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141657" w:rsidRDefault="005D5164" w:rsidP="005D5164">
      <w:pPr>
        <w:pStyle w:val="Zkladntext21"/>
        <w:jc w:val="center"/>
        <w:rPr>
          <w:b/>
          <w:sz w:val="40"/>
          <w:szCs w:val="40"/>
        </w:rPr>
      </w:pPr>
      <w:r w:rsidRPr="00141657">
        <w:rPr>
          <w:b/>
          <w:sz w:val="40"/>
          <w:szCs w:val="40"/>
        </w:rPr>
        <w:t>Krycí list nabídky</w:t>
      </w:r>
    </w:p>
    <w:p w:rsidR="005D5164" w:rsidRDefault="005D5164" w:rsidP="005D5164">
      <w:pPr>
        <w:pStyle w:val="Zkladntext21"/>
        <w:jc w:val="center"/>
        <w:rPr>
          <w:b/>
          <w:szCs w:val="20"/>
        </w:rPr>
      </w:pPr>
    </w:p>
    <w:p w:rsidR="004A00FA" w:rsidRPr="004A00FA" w:rsidRDefault="004A00FA" w:rsidP="005D5164">
      <w:pPr>
        <w:pStyle w:val="Zkladntext21"/>
        <w:jc w:val="center"/>
        <w:rPr>
          <w:b/>
          <w:szCs w:val="20"/>
        </w:rPr>
      </w:pPr>
    </w:p>
    <w:p w:rsidR="005D5164" w:rsidRDefault="005D5164" w:rsidP="005D5164">
      <w:pPr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Základní údaje:</w:t>
      </w:r>
    </w:p>
    <w:p w:rsidR="005D5164" w:rsidRDefault="005D5164" w:rsidP="005D5164">
      <w:pPr>
        <w:ind w:left="2832" w:hanging="2832"/>
        <w:rPr>
          <w:rFonts w:ascii="Verdana" w:hAnsi="Verdana"/>
          <w:b/>
          <w:sz w:val="20"/>
          <w:szCs w:val="20"/>
        </w:rPr>
      </w:pPr>
    </w:p>
    <w:p w:rsidR="005D5164" w:rsidRDefault="005D5164" w:rsidP="005D5164">
      <w:pPr>
        <w:ind w:left="2832" w:hanging="2832"/>
        <w:rPr>
          <w:rFonts w:ascii="Verdana" w:hAnsi="Verdana"/>
          <w:b/>
          <w:sz w:val="20"/>
        </w:rPr>
      </w:pPr>
      <w:r w:rsidRPr="000A550F">
        <w:rPr>
          <w:rFonts w:ascii="Verdana" w:hAnsi="Verdana"/>
          <w:bCs/>
          <w:sz w:val="20"/>
        </w:rPr>
        <w:t>Název zakázky:</w:t>
      </w:r>
      <w:r w:rsidR="008C3E56">
        <w:rPr>
          <w:rFonts w:ascii="Verdana" w:hAnsi="Verdana"/>
          <w:b/>
          <w:bCs/>
          <w:sz w:val="20"/>
        </w:rPr>
        <w:t xml:space="preserve"> </w:t>
      </w:r>
      <w:r w:rsidR="00612A87" w:rsidRPr="00612A87">
        <w:rPr>
          <w:rFonts w:ascii="Verdana" w:hAnsi="Verdana"/>
          <w:b/>
          <w:sz w:val="20"/>
        </w:rPr>
        <w:t>Homogenizátor včetně plničky kapalin</w:t>
      </w:r>
    </w:p>
    <w:p w:rsidR="00535A37" w:rsidRPr="00535A37" w:rsidRDefault="00535A37" w:rsidP="00535A37">
      <w:pPr>
        <w:tabs>
          <w:tab w:val="left" w:pos="2410"/>
        </w:tabs>
        <w:ind w:left="2832" w:hanging="1416"/>
        <w:rPr>
          <w:rFonts w:cs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ab/>
      </w:r>
    </w:p>
    <w:p w:rsidR="00D51074" w:rsidRPr="00D51074" w:rsidRDefault="008C3E56" w:rsidP="008C3E56">
      <w:pPr>
        <w:ind w:left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výběrové řízení </w:t>
      </w:r>
      <w:r w:rsidR="00D51074" w:rsidRPr="00D51074">
        <w:rPr>
          <w:rFonts w:ascii="Verdana" w:hAnsi="Verdana"/>
          <w:sz w:val="20"/>
          <w:szCs w:val="20"/>
        </w:rPr>
        <w:t>dle Pravidel pro výběr dodavatelů Operačního programu Podnikání a inovace</w:t>
      </w:r>
      <w:r w:rsidR="004A00FA">
        <w:rPr>
          <w:rFonts w:ascii="Verdana" w:hAnsi="Verdana"/>
          <w:sz w:val="20"/>
          <w:szCs w:val="20"/>
        </w:rPr>
        <w:t xml:space="preserve"> pro konkurenceschopnost</w:t>
      </w:r>
      <w:r w:rsidR="00D51074" w:rsidRPr="00D51074">
        <w:rPr>
          <w:rFonts w:ascii="Verdana" w:hAnsi="Verdana"/>
          <w:sz w:val="20"/>
          <w:szCs w:val="20"/>
        </w:rPr>
        <w:t xml:space="preserve">, program </w:t>
      </w:r>
      <w:r w:rsidR="004A00FA">
        <w:rPr>
          <w:rFonts w:ascii="Verdana" w:hAnsi="Verdana"/>
          <w:sz w:val="20"/>
          <w:szCs w:val="20"/>
        </w:rPr>
        <w:t>TECHNOLOGIE</w:t>
      </w:r>
      <w:r w:rsidR="00D51074" w:rsidRPr="00D51074">
        <w:rPr>
          <w:rFonts w:ascii="Verdana" w:hAnsi="Verdana"/>
          <w:sz w:val="20"/>
          <w:szCs w:val="20"/>
        </w:rPr>
        <w:t xml:space="preserve"> </w:t>
      </w:r>
    </w:p>
    <w:p w:rsidR="00A849A4" w:rsidRDefault="00A849A4" w:rsidP="005D5164">
      <w:pPr>
        <w:ind w:left="2832" w:hanging="2832"/>
        <w:rPr>
          <w:rFonts w:ascii="Verdana" w:hAnsi="Verdana"/>
          <w:sz w:val="20"/>
        </w:rPr>
      </w:pPr>
    </w:p>
    <w:p w:rsidR="005D5164" w:rsidRPr="00535A37" w:rsidRDefault="005D5164" w:rsidP="005D5164">
      <w:pPr>
        <w:ind w:left="2832" w:hanging="2832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</w:rPr>
        <w:t>Zadavatel:</w:t>
      </w:r>
      <w:r>
        <w:rPr>
          <w:rFonts w:ascii="Verdana" w:hAnsi="Verdana"/>
          <w:sz w:val="20"/>
        </w:rPr>
        <w:tab/>
      </w:r>
      <w:r w:rsidR="00612A87" w:rsidRPr="00612A87">
        <w:rPr>
          <w:rFonts w:ascii="Verdana" w:hAnsi="Verdana"/>
          <w:sz w:val="20"/>
          <w:szCs w:val="20"/>
        </w:rPr>
        <w:t>Serafin - byliny s.r.o</w:t>
      </w:r>
      <w:r w:rsidR="000A550F" w:rsidRPr="000A550F">
        <w:rPr>
          <w:rFonts w:ascii="Verdana" w:hAnsi="Verdana"/>
          <w:sz w:val="20"/>
          <w:szCs w:val="20"/>
        </w:rPr>
        <w:t>.</w:t>
      </w:r>
    </w:p>
    <w:p w:rsidR="005D5164" w:rsidRPr="00535A37" w:rsidRDefault="005D5164" w:rsidP="005D5164">
      <w:pPr>
        <w:rPr>
          <w:rFonts w:ascii="Verdana" w:hAnsi="Verdana"/>
          <w:sz w:val="20"/>
          <w:szCs w:val="20"/>
        </w:rPr>
      </w:pPr>
      <w:r w:rsidRPr="00535A37">
        <w:rPr>
          <w:rFonts w:ascii="Verdana" w:hAnsi="Verdana"/>
          <w:b/>
          <w:bCs/>
          <w:sz w:val="20"/>
          <w:szCs w:val="20"/>
        </w:rPr>
        <w:t>Sídlo:</w:t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="00612A87" w:rsidRPr="00612A87">
        <w:rPr>
          <w:rFonts w:ascii="Verdana" w:hAnsi="Verdana"/>
          <w:sz w:val="20"/>
          <w:szCs w:val="20"/>
        </w:rPr>
        <w:t>Trocnovská 1984, 35601 Sokolov</w:t>
      </w:r>
    </w:p>
    <w:p w:rsidR="005D5164" w:rsidRPr="00535A37" w:rsidRDefault="005D5164" w:rsidP="005D5164">
      <w:pPr>
        <w:rPr>
          <w:rFonts w:ascii="Verdana" w:hAnsi="Verdana"/>
          <w:b/>
          <w:sz w:val="20"/>
          <w:szCs w:val="20"/>
        </w:rPr>
      </w:pPr>
      <w:r w:rsidRPr="00535A37">
        <w:rPr>
          <w:rFonts w:ascii="Verdana" w:hAnsi="Verdana"/>
          <w:b/>
          <w:sz w:val="20"/>
          <w:szCs w:val="20"/>
        </w:rPr>
        <w:t>IČ:</w:t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="00612A87" w:rsidRPr="00612A87">
        <w:rPr>
          <w:rFonts w:ascii="Verdana" w:hAnsi="Verdana"/>
          <w:sz w:val="20"/>
          <w:szCs w:val="20"/>
        </w:rPr>
        <w:t>28057279</w:t>
      </w:r>
    </w:p>
    <w:p w:rsidR="005D5164" w:rsidRPr="00535A37" w:rsidRDefault="00EF7B8B" w:rsidP="005D5164">
      <w:pPr>
        <w:rPr>
          <w:rFonts w:ascii="Verdana" w:hAnsi="Verdana"/>
          <w:b/>
          <w:bCs/>
          <w:sz w:val="20"/>
          <w:szCs w:val="20"/>
        </w:rPr>
      </w:pPr>
      <w:r w:rsidRPr="00535A37">
        <w:rPr>
          <w:rFonts w:ascii="Verdana" w:hAnsi="Verdana"/>
          <w:b/>
          <w:bCs/>
          <w:sz w:val="20"/>
          <w:szCs w:val="20"/>
        </w:rPr>
        <w:t>Statutární zástupce:</w:t>
      </w:r>
      <w:r w:rsidRPr="00535A37">
        <w:rPr>
          <w:rFonts w:ascii="Verdana" w:hAnsi="Verdana"/>
          <w:b/>
          <w:bCs/>
          <w:sz w:val="20"/>
          <w:szCs w:val="20"/>
        </w:rPr>
        <w:tab/>
      </w:r>
      <w:r w:rsidR="000A550F">
        <w:rPr>
          <w:rFonts w:ascii="Verdana" w:hAnsi="Verdana"/>
          <w:sz w:val="20"/>
          <w:szCs w:val="20"/>
        </w:rPr>
        <w:t>P</w:t>
      </w:r>
      <w:r w:rsidR="00612A87">
        <w:rPr>
          <w:rFonts w:ascii="Verdana" w:hAnsi="Verdana"/>
          <w:sz w:val="20"/>
          <w:szCs w:val="20"/>
        </w:rPr>
        <w:t>etr Gasparik</w:t>
      </w:r>
    </w:p>
    <w:p w:rsidR="00EF7B8B" w:rsidRDefault="00EF7B8B" w:rsidP="005D5164">
      <w:pPr>
        <w:rPr>
          <w:rFonts w:ascii="Verdana" w:hAnsi="Verdana"/>
          <w:b/>
          <w:bCs/>
          <w:sz w:val="20"/>
        </w:rPr>
      </w:pPr>
    </w:p>
    <w:p w:rsidR="005D5164" w:rsidRDefault="005D5164" w:rsidP="005D5164">
      <w:pPr>
        <w:rPr>
          <w:rFonts w:ascii="Verdana" w:hAnsi="Verdana"/>
          <w:sz w:val="20"/>
        </w:rPr>
      </w:pPr>
    </w:p>
    <w:p w:rsidR="005D5164" w:rsidRPr="005C3A3E" w:rsidRDefault="005D5164" w:rsidP="005C3A3E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Identifikace uchazeče:</w:t>
      </w:r>
    </w:p>
    <w:p w:rsidR="005D5164" w:rsidRPr="005C3A3E" w:rsidRDefault="005D5164" w:rsidP="005C3A3E">
      <w:pPr>
        <w:spacing w:line="276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Uchazeč</w:t>
      </w:r>
      <w:r w:rsidRPr="005C3A3E">
        <w:rPr>
          <w:rFonts w:ascii="Verdana" w:hAnsi="Verdana"/>
          <w:b/>
          <w:sz w:val="20"/>
          <w:szCs w:val="20"/>
          <w:u w:val="single"/>
        </w:rPr>
        <w:t>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Adresa: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IČ: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DIČ: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Kontaktní osoba: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5D5164" w:rsidRDefault="005D5164" w:rsidP="005D516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Nabídková cena:</w:t>
      </w:r>
    </w:p>
    <w:p w:rsidR="00E97D24" w:rsidRPr="005C3A3E" w:rsidRDefault="00E97D24" w:rsidP="005D516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Cena celkem bez DPH: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DPH celkem: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Cena celkem včetně DPH: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12A87" w:rsidRDefault="00612A87" w:rsidP="005D5164">
      <w:pPr>
        <w:tabs>
          <w:tab w:val="center" w:pos="7230"/>
        </w:tabs>
        <w:rPr>
          <w:rFonts w:ascii="Verdana" w:hAnsi="Verdana"/>
          <w:b/>
        </w:rPr>
      </w:pPr>
    </w:p>
    <w:p w:rsidR="00535A37" w:rsidRDefault="005D5164" w:rsidP="005D5164">
      <w:pPr>
        <w:tabs>
          <w:tab w:val="center" w:pos="7230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612A87" w:rsidRPr="005C3A3E" w:rsidRDefault="00612A87" w:rsidP="00612A87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Kritéria hodnocení</w:t>
      </w:r>
      <w:r w:rsidRPr="005C3A3E">
        <w:rPr>
          <w:rFonts w:ascii="Verdana" w:hAnsi="Verdana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Celková nabídková cena bez DPH (Kč/EUR)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Dodací lhůta technologie v týdnech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Cena pozáručního servisu v Kč/hodinu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12A87" w:rsidRDefault="00612A87" w:rsidP="00612A87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:rsidR="00535A37" w:rsidRPr="00632367" w:rsidRDefault="00632367" w:rsidP="00632367">
      <w:pPr>
        <w:rPr>
          <w:rFonts w:ascii="Verdana" w:hAnsi="Verdana"/>
          <w:sz w:val="20"/>
          <w:szCs w:val="20"/>
        </w:rPr>
      </w:pPr>
      <w:r w:rsidRPr="00632367">
        <w:rPr>
          <w:rFonts w:ascii="Verdana" w:hAnsi="Verdana"/>
          <w:sz w:val="20"/>
          <w:szCs w:val="20"/>
        </w:rPr>
        <w:t>Prohlašuji, že jsem se</w:t>
      </w:r>
      <w:r>
        <w:rPr>
          <w:rFonts w:ascii="Verdana" w:hAnsi="Verdana"/>
          <w:sz w:val="20"/>
          <w:szCs w:val="20"/>
        </w:rPr>
        <w:t xml:space="preserve"> v plném rozsahu seznámil se zadávací dokumentací a soutěžními podmínkami, před podáním nabídky jsem si vyjasnil veškerá sporná ustanovení či nejasnosti, a soutěžní podmínky a zadávací dokumentaci respektuji.</w:t>
      </w:r>
    </w:p>
    <w:p w:rsidR="00A825DD" w:rsidRDefault="00A825DD" w:rsidP="005D5164">
      <w:pPr>
        <w:tabs>
          <w:tab w:val="center" w:pos="7230"/>
        </w:tabs>
        <w:rPr>
          <w:rFonts w:ascii="Verdana" w:hAnsi="Verdana"/>
          <w:b/>
        </w:rPr>
      </w:pPr>
    </w:p>
    <w:p w:rsidR="00632367" w:rsidRDefault="00632367" w:rsidP="005D5164">
      <w:pPr>
        <w:tabs>
          <w:tab w:val="center" w:pos="7230"/>
        </w:tabs>
        <w:rPr>
          <w:rFonts w:ascii="Verdana" w:hAnsi="Verdana"/>
          <w:b/>
        </w:rPr>
      </w:pPr>
    </w:p>
    <w:p w:rsidR="00632367" w:rsidRDefault="00632367" w:rsidP="005D5164">
      <w:pPr>
        <w:tabs>
          <w:tab w:val="center" w:pos="7230"/>
        </w:tabs>
        <w:rPr>
          <w:rFonts w:ascii="Verdana" w:hAnsi="Verdana"/>
          <w:b/>
        </w:rPr>
      </w:pPr>
    </w:p>
    <w:p w:rsidR="000424A8" w:rsidRDefault="00535A37" w:rsidP="00535A37">
      <w:pPr>
        <w:jc w:val="right"/>
      </w:pPr>
      <w:r>
        <w:t>…………………….</w:t>
      </w:r>
    </w:p>
    <w:p w:rsidR="00535A37" w:rsidRPr="0058330A" w:rsidRDefault="00535A37" w:rsidP="00535A37">
      <w:pPr>
        <w:jc w:val="right"/>
        <w:rPr>
          <w:color w:val="FF0000"/>
        </w:rPr>
      </w:pPr>
      <w:r w:rsidRPr="0058330A">
        <w:rPr>
          <w:color w:val="FF0000"/>
        </w:rPr>
        <w:t>Název uchazeče, podpis oprávněné osoby</w:t>
      </w:r>
    </w:p>
    <w:sectPr w:rsidR="00535A37" w:rsidRPr="0058330A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3F107E"/>
    <w:rsid w:val="004105C0"/>
    <w:rsid w:val="004A00FA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82472E"/>
    <w:rsid w:val="008C3E56"/>
    <w:rsid w:val="00A825DD"/>
    <w:rsid w:val="00A849A4"/>
    <w:rsid w:val="00AB2D8A"/>
    <w:rsid w:val="00C96A41"/>
    <w:rsid w:val="00D51074"/>
    <w:rsid w:val="00D71DC2"/>
    <w:rsid w:val="00DF4336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11</cp:revision>
  <dcterms:created xsi:type="dcterms:W3CDTF">2015-11-16T07:18:00Z</dcterms:created>
  <dcterms:modified xsi:type="dcterms:W3CDTF">2017-03-28T07:58:00Z</dcterms:modified>
</cp:coreProperties>
</file>