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09" w:rsidRPr="00636F59" w:rsidRDefault="006E7D09" w:rsidP="00636F59">
      <w:pPr>
        <w:jc w:val="center"/>
        <w:rPr>
          <w:b/>
          <w:caps/>
          <w:sz w:val="28"/>
          <w:szCs w:val="28"/>
        </w:rPr>
      </w:pPr>
      <w:r w:rsidRPr="00636F59">
        <w:rPr>
          <w:b/>
          <w:caps/>
          <w:sz w:val="28"/>
          <w:szCs w:val="28"/>
        </w:rPr>
        <w:t>Výzva k podání nabídek ve zjednodu</w:t>
      </w:r>
      <w:r w:rsidRPr="00636F59">
        <w:rPr>
          <w:rFonts w:cs="Calibri"/>
          <w:b/>
          <w:caps/>
          <w:sz w:val="28"/>
          <w:szCs w:val="28"/>
        </w:rPr>
        <w:t>š</w:t>
      </w:r>
      <w:r w:rsidRPr="00636F59">
        <w:rPr>
          <w:b/>
          <w:caps/>
          <w:sz w:val="28"/>
          <w:szCs w:val="28"/>
        </w:rPr>
        <w:t>en</w:t>
      </w:r>
      <w:r w:rsidRPr="00636F59">
        <w:rPr>
          <w:rFonts w:cs="Calibri"/>
          <w:b/>
          <w:caps/>
          <w:sz w:val="28"/>
          <w:szCs w:val="28"/>
        </w:rPr>
        <w:t>é</w:t>
      </w:r>
      <w:r w:rsidRPr="00636F59">
        <w:rPr>
          <w:b/>
          <w:caps/>
          <w:sz w:val="28"/>
          <w:szCs w:val="28"/>
        </w:rPr>
        <w:t>m podlimitn</w:t>
      </w:r>
      <w:r w:rsidRPr="00636F59">
        <w:rPr>
          <w:rFonts w:cs="Calibri"/>
          <w:b/>
          <w:caps/>
          <w:sz w:val="28"/>
          <w:szCs w:val="28"/>
        </w:rPr>
        <w:t>í</w:t>
      </w:r>
      <w:r w:rsidRPr="00636F59">
        <w:rPr>
          <w:b/>
          <w:caps/>
          <w:sz w:val="28"/>
          <w:szCs w:val="28"/>
        </w:rPr>
        <w:t xml:space="preserve">m </w:t>
      </w:r>
      <w:r w:rsidRPr="00636F59">
        <w:rPr>
          <w:rFonts w:cs="Calibri"/>
          <w:b/>
          <w:caps/>
          <w:sz w:val="28"/>
          <w:szCs w:val="28"/>
        </w:rPr>
        <w:t>ří</w:t>
      </w:r>
      <w:r w:rsidRPr="00636F59">
        <w:rPr>
          <w:b/>
          <w:caps/>
          <w:sz w:val="28"/>
          <w:szCs w:val="28"/>
        </w:rPr>
        <w:t>zen</w:t>
      </w:r>
      <w:r w:rsidRPr="00636F59">
        <w:rPr>
          <w:rFonts w:cs="Calibri"/>
          <w:b/>
          <w:caps/>
          <w:sz w:val="28"/>
          <w:szCs w:val="28"/>
        </w:rPr>
        <w:t>í</w:t>
      </w:r>
      <w:r w:rsidRPr="00636F59">
        <w:rPr>
          <w:b/>
          <w:caps/>
          <w:sz w:val="28"/>
          <w:szCs w:val="28"/>
        </w:rPr>
        <w:t xml:space="preserve"> podle </w:t>
      </w:r>
      <w:r w:rsidRPr="00636F59">
        <w:rPr>
          <w:rFonts w:cs="Calibri"/>
          <w:b/>
          <w:caps/>
          <w:sz w:val="28"/>
          <w:szCs w:val="28"/>
        </w:rPr>
        <w:t>§</w:t>
      </w:r>
      <w:r w:rsidRPr="00636F59">
        <w:rPr>
          <w:b/>
          <w:caps/>
          <w:sz w:val="28"/>
          <w:szCs w:val="28"/>
        </w:rPr>
        <w:t xml:space="preserve"> 53</w:t>
      </w:r>
      <w:r w:rsidRPr="00636F59">
        <w:rPr>
          <w:b/>
          <w:caps/>
          <w:sz w:val="28"/>
          <w:szCs w:val="28"/>
        </w:rPr>
        <w:t xml:space="preserve"> </w:t>
      </w:r>
      <w:proofErr w:type="spellStart"/>
      <w:r w:rsidRPr="00636F59">
        <w:rPr>
          <w:b/>
          <w:caps/>
          <w:sz w:val="28"/>
          <w:szCs w:val="28"/>
        </w:rPr>
        <w:t>ZZVZ</w:t>
      </w:r>
      <w:proofErr w:type="spellEnd"/>
    </w:p>
    <w:p w:rsidR="006E7D09" w:rsidRDefault="006E7D09" w:rsidP="006E7D09"/>
    <w:p w:rsidR="006E7D09" w:rsidRPr="00636F59" w:rsidRDefault="006E7D09" w:rsidP="00636F59">
      <w:pPr>
        <w:pStyle w:val="Odstavecseseznamem"/>
        <w:numPr>
          <w:ilvl w:val="0"/>
          <w:numId w:val="2"/>
        </w:numPr>
        <w:spacing w:before="480"/>
        <w:ind w:left="714" w:hanging="357"/>
        <w:rPr>
          <w:b/>
          <w:sz w:val="24"/>
          <w:szCs w:val="24"/>
        </w:rPr>
      </w:pPr>
      <w:r w:rsidRPr="00636F59">
        <w:rPr>
          <w:b/>
          <w:sz w:val="24"/>
          <w:szCs w:val="24"/>
        </w:rPr>
        <w:t>identifikační údaje zadavatele</w:t>
      </w:r>
    </w:p>
    <w:p w:rsidR="006E7D09" w:rsidRPr="00636F59" w:rsidRDefault="006E7D09" w:rsidP="00636F59">
      <w:pPr>
        <w:rPr>
          <w:u w:val="single"/>
        </w:rPr>
      </w:pPr>
      <w:bookmarkStart w:id="0" w:name="_Toc431553169"/>
      <w:r w:rsidRPr="00636F59">
        <w:rPr>
          <w:u w:val="single"/>
        </w:rPr>
        <w:t>Zadavatel</w:t>
      </w:r>
      <w:bookmarkEnd w:id="0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812"/>
      </w:tblGrid>
      <w:tr w:rsidR="006E7D09" w:rsidRPr="00C26A3D" w:rsidTr="00F3773C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6E7D09" w:rsidRPr="00C26A3D" w:rsidRDefault="006E7D09" w:rsidP="00F3773C">
            <w:pPr>
              <w:spacing w:after="0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C26A3D">
              <w:rPr>
                <w:rFonts w:eastAsia="Calibri" w:cs="Arial"/>
                <w:b/>
                <w:bCs/>
                <w:szCs w:val="24"/>
                <w:lang w:eastAsia="cs-CZ"/>
              </w:rPr>
              <w:t>Obchodní firma: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E7D09" w:rsidRPr="00C26A3D" w:rsidRDefault="006E7D09" w:rsidP="00F3773C">
            <w:pPr>
              <w:spacing w:after="0"/>
              <w:rPr>
                <w:b/>
                <w:szCs w:val="24"/>
              </w:rPr>
            </w:pPr>
            <w:proofErr w:type="spellStart"/>
            <w:r w:rsidRPr="00C152B5">
              <w:rPr>
                <w:b/>
                <w:szCs w:val="24"/>
              </w:rPr>
              <w:t>ALLIGARD</w:t>
            </w:r>
            <w:proofErr w:type="spellEnd"/>
            <w:r w:rsidRPr="00C152B5">
              <w:rPr>
                <w:b/>
                <w:szCs w:val="24"/>
              </w:rPr>
              <w:t xml:space="preserve"> s.r.o.</w:t>
            </w:r>
          </w:p>
        </w:tc>
      </w:tr>
      <w:tr w:rsidR="006E7D09" w:rsidRPr="00ED7911" w:rsidTr="00F3773C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</w:tcPr>
          <w:p w:rsidR="006E7D09" w:rsidRPr="00ED7911" w:rsidRDefault="006E7D09" w:rsidP="00F3773C">
            <w:pPr>
              <w:rPr>
                <w:rFonts w:eastAsia="Calibri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Právní forma: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E7D09" w:rsidRPr="00ED7911" w:rsidRDefault="006E7D09" w:rsidP="00F3773C">
            <w:pPr>
              <w:rPr>
                <w:rFonts w:eastAsia="Calibri" w:cs="Arial"/>
                <w:bCs/>
                <w:lang w:eastAsia="cs-CZ"/>
              </w:rPr>
            </w:pPr>
            <w:r>
              <w:rPr>
                <w:rFonts w:eastAsia="Calibri" w:cs="Arial"/>
                <w:bCs/>
                <w:lang w:eastAsia="cs-CZ"/>
              </w:rPr>
              <w:t>112</w:t>
            </w:r>
            <w:r w:rsidRPr="001869B8">
              <w:rPr>
                <w:rFonts w:eastAsia="Calibri" w:cs="Arial"/>
                <w:bCs/>
                <w:lang w:eastAsia="cs-CZ"/>
              </w:rPr>
              <w:t xml:space="preserve"> - </w:t>
            </w:r>
            <w:r w:rsidRPr="00C152B5">
              <w:rPr>
                <w:rFonts w:eastAsia="Calibri" w:cs="Arial"/>
                <w:bCs/>
                <w:lang w:eastAsia="cs-CZ"/>
              </w:rPr>
              <w:t>Společnost s ručením omezeným</w:t>
            </w:r>
          </w:p>
        </w:tc>
      </w:tr>
      <w:tr w:rsidR="006E7D09" w:rsidRPr="00ED7911" w:rsidTr="00F3773C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rPr>
                <w:rFonts w:eastAsia="Times New Roman" w:cs="Arial"/>
                <w:b/>
                <w:bCs/>
                <w:lang w:eastAsia="cs-CZ"/>
              </w:rPr>
            </w:pPr>
            <w:bookmarkStart w:id="1" w:name="_Hlk485112223"/>
            <w:r w:rsidRPr="00ED7911">
              <w:rPr>
                <w:rFonts w:eastAsia="Calibri" w:cs="Arial"/>
                <w:b/>
                <w:bCs/>
                <w:lang w:eastAsia="cs-CZ"/>
              </w:rPr>
              <w:t>Adresa: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E7D09" w:rsidRPr="00ED7911" w:rsidRDefault="006E7D09" w:rsidP="00F3773C">
            <w:pPr>
              <w:rPr>
                <w:rFonts w:eastAsia="Times New Roman" w:cs="Arial"/>
                <w:lang w:eastAsia="cs-CZ"/>
              </w:rPr>
            </w:pPr>
            <w:r w:rsidRPr="00C152B5">
              <w:rPr>
                <w:rFonts w:eastAsia="Calibri" w:cs="Arial"/>
                <w:lang w:eastAsia="cs-CZ"/>
              </w:rPr>
              <w:t>č.p. 44, 357 51 Libavské Údolí</w:t>
            </w:r>
          </w:p>
        </w:tc>
      </w:tr>
      <w:bookmarkEnd w:id="1"/>
      <w:tr w:rsidR="006E7D09" w:rsidRPr="00ED7911" w:rsidTr="00F3773C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IČ/DIČ: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E7D09" w:rsidRPr="00ED7911" w:rsidRDefault="006E7D09" w:rsidP="00F3773C">
            <w:pPr>
              <w:rPr>
                <w:rFonts w:eastAsia="Times New Roman" w:cs="Arial"/>
                <w:lang w:eastAsia="cs-CZ"/>
              </w:rPr>
            </w:pPr>
            <w:r w:rsidRPr="00C152B5">
              <w:rPr>
                <w:rFonts w:eastAsia="Calibri" w:cs="Arial"/>
                <w:lang w:eastAsia="cs-CZ"/>
              </w:rPr>
              <w:t>25200933</w:t>
            </w:r>
            <w:r w:rsidRPr="00ED7911">
              <w:rPr>
                <w:rFonts w:eastAsia="Calibri" w:cs="Arial"/>
                <w:lang w:eastAsia="cs-CZ"/>
              </w:rPr>
              <w:t xml:space="preserve">/ </w:t>
            </w:r>
            <w:r w:rsidRPr="001869B8">
              <w:rPr>
                <w:rFonts w:eastAsia="Calibri" w:cs="Arial"/>
                <w:lang w:eastAsia="cs-CZ"/>
              </w:rPr>
              <w:t>CZ</w:t>
            </w:r>
            <w:r w:rsidRPr="00C152B5">
              <w:rPr>
                <w:rFonts w:eastAsia="Calibri" w:cs="Arial"/>
                <w:lang w:eastAsia="cs-CZ"/>
              </w:rPr>
              <w:t>25200933</w:t>
            </w:r>
          </w:p>
        </w:tc>
      </w:tr>
      <w:tr w:rsidR="006E7D09" w:rsidRPr="00ED7911" w:rsidTr="00F3773C">
        <w:trPr>
          <w:trHeight w:val="349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Statutární zástupce</w:t>
            </w:r>
            <w:r>
              <w:rPr>
                <w:rFonts w:eastAsia="Calibri" w:cs="Arial"/>
                <w:b/>
                <w:bCs/>
                <w:lang w:eastAsia="cs-CZ"/>
              </w:rPr>
              <w:t>:</w:t>
            </w:r>
          </w:p>
        </w:tc>
        <w:tc>
          <w:tcPr>
            <w:tcW w:w="581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7D09" w:rsidRDefault="006E7D09" w:rsidP="00F3773C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JUDr. Jan </w:t>
            </w:r>
            <w:proofErr w:type="spellStart"/>
            <w:r>
              <w:rPr>
                <w:rFonts w:eastAsia="Times New Roman" w:cs="Arial"/>
                <w:lang w:eastAsia="cs-CZ"/>
              </w:rPr>
              <w:t>Durný</w:t>
            </w:r>
            <w:proofErr w:type="spellEnd"/>
          </w:p>
          <w:p w:rsidR="006E7D09" w:rsidRDefault="006E7D09" w:rsidP="00F3773C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Werner Anton </w:t>
            </w:r>
            <w:proofErr w:type="spellStart"/>
            <w:r>
              <w:rPr>
                <w:rFonts w:eastAsia="Times New Roman" w:cs="Arial"/>
                <w:lang w:eastAsia="cs-CZ"/>
              </w:rPr>
              <w:t>Sinz</w:t>
            </w:r>
            <w:proofErr w:type="spellEnd"/>
          </w:p>
          <w:p w:rsidR="006E7D09" w:rsidRPr="00ED7911" w:rsidRDefault="006E7D09" w:rsidP="00F3773C">
            <w:pPr>
              <w:spacing w:after="0"/>
              <w:rPr>
                <w:rFonts w:eastAsia="Times New Roman" w:cs="Arial"/>
                <w:lang w:eastAsia="cs-CZ"/>
              </w:rPr>
            </w:pPr>
            <w:proofErr w:type="spellStart"/>
            <w:r>
              <w:rPr>
                <w:rFonts w:eastAsia="Times New Roman" w:cs="Arial"/>
                <w:lang w:eastAsia="cs-CZ"/>
              </w:rPr>
              <w:t>Alexnder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Rolf </w:t>
            </w:r>
            <w:proofErr w:type="spellStart"/>
            <w:r>
              <w:rPr>
                <w:rFonts w:eastAsia="Times New Roman" w:cs="Arial"/>
                <w:lang w:eastAsia="cs-CZ"/>
              </w:rPr>
              <w:t>Albani</w:t>
            </w:r>
            <w:proofErr w:type="spellEnd"/>
          </w:p>
        </w:tc>
      </w:tr>
    </w:tbl>
    <w:p w:rsidR="006E7D09" w:rsidRPr="00636F59" w:rsidRDefault="006E7D09" w:rsidP="00636F59">
      <w:pPr>
        <w:rPr>
          <w:u w:val="single"/>
        </w:rPr>
      </w:pPr>
      <w:bookmarkStart w:id="2" w:name="_Toc431553170"/>
      <w:r w:rsidRPr="00636F59">
        <w:rPr>
          <w:u w:val="single"/>
        </w:rPr>
        <w:t>Pověřená osoba</w:t>
      </w:r>
      <w:bookmarkEnd w:id="2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806"/>
      </w:tblGrid>
      <w:tr w:rsidR="006E7D09" w:rsidRPr="00ED7911" w:rsidTr="00F3773C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Obchodní firma: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proofErr w:type="spellStart"/>
            <w:r w:rsidRPr="00ED7911">
              <w:rPr>
                <w:rFonts w:eastAsia="Calibri" w:cs="Arial"/>
                <w:b/>
                <w:bCs/>
                <w:lang w:eastAsia="cs-CZ"/>
              </w:rPr>
              <w:t>SANCHO</w:t>
            </w:r>
            <w:proofErr w:type="spellEnd"/>
            <w:r w:rsidRPr="00ED7911">
              <w:rPr>
                <w:rFonts w:eastAsia="Calibri" w:cs="Arial"/>
                <w:b/>
                <w:bCs/>
                <w:lang w:eastAsia="cs-CZ"/>
              </w:rPr>
              <w:t xml:space="preserve"> </w:t>
            </w:r>
            <w:proofErr w:type="spellStart"/>
            <w:r w:rsidRPr="00ED7911">
              <w:rPr>
                <w:rFonts w:eastAsia="Calibri" w:cs="Arial"/>
                <w:b/>
                <w:bCs/>
                <w:lang w:eastAsia="cs-CZ"/>
              </w:rPr>
              <w:t>PANZA</w:t>
            </w:r>
            <w:proofErr w:type="spellEnd"/>
            <w:r w:rsidRPr="00ED7911">
              <w:rPr>
                <w:rFonts w:eastAsia="Calibri" w:cs="Arial"/>
                <w:b/>
                <w:bCs/>
                <w:lang w:eastAsia="cs-CZ"/>
              </w:rPr>
              <w:t>, s.r.o.</w:t>
            </w:r>
          </w:p>
        </w:tc>
      </w:tr>
      <w:tr w:rsidR="006E7D09" w:rsidRPr="00ED7911" w:rsidTr="00F3773C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Adresa: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lang w:eastAsia="cs-CZ"/>
              </w:rPr>
            </w:pPr>
            <w:r w:rsidRPr="00ED7911">
              <w:rPr>
                <w:rFonts w:eastAsia="Calibri" w:cs="Arial"/>
                <w:lang w:eastAsia="cs-CZ"/>
              </w:rPr>
              <w:t>V Aleji 264/2, 36 06 Karlovy Vary</w:t>
            </w:r>
          </w:p>
        </w:tc>
      </w:tr>
      <w:tr w:rsidR="006E7D09" w:rsidRPr="00ED7911" w:rsidTr="00F3773C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IČ/DIČ: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lang w:eastAsia="cs-CZ"/>
              </w:rPr>
            </w:pPr>
            <w:r w:rsidRPr="00ED7911">
              <w:rPr>
                <w:rFonts w:eastAsia="Calibri" w:cs="Arial"/>
                <w:lang w:eastAsia="cs-CZ"/>
              </w:rPr>
              <w:t>25207555 / CZ25207555</w:t>
            </w:r>
          </w:p>
        </w:tc>
      </w:tr>
      <w:tr w:rsidR="006E7D09" w:rsidRPr="00ED7911" w:rsidTr="00F3773C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Statutární zástupce: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6E7D09" w:rsidRPr="00ED7911" w:rsidRDefault="006E7D09" w:rsidP="00F3773C">
            <w:pPr>
              <w:spacing w:after="0"/>
              <w:rPr>
                <w:rFonts w:eastAsia="Times New Roman" w:cs="Arial"/>
                <w:lang w:eastAsia="cs-CZ"/>
              </w:rPr>
            </w:pPr>
            <w:r w:rsidRPr="00ED7911">
              <w:rPr>
                <w:rFonts w:eastAsia="Calibri" w:cs="Arial"/>
                <w:lang w:eastAsia="cs-CZ"/>
              </w:rPr>
              <w:t>Ing. Jan Novotný</w:t>
            </w:r>
          </w:p>
        </w:tc>
      </w:tr>
      <w:tr w:rsidR="006E7D09" w:rsidRPr="00ED7911" w:rsidTr="00F3773C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</w:tcPr>
          <w:p w:rsidR="006E7D09" w:rsidRPr="00ED7911" w:rsidRDefault="006E7D09" w:rsidP="00F3773C">
            <w:pPr>
              <w:spacing w:after="0"/>
              <w:rPr>
                <w:rFonts w:eastAsia="Calibri" w:cs="Arial"/>
                <w:b/>
                <w:bCs/>
                <w:lang w:eastAsia="cs-CZ"/>
              </w:rPr>
            </w:pPr>
            <w:r w:rsidRPr="00ED7911">
              <w:rPr>
                <w:rFonts w:eastAsia="Calibri" w:cs="Arial"/>
                <w:b/>
                <w:bCs/>
                <w:lang w:eastAsia="cs-CZ"/>
              </w:rPr>
              <w:t>Kontaktní osoba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6E7D09" w:rsidRPr="00ED7911" w:rsidRDefault="006E7D09" w:rsidP="00F3773C">
            <w:pPr>
              <w:spacing w:after="0"/>
              <w:rPr>
                <w:rFonts w:eastAsia="Calibri" w:cs="Arial"/>
                <w:lang w:eastAsia="cs-CZ"/>
              </w:rPr>
            </w:pPr>
            <w:r w:rsidRPr="00ED7911">
              <w:rPr>
                <w:rFonts w:eastAsia="Calibri" w:cs="Arial"/>
                <w:lang w:eastAsia="cs-CZ"/>
              </w:rPr>
              <w:t>Ing. Vojtěch Skopový</w:t>
            </w:r>
          </w:p>
          <w:p w:rsidR="006E7D09" w:rsidRPr="00ED7911" w:rsidRDefault="006E7D09" w:rsidP="00F3773C">
            <w:pPr>
              <w:spacing w:after="0"/>
              <w:rPr>
                <w:rFonts w:eastAsia="Calibri" w:cs="Arial"/>
                <w:lang w:eastAsia="cs-CZ"/>
              </w:rPr>
            </w:pPr>
            <w:r w:rsidRPr="00ED7911">
              <w:rPr>
                <w:rFonts w:eastAsia="Calibri" w:cs="Arial"/>
                <w:lang w:eastAsia="cs-CZ"/>
              </w:rPr>
              <w:t>skopovy@sanchopanza.cz, +420 603 271 081</w:t>
            </w:r>
          </w:p>
        </w:tc>
      </w:tr>
    </w:tbl>
    <w:p w:rsidR="006E7D09" w:rsidRPr="00636F59" w:rsidRDefault="006E7D09" w:rsidP="00636F59">
      <w:pPr>
        <w:pStyle w:val="Odstavecseseznamem"/>
        <w:numPr>
          <w:ilvl w:val="0"/>
          <w:numId w:val="2"/>
        </w:numPr>
        <w:spacing w:before="480"/>
        <w:ind w:left="714" w:hanging="357"/>
        <w:rPr>
          <w:b/>
          <w:sz w:val="24"/>
          <w:szCs w:val="24"/>
        </w:rPr>
      </w:pPr>
      <w:r w:rsidRPr="00636F59">
        <w:rPr>
          <w:b/>
          <w:sz w:val="24"/>
          <w:szCs w:val="24"/>
        </w:rPr>
        <w:t>údaje o přístupu k zadávací dokumentaci</w:t>
      </w:r>
    </w:p>
    <w:p w:rsidR="006E7D09" w:rsidRDefault="006E7D09" w:rsidP="006E7D09">
      <w:r>
        <w:t xml:space="preserve">Zadávací dokumentace je dostupná na profilu zadavatele: </w:t>
      </w:r>
    </w:p>
    <w:p w:rsidR="006E7D09" w:rsidRDefault="00F912C3" w:rsidP="006E7D09">
      <w:hyperlink r:id="rId5" w:history="1">
        <w:r w:rsidRPr="00026E11">
          <w:rPr>
            <w:rStyle w:val="Hypertextovodkaz"/>
          </w:rPr>
          <w:t>https://www.e-zakazky.cz/Profil-Zadavatele/c881925a-c034-46dc-b869-44d32b57e533</w:t>
        </w:r>
      </w:hyperlink>
    </w:p>
    <w:p w:rsidR="006E7D09" w:rsidRPr="00636F59" w:rsidRDefault="006E7D09" w:rsidP="00636F59">
      <w:pPr>
        <w:pStyle w:val="Odstavecseseznamem"/>
        <w:numPr>
          <w:ilvl w:val="0"/>
          <w:numId w:val="2"/>
        </w:numPr>
        <w:spacing w:before="480"/>
        <w:ind w:left="714" w:hanging="357"/>
        <w:rPr>
          <w:b/>
          <w:sz w:val="24"/>
          <w:szCs w:val="24"/>
        </w:rPr>
      </w:pPr>
      <w:r w:rsidRPr="00636F59">
        <w:rPr>
          <w:b/>
          <w:sz w:val="24"/>
          <w:szCs w:val="24"/>
        </w:rPr>
        <w:t>lhůtu pro podání nabídek</w:t>
      </w:r>
    </w:p>
    <w:p w:rsidR="00F912C3" w:rsidRDefault="00636F59" w:rsidP="00F912C3">
      <w:r w:rsidRPr="00636F59">
        <w:t xml:space="preserve">Soutěžní lhůta pro předkládání nabídek začíná dnem následujícím po zveřejnění zakázky na Profilu zadavatele a končí dne </w:t>
      </w:r>
      <w:r>
        <w:t>5. 4</w:t>
      </w:r>
      <w:r w:rsidRPr="00636F59">
        <w:t>. 2018 v 10:00 hod. Rozhodující je datum přijetí nabídky, nikoliv datum jejího odeslání.</w:t>
      </w:r>
    </w:p>
    <w:p w:rsidR="006E7D09" w:rsidRPr="00636F59" w:rsidRDefault="006E7D09" w:rsidP="00636F59">
      <w:pPr>
        <w:pStyle w:val="Odstavecseseznamem"/>
        <w:numPr>
          <w:ilvl w:val="0"/>
          <w:numId w:val="2"/>
        </w:numPr>
        <w:spacing w:before="480"/>
        <w:ind w:left="714" w:hanging="357"/>
        <w:rPr>
          <w:b/>
          <w:sz w:val="24"/>
          <w:szCs w:val="24"/>
        </w:rPr>
      </w:pPr>
      <w:r w:rsidRPr="00636F59">
        <w:rPr>
          <w:b/>
          <w:sz w:val="24"/>
          <w:szCs w:val="24"/>
        </w:rPr>
        <w:t>způsob podání nabídek včetně informace o tom, v jakém jazyce mohou být</w:t>
      </w:r>
      <w:r w:rsidR="00636F59" w:rsidRPr="00636F59">
        <w:rPr>
          <w:b/>
          <w:sz w:val="24"/>
          <w:szCs w:val="24"/>
        </w:rPr>
        <w:t xml:space="preserve"> </w:t>
      </w:r>
      <w:r w:rsidRPr="00636F59">
        <w:rPr>
          <w:b/>
          <w:sz w:val="24"/>
          <w:szCs w:val="24"/>
        </w:rPr>
        <w:t>podány</w:t>
      </w:r>
    </w:p>
    <w:p w:rsidR="00636F59" w:rsidRPr="00ED7911" w:rsidRDefault="00636F59" w:rsidP="00636F59">
      <w:bookmarkStart w:id="3" w:name="_Toc431553180"/>
      <w:r w:rsidRPr="00ED7911">
        <w:t>Nabídky budou podány v zalepené obálce, na které bude uvedeno:</w:t>
      </w:r>
    </w:p>
    <w:p w:rsidR="00636F59" w:rsidRPr="00ED7911" w:rsidRDefault="00636F59" w:rsidP="00636F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</w:pPr>
      <w:r w:rsidRPr="00ED7911">
        <w:t>nápis „Výběrové řízení – neotvírat“</w:t>
      </w:r>
    </w:p>
    <w:p w:rsidR="00636F59" w:rsidRPr="00ED7911" w:rsidRDefault="00636F59" w:rsidP="00636F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</w:pPr>
      <w:r w:rsidRPr="00ED7911">
        <w:t>název výběrového řízení „</w:t>
      </w:r>
      <w:r w:rsidRPr="008331F5">
        <w:t>Rámcová dohoda – dodávka čedičového vlákna</w:t>
      </w:r>
      <w:r w:rsidRPr="00ED7911">
        <w:rPr>
          <w:rFonts w:cs="Arial"/>
        </w:rPr>
        <w:t>“</w:t>
      </w:r>
    </w:p>
    <w:p w:rsidR="00636F59" w:rsidRPr="00ED7911" w:rsidRDefault="00636F59" w:rsidP="00636F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</w:pPr>
      <w:r w:rsidRPr="00ED7911">
        <w:t xml:space="preserve">adresa účastníka </w:t>
      </w:r>
    </w:p>
    <w:p w:rsidR="00636F59" w:rsidRPr="00ED7911" w:rsidRDefault="00636F59" w:rsidP="00636F59">
      <w:pPr>
        <w:keepNext/>
      </w:pPr>
      <w:r w:rsidRPr="00ED7911">
        <w:lastRenderedPageBreak/>
        <w:t>Nabídka účastníka bude podána v jednom vyhotovení v písemné formě</w:t>
      </w:r>
      <w:r w:rsidRPr="00724B9C">
        <w:t>, v</w:t>
      </w:r>
      <w:r>
        <w:t> </w:t>
      </w:r>
      <w:r w:rsidRPr="00724B9C">
        <w:t>českém</w:t>
      </w:r>
      <w:r>
        <w:t>, anglickém nebo německém jazyce</w:t>
      </w:r>
      <w:r w:rsidRPr="00ED7911">
        <w:t xml:space="preserve"> a se spojenými listy. </w:t>
      </w:r>
    </w:p>
    <w:p w:rsidR="00636F59" w:rsidRPr="00ED7911" w:rsidRDefault="00636F59" w:rsidP="00636F59">
      <w:pPr>
        <w:keepNext/>
      </w:pPr>
      <w:r w:rsidRPr="00ED7911">
        <w:t>Obsah nabídky:</w:t>
      </w:r>
    </w:p>
    <w:p w:rsidR="00636F59" w:rsidRPr="00ED7911" w:rsidRDefault="00636F59" w:rsidP="00636F59">
      <w:pPr>
        <w:pStyle w:val="Odstavecseseznamem"/>
        <w:keepNext/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jc w:val="both"/>
      </w:pPr>
      <w:r w:rsidRPr="00ED7911">
        <w:t>kry</w:t>
      </w:r>
      <w:r>
        <w:t>cí list nabídky dle přílohy č. 1</w:t>
      </w:r>
    </w:p>
    <w:p w:rsidR="00636F59" w:rsidRDefault="00636F59" w:rsidP="00636F5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jc w:val="both"/>
      </w:pPr>
      <w:r w:rsidRPr="00ED7911">
        <w:t xml:space="preserve">popis předmětu </w:t>
      </w:r>
      <w:proofErr w:type="gramStart"/>
      <w:r w:rsidRPr="00ED7911">
        <w:t>plnění - soupis</w:t>
      </w:r>
      <w:proofErr w:type="gramEnd"/>
      <w:r w:rsidRPr="00ED7911">
        <w:t xml:space="preserve"> technických parametrů dodávaného zboží – z popisu musí být jasné, že dodávané zařízení splňuje požadavky zadavatele</w:t>
      </w:r>
    </w:p>
    <w:p w:rsidR="00636F59" w:rsidRPr="00ED7911" w:rsidRDefault="00636F59" w:rsidP="00636F5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jc w:val="both"/>
      </w:pPr>
      <w:r w:rsidRPr="0077284A">
        <w:t>návrh rámcové dohody, ve kterém budou zapracovány požadavky zadavatele ze</w:t>
      </w:r>
      <w:r w:rsidRPr="00ED7911">
        <w:t xml:space="preserve"> zadávací dokumentace a který bude podepsán osobou oprávněnou jednat jménem či za účastníka.</w:t>
      </w:r>
    </w:p>
    <w:bookmarkEnd w:id="3"/>
    <w:p w:rsidR="006E7D09" w:rsidRPr="00636F59" w:rsidRDefault="006E7D09" w:rsidP="00636F59">
      <w:pPr>
        <w:pStyle w:val="Odstavecseseznamem"/>
        <w:numPr>
          <w:ilvl w:val="0"/>
          <w:numId w:val="2"/>
        </w:numPr>
        <w:spacing w:before="480"/>
        <w:ind w:left="714" w:hanging="357"/>
        <w:contextualSpacing w:val="0"/>
        <w:rPr>
          <w:b/>
          <w:sz w:val="24"/>
          <w:szCs w:val="24"/>
        </w:rPr>
      </w:pPr>
      <w:r w:rsidRPr="00636F59">
        <w:rPr>
          <w:b/>
          <w:sz w:val="24"/>
          <w:szCs w:val="24"/>
        </w:rPr>
        <w:t>požadavky na prokázání kvalifikace včetně požadovaných dokladů</w:t>
      </w:r>
    </w:p>
    <w:p w:rsidR="00636F59" w:rsidRDefault="00636F59" w:rsidP="00636F59">
      <w:r>
        <w:t>Kvalifikace není požadována.</w:t>
      </w:r>
      <w:bookmarkStart w:id="4" w:name="_GoBack"/>
      <w:bookmarkEnd w:id="4"/>
    </w:p>
    <w:p w:rsidR="00521426" w:rsidRPr="00636F59" w:rsidRDefault="006E7D09" w:rsidP="00636F59">
      <w:pPr>
        <w:pStyle w:val="Odstavecseseznamem"/>
        <w:numPr>
          <w:ilvl w:val="0"/>
          <w:numId w:val="2"/>
        </w:numPr>
        <w:spacing w:before="480"/>
        <w:ind w:left="714" w:hanging="357"/>
        <w:rPr>
          <w:b/>
          <w:sz w:val="24"/>
          <w:szCs w:val="24"/>
        </w:rPr>
      </w:pPr>
      <w:r w:rsidRPr="00636F59">
        <w:rPr>
          <w:b/>
          <w:sz w:val="24"/>
          <w:szCs w:val="24"/>
        </w:rPr>
        <w:t>pravidla pro hodnocení nabídek podle § 115</w:t>
      </w:r>
    </w:p>
    <w:p w:rsidR="00636F59" w:rsidRPr="00ED7911" w:rsidRDefault="00636F59" w:rsidP="00636F59">
      <w:pPr>
        <w:spacing w:after="120"/>
      </w:pPr>
      <w:r w:rsidRPr="00ED7911">
        <w:t xml:space="preserve">Základním hodnotícím kritériem pro hodnocení nabídek je nejnižší nabídková cena. </w:t>
      </w:r>
    </w:p>
    <w:tbl>
      <w:tblPr>
        <w:tblW w:w="7812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</w:tblGrid>
      <w:tr w:rsidR="00636F59" w:rsidRPr="00ED7911" w:rsidTr="00F3773C">
        <w:trPr>
          <w:trHeight w:val="300"/>
        </w:trPr>
        <w:tc>
          <w:tcPr>
            <w:tcW w:w="5544" w:type="dxa"/>
            <w:shd w:val="clear" w:color="auto" w:fill="D9E2F3" w:themeFill="accent1" w:themeFillTint="33"/>
            <w:vAlign w:val="center"/>
            <w:hideMark/>
          </w:tcPr>
          <w:p w:rsidR="00636F59" w:rsidRPr="00ED7911" w:rsidRDefault="00636F59" w:rsidP="00F3773C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Times New Roman" w:cs="Arial"/>
                <w:b/>
                <w:bCs/>
                <w:lang w:eastAsia="cs-CZ"/>
              </w:rPr>
              <w:t>Kritérium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36F59" w:rsidRPr="00ED7911" w:rsidRDefault="00636F59" w:rsidP="00F3773C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D7911">
              <w:rPr>
                <w:rFonts w:eastAsia="Times New Roman" w:cs="Arial"/>
                <w:b/>
                <w:bCs/>
                <w:lang w:eastAsia="cs-CZ"/>
              </w:rPr>
              <w:t>Váha v %</w:t>
            </w:r>
          </w:p>
        </w:tc>
      </w:tr>
      <w:tr w:rsidR="00636F59" w:rsidRPr="00ED7911" w:rsidTr="00F3773C">
        <w:trPr>
          <w:trHeight w:val="300"/>
        </w:trPr>
        <w:tc>
          <w:tcPr>
            <w:tcW w:w="5544" w:type="dxa"/>
            <w:shd w:val="clear" w:color="auto" w:fill="D9E2F3" w:themeFill="accent1" w:themeFillTint="33"/>
            <w:vAlign w:val="center"/>
          </w:tcPr>
          <w:p w:rsidR="00636F59" w:rsidRPr="00717FCF" w:rsidRDefault="00636F59" w:rsidP="00F3773C">
            <w:pPr>
              <w:spacing w:after="0"/>
              <w:rPr>
                <w:rFonts w:eastAsia="Times New Roman" w:cs="Arial"/>
                <w:bCs/>
                <w:lang w:eastAsia="cs-CZ"/>
              </w:rPr>
            </w:pPr>
            <w:r w:rsidRPr="00717FCF">
              <w:rPr>
                <w:rFonts w:eastAsia="Times New Roman" w:cs="Arial"/>
                <w:bCs/>
                <w:lang w:eastAsia="cs-CZ"/>
              </w:rPr>
              <w:t xml:space="preserve">Cena za 1 </w:t>
            </w:r>
            <w:r>
              <w:rPr>
                <w:rFonts w:eastAsia="Times New Roman" w:cs="Arial"/>
                <w:bCs/>
                <w:lang w:eastAsia="cs-CZ"/>
              </w:rPr>
              <w:t>kg</w:t>
            </w:r>
            <w:r w:rsidRPr="00717FCF">
              <w:rPr>
                <w:rFonts w:eastAsia="Times New Roman" w:cs="Arial"/>
                <w:bCs/>
                <w:lang w:eastAsia="cs-CZ"/>
              </w:rPr>
              <w:t xml:space="preserve"> čedičového vlákna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F59" w:rsidRPr="00717FCF" w:rsidRDefault="00636F59" w:rsidP="00F3773C">
            <w:pPr>
              <w:spacing w:after="0"/>
              <w:jc w:val="center"/>
              <w:rPr>
                <w:rFonts w:eastAsia="Times New Roman" w:cs="Arial"/>
                <w:bCs/>
                <w:lang w:eastAsia="cs-CZ"/>
              </w:rPr>
            </w:pPr>
            <w:r>
              <w:rPr>
                <w:rFonts w:eastAsia="Times New Roman" w:cs="Arial"/>
                <w:bCs/>
                <w:lang w:eastAsia="cs-CZ"/>
              </w:rPr>
              <w:t>100</w:t>
            </w:r>
          </w:p>
        </w:tc>
      </w:tr>
    </w:tbl>
    <w:p w:rsidR="00636F59" w:rsidRPr="00ED7911" w:rsidRDefault="00636F59" w:rsidP="00636F5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jc w:val="both"/>
      </w:pPr>
      <w:r w:rsidRPr="00ED7911">
        <w:t xml:space="preserve">Cena za </w:t>
      </w:r>
      <w:r w:rsidRPr="00717FCF">
        <w:rPr>
          <w:rFonts w:eastAsia="Times New Roman" w:cs="Arial"/>
          <w:bCs/>
          <w:lang w:eastAsia="cs-CZ"/>
        </w:rPr>
        <w:t xml:space="preserve">1 </w:t>
      </w:r>
      <w:r>
        <w:rPr>
          <w:rFonts w:eastAsia="Times New Roman" w:cs="Arial"/>
          <w:bCs/>
          <w:lang w:eastAsia="cs-CZ"/>
        </w:rPr>
        <w:t>kg</w:t>
      </w:r>
      <w:r w:rsidRPr="00717FCF">
        <w:rPr>
          <w:rFonts w:eastAsia="Times New Roman" w:cs="Arial"/>
          <w:bCs/>
          <w:lang w:eastAsia="cs-CZ"/>
        </w:rPr>
        <w:t xml:space="preserve"> čedičového vlákna</w:t>
      </w:r>
      <w:r w:rsidRPr="00ED7911">
        <w:t xml:space="preserve"> je uvedená v Kč bez DPH a nejnižší hodnota je </w:t>
      </w:r>
      <w:r w:rsidRPr="00ED7911">
        <w:rPr>
          <w:rFonts w:cs="Arial"/>
          <w:bCs/>
        </w:rPr>
        <w:t>nejvýhodnější. Nabídky v cizí měně se pro účely hodnocení přepočítávají kurzem ČNB platným k poslednímu dni lhůty pro podávání nabídek.</w:t>
      </w:r>
      <w:r>
        <w:rPr>
          <w:rFonts w:cs="Arial"/>
          <w:bCs/>
        </w:rPr>
        <w:t xml:space="preserve"> </w:t>
      </w:r>
    </w:p>
    <w:p w:rsidR="00636F59" w:rsidRPr="00636F59" w:rsidRDefault="00636F59" w:rsidP="00636F59">
      <w:pPr>
        <w:rPr>
          <w:u w:val="single"/>
        </w:rPr>
      </w:pPr>
      <w:r w:rsidRPr="00636F59">
        <w:rPr>
          <w:u w:val="single"/>
        </w:rPr>
        <w:t>Způsob hodnocení hodnotících kritérií:</w:t>
      </w:r>
    </w:p>
    <w:p w:rsidR="00636F59" w:rsidRPr="00ED7911" w:rsidRDefault="00636F59" w:rsidP="00636F59">
      <w:r w:rsidRPr="00ED7911">
        <w:t xml:space="preserve">Nabídky budou seřazeny vzestupně od nejnižší nabídkové ceny po nejvyšší. Nabídka s nejnižší cenou za zakázku celkem bude považována za nejlepší, nabídka s nejvyšší cenou za zakázku bude považována za nejhorší. </w:t>
      </w:r>
    </w:p>
    <w:p w:rsidR="00636F59" w:rsidRDefault="00636F59" w:rsidP="006E7D09"/>
    <w:sectPr w:rsidR="0063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AEE"/>
    <w:multiLevelType w:val="multilevel"/>
    <w:tmpl w:val="F17A8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F92FE0"/>
    <w:multiLevelType w:val="hybridMultilevel"/>
    <w:tmpl w:val="DE42383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603D6"/>
    <w:multiLevelType w:val="hybridMultilevel"/>
    <w:tmpl w:val="90B4E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09"/>
    <w:rsid w:val="00521426"/>
    <w:rsid w:val="00636F59"/>
    <w:rsid w:val="006E7D09"/>
    <w:rsid w:val="00D8764E"/>
    <w:rsid w:val="00F9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8126"/>
  <w15:chartTrackingRefBased/>
  <w15:docId w15:val="{F3FE42D2-8925-482F-BE0E-20734909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6E7D09"/>
    <w:pPr>
      <w:keepNext/>
      <w:numPr>
        <w:numId w:val="3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4C6E7" w:themeFill="accent1" w:themeFillTint="66"/>
      <w:autoSpaceDE w:val="0"/>
      <w:autoSpaceDN w:val="0"/>
      <w:adjustRightInd w:val="0"/>
      <w:spacing w:before="320" w:after="60" w:line="240" w:lineRule="auto"/>
      <w:ind w:left="431" w:hanging="431"/>
      <w:contextualSpacing w:val="0"/>
      <w:jc w:val="center"/>
      <w:outlineLvl w:val="0"/>
    </w:pPr>
    <w:rPr>
      <w:rFonts w:ascii="Times New Roman" w:hAnsi="Times New Roman" w:cs="Arial"/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D09"/>
    <w:pPr>
      <w:keepNext/>
      <w:keepLines/>
      <w:numPr>
        <w:ilvl w:val="1"/>
        <w:numId w:val="3"/>
      </w:numPr>
      <w:spacing w:before="200" w:after="60" w:line="240" w:lineRule="auto"/>
      <w:jc w:val="both"/>
      <w:outlineLvl w:val="1"/>
    </w:pPr>
    <w:rPr>
      <w:rFonts w:ascii="Times New Roman" w:eastAsiaTheme="majorEastAsia" w:hAnsi="Times New Roman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D09"/>
    <w:pPr>
      <w:keepNext/>
      <w:keepLines/>
      <w:numPr>
        <w:ilvl w:val="2"/>
        <w:numId w:val="3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D09"/>
    <w:pPr>
      <w:keepNext/>
      <w:keepLines/>
      <w:numPr>
        <w:ilvl w:val="3"/>
        <w:numId w:val="3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D09"/>
    <w:pPr>
      <w:keepNext/>
      <w:keepLines/>
      <w:numPr>
        <w:ilvl w:val="4"/>
        <w:numId w:val="3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D09"/>
    <w:pPr>
      <w:keepNext/>
      <w:keepLines/>
      <w:numPr>
        <w:ilvl w:val="5"/>
        <w:numId w:val="3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D09"/>
    <w:pPr>
      <w:keepNext/>
      <w:keepLines/>
      <w:numPr>
        <w:ilvl w:val="6"/>
        <w:numId w:val="3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D09"/>
    <w:pPr>
      <w:keepNext/>
      <w:keepLines/>
      <w:numPr>
        <w:ilvl w:val="7"/>
        <w:numId w:val="3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D09"/>
    <w:pPr>
      <w:keepNext/>
      <w:keepLines/>
      <w:numPr>
        <w:ilvl w:val="8"/>
        <w:numId w:val="3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D0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7D09"/>
    <w:rPr>
      <w:rFonts w:ascii="Times New Roman" w:hAnsi="Times New Roman" w:cs="Arial"/>
      <w:b/>
      <w:caps/>
      <w:sz w:val="24"/>
      <w:shd w:val="clear" w:color="auto" w:fill="B4C6E7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6E7D09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D09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D0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D0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D0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D0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D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D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12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1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zakazky.cz/Profil-Zadavatele/c881925a-c034-46dc-b869-44d32b57e5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Skopový</dc:creator>
  <cp:keywords/>
  <dc:description/>
  <cp:lastModifiedBy>Vojtěch Skopový</cp:lastModifiedBy>
  <cp:revision>2</cp:revision>
  <dcterms:created xsi:type="dcterms:W3CDTF">2018-03-05T13:38:00Z</dcterms:created>
  <dcterms:modified xsi:type="dcterms:W3CDTF">2018-03-05T14:01:00Z</dcterms:modified>
</cp:coreProperties>
</file>