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F06088" w:rsidRPr="00F06088" w:rsidRDefault="00F06088" w:rsidP="00F06088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F06088">
        <w:rPr>
          <w:rFonts w:ascii="Tahoma" w:hAnsi="Tahoma" w:cs="Tahoma"/>
          <w:b/>
          <w:sz w:val="20"/>
          <w:szCs w:val="20"/>
        </w:rPr>
        <w:t>ZADAVATEL:</w:t>
      </w:r>
      <w:r w:rsidRPr="00F06088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06088" w:rsidRPr="00F06088" w:rsidRDefault="00F06088" w:rsidP="00F06088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F06088">
        <w:rPr>
          <w:rFonts w:ascii="Tahoma" w:hAnsi="Tahoma" w:cs="Tahoma"/>
          <w:sz w:val="20"/>
          <w:szCs w:val="20"/>
        </w:rPr>
        <w:t>Sídlo:</w:t>
      </w:r>
      <w:r w:rsidRPr="00F06088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06088" w:rsidRPr="00F06088" w:rsidRDefault="00F06088" w:rsidP="00F06088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F06088">
        <w:rPr>
          <w:rFonts w:ascii="Tahoma" w:hAnsi="Tahoma" w:cs="Tahoma"/>
          <w:sz w:val="20"/>
          <w:szCs w:val="20"/>
        </w:rPr>
        <w:t>IČ:</w:t>
      </w:r>
      <w:r w:rsidRPr="00F06088">
        <w:rPr>
          <w:rFonts w:ascii="Tahoma" w:hAnsi="Tahoma" w:cs="Tahoma"/>
          <w:sz w:val="20"/>
          <w:szCs w:val="20"/>
        </w:rPr>
        <w:tab/>
        <w:t>47114321</w:t>
      </w:r>
    </w:p>
    <w:p w:rsidR="00F06088" w:rsidRPr="00F06088" w:rsidRDefault="00F06088" w:rsidP="00F06088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F06088">
        <w:rPr>
          <w:rFonts w:ascii="Tahoma" w:hAnsi="Tahoma" w:cs="Tahoma"/>
          <w:sz w:val="20"/>
          <w:szCs w:val="20"/>
        </w:rPr>
        <w:tab/>
      </w:r>
    </w:p>
    <w:p w:rsidR="00F06088" w:rsidRPr="00F06088" w:rsidRDefault="00F06088" w:rsidP="00F06088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F06088">
        <w:rPr>
          <w:rFonts w:ascii="Tahoma" w:hAnsi="Tahoma" w:cs="Tahoma"/>
          <w:b/>
          <w:sz w:val="20"/>
          <w:szCs w:val="20"/>
        </w:rPr>
        <w:t>Veřejná zakázka:</w:t>
      </w:r>
      <w:r w:rsidRPr="00F06088">
        <w:rPr>
          <w:rFonts w:ascii="Tahoma" w:hAnsi="Tahoma" w:cs="Tahoma"/>
          <w:b/>
          <w:sz w:val="20"/>
          <w:szCs w:val="20"/>
        </w:rPr>
        <w:tab/>
        <w:t>Marketingová komunikace 2015-2017 (II.)</w:t>
      </w:r>
    </w:p>
    <w:p w:rsidR="00F06088" w:rsidRPr="00F06088" w:rsidRDefault="00F06088" w:rsidP="00F06088">
      <w:pPr>
        <w:pStyle w:val="Default"/>
        <w:jc w:val="both"/>
        <w:rPr>
          <w:color w:val="auto"/>
          <w:sz w:val="20"/>
          <w:szCs w:val="20"/>
        </w:rPr>
      </w:pPr>
      <w:proofErr w:type="spellStart"/>
      <w:proofErr w:type="gramStart"/>
      <w:r w:rsidRPr="00F06088">
        <w:rPr>
          <w:color w:val="auto"/>
          <w:sz w:val="20"/>
          <w:szCs w:val="20"/>
        </w:rPr>
        <w:t>Č.j</w:t>
      </w:r>
      <w:proofErr w:type="spellEnd"/>
      <w:r w:rsidRPr="00F06088">
        <w:rPr>
          <w:color w:val="auto"/>
          <w:sz w:val="20"/>
          <w:szCs w:val="20"/>
        </w:rPr>
        <w:t>.</w:t>
      </w:r>
      <w:proofErr w:type="gramEnd"/>
      <w:r w:rsidRPr="00F06088">
        <w:rPr>
          <w:color w:val="auto"/>
          <w:sz w:val="20"/>
          <w:szCs w:val="20"/>
        </w:rPr>
        <w:t xml:space="preserve"> zadavatele: </w:t>
      </w:r>
      <w:r w:rsidRPr="00F06088">
        <w:rPr>
          <w:color w:val="auto"/>
          <w:sz w:val="20"/>
          <w:szCs w:val="20"/>
        </w:rPr>
        <w:tab/>
        <w:t>OZP- VZ-2015-016</w:t>
      </w:r>
    </w:p>
    <w:p w:rsidR="00F06088" w:rsidRPr="00F06088" w:rsidRDefault="00F06088" w:rsidP="00F0608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06088">
        <w:rPr>
          <w:rFonts w:ascii="Tahoma" w:hAnsi="Tahoma" w:cs="Tahoma"/>
          <w:bCs/>
          <w:sz w:val="20"/>
          <w:szCs w:val="20"/>
          <w:shd w:val="clear" w:color="auto" w:fill="FFFFFF"/>
        </w:rPr>
        <w:t>Evidenční číslo VZ:</w:t>
      </w:r>
      <w:r w:rsidRPr="00F06088">
        <w:rPr>
          <w:rFonts w:ascii="Tahoma" w:hAnsi="Tahoma" w:cs="Tahoma"/>
          <w:bCs/>
          <w:sz w:val="20"/>
          <w:szCs w:val="20"/>
          <w:shd w:val="clear" w:color="auto" w:fill="FFFFFF"/>
        </w:rPr>
        <w:tab/>
        <w:t>509295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34640C" w:rsidP="006B7AF9">
      <w:pPr>
        <w:pStyle w:val="Nzev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</w:t>
      </w:r>
      <w:r w:rsidR="00045D58" w:rsidRPr="00CB0F85">
        <w:rPr>
          <w:rFonts w:ascii="Tahoma" w:hAnsi="Tahoma" w:cs="Tahoma"/>
          <w:sz w:val="20"/>
        </w:rPr>
        <w:t>.</w:t>
      </w:r>
      <w:r w:rsidR="00045D58" w:rsidRPr="00CB0F85">
        <w:rPr>
          <w:rFonts w:ascii="Tahoma" w:hAnsi="Tahoma" w:cs="Tahoma"/>
          <w:sz w:val="20"/>
        </w:rPr>
        <w:tab/>
        <w:t xml:space="preserve">Cena sjednaná ve smlouvě </w:t>
      </w:r>
    </w:p>
    <w:p w:rsidR="00F06088" w:rsidRDefault="00F0608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045D58" w:rsidRPr="00F06088" w:rsidRDefault="00F06088" w:rsidP="0011319D">
      <w:pPr>
        <w:pStyle w:val="Nadpis1"/>
        <w:keepLines w:val="0"/>
        <w:spacing w:before="0"/>
        <w:jc w:val="both"/>
        <w:rPr>
          <w:rFonts w:ascii="Tahoma" w:hAnsi="Tahoma" w:cs="Tahoma"/>
          <w:b w:val="0"/>
          <w:color w:val="auto"/>
          <w:sz w:val="20"/>
        </w:rPr>
      </w:pPr>
      <w:r w:rsidRPr="00F06088">
        <w:rPr>
          <w:rFonts w:ascii="Tahoma" w:hAnsi="Tahoma" w:cs="Tahoma"/>
          <w:b w:val="0"/>
          <w:color w:val="000000"/>
          <w:sz w:val="20"/>
          <w:szCs w:val="20"/>
        </w:rPr>
        <w:t>67.908.893,88 Kč</w:t>
      </w:r>
      <w:r>
        <w:rPr>
          <w:rFonts w:ascii="Tahoma" w:hAnsi="Tahoma" w:cs="Tahoma"/>
          <w:b w:val="0"/>
          <w:color w:val="000000"/>
          <w:sz w:val="20"/>
          <w:szCs w:val="20"/>
        </w:rPr>
        <w:t xml:space="preserve"> bez DPH</w:t>
      </w:r>
    </w:p>
    <w:p w:rsidR="00045D58" w:rsidRDefault="00045D58" w:rsidP="0011319D"/>
    <w:p w:rsidR="00F06088" w:rsidRPr="00CB0F85" w:rsidRDefault="00F06088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6B7AF9">
        <w:rPr>
          <w:rFonts w:ascii="Tahoma" w:hAnsi="Tahoma" w:cs="Tahoma"/>
          <w:color w:val="auto"/>
          <w:sz w:val="20"/>
        </w:rPr>
        <w:t>Předmět veřejné zakázky</w:t>
      </w:r>
    </w:p>
    <w:p w:rsidR="00741D72" w:rsidRPr="00CB0F85" w:rsidRDefault="00741D72" w:rsidP="0011319D">
      <w:pPr>
        <w:rPr>
          <w:rFonts w:ascii="Tahoma" w:hAnsi="Tahoma" w:cs="Tahoma"/>
        </w:rPr>
      </w:pPr>
    </w:p>
    <w:p w:rsidR="00741D72" w:rsidRPr="006B7AF9" w:rsidRDefault="006B7AF9" w:rsidP="004A1F56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6B7AF9">
        <w:rPr>
          <w:rFonts w:ascii="Tahoma" w:hAnsi="Tahoma" w:cs="Tahoma"/>
          <w:sz w:val="20"/>
          <w:szCs w:val="20"/>
        </w:rPr>
        <w:t xml:space="preserve">Marketingová komunikace </w:t>
      </w:r>
      <w:r>
        <w:rPr>
          <w:rFonts w:ascii="Tahoma" w:hAnsi="Tahoma" w:cs="Tahoma"/>
          <w:sz w:val="20"/>
          <w:szCs w:val="20"/>
        </w:rPr>
        <w:t xml:space="preserve">v období 2015 až </w:t>
      </w:r>
      <w:r w:rsidRPr="006B7AF9">
        <w:rPr>
          <w:rFonts w:ascii="Tahoma" w:hAnsi="Tahoma" w:cs="Tahoma"/>
          <w:sz w:val="20"/>
          <w:szCs w:val="20"/>
        </w:rPr>
        <w:t>2017</w:t>
      </w:r>
      <w:r w:rsidR="00741D72" w:rsidRPr="006B7AF9">
        <w:rPr>
          <w:rFonts w:ascii="Tahoma" w:hAnsi="Tahoma" w:cs="Tahoma"/>
          <w:sz w:val="20"/>
          <w:szCs w:val="20"/>
        </w:rPr>
        <w:tab/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F06088" w:rsidRDefault="00F06088" w:rsidP="00F06088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sz w:val="20"/>
          <w:szCs w:val="20"/>
        </w:rPr>
        <w:t xml:space="preserve">Otevřené řízení </w:t>
      </w:r>
    </w:p>
    <w:p w:rsidR="00F06088" w:rsidRDefault="00F06088" w:rsidP="00F0608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Nadlimitní veřejná zakázka  - rámcová smlouva na služby</w:t>
      </w:r>
      <w:r w:rsidRPr="007C1D39">
        <w:rPr>
          <w:rFonts w:ascii="Tahoma" w:hAnsi="Tahoma" w:cs="Tahoma"/>
          <w:sz w:val="20"/>
          <w:szCs w:val="20"/>
        </w:rPr>
        <w:t xml:space="preserve"> 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F06088" w:rsidRPr="006B7AF9" w:rsidRDefault="00F06088" w:rsidP="00F06088">
      <w:pPr>
        <w:rPr>
          <w:rFonts w:ascii="Tahoma" w:hAnsi="Tahoma" w:cs="Tahoma"/>
          <w:sz w:val="20"/>
          <w:szCs w:val="20"/>
        </w:rPr>
      </w:pPr>
      <w:r w:rsidRPr="006B7AF9">
        <w:rPr>
          <w:rFonts w:ascii="Tahoma" w:hAnsi="Tahoma" w:cs="Tahoma"/>
          <w:sz w:val="20"/>
          <w:szCs w:val="20"/>
        </w:rPr>
        <w:t xml:space="preserve">MÉDEA, a.s. </w:t>
      </w:r>
    </w:p>
    <w:p w:rsidR="00F06088" w:rsidRPr="00DE40E4" w:rsidRDefault="00F06088" w:rsidP="00F0608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Sídlo: </w:t>
      </w:r>
      <w:proofErr w:type="spellStart"/>
      <w:r>
        <w:rPr>
          <w:rFonts w:ascii="Tahoma" w:hAnsi="Tahoma" w:cs="Tahoma"/>
          <w:sz w:val="20"/>
          <w:szCs w:val="20"/>
        </w:rPr>
        <w:t>Mikule</w:t>
      </w:r>
      <w:r w:rsidRPr="00DE40E4">
        <w:rPr>
          <w:rFonts w:ascii="Tahoma" w:hAnsi="Tahoma" w:cs="Tahoma"/>
          <w:sz w:val="20"/>
          <w:szCs w:val="20"/>
        </w:rPr>
        <w:t>ckého</w:t>
      </w:r>
      <w:proofErr w:type="spellEnd"/>
      <w:r w:rsidRPr="00DE40E4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DE40E4">
        <w:rPr>
          <w:rFonts w:ascii="Tahoma" w:hAnsi="Tahoma" w:cs="Tahoma"/>
          <w:sz w:val="20"/>
          <w:szCs w:val="20"/>
        </w:rPr>
        <w:t>č.p</w:t>
      </w:r>
      <w:proofErr w:type="spellEnd"/>
      <w:r w:rsidRPr="00DE40E4">
        <w:rPr>
          <w:rFonts w:ascii="Tahoma" w:hAnsi="Tahoma" w:cs="Tahoma"/>
          <w:sz w:val="20"/>
          <w:szCs w:val="20"/>
        </w:rPr>
        <w:t>.</w:t>
      </w:r>
      <w:proofErr w:type="gramEnd"/>
      <w:r w:rsidRPr="00DE40E4">
        <w:rPr>
          <w:rFonts w:ascii="Tahoma" w:hAnsi="Tahoma" w:cs="Tahoma"/>
          <w:sz w:val="20"/>
          <w:szCs w:val="20"/>
        </w:rPr>
        <w:t xml:space="preserve"> 1311/8, 147 00 Praha 4</w:t>
      </w:r>
    </w:p>
    <w:p w:rsidR="004A1F56" w:rsidRPr="004A1F56" w:rsidRDefault="00F06088" w:rsidP="00F06088">
      <w:r w:rsidRPr="00DE40E4">
        <w:rPr>
          <w:rFonts w:ascii="Tahoma" w:hAnsi="Tahoma" w:cs="Tahoma"/>
          <w:sz w:val="20"/>
          <w:szCs w:val="20"/>
        </w:rPr>
        <w:t>IČ: 251 30</w:t>
      </w:r>
      <w:r>
        <w:rPr>
          <w:rFonts w:ascii="Tahoma" w:hAnsi="Tahoma" w:cs="Tahoma"/>
          <w:sz w:val="20"/>
          <w:szCs w:val="20"/>
        </w:rPr>
        <w:t> </w:t>
      </w:r>
      <w:r w:rsidRPr="00DE40E4">
        <w:rPr>
          <w:rFonts w:ascii="Tahoma" w:hAnsi="Tahoma" w:cs="Tahoma"/>
          <w:sz w:val="20"/>
          <w:szCs w:val="20"/>
        </w:rPr>
        <w:t>013</w:t>
      </w:r>
    </w:p>
    <w:p w:rsidR="00F06088" w:rsidRDefault="00F0608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92141E" w:rsidRDefault="0092141E" w:rsidP="0011319D">
      <w:pPr>
        <w:rPr>
          <w:rFonts w:ascii="Tahoma" w:hAnsi="Tahoma" w:cs="Tahoma"/>
          <w:sz w:val="20"/>
        </w:rPr>
      </w:pPr>
    </w:p>
    <w:p w:rsidR="000D0846" w:rsidRDefault="000D0846" w:rsidP="000D0846">
      <w:pPr>
        <w:rPr>
          <w:rFonts w:ascii="Tahoma" w:hAnsi="Tahoma" w:cs="Tahoma"/>
          <w:sz w:val="20"/>
        </w:rPr>
      </w:pPr>
      <w:r w:rsidRPr="00A7790F">
        <w:rPr>
          <w:rFonts w:ascii="Tahoma" w:hAnsi="Tahoma" w:cs="Tahoma"/>
          <w:sz w:val="20"/>
        </w:rPr>
        <w:t xml:space="preserve">Hodnotící komise posuzovala </w:t>
      </w:r>
      <w:r>
        <w:rPr>
          <w:rFonts w:ascii="Tahoma" w:hAnsi="Tahoma" w:cs="Tahoma"/>
          <w:sz w:val="20"/>
        </w:rPr>
        <w:t xml:space="preserve">nabídku jediného uchazeče. Tato nabídka obsahovala dokumenty, kterými bylo </w:t>
      </w:r>
      <w:r w:rsidRPr="00A7790F">
        <w:rPr>
          <w:rFonts w:ascii="Tahoma" w:hAnsi="Tahoma" w:cs="Tahoma"/>
          <w:sz w:val="20"/>
        </w:rPr>
        <w:t>prokáz</w:t>
      </w:r>
      <w:r>
        <w:rPr>
          <w:rFonts w:ascii="Tahoma" w:hAnsi="Tahoma" w:cs="Tahoma"/>
          <w:sz w:val="20"/>
        </w:rPr>
        <w:t xml:space="preserve">áno </w:t>
      </w:r>
      <w:r w:rsidRPr="00A7790F">
        <w:rPr>
          <w:rFonts w:ascii="Tahoma" w:hAnsi="Tahoma" w:cs="Tahoma"/>
          <w:sz w:val="20"/>
        </w:rPr>
        <w:t>splnění kvalifikace</w:t>
      </w:r>
      <w:r>
        <w:rPr>
          <w:rFonts w:ascii="Tahoma" w:hAnsi="Tahoma" w:cs="Tahoma"/>
          <w:sz w:val="20"/>
        </w:rPr>
        <w:t>,</w:t>
      </w:r>
      <w:r w:rsidRPr="00A7790F">
        <w:rPr>
          <w:rFonts w:ascii="Tahoma" w:hAnsi="Tahoma" w:cs="Tahoma"/>
          <w:sz w:val="20"/>
        </w:rPr>
        <w:t xml:space="preserve"> a </w:t>
      </w:r>
      <w:r>
        <w:rPr>
          <w:rFonts w:ascii="Tahoma" w:hAnsi="Tahoma" w:cs="Tahoma"/>
          <w:sz w:val="20"/>
        </w:rPr>
        <w:t xml:space="preserve">současně </w:t>
      </w:r>
      <w:r w:rsidRPr="00A7790F">
        <w:rPr>
          <w:rFonts w:ascii="Tahoma" w:hAnsi="Tahoma" w:cs="Tahoma"/>
          <w:sz w:val="20"/>
        </w:rPr>
        <w:t>nebyl</w:t>
      </w:r>
      <w:r>
        <w:rPr>
          <w:rFonts w:ascii="Tahoma" w:hAnsi="Tahoma" w:cs="Tahoma"/>
          <w:sz w:val="20"/>
        </w:rPr>
        <w:t>a</w:t>
      </w:r>
      <w:r w:rsidRPr="00A7790F">
        <w:rPr>
          <w:rFonts w:ascii="Tahoma" w:hAnsi="Tahoma" w:cs="Tahoma"/>
          <w:sz w:val="20"/>
        </w:rPr>
        <w:t xml:space="preserve"> vyřazen</w:t>
      </w:r>
      <w:r>
        <w:rPr>
          <w:rFonts w:ascii="Tahoma" w:hAnsi="Tahoma" w:cs="Tahoma"/>
          <w:sz w:val="20"/>
        </w:rPr>
        <w:t>a</w:t>
      </w:r>
      <w:r w:rsidRPr="00A7790F">
        <w:rPr>
          <w:rFonts w:ascii="Tahoma" w:hAnsi="Tahoma" w:cs="Tahoma"/>
          <w:sz w:val="20"/>
        </w:rPr>
        <w:t xml:space="preserve"> z další účasti v zadávacím řízení.</w:t>
      </w:r>
      <w:r>
        <w:rPr>
          <w:rFonts w:ascii="Tahoma" w:hAnsi="Tahoma" w:cs="Tahoma"/>
          <w:sz w:val="20"/>
        </w:rPr>
        <w:t xml:space="preserve"> </w:t>
      </w:r>
      <w:r w:rsidRPr="00A7790F">
        <w:rPr>
          <w:rFonts w:ascii="Tahoma" w:hAnsi="Tahoma" w:cs="Tahoma"/>
          <w:sz w:val="20"/>
        </w:rPr>
        <w:t xml:space="preserve">Hodnotící komise </w:t>
      </w:r>
      <w:r>
        <w:rPr>
          <w:rFonts w:ascii="Tahoma" w:hAnsi="Tahoma" w:cs="Tahoma"/>
          <w:sz w:val="20"/>
        </w:rPr>
        <w:t xml:space="preserve">neprovedla hodnocení nabídky ve smyslu § 79 odst. 6 ZVZ, a doporučuje zadavateli rozhodnout o výběru této jediné nabídky ve smyslu § 81 odst. 2 ZVZ. </w:t>
      </w:r>
    </w:p>
    <w:p w:rsidR="0092141E" w:rsidRDefault="0092141E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Default="00741D72" w:rsidP="0011319D">
      <w:r w:rsidRPr="006B7AF9">
        <w:t>---</w:t>
      </w:r>
    </w:p>
    <w:p w:rsidR="006B7AF9" w:rsidRPr="00CB0F85" w:rsidRDefault="006B7AF9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9463" w:type="dxa"/>
        <w:tblInd w:w="93" w:type="dxa"/>
        <w:tblLayout w:type="fixed"/>
        <w:tblLook w:val="0000"/>
      </w:tblPr>
      <w:tblGrid>
        <w:gridCol w:w="791"/>
        <w:gridCol w:w="4142"/>
        <w:gridCol w:w="3236"/>
        <w:gridCol w:w="1294"/>
      </w:tblGrid>
      <w:tr w:rsidR="00F06088" w:rsidRPr="00EA7132" w:rsidTr="00F06088">
        <w:trPr>
          <w:trHeight w:val="193"/>
        </w:trPr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Poř</w:t>
            </w:r>
            <w:proofErr w:type="spellEnd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. č.</w:t>
            </w:r>
          </w:p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ab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. </w:t>
            </w:r>
          </w:p>
        </w:tc>
        <w:tc>
          <w:tcPr>
            <w:tcW w:w="41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Náz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ev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uchazeče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/ 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Sídlo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/ 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IČ</w:t>
            </w:r>
          </w:p>
          <w:p w:rsidR="00F06088" w:rsidRPr="00EA7132" w:rsidRDefault="00F06088" w:rsidP="000D0846">
            <w:pPr>
              <w:ind w:left="-288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F06088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Nabídková cena</w:t>
            </w:r>
          </w:p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v Kč bez DPH 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C0C0C"/>
            <w:vAlign w:val="center"/>
          </w:tcPr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Vyhověla nabídka</w:t>
            </w:r>
          </w:p>
          <w:p w:rsidR="00F06088" w:rsidRPr="00EA7132" w:rsidRDefault="00F06088" w:rsidP="000D0846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§ 71/9 ZVZ</w:t>
            </w:r>
          </w:p>
        </w:tc>
      </w:tr>
      <w:tr w:rsidR="00F06088" w:rsidRPr="00EA7132" w:rsidTr="00F06088">
        <w:trPr>
          <w:trHeight w:val="72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6088" w:rsidRDefault="00F06088" w:rsidP="000D084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88" w:rsidRDefault="00F06088" w:rsidP="000D084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MÉDEA, a.s. </w:t>
            </w:r>
          </w:p>
          <w:p w:rsidR="00F06088" w:rsidRPr="00DE40E4" w:rsidRDefault="00F06088" w:rsidP="000D084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Sídlo: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Mikule</w:t>
            </w:r>
            <w:r w:rsidRPr="00DE40E4">
              <w:rPr>
                <w:rFonts w:ascii="Tahoma" w:hAnsi="Tahoma" w:cs="Tahoma"/>
                <w:sz w:val="20"/>
                <w:szCs w:val="20"/>
              </w:rPr>
              <w:t>ckého</w:t>
            </w:r>
            <w:proofErr w:type="spellEnd"/>
            <w:r w:rsidRPr="00DE40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E40E4">
              <w:rPr>
                <w:rFonts w:ascii="Tahoma" w:hAnsi="Tahoma" w:cs="Tahoma"/>
                <w:sz w:val="20"/>
                <w:szCs w:val="20"/>
              </w:rPr>
              <w:t>č.p</w:t>
            </w:r>
            <w:proofErr w:type="spellEnd"/>
            <w:r w:rsidRPr="00DE40E4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DE40E4">
              <w:rPr>
                <w:rFonts w:ascii="Tahoma" w:hAnsi="Tahoma" w:cs="Tahoma"/>
                <w:sz w:val="20"/>
                <w:szCs w:val="20"/>
              </w:rPr>
              <w:t xml:space="preserve"> 1311/8, 147 00 Praha 4</w:t>
            </w:r>
          </w:p>
          <w:p w:rsidR="00F06088" w:rsidRPr="00DE40E4" w:rsidRDefault="00F06088" w:rsidP="000D08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E40E4">
              <w:rPr>
                <w:rFonts w:ascii="Tahoma" w:hAnsi="Tahoma" w:cs="Tahoma"/>
                <w:sz w:val="20"/>
                <w:szCs w:val="20"/>
              </w:rPr>
              <w:t>IČ: 251 30 013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88" w:rsidRPr="00DE40E4" w:rsidRDefault="00F06088" w:rsidP="000D084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67.908.893,88 Kč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88" w:rsidRPr="004730AF" w:rsidRDefault="00F06088" w:rsidP="000D084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</w:tr>
    </w:tbl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CB0F85" w:rsidRDefault="00741D72" w:rsidP="00741D72"/>
    <w:p w:rsidR="0011319D" w:rsidRDefault="0011319D" w:rsidP="00400066">
      <w:pPr>
        <w:rPr>
          <w:rFonts w:ascii="Tahoma" w:hAnsi="Tahoma" w:cs="Tahoma"/>
          <w:sz w:val="20"/>
          <w:szCs w:val="20"/>
        </w:rPr>
      </w:pPr>
    </w:p>
    <w:p w:rsidR="00BA44AD" w:rsidRPr="00CB0F85" w:rsidRDefault="00BA44AD" w:rsidP="00400066">
      <w:pPr>
        <w:rPr>
          <w:rFonts w:ascii="Tahoma" w:hAnsi="Tahoma" w:cs="Tahoma"/>
          <w:sz w:val="20"/>
          <w:szCs w:val="20"/>
        </w:rPr>
      </w:pPr>
    </w:p>
    <w:p w:rsidR="00BA44AD" w:rsidRPr="00A669F8" w:rsidRDefault="006B7AF9" w:rsidP="00BA44A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 Praze dne 02</w:t>
      </w:r>
      <w:r w:rsidR="00F06088">
        <w:rPr>
          <w:rFonts w:ascii="Tahoma" w:hAnsi="Tahoma" w:cs="Tahoma"/>
          <w:sz w:val="20"/>
          <w:szCs w:val="20"/>
        </w:rPr>
        <w:t>. 06</w:t>
      </w:r>
      <w:r w:rsidR="00BA44AD">
        <w:rPr>
          <w:rFonts w:ascii="Tahoma" w:hAnsi="Tahoma" w:cs="Tahoma"/>
          <w:sz w:val="20"/>
          <w:szCs w:val="20"/>
        </w:rPr>
        <w:t>. 2015</w:t>
      </w:r>
    </w:p>
    <w:p w:rsidR="00BA44AD" w:rsidRPr="000E1CA0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BA44AD" w:rsidRPr="000E1CA0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BA44AD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BA44AD" w:rsidRPr="000E1CA0" w:rsidRDefault="00BA44AD" w:rsidP="00BA44AD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BA44AD" w:rsidRPr="00547761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46" w:rsidRDefault="000D0846" w:rsidP="006B189C">
      <w:r>
        <w:separator/>
      </w:r>
    </w:p>
  </w:endnote>
  <w:endnote w:type="continuationSeparator" w:id="0">
    <w:p w:rsidR="000D0846" w:rsidRDefault="000D0846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46" w:rsidRDefault="000D0846" w:rsidP="006B189C">
      <w:r>
        <w:separator/>
      </w:r>
    </w:p>
  </w:footnote>
  <w:footnote w:type="continuationSeparator" w:id="0">
    <w:p w:rsidR="000D0846" w:rsidRDefault="000D0846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0846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34559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03B4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3A1A"/>
    <w:rsid w:val="00434BD0"/>
    <w:rsid w:val="00437B50"/>
    <w:rsid w:val="00450F75"/>
    <w:rsid w:val="004563D6"/>
    <w:rsid w:val="00466E1B"/>
    <w:rsid w:val="00494AE1"/>
    <w:rsid w:val="004A1F56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6B7AF9"/>
    <w:rsid w:val="00726100"/>
    <w:rsid w:val="0072780F"/>
    <w:rsid w:val="00741D72"/>
    <w:rsid w:val="00745B35"/>
    <w:rsid w:val="00746B01"/>
    <w:rsid w:val="00777313"/>
    <w:rsid w:val="0079140D"/>
    <w:rsid w:val="0079702A"/>
    <w:rsid w:val="007C6C61"/>
    <w:rsid w:val="007D37FA"/>
    <w:rsid w:val="007D70C4"/>
    <w:rsid w:val="007E323A"/>
    <w:rsid w:val="007E50EC"/>
    <w:rsid w:val="007F3BEE"/>
    <w:rsid w:val="007F57C9"/>
    <w:rsid w:val="00807CE0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2141E"/>
    <w:rsid w:val="009269E8"/>
    <w:rsid w:val="00931230"/>
    <w:rsid w:val="009665DA"/>
    <w:rsid w:val="0096742A"/>
    <w:rsid w:val="00985207"/>
    <w:rsid w:val="0098649F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A44A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426A7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06088"/>
    <w:rsid w:val="00F120DB"/>
    <w:rsid w:val="00F12C6A"/>
    <w:rsid w:val="00F300A9"/>
    <w:rsid w:val="00F321F2"/>
    <w:rsid w:val="00F32D44"/>
    <w:rsid w:val="00F34FE1"/>
    <w:rsid w:val="00F412B5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a7XzNBTgHNb3J7Kom2c0vbIQRTE=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kjzvYSXHtgwtDMj+seR559ucQb1LOTRrFzw0y8A8zmK2J9t1g4evc28duU/TINz3IaLVK8nn
    SZcJNRXRFp/T1N10n/SeznVvQXDW6Nmb1EAz7Jk38cvQkInJf0Qx/OQjySYQ6tz5Q0Q9K8yJ
    SLa4pwp/xoMf/qNNAnVclP2t3P16hrDFrqsI44/ImcXWYFfivu0H46k2SAsuhq4UipQJkOlO
    u2ly3U74tqgnvCOuR3ScWHhsmJGMQpm4qkB+CzaWSxX8IdsxSmRObIZW79La3gOuRB3sNFOp
    8s7MgFulAKEJr6O00uG+oykexMRZnjzTdOyEkgcPiLpNRRqVagZJbQ==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/5Ve7TQqlIFu6IilhxAuN1QsBkE=</DigestValue>
      </Reference>
      <Reference URI="/word/endnotes.xml?ContentType=application/vnd.openxmlformats-officedocument.wordprocessingml.endnotes+xml">
        <DigestMethod Algorithm="http://www.w3.org/2000/09/xmldsig#sha1"/>
        <DigestValue>lKsr3AwHZGWAMfVgnDhHtFjJNSU=</DigestValue>
      </Reference>
      <Reference URI="/word/fontTable.xml?ContentType=application/vnd.openxmlformats-officedocument.wordprocessingml.fontTable+xml">
        <DigestMethod Algorithm="http://www.w3.org/2000/09/xmldsig#sha1"/>
        <DigestValue>vLDq8gADwzaoS2PEDZJu+2bRESQ=</DigestValue>
      </Reference>
      <Reference URI="/word/footnotes.xml?ContentType=application/vnd.openxmlformats-officedocument.wordprocessingml.footnotes+xml">
        <DigestMethod Algorithm="http://www.w3.org/2000/09/xmldsig#sha1"/>
        <DigestValue>tIacqA6qAespHuNY25KZwkMwKnw=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vhxm8zF6iu7K7Z4UWmKaJ7Ntva8=</DigestValue>
      </Reference>
      <Reference URI="/word/styles.xml?ContentType=application/vnd.openxmlformats-officedocument.wordprocessingml.styles+xml">
        <DigestMethod Algorithm="http://www.w3.org/2000/09/xmldsig#sha1"/>
        <DigestValue>VE9SLfiMVOF5P/dF0VUZpqLrceE=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2015-06-02T14:05:03Z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973D1-430D-4342-AAA4-F78948C2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2331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kon1</cp:lastModifiedBy>
  <cp:revision>3</cp:revision>
  <cp:lastPrinted>2011-07-28T16:17:00Z</cp:lastPrinted>
  <dcterms:created xsi:type="dcterms:W3CDTF">2015-06-01T13:53:00Z</dcterms:created>
  <dcterms:modified xsi:type="dcterms:W3CDTF">2015-06-02T12:59:00Z</dcterms:modified>
</cp:coreProperties>
</file>