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4715DC73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</w:t>
      </w:r>
      <w:r w:rsidR="00BD31AA">
        <w:rPr>
          <w:rFonts w:asciiTheme="minorHAnsi" w:hAnsiTheme="minorHAnsi" w:cstheme="minorHAnsi"/>
          <w:sz w:val="22"/>
          <w:szCs w:val="22"/>
        </w:rPr>
        <w:t>10</w:t>
      </w:r>
      <w:r w:rsidR="00BC6CBD">
        <w:rPr>
          <w:rFonts w:asciiTheme="minorHAnsi" w:hAnsiTheme="minorHAnsi" w:cstheme="minorHAnsi"/>
          <w:sz w:val="22"/>
          <w:szCs w:val="22"/>
        </w:rPr>
        <w:t>8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687D008A" w14:textId="7B7A0A54" w:rsidR="00E02842" w:rsidRDefault="00E02842" w:rsidP="00E02842">
      <w:pPr>
        <w:shd w:val="clear" w:color="auto" w:fill="FFFFFF"/>
        <w:jc w:val="center"/>
        <w:rPr>
          <w:rFonts w:ascii="Calibri" w:hAnsi="Calibri" w:cs="Calibri"/>
          <w:b/>
          <w:caps/>
          <w:sz w:val="28"/>
          <w:szCs w:val="28"/>
          <w:u w:val="single"/>
          <w:lang w:eastAsia="cs-CZ"/>
        </w:rPr>
      </w:pPr>
      <w:r w:rsidRPr="00BD31AA">
        <w:rPr>
          <w:rFonts w:ascii="Calibri" w:hAnsi="Calibri" w:cs="Calibri"/>
          <w:b/>
          <w:caps/>
          <w:sz w:val="28"/>
          <w:szCs w:val="28"/>
        </w:rPr>
        <w:t>„</w:t>
      </w:r>
      <w:r w:rsidR="00BC6CBD">
        <w:rPr>
          <w:rFonts w:ascii="Calibri" w:hAnsi="Calibri" w:cs="Calibri"/>
          <w:b/>
          <w:sz w:val="28"/>
          <w:szCs w:val="28"/>
          <w:u w:val="single"/>
        </w:rPr>
        <w:t>Květinová sadba pro rok 2025</w:t>
      </w:r>
      <w:r w:rsidRPr="00BD31AA">
        <w:rPr>
          <w:rFonts w:ascii="Calibri" w:hAnsi="Calibri" w:cs="Calibri"/>
          <w:b/>
          <w:caps/>
          <w:sz w:val="28"/>
          <w:szCs w:val="28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C6CBD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17</cp:revision>
  <cp:lastPrinted>2010-03-11T14:25:00Z</cp:lastPrinted>
  <dcterms:created xsi:type="dcterms:W3CDTF">2023-10-04T10:54:00Z</dcterms:created>
  <dcterms:modified xsi:type="dcterms:W3CDTF">2024-10-21T11:09:00Z</dcterms:modified>
</cp:coreProperties>
</file>