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5B4" w:rsidRDefault="005D25B4" w:rsidP="00E11A57">
      <w:pPr>
        <w:jc w:val="center"/>
        <w:rPr>
          <w:rFonts w:cstheme="minorHAnsi"/>
          <w:b/>
        </w:rPr>
      </w:pPr>
    </w:p>
    <w:p w:rsidR="001F1B33" w:rsidRPr="008A074B" w:rsidRDefault="00E11A57" w:rsidP="00E11A57">
      <w:pPr>
        <w:jc w:val="center"/>
        <w:rPr>
          <w:rFonts w:cstheme="minorHAnsi"/>
          <w:b/>
        </w:rPr>
      </w:pPr>
      <w:r w:rsidRPr="008A074B">
        <w:rPr>
          <w:rFonts w:cstheme="minorHAnsi"/>
          <w:b/>
        </w:rPr>
        <w:t>Ceník a technická specifikace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79"/>
        <w:gridCol w:w="1373"/>
        <w:gridCol w:w="806"/>
        <w:gridCol w:w="4703"/>
        <w:gridCol w:w="1613"/>
        <w:gridCol w:w="1477"/>
        <w:gridCol w:w="1477"/>
        <w:gridCol w:w="1477"/>
        <w:gridCol w:w="1283"/>
      </w:tblGrid>
      <w:tr w:rsidR="007307AB" w:rsidRPr="008A074B" w:rsidTr="007307AB">
        <w:tc>
          <w:tcPr>
            <w:tcW w:w="383" w:type="pct"/>
          </w:tcPr>
          <w:p w:rsidR="007307AB" w:rsidRPr="008A074B" w:rsidRDefault="007307AB" w:rsidP="00E11A57">
            <w:pPr>
              <w:jc w:val="center"/>
              <w:rPr>
                <w:rFonts w:cstheme="minorHAnsi"/>
                <w:b/>
              </w:rPr>
            </w:pPr>
            <w:r w:rsidRPr="008A074B">
              <w:rPr>
                <w:rFonts w:cstheme="minorHAnsi"/>
                <w:b/>
              </w:rPr>
              <w:t>Položka</w:t>
            </w:r>
          </w:p>
        </w:tc>
        <w:tc>
          <w:tcPr>
            <w:tcW w:w="446" w:type="pct"/>
          </w:tcPr>
          <w:p w:rsidR="007307AB" w:rsidRPr="008A074B" w:rsidRDefault="007307AB" w:rsidP="00E11A57">
            <w:pPr>
              <w:jc w:val="center"/>
              <w:rPr>
                <w:rFonts w:cstheme="minorHAnsi"/>
                <w:b/>
              </w:rPr>
            </w:pPr>
            <w:r w:rsidRPr="008A074B">
              <w:rPr>
                <w:rFonts w:cstheme="minorHAnsi"/>
                <w:b/>
              </w:rPr>
              <w:t>Název zboží</w:t>
            </w:r>
          </w:p>
        </w:tc>
        <w:tc>
          <w:tcPr>
            <w:tcW w:w="262" w:type="pct"/>
          </w:tcPr>
          <w:p w:rsidR="007307AB" w:rsidRPr="008A074B" w:rsidRDefault="007307AB" w:rsidP="00E11A57">
            <w:pPr>
              <w:jc w:val="center"/>
              <w:rPr>
                <w:rFonts w:cstheme="minorHAnsi"/>
                <w:b/>
              </w:rPr>
            </w:pPr>
            <w:r w:rsidRPr="008A074B">
              <w:rPr>
                <w:rFonts w:cstheme="minorHAnsi"/>
                <w:b/>
              </w:rPr>
              <w:t>Počet kusů</w:t>
            </w:r>
          </w:p>
        </w:tc>
        <w:tc>
          <w:tcPr>
            <w:tcW w:w="1528" w:type="pct"/>
          </w:tcPr>
          <w:p w:rsidR="007307AB" w:rsidRPr="008A074B" w:rsidRDefault="007307AB" w:rsidP="00B61F31">
            <w:pPr>
              <w:jc w:val="both"/>
              <w:rPr>
                <w:rFonts w:cstheme="minorHAnsi"/>
                <w:b/>
              </w:rPr>
            </w:pPr>
            <w:r w:rsidRPr="008A074B">
              <w:rPr>
                <w:rFonts w:cstheme="minorHAnsi"/>
                <w:b/>
              </w:rPr>
              <w:t>Specifikace minimální (zadavatel připouští jiné obdobné řešení stejné či vyšší úrovně)</w:t>
            </w:r>
          </w:p>
        </w:tc>
        <w:tc>
          <w:tcPr>
            <w:tcW w:w="524" w:type="pct"/>
          </w:tcPr>
          <w:p w:rsidR="007307AB" w:rsidRPr="008A074B" w:rsidRDefault="007307AB" w:rsidP="00E11A57">
            <w:pPr>
              <w:jc w:val="center"/>
              <w:rPr>
                <w:rFonts w:cstheme="minorHAnsi"/>
                <w:b/>
              </w:rPr>
            </w:pPr>
            <w:r w:rsidRPr="008A074B">
              <w:rPr>
                <w:rFonts w:cstheme="minorHAnsi"/>
                <w:b/>
              </w:rPr>
              <w:t>Cena za 1 kus bez DPH</w:t>
            </w:r>
          </w:p>
        </w:tc>
        <w:tc>
          <w:tcPr>
            <w:tcW w:w="480" w:type="pct"/>
          </w:tcPr>
          <w:p w:rsidR="007307AB" w:rsidRPr="008A074B" w:rsidRDefault="007307AB" w:rsidP="00E11A57">
            <w:pPr>
              <w:jc w:val="center"/>
              <w:rPr>
                <w:rFonts w:cstheme="minorHAnsi"/>
                <w:b/>
              </w:rPr>
            </w:pPr>
            <w:r w:rsidRPr="008A074B">
              <w:rPr>
                <w:rFonts w:cstheme="minorHAnsi"/>
                <w:b/>
              </w:rPr>
              <w:t xml:space="preserve">Cena za 1 kus </w:t>
            </w:r>
            <w:r>
              <w:rPr>
                <w:rFonts w:cstheme="minorHAnsi"/>
                <w:b/>
              </w:rPr>
              <w:t>včetně</w:t>
            </w:r>
            <w:r w:rsidRPr="008A074B">
              <w:rPr>
                <w:rFonts w:cstheme="minorHAnsi"/>
                <w:b/>
              </w:rPr>
              <w:t xml:space="preserve"> DPH</w:t>
            </w:r>
          </w:p>
        </w:tc>
        <w:tc>
          <w:tcPr>
            <w:tcW w:w="480" w:type="pct"/>
          </w:tcPr>
          <w:p w:rsidR="007307AB" w:rsidRPr="008A074B" w:rsidRDefault="007307AB" w:rsidP="00E11A57">
            <w:pPr>
              <w:jc w:val="center"/>
              <w:rPr>
                <w:rFonts w:cstheme="minorHAnsi"/>
                <w:b/>
              </w:rPr>
            </w:pPr>
            <w:r w:rsidRPr="008A074B">
              <w:rPr>
                <w:rFonts w:cstheme="minorHAnsi"/>
                <w:b/>
              </w:rPr>
              <w:t>Cena celkem bez DPH</w:t>
            </w:r>
          </w:p>
        </w:tc>
        <w:tc>
          <w:tcPr>
            <w:tcW w:w="480" w:type="pct"/>
          </w:tcPr>
          <w:p w:rsidR="007307AB" w:rsidRPr="008A074B" w:rsidRDefault="007307AB" w:rsidP="00E11A57">
            <w:pPr>
              <w:jc w:val="center"/>
              <w:rPr>
                <w:rFonts w:cstheme="minorHAnsi"/>
                <w:b/>
              </w:rPr>
            </w:pPr>
            <w:r w:rsidRPr="008A074B">
              <w:rPr>
                <w:rFonts w:cstheme="minorHAnsi"/>
                <w:b/>
              </w:rPr>
              <w:t>Cena celkem včetně DPH</w:t>
            </w:r>
          </w:p>
        </w:tc>
        <w:tc>
          <w:tcPr>
            <w:tcW w:w="417" w:type="pct"/>
          </w:tcPr>
          <w:p w:rsidR="007307AB" w:rsidRPr="008A074B" w:rsidRDefault="007307AB" w:rsidP="00E11A57">
            <w:pPr>
              <w:jc w:val="center"/>
              <w:rPr>
                <w:rFonts w:cstheme="minorHAnsi"/>
                <w:b/>
              </w:rPr>
            </w:pPr>
            <w:r w:rsidRPr="008A074B">
              <w:rPr>
                <w:rFonts w:cstheme="minorHAnsi"/>
                <w:b/>
              </w:rPr>
              <w:t>Poznámka</w:t>
            </w:r>
          </w:p>
        </w:tc>
      </w:tr>
      <w:tr w:rsidR="007307AB" w:rsidRPr="008A074B" w:rsidTr="007307AB">
        <w:tc>
          <w:tcPr>
            <w:tcW w:w="383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1</w:t>
            </w:r>
          </w:p>
        </w:tc>
        <w:tc>
          <w:tcPr>
            <w:tcW w:w="446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Tablet</w:t>
            </w:r>
          </w:p>
        </w:tc>
        <w:tc>
          <w:tcPr>
            <w:tcW w:w="262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1 000</w:t>
            </w:r>
          </w:p>
        </w:tc>
        <w:tc>
          <w:tcPr>
            <w:tcW w:w="1528" w:type="pct"/>
          </w:tcPr>
          <w:p w:rsidR="007307AB" w:rsidRPr="008A074B" w:rsidRDefault="007307AB" w:rsidP="00B61F31">
            <w:pPr>
              <w:jc w:val="both"/>
              <w:rPr>
                <w:rFonts w:cstheme="minorHAnsi"/>
              </w:rPr>
            </w:pPr>
            <w:r w:rsidRPr="008A074B">
              <w:rPr>
                <w:rFonts w:cstheme="minorHAnsi"/>
              </w:rPr>
              <w:t>Tablet velikosti 10“</w:t>
            </w:r>
          </w:p>
          <w:p w:rsidR="007307AB" w:rsidRPr="008A074B" w:rsidRDefault="007307AB" w:rsidP="00B61F31">
            <w:pPr>
              <w:jc w:val="both"/>
              <w:rPr>
                <w:rFonts w:cstheme="minorHAnsi"/>
              </w:rPr>
            </w:pPr>
            <w:r w:rsidRPr="008A074B">
              <w:rPr>
                <w:rStyle w:val="Siln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4jádrový procesor</w:t>
            </w:r>
            <w:r w:rsidRPr="008A074B">
              <w:rPr>
                <w:rFonts w:cstheme="minorHAnsi"/>
                <w:shd w:val="clear" w:color="auto" w:fill="FFFFFF"/>
              </w:rPr>
              <w:t>, frekvence 1,4 GHz, RAM 2 GB, interní paměť s kapacitou 16 GB, 9,6" IPS displej s rozlišením </w:t>
            </w:r>
            <w:r w:rsidRPr="008A074B">
              <w:rPr>
                <w:rStyle w:val="Siln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1280 x 800 bodů</w:t>
            </w:r>
            <w:r w:rsidRPr="008A074B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8A074B">
              <w:rPr>
                <w:rFonts w:cstheme="minorHAnsi"/>
                <w:shd w:val="clear" w:color="auto" w:fill="FFFFFF"/>
              </w:rPr>
              <w:t>WiFi</w:t>
            </w:r>
            <w:proofErr w:type="spellEnd"/>
            <w:r w:rsidRPr="008A074B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8A074B">
              <w:rPr>
                <w:rFonts w:cstheme="minorHAnsi"/>
                <w:shd w:val="clear" w:color="auto" w:fill="FFFFFF"/>
              </w:rPr>
              <w:t>Bluetooth</w:t>
            </w:r>
            <w:proofErr w:type="spellEnd"/>
            <w:r w:rsidRPr="008A074B">
              <w:rPr>
                <w:rFonts w:cstheme="minorHAnsi"/>
                <w:shd w:val="clear" w:color="auto" w:fill="FFFFFF"/>
              </w:rPr>
              <w:t xml:space="preserve">, GPS přijímač, 3,5 mm </w:t>
            </w:r>
            <w:proofErr w:type="spellStart"/>
            <w:r w:rsidRPr="008A074B">
              <w:rPr>
                <w:rFonts w:cstheme="minorHAnsi"/>
                <w:shd w:val="clear" w:color="auto" w:fill="FFFFFF"/>
              </w:rPr>
              <w:t>jack</w:t>
            </w:r>
            <w:proofErr w:type="spellEnd"/>
            <w:r w:rsidRPr="008A074B">
              <w:rPr>
                <w:rFonts w:cstheme="minorHAnsi"/>
                <w:shd w:val="clear" w:color="auto" w:fill="FFFFFF"/>
              </w:rPr>
              <w:t xml:space="preserve">, 5MP + 2MP kamera, </w:t>
            </w:r>
            <w:proofErr w:type="spellStart"/>
            <w:r w:rsidRPr="008A074B">
              <w:rPr>
                <w:rFonts w:cstheme="minorHAnsi"/>
              </w:rPr>
              <w:t>microSD</w:t>
            </w:r>
            <w:proofErr w:type="spellEnd"/>
            <w:r w:rsidRPr="008A074B">
              <w:rPr>
                <w:rFonts w:cstheme="minorHAnsi"/>
              </w:rPr>
              <w:t xml:space="preserve"> až </w:t>
            </w:r>
            <w:proofErr w:type="gramStart"/>
            <w:r w:rsidRPr="008A074B">
              <w:rPr>
                <w:rFonts w:cstheme="minorHAnsi"/>
              </w:rPr>
              <w:t>128GB</w:t>
            </w:r>
            <w:proofErr w:type="gramEnd"/>
            <w:r w:rsidRPr="008A074B">
              <w:rPr>
                <w:rFonts w:cstheme="minorHAnsi"/>
              </w:rPr>
              <w:t>,</w:t>
            </w:r>
            <w:r w:rsidRPr="008A074B">
              <w:rPr>
                <w:rFonts w:cstheme="minorHAnsi"/>
                <w:shd w:val="clear" w:color="auto" w:fill="FFFFFF"/>
              </w:rPr>
              <w:t xml:space="preserve"> systém Android 7, </w:t>
            </w:r>
            <w:r w:rsidRPr="008A074B">
              <w:rPr>
                <w:rStyle w:val="Siln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4800mAh</w:t>
            </w:r>
            <w:r w:rsidRPr="008A074B">
              <w:rPr>
                <w:rFonts w:cstheme="minorHAnsi"/>
                <w:shd w:val="clear" w:color="auto" w:fill="FFFFFF"/>
              </w:rPr>
              <w:t> baterie</w:t>
            </w:r>
          </w:p>
        </w:tc>
        <w:tc>
          <w:tcPr>
            <w:tcW w:w="524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</w:tr>
      <w:tr w:rsidR="007307AB" w:rsidRPr="008A074B" w:rsidTr="007307AB">
        <w:tc>
          <w:tcPr>
            <w:tcW w:w="383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2</w:t>
            </w:r>
          </w:p>
        </w:tc>
        <w:tc>
          <w:tcPr>
            <w:tcW w:w="446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 xml:space="preserve">USB </w:t>
            </w:r>
            <w:proofErr w:type="spellStart"/>
            <w:r w:rsidRPr="008A074B">
              <w:rPr>
                <w:rFonts w:cstheme="minorHAnsi"/>
              </w:rPr>
              <w:t>Flash</w:t>
            </w:r>
            <w:proofErr w:type="spellEnd"/>
            <w:r w:rsidRPr="008A074B">
              <w:rPr>
                <w:rFonts w:cstheme="minorHAnsi"/>
              </w:rPr>
              <w:t xml:space="preserve"> disk</w:t>
            </w:r>
          </w:p>
        </w:tc>
        <w:tc>
          <w:tcPr>
            <w:tcW w:w="262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1 000</w:t>
            </w:r>
          </w:p>
        </w:tc>
        <w:tc>
          <w:tcPr>
            <w:tcW w:w="1528" w:type="pct"/>
          </w:tcPr>
          <w:p w:rsidR="007307AB" w:rsidRPr="008A074B" w:rsidRDefault="007307AB" w:rsidP="00B61F31">
            <w:pPr>
              <w:jc w:val="both"/>
              <w:rPr>
                <w:rFonts w:cstheme="minorHAnsi"/>
                <w:color w:val="FF0000"/>
              </w:rPr>
            </w:pPr>
            <w:proofErr w:type="spellStart"/>
            <w:r w:rsidRPr="008A074B">
              <w:rPr>
                <w:rFonts w:cstheme="minorHAnsi"/>
              </w:rPr>
              <w:t>Flash</w:t>
            </w:r>
            <w:proofErr w:type="spellEnd"/>
            <w:r w:rsidRPr="008A074B">
              <w:rPr>
                <w:rFonts w:cstheme="minorHAnsi"/>
              </w:rPr>
              <w:t xml:space="preserve"> disk 32 GB USB 3.0, rychlost čtení až 40 MB/s, zápisu až 10 MB/s, OTG, </w:t>
            </w:r>
            <w:proofErr w:type="spellStart"/>
            <w:r w:rsidRPr="008A074B">
              <w:rPr>
                <w:rFonts w:cstheme="minorHAnsi"/>
              </w:rPr>
              <w:t>micro</w:t>
            </w:r>
            <w:proofErr w:type="spellEnd"/>
            <w:r w:rsidRPr="008A074B">
              <w:rPr>
                <w:rFonts w:cstheme="minorHAnsi"/>
              </w:rPr>
              <w:t xml:space="preserve"> USB adaptér</w:t>
            </w:r>
          </w:p>
        </w:tc>
        <w:tc>
          <w:tcPr>
            <w:tcW w:w="524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</w:tr>
      <w:tr w:rsidR="007307AB" w:rsidRPr="008A074B" w:rsidTr="007307AB">
        <w:tc>
          <w:tcPr>
            <w:tcW w:w="383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3</w:t>
            </w:r>
          </w:p>
        </w:tc>
        <w:tc>
          <w:tcPr>
            <w:tcW w:w="446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Projektor</w:t>
            </w:r>
          </w:p>
        </w:tc>
        <w:tc>
          <w:tcPr>
            <w:tcW w:w="262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2</w:t>
            </w:r>
          </w:p>
        </w:tc>
        <w:tc>
          <w:tcPr>
            <w:tcW w:w="1528" w:type="pct"/>
          </w:tcPr>
          <w:p w:rsidR="007307AB" w:rsidRPr="008A074B" w:rsidRDefault="007307AB" w:rsidP="00B61F31">
            <w:pPr>
              <w:jc w:val="both"/>
              <w:rPr>
                <w:rFonts w:cstheme="minorHAnsi"/>
              </w:rPr>
            </w:pPr>
            <w:r w:rsidRPr="008A074B">
              <w:rPr>
                <w:rFonts w:cstheme="minorHAnsi"/>
              </w:rPr>
              <w:t xml:space="preserve">Projektor 3LCD, </w:t>
            </w:r>
            <w:proofErr w:type="spellStart"/>
            <w:r w:rsidRPr="008A074B">
              <w:rPr>
                <w:rFonts w:cstheme="minorHAnsi"/>
              </w:rPr>
              <w:t>nat</w:t>
            </w:r>
            <w:proofErr w:type="spellEnd"/>
            <w:r w:rsidRPr="008A074B">
              <w:rPr>
                <w:rFonts w:cstheme="minorHAnsi"/>
              </w:rPr>
              <w:t xml:space="preserve">. WXGA (1280x800), 16:10, 5000 ANSI </w:t>
            </w:r>
            <w:proofErr w:type="spellStart"/>
            <w:r w:rsidRPr="008A074B">
              <w:rPr>
                <w:rFonts w:cstheme="minorHAnsi"/>
              </w:rPr>
              <w:t>lm</w:t>
            </w:r>
            <w:proofErr w:type="spellEnd"/>
            <w:r w:rsidRPr="008A074B">
              <w:rPr>
                <w:rFonts w:cstheme="minorHAnsi"/>
              </w:rPr>
              <w:t xml:space="preserve">, kontrast 15000:1, 2x HDMI, 3x D-Sub, 2x USB, MHL, </w:t>
            </w:r>
            <w:proofErr w:type="spellStart"/>
            <w:r w:rsidRPr="008A074B">
              <w:rPr>
                <w:rFonts w:cstheme="minorHAnsi"/>
              </w:rPr>
              <w:t>WiDi</w:t>
            </w:r>
            <w:proofErr w:type="spellEnd"/>
            <w:r w:rsidRPr="008A074B">
              <w:rPr>
                <w:rFonts w:cstheme="minorHAnsi"/>
              </w:rPr>
              <w:t>, RS-</w:t>
            </w:r>
            <w:proofErr w:type="gramStart"/>
            <w:r w:rsidRPr="008A074B">
              <w:rPr>
                <w:rFonts w:cstheme="minorHAnsi"/>
              </w:rPr>
              <w:t>232C</w:t>
            </w:r>
            <w:proofErr w:type="gramEnd"/>
            <w:r w:rsidRPr="008A074B">
              <w:rPr>
                <w:rFonts w:cstheme="minorHAnsi"/>
              </w:rPr>
              <w:t>, LAN, repro 16W, DO</w:t>
            </w:r>
          </w:p>
        </w:tc>
        <w:tc>
          <w:tcPr>
            <w:tcW w:w="524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</w:tr>
      <w:tr w:rsidR="007307AB" w:rsidRPr="008A074B" w:rsidTr="007307AB">
        <w:tc>
          <w:tcPr>
            <w:tcW w:w="383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4</w:t>
            </w:r>
          </w:p>
        </w:tc>
        <w:tc>
          <w:tcPr>
            <w:tcW w:w="446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Mobilní telefon</w:t>
            </w:r>
          </w:p>
        </w:tc>
        <w:tc>
          <w:tcPr>
            <w:tcW w:w="262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5</w:t>
            </w:r>
          </w:p>
        </w:tc>
        <w:tc>
          <w:tcPr>
            <w:tcW w:w="1528" w:type="pct"/>
          </w:tcPr>
          <w:p w:rsidR="007307AB" w:rsidRPr="008A074B" w:rsidRDefault="007307AB" w:rsidP="00B61F31">
            <w:pPr>
              <w:jc w:val="both"/>
              <w:rPr>
                <w:rFonts w:eastAsia="Times New Roman" w:cstheme="minorHAnsi"/>
                <w:lang w:eastAsia="cs-CZ"/>
              </w:rPr>
            </w:pPr>
            <w:r w:rsidRPr="008A074B">
              <w:rPr>
                <w:rFonts w:eastAsia="Times New Roman" w:cstheme="minorHAnsi"/>
                <w:lang w:eastAsia="cs-CZ"/>
              </w:rPr>
              <w:t xml:space="preserve">Mobilní telefon 5.2" 1280x720 super AMOLED, procesor </w:t>
            </w:r>
            <w:proofErr w:type="spellStart"/>
            <w:r w:rsidRPr="008A074B">
              <w:rPr>
                <w:rFonts w:eastAsia="Times New Roman" w:cstheme="minorHAnsi"/>
                <w:lang w:eastAsia="cs-CZ"/>
              </w:rPr>
              <w:t>Exynos</w:t>
            </w:r>
            <w:proofErr w:type="spellEnd"/>
            <w:r w:rsidRPr="008A074B">
              <w:rPr>
                <w:rFonts w:eastAsia="Times New Roman" w:cstheme="minorHAnsi"/>
                <w:lang w:eastAsia="cs-CZ"/>
              </w:rPr>
              <w:t xml:space="preserve"> 7870 Octa </w:t>
            </w:r>
            <w:proofErr w:type="spellStart"/>
            <w:r w:rsidRPr="008A074B">
              <w:rPr>
                <w:rFonts w:eastAsia="Times New Roman" w:cstheme="minorHAnsi"/>
                <w:lang w:eastAsia="cs-CZ"/>
              </w:rPr>
              <w:t>Core</w:t>
            </w:r>
            <w:proofErr w:type="spellEnd"/>
            <w:r w:rsidRPr="008A074B">
              <w:rPr>
                <w:rFonts w:eastAsia="Times New Roman" w:cstheme="minorHAnsi"/>
                <w:lang w:eastAsia="cs-CZ"/>
              </w:rPr>
              <w:t xml:space="preserve"> 64bit, RAM </w:t>
            </w:r>
            <w:proofErr w:type="gramStart"/>
            <w:r w:rsidRPr="008A074B">
              <w:rPr>
                <w:rFonts w:eastAsia="Times New Roman" w:cstheme="minorHAnsi"/>
                <w:lang w:eastAsia="cs-CZ"/>
              </w:rPr>
              <w:t>2GB</w:t>
            </w:r>
            <w:proofErr w:type="gramEnd"/>
            <w:r w:rsidRPr="008A074B">
              <w:rPr>
                <w:rFonts w:eastAsia="Times New Roman" w:cstheme="minorHAnsi"/>
                <w:lang w:eastAsia="cs-CZ"/>
              </w:rPr>
              <w:t xml:space="preserve">, interní paměť 16GB, </w:t>
            </w:r>
            <w:proofErr w:type="spellStart"/>
            <w:r w:rsidRPr="008A074B">
              <w:rPr>
                <w:rFonts w:eastAsia="Times New Roman" w:cstheme="minorHAnsi"/>
                <w:lang w:eastAsia="cs-CZ"/>
              </w:rPr>
              <w:t>MicroSDXC</w:t>
            </w:r>
            <w:proofErr w:type="spellEnd"/>
            <w:r w:rsidRPr="008A074B">
              <w:rPr>
                <w:rFonts w:eastAsia="Times New Roman" w:cstheme="minorHAnsi"/>
                <w:lang w:eastAsia="cs-CZ"/>
              </w:rPr>
              <w:t xml:space="preserve"> až 256GB, fotoaparát 13Mpx světelnost F/1.9 + 13Mpx světelnost F/1.9, microUSB, NFC, čtečka otisků prstů, </w:t>
            </w:r>
            <w:proofErr w:type="spellStart"/>
            <w:r w:rsidRPr="008A074B">
              <w:rPr>
                <w:rFonts w:eastAsia="Times New Roman" w:cstheme="minorHAnsi"/>
                <w:lang w:eastAsia="cs-CZ"/>
              </w:rPr>
              <w:t>Dual</w:t>
            </w:r>
            <w:proofErr w:type="spellEnd"/>
            <w:r w:rsidRPr="008A074B">
              <w:rPr>
                <w:rFonts w:eastAsia="Times New Roman" w:cstheme="minorHAnsi"/>
                <w:lang w:eastAsia="cs-CZ"/>
              </w:rPr>
              <w:t xml:space="preserve"> SIM, baterie 3000mAh, Android 7.0 </w:t>
            </w:r>
          </w:p>
          <w:p w:rsidR="007307AB" w:rsidRPr="008A074B" w:rsidRDefault="007307AB" w:rsidP="00B61F31">
            <w:pPr>
              <w:jc w:val="both"/>
              <w:rPr>
                <w:rFonts w:cstheme="minorHAnsi"/>
              </w:rPr>
            </w:pPr>
            <w:r w:rsidRPr="008A074B">
              <w:rPr>
                <w:rFonts w:eastAsia="Times New Roman" w:cstheme="minorHAnsi"/>
                <w:lang w:eastAsia="cs-CZ"/>
              </w:rPr>
              <w:t xml:space="preserve">Produkt je lokalizovaný pro CZ </w:t>
            </w:r>
          </w:p>
        </w:tc>
        <w:tc>
          <w:tcPr>
            <w:tcW w:w="524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</w:tr>
      <w:tr w:rsidR="007307AB" w:rsidRPr="008A074B" w:rsidTr="007307AB">
        <w:tc>
          <w:tcPr>
            <w:tcW w:w="383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5</w:t>
            </w:r>
          </w:p>
        </w:tc>
        <w:tc>
          <w:tcPr>
            <w:tcW w:w="446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Notebook</w:t>
            </w:r>
          </w:p>
        </w:tc>
        <w:tc>
          <w:tcPr>
            <w:tcW w:w="262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5</w:t>
            </w:r>
          </w:p>
        </w:tc>
        <w:tc>
          <w:tcPr>
            <w:tcW w:w="1528" w:type="pct"/>
          </w:tcPr>
          <w:p w:rsidR="007307AB" w:rsidRPr="008A074B" w:rsidRDefault="007307AB" w:rsidP="00B61F31">
            <w:pPr>
              <w:jc w:val="both"/>
              <w:rPr>
                <w:rFonts w:eastAsia="Times New Roman" w:cstheme="minorHAnsi"/>
                <w:lang w:eastAsia="cs-CZ"/>
              </w:rPr>
            </w:pPr>
            <w:proofErr w:type="gramStart"/>
            <w:r w:rsidRPr="008A074B">
              <w:rPr>
                <w:rFonts w:cstheme="minorHAnsi"/>
              </w:rPr>
              <w:t>Notebook - Intel</w:t>
            </w:r>
            <w:proofErr w:type="gramEnd"/>
            <w:r w:rsidRPr="008A074B">
              <w:rPr>
                <w:rFonts w:cstheme="minorHAnsi"/>
              </w:rPr>
              <w:t xml:space="preserve"> </w:t>
            </w:r>
            <w:proofErr w:type="spellStart"/>
            <w:r w:rsidRPr="008A074B">
              <w:rPr>
                <w:rFonts w:cstheme="minorHAnsi"/>
              </w:rPr>
              <w:t>Core</w:t>
            </w:r>
            <w:proofErr w:type="spellEnd"/>
            <w:r w:rsidRPr="008A074B">
              <w:rPr>
                <w:rFonts w:cstheme="minorHAnsi"/>
              </w:rPr>
              <w:t xml:space="preserve"> i5 8250U Kaby </w:t>
            </w:r>
            <w:proofErr w:type="spellStart"/>
            <w:r w:rsidRPr="008A074B">
              <w:rPr>
                <w:rFonts w:cstheme="minorHAnsi"/>
              </w:rPr>
              <w:t>Lake</w:t>
            </w:r>
            <w:proofErr w:type="spellEnd"/>
            <w:r w:rsidRPr="008A074B">
              <w:rPr>
                <w:rFonts w:cstheme="minorHAnsi"/>
              </w:rPr>
              <w:t xml:space="preserve"> </w:t>
            </w:r>
            <w:proofErr w:type="spellStart"/>
            <w:r w:rsidRPr="008A074B">
              <w:rPr>
                <w:rFonts w:cstheme="minorHAnsi"/>
              </w:rPr>
              <w:t>Refresh</w:t>
            </w:r>
            <w:proofErr w:type="spellEnd"/>
            <w:r w:rsidRPr="008A074B">
              <w:rPr>
                <w:rFonts w:cstheme="minorHAnsi"/>
              </w:rPr>
              <w:t xml:space="preserve">, 15.6" LED 1920x1080 antireflexní, RAM 4GB DDR4, AMD </w:t>
            </w:r>
            <w:proofErr w:type="spellStart"/>
            <w:r w:rsidRPr="008A074B">
              <w:rPr>
                <w:rFonts w:cstheme="minorHAnsi"/>
              </w:rPr>
              <w:t>Radeon</w:t>
            </w:r>
            <w:proofErr w:type="spellEnd"/>
            <w:r w:rsidRPr="008A074B">
              <w:rPr>
                <w:rFonts w:cstheme="minorHAnsi"/>
              </w:rPr>
              <w:t xml:space="preserve"> 520 2GB, HDD 1TB 5400 otáček, DVD, </w:t>
            </w:r>
            <w:proofErr w:type="spellStart"/>
            <w:r w:rsidRPr="008A074B">
              <w:rPr>
                <w:rFonts w:cstheme="minorHAnsi"/>
              </w:rPr>
              <w:t>WiFi</w:t>
            </w:r>
            <w:proofErr w:type="spellEnd"/>
            <w:r w:rsidRPr="008A074B">
              <w:rPr>
                <w:rFonts w:cstheme="minorHAnsi"/>
              </w:rPr>
              <w:t xml:space="preserve"> 802.11ac, </w:t>
            </w:r>
            <w:proofErr w:type="spellStart"/>
            <w:r w:rsidRPr="008A074B">
              <w:rPr>
                <w:rFonts w:cstheme="minorHAnsi"/>
              </w:rPr>
              <w:t>Bluetooth</w:t>
            </w:r>
            <w:proofErr w:type="spellEnd"/>
            <w:r w:rsidRPr="008A074B">
              <w:rPr>
                <w:rFonts w:cstheme="minorHAnsi"/>
              </w:rPr>
              <w:t xml:space="preserve"> 4.1, HD webkamera, USB 3.1 Gen 1, HDMI, čtečka karet, 4článková baterie, Windows 10 Home 64bit (NBD On-</w:t>
            </w:r>
            <w:proofErr w:type="spellStart"/>
            <w:r w:rsidRPr="008A074B">
              <w:rPr>
                <w:rFonts w:cstheme="minorHAnsi"/>
              </w:rPr>
              <w:t>Site</w:t>
            </w:r>
            <w:proofErr w:type="spellEnd"/>
            <w:r w:rsidRPr="008A074B">
              <w:rPr>
                <w:rFonts w:cstheme="minorHAnsi"/>
              </w:rPr>
              <w:t>)</w:t>
            </w:r>
          </w:p>
        </w:tc>
        <w:tc>
          <w:tcPr>
            <w:tcW w:w="524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</w:tr>
      <w:tr w:rsidR="007307AB" w:rsidRPr="008A074B" w:rsidTr="007307AB">
        <w:tc>
          <w:tcPr>
            <w:tcW w:w="383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6</w:t>
            </w:r>
          </w:p>
        </w:tc>
        <w:tc>
          <w:tcPr>
            <w:tcW w:w="446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Tablet</w:t>
            </w:r>
          </w:p>
        </w:tc>
        <w:tc>
          <w:tcPr>
            <w:tcW w:w="262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5</w:t>
            </w:r>
          </w:p>
        </w:tc>
        <w:tc>
          <w:tcPr>
            <w:tcW w:w="1528" w:type="pct"/>
          </w:tcPr>
          <w:p w:rsidR="007307AB" w:rsidRPr="008A074B" w:rsidRDefault="007307AB" w:rsidP="00B61F31">
            <w:pPr>
              <w:jc w:val="both"/>
              <w:rPr>
                <w:rFonts w:cstheme="minorHAnsi"/>
              </w:rPr>
            </w:pPr>
            <w:proofErr w:type="spellStart"/>
            <w:r w:rsidRPr="008A074B">
              <w:rPr>
                <w:rFonts w:cstheme="minorHAnsi"/>
              </w:rPr>
              <w:t>Qualcomm</w:t>
            </w:r>
            <w:proofErr w:type="spellEnd"/>
            <w:r w:rsidRPr="008A074B">
              <w:rPr>
                <w:rFonts w:cstheme="minorHAnsi"/>
              </w:rPr>
              <w:t xml:space="preserve"> </w:t>
            </w:r>
            <w:proofErr w:type="spellStart"/>
            <w:r w:rsidRPr="008A074B">
              <w:rPr>
                <w:rFonts w:cstheme="minorHAnsi"/>
              </w:rPr>
              <w:t>Snapdragon</w:t>
            </w:r>
            <w:proofErr w:type="spellEnd"/>
            <w:r w:rsidRPr="008A074B">
              <w:rPr>
                <w:rFonts w:cstheme="minorHAnsi"/>
              </w:rPr>
              <w:t xml:space="preserve"> </w:t>
            </w:r>
            <w:proofErr w:type="spellStart"/>
            <w:r w:rsidRPr="008A074B">
              <w:rPr>
                <w:rFonts w:cstheme="minorHAnsi"/>
              </w:rPr>
              <w:t>Quad</w:t>
            </w:r>
            <w:proofErr w:type="spellEnd"/>
            <w:r w:rsidRPr="008A074B">
              <w:rPr>
                <w:rFonts w:cstheme="minorHAnsi"/>
              </w:rPr>
              <w:t xml:space="preserve"> </w:t>
            </w:r>
            <w:proofErr w:type="spellStart"/>
            <w:r w:rsidRPr="008A074B">
              <w:rPr>
                <w:rFonts w:cstheme="minorHAnsi"/>
              </w:rPr>
              <w:t>Core</w:t>
            </w:r>
            <w:proofErr w:type="spellEnd"/>
            <w:r w:rsidRPr="008A074B">
              <w:rPr>
                <w:rFonts w:cstheme="minorHAnsi"/>
              </w:rPr>
              <w:t xml:space="preserve"> APQ8009 1.3GHz, dotykový 10.1" 1280x800 IPS, RAM </w:t>
            </w:r>
            <w:proofErr w:type="gramStart"/>
            <w:r w:rsidRPr="008A074B">
              <w:rPr>
                <w:rFonts w:cstheme="minorHAnsi"/>
              </w:rPr>
              <w:t>2GB</w:t>
            </w:r>
            <w:proofErr w:type="gramEnd"/>
            <w:r w:rsidRPr="008A074B">
              <w:rPr>
                <w:rFonts w:cstheme="minorHAnsi"/>
              </w:rPr>
              <w:t xml:space="preserve">, </w:t>
            </w:r>
            <w:proofErr w:type="spellStart"/>
            <w:r w:rsidRPr="008A074B">
              <w:rPr>
                <w:rFonts w:cstheme="minorHAnsi"/>
              </w:rPr>
              <w:t>eMMC</w:t>
            </w:r>
            <w:proofErr w:type="spellEnd"/>
            <w:r w:rsidRPr="008A074B">
              <w:rPr>
                <w:rFonts w:cstheme="minorHAnsi"/>
              </w:rPr>
              <w:t xml:space="preserve"> 16GB, GPS, </w:t>
            </w:r>
            <w:proofErr w:type="spellStart"/>
            <w:r w:rsidRPr="008A074B">
              <w:rPr>
                <w:rFonts w:cstheme="minorHAnsi"/>
              </w:rPr>
              <w:t>WiFi</w:t>
            </w:r>
            <w:proofErr w:type="spellEnd"/>
            <w:r w:rsidRPr="008A074B">
              <w:rPr>
                <w:rFonts w:cstheme="minorHAnsi"/>
              </w:rPr>
              <w:t xml:space="preserve"> 802.11bgn, </w:t>
            </w:r>
            <w:proofErr w:type="spellStart"/>
            <w:r w:rsidRPr="008A074B">
              <w:rPr>
                <w:rFonts w:cstheme="minorHAnsi"/>
              </w:rPr>
              <w:t>Bluetooth</w:t>
            </w:r>
            <w:proofErr w:type="spellEnd"/>
            <w:r w:rsidRPr="008A074B">
              <w:rPr>
                <w:rFonts w:cstheme="minorHAnsi"/>
              </w:rPr>
              <w:t xml:space="preserve"> 4.0, </w:t>
            </w:r>
            <w:proofErr w:type="spellStart"/>
            <w:r w:rsidRPr="008A074B">
              <w:rPr>
                <w:rFonts w:cstheme="minorHAnsi"/>
              </w:rPr>
              <w:t>micro</w:t>
            </w:r>
            <w:proofErr w:type="spellEnd"/>
            <w:r w:rsidRPr="008A074B">
              <w:rPr>
                <w:rFonts w:cstheme="minorHAnsi"/>
              </w:rPr>
              <w:t xml:space="preserve"> USB, </w:t>
            </w:r>
            <w:proofErr w:type="spellStart"/>
            <w:r w:rsidRPr="008A074B">
              <w:rPr>
                <w:rFonts w:cstheme="minorHAnsi"/>
              </w:rPr>
              <w:t>microSDXC</w:t>
            </w:r>
            <w:proofErr w:type="spellEnd"/>
            <w:r w:rsidRPr="008A074B">
              <w:rPr>
                <w:rFonts w:cstheme="minorHAnsi"/>
              </w:rPr>
              <w:t xml:space="preserve"> až 128GB, otáčivá webkamera 8 </w:t>
            </w:r>
            <w:proofErr w:type="spellStart"/>
            <w:r w:rsidRPr="008A074B">
              <w:rPr>
                <w:rFonts w:cstheme="minorHAnsi"/>
              </w:rPr>
              <w:t>MPx</w:t>
            </w:r>
            <w:proofErr w:type="spellEnd"/>
            <w:r w:rsidRPr="008A074B">
              <w:rPr>
                <w:rFonts w:cstheme="minorHAnsi"/>
              </w:rPr>
              <w:t>, baterie 8400mAh, Android 5.1</w:t>
            </w:r>
          </w:p>
        </w:tc>
        <w:tc>
          <w:tcPr>
            <w:tcW w:w="524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</w:tr>
      <w:tr w:rsidR="007307AB" w:rsidRPr="008A074B" w:rsidTr="007307AB">
        <w:tc>
          <w:tcPr>
            <w:tcW w:w="383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lastRenderedPageBreak/>
              <w:t>7</w:t>
            </w:r>
          </w:p>
        </w:tc>
        <w:tc>
          <w:tcPr>
            <w:tcW w:w="446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Tiskárna</w:t>
            </w:r>
          </w:p>
        </w:tc>
        <w:tc>
          <w:tcPr>
            <w:tcW w:w="262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2</w:t>
            </w:r>
          </w:p>
        </w:tc>
        <w:tc>
          <w:tcPr>
            <w:tcW w:w="1528" w:type="pct"/>
          </w:tcPr>
          <w:p w:rsidR="007307AB" w:rsidRPr="008A074B" w:rsidRDefault="007307AB" w:rsidP="00B61F31">
            <w:pPr>
              <w:jc w:val="both"/>
              <w:rPr>
                <w:rFonts w:cstheme="minorHAnsi"/>
              </w:rPr>
            </w:pPr>
            <w:r w:rsidRPr="008A074B">
              <w:rPr>
                <w:rFonts w:cstheme="minorHAnsi"/>
              </w:rPr>
              <w:t xml:space="preserve">LED tiskárna barevná, multifunkční, A4 LED tiskárna, skener, kopírka, 18 stran za minutu černobíle, 18 stran za minutu barevně, 2400x 600dpi, duplex, ADF, </w:t>
            </w:r>
            <w:proofErr w:type="gramStart"/>
            <w:r w:rsidRPr="008A074B">
              <w:rPr>
                <w:rFonts w:cstheme="minorHAnsi"/>
              </w:rPr>
              <w:t>192MB</w:t>
            </w:r>
            <w:proofErr w:type="gramEnd"/>
            <w:r w:rsidRPr="008A074B">
              <w:rPr>
                <w:rFonts w:cstheme="minorHAnsi"/>
              </w:rPr>
              <w:t xml:space="preserve">, USB 2.0, LAN, </w:t>
            </w:r>
            <w:proofErr w:type="spellStart"/>
            <w:r w:rsidRPr="008A074B">
              <w:rPr>
                <w:rFonts w:cstheme="minorHAnsi"/>
              </w:rPr>
              <w:t>WiFi</w:t>
            </w:r>
            <w:proofErr w:type="spellEnd"/>
          </w:p>
        </w:tc>
        <w:tc>
          <w:tcPr>
            <w:tcW w:w="524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</w:tr>
      <w:tr w:rsidR="007307AB" w:rsidRPr="008A074B" w:rsidTr="007307AB">
        <w:tc>
          <w:tcPr>
            <w:tcW w:w="383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8</w:t>
            </w:r>
          </w:p>
        </w:tc>
        <w:tc>
          <w:tcPr>
            <w:tcW w:w="446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Přenosný bezdrátový reproduktor</w:t>
            </w:r>
          </w:p>
        </w:tc>
        <w:tc>
          <w:tcPr>
            <w:tcW w:w="262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  <w:r w:rsidRPr="008A074B">
              <w:rPr>
                <w:rFonts w:cstheme="minorHAnsi"/>
              </w:rPr>
              <w:t>1 000</w:t>
            </w:r>
          </w:p>
        </w:tc>
        <w:tc>
          <w:tcPr>
            <w:tcW w:w="1528" w:type="pct"/>
          </w:tcPr>
          <w:p w:rsidR="007307AB" w:rsidRPr="008A074B" w:rsidRDefault="007307AB" w:rsidP="00B61F31">
            <w:pPr>
              <w:jc w:val="both"/>
              <w:rPr>
                <w:rFonts w:cstheme="minorHAnsi"/>
              </w:rPr>
            </w:pPr>
            <w:proofErr w:type="spellStart"/>
            <w:r w:rsidRPr="008A074B">
              <w:rPr>
                <w:rFonts w:cstheme="minorHAnsi"/>
              </w:rPr>
              <w:t>Bluetooth</w:t>
            </w:r>
            <w:proofErr w:type="spellEnd"/>
            <w:r w:rsidRPr="008A074B">
              <w:rPr>
                <w:rFonts w:cstheme="minorHAnsi"/>
              </w:rPr>
              <w:t xml:space="preserve"> reproduktor přenosný, přehrává bezdrátově z mobilního telefonu nebo z </w:t>
            </w:r>
            <w:proofErr w:type="spellStart"/>
            <w:r w:rsidRPr="008A074B">
              <w:rPr>
                <w:rFonts w:cstheme="minorHAnsi"/>
              </w:rPr>
              <w:t>Micro</w:t>
            </w:r>
            <w:proofErr w:type="spellEnd"/>
            <w:r w:rsidRPr="008A074B">
              <w:rPr>
                <w:rFonts w:cstheme="minorHAnsi"/>
              </w:rPr>
              <w:t xml:space="preserve"> SD karty, </w:t>
            </w:r>
            <w:proofErr w:type="spellStart"/>
            <w:r w:rsidRPr="008A074B">
              <w:rPr>
                <w:rFonts w:cstheme="minorHAnsi"/>
              </w:rPr>
              <w:t>Li</w:t>
            </w:r>
            <w:proofErr w:type="spellEnd"/>
            <w:r w:rsidRPr="008A074B">
              <w:rPr>
                <w:rFonts w:cstheme="minorHAnsi"/>
              </w:rPr>
              <w:t xml:space="preserve">-Ion akumulátor, </w:t>
            </w:r>
            <w:proofErr w:type="spellStart"/>
            <w:r w:rsidRPr="008A074B">
              <w:rPr>
                <w:rFonts w:cstheme="minorHAnsi"/>
              </w:rPr>
              <w:t>HandsFree</w:t>
            </w:r>
            <w:proofErr w:type="spellEnd"/>
            <w:r w:rsidRPr="008A074B">
              <w:rPr>
                <w:rFonts w:cstheme="minorHAnsi"/>
              </w:rPr>
              <w:t xml:space="preserve">, vestavěný mikrofon, </w:t>
            </w:r>
            <w:proofErr w:type="spellStart"/>
            <w:r w:rsidRPr="008A074B">
              <w:rPr>
                <w:rFonts w:cstheme="minorHAnsi"/>
              </w:rPr>
              <w:t>Bluetooth</w:t>
            </w:r>
            <w:proofErr w:type="spellEnd"/>
            <w:r w:rsidRPr="008A074B">
              <w:rPr>
                <w:rFonts w:cstheme="minorHAnsi"/>
              </w:rPr>
              <w:t xml:space="preserve"> 4.1, 120 </w:t>
            </w:r>
            <w:proofErr w:type="gramStart"/>
            <w:r w:rsidRPr="008A074B">
              <w:rPr>
                <w:rFonts w:cstheme="minorHAnsi"/>
              </w:rPr>
              <w:t>Hz - 20kHz</w:t>
            </w:r>
            <w:proofErr w:type="gramEnd"/>
          </w:p>
        </w:tc>
        <w:tc>
          <w:tcPr>
            <w:tcW w:w="524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</w:tr>
      <w:tr w:rsidR="007307AB" w:rsidRPr="008A074B" w:rsidTr="007307AB">
        <w:tc>
          <w:tcPr>
            <w:tcW w:w="829" w:type="pct"/>
            <w:gridSpan w:val="2"/>
          </w:tcPr>
          <w:p w:rsidR="007307AB" w:rsidRPr="008A074B" w:rsidRDefault="007307AB" w:rsidP="00E11A57">
            <w:pPr>
              <w:jc w:val="both"/>
              <w:rPr>
                <w:rFonts w:cstheme="minorHAnsi"/>
                <w:b/>
              </w:rPr>
            </w:pPr>
          </w:p>
          <w:p w:rsidR="002965C1" w:rsidRPr="00FD3453" w:rsidRDefault="002965C1" w:rsidP="002965C1">
            <w:pPr>
              <w:jc w:val="both"/>
              <w:rPr>
                <w:rFonts w:cstheme="minorHAnsi"/>
                <w:b/>
              </w:rPr>
            </w:pPr>
            <w:r w:rsidRPr="00FD3453">
              <w:rPr>
                <w:rFonts w:cstheme="minorHAnsi"/>
                <w:b/>
              </w:rPr>
              <w:t>Celková nabídková cena</w:t>
            </w:r>
            <w:r>
              <w:rPr>
                <w:rFonts w:cstheme="minorHAnsi"/>
                <w:b/>
              </w:rPr>
              <w:t xml:space="preserve"> pro účely hodnocení</w:t>
            </w:r>
          </w:p>
          <w:p w:rsidR="007307AB" w:rsidRPr="008A074B" w:rsidRDefault="007307AB" w:rsidP="00E11A57">
            <w:pPr>
              <w:jc w:val="both"/>
              <w:rPr>
                <w:rFonts w:cstheme="minorHAnsi"/>
                <w:b/>
                <w:color w:val="0000CC"/>
              </w:rPr>
            </w:pPr>
            <w:bookmarkStart w:id="0" w:name="_GoBack"/>
            <w:bookmarkEnd w:id="0"/>
          </w:p>
        </w:tc>
        <w:tc>
          <w:tcPr>
            <w:tcW w:w="2794" w:type="pct"/>
            <w:gridSpan w:val="4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:rsidR="007307AB" w:rsidRPr="008A074B" w:rsidRDefault="007307AB" w:rsidP="00E11A57">
            <w:pPr>
              <w:rPr>
                <w:rFonts w:cstheme="minorHAnsi"/>
              </w:rPr>
            </w:pPr>
          </w:p>
        </w:tc>
      </w:tr>
    </w:tbl>
    <w:p w:rsidR="00347043" w:rsidRPr="008A074B" w:rsidRDefault="00347043">
      <w:pPr>
        <w:rPr>
          <w:rFonts w:cstheme="minorHAnsi"/>
        </w:rPr>
      </w:pPr>
    </w:p>
    <w:p w:rsidR="006275D7" w:rsidRPr="008A074B" w:rsidRDefault="006275D7">
      <w:pPr>
        <w:rPr>
          <w:rFonts w:cstheme="minorHAnsi"/>
        </w:rPr>
      </w:pPr>
    </w:p>
    <w:sectPr w:rsidR="006275D7" w:rsidRPr="008A074B" w:rsidSect="00857B66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291" w:rsidRDefault="008A2291" w:rsidP="008D40E5">
      <w:pPr>
        <w:spacing w:after="0" w:line="240" w:lineRule="auto"/>
      </w:pPr>
      <w:r>
        <w:separator/>
      </w:r>
    </w:p>
  </w:endnote>
  <w:endnote w:type="continuationSeparator" w:id="0">
    <w:p w:rsidR="008A2291" w:rsidRDefault="008A2291" w:rsidP="008D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291" w:rsidRDefault="008A2291" w:rsidP="008D40E5">
      <w:pPr>
        <w:spacing w:after="0" w:line="240" w:lineRule="auto"/>
      </w:pPr>
      <w:r>
        <w:separator/>
      </w:r>
    </w:p>
  </w:footnote>
  <w:footnote w:type="continuationSeparator" w:id="0">
    <w:p w:rsidR="008A2291" w:rsidRDefault="008A2291" w:rsidP="008D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F31" w:rsidRDefault="00B61F31" w:rsidP="005D25B4">
    <w:pPr>
      <w:pStyle w:val="Zhlav"/>
      <w:jc w:val="right"/>
    </w:pPr>
    <w:r>
      <w:t>Příloha č. 2</w:t>
    </w:r>
    <w:r w:rsidR="005D25B4">
      <w:t xml:space="preserve"> ZD (Příloha č. 1 smlouvy)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6"/>
    <w:rsid w:val="00080BE8"/>
    <w:rsid w:val="001A0250"/>
    <w:rsid w:val="0026665E"/>
    <w:rsid w:val="002965C1"/>
    <w:rsid w:val="00347043"/>
    <w:rsid w:val="004401D5"/>
    <w:rsid w:val="004F5D55"/>
    <w:rsid w:val="005D25B4"/>
    <w:rsid w:val="006275D7"/>
    <w:rsid w:val="0063474F"/>
    <w:rsid w:val="006B377C"/>
    <w:rsid w:val="006D6CE6"/>
    <w:rsid w:val="006E0ADF"/>
    <w:rsid w:val="007307AB"/>
    <w:rsid w:val="00730C64"/>
    <w:rsid w:val="00824B58"/>
    <w:rsid w:val="00857B66"/>
    <w:rsid w:val="008A074B"/>
    <w:rsid w:val="008A2291"/>
    <w:rsid w:val="008B10A4"/>
    <w:rsid w:val="008D40E5"/>
    <w:rsid w:val="008E0D7C"/>
    <w:rsid w:val="00972785"/>
    <w:rsid w:val="009C136A"/>
    <w:rsid w:val="00B61F31"/>
    <w:rsid w:val="00B957C4"/>
    <w:rsid w:val="00BC5ACC"/>
    <w:rsid w:val="00DB183B"/>
    <w:rsid w:val="00E11A57"/>
    <w:rsid w:val="00E32B3E"/>
    <w:rsid w:val="00E56CC2"/>
    <w:rsid w:val="00E8285E"/>
    <w:rsid w:val="00F4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5A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7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4704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D4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40E5"/>
  </w:style>
  <w:style w:type="paragraph" w:styleId="Zpat">
    <w:name w:val="footer"/>
    <w:basedOn w:val="Normln"/>
    <w:link w:val="ZpatChar"/>
    <w:uiPriority w:val="99"/>
    <w:unhideWhenUsed/>
    <w:rsid w:val="008D4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40E5"/>
  </w:style>
  <w:style w:type="character" w:styleId="Siln">
    <w:name w:val="Strong"/>
    <w:basedOn w:val="Standardnpsmoodstavce"/>
    <w:uiPriority w:val="22"/>
    <w:qFormat/>
    <w:rsid w:val="00F44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8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2019-06-19T14:22:00Z</dcterms:created>
  <dcterms:modified xsi:type="dcterms:W3CDTF">2019-07-02T11:09:00Z</dcterms:modified>
</cp:coreProperties>
</file>