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ZÁKLADNÍ ZPŮSOBILOSTI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57060B" w:rsidRPr="0057060B" w:rsidRDefault="00B979FF" w:rsidP="0057060B">
      <w:pPr>
        <w:autoSpaceDE w:val="0"/>
        <w:spacing w:line="288" w:lineRule="auto"/>
        <w:rPr>
          <w:rFonts w:ascii="Verdana" w:hAnsi="Verdana"/>
          <w:b/>
          <w:sz w:val="20"/>
          <w:szCs w:val="20"/>
          <w:lang w:eastAsia="cs-CZ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Content>
          <w:r w:rsidR="0057060B" w:rsidRPr="0057060B">
            <w:rPr>
              <w:rFonts w:ascii="Verdana" w:hAnsi="Verdana"/>
              <w:b/>
              <w:sz w:val="20"/>
              <w:szCs w:val="20"/>
              <w:lang w:eastAsia="cs-CZ"/>
            </w:rPr>
            <w:t>Výstavba základní technické infrastruktury pro průmyslovou zónu v </w:t>
          </w:r>
          <w:proofErr w:type="spellStart"/>
          <w:r w:rsidR="0057060B" w:rsidRPr="0057060B">
            <w:rPr>
              <w:rFonts w:ascii="Verdana" w:hAnsi="Verdana"/>
              <w:b/>
              <w:sz w:val="20"/>
              <w:szCs w:val="20"/>
              <w:lang w:eastAsia="cs-CZ"/>
            </w:rPr>
            <w:t>Zábědově</w:t>
          </w:r>
          <w:proofErr w:type="spellEnd"/>
          <w:r w:rsidR="0057060B" w:rsidRPr="0057060B">
            <w:rPr>
              <w:rFonts w:ascii="Verdana" w:hAnsi="Verdana"/>
              <w:b/>
              <w:sz w:val="20"/>
              <w:szCs w:val="20"/>
              <w:lang w:eastAsia="cs-CZ"/>
            </w:rPr>
            <w:t xml:space="preserve"> – III. etapa</w:t>
          </w:r>
        </w:sdtContent>
      </w:sdt>
    </w:p>
    <w:p w:rsidR="002827CF" w:rsidRPr="00FC5FB6" w:rsidRDefault="00882B76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FC5FB6" w:rsidRPr="00CA74DA">
        <w:rPr>
          <w:rFonts w:ascii="Verdana" w:hAnsi="Verdana" w:cs="Verdana"/>
          <w:sz w:val="20"/>
          <w:szCs w:val="20"/>
          <w:u w:val="single"/>
        </w:rPr>
        <w:t>ne</w:t>
      </w:r>
      <w:r w:rsidR="00F878C0" w:rsidRPr="00CA74DA">
        <w:rPr>
          <w:rFonts w:ascii="Verdana" w:hAnsi="Verdana" w:cs="Verdana"/>
          <w:sz w:val="20"/>
          <w:szCs w:val="20"/>
          <w:u w:val="single"/>
        </w:rPr>
        <w:t>jsem</w:t>
      </w:r>
      <w:r w:rsidR="00F878C0" w:rsidRPr="00FC5FB6">
        <w:rPr>
          <w:rFonts w:ascii="Verdana" w:hAnsi="Verdana" w:cs="Verdana"/>
          <w:sz w:val="20"/>
          <w:szCs w:val="20"/>
        </w:rPr>
        <w:t xml:space="preserve"> dodavatel</w:t>
      </w:r>
      <w:r w:rsidR="00FC5FB6" w:rsidRPr="00FC5FB6">
        <w:rPr>
          <w:rFonts w:ascii="Verdana" w:hAnsi="Verdana" w:cs="Verdana"/>
          <w:sz w:val="20"/>
          <w:szCs w:val="20"/>
        </w:rPr>
        <w:t>em</w:t>
      </w:r>
      <w:r w:rsidR="00F878C0" w:rsidRPr="00FC5FB6">
        <w:rPr>
          <w:rFonts w:ascii="Verdana" w:hAnsi="Verdana" w:cs="Verdana"/>
          <w:sz w:val="20"/>
          <w:szCs w:val="20"/>
        </w:rPr>
        <w:t>, který:</w:t>
      </w:r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 xml:space="preserve">byl v zemi svého sídla v posledních 5 letech před zahájením zadávacího řízení pravomocně odsouzen pro trestný čin uvedený v příloze č. 3 </w:t>
      </w:r>
      <w:r w:rsidR="00B02A02">
        <w:rPr>
          <w:rFonts w:ascii="Verdana" w:hAnsi="Verdana"/>
          <w:sz w:val="20"/>
          <w:szCs w:val="20"/>
          <w:lang w:eastAsia="cs-CZ"/>
        </w:rPr>
        <w:t>zákona č. 134</w:t>
      </w:r>
      <w:r>
        <w:rPr>
          <w:rFonts w:ascii="Verdana" w:hAnsi="Verdana"/>
          <w:sz w:val="20"/>
          <w:szCs w:val="20"/>
          <w:lang w:eastAsia="cs-CZ"/>
        </w:rPr>
        <w:t>/2016 Sb., o zadávání veřejných zakázek, v platném znění,</w:t>
      </w:r>
      <w:r w:rsidRPr="00FC5FB6">
        <w:rPr>
          <w:rFonts w:ascii="Verdana" w:hAnsi="Verdana"/>
          <w:sz w:val="20"/>
          <w:szCs w:val="20"/>
          <w:lang w:eastAsia="cs-CZ"/>
        </w:rPr>
        <w:t xml:space="preserve"> nebo </w:t>
      </w:r>
      <w:r>
        <w:rPr>
          <w:rFonts w:ascii="Verdana" w:hAnsi="Verdana"/>
          <w:sz w:val="20"/>
          <w:szCs w:val="20"/>
          <w:lang w:eastAsia="cs-CZ"/>
        </w:rPr>
        <w:t xml:space="preserve">pro </w:t>
      </w:r>
      <w:r w:rsidRPr="00FC5FB6">
        <w:rPr>
          <w:rFonts w:ascii="Verdana" w:hAnsi="Verdana"/>
          <w:sz w:val="20"/>
          <w:szCs w:val="20"/>
          <w:lang w:eastAsia="cs-CZ"/>
        </w:rPr>
        <w:t>obdobný trestný čin podle právního řádu země sídla dodavatele; k zahlazeným odsouzením se nepřihlíží,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v evidenci daní zachycen splatný daňový nedoplatek,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veřejné zdravotní pojištění,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:rsidR="00FC5FB6" w:rsidRPr="00FC5FB6" w:rsidRDefault="00FC5FB6" w:rsidP="00FC5FB6">
      <w:pPr>
        <w:pStyle w:val="Odstavecseseznamem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bookmarkStart w:id="0" w:name="_GoBack"/>
      <w:bookmarkEnd w:id="0"/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</w:t>
      </w:r>
      <w:proofErr w:type="gramStart"/>
      <w:r w:rsidR="00621A25">
        <w:rPr>
          <w:rFonts w:ascii="Verdana" w:hAnsi="Verdana" w:cs="Verdana"/>
          <w:sz w:val="20"/>
          <w:szCs w:val="20"/>
        </w:rPr>
        <w:t>…….</w:t>
      </w:r>
      <w:proofErr w:type="gramEnd"/>
      <w:r w:rsidR="00621A25">
        <w:rPr>
          <w:rFonts w:ascii="Verdana" w:hAnsi="Verdana" w:cs="Verdana"/>
          <w:sz w:val="20"/>
          <w:szCs w:val="20"/>
        </w:rPr>
        <w:t>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634" w:rsidRPr="00EB2634" w:rsidRDefault="00EB2634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>Příloha č. 5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- </w:t>
    </w:r>
    <w:r w:rsidR="00EB2634" w:rsidRPr="00EB2634">
      <w:rPr>
        <w:rFonts w:ascii="Arial" w:hAnsi="Arial" w:cs="Arial"/>
        <w:i/>
        <w:sz w:val="20"/>
        <w:szCs w:val="20"/>
      </w:rPr>
      <w:t xml:space="preserve">Základní </w:t>
    </w:r>
    <w:r w:rsidR="00FC5FB6">
      <w:rPr>
        <w:rFonts w:ascii="Arial" w:hAnsi="Arial" w:cs="Arial"/>
        <w:i/>
        <w:sz w:val="20"/>
        <w:szCs w:val="20"/>
      </w:rPr>
      <w:t>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85583"/>
    <w:rsid w:val="001A66EC"/>
    <w:rsid w:val="001D254F"/>
    <w:rsid w:val="002241B8"/>
    <w:rsid w:val="002827CF"/>
    <w:rsid w:val="002B6C93"/>
    <w:rsid w:val="003D6E9A"/>
    <w:rsid w:val="00473906"/>
    <w:rsid w:val="004C7740"/>
    <w:rsid w:val="00536BE2"/>
    <w:rsid w:val="0057060B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A7606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A5222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215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38</cp:revision>
  <dcterms:created xsi:type="dcterms:W3CDTF">2012-07-11T12:38:00Z</dcterms:created>
  <dcterms:modified xsi:type="dcterms:W3CDTF">2019-02-14T13:44:00Z</dcterms:modified>
</cp:coreProperties>
</file>