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81D9" w14:textId="31F84314" w:rsidR="00A3339D" w:rsidRPr="00A3339D" w:rsidRDefault="00A3339D" w:rsidP="00A3339D">
      <w:pPr>
        <w:jc w:val="right"/>
        <w:rPr>
          <w:rFonts w:cs="Arial"/>
          <w:sz w:val="18"/>
          <w:szCs w:val="18"/>
          <w:lang w:eastAsia="cs-CZ"/>
        </w:rPr>
      </w:pPr>
      <w:r w:rsidRPr="00A3339D">
        <w:rPr>
          <w:rFonts w:cs="Arial"/>
          <w:sz w:val="18"/>
          <w:szCs w:val="18"/>
          <w:lang w:eastAsia="cs-CZ"/>
        </w:rPr>
        <w:t>Příloha č. II</w:t>
      </w:r>
      <w:r w:rsidR="00191A47">
        <w:rPr>
          <w:rFonts w:cs="Arial"/>
          <w:sz w:val="18"/>
          <w:szCs w:val="18"/>
          <w:lang w:eastAsia="cs-CZ"/>
        </w:rPr>
        <w:t>I</w:t>
      </w:r>
      <w:r w:rsidRPr="00A3339D">
        <w:rPr>
          <w:rFonts w:cs="Arial"/>
          <w:sz w:val="18"/>
          <w:szCs w:val="18"/>
          <w:lang w:eastAsia="cs-CZ"/>
        </w:rPr>
        <w:t xml:space="preserve"> </w:t>
      </w:r>
      <w:r w:rsidR="003871F3">
        <w:rPr>
          <w:rFonts w:cs="Arial"/>
          <w:sz w:val="18"/>
          <w:szCs w:val="18"/>
          <w:lang w:eastAsia="cs-CZ"/>
        </w:rPr>
        <w:t>ZD</w:t>
      </w:r>
    </w:p>
    <w:p w14:paraId="3267566C" w14:textId="77777777" w:rsidR="00A3339D" w:rsidRPr="004271A7" w:rsidRDefault="00A3339D" w:rsidP="00A3339D">
      <w:pPr>
        <w:jc w:val="right"/>
        <w:rPr>
          <w:rFonts w:cs="Arial"/>
          <w:sz w:val="18"/>
          <w:szCs w:val="18"/>
          <w:lang w:eastAsia="cs-CZ"/>
        </w:rPr>
      </w:pPr>
    </w:p>
    <w:p w14:paraId="416B38FD" w14:textId="77777777" w:rsidR="00A3339D" w:rsidRPr="004271A7" w:rsidRDefault="00A3339D" w:rsidP="00A3339D">
      <w:pPr>
        <w:jc w:val="center"/>
        <w:rPr>
          <w:rFonts w:cs="Arial"/>
          <w:b/>
          <w:bCs/>
          <w:lang w:eastAsia="cs-CZ"/>
        </w:rPr>
      </w:pPr>
    </w:p>
    <w:p w14:paraId="49760DE3" w14:textId="77777777" w:rsidR="00A3339D" w:rsidRPr="004271A7" w:rsidRDefault="00A3339D" w:rsidP="00A3339D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50FF9E59" w14:textId="77777777" w:rsidR="00A3339D" w:rsidRPr="004271A7" w:rsidRDefault="00A3339D" w:rsidP="00A3339D">
      <w:pPr>
        <w:jc w:val="center"/>
        <w:rPr>
          <w:rFonts w:cs="Arial"/>
          <w:b/>
          <w:bCs/>
          <w:lang w:val="x-none" w:eastAsia="cs-CZ"/>
        </w:rPr>
      </w:pPr>
      <w:r w:rsidRPr="004271A7">
        <w:rPr>
          <w:rFonts w:cs="Arial"/>
          <w:b/>
          <w:bCs/>
          <w:lang w:val="x-none" w:eastAsia="cs-CZ"/>
        </w:rPr>
        <w:t xml:space="preserve"> </w:t>
      </w:r>
    </w:p>
    <w:p w14:paraId="796A90D9" w14:textId="77777777" w:rsidR="00A3339D" w:rsidRPr="004271A7" w:rsidRDefault="00A3339D" w:rsidP="00A3339D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lang w:eastAsia="cs-CZ"/>
        </w:rPr>
        <w:t>po</w:t>
      </w:r>
      <w:r w:rsidRPr="004271A7">
        <w:rPr>
          <w:rFonts w:cs="Arial"/>
          <w:b/>
          <w:bCs/>
          <w:lang w:val="x-none" w:eastAsia="cs-CZ"/>
        </w:rPr>
        <w:t xml:space="preserve">dle ustanovení </w:t>
      </w:r>
      <w:r w:rsidRPr="005A5B9F">
        <w:rPr>
          <w:rFonts w:cs="Arial"/>
          <w:b/>
          <w:bCs/>
          <w:lang w:val="x-none" w:eastAsia="cs-CZ"/>
        </w:rPr>
        <w:t xml:space="preserve">§ </w:t>
      </w:r>
      <w:r w:rsidRPr="005A5B9F">
        <w:rPr>
          <w:rFonts w:cs="Arial"/>
          <w:b/>
          <w:bCs/>
          <w:lang w:eastAsia="cs-CZ"/>
        </w:rPr>
        <w:t xml:space="preserve">74 </w:t>
      </w:r>
      <w:r w:rsidRPr="005A5B9F">
        <w:rPr>
          <w:rFonts w:cs="Arial"/>
          <w:b/>
          <w:bCs/>
          <w:lang w:val="x-none" w:eastAsia="cs-CZ"/>
        </w:rPr>
        <w:t xml:space="preserve">odst. </w:t>
      </w:r>
      <w:r w:rsidRPr="005A5B9F">
        <w:rPr>
          <w:rFonts w:cs="Arial"/>
          <w:b/>
          <w:bCs/>
          <w:lang w:eastAsia="cs-CZ"/>
        </w:rPr>
        <w:t xml:space="preserve">1 </w:t>
      </w:r>
      <w:r w:rsidRPr="005A5B9F">
        <w:rPr>
          <w:rFonts w:cs="Arial"/>
          <w:b/>
          <w:bCs/>
          <w:lang w:val="x-none" w:eastAsia="cs-CZ"/>
        </w:rPr>
        <w:t>zákona</w:t>
      </w:r>
      <w:r w:rsidRPr="004271A7">
        <w:rPr>
          <w:rFonts w:cs="Arial"/>
          <w:b/>
          <w:bCs/>
          <w:lang w:val="x-none" w:eastAsia="cs-CZ"/>
        </w:rPr>
        <w:t xml:space="preserve"> č. 13</w:t>
      </w:r>
      <w:r w:rsidRPr="004271A7">
        <w:rPr>
          <w:rFonts w:cs="Arial"/>
          <w:b/>
          <w:bCs/>
          <w:lang w:eastAsia="cs-CZ"/>
        </w:rPr>
        <w:t>4</w:t>
      </w:r>
      <w:r w:rsidRPr="004271A7">
        <w:rPr>
          <w:rFonts w:cs="Arial"/>
          <w:b/>
          <w:bCs/>
          <w:lang w:val="x-none" w:eastAsia="cs-CZ"/>
        </w:rPr>
        <w:t>/20</w:t>
      </w:r>
      <w:r w:rsidRPr="004271A7">
        <w:rPr>
          <w:rFonts w:cs="Arial"/>
          <w:b/>
          <w:bCs/>
          <w:lang w:eastAsia="cs-CZ"/>
        </w:rPr>
        <w:t>1</w:t>
      </w:r>
      <w:r w:rsidRPr="004271A7">
        <w:rPr>
          <w:rFonts w:cs="Arial"/>
          <w:b/>
          <w:bCs/>
          <w:lang w:val="x-none" w:eastAsia="cs-CZ"/>
        </w:rPr>
        <w:t xml:space="preserve">6 Sb., o </w:t>
      </w:r>
      <w:r w:rsidRPr="004271A7">
        <w:rPr>
          <w:rFonts w:cs="Arial"/>
          <w:b/>
          <w:bCs/>
          <w:lang w:eastAsia="cs-CZ"/>
        </w:rPr>
        <w:t xml:space="preserve">zadávání </w:t>
      </w:r>
      <w:r w:rsidRPr="004271A7">
        <w:rPr>
          <w:rFonts w:cs="Arial"/>
          <w:b/>
          <w:bCs/>
          <w:lang w:val="x-none" w:eastAsia="cs-CZ"/>
        </w:rPr>
        <w:t>veřejných</w:t>
      </w:r>
      <w:r w:rsidRPr="004271A7">
        <w:rPr>
          <w:rFonts w:cs="Arial"/>
          <w:b/>
          <w:bCs/>
          <w:lang w:eastAsia="cs-CZ"/>
        </w:rPr>
        <w:t xml:space="preserve"> zakázek, ve znění pozdějších předpisů </w:t>
      </w:r>
      <w:r w:rsidRPr="004271A7">
        <w:rPr>
          <w:rFonts w:cs="Arial"/>
          <w:b/>
          <w:bCs/>
          <w:lang w:val="x-none" w:eastAsia="cs-CZ"/>
        </w:rPr>
        <w:t>(dále jen „</w:t>
      </w:r>
      <w:r w:rsidRPr="004271A7">
        <w:rPr>
          <w:rFonts w:cs="Arial"/>
          <w:b/>
          <w:bCs/>
          <w:lang w:eastAsia="cs-CZ"/>
        </w:rPr>
        <w:t>ZZVZ</w:t>
      </w:r>
      <w:r w:rsidRPr="004271A7">
        <w:rPr>
          <w:rFonts w:cs="Arial"/>
          <w:b/>
          <w:bCs/>
          <w:lang w:val="x-none" w:eastAsia="cs-CZ"/>
        </w:rPr>
        <w:t>“)</w:t>
      </w:r>
      <w:r w:rsidRPr="006D0773">
        <w:rPr>
          <w:rFonts w:cs="Arial"/>
          <w:b/>
          <w:bCs/>
          <w:sz w:val="24"/>
          <w:szCs w:val="24"/>
          <w:lang w:val="x-none" w:eastAsia="cs-CZ"/>
        </w:rPr>
        <w:t xml:space="preserve"> </w:t>
      </w:r>
    </w:p>
    <w:p w14:paraId="0843D0D8" w14:textId="77777777" w:rsidR="00A3339D" w:rsidRPr="004271A7" w:rsidRDefault="00A3339D" w:rsidP="00A3339D">
      <w:pPr>
        <w:jc w:val="center"/>
        <w:rPr>
          <w:rFonts w:cs="Arial"/>
          <w:b/>
          <w:bCs/>
          <w:lang w:val="x-none" w:eastAsia="cs-CZ"/>
        </w:rPr>
      </w:pPr>
    </w:p>
    <w:p w14:paraId="2CAF9343" w14:textId="77777777" w:rsidR="00A3339D" w:rsidRPr="004271A7" w:rsidRDefault="00A3339D" w:rsidP="00A3339D">
      <w:pPr>
        <w:rPr>
          <w:rFonts w:cs="Arial"/>
          <w:lang w:eastAsia="cs-CZ"/>
        </w:rPr>
      </w:pPr>
    </w:p>
    <w:p w14:paraId="66B12BEF" w14:textId="77777777" w:rsidR="00A3339D" w:rsidRPr="004271A7" w:rsidRDefault="00A3339D" w:rsidP="00A3339D">
      <w:pPr>
        <w:rPr>
          <w:rFonts w:cs="Arial"/>
          <w:lang w:eastAsia="cs-CZ"/>
        </w:rPr>
      </w:pPr>
    </w:p>
    <w:p w14:paraId="35EF4B50" w14:textId="17EBF372" w:rsidR="00A3339D" w:rsidRPr="004271A7" w:rsidRDefault="00A3339D" w:rsidP="003871F3">
      <w:pPr>
        <w:ind w:left="2694" w:hanging="2836"/>
        <w:jc w:val="both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Název veřejné zakázky:</w:t>
      </w:r>
      <w:r w:rsidRPr="004271A7">
        <w:rPr>
          <w:rFonts w:cs="Arial"/>
          <w:lang w:eastAsia="cs-CZ"/>
        </w:rPr>
        <w:tab/>
      </w:r>
      <w:r w:rsidRPr="000847D3">
        <w:rPr>
          <w:rFonts w:cs="Arial"/>
          <w:lang w:eastAsia="cs-CZ"/>
        </w:rPr>
        <w:t>„</w:t>
      </w:r>
      <w:r w:rsidR="00191A47" w:rsidRPr="000C2161">
        <w:rPr>
          <w:rFonts w:cs="Arial"/>
          <w:b/>
          <w:szCs w:val="22"/>
        </w:rPr>
        <w:t>Distribuce očkovacích látek pro specifické skupiny pojištěnců ohrožených charakterem vykonávané práce u vybraných zaměstnavatelů</w:t>
      </w:r>
      <w:r w:rsidR="003871F3">
        <w:rPr>
          <w:rFonts w:cs="Arial"/>
          <w:b/>
          <w:szCs w:val="22"/>
        </w:rPr>
        <w:t xml:space="preserve"> </w:t>
      </w:r>
      <w:r w:rsidR="00191A47" w:rsidRPr="000C2161">
        <w:rPr>
          <w:rFonts w:cs="Arial"/>
          <w:b/>
          <w:szCs w:val="22"/>
        </w:rPr>
        <w:t xml:space="preserve">v letech </w:t>
      </w:r>
      <w:bookmarkStart w:id="0" w:name="_Hlk166223016"/>
      <w:r w:rsidR="00191A47" w:rsidRPr="004F205D">
        <w:rPr>
          <w:rFonts w:cs="Arial"/>
          <w:b/>
          <w:bCs/>
          <w:szCs w:val="22"/>
        </w:rPr>
        <w:t>2024 až 2026</w:t>
      </w:r>
      <w:bookmarkEnd w:id="0"/>
      <w:r w:rsidRPr="000847D3">
        <w:rPr>
          <w:rFonts w:cs="Arial"/>
          <w:b/>
          <w:bCs/>
          <w:lang w:eastAsia="cs-CZ"/>
        </w:rPr>
        <w:t>“</w:t>
      </w:r>
    </w:p>
    <w:p w14:paraId="38290D96" w14:textId="77777777" w:rsidR="00A3339D" w:rsidRPr="004271A7" w:rsidRDefault="00A3339D" w:rsidP="00A3339D">
      <w:pPr>
        <w:rPr>
          <w:rFonts w:cs="Arial"/>
          <w:b/>
          <w:lang w:eastAsia="cs-CZ"/>
        </w:rPr>
      </w:pPr>
    </w:p>
    <w:p w14:paraId="19FAFEF3" w14:textId="77777777" w:rsidR="00A3339D" w:rsidRPr="004271A7" w:rsidRDefault="00A3339D" w:rsidP="00A3339D">
      <w:pPr>
        <w:spacing w:line="288" w:lineRule="auto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Zadavatel:</w:t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b/>
          <w:lang w:eastAsia="cs-CZ"/>
        </w:rPr>
        <w:t>Zdravotní pojišťovna ministerstva vnitra České republiky</w:t>
      </w:r>
    </w:p>
    <w:p w14:paraId="4D136061" w14:textId="77777777" w:rsidR="00A3339D" w:rsidRPr="004271A7" w:rsidRDefault="00A3339D" w:rsidP="00A3339D">
      <w:pPr>
        <w:spacing w:line="288" w:lineRule="auto"/>
        <w:rPr>
          <w:rFonts w:cs="Arial"/>
          <w:b/>
          <w:lang w:eastAsia="cs-CZ"/>
        </w:rPr>
      </w:pPr>
    </w:p>
    <w:p w14:paraId="7B655A9A" w14:textId="77777777" w:rsidR="00A3339D" w:rsidRPr="004271A7" w:rsidRDefault="00A3339D" w:rsidP="00A3339D">
      <w:pPr>
        <w:rPr>
          <w:rFonts w:cs="Arial"/>
          <w:lang w:eastAsia="cs-CZ"/>
        </w:rPr>
      </w:pPr>
    </w:p>
    <w:p w14:paraId="7A51BF53" w14:textId="77777777" w:rsidR="00A3339D" w:rsidRPr="005A5B9F" w:rsidRDefault="00A3339D" w:rsidP="00A3339D">
      <w:pPr>
        <w:jc w:val="both"/>
        <w:rPr>
          <w:rFonts w:cs="Arial"/>
          <w:lang w:eastAsia="cs-CZ"/>
        </w:rPr>
      </w:pPr>
      <w:r w:rsidRPr="005A5B9F">
        <w:rPr>
          <w:rFonts w:cs="Arial"/>
          <w:lang w:eastAsia="cs-CZ"/>
        </w:rPr>
        <w:t>Účastník zadávacího řízení</w:t>
      </w:r>
      <w:proofErr w:type="gramStart"/>
      <w:r w:rsidRPr="005A5B9F">
        <w:rPr>
          <w:rFonts w:cs="Arial"/>
          <w:lang w:eastAsia="cs-CZ"/>
        </w:rPr>
        <w:t xml:space="preserve"> </w:t>
      </w:r>
      <w:r w:rsidRPr="00A3339D">
        <w:rPr>
          <w:rFonts w:cs="Arial"/>
          <w:highlight w:val="yellow"/>
          <w:lang w:eastAsia="cs-CZ"/>
        </w:rPr>
        <w:t>….</w:t>
      </w:r>
      <w:proofErr w:type="gramEnd"/>
      <w:r w:rsidRPr="00A3339D">
        <w:rPr>
          <w:rFonts w:cs="Arial"/>
          <w:highlight w:val="yellow"/>
          <w:lang w:eastAsia="cs-CZ"/>
        </w:rPr>
        <w:t>…..………………………………………………………</w:t>
      </w:r>
      <w:r w:rsidRPr="005A5B9F">
        <w:rPr>
          <w:rFonts w:cs="Arial"/>
          <w:lang w:eastAsia="cs-CZ"/>
        </w:rPr>
        <w:t xml:space="preserve"> se sídlem </w:t>
      </w:r>
      <w:r w:rsidRPr="00A3339D">
        <w:rPr>
          <w:rFonts w:cs="Arial"/>
          <w:highlight w:val="yellow"/>
          <w:lang w:eastAsia="cs-CZ"/>
        </w:rPr>
        <w:t>……………………………………………………………………………………………………</w:t>
      </w:r>
      <w:proofErr w:type="gramStart"/>
      <w:r w:rsidRPr="00A3339D">
        <w:rPr>
          <w:rFonts w:cs="Arial"/>
          <w:highlight w:val="yellow"/>
          <w:lang w:eastAsia="cs-CZ"/>
        </w:rPr>
        <w:t>…….</w:t>
      </w:r>
      <w:proofErr w:type="gramEnd"/>
      <w:r w:rsidRPr="00A3339D">
        <w:rPr>
          <w:rFonts w:cs="Arial"/>
          <w:highlight w:val="yellow"/>
          <w:lang w:eastAsia="cs-CZ"/>
        </w:rPr>
        <w:t>,</w:t>
      </w:r>
      <w:r w:rsidRPr="005A5B9F">
        <w:rPr>
          <w:rFonts w:cs="Arial"/>
          <w:lang w:eastAsia="cs-CZ"/>
        </w:rPr>
        <w:t xml:space="preserve">  tímto </w:t>
      </w:r>
      <w:r w:rsidRPr="005A5B9F">
        <w:rPr>
          <w:rFonts w:cs="Arial"/>
          <w:b/>
          <w:lang w:eastAsia="cs-CZ"/>
        </w:rPr>
        <w:t>čestně prohlašuje</w:t>
      </w:r>
      <w:r w:rsidRPr="005A5B9F">
        <w:rPr>
          <w:rFonts w:cs="Arial"/>
          <w:lang w:eastAsia="cs-CZ"/>
        </w:rPr>
        <w:t xml:space="preserve">, že: </w:t>
      </w:r>
    </w:p>
    <w:p w14:paraId="2D25DD3F" w14:textId="77777777" w:rsidR="00A3339D" w:rsidRPr="005A5B9F" w:rsidRDefault="00A3339D" w:rsidP="00A3339D">
      <w:pPr>
        <w:jc w:val="both"/>
        <w:rPr>
          <w:rFonts w:cs="Arial"/>
          <w:lang w:eastAsia="cs-CZ"/>
        </w:rPr>
      </w:pPr>
    </w:p>
    <w:p w14:paraId="20A58ABD" w14:textId="77777777" w:rsidR="00A3339D" w:rsidRPr="005A5B9F" w:rsidRDefault="00A3339D" w:rsidP="00A3339D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5A5B9F">
        <w:rPr>
          <w:rFonts w:cs="Arial"/>
          <w:lang w:eastAsia="cs-CZ"/>
        </w:rPr>
        <w:t xml:space="preserve">nemá v evidenci daní zachyceny daňové nedoplatky na spotřební dani, a to jak v České republice, tak v zemi svého sídla, případně není plátcem spotřební daně </w:t>
      </w:r>
      <w:r w:rsidRPr="005A5B9F">
        <w:rPr>
          <w:rFonts w:cs="Arial"/>
          <w:i/>
          <w:lang w:eastAsia="cs-CZ"/>
        </w:rPr>
        <w:t>(§ 74 odst. 1 písm. b) ZZVZ)</w:t>
      </w:r>
      <w:r w:rsidRPr="005A5B9F">
        <w:rPr>
          <w:rFonts w:cs="Arial"/>
          <w:lang w:eastAsia="cs-CZ"/>
        </w:rPr>
        <w:t>;</w:t>
      </w:r>
    </w:p>
    <w:p w14:paraId="09C827C4" w14:textId="77777777" w:rsidR="00A3339D" w:rsidRPr="005A5B9F" w:rsidRDefault="00A3339D" w:rsidP="00A3339D">
      <w:pPr>
        <w:ind w:left="708"/>
        <w:rPr>
          <w:rFonts w:cs="Arial"/>
          <w:lang w:eastAsia="cs-CZ"/>
        </w:rPr>
      </w:pPr>
    </w:p>
    <w:p w14:paraId="5EAA3908" w14:textId="77777777" w:rsidR="00A3339D" w:rsidRPr="005A5B9F" w:rsidRDefault="00A3339D" w:rsidP="00A3339D">
      <w:pPr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6" w:hanging="426"/>
        <w:jc w:val="both"/>
        <w:rPr>
          <w:rFonts w:cs="Arial"/>
          <w:lang w:eastAsia="cs-CZ"/>
        </w:rPr>
      </w:pPr>
      <w:r w:rsidRPr="005A5B9F">
        <w:rPr>
          <w:rFonts w:cs="Arial"/>
          <w:lang w:eastAsia="cs-CZ"/>
        </w:rPr>
        <w:t xml:space="preserve">nemá nedoplatek na pojistném a na penále na veřejné zdravotní pojištění, a to jak v České republice, tak v zemi svého sídla </w:t>
      </w:r>
      <w:r w:rsidRPr="005A5B9F">
        <w:rPr>
          <w:rFonts w:cs="Arial"/>
          <w:i/>
          <w:lang w:eastAsia="cs-CZ"/>
        </w:rPr>
        <w:t>(§ 74 odst. 1 písm. c) ZZVZ)</w:t>
      </w:r>
      <w:r w:rsidRPr="005A5B9F">
        <w:rPr>
          <w:rFonts w:cs="Arial"/>
          <w:lang w:eastAsia="cs-CZ"/>
        </w:rPr>
        <w:t>;</w:t>
      </w:r>
    </w:p>
    <w:p w14:paraId="435AD5E7" w14:textId="77777777" w:rsidR="00A3339D" w:rsidRPr="005A5B9F" w:rsidRDefault="00A3339D" w:rsidP="00A3339D">
      <w:pPr>
        <w:ind w:left="708"/>
        <w:rPr>
          <w:rFonts w:cs="Arial"/>
          <w:lang w:eastAsia="cs-CZ"/>
        </w:rPr>
      </w:pPr>
    </w:p>
    <w:p w14:paraId="0ECCCB46" w14:textId="77777777" w:rsidR="00A3339D" w:rsidRDefault="00A3339D" w:rsidP="00A3339D">
      <w:pPr>
        <w:numPr>
          <w:ilvl w:val="0"/>
          <w:numId w:val="1"/>
        </w:numPr>
        <w:suppressAutoHyphens w:val="0"/>
        <w:ind w:left="426" w:hanging="426"/>
        <w:jc w:val="both"/>
        <w:rPr>
          <w:rFonts w:cs="Arial"/>
          <w:lang w:eastAsia="cs-CZ"/>
        </w:rPr>
      </w:pPr>
      <w:r w:rsidRPr="005A5B9F">
        <w:rPr>
          <w:rFonts w:cs="Arial"/>
          <w:lang w:eastAsia="cs-CZ"/>
        </w:rPr>
        <w:t xml:space="preserve">není v likvidaci, nebylo proti němu vydáno rozhodnutí o úpadku, nebyla vůči němu nařízena nucená správa podle jiného právního předpisu nebo není v obdobné situaci podle právního řádu země svého sídla </w:t>
      </w:r>
      <w:r w:rsidRPr="005A5B9F">
        <w:rPr>
          <w:rFonts w:cs="Arial"/>
          <w:i/>
          <w:lang w:eastAsia="cs-CZ"/>
        </w:rPr>
        <w:t>(§ 74 odst. 1 písm. e) ZZVZ).</w:t>
      </w:r>
      <w:r w:rsidRPr="005A5B9F">
        <w:rPr>
          <w:rFonts w:cs="Arial"/>
          <w:lang w:eastAsia="cs-CZ"/>
        </w:rPr>
        <w:t xml:space="preserve"> </w:t>
      </w:r>
      <w:r w:rsidRPr="005A5B9F">
        <w:rPr>
          <w:rStyle w:val="Znakapoznpodarou"/>
          <w:rFonts w:cs="Arial"/>
          <w:lang w:eastAsia="cs-CZ"/>
        </w:rPr>
        <w:footnoteReference w:id="1"/>
      </w:r>
    </w:p>
    <w:p w14:paraId="619EF36D" w14:textId="77777777" w:rsidR="00A3339D" w:rsidRDefault="00A3339D" w:rsidP="00A3339D">
      <w:pPr>
        <w:pStyle w:val="Odstavecseseznamem"/>
        <w:rPr>
          <w:rFonts w:cs="Arial"/>
          <w:lang w:eastAsia="cs-CZ"/>
        </w:rPr>
      </w:pPr>
    </w:p>
    <w:p w14:paraId="29ED82E0" w14:textId="77777777" w:rsidR="00A3339D" w:rsidRDefault="00A3339D" w:rsidP="00A3339D">
      <w:pPr>
        <w:suppressAutoHyphens w:val="0"/>
        <w:ind w:left="426"/>
        <w:jc w:val="both"/>
        <w:rPr>
          <w:rFonts w:cs="Arial"/>
          <w:lang w:eastAsia="cs-CZ"/>
        </w:rPr>
      </w:pPr>
    </w:p>
    <w:p w14:paraId="17C2A2E5" w14:textId="77777777" w:rsidR="00A3339D" w:rsidRDefault="00A3339D" w:rsidP="00A3339D">
      <w:pPr>
        <w:pStyle w:val="Odstavecseseznamem"/>
        <w:rPr>
          <w:rFonts w:cs="Arial"/>
          <w:lang w:eastAsia="cs-CZ"/>
        </w:rPr>
      </w:pPr>
    </w:p>
    <w:p w14:paraId="20EFE4AA" w14:textId="77777777" w:rsidR="00A3339D" w:rsidRPr="003449B8" w:rsidRDefault="00A3339D" w:rsidP="00A3339D">
      <w:pPr>
        <w:suppressAutoHyphens w:val="0"/>
        <w:rPr>
          <w:rFonts w:cs="Arial"/>
          <w:szCs w:val="22"/>
          <w:lang w:eastAsia="cs-CZ"/>
        </w:rPr>
      </w:pPr>
      <w:r w:rsidRPr="003449B8">
        <w:rPr>
          <w:rFonts w:cs="Arial"/>
          <w:szCs w:val="22"/>
          <w:lang w:eastAsia="cs-CZ"/>
        </w:rPr>
        <w:t xml:space="preserve">V </w:t>
      </w:r>
      <w:r w:rsidRPr="00A3339D">
        <w:rPr>
          <w:rFonts w:cs="Arial"/>
          <w:szCs w:val="22"/>
          <w:highlight w:val="yellow"/>
          <w:lang w:eastAsia="cs-CZ"/>
        </w:rPr>
        <w:t>___________________</w:t>
      </w:r>
      <w:r w:rsidRPr="003449B8">
        <w:rPr>
          <w:rFonts w:cs="Arial"/>
          <w:szCs w:val="22"/>
          <w:lang w:eastAsia="cs-CZ"/>
        </w:rPr>
        <w:t xml:space="preserve"> dne </w:t>
      </w:r>
      <w:r w:rsidRPr="00A3339D">
        <w:rPr>
          <w:rFonts w:cs="Arial"/>
          <w:szCs w:val="22"/>
          <w:highlight w:val="yellow"/>
          <w:lang w:eastAsia="cs-CZ"/>
        </w:rPr>
        <w:t>_____________</w:t>
      </w:r>
    </w:p>
    <w:p w14:paraId="2E240D73" w14:textId="77777777" w:rsidR="00A3339D" w:rsidRPr="003449B8" w:rsidRDefault="00A3339D" w:rsidP="00A3339D">
      <w:pPr>
        <w:suppressAutoHyphens w:val="0"/>
        <w:rPr>
          <w:rFonts w:cs="Arial"/>
          <w:szCs w:val="22"/>
          <w:lang w:eastAsia="cs-CZ"/>
        </w:rPr>
      </w:pPr>
    </w:p>
    <w:p w14:paraId="3824B764" w14:textId="77777777" w:rsidR="00A3339D" w:rsidRPr="003449B8" w:rsidRDefault="00A3339D" w:rsidP="00A3339D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3449B8">
        <w:rPr>
          <w:rFonts w:eastAsia="Calibri" w:cs="Arial"/>
          <w:sz w:val="24"/>
          <w:szCs w:val="24"/>
          <w:lang w:eastAsia="en-US"/>
        </w:rPr>
        <w:t xml:space="preserve"> </w:t>
      </w:r>
    </w:p>
    <w:p w14:paraId="739C3D29" w14:textId="77777777" w:rsidR="00A3339D" w:rsidRPr="003449B8" w:rsidRDefault="00A3339D" w:rsidP="00A3339D">
      <w:pPr>
        <w:suppressAutoHyphens w:val="0"/>
        <w:jc w:val="right"/>
        <w:rPr>
          <w:rFonts w:cs="Arial"/>
          <w:szCs w:val="22"/>
          <w:lang w:eastAsia="cs-CZ"/>
        </w:rPr>
      </w:pPr>
      <w:r w:rsidRPr="00A3339D">
        <w:rPr>
          <w:rFonts w:cs="Arial"/>
          <w:szCs w:val="22"/>
          <w:highlight w:val="yellow"/>
          <w:lang w:eastAsia="cs-CZ"/>
        </w:rPr>
        <w:t>___________________</w:t>
      </w:r>
    </w:p>
    <w:p w14:paraId="4BE332D3" w14:textId="77777777" w:rsidR="00A3339D" w:rsidRPr="003449B8" w:rsidRDefault="00A3339D" w:rsidP="00A3339D">
      <w:pPr>
        <w:suppressAutoHyphens w:val="0"/>
        <w:jc w:val="right"/>
        <w:rPr>
          <w:rFonts w:cs="Arial"/>
          <w:szCs w:val="22"/>
          <w:lang w:eastAsia="cs-CZ"/>
        </w:rPr>
      </w:pPr>
      <w:r w:rsidRPr="003449B8">
        <w:rPr>
          <w:rFonts w:cs="Arial"/>
          <w:szCs w:val="22"/>
          <w:lang w:eastAsia="cs-CZ"/>
        </w:rPr>
        <w:t xml:space="preserve">podpis </w:t>
      </w:r>
    </w:p>
    <w:p w14:paraId="662195E7" w14:textId="77777777" w:rsidR="00A3339D" w:rsidRPr="003449B8" w:rsidRDefault="00A3339D" w:rsidP="00A3339D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3449B8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[titul, jméno, příjmení, titul] </w:t>
      </w:r>
    </w:p>
    <w:p w14:paraId="3180A32C" w14:textId="77777777" w:rsidR="00A3339D" w:rsidRPr="003449B8" w:rsidRDefault="00A3339D" w:rsidP="00A3339D">
      <w:pPr>
        <w:jc w:val="both"/>
        <w:rPr>
          <w:rFonts w:cs="Arial"/>
          <w:lang w:eastAsia="cs-CZ"/>
        </w:rPr>
      </w:pPr>
    </w:p>
    <w:p w14:paraId="2F00AA2C" w14:textId="77777777" w:rsidR="00A3339D" w:rsidRPr="003449B8" w:rsidRDefault="00A3339D" w:rsidP="00A3339D">
      <w:pPr>
        <w:jc w:val="both"/>
        <w:rPr>
          <w:rFonts w:cs="Arial"/>
          <w:lang w:eastAsia="cs-CZ"/>
        </w:rPr>
      </w:pPr>
    </w:p>
    <w:p w14:paraId="478D35FF" w14:textId="77777777" w:rsidR="00A3339D" w:rsidRPr="003449B8" w:rsidRDefault="00A3339D" w:rsidP="00A3339D">
      <w:pPr>
        <w:jc w:val="both"/>
        <w:rPr>
          <w:rFonts w:cs="Arial"/>
          <w:lang w:eastAsia="cs-CZ"/>
        </w:rPr>
      </w:pPr>
    </w:p>
    <w:p w14:paraId="0F5D5394" w14:textId="77777777" w:rsidR="00A3339D" w:rsidRPr="003449B8" w:rsidRDefault="00A3339D" w:rsidP="00A3339D">
      <w:pPr>
        <w:rPr>
          <w:rFonts w:cs="Arial"/>
          <w:lang w:eastAsia="cs-CZ"/>
        </w:rPr>
      </w:pPr>
    </w:p>
    <w:p w14:paraId="0A5C0360" w14:textId="77777777" w:rsidR="00A3339D" w:rsidRPr="003449B8" w:rsidRDefault="00A3339D" w:rsidP="00A3339D">
      <w:pPr>
        <w:rPr>
          <w:rFonts w:cs="Arial"/>
          <w:lang w:eastAsia="cs-CZ"/>
        </w:rPr>
      </w:pPr>
    </w:p>
    <w:p w14:paraId="06FA2C9B" w14:textId="77777777" w:rsidR="00A3339D" w:rsidRPr="003449B8" w:rsidRDefault="00A3339D" w:rsidP="00A3339D">
      <w:pPr>
        <w:rPr>
          <w:rFonts w:cs="Arial"/>
          <w:lang w:eastAsia="cs-CZ"/>
        </w:rPr>
      </w:pPr>
    </w:p>
    <w:p w14:paraId="468DE8A9" w14:textId="77777777" w:rsidR="00A3339D" w:rsidRPr="003449B8" w:rsidRDefault="00A3339D" w:rsidP="00A3339D">
      <w:pPr>
        <w:rPr>
          <w:rFonts w:cs="Arial"/>
          <w:lang w:eastAsia="cs-CZ"/>
        </w:rPr>
      </w:pPr>
      <w:r w:rsidRPr="003449B8">
        <w:rPr>
          <w:rFonts w:cs="Arial"/>
          <w:szCs w:val="22"/>
          <w:lang w:eastAsia="cs-CZ"/>
        </w:rPr>
        <w:t>Jméno</w:t>
      </w:r>
      <w:r w:rsidRPr="003449B8">
        <w:rPr>
          <w:rFonts w:cs="Arial"/>
          <w:lang w:eastAsia="cs-CZ"/>
        </w:rPr>
        <w:t xml:space="preserve"> a podpis osoby oprávněné zastupovat účastníka zadávacího řízení:</w:t>
      </w:r>
      <w:r w:rsidRPr="003449B8">
        <w:rPr>
          <w:rStyle w:val="Znakapoznpodarou"/>
          <w:rFonts w:cs="Arial"/>
          <w:lang w:eastAsia="cs-CZ"/>
        </w:rPr>
        <w:footnoteReference w:id="2"/>
      </w:r>
      <w:r w:rsidRPr="003449B8">
        <w:rPr>
          <w:rFonts w:cs="Arial"/>
          <w:lang w:eastAsia="cs-CZ"/>
        </w:rPr>
        <w:t xml:space="preserve"> </w:t>
      </w:r>
    </w:p>
    <w:p w14:paraId="4D2377A1" w14:textId="77777777" w:rsidR="00A3339D" w:rsidRDefault="00A3339D" w:rsidP="00A3339D">
      <w:pPr>
        <w:suppressAutoHyphens w:val="0"/>
        <w:jc w:val="both"/>
        <w:rPr>
          <w:rFonts w:cs="Arial"/>
          <w:lang w:eastAsia="cs-CZ"/>
        </w:rPr>
      </w:pPr>
    </w:p>
    <w:p w14:paraId="64B14C54" w14:textId="77777777" w:rsidR="00A3339D" w:rsidRDefault="00A3339D" w:rsidP="00A3339D">
      <w:pPr>
        <w:rPr>
          <w:rFonts w:cs="Arial"/>
          <w:color w:val="0070C0"/>
          <w:lang w:eastAsia="cs-CZ"/>
        </w:rPr>
      </w:pPr>
    </w:p>
    <w:p w14:paraId="00CA217D" w14:textId="77777777" w:rsidR="00A3339D" w:rsidRDefault="00A3339D" w:rsidP="00A3339D">
      <w:pPr>
        <w:rPr>
          <w:rFonts w:cs="Arial"/>
          <w:color w:val="0070C0"/>
          <w:lang w:eastAsia="cs-CZ"/>
        </w:rPr>
      </w:pPr>
    </w:p>
    <w:p w14:paraId="65736C42" w14:textId="77777777" w:rsidR="00A3339D" w:rsidRPr="00F124E2" w:rsidRDefault="00A3339D" w:rsidP="00A3339D">
      <w:pPr>
        <w:rPr>
          <w:rFonts w:cs="Arial"/>
          <w:color w:val="0070C0"/>
          <w:lang w:eastAsia="cs-CZ"/>
        </w:rPr>
      </w:pPr>
    </w:p>
    <w:p w14:paraId="180D147E" w14:textId="77777777" w:rsidR="00A3339D" w:rsidRPr="00F124E2" w:rsidRDefault="00A3339D" w:rsidP="00A3339D">
      <w:pPr>
        <w:rPr>
          <w:rFonts w:cs="Arial"/>
          <w:color w:val="0070C0"/>
          <w:lang w:eastAsia="cs-CZ"/>
        </w:rPr>
      </w:pPr>
    </w:p>
    <w:p w14:paraId="4823419A" w14:textId="77777777" w:rsidR="00A3339D" w:rsidRDefault="00A3339D"/>
    <w:sectPr w:rsidR="00A3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A72E" w14:textId="77777777" w:rsidR="00A3339D" w:rsidRDefault="00A3339D" w:rsidP="00A3339D">
      <w:r>
        <w:separator/>
      </w:r>
    </w:p>
  </w:endnote>
  <w:endnote w:type="continuationSeparator" w:id="0">
    <w:p w14:paraId="3A9116EE" w14:textId="77777777" w:rsidR="00A3339D" w:rsidRDefault="00A3339D" w:rsidP="00A3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D4E2" w14:textId="77777777" w:rsidR="00A3339D" w:rsidRDefault="00A3339D" w:rsidP="00A3339D">
      <w:r>
        <w:separator/>
      </w:r>
    </w:p>
  </w:footnote>
  <w:footnote w:type="continuationSeparator" w:id="0">
    <w:p w14:paraId="2BBB9F20" w14:textId="77777777" w:rsidR="00A3339D" w:rsidRDefault="00A3339D" w:rsidP="00A3339D">
      <w:r>
        <w:continuationSeparator/>
      </w:r>
    </w:p>
  </w:footnote>
  <w:footnote w:id="1">
    <w:p w14:paraId="48D7F605" w14:textId="77777777" w:rsidR="00A3339D" w:rsidRPr="005A5B9F" w:rsidRDefault="00A3339D" w:rsidP="00A3339D">
      <w:pPr>
        <w:pStyle w:val="Textpoznpodarou"/>
      </w:pPr>
      <w:r w:rsidRPr="005A5B9F">
        <w:rPr>
          <w:rStyle w:val="Znakapoznpodarou"/>
        </w:rPr>
        <w:footnoteRef/>
      </w:r>
      <w:r w:rsidRPr="005A5B9F">
        <w:t xml:space="preserve"> </w:t>
      </w:r>
      <w:r w:rsidRPr="005A5B9F">
        <w:rPr>
          <w:rFonts w:cs="Arial"/>
          <w:i/>
          <w:iCs/>
          <w:sz w:val="18"/>
          <w:szCs w:val="18"/>
        </w:rPr>
        <w:t>T</w:t>
      </w:r>
      <w:r w:rsidRPr="005A5B9F">
        <w:rPr>
          <w:rFonts w:cs="Arial"/>
          <w:i/>
          <w:sz w:val="18"/>
          <w:szCs w:val="18"/>
        </w:rPr>
        <w:t>ýká se pouze účastníka zadávacího řízení nezapsaného v obchodním rejstříku</w:t>
      </w:r>
      <w:r w:rsidRPr="005A5B9F">
        <w:rPr>
          <w:rFonts w:cs="Arial"/>
          <w:i/>
        </w:rPr>
        <w:t>.</w:t>
      </w:r>
    </w:p>
  </w:footnote>
  <w:footnote w:id="2">
    <w:p w14:paraId="20060C43" w14:textId="77777777" w:rsidR="00A3339D" w:rsidRPr="00D473D2" w:rsidRDefault="00A3339D" w:rsidP="00A3339D">
      <w:pPr>
        <w:pStyle w:val="Textpoznpodarou"/>
        <w:jc w:val="both"/>
      </w:pPr>
      <w:r w:rsidRPr="003449B8">
        <w:rPr>
          <w:rStyle w:val="Znakapoznpodarou"/>
        </w:rPr>
        <w:footnoteRef/>
      </w:r>
      <w:r w:rsidRPr="003449B8">
        <w:t xml:space="preserve"> </w:t>
      </w:r>
      <w:r w:rsidRPr="003449B8">
        <w:rPr>
          <w:rFonts w:cs="Arial"/>
          <w:i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2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9D"/>
    <w:rsid w:val="00191A47"/>
    <w:rsid w:val="003871F3"/>
    <w:rsid w:val="00883AFD"/>
    <w:rsid w:val="00A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7534"/>
  <w15:chartTrackingRefBased/>
  <w15:docId w15:val="{4E901BE2-3637-448C-9DEF-B7F633A1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39D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A3339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A3339D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339D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3339D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sid w:val="003871F3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Fogaraš Vitáková</dc:creator>
  <cp:keywords/>
  <dc:description/>
  <cp:lastModifiedBy>Zuzana Fogaraš Vitáková</cp:lastModifiedBy>
  <cp:revision>4</cp:revision>
  <dcterms:created xsi:type="dcterms:W3CDTF">2024-07-03T07:19:00Z</dcterms:created>
  <dcterms:modified xsi:type="dcterms:W3CDTF">2024-07-03T11:19:00Z</dcterms:modified>
</cp:coreProperties>
</file>