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1977F" w14:textId="77777777" w:rsidR="00FF0BB5" w:rsidRDefault="00ED4980" w:rsidP="00ED4980">
      <w:pPr>
        <w:tabs>
          <w:tab w:val="center" w:pos="5400"/>
        </w:tabs>
        <w:jc w:val="center"/>
        <w:rPr>
          <w:rFonts w:ascii="Calibri" w:hAnsi="Calibri"/>
        </w:rPr>
      </w:pPr>
      <w:r>
        <w:rPr>
          <w:rFonts w:ascii="Calibri" w:hAnsi="Calibri"/>
        </w:rPr>
        <w:t>Příloha č. 2</w:t>
      </w:r>
      <w:r w:rsidRPr="00285371">
        <w:rPr>
          <w:rFonts w:ascii="Calibri" w:hAnsi="Calibri"/>
        </w:rPr>
        <w:t xml:space="preserve"> </w:t>
      </w:r>
      <w:r>
        <w:rPr>
          <w:rFonts w:ascii="Calibri" w:hAnsi="Calibri"/>
        </w:rPr>
        <w:t>–</w:t>
      </w:r>
      <w:r w:rsidRPr="00285371">
        <w:rPr>
          <w:rFonts w:ascii="Calibri" w:hAnsi="Calibri"/>
        </w:rPr>
        <w:t xml:space="preserve"> </w:t>
      </w:r>
      <w:r w:rsidRPr="00281FCA">
        <w:rPr>
          <w:rFonts w:ascii="Calibri" w:hAnsi="Calibri"/>
          <w:b/>
        </w:rPr>
        <w:t>ČESTNÉ PROHLÁŠENÍ</w:t>
      </w:r>
      <w:r w:rsidR="00131D6E">
        <w:rPr>
          <w:rFonts w:ascii="Calibri" w:hAnsi="Calibri"/>
        </w:rPr>
        <w:t xml:space="preserve"> dle § 74 zákona (kap. </w:t>
      </w:r>
      <w:r w:rsidR="00454DAB">
        <w:rPr>
          <w:rFonts w:ascii="Calibri" w:hAnsi="Calibri"/>
        </w:rPr>
        <w:t>5</w:t>
      </w:r>
      <w:r w:rsidR="00131D6E">
        <w:rPr>
          <w:rFonts w:ascii="Calibri" w:hAnsi="Calibri"/>
        </w:rPr>
        <w:t xml:space="preserve">.1. </w:t>
      </w:r>
      <w:r w:rsidR="00454DAB">
        <w:rPr>
          <w:rFonts w:ascii="Calibri" w:hAnsi="Calibri"/>
        </w:rPr>
        <w:t>Výzvy)</w:t>
      </w:r>
    </w:p>
    <w:p w14:paraId="2E3DA573" w14:textId="77777777" w:rsidR="00ED4980" w:rsidRDefault="00131D6E" w:rsidP="00ED4980">
      <w:pPr>
        <w:jc w:val="center"/>
        <w:rPr>
          <w:rFonts w:ascii="Calibri" w:hAnsi="Calibri"/>
          <w:sz w:val="16"/>
          <w:szCs w:val="16"/>
        </w:rPr>
      </w:pPr>
      <w:r>
        <w:rPr>
          <w:rFonts w:ascii="Calibri" w:hAnsi="Calibri"/>
          <w:sz w:val="16"/>
          <w:szCs w:val="16"/>
        </w:rPr>
        <w:t>Zjednodušené podlimitní řízení</w:t>
      </w:r>
      <w:r w:rsidRPr="00131D6E">
        <w:rPr>
          <w:rFonts w:ascii="Calibri" w:hAnsi="Calibri"/>
          <w:sz w:val="16"/>
          <w:szCs w:val="16"/>
        </w:rPr>
        <w:t>:</w:t>
      </w:r>
    </w:p>
    <w:p w14:paraId="0E00FD1B" w14:textId="77777777" w:rsidR="00131D6E" w:rsidRDefault="00131D6E" w:rsidP="00ED4980">
      <w:pPr>
        <w:jc w:val="center"/>
        <w:rPr>
          <w:rFonts w:ascii="Calibri" w:hAnsi="Calibri"/>
          <w:sz w:val="16"/>
          <w:szCs w:val="16"/>
        </w:rPr>
      </w:pPr>
    </w:p>
    <w:p w14:paraId="56FA9D7E" w14:textId="77777777" w:rsidR="00ED4980" w:rsidRDefault="00ED4980" w:rsidP="00ED4980">
      <w:pPr>
        <w:jc w:val="center"/>
        <w:rPr>
          <w:rFonts w:ascii="Calibri" w:hAnsi="Calibri"/>
          <w:sz w:val="22"/>
          <w:szCs w:val="22"/>
        </w:rPr>
      </w:pPr>
      <w:r w:rsidRPr="0091385B">
        <w:rPr>
          <w:rFonts w:ascii="Calibri" w:hAnsi="Calibri"/>
          <w:sz w:val="22"/>
          <w:szCs w:val="22"/>
        </w:rPr>
        <w:t>Název zakázky</w:t>
      </w:r>
    </w:p>
    <w:p w14:paraId="22BC02F0" w14:textId="7135D435" w:rsidR="00A77C4C" w:rsidRDefault="007E3B74" w:rsidP="00A77C4C">
      <w:pPr>
        <w:tabs>
          <w:tab w:val="center" w:pos="5400"/>
        </w:tabs>
        <w:jc w:val="center"/>
        <w:rPr>
          <w:rFonts w:ascii="Calibri" w:eastAsia="Calibri" w:hAnsi="Calibri"/>
          <w:b/>
          <w:szCs w:val="20"/>
          <w:lang w:eastAsia="en-US"/>
        </w:rPr>
      </w:pPr>
      <w:r w:rsidRPr="00A97D39">
        <w:rPr>
          <w:rFonts w:ascii="Calibri" w:eastAsia="Calibri" w:hAnsi="Calibri"/>
          <w:b/>
          <w:szCs w:val="20"/>
          <w:lang w:eastAsia="en-US"/>
        </w:rPr>
        <w:t xml:space="preserve">„Nástavba </w:t>
      </w:r>
      <w:proofErr w:type="spellStart"/>
      <w:r w:rsidRPr="00A97D39">
        <w:rPr>
          <w:rFonts w:ascii="Calibri" w:eastAsia="Calibri" w:hAnsi="Calibri"/>
          <w:b/>
          <w:szCs w:val="20"/>
          <w:lang w:eastAsia="en-US"/>
        </w:rPr>
        <w:t>obj</w:t>
      </w:r>
      <w:proofErr w:type="spellEnd"/>
      <w:r w:rsidRPr="00A97D39">
        <w:rPr>
          <w:rFonts w:ascii="Calibri" w:eastAsia="Calibri" w:hAnsi="Calibri"/>
          <w:b/>
          <w:szCs w:val="20"/>
          <w:lang w:eastAsia="en-US"/>
        </w:rPr>
        <w:t>. obecního úřadu ve Strážovicích“</w:t>
      </w:r>
    </w:p>
    <w:p w14:paraId="391AE8DE" w14:textId="77777777" w:rsidR="007E3B74" w:rsidRDefault="007E3B74" w:rsidP="00A77C4C">
      <w:pPr>
        <w:tabs>
          <w:tab w:val="center" w:pos="5400"/>
        </w:tabs>
        <w:jc w:val="center"/>
        <w:rPr>
          <w:rFonts w:ascii="Calibri" w:hAnsi="Calibri" w:cs="Calibri"/>
        </w:rPr>
      </w:pPr>
    </w:p>
    <w:p w14:paraId="21C96FD4" w14:textId="77777777" w:rsidR="00FF0BB5" w:rsidRPr="002815B2" w:rsidRDefault="00FF0BB5" w:rsidP="00FF0BB5">
      <w:pPr>
        <w:tabs>
          <w:tab w:val="center" w:pos="5400"/>
        </w:tabs>
        <w:rPr>
          <w:rFonts w:ascii="Calibri" w:hAnsi="Calibri" w:cs="Calibri"/>
        </w:rPr>
      </w:pPr>
      <w:r w:rsidRPr="002815B2">
        <w:rPr>
          <w:rFonts w:ascii="Calibri" w:hAnsi="Calibri" w:cs="Calibri"/>
        </w:rPr>
        <w:t xml:space="preserve">Níže podepsaný </w:t>
      </w:r>
      <w:r w:rsidRPr="002815B2">
        <w:rPr>
          <w:rFonts w:ascii="Calibri" w:hAnsi="Calibri" w:cs="Calibri"/>
          <w:b/>
        </w:rPr>
        <w:t>tímto čestně potvrzuje</w:t>
      </w:r>
      <w:r w:rsidRPr="002815B2">
        <w:rPr>
          <w:rFonts w:ascii="Calibri" w:hAnsi="Calibri" w:cs="Calibri"/>
        </w:rPr>
        <w:t xml:space="preserve">, že uchazeč </w:t>
      </w:r>
    </w:p>
    <w:p w14:paraId="47D3EC29" w14:textId="77777777" w:rsidR="00FF0BB5" w:rsidRPr="00EE0039" w:rsidRDefault="00FF0BB5" w:rsidP="00FF0BB5">
      <w:pPr>
        <w:tabs>
          <w:tab w:val="center" w:pos="5400"/>
        </w:tabs>
        <w:rPr>
          <w:rFonts w:ascii="Calibri" w:hAnsi="Calibri" w:cs="Calibri"/>
          <w:sz w:val="16"/>
        </w:rPr>
      </w:pPr>
    </w:p>
    <w:p w14:paraId="2817BA10"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dle § 74 odst. 1 písm. a) zákona</w:t>
      </w:r>
      <w:r w:rsidRPr="00131D6E">
        <w:rPr>
          <w:rFonts w:ascii="Calibri" w:hAnsi="Calibri" w:cs="Calibri"/>
        </w:rPr>
        <w:tab/>
      </w:r>
    </w:p>
    <w:p w14:paraId="3149B122"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 nebyl v zemi svého sídla v posledních 5 letech před zahájením zadávacího řízení pravomocně odsouzen pro trestný čin uvedený v příloze č.</w:t>
      </w:r>
      <w:r>
        <w:rPr>
          <w:rFonts w:ascii="Calibri" w:hAnsi="Calibri" w:cs="Calibri"/>
        </w:rPr>
        <w:t xml:space="preserve"> </w:t>
      </w:r>
      <w:r w:rsidRPr="00131D6E">
        <w:rPr>
          <w:rFonts w:ascii="Calibri" w:hAnsi="Calibri" w:cs="Calibri"/>
        </w:rPr>
        <w:t>3 zákona nebo obdobný trestný čin podle právního řádu země sídla dodavatele;</w:t>
      </w:r>
    </w:p>
    <w:p w14:paraId="731D3D77" w14:textId="77777777" w:rsidR="00131D6E" w:rsidRPr="00EE0039" w:rsidRDefault="00131D6E" w:rsidP="00131D6E">
      <w:pPr>
        <w:tabs>
          <w:tab w:val="center" w:pos="5400"/>
        </w:tabs>
        <w:ind w:left="284" w:hanging="284"/>
        <w:jc w:val="both"/>
        <w:rPr>
          <w:rFonts w:ascii="Calibri" w:hAnsi="Calibri" w:cs="Calibri"/>
          <w:sz w:val="12"/>
        </w:rPr>
      </w:pPr>
    </w:p>
    <w:p w14:paraId="43CBEF72" w14:textId="1CB0CD06" w:rsidR="00131D6E" w:rsidRPr="00131D6E" w:rsidRDefault="00131D6E" w:rsidP="00A02AD1">
      <w:pPr>
        <w:tabs>
          <w:tab w:val="center" w:pos="5400"/>
          <w:tab w:val="left" w:pos="6024"/>
        </w:tabs>
        <w:ind w:left="284" w:hanging="284"/>
        <w:jc w:val="both"/>
        <w:rPr>
          <w:rFonts w:ascii="Calibri" w:hAnsi="Calibri" w:cs="Calibri"/>
        </w:rPr>
      </w:pPr>
      <w:r w:rsidRPr="00131D6E">
        <w:rPr>
          <w:rFonts w:ascii="Calibri" w:hAnsi="Calibri" w:cs="Calibri"/>
        </w:rPr>
        <w:t>dle § 74 odst. 1 písm. b) zákona</w:t>
      </w:r>
      <w:r w:rsidRPr="00131D6E">
        <w:rPr>
          <w:rFonts w:ascii="Calibri" w:hAnsi="Calibri" w:cs="Calibri"/>
        </w:rPr>
        <w:tab/>
      </w:r>
      <w:r w:rsidR="00A02AD1">
        <w:rPr>
          <w:rFonts w:ascii="Calibri" w:hAnsi="Calibri" w:cs="Calibri"/>
        </w:rPr>
        <w:tab/>
      </w:r>
    </w:p>
    <w:p w14:paraId="01ADD3F1"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 nemá v České republice nebo v zemi svého sídla v evidenci daní zachycen splatný daňový nedoplatek;</w:t>
      </w:r>
    </w:p>
    <w:p w14:paraId="04A86AC5" w14:textId="77777777" w:rsidR="00131D6E" w:rsidRPr="00EE0039" w:rsidRDefault="00131D6E" w:rsidP="00131D6E">
      <w:pPr>
        <w:tabs>
          <w:tab w:val="center" w:pos="5400"/>
        </w:tabs>
        <w:ind w:left="284" w:hanging="284"/>
        <w:jc w:val="both"/>
        <w:rPr>
          <w:rFonts w:ascii="Calibri" w:hAnsi="Calibri" w:cs="Calibri"/>
          <w:sz w:val="12"/>
        </w:rPr>
      </w:pPr>
    </w:p>
    <w:p w14:paraId="4C14AD1B"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dle § 74 odst. 1 písm. c) zákona</w:t>
      </w:r>
      <w:r w:rsidRPr="00131D6E">
        <w:rPr>
          <w:rFonts w:ascii="Calibri" w:hAnsi="Calibri" w:cs="Calibri"/>
        </w:rPr>
        <w:tab/>
      </w:r>
    </w:p>
    <w:p w14:paraId="5041D5B7"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 nemá v České republice nebo v zemi svého sídla splatný nedoplatek na pojistném nebo na penále na veřejné zdravotní pojištění;</w:t>
      </w:r>
    </w:p>
    <w:p w14:paraId="08B0B423" w14:textId="77777777" w:rsidR="00131D6E" w:rsidRPr="00EE0039" w:rsidRDefault="00131D6E" w:rsidP="00131D6E">
      <w:pPr>
        <w:tabs>
          <w:tab w:val="center" w:pos="5400"/>
        </w:tabs>
        <w:ind w:left="284" w:hanging="284"/>
        <w:jc w:val="both"/>
        <w:rPr>
          <w:rFonts w:ascii="Calibri" w:hAnsi="Calibri" w:cs="Calibri"/>
          <w:sz w:val="12"/>
        </w:rPr>
      </w:pPr>
    </w:p>
    <w:p w14:paraId="7DFB5058"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dle § 74 odst. 1 písm. d) zákona</w:t>
      </w:r>
      <w:r w:rsidRPr="00131D6E">
        <w:rPr>
          <w:rFonts w:ascii="Calibri" w:hAnsi="Calibri" w:cs="Calibri"/>
        </w:rPr>
        <w:tab/>
      </w:r>
    </w:p>
    <w:p w14:paraId="2D463190"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 nemá v České republice nebo v zemi svého sídla splatný nedoplatek na pojistném nebo na penále na sociální zabezpečení a příspěvku na státní politiku zaměstnanosti;</w:t>
      </w:r>
    </w:p>
    <w:p w14:paraId="78E822DF" w14:textId="77777777" w:rsidR="00131D6E" w:rsidRPr="00EE0039" w:rsidRDefault="00131D6E" w:rsidP="00131D6E">
      <w:pPr>
        <w:tabs>
          <w:tab w:val="center" w:pos="5400"/>
        </w:tabs>
        <w:ind w:left="284" w:hanging="284"/>
        <w:jc w:val="both"/>
        <w:rPr>
          <w:rFonts w:ascii="Calibri" w:hAnsi="Calibri" w:cs="Calibri"/>
          <w:sz w:val="12"/>
        </w:rPr>
      </w:pPr>
    </w:p>
    <w:p w14:paraId="7C8EC2BD"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dle § 74 odst. 1 písm. e) zákona</w:t>
      </w:r>
    </w:p>
    <w:p w14:paraId="0BD1C513"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 není v likvidaci, nebylo proti němu vydáno rozhodnutí o úpadku, vůči němuž nebyla nařízena nucená správa podle jiného právního předpisu nebo v obdobné situaci podle právního řádu země sídla dodavatele;</w:t>
      </w:r>
    </w:p>
    <w:p w14:paraId="0982197C" w14:textId="77777777" w:rsidR="00131D6E" w:rsidRPr="00EE0039" w:rsidRDefault="00131D6E" w:rsidP="00131D6E">
      <w:pPr>
        <w:tabs>
          <w:tab w:val="center" w:pos="5400"/>
        </w:tabs>
        <w:ind w:left="284" w:hanging="284"/>
        <w:jc w:val="both"/>
        <w:rPr>
          <w:rFonts w:ascii="Calibri" w:hAnsi="Calibri" w:cs="Calibri"/>
          <w:sz w:val="12"/>
        </w:rPr>
      </w:pPr>
    </w:p>
    <w:p w14:paraId="5F186AA2"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 xml:space="preserve">dle § 74 odst. 2 zákona </w:t>
      </w:r>
      <w:r w:rsidRPr="00131D6E">
        <w:rPr>
          <w:rFonts w:ascii="Calibri" w:hAnsi="Calibri" w:cs="Calibri"/>
        </w:rPr>
        <w:tab/>
      </w:r>
    </w:p>
    <w:p w14:paraId="46BFB8B8"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 žádný člen statutárního orgánu ani osoba zastupující právnickou osobu nebyl v zemi svého sídla v posledních 5 letech před zahájením zadávacího řízení pravomocně odsouzen pro trestný čin uvedený v příloze č.</w:t>
      </w:r>
      <w:r>
        <w:rPr>
          <w:rFonts w:ascii="Calibri" w:hAnsi="Calibri" w:cs="Calibri"/>
        </w:rPr>
        <w:t xml:space="preserve"> </w:t>
      </w:r>
      <w:r w:rsidRPr="00131D6E">
        <w:rPr>
          <w:rFonts w:ascii="Calibri" w:hAnsi="Calibri" w:cs="Calibri"/>
        </w:rPr>
        <w:t>3 zákona nebo obdobný trestný čin podle právního řádu země sídla dodavatele;</w:t>
      </w:r>
    </w:p>
    <w:p w14:paraId="441E4BF3" w14:textId="77777777" w:rsidR="00131D6E" w:rsidRPr="00EE0039" w:rsidRDefault="00131D6E" w:rsidP="00131D6E">
      <w:pPr>
        <w:tabs>
          <w:tab w:val="center" w:pos="5400"/>
        </w:tabs>
        <w:ind w:left="284" w:hanging="284"/>
        <w:jc w:val="both"/>
        <w:rPr>
          <w:rFonts w:ascii="Calibri" w:hAnsi="Calibri" w:cs="Calibri"/>
          <w:sz w:val="12"/>
        </w:rPr>
      </w:pPr>
    </w:p>
    <w:p w14:paraId="595492B3" w14:textId="77777777" w:rsidR="00131D6E" w:rsidRPr="00131D6E" w:rsidRDefault="00131D6E" w:rsidP="00131D6E">
      <w:pPr>
        <w:tabs>
          <w:tab w:val="center" w:pos="5400"/>
        </w:tabs>
        <w:ind w:left="284" w:hanging="284"/>
        <w:jc w:val="both"/>
        <w:rPr>
          <w:rFonts w:ascii="Calibri" w:hAnsi="Calibri" w:cs="Calibri"/>
        </w:rPr>
      </w:pPr>
      <w:r w:rsidRPr="00131D6E">
        <w:rPr>
          <w:rFonts w:ascii="Calibri" w:hAnsi="Calibri" w:cs="Calibri"/>
        </w:rPr>
        <w:t xml:space="preserve">dle § 74 odst. 3 zákona </w:t>
      </w:r>
    </w:p>
    <w:p w14:paraId="1C8CCCAC" w14:textId="77777777" w:rsidR="00DE1B2C" w:rsidRPr="002815B2" w:rsidRDefault="00131D6E" w:rsidP="00131D6E">
      <w:pPr>
        <w:tabs>
          <w:tab w:val="center" w:pos="5400"/>
        </w:tabs>
        <w:ind w:left="284" w:hanging="284"/>
        <w:jc w:val="both"/>
        <w:rPr>
          <w:rFonts w:ascii="Calibri" w:hAnsi="Calibri" w:cs="Calibri"/>
        </w:rPr>
      </w:pPr>
      <w:r w:rsidRPr="00131D6E">
        <w:rPr>
          <w:rFonts w:ascii="Calibri" w:hAnsi="Calibri" w:cs="Calibri"/>
        </w:rPr>
        <w:t>- vedoucí pobočky závodu nebyl v zemi svého sídla v posledních 5 letech před zahájením zadávacího řízení pravomocně odsouzen pro trestný čin uvedený v příloze č.</w:t>
      </w:r>
      <w:r>
        <w:rPr>
          <w:rFonts w:ascii="Calibri" w:hAnsi="Calibri" w:cs="Calibri"/>
        </w:rPr>
        <w:t xml:space="preserve"> </w:t>
      </w:r>
      <w:r w:rsidRPr="00131D6E">
        <w:rPr>
          <w:rFonts w:ascii="Calibri" w:hAnsi="Calibri" w:cs="Calibri"/>
        </w:rPr>
        <w:t>3 zákona nebo obdobný trestný čin podle právního řádu země sídla dodavatele</w:t>
      </w:r>
      <w:r w:rsidRPr="00131D6E">
        <w:rPr>
          <w:rFonts w:ascii="Calibri" w:hAnsi="Calibri" w:cs="Calibri"/>
        </w:rPr>
        <w:tab/>
      </w:r>
    </w:p>
    <w:p w14:paraId="6094AEAF" w14:textId="77777777" w:rsidR="00FF0BB5" w:rsidRPr="00EE0039" w:rsidRDefault="00FF0BB5" w:rsidP="00FF0BB5">
      <w:pPr>
        <w:tabs>
          <w:tab w:val="center" w:pos="5400"/>
        </w:tabs>
        <w:rPr>
          <w:rFonts w:ascii="Calibri" w:hAnsi="Calibri" w:cs="Calibri"/>
          <w:sz w:val="28"/>
        </w:rPr>
      </w:pPr>
    </w:p>
    <w:p w14:paraId="42FE655D" w14:textId="77777777" w:rsidR="00FF0BB5" w:rsidRPr="00EE0039" w:rsidRDefault="00EE0039" w:rsidP="00FF0BB5">
      <w:pPr>
        <w:tabs>
          <w:tab w:val="center" w:pos="5400"/>
        </w:tabs>
        <w:rPr>
          <w:rFonts w:ascii="Calibri" w:hAnsi="Calibri" w:cs="Calibri"/>
          <w:b/>
        </w:rPr>
      </w:pPr>
      <w:r w:rsidRPr="00EE0039">
        <w:rPr>
          <w:rFonts w:ascii="Calibri" w:hAnsi="Calibri" w:cs="Calibri"/>
          <w:b/>
        </w:rPr>
        <w:t>Výše uvedené informace účastník podává na základě své jasné, srozumitelné a svobodné vůle a je si vědom všech následků plynoucích z nepravdivých údajů.</w:t>
      </w:r>
    </w:p>
    <w:p w14:paraId="348368F1" w14:textId="0AF198F7" w:rsidR="00EE0039" w:rsidRDefault="00EE0039" w:rsidP="00FF0BB5">
      <w:pPr>
        <w:tabs>
          <w:tab w:val="center" w:pos="5400"/>
        </w:tabs>
        <w:rPr>
          <w:rFonts w:ascii="Calibri" w:hAnsi="Calibri" w:cs="Calibri"/>
          <w:sz w:val="44"/>
        </w:rPr>
      </w:pPr>
    </w:p>
    <w:p w14:paraId="718603E2" w14:textId="77777777" w:rsidR="00A02AD1" w:rsidRPr="00EE0039" w:rsidRDefault="00A02AD1" w:rsidP="00FF0BB5">
      <w:pPr>
        <w:tabs>
          <w:tab w:val="center" w:pos="5400"/>
        </w:tabs>
        <w:rPr>
          <w:rFonts w:ascii="Calibri" w:hAnsi="Calibri" w:cs="Calibri"/>
          <w:sz w:val="44"/>
        </w:rPr>
      </w:pPr>
    </w:p>
    <w:p w14:paraId="305DBC52" w14:textId="77777777" w:rsidR="00085797" w:rsidRPr="002815B2" w:rsidRDefault="002E73DC" w:rsidP="00085797">
      <w:pPr>
        <w:tabs>
          <w:tab w:val="center" w:pos="5400"/>
        </w:tabs>
        <w:rPr>
          <w:rFonts w:ascii="Calibri" w:hAnsi="Calibri" w:cs="Calibri"/>
        </w:rPr>
      </w:pPr>
      <w:r w:rsidRPr="002815B2">
        <w:rPr>
          <w:rFonts w:ascii="Calibri" w:hAnsi="Calibri" w:cs="Calibri"/>
        </w:rPr>
        <w:t xml:space="preserve">Datum: </w:t>
      </w:r>
      <w:r w:rsidR="00285371" w:rsidRPr="002815B2">
        <w:rPr>
          <w:rFonts w:ascii="Calibri" w:hAnsi="Calibri" w:cs="Calibri"/>
        </w:rPr>
        <w:t>……………………………</w:t>
      </w:r>
      <w:r w:rsidR="00CC313D">
        <w:rPr>
          <w:rFonts w:ascii="Calibri" w:hAnsi="Calibri" w:cs="Calibri"/>
        </w:rPr>
        <w:t xml:space="preserve">                                              ………………………………………………..</w:t>
      </w:r>
    </w:p>
    <w:p w14:paraId="170E564E" w14:textId="77777777" w:rsidR="00FF0BB5" w:rsidRPr="00FC518D" w:rsidRDefault="00FF0BB5" w:rsidP="00131D6E">
      <w:pPr>
        <w:tabs>
          <w:tab w:val="center" w:pos="5400"/>
        </w:tabs>
        <w:spacing w:after="120"/>
        <w:ind w:left="4253"/>
        <w:jc w:val="center"/>
        <w:rPr>
          <w:rFonts w:ascii="Cambria" w:hAnsi="Cambria"/>
          <w:sz w:val="20"/>
        </w:rPr>
      </w:pPr>
      <w:r w:rsidRPr="002815B2">
        <w:rPr>
          <w:rFonts w:ascii="Calibri" w:hAnsi="Calibri" w:cs="Calibri"/>
          <w:sz w:val="22"/>
        </w:rPr>
        <w:t>podpis osob</w:t>
      </w:r>
      <w:r w:rsidR="004B22F8" w:rsidRPr="002815B2">
        <w:rPr>
          <w:rFonts w:ascii="Calibri" w:hAnsi="Calibri" w:cs="Calibri"/>
          <w:sz w:val="22"/>
        </w:rPr>
        <w:t>y</w:t>
      </w:r>
      <w:r w:rsidRPr="002815B2">
        <w:rPr>
          <w:rFonts w:ascii="Calibri" w:hAnsi="Calibri" w:cs="Calibri"/>
          <w:sz w:val="22"/>
        </w:rPr>
        <w:t xml:space="preserve"> oprávněné jednat za uchazeče </w:t>
      </w:r>
    </w:p>
    <w:sectPr w:rsidR="00FF0BB5" w:rsidRPr="00FC518D" w:rsidSect="00DE1B2C">
      <w:headerReference w:type="default" r:id="rId7"/>
      <w:footerReference w:type="default" r:id="rId8"/>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2F26B" w14:textId="77777777" w:rsidR="00E269F8" w:rsidRPr="00BE5FCE" w:rsidRDefault="00E269F8" w:rsidP="00085797">
      <w:pPr>
        <w:rPr>
          <w:sz w:val="20"/>
          <w:szCs w:val="20"/>
        </w:rPr>
      </w:pPr>
      <w:r>
        <w:separator/>
      </w:r>
    </w:p>
  </w:endnote>
  <w:endnote w:type="continuationSeparator" w:id="0">
    <w:p w14:paraId="37F85516" w14:textId="77777777" w:rsidR="00E269F8" w:rsidRPr="00BE5FCE" w:rsidRDefault="00E269F8" w:rsidP="00085797">
      <w:pPr>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2BE9" w14:textId="77777777" w:rsidR="002D14E2" w:rsidRDefault="002D14E2" w:rsidP="002D14E2">
    <w:pPr>
      <w:pStyle w:val="Zpat"/>
      <w:jc w:val="right"/>
    </w:pPr>
    <w:r>
      <w:t>-</w:t>
    </w:r>
    <w:r w:rsidR="00352F57">
      <w:fldChar w:fldCharType="begin"/>
    </w:r>
    <w:r w:rsidR="008D4F07">
      <w:instrText xml:space="preserve"> PAGE   \* MERGEFORMAT </w:instrText>
    </w:r>
    <w:r w:rsidR="00352F57">
      <w:fldChar w:fldCharType="separate"/>
    </w:r>
    <w:r w:rsidR="00F97105">
      <w:rPr>
        <w:noProof/>
      </w:rPr>
      <w:t>1</w:t>
    </w:r>
    <w:r w:rsidR="00352F57">
      <w:rPr>
        <w:noProof/>
      </w:rPr>
      <w:fldChar w:fldCharType="end"/>
    </w:r>
    <w:r>
      <w:t>-</w:t>
    </w:r>
  </w:p>
  <w:p w14:paraId="17C367C2" w14:textId="77777777" w:rsidR="002D14E2" w:rsidRDefault="002D14E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1B0E0" w14:textId="77777777" w:rsidR="00E269F8" w:rsidRPr="00BE5FCE" w:rsidRDefault="00E269F8" w:rsidP="00085797">
      <w:pPr>
        <w:rPr>
          <w:sz w:val="20"/>
          <w:szCs w:val="20"/>
        </w:rPr>
      </w:pPr>
      <w:r>
        <w:separator/>
      </w:r>
    </w:p>
  </w:footnote>
  <w:footnote w:type="continuationSeparator" w:id="0">
    <w:p w14:paraId="439C4D36" w14:textId="77777777" w:rsidR="00E269F8" w:rsidRPr="00BE5FCE" w:rsidRDefault="00E269F8" w:rsidP="00085797">
      <w:pPr>
        <w:rPr>
          <w:sz w:val="20"/>
          <w:szCs w:val="20"/>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6694E" w14:textId="77777777" w:rsidR="007E3B74" w:rsidRPr="00A97D39" w:rsidRDefault="007E3B74" w:rsidP="007E3B74">
    <w:pPr>
      <w:tabs>
        <w:tab w:val="center" w:pos="4536"/>
        <w:tab w:val="right" w:pos="9072"/>
      </w:tabs>
      <w:rPr>
        <w:rFonts w:ascii="Calibri" w:hAnsi="Calibri" w:cs="Calibri"/>
        <w:b/>
        <w:sz w:val="22"/>
        <w:szCs w:val="22"/>
      </w:rPr>
    </w:pPr>
  </w:p>
  <w:tbl>
    <w:tblPr>
      <w:tblpPr w:leftFromText="141" w:rightFromText="141" w:vertAnchor="text" w:horzAnchor="margin" w:tblpY="1"/>
      <w:tblOverlap w:val="never"/>
      <w:tblW w:w="0" w:type="auto"/>
      <w:tblCellMar>
        <w:left w:w="57" w:type="dxa"/>
        <w:right w:w="57" w:type="dxa"/>
      </w:tblCellMar>
      <w:tblLook w:val="04A0" w:firstRow="1" w:lastRow="0" w:firstColumn="1" w:lastColumn="0" w:noHBand="0" w:noVBand="1"/>
    </w:tblPr>
    <w:tblGrid>
      <w:gridCol w:w="3534"/>
      <w:gridCol w:w="5528"/>
    </w:tblGrid>
    <w:tr w:rsidR="007E3B74" w:rsidRPr="00A97D39" w14:paraId="2517F6A7" w14:textId="77777777" w:rsidTr="00F17612">
      <w:trPr>
        <w:trHeight w:val="841"/>
      </w:trPr>
      <w:tc>
        <w:tcPr>
          <w:tcW w:w="3534" w:type="dxa"/>
          <w:hideMark/>
        </w:tcPr>
        <w:p w14:paraId="0632A12B" w14:textId="77777777" w:rsidR="007E3B74" w:rsidRPr="00A97D39" w:rsidRDefault="007E3B74" w:rsidP="007E3B74">
          <w:pPr>
            <w:tabs>
              <w:tab w:val="right" w:pos="9072"/>
            </w:tabs>
            <w:spacing w:after="200" w:line="276" w:lineRule="auto"/>
            <w:jc w:val="center"/>
            <w:rPr>
              <w:rFonts w:ascii="Calibri" w:eastAsia="Calibri" w:hAnsi="Calibri"/>
              <w:sz w:val="14"/>
              <w:szCs w:val="22"/>
              <w:lang w:eastAsia="en-US"/>
            </w:rPr>
          </w:pPr>
          <w:r w:rsidRPr="00A97D39">
            <w:rPr>
              <w:rFonts w:ascii="Calibri" w:eastAsia="Calibri" w:hAnsi="Calibri"/>
              <w:noProof/>
              <w:sz w:val="22"/>
              <w:szCs w:val="22"/>
              <w:lang w:eastAsia="en-US"/>
            </w:rPr>
            <w:drawing>
              <wp:anchor distT="0" distB="0" distL="114300" distR="114300" simplePos="0" relativeHeight="251659264" behindDoc="0" locked="0" layoutInCell="1" allowOverlap="1" wp14:anchorId="6B5356D4" wp14:editId="7736FE6B">
                <wp:simplePos x="0" y="0"/>
                <wp:positionH relativeFrom="column">
                  <wp:posOffset>-185420</wp:posOffset>
                </wp:positionH>
                <wp:positionV relativeFrom="paragraph">
                  <wp:posOffset>15240</wp:posOffset>
                </wp:positionV>
                <wp:extent cx="2162175" cy="466725"/>
                <wp:effectExtent l="0" t="0" r="9525" b="9525"/>
                <wp:wrapSquare wrapText="bothSides"/>
                <wp:docPr id="2" name="Obrázek 2"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mr_barev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175"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528" w:type="dxa"/>
          <w:vAlign w:val="center"/>
          <w:hideMark/>
        </w:tcPr>
        <w:p w14:paraId="5F5D9B34" w14:textId="77777777" w:rsidR="007E3B74" w:rsidRPr="00A97D39" w:rsidRDefault="007E3B74" w:rsidP="007E3B74">
          <w:pPr>
            <w:tabs>
              <w:tab w:val="right" w:pos="9072"/>
            </w:tabs>
            <w:spacing w:after="200" w:line="276" w:lineRule="auto"/>
            <w:jc w:val="center"/>
            <w:rPr>
              <w:rFonts w:ascii="Calibri" w:eastAsia="Calibri" w:hAnsi="Calibri"/>
              <w:b/>
              <w:sz w:val="19"/>
              <w:szCs w:val="19"/>
              <w:lang w:eastAsia="en-US"/>
            </w:rPr>
          </w:pPr>
          <w:r>
            <w:rPr>
              <w:rFonts w:ascii="Calibri" w:eastAsia="Calibri" w:hAnsi="Calibri"/>
              <w:sz w:val="19"/>
              <w:szCs w:val="19"/>
              <w:lang w:eastAsia="en-US"/>
            </w:rPr>
            <w:t>Podlimitní v</w:t>
          </w:r>
          <w:r w:rsidRPr="00A97D39">
            <w:rPr>
              <w:rFonts w:ascii="Calibri" w:eastAsia="Calibri" w:hAnsi="Calibri"/>
              <w:sz w:val="19"/>
              <w:szCs w:val="19"/>
              <w:lang w:eastAsia="en-US"/>
            </w:rPr>
            <w:t>eřejná zakázka na stavební práce:</w:t>
          </w:r>
          <w:r w:rsidRPr="00A97D39">
            <w:rPr>
              <w:rFonts w:ascii="Calibri" w:eastAsia="Calibri" w:hAnsi="Calibri"/>
              <w:sz w:val="19"/>
              <w:szCs w:val="19"/>
              <w:lang w:eastAsia="en-US"/>
            </w:rPr>
            <w:br/>
          </w:r>
          <w:r w:rsidRPr="00A97D39">
            <w:rPr>
              <w:rFonts w:ascii="Calibri" w:eastAsia="Calibri" w:hAnsi="Calibri"/>
              <w:b/>
              <w:sz w:val="19"/>
              <w:szCs w:val="19"/>
              <w:lang w:eastAsia="en-US"/>
            </w:rPr>
            <w:t xml:space="preserve">„Nástavba </w:t>
          </w:r>
          <w:proofErr w:type="spellStart"/>
          <w:r w:rsidRPr="00A97D39">
            <w:rPr>
              <w:rFonts w:ascii="Calibri" w:eastAsia="Calibri" w:hAnsi="Calibri"/>
              <w:b/>
              <w:sz w:val="19"/>
              <w:szCs w:val="19"/>
              <w:lang w:eastAsia="en-US"/>
            </w:rPr>
            <w:t>obj</w:t>
          </w:r>
          <w:proofErr w:type="spellEnd"/>
          <w:r w:rsidRPr="00A97D39">
            <w:rPr>
              <w:rFonts w:ascii="Calibri" w:eastAsia="Calibri" w:hAnsi="Calibri"/>
              <w:b/>
              <w:sz w:val="19"/>
              <w:szCs w:val="19"/>
              <w:lang w:eastAsia="en-US"/>
            </w:rPr>
            <w:t>. obecního úřadu ve Strážovicích“</w:t>
          </w:r>
        </w:p>
      </w:tc>
    </w:tr>
    <w:tr w:rsidR="007E3B74" w:rsidRPr="00A97D39" w14:paraId="70D31B6E" w14:textId="77777777" w:rsidTr="00F17612">
      <w:trPr>
        <w:trHeight w:val="697"/>
      </w:trPr>
      <w:tc>
        <w:tcPr>
          <w:tcW w:w="9062" w:type="dxa"/>
          <w:gridSpan w:val="2"/>
          <w:hideMark/>
        </w:tcPr>
        <w:p w14:paraId="235E3990" w14:textId="77777777" w:rsidR="007E3B74" w:rsidRPr="00A97D39" w:rsidRDefault="007E3B74" w:rsidP="007E3B74">
          <w:pPr>
            <w:autoSpaceDE w:val="0"/>
            <w:autoSpaceDN w:val="0"/>
            <w:adjustRightInd w:val="0"/>
            <w:spacing w:after="160" w:line="276" w:lineRule="auto"/>
            <w:jc w:val="both"/>
            <w:rPr>
              <w:rFonts w:ascii="Calibri" w:eastAsia="Calibri" w:hAnsi="Calibri" w:cs="Arial"/>
              <w:color w:val="000000"/>
              <w:sz w:val="17"/>
              <w:szCs w:val="17"/>
              <w:lang w:eastAsia="en-US"/>
            </w:rPr>
          </w:pPr>
          <w:r w:rsidRPr="00A97D39">
            <w:rPr>
              <w:rFonts w:ascii="Calibri" w:eastAsia="Calibri" w:hAnsi="Calibri" w:cs="Arial"/>
              <w:color w:val="000000"/>
              <w:sz w:val="17"/>
              <w:szCs w:val="17"/>
              <w:lang w:eastAsia="en-US"/>
            </w:rPr>
            <w:t>Předmět zakázky může být spolufinancován z </w:t>
          </w:r>
          <w:r w:rsidRPr="00A97D39">
            <w:rPr>
              <w:rFonts w:ascii="Calibri" w:eastAsia="Calibri" w:hAnsi="Calibri" w:cs="Arial"/>
              <w:b/>
              <w:color w:val="000000"/>
              <w:sz w:val="17"/>
              <w:szCs w:val="17"/>
              <w:lang w:eastAsia="en-US"/>
            </w:rPr>
            <w:t>Ministerstva pro místní rozvoj ČR</w:t>
          </w:r>
          <w:r w:rsidRPr="00A97D39">
            <w:rPr>
              <w:rFonts w:ascii="Calibri" w:eastAsia="Calibri" w:hAnsi="Calibri" w:cs="Arial"/>
              <w:color w:val="000000"/>
              <w:sz w:val="17"/>
              <w:szCs w:val="17"/>
              <w:lang w:eastAsia="en-US"/>
            </w:rPr>
            <w:t xml:space="preserve"> – 117D821 Podpora obnovy a rozvoje venkova, </w:t>
          </w:r>
          <w:r w:rsidRPr="00A97D39">
            <w:rPr>
              <w:rFonts w:ascii="Calibri" w:eastAsia="Calibri" w:hAnsi="Calibri" w:cs="Arial"/>
              <w:color w:val="000000"/>
              <w:sz w:val="17"/>
              <w:szCs w:val="17"/>
              <w:lang w:eastAsia="en-US"/>
            </w:rPr>
            <w:br/>
            <w:t xml:space="preserve">Dotační titul 117D8210E „Rekonstrukce a přestavba veřejných budov“. </w:t>
          </w:r>
        </w:p>
      </w:tc>
    </w:tr>
  </w:tbl>
  <w:p w14:paraId="6DD04E28" w14:textId="77777777" w:rsidR="007E3B74" w:rsidRPr="00A97D39" w:rsidRDefault="007E3B74" w:rsidP="007E3B74">
    <w:pPr>
      <w:pStyle w:val="Zhlav"/>
    </w:pPr>
  </w:p>
  <w:p w14:paraId="71BDC534" w14:textId="77777777" w:rsidR="00A02AD1" w:rsidRPr="007E3B74" w:rsidRDefault="00A02AD1" w:rsidP="007E3B74">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85797"/>
    <w:rsid w:val="000005B1"/>
    <w:rsid w:val="00000E78"/>
    <w:rsid w:val="00055E6A"/>
    <w:rsid w:val="00085797"/>
    <w:rsid w:val="000A009A"/>
    <w:rsid w:val="000A7854"/>
    <w:rsid w:val="000E62DE"/>
    <w:rsid w:val="001139F5"/>
    <w:rsid w:val="00131D6E"/>
    <w:rsid w:val="00140958"/>
    <w:rsid w:val="001962A9"/>
    <w:rsid w:val="001D59B6"/>
    <w:rsid w:val="001F6092"/>
    <w:rsid w:val="00212B46"/>
    <w:rsid w:val="002815B2"/>
    <w:rsid w:val="00281FCA"/>
    <w:rsid w:val="00285371"/>
    <w:rsid w:val="002D14E2"/>
    <w:rsid w:val="002D1A39"/>
    <w:rsid w:val="002E73DC"/>
    <w:rsid w:val="003237A1"/>
    <w:rsid w:val="00325B66"/>
    <w:rsid w:val="003410D7"/>
    <w:rsid w:val="00352F57"/>
    <w:rsid w:val="003541CA"/>
    <w:rsid w:val="00386E6A"/>
    <w:rsid w:val="003A5F99"/>
    <w:rsid w:val="003D3750"/>
    <w:rsid w:val="00407C3B"/>
    <w:rsid w:val="00440423"/>
    <w:rsid w:val="0045223C"/>
    <w:rsid w:val="004549A6"/>
    <w:rsid w:val="00454DAB"/>
    <w:rsid w:val="004655B4"/>
    <w:rsid w:val="004734C4"/>
    <w:rsid w:val="004B22F8"/>
    <w:rsid w:val="004C7B25"/>
    <w:rsid w:val="005F01E2"/>
    <w:rsid w:val="0061766B"/>
    <w:rsid w:val="006270C3"/>
    <w:rsid w:val="0066140D"/>
    <w:rsid w:val="006661BF"/>
    <w:rsid w:val="00677A7D"/>
    <w:rsid w:val="00683380"/>
    <w:rsid w:val="00684AA7"/>
    <w:rsid w:val="00686735"/>
    <w:rsid w:val="006A3237"/>
    <w:rsid w:val="006C18BE"/>
    <w:rsid w:val="006C1E17"/>
    <w:rsid w:val="006D6661"/>
    <w:rsid w:val="0072172D"/>
    <w:rsid w:val="00757DC4"/>
    <w:rsid w:val="007806A2"/>
    <w:rsid w:val="0078305D"/>
    <w:rsid w:val="007E3B74"/>
    <w:rsid w:val="007F47DD"/>
    <w:rsid w:val="007F74C5"/>
    <w:rsid w:val="0080630C"/>
    <w:rsid w:val="0081597A"/>
    <w:rsid w:val="008B7744"/>
    <w:rsid w:val="008C72D5"/>
    <w:rsid w:val="008D4F07"/>
    <w:rsid w:val="008E2B78"/>
    <w:rsid w:val="0091385B"/>
    <w:rsid w:val="009A1132"/>
    <w:rsid w:val="009A6488"/>
    <w:rsid w:val="009A7732"/>
    <w:rsid w:val="009B45F7"/>
    <w:rsid w:val="009C5B91"/>
    <w:rsid w:val="009D0589"/>
    <w:rsid w:val="009F1DFB"/>
    <w:rsid w:val="00A02AD1"/>
    <w:rsid w:val="00A24193"/>
    <w:rsid w:val="00A31F8F"/>
    <w:rsid w:val="00A44969"/>
    <w:rsid w:val="00A65A2A"/>
    <w:rsid w:val="00A77C4C"/>
    <w:rsid w:val="00A83C5F"/>
    <w:rsid w:val="00A94FC9"/>
    <w:rsid w:val="00B427B8"/>
    <w:rsid w:val="00B57AFC"/>
    <w:rsid w:val="00B87139"/>
    <w:rsid w:val="00BC73B5"/>
    <w:rsid w:val="00BD01A4"/>
    <w:rsid w:val="00BE75F6"/>
    <w:rsid w:val="00BF2C77"/>
    <w:rsid w:val="00C771D5"/>
    <w:rsid w:val="00C83844"/>
    <w:rsid w:val="00CC313D"/>
    <w:rsid w:val="00CC614E"/>
    <w:rsid w:val="00D0493B"/>
    <w:rsid w:val="00D301E6"/>
    <w:rsid w:val="00D4355C"/>
    <w:rsid w:val="00D43A6A"/>
    <w:rsid w:val="00D60861"/>
    <w:rsid w:val="00D61CBD"/>
    <w:rsid w:val="00D864EC"/>
    <w:rsid w:val="00DB5071"/>
    <w:rsid w:val="00DE1B2C"/>
    <w:rsid w:val="00DF46C5"/>
    <w:rsid w:val="00E169DF"/>
    <w:rsid w:val="00E269F8"/>
    <w:rsid w:val="00E41B12"/>
    <w:rsid w:val="00E943D5"/>
    <w:rsid w:val="00EA78DE"/>
    <w:rsid w:val="00EB3BCA"/>
    <w:rsid w:val="00EB5A76"/>
    <w:rsid w:val="00ED2586"/>
    <w:rsid w:val="00ED4185"/>
    <w:rsid w:val="00ED4980"/>
    <w:rsid w:val="00EE0039"/>
    <w:rsid w:val="00EE19E5"/>
    <w:rsid w:val="00EF676F"/>
    <w:rsid w:val="00F249E5"/>
    <w:rsid w:val="00F32B72"/>
    <w:rsid w:val="00F510F8"/>
    <w:rsid w:val="00F7095F"/>
    <w:rsid w:val="00F97105"/>
    <w:rsid w:val="00FC518D"/>
    <w:rsid w:val="00FD44E8"/>
    <w:rsid w:val="00FF0B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109200"/>
  <w15:docId w15:val="{988DB7AF-C6EE-4B44-A978-0BBD9EAE4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85797"/>
    <w:rPr>
      <w:rFonts w:ascii="Times New Roman" w:eastAsia="Times New Roman" w:hAnsi="Times New Roman"/>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uiPriority w:val="99"/>
    <w:unhideWhenUsed/>
    <w:rsid w:val="00085797"/>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basedOn w:val="Standardnpsmoodstavce"/>
    <w:link w:val="Zhlav"/>
    <w:uiPriority w:val="99"/>
    <w:rsid w:val="00085797"/>
  </w:style>
  <w:style w:type="paragraph" w:styleId="Zpat">
    <w:name w:val="footer"/>
    <w:basedOn w:val="Normln"/>
    <w:link w:val="ZpatChar"/>
    <w:uiPriority w:val="99"/>
    <w:unhideWhenUsed/>
    <w:rsid w:val="00085797"/>
    <w:pPr>
      <w:tabs>
        <w:tab w:val="center" w:pos="4536"/>
        <w:tab w:val="right" w:pos="9072"/>
      </w:tabs>
    </w:pPr>
  </w:style>
  <w:style w:type="character" w:customStyle="1" w:styleId="ZpatChar">
    <w:name w:val="Zápatí Char"/>
    <w:basedOn w:val="Standardnpsmoodstavce"/>
    <w:link w:val="Zpat"/>
    <w:uiPriority w:val="99"/>
    <w:rsid w:val="00085797"/>
  </w:style>
  <w:style w:type="character" w:styleId="Hypertextovodkaz">
    <w:name w:val="Hyperlink"/>
    <w:uiPriority w:val="99"/>
    <w:rsid w:val="00085797"/>
    <w:rPr>
      <w:rFonts w:cs="Times New Roman"/>
      <w:color w:val="0000FF"/>
      <w:u w:val="single"/>
    </w:rPr>
  </w:style>
  <w:style w:type="paragraph" w:styleId="Zkladntextodsazen">
    <w:name w:val="Body Text Indent"/>
    <w:basedOn w:val="Normln"/>
    <w:link w:val="ZkladntextodsazenChar"/>
    <w:semiHidden/>
    <w:rsid w:val="004734C4"/>
    <w:pPr>
      <w:spacing w:after="120"/>
      <w:ind w:left="283"/>
    </w:pPr>
  </w:style>
  <w:style w:type="character" w:customStyle="1" w:styleId="ZkladntextodsazenChar">
    <w:name w:val="Základní text odsazený Char"/>
    <w:link w:val="Zkladntextodsazen"/>
    <w:semiHidden/>
    <w:rsid w:val="004734C4"/>
    <w:rPr>
      <w:rFonts w:ascii="Times New Roman" w:eastAsia="Times New Roman" w:hAnsi="Times New Roman"/>
      <w:sz w:val="24"/>
      <w:szCs w:val="24"/>
    </w:rPr>
  </w:style>
  <w:style w:type="character" w:styleId="Siln">
    <w:name w:val="Strong"/>
    <w:uiPriority w:val="22"/>
    <w:qFormat/>
    <w:rsid w:val="004734C4"/>
    <w:rPr>
      <w:b/>
      <w:bCs/>
    </w:rPr>
  </w:style>
  <w:style w:type="character" w:styleId="Odkaznakoment">
    <w:name w:val="annotation reference"/>
    <w:uiPriority w:val="99"/>
    <w:semiHidden/>
    <w:unhideWhenUsed/>
    <w:rsid w:val="00F249E5"/>
    <w:rPr>
      <w:sz w:val="16"/>
      <w:szCs w:val="16"/>
    </w:rPr>
  </w:style>
  <w:style w:type="paragraph" w:styleId="Textkomente">
    <w:name w:val="annotation text"/>
    <w:basedOn w:val="Normln"/>
    <w:link w:val="TextkomenteChar"/>
    <w:uiPriority w:val="99"/>
    <w:unhideWhenUsed/>
    <w:rsid w:val="00F249E5"/>
    <w:rPr>
      <w:sz w:val="20"/>
      <w:szCs w:val="20"/>
    </w:rPr>
  </w:style>
  <w:style w:type="character" w:customStyle="1" w:styleId="TextkomenteChar">
    <w:name w:val="Text komentáře Char"/>
    <w:link w:val="Textkomente"/>
    <w:uiPriority w:val="99"/>
    <w:semiHidden/>
    <w:rsid w:val="00F249E5"/>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F249E5"/>
    <w:rPr>
      <w:b/>
      <w:bCs/>
    </w:rPr>
  </w:style>
  <w:style w:type="character" w:customStyle="1" w:styleId="PedmtkomenteChar">
    <w:name w:val="Předmět komentáře Char"/>
    <w:link w:val="Pedmtkomente"/>
    <w:uiPriority w:val="99"/>
    <w:semiHidden/>
    <w:rsid w:val="00F249E5"/>
    <w:rPr>
      <w:rFonts w:ascii="Times New Roman" w:eastAsia="Times New Roman" w:hAnsi="Times New Roman"/>
      <w:b/>
      <w:bCs/>
    </w:rPr>
  </w:style>
  <w:style w:type="paragraph" w:styleId="Textbubliny">
    <w:name w:val="Balloon Text"/>
    <w:basedOn w:val="Normln"/>
    <w:link w:val="TextbublinyChar"/>
    <w:uiPriority w:val="99"/>
    <w:semiHidden/>
    <w:unhideWhenUsed/>
    <w:rsid w:val="00F249E5"/>
    <w:rPr>
      <w:rFonts w:ascii="Segoe UI" w:hAnsi="Segoe UI"/>
      <w:sz w:val="18"/>
      <w:szCs w:val="18"/>
    </w:rPr>
  </w:style>
  <w:style w:type="character" w:customStyle="1" w:styleId="TextbublinyChar">
    <w:name w:val="Text bubliny Char"/>
    <w:link w:val="Textbubliny"/>
    <w:uiPriority w:val="99"/>
    <w:semiHidden/>
    <w:rsid w:val="00F249E5"/>
    <w:rPr>
      <w:rFonts w:ascii="Segoe UI" w:eastAsia="Times New Roman" w:hAnsi="Segoe UI" w:cs="Segoe UI"/>
      <w:sz w:val="18"/>
      <w:szCs w:val="18"/>
    </w:rPr>
  </w:style>
  <w:style w:type="table" w:styleId="Mkatabulky">
    <w:name w:val="Table Grid"/>
    <w:basedOn w:val="Normlntabulka"/>
    <w:uiPriority w:val="39"/>
    <w:rsid w:val="006D66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2B46"/>
    <w:pPr>
      <w:autoSpaceDE w:val="0"/>
      <w:autoSpaceDN w:val="0"/>
      <w:adjustRightInd w:val="0"/>
    </w:pPr>
    <w:rPr>
      <w:rFonts w:ascii="Arial" w:hAnsi="Arial" w:cs="Arial"/>
      <w:color w:val="000000"/>
      <w:sz w:val="24"/>
      <w:szCs w:val="24"/>
    </w:rPr>
  </w:style>
  <w:style w:type="paragraph" w:styleId="Zkladntext">
    <w:name w:val="Body Text"/>
    <w:basedOn w:val="Normln"/>
    <w:link w:val="ZkladntextChar"/>
    <w:uiPriority w:val="99"/>
    <w:semiHidden/>
    <w:unhideWhenUsed/>
    <w:rsid w:val="00EE0039"/>
    <w:pPr>
      <w:spacing w:after="120"/>
    </w:pPr>
  </w:style>
  <w:style w:type="character" w:customStyle="1" w:styleId="ZkladntextChar">
    <w:name w:val="Základní text Char"/>
    <w:basedOn w:val="Standardnpsmoodstavce"/>
    <w:link w:val="Zkladntext"/>
    <w:uiPriority w:val="99"/>
    <w:semiHidden/>
    <w:rsid w:val="00EE003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0D85D9-E192-4BB6-9BCD-A8A670DC1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299</Words>
  <Characters>1765</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czechinvest.org</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Jeňa</dc:creator>
  <cp:lastModifiedBy>dobias@jd-dotace.cz</cp:lastModifiedBy>
  <cp:revision>28</cp:revision>
  <cp:lastPrinted>2012-05-22T12:21:00Z</cp:lastPrinted>
  <dcterms:created xsi:type="dcterms:W3CDTF">2015-07-28T14:49:00Z</dcterms:created>
  <dcterms:modified xsi:type="dcterms:W3CDTF">2021-08-18T22:22:00Z</dcterms:modified>
</cp:coreProperties>
</file>