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99412" w14:textId="77777777" w:rsidR="00D73098" w:rsidRDefault="00D73098" w:rsidP="00D6285B">
      <w:pPr>
        <w:jc w:val="center"/>
        <w:rPr>
          <w:rFonts w:ascii="Arial" w:hAnsi="Arial" w:cs="Arial"/>
          <w:b/>
          <w:sz w:val="36"/>
          <w:szCs w:val="36"/>
        </w:rPr>
      </w:pPr>
    </w:p>
    <w:p w14:paraId="343DC7B4" w14:textId="5FD23AE0" w:rsidR="00D6285B" w:rsidRPr="000E18CC" w:rsidRDefault="00C84538" w:rsidP="00D6285B">
      <w:pPr>
        <w:jc w:val="center"/>
        <w:rPr>
          <w:rFonts w:ascii="Arial" w:hAnsi="Arial" w:cs="Arial"/>
          <w:b/>
          <w:sz w:val="20"/>
          <w:szCs w:val="20"/>
        </w:rPr>
      </w:pPr>
      <w:r w:rsidRPr="00C84538">
        <w:rPr>
          <w:rFonts w:ascii="Arial" w:hAnsi="Arial" w:cs="Arial"/>
          <w:b/>
          <w:sz w:val="36"/>
          <w:szCs w:val="36"/>
        </w:rPr>
        <w:t>S</w:t>
      </w:r>
      <w:r>
        <w:rPr>
          <w:rFonts w:ascii="Arial" w:hAnsi="Arial" w:cs="Arial"/>
          <w:b/>
          <w:sz w:val="36"/>
          <w:szCs w:val="36"/>
        </w:rPr>
        <w:t xml:space="preserve">mlouva o </w:t>
      </w:r>
      <w:r w:rsidR="005E68CD">
        <w:rPr>
          <w:rFonts w:ascii="Arial" w:hAnsi="Arial" w:cs="Arial"/>
          <w:b/>
          <w:sz w:val="36"/>
          <w:szCs w:val="36"/>
        </w:rPr>
        <w:t xml:space="preserve">poskytování </w:t>
      </w:r>
      <w:r w:rsidR="00BF02A6">
        <w:rPr>
          <w:rFonts w:ascii="Arial" w:hAnsi="Arial" w:cs="Arial"/>
          <w:b/>
          <w:sz w:val="36"/>
          <w:szCs w:val="36"/>
        </w:rPr>
        <w:t xml:space="preserve">služeb </w:t>
      </w:r>
      <w:r w:rsidR="008B3583">
        <w:rPr>
          <w:rFonts w:ascii="Arial" w:hAnsi="Arial" w:cs="Arial"/>
          <w:b/>
          <w:sz w:val="36"/>
          <w:szCs w:val="36"/>
        </w:rPr>
        <w:t>monitoringu médií</w:t>
      </w:r>
    </w:p>
    <w:p w14:paraId="41231371" w14:textId="644DCD98" w:rsidR="00E27B61" w:rsidRDefault="00EE67E9" w:rsidP="00B25429">
      <w:pPr>
        <w:jc w:val="center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ev.č</w:t>
      </w:r>
      <w:proofErr w:type="spellEnd"/>
      <w:r w:rsidR="00B25429">
        <w:rPr>
          <w:rFonts w:ascii="Arial" w:hAnsi="Arial" w:cs="Arial"/>
          <w:sz w:val="20"/>
          <w:szCs w:val="20"/>
        </w:rPr>
        <w:t xml:space="preserve">. </w:t>
      </w:r>
      <w:r w:rsidR="00175409">
        <w:rPr>
          <w:rFonts w:ascii="Arial" w:hAnsi="Arial" w:cs="Arial"/>
          <w:sz w:val="20"/>
          <w:szCs w:val="20"/>
        </w:rPr>
        <w:t>Objednat</w:t>
      </w:r>
      <w:r w:rsidR="00B25429">
        <w:rPr>
          <w:rFonts w:ascii="Arial" w:hAnsi="Arial" w:cs="Arial"/>
          <w:sz w:val="20"/>
          <w:szCs w:val="20"/>
        </w:rPr>
        <w:t xml:space="preserve">ele: </w:t>
      </w:r>
      <w:r w:rsidR="00B25429" w:rsidRPr="00321466">
        <w:rPr>
          <w:rFonts w:ascii="Arial" w:hAnsi="Arial" w:cs="Arial"/>
          <w:sz w:val="20"/>
          <w:szCs w:val="20"/>
          <w:highlight w:val="yellow"/>
        </w:rPr>
        <w:t>…</w:t>
      </w:r>
      <w:r w:rsidR="008273AA">
        <w:rPr>
          <w:rFonts w:ascii="Arial" w:hAnsi="Arial" w:cs="Arial"/>
          <w:sz w:val="20"/>
          <w:szCs w:val="20"/>
        </w:rPr>
        <w:t xml:space="preserve"> </w:t>
      </w:r>
      <w:r w:rsidR="008273AA" w:rsidRPr="00E12796">
        <w:rPr>
          <w:rFonts w:ascii="Arial" w:hAnsi="Arial" w:cs="Arial"/>
          <w:i/>
          <w:sz w:val="20"/>
          <w:szCs w:val="20"/>
          <w:highlight w:val="yellow"/>
        </w:rPr>
        <w:t>(bude doplněno před podpisem smlouvy)</w:t>
      </w:r>
    </w:p>
    <w:p w14:paraId="79ADA1BA" w14:textId="77777777" w:rsidR="000C252C" w:rsidRDefault="000C252C" w:rsidP="00D6285B">
      <w:pPr>
        <w:rPr>
          <w:rFonts w:ascii="Arial" w:hAnsi="Arial" w:cs="Arial"/>
          <w:sz w:val="20"/>
          <w:szCs w:val="20"/>
        </w:rPr>
      </w:pPr>
    </w:p>
    <w:p w14:paraId="152247F2" w14:textId="77777777" w:rsidR="00D6285B" w:rsidRDefault="00D6285B" w:rsidP="00D6285B">
      <w:pPr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Smluvní strany: </w:t>
      </w:r>
    </w:p>
    <w:p w14:paraId="5F2ECDA1" w14:textId="77777777" w:rsidR="000C252C" w:rsidRPr="000E18CC" w:rsidRDefault="000C252C" w:rsidP="00D6285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6854"/>
      </w:tblGrid>
      <w:tr w:rsidR="00D6285B" w:rsidRPr="000E18CC" w14:paraId="30ED0CFD" w14:textId="77777777" w:rsidTr="00B0499F">
        <w:trPr>
          <w:trHeight w:val="436"/>
        </w:trPr>
        <w:tc>
          <w:tcPr>
            <w:tcW w:w="9180" w:type="dxa"/>
            <w:gridSpan w:val="2"/>
            <w:vAlign w:val="center"/>
          </w:tcPr>
          <w:p w14:paraId="2193749A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D6285B" w:rsidRPr="000E18CC" w14:paraId="424A8F8D" w14:textId="77777777" w:rsidTr="00B0499F">
        <w:tc>
          <w:tcPr>
            <w:tcW w:w="2235" w:type="dxa"/>
            <w:vAlign w:val="center"/>
          </w:tcPr>
          <w:p w14:paraId="111825F9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945" w:type="dxa"/>
            <w:vAlign w:val="center"/>
          </w:tcPr>
          <w:p w14:paraId="66756FB0" w14:textId="77777777" w:rsidR="00D6285B" w:rsidRPr="000E18CC" w:rsidRDefault="00D6285B" w:rsidP="00081EEC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 xml:space="preserve">Roškotova 1225/1, 140 </w:t>
            </w:r>
            <w:r w:rsidR="00081EEC">
              <w:rPr>
                <w:rFonts w:ascii="Arial" w:hAnsi="Arial" w:cs="Arial"/>
                <w:sz w:val="20"/>
                <w:szCs w:val="20"/>
              </w:rPr>
              <w:t>00</w:t>
            </w:r>
            <w:r w:rsidR="00081EEC" w:rsidRPr="000E18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18CC">
              <w:rPr>
                <w:rFonts w:ascii="Arial" w:hAnsi="Arial" w:cs="Arial"/>
                <w:sz w:val="20"/>
                <w:szCs w:val="20"/>
              </w:rPr>
              <w:t>Praha 4</w:t>
            </w:r>
          </w:p>
        </w:tc>
      </w:tr>
      <w:tr w:rsidR="00D6285B" w:rsidRPr="000E18CC" w14:paraId="35AA0AFD" w14:textId="77777777" w:rsidTr="00B0499F">
        <w:tc>
          <w:tcPr>
            <w:tcW w:w="2235" w:type="dxa"/>
            <w:vAlign w:val="center"/>
          </w:tcPr>
          <w:p w14:paraId="4171DB2E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945" w:type="dxa"/>
            <w:vAlign w:val="center"/>
          </w:tcPr>
          <w:p w14:paraId="47F24E13" w14:textId="58268AE9" w:rsidR="00D6285B" w:rsidRPr="000E18CC" w:rsidRDefault="00D6285B" w:rsidP="008533F0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 xml:space="preserve">Ing. </w:t>
            </w:r>
            <w:r w:rsidR="00754B87" w:rsidRPr="000E18CC">
              <w:rPr>
                <w:rFonts w:ascii="Arial" w:hAnsi="Arial" w:cs="Arial"/>
                <w:sz w:val="20"/>
                <w:szCs w:val="20"/>
              </w:rPr>
              <w:t>Radovan Kouřil</w:t>
            </w:r>
            <w:r w:rsidR="008533F0">
              <w:rPr>
                <w:rFonts w:ascii="Arial" w:hAnsi="Arial" w:cs="Arial"/>
                <w:sz w:val="20"/>
                <w:szCs w:val="20"/>
              </w:rPr>
              <w:t>,</w:t>
            </w:r>
            <w:r w:rsidRPr="000E18CC">
              <w:rPr>
                <w:rFonts w:ascii="Arial" w:hAnsi="Arial" w:cs="Arial"/>
                <w:sz w:val="20"/>
                <w:szCs w:val="20"/>
              </w:rPr>
              <w:t xml:space="preserve"> generální ředitel</w:t>
            </w:r>
          </w:p>
        </w:tc>
      </w:tr>
      <w:tr w:rsidR="00D6285B" w:rsidRPr="000E18CC" w14:paraId="38DF3D65" w14:textId="77777777" w:rsidTr="00B0499F">
        <w:tc>
          <w:tcPr>
            <w:tcW w:w="2235" w:type="dxa"/>
            <w:vAlign w:val="center"/>
          </w:tcPr>
          <w:p w14:paraId="57746ED0" w14:textId="50E9B350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IČ</w:t>
            </w:r>
            <w:r w:rsidR="00300738">
              <w:rPr>
                <w:rFonts w:ascii="Arial" w:hAnsi="Arial" w:cs="Arial"/>
                <w:sz w:val="20"/>
                <w:szCs w:val="20"/>
              </w:rPr>
              <w:t>O</w:t>
            </w:r>
            <w:r w:rsidRPr="000E18C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945" w:type="dxa"/>
            <w:vAlign w:val="center"/>
          </w:tcPr>
          <w:p w14:paraId="28CC18C6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47114321</w:t>
            </w:r>
          </w:p>
        </w:tc>
      </w:tr>
      <w:tr w:rsidR="00D6285B" w:rsidRPr="000E18CC" w14:paraId="6FACC76E" w14:textId="77777777" w:rsidTr="00B0499F">
        <w:tc>
          <w:tcPr>
            <w:tcW w:w="2235" w:type="dxa"/>
            <w:vAlign w:val="center"/>
          </w:tcPr>
          <w:p w14:paraId="674320E2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945" w:type="dxa"/>
            <w:vAlign w:val="center"/>
          </w:tcPr>
          <w:p w14:paraId="15516C19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CZ47114321</w:t>
            </w:r>
          </w:p>
        </w:tc>
      </w:tr>
      <w:tr w:rsidR="00D6285B" w:rsidRPr="000E18CC" w14:paraId="0C4B8201" w14:textId="77777777" w:rsidTr="00B0499F">
        <w:tc>
          <w:tcPr>
            <w:tcW w:w="9180" w:type="dxa"/>
            <w:gridSpan w:val="2"/>
            <w:vAlign w:val="center"/>
          </w:tcPr>
          <w:p w14:paraId="526BCAAF" w14:textId="77777777" w:rsidR="00D6285B" w:rsidRPr="000E18CC" w:rsidRDefault="004D385D" w:rsidP="004D38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D6285B" w:rsidRPr="000E18CC">
              <w:rPr>
                <w:rFonts w:ascii="Arial" w:hAnsi="Arial" w:cs="Arial"/>
                <w:sz w:val="20"/>
                <w:szCs w:val="20"/>
              </w:rPr>
              <w:t xml:space="preserve">apsaná v obchodním rejstříku vedeném Městským soudem v Praze,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zn. A</w:t>
            </w:r>
            <w:r w:rsidR="00D6285B" w:rsidRPr="000E18CC">
              <w:rPr>
                <w:rFonts w:ascii="Arial" w:hAnsi="Arial" w:cs="Arial"/>
                <w:sz w:val="20"/>
                <w:szCs w:val="20"/>
              </w:rPr>
              <w:t xml:space="preserve"> 7232</w:t>
            </w:r>
          </w:p>
        </w:tc>
      </w:tr>
      <w:tr w:rsidR="00D6285B" w:rsidRPr="000E18CC" w14:paraId="31FA263B" w14:textId="77777777" w:rsidTr="00B0499F">
        <w:tc>
          <w:tcPr>
            <w:tcW w:w="2235" w:type="dxa"/>
            <w:vAlign w:val="center"/>
          </w:tcPr>
          <w:p w14:paraId="47C71F74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je plátcem DPH</w:t>
            </w:r>
          </w:p>
          <w:p w14:paraId="3D0E7CBB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vAlign w:val="center"/>
          </w:tcPr>
          <w:p w14:paraId="6FD3F8BC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99687E" w14:textId="77777777" w:rsidR="00D6285B" w:rsidRPr="000E18CC" w:rsidRDefault="007B3202" w:rsidP="00D6285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Pr="000E18CC">
        <w:rPr>
          <w:rFonts w:ascii="Arial" w:hAnsi="Arial" w:cs="Arial"/>
          <w:sz w:val="20"/>
          <w:szCs w:val="20"/>
        </w:rPr>
        <w:t>ále</w:t>
      </w:r>
      <w:r>
        <w:rPr>
          <w:rFonts w:ascii="Arial" w:hAnsi="Arial" w:cs="Arial"/>
          <w:sz w:val="20"/>
          <w:szCs w:val="20"/>
        </w:rPr>
        <w:t xml:space="preserve"> také</w:t>
      </w:r>
      <w:r w:rsidR="00D6285B" w:rsidRPr="000E18CC">
        <w:rPr>
          <w:rFonts w:ascii="Arial" w:hAnsi="Arial" w:cs="Arial"/>
          <w:sz w:val="20"/>
          <w:szCs w:val="20"/>
        </w:rPr>
        <w:t xml:space="preserve"> </w:t>
      </w:r>
      <w:r w:rsidR="00ED0680">
        <w:rPr>
          <w:rFonts w:ascii="Arial" w:hAnsi="Arial" w:cs="Arial"/>
          <w:sz w:val="20"/>
          <w:szCs w:val="20"/>
        </w:rPr>
        <w:t xml:space="preserve">jen </w:t>
      </w:r>
      <w:r w:rsidR="00D6285B" w:rsidRPr="000E18CC">
        <w:rPr>
          <w:rFonts w:ascii="Arial" w:hAnsi="Arial" w:cs="Arial"/>
          <w:sz w:val="20"/>
          <w:szCs w:val="20"/>
        </w:rPr>
        <w:t>jako „</w:t>
      </w:r>
      <w:r w:rsidR="00175409">
        <w:rPr>
          <w:rFonts w:ascii="Arial" w:hAnsi="Arial" w:cs="Arial"/>
          <w:b/>
          <w:sz w:val="20"/>
          <w:szCs w:val="20"/>
        </w:rPr>
        <w:t>Objednat</w:t>
      </w:r>
      <w:r w:rsidR="00F2649C" w:rsidRPr="00A8388C">
        <w:rPr>
          <w:rFonts w:ascii="Arial" w:hAnsi="Arial" w:cs="Arial"/>
          <w:b/>
          <w:sz w:val="20"/>
          <w:szCs w:val="20"/>
        </w:rPr>
        <w:t>el</w:t>
      </w:r>
      <w:r w:rsidR="00F05B9B">
        <w:rPr>
          <w:rFonts w:ascii="Arial" w:hAnsi="Arial" w:cs="Arial"/>
          <w:sz w:val="20"/>
          <w:szCs w:val="20"/>
        </w:rPr>
        <w:t>“</w:t>
      </w:r>
    </w:p>
    <w:p w14:paraId="6C4A996A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04EC6A14" w14:textId="77777777" w:rsidR="00D6285B" w:rsidRDefault="00D6285B" w:rsidP="00D6285B">
      <w:pPr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>a</w:t>
      </w:r>
    </w:p>
    <w:p w14:paraId="7CAE2A66" w14:textId="77777777" w:rsidR="000C252C" w:rsidRPr="000E18CC" w:rsidRDefault="000C252C" w:rsidP="00D6285B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D6285B" w:rsidRPr="000E18CC" w14:paraId="75592724" w14:textId="77777777" w:rsidTr="00B0499F">
        <w:trPr>
          <w:trHeight w:val="436"/>
        </w:trPr>
        <w:tc>
          <w:tcPr>
            <w:tcW w:w="9322" w:type="dxa"/>
            <w:gridSpan w:val="2"/>
            <w:vAlign w:val="center"/>
          </w:tcPr>
          <w:p w14:paraId="409D808B" w14:textId="16E78BDA" w:rsidR="00D6285B" w:rsidRPr="00A70C47" w:rsidRDefault="008B1E3A" w:rsidP="00ED4808">
            <w:pPr>
              <w:rPr>
                <w:rFonts w:ascii="Arial" w:hAnsi="Arial"/>
                <w:b/>
                <w:sz w:val="20"/>
              </w:rPr>
            </w:pPr>
            <w:r w:rsidRPr="00A70C47">
              <w:rPr>
                <w:rFonts w:ascii="Arial" w:hAnsi="Arial"/>
                <w:b/>
                <w:sz w:val="20"/>
                <w:highlight w:val="green"/>
              </w:rPr>
              <w:t xml:space="preserve">Doplní </w:t>
            </w:r>
            <w:r w:rsidR="009221CD">
              <w:rPr>
                <w:rFonts w:ascii="Arial" w:hAnsi="Arial"/>
                <w:b/>
                <w:sz w:val="20"/>
                <w:highlight w:val="green"/>
              </w:rPr>
              <w:t>dodavatel</w:t>
            </w:r>
          </w:p>
        </w:tc>
      </w:tr>
      <w:tr w:rsidR="009B039E" w:rsidRPr="000E18CC" w14:paraId="4967FFA1" w14:textId="77777777" w:rsidTr="00165964">
        <w:tc>
          <w:tcPr>
            <w:tcW w:w="2235" w:type="dxa"/>
            <w:vAlign w:val="center"/>
          </w:tcPr>
          <w:p w14:paraId="783F7754" w14:textId="77777777" w:rsidR="009B039E" w:rsidRPr="00D23A46" w:rsidRDefault="009B039E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7087" w:type="dxa"/>
          </w:tcPr>
          <w:p w14:paraId="35D1B70B" w14:textId="4BECEEAE" w:rsidR="00450B4D" w:rsidRPr="00A70C47" w:rsidRDefault="008B1E3A" w:rsidP="003F7F0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A70C47">
              <w:rPr>
                <w:rFonts w:ascii="Arial" w:hAnsi="Arial" w:cs="Arial"/>
                <w:sz w:val="20"/>
                <w:szCs w:val="20"/>
                <w:highlight w:val="green"/>
              </w:rPr>
              <w:t xml:space="preserve">Doplní </w:t>
            </w:r>
            <w:r w:rsidR="009221CD">
              <w:rPr>
                <w:rFonts w:ascii="Arial" w:hAnsi="Arial" w:cs="Arial"/>
                <w:sz w:val="20"/>
                <w:szCs w:val="20"/>
                <w:highlight w:val="green"/>
              </w:rPr>
              <w:t>dodavatel</w:t>
            </w:r>
          </w:p>
        </w:tc>
      </w:tr>
      <w:tr w:rsidR="009B039E" w:rsidRPr="000E18CC" w14:paraId="1AA25EC2" w14:textId="77777777" w:rsidTr="00165964">
        <w:tc>
          <w:tcPr>
            <w:tcW w:w="2235" w:type="dxa"/>
            <w:vAlign w:val="center"/>
          </w:tcPr>
          <w:p w14:paraId="35C6AD23" w14:textId="77777777" w:rsidR="009B039E" w:rsidRPr="00D23A46" w:rsidRDefault="009B039E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7087" w:type="dxa"/>
          </w:tcPr>
          <w:p w14:paraId="21ECF5E7" w14:textId="5B8D63CC" w:rsidR="009B039E" w:rsidRPr="00A70C47" w:rsidRDefault="008B1E3A" w:rsidP="003F7F0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A70C47">
              <w:rPr>
                <w:rFonts w:ascii="Arial" w:hAnsi="Arial" w:cs="Arial"/>
                <w:sz w:val="20"/>
                <w:szCs w:val="20"/>
                <w:highlight w:val="green"/>
              </w:rPr>
              <w:t xml:space="preserve">Doplní </w:t>
            </w:r>
            <w:r w:rsidR="009221CD">
              <w:rPr>
                <w:rFonts w:ascii="Arial" w:hAnsi="Arial" w:cs="Arial"/>
                <w:sz w:val="20"/>
                <w:szCs w:val="20"/>
                <w:highlight w:val="green"/>
              </w:rPr>
              <w:t>dodavatel</w:t>
            </w:r>
          </w:p>
        </w:tc>
      </w:tr>
      <w:tr w:rsidR="009B039E" w:rsidRPr="000E18CC" w14:paraId="71267107" w14:textId="77777777" w:rsidTr="00165964">
        <w:tc>
          <w:tcPr>
            <w:tcW w:w="2235" w:type="dxa"/>
            <w:vAlign w:val="center"/>
          </w:tcPr>
          <w:p w14:paraId="621A0906" w14:textId="77777777" w:rsidR="009B039E" w:rsidRPr="00D23A46" w:rsidRDefault="009B039E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7087" w:type="dxa"/>
          </w:tcPr>
          <w:p w14:paraId="1BD90F23" w14:textId="5A3A7A1A" w:rsidR="009B039E" w:rsidRPr="00A70C47" w:rsidRDefault="008B1E3A" w:rsidP="003F7F0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A70C47">
              <w:rPr>
                <w:rFonts w:ascii="Arial" w:hAnsi="Arial" w:cs="Arial"/>
                <w:sz w:val="20"/>
                <w:szCs w:val="20"/>
                <w:highlight w:val="green"/>
              </w:rPr>
              <w:t xml:space="preserve">Doplní </w:t>
            </w:r>
            <w:r w:rsidR="009221CD">
              <w:rPr>
                <w:rFonts w:ascii="Arial" w:hAnsi="Arial" w:cs="Arial"/>
                <w:sz w:val="20"/>
                <w:szCs w:val="20"/>
                <w:highlight w:val="green"/>
              </w:rPr>
              <w:t>dodavatel</w:t>
            </w:r>
          </w:p>
        </w:tc>
      </w:tr>
      <w:tr w:rsidR="009B039E" w:rsidRPr="000E18CC" w14:paraId="4777FDAB" w14:textId="77777777" w:rsidTr="00165964">
        <w:tc>
          <w:tcPr>
            <w:tcW w:w="2235" w:type="dxa"/>
            <w:vAlign w:val="center"/>
          </w:tcPr>
          <w:p w14:paraId="6ACB0609" w14:textId="77777777" w:rsidR="009B039E" w:rsidRPr="00D23A46" w:rsidRDefault="009B039E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7087" w:type="dxa"/>
          </w:tcPr>
          <w:p w14:paraId="09B38813" w14:textId="106B0DFE" w:rsidR="009B039E" w:rsidRPr="00A70C47" w:rsidRDefault="008B1E3A" w:rsidP="003F7F0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A70C47">
              <w:rPr>
                <w:rFonts w:ascii="Arial" w:hAnsi="Arial" w:cs="Arial"/>
                <w:sz w:val="20"/>
                <w:szCs w:val="20"/>
                <w:highlight w:val="green"/>
              </w:rPr>
              <w:t xml:space="preserve">Doplní </w:t>
            </w:r>
            <w:r w:rsidR="009221CD">
              <w:rPr>
                <w:rFonts w:ascii="Arial" w:hAnsi="Arial" w:cs="Arial"/>
                <w:sz w:val="20"/>
                <w:szCs w:val="20"/>
                <w:highlight w:val="green"/>
              </w:rPr>
              <w:t>dodavatel</w:t>
            </w:r>
          </w:p>
        </w:tc>
      </w:tr>
      <w:tr w:rsidR="009B039E" w:rsidRPr="000E18CC" w14:paraId="035AA2A4" w14:textId="77777777" w:rsidTr="00165964">
        <w:tc>
          <w:tcPr>
            <w:tcW w:w="2235" w:type="dxa"/>
            <w:vAlign w:val="center"/>
          </w:tcPr>
          <w:p w14:paraId="614B6EDF" w14:textId="77777777" w:rsidR="009B039E" w:rsidRPr="00D23A46" w:rsidRDefault="009B039E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zapsaná v</w:t>
            </w:r>
          </w:p>
        </w:tc>
        <w:tc>
          <w:tcPr>
            <w:tcW w:w="7087" w:type="dxa"/>
          </w:tcPr>
          <w:p w14:paraId="25E9547A" w14:textId="760474E1" w:rsidR="009B039E" w:rsidRPr="00A70C47" w:rsidRDefault="008B1E3A" w:rsidP="003F7F0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A70C47">
              <w:rPr>
                <w:rFonts w:ascii="Arial" w:hAnsi="Arial" w:cs="Arial"/>
                <w:sz w:val="20"/>
                <w:szCs w:val="20"/>
                <w:highlight w:val="green"/>
              </w:rPr>
              <w:t xml:space="preserve">Doplní </w:t>
            </w:r>
            <w:r w:rsidR="009221CD">
              <w:rPr>
                <w:rFonts w:ascii="Arial" w:hAnsi="Arial" w:cs="Arial"/>
                <w:sz w:val="20"/>
                <w:szCs w:val="20"/>
                <w:highlight w:val="green"/>
              </w:rPr>
              <w:t>dodavatel</w:t>
            </w:r>
          </w:p>
        </w:tc>
      </w:tr>
      <w:tr w:rsidR="009B039E" w:rsidRPr="000E18CC" w14:paraId="7D8AC8DE" w14:textId="77777777" w:rsidTr="00165964">
        <w:tc>
          <w:tcPr>
            <w:tcW w:w="2235" w:type="dxa"/>
            <w:vAlign w:val="center"/>
          </w:tcPr>
          <w:p w14:paraId="471E2AA5" w14:textId="77777777" w:rsidR="009B039E" w:rsidRPr="00D23A46" w:rsidRDefault="009B039E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je / není plátcem DPH</w:t>
            </w:r>
          </w:p>
        </w:tc>
        <w:tc>
          <w:tcPr>
            <w:tcW w:w="7087" w:type="dxa"/>
          </w:tcPr>
          <w:p w14:paraId="6B56D734" w14:textId="2404D101" w:rsidR="009B039E" w:rsidRPr="00A70C47" w:rsidRDefault="008B1E3A" w:rsidP="003F7F07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A70C47">
              <w:rPr>
                <w:rFonts w:ascii="Arial" w:hAnsi="Arial" w:cs="Arial"/>
                <w:sz w:val="20"/>
                <w:szCs w:val="20"/>
                <w:highlight w:val="green"/>
              </w:rPr>
              <w:t xml:space="preserve">Doplní </w:t>
            </w:r>
            <w:r w:rsidR="009221CD">
              <w:rPr>
                <w:rFonts w:ascii="Arial" w:hAnsi="Arial" w:cs="Arial"/>
                <w:sz w:val="20"/>
                <w:szCs w:val="20"/>
                <w:highlight w:val="green"/>
              </w:rPr>
              <w:t>dodavatel</w:t>
            </w:r>
          </w:p>
        </w:tc>
      </w:tr>
      <w:tr w:rsidR="00DC517D" w:rsidRPr="000E18CC" w14:paraId="7B7594BF" w14:textId="77777777" w:rsidTr="00165964">
        <w:tc>
          <w:tcPr>
            <w:tcW w:w="2235" w:type="dxa"/>
            <w:vAlign w:val="center"/>
          </w:tcPr>
          <w:p w14:paraId="5048EAE7" w14:textId="77777777" w:rsidR="00DC517D" w:rsidRPr="00D23A46" w:rsidRDefault="00DC517D" w:rsidP="009B039E">
            <w:pPr>
              <w:rPr>
                <w:rFonts w:ascii="Arial" w:hAnsi="Arial" w:cs="Arial"/>
                <w:sz w:val="20"/>
                <w:szCs w:val="20"/>
              </w:rPr>
            </w:pPr>
            <w:r w:rsidRPr="00D23A46">
              <w:rPr>
                <w:rFonts w:ascii="Arial" w:hAnsi="Arial" w:cs="Arial"/>
                <w:sz w:val="20"/>
                <w:szCs w:val="20"/>
              </w:rPr>
              <w:t>Číslo bankovního spojení</w:t>
            </w:r>
          </w:p>
        </w:tc>
        <w:tc>
          <w:tcPr>
            <w:tcW w:w="7087" w:type="dxa"/>
          </w:tcPr>
          <w:p w14:paraId="18687C4F" w14:textId="67D2D12D" w:rsidR="00DC517D" w:rsidRPr="00A70C47" w:rsidRDefault="008B1E3A" w:rsidP="003F7F07">
            <w:pPr>
              <w:rPr>
                <w:rFonts w:ascii="Arial" w:hAnsi="Arial" w:cs="Arial"/>
                <w:sz w:val="20"/>
                <w:highlight w:val="green"/>
              </w:rPr>
            </w:pPr>
            <w:r w:rsidRPr="00A70C47">
              <w:rPr>
                <w:rFonts w:ascii="Arial" w:hAnsi="Arial" w:cs="Arial"/>
                <w:sz w:val="20"/>
                <w:szCs w:val="20"/>
                <w:highlight w:val="green"/>
              </w:rPr>
              <w:t xml:space="preserve">Doplní </w:t>
            </w:r>
            <w:r w:rsidR="009221CD">
              <w:rPr>
                <w:rFonts w:ascii="Arial" w:hAnsi="Arial" w:cs="Arial"/>
                <w:sz w:val="20"/>
                <w:szCs w:val="20"/>
                <w:highlight w:val="green"/>
              </w:rPr>
              <w:t>dodavatel</w:t>
            </w:r>
          </w:p>
        </w:tc>
      </w:tr>
    </w:tbl>
    <w:p w14:paraId="68D87079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525FD35B" w14:textId="77777777" w:rsidR="007B3202" w:rsidRDefault="007B3202" w:rsidP="000B1C82">
      <w:pPr>
        <w:spacing w:after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D6285B" w:rsidRPr="000E18CC">
        <w:rPr>
          <w:rFonts w:ascii="Arial" w:hAnsi="Arial" w:cs="Arial"/>
          <w:sz w:val="20"/>
          <w:szCs w:val="20"/>
        </w:rPr>
        <w:t>ále</w:t>
      </w:r>
      <w:r>
        <w:rPr>
          <w:rFonts w:ascii="Arial" w:hAnsi="Arial" w:cs="Arial"/>
          <w:sz w:val="20"/>
          <w:szCs w:val="20"/>
        </w:rPr>
        <w:t xml:space="preserve"> také</w:t>
      </w:r>
      <w:r w:rsidR="00D6285B" w:rsidRPr="000E18CC">
        <w:rPr>
          <w:rFonts w:ascii="Arial" w:hAnsi="Arial" w:cs="Arial"/>
          <w:sz w:val="20"/>
          <w:szCs w:val="20"/>
        </w:rPr>
        <w:t xml:space="preserve"> </w:t>
      </w:r>
      <w:r w:rsidR="00ED0680">
        <w:rPr>
          <w:rFonts w:ascii="Arial" w:hAnsi="Arial" w:cs="Arial"/>
          <w:sz w:val="20"/>
          <w:szCs w:val="20"/>
        </w:rPr>
        <w:t xml:space="preserve">jen </w:t>
      </w:r>
      <w:r w:rsidR="00D6285B" w:rsidRPr="002761B9">
        <w:rPr>
          <w:rFonts w:ascii="Arial" w:hAnsi="Arial" w:cs="Arial"/>
          <w:sz w:val="20"/>
          <w:szCs w:val="20"/>
        </w:rPr>
        <w:t>jako „</w:t>
      </w:r>
      <w:r w:rsidR="00523A14">
        <w:rPr>
          <w:rFonts w:ascii="Arial" w:hAnsi="Arial" w:cs="Arial"/>
          <w:b/>
          <w:sz w:val="20"/>
          <w:szCs w:val="20"/>
        </w:rPr>
        <w:t>Poskytovatel</w:t>
      </w:r>
      <w:r w:rsidR="00D6285B" w:rsidRPr="002761B9">
        <w:rPr>
          <w:rFonts w:ascii="Arial" w:hAnsi="Arial" w:cs="Arial"/>
          <w:sz w:val="20"/>
          <w:szCs w:val="20"/>
        </w:rPr>
        <w:t>“</w:t>
      </w:r>
      <w:r w:rsidR="00FB7613" w:rsidRPr="002761B9">
        <w:rPr>
          <w:rFonts w:ascii="Arial" w:hAnsi="Arial" w:cs="Arial"/>
          <w:sz w:val="20"/>
          <w:szCs w:val="20"/>
        </w:rPr>
        <w:t>,</w:t>
      </w:r>
    </w:p>
    <w:p w14:paraId="413C3E7F" w14:textId="77777777" w:rsidR="00D6285B" w:rsidRPr="00C84DEB" w:rsidRDefault="00FD3ABA" w:rsidP="00C84DEB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0"/>
          <w:szCs w:val="20"/>
        </w:rPr>
        <w:t>uzavřel</w:t>
      </w:r>
      <w:r w:rsidR="00081EEC">
        <w:rPr>
          <w:rFonts w:ascii="Arial" w:hAnsi="Arial" w:cs="Arial"/>
          <w:sz w:val="20"/>
          <w:szCs w:val="20"/>
        </w:rPr>
        <w:t>i</w:t>
      </w:r>
      <w:r w:rsidR="007B3202">
        <w:rPr>
          <w:rFonts w:ascii="Arial" w:hAnsi="Arial" w:cs="Arial"/>
          <w:sz w:val="20"/>
          <w:szCs w:val="20"/>
        </w:rPr>
        <w:t xml:space="preserve"> níže uvedeného data tuto </w:t>
      </w:r>
      <w:r w:rsidR="00E21AED">
        <w:rPr>
          <w:rFonts w:ascii="Arial" w:hAnsi="Arial" w:cs="Arial"/>
          <w:sz w:val="20"/>
          <w:szCs w:val="20"/>
        </w:rPr>
        <w:t>s</w:t>
      </w:r>
      <w:r w:rsidR="007B3202">
        <w:rPr>
          <w:rFonts w:ascii="Arial" w:hAnsi="Arial" w:cs="Arial"/>
          <w:sz w:val="20"/>
          <w:szCs w:val="20"/>
        </w:rPr>
        <w:t>mlouvu:</w:t>
      </w:r>
    </w:p>
    <w:p w14:paraId="3F367251" w14:textId="77777777" w:rsidR="00D6285B" w:rsidRPr="00FB7613" w:rsidRDefault="00D6285B" w:rsidP="000B1C82">
      <w:pPr>
        <w:pStyle w:val="Nadpis1"/>
        <w:spacing w:after="200"/>
        <w:ind w:left="681" w:hanging="397"/>
      </w:pPr>
      <w:r w:rsidRPr="00FB7613">
        <w:t>Předmět smlouvy</w:t>
      </w:r>
      <w:r w:rsidR="00150378">
        <w:t xml:space="preserve"> </w:t>
      </w:r>
    </w:p>
    <w:p w14:paraId="26CC61A6" w14:textId="36640CC9" w:rsidR="00AF6A04" w:rsidRPr="007B6468" w:rsidRDefault="0016380C" w:rsidP="00323658">
      <w:pPr>
        <w:pStyle w:val="Odstavecseseznamem"/>
        <w:ind w:left="284"/>
      </w:pPr>
      <w:r w:rsidRPr="00203415">
        <w:t xml:space="preserve">Předmětem této smlouvy je </w:t>
      </w:r>
      <w:r w:rsidR="004D385D" w:rsidRPr="00203415">
        <w:t>povinnost</w:t>
      </w:r>
      <w:r w:rsidR="0004022C" w:rsidRPr="00203415">
        <w:t xml:space="preserve"> </w:t>
      </w:r>
      <w:r w:rsidR="00203415" w:rsidRPr="00203415">
        <w:t>Poskytovatel</w:t>
      </w:r>
      <w:r w:rsidR="002761B9" w:rsidRPr="00203415">
        <w:t>e</w:t>
      </w:r>
      <w:r w:rsidR="00B605E5">
        <w:t xml:space="preserve"> </w:t>
      </w:r>
      <w:r w:rsidR="00732171">
        <w:t>poskytovat</w:t>
      </w:r>
      <w:r w:rsidR="008B3583">
        <w:t xml:space="preserve"> Objednateli uživatelský přístup do on-line aplikace a mobilní aplikace denního monitoringu médií</w:t>
      </w:r>
      <w:r w:rsidR="00664B39">
        <w:t xml:space="preserve"> (dále též jen jako „Aplikace“) </w:t>
      </w:r>
      <w:r w:rsidR="00732171">
        <w:t>a</w:t>
      </w:r>
      <w:r w:rsidR="00B722CB">
        <w:t> </w:t>
      </w:r>
      <w:r w:rsidR="003A17DA">
        <w:t>současně poskyt</w:t>
      </w:r>
      <w:r w:rsidR="00664B39">
        <w:t>ovat</w:t>
      </w:r>
      <w:r w:rsidR="003A17DA">
        <w:t xml:space="preserve"> </w:t>
      </w:r>
      <w:r w:rsidR="00732171">
        <w:t>mediálně analytické služ</w:t>
      </w:r>
      <w:r w:rsidR="008B3583">
        <w:t>b</w:t>
      </w:r>
      <w:r w:rsidR="00732171">
        <w:t>y</w:t>
      </w:r>
      <w:r w:rsidR="008B3583">
        <w:t xml:space="preserve"> nad rámec přístupu do </w:t>
      </w:r>
      <w:r w:rsidR="003A17DA">
        <w:t>A</w:t>
      </w:r>
      <w:r w:rsidR="008B3583">
        <w:t>plikace</w:t>
      </w:r>
      <w:r w:rsidR="00732171">
        <w:t xml:space="preserve">, a to na náklady a nebezpečí </w:t>
      </w:r>
      <w:r w:rsidR="003A17DA">
        <w:t xml:space="preserve">Poskytovatele </w:t>
      </w:r>
      <w:r w:rsidR="00732171">
        <w:t xml:space="preserve">a </w:t>
      </w:r>
      <w:r w:rsidR="00323658">
        <w:t xml:space="preserve">za podmínek a </w:t>
      </w:r>
      <w:r w:rsidR="00BA2AD1">
        <w:t xml:space="preserve">dle parametrů uvedených v této smlouvě a jejích přílohách (dále </w:t>
      </w:r>
      <w:r w:rsidR="00732171">
        <w:t xml:space="preserve">také </w:t>
      </w:r>
      <w:r w:rsidR="00BA2AD1">
        <w:t xml:space="preserve">jen </w:t>
      </w:r>
      <w:r w:rsidR="00732171">
        <w:t xml:space="preserve">jako </w:t>
      </w:r>
      <w:r w:rsidR="009E500C">
        <w:t xml:space="preserve">„Služba“ či </w:t>
      </w:r>
      <w:r w:rsidR="00BA2AD1">
        <w:t>„</w:t>
      </w:r>
      <w:r w:rsidR="00323658">
        <w:t>Služby</w:t>
      </w:r>
      <w:r w:rsidR="00F17C83">
        <w:t xml:space="preserve">“). </w:t>
      </w:r>
    </w:p>
    <w:p w14:paraId="09CAD714" w14:textId="5A3DE1D6" w:rsidR="00BD3CCE" w:rsidRDefault="0004022C" w:rsidP="00C84DEB">
      <w:pPr>
        <w:pStyle w:val="Odstavecseseznamem"/>
        <w:spacing w:after="240"/>
        <w:ind w:left="284" w:hanging="284"/>
      </w:pPr>
      <w:r>
        <w:t>Dále je</w:t>
      </w:r>
      <w:r w:rsidR="00CC7718">
        <w:t xml:space="preserve"> předmětem této smlouvy </w:t>
      </w:r>
      <w:r w:rsidR="00937F9A">
        <w:t xml:space="preserve">odpovídající </w:t>
      </w:r>
      <w:r w:rsidR="00CC7718">
        <w:t>povinnost</w:t>
      </w:r>
      <w:r>
        <w:t xml:space="preserve"> </w:t>
      </w:r>
      <w:r w:rsidR="00175409">
        <w:t>Objednat</w:t>
      </w:r>
      <w:r>
        <w:t xml:space="preserve">ele zaplatit </w:t>
      </w:r>
      <w:r w:rsidR="00203415">
        <w:t>Poskytovatel</w:t>
      </w:r>
      <w:r w:rsidR="002761B9">
        <w:t xml:space="preserve">i </w:t>
      </w:r>
      <w:r>
        <w:t xml:space="preserve">za řádné </w:t>
      </w:r>
      <w:r w:rsidR="00E745DF">
        <w:t xml:space="preserve">a </w:t>
      </w:r>
      <w:r w:rsidR="00E745DF" w:rsidRPr="00BD0884">
        <w:t xml:space="preserve">včasné </w:t>
      </w:r>
      <w:r w:rsidRPr="00BD0884">
        <w:t xml:space="preserve">plnění jeho povinností </w:t>
      </w:r>
      <w:r w:rsidR="00664B39">
        <w:t>v této smlouvě</w:t>
      </w:r>
      <w:r w:rsidR="001A7963" w:rsidRPr="00BD0884">
        <w:t xml:space="preserve"> sjednanou odměnu. </w:t>
      </w:r>
    </w:p>
    <w:p w14:paraId="45A9CF77" w14:textId="1FA7ACCA" w:rsidR="00BD3CCE" w:rsidRDefault="00013E11" w:rsidP="000B1C82">
      <w:pPr>
        <w:pStyle w:val="Nadpis1"/>
        <w:spacing w:after="200"/>
        <w:ind w:left="681" w:hanging="397"/>
      </w:pPr>
      <w:r>
        <w:t>Zahájení poskytování</w:t>
      </w:r>
      <w:r w:rsidR="00323658">
        <w:t xml:space="preserve"> </w:t>
      </w:r>
      <w:r>
        <w:t>S</w:t>
      </w:r>
      <w:r w:rsidR="00323658">
        <w:t>lužeb</w:t>
      </w:r>
      <w:r w:rsidR="00E83EEB">
        <w:t>, základní principy fungování Služeb</w:t>
      </w:r>
    </w:p>
    <w:p w14:paraId="22AFE4FA" w14:textId="598FAF35" w:rsidR="00323658" w:rsidRPr="009E2521" w:rsidRDefault="00203415" w:rsidP="00C5635D">
      <w:pPr>
        <w:pStyle w:val="Odstavecseseznamem"/>
        <w:ind w:left="284"/>
      </w:pPr>
      <w:r w:rsidRPr="0080208C">
        <w:t>Poskytovatel</w:t>
      </w:r>
      <w:r w:rsidR="00323658" w:rsidRPr="0080208C">
        <w:t xml:space="preserve"> se zavazuje</w:t>
      </w:r>
      <w:r w:rsidR="0001629B">
        <w:t xml:space="preserve"> </w:t>
      </w:r>
      <w:r w:rsidR="00323658" w:rsidRPr="009E2521">
        <w:t>zahájit poskytování Služeb</w:t>
      </w:r>
      <w:r w:rsidR="00C5635D" w:rsidRPr="009E2521">
        <w:t xml:space="preserve"> dle této smlouvy</w:t>
      </w:r>
      <w:r w:rsidR="003815BA">
        <w:t xml:space="preserve"> k 1.1.2027</w:t>
      </w:r>
      <w:r w:rsidR="00C5635D" w:rsidRPr="009E2521">
        <w:t xml:space="preserve">. </w:t>
      </w:r>
      <w:r w:rsidR="00323658" w:rsidRPr="009E2521">
        <w:t>Nejpozději v okamžik</w:t>
      </w:r>
      <w:r w:rsidR="00C93469" w:rsidRPr="009E2521">
        <w:t>u</w:t>
      </w:r>
      <w:r w:rsidR="00323658" w:rsidRPr="009E2521">
        <w:t xml:space="preserve"> zahájení poskytování </w:t>
      </w:r>
      <w:r w:rsidR="00E41B30" w:rsidRPr="009E2521">
        <w:t xml:space="preserve">Služeb je Poskytovatel povinen předat Objednateli vše, co bude Objednatel k řádnému a bezproblémovému užívání </w:t>
      </w:r>
      <w:r w:rsidR="00C5635D" w:rsidRPr="009E2521">
        <w:t>Aplikace (a případně i čerpání mediálně analytických služeb)</w:t>
      </w:r>
      <w:r w:rsidR="00002BE8" w:rsidRPr="009E2521">
        <w:t xml:space="preserve"> </w:t>
      </w:r>
      <w:r w:rsidR="00E41B30" w:rsidRPr="009E2521">
        <w:t>potřebova</w:t>
      </w:r>
      <w:r w:rsidR="00BA39D1" w:rsidRPr="009E2521">
        <w:t xml:space="preserve">t. V případě uživatelských příruček či </w:t>
      </w:r>
      <w:proofErr w:type="spellStart"/>
      <w:r w:rsidR="00BA39D1" w:rsidRPr="009E2521">
        <w:t>videonávodů</w:t>
      </w:r>
      <w:proofErr w:type="spellEnd"/>
      <w:r w:rsidR="00BA39D1" w:rsidRPr="009E2521">
        <w:t xml:space="preserve"> postačí poskytnutí funkčních webových odkazů. </w:t>
      </w:r>
    </w:p>
    <w:p w14:paraId="50F0124D" w14:textId="228126F8" w:rsidR="00C84DEB" w:rsidRDefault="00BA39D1" w:rsidP="00C84DEB">
      <w:pPr>
        <w:pStyle w:val="Odstavecseseznamem"/>
        <w:spacing w:after="240"/>
        <w:ind w:left="284" w:hanging="284"/>
      </w:pPr>
      <w:r>
        <w:t xml:space="preserve">Okamžik zahájení poskytování </w:t>
      </w:r>
      <w:r w:rsidR="004514F1">
        <w:t xml:space="preserve">Služeb </w:t>
      </w:r>
      <w:r>
        <w:t>(čl. II. odst. 1 této smlouvy), stejně jako případné další podstatné okolnosti</w:t>
      </w:r>
      <w:r w:rsidR="00133777">
        <w:t>,</w:t>
      </w:r>
      <w:r>
        <w:t xml:space="preserve"> </w:t>
      </w:r>
      <w:r w:rsidR="004E2EE7">
        <w:t xml:space="preserve">si smluvní strany </w:t>
      </w:r>
      <w:r w:rsidR="005E404C">
        <w:t>vhodnou</w:t>
      </w:r>
      <w:r w:rsidR="004E2EE7">
        <w:t xml:space="preserve"> formou</w:t>
      </w:r>
      <w:r w:rsidR="005E404C">
        <w:t xml:space="preserve"> (např. e-mailová komunikace obsahující elektronické podpisy)</w:t>
      </w:r>
      <w:r w:rsidR="004E2EE7">
        <w:t xml:space="preserve"> vzájemně potvrdí prostřednictvím kontaktních osob uvedených níže</w:t>
      </w:r>
      <w:r w:rsidR="00891A33">
        <w:t xml:space="preserve"> v této smlouvě</w:t>
      </w:r>
      <w:r w:rsidR="009E2521">
        <w:t xml:space="preserve">. </w:t>
      </w:r>
    </w:p>
    <w:p w14:paraId="1E5D4E88" w14:textId="77777777" w:rsidR="003815BA" w:rsidRDefault="003815BA" w:rsidP="003815BA">
      <w:pPr>
        <w:ind w:left="283" w:hanging="283"/>
      </w:pPr>
    </w:p>
    <w:p w14:paraId="3E2F8280" w14:textId="79005F84" w:rsidR="00321EF0" w:rsidRPr="0080208C" w:rsidRDefault="00C5635D" w:rsidP="00321EF0">
      <w:pPr>
        <w:pStyle w:val="Odstavecseseznamem"/>
      </w:pPr>
      <w:r w:rsidRPr="0080208C">
        <w:t>Aplikace Poskytovatele musí splňovat veškeré parametry uvedené v příloze č. 1 této smlouvy</w:t>
      </w:r>
      <w:r w:rsidR="00E83EEB" w:rsidRPr="0080208C">
        <w:t xml:space="preserve"> </w:t>
      </w:r>
      <w:r w:rsidR="00183B5C" w:rsidRPr="0080208C">
        <w:t>jako</w:t>
      </w:r>
      <w:r w:rsidR="00E83EEB" w:rsidRPr="0080208C">
        <w:t xml:space="preserve"> </w:t>
      </w:r>
      <w:r w:rsidR="00183B5C" w:rsidRPr="004E2EE7">
        <w:t>parametry „povinné“, stejně tak jako veškeré ostatní požadavky na Aplikaci v příloze č. 1 této smlouvy kladené</w:t>
      </w:r>
      <w:r w:rsidR="00321EF0" w:rsidRPr="005E404C">
        <w:t>.</w:t>
      </w:r>
      <w:r w:rsidR="005B4A45" w:rsidRPr="005E404C">
        <w:t xml:space="preserve"> Všechny parametry</w:t>
      </w:r>
      <w:r w:rsidR="00E83EEB" w:rsidRPr="005E404C">
        <w:t xml:space="preserve"> uvedené </w:t>
      </w:r>
      <w:r w:rsidR="00183B5C" w:rsidRPr="005E404C">
        <w:t xml:space="preserve">v příloze č. 1 této smlouvy </w:t>
      </w:r>
      <w:r w:rsidR="00E83EEB" w:rsidRPr="005E404C">
        <w:t>v</w:t>
      </w:r>
      <w:r w:rsidR="00183B5C" w:rsidRPr="005E404C">
        <w:t xml:space="preserve"> rámci </w:t>
      </w:r>
      <w:r w:rsidR="00E83EEB" w:rsidRPr="005E404C">
        <w:t>kategori</w:t>
      </w:r>
      <w:r w:rsidR="00183B5C" w:rsidRPr="005E404C">
        <w:t>e</w:t>
      </w:r>
      <w:r w:rsidR="00E83EEB" w:rsidRPr="005E404C">
        <w:t xml:space="preserve"> „</w:t>
      </w:r>
      <w:r w:rsidR="00987771" w:rsidRPr="0080208C">
        <w:t>doplňkové</w:t>
      </w:r>
      <w:r w:rsidR="00E83EEB" w:rsidRPr="0080208C">
        <w:t>“</w:t>
      </w:r>
      <w:r w:rsidR="005B4A45" w:rsidRPr="0080208C">
        <w:t xml:space="preserve">, k jejichž plnění se Poskytovatel v rámci </w:t>
      </w:r>
      <w:r w:rsidR="00C8545E" w:rsidRPr="0080208C">
        <w:t>výběrového řízení</w:t>
      </w:r>
      <w:r w:rsidR="005B4A45" w:rsidRPr="0080208C">
        <w:t xml:space="preserve"> zaváže</w:t>
      </w:r>
      <w:r w:rsidR="00183B5C" w:rsidRPr="0080208C">
        <w:t>/zavázal</w:t>
      </w:r>
      <w:r w:rsidR="005B4A45" w:rsidRPr="0080208C">
        <w:t xml:space="preserve"> (u každého jednotlivé</w:t>
      </w:r>
      <w:r w:rsidR="002579BE">
        <w:t>ho</w:t>
      </w:r>
      <w:r w:rsidR="005B4A45" w:rsidRPr="0080208C">
        <w:t xml:space="preserve"> parametru je tak přehledně uvedeno), se stávají automaticky parametry povinnými.</w:t>
      </w:r>
      <w:r w:rsidR="00321EF0" w:rsidRPr="0080208C">
        <w:t xml:space="preserve"> </w:t>
      </w:r>
    </w:p>
    <w:p w14:paraId="6208BBD7" w14:textId="3A9DD7F2" w:rsidR="00183B5C" w:rsidRPr="0080208C" w:rsidRDefault="00E83EEB" w:rsidP="00183B5C">
      <w:pPr>
        <w:pStyle w:val="Odstavecseseznamem"/>
      </w:pPr>
      <w:r w:rsidRPr="0080208C">
        <w:t>Aplikace</w:t>
      </w:r>
      <w:r w:rsidR="00321EF0" w:rsidRPr="0080208C">
        <w:t xml:space="preserve"> </w:t>
      </w:r>
      <w:r w:rsidR="000D485A" w:rsidRPr="0080208C">
        <w:t>musí být</w:t>
      </w:r>
      <w:r w:rsidRPr="0080208C">
        <w:t xml:space="preserve"> Objednateli dostupná</w:t>
      </w:r>
      <w:r w:rsidR="00321EF0" w:rsidRPr="0080208C">
        <w:t xml:space="preserve"> a plně funkční 24 hodin denně, 7 dní v týdnu, vyjma časů plánované odstávky a údržby.</w:t>
      </w:r>
      <w:r w:rsidR="00EA243E" w:rsidRPr="0080208C">
        <w:t xml:space="preserve"> Případné </w:t>
      </w:r>
      <w:r w:rsidR="00DE2242" w:rsidRPr="0080208C">
        <w:t xml:space="preserve">plánované </w:t>
      </w:r>
      <w:r w:rsidR="00EA243E" w:rsidRPr="0080208C">
        <w:t>odstávky (údržbu) je Poskytovatel povinen nahlásit vždy s předstihem alespoň dvou pracovních dnů</w:t>
      </w:r>
      <w:r w:rsidR="00C86B99" w:rsidRPr="0080208C">
        <w:t>, a to způsobem, který si smluvní strany předem domluví</w:t>
      </w:r>
      <w:r w:rsidRPr="0080208C">
        <w:t>.</w:t>
      </w:r>
    </w:p>
    <w:p w14:paraId="41447570" w14:textId="69679A5A" w:rsidR="00183B5C" w:rsidRDefault="00183B5C" w:rsidP="00183B5C">
      <w:pPr>
        <w:pStyle w:val="Odstavecseseznamem"/>
      </w:pPr>
      <w:r>
        <w:t xml:space="preserve">Nad rámec poskytování Aplikace je v příslušných lhůtách a dle pravidel uvedených v této smlouvě, resp. konkretizovaných v její příloze č. 1, Poskytovatel povinen poskytovat mediálně analytické služby – vyhotovit a předat Objednateli </w:t>
      </w:r>
      <w:r w:rsidR="001A080F" w:rsidRPr="00183B5C">
        <w:rPr>
          <w:rFonts w:eastAsia="Times New Roman"/>
          <w:color w:val="000000"/>
          <w:lang w:eastAsia="cs-CZ"/>
        </w:rPr>
        <w:t>písemn</w:t>
      </w:r>
      <w:r w:rsidR="001A080F">
        <w:rPr>
          <w:rFonts w:eastAsia="Times New Roman"/>
          <w:color w:val="000000"/>
          <w:lang w:eastAsia="cs-CZ"/>
        </w:rPr>
        <w:t>é</w:t>
      </w:r>
      <w:r w:rsidR="001A080F" w:rsidRPr="00183B5C">
        <w:rPr>
          <w:rFonts w:eastAsia="Times New Roman"/>
          <w:color w:val="000000"/>
          <w:lang w:eastAsia="cs-CZ"/>
        </w:rPr>
        <w:t xml:space="preserve"> </w:t>
      </w:r>
      <w:r w:rsidRPr="00183B5C">
        <w:rPr>
          <w:rFonts w:eastAsia="Times New Roman"/>
          <w:color w:val="000000"/>
          <w:lang w:eastAsia="cs-CZ"/>
        </w:rPr>
        <w:t>pololetní souhrnn</w:t>
      </w:r>
      <w:r w:rsidR="00F55761">
        <w:rPr>
          <w:rFonts w:eastAsia="Times New Roman"/>
          <w:color w:val="000000"/>
          <w:lang w:eastAsia="cs-CZ"/>
        </w:rPr>
        <w:t>é</w:t>
      </w:r>
      <w:r w:rsidRPr="00183B5C">
        <w:rPr>
          <w:rFonts w:eastAsia="Times New Roman"/>
          <w:color w:val="000000"/>
          <w:lang w:eastAsia="cs-CZ"/>
        </w:rPr>
        <w:t xml:space="preserve"> report</w:t>
      </w:r>
      <w:r w:rsidR="00F55761">
        <w:rPr>
          <w:rFonts w:eastAsia="Times New Roman"/>
          <w:color w:val="000000"/>
          <w:lang w:eastAsia="cs-CZ"/>
        </w:rPr>
        <w:t>y</w:t>
      </w:r>
      <w:r w:rsidRPr="00183B5C">
        <w:rPr>
          <w:rFonts w:eastAsia="Times New Roman"/>
          <w:color w:val="000000"/>
          <w:lang w:eastAsia="cs-CZ"/>
        </w:rPr>
        <w:t xml:space="preserve"> </w:t>
      </w:r>
      <w:r w:rsidR="00AC3517">
        <w:rPr>
          <w:rFonts w:eastAsia="Times New Roman"/>
          <w:color w:val="000000"/>
          <w:lang w:eastAsia="cs-CZ"/>
        </w:rPr>
        <w:t xml:space="preserve">(vždy 2x ročně </w:t>
      </w:r>
      <w:r w:rsidR="009F0466">
        <w:rPr>
          <w:rFonts w:eastAsia="Times New Roman"/>
          <w:color w:val="000000"/>
          <w:lang w:eastAsia="cs-CZ"/>
        </w:rPr>
        <w:t xml:space="preserve">- </w:t>
      </w:r>
      <w:r w:rsidR="00AC3517">
        <w:rPr>
          <w:rFonts w:eastAsia="Times New Roman"/>
          <w:color w:val="000000"/>
          <w:lang w:eastAsia="cs-CZ"/>
        </w:rPr>
        <w:t xml:space="preserve">za první a </w:t>
      </w:r>
      <w:r w:rsidR="009F0466">
        <w:rPr>
          <w:rFonts w:eastAsia="Times New Roman"/>
          <w:color w:val="000000"/>
          <w:lang w:eastAsia="cs-CZ"/>
        </w:rPr>
        <w:t xml:space="preserve">za </w:t>
      </w:r>
      <w:r w:rsidR="00AC3517">
        <w:rPr>
          <w:rFonts w:eastAsia="Times New Roman"/>
          <w:color w:val="000000"/>
          <w:lang w:eastAsia="cs-CZ"/>
        </w:rPr>
        <w:t xml:space="preserve">druhé pololetí kalendářního roku) </w:t>
      </w:r>
      <w:r w:rsidRPr="00183B5C">
        <w:rPr>
          <w:rFonts w:eastAsia="Times New Roman"/>
          <w:color w:val="000000"/>
          <w:lang w:eastAsia="cs-CZ"/>
        </w:rPr>
        <w:t>doplněn</w:t>
      </w:r>
      <w:r w:rsidR="00F55761">
        <w:rPr>
          <w:rFonts w:eastAsia="Times New Roman"/>
          <w:color w:val="000000"/>
          <w:lang w:eastAsia="cs-CZ"/>
        </w:rPr>
        <w:t>é</w:t>
      </w:r>
      <w:r w:rsidRPr="00183B5C">
        <w:rPr>
          <w:rFonts w:eastAsia="Times New Roman"/>
          <w:color w:val="000000"/>
          <w:lang w:eastAsia="cs-CZ"/>
        </w:rPr>
        <w:t xml:space="preserve"> o analytický komentář</w:t>
      </w:r>
      <w:r w:rsidR="00F55761">
        <w:rPr>
          <w:rFonts w:eastAsia="Times New Roman"/>
          <w:color w:val="000000"/>
          <w:lang w:eastAsia="cs-CZ"/>
        </w:rPr>
        <w:t xml:space="preserve">, jedenkrát ročně </w:t>
      </w:r>
      <w:r w:rsidR="00A6199A">
        <w:rPr>
          <w:rFonts w:eastAsia="Times New Roman"/>
          <w:color w:val="000000"/>
          <w:lang w:eastAsia="cs-CZ"/>
        </w:rPr>
        <w:t>(</w:t>
      </w:r>
      <w:r w:rsidR="00491B90">
        <w:rPr>
          <w:rFonts w:eastAsia="Times New Roman"/>
          <w:color w:val="000000"/>
          <w:lang w:eastAsia="cs-CZ"/>
        </w:rPr>
        <w:t xml:space="preserve">současně s každým reportem za </w:t>
      </w:r>
      <w:r w:rsidR="00A6199A">
        <w:rPr>
          <w:rFonts w:eastAsia="Times New Roman"/>
          <w:color w:val="000000"/>
          <w:lang w:eastAsia="cs-CZ"/>
        </w:rPr>
        <w:t xml:space="preserve">2. pololetí) </w:t>
      </w:r>
      <w:r w:rsidR="00AC3517">
        <w:rPr>
          <w:rFonts w:eastAsia="Times New Roman"/>
          <w:color w:val="000000"/>
          <w:lang w:eastAsia="cs-CZ"/>
        </w:rPr>
        <w:t xml:space="preserve">pak </w:t>
      </w:r>
      <w:r w:rsidR="00F55761">
        <w:rPr>
          <w:rFonts w:eastAsia="Times New Roman"/>
          <w:color w:val="000000"/>
          <w:lang w:eastAsia="cs-CZ"/>
        </w:rPr>
        <w:t>včetně</w:t>
      </w:r>
      <w:r>
        <w:rPr>
          <w:rFonts w:eastAsia="Times New Roman"/>
          <w:color w:val="000000"/>
          <w:lang w:eastAsia="cs-CZ"/>
        </w:rPr>
        <w:t xml:space="preserve"> </w:t>
      </w:r>
      <w:r w:rsidRPr="00183B5C">
        <w:rPr>
          <w:rFonts w:eastAsia="Times New Roman"/>
          <w:color w:val="000000"/>
          <w:lang w:eastAsia="cs-CZ"/>
        </w:rPr>
        <w:t>písemn</w:t>
      </w:r>
      <w:r w:rsidR="00F55761">
        <w:rPr>
          <w:rFonts w:eastAsia="Times New Roman"/>
          <w:color w:val="000000"/>
          <w:lang w:eastAsia="cs-CZ"/>
        </w:rPr>
        <w:t>é</w:t>
      </w:r>
      <w:r w:rsidRPr="00183B5C">
        <w:rPr>
          <w:rFonts w:eastAsia="Times New Roman"/>
          <w:color w:val="000000"/>
          <w:lang w:eastAsia="cs-CZ"/>
        </w:rPr>
        <w:t xml:space="preserve"> mediální výroční </w:t>
      </w:r>
      <w:r w:rsidR="00F55761" w:rsidRPr="00183B5C">
        <w:rPr>
          <w:rFonts w:eastAsia="Times New Roman"/>
          <w:color w:val="000000"/>
          <w:lang w:eastAsia="cs-CZ"/>
        </w:rPr>
        <w:t>zpráv</w:t>
      </w:r>
      <w:r w:rsidR="00F55761">
        <w:rPr>
          <w:rFonts w:eastAsia="Times New Roman"/>
          <w:color w:val="000000"/>
          <w:lang w:eastAsia="cs-CZ"/>
        </w:rPr>
        <w:t>y</w:t>
      </w:r>
      <w:r w:rsidR="00F55761" w:rsidRPr="00183B5C">
        <w:rPr>
          <w:rFonts w:eastAsia="Times New Roman"/>
          <w:color w:val="000000"/>
          <w:lang w:eastAsia="cs-CZ"/>
        </w:rPr>
        <w:t xml:space="preserve"> </w:t>
      </w:r>
      <w:r w:rsidRPr="00183B5C">
        <w:rPr>
          <w:rFonts w:eastAsia="Times New Roman"/>
          <w:color w:val="000000"/>
          <w:lang w:eastAsia="cs-CZ"/>
        </w:rPr>
        <w:t>s analytickým komentářem a porovnáním základních výsledků mediální komunikace s ostatními zdravotními pojišťovnami</w:t>
      </w:r>
      <w:r w:rsidR="00F55761">
        <w:rPr>
          <w:rFonts w:eastAsia="Times New Roman"/>
          <w:color w:val="000000"/>
          <w:lang w:eastAsia="cs-CZ"/>
        </w:rPr>
        <w:t>.</w:t>
      </w:r>
    </w:p>
    <w:p w14:paraId="79994150" w14:textId="4E11DBFF" w:rsidR="00C66A79" w:rsidRPr="004E2EE7" w:rsidRDefault="00183B5C" w:rsidP="006F24DE">
      <w:pPr>
        <w:pStyle w:val="Odstavecseseznamem"/>
      </w:pPr>
      <w:r w:rsidRPr="0080208C">
        <w:t>Veškeré S</w:t>
      </w:r>
      <w:r w:rsidR="00C66A79" w:rsidRPr="0080208C">
        <w:t>lužby</w:t>
      </w:r>
      <w:r w:rsidRPr="00C37C26">
        <w:t xml:space="preserve"> dle této smlouvy</w:t>
      </w:r>
      <w:r w:rsidR="00C66A79" w:rsidRPr="00C37C26">
        <w:t xml:space="preserve"> (včetně obsahu Aplikace) musí být poskytovány kompletně v českém jazyce.</w:t>
      </w:r>
    </w:p>
    <w:p w14:paraId="004BA93C" w14:textId="2F55E27D" w:rsidR="00A83B68" w:rsidRPr="00BD0884" w:rsidRDefault="00C66A79" w:rsidP="000B1C82">
      <w:pPr>
        <w:pStyle w:val="Nadpis1"/>
        <w:spacing w:after="200"/>
        <w:ind w:left="681" w:hanging="397"/>
      </w:pPr>
      <w:r>
        <w:t>Další p</w:t>
      </w:r>
      <w:r w:rsidR="00A83B68">
        <w:t>ovinnosti</w:t>
      </w:r>
      <w:r w:rsidR="00A83B68" w:rsidRPr="00BD0884">
        <w:t xml:space="preserve"> </w:t>
      </w:r>
      <w:r w:rsidR="000819C0">
        <w:t>smluvních stran</w:t>
      </w:r>
      <w:r w:rsidR="00A83B68" w:rsidRPr="00BD0884">
        <w:t xml:space="preserve"> </w:t>
      </w:r>
    </w:p>
    <w:p w14:paraId="6EFBC9BD" w14:textId="77777777" w:rsidR="00E32FDE" w:rsidRPr="004E2EE7" w:rsidRDefault="00C97DCD" w:rsidP="00C97DCD">
      <w:pPr>
        <w:pStyle w:val="Odstavecseseznamem"/>
        <w:ind w:left="284"/>
      </w:pPr>
      <w:r w:rsidRPr="004E2EE7">
        <w:t xml:space="preserve">Objednatel je povinen Poskytovateli poskytnout veškerou nezbytnou součinnost potřebnou k poskytování Služeb dle této smlouvy. </w:t>
      </w:r>
    </w:p>
    <w:p w14:paraId="002ABAEF" w14:textId="50C05BE1" w:rsidR="00C97DCD" w:rsidRPr="005112D8" w:rsidRDefault="00C97DCD" w:rsidP="00C97DCD">
      <w:pPr>
        <w:pStyle w:val="Odstavecseseznamem"/>
        <w:ind w:left="284"/>
      </w:pPr>
      <w:r w:rsidRPr="005112D8">
        <w:t>Objednatel je povinen řádně a včas uhradit veškerá peněžitá plnění, ke kterým se zavázal.</w:t>
      </w:r>
    </w:p>
    <w:p w14:paraId="7E919D47" w14:textId="3A7125E1" w:rsidR="00E32FDE" w:rsidRPr="005112D8" w:rsidRDefault="00E32FDE" w:rsidP="00C97DCD">
      <w:pPr>
        <w:pStyle w:val="Odstavecseseznamem"/>
        <w:ind w:left="284"/>
      </w:pPr>
      <w:r w:rsidRPr="005112D8">
        <w:t>Objednatel není oprávněn umožnit užívání Aplikace jiným osobám, než je Objednatel, resp. jeho zaměstnanci</w:t>
      </w:r>
      <w:r w:rsidR="00761941">
        <w:t xml:space="preserve">. </w:t>
      </w:r>
      <w:r w:rsidR="005E404C" w:rsidRPr="005112D8">
        <w:t xml:space="preserve">Objednatel je oprávněn </w:t>
      </w:r>
      <w:r w:rsidR="007E6FBA" w:rsidRPr="005112D8">
        <w:t xml:space="preserve">využívat Aplikaci </w:t>
      </w:r>
      <w:r w:rsidR="005E404C" w:rsidRPr="005112D8">
        <w:t xml:space="preserve">výhradně </w:t>
      </w:r>
      <w:r w:rsidR="007E6FBA" w:rsidRPr="005112D8">
        <w:t>v</w:t>
      </w:r>
      <w:r w:rsidR="005E404C" w:rsidRPr="005112D8">
        <w:t xml:space="preserve"> maximálním </w:t>
      </w:r>
      <w:r w:rsidR="007E6FBA" w:rsidRPr="005112D8">
        <w:t>počtu uživatelů dle přílohy</w:t>
      </w:r>
      <w:r w:rsidRPr="005112D8">
        <w:t xml:space="preserve"> č. 1 této smlouvy.</w:t>
      </w:r>
    </w:p>
    <w:p w14:paraId="57E9F2EC" w14:textId="77777777" w:rsidR="00A83B68" w:rsidRPr="004E2EE7" w:rsidRDefault="00203415" w:rsidP="00A83B68">
      <w:pPr>
        <w:pStyle w:val="Odstavecseseznamem"/>
        <w:ind w:left="284"/>
      </w:pPr>
      <w:r w:rsidRPr="004E2EE7">
        <w:t>Poskytovatel</w:t>
      </w:r>
      <w:r w:rsidR="00A83B68" w:rsidRPr="004E2EE7">
        <w:t xml:space="preserve"> se zavazuje informovat Objednatele o všech skutečnostech, které by mohly ovlivnit plnění této smlouvy. </w:t>
      </w:r>
    </w:p>
    <w:p w14:paraId="45192937" w14:textId="5D070C5D" w:rsidR="00295E1A" w:rsidRPr="004E2EE7" w:rsidRDefault="00203415" w:rsidP="00FD4F61">
      <w:pPr>
        <w:pStyle w:val="Odstavecseseznamem"/>
        <w:ind w:left="284"/>
      </w:pPr>
      <w:r w:rsidRPr="004E2EE7">
        <w:t>Poskytovatel</w:t>
      </w:r>
      <w:r w:rsidR="00A83B68" w:rsidRPr="004E2EE7">
        <w:t xml:space="preserve"> se zavazuje k vyvinutí maximálního úsilí k předcházení škodám a k minimalizaci vzniklých škod. Smluvní strany nesou odpovědnost za škodu dle platných právních předpisů a této smlouvy. </w:t>
      </w:r>
      <w:r w:rsidRPr="004E2EE7">
        <w:t>Poskytovatel</w:t>
      </w:r>
      <w:r w:rsidR="00A83B68" w:rsidRPr="004E2EE7">
        <w:t xml:space="preserve"> odpovídá za škodu rovněž v případě, že část </w:t>
      </w:r>
      <w:r w:rsidR="00F03091" w:rsidRPr="004E2EE7">
        <w:t>S</w:t>
      </w:r>
      <w:r w:rsidR="00A83B68" w:rsidRPr="004E2EE7">
        <w:t>lužeb poskytne prostřednictvím poddodavatele.</w:t>
      </w:r>
    </w:p>
    <w:p w14:paraId="727231AF" w14:textId="417A90A7" w:rsidR="00235ADD" w:rsidRPr="004E2EE7" w:rsidRDefault="00235ADD" w:rsidP="00235ADD">
      <w:pPr>
        <w:pStyle w:val="Odstavecseseznamem"/>
      </w:pPr>
      <w:r w:rsidRPr="004E2EE7">
        <w:t>Poskytovatel se zavazuje k poskytování Služeb dle této smlouvy v nejvyšší možné kvalitě a</w:t>
      </w:r>
      <w:r w:rsidR="0072349F">
        <w:t> </w:t>
      </w:r>
      <w:r w:rsidRPr="004E2EE7">
        <w:t>s odbornou péčí, stejně tak jako v souladu s</w:t>
      </w:r>
      <w:r w:rsidR="00F668E2" w:rsidRPr="004E2EE7">
        <w:t xml:space="preserve"> veškerými </w:t>
      </w:r>
      <w:r w:rsidRPr="004E2EE7">
        <w:t>platnými právními předpisy. To platí zejména o pravidlech vztahujících se k nakládání s osobními údaji třetích osob, mimo jiné i novinářů uvedených v </w:t>
      </w:r>
      <w:proofErr w:type="spellStart"/>
      <w:r w:rsidRPr="004E2EE7">
        <w:t>medialistu</w:t>
      </w:r>
      <w:proofErr w:type="spellEnd"/>
      <w:r w:rsidRPr="004E2EE7">
        <w:t xml:space="preserve"> v rámci Aplikace. K tomu se současně Objednatel zavazuje, že s takovýmito osobními údaji bude nakládat výhradně v souladu s platnými právními předpisy. Objednatel pak </w:t>
      </w:r>
      <w:r w:rsidR="00F668E2" w:rsidRPr="004E2EE7">
        <w:t>dále</w:t>
      </w:r>
      <w:r w:rsidRPr="004E2EE7">
        <w:t xml:space="preserve"> bere na vědomí, že Poskytovatel neodpovídá za přesnost či správnost informací dostupných prostřednictvím Aplikace (tj. zejména obsahu mediálních výstupů osob/médií odlišných od Poskytovatele), a to s ohledem na skutečnost, že Poskytovatel na </w:t>
      </w:r>
      <w:r w:rsidR="00E2619B" w:rsidRPr="004E2EE7">
        <w:t xml:space="preserve">konkrétní </w:t>
      </w:r>
      <w:r w:rsidRPr="004E2EE7">
        <w:t>obsah těchto informací nemá žádný vliv.</w:t>
      </w:r>
    </w:p>
    <w:p w14:paraId="3F04F77D" w14:textId="4E9A9B7C" w:rsidR="00D46D82" w:rsidRPr="004E2EE7" w:rsidRDefault="00D46D82" w:rsidP="00FD4F61">
      <w:pPr>
        <w:pStyle w:val="Odstavecseseznamem"/>
        <w:ind w:left="284"/>
      </w:pPr>
      <w:r w:rsidRPr="004E2EE7">
        <w:t xml:space="preserve">Pokud by v souvislosti s plněním Poskytovatele dle této smlouvy vyvstala </w:t>
      </w:r>
      <w:r w:rsidR="00DB6857" w:rsidRPr="004E2EE7">
        <w:t>povinnost</w:t>
      </w:r>
      <w:r w:rsidRPr="004E2EE7">
        <w:t xml:space="preserve"> uzavřít </w:t>
      </w:r>
      <w:r w:rsidR="0039514C" w:rsidRPr="004E2EE7">
        <w:t xml:space="preserve">mezi Objednatelem a Poskytovatelem </w:t>
      </w:r>
      <w:r w:rsidRPr="004E2EE7">
        <w:t xml:space="preserve">smlouvu o zpracování osobních </w:t>
      </w:r>
      <w:r w:rsidR="00BF3494">
        <w:t>ú</w:t>
      </w:r>
      <w:r w:rsidR="00BF3494" w:rsidRPr="004E2EE7">
        <w:t xml:space="preserve">dajů </w:t>
      </w:r>
      <w:r w:rsidR="0039514C" w:rsidRPr="004E2EE7">
        <w:t>či jakkoli společně konat za účelem dodržení zákonných pravidel z hlediska ochrany osobních údajů</w:t>
      </w:r>
      <w:r w:rsidRPr="004E2EE7">
        <w:t xml:space="preserve">, jsou si smluvní strany povinny </w:t>
      </w:r>
      <w:r w:rsidR="0039514C" w:rsidRPr="004E2EE7">
        <w:t xml:space="preserve">bezodkladně </w:t>
      </w:r>
      <w:r w:rsidR="00F566F8" w:rsidRPr="004E2EE7">
        <w:t>poskytnout vzájemnou součinnost.</w:t>
      </w:r>
    </w:p>
    <w:p w14:paraId="0014A125" w14:textId="77777777" w:rsidR="00D6285B" w:rsidRPr="00FB7613" w:rsidRDefault="00BB6119" w:rsidP="000B1C82">
      <w:pPr>
        <w:pStyle w:val="Nadpis1"/>
        <w:spacing w:after="200"/>
        <w:ind w:left="681" w:hanging="397"/>
      </w:pPr>
      <w:r>
        <w:t xml:space="preserve">Cena </w:t>
      </w:r>
      <w:r w:rsidR="00D6285B" w:rsidRPr="00FB7613">
        <w:t>a platební podmínky</w:t>
      </w:r>
    </w:p>
    <w:p w14:paraId="3276B03B" w14:textId="3548541D" w:rsidR="00D6285B" w:rsidRPr="004E2EE7" w:rsidRDefault="00E46745" w:rsidP="0071592B">
      <w:pPr>
        <w:pStyle w:val="Odstavecseseznamem"/>
        <w:ind w:left="284"/>
      </w:pPr>
      <w:r w:rsidRPr="004E2EE7">
        <w:t>Měsíční cena</w:t>
      </w:r>
      <w:r w:rsidR="003B629B" w:rsidRPr="004E2EE7">
        <w:t xml:space="preserve"> </w:t>
      </w:r>
      <w:r w:rsidR="005800E4" w:rsidRPr="004E2EE7">
        <w:t xml:space="preserve">v Kč bez DPH </w:t>
      </w:r>
      <w:r w:rsidR="003B629B" w:rsidRPr="004E2EE7">
        <w:t xml:space="preserve">za </w:t>
      </w:r>
      <w:r w:rsidR="00CC4A9E" w:rsidRPr="004E2EE7">
        <w:t xml:space="preserve">kompletní </w:t>
      </w:r>
      <w:r w:rsidR="008A7F18" w:rsidRPr="004E2EE7">
        <w:t>předmět plnění</w:t>
      </w:r>
      <w:r w:rsidR="00CC4A9E" w:rsidRPr="004E2EE7">
        <w:t xml:space="preserve"> </w:t>
      </w:r>
      <w:r w:rsidR="008A7F18" w:rsidRPr="004E2EE7">
        <w:t>této smlouvy</w:t>
      </w:r>
      <w:r w:rsidR="00B02671" w:rsidRPr="004E2EE7">
        <w:t xml:space="preserve"> (tj. všechny Služby</w:t>
      </w:r>
      <w:r w:rsidR="00FE7588" w:rsidRPr="004E2EE7">
        <w:t xml:space="preserve"> dle této smlouvy a její přílohy č. 1</w:t>
      </w:r>
      <w:r w:rsidR="00B02671" w:rsidRPr="004E2EE7">
        <w:t>)</w:t>
      </w:r>
      <w:r w:rsidR="005119A1" w:rsidRPr="004E2EE7">
        <w:t xml:space="preserve"> </w:t>
      </w:r>
      <w:r w:rsidRPr="004E2EE7">
        <w:t>je uvedena</w:t>
      </w:r>
      <w:r w:rsidR="000C252C" w:rsidRPr="004E2EE7">
        <w:t xml:space="preserve"> </w:t>
      </w:r>
      <w:r w:rsidR="004D54B6" w:rsidRPr="004E2EE7">
        <w:t>v </w:t>
      </w:r>
      <w:r w:rsidR="008760B9" w:rsidRPr="004E2EE7">
        <w:t>Přílo</w:t>
      </w:r>
      <w:r w:rsidR="004D54B6" w:rsidRPr="004E2EE7">
        <w:t xml:space="preserve">ze č. </w:t>
      </w:r>
      <w:r w:rsidR="00957388" w:rsidRPr="004E2EE7">
        <w:t>2</w:t>
      </w:r>
      <w:r w:rsidR="000C252C" w:rsidRPr="004E2EE7">
        <w:t xml:space="preserve"> této smlouvy.</w:t>
      </w:r>
      <w:r w:rsidR="0012328F" w:rsidRPr="004E2EE7">
        <w:t xml:space="preserve"> </w:t>
      </w:r>
      <w:r w:rsidR="00EF1EAC" w:rsidRPr="004E2EE7">
        <w:t>K</w:t>
      </w:r>
      <w:r w:rsidR="00934D67" w:rsidRPr="004E2EE7">
        <w:t xml:space="preserve"> </w:t>
      </w:r>
      <w:r w:rsidRPr="004E2EE7">
        <w:t>ceně</w:t>
      </w:r>
      <w:r w:rsidR="00EF1EAC" w:rsidRPr="004E2EE7">
        <w:t xml:space="preserve"> </w:t>
      </w:r>
      <w:r w:rsidR="005800E4" w:rsidRPr="004E2EE7">
        <w:t xml:space="preserve">dle </w:t>
      </w:r>
      <w:r w:rsidR="008760B9" w:rsidRPr="004E2EE7">
        <w:t>Přílo</w:t>
      </w:r>
      <w:r w:rsidR="00934D67" w:rsidRPr="004E2EE7">
        <w:t>hy č. </w:t>
      </w:r>
      <w:r w:rsidR="00957388" w:rsidRPr="004E2EE7">
        <w:t>2</w:t>
      </w:r>
      <w:r w:rsidR="005800E4" w:rsidRPr="004E2EE7">
        <w:t xml:space="preserve"> </w:t>
      </w:r>
      <w:r w:rsidR="00EF1EAC" w:rsidRPr="004E2EE7">
        <w:t>bude připočtena DPH dle platných a účinných právních předpisů.</w:t>
      </w:r>
      <w:r w:rsidR="0090513A" w:rsidRPr="004E2EE7">
        <w:t xml:space="preserve"> </w:t>
      </w:r>
    </w:p>
    <w:p w14:paraId="0E538C39" w14:textId="5F559593" w:rsidR="00D50F9C" w:rsidRPr="003005C7" w:rsidRDefault="00CC4A9E" w:rsidP="0001629B">
      <w:pPr>
        <w:pStyle w:val="Odstavecseseznamem"/>
        <w:ind w:left="284"/>
      </w:pPr>
      <w:r w:rsidRPr="00B37221">
        <w:t>Měsíční cena dle Přílohy č. 2</w:t>
      </w:r>
      <w:r w:rsidR="00BB6119" w:rsidRPr="00B37221">
        <w:t xml:space="preserve"> </w:t>
      </w:r>
      <w:r w:rsidRPr="00B37221">
        <w:t>je konečná a nepřekročitelná a její s</w:t>
      </w:r>
      <w:r w:rsidR="00D50F9C" w:rsidRPr="00B37221">
        <w:t xml:space="preserve">oučástí jsou veškeré náklady </w:t>
      </w:r>
      <w:r w:rsidR="00203415" w:rsidRPr="00B37221">
        <w:t>Poskytovatel</w:t>
      </w:r>
      <w:r w:rsidR="00C37C32" w:rsidRPr="00B37221">
        <w:t>e</w:t>
      </w:r>
      <w:r w:rsidR="00635267" w:rsidRPr="00B37221">
        <w:t xml:space="preserve"> </w:t>
      </w:r>
      <w:r w:rsidR="00D50F9C" w:rsidRPr="00B37221">
        <w:t>spojené s</w:t>
      </w:r>
      <w:r w:rsidR="00C37C32" w:rsidRPr="00B37221">
        <w:t> </w:t>
      </w:r>
      <w:r w:rsidR="009904E4" w:rsidRPr="00B37221">
        <w:t>plnění</w:t>
      </w:r>
      <w:r w:rsidR="000F547D" w:rsidRPr="00B37221">
        <w:t>m</w:t>
      </w:r>
      <w:r w:rsidR="009904E4" w:rsidRPr="00B37221">
        <w:t xml:space="preserve"> jeho povinností dle této smlouvy</w:t>
      </w:r>
      <w:r w:rsidR="00D50F9C" w:rsidRPr="00B37221">
        <w:t xml:space="preserve"> </w:t>
      </w:r>
      <w:r w:rsidR="00815270" w:rsidRPr="00B37221">
        <w:t>(</w:t>
      </w:r>
      <w:r w:rsidR="007B3202" w:rsidRPr="00B37221">
        <w:t xml:space="preserve">včetně veškerých licenčních </w:t>
      </w:r>
      <w:r w:rsidR="007B3202" w:rsidRPr="00B37221">
        <w:lastRenderedPageBreak/>
        <w:t>poplatků</w:t>
      </w:r>
      <w:r w:rsidR="00815270" w:rsidRPr="00B37221">
        <w:t>)</w:t>
      </w:r>
      <w:r w:rsidR="002D388D" w:rsidRPr="00B37221">
        <w:t xml:space="preserve"> </w:t>
      </w:r>
      <w:r w:rsidR="007B3202" w:rsidRPr="00B37221">
        <w:t>a jsou v nich zohledněna rizika, bonusy, slevy a další vlivy ve vztahu k celkové době plnění dle této smlouvy.</w:t>
      </w:r>
      <w:r w:rsidR="00761941" w:rsidRPr="00B37221">
        <w:t xml:space="preserve"> Měsíční cena uvedená v Příloze č. 2</w:t>
      </w:r>
      <w:r w:rsidR="007B3202" w:rsidRPr="00B37221">
        <w:t xml:space="preserve"> </w:t>
      </w:r>
      <w:r w:rsidR="00761941" w:rsidRPr="00B37221">
        <w:t xml:space="preserve">zahrnuje mj. veškerý případný vliv inflace po dobu trvání této smlouvy. </w:t>
      </w:r>
      <w:r w:rsidR="00FA4433" w:rsidRPr="00B37221">
        <w:t xml:space="preserve">Pro úplnost a jednoznačnost se uvádí, že měsíční ceny v sobě </w:t>
      </w:r>
      <w:r w:rsidR="00B02671" w:rsidRPr="00B37221">
        <w:t>zahrnují</w:t>
      </w:r>
      <w:r w:rsidR="00FA4433" w:rsidRPr="00B37221">
        <w:t xml:space="preserve"> i</w:t>
      </w:r>
      <w:r w:rsidR="0072349F">
        <w:t> </w:t>
      </w:r>
      <w:r w:rsidR="00FA4433" w:rsidRPr="00B37221">
        <w:t>poskytnutí mediálně analytických služeb v intervalech uvedených v této smlouvě</w:t>
      </w:r>
      <w:r w:rsidR="0007071C" w:rsidRPr="00B37221">
        <w:t>, včetně poslední části mediálně analytických služeb, ke kterým bude Poskytovatel pov</w:t>
      </w:r>
      <w:r w:rsidR="00B02671" w:rsidRPr="00B37221">
        <w:t>inen na základě této smlouvy (v </w:t>
      </w:r>
      <w:r w:rsidR="0007071C" w:rsidRPr="00B37221">
        <w:t>lednu 20</w:t>
      </w:r>
      <w:r w:rsidR="0001629B">
        <w:t>30</w:t>
      </w:r>
      <w:r w:rsidR="0007071C" w:rsidRPr="00B37221">
        <w:t>), byť poslední faktura bude vystavována</w:t>
      </w:r>
      <w:r w:rsidR="00B02671" w:rsidRPr="00B37221">
        <w:t xml:space="preserve"> fakticky</w:t>
      </w:r>
      <w:r w:rsidR="0007071C" w:rsidRPr="00B37221">
        <w:t xml:space="preserve"> za měsíc prosinec 202</w:t>
      </w:r>
      <w:r w:rsidR="0001629B">
        <w:t>9</w:t>
      </w:r>
      <w:r w:rsidR="00FA4433" w:rsidRPr="00B37221">
        <w:t xml:space="preserve">. </w:t>
      </w:r>
    </w:p>
    <w:p w14:paraId="7B89C805" w14:textId="1A65B693" w:rsidR="00D949EC" w:rsidRPr="005112D8" w:rsidRDefault="00CC4A9E" w:rsidP="004329D1">
      <w:pPr>
        <w:pStyle w:val="Odstavecseseznamem"/>
      </w:pPr>
      <w:r w:rsidRPr="004E2EE7">
        <w:t>Měsíční c</w:t>
      </w:r>
      <w:r w:rsidR="001935E3" w:rsidRPr="004E2EE7">
        <w:t>ena</w:t>
      </w:r>
      <w:r w:rsidR="00EF5970" w:rsidRPr="004E2EE7">
        <w:t xml:space="preserve"> </w:t>
      </w:r>
      <w:r w:rsidR="00D949EC" w:rsidRPr="004E2EE7">
        <w:t xml:space="preserve">bude hrazena jednotnou paušální částkou vždy za období jednoho </w:t>
      </w:r>
      <w:r w:rsidR="0009186F" w:rsidRPr="004E2EE7">
        <w:t xml:space="preserve">kalendářního </w:t>
      </w:r>
      <w:r w:rsidR="006B6FA0" w:rsidRPr="004E2EE7">
        <w:t xml:space="preserve">měsíce </w:t>
      </w:r>
      <w:r w:rsidR="00C01572" w:rsidRPr="004E2EE7">
        <w:t xml:space="preserve">poskytování </w:t>
      </w:r>
      <w:r w:rsidR="002951A1" w:rsidRPr="004E2EE7">
        <w:t xml:space="preserve">všech </w:t>
      </w:r>
      <w:r w:rsidRPr="004E2EE7">
        <w:t>S</w:t>
      </w:r>
      <w:r w:rsidR="00C01572" w:rsidRPr="004E2EE7">
        <w:t>lužeb</w:t>
      </w:r>
      <w:r w:rsidR="00FA4433" w:rsidRPr="004E2EE7">
        <w:t>, a to na základě daňového dokladu/faktury (dále jen „Faktura“) vystavené/-ho Poskytovatelem</w:t>
      </w:r>
      <w:r w:rsidR="00D949EC" w:rsidRPr="004E2EE7">
        <w:t xml:space="preserve">. </w:t>
      </w:r>
      <w:r w:rsidR="00203415" w:rsidRPr="004E2EE7">
        <w:t>Poskytovatel</w:t>
      </w:r>
      <w:r w:rsidR="00D949EC" w:rsidRPr="004E2EE7">
        <w:t xml:space="preserve"> je oprávněn vystavit </w:t>
      </w:r>
      <w:r w:rsidR="00FA4433" w:rsidRPr="004E2EE7">
        <w:t>F</w:t>
      </w:r>
      <w:r w:rsidR="00D949EC" w:rsidRPr="005E404C">
        <w:t>akturu</w:t>
      </w:r>
      <w:r w:rsidR="0009186F" w:rsidRPr="005E404C">
        <w:t xml:space="preserve"> </w:t>
      </w:r>
      <w:r w:rsidR="00DD1FDC" w:rsidRPr="005E404C">
        <w:t xml:space="preserve">(za příslušný kalendářní </w:t>
      </w:r>
      <w:r w:rsidR="00DD1FDC" w:rsidRPr="005112D8">
        <w:t xml:space="preserve">měsíc poskytování </w:t>
      </w:r>
      <w:r w:rsidRPr="005112D8">
        <w:t>S</w:t>
      </w:r>
      <w:r w:rsidR="00DD1FDC" w:rsidRPr="005112D8">
        <w:t xml:space="preserve">lužeb) </w:t>
      </w:r>
      <w:r w:rsidR="0009186F" w:rsidRPr="005112D8">
        <w:t>nejdříve</w:t>
      </w:r>
      <w:r w:rsidR="00997C6D" w:rsidRPr="005112D8">
        <w:t xml:space="preserve"> první pracovní den </w:t>
      </w:r>
      <w:r w:rsidR="0009186F" w:rsidRPr="005112D8">
        <w:t>kalendářního měsíce</w:t>
      </w:r>
      <w:r w:rsidR="00997C6D" w:rsidRPr="005112D8">
        <w:t xml:space="preserve"> následujícího po měsíc</w:t>
      </w:r>
      <w:r w:rsidR="00C92ACB" w:rsidRPr="005112D8">
        <w:t>i</w:t>
      </w:r>
      <w:r w:rsidR="00953975" w:rsidRPr="005112D8">
        <w:t>,</w:t>
      </w:r>
      <w:r w:rsidR="0009186F" w:rsidRPr="005112D8">
        <w:t xml:space="preserve"> za který </w:t>
      </w:r>
      <w:r w:rsidR="00203415" w:rsidRPr="005112D8">
        <w:t>Poskytovatel</w:t>
      </w:r>
      <w:r w:rsidR="0009186F" w:rsidRPr="005112D8">
        <w:t xml:space="preserve"> fakturuje.</w:t>
      </w:r>
      <w:r w:rsidR="00D949EC" w:rsidRPr="005112D8">
        <w:t xml:space="preserve"> Datem </w:t>
      </w:r>
      <w:r w:rsidR="00EE166E" w:rsidRPr="005112D8">
        <w:t xml:space="preserve">uskutečnění </w:t>
      </w:r>
      <w:r w:rsidR="00D949EC" w:rsidRPr="005112D8">
        <w:t>zdanitelného plnění</w:t>
      </w:r>
      <w:r w:rsidR="00063DCB" w:rsidRPr="005112D8">
        <w:t xml:space="preserve"> </w:t>
      </w:r>
      <w:r w:rsidR="00D949EC" w:rsidRPr="005112D8">
        <w:t>bude</w:t>
      </w:r>
      <w:r w:rsidR="00C01572" w:rsidRPr="005112D8">
        <w:t xml:space="preserve"> </w:t>
      </w:r>
      <w:r w:rsidR="0009186F" w:rsidRPr="005112D8">
        <w:t>posle</w:t>
      </w:r>
      <w:r w:rsidR="00886A1F" w:rsidRPr="005112D8">
        <w:t>d</w:t>
      </w:r>
      <w:r w:rsidR="0009186F" w:rsidRPr="005112D8">
        <w:t>ní kalendářní den příslušného kalendářního měsíce</w:t>
      </w:r>
      <w:r w:rsidR="00804991" w:rsidRPr="005112D8">
        <w:t>, za</w:t>
      </w:r>
      <w:r w:rsidR="0009186F" w:rsidRPr="005112D8">
        <w:t xml:space="preserve"> který </w:t>
      </w:r>
      <w:r w:rsidR="00203415" w:rsidRPr="005112D8">
        <w:t>Poskytovatel</w:t>
      </w:r>
      <w:r w:rsidR="0009186F" w:rsidRPr="005112D8">
        <w:t xml:space="preserve"> fakturuje. </w:t>
      </w:r>
      <w:r w:rsidR="007251F7" w:rsidRPr="005112D8">
        <w:t xml:space="preserve">V případě, že </w:t>
      </w:r>
      <w:r w:rsidR="00D949EC" w:rsidRPr="005112D8">
        <w:t xml:space="preserve">nebudou </w:t>
      </w:r>
      <w:r w:rsidRPr="005112D8">
        <w:t>S</w:t>
      </w:r>
      <w:r w:rsidR="00D949EC" w:rsidRPr="005112D8">
        <w:t xml:space="preserve">lužby </w:t>
      </w:r>
      <w:r w:rsidR="007E4344" w:rsidRPr="005112D8">
        <w:t xml:space="preserve">z jakýchkoli důvodů </w:t>
      </w:r>
      <w:r w:rsidR="00D949EC" w:rsidRPr="005112D8">
        <w:t>poskytovány po cel</w:t>
      </w:r>
      <w:r w:rsidR="006B6FA0" w:rsidRPr="005112D8">
        <w:t>ý</w:t>
      </w:r>
      <w:r w:rsidR="00D949EC" w:rsidRPr="005112D8">
        <w:t xml:space="preserve"> </w:t>
      </w:r>
      <w:r w:rsidR="006B6FA0" w:rsidRPr="005112D8">
        <w:t>kalendářní měsíc</w:t>
      </w:r>
      <w:r w:rsidR="00D949EC" w:rsidRPr="005112D8">
        <w:t xml:space="preserve">, bude částka za </w:t>
      </w:r>
      <w:r w:rsidR="007E4344" w:rsidRPr="005112D8">
        <w:t>poskytování Služeb</w:t>
      </w:r>
      <w:r w:rsidR="00D949EC" w:rsidRPr="005112D8">
        <w:t xml:space="preserve"> v daném </w:t>
      </w:r>
      <w:r w:rsidR="006B6FA0" w:rsidRPr="005112D8">
        <w:t xml:space="preserve">kalendářním měsíci </w:t>
      </w:r>
      <w:r w:rsidR="00D949EC" w:rsidRPr="005112D8">
        <w:t>poměrně snížena dle počtu kalendářních dnů, ve</w:t>
      </w:r>
      <w:r w:rsidR="0072349F">
        <w:t> </w:t>
      </w:r>
      <w:r w:rsidR="00D949EC" w:rsidRPr="005112D8">
        <w:t>kterých tyto služby</w:t>
      </w:r>
      <w:r w:rsidR="00695CD0" w:rsidRPr="005112D8">
        <w:t xml:space="preserve"> </w:t>
      </w:r>
      <w:r w:rsidR="00C01572" w:rsidRPr="005112D8">
        <w:t>nebyly</w:t>
      </w:r>
      <w:r w:rsidR="00D949EC" w:rsidRPr="005112D8">
        <w:t xml:space="preserve"> poskytovány.</w:t>
      </w:r>
      <w:r w:rsidR="005D6E07" w:rsidRPr="005112D8">
        <w:t xml:space="preserve"> </w:t>
      </w:r>
    </w:p>
    <w:p w14:paraId="1EA647F7" w14:textId="7A7634D0" w:rsidR="0075797A" w:rsidRPr="005112D8" w:rsidRDefault="00FA4433" w:rsidP="004329D1">
      <w:pPr>
        <w:pStyle w:val="Odstavecseseznamem"/>
      </w:pPr>
      <w:r w:rsidRPr="005112D8">
        <w:t>Všechny F</w:t>
      </w:r>
      <w:r w:rsidR="0075797A" w:rsidRPr="005112D8">
        <w:t>aktury budou Poskytovatelem zasílány výhradně elektronicky na e-mailovou adresu uctarna@ozp.cz.</w:t>
      </w:r>
    </w:p>
    <w:p w14:paraId="3CAF88F6" w14:textId="77777777" w:rsidR="005119A1" w:rsidRPr="005112D8" w:rsidRDefault="005119A1" w:rsidP="005119A1">
      <w:pPr>
        <w:pStyle w:val="Odstavecseseznamem"/>
        <w:ind w:left="284"/>
      </w:pPr>
      <w:r w:rsidRPr="005112D8">
        <w:t>Splatnost všech vystavených faktur bude 30 dnů ode dne jejich doručení Objednateli. Bude-li na f</w:t>
      </w:r>
      <w:r w:rsidR="003D0F29" w:rsidRPr="005112D8">
        <w:t>aktu</w:t>
      </w:r>
      <w:r w:rsidR="001142A5" w:rsidRPr="005112D8">
        <w:t>r</w:t>
      </w:r>
      <w:r w:rsidR="003D0F29" w:rsidRPr="005112D8">
        <w:t>ách</w:t>
      </w:r>
      <w:r w:rsidRPr="005112D8">
        <w:t xml:space="preserve"> uvedena kratší doba splatnosti, použije se doba splatnosti uvedená v této smlouvě. Má se za to, že lhůta splatnosti byla dodržena, pokud bude odměna poukázaná </w:t>
      </w:r>
      <w:r w:rsidR="00203415" w:rsidRPr="005112D8">
        <w:t>Poskytovatel</w:t>
      </w:r>
      <w:r w:rsidRPr="005112D8">
        <w:t>i v den splatnosti odepsána z účtu Objednatele.</w:t>
      </w:r>
    </w:p>
    <w:p w14:paraId="35261BD6" w14:textId="2B618C7E" w:rsidR="0030192F" w:rsidRPr="005112D8" w:rsidRDefault="00383B72" w:rsidP="00464A8D">
      <w:pPr>
        <w:pStyle w:val="Odstavecseseznamem"/>
        <w:ind w:left="284"/>
      </w:pPr>
      <w:r w:rsidRPr="005112D8">
        <w:t>Faktur</w:t>
      </w:r>
      <w:r w:rsidR="00144226" w:rsidRPr="005112D8">
        <w:t>y</w:t>
      </w:r>
      <w:r w:rsidRPr="005112D8">
        <w:t xml:space="preserve"> musí mít veškeré náležitosti daňového dokladu dle platného a účinného zákona o dani z přidané hodnoty v den </w:t>
      </w:r>
      <w:r w:rsidR="00063DCB" w:rsidRPr="005112D8">
        <w:t xml:space="preserve">uskutečnění </w:t>
      </w:r>
      <w:r w:rsidRPr="005112D8">
        <w:t>zdanitelného plnění nebo faktury d</w:t>
      </w:r>
      <w:r w:rsidR="00936C3F" w:rsidRPr="005112D8">
        <w:t>le platného a účinného zákona o </w:t>
      </w:r>
      <w:r w:rsidRPr="005112D8">
        <w:t>účetnictví. Dále musí obsahovat od</w:t>
      </w:r>
      <w:r w:rsidR="00FA110D" w:rsidRPr="005112D8">
        <w:t xml:space="preserve">kaz na tuto smlouvu. Nebude-li </w:t>
      </w:r>
      <w:r w:rsidR="005800E4" w:rsidRPr="005112D8">
        <w:t xml:space="preserve">některá </w:t>
      </w:r>
      <w:r w:rsidR="00FA4433" w:rsidRPr="005112D8">
        <w:t>F</w:t>
      </w:r>
      <w:r w:rsidRPr="005112D8">
        <w:t>aktura obsahovat stanovené náležitosti</w:t>
      </w:r>
      <w:r w:rsidR="007251F7" w:rsidRPr="005112D8">
        <w:t xml:space="preserve"> </w:t>
      </w:r>
      <w:r w:rsidRPr="005112D8">
        <w:t>nebo v ní nebudou správně uvede</w:t>
      </w:r>
      <w:r w:rsidR="00FA110D" w:rsidRPr="005112D8">
        <w:t>né údaje s výjimkou splatnosti</w:t>
      </w:r>
      <w:r w:rsidRPr="005112D8">
        <w:t xml:space="preserve">, je </w:t>
      </w:r>
      <w:r w:rsidR="00175409" w:rsidRPr="005112D8">
        <w:t>Objednat</w:t>
      </w:r>
      <w:r w:rsidRPr="005112D8">
        <w:t xml:space="preserve">el oprávněn vrátit ji </w:t>
      </w:r>
      <w:r w:rsidR="00203415" w:rsidRPr="005112D8">
        <w:t>Poskytovatel</w:t>
      </w:r>
      <w:r w:rsidR="00CE4B85" w:rsidRPr="005112D8">
        <w:t>i</w:t>
      </w:r>
      <w:r w:rsidR="0043272B" w:rsidRPr="005112D8">
        <w:t xml:space="preserve"> ve lhůtě 30</w:t>
      </w:r>
      <w:r w:rsidRPr="005112D8">
        <w:t xml:space="preserve"> dnů od jejího doručení s uvedením chybějících náležitostí nebo nesprávných údajů. V takovém případě se doba splatnosti nepočítá a nová doba splatnosti počne běžet doručením bezvadn</w:t>
      </w:r>
      <w:r w:rsidR="00FA110D" w:rsidRPr="005112D8">
        <w:t>é</w:t>
      </w:r>
      <w:r w:rsidR="00FA4433" w:rsidRPr="005112D8">
        <w:t xml:space="preserve"> F</w:t>
      </w:r>
      <w:r w:rsidRPr="005112D8">
        <w:t xml:space="preserve">aktury </w:t>
      </w:r>
      <w:r w:rsidR="00175409" w:rsidRPr="005112D8">
        <w:t>Objednat</w:t>
      </w:r>
      <w:r w:rsidRPr="005112D8">
        <w:t>eli</w:t>
      </w:r>
      <w:r w:rsidR="00FB6DA5" w:rsidRPr="005112D8">
        <w:t>.</w:t>
      </w:r>
    </w:p>
    <w:p w14:paraId="1206ABC0" w14:textId="77777777" w:rsidR="00D6285B" w:rsidRPr="005112D8" w:rsidRDefault="009F79FC" w:rsidP="001C7FD5">
      <w:pPr>
        <w:pStyle w:val="Odstavecseseznamem"/>
        <w:ind w:left="284"/>
      </w:pPr>
      <w:r w:rsidRPr="005112D8">
        <w:t xml:space="preserve">V případě, že by hrozilo, že </w:t>
      </w:r>
      <w:r w:rsidR="00175409" w:rsidRPr="005112D8">
        <w:t>Objednat</w:t>
      </w:r>
      <w:r w:rsidR="008B75C1" w:rsidRPr="005112D8">
        <w:t xml:space="preserve">el </w:t>
      </w:r>
      <w:r w:rsidRPr="005112D8">
        <w:t xml:space="preserve">může </w:t>
      </w:r>
      <w:r w:rsidR="00D6285B" w:rsidRPr="005112D8">
        <w:t>ruč</w:t>
      </w:r>
      <w:r w:rsidRPr="005112D8">
        <w:t>it</w:t>
      </w:r>
      <w:r w:rsidR="00D6285B" w:rsidRPr="005112D8">
        <w:t xml:space="preserve"> za </w:t>
      </w:r>
      <w:r w:rsidR="00203415" w:rsidRPr="005112D8">
        <w:t>Poskytovatel</w:t>
      </w:r>
      <w:r w:rsidR="00112534" w:rsidRPr="005112D8">
        <w:t>em</w:t>
      </w:r>
      <w:r w:rsidR="008B75C1" w:rsidRPr="005112D8">
        <w:t xml:space="preserve"> </w:t>
      </w:r>
      <w:r w:rsidR="00D6285B" w:rsidRPr="005112D8">
        <w:t xml:space="preserve">nezaplacenou daň z přidané hodnoty dle </w:t>
      </w:r>
      <w:proofErr w:type="spellStart"/>
      <w:r w:rsidRPr="005112D8">
        <w:t>ust</w:t>
      </w:r>
      <w:proofErr w:type="spellEnd"/>
      <w:r w:rsidRPr="005112D8">
        <w:t xml:space="preserve">. § 109 </w:t>
      </w:r>
      <w:r w:rsidR="00D6285B" w:rsidRPr="005112D8">
        <w:t xml:space="preserve">zákona č. 235/2004 Sb., o dani z přidané hodnoty, v platném znění, je </w:t>
      </w:r>
      <w:r w:rsidR="00175409" w:rsidRPr="005112D8">
        <w:t>Objednat</w:t>
      </w:r>
      <w:r w:rsidR="00BC3F4F" w:rsidRPr="005112D8">
        <w:t>el</w:t>
      </w:r>
      <w:r w:rsidR="00D6285B" w:rsidRPr="005112D8">
        <w:t xml:space="preserve"> oprávněn uhradit část odměny </w:t>
      </w:r>
      <w:r w:rsidR="00203415" w:rsidRPr="005112D8">
        <w:t>Poskytovatel</w:t>
      </w:r>
      <w:r w:rsidR="001F527D" w:rsidRPr="005112D8">
        <w:t>e</w:t>
      </w:r>
      <w:r w:rsidR="00D6285B" w:rsidRPr="005112D8">
        <w:t xml:space="preserve"> ve výši vyúčtované daně z přidané hodnoty na bankovní účet místně příslušného správce daně </w:t>
      </w:r>
      <w:r w:rsidR="00203415" w:rsidRPr="005112D8">
        <w:t>Poskytovatel</w:t>
      </w:r>
      <w:r w:rsidR="001F527D" w:rsidRPr="005112D8">
        <w:t>e</w:t>
      </w:r>
      <w:r w:rsidR="000B6A90" w:rsidRPr="005112D8">
        <w:t xml:space="preserve">. Takový postup </w:t>
      </w:r>
      <w:r w:rsidR="00175409" w:rsidRPr="005112D8">
        <w:t>Objednat</w:t>
      </w:r>
      <w:r w:rsidR="00BC3F4F" w:rsidRPr="005112D8">
        <w:t>ele</w:t>
      </w:r>
      <w:r w:rsidR="000B6A90" w:rsidRPr="005112D8">
        <w:t xml:space="preserve"> se v rozsahu částky poukázané na účet správce daně považuje za řádné a včasné uhrazení </w:t>
      </w:r>
      <w:r w:rsidR="003F2D7B" w:rsidRPr="005112D8">
        <w:t xml:space="preserve">odměny </w:t>
      </w:r>
      <w:r w:rsidR="00203415" w:rsidRPr="005112D8">
        <w:t>Poskytovatel</w:t>
      </w:r>
      <w:r w:rsidR="001F527D" w:rsidRPr="005112D8">
        <w:t>i</w:t>
      </w:r>
      <w:r w:rsidR="00814685" w:rsidRPr="005112D8">
        <w:t>.</w:t>
      </w:r>
    </w:p>
    <w:p w14:paraId="34D9980B" w14:textId="301326BF" w:rsidR="00A035F4" w:rsidRPr="005112D8" w:rsidRDefault="00A035F4" w:rsidP="00C84DEB">
      <w:pPr>
        <w:pStyle w:val="Odstavecseseznamem"/>
        <w:spacing w:after="240"/>
        <w:ind w:left="284" w:hanging="284"/>
      </w:pPr>
      <w:r w:rsidRPr="005112D8">
        <w:t xml:space="preserve">Poskytovatel není oprávněn činit jednostranná započtení svých pohledávek vzniklých na základě této smlouvy či v souvislosti s ní vůči jakýmkoliv pohledávkám Objednatele. Pohledávky a nároky Poskytovatele vzniklé na základě smlouvy či v souvislosti s ní nesmějí být Poskytovatelem postoupeny třetím osobám, zastaveny, nebo s nimi jinak disponováno bez předchozího výslovného písemného souhlasu Objednatele (včetně zákazu Poskytovatele postoupit smlouvu). Jakékoli právní jednání učiněné Poskytovatelem v rozporu s tímto ustanovením bude neplatné.  </w:t>
      </w:r>
    </w:p>
    <w:p w14:paraId="48922683" w14:textId="77777777" w:rsidR="00CE0EE1" w:rsidRPr="004E2EE7" w:rsidRDefault="00CE0EE1" w:rsidP="000B1C82">
      <w:pPr>
        <w:pStyle w:val="Nadpis1"/>
        <w:spacing w:after="200"/>
        <w:ind w:left="681" w:hanging="397"/>
      </w:pPr>
      <w:r w:rsidRPr="004E2EE7">
        <w:t>Práva duševního vlastnictví</w:t>
      </w:r>
    </w:p>
    <w:p w14:paraId="29DC405D" w14:textId="70BA8F43" w:rsidR="009578A1" w:rsidRPr="005C664F" w:rsidRDefault="009578A1" w:rsidP="00A703A4">
      <w:pPr>
        <w:pStyle w:val="Odstavecseseznamem"/>
        <w:ind w:left="284"/>
      </w:pPr>
      <w:r w:rsidRPr="005C664F">
        <w:t xml:space="preserve">Poskytovatel se zavazuje, že při poskytování </w:t>
      </w:r>
      <w:r w:rsidR="001B6CC1" w:rsidRPr="005C664F">
        <w:t>S</w:t>
      </w:r>
      <w:r w:rsidRPr="005C664F">
        <w:t>lužeb (plnění) dle této smlouvy neporuší práva třetích osob, která těmto osobám mohou plynout z práv k duševnímu vlastnictví, zejména z autorských práv a práv průmyslového vlastnictví. Poskytovatel se zavazuje, že Objednateli uhradí veškeré náklady, výdaje, škody a majetkovou i nemajetkovou újmu, které Objednateli vzniknou v důsledku uplatnění práv třetích osob vůči Objednateli v souvislosti s porušením povinností Poskytovatele dle předchozí věty.</w:t>
      </w:r>
      <w:r w:rsidR="004538DD" w:rsidRPr="005C664F">
        <w:t xml:space="preserve"> Poskytovatel prohlašuje a zavazuje se, že po celou dobu trvání této smlouvy disponuje a bude disponovat veškerými oprávněními, souhlasy, licencemi a jinými právy nezbytnými k legálnímu poskytování </w:t>
      </w:r>
      <w:r w:rsidR="009221CD" w:rsidRPr="005C664F">
        <w:t>S</w:t>
      </w:r>
      <w:r w:rsidR="004538DD" w:rsidRPr="005C664F">
        <w:t>lužeb monitoringu médií, zejména k užívání a zpřístupňování obsahu tiskových publikací a dalších autorských děl zahrnutých do poskytovaných služeb. Poskytovatel je povinen zajistit též veškeré licence kolektivních správců práv, jsou-li pro poskytování služeb vyžadovány. Na žádost Objednatele Poskytovatel bez zbytečného odkladu doloží existenci těchto oprávnění.</w:t>
      </w:r>
      <w:r w:rsidR="003A16E1" w:rsidRPr="005C664F">
        <w:t xml:space="preserve"> Ztráta některého z oprávnění potřebných pro poskytování služeb představuje podstatné porušení smlouvy opravňující Objednatele k odstoupení od smlouvy.</w:t>
      </w:r>
    </w:p>
    <w:p w14:paraId="019E0249" w14:textId="2BD738A2" w:rsidR="009578A1" w:rsidRPr="005E404C" w:rsidRDefault="009578A1" w:rsidP="009578A1">
      <w:pPr>
        <w:pStyle w:val="Odstavecseseznamem"/>
        <w:ind w:left="284"/>
      </w:pPr>
      <w:r w:rsidRPr="005E404C">
        <w:lastRenderedPageBreak/>
        <w:t xml:space="preserve">Vzhledem k tomu, že součástí poskytovaných služeb je i plnění, které </w:t>
      </w:r>
      <w:r w:rsidR="001B6CC1" w:rsidRPr="005E404C">
        <w:t>naplňuje/</w:t>
      </w:r>
      <w:r w:rsidRPr="005E404C">
        <w:t>může naplňovat znaky autorského díla ve smyslu zákona č. 121/2000 Sb., o právu autorském, o právech souvisejících s právem autorským a o změně některých zákonů (autorský zákon), ve znění pozdějších předpisů (dále jen „AZ“), je k </w:t>
      </w:r>
      <w:r w:rsidR="00393795" w:rsidRPr="005E404C">
        <w:t xml:space="preserve">tomuto plnění </w:t>
      </w:r>
      <w:r w:rsidRPr="005E404C">
        <w:t xml:space="preserve">poskytována </w:t>
      </w:r>
      <w:proofErr w:type="gramStart"/>
      <w:r w:rsidRPr="005E404C">
        <w:t>licence :</w:t>
      </w:r>
      <w:proofErr w:type="gramEnd"/>
    </w:p>
    <w:p w14:paraId="48EDD179" w14:textId="108D350A" w:rsidR="00F830B0" w:rsidRDefault="009578A1" w:rsidP="00A703A4">
      <w:pPr>
        <w:pStyle w:val="Odstavecseseznamem"/>
        <w:numPr>
          <w:ilvl w:val="0"/>
          <w:numId w:val="7"/>
        </w:numPr>
        <w:ind w:left="924" w:hanging="357"/>
      </w:pPr>
      <w:r w:rsidRPr="005112D8">
        <w:t xml:space="preserve">nevýhradní, opravňující Objednatele k užívání tohoto </w:t>
      </w:r>
      <w:r w:rsidR="001B6CC1" w:rsidRPr="005112D8">
        <w:t>software (Aplikace)</w:t>
      </w:r>
      <w:r w:rsidRPr="005112D8">
        <w:t xml:space="preserve"> tak, aby Objednatel mohl plně využívat touto smlouvou ujednaných funkcí</w:t>
      </w:r>
      <w:r w:rsidR="001B6CC1" w:rsidRPr="005112D8">
        <w:t xml:space="preserve"> software (Aplikace),</w:t>
      </w:r>
      <w:r w:rsidR="009C417D">
        <w:t xml:space="preserve"> </w:t>
      </w:r>
    </w:p>
    <w:p w14:paraId="1EC0B5DB" w14:textId="77777777" w:rsidR="00F830B0" w:rsidRDefault="009578A1" w:rsidP="00F830B0">
      <w:pPr>
        <w:pStyle w:val="Odstavecseseznamem"/>
        <w:numPr>
          <w:ilvl w:val="0"/>
          <w:numId w:val="7"/>
        </w:numPr>
        <w:ind w:left="924" w:hanging="357"/>
      </w:pPr>
      <w:r w:rsidRPr="005112D8">
        <w:t>platná na dobu trvání této smlouvy, neomezená územním či množstevním rozsahem,</w:t>
      </w:r>
    </w:p>
    <w:p w14:paraId="04605447" w14:textId="749F4FAE" w:rsidR="009578A1" w:rsidRPr="005112D8" w:rsidRDefault="009578A1" w:rsidP="00F830B0">
      <w:pPr>
        <w:pStyle w:val="Odstavecseseznamem"/>
        <w:numPr>
          <w:ilvl w:val="0"/>
          <w:numId w:val="7"/>
        </w:numPr>
        <w:ind w:left="924" w:hanging="357"/>
      </w:pPr>
      <w:r w:rsidRPr="005112D8">
        <w:t>kterou není Objednatel povinen využít.</w:t>
      </w:r>
    </w:p>
    <w:p w14:paraId="7E8DCF94" w14:textId="51EBC0FA" w:rsidR="009578A1" w:rsidRPr="005112D8" w:rsidRDefault="009578A1" w:rsidP="00C84DEB">
      <w:pPr>
        <w:pStyle w:val="Odstavecseseznamem"/>
        <w:spacing w:after="240"/>
        <w:ind w:left="284" w:hanging="284"/>
      </w:pPr>
      <w:r w:rsidRPr="005112D8">
        <w:t xml:space="preserve">Cena za veškerá v tomto článku uvedená oprávnění Objednatele je součástí měsíční </w:t>
      </w:r>
      <w:r w:rsidR="001B6CC1" w:rsidRPr="005112D8">
        <w:t xml:space="preserve">odměny </w:t>
      </w:r>
      <w:r w:rsidRPr="005112D8">
        <w:t xml:space="preserve">(ceny) za poskytování </w:t>
      </w:r>
      <w:r w:rsidR="00B02671" w:rsidRPr="005112D8">
        <w:t>Služeb uvedené v Příloze č. 2 této smlouvy</w:t>
      </w:r>
      <w:r w:rsidRPr="005112D8">
        <w:t>.</w:t>
      </w:r>
    </w:p>
    <w:p w14:paraId="21615769" w14:textId="15AA2381" w:rsidR="00D6285B" w:rsidRPr="004E2EE7" w:rsidRDefault="00A14258" w:rsidP="000B1C82">
      <w:pPr>
        <w:pStyle w:val="Nadpis1"/>
        <w:spacing w:after="200"/>
        <w:ind w:left="681" w:hanging="397"/>
      </w:pPr>
      <w:r w:rsidRPr="004E2EE7">
        <w:t>Povinnost mlčenlivosti</w:t>
      </w:r>
    </w:p>
    <w:p w14:paraId="2F8ACE71" w14:textId="2CA1522F" w:rsidR="001B6CC1" w:rsidRPr="004E2EE7" w:rsidRDefault="001B6CC1" w:rsidP="001B6CC1">
      <w:pPr>
        <w:pStyle w:val="Odstavecseseznamem"/>
      </w:pPr>
      <w:r w:rsidRPr="004E2EE7">
        <w:t xml:space="preserve">Poskytovatel je povinen zachovávat mlčenlivost ohledně veškerých důvěrných informací Objednatele, které se v souvislosti s plněním této smlouvy dozví. Poskytovatel je povinen zajistit zachování mlčenlivosti i u svých zaměstnanců, zástupců, případně i jiných spolupracujících třetích stran, pokud bylo nevyhnutelné a nezbytně nutné jim takové informace pro účely této smlouvy poskytnout. </w:t>
      </w:r>
    </w:p>
    <w:p w14:paraId="7B1E87BC" w14:textId="77777777" w:rsidR="001B6CC1" w:rsidRPr="004E2EE7" w:rsidRDefault="001B6CC1" w:rsidP="001B6CC1">
      <w:pPr>
        <w:pStyle w:val="Odstavecseseznamem"/>
      </w:pPr>
      <w:r w:rsidRPr="004E2EE7">
        <w:t>Za důvěrné informace se považují jakékoli informace, které</w:t>
      </w:r>
    </w:p>
    <w:p w14:paraId="5D4A2A76" w14:textId="5A37A8F5" w:rsidR="001B6CC1" w:rsidRPr="005E404C" w:rsidRDefault="001B6CC1" w:rsidP="00181AD4">
      <w:pPr>
        <w:numPr>
          <w:ilvl w:val="0"/>
          <w:numId w:val="4"/>
        </w:numPr>
        <w:tabs>
          <w:tab w:val="num" w:pos="1428"/>
        </w:tabs>
        <w:suppressAutoHyphens/>
        <w:spacing w:before="120" w:after="120"/>
        <w:ind w:left="1428"/>
        <w:jc w:val="both"/>
        <w:rPr>
          <w:rFonts w:ascii="Arial" w:hAnsi="Arial" w:cs="Arial"/>
          <w:sz w:val="20"/>
          <w:szCs w:val="20"/>
        </w:rPr>
      </w:pPr>
      <w:r w:rsidRPr="004E2EE7">
        <w:rPr>
          <w:rFonts w:ascii="Arial" w:hAnsi="Arial" w:cs="Arial"/>
          <w:sz w:val="20"/>
          <w:szCs w:val="20"/>
        </w:rPr>
        <w:t>tvoří obchodní tajemství Objednatele (skutečnosti obchodní a tech</w:t>
      </w:r>
      <w:r w:rsidRPr="005E404C">
        <w:rPr>
          <w:rFonts w:ascii="Arial" w:hAnsi="Arial" w:cs="Arial"/>
          <w:sz w:val="20"/>
          <w:szCs w:val="20"/>
        </w:rPr>
        <w:t>nické povahy související s činností objednatele), nebo se týkají činnosti Objednatele, jeho strategie, know-how, způsobu řízení, vnitřních předpisů a pracovních postupů, nebo</w:t>
      </w:r>
    </w:p>
    <w:p w14:paraId="014BD1C1" w14:textId="31668DAA" w:rsidR="001B6CC1" w:rsidRPr="005E404C" w:rsidRDefault="001B6CC1" w:rsidP="00181AD4">
      <w:pPr>
        <w:numPr>
          <w:ilvl w:val="0"/>
          <w:numId w:val="4"/>
        </w:numPr>
        <w:tabs>
          <w:tab w:val="num" w:pos="1428"/>
        </w:tabs>
        <w:suppressAutoHyphens/>
        <w:spacing w:before="120" w:after="120"/>
        <w:ind w:left="1428"/>
        <w:jc w:val="both"/>
        <w:rPr>
          <w:rFonts w:ascii="Arial" w:hAnsi="Arial" w:cs="Arial"/>
          <w:sz w:val="20"/>
          <w:szCs w:val="20"/>
        </w:rPr>
      </w:pPr>
      <w:r w:rsidRPr="005E404C">
        <w:rPr>
          <w:rFonts w:ascii="Arial" w:hAnsi="Arial" w:cs="Arial"/>
          <w:sz w:val="20"/>
          <w:szCs w:val="20"/>
        </w:rPr>
        <w:t>jsou chráněny nebo podléhají zvláštnímu režimu nakládání na základě příslušných právních předpisů [např. Nařízení Evropského parlamentu a Rady (EU) 2016/679 ze dne 27. dubna 2016 o ochraně fyzických osob v souvislosti se zpracováním osobních údajů a o volném pohybu těchto údajů a o zrušení směrnice 95/46/ES (obecné nařízení o ochraně osobních údajů)] nebo závazkových vztahů, jejichž účastníkem je Objednatel, nebo</w:t>
      </w:r>
    </w:p>
    <w:p w14:paraId="54BA8745" w14:textId="77777777" w:rsidR="001B6CC1" w:rsidRPr="005112D8" w:rsidRDefault="001B6CC1" w:rsidP="00181AD4">
      <w:pPr>
        <w:numPr>
          <w:ilvl w:val="0"/>
          <w:numId w:val="4"/>
        </w:numPr>
        <w:tabs>
          <w:tab w:val="num" w:pos="1428"/>
        </w:tabs>
        <w:suppressAutoHyphens/>
        <w:spacing w:before="120" w:after="120"/>
        <w:ind w:left="1428"/>
        <w:jc w:val="both"/>
        <w:rPr>
          <w:rFonts w:ascii="Arial" w:hAnsi="Arial" w:cs="Arial"/>
          <w:sz w:val="20"/>
          <w:szCs w:val="20"/>
        </w:rPr>
      </w:pPr>
      <w:r w:rsidRPr="005112D8">
        <w:rPr>
          <w:rFonts w:ascii="Arial" w:hAnsi="Arial" w:cs="Arial"/>
          <w:sz w:val="20"/>
          <w:szCs w:val="20"/>
        </w:rPr>
        <w:t>jsou součástí informačního systému Objednatele, nebo se na ně vztahuje povinnost mlčenlivosti ve smyslu ustanovení § 22 zákona č. 280/1992 Sb., o resortních, oborových, podnikových a dalších zdravotních pojišťovnách, nebo</w:t>
      </w:r>
    </w:p>
    <w:p w14:paraId="12E437B7" w14:textId="0B593D9A" w:rsidR="001B6CC1" w:rsidRPr="005112D8" w:rsidRDefault="001B6CC1" w:rsidP="00181AD4">
      <w:pPr>
        <w:numPr>
          <w:ilvl w:val="0"/>
          <w:numId w:val="4"/>
        </w:numPr>
        <w:tabs>
          <w:tab w:val="num" w:pos="1428"/>
        </w:tabs>
        <w:suppressAutoHyphens/>
        <w:spacing w:before="120" w:after="120"/>
        <w:ind w:left="1428"/>
        <w:jc w:val="both"/>
        <w:rPr>
          <w:rFonts w:ascii="Arial" w:hAnsi="Arial" w:cs="Arial"/>
          <w:sz w:val="20"/>
          <w:szCs w:val="20"/>
        </w:rPr>
      </w:pPr>
      <w:r w:rsidRPr="005112D8">
        <w:rPr>
          <w:rFonts w:ascii="Arial" w:hAnsi="Arial" w:cs="Arial"/>
          <w:sz w:val="20"/>
          <w:szCs w:val="20"/>
        </w:rPr>
        <w:t>nebudou Objednatelem označeny za veřejné, nebo</w:t>
      </w:r>
    </w:p>
    <w:p w14:paraId="583A17A9" w14:textId="48574AB5" w:rsidR="001B6CC1" w:rsidRPr="005112D8" w:rsidRDefault="001B6CC1" w:rsidP="00181AD4">
      <w:pPr>
        <w:numPr>
          <w:ilvl w:val="0"/>
          <w:numId w:val="4"/>
        </w:numPr>
        <w:tabs>
          <w:tab w:val="num" w:pos="1428"/>
        </w:tabs>
        <w:suppressAutoHyphens/>
        <w:spacing w:before="120" w:after="120"/>
        <w:ind w:left="1428"/>
        <w:jc w:val="both"/>
        <w:rPr>
          <w:rFonts w:ascii="Arial" w:hAnsi="Arial" w:cs="Arial"/>
          <w:sz w:val="20"/>
          <w:szCs w:val="20"/>
        </w:rPr>
      </w:pPr>
      <w:r w:rsidRPr="005112D8">
        <w:rPr>
          <w:rFonts w:ascii="Arial" w:hAnsi="Arial" w:cs="Arial"/>
          <w:sz w:val="20"/>
          <w:szCs w:val="20"/>
        </w:rPr>
        <w:t>by v případě jejich prozrazení poškodily nebo mohly poškodit Objednatele,</w:t>
      </w:r>
    </w:p>
    <w:p w14:paraId="47AA805E" w14:textId="77777777" w:rsidR="001B6CC1" w:rsidRPr="005112D8" w:rsidRDefault="001B6CC1" w:rsidP="001B6CC1">
      <w:pPr>
        <w:spacing w:after="120"/>
        <w:ind w:left="695"/>
        <w:rPr>
          <w:rFonts w:ascii="Arial" w:hAnsi="Arial" w:cs="Arial"/>
          <w:sz w:val="20"/>
          <w:szCs w:val="20"/>
        </w:rPr>
      </w:pPr>
      <w:r w:rsidRPr="005112D8">
        <w:rPr>
          <w:rFonts w:ascii="Arial" w:hAnsi="Arial" w:cs="Arial"/>
          <w:sz w:val="20"/>
          <w:szCs w:val="20"/>
        </w:rPr>
        <w:t>a které nejsou veřejně dostupné.</w:t>
      </w:r>
    </w:p>
    <w:p w14:paraId="730B650C" w14:textId="77777777" w:rsidR="001B6CC1" w:rsidRPr="005112D8" w:rsidRDefault="001B6CC1" w:rsidP="001B6CC1">
      <w:pPr>
        <w:pStyle w:val="Odstavecseseznamem"/>
      </w:pPr>
      <w:r w:rsidRPr="005112D8">
        <w:t>Poskytovatel se zavazuje:</w:t>
      </w:r>
    </w:p>
    <w:p w14:paraId="17306177" w14:textId="77777777" w:rsidR="001B6CC1" w:rsidRPr="005112D8" w:rsidRDefault="001B6CC1" w:rsidP="00181AD4">
      <w:pPr>
        <w:numPr>
          <w:ilvl w:val="0"/>
          <w:numId w:val="5"/>
        </w:numPr>
        <w:suppressAutoHyphens/>
        <w:spacing w:before="120" w:after="120"/>
        <w:ind w:left="1211"/>
        <w:jc w:val="both"/>
        <w:rPr>
          <w:rFonts w:ascii="Arial" w:hAnsi="Arial" w:cs="Arial"/>
          <w:sz w:val="20"/>
          <w:szCs w:val="20"/>
        </w:rPr>
      </w:pPr>
      <w:r w:rsidRPr="005112D8">
        <w:rPr>
          <w:rFonts w:ascii="Arial" w:hAnsi="Arial" w:cs="Arial"/>
          <w:sz w:val="20"/>
          <w:szCs w:val="20"/>
        </w:rPr>
        <w:t>uchovávat důvěrné informace v tajnosti a nakládat s nimi výlučně v souvislosti s plněním svých povinností dle této smlouvy, přičemž je povinen řídit se pravidly pro nakládání s těmito informacemi, které vyplývají z právních předpisů, interních předpisů nebo rozhodnutí orgánů objednatele,</w:t>
      </w:r>
    </w:p>
    <w:p w14:paraId="3617DF7C" w14:textId="7E730708" w:rsidR="001B6CC1" w:rsidRPr="005112D8" w:rsidRDefault="001B6CC1" w:rsidP="00181AD4">
      <w:pPr>
        <w:numPr>
          <w:ilvl w:val="0"/>
          <w:numId w:val="5"/>
        </w:numPr>
        <w:suppressAutoHyphens/>
        <w:spacing w:before="120" w:after="120"/>
        <w:ind w:left="1211"/>
        <w:jc w:val="both"/>
        <w:rPr>
          <w:rFonts w:ascii="Arial" w:hAnsi="Arial" w:cs="Arial"/>
          <w:sz w:val="20"/>
          <w:szCs w:val="20"/>
        </w:rPr>
      </w:pPr>
      <w:r w:rsidRPr="005112D8">
        <w:rPr>
          <w:rFonts w:ascii="Arial" w:hAnsi="Arial" w:cs="Arial"/>
          <w:sz w:val="20"/>
          <w:szCs w:val="20"/>
        </w:rPr>
        <w:t>nevyužít, ani se nepokusit využít důvěrné informace pro vlastní potřebu nebo pro potřebu jakékoliv třetí osoby způsobem, který by byl v rozporu s právními předpisy či s touto smlouvou nebo jejím účelem nebo by přímo nebo nepřímo jakkoliv poškodil nebo mohl poškodit Objednatele.</w:t>
      </w:r>
    </w:p>
    <w:p w14:paraId="4CE555F0" w14:textId="7250F101" w:rsidR="001B6CC1" w:rsidRPr="005112D8" w:rsidRDefault="001B6CC1" w:rsidP="001B6CC1">
      <w:pPr>
        <w:pStyle w:val="Odstavecseseznamem"/>
      </w:pPr>
      <w:r w:rsidRPr="005112D8">
        <w:t>Povinnost mlčenlivosti o důvěrných informacích podle tohoto článku trvá dále i po ukončení této smlouvy.</w:t>
      </w:r>
    </w:p>
    <w:p w14:paraId="50E094B8" w14:textId="2F24FA39" w:rsidR="006778F7" w:rsidRDefault="006778F7" w:rsidP="001B6CC1">
      <w:pPr>
        <w:ind w:left="283" w:hanging="283"/>
      </w:pPr>
    </w:p>
    <w:p w14:paraId="3166A2C1" w14:textId="0D94F76E" w:rsidR="00A015E2" w:rsidRPr="000E18CC" w:rsidRDefault="00A015E2" w:rsidP="000B1C82">
      <w:pPr>
        <w:pStyle w:val="Nadpis1"/>
        <w:spacing w:after="200"/>
        <w:ind w:left="681" w:hanging="397"/>
      </w:pPr>
      <w:r w:rsidRPr="000E18CC">
        <w:t>Smluvní sankce</w:t>
      </w:r>
      <w:r>
        <w:t>, úrok z prodlení a možnost odstoupení od smlouvy</w:t>
      </w:r>
    </w:p>
    <w:p w14:paraId="1A85FCE9" w14:textId="050CD71B" w:rsidR="00A015E2" w:rsidRPr="004E2EE7" w:rsidRDefault="001F03D3" w:rsidP="003F76BF">
      <w:pPr>
        <w:pStyle w:val="Odstavecseseznamem"/>
        <w:ind w:left="284"/>
      </w:pPr>
      <w:r w:rsidRPr="004E2EE7">
        <w:t>V</w:t>
      </w:r>
      <w:r w:rsidR="00A015E2" w:rsidRPr="004E2EE7">
        <w:t xml:space="preserve"> případ</w:t>
      </w:r>
      <w:r w:rsidR="002A0A29" w:rsidRPr="004E2EE7">
        <w:t>ě</w:t>
      </w:r>
      <w:r w:rsidR="00A015E2" w:rsidRPr="004E2EE7">
        <w:t xml:space="preserve"> prodlení </w:t>
      </w:r>
      <w:r w:rsidR="00175409" w:rsidRPr="004E2EE7">
        <w:t>Objednat</w:t>
      </w:r>
      <w:r w:rsidR="00A015E2" w:rsidRPr="004E2EE7">
        <w:t xml:space="preserve">ele s úhradou odměny </w:t>
      </w:r>
      <w:r w:rsidR="008E76ED" w:rsidRPr="004E2EE7">
        <w:t xml:space="preserve">za </w:t>
      </w:r>
      <w:r w:rsidR="00640B00" w:rsidRPr="004E2EE7">
        <w:t>poskytované Služby</w:t>
      </w:r>
      <w:r w:rsidR="008E76ED" w:rsidRPr="004E2EE7">
        <w:t xml:space="preserve"> </w:t>
      </w:r>
      <w:r w:rsidR="00A015E2" w:rsidRPr="004E2EE7">
        <w:t xml:space="preserve">je </w:t>
      </w:r>
      <w:r w:rsidR="00175409" w:rsidRPr="004E2EE7">
        <w:t>Objednat</w:t>
      </w:r>
      <w:r w:rsidR="00A015E2" w:rsidRPr="004E2EE7">
        <w:t xml:space="preserve">el povinen zaplatit </w:t>
      </w:r>
      <w:r w:rsidR="00203415" w:rsidRPr="004E2EE7">
        <w:t>Poskytovatel</w:t>
      </w:r>
      <w:r w:rsidR="00A015E2" w:rsidRPr="004E2EE7">
        <w:t xml:space="preserve">i zákonný úrok z prodlení z dlužné částky za každý </w:t>
      </w:r>
      <w:r w:rsidR="007A4A17" w:rsidRPr="004E2EE7">
        <w:t xml:space="preserve">započatý </w:t>
      </w:r>
      <w:r w:rsidR="00A015E2" w:rsidRPr="004E2EE7">
        <w:t>den prodlení.</w:t>
      </w:r>
    </w:p>
    <w:p w14:paraId="54166CF6" w14:textId="5E0F0C82" w:rsidR="00893A8E" w:rsidRDefault="000D6200" w:rsidP="00C04B73">
      <w:pPr>
        <w:pStyle w:val="Odstavecseseznamem"/>
        <w:ind w:left="284"/>
      </w:pPr>
      <w:r w:rsidRPr="004E2EE7">
        <w:lastRenderedPageBreak/>
        <w:t>V případě, že v průběhu jednoho kalendářního měsíce dojde k více než 3 výpadkům Aplikace (mimo plánované a v dostatečném časovém předstihu Objednateli nahlášené odstávky související s</w:t>
      </w:r>
      <w:r w:rsidR="0072349F">
        <w:t> </w:t>
      </w:r>
      <w:r w:rsidRPr="004E2EE7">
        <w:t>údržbou)</w:t>
      </w:r>
      <w:r w:rsidR="002A0A29" w:rsidRPr="004E2EE7">
        <w:t>,</w:t>
      </w:r>
      <w:r w:rsidRPr="004E2EE7">
        <w:t xml:space="preserve"> bude Poskytovatel povinen zaplatit Objednateli smluvní pokutu </w:t>
      </w:r>
      <w:r w:rsidR="00773B85" w:rsidRPr="004E2EE7">
        <w:t>odpovídající</w:t>
      </w:r>
      <w:r w:rsidRPr="004E2EE7">
        <w:t xml:space="preserve"> 10 % odměny/ceny (za měsíc, ve kterém došlo k výpadkům) za poskytování Aplikace.</w:t>
      </w:r>
    </w:p>
    <w:p w14:paraId="28686CB3" w14:textId="7E89BEA0" w:rsidR="009C417D" w:rsidRPr="004E2EE7" w:rsidRDefault="000D6200" w:rsidP="00893A8E">
      <w:pPr>
        <w:pStyle w:val="Odstavecseseznamem"/>
        <w:ind w:left="284"/>
      </w:pPr>
      <w:r w:rsidRPr="004E2EE7">
        <w:t>V případě nesplnění některé z povinností souvisejících s mediálně analytickými službami v příslušné lhůtě, je Poskytovatel povinen zaplatit Objednateli smluvní pokutu ve výši 500</w:t>
      </w:r>
      <w:r w:rsidR="00041AFA" w:rsidRPr="004E2EE7">
        <w:t>,-</w:t>
      </w:r>
      <w:r w:rsidRPr="004E2EE7">
        <w:t xml:space="preserve"> Kč za </w:t>
      </w:r>
      <w:proofErr w:type="gramStart"/>
      <w:r w:rsidRPr="004E2EE7">
        <w:t>každý</w:t>
      </w:r>
      <w:proofErr w:type="gramEnd"/>
      <w:r w:rsidRPr="004E2EE7">
        <w:t xml:space="preserve"> byť započatý den prodlení a za každou jednotlivou povinnost.</w:t>
      </w:r>
    </w:p>
    <w:p w14:paraId="2B854C5E" w14:textId="5BE79D16" w:rsidR="003815BA" w:rsidRDefault="00A37950" w:rsidP="009C417D">
      <w:pPr>
        <w:pStyle w:val="Odstavecseseznamem"/>
        <w:ind w:left="284"/>
      </w:pPr>
      <w:r w:rsidRPr="005E404C">
        <w:t>V případě, že poskytovatel poruší povinnost mlčenlivosti dle článku V</w:t>
      </w:r>
      <w:r w:rsidR="00A14258" w:rsidRPr="005E404C">
        <w:t>I</w:t>
      </w:r>
      <w:r w:rsidRPr="005E404C">
        <w:t xml:space="preserve">. této smlouvy, je povinen uhradit </w:t>
      </w:r>
      <w:r w:rsidR="00BF3494">
        <w:t>O</w:t>
      </w:r>
      <w:r w:rsidR="00BF3494" w:rsidRPr="005E404C">
        <w:t xml:space="preserve">bjednateli </w:t>
      </w:r>
      <w:r w:rsidRPr="005E404C">
        <w:t xml:space="preserve">smluvní pokutu ve výši </w:t>
      </w:r>
      <w:proofErr w:type="gramStart"/>
      <w:r w:rsidR="00A14258" w:rsidRPr="005E404C">
        <w:t>1</w:t>
      </w:r>
      <w:r w:rsidRPr="005E404C">
        <w:t>00.000,-</w:t>
      </w:r>
      <w:proofErr w:type="gramEnd"/>
      <w:r w:rsidRPr="005E404C">
        <w:t xml:space="preserve"> Kč za každý jednotlivý případ porušení. </w:t>
      </w:r>
    </w:p>
    <w:p w14:paraId="282DBE09" w14:textId="31DDCECB" w:rsidR="00BF3494" w:rsidRPr="005E404C" w:rsidRDefault="00BF3494" w:rsidP="009C417D">
      <w:pPr>
        <w:pStyle w:val="Odstavecseseznamem"/>
        <w:ind w:left="284"/>
      </w:pPr>
      <w:r>
        <w:t xml:space="preserve">V případě, že </w:t>
      </w:r>
      <w:r w:rsidR="00A84A5D">
        <w:t>P</w:t>
      </w:r>
      <w:r>
        <w:t xml:space="preserve">oskytovatel poruší jakoukoli z povinností uvedených v čl. V. této smlouvy, je povinen zaplatit </w:t>
      </w:r>
      <w:r w:rsidR="00A84A5D">
        <w:t>O</w:t>
      </w:r>
      <w:r>
        <w:t xml:space="preserve">bjednateli smluvní pokutu ve výši </w:t>
      </w:r>
      <w:proofErr w:type="gramStart"/>
      <w:r>
        <w:t>100.000,-</w:t>
      </w:r>
      <w:proofErr w:type="gramEnd"/>
      <w:r>
        <w:t xml:space="preserve"> Kč za každý jednotlivý případ porušení.</w:t>
      </w:r>
    </w:p>
    <w:p w14:paraId="2A4E039D" w14:textId="7AE739D2" w:rsidR="00462D4F" w:rsidRPr="005112D8" w:rsidRDefault="00462D4F" w:rsidP="000D6200">
      <w:pPr>
        <w:pStyle w:val="Odstavecseseznamem"/>
        <w:ind w:left="284"/>
      </w:pPr>
      <w:r w:rsidRPr="005112D8">
        <w:t>V případě, že v </w:t>
      </w:r>
      <w:proofErr w:type="gramStart"/>
      <w:r w:rsidRPr="005112D8">
        <w:t>důsledku</w:t>
      </w:r>
      <w:proofErr w:type="gramEnd"/>
      <w:r w:rsidRPr="005112D8">
        <w:t xml:space="preserve"> byť nezaviněného jednání Poskytovatele bude Objednateli uložena jakákoli veřejnoprávní sankce či povinnost plnění ve prospěch třetí osoby, je Poskytovatel povinen zaplatit Objednateli plnou hodnotu této sankce.</w:t>
      </w:r>
    </w:p>
    <w:p w14:paraId="47B285F0" w14:textId="34480830" w:rsidR="000D6200" w:rsidRPr="005112D8" w:rsidRDefault="000D6200" w:rsidP="00B23409">
      <w:pPr>
        <w:pStyle w:val="Odstavecseseznamem"/>
      </w:pPr>
      <w:r w:rsidRPr="005112D8">
        <w:t>Objednatel je oprávněn započíst svou pohledávku na úhradu smluvní pokuty za Poskytovatelem vůči jakékoli pohledávce Poskytovatele za Objednatelem vzniklé z této smlouvy</w:t>
      </w:r>
      <w:r w:rsidRPr="005112D8">
        <w:rPr>
          <w:rFonts w:ascii="Times New Roman" w:hAnsi="Times New Roman" w:cs="Times New Roman"/>
          <w:i/>
        </w:rPr>
        <w:t>.</w:t>
      </w:r>
    </w:p>
    <w:p w14:paraId="4A6EF453" w14:textId="3AA5E2FC" w:rsidR="00773B85" w:rsidRPr="005112D8" w:rsidRDefault="00773B85" w:rsidP="00773B85">
      <w:pPr>
        <w:pStyle w:val="Odstavecseseznamem"/>
      </w:pPr>
      <w:r w:rsidRPr="005112D8">
        <w:t xml:space="preserve">V případě, že Poskytovatel nezahájí včas a řádně plnění svých povinností dle této smlouvy, je Objednatel oprávněn s okamžitou účinností písemně odstoupit od této smlouvy. </w:t>
      </w:r>
    </w:p>
    <w:p w14:paraId="6DF90868" w14:textId="750A0BE6" w:rsidR="00462D4F" w:rsidRPr="003D47FC" w:rsidRDefault="00462D4F" w:rsidP="00462D4F">
      <w:pPr>
        <w:pStyle w:val="Odstavecseseznamem"/>
      </w:pPr>
      <w:r w:rsidRPr="003D47FC">
        <w:t>V případě, že Aplikace nebude opakovaně splňovat některý z parametrů (či více těchto parametrů), které se nachází v příloze č. 1 této smlouvy (</w:t>
      </w:r>
      <w:r w:rsidR="00773B85" w:rsidRPr="003D47FC">
        <w:t>včetně „doplňkových“, k</w:t>
      </w:r>
      <w:r w:rsidRPr="003D47FC">
        <w:t xml:space="preserve"> jejichž plnění se zavázal)</w:t>
      </w:r>
      <w:r w:rsidR="00463468" w:rsidRPr="003D47FC">
        <w:t>,</w:t>
      </w:r>
      <w:r w:rsidRPr="003D47FC">
        <w:t xml:space="preserve"> či nebudou-li mediálně-analytické služby poskytnuty v odpovídající kvalitě, </w:t>
      </w:r>
      <w:r w:rsidR="003F63C5" w:rsidRPr="003D47FC">
        <w:t xml:space="preserve">je Objednatel oprávněn </w:t>
      </w:r>
      <w:r w:rsidRPr="003D47FC">
        <w:t xml:space="preserve">s okamžitou účinností písemně odstoupit od </w:t>
      </w:r>
      <w:r w:rsidR="00D93DAE" w:rsidRPr="003D47FC">
        <w:t xml:space="preserve">této </w:t>
      </w:r>
      <w:r w:rsidRPr="003D47FC">
        <w:t>smlouvy.</w:t>
      </w:r>
    </w:p>
    <w:p w14:paraId="7FA60C55" w14:textId="7CFF00FD" w:rsidR="003F63C5" w:rsidRPr="005112D8" w:rsidRDefault="003F63C5" w:rsidP="003F63C5">
      <w:pPr>
        <w:pStyle w:val="Odstavecseseznamem"/>
      </w:pPr>
      <w:r w:rsidRPr="005112D8">
        <w:t>Objednatel je dále oprávněn od této smlouvy písemně a s okamžitou účinností odstoupit rovněž v</w:t>
      </w:r>
      <w:r w:rsidR="00F5353D">
        <w:t> </w:t>
      </w:r>
      <w:r w:rsidRPr="005112D8">
        <w:t xml:space="preserve">případě, pokud </w:t>
      </w:r>
      <w:r w:rsidR="00773B85" w:rsidRPr="005112D8">
        <w:t>je</w:t>
      </w:r>
      <w:r w:rsidRPr="005112D8">
        <w:t xml:space="preserve"> na majetek Poskytovatele vedeno insolvenční řízení nebo byl insolvenční návrh zamítnut pro nedostatek majetku Poskytovatele, dle zákona č. 182/2006 Sb., o úpadku a způsobech jeho řešení, ve znění pozdějších předpisů, nebo pokud Poskytovatel vstoupí do likvidace. V souvislosti s tímto ustanovením současně platí, že Poskytovatel je povinen bezprostředně, nejpozději do dvou pracovních dnů od zjištění insolvence nebo hrozby jejího vzniku, oznámit takovou skutečnost prokazatelně Objednateli (příjemci zdanitelného plnění) s uvedením data, kdy taková skutečnost nastala. Porušení této povinnosti je smluvními stranami považováno za podstatné porušení této smlouvy.</w:t>
      </w:r>
    </w:p>
    <w:p w14:paraId="0DDA0104" w14:textId="13EDA3C9" w:rsidR="003F63C5" w:rsidRPr="005112D8" w:rsidRDefault="003F63C5" w:rsidP="003F63C5">
      <w:pPr>
        <w:pStyle w:val="Odstavecseseznamem"/>
      </w:pPr>
      <w:r w:rsidRPr="005112D8">
        <w:t xml:space="preserve">Poskytovatel je oprávněn písemně a s okamžitou účinností odstoupit od této smlouvy v případě podstatného porušení smlouvy ze strany Objednatele, kterým je prodlení Objednatele se zaplacením cen dle Přílohy č. </w:t>
      </w:r>
      <w:r w:rsidR="00773B85" w:rsidRPr="005112D8">
        <w:t>2 této smlouvy</w:t>
      </w:r>
      <w:r w:rsidRPr="005112D8">
        <w:t>, a to po bezúspěšné (dodatečné) písemné a Objednateli prokazatelně doručené výzvě s přiměřenou dodatečnou lhůtou k plnění.</w:t>
      </w:r>
      <w:r w:rsidR="0027381B" w:rsidRPr="005112D8">
        <w:t xml:space="preserve"> Poskytovatel současně není oprávněn požadovat náhradu škody vzniklé v důsledku prodlení Objednatele s úhradou ceny.</w:t>
      </w:r>
    </w:p>
    <w:p w14:paraId="28DC4E29" w14:textId="77777777" w:rsidR="00883CE2" w:rsidRPr="005112D8" w:rsidRDefault="00A015E2" w:rsidP="00E31584">
      <w:pPr>
        <w:pStyle w:val="Odstavecseseznamem"/>
      </w:pPr>
      <w:r w:rsidRPr="005112D8">
        <w:t>Právo</w:t>
      </w:r>
      <w:r w:rsidR="004157C6" w:rsidRPr="005112D8">
        <w:t xml:space="preserve"> </w:t>
      </w:r>
      <w:r w:rsidR="00175409" w:rsidRPr="005112D8">
        <w:t>Objednat</w:t>
      </w:r>
      <w:r w:rsidRPr="005112D8">
        <w:t xml:space="preserve">ele požadovat ve všech uvedených případech kromě smluvní sankce i náhradu škody není těmito ujednáními dotčeno. </w:t>
      </w:r>
    </w:p>
    <w:p w14:paraId="26AF3950" w14:textId="77777777" w:rsidR="00A015E2" w:rsidRPr="005112D8" w:rsidRDefault="00A015E2" w:rsidP="00E31584">
      <w:pPr>
        <w:pStyle w:val="Odstavecseseznamem"/>
      </w:pPr>
      <w:r w:rsidRPr="005112D8">
        <w:t>Smluvní pokuty a úrok z prodlení dle tohoto článku jsou splatné do 14 dní ode dne doručení písemné výzvy k jejich úhradě povinné smluvní straně.</w:t>
      </w:r>
    </w:p>
    <w:p w14:paraId="2B36714E" w14:textId="77777777" w:rsidR="00EE4EDA" w:rsidRPr="005112D8" w:rsidRDefault="00A015E2" w:rsidP="00773B85">
      <w:pPr>
        <w:pStyle w:val="Odstavecseseznamem"/>
      </w:pPr>
      <w:r w:rsidRPr="005112D8">
        <w:t>Smluvní strany výslovně potvrzují, že výše v této smlouvě sjednaných smluvních pokut v každém jednotlivém případě odpovídá závažnosti porušení stanovených závazků a není nepřiměřeně vysoká.</w:t>
      </w:r>
    </w:p>
    <w:p w14:paraId="62A57C80" w14:textId="77777777" w:rsidR="00165964" w:rsidRDefault="00F508AC" w:rsidP="000B1C82">
      <w:pPr>
        <w:pStyle w:val="Nadpis1"/>
        <w:spacing w:after="200"/>
        <w:ind w:left="681" w:hanging="397"/>
      </w:pPr>
      <w:r>
        <w:t xml:space="preserve">Platnost a účinnost smlouvy, </w:t>
      </w:r>
      <w:r w:rsidR="003B629B">
        <w:t xml:space="preserve">ukončení </w:t>
      </w:r>
      <w:r>
        <w:t>smlouvy</w:t>
      </w:r>
    </w:p>
    <w:p w14:paraId="01A61910" w14:textId="72B88A2F" w:rsidR="003B629B" w:rsidRPr="004E2EE7" w:rsidRDefault="003B629B" w:rsidP="0071592B">
      <w:pPr>
        <w:pStyle w:val="Odstavecseseznamem"/>
        <w:ind w:left="284"/>
      </w:pPr>
      <w:r w:rsidRPr="004E2EE7">
        <w:t>Tato smlouva</w:t>
      </w:r>
      <w:r w:rsidR="00630EC9" w:rsidRPr="004E2EE7">
        <w:t xml:space="preserve"> nabývá platnosti dnem jejího podpisu a účinnosti dnem </w:t>
      </w:r>
      <w:r w:rsidR="003815BA">
        <w:t>1. 1. 2027</w:t>
      </w:r>
      <w:r w:rsidR="00FB6DA5" w:rsidRPr="004E2EE7">
        <w:t>.</w:t>
      </w:r>
    </w:p>
    <w:p w14:paraId="63E50DD9" w14:textId="55673B04" w:rsidR="00A14258" w:rsidRPr="004E2EE7" w:rsidRDefault="003837DF" w:rsidP="0071592B">
      <w:pPr>
        <w:pStyle w:val="Odstavecseseznamem"/>
        <w:ind w:left="284"/>
        <w:rPr>
          <w:spacing w:val="-2"/>
        </w:rPr>
      </w:pPr>
      <w:r w:rsidRPr="004E2EE7">
        <w:rPr>
          <w:spacing w:val="-2"/>
        </w:rPr>
        <w:t xml:space="preserve">Tato smlouva se uzavírá na dobu určitou. </w:t>
      </w:r>
      <w:r w:rsidR="00A14258" w:rsidRPr="004E2EE7">
        <w:rPr>
          <w:spacing w:val="-2"/>
        </w:rPr>
        <w:t>Služby dle této smlouvy budou poskytovány do 31. 12. 202</w:t>
      </w:r>
      <w:r w:rsidR="003815BA">
        <w:rPr>
          <w:spacing w:val="-2"/>
        </w:rPr>
        <w:t>9</w:t>
      </w:r>
      <w:r w:rsidR="00A14258" w:rsidRPr="004E2EE7">
        <w:rPr>
          <w:spacing w:val="-2"/>
        </w:rPr>
        <w:t xml:space="preserve"> (poskytování veškerých funkcionalit Aplikace</w:t>
      </w:r>
      <w:r w:rsidR="003A17DA" w:rsidRPr="004E2EE7">
        <w:rPr>
          <w:spacing w:val="-2"/>
        </w:rPr>
        <w:t xml:space="preserve"> vč. příslušné licence/licencí</w:t>
      </w:r>
      <w:r w:rsidR="00A14258" w:rsidRPr="004E2EE7">
        <w:rPr>
          <w:spacing w:val="-2"/>
        </w:rPr>
        <w:t>), resp. do 31. 1. 20</w:t>
      </w:r>
      <w:r w:rsidR="003815BA">
        <w:rPr>
          <w:spacing w:val="-2"/>
        </w:rPr>
        <w:t>30</w:t>
      </w:r>
      <w:r w:rsidR="00A14258" w:rsidRPr="004E2EE7">
        <w:rPr>
          <w:spacing w:val="-2"/>
        </w:rPr>
        <w:t xml:space="preserve"> (poslední výstup mediálně analytických služeb, viz též příloha č. 1 této smlouvy).</w:t>
      </w:r>
    </w:p>
    <w:p w14:paraId="4E3C9393" w14:textId="312F369B" w:rsidR="00C95264" w:rsidRPr="005112D8" w:rsidRDefault="0077416E" w:rsidP="00C95264">
      <w:pPr>
        <w:pStyle w:val="Odstavecseseznamem"/>
        <w:ind w:left="284"/>
      </w:pPr>
      <w:r w:rsidRPr="005112D8">
        <w:t>Obě smluvní strany mohou</w:t>
      </w:r>
      <w:r w:rsidR="00296724" w:rsidRPr="005112D8">
        <w:t xml:space="preserve"> </w:t>
      </w:r>
      <w:r w:rsidR="00C95264" w:rsidRPr="005112D8">
        <w:t xml:space="preserve">tuto </w:t>
      </w:r>
      <w:r w:rsidR="00296724" w:rsidRPr="005112D8">
        <w:t xml:space="preserve">smlouvu písemně vypovědět, a to </w:t>
      </w:r>
      <w:r w:rsidR="00C95264" w:rsidRPr="005112D8">
        <w:t>kdykoli a</w:t>
      </w:r>
      <w:r w:rsidR="00296724" w:rsidRPr="005112D8">
        <w:t xml:space="preserve"> bez uvedení důvodu</w:t>
      </w:r>
      <w:r w:rsidR="00543A22" w:rsidRPr="005112D8">
        <w:t>. Pro výpověď podanou Objednatelem platí</w:t>
      </w:r>
      <w:r w:rsidR="00D60E62" w:rsidRPr="005112D8">
        <w:t xml:space="preserve"> dvouměsíční </w:t>
      </w:r>
      <w:r w:rsidR="00543A22" w:rsidRPr="005112D8">
        <w:t xml:space="preserve">výpovědní doba, pro výpověď podanou </w:t>
      </w:r>
      <w:r w:rsidR="00543A22" w:rsidRPr="005112D8">
        <w:lastRenderedPageBreak/>
        <w:t xml:space="preserve">Poskytovatelem pak </w:t>
      </w:r>
      <w:r w:rsidR="00D60E62" w:rsidRPr="005112D8">
        <w:t>čtyř</w:t>
      </w:r>
      <w:r w:rsidR="00543A22" w:rsidRPr="005112D8">
        <w:t>měsíční výpovědní doba</w:t>
      </w:r>
      <w:r w:rsidR="00C95264" w:rsidRPr="005112D8">
        <w:t xml:space="preserve">. </w:t>
      </w:r>
      <w:r w:rsidR="00296724" w:rsidRPr="005112D8">
        <w:t xml:space="preserve">Výpovědní doba začíná </w:t>
      </w:r>
      <w:r w:rsidR="00C95264" w:rsidRPr="005112D8">
        <w:t xml:space="preserve">v obou případech </w:t>
      </w:r>
      <w:r w:rsidR="00296724" w:rsidRPr="005112D8">
        <w:t>běžet dnem doručení výpovědi druhé smluvní straně na adresu zapsanou v obchodním rejstříku nebo doručením do datové schránky. Výpověď se považuje za doručenou i třetím dnem jejího uložení na poště nebo desátým dnem od dodání do datové schránky.</w:t>
      </w:r>
    </w:p>
    <w:p w14:paraId="417BCF4C" w14:textId="6E5053AF" w:rsidR="00226862" w:rsidRPr="005112D8" w:rsidRDefault="008717D9" w:rsidP="0071592B">
      <w:pPr>
        <w:pStyle w:val="Odstavecseseznamem"/>
        <w:ind w:left="284"/>
      </w:pPr>
      <w:r w:rsidRPr="005112D8">
        <w:t xml:space="preserve">Smlouva </w:t>
      </w:r>
      <w:r w:rsidR="00296724" w:rsidRPr="005112D8">
        <w:t xml:space="preserve">rovněž </w:t>
      </w:r>
      <w:r w:rsidR="007242D9" w:rsidRPr="005112D8">
        <w:t>s</w:t>
      </w:r>
      <w:r w:rsidRPr="005112D8">
        <w:t xml:space="preserve">končí </w:t>
      </w:r>
      <w:r w:rsidR="007242D9" w:rsidRPr="005112D8">
        <w:t xml:space="preserve">případným </w:t>
      </w:r>
      <w:r w:rsidRPr="005112D8">
        <w:t>dosažením</w:t>
      </w:r>
      <w:r w:rsidR="00CC0BEE">
        <w:t xml:space="preserve"> (celkovou úhradou Objednatele Poskytovateli na základě této smlouvy)</w:t>
      </w:r>
      <w:r w:rsidRPr="005112D8">
        <w:t xml:space="preserve"> </w:t>
      </w:r>
      <w:r w:rsidR="004A540C" w:rsidRPr="005112D8">
        <w:t>celkové částky</w:t>
      </w:r>
      <w:r w:rsidRPr="005112D8">
        <w:t xml:space="preserve"> ve výši </w:t>
      </w:r>
      <w:proofErr w:type="gramStart"/>
      <w:r w:rsidR="00A11155" w:rsidRPr="00DA440D">
        <w:t>1</w:t>
      </w:r>
      <w:r w:rsidRPr="00DA440D">
        <w:t>.000.000</w:t>
      </w:r>
      <w:r w:rsidR="00252985" w:rsidRPr="009221CD">
        <w:t>,</w:t>
      </w:r>
      <w:r w:rsidR="00C848C7" w:rsidRPr="009221CD">
        <w:t>-</w:t>
      </w:r>
      <w:proofErr w:type="gramEnd"/>
      <w:r w:rsidRPr="005112D8">
        <w:t xml:space="preserve"> Kč bez DPH.</w:t>
      </w:r>
    </w:p>
    <w:p w14:paraId="45CC618A" w14:textId="084ED332" w:rsidR="00630EC9" w:rsidRPr="005E404C" w:rsidRDefault="00630EC9" w:rsidP="00C6794C">
      <w:pPr>
        <w:pStyle w:val="Odstavecseseznamem"/>
        <w:ind w:left="284"/>
      </w:pPr>
      <w:r w:rsidRPr="004E2EE7">
        <w:t xml:space="preserve">Ukončením této smlouvy z jakéhokoli důvodu nejsou dotčena </w:t>
      </w:r>
      <w:r w:rsidR="006C3E18" w:rsidRPr="004E2EE7">
        <w:t>práva a povinnosti vyplývající z ustanovení této smlouvy, která dle projevené vůle stran nebo vzhl</w:t>
      </w:r>
      <w:r w:rsidR="005A5C3F" w:rsidRPr="004E2EE7">
        <w:t>edem ke své povaze mají trvat i </w:t>
      </w:r>
      <w:r w:rsidR="006C3E18" w:rsidRPr="004E2EE7">
        <w:t xml:space="preserve">po ukončení smlouvy, a to zejména práva a povinnosti související s odpovědností za škodu, </w:t>
      </w:r>
      <w:r w:rsidR="00BF3494">
        <w:t>n</w:t>
      </w:r>
      <w:r w:rsidR="006C3E18" w:rsidRPr="004E2EE7">
        <w:t>áhradou š</w:t>
      </w:r>
      <w:r w:rsidR="006C3E18" w:rsidRPr="005E404C">
        <w:t xml:space="preserve">kody, smluvními pokutami, </w:t>
      </w:r>
      <w:r w:rsidR="009B6AE4" w:rsidRPr="005E404C">
        <w:t xml:space="preserve">povinností mlčenlivosti a </w:t>
      </w:r>
      <w:r w:rsidR="006C3E18" w:rsidRPr="005E404C">
        <w:t>ochranou osobních údajů a</w:t>
      </w:r>
      <w:r w:rsidR="00740047">
        <w:t> </w:t>
      </w:r>
      <w:r w:rsidR="006C3E18" w:rsidRPr="005E404C">
        <w:t>důvěrných informací</w:t>
      </w:r>
      <w:r w:rsidR="00873426" w:rsidRPr="005E404C">
        <w:t xml:space="preserve"> a případné další</w:t>
      </w:r>
      <w:r w:rsidR="006C3E18" w:rsidRPr="005E404C">
        <w:t xml:space="preserve">. </w:t>
      </w:r>
    </w:p>
    <w:p w14:paraId="4CC6B72F" w14:textId="77777777" w:rsidR="00A2473E" w:rsidRPr="005112D8" w:rsidRDefault="00167027" w:rsidP="00A2473E">
      <w:pPr>
        <w:pStyle w:val="Odstavecseseznamem"/>
        <w:ind w:left="284"/>
      </w:pPr>
      <w:r w:rsidRPr="005112D8">
        <w:t xml:space="preserve">V případě ukončení smlouvy z jakéhokoli důvodu jsou si smluvní strany povinny </w:t>
      </w:r>
      <w:r w:rsidR="009C5896" w:rsidRPr="005112D8">
        <w:t xml:space="preserve">vypořádat veškeré nároky, které mezi nimi existují. </w:t>
      </w:r>
      <w:r w:rsidR="00F31333" w:rsidRPr="005112D8">
        <w:t xml:space="preserve"> </w:t>
      </w:r>
    </w:p>
    <w:p w14:paraId="6D7BED7E" w14:textId="77777777" w:rsidR="00D6285B" w:rsidRPr="000E18CC" w:rsidRDefault="00D6285B" w:rsidP="000B1C82">
      <w:pPr>
        <w:pStyle w:val="Nadpis1"/>
        <w:spacing w:after="200"/>
        <w:ind w:left="681" w:hanging="397"/>
      </w:pPr>
      <w:r w:rsidRPr="000E18CC">
        <w:t>Závěrečná ujednání</w:t>
      </w:r>
    </w:p>
    <w:p w14:paraId="4652F73B" w14:textId="74E84B65" w:rsidR="00EA2FEB" w:rsidRPr="004E2EE7" w:rsidRDefault="00EA2FEB" w:rsidP="00EA2FEB">
      <w:pPr>
        <w:pStyle w:val="Odstavecseseznamem"/>
        <w:tabs>
          <w:tab w:val="num" w:pos="284"/>
        </w:tabs>
        <w:ind w:left="284"/>
      </w:pPr>
      <w:r w:rsidRPr="004E2EE7">
        <w:t>Kontaktní osoby pro vyřizování záležitostí týkající</w:t>
      </w:r>
      <w:r w:rsidR="00ED221C">
        <w:t>ch</w:t>
      </w:r>
      <w:r w:rsidRPr="004E2EE7">
        <w:t xml:space="preserve"> se této smlouvy:</w:t>
      </w:r>
    </w:p>
    <w:p w14:paraId="77E36108" w14:textId="77777777" w:rsidR="00EA2FEB" w:rsidRPr="004E2EE7" w:rsidRDefault="00EA2FEB" w:rsidP="00181AD4">
      <w:pPr>
        <w:pStyle w:val="Odstavecseseznamem"/>
        <w:numPr>
          <w:ilvl w:val="0"/>
          <w:numId w:val="6"/>
        </w:numPr>
      </w:pPr>
      <w:r w:rsidRPr="004E2EE7">
        <w:t>za Objednat</w:t>
      </w:r>
      <w:r w:rsidR="005234EE" w:rsidRPr="004E2EE7">
        <w:t>ele</w:t>
      </w:r>
      <w:r w:rsidRPr="004E2EE7">
        <w:t xml:space="preserve">: </w:t>
      </w:r>
      <w:r w:rsidRPr="004E2EE7">
        <w:rPr>
          <w:i/>
          <w:highlight w:val="yellow"/>
        </w:rPr>
        <w:t>(bude</w:t>
      </w:r>
      <w:r w:rsidR="00034287" w:rsidRPr="004E2EE7">
        <w:rPr>
          <w:i/>
          <w:highlight w:val="yellow"/>
        </w:rPr>
        <w:t xml:space="preserve"> doplněno před podpisem smlouvy)</w:t>
      </w:r>
    </w:p>
    <w:p w14:paraId="690E5E80" w14:textId="77777777" w:rsidR="00EA2FEB" w:rsidRPr="004E2EE7" w:rsidRDefault="00EA2FEB" w:rsidP="00181AD4">
      <w:pPr>
        <w:pStyle w:val="Odstavecseseznamem"/>
        <w:numPr>
          <w:ilvl w:val="0"/>
          <w:numId w:val="6"/>
        </w:numPr>
      </w:pPr>
      <w:r w:rsidRPr="004E2EE7">
        <w:t xml:space="preserve">za </w:t>
      </w:r>
      <w:proofErr w:type="gramStart"/>
      <w:r w:rsidR="00203415" w:rsidRPr="004E2EE7">
        <w:t>Poskytovatel</w:t>
      </w:r>
      <w:r w:rsidR="00BD4F1D" w:rsidRPr="004E2EE7">
        <w:t>e</w:t>
      </w:r>
      <w:r w:rsidRPr="004E2EE7">
        <w:t>:</w:t>
      </w:r>
      <w:r w:rsidRPr="004E2EE7">
        <w:rPr>
          <w:highlight w:val="green"/>
        </w:rPr>
        <w:t>…</w:t>
      </w:r>
      <w:proofErr w:type="gramEnd"/>
      <w:r w:rsidRPr="004E2EE7">
        <w:rPr>
          <w:highlight w:val="green"/>
        </w:rPr>
        <w:t>………………</w:t>
      </w:r>
      <w:proofErr w:type="gramStart"/>
      <w:r w:rsidRPr="004E2EE7">
        <w:rPr>
          <w:highlight w:val="green"/>
        </w:rPr>
        <w:t>…….</w:t>
      </w:r>
      <w:proofErr w:type="gramEnd"/>
      <w:r w:rsidRPr="004E2EE7">
        <w:t xml:space="preserve">, e-mail: </w:t>
      </w:r>
      <w:r w:rsidRPr="004E2EE7">
        <w:rPr>
          <w:highlight w:val="green"/>
        </w:rPr>
        <w:t>……</w:t>
      </w:r>
      <w:proofErr w:type="gramStart"/>
      <w:r w:rsidRPr="004E2EE7">
        <w:rPr>
          <w:highlight w:val="green"/>
        </w:rPr>
        <w:t>…….</w:t>
      </w:r>
      <w:proofErr w:type="gramEnd"/>
      <w:r w:rsidRPr="004E2EE7">
        <w:t xml:space="preserve">, tel. </w:t>
      </w:r>
      <w:r w:rsidRPr="004E2EE7">
        <w:rPr>
          <w:highlight w:val="green"/>
        </w:rPr>
        <w:t>………</w:t>
      </w:r>
      <w:proofErr w:type="gramStart"/>
      <w:r w:rsidRPr="004E2EE7">
        <w:rPr>
          <w:highlight w:val="green"/>
        </w:rPr>
        <w:t>…….</w:t>
      </w:r>
      <w:proofErr w:type="gramEnd"/>
      <w:r w:rsidRPr="004E2EE7">
        <w:rPr>
          <w:highlight w:val="green"/>
        </w:rPr>
        <w:t>.</w:t>
      </w:r>
    </w:p>
    <w:p w14:paraId="674C323C" w14:textId="77777777" w:rsidR="00147119" w:rsidRPr="004E2EE7" w:rsidRDefault="00203415" w:rsidP="00EB66A6">
      <w:pPr>
        <w:pStyle w:val="Odstavecseseznamem"/>
        <w:ind w:left="284"/>
      </w:pPr>
      <w:r w:rsidRPr="004E2EE7">
        <w:t>Poskytovatel</w:t>
      </w:r>
      <w:r w:rsidR="00147119" w:rsidRPr="004E2EE7">
        <w:t xml:space="preserve"> se zavazuje bez předchozího výslovného písemného souhlasu </w:t>
      </w:r>
      <w:r w:rsidR="00175409" w:rsidRPr="004E2EE7">
        <w:t>Objednat</w:t>
      </w:r>
      <w:r w:rsidR="00B26E1C" w:rsidRPr="004E2EE7">
        <w:t xml:space="preserve">ele </w:t>
      </w:r>
      <w:r w:rsidR="00147119" w:rsidRPr="004E2EE7">
        <w:t>nepostoupit ani nepřevést jakákoliv práva či povinnosti vyplývající z</w:t>
      </w:r>
      <w:r w:rsidR="008E3990" w:rsidRPr="004E2EE7">
        <w:t xml:space="preserve"> této</w:t>
      </w:r>
      <w:r w:rsidR="00147119" w:rsidRPr="004E2EE7">
        <w:t xml:space="preserve"> </w:t>
      </w:r>
      <w:r w:rsidR="00B26E1C" w:rsidRPr="004E2EE7">
        <w:t>s</w:t>
      </w:r>
      <w:r w:rsidR="00147119" w:rsidRPr="004E2EE7">
        <w:t xml:space="preserve">mlouvy či </w:t>
      </w:r>
      <w:r w:rsidR="00B26E1C" w:rsidRPr="004E2EE7">
        <w:t>s</w:t>
      </w:r>
      <w:r w:rsidR="00147119" w:rsidRPr="004E2EE7">
        <w:t xml:space="preserve">mlouvu jako celek na třetí osobu či osoby. </w:t>
      </w:r>
    </w:p>
    <w:p w14:paraId="71300A8D" w14:textId="77777777" w:rsidR="00147119" w:rsidRPr="00147119" w:rsidRDefault="00147119" w:rsidP="00165964">
      <w:pPr>
        <w:pStyle w:val="Odstavecseseznamem"/>
        <w:ind w:left="284"/>
      </w:pPr>
      <w:r w:rsidRPr="00147119">
        <w:t xml:space="preserve">Jednacím jazykem mezi </w:t>
      </w:r>
      <w:r w:rsidR="00175409">
        <w:t>Objednat</w:t>
      </w:r>
      <w:r w:rsidRPr="00147119">
        <w:t xml:space="preserve">elem a </w:t>
      </w:r>
      <w:r w:rsidR="00203415">
        <w:t>Poskytovatel</w:t>
      </w:r>
      <w:r w:rsidR="00251665">
        <w:t>em</w:t>
      </w:r>
      <w:r w:rsidRPr="00147119">
        <w:t xml:space="preserve"> bude pro veškerá plnění vyplývající z této </w:t>
      </w:r>
      <w:r w:rsidR="00B26E1C">
        <w:t>s</w:t>
      </w:r>
      <w:r w:rsidRPr="00147119">
        <w:t>mlouvy výhradně jazyk český.</w:t>
      </w:r>
    </w:p>
    <w:p w14:paraId="5B11AC7F" w14:textId="77777777" w:rsidR="00147119" w:rsidRPr="004E2EE7" w:rsidRDefault="00147119" w:rsidP="00165964">
      <w:pPr>
        <w:pStyle w:val="Odstavecseseznamem"/>
        <w:ind w:left="284"/>
      </w:pPr>
      <w:r w:rsidRPr="00C37C26">
        <w:t xml:space="preserve">Práva a povinnosti vzniklé na základě této smlouvy nebo v souvislosti s ní se řídí českým právním řádem, zejména pak příslušnými ustanoveními občanského zákoníku. Veškeré případné spory z této smlouvy budou v prvé řadě řešeny </w:t>
      </w:r>
      <w:r w:rsidR="009F3DAE" w:rsidRPr="004E2EE7">
        <w:t xml:space="preserve">pokusem o </w:t>
      </w:r>
      <w:r w:rsidRPr="004E2EE7">
        <w:t xml:space="preserve">smír. Pokud smíru nebude dosaženo, všechny spory z této smlouvy a v souvislosti s ní budou řešeny věcně a místně příslušným soudem v České republice. Smluvní strany se dohodly, že místně příslušným soudem pro řešení případných sporů bude soud příslušný dle místa sídla </w:t>
      </w:r>
      <w:r w:rsidR="00175409" w:rsidRPr="004E2EE7">
        <w:t>Objednat</w:t>
      </w:r>
      <w:r w:rsidRPr="004E2EE7">
        <w:t xml:space="preserve">ele. </w:t>
      </w:r>
    </w:p>
    <w:p w14:paraId="501365EB" w14:textId="77777777" w:rsidR="00150516" w:rsidRPr="005E404C" w:rsidRDefault="00150516" w:rsidP="00FD0CE6">
      <w:pPr>
        <w:pStyle w:val="Odstavecseseznamem"/>
        <w:ind w:left="284"/>
      </w:pPr>
      <w:r w:rsidRPr="004E2EE7">
        <w:t xml:space="preserve">Bude-li některé ustanovení této </w:t>
      </w:r>
      <w:r w:rsidR="004A6C88" w:rsidRPr="004E2EE7">
        <w:t>s</w:t>
      </w:r>
      <w:r w:rsidRPr="004E2EE7">
        <w:t xml:space="preserve">mlouvy shledáno neplatným či neúčinným, nedotýká se to ostatních ustanovení této </w:t>
      </w:r>
      <w:r w:rsidR="004A6C88" w:rsidRPr="004E2EE7">
        <w:t>s</w:t>
      </w:r>
      <w:r w:rsidRPr="005E404C">
        <w:t xml:space="preserve">mlouvy, která jsou na něm nezávislá a umožňují rozumné plnění </w:t>
      </w:r>
      <w:r w:rsidR="004A6C88" w:rsidRPr="005E404C">
        <w:t>s</w:t>
      </w:r>
      <w:r w:rsidRPr="005E404C">
        <w:t xml:space="preserve">mlouvy v souladu s jejím účelem. Smluvní strany se v tomto případě zavazují nahradit ustanovení neplatné či neúčinné novým ustanovením platným a účinným, které odpovídá zamýšlenému účelu </w:t>
      </w:r>
      <w:r w:rsidR="00372829" w:rsidRPr="005E404C">
        <w:t>neplatného</w:t>
      </w:r>
      <w:r w:rsidR="007C5A74" w:rsidRPr="005E404C">
        <w:t xml:space="preserve"> </w:t>
      </w:r>
      <w:r w:rsidRPr="005E404C">
        <w:t>ustanovení.</w:t>
      </w:r>
    </w:p>
    <w:p w14:paraId="1339C3C9" w14:textId="77777777" w:rsidR="00147119" w:rsidRDefault="00147119" w:rsidP="00165964">
      <w:pPr>
        <w:pStyle w:val="Odstavecseseznamem"/>
        <w:ind w:left="284"/>
      </w:pPr>
      <w:r w:rsidRPr="00147119">
        <w:t xml:space="preserve">Smluvní strany ve smyslu § 558 odst. 2 </w:t>
      </w:r>
      <w:r w:rsidR="00251665">
        <w:t>občanského zákoníku</w:t>
      </w:r>
      <w:r w:rsidRPr="00147119">
        <w:t xml:space="preserve"> vylučují aplikaci obchodních zvyklostí zachovávaných obecně i obchodních zvyklostí zachovávaných v odvětví týkajícím se předmětu této </w:t>
      </w:r>
      <w:r w:rsidR="009F3DAE">
        <w:t>s</w:t>
      </w:r>
      <w:r w:rsidRPr="00147119">
        <w:t xml:space="preserve">mlouvy, a to v rozsahu, ve kterém takové obchodní zvyklosti jsou v rozporu s obsahem této </w:t>
      </w:r>
      <w:r w:rsidR="009F3DAE">
        <w:t>s</w:t>
      </w:r>
      <w:r w:rsidRPr="00147119">
        <w:t>mlouvy nebo příslušnými právními předpisy.</w:t>
      </w:r>
    </w:p>
    <w:p w14:paraId="12A096FB" w14:textId="77777777" w:rsidR="00D6285B" w:rsidRPr="004E2EE7" w:rsidRDefault="00D6285B" w:rsidP="00FD0CE6">
      <w:pPr>
        <w:pStyle w:val="Odstavecseseznamem"/>
        <w:ind w:left="284"/>
      </w:pPr>
      <w:r w:rsidRPr="004E2EE7">
        <w:t>Tato smlouva je vyhotovena ve dvou stejnopisech, po jednom pro každou smluvní stranu</w:t>
      </w:r>
      <w:r w:rsidR="00C57D2F" w:rsidRPr="004E2EE7">
        <w:t xml:space="preserve">. Tuto smlouvu </w:t>
      </w:r>
      <w:r w:rsidR="001E3F3D" w:rsidRPr="004E2EE7">
        <w:t xml:space="preserve">lze měnit či doplňovat pouze vzestupně číslovanými písemnými dodatky, podepsanými oběma </w:t>
      </w:r>
      <w:r w:rsidR="00653373" w:rsidRPr="004E2EE7">
        <w:t xml:space="preserve">smluvními </w:t>
      </w:r>
      <w:r w:rsidR="001E3F3D" w:rsidRPr="004E2EE7">
        <w:t xml:space="preserve">stranami. Všechny v této smlouvě uvedené </w:t>
      </w:r>
      <w:r w:rsidR="00A44489" w:rsidRPr="004E2EE7">
        <w:t>p</w:t>
      </w:r>
      <w:r w:rsidR="008760B9" w:rsidRPr="004E2EE7">
        <w:t>řílo</w:t>
      </w:r>
      <w:r w:rsidR="001E3F3D" w:rsidRPr="004E2EE7">
        <w:t>hy jsou její ne</w:t>
      </w:r>
      <w:r w:rsidR="00024856" w:rsidRPr="004E2EE7">
        <w:t>d</w:t>
      </w:r>
      <w:r w:rsidR="006A251C" w:rsidRPr="004E2EE7">
        <w:t>íl</w:t>
      </w:r>
      <w:r w:rsidR="001E3F3D" w:rsidRPr="004E2EE7">
        <w:t>nou součástí.</w:t>
      </w:r>
    </w:p>
    <w:p w14:paraId="35CCCAEA" w14:textId="77777777" w:rsidR="00D6285B" w:rsidRPr="005E404C" w:rsidRDefault="00D6285B" w:rsidP="000B1C82">
      <w:pPr>
        <w:pStyle w:val="Odstavecseseznamem"/>
        <w:spacing w:after="360"/>
        <w:ind w:left="284" w:hanging="284"/>
      </w:pPr>
      <w:r w:rsidRPr="004E2EE7">
        <w:t>Smluvní strany po jejím přečtení prohlašují, že souhlasí s jejím obsahem, že</w:t>
      </w:r>
      <w:r w:rsidR="00147119" w:rsidRPr="004E2EE7">
        <w:t xml:space="preserve"> tato</w:t>
      </w:r>
      <w:r w:rsidRPr="004E2EE7">
        <w:t xml:space="preserve"> smlouva byla sepsána určitě, srozumitelně, na základě jejich pravé a svobodné vůle</w:t>
      </w:r>
      <w:r w:rsidR="00B706F3" w:rsidRPr="004E2EE7">
        <w:t xml:space="preserve"> a</w:t>
      </w:r>
      <w:r w:rsidRPr="005E404C">
        <w:t xml:space="preserve"> bez nátlaku na některou ze </w:t>
      </w:r>
      <w:r w:rsidR="00635E99" w:rsidRPr="005E404C">
        <w:t xml:space="preserve">smluvních </w:t>
      </w:r>
      <w:r w:rsidRPr="005E404C">
        <w:t xml:space="preserve">stran. Na důkaz toho připojují </w:t>
      </w:r>
      <w:r w:rsidR="00635E99" w:rsidRPr="005E404C">
        <w:t xml:space="preserve">smluvní strany </w:t>
      </w:r>
      <w:r w:rsidRPr="005E404C">
        <w:t>své podpisy.</w:t>
      </w:r>
    </w:p>
    <w:p w14:paraId="0C914189" w14:textId="77777777" w:rsidR="00D6285B" w:rsidRPr="007242D9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5E404C">
        <w:rPr>
          <w:rFonts w:ascii="Arial" w:hAnsi="Arial" w:cs="Arial"/>
          <w:sz w:val="20"/>
          <w:szCs w:val="20"/>
        </w:rPr>
        <w:t xml:space="preserve">Seznam </w:t>
      </w:r>
      <w:r w:rsidR="008760B9" w:rsidRPr="005E404C">
        <w:rPr>
          <w:rFonts w:ascii="Arial" w:hAnsi="Arial" w:cs="Arial"/>
          <w:sz w:val="20"/>
          <w:szCs w:val="20"/>
        </w:rPr>
        <w:t>Přílo</w:t>
      </w:r>
      <w:r w:rsidRPr="007242D9">
        <w:rPr>
          <w:rFonts w:ascii="Arial" w:hAnsi="Arial" w:cs="Arial"/>
          <w:sz w:val="20"/>
          <w:szCs w:val="20"/>
        </w:rPr>
        <w:t>h:</w:t>
      </w:r>
    </w:p>
    <w:p w14:paraId="3B8BE608" w14:textId="3EED3D78" w:rsidR="003B629B" w:rsidRPr="00AA1452" w:rsidRDefault="008760B9" w:rsidP="00D6285B">
      <w:pPr>
        <w:jc w:val="both"/>
        <w:rPr>
          <w:rFonts w:ascii="Arial" w:hAnsi="Arial" w:cs="Arial"/>
          <w:sz w:val="20"/>
          <w:szCs w:val="20"/>
        </w:rPr>
      </w:pPr>
      <w:r w:rsidRPr="00AA1452">
        <w:rPr>
          <w:rFonts w:ascii="Arial" w:hAnsi="Arial" w:cs="Arial"/>
          <w:sz w:val="20"/>
          <w:szCs w:val="20"/>
        </w:rPr>
        <w:t>Přílo</w:t>
      </w:r>
      <w:r w:rsidR="00D6285B" w:rsidRPr="00AA1452">
        <w:rPr>
          <w:rFonts w:ascii="Arial" w:hAnsi="Arial" w:cs="Arial"/>
          <w:sz w:val="20"/>
          <w:szCs w:val="20"/>
        </w:rPr>
        <w:t xml:space="preserve">ha č. 1 </w:t>
      </w:r>
      <w:r w:rsidR="00583D83" w:rsidRPr="00AA1452">
        <w:rPr>
          <w:rFonts w:ascii="Arial" w:hAnsi="Arial" w:cs="Arial"/>
          <w:sz w:val="20"/>
          <w:szCs w:val="20"/>
        </w:rPr>
        <w:t>–</w:t>
      </w:r>
      <w:r w:rsidR="00232961" w:rsidRPr="00AA1452">
        <w:rPr>
          <w:rFonts w:ascii="Arial" w:hAnsi="Arial" w:cs="Arial"/>
          <w:sz w:val="20"/>
          <w:szCs w:val="20"/>
        </w:rPr>
        <w:t xml:space="preserve"> </w:t>
      </w:r>
      <w:r w:rsidR="000D6624" w:rsidRPr="00AA1452">
        <w:rPr>
          <w:rFonts w:ascii="Arial" w:hAnsi="Arial" w:cs="Arial"/>
          <w:sz w:val="20"/>
          <w:szCs w:val="20"/>
        </w:rPr>
        <w:t>Podrobná s</w:t>
      </w:r>
      <w:r w:rsidR="008730A4" w:rsidRPr="00AA1452">
        <w:rPr>
          <w:rFonts w:ascii="Arial" w:hAnsi="Arial" w:cs="Arial"/>
          <w:sz w:val="20"/>
          <w:szCs w:val="20"/>
        </w:rPr>
        <w:t xml:space="preserve">pecifikace </w:t>
      </w:r>
      <w:r w:rsidR="00E3010F" w:rsidRPr="00AA1452">
        <w:rPr>
          <w:rFonts w:ascii="Arial" w:hAnsi="Arial" w:cs="Arial"/>
          <w:sz w:val="20"/>
          <w:szCs w:val="20"/>
        </w:rPr>
        <w:t>služeb monitoringu médií</w:t>
      </w:r>
      <w:r w:rsidR="00630110" w:rsidRPr="00AA1452">
        <w:rPr>
          <w:rFonts w:ascii="Arial" w:hAnsi="Arial" w:cs="Arial"/>
          <w:sz w:val="20"/>
          <w:szCs w:val="20"/>
        </w:rPr>
        <w:t xml:space="preserve"> </w:t>
      </w:r>
    </w:p>
    <w:p w14:paraId="0104A2C4" w14:textId="2311A413" w:rsidR="004D54B6" w:rsidRPr="003D47FC" w:rsidRDefault="008760B9" w:rsidP="00D6285B">
      <w:pPr>
        <w:jc w:val="both"/>
        <w:rPr>
          <w:rFonts w:ascii="Arial" w:hAnsi="Arial" w:cs="Arial"/>
          <w:sz w:val="20"/>
          <w:szCs w:val="20"/>
        </w:rPr>
      </w:pPr>
      <w:r w:rsidRPr="003D47FC">
        <w:rPr>
          <w:rFonts w:ascii="Arial" w:hAnsi="Arial" w:cs="Arial"/>
          <w:sz w:val="20"/>
          <w:szCs w:val="20"/>
        </w:rPr>
        <w:t>Přílo</w:t>
      </w:r>
      <w:r w:rsidR="004D54B6" w:rsidRPr="003D47FC">
        <w:rPr>
          <w:rFonts w:ascii="Arial" w:hAnsi="Arial" w:cs="Arial"/>
          <w:sz w:val="20"/>
          <w:szCs w:val="20"/>
        </w:rPr>
        <w:t xml:space="preserve">ha č. </w:t>
      </w:r>
      <w:r w:rsidR="003417D8" w:rsidRPr="003D47FC">
        <w:rPr>
          <w:rFonts w:ascii="Arial" w:hAnsi="Arial" w:cs="Arial"/>
          <w:sz w:val="20"/>
          <w:szCs w:val="20"/>
        </w:rPr>
        <w:t>2</w:t>
      </w:r>
      <w:r w:rsidR="004D54B6" w:rsidRPr="003D47FC">
        <w:rPr>
          <w:rFonts w:ascii="Arial" w:hAnsi="Arial" w:cs="Arial"/>
          <w:sz w:val="20"/>
          <w:szCs w:val="20"/>
        </w:rPr>
        <w:t xml:space="preserve"> – </w:t>
      </w:r>
      <w:r w:rsidR="00F80800">
        <w:rPr>
          <w:rFonts w:ascii="Arial" w:hAnsi="Arial" w:cs="Arial"/>
          <w:sz w:val="20"/>
          <w:szCs w:val="20"/>
        </w:rPr>
        <w:t>Cenová tabulka</w:t>
      </w:r>
    </w:p>
    <w:p w14:paraId="4FA05224" w14:textId="77777777" w:rsidR="008F42BD" w:rsidRDefault="008F42BD" w:rsidP="00D6285B">
      <w:pPr>
        <w:jc w:val="both"/>
        <w:rPr>
          <w:rFonts w:ascii="Arial" w:hAnsi="Arial" w:cs="Arial"/>
          <w:sz w:val="20"/>
          <w:szCs w:val="20"/>
        </w:rPr>
      </w:pPr>
    </w:p>
    <w:p w14:paraId="547C0A87" w14:textId="77777777" w:rsidR="008F42BD" w:rsidRDefault="008F42BD" w:rsidP="00D6285B">
      <w:pPr>
        <w:jc w:val="both"/>
        <w:rPr>
          <w:rFonts w:ascii="Arial" w:hAnsi="Arial" w:cs="Arial"/>
          <w:sz w:val="20"/>
          <w:szCs w:val="20"/>
        </w:rPr>
      </w:pPr>
    </w:p>
    <w:p w14:paraId="35ACBE4D" w14:textId="77777777" w:rsidR="000B1C82" w:rsidRPr="000E18CC" w:rsidRDefault="000B1C82" w:rsidP="00D6285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1800"/>
        <w:gridCol w:w="3711"/>
      </w:tblGrid>
      <w:tr w:rsidR="00D6285B" w:rsidRPr="000E18CC" w14:paraId="61021D71" w14:textId="77777777" w:rsidTr="00B0499F">
        <w:tc>
          <w:tcPr>
            <w:tcW w:w="3528" w:type="dxa"/>
          </w:tcPr>
          <w:p w14:paraId="3F0D60F8" w14:textId="77777777" w:rsidR="001A1F42" w:rsidRDefault="001A1F42" w:rsidP="002E3B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F4DF17E" w14:textId="77777777" w:rsidR="00D6285B" w:rsidRPr="000E18CC" w:rsidRDefault="00D6285B" w:rsidP="009B36A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2E3BC0">
              <w:rPr>
                <w:rFonts w:ascii="Arial" w:hAnsi="Arial" w:cs="Arial"/>
                <w:sz w:val="20"/>
                <w:szCs w:val="20"/>
              </w:rPr>
              <w:t>Praze</w:t>
            </w:r>
            <w:r w:rsidRPr="000E18CC">
              <w:rPr>
                <w:rFonts w:ascii="Arial" w:hAnsi="Arial" w:cs="Arial"/>
                <w:sz w:val="20"/>
                <w:szCs w:val="20"/>
              </w:rPr>
              <w:t xml:space="preserve"> dne: </w:t>
            </w:r>
            <w:r w:rsidR="0012371D">
              <w:rPr>
                <w:rFonts w:ascii="Arial" w:hAnsi="Arial" w:cs="Arial"/>
                <w:sz w:val="20"/>
                <w:szCs w:val="20"/>
              </w:rPr>
              <w:t>……</w:t>
            </w:r>
            <w:proofErr w:type="gramStart"/>
            <w:r w:rsidR="0012371D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1800" w:type="dxa"/>
          </w:tcPr>
          <w:p w14:paraId="6C366216" w14:textId="77777777" w:rsidR="00D6285B" w:rsidRPr="000E18CC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7D5DD4CF" w14:textId="77777777" w:rsidR="001A1F42" w:rsidRDefault="001A1F42" w:rsidP="00274C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B9FBEB" w14:textId="77777777" w:rsidR="00D6285B" w:rsidRPr="00E8113E" w:rsidRDefault="00D6285B" w:rsidP="00274C5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113E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24743F" w:rsidRPr="002016B1">
              <w:rPr>
                <w:rFonts w:ascii="Arial" w:hAnsi="Arial" w:cs="Arial"/>
                <w:sz w:val="20"/>
                <w:szCs w:val="20"/>
                <w:highlight w:val="green"/>
              </w:rPr>
              <w:t>………….</w:t>
            </w:r>
            <w:r w:rsidR="0024743F" w:rsidRPr="00E81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113E">
              <w:rPr>
                <w:rFonts w:ascii="Arial" w:hAnsi="Arial" w:cs="Arial"/>
                <w:sz w:val="20"/>
                <w:szCs w:val="20"/>
              </w:rPr>
              <w:t xml:space="preserve">dne: </w:t>
            </w:r>
            <w:r w:rsidR="00ED5DDB" w:rsidRPr="002016B1">
              <w:rPr>
                <w:rFonts w:ascii="Arial" w:hAnsi="Arial" w:cs="Arial"/>
                <w:sz w:val="20"/>
                <w:szCs w:val="20"/>
                <w:highlight w:val="green"/>
              </w:rPr>
              <w:t>………</w:t>
            </w:r>
            <w:proofErr w:type="gramStart"/>
            <w:r w:rsidR="00ED5DDB" w:rsidRPr="002016B1">
              <w:rPr>
                <w:rFonts w:ascii="Arial" w:hAnsi="Arial" w:cs="Arial"/>
                <w:sz w:val="20"/>
                <w:szCs w:val="20"/>
                <w:highlight w:val="green"/>
              </w:rPr>
              <w:t>…….</w:t>
            </w:r>
            <w:proofErr w:type="gramEnd"/>
            <w:r w:rsidR="00ED5DDB" w:rsidRPr="002016B1">
              <w:rPr>
                <w:rFonts w:ascii="Arial" w:hAnsi="Arial" w:cs="Arial"/>
                <w:sz w:val="20"/>
                <w:szCs w:val="20"/>
                <w:highlight w:val="green"/>
              </w:rPr>
              <w:t>.</w:t>
            </w:r>
          </w:p>
        </w:tc>
      </w:tr>
      <w:tr w:rsidR="00D6285B" w:rsidRPr="000E18CC" w14:paraId="0E5A4424" w14:textId="77777777" w:rsidTr="00B0499F">
        <w:trPr>
          <w:trHeight w:val="530"/>
        </w:trPr>
        <w:tc>
          <w:tcPr>
            <w:tcW w:w="3528" w:type="dxa"/>
            <w:vAlign w:val="bottom"/>
          </w:tcPr>
          <w:p w14:paraId="2930654C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AAE801" w14:textId="77777777" w:rsidR="00D6285B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934E91" w14:textId="77777777" w:rsidR="00E77CD4" w:rsidRPr="000E18CC" w:rsidRDefault="00E77CD4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3A1991" w14:textId="77777777" w:rsidR="00D6285B" w:rsidRPr="000E18CC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74F3CA7B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ABC5B9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  <w:vAlign w:val="bottom"/>
          </w:tcPr>
          <w:p w14:paraId="23CD198F" w14:textId="77777777" w:rsidR="00D6285B" w:rsidRPr="00E8113E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113E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</w:tr>
      <w:tr w:rsidR="00233E74" w:rsidRPr="000E18CC" w14:paraId="0E63B80F" w14:textId="77777777" w:rsidTr="00B0499F">
        <w:tc>
          <w:tcPr>
            <w:tcW w:w="3528" w:type="dxa"/>
          </w:tcPr>
          <w:p w14:paraId="37F4CD9B" w14:textId="77777777" w:rsidR="00233E74" w:rsidRPr="00653373" w:rsidRDefault="00233E74" w:rsidP="00233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53373">
              <w:rPr>
                <w:rFonts w:ascii="Arial" w:hAnsi="Arial" w:cs="Arial"/>
                <w:b/>
                <w:sz w:val="20"/>
                <w:szCs w:val="20"/>
              </w:rPr>
              <w:t>Ing. Radovan Kouřil</w:t>
            </w:r>
          </w:p>
          <w:p w14:paraId="45807372" w14:textId="77777777" w:rsidR="00233E74" w:rsidRPr="00653373" w:rsidRDefault="00233E74" w:rsidP="00233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53373">
              <w:rPr>
                <w:rFonts w:ascii="Arial" w:hAnsi="Arial" w:cs="Arial"/>
                <w:b/>
                <w:sz w:val="20"/>
                <w:szCs w:val="20"/>
              </w:rPr>
              <w:t>generální ředitel</w:t>
            </w:r>
          </w:p>
          <w:p w14:paraId="6BD9C8D5" w14:textId="77777777" w:rsidR="00233E74" w:rsidRPr="000E18CC" w:rsidRDefault="00233E74" w:rsidP="00233E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1CFA8D37" w14:textId="77777777" w:rsidR="00233E74" w:rsidRPr="000E18CC" w:rsidRDefault="00233E74" w:rsidP="00233E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530837F1" w14:textId="408C0CE1" w:rsidR="009B36AB" w:rsidRPr="00F7697D" w:rsidRDefault="009221CD" w:rsidP="009B36AB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highlight w:val="green"/>
              </w:rPr>
              <w:t>Dodavatel</w:t>
            </w:r>
            <w:r w:rsidR="009B36AB" w:rsidRPr="00F7697D">
              <w:rPr>
                <w:rFonts w:ascii="Arial" w:hAnsi="Arial" w:cs="Arial"/>
                <w:b/>
                <w:sz w:val="20"/>
                <w:highlight w:val="green"/>
              </w:rPr>
              <w:t xml:space="preserve"> doplní jméno, pří</w:t>
            </w:r>
            <w:r w:rsidR="009B6AE4">
              <w:rPr>
                <w:rFonts w:ascii="Arial" w:hAnsi="Arial" w:cs="Arial"/>
                <w:b/>
                <w:sz w:val="20"/>
                <w:highlight w:val="green"/>
              </w:rPr>
              <w:t xml:space="preserve">jmení a funkci odpovědné osoby a název </w:t>
            </w:r>
            <w:r>
              <w:rPr>
                <w:rFonts w:ascii="Arial" w:hAnsi="Arial" w:cs="Arial"/>
                <w:b/>
                <w:sz w:val="20"/>
                <w:highlight w:val="green"/>
              </w:rPr>
              <w:t>dodavatel</w:t>
            </w:r>
            <w:r w:rsidR="009B6AE4">
              <w:rPr>
                <w:rFonts w:ascii="Arial" w:hAnsi="Arial" w:cs="Arial"/>
                <w:b/>
                <w:sz w:val="20"/>
                <w:highlight w:val="green"/>
              </w:rPr>
              <w:t>e</w:t>
            </w:r>
          </w:p>
          <w:p w14:paraId="7D5704E5" w14:textId="77777777" w:rsidR="00E8113E" w:rsidRPr="00D37E56" w:rsidRDefault="00E8113E" w:rsidP="00BA54CF">
            <w:pPr>
              <w:jc w:val="center"/>
              <w:rPr>
                <w:rFonts w:ascii="Arial" w:hAnsi="Arial"/>
                <w:sz w:val="20"/>
                <w:highlight w:val="yellow"/>
              </w:rPr>
            </w:pPr>
          </w:p>
        </w:tc>
      </w:tr>
    </w:tbl>
    <w:p w14:paraId="3EB01B6C" w14:textId="77777777" w:rsidR="00707000" w:rsidRDefault="00707000" w:rsidP="003F24E4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5748E76A" w14:textId="77777777" w:rsidR="00F80800" w:rsidRDefault="00F80800" w:rsidP="00F80800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47FD1595" w14:textId="77777777" w:rsidR="00C04B73" w:rsidRDefault="00C04B73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>
        <w:rPr>
          <w:rFonts w:ascii="Arial" w:hAnsi="Arial" w:cs="Arial"/>
          <w:b/>
          <w:bCs/>
          <w:iCs/>
          <w:sz w:val="20"/>
          <w:szCs w:val="20"/>
          <w:lang w:eastAsia="en-US"/>
        </w:rPr>
        <w:br w:type="page"/>
      </w:r>
    </w:p>
    <w:p w14:paraId="04CC74F4" w14:textId="501EC875" w:rsidR="00477A42" w:rsidRDefault="003B2808" w:rsidP="00F80800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F067F8">
        <w:rPr>
          <w:rFonts w:ascii="Arial" w:hAnsi="Arial" w:cs="Arial"/>
          <w:b/>
          <w:bCs/>
          <w:iCs/>
          <w:sz w:val="20"/>
          <w:szCs w:val="20"/>
          <w:lang w:eastAsia="en-US"/>
        </w:rPr>
        <w:lastRenderedPageBreak/>
        <w:t xml:space="preserve">Příloha č. 1 </w:t>
      </w:r>
      <w:r w:rsidR="00477A42" w:rsidRPr="00477A42">
        <w:rPr>
          <w:rFonts w:ascii="Arial" w:hAnsi="Arial" w:cs="Arial"/>
          <w:b/>
          <w:bCs/>
          <w:iCs/>
          <w:sz w:val="20"/>
          <w:szCs w:val="20"/>
          <w:lang w:eastAsia="en-US"/>
        </w:rPr>
        <w:t>Smlouv</w:t>
      </w:r>
      <w:r w:rsidR="00477A42">
        <w:rPr>
          <w:rFonts w:ascii="Arial" w:hAnsi="Arial" w:cs="Arial"/>
          <w:b/>
          <w:bCs/>
          <w:iCs/>
          <w:sz w:val="20"/>
          <w:szCs w:val="20"/>
          <w:lang w:eastAsia="en-US"/>
        </w:rPr>
        <w:t>y</w:t>
      </w:r>
      <w:r w:rsidR="00477A42" w:rsidRPr="00477A42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 o poskytování služeb </w:t>
      </w:r>
      <w:r w:rsidR="00E3010F">
        <w:rPr>
          <w:rFonts w:ascii="Arial" w:hAnsi="Arial" w:cs="Arial"/>
          <w:b/>
          <w:bCs/>
          <w:iCs/>
          <w:sz w:val="20"/>
          <w:szCs w:val="20"/>
          <w:lang w:eastAsia="en-US"/>
        </w:rPr>
        <w:t>monitoringu médií</w:t>
      </w:r>
    </w:p>
    <w:p w14:paraId="6FBF7F84" w14:textId="24749413" w:rsidR="00E3010F" w:rsidRPr="000E18CC" w:rsidRDefault="00E3010F" w:rsidP="00E3010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  <w:lang w:eastAsia="en-US"/>
        </w:rPr>
        <w:t>Podrobná specifikace služeb</w:t>
      </w:r>
    </w:p>
    <w:p w14:paraId="16849313" w14:textId="0518C5DF" w:rsidR="003B2808" w:rsidRDefault="003B2808" w:rsidP="003F24E4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387D5C86" w14:textId="77743DD5" w:rsidR="0000601A" w:rsidRPr="00867962" w:rsidRDefault="00867962" w:rsidP="00867962">
      <w:pPr>
        <w:pStyle w:val="Nazevdokumentu"/>
      </w:pPr>
      <w:r w:rsidRPr="00867962">
        <w:t>POŽADAVKY NA APLIKACI</w:t>
      </w:r>
    </w:p>
    <w:p w14:paraId="3C53508E" w14:textId="7A60E637" w:rsidR="0000601A" w:rsidRPr="0000601A" w:rsidRDefault="0000601A" w:rsidP="0000601A">
      <w:pPr>
        <w:shd w:val="clear" w:color="auto" w:fill="FFFFFF"/>
        <w:textAlignment w:val="baseline"/>
        <w:rPr>
          <w:rFonts w:ascii="Arial" w:hAnsi="Arial" w:cs="Arial"/>
          <w:b/>
          <w:bCs/>
          <w:color w:val="242424"/>
          <w:sz w:val="20"/>
          <w:szCs w:val="20"/>
        </w:rPr>
      </w:pPr>
    </w:p>
    <w:p w14:paraId="4C503B77" w14:textId="3446E058" w:rsidR="0000601A" w:rsidRPr="005112D8" w:rsidRDefault="0000601A" w:rsidP="0000601A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 w:rsidRPr="005112D8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Poskytnutí uživatelského přístupu </w:t>
      </w:r>
      <w:r w:rsidRPr="005112D8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do on-line aplikace a mobilní aplikace denního monitoringu médií, v počtu minimálně 10 uživatelů Objednatele současně (s možností neomezených změn těchto uživatelů) s možností editace parametrů vyhledávání, která umožňuje tyto základní funkce:</w:t>
      </w:r>
    </w:p>
    <w:p w14:paraId="2D4F30E3" w14:textId="0D51ED6E" w:rsidR="0000601A" w:rsidRPr="00740047" w:rsidRDefault="0000601A" w:rsidP="0000601A">
      <w:pPr>
        <w:shd w:val="clear" w:color="auto" w:fill="FFFFFF"/>
        <w:textAlignment w:val="baseline"/>
        <w:rPr>
          <w:rFonts w:ascii="Arial" w:hAnsi="Arial" w:cs="Arial"/>
          <w:b/>
          <w:bCs/>
          <w:color w:val="242424"/>
          <w:spacing w:val="-4"/>
          <w:sz w:val="20"/>
          <w:szCs w:val="20"/>
        </w:rPr>
      </w:pPr>
    </w:p>
    <w:p w14:paraId="63462330" w14:textId="3F4BA492" w:rsidR="0000601A" w:rsidRPr="00CB6FFD" w:rsidRDefault="00867962" w:rsidP="00EC76B3">
      <w:pPr>
        <w:pStyle w:val="Nadpis7"/>
        <w:numPr>
          <w:ilvl w:val="0"/>
          <w:numId w:val="35"/>
        </w:numPr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POVINNÉ PARAMETRY</w:t>
      </w:r>
      <w:r w:rsidR="0000601A" w:rsidRPr="00CB6FFD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 [pozn. každá z níže uvedených funkcí, vyjma funkce uvedené pod písm. n), musí být dostupná všem uživatelům Objednatele]:</w:t>
      </w:r>
    </w:p>
    <w:p w14:paraId="14C0CCD8" w14:textId="77777777" w:rsidR="0000601A" w:rsidRPr="00F652DE" w:rsidRDefault="0000601A" w:rsidP="00181AD4">
      <w:pPr>
        <w:pStyle w:val="Odstavecseseznamem"/>
        <w:numPr>
          <w:ilvl w:val="0"/>
          <w:numId w:val="9"/>
        </w:numPr>
        <w:shd w:val="clear" w:color="auto" w:fill="FFFFFF"/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rFonts w:eastAsia="Times New Roman"/>
          <w:color w:val="242424"/>
          <w:lang w:eastAsia="cs-CZ"/>
        </w:rPr>
        <w:t>vytvoření a uložení neomezeného počtu dotazů pro pravidelný denní reporting podle seznamu klíčových slov / výrazů a zasílání tohoto reportingu automaticky e-mailem ve stanovený čas na neomezený počet příjemců (e-mailových adres),</w:t>
      </w:r>
    </w:p>
    <w:p w14:paraId="437F3D3B" w14:textId="77777777" w:rsidR="0000601A" w:rsidRPr="00F652DE" w:rsidRDefault="0000601A" w:rsidP="00181AD4">
      <w:pPr>
        <w:pStyle w:val="Odstavecseseznamem"/>
        <w:numPr>
          <w:ilvl w:val="0"/>
          <w:numId w:val="9"/>
        </w:numPr>
        <w:shd w:val="clear" w:color="auto" w:fill="FFFFFF"/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rFonts w:eastAsia="Times New Roman"/>
          <w:color w:val="000000"/>
          <w:lang w:eastAsia="cs-CZ"/>
        </w:rPr>
        <w:t>bezplatná pomoc s nastavením a následným vyladěním dotazů [viz bod a)] tak, aby automaticky rozesílaný reporting obsahoval pouze pro Objednatele relevantní výsledky,</w:t>
      </w:r>
    </w:p>
    <w:p w14:paraId="0362AB57" w14:textId="77777777" w:rsidR="00F652DE" w:rsidRPr="00F652DE" w:rsidRDefault="0000601A" w:rsidP="00F652DE">
      <w:pPr>
        <w:pStyle w:val="Odstavecseseznamem"/>
        <w:numPr>
          <w:ilvl w:val="0"/>
          <w:numId w:val="9"/>
        </w:numPr>
        <w:shd w:val="clear" w:color="auto" w:fill="FFFFFF"/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rFonts w:eastAsia="Times New Roman"/>
          <w:color w:val="242424"/>
          <w:bdr w:val="none" w:sz="0" w:space="0" w:color="auto" w:frame="1"/>
          <w:lang w:eastAsia="cs-CZ"/>
        </w:rPr>
        <w:t xml:space="preserve">on-line přístup do denního monitoringu mediálních výstupů tištěných, televizních, rozhlasových </w:t>
      </w:r>
      <w:r w:rsidRPr="00F652DE">
        <w:rPr>
          <w:rFonts w:eastAsia="Times New Roman"/>
          <w:color w:val="000000"/>
          <w:lang w:eastAsia="cs-CZ"/>
        </w:rPr>
        <w:t xml:space="preserve">a internetových titulů (s minimálním rozsahem specifikovaným v následující části této přílohy) s možností podrobného výběru konkrétního média, </w:t>
      </w:r>
    </w:p>
    <w:p w14:paraId="620EA2B4" w14:textId="77777777" w:rsidR="00F652DE" w:rsidRPr="00F652DE" w:rsidRDefault="0000601A" w:rsidP="00F652DE">
      <w:pPr>
        <w:pStyle w:val="Odstavecseseznamem"/>
        <w:numPr>
          <w:ilvl w:val="0"/>
          <w:numId w:val="9"/>
        </w:numPr>
        <w:shd w:val="clear" w:color="auto" w:fill="FFFFFF"/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color w:val="000000"/>
        </w:rPr>
        <w:t>plnohodnotný a rovnocenný přístup k aplikaci prostřednictvím počítače i mobilní aplikace, včetně možnosti definice a ukládání klíčových slov,</w:t>
      </w:r>
    </w:p>
    <w:p w14:paraId="5AD41AB1" w14:textId="1D8A69EE" w:rsidR="0000601A" w:rsidRPr="00F652DE" w:rsidRDefault="0000601A" w:rsidP="00F652DE">
      <w:pPr>
        <w:pStyle w:val="Odstavecseseznamem"/>
        <w:numPr>
          <w:ilvl w:val="0"/>
          <w:numId w:val="9"/>
        </w:numPr>
        <w:shd w:val="clear" w:color="auto" w:fill="FFFFFF"/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color w:val="000000"/>
        </w:rPr>
        <w:t>přístup k monitoringu sociálních sítí i z mobilní aplikace,</w:t>
      </w:r>
    </w:p>
    <w:p w14:paraId="1610CE8C" w14:textId="77777777" w:rsidR="0000601A" w:rsidRPr="00F652DE" w:rsidRDefault="0000601A" w:rsidP="00181AD4">
      <w:pPr>
        <w:pStyle w:val="Odstavecseseznamem"/>
        <w:numPr>
          <w:ilvl w:val="0"/>
          <w:numId w:val="9"/>
        </w:numPr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rFonts w:eastAsia="Times New Roman"/>
          <w:color w:val="000000"/>
          <w:lang w:eastAsia="cs-CZ"/>
        </w:rPr>
        <w:t xml:space="preserve">zasílání okamžitých upozornění na nové zprávy odpovídající uloženému seznamu klíčových slov z mobilní aplikace neomezenému počtu uživatelů, </w:t>
      </w:r>
    </w:p>
    <w:p w14:paraId="1DD086F6" w14:textId="69DE321E" w:rsidR="0000601A" w:rsidRPr="00F652DE" w:rsidRDefault="0000601A" w:rsidP="00181AD4">
      <w:pPr>
        <w:pStyle w:val="Odstavecseseznamem"/>
        <w:numPr>
          <w:ilvl w:val="0"/>
          <w:numId w:val="9"/>
        </w:numPr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rFonts w:eastAsia="Times New Roman"/>
          <w:color w:val="000000"/>
          <w:lang w:eastAsia="cs-CZ"/>
        </w:rPr>
        <w:t xml:space="preserve">spolehlivá </w:t>
      </w:r>
      <w:r w:rsidR="003815BA" w:rsidRPr="00F652DE">
        <w:rPr>
          <w:rFonts w:eastAsia="Times New Roman"/>
          <w:color w:val="000000"/>
          <w:lang w:eastAsia="cs-CZ"/>
        </w:rPr>
        <w:t xml:space="preserve">a rovnocenná </w:t>
      </w:r>
      <w:r w:rsidRPr="00F652DE">
        <w:rPr>
          <w:rFonts w:eastAsia="Times New Roman"/>
          <w:color w:val="000000"/>
          <w:lang w:eastAsia="cs-CZ"/>
        </w:rPr>
        <w:t>funkčnost mobilní aplikace na platformách iOS i Android,</w:t>
      </w:r>
    </w:p>
    <w:p w14:paraId="63D64463" w14:textId="77777777" w:rsidR="0000601A" w:rsidRPr="00F652DE" w:rsidRDefault="0000601A" w:rsidP="00181AD4">
      <w:pPr>
        <w:pStyle w:val="Odstavecseseznamem"/>
        <w:numPr>
          <w:ilvl w:val="0"/>
          <w:numId w:val="9"/>
        </w:numPr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rFonts w:eastAsia="Times New Roman"/>
          <w:color w:val="000000"/>
          <w:lang w:eastAsia="cs-CZ"/>
        </w:rPr>
        <w:t xml:space="preserve">textový přepis audio/video obsahu s vyznačeným výskytem klíčových slov a označením konkrétních pasáží, ve kterých se klíčové slovo nachází (včetně možnosti tuto pasáž si přehrát) u monitoringu rozhlasových a televizních médií a </w:t>
      </w:r>
      <w:proofErr w:type="spellStart"/>
      <w:r w:rsidRPr="00F652DE">
        <w:rPr>
          <w:rFonts w:eastAsia="Times New Roman"/>
          <w:color w:val="000000"/>
          <w:lang w:eastAsia="cs-CZ"/>
        </w:rPr>
        <w:t>podcastů</w:t>
      </w:r>
      <w:proofErr w:type="spellEnd"/>
      <w:r w:rsidRPr="00F652DE">
        <w:rPr>
          <w:rFonts w:eastAsia="Times New Roman"/>
          <w:color w:val="000000"/>
          <w:lang w:eastAsia="cs-CZ"/>
        </w:rPr>
        <w:t>,</w:t>
      </w:r>
    </w:p>
    <w:p w14:paraId="2E0A6C92" w14:textId="77777777" w:rsidR="0000601A" w:rsidRPr="00F652DE" w:rsidRDefault="0000601A" w:rsidP="00181AD4">
      <w:pPr>
        <w:pStyle w:val="Odstavecseseznamem"/>
        <w:numPr>
          <w:ilvl w:val="0"/>
          <w:numId w:val="9"/>
        </w:numPr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rFonts w:eastAsia="Times New Roman"/>
          <w:color w:val="000000"/>
          <w:lang w:eastAsia="cs-CZ"/>
        </w:rPr>
        <w:t>možnost střihu, konvertování a exportu audio / video výstupů ve formátu MP3, resp. MP4,</w:t>
      </w:r>
    </w:p>
    <w:p w14:paraId="60F3F860" w14:textId="77777777" w:rsidR="0000601A" w:rsidRPr="00F652DE" w:rsidRDefault="0000601A" w:rsidP="00181AD4">
      <w:pPr>
        <w:pStyle w:val="Odstavecseseznamem"/>
        <w:numPr>
          <w:ilvl w:val="0"/>
          <w:numId w:val="9"/>
        </w:numPr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rFonts w:eastAsia="Times New Roman"/>
          <w:color w:val="000000"/>
          <w:lang w:eastAsia="cs-CZ"/>
        </w:rPr>
        <w:t>možnost publikace tiskových zpráv Objednatele do vlastního portálu pro novináře,</w:t>
      </w:r>
    </w:p>
    <w:p w14:paraId="0A8C64D4" w14:textId="77777777" w:rsidR="0000601A" w:rsidRPr="00F652DE" w:rsidRDefault="0000601A" w:rsidP="00181AD4">
      <w:pPr>
        <w:pStyle w:val="Odstavecseseznamem"/>
        <w:numPr>
          <w:ilvl w:val="0"/>
          <w:numId w:val="9"/>
        </w:numPr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rFonts w:eastAsia="Times New Roman"/>
          <w:color w:val="000000"/>
          <w:lang w:eastAsia="cs-CZ"/>
        </w:rPr>
        <w:t>aktuální adresář novinářů s možností rozesílat vlastní tiskové zprávy přímo přes aplikaci,</w:t>
      </w:r>
    </w:p>
    <w:p w14:paraId="4704C659" w14:textId="77777777" w:rsidR="0000601A" w:rsidRPr="00F652DE" w:rsidRDefault="0000601A" w:rsidP="00181AD4">
      <w:pPr>
        <w:pStyle w:val="Odstavecseseznamem"/>
        <w:numPr>
          <w:ilvl w:val="0"/>
          <w:numId w:val="9"/>
        </w:numPr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rFonts w:eastAsia="Times New Roman"/>
          <w:color w:val="000000"/>
          <w:lang w:eastAsia="cs-CZ"/>
        </w:rPr>
        <w:t>možnost exportu výstupních dat do formátů – PDF, DOCX, XLS,</w:t>
      </w:r>
    </w:p>
    <w:p w14:paraId="1D3A1A0D" w14:textId="77777777" w:rsidR="0000601A" w:rsidRPr="00F652DE" w:rsidRDefault="0000601A" w:rsidP="00181AD4">
      <w:pPr>
        <w:pStyle w:val="Odstavecseseznamem"/>
        <w:numPr>
          <w:ilvl w:val="0"/>
          <w:numId w:val="9"/>
        </w:numPr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rFonts w:eastAsia="Times New Roman"/>
          <w:color w:val="000000"/>
          <w:lang w:eastAsia="cs-CZ"/>
        </w:rPr>
        <w:t>možnost odeslání seznamu vybraných mediálních výstupů e-mailem neomezenému počtu příjemců (e-mailových adres),</w:t>
      </w:r>
    </w:p>
    <w:p w14:paraId="590636C5" w14:textId="77777777" w:rsidR="0000601A" w:rsidRPr="00F652DE" w:rsidRDefault="0000601A" w:rsidP="00181AD4">
      <w:pPr>
        <w:pStyle w:val="Odstavecseseznamem"/>
        <w:numPr>
          <w:ilvl w:val="0"/>
          <w:numId w:val="9"/>
        </w:numPr>
        <w:spacing w:after="240"/>
        <w:contextualSpacing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lang w:eastAsia="cs-CZ"/>
        </w:rPr>
        <w:t>přidělení kontaktní osoby / správce poskytujícího operativní pomoc s aplikací (např. nefunkčnost služby, nutná pomoc s nastavením apod.), tj. ve smyslu tzv. helpdesku (pozn. zde výjimečně nikoli pro všechny uživatele, ale dostačuje pro kontaktní osobu zadavatele/Objednatele uvedenou ve smlouvě),</w:t>
      </w:r>
    </w:p>
    <w:p w14:paraId="5E6FF96F" w14:textId="66B7056F" w:rsidR="0000601A" w:rsidRPr="005112D8" w:rsidRDefault="0000601A" w:rsidP="00181AD4">
      <w:pPr>
        <w:pStyle w:val="Odstavecseseznamem"/>
        <w:numPr>
          <w:ilvl w:val="0"/>
          <w:numId w:val="9"/>
        </w:numPr>
        <w:spacing w:after="240"/>
        <w:contextualSpacing/>
        <w:jc w:val="left"/>
        <w:textAlignment w:val="baseline"/>
        <w:rPr>
          <w:rFonts w:eastAsia="Times New Roman"/>
          <w:color w:val="000000"/>
          <w:lang w:eastAsia="cs-CZ"/>
        </w:rPr>
      </w:pPr>
      <w:r w:rsidRPr="00F652DE">
        <w:rPr>
          <w:lang w:eastAsia="cs-CZ"/>
        </w:rPr>
        <w:t>zaškolení</w:t>
      </w:r>
      <w:r w:rsidRPr="005112D8">
        <w:rPr>
          <w:lang w:eastAsia="cs-CZ"/>
        </w:rPr>
        <w:t xml:space="preserve"> nových uživatelů.</w:t>
      </w:r>
    </w:p>
    <w:p w14:paraId="16584FB7" w14:textId="77777777" w:rsidR="00D756AF" w:rsidRPr="0000601A" w:rsidRDefault="00D756AF" w:rsidP="00D756AF">
      <w:pPr>
        <w:pStyle w:val="Odstavecseseznamem"/>
        <w:numPr>
          <w:ilvl w:val="0"/>
          <w:numId w:val="0"/>
        </w:numPr>
        <w:spacing w:after="240"/>
        <w:ind w:left="360"/>
        <w:contextualSpacing/>
        <w:jc w:val="left"/>
        <w:textAlignment w:val="baseline"/>
        <w:rPr>
          <w:rFonts w:eastAsia="Times New Roman"/>
          <w:color w:val="000000"/>
          <w:lang w:eastAsia="cs-CZ"/>
        </w:rPr>
      </w:pPr>
    </w:p>
    <w:p w14:paraId="1116AAD9" w14:textId="5B186BDF" w:rsidR="00D756AF" w:rsidRPr="00EC76B3" w:rsidRDefault="00867962" w:rsidP="00EC76B3">
      <w:pPr>
        <w:pStyle w:val="Nadpis7"/>
        <w:numPr>
          <w:ilvl w:val="0"/>
          <w:numId w:val="36"/>
        </w:numPr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DOPLŇKOVÉ PARAMETRY</w:t>
      </w:r>
      <w:r w:rsidR="00D756AF" w:rsidRPr="00EC76B3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 (pozn. každá z funkcí musí být dostupná všem uživatelům zadavatele/Objednatele):</w:t>
      </w:r>
    </w:p>
    <w:p w14:paraId="596956F4" w14:textId="5DF438A5" w:rsidR="00D756AF" w:rsidRPr="005112D8" w:rsidRDefault="00D756AF" w:rsidP="00D756AF">
      <w:pPr>
        <w:shd w:val="clear" w:color="auto" w:fill="FFFFFF"/>
        <w:contextualSpacing/>
        <w:jc w:val="both"/>
        <w:textAlignment w:val="baseline"/>
        <w:rPr>
          <w:bCs/>
          <w:color w:val="242424"/>
        </w:rPr>
      </w:pPr>
      <w:r w:rsidRPr="005112D8">
        <w:rPr>
          <w:rFonts w:ascii="Arial" w:hAnsi="Arial" w:cs="Arial"/>
          <w:bCs/>
          <w:color w:val="242424"/>
          <w:sz w:val="20"/>
          <w:szCs w:val="20"/>
        </w:rPr>
        <w:t>Příslušné parametry, u nichž v rámci výběrového řízení (tj. před uzavřením této smlouvy) Poskytovatel deklaroval jejich splnění (vyplněním slova „ANO“), se stávají rovněž parametry povinnými, obdobně jako parametry uvedené v předchozím bodě. Parametry, u nichž Poskytovatel vyplnil „NE“, naopak závazné pro Poskytovatele nejsou.</w:t>
      </w:r>
    </w:p>
    <w:p w14:paraId="0D53BAA5" w14:textId="7E5B6C2E" w:rsidR="00D756AF" w:rsidRDefault="00D756AF" w:rsidP="00D756AF">
      <w:pPr>
        <w:shd w:val="clear" w:color="auto" w:fill="FFFFFF"/>
        <w:contextualSpacing/>
        <w:textAlignment w:val="baseline"/>
        <w:rPr>
          <w:b/>
          <w:bCs/>
          <w:color w:val="242424"/>
        </w:rPr>
      </w:pPr>
    </w:p>
    <w:p w14:paraId="5F1FE072" w14:textId="77777777" w:rsidR="00867962" w:rsidRDefault="00867962" w:rsidP="00D756AF">
      <w:pPr>
        <w:shd w:val="clear" w:color="auto" w:fill="FFFFFF"/>
        <w:contextualSpacing/>
        <w:textAlignment w:val="baseline"/>
        <w:rPr>
          <w:b/>
          <w:bCs/>
          <w:color w:val="242424"/>
        </w:rPr>
      </w:pPr>
    </w:p>
    <w:p w14:paraId="3EDFE1E6" w14:textId="77777777" w:rsidR="00867962" w:rsidRDefault="00867962" w:rsidP="00D756AF">
      <w:pPr>
        <w:shd w:val="clear" w:color="auto" w:fill="FFFFFF"/>
        <w:contextualSpacing/>
        <w:textAlignment w:val="baseline"/>
        <w:rPr>
          <w:b/>
          <w:bCs/>
          <w:color w:val="242424"/>
        </w:rPr>
      </w:pPr>
    </w:p>
    <w:tbl>
      <w:tblPr>
        <w:tblStyle w:val="Mkatabulky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7225"/>
        <w:gridCol w:w="1835"/>
      </w:tblGrid>
      <w:tr w:rsidR="00D756AF" w14:paraId="6F5401DD" w14:textId="77777777" w:rsidTr="003815BA">
        <w:trPr>
          <w:trHeight w:val="416"/>
          <w:jc w:val="center"/>
        </w:trPr>
        <w:tc>
          <w:tcPr>
            <w:tcW w:w="7225" w:type="dxa"/>
            <w:shd w:val="clear" w:color="auto" w:fill="D9D9D9" w:themeFill="background1" w:themeFillShade="D9"/>
          </w:tcPr>
          <w:p w14:paraId="1F4778A7" w14:textId="0B44744C" w:rsidR="00D756AF" w:rsidRDefault="00D756AF" w:rsidP="00181AD4">
            <w:pPr>
              <w:contextualSpacing/>
              <w:textAlignment w:val="baseline"/>
              <w:rPr>
                <w:b/>
                <w:bCs/>
                <w:color w:val="242424"/>
              </w:rPr>
            </w:pPr>
            <w:bookmarkStart w:id="0" w:name="_Hlk238625167"/>
            <w:r>
              <w:rPr>
                <w:b/>
                <w:bCs/>
                <w:color w:val="242424"/>
              </w:rPr>
              <w:lastRenderedPageBreak/>
              <w:t>PARAMETR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EC67BA" w14:textId="27FD5B0E" w:rsidR="00D756AF" w:rsidRDefault="00D756AF" w:rsidP="00181AD4">
            <w:pPr>
              <w:contextualSpacing/>
              <w:textAlignment w:val="baseline"/>
              <w:rPr>
                <w:b/>
                <w:bCs/>
                <w:color w:val="242424"/>
              </w:rPr>
            </w:pPr>
            <w:r>
              <w:rPr>
                <w:b/>
                <w:bCs/>
                <w:color w:val="242424"/>
              </w:rPr>
              <w:t>SPLŇUJE (ANO/NE)</w:t>
            </w:r>
          </w:p>
        </w:tc>
      </w:tr>
      <w:tr w:rsidR="003815BA" w14:paraId="2156A599" w14:textId="77777777" w:rsidTr="003815BA">
        <w:trPr>
          <w:jc w:val="center"/>
        </w:trPr>
        <w:tc>
          <w:tcPr>
            <w:tcW w:w="7225" w:type="dxa"/>
          </w:tcPr>
          <w:p w14:paraId="133DCC80" w14:textId="141B961B" w:rsidR="003815BA" w:rsidRDefault="003815BA" w:rsidP="00DA440D">
            <w:pPr>
              <w:contextualSpacing/>
              <w:jc w:val="both"/>
              <w:textAlignment w:val="baseline"/>
              <w:rPr>
                <w:b/>
                <w:bCs/>
                <w:color w:val="242424"/>
              </w:rPr>
            </w:pPr>
            <w:r w:rsidRPr="00DA440D">
              <w:rPr>
                <w:rFonts w:ascii="Arial" w:hAnsi="Arial" w:cs="Arial"/>
                <w:color w:val="000000"/>
              </w:rPr>
              <w:t>zajištění dodatečné medializace Objednatele prostřednictvím vlastních komunikačních kanálů a služeb Poskytovatele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92D050"/>
          </w:tcPr>
          <w:p w14:paraId="44DB04DF" w14:textId="77777777" w:rsidR="003815BA" w:rsidRDefault="003815BA" w:rsidP="00181AD4">
            <w:pPr>
              <w:contextualSpacing/>
              <w:textAlignment w:val="baseline"/>
              <w:rPr>
                <w:b/>
                <w:bCs/>
                <w:color w:val="242424"/>
              </w:rPr>
            </w:pPr>
          </w:p>
        </w:tc>
      </w:tr>
      <w:tr w:rsidR="00D756AF" w14:paraId="3D656C0C" w14:textId="77777777" w:rsidTr="00181AD4">
        <w:trPr>
          <w:jc w:val="center"/>
        </w:trPr>
        <w:tc>
          <w:tcPr>
            <w:tcW w:w="7225" w:type="dxa"/>
          </w:tcPr>
          <w:p w14:paraId="04D87D71" w14:textId="7C975F41" w:rsidR="00D756AF" w:rsidRPr="003D47FC" w:rsidRDefault="00D756AF" w:rsidP="00181AD4">
            <w:pPr>
              <w:contextualSpacing/>
              <w:jc w:val="both"/>
              <w:textAlignment w:val="baseline"/>
              <w:rPr>
                <w:rFonts w:ascii="Arial" w:hAnsi="Arial" w:cs="Arial"/>
                <w:b/>
                <w:bCs/>
                <w:color w:val="242424"/>
              </w:rPr>
            </w:pPr>
            <w:r w:rsidRPr="003D47FC">
              <w:rPr>
                <w:rFonts w:ascii="Arial" w:hAnsi="Arial" w:cs="Arial"/>
                <w:color w:val="000000"/>
              </w:rPr>
              <w:t>on-line přístup do archivu mediálních výstupů monitorovaných médií nejméně 5 let zpětně (u </w:t>
            </w:r>
            <w:proofErr w:type="spellStart"/>
            <w:r w:rsidRPr="003D47FC">
              <w:rPr>
                <w:rFonts w:ascii="Arial" w:hAnsi="Arial" w:cs="Arial"/>
                <w:color w:val="000000"/>
              </w:rPr>
              <w:t>podcastů</w:t>
            </w:r>
            <w:proofErr w:type="spellEnd"/>
            <w:r w:rsidRPr="003D47FC">
              <w:rPr>
                <w:rFonts w:ascii="Arial" w:hAnsi="Arial" w:cs="Arial"/>
                <w:color w:val="000000"/>
              </w:rPr>
              <w:t>, sociálních sítí a rozhlasových médií od data, kdy jsou tyto údaje k dispozici)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0050F8CC" w14:textId="6C02255D" w:rsidR="00D756AF" w:rsidRPr="00181AD4" w:rsidRDefault="00D756AF" w:rsidP="00181AD4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tr w:rsidR="00D756AF" w14:paraId="63979DFB" w14:textId="77777777" w:rsidTr="00181AD4">
        <w:trPr>
          <w:jc w:val="center"/>
        </w:trPr>
        <w:tc>
          <w:tcPr>
            <w:tcW w:w="7225" w:type="dxa"/>
          </w:tcPr>
          <w:p w14:paraId="76EEDC34" w14:textId="5D42B281" w:rsidR="00D756AF" w:rsidRPr="003D47FC" w:rsidRDefault="00D756AF" w:rsidP="00181AD4">
            <w:pPr>
              <w:contextualSpacing/>
              <w:jc w:val="both"/>
              <w:textAlignment w:val="baseline"/>
              <w:rPr>
                <w:rFonts w:ascii="Arial" w:hAnsi="Arial" w:cs="Arial"/>
                <w:b/>
                <w:bCs/>
                <w:color w:val="242424"/>
              </w:rPr>
            </w:pPr>
            <w:r w:rsidRPr="003D47FC">
              <w:rPr>
                <w:rFonts w:ascii="Arial" w:hAnsi="Arial" w:cs="Arial"/>
                <w:color w:val="000000"/>
              </w:rPr>
              <w:t>přístup k placenému obsahu dostupnému pouze předplatitelům (</w:t>
            </w:r>
            <w:proofErr w:type="spellStart"/>
            <w:r w:rsidRPr="003D47FC">
              <w:rPr>
                <w:rFonts w:ascii="Arial" w:hAnsi="Arial" w:cs="Arial"/>
                <w:color w:val="000000"/>
              </w:rPr>
              <w:t>paywall</w:t>
            </w:r>
            <w:proofErr w:type="spellEnd"/>
            <w:r w:rsidRPr="003D47FC">
              <w:rPr>
                <w:rFonts w:ascii="Arial" w:hAnsi="Arial" w:cs="Arial"/>
                <w:color w:val="000000"/>
              </w:rPr>
              <w:t>) monitorovaných médií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4482A8EE" w14:textId="77777777" w:rsidR="00D756AF" w:rsidRPr="00181AD4" w:rsidRDefault="00D756AF" w:rsidP="00181AD4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tr w:rsidR="00D756AF" w14:paraId="779010F4" w14:textId="77777777" w:rsidTr="00181AD4">
        <w:trPr>
          <w:jc w:val="center"/>
        </w:trPr>
        <w:tc>
          <w:tcPr>
            <w:tcW w:w="7225" w:type="dxa"/>
          </w:tcPr>
          <w:p w14:paraId="4A949920" w14:textId="1639CC3D" w:rsidR="00D756AF" w:rsidRPr="003D47FC" w:rsidRDefault="00D756AF" w:rsidP="00181AD4">
            <w:pPr>
              <w:contextualSpacing/>
              <w:jc w:val="both"/>
              <w:textAlignment w:val="baseline"/>
              <w:rPr>
                <w:rFonts w:ascii="Arial" w:hAnsi="Arial" w:cs="Arial"/>
                <w:b/>
                <w:bCs/>
                <w:color w:val="242424"/>
              </w:rPr>
            </w:pPr>
            <w:r w:rsidRPr="003D47FC">
              <w:rPr>
                <w:rFonts w:ascii="Arial" w:hAnsi="Arial" w:cs="Arial"/>
                <w:color w:val="000000"/>
                <w:bdr w:val="none" w:sz="0" w:space="0" w:color="auto" w:frame="1"/>
              </w:rPr>
              <w:t>monitoring on-line článků včetně interakcí na sociálních sítích u každého článku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41C32C87" w14:textId="77777777" w:rsidR="00D756AF" w:rsidRPr="00181AD4" w:rsidRDefault="00D756AF" w:rsidP="00181AD4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tr w:rsidR="00D756AF" w14:paraId="3EC3502A" w14:textId="77777777" w:rsidTr="00181AD4">
        <w:trPr>
          <w:jc w:val="center"/>
        </w:trPr>
        <w:tc>
          <w:tcPr>
            <w:tcW w:w="7225" w:type="dxa"/>
          </w:tcPr>
          <w:p w14:paraId="6CE75FA4" w14:textId="73842E4D" w:rsidR="00D756AF" w:rsidRPr="003D47FC" w:rsidRDefault="00D756AF" w:rsidP="00181AD4">
            <w:pPr>
              <w:contextualSpacing/>
              <w:jc w:val="both"/>
              <w:textAlignment w:val="baseline"/>
              <w:rPr>
                <w:rFonts w:ascii="Arial" w:hAnsi="Arial" w:cs="Arial"/>
                <w:b/>
                <w:bCs/>
                <w:color w:val="242424"/>
              </w:rPr>
            </w:pPr>
            <w:r w:rsidRPr="003D47FC">
              <w:rPr>
                <w:rFonts w:ascii="Arial" w:hAnsi="Arial" w:cs="Arial"/>
                <w:color w:val="000000"/>
              </w:rPr>
              <w:t>sledování sociodemografických dat o čtenářích v on-line i mobilní aplikaci (on-line/</w:t>
            </w:r>
            <w:proofErr w:type="spellStart"/>
            <w:r w:rsidRPr="003D47FC">
              <w:rPr>
                <w:rFonts w:ascii="Arial" w:hAnsi="Arial" w:cs="Arial"/>
                <w:color w:val="000000"/>
              </w:rPr>
              <w:t>print</w:t>
            </w:r>
            <w:proofErr w:type="spellEnd"/>
            <w:r w:rsidRPr="003D47F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034D124A" w14:textId="77777777" w:rsidR="00D756AF" w:rsidRPr="00181AD4" w:rsidRDefault="00D756AF" w:rsidP="00181AD4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tr w:rsidR="00D756AF" w14:paraId="4C7AAE57" w14:textId="77777777" w:rsidTr="00181AD4">
        <w:trPr>
          <w:jc w:val="center"/>
        </w:trPr>
        <w:tc>
          <w:tcPr>
            <w:tcW w:w="7225" w:type="dxa"/>
          </w:tcPr>
          <w:p w14:paraId="65E72656" w14:textId="09E1AFA9" w:rsidR="00D756AF" w:rsidRPr="003D47FC" w:rsidRDefault="00D756AF" w:rsidP="00181AD4">
            <w:pPr>
              <w:contextualSpacing/>
              <w:jc w:val="both"/>
              <w:textAlignment w:val="baseline"/>
              <w:rPr>
                <w:rFonts w:ascii="Arial" w:hAnsi="Arial" w:cs="Arial"/>
                <w:b/>
                <w:bCs/>
                <w:color w:val="242424"/>
              </w:rPr>
            </w:pPr>
            <w:r w:rsidRPr="003D47FC">
              <w:rPr>
                <w:rFonts w:ascii="Arial" w:hAnsi="Arial" w:cs="Arial"/>
                <w:color w:val="000000"/>
              </w:rPr>
              <w:t xml:space="preserve">vytváření vlastního </w:t>
            </w:r>
            <w:proofErr w:type="spellStart"/>
            <w:r w:rsidRPr="003D47FC">
              <w:rPr>
                <w:rFonts w:ascii="Arial" w:hAnsi="Arial" w:cs="Arial"/>
                <w:color w:val="000000"/>
              </w:rPr>
              <w:t>medialistu</w:t>
            </w:r>
            <w:proofErr w:type="spellEnd"/>
            <w:r w:rsidRPr="003D47FC">
              <w:rPr>
                <w:rFonts w:ascii="Arial" w:hAnsi="Arial" w:cs="Arial"/>
                <w:color w:val="000000"/>
              </w:rPr>
              <w:t xml:space="preserve"> = seznamu novinářů, kteří publikovali mediální výstupy s výskytem definovaných klíčových slov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6FB6A23B" w14:textId="77777777" w:rsidR="00D756AF" w:rsidRPr="00181AD4" w:rsidRDefault="00D756AF" w:rsidP="00181AD4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tr w:rsidR="00D756AF" w14:paraId="22A70D47" w14:textId="77777777" w:rsidTr="00181AD4">
        <w:trPr>
          <w:jc w:val="center"/>
        </w:trPr>
        <w:tc>
          <w:tcPr>
            <w:tcW w:w="7225" w:type="dxa"/>
          </w:tcPr>
          <w:p w14:paraId="1B7F35BE" w14:textId="4641ADA3" w:rsidR="00D756AF" w:rsidRPr="003D47FC" w:rsidRDefault="00D756AF" w:rsidP="00181AD4">
            <w:pPr>
              <w:contextualSpacing/>
              <w:jc w:val="both"/>
              <w:textAlignment w:val="baseline"/>
              <w:rPr>
                <w:rFonts w:ascii="Arial" w:hAnsi="Arial" w:cs="Arial"/>
                <w:b/>
                <w:bCs/>
                <w:color w:val="242424"/>
              </w:rPr>
            </w:pPr>
            <w:r w:rsidRPr="003D47FC">
              <w:rPr>
                <w:rFonts w:ascii="Arial" w:hAnsi="Arial" w:cs="Arial"/>
                <w:color w:val="000000"/>
              </w:rPr>
              <w:t>sledování změn u on-line článků v aplikaci v čase včetně grafického znázornění těchto změn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7A3D7464" w14:textId="77777777" w:rsidR="00D756AF" w:rsidRPr="00181AD4" w:rsidRDefault="00D756AF" w:rsidP="00181AD4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tr w:rsidR="00D756AF" w14:paraId="51E36E13" w14:textId="77777777" w:rsidTr="00181AD4">
        <w:trPr>
          <w:jc w:val="center"/>
        </w:trPr>
        <w:tc>
          <w:tcPr>
            <w:tcW w:w="7225" w:type="dxa"/>
          </w:tcPr>
          <w:p w14:paraId="7DB51476" w14:textId="5EBC1461" w:rsidR="00D756AF" w:rsidRPr="003D47FC" w:rsidRDefault="00D756AF" w:rsidP="00181AD4">
            <w:pPr>
              <w:contextualSpacing/>
              <w:jc w:val="both"/>
              <w:textAlignment w:val="baseline"/>
              <w:rPr>
                <w:rFonts w:ascii="Arial" w:hAnsi="Arial" w:cs="Arial"/>
                <w:b/>
                <w:bCs/>
                <w:color w:val="242424"/>
              </w:rPr>
            </w:pPr>
            <w:r w:rsidRPr="003D47FC">
              <w:rPr>
                <w:rFonts w:ascii="Arial" w:hAnsi="Arial" w:cs="Arial"/>
                <w:color w:val="000000"/>
              </w:rPr>
              <w:t>sledování změn u on-line článků v aplikaci v čase bez grafického znázornění těchto změn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26DEF17F" w14:textId="77777777" w:rsidR="00D756AF" w:rsidRPr="00181AD4" w:rsidRDefault="00D756AF" w:rsidP="00181AD4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tr w:rsidR="00181AD4" w14:paraId="2E1B23E6" w14:textId="77777777" w:rsidTr="00181AD4">
        <w:trPr>
          <w:jc w:val="center"/>
        </w:trPr>
        <w:tc>
          <w:tcPr>
            <w:tcW w:w="7225" w:type="dxa"/>
          </w:tcPr>
          <w:p w14:paraId="6D7A99FE" w14:textId="4DA6083E" w:rsidR="00181AD4" w:rsidRPr="003D47FC" w:rsidRDefault="00181AD4" w:rsidP="00181AD4">
            <w:pPr>
              <w:contextualSpacing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 w:rsidRPr="003D47FC">
              <w:rPr>
                <w:rFonts w:ascii="Arial" w:hAnsi="Arial" w:cs="Arial"/>
                <w:color w:val="000000"/>
              </w:rPr>
              <w:t>využití analytického rozhraní aplikace pro okamžité kvantitativní a kvalitativní vyhodnocení AVE, OTS, nebo sociálního </w:t>
            </w:r>
            <w:r w:rsidRPr="003D47FC">
              <w:rPr>
                <w:rFonts w:ascii="Arial" w:hAnsi="Arial" w:cs="Arial"/>
                <w:color w:val="000000"/>
                <w:bdr w:val="none" w:sz="0" w:space="0" w:color="auto" w:frame="1"/>
              </w:rPr>
              <w:t>zásahu s možností vzájemného porovnání více témat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13729718" w14:textId="77777777" w:rsidR="00181AD4" w:rsidRPr="00181AD4" w:rsidRDefault="00181AD4" w:rsidP="00181AD4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tr w:rsidR="006D6E83" w14:paraId="72389493" w14:textId="77777777" w:rsidTr="00181AD4">
        <w:trPr>
          <w:jc w:val="center"/>
        </w:trPr>
        <w:tc>
          <w:tcPr>
            <w:tcW w:w="7225" w:type="dxa"/>
          </w:tcPr>
          <w:p w14:paraId="5B38607A" w14:textId="33BF72EE" w:rsidR="006D6E83" w:rsidRPr="006D6E83" w:rsidRDefault="006D6E83" w:rsidP="00DA440D">
            <w:pPr>
              <w:contextualSpacing/>
              <w:jc w:val="both"/>
              <w:textAlignment w:val="baseline"/>
              <w:rPr>
                <w:rFonts w:ascii="Segoe UI" w:eastAsiaTheme="minorHAnsi" w:hAnsi="Segoe UI" w:cs="Segoe UI"/>
                <w:sz w:val="21"/>
                <w:szCs w:val="21"/>
                <w:lang w:eastAsia="en-US"/>
              </w:rPr>
            </w:pPr>
            <w:r w:rsidRPr="00DA440D">
              <w:rPr>
                <w:rFonts w:ascii="Arial" w:hAnsi="Arial" w:cs="Arial"/>
                <w:color w:val="000000"/>
              </w:rPr>
              <w:t>využití nástrojů AI při vyhledávání v mediálním archivu, tvorbě vlastních vyhledávacích dotazů a dalším zpracování vyhledaného mediálního obsahu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1CD9FFD7" w14:textId="77777777" w:rsidR="006D6E83" w:rsidRPr="00181AD4" w:rsidRDefault="006D6E83" w:rsidP="00181AD4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bookmarkEnd w:id="0"/>
    </w:tbl>
    <w:p w14:paraId="5EB6EF2B" w14:textId="77777777" w:rsidR="003815BA" w:rsidRDefault="003815BA" w:rsidP="0000601A">
      <w:pPr>
        <w:shd w:val="clear" w:color="auto" w:fill="FFFFFF"/>
        <w:jc w:val="both"/>
        <w:textAlignment w:val="baseline"/>
        <w:rPr>
          <w:rFonts w:ascii="Arial" w:hAnsi="Arial" w:cs="Arial"/>
          <w:color w:val="242424"/>
          <w:sz w:val="20"/>
          <w:szCs w:val="20"/>
        </w:rPr>
      </w:pPr>
    </w:p>
    <w:p w14:paraId="08C0F750" w14:textId="700C2B88" w:rsidR="0000601A" w:rsidRPr="003D47FC" w:rsidRDefault="0000601A" w:rsidP="0000601A">
      <w:pPr>
        <w:shd w:val="clear" w:color="auto" w:fill="FFFFFF"/>
        <w:jc w:val="both"/>
        <w:textAlignment w:val="baseline"/>
        <w:rPr>
          <w:rFonts w:ascii="Arial" w:hAnsi="Arial" w:cs="Arial"/>
          <w:color w:val="242424"/>
          <w:sz w:val="20"/>
          <w:szCs w:val="20"/>
        </w:rPr>
      </w:pPr>
      <w:r w:rsidRPr="003D47FC">
        <w:rPr>
          <w:rFonts w:ascii="Arial" w:hAnsi="Arial" w:cs="Arial"/>
          <w:color w:val="242424"/>
          <w:sz w:val="20"/>
          <w:szCs w:val="20"/>
        </w:rPr>
        <w:t xml:space="preserve">Denní monitoring všech mediálních výstupů a návazné funkce předpokládají naplnění obsahu </w:t>
      </w:r>
      <w:r w:rsidR="003C7F05">
        <w:rPr>
          <w:rFonts w:ascii="Arial" w:hAnsi="Arial" w:cs="Arial"/>
          <w:color w:val="242424"/>
          <w:sz w:val="20"/>
          <w:szCs w:val="20"/>
        </w:rPr>
        <w:t>A</w:t>
      </w:r>
      <w:r w:rsidR="003C7F05" w:rsidRPr="003D47FC">
        <w:rPr>
          <w:rFonts w:ascii="Arial" w:hAnsi="Arial" w:cs="Arial"/>
          <w:color w:val="242424"/>
          <w:sz w:val="20"/>
          <w:szCs w:val="20"/>
        </w:rPr>
        <w:t xml:space="preserve">plikace </w:t>
      </w:r>
      <w:r w:rsidRPr="003D47FC">
        <w:rPr>
          <w:rFonts w:ascii="Arial" w:hAnsi="Arial" w:cs="Arial"/>
          <w:color w:val="242424"/>
          <w:sz w:val="20"/>
          <w:szCs w:val="20"/>
        </w:rPr>
        <w:t xml:space="preserve">všemi mediálními výstupy bez zbytečného odkladu </w:t>
      </w:r>
      <w:proofErr w:type="gramStart"/>
      <w:r w:rsidRPr="003D47FC">
        <w:rPr>
          <w:rFonts w:ascii="Arial" w:hAnsi="Arial" w:cs="Arial"/>
          <w:color w:val="242424"/>
          <w:sz w:val="20"/>
          <w:szCs w:val="20"/>
        </w:rPr>
        <w:t>po té</w:t>
      </w:r>
      <w:proofErr w:type="gramEnd"/>
      <w:r w:rsidRPr="003D47FC">
        <w:rPr>
          <w:rFonts w:ascii="Arial" w:hAnsi="Arial" w:cs="Arial"/>
          <w:color w:val="242424"/>
          <w:sz w:val="20"/>
          <w:szCs w:val="20"/>
        </w:rPr>
        <w:t>, co budou publikovány (bez ohledu na formu jejich publikace).</w:t>
      </w:r>
    </w:p>
    <w:p w14:paraId="6DDC5F53" w14:textId="77777777" w:rsidR="0000601A" w:rsidRPr="0000601A" w:rsidRDefault="0000601A" w:rsidP="0000601A">
      <w:pPr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3A41D3E3" w14:textId="427AD27E" w:rsidR="0000601A" w:rsidRPr="00867962" w:rsidRDefault="0000601A" w:rsidP="00EC76B3">
      <w:pPr>
        <w:pStyle w:val="Nadpis7"/>
        <w:numPr>
          <w:ilvl w:val="0"/>
          <w:numId w:val="39"/>
        </w:numPr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</w:pPr>
      <w:r w:rsidRPr="00867962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t>Požadovaný MINIMÁLNÍ rozsah monitorovaných médií</w:t>
      </w:r>
      <w:r w:rsidR="00C8545E" w:rsidRPr="00867962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t xml:space="preserve"> po celou dobu trvání smlouvy (leda by v konkrétním případě </w:t>
      </w:r>
      <w:r w:rsidR="003D47FC" w:rsidRPr="00867962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t xml:space="preserve">v průběhu trvání této smlouvy </w:t>
      </w:r>
      <w:r w:rsidR="00C8545E" w:rsidRPr="00867962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t xml:space="preserve">došlo </w:t>
      </w:r>
      <w:r w:rsidR="003D47FC" w:rsidRPr="00867962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t xml:space="preserve">k </w:t>
      </w:r>
      <w:r w:rsidR="00C8545E" w:rsidRPr="00867962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t xml:space="preserve">veřejnému znepřístupnění jejich </w:t>
      </w:r>
      <w:r w:rsidR="007E29A8" w:rsidRPr="00867962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t xml:space="preserve">obsahu </w:t>
      </w:r>
      <w:r w:rsidR="00C8545E" w:rsidRPr="00867962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t>vydavatelem)</w:t>
      </w:r>
      <w:r w:rsidRPr="00867962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t>:</w:t>
      </w:r>
    </w:p>
    <w:p w14:paraId="0A6A7220" w14:textId="77777777" w:rsidR="0000601A" w:rsidRPr="0000601A" w:rsidRDefault="0000601A" w:rsidP="0000601A">
      <w:pPr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30A8F41E" w14:textId="153364ED" w:rsidR="0000601A" w:rsidRPr="003D47FC" w:rsidRDefault="0000601A" w:rsidP="00EC76B3">
      <w:pPr>
        <w:ind w:left="1416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3D47FC">
        <w:rPr>
          <w:rFonts w:ascii="Arial" w:hAnsi="Arial" w:cs="Arial"/>
          <w:color w:val="000000"/>
          <w:sz w:val="20"/>
          <w:szCs w:val="20"/>
          <w:u w:val="single"/>
        </w:rPr>
        <w:t xml:space="preserve">a) Tištěná: </w:t>
      </w:r>
      <w:r w:rsidRPr="003D47FC">
        <w:rPr>
          <w:rFonts w:ascii="Arial" w:hAnsi="Arial" w:cs="Arial"/>
          <w:color w:val="000000"/>
          <w:sz w:val="20"/>
          <w:szCs w:val="20"/>
          <w:u w:val="single"/>
        </w:rPr>
        <w:br/>
      </w:r>
      <w:r w:rsidRPr="003D47FC">
        <w:rPr>
          <w:rFonts w:ascii="Arial" w:hAnsi="Arial" w:cs="Arial"/>
          <w:color w:val="000000"/>
          <w:sz w:val="20"/>
          <w:szCs w:val="20"/>
        </w:rPr>
        <w:t>MF DNES, Právo, Lidové noviny, Hospodářské noviny, Deník, E15, Reflex, Týden, Respekt, Ekonom, Euro, Reportér, Týdeník Echo, Téma, Metro, Deník N</w:t>
      </w:r>
      <w:r w:rsidRPr="003D47FC">
        <w:rPr>
          <w:rFonts w:ascii="Arial" w:hAnsi="Arial" w:cs="Arial"/>
          <w:color w:val="000000"/>
          <w:sz w:val="20"/>
          <w:szCs w:val="20"/>
        </w:rPr>
        <w:br/>
      </w:r>
    </w:p>
    <w:p w14:paraId="5CA9E91B" w14:textId="198CB1B1" w:rsidR="0000601A" w:rsidRPr="003D47FC" w:rsidRDefault="0000601A" w:rsidP="00EC76B3">
      <w:pPr>
        <w:ind w:left="1416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3D47FC">
        <w:rPr>
          <w:rFonts w:ascii="Arial" w:hAnsi="Arial" w:cs="Arial"/>
          <w:color w:val="000000"/>
          <w:sz w:val="20"/>
          <w:szCs w:val="20"/>
          <w:u w:val="single"/>
        </w:rPr>
        <w:t xml:space="preserve">b) Televize: </w:t>
      </w:r>
      <w:r w:rsidRPr="003D47FC">
        <w:rPr>
          <w:rFonts w:ascii="Arial" w:hAnsi="Arial" w:cs="Arial"/>
          <w:color w:val="000000"/>
          <w:sz w:val="20"/>
          <w:szCs w:val="20"/>
        </w:rPr>
        <w:br/>
        <w:t xml:space="preserve">ČT 1, ČT 2, ČT 24, CNN Prima </w:t>
      </w:r>
      <w:proofErr w:type="spellStart"/>
      <w:r w:rsidRPr="003D47FC">
        <w:rPr>
          <w:rFonts w:ascii="Arial" w:hAnsi="Arial" w:cs="Arial"/>
          <w:color w:val="000000"/>
          <w:sz w:val="20"/>
          <w:szCs w:val="20"/>
        </w:rPr>
        <w:t>News</w:t>
      </w:r>
      <w:proofErr w:type="spellEnd"/>
      <w:r w:rsidRPr="003D47FC">
        <w:rPr>
          <w:rFonts w:ascii="Arial" w:hAnsi="Arial" w:cs="Arial"/>
          <w:color w:val="000000"/>
          <w:sz w:val="20"/>
          <w:szCs w:val="20"/>
        </w:rPr>
        <w:t>, TV Nova, TV Barrandov</w:t>
      </w:r>
    </w:p>
    <w:p w14:paraId="7D609236" w14:textId="77777777" w:rsidR="0000601A" w:rsidRPr="0000601A" w:rsidRDefault="0000601A" w:rsidP="00EC76B3">
      <w:pPr>
        <w:ind w:left="1416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176C8C41" w14:textId="2C928E2E" w:rsidR="0000601A" w:rsidRPr="003D47FC" w:rsidRDefault="003D47FC" w:rsidP="00EC76B3">
      <w:pPr>
        <w:ind w:left="1416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</w:rPr>
        <w:t>c</w:t>
      </w:r>
      <w:r w:rsidR="0000601A" w:rsidRPr="003D47FC">
        <w:rPr>
          <w:rFonts w:ascii="Arial" w:hAnsi="Arial" w:cs="Arial"/>
          <w:color w:val="000000"/>
          <w:sz w:val="20"/>
          <w:szCs w:val="20"/>
          <w:u w:val="single"/>
        </w:rPr>
        <w:t>) On-line média:</w:t>
      </w:r>
      <w:r w:rsidR="0000601A" w:rsidRPr="003D47FC">
        <w:rPr>
          <w:rFonts w:ascii="Arial" w:hAnsi="Arial" w:cs="Arial"/>
          <w:color w:val="000000"/>
          <w:sz w:val="20"/>
          <w:szCs w:val="20"/>
          <w:u w:val="single"/>
        </w:rPr>
        <w:br/>
      </w:r>
      <w:r w:rsidR="0000601A" w:rsidRPr="003D47FC">
        <w:rPr>
          <w:rFonts w:ascii="Arial" w:hAnsi="Arial" w:cs="Arial"/>
          <w:color w:val="000000"/>
          <w:sz w:val="20"/>
          <w:szCs w:val="20"/>
        </w:rPr>
        <w:t>iDnes.cz, Novinky.cz, Lidovky.cz, Aktuálně.cz, tn.cz, denik.cz, denikN.cz, iHNed.cz, SeznamZpravy.cz, Echo24.cz, reportermagazin.cz, ekonomickydenik.cz</w:t>
      </w:r>
      <w:r w:rsidR="006D6E83">
        <w:rPr>
          <w:rFonts w:ascii="Arial" w:hAnsi="Arial" w:cs="Arial"/>
          <w:color w:val="000000"/>
          <w:sz w:val="20"/>
          <w:szCs w:val="20"/>
        </w:rPr>
        <w:t>, zdravotnickydenik.cz</w:t>
      </w:r>
    </w:p>
    <w:p w14:paraId="3A4D5854" w14:textId="77777777" w:rsidR="0000601A" w:rsidRPr="003D47FC" w:rsidRDefault="0000601A" w:rsidP="00EC76B3">
      <w:pPr>
        <w:ind w:left="1416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444269A1" w14:textId="6F3B9550" w:rsidR="0000601A" w:rsidRPr="003D47FC" w:rsidRDefault="0000601A" w:rsidP="00EC76B3">
      <w:pPr>
        <w:ind w:left="1416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3D47FC">
        <w:rPr>
          <w:rFonts w:ascii="Arial" w:hAnsi="Arial" w:cs="Arial"/>
          <w:color w:val="000000"/>
          <w:sz w:val="20"/>
          <w:szCs w:val="20"/>
          <w:u w:val="single"/>
        </w:rPr>
        <w:t xml:space="preserve">d) Rozhlas: </w:t>
      </w:r>
      <w:r w:rsidRPr="003D47FC">
        <w:rPr>
          <w:rFonts w:ascii="Arial" w:hAnsi="Arial" w:cs="Arial"/>
          <w:color w:val="000000"/>
          <w:sz w:val="20"/>
          <w:szCs w:val="20"/>
          <w:u w:val="single"/>
        </w:rPr>
        <w:br/>
      </w:r>
      <w:r w:rsidRPr="003D47FC">
        <w:rPr>
          <w:rFonts w:ascii="Arial" w:hAnsi="Arial" w:cs="Arial"/>
          <w:color w:val="000000"/>
          <w:sz w:val="20"/>
          <w:szCs w:val="20"/>
        </w:rPr>
        <w:t>Český rozhlas Radiožurnál, ČRo Plus, Frekvence 1, Rádio Impuls, Rádio BBC</w:t>
      </w:r>
    </w:p>
    <w:p w14:paraId="42DB1A88" w14:textId="77777777" w:rsidR="0000601A" w:rsidRPr="003D47FC" w:rsidRDefault="0000601A" w:rsidP="00EC76B3">
      <w:pPr>
        <w:ind w:left="1416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6A95B376" w14:textId="159E8562" w:rsidR="0000601A" w:rsidRPr="003D47FC" w:rsidRDefault="0000601A" w:rsidP="00EC76B3">
      <w:pPr>
        <w:ind w:left="1416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3D47FC">
        <w:rPr>
          <w:rFonts w:ascii="Arial" w:hAnsi="Arial" w:cs="Arial"/>
          <w:color w:val="000000"/>
          <w:sz w:val="20"/>
          <w:szCs w:val="20"/>
          <w:u w:val="single"/>
        </w:rPr>
        <w:t>e) Sociální sítě:</w:t>
      </w:r>
      <w:r w:rsidRPr="003D47FC">
        <w:rPr>
          <w:rFonts w:ascii="Arial" w:hAnsi="Arial" w:cs="Arial"/>
          <w:color w:val="000000"/>
          <w:sz w:val="20"/>
          <w:szCs w:val="20"/>
        </w:rPr>
        <w:t xml:space="preserve"> </w:t>
      </w:r>
      <w:r w:rsidRPr="003D47FC">
        <w:rPr>
          <w:rFonts w:ascii="Arial" w:hAnsi="Arial" w:cs="Arial"/>
          <w:color w:val="000000"/>
          <w:sz w:val="20"/>
          <w:szCs w:val="20"/>
        </w:rPr>
        <w:br/>
        <w:t>Facebook, X / Twitter, Instagram, YouTube</w:t>
      </w:r>
    </w:p>
    <w:p w14:paraId="0C12B0D4" w14:textId="6755F051" w:rsidR="0000601A" w:rsidRDefault="0000601A" w:rsidP="0000601A">
      <w:pPr>
        <w:jc w:val="both"/>
        <w:rPr>
          <w:rFonts w:ascii="Arial" w:hAnsi="Arial" w:cs="Arial"/>
          <w:b/>
          <w:sz w:val="20"/>
          <w:szCs w:val="20"/>
        </w:rPr>
      </w:pPr>
    </w:p>
    <w:p w14:paraId="664E9F3E" w14:textId="1E0DED4C" w:rsidR="0000601A" w:rsidRDefault="0000601A" w:rsidP="0000601A">
      <w:pPr>
        <w:jc w:val="both"/>
        <w:rPr>
          <w:rFonts w:ascii="Arial" w:hAnsi="Arial" w:cs="Arial"/>
          <w:b/>
          <w:sz w:val="20"/>
          <w:szCs w:val="20"/>
        </w:rPr>
      </w:pPr>
    </w:p>
    <w:p w14:paraId="794B6BAD" w14:textId="77777777" w:rsidR="00181AD4" w:rsidRPr="0000601A" w:rsidRDefault="00181AD4" w:rsidP="0000601A">
      <w:pPr>
        <w:jc w:val="both"/>
        <w:rPr>
          <w:rFonts w:ascii="Arial" w:hAnsi="Arial" w:cs="Arial"/>
          <w:b/>
          <w:sz w:val="20"/>
          <w:szCs w:val="20"/>
        </w:rPr>
      </w:pPr>
    </w:p>
    <w:p w14:paraId="626D9792" w14:textId="7C43D8E5" w:rsidR="00F11A59" w:rsidRDefault="00F11A59" w:rsidP="00867962">
      <w:pPr>
        <w:spacing w:after="200" w:line="276" w:lineRule="auto"/>
        <w:rPr>
          <w:rFonts w:ascii="Arial" w:hAnsi="Arial" w:cs="Arial"/>
          <w:b/>
          <w:color w:val="000000"/>
          <w:szCs w:val="22"/>
        </w:rPr>
      </w:pPr>
    </w:p>
    <w:p w14:paraId="52F4C382" w14:textId="77777777" w:rsidR="00867962" w:rsidRDefault="00867962" w:rsidP="00867962">
      <w:pPr>
        <w:spacing w:after="200" w:line="276" w:lineRule="auto"/>
        <w:rPr>
          <w:rFonts w:ascii="Arial" w:hAnsi="Arial" w:cs="Arial"/>
          <w:b/>
          <w:color w:val="000000"/>
          <w:szCs w:val="22"/>
        </w:rPr>
      </w:pPr>
    </w:p>
    <w:p w14:paraId="01A404A9" w14:textId="77777777" w:rsidR="00867962" w:rsidRDefault="00867962" w:rsidP="00867962">
      <w:pPr>
        <w:spacing w:after="200" w:line="276" w:lineRule="auto"/>
        <w:rPr>
          <w:rFonts w:ascii="Arial" w:hAnsi="Arial" w:cs="Arial"/>
          <w:b/>
          <w:color w:val="000000"/>
          <w:szCs w:val="22"/>
        </w:rPr>
      </w:pPr>
    </w:p>
    <w:p w14:paraId="2B1DD6A9" w14:textId="168CA080" w:rsidR="0000601A" w:rsidRPr="00CB6FFD" w:rsidRDefault="0000601A" w:rsidP="00867962">
      <w:pPr>
        <w:pStyle w:val="Nazevdokumentu"/>
      </w:pPr>
      <w:r w:rsidRPr="00CB6FFD">
        <w:lastRenderedPageBreak/>
        <w:t>MEDIÁLNĚ ANALYTICKÉ SLUŽBY NAD RÁMEC PŘÍSTUPU DO APLIKACE</w:t>
      </w:r>
    </w:p>
    <w:p w14:paraId="32C0EBC2" w14:textId="77777777" w:rsidR="0000601A" w:rsidRPr="0000601A" w:rsidRDefault="0000601A" w:rsidP="0000601A">
      <w:pPr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5A6A791F" w14:textId="77777777" w:rsidR="008F482D" w:rsidRPr="00DA440D" w:rsidRDefault="008F482D" w:rsidP="00DA440D">
      <w:pPr>
        <w:keepNext/>
        <w:spacing w:before="360" w:after="60"/>
        <w:ind w:left="3402"/>
        <w:jc w:val="center"/>
        <w:outlineLvl w:val="5"/>
        <w:rPr>
          <w:b/>
          <w:vanish/>
          <w:sz w:val="28"/>
        </w:rPr>
      </w:pPr>
    </w:p>
    <w:p w14:paraId="556D41DF" w14:textId="77777777" w:rsidR="00EC76B3" w:rsidRDefault="008F482D" w:rsidP="00EC76B3">
      <w:pPr>
        <w:pStyle w:val="Nadpis7"/>
        <w:numPr>
          <w:ilvl w:val="0"/>
          <w:numId w:val="0"/>
        </w:numPr>
        <w:ind w:left="284"/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proofErr w:type="gramStart"/>
      <w:r w:rsidRPr="00EC76B3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2.1</w:t>
      </w:r>
      <w:r w:rsidRPr="008F482D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 </w:t>
      </w:r>
      <w:r w:rsidR="00EC76B3" w:rsidRPr="00867962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t>ZÁKLADNÍ</w:t>
      </w:r>
      <w:proofErr w:type="gramEnd"/>
      <w:r w:rsidR="00EC76B3" w:rsidRPr="00867962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t xml:space="preserve"> MEDIÁLNĚ ANALYTICKÉ SLUŽBY</w:t>
      </w:r>
    </w:p>
    <w:p w14:paraId="1032EACC" w14:textId="570E29FA" w:rsidR="00F11A59" w:rsidRPr="008F482D" w:rsidRDefault="00563F69" w:rsidP="00DA440D">
      <w:pPr>
        <w:pStyle w:val="Nadpis7"/>
        <w:numPr>
          <w:ilvl w:val="0"/>
          <w:numId w:val="0"/>
        </w:numPr>
      </w:pPr>
      <w:r w:rsidRPr="008F482D">
        <w:rPr>
          <w:rFonts w:ascii="Arial" w:hAnsi="Arial" w:cs="Arial"/>
          <w:sz w:val="20"/>
          <w:szCs w:val="20"/>
          <w:bdr w:val="none" w:sz="0" w:space="0" w:color="auto" w:frame="1"/>
        </w:rPr>
        <w:t>Poskytovatel je povinen zpracovat</w:t>
      </w:r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302E31" w:rsidRPr="008F482D">
        <w:rPr>
          <w:rFonts w:ascii="Arial" w:hAnsi="Arial" w:cs="Arial"/>
          <w:sz w:val="20"/>
          <w:szCs w:val="20"/>
          <w:bdr w:val="none" w:sz="0" w:space="0" w:color="auto" w:frame="1"/>
        </w:rPr>
        <w:t>za období 1.</w:t>
      </w:r>
      <w:r w:rsidR="00F11A59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302E31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1. </w:t>
      </w:r>
      <w:r w:rsidR="00F11A59" w:rsidRPr="008F482D">
        <w:rPr>
          <w:rFonts w:ascii="Arial" w:hAnsi="Arial" w:cs="Arial"/>
          <w:sz w:val="20"/>
          <w:szCs w:val="20"/>
          <w:bdr w:val="none" w:sz="0" w:space="0" w:color="auto" w:frame="1"/>
        </w:rPr>
        <w:t>až</w:t>
      </w:r>
      <w:r w:rsidR="00302E31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30.</w:t>
      </w:r>
      <w:r w:rsidR="00F11A59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302E31" w:rsidRPr="008F482D">
        <w:rPr>
          <w:rFonts w:ascii="Arial" w:hAnsi="Arial" w:cs="Arial"/>
          <w:sz w:val="20"/>
          <w:szCs w:val="20"/>
          <w:bdr w:val="none" w:sz="0" w:space="0" w:color="auto" w:frame="1"/>
        </w:rPr>
        <w:t>6. a 1.</w:t>
      </w:r>
      <w:r w:rsidR="00F11A59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302E31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7. </w:t>
      </w:r>
      <w:r w:rsidR="00F11A59" w:rsidRPr="008F482D">
        <w:rPr>
          <w:rFonts w:ascii="Arial" w:hAnsi="Arial" w:cs="Arial"/>
          <w:sz w:val="20"/>
          <w:szCs w:val="20"/>
          <w:bdr w:val="none" w:sz="0" w:space="0" w:color="auto" w:frame="1"/>
        </w:rPr>
        <w:t>až</w:t>
      </w:r>
      <w:r w:rsidR="00302E31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31.</w:t>
      </w:r>
      <w:r w:rsidR="00F11A59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302E31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12. příslušného kalendářního roku </w:t>
      </w:r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>písemn</w:t>
      </w:r>
      <w:r w:rsidRPr="008F482D">
        <w:rPr>
          <w:rFonts w:ascii="Arial" w:hAnsi="Arial" w:cs="Arial"/>
          <w:sz w:val="20"/>
          <w:szCs w:val="20"/>
          <w:bdr w:val="none" w:sz="0" w:space="0" w:color="auto" w:frame="1"/>
        </w:rPr>
        <w:t>ý</w:t>
      </w:r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proofErr w:type="gramStart"/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pololetní </w:t>
      </w:r>
      <w:r w:rsidR="00181AD4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>souhrnn</w:t>
      </w:r>
      <w:r w:rsidRPr="008F482D">
        <w:rPr>
          <w:rFonts w:ascii="Arial" w:hAnsi="Arial" w:cs="Arial"/>
          <w:sz w:val="20"/>
          <w:szCs w:val="20"/>
          <w:bdr w:val="none" w:sz="0" w:space="0" w:color="auto" w:frame="1"/>
        </w:rPr>
        <w:t>ý</w:t>
      </w:r>
      <w:proofErr w:type="gramEnd"/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report doplněn</w:t>
      </w:r>
      <w:r w:rsidRPr="008F482D">
        <w:rPr>
          <w:rFonts w:ascii="Arial" w:hAnsi="Arial" w:cs="Arial"/>
          <w:sz w:val="20"/>
          <w:szCs w:val="20"/>
          <w:bdr w:val="none" w:sz="0" w:space="0" w:color="auto" w:frame="1"/>
        </w:rPr>
        <w:t>ý</w:t>
      </w:r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o analytický komentář (</w:t>
      </w:r>
      <w:r w:rsidR="00181AD4" w:rsidRPr="008F482D">
        <w:rPr>
          <w:rFonts w:ascii="Arial" w:hAnsi="Arial" w:cs="Arial"/>
          <w:sz w:val="20"/>
          <w:szCs w:val="20"/>
          <w:bdr w:val="none" w:sz="0" w:space="0" w:color="auto" w:frame="1"/>
        </w:rPr>
        <w:t>vyhotoven</w:t>
      </w:r>
      <w:r w:rsidRPr="008F482D">
        <w:rPr>
          <w:rFonts w:ascii="Arial" w:hAnsi="Arial" w:cs="Arial"/>
          <w:sz w:val="20"/>
          <w:szCs w:val="20"/>
          <w:bdr w:val="none" w:sz="0" w:space="0" w:color="auto" w:frame="1"/>
        </w:rPr>
        <w:t>ý</w:t>
      </w:r>
      <w:r w:rsidR="00181AD4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a dodan</w:t>
      </w:r>
      <w:r w:rsidRPr="008F482D">
        <w:rPr>
          <w:rFonts w:ascii="Arial" w:hAnsi="Arial" w:cs="Arial"/>
          <w:sz w:val="20"/>
          <w:szCs w:val="20"/>
          <w:bdr w:val="none" w:sz="0" w:space="0" w:color="auto" w:frame="1"/>
        </w:rPr>
        <w:t>ý</w:t>
      </w:r>
      <w:r w:rsidR="00181AD4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Objednateli </w:t>
      </w:r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vždy </w:t>
      </w:r>
      <w:r w:rsidR="00491B90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do </w:t>
      </w:r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>konc</w:t>
      </w:r>
      <w:r w:rsidR="00491B90" w:rsidRPr="008F482D">
        <w:rPr>
          <w:rFonts w:ascii="Arial" w:hAnsi="Arial" w:cs="Arial"/>
          <w:sz w:val="20"/>
          <w:szCs w:val="20"/>
          <w:bdr w:val="none" w:sz="0" w:space="0" w:color="auto" w:frame="1"/>
        </w:rPr>
        <w:t>e</w:t>
      </w:r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měsíce následujícího po uplynutí příslušného kalendářního pololetí, tj. do 31.</w:t>
      </w:r>
      <w:r w:rsidR="00953ACC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>7. / 31.</w:t>
      </w:r>
      <w:r w:rsidR="00953ACC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1., a to i za období </w:t>
      </w:r>
      <w:r w:rsidR="00491B90" w:rsidRPr="008F482D">
        <w:rPr>
          <w:rFonts w:ascii="Arial" w:hAnsi="Arial" w:cs="Arial"/>
          <w:sz w:val="20"/>
          <w:szCs w:val="20"/>
          <w:bdr w:val="none" w:sz="0" w:space="0" w:color="auto" w:frame="1"/>
        </w:rPr>
        <w:t>1.</w:t>
      </w:r>
      <w:r w:rsidR="00953ACC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491B90" w:rsidRPr="008F482D">
        <w:rPr>
          <w:rFonts w:ascii="Arial" w:hAnsi="Arial" w:cs="Arial"/>
          <w:sz w:val="20"/>
          <w:szCs w:val="20"/>
          <w:bdr w:val="none" w:sz="0" w:space="0" w:color="auto" w:frame="1"/>
        </w:rPr>
        <w:t>7. – 31.</w:t>
      </w:r>
      <w:r w:rsidR="00953ACC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491B90" w:rsidRPr="008F482D">
        <w:rPr>
          <w:rFonts w:ascii="Arial" w:hAnsi="Arial" w:cs="Arial"/>
          <w:sz w:val="20"/>
          <w:szCs w:val="20"/>
          <w:bdr w:val="none" w:sz="0" w:space="0" w:color="auto" w:frame="1"/>
        </w:rPr>
        <w:t>12.</w:t>
      </w:r>
      <w:r w:rsidR="00953ACC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>202</w:t>
      </w:r>
      <w:r w:rsidR="00953ACC" w:rsidRPr="008F482D">
        <w:rPr>
          <w:rFonts w:ascii="Arial" w:hAnsi="Arial" w:cs="Arial"/>
          <w:sz w:val="20"/>
          <w:szCs w:val="20"/>
          <w:bdr w:val="none" w:sz="0" w:space="0" w:color="auto" w:frame="1"/>
        </w:rPr>
        <w:t>9</w:t>
      </w:r>
      <w:r w:rsidR="0000601A" w:rsidRPr="008F482D">
        <w:rPr>
          <w:rFonts w:ascii="Arial" w:hAnsi="Arial" w:cs="Arial"/>
          <w:sz w:val="20"/>
          <w:szCs w:val="20"/>
          <w:bdr w:val="none" w:sz="0" w:space="0" w:color="auto" w:frame="1"/>
        </w:rPr>
        <w:t xml:space="preserve">) obsahující minimálně </w:t>
      </w:r>
      <w:r w:rsidR="00F11A59" w:rsidRPr="008F482D">
        <w:rPr>
          <w:rFonts w:ascii="Arial" w:hAnsi="Arial" w:cs="Arial"/>
          <w:sz w:val="20"/>
          <w:szCs w:val="20"/>
          <w:bdr w:val="none" w:sz="0" w:space="0" w:color="auto" w:frame="1"/>
        </w:rPr>
        <w:t>tyto položky</w:t>
      </w:r>
      <w:r w:rsidR="00F11A59" w:rsidRPr="008F482D">
        <w:t>:</w:t>
      </w:r>
    </w:p>
    <w:p w14:paraId="49316A0C" w14:textId="77777777" w:rsidR="00F11A59" w:rsidRPr="00953ACC" w:rsidRDefault="00F11A59" w:rsidP="00DA440D">
      <w:pPr>
        <w:pStyle w:val="Odstavecseseznamem"/>
        <w:numPr>
          <w:ilvl w:val="0"/>
          <w:numId w:val="0"/>
        </w:numPr>
        <w:spacing w:after="0"/>
        <w:ind w:left="436"/>
        <w:contextualSpacing/>
        <w:textAlignment w:val="baseline"/>
        <w:rPr>
          <w:rFonts w:eastAsia="Times New Roman"/>
          <w:color w:val="000000"/>
          <w:lang w:eastAsia="cs-CZ"/>
        </w:rPr>
      </w:pPr>
    </w:p>
    <w:p w14:paraId="591F8D48" w14:textId="1BB9F8AF" w:rsidR="00F11A59" w:rsidRPr="00953ACC" w:rsidRDefault="00BE64A6" w:rsidP="00DA440D">
      <w:pPr>
        <w:pStyle w:val="Odstavecseseznamem"/>
        <w:numPr>
          <w:ilvl w:val="0"/>
          <w:numId w:val="0"/>
        </w:numPr>
        <w:ind w:left="436"/>
        <w:contextualSpacing/>
        <w:rPr>
          <w:color w:val="000000"/>
        </w:rPr>
      </w:pPr>
      <w:r>
        <w:rPr>
          <w:color w:val="000000"/>
        </w:rPr>
        <w:t xml:space="preserve">a) </w:t>
      </w:r>
      <w:r w:rsidR="00F11A59" w:rsidRPr="00953ACC">
        <w:rPr>
          <w:color w:val="000000"/>
        </w:rPr>
        <w:t xml:space="preserve"> textový analytický souhrn hodnoceného období</w:t>
      </w:r>
    </w:p>
    <w:p w14:paraId="6EF65BFE" w14:textId="5A767EA2" w:rsidR="00F11A59" w:rsidRPr="00953ACC" w:rsidRDefault="00BE64A6" w:rsidP="00DA440D">
      <w:pPr>
        <w:pStyle w:val="Odstavecseseznamem"/>
        <w:numPr>
          <w:ilvl w:val="0"/>
          <w:numId w:val="0"/>
        </w:numPr>
        <w:ind w:left="436"/>
        <w:contextualSpacing/>
        <w:rPr>
          <w:color w:val="000000"/>
        </w:rPr>
      </w:pPr>
      <w:r>
        <w:rPr>
          <w:color w:val="000000"/>
        </w:rPr>
        <w:t>b</w:t>
      </w:r>
      <w:r w:rsidR="00F11A59" w:rsidRPr="00953ACC">
        <w:rPr>
          <w:color w:val="000000"/>
        </w:rPr>
        <w:t>) ZÁKLADNÍ STATISTIKA</w:t>
      </w:r>
    </w:p>
    <w:p w14:paraId="7C341788" w14:textId="77777777" w:rsidR="00F11A59" w:rsidRPr="00953ACC" w:rsidRDefault="00F11A59" w:rsidP="00DA440D">
      <w:pPr>
        <w:pStyle w:val="Odstavecseseznamem"/>
        <w:numPr>
          <w:ilvl w:val="0"/>
          <w:numId w:val="0"/>
        </w:numPr>
        <w:ind w:left="1132"/>
        <w:contextualSpacing/>
        <w:rPr>
          <w:color w:val="000000"/>
        </w:rPr>
      </w:pPr>
      <w:r w:rsidRPr="00953ACC">
        <w:rPr>
          <w:color w:val="000000"/>
        </w:rPr>
        <w:t>* počet příspěvků celkem</w:t>
      </w:r>
    </w:p>
    <w:p w14:paraId="7577AAC6" w14:textId="77777777" w:rsidR="00F11A59" w:rsidRPr="00953ACC" w:rsidRDefault="00F11A59" w:rsidP="00BE64A6">
      <w:pPr>
        <w:pStyle w:val="Odstavecseseznamem"/>
        <w:numPr>
          <w:ilvl w:val="0"/>
          <w:numId w:val="0"/>
        </w:numPr>
        <w:ind w:left="1416"/>
        <w:contextualSpacing/>
        <w:rPr>
          <w:color w:val="000000"/>
        </w:rPr>
      </w:pPr>
      <w:r w:rsidRPr="00953ACC">
        <w:rPr>
          <w:color w:val="000000"/>
        </w:rPr>
        <w:t>* počet příspěvků s názvem OZP v titulku</w:t>
      </w:r>
    </w:p>
    <w:p w14:paraId="0ADF5D34" w14:textId="77777777" w:rsidR="00F11A59" w:rsidRPr="00953ACC" w:rsidRDefault="00F11A59" w:rsidP="00BE64A6">
      <w:pPr>
        <w:pStyle w:val="Odstavecseseznamem"/>
        <w:numPr>
          <w:ilvl w:val="0"/>
          <w:numId w:val="0"/>
        </w:numPr>
        <w:ind w:left="1416"/>
        <w:contextualSpacing/>
        <w:rPr>
          <w:color w:val="000000"/>
        </w:rPr>
      </w:pPr>
      <w:r w:rsidRPr="00953ACC">
        <w:rPr>
          <w:color w:val="000000"/>
        </w:rPr>
        <w:t>* mediální dopad (GRP)</w:t>
      </w:r>
    </w:p>
    <w:p w14:paraId="36073D54" w14:textId="77777777" w:rsidR="00F11A59" w:rsidRPr="00953ACC" w:rsidRDefault="00F11A59" w:rsidP="00BE64A6">
      <w:pPr>
        <w:pStyle w:val="Odstavecseseznamem"/>
        <w:numPr>
          <w:ilvl w:val="0"/>
          <w:numId w:val="0"/>
        </w:numPr>
        <w:ind w:left="1416"/>
        <w:contextualSpacing/>
        <w:rPr>
          <w:color w:val="000000"/>
        </w:rPr>
      </w:pPr>
      <w:r w:rsidRPr="00953ACC">
        <w:rPr>
          <w:color w:val="000000"/>
        </w:rPr>
        <w:t>* mediální zásah (v mil. Kč)</w:t>
      </w:r>
    </w:p>
    <w:p w14:paraId="4EC88426" w14:textId="77777777" w:rsidR="00F11A59" w:rsidRPr="00953ACC" w:rsidRDefault="00F11A59" w:rsidP="00BE64A6">
      <w:pPr>
        <w:pStyle w:val="Odstavecseseznamem"/>
        <w:numPr>
          <w:ilvl w:val="0"/>
          <w:numId w:val="0"/>
        </w:numPr>
        <w:ind w:left="1416"/>
        <w:contextualSpacing/>
        <w:rPr>
          <w:color w:val="000000"/>
        </w:rPr>
      </w:pPr>
      <w:r w:rsidRPr="00953ACC">
        <w:rPr>
          <w:color w:val="000000"/>
        </w:rPr>
        <w:t>* vývoj publicity a mediálního dopadu po měsících (infografika s analytickým komentářem)</w:t>
      </w:r>
    </w:p>
    <w:p w14:paraId="7D828E54" w14:textId="77777777" w:rsidR="00F11A59" w:rsidRPr="00953ACC" w:rsidRDefault="00F11A59" w:rsidP="00BE64A6">
      <w:pPr>
        <w:pStyle w:val="Odstavecseseznamem"/>
        <w:numPr>
          <w:ilvl w:val="0"/>
          <w:numId w:val="0"/>
        </w:numPr>
        <w:ind w:left="1416"/>
        <w:contextualSpacing/>
        <w:rPr>
          <w:color w:val="000000"/>
        </w:rPr>
      </w:pPr>
      <w:r w:rsidRPr="00953ACC">
        <w:rPr>
          <w:color w:val="000000"/>
        </w:rPr>
        <w:t>* TOP 10 témat s největším zásahem</w:t>
      </w:r>
    </w:p>
    <w:p w14:paraId="149B1545" w14:textId="77777777" w:rsidR="00F11A59" w:rsidRPr="00953ACC" w:rsidRDefault="00F11A59" w:rsidP="00BE64A6">
      <w:pPr>
        <w:pStyle w:val="Odstavecseseznamem"/>
        <w:numPr>
          <w:ilvl w:val="0"/>
          <w:numId w:val="0"/>
        </w:numPr>
        <w:ind w:left="1416"/>
        <w:contextualSpacing/>
        <w:rPr>
          <w:color w:val="000000"/>
        </w:rPr>
      </w:pPr>
      <w:r w:rsidRPr="00953ACC">
        <w:rPr>
          <w:color w:val="000000"/>
        </w:rPr>
        <w:t>* statistika výskytu mluvčích za OZP v médiích</w:t>
      </w:r>
    </w:p>
    <w:p w14:paraId="1C8BA926" w14:textId="77777777" w:rsidR="00F11A59" w:rsidRPr="00953ACC" w:rsidRDefault="00F11A59" w:rsidP="00BE64A6">
      <w:pPr>
        <w:pStyle w:val="Odstavecseseznamem"/>
        <w:numPr>
          <w:ilvl w:val="0"/>
          <w:numId w:val="0"/>
        </w:numPr>
        <w:ind w:left="1416"/>
        <w:contextualSpacing/>
        <w:rPr>
          <w:color w:val="000000"/>
        </w:rPr>
      </w:pPr>
      <w:r w:rsidRPr="00953ACC">
        <w:rPr>
          <w:color w:val="000000"/>
        </w:rPr>
        <w:t>* TOP 15 média s největším mediálním dopadem</w:t>
      </w:r>
    </w:p>
    <w:p w14:paraId="34E4C94F" w14:textId="77777777" w:rsidR="00F11A59" w:rsidRPr="00953ACC" w:rsidRDefault="00F11A59" w:rsidP="00BE64A6">
      <w:pPr>
        <w:pStyle w:val="Odstavecseseznamem"/>
        <w:numPr>
          <w:ilvl w:val="0"/>
          <w:numId w:val="0"/>
        </w:numPr>
        <w:ind w:left="1416"/>
        <w:contextualSpacing/>
        <w:rPr>
          <w:color w:val="000000"/>
        </w:rPr>
      </w:pPr>
      <w:r w:rsidRPr="00953ACC">
        <w:rPr>
          <w:color w:val="000000"/>
        </w:rPr>
        <w:t>* TOP 15 média s největším počtem publikovaných výstupů</w:t>
      </w:r>
    </w:p>
    <w:p w14:paraId="480B9F82" w14:textId="77777777" w:rsidR="00F11A59" w:rsidRPr="00953ACC" w:rsidRDefault="00F11A59" w:rsidP="00BE64A6">
      <w:pPr>
        <w:pStyle w:val="Odstavecseseznamem"/>
        <w:numPr>
          <w:ilvl w:val="0"/>
          <w:numId w:val="0"/>
        </w:numPr>
        <w:ind w:left="1416"/>
        <w:contextualSpacing/>
        <w:rPr>
          <w:color w:val="000000"/>
        </w:rPr>
      </w:pPr>
      <w:r w:rsidRPr="00953ACC">
        <w:rPr>
          <w:color w:val="000000"/>
        </w:rPr>
        <w:t>* seznam nejčastějších autorů (abecední seznam podle příjmení + název redakce)</w:t>
      </w:r>
    </w:p>
    <w:p w14:paraId="0B255C60" w14:textId="7EEBA08A" w:rsidR="00F11A59" w:rsidRPr="00953ACC" w:rsidRDefault="00BE64A6" w:rsidP="00F11A59">
      <w:pPr>
        <w:pStyle w:val="Odstavecseseznamem"/>
        <w:numPr>
          <w:ilvl w:val="0"/>
          <w:numId w:val="0"/>
        </w:numPr>
        <w:ind w:left="720"/>
        <w:contextualSpacing/>
        <w:rPr>
          <w:color w:val="000000"/>
        </w:rPr>
      </w:pPr>
      <w:r>
        <w:rPr>
          <w:color w:val="000000"/>
        </w:rPr>
        <w:t>c</w:t>
      </w:r>
      <w:r w:rsidR="00F11A59" w:rsidRPr="00953ACC">
        <w:rPr>
          <w:color w:val="000000"/>
        </w:rPr>
        <w:t>) SOCIODEMOGRAFICKÉ UKAZATELE (infografika a %):</w:t>
      </w:r>
    </w:p>
    <w:p w14:paraId="33557BAF" w14:textId="77777777" w:rsidR="00F11A59" w:rsidRPr="00953ACC" w:rsidRDefault="00F11A59" w:rsidP="00BE64A6">
      <w:pPr>
        <w:pStyle w:val="Odstavecseseznamem"/>
        <w:numPr>
          <w:ilvl w:val="0"/>
          <w:numId w:val="0"/>
        </w:numPr>
        <w:ind w:left="1416"/>
        <w:contextualSpacing/>
        <w:rPr>
          <w:color w:val="000000"/>
        </w:rPr>
      </w:pPr>
      <w:r w:rsidRPr="00953ACC">
        <w:rPr>
          <w:color w:val="000000"/>
        </w:rPr>
        <w:t>* muži / ženy</w:t>
      </w:r>
    </w:p>
    <w:p w14:paraId="7176BF60" w14:textId="77777777" w:rsidR="00F11A59" w:rsidRPr="00953ACC" w:rsidRDefault="00F11A59" w:rsidP="00BE64A6">
      <w:pPr>
        <w:pStyle w:val="Odstavecseseznamem"/>
        <w:numPr>
          <w:ilvl w:val="0"/>
          <w:numId w:val="0"/>
        </w:numPr>
        <w:ind w:left="1416"/>
        <w:contextualSpacing/>
        <w:rPr>
          <w:color w:val="000000"/>
        </w:rPr>
      </w:pPr>
      <w:r w:rsidRPr="00953ACC">
        <w:rPr>
          <w:color w:val="000000"/>
        </w:rPr>
        <w:t>* vzdělání</w:t>
      </w:r>
    </w:p>
    <w:p w14:paraId="2E214D91" w14:textId="5C03AF5E" w:rsidR="0000601A" w:rsidRPr="00953ACC" w:rsidRDefault="00F11A59" w:rsidP="00BE64A6">
      <w:pPr>
        <w:pStyle w:val="Odstavecseseznamem"/>
        <w:numPr>
          <w:ilvl w:val="0"/>
          <w:numId w:val="0"/>
        </w:numPr>
        <w:ind w:left="1416"/>
        <w:contextualSpacing/>
        <w:rPr>
          <w:color w:val="000000"/>
        </w:rPr>
      </w:pPr>
      <w:r w:rsidRPr="00953ACC">
        <w:rPr>
          <w:color w:val="000000"/>
        </w:rPr>
        <w:t>* věk</w:t>
      </w:r>
    </w:p>
    <w:p w14:paraId="7D5BC0C2" w14:textId="77777777" w:rsidR="00F11A59" w:rsidRPr="00953ACC" w:rsidRDefault="00F11A59" w:rsidP="00F11A59">
      <w:pPr>
        <w:pStyle w:val="Odstavecseseznamem"/>
        <w:numPr>
          <w:ilvl w:val="0"/>
          <w:numId w:val="0"/>
        </w:numPr>
        <w:ind w:left="720"/>
        <w:contextualSpacing/>
        <w:rPr>
          <w:color w:val="000000"/>
        </w:rPr>
      </w:pPr>
    </w:p>
    <w:p w14:paraId="0EF77A07" w14:textId="77777777" w:rsidR="00EC76B3" w:rsidRDefault="003B29AB" w:rsidP="00DA440D">
      <w:pPr>
        <w:ind w:left="283" w:hanging="283"/>
        <w:contextualSpacing/>
        <w:jc w:val="both"/>
        <w:textAlignment w:val="baseline"/>
        <w:rPr>
          <w:rFonts w:ascii="Arial" w:hAnsi="Arial" w:cs="Arial"/>
          <w:sz w:val="20"/>
          <w:szCs w:val="20"/>
          <w:bdr w:val="none" w:sz="0" w:space="0" w:color="auto" w:frame="1"/>
        </w:rPr>
      </w:pPr>
      <w:r w:rsidRPr="00EC76B3">
        <w:rPr>
          <w:rFonts w:ascii="Arial" w:hAnsi="Arial" w:cs="Arial"/>
          <w:sz w:val="20"/>
          <w:szCs w:val="20"/>
          <w:bdr w:val="none" w:sz="0" w:space="0" w:color="auto" w:frame="1"/>
        </w:rPr>
        <w:t>Každý p</w:t>
      </w:r>
      <w:r w:rsidR="005E1253" w:rsidRPr="00EC76B3">
        <w:rPr>
          <w:rFonts w:ascii="Arial" w:hAnsi="Arial" w:cs="Arial"/>
          <w:sz w:val="20"/>
          <w:szCs w:val="20"/>
          <w:bdr w:val="none" w:sz="0" w:space="0" w:color="auto" w:frame="1"/>
        </w:rPr>
        <w:t xml:space="preserve">ololetní souhrnný report za období od 1.7. – 31.12. příslušného roku dle písm. a) </w:t>
      </w:r>
      <w:r w:rsidRPr="00EC76B3">
        <w:rPr>
          <w:rFonts w:ascii="Arial" w:hAnsi="Arial" w:cs="Arial"/>
          <w:sz w:val="20"/>
          <w:szCs w:val="20"/>
          <w:bdr w:val="none" w:sz="0" w:space="0" w:color="auto" w:frame="1"/>
        </w:rPr>
        <w:t>bude současně</w:t>
      </w:r>
    </w:p>
    <w:p w14:paraId="72915A7C" w14:textId="77777777" w:rsidR="00EC76B3" w:rsidRDefault="003B29AB" w:rsidP="00EC76B3">
      <w:pPr>
        <w:ind w:left="283" w:hanging="283"/>
        <w:contextualSpacing/>
        <w:jc w:val="both"/>
        <w:textAlignment w:val="baseline"/>
        <w:rPr>
          <w:rFonts w:ascii="Arial" w:hAnsi="Arial" w:cs="Arial"/>
          <w:sz w:val="20"/>
          <w:szCs w:val="20"/>
          <w:bdr w:val="none" w:sz="0" w:space="0" w:color="auto" w:frame="1"/>
        </w:rPr>
      </w:pPr>
      <w:r w:rsidRPr="00EC76B3">
        <w:rPr>
          <w:rFonts w:ascii="Arial" w:hAnsi="Arial" w:cs="Arial"/>
          <w:sz w:val="20"/>
          <w:szCs w:val="20"/>
          <w:bdr w:val="none" w:sz="0" w:space="0" w:color="auto" w:frame="1"/>
        </w:rPr>
        <w:t xml:space="preserve">zahrnovat </w:t>
      </w:r>
      <w:r w:rsidR="00563F69" w:rsidRPr="00EC76B3">
        <w:rPr>
          <w:rFonts w:ascii="Arial" w:hAnsi="Arial" w:cs="Arial"/>
          <w:sz w:val="20"/>
          <w:szCs w:val="20"/>
          <w:bdr w:val="none" w:sz="0" w:space="0" w:color="auto" w:frame="1"/>
        </w:rPr>
        <w:t>písemnou</w:t>
      </w:r>
      <w:r w:rsidR="0000601A" w:rsidRPr="00EC76B3">
        <w:rPr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563F69" w:rsidRPr="00EC76B3">
        <w:rPr>
          <w:rFonts w:ascii="Arial" w:hAnsi="Arial" w:cs="Arial"/>
          <w:sz w:val="20"/>
          <w:szCs w:val="20"/>
          <w:bdr w:val="none" w:sz="0" w:space="0" w:color="auto" w:frame="1"/>
        </w:rPr>
        <w:t>mediální výroční zprávu</w:t>
      </w:r>
      <w:r w:rsidR="0000601A" w:rsidRPr="00EC76B3">
        <w:rPr>
          <w:rFonts w:ascii="Arial" w:hAnsi="Arial" w:cs="Arial"/>
          <w:sz w:val="20"/>
          <w:szCs w:val="20"/>
          <w:bdr w:val="none" w:sz="0" w:space="0" w:color="auto" w:frame="1"/>
        </w:rPr>
        <w:t xml:space="preserve"> s analytickým komentářem a</w:t>
      </w:r>
      <w:r w:rsidR="0072349F" w:rsidRPr="00EC76B3">
        <w:rPr>
          <w:rFonts w:ascii="Arial" w:hAnsi="Arial" w:cs="Arial"/>
          <w:sz w:val="20"/>
          <w:szCs w:val="20"/>
          <w:bdr w:val="none" w:sz="0" w:space="0" w:color="auto" w:frame="1"/>
        </w:rPr>
        <w:t> </w:t>
      </w:r>
      <w:r w:rsidR="0000601A" w:rsidRPr="00EC76B3">
        <w:rPr>
          <w:rFonts w:ascii="Arial" w:hAnsi="Arial" w:cs="Arial"/>
          <w:sz w:val="20"/>
          <w:szCs w:val="20"/>
          <w:bdr w:val="none" w:sz="0" w:space="0" w:color="auto" w:frame="1"/>
        </w:rPr>
        <w:t>porovnáním základních</w:t>
      </w:r>
    </w:p>
    <w:p w14:paraId="4EA97038" w14:textId="750F99EF" w:rsidR="0000601A" w:rsidRPr="00EC76B3" w:rsidRDefault="0000601A" w:rsidP="00EC76B3">
      <w:pPr>
        <w:ind w:left="283" w:hanging="283"/>
        <w:contextualSpacing/>
        <w:jc w:val="both"/>
        <w:textAlignment w:val="baseline"/>
        <w:rPr>
          <w:rFonts w:ascii="Arial" w:hAnsi="Arial" w:cs="Arial"/>
          <w:sz w:val="20"/>
          <w:szCs w:val="20"/>
          <w:bdr w:val="none" w:sz="0" w:space="0" w:color="auto" w:frame="1"/>
        </w:rPr>
      </w:pPr>
      <w:r w:rsidRPr="00EC76B3">
        <w:rPr>
          <w:rFonts w:ascii="Arial" w:hAnsi="Arial" w:cs="Arial"/>
          <w:sz w:val="20"/>
          <w:szCs w:val="20"/>
          <w:bdr w:val="none" w:sz="0" w:space="0" w:color="auto" w:frame="1"/>
        </w:rPr>
        <w:t>výsledků mediální komunikace s ostatními zdravotními pojišťovnami</w:t>
      </w:r>
      <w:r w:rsidR="00D321E4" w:rsidRPr="00EC76B3">
        <w:rPr>
          <w:rFonts w:ascii="Arial" w:hAnsi="Arial" w:cs="Arial"/>
          <w:sz w:val="20"/>
          <w:szCs w:val="20"/>
          <w:bdr w:val="none" w:sz="0" w:space="0" w:color="auto" w:frame="1"/>
        </w:rPr>
        <w:t>.</w:t>
      </w:r>
    </w:p>
    <w:p w14:paraId="3A4786BA" w14:textId="4F1B3C66" w:rsidR="006A0C12" w:rsidRPr="00F80800" w:rsidRDefault="006A0C12" w:rsidP="0037588F">
      <w:pPr>
        <w:spacing w:after="200" w:line="276" w:lineRule="auto"/>
        <w:rPr>
          <w:rFonts w:ascii="Arial" w:hAnsi="Arial" w:cs="Arial"/>
          <w:bCs/>
          <w:iCs/>
          <w:sz w:val="18"/>
          <w:szCs w:val="18"/>
          <w:lang w:eastAsia="en-US"/>
        </w:rPr>
      </w:pPr>
    </w:p>
    <w:p w14:paraId="029A519E" w14:textId="08DFBC47" w:rsidR="00953ACC" w:rsidRPr="00867962" w:rsidRDefault="00953ACC" w:rsidP="00EC76B3">
      <w:pPr>
        <w:pStyle w:val="Nadpis7"/>
        <w:numPr>
          <w:ilvl w:val="1"/>
          <w:numId w:val="41"/>
        </w:numPr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</w:pPr>
      <w:r w:rsidRPr="00867962">
        <w:rPr>
          <w:rFonts w:ascii="Arial" w:hAnsi="Arial" w:cs="Arial"/>
          <w:b/>
          <w:bCs/>
          <w:sz w:val="20"/>
          <w:szCs w:val="20"/>
          <w:u w:val="single"/>
          <w:bdr w:val="none" w:sz="0" w:space="0" w:color="auto" w:frame="1"/>
        </w:rPr>
        <w:t>DOPLŇKOVÉ MEDIÁLNĚ ANALYTICKÉ SLUŽBY</w:t>
      </w:r>
    </w:p>
    <w:p w14:paraId="29C328A7" w14:textId="77777777" w:rsidR="00BE64A6" w:rsidRPr="00D65A53" w:rsidRDefault="00BE64A6" w:rsidP="00953ACC">
      <w:pPr>
        <w:textAlignment w:val="baseline"/>
        <w:rPr>
          <w:rFonts w:ascii="Arial" w:hAnsi="Arial" w:cs="Arial"/>
          <w:b/>
          <w:color w:val="000000"/>
          <w:szCs w:val="22"/>
        </w:rPr>
      </w:pPr>
    </w:p>
    <w:p w14:paraId="00D73887" w14:textId="04599B5C" w:rsidR="00BE64A6" w:rsidRDefault="00BE64A6" w:rsidP="00BE64A6">
      <w:pPr>
        <w:shd w:val="clear" w:color="auto" w:fill="FFFFFF"/>
        <w:contextualSpacing/>
        <w:jc w:val="both"/>
        <w:textAlignment w:val="baseline"/>
        <w:rPr>
          <w:rFonts w:ascii="Arial" w:hAnsi="Arial" w:cs="Arial"/>
          <w:bCs/>
          <w:color w:val="242424"/>
          <w:sz w:val="20"/>
          <w:szCs w:val="20"/>
        </w:rPr>
      </w:pPr>
      <w:r w:rsidRPr="005112D8">
        <w:rPr>
          <w:rFonts w:ascii="Arial" w:hAnsi="Arial" w:cs="Arial"/>
          <w:bCs/>
          <w:color w:val="242424"/>
          <w:sz w:val="20"/>
          <w:szCs w:val="20"/>
        </w:rPr>
        <w:t xml:space="preserve">Příslušné </w:t>
      </w:r>
      <w:r>
        <w:rPr>
          <w:rFonts w:ascii="Arial" w:hAnsi="Arial" w:cs="Arial"/>
          <w:bCs/>
          <w:color w:val="242424"/>
          <w:sz w:val="20"/>
          <w:szCs w:val="20"/>
        </w:rPr>
        <w:t>služby</w:t>
      </w:r>
      <w:r w:rsidRPr="005112D8">
        <w:rPr>
          <w:rFonts w:ascii="Arial" w:hAnsi="Arial" w:cs="Arial"/>
          <w:bCs/>
          <w:color w:val="242424"/>
          <w:sz w:val="20"/>
          <w:szCs w:val="20"/>
        </w:rPr>
        <w:t xml:space="preserve">, u nichž v rámci výběrového řízení (tj. před uzavřením této smlouvy) Poskytovatel deklaroval jejich splnění (vyplněním slova „ANO“), se stávají rovněž </w:t>
      </w:r>
      <w:r>
        <w:rPr>
          <w:rFonts w:ascii="Arial" w:hAnsi="Arial" w:cs="Arial"/>
          <w:bCs/>
          <w:color w:val="242424"/>
          <w:sz w:val="20"/>
          <w:szCs w:val="20"/>
        </w:rPr>
        <w:t>službami</w:t>
      </w:r>
      <w:r w:rsidRPr="005112D8">
        <w:rPr>
          <w:rFonts w:ascii="Arial" w:hAnsi="Arial" w:cs="Arial"/>
          <w:bCs/>
          <w:color w:val="242424"/>
          <w:sz w:val="20"/>
          <w:szCs w:val="20"/>
        </w:rPr>
        <w:t xml:space="preserve"> povinnými, obdobně jako parametry uvedené v předchozím bodě. </w:t>
      </w:r>
      <w:r>
        <w:rPr>
          <w:rFonts w:ascii="Arial" w:hAnsi="Arial" w:cs="Arial"/>
          <w:bCs/>
          <w:color w:val="242424"/>
          <w:sz w:val="20"/>
          <w:szCs w:val="20"/>
        </w:rPr>
        <w:t>služby</w:t>
      </w:r>
      <w:r w:rsidRPr="005112D8">
        <w:rPr>
          <w:rFonts w:ascii="Arial" w:hAnsi="Arial" w:cs="Arial"/>
          <w:bCs/>
          <w:color w:val="242424"/>
          <w:sz w:val="20"/>
          <w:szCs w:val="20"/>
        </w:rPr>
        <w:t>, u nichž Poskytovatel vyplnil „NE“, naopak závazné pro Poskytovatele nejsou.</w:t>
      </w:r>
    </w:p>
    <w:p w14:paraId="2BA7B18E" w14:textId="77777777" w:rsidR="00BE64A6" w:rsidRPr="005112D8" w:rsidRDefault="00BE64A6" w:rsidP="00BE64A6">
      <w:pPr>
        <w:shd w:val="clear" w:color="auto" w:fill="FFFFFF"/>
        <w:contextualSpacing/>
        <w:jc w:val="both"/>
        <w:textAlignment w:val="baseline"/>
        <w:rPr>
          <w:bCs/>
          <w:color w:val="242424"/>
        </w:rPr>
      </w:pPr>
    </w:p>
    <w:tbl>
      <w:tblPr>
        <w:tblStyle w:val="Mkatabulky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7225"/>
        <w:gridCol w:w="1835"/>
      </w:tblGrid>
      <w:tr w:rsidR="00D65A53" w14:paraId="20DBD19F" w14:textId="77777777" w:rsidTr="000E6163">
        <w:trPr>
          <w:trHeight w:val="416"/>
          <w:jc w:val="center"/>
        </w:trPr>
        <w:tc>
          <w:tcPr>
            <w:tcW w:w="7225" w:type="dxa"/>
            <w:shd w:val="clear" w:color="auto" w:fill="D9D9D9" w:themeFill="background1" w:themeFillShade="D9"/>
          </w:tcPr>
          <w:p w14:paraId="14FDDA4E" w14:textId="135C9BE7" w:rsidR="00D65A53" w:rsidRDefault="00BE64A6" w:rsidP="000E6163">
            <w:pPr>
              <w:contextualSpacing/>
              <w:textAlignment w:val="baseline"/>
              <w:rPr>
                <w:b/>
                <w:bCs/>
                <w:color w:val="242424"/>
              </w:rPr>
            </w:pPr>
            <w:r>
              <w:rPr>
                <w:b/>
                <w:bCs/>
                <w:color w:val="242424"/>
              </w:rPr>
              <w:t>SLUŽBY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ACAFA9" w14:textId="77777777" w:rsidR="00D65A53" w:rsidRDefault="00D65A53" w:rsidP="000E6163">
            <w:pPr>
              <w:contextualSpacing/>
              <w:textAlignment w:val="baseline"/>
              <w:rPr>
                <w:b/>
                <w:bCs/>
                <w:color w:val="242424"/>
              </w:rPr>
            </w:pPr>
            <w:r>
              <w:rPr>
                <w:b/>
                <w:bCs/>
                <w:color w:val="242424"/>
              </w:rPr>
              <w:t>SPLŇUJE (ANO/NE)</w:t>
            </w:r>
          </w:p>
        </w:tc>
      </w:tr>
      <w:tr w:rsidR="00D65A53" w14:paraId="67438BD0" w14:textId="77777777" w:rsidTr="000E6163">
        <w:trPr>
          <w:jc w:val="center"/>
        </w:trPr>
        <w:tc>
          <w:tcPr>
            <w:tcW w:w="7225" w:type="dxa"/>
          </w:tcPr>
          <w:p w14:paraId="2C057177" w14:textId="50A10F0D" w:rsidR="00D65A53" w:rsidRPr="00BE64A6" w:rsidRDefault="00BE64A6" w:rsidP="00BE64A6">
            <w:pPr>
              <w:contextualSpacing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 w:rsidRPr="00BE64A6">
              <w:rPr>
                <w:rFonts w:ascii="Arial" w:hAnsi="Arial" w:cs="Arial"/>
                <w:color w:val="000000"/>
              </w:rPr>
              <w:t xml:space="preserve">Prominence OZP v mediálních </w:t>
            </w:r>
            <w:proofErr w:type="gramStart"/>
            <w:r w:rsidRPr="00BE64A6">
              <w:rPr>
                <w:rFonts w:ascii="Arial" w:hAnsi="Arial" w:cs="Arial"/>
                <w:color w:val="000000"/>
              </w:rPr>
              <w:t>výstupech - zda</w:t>
            </w:r>
            <w:proofErr w:type="gramEnd"/>
            <w:r w:rsidRPr="00BE64A6">
              <w:rPr>
                <w:rFonts w:ascii="Arial" w:hAnsi="Arial" w:cs="Arial"/>
                <w:color w:val="000000"/>
              </w:rPr>
              <w:t xml:space="preserve"> je OZP hlavním tématem příspěvku, významnou součástí, nebo pouze okrajovou zmínkou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92D050"/>
          </w:tcPr>
          <w:p w14:paraId="67DEBE9D" w14:textId="77777777" w:rsidR="00D65A53" w:rsidRDefault="00D65A53" w:rsidP="000E6163">
            <w:pPr>
              <w:contextualSpacing/>
              <w:textAlignment w:val="baseline"/>
              <w:rPr>
                <w:b/>
                <w:bCs/>
                <w:color w:val="242424"/>
              </w:rPr>
            </w:pPr>
          </w:p>
        </w:tc>
      </w:tr>
      <w:tr w:rsidR="00D65A53" w14:paraId="2773B1F1" w14:textId="77777777" w:rsidTr="000E6163">
        <w:trPr>
          <w:jc w:val="center"/>
        </w:trPr>
        <w:tc>
          <w:tcPr>
            <w:tcW w:w="7225" w:type="dxa"/>
          </w:tcPr>
          <w:p w14:paraId="2557914B" w14:textId="6B9C311D" w:rsidR="00D65A53" w:rsidRPr="00BE64A6" w:rsidRDefault="00BE64A6" w:rsidP="00BE64A6">
            <w:pPr>
              <w:contextualSpacing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 w:rsidRPr="00BE64A6">
              <w:rPr>
                <w:rFonts w:ascii="Arial" w:hAnsi="Arial" w:cs="Arial"/>
                <w:color w:val="000000"/>
              </w:rPr>
              <w:t xml:space="preserve">Sentiment publicity vůči </w:t>
            </w:r>
            <w:proofErr w:type="gramStart"/>
            <w:r w:rsidRPr="00BE64A6">
              <w:rPr>
                <w:rFonts w:ascii="Arial" w:hAnsi="Arial" w:cs="Arial"/>
                <w:color w:val="000000"/>
              </w:rPr>
              <w:t>OZP - Pozitivní</w:t>
            </w:r>
            <w:proofErr w:type="gramEnd"/>
            <w:r w:rsidRPr="00BE64A6">
              <w:rPr>
                <w:rFonts w:ascii="Arial" w:hAnsi="Arial" w:cs="Arial"/>
                <w:color w:val="000000"/>
              </w:rPr>
              <w:t xml:space="preserve"> / neutrální / negativní vyznění příspěvků ve vztahu k OZP, případně další jemnější členění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2B6D9ED9" w14:textId="77777777" w:rsidR="00D65A53" w:rsidRPr="00181AD4" w:rsidRDefault="00D65A53" w:rsidP="000E6163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tr w:rsidR="00D65A53" w14:paraId="7E542044" w14:textId="77777777" w:rsidTr="000E6163">
        <w:trPr>
          <w:jc w:val="center"/>
        </w:trPr>
        <w:tc>
          <w:tcPr>
            <w:tcW w:w="7225" w:type="dxa"/>
          </w:tcPr>
          <w:p w14:paraId="1C7E2C7D" w14:textId="023306F1" w:rsidR="00D65A53" w:rsidRPr="00BE64A6" w:rsidRDefault="00BE64A6" w:rsidP="00BE64A6">
            <w:pPr>
              <w:contextualSpacing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proofErr w:type="spellStart"/>
            <w:r w:rsidRPr="00BE64A6">
              <w:rPr>
                <w:rFonts w:ascii="Arial" w:hAnsi="Arial" w:cs="Arial"/>
                <w:color w:val="000000"/>
              </w:rPr>
              <w:t>Share</w:t>
            </w:r>
            <w:proofErr w:type="spellEnd"/>
            <w:r w:rsidRPr="00BE64A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BE64A6">
              <w:rPr>
                <w:rFonts w:ascii="Arial" w:hAnsi="Arial" w:cs="Arial"/>
                <w:color w:val="000000"/>
              </w:rPr>
              <w:t>of</w:t>
            </w:r>
            <w:proofErr w:type="spellEnd"/>
            <w:r w:rsidRPr="00BE64A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proofErr w:type="gramStart"/>
            <w:r w:rsidRPr="00BE64A6">
              <w:rPr>
                <w:rFonts w:ascii="Arial" w:hAnsi="Arial" w:cs="Arial"/>
                <w:color w:val="000000"/>
              </w:rPr>
              <w:t>Voice</w:t>
            </w:r>
            <w:proofErr w:type="spellEnd"/>
            <w:r w:rsidRPr="00BE64A6">
              <w:rPr>
                <w:rFonts w:ascii="Arial" w:hAnsi="Arial" w:cs="Arial"/>
                <w:color w:val="000000"/>
              </w:rPr>
              <w:t> - Podíl</w:t>
            </w:r>
            <w:proofErr w:type="gramEnd"/>
            <w:r w:rsidRPr="00BE64A6">
              <w:rPr>
                <w:rFonts w:ascii="Arial" w:hAnsi="Arial" w:cs="Arial"/>
                <w:color w:val="000000"/>
              </w:rPr>
              <w:t xml:space="preserve"> OZP na celkové publicitě zdravotních pojišťoven, ideálně nejen podle počtu výstupů, ale i podle mediálního dopadu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2F7D8B42" w14:textId="77777777" w:rsidR="00D65A53" w:rsidRPr="00181AD4" w:rsidRDefault="00D65A53" w:rsidP="000E6163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tr w:rsidR="00D65A53" w14:paraId="21083660" w14:textId="77777777" w:rsidTr="000E6163">
        <w:trPr>
          <w:jc w:val="center"/>
        </w:trPr>
        <w:tc>
          <w:tcPr>
            <w:tcW w:w="7225" w:type="dxa"/>
          </w:tcPr>
          <w:p w14:paraId="7C66C0DE" w14:textId="2758D098" w:rsidR="00D65A53" w:rsidRPr="00BE64A6" w:rsidRDefault="00BE64A6" w:rsidP="00BE64A6">
            <w:pPr>
              <w:contextualSpacing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 w:rsidRPr="00BE64A6">
              <w:rPr>
                <w:rFonts w:ascii="Arial" w:hAnsi="Arial" w:cs="Arial"/>
                <w:color w:val="000000"/>
              </w:rPr>
              <w:t xml:space="preserve">Kvalita mediálního </w:t>
            </w:r>
            <w:proofErr w:type="gramStart"/>
            <w:r w:rsidRPr="00BE64A6">
              <w:rPr>
                <w:rFonts w:ascii="Arial" w:hAnsi="Arial" w:cs="Arial"/>
                <w:color w:val="000000"/>
              </w:rPr>
              <w:t>zásahu - Kategorizace</w:t>
            </w:r>
            <w:proofErr w:type="gramEnd"/>
            <w:r w:rsidRPr="00BE64A6">
              <w:rPr>
                <w:rFonts w:ascii="Arial" w:hAnsi="Arial" w:cs="Arial"/>
                <w:color w:val="000000"/>
              </w:rPr>
              <w:t xml:space="preserve"> výstupů například podle významu média, rozsahu příspěvku, prominence OZP, případně kombinace více parametrů do kvalitativního skóre.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0D0201B5" w14:textId="77777777" w:rsidR="00D65A53" w:rsidRPr="00181AD4" w:rsidRDefault="00D65A53" w:rsidP="000E6163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tr w:rsidR="00D65A53" w14:paraId="7416F560" w14:textId="77777777" w:rsidTr="000E6163">
        <w:trPr>
          <w:jc w:val="center"/>
        </w:trPr>
        <w:tc>
          <w:tcPr>
            <w:tcW w:w="7225" w:type="dxa"/>
          </w:tcPr>
          <w:p w14:paraId="531ACE80" w14:textId="1EDB8391" w:rsidR="00D65A53" w:rsidRPr="00BE64A6" w:rsidRDefault="00BE64A6" w:rsidP="00BE64A6">
            <w:pPr>
              <w:contextualSpacing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 w:rsidRPr="00BE64A6">
              <w:rPr>
                <w:rFonts w:ascii="Arial" w:hAnsi="Arial" w:cs="Arial"/>
                <w:color w:val="000000"/>
              </w:rPr>
              <w:t xml:space="preserve">Konkurenční tematická </w:t>
            </w:r>
            <w:proofErr w:type="gramStart"/>
            <w:r w:rsidRPr="00BE64A6">
              <w:rPr>
                <w:rFonts w:ascii="Arial" w:hAnsi="Arial" w:cs="Arial"/>
                <w:color w:val="000000"/>
              </w:rPr>
              <w:t>analýza - Srovnání</w:t>
            </w:r>
            <w:proofErr w:type="gramEnd"/>
            <w:r w:rsidRPr="00BE64A6">
              <w:rPr>
                <w:rFonts w:ascii="Arial" w:hAnsi="Arial" w:cs="Arial"/>
                <w:color w:val="000000"/>
              </w:rPr>
              <w:t xml:space="preserve"> hlavních témat spojovaných v médiích s OZP a dalšími zdravotními pojišťovnami.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4670E53B" w14:textId="77777777" w:rsidR="00D65A53" w:rsidRPr="00181AD4" w:rsidRDefault="00D65A53" w:rsidP="000E6163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  <w:tr w:rsidR="00D65A53" w14:paraId="0C1F1A8C" w14:textId="77777777" w:rsidTr="000E6163">
        <w:trPr>
          <w:jc w:val="center"/>
        </w:trPr>
        <w:tc>
          <w:tcPr>
            <w:tcW w:w="7225" w:type="dxa"/>
          </w:tcPr>
          <w:p w14:paraId="2FD06820" w14:textId="62502DDC" w:rsidR="00D65A53" w:rsidRPr="00BE64A6" w:rsidRDefault="00BE64A6" w:rsidP="00BE64A6">
            <w:pPr>
              <w:contextualSpacing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 w:rsidRPr="00BE64A6">
              <w:rPr>
                <w:rFonts w:ascii="Arial" w:hAnsi="Arial" w:cs="Arial"/>
                <w:color w:val="000000"/>
              </w:rPr>
              <w:lastRenderedPageBreak/>
              <w:t xml:space="preserve">Analýza klíčových sdělení / </w:t>
            </w:r>
            <w:proofErr w:type="spellStart"/>
            <w:r w:rsidRPr="00BE64A6">
              <w:rPr>
                <w:rFonts w:ascii="Arial" w:hAnsi="Arial" w:cs="Arial"/>
                <w:color w:val="000000"/>
              </w:rPr>
              <w:t>message</w:t>
            </w:r>
            <w:proofErr w:type="spellEnd"/>
            <w:r w:rsidRPr="00BE64A6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proofErr w:type="gramStart"/>
            <w:r w:rsidRPr="00BE64A6">
              <w:rPr>
                <w:rFonts w:ascii="Arial" w:hAnsi="Arial" w:cs="Arial"/>
                <w:color w:val="000000"/>
              </w:rPr>
              <w:t>penetration</w:t>
            </w:r>
            <w:proofErr w:type="spellEnd"/>
            <w:r w:rsidRPr="00BE64A6">
              <w:rPr>
                <w:rFonts w:ascii="Arial" w:hAnsi="Arial" w:cs="Arial"/>
                <w:color w:val="000000"/>
              </w:rPr>
              <w:t> - Nakolik</w:t>
            </w:r>
            <w:proofErr w:type="gramEnd"/>
            <w:r w:rsidRPr="00BE64A6">
              <w:rPr>
                <w:rFonts w:ascii="Arial" w:hAnsi="Arial" w:cs="Arial"/>
                <w:color w:val="000000"/>
              </w:rPr>
              <w:t xml:space="preserve"> se do výsledné publicity dostávají předem definovaná klíčová sdělení </w:t>
            </w:r>
            <w:proofErr w:type="gramStart"/>
            <w:r w:rsidRPr="00BE64A6">
              <w:rPr>
                <w:rFonts w:ascii="Arial" w:hAnsi="Arial" w:cs="Arial"/>
                <w:color w:val="000000"/>
              </w:rPr>
              <w:t>OZP - na</w:t>
            </w:r>
            <w:proofErr w:type="gramEnd"/>
            <w:r w:rsidRPr="00BE64A6">
              <w:rPr>
                <w:rFonts w:ascii="Arial" w:hAnsi="Arial" w:cs="Arial"/>
                <w:color w:val="000000"/>
              </w:rPr>
              <w:t xml:space="preserve"> vyžádání dodáme.</w:t>
            </w:r>
          </w:p>
        </w:tc>
        <w:tc>
          <w:tcPr>
            <w:tcW w:w="1835" w:type="dxa"/>
            <w:shd w:val="clear" w:color="auto" w:fill="92D050"/>
            <w:vAlign w:val="center"/>
          </w:tcPr>
          <w:p w14:paraId="69375E07" w14:textId="77777777" w:rsidR="00D65A53" w:rsidRPr="00181AD4" w:rsidRDefault="00D65A53" w:rsidP="000E6163">
            <w:pPr>
              <w:contextualSpacing/>
              <w:textAlignment w:val="baseline"/>
              <w:rPr>
                <w:bCs/>
                <w:color w:val="242424"/>
              </w:rPr>
            </w:pPr>
          </w:p>
        </w:tc>
      </w:tr>
    </w:tbl>
    <w:p w14:paraId="0CA5F23E" w14:textId="77777777" w:rsidR="00953ACC" w:rsidRPr="00953ACC" w:rsidRDefault="00953ACC" w:rsidP="00F12667">
      <w:pPr>
        <w:spacing w:after="200" w:line="276" w:lineRule="auto"/>
        <w:rPr>
          <w:rFonts w:ascii="Arial" w:hAnsi="Arial" w:cs="Arial"/>
          <w:iCs/>
          <w:sz w:val="20"/>
          <w:szCs w:val="20"/>
          <w:lang w:eastAsia="en-US"/>
        </w:rPr>
      </w:pPr>
    </w:p>
    <w:sectPr w:rsidR="00953ACC" w:rsidRPr="00953ACC" w:rsidSect="00397C95">
      <w:headerReference w:type="default" r:id="rId11"/>
      <w:footerReference w:type="default" r:id="rId12"/>
      <w:pgSz w:w="11906" w:h="16838" w:code="9"/>
      <w:pgMar w:top="1702" w:right="1418" w:bottom="1418" w:left="1418" w:header="720" w:footer="5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F7974" w14:textId="77777777" w:rsidR="005A0247" w:rsidRDefault="005A0247">
      <w:r>
        <w:separator/>
      </w:r>
    </w:p>
  </w:endnote>
  <w:endnote w:type="continuationSeparator" w:id="0">
    <w:p w14:paraId="2C051ADD" w14:textId="77777777" w:rsidR="005A0247" w:rsidRDefault="005A0247">
      <w:r>
        <w:continuationSeparator/>
      </w:r>
    </w:p>
  </w:endnote>
  <w:endnote w:type="continuationNotice" w:id="1">
    <w:p w14:paraId="06D0EA6C" w14:textId="77777777" w:rsidR="005A0247" w:rsidRDefault="005A02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756"/>
      <w:gridCol w:w="1276"/>
      <w:gridCol w:w="3402"/>
      <w:gridCol w:w="2234"/>
    </w:tblGrid>
    <w:tr w:rsidR="00873555" w:rsidRPr="00532E7E" w14:paraId="287F9818" w14:textId="77777777" w:rsidTr="00B0499F">
      <w:trPr>
        <w:trHeight w:val="139"/>
        <w:jc w:val="center"/>
      </w:trPr>
      <w:tc>
        <w:tcPr>
          <w:tcW w:w="756" w:type="dxa"/>
          <w:vAlign w:val="center"/>
        </w:tcPr>
        <w:p w14:paraId="35FB3E08" w14:textId="77777777" w:rsidR="00873555" w:rsidRPr="00D57C2B" w:rsidRDefault="00873555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276" w:type="dxa"/>
          <w:vAlign w:val="center"/>
        </w:tcPr>
        <w:p w14:paraId="028786D6" w14:textId="77777777" w:rsidR="00873555" w:rsidRPr="00D57C2B" w:rsidRDefault="00873555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402" w:type="dxa"/>
          <w:vAlign w:val="center"/>
        </w:tcPr>
        <w:p w14:paraId="244C6FA0" w14:textId="77777777" w:rsidR="00873555" w:rsidRPr="00D57C2B" w:rsidRDefault="00873555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234" w:type="dxa"/>
          <w:vAlign w:val="center"/>
        </w:tcPr>
        <w:p w14:paraId="2363033A" w14:textId="5CA13CC4" w:rsidR="00873555" w:rsidRPr="00D57C2B" w:rsidRDefault="00873555" w:rsidP="00B0499F">
          <w:pPr>
            <w:pStyle w:val="Zpat"/>
            <w:tabs>
              <w:tab w:val="left" w:pos="540"/>
              <w:tab w:val="left" w:pos="1080"/>
            </w:tabs>
            <w:jc w:val="right"/>
            <w:rPr>
              <w:rFonts w:ascii="Arial" w:hAnsi="Arial" w:cs="Arial"/>
              <w:sz w:val="14"/>
              <w:szCs w:val="14"/>
            </w:rPr>
          </w:pPr>
          <w:r w:rsidRPr="00D57C2B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F176A0">
            <w:rPr>
              <w:rFonts w:ascii="Arial" w:hAnsi="Arial" w:cs="Arial"/>
              <w:noProof/>
              <w:sz w:val="14"/>
              <w:szCs w:val="14"/>
            </w:rPr>
            <w:t>9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 xml:space="preserve"> (celkem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F176A0">
            <w:rPr>
              <w:rFonts w:ascii="Arial" w:hAnsi="Arial" w:cs="Arial"/>
              <w:noProof/>
              <w:sz w:val="14"/>
              <w:szCs w:val="14"/>
            </w:rPr>
            <w:t>9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>)</w:t>
          </w:r>
        </w:p>
      </w:tc>
    </w:tr>
  </w:tbl>
  <w:p w14:paraId="41FAAA42" w14:textId="77777777" w:rsidR="00873555" w:rsidRDefault="00873555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48628223" w14:textId="77777777" w:rsidR="00873555" w:rsidRDefault="00873555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06276298" w14:textId="77777777" w:rsidR="00873555" w:rsidRPr="000B1AEC" w:rsidRDefault="00873555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68152" w14:textId="77777777" w:rsidR="005A0247" w:rsidRDefault="005A0247">
      <w:r>
        <w:separator/>
      </w:r>
    </w:p>
  </w:footnote>
  <w:footnote w:type="continuationSeparator" w:id="0">
    <w:p w14:paraId="44DFF133" w14:textId="77777777" w:rsidR="005A0247" w:rsidRDefault="005A0247">
      <w:r>
        <w:continuationSeparator/>
      </w:r>
    </w:p>
  </w:footnote>
  <w:footnote w:type="continuationNotice" w:id="1">
    <w:p w14:paraId="31A0823D" w14:textId="77777777" w:rsidR="005A0247" w:rsidRDefault="005A02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5D2F" w14:textId="45FF86F7" w:rsidR="00D73098" w:rsidRDefault="00D73098" w:rsidP="00D73098">
    <w:pPr>
      <w:pStyle w:val="Zhlav"/>
      <w:tabs>
        <w:tab w:val="left" w:pos="2640"/>
        <w:tab w:val="left" w:pos="3000"/>
        <w:tab w:val="left" w:pos="3420"/>
      </w:tabs>
      <w:rPr>
        <w:rFonts w:ascii="Times New Roman" w:hAnsi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F9B521F" wp14:editId="7589E412">
          <wp:simplePos x="0" y="0"/>
          <wp:positionH relativeFrom="margin">
            <wp:posOffset>-162560</wp:posOffset>
          </wp:positionH>
          <wp:positionV relativeFrom="page">
            <wp:posOffset>241935</wp:posOffset>
          </wp:positionV>
          <wp:extent cx="2351405" cy="701040"/>
          <wp:effectExtent l="0" t="0" r="0" b="3810"/>
          <wp:wrapTight wrapText="bothSides">
            <wp:wrapPolygon edited="0">
              <wp:start x="0" y="0"/>
              <wp:lineTo x="0" y="21130"/>
              <wp:lineTo x="21349" y="21130"/>
              <wp:lineTo x="21349" y="0"/>
              <wp:lineTo x="0" y="0"/>
            </wp:wrapPolygon>
          </wp:wrapTight>
          <wp:docPr id="1681365331" name="Obrázek 1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0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351405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</w:p>
  <w:p w14:paraId="5BBBE3BB" w14:textId="7BE732F8" w:rsidR="00873555" w:rsidRDefault="00873555" w:rsidP="00B0499F">
    <w:pPr>
      <w:pStyle w:val="Zhlav"/>
      <w:tabs>
        <w:tab w:val="clear" w:pos="9072"/>
        <w:tab w:val="left" w:pos="4395"/>
        <w:tab w:val="right" w:pos="9498"/>
      </w:tabs>
      <w:rPr>
        <w:b/>
      </w:rPr>
    </w:pPr>
    <w:r>
      <w:tab/>
    </w:r>
    <w:r>
      <w:tab/>
    </w:r>
  </w:p>
  <w:p w14:paraId="521C660F" w14:textId="77777777" w:rsidR="00873555" w:rsidRPr="001554F4" w:rsidRDefault="00873555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54E6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137310"/>
    <w:multiLevelType w:val="multilevel"/>
    <w:tmpl w:val="E272E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4C0360"/>
    <w:multiLevelType w:val="multilevel"/>
    <w:tmpl w:val="0CE047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7AE20FB"/>
    <w:multiLevelType w:val="multilevel"/>
    <w:tmpl w:val="0B7E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4E0169"/>
    <w:multiLevelType w:val="multilevel"/>
    <w:tmpl w:val="AE86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ED489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876D63"/>
    <w:multiLevelType w:val="hybridMultilevel"/>
    <w:tmpl w:val="B8C60746"/>
    <w:lvl w:ilvl="0" w:tplc="440C125E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1F9F45FD"/>
    <w:multiLevelType w:val="multilevel"/>
    <w:tmpl w:val="EE1E7E60"/>
    <w:lvl w:ilvl="0">
      <w:start w:val="1"/>
      <w:numFmt w:val="decimal"/>
      <w:lvlText w:val="%1.3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FEA082E"/>
    <w:multiLevelType w:val="multilevel"/>
    <w:tmpl w:val="8DFEB7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-2532"/>
        </w:tabs>
        <w:ind w:left="-2532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-1812"/>
        </w:tabs>
        <w:ind w:left="-1812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-1092"/>
        </w:tabs>
        <w:ind w:left="-1092" w:hanging="180"/>
      </w:pPr>
    </w:lvl>
    <w:lvl w:ilvl="3" w:tplc="04050001">
      <w:start w:val="1"/>
      <w:numFmt w:val="decimal"/>
      <w:lvlText w:val="%4."/>
      <w:lvlJc w:val="left"/>
      <w:pPr>
        <w:tabs>
          <w:tab w:val="num" w:pos="-372"/>
        </w:tabs>
        <w:ind w:left="-372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48"/>
        </w:tabs>
        <w:ind w:left="3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1068"/>
        </w:tabs>
        <w:ind w:left="10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1788"/>
        </w:tabs>
        <w:ind w:left="17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2508"/>
        </w:tabs>
        <w:ind w:left="25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3228"/>
        </w:tabs>
        <w:ind w:left="3228" w:hanging="180"/>
      </w:pPr>
    </w:lvl>
  </w:abstractNum>
  <w:abstractNum w:abstractNumId="10" w15:restartNumberingAfterBreak="0">
    <w:nsid w:val="27B33B13"/>
    <w:multiLevelType w:val="multilevel"/>
    <w:tmpl w:val="750E348E"/>
    <w:lvl w:ilvl="0">
      <w:start w:val="1"/>
      <w:numFmt w:val="decimal"/>
      <w:lvlText w:val="%1.3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%1.3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A886CE6"/>
    <w:multiLevelType w:val="multilevel"/>
    <w:tmpl w:val="C2FE1F5C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12" w15:restartNumberingAfterBreak="0">
    <w:nsid w:val="2CEE6A07"/>
    <w:multiLevelType w:val="multilevel"/>
    <w:tmpl w:val="D9C26DC8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E52456E"/>
    <w:multiLevelType w:val="multilevel"/>
    <w:tmpl w:val="E3328A82"/>
    <w:lvl w:ilvl="0">
      <w:start w:val="1"/>
      <w:numFmt w:val="decimal"/>
      <w:lvlText w:val="%1.3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%1.3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EF93556"/>
    <w:multiLevelType w:val="multilevel"/>
    <w:tmpl w:val="4D0AD59A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16" w15:restartNumberingAfterBreak="0">
    <w:nsid w:val="46FE31BE"/>
    <w:multiLevelType w:val="multilevel"/>
    <w:tmpl w:val="FFE4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FD5AC4"/>
    <w:multiLevelType w:val="multilevel"/>
    <w:tmpl w:val="6FE2B45C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18" w15:restartNumberingAfterBreak="0">
    <w:nsid w:val="5CFE4642"/>
    <w:multiLevelType w:val="hybridMultilevel"/>
    <w:tmpl w:val="0736FFF2"/>
    <w:lvl w:ilvl="0" w:tplc="81BC71AA">
      <w:start w:val="1"/>
      <w:numFmt w:val="lowerLetter"/>
      <w:lvlText w:val="%1)"/>
      <w:lvlJc w:val="left"/>
      <w:pPr>
        <w:ind w:left="9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9" w:hanging="360"/>
      </w:pPr>
    </w:lvl>
    <w:lvl w:ilvl="2" w:tplc="0405001B" w:tentative="1">
      <w:start w:val="1"/>
      <w:numFmt w:val="lowerRoman"/>
      <w:lvlText w:val="%3."/>
      <w:lvlJc w:val="right"/>
      <w:pPr>
        <w:ind w:left="2369" w:hanging="180"/>
      </w:pPr>
    </w:lvl>
    <w:lvl w:ilvl="3" w:tplc="0405000F" w:tentative="1">
      <w:start w:val="1"/>
      <w:numFmt w:val="decimal"/>
      <w:lvlText w:val="%4."/>
      <w:lvlJc w:val="left"/>
      <w:pPr>
        <w:ind w:left="3089" w:hanging="360"/>
      </w:pPr>
    </w:lvl>
    <w:lvl w:ilvl="4" w:tplc="04050019" w:tentative="1">
      <w:start w:val="1"/>
      <w:numFmt w:val="lowerLetter"/>
      <w:lvlText w:val="%5."/>
      <w:lvlJc w:val="left"/>
      <w:pPr>
        <w:ind w:left="3809" w:hanging="360"/>
      </w:pPr>
    </w:lvl>
    <w:lvl w:ilvl="5" w:tplc="0405001B" w:tentative="1">
      <w:start w:val="1"/>
      <w:numFmt w:val="lowerRoman"/>
      <w:lvlText w:val="%6."/>
      <w:lvlJc w:val="right"/>
      <w:pPr>
        <w:ind w:left="4529" w:hanging="180"/>
      </w:pPr>
    </w:lvl>
    <w:lvl w:ilvl="6" w:tplc="0405000F" w:tentative="1">
      <w:start w:val="1"/>
      <w:numFmt w:val="decimal"/>
      <w:lvlText w:val="%7."/>
      <w:lvlJc w:val="left"/>
      <w:pPr>
        <w:ind w:left="5249" w:hanging="360"/>
      </w:pPr>
    </w:lvl>
    <w:lvl w:ilvl="7" w:tplc="04050019" w:tentative="1">
      <w:start w:val="1"/>
      <w:numFmt w:val="lowerLetter"/>
      <w:lvlText w:val="%8."/>
      <w:lvlJc w:val="left"/>
      <w:pPr>
        <w:ind w:left="5969" w:hanging="360"/>
      </w:pPr>
    </w:lvl>
    <w:lvl w:ilvl="8" w:tplc="0405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9" w15:restartNumberingAfterBreak="0">
    <w:nsid w:val="5E470979"/>
    <w:multiLevelType w:val="multilevel"/>
    <w:tmpl w:val="9F04079E"/>
    <w:lvl w:ilvl="0">
      <w:start w:val="1"/>
      <w:numFmt w:val="decimal"/>
      <w:pStyle w:val="Nazevdokumentu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13E5F3B"/>
    <w:multiLevelType w:val="multilevel"/>
    <w:tmpl w:val="7006F418"/>
    <w:lvl w:ilvl="0">
      <w:start w:val="1"/>
      <w:numFmt w:val="upperRoman"/>
      <w:pStyle w:val="Nadpis1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pStyle w:val="Odstavecseseznamem"/>
      <w:lvlText w:val="%2."/>
      <w:lvlJc w:val="left"/>
      <w:pPr>
        <w:tabs>
          <w:tab w:val="num" w:pos="0"/>
        </w:tabs>
        <w:ind w:left="283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1" w15:restartNumberingAfterBreak="0">
    <w:nsid w:val="62720827"/>
    <w:multiLevelType w:val="multilevel"/>
    <w:tmpl w:val="F1E43A64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Nadpis7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22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644AB0"/>
    <w:multiLevelType w:val="multilevel"/>
    <w:tmpl w:val="FAD0B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94D6FAE"/>
    <w:multiLevelType w:val="multilevel"/>
    <w:tmpl w:val="7A4A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B80666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C151ECB"/>
    <w:multiLevelType w:val="multilevel"/>
    <w:tmpl w:val="317C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6264E8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7BD7157"/>
    <w:multiLevelType w:val="hybridMultilevel"/>
    <w:tmpl w:val="C882A564"/>
    <w:lvl w:ilvl="0" w:tplc="8E5AB582">
      <w:start w:val="1"/>
      <w:numFmt w:val="decimal"/>
      <w:lvlText w:val="%1-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0E63CB"/>
    <w:multiLevelType w:val="hybridMultilevel"/>
    <w:tmpl w:val="D8921AE2"/>
    <w:lvl w:ilvl="0" w:tplc="10B2CA5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73590713">
    <w:abstractNumId w:val="20"/>
  </w:num>
  <w:num w:numId="2" w16cid:durableId="1567300845">
    <w:abstractNumId w:val="21"/>
  </w:num>
  <w:num w:numId="3" w16cid:durableId="1465154682">
    <w:abstractNumId w:val="15"/>
  </w:num>
  <w:num w:numId="4" w16cid:durableId="6515229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607480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57355581">
    <w:abstractNumId w:val="29"/>
  </w:num>
  <w:num w:numId="7" w16cid:durableId="1198202829">
    <w:abstractNumId w:val="18"/>
  </w:num>
  <w:num w:numId="8" w16cid:durableId="1239906044">
    <w:abstractNumId w:val="0"/>
  </w:num>
  <w:num w:numId="9" w16cid:durableId="2019500474">
    <w:abstractNumId w:val="6"/>
  </w:num>
  <w:num w:numId="10" w16cid:durableId="1370687005">
    <w:abstractNumId w:val="5"/>
  </w:num>
  <w:num w:numId="11" w16cid:durableId="1422219411">
    <w:abstractNumId w:val="9"/>
  </w:num>
  <w:num w:numId="12" w16cid:durableId="13037281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40384817">
    <w:abstractNumId w:val="20"/>
  </w:num>
  <w:num w:numId="14" w16cid:durableId="1957298307">
    <w:abstractNumId w:val="28"/>
  </w:num>
  <w:num w:numId="15" w16cid:durableId="36008155">
    <w:abstractNumId w:val="23"/>
  </w:num>
  <w:num w:numId="16" w16cid:durableId="1360275618">
    <w:abstractNumId w:val="16"/>
  </w:num>
  <w:num w:numId="17" w16cid:durableId="1219318352">
    <w:abstractNumId w:val="1"/>
  </w:num>
  <w:num w:numId="18" w16cid:durableId="1693876129">
    <w:abstractNumId w:val="4"/>
  </w:num>
  <w:num w:numId="19" w16cid:durableId="1285305486">
    <w:abstractNumId w:val="3"/>
  </w:num>
  <w:num w:numId="20" w16cid:durableId="545335490">
    <w:abstractNumId w:val="24"/>
  </w:num>
  <w:num w:numId="21" w16cid:durableId="1816797503">
    <w:abstractNumId w:val="8"/>
  </w:num>
  <w:num w:numId="22" w16cid:durableId="103886681">
    <w:abstractNumId w:val="27"/>
  </w:num>
  <w:num w:numId="23" w16cid:durableId="1471554771">
    <w:abstractNumId w:val="25"/>
  </w:num>
  <w:num w:numId="24" w16cid:durableId="103115654">
    <w:abstractNumId w:val="20"/>
  </w:num>
  <w:num w:numId="25" w16cid:durableId="708918776">
    <w:abstractNumId w:val="20"/>
  </w:num>
  <w:num w:numId="26" w16cid:durableId="710613693">
    <w:abstractNumId w:val="20"/>
  </w:num>
  <w:num w:numId="27" w16cid:durableId="515266689">
    <w:abstractNumId w:val="22"/>
  </w:num>
  <w:num w:numId="28" w16cid:durableId="4212190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0455200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423646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09745641">
    <w:abstractNumId w:val="17"/>
  </w:num>
  <w:num w:numId="32" w16cid:durableId="1873150673">
    <w:abstractNumId w:val="11"/>
  </w:num>
  <w:num w:numId="33" w16cid:durableId="481435419">
    <w:abstractNumId w:val="2"/>
  </w:num>
  <w:num w:numId="34" w16cid:durableId="493646701">
    <w:abstractNumId w:val="26"/>
  </w:num>
  <w:num w:numId="35" w16cid:durableId="582299328">
    <w:abstractNumId w:val="12"/>
  </w:num>
  <w:num w:numId="36" w16cid:durableId="605387915">
    <w:abstractNumId w:val="14"/>
  </w:num>
  <w:num w:numId="37" w16cid:durableId="1943687525">
    <w:abstractNumId w:val="19"/>
  </w:num>
  <w:num w:numId="38" w16cid:durableId="2121949181">
    <w:abstractNumId w:val="13"/>
  </w:num>
  <w:num w:numId="39" w16cid:durableId="1220093081">
    <w:abstractNumId w:val="10"/>
  </w:num>
  <w:num w:numId="40" w16cid:durableId="1465536387">
    <w:abstractNumId w:val="21"/>
  </w:num>
  <w:num w:numId="41" w16cid:durableId="1385712735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5B"/>
    <w:rsid w:val="00000EB5"/>
    <w:rsid w:val="00002BE8"/>
    <w:rsid w:val="000032FB"/>
    <w:rsid w:val="000034AC"/>
    <w:rsid w:val="00004561"/>
    <w:rsid w:val="0000601A"/>
    <w:rsid w:val="00006188"/>
    <w:rsid w:val="00007075"/>
    <w:rsid w:val="00011679"/>
    <w:rsid w:val="000116C0"/>
    <w:rsid w:val="00012EA3"/>
    <w:rsid w:val="00013649"/>
    <w:rsid w:val="00013B02"/>
    <w:rsid w:val="00013E11"/>
    <w:rsid w:val="00014ED5"/>
    <w:rsid w:val="000157E4"/>
    <w:rsid w:val="00015D3B"/>
    <w:rsid w:val="0001629B"/>
    <w:rsid w:val="00020429"/>
    <w:rsid w:val="00020C6F"/>
    <w:rsid w:val="00020D6C"/>
    <w:rsid w:val="00020F5D"/>
    <w:rsid w:val="00022242"/>
    <w:rsid w:val="000235EA"/>
    <w:rsid w:val="0002422B"/>
    <w:rsid w:val="000244C9"/>
    <w:rsid w:val="00024856"/>
    <w:rsid w:val="00026C1D"/>
    <w:rsid w:val="0003198C"/>
    <w:rsid w:val="00032313"/>
    <w:rsid w:val="00032C29"/>
    <w:rsid w:val="00034287"/>
    <w:rsid w:val="000349BC"/>
    <w:rsid w:val="00034FCB"/>
    <w:rsid w:val="000354CF"/>
    <w:rsid w:val="0003563E"/>
    <w:rsid w:val="0003681E"/>
    <w:rsid w:val="00040111"/>
    <w:rsid w:val="0004022C"/>
    <w:rsid w:val="000403D1"/>
    <w:rsid w:val="00041AFA"/>
    <w:rsid w:val="0004333F"/>
    <w:rsid w:val="000442FF"/>
    <w:rsid w:val="000451FA"/>
    <w:rsid w:val="00045F83"/>
    <w:rsid w:val="000468A2"/>
    <w:rsid w:val="000470FA"/>
    <w:rsid w:val="00047816"/>
    <w:rsid w:val="00047DB8"/>
    <w:rsid w:val="0005059B"/>
    <w:rsid w:val="00050773"/>
    <w:rsid w:val="000508F2"/>
    <w:rsid w:val="000511F9"/>
    <w:rsid w:val="00051883"/>
    <w:rsid w:val="0005330E"/>
    <w:rsid w:val="000549E7"/>
    <w:rsid w:val="00055849"/>
    <w:rsid w:val="00055996"/>
    <w:rsid w:val="00057003"/>
    <w:rsid w:val="00057077"/>
    <w:rsid w:val="00060589"/>
    <w:rsid w:val="0006074F"/>
    <w:rsid w:val="000607E2"/>
    <w:rsid w:val="000609D5"/>
    <w:rsid w:val="000611EC"/>
    <w:rsid w:val="00063AF2"/>
    <w:rsid w:val="00063DCB"/>
    <w:rsid w:val="00064B8A"/>
    <w:rsid w:val="00065B15"/>
    <w:rsid w:val="00066049"/>
    <w:rsid w:val="00066344"/>
    <w:rsid w:val="0007071C"/>
    <w:rsid w:val="000724E7"/>
    <w:rsid w:val="00073F22"/>
    <w:rsid w:val="000751A6"/>
    <w:rsid w:val="00075A95"/>
    <w:rsid w:val="00075DF7"/>
    <w:rsid w:val="00075FAB"/>
    <w:rsid w:val="00076E13"/>
    <w:rsid w:val="000773F8"/>
    <w:rsid w:val="000774CD"/>
    <w:rsid w:val="00077993"/>
    <w:rsid w:val="00077B98"/>
    <w:rsid w:val="00080121"/>
    <w:rsid w:val="000805DF"/>
    <w:rsid w:val="00080A58"/>
    <w:rsid w:val="00080F87"/>
    <w:rsid w:val="000819C0"/>
    <w:rsid w:val="00081D3B"/>
    <w:rsid w:val="00081EEC"/>
    <w:rsid w:val="0008337F"/>
    <w:rsid w:val="00083F60"/>
    <w:rsid w:val="00084B36"/>
    <w:rsid w:val="00085E34"/>
    <w:rsid w:val="000866EA"/>
    <w:rsid w:val="0008710E"/>
    <w:rsid w:val="0009029D"/>
    <w:rsid w:val="000909EF"/>
    <w:rsid w:val="000915D2"/>
    <w:rsid w:val="0009186F"/>
    <w:rsid w:val="00095902"/>
    <w:rsid w:val="00095EB5"/>
    <w:rsid w:val="00096235"/>
    <w:rsid w:val="00096C9D"/>
    <w:rsid w:val="00096D0A"/>
    <w:rsid w:val="00097030"/>
    <w:rsid w:val="000976ED"/>
    <w:rsid w:val="00097A3E"/>
    <w:rsid w:val="000A2125"/>
    <w:rsid w:val="000A2410"/>
    <w:rsid w:val="000A25A1"/>
    <w:rsid w:val="000A263B"/>
    <w:rsid w:val="000A35D3"/>
    <w:rsid w:val="000A5138"/>
    <w:rsid w:val="000A6241"/>
    <w:rsid w:val="000A7CED"/>
    <w:rsid w:val="000B0323"/>
    <w:rsid w:val="000B1649"/>
    <w:rsid w:val="000B1C82"/>
    <w:rsid w:val="000B316E"/>
    <w:rsid w:val="000B3384"/>
    <w:rsid w:val="000B5500"/>
    <w:rsid w:val="000B58A8"/>
    <w:rsid w:val="000B654D"/>
    <w:rsid w:val="000B6A90"/>
    <w:rsid w:val="000C1BE5"/>
    <w:rsid w:val="000C252C"/>
    <w:rsid w:val="000C3899"/>
    <w:rsid w:val="000C5E3E"/>
    <w:rsid w:val="000C6CFE"/>
    <w:rsid w:val="000C73CF"/>
    <w:rsid w:val="000D0484"/>
    <w:rsid w:val="000D1C53"/>
    <w:rsid w:val="000D3310"/>
    <w:rsid w:val="000D3725"/>
    <w:rsid w:val="000D485A"/>
    <w:rsid w:val="000D6200"/>
    <w:rsid w:val="000D6624"/>
    <w:rsid w:val="000E08D0"/>
    <w:rsid w:val="000E18CC"/>
    <w:rsid w:val="000E28D7"/>
    <w:rsid w:val="000E3D68"/>
    <w:rsid w:val="000E414A"/>
    <w:rsid w:val="000E7DE3"/>
    <w:rsid w:val="000F0CA9"/>
    <w:rsid w:val="000F0E45"/>
    <w:rsid w:val="000F240B"/>
    <w:rsid w:val="000F325E"/>
    <w:rsid w:val="000F4AD7"/>
    <w:rsid w:val="000F5405"/>
    <w:rsid w:val="000F547D"/>
    <w:rsid w:val="000F5803"/>
    <w:rsid w:val="000F5907"/>
    <w:rsid w:val="0010117B"/>
    <w:rsid w:val="00101599"/>
    <w:rsid w:val="00101847"/>
    <w:rsid w:val="00101A0F"/>
    <w:rsid w:val="0010217C"/>
    <w:rsid w:val="00103993"/>
    <w:rsid w:val="00103D54"/>
    <w:rsid w:val="001057B5"/>
    <w:rsid w:val="00105D05"/>
    <w:rsid w:val="001067B9"/>
    <w:rsid w:val="00107B30"/>
    <w:rsid w:val="00107C7F"/>
    <w:rsid w:val="00107E51"/>
    <w:rsid w:val="00110057"/>
    <w:rsid w:val="00110F31"/>
    <w:rsid w:val="00111AC1"/>
    <w:rsid w:val="00112534"/>
    <w:rsid w:val="00112597"/>
    <w:rsid w:val="001132B8"/>
    <w:rsid w:val="00113911"/>
    <w:rsid w:val="001142A5"/>
    <w:rsid w:val="00114EAF"/>
    <w:rsid w:val="001170F8"/>
    <w:rsid w:val="0011756D"/>
    <w:rsid w:val="001178E7"/>
    <w:rsid w:val="001207DC"/>
    <w:rsid w:val="00121884"/>
    <w:rsid w:val="00121951"/>
    <w:rsid w:val="0012328F"/>
    <w:rsid w:val="0012371D"/>
    <w:rsid w:val="00130B21"/>
    <w:rsid w:val="00130B47"/>
    <w:rsid w:val="00130C7C"/>
    <w:rsid w:val="00131E04"/>
    <w:rsid w:val="0013304C"/>
    <w:rsid w:val="0013366E"/>
    <w:rsid w:val="00133777"/>
    <w:rsid w:val="00133784"/>
    <w:rsid w:val="00134C83"/>
    <w:rsid w:val="00134E31"/>
    <w:rsid w:val="001359D4"/>
    <w:rsid w:val="00136141"/>
    <w:rsid w:val="00136666"/>
    <w:rsid w:val="00136DE1"/>
    <w:rsid w:val="00137028"/>
    <w:rsid w:val="001371FC"/>
    <w:rsid w:val="00137B5A"/>
    <w:rsid w:val="00137DEA"/>
    <w:rsid w:val="00142227"/>
    <w:rsid w:val="00142A9C"/>
    <w:rsid w:val="00142FA6"/>
    <w:rsid w:val="00144226"/>
    <w:rsid w:val="00144239"/>
    <w:rsid w:val="0014434B"/>
    <w:rsid w:val="001463D7"/>
    <w:rsid w:val="00147119"/>
    <w:rsid w:val="00147D0F"/>
    <w:rsid w:val="00150378"/>
    <w:rsid w:val="00150516"/>
    <w:rsid w:val="00153EF7"/>
    <w:rsid w:val="001540C1"/>
    <w:rsid w:val="001542EA"/>
    <w:rsid w:val="001557DD"/>
    <w:rsid w:val="0016380C"/>
    <w:rsid w:val="00165106"/>
    <w:rsid w:val="00165964"/>
    <w:rsid w:val="00166496"/>
    <w:rsid w:val="00167027"/>
    <w:rsid w:val="0016743A"/>
    <w:rsid w:val="00167487"/>
    <w:rsid w:val="00167C9E"/>
    <w:rsid w:val="001708F4"/>
    <w:rsid w:val="001737F0"/>
    <w:rsid w:val="00173872"/>
    <w:rsid w:val="00173E64"/>
    <w:rsid w:val="00173FDC"/>
    <w:rsid w:val="00175409"/>
    <w:rsid w:val="001755CD"/>
    <w:rsid w:val="0017563A"/>
    <w:rsid w:val="00176A6F"/>
    <w:rsid w:val="001771F1"/>
    <w:rsid w:val="00180307"/>
    <w:rsid w:val="001805EE"/>
    <w:rsid w:val="0018104F"/>
    <w:rsid w:val="00181080"/>
    <w:rsid w:val="00181162"/>
    <w:rsid w:val="00181793"/>
    <w:rsid w:val="00181AD4"/>
    <w:rsid w:val="00182282"/>
    <w:rsid w:val="00182438"/>
    <w:rsid w:val="00182C2B"/>
    <w:rsid w:val="001830DB"/>
    <w:rsid w:val="00183B5C"/>
    <w:rsid w:val="00183B77"/>
    <w:rsid w:val="00185760"/>
    <w:rsid w:val="001877D9"/>
    <w:rsid w:val="00190E37"/>
    <w:rsid w:val="00191416"/>
    <w:rsid w:val="00191D7A"/>
    <w:rsid w:val="001935E3"/>
    <w:rsid w:val="00193C22"/>
    <w:rsid w:val="00193D41"/>
    <w:rsid w:val="001955DD"/>
    <w:rsid w:val="00195945"/>
    <w:rsid w:val="001974D5"/>
    <w:rsid w:val="00197980"/>
    <w:rsid w:val="00197DC0"/>
    <w:rsid w:val="001A080F"/>
    <w:rsid w:val="001A08B8"/>
    <w:rsid w:val="001A0C27"/>
    <w:rsid w:val="001A0FA8"/>
    <w:rsid w:val="001A1DAE"/>
    <w:rsid w:val="001A1F42"/>
    <w:rsid w:val="001A212C"/>
    <w:rsid w:val="001A2C2F"/>
    <w:rsid w:val="001A3534"/>
    <w:rsid w:val="001A3E6A"/>
    <w:rsid w:val="001A3EC4"/>
    <w:rsid w:val="001A3EE4"/>
    <w:rsid w:val="001A4CD9"/>
    <w:rsid w:val="001A4F26"/>
    <w:rsid w:val="001A5416"/>
    <w:rsid w:val="001A592C"/>
    <w:rsid w:val="001A5F18"/>
    <w:rsid w:val="001A6757"/>
    <w:rsid w:val="001A6FC7"/>
    <w:rsid w:val="001A7613"/>
    <w:rsid w:val="001A7963"/>
    <w:rsid w:val="001B1BFC"/>
    <w:rsid w:val="001B421D"/>
    <w:rsid w:val="001B460A"/>
    <w:rsid w:val="001B4D2E"/>
    <w:rsid w:val="001B50BF"/>
    <w:rsid w:val="001B6CC1"/>
    <w:rsid w:val="001B73EB"/>
    <w:rsid w:val="001B77BD"/>
    <w:rsid w:val="001B784B"/>
    <w:rsid w:val="001C05AE"/>
    <w:rsid w:val="001C3304"/>
    <w:rsid w:val="001C3C4B"/>
    <w:rsid w:val="001C40A4"/>
    <w:rsid w:val="001C4C6B"/>
    <w:rsid w:val="001C55B3"/>
    <w:rsid w:val="001C5813"/>
    <w:rsid w:val="001C58A6"/>
    <w:rsid w:val="001C7FD5"/>
    <w:rsid w:val="001D089A"/>
    <w:rsid w:val="001D1399"/>
    <w:rsid w:val="001D164E"/>
    <w:rsid w:val="001D208C"/>
    <w:rsid w:val="001D256A"/>
    <w:rsid w:val="001D2B4E"/>
    <w:rsid w:val="001D4275"/>
    <w:rsid w:val="001D5F8C"/>
    <w:rsid w:val="001D6A60"/>
    <w:rsid w:val="001D7E6B"/>
    <w:rsid w:val="001E028A"/>
    <w:rsid w:val="001E037C"/>
    <w:rsid w:val="001E0B00"/>
    <w:rsid w:val="001E0EFF"/>
    <w:rsid w:val="001E18DE"/>
    <w:rsid w:val="001E3496"/>
    <w:rsid w:val="001E3BB3"/>
    <w:rsid w:val="001E3F3D"/>
    <w:rsid w:val="001E44B0"/>
    <w:rsid w:val="001E4DE4"/>
    <w:rsid w:val="001E5D47"/>
    <w:rsid w:val="001E5ED2"/>
    <w:rsid w:val="001E7C7A"/>
    <w:rsid w:val="001F03D3"/>
    <w:rsid w:val="001F0C0D"/>
    <w:rsid w:val="001F2131"/>
    <w:rsid w:val="001F26C6"/>
    <w:rsid w:val="001F348C"/>
    <w:rsid w:val="001F3597"/>
    <w:rsid w:val="001F4184"/>
    <w:rsid w:val="001F434C"/>
    <w:rsid w:val="001F443C"/>
    <w:rsid w:val="001F5061"/>
    <w:rsid w:val="001F527D"/>
    <w:rsid w:val="001F543F"/>
    <w:rsid w:val="001F6742"/>
    <w:rsid w:val="001F6C4F"/>
    <w:rsid w:val="002005CB"/>
    <w:rsid w:val="00200F44"/>
    <w:rsid w:val="002016B1"/>
    <w:rsid w:val="00201CAB"/>
    <w:rsid w:val="00202363"/>
    <w:rsid w:val="00202DFB"/>
    <w:rsid w:val="00203415"/>
    <w:rsid w:val="002040AF"/>
    <w:rsid w:val="0020438C"/>
    <w:rsid w:val="00204E78"/>
    <w:rsid w:val="00205772"/>
    <w:rsid w:val="002059ED"/>
    <w:rsid w:val="00206970"/>
    <w:rsid w:val="00207373"/>
    <w:rsid w:val="00207495"/>
    <w:rsid w:val="00211014"/>
    <w:rsid w:val="00212171"/>
    <w:rsid w:val="00212C7B"/>
    <w:rsid w:val="002133DA"/>
    <w:rsid w:val="00215B5B"/>
    <w:rsid w:val="00216845"/>
    <w:rsid w:val="002174E3"/>
    <w:rsid w:val="0022037C"/>
    <w:rsid w:val="00224E33"/>
    <w:rsid w:val="00225759"/>
    <w:rsid w:val="00225C42"/>
    <w:rsid w:val="0022614D"/>
    <w:rsid w:val="00226862"/>
    <w:rsid w:val="00226E43"/>
    <w:rsid w:val="002310FF"/>
    <w:rsid w:val="00231375"/>
    <w:rsid w:val="00232961"/>
    <w:rsid w:val="002330F6"/>
    <w:rsid w:val="0023388B"/>
    <w:rsid w:val="00233E74"/>
    <w:rsid w:val="00233F23"/>
    <w:rsid w:val="0023520E"/>
    <w:rsid w:val="00235ADD"/>
    <w:rsid w:val="00237359"/>
    <w:rsid w:val="002376FA"/>
    <w:rsid w:val="00237E5C"/>
    <w:rsid w:val="00241B65"/>
    <w:rsid w:val="002433D8"/>
    <w:rsid w:val="00244729"/>
    <w:rsid w:val="00244A0B"/>
    <w:rsid w:val="00244CE1"/>
    <w:rsid w:val="00245307"/>
    <w:rsid w:val="00245339"/>
    <w:rsid w:val="00245E3A"/>
    <w:rsid w:val="00246817"/>
    <w:rsid w:val="0024743F"/>
    <w:rsid w:val="0024751C"/>
    <w:rsid w:val="00250790"/>
    <w:rsid w:val="00251665"/>
    <w:rsid w:val="00251F6A"/>
    <w:rsid w:val="002526A5"/>
    <w:rsid w:val="00252985"/>
    <w:rsid w:val="00253212"/>
    <w:rsid w:val="00253551"/>
    <w:rsid w:val="0025411B"/>
    <w:rsid w:val="002549D9"/>
    <w:rsid w:val="002555C5"/>
    <w:rsid w:val="002577C5"/>
    <w:rsid w:val="002579BE"/>
    <w:rsid w:val="002607D0"/>
    <w:rsid w:val="002628B2"/>
    <w:rsid w:val="0026422E"/>
    <w:rsid w:val="00264A4E"/>
    <w:rsid w:val="00267724"/>
    <w:rsid w:val="0027067B"/>
    <w:rsid w:val="00270A05"/>
    <w:rsid w:val="00272C55"/>
    <w:rsid w:val="0027381B"/>
    <w:rsid w:val="00274C59"/>
    <w:rsid w:val="002756A3"/>
    <w:rsid w:val="00275A63"/>
    <w:rsid w:val="00275C13"/>
    <w:rsid w:val="002761B9"/>
    <w:rsid w:val="002778FE"/>
    <w:rsid w:val="00277F71"/>
    <w:rsid w:val="00281786"/>
    <w:rsid w:val="0028216F"/>
    <w:rsid w:val="00283504"/>
    <w:rsid w:val="002835C1"/>
    <w:rsid w:val="002856C0"/>
    <w:rsid w:val="002856FD"/>
    <w:rsid w:val="00285FF5"/>
    <w:rsid w:val="00286E8E"/>
    <w:rsid w:val="00286FDE"/>
    <w:rsid w:val="0029003E"/>
    <w:rsid w:val="00291926"/>
    <w:rsid w:val="00291AC6"/>
    <w:rsid w:val="002934F6"/>
    <w:rsid w:val="00294707"/>
    <w:rsid w:val="00294AD1"/>
    <w:rsid w:val="002951A1"/>
    <w:rsid w:val="0029530B"/>
    <w:rsid w:val="00295E1A"/>
    <w:rsid w:val="0029612B"/>
    <w:rsid w:val="00296724"/>
    <w:rsid w:val="002A0A29"/>
    <w:rsid w:val="002A0A40"/>
    <w:rsid w:val="002A0C71"/>
    <w:rsid w:val="002A16E0"/>
    <w:rsid w:val="002A1A26"/>
    <w:rsid w:val="002A1A3C"/>
    <w:rsid w:val="002A2339"/>
    <w:rsid w:val="002A3390"/>
    <w:rsid w:val="002A3BF4"/>
    <w:rsid w:val="002A3D32"/>
    <w:rsid w:val="002A575B"/>
    <w:rsid w:val="002A5B14"/>
    <w:rsid w:val="002A71C2"/>
    <w:rsid w:val="002A71F0"/>
    <w:rsid w:val="002B31B2"/>
    <w:rsid w:val="002B31BF"/>
    <w:rsid w:val="002B374D"/>
    <w:rsid w:val="002B4371"/>
    <w:rsid w:val="002B578C"/>
    <w:rsid w:val="002B5B64"/>
    <w:rsid w:val="002B7350"/>
    <w:rsid w:val="002B7870"/>
    <w:rsid w:val="002C0250"/>
    <w:rsid w:val="002C0FD4"/>
    <w:rsid w:val="002C2068"/>
    <w:rsid w:val="002C30AB"/>
    <w:rsid w:val="002C4168"/>
    <w:rsid w:val="002C4699"/>
    <w:rsid w:val="002C4EDC"/>
    <w:rsid w:val="002C6245"/>
    <w:rsid w:val="002C6EE0"/>
    <w:rsid w:val="002C72D4"/>
    <w:rsid w:val="002D0603"/>
    <w:rsid w:val="002D1E4B"/>
    <w:rsid w:val="002D2658"/>
    <w:rsid w:val="002D2B43"/>
    <w:rsid w:val="002D388D"/>
    <w:rsid w:val="002D4B14"/>
    <w:rsid w:val="002D4ED4"/>
    <w:rsid w:val="002D560B"/>
    <w:rsid w:val="002D7FD9"/>
    <w:rsid w:val="002E30E4"/>
    <w:rsid w:val="002E34CA"/>
    <w:rsid w:val="002E3BC0"/>
    <w:rsid w:val="002E5BD8"/>
    <w:rsid w:val="002E62DF"/>
    <w:rsid w:val="002E6A72"/>
    <w:rsid w:val="002E6B2D"/>
    <w:rsid w:val="002E6D3D"/>
    <w:rsid w:val="002F023A"/>
    <w:rsid w:val="002F0700"/>
    <w:rsid w:val="002F099D"/>
    <w:rsid w:val="002F0BE6"/>
    <w:rsid w:val="002F1204"/>
    <w:rsid w:val="002F1577"/>
    <w:rsid w:val="002F209C"/>
    <w:rsid w:val="002F213D"/>
    <w:rsid w:val="002F2391"/>
    <w:rsid w:val="002F3E71"/>
    <w:rsid w:val="002F4935"/>
    <w:rsid w:val="002F4EF3"/>
    <w:rsid w:val="002F54F8"/>
    <w:rsid w:val="002F68DB"/>
    <w:rsid w:val="003000FE"/>
    <w:rsid w:val="003005C7"/>
    <w:rsid w:val="00300738"/>
    <w:rsid w:val="00300B4F"/>
    <w:rsid w:val="00301191"/>
    <w:rsid w:val="0030192F"/>
    <w:rsid w:val="00301952"/>
    <w:rsid w:val="00301A4D"/>
    <w:rsid w:val="00302E31"/>
    <w:rsid w:val="00303F91"/>
    <w:rsid w:val="00304522"/>
    <w:rsid w:val="00304A17"/>
    <w:rsid w:val="00305442"/>
    <w:rsid w:val="00306C8D"/>
    <w:rsid w:val="00307C01"/>
    <w:rsid w:val="0031070C"/>
    <w:rsid w:val="0031080D"/>
    <w:rsid w:val="00310C24"/>
    <w:rsid w:val="00310FED"/>
    <w:rsid w:val="00312556"/>
    <w:rsid w:val="003133BA"/>
    <w:rsid w:val="00313A59"/>
    <w:rsid w:val="0031419F"/>
    <w:rsid w:val="00314622"/>
    <w:rsid w:val="003160FD"/>
    <w:rsid w:val="003170D4"/>
    <w:rsid w:val="00320A73"/>
    <w:rsid w:val="00320B6A"/>
    <w:rsid w:val="00320D6E"/>
    <w:rsid w:val="00321466"/>
    <w:rsid w:val="00321DB7"/>
    <w:rsid w:val="00321EF0"/>
    <w:rsid w:val="00322CBD"/>
    <w:rsid w:val="0032352D"/>
    <w:rsid w:val="00323658"/>
    <w:rsid w:val="00324BD2"/>
    <w:rsid w:val="003259AC"/>
    <w:rsid w:val="00326F86"/>
    <w:rsid w:val="00327806"/>
    <w:rsid w:val="00330511"/>
    <w:rsid w:val="0033075C"/>
    <w:rsid w:val="0033130F"/>
    <w:rsid w:val="00331F36"/>
    <w:rsid w:val="003320B2"/>
    <w:rsid w:val="0033306B"/>
    <w:rsid w:val="003336E8"/>
    <w:rsid w:val="00333ED1"/>
    <w:rsid w:val="0033501B"/>
    <w:rsid w:val="00336474"/>
    <w:rsid w:val="0033783D"/>
    <w:rsid w:val="00337D8A"/>
    <w:rsid w:val="00340F43"/>
    <w:rsid w:val="00341454"/>
    <w:rsid w:val="003417D8"/>
    <w:rsid w:val="00343936"/>
    <w:rsid w:val="00344110"/>
    <w:rsid w:val="00344245"/>
    <w:rsid w:val="00345234"/>
    <w:rsid w:val="00345C88"/>
    <w:rsid w:val="0034667B"/>
    <w:rsid w:val="003471E1"/>
    <w:rsid w:val="00347789"/>
    <w:rsid w:val="0035085D"/>
    <w:rsid w:val="00350AE7"/>
    <w:rsid w:val="00351945"/>
    <w:rsid w:val="00351F11"/>
    <w:rsid w:val="003531F6"/>
    <w:rsid w:val="003534BA"/>
    <w:rsid w:val="0035455E"/>
    <w:rsid w:val="00354745"/>
    <w:rsid w:val="003602EC"/>
    <w:rsid w:val="00360527"/>
    <w:rsid w:val="003627F5"/>
    <w:rsid w:val="0036291B"/>
    <w:rsid w:val="00362F57"/>
    <w:rsid w:val="00363BEE"/>
    <w:rsid w:val="0036404A"/>
    <w:rsid w:val="00365A3A"/>
    <w:rsid w:val="00366470"/>
    <w:rsid w:val="003708AA"/>
    <w:rsid w:val="003711CD"/>
    <w:rsid w:val="003718EF"/>
    <w:rsid w:val="00371A4B"/>
    <w:rsid w:val="00371D45"/>
    <w:rsid w:val="00372829"/>
    <w:rsid w:val="00373E40"/>
    <w:rsid w:val="00373F98"/>
    <w:rsid w:val="00374DBE"/>
    <w:rsid w:val="0037588F"/>
    <w:rsid w:val="0037695F"/>
    <w:rsid w:val="00377143"/>
    <w:rsid w:val="00380E37"/>
    <w:rsid w:val="003815BA"/>
    <w:rsid w:val="003819BB"/>
    <w:rsid w:val="003823FB"/>
    <w:rsid w:val="003837DF"/>
    <w:rsid w:val="00383B72"/>
    <w:rsid w:val="003841FB"/>
    <w:rsid w:val="003843D4"/>
    <w:rsid w:val="00384C3B"/>
    <w:rsid w:val="00384D17"/>
    <w:rsid w:val="003850A4"/>
    <w:rsid w:val="00385839"/>
    <w:rsid w:val="00386082"/>
    <w:rsid w:val="00387C98"/>
    <w:rsid w:val="003918BF"/>
    <w:rsid w:val="00391CB0"/>
    <w:rsid w:val="0039240B"/>
    <w:rsid w:val="00393795"/>
    <w:rsid w:val="00393B87"/>
    <w:rsid w:val="00393CEE"/>
    <w:rsid w:val="003940DB"/>
    <w:rsid w:val="00394A5F"/>
    <w:rsid w:val="00394D3F"/>
    <w:rsid w:val="0039514C"/>
    <w:rsid w:val="00395155"/>
    <w:rsid w:val="0039581E"/>
    <w:rsid w:val="00395D4E"/>
    <w:rsid w:val="00395EB2"/>
    <w:rsid w:val="00396071"/>
    <w:rsid w:val="00397C95"/>
    <w:rsid w:val="003A16E1"/>
    <w:rsid w:val="003A17DA"/>
    <w:rsid w:val="003A349B"/>
    <w:rsid w:val="003A4E8A"/>
    <w:rsid w:val="003A5B82"/>
    <w:rsid w:val="003A706E"/>
    <w:rsid w:val="003B10D3"/>
    <w:rsid w:val="003B128D"/>
    <w:rsid w:val="003B1915"/>
    <w:rsid w:val="003B1E85"/>
    <w:rsid w:val="003B232D"/>
    <w:rsid w:val="003B2808"/>
    <w:rsid w:val="003B2994"/>
    <w:rsid w:val="003B29AB"/>
    <w:rsid w:val="003B2DB0"/>
    <w:rsid w:val="003B37FD"/>
    <w:rsid w:val="003B5F3D"/>
    <w:rsid w:val="003B5F9F"/>
    <w:rsid w:val="003B629B"/>
    <w:rsid w:val="003B6830"/>
    <w:rsid w:val="003B6C72"/>
    <w:rsid w:val="003C024B"/>
    <w:rsid w:val="003C088F"/>
    <w:rsid w:val="003C0A9A"/>
    <w:rsid w:val="003C0D81"/>
    <w:rsid w:val="003C1822"/>
    <w:rsid w:val="003C3225"/>
    <w:rsid w:val="003C404E"/>
    <w:rsid w:val="003C46C0"/>
    <w:rsid w:val="003C54F3"/>
    <w:rsid w:val="003C7109"/>
    <w:rsid w:val="003C72D3"/>
    <w:rsid w:val="003C7F05"/>
    <w:rsid w:val="003D0F29"/>
    <w:rsid w:val="003D1225"/>
    <w:rsid w:val="003D1FAB"/>
    <w:rsid w:val="003D2EC9"/>
    <w:rsid w:val="003D354D"/>
    <w:rsid w:val="003D3CF8"/>
    <w:rsid w:val="003D3E51"/>
    <w:rsid w:val="003D4505"/>
    <w:rsid w:val="003D47FC"/>
    <w:rsid w:val="003D5CBF"/>
    <w:rsid w:val="003D5F6A"/>
    <w:rsid w:val="003D657A"/>
    <w:rsid w:val="003D6A77"/>
    <w:rsid w:val="003D7344"/>
    <w:rsid w:val="003D7FC8"/>
    <w:rsid w:val="003E037B"/>
    <w:rsid w:val="003E0AB6"/>
    <w:rsid w:val="003E10F1"/>
    <w:rsid w:val="003E138C"/>
    <w:rsid w:val="003E18CC"/>
    <w:rsid w:val="003E1B05"/>
    <w:rsid w:val="003E3F95"/>
    <w:rsid w:val="003E44B2"/>
    <w:rsid w:val="003E491E"/>
    <w:rsid w:val="003E4B43"/>
    <w:rsid w:val="003E4BC1"/>
    <w:rsid w:val="003E635E"/>
    <w:rsid w:val="003E63CA"/>
    <w:rsid w:val="003E704E"/>
    <w:rsid w:val="003E785B"/>
    <w:rsid w:val="003F085A"/>
    <w:rsid w:val="003F171F"/>
    <w:rsid w:val="003F212E"/>
    <w:rsid w:val="003F24E4"/>
    <w:rsid w:val="003F2D7B"/>
    <w:rsid w:val="003F4A6D"/>
    <w:rsid w:val="003F5066"/>
    <w:rsid w:val="003F63C5"/>
    <w:rsid w:val="003F76BF"/>
    <w:rsid w:val="003F77D8"/>
    <w:rsid w:val="003F7F07"/>
    <w:rsid w:val="004015B5"/>
    <w:rsid w:val="00402574"/>
    <w:rsid w:val="00403D4D"/>
    <w:rsid w:val="004042A6"/>
    <w:rsid w:val="004042E6"/>
    <w:rsid w:val="00404695"/>
    <w:rsid w:val="00404F50"/>
    <w:rsid w:val="00405A8A"/>
    <w:rsid w:val="0040642F"/>
    <w:rsid w:val="00410605"/>
    <w:rsid w:val="004107CC"/>
    <w:rsid w:val="00410934"/>
    <w:rsid w:val="00410E60"/>
    <w:rsid w:val="004136A0"/>
    <w:rsid w:val="00413896"/>
    <w:rsid w:val="00413B19"/>
    <w:rsid w:val="0041463E"/>
    <w:rsid w:val="00415632"/>
    <w:rsid w:val="004157C6"/>
    <w:rsid w:val="00415E3E"/>
    <w:rsid w:val="00417177"/>
    <w:rsid w:val="004173C8"/>
    <w:rsid w:val="00417B6E"/>
    <w:rsid w:val="00421303"/>
    <w:rsid w:val="00422CF4"/>
    <w:rsid w:val="00422EC3"/>
    <w:rsid w:val="00425152"/>
    <w:rsid w:val="004253DA"/>
    <w:rsid w:val="004254FB"/>
    <w:rsid w:val="004256BD"/>
    <w:rsid w:val="004267DF"/>
    <w:rsid w:val="00426DF9"/>
    <w:rsid w:val="00426F58"/>
    <w:rsid w:val="00430934"/>
    <w:rsid w:val="00430943"/>
    <w:rsid w:val="00432270"/>
    <w:rsid w:val="0043265E"/>
    <w:rsid w:val="0043272B"/>
    <w:rsid w:val="004329D1"/>
    <w:rsid w:val="0043312B"/>
    <w:rsid w:val="00433B35"/>
    <w:rsid w:val="00433DBA"/>
    <w:rsid w:val="004357DC"/>
    <w:rsid w:val="00435A7F"/>
    <w:rsid w:val="0043697D"/>
    <w:rsid w:val="00437C59"/>
    <w:rsid w:val="00437F13"/>
    <w:rsid w:val="00441042"/>
    <w:rsid w:val="0044106C"/>
    <w:rsid w:val="00442449"/>
    <w:rsid w:val="00442D20"/>
    <w:rsid w:val="004432FA"/>
    <w:rsid w:val="00443734"/>
    <w:rsid w:val="00445D40"/>
    <w:rsid w:val="004460D2"/>
    <w:rsid w:val="00446E65"/>
    <w:rsid w:val="00450B4D"/>
    <w:rsid w:val="004514F1"/>
    <w:rsid w:val="00452572"/>
    <w:rsid w:val="004525E6"/>
    <w:rsid w:val="00452B00"/>
    <w:rsid w:val="004533D0"/>
    <w:rsid w:val="004538DD"/>
    <w:rsid w:val="004538E2"/>
    <w:rsid w:val="0045469F"/>
    <w:rsid w:val="00454B44"/>
    <w:rsid w:val="004552FA"/>
    <w:rsid w:val="004567DA"/>
    <w:rsid w:val="00456AE6"/>
    <w:rsid w:val="00457700"/>
    <w:rsid w:val="00457F10"/>
    <w:rsid w:val="00460A87"/>
    <w:rsid w:val="00461F2E"/>
    <w:rsid w:val="00462D4F"/>
    <w:rsid w:val="00462E80"/>
    <w:rsid w:val="00463468"/>
    <w:rsid w:val="004639F1"/>
    <w:rsid w:val="00464A8D"/>
    <w:rsid w:val="004650F5"/>
    <w:rsid w:val="00465D3B"/>
    <w:rsid w:val="0046627B"/>
    <w:rsid w:val="00466EF4"/>
    <w:rsid w:val="004672FB"/>
    <w:rsid w:val="00467BDC"/>
    <w:rsid w:val="004704DA"/>
    <w:rsid w:val="00472767"/>
    <w:rsid w:val="00472AEE"/>
    <w:rsid w:val="00472D03"/>
    <w:rsid w:val="00473132"/>
    <w:rsid w:val="0047499C"/>
    <w:rsid w:val="00475122"/>
    <w:rsid w:val="0047526D"/>
    <w:rsid w:val="00475B8A"/>
    <w:rsid w:val="00476890"/>
    <w:rsid w:val="0047699A"/>
    <w:rsid w:val="00476CD9"/>
    <w:rsid w:val="00476CF8"/>
    <w:rsid w:val="00477A42"/>
    <w:rsid w:val="00477AD8"/>
    <w:rsid w:val="00481C04"/>
    <w:rsid w:val="00482377"/>
    <w:rsid w:val="00483355"/>
    <w:rsid w:val="004835F8"/>
    <w:rsid w:val="00483C17"/>
    <w:rsid w:val="00483F49"/>
    <w:rsid w:val="004844A9"/>
    <w:rsid w:val="00484FB8"/>
    <w:rsid w:val="00485F7F"/>
    <w:rsid w:val="0048620D"/>
    <w:rsid w:val="00486D35"/>
    <w:rsid w:val="00491B90"/>
    <w:rsid w:val="004932E4"/>
    <w:rsid w:val="0049534B"/>
    <w:rsid w:val="0049539E"/>
    <w:rsid w:val="00495B1E"/>
    <w:rsid w:val="00497BAE"/>
    <w:rsid w:val="004A0E85"/>
    <w:rsid w:val="004A1835"/>
    <w:rsid w:val="004A2CD6"/>
    <w:rsid w:val="004A2D60"/>
    <w:rsid w:val="004A334F"/>
    <w:rsid w:val="004A3ECA"/>
    <w:rsid w:val="004A4380"/>
    <w:rsid w:val="004A4883"/>
    <w:rsid w:val="004A540C"/>
    <w:rsid w:val="004A6C88"/>
    <w:rsid w:val="004A6D5F"/>
    <w:rsid w:val="004A6DAC"/>
    <w:rsid w:val="004A6ED6"/>
    <w:rsid w:val="004A6F1D"/>
    <w:rsid w:val="004B0410"/>
    <w:rsid w:val="004B0D8F"/>
    <w:rsid w:val="004B3224"/>
    <w:rsid w:val="004B3807"/>
    <w:rsid w:val="004B3AAB"/>
    <w:rsid w:val="004B3F53"/>
    <w:rsid w:val="004B4569"/>
    <w:rsid w:val="004B5902"/>
    <w:rsid w:val="004B64AB"/>
    <w:rsid w:val="004B6669"/>
    <w:rsid w:val="004B68B8"/>
    <w:rsid w:val="004B7518"/>
    <w:rsid w:val="004C2C9A"/>
    <w:rsid w:val="004C2E23"/>
    <w:rsid w:val="004C4B58"/>
    <w:rsid w:val="004C4CDE"/>
    <w:rsid w:val="004C5165"/>
    <w:rsid w:val="004C6DEA"/>
    <w:rsid w:val="004C6EFC"/>
    <w:rsid w:val="004C7E5A"/>
    <w:rsid w:val="004D1C28"/>
    <w:rsid w:val="004D24F5"/>
    <w:rsid w:val="004D320B"/>
    <w:rsid w:val="004D32F6"/>
    <w:rsid w:val="004D385D"/>
    <w:rsid w:val="004D3D5A"/>
    <w:rsid w:val="004D4430"/>
    <w:rsid w:val="004D49BF"/>
    <w:rsid w:val="004D51B6"/>
    <w:rsid w:val="004D54B6"/>
    <w:rsid w:val="004D5996"/>
    <w:rsid w:val="004D5EF6"/>
    <w:rsid w:val="004E07E3"/>
    <w:rsid w:val="004E0EED"/>
    <w:rsid w:val="004E1024"/>
    <w:rsid w:val="004E2B7F"/>
    <w:rsid w:val="004E2EE7"/>
    <w:rsid w:val="004E3D7E"/>
    <w:rsid w:val="004E3F4E"/>
    <w:rsid w:val="004E5FE9"/>
    <w:rsid w:val="004E60D6"/>
    <w:rsid w:val="004E65E3"/>
    <w:rsid w:val="004E7C11"/>
    <w:rsid w:val="004F12CC"/>
    <w:rsid w:val="004F22C1"/>
    <w:rsid w:val="004F22F8"/>
    <w:rsid w:val="004F2EAB"/>
    <w:rsid w:val="004F2F92"/>
    <w:rsid w:val="004F32E1"/>
    <w:rsid w:val="004F4478"/>
    <w:rsid w:val="004F7161"/>
    <w:rsid w:val="004F7976"/>
    <w:rsid w:val="005009D4"/>
    <w:rsid w:val="00500A54"/>
    <w:rsid w:val="00501E6D"/>
    <w:rsid w:val="00501F20"/>
    <w:rsid w:val="00504CBF"/>
    <w:rsid w:val="00505754"/>
    <w:rsid w:val="00506D97"/>
    <w:rsid w:val="0050744B"/>
    <w:rsid w:val="005112D8"/>
    <w:rsid w:val="0051197F"/>
    <w:rsid w:val="005119A1"/>
    <w:rsid w:val="00511DDE"/>
    <w:rsid w:val="00512419"/>
    <w:rsid w:val="00512649"/>
    <w:rsid w:val="005126AC"/>
    <w:rsid w:val="00512F33"/>
    <w:rsid w:val="00513943"/>
    <w:rsid w:val="00513AF8"/>
    <w:rsid w:val="00514498"/>
    <w:rsid w:val="005169F2"/>
    <w:rsid w:val="0051734E"/>
    <w:rsid w:val="00521746"/>
    <w:rsid w:val="00521856"/>
    <w:rsid w:val="00521889"/>
    <w:rsid w:val="005219F9"/>
    <w:rsid w:val="00521DA2"/>
    <w:rsid w:val="00522152"/>
    <w:rsid w:val="00522E0F"/>
    <w:rsid w:val="005234EE"/>
    <w:rsid w:val="00523A14"/>
    <w:rsid w:val="00523B66"/>
    <w:rsid w:val="00523E41"/>
    <w:rsid w:val="005249C7"/>
    <w:rsid w:val="0052520A"/>
    <w:rsid w:val="00526F76"/>
    <w:rsid w:val="005278CE"/>
    <w:rsid w:val="00530203"/>
    <w:rsid w:val="00530F17"/>
    <w:rsid w:val="005311BC"/>
    <w:rsid w:val="00531FF9"/>
    <w:rsid w:val="005328D3"/>
    <w:rsid w:val="005329F9"/>
    <w:rsid w:val="00534502"/>
    <w:rsid w:val="00535081"/>
    <w:rsid w:val="005357BF"/>
    <w:rsid w:val="00537846"/>
    <w:rsid w:val="00540527"/>
    <w:rsid w:val="0054150C"/>
    <w:rsid w:val="00541809"/>
    <w:rsid w:val="00541BA3"/>
    <w:rsid w:val="00542579"/>
    <w:rsid w:val="00542695"/>
    <w:rsid w:val="005428B0"/>
    <w:rsid w:val="0054395A"/>
    <w:rsid w:val="00543A22"/>
    <w:rsid w:val="00543C04"/>
    <w:rsid w:val="0054400C"/>
    <w:rsid w:val="0054517A"/>
    <w:rsid w:val="00546C75"/>
    <w:rsid w:val="00546E27"/>
    <w:rsid w:val="00551656"/>
    <w:rsid w:val="0055324B"/>
    <w:rsid w:val="00554AEC"/>
    <w:rsid w:val="00555ED2"/>
    <w:rsid w:val="005571B3"/>
    <w:rsid w:val="005600A7"/>
    <w:rsid w:val="00560418"/>
    <w:rsid w:val="00561E74"/>
    <w:rsid w:val="005622F8"/>
    <w:rsid w:val="00563F69"/>
    <w:rsid w:val="0056504B"/>
    <w:rsid w:val="00566AD2"/>
    <w:rsid w:val="00571513"/>
    <w:rsid w:val="00572274"/>
    <w:rsid w:val="005727E0"/>
    <w:rsid w:val="00572BA2"/>
    <w:rsid w:val="0057338D"/>
    <w:rsid w:val="00573D1B"/>
    <w:rsid w:val="00573E66"/>
    <w:rsid w:val="0057440A"/>
    <w:rsid w:val="0057449B"/>
    <w:rsid w:val="00577C66"/>
    <w:rsid w:val="005800E4"/>
    <w:rsid w:val="00580134"/>
    <w:rsid w:val="0058157B"/>
    <w:rsid w:val="005836A3"/>
    <w:rsid w:val="00583D83"/>
    <w:rsid w:val="00584257"/>
    <w:rsid w:val="0058503C"/>
    <w:rsid w:val="00585235"/>
    <w:rsid w:val="0058566F"/>
    <w:rsid w:val="00585D7D"/>
    <w:rsid w:val="005866D6"/>
    <w:rsid w:val="00586A2F"/>
    <w:rsid w:val="0059005A"/>
    <w:rsid w:val="0059052A"/>
    <w:rsid w:val="00591A73"/>
    <w:rsid w:val="0059290E"/>
    <w:rsid w:val="005931B5"/>
    <w:rsid w:val="00593D5B"/>
    <w:rsid w:val="00593E6A"/>
    <w:rsid w:val="00594242"/>
    <w:rsid w:val="00594627"/>
    <w:rsid w:val="00594F20"/>
    <w:rsid w:val="005973F2"/>
    <w:rsid w:val="005A0247"/>
    <w:rsid w:val="005A0B2E"/>
    <w:rsid w:val="005A1DD9"/>
    <w:rsid w:val="005A29B2"/>
    <w:rsid w:val="005A3393"/>
    <w:rsid w:val="005A4A88"/>
    <w:rsid w:val="005A5B2B"/>
    <w:rsid w:val="005A5C3F"/>
    <w:rsid w:val="005A5E18"/>
    <w:rsid w:val="005A61D9"/>
    <w:rsid w:val="005B0C56"/>
    <w:rsid w:val="005B1790"/>
    <w:rsid w:val="005B1A1A"/>
    <w:rsid w:val="005B2840"/>
    <w:rsid w:val="005B3792"/>
    <w:rsid w:val="005B40CD"/>
    <w:rsid w:val="005B4A45"/>
    <w:rsid w:val="005B5B4E"/>
    <w:rsid w:val="005B6782"/>
    <w:rsid w:val="005B77D7"/>
    <w:rsid w:val="005C27F1"/>
    <w:rsid w:val="005C294A"/>
    <w:rsid w:val="005C314C"/>
    <w:rsid w:val="005C3F0E"/>
    <w:rsid w:val="005C664F"/>
    <w:rsid w:val="005C69AD"/>
    <w:rsid w:val="005C7A42"/>
    <w:rsid w:val="005D02C5"/>
    <w:rsid w:val="005D1594"/>
    <w:rsid w:val="005D2DA9"/>
    <w:rsid w:val="005D634D"/>
    <w:rsid w:val="005D6DCB"/>
    <w:rsid w:val="005D6E07"/>
    <w:rsid w:val="005D7472"/>
    <w:rsid w:val="005D7A6B"/>
    <w:rsid w:val="005D7EEB"/>
    <w:rsid w:val="005E0F29"/>
    <w:rsid w:val="005E1253"/>
    <w:rsid w:val="005E1A34"/>
    <w:rsid w:val="005E1B02"/>
    <w:rsid w:val="005E1C8C"/>
    <w:rsid w:val="005E2B53"/>
    <w:rsid w:val="005E2F97"/>
    <w:rsid w:val="005E404C"/>
    <w:rsid w:val="005E556F"/>
    <w:rsid w:val="005E68CD"/>
    <w:rsid w:val="005F08FB"/>
    <w:rsid w:val="005F1AAD"/>
    <w:rsid w:val="005F3A05"/>
    <w:rsid w:val="005F5602"/>
    <w:rsid w:val="005F69BB"/>
    <w:rsid w:val="005F7206"/>
    <w:rsid w:val="0060127C"/>
    <w:rsid w:val="00602414"/>
    <w:rsid w:val="00603A81"/>
    <w:rsid w:val="00603C8B"/>
    <w:rsid w:val="00604221"/>
    <w:rsid w:val="00604E83"/>
    <w:rsid w:val="006074FA"/>
    <w:rsid w:val="006077B7"/>
    <w:rsid w:val="00607CCA"/>
    <w:rsid w:val="006106D9"/>
    <w:rsid w:val="00611F1E"/>
    <w:rsid w:val="00612284"/>
    <w:rsid w:val="00612638"/>
    <w:rsid w:val="00613249"/>
    <w:rsid w:val="006132BF"/>
    <w:rsid w:val="006137FE"/>
    <w:rsid w:val="006139FB"/>
    <w:rsid w:val="0061536E"/>
    <w:rsid w:val="006153F1"/>
    <w:rsid w:val="0061613D"/>
    <w:rsid w:val="00620B4A"/>
    <w:rsid w:val="00624003"/>
    <w:rsid w:val="0062429F"/>
    <w:rsid w:val="00624471"/>
    <w:rsid w:val="006244DD"/>
    <w:rsid w:val="00624C5F"/>
    <w:rsid w:val="006259F5"/>
    <w:rsid w:val="00625C13"/>
    <w:rsid w:val="006270CF"/>
    <w:rsid w:val="006279E8"/>
    <w:rsid w:val="00630110"/>
    <w:rsid w:val="00630EC9"/>
    <w:rsid w:val="00630F3C"/>
    <w:rsid w:val="00631149"/>
    <w:rsid w:val="00631750"/>
    <w:rsid w:val="00632A64"/>
    <w:rsid w:val="0063367F"/>
    <w:rsid w:val="0063412A"/>
    <w:rsid w:val="00635267"/>
    <w:rsid w:val="0063546C"/>
    <w:rsid w:val="006358B2"/>
    <w:rsid w:val="00635B06"/>
    <w:rsid w:val="00635E99"/>
    <w:rsid w:val="006363F7"/>
    <w:rsid w:val="0063741D"/>
    <w:rsid w:val="006409BA"/>
    <w:rsid w:val="00640B00"/>
    <w:rsid w:val="006411D1"/>
    <w:rsid w:val="006416E2"/>
    <w:rsid w:val="00641A5E"/>
    <w:rsid w:val="00641A9A"/>
    <w:rsid w:val="00641C3F"/>
    <w:rsid w:val="006422C6"/>
    <w:rsid w:val="006437AD"/>
    <w:rsid w:val="00644629"/>
    <w:rsid w:val="00646952"/>
    <w:rsid w:val="00646ECF"/>
    <w:rsid w:val="0064758D"/>
    <w:rsid w:val="00647BB7"/>
    <w:rsid w:val="00651654"/>
    <w:rsid w:val="00651718"/>
    <w:rsid w:val="00653373"/>
    <w:rsid w:val="00654169"/>
    <w:rsid w:val="006552CD"/>
    <w:rsid w:val="00656C7F"/>
    <w:rsid w:val="0066027D"/>
    <w:rsid w:val="0066041A"/>
    <w:rsid w:val="00661BB3"/>
    <w:rsid w:val="00662378"/>
    <w:rsid w:val="00662FCB"/>
    <w:rsid w:val="00663EA6"/>
    <w:rsid w:val="00664B39"/>
    <w:rsid w:val="00665A9C"/>
    <w:rsid w:val="00665C34"/>
    <w:rsid w:val="00671F68"/>
    <w:rsid w:val="00672522"/>
    <w:rsid w:val="00672AD2"/>
    <w:rsid w:val="00674E91"/>
    <w:rsid w:val="00674FEC"/>
    <w:rsid w:val="00675F73"/>
    <w:rsid w:val="006778F7"/>
    <w:rsid w:val="006801C3"/>
    <w:rsid w:val="00680733"/>
    <w:rsid w:val="00680795"/>
    <w:rsid w:val="00680D7C"/>
    <w:rsid w:val="006813F1"/>
    <w:rsid w:val="006816B1"/>
    <w:rsid w:val="0068198B"/>
    <w:rsid w:val="00681B54"/>
    <w:rsid w:val="00681FE1"/>
    <w:rsid w:val="00682E03"/>
    <w:rsid w:val="006832A9"/>
    <w:rsid w:val="00684EAF"/>
    <w:rsid w:val="006855BB"/>
    <w:rsid w:val="006862EE"/>
    <w:rsid w:val="0068785F"/>
    <w:rsid w:val="006914E9"/>
    <w:rsid w:val="0069258A"/>
    <w:rsid w:val="00693221"/>
    <w:rsid w:val="00693F2D"/>
    <w:rsid w:val="00694B08"/>
    <w:rsid w:val="00695CD0"/>
    <w:rsid w:val="00695E05"/>
    <w:rsid w:val="0069621C"/>
    <w:rsid w:val="00696F36"/>
    <w:rsid w:val="0069724C"/>
    <w:rsid w:val="006A060D"/>
    <w:rsid w:val="006A0C12"/>
    <w:rsid w:val="006A2058"/>
    <w:rsid w:val="006A227D"/>
    <w:rsid w:val="006A251C"/>
    <w:rsid w:val="006A34AF"/>
    <w:rsid w:val="006A43D6"/>
    <w:rsid w:val="006A49CF"/>
    <w:rsid w:val="006A5083"/>
    <w:rsid w:val="006A78E5"/>
    <w:rsid w:val="006B29F0"/>
    <w:rsid w:val="006B2A2D"/>
    <w:rsid w:val="006B398C"/>
    <w:rsid w:val="006B5ABA"/>
    <w:rsid w:val="006B6286"/>
    <w:rsid w:val="006B668B"/>
    <w:rsid w:val="006B6A74"/>
    <w:rsid w:val="006B6FA0"/>
    <w:rsid w:val="006B7624"/>
    <w:rsid w:val="006B7D1D"/>
    <w:rsid w:val="006B7ECA"/>
    <w:rsid w:val="006C08D6"/>
    <w:rsid w:val="006C1097"/>
    <w:rsid w:val="006C3E18"/>
    <w:rsid w:val="006C3F8B"/>
    <w:rsid w:val="006C6859"/>
    <w:rsid w:val="006C6DC1"/>
    <w:rsid w:val="006C71E0"/>
    <w:rsid w:val="006C72E7"/>
    <w:rsid w:val="006D01F3"/>
    <w:rsid w:val="006D144E"/>
    <w:rsid w:val="006D1A21"/>
    <w:rsid w:val="006D3FAE"/>
    <w:rsid w:val="006D6E83"/>
    <w:rsid w:val="006E01C0"/>
    <w:rsid w:val="006E1F8C"/>
    <w:rsid w:val="006E2507"/>
    <w:rsid w:val="006E2D7F"/>
    <w:rsid w:val="006E3057"/>
    <w:rsid w:val="006E3317"/>
    <w:rsid w:val="006E35CB"/>
    <w:rsid w:val="006E4C6C"/>
    <w:rsid w:val="006E4FAE"/>
    <w:rsid w:val="006E5C57"/>
    <w:rsid w:val="006E7F00"/>
    <w:rsid w:val="006F1C31"/>
    <w:rsid w:val="006F24DE"/>
    <w:rsid w:val="006F2F3F"/>
    <w:rsid w:val="006F3C5E"/>
    <w:rsid w:val="006F3DB3"/>
    <w:rsid w:val="006F4690"/>
    <w:rsid w:val="006F4818"/>
    <w:rsid w:val="006F6251"/>
    <w:rsid w:val="007012C9"/>
    <w:rsid w:val="0070145F"/>
    <w:rsid w:val="0070155F"/>
    <w:rsid w:val="007017F8"/>
    <w:rsid w:val="0070215F"/>
    <w:rsid w:val="00702D51"/>
    <w:rsid w:val="00703241"/>
    <w:rsid w:val="00703563"/>
    <w:rsid w:val="00703A23"/>
    <w:rsid w:val="00704183"/>
    <w:rsid w:val="00704552"/>
    <w:rsid w:val="0070511C"/>
    <w:rsid w:val="00705225"/>
    <w:rsid w:val="007053C7"/>
    <w:rsid w:val="00705547"/>
    <w:rsid w:val="00707000"/>
    <w:rsid w:val="00707671"/>
    <w:rsid w:val="00707CB6"/>
    <w:rsid w:val="00710642"/>
    <w:rsid w:val="00711CDC"/>
    <w:rsid w:val="00711D8F"/>
    <w:rsid w:val="00714B3D"/>
    <w:rsid w:val="00714C6D"/>
    <w:rsid w:val="0071592B"/>
    <w:rsid w:val="00715B3A"/>
    <w:rsid w:val="00715C8A"/>
    <w:rsid w:val="00716087"/>
    <w:rsid w:val="007179E0"/>
    <w:rsid w:val="00717D7E"/>
    <w:rsid w:val="0072002C"/>
    <w:rsid w:val="00720282"/>
    <w:rsid w:val="00720947"/>
    <w:rsid w:val="00720E99"/>
    <w:rsid w:val="00721899"/>
    <w:rsid w:val="0072349F"/>
    <w:rsid w:val="0072397D"/>
    <w:rsid w:val="0072399D"/>
    <w:rsid w:val="007242D9"/>
    <w:rsid w:val="0072458F"/>
    <w:rsid w:val="007251F7"/>
    <w:rsid w:val="00726019"/>
    <w:rsid w:val="0072630A"/>
    <w:rsid w:val="00727755"/>
    <w:rsid w:val="00730717"/>
    <w:rsid w:val="007310D5"/>
    <w:rsid w:val="0073154D"/>
    <w:rsid w:val="007316D1"/>
    <w:rsid w:val="00732171"/>
    <w:rsid w:val="0073460E"/>
    <w:rsid w:val="00734BF7"/>
    <w:rsid w:val="007352B6"/>
    <w:rsid w:val="007352C1"/>
    <w:rsid w:val="00736558"/>
    <w:rsid w:val="00736BF3"/>
    <w:rsid w:val="00740047"/>
    <w:rsid w:val="00741B07"/>
    <w:rsid w:val="00741BAA"/>
    <w:rsid w:val="00742821"/>
    <w:rsid w:val="00742FBC"/>
    <w:rsid w:val="0074373F"/>
    <w:rsid w:val="00743DC7"/>
    <w:rsid w:val="007442DA"/>
    <w:rsid w:val="00744E78"/>
    <w:rsid w:val="00745696"/>
    <w:rsid w:val="00745FC1"/>
    <w:rsid w:val="007500ED"/>
    <w:rsid w:val="007507E2"/>
    <w:rsid w:val="00751986"/>
    <w:rsid w:val="0075213E"/>
    <w:rsid w:val="007529BA"/>
    <w:rsid w:val="007543A4"/>
    <w:rsid w:val="00754B87"/>
    <w:rsid w:val="0075567F"/>
    <w:rsid w:val="00755843"/>
    <w:rsid w:val="007563C5"/>
    <w:rsid w:val="0075797A"/>
    <w:rsid w:val="00760022"/>
    <w:rsid w:val="0076076F"/>
    <w:rsid w:val="00760F34"/>
    <w:rsid w:val="00761941"/>
    <w:rsid w:val="00761B00"/>
    <w:rsid w:val="00761B9A"/>
    <w:rsid w:val="00761E62"/>
    <w:rsid w:val="00761F0C"/>
    <w:rsid w:val="00763A0A"/>
    <w:rsid w:val="00763E45"/>
    <w:rsid w:val="007656FF"/>
    <w:rsid w:val="00766F63"/>
    <w:rsid w:val="00767350"/>
    <w:rsid w:val="00767A08"/>
    <w:rsid w:val="00770099"/>
    <w:rsid w:val="00770AE0"/>
    <w:rsid w:val="00773B85"/>
    <w:rsid w:val="00773E48"/>
    <w:rsid w:val="0077416E"/>
    <w:rsid w:val="00774B39"/>
    <w:rsid w:val="00774BC2"/>
    <w:rsid w:val="0077546D"/>
    <w:rsid w:val="00775F62"/>
    <w:rsid w:val="007765D6"/>
    <w:rsid w:val="00777E7C"/>
    <w:rsid w:val="00783D7E"/>
    <w:rsid w:val="00784A11"/>
    <w:rsid w:val="00784A27"/>
    <w:rsid w:val="007854B2"/>
    <w:rsid w:val="0078574C"/>
    <w:rsid w:val="007857A4"/>
    <w:rsid w:val="00786C42"/>
    <w:rsid w:val="00786EB9"/>
    <w:rsid w:val="00787E1D"/>
    <w:rsid w:val="0079016A"/>
    <w:rsid w:val="00790F4F"/>
    <w:rsid w:val="00791A73"/>
    <w:rsid w:val="0079404B"/>
    <w:rsid w:val="00794B96"/>
    <w:rsid w:val="00794F7C"/>
    <w:rsid w:val="00794FA3"/>
    <w:rsid w:val="0079622D"/>
    <w:rsid w:val="00797AAB"/>
    <w:rsid w:val="007A0729"/>
    <w:rsid w:val="007A1739"/>
    <w:rsid w:val="007A1F33"/>
    <w:rsid w:val="007A2DFC"/>
    <w:rsid w:val="007A4A17"/>
    <w:rsid w:val="007A5481"/>
    <w:rsid w:val="007A5734"/>
    <w:rsid w:val="007A5EDA"/>
    <w:rsid w:val="007A648A"/>
    <w:rsid w:val="007A75F2"/>
    <w:rsid w:val="007B0BD4"/>
    <w:rsid w:val="007B0C48"/>
    <w:rsid w:val="007B1A4B"/>
    <w:rsid w:val="007B2ABB"/>
    <w:rsid w:val="007B3202"/>
    <w:rsid w:val="007B3AFD"/>
    <w:rsid w:val="007B47B1"/>
    <w:rsid w:val="007B4C91"/>
    <w:rsid w:val="007B4D8E"/>
    <w:rsid w:val="007B511D"/>
    <w:rsid w:val="007B5763"/>
    <w:rsid w:val="007B62F5"/>
    <w:rsid w:val="007B6468"/>
    <w:rsid w:val="007B64D1"/>
    <w:rsid w:val="007B6BD4"/>
    <w:rsid w:val="007B6CC5"/>
    <w:rsid w:val="007C0A22"/>
    <w:rsid w:val="007C0EE5"/>
    <w:rsid w:val="007C11EE"/>
    <w:rsid w:val="007C5A74"/>
    <w:rsid w:val="007C5E35"/>
    <w:rsid w:val="007C678F"/>
    <w:rsid w:val="007C71F6"/>
    <w:rsid w:val="007D0867"/>
    <w:rsid w:val="007D1887"/>
    <w:rsid w:val="007D1CC9"/>
    <w:rsid w:val="007D2ED9"/>
    <w:rsid w:val="007D3FD1"/>
    <w:rsid w:val="007D4A3F"/>
    <w:rsid w:val="007D51C4"/>
    <w:rsid w:val="007D5539"/>
    <w:rsid w:val="007D5F0B"/>
    <w:rsid w:val="007D632D"/>
    <w:rsid w:val="007E02CB"/>
    <w:rsid w:val="007E1791"/>
    <w:rsid w:val="007E29A8"/>
    <w:rsid w:val="007E3326"/>
    <w:rsid w:val="007E3C9D"/>
    <w:rsid w:val="007E4344"/>
    <w:rsid w:val="007E4B62"/>
    <w:rsid w:val="007E6792"/>
    <w:rsid w:val="007E6FBA"/>
    <w:rsid w:val="007F0956"/>
    <w:rsid w:val="007F1CBA"/>
    <w:rsid w:val="007F2247"/>
    <w:rsid w:val="007F247D"/>
    <w:rsid w:val="007F2757"/>
    <w:rsid w:val="007F5313"/>
    <w:rsid w:val="007F5D11"/>
    <w:rsid w:val="007F6C05"/>
    <w:rsid w:val="007F7550"/>
    <w:rsid w:val="008009BB"/>
    <w:rsid w:val="00801B55"/>
    <w:rsid w:val="0080200F"/>
    <w:rsid w:val="0080208C"/>
    <w:rsid w:val="008026B6"/>
    <w:rsid w:val="00802BDC"/>
    <w:rsid w:val="00803336"/>
    <w:rsid w:val="00804079"/>
    <w:rsid w:val="00804991"/>
    <w:rsid w:val="00805365"/>
    <w:rsid w:val="00805460"/>
    <w:rsid w:val="0080559D"/>
    <w:rsid w:val="008057CD"/>
    <w:rsid w:val="00806197"/>
    <w:rsid w:val="00807BEB"/>
    <w:rsid w:val="008106F6"/>
    <w:rsid w:val="00810C4B"/>
    <w:rsid w:val="00811E85"/>
    <w:rsid w:val="00812BE6"/>
    <w:rsid w:val="00813174"/>
    <w:rsid w:val="00813800"/>
    <w:rsid w:val="00813845"/>
    <w:rsid w:val="00813974"/>
    <w:rsid w:val="008141D4"/>
    <w:rsid w:val="00814416"/>
    <w:rsid w:val="00814685"/>
    <w:rsid w:val="00815270"/>
    <w:rsid w:val="00815828"/>
    <w:rsid w:val="00815A0E"/>
    <w:rsid w:val="00815F1D"/>
    <w:rsid w:val="00816CC9"/>
    <w:rsid w:val="00816D82"/>
    <w:rsid w:val="00816E65"/>
    <w:rsid w:val="008212F6"/>
    <w:rsid w:val="008215D6"/>
    <w:rsid w:val="00822146"/>
    <w:rsid w:val="00824EE5"/>
    <w:rsid w:val="00825252"/>
    <w:rsid w:val="0082577D"/>
    <w:rsid w:val="00826311"/>
    <w:rsid w:val="00826AFF"/>
    <w:rsid w:val="00827168"/>
    <w:rsid w:val="008273AA"/>
    <w:rsid w:val="00827437"/>
    <w:rsid w:val="00827E4A"/>
    <w:rsid w:val="00830892"/>
    <w:rsid w:val="00830E38"/>
    <w:rsid w:val="00830F22"/>
    <w:rsid w:val="00831B79"/>
    <w:rsid w:val="008333C9"/>
    <w:rsid w:val="00833E43"/>
    <w:rsid w:val="00833EF8"/>
    <w:rsid w:val="0083402E"/>
    <w:rsid w:val="00836674"/>
    <w:rsid w:val="00836DC9"/>
    <w:rsid w:val="00837000"/>
    <w:rsid w:val="008402C6"/>
    <w:rsid w:val="00840576"/>
    <w:rsid w:val="0084066B"/>
    <w:rsid w:val="00840B17"/>
    <w:rsid w:val="00840F35"/>
    <w:rsid w:val="00841D9F"/>
    <w:rsid w:val="00841FE7"/>
    <w:rsid w:val="00842913"/>
    <w:rsid w:val="0084446F"/>
    <w:rsid w:val="008463DE"/>
    <w:rsid w:val="00846D24"/>
    <w:rsid w:val="008474C5"/>
    <w:rsid w:val="008505DF"/>
    <w:rsid w:val="00850C9E"/>
    <w:rsid w:val="00850F49"/>
    <w:rsid w:val="008529AE"/>
    <w:rsid w:val="00852CB8"/>
    <w:rsid w:val="008533F0"/>
    <w:rsid w:val="008541FF"/>
    <w:rsid w:val="00855122"/>
    <w:rsid w:val="0085513D"/>
    <w:rsid w:val="00855D64"/>
    <w:rsid w:val="00857AE4"/>
    <w:rsid w:val="00857EF1"/>
    <w:rsid w:val="00860474"/>
    <w:rsid w:val="008604A1"/>
    <w:rsid w:val="008606EF"/>
    <w:rsid w:val="00862DBE"/>
    <w:rsid w:val="00863C10"/>
    <w:rsid w:val="00865667"/>
    <w:rsid w:val="008659D4"/>
    <w:rsid w:val="00865EAF"/>
    <w:rsid w:val="00867962"/>
    <w:rsid w:val="008704F7"/>
    <w:rsid w:val="008717D9"/>
    <w:rsid w:val="00871E07"/>
    <w:rsid w:val="0087215F"/>
    <w:rsid w:val="00872837"/>
    <w:rsid w:val="00872838"/>
    <w:rsid w:val="008730A4"/>
    <w:rsid w:val="00873426"/>
    <w:rsid w:val="00873555"/>
    <w:rsid w:val="008741FC"/>
    <w:rsid w:val="00874F91"/>
    <w:rsid w:val="008760B9"/>
    <w:rsid w:val="00876B67"/>
    <w:rsid w:val="008774AB"/>
    <w:rsid w:val="00880B75"/>
    <w:rsid w:val="00881453"/>
    <w:rsid w:val="00881A09"/>
    <w:rsid w:val="0088208D"/>
    <w:rsid w:val="008823D7"/>
    <w:rsid w:val="00883553"/>
    <w:rsid w:val="0088391B"/>
    <w:rsid w:val="00883990"/>
    <w:rsid w:val="00883BB2"/>
    <w:rsid w:val="00883CE2"/>
    <w:rsid w:val="00884669"/>
    <w:rsid w:val="008851AC"/>
    <w:rsid w:val="00885471"/>
    <w:rsid w:val="00885BEB"/>
    <w:rsid w:val="00886A1F"/>
    <w:rsid w:val="00887749"/>
    <w:rsid w:val="00887C0C"/>
    <w:rsid w:val="00891521"/>
    <w:rsid w:val="00891A33"/>
    <w:rsid w:val="00893683"/>
    <w:rsid w:val="00893A8E"/>
    <w:rsid w:val="00894FD9"/>
    <w:rsid w:val="008957FD"/>
    <w:rsid w:val="008A0735"/>
    <w:rsid w:val="008A08AF"/>
    <w:rsid w:val="008A1AF6"/>
    <w:rsid w:val="008A2702"/>
    <w:rsid w:val="008A31B5"/>
    <w:rsid w:val="008A3784"/>
    <w:rsid w:val="008A38AC"/>
    <w:rsid w:val="008A5146"/>
    <w:rsid w:val="008A528F"/>
    <w:rsid w:val="008A7080"/>
    <w:rsid w:val="008A7F18"/>
    <w:rsid w:val="008B1E3A"/>
    <w:rsid w:val="008B1F6E"/>
    <w:rsid w:val="008B245E"/>
    <w:rsid w:val="008B319E"/>
    <w:rsid w:val="008B3583"/>
    <w:rsid w:val="008B4172"/>
    <w:rsid w:val="008B5996"/>
    <w:rsid w:val="008B5A4D"/>
    <w:rsid w:val="008B75C1"/>
    <w:rsid w:val="008B7641"/>
    <w:rsid w:val="008C05BB"/>
    <w:rsid w:val="008C07B7"/>
    <w:rsid w:val="008C1197"/>
    <w:rsid w:val="008C182B"/>
    <w:rsid w:val="008C1D14"/>
    <w:rsid w:val="008C2A2C"/>
    <w:rsid w:val="008C2E4B"/>
    <w:rsid w:val="008C34DD"/>
    <w:rsid w:val="008C41E9"/>
    <w:rsid w:val="008C554C"/>
    <w:rsid w:val="008C658F"/>
    <w:rsid w:val="008C69B2"/>
    <w:rsid w:val="008C7F6B"/>
    <w:rsid w:val="008D1C62"/>
    <w:rsid w:val="008D2A83"/>
    <w:rsid w:val="008D3745"/>
    <w:rsid w:val="008D4354"/>
    <w:rsid w:val="008D5B98"/>
    <w:rsid w:val="008D6456"/>
    <w:rsid w:val="008D6A9E"/>
    <w:rsid w:val="008D7C8A"/>
    <w:rsid w:val="008E02F7"/>
    <w:rsid w:val="008E0D46"/>
    <w:rsid w:val="008E1CF8"/>
    <w:rsid w:val="008E3990"/>
    <w:rsid w:val="008E423B"/>
    <w:rsid w:val="008E6E79"/>
    <w:rsid w:val="008E76ED"/>
    <w:rsid w:val="008E7F29"/>
    <w:rsid w:val="008F022C"/>
    <w:rsid w:val="008F160D"/>
    <w:rsid w:val="008F3DBC"/>
    <w:rsid w:val="008F42BD"/>
    <w:rsid w:val="008F482D"/>
    <w:rsid w:val="008F62AB"/>
    <w:rsid w:val="008F77C9"/>
    <w:rsid w:val="008F7937"/>
    <w:rsid w:val="008F7F7F"/>
    <w:rsid w:val="00900A35"/>
    <w:rsid w:val="00901ACD"/>
    <w:rsid w:val="00903506"/>
    <w:rsid w:val="00903AE5"/>
    <w:rsid w:val="00904283"/>
    <w:rsid w:val="009043D8"/>
    <w:rsid w:val="00904D90"/>
    <w:rsid w:val="0090513A"/>
    <w:rsid w:val="0090536B"/>
    <w:rsid w:val="00906079"/>
    <w:rsid w:val="009069EA"/>
    <w:rsid w:val="00907C98"/>
    <w:rsid w:val="00907D2D"/>
    <w:rsid w:val="00907DF6"/>
    <w:rsid w:val="00911367"/>
    <w:rsid w:val="00911E30"/>
    <w:rsid w:val="00913F35"/>
    <w:rsid w:val="00914812"/>
    <w:rsid w:val="0091649D"/>
    <w:rsid w:val="00916F80"/>
    <w:rsid w:val="009201D7"/>
    <w:rsid w:val="009208F1"/>
    <w:rsid w:val="009216FA"/>
    <w:rsid w:val="00921783"/>
    <w:rsid w:val="009221CD"/>
    <w:rsid w:val="009228A4"/>
    <w:rsid w:val="009233FA"/>
    <w:rsid w:val="009245F1"/>
    <w:rsid w:val="00925854"/>
    <w:rsid w:val="00925B90"/>
    <w:rsid w:val="00926935"/>
    <w:rsid w:val="00926990"/>
    <w:rsid w:val="00931D18"/>
    <w:rsid w:val="00931EA2"/>
    <w:rsid w:val="00932718"/>
    <w:rsid w:val="009340FD"/>
    <w:rsid w:val="00934D67"/>
    <w:rsid w:val="00934DE9"/>
    <w:rsid w:val="00936C3F"/>
    <w:rsid w:val="0093723D"/>
    <w:rsid w:val="00937F9A"/>
    <w:rsid w:val="009405FA"/>
    <w:rsid w:val="009407F3"/>
    <w:rsid w:val="009408F9"/>
    <w:rsid w:val="00940955"/>
    <w:rsid w:val="009415F2"/>
    <w:rsid w:val="00942245"/>
    <w:rsid w:val="0094387E"/>
    <w:rsid w:val="00944F27"/>
    <w:rsid w:val="00945388"/>
    <w:rsid w:val="00946018"/>
    <w:rsid w:val="00946041"/>
    <w:rsid w:val="00946264"/>
    <w:rsid w:val="009467A1"/>
    <w:rsid w:val="0094703D"/>
    <w:rsid w:val="00947AC3"/>
    <w:rsid w:val="00950314"/>
    <w:rsid w:val="00950679"/>
    <w:rsid w:val="009531A2"/>
    <w:rsid w:val="009537D2"/>
    <w:rsid w:val="00953975"/>
    <w:rsid w:val="00953ACC"/>
    <w:rsid w:val="0095577B"/>
    <w:rsid w:val="00955D7E"/>
    <w:rsid w:val="0095637F"/>
    <w:rsid w:val="009565F7"/>
    <w:rsid w:val="009568FB"/>
    <w:rsid w:val="00957388"/>
    <w:rsid w:val="009578A1"/>
    <w:rsid w:val="00957A91"/>
    <w:rsid w:val="00960406"/>
    <w:rsid w:val="00960E0D"/>
    <w:rsid w:val="00961555"/>
    <w:rsid w:val="00964AAC"/>
    <w:rsid w:val="00964AE9"/>
    <w:rsid w:val="00966E83"/>
    <w:rsid w:val="00967417"/>
    <w:rsid w:val="00967872"/>
    <w:rsid w:val="00967BD8"/>
    <w:rsid w:val="00967C53"/>
    <w:rsid w:val="00970557"/>
    <w:rsid w:val="009706A9"/>
    <w:rsid w:val="00970B11"/>
    <w:rsid w:val="00970D69"/>
    <w:rsid w:val="00970EC0"/>
    <w:rsid w:val="00972401"/>
    <w:rsid w:val="00972FF4"/>
    <w:rsid w:val="00973163"/>
    <w:rsid w:val="00975181"/>
    <w:rsid w:val="009763D2"/>
    <w:rsid w:val="00976D35"/>
    <w:rsid w:val="00977DE2"/>
    <w:rsid w:val="00981603"/>
    <w:rsid w:val="00981812"/>
    <w:rsid w:val="009831F5"/>
    <w:rsid w:val="00984DF5"/>
    <w:rsid w:val="00985005"/>
    <w:rsid w:val="00985C26"/>
    <w:rsid w:val="00987771"/>
    <w:rsid w:val="00987A3F"/>
    <w:rsid w:val="00987C59"/>
    <w:rsid w:val="00987CA1"/>
    <w:rsid w:val="009904E4"/>
    <w:rsid w:val="009920B6"/>
    <w:rsid w:val="00992B2B"/>
    <w:rsid w:val="00993039"/>
    <w:rsid w:val="00993225"/>
    <w:rsid w:val="00993446"/>
    <w:rsid w:val="0099359D"/>
    <w:rsid w:val="009945FF"/>
    <w:rsid w:val="00994BA1"/>
    <w:rsid w:val="00995078"/>
    <w:rsid w:val="00995615"/>
    <w:rsid w:val="00996417"/>
    <w:rsid w:val="00996940"/>
    <w:rsid w:val="00997B8A"/>
    <w:rsid w:val="00997C6D"/>
    <w:rsid w:val="009A07D7"/>
    <w:rsid w:val="009A08B0"/>
    <w:rsid w:val="009A0A48"/>
    <w:rsid w:val="009A1DA6"/>
    <w:rsid w:val="009A21F3"/>
    <w:rsid w:val="009A2D40"/>
    <w:rsid w:val="009A2D8A"/>
    <w:rsid w:val="009A33DB"/>
    <w:rsid w:val="009A35FD"/>
    <w:rsid w:val="009A3AD0"/>
    <w:rsid w:val="009A5C7D"/>
    <w:rsid w:val="009A688B"/>
    <w:rsid w:val="009A6904"/>
    <w:rsid w:val="009A6EAD"/>
    <w:rsid w:val="009B039E"/>
    <w:rsid w:val="009B09EE"/>
    <w:rsid w:val="009B1560"/>
    <w:rsid w:val="009B1F11"/>
    <w:rsid w:val="009B36AB"/>
    <w:rsid w:val="009B41F5"/>
    <w:rsid w:val="009B54BC"/>
    <w:rsid w:val="009B620A"/>
    <w:rsid w:val="009B6AE4"/>
    <w:rsid w:val="009B6BFD"/>
    <w:rsid w:val="009B6EFD"/>
    <w:rsid w:val="009B7201"/>
    <w:rsid w:val="009C0581"/>
    <w:rsid w:val="009C134C"/>
    <w:rsid w:val="009C1A0E"/>
    <w:rsid w:val="009C1E9A"/>
    <w:rsid w:val="009C2702"/>
    <w:rsid w:val="009C3231"/>
    <w:rsid w:val="009C3E06"/>
    <w:rsid w:val="009C3F32"/>
    <w:rsid w:val="009C417D"/>
    <w:rsid w:val="009C43DD"/>
    <w:rsid w:val="009C4531"/>
    <w:rsid w:val="009C4B26"/>
    <w:rsid w:val="009C5896"/>
    <w:rsid w:val="009C6990"/>
    <w:rsid w:val="009C6D02"/>
    <w:rsid w:val="009C7D39"/>
    <w:rsid w:val="009D0162"/>
    <w:rsid w:val="009D135E"/>
    <w:rsid w:val="009D2B69"/>
    <w:rsid w:val="009D2E1A"/>
    <w:rsid w:val="009D3120"/>
    <w:rsid w:val="009D31CD"/>
    <w:rsid w:val="009D33ED"/>
    <w:rsid w:val="009D3C28"/>
    <w:rsid w:val="009D4748"/>
    <w:rsid w:val="009D5626"/>
    <w:rsid w:val="009D5E23"/>
    <w:rsid w:val="009D7CAB"/>
    <w:rsid w:val="009E00E6"/>
    <w:rsid w:val="009E08E9"/>
    <w:rsid w:val="009E2291"/>
    <w:rsid w:val="009E2521"/>
    <w:rsid w:val="009E3D4F"/>
    <w:rsid w:val="009E500C"/>
    <w:rsid w:val="009E5BC6"/>
    <w:rsid w:val="009E7103"/>
    <w:rsid w:val="009E72C3"/>
    <w:rsid w:val="009F0466"/>
    <w:rsid w:val="009F0903"/>
    <w:rsid w:val="009F0BAC"/>
    <w:rsid w:val="009F228D"/>
    <w:rsid w:val="009F2D51"/>
    <w:rsid w:val="009F33CE"/>
    <w:rsid w:val="009F3DAE"/>
    <w:rsid w:val="009F457A"/>
    <w:rsid w:val="009F4B2A"/>
    <w:rsid w:val="009F7089"/>
    <w:rsid w:val="009F79FC"/>
    <w:rsid w:val="009F7C7D"/>
    <w:rsid w:val="00A015E2"/>
    <w:rsid w:val="00A0167B"/>
    <w:rsid w:val="00A018B5"/>
    <w:rsid w:val="00A035F4"/>
    <w:rsid w:val="00A03B00"/>
    <w:rsid w:val="00A04CCB"/>
    <w:rsid w:val="00A04DEA"/>
    <w:rsid w:val="00A065CE"/>
    <w:rsid w:val="00A06BD7"/>
    <w:rsid w:val="00A074DC"/>
    <w:rsid w:val="00A074E4"/>
    <w:rsid w:val="00A07895"/>
    <w:rsid w:val="00A07B5D"/>
    <w:rsid w:val="00A11023"/>
    <w:rsid w:val="00A11155"/>
    <w:rsid w:val="00A12725"/>
    <w:rsid w:val="00A128DE"/>
    <w:rsid w:val="00A134DD"/>
    <w:rsid w:val="00A13CA8"/>
    <w:rsid w:val="00A14258"/>
    <w:rsid w:val="00A146A9"/>
    <w:rsid w:val="00A147C9"/>
    <w:rsid w:val="00A1731F"/>
    <w:rsid w:val="00A17754"/>
    <w:rsid w:val="00A20104"/>
    <w:rsid w:val="00A21559"/>
    <w:rsid w:val="00A21C92"/>
    <w:rsid w:val="00A222C3"/>
    <w:rsid w:val="00A232CC"/>
    <w:rsid w:val="00A23A06"/>
    <w:rsid w:val="00A23B54"/>
    <w:rsid w:val="00A2473E"/>
    <w:rsid w:val="00A2480C"/>
    <w:rsid w:val="00A24AA6"/>
    <w:rsid w:val="00A25169"/>
    <w:rsid w:val="00A26D76"/>
    <w:rsid w:val="00A3188B"/>
    <w:rsid w:val="00A31DAF"/>
    <w:rsid w:val="00A338FF"/>
    <w:rsid w:val="00A339C9"/>
    <w:rsid w:val="00A33B7A"/>
    <w:rsid w:val="00A33E78"/>
    <w:rsid w:val="00A34D69"/>
    <w:rsid w:val="00A3522E"/>
    <w:rsid w:val="00A35AC4"/>
    <w:rsid w:val="00A35B4D"/>
    <w:rsid w:val="00A35C62"/>
    <w:rsid w:val="00A36523"/>
    <w:rsid w:val="00A367E0"/>
    <w:rsid w:val="00A377C4"/>
    <w:rsid w:val="00A37950"/>
    <w:rsid w:val="00A40244"/>
    <w:rsid w:val="00A4034B"/>
    <w:rsid w:val="00A412F0"/>
    <w:rsid w:val="00A419A2"/>
    <w:rsid w:val="00A4202D"/>
    <w:rsid w:val="00A431FA"/>
    <w:rsid w:val="00A44489"/>
    <w:rsid w:val="00A44B93"/>
    <w:rsid w:val="00A4564B"/>
    <w:rsid w:val="00A45971"/>
    <w:rsid w:val="00A45A65"/>
    <w:rsid w:val="00A4718E"/>
    <w:rsid w:val="00A47B4E"/>
    <w:rsid w:val="00A50101"/>
    <w:rsid w:val="00A510B1"/>
    <w:rsid w:val="00A525BD"/>
    <w:rsid w:val="00A52BA6"/>
    <w:rsid w:val="00A534BB"/>
    <w:rsid w:val="00A53D5C"/>
    <w:rsid w:val="00A53E85"/>
    <w:rsid w:val="00A55C90"/>
    <w:rsid w:val="00A560B7"/>
    <w:rsid w:val="00A56E0C"/>
    <w:rsid w:val="00A56E4F"/>
    <w:rsid w:val="00A56FBF"/>
    <w:rsid w:val="00A57166"/>
    <w:rsid w:val="00A57657"/>
    <w:rsid w:val="00A607C3"/>
    <w:rsid w:val="00A609D7"/>
    <w:rsid w:val="00A6199A"/>
    <w:rsid w:val="00A622BB"/>
    <w:rsid w:val="00A650D8"/>
    <w:rsid w:val="00A65109"/>
    <w:rsid w:val="00A6665A"/>
    <w:rsid w:val="00A66AF2"/>
    <w:rsid w:val="00A67027"/>
    <w:rsid w:val="00A6730C"/>
    <w:rsid w:val="00A6790C"/>
    <w:rsid w:val="00A703A4"/>
    <w:rsid w:val="00A70451"/>
    <w:rsid w:val="00A70AA2"/>
    <w:rsid w:val="00A70C47"/>
    <w:rsid w:val="00A7166D"/>
    <w:rsid w:val="00A72B84"/>
    <w:rsid w:val="00A72E32"/>
    <w:rsid w:val="00A74099"/>
    <w:rsid w:val="00A740A9"/>
    <w:rsid w:val="00A740CE"/>
    <w:rsid w:val="00A77541"/>
    <w:rsid w:val="00A77CE2"/>
    <w:rsid w:val="00A8009C"/>
    <w:rsid w:val="00A80BE3"/>
    <w:rsid w:val="00A80E05"/>
    <w:rsid w:val="00A810F0"/>
    <w:rsid w:val="00A81D4C"/>
    <w:rsid w:val="00A831EF"/>
    <w:rsid w:val="00A8388C"/>
    <w:rsid w:val="00A83B68"/>
    <w:rsid w:val="00A84A5D"/>
    <w:rsid w:val="00A8723E"/>
    <w:rsid w:val="00A87AD9"/>
    <w:rsid w:val="00A92012"/>
    <w:rsid w:val="00A9220C"/>
    <w:rsid w:val="00A924EE"/>
    <w:rsid w:val="00A93E13"/>
    <w:rsid w:val="00A94392"/>
    <w:rsid w:val="00A94495"/>
    <w:rsid w:val="00A950A4"/>
    <w:rsid w:val="00A955B8"/>
    <w:rsid w:val="00A95E2B"/>
    <w:rsid w:val="00A962FB"/>
    <w:rsid w:val="00A967C0"/>
    <w:rsid w:val="00A974E0"/>
    <w:rsid w:val="00A977AB"/>
    <w:rsid w:val="00A97D8E"/>
    <w:rsid w:val="00AA1452"/>
    <w:rsid w:val="00AA2404"/>
    <w:rsid w:val="00AA3607"/>
    <w:rsid w:val="00AA50EE"/>
    <w:rsid w:val="00AA68F6"/>
    <w:rsid w:val="00AB033F"/>
    <w:rsid w:val="00AB041A"/>
    <w:rsid w:val="00AB0CC2"/>
    <w:rsid w:val="00AB0E4C"/>
    <w:rsid w:val="00AB0EC9"/>
    <w:rsid w:val="00AB29E6"/>
    <w:rsid w:val="00AB326E"/>
    <w:rsid w:val="00AB357F"/>
    <w:rsid w:val="00AB3786"/>
    <w:rsid w:val="00AB49FB"/>
    <w:rsid w:val="00AB4CEA"/>
    <w:rsid w:val="00AB4FD7"/>
    <w:rsid w:val="00AB5033"/>
    <w:rsid w:val="00AB56E2"/>
    <w:rsid w:val="00AB69E1"/>
    <w:rsid w:val="00AB7372"/>
    <w:rsid w:val="00AB7AE6"/>
    <w:rsid w:val="00AC0313"/>
    <w:rsid w:val="00AC0B05"/>
    <w:rsid w:val="00AC0D63"/>
    <w:rsid w:val="00AC1E94"/>
    <w:rsid w:val="00AC2157"/>
    <w:rsid w:val="00AC31F5"/>
    <w:rsid w:val="00AC3517"/>
    <w:rsid w:val="00AC3D37"/>
    <w:rsid w:val="00AC3D65"/>
    <w:rsid w:val="00AC53CC"/>
    <w:rsid w:val="00AC5FAA"/>
    <w:rsid w:val="00AC7B1C"/>
    <w:rsid w:val="00AD0D56"/>
    <w:rsid w:val="00AD1D47"/>
    <w:rsid w:val="00AD25C1"/>
    <w:rsid w:val="00AD2A7A"/>
    <w:rsid w:val="00AD3CD3"/>
    <w:rsid w:val="00AD4640"/>
    <w:rsid w:val="00AD5A02"/>
    <w:rsid w:val="00AD6260"/>
    <w:rsid w:val="00AD7546"/>
    <w:rsid w:val="00AD7FDA"/>
    <w:rsid w:val="00AE2846"/>
    <w:rsid w:val="00AE29AA"/>
    <w:rsid w:val="00AE2A36"/>
    <w:rsid w:val="00AE3563"/>
    <w:rsid w:val="00AE401B"/>
    <w:rsid w:val="00AE47AA"/>
    <w:rsid w:val="00AE4BF6"/>
    <w:rsid w:val="00AE4E24"/>
    <w:rsid w:val="00AE4E25"/>
    <w:rsid w:val="00AE4E46"/>
    <w:rsid w:val="00AE4E96"/>
    <w:rsid w:val="00AE5C1F"/>
    <w:rsid w:val="00AF01C1"/>
    <w:rsid w:val="00AF0A8A"/>
    <w:rsid w:val="00AF0FC9"/>
    <w:rsid w:val="00AF1E81"/>
    <w:rsid w:val="00AF1FB3"/>
    <w:rsid w:val="00AF41A0"/>
    <w:rsid w:val="00AF4CB6"/>
    <w:rsid w:val="00AF4CD5"/>
    <w:rsid w:val="00AF4F22"/>
    <w:rsid w:val="00AF5F0D"/>
    <w:rsid w:val="00AF6966"/>
    <w:rsid w:val="00AF6A04"/>
    <w:rsid w:val="00B002B7"/>
    <w:rsid w:val="00B005FC"/>
    <w:rsid w:val="00B017D5"/>
    <w:rsid w:val="00B02671"/>
    <w:rsid w:val="00B02C0B"/>
    <w:rsid w:val="00B0499F"/>
    <w:rsid w:val="00B05C92"/>
    <w:rsid w:val="00B06050"/>
    <w:rsid w:val="00B079B0"/>
    <w:rsid w:val="00B12373"/>
    <w:rsid w:val="00B1334A"/>
    <w:rsid w:val="00B166C8"/>
    <w:rsid w:val="00B16A60"/>
    <w:rsid w:val="00B16A8D"/>
    <w:rsid w:val="00B16AC7"/>
    <w:rsid w:val="00B17F39"/>
    <w:rsid w:val="00B20DE9"/>
    <w:rsid w:val="00B21120"/>
    <w:rsid w:val="00B21181"/>
    <w:rsid w:val="00B212A9"/>
    <w:rsid w:val="00B23409"/>
    <w:rsid w:val="00B23860"/>
    <w:rsid w:val="00B23BEA"/>
    <w:rsid w:val="00B240CB"/>
    <w:rsid w:val="00B249CA"/>
    <w:rsid w:val="00B2518F"/>
    <w:rsid w:val="00B25429"/>
    <w:rsid w:val="00B2567C"/>
    <w:rsid w:val="00B2604D"/>
    <w:rsid w:val="00B26E1C"/>
    <w:rsid w:val="00B27B49"/>
    <w:rsid w:val="00B305A7"/>
    <w:rsid w:val="00B316CC"/>
    <w:rsid w:val="00B31A3B"/>
    <w:rsid w:val="00B32E92"/>
    <w:rsid w:val="00B33C0B"/>
    <w:rsid w:val="00B3448B"/>
    <w:rsid w:val="00B350F6"/>
    <w:rsid w:val="00B35901"/>
    <w:rsid w:val="00B36DA0"/>
    <w:rsid w:val="00B36EC8"/>
    <w:rsid w:val="00B370A2"/>
    <w:rsid w:val="00B37221"/>
    <w:rsid w:val="00B374A7"/>
    <w:rsid w:val="00B378DD"/>
    <w:rsid w:val="00B4292A"/>
    <w:rsid w:val="00B434D6"/>
    <w:rsid w:val="00B43BAB"/>
    <w:rsid w:val="00B44877"/>
    <w:rsid w:val="00B44C79"/>
    <w:rsid w:val="00B44CCA"/>
    <w:rsid w:val="00B463C5"/>
    <w:rsid w:val="00B469F9"/>
    <w:rsid w:val="00B477DC"/>
    <w:rsid w:val="00B50588"/>
    <w:rsid w:val="00B5068E"/>
    <w:rsid w:val="00B50C9B"/>
    <w:rsid w:val="00B51252"/>
    <w:rsid w:val="00B51823"/>
    <w:rsid w:val="00B52F99"/>
    <w:rsid w:val="00B532A2"/>
    <w:rsid w:val="00B55D92"/>
    <w:rsid w:val="00B5649A"/>
    <w:rsid w:val="00B5675C"/>
    <w:rsid w:val="00B5684F"/>
    <w:rsid w:val="00B57286"/>
    <w:rsid w:val="00B57850"/>
    <w:rsid w:val="00B60242"/>
    <w:rsid w:val="00B605E5"/>
    <w:rsid w:val="00B608B0"/>
    <w:rsid w:val="00B6310C"/>
    <w:rsid w:val="00B63B80"/>
    <w:rsid w:val="00B64445"/>
    <w:rsid w:val="00B65D5E"/>
    <w:rsid w:val="00B661D0"/>
    <w:rsid w:val="00B674C2"/>
    <w:rsid w:val="00B678FF"/>
    <w:rsid w:val="00B706F3"/>
    <w:rsid w:val="00B7137F"/>
    <w:rsid w:val="00B71A0D"/>
    <w:rsid w:val="00B71A8E"/>
    <w:rsid w:val="00B722CB"/>
    <w:rsid w:val="00B72C24"/>
    <w:rsid w:val="00B735D8"/>
    <w:rsid w:val="00B73A52"/>
    <w:rsid w:val="00B7466D"/>
    <w:rsid w:val="00B75531"/>
    <w:rsid w:val="00B76EC7"/>
    <w:rsid w:val="00B76F99"/>
    <w:rsid w:val="00B77A0C"/>
    <w:rsid w:val="00B81788"/>
    <w:rsid w:val="00B81E72"/>
    <w:rsid w:val="00B82DB6"/>
    <w:rsid w:val="00B83400"/>
    <w:rsid w:val="00B83F77"/>
    <w:rsid w:val="00B841E4"/>
    <w:rsid w:val="00B85488"/>
    <w:rsid w:val="00B85733"/>
    <w:rsid w:val="00B87085"/>
    <w:rsid w:val="00B8715C"/>
    <w:rsid w:val="00B90B0F"/>
    <w:rsid w:val="00B90F5F"/>
    <w:rsid w:val="00B91BE5"/>
    <w:rsid w:val="00B9427C"/>
    <w:rsid w:val="00B94A34"/>
    <w:rsid w:val="00B94FFA"/>
    <w:rsid w:val="00B96F23"/>
    <w:rsid w:val="00BA0837"/>
    <w:rsid w:val="00BA0EAD"/>
    <w:rsid w:val="00BA1D71"/>
    <w:rsid w:val="00BA2AD1"/>
    <w:rsid w:val="00BA3405"/>
    <w:rsid w:val="00BA3680"/>
    <w:rsid w:val="00BA39D1"/>
    <w:rsid w:val="00BA45E2"/>
    <w:rsid w:val="00BA4A0F"/>
    <w:rsid w:val="00BA4D1D"/>
    <w:rsid w:val="00BA54CF"/>
    <w:rsid w:val="00BA57F2"/>
    <w:rsid w:val="00BA6342"/>
    <w:rsid w:val="00BA6E3C"/>
    <w:rsid w:val="00BA7F9C"/>
    <w:rsid w:val="00BA7FE1"/>
    <w:rsid w:val="00BB09C4"/>
    <w:rsid w:val="00BB3101"/>
    <w:rsid w:val="00BB475D"/>
    <w:rsid w:val="00BB5921"/>
    <w:rsid w:val="00BB5CCB"/>
    <w:rsid w:val="00BB5F0B"/>
    <w:rsid w:val="00BB6119"/>
    <w:rsid w:val="00BB6254"/>
    <w:rsid w:val="00BB7214"/>
    <w:rsid w:val="00BC16EE"/>
    <w:rsid w:val="00BC276A"/>
    <w:rsid w:val="00BC3E41"/>
    <w:rsid w:val="00BC3F4F"/>
    <w:rsid w:val="00BC42A4"/>
    <w:rsid w:val="00BC6C47"/>
    <w:rsid w:val="00BC6DDB"/>
    <w:rsid w:val="00BD0275"/>
    <w:rsid w:val="00BD0884"/>
    <w:rsid w:val="00BD0959"/>
    <w:rsid w:val="00BD0C1B"/>
    <w:rsid w:val="00BD11D9"/>
    <w:rsid w:val="00BD1946"/>
    <w:rsid w:val="00BD3CCE"/>
    <w:rsid w:val="00BD3DE7"/>
    <w:rsid w:val="00BD4124"/>
    <w:rsid w:val="00BD43A5"/>
    <w:rsid w:val="00BD44EC"/>
    <w:rsid w:val="00BD4F1D"/>
    <w:rsid w:val="00BD6BE9"/>
    <w:rsid w:val="00BE4D14"/>
    <w:rsid w:val="00BE4E6F"/>
    <w:rsid w:val="00BE54C8"/>
    <w:rsid w:val="00BE5A6A"/>
    <w:rsid w:val="00BE5CDD"/>
    <w:rsid w:val="00BE64A6"/>
    <w:rsid w:val="00BE703E"/>
    <w:rsid w:val="00BF02A6"/>
    <w:rsid w:val="00BF1A14"/>
    <w:rsid w:val="00BF2161"/>
    <w:rsid w:val="00BF27AF"/>
    <w:rsid w:val="00BF29B8"/>
    <w:rsid w:val="00BF3494"/>
    <w:rsid w:val="00BF3BDF"/>
    <w:rsid w:val="00BF44BB"/>
    <w:rsid w:val="00BF68E1"/>
    <w:rsid w:val="00BF6B17"/>
    <w:rsid w:val="00BF799A"/>
    <w:rsid w:val="00BF7C38"/>
    <w:rsid w:val="00BF7DE2"/>
    <w:rsid w:val="00C00725"/>
    <w:rsid w:val="00C0076F"/>
    <w:rsid w:val="00C0112A"/>
    <w:rsid w:val="00C01572"/>
    <w:rsid w:val="00C01D44"/>
    <w:rsid w:val="00C02406"/>
    <w:rsid w:val="00C030A4"/>
    <w:rsid w:val="00C03583"/>
    <w:rsid w:val="00C04AA3"/>
    <w:rsid w:val="00C04B73"/>
    <w:rsid w:val="00C04DBA"/>
    <w:rsid w:val="00C050A3"/>
    <w:rsid w:val="00C062C5"/>
    <w:rsid w:val="00C07FCB"/>
    <w:rsid w:val="00C1015C"/>
    <w:rsid w:val="00C101F2"/>
    <w:rsid w:val="00C10790"/>
    <w:rsid w:val="00C1230F"/>
    <w:rsid w:val="00C14925"/>
    <w:rsid w:val="00C17E90"/>
    <w:rsid w:val="00C205F1"/>
    <w:rsid w:val="00C211A6"/>
    <w:rsid w:val="00C22548"/>
    <w:rsid w:val="00C22CBA"/>
    <w:rsid w:val="00C25178"/>
    <w:rsid w:val="00C25B8C"/>
    <w:rsid w:val="00C27573"/>
    <w:rsid w:val="00C27ABA"/>
    <w:rsid w:val="00C27E5F"/>
    <w:rsid w:val="00C30012"/>
    <w:rsid w:val="00C30F07"/>
    <w:rsid w:val="00C31A5A"/>
    <w:rsid w:val="00C31CD3"/>
    <w:rsid w:val="00C320C3"/>
    <w:rsid w:val="00C326BE"/>
    <w:rsid w:val="00C328C2"/>
    <w:rsid w:val="00C33812"/>
    <w:rsid w:val="00C3577C"/>
    <w:rsid w:val="00C37C26"/>
    <w:rsid w:val="00C37C32"/>
    <w:rsid w:val="00C40127"/>
    <w:rsid w:val="00C406E2"/>
    <w:rsid w:val="00C409A6"/>
    <w:rsid w:val="00C427EA"/>
    <w:rsid w:val="00C4281A"/>
    <w:rsid w:val="00C4286D"/>
    <w:rsid w:val="00C437DE"/>
    <w:rsid w:val="00C4430D"/>
    <w:rsid w:val="00C45299"/>
    <w:rsid w:val="00C460A4"/>
    <w:rsid w:val="00C530AB"/>
    <w:rsid w:val="00C53C99"/>
    <w:rsid w:val="00C53FF6"/>
    <w:rsid w:val="00C5635D"/>
    <w:rsid w:val="00C57274"/>
    <w:rsid w:val="00C57997"/>
    <w:rsid w:val="00C57D2F"/>
    <w:rsid w:val="00C6129B"/>
    <w:rsid w:val="00C61FAB"/>
    <w:rsid w:val="00C62068"/>
    <w:rsid w:val="00C62760"/>
    <w:rsid w:val="00C629CB"/>
    <w:rsid w:val="00C63184"/>
    <w:rsid w:val="00C64038"/>
    <w:rsid w:val="00C64B59"/>
    <w:rsid w:val="00C6544C"/>
    <w:rsid w:val="00C65CDD"/>
    <w:rsid w:val="00C65EB8"/>
    <w:rsid w:val="00C66A43"/>
    <w:rsid w:val="00C66A79"/>
    <w:rsid w:val="00C67602"/>
    <w:rsid w:val="00C6794C"/>
    <w:rsid w:val="00C70337"/>
    <w:rsid w:val="00C730F4"/>
    <w:rsid w:val="00C7710B"/>
    <w:rsid w:val="00C80005"/>
    <w:rsid w:val="00C81E8E"/>
    <w:rsid w:val="00C83AF5"/>
    <w:rsid w:val="00C83D00"/>
    <w:rsid w:val="00C8449C"/>
    <w:rsid w:val="00C84538"/>
    <w:rsid w:val="00C848C7"/>
    <w:rsid w:val="00C84DEB"/>
    <w:rsid w:val="00C8545E"/>
    <w:rsid w:val="00C85D03"/>
    <w:rsid w:val="00C85EC6"/>
    <w:rsid w:val="00C86196"/>
    <w:rsid w:val="00C86B99"/>
    <w:rsid w:val="00C86CEA"/>
    <w:rsid w:val="00C87B4A"/>
    <w:rsid w:val="00C90387"/>
    <w:rsid w:val="00C915BE"/>
    <w:rsid w:val="00C92219"/>
    <w:rsid w:val="00C92ACB"/>
    <w:rsid w:val="00C93469"/>
    <w:rsid w:val="00C95264"/>
    <w:rsid w:val="00C971E7"/>
    <w:rsid w:val="00C97BE9"/>
    <w:rsid w:val="00C97DCD"/>
    <w:rsid w:val="00CA030E"/>
    <w:rsid w:val="00CA1E8E"/>
    <w:rsid w:val="00CA2686"/>
    <w:rsid w:val="00CA26F4"/>
    <w:rsid w:val="00CA2C05"/>
    <w:rsid w:val="00CA2C9F"/>
    <w:rsid w:val="00CA3AB2"/>
    <w:rsid w:val="00CA3C05"/>
    <w:rsid w:val="00CA42B7"/>
    <w:rsid w:val="00CA4391"/>
    <w:rsid w:val="00CA467D"/>
    <w:rsid w:val="00CA46FF"/>
    <w:rsid w:val="00CA5711"/>
    <w:rsid w:val="00CA6861"/>
    <w:rsid w:val="00CA6871"/>
    <w:rsid w:val="00CB11BD"/>
    <w:rsid w:val="00CB1F13"/>
    <w:rsid w:val="00CB3BCC"/>
    <w:rsid w:val="00CB4A79"/>
    <w:rsid w:val="00CB4F1E"/>
    <w:rsid w:val="00CB5A18"/>
    <w:rsid w:val="00CB6F09"/>
    <w:rsid w:val="00CB6FFD"/>
    <w:rsid w:val="00CC0BEE"/>
    <w:rsid w:val="00CC155B"/>
    <w:rsid w:val="00CC1734"/>
    <w:rsid w:val="00CC175F"/>
    <w:rsid w:val="00CC193C"/>
    <w:rsid w:val="00CC1E80"/>
    <w:rsid w:val="00CC3724"/>
    <w:rsid w:val="00CC4008"/>
    <w:rsid w:val="00CC4A9E"/>
    <w:rsid w:val="00CC4DF4"/>
    <w:rsid w:val="00CC5077"/>
    <w:rsid w:val="00CC59CA"/>
    <w:rsid w:val="00CC60CF"/>
    <w:rsid w:val="00CC6417"/>
    <w:rsid w:val="00CC68DD"/>
    <w:rsid w:val="00CC731D"/>
    <w:rsid w:val="00CC76F7"/>
    <w:rsid w:val="00CC7718"/>
    <w:rsid w:val="00CC7FF0"/>
    <w:rsid w:val="00CD0112"/>
    <w:rsid w:val="00CD1016"/>
    <w:rsid w:val="00CD1C4B"/>
    <w:rsid w:val="00CD208B"/>
    <w:rsid w:val="00CD3F99"/>
    <w:rsid w:val="00CD5565"/>
    <w:rsid w:val="00CD60F1"/>
    <w:rsid w:val="00CD69C1"/>
    <w:rsid w:val="00CD7693"/>
    <w:rsid w:val="00CD7800"/>
    <w:rsid w:val="00CD7811"/>
    <w:rsid w:val="00CE0EE1"/>
    <w:rsid w:val="00CE2586"/>
    <w:rsid w:val="00CE4B85"/>
    <w:rsid w:val="00CE4F09"/>
    <w:rsid w:val="00CE57F6"/>
    <w:rsid w:val="00CE6382"/>
    <w:rsid w:val="00CE650A"/>
    <w:rsid w:val="00CE7105"/>
    <w:rsid w:val="00CE7123"/>
    <w:rsid w:val="00CE750C"/>
    <w:rsid w:val="00CF088C"/>
    <w:rsid w:val="00CF0DA5"/>
    <w:rsid w:val="00CF164C"/>
    <w:rsid w:val="00CF1D4B"/>
    <w:rsid w:val="00CF2640"/>
    <w:rsid w:val="00CF2D65"/>
    <w:rsid w:val="00CF3126"/>
    <w:rsid w:val="00CF461F"/>
    <w:rsid w:val="00CF6925"/>
    <w:rsid w:val="00CF695E"/>
    <w:rsid w:val="00CF6C59"/>
    <w:rsid w:val="00CF7016"/>
    <w:rsid w:val="00CF7596"/>
    <w:rsid w:val="00D036E5"/>
    <w:rsid w:val="00D03A87"/>
    <w:rsid w:val="00D04863"/>
    <w:rsid w:val="00D05D30"/>
    <w:rsid w:val="00D07C99"/>
    <w:rsid w:val="00D1076C"/>
    <w:rsid w:val="00D112CC"/>
    <w:rsid w:val="00D1185C"/>
    <w:rsid w:val="00D1206A"/>
    <w:rsid w:val="00D125CB"/>
    <w:rsid w:val="00D12B18"/>
    <w:rsid w:val="00D14ABC"/>
    <w:rsid w:val="00D14CF2"/>
    <w:rsid w:val="00D15035"/>
    <w:rsid w:val="00D156DC"/>
    <w:rsid w:val="00D16214"/>
    <w:rsid w:val="00D20206"/>
    <w:rsid w:val="00D208A7"/>
    <w:rsid w:val="00D20B66"/>
    <w:rsid w:val="00D21224"/>
    <w:rsid w:val="00D23A46"/>
    <w:rsid w:val="00D26078"/>
    <w:rsid w:val="00D260AD"/>
    <w:rsid w:val="00D278E2"/>
    <w:rsid w:val="00D278FC"/>
    <w:rsid w:val="00D27D49"/>
    <w:rsid w:val="00D30608"/>
    <w:rsid w:val="00D30BAF"/>
    <w:rsid w:val="00D31302"/>
    <w:rsid w:val="00D321E4"/>
    <w:rsid w:val="00D3230A"/>
    <w:rsid w:val="00D3237E"/>
    <w:rsid w:val="00D32788"/>
    <w:rsid w:val="00D3283B"/>
    <w:rsid w:val="00D32B47"/>
    <w:rsid w:val="00D32F88"/>
    <w:rsid w:val="00D33242"/>
    <w:rsid w:val="00D339AC"/>
    <w:rsid w:val="00D343BB"/>
    <w:rsid w:val="00D34590"/>
    <w:rsid w:val="00D3488E"/>
    <w:rsid w:val="00D375EE"/>
    <w:rsid w:val="00D37D9D"/>
    <w:rsid w:val="00D37E56"/>
    <w:rsid w:val="00D40DBE"/>
    <w:rsid w:val="00D419EF"/>
    <w:rsid w:val="00D42C08"/>
    <w:rsid w:val="00D43102"/>
    <w:rsid w:val="00D43FC4"/>
    <w:rsid w:val="00D44916"/>
    <w:rsid w:val="00D46BE4"/>
    <w:rsid w:val="00D46D82"/>
    <w:rsid w:val="00D46E94"/>
    <w:rsid w:val="00D504E4"/>
    <w:rsid w:val="00D50F69"/>
    <w:rsid w:val="00D50F9C"/>
    <w:rsid w:val="00D51088"/>
    <w:rsid w:val="00D5140C"/>
    <w:rsid w:val="00D51CC4"/>
    <w:rsid w:val="00D52E06"/>
    <w:rsid w:val="00D5327E"/>
    <w:rsid w:val="00D53723"/>
    <w:rsid w:val="00D53956"/>
    <w:rsid w:val="00D549D7"/>
    <w:rsid w:val="00D55A1E"/>
    <w:rsid w:val="00D566DB"/>
    <w:rsid w:val="00D57136"/>
    <w:rsid w:val="00D574D7"/>
    <w:rsid w:val="00D5752F"/>
    <w:rsid w:val="00D60574"/>
    <w:rsid w:val="00D60E62"/>
    <w:rsid w:val="00D61D2B"/>
    <w:rsid w:val="00D62580"/>
    <w:rsid w:val="00D6285B"/>
    <w:rsid w:val="00D632EA"/>
    <w:rsid w:val="00D63632"/>
    <w:rsid w:val="00D63790"/>
    <w:rsid w:val="00D637AE"/>
    <w:rsid w:val="00D6463F"/>
    <w:rsid w:val="00D64833"/>
    <w:rsid w:val="00D64D2A"/>
    <w:rsid w:val="00D65A53"/>
    <w:rsid w:val="00D66716"/>
    <w:rsid w:val="00D66B5E"/>
    <w:rsid w:val="00D70393"/>
    <w:rsid w:val="00D719C9"/>
    <w:rsid w:val="00D719F6"/>
    <w:rsid w:val="00D720CB"/>
    <w:rsid w:val="00D72A9B"/>
    <w:rsid w:val="00D73098"/>
    <w:rsid w:val="00D73502"/>
    <w:rsid w:val="00D73CEB"/>
    <w:rsid w:val="00D75070"/>
    <w:rsid w:val="00D754B2"/>
    <w:rsid w:val="00D756A6"/>
    <w:rsid w:val="00D756AF"/>
    <w:rsid w:val="00D75C70"/>
    <w:rsid w:val="00D75EA8"/>
    <w:rsid w:val="00D762EB"/>
    <w:rsid w:val="00D76364"/>
    <w:rsid w:val="00D766AE"/>
    <w:rsid w:val="00D7670A"/>
    <w:rsid w:val="00D76DC4"/>
    <w:rsid w:val="00D77AB8"/>
    <w:rsid w:val="00D77B15"/>
    <w:rsid w:val="00D77E2B"/>
    <w:rsid w:val="00D77ED0"/>
    <w:rsid w:val="00D80285"/>
    <w:rsid w:val="00D80BBA"/>
    <w:rsid w:val="00D80F59"/>
    <w:rsid w:val="00D815A3"/>
    <w:rsid w:val="00D824B2"/>
    <w:rsid w:val="00D85051"/>
    <w:rsid w:val="00D8658E"/>
    <w:rsid w:val="00D86AD7"/>
    <w:rsid w:val="00D8712B"/>
    <w:rsid w:val="00D87654"/>
    <w:rsid w:val="00D919C2"/>
    <w:rsid w:val="00D9265A"/>
    <w:rsid w:val="00D92CD0"/>
    <w:rsid w:val="00D92D20"/>
    <w:rsid w:val="00D93965"/>
    <w:rsid w:val="00D93DAE"/>
    <w:rsid w:val="00D949EC"/>
    <w:rsid w:val="00D95E50"/>
    <w:rsid w:val="00D966A6"/>
    <w:rsid w:val="00D978B6"/>
    <w:rsid w:val="00DA23CA"/>
    <w:rsid w:val="00DA304B"/>
    <w:rsid w:val="00DA440D"/>
    <w:rsid w:val="00DA4722"/>
    <w:rsid w:val="00DA4B3F"/>
    <w:rsid w:val="00DA5B0E"/>
    <w:rsid w:val="00DA6042"/>
    <w:rsid w:val="00DA7C7B"/>
    <w:rsid w:val="00DA7D6F"/>
    <w:rsid w:val="00DA7E81"/>
    <w:rsid w:val="00DB0602"/>
    <w:rsid w:val="00DB0E63"/>
    <w:rsid w:val="00DB1563"/>
    <w:rsid w:val="00DB24F8"/>
    <w:rsid w:val="00DB3041"/>
    <w:rsid w:val="00DB3174"/>
    <w:rsid w:val="00DB3954"/>
    <w:rsid w:val="00DB47B9"/>
    <w:rsid w:val="00DB4D95"/>
    <w:rsid w:val="00DB6857"/>
    <w:rsid w:val="00DB7265"/>
    <w:rsid w:val="00DB7334"/>
    <w:rsid w:val="00DB74A5"/>
    <w:rsid w:val="00DB74E3"/>
    <w:rsid w:val="00DB7BF3"/>
    <w:rsid w:val="00DC1833"/>
    <w:rsid w:val="00DC2463"/>
    <w:rsid w:val="00DC2631"/>
    <w:rsid w:val="00DC2D2F"/>
    <w:rsid w:val="00DC4606"/>
    <w:rsid w:val="00DC517D"/>
    <w:rsid w:val="00DC5517"/>
    <w:rsid w:val="00DC7ED8"/>
    <w:rsid w:val="00DD1134"/>
    <w:rsid w:val="00DD1FDC"/>
    <w:rsid w:val="00DD2148"/>
    <w:rsid w:val="00DD2A1E"/>
    <w:rsid w:val="00DD34D8"/>
    <w:rsid w:val="00DD365E"/>
    <w:rsid w:val="00DD3CD2"/>
    <w:rsid w:val="00DD3FD4"/>
    <w:rsid w:val="00DD43C1"/>
    <w:rsid w:val="00DD4619"/>
    <w:rsid w:val="00DD49E5"/>
    <w:rsid w:val="00DD54EF"/>
    <w:rsid w:val="00DD62D3"/>
    <w:rsid w:val="00DD6816"/>
    <w:rsid w:val="00DD797B"/>
    <w:rsid w:val="00DE0404"/>
    <w:rsid w:val="00DE0D26"/>
    <w:rsid w:val="00DE17A5"/>
    <w:rsid w:val="00DE1BF2"/>
    <w:rsid w:val="00DE1FE9"/>
    <w:rsid w:val="00DE20B0"/>
    <w:rsid w:val="00DE2242"/>
    <w:rsid w:val="00DE2347"/>
    <w:rsid w:val="00DE3046"/>
    <w:rsid w:val="00DE30BC"/>
    <w:rsid w:val="00DE4207"/>
    <w:rsid w:val="00DE427E"/>
    <w:rsid w:val="00DE45F6"/>
    <w:rsid w:val="00DE4DF2"/>
    <w:rsid w:val="00DE57FB"/>
    <w:rsid w:val="00DE6A2B"/>
    <w:rsid w:val="00DE6C53"/>
    <w:rsid w:val="00DE6E05"/>
    <w:rsid w:val="00DE78C4"/>
    <w:rsid w:val="00DE7EE0"/>
    <w:rsid w:val="00DF0078"/>
    <w:rsid w:val="00DF01D2"/>
    <w:rsid w:val="00DF0E3A"/>
    <w:rsid w:val="00DF113F"/>
    <w:rsid w:val="00DF1281"/>
    <w:rsid w:val="00DF2317"/>
    <w:rsid w:val="00DF243D"/>
    <w:rsid w:val="00DF2672"/>
    <w:rsid w:val="00DF279A"/>
    <w:rsid w:val="00DF2BBD"/>
    <w:rsid w:val="00DF3363"/>
    <w:rsid w:val="00DF33C7"/>
    <w:rsid w:val="00DF3599"/>
    <w:rsid w:val="00DF3A59"/>
    <w:rsid w:val="00DF4FFD"/>
    <w:rsid w:val="00DF6552"/>
    <w:rsid w:val="00DF6A6F"/>
    <w:rsid w:val="00DF6D36"/>
    <w:rsid w:val="00DF77A2"/>
    <w:rsid w:val="00E019FA"/>
    <w:rsid w:val="00E01EE3"/>
    <w:rsid w:val="00E01FCA"/>
    <w:rsid w:val="00E0349E"/>
    <w:rsid w:val="00E04291"/>
    <w:rsid w:val="00E04527"/>
    <w:rsid w:val="00E051A3"/>
    <w:rsid w:val="00E052BD"/>
    <w:rsid w:val="00E0700E"/>
    <w:rsid w:val="00E074B9"/>
    <w:rsid w:val="00E07A0E"/>
    <w:rsid w:val="00E1014B"/>
    <w:rsid w:val="00E1029E"/>
    <w:rsid w:val="00E12796"/>
    <w:rsid w:val="00E134BE"/>
    <w:rsid w:val="00E14A4B"/>
    <w:rsid w:val="00E158FA"/>
    <w:rsid w:val="00E15A3C"/>
    <w:rsid w:val="00E16D97"/>
    <w:rsid w:val="00E1737F"/>
    <w:rsid w:val="00E176B4"/>
    <w:rsid w:val="00E1772C"/>
    <w:rsid w:val="00E17BB3"/>
    <w:rsid w:val="00E17EE4"/>
    <w:rsid w:val="00E21AED"/>
    <w:rsid w:val="00E21FCA"/>
    <w:rsid w:val="00E22A05"/>
    <w:rsid w:val="00E2321E"/>
    <w:rsid w:val="00E2547E"/>
    <w:rsid w:val="00E25A80"/>
    <w:rsid w:val="00E2619B"/>
    <w:rsid w:val="00E261B4"/>
    <w:rsid w:val="00E261CA"/>
    <w:rsid w:val="00E26C46"/>
    <w:rsid w:val="00E277A3"/>
    <w:rsid w:val="00E27B61"/>
    <w:rsid w:val="00E3010F"/>
    <w:rsid w:val="00E30E7D"/>
    <w:rsid w:val="00E3110E"/>
    <w:rsid w:val="00E31376"/>
    <w:rsid w:val="00E31584"/>
    <w:rsid w:val="00E322E8"/>
    <w:rsid w:val="00E32BC4"/>
    <w:rsid w:val="00E32FDE"/>
    <w:rsid w:val="00E333DF"/>
    <w:rsid w:val="00E34141"/>
    <w:rsid w:val="00E353C5"/>
    <w:rsid w:val="00E35B3D"/>
    <w:rsid w:val="00E35D93"/>
    <w:rsid w:val="00E36B65"/>
    <w:rsid w:val="00E37369"/>
    <w:rsid w:val="00E41A5E"/>
    <w:rsid w:val="00E41B30"/>
    <w:rsid w:val="00E43C58"/>
    <w:rsid w:val="00E43C9A"/>
    <w:rsid w:val="00E43DDB"/>
    <w:rsid w:val="00E4552D"/>
    <w:rsid w:val="00E46745"/>
    <w:rsid w:val="00E476F9"/>
    <w:rsid w:val="00E50595"/>
    <w:rsid w:val="00E50743"/>
    <w:rsid w:val="00E50895"/>
    <w:rsid w:val="00E50CFC"/>
    <w:rsid w:val="00E5495E"/>
    <w:rsid w:val="00E55ABC"/>
    <w:rsid w:val="00E55F9C"/>
    <w:rsid w:val="00E56470"/>
    <w:rsid w:val="00E564AD"/>
    <w:rsid w:val="00E579E3"/>
    <w:rsid w:val="00E60927"/>
    <w:rsid w:val="00E62148"/>
    <w:rsid w:val="00E6253A"/>
    <w:rsid w:val="00E6328D"/>
    <w:rsid w:val="00E658EF"/>
    <w:rsid w:val="00E70BC4"/>
    <w:rsid w:val="00E7137C"/>
    <w:rsid w:val="00E7162D"/>
    <w:rsid w:val="00E73233"/>
    <w:rsid w:val="00E73912"/>
    <w:rsid w:val="00E745DF"/>
    <w:rsid w:val="00E74893"/>
    <w:rsid w:val="00E74AAD"/>
    <w:rsid w:val="00E74FBE"/>
    <w:rsid w:val="00E75113"/>
    <w:rsid w:val="00E75BB9"/>
    <w:rsid w:val="00E75DBA"/>
    <w:rsid w:val="00E76D54"/>
    <w:rsid w:val="00E77CD4"/>
    <w:rsid w:val="00E8049F"/>
    <w:rsid w:val="00E80BDF"/>
    <w:rsid w:val="00E8113E"/>
    <w:rsid w:val="00E811FE"/>
    <w:rsid w:val="00E814CA"/>
    <w:rsid w:val="00E82164"/>
    <w:rsid w:val="00E827F6"/>
    <w:rsid w:val="00E82A2D"/>
    <w:rsid w:val="00E83EEB"/>
    <w:rsid w:val="00E84130"/>
    <w:rsid w:val="00E84669"/>
    <w:rsid w:val="00E85EE2"/>
    <w:rsid w:val="00E863B0"/>
    <w:rsid w:val="00E868C4"/>
    <w:rsid w:val="00E87E88"/>
    <w:rsid w:val="00E9047C"/>
    <w:rsid w:val="00E90C9D"/>
    <w:rsid w:val="00E91316"/>
    <w:rsid w:val="00E91F64"/>
    <w:rsid w:val="00E93CA8"/>
    <w:rsid w:val="00E9409E"/>
    <w:rsid w:val="00E9700C"/>
    <w:rsid w:val="00E970F4"/>
    <w:rsid w:val="00EA2129"/>
    <w:rsid w:val="00EA243E"/>
    <w:rsid w:val="00EA2FEB"/>
    <w:rsid w:val="00EA366C"/>
    <w:rsid w:val="00EA404C"/>
    <w:rsid w:val="00EA41A8"/>
    <w:rsid w:val="00EA5D79"/>
    <w:rsid w:val="00EA7B2B"/>
    <w:rsid w:val="00EB000A"/>
    <w:rsid w:val="00EB002C"/>
    <w:rsid w:val="00EB10D6"/>
    <w:rsid w:val="00EB1E1F"/>
    <w:rsid w:val="00EB1F0C"/>
    <w:rsid w:val="00EB2039"/>
    <w:rsid w:val="00EB5D53"/>
    <w:rsid w:val="00EB66A6"/>
    <w:rsid w:val="00EB7277"/>
    <w:rsid w:val="00EC0BFF"/>
    <w:rsid w:val="00EC0E7B"/>
    <w:rsid w:val="00EC1063"/>
    <w:rsid w:val="00EC19E4"/>
    <w:rsid w:val="00EC1DD6"/>
    <w:rsid w:val="00EC285F"/>
    <w:rsid w:val="00EC2B4C"/>
    <w:rsid w:val="00EC363F"/>
    <w:rsid w:val="00EC4EF9"/>
    <w:rsid w:val="00EC519A"/>
    <w:rsid w:val="00EC76B3"/>
    <w:rsid w:val="00ED0555"/>
    <w:rsid w:val="00ED0680"/>
    <w:rsid w:val="00ED0C6D"/>
    <w:rsid w:val="00ED16C6"/>
    <w:rsid w:val="00ED221C"/>
    <w:rsid w:val="00ED294A"/>
    <w:rsid w:val="00ED3360"/>
    <w:rsid w:val="00ED36E4"/>
    <w:rsid w:val="00ED4808"/>
    <w:rsid w:val="00ED4A7E"/>
    <w:rsid w:val="00ED4CA5"/>
    <w:rsid w:val="00ED4D42"/>
    <w:rsid w:val="00ED55C8"/>
    <w:rsid w:val="00ED56B1"/>
    <w:rsid w:val="00ED5DDB"/>
    <w:rsid w:val="00ED5E7C"/>
    <w:rsid w:val="00EE1576"/>
    <w:rsid w:val="00EE166E"/>
    <w:rsid w:val="00EE1A78"/>
    <w:rsid w:val="00EE23EA"/>
    <w:rsid w:val="00EE3B5B"/>
    <w:rsid w:val="00EE3C0D"/>
    <w:rsid w:val="00EE41F4"/>
    <w:rsid w:val="00EE4EDA"/>
    <w:rsid w:val="00EE5273"/>
    <w:rsid w:val="00EE67E9"/>
    <w:rsid w:val="00EE6913"/>
    <w:rsid w:val="00EE7B9F"/>
    <w:rsid w:val="00EF1EAC"/>
    <w:rsid w:val="00EF2BCC"/>
    <w:rsid w:val="00EF2C2E"/>
    <w:rsid w:val="00EF4B78"/>
    <w:rsid w:val="00EF5970"/>
    <w:rsid w:val="00EF5E27"/>
    <w:rsid w:val="00EF5E37"/>
    <w:rsid w:val="00EF7064"/>
    <w:rsid w:val="00EF7BCE"/>
    <w:rsid w:val="00F01371"/>
    <w:rsid w:val="00F019C3"/>
    <w:rsid w:val="00F01CB5"/>
    <w:rsid w:val="00F03091"/>
    <w:rsid w:val="00F047E7"/>
    <w:rsid w:val="00F0524F"/>
    <w:rsid w:val="00F05B9B"/>
    <w:rsid w:val="00F05C87"/>
    <w:rsid w:val="00F067F8"/>
    <w:rsid w:val="00F107C1"/>
    <w:rsid w:val="00F10D28"/>
    <w:rsid w:val="00F10ECE"/>
    <w:rsid w:val="00F11240"/>
    <w:rsid w:val="00F11A59"/>
    <w:rsid w:val="00F12667"/>
    <w:rsid w:val="00F14DDC"/>
    <w:rsid w:val="00F15556"/>
    <w:rsid w:val="00F15EEF"/>
    <w:rsid w:val="00F17089"/>
    <w:rsid w:val="00F176A0"/>
    <w:rsid w:val="00F17C57"/>
    <w:rsid w:val="00F17C83"/>
    <w:rsid w:val="00F207BA"/>
    <w:rsid w:val="00F208DD"/>
    <w:rsid w:val="00F21F09"/>
    <w:rsid w:val="00F228C8"/>
    <w:rsid w:val="00F23411"/>
    <w:rsid w:val="00F23A8D"/>
    <w:rsid w:val="00F260BA"/>
    <w:rsid w:val="00F2649C"/>
    <w:rsid w:val="00F307FA"/>
    <w:rsid w:val="00F30A03"/>
    <w:rsid w:val="00F31333"/>
    <w:rsid w:val="00F31574"/>
    <w:rsid w:val="00F31577"/>
    <w:rsid w:val="00F31D30"/>
    <w:rsid w:val="00F35CF0"/>
    <w:rsid w:val="00F369F6"/>
    <w:rsid w:val="00F36D4B"/>
    <w:rsid w:val="00F37544"/>
    <w:rsid w:val="00F40039"/>
    <w:rsid w:val="00F4106E"/>
    <w:rsid w:val="00F416AB"/>
    <w:rsid w:val="00F426D6"/>
    <w:rsid w:val="00F42EE7"/>
    <w:rsid w:val="00F437CF"/>
    <w:rsid w:val="00F44783"/>
    <w:rsid w:val="00F44C19"/>
    <w:rsid w:val="00F45121"/>
    <w:rsid w:val="00F45561"/>
    <w:rsid w:val="00F46931"/>
    <w:rsid w:val="00F508AC"/>
    <w:rsid w:val="00F5131E"/>
    <w:rsid w:val="00F5158F"/>
    <w:rsid w:val="00F52087"/>
    <w:rsid w:val="00F520EE"/>
    <w:rsid w:val="00F52161"/>
    <w:rsid w:val="00F5353D"/>
    <w:rsid w:val="00F53E3B"/>
    <w:rsid w:val="00F53F7F"/>
    <w:rsid w:val="00F55761"/>
    <w:rsid w:val="00F55EAD"/>
    <w:rsid w:val="00F566F8"/>
    <w:rsid w:val="00F575EA"/>
    <w:rsid w:val="00F604E7"/>
    <w:rsid w:val="00F60FDB"/>
    <w:rsid w:val="00F62C75"/>
    <w:rsid w:val="00F642BE"/>
    <w:rsid w:val="00F64F83"/>
    <w:rsid w:val="00F652DE"/>
    <w:rsid w:val="00F665D5"/>
    <w:rsid w:val="00F668E2"/>
    <w:rsid w:val="00F66E91"/>
    <w:rsid w:val="00F70FAD"/>
    <w:rsid w:val="00F71C88"/>
    <w:rsid w:val="00F72CA7"/>
    <w:rsid w:val="00F75957"/>
    <w:rsid w:val="00F768CC"/>
    <w:rsid w:val="00F7697D"/>
    <w:rsid w:val="00F77056"/>
    <w:rsid w:val="00F80800"/>
    <w:rsid w:val="00F80FE9"/>
    <w:rsid w:val="00F818AA"/>
    <w:rsid w:val="00F81CA7"/>
    <w:rsid w:val="00F822DC"/>
    <w:rsid w:val="00F830B0"/>
    <w:rsid w:val="00F84217"/>
    <w:rsid w:val="00F84460"/>
    <w:rsid w:val="00F86319"/>
    <w:rsid w:val="00F86388"/>
    <w:rsid w:val="00F86F5D"/>
    <w:rsid w:val="00F90B8A"/>
    <w:rsid w:val="00F90E81"/>
    <w:rsid w:val="00F919F0"/>
    <w:rsid w:val="00F919F6"/>
    <w:rsid w:val="00F9318C"/>
    <w:rsid w:val="00F9539E"/>
    <w:rsid w:val="00F97CD8"/>
    <w:rsid w:val="00FA07B5"/>
    <w:rsid w:val="00FA110D"/>
    <w:rsid w:val="00FA16E7"/>
    <w:rsid w:val="00FA43B4"/>
    <w:rsid w:val="00FA4433"/>
    <w:rsid w:val="00FA6514"/>
    <w:rsid w:val="00FA6AB5"/>
    <w:rsid w:val="00FB02DF"/>
    <w:rsid w:val="00FB21BE"/>
    <w:rsid w:val="00FB2AA7"/>
    <w:rsid w:val="00FB3EAE"/>
    <w:rsid w:val="00FB678B"/>
    <w:rsid w:val="00FB6DA5"/>
    <w:rsid w:val="00FB70C8"/>
    <w:rsid w:val="00FB7613"/>
    <w:rsid w:val="00FC034C"/>
    <w:rsid w:val="00FC0397"/>
    <w:rsid w:val="00FC096F"/>
    <w:rsid w:val="00FC13B1"/>
    <w:rsid w:val="00FC182C"/>
    <w:rsid w:val="00FC23C2"/>
    <w:rsid w:val="00FC26B5"/>
    <w:rsid w:val="00FC2DB5"/>
    <w:rsid w:val="00FC3025"/>
    <w:rsid w:val="00FC470F"/>
    <w:rsid w:val="00FC5C37"/>
    <w:rsid w:val="00FC6204"/>
    <w:rsid w:val="00FC6CB8"/>
    <w:rsid w:val="00FC7EB1"/>
    <w:rsid w:val="00FD0CE6"/>
    <w:rsid w:val="00FD1517"/>
    <w:rsid w:val="00FD23C0"/>
    <w:rsid w:val="00FD2552"/>
    <w:rsid w:val="00FD2F11"/>
    <w:rsid w:val="00FD3ABA"/>
    <w:rsid w:val="00FD3FC6"/>
    <w:rsid w:val="00FD4F61"/>
    <w:rsid w:val="00FD53C3"/>
    <w:rsid w:val="00FD581A"/>
    <w:rsid w:val="00FD5B36"/>
    <w:rsid w:val="00FD60AD"/>
    <w:rsid w:val="00FD65C5"/>
    <w:rsid w:val="00FD6F38"/>
    <w:rsid w:val="00FE0686"/>
    <w:rsid w:val="00FE087B"/>
    <w:rsid w:val="00FE1A0B"/>
    <w:rsid w:val="00FE327B"/>
    <w:rsid w:val="00FE41C8"/>
    <w:rsid w:val="00FE5744"/>
    <w:rsid w:val="00FE58F7"/>
    <w:rsid w:val="00FE7588"/>
    <w:rsid w:val="00FF0A5D"/>
    <w:rsid w:val="00FF1950"/>
    <w:rsid w:val="00FF2E51"/>
    <w:rsid w:val="00FF2E96"/>
    <w:rsid w:val="00FF3151"/>
    <w:rsid w:val="00FF39E2"/>
    <w:rsid w:val="00FF59C6"/>
    <w:rsid w:val="00FF60C7"/>
    <w:rsid w:val="00FF74FD"/>
    <w:rsid w:val="03D95D26"/>
    <w:rsid w:val="0E68DC47"/>
    <w:rsid w:val="2AD95B5F"/>
    <w:rsid w:val="2DB40BC5"/>
    <w:rsid w:val="4399B969"/>
    <w:rsid w:val="47F243C3"/>
    <w:rsid w:val="4E97BBC8"/>
    <w:rsid w:val="617FF488"/>
    <w:rsid w:val="68F4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C192B"/>
  <w15:docId w15:val="{7938EDD0-0D1B-4FD9-8D45-40B1C95F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85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FB7613"/>
    <w:pPr>
      <w:numPr>
        <w:numId w:val="1"/>
      </w:numPr>
      <w:spacing w:after="120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471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rsid w:val="00BE54C8"/>
    <w:pPr>
      <w:outlineLvl w:val="4"/>
    </w:pPr>
  </w:style>
  <w:style w:type="paragraph" w:styleId="Nadpis6">
    <w:name w:val="heading 6"/>
    <w:aliases w:val="NázevSekce"/>
    <w:basedOn w:val="Normln"/>
    <w:next w:val="Nadpis5"/>
    <w:link w:val="Nadpis6Char"/>
    <w:qFormat/>
    <w:rsid w:val="00D6285B"/>
    <w:pPr>
      <w:keepNext/>
      <w:numPr>
        <w:ilvl w:val="5"/>
        <w:numId w:val="2"/>
      </w:numPr>
      <w:spacing w:before="360" w:after="60"/>
      <w:jc w:val="center"/>
      <w:outlineLvl w:val="5"/>
    </w:pPr>
    <w:rPr>
      <w:rFonts w:ascii="Arial" w:hAnsi="Arial"/>
      <w:b/>
      <w:sz w:val="28"/>
      <w:szCs w:val="20"/>
    </w:rPr>
  </w:style>
  <w:style w:type="paragraph" w:styleId="Nadpis7">
    <w:name w:val="heading 7"/>
    <w:basedOn w:val="Normln"/>
    <w:link w:val="Nadpis7Char"/>
    <w:qFormat/>
    <w:rsid w:val="00D6285B"/>
    <w:pPr>
      <w:numPr>
        <w:ilvl w:val="6"/>
        <w:numId w:val="2"/>
      </w:numPr>
      <w:spacing w:before="60" w:after="80"/>
      <w:jc w:val="both"/>
      <w:outlineLvl w:val="6"/>
    </w:pPr>
    <w:rPr>
      <w:rFonts w:ascii="Times New Roman" w:hAnsi="Times New Roman"/>
      <w:szCs w:val="22"/>
    </w:rPr>
  </w:style>
  <w:style w:type="paragraph" w:styleId="Nadpis8">
    <w:name w:val="heading 8"/>
    <w:basedOn w:val="Normln"/>
    <w:link w:val="Nadpis8Char"/>
    <w:qFormat/>
    <w:rsid w:val="00D6285B"/>
    <w:pPr>
      <w:numPr>
        <w:ilvl w:val="7"/>
        <w:numId w:val="2"/>
      </w:numPr>
      <w:tabs>
        <w:tab w:val="left" w:pos="567"/>
      </w:tabs>
      <w:spacing w:before="60" w:after="60"/>
      <w:jc w:val="both"/>
      <w:outlineLvl w:val="7"/>
    </w:pPr>
    <w:rPr>
      <w:rFonts w:ascii="Times New Roman" w:hAnsi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aliases w:val="Odstavec Char"/>
    <w:basedOn w:val="Standardnpsmoodstavce"/>
    <w:link w:val="Nadpis5"/>
    <w:rsid w:val="00BE54C8"/>
    <w:rPr>
      <w:rFonts w:ascii="Arial" w:eastAsia="Calibri" w:hAnsi="Arial" w:cs="Arial"/>
      <w:sz w:val="20"/>
      <w:szCs w:val="20"/>
    </w:rPr>
  </w:style>
  <w:style w:type="character" w:customStyle="1" w:styleId="Nadpis6Char">
    <w:name w:val="Nadpis 6 Char"/>
    <w:aliases w:val="NázevSekce Char"/>
    <w:basedOn w:val="Standardnpsmoodstavce"/>
    <w:link w:val="Nadpis6"/>
    <w:rsid w:val="00D6285B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D6285B"/>
    <w:rPr>
      <w:rFonts w:ascii="Times New Roman" w:eastAsia="Times New Roman" w:hAnsi="Times New Roman" w:cs="Times New Roman"/>
      <w:lang w:eastAsia="cs-CZ"/>
    </w:rPr>
  </w:style>
  <w:style w:type="character" w:customStyle="1" w:styleId="Nadpis8Char">
    <w:name w:val="Nadpis 8 Char"/>
    <w:basedOn w:val="Standardnpsmoodstavce"/>
    <w:link w:val="Nadpis8"/>
    <w:rsid w:val="00D6285B"/>
    <w:rPr>
      <w:rFonts w:ascii="Times New Roman" w:eastAsia="Times New Roman" w:hAnsi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rsid w:val="00D628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rsid w:val="00D628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D6285B"/>
    <w:pPr>
      <w:jc w:val="both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rsid w:val="00D6285B"/>
    <w:rPr>
      <w:rFonts w:ascii="Calibri" w:eastAsia="Times New Roman" w:hAnsi="Calibri" w:cs="Times New Roman"/>
      <w:b/>
      <w:szCs w:val="20"/>
      <w:lang w:eastAsia="cs-CZ"/>
    </w:rPr>
  </w:style>
  <w:style w:type="table" w:styleId="Mkatabulky">
    <w:name w:val="Table Grid"/>
    <w:basedOn w:val="Normlntabulka"/>
    <w:rsid w:val="00D62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uiPriority w:val="34"/>
    <w:qFormat/>
    <w:rsid w:val="00BA57F2"/>
    <w:pPr>
      <w:numPr>
        <w:ilvl w:val="1"/>
        <w:numId w:val="1"/>
      </w:numPr>
      <w:spacing w:after="120"/>
      <w:jc w:val="both"/>
    </w:pPr>
    <w:rPr>
      <w:rFonts w:ascii="Arial" w:eastAsia="Calibri" w:hAnsi="Arial" w:cs="Arial"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8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85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8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85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85B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customStyle="1" w:styleId="Kseznamabc2">
    <w:name w:val="K_seznam_abc2"/>
    <w:basedOn w:val="Normln"/>
    <w:rsid w:val="00D6285B"/>
    <w:pPr>
      <w:numPr>
        <w:numId w:val="3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nhideWhenUsed/>
    <w:rsid w:val="00D6285B"/>
    <w:pPr>
      <w:jc w:val="center"/>
    </w:pPr>
    <w:rPr>
      <w:rFonts w:ascii="Arial" w:hAnsi="Arial" w:cs="Arial"/>
      <w:b/>
      <w:sz w:val="20"/>
      <w:szCs w:val="2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D6285B"/>
    <w:rPr>
      <w:rFonts w:ascii="Arial" w:eastAsia="Times New Roman" w:hAnsi="Arial" w:cs="Arial"/>
      <w:b/>
      <w:sz w:val="20"/>
      <w:szCs w:val="28"/>
    </w:rPr>
  </w:style>
  <w:style w:type="paragraph" w:styleId="Zkladntext">
    <w:name w:val="Body Text"/>
    <w:basedOn w:val="Normln"/>
    <w:link w:val="ZkladntextChar"/>
    <w:semiHidden/>
    <w:unhideWhenUsed/>
    <w:rsid w:val="00D6285B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D628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0499F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FB7613"/>
    <w:rPr>
      <w:rFonts w:ascii="Arial" w:eastAsia="Times New Roman" w:hAnsi="Arial" w:cs="Arial"/>
      <w:b/>
      <w:sz w:val="20"/>
      <w:szCs w:val="20"/>
      <w:lang w:eastAsia="cs-CZ"/>
    </w:rPr>
  </w:style>
  <w:style w:type="paragraph" w:customStyle="1" w:styleId="Default">
    <w:name w:val="Default"/>
    <w:rsid w:val="00B249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4711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character" w:styleId="Zstupntext">
    <w:name w:val="Placeholder Text"/>
    <w:basedOn w:val="Standardnpsmoodstavce"/>
    <w:uiPriority w:val="99"/>
    <w:semiHidden/>
    <w:rsid w:val="00E8113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E8113E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8113E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FD2F11"/>
    <w:pPr>
      <w:spacing w:after="0" w:line="240" w:lineRule="auto"/>
    </w:pPr>
    <w:rPr>
      <w:rFonts w:ascii="Calibri" w:eastAsia="Calibri" w:hAnsi="Calibri" w:cs="Times New Roman"/>
      <w:lang w:eastAsia="cs-CZ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uiPriority w:val="34"/>
    <w:locked/>
    <w:rsid w:val="00BF7C38"/>
    <w:rPr>
      <w:rFonts w:ascii="Arial" w:eastAsia="Calibri" w:hAnsi="Arial" w:cs="Arial"/>
      <w:sz w:val="20"/>
      <w:szCs w:val="20"/>
    </w:rPr>
  </w:style>
  <w:style w:type="character" w:styleId="Zdraznn">
    <w:name w:val="Emphasis"/>
    <w:basedOn w:val="Standardnpsmoodstavce"/>
    <w:uiPriority w:val="20"/>
    <w:qFormat/>
    <w:rsid w:val="00167027"/>
    <w:rPr>
      <w:i/>
      <w:iCs/>
    </w:rPr>
  </w:style>
  <w:style w:type="paragraph" w:customStyle="1" w:styleId="-wm-msonormal">
    <w:name w:val="-wm-msonormal"/>
    <w:basedOn w:val="Normln"/>
    <w:rsid w:val="001E3496"/>
    <w:pPr>
      <w:spacing w:before="100" w:beforeAutospacing="1" w:after="100" w:afterAutospacing="1"/>
    </w:pPr>
    <w:rPr>
      <w:rFonts w:eastAsiaTheme="minorHAnsi" w:cs="Calibri"/>
      <w:szCs w:val="22"/>
    </w:rPr>
  </w:style>
  <w:style w:type="paragraph" w:styleId="Obsah1">
    <w:name w:val="toc 1"/>
    <w:basedOn w:val="Normln"/>
    <w:next w:val="Normln"/>
    <w:link w:val="Obsah1Char"/>
    <w:autoRedefine/>
    <w:uiPriority w:val="39"/>
    <w:rsid w:val="00BA45E2"/>
    <w:pPr>
      <w:tabs>
        <w:tab w:val="left" w:pos="284"/>
        <w:tab w:val="right" w:leader="dot" w:pos="9628"/>
      </w:tabs>
      <w:spacing w:before="120" w:line="360" w:lineRule="auto"/>
    </w:pPr>
    <w:rPr>
      <w:rFonts w:ascii="Trebuchet MS" w:hAnsi="Trebuchet MS" w:cs="Calibri"/>
      <w:b/>
      <w:bCs/>
      <w:iCs/>
      <w:noProof/>
      <w:color w:val="02404D"/>
      <w:kern w:val="32"/>
      <w:szCs w:val="22"/>
    </w:rPr>
  </w:style>
  <w:style w:type="paragraph" w:styleId="Obsah2">
    <w:name w:val="toc 2"/>
    <w:basedOn w:val="Normln"/>
    <w:next w:val="Normln"/>
    <w:autoRedefine/>
    <w:uiPriority w:val="39"/>
    <w:rsid w:val="00BA45E2"/>
    <w:pPr>
      <w:tabs>
        <w:tab w:val="left" w:pos="709"/>
        <w:tab w:val="right" w:leader="dot" w:pos="9628"/>
      </w:tabs>
      <w:spacing w:before="120"/>
      <w:ind w:left="200"/>
    </w:pPr>
    <w:rPr>
      <w:rFonts w:ascii="Trebuchet MS" w:hAnsi="Trebuchet MS" w:cs="Calibri"/>
      <w:bCs/>
      <w:noProof/>
      <w:sz w:val="20"/>
      <w:szCs w:val="22"/>
    </w:rPr>
  </w:style>
  <w:style w:type="paragraph" w:styleId="Nzev">
    <w:name w:val="Title"/>
    <w:basedOn w:val="Normln"/>
    <w:next w:val="Normln"/>
    <w:link w:val="NzevChar"/>
    <w:uiPriority w:val="99"/>
    <w:qFormat/>
    <w:rsid w:val="00BA45E2"/>
    <w:pPr>
      <w:spacing w:before="120" w:after="240"/>
    </w:pPr>
    <w:rPr>
      <w:rFonts w:ascii="Trebuchet MS" w:hAnsi="Trebuchet MS"/>
      <w:b/>
      <w:bCs/>
      <w:caps/>
      <w:noProof/>
      <w:color w:val="021F37"/>
      <w:kern w:val="32"/>
      <w:sz w:val="40"/>
      <w:szCs w:val="32"/>
    </w:rPr>
  </w:style>
  <w:style w:type="character" w:customStyle="1" w:styleId="NzevChar">
    <w:name w:val="Název Char"/>
    <w:basedOn w:val="Standardnpsmoodstavce"/>
    <w:link w:val="Nzev"/>
    <w:uiPriority w:val="99"/>
    <w:rsid w:val="00BA45E2"/>
    <w:rPr>
      <w:rFonts w:ascii="Trebuchet MS" w:eastAsia="Times New Roman" w:hAnsi="Trebuchet MS" w:cs="Times New Roman"/>
      <w:b/>
      <w:bCs/>
      <w:caps/>
      <w:noProof/>
      <w:color w:val="021F37"/>
      <w:kern w:val="32"/>
      <w:sz w:val="40"/>
      <w:szCs w:val="32"/>
      <w:lang w:eastAsia="cs-CZ"/>
    </w:rPr>
  </w:style>
  <w:style w:type="paragraph" w:styleId="Titulek">
    <w:name w:val="caption"/>
    <w:basedOn w:val="Normln"/>
    <w:next w:val="Normln"/>
    <w:link w:val="TitulekChar"/>
    <w:autoRedefine/>
    <w:uiPriority w:val="99"/>
    <w:qFormat/>
    <w:rsid w:val="00BA45E2"/>
    <w:pPr>
      <w:framePr w:wrap="around" w:hAnchor="margin" w:xAlign="right" w:yAlign="bottom"/>
      <w:spacing w:before="240" w:after="240"/>
      <w:suppressOverlap/>
      <w:jc w:val="center"/>
    </w:pPr>
    <w:rPr>
      <w:rFonts w:ascii="Trebuchet MS" w:hAnsi="Trebuchet MS"/>
      <w:b/>
      <w:bCs/>
      <w:color w:val="021F37"/>
      <w:sz w:val="20"/>
      <w:szCs w:val="20"/>
    </w:rPr>
  </w:style>
  <w:style w:type="character" w:customStyle="1" w:styleId="Obsah1Char">
    <w:name w:val="Obsah 1 Char"/>
    <w:link w:val="Obsah1"/>
    <w:uiPriority w:val="39"/>
    <w:locked/>
    <w:rsid w:val="00BA45E2"/>
    <w:rPr>
      <w:rFonts w:ascii="Trebuchet MS" w:eastAsia="Times New Roman" w:hAnsi="Trebuchet MS" w:cs="Calibri"/>
      <w:b/>
      <w:bCs/>
      <w:iCs/>
      <w:noProof/>
      <w:color w:val="02404D"/>
      <w:kern w:val="32"/>
      <w:lang w:eastAsia="cs-CZ"/>
    </w:rPr>
  </w:style>
  <w:style w:type="character" w:customStyle="1" w:styleId="TitulekChar">
    <w:name w:val="Titulek Char"/>
    <w:link w:val="Titulek"/>
    <w:uiPriority w:val="99"/>
    <w:locked/>
    <w:rsid w:val="00BA45E2"/>
    <w:rPr>
      <w:rFonts w:ascii="Trebuchet MS" w:eastAsia="Times New Roman" w:hAnsi="Trebuchet MS" w:cs="Times New Roman"/>
      <w:b/>
      <w:bCs/>
      <w:color w:val="021F37"/>
      <w:sz w:val="20"/>
      <w:szCs w:val="20"/>
      <w:lang w:eastAsia="cs-CZ"/>
    </w:rPr>
  </w:style>
  <w:style w:type="paragraph" w:customStyle="1" w:styleId="WBC-Normlnodsazen">
    <w:name w:val="WBC - Normální odsazený"/>
    <w:basedOn w:val="Normlnodsazen"/>
    <w:rsid w:val="00BA45E2"/>
    <w:pPr>
      <w:ind w:left="1134"/>
    </w:pPr>
    <w:rPr>
      <w:rFonts w:ascii="Verdana" w:hAnsi="Verdana"/>
      <w:sz w:val="20"/>
    </w:rPr>
  </w:style>
  <w:style w:type="paragraph" w:styleId="Normlnodsazen">
    <w:name w:val="Normal Indent"/>
    <w:basedOn w:val="Normln"/>
    <w:uiPriority w:val="99"/>
    <w:semiHidden/>
    <w:unhideWhenUsed/>
    <w:rsid w:val="00BA45E2"/>
    <w:pPr>
      <w:ind w:left="708"/>
    </w:pPr>
  </w:style>
  <w:style w:type="paragraph" w:customStyle="1" w:styleId="Nazevdokumentu">
    <w:name w:val="Nazev dokumentu"/>
    <w:basedOn w:val="Normln"/>
    <w:next w:val="Normln"/>
    <w:autoRedefine/>
    <w:qFormat/>
    <w:rsid w:val="00867962"/>
    <w:pPr>
      <w:numPr>
        <w:numId w:val="37"/>
      </w:numPr>
      <w:suppressAutoHyphens/>
      <w:spacing w:before="240" w:after="240"/>
      <w:jc w:val="center"/>
    </w:pPr>
    <w:rPr>
      <w:rFonts w:ascii="Arial" w:hAnsi="Arial" w:cs="Arial"/>
      <w:b/>
      <w:sz w:val="24"/>
      <w:u w:val="single"/>
    </w:rPr>
  </w:style>
  <w:style w:type="paragraph" w:styleId="Zkladntextodsazen">
    <w:name w:val="Body Text Indent"/>
    <w:basedOn w:val="Normln"/>
    <w:link w:val="ZkladntextodsazenChar"/>
    <w:rsid w:val="001D089A"/>
    <w:pPr>
      <w:spacing w:before="60" w:after="120"/>
      <w:ind w:left="283"/>
      <w:jc w:val="both"/>
    </w:pPr>
    <w:rPr>
      <w:rFonts w:ascii="Times New Roman" w:hAnsi="Times New Roman"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1D089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578A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iln">
    <w:name w:val="Strong"/>
    <w:basedOn w:val="Standardnpsmoodstavce"/>
    <w:uiPriority w:val="22"/>
    <w:qFormat/>
    <w:rsid w:val="009578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FBBDAE47FAFF468CB72775D09C45A9" ma:contentTypeVersion="5" ma:contentTypeDescription="Vytvoří nový dokument" ma:contentTypeScope="" ma:versionID="44d663653682adece6d2b0e9c882e0fb">
  <xsd:schema xmlns:xsd="http://www.w3.org/2001/XMLSchema" xmlns:xs="http://www.w3.org/2001/XMLSchema" xmlns:p="http://schemas.microsoft.com/office/2006/metadata/properties" xmlns:ns2="91cc2e30-19a8-4e2c-b7ba-fee8c711abab" xmlns:ns3="f848c480-affd-42ea-93b8-8a81f0f14308" targetNamespace="http://schemas.microsoft.com/office/2006/metadata/properties" ma:root="true" ma:fieldsID="d96d5ec929927645b8c8b9673f7eb066" ns2:_="" ns3:_="">
    <xsd:import namespace="91cc2e30-19a8-4e2c-b7ba-fee8c711abab"/>
    <xsd:import namespace="f848c480-affd-42ea-93b8-8a81f0f143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c2e30-19a8-4e2c-b7ba-fee8c711ab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8c480-affd-42ea-93b8-8a81f0f1430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44BA21-276B-478E-8708-BF5D3D6C8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cc2e30-19a8-4e2c-b7ba-fee8c711abab"/>
    <ds:schemaRef ds:uri="f848c480-affd-42ea-93b8-8a81f0f143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8BCA4F-2621-465E-A81A-233F2FD8D8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6AE81F-740C-4BDB-A4F0-90EF973CB0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D63646-393C-4D97-BBB1-E8B4E25F6C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4327</Words>
  <Characters>25533</Characters>
  <Application>Microsoft Office Word</Application>
  <DocSecurity>0</DocSecurity>
  <Lines>212</Lines>
  <Paragraphs>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OZP-VZ-2022-020 Docházkový systém</vt:lpstr>
    </vt:vector>
  </TitlesOfParts>
  <Company/>
  <LinksUpToDate>false</LinksUpToDate>
  <CharactersWithSpaces>29801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OZP-VZ-2022-020 Docházkový systém</dc:title>
  <dc:creator>Tichotová Denisa</dc:creator>
  <cp:lastModifiedBy>Čihák Adam František</cp:lastModifiedBy>
  <cp:revision>4</cp:revision>
  <dcterms:created xsi:type="dcterms:W3CDTF">2026-09-01T11:53:00Z</dcterms:created>
  <dcterms:modified xsi:type="dcterms:W3CDTF">2026-09-03T06:11:00Z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0x01010059FBBDAE47FAFF468CB72775D09C45A9</vt:lpwstr>
  </property>
  <property fmtid="{D5CDD505-2E9C-101B-9397-08002B2CF9AE}" pid="3" name="MSIP_Label_1c2f003c-d4d5-43b8-9b51-0327f8145908_Enabled">
    <vt:lpwstr>true</vt:lpwstr>
  </property>
  <property fmtid="{D5CDD505-2E9C-101B-9397-08002B2CF9AE}" pid="4" name="MSIP_Label_1c2f003c-d4d5-43b8-9b51-0327f8145908_SetDate">
    <vt:lpwstr>2026-08-07T08:19:11Z</vt:lpwstr>
  </property>
  <property fmtid="{D5CDD505-2E9C-101B-9397-08002B2CF9AE}" pid="5" name="MSIP_Label_1c2f003c-d4d5-43b8-9b51-0327f8145908_Method">
    <vt:lpwstr>Standard</vt:lpwstr>
  </property>
  <property fmtid="{D5CDD505-2E9C-101B-9397-08002B2CF9AE}" pid="6" name="MSIP_Label_1c2f003c-d4d5-43b8-9b51-0327f8145908_Name">
    <vt:lpwstr>INTERNI</vt:lpwstr>
  </property>
  <property fmtid="{D5CDD505-2E9C-101B-9397-08002B2CF9AE}" pid="7" name="MSIP_Label_1c2f003c-d4d5-43b8-9b51-0327f8145908_SiteId">
    <vt:lpwstr>85ebed7f-a4f3-442d-8c7f-a8890bf41f63</vt:lpwstr>
  </property>
  <property fmtid="{D5CDD505-2E9C-101B-9397-08002B2CF9AE}" pid="8" name="MSIP_Label_1c2f003c-d4d5-43b8-9b51-0327f8145908_ActionId">
    <vt:lpwstr>22b969b9-d841-4d82-802f-2e1b15c361bd</vt:lpwstr>
  </property>
  <property fmtid="{D5CDD505-2E9C-101B-9397-08002B2CF9AE}" pid="9" name="MSIP_Label_1c2f003c-d4d5-43b8-9b51-0327f8145908_ContentBits">
    <vt:lpwstr>0</vt:lpwstr>
  </property>
</Properties>
</file>