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EF38" w14:textId="77777777" w:rsidR="005103C7" w:rsidRDefault="005103C7" w:rsidP="005103C7">
      <w:pPr>
        <w:spacing w:after="120" w:line="276" w:lineRule="auto"/>
        <w:jc w:val="center"/>
        <w:rPr>
          <w:rFonts w:ascii="Calibri" w:hAnsi="Calibri"/>
          <w:b/>
          <w:sz w:val="22"/>
          <w:szCs w:val="22"/>
        </w:rPr>
      </w:pPr>
    </w:p>
    <w:p w14:paraId="3F7A1AEC" w14:textId="7777777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SMLOUVA O DÍLO</w:t>
      </w:r>
    </w:p>
    <w:p w14:paraId="4A67B8EF" w14:textId="6184C4F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Návrh – tato stran</w:t>
      </w:r>
      <w:r w:rsidR="005229B7">
        <w:rPr>
          <w:rFonts w:ascii="Calibri" w:hAnsi="Calibri" w:cs="Arial"/>
          <w:b/>
          <w:sz w:val="22"/>
          <w:szCs w:val="22"/>
        </w:rPr>
        <w:t>a</w:t>
      </w:r>
      <w:r w:rsidRPr="00C43032">
        <w:rPr>
          <w:rFonts w:ascii="Calibri" w:hAnsi="Calibri" w:cs="Arial"/>
          <w:b/>
          <w:sz w:val="22"/>
          <w:szCs w:val="22"/>
        </w:rPr>
        <w:t xml:space="preserve"> obsahuje pokyny pro vyplnění</w:t>
      </w:r>
    </w:p>
    <w:p w14:paraId="082E8391" w14:textId="77777777" w:rsidR="005103C7" w:rsidRPr="00C43032" w:rsidRDefault="005103C7" w:rsidP="005103C7">
      <w:pPr>
        <w:spacing w:after="120" w:line="276" w:lineRule="auto"/>
        <w:rPr>
          <w:rFonts w:ascii="Calibri" w:hAnsi="Calibri" w:cs="Arial"/>
          <w:b/>
          <w:sz w:val="22"/>
          <w:szCs w:val="22"/>
        </w:rPr>
      </w:pPr>
    </w:p>
    <w:p w14:paraId="7B7A03E0" w14:textId="05249D41" w:rsidR="005103C7" w:rsidRPr="00C43032" w:rsidRDefault="00DE17BC" w:rsidP="005103C7">
      <w:pPr>
        <w:spacing w:after="120" w:line="276" w:lineRule="auto"/>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vyplňuje pouze následující údaje:</w:t>
      </w:r>
    </w:p>
    <w:p w14:paraId="12F39D0B" w14:textId="675ABBFC" w:rsidR="005103C7" w:rsidRPr="00C43032" w:rsidRDefault="005103C7" w:rsidP="00551A2E">
      <w:pPr>
        <w:pStyle w:val="Odstavecseseznamem"/>
        <w:numPr>
          <w:ilvl w:val="0"/>
          <w:numId w:val="12"/>
        </w:numPr>
        <w:spacing w:after="120" w:line="276" w:lineRule="auto"/>
        <w:contextualSpacing w:val="0"/>
        <w:rPr>
          <w:rFonts w:ascii="Calibri" w:hAnsi="Calibri" w:cs="Arial"/>
          <w:sz w:val="22"/>
          <w:szCs w:val="22"/>
        </w:rPr>
      </w:pPr>
      <w:r w:rsidRPr="00C43032">
        <w:rPr>
          <w:rFonts w:ascii="Calibri" w:hAnsi="Calibri" w:cs="Arial"/>
          <w:b/>
          <w:sz w:val="22"/>
          <w:szCs w:val="22"/>
        </w:rPr>
        <w:t xml:space="preserve">Článek I. - Smluvní strany, </w:t>
      </w:r>
      <w:r w:rsidR="00DE17BC" w:rsidRPr="00C43032">
        <w:rPr>
          <w:rFonts w:ascii="Calibri" w:hAnsi="Calibri" w:cs="Arial"/>
          <w:sz w:val="22"/>
          <w:szCs w:val="22"/>
        </w:rPr>
        <w:t xml:space="preserve">dodavatel </w:t>
      </w:r>
      <w:r w:rsidRPr="00C43032">
        <w:rPr>
          <w:rFonts w:ascii="Calibri" w:hAnsi="Calibri" w:cs="Arial"/>
          <w:sz w:val="22"/>
          <w:szCs w:val="22"/>
        </w:rPr>
        <w:t>doplní údaje o zhotoviteli</w:t>
      </w:r>
    </w:p>
    <w:p w14:paraId="26DC5B6E" w14:textId="1AEEE9ED" w:rsidR="005103C7" w:rsidRPr="00C43032" w:rsidRDefault="005103C7" w:rsidP="00551A2E">
      <w:pPr>
        <w:pStyle w:val="Odstavecseseznamem"/>
        <w:numPr>
          <w:ilvl w:val="0"/>
          <w:numId w:val="12"/>
        </w:numPr>
        <w:spacing w:after="120" w:line="276" w:lineRule="auto"/>
        <w:contextualSpacing w:val="0"/>
        <w:rPr>
          <w:rFonts w:ascii="Calibri" w:hAnsi="Calibri" w:cs="Arial"/>
          <w:b/>
          <w:sz w:val="22"/>
          <w:szCs w:val="22"/>
        </w:rPr>
      </w:pPr>
      <w:r w:rsidRPr="00C43032">
        <w:rPr>
          <w:rFonts w:ascii="Calibri" w:hAnsi="Calibri" w:cs="Arial"/>
          <w:b/>
          <w:sz w:val="22"/>
          <w:szCs w:val="22"/>
        </w:rPr>
        <w:t xml:space="preserve">Článek IV., bod 1  -  Cena díla, </w:t>
      </w:r>
      <w:r w:rsidR="00DE17BC" w:rsidRPr="00C43032">
        <w:rPr>
          <w:rFonts w:ascii="Calibri" w:hAnsi="Calibri" w:cs="Arial"/>
          <w:sz w:val="22"/>
          <w:szCs w:val="22"/>
        </w:rPr>
        <w:t>dodavatel</w:t>
      </w:r>
      <w:r w:rsidRPr="00C43032">
        <w:rPr>
          <w:rFonts w:ascii="Calibri" w:hAnsi="Calibri" w:cs="Arial"/>
          <w:sz w:val="22"/>
          <w:szCs w:val="22"/>
        </w:rPr>
        <w:t xml:space="preserve"> doplní cenu bez DPH, </w:t>
      </w:r>
      <w:r w:rsidR="00F0464F">
        <w:rPr>
          <w:rFonts w:ascii="Calibri" w:hAnsi="Calibri" w:cs="Arial"/>
          <w:sz w:val="22"/>
          <w:szCs w:val="22"/>
        </w:rPr>
        <w:t>DPH, cenu s DPH</w:t>
      </w:r>
      <w:r w:rsidR="00B524F0" w:rsidRPr="00C43032">
        <w:rPr>
          <w:rFonts w:ascii="Calibri" w:hAnsi="Calibri" w:cs="Arial"/>
          <w:sz w:val="22"/>
          <w:szCs w:val="22"/>
        </w:rPr>
        <w:t xml:space="preserve"> </w:t>
      </w:r>
    </w:p>
    <w:p w14:paraId="6EAC59C8" w14:textId="625C96D7" w:rsidR="005103C7" w:rsidRPr="00C43032" w:rsidRDefault="005103C7" w:rsidP="00551A2E">
      <w:pPr>
        <w:pStyle w:val="Nadpis2"/>
        <w:keepNext/>
        <w:numPr>
          <w:ilvl w:val="0"/>
          <w:numId w:val="12"/>
        </w:numPr>
        <w:spacing w:after="120"/>
        <w:jc w:val="both"/>
        <w:rPr>
          <w:rFonts w:ascii="Calibri" w:hAnsi="Calibri" w:cs="Arial"/>
          <w:b w:val="0"/>
          <w:sz w:val="22"/>
          <w:szCs w:val="22"/>
        </w:rPr>
      </w:pPr>
      <w:r w:rsidRPr="00C43032">
        <w:rPr>
          <w:rFonts w:ascii="Calibri" w:hAnsi="Calibri" w:cs="Arial"/>
          <w:sz w:val="22"/>
          <w:szCs w:val="22"/>
        </w:rPr>
        <w:t xml:space="preserve">Článek VI., bod </w:t>
      </w:r>
      <w:r w:rsidR="000276CA" w:rsidRPr="00C43032">
        <w:rPr>
          <w:rFonts w:ascii="Calibri" w:hAnsi="Calibri" w:cs="Arial"/>
          <w:sz w:val="22"/>
          <w:szCs w:val="22"/>
        </w:rPr>
        <w:t>1</w:t>
      </w:r>
      <w:r w:rsidR="00312E60" w:rsidRPr="00C43032">
        <w:rPr>
          <w:rFonts w:ascii="Calibri" w:hAnsi="Calibri" w:cs="Arial"/>
          <w:sz w:val="22"/>
          <w:szCs w:val="22"/>
        </w:rPr>
        <w:t>4</w:t>
      </w:r>
      <w:r w:rsidRPr="00C43032">
        <w:rPr>
          <w:rFonts w:ascii="Calibri" w:hAnsi="Calibri" w:cs="Arial"/>
          <w:sz w:val="22"/>
          <w:szCs w:val="22"/>
        </w:rPr>
        <w:t xml:space="preserve"> - Podmínky provedení díla, pojistná smlouva</w:t>
      </w:r>
      <w:r w:rsidRPr="00C43032">
        <w:rPr>
          <w:rFonts w:ascii="Calibri" w:hAnsi="Calibri" w:cs="Arial"/>
          <w:b w:val="0"/>
          <w:sz w:val="22"/>
          <w:szCs w:val="22"/>
        </w:rPr>
        <w:t xml:space="preserve">, </w:t>
      </w:r>
      <w:r w:rsidR="00931DAB" w:rsidRPr="00C43032">
        <w:rPr>
          <w:rFonts w:ascii="Calibri" w:hAnsi="Calibri" w:cs="Arial"/>
          <w:b w:val="0"/>
          <w:sz w:val="22"/>
          <w:szCs w:val="22"/>
        </w:rPr>
        <w:t>dodavatel</w:t>
      </w:r>
      <w:r w:rsidRPr="00C43032">
        <w:rPr>
          <w:rFonts w:ascii="Calibri" w:hAnsi="Calibri" w:cs="Arial"/>
          <w:b w:val="0"/>
          <w:sz w:val="22"/>
          <w:szCs w:val="22"/>
        </w:rPr>
        <w:t xml:space="preserve"> doplní, u které pojišťovny má uzavřenu pojistnou smlouvu a v jaké výši pojistné částky </w:t>
      </w:r>
    </w:p>
    <w:p w14:paraId="7A732DAA" w14:textId="77777777" w:rsidR="005103C7" w:rsidRPr="00C43032" w:rsidRDefault="005103C7" w:rsidP="005103C7">
      <w:pPr>
        <w:spacing w:after="120" w:line="276" w:lineRule="auto"/>
        <w:rPr>
          <w:rFonts w:ascii="Calibri" w:hAnsi="Calibri" w:cs="Arial"/>
          <w:b/>
          <w:sz w:val="22"/>
          <w:szCs w:val="22"/>
        </w:rPr>
      </w:pPr>
    </w:p>
    <w:p w14:paraId="2FABD3B6" w14:textId="7FDF2DC7" w:rsidR="005103C7" w:rsidRPr="00C43032" w:rsidRDefault="00962CAD" w:rsidP="005103C7">
      <w:pPr>
        <w:spacing w:after="120"/>
        <w:jc w:val="both"/>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doplní přílohy smlouvy: </w:t>
      </w:r>
    </w:p>
    <w:p w14:paraId="6DE5B7D1" w14:textId="43F29384" w:rsidR="005103C7" w:rsidRPr="00C43032" w:rsidRDefault="005103C7" w:rsidP="00551A2E">
      <w:pPr>
        <w:pStyle w:val="Odstavecseseznamem"/>
        <w:numPr>
          <w:ilvl w:val="0"/>
          <w:numId w:val="13"/>
        </w:numPr>
        <w:spacing w:after="120"/>
        <w:contextualSpacing w:val="0"/>
        <w:jc w:val="both"/>
        <w:rPr>
          <w:rFonts w:ascii="Calibri" w:hAnsi="Calibri" w:cs="Arial"/>
          <w:sz w:val="22"/>
          <w:szCs w:val="22"/>
        </w:rPr>
      </w:pPr>
      <w:r w:rsidRPr="00C43032">
        <w:rPr>
          <w:rFonts w:ascii="Calibri" w:hAnsi="Calibri" w:cs="Arial"/>
          <w:sz w:val="22"/>
          <w:szCs w:val="22"/>
        </w:rPr>
        <w:t>Soupis prací</w:t>
      </w:r>
      <w:r w:rsidR="00BB1CB8">
        <w:rPr>
          <w:rFonts w:ascii="Calibri" w:hAnsi="Calibri" w:cs="Arial"/>
          <w:sz w:val="22"/>
          <w:szCs w:val="22"/>
        </w:rPr>
        <w:t xml:space="preserve"> s oceněným výkazem výměr</w:t>
      </w:r>
      <w:r w:rsidRPr="00C43032">
        <w:rPr>
          <w:rFonts w:ascii="Calibri" w:hAnsi="Calibri" w:cs="Arial"/>
          <w:sz w:val="22"/>
          <w:szCs w:val="22"/>
        </w:rPr>
        <w:t xml:space="preserve"> v souladu s podmínkami dle zadávací dokumentace</w:t>
      </w:r>
    </w:p>
    <w:p w14:paraId="20C9D0CD" w14:textId="08932A71" w:rsidR="005103C7" w:rsidRPr="00736EC5" w:rsidRDefault="005103C7" w:rsidP="00551A2E">
      <w:pPr>
        <w:pStyle w:val="Odstavecseseznamem"/>
        <w:numPr>
          <w:ilvl w:val="0"/>
          <w:numId w:val="13"/>
        </w:numPr>
        <w:spacing w:after="120"/>
        <w:contextualSpacing w:val="0"/>
        <w:jc w:val="both"/>
        <w:rPr>
          <w:rFonts w:ascii="Calibri" w:hAnsi="Calibri" w:cs="Arial"/>
          <w:sz w:val="22"/>
          <w:szCs w:val="22"/>
        </w:rPr>
      </w:pPr>
      <w:r w:rsidRPr="00736EC5">
        <w:rPr>
          <w:rFonts w:ascii="Calibri" w:hAnsi="Calibri" w:cs="Arial"/>
          <w:sz w:val="22"/>
          <w:szCs w:val="22"/>
        </w:rPr>
        <w:t>Harmonogram provádění díla.  Harmonogram začíná termínem předání a převzetí staveniště a končí termínem předání a převzetí díla včetně lhůty pro vyklizení staveniště. V tomto harmonogramu musí být uvedeny základní druhy prací v rámci jednotlivých stavebních objektů a provozních souborů a u nich uveden předpokládaný termín realizace</w:t>
      </w:r>
      <w:r w:rsidR="00736EC5" w:rsidRPr="00736EC5">
        <w:rPr>
          <w:rFonts w:ascii="Calibri" w:hAnsi="Calibri" w:cs="Arial"/>
          <w:sz w:val="22"/>
          <w:szCs w:val="22"/>
        </w:rPr>
        <w:t xml:space="preserve">. </w:t>
      </w:r>
      <w:r w:rsidRPr="00736EC5">
        <w:rPr>
          <w:rFonts w:ascii="Calibri" w:hAnsi="Calibri" w:cs="Arial"/>
          <w:sz w:val="22"/>
          <w:szCs w:val="22"/>
        </w:rPr>
        <w:t xml:space="preserve"> </w:t>
      </w:r>
      <w:r w:rsidR="00736EC5" w:rsidRPr="00736EC5">
        <w:rPr>
          <w:rFonts w:ascii="Calibri" w:hAnsi="Calibri" w:cs="Arial"/>
          <w:sz w:val="22"/>
          <w:szCs w:val="22"/>
        </w:rPr>
        <w:t xml:space="preserve"> </w:t>
      </w:r>
    </w:p>
    <w:p w14:paraId="795C1652" w14:textId="77777777" w:rsidR="005103C7" w:rsidRPr="00C43032" w:rsidRDefault="005103C7" w:rsidP="005103C7">
      <w:pPr>
        <w:spacing w:after="120"/>
        <w:jc w:val="both"/>
        <w:rPr>
          <w:rFonts w:ascii="Calibri" w:hAnsi="Calibri" w:cs="Arial"/>
          <w:sz w:val="22"/>
          <w:szCs w:val="22"/>
        </w:rPr>
      </w:pPr>
    </w:p>
    <w:p w14:paraId="280C0677" w14:textId="77777777" w:rsidR="005103C7" w:rsidRPr="00B91C1F" w:rsidRDefault="005103C7" w:rsidP="005103C7">
      <w:pPr>
        <w:spacing w:after="120"/>
        <w:rPr>
          <w:rFonts w:ascii="Calibri" w:hAnsi="Calibri"/>
          <w:sz w:val="22"/>
          <w:szCs w:val="22"/>
        </w:rPr>
      </w:pPr>
    </w:p>
    <w:p w14:paraId="7060BAC0" w14:textId="77777777" w:rsidR="005103C7" w:rsidRDefault="005103C7" w:rsidP="005103C7">
      <w:pPr>
        <w:spacing w:after="120" w:line="276" w:lineRule="auto"/>
        <w:rPr>
          <w:rFonts w:ascii="Calibri" w:hAnsi="Calibri" w:cs="Arial"/>
          <w:b/>
          <w:sz w:val="22"/>
          <w:szCs w:val="22"/>
        </w:rPr>
      </w:pPr>
      <w:r w:rsidRPr="00B91C1F">
        <w:rPr>
          <w:rFonts w:ascii="Calibri" w:hAnsi="Calibri" w:cs="Arial"/>
          <w:b/>
          <w:sz w:val="22"/>
          <w:szCs w:val="22"/>
        </w:rPr>
        <w:t xml:space="preserve">                  </w:t>
      </w:r>
      <w:r>
        <w:rPr>
          <w:rFonts w:ascii="Calibri" w:hAnsi="Calibri" w:cs="Arial"/>
          <w:b/>
          <w:sz w:val="22"/>
          <w:szCs w:val="22"/>
        </w:rPr>
        <w:br w:type="page"/>
      </w:r>
    </w:p>
    <w:p w14:paraId="158CF816" w14:textId="77777777" w:rsidR="003F5954" w:rsidRPr="0006455F" w:rsidRDefault="00D62CB2" w:rsidP="00D62CB2">
      <w:pPr>
        <w:pStyle w:val="Nzev"/>
        <w:spacing w:before="0" w:after="0"/>
        <w:outlineLvl w:val="9"/>
        <w:rPr>
          <w:rFonts w:ascii="Calibri" w:hAnsi="Calibri"/>
          <w:kern w:val="0"/>
        </w:rPr>
      </w:pPr>
      <w:r w:rsidRPr="0006455F">
        <w:rPr>
          <w:rFonts w:ascii="Calibri" w:hAnsi="Calibri"/>
          <w:kern w:val="0"/>
        </w:rPr>
        <w:lastRenderedPageBreak/>
        <w:t xml:space="preserve">SMLOUVA O </w:t>
      </w:r>
      <w:r w:rsidR="003F5954" w:rsidRPr="0006455F">
        <w:rPr>
          <w:rFonts w:ascii="Calibri" w:hAnsi="Calibri"/>
          <w:kern w:val="0"/>
        </w:rPr>
        <w:t>DÍLO</w:t>
      </w:r>
    </w:p>
    <w:p w14:paraId="5C162015" w14:textId="51648B47"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proofErr w:type="spellStart"/>
      <w:r w:rsidR="0006455F">
        <w:rPr>
          <w:rFonts w:ascii="Calibri" w:hAnsi="Calibri" w:cs="Arial"/>
          <w:sz w:val="22"/>
          <w:szCs w:val="22"/>
        </w:rPr>
        <w:t>ust</w:t>
      </w:r>
      <w:proofErr w:type="spellEnd"/>
      <w:r w:rsidR="0006455F">
        <w:rPr>
          <w:rFonts w:ascii="Calibri" w:hAnsi="Calibri" w:cs="Arial"/>
          <w:sz w:val="22"/>
          <w:szCs w:val="22"/>
        </w:rPr>
        <w:t xml:space="preserve">.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w:t>
      </w:r>
      <w:r w:rsidR="00DD0703">
        <w:rPr>
          <w:rFonts w:ascii="Calibri" w:hAnsi="Calibri" w:cs="Arial"/>
          <w:sz w:val="22"/>
          <w:szCs w:val="22"/>
        </w:rPr>
        <w:t>, občanský zákoník,</w:t>
      </w:r>
      <w:r w:rsidRPr="00D62CB2">
        <w:rPr>
          <w:rFonts w:ascii="Calibri" w:hAnsi="Calibri" w:cs="Arial"/>
          <w:sz w:val="22"/>
          <w:szCs w:val="22"/>
        </w:rPr>
        <w:t xml:space="preserve"> v platném znění</w:t>
      </w:r>
    </w:p>
    <w:p w14:paraId="57D9B964" w14:textId="77777777" w:rsidR="003F5954" w:rsidRPr="00D62CB2" w:rsidRDefault="003F5954" w:rsidP="00D62CB2">
      <w:pPr>
        <w:rPr>
          <w:rFonts w:ascii="Calibri" w:hAnsi="Calibri" w:cs="Arial"/>
          <w:sz w:val="22"/>
          <w:szCs w:val="22"/>
        </w:rPr>
      </w:pPr>
    </w:p>
    <w:p w14:paraId="56AA2385"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14:paraId="58217843"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14:paraId="170F7F1B" w14:textId="77777777"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14:paraId="488BDD57" w14:textId="77777777"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14:paraId="38B724BA" w14:textId="77777777"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14:paraId="6508D068" w14:textId="77777777" w:rsidR="003F5954" w:rsidRPr="00D62CB2" w:rsidRDefault="003F5954" w:rsidP="00D62CB2">
      <w:pPr>
        <w:pStyle w:val="Zkladntext"/>
        <w:ind w:left="-1417" w:firstLine="1417"/>
        <w:rPr>
          <w:rFonts w:ascii="Calibri" w:hAnsi="Calibri" w:cs="Arial"/>
          <w:sz w:val="22"/>
          <w:szCs w:val="22"/>
        </w:rPr>
      </w:pPr>
    </w:p>
    <w:p w14:paraId="1E3001A5" w14:textId="4D5BC07F" w:rsidR="00E0441A" w:rsidRPr="00B91C1F" w:rsidRDefault="00E0441A" w:rsidP="00E0441A">
      <w:pPr>
        <w:rPr>
          <w:rFonts w:ascii="Calibri" w:hAnsi="Calibri" w:cs="Arial"/>
          <w:sz w:val="22"/>
          <w:szCs w:val="22"/>
        </w:rPr>
      </w:pPr>
      <w:r w:rsidRPr="00B91C1F">
        <w:rPr>
          <w:rFonts w:ascii="Calibri" w:hAnsi="Calibri" w:cs="Arial"/>
          <w:b/>
          <w:sz w:val="22"/>
          <w:szCs w:val="22"/>
        </w:rPr>
        <w:t xml:space="preserve">Objednatel:                 </w:t>
      </w:r>
      <w:r w:rsidRPr="00B91C1F">
        <w:rPr>
          <w:rFonts w:ascii="Calibri" w:hAnsi="Calibri" w:cs="Arial"/>
          <w:b/>
          <w:sz w:val="22"/>
          <w:szCs w:val="22"/>
        </w:rPr>
        <w:tab/>
      </w:r>
      <w:r w:rsidRPr="00B91C1F">
        <w:rPr>
          <w:rFonts w:ascii="Calibri" w:hAnsi="Calibri" w:cs="Arial"/>
          <w:b/>
          <w:sz w:val="22"/>
          <w:szCs w:val="22"/>
        </w:rPr>
        <w:tab/>
        <w:t xml:space="preserve">Město </w:t>
      </w:r>
      <w:r w:rsidR="005229B7">
        <w:rPr>
          <w:rFonts w:ascii="Calibri" w:hAnsi="Calibri" w:cs="Arial"/>
          <w:b/>
          <w:sz w:val="22"/>
          <w:szCs w:val="22"/>
        </w:rPr>
        <w:t>Vizovice</w:t>
      </w:r>
    </w:p>
    <w:p w14:paraId="32BBE4F1" w14:textId="6B138432"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Masarykovo nám., 1007, 763 12 Vizovice</w:t>
      </w:r>
    </w:p>
    <w:p w14:paraId="6D4ACEC2" w14:textId="06C36B5D"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Zastoupeno: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Bc. Silvie Dolanská</w:t>
      </w:r>
      <w:r w:rsidRPr="00B91C1F">
        <w:rPr>
          <w:rFonts w:ascii="Calibri" w:hAnsi="Calibri" w:cs="Arial"/>
          <w:sz w:val="22"/>
          <w:szCs w:val="22"/>
        </w:rPr>
        <w:t>, starost</w:t>
      </w:r>
      <w:r w:rsidR="005229B7">
        <w:rPr>
          <w:rFonts w:ascii="Calibri" w:hAnsi="Calibri" w:cs="Arial"/>
          <w:sz w:val="22"/>
          <w:szCs w:val="22"/>
        </w:rPr>
        <w:t>k</w:t>
      </w:r>
      <w:r w:rsidRPr="00B91C1F">
        <w:rPr>
          <w:rFonts w:ascii="Calibri" w:hAnsi="Calibri" w:cs="Arial"/>
          <w:sz w:val="22"/>
          <w:szCs w:val="22"/>
        </w:rPr>
        <w:t>a města</w:t>
      </w:r>
    </w:p>
    <w:p w14:paraId="69EAE72E" w14:textId="77777777"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14:paraId="73B3AF8B" w14:textId="13C8094C"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smluvních:  </w:t>
      </w:r>
      <w:r w:rsidRPr="00B91C1F">
        <w:rPr>
          <w:rFonts w:ascii="Calibri" w:hAnsi="Calibri" w:cs="Arial"/>
          <w:sz w:val="22"/>
          <w:szCs w:val="22"/>
        </w:rPr>
        <w:tab/>
      </w:r>
      <w:r w:rsidR="005229B7">
        <w:rPr>
          <w:rFonts w:ascii="Calibri" w:hAnsi="Calibri" w:cs="Arial"/>
          <w:sz w:val="22"/>
          <w:szCs w:val="22"/>
        </w:rPr>
        <w:t>Bc. Silvie Dolanská</w:t>
      </w:r>
      <w:r w:rsidR="005229B7" w:rsidRPr="00B91C1F">
        <w:rPr>
          <w:rFonts w:ascii="Calibri" w:hAnsi="Calibri" w:cs="Arial"/>
          <w:sz w:val="22"/>
          <w:szCs w:val="22"/>
        </w:rPr>
        <w:t>, starost</w:t>
      </w:r>
      <w:r w:rsidR="005229B7">
        <w:rPr>
          <w:rFonts w:ascii="Calibri" w:hAnsi="Calibri" w:cs="Arial"/>
          <w:sz w:val="22"/>
          <w:szCs w:val="22"/>
        </w:rPr>
        <w:t>k</w:t>
      </w:r>
      <w:r w:rsidR="005229B7" w:rsidRPr="00B91C1F">
        <w:rPr>
          <w:rFonts w:ascii="Calibri" w:hAnsi="Calibri" w:cs="Arial"/>
          <w:sz w:val="22"/>
          <w:szCs w:val="22"/>
        </w:rPr>
        <w:t>a města</w:t>
      </w:r>
      <w:r w:rsidRPr="00B91C1F">
        <w:rPr>
          <w:rFonts w:ascii="Calibri" w:hAnsi="Calibri" w:cs="Arial"/>
          <w:sz w:val="22"/>
          <w:szCs w:val="22"/>
        </w:rPr>
        <w:t xml:space="preserve"> </w:t>
      </w:r>
    </w:p>
    <w:p w14:paraId="4F624D8C" w14:textId="3ECD10BC"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proofErr w:type="gramStart"/>
      <w:r w:rsidR="000E52A5">
        <w:rPr>
          <w:rFonts w:ascii="Calibri" w:hAnsi="Calibri" w:cs="Arial"/>
          <w:sz w:val="22"/>
          <w:szCs w:val="22"/>
        </w:rPr>
        <w:t xml:space="preserve">Ing. </w:t>
      </w:r>
      <w:proofErr w:type="gramEnd"/>
      <w:r w:rsidR="000E52A5">
        <w:rPr>
          <w:rFonts w:ascii="Calibri" w:hAnsi="Calibri" w:cs="Arial"/>
          <w:sz w:val="22"/>
          <w:szCs w:val="22"/>
        </w:rPr>
        <w:t>Ondřej Ludvík</w:t>
      </w:r>
      <w:bookmarkStart w:id="0" w:name="_GoBack"/>
      <w:bookmarkEnd w:id="0"/>
      <w:r w:rsidR="001A5784" w:rsidRPr="00EE0CFD">
        <w:rPr>
          <w:rFonts w:ascii="Calibri" w:hAnsi="Calibri" w:cs="Arial"/>
          <w:sz w:val="22"/>
          <w:szCs w:val="22"/>
        </w:rPr>
        <w:t xml:space="preserve">, </w:t>
      </w:r>
      <w:r w:rsidR="005229B7">
        <w:rPr>
          <w:rFonts w:ascii="Calibri" w:hAnsi="Calibri" w:cs="Arial"/>
          <w:sz w:val="22"/>
          <w:szCs w:val="22"/>
        </w:rPr>
        <w:t>investiční technik</w:t>
      </w:r>
    </w:p>
    <w:p w14:paraId="0945DCFD" w14:textId="70D859AB"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005229B7">
        <w:rPr>
          <w:rFonts w:ascii="Calibri" w:hAnsi="Calibri" w:cs="Arial"/>
          <w:sz w:val="22"/>
          <w:szCs w:val="22"/>
        </w:rPr>
        <w:t>00284653</w:t>
      </w:r>
      <w:r w:rsidRPr="00EE0CFD">
        <w:rPr>
          <w:rFonts w:ascii="Calibri" w:hAnsi="Calibri" w:cs="Arial"/>
          <w:sz w:val="22"/>
          <w:szCs w:val="22"/>
        </w:rPr>
        <w:tab/>
      </w:r>
    </w:p>
    <w:p w14:paraId="583B8351" w14:textId="6EB0A01B"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w:t>
      </w:r>
      <w:r w:rsidR="005229B7">
        <w:rPr>
          <w:rFonts w:ascii="Calibri" w:hAnsi="Calibri" w:cs="Arial"/>
          <w:sz w:val="22"/>
          <w:szCs w:val="22"/>
        </w:rPr>
        <w:t>00284653</w:t>
      </w:r>
      <w:r w:rsidRPr="00B91C1F">
        <w:rPr>
          <w:rFonts w:ascii="Calibri" w:hAnsi="Calibri" w:cs="Arial"/>
          <w:sz w:val="22"/>
          <w:szCs w:val="22"/>
        </w:rPr>
        <w:tab/>
      </w:r>
      <w:r w:rsidRPr="00B91C1F">
        <w:rPr>
          <w:rFonts w:ascii="Calibri" w:hAnsi="Calibri" w:cs="Arial"/>
          <w:sz w:val="22"/>
          <w:szCs w:val="22"/>
        </w:rPr>
        <w:tab/>
      </w:r>
    </w:p>
    <w:p w14:paraId="7E29971C" w14:textId="77777777"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1C970177" w14:textId="77777777" w:rsidR="00E0441A" w:rsidRPr="00B91C1F" w:rsidRDefault="00E0441A" w:rsidP="00E0441A">
      <w:pPr>
        <w:rPr>
          <w:rFonts w:ascii="Calibri" w:hAnsi="Calibri" w:cs="Arial"/>
          <w:sz w:val="22"/>
          <w:szCs w:val="22"/>
        </w:rPr>
      </w:pPr>
    </w:p>
    <w:p w14:paraId="7C221666" w14:textId="5930D4C6"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14:paraId="42C248C1" w14:textId="77777777" w:rsidR="003F5954" w:rsidRPr="00D62CB2" w:rsidRDefault="003F5954" w:rsidP="00D62CB2">
      <w:pPr>
        <w:ind w:left="360"/>
        <w:rPr>
          <w:rFonts w:ascii="Calibri" w:hAnsi="Calibri" w:cs="Arial"/>
          <w:sz w:val="22"/>
          <w:szCs w:val="22"/>
        </w:rPr>
      </w:pPr>
    </w:p>
    <w:p w14:paraId="326DFE23" w14:textId="34036B67" w:rsidR="003F5954" w:rsidRPr="00317A08" w:rsidRDefault="003F5954" w:rsidP="00D62CB2">
      <w:pPr>
        <w:rPr>
          <w:rFonts w:ascii="Calibri" w:hAnsi="Calibri" w:cs="Arial"/>
          <w:sz w:val="22"/>
          <w:szCs w:val="22"/>
        </w:rPr>
      </w:pPr>
      <w:r w:rsidRPr="00317A08">
        <w:rPr>
          <w:rFonts w:ascii="Calibri" w:hAnsi="Calibri" w:cs="Arial"/>
          <w:b/>
          <w:sz w:val="22"/>
          <w:szCs w:val="22"/>
        </w:rPr>
        <w:t>Zhotovitel:</w:t>
      </w:r>
      <w:r w:rsidR="0035426B" w:rsidRPr="00317A08">
        <w:rPr>
          <w:rFonts w:ascii="Calibri" w:hAnsi="Calibri" w:cs="Arial"/>
          <w:b/>
          <w:sz w:val="22"/>
          <w:szCs w:val="22"/>
        </w:rPr>
        <w:tab/>
      </w:r>
      <w:r w:rsidR="00C00CC5" w:rsidRPr="00317A08">
        <w:rPr>
          <w:rFonts w:ascii="Calibri" w:hAnsi="Calibri" w:cs="Arial"/>
          <w:b/>
          <w:sz w:val="22"/>
          <w:szCs w:val="22"/>
        </w:rPr>
        <w:tab/>
      </w:r>
      <w:r w:rsidR="0019293A" w:rsidRPr="00317A08">
        <w:rPr>
          <w:rFonts w:ascii="Calibri" w:hAnsi="Calibri" w:cs="Arial"/>
          <w:b/>
          <w:sz w:val="22"/>
          <w:szCs w:val="22"/>
        </w:rPr>
        <w:tab/>
      </w:r>
      <w:permStart w:id="389679167" w:edGrp="everyone"/>
      <w:r w:rsidR="00317A08">
        <w:rPr>
          <w:rFonts w:ascii="Calibri" w:hAnsi="Calibri" w:cs="Arial"/>
          <w:b/>
          <w:sz w:val="22"/>
          <w:szCs w:val="22"/>
        </w:rPr>
        <w:t>…………………………….</w:t>
      </w:r>
      <w:permEnd w:id="389679167"/>
      <w:r w:rsidR="0019293A" w:rsidRPr="00317A08">
        <w:rPr>
          <w:rFonts w:ascii="Calibri" w:hAnsi="Calibri" w:cs="Arial"/>
          <w:b/>
          <w:sz w:val="22"/>
          <w:szCs w:val="22"/>
        </w:rPr>
        <w:tab/>
      </w:r>
      <w:r w:rsidR="00C00CC5" w:rsidRPr="00317A08">
        <w:rPr>
          <w:rFonts w:ascii="Calibri" w:hAnsi="Calibri" w:cs="Arial"/>
          <w:b/>
          <w:sz w:val="22"/>
          <w:szCs w:val="22"/>
        </w:rPr>
        <w:tab/>
      </w:r>
      <w:r w:rsidR="0035426B" w:rsidRPr="00317A08">
        <w:rPr>
          <w:rFonts w:ascii="Calibri" w:hAnsi="Calibri" w:cs="Arial"/>
          <w:b/>
          <w:sz w:val="22"/>
          <w:szCs w:val="22"/>
        </w:rPr>
        <w:tab/>
      </w:r>
      <w:r w:rsidRPr="00317A08">
        <w:rPr>
          <w:rFonts w:ascii="Calibri" w:hAnsi="Calibri" w:cs="Arial"/>
          <w:b/>
          <w:sz w:val="22"/>
          <w:szCs w:val="22"/>
        </w:rPr>
        <w:tab/>
        <w:t xml:space="preserve">                      </w:t>
      </w:r>
    </w:p>
    <w:p w14:paraId="40BB5F61" w14:textId="5E55DF23" w:rsidR="003F5954" w:rsidRPr="00317A08" w:rsidRDefault="00DD0703" w:rsidP="00D62CB2">
      <w:pPr>
        <w:rPr>
          <w:rFonts w:ascii="Calibri" w:hAnsi="Calibri" w:cs="Arial"/>
          <w:sz w:val="22"/>
          <w:szCs w:val="22"/>
        </w:rPr>
      </w:pPr>
      <w:r w:rsidRPr="00317A08">
        <w:rPr>
          <w:rFonts w:ascii="Calibri" w:hAnsi="Calibri" w:cs="Arial"/>
          <w:sz w:val="22"/>
          <w:szCs w:val="22"/>
        </w:rPr>
        <w:t>se sídlem</w:t>
      </w:r>
      <w:r w:rsidR="003F5954" w:rsidRPr="00317A08">
        <w:rPr>
          <w:rFonts w:ascii="Calibri" w:hAnsi="Calibri" w:cs="Arial"/>
          <w:sz w:val="22"/>
          <w:szCs w:val="22"/>
        </w:rPr>
        <w:t>:</w:t>
      </w:r>
      <w:r w:rsidR="003F5954" w:rsidRPr="00317A08">
        <w:rPr>
          <w:rFonts w:ascii="Calibri" w:hAnsi="Calibri" w:cs="Arial"/>
          <w:sz w:val="22"/>
          <w:szCs w:val="22"/>
        </w:rPr>
        <w:tab/>
      </w:r>
      <w:r w:rsidR="00E64C9D" w:rsidRPr="00317A08">
        <w:rPr>
          <w:rFonts w:ascii="Calibri" w:hAnsi="Calibri" w:cs="Arial"/>
          <w:sz w:val="22"/>
          <w:szCs w:val="22"/>
        </w:rPr>
        <w:tab/>
      </w:r>
      <w:r w:rsidR="00E64C9D" w:rsidRPr="00317A08">
        <w:rPr>
          <w:rFonts w:ascii="Calibri" w:hAnsi="Calibri" w:cs="Arial"/>
          <w:sz w:val="22"/>
          <w:szCs w:val="22"/>
        </w:rPr>
        <w:tab/>
      </w:r>
      <w:permStart w:id="940790680" w:edGrp="everyone"/>
      <w:r w:rsidR="00317A08">
        <w:rPr>
          <w:rFonts w:ascii="Calibri" w:hAnsi="Calibri" w:cs="Arial"/>
          <w:sz w:val="22"/>
          <w:szCs w:val="22"/>
        </w:rPr>
        <w:t>…………………………….</w:t>
      </w:r>
      <w:permEnd w:id="940790680"/>
      <w:r w:rsidR="00E64C9D"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p>
    <w:p w14:paraId="6F46DDD5" w14:textId="59452838" w:rsidR="0019293A" w:rsidRPr="00317A08" w:rsidRDefault="003F5954" w:rsidP="00D62CB2">
      <w:pPr>
        <w:rPr>
          <w:rFonts w:ascii="Calibri" w:hAnsi="Calibri" w:cs="Arial"/>
          <w:sz w:val="22"/>
          <w:szCs w:val="22"/>
        </w:rPr>
      </w:pPr>
      <w:r w:rsidRPr="00317A08">
        <w:rPr>
          <w:rFonts w:ascii="Calibri" w:hAnsi="Calibri" w:cs="Arial"/>
          <w:sz w:val="22"/>
          <w:szCs w:val="22"/>
        </w:rPr>
        <w:t xml:space="preserve">Zastoupena: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791834482" w:edGrp="everyone"/>
      <w:r w:rsidR="00317A08">
        <w:rPr>
          <w:rFonts w:ascii="Calibri" w:hAnsi="Calibri" w:cs="Arial"/>
          <w:sz w:val="22"/>
          <w:szCs w:val="22"/>
        </w:rPr>
        <w:t>…………………………….</w:t>
      </w:r>
      <w:permEnd w:id="791834482"/>
    </w:p>
    <w:p w14:paraId="0CB92D2B" w14:textId="4D24C416" w:rsidR="003F5954" w:rsidRPr="00317A08" w:rsidRDefault="003F5954" w:rsidP="00D62CB2">
      <w:pPr>
        <w:rPr>
          <w:rFonts w:ascii="Calibri" w:hAnsi="Calibri" w:cs="Arial"/>
          <w:sz w:val="22"/>
          <w:szCs w:val="22"/>
        </w:rPr>
      </w:pPr>
      <w:r w:rsidRPr="00317A08">
        <w:rPr>
          <w:rFonts w:ascii="Calibri" w:hAnsi="Calibri" w:cs="Arial"/>
          <w:sz w:val="22"/>
          <w:szCs w:val="22"/>
        </w:rPr>
        <w:t xml:space="preserve">Zastoupení: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1274891737" w:edGrp="everyone"/>
      <w:r w:rsidR="00317A08">
        <w:rPr>
          <w:rFonts w:ascii="Calibri" w:hAnsi="Calibri" w:cs="Arial"/>
          <w:sz w:val="22"/>
          <w:szCs w:val="22"/>
        </w:rPr>
        <w:t>…………………………….</w:t>
      </w:r>
      <w:permEnd w:id="1274891737"/>
    </w:p>
    <w:p w14:paraId="3706769B" w14:textId="16834E5F" w:rsidR="003F5954" w:rsidRPr="00317A08" w:rsidRDefault="00D62CB2"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 smluvních</w:t>
      </w:r>
      <w:r w:rsidR="003F5954" w:rsidRPr="00317A08">
        <w:rPr>
          <w:rFonts w:ascii="Calibri" w:hAnsi="Calibri" w:cs="Arial"/>
          <w:sz w:val="22"/>
          <w:szCs w:val="22"/>
        </w:rPr>
        <w:t>:</w:t>
      </w:r>
      <w:r w:rsidR="00C00CC5" w:rsidRPr="00317A08">
        <w:rPr>
          <w:rFonts w:ascii="Calibri" w:hAnsi="Calibri" w:cs="Arial"/>
          <w:sz w:val="22"/>
          <w:szCs w:val="22"/>
        </w:rPr>
        <w:t xml:space="preserve">  </w:t>
      </w:r>
      <w:r w:rsidR="003F5954" w:rsidRPr="00317A08">
        <w:rPr>
          <w:rFonts w:ascii="Calibri" w:hAnsi="Calibri" w:cs="Arial"/>
          <w:sz w:val="22"/>
          <w:szCs w:val="22"/>
        </w:rPr>
        <w:tab/>
      </w:r>
      <w:permStart w:id="58220670" w:edGrp="everyone"/>
      <w:r w:rsidR="00317A08">
        <w:rPr>
          <w:rFonts w:ascii="Calibri" w:hAnsi="Calibri" w:cs="Arial"/>
          <w:sz w:val="22"/>
          <w:szCs w:val="22"/>
        </w:rPr>
        <w:t>…………………………….</w:t>
      </w:r>
      <w:permEnd w:id="58220670"/>
    </w:p>
    <w:p w14:paraId="0E00E3B1" w14:textId="466245D6" w:rsidR="003F5954" w:rsidRPr="00317A08" w:rsidRDefault="003F5954"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w:t>
      </w:r>
      <w:r w:rsidR="00D62CB2" w:rsidRPr="00317A08">
        <w:rPr>
          <w:rFonts w:ascii="Calibri" w:hAnsi="Calibri" w:cs="Arial"/>
          <w:sz w:val="22"/>
          <w:szCs w:val="22"/>
        </w:rPr>
        <w:t xml:space="preserve"> technický</w:t>
      </w:r>
      <w:r w:rsidRPr="00317A08">
        <w:rPr>
          <w:rFonts w:ascii="Calibri" w:hAnsi="Calibri" w:cs="Arial"/>
          <w:sz w:val="22"/>
          <w:szCs w:val="22"/>
        </w:rPr>
        <w:t>:</w:t>
      </w:r>
      <w:r w:rsidR="00C00CC5" w:rsidRPr="00317A08">
        <w:rPr>
          <w:rFonts w:ascii="Calibri" w:hAnsi="Calibri" w:cs="Arial"/>
          <w:sz w:val="22"/>
          <w:szCs w:val="22"/>
        </w:rPr>
        <w:t xml:space="preserve">   </w:t>
      </w:r>
      <w:r w:rsidRPr="00317A08">
        <w:rPr>
          <w:rFonts w:ascii="Calibri" w:hAnsi="Calibri" w:cs="Arial"/>
          <w:sz w:val="22"/>
          <w:szCs w:val="22"/>
        </w:rPr>
        <w:tab/>
      </w:r>
      <w:permStart w:id="144782716" w:edGrp="everyone"/>
      <w:r w:rsidR="00317A08">
        <w:rPr>
          <w:rFonts w:ascii="Calibri" w:hAnsi="Calibri" w:cs="Arial"/>
          <w:sz w:val="22"/>
          <w:szCs w:val="22"/>
        </w:rPr>
        <w:t>…………………………….</w:t>
      </w:r>
      <w:permEnd w:id="144782716"/>
    </w:p>
    <w:p w14:paraId="532BA670" w14:textId="431E0CD7" w:rsidR="003F5954" w:rsidRPr="00317A08" w:rsidRDefault="00B22379" w:rsidP="00D62CB2">
      <w:pPr>
        <w:rPr>
          <w:rFonts w:ascii="Calibri" w:hAnsi="Calibri" w:cs="Arial"/>
          <w:sz w:val="22"/>
          <w:szCs w:val="22"/>
        </w:rPr>
      </w:pPr>
      <w:r w:rsidRPr="00317A08">
        <w:rPr>
          <w:rFonts w:ascii="Calibri" w:hAnsi="Calibri" w:cs="Arial"/>
          <w:sz w:val="22"/>
          <w:szCs w:val="22"/>
        </w:rPr>
        <w:t xml:space="preserve">IČO: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r w:rsidR="00C00CC5" w:rsidRPr="00317A08">
        <w:rPr>
          <w:rFonts w:ascii="Calibri" w:hAnsi="Calibri" w:cs="Arial"/>
          <w:sz w:val="22"/>
          <w:szCs w:val="22"/>
        </w:rPr>
        <w:tab/>
      </w:r>
      <w:permStart w:id="1302998123" w:edGrp="everyone"/>
      <w:r w:rsidR="00317A08">
        <w:rPr>
          <w:rFonts w:ascii="Calibri" w:hAnsi="Calibri" w:cs="Arial"/>
          <w:sz w:val="22"/>
          <w:szCs w:val="22"/>
        </w:rPr>
        <w:t>…………………………….</w:t>
      </w:r>
      <w:permEnd w:id="1302998123"/>
      <w:r w:rsidRPr="00317A08">
        <w:rPr>
          <w:rFonts w:ascii="Calibri" w:hAnsi="Calibri" w:cs="Arial"/>
          <w:sz w:val="22"/>
          <w:szCs w:val="22"/>
        </w:rPr>
        <w:tab/>
      </w:r>
      <w:r w:rsidR="003F5954" w:rsidRPr="00317A08">
        <w:rPr>
          <w:rFonts w:ascii="Calibri" w:hAnsi="Calibri" w:cs="Arial"/>
          <w:sz w:val="22"/>
          <w:szCs w:val="22"/>
        </w:rPr>
        <w:t xml:space="preserve">                          </w:t>
      </w:r>
    </w:p>
    <w:p w14:paraId="4C9CE5D0" w14:textId="72DF75BC" w:rsidR="00306DD9" w:rsidRPr="00317A08" w:rsidRDefault="003F5954" w:rsidP="00D62CB2">
      <w:pPr>
        <w:rPr>
          <w:rFonts w:ascii="Calibri" w:hAnsi="Calibri" w:cs="Arial"/>
          <w:sz w:val="22"/>
          <w:szCs w:val="22"/>
        </w:rPr>
      </w:pPr>
      <w:r w:rsidRPr="00317A08">
        <w:rPr>
          <w:rFonts w:ascii="Calibri" w:hAnsi="Calibri" w:cs="Arial"/>
          <w:sz w:val="22"/>
          <w:szCs w:val="22"/>
        </w:rPr>
        <w:t xml:space="preserve">DIČ:                                        </w:t>
      </w:r>
      <w:r w:rsidRPr="00317A08">
        <w:rPr>
          <w:rFonts w:ascii="Calibri" w:hAnsi="Calibri" w:cs="Arial"/>
          <w:sz w:val="22"/>
          <w:szCs w:val="22"/>
        </w:rPr>
        <w:tab/>
      </w:r>
      <w:permStart w:id="1941647125" w:edGrp="everyone"/>
      <w:r w:rsidR="00317A08">
        <w:rPr>
          <w:rFonts w:ascii="Calibri" w:hAnsi="Calibri" w:cs="Arial"/>
          <w:sz w:val="22"/>
          <w:szCs w:val="22"/>
        </w:rPr>
        <w:t>…………………………….</w:t>
      </w:r>
      <w:permEnd w:id="1941647125"/>
    </w:p>
    <w:p w14:paraId="3A292F36" w14:textId="01B4A124" w:rsidR="0019293A" w:rsidRPr="00317A08" w:rsidRDefault="003F5954" w:rsidP="00D62CB2">
      <w:pPr>
        <w:rPr>
          <w:rFonts w:ascii="Calibri" w:hAnsi="Calibri" w:cs="Arial"/>
          <w:sz w:val="22"/>
          <w:szCs w:val="22"/>
        </w:rPr>
      </w:pPr>
      <w:r w:rsidRPr="00317A08">
        <w:rPr>
          <w:rFonts w:ascii="Calibri" w:hAnsi="Calibri" w:cs="Arial"/>
          <w:sz w:val="22"/>
          <w:szCs w:val="22"/>
        </w:rPr>
        <w:t xml:space="preserve">Bankovní spojení:    </w:t>
      </w:r>
      <w:r w:rsidRPr="00317A08">
        <w:rPr>
          <w:rFonts w:ascii="Calibri" w:hAnsi="Calibri" w:cs="Arial"/>
          <w:sz w:val="22"/>
          <w:szCs w:val="22"/>
        </w:rPr>
        <w:tab/>
      </w:r>
      <w:r w:rsidRPr="00317A08">
        <w:rPr>
          <w:rFonts w:ascii="Calibri" w:hAnsi="Calibri" w:cs="Arial"/>
          <w:sz w:val="22"/>
          <w:szCs w:val="22"/>
        </w:rPr>
        <w:tab/>
      </w:r>
      <w:permStart w:id="1158618472" w:edGrp="everyone"/>
      <w:r w:rsidR="00317A08">
        <w:rPr>
          <w:rFonts w:ascii="Calibri" w:hAnsi="Calibri" w:cs="Arial"/>
          <w:sz w:val="22"/>
          <w:szCs w:val="22"/>
        </w:rPr>
        <w:t>…………………………….</w:t>
      </w:r>
      <w:permEnd w:id="1158618472"/>
      <w:r w:rsidRPr="00317A08">
        <w:rPr>
          <w:rFonts w:ascii="Calibri" w:hAnsi="Calibri" w:cs="Arial"/>
          <w:sz w:val="22"/>
          <w:szCs w:val="22"/>
        </w:rPr>
        <w:t xml:space="preserve"> </w:t>
      </w:r>
    </w:p>
    <w:p w14:paraId="5904EB81" w14:textId="09968EAA" w:rsidR="00306DD9" w:rsidRPr="00317A08" w:rsidRDefault="003F5954" w:rsidP="00D62CB2">
      <w:pPr>
        <w:rPr>
          <w:rFonts w:ascii="Calibri" w:hAnsi="Calibri" w:cs="Arial"/>
          <w:sz w:val="22"/>
          <w:szCs w:val="22"/>
        </w:rPr>
      </w:pPr>
      <w:r w:rsidRPr="00317A08">
        <w:rPr>
          <w:rFonts w:ascii="Calibri" w:hAnsi="Calibri" w:cs="Arial"/>
          <w:sz w:val="22"/>
          <w:szCs w:val="22"/>
        </w:rPr>
        <w:t xml:space="preserve">Číslo účtu: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304947468" w:edGrp="everyone"/>
      <w:r w:rsidR="00317A08">
        <w:rPr>
          <w:rFonts w:ascii="Calibri" w:hAnsi="Calibri" w:cs="Arial"/>
          <w:sz w:val="22"/>
          <w:szCs w:val="22"/>
        </w:rPr>
        <w:t>…………………………….</w:t>
      </w:r>
      <w:permEnd w:id="304947468"/>
      <w:r w:rsidRPr="00317A08">
        <w:rPr>
          <w:rFonts w:ascii="Calibri" w:hAnsi="Calibri" w:cs="Arial"/>
          <w:sz w:val="22"/>
          <w:szCs w:val="22"/>
        </w:rPr>
        <w:t xml:space="preserve"> </w:t>
      </w:r>
    </w:p>
    <w:p w14:paraId="2CCB993E" w14:textId="04262A40" w:rsidR="003F5954" w:rsidRPr="00D62CB2" w:rsidRDefault="003F5954" w:rsidP="00D62CB2">
      <w:pPr>
        <w:rPr>
          <w:rFonts w:ascii="Calibri" w:hAnsi="Calibri" w:cs="Arial"/>
          <w:sz w:val="22"/>
          <w:szCs w:val="22"/>
        </w:rPr>
      </w:pPr>
      <w:r w:rsidRPr="00317A08">
        <w:rPr>
          <w:rFonts w:ascii="Calibri" w:hAnsi="Calibri" w:cs="Arial"/>
          <w:sz w:val="22"/>
          <w:szCs w:val="22"/>
        </w:rPr>
        <w:t>Firma</w:t>
      </w:r>
      <w:r w:rsidR="00D62CB2" w:rsidRPr="00317A08">
        <w:rPr>
          <w:rFonts w:ascii="Calibri" w:hAnsi="Calibri" w:cs="Arial"/>
          <w:sz w:val="22"/>
          <w:szCs w:val="22"/>
        </w:rPr>
        <w:t xml:space="preserve"> zapsána v obchodním rejstříku </w:t>
      </w:r>
      <w:r w:rsidRPr="00317A08">
        <w:rPr>
          <w:rFonts w:ascii="Calibri" w:hAnsi="Calibri" w:cs="Arial"/>
          <w:sz w:val="22"/>
          <w:szCs w:val="22"/>
        </w:rPr>
        <w:t xml:space="preserve">vedeném u </w:t>
      </w:r>
      <w:r w:rsidR="0019293A" w:rsidRPr="00317A08">
        <w:rPr>
          <w:rFonts w:ascii="Calibri" w:hAnsi="Calibri" w:cs="Arial"/>
          <w:sz w:val="22"/>
          <w:szCs w:val="22"/>
        </w:rPr>
        <w:t>Krajského soudu v</w:t>
      </w:r>
      <w:r w:rsidR="00306DD9" w:rsidRPr="00317A08">
        <w:rPr>
          <w:rFonts w:ascii="Calibri" w:hAnsi="Calibri" w:cs="Arial"/>
          <w:sz w:val="22"/>
          <w:szCs w:val="22"/>
        </w:rPr>
        <w:t xml:space="preserve"> </w:t>
      </w:r>
      <w:permStart w:id="2128510870" w:edGrp="everyone"/>
      <w:r w:rsidR="00317A08">
        <w:rPr>
          <w:rFonts w:ascii="Calibri" w:hAnsi="Calibri" w:cs="Arial"/>
          <w:sz w:val="22"/>
          <w:szCs w:val="22"/>
        </w:rPr>
        <w:t>…..</w:t>
      </w:r>
      <w:permEnd w:id="2128510870"/>
      <w:r w:rsidR="0019293A" w:rsidRPr="00317A08">
        <w:rPr>
          <w:rFonts w:ascii="Calibri" w:hAnsi="Calibri" w:cs="Arial"/>
          <w:sz w:val="22"/>
          <w:szCs w:val="22"/>
        </w:rPr>
        <w:t>, odd.</w:t>
      </w:r>
      <w:r w:rsidR="00317A08">
        <w:rPr>
          <w:rFonts w:ascii="Calibri" w:hAnsi="Calibri" w:cs="Arial"/>
          <w:sz w:val="22"/>
          <w:szCs w:val="22"/>
        </w:rPr>
        <w:t xml:space="preserve"> </w:t>
      </w:r>
      <w:permStart w:id="123822293" w:edGrp="everyone"/>
      <w:r w:rsidR="00317A08">
        <w:rPr>
          <w:rFonts w:ascii="Calibri" w:hAnsi="Calibri" w:cs="Arial"/>
          <w:sz w:val="22"/>
          <w:szCs w:val="22"/>
        </w:rPr>
        <w:t>…..</w:t>
      </w:r>
      <w:r w:rsidR="00306DD9" w:rsidRPr="00317A08">
        <w:rPr>
          <w:rFonts w:ascii="Calibri" w:hAnsi="Calibri" w:cs="Arial"/>
          <w:sz w:val="22"/>
          <w:szCs w:val="22"/>
        </w:rPr>
        <w:t xml:space="preserve"> </w:t>
      </w:r>
      <w:permEnd w:id="123822293"/>
      <w:r w:rsidR="0019293A" w:rsidRPr="00317A08">
        <w:rPr>
          <w:rFonts w:ascii="Calibri" w:hAnsi="Calibri" w:cs="Arial"/>
          <w:sz w:val="22"/>
          <w:szCs w:val="22"/>
        </w:rPr>
        <w:t xml:space="preserve">, </w:t>
      </w:r>
      <w:r w:rsidR="00306DD9" w:rsidRPr="00317A08">
        <w:rPr>
          <w:rFonts w:ascii="Calibri" w:hAnsi="Calibri" w:cs="Arial"/>
          <w:sz w:val="22"/>
          <w:szCs w:val="22"/>
        </w:rPr>
        <w:t>v</w:t>
      </w:r>
      <w:r w:rsidR="0019293A" w:rsidRPr="00317A08">
        <w:rPr>
          <w:rFonts w:ascii="Calibri" w:hAnsi="Calibri" w:cs="Arial"/>
          <w:sz w:val="22"/>
          <w:szCs w:val="22"/>
        </w:rPr>
        <w:t>ložka</w:t>
      </w:r>
      <w:r w:rsidR="00317A08">
        <w:rPr>
          <w:rFonts w:ascii="Calibri" w:hAnsi="Calibri" w:cs="Arial"/>
          <w:sz w:val="22"/>
          <w:szCs w:val="22"/>
        </w:rPr>
        <w:t xml:space="preserve"> </w:t>
      </w:r>
      <w:permStart w:id="597836541" w:edGrp="everyone"/>
      <w:r w:rsidR="00317A08">
        <w:rPr>
          <w:rFonts w:ascii="Calibri" w:hAnsi="Calibri" w:cs="Arial"/>
          <w:sz w:val="22"/>
          <w:szCs w:val="22"/>
        </w:rPr>
        <w:t>……</w:t>
      </w:r>
      <w:permEnd w:id="597836541"/>
    </w:p>
    <w:p w14:paraId="19C2B026" w14:textId="77777777"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14:paraId="1E8C73B7" w14:textId="5E45F376" w:rsidR="00DD0703" w:rsidRDefault="00DD0703" w:rsidP="00D62CB2">
      <w:pPr>
        <w:rPr>
          <w:rFonts w:ascii="Calibri" w:hAnsi="Calibri" w:cs="Arial"/>
          <w:sz w:val="22"/>
          <w:szCs w:val="22"/>
        </w:rPr>
      </w:pPr>
    </w:p>
    <w:p w14:paraId="3C99F0C0" w14:textId="78B5CB64" w:rsidR="00B45116" w:rsidRDefault="00B45116" w:rsidP="00D62CB2">
      <w:pPr>
        <w:rPr>
          <w:rFonts w:ascii="Calibri" w:hAnsi="Calibri" w:cs="Arial"/>
          <w:sz w:val="22"/>
          <w:szCs w:val="22"/>
        </w:rPr>
      </w:pPr>
    </w:p>
    <w:p w14:paraId="7148ACC4" w14:textId="0C18DBB5" w:rsidR="00B45116" w:rsidRDefault="00B45116" w:rsidP="00D62CB2">
      <w:pPr>
        <w:rPr>
          <w:rFonts w:ascii="Calibri" w:hAnsi="Calibri"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B12247" w:rsidRPr="0036148A" w14:paraId="0DC91326" w14:textId="77777777" w:rsidTr="008056D7">
        <w:trPr>
          <w:trHeight w:val="655"/>
        </w:trPr>
        <w:tc>
          <w:tcPr>
            <w:tcW w:w="1737" w:type="pct"/>
            <w:shd w:val="clear" w:color="auto" w:fill="auto"/>
            <w:vAlign w:val="center"/>
            <w:hideMark/>
          </w:tcPr>
          <w:p w14:paraId="23BC6E85" w14:textId="77777777" w:rsidR="00B12247" w:rsidRPr="00151849" w:rsidRDefault="00B12247" w:rsidP="00B12247">
            <w:pPr>
              <w:rPr>
                <w:rFonts w:asciiTheme="minorHAnsi" w:hAnsiTheme="minorHAnsi" w:cs="Arial"/>
                <w:bCs/>
                <w:sz w:val="22"/>
                <w:szCs w:val="22"/>
              </w:rPr>
            </w:pPr>
            <w:bookmarkStart w:id="1" w:name="_Hlk505931200"/>
            <w:r w:rsidRPr="00151849">
              <w:rPr>
                <w:rFonts w:asciiTheme="minorHAnsi" w:hAnsiTheme="minorHAnsi" w:cs="Arial"/>
                <w:bCs/>
                <w:sz w:val="22"/>
                <w:szCs w:val="22"/>
              </w:rPr>
              <w:t>NÁZEV VEŘEJNÉ ZAKÁZKY</w:t>
            </w:r>
          </w:p>
        </w:tc>
        <w:tc>
          <w:tcPr>
            <w:tcW w:w="3263" w:type="pct"/>
            <w:shd w:val="clear" w:color="auto" w:fill="auto"/>
            <w:vAlign w:val="center"/>
            <w:hideMark/>
          </w:tcPr>
          <w:p w14:paraId="0EE8A330" w14:textId="1A6474DD" w:rsidR="00B12247" w:rsidRPr="00151849" w:rsidRDefault="00EE1EC0" w:rsidP="00B12247">
            <w:pPr>
              <w:rPr>
                <w:rFonts w:asciiTheme="minorHAnsi" w:hAnsiTheme="minorHAnsi" w:cs="Arial"/>
                <w:b/>
                <w:bCs/>
                <w:sz w:val="22"/>
                <w:szCs w:val="22"/>
              </w:rPr>
            </w:pPr>
            <w:r w:rsidRPr="007E6564">
              <w:rPr>
                <w:rFonts w:asciiTheme="minorHAnsi" w:eastAsia="Lucida Sans Unicode" w:hAnsiTheme="minorHAnsi" w:cstheme="minorHAnsi"/>
                <w:b/>
                <w:bCs/>
                <w:sz w:val="22"/>
                <w:szCs w:val="22"/>
                <w:lang w:eastAsia="en-US"/>
              </w:rPr>
              <w:t xml:space="preserve">REKONSTRUKCE A MODERNIZACE CHODNÍKŮ, PARKOVIŠŤ A PLOCH PRO POPELNICE NA </w:t>
            </w:r>
            <w:proofErr w:type="gramStart"/>
            <w:r w:rsidRPr="007E6564">
              <w:rPr>
                <w:rFonts w:asciiTheme="minorHAnsi" w:eastAsia="Lucida Sans Unicode" w:hAnsiTheme="minorHAnsi" w:cstheme="minorHAnsi"/>
                <w:b/>
                <w:bCs/>
                <w:sz w:val="22"/>
                <w:szCs w:val="22"/>
                <w:lang w:eastAsia="en-US"/>
              </w:rPr>
              <w:t>KOMUNÁLNÍ  ODPAD</w:t>
            </w:r>
            <w:proofErr w:type="gramEnd"/>
            <w:r w:rsidRPr="007E6564">
              <w:rPr>
                <w:rFonts w:asciiTheme="minorHAnsi" w:eastAsia="Lucida Sans Unicode" w:hAnsiTheme="minorHAnsi" w:cstheme="minorHAnsi"/>
                <w:b/>
                <w:bCs/>
                <w:sz w:val="22"/>
                <w:szCs w:val="22"/>
                <w:lang w:eastAsia="en-US"/>
              </w:rPr>
              <w:t xml:space="preserve"> NA SÍDLIŠTI ŠTĚPSKÁ A ČTVRŤ A. HÁBY</w:t>
            </w:r>
            <w:r>
              <w:rPr>
                <w:rFonts w:asciiTheme="minorHAnsi" w:eastAsia="Lucida Sans Unicode" w:hAnsiTheme="minorHAnsi" w:cstheme="minorHAnsi"/>
                <w:b/>
                <w:bCs/>
                <w:sz w:val="22"/>
                <w:szCs w:val="22"/>
                <w:lang w:eastAsia="en-US"/>
              </w:rPr>
              <w:t xml:space="preserve"> – III. ETAPA</w:t>
            </w:r>
          </w:p>
        </w:tc>
      </w:tr>
      <w:tr w:rsidR="00B12247" w:rsidRPr="003429EC" w14:paraId="30E6EF73" w14:textId="77777777" w:rsidTr="008056D7">
        <w:trPr>
          <w:trHeight w:val="454"/>
        </w:trPr>
        <w:tc>
          <w:tcPr>
            <w:tcW w:w="1737" w:type="pct"/>
            <w:vAlign w:val="center"/>
            <w:hideMark/>
          </w:tcPr>
          <w:p w14:paraId="75F060CF" w14:textId="77777777" w:rsidR="00B12247" w:rsidRPr="004F148B" w:rsidRDefault="00B12247" w:rsidP="00B12247">
            <w:pPr>
              <w:rPr>
                <w:rFonts w:ascii="Calibri" w:hAnsi="Calibri" w:cs="Arial"/>
                <w:bCs/>
              </w:rPr>
            </w:pPr>
            <w:r w:rsidRPr="004F148B">
              <w:rPr>
                <w:rFonts w:ascii="Calibri" w:hAnsi="Calibri" w:cs="Arial"/>
                <w:bCs/>
                <w:sz w:val="22"/>
                <w:szCs w:val="22"/>
              </w:rPr>
              <w:t xml:space="preserve">VEŘEJNÁ ZAKÁZKA DLE PŘEDMĚTU              </w:t>
            </w:r>
          </w:p>
        </w:tc>
        <w:tc>
          <w:tcPr>
            <w:tcW w:w="3263" w:type="pct"/>
            <w:vAlign w:val="center"/>
            <w:hideMark/>
          </w:tcPr>
          <w:p w14:paraId="21BED465" w14:textId="77777777" w:rsidR="00B12247" w:rsidRPr="003429EC" w:rsidRDefault="00B12247" w:rsidP="00B12247">
            <w:pPr>
              <w:rPr>
                <w:rFonts w:asciiTheme="minorHAnsi" w:hAnsiTheme="minorHAnsi" w:cs="Arial"/>
                <w:bCs/>
              </w:rPr>
            </w:pPr>
            <w:r w:rsidRPr="003429EC">
              <w:rPr>
                <w:rFonts w:asciiTheme="minorHAnsi" w:hAnsiTheme="minorHAnsi" w:cs="Arial"/>
                <w:bCs/>
                <w:sz w:val="22"/>
                <w:szCs w:val="22"/>
              </w:rPr>
              <w:t>VEŘEJNÁ ZAKÁZKA NA STAVEBNÍ PRÁCE</w:t>
            </w:r>
          </w:p>
        </w:tc>
      </w:tr>
      <w:tr w:rsidR="00B12247" w:rsidRPr="003429EC" w14:paraId="233B1007" w14:textId="77777777" w:rsidTr="008056D7">
        <w:trPr>
          <w:trHeight w:val="454"/>
        </w:trPr>
        <w:tc>
          <w:tcPr>
            <w:tcW w:w="1737" w:type="pct"/>
            <w:vAlign w:val="center"/>
            <w:hideMark/>
          </w:tcPr>
          <w:p w14:paraId="267CD091" w14:textId="77777777" w:rsidR="00B12247" w:rsidRPr="004F148B" w:rsidRDefault="00B12247" w:rsidP="00B12247">
            <w:pPr>
              <w:rPr>
                <w:rFonts w:ascii="Calibri" w:hAnsi="Calibri" w:cs="Arial"/>
              </w:rPr>
            </w:pPr>
            <w:r w:rsidRPr="004F148B">
              <w:rPr>
                <w:rFonts w:ascii="Calibri" w:hAnsi="Calibri" w:cs="Arial"/>
                <w:sz w:val="22"/>
                <w:szCs w:val="22"/>
              </w:rPr>
              <w:t xml:space="preserve">DRUH ZADÁVACÍHO ŘÍZENÍ     </w:t>
            </w:r>
          </w:p>
        </w:tc>
        <w:tc>
          <w:tcPr>
            <w:tcW w:w="3263" w:type="pct"/>
            <w:vAlign w:val="center"/>
            <w:hideMark/>
          </w:tcPr>
          <w:p w14:paraId="1D5A1096" w14:textId="77777777" w:rsidR="00B12247" w:rsidRPr="003429EC" w:rsidRDefault="00B12247" w:rsidP="00B12247">
            <w:pPr>
              <w:rPr>
                <w:rFonts w:asciiTheme="minorHAnsi" w:hAnsiTheme="minorHAnsi" w:cs="Arial"/>
              </w:rPr>
            </w:pPr>
            <w:r>
              <w:rPr>
                <w:rFonts w:asciiTheme="minorHAnsi" w:hAnsiTheme="minorHAnsi" w:cs="Arial"/>
                <w:sz w:val="22"/>
                <w:szCs w:val="22"/>
              </w:rPr>
              <w:t>ZJEDNODUŠENÉ PODLIMITNÍ ŘÍZENÍ</w:t>
            </w:r>
            <w:r w:rsidRPr="003429EC">
              <w:rPr>
                <w:rFonts w:asciiTheme="minorHAnsi" w:hAnsiTheme="minorHAnsi" w:cs="Arial"/>
                <w:sz w:val="22"/>
                <w:szCs w:val="22"/>
              </w:rPr>
              <w:t xml:space="preserve"> </w:t>
            </w:r>
            <w:r>
              <w:rPr>
                <w:rFonts w:asciiTheme="minorHAnsi" w:hAnsiTheme="minorHAnsi" w:cs="Arial"/>
                <w:sz w:val="22"/>
                <w:szCs w:val="22"/>
              </w:rPr>
              <w:t xml:space="preserve"> </w:t>
            </w:r>
          </w:p>
        </w:tc>
      </w:tr>
      <w:tr w:rsidR="00B12247" w:rsidRPr="0036148A" w14:paraId="2AFD7250" w14:textId="77777777" w:rsidTr="008056D7">
        <w:trPr>
          <w:trHeight w:val="454"/>
        </w:trPr>
        <w:tc>
          <w:tcPr>
            <w:tcW w:w="1737" w:type="pct"/>
            <w:vAlign w:val="center"/>
            <w:hideMark/>
          </w:tcPr>
          <w:p w14:paraId="2BE2A599" w14:textId="77777777" w:rsidR="00B12247" w:rsidRPr="004F148B" w:rsidRDefault="00B12247" w:rsidP="00B12247">
            <w:pPr>
              <w:rPr>
                <w:rFonts w:ascii="Calibri" w:hAnsi="Calibri" w:cs="Arial"/>
              </w:rPr>
            </w:pPr>
            <w:r>
              <w:rPr>
                <w:rFonts w:ascii="Calibri" w:hAnsi="Calibri" w:cs="Arial"/>
                <w:sz w:val="22"/>
                <w:szCs w:val="22"/>
              </w:rPr>
              <w:t>CPV KÓD</w:t>
            </w:r>
            <w:r w:rsidRPr="004F148B">
              <w:rPr>
                <w:rFonts w:ascii="Calibri" w:hAnsi="Calibri" w:cs="Arial"/>
                <w:sz w:val="22"/>
                <w:szCs w:val="22"/>
              </w:rPr>
              <w:t xml:space="preserve">           </w:t>
            </w:r>
          </w:p>
        </w:tc>
        <w:tc>
          <w:tcPr>
            <w:tcW w:w="3263" w:type="pct"/>
            <w:vAlign w:val="center"/>
            <w:hideMark/>
          </w:tcPr>
          <w:p w14:paraId="30F7BC3E" w14:textId="6F5F4E7E" w:rsidR="00B12247" w:rsidRPr="00F808A6" w:rsidRDefault="00B12247" w:rsidP="00B12247">
            <w:pPr>
              <w:rPr>
                <w:rFonts w:asciiTheme="minorHAnsi" w:hAnsiTheme="minorHAnsi" w:cs="Arial"/>
              </w:rPr>
            </w:pPr>
            <w:r>
              <w:rPr>
                <w:rFonts w:asciiTheme="minorHAnsi" w:hAnsiTheme="minorHAnsi" w:cstheme="minorHAnsi"/>
                <w:bCs/>
                <w:sz w:val="22"/>
                <w:szCs w:val="22"/>
              </w:rPr>
              <w:t>45233160-8</w:t>
            </w:r>
            <w:r w:rsidRPr="00DF630C">
              <w:rPr>
                <w:rFonts w:asciiTheme="minorHAnsi" w:hAnsiTheme="minorHAnsi" w:cstheme="minorHAnsi"/>
                <w:bCs/>
                <w:sz w:val="22"/>
                <w:szCs w:val="22"/>
              </w:rPr>
              <w:t xml:space="preserve">             </w:t>
            </w:r>
            <w:r>
              <w:rPr>
                <w:rFonts w:asciiTheme="minorHAnsi" w:hAnsiTheme="minorHAnsi" w:cstheme="minorHAnsi"/>
                <w:bCs/>
                <w:sz w:val="22"/>
                <w:szCs w:val="22"/>
              </w:rPr>
              <w:t>CHODNÍKY A JINÉ ZPEVNĚNÉ POVRCHY</w:t>
            </w:r>
          </w:p>
        </w:tc>
      </w:tr>
      <w:tr w:rsidR="00B12247" w:rsidRPr="0039716D" w14:paraId="7B503AAF" w14:textId="77777777" w:rsidTr="008056D7">
        <w:trPr>
          <w:trHeight w:val="454"/>
        </w:trPr>
        <w:tc>
          <w:tcPr>
            <w:tcW w:w="1737" w:type="pct"/>
            <w:vAlign w:val="center"/>
            <w:hideMark/>
          </w:tcPr>
          <w:p w14:paraId="58172E18" w14:textId="77777777" w:rsidR="00B12247" w:rsidRPr="004F148B" w:rsidRDefault="00B12247" w:rsidP="00B12247">
            <w:pPr>
              <w:rPr>
                <w:rFonts w:ascii="Calibri" w:hAnsi="Calibri" w:cs="Arial"/>
              </w:rPr>
            </w:pPr>
            <w:r w:rsidRPr="004F148B">
              <w:rPr>
                <w:rFonts w:ascii="Calibri" w:hAnsi="Calibri" w:cs="Arial"/>
                <w:sz w:val="22"/>
                <w:szCs w:val="22"/>
              </w:rPr>
              <w:t>PŘEDPOKLÁDANÁ HODNOTA VEŘEJNÉ ZAKÁZKY</w:t>
            </w:r>
          </w:p>
        </w:tc>
        <w:tc>
          <w:tcPr>
            <w:tcW w:w="3263" w:type="pct"/>
            <w:vAlign w:val="center"/>
            <w:hideMark/>
          </w:tcPr>
          <w:p w14:paraId="0C50300E" w14:textId="3AB818C7" w:rsidR="00B12247" w:rsidRPr="0039716D" w:rsidRDefault="00A16D38" w:rsidP="00B12247">
            <w:pPr>
              <w:rPr>
                <w:rFonts w:asciiTheme="minorHAnsi" w:hAnsiTheme="minorHAnsi" w:cs="Arial"/>
                <w:b/>
                <w:bCs/>
              </w:rPr>
            </w:pPr>
            <w:r>
              <w:rPr>
                <w:rFonts w:asciiTheme="minorHAnsi" w:hAnsiTheme="minorHAnsi" w:cstheme="minorHAnsi"/>
                <w:b/>
                <w:sz w:val="22"/>
                <w:szCs w:val="22"/>
              </w:rPr>
              <w:t>11.148.000</w:t>
            </w:r>
            <w:r w:rsidRPr="00DF630C">
              <w:rPr>
                <w:rFonts w:asciiTheme="minorHAnsi" w:hAnsiTheme="minorHAnsi" w:cstheme="minorHAnsi"/>
                <w:b/>
                <w:bCs/>
                <w:sz w:val="22"/>
                <w:szCs w:val="22"/>
              </w:rPr>
              <w:t xml:space="preserve"> Kč</w:t>
            </w:r>
            <w:r w:rsidRPr="00DF630C">
              <w:rPr>
                <w:rFonts w:asciiTheme="minorHAnsi" w:hAnsiTheme="minorHAnsi" w:cstheme="minorHAnsi"/>
                <w:b/>
                <w:sz w:val="22"/>
                <w:szCs w:val="22"/>
              </w:rPr>
              <w:t xml:space="preserve"> </w:t>
            </w:r>
            <w:r w:rsidRPr="00DF630C">
              <w:rPr>
                <w:rFonts w:asciiTheme="minorHAnsi" w:hAnsiTheme="minorHAnsi" w:cstheme="minorHAnsi"/>
                <w:b/>
                <w:bCs/>
                <w:sz w:val="22"/>
                <w:szCs w:val="22"/>
              </w:rPr>
              <w:t>bez DPH</w:t>
            </w:r>
          </w:p>
        </w:tc>
      </w:tr>
      <w:bookmarkEnd w:id="1"/>
    </w:tbl>
    <w:p w14:paraId="30B17603" w14:textId="77777777" w:rsidR="00B45116" w:rsidRDefault="00B45116" w:rsidP="00D62CB2">
      <w:pPr>
        <w:rPr>
          <w:rFonts w:ascii="Calibri" w:hAnsi="Calibri" w:cs="Arial"/>
          <w:sz w:val="22"/>
          <w:szCs w:val="22"/>
        </w:rPr>
      </w:pPr>
    </w:p>
    <w:p w14:paraId="5CEC665D" w14:textId="77777777" w:rsidR="0078076B" w:rsidRDefault="0078076B" w:rsidP="00D62CB2">
      <w:pPr>
        <w:rPr>
          <w:rFonts w:ascii="Calibri" w:hAnsi="Calibri" w:cs="Arial"/>
          <w:sz w:val="22"/>
          <w:szCs w:val="22"/>
        </w:rPr>
      </w:pPr>
    </w:p>
    <w:p w14:paraId="2E48ED80" w14:textId="77777777" w:rsidR="0017233F" w:rsidRDefault="0017233F" w:rsidP="00D62CB2">
      <w:pPr>
        <w:pStyle w:val="Nadpis2"/>
        <w:jc w:val="center"/>
        <w:rPr>
          <w:rFonts w:ascii="Calibri" w:hAnsi="Calibri" w:cs="Arial"/>
          <w:sz w:val="22"/>
          <w:szCs w:val="22"/>
        </w:rPr>
      </w:pPr>
    </w:p>
    <w:p w14:paraId="7E50DD69" w14:textId="77777777" w:rsidR="00DD0703" w:rsidRDefault="00DD0703" w:rsidP="00D62CB2">
      <w:pPr>
        <w:pStyle w:val="Nadpis2"/>
        <w:jc w:val="center"/>
        <w:rPr>
          <w:rFonts w:ascii="Calibri" w:hAnsi="Calibri" w:cs="Arial"/>
          <w:sz w:val="22"/>
          <w:szCs w:val="22"/>
        </w:rPr>
      </w:pPr>
    </w:p>
    <w:p w14:paraId="7F4AF708" w14:textId="77777777" w:rsidR="00DD0703" w:rsidRDefault="00DD0703" w:rsidP="00D62CB2">
      <w:pPr>
        <w:pStyle w:val="Nadpis2"/>
        <w:jc w:val="center"/>
        <w:rPr>
          <w:rFonts w:ascii="Calibri" w:hAnsi="Calibri" w:cs="Arial"/>
          <w:sz w:val="22"/>
          <w:szCs w:val="22"/>
        </w:rPr>
      </w:pPr>
    </w:p>
    <w:p w14:paraId="213D4EB5"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w:t>
      </w:r>
    </w:p>
    <w:p w14:paraId="48012FC0" w14:textId="77777777"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14:paraId="7091A2DA" w14:textId="5DADD3A0" w:rsidR="003F5954" w:rsidRPr="00DD0703" w:rsidRDefault="003F5954" w:rsidP="00965CAE">
      <w:pPr>
        <w:pStyle w:val="Odsazen1"/>
        <w:numPr>
          <w:ilvl w:val="0"/>
          <w:numId w:val="1"/>
        </w:numPr>
        <w:tabs>
          <w:tab w:val="left" w:pos="426"/>
        </w:tabs>
        <w:spacing w:before="120" w:after="120" w:line="240" w:lineRule="auto"/>
        <w:rPr>
          <w:rFonts w:ascii="Calibri" w:hAnsi="Calibri" w:cs="Arial"/>
          <w:sz w:val="22"/>
          <w:szCs w:val="22"/>
        </w:rPr>
      </w:pPr>
      <w:r w:rsidRPr="00DD0703">
        <w:rPr>
          <w:rFonts w:ascii="Calibri" w:hAnsi="Calibri" w:cs="Arial"/>
          <w:sz w:val="22"/>
          <w:szCs w:val="22"/>
        </w:rPr>
        <w:t>Předmětem této smlouvy je realizace stavby</w:t>
      </w:r>
      <w:r w:rsidR="00A03B2F" w:rsidRPr="00DD0703">
        <w:rPr>
          <w:rFonts w:ascii="Calibri" w:hAnsi="Calibri" w:cs="Arial"/>
          <w:sz w:val="22"/>
          <w:szCs w:val="22"/>
        </w:rPr>
        <w:t xml:space="preserve"> nazvané jako</w:t>
      </w:r>
      <w:r w:rsidR="007711E3" w:rsidRPr="00DD0703">
        <w:rPr>
          <w:rFonts w:ascii="Calibri" w:hAnsi="Calibri" w:cs="Arial"/>
          <w:sz w:val="22"/>
          <w:szCs w:val="22"/>
        </w:rPr>
        <w:t xml:space="preserve"> </w:t>
      </w:r>
      <w:r w:rsidR="008F0494" w:rsidRPr="00456CA4">
        <w:rPr>
          <w:rFonts w:ascii="Calibri" w:hAnsi="Calibri" w:cs="Arial"/>
          <w:sz w:val="22"/>
          <w:szCs w:val="22"/>
        </w:rPr>
        <w:t>„</w:t>
      </w:r>
      <w:r w:rsidR="00D735F8" w:rsidRPr="007E6564">
        <w:rPr>
          <w:rFonts w:asciiTheme="minorHAnsi" w:hAnsiTheme="minorHAnsi" w:cstheme="minorHAnsi"/>
          <w:sz w:val="22"/>
          <w:szCs w:val="22"/>
        </w:rPr>
        <w:t xml:space="preserve">Rekonstrukce a modernizace chodníků, parkovišť a ploch pro popelnice na </w:t>
      </w:r>
      <w:proofErr w:type="gramStart"/>
      <w:r w:rsidR="00D735F8" w:rsidRPr="007E6564">
        <w:rPr>
          <w:rFonts w:asciiTheme="minorHAnsi" w:hAnsiTheme="minorHAnsi" w:cstheme="minorHAnsi"/>
          <w:sz w:val="22"/>
          <w:szCs w:val="22"/>
        </w:rPr>
        <w:t>komunální  odpad</w:t>
      </w:r>
      <w:proofErr w:type="gramEnd"/>
      <w:r w:rsidR="00D735F8" w:rsidRPr="007E6564">
        <w:rPr>
          <w:rFonts w:asciiTheme="minorHAnsi" w:hAnsiTheme="minorHAnsi" w:cstheme="minorHAnsi"/>
          <w:sz w:val="22"/>
          <w:szCs w:val="22"/>
        </w:rPr>
        <w:t xml:space="preserve"> na sídlišti </w:t>
      </w:r>
      <w:proofErr w:type="spellStart"/>
      <w:r w:rsidR="00D735F8" w:rsidRPr="007E6564">
        <w:rPr>
          <w:rFonts w:asciiTheme="minorHAnsi" w:hAnsiTheme="minorHAnsi" w:cstheme="minorHAnsi"/>
          <w:sz w:val="22"/>
          <w:szCs w:val="22"/>
        </w:rPr>
        <w:t>Štěpská</w:t>
      </w:r>
      <w:proofErr w:type="spellEnd"/>
      <w:r w:rsidR="00D735F8" w:rsidRPr="007E6564">
        <w:rPr>
          <w:rFonts w:asciiTheme="minorHAnsi" w:hAnsiTheme="minorHAnsi" w:cstheme="minorHAnsi"/>
          <w:sz w:val="22"/>
          <w:szCs w:val="22"/>
        </w:rPr>
        <w:t xml:space="preserve"> a čtvrť A. Háby</w:t>
      </w:r>
      <w:r w:rsidR="00246409">
        <w:rPr>
          <w:rFonts w:asciiTheme="minorHAnsi" w:hAnsiTheme="minorHAnsi" w:cstheme="minorHAnsi"/>
          <w:sz w:val="22"/>
          <w:szCs w:val="22"/>
        </w:rPr>
        <w:t xml:space="preserve"> – III. etapa</w:t>
      </w:r>
      <w:r w:rsidR="008F0494" w:rsidRPr="00456CA4">
        <w:rPr>
          <w:rFonts w:ascii="Calibri" w:hAnsi="Calibri" w:cs="Arial"/>
          <w:sz w:val="22"/>
          <w:szCs w:val="22"/>
        </w:rPr>
        <w:t>“</w:t>
      </w:r>
      <w:r w:rsidR="001F4967">
        <w:rPr>
          <w:rFonts w:ascii="Calibri" w:hAnsi="Calibri" w:cs="Arial"/>
          <w:sz w:val="22"/>
          <w:szCs w:val="22"/>
        </w:rPr>
        <w:t xml:space="preserve">, </w:t>
      </w:r>
      <w:r w:rsidRPr="00DD0703">
        <w:rPr>
          <w:rFonts w:ascii="Calibri" w:hAnsi="Calibri" w:cs="Arial"/>
          <w:sz w:val="22"/>
          <w:szCs w:val="22"/>
        </w:rPr>
        <w:t>na kterou zhotovitel na základě písemné výzvy k podání nabídky pro zadání veřejné zakázky na stavební práce, předložil nejvýhodnější nabídku.</w:t>
      </w:r>
    </w:p>
    <w:p w14:paraId="6DA4EC92" w14:textId="3277CB1B" w:rsidR="00456CA4" w:rsidRPr="00456CA4" w:rsidRDefault="007711E3" w:rsidP="00456CA4">
      <w:pPr>
        <w:pStyle w:val="Odstavecseseznamem"/>
        <w:numPr>
          <w:ilvl w:val="0"/>
          <w:numId w:val="1"/>
        </w:numPr>
        <w:autoSpaceDE w:val="0"/>
        <w:autoSpaceDN w:val="0"/>
        <w:adjustRightInd w:val="0"/>
        <w:jc w:val="both"/>
        <w:rPr>
          <w:rFonts w:ascii="Calibri" w:hAnsi="Calibri" w:cs="Arial"/>
          <w:color w:val="000000"/>
          <w:sz w:val="22"/>
          <w:szCs w:val="22"/>
        </w:rPr>
      </w:pPr>
      <w:r w:rsidRPr="00456CA4">
        <w:rPr>
          <w:rFonts w:ascii="Calibri" w:hAnsi="Calibri" w:cs="Arial"/>
          <w:color w:val="000000"/>
          <w:sz w:val="22"/>
          <w:szCs w:val="22"/>
        </w:rPr>
        <w:t>Popis předmětu plnění:</w:t>
      </w:r>
      <w:r w:rsidR="00956CD0" w:rsidRPr="00456CA4">
        <w:rPr>
          <w:rFonts w:ascii="Calibri" w:hAnsi="Calibri" w:cs="Arial"/>
          <w:color w:val="000000"/>
          <w:sz w:val="22"/>
          <w:szCs w:val="22"/>
        </w:rPr>
        <w:t xml:space="preserve"> </w:t>
      </w:r>
      <w:r w:rsidR="00D735F8" w:rsidRPr="007E6564">
        <w:rPr>
          <w:rFonts w:asciiTheme="minorHAnsi" w:hAnsiTheme="minorHAnsi" w:cstheme="minorHAnsi"/>
          <w:color w:val="000000"/>
          <w:sz w:val="22"/>
          <w:szCs w:val="22"/>
        </w:rPr>
        <w:t xml:space="preserve">Předmětem </w:t>
      </w:r>
      <w:r w:rsidR="00D735F8">
        <w:rPr>
          <w:rFonts w:asciiTheme="minorHAnsi" w:hAnsiTheme="minorHAnsi" w:cstheme="minorHAnsi"/>
          <w:color w:val="000000"/>
          <w:sz w:val="22"/>
          <w:szCs w:val="22"/>
        </w:rPr>
        <w:t>této smlouvy</w:t>
      </w:r>
      <w:r w:rsidR="00D735F8" w:rsidRPr="007E6564">
        <w:rPr>
          <w:rFonts w:asciiTheme="minorHAnsi" w:hAnsiTheme="minorHAnsi" w:cstheme="minorHAnsi"/>
          <w:color w:val="000000"/>
          <w:sz w:val="22"/>
          <w:szCs w:val="22"/>
        </w:rPr>
        <w:t xml:space="preserve"> je zhotovení I</w:t>
      </w:r>
      <w:r w:rsidR="00246409">
        <w:rPr>
          <w:rFonts w:asciiTheme="minorHAnsi" w:hAnsiTheme="minorHAnsi" w:cstheme="minorHAnsi"/>
          <w:color w:val="000000"/>
          <w:sz w:val="22"/>
          <w:szCs w:val="22"/>
        </w:rPr>
        <w:t>II</w:t>
      </w:r>
      <w:r w:rsidR="00D735F8" w:rsidRPr="007E6564">
        <w:rPr>
          <w:rFonts w:asciiTheme="minorHAnsi" w:hAnsiTheme="minorHAnsi" w:cstheme="minorHAnsi"/>
          <w:color w:val="000000"/>
          <w:sz w:val="22"/>
          <w:szCs w:val="22"/>
        </w:rPr>
        <w:t>.</w:t>
      </w:r>
      <w:r w:rsidR="00D735F8">
        <w:rPr>
          <w:rFonts w:asciiTheme="minorHAnsi" w:hAnsiTheme="minorHAnsi" w:cstheme="minorHAnsi"/>
          <w:color w:val="000000"/>
          <w:sz w:val="22"/>
          <w:szCs w:val="22"/>
        </w:rPr>
        <w:t xml:space="preserve"> </w:t>
      </w:r>
      <w:r w:rsidR="00D735F8" w:rsidRPr="007E6564">
        <w:rPr>
          <w:rFonts w:asciiTheme="minorHAnsi" w:hAnsiTheme="minorHAnsi" w:cstheme="minorHAnsi"/>
          <w:color w:val="000000"/>
          <w:sz w:val="22"/>
          <w:szCs w:val="22"/>
        </w:rPr>
        <w:t xml:space="preserve">etapy stavby „Rekonstrukce a modernizace chodníků, parkovišť a ploch pro popelnice na </w:t>
      </w:r>
      <w:proofErr w:type="gramStart"/>
      <w:r w:rsidR="00D735F8" w:rsidRPr="007E6564">
        <w:rPr>
          <w:rFonts w:asciiTheme="minorHAnsi" w:hAnsiTheme="minorHAnsi" w:cstheme="minorHAnsi"/>
          <w:color w:val="000000"/>
          <w:sz w:val="22"/>
          <w:szCs w:val="22"/>
        </w:rPr>
        <w:t>komunální  odpad</w:t>
      </w:r>
      <w:proofErr w:type="gramEnd"/>
      <w:r w:rsidR="00D735F8" w:rsidRPr="007E6564">
        <w:rPr>
          <w:rFonts w:asciiTheme="minorHAnsi" w:hAnsiTheme="minorHAnsi" w:cstheme="minorHAnsi"/>
          <w:color w:val="000000"/>
          <w:sz w:val="22"/>
          <w:szCs w:val="22"/>
        </w:rPr>
        <w:t xml:space="preserve"> na sídlišti </w:t>
      </w:r>
      <w:proofErr w:type="spellStart"/>
      <w:r w:rsidR="00D735F8" w:rsidRPr="007E6564">
        <w:rPr>
          <w:rFonts w:asciiTheme="minorHAnsi" w:hAnsiTheme="minorHAnsi" w:cstheme="minorHAnsi"/>
          <w:color w:val="000000"/>
          <w:sz w:val="22"/>
          <w:szCs w:val="22"/>
        </w:rPr>
        <w:t>Štěpská</w:t>
      </w:r>
      <w:proofErr w:type="spellEnd"/>
      <w:r w:rsidR="00D735F8" w:rsidRPr="007E6564">
        <w:rPr>
          <w:rFonts w:asciiTheme="minorHAnsi" w:hAnsiTheme="minorHAnsi" w:cstheme="minorHAnsi"/>
          <w:color w:val="000000"/>
          <w:sz w:val="22"/>
          <w:szCs w:val="22"/>
        </w:rPr>
        <w:t xml:space="preserve"> a čtvrť A. Háby“</w:t>
      </w:r>
      <w:r w:rsidR="00246409">
        <w:rPr>
          <w:rFonts w:asciiTheme="minorHAnsi" w:hAnsiTheme="minorHAnsi" w:cstheme="minorHAnsi"/>
          <w:color w:val="000000"/>
          <w:sz w:val="22"/>
          <w:szCs w:val="22"/>
        </w:rPr>
        <w:t>.</w:t>
      </w:r>
      <w:r w:rsidR="00D735F8" w:rsidRPr="007E6564">
        <w:rPr>
          <w:rFonts w:asciiTheme="minorHAnsi" w:hAnsiTheme="minorHAnsi" w:cstheme="minorHAnsi"/>
          <w:color w:val="000000"/>
          <w:sz w:val="22"/>
          <w:szCs w:val="22"/>
        </w:rPr>
        <w:t xml:space="preserve"> V rámci </w:t>
      </w:r>
      <w:r w:rsidR="00246409">
        <w:rPr>
          <w:rFonts w:asciiTheme="minorHAnsi" w:hAnsiTheme="minorHAnsi" w:cstheme="minorHAnsi"/>
          <w:color w:val="000000"/>
          <w:sz w:val="22"/>
          <w:szCs w:val="22"/>
        </w:rPr>
        <w:t>II</w:t>
      </w:r>
      <w:r w:rsidR="00D735F8" w:rsidRPr="007E6564">
        <w:rPr>
          <w:rFonts w:asciiTheme="minorHAnsi" w:hAnsiTheme="minorHAnsi" w:cstheme="minorHAnsi"/>
          <w:color w:val="000000"/>
          <w:sz w:val="22"/>
          <w:szCs w:val="22"/>
        </w:rPr>
        <w:t xml:space="preserve">I. etapy bude </w:t>
      </w:r>
      <w:r w:rsidR="00246409" w:rsidRPr="001A2379">
        <w:rPr>
          <w:rFonts w:asciiTheme="minorHAnsi" w:hAnsiTheme="minorHAnsi" w:cstheme="minorHAnsi"/>
          <w:color w:val="000000"/>
          <w:sz w:val="22"/>
          <w:szCs w:val="22"/>
        </w:rPr>
        <w:t>provedena rekonstrukce a výstavba nových parkovacích stání pro 76 osobních automobilů a výstavba pěti ploch pro kontejnery na TDO. Dále je součástí zakázky také výstavba a rekonstrukce chodníku v celkové délce cca 700 m</w:t>
      </w:r>
      <w:r w:rsidR="00246409">
        <w:rPr>
          <w:rFonts w:asciiTheme="minorHAnsi" w:hAnsiTheme="minorHAnsi" w:cstheme="minorHAnsi"/>
          <w:color w:val="000000"/>
          <w:sz w:val="22"/>
          <w:szCs w:val="22"/>
        </w:rPr>
        <w:t>.</w:t>
      </w:r>
    </w:p>
    <w:p w14:paraId="04F96366" w14:textId="72AA14FF" w:rsidR="003F5954" w:rsidRPr="00D62CB2" w:rsidRDefault="003F5954" w:rsidP="00E52695">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14:paraId="6E66E5F7" w14:textId="2983F48D"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14:paraId="7C91317C" w14:textId="3D9090CF"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14:paraId="0A649DA3" w14:textId="6370A83F" w:rsidR="008F0494" w:rsidRPr="00D735F8" w:rsidRDefault="00E0441A" w:rsidP="008F0494">
      <w:pPr>
        <w:pStyle w:val="Odstavecseseznamem"/>
        <w:numPr>
          <w:ilvl w:val="0"/>
          <w:numId w:val="23"/>
        </w:numPr>
        <w:snapToGrid w:val="0"/>
        <w:contextualSpacing w:val="0"/>
        <w:jc w:val="both"/>
        <w:rPr>
          <w:rFonts w:asciiTheme="minorHAnsi" w:hAnsiTheme="minorHAnsi" w:cstheme="minorHAnsi"/>
          <w:sz w:val="22"/>
          <w:szCs w:val="22"/>
        </w:rPr>
      </w:pPr>
      <w:r w:rsidRPr="001F4967">
        <w:rPr>
          <w:rFonts w:ascii="Calibri" w:hAnsi="Calibri" w:cs="Arial"/>
          <w:sz w:val="22"/>
          <w:szCs w:val="22"/>
        </w:rPr>
        <w:t>s projektovou dokumentací pro provádění stavby –</w:t>
      </w:r>
      <w:r w:rsidR="008F0494" w:rsidRPr="003650FD">
        <w:rPr>
          <w:rFonts w:asciiTheme="minorHAnsi" w:hAnsiTheme="minorHAnsi" w:cstheme="minorHAnsi"/>
          <w:sz w:val="22"/>
          <w:szCs w:val="22"/>
        </w:rPr>
        <w:t xml:space="preserve"> </w:t>
      </w:r>
      <w:r w:rsidR="00D735F8" w:rsidRPr="007E6564">
        <w:rPr>
          <w:rFonts w:asciiTheme="minorHAnsi" w:hAnsiTheme="minorHAnsi" w:cstheme="minorHAnsi"/>
          <w:color w:val="000000"/>
          <w:sz w:val="22"/>
          <w:szCs w:val="22"/>
        </w:rPr>
        <w:t xml:space="preserve">Rekonstrukce a modernizace chodníků, parkovišť a ploch pro popelnice na </w:t>
      </w:r>
      <w:proofErr w:type="gramStart"/>
      <w:r w:rsidR="00D735F8" w:rsidRPr="007E6564">
        <w:rPr>
          <w:rFonts w:asciiTheme="minorHAnsi" w:hAnsiTheme="minorHAnsi" w:cstheme="minorHAnsi"/>
          <w:color w:val="000000"/>
          <w:sz w:val="22"/>
          <w:szCs w:val="22"/>
        </w:rPr>
        <w:t>komunální  odpad</w:t>
      </w:r>
      <w:proofErr w:type="gramEnd"/>
      <w:r w:rsidR="00D735F8" w:rsidRPr="007E6564">
        <w:rPr>
          <w:rFonts w:asciiTheme="minorHAnsi" w:hAnsiTheme="minorHAnsi" w:cstheme="minorHAnsi"/>
          <w:color w:val="000000"/>
          <w:sz w:val="22"/>
          <w:szCs w:val="22"/>
        </w:rPr>
        <w:t xml:space="preserve"> na sídlišti </w:t>
      </w:r>
      <w:proofErr w:type="spellStart"/>
      <w:r w:rsidR="00D735F8" w:rsidRPr="007E6564">
        <w:rPr>
          <w:rFonts w:asciiTheme="minorHAnsi" w:hAnsiTheme="minorHAnsi" w:cstheme="minorHAnsi"/>
          <w:color w:val="000000"/>
          <w:sz w:val="22"/>
          <w:szCs w:val="22"/>
        </w:rPr>
        <w:t>Štěpská</w:t>
      </w:r>
      <w:proofErr w:type="spellEnd"/>
      <w:r w:rsidR="00D735F8" w:rsidRPr="007E6564">
        <w:rPr>
          <w:rFonts w:asciiTheme="minorHAnsi" w:hAnsiTheme="minorHAnsi" w:cstheme="minorHAnsi"/>
          <w:color w:val="000000"/>
          <w:sz w:val="22"/>
          <w:szCs w:val="22"/>
        </w:rPr>
        <w:t xml:space="preserve"> a čtvrť A. Háby</w:t>
      </w:r>
      <w:r w:rsidR="00D735F8">
        <w:rPr>
          <w:rFonts w:asciiTheme="minorHAnsi" w:hAnsiTheme="minorHAnsi" w:cstheme="minorHAnsi"/>
          <w:color w:val="000000"/>
          <w:sz w:val="22"/>
          <w:szCs w:val="22"/>
        </w:rPr>
        <w:t xml:space="preserve"> </w:t>
      </w:r>
      <w:r w:rsidR="00246409">
        <w:rPr>
          <w:rFonts w:asciiTheme="minorHAnsi" w:hAnsiTheme="minorHAnsi" w:cstheme="minorHAnsi"/>
          <w:color w:val="000000"/>
          <w:sz w:val="22"/>
          <w:szCs w:val="22"/>
        </w:rPr>
        <w:br/>
        <w:t>II</w:t>
      </w:r>
      <w:r w:rsidR="00D735F8">
        <w:rPr>
          <w:rFonts w:asciiTheme="minorHAnsi" w:hAnsiTheme="minorHAnsi" w:cstheme="minorHAnsi"/>
          <w:color w:val="000000"/>
          <w:sz w:val="22"/>
          <w:szCs w:val="22"/>
        </w:rPr>
        <w:t>I. etapa</w:t>
      </w:r>
      <w:r w:rsidR="00456CA4" w:rsidRPr="00456CA4">
        <w:rPr>
          <w:rFonts w:ascii="Calibri" w:hAnsi="Calibri" w:cs="Arial"/>
          <w:color w:val="000000"/>
          <w:sz w:val="22"/>
          <w:szCs w:val="22"/>
        </w:rPr>
        <w:t xml:space="preserve"> zpracovaná Ing. Jiřím Škrabalem IČ: 48476684, </w:t>
      </w:r>
      <w:proofErr w:type="spellStart"/>
      <w:r w:rsidR="00456CA4" w:rsidRPr="00456CA4">
        <w:rPr>
          <w:rFonts w:ascii="Calibri" w:hAnsi="Calibri" w:cs="Arial"/>
          <w:color w:val="000000"/>
          <w:sz w:val="22"/>
          <w:szCs w:val="22"/>
        </w:rPr>
        <w:t>Batalická</w:t>
      </w:r>
      <w:proofErr w:type="spellEnd"/>
      <w:r w:rsidR="00456CA4" w:rsidRPr="00456CA4">
        <w:rPr>
          <w:rFonts w:ascii="Calibri" w:hAnsi="Calibri" w:cs="Arial"/>
          <w:color w:val="000000"/>
          <w:sz w:val="22"/>
          <w:szCs w:val="22"/>
        </w:rPr>
        <w:t xml:space="preserve"> 583, 763 11 Želechovice nad Dřevnicí, ČKAIT č. 1301231, obor dopravní stavby, projekce dopravních služeb.</w:t>
      </w:r>
    </w:p>
    <w:p w14:paraId="30986881" w14:textId="24774573"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t>a s</w:t>
      </w:r>
      <w:r w:rsidR="00680BC2">
        <w:rPr>
          <w:rFonts w:ascii="Calibri" w:hAnsi="Calibri" w:cs="Arial"/>
          <w:sz w:val="22"/>
          <w:szCs w:val="22"/>
        </w:rPr>
        <w:t>e soupis</w:t>
      </w:r>
      <w:r w:rsidR="00D735F8">
        <w:rPr>
          <w:rFonts w:ascii="Calibri" w:hAnsi="Calibri" w:cs="Arial"/>
          <w:sz w:val="22"/>
          <w:szCs w:val="22"/>
        </w:rPr>
        <w:t>y</w:t>
      </w:r>
      <w:r w:rsidR="00680BC2">
        <w:rPr>
          <w:rFonts w:ascii="Calibri" w:hAnsi="Calibri" w:cs="Arial"/>
          <w:sz w:val="22"/>
          <w:szCs w:val="22"/>
        </w:rPr>
        <w:t xml:space="preserve"> stavebních prací, dodávek a služeb</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14:paraId="61EDDCB3" w14:textId="77777777" w:rsidR="003F5954" w:rsidRPr="00D62CB2"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14:paraId="7D38B5EF" w14:textId="77777777" w:rsidR="003F5954" w:rsidRPr="007711E3" w:rsidRDefault="003F5954" w:rsidP="0078076B">
      <w:pPr>
        <w:numPr>
          <w:ilvl w:val="0"/>
          <w:numId w:val="1"/>
        </w:numPr>
        <w:spacing w:before="120"/>
        <w:ind w:left="357" w:hanging="357"/>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14:paraId="03A89C25" w14:textId="42866CD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14:paraId="5DB21561" w14:textId="77777777"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14:paraId="665EF659" w14:textId="13EB22A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14:paraId="641DAD0A" w14:textId="11A74E7B"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 xml:space="preserve">ochranu osob a </w:t>
      </w:r>
      <w:r w:rsidRPr="00C25B2C">
        <w:rPr>
          <w:rFonts w:ascii="Calibri" w:hAnsi="Calibri" w:cs="Arial"/>
          <w:sz w:val="22"/>
          <w:szCs w:val="22"/>
        </w:rPr>
        <w:t>majetku (zejména chodců a vozidel</w:t>
      </w:r>
      <w:r w:rsidRPr="0017233F">
        <w:rPr>
          <w:rFonts w:ascii="Calibri" w:hAnsi="Calibri" w:cs="Arial"/>
          <w:sz w:val="22"/>
          <w:szCs w:val="22"/>
        </w:rPr>
        <w:t xml:space="preserve"> v místech dotčených stavbou),</w:t>
      </w:r>
    </w:p>
    <w:p w14:paraId="61844A5F" w14:textId="741ED7C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 vzrostlých s</w:t>
      </w:r>
      <w:r w:rsidR="00551A2E">
        <w:rPr>
          <w:rFonts w:ascii="Calibri" w:hAnsi="Calibri" w:cs="Arial"/>
          <w:sz w:val="22"/>
          <w:szCs w:val="22"/>
        </w:rPr>
        <w:t xml:space="preserve">tromů, jež mají být zachovány,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14:paraId="2B261460" w14:textId="3BDD447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14:paraId="6EE875FF" w14:textId="204BB8C0"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14:paraId="787DCA0C" w14:textId="1F81115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14:paraId="0CBD213A" w14:textId="7CCC7095"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14:paraId="4EB07314" w14:textId="23C61F9B"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14:paraId="623BAB44" w14:textId="6F5FB10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14:paraId="26264A36" w14:textId="34182CA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lastRenderedPageBreak/>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14:paraId="25F9D2C9" w14:textId="4755B6DC"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14:paraId="7C182256" w14:textId="568B393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zabezpečení podmínek stanovených správci inženýrských sítí,</w:t>
      </w:r>
    </w:p>
    <w:p w14:paraId="44EA3BB9" w14:textId="65E88A1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14:paraId="6901F30F" w14:textId="669D189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14:paraId="0AD671E6" w14:textId="017A7E5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14:paraId="5FDC4A29" w14:textId="24D7EF1B"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14:paraId="2115FD49" w14:textId="459F85F9"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14:paraId="63A28CB2" w14:textId="6FAE3D1E"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w:t>
      </w:r>
      <w:r w:rsidR="00840D4A">
        <w:rPr>
          <w:rFonts w:ascii="Calibri" w:hAnsi="Calibri" w:cs="Arial"/>
          <w:sz w:val="22"/>
          <w:szCs w:val="22"/>
        </w:rPr>
        <w:t>,</w:t>
      </w:r>
      <w:r w:rsidR="0017233F" w:rsidRPr="0017233F">
        <w:rPr>
          <w:rFonts w:ascii="Calibri" w:hAnsi="Calibri" w:cs="Arial"/>
          <w:sz w:val="22"/>
          <w:szCs w:val="22"/>
        </w:rPr>
        <w:t xml:space="preserve"> a to přiměřeně k povaze a rozsahu pod</w:t>
      </w:r>
      <w:r w:rsidRPr="0017233F">
        <w:rPr>
          <w:rFonts w:ascii="Calibri" w:hAnsi="Calibri" w:cs="Arial"/>
          <w:sz w:val="22"/>
          <w:szCs w:val="22"/>
        </w:rPr>
        <w:t>dodávky.</w:t>
      </w:r>
    </w:p>
    <w:p w14:paraId="79034D1A" w14:textId="77777777" w:rsidR="00DD0703" w:rsidRPr="00831D1A" w:rsidRDefault="00DD0703" w:rsidP="00DD0703">
      <w:pPr>
        <w:pStyle w:val="Odstavecseseznamem"/>
        <w:numPr>
          <w:ilvl w:val="0"/>
          <w:numId w:val="20"/>
        </w:numPr>
        <w:jc w:val="both"/>
        <w:rPr>
          <w:rFonts w:ascii="Calibri" w:hAnsi="Calibri" w:cs="Arial"/>
          <w:sz w:val="22"/>
          <w:szCs w:val="22"/>
        </w:rPr>
      </w:pPr>
      <w:r w:rsidRPr="00DD0703">
        <w:rPr>
          <w:rFonts w:ascii="Calibri" w:hAnsi="Calibri" w:cs="Arial"/>
          <w:sz w:val="22"/>
          <w:szCs w:val="22"/>
        </w:rPr>
        <w:t xml:space="preserve">zajištění 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w:t>
      </w:r>
      <w:r w:rsidRPr="00831D1A">
        <w:rPr>
          <w:rFonts w:ascii="Calibri" w:hAnsi="Calibri" w:cs="Arial"/>
          <w:sz w:val="22"/>
          <w:szCs w:val="22"/>
        </w:rPr>
        <w:t>BOZP.</w:t>
      </w:r>
    </w:p>
    <w:p w14:paraId="760B7EDB" w14:textId="77777777" w:rsidR="00831D1A" w:rsidRPr="00831D1A" w:rsidRDefault="00831D1A" w:rsidP="00831D1A">
      <w:pPr>
        <w:pStyle w:val="Odstavecseseznamem"/>
        <w:numPr>
          <w:ilvl w:val="0"/>
          <w:numId w:val="20"/>
        </w:numPr>
        <w:suppressAutoHyphens/>
        <w:jc w:val="both"/>
        <w:rPr>
          <w:rFonts w:asciiTheme="minorHAnsi" w:hAnsiTheme="minorHAnsi" w:cstheme="minorHAnsi"/>
          <w:color w:val="000000"/>
          <w:sz w:val="22"/>
          <w:szCs w:val="22"/>
        </w:rPr>
      </w:pPr>
      <w:r w:rsidRPr="00831D1A">
        <w:rPr>
          <w:rFonts w:ascii="Calibri" w:hAnsi="Calibri" w:cs="Arial"/>
          <w:sz w:val="22"/>
          <w:szCs w:val="22"/>
        </w:rPr>
        <w:t xml:space="preserve">projednání a zajištění zvláštního užívání komunikací a veřejných ploch </w:t>
      </w:r>
    </w:p>
    <w:p w14:paraId="75E679E4" w14:textId="77777777" w:rsidR="00831D1A" w:rsidRPr="00831D1A" w:rsidRDefault="00831D1A" w:rsidP="00831D1A">
      <w:pPr>
        <w:pStyle w:val="Odstavecseseznamem"/>
        <w:numPr>
          <w:ilvl w:val="0"/>
          <w:numId w:val="20"/>
        </w:numPr>
        <w:suppressAutoHyphens/>
        <w:jc w:val="both"/>
        <w:rPr>
          <w:rFonts w:asciiTheme="minorHAnsi" w:hAnsiTheme="minorHAnsi" w:cstheme="minorHAnsi"/>
          <w:color w:val="000000"/>
          <w:sz w:val="22"/>
          <w:szCs w:val="22"/>
        </w:rPr>
      </w:pPr>
      <w:r w:rsidRPr="00831D1A">
        <w:rPr>
          <w:rFonts w:ascii="Calibri" w:hAnsi="Calibri" w:cs="Arial"/>
          <w:sz w:val="22"/>
          <w:szCs w:val="22"/>
        </w:rPr>
        <w:t>zajištění dopravního značení k dopravním omezením, jejich údržba a přemisťování a následné odstranění</w:t>
      </w:r>
    </w:p>
    <w:p w14:paraId="3AC23A98" w14:textId="77777777" w:rsidR="00831D1A" w:rsidRPr="00DD0703" w:rsidRDefault="00831D1A" w:rsidP="00831D1A">
      <w:pPr>
        <w:pStyle w:val="Odstavecseseznamem"/>
        <w:jc w:val="both"/>
        <w:rPr>
          <w:rFonts w:ascii="Calibri" w:hAnsi="Calibri" w:cs="Arial"/>
          <w:sz w:val="22"/>
          <w:szCs w:val="22"/>
        </w:rPr>
      </w:pPr>
    </w:p>
    <w:p w14:paraId="6DFC64D3" w14:textId="77777777" w:rsidR="003F5954" w:rsidRPr="00E64C9D"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sidR="00E64C9D">
        <w:rPr>
          <w:rFonts w:ascii="Calibri" w:hAnsi="Calibri" w:cs="Arial"/>
          <w:sz w:val="22"/>
          <w:szCs w:val="22"/>
        </w:rPr>
        <w:t xml:space="preserve">ci díla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3D176E" w:rsidRPr="00E64C9D">
        <w:rPr>
          <w:rFonts w:ascii="Calibri" w:hAnsi="Calibri" w:cs="Arial"/>
          <w:sz w:val="22"/>
          <w:szCs w:val="22"/>
        </w:rPr>
        <w:t xml:space="preserve">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14:paraId="761F1F8A" w14:textId="77777777" w:rsidR="00C43032" w:rsidRDefault="00C43032" w:rsidP="00D62CB2">
      <w:pPr>
        <w:pStyle w:val="Nadpis2"/>
        <w:jc w:val="center"/>
        <w:rPr>
          <w:rFonts w:ascii="Calibri" w:hAnsi="Calibri" w:cs="Arial"/>
          <w:sz w:val="22"/>
          <w:szCs w:val="22"/>
        </w:rPr>
      </w:pPr>
    </w:p>
    <w:p w14:paraId="4BA38647"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14:paraId="5B631F58"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14:paraId="1DA55A88" w14:textId="076E8285" w:rsidR="00D56DB4" w:rsidRPr="00D56DB4" w:rsidRDefault="003F5954" w:rsidP="00551A2E">
      <w:pPr>
        <w:pStyle w:val="Odstavecseseznamem"/>
        <w:numPr>
          <w:ilvl w:val="0"/>
          <w:numId w:val="17"/>
        </w:numPr>
        <w:spacing w:before="120"/>
        <w:ind w:left="425" w:hanging="426"/>
        <w:contextualSpacing w:val="0"/>
        <w:jc w:val="both"/>
        <w:rPr>
          <w:rFonts w:ascii="Calibri" w:hAnsi="Calibri" w:cs="Arial"/>
          <w:sz w:val="22"/>
          <w:szCs w:val="22"/>
        </w:rPr>
      </w:pPr>
      <w:r w:rsidRPr="00D56DB4">
        <w:rPr>
          <w:rFonts w:ascii="Calibri" w:hAnsi="Calibri" w:cs="Arial"/>
          <w:sz w:val="22"/>
          <w:szCs w:val="22"/>
        </w:rPr>
        <w:t xml:space="preserve">Zhotovitel splní povinnost provést dílo </w:t>
      </w:r>
      <w:r w:rsidR="00576E61" w:rsidRPr="00D56DB4">
        <w:rPr>
          <w:rFonts w:ascii="Calibri" w:hAnsi="Calibri" w:cs="Arial"/>
          <w:sz w:val="22"/>
          <w:szCs w:val="22"/>
        </w:rPr>
        <w:t>jeho řádným do</w:t>
      </w:r>
      <w:r w:rsidRPr="00D56DB4">
        <w:rPr>
          <w:rFonts w:ascii="Calibri" w:hAnsi="Calibri" w:cs="Arial"/>
          <w:sz w:val="22"/>
          <w:szCs w:val="22"/>
        </w:rPr>
        <w:t>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14:paraId="0AD64484" w14:textId="73F8F08B" w:rsidR="00E52695" w:rsidRPr="00941E12" w:rsidRDefault="003F5954" w:rsidP="00641EF1">
      <w:pPr>
        <w:pStyle w:val="Odstavecseseznamem"/>
        <w:numPr>
          <w:ilvl w:val="0"/>
          <w:numId w:val="17"/>
        </w:numPr>
        <w:spacing w:before="120"/>
        <w:ind w:left="425" w:hanging="426"/>
        <w:contextualSpacing w:val="0"/>
        <w:jc w:val="both"/>
        <w:rPr>
          <w:rFonts w:ascii="Calibri" w:hAnsi="Calibri" w:cs="Arial"/>
          <w:sz w:val="22"/>
          <w:szCs w:val="22"/>
        </w:rPr>
      </w:pPr>
      <w:r w:rsidRPr="00941E12">
        <w:rPr>
          <w:rFonts w:ascii="Calibri" w:hAnsi="Calibri" w:cs="Arial"/>
          <w:sz w:val="22"/>
          <w:szCs w:val="22"/>
        </w:rPr>
        <w:t xml:space="preserve">Zhotovitel se zavazuje provést dílo </w:t>
      </w:r>
      <w:r w:rsidR="00D56DB4" w:rsidRPr="00941E12">
        <w:rPr>
          <w:rFonts w:ascii="Calibri" w:hAnsi="Calibri" w:cs="Arial"/>
          <w:sz w:val="22"/>
          <w:szCs w:val="22"/>
        </w:rPr>
        <w:t>v tomto termínu:</w:t>
      </w:r>
    </w:p>
    <w:p w14:paraId="6735B045" w14:textId="1FAA7187" w:rsidR="00956CD0" w:rsidRPr="00F0464F" w:rsidRDefault="00941E12" w:rsidP="00956CD0">
      <w:pPr>
        <w:pStyle w:val="Odstavecseseznamem"/>
        <w:numPr>
          <w:ilvl w:val="1"/>
          <w:numId w:val="17"/>
        </w:numPr>
        <w:snapToGrid w:val="0"/>
        <w:spacing w:after="120"/>
        <w:jc w:val="both"/>
        <w:rPr>
          <w:rFonts w:ascii="Calibri" w:hAnsi="Calibri" w:cs="Arial"/>
          <w:b/>
          <w:sz w:val="22"/>
          <w:szCs w:val="22"/>
        </w:rPr>
      </w:pPr>
      <w:r w:rsidRPr="00F0464F">
        <w:rPr>
          <w:rFonts w:ascii="Calibri" w:hAnsi="Calibri" w:cs="Arial"/>
          <w:sz w:val="22"/>
          <w:szCs w:val="22"/>
        </w:rPr>
        <w:t>D</w:t>
      </w:r>
      <w:r w:rsidR="00A959B5" w:rsidRPr="00F0464F">
        <w:rPr>
          <w:rFonts w:ascii="Calibri" w:hAnsi="Calibri" w:cs="Arial"/>
          <w:sz w:val="22"/>
          <w:szCs w:val="22"/>
        </w:rPr>
        <w:t>oba plnění zakázky:</w:t>
      </w:r>
      <w:r w:rsidR="00C60862">
        <w:rPr>
          <w:rFonts w:ascii="Calibri" w:hAnsi="Calibri" w:cs="Arial"/>
          <w:sz w:val="22"/>
          <w:szCs w:val="22"/>
        </w:rPr>
        <w:t xml:space="preserve"> </w:t>
      </w:r>
      <w:r w:rsidR="00D735F8">
        <w:rPr>
          <w:rFonts w:ascii="Calibri" w:hAnsi="Calibri" w:cs="Arial"/>
          <w:b/>
          <w:sz w:val="22"/>
          <w:szCs w:val="22"/>
        </w:rPr>
        <w:t>1</w:t>
      </w:r>
      <w:r w:rsidR="00246409">
        <w:rPr>
          <w:rFonts w:ascii="Calibri" w:hAnsi="Calibri" w:cs="Arial"/>
          <w:b/>
          <w:sz w:val="22"/>
          <w:szCs w:val="22"/>
        </w:rPr>
        <w:t xml:space="preserve">22 </w:t>
      </w:r>
      <w:r w:rsidR="00956CD0" w:rsidRPr="00F0464F">
        <w:rPr>
          <w:rFonts w:ascii="Calibri" w:hAnsi="Calibri" w:cs="Arial"/>
          <w:b/>
          <w:sz w:val="22"/>
          <w:szCs w:val="22"/>
        </w:rPr>
        <w:t>dnů</w:t>
      </w:r>
    </w:p>
    <w:p w14:paraId="6E62234A" w14:textId="51F74B99" w:rsidR="008F0494" w:rsidRPr="00F0464F" w:rsidRDefault="00956CD0" w:rsidP="006E7890">
      <w:pPr>
        <w:pStyle w:val="Odstavecseseznamem"/>
        <w:numPr>
          <w:ilvl w:val="1"/>
          <w:numId w:val="17"/>
        </w:numPr>
        <w:snapToGrid w:val="0"/>
        <w:spacing w:after="120"/>
        <w:ind w:left="1434"/>
        <w:contextualSpacing w:val="0"/>
        <w:jc w:val="both"/>
        <w:rPr>
          <w:rFonts w:ascii="Calibri" w:hAnsi="Calibri" w:cs="Arial"/>
          <w:sz w:val="22"/>
          <w:szCs w:val="22"/>
        </w:rPr>
      </w:pPr>
      <w:r w:rsidRPr="00F0464F">
        <w:rPr>
          <w:rFonts w:ascii="Calibri" w:hAnsi="Calibri" w:cs="Arial"/>
          <w:sz w:val="22"/>
          <w:szCs w:val="22"/>
        </w:rPr>
        <w:t>Předpokládaný termín předání a</w:t>
      </w:r>
      <w:r w:rsidR="00A959B5" w:rsidRPr="00F0464F">
        <w:rPr>
          <w:rFonts w:ascii="Calibri" w:hAnsi="Calibri" w:cs="Arial"/>
          <w:sz w:val="22"/>
          <w:szCs w:val="22"/>
        </w:rPr>
        <w:t xml:space="preserve"> převzetí staveniště nejdříve </w:t>
      </w:r>
      <w:r w:rsidR="00246409">
        <w:rPr>
          <w:rFonts w:ascii="Calibri" w:hAnsi="Calibri" w:cs="Arial"/>
          <w:b/>
          <w:sz w:val="22"/>
          <w:szCs w:val="22"/>
        </w:rPr>
        <w:t>03</w:t>
      </w:r>
      <w:r w:rsidR="00D735F8">
        <w:rPr>
          <w:rFonts w:ascii="Calibri" w:hAnsi="Calibri" w:cs="Arial"/>
          <w:b/>
          <w:sz w:val="22"/>
          <w:szCs w:val="22"/>
        </w:rPr>
        <w:t>.0</w:t>
      </w:r>
      <w:r w:rsidR="00246409">
        <w:rPr>
          <w:rFonts w:ascii="Calibri" w:hAnsi="Calibri" w:cs="Arial"/>
          <w:b/>
          <w:sz w:val="22"/>
          <w:szCs w:val="22"/>
        </w:rPr>
        <w:t>4</w:t>
      </w:r>
      <w:r w:rsidR="00C60862" w:rsidRPr="00C60862">
        <w:rPr>
          <w:rFonts w:ascii="Calibri" w:hAnsi="Calibri" w:cs="Arial"/>
          <w:b/>
          <w:sz w:val="22"/>
          <w:szCs w:val="22"/>
        </w:rPr>
        <w:t>.202</w:t>
      </w:r>
      <w:r w:rsidR="00246409">
        <w:rPr>
          <w:rFonts w:ascii="Calibri" w:hAnsi="Calibri" w:cs="Arial"/>
          <w:b/>
          <w:sz w:val="22"/>
          <w:szCs w:val="22"/>
        </w:rPr>
        <w:t>3</w:t>
      </w:r>
      <w:r w:rsidRPr="00F0464F">
        <w:rPr>
          <w:rFonts w:ascii="Calibri" w:hAnsi="Calibri" w:cs="Arial"/>
          <w:sz w:val="22"/>
          <w:szCs w:val="22"/>
        </w:rPr>
        <w:t xml:space="preserve">   </w:t>
      </w:r>
      <w:r w:rsidR="008F0494" w:rsidRPr="00F0464F">
        <w:rPr>
          <w:rFonts w:ascii="Calibri" w:hAnsi="Calibri" w:cs="Arial"/>
          <w:sz w:val="22"/>
          <w:szCs w:val="22"/>
        </w:rPr>
        <w:t xml:space="preserve"> </w:t>
      </w:r>
      <w:r w:rsidR="008F0494" w:rsidRPr="00F0464F">
        <w:rPr>
          <w:rFonts w:asciiTheme="minorHAnsi" w:hAnsiTheme="minorHAnsi"/>
          <w:b/>
          <w:sz w:val="22"/>
          <w:szCs w:val="22"/>
        </w:rPr>
        <w:t xml:space="preserve"> </w:t>
      </w:r>
    </w:p>
    <w:p w14:paraId="795FDA0F" w14:textId="036AE4E5" w:rsidR="00BB1CB8" w:rsidRPr="00F0464F" w:rsidRDefault="00BB1CB8" w:rsidP="00655DC8">
      <w:pPr>
        <w:pStyle w:val="Odstavecseseznamem"/>
        <w:numPr>
          <w:ilvl w:val="0"/>
          <w:numId w:val="17"/>
        </w:numPr>
        <w:spacing w:before="120"/>
        <w:ind w:left="425" w:hanging="425"/>
        <w:contextualSpacing w:val="0"/>
        <w:jc w:val="both"/>
        <w:rPr>
          <w:rFonts w:ascii="Calibri" w:hAnsi="Calibri" w:cs="Arial"/>
          <w:sz w:val="22"/>
          <w:szCs w:val="22"/>
        </w:rPr>
      </w:pPr>
      <w:r w:rsidRPr="00F0464F">
        <w:rPr>
          <w:rFonts w:ascii="Calibri" w:hAnsi="Calibri" w:cs="Arial"/>
          <w:sz w:val="22"/>
          <w:szCs w:val="22"/>
        </w:rPr>
        <w:t>Objednatel vyzve zhotovitele k předání a převzetí díla písemnou výzvou, ve které stanoví termín předání a převzetí staveniště. Zhotovitele se zavazuje tuto písemnou výzvu převzít a ve stanovený termín se k převzetí a předání staveniště dostavit.</w:t>
      </w:r>
    </w:p>
    <w:p w14:paraId="191B87F9" w14:textId="2DAF77FD" w:rsidR="00032C5D" w:rsidRPr="00F0464F"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F0464F">
        <w:rPr>
          <w:rFonts w:ascii="Calibri" w:hAnsi="Calibri" w:cs="Arial"/>
          <w:sz w:val="22"/>
          <w:szCs w:val="22"/>
        </w:rPr>
        <w:t xml:space="preserve">Zhotovitel je povinen předložit objednateli do </w:t>
      </w:r>
      <w:r w:rsidR="008837A1" w:rsidRPr="00F0464F">
        <w:rPr>
          <w:rFonts w:ascii="Calibri" w:hAnsi="Calibri" w:cs="Arial"/>
          <w:sz w:val="22"/>
          <w:szCs w:val="22"/>
        </w:rPr>
        <w:t>3</w:t>
      </w:r>
      <w:r w:rsidRPr="00F0464F">
        <w:rPr>
          <w:rFonts w:ascii="Calibri" w:hAnsi="Calibri" w:cs="Arial"/>
          <w:sz w:val="22"/>
          <w:szCs w:val="22"/>
        </w:rPr>
        <w:t xml:space="preserve"> dnů o</w:t>
      </w:r>
      <w:r w:rsidR="004E01F9" w:rsidRPr="00F0464F">
        <w:rPr>
          <w:rFonts w:ascii="Calibri" w:hAnsi="Calibri" w:cs="Arial"/>
          <w:sz w:val="22"/>
          <w:szCs w:val="22"/>
        </w:rPr>
        <w:t>d</w:t>
      </w:r>
      <w:r w:rsidRPr="00F0464F">
        <w:rPr>
          <w:rFonts w:ascii="Calibri" w:hAnsi="Calibri" w:cs="Arial"/>
          <w:sz w:val="22"/>
          <w:szCs w:val="22"/>
        </w:rPr>
        <w:t xml:space="preserve"> </w:t>
      </w:r>
      <w:r w:rsidR="00BB1CB8" w:rsidRPr="00F0464F">
        <w:rPr>
          <w:rFonts w:ascii="Calibri" w:hAnsi="Calibri" w:cs="Arial"/>
          <w:sz w:val="22"/>
          <w:szCs w:val="22"/>
        </w:rPr>
        <w:t xml:space="preserve">převzetí staveniště </w:t>
      </w:r>
      <w:r w:rsidRPr="00F0464F">
        <w:rPr>
          <w:rFonts w:ascii="Calibri" w:hAnsi="Calibri" w:cs="Arial"/>
          <w:sz w:val="22"/>
          <w:szCs w:val="22"/>
        </w:rPr>
        <w:t>opravený harmonogram provádění díla, res</w:t>
      </w:r>
      <w:r w:rsidR="004E01F9" w:rsidRPr="00F0464F">
        <w:rPr>
          <w:rFonts w:ascii="Calibri" w:hAnsi="Calibri" w:cs="Arial"/>
          <w:sz w:val="22"/>
          <w:szCs w:val="22"/>
        </w:rPr>
        <w:t>pektující harmonogram předložený</w:t>
      </w:r>
      <w:r w:rsidRPr="00F0464F">
        <w:rPr>
          <w:rFonts w:ascii="Calibri" w:hAnsi="Calibri" w:cs="Arial"/>
          <w:sz w:val="22"/>
          <w:szCs w:val="22"/>
        </w:rPr>
        <w:t xml:space="preserve"> v nabídce.</w:t>
      </w:r>
      <w:r w:rsidR="00BB1CB8" w:rsidRPr="00F0464F">
        <w:rPr>
          <w:rFonts w:ascii="Calibri" w:hAnsi="Calibri" w:cs="Arial"/>
          <w:sz w:val="22"/>
          <w:szCs w:val="22"/>
        </w:rPr>
        <w:t xml:space="preserve"> Zhotovitel je povinen po převzetí staveniště ihned</w:t>
      </w:r>
      <w:r w:rsidR="00593EC4" w:rsidRPr="00F0464F">
        <w:rPr>
          <w:rFonts w:ascii="Calibri" w:hAnsi="Calibri" w:cs="Arial"/>
          <w:sz w:val="22"/>
          <w:szCs w:val="22"/>
        </w:rPr>
        <w:t xml:space="preserve"> (tj. nejpozději den následující po dni převzetí staveniště)</w:t>
      </w:r>
      <w:r w:rsidR="00BB1CB8" w:rsidRPr="00F0464F">
        <w:rPr>
          <w:rFonts w:ascii="Calibri" w:hAnsi="Calibri" w:cs="Arial"/>
          <w:sz w:val="22"/>
          <w:szCs w:val="22"/>
        </w:rPr>
        <w:t xml:space="preserve"> zahájit provádění díla a kontinuálně v provádění díla pokračovat až do jeho dokončení a předání objednateli.</w:t>
      </w:r>
      <w:r w:rsidR="00593EC4" w:rsidRPr="00F0464F">
        <w:rPr>
          <w:rFonts w:ascii="Calibri" w:hAnsi="Calibri" w:cs="Arial"/>
          <w:sz w:val="22"/>
          <w:szCs w:val="22"/>
        </w:rPr>
        <w:t xml:space="preserve"> </w:t>
      </w:r>
    </w:p>
    <w:p w14:paraId="503C257C" w14:textId="3A252386"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sidR="004E01F9">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sidR="00B10B89">
        <w:rPr>
          <w:rFonts w:ascii="Calibri" w:hAnsi="Calibri" w:cs="Arial"/>
          <w:sz w:val="22"/>
          <w:szCs w:val="22"/>
        </w:rPr>
        <w:t xml:space="preserve"> Tímto dnem začíná též běžet lhůta k dokončení díla.</w:t>
      </w:r>
      <w:r w:rsidR="00965916">
        <w:rPr>
          <w:rFonts w:ascii="Calibri" w:hAnsi="Calibri" w:cs="Arial"/>
          <w:sz w:val="22"/>
          <w:szCs w:val="22"/>
        </w:rPr>
        <w:t xml:space="preserve"> </w:t>
      </w:r>
    </w:p>
    <w:p w14:paraId="2E76F192" w14:textId="77777777"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241E3A9E" w14:textId="77777777" w:rsidR="001B2616"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lastRenderedPageBreak/>
        <w:t xml:space="preserve">Zhotovitel je povinen udržovat harmonogram postupu výstavby v aktuálním stavu a v případě </w:t>
      </w:r>
      <w:r w:rsidR="004E01F9">
        <w:rPr>
          <w:rFonts w:ascii="Calibri" w:hAnsi="Calibri" w:cs="Arial"/>
          <w:sz w:val="22"/>
          <w:szCs w:val="22"/>
        </w:rPr>
        <w:t xml:space="preserve">potřeby </w:t>
      </w:r>
      <w:r w:rsidRPr="00D62CB2">
        <w:rPr>
          <w:rFonts w:ascii="Calibri" w:hAnsi="Calibri" w:cs="Arial"/>
          <w:sz w:val="22"/>
          <w:szCs w:val="22"/>
        </w:rPr>
        <w:t xml:space="preserve">změny vždy </w:t>
      </w:r>
      <w:r w:rsidR="004E01F9">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sidR="004E01F9">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sidR="004E01F9">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14:paraId="36BB8B4D"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podepíší. </w:t>
      </w:r>
    </w:p>
    <w:p w14:paraId="3C43F279" w14:textId="77777777" w:rsidR="00032C5D"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15B9EEB7"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14:paraId="1907A565"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14:paraId="5560CF09"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14:paraId="7DF360B6" w14:textId="11C5E4A0"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w:t>
      </w:r>
      <w:r w:rsidR="00655DC8">
        <w:rPr>
          <w:rFonts w:ascii="Calibri" w:hAnsi="Calibri" w:cs="Arial"/>
          <w:sz w:val="22"/>
          <w:szCs w:val="22"/>
        </w:rPr>
        <w:t>ní</w:t>
      </w:r>
      <w:r w:rsidR="00A321F5">
        <w:rPr>
          <w:rFonts w:ascii="Calibri" w:hAnsi="Calibri" w:cs="Arial"/>
          <w:sz w:val="22"/>
          <w:szCs w:val="22"/>
        </w:rPr>
        <w:t>-li to výslovně dohodnuto</w:t>
      </w:r>
      <w:r w:rsidRPr="00D62CB2">
        <w:rPr>
          <w:rFonts w:ascii="Calibri" w:hAnsi="Calibri" w:cs="Arial"/>
          <w:sz w:val="22"/>
          <w:szCs w:val="22"/>
        </w:rPr>
        <w:t>.</w:t>
      </w:r>
    </w:p>
    <w:p w14:paraId="7CD21B27"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23689CE2"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14:paraId="664848E1" w14:textId="77777777" w:rsidR="007711E3" w:rsidRDefault="007711E3" w:rsidP="00D33288">
      <w:pPr>
        <w:pStyle w:val="Nadpis2"/>
        <w:rPr>
          <w:rFonts w:ascii="Calibri" w:hAnsi="Calibri" w:cs="Arial"/>
          <w:sz w:val="22"/>
          <w:szCs w:val="22"/>
        </w:rPr>
      </w:pPr>
    </w:p>
    <w:p w14:paraId="52F310A4" w14:textId="77777777"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14:paraId="0AD8748B" w14:textId="67041E13" w:rsidR="00797EC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14:paraId="2CFBC034" w14:textId="77777777"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954" w:type="pct"/>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2505"/>
        <w:gridCol w:w="2093"/>
        <w:gridCol w:w="2093"/>
      </w:tblGrid>
      <w:tr w:rsidR="00655DC8" w:rsidRPr="00B91C1F" w14:paraId="5300655C" w14:textId="77777777" w:rsidTr="00317A08">
        <w:trPr>
          <w:trHeight w:hRule="exact" w:val="680"/>
        </w:trPr>
        <w:tc>
          <w:tcPr>
            <w:tcW w:w="2268" w:type="dxa"/>
            <w:tcBorders>
              <w:bottom w:val="single" w:sz="12" w:space="0" w:color="auto"/>
            </w:tcBorders>
            <w:shd w:val="clear" w:color="auto" w:fill="FFFFFF"/>
            <w:vAlign w:val="center"/>
          </w:tcPr>
          <w:p w14:paraId="418AB7AB" w14:textId="77777777" w:rsidR="00655DC8" w:rsidRPr="00B91C1F" w:rsidRDefault="00655DC8" w:rsidP="00561B64">
            <w:pPr>
              <w:spacing w:after="120"/>
              <w:jc w:val="both"/>
              <w:rPr>
                <w:rFonts w:ascii="Calibri" w:hAnsi="Calibri" w:cs="Arial"/>
                <w:b/>
                <w:szCs w:val="22"/>
              </w:rPr>
            </w:pPr>
          </w:p>
        </w:tc>
        <w:tc>
          <w:tcPr>
            <w:tcW w:w="2505" w:type="dxa"/>
            <w:tcBorders>
              <w:bottom w:val="single" w:sz="12" w:space="0" w:color="auto"/>
            </w:tcBorders>
            <w:shd w:val="clear" w:color="auto" w:fill="auto"/>
            <w:vAlign w:val="center"/>
          </w:tcPr>
          <w:p w14:paraId="01B4FE8E" w14:textId="07E2E32D"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Základní (Kč bez DPH)</w:t>
            </w:r>
          </w:p>
        </w:tc>
        <w:tc>
          <w:tcPr>
            <w:tcW w:w="2093" w:type="dxa"/>
            <w:tcBorders>
              <w:bottom w:val="single" w:sz="12" w:space="0" w:color="auto"/>
            </w:tcBorders>
            <w:shd w:val="clear" w:color="auto" w:fill="auto"/>
            <w:vAlign w:val="center"/>
          </w:tcPr>
          <w:p w14:paraId="1796427D" w14:textId="08CCF093" w:rsidR="00655DC8" w:rsidRPr="00317A08" w:rsidRDefault="00655DC8" w:rsidP="00653BC7">
            <w:pPr>
              <w:spacing w:after="120"/>
              <w:jc w:val="center"/>
              <w:rPr>
                <w:rFonts w:ascii="Calibri" w:hAnsi="Calibri" w:cs="Arial"/>
                <w:b/>
                <w:szCs w:val="22"/>
              </w:rPr>
            </w:pPr>
            <w:r w:rsidRPr="00317A08">
              <w:rPr>
                <w:rFonts w:ascii="Calibri" w:hAnsi="Calibri" w:cs="Arial"/>
                <w:b/>
                <w:sz w:val="22"/>
                <w:szCs w:val="22"/>
              </w:rPr>
              <w:t xml:space="preserve">DPH </w:t>
            </w:r>
            <w:r w:rsidR="00653BC7">
              <w:rPr>
                <w:rFonts w:ascii="Calibri" w:hAnsi="Calibri" w:cs="Arial"/>
                <w:b/>
                <w:sz w:val="22"/>
                <w:szCs w:val="22"/>
              </w:rPr>
              <w:t>21</w:t>
            </w:r>
            <w:r w:rsidRPr="00317A08">
              <w:rPr>
                <w:rFonts w:ascii="Calibri" w:hAnsi="Calibri" w:cs="Arial"/>
                <w:b/>
                <w:sz w:val="22"/>
                <w:szCs w:val="22"/>
              </w:rPr>
              <w:t xml:space="preserve"> % (Kč)</w:t>
            </w:r>
          </w:p>
        </w:tc>
        <w:tc>
          <w:tcPr>
            <w:tcW w:w="2093" w:type="dxa"/>
            <w:tcBorders>
              <w:bottom w:val="single" w:sz="12" w:space="0" w:color="auto"/>
            </w:tcBorders>
            <w:shd w:val="clear" w:color="auto" w:fill="auto"/>
            <w:vAlign w:val="center"/>
          </w:tcPr>
          <w:p w14:paraId="7A817207" w14:textId="77777777"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Celková (Kč)</w:t>
            </w:r>
          </w:p>
        </w:tc>
      </w:tr>
      <w:tr w:rsidR="00655DC8" w:rsidRPr="00B91C1F" w14:paraId="2AC45CE8" w14:textId="77777777" w:rsidTr="00317A08">
        <w:trPr>
          <w:trHeight w:hRule="exact" w:val="680"/>
        </w:trPr>
        <w:tc>
          <w:tcPr>
            <w:tcW w:w="2268" w:type="dxa"/>
            <w:tcBorders>
              <w:bottom w:val="single" w:sz="12" w:space="0" w:color="auto"/>
              <w:right w:val="single" w:sz="12" w:space="0" w:color="auto"/>
            </w:tcBorders>
            <w:vAlign w:val="center"/>
          </w:tcPr>
          <w:p w14:paraId="513D6D23" w14:textId="77777777" w:rsidR="00655DC8" w:rsidRPr="00B91C1F" w:rsidRDefault="00655DC8" w:rsidP="00561B64">
            <w:pPr>
              <w:spacing w:after="120"/>
              <w:jc w:val="both"/>
              <w:rPr>
                <w:rFonts w:ascii="Calibri" w:hAnsi="Calibri" w:cs="Arial"/>
                <w:b/>
                <w:szCs w:val="22"/>
              </w:rPr>
            </w:pPr>
            <w:r w:rsidRPr="00B91C1F">
              <w:rPr>
                <w:rFonts w:ascii="Calibri" w:hAnsi="Calibri" w:cs="Arial"/>
                <w:b/>
                <w:sz w:val="22"/>
                <w:szCs w:val="22"/>
              </w:rPr>
              <w:t>CENA CELKEM</w:t>
            </w:r>
          </w:p>
        </w:tc>
        <w:tc>
          <w:tcPr>
            <w:tcW w:w="2505" w:type="dxa"/>
            <w:tcBorders>
              <w:left w:val="single" w:sz="12" w:space="0" w:color="auto"/>
              <w:bottom w:val="single" w:sz="12" w:space="0" w:color="auto"/>
              <w:right w:val="single" w:sz="12" w:space="0" w:color="auto"/>
            </w:tcBorders>
            <w:shd w:val="clear" w:color="auto" w:fill="auto"/>
            <w:vAlign w:val="center"/>
          </w:tcPr>
          <w:p w14:paraId="3C90B513" w14:textId="77777777" w:rsidR="00655DC8" w:rsidRPr="00317A08" w:rsidRDefault="00655DC8" w:rsidP="00561B64">
            <w:pPr>
              <w:spacing w:after="120"/>
              <w:jc w:val="center"/>
              <w:rPr>
                <w:rFonts w:ascii="Calibri" w:hAnsi="Calibri" w:cs="Arial"/>
                <w:b/>
                <w:szCs w:val="22"/>
              </w:rPr>
            </w:pPr>
            <w:permStart w:id="644375342" w:edGrp="everyone"/>
            <w:r w:rsidRPr="00317A08">
              <w:rPr>
                <w:rFonts w:ascii="Calibri" w:hAnsi="Calibri" w:cs="Arial"/>
                <w:b/>
                <w:sz w:val="22"/>
                <w:szCs w:val="22"/>
              </w:rPr>
              <w:t>……………………………</w:t>
            </w:r>
            <w:permEnd w:id="644375342"/>
          </w:p>
        </w:tc>
        <w:tc>
          <w:tcPr>
            <w:tcW w:w="2093" w:type="dxa"/>
            <w:tcBorders>
              <w:left w:val="single" w:sz="12" w:space="0" w:color="auto"/>
              <w:bottom w:val="single" w:sz="12" w:space="0" w:color="auto"/>
              <w:right w:val="single" w:sz="12" w:space="0" w:color="auto"/>
            </w:tcBorders>
            <w:shd w:val="clear" w:color="auto" w:fill="auto"/>
            <w:vAlign w:val="center"/>
          </w:tcPr>
          <w:p w14:paraId="167F802F" w14:textId="77777777" w:rsidR="00655DC8" w:rsidRPr="00317A08" w:rsidRDefault="00655DC8" w:rsidP="00561B64">
            <w:pPr>
              <w:spacing w:after="120"/>
              <w:jc w:val="center"/>
              <w:rPr>
                <w:rFonts w:ascii="Calibri" w:hAnsi="Calibri" w:cs="Arial"/>
                <w:b/>
                <w:szCs w:val="22"/>
              </w:rPr>
            </w:pPr>
            <w:permStart w:id="551755558" w:edGrp="everyone"/>
            <w:r w:rsidRPr="00317A08">
              <w:rPr>
                <w:rFonts w:ascii="Calibri" w:hAnsi="Calibri" w:cs="Arial"/>
                <w:b/>
                <w:sz w:val="22"/>
                <w:szCs w:val="22"/>
              </w:rPr>
              <w:t>…………………………</w:t>
            </w:r>
            <w:permEnd w:id="551755558"/>
          </w:p>
        </w:tc>
        <w:tc>
          <w:tcPr>
            <w:tcW w:w="2093" w:type="dxa"/>
            <w:tcBorders>
              <w:left w:val="single" w:sz="12" w:space="0" w:color="auto"/>
              <w:bottom w:val="single" w:sz="12" w:space="0" w:color="auto"/>
            </w:tcBorders>
            <w:shd w:val="clear" w:color="auto" w:fill="auto"/>
            <w:vAlign w:val="center"/>
          </w:tcPr>
          <w:p w14:paraId="34653C3A" w14:textId="77777777" w:rsidR="00655DC8" w:rsidRPr="00317A08" w:rsidRDefault="00655DC8" w:rsidP="00561B64">
            <w:pPr>
              <w:spacing w:after="120"/>
              <w:jc w:val="center"/>
              <w:rPr>
                <w:rFonts w:ascii="Calibri" w:hAnsi="Calibri" w:cs="Arial"/>
                <w:b/>
                <w:szCs w:val="22"/>
              </w:rPr>
            </w:pPr>
            <w:permStart w:id="1403540757" w:edGrp="everyone"/>
            <w:r w:rsidRPr="00317A08">
              <w:rPr>
                <w:rFonts w:ascii="Calibri" w:hAnsi="Calibri" w:cs="Arial"/>
                <w:b/>
                <w:sz w:val="22"/>
                <w:szCs w:val="22"/>
              </w:rPr>
              <w:t>…………………………</w:t>
            </w:r>
            <w:permEnd w:id="1403540757"/>
          </w:p>
        </w:tc>
      </w:tr>
    </w:tbl>
    <w:p w14:paraId="5B345D11" w14:textId="77777777" w:rsidR="00797EC3" w:rsidRPr="00797EC3" w:rsidRDefault="00797EC3" w:rsidP="00797EC3">
      <w:pPr>
        <w:ind w:left="284" w:hanging="284"/>
        <w:jc w:val="both"/>
        <w:rPr>
          <w:rFonts w:ascii="Calibri" w:hAnsi="Calibri" w:cs="Arial"/>
          <w:sz w:val="22"/>
          <w:szCs w:val="22"/>
        </w:rPr>
      </w:pPr>
    </w:p>
    <w:p w14:paraId="02E32B6C"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14:paraId="60058455"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 xml:space="preserve">a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14:paraId="4EB29044" w14:textId="77777777"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 xml:space="preserve">ředmět díla </w:t>
      </w:r>
      <w:proofErr w:type="gramStart"/>
      <w:r w:rsidR="00E64C9D">
        <w:rPr>
          <w:rFonts w:ascii="Calibri" w:hAnsi="Calibri" w:cs="Arial"/>
          <w:sz w:val="22"/>
          <w:szCs w:val="22"/>
        </w:rPr>
        <w:t>-  také</w:t>
      </w:r>
      <w:proofErr w:type="gramEnd"/>
      <w:r w:rsidR="00E64C9D">
        <w:rPr>
          <w:rFonts w:ascii="Calibri" w:hAnsi="Calibri" w:cs="Arial"/>
          <w:sz w:val="22"/>
          <w:szCs w:val="22"/>
        </w:rPr>
        <w:t xml:space="preserve"> náklady  na</w:t>
      </w:r>
      <w:r w:rsidR="00E64C9D" w:rsidRPr="00EA4C23">
        <w:rPr>
          <w:rFonts w:ascii="Calibri" w:hAnsi="Calibri" w:cs="Arial"/>
          <w:sz w:val="22"/>
          <w:szCs w:val="22"/>
        </w:rPr>
        <w:t>:</w:t>
      </w:r>
    </w:p>
    <w:p w14:paraId="335553F3" w14:textId="39E2F5CF"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14:paraId="6B82638C" w14:textId="11D168D8"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14:paraId="0431DCA3" w14:textId="315FE0D1"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14:paraId="07EA068D" w14:textId="40BC8E6A"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14:paraId="3809FE94" w14:textId="34D6D8BE"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14:paraId="727845CF" w14:textId="6AA84127"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lastRenderedPageBreak/>
        <w:t>dokumentace skutečného provedení díla a geodetické zaměření skutečného stavu provedení díla,</w:t>
      </w:r>
    </w:p>
    <w:p w14:paraId="0B1B126F" w14:textId="5F877534"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14:paraId="45F54C55" w14:textId="77777777" w:rsidR="008F0494" w:rsidRDefault="00EA4C23" w:rsidP="008F0494">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8F049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8F0494">
        <w:rPr>
          <w:rFonts w:ascii="Calibri" w:hAnsi="Calibri" w:cs="Arial"/>
          <w:sz w:val="22"/>
          <w:szCs w:val="22"/>
        </w:rPr>
        <w:t xml:space="preserve">předem </w:t>
      </w:r>
      <w:r w:rsidR="008F0494" w:rsidRPr="00EA4C23">
        <w:rPr>
          <w:rFonts w:ascii="Calibri" w:hAnsi="Calibri" w:cs="Arial"/>
          <w:sz w:val="22"/>
          <w:szCs w:val="22"/>
        </w:rPr>
        <w:t>sjednána písemným dodatkem k této smlouvě podepsaným odpovědnými zástupci obou smluvních stran, jinak zhotoviteli nárok na zaplacení těchto prací nevzniká a současně platí, že tyto práce byly již zahrnuty v</w:t>
      </w:r>
      <w:r w:rsidR="008F0494">
        <w:rPr>
          <w:rFonts w:ascii="Calibri" w:hAnsi="Calibri" w:cs="Arial"/>
          <w:sz w:val="22"/>
          <w:szCs w:val="22"/>
        </w:rPr>
        <w:t xml:space="preserve"> původním rozsahu </w:t>
      </w:r>
      <w:r w:rsidR="008F0494" w:rsidRPr="00EA4C23">
        <w:rPr>
          <w:rFonts w:ascii="Calibri" w:hAnsi="Calibri" w:cs="Arial"/>
          <w:sz w:val="22"/>
          <w:szCs w:val="22"/>
        </w:rPr>
        <w:t xml:space="preserve">předmětu díla a jeho ceně. </w:t>
      </w:r>
    </w:p>
    <w:p w14:paraId="72EE0247" w14:textId="78A611EF"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14:paraId="2FDA5CA6" w14:textId="77777777" w:rsidR="00240253" w:rsidRPr="00240253" w:rsidRDefault="00A03B2F" w:rsidP="00C9494C">
      <w:pPr>
        <w:spacing w:before="120"/>
        <w:ind w:left="283" w:hanging="283"/>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240253" w:rsidRPr="00240253">
        <w:rPr>
          <w:rFonts w:ascii="Calibri" w:hAnsi="Calibri" w:cs="Arial"/>
          <w:sz w:val="22"/>
          <w:szCs w:val="22"/>
        </w:rPr>
        <w:t xml:space="preserve">Dojde-li k dohodě o omezení či rozšíření rozsahu díla, budou tyto tzv. vícepráce či </w:t>
      </w:r>
      <w:proofErr w:type="spellStart"/>
      <w:r w:rsidR="00240253" w:rsidRPr="00240253">
        <w:rPr>
          <w:rFonts w:ascii="Calibri" w:hAnsi="Calibri" w:cs="Arial"/>
          <w:sz w:val="22"/>
          <w:szCs w:val="22"/>
        </w:rPr>
        <w:t>méněpráce</w:t>
      </w:r>
      <w:proofErr w:type="spellEnd"/>
      <w:r w:rsidR="00240253" w:rsidRPr="00240253">
        <w:rPr>
          <w:rFonts w:ascii="Calibri" w:hAnsi="Calibri" w:cs="Arial"/>
          <w:sz w:val="22"/>
          <w:szCs w:val="22"/>
        </w:rPr>
        <w:t xml:space="preserve"> oceněny takto:</w:t>
      </w:r>
    </w:p>
    <w:p w14:paraId="672113B6" w14:textId="77777777"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a)</w:t>
      </w:r>
      <w:r w:rsidRPr="00240253">
        <w:rPr>
          <w:rFonts w:ascii="Calibri" w:hAnsi="Calibri" w:cs="Arial"/>
          <w:sz w:val="22"/>
          <w:szCs w:val="22"/>
        </w:rPr>
        <w:tab/>
        <w:t xml:space="preserve">Jestliže tento druh práce bude obsažen v soupisu prací, který je nedílnou součástí smlouvy, budou </w:t>
      </w:r>
      <w:proofErr w:type="spellStart"/>
      <w:r w:rsidRPr="00240253">
        <w:rPr>
          <w:rFonts w:ascii="Calibri" w:hAnsi="Calibri" w:cs="Arial"/>
          <w:sz w:val="22"/>
          <w:szCs w:val="22"/>
        </w:rPr>
        <w:t>méněpráce</w:t>
      </w:r>
      <w:proofErr w:type="spellEnd"/>
      <w:r w:rsidRPr="00240253">
        <w:rPr>
          <w:rFonts w:ascii="Calibri" w:hAnsi="Calibri" w:cs="Arial"/>
          <w:sz w:val="22"/>
          <w:szCs w:val="22"/>
        </w:rPr>
        <w:t xml:space="preserve"> či vícepráce oceněny dle tohoto soupisu prací.</w:t>
      </w:r>
    </w:p>
    <w:p w14:paraId="7AFE0AED" w14:textId="51462189"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w:t>
      </w:r>
      <w:r w:rsidR="003D2F6A">
        <w:rPr>
          <w:rFonts w:ascii="Calibri" w:hAnsi="Calibri" w:cs="Arial"/>
          <w:sz w:val="22"/>
          <w:szCs w:val="22"/>
        </w:rPr>
        <w:t>.</w:t>
      </w:r>
    </w:p>
    <w:p w14:paraId="7EF60FD1" w14:textId="7E973FA3" w:rsidR="003F5954"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 xml:space="preserve">V případě, že nebudou stanoveny ani soupisem prací a ani ceníkem RTS Brno, </w:t>
      </w:r>
      <w:proofErr w:type="spellStart"/>
      <w:r w:rsidRPr="00240253">
        <w:rPr>
          <w:rFonts w:ascii="Calibri" w:hAnsi="Calibri" w:cs="Arial"/>
          <w:sz w:val="22"/>
          <w:szCs w:val="22"/>
        </w:rPr>
        <w:t>méněpráce</w:t>
      </w:r>
      <w:proofErr w:type="spellEnd"/>
      <w:r w:rsidRPr="00240253">
        <w:rPr>
          <w:rFonts w:ascii="Calibri" w:hAnsi="Calibri" w:cs="Arial"/>
          <w:sz w:val="22"/>
          <w:szCs w:val="22"/>
        </w:rPr>
        <w:t xml:space="preserve"> či vícepráce budou oceněny HZS ve výši </w:t>
      </w:r>
      <w:r w:rsidR="00D67E69">
        <w:rPr>
          <w:rFonts w:ascii="Calibri" w:hAnsi="Calibri" w:cs="Arial"/>
          <w:sz w:val="22"/>
          <w:szCs w:val="22"/>
        </w:rPr>
        <w:t>3</w:t>
      </w:r>
      <w:r w:rsidR="003D2F6A">
        <w:rPr>
          <w:rFonts w:ascii="Calibri" w:hAnsi="Calibri" w:cs="Arial"/>
          <w:sz w:val="22"/>
          <w:szCs w:val="22"/>
        </w:rPr>
        <w:t>50</w:t>
      </w:r>
      <w:r w:rsidRPr="00240253">
        <w:rPr>
          <w:rFonts w:ascii="Calibri" w:hAnsi="Calibri" w:cs="Arial"/>
          <w:sz w:val="22"/>
          <w:szCs w:val="22"/>
        </w:rPr>
        <w:t>,- Kč / hod. a cenou materiálu, která se bude rovnat ceně, za kterou zhotovitel materiál nakoupil.</w:t>
      </w:r>
      <w:r>
        <w:rPr>
          <w:rFonts w:ascii="Calibri" w:hAnsi="Calibri" w:cs="Arial"/>
          <w:sz w:val="22"/>
          <w:szCs w:val="22"/>
        </w:rPr>
        <w:t xml:space="preserve"> </w:t>
      </w:r>
    </w:p>
    <w:p w14:paraId="79D45AB4" w14:textId="77777777" w:rsidR="008F0494" w:rsidRPr="00EA4C23" w:rsidRDefault="008F0494" w:rsidP="00C9494C">
      <w:pPr>
        <w:spacing w:before="120"/>
        <w:ind w:left="283" w:hanging="283"/>
        <w:jc w:val="both"/>
        <w:rPr>
          <w:rFonts w:ascii="Calibri" w:hAnsi="Calibri" w:cs="Arial"/>
          <w:sz w:val="22"/>
          <w:szCs w:val="22"/>
        </w:rPr>
      </w:pPr>
    </w:p>
    <w:p w14:paraId="5D3A70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w:t>
      </w:r>
    </w:p>
    <w:p w14:paraId="25E8E5F5" w14:textId="77777777"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14:paraId="1A592A95" w14:textId="3858A547" w:rsidR="008F0494" w:rsidRPr="00BB1CB8" w:rsidRDefault="008C2F78" w:rsidP="008F0494">
      <w:pPr>
        <w:pStyle w:val="Odsazen1"/>
        <w:numPr>
          <w:ilvl w:val="0"/>
          <w:numId w:val="15"/>
        </w:numPr>
        <w:spacing w:before="120" w:after="120" w:line="240" w:lineRule="auto"/>
        <w:ind w:left="284" w:hanging="284"/>
        <w:rPr>
          <w:rFonts w:ascii="Calibri" w:hAnsi="Calibri" w:cs="Arial"/>
          <w:sz w:val="22"/>
          <w:szCs w:val="22"/>
        </w:rPr>
      </w:pPr>
      <w:bookmarkStart w:id="2" w:name="_Hlk19168962"/>
      <w:r w:rsidRPr="00BB1CB8">
        <w:rPr>
          <w:rFonts w:ascii="Calibri" w:hAnsi="Calibri" w:cs="Arial"/>
          <w:sz w:val="22"/>
          <w:szCs w:val="22"/>
        </w:rPr>
        <w:t>Poskytnuté zdanitelné plnění odpovídá číselnému kódu klasifikace produkce CZ-CPA  41 – 43, tj. patří do kategorie stavebních a montážních prací podle § 92e zákona č. 235/2004 Sb., o dani z přidané hodnoty, ve znění pozdějších předpisů (dále jen „zákon o DPH“). V daném případě souvisí výlučně s činností příjemce při výkonu veřejné správy, při níž se příjemce (tj. objednatel) nepovažuje za osobu povinnou k dani (viz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bookmarkEnd w:id="2"/>
      <w:r w:rsidRPr="00BB1CB8">
        <w:rPr>
          <w:rFonts w:ascii="Calibri" w:hAnsi="Calibri" w:cs="Arial"/>
          <w:sz w:val="22"/>
          <w:szCs w:val="22"/>
        </w:rPr>
        <w:t xml:space="preserve"> </w:t>
      </w:r>
      <w:r w:rsidR="008F0494" w:rsidRPr="00BB1CB8">
        <w:rPr>
          <w:rFonts w:ascii="Calibri" w:hAnsi="Calibri" w:cs="Arial"/>
          <w:sz w:val="22"/>
          <w:szCs w:val="22"/>
        </w:rPr>
        <w:t xml:space="preserve">Příjemce plnění požaduje z výše uvedených důvodů, aby poskytovatel neuplatnil režim přenesení daňové povinnosti ve smyslu § </w:t>
      </w:r>
      <w:proofErr w:type="gramStart"/>
      <w:r w:rsidR="008F0494" w:rsidRPr="00BB1CB8">
        <w:rPr>
          <w:rFonts w:ascii="Calibri" w:hAnsi="Calibri" w:cs="Arial"/>
          <w:sz w:val="22"/>
          <w:szCs w:val="22"/>
        </w:rPr>
        <w:t>92a</w:t>
      </w:r>
      <w:proofErr w:type="gramEnd"/>
      <w:r w:rsidR="008F0494" w:rsidRPr="00BB1CB8">
        <w:rPr>
          <w:rFonts w:ascii="Calibri" w:hAnsi="Calibri" w:cs="Arial"/>
          <w:sz w:val="22"/>
          <w:szCs w:val="22"/>
        </w:rPr>
        <w:t xml:space="preserve"> a § 92e z. č. 235/2004 Sb. o dani </w:t>
      </w:r>
      <w:r w:rsidR="008F0494" w:rsidRPr="00BB1CB8">
        <w:rPr>
          <w:rFonts w:ascii="Calibri" w:hAnsi="Calibri" w:cs="Arial"/>
          <w:sz w:val="22"/>
          <w:szCs w:val="22"/>
        </w:rPr>
        <w:tab/>
        <w:t xml:space="preserve">z přidané hodnoty. </w:t>
      </w:r>
    </w:p>
    <w:p w14:paraId="69C3664D" w14:textId="391EF49A"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 xml:space="preserve">Zálohy nejsou sjednány. V souladu s </w:t>
      </w:r>
      <w:proofErr w:type="spellStart"/>
      <w:r w:rsidRPr="00AF520D">
        <w:rPr>
          <w:rFonts w:ascii="Calibri" w:hAnsi="Calibri" w:cs="Arial"/>
          <w:sz w:val="22"/>
          <w:szCs w:val="22"/>
        </w:rPr>
        <w:t>ust</w:t>
      </w:r>
      <w:proofErr w:type="spellEnd"/>
      <w:r w:rsidRPr="00AF520D">
        <w:rPr>
          <w:rFonts w:ascii="Calibri" w:hAnsi="Calibri" w:cs="Arial"/>
          <w:sz w:val="22"/>
          <w:szCs w:val="22"/>
        </w:rPr>
        <w:t xml:space="preserve">. § 21 odst. </w:t>
      </w:r>
      <w:r w:rsidR="008C2F78">
        <w:rPr>
          <w:rFonts w:ascii="Calibri" w:hAnsi="Calibri" w:cs="Arial"/>
          <w:sz w:val="22"/>
          <w:szCs w:val="22"/>
        </w:rPr>
        <w:t>7</w:t>
      </w:r>
      <w:r w:rsidRPr="00AF520D">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uskutečněné dle odst. 1) až 5) tohoto článku.</w:t>
      </w:r>
    </w:p>
    <w:p w14:paraId="6A034EC5" w14:textId="540C970C" w:rsidR="008F0494" w:rsidRPr="009B53DF" w:rsidRDefault="008F0494" w:rsidP="007A72B8">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w:t>
      </w:r>
      <w:r w:rsidR="00B45116" w:rsidRPr="009B53DF">
        <w:rPr>
          <w:rFonts w:ascii="Calibri" w:hAnsi="Calibri" w:cs="Arial"/>
          <w:sz w:val="22"/>
          <w:szCs w:val="22"/>
        </w:rPr>
        <w:t>éto smlouvy</w:t>
      </w:r>
      <w:r w:rsidRPr="009B53DF">
        <w:rPr>
          <w:rFonts w:ascii="Calibri" w:hAnsi="Calibri" w:cs="Arial"/>
          <w:sz w:val="22"/>
          <w:szCs w:val="22"/>
        </w:rPr>
        <w:t xml:space="preserve"> s uvedením důvodů, pro které fakturu vrací. V takovém případě zhotovitel fakturu opraví a zašle objednateli znovu s novou lhůtou splatnosti.</w:t>
      </w:r>
    </w:p>
    <w:p w14:paraId="1BF1DA7F" w14:textId="77777777" w:rsidR="008F0494" w:rsidRPr="00AF520D" w:rsidRDefault="008F0494" w:rsidP="008F0494">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14:paraId="28580870"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vystavení faktury,</w:t>
      </w:r>
    </w:p>
    <w:p w14:paraId="54488368"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smlouvy a datum jejího uzavření, číslo zakázky</w:t>
      </w:r>
    </w:p>
    <w:p w14:paraId="7CE61AF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lastRenderedPageBreak/>
        <w:t>předmět plnění a jeho přesnou specifikaci ve slovním vyjádření,</w:t>
      </w:r>
    </w:p>
    <w:p w14:paraId="22A6B042"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označení banky a čísla účtu, na který má být zaplaceno,</w:t>
      </w:r>
    </w:p>
    <w:p w14:paraId="6FC4A51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14:paraId="65FF8B99"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lhůtu splatnosti faktury,</w:t>
      </w:r>
    </w:p>
    <w:p w14:paraId="179B57C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název, sídlo, IČ a DIČ objednatele a zhotovitele,</w:t>
      </w:r>
    </w:p>
    <w:p w14:paraId="3D8450E7"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jméno a vlastnoruční podpis osoby, která fakturu vystavila, kontaktní telefon.</w:t>
      </w:r>
    </w:p>
    <w:p w14:paraId="18208A4F" w14:textId="77777777"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4B16E7B" w14:textId="07281BF0" w:rsidR="008F0494" w:rsidRPr="00593EC4" w:rsidRDefault="008F0494" w:rsidP="00537666">
      <w:pPr>
        <w:pStyle w:val="Odsazen1"/>
        <w:numPr>
          <w:ilvl w:val="0"/>
          <w:numId w:val="15"/>
        </w:numPr>
        <w:tabs>
          <w:tab w:val="left" w:pos="-2410"/>
        </w:tabs>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 xml:space="preserve">Lhůta splatnosti faktury činí </w:t>
      </w:r>
      <w:r w:rsidR="00BB1CB8" w:rsidRPr="00593EC4">
        <w:rPr>
          <w:rFonts w:ascii="Calibri" w:hAnsi="Calibri" w:cs="Arial"/>
          <w:color w:val="auto"/>
          <w:sz w:val="22"/>
          <w:szCs w:val="22"/>
        </w:rPr>
        <w:t>30</w:t>
      </w:r>
      <w:r w:rsidRPr="00593EC4">
        <w:rPr>
          <w:rFonts w:ascii="Calibri" w:hAnsi="Calibri" w:cs="Arial"/>
          <w:color w:val="auto"/>
          <w:sz w:val="22"/>
          <w:szCs w:val="22"/>
        </w:rPr>
        <w:t xml:space="preserve"> kalendářních dnů ode dne doručení objednateli</w:t>
      </w:r>
      <w:r w:rsidR="00C06D01" w:rsidRPr="00593EC4">
        <w:rPr>
          <w:rFonts w:ascii="Calibri" w:hAnsi="Calibri" w:cs="Arial"/>
          <w:color w:val="auto"/>
          <w:sz w:val="22"/>
          <w:szCs w:val="22"/>
        </w:rPr>
        <w:t>, s ohledem na podmínky dotačního orgánu</w:t>
      </w:r>
      <w:r w:rsidRPr="00593EC4">
        <w:rPr>
          <w:rFonts w:ascii="Calibri" w:hAnsi="Calibri" w:cs="Arial"/>
          <w:color w:val="auto"/>
          <w:sz w:val="22"/>
          <w:szCs w:val="22"/>
        </w:rPr>
        <w:t xml:space="preserve">. Faktura bude doručena doporučenou poštou nebo osobně na podatelnu objednatele proti písemnému potvrzení. Stejná lhůta splatnosti platí i při placení jiných plateb (smluvních pokut, úroků z prodlení, náhrady škody apod.).  </w:t>
      </w:r>
      <w:r w:rsidRPr="00593EC4">
        <w:rPr>
          <w:rFonts w:ascii="Calibri" w:hAnsi="Calibri" w:cs="Arial"/>
          <w:sz w:val="22"/>
          <w:szCs w:val="22"/>
        </w:rPr>
        <w:t xml:space="preserve"> </w:t>
      </w:r>
    </w:p>
    <w:p w14:paraId="25E81949" w14:textId="77777777" w:rsidR="008F0494" w:rsidRPr="00EA2BF1"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Uhrazení fakturované částky</w:t>
      </w:r>
      <w:r w:rsidRPr="00EA2BF1">
        <w:rPr>
          <w:rFonts w:ascii="Calibri" w:hAnsi="Calibri" w:cs="Arial"/>
          <w:color w:val="auto"/>
          <w:sz w:val="22"/>
          <w:szCs w:val="22"/>
        </w:rPr>
        <w:t xml:space="preserve"> se pro účely smlouvy rozumí odepsání příslušné finanční částky z účtu objednatele.</w:t>
      </w:r>
    </w:p>
    <w:p w14:paraId="541ECCA0" w14:textId="77777777" w:rsidR="008F0494" w:rsidRPr="00EA2BF1"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14:paraId="15E517E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14:paraId="10D2FCF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14:paraId="093E8557"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14:paraId="3E8E21A3"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DAD4B8B"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C3811D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14:paraId="7E10AF1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14:paraId="611993E4" w14:textId="43D4BB07" w:rsidR="003F5954" w:rsidRPr="00124EE2" w:rsidRDefault="00124EE2" w:rsidP="00124EE2">
      <w:pPr>
        <w:pStyle w:val="Normln1"/>
        <w:numPr>
          <w:ilvl w:val="0"/>
          <w:numId w:val="7"/>
        </w:numPr>
        <w:suppressLineNumbers/>
        <w:spacing w:before="120"/>
        <w:ind w:left="357"/>
        <w:jc w:val="both"/>
        <w:rPr>
          <w:rFonts w:ascii="Calibri" w:hAnsi="Calibri" w:cs="Arial"/>
          <w:sz w:val="22"/>
          <w:szCs w:val="22"/>
        </w:rPr>
      </w:pPr>
      <w:r w:rsidRPr="00124EE2">
        <w:rPr>
          <w:rFonts w:ascii="Calibri" w:hAnsi="Calibri" w:cs="Arial"/>
          <w:sz w:val="22"/>
          <w:szCs w:val="22"/>
        </w:rPr>
        <w:t xml:space="preserve"> Se souhlasem objednatele může dojít ke změně technologie prováděných prací. Cena díla se v důsledku takové změny může změnit jen písemným dodatkem k této smlouvě podepsaným odpovědnými zástupci obou smluvních stran, jinak zhotoviteli nárok na zaplacení zvýšených nákladů spojených se změnou technologie prováděných prací nevzniká.  </w:t>
      </w:r>
    </w:p>
    <w:p w14:paraId="2D4B74F6"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 xml:space="preserve">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w:t>
      </w:r>
      <w:r w:rsidRPr="00B776E6">
        <w:rPr>
          <w:rFonts w:ascii="Calibri" w:hAnsi="Calibri" w:cs="Arial"/>
          <w:sz w:val="22"/>
          <w:szCs w:val="22"/>
        </w:rPr>
        <w:lastRenderedPageBreak/>
        <w:t>a dílo prováděl řádným způsobem. Jestliže zhotovitel tak neučiní ani v dodatečné přiměřené lhůtě, jedná se o porušení smlouvy, které opravňuje objednatele k odstoupení od smlouvy.</w:t>
      </w:r>
    </w:p>
    <w:p w14:paraId="42D2C0C2" w14:textId="782E1B5F"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14:paraId="2A399F94" w14:textId="77777777" w:rsidR="00D2210E" w:rsidRPr="009F58E0" w:rsidRDefault="00D2210E" w:rsidP="00551A2E">
      <w:pPr>
        <w:pStyle w:val="Normln1"/>
        <w:numPr>
          <w:ilvl w:val="0"/>
          <w:numId w:val="7"/>
        </w:numPr>
        <w:suppressLineNumbers/>
        <w:spacing w:before="120"/>
        <w:ind w:left="357" w:hanging="357"/>
        <w:jc w:val="both"/>
        <w:rPr>
          <w:rFonts w:ascii="Calibri" w:hAnsi="Calibri" w:cs="Arial"/>
          <w:sz w:val="22"/>
          <w:szCs w:val="22"/>
        </w:rPr>
      </w:pPr>
      <w:r w:rsidRPr="009F58E0">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7FABC714" w14:textId="77777777" w:rsidR="003F5954" w:rsidRPr="00D62CB2" w:rsidRDefault="003F5954"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7C01540E"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w:t>
      </w:r>
      <w:proofErr w:type="spellStart"/>
      <w:r w:rsidR="003F5954" w:rsidRPr="00D62CB2">
        <w:rPr>
          <w:rFonts w:ascii="Calibri" w:hAnsi="Calibri" w:cs="Arial"/>
          <w:sz w:val="22"/>
          <w:szCs w:val="22"/>
        </w:rPr>
        <w:t>ust</w:t>
      </w:r>
      <w:proofErr w:type="spellEnd"/>
      <w:r w:rsidR="003F5954" w:rsidRPr="00D62CB2">
        <w:rPr>
          <w:rFonts w:ascii="Calibri" w:hAnsi="Calibri" w:cs="Arial"/>
          <w:sz w:val="22"/>
          <w:szCs w:val="22"/>
        </w:rPr>
        <w:t xml:space="preserve">.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14:paraId="5A029EC9"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14:paraId="31926F0B" w14:textId="77777777" w:rsidR="003F5954" w:rsidRDefault="00976F4D"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14:paraId="74F3E754" w14:textId="13BB29D4" w:rsidR="00312E60" w:rsidRDefault="00EA2BF1" w:rsidP="00C43032">
      <w:pPr>
        <w:pStyle w:val="Zkladntext"/>
        <w:numPr>
          <w:ilvl w:val="0"/>
          <w:numId w:val="7"/>
        </w:numPr>
        <w:suppressLineNumbers/>
        <w:spacing w:before="120" w:after="120"/>
        <w:rPr>
          <w:rFonts w:ascii="Calibri" w:hAnsi="Calibri" w:cs="Arial"/>
          <w:sz w:val="22"/>
          <w:szCs w:val="22"/>
        </w:rPr>
      </w:pPr>
      <w:r w:rsidRPr="00312E60">
        <w:rPr>
          <w:rFonts w:ascii="Calibri" w:hAnsi="Calibri" w:cs="Arial"/>
          <w:sz w:val="22"/>
          <w:szCs w:val="22"/>
        </w:rPr>
        <w:t xml:space="preserve"> </w:t>
      </w:r>
      <w:r w:rsidRPr="00CC1B2A">
        <w:rPr>
          <w:rFonts w:ascii="Calibri" w:hAnsi="Calibri" w:cs="Arial"/>
          <w:sz w:val="22"/>
          <w:szCs w:val="22"/>
        </w:rPr>
        <w:t>Zhotovitel prohlašuje</w:t>
      </w:r>
      <w:r w:rsidRPr="00312E60">
        <w:rPr>
          <w:rFonts w:ascii="Calibri" w:hAnsi="Calibri" w:cs="Arial"/>
          <w:sz w:val="22"/>
          <w:szCs w:val="22"/>
        </w:rPr>
        <w:t xml:space="preserve">, že má uzavřenou </w:t>
      </w:r>
      <w:r w:rsidRPr="00312E60">
        <w:rPr>
          <w:rFonts w:ascii="Calibri" w:hAnsi="Calibri" w:cs="Arial"/>
          <w:sz w:val="22"/>
          <w:szCs w:val="22"/>
          <w:u w:val="single"/>
        </w:rPr>
        <w:t>pojistnou smlouvu</w:t>
      </w:r>
      <w:r w:rsidRPr="00312E60">
        <w:rPr>
          <w:rFonts w:ascii="Calibri" w:hAnsi="Calibri" w:cs="Arial"/>
          <w:sz w:val="22"/>
          <w:szCs w:val="22"/>
        </w:rPr>
        <w:t xml:space="preserve"> z odpovědnosti za škodu vůči třetím osobám ve výši pojistné částky </w:t>
      </w:r>
      <w:permStart w:id="77281800" w:edGrp="everyone"/>
      <w:r w:rsidRPr="00317A08">
        <w:rPr>
          <w:rFonts w:ascii="Calibri" w:hAnsi="Calibri" w:cs="Arial"/>
          <w:sz w:val="22"/>
          <w:szCs w:val="22"/>
        </w:rPr>
        <w:t>…………………………</w:t>
      </w:r>
      <w:permEnd w:id="77281800"/>
      <w:r w:rsidRPr="00312E60">
        <w:rPr>
          <w:rFonts w:ascii="Calibri" w:hAnsi="Calibri" w:cs="Arial"/>
          <w:sz w:val="22"/>
          <w:szCs w:val="22"/>
        </w:rPr>
        <w:t xml:space="preserve">,- Kč </w:t>
      </w:r>
      <w:r w:rsidR="00C43032" w:rsidRPr="00C43032">
        <w:rPr>
          <w:rFonts w:ascii="Calibri" w:hAnsi="Calibri" w:cs="Arial"/>
          <w:sz w:val="22"/>
          <w:szCs w:val="22"/>
        </w:rPr>
        <w:t>pro jednu pojistnou událost s maximální spoluúčastí dodavatele 10%</w:t>
      </w:r>
      <w:r w:rsidRPr="00312E60">
        <w:rPr>
          <w:rFonts w:ascii="Calibri" w:hAnsi="Calibri" w:cs="Arial"/>
          <w:sz w:val="22"/>
          <w:szCs w:val="22"/>
        </w:rPr>
        <w:t xml:space="preserve">, sjednanou u pojišťovny </w:t>
      </w:r>
      <w:permStart w:id="365259082" w:edGrp="everyone"/>
      <w:r w:rsidRPr="00317A08">
        <w:rPr>
          <w:rFonts w:ascii="Calibri" w:hAnsi="Calibri" w:cs="Arial"/>
          <w:sz w:val="22"/>
          <w:szCs w:val="22"/>
        </w:rPr>
        <w:t>……………………</w:t>
      </w:r>
      <w:permEnd w:id="365259082"/>
      <w:r w:rsidRPr="00312E60">
        <w:rPr>
          <w:rFonts w:ascii="Calibri" w:hAnsi="Calibri" w:cs="Arial"/>
          <w:sz w:val="22"/>
          <w:szCs w:val="22"/>
        </w:rPr>
        <w:t xml:space="preserve"> Zhotovitel doloží výše uvedené skutečnosti předložením pojistné smlouvy objednateli do podpisu této smlouvy o dílo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r w:rsidR="00312E60" w:rsidRPr="00312E60">
        <w:rPr>
          <w:rFonts w:ascii="Calibri" w:hAnsi="Calibri" w:cs="Arial"/>
          <w:sz w:val="22"/>
          <w:szCs w:val="22"/>
        </w:rPr>
        <w:t xml:space="preserve"> Porušení povinností zhotovitele, uvedených v tomto článku, se považuje za podstatné porušení smlouvy.</w:t>
      </w:r>
    </w:p>
    <w:p w14:paraId="7DC812F2" w14:textId="3A3451F9" w:rsidR="00A364B0" w:rsidRP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 xml:space="preserve">Zhotovitel je povinen zajistit v rámci plnění </w:t>
      </w:r>
      <w:r>
        <w:rPr>
          <w:rFonts w:ascii="Calibri" w:hAnsi="Calibri" w:cs="Arial"/>
          <w:sz w:val="22"/>
          <w:szCs w:val="22"/>
        </w:rPr>
        <w:t>s</w:t>
      </w:r>
      <w:r w:rsidRPr="00A364B0">
        <w:rPr>
          <w:rFonts w:ascii="Calibri" w:hAnsi="Calibri" w:cs="Arial"/>
          <w:sz w:val="22"/>
          <w:szCs w:val="22"/>
        </w:rPr>
        <w:t xml:space="preserve">mlouvy legální zaměstnávání osob. Zhotovitel je dále povinen pracovníkům provádějícím práce na </w:t>
      </w:r>
      <w:r>
        <w:rPr>
          <w:rFonts w:ascii="Calibri" w:hAnsi="Calibri" w:cs="Arial"/>
          <w:sz w:val="22"/>
          <w:szCs w:val="22"/>
        </w:rPr>
        <w:t>d</w:t>
      </w:r>
      <w:r w:rsidRPr="00A364B0">
        <w:rPr>
          <w:rFonts w:ascii="Calibri" w:hAnsi="Calibri" w:cs="Arial"/>
          <w:sz w:val="22"/>
          <w:szCs w:val="22"/>
        </w:rPr>
        <w:t>íle zajistit férové a důstojné pracovní podmínky. Férovými a důstojnými pracovními podmínkami se rozumí takové pracovní podmínky, které splňují minimální standardy stanovené pracovněprávními a mzdovými předpisy. Zhotovitel je povinen zajistit splně</w:t>
      </w:r>
      <w:r>
        <w:rPr>
          <w:rFonts w:ascii="Calibri" w:hAnsi="Calibri" w:cs="Arial"/>
          <w:sz w:val="22"/>
          <w:szCs w:val="22"/>
        </w:rPr>
        <w:t>ní požadavků tohoto ustanovení s</w:t>
      </w:r>
      <w:r w:rsidRPr="00A364B0">
        <w:rPr>
          <w:rFonts w:ascii="Calibri" w:hAnsi="Calibri" w:cs="Arial"/>
          <w:sz w:val="22"/>
          <w:szCs w:val="22"/>
        </w:rPr>
        <w:t>mlouvy i u svých poddo</w:t>
      </w:r>
      <w:r>
        <w:rPr>
          <w:rFonts w:ascii="Calibri" w:hAnsi="Calibri" w:cs="Arial"/>
          <w:sz w:val="22"/>
          <w:szCs w:val="22"/>
        </w:rPr>
        <w:t>davatelů. Nesplnění povinností z</w:t>
      </w:r>
      <w:r w:rsidRPr="00A364B0">
        <w:rPr>
          <w:rFonts w:ascii="Calibri" w:hAnsi="Calibri" w:cs="Arial"/>
          <w:sz w:val="22"/>
          <w:szCs w:val="22"/>
        </w:rPr>
        <w:t>ho</w:t>
      </w:r>
      <w:r>
        <w:rPr>
          <w:rFonts w:ascii="Calibri" w:hAnsi="Calibri" w:cs="Arial"/>
          <w:sz w:val="22"/>
          <w:szCs w:val="22"/>
        </w:rPr>
        <w:t>tovitele dle tohoto ustanovení s</w:t>
      </w:r>
      <w:r w:rsidRPr="00A364B0">
        <w:rPr>
          <w:rFonts w:ascii="Calibri" w:hAnsi="Calibri" w:cs="Arial"/>
          <w:sz w:val="22"/>
          <w:szCs w:val="22"/>
        </w:rPr>
        <w:t>mlouvy se považuje za podstatné porušení Smlouvy.</w:t>
      </w:r>
    </w:p>
    <w:p w14:paraId="3D8EE73B" w14:textId="61403FD4" w:rsidR="00A364B0" w:rsidRPr="00F63411" w:rsidRDefault="00A364B0" w:rsidP="00A364B0">
      <w:pPr>
        <w:pStyle w:val="Zkladntext"/>
        <w:numPr>
          <w:ilvl w:val="0"/>
          <w:numId w:val="7"/>
        </w:numPr>
        <w:suppressLineNumbers/>
        <w:spacing w:before="120" w:after="120"/>
        <w:rPr>
          <w:rFonts w:ascii="Calibri" w:hAnsi="Calibri" w:cs="Arial"/>
          <w:sz w:val="22"/>
          <w:szCs w:val="22"/>
        </w:rPr>
      </w:pPr>
      <w:r w:rsidRPr="00F63411">
        <w:rPr>
          <w:rFonts w:ascii="Calibri" w:hAnsi="Calibri" w:cs="Arial"/>
          <w:sz w:val="22"/>
          <w:szCs w:val="22"/>
        </w:rPr>
        <w:t>Zhotovitel je povinen zajistit řádné a včasné plnění finančních závazků svým poddodavatelům, kdy za řádné a včasné plnění se považuje plné uhrazení poddodavatelem vystavených faktur za plnění poskytnutá Zhotoviteli k provedení díla, a to vždy nejpozději do 10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poddodavatelem k nahlédnutí.</w:t>
      </w:r>
    </w:p>
    <w:p w14:paraId="2A2F0366" w14:textId="715D928D" w:rsidR="00246409" w:rsidRDefault="00246409" w:rsidP="00D62CB2">
      <w:pPr>
        <w:pStyle w:val="Nadpis2"/>
        <w:jc w:val="center"/>
        <w:rPr>
          <w:rFonts w:ascii="Calibri" w:hAnsi="Calibri" w:cs="Arial"/>
          <w:sz w:val="22"/>
          <w:szCs w:val="22"/>
        </w:rPr>
      </w:pPr>
    </w:p>
    <w:p w14:paraId="2DCC2655" w14:textId="77777777" w:rsidR="00A01A4B" w:rsidRDefault="00A01A4B" w:rsidP="00D62CB2">
      <w:pPr>
        <w:pStyle w:val="Nadpis2"/>
        <w:jc w:val="center"/>
        <w:rPr>
          <w:rFonts w:ascii="Calibri" w:hAnsi="Calibri" w:cs="Arial"/>
          <w:sz w:val="22"/>
          <w:szCs w:val="22"/>
        </w:rPr>
      </w:pPr>
    </w:p>
    <w:p w14:paraId="2F499DC2" w14:textId="77777777" w:rsidR="00246409" w:rsidRDefault="00246409" w:rsidP="00D62CB2">
      <w:pPr>
        <w:pStyle w:val="Nadpis2"/>
        <w:jc w:val="center"/>
        <w:rPr>
          <w:rFonts w:ascii="Calibri" w:hAnsi="Calibri" w:cs="Arial"/>
          <w:sz w:val="22"/>
          <w:szCs w:val="22"/>
        </w:rPr>
      </w:pPr>
    </w:p>
    <w:p w14:paraId="4BFA79A9" w14:textId="77777777" w:rsidR="00246409" w:rsidRDefault="00246409" w:rsidP="00D62CB2">
      <w:pPr>
        <w:pStyle w:val="Nadpis2"/>
        <w:jc w:val="center"/>
        <w:rPr>
          <w:rFonts w:ascii="Calibri" w:hAnsi="Calibri" w:cs="Arial"/>
          <w:sz w:val="22"/>
          <w:szCs w:val="22"/>
        </w:rPr>
      </w:pPr>
    </w:p>
    <w:p w14:paraId="62020D09" w14:textId="3635E0B6"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VII.</w:t>
      </w:r>
    </w:p>
    <w:p w14:paraId="03BB0A9C"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14:paraId="3992AB35"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alespoň 5 pracovní</w:t>
      </w:r>
      <w:r w:rsidR="009F4FFD" w:rsidRPr="00B7594A">
        <w:rPr>
          <w:rFonts w:ascii="Calibri" w:hAnsi="Calibri" w:cs="Arial"/>
          <w:sz w:val="22"/>
          <w:szCs w:val="22"/>
        </w:rPr>
        <w:t>ch</w:t>
      </w:r>
      <w:r w:rsidR="00014C63" w:rsidRPr="00B7594A">
        <w:rPr>
          <w:rFonts w:ascii="Calibri" w:hAnsi="Calibri" w:cs="Arial"/>
          <w:sz w:val="22"/>
          <w:szCs w:val="22"/>
        </w:rPr>
        <w:t xml:space="preserve"> dn</w:t>
      </w:r>
      <w:r w:rsidR="009F4FFD" w:rsidRPr="00B7594A">
        <w:rPr>
          <w:rFonts w:ascii="Calibri" w:hAnsi="Calibri" w:cs="Arial"/>
          <w:sz w:val="22"/>
          <w:szCs w:val="22"/>
        </w:rPr>
        <w:t>ů</w:t>
      </w:r>
      <w:r w:rsidR="00014C63" w:rsidRPr="00B7594A">
        <w:rPr>
          <w:rFonts w:ascii="Calibri" w:hAnsi="Calibri" w:cs="Arial"/>
          <w:sz w:val="22"/>
          <w:szCs w:val="22"/>
        </w:rPr>
        <w:t xml:space="preserve"> předem. </w:t>
      </w:r>
      <w:r w:rsidRPr="00B7594A">
        <w:rPr>
          <w:rFonts w:ascii="Calibri" w:hAnsi="Calibri" w:cs="Arial"/>
          <w:sz w:val="22"/>
          <w:szCs w:val="22"/>
        </w:rPr>
        <w:t xml:space="preserve">Výzvu k převzetí díla je zhotovitel oprávněn učinit teprve poté, co bude dokončen předmět díla v rozsahu stanoveném </w:t>
      </w:r>
      <w:r w:rsidR="00830747" w:rsidRPr="00B7594A">
        <w:rPr>
          <w:rFonts w:ascii="Calibri" w:hAnsi="Calibri" w:cs="Arial"/>
          <w:sz w:val="22"/>
          <w:szCs w:val="22"/>
        </w:rPr>
        <w:t>touto smlouvou</w:t>
      </w:r>
      <w:r w:rsidRPr="00B7594A">
        <w:rPr>
          <w:rFonts w:ascii="Calibri" w:hAnsi="Calibri" w:cs="Arial"/>
          <w:sz w:val="22"/>
          <w:szCs w:val="22"/>
        </w:rPr>
        <w:t>.</w:t>
      </w:r>
    </w:p>
    <w:p w14:paraId="4ABEF45C"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14:paraId="1AB13AAD" w14:textId="77777777"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osvědčení o vlastnostech použitýc</w:t>
      </w:r>
      <w:r w:rsidR="004327DC" w:rsidRPr="00B7594A">
        <w:rPr>
          <w:rFonts w:ascii="Calibri" w:hAnsi="Calibri" w:cs="Arial"/>
          <w:sz w:val="22"/>
          <w:szCs w:val="22"/>
        </w:rPr>
        <w:t xml:space="preserve">h materiálů dle § 156 Stavebního </w:t>
      </w:r>
      <w:r w:rsidRPr="00B7594A">
        <w:rPr>
          <w:rFonts w:ascii="Calibri" w:hAnsi="Calibri" w:cs="Arial"/>
          <w:sz w:val="22"/>
          <w:szCs w:val="22"/>
        </w:rPr>
        <w:t xml:space="preserve">zákona – </w:t>
      </w:r>
      <w:r w:rsidR="002C729B" w:rsidRPr="00B7594A">
        <w:rPr>
          <w:rFonts w:ascii="Calibri" w:hAnsi="Calibri" w:cs="Arial"/>
          <w:sz w:val="22"/>
          <w:szCs w:val="22"/>
        </w:rPr>
        <w:t>3</w:t>
      </w:r>
      <w:r w:rsidRPr="00B7594A">
        <w:rPr>
          <w:rFonts w:ascii="Calibri" w:hAnsi="Calibri" w:cs="Arial"/>
          <w:sz w:val="22"/>
          <w:szCs w:val="22"/>
        </w:rPr>
        <w:t xml:space="preserve">x,  </w:t>
      </w:r>
    </w:p>
    <w:p w14:paraId="1C24BCBE" w14:textId="77777777"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protokoly o provedených revizních a provozních zkouškách – </w:t>
      </w:r>
      <w:r w:rsidR="002C729B" w:rsidRPr="00820A8F">
        <w:rPr>
          <w:rFonts w:ascii="Calibri" w:hAnsi="Calibri" w:cs="Arial"/>
          <w:sz w:val="22"/>
          <w:szCs w:val="22"/>
        </w:rPr>
        <w:t>3</w:t>
      </w:r>
      <w:r w:rsidRPr="00820A8F">
        <w:rPr>
          <w:rFonts w:ascii="Calibri" w:hAnsi="Calibri" w:cs="Arial"/>
          <w:sz w:val="22"/>
          <w:szCs w:val="22"/>
        </w:rPr>
        <w:t>x,</w:t>
      </w:r>
    </w:p>
    <w:p w14:paraId="486979D9" w14:textId="77777777"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stavební deník – originály,</w:t>
      </w:r>
    </w:p>
    <w:p w14:paraId="117455D9" w14:textId="77777777"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dokumentace skutečného provedení díla v </w:t>
      </w:r>
      <w:r w:rsidR="002C729B" w:rsidRPr="00820A8F">
        <w:rPr>
          <w:rFonts w:ascii="Calibri" w:hAnsi="Calibri" w:cs="Arial"/>
          <w:sz w:val="22"/>
          <w:szCs w:val="22"/>
        </w:rPr>
        <w:t>3</w:t>
      </w:r>
      <w:r w:rsidRPr="00820A8F">
        <w:rPr>
          <w:rFonts w:ascii="Calibri" w:hAnsi="Calibri" w:cs="Arial"/>
          <w:sz w:val="22"/>
          <w:szCs w:val="22"/>
        </w:rPr>
        <w:t>x,</w:t>
      </w:r>
    </w:p>
    <w:p w14:paraId="68BD3D2F" w14:textId="77777777" w:rsidR="003348FB"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geodetické zaměření skutečného provedení díla bude provedeno a ověřeno oprávněným zeměměřičským inženýr</w:t>
      </w:r>
      <w:r w:rsidR="004D175F" w:rsidRPr="00820A8F">
        <w:rPr>
          <w:rFonts w:ascii="Calibri" w:hAnsi="Calibri" w:cs="Arial"/>
          <w:sz w:val="22"/>
          <w:szCs w:val="22"/>
        </w:rPr>
        <w:t xml:space="preserve">em a bude předáno objednateli </w:t>
      </w:r>
      <w:r w:rsidRPr="00820A8F">
        <w:rPr>
          <w:rFonts w:ascii="Calibri" w:hAnsi="Calibri" w:cs="Arial"/>
          <w:sz w:val="22"/>
          <w:szCs w:val="22"/>
        </w:rPr>
        <w:t xml:space="preserve">v tištěné a v elektronické podobě – </w:t>
      </w:r>
      <w:r w:rsidR="002C729B" w:rsidRPr="00820A8F">
        <w:rPr>
          <w:rFonts w:ascii="Calibri" w:hAnsi="Calibri" w:cs="Arial"/>
          <w:sz w:val="22"/>
          <w:szCs w:val="22"/>
        </w:rPr>
        <w:t>3</w:t>
      </w:r>
      <w:r w:rsidRPr="00820A8F">
        <w:rPr>
          <w:rFonts w:ascii="Calibri" w:hAnsi="Calibri" w:cs="Arial"/>
          <w:sz w:val="22"/>
          <w:szCs w:val="22"/>
        </w:rPr>
        <w:t>x,</w:t>
      </w:r>
    </w:p>
    <w:p w14:paraId="2B9E42C9" w14:textId="5BC806CA" w:rsidR="003348FB" w:rsidRPr="00820A8F" w:rsidRDefault="003348FB" w:rsidP="00551A2E">
      <w:pPr>
        <w:pStyle w:val="Zkladntext"/>
        <w:numPr>
          <w:ilvl w:val="0"/>
          <w:numId w:val="10"/>
        </w:numPr>
        <w:tabs>
          <w:tab w:val="clear" w:pos="284"/>
          <w:tab w:val="left" w:pos="567"/>
        </w:tabs>
        <w:rPr>
          <w:rFonts w:ascii="Calibri" w:hAnsi="Calibri" w:cs="Arial"/>
          <w:sz w:val="22"/>
          <w:szCs w:val="22"/>
        </w:rPr>
      </w:pPr>
      <w:r w:rsidRPr="00820A8F">
        <w:rPr>
          <w:rFonts w:ascii="Calibri" w:hAnsi="Calibri" w:cs="Arial"/>
          <w:sz w:val="22"/>
          <w:szCs w:val="22"/>
        </w:rPr>
        <w:t>data skutečného zaměření stavby budou v odpovídající kvalitě implementovány do Digitální Technické Mapy</w:t>
      </w:r>
      <w:r w:rsidR="00713D75">
        <w:rPr>
          <w:rFonts w:ascii="Calibri" w:hAnsi="Calibri" w:cs="Arial"/>
          <w:sz w:val="22"/>
          <w:szCs w:val="22"/>
        </w:rPr>
        <w:t xml:space="preserve"> ČR ve</w:t>
      </w:r>
      <w:r w:rsidRPr="00820A8F">
        <w:rPr>
          <w:rFonts w:ascii="Calibri" w:hAnsi="Calibri" w:cs="Arial"/>
          <w:sz w:val="22"/>
          <w:szCs w:val="22"/>
        </w:rPr>
        <w:t xml:space="preserve"> </w:t>
      </w:r>
      <w:r w:rsidR="00713D75">
        <w:rPr>
          <w:rFonts w:ascii="Calibri" w:hAnsi="Calibri" w:cs="Arial"/>
          <w:sz w:val="22"/>
          <w:szCs w:val="22"/>
        </w:rPr>
        <w:t>Z</w:t>
      </w:r>
      <w:r w:rsidRPr="00820A8F">
        <w:rPr>
          <w:rFonts w:ascii="Calibri" w:hAnsi="Calibri" w:cs="Arial"/>
          <w:sz w:val="22"/>
          <w:szCs w:val="22"/>
        </w:rPr>
        <w:t>línské</w:t>
      </w:r>
      <w:r w:rsidR="00713D75">
        <w:rPr>
          <w:rFonts w:ascii="Calibri" w:hAnsi="Calibri" w:cs="Arial"/>
          <w:sz w:val="22"/>
          <w:szCs w:val="22"/>
        </w:rPr>
        <w:t>m kraji</w:t>
      </w:r>
      <w:r w:rsidRPr="00820A8F">
        <w:rPr>
          <w:rFonts w:ascii="Calibri" w:hAnsi="Calibri" w:cs="Arial"/>
          <w:sz w:val="22"/>
          <w:szCs w:val="22"/>
        </w:rPr>
        <w:t>,</w:t>
      </w:r>
    </w:p>
    <w:p w14:paraId="333E39C0" w14:textId="2B9FFB2F" w:rsidR="00426367"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záruční listy a </w:t>
      </w:r>
      <w:r w:rsidR="0007592E" w:rsidRPr="00820A8F">
        <w:rPr>
          <w:rFonts w:ascii="Calibri" w:hAnsi="Calibri" w:cs="Arial"/>
          <w:sz w:val="22"/>
          <w:szCs w:val="22"/>
        </w:rPr>
        <w:t>návody – 3x</w:t>
      </w:r>
      <w:r w:rsidRPr="00820A8F">
        <w:rPr>
          <w:rFonts w:ascii="Calibri" w:hAnsi="Calibri" w:cs="Arial"/>
          <w:sz w:val="22"/>
          <w:szCs w:val="22"/>
        </w:rPr>
        <w:t>,</w:t>
      </w:r>
    </w:p>
    <w:p w14:paraId="5DECE6CC" w14:textId="7F556054" w:rsidR="000F1AEC" w:rsidRPr="006D37DA" w:rsidRDefault="000F1AEC" w:rsidP="006D37DA">
      <w:pPr>
        <w:pStyle w:val="Odstavecseseznamem"/>
        <w:numPr>
          <w:ilvl w:val="0"/>
          <w:numId w:val="10"/>
        </w:numPr>
        <w:jc w:val="both"/>
        <w:rPr>
          <w:rFonts w:ascii="Calibri" w:hAnsi="Calibri" w:cs="Arial"/>
          <w:sz w:val="22"/>
          <w:szCs w:val="22"/>
        </w:rPr>
      </w:pPr>
      <w:r w:rsidRPr="006D37DA">
        <w:rPr>
          <w:rFonts w:ascii="Calibri" w:hAnsi="Calibri" w:cs="Arial"/>
          <w:sz w:val="22"/>
          <w:szCs w:val="22"/>
        </w:rPr>
        <w:t>kopie evidence odpadů a obalů vzniklých stavbou a prohlášení o likvidaci odpa</w:t>
      </w:r>
      <w:r w:rsidR="006D37DA" w:rsidRPr="006D37DA">
        <w:rPr>
          <w:rFonts w:ascii="Calibri" w:hAnsi="Calibri" w:cs="Arial"/>
          <w:sz w:val="22"/>
          <w:szCs w:val="22"/>
        </w:rPr>
        <w:t>dů a obalů zařízení oprávněné k nakládání s odpady.</w:t>
      </w:r>
    </w:p>
    <w:p w14:paraId="753A53D6" w14:textId="77777777" w:rsidR="00014C63"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Bez dokladů </w:t>
      </w:r>
      <w:r w:rsidR="00830747" w:rsidRPr="00B7594A">
        <w:rPr>
          <w:rFonts w:ascii="Calibri" w:hAnsi="Calibri" w:cs="Arial"/>
          <w:sz w:val="22"/>
          <w:szCs w:val="22"/>
        </w:rPr>
        <w:t xml:space="preserve">uvedených v předchozím odstavci </w:t>
      </w:r>
      <w:r w:rsidRPr="00B7594A">
        <w:rPr>
          <w:rFonts w:ascii="Calibri" w:hAnsi="Calibri" w:cs="Arial"/>
          <w:sz w:val="22"/>
          <w:szCs w:val="22"/>
        </w:rPr>
        <w:t>nelze považ</w:t>
      </w:r>
      <w:r w:rsidR="00830747" w:rsidRPr="00B7594A">
        <w:rPr>
          <w:rFonts w:ascii="Calibri" w:hAnsi="Calibri" w:cs="Arial"/>
          <w:sz w:val="22"/>
          <w:szCs w:val="22"/>
        </w:rPr>
        <w:t>ovat dílo za dokončené a způsobilé</w:t>
      </w:r>
      <w:r w:rsidRPr="00B7594A">
        <w:rPr>
          <w:rFonts w:ascii="Calibri" w:hAnsi="Calibri" w:cs="Arial"/>
          <w:sz w:val="22"/>
          <w:szCs w:val="22"/>
        </w:rPr>
        <w:t xml:space="preserve"> předání.</w:t>
      </w:r>
    </w:p>
    <w:p w14:paraId="59AF37D2" w14:textId="77777777" w:rsidR="00014C63" w:rsidRPr="00D62CB2"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Objednatel není povinen převzít dílo vykazující</w:t>
      </w:r>
      <w:r w:rsidRPr="00D62CB2">
        <w:rPr>
          <w:rFonts w:ascii="Calibri" w:hAnsi="Calibri" w:cs="Arial"/>
          <w:sz w:val="22"/>
          <w:szCs w:val="22"/>
        </w:rPr>
        <w:t xml:space="preserve"> vady a nedodělky, pokud se smluvní </w:t>
      </w:r>
      <w:r w:rsidR="004D5F97" w:rsidRPr="00D62CB2">
        <w:rPr>
          <w:rFonts w:ascii="Calibri" w:hAnsi="Calibri" w:cs="Arial"/>
          <w:sz w:val="22"/>
          <w:szCs w:val="22"/>
        </w:rPr>
        <w:tab/>
      </w:r>
      <w:r w:rsidRPr="00D62CB2">
        <w:rPr>
          <w:rFonts w:ascii="Calibri" w:hAnsi="Calibri" w:cs="Arial"/>
          <w:sz w:val="22"/>
          <w:szCs w:val="22"/>
        </w:rPr>
        <w:t>strany nedohodnou jinak.</w:t>
      </w:r>
    </w:p>
    <w:p w14:paraId="31FD4F87"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14:paraId="5DE0B885"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14:paraId="1113B54A" w14:textId="77777777" w:rsidR="00C41EA6" w:rsidRPr="00D62CB2" w:rsidRDefault="00C41EA6" w:rsidP="00D62CB2">
      <w:pPr>
        <w:jc w:val="both"/>
        <w:rPr>
          <w:rFonts w:ascii="Calibri" w:hAnsi="Calibri" w:cs="Arial"/>
          <w:sz w:val="22"/>
          <w:szCs w:val="22"/>
        </w:rPr>
      </w:pPr>
    </w:p>
    <w:p w14:paraId="3C1E8BBC"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14:paraId="7AE3797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14:paraId="28852349" w14:textId="505781E9" w:rsidR="00C06B75" w:rsidRPr="00124EE2" w:rsidRDefault="00124EE2" w:rsidP="00124EE2">
      <w:pPr>
        <w:pStyle w:val="Normln1"/>
        <w:numPr>
          <w:ilvl w:val="0"/>
          <w:numId w:val="19"/>
        </w:numPr>
        <w:suppressLineNumbers/>
        <w:spacing w:before="120"/>
        <w:ind w:left="284" w:hanging="284"/>
        <w:jc w:val="both"/>
        <w:rPr>
          <w:rFonts w:ascii="Calibri" w:hAnsi="Calibri" w:cs="Arial"/>
          <w:sz w:val="22"/>
          <w:szCs w:val="22"/>
        </w:rPr>
      </w:pPr>
      <w:r w:rsidRPr="00124EE2">
        <w:rPr>
          <w:rFonts w:ascii="Calibri" w:hAnsi="Calibri" w:cs="Arial"/>
          <w:sz w:val="22"/>
          <w:szCs w:val="22"/>
        </w:rPr>
        <w:t>Zhotovit</w:t>
      </w:r>
      <w:r w:rsidR="00222023">
        <w:rPr>
          <w:rFonts w:ascii="Calibri" w:hAnsi="Calibri" w:cs="Arial"/>
          <w:sz w:val="22"/>
          <w:szCs w:val="22"/>
        </w:rPr>
        <w:t xml:space="preserve">el odpovídá za to, že dílo dle </w:t>
      </w:r>
      <w:r w:rsidRPr="00124EE2">
        <w:rPr>
          <w:rFonts w:ascii="Calibri" w:hAnsi="Calibri" w:cs="Arial"/>
          <w:sz w:val="22"/>
          <w:szCs w:val="22"/>
        </w:rPr>
        <w:t xml:space="preserve">této smlouvy je zhotoveno podle podmínek této smlouvy a v záruční době bude mít vlastnosti dohodnuté touto smlouvou, a není-li dohodnuto jinak, potom bude způsobilé k použití pro obvyklý účel a zachová si obvyklé vlastnosti.  </w:t>
      </w:r>
    </w:p>
    <w:p w14:paraId="1CF76590" w14:textId="3117F9E0" w:rsidR="00230143" w:rsidRPr="00C06B75" w:rsidRDefault="00C06B75" w:rsidP="00551A2E">
      <w:pPr>
        <w:pStyle w:val="Normln1"/>
        <w:numPr>
          <w:ilvl w:val="0"/>
          <w:numId w:val="19"/>
        </w:numPr>
        <w:suppressLineNumbers/>
        <w:spacing w:before="120"/>
        <w:ind w:left="284" w:hanging="284"/>
        <w:jc w:val="both"/>
        <w:rPr>
          <w:rFonts w:ascii="Calibri" w:hAnsi="Calibri" w:cs="Arial"/>
          <w:sz w:val="22"/>
          <w:szCs w:val="22"/>
        </w:rPr>
      </w:pPr>
      <w:r w:rsidRPr="00C06B75">
        <w:rPr>
          <w:rFonts w:ascii="Calibri" w:hAnsi="Calibri" w:cs="Arial"/>
          <w:sz w:val="22"/>
          <w:szCs w:val="22"/>
        </w:rPr>
        <w:t>Zadavatel požaduje následnou záruční lhůtu:</w:t>
      </w:r>
      <w:r>
        <w:rPr>
          <w:rFonts w:ascii="Calibri" w:hAnsi="Calibri" w:cs="Arial"/>
          <w:sz w:val="22"/>
          <w:szCs w:val="22"/>
        </w:rPr>
        <w:t xml:space="preserve"> </w:t>
      </w:r>
      <w:r w:rsidRPr="00C06B75">
        <w:rPr>
          <w:rFonts w:ascii="Calibri" w:hAnsi="Calibri" w:cs="Arial"/>
          <w:sz w:val="22"/>
          <w:szCs w:val="22"/>
        </w:rPr>
        <w:t>60 měsíců – kom</w:t>
      </w:r>
      <w:r>
        <w:rPr>
          <w:rFonts w:ascii="Calibri" w:hAnsi="Calibri" w:cs="Arial"/>
          <w:sz w:val="22"/>
          <w:szCs w:val="22"/>
        </w:rPr>
        <w:t>pletní stavební práce a dodávky.</w:t>
      </w:r>
    </w:p>
    <w:p w14:paraId="5A000D64" w14:textId="77777777"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14:paraId="4F0EAB7D"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 xml:space="preserve">u </w:t>
      </w:r>
      <w:proofErr w:type="spellStart"/>
      <w:r w:rsidR="002675F3">
        <w:rPr>
          <w:rFonts w:ascii="Calibri" w:hAnsi="Calibri" w:cs="Arial"/>
          <w:sz w:val="22"/>
          <w:szCs w:val="22"/>
        </w:rPr>
        <w:t>ust</w:t>
      </w:r>
      <w:proofErr w:type="spellEnd"/>
      <w:r w:rsidR="002675F3">
        <w:rPr>
          <w:rFonts w:ascii="Calibri" w:hAnsi="Calibri" w:cs="Arial"/>
          <w:sz w:val="22"/>
          <w:szCs w:val="22"/>
        </w:rPr>
        <w:t xml:space="preserve">. § 2619 ve vazbě na </w:t>
      </w:r>
      <w:proofErr w:type="spellStart"/>
      <w:r w:rsidR="002675F3">
        <w:rPr>
          <w:rFonts w:ascii="Calibri" w:hAnsi="Calibri" w:cs="Arial"/>
          <w:sz w:val="22"/>
          <w:szCs w:val="22"/>
        </w:rPr>
        <w:t>ust</w:t>
      </w:r>
      <w:proofErr w:type="spellEnd"/>
      <w:r w:rsidR="002675F3">
        <w:rPr>
          <w:rFonts w:ascii="Calibri" w:hAnsi="Calibri" w:cs="Arial"/>
          <w:sz w:val="22"/>
          <w:szCs w:val="22"/>
        </w:rPr>
        <w: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14:paraId="00D5C56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14:paraId="24030F4F"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xml:space="preserve">. V případě havárie zhotovitel zahájí práce na jejím odstranění </w:t>
      </w:r>
      <w:r w:rsidRPr="00D62CB2">
        <w:rPr>
          <w:rFonts w:ascii="Calibri" w:hAnsi="Calibri" w:cs="Arial"/>
          <w:sz w:val="22"/>
          <w:szCs w:val="22"/>
        </w:rPr>
        <w:lastRenderedPageBreak/>
        <w:t>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14:paraId="246F0C17" w14:textId="4089701D" w:rsidR="003F5954" w:rsidRPr="00D62CB2" w:rsidRDefault="00124EE2"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době</w:t>
      </w:r>
      <w:r w:rsidR="003F5954" w:rsidRPr="00D62CB2">
        <w:rPr>
          <w:rFonts w:ascii="Calibri" w:hAnsi="Calibri" w:cs="Arial"/>
          <w:sz w:val="22"/>
          <w:szCs w:val="22"/>
        </w:rPr>
        <w:t xml:space="preserve">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532F8AC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14:paraId="61EC1A98"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14:paraId="39C52C02"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5C362D0E"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14:paraId="256B543E" w14:textId="77777777" w:rsidR="003941C2" w:rsidRDefault="003941C2" w:rsidP="00634A24">
      <w:pPr>
        <w:pStyle w:val="Nadpis2"/>
        <w:rPr>
          <w:rFonts w:ascii="Calibri" w:hAnsi="Calibri" w:cs="Arial"/>
          <w:b w:val="0"/>
          <w:sz w:val="22"/>
          <w:szCs w:val="22"/>
        </w:rPr>
      </w:pPr>
    </w:p>
    <w:p w14:paraId="218BA66B"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14:paraId="057C0CD3"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14:paraId="0304A5BD" w14:textId="77777777"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ve výši 0,</w:t>
      </w:r>
      <w:r w:rsidR="00847C78">
        <w:rPr>
          <w:rFonts w:ascii="Calibri" w:hAnsi="Calibri" w:cs="Arial"/>
          <w:sz w:val="22"/>
          <w:szCs w:val="22"/>
        </w:rPr>
        <w:t>1</w:t>
      </w:r>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14:paraId="64570825" w14:textId="299E4D29"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 případě prodlení zhotovitele s včasným předáním předmětu díla či jeho části je zhotovitel povinen uhradit objednateli smluvní pokutu </w:t>
      </w:r>
      <w:r w:rsidRPr="00593EC4">
        <w:rPr>
          <w:rFonts w:ascii="Calibri" w:hAnsi="Calibri" w:cs="Arial"/>
          <w:sz w:val="22"/>
          <w:szCs w:val="22"/>
        </w:rPr>
        <w:t>ve výši 0,</w:t>
      </w:r>
      <w:r w:rsidR="00847C78" w:rsidRPr="00593EC4">
        <w:rPr>
          <w:rFonts w:ascii="Calibri" w:hAnsi="Calibri" w:cs="Arial"/>
          <w:sz w:val="22"/>
          <w:szCs w:val="22"/>
        </w:rPr>
        <w:t>1</w:t>
      </w:r>
      <w:r w:rsidRPr="00593EC4">
        <w:rPr>
          <w:rFonts w:ascii="Calibri" w:hAnsi="Calibri" w:cs="Arial"/>
          <w:sz w:val="22"/>
          <w:szCs w:val="22"/>
        </w:rPr>
        <w:t xml:space="preserve">% z ceny díla </w:t>
      </w:r>
      <w:r w:rsidR="00593EC4" w:rsidRPr="00593EC4">
        <w:rPr>
          <w:rFonts w:ascii="Calibri" w:hAnsi="Calibri" w:cs="Arial"/>
          <w:sz w:val="22"/>
          <w:szCs w:val="22"/>
        </w:rPr>
        <w:t xml:space="preserve">včetně DPH </w:t>
      </w:r>
      <w:r w:rsidRPr="00593EC4">
        <w:rPr>
          <w:rFonts w:ascii="Calibri" w:hAnsi="Calibri" w:cs="Arial"/>
          <w:sz w:val="22"/>
          <w:szCs w:val="22"/>
        </w:rPr>
        <w:t xml:space="preserve">za každý i započatý den prodlení. </w:t>
      </w:r>
    </w:p>
    <w:p w14:paraId="79E04E07" w14:textId="096A347B"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593EC4">
        <w:rPr>
          <w:rFonts w:ascii="Calibri" w:hAnsi="Calibri" w:cs="Arial"/>
          <w:sz w:val="22"/>
          <w:szCs w:val="22"/>
        </w:rPr>
        <w:t xml:space="preserve">Zhotovitel se zavazuje při prodlení s termínem odstranění vad zjištěných při předání díla zaplatit objednateli smluvní pokutu ve </w:t>
      </w:r>
      <w:r w:rsidR="00C371F7" w:rsidRPr="00593EC4">
        <w:rPr>
          <w:rFonts w:ascii="Calibri" w:hAnsi="Calibri" w:cs="Arial"/>
          <w:sz w:val="22"/>
          <w:szCs w:val="22"/>
        </w:rPr>
        <w:t xml:space="preserve">výši </w:t>
      </w:r>
      <w:r w:rsidR="009B53DF" w:rsidRPr="00593EC4">
        <w:rPr>
          <w:rFonts w:ascii="Calibri" w:hAnsi="Calibri" w:cs="Arial"/>
          <w:sz w:val="22"/>
          <w:szCs w:val="22"/>
        </w:rPr>
        <w:t>0,1 % z ceny díla včetně DPH</w:t>
      </w:r>
      <w:r w:rsidR="00634A24" w:rsidRPr="00593EC4">
        <w:rPr>
          <w:rFonts w:ascii="Calibri" w:hAnsi="Calibri" w:cs="Arial"/>
          <w:sz w:val="22"/>
          <w:szCs w:val="22"/>
        </w:rPr>
        <w:t xml:space="preserve"> </w:t>
      </w:r>
      <w:r w:rsidRPr="00593EC4">
        <w:rPr>
          <w:rFonts w:ascii="Calibri" w:hAnsi="Calibri" w:cs="Arial"/>
          <w:sz w:val="22"/>
          <w:szCs w:val="22"/>
        </w:rPr>
        <w:t>za každou vadu neodstraněnou ve sjednaném termí</w:t>
      </w:r>
      <w:r w:rsidR="00634A24" w:rsidRPr="00593EC4">
        <w:rPr>
          <w:rFonts w:ascii="Calibri" w:hAnsi="Calibri" w:cs="Arial"/>
          <w:sz w:val="22"/>
          <w:szCs w:val="22"/>
        </w:rPr>
        <w:t>nu, a to za každý den prodlení.</w:t>
      </w:r>
      <w:r w:rsidRPr="00593EC4">
        <w:rPr>
          <w:rFonts w:ascii="Calibri" w:hAnsi="Calibri" w:cs="Arial"/>
          <w:sz w:val="22"/>
          <w:szCs w:val="22"/>
        </w:rPr>
        <w:t xml:space="preserve"> Toto ujednání platí i pro odstraňování vad v zár</w:t>
      </w:r>
      <w:r w:rsidR="009426EB" w:rsidRPr="00593EC4">
        <w:rPr>
          <w:rFonts w:ascii="Calibri" w:hAnsi="Calibri" w:cs="Arial"/>
          <w:sz w:val="22"/>
          <w:szCs w:val="22"/>
        </w:rPr>
        <w:t>uční lhůtě dle čl. VIII. odst. 7</w:t>
      </w:r>
      <w:r w:rsidRPr="00593EC4">
        <w:rPr>
          <w:rFonts w:ascii="Calibri" w:hAnsi="Calibri" w:cs="Arial"/>
          <w:sz w:val="22"/>
          <w:szCs w:val="22"/>
        </w:rPr>
        <w:t>.</w:t>
      </w:r>
    </w:p>
    <w:p w14:paraId="5FF12EFB" w14:textId="152CEEE0" w:rsidR="00593EC4" w:rsidRPr="00F0464F" w:rsidRDefault="00593EC4" w:rsidP="00593EC4">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 že zhotovitel</w:t>
      </w:r>
      <w:r w:rsidR="00831D1A">
        <w:rPr>
          <w:rFonts w:ascii="Calibri" w:hAnsi="Calibri" w:cs="Arial"/>
          <w:sz w:val="22"/>
          <w:szCs w:val="22"/>
        </w:rPr>
        <w:t xml:space="preserve"> nezahájí provádění díla ihned </w:t>
      </w:r>
      <w:r w:rsidRPr="00593EC4">
        <w:rPr>
          <w:rFonts w:ascii="Calibri" w:hAnsi="Calibri" w:cs="Arial"/>
          <w:sz w:val="22"/>
          <w:szCs w:val="22"/>
        </w:rPr>
        <w:t xml:space="preserve">(tj. nejpozději den následující po dni převzetí staveniště) </w:t>
      </w:r>
      <w:r>
        <w:rPr>
          <w:rFonts w:ascii="Calibri" w:hAnsi="Calibri" w:cs="Arial"/>
          <w:sz w:val="22"/>
          <w:szCs w:val="22"/>
        </w:rPr>
        <w:t xml:space="preserve">po převzetí staveniště </w:t>
      </w:r>
      <w:r w:rsidRPr="00F0464F">
        <w:rPr>
          <w:rFonts w:ascii="Calibri" w:hAnsi="Calibri" w:cs="Arial"/>
          <w:sz w:val="22"/>
          <w:szCs w:val="22"/>
        </w:rPr>
        <w:t>dle článku III. odst. 4 této smlouvy, uhradí objednateli smluvní pokutu ve výši 0,1 % z ceny díla včetně DPH za každý i započatý den prodlení.</w:t>
      </w:r>
    </w:p>
    <w:p w14:paraId="2D1E6A8A" w14:textId="4B7B9ADF" w:rsidR="003F5954" w:rsidRP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w:t>
      </w:r>
      <w:r w:rsidR="003F5954" w:rsidRPr="00593EC4">
        <w:rPr>
          <w:rFonts w:ascii="Calibri" w:hAnsi="Calibri" w:cs="Arial"/>
          <w:sz w:val="22"/>
          <w:szCs w:val="22"/>
        </w:rPr>
        <w:t>, že zhotovitel nezahájí práce na odstranění havárie v termínu dle čl.</w:t>
      </w:r>
      <w:r w:rsidR="00634A24" w:rsidRPr="00593EC4">
        <w:rPr>
          <w:rFonts w:ascii="Calibri" w:hAnsi="Calibri" w:cs="Arial"/>
          <w:sz w:val="22"/>
          <w:szCs w:val="22"/>
        </w:rPr>
        <w:t xml:space="preserve"> </w:t>
      </w:r>
      <w:r w:rsidR="003F5954" w:rsidRPr="00593EC4">
        <w:rPr>
          <w:rFonts w:ascii="Calibri" w:hAnsi="Calibri" w:cs="Arial"/>
          <w:sz w:val="22"/>
          <w:szCs w:val="22"/>
        </w:rPr>
        <w:t>VIII odst</w:t>
      </w:r>
      <w:r w:rsidR="00634A24" w:rsidRPr="00593EC4">
        <w:rPr>
          <w:rFonts w:ascii="Calibri" w:hAnsi="Calibri" w:cs="Arial"/>
          <w:sz w:val="22"/>
          <w:szCs w:val="22"/>
        </w:rPr>
        <w:t>.</w:t>
      </w:r>
      <w:r w:rsidR="009426EB" w:rsidRPr="00593EC4">
        <w:rPr>
          <w:rFonts w:ascii="Calibri" w:hAnsi="Calibri" w:cs="Arial"/>
          <w:sz w:val="22"/>
          <w:szCs w:val="22"/>
        </w:rPr>
        <w:t xml:space="preserve"> 6</w:t>
      </w:r>
      <w:r w:rsidR="003F5954" w:rsidRPr="00593EC4">
        <w:rPr>
          <w:rFonts w:ascii="Calibri" w:hAnsi="Calibri" w:cs="Arial"/>
          <w:sz w:val="22"/>
          <w:szCs w:val="22"/>
        </w:rPr>
        <w:t>. smlouvy, uhradí objedn</w:t>
      </w:r>
      <w:r w:rsidR="00C371F7" w:rsidRPr="00593EC4">
        <w:rPr>
          <w:rFonts w:ascii="Calibri" w:hAnsi="Calibri" w:cs="Arial"/>
          <w:sz w:val="22"/>
          <w:szCs w:val="22"/>
        </w:rPr>
        <w:t xml:space="preserve">ateli smluvní pokutu ve výši </w:t>
      </w:r>
      <w:r w:rsidRPr="00593EC4">
        <w:rPr>
          <w:rFonts w:ascii="Calibri" w:hAnsi="Calibri" w:cs="Arial"/>
          <w:sz w:val="22"/>
          <w:szCs w:val="22"/>
        </w:rPr>
        <w:t xml:space="preserve">0,1 % z ceny díla včetně DPH </w:t>
      </w:r>
      <w:r w:rsidR="003F5954" w:rsidRPr="00593EC4">
        <w:rPr>
          <w:rFonts w:ascii="Calibri" w:hAnsi="Calibri" w:cs="Arial"/>
          <w:sz w:val="22"/>
          <w:szCs w:val="22"/>
        </w:rPr>
        <w:t xml:space="preserve">za každý i započatý den </w:t>
      </w:r>
      <w:r w:rsidR="001F3DD2" w:rsidRPr="00593EC4">
        <w:rPr>
          <w:rFonts w:ascii="Calibri" w:hAnsi="Calibri" w:cs="Arial"/>
          <w:sz w:val="22"/>
          <w:szCs w:val="22"/>
        </w:rPr>
        <w:t>prodlení</w:t>
      </w:r>
      <w:r w:rsidR="003F5954" w:rsidRPr="00593EC4">
        <w:rPr>
          <w:rFonts w:ascii="Calibri" w:hAnsi="Calibri" w:cs="Arial"/>
          <w:sz w:val="22"/>
          <w:szCs w:val="22"/>
        </w:rPr>
        <w:t>.</w:t>
      </w:r>
    </w:p>
    <w:p w14:paraId="02E9FDB0" w14:textId="77777777"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14:paraId="65B5FC56" w14:textId="1743A547"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Vypočtenou smluvní pokutu, na kterou vznikne objednateli nárok, je objednatel </w:t>
      </w:r>
      <w:r w:rsidR="00593EC4">
        <w:rPr>
          <w:rFonts w:ascii="Calibri" w:hAnsi="Calibri" w:cs="Arial"/>
          <w:sz w:val="22"/>
          <w:szCs w:val="22"/>
        </w:rPr>
        <w:t xml:space="preserve">oprávněn započíst proti </w:t>
      </w:r>
      <w:r w:rsidRPr="00D62CB2">
        <w:rPr>
          <w:rFonts w:ascii="Calibri" w:hAnsi="Calibri" w:cs="Arial"/>
          <w:sz w:val="22"/>
          <w:szCs w:val="22"/>
        </w:rPr>
        <w:t>cen</w:t>
      </w:r>
      <w:r w:rsidR="00593EC4">
        <w:rPr>
          <w:rFonts w:ascii="Calibri" w:hAnsi="Calibri" w:cs="Arial"/>
          <w:sz w:val="22"/>
          <w:szCs w:val="22"/>
        </w:rPr>
        <w:t xml:space="preserve">ě </w:t>
      </w:r>
      <w:r w:rsidRPr="00D62CB2">
        <w:rPr>
          <w:rFonts w:ascii="Calibri" w:hAnsi="Calibri" w:cs="Arial"/>
          <w:sz w:val="22"/>
          <w:szCs w:val="22"/>
        </w:rPr>
        <w:t>díla fakturované zhotovitelem</w:t>
      </w:r>
      <w:r w:rsidR="001F3DD2">
        <w:rPr>
          <w:rFonts w:ascii="Calibri" w:hAnsi="Calibri" w:cs="Arial"/>
          <w:sz w:val="22"/>
          <w:szCs w:val="22"/>
        </w:rPr>
        <w:t>.</w:t>
      </w:r>
    </w:p>
    <w:p w14:paraId="19285648" w14:textId="59E86408" w:rsid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Smluvní pokuta je splatná do 5 dní od doručení výzvy k její úhradě.</w:t>
      </w:r>
    </w:p>
    <w:p w14:paraId="57A2448D" w14:textId="621421AA" w:rsidR="00124EE2" w:rsidRDefault="00124EE2" w:rsidP="00124EE2">
      <w:pPr>
        <w:pStyle w:val="Zkladntext"/>
        <w:numPr>
          <w:ilvl w:val="0"/>
          <w:numId w:val="2"/>
        </w:numPr>
        <w:tabs>
          <w:tab w:val="clear" w:pos="284"/>
        </w:tabs>
        <w:spacing w:before="120"/>
        <w:rPr>
          <w:rFonts w:ascii="Calibri" w:hAnsi="Calibri" w:cs="Arial"/>
          <w:sz w:val="22"/>
          <w:szCs w:val="22"/>
        </w:rPr>
      </w:pPr>
      <w:r w:rsidRPr="00124EE2">
        <w:rPr>
          <w:rFonts w:ascii="Calibri" w:hAnsi="Calibri" w:cs="Arial"/>
          <w:sz w:val="22"/>
          <w:szCs w:val="22"/>
        </w:rPr>
        <w:t xml:space="preserve">Zhotovitel se zavazuje uhradit objednateli smluvní pokutu za nesprávně vystavené daňové doklady, které způsobí nutnost podání dodatečného daňového přiznání a pozdní úhrady daně ve </w:t>
      </w:r>
      <w:r w:rsidRPr="00124EE2">
        <w:rPr>
          <w:rFonts w:ascii="Calibri" w:hAnsi="Calibri" w:cs="Arial"/>
          <w:sz w:val="22"/>
          <w:szCs w:val="22"/>
        </w:rPr>
        <w:lastRenderedPageBreak/>
        <w:t xml:space="preserve">výši úroku z prodlení, k jehož úhradě bude objednatel povinen vůči správci daně, tj. ve výši </w:t>
      </w:r>
      <w:proofErr w:type="spellStart"/>
      <w:r w:rsidRPr="00124EE2">
        <w:rPr>
          <w:rFonts w:ascii="Calibri" w:hAnsi="Calibri" w:cs="Arial"/>
          <w:sz w:val="22"/>
          <w:szCs w:val="22"/>
        </w:rPr>
        <w:t>repo</w:t>
      </w:r>
      <w:proofErr w:type="spellEnd"/>
      <w:r w:rsidRPr="00124EE2">
        <w:rPr>
          <w:rFonts w:ascii="Calibri" w:hAnsi="Calibri" w:cs="Arial"/>
          <w:sz w:val="22"/>
          <w:szCs w:val="22"/>
        </w:rPr>
        <w:t xml:space="preserve"> sazba stanovené Českou národní bankou zvýšené o 14 procentních bodů za každý den prodlení s úhradou daně podle § 252 zákona č. 280/2009 Sb., daňový řád. </w:t>
      </w:r>
    </w:p>
    <w:p w14:paraId="23825A60" w14:textId="77777777" w:rsidR="00831D1A" w:rsidRPr="0033011E" w:rsidRDefault="00831D1A" w:rsidP="00124EE2">
      <w:pPr>
        <w:pStyle w:val="Odstavecseseznamem"/>
        <w:spacing w:before="120"/>
        <w:ind w:left="360"/>
        <w:jc w:val="both"/>
        <w:rPr>
          <w:rFonts w:asciiTheme="minorHAnsi" w:hAnsiTheme="minorHAnsi" w:cs="Arial"/>
          <w:sz w:val="22"/>
          <w:szCs w:val="22"/>
        </w:rPr>
      </w:pPr>
    </w:p>
    <w:p w14:paraId="4C862C4D"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14:paraId="525E667B"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14:paraId="0A8E54BA"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11552775"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0AD77CB6" w14:textId="77777777" w:rsidR="003F5954"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14:paraId="48E475F5" w14:textId="77777777" w:rsidR="00C43032" w:rsidRDefault="00C43032" w:rsidP="00D62CB2">
      <w:pPr>
        <w:jc w:val="center"/>
        <w:rPr>
          <w:rFonts w:ascii="Calibri" w:hAnsi="Calibri" w:cs="Arial"/>
          <w:b/>
          <w:sz w:val="22"/>
          <w:szCs w:val="22"/>
        </w:rPr>
      </w:pPr>
    </w:p>
    <w:p w14:paraId="0804AB3E" w14:textId="77777777"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14:paraId="362A314E" w14:textId="77777777"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14:paraId="0BB257A1"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písemnou dohodou podepsanou odpovědnými zástupci smluvních stran a to s účinností ke dni, jež bude v této dohodě uveden.</w:t>
      </w:r>
    </w:p>
    <w:p w14:paraId="53D86A3E"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14:paraId="3070B38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14:paraId="6EA4F8B1"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14:paraId="49E5A1A6"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překročení termínu zhotovení díla či jeho části o více než 30 dnů</w:t>
      </w:r>
      <w:r w:rsidR="00980FB4">
        <w:rPr>
          <w:rFonts w:ascii="Calibri" w:hAnsi="Calibri" w:cs="Arial"/>
          <w:sz w:val="22"/>
          <w:szCs w:val="22"/>
        </w:rPr>
        <w:t>,</w:t>
      </w:r>
    </w:p>
    <w:p w14:paraId="0977472F" w14:textId="77777777"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14:paraId="3FF27C70" w14:textId="68657E5C"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 xml:space="preserve">VI. odst. </w:t>
      </w:r>
      <w:r w:rsidR="00EA2BF1">
        <w:rPr>
          <w:rFonts w:ascii="Calibri" w:hAnsi="Calibri" w:cs="Arial"/>
          <w:sz w:val="22"/>
          <w:szCs w:val="22"/>
        </w:rPr>
        <w:t>4</w:t>
      </w:r>
      <w:r w:rsidR="00DA7BE2">
        <w:rPr>
          <w:rFonts w:ascii="Calibri" w:hAnsi="Calibri" w:cs="Arial"/>
          <w:sz w:val="22"/>
          <w:szCs w:val="22"/>
        </w:rPr>
        <w:t xml:space="preserve">, </w:t>
      </w:r>
      <w:r w:rsidRPr="00D62CB2">
        <w:rPr>
          <w:rFonts w:ascii="Calibri" w:hAnsi="Calibri" w:cs="Arial"/>
          <w:sz w:val="22"/>
          <w:szCs w:val="22"/>
        </w:rPr>
        <w:t>1</w:t>
      </w:r>
      <w:r w:rsidR="00BD704C">
        <w:rPr>
          <w:rFonts w:ascii="Calibri" w:hAnsi="Calibri" w:cs="Arial"/>
          <w:sz w:val="22"/>
          <w:szCs w:val="22"/>
        </w:rPr>
        <w:t>4</w:t>
      </w:r>
      <w:r w:rsidRPr="00D62CB2">
        <w:rPr>
          <w:rFonts w:ascii="Calibri" w:hAnsi="Calibri" w:cs="Arial"/>
          <w:sz w:val="22"/>
          <w:szCs w:val="22"/>
        </w:rPr>
        <w:t xml:space="preserve"> nebo v čl. X. odst. 1,2 nebo 3 smlouvy</w:t>
      </w:r>
      <w:r w:rsidR="00980FB4">
        <w:rPr>
          <w:rFonts w:ascii="Calibri" w:hAnsi="Calibri" w:cs="Arial"/>
          <w:sz w:val="22"/>
          <w:szCs w:val="22"/>
        </w:rPr>
        <w:t>.</w:t>
      </w:r>
    </w:p>
    <w:p w14:paraId="549CAE87" w14:textId="77777777"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19E042B8" w14:textId="77777777"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14:paraId="4B6C3FDF"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14:paraId="12DB1C3D"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w:t>
      </w:r>
      <w:proofErr w:type="spellStart"/>
      <w:r w:rsidRPr="00D62CB2">
        <w:rPr>
          <w:rFonts w:ascii="Calibri" w:hAnsi="Calibri" w:cs="Arial"/>
          <w:sz w:val="22"/>
          <w:szCs w:val="22"/>
        </w:rPr>
        <w:t>příl</w:t>
      </w:r>
      <w:proofErr w:type="spellEnd"/>
      <w:r w:rsidRPr="00D62CB2">
        <w:rPr>
          <w:rFonts w:ascii="Calibri" w:hAnsi="Calibri" w:cs="Arial"/>
          <w:sz w:val="22"/>
          <w:szCs w:val="22"/>
        </w:rPr>
        <w:t>. č. 1) a vypracuje "dílčí konečnou fakturu"</w:t>
      </w:r>
      <w:r w:rsidR="005D5F1E">
        <w:rPr>
          <w:rFonts w:ascii="Calibri" w:hAnsi="Calibri" w:cs="Arial"/>
          <w:sz w:val="22"/>
          <w:szCs w:val="22"/>
        </w:rPr>
        <w:t>,</w:t>
      </w:r>
    </w:p>
    <w:p w14:paraId="7AD71BE9"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14:paraId="2956ABF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lastRenderedPageBreak/>
        <w:t>Pravidla obsažená v odstavci 6 tohoto článku se analogicky uplatní i v případě, kdy smlouva bude ukončena dohodou smluvních stran dle odstavce 1 tohoto článku.</w:t>
      </w:r>
    </w:p>
    <w:p w14:paraId="417802E5" w14:textId="77777777" w:rsidR="00831D1A" w:rsidRDefault="00831D1A" w:rsidP="00A3011F">
      <w:pPr>
        <w:pStyle w:val="Nadpis2"/>
        <w:rPr>
          <w:rFonts w:ascii="Calibri" w:hAnsi="Calibri" w:cs="Arial"/>
          <w:sz w:val="22"/>
          <w:szCs w:val="22"/>
        </w:rPr>
      </w:pPr>
    </w:p>
    <w:p w14:paraId="3413EE06" w14:textId="77777777" w:rsidR="00831D1A" w:rsidRDefault="00831D1A" w:rsidP="00A3011F">
      <w:pPr>
        <w:pStyle w:val="Nadpis2"/>
        <w:rPr>
          <w:rFonts w:ascii="Calibri" w:hAnsi="Calibri" w:cs="Arial"/>
          <w:sz w:val="22"/>
          <w:szCs w:val="22"/>
        </w:rPr>
      </w:pPr>
    </w:p>
    <w:p w14:paraId="072BE73A" w14:textId="77777777" w:rsidR="00C9494C" w:rsidRPr="00820A8F" w:rsidRDefault="00C9494C" w:rsidP="00C9494C">
      <w:pPr>
        <w:pStyle w:val="Nadpis2"/>
        <w:spacing w:after="60"/>
        <w:jc w:val="center"/>
        <w:rPr>
          <w:rFonts w:ascii="Calibri" w:hAnsi="Calibri" w:cs="Arial"/>
          <w:sz w:val="22"/>
          <w:szCs w:val="22"/>
        </w:rPr>
      </w:pPr>
      <w:r w:rsidRPr="00820A8F">
        <w:rPr>
          <w:rFonts w:ascii="Calibri" w:hAnsi="Calibri" w:cs="Arial"/>
          <w:sz w:val="22"/>
          <w:szCs w:val="22"/>
        </w:rPr>
        <w:t>Článek XII.</w:t>
      </w:r>
    </w:p>
    <w:p w14:paraId="3A524342" w14:textId="236514E0" w:rsidR="00C9494C" w:rsidRPr="00820A8F" w:rsidRDefault="00D56DB4" w:rsidP="00C9494C">
      <w:pPr>
        <w:pStyle w:val="Nadpis2"/>
        <w:spacing w:after="120"/>
        <w:jc w:val="center"/>
        <w:rPr>
          <w:rFonts w:ascii="Calibri" w:hAnsi="Calibri" w:cs="Arial"/>
          <w:sz w:val="22"/>
          <w:szCs w:val="22"/>
        </w:rPr>
      </w:pPr>
      <w:r w:rsidRPr="00820A8F">
        <w:rPr>
          <w:rFonts w:ascii="Calibri" w:hAnsi="Calibri" w:cs="Arial"/>
          <w:sz w:val="22"/>
          <w:szCs w:val="22"/>
        </w:rPr>
        <w:t>Pod</w:t>
      </w:r>
      <w:r w:rsidR="00C9494C" w:rsidRPr="00820A8F">
        <w:rPr>
          <w:rFonts w:ascii="Calibri" w:hAnsi="Calibri" w:cs="Arial"/>
          <w:sz w:val="22"/>
          <w:szCs w:val="22"/>
        </w:rPr>
        <w:t>dodavatelé</w:t>
      </w:r>
      <w:r w:rsidR="00820A8F" w:rsidRPr="00820A8F">
        <w:rPr>
          <w:rFonts w:ascii="Calibri" w:hAnsi="Calibri" w:cs="Arial"/>
          <w:sz w:val="22"/>
          <w:szCs w:val="22"/>
        </w:rPr>
        <w:t xml:space="preserve"> </w:t>
      </w:r>
    </w:p>
    <w:p w14:paraId="00EB14BF" w14:textId="641D662F" w:rsidR="00C9494C" w:rsidRPr="00820A8F" w:rsidRDefault="00DE17B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Změna pod</w:t>
      </w:r>
      <w:r w:rsidR="00C9494C" w:rsidRPr="00820A8F">
        <w:rPr>
          <w:rFonts w:ascii="Calibri" w:hAnsi="Calibri" w:cs="Arial"/>
          <w:sz w:val="22"/>
          <w:szCs w:val="22"/>
        </w:rPr>
        <w:t>dodavatele je možná pouze na základě souhlasu objednatele.</w:t>
      </w:r>
    </w:p>
    <w:p w14:paraId="558787BA" w14:textId="0BE60D1B" w:rsidR="00C9494C" w:rsidRPr="00820A8F"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Zhotovitel je povinen v součinnosti s objednatelem vést a průběžně aktu</w:t>
      </w:r>
      <w:r w:rsidR="00DE17BC" w:rsidRPr="00820A8F">
        <w:rPr>
          <w:rFonts w:ascii="Calibri" w:hAnsi="Calibri" w:cs="Arial"/>
          <w:sz w:val="22"/>
          <w:szCs w:val="22"/>
        </w:rPr>
        <w:t>alizovat reálný seznam všech pod</w:t>
      </w:r>
      <w:r w:rsidRPr="00820A8F">
        <w:rPr>
          <w:rFonts w:ascii="Calibri" w:hAnsi="Calibri" w:cs="Arial"/>
          <w:sz w:val="22"/>
          <w:szCs w:val="22"/>
        </w:rPr>
        <w:t>dodavatelů včetně výše jejich podílu na akci.</w:t>
      </w:r>
    </w:p>
    <w:p w14:paraId="73FEA6F1" w14:textId="77777777" w:rsidR="00C9494C" w:rsidRDefault="00C9494C" w:rsidP="00D62CB2">
      <w:pPr>
        <w:pStyle w:val="Nadpis2"/>
        <w:jc w:val="center"/>
        <w:rPr>
          <w:rFonts w:ascii="Calibri" w:hAnsi="Calibri" w:cs="Arial"/>
          <w:sz w:val="22"/>
          <w:szCs w:val="22"/>
        </w:rPr>
      </w:pPr>
    </w:p>
    <w:p w14:paraId="322BC2BA" w14:textId="77777777" w:rsidR="00820A8F" w:rsidRDefault="00820A8F" w:rsidP="00D62CB2">
      <w:pPr>
        <w:pStyle w:val="Nadpis2"/>
        <w:jc w:val="center"/>
        <w:rPr>
          <w:rFonts w:ascii="Calibri" w:hAnsi="Calibri" w:cs="Arial"/>
          <w:sz w:val="22"/>
          <w:szCs w:val="22"/>
        </w:rPr>
      </w:pPr>
    </w:p>
    <w:p w14:paraId="60F5B7A0" w14:textId="4C06D25D" w:rsidR="00C13BE4" w:rsidRDefault="00C13BE4" w:rsidP="00C13BE4">
      <w:pPr>
        <w:pStyle w:val="Nadpis2"/>
        <w:jc w:val="center"/>
        <w:rPr>
          <w:rFonts w:ascii="Calibri" w:hAnsi="Calibri" w:cs="Arial"/>
          <w:sz w:val="22"/>
          <w:szCs w:val="22"/>
        </w:rPr>
      </w:pPr>
      <w:r w:rsidRPr="00EA4C23">
        <w:rPr>
          <w:rFonts w:ascii="Calibri" w:hAnsi="Calibri" w:cs="Arial"/>
          <w:sz w:val="22"/>
          <w:szCs w:val="22"/>
        </w:rPr>
        <w:t xml:space="preserve">Článek </w:t>
      </w:r>
      <w:r>
        <w:rPr>
          <w:rFonts w:ascii="Calibri" w:hAnsi="Calibri" w:cs="Arial"/>
          <w:sz w:val="22"/>
          <w:szCs w:val="22"/>
        </w:rPr>
        <w:t>XIII</w:t>
      </w:r>
      <w:r w:rsidRPr="00EA4C23">
        <w:rPr>
          <w:rFonts w:ascii="Calibri" w:hAnsi="Calibri" w:cs="Arial"/>
          <w:sz w:val="22"/>
          <w:szCs w:val="22"/>
        </w:rPr>
        <w:t>.</w:t>
      </w:r>
    </w:p>
    <w:p w14:paraId="4D925CE6" w14:textId="77777777" w:rsidR="00C13BE4" w:rsidRDefault="00C13BE4" w:rsidP="00C13BE4">
      <w:pPr>
        <w:pStyle w:val="Nadpis2"/>
        <w:jc w:val="center"/>
        <w:rPr>
          <w:rFonts w:ascii="Calibri" w:hAnsi="Calibri" w:cs="Arial"/>
          <w:sz w:val="22"/>
          <w:szCs w:val="22"/>
        </w:rPr>
      </w:pPr>
      <w:r>
        <w:rPr>
          <w:rFonts w:ascii="Calibri" w:hAnsi="Calibri" w:cs="Arial"/>
          <w:sz w:val="22"/>
          <w:szCs w:val="22"/>
        </w:rPr>
        <w:t xml:space="preserve">Vyhrazené změny </w:t>
      </w:r>
    </w:p>
    <w:p w14:paraId="0302D35A" w14:textId="77777777" w:rsidR="00C13BE4" w:rsidRDefault="00C13BE4" w:rsidP="00C13BE4">
      <w:pPr>
        <w:pStyle w:val="Normlnweb"/>
        <w:numPr>
          <w:ilvl w:val="0"/>
          <w:numId w:val="35"/>
        </w:numPr>
        <w:spacing w:before="0" w:beforeAutospacing="0" w:after="120" w:afterAutospacing="0"/>
        <w:jc w:val="both"/>
        <w:textAlignment w:val="baseline"/>
        <w:rPr>
          <w:rFonts w:asciiTheme="minorHAnsi" w:hAnsiTheme="minorHAnsi" w:cstheme="minorHAnsi"/>
          <w:color w:val="000000"/>
          <w:sz w:val="22"/>
          <w:szCs w:val="22"/>
        </w:rPr>
      </w:pPr>
      <w:r w:rsidRPr="005944E1">
        <w:rPr>
          <w:rFonts w:asciiTheme="minorHAnsi" w:hAnsiTheme="minorHAnsi" w:cstheme="minorHAnsi"/>
          <w:color w:val="000000"/>
          <w:sz w:val="22"/>
          <w:szCs w:val="22"/>
        </w:rPr>
        <w:t>Objednatel si v souladu s ustanovením § 100 zákona č. 134/2016 Sb. vyhradil v zadávacím řízení následující změny závazku z této smlouvy:</w:t>
      </w:r>
    </w:p>
    <w:p w14:paraId="1E72D779" w14:textId="77777777" w:rsidR="00C13BE4" w:rsidRPr="00907808" w:rsidRDefault="00C13BE4" w:rsidP="00C13BE4">
      <w:pPr>
        <w:pStyle w:val="Normlnweb"/>
        <w:numPr>
          <w:ilvl w:val="1"/>
          <w:numId w:val="35"/>
        </w:numPr>
        <w:spacing w:before="0" w:beforeAutospacing="0" w:after="120" w:afterAutospacing="0"/>
        <w:ind w:right="-92"/>
        <w:jc w:val="both"/>
        <w:textAlignment w:val="baseline"/>
        <w:rPr>
          <w:rFonts w:asciiTheme="minorHAnsi" w:hAnsiTheme="minorHAnsi" w:cstheme="minorHAnsi"/>
          <w:b/>
          <w:bCs/>
          <w:color w:val="000000"/>
          <w:sz w:val="22"/>
          <w:szCs w:val="22"/>
        </w:rPr>
      </w:pPr>
      <w:r w:rsidRPr="00907808">
        <w:rPr>
          <w:rFonts w:asciiTheme="minorHAnsi" w:hAnsiTheme="minorHAnsi" w:cstheme="minorHAnsi"/>
          <w:b/>
          <w:bCs/>
          <w:color w:val="000000"/>
          <w:sz w:val="22"/>
          <w:szCs w:val="22"/>
        </w:rPr>
        <w:t>Změna ceny plnění</w:t>
      </w:r>
    </w:p>
    <w:p w14:paraId="36C10424" w14:textId="77777777" w:rsidR="00C13BE4" w:rsidRPr="00907808" w:rsidRDefault="00C13BE4" w:rsidP="00C13BE4">
      <w:pPr>
        <w:pStyle w:val="Normlnweb"/>
        <w:spacing w:before="0" w:beforeAutospacing="0" w:after="120" w:afterAutospacing="0"/>
        <w:ind w:left="1072" w:right="-92"/>
        <w:jc w:val="both"/>
        <w:rPr>
          <w:rFonts w:asciiTheme="minorHAnsi" w:hAnsiTheme="minorHAnsi" w:cstheme="minorHAnsi"/>
          <w:color w:val="000000"/>
          <w:sz w:val="22"/>
          <w:szCs w:val="22"/>
        </w:rPr>
      </w:pPr>
      <w:r w:rsidRPr="00907808">
        <w:rPr>
          <w:rFonts w:asciiTheme="minorHAnsi" w:hAnsiTheme="minorHAnsi" w:cstheme="minorHAnsi"/>
          <w:color w:val="000000"/>
          <w:sz w:val="22"/>
          <w:szCs w:val="22"/>
        </w:rPr>
        <w:t>Cenu je možné měnit v případě změny sazby DPH. V takovém případě Zhotovitel fakturuje cenu s DPH dle sazby DPH platné v době uskutečnění zdanitelného plnění. Cenu je možné rovněž měnit v případě uvedeném v</w:t>
      </w:r>
      <w:r>
        <w:rPr>
          <w:rFonts w:asciiTheme="minorHAnsi" w:hAnsiTheme="minorHAnsi" w:cstheme="minorHAnsi"/>
          <w:color w:val="000000"/>
          <w:sz w:val="22"/>
          <w:szCs w:val="22"/>
        </w:rPr>
        <w:t> čl. V</w:t>
      </w:r>
      <w:r w:rsidRPr="00907808">
        <w:rPr>
          <w:rFonts w:asciiTheme="minorHAnsi" w:hAnsiTheme="minorHAnsi" w:cstheme="minorHAnsi"/>
          <w:color w:val="000000"/>
          <w:sz w:val="22"/>
          <w:szCs w:val="22"/>
        </w:rPr>
        <w:t> odst.</w:t>
      </w:r>
      <w:r>
        <w:rPr>
          <w:rFonts w:asciiTheme="minorHAnsi" w:hAnsiTheme="minorHAnsi" w:cstheme="minorHAnsi"/>
          <w:color w:val="000000"/>
          <w:sz w:val="22"/>
          <w:szCs w:val="22"/>
        </w:rPr>
        <w:t xml:space="preserve"> 5</w:t>
      </w:r>
      <w:r w:rsidRPr="00907808">
        <w:rPr>
          <w:rFonts w:asciiTheme="minorHAnsi" w:hAnsiTheme="minorHAnsi" w:cstheme="minorHAnsi"/>
          <w:color w:val="000000"/>
          <w:sz w:val="22"/>
          <w:szCs w:val="22"/>
        </w:rPr>
        <w:t>.</w:t>
      </w:r>
    </w:p>
    <w:p w14:paraId="25C8B8FD" w14:textId="77777777" w:rsidR="00C13BE4" w:rsidRPr="00BA1E1C" w:rsidRDefault="00C13BE4" w:rsidP="00C13BE4">
      <w:pPr>
        <w:pStyle w:val="Normlnweb"/>
        <w:numPr>
          <w:ilvl w:val="1"/>
          <w:numId w:val="35"/>
        </w:numPr>
        <w:spacing w:before="0" w:beforeAutospacing="0" w:after="120" w:afterAutospacing="0"/>
        <w:ind w:right="-92"/>
        <w:jc w:val="both"/>
        <w:rPr>
          <w:rFonts w:ascii="Calibri" w:hAnsi="Calibri" w:cs="Calibri"/>
          <w:color w:val="000000"/>
          <w:sz w:val="20"/>
          <w:szCs w:val="20"/>
        </w:rPr>
      </w:pPr>
      <w:r w:rsidRPr="00BA1E1C">
        <w:rPr>
          <w:rFonts w:asciiTheme="minorHAnsi" w:hAnsiTheme="minorHAnsi" w:cstheme="minorHAnsi"/>
          <w:b/>
          <w:bCs/>
          <w:color w:val="000000"/>
          <w:sz w:val="22"/>
          <w:szCs w:val="22"/>
        </w:rPr>
        <w:t>Změna doby plnění uvedené v této smlouvě, pokud nastane někter</w:t>
      </w:r>
      <w:r>
        <w:rPr>
          <w:rFonts w:asciiTheme="minorHAnsi" w:hAnsiTheme="minorHAnsi" w:cstheme="minorHAnsi"/>
          <w:b/>
          <w:bCs/>
          <w:color w:val="000000"/>
          <w:sz w:val="22"/>
          <w:szCs w:val="22"/>
        </w:rPr>
        <w:t>ý</w:t>
      </w:r>
      <w:r w:rsidRPr="00BA1E1C">
        <w:rPr>
          <w:rFonts w:asciiTheme="minorHAnsi" w:hAnsiTheme="minorHAnsi" w:cstheme="minorHAnsi"/>
          <w:b/>
          <w:bCs/>
          <w:color w:val="000000"/>
          <w:sz w:val="22"/>
          <w:szCs w:val="22"/>
        </w:rPr>
        <w:t xml:space="preserve"> z těchto důvodů:</w:t>
      </w:r>
    </w:p>
    <w:p w14:paraId="206D8892" w14:textId="4A3FDFC8" w:rsidR="00C13BE4" w:rsidRPr="00C03D4E" w:rsidRDefault="00C13BE4" w:rsidP="00C13BE4">
      <w:pPr>
        <w:pStyle w:val="Odsazen1"/>
        <w:numPr>
          <w:ilvl w:val="2"/>
          <w:numId w:val="35"/>
        </w:numPr>
        <w:spacing w:before="0" w:line="240" w:lineRule="auto"/>
        <w:ind w:hanging="505"/>
        <w:rPr>
          <w:rFonts w:asciiTheme="minorHAnsi" w:hAnsiTheme="minorHAnsi" w:cstheme="minorHAnsi"/>
          <w:sz w:val="22"/>
          <w:szCs w:val="22"/>
        </w:rPr>
      </w:pPr>
      <w:r w:rsidRPr="00C03D4E">
        <w:rPr>
          <w:rFonts w:ascii="Calibri" w:hAnsi="Calibri" w:cs="Arial"/>
          <w:sz w:val="22"/>
          <w:szCs w:val="22"/>
        </w:rPr>
        <w:t xml:space="preserve">Pokud z jakýchkoliv důvodů na straně </w:t>
      </w:r>
      <w:r>
        <w:rPr>
          <w:rFonts w:ascii="Calibri" w:hAnsi="Calibri" w:cs="Arial"/>
          <w:sz w:val="22"/>
          <w:szCs w:val="22"/>
        </w:rPr>
        <w:t>objednatele</w:t>
      </w:r>
      <w:r w:rsidRPr="00C03D4E">
        <w:rPr>
          <w:rFonts w:ascii="Calibri" w:hAnsi="Calibri" w:cs="Arial"/>
          <w:sz w:val="22"/>
          <w:szCs w:val="22"/>
        </w:rPr>
        <w:t xml:space="preserve"> bude termín zahájení </w:t>
      </w:r>
      <w:r>
        <w:rPr>
          <w:rFonts w:ascii="Calibri" w:hAnsi="Calibri" w:cs="Arial"/>
          <w:sz w:val="22"/>
          <w:szCs w:val="22"/>
        </w:rPr>
        <w:t xml:space="preserve">stavebních </w:t>
      </w:r>
      <w:r w:rsidRPr="00C03D4E">
        <w:rPr>
          <w:rFonts w:ascii="Calibri" w:hAnsi="Calibri" w:cs="Arial"/>
          <w:sz w:val="22"/>
          <w:szCs w:val="22"/>
        </w:rPr>
        <w:t xml:space="preserve">prací posunutý a nastanou-li takové nevhodné klimatické podmínky, které neumožní z technologických důvodů v díle pokračovat, budou práce po nezbytně nutnou dobu přerušeny za podmínky, že před přerušením prací budou provedeny nezbytně úkony </w:t>
      </w:r>
      <w:r>
        <w:rPr>
          <w:rFonts w:ascii="Calibri" w:hAnsi="Calibri" w:cs="Arial"/>
          <w:sz w:val="22"/>
          <w:szCs w:val="22"/>
        </w:rPr>
        <w:t>nutné k</w:t>
      </w:r>
      <w:r w:rsidRPr="00C03D4E">
        <w:rPr>
          <w:rFonts w:ascii="Calibri" w:hAnsi="Calibri" w:cs="Arial"/>
          <w:sz w:val="22"/>
          <w:szCs w:val="22"/>
        </w:rPr>
        <w:t xml:space="preserve"> zajištění díla proti poškození vnějším působením počasí anebo provozem (např. zatečením, podmáčením, poškozením podkladů komunikace rozježděním automobily apod.)</w:t>
      </w:r>
      <w:r>
        <w:rPr>
          <w:rFonts w:ascii="Calibri" w:hAnsi="Calibri" w:cs="Arial"/>
          <w:sz w:val="22"/>
          <w:szCs w:val="22"/>
        </w:rPr>
        <w:t xml:space="preserve"> dle bodu 1.3.2.1 tohoto článku</w:t>
      </w:r>
      <w:r w:rsidRPr="00C03D4E">
        <w:rPr>
          <w:rFonts w:ascii="Calibri" w:hAnsi="Calibri" w:cs="Arial"/>
          <w:sz w:val="22"/>
          <w:szCs w:val="22"/>
        </w:rPr>
        <w:t>.</w:t>
      </w:r>
      <w:r w:rsidR="00A01A4B">
        <w:rPr>
          <w:rFonts w:ascii="Calibri" w:hAnsi="Calibri" w:cs="Arial"/>
          <w:sz w:val="22"/>
          <w:szCs w:val="22"/>
        </w:rPr>
        <w:t xml:space="preserve"> </w:t>
      </w:r>
      <w:r w:rsidR="00A01A4B" w:rsidRPr="00F63411">
        <w:rPr>
          <w:rFonts w:ascii="Calibri" w:hAnsi="Calibri" w:cs="Arial"/>
          <w:sz w:val="22"/>
          <w:szCs w:val="22"/>
        </w:rPr>
        <w:t xml:space="preserve">Za nevhodné klimatické podmínky se považují dešťové srážky, třeba i krátkodobého charakteru, námraza, mráz, sníh a pokles teploty pod + 5 </w:t>
      </w:r>
      <w:proofErr w:type="spellStart"/>
      <w:r w:rsidR="00A01A4B" w:rsidRPr="00F63411">
        <w:rPr>
          <w:rFonts w:ascii="Calibri" w:hAnsi="Calibri" w:cs="Arial"/>
          <w:sz w:val="22"/>
          <w:szCs w:val="22"/>
        </w:rPr>
        <w:t>oC</w:t>
      </w:r>
      <w:proofErr w:type="spellEnd"/>
      <w:r w:rsidR="00A01A4B" w:rsidRPr="00F63411">
        <w:rPr>
          <w:rFonts w:ascii="Calibri" w:hAnsi="Calibri" w:cs="Arial"/>
          <w:sz w:val="22"/>
          <w:szCs w:val="22"/>
        </w:rPr>
        <w:t>.</w:t>
      </w:r>
      <w:r>
        <w:rPr>
          <w:rFonts w:ascii="Calibri" w:hAnsi="Calibri" w:cs="Arial"/>
          <w:sz w:val="22"/>
          <w:szCs w:val="22"/>
        </w:rPr>
        <w:t xml:space="preserve"> </w:t>
      </w:r>
      <w:r w:rsidR="00A01A4B">
        <w:rPr>
          <w:rFonts w:ascii="Calibri" w:hAnsi="Calibri" w:cs="Arial"/>
          <w:sz w:val="22"/>
          <w:szCs w:val="22"/>
        </w:rPr>
        <w:t xml:space="preserve"> </w:t>
      </w:r>
      <w:r w:rsidR="00A01A4B" w:rsidRPr="00A01A4B">
        <w:rPr>
          <w:rFonts w:ascii="Calibri" w:hAnsi="Calibri" w:cs="Arial"/>
          <w:sz w:val="22"/>
          <w:szCs w:val="22"/>
        </w:rPr>
        <w:t xml:space="preserve">O době přerušení budou vedeny přesné záznamy ve stavebním deníku a budou vzájemně odsouhlaseny oběma smluvními stranami. </w:t>
      </w:r>
      <w:r>
        <w:rPr>
          <w:rFonts w:ascii="Calibri" w:hAnsi="Calibri" w:cs="Arial"/>
          <w:sz w:val="22"/>
          <w:szCs w:val="22"/>
        </w:rPr>
        <w:t xml:space="preserve">Termín přerušení stavebních prací bude zaznamenán ve stavebním deníku s tím, že není nutné sjednávat dodatek této smlouvy. Celková doba stanovená v čl. III odst. 3 písm. b) této smlouvy se přerušením stavebních prací </w:t>
      </w:r>
      <w:r w:rsidR="00D3446A">
        <w:rPr>
          <w:rFonts w:ascii="Calibri" w:hAnsi="Calibri" w:cs="Arial"/>
          <w:sz w:val="22"/>
          <w:szCs w:val="22"/>
        </w:rPr>
        <w:t>nemění</w:t>
      </w:r>
      <w:r>
        <w:rPr>
          <w:rFonts w:ascii="Calibri" w:hAnsi="Calibri" w:cs="Arial"/>
          <w:sz w:val="22"/>
          <w:szCs w:val="22"/>
        </w:rPr>
        <w:t xml:space="preserve"> a přerušení stavebních prací dle tohoto bodu smlouvy neznamená prodloužení celkové doby realizace díla. O opětovném zahájení stavebních prací bude uskutečněn záznam ve stavebním deníku s vyznačením počtu dnů k dokončení realizace díla</w:t>
      </w:r>
      <w:r w:rsidR="007B7141">
        <w:rPr>
          <w:rFonts w:ascii="Calibri" w:hAnsi="Calibri" w:cs="Arial"/>
          <w:sz w:val="22"/>
          <w:szCs w:val="22"/>
        </w:rPr>
        <w:t xml:space="preserve"> </w:t>
      </w:r>
      <w:r w:rsidR="007B7141" w:rsidRPr="00A01A4B">
        <w:rPr>
          <w:rFonts w:ascii="Calibri" w:hAnsi="Calibri" w:cs="Arial"/>
          <w:sz w:val="22"/>
          <w:szCs w:val="22"/>
        </w:rPr>
        <w:t>vzájemně odsouhlasen</w:t>
      </w:r>
      <w:r w:rsidR="007B7141">
        <w:rPr>
          <w:rFonts w:ascii="Calibri" w:hAnsi="Calibri" w:cs="Arial"/>
          <w:sz w:val="22"/>
          <w:szCs w:val="22"/>
        </w:rPr>
        <w:t>ými</w:t>
      </w:r>
      <w:r w:rsidR="007B7141" w:rsidRPr="00A01A4B">
        <w:rPr>
          <w:rFonts w:ascii="Calibri" w:hAnsi="Calibri" w:cs="Arial"/>
          <w:sz w:val="22"/>
          <w:szCs w:val="22"/>
        </w:rPr>
        <w:t xml:space="preserve"> oběma smluvními stranami</w:t>
      </w:r>
      <w:r>
        <w:rPr>
          <w:rFonts w:ascii="Calibri" w:hAnsi="Calibri" w:cs="Arial"/>
          <w:sz w:val="22"/>
          <w:szCs w:val="22"/>
        </w:rPr>
        <w:t xml:space="preserve">.  </w:t>
      </w:r>
    </w:p>
    <w:p w14:paraId="251D0788" w14:textId="52374AC9" w:rsidR="00C13BE4" w:rsidRPr="009C05E4" w:rsidRDefault="00C13BE4" w:rsidP="00C13BE4">
      <w:pPr>
        <w:pStyle w:val="Normlnweb"/>
        <w:numPr>
          <w:ilvl w:val="2"/>
          <w:numId w:val="35"/>
        </w:numPr>
        <w:spacing w:before="0" w:beforeAutospacing="0" w:after="0" w:afterAutospacing="0"/>
        <w:ind w:right="-92"/>
        <w:jc w:val="both"/>
        <w:rPr>
          <w:rFonts w:ascii="Calibri" w:hAnsi="Calibri" w:cs="Calibri"/>
          <w:color w:val="000000"/>
          <w:sz w:val="20"/>
          <w:szCs w:val="20"/>
        </w:rPr>
      </w:pPr>
      <w:r w:rsidRPr="00C03D4E">
        <w:rPr>
          <w:rFonts w:ascii="Calibri" w:hAnsi="Calibri" w:cs="Arial"/>
          <w:sz w:val="22"/>
          <w:szCs w:val="22"/>
        </w:rPr>
        <w:t xml:space="preserve">Pokud z jakýchkoliv důvodů na straně </w:t>
      </w:r>
      <w:r>
        <w:rPr>
          <w:rFonts w:ascii="Calibri" w:hAnsi="Calibri" w:cs="Arial"/>
          <w:sz w:val="22"/>
          <w:szCs w:val="22"/>
        </w:rPr>
        <w:t>objednatele</w:t>
      </w:r>
      <w:r w:rsidRPr="00C03D4E">
        <w:rPr>
          <w:rFonts w:ascii="Calibri" w:hAnsi="Calibri" w:cs="Arial"/>
          <w:sz w:val="22"/>
          <w:szCs w:val="22"/>
        </w:rPr>
        <w:t xml:space="preserve"> bude termín zahájení </w:t>
      </w:r>
      <w:r>
        <w:rPr>
          <w:rFonts w:ascii="Calibri" w:hAnsi="Calibri" w:cs="Arial"/>
          <w:sz w:val="22"/>
          <w:szCs w:val="22"/>
        </w:rPr>
        <w:t xml:space="preserve">stavebních </w:t>
      </w:r>
      <w:r w:rsidRPr="00C03D4E">
        <w:rPr>
          <w:rFonts w:ascii="Calibri" w:hAnsi="Calibri" w:cs="Arial"/>
          <w:sz w:val="22"/>
          <w:szCs w:val="22"/>
        </w:rPr>
        <w:t>prací posunutý takovým způsobem, že</w:t>
      </w:r>
      <w:r>
        <w:rPr>
          <w:rFonts w:ascii="Calibri" w:hAnsi="Calibri" w:cs="Arial"/>
          <w:sz w:val="22"/>
          <w:szCs w:val="22"/>
        </w:rPr>
        <w:t xml:space="preserve"> nebude možné dodržet termín realizace dle čl. III odst. </w:t>
      </w:r>
      <w:r w:rsidR="00246409">
        <w:rPr>
          <w:rFonts w:ascii="Calibri" w:hAnsi="Calibri" w:cs="Arial"/>
          <w:sz w:val="22"/>
          <w:szCs w:val="22"/>
        </w:rPr>
        <w:t>2</w:t>
      </w:r>
      <w:r>
        <w:rPr>
          <w:rFonts w:ascii="Calibri" w:hAnsi="Calibri" w:cs="Arial"/>
          <w:sz w:val="22"/>
          <w:szCs w:val="22"/>
        </w:rPr>
        <w:t xml:space="preserve"> této smlouvy </w:t>
      </w:r>
      <w:r w:rsidRPr="00797BE9">
        <w:rPr>
          <w:rFonts w:ascii="Calibri" w:hAnsi="Calibri" w:cs="Arial"/>
          <w:sz w:val="22"/>
          <w:szCs w:val="22"/>
        </w:rPr>
        <w:t xml:space="preserve">je </w:t>
      </w:r>
      <w:r>
        <w:rPr>
          <w:rFonts w:ascii="Calibri" w:hAnsi="Calibri" w:cs="Arial"/>
          <w:sz w:val="22"/>
          <w:szCs w:val="22"/>
        </w:rPr>
        <w:t xml:space="preserve">zhotovitel </w:t>
      </w:r>
      <w:r w:rsidRPr="00797BE9">
        <w:rPr>
          <w:rFonts w:ascii="Calibri" w:hAnsi="Calibri" w:cs="Arial"/>
          <w:sz w:val="22"/>
          <w:szCs w:val="22"/>
        </w:rPr>
        <w:t xml:space="preserve">oprávněn požadovat změnu lhůty plnění tak, že jím navržený termín dokončení </w:t>
      </w:r>
      <w:r w:rsidR="00246409">
        <w:rPr>
          <w:rFonts w:ascii="Calibri" w:hAnsi="Calibri" w:cs="Arial"/>
          <w:sz w:val="22"/>
          <w:szCs w:val="22"/>
        </w:rPr>
        <w:t>díla</w:t>
      </w:r>
      <w:r w:rsidRPr="00797BE9">
        <w:rPr>
          <w:rFonts w:ascii="Calibri" w:hAnsi="Calibri" w:cs="Arial"/>
          <w:sz w:val="22"/>
          <w:szCs w:val="22"/>
        </w:rPr>
        <w:t xml:space="preserve"> bude upraven o dobu shodnou, po kterou nebylo možné </w:t>
      </w:r>
      <w:r>
        <w:rPr>
          <w:rFonts w:ascii="Calibri" w:hAnsi="Calibri" w:cs="Arial"/>
          <w:sz w:val="22"/>
          <w:szCs w:val="22"/>
        </w:rPr>
        <w:t>práce</w:t>
      </w:r>
      <w:r w:rsidRPr="00797BE9">
        <w:rPr>
          <w:rFonts w:ascii="Calibri" w:hAnsi="Calibri" w:cs="Arial"/>
          <w:sz w:val="22"/>
          <w:szCs w:val="22"/>
        </w:rPr>
        <w:t xml:space="preserve"> zahájit.</w:t>
      </w:r>
      <w:r>
        <w:rPr>
          <w:rFonts w:ascii="Calibri" w:hAnsi="Calibri" w:cs="Arial"/>
          <w:sz w:val="22"/>
          <w:szCs w:val="22"/>
        </w:rPr>
        <w:t xml:space="preserve"> Za účelem změny termínu realizace uzavřou smluvní strany písemný dodatek.</w:t>
      </w:r>
    </w:p>
    <w:p w14:paraId="65B6B29D" w14:textId="77777777" w:rsidR="00C13BE4" w:rsidRPr="009C05E4" w:rsidRDefault="00C13BE4" w:rsidP="00C13BE4">
      <w:pPr>
        <w:pStyle w:val="Normlnweb"/>
        <w:numPr>
          <w:ilvl w:val="2"/>
          <w:numId w:val="35"/>
        </w:numPr>
        <w:ind w:right="-92"/>
        <w:jc w:val="both"/>
        <w:rPr>
          <w:rFonts w:ascii="Calibri" w:hAnsi="Calibri" w:cs="Calibri"/>
          <w:color w:val="000000"/>
          <w:sz w:val="22"/>
          <w:szCs w:val="22"/>
        </w:rPr>
      </w:pPr>
      <w:r w:rsidRPr="009C05E4">
        <w:rPr>
          <w:rFonts w:ascii="Calibri" w:hAnsi="Calibri" w:cs="Calibri"/>
          <w:color w:val="000000"/>
          <w:sz w:val="22"/>
          <w:szCs w:val="22"/>
        </w:rPr>
        <w:t>Zhotovitel je oprávněn podat návrh na prodloužení doby pro dokončení jednotlivých částí díla v případě, že nastala některá z níže uvedených skutečností:</w:t>
      </w:r>
    </w:p>
    <w:p w14:paraId="2CEF1272" w14:textId="77777777" w:rsidR="00C13BE4" w:rsidRPr="009C05E4" w:rsidRDefault="00C13BE4" w:rsidP="00C13BE4">
      <w:pPr>
        <w:pStyle w:val="Normlnweb"/>
        <w:numPr>
          <w:ilvl w:val="3"/>
          <w:numId w:val="35"/>
        </w:numPr>
        <w:ind w:left="1560" w:right="-92" w:hanging="851"/>
        <w:jc w:val="both"/>
        <w:rPr>
          <w:rFonts w:ascii="Calibri" w:hAnsi="Calibri" w:cs="Calibri"/>
          <w:color w:val="000000"/>
          <w:sz w:val="22"/>
          <w:szCs w:val="22"/>
        </w:rPr>
      </w:pPr>
      <w:r w:rsidRPr="009C05E4">
        <w:rPr>
          <w:rFonts w:ascii="Calibri" w:hAnsi="Calibri" w:cs="Calibri"/>
          <w:color w:val="000000"/>
          <w:sz w:val="22"/>
          <w:szCs w:val="22"/>
        </w:rPr>
        <w:t>Změna povahy či rozsahu díla mající objektivně vliv na délku plnění díla.</w:t>
      </w:r>
    </w:p>
    <w:p w14:paraId="6AA357FC" w14:textId="77777777" w:rsidR="00C13BE4" w:rsidRPr="009C05E4" w:rsidRDefault="00C13BE4" w:rsidP="00C13BE4">
      <w:pPr>
        <w:pStyle w:val="Normlnweb"/>
        <w:numPr>
          <w:ilvl w:val="3"/>
          <w:numId w:val="35"/>
        </w:numPr>
        <w:spacing w:after="120" w:afterAutospacing="0"/>
        <w:ind w:left="1560" w:right="-91" w:hanging="851"/>
        <w:jc w:val="both"/>
        <w:rPr>
          <w:rFonts w:ascii="Calibri" w:hAnsi="Calibri" w:cs="Calibri"/>
          <w:color w:val="000000"/>
          <w:sz w:val="22"/>
          <w:szCs w:val="22"/>
        </w:rPr>
      </w:pPr>
      <w:r w:rsidRPr="009C05E4">
        <w:rPr>
          <w:rFonts w:ascii="Calibri" w:hAnsi="Calibri" w:cs="Calibri"/>
          <w:color w:val="000000"/>
          <w:sz w:val="22"/>
          <w:szCs w:val="22"/>
        </w:rPr>
        <w:t>Zpoždění, překážka nebo zabránění způsobené nebo přičitatelné Objednateli, Objednatelovým konzultantům nebo třetím osobám.</w:t>
      </w:r>
    </w:p>
    <w:p w14:paraId="17733DB5" w14:textId="77777777" w:rsidR="00C13BE4" w:rsidRPr="0027464B" w:rsidRDefault="00C13BE4" w:rsidP="00C13BE4">
      <w:pPr>
        <w:numPr>
          <w:ilvl w:val="1"/>
          <w:numId w:val="35"/>
        </w:numPr>
        <w:ind w:right="-92"/>
        <w:jc w:val="both"/>
        <w:textAlignment w:val="baseline"/>
        <w:rPr>
          <w:rFonts w:ascii="Calibri" w:hAnsi="Calibri" w:cs="Calibri"/>
          <w:b/>
          <w:bCs/>
          <w:color w:val="000000"/>
          <w:sz w:val="22"/>
          <w:szCs w:val="22"/>
        </w:rPr>
      </w:pPr>
      <w:r w:rsidRPr="0027464B">
        <w:rPr>
          <w:rFonts w:ascii="Calibri" w:hAnsi="Calibri" w:cs="Calibri"/>
          <w:b/>
          <w:bCs/>
          <w:color w:val="000000"/>
          <w:sz w:val="22"/>
          <w:szCs w:val="22"/>
        </w:rPr>
        <w:lastRenderedPageBreak/>
        <w:t>Objednatel si vyhrazuje právo</w:t>
      </w:r>
      <w:r w:rsidRPr="0027464B">
        <w:rPr>
          <w:rFonts w:ascii="Calibri" w:hAnsi="Calibri" w:cs="Calibri"/>
          <w:color w:val="000000"/>
          <w:sz w:val="22"/>
          <w:szCs w:val="22"/>
        </w:rPr>
        <w:t xml:space="preserve"> před realizací díla nebo v průběhu realizace </w:t>
      </w:r>
      <w:r w:rsidRPr="0027464B">
        <w:rPr>
          <w:rFonts w:ascii="Calibri" w:hAnsi="Calibri" w:cs="Calibri"/>
          <w:b/>
          <w:bCs/>
          <w:color w:val="000000"/>
          <w:sz w:val="22"/>
          <w:szCs w:val="22"/>
        </w:rPr>
        <w:t>upravit rozsah, nebo předmět díla, případně také délku realizace a s tím související změnu ceny díla</w:t>
      </w:r>
      <w:r>
        <w:rPr>
          <w:rFonts w:ascii="Calibri" w:hAnsi="Calibri" w:cs="Calibri"/>
          <w:b/>
          <w:bCs/>
          <w:color w:val="000000"/>
          <w:sz w:val="22"/>
          <w:szCs w:val="22"/>
        </w:rPr>
        <w:t>,</w:t>
      </w:r>
      <w:r w:rsidRPr="0027464B">
        <w:rPr>
          <w:rFonts w:ascii="Calibri" w:hAnsi="Calibri" w:cs="Calibri"/>
          <w:b/>
          <w:bCs/>
          <w:color w:val="000000"/>
          <w:sz w:val="22"/>
          <w:szCs w:val="22"/>
        </w:rPr>
        <w:t xml:space="preserve"> a to zejména z důvodů</w:t>
      </w:r>
      <w:r w:rsidRPr="0027464B">
        <w:rPr>
          <w:rFonts w:ascii="Calibri" w:hAnsi="Calibri" w:cs="Calibri"/>
          <w:color w:val="000000"/>
          <w:sz w:val="22"/>
          <w:szCs w:val="22"/>
        </w:rPr>
        <w:t>:</w:t>
      </w:r>
    </w:p>
    <w:p w14:paraId="3B131675" w14:textId="77777777" w:rsidR="00C13BE4" w:rsidRPr="0027464B" w:rsidRDefault="00C13BE4" w:rsidP="00C13BE4">
      <w:pPr>
        <w:numPr>
          <w:ilvl w:val="2"/>
          <w:numId w:val="35"/>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 xml:space="preserve">neprovedení dohodnutých stavebních prací, dodávek a služeb, které byly obsaženy v zadávacích podmínkách a změnou dojde k zúžení předmětu díla </w:t>
      </w:r>
      <w:r w:rsidRPr="0027464B">
        <w:rPr>
          <w:rFonts w:ascii="Calibri" w:hAnsi="Calibri" w:cs="Calibri"/>
          <w:b/>
          <w:bCs/>
          <w:color w:val="000000"/>
          <w:sz w:val="22"/>
          <w:szCs w:val="22"/>
        </w:rPr>
        <w:t>(</w:t>
      </w:r>
      <w:proofErr w:type="spellStart"/>
      <w:r w:rsidRPr="0027464B">
        <w:rPr>
          <w:rFonts w:ascii="Calibri" w:hAnsi="Calibri" w:cs="Calibri"/>
          <w:b/>
          <w:bCs/>
          <w:color w:val="000000"/>
          <w:sz w:val="22"/>
          <w:szCs w:val="22"/>
        </w:rPr>
        <w:t>méněpráce</w:t>
      </w:r>
      <w:proofErr w:type="spellEnd"/>
      <w:r w:rsidRPr="0027464B">
        <w:rPr>
          <w:rFonts w:ascii="Calibri" w:hAnsi="Calibri" w:cs="Calibri"/>
          <w:b/>
          <w:bCs/>
          <w:color w:val="000000"/>
          <w:sz w:val="22"/>
          <w:szCs w:val="22"/>
        </w:rPr>
        <w:t>),</w:t>
      </w:r>
    </w:p>
    <w:p w14:paraId="665147D7" w14:textId="77777777" w:rsidR="00C13BE4" w:rsidRPr="00381E3F" w:rsidRDefault="00C13BE4" w:rsidP="00C13BE4">
      <w:pPr>
        <w:numPr>
          <w:ilvl w:val="2"/>
          <w:numId w:val="35"/>
        </w:numPr>
        <w:ind w:right="-91" w:hanging="505"/>
        <w:jc w:val="both"/>
        <w:textAlignment w:val="baseline"/>
        <w:rPr>
          <w:rFonts w:ascii="Calibri" w:hAnsi="Calibri" w:cs="Calibri"/>
          <w:color w:val="000000"/>
          <w:sz w:val="22"/>
          <w:szCs w:val="22"/>
        </w:rPr>
      </w:pPr>
      <w:r w:rsidRPr="0027464B">
        <w:rPr>
          <w:rFonts w:ascii="Calibri" w:hAnsi="Calibri" w:cs="Calibri"/>
          <w:color w:val="000000"/>
          <w:sz w:val="22"/>
          <w:szCs w:val="22"/>
        </w:rPr>
        <w:t xml:space="preserve">provedení dodatečných nebo nepředvídaných stavebních prací, dodávek a služeb, které nebyly obsaženy v zadávacích podmínkách a které jsou nezbytné pro realizaci díla a změnou dojde k rozšíření předmětu díla </w:t>
      </w:r>
      <w:r w:rsidRPr="0027464B">
        <w:rPr>
          <w:rFonts w:ascii="Calibri" w:hAnsi="Calibri" w:cs="Calibri"/>
          <w:b/>
          <w:bCs/>
          <w:color w:val="000000"/>
          <w:sz w:val="22"/>
          <w:szCs w:val="22"/>
        </w:rPr>
        <w:t>(vícepráce),</w:t>
      </w:r>
    </w:p>
    <w:p w14:paraId="573DEBEE" w14:textId="77777777" w:rsidR="00C13BE4" w:rsidRPr="0027464B" w:rsidRDefault="00C13BE4" w:rsidP="00C13BE4">
      <w:pPr>
        <w:numPr>
          <w:ilvl w:val="3"/>
          <w:numId w:val="35"/>
        </w:numPr>
        <w:ind w:left="1418" w:right="-92" w:hanging="735"/>
        <w:jc w:val="both"/>
        <w:textAlignment w:val="baseline"/>
        <w:rPr>
          <w:rFonts w:ascii="Calibri" w:hAnsi="Calibri" w:cs="Calibri"/>
          <w:color w:val="000000"/>
          <w:sz w:val="22"/>
          <w:szCs w:val="22"/>
        </w:rPr>
      </w:pPr>
      <w:r>
        <w:rPr>
          <w:rFonts w:ascii="Calibri" w:hAnsi="Calibri" w:cs="Calibri"/>
          <w:b/>
          <w:bCs/>
          <w:color w:val="000000"/>
          <w:sz w:val="22"/>
          <w:szCs w:val="22"/>
        </w:rPr>
        <w:t>z</w:t>
      </w:r>
      <w:r w:rsidRPr="00381E3F">
        <w:rPr>
          <w:rFonts w:ascii="Calibri" w:hAnsi="Calibri" w:cs="Calibri"/>
          <w:b/>
          <w:bCs/>
          <w:color w:val="000000"/>
          <w:sz w:val="22"/>
          <w:szCs w:val="22"/>
        </w:rPr>
        <w:t>akonzervování díla, po dobu přerušení stavebních prací</w:t>
      </w:r>
      <w:r w:rsidRPr="00381E3F">
        <w:rPr>
          <w:rFonts w:ascii="Calibri" w:hAnsi="Calibri" w:cs="Calibri"/>
          <w:color w:val="000000"/>
          <w:sz w:val="22"/>
          <w:szCs w:val="22"/>
        </w:rPr>
        <w:t xml:space="preserve"> - zhotovitel si vyhrazuje provedení </w:t>
      </w:r>
      <w:r w:rsidRPr="00381E3F">
        <w:rPr>
          <w:rFonts w:ascii="Calibri" w:hAnsi="Calibri" w:cs="Arial"/>
          <w:sz w:val="22"/>
          <w:szCs w:val="22"/>
        </w:rPr>
        <w:t>úkonů nutných k zajištění díla proti poškození vnějším působením počasí anebo provozem (např. zatečením, podmáčením, poškozením podkladů komunikace rozježděním automobily apod.), které by mohlo nastat v průběhu přerušení provádění díla.</w:t>
      </w:r>
    </w:p>
    <w:p w14:paraId="7D90E7B8" w14:textId="77777777" w:rsidR="00C13BE4" w:rsidRPr="0027464B" w:rsidRDefault="00C13BE4" w:rsidP="00C13BE4">
      <w:pPr>
        <w:numPr>
          <w:ilvl w:val="2"/>
          <w:numId w:val="35"/>
        </w:numPr>
        <w:ind w:right="-92"/>
        <w:jc w:val="both"/>
        <w:textAlignment w:val="baseline"/>
        <w:rPr>
          <w:rFonts w:ascii="Calibri" w:hAnsi="Calibri" w:cs="Calibri"/>
          <w:color w:val="000000"/>
          <w:sz w:val="22"/>
          <w:szCs w:val="22"/>
        </w:rPr>
      </w:pPr>
      <w:r w:rsidRPr="0027464B">
        <w:rPr>
          <w:rFonts w:ascii="Calibri" w:hAnsi="Calibri" w:cs="Calibri"/>
          <w:b/>
          <w:bCs/>
          <w:color w:val="000000"/>
          <w:sz w:val="22"/>
          <w:szCs w:val="22"/>
        </w:rPr>
        <w:t>požadavků správců</w:t>
      </w:r>
      <w:r w:rsidRPr="0027464B">
        <w:rPr>
          <w:rFonts w:ascii="Calibri" w:hAnsi="Calibri" w:cs="Calibri"/>
          <w:color w:val="000000"/>
          <w:sz w:val="22"/>
          <w:szCs w:val="22"/>
        </w:rPr>
        <w:t xml:space="preserve"> technické infrastruktury na úpravu rozsahu a obsahu technické infrastruktury na základě nově zjištěných skutečností </w:t>
      </w:r>
      <w:r w:rsidRPr="0027464B">
        <w:rPr>
          <w:rFonts w:ascii="Calibri" w:hAnsi="Calibri" w:cs="Calibri"/>
          <w:b/>
          <w:bCs/>
          <w:color w:val="000000"/>
          <w:sz w:val="22"/>
          <w:szCs w:val="22"/>
        </w:rPr>
        <w:t>správců</w:t>
      </w:r>
      <w:r w:rsidRPr="0027464B">
        <w:rPr>
          <w:rFonts w:ascii="Calibri" w:hAnsi="Calibri" w:cs="Calibri"/>
          <w:color w:val="000000"/>
          <w:sz w:val="22"/>
          <w:szCs w:val="22"/>
        </w:rPr>
        <w:t xml:space="preserve"> technické infrastruktury související s realizací akce. Např. jiné trasy vedení, jiné hloubky vedení, jiné </w:t>
      </w:r>
      <w:proofErr w:type="spellStart"/>
      <w:r w:rsidRPr="0027464B">
        <w:rPr>
          <w:rFonts w:ascii="Calibri" w:hAnsi="Calibri" w:cs="Calibri"/>
          <w:color w:val="000000"/>
          <w:sz w:val="22"/>
          <w:szCs w:val="22"/>
        </w:rPr>
        <w:t>odstupové</w:t>
      </w:r>
      <w:proofErr w:type="spellEnd"/>
      <w:r w:rsidRPr="0027464B">
        <w:rPr>
          <w:rFonts w:ascii="Calibri" w:hAnsi="Calibri" w:cs="Calibri"/>
          <w:color w:val="000000"/>
          <w:sz w:val="22"/>
          <w:szCs w:val="22"/>
        </w:rPr>
        <w:t xml:space="preserve"> vzdálenosti, jiné technické parametry vedení apod. než bylo původně sděleno správci technické infrastruktury v rámci jejich vyjádření při povolování stavby. </w:t>
      </w:r>
    </w:p>
    <w:p w14:paraId="3B166B04" w14:textId="77777777" w:rsidR="00C13BE4" w:rsidRPr="0027464B" w:rsidRDefault="00C13BE4" w:rsidP="00C13BE4">
      <w:pPr>
        <w:numPr>
          <w:ilvl w:val="2"/>
          <w:numId w:val="35"/>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změny právních předpisů, technických norem, nařízení vlády, </w:t>
      </w:r>
    </w:p>
    <w:p w14:paraId="661444F4" w14:textId="77777777" w:rsidR="00C13BE4" w:rsidRPr="0027464B" w:rsidRDefault="00C13BE4" w:rsidP="00C13BE4">
      <w:pPr>
        <w:numPr>
          <w:ilvl w:val="2"/>
          <w:numId w:val="35"/>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zjištění jiného stavu a vedení stávajících inženýrských sítí</w:t>
      </w:r>
      <w:r>
        <w:rPr>
          <w:rFonts w:ascii="Calibri" w:hAnsi="Calibri" w:cs="Calibri"/>
          <w:color w:val="000000"/>
          <w:sz w:val="22"/>
          <w:szCs w:val="22"/>
        </w:rPr>
        <w:t>,</w:t>
      </w:r>
      <w:r w:rsidRPr="0027464B">
        <w:rPr>
          <w:rFonts w:ascii="Calibri" w:hAnsi="Calibri" w:cs="Calibri"/>
          <w:color w:val="000000"/>
          <w:sz w:val="22"/>
          <w:szCs w:val="22"/>
        </w:rPr>
        <w:t xml:space="preserve"> než je navrženo v projektové dokumentaci,</w:t>
      </w:r>
    </w:p>
    <w:p w14:paraId="32A62FF0" w14:textId="77777777" w:rsidR="00C13BE4" w:rsidRPr="0027464B" w:rsidRDefault="00C13BE4" w:rsidP="00C13BE4">
      <w:pPr>
        <w:numPr>
          <w:ilvl w:val="2"/>
          <w:numId w:val="35"/>
        </w:numPr>
        <w:ind w:right="-92"/>
        <w:jc w:val="both"/>
        <w:textAlignment w:val="baseline"/>
        <w:rPr>
          <w:rFonts w:ascii="Calibri" w:hAnsi="Calibri" w:cs="Calibri"/>
          <w:color w:val="FF0000"/>
          <w:sz w:val="22"/>
          <w:szCs w:val="22"/>
        </w:rPr>
      </w:pPr>
      <w:r w:rsidRPr="0027464B">
        <w:rPr>
          <w:rFonts w:ascii="Calibri" w:hAnsi="Calibri" w:cs="Calibri"/>
          <w:color w:val="000000"/>
          <w:sz w:val="22"/>
          <w:szCs w:val="22"/>
        </w:rPr>
        <w:t>vady projektové dokumentace, spočívá-li vada projektové dokumentace v nesprávném stanovení množství měrné jednotky položky soupisu prací, neuvedení položek soupisů prací vyplývajících z projektové dokumentace a nezbytných pro dokončení díla, nebo neúplným popisem položek soupisu prací,</w:t>
      </w:r>
      <w:r w:rsidRPr="0027464B">
        <w:rPr>
          <w:rFonts w:ascii="Calibri" w:hAnsi="Calibri" w:cs="Calibri"/>
          <w:color w:val="FF0000"/>
          <w:sz w:val="22"/>
          <w:szCs w:val="22"/>
        </w:rPr>
        <w:t> </w:t>
      </w:r>
    </w:p>
    <w:p w14:paraId="2C89E839" w14:textId="77777777" w:rsidR="00C13BE4" w:rsidRPr="0027464B" w:rsidRDefault="00C13BE4" w:rsidP="00C13BE4">
      <w:pPr>
        <w:numPr>
          <w:ilvl w:val="2"/>
          <w:numId w:val="35"/>
        </w:numPr>
        <w:spacing w:after="120"/>
        <w:ind w:right="-91" w:hanging="505"/>
        <w:jc w:val="both"/>
        <w:textAlignment w:val="baseline"/>
        <w:rPr>
          <w:rFonts w:ascii="Calibri" w:hAnsi="Calibri" w:cs="Calibri"/>
          <w:color w:val="FF0000"/>
          <w:sz w:val="22"/>
          <w:szCs w:val="22"/>
        </w:rPr>
      </w:pPr>
      <w:r w:rsidRPr="0027464B">
        <w:rPr>
          <w:rFonts w:ascii="Calibri" w:hAnsi="Calibri" w:cs="Calibri"/>
          <w:color w:val="000000"/>
          <w:sz w:val="22"/>
          <w:szCs w:val="22"/>
        </w:rPr>
        <w:t>výrazně nepříznivých klimatických podmínek majících vliv na dodržení nutných technologických postupů v rámci realizaci díla,</w:t>
      </w:r>
    </w:p>
    <w:p w14:paraId="419EAAF9" w14:textId="77777777" w:rsidR="00C13BE4" w:rsidRPr="00381E3F" w:rsidRDefault="00C13BE4" w:rsidP="00C13BE4">
      <w:pPr>
        <w:numPr>
          <w:ilvl w:val="1"/>
          <w:numId w:val="35"/>
        </w:numPr>
        <w:spacing w:after="120"/>
        <w:ind w:left="788" w:right="-91" w:hanging="431"/>
        <w:jc w:val="both"/>
        <w:textAlignment w:val="baseline"/>
        <w:rPr>
          <w:rFonts w:ascii="Calibri" w:hAnsi="Calibri" w:cs="Calibri"/>
          <w:color w:val="000000"/>
          <w:sz w:val="22"/>
          <w:szCs w:val="22"/>
        </w:rPr>
      </w:pPr>
      <w:r w:rsidRPr="00381E3F">
        <w:rPr>
          <w:rFonts w:ascii="Calibri" w:hAnsi="Calibri" w:cs="Calibri"/>
          <w:b/>
          <w:bCs/>
          <w:color w:val="000000"/>
          <w:sz w:val="22"/>
          <w:szCs w:val="22"/>
        </w:rPr>
        <w:t xml:space="preserve">Ocenění víceprací a </w:t>
      </w:r>
      <w:proofErr w:type="spellStart"/>
      <w:r w:rsidRPr="00381E3F">
        <w:rPr>
          <w:rFonts w:ascii="Calibri" w:hAnsi="Calibri" w:cs="Calibri"/>
          <w:b/>
          <w:bCs/>
          <w:color w:val="000000"/>
          <w:sz w:val="22"/>
          <w:szCs w:val="22"/>
        </w:rPr>
        <w:t>méněprací</w:t>
      </w:r>
      <w:proofErr w:type="spellEnd"/>
    </w:p>
    <w:p w14:paraId="7F11EB3E"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 xml:space="preserve">Ocenění víceprací a </w:t>
      </w:r>
      <w:proofErr w:type="spellStart"/>
      <w:r w:rsidRPr="00381E3F">
        <w:rPr>
          <w:rFonts w:ascii="Calibri" w:hAnsi="Calibri" w:cs="Calibri"/>
          <w:color w:val="000000"/>
          <w:sz w:val="22"/>
          <w:szCs w:val="22"/>
        </w:rPr>
        <w:t>méněprací</w:t>
      </w:r>
      <w:proofErr w:type="spellEnd"/>
      <w:r w:rsidRPr="00381E3F">
        <w:rPr>
          <w:rFonts w:ascii="Calibri" w:hAnsi="Calibri" w:cs="Calibri"/>
          <w:color w:val="000000"/>
          <w:sz w:val="22"/>
          <w:szCs w:val="22"/>
        </w:rPr>
        <w:t xml:space="preserve"> (prací, dodávek a služeb) bude provedeno s použitím položkových cen oceněného soupisu prací (příloha č. </w:t>
      </w:r>
      <w:r>
        <w:rPr>
          <w:rFonts w:ascii="Calibri" w:hAnsi="Calibri" w:cs="Calibri"/>
          <w:color w:val="000000"/>
          <w:sz w:val="22"/>
          <w:szCs w:val="22"/>
        </w:rPr>
        <w:t>1</w:t>
      </w:r>
      <w:r w:rsidRPr="00381E3F">
        <w:rPr>
          <w:rFonts w:ascii="Calibri" w:hAnsi="Calibri" w:cs="Calibri"/>
          <w:color w:val="000000"/>
          <w:sz w:val="22"/>
          <w:szCs w:val="22"/>
        </w:rPr>
        <w:t xml:space="preserve"> této smlouvy).</w:t>
      </w:r>
    </w:p>
    <w:p w14:paraId="6D7AB317"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Soupis prací (víceprací)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w:t>
      </w:r>
      <w:proofErr w:type="spellStart"/>
      <w:r w:rsidRPr="00381E3F">
        <w:rPr>
          <w:rFonts w:ascii="Calibri" w:hAnsi="Calibri" w:cs="Calibri"/>
          <w:color w:val="000000"/>
          <w:sz w:val="22"/>
          <w:szCs w:val="22"/>
        </w:rPr>
        <w:t>méněpráce</w:t>
      </w:r>
      <w:proofErr w:type="spellEnd"/>
      <w:r w:rsidRPr="00381E3F">
        <w:rPr>
          <w:rFonts w:ascii="Calibri" w:hAnsi="Calibri" w:cs="Calibri"/>
          <w:color w:val="000000"/>
          <w:sz w:val="22"/>
          <w:szCs w:val="22"/>
        </w:rPr>
        <w:t>) realizovány, a to na takovou cenovou soustavu, která byla použita v zadávací dokumentaci. Výběr cenové soustavy pro ocenění soupisu prací musí být odsouhlasen objednatelem.</w:t>
      </w:r>
    </w:p>
    <w:p w14:paraId="17356614"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Pokud práce a dodávky tvořící vícepráce nebudou v položkovém rozpočtu obsaženy, pak zhotovitel použije položky a jednotkové ceny ve výši odpovídající cenám v ceníku RTS nebo ÚRS platného v době realizace víceprací, ponížené o poměr nabídkové ceny vůči předpokládané hodnotě díla dle zadávací dokumentace.</w:t>
      </w:r>
    </w:p>
    <w:p w14:paraId="7699D651"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06BFE574"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 xml:space="preserve">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w:t>
      </w:r>
      <w:r w:rsidRPr="00381E3F">
        <w:rPr>
          <w:rFonts w:ascii="Calibri" w:hAnsi="Calibri" w:cs="Calibri"/>
          <w:color w:val="000000"/>
          <w:sz w:val="22"/>
          <w:szCs w:val="22"/>
        </w:rPr>
        <w:lastRenderedPageBreak/>
        <w:t>nebo soubor</w:t>
      </w:r>
      <w:r>
        <w:rPr>
          <w:rFonts w:ascii="Calibri" w:hAnsi="Calibri" w:cs="Calibri"/>
          <w:color w:val="000000"/>
          <w:sz w:val="22"/>
          <w:szCs w:val="22"/>
        </w:rPr>
        <w:t>,</w:t>
      </w:r>
      <w:r w:rsidRPr="00381E3F">
        <w:rPr>
          <w:rFonts w:ascii="Calibri" w:hAnsi="Calibri" w:cs="Calibri"/>
          <w:color w:val="000000"/>
          <w:sz w:val="22"/>
          <w:szCs w:val="22"/>
        </w:rPr>
        <w:t xml:space="preserve"> pokud lze jednotlivé obsažené práce a dodávky rozdělit do jednotlivých položek (měřitelných částí) a tyto pak ocenit dle výše uvedených pravidel.</w:t>
      </w:r>
    </w:p>
    <w:p w14:paraId="0AD248B8" w14:textId="77777777" w:rsidR="00C13BE4"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 celkovým nákladům pak bude dopočtena DPH podle předpisů platných v době vzniku zdanitelného plnění.</w:t>
      </w:r>
    </w:p>
    <w:p w14:paraId="73B1A436" w14:textId="77777777" w:rsidR="00C13BE4" w:rsidRDefault="00C13BE4" w:rsidP="00C13BE4">
      <w:pPr>
        <w:ind w:left="1214" w:right="-92"/>
        <w:jc w:val="both"/>
        <w:textAlignment w:val="baseline"/>
        <w:rPr>
          <w:rFonts w:ascii="Calibri" w:hAnsi="Calibri" w:cs="Calibri"/>
          <w:color w:val="000000"/>
          <w:sz w:val="22"/>
          <w:szCs w:val="22"/>
        </w:rPr>
      </w:pPr>
    </w:p>
    <w:p w14:paraId="6A10BDB9" w14:textId="77777777" w:rsidR="00C13BE4" w:rsidRPr="00F67F7E" w:rsidRDefault="00C13BE4" w:rsidP="00C13BE4">
      <w:pPr>
        <w:ind w:left="1214" w:right="-92"/>
        <w:jc w:val="both"/>
        <w:textAlignment w:val="baseline"/>
        <w:rPr>
          <w:rFonts w:ascii="Calibri" w:hAnsi="Calibri" w:cs="Calibri"/>
          <w:color w:val="000000"/>
          <w:sz w:val="22"/>
          <w:szCs w:val="22"/>
        </w:rPr>
      </w:pPr>
    </w:p>
    <w:p w14:paraId="0B57592D" w14:textId="22175201" w:rsidR="003F5954" w:rsidRPr="00D62CB2" w:rsidRDefault="007E2DFF" w:rsidP="00D62CB2">
      <w:pPr>
        <w:pStyle w:val="Nadpis2"/>
        <w:jc w:val="center"/>
        <w:rPr>
          <w:rFonts w:ascii="Calibri" w:hAnsi="Calibri" w:cs="Arial"/>
          <w:sz w:val="22"/>
          <w:szCs w:val="22"/>
        </w:rPr>
      </w:pPr>
      <w:r>
        <w:rPr>
          <w:rFonts w:ascii="Calibri" w:hAnsi="Calibri" w:cs="Arial"/>
          <w:sz w:val="22"/>
          <w:szCs w:val="22"/>
        </w:rPr>
        <w:t xml:space="preserve">Článek </w:t>
      </w:r>
      <w:r w:rsidR="003F5954" w:rsidRPr="00D62CB2">
        <w:rPr>
          <w:rFonts w:ascii="Calibri" w:hAnsi="Calibri" w:cs="Arial"/>
          <w:sz w:val="22"/>
          <w:szCs w:val="22"/>
        </w:rPr>
        <w:t>XI</w:t>
      </w:r>
      <w:r w:rsidR="00C13BE4">
        <w:rPr>
          <w:rFonts w:ascii="Calibri" w:hAnsi="Calibri" w:cs="Arial"/>
          <w:sz w:val="22"/>
          <w:szCs w:val="22"/>
        </w:rPr>
        <w:t>V</w:t>
      </w:r>
      <w:r w:rsidR="003F5954" w:rsidRPr="00D62CB2">
        <w:rPr>
          <w:rFonts w:ascii="Calibri" w:hAnsi="Calibri" w:cs="Arial"/>
          <w:sz w:val="22"/>
          <w:szCs w:val="22"/>
        </w:rPr>
        <w:t>.</w:t>
      </w:r>
    </w:p>
    <w:p w14:paraId="3104BCEF"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14:paraId="1DD0EF66" w14:textId="4CFD4D24"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Změny této smlouvy mohou být realizovány pouze formou písemných dodatků (v listinné formě, vyloučena změna smlouvy jiným způsobem či jinou formou), které budou platné jen, budou-li potvrzené a podepsané oprávněnými zástupci obou smluvních stran.</w:t>
      </w:r>
    </w:p>
    <w:p w14:paraId="737CD5F9" w14:textId="77777777"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17299AF5" w14:textId="51431E71" w:rsidR="00C9494C" w:rsidRPr="00124EE2" w:rsidRDefault="00124EE2" w:rsidP="00124EE2">
      <w:pPr>
        <w:numPr>
          <w:ilvl w:val="0"/>
          <w:numId w:val="4"/>
        </w:numPr>
        <w:spacing w:before="120"/>
        <w:ind w:left="357"/>
        <w:jc w:val="both"/>
        <w:rPr>
          <w:rFonts w:ascii="Calibri" w:hAnsi="Calibri" w:cs="Arial"/>
          <w:sz w:val="22"/>
          <w:szCs w:val="22"/>
        </w:rPr>
      </w:pPr>
      <w:r w:rsidRPr="00124EE2">
        <w:rPr>
          <w:rFonts w:ascii="Calibri" w:hAnsi="Calibri" w:cs="Arial"/>
          <w:sz w:val="22"/>
          <w:szCs w:val="22"/>
        </w:rPr>
        <w:t>Otázky touto smlouvou neupravené se budou řídit příslušnými ustanoveními zákona č. 89/2012 Sb., občanský zákoník ve znění pozdějších předpisů.</w:t>
      </w:r>
    </w:p>
    <w:p w14:paraId="322A7941" w14:textId="2D2CB6C4" w:rsidR="00C9494C" w:rsidRPr="00F973D8" w:rsidRDefault="00F973D8" w:rsidP="00551A2E">
      <w:pPr>
        <w:numPr>
          <w:ilvl w:val="0"/>
          <w:numId w:val="4"/>
        </w:numPr>
        <w:spacing w:before="120"/>
        <w:ind w:left="357" w:hanging="357"/>
        <w:jc w:val="both"/>
        <w:rPr>
          <w:rFonts w:ascii="Calibri" w:hAnsi="Calibri" w:cs="Arial"/>
          <w:sz w:val="22"/>
          <w:szCs w:val="22"/>
        </w:rPr>
      </w:pPr>
      <w:r w:rsidRPr="00F973D8">
        <w:rPr>
          <w:rFonts w:ascii="Calibri" w:hAnsi="Calibri" w:cs="Arial"/>
          <w:sz w:val="22"/>
          <w:szCs w:val="22"/>
        </w:rPr>
        <w:t>Tato smlouva je vyhotovená v elektronické podobě. Smlouva bude opatřená kvalifikovanými elektronickými podpisy zástupců smluvních stran.</w:t>
      </w:r>
    </w:p>
    <w:p w14:paraId="227A7AB2" w14:textId="77777777"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podmínek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147EC4A2" w14:textId="7CB77AD1" w:rsidR="00DE17BC" w:rsidRDefault="00B535DF" w:rsidP="008F0494">
      <w:pPr>
        <w:numPr>
          <w:ilvl w:val="0"/>
          <w:numId w:val="4"/>
        </w:numPr>
        <w:spacing w:before="120" w:after="240"/>
        <w:ind w:left="357" w:hanging="357"/>
        <w:jc w:val="both"/>
        <w:rPr>
          <w:rFonts w:ascii="Calibri" w:hAnsi="Calibri" w:cs="Arial"/>
          <w:sz w:val="22"/>
          <w:szCs w:val="22"/>
        </w:rPr>
      </w:pPr>
      <w:r w:rsidRPr="00E373AE">
        <w:rPr>
          <w:rFonts w:asciiTheme="minorHAnsi" w:hAnsiTheme="minorHAnsi" w:cstheme="minorHAnsi"/>
          <w:sz w:val="22"/>
          <w:szCs w:val="22"/>
        </w:rPr>
        <w:t>Zhotovitel bere na vědomí, že město V</w:t>
      </w:r>
      <w:r>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w:t>
      </w:r>
      <w:r w:rsidRPr="00622FB9">
        <w:rPr>
          <w:rFonts w:ascii="Calibri" w:hAnsi="Calibri" w:cs="Arial"/>
          <w:sz w:val="22"/>
          <w:szCs w:val="22"/>
        </w:rPr>
        <w:t xml:space="preserve">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p>
    <w:p w14:paraId="0820D078" w14:textId="7E0308F0" w:rsidR="00312E60" w:rsidRPr="004C570E" w:rsidRDefault="00312E60" w:rsidP="00312E60">
      <w:pPr>
        <w:numPr>
          <w:ilvl w:val="0"/>
          <w:numId w:val="4"/>
        </w:numPr>
        <w:jc w:val="both"/>
        <w:rPr>
          <w:rFonts w:ascii="Calibri" w:hAnsi="Calibri" w:cs="Arial"/>
          <w:sz w:val="22"/>
          <w:szCs w:val="22"/>
          <w:lang w:val="x-none" w:eastAsia="x-none"/>
        </w:rPr>
      </w:pPr>
      <w:r w:rsidRPr="004C570E">
        <w:rPr>
          <w:rFonts w:ascii="Calibri" w:hAnsi="Calibri" w:cs="Arial"/>
          <w:sz w:val="22"/>
          <w:szCs w:val="22"/>
          <w:lang w:val="x-none" w:eastAsia="x-none"/>
        </w:rPr>
        <w:t>Objednatel potvrzuje, že tato smlouva byla uzavřena v souladu se zákonem č. 128/2000 Sb., o obcích (obecní zřízení), ve znění pozdějších předpisů, a byly splněny podmínky pro její platné uzavření stanovené tímto zákonem (§ 41 citovaného zákona). Výběr dodavatele a uzavření této smlouvy bylo schváleno usnesením Rady</w:t>
      </w:r>
      <w:r>
        <w:rPr>
          <w:rFonts w:ascii="Calibri" w:hAnsi="Calibri" w:cs="Arial"/>
          <w:sz w:val="22"/>
          <w:szCs w:val="22"/>
          <w:lang w:val="x-none" w:eastAsia="x-none"/>
        </w:rPr>
        <w:t xml:space="preserve"> města V</w:t>
      </w:r>
      <w:r w:rsidR="0065775B">
        <w:rPr>
          <w:rFonts w:ascii="Calibri" w:hAnsi="Calibri" w:cs="Arial"/>
          <w:sz w:val="22"/>
          <w:szCs w:val="22"/>
          <w:lang w:eastAsia="x-none"/>
        </w:rPr>
        <w:t>izovice</w:t>
      </w:r>
      <w:r>
        <w:rPr>
          <w:rFonts w:ascii="Calibri" w:hAnsi="Calibri" w:cs="Arial"/>
          <w:sz w:val="22"/>
          <w:szCs w:val="22"/>
          <w:lang w:val="x-none" w:eastAsia="x-none"/>
        </w:rPr>
        <w:t xml:space="preserve"> č</w:t>
      </w:r>
      <w:permStart w:id="808990113" w:edGrp="everyone"/>
      <w:r>
        <w:rPr>
          <w:rFonts w:ascii="Calibri" w:hAnsi="Calibri" w:cs="Arial"/>
          <w:sz w:val="22"/>
          <w:szCs w:val="22"/>
          <w:lang w:val="x-none" w:eastAsia="x-none"/>
        </w:rPr>
        <w:t>...../....../20</w:t>
      </w:r>
      <w:r w:rsidR="0065775B">
        <w:rPr>
          <w:rFonts w:ascii="Calibri" w:hAnsi="Calibri" w:cs="Arial"/>
          <w:sz w:val="22"/>
          <w:szCs w:val="22"/>
          <w:lang w:eastAsia="x-none"/>
        </w:rPr>
        <w:t>2</w:t>
      </w:r>
      <w:r w:rsidR="00246409">
        <w:rPr>
          <w:rFonts w:ascii="Calibri" w:hAnsi="Calibri" w:cs="Arial"/>
          <w:sz w:val="22"/>
          <w:szCs w:val="22"/>
          <w:lang w:eastAsia="x-none"/>
        </w:rPr>
        <w:t>3</w:t>
      </w:r>
      <w:r>
        <w:rPr>
          <w:rFonts w:ascii="Calibri" w:hAnsi="Calibri" w:cs="Arial"/>
          <w:sz w:val="22"/>
          <w:szCs w:val="22"/>
          <w:lang w:val="x-none" w:eastAsia="x-none"/>
        </w:rPr>
        <w:t xml:space="preserve"> ze dne …..... 20</w:t>
      </w:r>
      <w:r w:rsidR="0065775B">
        <w:rPr>
          <w:rFonts w:ascii="Calibri" w:hAnsi="Calibri" w:cs="Arial"/>
          <w:sz w:val="22"/>
          <w:szCs w:val="22"/>
          <w:lang w:eastAsia="x-none"/>
        </w:rPr>
        <w:t>2</w:t>
      </w:r>
      <w:r w:rsidR="00246409">
        <w:rPr>
          <w:rFonts w:ascii="Calibri" w:hAnsi="Calibri" w:cs="Arial"/>
          <w:sz w:val="22"/>
          <w:szCs w:val="22"/>
          <w:lang w:eastAsia="x-none"/>
        </w:rPr>
        <w:t>3</w:t>
      </w:r>
      <w:r w:rsidRPr="004C570E">
        <w:rPr>
          <w:rFonts w:ascii="Calibri" w:hAnsi="Calibri" w:cs="Arial"/>
          <w:sz w:val="22"/>
          <w:szCs w:val="22"/>
          <w:lang w:val="x-none" w:eastAsia="x-none"/>
        </w:rPr>
        <w:t xml:space="preserve">.   </w:t>
      </w:r>
      <w:permEnd w:id="808990113"/>
    </w:p>
    <w:p w14:paraId="664259CF" w14:textId="77777777" w:rsidR="00C9494C" w:rsidRPr="00750796" w:rsidRDefault="00C9494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14:paraId="1A7C42F4" w14:textId="77777777" w:rsidR="00C9494C" w:rsidRPr="00750796" w:rsidRDefault="00C9494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2C213B92" w14:textId="77777777" w:rsidR="00C9494C" w:rsidRDefault="00C9494C" w:rsidP="00C9494C">
      <w:pPr>
        <w:ind w:left="360"/>
        <w:jc w:val="both"/>
        <w:rPr>
          <w:rFonts w:ascii="Calibri" w:hAnsi="Calibri" w:cs="Arial"/>
          <w:sz w:val="22"/>
          <w:szCs w:val="22"/>
        </w:rPr>
      </w:pPr>
    </w:p>
    <w:p w14:paraId="2402AF5F" w14:textId="77777777" w:rsidR="00E277A6" w:rsidRDefault="00E277A6" w:rsidP="00C9494C">
      <w:pPr>
        <w:ind w:left="360"/>
        <w:jc w:val="both"/>
        <w:rPr>
          <w:rFonts w:ascii="Calibri" w:hAnsi="Calibri" w:cs="Arial"/>
          <w:sz w:val="22"/>
          <w:szCs w:val="22"/>
        </w:rPr>
      </w:pPr>
    </w:p>
    <w:p w14:paraId="11F71AF8" w14:textId="77777777" w:rsidR="00C9494C" w:rsidRPr="00C9494C" w:rsidRDefault="00C9494C" w:rsidP="00551A2E">
      <w:pPr>
        <w:numPr>
          <w:ilvl w:val="0"/>
          <w:numId w:val="4"/>
        </w:numPr>
        <w:jc w:val="both"/>
        <w:rPr>
          <w:rFonts w:ascii="Calibri" w:hAnsi="Calibri" w:cs="Arial"/>
          <w:sz w:val="22"/>
          <w:szCs w:val="22"/>
        </w:rPr>
      </w:pPr>
      <w:r w:rsidRPr="00C9494C">
        <w:rPr>
          <w:rFonts w:ascii="Calibri" w:hAnsi="Calibri" w:cs="Arial"/>
          <w:sz w:val="22"/>
          <w:szCs w:val="22"/>
        </w:rPr>
        <w:t>Přílohy:</w:t>
      </w:r>
    </w:p>
    <w:p w14:paraId="709235E3" w14:textId="22AF9AA9" w:rsidR="00A36856" w:rsidRP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 xml:space="preserve">Příloha č. 1 - Soupis </w:t>
      </w:r>
      <w:r w:rsidR="00CC1B2A">
        <w:rPr>
          <w:rFonts w:ascii="Calibri" w:hAnsi="Calibri" w:cs="Arial"/>
          <w:sz w:val="22"/>
          <w:szCs w:val="22"/>
        </w:rPr>
        <w:t xml:space="preserve">stavebních </w:t>
      </w:r>
      <w:r w:rsidR="00CC1B2A" w:rsidRPr="00A36856">
        <w:rPr>
          <w:rFonts w:ascii="Calibri" w:hAnsi="Calibri" w:cs="Arial"/>
          <w:sz w:val="22"/>
          <w:szCs w:val="22"/>
        </w:rPr>
        <w:t>prací</w:t>
      </w:r>
      <w:r w:rsidR="00820A8F">
        <w:rPr>
          <w:rFonts w:ascii="Calibri" w:hAnsi="Calibri" w:cs="Arial"/>
          <w:sz w:val="22"/>
          <w:szCs w:val="22"/>
        </w:rPr>
        <w:t xml:space="preserve"> a</w:t>
      </w:r>
      <w:r w:rsidR="00633816">
        <w:rPr>
          <w:rFonts w:ascii="Calibri" w:hAnsi="Calibri" w:cs="Arial"/>
          <w:sz w:val="22"/>
          <w:szCs w:val="22"/>
        </w:rPr>
        <w:t xml:space="preserve"> výkaz výměr</w:t>
      </w:r>
    </w:p>
    <w:p w14:paraId="342A3B1A" w14:textId="77777777" w:rsidR="00A36856" w:rsidRP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Příloha č. 2 - Harmonogram prací</w:t>
      </w:r>
    </w:p>
    <w:p w14:paraId="48D97CA5" w14:textId="77777777" w:rsidR="00B976CD" w:rsidRPr="00634A24" w:rsidRDefault="00B976CD" w:rsidP="00C9494C">
      <w:pPr>
        <w:ind w:left="360"/>
        <w:jc w:val="both"/>
        <w:rPr>
          <w:rFonts w:ascii="Calibri" w:hAnsi="Calibri" w:cs="Arial"/>
          <w:sz w:val="22"/>
          <w:szCs w:val="22"/>
        </w:rPr>
      </w:pPr>
    </w:p>
    <w:p w14:paraId="5A8F9BF5" w14:textId="77777777" w:rsidR="00C41EA6" w:rsidRDefault="00C41EA6" w:rsidP="00D62CB2">
      <w:pPr>
        <w:pStyle w:val="Zhlav"/>
        <w:tabs>
          <w:tab w:val="clear" w:pos="4536"/>
          <w:tab w:val="left" w:pos="4820"/>
        </w:tabs>
        <w:rPr>
          <w:rFonts w:ascii="Calibri" w:hAnsi="Calibri" w:cs="Arial"/>
          <w:sz w:val="22"/>
          <w:szCs w:val="22"/>
        </w:rPr>
      </w:pPr>
    </w:p>
    <w:p w14:paraId="11AA91EA" w14:textId="77777777" w:rsidR="0065775B" w:rsidRDefault="0065775B" w:rsidP="00D62CB2">
      <w:pPr>
        <w:pStyle w:val="Zhlav"/>
        <w:tabs>
          <w:tab w:val="clear" w:pos="4536"/>
          <w:tab w:val="left" w:pos="4820"/>
        </w:tabs>
        <w:rPr>
          <w:rFonts w:ascii="Calibri" w:hAnsi="Calibri" w:cs="Arial"/>
          <w:sz w:val="22"/>
          <w:szCs w:val="22"/>
        </w:rPr>
      </w:pPr>
    </w:p>
    <w:p w14:paraId="57AC89E9" w14:textId="77777777" w:rsidR="0065775B" w:rsidRDefault="0065775B" w:rsidP="00D62CB2">
      <w:pPr>
        <w:pStyle w:val="Zhlav"/>
        <w:tabs>
          <w:tab w:val="clear" w:pos="4536"/>
          <w:tab w:val="left" w:pos="4820"/>
        </w:tabs>
        <w:rPr>
          <w:rFonts w:ascii="Calibri" w:hAnsi="Calibri" w:cs="Arial"/>
          <w:sz w:val="22"/>
          <w:szCs w:val="22"/>
        </w:rPr>
      </w:pPr>
    </w:p>
    <w:p w14:paraId="525EF3EC" w14:textId="7E60BC4C" w:rsidR="00E52695" w:rsidRDefault="003F5954" w:rsidP="00D62CB2">
      <w:pPr>
        <w:jc w:val="both"/>
        <w:rPr>
          <w:rFonts w:ascii="Calibri" w:hAnsi="Calibri" w:cs="Arial"/>
          <w:sz w:val="22"/>
          <w:szCs w:val="22"/>
        </w:rPr>
      </w:pPr>
      <w:r w:rsidRPr="00D62CB2">
        <w:rPr>
          <w:rFonts w:ascii="Calibri" w:hAnsi="Calibri" w:cs="Arial"/>
          <w:sz w:val="22"/>
          <w:szCs w:val="22"/>
        </w:rPr>
        <w:t>Ve V</w:t>
      </w:r>
      <w:r w:rsidR="0065775B">
        <w:rPr>
          <w:rFonts w:ascii="Calibri" w:hAnsi="Calibri" w:cs="Arial"/>
          <w:sz w:val="22"/>
          <w:szCs w:val="22"/>
        </w:rPr>
        <w:t>izovicích</w:t>
      </w:r>
      <w:r w:rsidR="008268EF" w:rsidRPr="00D62CB2">
        <w:rPr>
          <w:rFonts w:ascii="Calibri" w:hAnsi="Calibri" w:cs="Arial"/>
          <w:sz w:val="22"/>
          <w:szCs w:val="22"/>
        </w:rPr>
        <w:t>, dne</w:t>
      </w:r>
      <w:r w:rsidR="008268EF" w:rsidRPr="00D62CB2">
        <w:rPr>
          <w:rFonts w:ascii="Calibri" w:hAnsi="Calibri" w:cs="Arial"/>
          <w:sz w:val="22"/>
          <w:szCs w:val="22"/>
        </w:rPr>
        <w:tab/>
      </w:r>
    </w:p>
    <w:p w14:paraId="1FC0907C" w14:textId="77777777" w:rsidR="003F5954" w:rsidRPr="00D62CB2" w:rsidRDefault="008268EF" w:rsidP="00D62CB2">
      <w:pPr>
        <w:jc w:val="both"/>
        <w:rPr>
          <w:rFonts w:ascii="Calibri" w:hAnsi="Calibri" w:cs="Arial"/>
          <w:sz w:val="22"/>
          <w:szCs w:val="22"/>
        </w:rPr>
      </w:pPr>
      <w:r w:rsidRPr="00D62CB2">
        <w:rPr>
          <w:rFonts w:ascii="Calibri" w:hAnsi="Calibri" w:cs="Arial"/>
          <w:sz w:val="22"/>
          <w:szCs w:val="22"/>
        </w:rPr>
        <w:lastRenderedPageBreak/>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14:paraId="3973A02B" w14:textId="77777777" w:rsidR="009C4219" w:rsidRDefault="009C4219" w:rsidP="00D62CB2">
      <w:pPr>
        <w:jc w:val="both"/>
        <w:rPr>
          <w:rFonts w:ascii="Calibri" w:hAnsi="Calibri" w:cs="Arial"/>
          <w:sz w:val="22"/>
          <w:szCs w:val="22"/>
        </w:rPr>
      </w:pPr>
    </w:p>
    <w:p w14:paraId="23D4512A" w14:textId="77777777" w:rsidR="00E52695" w:rsidRPr="00D62CB2" w:rsidRDefault="00E52695" w:rsidP="00E52695">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14:paraId="233A6CEF" w14:textId="77777777" w:rsidR="00E52695" w:rsidRDefault="00E52695" w:rsidP="00E52695">
      <w:pPr>
        <w:spacing w:after="120"/>
        <w:jc w:val="both"/>
        <w:rPr>
          <w:rFonts w:ascii="Calibri" w:hAnsi="Calibri" w:cs="Arial"/>
          <w:sz w:val="22"/>
          <w:szCs w:val="22"/>
        </w:rPr>
      </w:pPr>
    </w:p>
    <w:p w14:paraId="1371DAE7" w14:textId="77777777" w:rsidR="00E52695" w:rsidRDefault="00E52695" w:rsidP="00E52695">
      <w:pPr>
        <w:spacing w:after="120"/>
        <w:jc w:val="both"/>
        <w:rPr>
          <w:rFonts w:ascii="Calibri" w:hAnsi="Calibri" w:cs="Arial"/>
          <w:sz w:val="22"/>
          <w:szCs w:val="22"/>
        </w:rPr>
      </w:pPr>
    </w:p>
    <w:p w14:paraId="11E78DBD" w14:textId="77777777" w:rsidR="00E52695" w:rsidRPr="00B91C1F" w:rsidRDefault="00E52695" w:rsidP="00E52695">
      <w:pPr>
        <w:spacing w:after="120"/>
        <w:jc w:val="both"/>
        <w:rPr>
          <w:rFonts w:ascii="Calibri" w:hAnsi="Calibri" w:cs="Arial"/>
          <w:sz w:val="22"/>
          <w:szCs w:val="22"/>
        </w:rPr>
      </w:pPr>
    </w:p>
    <w:p w14:paraId="7B353983" w14:textId="77777777" w:rsidR="00E52695" w:rsidRDefault="00E52695" w:rsidP="00E52695">
      <w:pPr>
        <w:spacing w:after="120"/>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14:paraId="43EC5D16" w14:textId="01310B98" w:rsidR="00E52695" w:rsidRPr="00317A08" w:rsidRDefault="00E52695" w:rsidP="00E52695">
      <w:pPr>
        <w:spacing w:after="120"/>
        <w:jc w:val="both"/>
        <w:rPr>
          <w:rFonts w:ascii="Calibri" w:hAnsi="Calibri"/>
          <w:sz w:val="22"/>
          <w:szCs w:val="22"/>
        </w:rPr>
      </w:pPr>
      <w:r>
        <w:rPr>
          <w:rFonts w:ascii="Calibri" w:hAnsi="Calibri"/>
          <w:sz w:val="22"/>
          <w:szCs w:val="22"/>
        </w:rPr>
        <w:t>město V</w:t>
      </w:r>
      <w:r w:rsidR="0065775B">
        <w:rPr>
          <w:rFonts w:ascii="Calibri" w:hAnsi="Calibri"/>
          <w:sz w:val="22"/>
          <w:szCs w:val="22"/>
        </w:rPr>
        <w:t>izovice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ermStart w:id="2146136271" w:edGrp="everyone"/>
      <w:r w:rsidRPr="00317A08">
        <w:rPr>
          <w:rFonts w:ascii="Calibri" w:hAnsi="Calibri"/>
          <w:sz w:val="22"/>
          <w:szCs w:val="22"/>
        </w:rPr>
        <w:t>označení zhotovitele</w:t>
      </w:r>
      <w:permEnd w:id="2146136271"/>
    </w:p>
    <w:p w14:paraId="5DBBF0A1" w14:textId="14181B3B" w:rsidR="00E52695" w:rsidRPr="00317A08" w:rsidRDefault="0065775B" w:rsidP="00E52695">
      <w:pPr>
        <w:spacing w:after="120"/>
        <w:jc w:val="both"/>
        <w:rPr>
          <w:rFonts w:ascii="Calibri" w:hAnsi="Calibri" w:cs="Arial"/>
          <w:sz w:val="22"/>
          <w:szCs w:val="22"/>
        </w:rPr>
      </w:pPr>
      <w:r>
        <w:rPr>
          <w:rFonts w:ascii="Calibri" w:hAnsi="Calibri"/>
          <w:sz w:val="22"/>
          <w:szCs w:val="22"/>
        </w:rPr>
        <w:t>Bc. Silvie Dolanská</w:t>
      </w:r>
      <w:r w:rsidR="00DE17BC"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permStart w:id="1777152826" w:edGrp="everyone"/>
      <w:r w:rsidR="00E52695" w:rsidRPr="00317A08">
        <w:rPr>
          <w:rFonts w:ascii="Calibri" w:hAnsi="Calibri"/>
          <w:sz w:val="22"/>
          <w:szCs w:val="22"/>
        </w:rPr>
        <w:t>jméno, příjmení, titul</w:t>
      </w:r>
      <w:permEnd w:id="1777152826"/>
    </w:p>
    <w:p w14:paraId="200E2E73" w14:textId="7BD953C3" w:rsidR="00980F96" w:rsidRPr="00D62CB2" w:rsidRDefault="00E52695" w:rsidP="00DE17BC">
      <w:pPr>
        <w:rPr>
          <w:rFonts w:ascii="Calibri" w:hAnsi="Calibri" w:cs="Arial"/>
          <w:sz w:val="22"/>
          <w:szCs w:val="22"/>
        </w:rPr>
      </w:pPr>
      <w:r w:rsidRPr="00317A08">
        <w:rPr>
          <w:rFonts w:ascii="Calibri" w:hAnsi="Calibri"/>
          <w:sz w:val="22"/>
          <w:szCs w:val="22"/>
        </w:rPr>
        <w:t>starost</w:t>
      </w:r>
      <w:r w:rsidR="0065775B">
        <w:rPr>
          <w:rFonts w:ascii="Calibri" w:hAnsi="Calibri"/>
          <w:sz w:val="22"/>
          <w:szCs w:val="22"/>
        </w:rPr>
        <w:t>k</w:t>
      </w:r>
      <w:r w:rsidRPr="00317A08">
        <w:rPr>
          <w:rFonts w:ascii="Calibri" w:hAnsi="Calibri"/>
          <w:sz w:val="22"/>
          <w:szCs w:val="22"/>
        </w:rPr>
        <w:t>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permStart w:id="1372078029" w:edGrp="everyone"/>
      <w:r w:rsidRPr="00317A08">
        <w:rPr>
          <w:rFonts w:ascii="Calibri" w:hAnsi="Calibri"/>
          <w:sz w:val="22"/>
          <w:szCs w:val="22"/>
        </w:rPr>
        <w:t>funkce</w:t>
      </w:r>
      <w:permStart w:id="1015490496" w:edGrp="everyone"/>
      <w:permEnd w:id="1372078029"/>
      <w:permEnd w:id="1015490496"/>
    </w:p>
    <w:sectPr w:rsidR="00980F96" w:rsidRPr="00D62CB2" w:rsidSect="00317A08">
      <w:headerReference w:type="default" r:id="rId8"/>
      <w:footerReference w:type="even"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394A3" w14:textId="77777777" w:rsidR="00936E98" w:rsidRDefault="00936E98">
      <w:r>
        <w:separator/>
      </w:r>
    </w:p>
  </w:endnote>
  <w:endnote w:type="continuationSeparator" w:id="0">
    <w:p w14:paraId="6575BF56" w14:textId="77777777" w:rsidR="00936E98" w:rsidRDefault="009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2E99" w14:textId="77777777" w:rsidR="00B607D6" w:rsidRDefault="00310B8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14:paraId="3C6C72A2" w14:textId="77777777" w:rsidR="00B607D6" w:rsidRDefault="00B60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326B" w14:textId="77777777" w:rsidR="00B607D6" w:rsidRDefault="00B607D6">
    <w:pPr>
      <w:pStyle w:val="Zpat"/>
      <w:framePr w:wrap="around" w:vAnchor="text" w:hAnchor="margin" w:xAlign="center" w:y="1"/>
      <w:rPr>
        <w:rStyle w:val="slostrnky"/>
      </w:rPr>
    </w:pPr>
  </w:p>
  <w:p w14:paraId="5B5EF183" w14:textId="77777777" w:rsidR="005603B7" w:rsidRPr="00E07A61" w:rsidRDefault="005103C7" w:rsidP="005603B7">
    <w:pPr>
      <w:pStyle w:val="Zpat"/>
      <w:rPr>
        <w:sz w:val="16"/>
        <w:szCs w:val="16"/>
      </w:rPr>
    </w:pPr>
    <w:r>
      <w:rPr>
        <w:sz w:val="16"/>
        <w:szCs w:val="16"/>
      </w:rPr>
      <w:t xml:space="preserve"> </w:t>
    </w:r>
  </w:p>
  <w:p w14:paraId="646402BB" w14:textId="77777777" w:rsidR="00B607D6" w:rsidRDefault="00B607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F18D" w14:textId="77777777" w:rsidR="005603B7" w:rsidRPr="00E07A61" w:rsidRDefault="005103C7" w:rsidP="005603B7">
    <w:pPr>
      <w:pStyle w:val="Zpat"/>
      <w:rPr>
        <w:sz w:val="16"/>
        <w:szCs w:val="16"/>
      </w:rPr>
    </w:pPr>
    <w:r>
      <w:rPr>
        <w:sz w:val="16"/>
        <w:szCs w:val="16"/>
      </w:rPr>
      <w:t xml:space="preserve"> </w:t>
    </w:r>
  </w:p>
  <w:p w14:paraId="12B9866B" w14:textId="77777777" w:rsidR="008E605A" w:rsidRDefault="008E6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A2069" w14:textId="77777777" w:rsidR="00936E98" w:rsidRDefault="00936E98">
      <w:r>
        <w:separator/>
      </w:r>
    </w:p>
  </w:footnote>
  <w:footnote w:type="continuationSeparator" w:id="0">
    <w:p w14:paraId="7A71DE61" w14:textId="77777777" w:rsidR="00936E98" w:rsidRDefault="00936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791D" w14:textId="7AB8D6C6" w:rsidR="00090127" w:rsidRDefault="00576E61">
    <w:pPr>
      <w:pStyle w:val="Zhlav"/>
      <w:jc w:val="right"/>
    </w:pPr>
    <w:r>
      <w:fldChar w:fldCharType="begin"/>
    </w:r>
    <w:r>
      <w:instrText xml:space="preserve"> PAGE   \* MERGEFORMAT </w:instrText>
    </w:r>
    <w:r>
      <w:fldChar w:fldCharType="separate"/>
    </w:r>
    <w:r w:rsidR="00E34CAF">
      <w:rPr>
        <w:noProof/>
      </w:rPr>
      <w:t>14</w:t>
    </w:r>
    <w:r>
      <w:rPr>
        <w:noProof/>
      </w:rPr>
      <w:fldChar w:fldCharType="end"/>
    </w:r>
  </w:p>
  <w:p w14:paraId="21DB1086" w14:textId="77777777"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Arial" w:hAnsi="Arial" w:cs="Arial"/>
        <w:kern w:val="1"/>
        <w:sz w:val="20"/>
        <w:szCs w:val="28"/>
      </w:rPr>
    </w:lvl>
    <w:lvl w:ilvl="3">
      <w:start w:val="1"/>
      <w:numFmt w:val="none"/>
      <w:suff w:val="nothing"/>
      <w:lvlText w:val=""/>
      <w:lvlJc w:val="left"/>
      <w:pPr>
        <w:tabs>
          <w:tab w:val="num" w:pos="0"/>
        </w:tabs>
        <w:ind w:left="864" w:hanging="864"/>
      </w:pPr>
      <w:rPr>
        <w:rFonts w:ascii="Arial" w:hAnsi="Arial" w:cs="Arial"/>
        <w:sz w:val="20"/>
        <w:szCs w:val="2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B503B"/>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D4B2D0C"/>
    <w:multiLevelType w:val="hybridMultilevel"/>
    <w:tmpl w:val="3CAE38C6"/>
    <w:lvl w:ilvl="0" w:tplc="80420C68">
      <w:start w:val="1"/>
      <w:numFmt w:val="lowerLetter"/>
      <w:lvlText w:val="%1)"/>
      <w:lvlJc w:val="left"/>
      <w:pPr>
        <w:ind w:left="785" w:hanging="360"/>
      </w:pPr>
      <w:rPr>
        <w:b w:val="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3800BF"/>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1B722A4D"/>
    <w:multiLevelType w:val="multilevel"/>
    <w:tmpl w:val="BCC08DC0"/>
    <w:lvl w:ilvl="0">
      <w:start w:val="1"/>
      <w:numFmt w:val="decimal"/>
      <w:lvlText w:val="%1."/>
      <w:lvlJc w:val="left"/>
      <w:pPr>
        <w:tabs>
          <w:tab w:val="num" w:pos="360"/>
        </w:tabs>
        <w:ind w:left="360" w:hanging="360"/>
      </w:p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FB111D6"/>
    <w:multiLevelType w:val="multilevel"/>
    <w:tmpl w:val="C3147656"/>
    <w:lvl w:ilvl="0">
      <w:start w:val="1"/>
      <w:numFmt w:val="decimal"/>
      <w:lvlText w:val="%1."/>
      <w:lvlJc w:val="left"/>
      <w:pPr>
        <w:tabs>
          <w:tab w:val="num" w:pos="360"/>
        </w:tabs>
        <w:ind w:left="360" w:hanging="360"/>
      </w:pPr>
      <w:rPr>
        <w:rFonts w:ascii="Calibri" w:eastAsia="Times New Roman" w:hAnsi="Calibri" w:cs="Calibri"/>
        <w:b/>
        <w:i w:val="0"/>
        <w:sz w:val="22"/>
        <w:szCs w:val="22"/>
      </w:r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294184"/>
    <w:multiLevelType w:val="hybridMultilevel"/>
    <w:tmpl w:val="421CBA9E"/>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B87313"/>
    <w:multiLevelType w:val="hybridMultilevel"/>
    <w:tmpl w:val="20E68170"/>
    <w:lvl w:ilvl="0" w:tplc="D672723E">
      <w:start w:val="1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5" w15:restartNumberingAfterBreak="0">
    <w:nsid w:val="35F112C8"/>
    <w:multiLevelType w:val="hybridMultilevel"/>
    <w:tmpl w:val="D414B048"/>
    <w:lvl w:ilvl="0" w:tplc="CBCAA1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9713D2"/>
    <w:multiLevelType w:val="multilevel"/>
    <w:tmpl w:val="CAE6686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1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5438F1"/>
    <w:multiLevelType w:val="hybridMultilevel"/>
    <w:tmpl w:val="D2E2BA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510AC2"/>
    <w:multiLevelType w:val="hybridMultilevel"/>
    <w:tmpl w:val="AD8676D6"/>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7407D08"/>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4" w15:restartNumberingAfterBreak="0">
    <w:nsid w:val="5FD37039"/>
    <w:multiLevelType w:val="hybridMultilevel"/>
    <w:tmpl w:val="A2DECA4A"/>
    <w:lvl w:ilvl="0" w:tplc="24BC88C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7" w15:restartNumberingAfterBreak="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1267B9"/>
    <w:multiLevelType w:val="hybridMultilevel"/>
    <w:tmpl w:val="FDA66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715F2CC3"/>
    <w:multiLevelType w:val="hybridMultilevel"/>
    <w:tmpl w:val="58A067E0"/>
    <w:lvl w:ilvl="0" w:tplc="0405000F">
      <w:start w:val="1"/>
      <w:numFmt w:val="decimal"/>
      <w:lvlText w:val="%1."/>
      <w:lvlJc w:val="left"/>
      <w:pPr>
        <w:ind w:left="360" w:hanging="360"/>
      </w:pPr>
    </w:lvl>
    <w:lvl w:ilvl="1" w:tplc="77CADC7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35" w15:restartNumberingAfterBreak="0">
    <w:nsid w:val="79F6304B"/>
    <w:multiLevelType w:val="hybridMultilevel"/>
    <w:tmpl w:val="8D00B21C"/>
    <w:lvl w:ilvl="0" w:tplc="71BEFD96">
      <w:start w:val="1"/>
      <w:numFmt w:val="decimal"/>
      <w:lvlText w:val="%1."/>
      <w:lvlJc w:val="left"/>
      <w:pPr>
        <w:ind w:left="360"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8"/>
  </w:num>
  <w:num w:numId="2">
    <w:abstractNumId w:val="7"/>
    <w:lvlOverride w:ilvl="0">
      <w:startOverride w:val="1"/>
    </w:lvlOverride>
  </w:num>
  <w:num w:numId="3">
    <w:abstractNumId w:val="22"/>
    <w:lvlOverride w:ilvl="0">
      <w:startOverride w:val="1"/>
    </w:lvlOverride>
  </w:num>
  <w:num w:numId="4">
    <w:abstractNumId w:val="2"/>
    <w:lvlOverride w:ilvl="0">
      <w:startOverride w:val="1"/>
    </w:lvlOverride>
  </w:num>
  <w:num w:numId="5">
    <w:abstractNumId w:val="21"/>
  </w:num>
  <w:num w:numId="6">
    <w:abstractNumId w:val="19"/>
  </w:num>
  <w:num w:numId="7">
    <w:abstractNumId w:val="12"/>
  </w:num>
  <w:num w:numId="8">
    <w:abstractNumId w:val="3"/>
  </w:num>
  <w:num w:numId="9">
    <w:abstractNumId w:val="34"/>
  </w:num>
  <w:num w:numId="10">
    <w:abstractNumId w:val="26"/>
  </w:num>
  <w:num w:numId="11">
    <w:abstractNumId w:val="11"/>
  </w:num>
  <w:num w:numId="12">
    <w:abstractNumId w:val="33"/>
  </w:num>
  <w:num w:numId="13">
    <w:abstractNumId w:val="27"/>
  </w:num>
  <w:num w:numId="14">
    <w:abstractNumId w:val="16"/>
  </w:num>
  <w:num w:numId="15">
    <w:abstractNumId w:val="30"/>
  </w:num>
  <w:num w:numId="16">
    <w:abstractNumId w:val="29"/>
  </w:num>
  <w:num w:numId="17">
    <w:abstractNumId w:val="31"/>
  </w:num>
  <w:num w:numId="18">
    <w:abstractNumId w:val="6"/>
  </w:num>
  <w:num w:numId="19">
    <w:abstractNumId w:val="32"/>
  </w:num>
  <w:num w:numId="20">
    <w:abstractNumId w:val="1"/>
  </w:num>
  <w:num w:numId="21">
    <w:abstractNumId w:val="5"/>
  </w:num>
  <w:num w:numId="22">
    <w:abstractNumId w:val="23"/>
  </w:num>
  <w:num w:numId="23">
    <w:abstractNumId w:val="25"/>
  </w:num>
  <w:num w:numId="24">
    <w:abstractNumId w:val="9"/>
  </w:num>
  <w:num w:numId="25">
    <w:abstractNumId w:val="10"/>
  </w:num>
  <w:num w:numId="26">
    <w:abstractNumId w:val="14"/>
  </w:num>
  <w:num w:numId="27">
    <w:abstractNumId w:val="35"/>
  </w:num>
  <w:num w:numId="28">
    <w:abstractNumId w:val="28"/>
  </w:num>
  <w:num w:numId="29">
    <w:abstractNumId w:val="20"/>
  </w:num>
  <w:num w:numId="30">
    <w:abstractNumId w:val="4"/>
  </w:num>
  <w:num w:numId="31">
    <w:abstractNumId w:val="24"/>
  </w:num>
  <w:num w:numId="32">
    <w:abstractNumId w:val="15"/>
  </w:num>
  <w:num w:numId="33">
    <w:abstractNumId w:val="13"/>
  </w:num>
  <w:num w:numId="34">
    <w:abstractNumId w:val="0"/>
  </w:num>
  <w:num w:numId="35">
    <w:abstractNumId w:val="17"/>
  </w:num>
  <w:num w:numId="36">
    <w:abstractNumId w:val="18"/>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1"/>
    <w:rsid w:val="00000F80"/>
    <w:rsid w:val="000014C7"/>
    <w:rsid w:val="000120D5"/>
    <w:rsid w:val="00012186"/>
    <w:rsid w:val="00014C63"/>
    <w:rsid w:val="00022ABF"/>
    <w:rsid w:val="000276CA"/>
    <w:rsid w:val="00032C5D"/>
    <w:rsid w:val="00041C21"/>
    <w:rsid w:val="0006455F"/>
    <w:rsid w:val="0007406D"/>
    <w:rsid w:val="0007592E"/>
    <w:rsid w:val="0007622D"/>
    <w:rsid w:val="00081976"/>
    <w:rsid w:val="00082FD9"/>
    <w:rsid w:val="00085B51"/>
    <w:rsid w:val="00086CE5"/>
    <w:rsid w:val="00090127"/>
    <w:rsid w:val="000A1E5D"/>
    <w:rsid w:val="000B6CDA"/>
    <w:rsid w:val="000E1477"/>
    <w:rsid w:val="000E22FF"/>
    <w:rsid w:val="000E2621"/>
    <w:rsid w:val="000E463D"/>
    <w:rsid w:val="000E52A5"/>
    <w:rsid w:val="000E7D51"/>
    <w:rsid w:val="000F1AEC"/>
    <w:rsid w:val="000F6C73"/>
    <w:rsid w:val="00103495"/>
    <w:rsid w:val="00124D75"/>
    <w:rsid w:val="00124EE2"/>
    <w:rsid w:val="00126AC9"/>
    <w:rsid w:val="0013286D"/>
    <w:rsid w:val="00133A58"/>
    <w:rsid w:val="001609EF"/>
    <w:rsid w:val="00161A69"/>
    <w:rsid w:val="001664DA"/>
    <w:rsid w:val="0017233F"/>
    <w:rsid w:val="00175B24"/>
    <w:rsid w:val="00181549"/>
    <w:rsid w:val="00190560"/>
    <w:rsid w:val="0019293A"/>
    <w:rsid w:val="001A5784"/>
    <w:rsid w:val="001B1286"/>
    <w:rsid w:val="001B2616"/>
    <w:rsid w:val="001B3C98"/>
    <w:rsid w:val="001B7887"/>
    <w:rsid w:val="001C70D6"/>
    <w:rsid w:val="001D067F"/>
    <w:rsid w:val="001D4B62"/>
    <w:rsid w:val="001E1F6E"/>
    <w:rsid w:val="001E52CD"/>
    <w:rsid w:val="001F0B24"/>
    <w:rsid w:val="001F2BC0"/>
    <w:rsid w:val="001F3DD2"/>
    <w:rsid w:val="001F4967"/>
    <w:rsid w:val="001F770E"/>
    <w:rsid w:val="002026A2"/>
    <w:rsid w:val="0020312A"/>
    <w:rsid w:val="002104CA"/>
    <w:rsid w:val="00212147"/>
    <w:rsid w:val="00222023"/>
    <w:rsid w:val="002234CB"/>
    <w:rsid w:val="00230143"/>
    <w:rsid w:val="00240253"/>
    <w:rsid w:val="00246409"/>
    <w:rsid w:val="002538EB"/>
    <w:rsid w:val="00262546"/>
    <w:rsid w:val="0026356F"/>
    <w:rsid w:val="002675F3"/>
    <w:rsid w:val="00271F4F"/>
    <w:rsid w:val="002771DC"/>
    <w:rsid w:val="002836DA"/>
    <w:rsid w:val="00296307"/>
    <w:rsid w:val="002A128C"/>
    <w:rsid w:val="002A6C72"/>
    <w:rsid w:val="002B7A71"/>
    <w:rsid w:val="002C729B"/>
    <w:rsid w:val="002D37F7"/>
    <w:rsid w:val="002E1534"/>
    <w:rsid w:val="002F2747"/>
    <w:rsid w:val="00306DD9"/>
    <w:rsid w:val="00310B86"/>
    <w:rsid w:val="00312E60"/>
    <w:rsid w:val="003179A5"/>
    <w:rsid w:val="00317A08"/>
    <w:rsid w:val="00317ADF"/>
    <w:rsid w:val="0033011E"/>
    <w:rsid w:val="003348FB"/>
    <w:rsid w:val="0035426B"/>
    <w:rsid w:val="00360A3B"/>
    <w:rsid w:val="0036432E"/>
    <w:rsid w:val="00375280"/>
    <w:rsid w:val="00376AE6"/>
    <w:rsid w:val="003775CC"/>
    <w:rsid w:val="003844BC"/>
    <w:rsid w:val="003941C2"/>
    <w:rsid w:val="003A3D5F"/>
    <w:rsid w:val="003B37A6"/>
    <w:rsid w:val="003D176E"/>
    <w:rsid w:val="003D2D77"/>
    <w:rsid w:val="003D2F6A"/>
    <w:rsid w:val="003F5954"/>
    <w:rsid w:val="004036B1"/>
    <w:rsid w:val="00403E18"/>
    <w:rsid w:val="00417E05"/>
    <w:rsid w:val="0042279D"/>
    <w:rsid w:val="00426367"/>
    <w:rsid w:val="004327DC"/>
    <w:rsid w:val="00437C76"/>
    <w:rsid w:val="00456CA4"/>
    <w:rsid w:val="00466AC1"/>
    <w:rsid w:val="00471378"/>
    <w:rsid w:val="00477A12"/>
    <w:rsid w:val="004811E0"/>
    <w:rsid w:val="00483496"/>
    <w:rsid w:val="00493580"/>
    <w:rsid w:val="00494361"/>
    <w:rsid w:val="004958F6"/>
    <w:rsid w:val="004A36B2"/>
    <w:rsid w:val="004A79CF"/>
    <w:rsid w:val="004B144F"/>
    <w:rsid w:val="004B39EB"/>
    <w:rsid w:val="004C7C04"/>
    <w:rsid w:val="004D175F"/>
    <w:rsid w:val="004D5F97"/>
    <w:rsid w:val="004E01F9"/>
    <w:rsid w:val="004E1D6A"/>
    <w:rsid w:val="004E4EF0"/>
    <w:rsid w:val="004F2690"/>
    <w:rsid w:val="004F7CEE"/>
    <w:rsid w:val="005031BB"/>
    <w:rsid w:val="005103C7"/>
    <w:rsid w:val="005204C1"/>
    <w:rsid w:val="005229B7"/>
    <w:rsid w:val="005378DE"/>
    <w:rsid w:val="005414BE"/>
    <w:rsid w:val="00551A2E"/>
    <w:rsid w:val="005603B7"/>
    <w:rsid w:val="0056796B"/>
    <w:rsid w:val="00576E61"/>
    <w:rsid w:val="00593EC4"/>
    <w:rsid w:val="005A3D86"/>
    <w:rsid w:val="005A7ADD"/>
    <w:rsid w:val="005B3BC1"/>
    <w:rsid w:val="005C23F2"/>
    <w:rsid w:val="005C5417"/>
    <w:rsid w:val="005D5F1E"/>
    <w:rsid w:val="005F0959"/>
    <w:rsid w:val="00603BDD"/>
    <w:rsid w:val="006178D9"/>
    <w:rsid w:val="00623029"/>
    <w:rsid w:val="00633816"/>
    <w:rsid w:val="00634A24"/>
    <w:rsid w:val="00653BC7"/>
    <w:rsid w:val="00655DC8"/>
    <w:rsid w:val="0065775B"/>
    <w:rsid w:val="00674C5F"/>
    <w:rsid w:val="00676350"/>
    <w:rsid w:val="00680845"/>
    <w:rsid w:val="00680BC2"/>
    <w:rsid w:val="00690385"/>
    <w:rsid w:val="0069778F"/>
    <w:rsid w:val="006A0845"/>
    <w:rsid w:val="006A0A0A"/>
    <w:rsid w:val="006A28F4"/>
    <w:rsid w:val="006B3F59"/>
    <w:rsid w:val="006C7A1E"/>
    <w:rsid w:val="006D28E7"/>
    <w:rsid w:val="006D37DA"/>
    <w:rsid w:val="006E49CE"/>
    <w:rsid w:val="006F159E"/>
    <w:rsid w:val="006F2F93"/>
    <w:rsid w:val="006F7DC0"/>
    <w:rsid w:val="00713D75"/>
    <w:rsid w:val="00715254"/>
    <w:rsid w:val="00716239"/>
    <w:rsid w:val="0072047B"/>
    <w:rsid w:val="00736EC5"/>
    <w:rsid w:val="0074069A"/>
    <w:rsid w:val="007421F5"/>
    <w:rsid w:val="00742F62"/>
    <w:rsid w:val="00750796"/>
    <w:rsid w:val="0075419F"/>
    <w:rsid w:val="00755307"/>
    <w:rsid w:val="00755D32"/>
    <w:rsid w:val="007600B2"/>
    <w:rsid w:val="00760A38"/>
    <w:rsid w:val="00764617"/>
    <w:rsid w:val="007711E3"/>
    <w:rsid w:val="00776A10"/>
    <w:rsid w:val="0078076B"/>
    <w:rsid w:val="00786265"/>
    <w:rsid w:val="00793489"/>
    <w:rsid w:val="00797EC3"/>
    <w:rsid w:val="007A6DF9"/>
    <w:rsid w:val="007B2B26"/>
    <w:rsid w:val="007B7141"/>
    <w:rsid w:val="007C1A77"/>
    <w:rsid w:val="007C362B"/>
    <w:rsid w:val="007D49CB"/>
    <w:rsid w:val="007D6DF6"/>
    <w:rsid w:val="007D74E4"/>
    <w:rsid w:val="007E2DFF"/>
    <w:rsid w:val="007E31C3"/>
    <w:rsid w:val="007F0B4C"/>
    <w:rsid w:val="007F3018"/>
    <w:rsid w:val="007F5FE2"/>
    <w:rsid w:val="00801C61"/>
    <w:rsid w:val="00820A8F"/>
    <w:rsid w:val="0082202F"/>
    <w:rsid w:val="0082217E"/>
    <w:rsid w:val="008268EF"/>
    <w:rsid w:val="00830747"/>
    <w:rsid w:val="00830906"/>
    <w:rsid w:val="00831D1A"/>
    <w:rsid w:val="00840D4A"/>
    <w:rsid w:val="008436FF"/>
    <w:rsid w:val="00847C78"/>
    <w:rsid w:val="00851A52"/>
    <w:rsid w:val="00867527"/>
    <w:rsid w:val="00867E46"/>
    <w:rsid w:val="00875AC1"/>
    <w:rsid w:val="00882577"/>
    <w:rsid w:val="008837A1"/>
    <w:rsid w:val="00894AC8"/>
    <w:rsid w:val="008A3817"/>
    <w:rsid w:val="008B7F2F"/>
    <w:rsid w:val="008C2F78"/>
    <w:rsid w:val="008C36ED"/>
    <w:rsid w:val="008D3DDD"/>
    <w:rsid w:val="008D3E9D"/>
    <w:rsid w:val="008E5305"/>
    <w:rsid w:val="008E605A"/>
    <w:rsid w:val="008F0494"/>
    <w:rsid w:val="008F09CF"/>
    <w:rsid w:val="008F6832"/>
    <w:rsid w:val="009014C7"/>
    <w:rsid w:val="00902FD0"/>
    <w:rsid w:val="009160C5"/>
    <w:rsid w:val="00931DAB"/>
    <w:rsid w:val="00932EF2"/>
    <w:rsid w:val="009337AC"/>
    <w:rsid w:val="00936E98"/>
    <w:rsid w:val="00941E12"/>
    <w:rsid w:val="009426EB"/>
    <w:rsid w:val="009442A8"/>
    <w:rsid w:val="00953401"/>
    <w:rsid w:val="0095513C"/>
    <w:rsid w:val="00956CD0"/>
    <w:rsid w:val="00962CAD"/>
    <w:rsid w:val="00965916"/>
    <w:rsid w:val="00965CAE"/>
    <w:rsid w:val="00976F4D"/>
    <w:rsid w:val="009770A1"/>
    <w:rsid w:val="00980F96"/>
    <w:rsid w:val="00980FB4"/>
    <w:rsid w:val="00985EA0"/>
    <w:rsid w:val="00996E69"/>
    <w:rsid w:val="009977DB"/>
    <w:rsid w:val="009A6323"/>
    <w:rsid w:val="009B53DF"/>
    <w:rsid w:val="009B6EBF"/>
    <w:rsid w:val="009C4219"/>
    <w:rsid w:val="009D1050"/>
    <w:rsid w:val="009F2070"/>
    <w:rsid w:val="009F4FFD"/>
    <w:rsid w:val="009F58E0"/>
    <w:rsid w:val="009F6FF6"/>
    <w:rsid w:val="00A01A4B"/>
    <w:rsid w:val="00A03B2F"/>
    <w:rsid w:val="00A0453C"/>
    <w:rsid w:val="00A112EA"/>
    <w:rsid w:val="00A11F0B"/>
    <w:rsid w:val="00A16D38"/>
    <w:rsid w:val="00A2582A"/>
    <w:rsid w:val="00A3011F"/>
    <w:rsid w:val="00A321F5"/>
    <w:rsid w:val="00A364B0"/>
    <w:rsid w:val="00A36856"/>
    <w:rsid w:val="00A374C7"/>
    <w:rsid w:val="00A40A8B"/>
    <w:rsid w:val="00A503B1"/>
    <w:rsid w:val="00A56924"/>
    <w:rsid w:val="00A60756"/>
    <w:rsid w:val="00A61A27"/>
    <w:rsid w:val="00A62C07"/>
    <w:rsid w:val="00A67363"/>
    <w:rsid w:val="00A67EA8"/>
    <w:rsid w:val="00A959B5"/>
    <w:rsid w:val="00AA3F14"/>
    <w:rsid w:val="00AB11E7"/>
    <w:rsid w:val="00AC2014"/>
    <w:rsid w:val="00AC5390"/>
    <w:rsid w:val="00AE25C7"/>
    <w:rsid w:val="00AE35AF"/>
    <w:rsid w:val="00AF25A2"/>
    <w:rsid w:val="00B10B89"/>
    <w:rsid w:val="00B12247"/>
    <w:rsid w:val="00B12832"/>
    <w:rsid w:val="00B2064A"/>
    <w:rsid w:val="00B22379"/>
    <w:rsid w:val="00B31C66"/>
    <w:rsid w:val="00B327D8"/>
    <w:rsid w:val="00B45116"/>
    <w:rsid w:val="00B524F0"/>
    <w:rsid w:val="00B535DF"/>
    <w:rsid w:val="00B607D6"/>
    <w:rsid w:val="00B7594A"/>
    <w:rsid w:val="00B87FFD"/>
    <w:rsid w:val="00B976CD"/>
    <w:rsid w:val="00BA7A50"/>
    <w:rsid w:val="00BB1CB8"/>
    <w:rsid w:val="00BB39EC"/>
    <w:rsid w:val="00BC0DEC"/>
    <w:rsid w:val="00BC1DCA"/>
    <w:rsid w:val="00BC5699"/>
    <w:rsid w:val="00BD0A0E"/>
    <w:rsid w:val="00BD19C8"/>
    <w:rsid w:val="00BD704C"/>
    <w:rsid w:val="00BD7676"/>
    <w:rsid w:val="00BD7DAC"/>
    <w:rsid w:val="00C00CC5"/>
    <w:rsid w:val="00C05597"/>
    <w:rsid w:val="00C06B75"/>
    <w:rsid w:val="00C06D01"/>
    <w:rsid w:val="00C13BE4"/>
    <w:rsid w:val="00C25B2C"/>
    <w:rsid w:val="00C371F7"/>
    <w:rsid w:val="00C40B3D"/>
    <w:rsid w:val="00C41EA6"/>
    <w:rsid w:val="00C43032"/>
    <w:rsid w:val="00C532FF"/>
    <w:rsid w:val="00C60862"/>
    <w:rsid w:val="00C72BDE"/>
    <w:rsid w:val="00C82A1B"/>
    <w:rsid w:val="00C84FAB"/>
    <w:rsid w:val="00C9339D"/>
    <w:rsid w:val="00C9494C"/>
    <w:rsid w:val="00C94AC1"/>
    <w:rsid w:val="00CA3DEC"/>
    <w:rsid w:val="00CB3CD8"/>
    <w:rsid w:val="00CC1B2A"/>
    <w:rsid w:val="00CE2568"/>
    <w:rsid w:val="00CE4718"/>
    <w:rsid w:val="00CF1C33"/>
    <w:rsid w:val="00CF2BAD"/>
    <w:rsid w:val="00CF5025"/>
    <w:rsid w:val="00D01A32"/>
    <w:rsid w:val="00D02F0C"/>
    <w:rsid w:val="00D2210E"/>
    <w:rsid w:val="00D26AF9"/>
    <w:rsid w:val="00D26B6F"/>
    <w:rsid w:val="00D33288"/>
    <w:rsid w:val="00D3446A"/>
    <w:rsid w:val="00D35761"/>
    <w:rsid w:val="00D36D86"/>
    <w:rsid w:val="00D3769C"/>
    <w:rsid w:val="00D42B1D"/>
    <w:rsid w:val="00D52EB4"/>
    <w:rsid w:val="00D56DB4"/>
    <w:rsid w:val="00D60964"/>
    <w:rsid w:val="00D62CB2"/>
    <w:rsid w:val="00D63AF6"/>
    <w:rsid w:val="00D67A5A"/>
    <w:rsid w:val="00D67E69"/>
    <w:rsid w:val="00D70F7C"/>
    <w:rsid w:val="00D735F8"/>
    <w:rsid w:val="00D86E81"/>
    <w:rsid w:val="00DA7BE2"/>
    <w:rsid w:val="00DB6FE0"/>
    <w:rsid w:val="00DC1338"/>
    <w:rsid w:val="00DC56D5"/>
    <w:rsid w:val="00DC6608"/>
    <w:rsid w:val="00DC6AE1"/>
    <w:rsid w:val="00DD0703"/>
    <w:rsid w:val="00DE17BC"/>
    <w:rsid w:val="00DE4172"/>
    <w:rsid w:val="00DE4C6E"/>
    <w:rsid w:val="00DE6B6D"/>
    <w:rsid w:val="00DF30B4"/>
    <w:rsid w:val="00DF4EEE"/>
    <w:rsid w:val="00DF5087"/>
    <w:rsid w:val="00E01946"/>
    <w:rsid w:val="00E02BE4"/>
    <w:rsid w:val="00E02CB4"/>
    <w:rsid w:val="00E0441A"/>
    <w:rsid w:val="00E277A6"/>
    <w:rsid w:val="00E34CAF"/>
    <w:rsid w:val="00E37516"/>
    <w:rsid w:val="00E52695"/>
    <w:rsid w:val="00E64C9D"/>
    <w:rsid w:val="00E64F21"/>
    <w:rsid w:val="00E832F6"/>
    <w:rsid w:val="00EA0C99"/>
    <w:rsid w:val="00EA2BF1"/>
    <w:rsid w:val="00EA4C23"/>
    <w:rsid w:val="00EB652F"/>
    <w:rsid w:val="00EC3606"/>
    <w:rsid w:val="00EE1EC0"/>
    <w:rsid w:val="00EE355D"/>
    <w:rsid w:val="00EE5A95"/>
    <w:rsid w:val="00F0464F"/>
    <w:rsid w:val="00F10D07"/>
    <w:rsid w:val="00F17C41"/>
    <w:rsid w:val="00F26E13"/>
    <w:rsid w:val="00F63411"/>
    <w:rsid w:val="00F66094"/>
    <w:rsid w:val="00F67830"/>
    <w:rsid w:val="00F759F9"/>
    <w:rsid w:val="00F90D7F"/>
    <w:rsid w:val="00F973D8"/>
    <w:rsid w:val="00FA3315"/>
    <w:rsid w:val="00FA5ACE"/>
    <w:rsid w:val="00FB4EC4"/>
    <w:rsid w:val="00FB5338"/>
    <w:rsid w:val="00FB64E8"/>
    <w:rsid w:val="00FC319D"/>
    <w:rsid w:val="00FC40B7"/>
    <w:rsid w:val="00FD08E6"/>
    <w:rsid w:val="00FD7F82"/>
    <w:rsid w:val="00FF1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21E9D"/>
  <w15:docId w15:val="{37F5EC58-410C-457A-B218-46303BF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semiHidden/>
    <w:unhideWhenUsed/>
    <w:rsid w:val="009F4FFD"/>
    <w:rPr>
      <w:sz w:val="20"/>
      <w:szCs w:val="20"/>
    </w:rPr>
  </w:style>
  <w:style w:type="character" w:customStyle="1" w:styleId="TextkomenteChar">
    <w:name w:val="Text komentáře Char"/>
    <w:basedOn w:val="Standardnpsmoodstavce"/>
    <w:link w:val="Textkomente"/>
    <w:uiPriority w:val="99"/>
    <w:semiHidden/>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 w:type="paragraph" w:customStyle="1" w:styleId="Default">
    <w:name w:val="Default"/>
    <w:rsid w:val="004A79CF"/>
    <w:pPr>
      <w:autoSpaceDE w:val="0"/>
      <w:autoSpaceDN w:val="0"/>
      <w:adjustRightInd w:val="0"/>
    </w:pPr>
    <w:rPr>
      <w:rFonts w:eastAsia="Calibri"/>
      <w:color w:val="000000"/>
      <w:sz w:val="24"/>
      <w:szCs w:val="24"/>
    </w:rPr>
  </w:style>
  <w:style w:type="character" w:customStyle="1" w:styleId="Bodytext2Bold">
    <w:name w:val="Body text (2) + Bold"/>
    <w:aliases w:val="Not Italic1"/>
    <w:basedOn w:val="Standardnpsmoodstavce"/>
    <w:uiPriority w:val="99"/>
    <w:rsid w:val="008F0494"/>
    <w:rPr>
      <w:rFonts w:ascii="Calibri" w:hAnsi="Calibri" w:cs="Calibri"/>
      <w:b/>
      <w:bCs/>
      <w:sz w:val="22"/>
      <w:szCs w:val="22"/>
      <w:u w:val="none"/>
    </w:rPr>
  </w:style>
  <w:style w:type="character" w:customStyle="1" w:styleId="WW8Num3z8">
    <w:name w:val="WW8Num3z8"/>
    <w:rsid w:val="00456CA4"/>
  </w:style>
  <w:style w:type="paragraph" w:styleId="Normlnweb">
    <w:name w:val="Normal (Web)"/>
    <w:basedOn w:val="Normln"/>
    <w:uiPriority w:val="99"/>
    <w:unhideWhenUsed/>
    <w:rsid w:val="00C13B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016379">
      <w:bodyDiv w:val="1"/>
      <w:marLeft w:val="0"/>
      <w:marRight w:val="0"/>
      <w:marTop w:val="0"/>
      <w:marBottom w:val="0"/>
      <w:divBdr>
        <w:top w:val="none" w:sz="0" w:space="0" w:color="auto"/>
        <w:left w:val="none" w:sz="0" w:space="0" w:color="auto"/>
        <w:bottom w:val="none" w:sz="0" w:space="0" w:color="auto"/>
        <w:right w:val="none" w:sz="0" w:space="0" w:color="auto"/>
      </w:divBdr>
    </w:div>
    <w:div w:id="951670071">
      <w:bodyDiv w:val="1"/>
      <w:marLeft w:val="0"/>
      <w:marRight w:val="0"/>
      <w:marTop w:val="0"/>
      <w:marBottom w:val="0"/>
      <w:divBdr>
        <w:top w:val="none" w:sz="0" w:space="0" w:color="auto"/>
        <w:left w:val="none" w:sz="0" w:space="0" w:color="auto"/>
        <w:bottom w:val="none" w:sz="0" w:space="0" w:color="auto"/>
        <w:right w:val="none" w:sz="0" w:space="0" w:color="auto"/>
      </w:divBdr>
    </w:div>
    <w:div w:id="1669282058">
      <w:bodyDiv w:val="1"/>
      <w:marLeft w:val="0"/>
      <w:marRight w:val="0"/>
      <w:marTop w:val="0"/>
      <w:marBottom w:val="0"/>
      <w:divBdr>
        <w:top w:val="none" w:sz="0" w:space="0" w:color="auto"/>
        <w:left w:val="none" w:sz="0" w:space="0" w:color="auto"/>
        <w:bottom w:val="none" w:sz="0" w:space="0" w:color="auto"/>
        <w:right w:val="none" w:sz="0" w:space="0" w:color="auto"/>
      </w:divBdr>
    </w:div>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52F4F-46BE-4CFE-9E49-63E10E284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15</Pages>
  <Words>6035</Words>
  <Characters>35611</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41563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Dostál Petr</cp:lastModifiedBy>
  <cp:revision>20</cp:revision>
  <cp:lastPrinted>2009-07-30T08:30:00Z</cp:lastPrinted>
  <dcterms:created xsi:type="dcterms:W3CDTF">2021-07-26T11:48:00Z</dcterms:created>
  <dcterms:modified xsi:type="dcterms:W3CDTF">2023-02-06T07:36:00Z</dcterms:modified>
</cp:coreProperties>
</file>