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Dodávky betonu</w:t>
      </w:r>
      <w:r w:rsidR="000A6A98" w:rsidRPr="00AD12CA">
        <w:rPr>
          <w:b/>
          <w:sz w:val="28"/>
          <w:szCs w:val="28"/>
        </w:rPr>
        <w:t xml:space="preserve"> </w:t>
      </w:r>
      <w:r w:rsidR="0062696E" w:rsidRPr="00AD12CA">
        <w:rPr>
          <w:b/>
          <w:sz w:val="28"/>
          <w:szCs w:val="28"/>
        </w:rPr>
        <w:t>20</w:t>
      </w:r>
      <w:r w:rsidR="00A3036E">
        <w:rPr>
          <w:b/>
          <w:sz w:val="28"/>
          <w:szCs w:val="28"/>
        </w:rPr>
        <w:t>20</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9149A" w:rsidRDefault="0059149A" w:rsidP="0059149A">
      <w:pPr>
        <w:rPr>
          <w:rFonts w:cs="Arial"/>
          <w:sz w:val="22"/>
          <w:szCs w:val="22"/>
        </w:rPr>
      </w:pPr>
      <w:r w:rsidRPr="001168FF">
        <w:t xml:space="preserve">Předmětem veřejné zakázky jsou  opakované </w:t>
      </w:r>
      <w:r>
        <w:t>dodávky cementového betonu</w:t>
      </w:r>
      <w:r w:rsidRPr="00171B61">
        <w:t xml:space="preserve">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příloze č.1 zadávací dokumentace – soupis dodávek.</w:t>
      </w:r>
      <w:r w:rsidRPr="00171B61">
        <w:rPr>
          <w:rFonts w:cs="Arial"/>
          <w:sz w:val="22"/>
          <w:szCs w:val="22"/>
        </w:rPr>
        <w:t xml:space="preserve"> </w:t>
      </w:r>
    </w:p>
    <w:p w:rsidR="0059149A" w:rsidRPr="002F0375" w:rsidRDefault="0059149A" w:rsidP="0059149A">
      <w:pPr>
        <w:pStyle w:val="Bezmezer"/>
        <w:numPr>
          <w:ilvl w:val="0"/>
          <w:numId w:val="23"/>
        </w:numPr>
        <w:jc w:val="both"/>
        <w:rPr>
          <w:rFonts w:ascii="Arial" w:hAnsi="Arial" w:cs="Arial"/>
          <w:sz w:val="20"/>
          <w:szCs w:val="20"/>
        </w:rPr>
      </w:pPr>
      <w:r w:rsidRPr="002F0375">
        <w:rPr>
          <w:rFonts w:ascii="Arial" w:hAnsi="Arial" w:cs="Arial"/>
          <w:sz w:val="20"/>
          <w:szCs w:val="20"/>
        </w:rPr>
        <w:t xml:space="preserve">Odebírané množství </w:t>
      </w:r>
      <w:r>
        <w:rPr>
          <w:rFonts w:ascii="Arial" w:hAnsi="Arial" w:cs="Arial"/>
          <w:sz w:val="20"/>
          <w:szCs w:val="20"/>
        </w:rPr>
        <w:t>cca 0,</w:t>
      </w:r>
      <w:r w:rsidRPr="002F0375">
        <w:rPr>
          <w:rFonts w:ascii="Arial" w:hAnsi="Arial" w:cs="Arial"/>
          <w:sz w:val="20"/>
          <w:szCs w:val="20"/>
        </w:rPr>
        <w:t xml:space="preserve">3 </w:t>
      </w:r>
      <w:r>
        <w:rPr>
          <w:rFonts w:ascii="Arial" w:hAnsi="Arial" w:cs="Arial"/>
          <w:sz w:val="20"/>
          <w:szCs w:val="20"/>
        </w:rPr>
        <w:t>m</w:t>
      </w:r>
      <w:r w:rsidRPr="00D643F0">
        <w:rPr>
          <w:rFonts w:ascii="Arial" w:hAnsi="Arial" w:cs="Arial"/>
          <w:sz w:val="20"/>
          <w:szCs w:val="20"/>
          <w:vertAlign w:val="superscript"/>
        </w:rPr>
        <w:t>3</w:t>
      </w:r>
      <w:r w:rsidRPr="002F0375">
        <w:rPr>
          <w:rFonts w:ascii="Arial" w:hAnsi="Arial" w:cs="Arial"/>
          <w:sz w:val="20"/>
          <w:szCs w:val="20"/>
        </w:rPr>
        <w:t xml:space="preserve"> na </w:t>
      </w:r>
      <w:r>
        <w:rPr>
          <w:rFonts w:ascii="Arial" w:hAnsi="Arial" w:cs="Arial"/>
          <w:sz w:val="20"/>
          <w:szCs w:val="20"/>
        </w:rPr>
        <w:t xml:space="preserve">jednu dodávku </w:t>
      </w:r>
      <w:r w:rsidRPr="002F0375">
        <w:rPr>
          <w:rFonts w:ascii="Arial" w:hAnsi="Arial" w:cs="Arial"/>
          <w:sz w:val="20"/>
          <w:szCs w:val="20"/>
        </w:rPr>
        <w:t xml:space="preserve"> </w:t>
      </w:r>
      <w:r>
        <w:rPr>
          <w:rFonts w:ascii="Arial" w:hAnsi="Arial" w:cs="Arial"/>
          <w:sz w:val="20"/>
          <w:szCs w:val="20"/>
        </w:rPr>
        <w:t>na vozidlo</w:t>
      </w:r>
      <w:r w:rsidRPr="002F0375">
        <w:rPr>
          <w:rFonts w:ascii="Arial" w:hAnsi="Arial" w:cs="Arial"/>
          <w:sz w:val="20"/>
          <w:szCs w:val="20"/>
        </w:rPr>
        <w:t xml:space="preserve"> </w:t>
      </w:r>
      <w:r>
        <w:rPr>
          <w:rFonts w:ascii="Arial" w:hAnsi="Arial" w:cs="Arial"/>
          <w:sz w:val="20"/>
          <w:szCs w:val="20"/>
        </w:rPr>
        <w:t>zadavatele.</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450CC"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A3036E">
        <w:rPr>
          <w:snapToGrid w:val="0"/>
        </w:rPr>
        <w:t>20</w:t>
      </w:r>
      <w:r w:rsidRPr="00B4455E">
        <w:rPr>
          <w:snapToGrid w:val="0"/>
        </w:rPr>
        <w:t>,</w:t>
      </w:r>
      <w:r w:rsidR="000D1E10">
        <w:rPr>
          <w:snapToGrid w:val="0"/>
        </w:rPr>
        <w:t xml:space="preserve"> </w:t>
      </w:r>
      <w:r w:rsidRPr="00B4455E">
        <w:rPr>
          <w:snapToGrid w:val="0"/>
        </w:rPr>
        <w:t>20</w:t>
      </w:r>
      <w:r w:rsidR="00A3036E">
        <w:rPr>
          <w:snapToGrid w:val="0"/>
        </w:rPr>
        <w:t>21</w:t>
      </w:r>
      <w:r w:rsidRPr="00B4455E">
        <w:rPr>
          <w:snapToGrid w:val="0"/>
        </w:rPr>
        <w:t>, 20</w:t>
      </w:r>
      <w:r w:rsidR="00A3036E">
        <w:rPr>
          <w:snapToGrid w:val="0"/>
        </w:rPr>
        <w:t>22</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6E0963">
        <w:rPr>
          <w:b/>
        </w:rPr>
        <w:t xml:space="preserve">do </w:t>
      </w:r>
      <w:r w:rsidR="00F90C48" w:rsidRPr="006E0963">
        <w:rPr>
          <w:b/>
        </w:rPr>
        <w:t>2</w:t>
      </w:r>
      <w:r w:rsidR="006E0963" w:rsidRPr="006E0963">
        <w:rPr>
          <w:b/>
        </w:rPr>
        <w:t>2</w:t>
      </w:r>
      <w:r w:rsidR="00F90C48" w:rsidRPr="006E0963">
        <w:rPr>
          <w:b/>
        </w:rPr>
        <w:t>.</w:t>
      </w:r>
      <w:r w:rsidR="000D1E10" w:rsidRPr="006E0963">
        <w:rPr>
          <w:b/>
        </w:rPr>
        <w:t>1</w:t>
      </w:r>
      <w:r w:rsidR="00F90C48" w:rsidRPr="006E0963">
        <w:rPr>
          <w:b/>
        </w:rPr>
        <w:t>.20</w:t>
      </w:r>
      <w:r w:rsidR="007D0F4A" w:rsidRPr="006E0963">
        <w:rPr>
          <w:b/>
        </w:rPr>
        <w:t>20</w:t>
      </w:r>
      <w:r w:rsidRPr="006E0963">
        <w:rPr>
          <w:b/>
        </w:rPr>
        <w:t xml:space="preserve"> do </w:t>
      </w:r>
      <w:r w:rsidR="00F90C48" w:rsidRPr="006E0963">
        <w:rPr>
          <w:b/>
        </w:rPr>
        <w:t>9:</w:t>
      </w:r>
      <w:r w:rsidR="00A3036E" w:rsidRPr="006E0963">
        <w:rPr>
          <w:b/>
        </w:rPr>
        <w:t>00</w:t>
      </w:r>
      <w:r w:rsidRPr="006E0963">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59149A">
        <w:rPr>
          <w:b/>
        </w:rPr>
        <w:t>Dodávky betonu</w:t>
      </w:r>
      <w:r w:rsidR="00BF28AE" w:rsidRPr="00BF28AE">
        <w:rPr>
          <w:b/>
        </w:rPr>
        <w:t xml:space="preserve"> 20</w:t>
      </w:r>
      <w:r w:rsidR="00A3036E">
        <w:rPr>
          <w:b/>
        </w:rPr>
        <w:t>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Technických služeb Havlíčkův Brod, Na Valech 3523, Havlíčků</w:t>
      </w:r>
      <w:bookmarkStart w:id="0" w:name="_GoBack"/>
      <w:bookmarkEnd w:id="0"/>
      <w:r w:rsidR="00493D82" w:rsidRPr="001168FF">
        <w:t xml:space="preserve">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A3036E" w:rsidRDefault="00A3036E"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t>.</w:t>
      </w:r>
    </w:p>
    <w:p w:rsidR="00A3036E" w:rsidRDefault="00A3036E" w:rsidP="00423427">
      <w:pPr>
        <w:rPr>
          <w:b/>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F90C48" w:rsidRDefault="00F90C48" w:rsidP="00423427">
      <w:pPr>
        <w:widowControl w:val="0"/>
        <w:rPr>
          <w:rFonts w:cs="Arial"/>
          <w:b/>
          <w:snapToGrid w:val="0"/>
          <w:szCs w:val="22"/>
        </w:rPr>
      </w:pPr>
    </w:p>
    <w:p w:rsidR="00F90C48" w:rsidRPr="00D5606C" w:rsidRDefault="00F90C48" w:rsidP="00F90C48">
      <w:pPr>
        <w:widowControl w:val="0"/>
        <w:ind w:left="284"/>
        <w:rPr>
          <w:rFonts w:cs="Arial"/>
          <w:b/>
          <w:snapToGrid w:val="0"/>
          <w:szCs w:val="22"/>
        </w:rPr>
      </w:pPr>
      <w:r w:rsidRPr="002000F5">
        <w:rPr>
          <w:b/>
        </w:rPr>
        <w:t xml:space="preserve">Hodnocena bude nabídková cena za </w:t>
      </w:r>
      <w:r>
        <w:rPr>
          <w:b/>
        </w:rPr>
        <w:t>všechny dodávky zboží/ rok včetně dopravy</w:t>
      </w:r>
      <w:r w:rsidRPr="002000F5">
        <w:t xml:space="preserve"> do místa plnění </w:t>
      </w:r>
      <w:r>
        <w:t>-</w:t>
      </w:r>
      <w:r w:rsidRPr="002000F5">
        <w:t xml:space="preserve"> areál TS Havlíčkův Brod, Reynkova 2886</w:t>
      </w:r>
      <w:r>
        <w:t xml:space="preserve"> vozidlem zadavatele. Jedna dodávka je dodávka množství 0</w:t>
      </w:r>
      <w:r w:rsidRPr="006D7B47">
        <w:t>,3 m</w:t>
      </w:r>
      <w:r w:rsidRPr="006D7B47">
        <w:rPr>
          <w:vertAlign w:val="superscript"/>
        </w:rPr>
        <w:t>3</w:t>
      </w:r>
      <w:r w:rsidRPr="006D7B47">
        <w:t xml:space="preserve"> be</w:t>
      </w:r>
      <w:r>
        <w:t xml:space="preserve">tonu. </w:t>
      </w:r>
      <w:r w:rsidRPr="002000F5">
        <w:t xml:space="preserve">Cena </w:t>
      </w:r>
      <w:r>
        <w:t xml:space="preserve">dopravy počítá </w:t>
      </w:r>
      <w:r w:rsidRPr="002000F5">
        <w:t>s náklady na doprav</w:t>
      </w:r>
      <w:r>
        <w:t xml:space="preserve">u vozidlem zadavatele ve výši </w:t>
      </w:r>
      <w:r w:rsidR="002236F7">
        <w:t>32</w:t>
      </w:r>
      <w:r w:rsidRPr="002000F5">
        <w:t>,00 Kč / km bez DPH</w:t>
      </w:r>
      <w:r>
        <w:t xml:space="preserve"> </w:t>
      </w:r>
      <w:r w:rsidRPr="002000F5">
        <w:t xml:space="preserve">z distribučního místa </w:t>
      </w:r>
      <w:r>
        <w:t xml:space="preserve">do </w:t>
      </w:r>
      <w:r w:rsidRPr="002000F5">
        <w:t>místa plnění tj. areál TS Havlíčkův B</w:t>
      </w:r>
      <w:r>
        <w:t>rod, Reynkova 2886</w:t>
      </w:r>
      <w:r w:rsidRPr="002000F5">
        <w:t>. Pro určení vzdálenosti mezi místem plnění a distribučním místem bude použito internetového nástroje "mapy.cz" nebo "mapy google".</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lastRenderedPageBreak/>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1168FF" w:rsidRDefault="002B511D" w:rsidP="002B511D"/>
    <w:p w:rsidR="002B511D" w:rsidRPr="001168FF" w:rsidRDefault="002B511D" w:rsidP="002B511D">
      <w:r w:rsidRPr="001168FF">
        <w:t xml:space="preserve">                                                                                            </w:t>
      </w:r>
      <w:r w:rsidR="003930E1">
        <w:t xml:space="preserve">     </w:t>
      </w:r>
      <w:r w:rsidRPr="001168FF">
        <w:t>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0CC" w:rsidRDefault="002450CC" w:rsidP="00516332">
      <w:r>
        <w:separator/>
      </w:r>
    </w:p>
  </w:endnote>
  <w:endnote w:type="continuationSeparator" w:id="0">
    <w:p w:rsidR="002450CC" w:rsidRDefault="002450C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50C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0CC" w:rsidRDefault="002450CC" w:rsidP="00516332">
      <w:r>
        <w:separator/>
      </w:r>
    </w:p>
  </w:footnote>
  <w:footnote w:type="continuationSeparator" w:id="0">
    <w:p w:rsidR="002450CC" w:rsidRDefault="002450C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50C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D1E10"/>
    <w:rsid w:val="000E3873"/>
    <w:rsid w:val="000F00DD"/>
    <w:rsid w:val="0011136E"/>
    <w:rsid w:val="001631AB"/>
    <w:rsid w:val="001703EC"/>
    <w:rsid w:val="00174949"/>
    <w:rsid w:val="001A05CA"/>
    <w:rsid w:val="001A4C08"/>
    <w:rsid w:val="001D4E83"/>
    <w:rsid w:val="001E0E5C"/>
    <w:rsid w:val="001E14B7"/>
    <w:rsid w:val="002236F7"/>
    <w:rsid w:val="00223D8F"/>
    <w:rsid w:val="002371FE"/>
    <w:rsid w:val="00243D27"/>
    <w:rsid w:val="002450CC"/>
    <w:rsid w:val="00250A5A"/>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73DF9"/>
    <w:rsid w:val="00384D87"/>
    <w:rsid w:val="003930E1"/>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06666"/>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6159F5"/>
    <w:rsid w:val="0062696E"/>
    <w:rsid w:val="00630DB2"/>
    <w:rsid w:val="00676117"/>
    <w:rsid w:val="006853F3"/>
    <w:rsid w:val="006870BE"/>
    <w:rsid w:val="00693E8B"/>
    <w:rsid w:val="006D3620"/>
    <w:rsid w:val="006D5059"/>
    <w:rsid w:val="006E0963"/>
    <w:rsid w:val="006E333E"/>
    <w:rsid w:val="007471FC"/>
    <w:rsid w:val="00750F2D"/>
    <w:rsid w:val="007538AA"/>
    <w:rsid w:val="00793F55"/>
    <w:rsid w:val="007952C4"/>
    <w:rsid w:val="007A1A01"/>
    <w:rsid w:val="007B464E"/>
    <w:rsid w:val="007C3565"/>
    <w:rsid w:val="007D0F4A"/>
    <w:rsid w:val="007D1FA1"/>
    <w:rsid w:val="007E0B6E"/>
    <w:rsid w:val="007E4454"/>
    <w:rsid w:val="007E78D7"/>
    <w:rsid w:val="008407A8"/>
    <w:rsid w:val="00864C1E"/>
    <w:rsid w:val="00895EAE"/>
    <w:rsid w:val="008B59C6"/>
    <w:rsid w:val="008C0504"/>
    <w:rsid w:val="008E532B"/>
    <w:rsid w:val="008E66FE"/>
    <w:rsid w:val="008F2A5B"/>
    <w:rsid w:val="0090072D"/>
    <w:rsid w:val="00912A48"/>
    <w:rsid w:val="00916589"/>
    <w:rsid w:val="00934B09"/>
    <w:rsid w:val="00945BC1"/>
    <w:rsid w:val="009549F8"/>
    <w:rsid w:val="00962CA3"/>
    <w:rsid w:val="00964AAD"/>
    <w:rsid w:val="009805AF"/>
    <w:rsid w:val="00982C9E"/>
    <w:rsid w:val="009873A5"/>
    <w:rsid w:val="009A5FC5"/>
    <w:rsid w:val="009A6E7A"/>
    <w:rsid w:val="009C2531"/>
    <w:rsid w:val="00A175AD"/>
    <w:rsid w:val="00A3036E"/>
    <w:rsid w:val="00A3179B"/>
    <w:rsid w:val="00A514AA"/>
    <w:rsid w:val="00A6379A"/>
    <w:rsid w:val="00A667C8"/>
    <w:rsid w:val="00A66E95"/>
    <w:rsid w:val="00A803CD"/>
    <w:rsid w:val="00A901FB"/>
    <w:rsid w:val="00AB3E23"/>
    <w:rsid w:val="00AB49B4"/>
    <w:rsid w:val="00AF1F8D"/>
    <w:rsid w:val="00B0045F"/>
    <w:rsid w:val="00B11E36"/>
    <w:rsid w:val="00B4455E"/>
    <w:rsid w:val="00B555DC"/>
    <w:rsid w:val="00B976B2"/>
    <w:rsid w:val="00BA6698"/>
    <w:rsid w:val="00BE19EE"/>
    <w:rsid w:val="00BF28AE"/>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659AE"/>
    <w:rsid w:val="00E724CA"/>
    <w:rsid w:val="00E76138"/>
    <w:rsid w:val="00EB564A"/>
    <w:rsid w:val="00F00069"/>
    <w:rsid w:val="00F26EC1"/>
    <w:rsid w:val="00F63310"/>
    <w:rsid w:val="00F65BFC"/>
    <w:rsid w:val="00F741DA"/>
    <w:rsid w:val="00F76621"/>
    <w:rsid w:val="00F90C48"/>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F59222"/>
  <w15:docId w15:val="{8DF57719-E344-4E14-A515-A95ED7AA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4350A-F39F-4750-8A2A-4D84EEFEE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1090</TotalTime>
  <Pages>3</Pages>
  <Words>1159</Words>
  <Characters>6839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22</cp:revision>
  <cp:lastPrinted>2013-08-09T05:29:00Z</cp:lastPrinted>
  <dcterms:created xsi:type="dcterms:W3CDTF">2014-03-07T15:02:00Z</dcterms:created>
  <dcterms:modified xsi:type="dcterms:W3CDTF">2020-01-07T07:40:00Z</dcterms:modified>
</cp:coreProperties>
</file>