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69" w:rsidRDefault="00615469" w:rsidP="00615469">
      <w:pPr>
        <w:rPr>
          <w:rFonts w:ascii="Arial" w:hAnsi="Arial" w:cs="Arial"/>
          <w:b/>
          <w:sz w:val="28"/>
          <w:szCs w:val="28"/>
        </w:rPr>
      </w:pPr>
    </w:p>
    <w:p w:rsidR="00615469" w:rsidRPr="00C97232" w:rsidRDefault="00612EC2" w:rsidP="00615469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Technická specifikace</w:t>
      </w:r>
    </w:p>
    <w:p w:rsidR="00615469" w:rsidRPr="003D745A" w:rsidRDefault="00615469" w:rsidP="00615469">
      <w:pPr>
        <w:jc w:val="center"/>
        <w:rPr>
          <w:rFonts w:ascii="Tahoma" w:hAnsi="Tahoma" w:cs="Tahoma"/>
          <w:sz w:val="20"/>
          <w:szCs w:val="20"/>
        </w:rPr>
      </w:pPr>
    </w:p>
    <w:p w:rsidR="00615469" w:rsidRPr="003D745A" w:rsidRDefault="00615469" w:rsidP="00615469">
      <w:pPr>
        <w:ind w:left="4320" w:hanging="4320"/>
        <w:rPr>
          <w:rFonts w:ascii="Tahoma" w:hAnsi="Tahoma" w:cs="Tahoma"/>
          <w:b/>
          <w:sz w:val="20"/>
          <w:szCs w:val="20"/>
        </w:rPr>
      </w:pPr>
    </w:p>
    <w:p w:rsidR="00615469" w:rsidRPr="003D745A" w:rsidRDefault="00615469" w:rsidP="00615469">
      <w:pPr>
        <w:ind w:left="4320" w:hanging="4320"/>
        <w:rPr>
          <w:rFonts w:ascii="Tahoma" w:hAnsi="Tahoma" w:cs="Tahoma"/>
          <w:b/>
          <w:sz w:val="20"/>
          <w:szCs w:val="20"/>
        </w:rPr>
      </w:pPr>
    </w:p>
    <w:p w:rsidR="000F238C" w:rsidRPr="000F238C" w:rsidRDefault="000F238C" w:rsidP="000F238C">
      <w:pPr>
        <w:ind w:left="4320" w:hanging="4320"/>
        <w:rPr>
          <w:rFonts w:ascii="Tahoma" w:hAnsi="Tahoma" w:cs="Tahoma"/>
          <w:sz w:val="22"/>
          <w:szCs w:val="22"/>
        </w:rPr>
      </w:pPr>
      <w:r w:rsidRPr="000F238C">
        <w:rPr>
          <w:rFonts w:ascii="Tahoma" w:hAnsi="Tahoma" w:cs="Tahoma"/>
          <w:b/>
          <w:sz w:val="22"/>
          <w:szCs w:val="22"/>
        </w:rPr>
        <w:t>Název veřejné zakázky:</w:t>
      </w:r>
      <w:r w:rsidRPr="000F238C">
        <w:rPr>
          <w:rFonts w:ascii="Tahoma" w:hAnsi="Tahoma" w:cs="Tahoma"/>
          <w:sz w:val="22"/>
          <w:szCs w:val="22"/>
        </w:rPr>
        <w:tab/>
      </w:r>
      <w:r w:rsidRPr="000F238C">
        <w:rPr>
          <w:rFonts w:ascii="Tahoma" w:hAnsi="Tahoma" w:cs="Tahoma"/>
          <w:b/>
          <w:bCs/>
          <w:sz w:val="22"/>
          <w:szCs w:val="22"/>
        </w:rPr>
        <w:t>ROZVOJ INFRASTRUKTURY – ZŠ V OBCI ŽIHLE – IT VYBAVENÍ</w:t>
      </w:r>
    </w:p>
    <w:p w:rsidR="000F238C" w:rsidRPr="000F238C" w:rsidRDefault="000F238C" w:rsidP="000F238C">
      <w:pPr>
        <w:rPr>
          <w:rFonts w:ascii="Tahoma" w:hAnsi="Tahoma" w:cs="Tahoma"/>
          <w:sz w:val="22"/>
          <w:szCs w:val="22"/>
        </w:rPr>
      </w:pPr>
    </w:p>
    <w:p w:rsidR="000F238C" w:rsidRPr="000F238C" w:rsidRDefault="000F238C" w:rsidP="000F238C">
      <w:pPr>
        <w:rPr>
          <w:rFonts w:ascii="Tahoma" w:hAnsi="Tahoma" w:cs="Tahoma"/>
          <w:b/>
          <w:sz w:val="22"/>
          <w:szCs w:val="22"/>
        </w:rPr>
      </w:pPr>
      <w:r w:rsidRPr="000F238C">
        <w:rPr>
          <w:rFonts w:ascii="Tahoma" w:hAnsi="Tahoma" w:cs="Tahoma"/>
          <w:b/>
          <w:sz w:val="22"/>
          <w:szCs w:val="22"/>
        </w:rPr>
        <w:t>Identifikační údaje zadavatele:</w:t>
      </w:r>
      <w:r w:rsidRPr="000F238C">
        <w:rPr>
          <w:rFonts w:ascii="Tahoma" w:hAnsi="Tahoma" w:cs="Tahoma"/>
          <w:b/>
          <w:sz w:val="22"/>
          <w:szCs w:val="22"/>
        </w:rPr>
        <w:tab/>
      </w:r>
    </w:p>
    <w:p w:rsidR="000F238C" w:rsidRPr="000F238C" w:rsidRDefault="000F238C" w:rsidP="000F238C">
      <w:pPr>
        <w:rPr>
          <w:rFonts w:ascii="Tahoma" w:hAnsi="Tahoma" w:cs="Tahoma"/>
          <w:sz w:val="22"/>
          <w:szCs w:val="22"/>
        </w:rPr>
      </w:pPr>
      <w:r w:rsidRPr="000F238C">
        <w:rPr>
          <w:rFonts w:ascii="Tahoma" w:hAnsi="Tahoma" w:cs="Tahoma"/>
          <w:sz w:val="22"/>
          <w:szCs w:val="22"/>
        </w:rPr>
        <w:t>Název:</w:t>
      </w:r>
      <w:r w:rsidRPr="000F238C">
        <w:rPr>
          <w:rFonts w:ascii="Tahoma" w:hAnsi="Tahoma" w:cs="Tahoma"/>
          <w:sz w:val="22"/>
          <w:szCs w:val="22"/>
        </w:rPr>
        <w:tab/>
      </w:r>
      <w:r w:rsidRPr="000F238C">
        <w:rPr>
          <w:rFonts w:ascii="Tahoma" w:hAnsi="Tahoma" w:cs="Tahoma"/>
          <w:sz w:val="22"/>
          <w:szCs w:val="22"/>
        </w:rPr>
        <w:tab/>
      </w:r>
      <w:r w:rsidRPr="000F238C">
        <w:rPr>
          <w:rFonts w:ascii="Tahoma" w:hAnsi="Tahoma" w:cs="Tahoma"/>
          <w:sz w:val="22"/>
          <w:szCs w:val="22"/>
        </w:rPr>
        <w:tab/>
      </w:r>
      <w:r w:rsidRPr="000F238C">
        <w:rPr>
          <w:rFonts w:ascii="Tahoma" w:hAnsi="Tahoma" w:cs="Tahoma"/>
          <w:sz w:val="22"/>
          <w:szCs w:val="22"/>
        </w:rPr>
        <w:tab/>
      </w:r>
      <w:r w:rsidRPr="000F238C">
        <w:rPr>
          <w:rFonts w:ascii="Tahoma" w:hAnsi="Tahoma" w:cs="Tahoma"/>
          <w:sz w:val="22"/>
          <w:szCs w:val="22"/>
        </w:rPr>
        <w:tab/>
      </w:r>
      <w:r w:rsidRPr="000F238C">
        <w:rPr>
          <w:rFonts w:ascii="Tahoma" w:hAnsi="Tahoma" w:cs="Tahoma"/>
          <w:sz w:val="22"/>
          <w:szCs w:val="22"/>
        </w:rPr>
        <w:tab/>
        <w:t>Obec Žihle</w:t>
      </w:r>
    </w:p>
    <w:p w:rsidR="000F238C" w:rsidRPr="000F238C" w:rsidRDefault="000F238C" w:rsidP="000F238C">
      <w:pPr>
        <w:rPr>
          <w:rFonts w:ascii="Tahoma" w:hAnsi="Tahoma" w:cs="Tahoma"/>
          <w:bCs/>
          <w:sz w:val="22"/>
          <w:szCs w:val="22"/>
        </w:rPr>
      </w:pPr>
      <w:r w:rsidRPr="000F238C">
        <w:rPr>
          <w:rFonts w:ascii="Tahoma" w:hAnsi="Tahoma" w:cs="Tahoma"/>
          <w:sz w:val="22"/>
          <w:szCs w:val="22"/>
        </w:rPr>
        <w:t>Sídlo:</w:t>
      </w:r>
      <w:r w:rsidRPr="000F238C">
        <w:rPr>
          <w:rFonts w:ascii="Tahoma" w:hAnsi="Tahoma" w:cs="Tahoma"/>
          <w:sz w:val="22"/>
          <w:szCs w:val="22"/>
        </w:rPr>
        <w:tab/>
      </w:r>
      <w:r w:rsidRPr="000F238C">
        <w:rPr>
          <w:rFonts w:ascii="Tahoma" w:hAnsi="Tahoma" w:cs="Tahoma"/>
          <w:sz w:val="22"/>
          <w:szCs w:val="22"/>
        </w:rPr>
        <w:tab/>
      </w:r>
      <w:r w:rsidRPr="000F238C">
        <w:rPr>
          <w:rFonts w:ascii="Tahoma" w:hAnsi="Tahoma" w:cs="Tahoma"/>
          <w:sz w:val="22"/>
          <w:szCs w:val="22"/>
        </w:rPr>
        <w:tab/>
      </w:r>
      <w:r w:rsidRPr="000F238C">
        <w:rPr>
          <w:rFonts w:ascii="Tahoma" w:hAnsi="Tahoma" w:cs="Tahoma"/>
          <w:sz w:val="22"/>
          <w:szCs w:val="22"/>
        </w:rPr>
        <w:tab/>
      </w:r>
      <w:r w:rsidRPr="000F238C">
        <w:rPr>
          <w:rFonts w:ascii="Tahoma" w:hAnsi="Tahoma" w:cs="Tahoma"/>
          <w:sz w:val="22"/>
          <w:szCs w:val="22"/>
        </w:rPr>
        <w:tab/>
      </w:r>
      <w:r w:rsidRPr="000F238C">
        <w:rPr>
          <w:rFonts w:ascii="Tahoma" w:hAnsi="Tahoma" w:cs="Tahoma"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 xml:space="preserve">č. p. 53, 331 65 Žihle  </w:t>
      </w:r>
    </w:p>
    <w:p w:rsidR="000F238C" w:rsidRPr="000F238C" w:rsidRDefault="000F238C" w:rsidP="000F238C">
      <w:pPr>
        <w:rPr>
          <w:rFonts w:ascii="Tahoma" w:hAnsi="Tahoma" w:cs="Tahoma"/>
          <w:sz w:val="22"/>
          <w:szCs w:val="22"/>
        </w:rPr>
      </w:pPr>
      <w:r w:rsidRPr="000F238C">
        <w:rPr>
          <w:rFonts w:ascii="Tahoma" w:hAnsi="Tahoma" w:cs="Tahoma"/>
          <w:bCs/>
          <w:sz w:val="22"/>
          <w:szCs w:val="22"/>
        </w:rPr>
        <w:t>IČ:</w:t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sz w:val="22"/>
          <w:szCs w:val="22"/>
        </w:rPr>
        <w:t>002 58 580</w:t>
      </w:r>
    </w:p>
    <w:p w:rsidR="000F238C" w:rsidRPr="000F238C" w:rsidRDefault="000F238C" w:rsidP="000F238C">
      <w:pPr>
        <w:rPr>
          <w:rFonts w:ascii="Tahoma" w:hAnsi="Tahoma" w:cs="Tahoma"/>
          <w:bCs/>
          <w:sz w:val="22"/>
          <w:szCs w:val="22"/>
        </w:rPr>
      </w:pPr>
    </w:p>
    <w:p w:rsidR="000F238C" w:rsidRPr="000F238C" w:rsidRDefault="000F238C" w:rsidP="000F238C">
      <w:pPr>
        <w:rPr>
          <w:rFonts w:ascii="Tahoma" w:hAnsi="Tahoma" w:cs="Tahoma"/>
          <w:b/>
          <w:bCs/>
          <w:sz w:val="22"/>
          <w:szCs w:val="22"/>
        </w:rPr>
      </w:pPr>
      <w:r w:rsidRPr="000F238C">
        <w:rPr>
          <w:rFonts w:ascii="Tahoma" w:hAnsi="Tahoma" w:cs="Tahoma"/>
          <w:b/>
          <w:bCs/>
          <w:sz w:val="22"/>
          <w:szCs w:val="22"/>
        </w:rPr>
        <w:t>Identifikační údaje dodavatele:</w:t>
      </w:r>
    </w:p>
    <w:p w:rsidR="000F238C" w:rsidRPr="000F238C" w:rsidRDefault="000F238C" w:rsidP="000F238C">
      <w:pPr>
        <w:rPr>
          <w:rFonts w:ascii="Tahoma" w:hAnsi="Tahoma" w:cs="Tahoma"/>
          <w:bCs/>
          <w:sz w:val="22"/>
          <w:szCs w:val="22"/>
        </w:rPr>
      </w:pPr>
      <w:r w:rsidRPr="000F238C">
        <w:rPr>
          <w:rFonts w:ascii="Tahoma" w:hAnsi="Tahoma" w:cs="Tahoma"/>
          <w:bCs/>
          <w:sz w:val="22"/>
          <w:szCs w:val="22"/>
        </w:rPr>
        <w:t>Obchodní firma/název:</w:t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  <w:highlight w:val="yellow"/>
        </w:rPr>
        <w:t>…………………………………………………….</w:t>
      </w:r>
    </w:p>
    <w:p w:rsidR="000F238C" w:rsidRPr="000F238C" w:rsidRDefault="000F238C" w:rsidP="000F238C">
      <w:pPr>
        <w:rPr>
          <w:rFonts w:ascii="Tahoma" w:hAnsi="Tahoma" w:cs="Tahoma"/>
          <w:bCs/>
          <w:sz w:val="22"/>
          <w:szCs w:val="22"/>
        </w:rPr>
      </w:pPr>
      <w:r w:rsidRPr="000F238C">
        <w:rPr>
          <w:rFonts w:ascii="Tahoma" w:hAnsi="Tahoma" w:cs="Tahoma"/>
          <w:bCs/>
          <w:sz w:val="22"/>
          <w:szCs w:val="22"/>
        </w:rPr>
        <w:t>IČ:</w:t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  <w:highlight w:val="yellow"/>
        </w:rPr>
        <w:t>…………………………………………………….</w:t>
      </w:r>
    </w:p>
    <w:p w:rsidR="000F238C" w:rsidRPr="000F238C" w:rsidRDefault="000F238C" w:rsidP="000F238C">
      <w:pPr>
        <w:rPr>
          <w:rFonts w:ascii="Tahoma" w:hAnsi="Tahoma" w:cs="Tahoma"/>
          <w:bCs/>
          <w:sz w:val="22"/>
          <w:szCs w:val="22"/>
        </w:rPr>
      </w:pPr>
      <w:r w:rsidRPr="000F238C">
        <w:rPr>
          <w:rFonts w:ascii="Tahoma" w:hAnsi="Tahoma" w:cs="Tahoma"/>
          <w:bCs/>
          <w:sz w:val="22"/>
          <w:szCs w:val="22"/>
        </w:rPr>
        <w:t>Sídlo:</w:t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  <w:highlight w:val="yellow"/>
        </w:rPr>
        <w:t>…………………………………………………….</w:t>
      </w:r>
    </w:p>
    <w:p w:rsidR="000F238C" w:rsidRPr="000F238C" w:rsidRDefault="000F238C" w:rsidP="000F238C">
      <w:pPr>
        <w:rPr>
          <w:rFonts w:ascii="Tahoma" w:hAnsi="Tahoma" w:cs="Tahoma"/>
          <w:bCs/>
          <w:sz w:val="22"/>
          <w:szCs w:val="22"/>
        </w:rPr>
      </w:pPr>
      <w:r w:rsidRPr="000F238C">
        <w:rPr>
          <w:rFonts w:ascii="Tahoma" w:hAnsi="Tahoma" w:cs="Tahoma"/>
          <w:bCs/>
          <w:sz w:val="22"/>
          <w:szCs w:val="22"/>
        </w:rPr>
        <w:t>Osoba oprávněná za uchazeče jednat:</w:t>
      </w:r>
      <w:r w:rsidRPr="000F238C">
        <w:rPr>
          <w:rFonts w:ascii="Tahoma" w:hAnsi="Tahoma" w:cs="Tahoma"/>
          <w:bCs/>
          <w:sz w:val="22"/>
          <w:szCs w:val="22"/>
        </w:rPr>
        <w:tab/>
      </w:r>
      <w:r w:rsidRPr="000F238C">
        <w:rPr>
          <w:rFonts w:ascii="Tahoma" w:hAnsi="Tahoma" w:cs="Tahoma"/>
          <w:bCs/>
          <w:sz w:val="22"/>
          <w:szCs w:val="22"/>
          <w:highlight w:val="yellow"/>
        </w:rPr>
        <w:t>…………………………………………………….</w:t>
      </w:r>
    </w:p>
    <w:p w:rsidR="00701BF2" w:rsidRPr="003D745A" w:rsidRDefault="00701BF2">
      <w:pPr>
        <w:rPr>
          <w:sz w:val="20"/>
          <w:szCs w:val="20"/>
        </w:rPr>
      </w:pPr>
    </w:p>
    <w:p w:rsidR="008A0118" w:rsidRDefault="008A0118" w:rsidP="00615469">
      <w:pPr>
        <w:rPr>
          <w:rFonts w:ascii="Tahoma" w:hAnsi="Tahoma" w:cs="Tahoma"/>
          <w:b/>
          <w:bCs/>
          <w:sz w:val="20"/>
          <w:szCs w:val="20"/>
        </w:rPr>
      </w:pPr>
    </w:p>
    <w:p w:rsidR="00615469" w:rsidRPr="008A0118" w:rsidRDefault="00615469" w:rsidP="00615469">
      <w:pPr>
        <w:rPr>
          <w:rFonts w:ascii="Tahoma" w:hAnsi="Tahoma" w:cs="Tahoma"/>
          <w:b/>
          <w:bCs/>
          <w:sz w:val="22"/>
          <w:szCs w:val="22"/>
        </w:rPr>
      </w:pPr>
      <w:r w:rsidRPr="008A0118">
        <w:rPr>
          <w:rFonts w:ascii="Tahoma" w:hAnsi="Tahoma" w:cs="Tahoma"/>
          <w:b/>
          <w:bCs/>
          <w:sz w:val="22"/>
          <w:szCs w:val="22"/>
        </w:rPr>
        <w:t xml:space="preserve">Technická specifikace – </w:t>
      </w:r>
      <w:r w:rsidR="000921B9">
        <w:rPr>
          <w:rFonts w:ascii="Tahoma" w:hAnsi="Tahoma" w:cs="Tahoma"/>
          <w:b/>
          <w:bCs/>
          <w:sz w:val="22"/>
          <w:szCs w:val="22"/>
        </w:rPr>
        <w:t>IT</w:t>
      </w:r>
      <w:r w:rsidR="00364E2E" w:rsidRPr="008A0118">
        <w:rPr>
          <w:rFonts w:ascii="Tahoma" w:hAnsi="Tahoma" w:cs="Tahoma"/>
          <w:b/>
          <w:bCs/>
          <w:sz w:val="22"/>
          <w:szCs w:val="22"/>
        </w:rPr>
        <w:t xml:space="preserve"> vybavení</w:t>
      </w:r>
      <w:r w:rsidRPr="008A0118">
        <w:rPr>
          <w:rFonts w:ascii="Tahoma" w:hAnsi="Tahoma" w:cs="Tahoma"/>
          <w:b/>
          <w:bCs/>
          <w:sz w:val="22"/>
          <w:szCs w:val="22"/>
        </w:rPr>
        <w:t>:</w:t>
      </w:r>
    </w:p>
    <w:p w:rsidR="00615469" w:rsidRPr="003D745A" w:rsidRDefault="00615469" w:rsidP="00615469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264"/>
        <w:gridCol w:w="3080"/>
      </w:tblGrid>
      <w:tr w:rsidR="008A0118" w:rsidRPr="008A0118" w:rsidTr="00E316D4">
        <w:tc>
          <w:tcPr>
            <w:tcW w:w="9180" w:type="dxa"/>
            <w:gridSpan w:val="3"/>
            <w:shd w:val="clear" w:color="auto" w:fill="D9D9D9"/>
          </w:tcPr>
          <w:p w:rsidR="008A0118" w:rsidRPr="008A0118" w:rsidRDefault="008A0118" w:rsidP="00E20C13">
            <w:pPr>
              <w:pStyle w:val="Odstavecseseznamem"/>
              <w:spacing w:before="120" w:after="120"/>
              <w:ind w:left="0"/>
              <w:jc w:val="center"/>
              <w:rPr>
                <w:rFonts w:ascii="Tahoma" w:hAnsi="Tahoma" w:cs="Tahoma"/>
                <w:b/>
                <w:color w:val="FF0000"/>
              </w:rPr>
            </w:pPr>
            <w:r w:rsidRPr="008A0118">
              <w:rPr>
                <w:rFonts w:ascii="Tahoma" w:hAnsi="Tahoma" w:cs="Tahoma"/>
                <w:b/>
                <w:color w:val="FF0000"/>
              </w:rPr>
              <w:t>INTERAKTIVNÍ SET</w:t>
            </w:r>
          </w:p>
        </w:tc>
      </w:tr>
      <w:tr w:rsidR="008A0118" w:rsidRPr="008A0118" w:rsidTr="00E316D4">
        <w:tc>
          <w:tcPr>
            <w:tcW w:w="9180" w:type="dxa"/>
            <w:gridSpan w:val="3"/>
            <w:shd w:val="clear" w:color="auto" w:fill="F2F2F2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 xml:space="preserve">Interaktivní tabule 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Parametr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Úroveň parametru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E20C13">
            <w:pPr>
              <w:spacing w:before="240" w:after="240"/>
              <w:rPr>
                <w:rFonts w:ascii="Tahoma" w:hAnsi="Tahoma" w:cs="Tahoma"/>
                <w:b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  <w:highlight w:val="yellow"/>
                <w:lang w:eastAsia="cs-CZ"/>
              </w:rPr>
              <w:t>Nabídka – doplní uchazeč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Infračervené optické diody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Keramický magnetický povrch tabule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Poměr stran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E20C13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8A0118" w:rsidRPr="008A0118">
              <w:rPr>
                <w:rFonts w:ascii="Tahoma" w:hAnsi="Tahoma" w:cs="Tahoma"/>
                <w:sz w:val="20"/>
                <w:szCs w:val="20"/>
              </w:rPr>
              <w:t>6:10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Kompatibilní s libovolným projektorem 16:10 s ultrakrátkou projekční vzdáleností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E20C13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E20C13">
              <w:rPr>
                <w:rFonts w:ascii="Tahoma" w:hAnsi="Tahoma" w:cs="Tahoma"/>
                <w:sz w:val="20"/>
                <w:szCs w:val="20"/>
              </w:rPr>
              <w:t>Rozlišení tabule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E20C13" w:rsidRDefault="00E20C13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20C13">
              <w:rPr>
                <w:rFonts w:ascii="Tahoma" w:hAnsi="Tahoma" w:cs="Tahoma"/>
                <w:sz w:val="20"/>
                <w:szCs w:val="20"/>
              </w:rPr>
              <w:t>širokoúhlé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Velikost aktivní plochy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minimálně 194cm x minimálně 112cm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….. cm</w:t>
            </w:r>
            <w:proofErr w:type="gramEnd"/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 x …….. cm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Rozměr projekční tabule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 xml:space="preserve">minimálně </w:t>
            </w: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89“ (uhlopříčka)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8A0118" w:rsidRPr="008A0118" w:rsidRDefault="008A0118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….. </w:t>
            </w: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“ (uhlopříčka</w:t>
            </w:r>
            <w:proofErr w:type="gramEnd"/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lastRenderedPageBreak/>
              <w:t>Propojení s PC přes USB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2.0 nebo 3.0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Kompatibilita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minimálně s Windows Vista/Windows 7/Windows 8/8.1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Možnost práce s popisovačem (fixem), prstem a dlaní pro psaní, přesun a mazání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A0118">
              <w:rPr>
                <w:rFonts w:ascii="Tahoma" w:hAnsi="Tahoma" w:cs="Tahoma"/>
                <w:sz w:val="20"/>
                <w:szCs w:val="20"/>
              </w:rPr>
              <w:t>Vícedotykový</w:t>
            </w:r>
            <w:proofErr w:type="spellEnd"/>
            <w:r w:rsidRPr="008A0118">
              <w:rPr>
                <w:rFonts w:ascii="Tahoma" w:hAnsi="Tahoma" w:cs="Tahoma"/>
                <w:sz w:val="20"/>
                <w:szCs w:val="20"/>
              </w:rPr>
              <w:t xml:space="preserve"> vstup (možnost psaní/kreslení) - minimálně 4 uživatelé současně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008E3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Podpora gest (zvětšení/zmenšení, rotace)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Softwarové ovladače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Software pro anotování do jakéhokoliv programu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Software na tvorbu interaktivních prezentací maximálně využívajících možností interaktivní tabule (min. funkce interaktivní lupy, reflektoru, výřezů snímků obrazovky, ad hoc vkládání animací, obrázků a tvorby prezentace)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008E3">
            <w:pPr>
              <w:pStyle w:val="Odstavecseseznamem"/>
              <w:spacing w:before="240" w:after="240"/>
              <w:ind w:left="0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Možnost fungování v </w:t>
            </w:r>
            <w:proofErr w:type="spellStart"/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cloudu</w:t>
            </w:r>
            <w:proofErr w:type="spellEnd"/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 (přístup, tvorba a práce s materiály prostřednictvím internetu kdekoliv na světě)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pStyle w:val="Prosttext"/>
              <w:spacing w:before="240" w:after="240" w:line="240" w:lineRule="auto"/>
              <w:rPr>
                <w:rFonts w:ascii="Tahoma" w:hAnsi="Tahoma" w:cs="Tahoma"/>
                <w:lang w:val="cs-CZ"/>
              </w:rPr>
            </w:pPr>
            <w:r w:rsidRPr="008A0118">
              <w:rPr>
                <w:rFonts w:ascii="Tahoma" w:hAnsi="Tahoma" w:cs="Tahoma"/>
                <w:lang w:val="cs-CZ"/>
              </w:rPr>
              <w:t>S</w:t>
            </w:r>
            <w:proofErr w:type="spellStart"/>
            <w:r w:rsidRPr="008A0118">
              <w:rPr>
                <w:rFonts w:ascii="Tahoma" w:hAnsi="Tahoma" w:cs="Tahoma"/>
              </w:rPr>
              <w:t>ystém</w:t>
            </w:r>
            <w:proofErr w:type="spellEnd"/>
            <w:r w:rsidRPr="008A0118">
              <w:rPr>
                <w:rFonts w:ascii="Tahoma" w:hAnsi="Tahoma" w:cs="Tahoma"/>
              </w:rPr>
              <w:t xml:space="preserve"> ozvučení s výkonem min. 40W, možnost přimontování na tělo interaktivní tabule, připojení k PC a napájení přes USB AUDIO HUB, součástí audio </w:t>
            </w:r>
            <w:proofErr w:type="spellStart"/>
            <w:r w:rsidRPr="008A0118">
              <w:rPr>
                <w:rFonts w:ascii="Tahoma" w:hAnsi="Tahoma" w:cs="Tahoma"/>
              </w:rPr>
              <w:t>hu</w:t>
            </w:r>
            <w:r w:rsidRPr="008A0118">
              <w:rPr>
                <w:rFonts w:ascii="Tahoma" w:hAnsi="Tahoma" w:cs="Tahoma"/>
                <w:lang w:val="cs-CZ"/>
              </w:rPr>
              <w:t>d</w:t>
            </w:r>
            <w:r w:rsidRPr="008A0118">
              <w:rPr>
                <w:rFonts w:ascii="Tahoma" w:hAnsi="Tahoma" w:cs="Tahoma"/>
              </w:rPr>
              <w:t>bu</w:t>
            </w:r>
            <w:proofErr w:type="spellEnd"/>
            <w:r w:rsidRPr="008A0118">
              <w:rPr>
                <w:rFonts w:ascii="Tahoma" w:hAnsi="Tahoma" w:cs="Tahoma"/>
              </w:rPr>
              <w:t xml:space="preserve"> 2x USB výstupní konektor, audio vstup, slot pro SD kartu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lastRenderedPageBreak/>
              <w:t xml:space="preserve">Možnost odpojení interaktivní tabule jedním tlačítkem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Instalační set: kabeláž (VGA/HDMI, USB, 230V) do 10 m v UH lištách, propojení s PC prostřednictvím aktivního AV přípojného místa (jeden USB kabel do PC/notebooku)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2836" w:type="dxa"/>
            <w:shd w:val="clear" w:color="auto" w:fill="auto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Montáž tabule na zeď, propojení s dataprojektorem a PC, kabeláže, zalištování, včetně zaškolení obsluhy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9180" w:type="dxa"/>
            <w:gridSpan w:val="3"/>
            <w:shd w:val="clear" w:color="auto" w:fill="F2F2F2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Dataprojektor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Parametr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Úroveň parametru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  <w:highlight w:val="yellow"/>
                <w:lang w:eastAsia="cs-CZ"/>
              </w:rPr>
              <w:t>Nabídka – doplní uchazeč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Projekce s ultrakrátkou projekční vzdáleností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 xml:space="preserve">Poměr stran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16:10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Nativní rozlišení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minimálně WXGA (1280X800)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E20C13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Světelnost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minimálně 3000 ANSI lumen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 xml:space="preserve">…….. </w:t>
            </w: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ANSI lumen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Kontrast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minimálně 3000:1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Vstupy video signálu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minimálně: D-SUB, HDMI, S-Video, kompozitní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Komunikační rozhraní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minimálně: USB 2.0, Audio </w:t>
            </w:r>
            <w:proofErr w:type="spellStart"/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jack</w:t>
            </w:r>
            <w:proofErr w:type="spellEnd"/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 výstup/vstup, WIFI, LAN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Vestavěná stereo reprodukce zvuku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minimálně 10W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…….. W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lastRenderedPageBreak/>
              <w:t>Montáž dataprojektoru a držáku na zeď, propojení s PC prostřednictvím aktivního AV přípojného místa (jeden USB kabel do PC/notebooku)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9180" w:type="dxa"/>
            <w:gridSpan w:val="3"/>
            <w:shd w:val="clear" w:color="auto" w:fill="F2F2F2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Notebook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Parametr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Úroveň parametru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  <w:highlight w:val="yellow"/>
                <w:lang w:eastAsia="cs-CZ"/>
              </w:rPr>
              <w:t>Nabídka – doplní uchazeč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Procesor </w:t>
            </w:r>
          </w:p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minimálně 2375 bodů dle </w:t>
            </w:r>
            <w:proofErr w:type="spellStart"/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benchmarku</w:t>
            </w:r>
            <w:proofErr w:type="spellEnd"/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…</w:t>
            </w:r>
            <w:proofErr w:type="gramStart"/>
            <w:r w:rsidRPr="008A0118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….. bodů</w:t>
            </w:r>
            <w:proofErr w:type="gramEnd"/>
            <w:r w:rsidRPr="008A0118">
              <w:rPr>
                <w:rFonts w:ascii="Tahoma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dle </w:t>
            </w:r>
            <w:proofErr w:type="spellStart"/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benchmarku</w:t>
            </w:r>
            <w:proofErr w:type="spellEnd"/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Paměť </w:t>
            </w:r>
          </w:p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 xml:space="preserve">minimálně </w:t>
            </w: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4GB RAM, DDR3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Display </w:t>
            </w:r>
          </w:p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15,6“ (HD)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Pevný disk </w:t>
            </w:r>
          </w:p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minimálně</w:t>
            </w: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 500GB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…….. GB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Operační systém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kompatibilní s používanými Windows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 xml:space="preserve">Optická mechanika DVD/RW, numerická klávesnice, LAN, Wi-Fi, HDMI, VGA, </w:t>
            </w:r>
            <w:proofErr w:type="spellStart"/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Bluetooth</w:t>
            </w:r>
            <w:proofErr w:type="spellEnd"/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, USB 3.0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Propojení jedním kabelem s ostatními prvky prostřednictvím aktivního AV přípojného místa (jeden USB kabel do PC/notebooku)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suppressAutoHyphens w:val="0"/>
              <w:autoSpaceDE w:val="0"/>
              <w:autoSpaceDN w:val="0"/>
              <w:adjustRightInd w:val="0"/>
              <w:spacing w:before="240" w:after="240"/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  <w:t>Instalace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9180" w:type="dxa"/>
            <w:gridSpan w:val="3"/>
            <w:shd w:val="clear" w:color="auto" w:fill="D9D9D9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b/>
                <w:color w:val="FF0000"/>
                <w:highlight w:val="yellow"/>
              </w:rPr>
            </w:pPr>
            <w:r w:rsidRPr="008A0118">
              <w:rPr>
                <w:rFonts w:ascii="Tahoma" w:hAnsi="Tahoma" w:cs="Tahoma"/>
                <w:b/>
                <w:color w:val="FF0000"/>
              </w:rPr>
              <w:t>MOBILNÍ SET INTERAKTIVNÍHO DOTYKOVÉHO DISPLEJE</w:t>
            </w:r>
          </w:p>
        </w:tc>
      </w:tr>
      <w:tr w:rsidR="008A0118" w:rsidRPr="008A0118" w:rsidTr="00E316D4">
        <w:tc>
          <w:tcPr>
            <w:tcW w:w="9180" w:type="dxa"/>
            <w:gridSpan w:val="3"/>
            <w:shd w:val="clear" w:color="auto" w:fill="F2F2F2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lastRenderedPageBreak/>
              <w:t>Dotykový displej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Parametr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Úroveň parametru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  <w:highlight w:val="yellow"/>
                <w:lang w:eastAsia="cs-CZ"/>
              </w:rPr>
              <w:t>Nabídka – doplní uchazeč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Požadovaná technologie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LED/LCD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Zabudovaná dotyková technologie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Úhlopříčka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 xml:space="preserve">minimálně 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55"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…….. 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"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Rozlišení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 xml:space="preserve">minimálně </w:t>
            </w:r>
            <w:r w:rsidR="00E20C13">
              <w:rPr>
                <w:rFonts w:ascii="Tahoma" w:hAnsi="Tahoma" w:cs="Tahoma"/>
                <w:sz w:val="20"/>
                <w:szCs w:val="20"/>
                <w:lang w:eastAsia="cs-CZ"/>
              </w:rPr>
              <w:t>1920x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1080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0008E3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Doba odezvy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 xml:space="preserve">minimálně 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6,5ms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….. </w:t>
            </w:r>
            <w:proofErr w:type="spellStart"/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ms</w:t>
            </w:r>
            <w:proofErr w:type="spellEnd"/>
            <w:proofErr w:type="gramEnd"/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Kontrast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 xml:space="preserve">minimálně 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4000:1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Výstup dotykového senzoru (do PC)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2x HDMI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2x VGA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Antireflexní povrch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Integrovaný PC – výkonný, min. 4GB RAM, 500GB HDD, LAN, Wi-Fi, </w:t>
            </w:r>
            <w:proofErr w:type="spellStart"/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Bluetooth</w:t>
            </w:r>
            <w:proofErr w:type="spellEnd"/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, 2x USB 3.0, VGA, vstup pro sluchátka/mikrofon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Softwarové ovladače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Software pro anotování do jakéhokoliv programu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Software na tvorbu interaktivních prezentací maximálně využívajících možností dotykového displeje 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lastRenderedPageBreak/>
              <w:t>(min. funkce interaktivní lupy, reflektoru, výřezů snímků obrazovky, ad hoc vkládání animací, obrázků a tvorby prezentace)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lastRenderedPageBreak/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lastRenderedPageBreak/>
              <w:t xml:space="preserve">Možnost fungování v </w:t>
            </w:r>
            <w:proofErr w:type="spellStart"/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cloudu</w:t>
            </w:r>
            <w:proofErr w:type="spellEnd"/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 (přístup, tvorba a práce s materiály prostřednictvím internetu kdekoliv na světě)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Možnost bezdrátového připojení notebooku nebo tabletu k displeji (až 4 uživatelé zároveň)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Doprava dotykového displeje na místo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Montáže na mobilní zvedací systém a konfigurace, včetně zaškolení obsluhy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9180" w:type="dxa"/>
            <w:gridSpan w:val="3"/>
            <w:shd w:val="clear" w:color="auto" w:fill="F2F2F2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Mobilní zvedací systém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Parametr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Úroveň parametru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  <w:highlight w:val="yellow"/>
                <w:lang w:eastAsia="cs-CZ"/>
              </w:rPr>
              <w:t>Nabídka – doplní uchazeč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Stojan s kolečky, elektrický systém pro nastavení výšky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Možnost nastavení výšky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minimálně 600mm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….. mm</w:t>
            </w:r>
            <w:proofErr w:type="gramEnd"/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Zatížení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až 100kg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….. kg</w:t>
            </w:r>
            <w:proofErr w:type="gramEnd"/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Uchycení 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dle standardů VESA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Doprava zvedacího systému na místo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316D4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b/>
                <w:color w:val="FF0000"/>
                <w:highlight w:val="yellow"/>
              </w:rPr>
            </w:pPr>
            <w:r w:rsidRPr="008A0118">
              <w:rPr>
                <w:rFonts w:ascii="Tahoma" w:hAnsi="Tahoma" w:cs="Tahoma"/>
                <w:b/>
                <w:color w:val="FF0000"/>
              </w:rPr>
              <w:t>MULTIFUNKČNÍ KOPÍRKA</w:t>
            </w:r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Parametr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</w:rPr>
              <w:t>Úroveň parametru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b/>
                <w:sz w:val="20"/>
                <w:szCs w:val="20"/>
                <w:highlight w:val="yellow"/>
                <w:lang w:eastAsia="cs-CZ"/>
              </w:rPr>
              <w:t>Nabídka – doplní uchazeč</w:t>
            </w:r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Oboustranný tisk + skenování + kopírování + fax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lastRenderedPageBreak/>
              <w:t>Barevný laserový tisk formátu A3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Pevný disk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 xml:space="preserve">minimálně 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40GB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…….. GB</w:t>
            </w:r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LCD dotykový displej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Měsíční vytížení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minimálně 70 000 stran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….. stran</w:t>
            </w:r>
            <w:proofErr w:type="gramEnd"/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Tiskové rozlišení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 xml:space="preserve">minimálně 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1200dpi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…..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 dpi</w:t>
            </w:r>
            <w:proofErr w:type="gramEnd"/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Rychlost tisku (barevně)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min. 26 stran/min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 xml:space="preserve">….. 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stran/min</w:t>
            </w:r>
            <w:proofErr w:type="gramEnd"/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Rychlost tisku (černobíle)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min. 34 stran/min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 xml:space="preserve">….. 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stran/min</w:t>
            </w:r>
            <w:proofErr w:type="gramEnd"/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Rychlost tisku první strany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menší než 10s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….. s</w:t>
            </w:r>
            <w:proofErr w:type="gramEnd"/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Kapacita zásobníku (vstup)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min. 400 kusů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….. kusů</w:t>
            </w:r>
            <w:proofErr w:type="gramEnd"/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Kapacita zásobníku (výstup)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min. 250 kusů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….. kusů</w:t>
            </w:r>
            <w:proofErr w:type="gramEnd"/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Rozlišení skeneru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minimálně 600dpi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…..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 dpi</w:t>
            </w:r>
            <w:proofErr w:type="gramEnd"/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Rychlost skenování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min. 30 stran/min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>…</w:t>
            </w:r>
            <w:proofErr w:type="gramStart"/>
            <w:r w:rsidRPr="008A0118">
              <w:rPr>
                <w:rFonts w:ascii="Tahoma" w:hAnsi="Tahoma" w:cs="Tahoma"/>
                <w:sz w:val="20"/>
                <w:szCs w:val="20"/>
                <w:highlight w:val="yellow"/>
                <w:lang w:eastAsia="cs-CZ"/>
              </w:rPr>
              <w:t xml:space="preserve">….. </w:t>
            </w: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stran/min</w:t>
            </w:r>
            <w:proofErr w:type="gramEnd"/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Automatické podávání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Skenování do emailu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8A0118" w:rsidRPr="008A0118" w:rsidTr="00E20C1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E20C13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8A0118">
              <w:rPr>
                <w:rFonts w:ascii="Tahoma" w:hAnsi="Tahoma" w:cs="Tahoma"/>
                <w:sz w:val="20"/>
                <w:szCs w:val="20"/>
                <w:lang w:eastAsia="cs-CZ"/>
              </w:rPr>
              <w:t>Komunikace: USB 3.0, LAN, LPT, podpora LDAP, šifrování tisku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A0118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0118" w:rsidRPr="008A0118" w:rsidRDefault="008A0118" w:rsidP="000921B9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8A0118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7F377F" w:rsidRPr="008A0118" w:rsidTr="007F377F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377F" w:rsidRPr="008A0118" w:rsidRDefault="007F377F" w:rsidP="000921B9">
            <w:pPr>
              <w:pStyle w:val="Odstavecseseznamem"/>
              <w:spacing w:before="240" w:after="240"/>
              <w:ind w:left="0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2545D9">
              <w:rPr>
                <w:rFonts w:ascii="Tahoma" w:hAnsi="Tahoma" w:cs="Tahoma"/>
                <w:b/>
                <w:sz w:val="20"/>
                <w:szCs w:val="20"/>
              </w:rPr>
              <w:t>Zatemnění učeben vertikálními žaluziemi</w:t>
            </w:r>
          </w:p>
        </w:tc>
      </w:tr>
      <w:tr w:rsidR="007F377F" w:rsidRPr="008A0118" w:rsidTr="00BF0AA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7F" w:rsidRPr="008A0118" w:rsidRDefault="007F377F" w:rsidP="006F69B0">
            <w:pPr>
              <w:pStyle w:val="Odstavecseseznamem"/>
              <w:spacing w:before="120" w:after="120" w:line="312" w:lineRule="auto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Parametr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7F" w:rsidRPr="008A0118" w:rsidRDefault="007F377F" w:rsidP="000921B9">
            <w:pPr>
              <w:pStyle w:val="Odstavecseseznamem"/>
              <w:spacing w:before="120" w:after="120" w:line="312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Úroveň parametru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F377F" w:rsidRPr="008A0118" w:rsidRDefault="007F377F" w:rsidP="000921B9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Tahoma" w:hAnsi="Tahoma" w:cs="Tahoma"/>
                <w:b/>
                <w:sz w:val="20"/>
                <w:szCs w:val="20"/>
                <w:highlight w:val="yellow"/>
                <w:lang w:eastAsia="cs-CZ"/>
              </w:rPr>
              <w:t>Nabídka – doplní uchazeč</w:t>
            </w:r>
          </w:p>
        </w:tc>
      </w:tr>
      <w:tr w:rsidR="007F377F" w:rsidRPr="008A0118" w:rsidTr="00BF0AA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77F" w:rsidRDefault="007F377F" w:rsidP="006F69B0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lastRenderedPageBreak/>
              <w:t>Zatemňovací okenní hliníková roleta s lamelami, vodícími lištami s horním roletovým boxem a motorickým ovládáním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7F" w:rsidRDefault="007F377F" w:rsidP="000921B9">
            <w:pPr>
              <w:spacing w:before="120" w:after="120"/>
              <w:jc w:val="center"/>
            </w:pPr>
            <w:r w:rsidRPr="00232150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377F" w:rsidRDefault="007F377F" w:rsidP="000921B9">
            <w:pPr>
              <w:spacing w:before="120" w:after="120"/>
              <w:jc w:val="center"/>
            </w:pPr>
            <w:r w:rsidRPr="00486683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7F377F" w:rsidRPr="008A0118" w:rsidTr="00BF0AA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77F" w:rsidRDefault="007F377F" w:rsidP="006F69B0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Provedení lamel a boxu v bílé barvě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7F" w:rsidRDefault="007F377F" w:rsidP="000921B9">
            <w:pPr>
              <w:spacing w:before="120" w:after="120"/>
              <w:jc w:val="center"/>
            </w:pPr>
            <w:r w:rsidRPr="00232150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377F" w:rsidRDefault="007F377F" w:rsidP="000921B9">
            <w:pPr>
              <w:spacing w:before="120" w:after="120"/>
              <w:jc w:val="center"/>
            </w:pPr>
            <w:r w:rsidRPr="00486683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7F377F" w:rsidRPr="008A0118" w:rsidTr="00BF0AA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77F" w:rsidRDefault="007F377F" w:rsidP="006F69B0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Ovládání vertikálního pohybu okenních rolet elektrickým pohonem pomocí elektrického spínače u okna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7F" w:rsidRDefault="007F377F" w:rsidP="000921B9">
            <w:pPr>
              <w:spacing w:before="120" w:after="120"/>
              <w:jc w:val="center"/>
            </w:pPr>
            <w:r w:rsidRPr="00232150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377F" w:rsidRDefault="007F377F" w:rsidP="000921B9">
            <w:pPr>
              <w:spacing w:before="120" w:after="120"/>
              <w:jc w:val="center"/>
            </w:pPr>
            <w:r w:rsidRPr="00486683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7F377F" w:rsidRPr="008A0118" w:rsidTr="00BF0AA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77F" w:rsidRDefault="007F377F" w:rsidP="006F69B0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Dodávka a montáž na místě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7F" w:rsidRDefault="007F377F" w:rsidP="000921B9">
            <w:pPr>
              <w:spacing w:before="120" w:after="120"/>
              <w:jc w:val="center"/>
            </w:pPr>
            <w:r w:rsidRPr="00232150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F377F" w:rsidRDefault="007F377F" w:rsidP="000921B9">
            <w:pPr>
              <w:spacing w:before="120" w:after="120"/>
              <w:jc w:val="center"/>
            </w:pPr>
            <w:r w:rsidRPr="00486683">
              <w:rPr>
                <w:rFonts w:ascii="Tahoma" w:hAnsi="Tahoma" w:cs="Tahoma"/>
                <w:sz w:val="20"/>
                <w:szCs w:val="20"/>
                <w:highlight w:val="yellow"/>
              </w:rPr>
              <w:t>ANO/NE</w:t>
            </w:r>
          </w:p>
        </w:tc>
      </w:tr>
      <w:tr w:rsidR="007F377F" w:rsidRPr="008A0118" w:rsidTr="00624581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77F" w:rsidRDefault="007F377F" w:rsidP="006F69B0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  <w:lang w:eastAsia="cs-CZ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  <w:lang w:eastAsia="cs-CZ"/>
              </w:rPr>
              <w:t>UPOZORNĚNÍ:</w:t>
            </w:r>
          </w:p>
          <w:p w:rsidR="007F377F" w:rsidRPr="003B1400" w:rsidRDefault="007F377F" w:rsidP="006F69B0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b/>
                <w:color w:val="FF0000"/>
                <w:sz w:val="20"/>
                <w:szCs w:val="20"/>
                <w:u w:val="single"/>
                <w:lang w:eastAsia="cs-CZ"/>
              </w:rPr>
            </w:pPr>
          </w:p>
          <w:p w:rsidR="007F377F" w:rsidRPr="008A0118" w:rsidRDefault="007F377F" w:rsidP="007F377F">
            <w:pPr>
              <w:pStyle w:val="Odstavecseseznamem"/>
              <w:spacing w:before="240" w:after="240"/>
              <w:ind w:left="0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Rozměry oken jsou přílohou č. 1 Technické specifikace</w:t>
            </w:r>
          </w:p>
        </w:tc>
      </w:tr>
    </w:tbl>
    <w:p w:rsidR="00364E2E" w:rsidRDefault="00364E2E" w:rsidP="00615469">
      <w:pPr>
        <w:rPr>
          <w:rFonts w:ascii="Tahoma" w:hAnsi="Tahoma" w:cs="Tahoma"/>
          <w:b/>
          <w:bCs/>
          <w:sz w:val="22"/>
          <w:szCs w:val="22"/>
        </w:rPr>
      </w:pPr>
    </w:p>
    <w:p w:rsidR="000008E3" w:rsidRDefault="000008E3" w:rsidP="000F238C">
      <w:pPr>
        <w:rPr>
          <w:rFonts w:ascii="Tahoma" w:hAnsi="Tahoma" w:cs="Tahoma"/>
          <w:sz w:val="22"/>
          <w:szCs w:val="22"/>
        </w:rPr>
      </w:pPr>
    </w:p>
    <w:p w:rsidR="000F238C" w:rsidRDefault="000F238C" w:rsidP="000F238C">
      <w:pPr>
        <w:rPr>
          <w:rFonts w:ascii="Tahoma" w:hAnsi="Tahoma" w:cs="Tahoma"/>
          <w:bCs/>
          <w:sz w:val="22"/>
          <w:szCs w:val="22"/>
        </w:rPr>
      </w:pPr>
      <w:r w:rsidRPr="00854365">
        <w:rPr>
          <w:rFonts w:ascii="Tahoma" w:hAnsi="Tahoma" w:cs="Tahoma"/>
          <w:sz w:val="22"/>
          <w:szCs w:val="22"/>
        </w:rPr>
        <w:t>V</w:t>
      </w:r>
      <w:r w:rsidRPr="00854365">
        <w:rPr>
          <w:rFonts w:ascii="Tahoma" w:hAnsi="Tahoma" w:cs="Tahoma"/>
          <w:sz w:val="22"/>
          <w:szCs w:val="22"/>
          <w:highlight w:val="yellow"/>
        </w:rPr>
        <w:t>…………………</w:t>
      </w:r>
      <w:r w:rsidRPr="00854365">
        <w:rPr>
          <w:rFonts w:ascii="Tahoma" w:hAnsi="Tahoma" w:cs="Tahoma"/>
          <w:sz w:val="22"/>
          <w:szCs w:val="22"/>
        </w:rPr>
        <w:t xml:space="preserve"> dne </w:t>
      </w:r>
      <w:r w:rsidRPr="00854365">
        <w:rPr>
          <w:rFonts w:ascii="Tahoma" w:hAnsi="Tahoma" w:cs="Tahoma"/>
          <w:bCs/>
          <w:sz w:val="22"/>
          <w:szCs w:val="22"/>
          <w:highlight w:val="yellow"/>
        </w:rPr>
        <w:t>………………………</w:t>
      </w:r>
    </w:p>
    <w:p w:rsidR="000008E3" w:rsidRDefault="000008E3" w:rsidP="000F238C">
      <w:pPr>
        <w:rPr>
          <w:rFonts w:ascii="Tahoma" w:hAnsi="Tahoma" w:cs="Tahoma"/>
          <w:bCs/>
          <w:sz w:val="22"/>
          <w:szCs w:val="22"/>
        </w:rPr>
      </w:pPr>
    </w:p>
    <w:p w:rsidR="000008E3" w:rsidRDefault="000008E3" w:rsidP="000F238C">
      <w:pPr>
        <w:rPr>
          <w:rFonts w:ascii="Tahoma" w:hAnsi="Tahoma" w:cs="Tahoma"/>
          <w:bCs/>
          <w:sz w:val="22"/>
          <w:szCs w:val="22"/>
        </w:rPr>
      </w:pPr>
    </w:p>
    <w:p w:rsidR="000008E3" w:rsidRDefault="000008E3" w:rsidP="000F238C">
      <w:pPr>
        <w:rPr>
          <w:rFonts w:ascii="Tahoma" w:hAnsi="Tahoma" w:cs="Tahoma"/>
          <w:bCs/>
          <w:sz w:val="22"/>
          <w:szCs w:val="22"/>
        </w:rPr>
      </w:pPr>
    </w:p>
    <w:p w:rsidR="000008E3" w:rsidRDefault="000008E3" w:rsidP="000F238C">
      <w:pPr>
        <w:rPr>
          <w:rFonts w:ascii="Tahoma" w:hAnsi="Tahoma" w:cs="Tahoma"/>
          <w:bCs/>
          <w:sz w:val="22"/>
          <w:szCs w:val="22"/>
        </w:rPr>
      </w:pPr>
    </w:p>
    <w:p w:rsidR="000008E3" w:rsidRDefault="000008E3" w:rsidP="000F238C">
      <w:pPr>
        <w:rPr>
          <w:rFonts w:ascii="Tahoma" w:hAnsi="Tahoma" w:cs="Tahoma"/>
          <w:bCs/>
          <w:sz w:val="22"/>
          <w:szCs w:val="22"/>
        </w:rPr>
      </w:pPr>
    </w:p>
    <w:p w:rsidR="000F238C" w:rsidRPr="00854365" w:rsidRDefault="000F238C" w:rsidP="000F238C">
      <w:pPr>
        <w:rPr>
          <w:rFonts w:ascii="Tahoma" w:hAnsi="Tahoma" w:cs="Tahoma"/>
          <w:sz w:val="22"/>
          <w:szCs w:val="22"/>
        </w:rPr>
      </w:pPr>
    </w:p>
    <w:p w:rsidR="000F238C" w:rsidRPr="00EC0465" w:rsidRDefault="000F238C" w:rsidP="000F238C">
      <w:pPr>
        <w:tabs>
          <w:tab w:val="center" w:pos="6300"/>
        </w:tabs>
        <w:rPr>
          <w:rFonts w:ascii="Tahoma" w:hAnsi="Tahoma" w:cs="Tahoma"/>
          <w:sz w:val="22"/>
          <w:szCs w:val="22"/>
        </w:rPr>
      </w:pPr>
      <w:r w:rsidRPr="00854365">
        <w:rPr>
          <w:rFonts w:ascii="Tahoma" w:hAnsi="Tahoma" w:cs="Tahoma"/>
          <w:sz w:val="22"/>
          <w:szCs w:val="22"/>
        </w:rPr>
        <w:tab/>
      </w:r>
      <w:r w:rsidRPr="00DF13B3">
        <w:rPr>
          <w:rFonts w:ascii="Tahoma" w:hAnsi="Tahoma" w:cs="Tahoma"/>
          <w:sz w:val="22"/>
          <w:szCs w:val="22"/>
          <w:shd w:val="clear" w:color="auto" w:fill="FFFF00"/>
        </w:rPr>
        <w:t>…………………………………………………………….…….</w:t>
      </w:r>
    </w:p>
    <w:p w:rsidR="009F3894" w:rsidRDefault="000F238C" w:rsidP="009F3894">
      <w:pPr>
        <w:tabs>
          <w:tab w:val="center" w:pos="6300"/>
        </w:tabs>
        <w:rPr>
          <w:rFonts w:ascii="Tahoma" w:hAnsi="Tahoma" w:cs="Tahoma"/>
          <w:sz w:val="22"/>
          <w:szCs w:val="22"/>
        </w:rPr>
      </w:pPr>
      <w:r w:rsidRPr="00EC0465">
        <w:rPr>
          <w:rFonts w:ascii="Tahoma" w:hAnsi="Tahoma" w:cs="Tahoma"/>
          <w:sz w:val="22"/>
          <w:szCs w:val="22"/>
        </w:rPr>
        <w:tab/>
        <w:t xml:space="preserve">jméno a podpis osoby oprávněné jednat za </w:t>
      </w:r>
      <w:r>
        <w:rPr>
          <w:rFonts w:ascii="Tahoma" w:hAnsi="Tahoma" w:cs="Tahoma"/>
          <w:sz w:val="22"/>
          <w:szCs w:val="22"/>
        </w:rPr>
        <w:t>dodavatele</w:t>
      </w:r>
    </w:p>
    <w:p w:rsidR="009F3894" w:rsidRDefault="009F3894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0008E3" w:rsidRDefault="000008E3" w:rsidP="009F3894">
      <w:pPr>
        <w:tabs>
          <w:tab w:val="center" w:pos="6300"/>
        </w:tabs>
        <w:rPr>
          <w:rFonts w:ascii="Tahoma" w:hAnsi="Tahoma" w:cs="Tahoma"/>
          <w:sz w:val="20"/>
          <w:szCs w:val="20"/>
        </w:rPr>
      </w:pPr>
    </w:p>
    <w:p w:rsidR="007F377F" w:rsidRPr="009F3894" w:rsidRDefault="007F377F" w:rsidP="009F3894">
      <w:pPr>
        <w:tabs>
          <w:tab w:val="center" w:pos="6300"/>
        </w:tabs>
        <w:rPr>
          <w:rFonts w:ascii="Tahoma" w:hAnsi="Tahoma" w:cs="Tahoma"/>
          <w:sz w:val="22"/>
          <w:szCs w:val="22"/>
        </w:rPr>
      </w:pPr>
      <w:r w:rsidRPr="0046611B">
        <w:rPr>
          <w:rFonts w:ascii="Tahoma" w:hAnsi="Tahoma" w:cs="Tahoma"/>
          <w:sz w:val="20"/>
          <w:szCs w:val="20"/>
        </w:rPr>
        <w:t>Příloha č. 1 – Rozměry oken</w:t>
      </w:r>
      <w:r>
        <w:rPr>
          <w:rFonts w:ascii="Tahoma" w:hAnsi="Tahoma" w:cs="Tahoma"/>
          <w:sz w:val="20"/>
          <w:szCs w:val="20"/>
        </w:rPr>
        <w:t xml:space="preserve"> v jednotlivých učebnách</w:t>
      </w:r>
    </w:p>
    <w:p w:rsidR="007F377F" w:rsidRDefault="007F377F" w:rsidP="007F377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Příloha č. 1</w:t>
      </w:r>
    </w:p>
    <w:p w:rsidR="007F377F" w:rsidRDefault="007F377F" w:rsidP="007F377F">
      <w:pPr>
        <w:rPr>
          <w:rFonts w:ascii="Tahoma" w:hAnsi="Tahoma" w:cs="Tahoma"/>
          <w:sz w:val="20"/>
          <w:szCs w:val="20"/>
        </w:rPr>
      </w:pPr>
    </w:p>
    <w:p w:rsidR="007F377F" w:rsidRDefault="007F377F" w:rsidP="007F377F">
      <w:pPr>
        <w:jc w:val="center"/>
        <w:rPr>
          <w:rFonts w:ascii="Tahoma" w:hAnsi="Tahoma" w:cs="Tahoma"/>
          <w:b/>
          <w:sz w:val="28"/>
          <w:szCs w:val="28"/>
        </w:rPr>
      </w:pPr>
    </w:p>
    <w:p w:rsidR="007F377F" w:rsidRDefault="007F377F" w:rsidP="007F377F">
      <w:pPr>
        <w:jc w:val="center"/>
        <w:rPr>
          <w:rFonts w:ascii="Tahoma" w:hAnsi="Tahoma" w:cs="Tahoma"/>
          <w:b/>
          <w:sz w:val="28"/>
          <w:szCs w:val="28"/>
        </w:rPr>
      </w:pPr>
      <w:r w:rsidRPr="0046611B">
        <w:rPr>
          <w:rFonts w:ascii="Tahoma" w:hAnsi="Tahoma" w:cs="Tahoma"/>
          <w:b/>
          <w:sz w:val="28"/>
          <w:szCs w:val="28"/>
        </w:rPr>
        <w:t>ROZMĚRY OKEN V JEDNOTLIVÝCH UČEBNÁCH</w:t>
      </w:r>
    </w:p>
    <w:p w:rsidR="007F377F" w:rsidRDefault="007F377F" w:rsidP="007F377F">
      <w:pPr>
        <w:jc w:val="center"/>
        <w:rPr>
          <w:rFonts w:ascii="Tahoma" w:hAnsi="Tahoma" w:cs="Tahoma"/>
          <w:b/>
          <w:sz w:val="28"/>
          <w:szCs w:val="28"/>
        </w:rPr>
      </w:pPr>
    </w:p>
    <w:p w:rsidR="007F377F" w:rsidRDefault="007F377F" w:rsidP="007F377F">
      <w:pPr>
        <w:jc w:val="center"/>
        <w:rPr>
          <w:rFonts w:ascii="Tahoma" w:hAnsi="Tahoma" w:cs="Tahoma"/>
          <w:b/>
          <w:sz w:val="28"/>
          <w:szCs w:val="28"/>
        </w:rPr>
      </w:pPr>
    </w:p>
    <w:tbl>
      <w:tblPr>
        <w:tblW w:w="87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5556"/>
        <w:gridCol w:w="1680"/>
      </w:tblGrid>
      <w:tr w:rsidR="007F377F" w:rsidRPr="0046611B" w:rsidTr="006F69B0">
        <w:trPr>
          <w:trHeight w:val="51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b/>
                <w:lang w:eastAsia="cs-CZ"/>
              </w:rPr>
            </w:pPr>
            <w:r w:rsidRPr="0046611B">
              <w:rPr>
                <w:rFonts w:ascii="Tahoma" w:hAnsi="Tahoma" w:cs="Tahoma"/>
                <w:b/>
                <w:lang w:eastAsia="cs-CZ"/>
              </w:rPr>
              <w:t>Učebna č.</w:t>
            </w:r>
          </w:p>
        </w:tc>
        <w:tc>
          <w:tcPr>
            <w:tcW w:w="55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b/>
                <w:lang w:eastAsia="cs-CZ"/>
              </w:rPr>
            </w:pPr>
            <w:r w:rsidRPr="0046611B">
              <w:rPr>
                <w:rFonts w:ascii="Tahoma" w:hAnsi="Tahoma" w:cs="Tahoma"/>
                <w:b/>
                <w:lang w:eastAsia="cs-CZ"/>
              </w:rPr>
              <w:t>Rozměry okna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b/>
                <w:lang w:eastAsia="cs-CZ"/>
              </w:rPr>
            </w:pPr>
            <w:r w:rsidRPr="0046611B">
              <w:rPr>
                <w:rFonts w:ascii="Tahoma" w:hAnsi="Tahoma" w:cs="Tahoma"/>
                <w:b/>
                <w:lang w:eastAsia="cs-CZ"/>
              </w:rPr>
              <w:t>Počet oken</w:t>
            </w:r>
          </w:p>
        </w:tc>
      </w:tr>
      <w:tr w:rsidR="007F377F" w:rsidRPr="0046611B" w:rsidTr="006F69B0">
        <w:trPr>
          <w:trHeight w:val="480"/>
        </w:trPr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2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77F" w:rsidRPr="0046611B" w:rsidRDefault="007F377F" w:rsidP="006F69B0">
            <w:pPr>
              <w:suppressAutoHyphens w:val="0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141</w:t>
            </w:r>
            <w:r w:rsidRPr="002954F4">
              <w:rPr>
                <w:rFonts w:ascii="Tahoma" w:hAnsi="Tahoma" w:cs="Tahoma"/>
                <w:lang w:eastAsia="cs-CZ"/>
              </w:rPr>
              <w:t>cm x 208</w:t>
            </w:r>
            <w:r w:rsidRPr="0046611B">
              <w:rPr>
                <w:rFonts w:ascii="Tahoma" w:hAnsi="Tahoma" w:cs="Tahoma"/>
                <w:lang w:eastAsia="cs-CZ"/>
              </w:rPr>
              <w:t>cm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2</w:t>
            </w:r>
          </w:p>
        </w:tc>
      </w:tr>
      <w:tr w:rsidR="007F377F" w:rsidRPr="0046611B" w:rsidTr="006F69B0">
        <w:trPr>
          <w:trHeight w:val="480"/>
        </w:trPr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3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77F" w:rsidRPr="0046611B" w:rsidRDefault="007F377F" w:rsidP="006F69B0">
            <w:pPr>
              <w:suppressAutoHyphens w:val="0"/>
              <w:rPr>
                <w:rFonts w:ascii="Tahoma" w:hAnsi="Tahoma" w:cs="Tahoma"/>
                <w:lang w:eastAsia="cs-CZ"/>
              </w:rPr>
            </w:pPr>
            <w:r w:rsidRPr="002954F4">
              <w:rPr>
                <w:rFonts w:ascii="Tahoma" w:hAnsi="Tahoma" w:cs="Tahoma"/>
                <w:lang w:eastAsia="cs-CZ"/>
              </w:rPr>
              <w:t>261cm x 140</w:t>
            </w:r>
            <w:r w:rsidRPr="0046611B">
              <w:rPr>
                <w:rFonts w:ascii="Tahoma" w:hAnsi="Tahoma" w:cs="Tahoma"/>
                <w:lang w:eastAsia="cs-CZ"/>
              </w:rPr>
              <w:t>cm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3</w:t>
            </w:r>
          </w:p>
        </w:tc>
      </w:tr>
      <w:tr w:rsidR="007F377F" w:rsidRPr="0046611B" w:rsidTr="006F69B0">
        <w:trPr>
          <w:trHeight w:val="480"/>
        </w:trPr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4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77F" w:rsidRPr="0046611B" w:rsidRDefault="007F377F" w:rsidP="006F69B0">
            <w:pPr>
              <w:suppressAutoHyphens w:val="0"/>
              <w:rPr>
                <w:rFonts w:ascii="Tahoma" w:hAnsi="Tahoma" w:cs="Tahoma"/>
                <w:lang w:eastAsia="cs-CZ"/>
              </w:rPr>
            </w:pPr>
            <w:r w:rsidRPr="002954F4">
              <w:rPr>
                <w:rFonts w:ascii="Tahoma" w:hAnsi="Tahoma" w:cs="Tahoma"/>
                <w:lang w:eastAsia="cs-CZ"/>
              </w:rPr>
              <w:t>261cm x 140</w:t>
            </w:r>
            <w:r w:rsidRPr="0046611B">
              <w:rPr>
                <w:rFonts w:ascii="Tahoma" w:hAnsi="Tahoma" w:cs="Tahoma"/>
                <w:lang w:eastAsia="cs-CZ"/>
              </w:rPr>
              <w:t>cm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4</w:t>
            </w:r>
          </w:p>
        </w:tc>
      </w:tr>
      <w:tr w:rsidR="007F377F" w:rsidRPr="0046611B" w:rsidTr="006F69B0">
        <w:trPr>
          <w:trHeight w:val="480"/>
        </w:trPr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5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77F" w:rsidRPr="0046611B" w:rsidRDefault="007F377F" w:rsidP="006F69B0">
            <w:pPr>
              <w:suppressAutoHyphens w:val="0"/>
              <w:rPr>
                <w:rFonts w:ascii="Tahoma" w:hAnsi="Tahoma" w:cs="Tahoma"/>
                <w:lang w:eastAsia="cs-CZ"/>
              </w:rPr>
            </w:pPr>
            <w:r w:rsidRPr="002954F4">
              <w:rPr>
                <w:rFonts w:ascii="Tahoma" w:hAnsi="Tahoma" w:cs="Tahoma"/>
                <w:lang w:eastAsia="cs-CZ"/>
              </w:rPr>
              <w:t>262cm x 178</w:t>
            </w:r>
            <w:r w:rsidRPr="0046611B">
              <w:rPr>
                <w:rFonts w:ascii="Tahoma" w:hAnsi="Tahoma" w:cs="Tahoma"/>
                <w:lang w:eastAsia="cs-CZ"/>
              </w:rPr>
              <w:t>cm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3</w:t>
            </w:r>
          </w:p>
        </w:tc>
      </w:tr>
      <w:tr w:rsidR="007F377F" w:rsidRPr="0046611B" w:rsidTr="006F69B0">
        <w:trPr>
          <w:trHeight w:val="480"/>
        </w:trPr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6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77F" w:rsidRPr="0046611B" w:rsidRDefault="007F377F" w:rsidP="006F69B0">
            <w:pPr>
              <w:suppressAutoHyphens w:val="0"/>
              <w:rPr>
                <w:rFonts w:ascii="Tahoma" w:hAnsi="Tahoma" w:cs="Tahoma"/>
                <w:lang w:eastAsia="cs-CZ"/>
              </w:rPr>
            </w:pPr>
            <w:r w:rsidRPr="002954F4">
              <w:rPr>
                <w:rFonts w:ascii="Tahoma" w:hAnsi="Tahoma" w:cs="Tahoma"/>
                <w:lang w:eastAsia="cs-CZ"/>
              </w:rPr>
              <w:t>205cm x 156</w:t>
            </w:r>
            <w:r w:rsidRPr="0046611B">
              <w:rPr>
                <w:rFonts w:ascii="Tahoma" w:hAnsi="Tahoma" w:cs="Tahoma"/>
                <w:lang w:eastAsia="cs-CZ"/>
              </w:rPr>
              <w:t>cm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4</w:t>
            </w:r>
          </w:p>
        </w:tc>
      </w:tr>
      <w:tr w:rsidR="007F377F" w:rsidRPr="0046611B" w:rsidTr="006F69B0">
        <w:trPr>
          <w:trHeight w:val="492"/>
        </w:trPr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7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77F" w:rsidRPr="0046611B" w:rsidRDefault="007F377F" w:rsidP="006F69B0">
            <w:pPr>
              <w:suppressAutoHyphens w:val="0"/>
              <w:rPr>
                <w:rFonts w:ascii="Tahoma" w:hAnsi="Tahoma" w:cs="Tahoma"/>
                <w:lang w:eastAsia="cs-CZ"/>
              </w:rPr>
            </w:pPr>
            <w:r w:rsidRPr="002954F4">
              <w:rPr>
                <w:rFonts w:ascii="Tahoma" w:hAnsi="Tahoma" w:cs="Tahoma"/>
                <w:lang w:eastAsia="cs-CZ"/>
              </w:rPr>
              <w:t>263cm x 138</w:t>
            </w:r>
            <w:r w:rsidRPr="0046611B">
              <w:rPr>
                <w:rFonts w:ascii="Tahoma" w:hAnsi="Tahoma" w:cs="Tahoma"/>
                <w:lang w:eastAsia="cs-CZ"/>
              </w:rPr>
              <w:t>cm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3</w:t>
            </w:r>
          </w:p>
        </w:tc>
      </w:tr>
      <w:tr w:rsidR="007F377F" w:rsidRPr="0046611B" w:rsidTr="006F69B0">
        <w:trPr>
          <w:trHeight w:val="492"/>
        </w:trPr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8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77F" w:rsidRPr="0046611B" w:rsidRDefault="007F377F" w:rsidP="006F69B0">
            <w:pPr>
              <w:suppressAutoHyphens w:val="0"/>
              <w:rPr>
                <w:rFonts w:ascii="Tahoma" w:hAnsi="Tahoma" w:cs="Tahoma"/>
                <w:lang w:eastAsia="cs-CZ"/>
              </w:rPr>
            </w:pPr>
            <w:r w:rsidRPr="002954F4">
              <w:rPr>
                <w:rFonts w:ascii="Tahoma" w:hAnsi="Tahoma" w:cs="Tahoma"/>
                <w:lang w:eastAsia="cs-CZ"/>
              </w:rPr>
              <w:t>261cm x 138</w:t>
            </w:r>
            <w:r w:rsidRPr="0046611B">
              <w:rPr>
                <w:rFonts w:ascii="Tahoma" w:hAnsi="Tahoma" w:cs="Tahoma"/>
                <w:lang w:eastAsia="cs-CZ"/>
              </w:rPr>
              <w:t>cm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4</w:t>
            </w:r>
          </w:p>
        </w:tc>
      </w:tr>
      <w:tr w:rsidR="007F377F" w:rsidRPr="0046611B" w:rsidTr="006F69B0">
        <w:trPr>
          <w:trHeight w:val="480"/>
        </w:trPr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9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rPr>
                <w:rFonts w:ascii="Tahoma" w:hAnsi="Tahoma" w:cs="Tahoma"/>
                <w:lang w:eastAsia="cs-CZ"/>
              </w:rPr>
            </w:pPr>
            <w:r w:rsidRPr="002954F4">
              <w:rPr>
                <w:rFonts w:ascii="Tahoma" w:hAnsi="Tahoma" w:cs="Tahoma"/>
                <w:lang w:eastAsia="cs-CZ"/>
              </w:rPr>
              <w:t>265cm x 178</w:t>
            </w:r>
            <w:r w:rsidRPr="0046611B">
              <w:rPr>
                <w:rFonts w:ascii="Tahoma" w:hAnsi="Tahoma" w:cs="Tahoma"/>
                <w:lang w:eastAsia="cs-CZ"/>
              </w:rPr>
              <w:t>cm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3</w:t>
            </w:r>
          </w:p>
        </w:tc>
      </w:tr>
      <w:tr w:rsidR="007F377F" w:rsidRPr="0046611B" w:rsidTr="006F69B0">
        <w:trPr>
          <w:trHeight w:val="480"/>
        </w:trPr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10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rPr>
                <w:rFonts w:ascii="Tahoma" w:hAnsi="Tahoma" w:cs="Tahoma"/>
                <w:lang w:eastAsia="cs-CZ"/>
              </w:rPr>
            </w:pPr>
            <w:r w:rsidRPr="002954F4">
              <w:rPr>
                <w:rFonts w:ascii="Tahoma" w:hAnsi="Tahoma" w:cs="Tahoma"/>
                <w:lang w:eastAsia="cs-CZ"/>
              </w:rPr>
              <w:t>205cm x 157</w:t>
            </w:r>
            <w:r w:rsidRPr="0046611B">
              <w:rPr>
                <w:rFonts w:ascii="Tahoma" w:hAnsi="Tahoma" w:cs="Tahoma"/>
                <w:lang w:eastAsia="cs-CZ"/>
              </w:rPr>
              <w:t>cm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4</w:t>
            </w:r>
          </w:p>
        </w:tc>
      </w:tr>
      <w:tr w:rsidR="007F377F" w:rsidRPr="0046611B" w:rsidTr="006F69B0">
        <w:trPr>
          <w:trHeight w:val="492"/>
        </w:trPr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11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rPr>
                <w:rFonts w:ascii="Tahoma" w:hAnsi="Tahoma" w:cs="Tahoma"/>
                <w:lang w:eastAsia="cs-CZ"/>
              </w:rPr>
            </w:pPr>
            <w:r w:rsidRPr="002954F4">
              <w:rPr>
                <w:rFonts w:ascii="Tahoma" w:hAnsi="Tahoma" w:cs="Tahoma"/>
                <w:lang w:eastAsia="cs-CZ"/>
              </w:rPr>
              <w:t>261cm x 170</w:t>
            </w:r>
            <w:r w:rsidRPr="0046611B">
              <w:rPr>
                <w:rFonts w:ascii="Tahoma" w:hAnsi="Tahoma" w:cs="Tahoma"/>
                <w:lang w:eastAsia="cs-CZ"/>
              </w:rPr>
              <w:t>cm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77F" w:rsidRPr="0046611B" w:rsidRDefault="007F377F" w:rsidP="006F69B0">
            <w:pPr>
              <w:suppressAutoHyphens w:val="0"/>
              <w:jc w:val="center"/>
              <w:rPr>
                <w:rFonts w:ascii="Tahoma" w:hAnsi="Tahoma" w:cs="Tahoma"/>
                <w:lang w:eastAsia="cs-CZ"/>
              </w:rPr>
            </w:pPr>
            <w:r w:rsidRPr="0046611B">
              <w:rPr>
                <w:rFonts w:ascii="Tahoma" w:hAnsi="Tahoma" w:cs="Tahoma"/>
                <w:lang w:eastAsia="cs-CZ"/>
              </w:rPr>
              <w:t>3</w:t>
            </w:r>
          </w:p>
        </w:tc>
      </w:tr>
    </w:tbl>
    <w:p w:rsidR="007F377F" w:rsidRPr="0046611B" w:rsidRDefault="007F377F" w:rsidP="007F377F">
      <w:pPr>
        <w:jc w:val="center"/>
        <w:rPr>
          <w:rFonts w:ascii="Tahoma" w:hAnsi="Tahoma" w:cs="Tahoma"/>
          <w:b/>
          <w:sz w:val="28"/>
          <w:szCs w:val="28"/>
        </w:rPr>
      </w:pPr>
    </w:p>
    <w:p w:rsidR="007F377F" w:rsidRPr="00E82B37" w:rsidRDefault="007F377F" w:rsidP="000F238C">
      <w:pPr>
        <w:rPr>
          <w:rFonts w:ascii="Tahoma" w:hAnsi="Tahoma" w:cs="Tahoma"/>
          <w:color w:val="808080" w:themeColor="background1" w:themeShade="80"/>
          <w:sz w:val="20"/>
          <w:szCs w:val="20"/>
        </w:rPr>
      </w:pPr>
    </w:p>
    <w:sectPr w:rsidR="007F377F" w:rsidRPr="00E82B37" w:rsidSect="00701BF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469" w:rsidRDefault="00615469" w:rsidP="00615469">
      <w:r>
        <w:separator/>
      </w:r>
    </w:p>
  </w:endnote>
  <w:endnote w:type="continuationSeparator" w:id="0">
    <w:p w:rsidR="00615469" w:rsidRDefault="00615469" w:rsidP="0061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Segoe UI"/>
    <w:charset w:val="EE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469" w:rsidRDefault="00615469" w:rsidP="00615469">
      <w:r>
        <w:separator/>
      </w:r>
    </w:p>
  </w:footnote>
  <w:footnote w:type="continuationSeparator" w:id="0">
    <w:p w:rsidR="00615469" w:rsidRDefault="00615469" w:rsidP="00615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469" w:rsidRDefault="000F238C" w:rsidP="00615469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175895</wp:posOffset>
          </wp:positionH>
          <wp:positionV relativeFrom="paragraph">
            <wp:posOffset>-157480</wp:posOffset>
          </wp:positionV>
          <wp:extent cx="5760085" cy="1366520"/>
          <wp:effectExtent l="0" t="0" r="0" b="5080"/>
          <wp:wrapSquare wrapText="bothSides"/>
          <wp:docPr id="1" name="Obrázek 1" descr="rop_banner_1c_big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p_banner_1c_big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1366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02249"/>
    <w:multiLevelType w:val="multilevel"/>
    <w:tmpl w:val="EFEE250A"/>
    <w:lvl w:ilvl="0">
      <w:start w:val="1"/>
      <w:numFmt w:val="decimal"/>
      <w:pStyle w:val="mjsty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469"/>
    <w:rsid w:val="000008E3"/>
    <w:rsid w:val="00016CA8"/>
    <w:rsid w:val="00066260"/>
    <w:rsid w:val="000710DF"/>
    <w:rsid w:val="000921B9"/>
    <w:rsid w:val="000F238C"/>
    <w:rsid w:val="00106D18"/>
    <w:rsid w:val="00153557"/>
    <w:rsid w:val="0016410C"/>
    <w:rsid w:val="00165AC6"/>
    <w:rsid w:val="001C6817"/>
    <w:rsid w:val="00226C9E"/>
    <w:rsid w:val="002A63CF"/>
    <w:rsid w:val="002D1E1D"/>
    <w:rsid w:val="00313F91"/>
    <w:rsid w:val="00360141"/>
    <w:rsid w:val="00364E2E"/>
    <w:rsid w:val="003B6D9A"/>
    <w:rsid w:val="003D745A"/>
    <w:rsid w:val="00435237"/>
    <w:rsid w:val="00481CF6"/>
    <w:rsid w:val="00487A96"/>
    <w:rsid w:val="004D0686"/>
    <w:rsid w:val="004E1C23"/>
    <w:rsid w:val="00543DD0"/>
    <w:rsid w:val="00544255"/>
    <w:rsid w:val="00612EC2"/>
    <w:rsid w:val="00615469"/>
    <w:rsid w:val="006522B1"/>
    <w:rsid w:val="00675D79"/>
    <w:rsid w:val="006F571E"/>
    <w:rsid w:val="00701BF2"/>
    <w:rsid w:val="00720396"/>
    <w:rsid w:val="00722DD3"/>
    <w:rsid w:val="00727426"/>
    <w:rsid w:val="00751F09"/>
    <w:rsid w:val="00775E67"/>
    <w:rsid w:val="007F377F"/>
    <w:rsid w:val="00824754"/>
    <w:rsid w:val="008822F5"/>
    <w:rsid w:val="008A0118"/>
    <w:rsid w:val="008F3F3A"/>
    <w:rsid w:val="00902146"/>
    <w:rsid w:val="00921F18"/>
    <w:rsid w:val="00923998"/>
    <w:rsid w:val="00943951"/>
    <w:rsid w:val="009F2860"/>
    <w:rsid w:val="009F3894"/>
    <w:rsid w:val="009F55F8"/>
    <w:rsid w:val="009F55FC"/>
    <w:rsid w:val="00A10D79"/>
    <w:rsid w:val="00A15EF7"/>
    <w:rsid w:val="00A17C12"/>
    <w:rsid w:val="00A352A6"/>
    <w:rsid w:val="00AD6B25"/>
    <w:rsid w:val="00AE2C39"/>
    <w:rsid w:val="00B509FA"/>
    <w:rsid w:val="00B846B9"/>
    <w:rsid w:val="00BF5710"/>
    <w:rsid w:val="00C23017"/>
    <w:rsid w:val="00D71401"/>
    <w:rsid w:val="00DB6679"/>
    <w:rsid w:val="00DF1107"/>
    <w:rsid w:val="00E20C13"/>
    <w:rsid w:val="00E531C9"/>
    <w:rsid w:val="00E70EA9"/>
    <w:rsid w:val="00E71E14"/>
    <w:rsid w:val="00E82B37"/>
    <w:rsid w:val="00E86AFF"/>
    <w:rsid w:val="00F013C6"/>
    <w:rsid w:val="00F31F48"/>
    <w:rsid w:val="00F4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5469"/>
    <w:pPr>
      <w:suppressAutoHyphens/>
      <w:ind w:firstLine="0"/>
    </w:pPr>
    <w:rPr>
      <w:rFonts w:ascii="Times New Roman" w:eastAsia="Times New Roman" w:hAnsi="Times New Roman" w:cs="Times New Roman"/>
      <w:sz w:val="24"/>
      <w:szCs w:val="24"/>
      <w:lang w:val="cs-CZ" w:eastAsia="ar-SA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E86AFF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6AFF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6AFF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6AFF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lang w:val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6AFF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sz w:val="22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6AFF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6AFF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6AFF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6AFF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AFF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86AF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Obsah1">
    <w:name w:val="toc 1"/>
    <w:basedOn w:val="mjstyl"/>
    <w:next w:val="Normln"/>
    <w:autoRedefine/>
    <w:uiPriority w:val="39"/>
    <w:unhideWhenUsed/>
    <w:qFormat/>
    <w:rsid w:val="00E86AFF"/>
    <w:pPr>
      <w:numPr>
        <w:numId w:val="0"/>
      </w:num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E86AFF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86AFF"/>
    <w:pPr>
      <w:spacing w:after="100"/>
      <w:ind w:left="440"/>
    </w:pPr>
  </w:style>
  <w:style w:type="paragraph" w:styleId="Bezmezer">
    <w:name w:val="No Spacing"/>
    <w:basedOn w:val="Normln"/>
    <w:link w:val="BezmezerChar"/>
    <w:uiPriority w:val="1"/>
    <w:qFormat/>
    <w:rsid w:val="00E86AFF"/>
  </w:style>
  <w:style w:type="paragraph" w:styleId="Odstavecseseznamem">
    <w:name w:val="List Paragraph"/>
    <w:basedOn w:val="Normln"/>
    <w:link w:val="OdstavecseseznamemChar"/>
    <w:uiPriority w:val="34"/>
    <w:qFormat/>
    <w:rsid w:val="00E86AFF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86AFF"/>
  </w:style>
  <w:style w:type="paragraph" w:styleId="Nadpisobsahu">
    <w:name w:val="TOC Heading"/>
    <w:basedOn w:val="Nadpis1"/>
    <w:next w:val="Normln"/>
    <w:uiPriority w:val="39"/>
    <w:unhideWhenUsed/>
    <w:qFormat/>
    <w:rsid w:val="00E86AFF"/>
    <w:pPr>
      <w:outlineLvl w:val="9"/>
    </w:pPr>
    <w:rPr>
      <w:lang w:val="cs-CZ"/>
    </w:rPr>
  </w:style>
  <w:style w:type="paragraph" w:customStyle="1" w:styleId="mjstyl">
    <w:name w:val="můj styl"/>
    <w:basedOn w:val="Odstavecseseznamem"/>
    <w:link w:val="mjstylChar"/>
    <w:qFormat/>
    <w:rsid w:val="00E86AFF"/>
    <w:pPr>
      <w:numPr>
        <w:numId w:val="5"/>
      </w:numPr>
      <w:outlineLvl w:val="0"/>
    </w:pPr>
    <w:rPr>
      <w:b/>
      <w:szCs w:val="28"/>
    </w:rPr>
  </w:style>
  <w:style w:type="character" w:customStyle="1" w:styleId="mjstylChar">
    <w:name w:val="můj styl Char"/>
    <w:basedOn w:val="OdstavecseseznamemChar"/>
    <w:link w:val="mjstyl"/>
    <w:rsid w:val="00E86AFF"/>
    <w:rPr>
      <w:rFonts w:ascii="Times New Roman" w:hAnsi="Times New Roman" w:cs="Times New Roman"/>
      <w:b/>
      <w:sz w:val="24"/>
      <w:szCs w:val="28"/>
      <w:lang w:val="cs-CZ"/>
    </w:rPr>
  </w:style>
  <w:style w:type="paragraph" w:customStyle="1" w:styleId="Styl1">
    <w:name w:val="Styl1"/>
    <w:basedOn w:val="mjstyl"/>
    <w:link w:val="Styl1Char"/>
    <w:qFormat/>
    <w:rsid w:val="00E86AFF"/>
    <w:pPr>
      <w:numPr>
        <w:numId w:val="0"/>
      </w:numPr>
      <w:ind w:left="360"/>
      <w:outlineLvl w:val="1"/>
    </w:pPr>
  </w:style>
  <w:style w:type="character" w:customStyle="1" w:styleId="Styl1Char">
    <w:name w:val="Styl1 Char"/>
    <w:basedOn w:val="mjstylChar"/>
    <w:link w:val="Styl1"/>
    <w:rsid w:val="00E86AFF"/>
    <w:rPr>
      <w:rFonts w:ascii="Times New Roman" w:hAnsi="Times New Roman" w:cs="Times New Roman"/>
      <w:b/>
      <w:sz w:val="24"/>
      <w:szCs w:val="28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6AF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6AF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6AFF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6AFF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6AFF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6AFF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6AFF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E86AFF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86AFF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/>
    </w:rPr>
  </w:style>
  <w:style w:type="character" w:customStyle="1" w:styleId="NzevChar">
    <w:name w:val="Název Char"/>
    <w:basedOn w:val="Standardnpsmoodstavce"/>
    <w:link w:val="Nzev"/>
    <w:uiPriority w:val="10"/>
    <w:rsid w:val="00E86AFF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aliases w:val="PODNADPIS"/>
    <w:basedOn w:val="Normln"/>
    <w:next w:val="Normln"/>
    <w:link w:val="PodtitulChar"/>
    <w:uiPriority w:val="11"/>
    <w:qFormat/>
    <w:rsid w:val="00E86AFF"/>
    <w:pPr>
      <w:spacing w:before="200" w:after="900"/>
      <w:jc w:val="right"/>
    </w:pPr>
    <w:rPr>
      <w:rFonts w:asciiTheme="minorHAnsi" w:hAnsiTheme="minorHAnsi"/>
      <w:i/>
      <w:iCs/>
      <w:lang w:val="en-US"/>
    </w:rPr>
  </w:style>
  <w:style w:type="character" w:customStyle="1" w:styleId="PodtitulChar">
    <w:name w:val="Podtitul Char"/>
    <w:aliases w:val="PODNADPIS Char"/>
    <w:basedOn w:val="Standardnpsmoodstavce"/>
    <w:link w:val="Podtitul"/>
    <w:uiPriority w:val="11"/>
    <w:rsid w:val="00E86AFF"/>
    <w:rPr>
      <w:rFonts w:asciiTheme="minorHAnsi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E86AFF"/>
    <w:rPr>
      <w:b/>
      <w:bCs/>
      <w:spacing w:val="0"/>
    </w:rPr>
  </w:style>
  <w:style w:type="character" w:styleId="Zvraznn">
    <w:name w:val="Emphasis"/>
    <w:uiPriority w:val="20"/>
    <w:qFormat/>
    <w:rsid w:val="00E86AFF"/>
    <w:rPr>
      <w:b/>
      <w:bCs/>
      <w:i/>
      <w:iCs/>
      <w:color w:val="5A5A5A" w:themeColor="text1" w:themeTint="A5"/>
    </w:rPr>
  </w:style>
  <w:style w:type="character" w:customStyle="1" w:styleId="BezmezerChar">
    <w:name w:val="Bez mezer Char"/>
    <w:basedOn w:val="Standardnpsmoodstavce"/>
    <w:link w:val="Bezmezer"/>
    <w:uiPriority w:val="1"/>
    <w:rsid w:val="00E86AFF"/>
    <w:rPr>
      <w:rFonts w:ascii="Times New Roman" w:hAnsi="Times New Roman"/>
      <w:sz w:val="24"/>
      <w:lang w:val="cs-CZ"/>
    </w:rPr>
  </w:style>
  <w:style w:type="paragraph" w:styleId="Citt">
    <w:name w:val="Quote"/>
    <w:basedOn w:val="Normln"/>
    <w:next w:val="Normln"/>
    <w:link w:val="CittChar"/>
    <w:uiPriority w:val="29"/>
    <w:qFormat/>
    <w:rsid w:val="00E86AFF"/>
    <w:rPr>
      <w:rFonts w:asciiTheme="majorHAnsi" w:eastAsiaTheme="majorEastAsia" w:hAnsiTheme="majorHAnsi" w:cstheme="majorBidi"/>
      <w:i/>
      <w:iCs/>
      <w:color w:val="5A5A5A" w:themeColor="text1" w:themeTint="A5"/>
      <w:sz w:val="22"/>
      <w:lang w:val="en-US"/>
    </w:rPr>
  </w:style>
  <w:style w:type="character" w:customStyle="1" w:styleId="CittChar">
    <w:name w:val="Citát Char"/>
    <w:basedOn w:val="Standardnpsmoodstavce"/>
    <w:link w:val="Citt"/>
    <w:uiPriority w:val="29"/>
    <w:rsid w:val="00E86AF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6AFF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lang w:val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6AF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E86AFF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E86AFF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E86AFF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E86AFF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E86AF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RTABULKY">
    <w:name w:val="R TABULKY"/>
    <w:basedOn w:val="Normln"/>
    <w:qFormat/>
    <w:rsid w:val="00E86AFF"/>
    <w:pPr>
      <w:framePr w:wrap="notBeside" w:vAnchor="text" w:hAnchor="text" w:y="1"/>
      <w:widowControl w:val="0"/>
      <w:spacing w:line="276" w:lineRule="auto"/>
    </w:pPr>
    <w:rPr>
      <w:rFonts w:ascii="Tahoma" w:eastAsia="Gill Sans MT" w:hAnsi="Tahoma"/>
      <w:sz w:val="18"/>
    </w:rPr>
  </w:style>
  <w:style w:type="paragraph" w:customStyle="1" w:styleId="PNORMLN">
    <w:name w:val="PNORMÁLNÍ"/>
    <w:basedOn w:val="Normln"/>
    <w:qFormat/>
    <w:rsid w:val="00E86AFF"/>
    <w:pPr>
      <w:spacing w:before="120" w:after="120" w:line="336" w:lineRule="auto"/>
    </w:pPr>
    <w:rPr>
      <w:rFonts w:ascii="Calibri" w:hAnsi="Calibri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rsid w:val="006154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5469"/>
    <w:rPr>
      <w:rFonts w:ascii="Times New Roman" w:eastAsia="Times New Roman" w:hAnsi="Times New Roman" w:cs="Times New Roman"/>
      <w:sz w:val="24"/>
      <w:szCs w:val="24"/>
      <w:lang w:val="cs-CZ" w:eastAsia="ar-SA" w:bidi="ar-SA"/>
    </w:rPr>
  </w:style>
  <w:style w:type="paragraph" w:styleId="Zpat">
    <w:name w:val="footer"/>
    <w:basedOn w:val="Normln"/>
    <w:link w:val="ZpatChar"/>
    <w:uiPriority w:val="99"/>
    <w:unhideWhenUsed/>
    <w:rsid w:val="006154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5469"/>
    <w:rPr>
      <w:rFonts w:ascii="Times New Roman" w:eastAsia="Times New Roman" w:hAnsi="Times New Roman" w:cs="Times New Roman"/>
      <w:sz w:val="24"/>
      <w:szCs w:val="24"/>
      <w:lang w:val="cs-CZ"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5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469"/>
    <w:rPr>
      <w:rFonts w:ascii="Tahoma" w:eastAsia="Times New Roman" w:hAnsi="Tahoma" w:cs="Tahoma"/>
      <w:sz w:val="16"/>
      <w:szCs w:val="16"/>
      <w:lang w:val="cs-CZ" w:eastAsia="ar-SA" w:bidi="ar-SA"/>
    </w:rPr>
  </w:style>
  <w:style w:type="table" w:styleId="Mkatabulky">
    <w:name w:val="Table Grid"/>
    <w:basedOn w:val="Normlntabulka"/>
    <w:uiPriority w:val="59"/>
    <w:rsid w:val="00364E2E"/>
    <w:pPr>
      <w:ind w:firstLine="0"/>
    </w:pPr>
    <w:rPr>
      <w:rFonts w:ascii="Times New Roman" w:eastAsia="Times New Roman" w:hAnsi="Times New Roman" w:cs="Times New Roman"/>
      <w:sz w:val="20"/>
      <w:szCs w:val="20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82B37"/>
    <w:rPr>
      <w:color w:val="808080"/>
    </w:rPr>
  </w:style>
  <w:style w:type="character" w:styleId="Odkaznakoment">
    <w:name w:val="annotation reference"/>
    <w:uiPriority w:val="99"/>
    <w:semiHidden/>
    <w:unhideWhenUsed/>
    <w:rsid w:val="008A0118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A0118"/>
    <w:pPr>
      <w:spacing w:line="312" w:lineRule="auto"/>
      <w:jc w:val="both"/>
    </w:pPr>
    <w:rPr>
      <w:rFonts w:ascii="Calibri" w:eastAsia="Calibri" w:hAnsi="Calibri"/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uiPriority w:val="99"/>
    <w:semiHidden/>
    <w:rsid w:val="008A0118"/>
    <w:rPr>
      <w:rFonts w:ascii="Times New Roman" w:eastAsia="Times New Roman" w:hAnsi="Times New Roman" w:cs="Times New Roman"/>
      <w:sz w:val="20"/>
      <w:szCs w:val="20"/>
      <w:lang w:val="cs-CZ" w:eastAsia="ar-SA" w:bidi="ar-SA"/>
    </w:rPr>
  </w:style>
  <w:style w:type="character" w:customStyle="1" w:styleId="TextkomenteChar1">
    <w:name w:val="Text komentáře Char1"/>
    <w:link w:val="Textkomente"/>
    <w:uiPriority w:val="99"/>
    <w:semiHidden/>
    <w:rsid w:val="008A0118"/>
    <w:rPr>
      <w:rFonts w:ascii="Calibri" w:eastAsia="Calibri" w:hAnsi="Calibri" w:cs="Times New Roman"/>
      <w:sz w:val="20"/>
      <w:szCs w:val="20"/>
      <w:lang w:val="x-none" w:eastAsia="ar-SA" w:bidi="ar-SA"/>
    </w:rPr>
  </w:style>
  <w:style w:type="paragraph" w:styleId="Prosttext">
    <w:name w:val="Plain Text"/>
    <w:basedOn w:val="Normln"/>
    <w:link w:val="ProsttextChar"/>
    <w:uiPriority w:val="99"/>
    <w:unhideWhenUsed/>
    <w:rsid w:val="008A0118"/>
    <w:pPr>
      <w:spacing w:line="312" w:lineRule="auto"/>
      <w:jc w:val="both"/>
    </w:pPr>
    <w:rPr>
      <w:rFonts w:ascii="Courier New" w:eastAsia="Calibri" w:hAnsi="Courier New"/>
      <w:sz w:val="20"/>
      <w:szCs w:val="20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8A0118"/>
    <w:rPr>
      <w:rFonts w:ascii="Courier New" w:eastAsia="Calibri" w:hAnsi="Courier New" w:cs="Times New Roman"/>
      <w:sz w:val="20"/>
      <w:szCs w:val="20"/>
      <w:lang w:val="x-none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5469"/>
    <w:pPr>
      <w:suppressAutoHyphens/>
      <w:ind w:firstLine="0"/>
    </w:pPr>
    <w:rPr>
      <w:rFonts w:ascii="Times New Roman" w:eastAsia="Times New Roman" w:hAnsi="Times New Roman" w:cs="Times New Roman"/>
      <w:sz w:val="24"/>
      <w:szCs w:val="24"/>
      <w:lang w:val="cs-CZ" w:eastAsia="ar-SA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E86AFF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6AFF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6AFF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6AFF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lang w:val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6AFF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sz w:val="22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6AFF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6AFF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6AFF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6AFF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AFF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86AF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Obsah1">
    <w:name w:val="toc 1"/>
    <w:basedOn w:val="mjstyl"/>
    <w:next w:val="Normln"/>
    <w:autoRedefine/>
    <w:uiPriority w:val="39"/>
    <w:unhideWhenUsed/>
    <w:qFormat/>
    <w:rsid w:val="00E86AFF"/>
    <w:pPr>
      <w:numPr>
        <w:numId w:val="0"/>
      </w:num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E86AFF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86AFF"/>
    <w:pPr>
      <w:spacing w:after="100"/>
      <w:ind w:left="440"/>
    </w:pPr>
  </w:style>
  <w:style w:type="paragraph" w:styleId="Bezmezer">
    <w:name w:val="No Spacing"/>
    <w:basedOn w:val="Normln"/>
    <w:link w:val="BezmezerChar"/>
    <w:uiPriority w:val="1"/>
    <w:qFormat/>
    <w:rsid w:val="00E86AFF"/>
  </w:style>
  <w:style w:type="paragraph" w:styleId="Odstavecseseznamem">
    <w:name w:val="List Paragraph"/>
    <w:basedOn w:val="Normln"/>
    <w:link w:val="OdstavecseseznamemChar"/>
    <w:uiPriority w:val="34"/>
    <w:qFormat/>
    <w:rsid w:val="00E86AFF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86AFF"/>
  </w:style>
  <w:style w:type="paragraph" w:styleId="Nadpisobsahu">
    <w:name w:val="TOC Heading"/>
    <w:basedOn w:val="Nadpis1"/>
    <w:next w:val="Normln"/>
    <w:uiPriority w:val="39"/>
    <w:unhideWhenUsed/>
    <w:qFormat/>
    <w:rsid w:val="00E86AFF"/>
    <w:pPr>
      <w:outlineLvl w:val="9"/>
    </w:pPr>
    <w:rPr>
      <w:lang w:val="cs-CZ"/>
    </w:rPr>
  </w:style>
  <w:style w:type="paragraph" w:customStyle="1" w:styleId="mjstyl">
    <w:name w:val="můj styl"/>
    <w:basedOn w:val="Odstavecseseznamem"/>
    <w:link w:val="mjstylChar"/>
    <w:qFormat/>
    <w:rsid w:val="00E86AFF"/>
    <w:pPr>
      <w:numPr>
        <w:numId w:val="5"/>
      </w:numPr>
      <w:outlineLvl w:val="0"/>
    </w:pPr>
    <w:rPr>
      <w:b/>
      <w:szCs w:val="28"/>
    </w:rPr>
  </w:style>
  <w:style w:type="character" w:customStyle="1" w:styleId="mjstylChar">
    <w:name w:val="můj styl Char"/>
    <w:basedOn w:val="OdstavecseseznamemChar"/>
    <w:link w:val="mjstyl"/>
    <w:rsid w:val="00E86AFF"/>
    <w:rPr>
      <w:rFonts w:ascii="Times New Roman" w:hAnsi="Times New Roman" w:cs="Times New Roman"/>
      <w:b/>
      <w:sz w:val="24"/>
      <w:szCs w:val="28"/>
      <w:lang w:val="cs-CZ"/>
    </w:rPr>
  </w:style>
  <w:style w:type="paragraph" w:customStyle="1" w:styleId="Styl1">
    <w:name w:val="Styl1"/>
    <w:basedOn w:val="mjstyl"/>
    <w:link w:val="Styl1Char"/>
    <w:qFormat/>
    <w:rsid w:val="00E86AFF"/>
    <w:pPr>
      <w:numPr>
        <w:numId w:val="0"/>
      </w:numPr>
      <w:ind w:left="360"/>
      <w:outlineLvl w:val="1"/>
    </w:pPr>
  </w:style>
  <w:style w:type="character" w:customStyle="1" w:styleId="Styl1Char">
    <w:name w:val="Styl1 Char"/>
    <w:basedOn w:val="mjstylChar"/>
    <w:link w:val="Styl1"/>
    <w:rsid w:val="00E86AFF"/>
    <w:rPr>
      <w:rFonts w:ascii="Times New Roman" w:hAnsi="Times New Roman" w:cs="Times New Roman"/>
      <w:b/>
      <w:sz w:val="24"/>
      <w:szCs w:val="28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6AF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6AF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6AFF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6AFF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6AFF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6AFF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6AFF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E86AFF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86AFF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/>
    </w:rPr>
  </w:style>
  <w:style w:type="character" w:customStyle="1" w:styleId="NzevChar">
    <w:name w:val="Název Char"/>
    <w:basedOn w:val="Standardnpsmoodstavce"/>
    <w:link w:val="Nzev"/>
    <w:uiPriority w:val="10"/>
    <w:rsid w:val="00E86AFF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itul">
    <w:name w:val="Subtitle"/>
    <w:aliases w:val="PODNADPIS"/>
    <w:basedOn w:val="Normln"/>
    <w:next w:val="Normln"/>
    <w:link w:val="PodtitulChar"/>
    <w:uiPriority w:val="11"/>
    <w:qFormat/>
    <w:rsid w:val="00E86AFF"/>
    <w:pPr>
      <w:spacing w:before="200" w:after="900"/>
      <w:jc w:val="right"/>
    </w:pPr>
    <w:rPr>
      <w:rFonts w:asciiTheme="minorHAnsi" w:hAnsiTheme="minorHAnsi"/>
      <w:i/>
      <w:iCs/>
      <w:lang w:val="en-US"/>
    </w:rPr>
  </w:style>
  <w:style w:type="character" w:customStyle="1" w:styleId="PodtitulChar">
    <w:name w:val="Podtitul Char"/>
    <w:aliases w:val="PODNADPIS Char"/>
    <w:basedOn w:val="Standardnpsmoodstavce"/>
    <w:link w:val="Podtitul"/>
    <w:uiPriority w:val="11"/>
    <w:rsid w:val="00E86AFF"/>
    <w:rPr>
      <w:rFonts w:asciiTheme="minorHAnsi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E86AFF"/>
    <w:rPr>
      <w:b/>
      <w:bCs/>
      <w:spacing w:val="0"/>
    </w:rPr>
  </w:style>
  <w:style w:type="character" w:styleId="Zvraznn">
    <w:name w:val="Emphasis"/>
    <w:uiPriority w:val="20"/>
    <w:qFormat/>
    <w:rsid w:val="00E86AFF"/>
    <w:rPr>
      <w:b/>
      <w:bCs/>
      <w:i/>
      <w:iCs/>
      <w:color w:val="5A5A5A" w:themeColor="text1" w:themeTint="A5"/>
    </w:rPr>
  </w:style>
  <w:style w:type="character" w:customStyle="1" w:styleId="BezmezerChar">
    <w:name w:val="Bez mezer Char"/>
    <w:basedOn w:val="Standardnpsmoodstavce"/>
    <w:link w:val="Bezmezer"/>
    <w:uiPriority w:val="1"/>
    <w:rsid w:val="00E86AFF"/>
    <w:rPr>
      <w:rFonts w:ascii="Times New Roman" w:hAnsi="Times New Roman"/>
      <w:sz w:val="24"/>
      <w:lang w:val="cs-CZ"/>
    </w:rPr>
  </w:style>
  <w:style w:type="paragraph" w:styleId="Citt">
    <w:name w:val="Quote"/>
    <w:basedOn w:val="Normln"/>
    <w:next w:val="Normln"/>
    <w:link w:val="CittChar"/>
    <w:uiPriority w:val="29"/>
    <w:qFormat/>
    <w:rsid w:val="00E86AFF"/>
    <w:rPr>
      <w:rFonts w:asciiTheme="majorHAnsi" w:eastAsiaTheme="majorEastAsia" w:hAnsiTheme="majorHAnsi" w:cstheme="majorBidi"/>
      <w:i/>
      <w:iCs/>
      <w:color w:val="5A5A5A" w:themeColor="text1" w:themeTint="A5"/>
      <w:sz w:val="22"/>
      <w:lang w:val="en-US"/>
    </w:rPr>
  </w:style>
  <w:style w:type="character" w:customStyle="1" w:styleId="CittChar">
    <w:name w:val="Citát Char"/>
    <w:basedOn w:val="Standardnpsmoodstavce"/>
    <w:link w:val="Citt"/>
    <w:uiPriority w:val="29"/>
    <w:rsid w:val="00E86AF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6AFF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lang w:val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6AF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E86AFF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E86AFF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E86AFF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E86AFF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E86AF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RTABULKY">
    <w:name w:val="R TABULKY"/>
    <w:basedOn w:val="Normln"/>
    <w:qFormat/>
    <w:rsid w:val="00E86AFF"/>
    <w:pPr>
      <w:framePr w:wrap="notBeside" w:vAnchor="text" w:hAnchor="text" w:y="1"/>
      <w:widowControl w:val="0"/>
      <w:spacing w:line="276" w:lineRule="auto"/>
    </w:pPr>
    <w:rPr>
      <w:rFonts w:ascii="Tahoma" w:eastAsia="Gill Sans MT" w:hAnsi="Tahoma"/>
      <w:sz w:val="18"/>
    </w:rPr>
  </w:style>
  <w:style w:type="paragraph" w:customStyle="1" w:styleId="PNORMLN">
    <w:name w:val="PNORMÁLNÍ"/>
    <w:basedOn w:val="Normln"/>
    <w:qFormat/>
    <w:rsid w:val="00E86AFF"/>
    <w:pPr>
      <w:spacing w:before="120" w:after="120" w:line="336" w:lineRule="auto"/>
    </w:pPr>
    <w:rPr>
      <w:rFonts w:ascii="Calibri" w:hAnsi="Calibri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rsid w:val="006154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5469"/>
    <w:rPr>
      <w:rFonts w:ascii="Times New Roman" w:eastAsia="Times New Roman" w:hAnsi="Times New Roman" w:cs="Times New Roman"/>
      <w:sz w:val="24"/>
      <w:szCs w:val="24"/>
      <w:lang w:val="cs-CZ" w:eastAsia="ar-SA" w:bidi="ar-SA"/>
    </w:rPr>
  </w:style>
  <w:style w:type="paragraph" w:styleId="Zpat">
    <w:name w:val="footer"/>
    <w:basedOn w:val="Normln"/>
    <w:link w:val="ZpatChar"/>
    <w:uiPriority w:val="99"/>
    <w:unhideWhenUsed/>
    <w:rsid w:val="006154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5469"/>
    <w:rPr>
      <w:rFonts w:ascii="Times New Roman" w:eastAsia="Times New Roman" w:hAnsi="Times New Roman" w:cs="Times New Roman"/>
      <w:sz w:val="24"/>
      <w:szCs w:val="24"/>
      <w:lang w:val="cs-CZ"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5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469"/>
    <w:rPr>
      <w:rFonts w:ascii="Tahoma" w:eastAsia="Times New Roman" w:hAnsi="Tahoma" w:cs="Tahoma"/>
      <w:sz w:val="16"/>
      <w:szCs w:val="16"/>
      <w:lang w:val="cs-CZ" w:eastAsia="ar-SA" w:bidi="ar-SA"/>
    </w:rPr>
  </w:style>
  <w:style w:type="table" w:styleId="Mkatabulky">
    <w:name w:val="Table Grid"/>
    <w:basedOn w:val="Normlntabulka"/>
    <w:uiPriority w:val="59"/>
    <w:rsid w:val="00364E2E"/>
    <w:pPr>
      <w:ind w:firstLine="0"/>
    </w:pPr>
    <w:rPr>
      <w:rFonts w:ascii="Times New Roman" w:eastAsia="Times New Roman" w:hAnsi="Times New Roman" w:cs="Times New Roman"/>
      <w:sz w:val="20"/>
      <w:szCs w:val="20"/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82B37"/>
    <w:rPr>
      <w:color w:val="808080"/>
    </w:rPr>
  </w:style>
  <w:style w:type="character" w:styleId="Odkaznakoment">
    <w:name w:val="annotation reference"/>
    <w:uiPriority w:val="99"/>
    <w:semiHidden/>
    <w:unhideWhenUsed/>
    <w:rsid w:val="008A0118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A0118"/>
    <w:pPr>
      <w:spacing w:line="312" w:lineRule="auto"/>
      <w:jc w:val="both"/>
    </w:pPr>
    <w:rPr>
      <w:rFonts w:ascii="Calibri" w:eastAsia="Calibri" w:hAnsi="Calibri"/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uiPriority w:val="99"/>
    <w:semiHidden/>
    <w:rsid w:val="008A0118"/>
    <w:rPr>
      <w:rFonts w:ascii="Times New Roman" w:eastAsia="Times New Roman" w:hAnsi="Times New Roman" w:cs="Times New Roman"/>
      <w:sz w:val="20"/>
      <w:szCs w:val="20"/>
      <w:lang w:val="cs-CZ" w:eastAsia="ar-SA" w:bidi="ar-SA"/>
    </w:rPr>
  </w:style>
  <w:style w:type="character" w:customStyle="1" w:styleId="TextkomenteChar1">
    <w:name w:val="Text komentáře Char1"/>
    <w:link w:val="Textkomente"/>
    <w:uiPriority w:val="99"/>
    <w:semiHidden/>
    <w:rsid w:val="008A0118"/>
    <w:rPr>
      <w:rFonts w:ascii="Calibri" w:eastAsia="Calibri" w:hAnsi="Calibri" w:cs="Times New Roman"/>
      <w:sz w:val="20"/>
      <w:szCs w:val="20"/>
      <w:lang w:val="x-none" w:eastAsia="ar-SA" w:bidi="ar-SA"/>
    </w:rPr>
  </w:style>
  <w:style w:type="paragraph" w:styleId="Prosttext">
    <w:name w:val="Plain Text"/>
    <w:basedOn w:val="Normln"/>
    <w:link w:val="ProsttextChar"/>
    <w:uiPriority w:val="99"/>
    <w:unhideWhenUsed/>
    <w:rsid w:val="008A0118"/>
    <w:pPr>
      <w:spacing w:line="312" w:lineRule="auto"/>
      <w:jc w:val="both"/>
    </w:pPr>
    <w:rPr>
      <w:rFonts w:ascii="Courier New" w:eastAsia="Calibri" w:hAnsi="Courier New"/>
      <w:sz w:val="20"/>
      <w:szCs w:val="20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8A0118"/>
    <w:rPr>
      <w:rFonts w:ascii="Courier New" w:eastAsia="Calibri" w:hAnsi="Courier New" w:cs="Times New Roman"/>
      <w:sz w:val="20"/>
      <w:szCs w:val="20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2Iy6iPfVSkQw/UH1l0GkSFYh91U=</DigestValue>
    </Reference>
    <Reference URI="#idOfficeObject" Type="http://www.w3.org/2000/09/xmldsig#Object">
      <DigestMethod Algorithm="http://www.w3.org/2000/09/xmldsig#sha1"/>
      <DigestValue>/6epD3/D7HbHgDHZZgf/16mv0K4=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EuffU1Zbghp0Df9FJEQbazcBOww=</DigestValue>
    </Reference>
  </SignedInfo>
  <SignatureValue>EUus8NdsQSEU0DfKreGSm4CIjLfHq5shwThapWj0v0sUPHdvHmwZUfq1+4IqeOpKje27JWVeHYg6
+3os2N2qdwMqVrWYUQSwfVYAl3z+b0McRuctrG4FEq+Gxm2qSzC/mkT+2S9uwLjpAD2IWRUWw6X/
DB7ZuVokLFsNDY0fq3N9AuzcPQH5B9de5FhBAq6G4qkwzirqiwFGNrzGFdpu/k5WkZZQGNLP9+wF
OLL1ueuWcN+ap1FQNMUbgIbCfPSy+jByiYHTBO3YMWitCigrNCDnJw/orQJJ6ldIb3/ZhruM2a8R
eh16dVt22i4kKxuINP7LY0GaRrNoCedC+N/Wng==</SignatureValue>
  <KeyInfo>
    <X509Data>
      <X509Certificate>MIIGwzCCBaugAwIBAgIDGHJpMA0GCSqGSIb3DQEBCwUAMF8xCzAJBgNVBAYTAkNaMSwwKgYDVQQK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7ZQWhAN2qRF9SJBrDaN24oeAD4E=</DigestValue>
      </Reference>
      <Reference URI="/word/media/image1.jpeg?ContentType=image/jpeg">
        <DigestMethod Algorithm="http://www.w3.org/2000/09/xmldsig#sha1"/>
        <DigestValue>wr0syapH3H2c9XcgcJhQtuwJSOc=</DigestValue>
      </Reference>
      <Reference URI="/word/settings.xml?ContentType=application/vnd.openxmlformats-officedocument.wordprocessingml.settings+xml">
        <DigestMethod Algorithm="http://www.w3.org/2000/09/xmldsig#sha1"/>
        <DigestValue>5m2+BiKqNkXQ7MIPl2YA4sf5FtQ=</DigestValue>
      </Reference>
      <Reference URI="/word/styles.xml?ContentType=application/vnd.openxmlformats-officedocument.wordprocessingml.styles+xml">
        <DigestMethod Algorithm="http://www.w3.org/2000/09/xmldsig#sha1"/>
        <DigestValue>B41fTHwb+aNUPuLWdc2bAbuXZZY=</DigestValue>
      </Reference>
      <Reference URI="/word/stylesWithEffects.xml?ContentType=application/vnd.ms-word.stylesWithEffects+xml">
        <DigestMethod Algorithm="http://www.w3.org/2000/09/xmldsig#sha1"/>
        <DigestValue>b5ecO1ThiU2YhB9NUyoKBO7XMjo=</DigestValue>
      </Reference>
      <Reference URI="/word/fontTable.xml?ContentType=application/vnd.openxmlformats-officedocument.wordprocessingml.fontTable+xml">
        <DigestMethod Algorithm="http://www.w3.org/2000/09/xmldsig#sha1"/>
        <DigestValue>snd8GE+iagZLZdnv64OGGxpngtM=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kSQvy5tksS2QWDuepVeFuzg7Zns=</DigestValue>
      </Reference>
      <Reference URI="/word/endnotes.xml?ContentType=application/vnd.openxmlformats-officedocument.wordprocessingml.endnotes+xml">
        <DigestMethod Algorithm="http://www.w3.org/2000/09/xmldsig#sha1"/>
        <DigestValue>jcK96qmWU4srBzo2YTxFkAhUrWg=</DigestValue>
      </Reference>
      <Reference URI="/word/footnotes.xml?ContentType=application/vnd.openxmlformats-officedocument.wordprocessingml.footnotes+xml">
        <DigestMethod Algorithm="http://www.w3.org/2000/09/xmldsig#sha1"/>
        <DigestValue>ruj14njVGy/KkBjS2ZUuf/Shzl0=</DigestValue>
      </Reference>
      <Reference URI="/word/document.xml?ContentType=application/vnd.openxmlformats-officedocument.wordprocessingml.document.main+xml">
        <DigestMethod Algorithm="http://www.w3.org/2000/09/xmldsig#sha1"/>
        <DigestValue>ZYFJbaaOULrVngwF93y/ITSljfY=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4n173unzgGYSMNy5y6IatMDp0is=</DigestValue>
      </Reference>
    </Manifest>
    <SignatureProperties>
      <SignatureProperty Id="idSignatureTime" Target="#idPackageSignature">
        <mdssi:SignatureTime>
          <mdssi:Format>YYYY-MM-DDThh:mm:ssTZD</mdssi:Format>
          <mdssi:Value>2015-02-13T07:43:40Z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2015-02-13T07:43:40Z</xd:SigningTime>
          <xd:SigningCertificate>
            <xd:Cert>
              <xd:CertDigest>
                <DigestMethod Algorithm="http://www.w3.org/2000/09/xmldsig#sha1"/>
                <DigestValue>g8fjhKGSBpooRQqQPxhK7uZFWsU=</DigestValue>
              </xd:CertDigest>
              <xd:IssuerSerial>
                <X509IssuerName>CN=PostSignum Qualified CA 2, O="Česká pošta, s.p. [IČ 47114983]", C=CZ</X509IssuerName>
                <X509SerialNumber>1602153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1003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soukupova</dc:creator>
  <cp:lastModifiedBy>Ing. Lenka Helgertová</cp:lastModifiedBy>
  <cp:revision>16</cp:revision>
  <cp:lastPrinted>2015-02-02T12:22:00Z</cp:lastPrinted>
  <dcterms:created xsi:type="dcterms:W3CDTF">2015-01-17T15:00:00Z</dcterms:created>
  <dcterms:modified xsi:type="dcterms:W3CDTF">2015-02-13T06:10:00Z</dcterms:modified>
</cp:coreProperties>
</file>