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89436" w14:textId="77777777" w:rsidR="005923F1" w:rsidRDefault="005923F1" w:rsidP="005923F1">
      <w:pPr>
        <w:pStyle w:val="Zkladntext2"/>
        <w:jc w:val="left"/>
        <w:rPr>
          <w:rFonts w:ascii="Times New Roman" w:hAnsi="Times New Roman" w:cs="Times New Roman"/>
          <w:sz w:val="24"/>
          <w:szCs w:val="24"/>
        </w:rPr>
      </w:pPr>
    </w:p>
    <w:p w14:paraId="744AA412" w14:textId="77777777" w:rsidR="005923F1" w:rsidRDefault="005923F1" w:rsidP="005923F1">
      <w:pPr>
        <w:pStyle w:val="Zkladntext2"/>
        <w:rPr>
          <w:rFonts w:ascii="Times New Roman" w:hAnsi="Times New Roman" w:cs="Times New Roman"/>
          <w:b/>
          <w:bCs/>
          <w:sz w:val="32"/>
          <w:szCs w:val="32"/>
        </w:rPr>
      </w:pPr>
      <w:r>
        <w:rPr>
          <w:rFonts w:ascii="Times New Roman" w:hAnsi="Times New Roman" w:cs="Times New Roman"/>
          <w:b/>
          <w:bCs/>
          <w:sz w:val="32"/>
          <w:szCs w:val="32"/>
        </w:rPr>
        <w:t xml:space="preserve">SMLOUVA O DÍLO </w:t>
      </w:r>
    </w:p>
    <w:p w14:paraId="6E85392D" w14:textId="77777777" w:rsidR="005923F1" w:rsidRDefault="005923F1" w:rsidP="005923F1">
      <w:pPr>
        <w:pStyle w:val="Nadpis1"/>
        <w:numPr>
          <w:ilvl w:val="0"/>
          <w:numId w:val="0"/>
        </w:numPr>
        <w:rPr>
          <w:b/>
          <w:sz w:val="32"/>
          <w:szCs w:val="32"/>
        </w:rPr>
      </w:pPr>
    </w:p>
    <w:p w14:paraId="07EF7042" w14:textId="77777777" w:rsidR="005923F1" w:rsidRDefault="005923F1" w:rsidP="005923F1">
      <w:pPr>
        <w:pStyle w:val="Zkladntext2"/>
        <w:rPr>
          <w:rFonts w:ascii="Times New Roman" w:hAnsi="Times New Roman" w:cs="Times New Roman"/>
          <w:szCs w:val="22"/>
        </w:rPr>
      </w:pPr>
      <w:r>
        <w:rPr>
          <w:rFonts w:ascii="Times New Roman" w:hAnsi="Times New Roman" w:cs="Times New Roman"/>
          <w:szCs w:val="22"/>
        </w:rPr>
        <w:t>uzavřená podle ustanovení § 2586 a následujících zákona č. 89/2012 Sb., občanský zákoník</w:t>
      </w:r>
    </w:p>
    <w:p w14:paraId="07B23FAA" w14:textId="77777777" w:rsidR="005923F1" w:rsidRDefault="005923F1" w:rsidP="005923F1">
      <w:pPr>
        <w:pStyle w:val="Zpat"/>
        <w:tabs>
          <w:tab w:val="left" w:pos="708"/>
        </w:tabs>
        <w:rPr>
          <w:sz w:val="22"/>
          <w:szCs w:val="22"/>
        </w:rPr>
      </w:pPr>
    </w:p>
    <w:tbl>
      <w:tblPr>
        <w:tblW w:w="0" w:type="auto"/>
        <w:tblInd w:w="70" w:type="dxa"/>
        <w:tblCellMar>
          <w:left w:w="70" w:type="dxa"/>
          <w:right w:w="70" w:type="dxa"/>
        </w:tblCellMar>
        <w:tblLook w:val="04A0" w:firstRow="1" w:lastRow="0" w:firstColumn="1" w:lastColumn="0" w:noHBand="0" w:noVBand="1"/>
      </w:tblPr>
      <w:tblGrid>
        <w:gridCol w:w="3496"/>
        <w:gridCol w:w="5504"/>
      </w:tblGrid>
      <w:tr w:rsidR="005923F1" w14:paraId="4216ABC7" w14:textId="77777777" w:rsidTr="008243C8">
        <w:tc>
          <w:tcPr>
            <w:tcW w:w="3544" w:type="dxa"/>
            <w:hideMark/>
          </w:tcPr>
          <w:p w14:paraId="5C410C43" w14:textId="77777777" w:rsidR="005923F1" w:rsidRDefault="005923F1" w:rsidP="008243C8">
            <w:pPr>
              <w:pStyle w:val="Zpat"/>
              <w:tabs>
                <w:tab w:val="left" w:pos="708"/>
              </w:tabs>
              <w:spacing w:line="256" w:lineRule="auto"/>
              <w:rPr>
                <w:sz w:val="22"/>
                <w:szCs w:val="22"/>
                <w:lang w:eastAsia="en-US"/>
              </w:rPr>
            </w:pPr>
            <w:r>
              <w:rPr>
                <w:sz w:val="22"/>
                <w:szCs w:val="22"/>
                <w:lang w:eastAsia="en-US"/>
              </w:rPr>
              <w:t>Číslo smlouvy objednatele:</w:t>
            </w:r>
          </w:p>
        </w:tc>
        <w:tc>
          <w:tcPr>
            <w:tcW w:w="5598" w:type="dxa"/>
            <w:hideMark/>
          </w:tcPr>
          <w:p w14:paraId="46804653" w14:textId="77777777" w:rsidR="005923F1" w:rsidRDefault="005923F1" w:rsidP="008243C8">
            <w:pPr>
              <w:spacing w:line="256" w:lineRule="auto"/>
              <w:rPr>
                <w:sz w:val="22"/>
                <w:szCs w:val="22"/>
                <w:lang w:eastAsia="en-US"/>
              </w:rPr>
            </w:pPr>
            <w:r>
              <w:rPr>
                <w:sz w:val="22"/>
                <w:szCs w:val="22"/>
                <w:lang w:eastAsia="en-US"/>
              </w:rPr>
              <w:t>/</w:t>
            </w:r>
            <w:r w:rsidRPr="00801BB3">
              <w:rPr>
                <w:sz w:val="22"/>
                <w:szCs w:val="22"/>
                <w:highlight w:val="lightGray"/>
                <w:lang w:eastAsia="en-US"/>
              </w:rPr>
              <w:t>bude doplněno před podpisem smlouvy</w:t>
            </w:r>
            <w:r w:rsidRPr="00801BB3">
              <w:rPr>
                <w:sz w:val="22"/>
                <w:szCs w:val="22"/>
                <w:lang w:eastAsia="en-US"/>
              </w:rPr>
              <w:t>/</w:t>
            </w:r>
          </w:p>
        </w:tc>
      </w:tr>
      <w:tr w:rsidR="005923F1" w14:paraId="552032A9" w14:textId="77777777" w:rsidTr="008243C8">
        <w:trPr>
          <w:trHeight w:val="80"/>
        </w:trPr>
        <w:tc>
          <w:tcPr>
            <w:tcW w:w="3544" w:type="dxa"/>
            <w:hideMark/>
          </w:tcPr>
          <w:p w14:paraId="7AC8D206" w14:textId="77777777" w:rsidR="005923F1" w:rsidRDefault="005923F1" w:rsidP="008243C8">
            <w:pPr>
              <w:pStyle w:val="Zpat"/>
              <w:tabs>
                <w:tab w:val="left" w:pos="708"/>
              </w:tabs>
              <w:spacing w:line="256" w:lineRule="auto"/>
              <w:rPr>
                <w:sz w:val="22"/>
                <w:szCs w:val="22"/>
                <w:lang w:eastAsia="en-US"/>
              </w:rPr>
            </w:pPr>
            <w:r>
              <w:rPr>
                <w:sz w:val="22"/>
                <w:szCs w:val="22"/>
                <w:lang w:eastAsia="en-US"/>
              </w:rPr>
              <w:t>Číslo smlouvy zhotovitele:</w:t>
            </w:r>
          </w:p>
        </w:tc>
        <w:tc>
          <w:tcPr>
            <w:tcW w:w="5598" w:type="dxa"/>
            <w:hideMark/>
          </w:tcPr>
          <w:p w14:paraId="052E1D21" w14:textId="4674E2F9" w:rsidR="005923F1" w:rsidRPr="00801BB3" w:rsidRDefault="005923F1" w:rsidP="008243C8">
            <w:pPr>
              <w:pStyle w:val="Zpat"/>
              <w:tabs>
                <w:tab w:val="left" w:pos="708"/>
              </w:tabs>
              <w:spacing w:line="256" w:lineRule="auto"/>
              <w:rPr>
                <w:sz w:val="22"/>
                <w:szCs w:val="22"/>
                <w:lang w:eastAsia="en-US"/>
              </w:rPr>
            </w:pPr>
            <w:r w:rsidRPr="00801BB3">
              <w:rPr>
                <w:sz w:val="22"/>
                <w:szCs w:val="22"/>
                <w:lang w:eastAsia="en-US"/>
              </w:rPr>
              <w:t>/</w:t>
            </w:r>
            <w:r w:rsidRPr="0045688C">
              <w:rPr>
                <w:i/>
                <w:sz w:val="22"/>
                <w:szCs w:val="22"/>
                <w:shd w:val="clear" w:color="auto" w:fill="0000FF"/>
              </w:rPr>
              <w:t xml:space="preserve">doplní </w:t>
            </w:r>
            <w:r w:rsidR="0045688C" w:rsidRPr="0045688C">
              <w:rPr>
                <w:i/>
                <w:sz w:val="22"/>
                <w:szCs w:val="22"/>
                <w:shd w:val="clear" w:color="auto" w:fill="0000FF"/>
              </w:rPr>
              <w:t>zhotovitel</w:t>
            </w:r>
            <w:r w:rsidRPr="0045688C">
              <w:rPr>
                <w:i/>
                <w:sz w:val="22"/>
                <w:szCs w:val="22"/>
                <w:shd w:val="clear" w:color="auto" w:fill="0000FF"/>
              </w:rPr>
              <w:t xml:space="preserve"> před podpisem smlouvy</w:t>
            </w:r>
            <w:r w:rsidRPr="00801BB3">
              <w:rPr>
                <w:sz w:val="22"/>
                <w:szCs w:val="22"/>
                <w:lang w:eastAsia="en-US"/>
              </w:rPr>
              <w:t>/</w:t>
            </w:r>
          </w:p>
        </w:tc>
      </w:tr>
    </w:tbl>
    <w:p w14:paraId="4F4455A9" w14:textId="77777777" w:rsidR="005923F1" w:rsidRDefault="005923F1" w:rsidP="005923F1">
      <w:pPr>
        <w:pStyle w:val="Zpat"/>
        <w:tabs>
          <w:tab w:val="left" w:pos="708"/>
        </w:tabs>
        <w:rPr>
          <w:sz w:val="22"/>
          <w:szCs w:val="22"/>
        </w:rPr>
      </w:pPr>
    </w:p>
    <w:p w14:paraId="0B970D30" w14:textId="77777777" w:rsidR="005923F1" w:rsidRDefault="005923F1" w:rsidP="005923F1">
      <w:pPr>
        <w:jc w:val="center"/>
        <w:rPr>
          <w:sz w:val="22"/>
          <w:szCs w:val="22"/>
        </w:rPr>
      </w:pPr>
      <w:r>
        <w:rPr>
          <w:sz w:val="22"/>
          <w:szCs w:val="22"/>
        </w:rPr>
        <w:t>Článek I.</w:t>
      </w:r>
    </w:p>
    <w:p w14:paraId="3CE1A748" w14:textId="77777777" w:rsidR="005923F1" w:rsidRDefault="005923F1" w:rsidP="005923F1">
      <w:pPr>
        <w:pStyle w:val="Nadpis7"/>
        <w:numPr>
          <w:ilvl w:val="0"/>
          <w:numId w:val="0"/>
        </w:numPr>
        <w:pBdr>
          <w:top w:val="none" w:sz="0" w:space="0" w:color="auto"/>
          <w:left w:val="none" w:sz="0" w:space="0" w:color="auto"/>
          <w:bottom w:val="none" w:sz="0" w:space="0" w:color="auto"/>
          <w:right w:val="none" w:sz="0" w:space="0" w:color="auto"/>
        </w:pBdr>
        <w:rPr>
          <w:rFonts w:ascii="Times New Roman" w:hAnsi="Times New Roman" w:cs="Times New Roman"/>
          <w:sz w:val="22"/>
          <w:szCs w:val="22"/>
        </w:rPr>
      </w:pPr>
      <w:r>
        <w:rPr>
          <w:rFonts w:ascii="Times New Roman" w:hAnsi="Times New Roman" w:cs="Times New Roman"/>
          <w:sz w:val="22"/>
          <w:szCs w:val="22"/>
        </w:rPr>
        <w:t>SMLUVNÍ STRANY</w:t>
      </w:r>
    </w:p>
    <w:p w14:paraId="37DB3B84" w14:textId="77777777" w:rsidR="005923F1" w:rsidRDefault="005923F1" w:rsidP="005923F1">
      <w:pPr>
        <w:pStyle w:val="Zpat"/>
        <w:tabs>
          <w:tab w:val="left" w:pos="708"/>
        </w:tabs>
        <w:rPr>
          <w:sz w:val="22"/>
          <w:szCs w:val="22"/>
        </w:rPr>
      </w:pPr>
    </w:p>
    <w:tbl>
      <w:tblPr>
        <w:tblW w:w="9210" w:type="dxa"/>
        <w:tblInd w:w="70" w:type="dxa"/>
        <w:tblLayout w:type="fixed"/>
        <w:tblCellMar>
          <w:left w:w="70" w:type="dxa"/>
          <w:right w:w="70" w:type="dxa"/>
        </w:tblCellMar>
        <w:tblLook w:val="04A0" w:firstRow="1" w:lastRow="0" w:firstColumn="1" w:lastColumn="0" w:noHBand="0" w:noVBand="1"/>
      </w:tblPr>
      <w:tblGrid>
        <w:gridCol w:w="70"/>
        <w:gridCol w:w="3615"/>
        <w:gridCol w:w="70"/>
        <w:gridCol w:w="5385"/>
        <w:gridCol w:w="70"/>
      </w:tblGrid>
      <w:tr w:rsidR="005923F1" w14:paraId="79D889EF" w14:textId="77777777" w:rsidTr="008243C8">
        <w:trPr>
          <w:gridAfter w:val="1"/>
          <w:wAfter w:w="70" w:type="dxa"/>
        </w:trPr>
        <w:tc>
          <w:tcPr>
            <w:tcW w:w="3686" w:type="dxa"/>
            <w:gridSpan w:val="2"/>
            <w:hideMark/>
          </w:tcPr>
          <w:p w14:paraId="7086FFEE" w14:textId="77777777" w:rsidR="005923F1" w:rsidRDefault="005923F1" w:rsidP="008243C8">
            <w:pPr>
              <w:spacing w:line="256" w:lineRule="auto"/>
              <w:rPr>
                <w:b/>
                <w:sz w:val="22"/>
                <w:szCs w:val="22"/>
                <w:lang w:eastAsia="en-US"/>
              </w:rPr>
            </w:pPr>
            <w:bookmarkStart w:id="0" w:name="_Hlk84322288"/>
            <w:r>
              <w:rPr>
                <w:b/>
                <w:sz w:val="22"/>
                <w:szCs w:val="22"/>
                <w:lang w:eastAsia="en-US"/>
              </w:rPr>
              <w:t>1.  Objednatel:</w:t>
            </w:r>
          </w:p>
        </w:tc>
        <w:tc>
          <w:tcPr>
            <w:tcW w:w="5456" w:type="dxa"/>
            <w:gridSpan w:val="2"/>
            <w:hideMark/>
          </w:tcPr>
          <w:p w14:paraId="06154A85" w14:textId="77777777" w:rsidR="005923F1" w:rsidRDefault="005923F1" w:rsidP="008243C8">
            <w:pPr>
              <w:spacing w:line="256" w:lineRule="auto"/>
              <w:rPr>
                <w:b/>
                <w:sz w:val="22"/>
                <w:szCs w:val="22"/>
                <w:lang w:eastAsia="en-US"/>
              </w:rPr>
            </w:pPr>
            <w:r>
              <w:rPr>
                <w:b/>
                <w:sz w:val="22"/>
                <w:szCs w:val="22"/>
                <w:lang w:eastAsia="en-US"/>
              </w:rPr>
              <w:t>Městská část Praha 3</w:t>
            </w:r>
          </w:p>
        </w:tc>
        <w:bookmarkEnd w:id="0"/>
      </w:tr>
      <w:tr w:rsidR="005923F1" w14:paraId="11211733" w14:textId="77777777" w:rsidTr="008243C8">
        <w:trPr>
          <w:gridAfter w:val="1"/>
          <w:wAfter w:w="70" w:type="dxa"/>
        </w:trPr>
        <w:tc>
          <w:tcPr>
            <w:tcW w:w="3686" w:type="dxa"/>
            <w:gridSpan w:val="2"/>
          </w:tcPr>
          <w:p w14:paraId="033089D1" w14:textId="77777777" w:rsidR="005923F1" w:rsidRDefault="005923F1" w:rsidP="008243C8">
            <w:pPr>
              <w:spacing w:line="256" w:lineRule="auto"/>
              <w:rPr>
                <w:sz w:val="22"/>
                <w:szCs w:val="22"/>
                <w:lang w:eastAsia="en-US"/>
              </w:rPr>
            </w:pPr>
          </w:p>
        </w:tc>
        <w:tc>
          <w:tcPr>
            <w:tcW w:w="5456" w:type="dxa"/>
            <w:gridSpan w:val="2"/>
          </w:tcPr>
          <w:p w14:paraId="7823D14B" w14:textId="77777777" w:rsidR="005923F1" w:rsidRDefault="005923F1" w:rsidP="008243C8">
            <w:pPr>
              <w:spacing w:line="256" w:lineRule="auto"/>
              <w:rPr>
                <w:sz w:val="22"/>
                <w:szCs w:val="22"/>
                <w:lang w:eastAsia="en-US"/>
              </w:rPr>
            </w:pPr>
          </w:p>
        </w:tc>
      </w:tr>
      <w:tr w:rsidR="005923F1" w14:paraId="6C438808" w14:textId="77777777" w:rsidTr="008243C8">
        <w:trPr>
          <w:gridAfter w:val="1"/>
          <w:wAfter w:w="70" w:type="dxa"/>
        </w:trPr>
        <w:tc>
          <w:tcPr>
            <w:tcW w:w="3686" w:type="dxa"/>
            <w:gridSpan w:val="2"/>
            <w:hideMark/>
          </w:tcPr>
          <w:p w14:paraId="3D83A7C4" w14:textId="77777777" w:rsidR="005923F1" w:rsidRDefault="005923F1" w:rsidP="008243C8">
            <w:pPr>
              <w:spacing w:line="256" w:lineRule="auto"/>
              <w:rPr>
                <w:sz w:val="22"/>
                <w:szCs w:val="22"/>
                <w:lang w:eastAsia="en-US"/>
              </w:rPr>
            </w:pPr>
            <w:r>
              <w:rPr>
                <w:sz w:val="22"/>
                <w:szCs w:val="22"/>
                <w:lang w:eastAsia="en-US"/>
              </w:rPr>
              <w:t xml:space="preserve">     IČO:</w:t>
            </w:r>
          </w:p>
          <w:p w14:paraId="7EC7D26E" w14:textId="77777777" w:rsidR="005923F1" w:rsidRDefault="005923F1" w:rsidP="008243C8">
            <w:pPr>
              <w:spacing w:line="256" w:lineRule="auto"/>
              <w:rPr>
                <w:sz w:val="22"/>
                <w:szCs w:val="22"/>
                <w:lang w:eastAsia="en-US"/>
              </w:rPr>
            </w:pPr>
            <w:r>
              <w:rPr>
                <w:sz w:val="22"/>
                <w:szCs w:val="22"/>
                <w:lang w:eastAsia="en-US"/>
              </w:rPr>
              <w:t xml:space="preserve">     DIČ: </w:t>
            </w:r>
          </w:p>
        </w:tc>
        <w:tc>
          <w:tcPr>
            <w:tcW w:w="5456" w:type="dxa"/>
            <w:gridSpan w:val="2"/>
            <w:hideMark/>
          </w:tcPr>
          <w:p w14:paraId="52E0CA0F" w14:textId="77777777" w:rsidR="005923F1" w:rsidRDefault="005923F1" w:rsidP="008243C8">
            <w:pPr>
              <w:spacing w:line="256" w:lineRule="auto"/>
              <w:rPr>
                <w:sz w:val="22"/>
                <w:szCs w:val="22"/>
                <w:lang w:eastAsia="en-US"/>
              </w:rPr>
            </w:pPr>
            <w:r w:rsidRPr="000A2D61">
              <w:rPr>
                <w:sz w:val="22"/>
                <w:szCs w:val="22"/>
                <w:lang w:eastAsia="en-US"/>
              </w:rPr>
              <w:t>00063517</w:t>
            </w:r>
          </w:p>
          <w:p w14:paraId="14B48448" w14:textId="77777777" w:rsidR="005923F1" w:rsidRDefault="005923F1" w:rsidP="008243C8">
            <w:pPr>
              <w:spacing w:line="256" w:lineRule="auto"/>
              <w:rPr>
                <w:sz w:val="22"/>
                <w:szCs w:val="22"/>
                <w:lang w:eastAsia="en-US"/>
              </w:rPr>
            </w:pPr>
            <w:r>
              <w:rPr>
                <w:sz w:val="22"/>
                <w:szCs w:val="22"/>
                <w:lang w:eastAsia="en-US"/>
              </w:rPr>
              <w:t>CZ</w:t>
            </w:r>
            <w:r w:rsidRPr="000A2D61">
              <w:rPr>
                <w:sz w:val="22"/>
                <w:szCs w:val="22"/>
                <w:lang w:eastAsia="en-US"/>
              </w:rPr>
              <w:t>00063517</w:t>
            </w:r>
          </w:p>
        </w:tc>
      </w:tr>
      <w:tr w:rsidR="005923F1" w14:paraId="3EEF9056" w14:textId="77777777" w:rsidTr="008243C8">
        <w:trPr>
          <w:gridAfter w:val="1"/>
          <w:wAfter w:w="70" w:type="dxa"/>
        </w:trPr>
        <w:tc>
          <w:tcPr>
            <w:tcW w:w="3686" w:type="dxa"/>
            <w:gridSpan w:val="2"/>
            <w:hideMark/>
          </w:tcPr>
          <w:p w14:paraId="75C69EDA" w14:textId="77777777" w:rsidR="005923F1" w:rsidRPr="00CE1188" w:rsidRDefault="005923F1" w:rsidP="008243C8">
            <w:pPr>
              <w:spacing w:line="256" w:lineRule="auto"/>
              <w:rPr>
                <w:sz w:val="22"/>
                <w:szCs w:val="22"/>
                <w:lang w:eastAsia="en-US"/>
              </w:rPr>
            </w:pPr>
            <w:r w:rsidRPr="00CE1188">
              <w:rPr>
                <w:sz w:val="22"/>
                <w:szCs w:val="22"/>
                <w:lang w:eastAsia="en-US"/>
              </w:rPr>
              <w:t xml:space="preserve">     se sídlem:</w:t>
            </w:r>
          </w:p>
        </w:tc>
        <w:tc>
          <w:tcPr>
            <w:tcW w:w="5456" w:type="dxa"/>
            <w:gridSpan w:val="2"/>
            <w:hideMark/>
          </w:tcPr>
          <w:p w14:paraId="5FC90C73" w14:textId="77777777" w:rsidR="005923F1" w:rsidRPr="00CE1188" w:rsidRDefault="005923F1" w:rsidP="008243C8">
            <w:pPr>
              <w:spacing w:line="256" w:lineRule="auto"/>
              <w:rPr>
                <w:sz w:val="22"/>
                <w:szCs w:val="22"/>
                <w:lang w:eastAsia="en-US"/>
              </w:rPr>
            </w:pPr>
            <w:r w:rsidRPr="00CE1188">
              <w:rPr>
                <w:sz w:val="22"/>
                <w:szCs w:val="22"/>
                <w:bdr w:val="none" w:sz="0" w:space="0" w:color="auto" w:frame="1"/>
                <w:lang w:eastAsia="en-US"/>
              </w:rPr>
              <w:t>Havlíčkovo náměstí 700/9, 130 00 Praha 3</w:t>
            </w:r>
          </w:p>
        </w:tc>
      </w:tr>
      <w:tr w:rsidR="005923F1" w14:paraId="771056D1" w14:textId="77777777" w:rsidTr="008243C8">
        <w:trPr>
          <w:gridAfter w:val="1"/>
          <w:wAfter w:w="70" w:type="dxa"/>
        </w:trPr>
        <w:tc>
          <w:tcPr>
            <w:tcW w:w="3686" w:type="dxa"/>
            <w:gridSpan w:val="2"/>
            <w:hideMark/>
          </w:tcPr>
          <w:p w14:paraId="01FF0CE5" w14:textId="77777777" w:rsidR="005923F1" w:rsidRPr="00CE1188" w:rsidRDefault="005923F1" w:rsidP="008243C8">
            <w:pPr>
              <w:spacing w:line="256" w:lineRule="auto"/>
              <w:rPr>
                <w:sz w:val="22"/>
                <w:szCs w:val="22"/>
                <w:lang w:eastAsia="en-US"/>
              </w:rPr>
            </w:pPr>
            <w:bookmarkStart w:id="1" w:name="_Hlk84344180"/>
            <w:r w:rsidRPr="00CE1188">
              <w:rPr>
                <w:sz w:val="22"/>
                <w:szCs w:val="22"/>
                <w:lang w:eastAsia="en-US"/>
              </w:rPr>
              <w:t xml:space="preserve">     zastoupený:</w:t>
            </w:r>
          </w:p>
          <w:p w14:paraId="0781170D" w14:textId="3C5C65F9" w:rsidR="008243C8" w:rsidRPr="00CE1188" w:rsidRDefault="008243C8" w:rsidP="008243C8">
            <w:pPr>
              <w:spacing w:line="256" w:lineRule="auto"/>
              <w:rPr>
                <w:sz w:val="22"/>
                <w:szCs w:val="22"/>
                <w:lang w:eastAsia="en-US"/>
              </w:rPr>
            </w:pPr>
            <w:r w:rsidRPr="00CE1188">
              <w:rPr>
                <w:sz w:val="22"/>
                <w:szCs w:val="22"/>
                <w:lang w:eastAsia="en-US"/>
              </w:rPr>
              <w:t xml:space="preserve">     k podpisu na základě zmocnění</w:t>
            </w:r>
          </w:p>
        </w:tc>
        <w:tc>
          <w:tcPr>
            <w:tcW w:w="5456" w:type="dxa"/>
            <w:gridSpan w:val="2"/>
            <w:hideMark/>
          </w:tcPr>
          <w:p w14:paraId="540A1F7E" w14:textId="4DE214A3" w:rsidR="007D74A2" w:rsidRPr="00621BCA" w:rsidRDefault="00CE1188" w:rsidP="008243C8">
            <w:pPr>
              <w:spacing w:line="256" w:lineRule="auto"/>
              <w:rPr>
                <w:sz w:val="22"/>
                <w:szCs w:val="22"/>
                <w:lang w:eastAsia="en-US"/>
              </w:rPr>
            </w:pPr>
            <w:r w:rsidRPr="00621BCA">
              <w:rPr>
                <w:sz w:val="22"/>
                <w:szCs w:val="22"/>
                <w:lang w:eastAsia="en-US"/>
              </w:rPr>
              <w:t xml:space="preserve">Mgr. Michalem </w:t>
            </w:r>
            <w:proofErr w:type="spellStart"/>
            <w:r w:rsidRPr="00621BCA">
              <w:rPr>
                <w:sz w:val="22"/>
                <w:szCs w:val="22"/>
                <w:lang w:eastAsia="en-US"/>
              </w:rPr>
              <w:t>Vronským</w:t>
            </w:r>
            <w:proofErr w:type="spellEnd"/>
            <w:r w:rsidRPr="00621BCA">
              <w:rPr>
                <w:sz w:val="22"/>
                <w:szCs w:val="22"/>
                <w:lang w:eastAsia="en-US"/>
              </w:rPr>
              <w:t>, starostou</w:t>
            </w:r>
          </w:p>
          <w:p w14:paraId="7E5DFF19" w14:textId="31E5B2D3" w:rsidR="005923F1" w:rsidRPr="00CE1188" w:rsidRDefault="008243C8" w:rsidP="008243C8">
            <w:pPr>
              <w:spacing w:line="256" w:lineRule="auto"/>
              <w:rPr>
                <w:sz w:val="22"/>
                <w:szCs w:val="22"/>
                <w:lang w:eastAsia="en-US"/>
              </w:rPr>
            </w:pPr>
            <w:r w:rsidRPr="00621BCA">
              <w:rPr>
                <w:sz w:val="22"/>
                <w:szCs w:val="22"/>
                <w:lang w:eastAsia="en-US"/>
              </w:rPr>
              <w:t>RNDr. Jan Materna Ph.D., radní městské části</w:t>
            </w:r>
          </w:p>
        </w:tc>
      </w:tr>
      <w:bookmarkEnd w:id="1"/>
      <w:tr w:rsidR="005923F1" w14:paraId="49C8EE1A" w14:textId="77777777" w:rsidTr="008243C8">
        <w:trPr>
          <w:gridAfter w:val="1"/>
          <w:wAfter w:w="70" w:type="dxa"/>
        </w:trPr>
        <w:tc>
          <w:tcPr>
            <w:tcW w:w="3686" w:type="dxa"/>
            <w:gridSpan w:val="2"/>
            <w:hideMark/>
          </w:tcPr>
          <w:p w14:paraId="48DF9021" w14:textId="77777777" w:rsidR="005923F1" w:rsidRDefault="005923F1" w:rsidP="008243C8">
            <w:pPr>
              <w:spacing w:line="256" w:lineRule="auto"/>
              <w:rPr>
                <w:sz w:val="22"/>
                <w:szCs w:val="22"/>
                <w:lang w:eastAsia="en-US"/>
              </w:rPr>
            </w:pPr>
            <w:r>
              <w:rPr>
                <w:sz w:val="22"/>
                <w:szCs w:val="22"/>
                <w:lang w:eastAsia="en-US"/>
              </w:rPr>
              <w:t xml:space="preserve">     ID datové schránky:</w:t>
            </w:r>
          </w:p>
          <w:p w14:paraId="43A913BC" w14:textId="77777777" w:rsidR="005923F1" w:rsidRDefault="005923F1" w:rsidP="008243C8">
            <w:pPr>
              <w:spacing w:line="256" w:lineRule="auto"/>
              <w:rPr>
                <w:sz w:val="22"/>
                <w:szCs w:val="22"/>
                <w:lang w:eastAsia="en-US"/>
              </w:rPr>
            </w:pPr>
            <w:r>
              <w:rPr>
                <w:sz w:val="22"/>
                <w:szCs w:val="22"/>
                <w:lang w:eastAsia="en-US"/>
              </w:rPr>
              <w:t xml:space="preserve">     Bankovní spojení:</w:t>
            </w:r>
          </w:p>
          <w:p w14:paraId="4866F3A8" w14:textId="77777777" w:rsidR="005923F1" w:rsidRDefault="005923F1" w:rsidP="008243C8">
            <w:pPr>
              <w:spacing w:line="256" w:lineRule="auto"/>
              <w:rPr>
                <w:sz w:val="22"/>
                <w:szCs w:val="22"/>
                <w:lang w:eastAsia="en-US"/>
              </w:rPr>
            </w:pPr>
            <w:r>
              <w:rPr>
                <w:sz w:val="22"/>
                <w:szCs w:val="22"/>
                <w:lang w:eastAsia="en-US"/>
              </w:rPr>
              <w:t xml:space="preserve">     Číslo účtu:</w:t>
            </w:r>
          </w:p>
        </w:tc>
        <w:tc>
          <w:tcPr>
            <w:tcW w:w="5456" w:type="dxa"/>
            <w:gridSpan w:val="2"/>
          </w:tcPr>
          <w:p w14:paraId="309E3E23" w14:textId="77777777" w:rsidR="005923F1" w:rsidRDefault="005923F1" w:rsidP="008243C8">
            <w:pPr>
              <w:spacing w:line="256" w:lineRule="auto"/>
              <w:rPr>
                <w:sz w:val="22"/>
                <w:szCs w:val="22"/>
                <w:lang w:eastAsia="en-US"/>
              </w:rPr>
            </w:pPr>
            <w:r w:rsidRPr="004A2212">
              <w:rPr>
                <w:sz w:val="22"/>
                <w:szCs w:val="22"/>
                <w:lang w:eastAsia="en-US"/>
              </w:rPr>
              <w:t>eqkbt8g</w:t>
            </w:r>
          </w:p>
          <w:p w14:paraId="41C290D8" w14:textId="77777777" w:rsidR="005923F1" w:rsidRDefault="005923F1" w:rsidP="008243C8">
            <w:pPr>
              <w:rPr>
                <w:sz w:val="22"/>
                <w:szCs w:val="22"/>
                <w:lang w:eastAsia="en-US"/>
              </w:rPr>
            </w:pPr>
            <w:r w:rsidRPr="00F31B2E">
              <w:rPr>
                <w:sz w:val="24"/>
                <w:szCs w:val="24"/>
              </w:rPr>
              <w:t>Česká spořitelna a.s.</w:t>
            </w:r>
            <w:r>
              <w:rPr>
                <w:sz w:val="22"/>
                <w:szCs w:val="22"/>
                <w:lang w:eastAsia="en-US"/>
              </w:rPr>
              <w:t xml:space="preserve">  </w:t>
            </w:r>
          </w:p>
          <w:p w14:paraId="603B76EC" w14:textId="77777777" w:rsidR="005923F1" w:rsidRPr="00F31B2E" w:rsidRDefault="005923F1" w:rsidP="008243C8">
            <w:pPr>
              <w:rPr>
                <w:sz w:val="24"/>
                <w:szCs w:val="24"/>
              </w:rPr>
            </w:pPr>
            <w:r w:rsidRPr="00F659A0">
              <w:rPr>
                <w:sz w:val="24"/>
                <w:szCs w:val="24"/>
              </w:rPr>
              <w:t>27-2000781379/0800</w:t>
            </w:r>
            <w:r w:rsidRPr="00F31B2E">
              <w:rPr>
                <w:sz w:val="24"/>
                <w:szCs w:val="24"/>
              </w:rPr>
              <w:t xml:space="preserve"> </w:t>
            </w:r>
          </w:p>
          <w:p w14:paraId="644E2E5F" w14:textId="77777777" w:rsidR="005923F1" w:rsidRDefault="005923F1" w:rsidP="008243C8">
            <w:pPr>
              <w:spacing w:line="256" w:lineRule="auto"/>
              <w:rPr>
                <w:sz w:val="22"/>
                <w:szCs w:val="22"/>
                <w:lang w:eastAsia="en-US"/>
              </w:rPr>
            </w:pPr>
          </w:p>
          <w:p w14:paraId="2655EF45" w14:textId="77777777" w:rsidR="005923F1" w:rsidRDefault="005923F1" w:rsidP="008243C8">
            <w:pPr>
              <w:spacing w:line="256" w:lineRule="auto"/>
              <w:rPr>
                <w:sz w:val="22"/>
                <w:szCs w:val="22"/>
                <w:lang w:eastAsia="en-US"/>
              </w:rPr>
            </w:pPr>
          </w:p>
        </w:tc>
      </w:tr>
      <w:tr w:rsidR="005923F1" w14:paraId="449887D9" w14:textId="77777777" w:rsidTr="008243C8">
        <w:trPr>
          <w:gridAfter w:val="1"/>
          <w:wAfter w:w="70" w:type="dxa"/>
          <w:cantSplit/>
        </w:trPr>
        <w:tc>
          <w:tcPr>
            <w:tcW w:w="9142" w:type="dxa"/>
            <w:gridSpan w:val="4"/>
            <w:hideMark/>
          </w:tcPr>
          <w:p w14:paraId="3C633296" w14:textId="77777777" w:rsidR="005923F1" w:rsidRDefault="005923F1" w:rsidP="008243C8">
            <w:pPr>
              <w:spacing w:line="256" w:lineRule="auto"/>
              <w:rPr>
                <w:sz w:val="22"/>
                <w:szCs w:val="22"/>
                <w:lang w:eastAsia="en-US"/>
              </w:rPr>
            </w:pPr>
            <w:r>
              <w:rPr>
                <w:sz w:val="22"/>
                <w:szCs w:val="22"/>
                <w:lang w:eastAsia="en-US"/>
              </w:rPr>
              <w:t xml:space="preserve">     zástupce pověřený jednáním ve věcech</w:t>
            </w:r>
          </w:p>
        </w:tc>
      </w:tr>
      <w:tr w:rsidR="005923F1" w14:paraId="32D0C22A" w14:textId="77777777" w:rsidTr="008243C8">
        <w:trPr>
          <w:gridAfter w:val="1"/>
          <w:wAfter w:w="70" w:type="dxa"/>
        </w:trPr>
        <w:tc>
          <w:tcPr>
            <w:tcW w:w="3686" w:type="dxa"/>
            <w:gridSpan w:val="2"/>
            <w:hideMark/>
          </w:tcPr>
          <w:p w14:paraId="2AA06421" w14:textId="77777777" w:rsidR="005923F1" w:rsidRPr="00CE1188" w:rsidRDefault="005923F1" w:rsidP="008243C8">
            <w:pPr>
              <w:numPr>
                <w:ilvl w:val="0"/>
                <w:numId w:val="3"/>
              </w:numPr>
              <w:spacing w:line="256" w:lineRule="auto"/>
              <w:rPr>
                <w:sz w:val="22"/>
                <w:szCs w:val="22"/>
                <w:lang w:eastAsia="en-US"/>
              </w:rPr>
            </w:pPr>
            <w:r w:rsidRPr="00CE1188">
              <w:rPr>
                <w:sz w:val="22"/>
                <w:szCs w:val="22"/>
                <w:lang w:eastAsia="en-US"/>
              </w:rPr>
              <w:t>smluvních:</w:t>
            </w:r>
          </w:p>
          <w:p w14:paraId="662E06B9" w14:textId="77777777" w:rsidR="005923F1" w:rsidRPr="00CE1188" w:rsidRDefault="005923F1" w:rsidP="008243C8">
            <w:pPr>
              <w:numPr>
                <w:ilvl w:val="0"/>
                <w:numId w:val="3"/>
              </w:numPr>
              <w:spacing w:line="256" w:lineRule="auto"/>
              <w:rPr>
                <w:sz w:val="22"/>
                <w:szCs w:val="22"/>
                <w:lang w:eastAsia="en-US"/>
              </w:rPr>
            </w:pPr>
            <w:r w:rsidRPr="00CE1188">
              <w:rPr>
                <w:sz w:val="22"/>
                <w:szCs w:val="22"/>
                <w:lang w:eastAsia="en-US"/>
              </w:rPr>
              <w:t>technických:</w:t>
            </w:r>
          </w:p>
        </w:tc>
        <w:tc>
          <w:tcPr>
            <w:tcW w:w="5456" w:type="dxa"/>
            <w:gridSpan w:val="2"/>
          </w:tcPr>
          <w:p w14:paraId="75DFC75F" w14:textId="262095BB" w:rsidR="00621BCA" w:rsidRPr="00CE1188" w:rsidRDefault="00621BCA" w:rsidP="008243C8">
            <w:pPr>
              <w:pStyle w:val="Zpat"/>
              <w:tabs>
                <w:tab w:val="left" w:pos="708"/>
              </w:tabs>
              <w:spacing w:line="256" w:lineRule="auto"/>
              <w:rPr>
                <w:sz w:val="22"/>
                <w:szCs w:val="22"/>
                <w:lang w:eastAsia="en-US"/>
              </w:rPr>
            </w:pPr>
            <w:r>
              <w:rPr>
                <w:sz w:val="22"/>
                <w:szCs w:val="22"/>
                <w:lang w:eastAsia="en-US"/>
              </w:rPr>
              <w:t>JUDr. Robert Pecka, LL.M., zastupitel</w:t>
            </w:r>
          </w:p>
          <w:p w14:paraId="38D086D1" w14:textId="192CC03A" w:rsidR="005923F1" w:rsidRPr="00CE1188" w:rsidRDefault="00CE1188" w:rsidP="008243C8">
            <w:pPr>
              <w:pStyle w:val="Zpat"/>
              <w:tabs>
                <w:tab w:val="left" w:pos="708"/>
              </w:tabs>
              <w:spacing w:line="256" w:lineRule="auto"/>
              <w:rPr>
                <w:sz w:val="22"/>
                <w:szCs w:val="22"/>
                <w:lang w:eastAsia="en-US"/>
              </w:rPr>
            </w:pPr>
            <w:r w:rsidRPr="00621BCA">
              <w:rPr>
                <w:sz w:val="22"/>
                <w:szCs w:val="22"/>
                <w:lang w:eastAsia="en-US"/>
              </w:rPr>
              <w:t>Mgr. Libor Brožek</w:t>
            </w:r>
            <w:r w:rsidR="008243C8" w:rsidRPr="00621BCA">
              <w:rPr>
                <w:sz w:val="22"/>
                <w:szCs w:val="22"/>
                <w:lang w:eastAsia="en-US"/>
              </w:rPr>
              <w:t xml:space="preserve">, </w:t>
            </w:r>
            <w:r w:rsidRPr="00621BCA">
              <w:rPr>
                <w:sz w:val="22"/>
                <w:szCs w:val="22"/>
                <w:lang w:eastAsia="en-US"/>
              </w:rPr>
              <w:t xml:space="preserve">pověřený vedením OTSMI </w:t>
            </w:r>
          </w:p>
        </w:tc>
      </w:tr>
      <w:tr w:rsidR="005923F1" w14:paraId="770AF27A" w14:textId="77777777" w:rsidTr="008243C8">
        <w:trPr>
          <w:gridAfter w:val="1"/>
          <w:wAfter w:w="70" w:type="dxa"/>
        </w:trPr>
        <w:tc>
          <w:tcPr>
            <w:tcW w:w="3686" w:type="dxa"/>
            <w:gridSpan w:val="2"/>
          </w:tcPr>
          <w:p w14:paraId="0DB58E9E" w14:textId="77777777" w:rsidR="005923F1" w:rsidRDefault="005923F1" w:rsidP="008243C8">
            <w:pPr>
              <w:spacing w:line="256" w:lineRule="auto"/>
              <w:rPr>
                <w:sz w:val="22"/>
                <w:szCs w:val="22"/>
                <w:lang w:eastAsia="en-US"/>
              </w:rPr>
            </w:pPr>
            <w:r>
              <w:rPr>
                <w:sz w:val="22"/>
                <w:szCs w:val="22"/>
                <w:lang w:eastAsia="en-US"/>
              </w:rPr>
              <w:t xml:space="preserve">   </w:t>
            </w:r>
          </w:p>
          <w:p w14:paraId="092CF036" w14:textId="77777777" w:rsidR="005923F1" w:rsidRDefault="005923F1" w:rsidP="008243C8">
            <w:pPr>
              <w:spacing w:line="256" w:lineRule="auto"/>
              <w:rPr>
                <w:sz w:val="22"/>
                <w:szCs w:val="22"/>
                <w:lang w:eastAsia="en-US"/>
              </w:rPr>
            </w:pPr>
          </w:p>
        </w:tc>
        <w:tc>
          <w:tcPr>
            <w:tcW w:w="5456" w:type="dxa"/>
            <w:gridSpan w:val="2"/>
          </w:tcPr>
          <w:p w14:paraId="1C07EC8F" w14:textId="77777777" w:rsidR="005923F1" w:rsidRDefault="005923F1" w:rsidP="008243C8">
            <w:pPr>
              <w:spacing w:line="256" w:lineRule="auto"/>
              <w:rPr>
                <w:sz w:val="22"/>
                <w:szCs w:val="22"/>
                <w:lang w:eastAsia="en-US"/>
              </w:rPr>
            </w:pPr>
          </w:p>
        </w:tc>
      </w:tr>
      <w:tr w:rsidR="005923F1" w14:paraId="61FE9FA6" w14:textId="77777777" w:rsidTr="008243C8">
        <w:trPr>
          <w:gridBefore w:val="1"/>
          <w:wBefore w:w="70" w:type="dxa"/>
        </w:trPr>
        <w:tc>
          <w:tcPr>
            <w:tcW w:w="3686" w:type="dxa"/>
            <w:gridSpan w:val="2"/>
            <w:hideMark/>
          </w:tcPr>
          <w:p w14:paraId="7A052BED" w14:textId="77777777" w:rsidR="005923F1" w:rsidRDefault="005923F1" w:rsidP="008243C8">
            <w:pPr>
              <w:spacing w:line="256" w:lineRule="auto"/>
              <w:rPr>
                <w:b/>
                <w:sz w:val="22"/>
                <w:szCs w:val="22"/>
                <w:lang w:eastAsia="en-US"/>
              </w:rPr>
            </w:pPr>
            <w:r>
              <w:rPr>
                <w:b/>
                <w:sz w:val="22"/>
                <w:szCs w:val="22"/>
                <w:lang w:eastAsia="en-US"/>
              </w:rPr>
              <w:t>2.  Zhotovitel:</w:t>
            </w:r>
          </w:p>
        </w:tc>
        <w:tc>
          <w:tcPr>
            <w:tcW w:w="5456" w:type="dxa"/>
            <w:gridSpan w:val="2"/>
            <w:hideMark/>
          </w:tcPr>
          <w:p w14:paraId="33731BCF" w14:textId="711EF67C" w:rsidR="005923F1" w:rsidRDefault="005923F1" w:rsidP="008243C8">
            <w:pPr>
              <w:pStyle w:val="Zpat"/>
              <w:tabs>
                <w:tab w:val="left" w:pos="708"/>
              </w:tabs>
              <w:spacing w:line="256" w:lineRule="auto"/>
              <w:rPr>
                <w:sz w:val="22"/>
                <w:szCs w:val="22"/>
                <w:lang w:eastAsia="en-US"/>
              </w:rPr>
            </w:pPr>
            <w:r>
              <w:rPr>
                <w:sz w:val="22"/>
                <w:szCs w:val="22"/>
                <w:lang w:eastAsia="en-US"/>
              </w:rPr>
              <w:t>/</w:t>
            </w:r>
            <w:r w:rsidRPr="0045688C">
              <w:rPr>
                <w:i/>
                <w:sz w:val="22"/>
                <w:szCs w:val="22"/>
                <w:shd w:val="clear" w:color="auto" w:fill="0000FF"/>
              </w:rPr>
              <w:t xml:space="preserve">doplní </w:t>
            </w:r>
            <w:r w:rsidR="0045688C" w:rsidRPr="0045688C">
              <w:rPr>
                <w:i/>
                <w:sz w:val="22"/>
                <w:szCs w:val="22"/>
                <w:shd w:val="clear" w:color="auto" w:fill="0000FF"/>
              </w:rPr>
              <w:t>zhotovitel</w:t>
            </w:r>
            <w:r>
              <w:rPr>
                <w:sz w:val="22"/>
                <w:szCs w:val="22"/>
                <w:lang w:eastAsia="en-US"/>
              </w:rPr>
              <w:t>/</w:t>
            </w:r>
            <w:r>
              <w:rPr>
                <w:rStyle w:val="Znakapoznpodarou"/>
                <w:sz w:val="22"/>
                <w:szCs w:val="22"/>
                <w:lang w:eastAsia="en-US"/>
              </w:rPr>
              <w:footnoteReference w:id="1"/>
            </w:r>
          </w:p>
        </w:tc>
      </w:tr>
      <w:tr w:rsidR="005923F1" w14:paraId="29204ADE" w14:textId="77777777" w:rsidTr="008243C8">
        <w:trPr>
          <w:gridBefore w:val="1"/>
          <w:wBefore w:w="70" w:type="dxa"/>
        </w:trPr>
        <w:tc>
          <w:tcPr>
            <w:tcW w:w="3686" w:type="dxa"/>
            <w:gridSpan w:val="2"/>
          </w:tcPr>
          <w:p w14:paraId="003FA024" w14:textId="77777777" w:rsidR="005923F1" w:rsidRDefault="005923F1" w:rsidP="008243C8">
            <w:pPr>
              <w:spacing w:line="256" w:lineRule="auto"/>
              <w:rPr>
                <w:sz w:val="22"/>
                <w:szCs w:val="22"/>
                <w:lang w:eastAsia="en-US"/>
              </w:rPr>
            </w:pPr>
          </w:p>
        </w:tc>
        <w:tc>
          <w:tcPr>
            <w:tcW w:w="5456" w:type="dxa"/>
            <w:gridSpan w:val="2"/>
          </w:tcPr>
          <w:p w14:paraId="23EF29B8" w14:textId="77777777" w:rsidR="005923F1" w:rsidRDefault="005923F1" w:rsidP="008243C8">
            <w:pPr>
              <w:pStyle w:val="Zpat"/>
              <w:tabs>
                <w:tab w:val="left" w:pos="708"/>
              </w:tabs>
              <w:spacing w:line="256" w:lineRule="auto"/>
              <w:rPr>
                <w:sz w:val="22"/>
                <w:szCs w:val="22"/>
                <w:highlight w:val="cyan"/>
                <w:lang w:eastAsia="en-US"/>
              </w:rPr>
            </w:pPr>
          </w:p>
        </w:tc>
      </w:tr>
      <w:tr w:rsidR="005923F1" w14:paraId="738B7492" w14:textId="77777777" w:rsidTr="008243C8">
        <w:trPr>
          <w:gridBefore w:val="1"/>
          <w:wBefore w:w="70" w:type="dxa"/>
        </w:trPr>
        <w:tc>
          <w:tcPr>
            <w:tcW w:w="3686" w:type="dxa"/>
            <w:gridSpan w:val="2"/>
            <w:hideMark/>
          </w:tcPr>
          <w:p w14:paraId="56E4F266" w14:textId="77777777" w:rsidR="005923F1" w:rsidRDefault="005923F1" w:rsidP="008243C8">
            <w:pPr>
              <w:spacing w:line="256" w:lineRule="auto"/>
              <w:rPr>
                <w:sz w:val="22"/>
                <w:szCs w:val="22"/>
                <w:lang w:eastAsia="en-US"/>
              </w:rPr>
            </w:pPr>
            <w:r>
              <w:rPr>
                <w:sz w:val="22"/>
                <w:szCs w:val="22"/>
                <w:lang w:eastAsia="en-US"/>
              </w:rPr>
              <w:t xml:space="preserve">     IČO:</w:t>
            </w:r>
          </w:p>
        </w:tc>
        <w:tc>
          <w:tcPr>
            <w:tcW w:w="5456" w:type="dxa"/>
            <w:gridSpan w:val="2"/>
            <w:hideMark/>
          </w:tcPr>
          <w:p w14:paraId="28342566" w14:textId="6853A51D" w:rsidR="005923F1" w:rsidRDefault="005923F1" w:rsidP="008243C8">
            <w:pPr>
              <w:pStyle w:val="Zpat"/>
              <w:tabs>
                <w:tab w:val="left" w:pos="708"/>
              </w:tabs>
              <w:spacing w:line="256" w:lineRule="auto"/>
              <w:rPr>
                <w:sz w:val="22"/>
                <w:szCs w:val="22"/>
                <w:lang w:eastAsia="en-US"/>
              </w:rPr>
            </w:pPr>
            <w:r>
              <w:rPr>
                <w:sz w:val="22"/>
                <w:szCs w:val="22"/>
                <w:lang w:eastAsia="en-US"/>
              </w:rPr>
              <w:t>/</w:t>
            </w:r>
            <w:r w:rsidRPr="0045688C">
              <w:rPr>
                <w:i/>
                <w:sz w:val="22"/>
                <w:szCs w:val="22"/>
                <w:shd w:val="clear" w:color="auto" w:fill="0000FF"/>
              </w:rPr>
              <w:t xml:space="preserve">doplní </w:t>
            </w:r>
            <w:r w:rsidR="0045688C" w:rsidRPr="0045688C">
              <w:rPr>
                <w:i/>
                <w:sz w:val="22"/>
                <w:szCs w:val="22"/>
                <w:shd w:val="clear" w:color="auto" w:fill="0000FF"/>
              </w:rPr>
              <w:t>zhotovitel</w:t>
            </w:r>
            <w:r>
              <w:rPr>
                <w:sz w:val="22"/>
                <w:szCs w:val="22"/>
                <w:lang w:eastAsia="en-US"/>
              </w:rPr>
              <w:t>/</w:t>
            </w:r>
          </w:p>
        </w:tc>
      </w:tr>
      <w:tr w:rsidR="005923F1" w14:paraId="62961251" w14:textId="77777777" w:rsidTr="008243C8">
        <w:trPr>
          <w:gridBefore w:val="1"/>
          <w:wBefore w:w="70" w:type="dxa"/>
        </w:trPr>
        <w:tc>
          <w:tcPr>
            <w:tcW w:w="3686" w:type="dxa"/>
            <w:gridSpan w:val="2"/>
            <w:hideMark/>
          </w:tcPr>
          <w:p w14:paraId="4803FFEC" w14:textId="77777777" w:rsidR="005923F1" w:rsidRDefault="005923F1" w:rsidP="008243C8">
            <w:pPr>
              <w:spacing w:line="256" w:lineRule="auto"/>
              <w:rPr>
                <w:sz w:val="22"/>
                <w:szCs w:val="22"/>
                <w:lang w:eastAsia="en-US"/>
              </w:rPr>
            </w:pPr>
            <w:r>
              <w:rPr>
                <w:sz w:val="22"/>
                <w:szCs w:val="22"/>
                <w:lang w:eastAsia="en-US"/>
              </w:rPr>
              <w:t xml:space="preserve">     DIČ:</w:t>
            </w:r>
          </w:p>
        </w:tc>
        <w:tc>
          <w:tcPr>
            <w:tcW w:w="5456" w:type="dxa"/>
            <w:gridSpan w:val="2"/>
            <w:hideMark/>
          </w:tcPr>
          <w:p w14:paraId="5C7DD660" w14:textId="4EE31246" w:rsidR="005923F1" w:rsidRDefault="005923F1" w:rsidP="008243C8">
            <w:pPr>
              <w:pStyle w:val="Zpat"/>
              <w:tabs>
                <w:tab w:val="left" w:pos="708"/>
              </w:tabs>
              <w:spacing w:line="256" w:lineRule="auto"/>
              <w:rPr>
                <w:sz w:val="22"/>
                <w:szCs w:val="22"/>
                <w:lang w:eastAsia="en-US"/>
              </w:rPr>
            </w:pPr>
            <w:r>
              <w:rPr>
                <w:sz w:val="22"/>
                <w:szCs w:val="22"/>
                <w:lang w:eastAsia="en-US"/>
              </w:rPr>
              <w:t>/</w:t>
            </w:r>
            <w:r w:rsidRPr="0045688C">
              <w:rPr>
                <w:i/>
                <w:sz w:val="22"/>
                <w:szCs w:val="22"/>
                <w:shd w:val="clear" w:color="auto" w:fill="0000FF"/>
              </w:rPr>
              <w:t xml:space="preserve">doplní </w:t>
            </w:r>
            <w:r w:rsidR="0045688C" w:rsidRPr="0045688C">
              <w:rPr>
                <w:i/>
                <w:sz w:val="22"/>
                <w:szCs w:val="22"/>
                <w:shd w:val="clear" w:color="auto" w:fill="0000FF"/>
              </w:rPr>
              <w:t>zhotovitel</w:t>
            </w:r>
            <w:r w:rsidR="0045688C">
              <w:rPr>
                <w:sz w:val="22"/>
                <w:szCs w:val="22"/>
                <w:lang w:eastAsia="en-US"/>
              </w:rPr>
              <w:t xml:space="preserve"> </w:t>
            </w:r>
            <w:r>
              <w:rPr>
                <w:sz w:val="22"/>
                <w:szCs w:val="22"/>
                <w:lang w:eastAsia="en-US"/>
              </w:rPr>
              <w:t>/</w:t>
            </w:r>
          </w:p>
        </w:tc>
      </w:tr>
      <w:tr w:rsidR="005923F1" w14:paraId="36B5C90C" w14:textId="77777777" w:rsidTr="008243C8">
        <w:trPr>
          <w:gridBefore w:val="1"/>
          <w:wBefore w:w="70" w:type="dxa"/>
        </w:trPr>
        <w:tc>
          <w:tcPr>
            <w:tcW w:w="3686" w:type="dxa"/>
            <w:gridSpan w:val="2"/>
            <w:hideMark/>
          </w:tcPr>
          <w:p w14:paraId="3249876A" w14:textId="77777777" w:rsidR="005923F1" w:rsidRDefault="005923F1" w:rsidP="008243C8">
            <w:pPr>
              <w:spacing w:line="256" w:lineRule="auto"/>
              <w:rPr>
                <w:sz w:val="22"/>
                <w:szCs w:val="22"/>
                <w:lang w:eastAsia="en-US"/>
              </w:rPr>
            </w:pPr>
            <w:r>
              <w:rPr>
                <w:sz w:val="22"/>
                <w:szCs w:val="22"/>
                <w:lang w:eastAsia="en-US"/>
              </w:rPr>
              <w:t xml:space="preserve">     se sídlem:</w:t>
            </w:r>
          </w:p>
        </w:tc>
        <w:tc>
          <w:tcPr>
            <w:tcW w:w="5456" w:type="dxa"/>
            <w:gridSpan w:val="2"/>
            <w:hideMark/>
          </w:tcPr>
          <w:p w14:paraId="49DCCD1E" w14:textId="5589D054" w:rsidR="005923F1" w:rsidRDefault="005923F1" w:rsidP="008243C8">
            <w:pPr>
              <w:pStyle w:val="Zpat"/>
              <w:tabs>
                <w:tab w:val="left" w:pos="708"/>
              </w:tabs>
              <w:spacing w:line="256" w:lineRule="auto"/>
              <w:rPr>
                <w:sz w:val="22"/>
                <w:szCs w:val="22"/>
                <w:lang w:eastAsia="en-US"/>
              </w:rPr>
            </w:pPr>
            <w:r>
              <w:rPr>
                <w:sz w:val="22"/>
                <w:szCs w:val="22"/>
                <w:lang w:eastAsia="en-US"/>
              </w:rPr>
              <w:t>/</w:t>
            </w:r>
            <w:r w:rsidRPr="0045688C">
              <w:rPr>
                <w:i/>
                <w:sz w:val="22"/>
                <w:szCs w:val="22"/>
                <w:shd w:val="clear" w:color="auto" w:fill="0000FF"/>
              </w:rPr>
              <w:t xml:space="preserve">doplní </w:t>
            </w:r>
            <w:r w:rsidR="0045688C" w:rsidRPr="0045688C">
              <w:rPr>
                <w:i/>
                <w:sz w:val="22"/>
                <w:szCs w:val="22"/>
                <w:shd w:val="clear" w:color="auto" w:fill="0000FF"/>
              </w:rPr>
              <w:t>zhotovitel</w:t>
            </w:r>
            <w:r w:rsidR="0045688C">
              <w:rPr>
                <w:sz w:val="22"/>
                <w:szCs w:val="22"/>
                <w:lang w:eastAsia="en-US"/>
              </w:rPr>
              <w:t xml:space="preserve"> </w:t>
            </w:r>
            <w:r>
              <w:rPr>
                <w:sz w:val="22"/>
                <w:szCs w:val="22"/>
                <w:lang w:eastAsia="en-US"/>
              </w:rPr>
              <w:t>/</w:t>
            </w:r>
          </w:p>
        </w:tc>
      </w:tr>
      <w:tr w:rsidR="005923F1" w14:paraId="2FC8A4D9" w14:textId="77777777" w:rsidTr="008243C8">
        <w:trPr>
          <w:gridBefore w:val="1"/>
          <w:wBefore w:w="70" w:type="dxa"/>
        </w:trPr>
        <w:tc>
          <w:tcPr>
            <w:tcW w:w="3686" w:type="dxa"/>
            <w:gridSpan w:val="2"/>
            <w:hideMark/>
          </w:tcPr>
          <w:p w14:paraId="76EEA055" w14:textId="77777777" w:rsidR="005923F1" w:rsidRDefault="005923F1" w:rsidP="008243C8">
            <w:pPr>
              <w:spacing w:line="256" w:lineRule="auto"/>
              <w:rPr>
                <w:sz w:val="22"/>
                <w:szCs w:val="22"/>
                <w:lang w:eastAsia="en-US"/>
              </w:rPr>
            </w:pPr>
            <w:r>
              <w:rPr>
                <w:sz w:val="22"/>
                <w:szCs w:val="22"/>
                <w:lang w:eastAsia="en-US"/>
              </w:rPr>
              <w:t xml:space="preserve">     zastoupený:</w:t>
            </w:r>
          </w:p>
        </w:tc>
        <w:tc>
          <w:tcPr>
            <w:tcW w:w="5456" w:type="dxa"/>
            <w:gridSpan w:val="2"/>
            <w:hideMark/>
          </w:tcPr>
          <w:p w14:paraId="3B89C7F4" w14:textId="4DEF0801" w:rsidR="005923F1" w:rsidRDefault="005923F1" w:rsidP="008243C8">
            <w:pPr>
              <w:pStyle w:val="Zpat"/>
              <w:tabs>
                <w:tab w:val="left" w:pos="708"/>
              </w:tabs>
              <w:spacing w:line="256" w:lineRule="auto"/>
              <w:rPr>
                <w:sz w:val="22"/>
                <w:szCs w:val="22"/>
                <w:lang w:eastAsia="en-US"/>
              </w:rPr>
            </w:pPr>
            <w:r>
              <w:rPr>
                <w:sz w:val="22"/>
                <w:szCs w:val="22"/>
                <w:lang w:eastAsia="en-US"/>
              </w:rPr>
              <w:t>/</w:t>
            </w:r>
            <w:r w:rsidRPr="0045688C">
              <w:rPr>
                <w:i/>
                <w:sz w:val="22"/>
                <w:szCs w:val="22"/>
                <w:shd w:val="clear" w:color="auto" w:fill="0000FF"/>
              </w:rPr>
              <w:t xml:space="preserve">doplní </w:t>
            </w:r>
            <w:r w:rsidR="0045688C" w:rsidRPr="0045688C">
              <w:rPr>
                <w:i/>
                <w:sz w:val="22"/>
                <w:szCs w:val="22"/>
                <w:shd w:val="clear" w:color="auto" w:fill="0000FF"/>
              </w:rPr>
              <w:t>zhotovitel</w:t>
            </w:r>
            <w:r w:rsidR="0045688C">
              <w:rPr>
                <w:sz w:val="22"/>
                <w:szCs w:val="22"/>
                <w:lang w:eastAsia="en-US"/>
              </w:rPr>
              <w:t xml:space="preserve"> </w:t>
            </w:r>
            <w:r>
              <w:rPr>
                <w:sz w:val="22"/>
                <w:szCs w:val="22"/>
                <w:lang w:eastAsia="en-US"/>
              </w:rPr>
              <w:t>/</w:t>
            </w:r>
          </w:p>
        </w:tc>
      </w:tr>
      <w:tr w:rsidR="005923F1" w14:paraId="309867D0" w14:textId="77777777" w:rsidTr="008243C8">
        <w:trPr>
          <w:gridBefore w:val="1"/>
          <w:wBefore w:w="70" w:type="dxa"/>
        </w:trPr>
        <w:tc>
          <w:tcPr>
            <w:tcW w:w="3686" w:type="dxa"/>
            <w:gridSpan w:val="2"/>
            <w:hideMark/>
          </w:tcPr>
          <w:p w14:paraId="3F68DE11" w14:textId="77777777" w:rsidR="005923F1" w:rsidRDefault="005923F1" w:rsidP="008243C8">
            <w:pPr>
              <w:spacing w:line="256" w:lineRule="auto"/>
              <w:rPr>
                <w:sz w:val="22"/>
                <w:szCs w:val="22"/>
                <w:lang w:eastAsia="en-US"/>
              </w:rPr>
            </w:pPr>
            <w:r>
              <w:rPr>
                <w:sz w:val="22"/>
                <w:szCs w:val="22"/>
                <w:lang w:eastAsia="en-US"/>
              </w:rPr>
              <w:t xml:space="preserve">     ID datové schránky:</w:t>
            </w:r>
          </w:p>
          <w:p w14:paraId="351C05B9" w14:textId="77777777" w:rsidR="005923F1" w:rsidRDefault="005923F1" w:rsidP="008243C8">
            <w:pPr>
              <w:spacing w:line="256" w:lineRule="auto"/>
              <w:rPr>
                <w:sz w:val="22"/>
                <w:szCs w:val="22"/>
                <w:lang w:eastAsia="en-US"/>
              </w:rPr>
            </w:pPr>
            <w:r>
              <w:rPr>
                <w:sz w:val="22"/>
                <w:szCs w:val="22"/>
                <w:lang w:eastAsia="en-US"/>
              </w:rPr>
              <w:t xml:space="preserve">     Bankovní spojení:</w:t>
            </w:r>
          </w:p>
          <w:p w14:paraId="0F1451FE" w14:textId="77777777" w:rsidR="005923F1" w:rsidRDefault="005923F1" w:rsidP="008243C8">
            <w:pPr>
              <w:spacing w:line="256" w:lineRule="auto"/>
              <w:rPr>
                <w:sz w:val="22"/>
                <w:szCs w:val="22"/>
                <w:lang w:eastAsia="en-US"/>
              </w:rPr>
            </w:pPr>
            <w:r>
              <w:rPr>
                <w:sz w:val="22"/>
                <w:szCs w:val="22"/>
                <w:lang w:eastAsia="en-US"/>
              </w:rPr>
              <w:t xml:space="preserve">     Číslo účtu:</w:t>
            </w:r>
          </w:p>
        </w:tc>
        <w:tc>
          <w:tcPr>
            <w:tcW w:w="5456" w:type="dxa"/>
            <w:gridSpan w:val="2"/>
          </w:tcPr>
          <w:p w14:paraId="199A3134" w14:textId="3064CC1B" w:rsidR="005923F1" w:rsidRDefault="005923F1" w:rsidP="008243C8">
            <w:pPr>
              <w:spacing w:line="256" w:lineRule="auto"/>
              <w:rPr>
                <w:sz w:val="22"/>
                <w:szCs w:val="22"/>
                <w:lang w:eastAsia="en-US"/>
              </w:rPr>
            </w:pPr>
            <w:r>
              <w:rPr>
                <w:sz w:val="22"/>
                <w:szCs w:val="22"/>
                <w:lang w:eastAsia="en-US"/>
              </w:rPr>
              <w:t>/</w:t>
            </w:r>
            <w:r w:rsidRPr="0045688C">
              <w:rPr>
                <w:i/>
                <w:sz w:val="22"/>
                <w:szCs w:val="22"/>
                <w:shd w:val="clear" w:color="auto" w:fill="0000FF"/>
              </w:rPr>
              <w:t xml:space="preserve">doplní </w:t>
            </w:r>
            <w:r w:rsidR="0045688C" w:rsidRPr="0045688C">
              <w:rPr>
                <w:i/>
                <w:sz w:val="22"/>
                <w:szCs w:val="22"/>
                <w:shd w:val="clear" w:color="auto" w:fill="0000FF"/>
              </w:rPr>
              <w:t>zhotovitel</w:t>
            </w:r>
            <w:r w:rsidR="0045688C">
              <w:rPr>
                <w:sz w:val="22"/>
                <w:szCs w:val="22"/>
                <w:lang w:eastAsia="en-US"/>
              </w:rPr>
              <w:t xml:space="preserve"> </w:t>
            </w:r>
            <w:r>
              <w:rPr>
                <w:sz w:val="22"/>
                <w:szCs w:val="22"/>
                <w:lang w:eastAsia="en-US"/>
              </w:rPr>
              <w:t>/</w:t>
            </w:r>
          </w:p>
          <w:p w14:paraId="4B5E46A5" w14:textId="03E5E142" w:rsidR="005923F1" w:rsidRDefault="005923F1" w:rsidP="008243C8">
            <w:pPr>
              <w:spacing w:line="256" w:lineRule="auto"/>
              <w:rPr>
                <w:sz w:val="22"/>
                <w:szCs w:val="22"/>
                <w:lang w:eastAsia="en-US"/>
              </w:rPr>
            </w:pPr>
            <w:r>
              <w:rPr>
                <w:sz w:val="22"/>
                <w:szCs w:val="22"/>
                <w:lang w:eastAsia="en-US"/>
              </w:rPr>
              <w:t>/</w:t>
            </w:r>
            <w:r w:rsidRPr="0045688C">
              <w:rPr>
                <w:i/>
                <w:sz w:val="22"/>
                <w:szCs w:val="22"/>
                <w:shd w:val="clear" w:color="auto" w:fill="0000FF"/>
              </w:rPr>
              <w:t xml:space="preserve">doplní </w:t>
            </w:r>
            <w:r w:rsidR="0045688C" w:rsidRPr="0045688C">
              <w:rPr>
                <w:i/>
                <w:sz w:val="22"/>
                <w:szCs w:val="22"/>
                <w:shd w:val="clear" w:color="auto" w:fill="0000FF"/>
              </w:rPr>
              <w:t>zhotovitel</w:t>
            </w:r>
            <w:r w:rsidR="0045688C">
              <w:rPr>
                <w:sz w:val="22"/>
                <w:szCs w:val="22"/>
                <w:lang w:eastAsia="en-US"/>
              </w:rPr>
              <w:t xml:space="preserve"> </w:t>
            </w:r>
            <w:r>
              <w:rPr>
                <w:sz w:val="22"/>
                <w:szCs w:val="22"/>
                <w:lang w:eastAsia="en-US"/>
              </w:rPr>
              <w:t>/</w:t>
            </w:r>
          </w:p>
          <w:p w14:paraId="7AC90EF7" w14:textId="143F3BD8" w:rsidR="005923F1" w:rsidRDefault="005923F1" w:rsidP="008243C8">
            <w:pPr>
              <w:spacing w:line="256" w:lineRule="auto"/>
              <w:rPr>
                <w:sz w:val="22"/>
                <w:szCs w:val="22"/>
                <w:lang w:eastAsia="en-US"/>
              </w:rPr>
            </w:pPr>
            <w:r>
              <w:rPr>
                <w:sz w:val="22"/>
                <w:szCs w:val="22"/>
                <w:lang w:eastAsia="en-US"/>
              </w:rPr>
              <w:t>/</w:t>
            </w:r>
            <w:r w:rsidRPr="0045688C">
              <w:rPr>
                <w:i/>
                <w:sz w:val="22"/>
                <w:szCs w:val="22"/>
                <w:shd w:val="clear" w:color="auto" w:fill="0000FF"/>
              </w:rPr>
              <w:t xml:space="preserve">doplní </w:t>
            </w:r>
            <w:r w:rsidR="0045688C" w:rsidRPr="0045688C">
              <w:rPr>
                <w:i/>
                <w:sz w:val="22"/>
                <w:szCs w:val="22"/>
                <w:shd w:val="clear" w:color="auto" w:fill="0000FF"/>
              </w:rPr>
              <w:t>zhotovitel</w:t>
            </w:r>
            <w:r w:rsidR="0045688C">
              <w:rPr>
                <w:sz w:val="22"/>
                <w:szCs w:val="22"/>
                <w:lang w:eastAsia="en-US"/>
              </w:rPr>
              <w:t xml:space="preserve"> </w:t>
            </w:r>
            <w:r>
              <w:rPr>
                <w:sz w:val="22"/>
                <w:szCs w:val="22"/>
                <w:lang w:eastAsia="en-US"/>
              </w:rPr>
              <w:t>/</w:t>
            </w:r>
          </w:p>
          <w:p w14:paraId="0E501092" w14:textId="77777777" w:rsidR="005923F1" w:rsidRDefault="005923F1" w:rsidP="008243C8">
            <w:pPr>
              <w:spacing w:line="256" w:lineRule="auto"/>
              <w:rPr>
                <w:sz w:val="22"/>
                <w:szCs w:val="22"/>
                <w:lang w:eastAsia="en-US"/>
              </w:rPr>
            </w:pPr>
          </w:p>
        </w:tc>
      </w:tr>
      <w:tr w:rsidR="005923F1" w14:paraId="06471FB5" w14:textId="77777777" w:rsidTr="008243C8">
        <w:trPr>
          <w:gridBefore w:val="1"/>
          <w:wBefore w:w="70" w:type="dxa"/>
        </w:trPr>
        <w:tc>
          <w:tcPr>
            <w:tcW w:w="9142" w:type="dxa"/>
            <w:gridSpan w:val="4"/>
            <w:hideMark/>
          </w:tcPr>
          <w:p w14:paraId="61D367EF" w14:textId="77777777" w:rsidR="005923F1" w:rsidRDefault="005923F1" w:rsidP="008243C8">
            <w:pPr>
              <w:spacing w:line="256" w:lineRule="auto"/>
              <w:rPr>
                <w:sz w:val="22"/>
                <w:szCs w:val="22"/>
                <w:lang w:eastAsia="en-US"/>
              </w:rPr>
            </w:pPr>
            <w:r>
              <w:rPr>
                <w:sz w:val="22"/>
                <w:szCs w:val="22"/>
                <w:lang w:eastAsia="en-US"/>
              </w:rPr>
              <w:t xml:space="preserve">     zástupce pověřený jednáním ve věcech</w:t>
            </w:r>
          </w:p>
        </w:tc>
      </w:tr>
      <w:tr w:rsidR="005923F1" w14:paraId="0B8D732B" w14:textId="77777777" w:rsidTr="008243C8">
        <w:trPr>
          <w:gridBefore w:val="1"/>
          <w:wBefore w:w="70" w:type="dxa"/>
        </w:trPr>
        <w:tc>
          <w:tcPr>
            <w:tcW w:w="3686" w:type="dxa"/>
            <w:gridSpan w:val="2"/>
            <w:hideMark/>
          </w:tcPr>
          <w:p w14:paraId="71981B19" w14:textId="77777777" w:rsidR="005923F1" w:rsidRDefault="005923F1" w:rsidP="008243C8">
            <w:pPr>
              <w:spacing w:line="256" w:lineRule="auto"/>
              <w:rPr>
                <w:sz w:val="22"/>
                <w:szCs w:val="22"/>
                <w:lang w:eastAsia="en-US"/>
              </w:rPr>
            </w:pPr>
            <w:r>
              <w:rPr>
                <w:sz w:val="22"/>
                <w:szCs w:val="22"/>
                <w:lang w:eastAsia="en-US"/>
              </w:rPr>
              <w:t xml:space="preserve">     a) smluvních:</w:t>
            </w:r>
          </w:p>
        </w:tc>
        <w:tc>
          <w:tcPr>
            <w:tcW w:w="5456" w:type="dxa"/>
            <w:gridSpan w:val="2"/>
            <w:hideMark/>
          </w:tcPr>
          <w:p w14:paraId="73547EB2" w14:textId="74417032" w:rsidR="005923F1" w:rsidRDefault="005923F1" w:rsidP="008243C8">
            <w:pPr>
              <w:pStyle w:val="Zpat"/>
              <w:tabs>
                <w:tab w:val="left" w:pos="708"/>
              </w:tabs>
              <w:spacing w:line="256" w:lineRule="auto"/>
              <w:rPr>
                <w:sz w:val="22"/>
                <w:szCs w:val="22"/>
                <w:lang w:eastAsia="en-US"/>
              </w:rPr>
            </w:pPr>
            <w:r>
              <w:rPr>
                <w:sz w:val="22"/>
                <w:szCs w:val="22"/>
                <w:lang w:eastAsia="en-US"/>
              </w:rPr>
              <w:t>/</w:t>
            </w:r>
            <w:r w:rsidRPr="0045688C">
              <w:rPr>
                <w:i/>
                <w:sz w:val="22"/>
                <w:szCs w:val="22"/>
                <w:shd w:val="clear" w:color="auto" w:fill="0000FF"/>
              </w:rPr>
              <w:t xml:space="preserve">doplní </w:t>
            </w:r>
            <w:r w:rsidR="0045688C" w:rsidRPr="0045688C">
              <w:rPr>
                <w:i/>
                <w:sz w:val="22"/>
                <w:szCs w:val="22"/>
                <w:shd w:val="clear" w:color="auto" w:fill="0000FF"/>
              </w:rPr>
              <w:t>zhotovitel</w:t>
            </w:r>
            <w:r w:rsidR="0045688C">
              <w:rPr>
                <w:sz w:val="22"/>
                <w:szCs w:val="22"/>
                <w:lang w:eastAsia="en-US"/>
              </w:rPr>
              <w:t xml:space="preserve"> </w:t>
            </w:r>
            <w:r>
              <w:rPr>
                <w:sz w:val="22"/>
                <w:szCs w:val="22"/>
                <w:lang w:eastAsia="en-US"/>
              </w:rPr>
              <w:t>/</w:t>
            </w:r>
          </w:p>
        </w:tc>
      </w:tr>
      <w:tr w:rsidR="005923F1" w14:paraId="221F94A4" w14:textId="77777777" w:rsidTr="008243C8">
        <w:trPr>
          <w:gridBefore w:val="1"/>
          <w:wBefore w:w="70" w:type="dxa"/>
        </w:trPr>
        <w:tc>
          <w:tcPr>
            <w:tcW w:w="3686" w:type="dxa"/>
            <w:gridSpan w:val="2"/>
            <w:hideMark/>
          </w:tcPr>
          <w:p w14:paraId="4C87FFE1" w14:textId="77777777" w:rsidR="005923F1" w:rsidRDefault="005923F1" w:rsidP="008243C8">
            <w:pPr>
              <w:spacing w:line="256" w:lineRule="auto"/>
              <w:rPr>
                <w:sz w:val="22"/>
                <w:szCs w:val="22"/>
                <w:lang w:eastAsia="en-US"/>
              </w:rPr>
            </w:pPr>
            <w:r>
              <w:rPr>
                <w:sz w:val="22"/>
                <w:szCs w:val="22"/>
                <w:lang w:eastAsia="en-US"/>
              </w:rPr>
              <w:t xml:space="preserve">     b) technických:</w:t>
            </w:r>
          </w:p>
        </w:tc>
        <w:tc>
          <w:tcPr>
            <w:tcW w:w="5456" w:type="dxa"/>
            <w:gridSpan w:val="2"/>
            <w:hideMark/>
          </w:tcPr>
          <w:p w14:paraId="18702A9D" w14:textId="13325E32" w:rsidR="005923F1" w:rsidRDefault="005923F1" w:rsidP="008243C8">
            <w:pPr>
              <w:pStyle w:val="Zpat"/>
              <w:tabs>
                <w:tab w:val="left" w:pos="708"/>
              </w:tabs>
              <w:spacing w:line="256" w:lineRule="auto"/>
              <w:rPr>
                <w:sz w:val="22"/>
                <w:szCs w:val="22"/>
                <w:lang w:eastAsia="en-US"/>
              </w:rPr>
            </w:pPr>
            <w:r>
              <w:rPr>
                <w:sz w:val="22"/>
                <w:szCs w:val="22"/>
                <w:lang w:eastAsia="en-US"/>
              </w:rPr>
              <w:t>/</w:t>
            </w:r>
            <w:r w:rsidRPr="0045688C">
              <w:rPr>
                <w:i/>
                <w:sz w:val="22"/>
                <w:szCs w:val="22"/>
                <w:shd w:val="clear" w:color="auto" w:fill="0000FF"/>
              </w:rPr>
              <w:t xml:space="preserve">doplní </w:t>
            </w:r>
            <w:r w:rsidR="0045688C" w:rsidRPr="0045688C">
              <w:rPr>
                <w:i/>
                <w:sz w:val="22"/>
                <w:szCs w:val="22"/>
                <w:shd w:val="clear" w:color="auto" w:fill="0000FF"/>
              </w:rPr>
              <w:t>zhotovitel</w:t>
            </w:r>
            <w:r w:rsidR="0045688C">
              <w:rPr>
                <w:sz w:val="22"/>
                <w:szCs w:val="22"/>
                <w:lang w:eastAsia="en-US"/>
              </w:rPr>
              <w:t xml:space="preserve"> </w:t>
            </w:r>
            <w:r>
              <w:rPr>
                <w:sz w:val="22"/>
                <w:szCs w:val="22"/>
                <w:lang w:eastAsia="en-US"/>
              </w:rPr>
              <w:t>/</w:t>
            </w:r>
            <w:r w:rsidR="0045688C" w:rsidRPr="0045688C">
              <w:rPr>
                <w:i/>
                <w:sz w:val="22"/>
                <w:szCs w:val="22"/>
                <w:shd w:val="clear" w:color="auto" w:fill="0000FF"/>
              </w:rPr>
              <w:t>*)</w:t>
            </w:r>
          </w:p>
        </w:tc>
      </w:tr>
    </w:tbl>
    <w:p w14:paraId="3096159F" w14:textId="77777777" w:rsidR="005923F1" w:rsidRDefault="005923F1" w:rsidP="005923F1">
      <w:pPr>
        <w:pStyle w:val="Zpat"/>
        <w:tabs>
          <w:tab w:val="left" w:pos="708"/>
        </w:tabs>
        <w:ind w:firstLine="284"/>
        <w:jc w:val="both"/>
        <w:rPr>
          <w:sz w:val="22"/>
          <w:szCs w:val="22"/>
        </w:rPr>
      </w:pPr>
    </w:p>
    <w:p w14:paraId="6E0E7083" w14:textId="77777777" w:rsidR="0045688C" w:rsidRDefault="0045688C" w:rsidP="0045688C">
      <w:pPr>
        <w:ind w:left="567"/>
        <w:rPr>
          <w:i/>
          <w:sz w:val="22"/>
          <w:szCs w:val="22"/>
          <w:shd w:val="clear" w:color="auto" w:fill="0000FF"/>
        </w:rPr>
      </w:pPr>
      <w:r w:rsidRPr="0045688C">
        <w:rPr>
          <w:i/>
          <w:sz w:val="22"/>
          <w:szCs w:val="22"/>
          <w:shd w:val="clear" w:color="auto" w:fill="0000FF"/>
        </w:rPr>
        <w:t xml:space="preserve">*) identifikační a kontaktní údaje budou doplněny </w:t>
      </w:r>
      <w:r>
        <w:rPr>
          <w:i/>
          <w:sz w:val="22"/>
          <w:szCs w:val="22"/>
          <w:shd w:val="clear" w:color="auto" w:fill="0000FF"/>
        </w:rPr>
        <w:t xml:space="preserve">zhotovitelem </w:t>
      </w:r>
      <w:r w:rsidRPr="0045688C">
        <w:rPr>
          <w:i/>
          <w:sz w:val="22"/>
          <w:szCs w:val="22"/>
          <w:shd w:val="clear" w:color="auto" w:fill="0000FF"/>
        </w:rPr>
        <w:t xml:space="preserve">před podpisem </w:t>
      </w:r>
      <w:r>
        <w:rPr>
          <w:i/>
          <w:sz w:val="22"/>
          <w:szCs w:val="22"/>
          <w:shd w:val="clear" w:color="auto" w:fill="0000FF"/>
        </w:rPr>
        <w:t>smlouvy</w:t>
      </w:r>
    </w:p>
    <w:p w14:paraId="08C83787" w14:textId="77777777" w:rsidR="005923F1" w:rsidRDefault="005923F1" w:rsidP="005923F1">
      <w:pPr>
        <w:pStyle w:val="Zpat"/>
        <w:tabs>
          <w:tab w:val="left" w:pos="708"/>
        </w:tabs>
        <w:ind w:firstLine="284"/>
        <w:jc w:val="both"/>
        <w:rPr>
          <w:sz w:val="22"/>
          <w:szCs w:val="22"/>
        </w:rPr>
      </w:pPr>
    </w:p>
    <w:p w14:paraId="0406E374" w14:textId="77777777" w:rsidR="005923F1" w:rsidRDefault="005923F1" w:rsidP="005923F1">
      <w:pPr>
        <w:pStyle w:val="Zpat"/>
        <w:tabs>
          <w:tab w:val="left" w:pos="708"/>
        </w:tabs>
        <w:ind w:firstLine="284"/>
        <w:jc w:val="both"/>
        <w:rPr>
          <w:sz w:val="22"/>
          <w:szCs w:val="22"/>
        </w:rPr>
      </w:pPr>
    </w:p>
    <w:p w14:paraId="17508F77" w14:textId="7DA4913E" w:rsidR="005923F1" w:rsidRPr="0074200D" w:rsidRDefault="005923F1" w:rsidP="005923F1">
      <w:pPr>
        <w:spacing w:before="120" w:after="120"/>
        <w:jc w:val="both"/>
        <w:rPr>
          <w:bCs/>
          <w:sz w:val="22"/>
          <w:szCs w:val="22"/>
        </w:rPr>
      </w:pPr>
      <w:r>
        <w:rPr>
          <w:sz w:val="22"/>
          <w:szCs w:val="22"/>
        </w:rPr>
        <w:t xml:space="preserve">Smluvní strany uzavírají tuto smlouvu o dílo (dále jen „smlouva“), na základě výsledků </w:t>
      </w:r>
      <w:r w:rsidR="002E4387">
        <w:rPr>
          <w:sz w:val="22"/>
          <w:szCs w:val="22"/>
        </w:rPr>
        <w:t>otevřeného</w:t>
      </w:r>
      <w:r>
        <w:rPr>
          <w:sz w:val="22"/>
          <w:szCs w:val="22"/>
        </w:rPr>
        <w:t xml:space="preserve"> zadávacího řízení ve smyslu zákona č. 134/2016 Sb., o zadávání veřejných zakázek, ve znění pozdějších předpisů (dále jen jako „</w:t>
      </w:r>
      <w:r>
        <w:rPr>
          <w:bCs/>
          <w:sz w:val="22"/>
          <w:szCs w:val="22"/>
        </w:rPr>
        <w:t>ZZVZ</w:t>
      </w:r>
      <w:r>
        <w:rPr>
          <w:sz w:val="22"/>
          <w:szCs w:val="22"/>
        </w:rPr>
        <w:t xml:space="preserve">“) </w:t>
      </w:r>
      <w:r w:rsidRPr="000A7215">
        <w:rPr>
          <w:sz w:val="22"/>
          <w:szCs w:val="22"/>
        </w:rPr>
        <w:t>uveřejněného ve Věstníku veřejných zakázek pod evidenčním číslem zakázky [</w:t>
      </w:r>
      <w:r>
        <w:rPr>
          <w:sz w:val="22"/>
          <w:szCs w:val="22"/>
          <w:highlight w:val="lightGray"/>
        </w:rPr>
        <w:t>b</w:t>
      </w:r>
      <w:r w:rsidRPr="000A7215">
        <w:rPr>
          <w:sz w:val="22"/>
          <w:szCs w:val="22"/>
          <w:highlight w:val="lightGray"/>
        </w:rPr>
        <w:t>ude doplněno před uzavřením smlouvy</w:t>
      </w:r>
      <w:r w:rsidRPr="000A7215">
        <w:rPr>
          <w:sz w:val="22"/>
          <w:szCs w:val="22"/>
        </w:rPr>
        <w:t xml:space="preserve">] </w:t>
      </w:r>
      <w:r>
        <w:rPr>
          <w:sz w:val="22"/>
          <w:szCs w:val="22"/>
        </w:rPr>
        <w:t xml:space="preserve"> k veřejné </w:t>
      </w:r>
      <w:r w:rsidRPr="009E4D87">
        <w:rPr>
          <w:sz w:val="22"/>
          <w:szCs w:val="22"/>
        </w:rPr>
        <w:t>zakázce s názvem</w:t>
      </w:r>
      <w:r>
        <w:rPr>
          <w:sz w:val="22"/>
          <w:szCs w:val="22"/>
        </w:rPr>
        <w:t xml:space="preserve"> </w:t>
      </w:r>
      <w:r w:rsidRPr="00474002">
        <w:rPr>
          <w:b/>
          <w:sz w:val="24"/>
          <w:szCs w:val="24"/>
        </w:rPr>
        <w:t>“</w:t>
      </w:r>
      <w:r w:rsidR="00CE1188" w:rsidRPr="00621BCA">
        <w:rPr>
          <w:b/>
          <w:bCs/>
          <w:sz w:val="22"/>
          <w:szCs w:val="22"/>
        </w:rPr>
        <w:t xml:space="preserve">Zhotovitel stavby ZŠ </w:t>
      </w:r>
      <w:r w:rsidR="00CE1188" w:rsidRPr="00621BCA">
        <w:rPr>
          <w:b/>
          <w:bCs/>
          <w:sz w:val="22"/>
          <w:szCs w:val="22"/>
        </w:rPr>
        <w:lastRenderedPageBreak/>
        <w:t>Jarov, V Zahrádkách 48/1966, Praha 3 – půdní vestavba</w:t>
      </w:r>
      <w:r w:rsidRPr="00CE1188">
        <w:rPr>
          <w:b/>
          <w:sz w:val="24"/>
          <w:szCs w:val="24"/>
        </w:rPr>
        <w:t>“</w:t>
      </w:r>
      <w:r>
        <w:rPr>
          <w:b/>
          <w:sz w:val="24"/>
          <w:szCs w:val="24"/>
        </w:rPr>
        <w:t xml:space="preserve"> </w:t>
      </w:r>
      <w:r>
        <w:rPr>
          <w:sz w:val="22"/>
          <w:szCs w:val="22"/>
        </w:rPr>
        <w:t xml:space="preserve"> (dále jen jako „veřejná zakázka“), v němž jako nejvýhodnější nabídka byla vybrána nabídka dodavatele uvedeného ve smlouvě na straně zhotovitele</w:t>
      </w:r>
      <w:r>
        <w:rPr>
          <w:i/>
          <w:sz w:val="22"/>
          <w:szCs w:val="22"/>
        </w:rPr>
        <w:t>.</w:t>
      </w:r>
    </w:p>
    <w:p w14:paraId="089C9629" w14:textId="77777777" w:rsidR="005923F1" w:rsidRDefault="005923F1" w:rsidP="005923F1">
      <w:pPr>
        <w:pStyle w:val="Nzev"/>
        <w:jc w:val="both"/>
        <w:rPr>
          <w:b w:val="0"/>
          <w:sz w:val="22"/>
          <w:szCs w:val="22"/>
        </w:rPr>
      </w:pPr>
    </w:p>
    <w:p w14:paraId="7A3952C5" w14:textId="77777777" w:rsidR="005923F1" w:rsidRDefault="005923F1" w:rsidP="005923F1">
      <w:pPr>
        <w:pStyle w:val="Zpat"/>
        <w:tabs>
          <w:tab w:val="left" w:pos="708"/>
        </w:tabs>
        <w:jc w:val="both"/>
        <w:rPr>
          <w:sz w:val="22"/>
          <w:szCs w:val="22"/>
        </w:rPr>
      </w:pPr>
      <w:r>
        <w:rPr>
          <w:sz w:val="22"/>
          <w:szCs w:val="22"/>
        </w:rPr>
        <w:t>Smluvní strany uzavírají tuto smlouvu, kterou se zhotovitel zavazuje k provedení díla dle této smlouvy a objednatel k převzetí díla a k zaplacení smluvní ceny za dílo, a to za podmínek v této smlouvě uvedených.</w:t>
      </w:r>
    </w:p>
    <w:p w14:paraId="04295265" w14:textId="77777777" w:rsidR="005923F1" w:rsidRDefault="005923F1" w:rsidP="005923F1">
      <w:pPr>
        <w:pStyle w:val="Zpat"/>
        <w:tabs>
          <w:tab w:val="left" w:pos="708"/>
        </w:tabs>
        <w:ind w:firstLine="284"/>
        <w:jc w:val="both"/>
        <w:rPr>
          <w:sz w:val="22"/>
          <w:szCs w:val="22"/>
        </w:rPr>
      </w:pPr>
    </w:p>
    <w:p w14:paraId="404AA5DD" w14:textId="77777777" w:rsidR="005923F1" w:rsidRDefault="005923F1" w:rsidP="005923F1">
      <w:pPr>
        <w:jc w:val="center"/>
        <w:rPr>
          <w:sz w:val="22"/>
          <w:szCs w:val="22"/>
        </w:rPr>
      </w:pPr>
      <w:r>
        <w:rPr>
          <w:sz w:val="22"/>
          <w:szCs w:val="22"/>
        </w:rPr>
        <w:t>Článek II.</w:t>
      </w:r>
    </w:p>
    <w:p w14:paraId="0AC9D978" w14:textId="77777777" w:rsidR="005923F1" w:rsidRDefault="005923F1" w:rsidP="005923F1">
      <w:pPr>
        <w:jc w:val="center"/>
        <w:rPr>
          <w:b/>
          <w:bCs/>
          <w:sz w:val="22"/>
          <w:szCs w:val="22"/>
        </w:rPr>
      </w:pPr>
      <w:r>
        <w:rPr>
          <w:b/>
          <w:bCs/>
          <w:sz w:val="22"/>
          <w:szCs w:val="22"/>
        </w:rPr>
        <w:t>PŘEDMĚT DÍLA A PODMÍNKY PLNĚNÍ</w:t>
      </w:r>
    </w:p>
    <w:p w14:paraId="7CA87D53" w14:textId="77777777" w:rsidR="005923F1" w:rsidRDefault="005923F1" w:rsidP="005923F1">
      <w:pPr>
        <w:rPr>
          <w:sz w:val="22"/>
          <w:szCs w:val="22"/>
        </w:rPr>
      </w:pPr>
    </w:p>
    <w:p w14:paraId="66DCC3D9" w14:textId="5F9219C2" w:rsidR="005923F1" w:rsidRDefault="005923F1" w:rsidP="005923F1">
      <w:pPr>
        <w:ind w:left="284" w:hanging="284"/>
        <w:jc w:val="both"/>
        <w:rPr>
          <w:bCs/>
          <w:sz w:val="22"/>
          <w:szCs w:val="22"/>
        </w:rPr>
      </w:pPr>
      <w:r>
        <w:rPr>
          <w:sz w:val="22"/>
          <w:szCs w:val="22"/>
        </w:rPr>
        <w:t xml:space="preserve">1. Předmětem plnění díla </w:t>
      </w:r>
      <w:r w:rsidR="00681E0D" w:rsidRPr="009A21F1">
        <w:rPr>
          <w:sz w:val="22"/>
          <w:szCs w:val="22"/>
        </w:rPr>
        <w:t xml:space="preserve">je rozšíření </w:t>
      </w:r>
      <w:r w:rsidR="00CE1188">
        <w:rPr>
          <w:sz w:val="22"/>
          <w:szCs w:val="22"/>
        </w:rPr>
        <w:t>učebních prostor prostřednictvím půdní vestavby v rámci veřejné zakázky s názvem</w:t>
      </w:r>
      <w:r w:rsidR="008243C8">
        <w:rPr>
          <w:b/>
          <w:sz w:val="22"/>
          <w:szCs w:val="22"/>
        </w:rPr>
        <w:t xml:space="preserve"> „</w:t>
      </w:r>
      <w:r w:rsidR="00CE1188" w:rsidRPr="005E18CF">
        <w:rPr>
          <w:b/>
          <w:bCs/>
          <w:sz w:val="22"/>
          <w:szCs w:val="22"/>
        </w:rPr>
        <w:t>Zhotovitel stavby ZŠ Jarov, V Zahrádkách 48/1966, Praha 3 – půdní vestavba</w:t>
      </w:r>
      <w:r w:rsidR="008243C8">
        <w:rPr>
          <w:b/>
          <w:sz w:val="22"/>
          <w:szCs w:val="22"/>
        </w:rPr>
        <w:t>“</w:t>
      </w:r>
      <w:r w:rsidR="00681E0D" w:rsidRPr="00681E0D">
        <w:rPr>
          <w:b/>
          <w:sz w:val="22"/>
          <w:szCs w:val="22"/>
        </w:rPr>
        <w:t xml:space="preserve"> na pozemku </w:t>
      </w:r>
      <w:proofErr w:type="spellStart"/>
      <w:r w:rsidR="00AF46B0" w:rsidRPr="00AF46B0">
        <w:rPr>
          <w:b/>
          <w:sz w:val="22"/>
          <w:szCs w:val="22"/>
        </w:rPr>
        <w:t>parc</w:t>
      </w:r>
      <w:proofErr w:type="spellEnd"/>
      <w:r w:rsidR="00AF46B0" w:rsidRPr="00AF46B0">
        <w:rPr>
          <w:b/>
          <w:sz w:val="22"/>
          <w:szCs w:val="22"/>
        </w:rPr>
        <w:t xml:space="preserve">. č. 3234 v k. </w:t>
      </w:r>
      <w:proofErr w:type="spellStart"/>
      <w:r w:rsidR="00AF46B0" w:rsidRPr="00AF46B0">
        <w:rPr>
          <w:b/>
          <w:sz w:val="22"/>
          <w:szCs w:val="22"/>
        </w:rPr>
        <w:t>ú.</w:t>
      </w:r>
      <w:proofErr w:type="spellEnd"/>
      <w:r w:rsidR="00AF46B0" w:rsidRPr="00AF46B0">
        <w:rPr>
          <w:b/>
          <w:sz w:val="22"/>
          <w:szCs w:val="22"/>
        </w:rPr>
        <w:t xml:space="preserve"> Žižkov</w:t>
      </w:r>
      <w:r w:rsidR="00AF46B0" w:rsidRPr="00AF46B0">
        <w:rPr>
          <w:b/>
          <w:bCs/>
          <w:sz w:val="22"/>
          <w:szCs w:val="22"/>
        </w:rPr>
        <w:t xml:space="preserve"> </w:t>
      </w:r>
      <w:r>
        <w:rPr>
          <w:bCs/>
          <w:sz w:val="22"/>
          <w:szCs w:val="22"/>
        </w:rPr>
        <w:t>(dále jen „</w:t>
      </w:r>
      <w:r w:rsidRPr="00AF46B0">
        <w:rPr>
          <w:b/>
          <w:sz w:val="22"/>
          <w:szCs w:val="22"/>
        </w:rPr>
        <w:t>dílo</w:t>
      </w:r>
      <w:r>
        <w:rPr>
          <w:bCs/>
          <w:sz w:val="22"/>
          <w:szCs w:val="22"/>
        </w:rPr>
        <w:t xml:space="preserve">“), a to </w:t>
      </w:r>
      <w:r w:rsidR="00681E0D" w:rsidRPr="00681E0D">
        <w:rPr>
          <w:bCs/>
          <w:sz w:val="22"/>
          <w:szCs w:val="22"/>
        </w:rPr>
        <w:t xml:space="preserve">dle Projektové dokumentace zhotovené společností </w:t>
      </w:r>
      <w:r w:rsidR="00AF46B0" w:rsidRPr="00AF46B0">
        <w:rPr>
          <w:b/>
          <w:bCs/>
          <w:sz w:val="22"/>
          <w:szCs w:val="22"/>
        </w:rPr>
        <w:t>Atelier 99 s.r.o.</w:t>
      </w:r>
      <w:r w:rsidR="00681E0D" w:rsidRPr="00681E0D">
        <w:rPr>
          <w:bCs/>
          <w:sz w:val="22"/>
          <w:szCs w:val="22"/>
        </w:rPr>
        <w:t xml:space="preserve">, se sídlem </w:t>
      </w:r>
      <w:r w:rsidR="00AF46B0" w:rsidRPr="00AF46B0">
        <w:rPr>
          <w:bCs/>
          <w:sz w:val="22"/>
          <w:szCs w:val="22"/>
        </w:rPr>
        <w:t>Purkyňova 71/99, 612 00 Brno</w:t>
      </w:r>
      <w:r w:rsidR="00681E0D" w:rsidRPr="00681E0D">
        <w:rPr>
          <w:bCs/>
          <w:sz w:val="22"/>
          <w:szCs w:val="22"/>
        </w:rPr>
        <w:t xml:space="preserve">, IČO: </w:t>
      </w:r>
      <w:r w:rsidR="00AF46B0" w:rsidRPr="00AF46B0">
        <w:rPr>
          <w:bCs/>
          <w:sz w:val="22"/>
          <w:szCs w:val="22"/>
        </w:rPr>
        <w:t xml:space="preserve">02463245 </w:t>
      </w:r>
      <w:r w:rsidR="00DF7D25">
        <w:rPr>
          <w:bCs/>
          <w:sz w:val="22"/>
          <w:szCs w:val="22"/>
        </w:rPr>
        <w:t>s názvem „</w:t>
      </w:r>
      <w:r w:rsidR="007476BB">
        <w:rPr>
          <w:b/>
          <w:bCs/>
          <w:sz w:val="22"/>
          <w:szCs w:val="22"/>
        </w:rPr>
        <w:t>Základní škola</w:t>
      </w:r>
      <w:r w:rsidR="007476BB" w:rsidRPr="005E18CF">
        <w:rPr>
          <w:b/>
          <w:bCs/>
          <w:sz w:val="22"/>
          <w:szCs w:val="22"/>
        </w:rPr>
        <w:t xml:space="preserve"> Jarov</w:t>
      </w:r>
      <w:r w:rsidR="00CE1188" w:rsidRPr="005E18CF">
        <w:rPr>
          <w:b/>
          <w:bCs/>
          <w:sz w:val="22"/>
          <w:szCs w:val="22"/>
        </w:rPr>
        <w:t>, V Zahrádkách 48/1966, Praha 3 – půdní vestavba</w:t>
      </w:r>
      <w:r w:rsidR="00DF7D25">
        <w:rPr>
          <w:bCs/>
          <w:sz w:val="22"/>
          <w:szCs w:val="22"/>
        </w:rPr>
        <w:t>“</w:t>
      </w:r>
      <w:r>
        <w:rPr>
          <w:bCs/>
          <w:sz w:val="22"/>
          <w:szCs w:val="22"/>
        </w:rPr>
        <w:t>, která představuje technické podmínky veřejné zakázky a tv</w:t>
      </w:r>
      <w:r w:rsidRPr="007476BB">
        <w:rPr>
          <w:bCs/>
          <w:sz w:val="22"/>
          <w:szCs w:val="22"/>
        </w:rPr>
        <w:t xml:space="preserve">oří </w:t>
      </w:r>
      <w:r w:rsidRPr="00F659A0">
        <w:rPr>
          <w:bCs/>
          <w:sz w:val="22"/>
          <w:szCs w:val="22"/>
        </w:rPr>
        <w:t xml:space="preserve">přílohu č. </w:t>
      </w:r>
      <w:r w:rsidR="00484125" w:rsidRPr="007476BB">
        <w:rPr>
          <w:bCs/>
          <w:sz w:val="22"/>
          <w:szCs w:val="22"/>
        </w:rPr>
        <w:t>2</w:t>
      </w:r>
      <w:r w:rsidRPr="007476BB">
        <w:rPr>
          <w:bCs/>
          <w:sz w:val="22"/>
          <w:szCs w:val="22"/>
        </w:rPr>
        <w:t xml:space="preserve"> této smlouvy (dále jen „projektová dokumentace“).</w:t>
      </w:r>
    </w:p>
    <w:p w14:paraId="3E524ED9" w14:textId="77777777" w:rsidR="005923F1" w:rsidRDefault="005923F1" w:rsidP="005923F1">
      <w:pPr>
        <w:ind w:left="284" w:hanging="284"/>
        <w:jc w:val="both"/>
        <w:rPr>
          <w:sz w:val="22"/>
          <w:szCs w:val="22"/>
        </w:rPr>
      </w:pPr>
    </w:p>
    <w:p w14:paraId="76A7ADB3" w14:textId="77777777" w:rsidR="005923F1" w:rsidRDefault="005923F1" w:rsidP="005923F1">
      <w:pPr>
        <w:autoSpaceDE w:val="0"/>
        <w:autoSpaceDN w:val="0"/>
        <w:adjustRightInd w:val="0"/>
        <w:ind w:left="284"/>
        <w:jc w:val="both"/>
        <w:rPr>
          <w:bCs/>
          <w:sz w:val="22"/>
          <w:szCs w:val="22"/>
        </w:rPr>
      </w:pPr>
      <w:r>
        <w:rPr>
          <w:sz w:val="22"/>
          <w:szCs w:val="22"/>
        </w:rPr>
        <w:t xml:space="preserve">Rozsah díla je specifikován zejména jeho technickými parametry stanovenými projektovou dokumentací a </w:t>
      </w:r>
      <w:r>
        <w:rPr>
          <w:bCs/>
          <w:sz w:val="22"/>
          <w:szCs w:val="22"/>
        </w:rPr>
        <w:t>soupisem stavebních prací, dodávek a služeb vč. výkazu výměr, které tvoří součást zadávací dokumentace.</w:t>
      </w:r>
    </w:p>
    <w:p w14:paraId="68A3EC29" w14:textId="77777777" w:rsidR="005923F1" w:rsidRDefault="005923F1" w:rsidP="005923F1">
      <w:pPr>
        <w:autoSpaceDE w:val="0"/>
        <w:autoSpaceDN w:val="0"/>
        <w:adjustRightInd w:val="0"/>
        <w:ind w:left="284" w:hanging="284"/>
        <w:jc w:val="both"/>
        <w:rPr>
          <w:sz w:val="22"/>
          <w:szCs w:val="22"/>
          <w:highlight w:val="yellow"/>
        </w:rPr>
      </w:pPr>
    </w:p>
    <w:p w14:paraId="73A7DFF8" w14:textId="77777777" w:rsidR="005923F1" w:rsidRDefault="005923F1" w:rsidP="005923F1">
      <w:pPr>
        <w:numPr>
          <w:ilvl w:val="0"/>
          <w:numId w:val="4"/>
        </w:numPr>
        <w:ind w:left="284" w:hanging="284"/>
        <w:jc w:val="both"/>
        <w:rPr>
          <w:sz w:val="22"/>
          <w:szCs w:val="22"/>
        </w:rPr>
      </w:pPr>
      <w:r>
        <w:rPr>
          <w:sz w:val="22"/>
          <w:szCs w:val="22"/>
        </w:rPr>
        <w:t>Místem plnění díla je pozemek:</w:t>
      </w:r>
    </w:p>
    <w:p w14:paraId="0A482FB3" w14:textId="03A8EAA1" w:rsidR="005923F1" w:rsidRPr="007E0D7C" w:rsidRDefault="005923F1" w:rsidP="005923F1">
      <w:pPr>
        <w:pStyle w:val="Odstavecseseznamem"/>
        <w:numPr>
          <w:ilvl w:val="0"/>
          <w:numId w:val="5"/>
        </w:numPr>
        <w:autoSpaceDE w:val="0"/>
        <w:autoSpaceDN w:val="0"/>
        <w:rPr>
          <w:sz w:val="22"/>
          <w:szCs w:val="22"/>
        </w:rPr>
      </w:pPr>
      <w:r>
        <w:rPr>
          <w:sz w:val="22"/>
          <w:szCs w:val="22"/>
        </w:rPr>
        <w:t>katastrální území</w:t>
      </w:r>
      <w:r w:rsidR="007E0D7C">
        <w:rPr>
          <w:sz w:val="22"/>
          <w:szCs w:val="22"/>
        </w:rPr>
        <w:t>:</w:t>
      </w:r>
      <w:r>
        <w:rPr>
          <w:sz w:val="22"/>
          <w:szCs w:val="22"/>
        </w:rPr>
        <w:t xml:space="preserve"> </w:t>
      </w:r>
      <w:r w:rsidR="007E0D7C" w:rsidRPr="009A21F1">
        <w:rPr>
          <w:color w:val="0D0D0D"/>
          <w:sz w:val="22"/>
          <w:szCs w:val="22"/>
        </w:rPr>
        <w:t>Žižkov [727415]</w:t>
      </w:r>
    </w:p>
    <w:p w14:paraId="0E5A8A39" w14:textId="3050D180" w:rsidR="005923F1" w:rsidRDefault="005923F1" w:rsidP="007E0D7C">
      <w:pPr>
        <w:pStyle w:val="Odstavecseseznamem"/>
        <w:numPr>
          <w:ilvl w:val="0"/>
          <w:numId w:val="5"/>
        </w:numPr>
        <w:autoSpaceDE w:val="0"/>
        <w:autoSpaceDN w:val="0"/>
        <w:adjustRightInd w:val="0"/>
        <w:jc w:val="both"/>
        <w:rPr>
          <w:sz w:val="22"/>
          <w:szCs w:val="22"/>
        </w:rPr>
      </w:pPr>
      <w:r>
        <w:rPr>
          <w:sz w:val="22"/>
          <w:szCs w:val="22"/>
        </w:rPr>
        <w:t xml:space="preserve">pozemek </w:t>
      </w:r>
      <w:proofErr w:type="spellStart"/>
      <w:r>
        <w:rPr>
          <w:sz w:val="22"/>
          <w:szCs w:val="22"/>
        </w:rPr>
        <w:t>parc</w:t>
      </w:r>
      <w:proofErr w:type="spellEnd"/>
      <w:r>
        <w:rPr>
          <w:sz w:val="22"/>
          <w:szCs w:val="22"/>
        </w:rPr>
        <w:t>. č.</w:t>
      </w:r>
      <w:r w:rsidR="007E0D7C">
        <w:rPr>
          <w:sz w:val="22"/>
          <w:szCs w:val="22"/>
        </w:rPr>
        <w:t>:</w:t>
      </w:r>
      <w:r>
        <w:rPr>
          <w:sz w:val="22"/>
          <w:szCs w:val="22"/>
        </w:rPr>
        <w:t xml:space="preserve"> </w:t>
      </w:r>
      <w:r w:rsidR="00AF46B0" w:rsidRPr="00AF46B0">
        <w:rPr>
          <w:sz w:val="22"/>
          <w:szCs w:val="22"/>
        </w:rPr>
        <w:t>3234</w:t>
      </w:r>
      <w:r w:rsidR="007476BB">
        <w:rPr>
          <w:sz w:val="22"/>
          <w:szCs w:val="22"/>
        </w:rPr>
        <w:t>, 3235/7, 3235/8, 3235/9, 3233, 3607/2.</w:t>
      </w:r>
    </w:p>
    <w:p w14:paraId="2A6DEE77" w14:textId="77777777" w:rsidR="005923F1" w:rsidRDefault="005923F1" w:rsidP="005923F1">
      <w:pPr>
        <w:autoSpaceDE w:val="0"/>
        <w:autoSpaceDN w:val="0"/>
        <w:rPr>
          <w:sz w:val="22"/>
          <w:szCs w:val="22"/>
        </w:rPr>
      </w:pPr>
      <w:r>
        <w:rPr>
          <w:sz w:val="22"/>
          <w:szCs w:val="22"/>
        </w:rPr>
        <w:tab/>
      </w:r>
    </w:p>
    <w:p w14:paraId="566219C1" w14:textId="77777777" w:rsidR="005923F1" w:rsidRDefault="005923F1" w:rsidP="005923F1">
      <w:pPr>
        <w:numPr>
          <w:ilvl w:val="0"/>
          <w:numId w:val="4"/>
        </w:numPr>
        <w:ind w:left="284" w:hanging="284"/>
        <w:jc w:val="both"/>
        <w:rPr>
          <w:sz w:val="22"/>
          <w:szCs w:val="22"/>
        </w:rPr>
      </w:pPr>
      <w:r>
        <w:rPr>
          <w:sz w:val="22"/>
          <w:szCs w:val="22"/>
        </w:rPr>
        <w:t xml:space="preserve">Dílo </w:t>
      </w:r>
      <w:r>
        <w:rPr>
          <w:rFonts w:eastAsia="Calibri"/>
          <w:bCs/>
          <w:sz w:val="22"/>
          <w:szCs w:val="22"/>
        </w:rPr>
        <w:t>bude</w:t>
      </w:r>
      <w:r>
        <w:rPr>
          <w:sz w:val="22"/>
          <w:szCs w:val="22"/>
        </w:rPr>
        <w:t xml:space="preserve"> provedeno:</w:t>
      </w:r>
    </w:p>
    <w:p w14:paraId="5726755A" w14:textId="72179CF3" w:rsidR="00C75A05" w:rsidRDefault="00C75A05" w:rsidP="005923F1">
      <w:pPr>
        <w:pStyle w:val="Zpat"/>
        <w:numPr>
          <w:ilvl w:val="0"/>
          <w:numId w:val="6"/>
        </w:numPr>
        <w:jc w:val="both"/>
        <w:rPr>
          <w:bCs/>
          <w:sz w:val="22"/>
          <w:szCs w:val="22"/>
        </w:rPr>
      </w:pPr>
      <w:r w:rsidRPr="00C75A05">
        <w:rPr>
          <w:bCs/>
          <w:sz w:val="22"/>
          <w:szCs w:val="22"/>
        </w:rPr>
        <w:t>dle podmínek uvedených v této smlouvě;</w:t>
      </w:r>
    </w:p>
    <w:p w14:paraId="0C82E8BE" w14:textId="6A0EDC4D" w:rsidR="005923F1" w:rsidRDefault="005923F1" w:rsidP="005923F1">
      <w:pPr>
        <w:pStyle w:val="Zpat"/>
        <w:numPr>
          <w:ilvl w:val="0"/>
          <w:numId w:val="6"/>
        </w:numPr>
        <w:jc w:val="both"/>
        <w:rPr>
          <w:bCs/>
          <w:sz w:val="22"/>
          <w:szCs w:val="22"/>
        </w:rPr>
      </w:pPr>
      <w:r>
        <w:rPr>
          <w:bCs/>
          <w:sz w:val="22"/>
          <w:szCs w:val="22"/>
        </w:rPr>
        <w:t>dle podrobných požadavků a podmínek objednatele jako zadavatele pro zpracování nabídky uvedených ve všech částech zadávací dokumentace a soupisu stavebních prací, dodávek a služeb vč. výkazu výměr;</w:t>
      </w:r>
    </w:p>
    <w:p w14:paraId="26E0B656" w14:textId="77777777" w:rsidR="005923F1" w:rsidRDefault="005923F1" w:rsidP="005923F1">
      <w:pPr>
        <w:pStyle w:val="Zpat"/>
        <w:numPr>
          <w:ilvl w:val="0"/>
          <w:numId w:val="6"/>
        </w:numPr>
        <w:jc w:val="both"/>
        <w:rPr>
          <w:sz w:val="22"/>
          <w:szCs w:val="22"/>
        </w:rPr>
      </w:pPr>
      <w:r>
        <w:rPr>
          <w:bCs/>
          <w:sz w:val="22"/>
          <w:szCs w:val="22"/>
        </w:rPr>
        <w:t xml:space="preserve">dle nabídky zhotovitele </w:t>
      </w:r>
      <w:r>
        <w:rPr>
          <w:sz w:val="22"/>
          <w:szCs w:val="22"/>
        </w:rPr>
        <w:t xml:space="preserve">podané prostřednictvím elektronického nástroje </w:t>
      </w:r>
      <w:proofErr w:type="spellStart"/>
      <w:r w:rsidRPr="00C721EB">
        <w:rPr>
          <w:sz w:val="22"/>
          <w:szCs w:val="22"/>
        </w:rPr>
        <w:t>eZakázky</w:t>
      </w:r>
      <w:proofErr w:type="spellEnd"/>
      <w:r>
        <w:rPr>
          <w:sz w:val="22"/>
          <w:szCs w:val="22"/>
        </w:rPr>
        <w:t xml:space="preserve"> dne: </w:t>
      </w:r>
      <w:r>
        <w:rPr>
          <w:i/>
          <w:sz w:val="22"/>
          <w:szCs w:val="22"/>
        </w:rPr>
        <w:t>(</w:t>
      </w:r>
      <w:r>
        <w:rPr>
          <w:i/>
          <w:sz w:val="22"/>
          <w:szCs w:val="22"/>
          <w:highlight w:val="lightGray"/>
        </w:rPr>
        <w:t>bude doplněno před podpisem smlouvy</w:t>
      </w:r>
      <w:r>
        <w:rPr>
          <w:i/>
          <w:sz w:val="22"/>
          <w:szCs w:val="22"/>
        </w:rPr>
        <w:t>)</w:t>
      </w:r>
      <w:r>
        <w:rPr>
          <w:sz w:val="22"/>
          <w:szCs w:val="22"/>
        </w:rPr>
        <w:t>;</w:t>
      </w:r>
    </w:p>
    <w:p w14:paraId="795C07CB" w14:textId="02F30EE2" w:rsidR="005923F1" w:rsidRDefault="005923F1" w:rsidP="005923F1">
      <w:pPr>
        <w:numPr>
          <w:ilvl w:val="0"/>
          <w:numId w:val="6"/>
        </w:numPr>
        <w:jc w:val="both"/>
        <w:rPr>
          <w:sz w:val="22"/>
          <w:szCs w:val="22"/>
        </w:rPr>
      </w:pPr>
      <w:r>
        <w:rPr>
          <w:sz w:val="22"/>
          <w:szCs w:val="22"/>
        </w:rPr>
        <w:t>dle projektové dokumentace pro provádění stavby</w:t>
      </w:r>
      <w:r w:rsidR="00DF7D25">
        <w:rPr>
          <w:sz w:val="22"/>
          <w:szCs w:val="22"/>
        </w:rPr>
        <w:t xml:space="preserve"> </w:t>
      </w:r>
      <w:r w:rsidR="00DF7D25">
        <w:rPr>
          <w:bCs/>
          <w:sz w:val="22"/>
          <w:szCs w:val="22"/>
        </w:rPr>
        <w:t>s názvem „</w:t>
      </w:r>
      <w:r w:rsidR="007476BB">
        <w:rPr>
          <w:b/>
          <w:bCs/>
          <w:sz w:val="22"/>
          <w:szCs w:val="22"/>
        </w:rPr>
        <w:t xml:space="preserve">Základní škola </w:t>
      </w:r>
      <w:r w:rsidR="007476BB" w:rsidRPr="005E18CF">
        <w:rPr>
          <w:b/>
          <w:bCs/>
          <w:sz w:val="22"/>
          <w:szCs w:val="22"/>
        </w:rPr>
        <w:t>Jarov</w:t>
      </w:r>
      <w:r w:rsidR="00CE1188" w:rsidRPr="005E18CF">
        <w:rPr>
          <w:b/>
          <w:bCs/>
          <w:sz w:val="22"/>
          <w:szCs w:val="22"/>
        </w:rPr>
        <w:t>, V Zahrádkách 48/1966, Praha 3 – půdní vestavba</w:t>
      </w:r>
      <w:r w:rsidR="00DF7D25">
        <w:rPr>
          <w:bCs/>
          <w:sz w:val="22"/>
          <w:szCs w:val="22"/>
        </w:rPr>
        <w:t>“</w:t>
      </w:r>
      <w:r>
        <w:rPr>
          <w:sz w:val="22"/>
          <w:szCs w:val="22"/>
        </w:rPr>
        <w:t xml:space="preserve">, vypracované zpracovatelem projektu: společností </w:t>
      </w:r>
      <w:r w:rsidR="00AF46B0" w:rsidRPr="00AF46B0">
        <w:rPr>
          <w:b/>
          <w:bCs/>
          <w:sz w:val="22"/>
          <w:szCs w:val="22"/>
        </w:rPr>
        <w:t>Atelier 99 s.r.o.</w:t>
      </w:r>
      <w:r w:rsidR="00AF46B0" w:rsidRPr="00681E0D">
        <w:rPr>
          <w:bCs/>
          <w:sz w:val="22"/>
          <w:szCs w:val="22"/>
        </w:rPr>
        <w:t xml:space="preserve">, se sídlem </w:t>
      </w:r>
      <w:r w:rsidR="00AF46B0" w:rsidRPr="00AF46B0">
        <w:rPr>
          <w:bCs/>
          <w:sz w:val="22"/>
          <w:szCs w:val="22"/>
        </w:rPr>
        <w:t>Purkyňova 71/99, 612 00 Brno</w:t>
      </w:r>
      <w:r w:rsidR="00AF46B0" w:rsidRPr="00681E0D">
        <w:rPr>
          <w:bCs/>
          <w:sz w:val="22"/>
          <w:szCs w:val="22"/>
        </w:rPr>
        <w:t xml:space="preserve">, IČO: </w:t>
      </w:r>
      <w:r w:rsidR="00AF46B0" w:rsidRPr="00AF46B0">
        <w:rPr>
          <w:bCs/>
          <w:sz w:val="22"/>
          <w:szCs w:val="22"/>
        </w:rPr>
        <w:t>02463245</w:t>
      </w:r>
      <w:r>
        <w:rPr>
          <w:sz w:val="22"/>
          <w:szCs w:val="22"/>
        </w:rPr>
        <w:t>;</w:t>
      </w:r>
    </w:p>
    <w:p w14:paraId="5E2EC6A4" w14:textId="2A081B40" w:rsidR="005923F1" w:rsidRDefault="00C75A05" w:rsidP="005923F1">
      <w:pPr>
        <w:numPr>
          <w:ilvl w:val="0"/>
          <w:numId w:val="6"/>
        </w:numPr>
        <w:jc w:val="both"/>
        <w:rPr>
          <w:sz w:val="22"/>
          <w:szCs w:val="22"/>
        </w:rPr>
      </w:pPr>
      <w:r w:rsidRPr="00C75A05">
        <w:rPr>
          <w:sz w:val="22"/>
          <w:szCs w:val="22"/>
        </w:rPr>
        <w:t>dle požadavků příslušných veřejnoprávních organizací a jimi vydávaných rozhodnutí</w:t>
      </w:r>
      <w:r>
        <w:rPr>
          <w:sz w:val="22"/>
          <w:szCs w:val="22"/>
        </w:rPr>
        <w:t xml:space="preserve"> a </w:t>
      </w:r>
      <w:r w:rsidR="005923F1">
        <w:rPr>
          <w:sz w:val="22"/>
          <w:szCs w:val="22"/>
        </w:rPr>
        <w:t xml:space="preserve">dle stavebního povolení vydaného </w:t>
      </w:r>
      <w:r w:rsidR="00357E8B">
        <w:rPr>
          <w:sz w:val="22"/>
          <w:szCs w:val="22"/>
        </w:rPr>
        <w:t>odborem výstavby městské části Praha 3</w:t>
      </w:r>
      <w:r w:rsidR="00C61B12">
        <w:rPr>
          <w:sz w:val="22"/>
          <w:szCs w:val="22"/>
        </w:rPr>
        <w:t xml:space="preserve"> se značkou </w:t>
      </w:r>
      <w:r w:rsidR="00AF46B0" w:rsidRPr="00AF46B0">
        <w:rPr>
          <w:sz w:val="22"/>
          <w:szCs w:val="22"/>
        </w:rPr>
        <w:t>OV/164/23/Pro</w:t>
      </w:r>
      <w:r w:rsidR="005923F1">
        <w:rPr>
          <w:sz w:val="22"/>
          <w:szCs w:val="22"/>
        </w:rPr>
        <w:t xml:space="preserve">, č.j. </w:t>
      </w:r>
      <w:r w:rsidR="00AF46B0" w:rsidRPr="00AF46B0">
        <w:rPr>
          <w:sz w:val="22"/>
          <w:szCs w:val="22"/>
        </w:rPr>
        <w:t>UMCP3 373093/2023</w:t>
      </w:r>
      <w:r w:rsidR="00C61B12">
        <w:rPr>
          <w:sz w:val="22"/>
          <w:szCs w:val="22"/>
        </w:rPr>
        <w:t xml:space="preserve"> ze</w:t>
      </w:r>
      <w:r w:rsidR="005923F1">
        <w:rPr>
          <w:sz w:val="22"/>
          <w:szCs w:val="22"/>
        </w:rPr>
        <w:t xml:space="preserve"> dne </w:t>
      </w:r>
      <w:r w:rsidR="00AF46B0" w:rsidRPr="00AF46B0">
        <w:rPr>
          <w:sz w:val="22"/>
          <w:szCs w:val="22"/>
        </w:rPr>
        <w:t>11. 08. 2023</w:t>
      </w:r>
      <w:r w:rsidR="00C61B12">
        <w:rPr>
          <w:sz w:val="22"/>
          <w:szCs w:val="22"/>
        </w:rPr>
        <w:t xml:space="preserve"> (s nabytím právní moci </w:t>
      </w:r>
      <w:r w:rsidR="00AF46B0" w:rsidRPr="00AF46B0">
        <w:rPr>
          <w:sz w:val="22"/>
          <w:szCs w:val="22"/>
        </w:rPr>
        <w:t>15.09.2023</w:t>
      </w:r>
      <w:r w:rsidR="00C61B12">
        <w:rPr>
          <w:sz w:val="22"/>
          <w:szCs w:val="22"/>
        </w:rPr>
        <w:t xml:space="preserve">), které bylo prodlouženo rozhodnutím </w:t>
      </w:r>
      <w:r w:rsidR="007476BB">
        <w:rPr>
          <w:sz w:val="22"/>
          <w:szCs w:val="22"/>
        </w:rPr>
        <w:t>ze dne 19. 2. 2025, č. j. R/2025/33124/2 a rozhodnutím o povolení umístění staveniště ;</w:t>
      </w:r>
    </w:p>
    <w:p w14:paraId="02674157" w14:textId="492662F6" w:rsidR="00C75A05" w:rsidRDefault="00C75A05" w:rsidP="005923F1">
      <w:pPr>
        <w:numPr>
          <w:ilvl w:val="0"/>
          <w:numId w:val="6"/>
        </w:numPr>
        <w:jc w:val="both"/>
        <w:rPr>
          <w:sz w:val="22"/>
          <w:szCs w:val="22"/>
        </w:rPr>
      </w:pPr>
      <w:r w:rsidRPr="00C75A05">
        <w:rPr>
          <w:sz w:val="22"/>
          <w:szCs w:val="22"/>
        </w:rPr>
        <w:t>dle platných právních předpisů, obecně platných norem ČSN EN vztahujících se k</w:t>
      </w:r>
      <w:r>
        <w:rPr>
          <w:sz w:val="22"/>
          <w:szCs w:val="22"/>
        </w:rPr>
        <w:t> d</w:t>
      </w:r>
      <w:r w:rsidRPr="00C75A05">
        <w:rPr>
          <w:sz w:val="22"/>
          <w:szCs w:val="22"/>
        </w:rPr>
        <w:t>ílu</w:t>
      </w:r>
      <w:r>
        <w:rPr>
          <w:sz w:val="22"/>
          <w:szCs w:val="22"/>
        </w:rPr>
        <w:t>;</w:t>
      </w:r>
    </w:p>
    <w:p w14:paraId="32B10E4F" w14:textId="64A1D4CF" w:rsidR="00C75A05" w:rsidRPr="00CE1188" w:rsidRDefault="00C75A05" w:rsidP="00C75A05">
      <w:pPr>
        <w:numPr>
          <w:ilvl w:val="0"/>
          <w:numId w:val="6"/>
        </w:numPr>
        <w:jc w:val="both"/>
        <w:rPr>
          <w:sz w:val="22"/>
          <w:szCs w:val="22"/>
        </w:rPr>
      </w:pPr>
      <w:r w:rsidRPr="00C75A05">
        <w:rPr>
          <w:sz w:val="22"/>
          <w:szCs w:val="22"/>
        </w:rPr>
        <w:t xml:space="preserve">dle </w:t>
      </w:r>
      <w:r w:rsidRPr="00621BCA">
        <w:rPr>
          <w:sz w:val="22"/>
          <w:szCs w:val="22"/>
        </w:rPr>
        <w:t>harmonogramu prací</w:t>
      </w:r>
      <w:r w:rsidRPr="00CE1188">
        <w:rPr>
          <w:sz w:val="22"/>
          <w:szCs w:val="22"/>
        </w:rPr>
        <w:t>;</w:t>
      </w:r>
    </w:p>
    <w:p w14:paraId="4D7EB0E2" w14:textId="25254FDF" w:rsidR="00C75A05" w:rsidRPr="00C75A05" w:rsidRDefault="00C75A05" w:rsidP="00C75A05">
      <w:pPr>
        <w:numPr>
          <w:ilvl w:val="0"/>
          <w:numId w:val="6"/>
        </w:numPr>
        <w:jc w:val="both"/>
        <w:rPr>
          <w:sz w:val="22"/>
          <w:szCs w:val="22"/>
        </w:rPr>
      </w:pPr>
      <w:r w:rsidRPr="00CE1188">
        <w:rPr>
          <w:sz w:val="22"/>
          <w:szCs w:val="22"/>
        </w:rPr>
        <w:t>dle případných pokynů objednatele či technického dozoru investora</w:t>
      </w:r>
      <w:r w:rsidR="00FB4463" w:rsidRPr="00CE1188">
        <w:rPr>
          <w:sz w:val="22"/>
          <w:szCs w:val="22"/>
        </w:rPr>
        <w:t xml:space="preserve"> (objednatele</w:t>
      </w:r>
      <w:r w:rsidR="00FB4463">
        <w:rPr>
          <w:sz w:val="22"/>
          <w:szCs w:val="22"/>
        </w:rPr>
        <w:t>)</w:t>
      </w:r>
      <w:r>
        <w:rPr>
          <w:sz w:val="22"/>
          <w:szCs w:val="22"/>
        </w:rPr>
        <w:t>;</w:t>
      </w:r>
    </w:p>
    <w:p w14:paraId="6545E39F" w14:textId="77777777" w:rsidR="006E252B" w:rsidRDefault="005923F1" w:rsidP="005923F1">
      <w:pPr>
        <w:numPr>
          <w:ilvl w:val="0"/>
          <w:numId w:val="6"/>
        </w:numPr>
        <w:jc w:val="both"/>
        <w:rPr>
          <w:sz w:val="22"/>
          <w:szCs w:val="22"/>
        </w:rPr>
      </w:pPr>
      <w:r>
        <w:rPr>
          <w:sz w:val="22"/>
          <w:szCs w:val="22"/>
        </w:rPr>
        <w:t>dle podrobných požadavků a podmínek objednatele v průběhu plnění veřejné zakázky</w:t>
      </w:r>
      <w:r w:rsidR="006E252B">
        <w:rPr>
          <w:sz w:val="22"/>
          <w:szCs w:val="22"/>
        </w:rPr>
        <w:t>;</w:t>
      </w:r>
    </w:p>
    <w:p w14:paraId="77C4C128" w14:textId="201B23D9" w:rsidR="006E252B" w:rsidRPr="006E252B" w:rsidRDefault="006E252B" w:rsidP="006E252B">
      <w:pPr>
        <w:numPr>
          <w:ilvl w:val="0"/>
          <w:numId w:val="6"/>
        </w:numPr>
        <w:jc w:val="both"/>
        <w:rPr>
          <w:sz w:val="22"/>
          <w:szCs w:val="22"/>
        </w:rPr>
      </w:pPr>
      <w:r>
        <w:rPr>
          <w:sz w:val="22"/>
          <w:szCs w:val="22"/>
        </w:rPr>
        <w:t xml:space="preserve">dle </w:t>
      </w:r>
      <w:r w:rsidRPr="006E252B">
        <w:rPr>
          <w:b/>
          <w:sz w:val="22"/>
          <w:szCs w:val="22"/>
        </w:rPr>
        <w:t>Dokumentace na zařízení staveniště</w:t>
      </w:r>
      <w:r w:rsidRPr="006E252B">
        <w:rPr>
          <w:bCs/>
          <w:sz w:val="22"/>
          <w:szCs w:val="22"/>
        </w:rPr>
        <w:t xml:space="preserve"> s názvem: </w:t>
      </w:r>
      <w:r w:rsidR="00A641DF">
        <w:rPr>
          <w:sz w:val="22"/>
          <w:szCs w:val="22"/>
        </w:rPr>
        <w:t>Základní škola Jarov</w:t>
      </w:r>
      <w:r w:rsidRPr="006E252B">
        <w:rPr>
          <w:sz w:val="22"/>
          <w:szCs w:val="22"/>
        </w:rPr>
        <w:t xml:space="preserve">, V Zahrádkách 48/1966, Praha 3 - půdní vestavba, </w:t>
      </w:r>
      <w:r w:rsidRPr="006E252B">
        <w:rPr>
          <w:bCs/>
          <w:sz w:val="22"/>
          <w:szCs w:val="22"/>
        </w:rPr>
        <w:t xml:space="preserve">vypracována zpracovatelem: společností </w:t>
      </w:r>
      <w:r w:rsidR="007476BB" w:rsidRPr="007476BB">
        <w:rPr>
          <w:bCs/>
          <w:sz w:val="22"/>
          <w:szCs w:val="22"/>
        </w:rPr>
        <w:t>A plus spol. s r.o.</w:t>
      </w:r>
      <w:r w:rsidRPr="006E252B">
        <w:rPr>
          <w:bCs/>
          <w:sz w:val="22"/>
          <w:szCs w:val="22"/>
        </w:rPr>
        <w:t xml:space="preserve">, IČO: </w:t>
      </w:r>
      <w:r w:rsidR="007476BB" w:rsidRPr="007476BB">
        <w:rPr>
          <w:bCs/>
          <w:sz w:val="22"/>
          <w:szCs w:val="22"/>
        </w:rPr>
        <w:t>49705857</w:t>
      </w:r>
      <w:r w:rsidRPr="006E252B">
        <w:rPr>
          <w:bCs/>
          <w:sz w:val="22"/>
          <w:szCs w:val="22"/>
        </w:rPr>
        <w:t xml:space="preserve">, se sídlem </w:t>
      </w:r>
      <w:r w:rsidR="007476BB" w:rsidRPr="007476BB">
        <w:rPr>
          <w:bCs/>
          <w:sz w:val="22"/>
          <w:szCs w:val="22"/>
        </w:rPr>
        <w:t xml:space="preserve">Nad </w:t>
      </w:r>
      <w:proofErr w:type="spellStart"/>
      <w:r w:rsidR="007476BB" w:rsidRPr="007476BB">
        <w:rPr>
          <w:bCs/>
          <w:sz w:val="22"/>
          <w:szCs w:val="22"/>
        </w:rPr>
        <w:t>Kundratkou</w:t>
      </w:r>
      <w:proofErr w:type="spellEnd"/>
      <w:r w:rsidR="007476BB" w:rsidRPr="007476BB">
        <w:rPr>
          <w:bCs/>
          <w:sz w:val="22"/>
          <w:szCs w:val="22"/>
        </w:rPr>
        <w:t xml:space="preserve"> 869/13a, Prosek, 190 00 Praha 9</w:t>
      </w:r>
      <w:r>
        <w:rPr>
          <w:bCs/>
          <w:sz w:val="22"/>
          <w:szCs w:val="22"/>
        </w:rPr>
        <w:t xml:space="preserve">, která tvoří přílohu </w:t>
      </w:r>
      <w:r w:rsidR="00461FBF">
        <w:rPr>
          <w:bCs/>
          <w:sz w:val="22"/>
          <w:szCs w:val="22"/>
        </w:rPr>
        <w:t xml:space="preserve">č. 9 </w:t>
      </w:r>
      <w:r>
        <w:rPr>
          <w:bCs/>
          <w:sz w:val="22"/>
          <w:szCs w:val="22"/>
        </w:rPr>
        <w:t xml:space="preserve">této smlouvy. </w:t>
      </w:r>
    </w:p>
    <w:p w14:paraId="3F3A5676" w14:textId="1A955EC1" w:rsidR="005923F1" w:rsidRDefault="005923F1" w:rsidP="00621BCA">
      <w:pPr>
        <w:ind w:left="300"/>
        <w:jc w:val="both"/>
        <w:rPr>
          <w:sz w:val="22"/>
          <w:szCs w:val="22"/>
        </w:rPr>
      </w:pPr>
    </w:p>
    <w:p w14:paraId="3C13B5B3" w14:textId="77777777" w:rsidR="005923F1" w:rsidRDefault="005923F1" w:rsidP="005923F1">
      <w:pPr>
        <w:pStyle w:val="Zpat"/>
        <w:tabs>
          <w:tab w:val="left" w:pos="708"/>
        </w:tabs>
        <w:ind w:left="993"/>
        <w:jc w:val="both"/>
        <w:rPr>
          <w:bCs/>
          <w:sz w:val="22"/>
          <w:szCs w:val="22"/>
        </w:rPr>
      </w:pPr>
    </w:p>
    <w:p w14:paraId="5B2E5CC8" w14:textId="77777777" w:rsidR="005923F1" w:rsidRDefault="005923F1" w:rsidP="005923F1">
      <w:pPr>
        <w:numPr>
          <w:ilvl w:val="0"/>
          <w:numId w:val="4"/>
        </w:numPr>
        <w:ind w:left="284" w:hanging="284"/>
        <w:jc w:val="both"/>
        <w:rPr>
          <w:sz w:val="22"/>
          <w:szCs w:val="22"/>
        </w:rPr>
      </w:pPr>
      <w:r>
        <w:rPr>
          <w:rFonts w:eastAsia="Calibri"/>
          <w:bCs/>
          <w:sz w:val="22"/>
          <w:szCs w:val="22"/>
        </w:rPr>
        <w:t>Zhotovitel</w:t>
      </w:r>
      <w:r>
        <w:rPr>
          <w:sz w:val="22"/>
          <w:szCs w:val="22"/>
        </w:rPr>
        <w:t xml:space="preserve"> je povinen provést dílo na svůj náklad a na své nebezpečí.</w:t>
      </w:r>
    </w:p>
    <w:p w14:paraId="1CAA4CCF" w14:textId="77777777" w:rsidR="005923F1" w:rsidRDefault="005923F1" w:rsidP="005923F1">
      <w:pPr>
        <w:jc w:val="both"/>
        <w:rPr>
          <w:sz w:val="22"/>
          <w:szCs w:val="22"/>
        </w:rPr>
      </w:pPr>
    </w:p>
    <w:p w14:paraId="4C51671B" w14:textId="77777777" w:rsidR="005923F1" w:rsidRDefault="005923F1" w:rsidP="005923F1">
      <w:pPr>
        <w:numPr>
          <w:ilvl w:val="0"/>
          <w:numId w:val="4"/>
        </w:numPr>
        <w:ind w:left="284" w:hanging="284"/>
        <w:jc w:val="both"/>
        <w:rPr>
          <w:sz w:val="22"/>
          <w:szCs w:val="22"/>
        </w:rPr>
      </w:pPr>
      <w:r>
        <w:rPr>
          <w:rFonts w:eastAsia="Calibri"/>
          <w:bCs/>
          <w:sz w:val="22"/>
          <w:szCs w:val="22"/>
        </w:rPr>
        <w:lastRenderedPageBreak/>
        <w:t>Objednatel</w:t>
      </w:r>
      <w:r>
        <w:rPr>
          <w:sz w:val="22"/>
          <w:szCs w:val="22"/>
        </w:rPr>
        <w:t xml:space="preserve"> se zavazuje dokončené dílo bez vad a nedodělků převzít a zaplatit níže sjednanou smluvní cenu dle článku IV. bodu 1 této smlouvy.</w:t>
      </w:r>
    </w:p>
    <w:p w14:paraId="69ED62B4" w14:textId="77777777" w:rsidR="005923F1" w:rsidRDefault="005923F1" w:rsidP="005923F1">
      <w:pPr>
        <w:jc w:val="both"/>
        <w:rPr>
          <w:sz w:val="22"/>
          <w:szCs w:val="22"/>
        </w:rPr>
      </w:pPr>
    </w:p>
    <w:p w14:paraId="52F082CF" w14:textId="77777777" w:rsidR="005923F1" w:rsidRDefault="005923F1" w:rsidP="005923F1">
      <w:pPr>
        <w:numPr>
          <w:ilvl w:val="0"/>
          <w:numId w:val="4"/>
        </w:numPr>
        <w:ind w:left="284" w:hanging="284"/>
        <w:jc w:val="both"/>
        <w:rPr>
          <w:sz w:val="22"/>
          <w:szCs w:val="22"/>
        </w:rPr>
      </w:pPr>
      <w:r>
        <w:rPr>
          <w:sz w:val="22"/>
          <w:szCs w:val="22"/>
        </w:rPr>
        <w:t>Bez písemného souhlasu objednatele nesmí být použity jiné materiály, technologie nebo změny oproti projektové dokumentaci. Současně se zhotovitel zavazuje a ručí za to, že při realizaci díla nepoužije žádný materiál, o kterém je v době jeho užití známo, že je škodlivý. Pokud tak zhotovitel učiní, je povinen na písemné vyzvání objednatele provést okamžitou nápravu a veškeré náklady s tím spojené nese výhradně zhotovitel.</w:t>
      </w:r>
    </w:p>
    <w:p w14:paraId="6FD71CDB" w14:textId="77777777" w:rsidR="005923F1" w:rsidRDefault="005923F1" w:rsidP="005923F1">
      <w:pPr>
        <w:jc w:val="both"/>
        <w:rPr>
          <w:sz w:val="22"/>
          <w:szCs w:val="22"/>
        </w:rPr>
      </w:pPr>
    </w:p>
    <w:p w14:paraId="2A7AFFB6" w14:textId="77777777" w:rsidR="005923F1" w:rsidRDefault="005923F1" w:rsidP="005923F1">
      <w:pPr>
        <w:numPr>
          <w:ilvl w:val="0"/>
          <w:numId w:val="4"/>
        </w:numPr>
        <w:ind w:left="284" w:hanging="284"/>
        <w:jc w:val="both"/>
        <w:rPr>
          <w:sz w:val="22"/>
          <w:szCs w:val="22"/>
        </w:rPr>
      </w:pPr>
      <w:r>
        <w:rPr>
          <w:sz w:val="22"/>
          <w:szCs w:val="22"/>
        </w:rPr>
        <w:t>Zhotovitel potvrzuje, že se v plném rozsahu seznámil s rozsahem a povahou díla, že jsou mu známy veškeré technické, kvalitativní a jiné podmínky nezbytné k realizaci díla a že disponuje sám i s poddodavateli takovými kapacitami a odbornými znalostmi, které jsou k provedení díla nezbytné.</w:t>
      </w:r>
    </w:p>
    <w:p w14:paraId="4BB0B039" w14:textId="77777777" w:rsidR="005923F1" w:rsidRDefault="005923F1" w:rsidP="005923F1">
      <w:pPr>
        <w:jc w:val="both"/>
        <w:rPr>
          <w:sz w:val="22"/>
          <w:szCs w:val="22"/>
        </w:rPr>
      </w:pPr>
    </w:p>
    <w:p w14:paraId="54656302" w14:textId="47A8AB8F" w:rsidR="005923F1" w:rsidRDefault="005923F1" w:rsidP="005923F1">
      <w:pPr>
        <w:numPr>
          <w:ilvl w:val="0"/>
          <w:numId w:val="4"/>
        </w:numPr>
        <w:ind w:left="284" w:hanging="426"/>
        <w:jc w:val="both"/>
        <w:rPr>
          <w:sz w:val="22"/>
          <w:szCs w:val="22"/>
        </w:rPr>
      </w:pPr>
      <w:r>
        <w:rPr>
          <w:sz w:val="22"/>
          <w:szCs w:val="22"/>
        </w:rPr>
        <w:t xml:space="preserve">Změnit poddodavatele, pomocí kterého zhotovitel prokazoval v zadávacím řízení splnění kvalifikace, je možné jen ve výjimečných případech a s písemným souhlasem objednatele. Nový poddodavatel musí splňovat kvalifikaci minimálně v rozsahu, v jakém byla prokázána v zadávacím řízení. </w:t>
      </w:r>
      <w:r w:rsidR="00C74324">
        <w:rPr>
          <w:sz w:val="22"/>
          <w:szCs w:val="22"/>
        </w:rPr>
        <w:t>Podrobné podmínky změny poddodavatele jsou stanoveny v ustanovení čl. XV. této smlouvy.</w:t>
      </w:r>
    </w:p>
    <w:p w14:paraId="50941792" w14:textId="77777777" w:rsidR="005923F1" w:rsidRDefault="005923F1" w:rsidP="005923F1">
      <w:pPr>
        <w:pStyle w:val="Odstavecseseznamem"/>
        <w:rPr>
          <w:sz w:val="22"/>
          <w:szCs w:val="22"/>
        </w:rPr>
      </w:pPr>
    </w:p>
    <w:p w14:paraId="42D50736" w14:textId="77777777" w:rsidR="005923F1" w:rsidRDefault="005923F1" w:rsidP="005923F1">
      <w:pPr>
        <w:numPr>
          <w:ilvl w:val="0"/>
          <w:numId w:val="4"/>
        </w:numPr>
        <w:ind w:left="284" w:hanging="426"/>
        <w:jc w:val="both"/>
        <w:rPr>
          <w:sz w:val="22"/>
          <w:szCs w:val="22"/>
        </w:rPr>
      </w:pPr>
      <w:r>
        <w:rPr>
          <w:rFonts w:eastAsia="Calibri"/>
          <w:bCs/>
          <w:sz w:val="22"/>
          <w:szCs w:val="22"/>
        </w:rPr>
        <w:t>Požadovaná</w:t>
      </w:r>
      <w:r>
        <w:rPr>
          <w:sz w:val="22"/>
          <w:szCs w:val="22"/>
        </w:rPr>
        <w:t xml:space="preserve"> kvalita je vymezena obecně závaznými právními a technickými předpisy, normami ČSN a předpisy ESČ. Pokud porušením těchto předpisů vznikne škoda, nese ji pouze zhotovitel. Dosažená kvalita musí garantovat, že dílo bude mít vlastnosti srovnatelné s podobnými díly, případně vlastnosti lepší.</w:t>
      </w:r>
    </w:p>
    <w:p w14:paraId="01827B90" w14:textId="77777777" w:rsidR="005923F1" w:rsidRDefault="005923F1" w:rsidP="005923F1">
      <w:pPr>
        <w:jc w:val="both"/>
        <w:rPr>
          <w:sz w:val="22"/>
          <w:szCs w:val="22"/>
        </w:rPr>
      </w:pPr>
    </w:p>
    <w:p w14:paraId="05CAE7BB" w14:textId="77777777" w:rsidR="005923F1" w:rsidRDefault="005923F1" w:rsidP="005923F1">
      <w:pPr>
        <w:numPr>
          <w:ilvl w:val="0"/>
          <w:numId w:val="4"/>
        </w:numPr>
        <w:ind w:left="284" w:hanging="426"/>
        <w:jc w:val="both"/>
        <w:rPr>
          <w:sz w:val="22"/>
          <w:szCs w:val="22"/>
        </w:rPr>
      </w:pPr>
      <w:r>
        <w:rPr>
          <w:sz w:val="22"/>
          <w:szCs w:val="22"/>
        </w:rPr>
        <w:t xml:space="preserve">Zhotovitel zajistí veškeré kompletní zkoušky požadované objednatelem k předání díla a </w:t>
      </w:r>
      <w:r>
        <w:rPr>
          <w:rFonts w:eastAsia="Calibri"/>
          <w:bCs/>
          <w:sz w:val="22"/>
          <w:szCs w:val="22"/>
        </w:rPr>
        <w:t>technologie</w:t>
      </w:r>
      <w:r>
        <w:rPr>
          <w:sz w:val="22"/>
          <w:szCs w:val="22"/>
        </w:rPr>
        <w:t>.</w:t>
      </w:r>
    </w:p>
    <w:p w14:paraId="5428AF0D" w14:textId="77777777" w:rsidR="005923F1" w:rsidRDefault="005923F1" w:rsidP="005923F1">
      <w:pPr>
        <w:ind w:left="360" w:hanging="360"/>
        <w:jc w:val="both"/>
        <w:rPr>
          <w:sz w:val="22"/>
          <w:szCs w:val="22"/>
        </w:rPr>
      </w:pPr>
    </w:p>
    <w:p w14:paraId="0AB44EB4" w14:textId="073AE512" w:rsidR="00C75A05" w:rsidRPr="00C75A05" w:rsidRDefault="005923F1" w:rsidP="00C74324">
      <w:pPr>
        <w:numPr>
          <w:ilvl w:val="0"/>
          <w:numId w:val="4"/>
        </w:numPr>
        <w:ind w:left="284" w:hanging="426"/>
        <w:jc w:val="both"/>
        <w:rPr>
          <w:sz w:val="22"/>
          <w:szCs w:val="22"/>
        </w:rPr>
      </w:pPr>
      <w:r>
        <w:rPr>
          <w:rFonts w:eastAsia="Calibri"/>
          <w:bCs/>
          <w:sz w:val="22"/>
          <w:szCs w:val="22"/>
        </w:rPr>
        <w:t>Zhotovitel</w:t>
      </w:r>
      <w:r>
        <w:rPr>
          <w:sz w:val="22"/>
          <w:szCs w:val="22"/>
        </w:rPr>
        <w:t xml:space="preserve"> je povinen dodržovat veškeré předpisy BOZP a PO a poučit v tomto směru případně dotčené třetí osoby.</w:t>
      </w:r>
      <w:r w:rsidR="00C75A05">
        <w:rPr>
          <w:sz w:val="22"/>
          <w:szCs w:val="22"/>
        </w:rPr>
        <w:t xml:space="preserve"> </w:t>
      </w:r>
      <w:r w:rsidR="00C75A05" w:rsidRPr="00C75A05">
        <w:rPr>
          <w:sz w:val="22"/>
          <w:szCs w:val="22"/>
        </w:rPr>
        <w:t xml:space="preserve">Objednatel, příp. technický dozor investora anebo koordinátor BOZP může dát zhotoviteli na staveništi pokyn k přerušení práce, pokud odpovědný orgán zhotovitele není dosažitelný, a je-li ohroženo </w:t>
      </w:r>
      <w:r w:rsidR="00C74324">
        <w:rPr>
          <w:sz w:val="22"/>
          <w:szCs w:val="22"/>
        </w:rPr>
        <w:t>d</w:t>
      </w:r>
      <w:r w:rsidR="00C75A05" w:rsidRPr="00C75A05">
        <w:rPr>
          <w:sz w:val="22"/>
          <w:szCs w:val="22"/>
        </w:rPr>
        <w:t>ílo, život nebo zdraví osob na staveništi anebo hrozí-li vážné škody.</w:t>
      </w:r>
    </w:p>
    <w:p w14:paraId="4F3DF2F8" w14:textId="77777777" w:rsidR="005923F1" w:rsidRDefault="005923F1" w:rsidP="005923F1">
      <w:pPr>
        <w:ind w:left="284"/>
        <w:jc w:val="both"/>
        <w:rPr>
          <w:sz w:val="22"/>
          <w:szCs w:val="22"/>
        </w:rPr>
      </w:pPr>
    </w:p>
    <w:p w14:paraId="169EF401" w14:textId="77777777" w:rsidR="005923F1" w:rsidRDefault="005923F1" w:rsidP="005923F1">
      <w:pPr>
        <w:numPr>
          <w:ilvl w:val="0"/>
          <w:numId w:val="4"/>
        </w:numPr>
        <w:ind w:left="284" w:hanging="426"/>
        <w:jc w:val="both"/>
        <w:rPr>
          <w:rFonts w:eastAsia="Calibri"/>
          <w:bCs/>
          <w:sz w:val="22"/>
          <w:szCs w:val="22"/>
        </w:rPr>
      </w:pPr>
      <w:r>
        <w:rPr>
          <w:rFonts w:eastAsia="Calibri"/>
          <w:bCs/>
          <w:sz w:val="22"/>
          <w:szCs w:val="22"/>
        </w:rPr>
        <w:t>Práce, které již v průběhu provádění vykazují nedostatky nebo odporují smlouvě, musí zhotovitel nahradit bezvadnými pracemi, respektive odpovídajícími projektové dokumentaci. Vznikne-li touto náhradou objednateli škoda, hradí ji zhotovitel. Neodstranění těchto nedostatků v přiměřené lhůtě stanovené objednatelem opravňuje objednatele odstoupit od smlouvy.</w:t>
      </w:r>
    </w:p>
    <w:p w14:paraId="6B039105" w14:textId="77777777" w:rsidR="005923F1" w:rsidRDefault="005923F1" w:rsidP="005923F1">
      <w:pPr>
        <w:pStyle w:val="Odstavecseseznamem"/>
        <w:rPr>
          <w:rFonts w:eastAsia="Calibri"/>
          <w:bCs/>
          <w:sz w:val="22"/>
          <w:szCs w:val="22"/>
        </w:rPr>
      </w:pPr>
    </w:p>
    <w:p w14:paraId="02DF51AD" w14:textId="77777777" w:rsidR="005923F1" w:rsidRDefault="005923F1" w:rsidP="005923F1">
      <w:pPr>
        <w:numPr>
          <w:ilvl w:val="0"/>
          <w:numId w:val="4"/>
        </w:numPr>
        <w:ind w:left="284" w:hanging="426"/>
        <w:jc w:val="both"/>
        <w:rPr>
          <w:rFonts w:eastAsia="Calibri"/>
          <w:bCs/>
          <w:sz w:val="22"/>
          <w:szCs w:val="22"/>
        </w:rPr>
      </w:pPr>
      <w:r>
        <w:rPr>
          <w:rFonts w:eastAsia="Arial Unicode MS"/>
          <w:bCs/>
          <w:iCs/>
          <w:sz w:val="22"/>
          <w:szCs w:val="22"/>
        </w:rPr>
        <w:t>Objednatel odpovídá za správnost a úplnost projektové dokumentace.</w:t>
      </w:r>
    </w:p>
    <w:p w14:paraId="4C4CF9D7" w14:textId="77777777" w:rsidR="005923F1" w:rsidRDefault="005923F1" w:rsidP="005923F1">
      <w:pPr>
        <w:pStyle w:val="Odstavecseseznamem"/>
        <w:rPr>
          <w:rFonts w:eastAsia="Calibri"/>
          <w:bCs/>
          <w:sz w:val="22"/>
          <w:szCs w:val="22"/>
        </w:rPr>
      </w:pPr>
    </w:p>
    <w:p w14:paraId="40199C74" w14:textId="65643291" w:rsidR="005923F1" w:rsidRPr="002E2E38" w:rsidRDefault="005923F1" w:rsidP="005923F1">
      <w:pPr>
        <w:numPr>
          <w:ilvl w:val="0"/>
          <w:numId w:val="4"/>
        </w:numPr>
        <w:ind w:left="284" w:hanging="426"/>
        <w:jc w:val="both"/>
        <w:rPr>
          <w:rFonts w:eastAsia="Calibri"/>
          <w:bCs/>
          <w:sz w:val="22"/>
          <w:szCs w:val="22"/>
        </w:rPr>
      </w:pPr>
      <w:r w:rsidRPr="00621BCA">
        <w:rPr>
          <w:rFonts w:eastAsia="Calibri"/>
          <w:bCs/>
          <w:sz w:val="22"/>
          <w:szCs w:val="22"/>
        </w:rPr>
        <w:t xml:space="preserve">Objednatel </w:t>
      </w:r>
      <w:r w:rsidR="002E2E38">
        <w:rPr>
          <w:rFonts w:eastAsia="Calibri"/>
          <w:bCs/>
          <w:sz w:val="22"/>
          <w:szCs w:val="22"/>
        </w:rPr>
        <w:t>stanoví</w:t>
      </w:r>
      <w:r w:rsidRPr="00621BCA">
        <w:rPr>
          <w:rFonts w:eastAsia="Calibri"/>
          <w:bCs/>
          <w:sz w:val="22"/>
          <w:szCs w:val="22"/>
        </w:rPr>
        <w:t xml:space="preserve"> koordinátora bezpečnosti práce na staveništi</w:t>
      </w:r>
      <w:r w:rsidRPr="002E2E38">
        <w:rPr>
          <w:rFonts w:eastAsia="Calibri"/>
          <w:bCs/>
          <w:sz w:val="22"/>
          <w:szCs w:val="22"/>
        </w:rPr>
        <w:t>.</w:t>
      </w:r>
    </w:p>
    <w:p w14:paraId="3193D579" w14:textId="77777777" w:rsidR="005923F1" w:rsidRDefault="005923F1" w:rsidP="005923F1">
      <w:pPr>
        <w:pStyle w:val="Odstavecseseznamem"/>
        <w:rPr>
          <w:rFonts w:eastAsia="Calibri"/>
          <w:bCs/>
          <w:sz w:val="22"/>
          <w:szCs w:val="22"/>
        </w:rPr>
      </w:pPr>
    </w:p>
    <w:p w14:paraId="0F7159CD" w14:textId="77777777" w:rsidR="005923F1" w:rsidRPr="00EF317B" w:rsidRDefault="005923F1" w:rsidP="005923F1">
      <w:pPr>
        <w:numPr>
          <w:ilvl w:val="0"/>
          <w:numId w:val="4"/>
        </w:numPr>
        <w:ind w:left="284" w:hanging="426"/>
        <w:jc w:val="both"/>
        <w:rPr>
          <w:rFonts w:eastAsia="Arial Unicode MS"/>
          <w:snapToGrid w:val="0"/>
          <w:sz w:val="22"/>
          <w:szCs w:val="22"/>
        </w:rPr>
      </w:pPr>
      <w:r>
        <w:rPr>
          <w:rFonts w:eastAsia="Arial Unicode MS"/>
          <w:sz w:val="22"/>
          <w:szCs w:val="22"/>
        </w:rPr>
        <w:t xml:space="preserve">Objednatel je oprávněn předkládat jakékoliv vhodné či dle jeho rozumné úvahy potřebné změny díla, přičemž je povinen respektovat zákon č. 134/2016 Sb., o zadávání veřejných zakázek, ve znění pozdějších předpisů. Pro vyloučení pochybnosti smluvní strany dále uvádějí, že objednatel je oprávněn navrhnout i </w:t>
      </w:r>
      <w:r w:rsidRPr="00EF317B">
        <w:rPr>
          <w:rFonts w:eastAsia="Arial Unicode MS"/>
          <w:sz w:val="22"/>
          <w:szCs w:val="22"/>
        </w:rPr>
        <w:t>takové změny díla, které povedou k celkovému snížení rozsahu díla, a to s odpovídajícím snížením ceny za dílo. Zhotovitel je povinen na základě požadavku objednatele přistoupit na změnu díla, která dílo omezuje.</w:t>
      </w:r>
    </w:p>
    <w:p w14:paraId="0A8ED4F5" w14:textId="77777777" w:rsidR="005923F1" w:rsidRPr="00EF317B" w:rsidRDefault="005923F1" w:rsidP="005923F1">
      <w:pPr>
        <w:jc w:val="both"/>
        <w:rPr>
          <w:rFonts w:eastAsia="Arial Unicode MS"/>
          <w:snapToGrid w:val="0"/>
          <w:sz w:val="22"/>
          <w:szCs w:val="22"/>
        </w:rPr>
      </w:pPr>
    </w:p>
    <w:p w14:paraId="248C796C" w14:textId="77777777" w:rsidR="005923F1" w:rsidRPr="00EF317B" w:rsidRDefault="005923F1" w:rsidP="005923F1">
      <w:pPr>
        <w:numPr>
          <w:ilvl w:val="0"/>
          <w:numId w:val="4"/>
        </w:numPr>
        <w:ind w:left="284" w:hanging="426"/>
        <w:jc w:val="both"/>
        <w:rPr>
          <w:rFonts w:eastAsia="Arial Unicode MS"/>
          <w:snapToGrid w:val="0"/>
          <w:sz w:val="22"/>
          <w:szCs w:val="22"/>
        </w:rPr>
      </w:pPr>
      <w:r w:rsidRPr="00EF317B">
        <w:rPr>
          <w:rFonts w:eastAsia="Arial Unicode MS"/>
          <w:sz w:val="22"/>
          <w:szCs w:val="22"/>
        </w:rPr>
        <w:t>V důsledku změny díla může být sjednaná cena za dílo změněna pouze z objektivních a nepředvídatelných důvodů, a to za níže uvedených podmínek:</w:t>
      </w:r>
    </w:p>
    <w:p w14:paraId="3C1AE379" w14:textId="77777777" w:rsidR="005923F1" w:rsidRPr="00EF317B" w:rsidRDefault="005923F1" w:rsidP="005923F1">
      <w:pPr>
        <w:pStyle w:val="Nadpis4"/>
        <w:numPr>
          <w:ilvl w:val="3"/>
          <w:numId w:val="7"/>
        </w:numPr>
        <w:ind w:left="1134" w:hanging="708"/>
        <w:rPr>
          <w:rFonts w:ascii="Times New Roman" w:eastAsia="Arial Unicode MS" w:hAnsi="Times New Roman" w:cs="Times New Roman"/>
          <w:b w:val="0"/>
          <w:snapToGrid w:val="0"/>
          <w:sz w:val="22"/>
        </w:rPr>
      </w:pPr>
      <w:r w:rsidRPr="00EF317B">
        <w:rPr>
          <w:rFonts w:ascii="Times New Roman" w:eastAsia="Arial Unicode MS" w:hAnsi="Times New Roman" w:cs="Times New Roman"/>
          <w:b w:val="0"/>
          <w:snapToGrid w:val="0"/>
          <w:sz w:val="22"/>
        </w:rPr>
        <w:lastRenderedPageBreak/>
        <w:t>pokud po podpisu smlouvy a před uplynutím lhůty pro dokončení předmětu díla dojde ke změnám sazeb DPH nebo ke změně přenesené daňové povinnosti,</w:t>
      </w:r>
    </w:p>
    <w:p w14:paraId="6E957E7B" w14:textId="77777777" w:rsidR="005923F1" w:rsidRPr="00EF317B" w:rsidRDefault="005923F1" w:rsidP="005923F1">
      <w:pPr>
        <w:pStyle w:val="Nadpis4"/>
        <w:numPr>
          <w:ilvl w:val="3"/>
          <w:numId w:val="7"/>
        </w:numPr>
        <w:ind w:left="1134" w:hanging="708"/>
        <w:rPr>
          <w:rFonts w:ascii="Times New Roman" w:eastAsia="Arial Unicode MS" w:hAnsi="Times New Roman" w:cs="Times New Roman"/>
          <w:b w:val="0"/>
          <w:snapToGrid w:val="0"/>
          <w:sz w:val="22"/>
          <w:szCs w:val="22"/>
        </w:rPr>
      </w:pPr>
      <w:r w:rsidRPr="00EF317B">
        <w:rPr>
          <w:rFonts w:ascii="Times New Roman" w:eastAsia="Arial Unicode MS" w:hAnsi="Times New Roman" w:cs="Times New Roman"/>
          <w:b w:val="0"/>
          <w:snapToGrid w:val="0"/>
          <w:sz w:val="22"/>
          <w:szCs w:val="22"/>
        </w:rPr>
        <w:t>na základě změny rozsahu díla, a to buď dle požadavku objednatele, nebo z důvodu zásahu třetí osoby, jejíž stanovisko, rozhodnutí apod. je nezbytné pro zhotovení díla,</w:t>
      </w:r>
    </w:p>
    <w:p w14:paraId="7822399A" w14:textId="77777777" w:rsidR="005923F1" w:rsidRPr="00EF317B" w:rsidRDefault="005923F1" w:rsidP="005923F1">
      <w:pPr>
        <w:pStyle w:val="Nadpis4"/>
        <w:numPr>
          <w:ilvl w:val="3"/>
          <w:numId w:val="7"/>
        </w:numPr>
        <w:ind w:left="1134" w:hanging="708"/>
        <w:rPr>
          <w:rFonts w:ascii="Times New Roman" w:eastAsia="Arial Unicode MS" w:hAnsi="Times New Roman" w:cs="Times New Roman"/>
          <w:b w:val="0"/>
          <w:snapToGrid w:val="0"/>
          <w:sz w:val="22"/>
          <w:szCs w:val="22"/>
        </w:rPr>
      </w:pPr>
      <w:r w:rsidRPr="00EF317B">
        <w:rPr>
          <w:rFonts w:ascii="Times New Roman" w:eastAsia="Arial Unicode MS" w:hAnsi="Times New Roman" w:cs="Times New Roman"/>
          <w:b w:val="0"/>
          <w:snapToGrid w:val="0"/>
          <w:sz w:val="22"/>
          <w:szCs w:val="22"/>
        </w:rPr>
        <w:t>na základě změny rozsahu díla dle návrhu zhotovitele,</w:t>
      </w:r>
    </w:p>
    <w:p w14:paraId="5408D223" w14:textId="77777777" w:rsidR="005923F1" w:rsidRPr="00EF317B" w:rsidRDefault="005923F1" w:rsidP="005923F1">
      <w:pPr>
        <w:pStyle w:val="Nadpis4"/>
        <w:numPr>
          <w:ilvl w:val="3"/>
          <w:numId w:val="7"/>
        </w:numPr>
        <w:ind w:left="1134" w:hanging="708"/>
        <w:rPr>
          <w:rFonts w:ascii="Times New Roman" w:eastAsia="Arial Unicode MS" w:hAnsi="Times New Roman" w:cs="Times New Roman"/>
          <w:b w:val="0"/>
          <w:snapToGrid w:val="0"/>
          <w:sz w:val="22"/>
          <w:szCs w:val="22"/>
        </w:rPr>
      </w:pPr>
      <w:r w:rsidRPr="00EF317B">
        <w:rPr>
          <w:rFonts w:ascii="Times New Roman" w:eastAsia="Arial Unicode MS" w:hAnsi="Times New Roman" w:cs="Times New Roman"/>
          <w:b w:val="0"/>
          <w:snapToGrid w:val="0"/>
          <w:sz w:val="22"/>
          <w:szCs w:val="22"/>
        </w:rPr>
        <w:t>pokud se při provádění díla vyskytnou okolnosti, které nebyly v době sjednání smlouvy známy, a zhotovitel je nezavinil ani nemohl předvídat a tyto skutečnosti mají prokazatelný vliv na sjednanou cenu za dílo,</w:t>
      </w:r>
    </w:p>
    <w:p w14:paraId="71727908" w14:textId="77777777" w:rsidR="005923F1" w:rsidRPr="00EF317B" w:rsidRDefault="005923F1" w:rsidP="005923F1">
      <w:pPr>
        <w:pStyle w:val="Nadpis4"/>
        <w:numPr>
          <w:ilvl w:val="3"/>
          <w:numId w:val="7"/>
        </w:numPr>
        <w:ind w:left="1134" w:hanging="708"/>
        <w:rPr>
          <w:rFonts w:ascii="Times New Roman" w:eastAsia="Arial Unicode MS" w:hAnsi="Times New Roman" w:cs="Times New Roman"/>
          <w:b w:val="0"/>
          <w:snapToGrid w:val="0"/>
          <w:sz w:val="22"/>
          <w:szCs w:val="22"/>
        </w:rPr>
      </w:pPr>
      <w:r w:rsidRPr="00EF317B">
        <w:rPr>
          <w:rFonts w:ascii="Times New Roman" w:eastAsia="Arial Unicode MS" w:hAnsi="Times New Roman" w:cs="Times New Roman"/>
          <w:b w:val="0"/>
          <w:snapToGrid w:val="0"/>
          <w:sz w:val="22"/>
          <w:szCs w:val="22"/>
        </w:rPr>
        <w:t>pokud se při realizaci zjistí skutečnosti odlišné od dokumentace předané objednatelem (např. neodpovídají geologické údaje).</w:t>
      </w:r>
    </w:p>
    <w:p w14:paraId="4F9A0C76" w14:textId="77777777" w:rsidR="005923F1" w:rsidRPr="00EF317B" w:rsidRDefault="005923F1" w:rsidP="005923F1">
      <w:pPr>
        <w:rPr>
          <w:rFonts w:eastAsia="Arial Unicode MS"/>
          <w:sz w:val="22"/>
          <w:szCs w:val="22"/>
        </w:rPr>
      </w:pPr>
    </w:p>
    <w:p w14:paraId="63DCDBB7" w14:textId="77777777" w:rsidR="005923F1" w:rsidRPr="00EF317B" w:rsidRDefault="005923F1" w:rsidP="005923F1">
      <w:pPr>
        <w:numPr>
          <w:ilvl w:val="0"/>
          <w:numId w:val="4"/>
        </w:numPr>
        <w:ind w:left="284" w:hanging="426"/>
        <w:jc w:val="both"/>
        <w:rPr>
          <w:rFonts w:eastAsia="Arial Unicode MS"/>
          <w:snapToGrid w:val="0"/>
          <w:sz w:val="22"/>
          <w:szCs w:val="22"/>
        </w:rPr>
      </w:pPr>
      <w:r w:rsidRPr="00EF317B">
        <w:rPr>
          <w:rFonts w:eastAsia="Arial Unicode MS"/>
          <w:sz w:val="22"/>
          <w:szCs w:val="22"/>
        </w:rPr>
        <w:t xml:space="preserve">Ke </w:t>
      </w:r>
      <w:r w:rsidRPr="00EF317B">
        <w:rPr>
          <w:rFonts w:eastAsia="Calibri"/>
          <w:bCs/>
          <w:sz w:val="22"/>
          <w:szCs w:val="22"/>
        </w:rPr>
        <w:t>zvýšení</w:t>
      </w:r>
      <w:r w:rsidRPr="00EF317B">
        <w:rPr>
          <w:rFonts w:eastAsia="Arial Unicode MS"/>
          <w:sz w:val="22"/>
          <w:szCs w:val="22"/>
        </w:rPr>
        <w:t xml:space="preserve"> ceny za dílo v důsledku změny díla může dojít pouze pod podmínkou, že: </w:t>
      </w:r>
    </w:p>
    <w:p w14:paraId="2AE5D4F2" w14:textId="77777777" w:rsidR="005923F1" w:rsidRPr="00EF317B" w:rsidRDefault="005923F1" w:rsidP="005923F1">
      <w:pPr>
        <w:pStyle w:val="Nadpis4"/>
        <w:keepNext w:val="0"/>
        <w:numPr>
          <w:ilvl w:val="3"/>
          <w:numId w:val="8"/>
        </w:numPr>
        <w:ind w:left="1134" w:hanging="722"/>
        <w:rPr>
          <w:rFonts w:ascii="Times New Roman" w:eastAsia="Arial Unicode MS" w:hAnsi="Times New Roman" w:cs="Times New Roman"/>
          <w:b w:val="0"/>
          <w:snapToGrid w:val="0"/>
          <w:sz w:val="22"/>
          <w:szCs w:val="22"/>
        </w:rPr>
      </w:pPr>
      <w:r w:rsidRPr="00EF317B">
        <w:rPr>
          <w:rFonts w:ascii="Times New Roman" w:eastAsia="Arial Unicode MS" w:hAnsi="Times New Roman" w:cs="Times New Roman"/>
          <w:b w:val="0"/>
          <w:sz w:val="22"/>
          <w:szCs w:val="22"/>
        </w:rPr>
        <w:t xml:space="preserve">taková změna byla vyvolána objednatelem, a </w:t>
      </w:r>
    </w:p>
    <w:p w14:paraId="4E271D1B" w14:textId="151B8FC7" w:rsidR="005923F1" w:rsidRDefault="005923F1" w:rsidP="005923F1">
      <w:pPr>
        <w:pStyle w:val="Nadpis4"/>
        <w:keepNext w:val="0"/>
        <w:numPr>
          <w:ilvl w:val="3"/>
          <w:numId w:val="8"/>
        </w:numPr>
        <w:ind w:left="1134" w:hanging="708"/>
        <w:rPr>
          <w:rFonts w:ascii="Times New Roman" w:eastAsia="Arial Unicode MS" w:hAnsi="Times New Roman" w:cs="Times New Roman"/>
          <w:b w:val="0"/>
          <w:sz w:val="22"/>
          <w:szCs w:val="22"/>
        </w:rPr>
      </w:pPr>
      <w:r w:rsidRPr="00EF317B">
        <w:rPr>
          <w:rFonts w:ascii="Times New Roman" w:eastAsia="Arial Unicode MS" w:hAnsi="Times New Roman" w:cs="Times New Roman"/>
          <w:b w:val="0"/>
          <w:sz w:val="22"/>
          <w:szCs w:val="22"/>
        </w:rPr>
        <w:t xml:space="preserve">její negativní dopad na cenu za dílo je nevyhnutelný. </w:t>
      </w:r>
    </w:p>
    <w:p w14:paraId="661AF933" w14:textId="33D70D4B" w:rsidR="00EF317B" w:rsidRDefault="00EF317B" w:rsidP="00EF317B">
      <w:pPr>
        <w:rPr>
          <w:rFonts w:eastAsia="Arial Unicode MS"/>
        </w:rPr>
      </w:pPr>
    </w:p>
    <w:p w14:paraId="4D9482CE" w14:textId="03150BF8" w:rsidR="005923F1" w:rsidRPr="00F659A0" w:rsidRDefault="002E2E38" w:rsidP="00EF317B">
      <w:pPr>
        <w:numPr>
          <w:ilvl w:val="0"/>
          <w:numId w:val="4"/>
        </w:numPr>
        <w:ind w:left="284" w:hanging="426"/>
        <w:jc w:val="both"/>
        <w:rPr>
          <w:rFonts w:eastAsia="Arial Unicode MS"/>
          <w:sz w:val="22"/>
          <w:szCs w:val="22"/>
        </w:rPr>
      </w:pPr>
      <w:r w:rsidRPr="00F659A0">
        <w:rPr>
          <w:rFonts w:eastAsia="Arial Unicode MS"/>
          <w:sz w:val="22"/>
          <w:szCs w:val="22"/>
        </w:rPr>
        <w:t xml:space="preserve">Vypuštěno. </w:t>
      </w:r>
    </w:p>
    <w:p w14:paraId="164E089C" w14:textId="77777777" w:rsidR="00EF317B" w:rsidRDefault="00EF317B" w:rsidP="005923F1">
      <w:pPr>
        <w:rPr>
          <w:rFonts w:eastAsia="Arial Unicode MS"/>
          <w:sz w:val="22"/>
          <w:szCs w:val="22"/>
        </w:rPr>
      </w:pPr>
    </w:p>
    <w:p w14:paraId="556AE530" w14:textId="77777777" w:rsidR="005923F1" w:rsidRDefault="005923F1" w:rsidP="005923F1">
      <w:pPr>
        <w:numPr>
          <w:ilvl w:val="0"/>
          <w:numId w:val="4"/>
        </w:numPr>
        <w:ind w:left="284" w:hanging="426"/>
        <w:jc w:val="both"/>
        <w:rPr>
          <w:rFonts w:eastAsia="Arial Unicode MS"/>
          <w:sz w:val="22"/>
          <w:szCs w:val="22"/>
        </w:rPr>
      </w:pPr>
      <w:r>
        <w:rPr>
          <w:rFonts w:eastAsia="Arial Unicode MS"/>
          <w:sz w:val="22"/>
          <w:szCs w:val="22"/>
        </w:rPr>
        <w:t xml:space="preserve">Změny díla, které by znamenaly zvýšení nebo snížení ceny za dílo nebo by měly </w:t>
      </w:r>
      <w:r>
        <w:rPr>
          <w:rFonts w:eastAsia="Calibri"/>
          <w:bCs/>
          <w:sz w:val="22"/>
          <w:szCs w:val="22"/>
        </w:rPr>
        <w:t>vliv</w:t>
      </w:r>
      <w:r>
        <w:rPr>
          <w:rFonts w:eastAsia="Arial Unicode MS"/>
          <w:sz w:val="22"/>
          <w:szCs w:val="22"/>
        </w:rPr>
        <w:t xml:space="preserve"> na splnění jakéhokoliv termínu stanoveného touto smlouvou, mohou být provedeny pouze dodatkem k této smlouvě a v souladu se zákonem č. 134/2016 Sb., o zadávání veřejných zakázek, ve znění pozdějších předpisů.</w:t>
      </w:r>
    </w:p>
    <w:p w14:paraId="00E73FCD" w14:textId="77777777" w:rsidR="005923F1" w:rsidRDefault="005923F1" w:rsidP="005923F1">
      <w:pPr>
        <w:ind w:left="284"/>
        <w:jc w:val="both"/>
        <w:rPr>
          <w:rFonts w:eastAsia="Arial Unicode MS"/>
          <w:sz w:val="22"/>
          <w:szCs w:val="22"/>
        </w:rPr>
      </w:pPr>
    </w:p>
    <w:p w14:paraId="42875B63" w14:textId="77777777" w:rsidR="005923F1" w:rsidRDefault="005923F1" w:rsidP="005923F1">
      <w:pPr>
        <w:numPr>
          <w:ilvl w:val="0"/>
          <w:numId w:val="4"/>
        </w:numPr>
        <w:ind w:left="284" w:hanging="426"/>
        <w:jc w:val="both"/>
        <w:rPr>
          <w:rFonts w:eastAsia="Arial Unicode MS"/>
          <w:snapToGrid w:val="0"/>
          <w:sz w:val="22"/>
          <w:szCs w:val="22"/>
        </w:rPr>
      </w:pPr>
      <w:bookmarkStart w:id="2" w:name="_Toc305060692"/>
      <w:bookmarkStart w:id="3" w:name="_Toc305061186"/>
      <w:r>
        <w:rPr>
          <w:rFonts w:eastAsia="Arial Unicode MS"/>
          <w:sz w:val="22"/>
          <w:szCs w:val="22"/>
        </w:rPr>
        <w:t>Změnu předmětu díla navrhne objednatel požadavkem na změnu díla doručeným zhotoviteli, zhotovitel pak doručením vyplněného změnového listu objednateli.</w:t>
      </w:r>
    </w:p>
    <w:p w14:paraId="5DC9BC7B" w14:textId="77777777" w:rsidR="005923F1" w:rsidRDefault="005923F1" w:rsidP="005923F1">
      <w:pPr>
        <w:jc w:val="both"/>
        <w:rPr>
          <w:rFonts w:eastAsia="Arial Unicode MS"/>
          <w:snapToGrid w:val="0"/>
          <w:sz w:val="22"/>
          <w:szCs w:val="22"/>
        </w:rPr>
      </w:pPr>
    </w:p>
    <w:p w14:paraId="1F50A5FC" w14:textId="77777777" w:rsidR="005923F1" w:rsidRDefault="005923F1" w:rsidP="005923F1">
      <w:pPr>
        <w:numPr>
          <w:ilvl w:val="0"/>
          <w:numId w:val="4"/>
        </w:numPr>
        <w:ind w:left="284" w:hanging="426"/>
        <w:jc w:val="both"/>
        <w:rPr>
          <w:rFonts w:eastAsia="Arial Unicode MS"/>
          <w:snapToGrid w:val="0"/>
          <w:sz w:val="22"/>
          <w:szCs w:val="22"/>
        </w:rPr>
      </w:pPr>
      <w:r>
        <w:rPr>
          <w:rFonts w:eastAsia="Arial Unicode MS"/>
          <w:sz w:val="22"/>
          <w:szCs w:val="22"/>
        </w:rPr>
        <w:t xml:space="preserve">Na </w:t>
      </w:r>
      <w:r>
        <w:rPr>
          <w:rFonts w:eastAsia="Calibri"/>
          <w:bCs/>
          <w:sz w:val="22"/>
          <w:szCs w:val="22"/>
        </w:rPr>
        <w:t>základě</w:t>
      </w:r>
      <w:r>
        <w:rPr>
          <w:rFonts w:eastAsia="Arial Unicode MS"/>
          <w:sz w:val="22"/>
          <w:szCs w:val="22"/>
        </w:rPr>
        <w:t xml:space="preserve"> obdržení požadavku na změnu díla od objednatele vypracuje zhotovitel do deseti pracovních dnů od jeho obdržení změnový list a předloží jej objednateli. Stejná lhůta se uplatní i pro případ, že objednatel shledá změnový list k rozhodnutí nedostatečným pro posouzení změny díla a doručí zhotoviteli požadavek na jeho opravu či doplnění.</w:t>
      </w:r>
    </w:p>
    <w:p w14:paraId="73FC6C37" w14:textId="77777777" w:rsidR="005923F1" w:rsidRDefault="005923F1" w:rsidP="005923F1">
      <w:pPr>
        <w:jc w:val="both"/>
        <w:rPr>
          <w:rFonts w:eastAsia="Arial Unicode MS"/>
          <w:snapToGrid w:val="0"/>
          <w:sz w:val="22"/>
          <w:szCs w:val="22"/>
        </w:rPr>
      </w:pPr>
    </w:p>
    <w:p w14:paraId="35D0789C" w14:textId="77777777" w:rsidR="005923F1" w:rsidRDefault="005923F1" w:rsidP="005923F1">
      <w:pPr>
        <w:numPr>
          <w:ilvl w:val="0"/>
          <w:numId w:val="4"/>
        </w:numPr>
        <w:ind w:left="284" w:hanging="426"/>
        <w:jc w:val="both"/>
        <w:rPr>
          <w:rFonts w:eastAsia="Arial Unicode MS"/>
          <w:snapToGrid w:val="0"/>
          <w:sz w:val="22"/>
          <w:szCs w:val="22"/>
        </w:rPr>
      </w:pPr>
      <w:r>
        <w:rPr>
          <w:rFonts w:eastAsia="Arial Unicode MS"/>
          <w:sz w:val="22"/>
          <w:szCs w:val="22"/>
        </w:rPr>
        <w:t xml:space="preserve">Návrh </w:t>
      </w:r>
      <w:r>
        <w:rPr>
          <w:rFonts w:eastAsia="Calibri"/>
          <w:bCs/>
          <w:sz w:val="22"/>
          <w:szCs w:val="22"/>
        </w:rPr>
        <w:t>změnového</w:t>
      </w:r>
      <w:r>
        <w:rPr>
          <w:rFonts w:eastAsia="Arial Unicode MS"/>
          <w:sz w:val="22"/>
          <w:szCs w:val="22"/>
        </w:rPr>
        <w:t xml:space="preserve"> listu musí obsahovat zejména následující údaje:</w:t>
      </w:r>
    </w:p>
    <w:p w14:paraId="19AFD19D" w14:textId="77777777" w:rsidR="005923F1" w:rsidRDefault="005923F1" w:rsidP="005923F1">
      <w:pPr>
        <w:pStyle w:val="Nadpis4"/>
        <w:keepNext w:val="0"/>
        <w:numPr>
          <w:ilvl w:val="3"/>
          <w:numId w:val="9"/>
        </w:numPr>
        <w:ind w:left="1134" w:hanging="425"/>
        <w:rPr>
          <w:rFonts w:ascii="Times New Roman" w:eastAsia="Arial Unicode MS" w:hAnsi="Times New Roman" w:cs="Times New Roman"/>
          <w:b w:val="0"/>
          <w:snapToGrid w:val="0"/>
          <w:sz w:val="22"/>
          <w:szCs w:val="22"/>
        </w:rPr>
      </w:pPr>
      <w:r>
        <w:rPr>
          <w:rFonts w:ascii="Times New Roman" w:eastAsia="Arial Unicode MS" w:hAnsi="Times New Roman" w:cs="Times New Roman"/>
          <w:b w:val="0"/>
          <w:sz w:val="22"/>
          <w:szCs w:val="22"/>
        </w:rPr>
        <w:t>pořadové číslo (na žádost zhotovitele sdělí objednatel),</w:t>
      </w:r>
    </w:p>
    <w:p w14:paraId="09093ED1" w14:textId="77777777" w:rsidR="005923F1" w:rsidRDefault="005923F1" w:rsidP="005923F1">
      <w:pPr>
        <w:pStyle w:val="Nadpis4"/>
        <w:keepNext w:val="0"/>
        <w:numPr>
          <w:ilvl w:val="3"/>
          <w:numId w:val="7"/>
        </w:numPr>
        <w:ind w:left="1134" w:hanging="425"/>
        <w:rPr>
          <w:rFonts w:ascii="Times New Roman" w:eastAsia="Arial Unicode MS" w:hAnsi="Times New Roman" w:cs="Times New Roman"/>
          <w:b w:val="0"/>
          <w:snapToGrid w:val="0"/>
          <w:sz w:val="22"/>
          <w:szCs w:val="22"/>
        </w:rPr>
      </w:pPr>
      <w:r>
        <w:rPr>
          <w:rFonts w:ascii="Times New Roman" w:eastAsia="Arial Unicode MS" w:hAnsi="Times New Roman" w:cs="Times New Roman"/>
          <w:b w:val="0"/>
          <w:sz w:val="22"/>
          <w:szCs w:val="22"/>
        </w:rPr>
        <w:t>identifikaci plnění, které má být změnou díla dotčeno,</w:t>
      </w:r>
    </w:p>
    <w:p w14:paraId="42BB960B" w14:textId="77777777" w:rsidR="005923F1" w:rsidRDefault="005923F1" w:rsidP="005923F1">
      <w:pPr>
        <w:pStyle w:val="Nadpis4"/>
        <w:keepNext w:val="0"/>
        <w:numPr>
          <w:ilvl w:val="3"/>
          <w:numId w:val="7"/>
        </w:numPr>
        <w:ind w:left="1134" w:hanging="425"/>
        <w:rPr>
          <w:rFonts w:ascii="Times New Roman" w:eastAsia="Arial Unicode MS" w:hAnsi="Times New Roman" w:cs="Times New Roman"/>
          <w:b w:val="0"/>
          <w:sz w:val="22"/>
          <w:szCs w:val="22"/>
        </w:rPr>
      </w:pPr>
      <w:r>
        <w:rPr>
          <w:rFonts w:ascii="Times New Roman" w:eastAsia="Arial Unicode MS" w:hAnsi="Times New Roman" w:cs="Times New Roman"/>
          <w:b w:val="0"/>
          <w:sz w:val="22"/>
          <w:szCs w:val="22"/>
        </w:rPr>
        <w:t>popis změny díla včetně výkresové dokumentace,</w:t>
      </w:r>
    </w:p>
    <w:p w14:paraId="3177EDBA" w14:textId="77777777" w:rsidR="005923F1" w:rsidRDefault="005923F1" w:rsidP="005923F1">
      <w:pPr>
        <w:pStyle w:val="Nadpis4"/>
        <w:keepNext w:val="0"/>
        <w:numPr>
          <w:ilvl w:val="3"/>
          <w:numId w:val="7"/>
        </w:numPr>
        <w:ind w:left="1134" w:hanging="425"/>
        <w:rPr>
          <w:rFonts w:ascii="Times New Roman" w:eastAsia="Arial Unicode MS" w:hAnsi="Times New Roman" w:cs="Times New Roman"/>
          <w:b w:val="0"/>
          <w:sz w:val="22"/>
          <w:szCs w:val="22"/>
        </w:rPr>
      </w:pPr>
      <w:r>
        <w:rPr>
          <w:rFonts w:ascii="Times New Roman" w:eastAsia="Arial Unicode MS" w:hAnsi="Times New Roman" w:cs="Times New Roman"/>
          <w:b w:val="0"/>
          <w:sz w:val="22"/>
          <w:szCs w:val="22"/>
        </w:rPr>
        <w:t>popis příčin vzniku změny díla,</w:t>
      </w:r>
    </w:p>
    <w:p w14:paraId="60E7C838" w14:textId="77777777" w:rsidR="005923F1" w:rsidRDefault="005923F1" w:rsidP="005923F1">
      <w:pPr>
        <w:pStyle w:val="Nadpis4"/>
        <w:keepNext w:val="0"/>
        <w:numPr>
          <w:ilvl w:val="3"/>
          <w:numId w:val="7"/>
        </w:numPr>
        <w:ind w:left="1134" w:hanging="425"/>
        <w:rPr>
          <w:rFonts w:ascii="Times New Roman" w:eastAsia="Arial Unicode MS" w:hAnsi="Times New Roman" w:cs="Times New Roman"/>
          <w:b w:val="0"/>
          <w:snapToGrid w:val="0"/>
          <w:sz w:val="22"/>
          <w:szCs w:val="22"/>
        </w:rPr>
      </w:pPr>
      <w:r>
        <w:rPr>
          <w:rFonts w:ascii="Times New Roman" w:eastAsia="Arial Unicode MS" w:hAnsi="Times New Roman" w:cs="Times New Roman"/>
          <w:b w:val="0"/>
          <w:sz w:val="22"/>
          <w:szCs w:val="22"/>
        </w:rPr>
        <w:t>ocenění změny díla,</w:t>
      </w:r>
    </w:p>
    <w:p w14:paraId="36F8E968" w14:textId="77777777" w:rsidR="005923F1" w:rsidRDefault="005923F1" w:rsidP="005923F1">
      <w:pPr>
        <w:pStyle w:val="Nadpis4"/>
        <w:keepNext w:val="0"/>
        <w:numPr>
          <w:ilvl w:val="3"/>
          <w:numId w:val="7"/>
        </w:numPr>
        <w:ind w:left="1134" w:hanging="425"/>
        <w:rPr>
          <w:rFonts w:ascii="Times New Roman" w:eastAsia="Arial Unicode MS" w:hAnsi="Times New Roman" w:cs="Times New Roman"/>
          <w:b w:val="0"/>
          <w:sz w:val="22"/>
          <w:szCs w:val="22"/>
        </w:rPr>
      </w:pPr>
      <w:r>
        <w:rPr>
          <w:rFonts w:ascii="Times New Roman" w:eastAsia="Arial Unicode MS" w:hAnsi="Times New Roman" w:cs="Times New Roman"/>
          <w:b w:val="0"/>
          <w:sz w:val="22"/>
          <w:szCs w:val="22"/>
        </w:rPr>
        <w:t>vliv změny díla na termíny či lhůty plnění.</w:t>
      </w:r>
    </w:p>
    <w:p w14:paraId="061F0530" w14:textId="77777777" w:rsidR="005923F1" w:rsidRDefault="005923F1" w:rsidP="005923F1">
      <w:pPr>
        <w:rPr>
          <w:rFonts w:eastAsia="Arial Unicode MS"/>
          <w:sz w:val="22"/>
          <w:szCs w:val="22"/>
        </w:rPr>
      </w:pPr>
    </w:p>
    <w:p w14:paraId="6F16C412" w14:textId="77777777" w:rsidR="005923F1" w:rsidRDefault="005923F1" w:rsidP="005923F1">
      <w:pPr>
        <w:numPr>
          <w:ilvl w:val="0"/>
          <w:numId w:val="4"/>
        </w:numPr>
        <w:ind w:left="284" w:hanging="426"/>
        <w:jc w:val="both"/>
        <w:rPr>
          <w:rFonts w:eastAsia="Arial Unicode MS"/>
          <w:snapToGrid w:val="0"/>
          <w:sz w:val="22"/>
          <w:szCs w:val="22"/>
        </w:rPr>
      </w:pPr>
      <w:r>
        <w:rPr>
          <w:rFonts w:eastAsia="Arial Unicode MS"/>
          <w:snapToGrid w:val="0"/>
          <w:sz w:val="22"/>
          <w:szCs w:val="22"/>
        </w:rPr>
        <w:t xml:space="preserve">Objednatel je povinen vyjádřit se ke změnovému listu nejpozději do patnácti dnů ode dne předložení změnového listu zhotovitelem. </w:t>
      </w:r>
    </w:p>
    <w:p w14:paraId="576CEB3C" w14:textId="77777777" w:rsidR="005923F1" w:rsidRDefault="005923F1" w:rsidP="005923F1">
      <w:pPr>
        <w:ind w:left="284"/>
        <w:jc w:val="both"/>
        <w:rPr>
          <w:rFonts w:eastAsia="Arial Unicode MS"/>
          <w:snapToGrid w:val="0"/>
          <w:sz w:val="22"/>
          <w:szCs w:val="22"/>
        </w:rPr>
      </w:pPr>
    </w:p>
    <w:p w14:paraId="08895104" w14:textId="77777777" w:rsidR="005923F1" w:rsidRDefault="005923F1" w:rsidP="005923F1">
      <w:pPr>
        <w:numPr>
          <w:ilvl w:val="0"/>
          <w:numId w:val="4"/>
        </w:numPr>
        <w:ind w:left="284" w:hanging="426"/>
        <w:jc w:val="both"/>
        <w:rPr>
          <w:rFonts w:eastAsia="Arial Unicode MS"/>
          <w:snapToGrid w:val="0"/>
          <w:sz w:val="22"/>
          <w:szCs w:val="22"/>
        </w:rPr>
      </w:pPr>
      <w:r>
        <w:rPr>
          <w:rFonts w:eastAsia="Arial Unicode MS"/>
          <w:sz w:val="22"/>
          <w:szCs w:val="22"/>
        </w:rPr>
        <w:t>Objednatel změnový list (ať už předložený zhotovitelem z jeho iniciativy nebo na základě požadavku na změnu díla od objednatele) buď:</w:t>
      </w:r>
    </w:p>
    <w:p w14:paraId="16F5AF5E" w14:textId="77777777" w:rsidR="005923F1" w:rsidRDefault="005923F1" w:rsidP="005923F1">
      <w:pPr>
        <w:pStyle w:val="Nadpis4"/>
        <w:keepNext w:val="0"/>
        <w:numPr>
          <w:ilvl w:val="3"/>
          <w:numId w:val="10"/>
        </w:numPr>
        <w:ind w:left="993" w:hanging="284"/>
        <w:rPr>
          <w:rFonts w:ascii="Times New Roman" w:eastAsia="Arial Unicode MS" w:hAnsi="Times New Roman" w:cs="Times New Roman"/>
          <w:b w:val="0"/>
          <w:snapToGrid w:val="0"/>
          <w:sz w:val="22"/>
          <w:szCs w:val="22"/>
        </w:rPr>
      </w:pPr>
      <w:r>
        <w:rPr>
          <w:rFonts w:ascii="Times New Roman" w:eastAsia="Arial Unicode MS" w:hAnsi="Times New Roman" w:cs="Times New Roman"/>
          <w:b w:val="0"/>
          <w:sz w:val="22"/>
          <w:szCs w:val="22"/>
        </w:rPr>
        <w:t>zamítne, čímž změnové řízení končí a změna díla nebude realizována, přičemž takové zamítnutí zcela záleží na posouzení objednatele;</w:t>
      </w:r>
    </w:p>
    <w:p w14:paraId="6A55635E" w14:textId="77777777" w:rsidR="005923F1" w:rsidRDefault="005923F1" w:rsidP="005923F1">
      <w:pPr>
        <w:pStyle w:val="Nadpis4"/>
        <w:keepNext w:val="0"/>
        <w:numPr>
          <w:ilvl w:val="3"/>
          <w:numId w:val="10"/>
        </w:numPr>
        <w:ind w:left="993" w:hanging="284"/>
        <w:rPr>
          <w:rFonts w:ascii="Times New Roman" w:eastAsia="Arial Unicode MS" w:hAnsi="Times New Roman" w:cs="Times New Roman"/>
          <w:b w:val="0"/>
          <w:snapToGrid w:val="0"/>
          <w:sz w:val="22"/>
          <w:szCs w:val="22"/>
        </w:rPr>
      </w:pPr>
      <w:r>
        <w:rPr>
          <w:rFonts w:ascii="Times New Roman" w:eastAsia="Arial Unicode MS" w:hAnsi="Times New Roman" w:cs="Times New Roman"/>
          <w:b w:val="0"/>
          <w:sz w:val="22"/>
          <w:szCs w:val="22"/>
        </w:rPr>
        <w:t xml:space="preserve">potvrdí a na jeho základě vystaví příkaz ke změně díla </w:t>
      </w:r>
      <w:bookmarkEnd w:id="2"/>
      <w:bookmarkEnd w:id="3"/>
      <w:r>
        <w:rPr>
          <w:rFonts w:ascii="Times New Roman" w:eastAsia="Arial Unicode MS" w:hAnsi="Times New Roman" w:cs="Times New Roman"/>
          <w:b w:val="0"/>
          <w:sz w:val="22"/>
          <w:szCs w:val="22"/>
        </w:rPr>
        <w:t>(pokud změna díla podle změnového listu nemá vliv na cenu za dílo, ani termíny plnění díla), čímž se změna díla stane pro smluvní strany závaznou a zhotovitel ji bude povinen realizovat jako součást díla; nebo</w:t>
      </w:r>
    </w:p>
    <w:p w14:paraId="68D1EC28" w14:textId="77777777" w:rsidR="005923F1" w:rsidRDefault="005923F1" w:rsidP="005923F1">
      <w:pPr>
        <w:pStyle w:val="Nadpis4"/>
        <w:keepNext w:val="0"/>
        <w:numPr>
          <w:ilvl w:val="3"/>
          <w:numId w:val="10"/>
        </w:numPr>
        <w:ind w:left="993" w:hanging="284"/>
        <w:rPr>
          <w:rFonts w:ascii="Times New Roman" w:eastAsia="Arial Unicode MS" w:hAnsi="Times New Roman" w:cs="Times New Roman"/>
          <w:b w:val="0"/>
          <w:sz w:val="22"/>
          <w:szCs w:val="22"/>
        </w:rPr>
      </w:pPr>
      <w:r>
        <w:rPr>
          <w:rFonts w:ascii="Times New Roman" w:eastAsia="Arial Unicode MS" w:hAnsi="Times New Roman" w:cs="Times New Roman"/>
          <w:b w:val="0"/>
          <w:sz w:val="22"/>
          <w:szCs w:val="22"/>
        </w:rPr>
        <w:t xml:space="preserve">zašle zhotoviteli návrh na uzavření dodatku k této smlouvě, po té co proběhnou úkony objednatele stanovené zákonem č. 134/2016 Sb., o zadávání veřejných zakázek, ve znění pozdějších předpisů (pokud změna díla podle změnového listu má vliv na cenu za dílo, či termíny plnění), vyhotovený na základě změnového listu, přičemž zhotovitel je povinen takový návrh akceptovat nejpozději do pěti pracovních dnů od jeho obdržení, a změna díla </w:t>
      </w:r>
      <w:r>
        <w:rPr>
          <w:rFonts w:ascii="Times New Roman" w:eastAsia="Arial Unicode MS" w:hAnsi="Times New Roman" w:cs="Times New Roman"/>
          <w:b w:val="0"/>
          <w:sz w:val="22"/>
          <w:szCs w:val="22"/>
        </w:rPr>
        <w:lastRenderedPageBreak/>
        <w:t>se stane pro smluvní strany závaznou a zhotovitel ji bude povinen realizovat jako součást díla na základě uzavření dodatku k této smlouvě.</w:t>
      </w:r>
    </w:p>
    <w:p w14:paraId="585DA0A8" w14:textId="77777777" w:rsidR="005923F1" w:rsidRDefault="005923F1" w:rsidP="005923F1">
      <w:pPr>
        <w:jc w:val="both"/>
        <w:rPr>
          <w:rFonts w:eastAsia="Arial Unicode MS"/>
          <w:snapToGrid w:val="0"/>
          <w:sz w:val="22"/>
          <w:szCs w:val="22"/>
        </w:rPr>
      </w:pPr>
    </w:p>
    <w:p w14:paraId="1AE93CFA" w14:textId="216F953E" w:rsidR="005923F1" w:rsidRPr="000D309D" w:rsidRDefault="005923F1" w:rsidP="005923F1">
      <w:pPr>
        <w:numPr>
          <w:ilvl w:val="0"/>
          <w:numId w:val="4"/>
        </w:numPr>
        <w:ind w:left="284" w:hanging="426"/>
        <w:jc w:val="both"/>
        <w:rPr>
          <w:rFonts w:eastAsia="Arial Unicode MS"/>
          <w:snapToGrid w:val="0"/>
          <w:sz w:val="22"/>
          <w:szCs w:val="22"/>
        </w:rPr>
      </w:pPr>
      <w:r>
        <w:rPr>
          <w:rFonts w:eastAsia="Arial Unicode MS"/>
          <w:sz w:val="22"/>
          <w:szCs w:val="22"/>
        </w:rPr>
        <w:t>Zhotovitel se zavazuje provést změnu díla způsobem a v termínech či lhůtách uvedených v příkazu ke změně díla nebo dodatku k této smlouvě. Provedení změn díla způsobem odlišným od příkazu ke změně díla nebo smlouvy, či nedodržení stanovených termínů a/nebo lhůt bude považováno za podstatné porušení povinností zhotovitele podle této smlouvy.</w:t>
      </w:r>
    </w:p>
    <w:p w14:paraId="50BD3327" w14:textId="056051E3" w:rsidR="000D309D" w:rsidRDefault="000D309D" w:rsidP="000D309D">
      <w:pPr>
        <w:jc w:val="both"/>
        <w:rPr>
          <w:rFonts w:eastAsia="Arial Unicode MS"/>
          <w:sz w:val="22"/>
          <w:szCs w:val="22"/>
        </w:rPr>
      </w:pPr>
    </w:p>
    <w:p w14:paraId="2E471D25" w14:textId="05DBEE69" w:rsidR="000D309D" w:rsidRPr="00F659A0" w:rsidRDefault="000D309D" w:rsidP="001243CF">
      <w:pPr>
        <w:numPr>
          <w:ilvl w:val="0"/>
          <w:numId w:val="52"/>
        </w:numPr>
        <w:ind w:left="284" w:hanging="426"/>
        <w:jc w:val="both"/>
        <w:rPr>
          <w:rFonts w:eastAsia="Arial Unicode MS"/>
          <w:snapToGrid w:val="0"/>
          <w:sz w:val="22"/>
          <w:szCs w:val="22"/>
        </w:rPr>
      </w:pPr>
      <w:r w:rsidRPr="00461FBF">
        <w:rPr>
          <w:rFonts w:eastAsia="Arial Unicode MS"/>
          <w:snapToGrid w:val="0"/>
          <w:sz w:val="22"/>
          <w:szCs w:val="22"/>
        </w:rPr>
        <w:t xml:space="preserve">Zhotovitel je povinován provádět v průběhu školního roku práce s co nejmenším dopadem na provoz základní školy, zejména co se týká minimalizování hluku z výstavby (hlučné stavební práce budou probíhat </w:t>
      </w:r>
      <w:r w:rsidR="00A44169" w:rsidRPr="00461FBF">
        <w:rPr>
          <w:rFonts w:eastAsia="Arial Unicode MS"/>
          <w:snapToGrid w:val="0"/>
          <w:sz w:val="22"/>
          <w:szCs w:val="22"/>
        </w:rPr>
        <w:t xml:space="preserve">v době školního roku, kdy probíhá výuka, </w:t>
      </w:r>
      <w:r w:rsidRPr="00461FBF">
        <w:rPr>
          <w:rFonts w:eastAsia="Arial Unicode MS"/>
          <w:snapToGrid w:val="0"/>
          <w:sz w:val="22"/>
          <w:szCs w:val="22"/>
        </w:rPr>
        <w:t>v odpoledních hodinách po 1</w:t>
      </w:r>
      <w:r w:rsidR="00E07A5D" w:rsidRPr="00461FBF">
        <w:rPr>
          <w:rFonts w:eastAsia="Arial Unicode MS"/>
          <w:snapToGrid w:val="0"/>
          <w:sz w:val="22"/>
          <w:szCs w:val="22"/>
        </w:rPr>
        <w:t>4</w:t>
      </w:r>
      <w:r w:rsidRPr="00461FBF">
        <w:rPr>
          <w:rFonts w:eastAsia="Arial Unicode MS"/>
          <w:snapToGrid w:val="0"/>
          <w:sz w:val="22"/>
          <w:szCs w:val="22"/>
        </w:rPr>
        <w:t xml:space="preserve">. hodině, či o víkendech, vždy po dohodě </w:t>
      </w:r>
      <w:r w:rsidR="00B43ECD" w:rsidRPr="00461FBF">
        <w:rPr>
          <w:rFonts w:eastAsia="Arial Unicode MS"/>
          <w:snapToGrid w:val="0"/>
          <w:sz w:val="22"/>
          <w:szCs w:val="22"/>
        </w:rPr>
        <w:t xml:space="preserve">s </w:t>
      </w:r>
      <w:r w:rsidRPr="00461FBF">
        <w:rPr>
          <w:rFonts w:eastAsia="Arial Unicode MS"/>
          <w:snapToGrid w:val="0"/>
          <w:sz w:val="22"/>
          <w:szCs w:val="22"/>
        </w:rPr>
        <w:t xml:space="preserve">pověřenou osobou zastupující objednatele), zamezení pronikání prachu instalací vhodných protiprašných opatření a zamezení dalších negativních vlivů, které by měly vliv na provoz základní školy. Časové omezení uvedené ve větě předchozí však neplatí pro dobu </w:t>
      </w:r>
      <w:r w:rsidR="00757430" w:rsidRPr="00461FBF">
        <w:rPr>
          <w:rFonts w:eastAsia="Arial Unicode MS"/>
          <w:snapToGrid w:val="0"/>
          <w:sz w:val="22"/>
          <w:szCs w:val="22"/>
        </w:rPr>
        <w:t xml:space="preserve">všech </w:t>
      </w:r>
      <w:r w:rsidR="00C34495" w:rsidRPr="00461FBF">
        <w:rPr>
          <w:rFonts w:eastAsia="Arial Unicode MS"/>
          <w:snapToGrid w:val="0"/>
          <w:sz w:val="22"/>
          <w:szCs w:val="22"/>
        </w:rPr>
        <w:t>školních</w:t>
      </w:r>
      <w:r w:rsidRPr="00461FBF">
        <w:rPr>
          <w:rFonts w:eastAsia="Arial Unicode MS"/>
          <w:snapToGrid w:val="0"/>
          <w:sz w:val="22"/>
          <w:szCs w:val="22"/>
        </w:rPr>
        <w:t xml:space="preserve"> prázdnin.</w:t>
      </w:r>
      <w:r w:rsidR="00A44169" w:rsidRPr="00461FBF">
        <w:rPr>
          <w:rFonts w:eastAsia="Arial Unicode MS"/>
          <w:snapToGrid w:val="0"/>
          <w:sz w:val="22"/>
          <w:szCs w:val="22"/>
        </w:rPr>
        <w:t xml:space="preserve"> Zhotovitel se zavazuje, že v průběhu školních prázdnin bude provádět zejména práce, které nebude možné s ohledem na jejich charakter provádět v průběhu školního roku, a to zejména otvor na schodišti, zajištění střechy</w:t>
      </w:r>
      <w:r w:rsidR="002E2E38" w:rsidRPr="00461FBF">
        <w:rPr>
          <w:rFonts w:eastAsia="Arial Unicode MS"/>
          <w:snapToGrid w:val="0"/>
          <w:sz w:val="22"/>
          <w:szCs w:val="22"/>
        </w:rPr>
        <w:t>, provizorní zakrytí střechy</w:t>
      </w:r>
      <w:r w:rsidR="00A44169" w:rsidRPr="00461FBF">
        <w:rPr>
          <w:rFonts w:eastAsia="Arial Unicode MS"/>
          <w:snapToGrid w:val="0"/>
          <w:sz w:val="22"/>
          <w:szCs w:val="22"/>
        </w:rPr>
        <w:t xml:space="preserve"> a vybourání krovu. </w:t>
      </w:r>
      <w:r w:rsidR="00A44169" w:rsidRPr="00F659A0">
        <w:rPr>
          <w:rFonts w:eastAsia="Arial Unicode MS"/>
          <w:snapToGrid w:val="0"/>
          <w:sz w:val="22"/>
          <w:szCs w:val="22"/>
        </w:rPr>
        <w:t xml:space="preserve">Bližší specifikace prací a jejich podmínky, které je možné provádět pouze v průběhu </w:t>
      </w:r>
      <w:r w:rsidR="00B43ECD" w:rsidRPr="00F659A0">
        <w:rPr>
          <w:rFonts w:eastAsia="Arial Unicode MS"/>
          <w:snapToGrid w:val="0"/>
          <w:sz w:val="22"/>
          <w:szCs w:val="22"/>
        </w:rPr>
        <w:t xml:space="preserve">školních </w:t>
      </w:r>
      <w:r w:rsidR="00461FBF" w:rsidRPr="00F659A0">
        <w:rPr>
          <w:rFonts w:eastAsia="Arial Unicode MS"/>
          <w:snapToGrid w:val="0"/>
          <w:sz w:val="22"/>
          <w:szCs w:val="22"/>
        </w:rPr>
        <w:t xml:space="preserve">(zejména letních) </w:t>
      </w:r>
      <w:r w:rsidR="00A44169" w:rsidRPr="00F659A0">
        <w:rPr>
          <w:rFonts w:eastAsia="Arial Unicode MS"/>
          <w:snapToGrid w:val="0"/>
          <w:sz w:val="22"/>
          <w:szCs w:val="22"/>
        </w:rPr>
        <w:t xml:space="preserve">prázdnin jsou blíže specifikovány v projektové dokumentaci, která tvoří přílohu č. </w:t>
      </w:r>
      <w:r w:rsidR="00484125" w:rsidRPr="00F659A0">
        <w:rPr>
          <w:rFonts w:eastAsia="Arial Unicode MS"/>
          <w:snapToGrid w:val="0"/>
          <w:sz w:val="22"/>
          <w:szCs w:val="22"/>
        </w:rPr>
        <w:t>2</w:t>
      </w:r>
      <w:r w:rsidR="00A44169" w:rsidRPr="00F659A0">
        <w:rPr>
          <w:rFonts w:eastAsia="Arial Unicode MS"/>
          <w:snapToGrid w:val="0"/>
          <w:sz w:val="22"/>
          <w:szCs w:val="22"/>
        </w:rPr>
        <w:t xml:space="preserve">. této smlouvy. </w:t>
      </w:r>
    </w:p>
    <w:p w14:paraId="6EBF4B22" w14:textId="77777777" w:rsidR="00C75A05" w:rsidRDefault="00C75A05" w:rsidP="00C75A05">
      <w:pPr>
        <w:ind w:left="284"/>
        <w:jc w:val="both"/>
        <w:rPr>
          <w:rFonts w:eastAsia="Arial Unicode MS"/>
          <w:snapToGrid w:val="0"/>
          <w:sz w:val="22"/>
          <w:szCs w:val="22"/>
        </w:rPr>
      </w:pPr>
    </w:p>
    <w:p w14:paraId="10A48BEA" w14:textId="1DE6F87A" w:rsidR="00C75A05" w:rsidRDefault="00C75A05" w:rsidP="001243CF">
      <w:pPr>
        <w:numPr>
          <w:ilvl w:val="0"/>
          <w:numId w:val="52"/>
        </w:numPr>
        <w:ind w:left="284" w:hanging="426"/>
        <w:jc w:val="both"/>
        <w:rPr>
          <w:rFonts w:eastAsia="Arial Unicode MS"/>
          <w:snapToGrid w:val="0"/>
          <w:sz w:val="22"/>
          <w:szCs w:val="22"/>
        </w:rPr>
      </w:pPr>
      <w:r w:rsidRPr="00C75A05">
        <w:rPr>
          <w:rFonts w:eastAsia="Arial Unicode MS"/>
          <w:snapToGrid w:val="0"/>
          <w:sz w:val="22"/>
          <w:szCs w:val="22"/>
        </w:rPr>
        <w:t xml:space="preserve">Předmětem </w:t>
      </w:r>
      <w:r>
        <w:rPr>
          <w:rFonts w:eastAsia="Arial Unicode MS"/>
          <w:snapToGrid w:val="0"/>
          <w:sz w:val="22"/>
          <w:szCs w:val="22"/>
        </w:rPr>
        <w:t>d</w:t>
      </w:r>
      <w:r w:rsidRPr="00C75A05">
        <w:rPr>
          <w:rFonts w:eastAsia="Arial Unicode MS"/>
          <w:snapToGrid w:val="0"/>
          <w:sz w:val="22"/>
          <w:szCs w:val="22"/>
        </w:rPr>
        <w:t xml:space="preserve">íla jsou i práce a dodávky v této smlouvě blíže nespecifikované, které však jsou k řádnému plnění </w:t>
      </w:r>
      <w:r>
        <w:rPr>
          <w:rFonts w:eastAsia="Arial Unicode MS"/>
          <w:snapToGrid w:val="0"/>
          <w:sz w:val="22"/>
          <w:szCs w:val="22"/>
        </w:rPr>
        <w:t>d</w:t>
      </w:r>
      <w:r w:rsidRPr="00C75A05">
        <w:rPr>
          <w:rFonts w:eastAsia="Arial Unicode MS"/>
          <w:snapToGrid w:val="0"/>
          <w:sz w:val="22"/>
          <w:szCs w:val="22"/>
        </w:rPr>
        <w:t xml:space="preserve">íla nezbytné a o kterých zhotovitel vzhledem ke své kvalifikaci a zkušenostem věděl nebo vědět měl. Náklady spojené s prováděním takových prací či dodávkami jsou již zohledněny ve sjednané ceně </w:t>
      </w:r>
      <w:r>
        <w:rPr>
          <w:rFonts w:eastAsia="Arial Unicode MS"/>
          <w:snapToGrid w:val="0"/>
          <w:sz w:val="22"/>
          <w:szCs w:val="22"/>
        </w:rPr>
        <w:t>d</w:t>
      </w:r>
      <w:r w:rsidRPr="00C75A05">
        <w:rPr>
          <w:rFonts w:eastAsia="Arial Unicode MS"/>
          <w:snapToGrid w:val="0"/>
          <w:sz w:val="22"/>
          <w:szCs w:val="22"/>
        </w:rPr>
        <w:t>íla.</w:t>
      </w:r>
    </w:p>
    <w:p w14:paraId="28779435" w14:textId="77777777" w:rsidR="00C75A05" w:rsidRDefault="00C75A05" w:rsidP="00C75A05">
      <w:pPr>
        <w:pStyle w:val="Odstavecseseznamem"/>
        <w:rPr>
          <w:rFonts w:eastAsia="Arial Unicode MS"/>
          <w:snapToGrid w:val="0"/>
          <w:sz w:val="22"/>
          <w:szCs w:val="22"/>
        </w:rPr>
      </w:pPr>
    </w:p>
    <w:p w14:paraId="5BEA6767" w14:textId="77777777" w:rsidR="00C75A05" w:rsidRPr="00621BCA" w:rsidRDefault="00C75A05" w:rsidP="001243CF">
      <w:pPr>
        <w:numPr>
          <w:ilvl w:val="0"/>
          <w:numId w:val="52"/>
        </w:numPr>
        <w:ind w:left="284" w:hanging="426"/>
        <w:jc w:val="both"/>
        <w:rPr>
          <w:rFonts w:eastAsia="Arial Unicode MS"/>
          <w:snapToGrid w:val="0"/>
          <w:sz w:val="22"/>
          <w:szCs w:val="22"/>
        </w:rPr>
      </w:pPr>
      <w:r w:rsidRPr="00621BCA">
        <w:rPr>
          <w:rFonts w:eastAsia="Arial Unicode MS"/>
          <w:snapToGrid w:val="0"/>
          <w:sz w:val="22"/>
          <w:szCs w:val="22"/>
        </w:rPr>
        <w:t xml:space="preserve">Zhotovitel si zajistí sám a na vlastní náklady potřebné napájecí energie a případně vodu a zajistí podružné měření spotřebovaných energií a vody. Objednatel je povinen Zhotoviteli zajistit Zhotoviteli možnost připojení v objektu.   </w:t>
      </w:r>
    </w:p>
    <w:p w14:paraId="1E2D3A86" w14:textId="77777777" w:rsidR="00C75A05" w:rsidRDefault="00C75A05" w:rsidP="00C75A05">
      <w:pPr>
        <w:pStyle w:val="Odstavecseseznamem"/>
        <w:widowControl w:val="0"/>
        <w:ind w:left="644"/>
        <w:contextualSpacing/>
        <w:jc w:val="both"/>
        <w:rPr>
          <w:rFonts w:eastAsia="Arial Unicode MS"/>
          <w:snapToGrid w:val="0"/>
          <w:sz w:val="22"/>
          <w:szCs w:val="22"/>
          <w:highlight w:val="yellow"/>
        </w:rPr>
      </w:pPr>
    </w:p>
    <w:p w14:paraId="7A8C53BF" w14:textId="77777777" w:rsidR="00C75A05" w:rsidRPr="00F659A0" w:rsidRDefault="00C75A05" w:rsidP="001243CF">
      <w:pPr>
        <w:numPr>
          <w:ilvl w:val="0"/>
          <w:numId w:val="52"/>
        </w:numPr>
        <w:ind w:left="284" w:hanging="426"/>
        <w:jc w:val="both"/>
        <w:rPr>
          <w:rFonts w:eastAsia="Arial Unicode MS"/>
          <w:snapToGrid w:val="0"/>
          <w:sz w:val="22"/>
          <w:szCs w:val="22"/>
        </w:rPr>
      </w:pPr>
      <w:r w:rsidRPr="00F659A0">
        <w:rPr>
          <w:rFonts w:eastAsia="Arial Unicode MS"/>
          <w:snapToGrid w:val="0"/>
          <w:sz w:val="22"/>
          <w:szCs w:val="22"/>
        </w:rPr>
        <w:t>Bude-li to potřeba, zábory veřejných ploch nutných k provedení Díla zajistí zhotovitel a náklady s tím spojené jsou zohledněny ve sjednané smluvní ceně Díla. Zhotovitel je povinen uhradit objednateli případné pokuty za neoprávněné užívání veřejných ploch nebo za nedodržování podmínek, uvedených v povolení pro jejich užívání.</w:t>
      </w:r>
    </w:p>
    <w:p w14:paraId="7398BA39" w14:textId="77777777" w:rsidR="006E252B" w:rsidRPr="00621BCA" w:rsidRDefault="006E252B" w:rsidP="00621BCA">
      <w:pPr>
        <w:pStyle w:val="Odstavecseseznamem"/>
        <w:rPr>
          <w:rFonts w:eastAsia="Arial Unicode MS"/>
          <w:snapToGrid w:val="0"/>
          <w:sz w:val="22"/>
          <w:szCs w:val="22"/>
        </w:rPr>
      </w:pPr>
    </w:p>
    <w:p w14:paraId="30EF9E4D" w14:textId="6A9C9E79" w:rsidR="006E252B" w:rsidRPr="00FA538A" w:rsidRDefault="006E252B" w:rsidP="006E252B">
      <w:pPr>
        <w:numPr>
          <w:ilvl w:val="0"/>
          <w:numId w:val="52"/>
        </w:numPr>
        <w:ind w:left="284" w:hanging="426"/>
        <w:jc w:val="both"/>
        <w:rPr>
          <w:rFonts w:eastAsia="Arial Unicode MS"/>
          <w:snapToGrid w:val="0"/>
          <w:sz w:val="22"/>
          <w:szCs w:val="22"/>
        </w:rPr>
      </w:pPr>
      <w:r w:rsidRPr="00FA538A">
        <w:rPr>
          <w:rFonts w:eastAsia="Arial Unicode MS"/>
          <w:snapToGrid w:val="0"/>
          <w:sz w:val="22"/>
          <w:szCs w:val="22"/>
        </w:rPr>
        <w:t>Zhotovitel je povinen dodržovat a ke dni uzavření této smlouvy disponovat níže uvedenými doklady:</w:t>
      </w:r>
    </w:p>
    <w:p w14:paraId="2819105E" w14:textId="4F8F0425" w:rsidR="006E252B" w:rsidRPr="00F659A0" w:rsidRDefault="006E252B" w:rsidP="00621BCA">
      <w:pPr>
        <w:pStyle w:val="Odstavecseseznamem"/>
        <w:numPr>
          <w:ilvl w:val="1"/>
          <w:numId w:val="52"/>
        </w:numPr>
        <w:jc w:val="both"/>
        <w:rPr>
          <w:rFonts w:eastAsiaTheme="minorHAnsi"/>
          <w:b/>
          <w:bCs/>
          <w:sz w:val="22"/>
          <w:szCs w:val="22"/>
        </w:rPr>
      </w:pPr>
      <w:r w:rsidRPr="00F659A0">
        <w:rPr>
          <w:b/>
          <w:bCs/>
          <w:sz w:val="22"/>
          <w:szCs w:val="22"/>
        </w:rPr>
        <w:t>Opatření v oblasti řízení z hlediska systému managementu kvality, která bude dodavatel schopen použít při plnění veřejné zakázky</w:t>
      </w:r>
      <w:r w:rsidRPr="00F659A0">
        <w:rPr>
          <w:rFonts w:eastAsiaTheme="minorHAnsi"/>
          <w:sz w:val="22"/>
          <w:szCs w:val="22"/>
        </w:rPr>
        <w:t>, což zhotovitel doloží a prokáže předložením platného dokladu (certifikátu) o odborné kvalifikaci dodavatele dle systému managementu kvality podle ČSN EN ISO 9001 nebo obdobný, jenž je zaveden a používán v organizaci účastníka nebo certifikátu rovnocenného vydaného v členském státě Evropské unie. Certifikát musí být vydán akreditovanou osobou.</w:t>
      </w:r>
    </w:p>
    <w:p w14:paraId="575489DB" w14:textId="0BE29572" w:rsidR="006E252B" w:rsidRPr="00F659A0" w:rsidRDefault="006E252B" w:rsidP="00621BCA">
      <w:pPr>
        <w:pStyle w:val="Odstavecseseznamem"/>
        <w:numPr>
          <w:ilvl w:val="1"/>
          <w:numId w:val="52"/>
        </w:numPr>
        <w:jc w:val="both"/>
        <w:rPr>
          <w:b/>
          <w:bCs/>
          <w:sz w:val="22"/>
          <w:szCs w:val="22"/>
        </w:rPr>
      </w:pPr>
      <w:r w:rsidRPr="00F659A0">
        <w:rPr>
          <w:b/>
          <w:bCs/>
          <w:sz w:val="22"/>
          <w:szCs w:val="22"/>
        </w:rPr>
        <w:t xml:space="preserve">Osvědčení o vzdělání a odborné kvalifikaci dodavatele nebo vedoucích zaměstnanců dodavatele, </w:t>
      </w:r>
      <w:r w:rsidRPr="00F659A0">
        <w:rPr>
          <w:sz w:val="22"/>
          <w:szCs w:val="22"/>
        </w:rPr>
        <w:t>což zhotovitel doloží a prokáže</w:t>
      </w:r>
      <w:r w:rsidRPr="00F659A0">
        <w:rPr>
          <w:b/>
          <w:bCs/>
          <w:sz w:val="22"/>
          <w:szCs w:val="22"/>
        </w:rPr>
        <w:t xml:space="preserve"> </w:t>
      </w:r>
      <w:r w:rsidRPr="00F659A0">
        <w:rPr>
          <w:sz w:val="22"/>
          <w:szCs w:val="22"/>
        </w:rPr>
        <w:t>předložením platného dokladu (certifikátu) o odborné kvalifikaci dodavatele dle systému managementu bezpečnosti a ochrany zdraví při práci podle ČSN OHSAS 18001 (45001) (pro stavební činnost odpovídající předmětu zakázky) nebo obdobný, jenž je zaveden a používán v organizaci účastníka nebo certifikátu rovnocenného vydaného v členském státě Evropské unie. Certifikát musí být vydán akreditovanou osobou.</w:t>
      </w:r>
    </w:p>
    <w:p w14:paraId="6F09E72F" w14:textId="1CBF4C1D" w:rsidR="006E252B" w:rsidRPr="00F659A0" w:rsidRDefault="006E252B" w:rsidP="00621BCA">
      <w:pPr>
        <w:pStyle w:val="Odstavecseseznamem"/>
        <w:numPr>
          <w:ilvl w:val="1"/>
          <w:numId w:val="52"/>
        </w:numPr>
        <w:jc w:val="both"/>
        <w:rPr>
          <w:sz w:val="22"/>
          <w:szCs w:val="22"/>
        </w:rPr>
      </w:pPr>
      <w:r w:rsidRPr="00F659A0">
        <w:rPr>
          <w:b/>
          <w:bCs/>
          <w:sz w:val="22"/>
          <w:szCs w:val="22"/>
        </w:rPr>
        <w:t>Opatření v oblasti řízení z hlediska ochrany životního prostředí, která bude dodavatel schopen použít při plnění veřejné zakázky,</w:t>
      </w:r>
      <w:r w:rsidRPr="00F659A0">
        <w:rPr>
          <w:sz w:val="22"/>
          <w:szCs w:val="22"/>
        </w:rPr>
        <w:t xml:space="preserve"> což zhotovitel doloží předložením dokladu prokazujícího zavedení opatření v oblasti řízení z hlediska ochrany životního prostředí a zhotovitel předloží doklad o registraci v systému řízení a auditu z hlediska ochrany životního prostředí (EMAS)/certifikát řízení z hlediska ochrany životního prostředí dle norem řady ČSN EN ISO 14001 nebo obdobný v oboru předmětu </w:t>
      </w:r>
      <w:r w:rsidRPr="00F659A0">
        <w:rPr>
          <w:sz w:val="22"/>
          <w:szCs w:val="22"/>
        </w:rPr>
        <w:lastRenderedPageBreak/>
        <w:t>plnění veřejné zakázky nebo certifikátu rovnocenného vydaného v členském státě Evropské unie). Certifikát musí být vydán akreditovanou osobou.</w:t>
      </w:r>
    </w:p>
    <w:p w14:paraId="2FECBF67" w14:textId="77777777" w:rsidR="00C75A05" w:rsidRPr="00C75A05" w:rsidRDefault="00C75A05" w:rsidP="00621BCA">
      <w:pPr>
        <w:jc w:val="both"/>
        <w:rPr>
          <w:rFonts w:eastAsia="Arial Unicode MS"/>
          <w:snapToGrid w:val="0"/>
          <w:sz w:val="22"/>
          <w:szCs w:val="22"/>
        </w:rPr>
      </w:pPr>
    </w:p>
    <w:p w14:paraId="00D50489" w14:textId="77777777" w:rsidR="005923F1" w:rsidRDefault="005923F1" w:rsidP="005923F1">
      <w:pPr>
        <w:ind w:left="284"/>
        <w:jc w:val="both"/>
        <w:rPr>
          <w:rFonts w:eastAsia="Arial Unicode MS"/>
          <w:snapToGrid w:val="0"/>
          <w:sz w:val="22"/>
          <w:szCs w:val="22"/>
        </w:rPr>
      </w:pPr>
    </w:p>
    <w:p w14:paraId="071BBAB7" w14:textId="77777777" w:rsidR="005923F1" w:rsidRDefault="005923F1" w:rsidP="005923F1">
      <w:pPr>
        <w:jc w:val="both"/>
        <w:rPr>
          <w:rFonts w:eastAsia="Calibri"/>
          <w:bCs/>
          <w:sz w:val="22"/>
          <w:szCs w:val="22"/>
        </w:rPr>
      </w:pPr>
    </w:p>
    <w:p w14:paraId="4DD6A1C6" w14:textId="77777777" w:rsidR="005923F1" w:rsidRDefault="005923F1" w:rsidP="005923F1">
      <w:pPr>
        <w:jc w:val="center"/>
        <w:rPr>
          <w:sz w:val="22"/>
          <w:szCs w:val="22"/>
        </w:rPr>
      </w:pPr>
      <w:r>
        <w:rPr>
          <w:sz w:val="22"/>
          <w:szCs w:val="22"/>
        </w:rPr>
        <w:t>Článek III.</w:t>
      </w:r>
    </w:p>
    <w:p w14:paraId="3E08FD1D" w14:textId="77777777" w:rsidR="005923F1" w:rsidRDefault="005923F1" w:rsidP="005923F1">
      <w:pPr>
        <w:pStyle w:val="Nadpis8"/>
        <w:numPr>
          <w:ilvl w:val="0"/>
          <w:numId w:val="0"/>
        </w:numPr>
        <w:pBdr>
          <w:top w:val="none" w:sz="0" w:space="0" w:color="auto"/>
          <w:left w:val="none" w:sz="0" w:space="0" w:color="auto"/>
          <w:bottom w:val="none" w:sz="0" w:space="0" w:color="auto"/>
          <w:right w:val="none" w:sz="0" w:space="0" w:color="auto"/>
        </w:pBdr>
        <w:shd w:val="clear" w:color="auto" w:fill="auto"/>
        <w:rPr>
          <w:rFonts w:ascii="Times New Roman" w:hAnsi="Times New Roman" w:cs="Times New Roman"/>
          <w:sz w:val="22"/>
          <w:szCs w:val="22"/>
        </w:rPr>
      </w:pPr>
      <w:r>
        <w:rPr>
          <w:rFonts w:ascii="Times New Roman" w:hAnsi="Times New Roman" w:cs="Times New Roman"/>
          <w:sz w:val="22"/>
          <w:szCs w:val="22"/>
        </w:rPr>
        <w:t>DOBA PLNĚNÍ</w:t>
      </w:r>
    </w:p>
    <w:p w14:paraId="79E30AF6" w14:textId="77777777" w:rsidR="005923F1" w:rsidRDefault="005923F1" w:rsidP="005923F1">
      <w:pPr>
        <w:jc w:val="both"/>
        <w:rPr>
          <w:sz w:val="22"/>
          <w:szCs w:val="22"/>
        </w:rPr>
      </w:pPr>
    </w:p>
    <w:p w14:paraId="25B63667" w14:textId="6926A2FA" w:rsidR="00ED7DDA" w:rsidRDefault="005923F1" w:rsidP="001243CF">
      <w:pPr>
        <w:numPr>
          <w:ilvl w:val="0"/>
          <w:numId w:val="15"/>
        </w:numPr>
        <w:jc w:val="both"/>
        <w:rPr>
          <w:sz w:val="22"/>
          <w:szCs w:val="22"/>
        </w:rPr>
      </w:pPr>
      <w:r w:rsidRPr="00BB113E">
        <w:rPr>
          <w:sz w:val="22"/>
          <w:szCs w:val="22"/>
        </w:rPr>
        <w:t>Termínem zahájení provádění díla (stavebních prací) se rozumí den, v němž dojde k protokolárnímu předání a převzetí staveniště mezi objednatelem a zhotovitelem.</w:t>
      </w:r>
      <w:r>
        <w:rPr>
          <w:sz w:val="22"/>
          <w:szCs w:val="22"/>
        </w:rPr>
        <w:t xml:space="preserve"> </w:t>
      </w:r>
      <w:r w:rsidR="00BB113E" w:rsidRPr="00BB113E">
        <w:rPr>
          <w:sz w:val="22"/>
          <w:szCs w:val="22"/>
        </w:rPr>
        <w:t xml:space="preserve">Zhotovitel převezme od objednatele </w:t>
      </w:r>
      <w:r w:rsidR="00BB113E">
        <w:rPr>
          <w:sz w:val="22"/>
          <w:szCs w:val="22"/>
        </w:rPr>
        <w:t>staveniště</w:t>
      </w:r>
      <w:r w:rsidR="00BB113E" w:rsidRPr="00BB113E">
        <w:rPr>
          <w:sz w:val="22"/>
          <w:szCs w:val="22"/>
        </w:rPr>
        <w:t xml:space="preserve"> v termínu určeném objednatelem, </w:t>
      </w:r>
      <w:r w:rsidR="00BB113E">
        <w:rPr>
          <w:sz w:val="22"/>
          <w:szCs w:val="22"/>
        </w:rPr>
        <w:t xml:space="preserve">a to </w:t>
      </w:r>
      <w:r w:rsidR="00BB113E" w:rsidRPr="00BB113E">
        <w:rPr>
          <w:sz w:val="22"/>
          <w:szCs w:val="22"/>
        </w:rPr>
        <w:t xml:space="preserve">v písemné výzvě objednatele k převzetí </w:t>
      </w:r>
      <w:r w:rsidR="00BB113E">
        <w:rPr>
          <w:sz w:val="22"/>
          <w:szCs w:val="22"/>
        </w:rPr>
        <w:t xml:space="preserve">staveniště a </w:t>
      </w:r>
      <w:r w:rsidR="00BB113E" w:rsidRPr="00BB113E">
        <w:rPr>
          <w:sz w:val="22"/>
          <w:szCs w:val="22"/>
        </w:rPr>
        <w:t xml:space="preserve">místa </w:t>
      </w:r>
      <w:r w:rsidR="00BB113E">
        <w:rPr>
          <w:sz w:val="22"/>
          <w:szCs w:val="22"/>
        </w:rPr>
        <w:t xml:space="preserve">k </w:t>
      </w:r>
      <w:r w:rsidR="00BB113E" w:rsidRPr="00BB113E">
        <w:rPr>
          <w:sz w:val="22"/>
          <w:szCs w:val="22"/>
        </w:rPr>
        <w:t xml:space="preserve">provádění </w:t>
      </w:r>
      <w:r w:rsidR="00BB113E">
        <w:rPr>
          <w:sz w:val="22"/>
          <w:szCs w:val="22"/>
        </w:rPr>
        <w:t>d</w:t>
      </w:r>
      <w:r w:rsidR="00BB113E" w:rsidRPr="00BB113E">
        <w:rPr>
          <w:sz w:val="22"/>
          <w:szCs w:val="22"/>
        </w:rPr>
        <w:t>íla</w:t>
      </w:r>
      <w:r w:rsidR="00B43ECD">
        <w:rPr>
          <w:sz w:val="22"/>
          <w:szCs w:val="22"/>
        </w:rPr>
        <w:t>; není-li lhůta ve výzvě stanovena, pak ve</w:t>
      </w:r>
      <w:r w:rsidR="00ED7DDA">
        <w:rPr>
          <w:sz w:val="22"/>
          <w:szCs w:val="22"/>
        </w:rPr>
        <w:t xml:space="preserve"> lhůtě</w:t>
      </w:r>
      <w:r w:rsidR="00ED7DDA">
        <w:rPr>
          <w:rFonts w:eastAsia="Arial Unicode MS"/>
          <w:b/>
          <w:bCs/>
          <w:snapToGrid w:val="0"/>
          <w:sz w:val="22"/>
          <w:szCs w:val="22"/>
        </w:rPr>
        <w:t xml:space="preserve"> pěti pracovních dnů po doručení písemné výzvy objednatele. </w:t>
      </w:r>
      <w:r w:rsidR="00ED7DDA">
        <w:rPr>
          <w:rFonts w:eastAsia="Arial Unicode MS"/>
          <w:snapToGrid w:val="0"/>
          <w:sz w:val="22"/>
          <w:szCs w:val="22"/>
        </w:rPr>
        <w:t xml:space="preserve"> </w:t>
      </w:r>
    </w:p>
    <w:p w14:paraId="2FBE15ED" w14:textId="77777777" w:rsidR="00ED7DDA" w:rsidRDefault="00ED7DDA" w:rsidP="00ED7DDA">
      <w:pPr>
        <w:ind w:left="283"/>
        <w:jc w:val="both"/>
        <w:rPr>
          <w:sz w:val="22"/>
          <w:szCs w:val="22"/>
        </w:rPr>
      </w:pPr>
    </w:p>
    <w:p w14:paraId="78EC06DE" w14:textId="3610B700" w:rsidR="00BB113E" w:rsidRPr="00BB113E" w:rsidRDefault="00BB113E" w:rsidP="001243CF">
      <w:pPr>
        <w:numPr>
          <w:ilvl w:val="0"/>
          <w:numId w:val="15"/>
        </w:numPr>
        <w:jc w:val="both"/>
        <w:rPr>
          <w:sz w:val="22"/>
          <w:szCs w:val="22"/>
        </w:rPr>
      </w:pPr>
      <w:r w:rsidRPr="00BB113E">
        <w:rPr>
          <w:sz w:val="22"/>
          <w:szCs w:val="22"/>
        </w:rPr>
        <w:t xml:space="preserve">Nepřevezme-li zhotovitel místo provádění </w:t>
      </w:r>
      <w:r w:rsidR="00B43ECD">
        <w:rPr>
          <w:sz w:val="22"/>
          <w:szCs w:val="22"/>
        </w:rPr>
        <w:t>d</w:t>
      </w:r>
      <w:r w:rsidRPr="00BB113E">
        <w:rPr>
          <w:sz w:val="22"/>
          <w:szCs w:val="22"/>
        </w:rPr>
        <w:t xml:space="preserve">íla v termínu </w:t>
      </w:r>
      <w:r w:rsidR="00B43ECD">
        <w:rPr>
          <w:sz w:val="22"/>
          <w:szCs w:val="22"/>
        </w:rPr>
        <w:t xml:space="preserve">podle čl. III odst. 1 této smlouvy </w:t>
      </w:r>
      <w:r w:rsidRPr="00BB113E">
        <w:rPr>
          <w:sz w:val="22"/>
          <w:szCs w:val="22"/>
        </w:rPr>
        <w:t xml:space="preserve">či nedohodnou-li se smluvní strany jinak, platí že </w:t>
      </w:r>
      <w:r>
        <w:rPr>
          <w:sz w:val="22"/>
          <w:szCs w:val="22"/>
        </w:rPr>
        <w:t xml:space="preserve">staveniště a </w:t>
      </w:r>
      <w:r w:rsidRPr="00BB113E">
        <w:rPr>
          <w:sz w:val="22"/>
          <w:szCs w:val="22"/>
        </w:rPr>
        <w:t xml:space="preserve">místo provádění </w:t>
      </w:r>
      <w:r>
        <w:rPr>
          <w:sz w:val="22"/>
          <w:szCs w:val="22"/>
        </w:rPr>
        <w:t>d</w:t>
      </w:r>
      <w:r w:rsidRPr="00BB113E">
        <w:rPr>
          <w:sz w:val="22"/>
          <w:szCs w:val="22"/>
        </w:rPr>
        <w:t xml:space="preserve">íla bylo převzato </w:t>
      </w:r>
      <w:r w:rsidR="00B43ECD">
        <w:rPr>
          <w:sz w:val="22"/>
          <w:szCs w:val="22"/>
        </w:rPr>
        <w:t xml:space="preserve">uplynutím pátého pracovního dne po doručení </w:t>
      </w:r>
      <w:r w:rsidRPr="00BB113E">
        <w:rPr>
          <w:sz w:val="22"/>
          <w:szCs w:val="22"/>
        </w:rPr>
        <w:t>výzv</w:t>
      </w:r>
      <w:r w:rsidR="00B43ECD">
        <w:rPr>
          <w:sz w:val="22"/>
          <w:szCs w:val="22"/>
        </w:rPr>
        <w:t>y k převzetí staveniště</w:t>
      </w:r>
      <w:r w:rsidRPr="00BB113E">
        <w:rPr>
          <w:sz w:val="22"/>
          <w:szCs w:val="22"/>
        </w:rPr>
        <w:t xml:space="preserve"> </w:t>
      </w:r>
      <w:r>
        <w:rPr>
          <w:sz w:val="22"/>
          <w:szCs w:val="22"/>
        </w:rPr>
        <w:t>a tento den se považuje za termín zahájení provádění díla.</w:t>
      </w:r>
      <w:r w:rsidR="00484125">
        <w:rPr>
          <w:sz w:val="22"/>
          <w:szCs w:val="22"/>
        </w:rPr>
        <w:t xml:space="preserve"> Předpokládaný den zahájení prací je 1. 7. 2025. </w:t>
      </w:r>
    </w:p>
    <w:p w14:paraId="2ABE5545" w14:textId="77777777" w:rsidR="005923F1" w:rsidRPr="00FA3C11" w:rsidRDefault="005923F1" w:rsidP="005923F1">
      <w:pPr>
        <w:rPr>
          <w:sz w:val="22"/>
          <w:szCs w:val="22"/>
        </w:rPr>
      </w:pPr>
    </w:p>
    <w:p w14:paraId="62DA07F0" w14:textId="4C3B0B2E" w:rsidR="005923F1" w:rsidRPr="00461FBF" w:rsidRDefault="005923F1" w:rsidP="001243CF">
      <w:pPr>
        <w:numPr>
          <w:ilvl w:val="0"/>
          <w:numId w:val="15"/>
        </w:numPr>
        <w:jc w:val="both"/>
        <w:rPr>
          <w:b/>
          <w:sz w:val="22"/>
          <w:szCs w:val="22"/>
        </w:rPr>
      </w:pPr>
      <w:r>
        <w:rPr>
          <w:sz w:val="22"/>
          <w:szCs w:val="22"/>
        </w:rPr>
        <w:t xml:space="preserve">Zhotovitel se zavazuje dílo řádně a včas provést, a to tak, že dokončí a předá objednateli předmět díla (včetně předání veškeré </w:t>
      </w:r>
      <w:r w:rsidRPr="00461FBF">
        <w:rPr>
          <w:sz w:val="22"/>
          <w:szCs w:val="22"/>
        </w:rPr>
        <w:t xml:space="preserve">dokumentace dle této smlouvy a pro získání kolaudačního souhlasu), </w:t>
      </w:r>
      <w:r w:rsidRPr="00461FBF">
        <w:rPr>
          <w:b/>
          <w:sz w:val="22"/>
          <w:szCs w:val="22"/>
          <w:u w:val="single"/>
        </w:rPr>
        <w:t>a to</w:t>
      </w:r>
      <w:r w:rsidRPr="00461FBF">
        <w:rPr>
          <w:sz w:val="22"/>
          <w:szCs w:val="22"/>
          <w:u w:val="single"/>
        </w:rPr>
        <w:t xml:space="preserve"> </w:t>
      </w:r>
      <w:r w:rsidRPr="00461FBF">
        <w:rPr>
          <w:b/>
          <w:sz w:val="22"/>
          <w:szCs w:val="22"/>
          <w:u w:val="single"/>
        </w:rPr>
        <w:t xml:space="preserve">nejpozději </w:t>
      </w:r>
      <w:r w:rsidRPr="00461FBF">
        <w:rPr>
          <w:b/>
          <w:bCs/>
          <w:sz w:val="22"/>
          <w:szCs w:val="22"/>
          <w:u w:val="single"/>
        </w:rPr>
        <w:t xml:space="preserve">do </w:t>
      </w:r>
      <w:r w:rsidR="007E0D7C" w:rsidRPr="00F659A0">
        <w:rPr>
          <w:b/>
          <w:bCs/>
          <w:sz w:val="22"/>
          <w:szCs w:val="22"/>
          <w:u w:val="single"/>
        </w:rPr>
        <w:t>1</w:t>
      </w:r>
      <w:r w:rsidR="00461FBF" w:rsidRPr="00461FBF">
        <w:rPr>
          <w:b/>
          <w:bCs/>
          <w:sz w:val="22"/>
          <w:szCs w:val="22"/>
          <w:u w:val="single"/>
        </w:rPr>
        <w:t>8</w:t>
      </w:r>
      <w:r w:rsidR="007E0D7C" w:rsidRPr="00461FBF">
        <w:rPr>
          <w:b/>
          <w:bCs/>
          <w:sz w:val="22"/>
          <w:szCs w:val="22"/>
          <w:u w:val="single"/>
        </w:rPr>
        <w:t xml:space="preserve"> </w:t>
      </w:r>
      <w:r w:rsidRPr="00461FBF">
        <w:rPr>
          <w:b/>
          <w:bCs/>
          <w:sz w:val="22"/>
          <w:szCs w:val="22"/>
          <w:u w:val="single"/>
        </w:rPr>
        <w:t>měsíců ode dne zahájení stavebních prací</w:t>
      </w:r>
      <w:r w:rsidRPr="00461FBF">
        <w:rPr>
          <w:b/>
          <w:sz w:val="22"/>
          <w:szCs w:val="22"/>
          <w:u w:val="single"/>
        </w:rPr>
        <w:t xml:space="preserve">. </w:t>
      </w:r>
      <w:r w:rsidR="00BB113E" w:rsidRPr="00F659A0">
        <w:rPr>
          <w:bCs/>
          <w:sz w:val="22"/>
          <w:szCs w:val="22"/>
        </w:rPr>
        <w:t xml:space="preserve">Zhotovitel se zavazuje provést </w:t>
      </w:r>
      <w:r w:rsidR="00B43ECD" w:rsidRPr="00F659A0">
        <w:rPr>
          <w:bCs/>
          <w:sz w:val="22"/>
          <w:szCs w:val="22"/>
        </w:rPr>
        <w:t>d</w:t>
      </w:r>
      <w:r w:rsidR="00BB113E" w:rsidRPr="00F659A0">
        <w:rPr>
          <w:bCs/>
          <w:sz w:val="22"/>
          <w:szCs w:val="22"/>
        </w:rPr>
        <w:t>ílo v následujících termínech podle jednotlivých etap:</w:t>
      </w:r>
    </w:p>
    <w:p w14:paraId="50AA84B9" w14:textId="77777777" w:rsidR="00BB113E" w:rsidRDefault="00BB113E" w:rsidP="00BB113E">
      <w:pPr>
        <w:pStyle w:val="Odstavecseseznamem"/>
        <w:rPr>
          <w:b/>
          <w:sz w:val="22"/>
          <w:szCs w:val="22"/>
        </w:rPr>
      </w:pPr>
    </w:p>
    <w:p w14:paraId="335AB7F0" w14:textId="6E54DD28" w:rsidR="00484125" w:rsidRPr="00F659A0" w:rsidRDefault="00484125" w:rsidP="00484125">
      <w:pPr>
        <w:pStyle w:val="Odstavecseseznamem"/>
        <w:numPr>
          <w:ilvl w:val="0"/>
          <w:numId w:val="5"/>
        </w:numPr>
        <w:jc w:val="both"/>
        <w:rPr>
          <w:rFonts w:eastAsia="Arial Unicode MS"/>
          <w:snapToGrid w:val="0"/>
          <w:sz w:val="22"/>
          <w:szCs w:val="22"/>
        </w:rPr>
      </w:pPr>
      <w:r w:rsidRPr="00461FBF">
        <w:rPr>
          <w:bCs/>
          <w:sz w:val="22"/>
          <w:szCs w:val="22"/>
        </w:rPr>
        <w:t xml:space="preserve">otvor na schodišti, zajištění střechy a vybourání krovu, je zhotovitel povinen provést v období školních prázdnin, tj. v období nejdříve od 1. 7. do 31. 8. </w:t>
      </w:r>
      <w:r w:rsidR="00323064" w:rsidRPr="00F659A0">
        <w:rPr>
          <w:bCs/>
          <w:sz w:val="22"/>
          <w:szCs w:val="22"/>
        </w:rPr>
        <w:t xml:space="preserve">prvního </w:t>
      </w:r>
      <w:r w:rsidRPr="00F659A0">
        <w:rPr>
          <w:bCs/>
          <w:sz w:val="22"/>
          <w:szCs w:val="22"/>
        </w:rPr>
        <w:t>kalendářního roku účinnosti této smlouvy</w:t>
      </w:r>
      <w:r w:rsidRPr="00461FBF">
        <w:rPr>
          <w:bCs/>
          <w:sz w:val="22"/>
          <w:szCs w:val="22"/>
        </w:rPr>
        <w:t xml:space="preserve">, s tím že tyto práce musí být provedeny předtím, nežli budou zahájeny jakékoliv další práce na díle, nedohodnou-li se smluvní strany jinak. </w:t>
      </w:r>
      <w:r w:rsidRPr="00F659A0">
        <w:rPr>
          <w:rFonts w:eastAsia="Arial Unicode MS"/>
          <w:snapToGrid w:val="0"/>
          <w:sz w:val="22"/>
          <w:szCs w:val="22"/>
        </w:rPr>
        <w:t xml:space="preserve">Bližší specifikace prací a jejich podmínky, které je možné provádět pouze v průběhu prázdnin jsou blíže specifikovány v projektové dokumentaci, která tvoří přílohu č. 2. této smlouvy. </w:t>
      </w:r>
    </w:p>
    <w:p w14:paraId="7CF4263A" w14:textId="77777777" w:rsidR="005923F1" w:rsidRDefault="005923F1" w:rsidP="005923F1">
      <w:pPr>
        <w:pStyle w:val="Odstavecseseznamem"/>
        <w:rPr>
          <w:sz w:val="22"/>
          <w:szCs w:val="22"/>
        </w:rPr>
      </w:pPr>
    </w:p>
    <w:p w14:paraId="3D6B735C" w14:textId="051A0213" w:rsidR="005923F1" w:rsidRDefault="005923F1" w:rsidP="001243CF">
      <w:pPr>
        <w:numPr>
          <w:ilvl w:val="0"/>
          <w:numId w:val="15"/>
        </w:numPr>
        <w:jc w:val="both"/>
        <w:rPr>
          <w:sz w:val="22"/>
          <w:szCs w:val="22"/>
        </w:rPr>
      </w:pPr>
      <w:r w:rsidRPr="00B26FFA">
        <w:rPr>
          <w:b/>
          <w:bCs/>
          <w:sz w:val="22"/>
          <w:szCs w:val="22"/>
        </w:rPr>
        <w:t xml:space="preserve">Harmonogram díla je zpracován zhotovitelem a předložen objednateli jako příloha č. </w:t>
      </w:r>
      <w:r w:rsidR="00484125" w:rsidRPr="00B26FFA">
        <w:rPr>
          <w:b/>
          <w:bCs/>
          <w:sz w:val="22"/>
          <w:szCs w:val="22"/>
        </w:rPr>
        <w:t>3</w:t>
      </w:r>
      <w:r w:rsidRPr="00B26FFA">
        <w:rPr>
          <w:b/>
          <w:bCs/>
          <w:sz w:val="22"/>
          <w:szCs w:val="22"/>
        </w:rPr>
        <w:t xml:space="preserve"> této smlouvy</w:t>
      </w:r>
      <w:r>
        <w:rPr>
          <w:sz w:val="22"/>
          <w:szCs w:val="22"/>
        </w:rPr>
        <w:t xml:space="preserve">. Harmonogram díla obsahuje časový plán provádění díla a jsou v něm vyznačeny všechny termíny, a lhůty podle této smlouvy a postupy s nimi související. </w:t>
      </w:r>
      <w:r w:rsidR="00FA538A">
        <w:rPr>
          <w:sz w:val="22"/>
          <w:szCs w:val="22"/>
        </w:rPr>
        <w:t>Harmonogram musí být vypracován s přihlédnutím k termínům a dílčím termínům vyplývajících z této smlouvy, a s přihlédnutím k obsahu, charakteru a termín</w:t>
      </w:r>
      <w:r w:rsidR="00F659A0">
        <w:rPr>
          <w:sz w:val="22"/>
          <w:szCs w:val="22"/>
        </w:rPr>
        <w:t>ům</w:t>
      </w:r>
      <w:r w:rsidR="00FA538A">
        <w:rPr>
          <w:sz w:val="22"/>
          <w:szCs w:val="22"/>
        </w:rPr>
        <w:t xml:space="preserve"> vyplývající</w:t>
      </w:r>
      <w:r w:rsidR="00F659A0">
        <w:rPr>
          <w:sz w:val="22"/>
          <w:szCs w:val="22"/>
        </w:rPr>
        <w:t>m</w:t>
      </w:r>
      <w:r w:rsidR="00FA538A">
        <w:rPr>
          <w:sz w:val="22"/>
          <w:szCs w:val="22"/>
        </w:rPr>
        <w:t xml:space="preserve"> z projektové dokumentace, jakož i dalších příloh smlouvy</w:t>
      </w:r>
      <w:r w:rsidR="00865F38">
        <w:rPr>
          <w:sz w:val="22"/>
          <w:szCs w:val="22"/>
        </w:rPr>
        <w:t xml:space="preserve"> a s přihlédnutím ke skutečnosti, že některé práce jako otvor na schodišti, zajištění stře</w:t>
      </w:r>
      <w:r w:rsidR="00F659A0">
        <w:rPr>
          <w:sz w:val="22"/>
          <w:szCs w:val="22"/>
        </w:rPr>
        <w:t>c</w:t>
      </w:r>
      <w:r w:rsidR="00865F38">
        <w:rPr>
          <w:sz w:val="22"/>
          <w:szCs w:val="22"/>
        </w:rPr>
        <w:t>hy, vybourání krovu a další práce, musí být provedeny v období letních prázdnin</w:t>
      </w:r>
      <w:r w:rsidR="00E43CB6">
        <w:rPr>
          <w:sz w:val="22"/>
          <w:szCs w:val="22"/>
        </w:rPr>
        <w:t>.</w:t>
      </w:r>
      <w:r w:rsidR="00FA538A">
        <w:rPr>
          <w:sz w:val="22"/>
          <w:szCs w:val="22"/>
        </w:rPr>
        <w:t xml:space="preserve"> </w:t>
      </w:r>
      <w:r>
        <w:rPr>
          <w:sz w:val="22"/>
          <w:szCs w:val="22"/>
        </w:rPr>
        <w:t xml:space="preserve">V </w:t>
      </w:r>
      <w:r w:rsidR="00323064">
        <w:rPr>
          <w:sz w:val="22"/>
          <w:szCs w:val="22"/>
        </w:rPr>
        <w:t>h</w:t>
      </w:r>
      <w:r>
        <w:rPr>
          <w:sz w:val="22"/>
          <w:szCs w:val="22"/>
        </w:rPr>
        <w:t>armonogramu díla musí být dále uvedeny všechny hlavní (důležité) činnosti obsažené v soupisu stavebních prací, dodávek a služeb v rámci stavebních objektů, inženýrských objektů a provozních souborů. Harmonogram díla musí umožňovat ověření funkčních souvislostí a dále z něj musí být zřejmá stádia dokončenosti jednotlivých hlavních činností soupisu stavebních prací, dodávek a služeb.</w:t>
      </w:r>
    </w:p>
    <w:p w14:paraId="5E3566AA" w14:textId="77777777" w:rsidR="005923F1" w:rsidRDefault="005923F1" w:rsidP="005923F1">
      <w:pPr>
        <w:rPr>
          <w:sz w:val="22"/>
          <w:szCs w:val="22"/>
        </w:rPr>
      </w:pPr>
    </w:p>
    <w:p w14:paraId="41B06438" w14:textId="290B9D64" w:rsidR="005923F1" w:rsidRDefault="005923F1" w:rsidP="001243CF">
      <w:pPr>
        <w:numPr>
          <w:ilvl w:val="0"/>
          <w:numId w:val="15"/>
        </w:numPr>
        <w:jc w:val="both"/>
        <w:rPr>
          <w:iCs/>
          <w:sz w:val="22"/>
          <w:szCs w:val="22"/>
        </w:rPr>
      </w:pPr>
      <w:r>
        <w:rPr>
          <w:iCs/>
          <w:sz w:val="22"/>
          <w:szCs w:val="22"/>
        </w:rPr>
        <w:t xml:space="preserve">Dojde-li ke zpoždění s termínem dokončení stavebních prací, dle odst. </w:t>
      </w:r>
      <w:r w:rsidR="00323064">
        <w:rPr>
          <w:iCs/>
          <w:sz w:val="22"/>
          <w:szCs w:val="22"/>
        </w:rPr>
        <w:t>3</w:t>
      </w:r>
      <w:r>
        <w:rPr>
          <w:iCs/>
          <w:sz w:val="22"/>
          <w:szCs w:val="22"/>
        </w:rPr>
        <w:t xml:space="preserve"> </w:t>
      </w:r>
      <w:r w:rsidR="00484125">
        <w:rPr>
          <w:iCs/>
          <w:sz w:val="22"/>
          <w:szCs w:val="22"/>
        </w:rPr>
        <w:t xml:space="preserve"> anebo odst. </w:t>
      </w:r>
      <w:r w:rsidR="00323064">
        <w:rPr>
          <w:iCs/>
          <w:sz w:val="22"/>
          <w:szCs w:val="22"/>
        </w:rPr>
        <w:t>4</w:t>
      </w:r>
      <w:r w:rsidR="00484125">
        <w:rPr>
          <w:iCs/>
          <w:sz w:val="22"/>
          <w:szCs w:val="22"/>
        </w:rPr>
        <w:t xml:space="preserve"> </w:t>
      </w:r>
      <w:r>
        <w:rPr>
          <w:iCs/>
          <w:sz w:val="22"/>
          <w:szCs w:val="22"/>
        </w:rPr>
        <w:t xml:space="preserve">tohoto článku smlouvy, a/nebo předáním díla, z důvodu vyšší moci, je </w:t>
      </w:r>
      <w:r>
        <w:rPr>
          <w:sz w:val="22"/>
          <w:szCs w:val="22"/>
        </w:rPr>
        <w:t>zhotovitel</w:t>
      </w:r>
      <w:r>
        <w:rPr>
          <w:iCs/>
          <w:sz w:val="22"/>
          <w:szCs w:val="22"/>
        </w:rPr>
        <w:t xml:space="preserve"> oprávněn požadovat prodloužení termínu plnění dle této smlouvy o technicky zdůvodněnou a oboustranně odsouhlasenou lhůtu. Prodloužení termínu bude pro tento případ řešeno dodatkem k této smlouvě. </w:t>
      </w:r>
    </w:p>
    <w:p w14:paraId="7F6910C6" w14:textId="77777777" w:rsidR="00F55F3E" w:rsidRDefault="00F55F3E" w:rsidP="00F55F3E">
      <w:pPr>
        <w:pStyle w:val="Odstavecseseznamem"/>
        <w:rPr>
          <w:iCs/>
          <w:sz w:val="22"/>
          <w:szCs w:val="22"/>
        </w:rPr>
      </w:pPr>
    </w:p>
    <w:p w14:paraId="03269D2E" w14:textId="1B249174" w:rsidR="005923F1" w:rsidRDefault="005923F1" w:rsidP="001243CF">
      <w:pPr>
        <w:numPr>
          <w:ilvl w:val="0"/>
          <w:numId w:val="15"/>
        </w:numPr>
        <w:jc w:val="both"/>
        <w:rPr>
          <w:iCs/>
          <w:sz w:val="22"/>
          <w:szCs w:val="22"/>
        </w:rPr>
      </w:pPr>
      <w:r>
        <w:rPr>
          <w:iCs/>
          <w:sz w:val="22"/>
          <w:szCs w:val="22"/>
        </w:rPr>
        <w:t xml:space="preserve">Za vyšší moc se pokládají ty okolnosti, které vznikly po uzavření této smlouvy a předání staveniště v důsledku smluvními stranami nepředvídatelných a neodvratitelných událostí mimořádné povahy majících bezprostřední vliv na plnění díla. Za tyto okolnosti smluvní strany považují také případy klimatických podmínek, které by měly vliv na zhoršení nebo nedodržení kvality prováděného díla, nebo by ohrožovaly bezpečnost zaměstnanců zhotovitele, nebo třetích osob. Tyto skutečnosti musí být vždy potvrzeny ve stavebním deníku technickým dozorem objednatele. Zhotovitel je povinen o vzniku takovéto okolnosti bezodkladně písemně vyrozumět objednatele. </w:t>
      </w:r>
    </w:p>
    <w:p w14:paraId="64ECDF76" w14:textId="77777777" w:rsidR="00F55F3E" w:rsidRPr="00F55F3E" w:rsidRDefault="00F55F3E" w:rsidP="00F55F3E">
      <w:pPr>
        <w:jc w:val="both"/>
        <w:rPr>
          <w:iCs/>
          <w:sz w:val="22"/>
          <w:szCs w:val="22"/>
        </w:rPr>
      </w:pPr>
    </w:p>
    <w:p w14:paraId="7835FD86" w14:textId="77777777" w:rsidR="005923F1" w:rsidRPr="00484125" w:rsidRDefault="005923F1" w:rsidP="001243CF">
      <w:pPr>
        <w:numPr>
          <w:ilvl w:val="0"/>
          <w:numId w:val="15"/>
        </w:numPr>
        <w:jc w:val="both"/>
        <w:rPr>
          <w:sz w:val="22"/>
          <w:szCs w:val="22"/>
        </w:rPr>
      </w:pPr>
      <w:r>
        <w:rPr>
          <w:iCs/>
          <w:sz w:val="22"/>
          <w:szCs w:val="22"/>
        </w:rPr>
        <w:t>Zpoždění provádění díla vlivem vyšší moci kratší než 15 kalendářních dní nebude mít vliv na termín dokončení stavby, a to z důvodu časové rezervy zakalkulované v celkové době provádění díla.</w:t>
      </w:r>
    </w:p>
    <w:p w14:paraId="26E54730" w14:textId="77777777" w:rsidR="00484125" w:rsidRDefault="00484125" w:rsidP="00484125">
      <w:pPr>
        <w:pStyle w:val="Odstavecseseznamem"/>
        <w:rPr>
          <w:sz w:val="22"/>
          <w:szCs w:val="22"/>
        </w:rPr>
      </w:pPr>
    </w:p>
    <w:p w14:paraId="44E8B383" w14:textId="7D6728C4" w:rsidR="00484125" w:rsidRPr="00484125" w:rsidRDefault="00484125" w:rsidP="001243CF">
      <w:pPr>
        <w:numPr>
          <w:ilvl w:val="0"/>
          <w:numId w:val="15"/>
        </w:numPr>
        <w:jc w:val="both"/>
        <w:rPr>
          <w:iCs/>
          <w:sz w:val="22"/>
          <w:szCs w:val="22"/>
        </w:rPr>
      </w:pPr>
      <w:r w:rsidRPr="00484125">
        <w:rPr>
          <w:iCs/>
          <w:sz w:val="22"/>
          <w:szCs w:val="22"/>
        </w:rPr>
        <w:t xml:space="preserve">Objednatel si dále vyhrazuje v souladu s čl. </w:t>
      </w:r>
      <w:r>
        <w:rPr>
          <w:iCs/>
          <w:sz w:val="22"/>
          <w:szCs w:val="22"/>
        </w:rPr>
        <w:t>III</w:t>
      </w:r>
      <w:r w:rsidRPr="00484125">
        <w:rPr>
          <w:iCs/>
          <w:sz w:val="22"/>
          <w:szCs w:val="22"/>
        </w:rPr>
        <w:t xml:space="preserve">. odst. 1 této smlouvy právo změny počátku </w:t>
      </w:r>
      <w:bookmarkStart w:id="4" w:name="_Hlk190432391"/>
      <w:r>
        <w:rPr>
          <w:iCs/>
          <w:sz w:val="22"/>
          <w:szCs w:val="22"/>
        </w:rPr>
        <w:t xml:space="preserve">předpokládaného </w:t>
      </w:r>
      <w:r w:rsidRPr="00484125">
        <w:rPr>
          <w:iCs/>
          <w:sz w:val="22"/>
          <w:szCs w:val="22"/>
        </w:rPr>
        <w:t xml:space="preserve">zahájení provádění </w:t>
      </w:r>
      <w:r w:rsidRPr="00B23F36">
        <w:rPr>
          <w:iCs/>
          <w:sz w:val="22"/>
          <w:szCs w:val="22"/>
        </w:rPr>
        <w:t>prací</w:t>
      </w:r>
      <w:bookmarkEnd w:id="4"/>
      <w:r w:rsidRPr="00B23F36">
        <w:rPr>
          <w:iCs/>
          <w:sz w:val="22"/>
          <w:szCs w:val="22"/>
        </w:rPr>
        <w:t xml:space="preserve">, </w:t>
      </w:r>
      <w:bookmarkStart w:id="5" w:name="_Hlk190432401"/>
      <w:r w:rsidRPr="00F659A0">
        <w:rPr>
          <w:iCs/>
          <w:sz w:val="22"/>
          <w:szCs w:val="22"/>
        </w:rPr>
        <w:t>a to až o jeden kalendářní rok</w:t>
      </w:r>
      <w:r w:rsidRPr="00B23F36">
        <w:rPr>
          <w:iCs/>
          <w:sz w:val="22"/>
          <w:szCs w:val="22"/>
        </w:rPr>
        <w:t>, kdy počátek</w:t>
      </w:r>
      <w:r w:rsidRPr="00484125">
        <w:rPr>
          <w:iCs/>
          <w:sz w:val="22"/>
          <w:szCs w:val="22"/>
        </w:rPr>
        <w:t xml:space="preserve"> bude stanoven objednatelem na základě toho, zda a kdy bude uvedený objekt provozně připraven k zahájení provádění </w:t>
      </w:r>
      <w:r>
        <w:rPr>
          <w:iCs/>
          <w:sz w:val="22"/>
          <w:szCs w:val="22"/>
        </w:rPr>
        <w:t>d</w:t>
      </w:r>
      <w:r w:rsidRPr="00484125">
        <w:rPr>
          <w:iCs/>
          <w:sz w:val="22"/>
          <w:szCs w:val="22"/>
        </w:rPr>
        <w:t>íla</w:t>
      </w:r>
      <w:bookmarkEnd w:id="5"/>
      <w:r>
        <w:rPr>
          <w:iCs/>
          <w:sz w:val="22"/>
          <w:szCs w:val="22"/>
        </w:rPr>
        <w:t>.</w:t>
      </w:r>
    </w:p>
    <w:p w14:paraId="5F965FC7" w14:textId="77777777" w:rsidR="00484125" w:rsidRPr="00BB113E" w:rsidRDefault="00484125" w:rsidP="00484125">
      <w:pPr>
        <w:ind w:left="283"/>
        <w:jc w:val="both"/>
        <w:rPr>
          <w:sz w:val="22"/>
          <w:szCs w:val="22"/>
        </w:rPr>
      </w:pPr>
    </w:p>
    <w:p w14:paraId="18242676" w14:textId="77777777" w:rsidR="00BB113E" w:rsidRDefault="00BB113E" w:rsidP="00BB113E">
      <w:pPr>
        <w:pStyle w:val="Odstavecseseznamem"/>
        <w:rPr>
          <w:sz w:val="22"/>
          <w:szCs w:val="22"/>
        </w:rPr>
      </w:pPr>
    </w:p>
    <w:p w14:paraId="0AD13D2A" w14:textId="77777777" w:rsidR="00BB113E" w:rsidRDefault="00BB113E" w:rsidP="00BB113E">
      <w:pPr>
        <w:ind w:left="283"/>
        <w:jc w:val="both"/>
        <w:rPr>
          <w:sz w:val="22"/>
          <w:szCs w:val="22"/>
        </w:rPr>
      </w:pPr>
    </w:p>
    <w:p w14:paraId="4A4BE874" w14:textId="77777777" w:rsidR="005923F1" w:rsidRDefault="005923F1" w:rsidP="005923F1">
      <w:pPr>
        <w:jc w:val="both"/>
        <w:rPr>
          <w:sz w:val="22"/>
          <w:szCs w:val="22"/>
        </w:rPr>
      </w:pPr>
    </w:p>
    <w:p w14:paraId="5D217DD6" w14:textId="77777777" w:rsidR="005923F1" w:rsidRDefault="005923F1" w:rsidP="005923F1">
      <w:pPr>
        <w:jc w:val="center"/>
        <w:rPr>
          <w:sz w:val="22"/>
          <w:szCs w:val="22"/>
        </w:rPr>
      </w:pPr>
      <w:r>
        <w:rPr>
          <w:sz w:val="22"/>
          <w:szCs w:val="22"/>
        </w:rPr>
        <w:t>Článek IV.</w:t>
      </w:r>
    </w:p>
    <w:p w14:paraId="68E55075" w14:textId="77777777" w:rsidR="005923F1" w:rsidRDefault="005923F1" w:rsidP="005923F1">
      <w:pPr>
        <w:pStyle w:val="Nadpis9"/>
        <w:numPr>
          <w:ilvl w:val="0"/>
          <w:numId w:val="0"/>
        </w:numPr>
        <w:shd w:val="clear" w:color="auto" w:fill="auto"/>
        <w:rPr>
          <w:rFonts w:ascii="Times New Roman" w:hAnsi="Times New Roman" w:cs="Times New Roman"/>
          <w:sz w:val="22"/>
          <w:szCs w:val="22"/>
        </w:rPr>
      </w:pPr>
      <w:r>
        <w:rPr>
          <w:rFonts w:ascii="Times New Roman" w:hAnsi="Times New Roman" w:cs="Times New Roman"/>
          <w:sz w:val="22"/>
          <w:szCs w:val="22"/>
        </w:rPr>
        <w:t>CENA</w:t>
      </w:r>
    </w:p>
    <w:p w14:paraId="404C90EA" w14:textId="77777777" w:rsidR="005923F1" w:rsidRDefault="005923F1" w:rsidP="005923F1">
      <w:pPr>
        <w:jc w:val="both"/>
        <w:rPr>
          <w:sz w:val="22"/>
          <w:szCs w:val="22"/>
        </w:rPr>
      </w:pPr>
    </w:p>
    <w:p w14:paraId="546036E0" w14:textId="313FD5A6" w:rsidR="005923F1" w:rsidRDefault="005923F1" w:rsidP="001243CF">
      <w:pPr>
        <w:numPr>
          <w:ilvl w:val="0"/>
          <w:numId w:val="11"/>
        </w:numPr>
        <w:jc w:val="both"/>
        <w:rPr>
          <w:sz w:val="22"/>
          <w:szCs w:val="22"/>
        </w:rPr>
      </w:pPr>
      <w:r>
        <w:rPr>
          <w:sz w:val="22"/>
          <w:szCs w:val="22"/>
        </w:rPr>
        <w:t xml:space="preserve">Cena za </w:t>
      </w:r>
      <w:r w:rsidR="00323064">
        <w:rPr>
          <w:sz w:val="22"/>
          <w:szCs w:val="22"/>
        </w:rPr>
        <w:t>provedení díla</w:t>
      </w:r>
      <w:r>
        <w:rPr>
          <w:sz w:val="22"/>
          <w:szCs w:val="22"/>
        </w:rPr>
        <w:t xml:space="preserve"> se sjednává dle doložené cenové kalkulace zhotovitele ve výši:</w:t>
      </w:r>
    </w:p>
    <w:p w14:paraId="0A260F5D" w14:textId="77777777" w:rsidR="005923F1" w:rsidRDefault="005923F1" w:rsidP="005923F1">
      <w:pPr>
        <w:ind w:left="283"/>
        <w:jc w:val="both"/>
        <w:rPr>
          <w:sz w:val="22"/>
          <w:szCs w:val="22"/>
        </w:rPr>
      </w:pPr>
    </w:p>
    <w:p w14:paraId="71280A0B" w14:textId="78A65AA7" w:rsidR="005923F1" w:rsidRDefault="005923F1" w:rsidP="005923F1">
      <w:pPr>
        <w:pStyle w:val="Odstavecseseznamem"/>
        <w:jc w:val="both"/>
        <w:rPr>
          <w:sz w:val="22"/>
          <w:szCs w:val="22"/>
        </w:rPr>
      </w:pPr>
      <w:r>
        <w:rPr>
          <w:b/>
          <w:sz w:val="22"/>
          <w:szCs w:val="22"/>
        </w:rPr>
        <w:t>Cena bez DPH</w:t>
      </w:r>
      <w:r>
        <w:rPr>
          <w:sz w:val="22"/>
          <w:szCs w:val="22"/>
        </w:rPr>
        <w:t xml:space="preserve"> </w:t>
      </w:r>
      <w:r>
        <w:rPr>
          <w:sz w:val="22"/>
          <w:szCs w:val="22"/>
        </w:rPr>
        <w:tab/>
      </w:r>
      <w:r>
        <w:rPr>
          <w:b/>
          <w:bCs/>
          <w:sz w:val="22"/>
          <w:szCs w:val="22"/>
        </w:rPr>
        <w:t>[</w:t>
      </w:r>
      <w:r w:rsidRPr="0045688C">
        <w:rPr>
          <w:i/>
          <w:sz w:val="22"/>
          <w:szCs w:val="22"/>
          <w:shd w:val="clear" w:color="auto" w:fill="0000FF"/>
        </w:rPr>
        <w:t xml:space="preserve">doplní </w:t>
      </w:r>
      <w:r w:rsidR="0045688C">
        <w:rPr>
          <w:i/>
          <w:sz w:val="22"/>
          <w:szCs w:val="22"/>
          <w:shd w:val="clear" w:color="auto" w:fill="0000FF"/>
        </w:rPr>
        <w:t>zhotovitel</w:t>
      </w:r>
      <w:r>
        <w:rPr>
          <w:b/>
          <w:bCs/>
          <w:sz w:val="22"/>
          <w:szCs w:val="22"/>
        </w:rPr>
        <w:t>]</w:t>
      </w:r>
      <w:r>
        <w:rPr>
          <w:sz w:val="22"/>
          <w:szCs w:val="22"/>
        </w:rPr>
        <w:t xml:space="preserve"> Kč, - (slovy: [</w:t>
      </w:r>
      <w:r w:rsidRPr="0045688C">
        <w:rPr>
          <w:i/>
          <w:sz w:val="22"/>
          <w:szCs w:val="22"/>
          <w:shd w:val="clear" w:color="auto" w:fill="0000FF"/>
        </w:rPr>
        <w:t xml:space="preserve">doplní </w:t>
      </w:r>
      <w:r w:rsidR="0045688C">
        <w:rPr>
          <w:i/>
          <w:sz w:val="22"/>
          <w:szCs w:val="22"/>
          <w:shd w:val="clear" w:color="auto" w:fill="0000FF"/>
        </w:rPr>
        <w:t>zhotovitel</w:t>
      </w:r>
      <w:r>
        <w:rPr>
          <w:sz w:val="22"/>
          <w:szCs w:val="22"/>
        </w:rPr>
        <w:t xml:space="preserve">]) </w:t>
      </w:r>
    </w:p>
    <w:p w14:paraId="28164F18" w14:textId="32006852" w:rsidR="005923F1" w:rsidRDefault="005923F1" w:rsidP="005923F1">
      <w:pPr>
        <w:pStyle w:val="Odstavecseseznamem"/>
        <w:jc w:val="both"/>
        <w:rPr>
          <w:sz w:val="22"/>
          <w:szCs w:val="22"/>
        </w:rPr>
      </w:pPr>
      <w:r>
        <w:rPr>
          <w:b/>
          <w:sz w:val="22"/>
          <w:szCs w:val="22"/>
        </w:rPr>
        <w:t>DPH činí 21 %</w:t>
      </w:r>
      <w:r>
        <w:rPr>
          <w:b/>
          <w:sz w:val="22"/>
          <w:szCs w:val="22"/>
        </w:rPr>
        <w:tab/>
      </w:r>
      <w:r>
        <w:rPr>
          <w:b/>
          <w:sz w:val="22"/>
          <w:szCs w:val="22"/>
        </w:rPr>
        <w:tab/>
      </w:r>
      <w:r>
        <w:rPr>
          <w:b/>
          <w:bCs/>
          <w:sz w:val="22"/>
          <w:szCs w:val="22"/>
        </w:rPr>
        <w:t>[</w:t>
      </w:r>
      <w:r w:rsidRPr="0045688C">
        <w:rPr>
          <w:i/>
          <w:sz w:val="22"/>
          <w:szCs w:val="22"/>
          <w:shd w:val="clear" w:color="auto" w:fill="0000FF"/>
        </w:rPr>
        <w:t xml:space="preserve">doplní </w:t>
      </w:r>
      <w:r w:rsidR="0045688C">
        <w:rPr>
          <w:i/>
          <w:sz w:val="22"/>
          <w:szCs w:val="22"/>
          <w:shd w:val="clear" w:color="auto" w:fill="0000FF"/>
        </w:rPr>
        <w:t>zhotovitel</w:t>
      </w:r>
      <w:r>
        <w:rPr>
          <w:b/>
          <w:bCs/>
          <w:sz w:val="22"/>
          <w:szCs w:val="22"/>
        </w:rPr>
        <w:t xml:space="preserve">] </w:t>
      </w:r>
      <w:r>
        <w:rPr>
          <w:sz w:val="22"/>
          <w:szCs w:val="22"/>
        </w:rPr>
        <w:t>Kč, - (slovy: [</w:t>
      </w:r>
      <w:r w:rsidRPr="0045688C">
        <w:rPr>
          <w:i/>
          <w:sz w:val="22"/>
          <w:szCs w:val="22"/>
          <w:shd w:val="clear" w:color="auto" w:fill="0000FF"/>
        </w:rPr>
        <w:t xml:space="preserve">doplní </w:t>
      </w:r>
      <w:r w:rsidR="0045688C">
        <w:rPr>
          <w:i/>
          <w:sz w:val="22"/>
          <w:szCs w:val="22"/>
          <w:shd w:val="clear" w:color="auto" w:fill="0000FF"/>
        </w:rPr>
        <w:t>zhotovitel</w:t>
      </w:r>
      <w:r>
        <w:rPr>
          <w:sz w:val="22"/>
          <w:szCs w:val="22"/>
        </w:rPr>
        <w:t>])</w:t>
      </w:r>
    </w:p>
    <w:p w14:paraId="7AE5125F" w14:textId="517080C0" w:rsidR="005923F1" w:rsidRDefault="005923F1" w:rsidP="005923F1">
      <w:pPr>
        <w:pStyle w:val="Odstavecseseznamem"/>
        <w:jc w:val="both"/>
        <w:rPr>
          <w:sz w:val="22"/>
          <w:szCs w:val="22"/>
        </w:rPr>
      </w:pPr>
      <w:r>
        <w:rPr>
          <w:b/>
          <w:sz w:val="22"/>
          <w:szCs w:val="22"/>
        </w:rPr>
        <w:t>cena včetně DPH</w:t>
      </w:r>
      <w:r>
        <w:rPr>
          <w:sz w:val="22"/>
          <w:szCs w:val="22"/>
        </w:rPr>
        <w:t xml:space="preserve"> </w:t>
      </w:r>
      <w:r>
        <w:rPr>
          <w:sz w:val="22"/>
          <w:szCs w:val="22"/>
        </w:rPr>
        <w:tab/>
      </w:r>
      <w:r>
        <w:rPr>
          <w:b/>
          <w:bCs/>
          <w:sz w:val="22"/>
          <w:szCs w:val="22"/>
        </w:rPr>
        <w:t>[</w:t>
      </w:r>
      <w:r w:rsidRPr="0045688C">
        <w:rPr>
          <w:i/>
          <w:sz w:val="22"/>
          <w:szCs w:val="22"/>
          <w:shd w:val="clear" w:color="auto" w:fill="0000FF"/>
        </w:rPr>
        <w:t xml:space="preserve">doplní </w:t>
      </w:r>
      <w:r w:rsidR="0045688C">
        <w:rPr>
          <w:i/>
          <w:sz w:val="22"/>
          <w:szCs w:val="22"/>
          <w:shd w:val="clear" w:color="auto" w:fill="0000FF"/>
        </w:rPr>
        <w:t>zhotovitel</w:t>
      </w:r>
      <w:r>
        <w:rPr>
          <w:b/>
          <w:bCs/>
          <w:sz w:val="22"/>
          <w:szCs w:val="22"/>
        </w:rPr>
        <w:t>]</w:t>
      </w:r>
      <w:r>
        <w:rPr>
          <w:sz w:val="22"/>
          <w:szCs w:val="22"/>
        </w:rPr>
        <w:t xml:space="preserve"> Kč, - (slovy: [</w:t>
      </w:r>
      <w:r w:rsidRPr="0045688C">
        <w:rPr>
          <w:i/>
          <w:sz w:val="22"/>
          <w:szCs w:val="22"/>
          <w:shd w:val="clear" w:color="auto" w:fill="0000FF"/>
        </w:rPr>
        <w:t xml:space="preserve">doplní </w:t>
      </w:r>
      <w:r w:rsidR="0045688C">
        <w:rPr>
          <w:i/>
          <w:sz w:val="22"/>
          <w:szCs w:val="22"/>
          <w:shd w:val="clear" w:color="auto" w:fill="0000FF"/>
        </w:rPr>
        <w:t>zhotovitel</w:t>
      </w:r>
      <w:r>
        <w:rPr>
          <w:sz w:val="22"/>
          <w:szCs w:val="22"/>
        </w:rPr>
        <w:t>])</w:t>
      </w:r>
    </w:p>
    <w:p w14:paraId="40FED1BB" w14:textId="32591103" w:rsidR="005923F1" w:rsidRDefault="005923F1" w:rsidP="005923F1">
      <w:pPr>
        <w:pStyle w:val="Odstavecseseznamem"/>
        <w:jc w:val="both"/>
        <w:rPr>
          <w:sz w:val="22"/>
          <w:szCs w:val="22"/>
        </w:rPr>
      </w:pPr>
      <w:r>
        <w:rPr>
          <w:sz w:val="22"/>
          <w:szCs w:val="22"/>
        </w:rPr>
        <w:t>(dále jen „</w:t>
      </w:r>
      <w:r>
        <w:rPr>
          <w:b/>
          <w:sz w:val="22"/>
          <w:szCs w:val="22"/>
        </w:rPr>
        <w:t>cena za dílo</w:t>
      </w:r>
      <w:r>
        <w:rPr>
          <w:sz w:val="22"/>
          <w:szCs w:val="22"/>
        </w:rPr>
        <w:t>“).</w:t>
      </w:r>
      <w:r w:rsidR="0045688C">
        <w:rPr>
          <w:sz w:val="22"/>
          <w:szCs w:val="22"/>
        </w:rPr>
        <w:t xml:space="preserve"> </w:t>
      </w:r>
      <w:r w:rsidR="0045688C" w:rsidRPr="0045688C">
        <w:rPr>
          <w:i/>
          <w:sz w:val="22"/>
          <w:szCs w:val="22"/>
          <w:shd w:val="clear" w:color="auto" w:fill="0000FF"/>
        </w:rPr>
        <w:t>*)</w:t>
      </w:r>
    </w:p>
    <w:p w14:paraId="2A55C4E2" w14:textId="00A5E787" w:rsidR="0045688C" w:rsidRDefault="0045688C" w:rsidP="0045688C">
      <w:pPr>
        <w:ind w:left="567"/>
        <w:rPr>
          <w:i/>
          <w:sz w:val="22"/>
          <w:szCs w:val="22"/>
          <w:shd w:val="clear" w:color="auto" w:fill="0000FF"/>
        </w:rPr>
      </w:pPr>
      <w:r w:rsidRPr="0045688C">
        <w:rPr>
          <w:i/>
          <w:sz w:val="22"/>
          <w:szCs w:val="22"/>
          <w:shd w:val="clear" w:color="auto" w:fill="0000FF"/>
        </w:rPr>
        <w:t xml:space="preserve">*) </w:t>
      </w:r>
      <w:r>
        <w:rPr>
          <w:i/>
          <w:sz w:val="22"/>
          <w:szCs w:val="22"/>
          <w:shd w:val="clear" w:color="auto" w:fill="0000FF"/>
        </w:rPr>
        <w:t xml:space="preserve">cena bude doplněna zhotovitelem </w:t>
      </w:r>
      <w:r w:rsidRPr="0045688C">
        <w:rPr>
          <w:i/>
          <w:sz w:val="22"/>
          <w:szCs w:val="22"/>
          <w:shd w:val="clear" w:color="auto" w:fill="0000FF"/>
        </w:rPr>
        <w:t xml:space="preserve">před podpisem </w:t>
      </w:r>
      <w:r>
        <w:rPr>
          <w:i/>
          <w:sz w:val="22"/>
          <w:szCs w:val="22"/>
          <w:shd w:val="clear" w:color="auto" w:fill="0000FF"/>
        </w:rPr>
        <w:t xml:space="preserve">smlouvy. </w:t>
      </w:r>
    </w:p>
    <w:p w14:paraId="3F25DB2B" w14:textId="77777777" w:rsidR="0045688C" w:rsidRDefault="0045688C" w:rsidP="005923F1">
      <w:pPr>
        <w:pStyle w:val="Odstavecseseznamem"/>
        <w:jc w:val="both"/>
        <w:rPr>
          <w:sz w:val="22"/>
          <w:szCs w:val="22"/>
        </w:rPr>
      </w:pPr>
    </w:p>
    <w:p w14:paraId="0AC0B94B" w14:textId="77777777" w:rsidR="005923F1" w:rsidRDefault="005923F1" w:rsidP="005923F1">
      <w:pPr>
        <w:jc w:val="both"/>
        <w:rPr>
          <w:sz w:val="22"/>
          <w:szCs w:val="22"/>
        </w:rPr>
      </w:pPr>
    </w:p>
    <w:p w14:paraId="1E913B3B" w14:textId="7DBF3F2A" w:rsidR="005923F1" w:rsidRDefault="005923F1" w:rsidP="001243CF">
      <w:pPr>
        <w:numPr>
          <w:ilvl w:val="0"/>
          <w:numId w:val="12"/>
        </w:numPr>
        <w:tabs>
          <w:tab w:val="num" w:pos="284"/>
        </w:tabs>
        <w:jc w:val="both"/>
        <w:rPr>
          <w:sz w:val="22"/>
          <w:szCs w:val="22"/>
        </w:rPr>
      </w:pPr>
      <w:r>
        <w:rPr>
          <w:sz w:val="22"/>
          <w:szCs w:val="22"/>
        </w:rPr>
        <w:t>K ceně bez DPH bude přičtena DPH dle platných právních předpisů.</w:t>
      </w:r>
      <w:r w:rsidR="009D5918">
        <w:rPr>
          <w:sz w:val="22"/>
          <w:szCs w:val="22"/>
        </w:rPr>
        <w:t xml:space="preserve"> </w:t>
      </w:r>
      <w:r w:rsidR="009D5918" w:rsidRPr="009D5918">
        <w:rPr>
          <w:sz w:val="22"/>
          <w:szCs w:val="22"/>
        </w:rPr>
        <w:t xml:space="preserve">Celková </w:t>
      </w:r>
      <w:r w:rsidR="00323064">
        <w:rPr>
          <w:sz w:val="22"/>
          <w:szCs w:val="22"/>
        </w:rPr>
        <w:t xml:space="preserve">cena </w:t>
      </w:r>
      <w:r w:rsidR="009D5918">
        <w:rPr>
          <w:sz w:val="22"/>
          <w:szCs w:val="22"/>
        </w:rPr>
        <w:t xml:space="preserve">za dílo </w:t>
      </w:r>
      <w:r w:rsidR="009D5918" w:rsidRPr="009D5918">
        <w:rPr>
          <w:sz w:val="22"/>
          <w:szCs w:val="22"/>
        </w:rPr>
        <w:t>je cenou konečnou, maximální a nejvýše přípustnou</w:t>
      </w:r>
      <w:r w:rsidR="009D5918">
        <w:rPr>
          <w:sz w:val="22"/>
          <w:szCs w:val="22"/>
        </w:rPr>
        <w:t>, není-li v této smlouvě stanoveno jinak</w:t>
      </w:r>
      <w:r w:rsidR="009D5918" w:rsidRPr="009D5918">
        <w:rPr>
          <w:sz w:val="22"/>
          <w:szCs w:val="22"/>
        </w:rPr>
        <w:t>.</w:t>
      </w:r>
    </w:p>
    <w:p w14:paraId="4499F6C3" w14:textId="77777777" w:rsidR="005923F1" w:rsidRDefault="005923F1" w:rsidP="005923F1">
      <w:pPr>
        <w:ind w:left="283"/>
        <w:jc w:val="both"/>
        <w:rPr>
          <w:sz w:val="22"/>
          <w:szCs w:val="22"/>
        </w:rPr>
      </w:pPr>
    </w:p>
    <w:p w14:paraId="619C76BF" w14:textId="16186282" w:rsidR="005923F1" w:rsidRDefault="005923F1" w:rsidP="001243CF">
      <w:pPr>
        <w:numPr>
          <w:ilvl w:val="0"/>
          <w:numId w:val="12"/>
        </w:numPr>
        <w:tabs>
          <w:tab w:val="num" w:pos="284"/>
        </w:tabs>
        <w:jc w:val="both"/>
        <w:rPr>
          <w:rFonts w:eastAsia="Arial Unicode MS"/>
          <w:bCs/>
          <w:sz w:val="22"/>
          <w:szCs w:val="22"/>
        </w:rPr>
      </w:pPr>
      <w:r>
        <w:rPr>
          <w:rFonts w:eastAsia="Arial Unicode MS"/>
          <w:bCs/>
          <w:sz w:val="22"/>
          <w:szCs w:val="22"/>
        </w:rPr>
        <w:t xml:space="preserve">Cena za dílo je stanovena na základě projektové dokumentace, a podle zhotovitelem oceněného soupisu stavebních prací, dodávek a služeb s výkazem výměr. Zhotovitelem oceněný soupis stavebních prací, dodávek a služeb s výkazem výměr tvoří položkový rozpočet, který je přílohou č. </w:t>
      </w:r>
      <w:r w:rsidR="00484125">
        <w:rPr>
          <w:rFonts w:eastAsia="Arial Unicode MS"/>
          <w:bCs/>
          <w:sz w:val="22"/>
          <w:szCs w:val="22"/>
        </w:rPr>
        <w:t>4</w:t>
      </w:r>
      <w:r>
        <w:rPr>
          <w:rFonts w:eastAsia="Arial Unicode MS"/>
          <w:bCs/>
          <w:sz w:val="22"/>
          <w:szCs w:val="22"/>
        </w:rPr>
        <w:t xml:space="preserve"> této smlouvy.</w:t>
      </w:r>
    </w:p>
    <w:p w14:paraId="4A846A68" w14:textId="77777777" w:rsidR="005923F1" w:rsidRDefault="005923F1" w:rsidP="005923F1">
      <w:pPr>
        <w:jc w:val="both"/>
        <w:rPr>
          <w:rFonts w:eastAsia="Arial Unicode MS"/>
          <w:bCs/>
          <w:sz w:val="22"/>
          <w:szCs w:val="22"/>
        </w:rPr>
      </w:pPr>
    </w:p>
    <w:p w14:paraId="54F2FCA2" w14:textId="77777777" w:rsidR="005923F1" w:rsidRDefault="005923F1" w:rsidP="001243CF">
      <w:pPr>
        <w:numPr>
          <w:ilvl w:val="0"/>
          <w:numId w:val="12"/>
        </w:numPr>
        <w:tabs>
          <w:tab w:val="num" w:pos="284"/>
        </w:tabs>
        <w:jc w:val="both"/>
        <w:rPr>
          <w:rFonts w:eastAsia="Arial Unicode MS"/>
          <w:bCs/>
          <w:sz w:val="22"/>
          <w:szCs w:val="22"/>
        </w:rPr>
      </w:pPr>
      <w:r>
        <w:rPr>
          <w:rFonts w:eastAsia="Arial Unicode MS"/>
          <w:bCs/>
          <w:sz w:val="22"/>
          <w:szCs w:val="22"/>
        </w:rPr>
        <w:t>Zhotovitel odpovídá za to, že položkový rozpočet je v úplném souladu se soupisem stavebních prací, dodávek a služeb s výkazem výměr předloženým objednatelem. Položkové rozpočty stavebních objektů, inženýrských objektů a provozních souborů slouží k vykazování finančních objemů soupisu skutečně provedených prací (tj. jako podklad pro fakturaci) a dále pro ocenění případných méněprací nebo víceprací či změn.</w:t>
      </w:r>
    </w:p>
    <w:p w14:paraId="08D2BF6D" w14:textId="77777777" w:rsidR="005923F1" w:rsidRDefault="005923F1" w:rsidP="005923F1">
      <w:pPr>
        <w:jc w:val="both"/>
        <w:rPr>
          <w:rFonts w:eastAsia="Arial Unicode MS"/>
          <w:bCs/>
          <w:sz w:val="22"/>
          <w:szCs w:val="22"/>
        </w:rPr>
      </w:pPr>
    </w:p>
    <w:p w14:paraId="180673A5" w14:textId="77777777" w:rsidR="005923F1" w:rsidRDefault="005923F1" w:rsidP="001243CF">
      <w:pPr>
        <w:numPr>
          <w:ilvl w:val="0"/>
          <w:numId w:val="12"/>
        </w:numPr>
        <w:tabs>
          <w:tab w:val="num" w:pos="284"/>
        </w:tabs>
        <w:jc w:val="both"/>
        <w:rPr>
          <w:rFonts w:eastAsia="Arial Unicode MS"/>
          <w:bCs/>
          <w:sz w:val="22"/>
          <w:szCs w:val="22"/>
        </w:rPr>
      </w:pPr>
      <w:r>
        <w:rPr>
          <w:rFonts w:eastAsia="Arial Unicode MS"/>
          <w:snapToGrid w:val="0"/>
          <w:sz w:val="22"/>
          <w:szCs w:val="22"/>
        </w:rPr>
        <w:t>Zhotovitel nemá právo domáhat se zvýšení sjednané ceny za dílo z důvodů chyb nebo nedostatků v položkovém rozpočtu, pokud jsou tyto chyby důsledkem nepřesného nebo neúplného ocenění soupisu stavebních prací, dodávek a služeb ze strany zhotovitele.</w:t>
      </w:r>
      <w:r>
        <w:rPr>
          <w:rFonts w:eastAsia="Arial Unicode MS"/>
          <w:bCs/>
          <w:sz w:val="22"/>
          <w:szCs w:val="22"/>
        </w:rPr>
        <w:t xml:space="preserve"> </w:t>
      </w:r>
      <w:r>
        <w:rPr>
          <w:rFonts w:eastAsia="Arial Unicode MS"/>
          <w:snapToGrid w:val="0"/>
          <w:sz w:val="22"/>
          <w:szCs w:val="22"/>
        </w:rPr>
        <w:t>Pokud se v budoucnu ukáže, že položkový rozpočet neobsahuje veškeré položky či správné počty měrných jednotek popsané v soupise stavebních prací, dodávek a služeb, který byl součástí zadávací dokumentace, pak platí, že chybějící položky či chybějící množství měrných jednotek je předmětem díla a součástí sjednané ceny za dílo v rámci jiných položek položkového rozpočtu zhotovitele</w:t>
      </w:r>
      <w:r>
        <w:rPr>
          <w:rFonts w:eastAsia="Arial Unicode MS"/>
          <w:bCs/>
          <w:sz w:val="22"/>
          <w:szCs w:val="22"/>
        </w:rPr>
        <w:t>.</w:t>
      </w:r>
    </w:p>
    <w:p w14:paraId="4A8F3983" w14:textId="77777777" w:rsidR="005923F1" w:rsidRDefault="005923F1" w:rsidP="005923F1">
      <w:pPr>
        <w:jc w:val="both"/>
        <w:rPr>
          <w:rFonts w:eastAsia="Arial Unicode MS"/>
          <w:bCs/>
          <w:sz w:val="22"/>
          <w:szCs w:val="22"/>
        </w:rPr>
      </w:pPr>
    </w:p>
    <w:p w14:paraId="739E35BF" w14:textId="77777777" w:rsidR="005923F1" w:rsidRDefault="005923F1" w:rsidP="001243CF">
      <w:pPr>
        <w:numPr>
          <w:ilvl w:val="0"/>
          <w:numId w:val="12"/>
        </w:numPr>
        <w:tabs>
          <w:tab w:val="num" w:pos="284"/>
        </w:tabs>
        <w:jc w:val="both"/>
        <w:rPr>
          <w:rFonts w:eastAsia="Arial Unicode MS"/>
          <w:bCs/>
          <w:sz w:val="22"/>
          <w:szCs w:val="22"/>
        </w:rPr>
      </w:pPr>
      <w:r>
        <w:rPr>
          <w:rFonts w:eastAsia="Arial Unicode MS"/>
          <w:sz w:val="22"/>
          <w:szCs w:val="22"/>
        </w:rPr>
        <w:t>Pro vyloučení pochybností smluvní strany konstatují, že cena za dílo ani žádné z jeho částí není cenou podle rozpočtu ve smyslu ustanovení § 2620 až 2622 Občanského zákoníku</w:t>
      </w:r>
      <w:r>
        <w:rPr>
          <w:rFonts w:eastAsia="Arial Unicode MS"/>
          <w:bCs/>
          <w:sz w:val="22"/>
          <w:szCs w:val="22"/>
        </w:rPr>
        <w:t>.</w:t>
      </w:r>
    </w:p>
    <w:p w14:paraId="1780D474" w14:textId="77777777" w:rsidR="005923F1" w:rsidRDefault="005923F1" w:rsidP="005923F1">
      <w:pPr>
        <w:jc w:val="both"/>
        <w:rPr>
          <w:rFonts w:eastAsia="Arial Unicode MS"/>
          <w:bCs/>
          <w:sz w:val="22"/>
          <w:szCs w:val="22"/>
        </w:rPr>
      </w:pPr>
    </w:p>
    <w:p w14:paraId="4463278E" w14:textId="77777777" w:rsidR="005923F1" w:rsidRDefault="005923F1" w:rsidP="001243CF">
      <w:pPr>
        <w:numPr>
          <w:ilvl w:val="0"/>
          <w:numId w:val="12"/>
        </w:numPr>
        <w:tabs>
          <w:tab w:val="num" w:pos="284"/>
        </w:tabs>
        <w:jc w:val="both"/>
        <w:rPr>
          <w:rFonts w:eastAsia="Arial Unicode MS"/>
          <w:snapToGrid w:val="0"/>
          <w:sz w:val="22"/>
          <w:szCs w:val="22"/>
        </w:rPr>
      </w:pPr>
      <w:r>
        <w:rPr>
          <w:rFonts w:eastAsia="Arial Unicode MS"/>
          <w:sz w:val="22"/>
          <w:szCs w:val="22"/>
        </w:rPr>
        <w:t xml:space="preserve">Cena za dílo obsahuje veškeré náklady nutné pro všechny činnosti spojené s provedením a předáním a převzetím díla, včetně vedlejších a ostatních nákladů (mimo </w:t>
      </w:r>
      <w:r>
        <w:rPr>
          <w:sz w:val="22"/>
          <w:szCs w:val="22"/>
        </w:rPr>
        <w:t>jiné</w:t>
      </w:r>
      <w:r>
        <w:rPr>
          <w:rFonts w:eastAsia="Arial Unicode MS"/>
          <w:sz w:val="22"/>
          <w:szCs w:val="22"/>
        </w:rPr>
        <w:t xml:space="preserve"> náklady na dodávku, uskladnění, správu, zabudování, montáž a zprovoznění veškerých dílů, součástí, celků a materiálů nezbytných k provedení stavby; náklady na dopravu, stavbu, skladování, montáž a správu veškerého</w:t>
      </w:r>
      <w:r>
        <w:rPr>
          <w:rFonts w:eastAsia="Arial Unicode MS"/>
          <w:spacing w:val="-34"/>
          <w:sz w:val="22"/>
          <w:szCs w:val="22"/>
        </w:rPr>
        <w:t xml:space="preserve"> </w:t>
      </w:r>
      <w:r>
        <w:rPr>
          <w:rFonts w:eastAsia="Arial Unicode MS"/>
          <w:sz w:val="22"/>
          <w:szCs w:val="22"/>
        </w:rPr>
        <w:t xml:space="preserve">technického vybavení a mechanismů nezbytných k provedení stavby; náklady na vybudování, provoz, udržování a odstranění zařízení Staveniště; veškeré běžné i mimořádné provozní náklady zhotovitele nezbytné </w:t>
      </w:r>
      <w:r>
        <w:rPr>
          <w:rFonts w:eastAsia="Arial Unicode MS"/>
          <w:sz w:val="22"/>
          <w:szCs w:val="22"/>
        </w:rPr>
        <w:lastRenderedPageBreak/>
        <w:t xml:space="preserve">k provedení stavby; </w:t>
      </w:r>
      <w:r>
        <w:rPr>
          <w:rFonts w:eastAsia="Arial Unicode MS"/>
          <w:spacing w:val="-1"/>
          <w:sz w:val="22"/>
          <w:szCs w:val="22"/>
        </w:rPr>
        <w:t>veškeré náklady na dopravu a ubytování pracovníků zhotovitele; veškeré náklady na zajištění podmínek pro činnost autorského a technického dozoru; veškeré náklady na koordinační a kompletační činnost;</w:t>
      </w:r>
      <w:r>
        <w:rPr>
          <w:rFonts w:eastAsia="Arial Unicode MS"/>
          <w:sz w:val="22"/>
          <w:szCs w:val="22"/>
        </w:rPr>
        <w:t xml:space="preserve"> veškeré náklady na zřízení, rozvody, spotřebu, správu a provoz </w:t>
      </w:r>
      <w:r>
        <w:rPr>
          <w:rFonts w:eastAsia="Arial Unicode MS"/>
          <w:spacing w:val="-1"/>
          <w:sz w:val="22"/>
          <w:szCs w:val="22"/>
        </w:rPr>
        <w:t xml:space="preserve">přípojek vody, energií a telekomunikací nezbytných k provedení díla; </w:t>
      </w:r>
      <w:r>
        <w:rPr>
          <w:rFonts w:eastAsia="Arial Unicode MS"/>
          <w:spacing w:val="-2"/>
          <w:sz w:val="22"/>
          <w:szCs w:val="22"/>
        </w:rPr>
        <w:t xml:space="preserve">veškeré náklady spojené s celní manipulací a náklady na proclení; </w:t>
      </w:r>
      <w:r>
        <w:rPr>
          <w:rFonts w:eastAsia="Arial Unicode MS"/>
          <w:sz w:val="22"/>
          <w:szCs w:val="22"/>
        </w:rPr>
        <w:t>veškeré náklady na běžné i mimořádné pojištění odpovědnosti zhotovitele; veškeré náklady na zabezpečení bezpečnosti a hygieny práce; veškeré náklady na opatření k ochraně životního prostředí; veškeré náklady na zajištění nezbytných dopravních opatření; náklady individuálního vyzkoušení technického vybavení; náklady řízení komplexního vyzkoušení technického vybavení; náklady k zajištění a provedení všech zkoušek dle ČSN a EN; náklady na vypracování příslušných revizí a protokolů; náklady na</w:t>
      </w:r>
      <w:r>
        <w:rPr>
          <w:rFonts w:eastAsia="Arial Unicode MS"/>
          <w:spacing w:val="-1"/>
          <w:sz w:val="22"/>
          <w:szCs w:val="22"/>
        </w:rPr>
        <w:t xml:space="preserve"> zajištění návodů k obsluze a údržbě technického vybavení; náklady na zaškolení obsluhy</w:t>
      </w:r>
      <w:r>
        <w:rPr>
          <w:rFonts w:eastAsia="Arial Unicode MS"/>
          <w:sz w:val="22"/>
          <w:szCs w:val="22"/>
        </w:rPr>
        <w:t>), zajištění kolaudačního souhlasu pro užívání předmětu díla.</w:t>
      </w:r>
    </w:p>
    <w:p w14:paraId="2AF13C04" w14:textId="77777777" w:rsidR="005923F1" w:rsidRDefault="005923F1" w:rsidP="005923F1">
      <w:pPr>
        <w:ind w:left="283"/>
        <w:jc w:val="both"/>
        <w:rPr>
          <w:rFonts w:eastAsia="Arial Unicode MS"/>
          <w:snapToGrid w:val="0"/>
          <w:sz w:val="22"/>
          <w:szCs w:val="22"/>
        </w:rPr>
      </w:pPr>
    </w:p>
    <w:p w14:paraId="03983F99" w14:textId="77777777" w:rsidR="005923F1" w:rsidRDefault="005923F1" w:rsidP="001243CF">
      <w:pPr>
        <w:numPr>
          <w:ilvl w:val="0"/>
          <w:numId w:val="12"/>
        </w:numPr>
        <w:tabs>
          <w:tab w:val="num" w:pos="284"/>
        </w:tabs>
        <w:jc w:val="both"/>
        <w:rPr>
          <w:rFonts w:eastAsia="Arial Unicode MS"/>
          <w:snapToGrid w:val="0"/>
          <w:sz w:val="22"/>
          <w:szCs w:val="22"/>
        </w:rPr>
      </w:pPr>
      <w:r>
        <w:rPr>
          <w:rFonts w:eastAsia="Arial Unicode MS"/>
          <w:sz w:val="22"/>
          <w:szCs w:val="22"/>
        </w:rPr>
        <w:t xml:space="preserve">Cena za dílo obsahuje i náklady související s plněním dohodnutých platebních </w:t>
      </w:r>
      <w:r>
        <w:rPr>
          <w:sz w:val="22"/>
          <w:szCs w:val="22"/>
        </w:rPr>
        <w:t>podmínek</w:t>
      </w:r>
      <w:r>
        <w:rPr>
          <w:rFonts w:eastAsia="Arial Unicode MS"/>
          <w:snapToGrid w:val="0"/>
          <w:sz w:val="22"/>
          <w:szCs w:val="22"/>
        </w:rPr>
        <w:t>.</w:t>
      </w:r>
    </w:p>
    <w:p w14:paraId="02CC7168" w14:textId="77777777" w:rsidR="005923F1" w:rsidRDefault="005923F1" w:rsidP="005923F1">
      <w:pPr>
        <w:jc w:val="both"/>
        <w:rPr>
          <w:rFonts w:eastAsia="Arial Unicode MS"/>
          <w:snapToGrid w:val="0"/>
          <w:sz w:val="22"/>
          <w:szCs w:val="22"/>
        </w:rPr>
      </w:pPr>
    </w:p>
    <w:p w14:paraId="78274552" w14:textId="77777777" w:rsidR="005923F1" w:rsidRDefault="005923F1" w:rsidP="001243CF">
      <w:pPr>
        <w:numPr>
          <w:ilvl w:val="0"/>
          <w:numId w:val="12"/>
        </w:numPr>
        <w:tabs>
          <w:tab w:val="clear" w:pos="360"/>
          <w:tab w:val="num" w:pos="426"/>
        </w:tabs>
        <w:ind w:left="426" w:hanging="426"/>
        <w:jc w:val="both"/>
        <w:rPr>
          <w:sz w:val="22"/>
          <w:szCs w:val="22"/>
        </w:rPr>
      </w:pPr>
      <w:bookmarkStart w:id="6" w:name="_Ref375557577"/>
      <w:r>
        <w:rPr>
          <w:rFonts w:eastAsia="Arial Unicode MS"/>
          <w:sz w:val="22"/>
          <w:szCs w:val="22"/>
        </w:rPr>
        <w:t xml:space="preserve">Zhotovitel prohlašuje, že se seznámil s projektovou dokumentací, jakož i s veškerou další dokumentací poskytnutou mu objednatelem v souvislosti s touto smlouvou. </w:t>
      </w:r>
      <w:r>
        <w:rPr>
          <w:rFonts w:eastAsia="Arial Unicode MS"/>
          <w:snapToGrid w:val="0"/>
          <w:sz w:val="22"/>
          <w:szCs w:val="22"/>
        </w:rPr>
        <w:t xml:space="preserve">Zhotovitel </w:t>
      </w:r>
      <w:r>
        <w:rPr>
          <w:sz w:val="22"/>
          <w:szCs w:val="22"/>
        </w:rPr>
        <w:t>deklaruje</w:t>
      </w:r>
      <w:r>
        <w:rPr>
          <w:rFonts w:eastAsia="Arial Unicode MS"/>
          <w:snapToGrid w:val="0"/>
          <w:sz w:val="22"/>
          <w:szCs w:val="22"/>
        </w:rPr>
        <w:t>, že veškeré náklady zhotovitele vyplývající z této smlouvy jsou ve formě vedlejších a ostatních nákladů zahrnuty ve sjednané ceně za dílo.</w:t>
      </w:r>
      <w:bookmarkEnd w:id="6"/>
    </w:p>
    <w:p w14:paraId="159B50E2" w14:textId="77777777" w:rsidR="005923F1" w:rsidRDefault="005923F1" w:rsidP="005923F1">
      <w:pPr>
        <w:pStyle w:val="Odstavecseseznamem"/>
        <w:rPr>
          <w:sz w:val="22"/>
          <w:szCs w:val="22"/>
        </w:rPr>
      </w:pPr>
    </w:p>
    <w:p w14:paraId="027A9C7C" w14:textId="77777777" w:rsidR="005923F1" w:rsidRDefault="005923F1" w:rsidP="001243CF">
      <w:pPr>
        <w:numPr>
          <w:ilvl w:val="0"/>
          <w:numId w:val="12"/>
        </w:numPr>
        <w:tabs>
          <w:tab w:val="clear" w:pos="360"/>
          <w:tab w:val="num" w:pos="426"/>
        </w:tabs>
        <w:ind w:left="426" w:hanging="426"/>
        <w:jc w:val="both"/>
        <w:rPr>
          <w:rFonts w:eastAsia="Arial Unicode MS"/>
          <w:snapToGrid w:val="0"/>
          <w:sz w:val="22"/>
          <w:szCs w:val="22"/>
        </w:rPr>
      </w:pPr>
      <w:r>
        <w:rPr>
          <w:rFonts w:eastAsia="Arial Unicode MS"/>
          <w:sz w:val="22"/>
          <w:szCs w:val="22"/>
        </w:rPr>
        <w:t xml:space="preserve">V případě změny sazby daně z přidané hodnoty zhotovitel v souladu s takovou změnou připočítá </w:t>
      </w:r>
      <w:r>
        <w:rPr>
          <w:rFonts w:eastAsia="Arial Unicode MS"/>
          <w:snapToGrid w:val="0"/>
          <w:sz w:val="22"/>
          <w:szCs w:val="22"/>
        </w:rPr>
        <w:t>ke</w:t>
      </w:r>
      <w:r>
        <w:rPr>
          <w:rFonts w:eastAsia="Arial Unicode MS"/>
          <w:sz w:val="22"/>
          <w:szCs w:val="22"/>
        </w:rPr>
        <w:t xml:space="preserve"> sjednané ceně za dílo, tj. ceně bez daně z přidané hodnoty, daň z přidané hodnoty v </w:t>
      </w:r>
      <w:r>
        <w:rPr>
          <w:sz w:val="22"/>
          <w:szCs w:val="22"/>
        </w:rPr>
        <w:t>procentní</w:t>
      </w:r>
      <w:r>
        <w:rPr>
          <w:rFonts w:eastAsia="Arial Unicode MS"/>
          <w:sz w:val="22"/>
          <w:szCs w:val="22"/>
        </w:rPr>
        <w:t xml:space="preserve"> sazbě odpovídající zákonné úpravě účinné k datu uskutečnitelného zdanitelného plnění.</w:t>
      </w:r>
    </w:p>
    <w:p w14:paraId="34D2053C" w14:textId="77777777" w:rsidR="005923F1" w:rsidRDefault="005923F1" w:rsidP="005923F1">
      <w:pPr>
        <w:ind w:left="284"/>
        <w:jc w:val="both"/>
        <w:rPr>
          <w:rFonts w:eastAsia="Arial Unicode MS"/>
          <w:snapToGrid w:val="0"/>
          <w:sz w:val="22"/>
          <w:szCs w:val="22"/>
        </w:rPr>
      </w:pPr>
    </w:p>
    <w:p w14:paraId="781F8D83" w14:textId="77777777" w:rsidR="005923F1" w:rsidRDefault="005923F1" w:rsidP="001243CF">
      <w:pPr>
        <w:numPr>
          <w:ilvl w:val="0"/>
          <w:numId w:val="12"/>
        </w:numPr>
        <w:tabs>
          <w:tab w:val="clear" w:pos="360"/>
          <w:tab w:val="num" w:pos="426"/>
        </w:tabs>
        <w:ind w:left="426" w:hanging="426"/>
        <w:jc w:val="both"/>
        <w:rPr>
          <w:rFonts w:eastAsia="Arial Unicode MS"/>
          <w:snapToGrid w:val="0"/>
          <w:sz w:val="22"/>
          <w:szCs w:val="22"/>
        </w:rPr>
      </w:pPr>
      <w:r>
        <w:rPr>
          <w:rFonts w:eastAsia="Arial Unicode MS"/>
          <w:sz w:val="22"/>
          <w:szCs w:val="22"/>
        </w:rPr>
        <w:t xml:space="preserve">V případě, že dojde k omezení rozsahu předmětu díla ze strany objednatele, nebo na návrh </w:t>
      </w:r>
      <w:r>
        <w:rPr>
          <w:rFonts w:eastAsia="Arial Unicode MS"/>
          <w:snapToGrid w:val="0"/>
          <w:sz w:val="22"/>
          <w:szCs w:val="22"/>
        </w:rPr>
        <w:t>zhotovitele</w:t>
      </w:r>
      <w:r>
        <w:rPr>
          <w:rFonts w:eastAsia="Arial Unicode MS"/>
          <w:sz w:val="22"/>
          <w:szCs w:val="22"/>
        </w:rPr>
        <w:t>, bude cena za dílo snížena o cenu méněprací. Celková cena za dílo bude upravena odečtením veškerých nákladů na provedení těch částí díla, které objednatel nařídil formou méněprací neprovádět.</w:t>
      </w:r>
    </w:p>
    <w:p w14:paraId="6D84CCB4" w14:textId="77777777" w:rsidR="005923F1" w:rsidRDefault="005923F1" w:rsidP="005923F1">
      <w:pPr>
        <w:jc w:val="both"/>
        <w:rPr>
          <w:rFonts w:eastAsia="Arial Unicode MS"/>
          <w:snapToGrid w:val="0"/>
          <w:sz w:val="22"/>
          <w:szCs w:val="22"/>
        </w:rPr>
      </w:pPr>
    </w:p>
    <w:p w14:paraId="1AAE07CF" w14:textId="77777777" w:rsidR="005923F1" w:rsidRDefault="005923F1" w:rsidP="001243CF">
      <w:pPr>
        <w:numPr>
          <w:ilvl w:val="0"/>
          <w:numId w:val="12"/>
        </w:numPr>
        <w:tabs>
          <w:tab w:val="clear" w:pos="360"/>
          <w:tab w:val="num" w:pos="426"/>
        </w:tabs>
        <w:ind w:left="426" w:hanging="426"/>
        <w:jc w:val="both"/>
        <w:rPr>
          <w:rFonts w:eastAsia="Arial Unicode MS"/>
          <w:snapToGrid w:val="0"/>
          <w:sz w:val="22"/>
          <w:szCs w:val="22"/>
        </w:rPr>
      </w:pPr>
      <w:r>
        <w:rPr>
          <w:rFonts w:eastAsia="Arial Unicode MS"/>
          <w:sz w:val="22"/>
          <w:szCs w:val="22"/>
        </w:rPr>
        <w:t xml:space="preserve">Méněpráce budou zhotovitelem ve změnovém listu zpracovány formou soupisu stavebních prací, </w:t>
      </w:r>
      <w:r>
        <w:rPr>
          <w:sz w:val="22"/>
          <w:szCs w:val="22"/>
        </w:rPr>
        <w:t>dodávek</w:t>
      </w:r>
      <w:r>
        <w:rPr>
          <w:rFonts w:eastAsia="Arial Unicode MS"/>
          <w:sz w:val="22"/>
          <w:szCs w:val="22"/>
        </w:rPr>
        <w:t xml:space="preserve"> a služeb s výkazem výměr a oceněny ve výši cen dle položkového rozpočtu. V ceně méněprací je nutno zohlednit také odpovídající podíl vedlejších a ostatních nákladů ve výši odpovídající jejich podílu v položkových rozpočtech. Změnový list s oceněným soupisem stavebních prací, dodávek a služeb s výkazem výměr bude předložen objednateli k projednání.</w:t>
      </w:r>
    </w:p>
    <w:p w14:paraId="216E51C3" w14:textId="77777777" w:rsidR="005923F1" w:rsidRDefault="005923F1" w:rsidP="005923F1">
      <w:pPr>
        <w:jc w:val="both"/>
        <w:rPr>
          <w:rFonts w:eastAsia="Arial Unicode MS"/>
          <w:snapToGrid w:val="0"/>
          <w:sz w:val="22"/>
          <w:szCs w:val="22"/>
        </w:rPr>
      </w:pPr>
    </w:p>
    <w:p w14:paraId="20437D35" w14:textId="77777777" w:rsidR="005923F1" w:rsidRDefault="005923F1" w:rsidP="001243CF">
      <w:pPr>
        <w:numPr>
          <w:ilvl w:val="0"/>
          <w:numId w:val="12"/>
        </w:numPr>
        <w:tabs>
          <w:tab w:val="clear" w:pos="360"/>
          <w:tab w:val="num" w:pos="426"/>
        </w:tabs>
        <w:ind w:left="426" w:hanging="426"/>
        <w:jc w:val="both"/>
        <w:rPr>
          <w:rFonts w:eastAsia="Arial Unicode MS"/>
          <w:snapToGrid w:val="0"/>
          <w:sz w:val="22"/>
          <w:szCs w:val="22"/>
        </w:rPr>
      </w:pPr>
      <w:r>
        <w:rPr>
          <w:sz w:val="22"/>
          <w:szCs w:val="22"/>
        </w:rPr>
        <w:t>Zhotovitel</w:t>
      </w:r>
      <w:r>
        <w:rPr>
          <w:rFonts w:eastAsia="Arial Unicode MS"/>
          <w:sz w:val="22"/>
          <w:szCs w:val="22"/>
        </w:rPr>
        <w:t xml:space="preserve"> je povinen méněpráce vyčíslit tak, aby úprava ceny za dílo z tohoto důvodu byla </w:t>
      </w:r>
      <w:r>
        <w:rPr>
          <w:rFonts w:eastAsia="Arial Unicode MS"/>
          <w:snapToGrid w:val="0"/>
          <w:sz w:val="22"/>
          <w:szCs w:val="22"/>
        </w:rPr>
        <w:t>objednatelem</w:t>
      </w:r>
      <w:r>
        <w:rPr>
          <w:rFonts w:eastAsia="Arial Unicode MS"/>
          <w:sz w:val="22"/>
          <w:szCs w:val="22"/>
        </w:rPr>
        <w:t xml:space="preserve"> přezkoumatelná.</w:t>
      </w:r>
    </w:p>
    <w:p w14:paraId="58272C26" w14:textId="77777777" w:rsidR="005923F1" w:rsidRDefault="005923F1" w:rsidP="005923F1">
      <w:pPr>
        <w:jc w:val="both"/>
        <w:rPr>
          <w:rFonts w:eastAsia="Arial Unicode MS"/>
          <w:snapToGrid w:val="0"/>
          <w:sz w:val="22"/>
          <w:szCs w:val="22"/>
        </w:rPr>
      </w:pPr>
      <w:r>
        <w:rPr>
          <w:rFonts w:eastAsia="Arial Unicode MS"/>
          <w:sz w:val="22"/>
          <w:szCs w:val="22"/>
        </w:rPr>
        <w:t xml:space="preserve"> </w:t>
      </w:r>
    </w:p>
    <w:p w14:paraId="71D59C19" w14:textId="77777777" w:rsidR="005923F1" w:rsidRDefault="005923F1" w:rsidP="001243CF">
      <w:pPr>
        <w:numPr>
          <w:ilvl w:val="0"/>
          <w:numId w:val="12"/>
        </w:numPr>
        <w:tabs>
          <w:tab w:val="clear" w:pos="360"/>
          <w:tab w:val="num" w:pos="426"/>
        </w:tabs>
        <w:ind w:left="426" w:hanging="426"/>
        <w:jc w:val="both"/>
        <w:rPr>
          <w:rFonts w:eastAsia="Arial Unicode MS"/>
          <w:snapToGrid w:val="0"/>
          <w:sz w:val="22"/>
          <w:szCs w:val="22"/>
        </w:rPr>
      </w:pPr>
      <w:r>
        <w:rPr>
          <w:rFonts w:eastAsia="Arial Unicode MS"/>
          <w:snapToGrid w:val="0"/>
          <w:sz w:val="22"/>
          <w:szCs w:val="22"/>
        </w:rPr>
        <w:t xml:space="preserve">V případě, že se v průběhu provádění díla vyskytne v důsledku objektivně </w:t>
      </w:r>
      <w:r>
        <w:rPr>
          <w:sz w:val="22"/>
          <w:szCs w:val="22"/>
        </w:rPr>
        <w:t>nepředvídatelných</w:t>
      </w:r>
      <w:r>
        <w:rPr>
          <w:rFonts w:eastAsia="Arial Unicode MS"/>
          <w:snapToGrid w:val="0"/>
          <w:sz w:val="22"/>
          <w:szCs w:val="22"/>
        </w:rPr>
        <w:t xml:space="preserve"> okolností potřeba realizovat dodatečné stavební práce, které nebyly obsaženy v původních zadávacích podmínkách (tzn., že se jedná o práce, resp. vícepráce, které prokazatelně přesahují rámec rozsahu a způsobu provedení předmětu díla sjednaného při uzavření smlouvy, které v době uzavření smlouvy nebyly obsaženy v podkladech pro zhotovení díla, ani z nich nevyplývaly a jejich potřebu nemohl zhotovitel zjistit ani při vynaložení odborné péče při prověřování vhodnosti těchto podkladů a při </w:t>
      </w:r>
      <w:r>
        <w:rPr>
          <w:rFonts w:eastAsia="Arial Unicode MS"/>
          <w:sz w:val="22"/>
          <w:szCs w:val="22"/>
        </w:rPr>
        <w:t>tvorbě</w:t>
      </w:r>
      <w:r>
        <w:rPr>
          <w:rFonts w:eastAsia="Arial Unicode MS"/>
          <w:snapToGrid w:val="0"/>
          <w:sz w:val="22"/>
          <w:szCs w:val="22"/>
        </w:rPr>
        <w:t xml:space="preserve"> nabídkové ceny) a které jsou současně nezbytné pro provedení původních stavebních prací nebo pro dokončení předmětu díla, je zhotovitel povinen do změnového listu provést jejich přesný soupis (soupis stavebních prací, dodávek a služeb s výkazem výměr) včetně jeho ocenění a takto zpracovaný změnový list předložit objednateli k projednání.</w:t>
      </w:r>
    </w:p>
    <w:p w14:paraId="2AD2534F" w14:textId="77777777" w:rsidR="005923F1" w:rsidRDefault="005923F1" w:rsidP="005923F1">
      <w:pPr>
        <w:jc w:val="both"/>
        <w:rPr>
          <w:rFonts w:eastAsia="Arial Unicode MS"/>
          <w:snapToGrid w:val="0"/>
          <w:sz w:val="22"/>
          <w:szCs w:val="22"/>
        </w:rPr>
      </w:pPr>
    </w:p>
    <w:p w14:paraId="61D2CAA6" w14:textId="77777777" w:rsidR="005923F1" w:rsidRDefault="005923F1" w:rsidP="001243CF">
      <w:pPr>
        <w:numPr>
          <w:ilvl w:val="0"/>
          <w:numId w:val="12"/>
        </w:numPr>
        <w:tabs>
          <w:tab w:val="clear" w:pos="360"/>
          <w:tab w:val="num" w:pos="426"/>
        </w:tabs>
        <w:ind w:left="426" w:hanging="426"/>
        <w:jc w:val="both"/>
        <w:rPr>
          <w:rFonts w:eastAsia="Arial Unicode MS"/>
          <w:sz w:val="22"/>
          <w:szCs w:val="22"/>
        </w:rPr>
      </w:pPr>
      <w:r>
        <w:rPr>
          <w:rFonts w:eastAsia="Arial Unicode MS"/>
          <w:sz w:val="22"/>
          <w:szCs w:val="22"/>
        </w:rPr>
        <w:t>O</w:t>
      </w:r>
      <w:r>
        <w:rPr>
          <w:sz w:val="22"/>
          <w:szCs w:val="22"/>
        </w:rPr>
        <w:t>cenění</w:t>
      </w:r>
      <w:r>
        <w:rPr>
          <w:rFonts w:eastAsia="Arial Unicode MS"/>
          <w:sz w:val="22"/>
          <w:szCs w:val="22"/>
        </w:rPr>
        <w:t xml:space="preserve"> </w:t>
      </w:r>
      <w:r>
        <w:rPr>
          <w:rFonts w:eastAsia="Arial Unicode MS"/>
          <w:snapToGrid w:val="0"/>
          <w:sz w:val="22"/>
          <w:szCs w:val="22"/>
        </w:rPr>
        <w:t>víceprací bude</w:t>
      </w:r>
      <w:r>
        <w:rPr>
          <w:rFonts w:eastAsia="Arial Unicode MS"/>
          <w:sz w:val="22"/>
          <w:szCs w:val="22"/>
        </w:rPr>
        <w:t xml:space="preserve"> provedeno tak, že jednotkové ceny použité k ocenění položek </w:t>
      </w:r>
      <w:r>
        <w:rPr>
          <w:rFonts w:eastAsia="Arial Unicode MS"/>
          <w:snapToGrid w:val="0"/>
          <w:sz w:val="22"/>
          <w:szCs w:val="22"/>
        </w:rPr>
        <w:t xml:space="preserve">soupisu stavebních prací, dodávek a služeb s výkazem výměr </w:t>
      </w:r>
      <w:r>
        <w:rPr>
          <w:rFonts w:eastAsia="Arial Unicode MS"/>
          <w:sz w:val="22"/>
          <w:szCs w:val="22"/>
        </w:rPr>
        <w:t>budou stanoveny dle:</w:t>
      </w:r>
    </w:p>
    <w:p w14:paraId="6EB5310C" w14:textId="77777777" w:rsidR="005923F1" w:rsidRDefault="005923F1" w:rsidP="001243CF">
      <w:pPr>
        <w:pStyle w:val="Nadpis4"/>
        <w:keepNext w:val="0"/>
        <w:numPr>
          <w:ilvl w:val="0"/>
          <w:numId w:val="13"/>
        </w:numPr>
        <w:spacing w:before="20"/>
        <w:ind w:left="1276" w:hanging="425"/>
        <w:rPr>
          <w:rFonts w:ascii="Times New Roman" w:eastAsia="Arial Unicode MS" w:hAnsi="Times New Roman" w:cs="Times New Roman"/>
          <w:b w:val="0"/>
          <w:sz w:val="22"/>
          <w:szCs w:val="22"/>
        </w:rPr>
      </w:pPr>
      <w:r>
        <w:rPr>
          <w:rFonts w:ascii="Times New Roman" w:eastAsia="Arial Unicode MS" w:hAnsi="Times New Roman" w:cs="Times New Roman"/>
          <w:b w:val="0"/>
          <w:sz w:val="22"/>
          <w:szCs w:val="22"/>
        </w:rPr>
        <w:t xml:space="preserve">položkového rozpočtu, a pokud příslušné položky nejsou uvedeny v položkovém rozpočtu, pak </w:t>
      </w:r>
    </w:p>
    <w:p w14:paraId="38278508" w14:textId="77777777" w:rsidR="005923F1" w:rsidRPr="00FB69BF" w:rsidRDefault="005923F1" w:rsidP="001243CF">
      <w:pPr>
        <w:pStyle w:val="Nadpis4"/>
        <w:keepNext w:val="0"/>
        <w:numPr>
          <w:ilvl w:val="0"/>
          <w:numId w:val="13"/>
        </w:numPr>
        <w:spacing w:before="20"/>
        <w:ind w:left="1276" w:hanging="425"/>
        <w:rPr>
          <w:rFonts w:ascii="Times New Roman" w:eastAsia="Arial Unicode MS" w:hAnsi="Times New Roman" w:cs="Times New Roman"/>
          <w:b w:val="0"/>
          <w:sz w:val="22"/>
          <w:szCs w:val="22"/>
        </w:rPr>
      </w:pPr>
      <w:r w:rsidRPr="00FB69BF">
        <w:rPr>
          <w:rFonts w:ascii="Times New Roman" w:eastAsia="Arial Unicode MS" w:hAnsi="Times New Roman" w:cs="Times New Roman"/>
          <w:b w:val="0"/>
          <w:sz w:val="22"/>
          <w:szCs w:val="22"/>
        </w:rPr>
        <w:lastRenderedPageBreak/>
        <w:t>ve výši 100 % z cen dle aktuálního ceníku stavebních prací vydaných společností ÚRS CZ a.s., a.s. se sídlem Tiskařská 257/10, Malešice, 108 00 Praha 10, a pokud nelze z objektivních důvodů použít ani takový postup pak dle</w:t>
      </w:r>
    </w:p>
    <w:p w14:paraId="5F275E7E" w14:textId="77777777" w:rsidR="005923F1" w:rsidRDefault="005923F1" w:rsidP="001243CF">
      <w:pPr>
        <w:pStyle w:val="Nadpis4"/>
        <w:keepNext w:val="0"/>
        <w:numPr>
          <w:ilvl w:val="0"/>
          <w:numId w:val="13"/>
        </w:numPr>
        <w:spacing w:before="20"/>
        <w:ind w:left="1276" w:hanging="425"/>
        <w:rPr>
          <w:rFonts w:ascii="Times New Roman" w:eastAsia="Arial Unicode MS" w:hAnsi="Times New Roman" w:cs="Times New Roman"/>
          <w:b w:val="0"/>
          <w:sz w:val="22"/>
          <w:szCs w:val="22"/>
        </w:rPr>
      </w:pPr>
      <w:r>
        <w:rPr>
          <w:rFonts w:ascii="Times New Roman" w:eastAsia="Arial Unicode MS" w:hAnsi="Times New Roman" w:cs="Times New Roman"/>
          <w:b w:val="0"/>
          <w:sz w:val="22"/>
          <w:szCs w:val="22"/>
        </w:rPr>
        <w:t>cen v místě a čase obvyklých.</w:t>
      </w:r>
    </w:p>
    <w:p w14:paraId="0460F8C5" w14:textId="77777777" w:rsidR="005923F1" w:rsidRDefault="005923F1" w:rsidP="005923F1">
      <w:pPr>
        <w:rPr>
          <w:rFonts w:eastAsia="Arial Unicode MS"/>
          <w:sz w:val="22"/>
          <w:szCs w:val="22"/>
        </w:rPr>
      </w:pPr>
    </w:p>
    <w:p w14:paraId="17344DC0" w14:textId="77777777" w:rsidR="005923F1" w:rsidRDefault="005923F1" w:rsidP="001243CF">
      <w:pPr>
        <w:numPr>
          <w:ilvl w:val="0"/>
          <w:numId w:val="12"/>
        </w:numPr>
        <w:tabs>
          <w:tab w:val="clear" w:pos="360"/>
          <w:tab w:val="num" w:pos="426"/>
        </w:tabs>
        <w:ind w:left="426" w:hanging="426"/>
        <w:jc w:val="both"/>
        <w:rPr>
          <w:sz w:val="22"/>
          <w:szCs w:val="22"/>
        </w:rPr>
      </w:pPr>
      <w:r>
        <w:rPr>
          <w:rFonts w:eastAsia="Arial Unicode MS"/>
          <w:snapToGrid w:val="0"/>
          <w:sz w:val="22"/>
          <w:szCs w:val="22"/>
        </w:rPr>
        <w:t xml:space="preserve">V případě, že se v průběhu provádění díla vyskytnou nové okolnosti, které nemohl objednatel předvídat (např. nutnost provedení určitých prací plynoucích z rozhodnutí či jiného </w:t>
      </w:r>
      <w:r>
        <w:rPr>
          <w:sz w:val="22"/>
          <w:szCs w:val="22"/>
        </w:rPr>
        <w:t>úkonu</w:t>
      </w:r>
      <w:r>
        <w:rPr>
          <w:rFonts w:eastAsia="Arial Unicode MS"/>
          <w:snapToGrid w:val="0"/>
          <w:sz w:val="22"/>
          <w:szCs w:val="22"/>
        </w:rPr>
        <w:t xml:space="preserve"> orgánu státního stavebního dohledu, rozhodnutími, resp. vyjádřeními veřejnoprávních orgánů, či změnami předpisů vyjma změny ČSN a EN), které mají vliv na cenu za dílo, pak zhotovitel ve změnovém listu uvede přesný a výstižný popis příčin jeho vzniku a zpracuje písemný soupis těchto skutečností formou soupisu stavebních prací, dodávek a služeb s výkazem výměr. Soupis stavebních prací, dodávek a služeb s výkazem výměr bude oceněn způsobem sjednaným pro ocenění méněprací či víceprací. </w:t>
      </w:r>
      <w:r>
        <w:rPr>
          <w:rFonts w:eastAsia="Arial Unicode MS"/>
          <w:sz w:val="22"/>
          <w:szCs w:val="22"/>
        </w:rPr>
        <w:t>Změnový list s oceněným soupisem stavebních prací, dodávek a služeb s výkazem výměr bude předložen objednateli k projednání.</w:t>
      </w:r>
    </w:p>
    <w:p w14:paraId="4C976A5C" w14:textId="77777777" w:rsidR="005923F1" w:rsidRDefault="005923F1" w:rsidP="005923F1">
      <w:pPr>
        <w:jc w:val="both"/>
        <w:rPr>
          <w:sz w:val="22"/>
          <w:szCs w:val="22"/>
        </w:rPr>
      </w:pPr>
    </w:p>
    <w:p w14:paraId="67D81A52" w14:textId="77777777" w:rsidR="005923F1" w:rsidRDefault="005923F1" w:rsidP="005923F1">
      <w:pPr>
        <w:jc w:val="both"/>
        <w:rPr>
          <w:sz w:val="22"/>
          <w:szCs w:val="22"/>
        </w:rPr>
      </w:pPr>
    </w:p>
    <w:p w14:paraId="68769FE4" w14:textId="77777777" w:rsidR="005923F1" w:rsidRDefault="005923F1" w:rsidP="005923F1">
      <w:pPr>
        <w:jc w:val="center"/>
        <w:rPr>
          <w:sz w:val="22"/>
          <w:szCs w:val="22"/>
        </w:rPr>
      </w:pPr>
      <w:r>
        <w:rPr>
          <w:sz w:val="22"/>
          <w:szCs w:val="22"/>
        </w:rPr>
        <w:t>Článek V.</w:t>
      </w:r>
    </w:p>
    <w:p w14:paraId="29E0E172" w14:textId="77777777" w:rsidR="005923F1" w:rsidRDefault="005923F1" w:rsidP="005923F1">
      <w:pPr>
        <w:pStyle w:val="Nadpis7"/>
        <w:numPr>
          <w:ilvl w:val="0"/>
          <w:numId w:val="0"/>
        </w:numPr>
        <w:pBdr>
          <w:top w:val="none" w:sz="0" w:space="0" w:color="auto"/>
          <w:left w:val="none" w:sz="0" w:space="0" w:color="auto"/>
          <w:bottom w:val="none" w:sz="0" w:space="0" w:color="auto"/>
          <w:right w:val="none" w:sz="0" w:space="0" w:color="auto"/>
        </w:pBdr>
        <w:rPr>
          <w:rFonts w:ascii="Times New Roman" w:hAnsi="Times New Roman" w:cs="Times New Roman"/>
          <w:sz w:val="22"/>
          <w:szCs w:val="22"/>
        </w:rPr>
      </w:pPr>
      <w:r>
        <w:rPr>
          <w:rFonts w:ascii="Times New Roman" w:hAnsi="Times New Roman" w:cs="Times New Roman"/>
          <w:sz w:val="22"/>
          <w:szCs w:val="22"/>
        </w:rPr>
        <w:t>FAKTURACE A PLATEBNÍ PODMÍNKY</w:t>
      </w:r>
    </w:p>
    <w:p w14:paraId="3335904E" w14:textId="77777777" w:rsidR="005923F1" w:rsidRDefault="005923F1" w:rsidP="005923F1">
      <w:pPr>
        <w:jc w:val="both"/>
        <w:rPr>
          <w:sz w:val="22"/>
          <w:szCs w:val="22"/>
        </w:rPr>
      </w:pPr>
    </w:p>
    <w:p w14:paraId="28EDDB87" w14:textId="77777777" w:rsidR="005923F1" w:rsidRDefault="005923F1" w:rsidP="001243CF">
      <w:pPr>
        <w:numPr>
          <w:ilvl w:val="0"/>
          <w:numId w:val="14"/>
        </w:numPr>
        <w:tabs>
          <w:tab w:val="left" w:pos="284"/>
        </w:tabs>
        <w:ind w:left="284" w:hanging="284"/>
        <w:jc w:val="both"/>
        <w:rPr>
          <w:sz w:val="22"/>
          <w:szCs w:val="22"/>
        </w:rPr>
      </w:pPr>
      <w:r>
        <w:rPr>
          <w:sz w:val="22"/>
          <w:szCs w:val="22"/>
        </w:rPr>
        <w:t>Podkladem pro placení je faktura, která musí obsahovat, mimo údaje, jež musí obsahovat daňový doklad, označení banky a číslo účtu, na který má být platba uhrazena, soupis provedených prací odsouhlasený vykonavatelem technického dozoru stavebníka. Bez tohoto soupisu prací je faktura neúplná.</w:t>
      </w:r>
    </w:p>
    <w:p w14:paraId="1FBA4A22" w14:textId="77777777" w:rsidR="005923F1" w:rsidRDefault="005923F1" w:rsidP="005923F1">
      <w:pPr>
        <w:tabs>
          <w:tab w:val="left" w:pos="284"/>
        </w:tabs>
        <w:jc w:val="both"/>
        <w:rPr>
          <w:sz w:val="22"/>
          <w:szCs w:val="22"/>
        </w:rPr>
      </w:pPr>
    </w:p>
    <w:p w14:paraId="48BAAD3A" w14:textId="77777777" w:rsidR="005923F1" w:rsidRDefault="005923F1" w:rsidP="001243CF">
      <w:pPr>
        <w:numPr>
          <w:ilvl w:val="0"/>
          <w:numId w:val="14"/>
        </w:numPr>
        <w:tabs>
          <w:tab w:val="left" w:pos="284"/>
        </w:tabs>
        <w:ind w:left="284" w:hanging="284"/>
        <w:jc w:val="both"/>
        <w:rPr>
          <w:sz w:val="22"/>
          <w:szCs w:val="22"/>
        </w:rPr>
      </w:pPr>
      <w:r>
        <w:rPr>
          <w:sz w:val="22"/>
          <w:szCs w:val="22"/>
        </w:rPr>
        <w:t>Zhotovitel je povinen na faktuře vyznačit číslo smlouvy a název zakázky. Objednatel je oprávněn fakturu zhotoviteli vrátit, jestliže tato nemá náležitosti daňového dokladu či neobsahuje objednatelem požadované údaje. Po tuto dobu není objednatel v prodlení s úhradou faktury, nová lhůta splatnosti počíná plynout po doručení opravené faktury.</w:t>
      </w:r>
    </w:p>
    <w:p w14:paraId="3C9470B9" w14:textId="77777777" w:rsidR="005923F1" w:rsidRDefault="005923F1" w:rsidP="005923F1">
      <w:pPr>
        <w:tabs>
          <w:tab w:val="left" w:pos="284"/>
        </w:tabs>
        <w:ind w:left="284"/>
        <w:jc w:val="both"/>
        <w:rPr>
          <w:sz w:val="22"/>
          <w:szCs w:val="22"/>
        </w:rPr>
      </w:pPr>
    </w:p>
    <w:p w14:paraId="25B53D34" w14:textId="276B35A4" w:rsidR="005923F1" w:rsidRDefault="005923F1" w:rsidP="001243CF">
      <w:pPr>
        <w:numPr>
          <w:ilvl w:val="0"/>
          <w:numId w:val="14"/>
        </w:numPr>
        <w:tabs>
          <w:tab w:val="left" w:pos="284"/>
        </w:tabs>
        <w:ind w:left="284" w:hanging="284"/>
        <w:jc w:val="both"/>
        <w:rPr>
          <w:sz w:val="22"/>
          <w:szCs w:val="22"/>
        </w:rPr>
      </w:pPr>
      <w:r w:rsidRPr="00AC370C">
        <w:rPr>
          <w:sz w:val="22"/>
          <w:szCs w:val="22"/>
        </w:rPr>
        <w:t xml:space="preserve">Za provedené práce vystaví zhotovitel každý měsíc dílčí fakturu na základě zástupcem objednatele odsouhlaseného soupisu prací za příslušný měsíc, který bude přílohou této dílčí faktury. Závěrečná faktura do výše 100% celkové ceny díla podle čl. IV odst. I této smlouvy bude vystavena při předání díla. Závěrečnou fakturu vystaví zhotovitel v den </w:t>
      </w:r>
      <w:r w:rsidR="002310F2">
        <w:rPr>
          <w:sz w:val="22"/>
          <w:szCs w:val="22"/>
        </w:rPr>
        <w:t>předání</w:t>
      </w:r>
      <w:r w:rsidRPr="00AC370C">
        <w:rPr>
          <w:sz w:val="22"/>
          <w:szCs w:val="22"/>
        </w:rPr>
        <w:t xml:space="preserve"> díla. Závěrečná faktura – daňový doklad bude obsahovat přílohu s celkovou rekapitulací vystavených dílčích faktur a kompletním soupisem prací za celé dílo.</w:t>
      </w:r>
    </w:p>
    <w:p w14:paraId="34F9BF1F" w14:textId="77777777" w:rsidR="005923F1" w:rsidRPr="00AC370C" w:rsidRDefault="005923F1" w:rsidP="005923F1">
      <w:pPr>
        <w:tabs>
          <w:tab w:val="left" w:pos="284"/>
        </w:tabs>
        <w:jc w:val="both"/>
        <w:rPr>
          <w:sz w:val="22"/>
          <w:szCs w:val="22"/>
        </w:rPr>
      </w:pPr>
    </w:p>
    <w:p w14:paraId="6C25C9D2" w14:textId="77777777" w:rsidR="005923F1" w:rsidRPr="0096650D" w:rsidRDefault="005923F1" w:rsidP="001243CF">
      <w:pPr>
        <w:numPr>
          <w:ilvl w:val="0"/>
          <w:numId w:val="14"/>
        </w:numPr>
        <w:tabs>
          <w:tab w:val="left" w:pos="284"/>
        </w:tabs>
        <w:ind w:left="284" w:hanging="284"/>
        <w:jc w:val="both"/>
        <w:rPr>
          <w:sz w:val="22"/>
          <w:szCs w:val="22"/>
        </w:rPr>
      </w:pPr>
      <w:r w:rsidRPr="0096650D">
        <w:rPr>
          <w:sz w:val="22"/>
          <w:szCs w:val="22"/>
        </w:rPr>
        <w:t>Právo na úhradu faktury zhotoviteli vzniká, bude-li dílo zhotovitelem provedeno v požadovaném objemu prací a kvalitě. Pokud budou kontrolou při předání díla zjištěny vady díla a objednatel je posoudí jako nesplnění sjednaného plnění, může být celková smluvní pokuta za toto prodlení započtena vůči pozastavené části smluvní ceny formou samostatné faktury.</w:t>
      </w:r>
    </w:p>
    <w:p w14:paraId="00BC7B06" w14:textId="77777777" w:rsidR="005923F1" w:rsidRDefault="005923F1" w:rsidP="005923F1">
      <w:pPr>
        <w:pStyle w:val="Odstavecseseznamem"/>
        <w:rPr>
          <w:sz w:val="22"/>
          <w:szCs w:val="22"/>
          <w:lang w:eastAsia="en-US"/>
        </w:rPr>
      </w:pPr>
    </w:p>
    <w:p w14:paraId="59C840DD" w14:textId="61625A6D" w:rsidR="005923F1" w:rsidRDefault="005923F1" w:rsidP="001243CF">
      <w:pPr>
        <w:numPr>
          <w:ilvl w:val="0"/>
          <w:numId w:val="14"/>
        </w:numPr>
        <w:tabs>
          <w:tab w:val="left" w:pos="284"/>
        </w:tabs>
        <w:ind w:left="284" w:hanging="284"/>
        <w:jc w:val="both"/>
        <w:rPr>
          <w:rFonts w:eastAsia="Arial Unicode MS"/>
          <w:snapToGrid w:val="0"/>
          <w:sz w:val="22"/>
          <w:szCs w:val="22"/>
        </w:rPr>
      </w:pPr>
      <w:r>
        <w:rPr>
          <w:rFonts w:eastAsia="Arial Unicode MS"/>
          <w:snapToGrid w:val="0"/>
          <w:sz w:val="22"/>
          <w:szCs w:val="22"/>
        </w:rPr>
        <w:t xml:space="preserve">Soupis skutečně provedených prací, oceněný v souladu s položkovým rozpočtem je zhotovitel povinen technickému dozoru </w:t>
      </w:r>
      <w:r w:rsidR="00FB4463">
        <w:rPr>
          <w:rFonts w:eastAsia="Arial Unicode MS"/>
          <w:snapToGrid w:val="0"/>
          <w:sz w:val="22"/>
          <w:szCs w:val="22"/>
        </w:rPr>
        <w:t xml:space="preserve">objednatele </w:t>
      </w:r>
      <w:r>
        <w:rPr>
          <w:rFonts w:eastAsia="Arial Unicode MS"/>
          <w:snapToGrid w:val="0"/>
          <w:sz w:val="22"/>
          <w:szCs w:val="22"/>
        </w:rPr>
        <w:t xml:space="preserve">předložit vždy nejpozději do třetího dne </w:t>
      </w:r>
      <w:r w:rsidR="002310F2" w:rsidRPr="002310F2">
        <w:rPr>
          <w:rFonts w:eastAsia="Arial Unicode MS"/>
          <w:snapToGrid w:val="0"/>
          <w:sz w:val="22"/>
          <w:szCs w:val="22"/>
        </w:rPr>
        <w:t>po skončení kalendářního měsíce, v němž byly předmětné práce a dodávky provedeny</w:t>
      </w:r>
      <w:r>
        <w:rPr>
          <w:rFonts w:eastAsia="Arial Unicode MS"/>
          <w:snapToGrid w:val="0"/>
          <w:sz w:val="22"/>
          <w:szCs w:val="22"/>
        </w:rPr>
        <w:t>. Jednotlivé položky soupisu skutečně provedených prací, oddíly i rekapitulace musí obsahovat výši již vyčerpané částky, čerpanou částku a částku, kterou zbývá vyčerpat.</w:t>
      </w:r>
    </w:p>
    <w:p w14:paraId="726D3427" w14:textId="77777777" w:rsidR="005923F1" w:rsidRDefault="005923F1" w:rsidP="005923F1">
      <w:pPr>
        <w:tabs>
          <w:tab w:val="left" w:pos="284"/>
        </w:tabs>
        <w:jc w:val="both"/>
        <w:rPr>
          <w:rFonts w:eastAsia="Arial Unicode MS"/>
          <w:snapToGrid w:val="0"/>
          <w:sz w:val="22"/>
          <w:szCs w:val="22"/>
        </w:rPr>
      </w:pPr>
      <w:r>
        <w:rPr>
          <w:rFonts w:eastAsia="Arial Unicode MS"/>
          <w:snapToGrid w:val="0"/>
          <w:sz w:val="22"/>
          <w:szCs w:val="22"/>
        </w:rPr>
        <w:t xml:space="preserve"> </w:t>
      </w:r>
    </w:p>
    <w:p w14:paraId="6276A79D" w14:textId="28B942D1" w:rsidR="005923F1" w:rsidRDefault="005923F1" w:rsidP="001243CF">
      <w:pPr>
        <w:numPr>
          <w:ilvl w:val="0"/>
          <w:numId w:val="14"/>
        </w:numPr>
        <w:tabs>
          <w:tab w:val="left" w:pos="284"/>
        </w:tabs>
        <w:ind w:left="284" w:hanging="284"/>
        <w:jc w:val="both"/>
        <w:rPr>
          <w:rFonts w:eastAsia="Arial Unicode MS"/>
          <w:snapToGrid w:val="0"/>
          <w:sz w:val="22"/>
          <w:szCs w:val="22"/>
        </w:rPr>
      </w:pPr>
      <w:r>
        <w:rPr>
          <w:rFonts w:eastAsia="Arial Unicode MS"/>
          <w:snapToGrid w:val="0"/>
          <w:sz w:val="22"/>
          <w:szCs w:val="22"/>
        </w:rPr>
        <w:t xml:space="preserve">Technický dozor </w:t>
      </w:r>
      <w:r w:rsidR="00C158C9">
        <w:rPr>
          <w:rFonts w:eastAsia="Arial Unicode MS"/>
          <w:snapToGrid w:val="0"/>
          <w:sz w:val="22"/>
          <w:szCs w:val="22"/>
        </w:rPr>
        <w:t xml:space="preserve">objednatele </w:t>
      </w:r>
      <w:r>
        <w:rPr>
          <w:rFonts w:eastAsia="Arial Unicode MS"/>
          <w:snapToGrid w:val="0"/>
          <w:sz w:val="22"/>
          <w:szCs w:val="22"/>
        </w:rPr>
        <w:t>je povinen se k předloženému soupisu provedených prací vyjádřit nejpozději do pěti pracovních dnů ode dne jeho obdržení. Soupis provedených prací t</w:t>
      </w:r>
      <w:r>
        <w:rPr>
          <w:rFonts w:eastAsia="Arial Unicode MS"/>
          <w:sz w:val="22"/>
          <w:szCs w:val="22"/>
        </w:rPr>
        <w:t xml:space="preserve">echnický dozor </w:t>
      </w:r>
      <w:r w:rsidR="00C158C9">
        <w:rPr>
          <w:rFonts w:eastAsia="Arial Unicode MS"/>
          <w:snapToGrid w:val="0"/>
          <w:sz w:val="22"/>
          <w:szCs w:val="22"/>
        </w:rPr>
        <w:t>objednatele</w:t>
      </w:r>
      <w:r w:rsidR="00C158C9">
        <w:rPr>
          <w:rFonts w:eastAsia="Arial Unicode MS"/>
          <w:sz w:val="22"/>
          <w:szCs w:val="22"/>
        </w:rPr>
        <w:t xml:space="preserve"> </w:t>
      </w:r>
      <w:r>
        <w:rPr>
          <w:rFonts w:eastAsia="Arial Unicode MS"/>
          <w:sz w:val="22"/>
          <w:szCs w:val="22"/>
        </w:rPr>
        <w:t xml:space="preserve">zkontroluje a potvrdí, anebo vyzve zhotovitele, aby ho opravil v souladu </w:t>
      </w:r>
      <w:r>
        <w:rPr>
          <w:sz w:val="22"/>
          <w:szCs w:val="22"/>
        </w:rPr>
        <w:t>s</w:t>
      </w:r>
      <w:r>
        <w:rPr>
          <w:rFonts w:eastAsia="Arial Unicode MS"/>
          <w:sz w:val="22"/>
          <w:szCs w:val="22"/>
        </w:rPr>
        <w:t xml:space="preserve"> jeho připomínkami. Následně technický dozor </w:t>
      </w:r>
      <w:r w:rsidR="00C158C9">
        <w:rPr>
          <w:rFonts w:eastAsia="Arial Unicode MS"/>
          <w:snapToGrid w:val="0"/>
          <w:sz w:val="22"/>
          <w:szCs w:val="22"/>
        </w:rPr>
        <w:t>objednatele</w:t>
      </w:r>
      <w:r w:rsidR="00C158C9">
        <w:rPr>
          <w:rFonts w:eastAsia="Arial Unicode MS"/>
          <w:sz w:val="22"/>
          <w:szCs w:val="22"/>
        </w:rPr>
        <w:t xml:space="preserve"> </w:t>
      </w:r>
      <w:r>
        <w:rPr>
          <w:rFonts w:eastAsia="Arial Unicode MS"/>
          <w:sz w:val="22"/>
          <w:szCs w:val="22"/>
        </w:rPr>
        <w:t xml:space="preserve">ověří, zda zhotovitel připomínkám vyhověl, v případě že ano, technický dozor </w:t>
      </w:r>
      <w:r>
        <w:rPr>
          <w:rFonts w:eastAsia="Arial Unicode MS"/>
          <w:snapToGrid w:val="0"/>
          <w:sz w:val="22"/>
          <w:szCs w:val="22"/>
        </w:rPr>
        <w:t>soupis provedených prací</w:t>
      </w:r>
      <w:r>
        <w:rPr>
          <w:rFonts w:eastAsia="Arial Unicode MS"/>
          <w:sz w:val="22"/>
          <w:szCs w:val="22"/>
        </w:rPr>
        <w:t xml:space="preserve"> potvrdí, jinak může být postup uvedený v tomto odstavci opakován až do vyhovění všem připomínkám.</w:t>
      </w:r>
    </w:p>
    <w:p w14:paraId="7D091E27" w14:textId="77777777" w:rsidR="005923F1" w:rsidRDefault="005923F1" w:rsidP="005923F1">
      <w:pPr>
        <w:tabs>
          <w:tab w:val="left" w:pos="284"/>
        </w:tabs>
        <w:jc w:val="both"/>
        <w:rPr>
          <w:rFonts w:eastAsia="Arial Unicode MS"/>
          <w:snapToGrid w:val="0"/>
          <w:sz w:val="22"/>
          <w:szCs w:val="22"/>
        </w:rPr>
      </w:pPr>
    </w:p>
    <w:p w14:paraId="61D6C27D" w14:textId="7CC212E9" w:rsidR="005923F1" w:rsidRDefault="005923F1" w:rsidP="001243CF">
      <w:pPr>
        <w:numPr>
          <w:ilvl w:val="0"/>
          <w:numId w:val="14"/>
        </w:numPr>
        <w:tabs>
          <w:tab w:val="left" w:pos="284"/>
        </w:tabs>
        <w:ind w:left="284" w:hanging="284"/>
        <w:jc w:val="both"/>
        <w:rPr>
          <w:rFonts w:eastAsia="Arial Unicode MS"/>
          <w:snapToGrid w:val="0"/>
          <w:sz w:val="22"/>
          <w:szCs w:val="22"/>
        </w:rPr>
      </w:pPr>
      <w:r>
        <w:rPr>
          <w:rFonts w:eastAsia="Arial Unicode MS"/>
          <w:sz w:val="22"/>
          <w:szCs w:val="22"/>
        </w:rPr>
        <w:lastRenderedPageBreak/>
        <w:t xml:space="preserve">Po odsouhlasení </w:t>
      </w:r>
      <w:r w:rsidRPr="002310F2">
        <w:rPr>
          <w:rFonts w:eastAsia="Arial Unicode MS"/>
          <w:sz w:val="22"/>
          <w:szCs w:val="22"/>
        </w:rPr>
        <w:t>soupisu provedených prací</w:t>
      </w:r>
      <w:r>
        <w:rPr>
          <w:rFonts w:eastAsia="Arial Unicode MS"/>
          <w:sz w:val="22"/>
          <w:szCs w:val="22"/>
        </w:rPr>
        <w:t xml:space="preserve"> technickým dozorem vystaví zhotovitel daňový doklad nejpozději do patnáctého </w:t>
      </w:r>
      <w:r w:rsidR="002310F2" w:rsidRPr="002310F2">
        <w:rPr>
          <w:rFonts w:eastAsia="Arial Unicode MS"/>
          <w:sz w:val="22"/>
          <w:szCs w:val="22"/>
        </w:rPr>
        <w:t>kalendářního dne kalendářního měsíce následujícího po kalendářním měsíci, ve kterém byly práce a dodávky provedeny</w:t>
      </w:r>
      <w:r w:rsidR="002310F2">
        <w:rPr>
          <w:rFonts w:eastAsia="Arial Unicode MS"/>
          <w:sz w:val="22"/>
          <w:szCs w:val="22"/>
        </w:rPr>
        <w:t xml:space="preserve">, za předpokladu, že byl soupis prací vyhotoven řádně a objednatel jej odsouhlasí. </w:t>
      </w:r>
      <w:r w:rsidR="002310F2" w:rsidRPr="002310F2">
        <w:rPr>
          <w:rFonts w:eastAsia="Arial Unicode MS"/>
          <w:sz w:val="22"/>
          <w:szCs w:val="22"/>
        </w:rPr>
        <w:t xml:space="preserve">Vystaví-li zhotovitel dílčí měsíční fakturu dříve, než dojde k odsouhlasení </w:t>
      </w:r>
      <w:r w:rsidR="002310F2">
        <w:rPr>
          <w:rFonts w:eastAsia="Arial Unicode MS"/>
          <w:sz w:val="22"/>
          <w:szCs w:val="22"/>
        </w:rPr>
        <w:t>soupisu prací</w:t>
      </w:r>
      <w:r w:rsidR="002310F2" w:rsidRPr="002310F2">
        <w:rPr>
          <w:rFonts w:eastAsia="Arial Unicode MS"/>
          <w:sz w:val="22"/>
          <w:szCs w:val="22"/>
        </w:rPr>
        <w:t xml:space="preserve"> dle tohoto ustanovení nebo v rozporu se zjišťovacím protokolem, jedná se o neoprávněnou fakturu a objednatel není povinen takovou fakturu uhradit.</w:t>
      </w:r>
    </w:p>
    <w:p w14:paraId="06F02D39" w14:textId="77777777" w:rsidR="005923F1" w:rsidRDefault="005923F1" w:rsidP="005923F1">
      <w:pPr>
        <w:tabs>
          <w:tab w:val="left" w:pos="284"/>
        </w:tabs>
        <w:jc w:val="both"/>
        <w:rPr>
          <w:rFonts w:eastAsia="Arial Unicode MS"/>
          <w:snapToGrid w:val="0"/>
          <w:sz w:val="22"/>
          <w:szCs w:val="22"/>
        </w:rPr>
      </w:pPr>
    </w:p>
    <w:p w14:paraId="4703A831" w14:textId="7D6AB21E" w:rsidR="005923F1" w:rsidRDefault="005923F1" w:rsidP="001243CF">
      <w:pPr>
        <w:numPr>
          <w:ilvl w:val="0"/>
          <w:numId w:val="14"/>
        </w:numPr>
        <w:tabs>
          <w:tab w:val="left" w:pos="284"/>
        </w:tabs>
        <w:ind w:left="284" w:hanging="284"/>
        <w:jc w:val="both"/>
        <w:rPr>
          <w:rFonts w:eastAsia="Arial Unicode MS"/>
          <w:snapToGrid w:val="0"/>
          <w:sz w:val="22"/>
          <w:szCs w:val="22"/>
        </w:rPr>
      </w:pPr>
      <w:r>
        <w:rPr>
          <w:rFonts w:eastAsia="Arial Unicode MS"/>
          <w:sz w:val="22"/>
          <w:szCs w:val="22"/>
        </w:rPr>
        <w:t xml:space="preserve">Příslušné odsouhlasené soupisy </w:t>
      </w:r>
      <w:r>
        <w:rPr>
          <w:rFonts w:eastAsia="Arial Unicode MS"/>
          <w:snapToGrid w:val="0"/>
          <w:sz w:val="22"/>
          <w:szCs w:val="22"/>
        </w:rPr>
        <w:t>provedených prací technickým dozorem</w:t>
      </w:r>
      <w:r>
        <w:rPr>
          <w:rFonts w:eastAsia="Arial Unicode MS"/>
          <w:sz w:val="22"/>
          <w:szCs w:val="22"/>
        </w:rPr>
        <w:t xml:space="preserve"> jsou nedílnou součástí daňových dokladů. Bez schválených soupis</w:t>
      </w:r>
      <w:r w:rsidR="00FB4463">
        <w:rPr>
          <w:rFonts w:eastAsia="Arial Unicode MS"/>
          <w:sz w:val="22"/>
          <w:szCs w:val="22"/>
        </w:rPr>
        <w:t>ů</w:t>
      </w:r>
      <w:r>
        <w:rPr>
          <w:rFonts w:eastAsia="Arial Unicode MS"/>
          <w:sz w:val="22"/>
          <w:szCs w:val="22"/>
        </w:rPr>
        <w:t xml:space="preserve"> </w:t>
      </w:r>
      <w:r>
        <w:rPr>
          <w:rFonts w:eastAsia="Arial Unicode MS"/>
          <w:snapToGrid w:val="0"/>
          <w:sz w:val="22"/>
          <w:szCs w:val="22"/>
        </w:rPr>
        <w:t>provedených prací</w:t>
      </w:r>
      <w:r>
        <w:rPr>
          <w:rFonts w:eastAsia="Arial Unicode MS"/>
          <w:sz w:val="22"/>
          <w:szCs w:val="22"/>
        </w:rPr>
        <w:t xml:space="preserve"> </w:t>
      </w:r>
      <w:r>
        <w:rPr>
          <w:rFonts w:eastAsia="Arial Unicode MS"/>
          <w:snapToGrid w:val="0"/>
          <w:sz w:val="22"/>
          <w:szCs w:val="22"/>
        </w:rPr>
        <w:t xml:space="preserve">a zjišťovacích </w:t>
      </w:r>
      <w:r>
        <w:rPr>
          <w:sz w:val="22"/>
          <w:szCs w:val="22"/>
        </w:rPr>
        <w:t>protokolů</w:t>
      </w:r>
      <w:r>
        <w:rPr>
          <w:rFonts w:eastAsia="Arial Unicode MS"/>
          <w:snapToGrid w:val="0"/>
          <w:sz w:val="22"/>
          <w:szCs w:val="22"/>
        </w:rPr>
        <w:t xml:space="preserve"> </w:t>
      </w:r>
      <w:r>
        <w:rPr>
          <w:rFonts w:eastAsia="Arial Unicode MS"/>
          <w:sz w:val="22"/>
          <w:szCs w:val="22"/>
        </w:rPr>
        <w:t xml:space="preserve">odsouhlasených technickým dozorem jsou daňové doklady neúplné. </w:t>
      </w:r>
    </w:p>
    <w:p w14:paraId="72583A63" w14:textId="77777777" w:rsidR="005923F1" w:rsidRDefault="005923F1" w:rsidP="005923F1">
      <w:pPr>
        <w:tabs>
          <w:tab w:val="left" w:pos="284"/>
        </w:tabs>
        <w:jc w:val="both"/>
        <w:rPr>
          <w:rFonts w:eastAsia="Arial Unicode MS"/>
          <w:snapToGrid w:val="0"/>
          <w:sz w:val="22"/>
          <w:szCs w:val="22"/>
        </w:rPr>
      </w:pPr>
    </w:p>
    <w:p w14:paraId="3DC4D8F5" w14:textId="77777777" w:rsidR="005923F1" w:rsidRPr="009B6570" w:rsidRDefault="005923F1" w:rsidP="001243CF">
      <w:pPr>
        <w:numPr>
          <w:ilvl w:val="0"/>
          <w:numId w:val="14"/>
        </w:numPr>
        <w:tabs>
          <w:tab w:val="left" w:pos="284"/>
        </w:tabs>
        <w:ind w:left="284" w:hanging="284"/>
        <w:jc w:val="both"/>
        <w:rPr>
          <w:sz w:val="22"/>
          <w:szCs w:val="22"/>
        </w:rPr>
      </w:pPr>
      <w:r>
        <w:rPr>
          <w:rFonts w:eastAsia="Arial Unicode MS"/>
          <w:sz w:val="22"/>
          <w:szCs w:val="22"/>
        </w:rPr>
        <w:t xml:space="preserve">Soupis </w:t>
      </w:r>
      <w:r w:rsidRPr="009B6570">
        <w:rPr>
          <w:rFonts w:eastAsia="Arial Unicode MS"/>
          <w:snapToGrid w:val="0"/>
          <w:sz w:val="22"/>
          <w:szCs w:val="22"/>
        </w:rPr>
        <w:t>provedených prací</w:t>
      </w:r>
      <w:r w:rsidRPr="009B6570">
        <w:rPr>
          <w:rFonts w:eastAsia="Arial Unicode MS"/>
          <w:sz w:val="22"/>
          <w:szCs w:val="22"/>
        </w:rPr>
        <w:t xml:space="preserve"> včetně zjišťovacího protokolu se považuje za odsouhlasený pouze v </w:t>
      </w:r>
      <w:r w:rsidRPr="009B6570">
        <w:rPr>
          <w:sz w:val="22"/>
          <w:szCs w:val="22"/>
        </w:rPr>
        <w:t>případě</w:t>
      </w:r>
      <w:r w:rsidRPr="009B6570">
        <w:rPr>
          <w:rFonts w:eastAsia="Arial Unicode MS"/>
          <w:sz w:val="22"/>
          <w:szCs w:val="22"/>
        </w:rPr>
        <w:t xml:space="preserve">, je-li podepsán </w:t>
      </w:r>
      <w:r w:rsidRPr="00621BCA">
        <w:rPr>
          <w:rFonts w:eastAsia="Arial Unicode MS"/>
          <w:sz w:val="22"/>
          <w:szCs w:val="22"/>
        </w:rPr>
        <w:t>technickým dozorem.</w:t>
      </w:r>
      <w:r w:rsidRPr="009B6570">
        <w:rPr>
          <w:sz w:val="22"/>
          <w:szCs w:val="22"/>
        </w:rPr>
        <w:t xml:space="preserve"> </w:t>
      </w:r>
    </w:p>
    <w:p w14:paraId="43C4058C" w14:textId="77777777" w:rsidR="005923F1" w:rsidRPr="009B6570" w:rsidRDefault="005923F1" w:rsidP="005923F1">
      <w:pPr>
        <w:pStyle w:val="Odstavecseseznamem"/>
        <w:ind w:left="0"/>
        <w:rPr>
          <w:b/>
          <w:sz w:val="22"/>
          <w:szCs w:val="22"/>
        </w:rPr>
      </w:pPr>
    </w:p>
    <w:p w14:paraId="52159DD5" w14:textId="175E8D8B" w:rsidR="005923F1" w:rsidRPr="00442A2D" w:rsidRDefault="005923F1" w:rsidP="001243CF">
      <w:pPr>
        <w:numPr>
          <w:ilvl w:val="0"/>
          <w:numId w:val="14"/>
        </w:numPr>
        <w:tabs>
          <w:tab w:val="left" w:pos="284"/>
        </w:tabs>
        <w:ind w:left="284" w:hanging="284"/>
        <w:jc w:val="both"/>
        <w:rPr>
          <w:sz w:val="22"/>
          <w:szCs w:val="22"/>
        </w:rPr>
      </w:pPr>
      <w:r w:rsidRPr="009B6570">
        <w:rPr>
          <w:sz w:val="22"/>
          <w:szCs w:val="22"/>
        </w:rPr>
        <w:t xml:space="preserve">Objednatel uhradí fakturu zhotoviteli nejpozději do </w:t>
      </w:r>
      <w:r w:rsidRPr="00621BCA">
        <w:rPr>
          <w:sz w:val="22"/>
          <w:szCs w:val="22"/>
        </w:rPr>
        <w:t xml:space="preserve">30 dnů </w:t>
      </w:r>
      <w:r w:rsidRPr="009B6570">
        <w:rPr>
          <w:sz w:val="22"/>
          <w:szCs w:val="22"/>
        </w:rPr>
        <w:t>po jejím obdržení. Objednatel není v prodlení, uhradí-li fakturu do 30 dnů po jejím obdržení, ale po termínu, který je na faktuře uveden jako den splatnosti. Za termín úhrady je považován den, kdy je objednatelem</w:t>
      </w:r>
      <w:r w:rsidRPr="00442A2D">
        <w:rPr>
          <w:sz w:val="22"/>
          <w:szCs w:val="22"/>
        </w:rPr>
        <w:t xml:space="preserve"> dán příkaz k provedení platby, je-li tento příkaz následně realizován. Je-li objednatel v prodlení s placením faktury, sjednávají smluvní strany úrok z prodlení </w:t>
      </w:r>
      <w:r w:rsidRPr="00442A2D">
        <w:rPr>
          <w:i/>
          <w:iCs/>
          <w:sz w:val="22"/>
          <w:szCs w:val="22"/>
        </w:rPr>
        <w:t>ve výši 0,</w:t>
      </w:r>
      <w:r>
        <w:rPr>
          <w:i/>
          <w:iCs/>
          <w:sz w:val="22"/>
          <w:szCs w:val="22"/>
        </w:rPr>
        <w:t>0</w:t>
      </w:r>
      <w:r w:rsidR="002310F2">
        <w:rPr>
          <w:i/>
          <w:iCs/>
          <w:sz w:val="22"/>
          <w:szCs w:val="22"/>
        </w:rPr>
        <w:t>2</w:t>
      </w:r>
      <w:r w:rsidRPr="00442A2D">
        <w:rPr>
          <w:i/>
          <w:iCs/>
          <w:sz w:val="22"/>
          <w:szCs w:val="22"/>
        </w:rPr>
        <w:t xml:space="preserve"> % z dlužné částky</w:t>
      </w:r>
      <w:r w:rsidRPr="00442A2D">
        <w:rPr>
          <w:sz w:val="22"/>
          <w:szCs w:val="22"/>
        </w:rPr>
        <w:t xml:space="preserve"> za každý den prodlení.</w:t>
      </w:r>
    </w:p>
    <w:p w14:paraId="2254C348" w14:textId="77777777" w:rsidR="005923F1" w:rsidRPr="00442A2D" w:rsidRDefault="005923F1" w:rsidP="005923F1">
      <w:pPr>
        <w:tabs>
          <w:tab w:val="left" w:pos="284"/>
        </w:tabs>
        <w:ind w:left="284" w:hanging="284"/>
        <w:jc w:val="both"/>
        <w:rPr>
          <w:sz w:val="22"/>
          <w:szCs w:val="22"/>
        </w:rPr>
      </w:pPr>
    </w:p>
    <w:p w14:paraId="28D45EE6" w14:textId="77777777" w:rsidR="005923F1" w:rsidRDefault="005923F1" w:rsidP="001243CF">
      <w:pPr>
        <w:numPr>
          <w:ilvl w:val="0"/>
          <w:numId w:val="14"/>
        </w:numPr>
        <w:tabs>
          <w:tab w:val="left" w:pos="284"/>
        </w:tabs>
        <w:ind w:left="284" w:hanging="284"/>
        <w:jc w:val="both"/>
        <w:rPr>
          <w:sz w:val="22"/>
          <w:szCs w:val="22"/>
        </w:rPr>
      </w:pPr>
      <w:r w:rsidRPr="00442A2D">
        <w:rPr>
          <w:sz w:val="22"/>
          <w:szCs w:val="22"/>
        </w:rPr>
        <w:t>Objednatel si vyhrazuje právo kontroly veškerých cen materiálů a veškerých poddodavatelských faktur. Pokud svoje právo uplatní alespoň zápisem ve stavebním deníku s uvedením, které materiály nebo poddodávky požaduje, je zhotovitel povinen</w:t>
      </w:r>
      <w:r>
        <w:rPr>
          <w:sz w:val="22"/>
          <w:szCs w:val="22"/>
        </w:rPr>
        <w:t xml:space="preserve"> toto doložit. Zhotovitel pak k soupisu provedených prací přiloží faktury za materiál nebo faktury poddodavatelů (fotokopie). Bez těchto dokladů je faktura neplatná.</w:t>
      </w:r>
    </w:p>
    <w:p w14:paraId="76496ACE" w14:textId="77777777" w:rsidR="005923F1" w:rsidRDefault="005923F1" w:rsidP="005923F1">
      <w:pPr>
        <w:pStyle w:val="Odstavecseseznamem"/>
        <w:rPr>
          <w:sz w:val="22"/>
          <w:szCs w:val="22"/>
        </w:rPr>
      </w:pPr>
    </w:p>
    <w:p w14:paraId="79934516" w14:textId="77777777" w:rsidR="005923F1" w:rsidRDefault="005923F1" w:rsidP="001243CF">
      <w:pPr>
        <w:numPr>
          <w:ilvl w:val="0"/>
          <w:numId w:val="14"/>
        </w:numPr>
        <w:tabs>
          <w:tab w:val="left" w:pos="284"/>
        </w:tabs>
        <w:ind w:left="284" w:hanging="284"/>
        <w:jc w:val="both"/>
        <w:rPr>
          <w:sz w:val="22"/>
          <w:szCs w:val="22"/>
        </w:rPr>
      </w:pPr>
      <w:r>
        <w:rPr>
          <w:sz w:val="22"/>
          <w:szCs w:val="22"/>
        </w:rPr>
        <w:t>Zhotovitel se zavazuje, že na jím vydaných daňových dokladech bude uvádět pouze čísla bankovních účtů, která jsou správcem daně zveřejněna způsobem umožňujícím dálkový přístup (§ 98 písm. d) zákona č. 235/2004 Sb., o dani z přidané hodnoty).  V případě, že daňový doklad bude obsahovat jiný než takto zveřejněný účet, bude takovýto daňový doklad považován za neúplný a objednatel vyzve zhotovitele k jeho doplnění. Do okamžiku doplnění si objednatel vyhrazuje právo neuskutečnit platbu na základě tohoto daňového dokladu.</w:t>
      </w:r>
    </w:p>
    <w:p w14:paraId="21CE5EB2" w14:textId="77777777" w:rsidR="005923F1" w:rsidRDefault="005923F1" w:rsidP="005923F1">
      <w:pPr>
        <w:tabs>
          <w:tab w:val="left" w:pos="284"/>
        </w:tabs>
        <w:jc w:val="both"/>
        <w:rPr>
          <w:sz w:val="22"/>
          <w:szCs w:val="22"/>
        </w:rPr>
      </w:pPr>
    </w:p>
    <w:p w14:paraId="05139654" w14:textId="77777777" w:rsidR="005923F1" w:rsidRDefault="005923F1" w:rsidP="001243CF">
      <w:pPr>
        <w:numPr>
          <w:ilvl w:val="0"/>
          <w:numId w:val="14"/>
        </w:numPr>
        <w:tabs>
          <w:tab w:val="left" w:pos="284"/>
        </w:tabs>
        <w:ind w:left="284" w:hanging="284"/>
        <w:jc w:val="both"/>
        <w:rPr>
          <w:sz w:val="22"/>
          <w:szCs w:val="22"/>
        </w:rPr>
      </w:pPr>
      <w:r>
        <w:rPr>
          <w:sz w:val="22"/>
          <w:szCs w:val="22"/>
        </w:rPr>
        <w:t>V případě, že kdykoli před okamžikem uskutečnění platby ze strany objednatele na základě této smlouvy bude o zhotoviteli správcem daně z přidané hodnoty zveřejněna způsobem umožňujícím dálkový přístup skutečnost, že zhotovitel je nespolehlivým plátcem (§ 106a zákona č. 235/2004 Sb., o dani z přidané hodnoty), má objednatel právo od okamžiku zveřejnění ponížit všechny platby zhotoviteli uskutečňované na základě této smlouvy o příslušnou částku DPH. Smluvní strany si sjednávají, že takto zhotoviteli nevyplacené částky DPH odvede správci daně sám objednatel v souladu s ustanovením § 109a zákona č. 235/2004 Sb.</w:t>
      </w:r>
    </w:p>
    <w:p w14:paraId="5B7AC8D0" w14:textId="77777777" w:rsidR="005923F1" w:rsidRDefault="005923F1" w:rsidP="005923F1">
      <w:pPr>
        <w:tabs>
          <w:tab w:val="left" w:pos="284"/>
        </w:tabs>
        <w:jc w:val="both"/>
        <w:rPr>
          <w:sz w:val="22"/>
          <w:szCs w:val="22"/>
        </w:rPr>
      </w:pPr>
    </w:p>
    <w:p w14:paraId="1076CB87" w14:textId="77777777" w:rsidR="005923F1" w:rsidRDefault="005923F1" w:rsidP="005923F1">
      <w:pPr>
        <w:jc w:val="both"/>
        <w:rPr>
          <w:sz w:val="22"/>
          <w:szCs w:val="22"/>
        </w:rPr>
      </w:pPr>
    </w:p>
    <w:p w14:paraId="386AA61A" w14:textId="77777777" w:rsidR="005923F1" w:rsidRDefault="005923F1" w:rsidP="005923F1">
      <w:pPr>
        <w:jc w:val="center"/>
        <w:rPr>
          <w:sz w:val="22"/>
          <w:szCs w:val="22"/>
        </w:rPr>
      </w:pPr>
      <w:r>
        <w:rPr>
          <w:sz w:val="22"/>
          <w:szCs w:val="22"/>
        </w:rPr>
        <w:t>Článek VI.</w:t>
      </w:r>
    </w:p>
    <w:p w14:paraId="6E7305CA" w14:textId="77777777" w:rsidR="005923F1" w:rsidRDefault="005923F1" w:rsidP="005923F1">
      <w:pPr>
        <w:pStyle w:val="Nadpis9"/>
        <w:numPr>
          <w:ilvl w:val="0"/>
          <w:numId w:val="0"/>
        </w:numPr>
        <w:shd w:val="clear" w:color="auto" w:fill="auto"/>
        <w:rPr>
          <w:rFonts w:ascii="Times New Roman" w:hAnsi="Times New Roman" w:cs="Times New Roman"/>
          <w:sz w:val="22"/>
          <w:szCs w:val="22"/>
        </w:rPr>
      </w:pPr>
      <w:r>
        <w:rPr>
          <w:rFonts w:ascii="Times New Roman" w:hAnsi="Times New Roman" w:cs="Times New Roman"/>
          <w:sz w:val="22"/>
          <w:szCs w:val="22"/>
        </w:rPr>
        <w:t>STAVENIŠTĚ</w:t>
      </w:r>
    </w:p>
    <w:p w14:paraId="4DB20820" w14:textId="77777777" w:rsidR="005923F1" w:rsidRDefault="005923F1" w:rsidP="005923F1">
      <w:pPr>
        <w:jc w:val="both"/>
        <w:rPr>
          <w:sz w:val="22"/>
          <w:szCs w:val="22"/>
        </w:rPr>
      </w:pPr>
    </w:p>
    <w:p w14:paraId="01F3392E" w14:textId="77777777" w:rsidR="005923F1" w:rsidRDefault="005923F1" w:rsidP="001243CF">
      <w:pPr>
        <w:numPr>
          <w:ilvl w:val="0"/>
          <w:numId w:val="54"/>
        </w:numPr>
        <w:jc w:val="both"/>
        <w:rPr>
          <w:sz w:val="22"/>
          <w:szCs w:val="22"/>
        </w:rPr>
      </w:pPr>
      <w:r>
        <w:rPr>
          <w:sz w:val="22"/>
          <w:szCs w:val="22"/>
        </w:rPr>
        <w:t>Zhotovitel před zahájením stavebních prací zajistí veškeré požadavky vyplývající z celé zadávací dokumentace, stavebního povolení a vyjádření dotčených orgánů státní správy.</w:t>
      </w:r>
    </w:p>
    <w:p w14:paraId="6AE55B6C" w14:textId="77777777" w:rsidR="005923F1" w:rsidRDefault="005923F1" w:rsidP="005923F1">
      <w:pPr>
        <w:rPr>
          <w:sz w:val="22"/>
          <w:szCs w:val="22"/>
        </w:rPr>
      </w:pPr>
    </w:p>
    <w:p w14:paraId="22C43360" w14:textId="77777777" w:rsidR="005923F1" w:rsidRDefault="005923F1" w:rsidP="001243CF">
      <w:pPr>
        <w:numPr>
          <w:ilvl w:val="0"/>
          <w:numId w:val="54"/>
        </w:numPr>
        <w:jc w:val="both"/>
        <w:rPr>
          <w:sz w:val="22"/>
          <w:szCs w:val="22"/>
        </w:rPr>
      </w:pPr>
      <w:r>
        <w:rPr>
          <w:sz w:val="22"/>
          <w:szCs w:val="22"/>
        </w:rPr>
        <w:t>O odevzdání a převzetí staveniště bude sepsán zápis, který podepíší zástupci smluvních stran.</w:t>
      </w:r>
    </w:p>
    <w:p w14:paraId="5BF3A674" w14:textId="77777777" w:rsidR="005923F1" w:rsidRDefault="005923F1" w:rsidP="005923F1">
      <w:pPr>
        <w:jc w:val="both"/>
        <w:rPr>
          <w:sz w:val="22"/>
          <w:szCs w:val="22"/>
        </w:rPr>
      </w:pPr>
    </w:p>
    <w:p w14:paraId="2D4597A8" w14:textId="77777777" w:rsidR="005923F1" w:rsidRDefault="005923F1" w:rsidP="001243CF">
      <w:pPr>
        <w:numPr>
          <w:ilvl w:val="0"/>
          <w:numId w:val="54"/>
        </w:numPr>
        <w:jc w:val="both"/>
        <w:rPr>
          <w:sz w:val="22"/>
          <w:szCs w:val="22"/>
        </w:rPr>
      </w:pPr>
      <w:r>
        <w:rPr>
          <w:sz w:val="22"/>
          <w:szCs w:val="22"/>
        </w:rPr>
        <w:t xml:space="preserve">Zhotovitel přebírá v plném rozsahu odpovědnost za vlastní řízení postupu prací, za sledování a dodržování předpisů o bezpečnosti práce a ochrany zdraví při práci všech osob v prostoru staveniště (zabezpečí jejich vybavení ochrannými pracovními pomůckami), hygienických předpisů, zachování pořádku na staveništi, za požární bezpečnost, dále se zavazuje odstraňovat odpady a nečistoty vzniklé jeho prací či jinou činností, a to i u svých poddodavatelů. Odpady budou likvidovány v souladu </w:t>
      </w:r>
      <w:r>
        <w:rPr>
          <w:sz w:val="22"/>
          <w:szCs w:val="22"/>
        </w:rPr>
        <w:lastRenderedPageBreak/>
        <w:t xml:space="preserve">se zákonem č. 541/2020 Sb., o odpadech, ve znění pozdějších předpisů, a ostatními platnými právními předpisy. Zajistí stavbu tak, aby nedošlo k ohrožování, nadměrnému nebo zbytečnému obtěžování okolí stavby, ke znečišťování komunikací, vod a ovzduší, k pádu do výkopu, k porušení ochranných pásem atd. </w:t>
      </w:r>
    </w:p>
    <w:p w14:paraId="61D7CC37" w14:textId="77777777" w:rsidR="005923F1" w:rsidRDefault="005923F1" w:rsidP="005923F1">
      <w:pPr>
        <w:jc w:val="both"/>
        <w:rPr>
          <w:sz w:val="22"/>
          <w:szCs w:val="22"/>
        </w:rPr>
      </w:pPr>
    </w:p>
    <w:p w14:paraId="2EC23F0F" w14:textId="77777777" w:rsidR="005923F1" w:rsidRDefault="005923F1" w:rsidP="001243CF">
      <w:pPr>
        <w:numPr>
          <w:ilvl w:val="0"/>
          <w:numId w:val="54"/>
        </w:numPr>
        <w:jc w:val="both"/>
        <w:rPr>
          <w:sz w:val="22"/>
          <w:szCs w:val="22"/>
        </w:rPr>
      </w:pPr>
      <w:r>
        <w:rPr>
          <w:sz w:val="22"/>
          <w:szCs w:val="22"/>
        </w:rPr>
        <w:t>Za všechny škody, které vzniknou v důsledku provádění stavby objednateli, případně třetím osobám, odpovídá zhotovitel díla, který je povinen uhradit vzniklou škodu nebo škodu odstranit na své náklady bez nároku na finanční úhradu od objednatele.</w:t>
      </w:r>
    </w:p>
    <w:p w14:paraId="6CF9FD8F" w14:textId="77777777" w:rsidR="005923F1" w:rsidRDefault="005923F1" w:rsidP="002D37EB">
      <w:pPr>
        <w:ind w:left="283"/>
        <w:jc w:val="both"/>
        <w:rPr>
          <w:sz w:val="22"/>
          <w:szCs w:val="22"/>
        </w:rPr>
      </w:pPr>
    </w:p>
    <w:p w14:paraId="4D81525B" w14:textId="77777777" w:rsidR="005923F1" w:rsidRDefault="005923F1" w:rsidP="001243CF">
      <w:pPr>
        <w:numPr>
          <w:ilvl w:val="0"/>
          <w:numId w:val="54"/>
        </w:numPr>
        <w:jc w:val="both"/>
        <w:rPr>
          <w:sz w:val="22"/>
          <w:szCs w:val="22"/>
        </w:rPr>
      </w:pPr>
      <w:r>
        <w:rPr>
          <w:sz w:val="22"/>
          <w:szCs w:val="22"/>
        </w:rPr>
        <w:t>Zástupce objednatele je oprávněn kontrolovat provádění prací podle projektu stavby a svá stanoviska uvádí do stavebního deníku, má přístup na všechna pracoviště zhotovitele, kde jsou sestavovány nebo uskladněny dodávky pro stavbu.</w:t>
      </w:r>
    </w:p>
    <w:p w14:paraId="75414D30" w14:textId="77777777" w:rsidR="005923F1" w:rsidRDefault="005923F1" w:rsidP="002D37EB">
      <w:pPr>
        <w:ind w:left="283"/>
        <w:jc w:val="both"/>
        <w:rPr>
          <w:sz w:val="22"/>
          <w:szCs w:val="22"/>
        </w:rPr>
      </w:pPr>
    </w:p>
    <w:p w14:paraId="653B2C5C" w14:textId="77777777" w:rsidR="005923F1" w:rsidRDefault="005923F1" w:rsidP="001243CF">
      <w:pPr>
        <w:numPr>
          <w:ilvl w:val="0"/>
          <w:numId w:val="54"/>
        </w:numPr>
        <w:jc w:val="both"/>
        <w:rPr>
          <w:sz w:val="22"/>
          <w:szCs w:val="22"/>
        </w:rPr>
      </w:pPr>
      <w:r>
        <w:rPr>
          <w:sz w:val="22"/>
          <w:szCs w:val="22"/>
        </w:rPr>
        <w:t>O povolení uzavírky silnice nebo městské komunikace požádá zhotovitel příslušný správní orgán včas a žádost doloží příslušnými doklady. Zajistí splnění stanovených podmínek z vydaného povolení o uzavírce komunikace.</w:t>
      </w:r>
    </w:p>
    <w:p w14:paraId="2A21C46D" w14:textId="77777777" w:rsidR="005923F1" w:rsidRDefault="005923F1" w:rsidP="002D37EB">
      <w:pPr>
        <w:ind w:left="283"/>
        <w:jc w:val="both"/>
        <w:rPr>
          <w:sz w:val="22"/>
          <w:szCs w:val="22"/>
        </w:rPr>
      </w:pPr>
    </w:p>
    <w:p w14:paraId="6C795EDD" w14:textId="77777777" w:rsidR="005923F1" w:rsidRDefault="005923F1" w:rsidP="001243CF">
      <w:pPr>
        <w:numPr>
          <w:ilvl w:val="0"/>
          <w:numId w:val="54"/>
        </w:numPr>
        <w:jc w:val="both"/>
        <w:rPr>
          <w:sz w:val="22"/>
          <w:szCs w:val="22"/>
        </w:rPr>
      </w:pPr>
      <w:r>
        <w:rPr>
          <w:sz w:val="22"/>
          <w:szCs w:val="22"/>
        </w:rPr>
        <w:t>Zhotovitel je povinen uhradit objednateli poplatky, sankce, škody a vzniklé vícenáklady z důvodů nedodržení a nesplnění podmínek pravomocných rozhodnutí nebo závazných vyjádření orgánů státní správy a rovněž uhradí náklady vzniklé nedodržením obvodu staveniště z důvodů ležících výhradně na straně zhotovitele.</w:t>
      </w:r>
    </w:p>
    <w:p w14:paraId="07393941" w14:textId="77777777" w:rsidR="005923F1" w:rsidRDefault="005923F1" w:rsidP="005923F1">
      <w:pPr>
        <w:pStyle w:val="Odstavecseseznamem"/>
        <w:rPr>
          <w:sz w:val="22"/>
          <w:szCs w:val="22"/>
        </w:rPr>
      </w:pPr>
    </w:p>
    <w:p w14:paraId="3956148E" w14:textId="77777777" w:rsidR="005923F1" w:rsidRDefault="005923F1" w:rsidP="001243CF">
      <w:pPr>
        <w:numPr>
          <w:ilvl w:val="0"/>
          <w:numId w:val="54"/>
        </w:numPr>
        <w:jc w:val="both"/>
        <w:rPr>
          <w:sz w:val="22"/>
          <w:szCs w:val="22"/>
        </w:rPr>
      </w:pPr>
      <w:r>
        <w:rPr>
          <w:sz w:val="22"/>
          <w:szCs w:val="22"/>
        </w:rPr>
        <w:t>Zařízení staveniště zabezpečuje zhotovitel v souladu se svými potřebami, dokumentací předanou objednatelem a s požadavky objednatele. V rámci zařízení staveniště je zhotovitel povinen zajistit podmínky pro výkon funkce autorského dozoru projektanta, technického dozoru stavebníka a činnost koordinátora bezpečnosti a ochrany zdraví při práci na staveništi, a to v přiměřeném rozsahu.</w:t>
      </w:r>
    </w:p>
    <w:p w14:paraId="365F704A" w14:textId="77777777" w:rsidR="005923F1" w:rsidRDefault="005923F1" w:rsidP="005923F1">
      <w:pPr>
        <w:jc w:val="both"/>
        <w:rPr>
          <w:sz w:val="22"/>
          <w:szCs w:val="22"/>
        </w:rPr>
      </w:pPr>
    </w:p>
    <w:p w14:paraId="0663A585" w14:textId="77777777" w:rsidR="005923F1" w:rsidRDefault="005923F1" w:rsidP="005923F1">
      <w:pPr>
        <w:jc w:val="both"/>
        <w:rPr>
          <w:sz w:val="22"/>
          <w:szCs w:val="22"/>
        </w:rPr>
      </w:pPr>
    </w:p>
    <w:p w14:paraId="37D1A29A" w14:textId="77777777" w:rsidR="005923F1" w:rsidRDefault="005923F1" w:rsidP="005923F1">
      <w:pPr>
        <w:jc w:val="center"/>
        <w:rPr>
          <w:sz w:val="22"/>
          <w:szCs w:val="22"/>
        </w:rPr>
      </w:pPr>
      <w:r>
        <w:rPr>
          <w:sz w:val="22"/>
          <w:szCs w:val="22"/>
        </w:rPr>
        <w:t>Článek VII.</w:t>
      </w:r>
    </w:p>
    <w:p w14:paraId="0057CC22" w14:textId="77777777" w:rsidR="005923F1" w:rsidRDefault="005923F1" w:rsidP="005923F1">
      <w:pPr>
        <w:pStyle w:val="Nadpis8"/>
        <w:numPr>
          <w:ilvl w:val="0"/>
          <w:numId w:val="0"/>
        </w:numPr>
        <w:pBdr>
          <w:top w:val="none" w:sz="0" w:space="0" w:color="auto"/>
          <w:left w:val="none" w:sz="0" w:space="0" w:color="auto"/>
          <w:bottom w:val="none" w:sz="0" w:space="0" w:color="auto"/>
          <w:right w:val="none" w:sz="0" w:space="0" w:color="auto"/>
        </w:pBdr>
        <w:shd w:val="clear" w:color="auto" w:fill="auto"/>
        <w:rPr>
          <w:rFonts w:ascii="Times New Roman" w:hAnsi="Times New Roman" w:cs="Times New Roman"/>
          <w:sz w:val="22"/>
          <w:szCs w:val="22"/>
        </w:rPr>
      </w:pPr>
      <w:r>
        <w:rPr>
          <w:rFonts w:ascii="Times New Roman" w:hAnsi="Times New Roman" w:cs="Times New Roman"/>
          <w:sz w:val="22"/>
          <w:szCs w:val="22"/>
        </w:rPr>
        <w:t>STAVEBNÍ DENÍK</w:t>
      </w:r>
    </w:p>
    <w:p w14:paraId="433EF431" w14:textId="77777777" w:rsidR="005923F1" w:rsidRDefault="005923F1" w:rsidP="005923F1">
      <w:pPr>
        <w:jc w:val="both"/>
        <w:rPr>
          <w:sz w:val="22"/>
          <w:szCs w:val="22"/>
        </w:rPr>
      </w:pPr>
    </w:p>
    <w:p w14:paraId="41EE64AC" w14:textId="0C3A85FC" w:rsidR="005923F1" w:rsidRDefault="00C158C9" w:rsidP="001243CF">
      <w:pPr>
        <w:pStyle w:val="Odstavecseseznamem"/>
        <w:widowControl w:val="0"/>
        <w:numPr>
          <w:ilvl w:val="0"/>
          <w:numId w:val="17"/>
        </w:numPr>
        <w:contextualSpacing/>
        <w:jc w:val="both"/>
        <w:rPr>
          <w:sz w:val="22"/>
          <w:szCs w:val="22"/>
        </w:rPr>
      </w:pPr>
      <w:r w:rsidRPr="00C158C9">
        <w:rPr>
          <w:sz w:val="22"/>
          <w:szCs w:val="22"/>
        </w:rPr>
        <w:t>O průběhu prací na díle vede zhotovitel stavební deník ve smyslu § 166 zákona č. 283/2021 Sb., stavební zákon, v platném znění. Denní záznamy čitelně zapisuje a podepisuje stavbyvedoucí nebo jeho zástupce. V deníku nesmí být vynechávána prázdná místa. Zhotovitel je povinen zapisovat</w:t>
      </w:r>
      <w:r w:rsidR="005923F1" w:rsidRPr="00C158C9">
        <w:rPr>
          <w:sz w:val="22"/>
          <w:szCs w:val="22"/>
        </w:rPr>
        <w:t xml:space="preserve"> všechny skutečnosti rozhodné pro plnění této smlouvy, zejména časový postup prací, jejich jakost, zdůvodnění odchylek prováděných prací od projektové dokumentace. </w:t>
      </w:r>
    </w:p>
    <w:p w14:paraId="04417392" w14:textId="77777777" w:rsidR="00C158C9" w:rsidRPr="00C158C9" w:rsidRDefault="00C158C9" w:rsidP="00C158C9">
      <w:pPr>
        <w:pStyle w:val="Odstavecseseznamem"/>
        <w:widowControl w:val="0"/>
        <w:ind w:left="283"/>
        <w:contextualSpacing/>
        <w:jc w:val="both"/>
        <w:rPr>
          <w:sz w:val="22"/>
          <w:szCs w:val="22"/>
        </w:rPr>
      </w:pPr>
    </w:p>
    <w:p w14:paraId="14F019AC" w14:textId="015F4FDB" w:rsidR="005923F1" w:rsidRDefault="00C158C9" w:rsidP="001243CF">
      <w:pPr>
        <w:numPr>
          <w:ilvl w:val="0"/>
          <w:numId w:val="18"/>
        </w:numPr>
        <w:jc w:val="both"/>
        <w:rPr>
          <w:sz w:val="22"/>
          <w:szCs w:val="22"/>
        </w:rPr>
      </w:pPr>
      <w:r w:rsidRPr="00891E10">
        <w:rPr>
          <w:sz w:val="22"/>
          <w:szCs w:val="22"/>
        </w:rPr>
        <w:t xml:space="preserve">Povinnost vést stavební deník začíná dnem předání a převzetí místa provádění Díla a končí zhotoviteli dnem předání Díla nebo dnem odstranění poslední vady dle zápisu o předání a převzetí Díla. Zhotovitel má povinnost vést stavební </w:t>
      </w:r>
      <w:r w:rsidRPr="00B23F36">
        <w:rPr>
          <w:sz w:val="22"/>
          <w:szCs w:val="22"/>
        </w:rPr>
        <w:t xml:space="preserve">deník </w:t>
      </w:r>
      <w:r w:rsidRPr="00F659A0">
        <w:rPr>
          <w:sz w:val="22"/>
          <w:szCs w:val="22"/>
        </w:rPr>
        <w:t>v písemné podobě</w:t>
      </w:r>
      <w:r w:rsidRPr="00B23F36">
        <w:rPr>
          <w:sz w:val="22"/>
          <w:szCs w:val="22"/>
        </w:rPr>
        <w:t xml:space="preserve">. </w:t>
      </w:r>
      <w:r w:rsidR="005923F1" w:rsidRPr="00B23F36">
        <w:rPr>
          <w:sz w:val="22"/>
          <w:szCs w:val="22"/>
        </w:rPr>
        <w:t>Během</w:t>
      </w:r>
      <w:r w:rsidR="005923F1" w:rsidRPr="00891E10">
        <w:rPr>
          <w:sz w:val="22"/>
          <w:szCs w:val="22"/>
        </w:rPr>
        <w:t xml:space="preserve"> pracovní doby musí být stavební deník na stavbě </w:t>
      </w:r>
      <w:r w:rsidR="005923F1" w:rsidRPr="00C158C9">
        <w:rPr>
          <w:sz w:val="22"/>
          <w:szCs w:val="22"/>
        </w:rPr>
        <w:t xml:space="preserve">trvale přístupný. </w:t>
      </w:r>
    </w:p>
    <w:p w14:paraId="3A8EC423" w14:textId="77777777" w:rsidR="00C158C9" w:rsidRPr="00C158C9" w:rsidRDefault="00C158C9" w:rsidP="00C158C9">
      <w:pPr>
        <w:ind w:left="283"/>
        <w:jc w:val="both"/>
        <w:rPr>
          <w:sz w:val="22"/>
          <w:szCs w:val="22"/>
        </w:rPr>
      </w:pPr>
    </w:p>
    <w:p w14:paraId="5A158AC3" w14:textId="77777777" w:rsidR="005923F1" w:rsidRDefault="005923F1" w:rsidP="001243CF">
      <w:pPr>
        <w:numPr>
          <w:ilvl w:val="0"/>
          <w:numId w:val="19"/>
        </w:numPr>
        <w:jc w:val="both"/>
        <w:rPr>
          <w:sz w:val="22"/>
          <w:szCs w:val="22"/>
        </w:rPr>
      </w:pPr>
      <w:r>
        <w:rPr>
          <w:sz w:val="22"/>
          <w:szCs w:val="22"/>
        </w:rPr>
        <w:t xml:space="preserve">Zápisy do stavebního deníku </w:t>
      </w:r>
      <w:r>
        <w:rPr>
          <w:b/>
          <w:sz w:val="22"/>
          <w:szCs w:val="22"/>
        </w:rPr>
        <w:t>čitelně</w:t>
      </w:r>
      <w:r>
        <w:rPr>
          <w:sz w:val="22"/>
          <w:szCs w:val="22"/>
        </w:rPr>
        <w:t xml:space="preserve"> zapisuje a podepisuje ve smlouvě pověřená osoba vždy v ten den, kdy bylo na stavbě pracováno.</w:t>
      </w:r>
    </w:p>
    <w:p w14:paraId="07794C49" w14:textId="77777777" w:rsidR="005923F1" w:rsidRDefault="005923F1" w:rsidP="005923F1">
      <w:pPr>
        <w:jc w:val="both"/>
        <w:rPr>
          <w:sz w:val="22"/>
          <w:szCs w:val="22"/>
        </w:rPr>
      </w:pPr>
    </w:p>
    <w:p w14:paraId="53704025" w14:textId="77777777" w:rsidR="005923F1" w:rsidRDefault="005923F1" w:rsidP="001243CF">
      <w:pPr>
        <w:numPr>
          <w:ilvl w:val="0"/>
          <w:numId w:val="20"/>
        </w:numPr>
        <w:tabs>
          <w:tab w:val="num" w:pos="284"/>
        </w:tabs>
        <w:jc w:val="both"/>
        <w:rPr>
          <w:sz w:val="22"/>
          <w:szCs w:val="22"/>
        </w:rPr>
      </w:pPr>
      <w:r>
        <w:rPr>
          <w:sz w:val="22"/>
          <w:szCs w:val="22"/>
        </w:rPr>
        <w:t>Vedením stavby a zápisy do stavebního deníku je pověřen(a):</w:t>
      </w:r>
    </w:p>
    <w:p w14:paraId="2F35F812" w14:textId="099F4B15" w:rsidR="0045688C" w:rsidRDefault="005923F1" w:rsidP="0045688C">
      <w:pPr>
        <w:ind w:left="567"/>
        <w:rPr>
          <w:i/>
          <w:sz w:val="22"/>
          <w:szCs w:val="22"/>
          <w:shd w:val="clear" w:color="auto" w:fill="0000FF"/>
        </w:rPr>
      </w:pPr>
      <w:r w:rsidRPr="0045688C">
        <w:rPr>
          <w:i/>
          <w:sz w:val="22"/>
          <w:szCs w:val="22"/>
          <w:shd w:val="clear" w:color="auto" w:fill="0000FF"/>
        </w:rPr>
        <w:t xml:space="preserve">/doplní </w:t>
      </w:r>
      <w:r w:rsidR="00C158C9" w:rsidRPr="0045688C">
        <w:rPr>
          <w:i/>
          <w:sz w:val="22"/>
          <w:szCs w:val="22"/>
          <w:shd w:val="clear" w:color="auto" w:fill="0000FF"/>
        </w:rPr>
        <w:t>zhotovitel</w:t>
      </w:r>
      <w:r w:rsidRPr="0045688C">
        <w:rPr>
          <w:i/>
          <w:sz w:val="22"/>
          <w:szCs w:val="22"/>
          <w:shd w:val="clear" w:color="auto" w:fill="0000FF"/>
        </w:rPr>
        <w:t>/</w:t>
      </w:r>
      <w:r w:rsidR="0045688C" w:rsidRPr="0045688C">
        <w:rPr>
          <w:i/>
          <w:sz w:val="22"/>
          <w:szCs w:val="22"/>
          <w:shd w:val="clear" w:color="auto" w:fill="0000FF"/>
        </w:rPr>
        <w:t xml:space="preserve"> *)</w:t>
      </w:r>
    </w:p>
    <w:p w14:paraId="690083E4" w14:textId="77777777" w:rsidR="0045688C" w:rsidRPr="0045688C" w:rsidRDefault="0045688C" w:rsidP="0045688C">
      <w:pPr>
        <w:ind w:firstLine="491"/>
        <w:jc w:val="both"/>
        <w:rPr>
          <w:sz w:val="22"/>
          <w:szCs w:val="22"/>
        </w:rPr>
      </w:pPr>
    </w:p>
    <w:p w14:paraId="447A93F8" w14:textId="4121BD18" w:rsidR="0045688C" w:rsidRDefault="0045688C" w:rsidP="0045688C">
      <w:pPr>
        <w:ind w:left="567"/>
        <w:rPr>
          <w:i/>
          <w:sz w:val="22"/>
          <w:szCs w:val="22"/>
          <w:shd w:val="clear" w:color="auto" w:fill="0000FF"/>
        </w:rPr>
      </w:pPr>
      <w:r w:rsidRPr="0045688C">
        <w:rPr>
          <w:i/>
          <w:sz w:val="22"/>
          <w:szCs w:val="22"/>
          <w:shd w:val="clear" w:color="auto" w:fill="0000FF"/>
        </w:rPr>
        <w:t xml:space="preserve">*) identifikační a kontaktní údaje budou doplněny </w:t>
      </w:r>
      <w:r>
        <w:rPr>
          <w:i/>
          <w:sz w:val="22"/>
          <w:szCs w:val="22"/>
          <w:shd w:val="clear" w:color="auto" w:fill="0000FF"/>
        </w:rPr>
        <w:t xml:space="preserve">zhotovitelem </w:t>
      </w:r>
      <w:r w:rsidRPr="0045688C">
        <w:rPr>
          <w:i/>
          <w:sz w:val="22"/>
          <w:szCs w:val="22"/>
          <w:shd w:val="clear" w:color="auto" w:fill="0000FF"/>
        </w:rPr>
        <w:t xml:space="preserve">před podpisem </w:t>
      </w:r>
      <w:r>
        <w:rPr>
          <w:i/>
          <w:sz w:val="22"/>
          <w:szCs w:val="22"/>
          <w:shd w:val="clear" w:color="auto" w:fill="0000FF"/>
        </w:rPr>
        <w:t>smlouvy</w:t>
      </w:r>
    </w:p>
    <w:p w14:paraId="1459AB0E" w14:textId="2D8B6B3C" w:rsidR="005923F1" w:rsidRDefault="005923F1" w:rsidP="005923F1">
      <w:pPr>
        <w:ind w:firstLine="284"/>
        <w:jc w:val="both"/>
        <w:rPr>
          <w:sz w:val="22"/>
          <w:szCs w:val="22"/>
        </w:rPr>
      </w:pPr>
    </w:p>
    <w:p w14:paraId="4F03E2DF" w14:textId="77777777" w:rsidR="005923F1" w:rsidRDefault="005923F1" w:rsidP="005923F1">
      <w:pPr>
        <w:jc w:val="both"/>
        <w:rPr>
          <w:sz w:val="22"/>
          <w:szCs w:val="22"/>
        </w:rPr>
      </w:pPr>
    </w:p>
    <w:p w14:paraId="632353FC" w14:textId="77777777" w:rsidR="005923F1" w:rsidRDefault="005923F1" w:rsidP="001243CF">
      <w:pPr>
        <w:numPr>
          <w:ilvl w:val="0"/>
          <w:numId w:val="21"/>
        </w:numPr>
        <w:tabs>
          <w:tab w:val="num" w:pos="284"/>
        </w:tabs>
        <w:jc w:val="both"/>
        <w:rPr>
          <w:sz w:val="22"/>
          <w:szCs w:val="22"/>
        </w:rPr>
      </w:pPr>
      <w:r>
        <w:rPr>
          <w:sz w:val="22"/>
          <w:szCs w:val="22"/>
        </w:rPr>
        <w:t>Deník se skládá z úvodních listů, denních záznamů a příloh.</w:t>
      </w:r>
    </w:p>
    <w:p w14:paraId="5D59D59E" w14:textId="77777777" w:rsidR="005923F1" w:rsidRDefault="005923F1" w:rsidP="005923F1">
      <w:pPr>
        <w:jc w:val="both"/>
        <w:rPr>
          <w:sz w:val="22"/>
          <w:szCs w:val="22"/>
        </w:rPr>
      </w:pPr>
    </w:p>
    <w:p w14:paraId="5A64FDE4" w14:textId="77777777" w:rsidR="005923F1" w:rsidRDefault="005923F1" w:rsidP="005923F1">
      <w:pPr>
        <w:ind w:firstLine="284"/>
        <w:jc w:val="both"/>
        <w:rPr>
          <w:sz w:val="22"/>
          <w:szCs w:val="22"/>
        </w:rPr>
      </w:pPr>
      <w:r>
        <w:rPr>
          <w:sz w:val="22"/>
          <w:szCs w:val="22"/>
        </w:rPr>
        <w:t>Úvodní listy obsahují:</w:t>
      </w:r>
    </w:p>
    <w:p w14:paraId="6F6CF874" w14:textId="77777777" w:rsidR="005923F1" w:rsidRDefault="005923F1" w:rsidP="005923F1">
      <w:pPr>
        <w:ind w:firstLine="284"/>
        <w:jc w:val="both"/>
        <w:rPr>
          <w:sz w:val="22"/>
          <w:szCs w:val="22"/>
        </w:rPr>
      </w:pPr>
    </w:p>
    <w:p w14:paraId="4284782C" w14:textId="77777777" w:rsidR="005923F1" w:rsidRDefault="005923F1" w:rsidP="001243CF">
      <w:pPr>
        <w:numPr>
          <w:ilvl w:val="1"/>
          <w:numId w:val="22"/>
        </w:numPr>
        <w:ind w:left="851" w:hanging="142"/>
        <w:jc w:val="both"/>
        <w:rPr>
          <w:sz w:val="22"/>
          <w:szCs w:val="22"/>
        </w:rPr>
      </w:pPr>
      <w:r>
        <w:rPr>
          <w:sz w:val="22"/>
          <w:szCs w:val="22"/>
        </w:rPr>
        <w:lastRenderedPageBreak/>
        <w:t>základní list, ve kterém jsou uvedeny název a sídlo, IČ a DIČ objednatele, zhotovitele projektů, zhotovitele díla a změny těchto údajů, včetně podpisových vzorů osob, oprávněných k provádění zápisů,</w:t>
      </w:r>
    </w:p>
    <w:p w14:paraId="6F02F78A" w14:textId="77777777" w:rsidR="005923F1" w:rsidRDefault="005923F1" w:rsidP="005923F1">
      <w:pPr>
        <w:ind w:left="851" w:hanging="142"/>
        <w:jc w:val="both"/>
        <w:rPr>
          <w:sz w:val="22"/>
          <w:szCs w:val="22"/>
        </w:rPr>
      </w:pPr>
      <w:r>
        <w:rPr>
          <w:sz w:val="22"/>
          <w:szCs w:val="22"/>
        </w:rPr>
        <w:t>- identifikační údaje stavby podle projektu,</w:t>
      </w:r>
    </w:p>
    <w:p w14:paraId="5FDF54E1" w14:textId="77777777" w:rsidR="005923F1" w:rsidRDefault="005923F1" w:rsidP="005923F1">
      <w:pPr>
        <w:ind w:left="851" w:hanging="142"/>
        <w:jc w:val="both"/>
        <w:rPr>
          <w:sz w:val="22"/>
          <w:szCs w:val="22"/>
        </w:rPr>
      </w:pPr>
      <w:r>
        <w:rPr>
          <w:sz w:val="22"/>
          <w:szCs w:val="22"/>
        </w:rPr>
        <w:t>- přehled smluv včetně dodatků a změn,</w:t>
      </w:r>
    </w:p>
    <w:p w14:paraId="15C81D5F" w14:textId="77777777" w:rsidR="005923F1" w:rsidRDefault="005923F1" w:rsidP="005923F1">
      <w:pPr>
        <w:ind w:left="851" w:hanging="142"/>
        <w:jc w:val="both"/>
        <w:rPr>
          <w:sz w:val="22"/>
          <w:szCs w:val="22"/>
        </w:rPr>
      </w:pPr>
      <w:r>
        <w:rPr>
          <w:sz w:val="22"/>
          <w:szCs w:val="22"/>
        </w:rPr>
        <w:t>- seznam dokladů a úředních opatření týkajících se stavby,</w:t>
      </w:r>
    </w:p>
    <w:p w14:paraId="391B92FD" w14:textId="77777777" w:rsidR="005923F1" w:rsidRDefault="005923F1" w:rsidP="005923F1">
      <w:pPr>
        <w:ind w:left="851" w:hanging="142"/>
        <w:jc w:val="both"/>
        <w:rPr>
          <w:sz w:val="22"/>
          <w:szCs w:val="22"/>
        </w:rPr>
      </w:pPr>
      <w:r>
        <w:rPr>
          <w:sz w:val="22"/>
          <w:szCs w:val="22"/>
        </w:rPr>
        <w:t>- seznam dokumentace díla, jejich změn a doplňků,</w:t>
      </w:r>
    </w:p>
    <w:p w14:paraId="71E2C6B4" w14:textId="77777777" w:rsidR="005923F1" w:rsidRDefault="005923F1" w:rsidP="005923F1">
      <w:pPr>
        <w:ind w:left="851" w:hanging="142"/>
        <w:jc w:val="both"/>
        <w:rPr>
          <w:sz w:val="22"/>
          <w:szCs w:val="22"/>
        </w:rPr>
      </w:pPr>
      <w:r>
        <w:rPr>
          <w:sz w:val="22"/>
          <w:szCs w:val="22"/>
        </w:rPr>
        <w:t>- přehled provedených zkoušek všech druhů.</w:t>
      </w:r>
    </w:p>
    <w:p w14:paraId="23EDDC95" w14:textId="77777777" w:rsidR="005923F1" w:rsidRDefault="005923F1" w:rsidP="005923F1">
      <w:pPr>
        <w:ind w:left="284"/>
        <w:jc w:val="both"/>
        <w:rPr>
          <w:sz w:val="22"/>
          <w:szCs w:val="22"/>
        </w:rPr>
      </w:pPr>
    </w:p>
    <w:p w14:paraId="7733F6E6" w14:textId="3338C0B3" w:rsidR="005923F1" w:rsidRDefault="005923F1" w:rsidP="001243CF">
      <w:pPr>
        <w:numPr>
          <w:ilvl w:val="0"/>
          <w:numId w:val="21"/>
        </w:numPr>
        <w:tabs>
          <w:tab w:val="num" w:pos="284"/>
        </w:tabs>
        <w:jc w:val="both"/>
        <w:rPr>
          <w:sz w:val="22"/>
          <w:szCs w:val="22"/>
        </w:rPr>
      </w:pPr>
      <w:r>
        <w:rPr>
          <w:sz w:val="22"/>
          <w:szCs w:val="22"/>
        </w:rPr>
        <w:t>V deníku se vyznačí doklady, které se v jednom vyhotovení ukládají přímo na staveništi. Jde zejména o stavební povolení, smlouvu, výkresy a zvláštní výkresy dokumentující odchylky od projektu.</w:t>
      </w:r>
    </w:p>
    <w:p w14:paraId="1F93CD4B" w14:textId="77777777" w:rsidR="005923F1" w:rsidRDefault="005923F1" w:rsidP="005923F1">
      <w:pPr>
        <w:ind w:left="284"/>
        <w:jc w:val="both"/>
        <w:rPr>
          <w:sz w:val="22"/>
          <w:szCs w:val="22"/>
        </w:rPr>
      </w:pPr>
    </w:p>
    <w:p w14:paraId="043773EB" w14:textId="76156013" w:rsidR="005923F1" w:rsidRDefault="005923F1" w:rsidP="001243CF">
      <w:pPr>
        <w:numPr>
          <w:ilvl w:val="0"/>
          <w:numId w:val="21"/>
        </w:numPr>
        <w:tabs>
          <w:tab w:val="num" w:pos="284"/>
        </w:tabs>
        <w:jc w:val="both"/>
        <w:rPr>
          <w:sz w:val="22"/>
          <w:szCs w:val="22"/>
        </w:rPr>
      </w:pPr>
      <w:r>
        <w:rPr>
          <w:sz w:val="22"/>
          <w:szCs w:val="22"/>
        </w:rPr>
        <w:t xml:space="preserve">Zhotovitel je povinen uložit druhý průpis denních záznamů odděleně od originálu tak, aby byl k dispozici v případě ztráty nebo zničení originálu. První průpis je pro potřebu technického dozoru </w:t>
      </w:r>
      <w:r w:rsidR="00891E10">
        <w:rPr>
          <w:sz w:val="22"/>
          <w:szCs w:val="22"/>
        </w:rPr>
        <w:t>investora</w:t>
      </w:r>
      <w:r>
        <w:rPr>
          <w:sz w:val="22"/>
          <w:szCs w:val="22"/>
        </w:rPr>
        <w:t xml:space="preserve"> a originál pro objednatele.</w:t>
      </w:r>
    </w:p>
    <w:p w14:paraId="5E669E4A" w14:textId="77777777" w:rsidR="005923F1" w:rsidRDefault="005923F1" w:rsidP="005923F1">
      <w:pPr>
        <w:ind w:left="284"/>
        <w:jc w:val="both"/>
        <w:rPr>
          <w:sz w:val="22"/>
          <w:szCs w:val="22"/>
        </w:rPr>
      </w:pPr>
    </w:p>
    <w:p w14:paraId="21D36543" w14:textId="4184272B" w:rsidR="005923F1" w:rsidRDefault="005923F1" w:rsidP="001243CF">
      <w:pPr>
        <w:numPr>
          <w:ilvl w:val="0"/>
          <w:numId w:val="21"/>
        </w:numPr>
        <w:tabs>
          <w:tab w:val="num" w:pos="284"/>
        </w:tabs>
        <w:jc w:val="both"/>
        <w:rPr>
          <w:sz w:val="22"/>
          <w:szCs w:val="22"/>
        </w:rPr>
      </w:pPr>
      <w:r>
        <w:rPr>
          <w:sz w:val="22"/>
          <w:szCs w:val="22"/>
        </w:rPr>
        <w:t xml:space="preserve">Do stavebního deníku může provádět zápisy kromě stavbyvedoucího a jeho zástupce technický dozor </w:t>
      </w:r>
      <w:r w:rsidR="00891E10">
        <w:rPr>
          <w:sz w:val="22"/>
          <w:szCs w:val="22"/>
        </w:rPr>
        <w:t>investora</w:t>
      </w:r>
      <w:r>
        <w:rPr>
          <w:sz w:val="22"/>
          <w:szCs w:val="22"/>
        </w:rPr>
        <w:t>, zmocnění zástupci objednatele, zhotovitele a příslušné orgány státní správy.</w:t>
      </w:r>
    </w:p>
    <w:p w14:paraId="45E06FCA" w14:textId="77777777" w:rsidR="005923F1" w:rsidRDefault="005923F1" w:rsidP="005923F1">
      <w:pPr>
        <w:jc w:val="both"/>
        <w:rPr>
          <w:sz w:val="22"/>
          <w:szCs w:val="22"/>
        </w:rPr>
      </w:pPr>
    </w:p>
    <w:p w14:paraId="4E2D77EA" w14:textId="77777777" w:rsidR="005923F1" w:rsidRDefault="005923F1" w:rsidP="001243CF">
      <w:pPr>
        <w:numPr>
          <w:ilvl w:val="0"/>
          <w:numId w:val="21"/>
        </w:numPr>
        <w:jc w:val="both"/>
        <w:rPr>
          <w:sz w:val="22"/>
          <w:szCs w:val="22"/>
        </w:rPr>
      </w:pPr>
      <w:r>
        <w:rPr>
          <w:sz w:val="22"/>
          <w:szCs w:val="22"/>
        </w:rPr>
        <w:t>Nesouhlasí-li zástupce zhotovitele se zápisem zástupce objednatele nebo zástupcem zpracovatele projektové dokumentace, musí k tomuto zápisu připojit svoje stanovisko nejpozději do 3 pracovních dnů, jinak se má za to, že se zněním zápisu souhlasí. Objednatel je povinen vyjadřovat se k zápisům ve stavebním deníku učiněných zhotovitelem nejpozději do 7 pracovních dnů.</w:t>
      </w:r>
    </w:p>
    <w:p w14:paraId="415E3C8D" w14:textId="77777777" w:rsidR="005923F1" w:rsidRDefault="005923F1" w:rsidP="005923F1">
      <w:pPr>
        <w:jc w:val="both"/>
        <w:rPr>
          <w:sz w:val="22"/>
          <w:szCs w:val="22"/>
        </w:rPr>
      </w:pPr>
    </w:p>
    <w:p w14:paraId="5745C051" w14:textId="77777777" w:rsidR="005923F1" w:rsidRDefault="005923F1" w:rsidP="001243CF">
      <w:pPr>
        <w:numPr>
          <w:ilvl w:val="0"/>
          <w:numId w:val="21"/>
        </w:numPr>
        <w:jc w:val="both"/>
        <w:rPr>
          <w:sz w:val="22"/>
          <w:szCs w:val="22"/>
        </w:rPr>
      </w:pPr>
      <w:r>
        <w:rPr>
          <w:sz w:val="22"/>
          <w:szCs w:val="22"/>
        </w:rPr>
        <w:t>Zápisy ve stavebním deníku se nepovažují za změnu smlouvy, ale slouží jako podklad pro vypracování doplňků a změn smlouvy.</w:t>
      </w:r>
    </w:p>
    <w:p w14:paraId="29EFCE20" w14:textId="77777777" w:rsidR="005923F1" w:rsidRDefault="005923F1" w:rsidP="005923F1">
      <w:pPr>
        <w:jc w:val="both"/>
        <w:rPr>
          <w:sz w:val="22"/>
          <w:szCs w:val="22"/>
        </w:rPr>
      </w:pPr>
    </w:p>
    <w:p w14:paraId="6FC36E46" w14:textId="77777777" w:rsidR="005923F1" w:rsidRDefault="005923F1" w:rsidP="001243CF">
      <w:pPr>
        <w:numPr>
          <w:ilvl w:val="0"/>
          <w:numId w:val="21"/>
        </w:numPr>
        <w:jc w:val="both"/>
        <w:rPr>
          <w:sz w:val="22"/>
          <w:szCs w:val="22"/>
        </w:rPr>
      </w:pPr>
      <w:r>
        <w:rPr>
          <w:sz w:val="22"/>
          <w:szCs w:val="22"/>
        </w:rPr>
        <w:t>Originál stavebního deníku předá zhotovitel objednateli k investorskému převzetí stavby.</w:t>
      </w:r>
    </w:p>
    <w:p w14:paraId="376A6CAA" w14:textId="77777777" w:rsidR="005923F1" w:rsidRDefault="005923F1" w:rsidP="005923F1">
      <w:pPr>
        <w:ind w:left="283" w:hanging="425"/>
        <w:jc w:val="both"/>
        <w:rPr>
          <w:sz w:val="22"/>
          <w:szCs w:val="22"/>
        </w:rPr>
      </w:pPr>
    </w:p>
    <w:p w14:paraId="08D78BB4" w14:textId="77777777" w:rsidR="005923F1" w:rsidRDefault="005923F1" w:rsidP="005923F1">
      <w:pPr>
        <w:ind w:left="283" w:hanging="425"/>
        <w:jc w:val="both"/>
        <w:rPr>
          <w:sz w:val="22"/>
          <w:szCs w:val="22"/>
        </w:rPr>
      </w:pPr>
    </w:p>
    <w:p w14:paraId="501738FA" w14:textId="77777777" w:rsidR="005923F1" w:rsidRDefault="005923F1" w:rsidP="005923F1">
      <w:pPr>
        <w:jc w:val="center"/>
        <w:rPr>
          <w:sz w:val="22"/>
          <w:szCs w:val="22"/>
        </w:rPr>
      </w:pPr>
      <w:r>
        <w:rPr>
          <w:sz w:val="22"/>
          <w:szCs w:val="22"/>
        </w:rPr>
        <w:t>Článek VIII.</w:t>
      </w:r>
    </w:p>
    <w:p w14:paraId="25F1BEB1" w14:textId="377FD20E" w:rsidR="005923F1" w:rsidRDefault="005923F1" w:rsidP="005923F1">
      <w:pPr>
        <w:pStyle w:val="Nadpis7"/>
        <w:numPr>
          <w:ilvl w:val="0"/>
          <w:numId w:val="0"/>
        </w:numPr>
        <w:pBdr>
          <w:top w:val="none" w:sz="0" w:space="0" w:color="auto"/>
          <w:left w:val="none" w:sz="0" w:space="0" w:color="auto"/>
          <w:bottom w:val="none" w:sz="0" w:space="0" w:color="auto"/>
          <w:right w:val="none" w:sz="0" w:space="0" w:color="auto"/>
        </w:pBdr>
        <w:rPr>
          <w:rFonts w:ascii="Times New Roman" w:hAnsi="Times New Roman" w:cs="Times New Roman"/>
          <w:sz w:val="22"/>
          <w:szCs w:val="22"/>
        </w:rPr>
      </w:pPr>
      <w:r>
        <w:rPr>
          <w:rFonts w:ascii="Times New Roman" w:hAnsi="Times New Roman" w:cs="Times New Roman"/>
          <w:sz w:val="22"/>
          <w:szCs w:val="22"/>
        </w:rPr>
        <w:t xml:space="preserve">TECHNICKÝ DOZOR </w:t>
      </w:r>
      <w:r w:rsidR="00891E10">
        <w:rPr>
          <w:rFonts w:ascii="Times New Roman" w:hAnsi="Times New Roman" w:cs="Times New Roman"/>
          <w:sz w:val="22"/>
          <w:szCs w:val="22"/>
        </w:rPr>
        <w:t>INVESTORA (</w:t>
      </w:r>
      <w:r w:rsidR="00D6789C">
        <w:rPr>
          <w:rFonts w:ascii="Times New Roman" w:hAnsi="Times New Roman" w:cs="Times New Roman"/>
          <w:sz w:val="22"/>
          <w:szCs w:val="22"/>
        </w:rPr>
        <w:t>OBJEDNATELE</w:t>
      </w:r>
      <w:r w:rsidR="00891E10">
        <w:rPr>
          <w:rFonts w:ascii="Times New Roman" w:hAnsi="Times New Roman" w:cs="Times New Roman"/>
          <w:sz w:val="22"/>
          <w:szCs w:val="22"/>
        </w:rPr>
        <w:t xml:space="preserve">) </w:t>
      </w:r>
    </w:p>
    <w:p w14:paraId="462D470B" w14:textId="77777777" w:rsidR="005923F1" w:rsidRDefault="005923F1" w:rsidP="005923F1">
      <w:pPr>
        <w:jc w:val="both"/>
        <w:rPr>
          <w:sz w:val="22"/>
          <w:szCs w:val="22"/>
        </w:rPr>
      </w:pPr>
    </w:p>
    <w:p w14:paraId="520B5A6B" w14:textId="6E7D571E" w:rsidR="005923F1" w:rsidRDefault="005923F1" w:rsidP="001243CF">
      <w:pPr>
        <w:numPr>
          <w:ilvl w:val="0"/>
          <w:numId w:val="23"/>
        </w:numPr>
        <w:jc w:val="both"/>
        <w:rPr>
          <w:sz w:val="22"/>
          <w:szCs w:val="22"/>
        </w:rPr>
      </w:pPr>
      <w:r>
        <w:rPr>
          <w:sz w:val="22"/>
          <w:szCs w:val="22"/>
        </w:rPr>
        <w:t>Objednatel je oprávněn vykonávat na stavbě technický dozor, a to sám, případně prostřednictvím pověřené osoby, a v jeho průběhu zejména sledovat, zda jsou práce prováděny podle schválené dokumentace, podle smluvních podmínek, technických norem a jiných právních předpisů a v souladu s rozhodnutím orgánů státní správy. Na nedostatky zjištěné v průběhu prací musí neprodleně upozornit zápisem do stavebního deníku.</w:t>
      </w:r>
    </w:p>
    <w:p w14:paraId="1898AA84" w14:textId="77777777" w:rsidR="005923F1" w:rsidRDefault="005923F1" w:rsidP="005923F1">
      <w:pPr>
        <w:jc w:val="both"/>
        <w:rPr>
          <w:sz w:val="22"/>
          <w:szCs w:val="22"/>
        </w:rPr>
      </w:pPr>
    </w:p>
    <w:p w14:paraId="33D25628" w14:textId="7932130C" w:rsidR="005923F1" w:rsidRDefault="005923F1" w:rsidP="001243CF">
      <w:pPr>
        <w:numPr>
          <w:ilvl w:val="0"/>
          <w:numId w:val="23"/>
        </w:numPr>
        <w:jc w:val="both"/>
        <w:rPr>
          <w:sz w:val="22"/>
          <w:szCs w:val="22"/>
        </w:rPr>
      </w:pPr>
      <w:r>
        <w:rPr>
          <w:sz w:val="22"/>
          <w:szCs w:val="22"/>
        </w:rPr>
        <w:t xml:space="preserve">Při provádění díla je zhotovitel vázán pokyny objednatele, resp. technického dozoru </w:t>
      </w:r>
      <w:r w:rsidR="00D6789C">
        <w:rPr>
          <w:sz w:val="22"/>
          <w:szCs w:val="22"/>
        </w:rPr>
        <w:t>investora (objednatele)</w:t>
      </w:r>
      <w:r>
        <w:rPr>
          <w:sz w:val="22"/>
          <w:szCs w:val="22"/>
        </w:rPr>
        <w:t>.</w:t>
      </w:r>
    </w:p>
    <w:p w14:paraId="27400BF5" w14:textId="77777777" w:rsidR="005923F1" w:rsidRDefault="005923F1" w:rsidP="005923F1">
      <w:pPr>
        <w:jc w:val="both"/>
        <w:rPr>
          <w:sz w:val="22"/>
          <w:szCs w:val="22"/>
        </w:rPr>
      </w:pPr>
    </w:p>
    <w:p w14:paraId="5F177E29" w14:textId="77777777" w:rsidR="005923F1" w:rsidRDefault="005923F1" w:rsidP="001243CF">
      <w:pPr>
        <w:numPr>
          <w:ilvl w:val="0"/>
          <w:numId w:val="24"/>
        </w:numPr>
        <w:tabs>
          <w:tab w:val="num" w:pos="284"/>
        </w:tabs>
        <w:jc w:val="both"/>
        <w:rPr>
          <w:sz w:val="22"/>
          <w:szCs w:val="22"/>
        </w:rPr>
      </w:pPr>
      <w:r>
        <w:rPr>
          <w:sz w:val="22"/>
          <w:szCs w:val="22"/>
        </w:rPr>
        <w:t>Zástupce objednatele pověřený výkonem technického dozoru je oprávněn seznamovat se s podklady, podle kterých se připravuje realizace stavby, účastní se předání staveniště, schvaluje změny a doplňky, které neprodlužují lhůty, nezvyšují náklady a nezhoršují parametry. Kontroluje věcnou správnost a úplnost cenových podkladů, je oprávněn vstupovat na staveniště. Účastní se odevzdání a převzetí prací, kontroluje zakrývané práce, účastní se kolaudace, kontroluje odstranění vad a nedodělků a vyklizení staveniště.</w:t>
      </w:r>
    </w:p>
    <w:p w14:paraId="234FC1AA" w14:textId="77777777" w:rsidR="005923F1" w:rsidRDefault="005923F1" w:rsidP="005923F1">
      <w:pPr>
        <w:jc w:val="both"/>
        <w:rPr>
          <w:sz w:val="22"/>
          <w:szCs w:val="22"/>
        </w:rPr>
      </w:pPr>
    </w:p>
    <w:p w14:paraId="45C55745" w14:textId="77777777" w:rsidR="005923F1" w:rsidRDefault="005923F1" w:rsidP="001243CF">
      <w:pPr>
        <w:numPr>
          <w:ilvl w:val="0"/>
          <w:numId w:val="25"/>
        </w:numPr>
        <w:tabs>
          <w:tab w:val="num" w:pos="284"/>
        </w:tabs>
        <w:jc w:val="both"/>
        <w:rPr>
          <w:sz w:val="22"/>
          <w:szCs w:val="22"/>
        </w:rPr>
      </w:pPr>
      <w:r>
        <w:rPr>
          <w:sz w:val="22"/>
          <w:szCs w:val="22"/>
        </w:rPr>
        <w:t>Nerespektování písemných požadavků technického dozoru týkajících se kvality a ceny díla může být pro objednatele důvodem k přerušení prací či celé stavby včetně zastavení plateb zhotoviteli. V případě nerespektování pokynů k zastavení prací nese zhotovitel odpovědnost za vzniklé škody.</w:t>
      </w:r>
    </w:p>
    <w:p w14:paraId="3EB1DAF7" w14:textId="77777777" w:rsidR="005923F1" w:rsidRDefault="005923F1" w:rsidP="005923F1">
      <w:pPr>
        <w:jc w:val="both"/>
        <w:rPr>
          <w:sz w:val="22"/>
          <w:szCs w:val="22"/>
        </w:rPr>
      </w:pPr>
    </w:p>
    <w:p w14:paraId="482A1AF5" w14:textId="77777777" w:rsidR="005923F1" w:rsidRDefault="005923F1" w:rsidP="001243CF">
      <w:pPr>
        <w:numPr>
          <w:ilvl w:val="0"/>
          <w:numId w:val="26"/>
        </w:numPr>
        <w:tabs>
          <w:tab w:val="num" w:pos="142"/>
        </w:tabs>
        <w:jc w:val="both"/>
        <w:rPr>
          <w:sz w:val="22"/>
          <w:szCs w:val="22"/>
        </w:rPr>
      </w:pPr>
      <w:r>
        <w:rPr>
          <w:sz w:val="22"/>
          <w:szCs w:val="22"/>
        </w:rPr>
        <w:lastRenderedPageBreak/>
        <w:t>Technický dozor stavebníka je oprávněn dát pracovníkům zhotovitele příkaz k přerušení práce, pokud odpovědný zástupce zhotovitele není dosažitelný a je-li ohrožena bezpečnost prováděné stavby, život nebo zdraví pracujících na stavbě nebo hrozí-li nebezpečí způsobení škody.</w:t>
      </w:r>
    </w:p>
    <w:p w14:paraId="1259120E" w14:textId="77777777" w:rsidR="005923F1" w:rsidRDefault="005923F1" w:rsidP="005923F1">
      <w:pPr>
        <w:jc w:val="both"/>
        <w:rPr>
          <w:sz w:val="22"/>
          <w:szCs w:val="22"/>
        </w:rPr>
      </w:pPr>
    </w:p>
    <w:p w14:paraId="7E166FE2" w14:textId="77777777" w:rsidR="005923F1" w:rsidRDefault="005923F1" w:rsidP="001243CF">
      <w:pPr>
        <w:numPr>
          <w:ilvl w:val="0"/>
          <w:numId w:val="27"/>
        </w:numPr>
        <w:tabs>
          <w:tab w:val="num" w:pos="284"/>
        </w:tabs>
        <w:jc w:val="both"/>
        <w:rPr>
          <w:sz w:val="22"/>
          <w:szCs w:val="22"/>
        </w:rPr>
      </w:pPr>
      <w:r>
        <w:rPr>
          <w:sz w:val="22"/>
          <w:szCs w:val="22"/>
        </w:rPr>
        <w:t>V případě, že v průběhu stavby budou zakryty nebo se stanou nepřístupnými jakékoliv práce, zhotovitel vyzve objednatele k převzetí těchto prací 3 pracovní dny předem. Výzva může být provedena zápisem do stavebního deníku, pokud tento zápis bude objednatelem podepsán. V případě, že zhotovitel nesplní svoji povinnost vyzvat objednatele k převzetí shora uvedených prací ve sjednaném termínu, odpovídá za škodu, která porušením této povinnosti vznikla. Na žádost objednatele je povinen dodatečně umožnit objednateli seznámit se s provedenými pracemi. Toto je povinen zajistit na své náklady.</w:t>
      </w:r>
    </w:p>
    <w:p w14:paraId="3DCF3846" w14:textId="77777777" w:rsidR="005923F1" w:rsidRDefault="005923F1" w:rsidP="005923F1">
      <w:pPr>
        <w:ind w:left="283"/>
        <w:jc w:val="both"/>
        <w:rPr>
          <w:sz w:val="22"/>
          <w:szCs w:val="22"/>
        </w:rPr>
      </w:pPr>
    </w:p>
    <w:p w14:paraId="51AEA2FB" w14:textId="77777777" w:rsidR="005923F1" w:rsidRDefault="005923F1" w:rsidP="001243CF">
      <w:pPr>
        <w:numPr>
          <w:ilvl w:val="0"/>
          <w:numId w:val="27"/>
        </w:numPr>
        <w:tabs>
          <w:tab w:val="num" w:pos="284"/>
        </w:tabs>
        <w:jc w:val="both"/>
        <w:rPr>
          <w:sz w:val="22"/>
          <w:szCs w:val="22"/>
        </w:rPr>
      </w:pPr>
      <w:r>
        <w:rPr>
          <w:sz w:val="22"/>
          <w:szCs w:val="22"/>
        </w:rPr>
        <w:t>Zhotovitel je povinen umožnit výkon technického dozoru stavebníka, autorského dozoru projektanta a výkon činnosti koordinátora bezpečnosti a ochrany zdraví při práci na staveništi.</w:t>
      </w:r>
    </w:p>
    <w:p w14:paraId="33AF50F3" w14:textId="77777777" w:rsidR="005923F1" w:rsidRDefault="005923F1" w:rsidP="005923F1">
      <w:pPr>
        <w:pStyle w:val="Odstavecseseznamem"/>
        <w:rPr>
          <w:sz w:val="22"/>
          <w:szCs w:val="22"/>
        </w:rPr>
      </w:pPr>
    </w:p>
    <w:p w14:paraId="67C144FB" w14:textId="4F55EDC8" w:rsidR="005923F1" w:rsidRDefault="005923F1" w:rsidP="001243CF">
      <w:pPr>
        <w:numPr>
          <w:ilvl w:val="0"/>
          <w:numId w:val="27"/>
        </w:numPr>
        <w:tabs>
          <w:tab w:val="num" w:pos="284"/>
        </w:tabs>
        <w:jc w:val="both"/>
        <w:rPr>
          <w:sz w:val="22"/>
          <w:szCs w:val="22"/>
        </w:rPr>
      </w:pPr>
      <w:r>
        <w:rPr>
          <w:sz w:val="22"/>
          <w:szCs w:val="22"/>
        </w:rPr>
        <w:t xml:space="preserve">Objednatel je oprávněn dávat zhotoviteli pokyny k upřesnění nebo určení způsobu provádění díla. K pravidelnému ověřování postupu a kvality prováděných prací, uplatnění připomínek, projednání nově vzniklých situací aj. se tímto sjednávají kontrolní dny, svolávané technickým dozorem </w:t>
      </w:r>
      <w:r w:rsidR="00891E10">
        <w:rPr>
          <w:sz w:val="22"/>
          <w:szCs w:val="22"/>
        </w:rPr>
        <w:t xml:space="preserve">investora </w:t>
      </w:r>
      <w:r>
        <w:rPr>
          <w:sz w:val="22"/>
          <w:szCs w:val="22"/>
        </w:rPr>
        <w:t xml:space="preserve">podle potřeby, min. však 1x za 7 dnů. Kontrolní dny se konají zejména za účasti zástupců objednatele, technického dozoru stavebníka, autorského dozoru, koordinátora BOZP, zástupců zhotovitele, případně subdodavatelů (poddodavatelů), a popř. budoucích uživatelů. Kontrolní dny vede objednatel, který může jejich vedením pověřit osobu vykonávající funkci technického dozoru. Obsahem kontrolního dne je zejména zpráva zhotovitele o postupu prací, kontrola časového a finančního plnění provádění prací, připomínky a podněty osob vykonávajících funkci technického a autorského dozoru a stanovení případných nápravných opatření a úkolů. Technický dozor pořizuje z kontrolního dne zápis o jednání, jehož přílohou je listina přítomných na kontrolním dnu a který písemně předá všem zúčastněným. </w:t>
      </w:r>
    </w:p>
    <w:p w14:paraId="7C802EB1" w14:textId="77777777" w:rsidR="005923F1" w:rsidRDefault="005923F1" w:rsidP="005923F1">
      <w:pPr>
        <w:ind w:left="283"/>
        <w:jc w:val="both"/>
        <w:rPr>
          <w:sz w:val="22"/>
          <w:szCs w:val="22"/>
        </w:rPr>
      </w:pPr>
    </w:p>
    <w:p w14:paraId="5C8C3083" w14:textId="77777777" w:rsidR="005923F1" w:rsidRDefault="005923F1" w:rsidP="005923F1">
      <w:pPr>
        <w:jc w:val="both"/>
        <w:rPr>
          <w:sz w:val="22"/>
          <w:szCs w:val="22"/>
        </w:rPr>
      </w:pPr>
    </w:p>
    <w:p w14:paraId="092E074E" w14:textId="77777777" w:rsidR="005923F1" w:rsidRDefault="005923F1" w:rsidP="005923F1">
      <w:pPr>
        <w:jc w:val="center"/>
        <w:rPr>
          <w:sz w:val="22"/>
          <w:szCs w:val="22"/>
        </w:rPr>
      </w:pPr>
      <w:r>
        <w:rPr>
          <w:sz w:val="22"/>
          <w:szCs w:val="22"/>
        </w:rPr>
        <w:t>Článek IX.</w:t>
      </w:r>
    </w:p>
    <w:p w14:paraId="45DAFC86" w14:textId="77777777" w:rsidR="005923F1" w:rsidRDefault="005923F1" w:rsidP="005923F1">
      <w:pPr>
        <w:pStyle w:val="Nadpis7"/>
        <w:numPr>
          <w:ilvl w:val="0"/>
          <w:numId w:val="0"/>
        </w:numPr>
        <w:pBdr>
          <w:top w:val="none" w:sz="0" w:space="0" w:color="auto"/>
          <w:left w:val="none" w:sz="0" w:space="0" w:color="auto"/>
          <w:bottom w:val="none" w:sz="0" w:space="0" w:color="auto"/>
          <w:right w:val="none" w:sz="0" w:space="0" w:color="auto"/>
        </w:pBdr>
        <w:rPr>
          <w:rFonts w:ascii="Times New Roman" w:hAnsi="Times New Roman" w:cs="Times New Roman"/>
          <w:sz w:val="22"/>
          <w:szCs w:val="22"/>
        </w:rPr>
      </w:pPr>
      <w:r>
        <w:rPr>
          <w:rFonts w:ascii="Times New Roman" w:hAnsi="Times New Roman" w:cs="Times New Roman"/>
          <w:sz w:val="22"/>
          <w:szCs w:val="22"/>
        </w:rPr>
        <w:t>ZÁRUKA – ODPOVĚDNOST ZA VADY</w:t>
      </w:r>
    </w:p>
    <w:p w14:paraId="7D167B90" w14:textId="77777777" w:rsidR="005923F1" w:rsidRDefault="005923F1" w:rsidP="005923F1">
      <w:pPr>
        <w:jc w:val="both"/>
        <w:rPr>
          <w:sz w:val="22"/>
          <w:szCs w:val="22"/>
        </w:rPr>
      </w:pPr>
    </w:p>
    <w:p w14:paraId="628F502D" w14:textId="77777777" w:rsidR="005923F1" w:rsidRDefault="005923F1" w:rsidP="001243CF">
      <w:pPr>
        <w:numPr>
          <w:ilvl w:val="0"/>
          <w:numId w:val="28"/>
        </w:numPr>
        <w:jc w:val="both"/>
        <w:rPr>
          <w:sz w:val="22"/>
          <w:szCs w:val="22"/>
        </w:rPr>
      </w:pPr>
      <w:r>
        <w:rPr>
          <w:sz w:val="22"/>
          <w:szCs w:val="22"/>
        </w:rPr>
        <w:t xml:space="preserve">Zhotovitel přebírá za dílo záruku po </w:t>
      </w:r>
      <w:r w:rsidRPr="009B6570">
        <w:rPr>
          <w:sz w:val="22"/>
          <w:szCs w:val="22"/>
        </w:rPr>
        <w:t xml:space="preserve">dobu </w:t>
      </w:r>
      <w:r w:rsidRPr="00F01A5C">
        <w:rPr>
          <w:b/>
          <w:bCs/>
          <w:sz w:val="22"/>
          <w:szCs w:val="22"/>
        </w:rPr>
        <w:t>60 měsíců</w:t>
      </w:r>
      <w:r w:rsidRPr="009B6570">
        <w:rPr>
          <w:sz w:val="22"/>
          <w:szCs w:val="22"/>
        </w:rPr>
        <w:t>, přičemž</w:t>
      </w:r>
      <w:r>
        <w:rPr>
          <w:sz w:val="22"/>
          <w:szCs w:val="22"/>
        </w:rPr>
        <w:t xml:space="preserve"> záruční lhůta počíná běžet dnem dokončeného předání a převzetí díla. Vady zjištěné v záruční době je povinen zhotovitel odstranit do 15 dnů, nedojde-li k dohodě o jiném termínu, a to i v případě, že odpovědnost za vady neuzná. Pokud v tomto termínu tak neučiní, je objednatel oprávněn zadat odstranění vad třetí osobě a zhotovitel je povinen tyto náklady uhradit do 15 dnů od doručení jejich vyúčtování zhotoviteli. Pokud prokáže, že za vady neodpovídá, budou mu vynaložené náklady objednatelem proplaceny.</w:t>
      </w:r>
    </w:p>
    <w:p w14:paraId="2F03BAC5" w14:textId="77777777" w:rsidR="005923F1" w:rsidRDefault="005923F1" w:rsidP="005923F1">
      <w:pPr>
        <w:jc w:val="both"/>
        <w:rPr>
          <w:sz w:val="22"/>
          <w:szCs w:val="22"/>
        </w:rPr>
      </w:pPr>
    </w:p>
    <w:p w14:paraId="3D20EB09" w14:textId="77777777" w:rsidR="005923F1" w:rsidRDefault="005923F1" w:rsidP="001243CF">
      <w:pPr>
        <w:numPr>
          <w:ilvl w:val="0"/>
          <w:numId w:val="29"/>
        </w:numPr>
        <w:jc w:val="both"/>
        <w:rPr>
          <w:sz w:val="22"/>
          <w:szCs w:val="22"/>
        </w:rPr>
      </w:pPr>
      <w:r>
        <w:rPr>
          <w:sz w:val="22"/>
          <w:szCs w:val="22"/>
        </w:rPr>
        <w:t>Zhotovitel se zavazuje, že uhradí veškeré škody způsobené vadou výrobku dle zákona č.  89/2012 Sb., občanského zákoníku.</w:t>
      </w:r>
    </w:p>
    <w:p w14:paraId="32E59F72" w14:textId="77777777" w:rsidR="005923F1" w:rsidRDefault="005923F1" w:rsidP="005923F1">
      <w:pPr>
        <w:jc w:val="both"/>
        <w:rPr>
          <w:sz w:val="22"/>
          <w:szCs w:val="22"/>
        </w:rPr>
      </w:pPr>
    </w:p>
    <w:p w14:paraId="2E22B6D3" w14:textId="77777777" w:rsidR="005923F1" w:rsidRDefault="005923F1" w:rsidP="001243CF">
      <w:pPr>
        <w:numPr>
          <w:ilvl w:val="0"/>
          <w:numId w:val="29"/>
        </w:numPr>
        <w:jc w:val="both"/>
        <w:rPr>
          <w:sz w:val="22"/>
          <w:szCs w:val="22"/>
        </w:rPr>
      </w:pPr>
      <w:r>
        <w:rPr>
          <w:sz w:val="22"/>
          <w:szCs w:val="22"/>
        </w:rPr>
        <w:t>Právo objednatele na odstranění vad díla bude uplatněno:</w:t>
      </w:r>
    </w:p>
    <w:p w14:paraId="04CC9166" w14:textId="77777777" w:rsidR="005923F1" w:rsidRPr="00442A2D" w:rsidRDefault="005923F1" w:rsidP="001243CF">
      <w:pPr>
        <w:numPr>
          <w:ilvl w:val="0"/>
          <w:numId w:val="30"/>
        </w:numPr>
        <w:tabs>
          <w:tab w:val="clear" w:pos="360"/>
          <w:tab w:val="num" w:pos="567"/>
        </w:tabs>
        <w:ind w:left="567" w:hanging="283"/>
        <w:jc w:val="both"/>
        <w:rPr>
          <w:sz w:val="22"/>
          <w:szCs w:val="22"/>
        </w:rPr>
      </w:pPr>
      <w:r>
        <w:rPr>
          <w:sz w:val="22"/>
          <w:szCs w:val="22"/>
        </w:rPr>
        <w:t xml:space="preserve">při přejímce díla – vady budou v takovém případě uvedeny do zápisu o předání a převzetí díla. Zhotovitel je povinen takové vady </w:t>
      </w:r>
      <w:r w:rsidRPr="00442A2D">
        <w:rPr>
          <w:sz w:val="22"/>
          <w:szCs w:val="22"/>
        </w:rPr>
        <w:t xml:space="preserve">odstranit ve lhůtě </w:t>
      </w:r>
      <w:r w:rsidRPr="00442A2D">
        <w:rPr>
          <w:b/>
          <w:bCs/>
          <w:sz w:val="22"/>
          <w:szCs w:val="22"/>
        </w:rPr>
        <w:t>5 pracovních dnů</w:t>
      </w:r>
      <w:r w:rsidRPr="00442A2D">
        <w:rPr>
          <w:sz w:val="22"/>
          <w:szCs w:val="22"/>
        </w:rPr>
        <w:t xml:space="preserve"> od předání díla, pokud se smluvní strany nedohodnou jinak. V případě prodlení zhotovitele s odstraněním vad ve lhůtě dle tohoto ustanovení smlouvy, je tento povinen uhradit objednateli smluvní pokutu ve výši </w:t>
      </w:r>
      <w:r w:rsidRPr="00F01A5C">
        <w:rPr>
          <w:b/>
          <w:bCs/>
          <w:sz w:val="22"/>
          <w:szCs w:val="22"/>
        </w:rPr>
        <w:t>5.000, - Kč</w:t>
      </w:r>
      <w:r w:rsidRPr="00442A2D">
        <w:rPr>
          <w:sz w:val="22"/>
          <w:szCs w:val="22"/>
        </w:rPr>
        <w:t xml:space="preserve"> za každou neodstraněnou vadu, u níž je zhotovitel s odstraněním v prodlení, a za každý započatý den prodlení;</w:t>
      </w:r>
    </w:p>
    <w:p w14:paraId="36F2BA3E" w14:textId="77777777" w:rsidR="005923F1" w:rsidRPr="00442A2D" w:rsidRDefault="005923F1" w:rsidP="001243CF">
      <w:pPr>
        <w:numPr>
          <w:ilvl w:val="0"/>
          <w:numId w:val="30"/>
        </w:numPr>
        <w:tabs>
          <w:tab w:val="clear" w:pos="360"/>
          <w:tab w:val="num" w:pos="567"/>
        </w:tabs>
        <w:ind w:hanging="76"/>
        <w:jc w:val="both"/>
        <w:rPr>
          <w:sz w:val="22"/>
          <w:szCs w:val="22"/>
        </w:rPr>
      </w:pPr>
      <w:r w:rsidRPr="00442A2D">
        <w:rPr>
          <w:sz w:val="22"/>
          <w:szCs w:val="22"/>
        </w:rPr>
        <w:t>později v rámci reklamačního řízení během záruční doby.</w:t>
      </w:r>
    </w:p>
    <w:p w14:paraId="18DF9B3E" w14:textId="77777777" w:rsidR="005923F1" w:rsidRPr="00442A2D" w:rsidRDefault="005923F1" w:rsidP="005923F1">
      <w:pPr>
        <w:ind w:left="283"/>
        <w:jc w:val="both"/>
        <w:rPr>
          <w:sz w:val="22"/>
          <w:szCs w:val="22"/>
        </w:rPr>
      </w:pPr>
    </w:p>
    <w:p w14:paraId="55534E46" w14:textId="77777777" w:rsidR="005923F1" w:rsidRPr="00442A2D" w:rsidRDefault="005923F1" w:rsidP="001243CF">
      <w:pPr>
        <w:numPr>
          <w:ilvl w:val="0"/>
          <w:numId w:val="31"/>
        </w:numPr>
        <w:tabs>
          <w:tab w:val="num" w:pos="284"/>
        </w:tabs>
        <w:jc w:val="both"/>
        <w:rPr>
          <w:sz w:val="22"/>
          <w:szCs w:val="22"/>
        </w:rPr>
      </w:pPr>
      <w:r w:rsidRPr="00442A2D">
        <w:rPr>
          <w:sz w:val="22"/>
          <w:szCs w:val="22"/>
        </w:rPr>
        <w:t>Objednatel je povinen vady písemně reklamovat u zhotovitele bez zbytečného odkladu po jejich zjištění. V reklamaci musí být vady popsány a uvedeno, jak se projevují. Dále v reklamaci může objednatel uvést své požadavky, jakým způsobem požaduje vadu odstranit nebo zda požaduje finanční náhradu.</w:t>
      </w:r>
    </w:p>
    <w:p w14:paraId="77EEA878" w14:textId="77777777" w:rsidR="005923F1" w:rsidRPr="00442A2D" w:rsidRDefault="005923F1" w:rsidP="005923F1">
      <w:pPr>
        <w:jc w:val="both"/>
        <w:rPr>
          <w:sz w:val="22"/>
          <w:szCs w:val="22"/>
        </w:rPr>
      </w:pPr>
    </w:p>
    <w:p w14:paraId="19C20A05" w14:textId="77777777" w:rsidR="005923F1" w:rsidRPr="00442A2D" w:rsidRDefault="005923F1" w:rsidP="001243CF">
      <w:pPr>
        <w:numPr>
          <w:ilvl w:val="0"/>
          <w:numId w:val="32"/>
        </w:numPr>
        <w:tabs>
          <w:tab w:val="num" w:pos="284"/>
        </w:tabs>
        <w:jc w:val="both"/>
        <w:rPr>
          <w:sz w:val="22"/>
          <w:szCs w:val="22"/>
        </w:rPr>
      </w:pPr>
      <w:r w:rsidRPr="00442A2D">
        <w:rPr>
          <w:sz w:val="22"/>
          <w:szCs w:val="22"/>
        </w:rPr>
        <w:t>Zhotovitel je povinen nejpozději do 5 pracovních dnů po obdržení reklamace písemně oznámit objednateli, zda reklamaci uznává, jakou lhůtu navrhuje k odstranění vad nebo z jakých důvodů reklamaci neuznává. Pokud tak neučiní, má se za to, že reklamaci objednatele uznává.</w:t>
      </w:r>
    </w:p>
    <w:p w14:paraId="44071032" w14:textId="77777777" w:rsidR="005923F1" w:rsidRPr="00442A2D" w:rsidRDefault="005923F1" w:rsidP="005923F1">
      <w:pPr>
        <w:jc w:val="both"/>
        <w:rPr>
          <w:sz w:val="22"/>
          <w:szCs w:val="22"/>
        </w:rPr>
      </w:pPr>
    </w:p>
    <w:p w14:paraId="5E0538B6" w14:textId="77777777" w:rsidR="005923F1" w:rsidRPr="00442A2D" w:rsidRDefault="005923F1" w:rsidP="001243CF">
      <w:pPr>
        <w:numPr>
          <w:ilvl w:val="0"/>
          <w:numId w:val="33"/>
        </w:numPr>
        <w:tabs>
          <w:tab w:val="num" w:pos="284"/>
        </w:tabs>
        <w:jc w:val="both"/>
        <w:rPr>
          <w:sz w:val="22"/>
          <w:szCs w:val="22"/>
        </w:rPr>
      </w:pPr>
      <w:r w:rsidRPr="00442A2D">
        <w:rPr>
          <w:sz w:val="22"/>
          <w:szCs w:val="22"/>
        </w:rPr>
        <w:t>Reklamaci lze uplatnit nejpozději do posledního dne záruční lhůty, přičemž i reklamace odeslaná objednatelem v poslední den záruční lhůty se považuje za včas uplatněnou.</w:t>
      </w:r>
    </w:p>
    <w:p w14:paraId="095D8333" w14:textId="77777777" w:rsidR="005923F1" w:rsidRPr="00442A2D" w:rsidRDefault="005923F1" w:rsidP="005923F1">
      <w:pPr>
        <w:jc w:val="both"/>
        <w:rPr>
          <w:sz w:val="22"/>
          <w:szCs w:val="22"/>
        </w:rPr>
      </w:pPr>
    </w:p>
    <w:p w14:paraId="637EF046" w14:textId="77777777" w:rsidR="005923F1" w:rsidRPr="00442A2D" w:rsidRDefault="005923F1" w:rsidP="001243CF">
      <w:pPr>
        <w:numPr>
          <w:ilvl w:val="0"/>
          <w:numId w:val="33"/>
        </w:numPr>
        <w:tabs>
          <w:tab w:val="num" w:pos="284"/>
        </w:tabs>
        <w:jc w:val="both"/>
        <w:rPr>
          <w:sz w:val="22"/>
          <w:szCs w:val="22"/>
        </w:rPr>
      </w:pPr>
      <w:r w:rsidRPr="00442A2D">
        <w:rPr>
          <w:sz w:val="22"/>
          <w:szCs w:val="22"/>
        </w:rPr>
        <w:t>V případě, že zhotovitel odstraňuje vady a nedodělky své práce, je povinen provedenou opravu objednateli předat. Pro postup předání platí obdobně ustanovení článku XI. této smlouvy.</w:t>
      </w:r>
    </w:p>
    <w:p w14:paraId="17D4A8D7" w14:textId="77777777" w:rsidR="005923F1" w:rsidRPr="00442A2D" w:rsidRDefault="005923F1" w:rsidP="005923F1">
      <w:pPr>
        <w:pStyle w:val="Odstavecseseznamem"/>
        <w:rPr>
          <w:sz w:val="22"/>
          <w:szCs w:val="22"/>
        </w:rPr>
      </w:pPr>
    </w:p>
    <w:p w14:paraId="545DF9CD" w14:textId="77777777" w:rsidR="005923F1" w:rsidRPr="00442A2D" w:rsidRDefault="005923F1" w:rsidP="001243CF">
      <w:pPr>
        <w:numPr>
          <w:ilvl w:val="0"/>
          <w:numId w:val="33"/>
        </w:numPr>
        <w:tabs>
          <w:tab w:val="num" w:pos="284"/>
        </w:tabs>
        <w:jc w:val="both"/>
        <w:rPr>
          <w:sz w:val="22"/>
          <w:szCs w:val="22"/>
        </w:rPr>
      </w:pPr>
      <w:r w:rsidRPr="00442A2D">
        <w:rPr>
          <w:sz w:val="22"/>
          <w:szCs w:val="22"/>
        </w:rPr>
        <w:t>V případě prodlení zhotovitele s odstraněním vad ve lhůtě dle odst. 1 tohoto článku smlouvy, je tento povinen uhradit objednateli smluvní pokutu ve výši 5.000, - Kč za každou neodstraněnou vadu, u níž je zhotovitel s odstraněním v prodlení, a za každý započatý den prodlení.</w:t>
      </w:r>
    </w:p>
    <w:p w14:paraId="34450211" w14:textId="77777777" w:rsidR="005923F1" w:rsidRPr="00442A2D" w:rsidRDefault="005923F1" w:rsidP="005923F1">
      <w:pPr>
        <w:jc w:val="both"/>
        <w:rPr>
          <w:sz w:val="22"/>
          <w:szCs w:val="22"/>
        </w:rPr>
      </w:pPr>
    </w:p>
    <w:p w14:paraId="566D22C9" w14:textId="77777777" w:rsidR="005923F1" w:rsidRPr="00442A2D" w:rsidRDefault="005923F1" w:rsidP="005923F1">
      <w:pPr>
        <w:jc w:val="both"/>
        <w:rPr>
          <w:sz w:val="22"/>
          <w:szCs w:val="22"/>
        </w:rPr>
      </w:pPr>
    </w:p>
    <w:p w14:paraId="33DC6657" w14:textId="77777777" w:rsidR="005923F1" w:rsidRPr="00442A2D" w:rsidRDefault="005923F1" w:rsidP="005923F1">
      <w:pPr>
        <w:jc w:val="center"/>
        <w:rPr>
          <w:sz w:val="22"/>
          <w:szCs w:val="22"/>
        </w:rPr>
      </w:pPr>
      <w:r w:rsidRPr="00442A2D">
        <w:rPr>
          <w:sz w:val="22"/>
          <w:szCs w:val="22"/>
        </w:rPr>
        <w:t>Článek X.</w:t>
      </w:r>
    </w:p>
    <w:p w14:paraId="294EF1F8" w14:textId="77777777" w:rsidR="005923F1" w:rsidRPr="00442A2D" w:rsidRDefault="005923F1" w:rsidP="005923F1">
      <w:pPr>
        <w:pStyle w:val="Nadpis7"/>
        <w:numPr>
          <w:ilvl w:val="0"/>
          <w:numId w:val="0"/>
        </w:numPr>
        <w:pBdr>
          <w:top w:val="none" w:sz="0" w:space="0" w:color="auto"/>
          <w:left w:val="none" w:sz="0" w:space="0" w:color="auto"/>
          <w:bottom w:val="none" w:sz="0" w:space="0" w:color="auto"/>
          <w:right w:val="none" w:sz="0" w:space="0" w:color="auto"/>
        </w:pBdr>
        <w:rPr>
          <w:rFonts w:ascii="Times New Roman" w:hAnsi="Times New Roman" w:cs="Times New Roman"/>
          <w:sz w:val="22"/>
          <w:szCs w:val="22"/>
        </w:rPr>
      </w:pPr>
      <w:r w:rsidRPr="00442A2D">
        <w:rPr>
          <w:rFonts w:ascii="Times New Roman" w:hAnsi="Times New Roman" w:cs="Times New Roman"/>
          <w:sz w:val="22"/>
          <w:szCs w:val="22"/>
        </w:rPr>
        <w:t>ODSTOUPENÍ OD SMLOUVY</w:t>
      </w:r>
    </w:p>
    <w:p w14:paraId="54A5932E" w14:textId="77777777" w:rsidR="005923F1" w:rsidRPr="00442A2D" w:rsidRDefault="005923F1" w:rsidP="005923F1">
      <w:pPr>
        <w:rPr>
          <w:b/>
          <w:sz w:val="22"/>
          <w:szCs w:val="22"/>
        </w:rPr>
      </w:pPr>
    </w:p>
    <w:p w14:paraId="62922E6D" w14:textId="77777777" w:rsidR="005923F1" w:rsidRDefault="005923F1" w:rsidP="00891E10">
      <w:pPr>
        <w:numPr>
          <w:ilvl w:val="0"/>
          <w:numId w:val="35"/>
        </w:numPr>
        <w:jc w:val="both"/>
        <w:rPr>
          <w:sz w:val="22"/>
          <w:szCs w:val="22"/>
        </w:rPr>
      </w:pPr>
      <w:r w:rsidRPr="00442A2D">
        <w:rPr>
          <w:sz w:val="22"/>
          <w:szCs w:val="22"/>
        </w:rPr>
        <w:t>Nastanou-li u některé ze stran skutečnosti bránící řádnému plnění této smlouvy</w:t>
      </w:r>
      <w:r>
        <w:rPr>
          <w:sz w:val="22"/>
          <w:szCs w:val="22"/>
        </w:rPr>
        <w:t>, je povinna to ihned bez zbytečného odkladu oznámit druhé straně a vyvolat jednání zástupců oprávněných k podpisu smlouvy.</w:t>
      </w:r>
    </w:p>
    <w:p w14:paraId="1D0BE7C3" w14:textId="77777777" w:rsidR="005923F1" w:rsidRDefault="005923F1" w:rsidP="005923F1">
      <w:pPr>
        <w:ind w:left="283"/>
        <w:jc w:val="both"/>
        <w:rPr>
          <w:sz w:val="22"/>
          <w:szCs w:val="22"/>
        </w:rPr>
      </w:pPr>
    </w:p>
    <w:p w14:paraId="6CC6E759" w14:textId="77777777" w:rsidR="005923F1" w:rsidRDefault="005923F1" w:rsidP="001243CF">
      <w:pPr>
        <w:numPr>
          <w:ilvl w:val="0"/>
          <w:numId w:val="35"/>
        </w:numPr>
        <w:jc w:val="both"/>
        <w:rPr>
          <w:sz w:val="22"/>
          <w:szCs w:val="22"/>
        </w:rPr>
      </w:pPr>
      <w:r>
        <w:rPr>
          <w:sz w:val="22"/>
          <w:szCs w:val="22"/>
        </w:rPr>
        <w:t xml:space="preserve">Kterákoli ze smluvních stran je oprávněna odstoupit od této smlouvy z důvodu podstatného porušení smlouvy, dle ustanovení § 2002 odst. 1 zákona č.  89/2012 Sb., druhou smluvní stranou. </w:t>
      </w:r>
    </w:p>
    <w:p w14:paraId="25A6346C" w14:textId="77777777" w:rsidR="005923F1" w:rsidRDefault="005923F1" w:rsidP="005923F1">
      <w:pPr>
        <w:pStyle w:val="Odstavecseseznamem"/>
        <w:rPr>
          <w:sz w:val="22"/>
          <w:szCs w:val="22"/>
        </w:rPr>
      </w:pPr>
    </w:p>
    <w:p w14:paraId="57F22083" w14:textId="6C3005A0" w:rsidR="008710DA" w:rsidRPr="008710DA" w:rsidRDefault="008710DA" w:rsidP="001243CF">
      <w:pPr>
        <w:numPr>
          <w:ilvl w:val="0"/>
          <w:numId w:val="35"/>
        </w:numPr>
        <w:jc w:val="both"/>
        <w:rPr>
          <w:sz w:val="22"/>
          <w:szCs w:val="22"/>
        </w:rPr>
      </w:pPr>
      <w:r w:rsidRPr="008710DA">
        <w:rPr>
          <w:sz w:val="22"/>
          <w:szCs w:val="22"/>
        </w:rPr>
        <w:t xml:space="preserve">Objednatel je </w:t>
      </w:r>
      <w:r>
        <w:rPr>
          <w:sz w:val="22"/>
          <w:szCs w:val="22"/>
        </w:rPr>
        <w:t xml:space="preserve">dále </w:t>
      </w:r>
      <w:r w:rsidRPr="008710DA">
        <w:rPr>
          <w:sz w:val="22"/>
          <w:szCs w:val="22"/>
        </w:rPr>
        <w:t xml:space="preserve">oprávněn odstoupit od smlouvy zejména v následujících případech: </w:t>
      </w:r>
    </w:p>
    <w:p w14:paraId="7ED630B4" w14:textId="77777777" w:rsidR="008710DA" w:rsidRPr="008710DA" w:rsidRDefault="008710DA" w:rsidP="008710DA">
      <w:pPr>
        <w:ind w:left="283"/>
        <w:jc w:val="both"/>
        <w:rPr>
          <w:sz w:val="22"/>
          <w:szCs w:val="22"/>
        </w:rPr>
      </w:pPr>
    </w:p>
    <w:p w14:paraId="7A1777E7" w14:textId="0AC8F123" w:rsidR="008710DA" w:rsidRPr="008710DA" w:rsidRDefault="008710DA" w:rsidP="001243CF">
      <w:pPr>
        <w:numPr>
          <w:ilvl w:val="0"/>
          <w:numId w:val="55"/>
        </w:numPr>
        <w:ind w:left="1134" w:hanging="567"/>
        <w:jc w:val="both"/>
        <w:rPr>
          <w:sz w:val="22"/>
          <w:szCs w:val="22"/>
        </w:rPr>
      </w:pPr>
      <w:r w:rsidRPr="008710DA">
        <w:rPr>
          <w:sz w:val="22"/>
          <w:szCs w:val="22"/>
        </w:rPr>
        <w:t xml:space="preserve">prodlení zhotovitele s provedením </w:t>
      </w:r>
      <w:r>
        <w:rPr>
          <w:sz w:val="22"/>
          <w:szCs w:val="22"/>
        </w:rPr>
        <w:t>d</w:t>
      </w:r>
      <w:r w:rsidRPr="008710DA">
        <w:rPr>
          <w:sz w:val="22"/>
          <w:szCs w:val="22"/>
        </w:rPr>
        <w:t xml:space="preserve">íla či jeho části o více než třicet (30) kalendářních dnů; </w:t>
      </w:r>
    </w:p>
    <w:p w14:paraId="02226E28" w14:textId="77777777" w:rsidR="008710DA" w:rsidRPr="008710DA" w:rsidRDefault="008710DA" w:rsidP="001243CF">
      <w:pPr>
        <w:numPr>
          <w:ilvl w:val="0"/>
          <w:numId w:val="55"/>
        </w:numPr>
        <w:ind w:left="1134" w:hanging="567"/>
        <w:jc w:val="both"/>
        <w:rPr>
          <w:sz w:val="22"/>
          <w:szCs w:val="22"/>
        </w:rPr>
      </w:pPr>
      <w:r w:rsidRPr="008710DA">
        <w:rPr>
          <w:sz w:val="22"/>
          <w:szCs w:val="22"/>
        </w:rPr>
        <w:t>nekvalitní provádění prací, na které byl zhotovitel opakovaně (nejméně třikrát) objednatelem upozorněn zápisem ve stavebním deníku;</w:t>
      </w:r>
    </w:p>
    <w:p w14:paraId="7DE89605" w14:textId="3CE958F2" w:rsidR="008710DA" w:rsidRPr="008710DA" w:rsidRDefault="008710DA" w:rsidP="001243CF">
      <w:pPr>
        <w:numPr>
          <w:ilvl w:val="0"/>
          <w:numId w:val="55"/>
        </w:numPr>
        <w:ind w:left="1134" w:hanging="567"/>
        <w:jc w:val="both"/>
        <w:rPr>
          <w:sz w:val="22"/>
          <w:szCs w:val="22"/>
        </w:rPr>
      </w:pPr>
      <w:r w:rsidRPr="008710DA">
        <w:rPr>
          <w:sz w:val="22"/>
          <w:szCs w:val="22"/>
        </w:rPr>
        <w:t xml:space="preserve">bude-li </w:t>
      </w:r>
      <w:r>
        <w:rPr>
          <w:sz w:val="22"/>
          <w:szCs w:val="22"/>
        </w:rPr>
        <w:t>d</w:t>
      </w:r>
      <w:r w:rsidRPr="008710DA">
        <w:rPr>
          <w:sz w:val="22"/>
          <w:szCs w:val="22"/>
        </w:rPr>
        <w:t xml:space="preserve">ílo trpět vadami, které jej budou činit neupotřebitelným vzhledem k účelu dle této smlouvy; </w:t>
      </w:r>
    </w:p>
    <w:p w14:paraId="5ED04570" w14:textId="06274E2E" w:rsidR="008710DA" w:rsidRPr="008710DA" w:rsidRDefault="008710DA" w:rsidP="001243CF">
      <w:pPr>
        <w:numPr>
          <w:ilvl w:val="0"/>
          <w:numId w:val="55"/>
        </w:numPr>
        <w:ind w:left="1134" w:hanging="567"/>
        <w:jc w:val="both"/>
        <w:rPr>
          <w:sz w:val="22"/>
          <w:szCs w:val="22"/>
        </w:rPr>
      </w:pPr>
      <w:r w:rsidRPr="008710DA">
        <w:rPr>
          <w:sz w:val="22"/>
          <w:szCs w:val="22"/>
        </w:rPr>
        <w:t xml:space="preserve">nebude-li mít </w:t>
      </w:r>
      <w:r>
        <w:rPr>
          <w:sz w:val="22"/>
          <w:szCs w:val="22"/>
        </w:rPr>
        <w:t>d</w:t>
      </w:r>
      <w:r w:rsidRPr="008710DA">
        <w:rPr>
          <w:sz w:val="22"/>
          <w:szCs w:val="22"/>
        </w:rPr>
        <w:t>ílo vlastnosti stanovené smlouvou;</w:t>
      </w:r>
    </w:p>
    <w:p w14:paraId="7704C1C3" w14:textId="709CBAD0" w:rsidR="008710DA" w:rsidRPr="008710DA" w:rsidRDefault="008710DA" w:rsidP="001243CF">
      <w:pPr>
        <w:numPr>
          <w:ilvl w:val="0"/>
          <w:numId w:val="55"/>
        </w:numPr>
        <w:ind w:left="1134" w:hanging="567"/>
        <w:jc w:val="both"/>
        <w:rPr>
          <w:sz w:val="22"/>
          <w:szCs w:val="22"/>
        </w:rPr>
      </w:pPr>
      <w:r w:rsidRPr="008710DA">
        <w:rPr>
          <w:sz w:val="22"/>
          <w:szCs w:val="22"/>
        </w:rPr>
        <w:t xml:space="preserve">nebude-li </w:t>
      </w:r>
      <w:r>
        <w:rPr>
          <w:sz w:val="22"/>
          <w:szCs w:val="22"/>
        </w:rPr>
        <w:t>d</w:t>
      </w:r>
      <w:r w:rsidRPr="008710DA">
        <w:rPr>
          <w:sz w:val="22"/>
          <w:szCs w:val="22"/>
        </w:rPr>
        <w:t xml:space="preserve">ílo splňovat podmínky stanovené právními předpisy nebo technickými normami platnými a účinnými ke dni provedení </w:t>
      </w:r>
      <w:r>
        <w:rPr>
          <w:sz w:val="22"/>
          <w:szCs w:val="22"/>
        </w:rPr>
        <w:t>d</w:t>
      </w:r>
      <w:r w:rsidRPr="008710DA">
        <w:rPr>
          <w:sz w:val="22"/>
          <w:szCs w:val="22"/>
        </w:rPr>
        <w:t xml:space="preserve">íla nebo </w:t>
      </w:r>
    </w:p>
    <w:p w14:paraId="0C8A3B25" w14:textId="77777777" w:rsidR="008710DA" w:rsidRPr="008710DA" w:rsidRDefault="008710DA" w:rsidP="001243CF">
      <w:pPr>
        <w:numPr>
          <w:ilvl w:val="0"/>
          <w:numId w:val="55"/>
        </w:numPr>
        <w:ind w:left="1134" w:hanging="567"/>
        <w:jc w:val="both"/>
        <w:rPr>
          <w:sz w:val="22"/>
          <w:szCs w:val="22"/>
        </w:rPr>
      </w:pPr>
      <w:r w:rsidRPr="008710DA">
        <w:rPr>
          <w:sz w:val="22"/>
          <w:szCs w:val="22"/>
        </w:rPr>
        <w:t>poruší-li zhotovitel opakovaně (třikrát) některou svou povinnost vyplývající z této smlouvy;</w:t>
      </w:r>
    </w:p>
    <w:p w14:paraId="2E0BC419" w14:textId="47B7A5B6" w:rsidR="008710DA" w:rsidRPr="008710DA" w:rsidRDefault="008710DA" w:rsidP="001243CF">
      <w:pPr>
        <w:numPr>
          <w:ilvl w:val="0"/>
          <w:numId w:val="55"/>
        </w:numPr>
        <w:ind w:left="1134" w:hanging="567"/>
        <w:jc w:val="both"/>
        <w:rPr>
          <w:sz w:val="22"/>
          <w:szCs w:val="22"/>
        </w:rPr>
      </w:pPr>
      <w:r w:rsidRPr="008710DA">
        <w:rPr>
          <w:sz w:val="22"/>
          <w:szCs w:val="22"/>
        </w:rPr>
        <w:t xml:space="preserve">ocitne-li se zhotovitel v likvidaci, ve stavu úpadku nebo hrozícího úpadku nebo podal na sebe insolvenční návrh nebo bude-li zhotovitel v moratoriu či podá návrh na vyhlášení moratoria. </w:t>
      </w:r>
    </w:p>
    <w:p w14:paraId="53D4C393" w14:textId="77777777" w:rsidR="005923F1" w:rsidRDefault="005923F1" w:rsidP="005923F1">
      <w:pPr>
        <w:jc w:val="both"/>
        <w:rPr>
          <w:sz w:val="22"/>
          <w:szCs w:val="22"/>
        </w:rPr>
      </w:pPr>
    </w:p>
    <w:p w14:paraId="245FB7F2" w14:textId="77777777" w:rsidR="005923F1" w:rsidRDefault="005923F1" w:rsidP="001243CF">
      <w:pPr>
        <w:numPr>
          <w:ilvl w:val="0"/>
          <w:numId w:val="35"/>
        </w:numPr>
        <w:jc w:val="both"/>
        <w:rPr>
          <w:sz w:val="22"/>
          <w:szCs w:val="22"/>
        </w:rPr>
      </w:pPr>
      <w:r>
        <w:rPr>
          <w:sz w:val="22"/>
          <w:szCs w:val="22"/>
        </w:rPr>
        <w:t>Chce-li některá ze stran od této smlouvy odstoupit na základě ujednání z této smlouvy vyplývajících, či dle zákona, je povinna svoje odstoupení písemně oznámit druhé straně. V odstoupení musí být dále uveden důvod, pro který strana od smlouvy odstupuje. Odstoupení musí být prokazatelně doručeno druhé smluvní straně. Bez těchto náležitostí je odstoupení neplatné.</w:t>
      </w:r>
    </w:p>
    <w:p w14:paraId="072074B7" w14:textId="77777777" w:rsidR="005923F1" w:rsidRDefault="005923F1" w:rsidP="005923F1">
      <w:pPr>
        <w:jc w:val="both"/>
        <w:rPr>
          <w:sz w:val="22"/>
          <w:szCs w:val="22"/>
        </w:rPr>
      </w:pPr>
    </w:p>
    <w:p w14:paraId="032A53FF" w14:textId="77777777" w:rsidR="005923F1" w:rsidRDefault="005923F1" w:rsidP="00F54251">
      <w:pPr>
        <w:numPr>
          <w:ilvl w:val="0"/>
          <w:numId w:val="35"/>
        </w:numPr>
        <w:jc w:val="both"/>
        <w:rPr>
          <w:sz w:val="22"/>
          <w:szCs w:val="22"/>
        </w:rPr>
      </w:pPr>
      <w:r>
        <w:rPr>
          <w:sz w:val="22"/>
          <w:szCs w:val="22"/>
        </w:rPr>
        <w:t>Odstoupí-li některá ze stran od této smlouvy na základě ujednání z této smlouvy vyplývajících, pak povinnosti obou stran jsou následující:</w:t>
      </w:r>
    </w:p>
    <w:p w14:paraId="09E50401" w14:textId="77777777" w:rsidR="005923F1" w:rsidRDefault="005923F1" w:rsidP="005923F1">
      <w:pPr>
        <w:ind w:left="426" w:hanging="142"/>
        <w:jc w:val="both"/>
        <w:rPr>
          <w:sz w:val="22"/>
          <w:szCs w:val="22"/>
        </w:rPr>
      </w:pPr>
      <w:r>
        <w:rPr>
          <w:sz w:val="22"/>
          <w:szCs w:val="22"/>
        </w:rPr>
        <w:t>- zhotovitel provede soupis všech provedených prací oceněných dle způsobu, kterým je stanovena cena díla,</w:t>
      </w:r>
    </w:p>
    <w:p w14:paraId="31D74DD8" w14:textId="77777777" w:rsidR="005923F1" w:rsidRDefault="005923F1" w:rsidP="005923F1">
      <w:pPr>
        <w:ind w:firstLine="284"/>
        <w:jc w:val="both"/>
        <w:rPr>
          <w:sz w:val="22"/>
          <w:szCs w:val="22"/>
        </w:rPr>
      </w:pPr>
      <w:r>
        <w:rPr>
          <w:sz w:val="22"/>
          <w:szCs w:val="22"/>
        </w:rPr>
        <w:t>- zhotovitel odveze veškerý svůj nezabudovaný materiál, pokud se strany nedohodnou jinak,</w:t>
      </w:r>
    </w:p>
    <w:p w14:paraId="2BD219C6" w14:textId="77777777" w:rsidR="005923F1" w:rsidRDefault="005923F1" w:rsidP="001243CF">
      <w:pPr>
        <w:numPr>
          <w:ilvl w:val="1"/>
          <w:numId w:val="22"/>
        </w:numPr>
        <w:tabs>
          <w:tab w:val="num" w:pos="426"/>
        </w:tabs>
        <w:ind w:left="426" w:hanging="142"/>
        <w:jc w:val="both"/>
        <w:rPr>
          <w:sz w:val="22"/>
          <w:szCs w:val="22"/>
        </w:rPr>
      </w:pPr>
      <w:r>
        <w:rPr>
          <w:sz w:val="22"/>
          <w:szCs w:val="22"/>
        </w:rPr>
        <w:t>zhotovitel vyzve objednatele k „dílčímu předání díla“ a objednatel je povinen do 15 dnů od obdržení vyzvání zahájit dílčí přejímací řízení,</w:t>
      </w:r>
    </w:p>
    <w:p w14:paraId="36338201" w14:textId="77777777" w:rsidR="005923F1" w:rsidRDefault="005923F1" w:rsidP="005923F1">
      <w:pPr>
        <w:ind w:left="426" w:hanging="142"/>
        <w:jc w:val="both"/>
        <w:rPr>
          <w:sz w:val="22"/>
          <w:szCs w:val="22"/>
        </w:rPr>
      </w:pPr>
      <w:r>
        <w:rPr>
          <w:sz w:val="22"/>
          <w:szCs w:val="22"/>
        </w:rPr>
        <w:lastRenderedPageBreak/>
        <w:t>- strana, která důvodné odstoupení od smlouvy zapříčinila, je povinna uhradit druhé straně veškeré náklady jí vzniklé z důvodu odstoupení od smlouvy.</w:t>
      </w:r>
    </w:p>
    <w:p w14:paraId="710F43FA" w14:textId="77777777" w:rsidR="005923F1" w:rsidRDefault="005923F1" w:rsidP="005923F1">
      <w:pPr>
        <w:jc w:val="both"/>
        <w:rPr>
          <w:sz w:val="22"/>
          <w:szCs w:val="22"/>
        </w:rPr>
      </w:pPr>
    </w:p>
    <w:p w14:paraId="71AFCDA5" w14:textId="77777777" w:rsidR="005923F1" w:rsidRDefault="005923F1" w:rsidP="005923F1">
      <w:pPr>
        <w:jc w:val="both"/>
        <w:rPr>
          <w:sz w:val="22"/>
          <w:szCs w:val="22"/>
        </w:rPr>
      </w:pPr>
    </w:p>
    <w:p w14:paraId="6F29389A" w14:textId="77777777" w:rsidR="008710DA" w:rsidRDefault="008710DA" w:rsidP="005923F1">
      <w:pPr>
        <w:jc w:val="both"/>
        <w:rPr>
          <w:sz w:val="22"/>
          <w:szCs w:val="22"/>
        </w:rPr>
      </w:pPr>
    </w:p>
    <w:p w14:paraId="00712EA7" w14:textId="77777777" w:rsidR="005923F1" w:rsidRDefault="005923F1" w:rsidP="005923F1">
      <w:pPr>
        <w:pStyle w:val="Zpat"/>
        <w:tabs>
          <w:tab w:val="left" w:pos="708"/>
        </w:tabs>
        <w:rPr>
          <w:sz w:val="22"/>
          <w:szCs w:val="22"/>
        </w:rPr>
      </w:pPr>
    </w:p>
    <w:p w14:paraId="11176BF3" w14:textId="77777777" w:rsidR="005923F1" w:rsidRDefault="005923F1" w:rsidP="005923F1">
      <w:pPr>
        <w:jc w:val="center"/>
        <w:rPr>
          <w:sz w:val="22"/>
          <w:szCs w:val="22"/>
        </w:rPr>
      </w:pPr>
      <w:r>
        <w:rPr>
          <w:sz w:val="22"/>
          <w:szCs w:val="22"/>
        </w:rPr>
        <w:t>Článek XI.</w:t>
      </w:r>
    </w:p>
    <w:p w14:paraId="4A95145B" w14:textId="77777777" w:rsidR="005923F1" w:rsidRDefault="005923F1" w:rsidP="005923F1">
      <w:pPr>
        <w:pStyle w:val="Nadpis9"/>
        <w:numPr>
          <w:ilvl w:val="0"/>
          <w:numId w:val="0"/>
        </w:numPr>
        <w:shd w:val="clear" w:color="auto" w:fill="auto"/>
        <w:rPr>
          <w:rFonts w:ascii="Times New Roman" w:hAnsi="Times New Roman" w:cs="Times New Roman"/>
          <w:sz w:val="22"/>
          <w:szCs w:val="22"/>
        </w:rPr>
      </w:pPr>
      <w:r>
        <w:rPr>
          <w:rFonts w:ascii="Times New Roman" w:hAnsi="Times New Roman" w:cs="Times New Roman"/>
          <w:sz w:val="22"/>
          <w:szCs w:val="22"/>
        </w:rPr>
        <w:t>PŘEDÁNÍ A PŘEVZETÍ DÍLA, LIKVIDACE ODPADŮ A VYKLIZENÍ STAVENIŠTĚ</w:t>
      </w:r>
    </w:p>
    <w:p w14:paraId="543ACC8C" w14:textId="77777777" w:rsidR="005923F1" w:rsidRDefault="005923F1" w:rsidP="005923F1">
      <w:pPr>
        <w:jc w:val="both"/>
        <w:rPr>
          <w:b/>
          <w:sz w:val="22"/>
          <w:szCs w:val="22"/>
        </w:rPr>
      </w:pPr>
    </w:p>
    <w:p w14:paraId="6EC60527" w14:textId="77777777" w:rsidR="005923F1" w:rsidRDefault="005923F1" w:rsidP="001243CF">
      <w:pPr>
        <w:numPr>
          <w:ilvl w:val="0"/>
          <w:numId w:val="37"/>
        </w:numPr>
        <w:jc w:val="both"/>
        <w:rPr>
          <w:sz w:val="22"/>
          <w:szCs w:val="22"/>
        </w:rPr>
      </w:pPr>
      <w:r>
        <w:rPr>
          <w:sz w:val="22"/>
          <w:szCs w:val="22"/>
        </w:rPr>
        <w:t>Zhotovitel splní svoji povinnost provést dílo jeho řádným ukončením a předáním předmětu díla objednateli bez vad a nedodělků.</w:t>
      </w:r>
    </w:p>
    <w:p w14:paraId="3DC09165" w14:textId="77777777" w:rsidR="005923F1" w:rsidRDefault="005923F1" w:rsidP="005923F1">
      <w:pPr>
        <w:jc w:val="both"/>
        <w:rPr>
          <w:sz w:val="22"/>
          <w:szCs w:val="22"/>
        </w:rPr>
      </w:pPr>
    </w:p>
    <w:p w14:paraId="1F969CA5" w14:textId="357E597B" w:rsidR="005923F1" w:rsidRDefault="005923F1" w:rsidP="001243CF">
      <w:pPr>
        <w:numPr>
          <w:ilvl w:val="0"/>
          <w:numId w:val="38"/>
        </w:numPr>
        <w:jc w:val="both"/>
        <w:rPr>
          <w:sz w:val="22"/>
          <w:szCs w:val="22"/>
        </w:rPr>
      </w:pPr>
      <w:r>
        <w:rPr>
          <w:sz w:val="22"/>
          <w:szCs w:val="22"/>
        </w:rPr>
        <w:t xml:space="preserve">Objednatel splní svůj závazek převzít dílo </w:t>
      </w:r>
      <w:r w:rsidR="008710DA">
        <w:rPr>
          <w:sz w:val="22"/>
          <w:szCs w:val="22"/>
        </w:rPr>
        <w:t xml:space="preserve">písemným </w:t>
      </w:r>
      <w:r>
        <w:rPr>
          <w:sz w:val="22"/>
          <w:szCs w:val="22"/>
        </w:rPr>
        <w:t>zápisem</w:t>
      </w:r>
      <w:r w:rsidR="008710DA">
        <w:rPr>
          <w:sz w:val="22"/>
          <w:szCs w:val="22"/>
        </w:rPr>
        <w:t xml:space="preserve"> (protokolem)</w:t>
      </w:r>
      <w:r>
        <w:rPr>
          <w:sz w:val="22"/>
          <w:szCs w:val="22"/>
        </w:rPr>
        <w:t xml:space="preserve"> o převzetí, že dílo </w:t>
      </w:r>
      <w:r w:rsidR="008710DA">
        <w:rPr>
          <w:sz w:val="22"/>
          <w:szCs w:val="22"/>
        </w:rPr>
        <w:t>přebírá</w:t>
      </w:r>
      <w:r>
        <w:rPr>
          <w:sz w:val="22"/>
          <w:szCs w:val="22"/>
        </w:rPr>
        <w:t xml:space="preserve">. Za rozhodný se považuje den ukončení </w:t>
      </w:r>
      <w:r w:rsidR="008710DA">
        <w:rPr>
          <w:sz w:val="22"/>
          <w:szCs w:val="22"/>
        </w:rPr>
        <w:t>předávacího</w:t>
      </w:r>
      <w:r>
        <w:rPr>
          <w:sz w:val="22"/>
          <w:szCs w:val="22"/>
        </w:rPr>
        <w:t xml:space="preserve"> řízení. </w:t>
      </w:r>
    </w:p>
    <w:p w14:paraId="70042E52" w14:textId="77777777" w:rsidR="005923F1" w:rsidRDefault="005923F1" w:rsidP="005923F1">
      <w:pPr>
        <w:ind w:left="283"/>
        <w:jc w:val="both"/>
        <w:rPr>
          <w:sz w:val="22"/>
          <w:szCs w:val="22"/>
        </w:rPr>
      </w:pPr>
    </w:p>
    <w:p w14:paraId="6B71EB75" w14:textId="70551243" w:rsidR="005923F1" w:rsidRDefault="005923F1" w:rsidP="001243CF">
      <w:pPr>
        <w:numPr>
          <w:ilvl w:val="0"/>
          <w:numId w:val="38"/>
        </w:numPr>
        <w:jc w:val="both"/>
        <w:rPr>
          <w:sz w:val="22"/>
          <w:szCs w:val="22"/>
        </w:rPr>
      </w:pPr>
      <w:r>
        <w:rPr>
          <w:sz w:val="22"/>
          <w:szCs w:val="22"/>
        </w:rPr>
        <w:t>Objednatel není povinen dílo převzít, jestliže toto vykazuje vady, byť by se jednalo o ojedinělé drobné vady, které sam</w:t>
      </w:r>
      <w:r w:rsidR="00F54251">
        <w:rPr>
          <w:sz w:val="22"/>
          <w:szCs w:val="22"/>
        </w:rPr>
        <w:t>y</w:t>
      </w:r>
      <w:r>
        <w:rPr>
          <w:sz w:val="22"/>
          <w:szCs w:val="22"/>
        </w:rPr>
        <w:t xml:space="preserve"> o sobě ani ve spojení s jinými nebrání užívání předmětu díla funkčně nebo esteticky, ani jeho užívání podstatným způsobem neomezují. V takovém případě se dílo považuje za nepředané. </w:t>
      </w:r>
    </w:p>
    <w:p w14:paraId="0C62E875" w14:textId="77777777" w:rsidR="005923F1" w:rsidRDefault="005923F1" w:rsidP="005923F1">
      <w:pPr>
        <w:ind w:left="283"/>
        <w:jc w:val="both"/>
        <w:rPr>
          <w:sz w:val="22"/>
          <w:szCs w:val="22"/>
        </w:rPr>
      </w:pPr>
    </w:p>
    <w:p w14:paraId="497C9B35" w14:textId="77777777" w:rsidR="005923F1" w:rsidRDefault="005923F1" w:rsidP="001243CF">
      <w:pPr>
        <w:numPr>
          <w:ilvl w:val="0"/>
          <w:numId w:val="39"/>
        </w:numPr>
        <w:jc w:val="both"/>
        <w:rPr>
          <w:sz w:val="22"/>
          <w:szCs w:val="22"/>
        </w:rPr>
      </w:pPr>
      <w:r>
        <w:rPr>
          <w:sz w:val="22"/>
          <w:szCs w:val="22"/>
        </w:rPr>
        <w:t>Smluvní strany výslovně sjednávají, že vlastnické právo k dílu nabývá objednatel zhotovením díla, a to bez ohledu na to, že dílo, nebylo objednateli předáno. V případě pochybností, zda je vlastnické právo k určité části díla možné nabýt samostatně, je rozhodující stanovisko objednatele. Bez ohledu na přechod vlastnictví dle tohoto ustanovení smlouvy nese zhotovitel nebezpečí škody na prováděném díle a nebezpečí zničení stavby až do okamžiku převzetí díla (podpisem zápisu o předání díla). V případě vzniku poškození prováděného díla je zhotovitel povinen takové poškození bez zbytečného odkladu na vlastní náklady odstranit. Nebezpečí škody na díle přechází na objednatele okamžikem předání díla, tedy okamžikem podpisu zápisu o předání díla.</w:t>
      </w:r>
    </w:p>
    <w:p w14:paraId="4C5B1DC4" w14:textId="77777777" w:rsidR="005923F1" w:rsidRDefault="005923F1" w:rsidP="005923F1">
      <w:pPr>
        <w:ind w:left="283"/>
        <w:jc w:val="both"/>
        <w:rPr>
          <w:sz w:val="22"/>
          <w:szCs w:val="22"/>
        </w:rPr>
      </w:pPr>
    </w:p>
    <w:p w14:paraId="5E91B60D" w14:textId="126AD0C2" w:rsidR="005923F1" w:rsidRDefault="005923F1" w:rsidP="001243CF">
      <w:pPr>
        <w:numPr>
          <w:ilvl w:val="0"/>
          <w:numId w:val="39"/>
        </w:numPr>
        <w:jc w:val="both"/>
        <w:rPr>
          <w:sz w:val="22"/>
          <w:szCs w:val="22"/>
        </w:rPr>
      </w:pPr>
      <w:r>
        <w:rPr>
          <w:sz w:val="22"/>
          <w:szCs w:val="22"/>
        </w:rPr>
        <w:t xml:space="preserve">Nedokončené dílo není objednatel povinen převzít, s výjimkou uvedenou v článku X. odst. </w:t>
      </w:r>
      <w:r w:rsidR="00F54251">
        <w:rPr>
          <w:sz w:val="22"/>
          <w:szCs w:val="22"/>
        </w:rPr>
        <w:t>5</w:t>
      </w:r>
      <w:r>
        <w:rPr>
          <w:sz w:val="22"/>
          <w:szCs w:val="22"/>
        </w:rPr>
        <w:t xml:space="preserve"> této smlouvy.</w:t>
      </w:r>
    </w:p>
    <w:p w14:paraId="1702065D" w14:textId="77777777" w:rsidR="005923F1" w:rsidRDefault="005923F1" w:rsidP="005923F1">
      <w:pPr>
        <w:jc w:val="both"/>
        <w:rPr>
          <w:sz w:val="22"/>
          <w:szCs w:val="22"/>
        </w:rPr>
      </w:pPr>
    </w:p>
    <w:p w14:paraId="43BAD801" w14:textId="77777777" w:rsidR="005923F1" w:rsidRDefault="005923F1" w:rsidP="001243CF">
      <w:pPr>
        <w:numPr>
          <w:ilvl w:val="0"/>
          <w:numId w:val="40"/>
        </w:numPr>
        <w:jc w:val="both"/>
        <w:rPr>
          <w:sz w:val="22"/>
          <w:szCs w:val="22"/>
        </w:rPr>
      </w:pPr>
      <w:r>
        <w:rPr>
          <w:sz w:val="22"/>
          <w:szCs w:val="22"/>
        </w:rPr>
        <w:t>V případě požadavku objednatele na předčasné užívání stavby, případně její části, sjedná objednatel podmínky písemnou formou v dostatečném předstihu se zhotovitelem.</w:t>
      </w:r>
    </w:p>
    <w:p w14:paraId="71FD7D5F" w14:textId="77777777" w:rsidR="005923F1" w:rsidRDefault="005923F1" w:rsidP="005923F1">
      <w:pPr>
        <w:jc w:val="both"/>
        <w:rPr>
          <w:sz w:val="22"/>
          <w:szCs w:val="22"/>
        </w:rPr>
      </w:pPr>
    </w:p>
    <w:p w14:paraId="24BF8BA4" w14:textId="19F4B6AB" w:rsidR="005923F1" w:rsidRDefault="005923F1" w:rsidP="001243CF">
      <w:pPr>
        <w:numPr>
          <w:ilvl w:val="0"/>
          <w:numId w:val="40"/>
        </w:numPr>
        <w:tabs>
          <w:tab w:val="num" w:pos="284"/>
        </w:tabs>
        <w:jc w:val="both"/>
        <w:rPr>
          <w:sz w:val="22"/>
          <w:szCs w:val="22"/>
        </w:rPr>
      </w:pPr>
      <w:r>
        <w:rPr>
          <w:sz w:val="22"/>
          <w:szCs w:val="22"/>
        </w:rPr>
        <w:t xml:space="preserve">Zhotovitel je povinen písemně oznámit objednateli nejpozději do 15 pracovních dnů předem, nedohodnou-li se strany jinak, kdy bude dílo připraveno k </w:t>
      </w:r>
      <w:r w:rsidR="008710DA">
        <w:rPr>
          <w:sz w:val="22"/>
          <w:szCs w:val="22"/>
        </w:rPr>
        <w:t>předání</w:t>
      </w:r>
      <w:r>
        <w:rPr>
          <w:sz w:val="22"/>
          <w:szCs w:val="22"/>
        </w:rPr>
        <w:t>.</w:t>
      </w:r>
    </w:p>
    <w:p w14:paraId="635CDC3B" w14:textId="77777777" w:rsidR="005923F1" w:rsidRDefault="005923F1" w:rsidP="005923F1">
      <w:pPr>
        <w:jc w:val="both"/>
        <w:rPr>
          <w:sz w:val="22"/>
          <w:szCs w:val="22"/>
        </w:rPr>
      </w:pPr>
    </w:p>
    <w:p w14:paraId="7C79B279" w14:textId="76C83B8E" w:rsidR="005923F1" w:rsidRDefault="005923F1" w:rsidP="001243CF">
      <w:pPr>
        <w:numPr>
          <w:ilvl w:val="0"/>
          <w:numId w:val="41"/>
        </w:numPr>
        <w:jc w:val="both"/>
        <w:rPr>
          <w:sz w:val="22"/>
          <w:szCs w:val="22"/>
        </w:rPr>
      </w:pPr>
      <w:r>
        <w:rPr>
          <w:sz w:val="22"/>
          <w:szCs w:val="22"/>
        </w:rPr>
        <w:t xml:space="preserve">Jestliže zhotovitel oznámí objednateli, že je dílo připraveno k odevzdání a při </w:t>
      </w:r>
      <w:r w:rsidR="008710DA">
        <w:rPr>
          <w:sz w:val="22"/>
          <w:szCs w:val="22"/>
        </w:rPr>
        <w:t>předávacím</w:t>
      </w:r>
      <w:r>
        <w:rPr>
          <w:sz w:val="22"/>
          <w:szCs w:val="22"/>
        </w:rPr>
        <w:t xml:space="preserve"> řízení se zjistí, že dílo není podle podmínek smlouvy ukončeno nebo připraveno k </w:t>
      </w:r>
      <w:r w:rsidR="008710DA">
        <w:rPr>
          <w:sz w:val="22"/>
          <w:szCs w:val="22"/>
        </w:rPr>
        <w:t>předání</w:t>
      </w:r>
      <w:r>
        <w:rPr>
          <w:sz w:val="22"/>
          <w:szCs w:val="22"/>
        </w:rPr>
        <w:t>, je zhotovitel povinen uhradit objednateli veškeré náklady s tím vzniklé.</w:t>
      </w:r>
    </w:p>
    <w:p w14:paraId="04A8B1F1" w14:textId="77777777" w:rsidR="002D37EB" w:rsidRDefault="002D37EB" w:rsidP="005923F1">
      <w:pPr>
        <w:jc w:val="both"/>
        <w:rPr>
          <w:sz w:val="22"/>
          <w:szCs w:val="22"/>
        </w:rPr>
      </w:pPr>
    </w:p>
    <w:p w14:paraId="777EC5F7" w14:textId="38DCF865" w:rsidR="005923F1" w:rsidRDefault="005923F1" w:rsidP="001243CF">
      <w:pPr>
        <w:numPr>
          <w:ilvl w:val="0"/>
          <w:numId w:val="41"/>
        </w:numPr>
        <w:tabs>
          <w:tab w:val="num" w:pos="284"/>
        </w:tabs>
        <w:jc w:val="both"/>
        <w:rPr>
          <w:sz w:val="22"/>
          <w:szCs w:val="22"/>
        </w:rPr>
      </w:pPr>
      <w:r>
        <w:rPr>
          <w:sz w:val="22"/>
          <w:szCs w:val="22"/>
        </w:rPr>
        <w:t xml:space="preserve">Zhotovitel předloží technickému dozoru minimálně deset pracovních dní před zahájením </w:t>
      </w:r>
      <w:r w:rsidR="008710DA">
        <w:rPr>
          <w:sz w:val="22"/>
          <w:szCs w:val="22"/>
        </w:rPr>
        <w:t>předávacího</w:t>
      </w:r>
      <w:r>
        <w:rPr>
          <w:sz w:val="22"/>
          <w:szCs w:val="22"/>
        </w:rPr>
        <w:t xml:space="preserve"> řízení minimálně tyto nezbytné podklad</w:t>
      </w:r>
      <w:r w:rsidR="00F54251">
        <w:rPr>
          <w:sz w:val="22"/>
          <w:szCs w:val="22"/>
        </w:rPr>
        <w:t>y a dokumenty</w:t>
      </w:r>
      <w:r w:rsidR="008710DA">
        <w:rPr>
          <w:sz w:val="22"/>
          <w:szCs w:val="22"/>
        </w:rPr>
        <w:t>, zejména</w:t>
      </w:r>
      <w:r>
        <w:rPr>
          <w:sz w:val="22"/>
          <w:szCs w:val="22"/>
        </w:rPr>
        <w:t>:</w:t>
      </w:r>
    </w:p>
    <w:p w14:paraId="557D8738" w14:textId="4CF08062" w:rsidR="005923F1" w:rsidRDefault="005923F1" w:rsidP="001243CF">
      <w:pPr>
        <w:pStyle w:val="Zkladntext"/>
        <w:numPr>
          <w:ilvl w:val="0"/>
          <w:numId w:val="16"/>
        </w:numPr>
        <w:tabs>
          <w:tab w:val="left" w:pos="426"/>
        </w:tabs>
        <w:rPr>
          <w:szCs w:val="22"/>
        </w:rPr>
      </w:pPr>
      <w:r>
        <w:rPr>
          <w:szCs w:val="22"/>
        </w:rPr>
        <w:t>dokumentaci skutečného provedení stavby ověřenou razítkem a podpisem statutárního orgánu uchazeče, soupis provedených odchylek,</w:t>
      </w:r>
    </w:p>
    <w:p w14:paraId="0BF5B178" w14:textId="77777777" w:rsidR="002D37EB" w:rsidRPr="002D37EB" w:rsidRDefault="002D37EB" w:rsidP="001243CF">
      <w:pPr>
        <w:pStyle w:val="Zkladntext"/>
        <w:numPr>
          <w:ilvl w:val="0"/>
          <w:numId w:val="16"/>
        </w:numPr>
        <w:tabs>
          <w:tab w:val="left" w:pos="426"/>
        </w:tabs>
        <w:rPr>
          <w:szCs w:val="22"/>
        </w:rPr>
      </w:pPr>
      <w:r w:rsidRPr="002D37EB">
        <w:rPr>
          <w:szCs w:val="22"/>
        </w:rPr>
        <w:t>protokoly o veškerých zkouškách, revizích a dalších nutných úředních zkouškách potřebných k prokázání kvality a bezpečné provozuschopnosti díla a všech jeho součástí, včetně podrobných technických záznamů o průběhu a výsledcích těchto zkoušek;</w:t>
      </w:r>
    </w:p>
    <w:p w14:paraId="4BB95E2A" w14:textId="01EB842D" w:rsidR="005923F1" w:rsidRDefault="005923F1" w:rsidP="001243CF">
      <w:pPr>
        <w:pStyle w:val="Zkladntext"/>
        <w:numPr>
          <w:ilvl w:val="0"/>
          <w:numId w:val="16"/>
        </w:numPr>
        <w:tabs>
          <w:tab w:val="left" w:pos="426"/>
        </w:tabs>
        <w:rPr>
          <w:szCs w:val="22"/>
        </w:rPr>
      </w:pPr>
      <w:r>
        <w:rPr>
          <w:szCs w:val="22"/>
        </w:rPr>
        <w:t>stavební deník,</w:t>
      </w:r>
    </w:p>
    <w:p w14:paraId="64FB7E94" w14:textId="77777777" w:rsidR="002D37EB" w:rsidRDefault="002D37EB" w:rsidP="001243CF">
      <w:pPr>
        <w:pStyle w:val="Zkladntext"/>
        <w:numPr>
          <w:ilvl w:val="0"/>
          <w:numId w:val="16"/>
        </w:numPr>
        <w:tabs>
          <w:tab w:val="left" w:pos="426"/>
        </w:tabs>
        <w:rPr>
          <w:bCs/>
          <w:i/>
          <w:iCs/>
          <w:szCs w:val="22"/>
        </w:rPr>
      </w:pPr>
      <w:r w:rsidRPr="002D37EB">
        <w:rPr>
          <w:szCs w:val="22"/>
        </w:rPr>
        <w:t>prohlášení o shodě</w:t>
      </w:r>
      <w:r w:rsidRPr="002D37EB">
        <w:rPr>
          <w:bCs/>
          <w:szCs w:val="22"/>
        </w:rPr>
        <w:t xml:space="preserve"> na všechny použité materiály a zařízení a další doklady, související s plněním předmětu</w:t>
      </w:r>
      <w:r>
        <w:rPr>
          <w:bCs/>
          <w:i/>
          <w:iCs/>
          <w:szCs w:val="22"/>
        </w:rPr>
        <w:t xml:space="preserve"> </w:t>
      </w:r>
      <w:r w:rsidRPr="002D37EB">
        <w:rPr>
          <w:bCs/>
          <w:szCs w:val="22"/>
        </w:rPr>
        <w:t>zakázky</w:t>
      </w:r>
      <w:r>
        <w:rPr>
          <w:bCs/>
          <w:i/>
          <w:iCs/>
          <w:szCs w:val="22"/>
        </w:rPr>
        <w:t xml:space="preserve">, </w:t>
      </w:r>
    </w:p>
    <w:p w14:paraId="376B872A" w14:textId="1632CFCC" w:rsidR="005923F1" w:rsidRPr="009B6570" w:rsidRDefault="005923F1" w:rsidP="001243CF">
      <w:pPr>
        <w:pStyle w:val="Zkladntext"/>
        <w:numPr>
          <w:ilvl w:val="0"/>
          <w:numId w:val="16"/>
        </w:numPr>
        <w:tabs>
          <w:tab w:val="left" w:pos="426"/>
        </w:tabs>
        <w:rPr>
          <w:szCs w:val="22"/>
        </w:rPr>
      </w:pPr>
      <w:r w:rsidRPr="002D37EB">
        <w:rPr>
          <w:szCs w:val="22"/>
        </w:rPr>
        <w:t>revizní zprávy o zkouškách zařízení, tlakové zkoušky,</w:t>
      </w:r>
      <w:r w:rsidR="002D37EB">
        <w:rPr>
          <w:szCs w:val="22"/>
        </w:rPr>
        <w:t xml:space="preserve"> </w:t>
      </w:r>
      <w:r w:rsidRPr="002D37EB">
        <w:rPr>
          <w:szCs w:val="22"/>
        </w:rPr>
        <w:t xml:space="preserve">osvědčení o zkouškách použitých </w:t>
      </w:r>
      <w:r w:rsidRPr="009B6570">
        <w:rPr>
          <w:szCs w:val="22"/>
        </w:rPr>
        <w:t>materiálů, záruční listy, atesty, měření,</w:t>
      </w:r>
    </w:p>
    <w:p w14:paraId="1CBF1F7F" w14:textId="77777777" w:rsidR="002D37EB" w:rsidRPr="00F01A5C" w:rsidRDefault="002D37EB" w:rsidP="001243CF">
      <w:pPr>
        <w:pStyle w:val="Zkladntext"/>
        <w:numPr>
          <w:ilvl w:val="0"/>
          <w:numId w:val="16"/>
        </w:numPr>
        <w:tabs>
          <w:tab w:val="left" w:pos="426"/>
        </w:tabs>
        <w:rPr>
          <w:szCs w:val="22"/>
        </w:rPr>
      </w:pPr>
      <w:r w:rsidRPr="00F01A5C">
        <w:rPr>
          <w:szCs w:val="22"/>
        </w:rPr>
        <w:lastRenderedPageBreak/>
        <w:t>průběžnou fotodokumentaci provádění díla; zhotovitel zajistí a předá objednateli průběžnou fotodokumentaci realizace díla v 1 vyhotovení. Fotodokumentace bude dokladovat průběh díla, včetně popisu jednotlivých snímků a bude zejména dokumentovat části stavby a konstrukce před jejich zakrytím.</w:t>
      </w:r>
    </w:p>
    <w:p w14:paraId="332D1A4B" w14:textId="49114EBB" w:rsidR="005923F1" w:rsidRDefault="005923F1" w:rsidP="001243CF">
      <w:pPr>
        <w:pStyle w:val="Zkladntext"/>
        <w:numPr>
          <w:ilvl w:val="0"/>
          <w:numId w:val="16"/>
        </w:numPr>
        <w:tabs>
          <w:tab w:val="left" w:pos="426"/>
        </w:tabs>
        <w:rPr>
          <w:szCs w:val="22"/>
        </w:rPr>
      </w:pPr>
      <w:r>
        <w:rPr>
          <w:szCs w:val="22"/>
        </w:rPr>
        <w:t>další podklady požadované objednatelem, správcem nebo uživatelem objektů.</w:t>
      </w:r>
    </w:p>
    <w:p w14:paraId="61411EFD" w14:textId="77777777" w:rsidR="002D37EB" w:rsidRDefault="002D37EB" w:rsidP="002D37EB">
      <w:pPr>
        <w:pStyle w:val="Zkladntext"/>
        <w:tabs>
          <w:tab w:val="left" w:pos="426"/>
        </w:tabs>
        <w:ind w:left="360"/>
        <w:rPr>
          <w:szCs w:val="22"/>
        </w:rPr>
      </w:pPr>
    </w:p>
    <w:p w14:paraId="589C07DC" w14:textId="39FAC70F" w:rsidR="002D37EB" w:rsidRDefault="002D37EB" w:rsidP="002D37EB">
      <w:pPr>
        <w:pStyle w:val="Zkladntext"/>
        <w:tabs>
          <w:tab w:val="left" w:pos="426"/>
        </w:tabs>
        <w:ind w:left="360"/>
        <w:rPr>
          <w:szCs w:val="22"/>
        </w:rPr>
      </w:pPr>
      <w:r>
        <w:rPr>
          <w:szCs w:val="22"/>
        </w:rPr>
        <w:t xml:space="preserve">Tyto dokumenty jsou nedílnou součástí díla. </w:t>
      </w:r>
    </w:p>
    <w:p w14:paraId="64568663" w14:textId="77777777" w:rsidR="005923F1" w:rsidRDefault="005923F1" w:rsidP="005923F1">
      <w:pPr>
        <w:jc w:val="both"/>
        <w:rPr>
          <w:sz w:val="22"/>
          <w:szCs w:val="22"/>
        </w:rPr>
      </w:pPr>
    </w:p>
    <w:p w14:paraId="666E6751" w14:textId="1ADCC3F3" w:rsidR="005923F1" w:rsidRDefault="005923F1" w:rsidP="001243CF">
      <w:pPr>
        <w:numPr>
          <w:ilvl w:val="0"/>
          <w:numId w:val="41"/>
        </w:numPr>
        <w:tabs>
          <w:tab w:val="clear" w:pos="360"/>
          <w:tab w:val="num" w:pos="426"/>
        </w:tabs>
        <w:jc w:val="both"/>
        <w:rPr>
          <w:sz w:val="22"/>
          <w:szCs w:val="22"/>
        </w:rPr>
      </w:pPr>
      <w:r>
        <w:rPr>
          <w:sz w:val="22"/>
          <w:szCs w:val="22"/>
        </w:rPr>
        <w:t>Současně s předáním a převzetím díla je zhotovitel povinen předat objednateli veškerou    dokumentaci potřebnou pro řádné užívání předmětu smlouvy objednatelem</w:t>
      </w:r>
      <w:r w:rsidR="00F54251">
        <w:rPr>
          <w:sz w:val="22"/>
          <w:szCs w:val="22"/>
        </w:rPr>
        <w:t xml:space="preserve"> (tj. zejména dokumentaci uvedenou v předchozím odstavci tohoto článku smlouvy)</w:t>
      </w:r>
      <w:r>
        <w:rPr>
          <w:sz w:val="22"/>
          <w:szCs w:val="22"/>
        </w:rPr>
        <w:t xml:space="preserve">, </w:t>
      </w:r>
      <w:r w:rsidRPr="00B23F36">
        <w:rPr>
          <w:sz w:val="22"/>
          <w:szCs w:val="22"/>
        </w:rPr>
        <w:t xml:space="preserve">a to ve </w:t>
      </w:r>
      <w:r w:rsidRPr="00F659A0">
        <w:rPr>
          <w:sz w:val="22"/>
          <w:szCs w:val="22"/>
        </w:rPr>
        <w:t>třech vyhotoveních</w:t>
      </w:r>
      <w:r w:rsidR="008710DA" w:rsidRPr="00B23F36">
        <w:rPr>
          <w:sz w:val="22"/>
          <w:szCs w:val="22"/>
        </w:rPr>
        <w:t xml:space="preserve"> a</w:t>
      </w:r>
      <w:r w:rsidR="008710DA" w:rsidRPr="008710DA">
        <w:rPr>
          <w:sz w:val="22"/>
          <w:szCs w:val="22"/>
        </w:rPr>
        <w:t xml:space="preserve"> rovněž v elektronické podobě ve formátech </w:t>
      </w:r>
      <w:proofErr w:type="spellStart"/>
      <w:r w:rsidR="008710DA" w:rsidRPr="008710DA">
        <w:rPr>
          <w:sz w:val="22"/>
          <w:szCs w:val="22"/>
        </w:rPr>
        <w:t>dwg</w:t>
      </w:r>
      <w:proofErr w:type="spellEnd"/>
      <w:r w:rsidR="008710DA" w:rsidRPr="008710DA">
        <w:rPr>
          <w:sz w:val="22"/>
          <w:szCs w:val="22"/>
        </w:rPr>
        <w:t xml:space="preserve">. a </w:t>
      </w:r>
      <w:proofErr w:type="spellStart"/>
      <w:r w:rsidR="008710DA" w:rsidRPr="008710DA">
        <w:rPr>
          <w:sz w:val="22"/>
          <w:szCs w:val="22"/>
        </w:rPr>
        <w:t>pdf</w:t>
      </w:r>
      <w:proofErr w:type="spellEnd"/>
      <w:r w:rsidR="008710DA" w:rsidRPr="008710DA">
        <w:rPr>
          <w:sz w:val="22"/>
          <w:szCs w:val="22"/>
        </w:rPr>
        <w:t>, případně ve formátu požadovaném Objednatelem, a to na CD, DVD či jiném datovém nosiči</w:t>
      </w:r>
      <w:r>
        <w:rPr>
          <w:sz w:val="22"/>
          <w:szCs w:val="22"/>
        </w:rPr>
        <w:t>.</w:t>
      </w:r>
    </w:p>
    <w:p w14:paraId="347E8916" w14:textId="77777777" w:rsidR="005923F1" w:rsidRDefault="005923F1" w:rsidP="005923F1">
      <w:pPr>
        <w:jc w:val="both"/>
        <w:rPr>
          <w:sz w:val="22"/>
          <w:szCs w:val="22"/>
        </w:rPr>
      </w:pPr>
    </w:p>
    <w:p w14:paraId="755DD1BA" w14:textId="35526F34" w:rsidR="005923F1" w:rsidRDefault="005923F1" w:rsidP="001243CF">
      <w:pPr>
        <w:numPr>
          <w:ilvl w:val="0"/>
          <w:numId w:val="41"/>
        </w:numPr>
        <w:jc w:val="both"/>
        <w:rPr>
          <w:sz w:val="22"/>
          <w:szCs w:val="22"/>
        </w:rPr>
      </w:pPr>
      <w:r>
        <w:rPr>
          <w:sz w:val="22"/>
          <w:szCs w:val="22"/>
        </w:rPr>
        <w:t xml:space="preserve">Objednatel je povinen zorganizovat předání a převzetí díla, přičemž k předání a převzetí díla přizve technický dozor </w:t>
      </w:r>
      <w:r w:rsidR="008710DA">
        <w:rPr>
          <w:sz w:val="22"/>
          <w:szCs w:val="22"/>
        </w:rPr>
        <w:t>objednatele</w:t>
      </w:r>
      <w:r>
        <w:rPr>
          <w:sz w:val="22"/>
          <w:szCs w:val="22"/>
        </w:rPr>
        <w:t xml:space="preserve"> a autorský dozor projektanta. Objednatel je povinen o předání a převzetí díla pořídit zápis, který musí obsahovat prohlášení o převzetí nebo nepřevzetí díla a soupis případných vad a nedodělků.</w:t>
      </w:r>
    </w:p>
    <w:p w14:paraId="2B43CA60" w14:textId="77777777" w:rsidR="005923F1" w:rsidRDefault="005923F1" w:rsidP="005923F1">
      <w:pPr>
        <w:pStyle w:val="Odstavecseseznamem"/>
        <w:rPr>
          <w:sz w:val="22"/>
          <w:szCs w:val="22"/>
        </w:rPr>
      </w:pPr>
    </w:p>
    <w:p w14:paraId="62B79DD0" w14:textId="77777777" w:rsidR="005923F1" w:rsidRDefault="005923F1" w:rsidP="005923F1">
      <w:pPr>
        <w:pStyle w:val="Odstavecseseznamem"/>
        <w:rPr>
          <w:sz w:val="22"/>
          <w:szCs w:val="22"/>
        </w:rPr>
      </w:pPr>
    </w:p>
    <w:p w14:paraId="392E25B4" w14:textId="77777777" w:rsidR="005923F1" w:rsidRPr="006D5C17" w:rsidRDefault="005923F1" w:rsidP="001243CF">
      <w:pPr>
        <w:pStyle w:val="Odstavecseseznamem"/>
        <w:numPr>
          <w:ilvl w:val="0"/>
          <w:numId w:val="41"/>
        </w:numPr>
        <w:jc w:val="both"/>
        <w:rPr>
          <w:sz w:val="22"/>
          <w:szCs w:val="22"/>
        </w:rPr>
      </w:pPr>
      <w:r w:rsidRPr="003F6556">
        <w:rPr>
          <w:sz w:val="22"/>
          <w:szCs w:val="22"/>
        </w:rPr>
        <w:t xml:space="preserve">Zhotovitel se zavazuje </w:t>
      </w:r>
      <w:r w:rsidRPr="00953D42">
        <w:rPr>
          <w:sz w:val="22"/>
          <w:szCs w:val="22"/>
        </w:rPr>
        <w:t>průběžně v průběhu provádění d</w:t>
      </w:r>
      <w:r w:rsidRPr="008B4728">
        <w:rPr>
          <w:sz w:val="22"/>
          <w:szCs w:val="22"/>
        </w:rPr>
        <w:t xml:space="preserve">íla odvážet a likvidovat veškerý odpad, zejm. suť, obaly a zbytky materiálů použitých při provádění </w:t>
      </w:r>
      <w:r w:rsidRPr="00110994">
        <w:rPr>
          <w:sz w:val="22"/>
          <w:szCs w:val="22"/>
        </w:rPr>
        <w:t xml:space="preserve">díla, v souladu s příslušnými ustanoveními </w:t>
      </w:r>
      <w:r>
        <w:rPr>
          <w:sz w:val="22"/>
          <w:szCs w:val="22"/>
        </w:rPr>
        <w:t>z</w:t>
      </w:r>
      <w:r w:rsidRPr="00110994">
        <w:rPr>
          <w:sz w:val="22"/>
          <w:szCs w:val="22"/>
        </w:rPr>
        <w:t xml:space="preserve">ákona </w:t>
      </w:r>
      <w:r>
        <w:rPr>
          <w:sz w:val="22"/>
          <w:szCs w:val="22"/>
        </w:rPr>
        <w:t xml:space="preserve">č. </w:t>
      </w:r>
      <w:r w:rsidRPr="006D5C17">
        <w:rPr>
          <w:sz w:val="22"/>
          <w:szCs w:val="22"/>
        </w:rPr>
        <w:t>541/2020 Sb.</w:t>
      </w:r>
      <w:r>
        <w:rPr>
          <w:sz w:val="22"/>
          <w:szCs w:val="22"/>
        </w:rPr>
        <w:t xml:space="preserve">, </w:t>
      </w:r>
      <w:r w:rsidRPr="00110994">
        <w:rPr>
          <w:sz w:val="22"/>
          <w:szCs w:val="22"/>
        </w:rPr>
        <w:t>o odpadech</w:t>
      </w:r>
      <w:r>
        <w:rPr>
          <w:sz w:val="22"/>
          <w:szCs w:val="22"/>
        </w:rPr>
        <w:t>, ve znění pozdějších předpisů,</w:t>
      </w:r>
      <w:r w:rsidRPr="00110994">
        <w:rPr>
          <w:sz w:val="22"/>
          <w:szCs w:val="22"/>
        </w:rPr>
        <w:t xml:space="preserve"> a dalšími souvisejícími právními předpisy; doklady o likvidaci odpadů je </w:t>
      </w:r>
      <w:r w:rsidRPr="006D5C17">
        <w:rPr>
          <w:sz w:val="22"/>
          <w:szCs w:val="22"/>
        </w:rPr>
        <w:t>zhotovitel povinen na požádání objednatele předložit,</w:t>
      </w:r>
    </w:p>
    <w:p w14:paraId="3A694EDF" w14:textId="77777777" w:rsidR="005923F1" w:rsidRPr="00681D4F" w:rsidRDefault="005923F1" w:rsidP="005923F1">
      <w:pPr>
        <w:pStyle w:val="Odstavecseseznamem"/>
        <w:ind w:left="283"/>
        <w:jc w:val="both"/>
        <w:rPr>
          <w:sz w:val="22"/>
          <w:szCs w:val="22"/>
        </w:rPr>
      </w:pPr>
    </w:p>
    <w:p w14:paraId="75038ABD" w14:textId="77777777" w:rsidR="005923F1" w:rsidRPr="006D5C17" w:rsidRDefault="005923F1" w:rsidP="001243CF">
      <w:pPr>
        <w:pStyle w:val="Odstavecseseznamem"/>
        <w:numPr>
          <w:ilvl w:val="0"/>
          <w:numId w:val="41"/>
        </w:numPr>
        <w:jc w:val="both"/>
        <w:rPr>
          <w:sz w:val="22"/>
          <w:szCs w:val="22"/>
        </w:rPr>
      </w:pPr>
      <w:r w:rsidRPr="000A7215">
        <w:rPr>
          <w:sz w:val="22"/>
          <w:szCs w:val="22"/>
        </w:rPr>
        <w:t>Zhotovitel se zavazuje průběžně v průběhu provádění díla provádět úklid staveniště, jakož i chodeb a dalších prostor o</w:t>
      </w:r>
      <w:r w:rsidRPr="00DC72AB">
        <w:rPr>
          <w:sz w:val="22"/>
          <w:szCs w:val="22"/>
        </w:rPr>
        <w:t xml:space="preserve">bjednatele, které budou využity pro potřeby </w:t>
      </w:r>
      <w:r w:rsidRPr="00D10174">
        <w:rPr>
          <w:sz w:val="22"/>
          <w:szCs w:val="22"/>
        </w:rPr>
        <w:t>d</w:t>
      </w:r>
      <w:r w:rsidRPr="00EB038A">
        <w:rPr>
          <w:sz w:val="22"/>
          <w:szCs w:val="22"/>
        </w:rPr>
        <w:t>íla</w:t>
      </w:r>
      <w:r>
        <w:rPr>
          <w:sz w:val="22"/>
          <w:szCs w:val="22"/>
        </w:rPr>
        <w:t xml:space="preserve">. </w:t>
      </w:r>
    </w:p>
    <w:p w14:paraId="23EE6AAD" w14:textId="77777777" w:rsidR="005923F1" w:rsidRPr="00681D4F" w:rsidRDefault="005923F1" w:rsidP="005923F1">
      <w:pPr>
        <w:pStyle w:val="Odstavecseseznamem"/>
        <w:ind w:left="283"/>
        <w:jc w:val="both"/>
        <w:rPr>
          <w:sz w:val="22"/>
          <w:szCs w:val="22"/>
        </w:rPr>
      </w:pPr>
    </w:p>
    <w:p w14:paraId="0C7F25A0" w14:textId="77777777" w:rsidR="005923F1" w:rsidRPr="00EB038A" w:rsidRDefault="005923F1" w:rsidP="001243CF">
      <w:pPr>
        <w:pStyle w:val="Odstavecseseznamem"/>
        <w:numPr>
          <w:ilvl w:val="0"/>
          <w:numId w:val="41"/>
        </w:numPr>
        <w:jc w:val="both"/>
        <w:rPr>
          <w:sz w:val="22"/>
          <w:szCs w:val="22"/>
        </w:rPr>
      </w:pPr>
      <w:r w:rsidRPr="000A7215">
        <w:rPr>
          <w:sz w:val="22"/>
          <w:szCs w:val="22"/>
        </w:rPr>
        <w:t>Zhotovitel se zavazuje provést závěrečný úklid; závěrečným úklidem se rozumí úklid staveniště včetně uvedení zejména všech povrchů, konstrukcí a instalací dotčených prováděním díla do původního stavu a v případě nově zhotoveného p</w:t>
      </w:r>
      <w:r w:rsidRPr="00DC72AB">
        <w:rPr>
          <w:sz w:val="22"/>
          <w:szCs w:val="22"/>
        </w:rPr>
        <w:t>ředmětu díla do stavu umožňujícího okamžité užívá</w:t>
      </w:r>
      <w:r w:rsidRPr="00D10174">
        <w:rPr>
          <w:sz w:val="22"/>
          <w:szCs w:val="22"/>
        </w:rPr>
        <w:t>ní.</w:t>
      </w:r>
    </w:p>
    <w:p w14:paraId="04D31623" w14:textId="77777777" w:rsidR="005923F1" w:rsidRPr="00D25275" w:rsidRDefault="005923F1" w:rsidP="005923F1">
      <w:pPr>
        <w:pStyle w:val="Odstavecseseznamem"/>
        <w:rPr>
          <w:sz w:val="22"/>
          <w:szCs w:val="22"/>
        </w:rPr>
      </w:pPr>
    </w:p>
    <w:p w14:paraId="3104FA3B" w14:textId="77777777" w:rsidR="005923F1" w:rsidRPr="003F6556" w:rsidRDefault="005923F1" w:rsidP="001243CF">
      <w:pPr>
        <w:pStyle w:val="Odstavecseseznamem"/>
        <w:numPr>
          <w:ilvl w:val="0"/>
          <w:numId w:val="41"/>
        </w:numPr>
        <w:jc w:val="both"/>
        <w:rPr>
          <w:sz w:val="22"/>
          <w:szCs w:val="22"/>
        </w:rPr>
      </w:pPr>
      <w:r w:rsidRPr="003F6556">
        <w:rPr>
          <w:sz w:val="22"/>
          <w:szCs w:val="22"/>
        </w:rPr>
        <w:t xml:space="preserve">Smluvní strany dále sjednávají, že se žádný odpad vzniklý v průběhu provádění díla nesmí nacházet v objektu objednatele mimo určená místa staveniště. Na chodbách, chráněných únikových cestách a v dalších prostorách objednatele (mimo staveniště) je nutné zachovat průchod a požadovanou čistotu. Ustanovení tohoto odstavce smlouvy se nepoužije, pokud objednatel ve smlouvě nebo v průběhu provádění díla ve vztahu ke konkrétnímu odpadu stanoví jinak. </w:t>
      </w:r>
    </w:p>
    <w:p w14:paraId="27008825" w14:textId="77777777" w:rsidR="005923F1" w:rsidRPr="003F6556" w:rsidRDefault="005923F1" w:rsidP="005923F1">
      <w:pPr>
        <w:pStyle w:val="Odstavecseseznamem"/>
        <w:ind w:left="283"/>
        <w:jc w:val="both"/>
        <w:rPr>
          <w:sz w:val="22"/>
          <w:szCs w:val="22"/>
        </w:rPr>
      </w:pPr>
    </w:p>
    <w:p w14:paraId="5A73BDB2" w14:textId="77777777" w:rsidR="005923F1" w:rsidRPr="003F6556" w:rsidRDefault="005923F1" w:rsidP="001243CF">
      <w:pPr>
        <w:pStyle w:val="Odstavecseseznamem"/>
        <w:numPr>
          <w:ilvl w:val="0"/>
          <w:numId w:val="41"/>
        </w:numPr>
        <w:jc w:val="both"/>
        <w:rPr>
          <w:sz w:val="22"/>
          <w:szCs w:val="22"/>
        </w:rPr>
      </w:pPr>
      <w:r w:rsidRPr="003F6556">
        <w:rPr>
          <w:sz w:val="22"/>
          <w:szCs w:val="22"/>
        </w:rPr>
        <w:t>Zhotovitel se zavazuje, že do 7 pracovních dní ode dne převzetí díla, příp. ode dne odstranění poslední vady, mimo vad způsobených načasováním provedení díla, bylo-li dílo objednatelem převzato s alespoň jednou vadou, u níž objednatel požadoval uspokojení práv z vad díla jejím odstraněním, vyklidí staveniště, nebude-li mezi objednatelem a zhotovitelem dohodnuto jinak. Smluvní strany se dohodly, že staveniště považují za vyklizené pouze tehdy, pokud:</w:t>
      </w:r>
    </w:p>
    <w:p w14:paraId="25412FBB" w14:textId="77777777" w:rsidR="005923F1" w:rsidRPr="003F6556" w:rsidRDefault="005923F1" w:rsidP="005923F1">
      <w:pPr>
        <w:pStyle w:val="Odstavecseseznamem"/>
        <w:rPr>
          <w:sz w:val="22"/>
          <w:szCs w:val="22"/>
        </w:rPr>
      </w:pPr>
    </w:p>
    <w:p w14:paraId="50D0D925" w14:textId="77777777" w:rsidR="005923F1" w:rsidRPr="003F6556" w:rsidRDefault="005923F1" w:rsidP="001243CF">
      <w:pPr>
        <w:pStyle w:val="Odstavecseseznamem"/>
        <w:numPr>
          <w:ilvl w:val="0"/>
          <w:numId w:val="50"/>
        </w:numPr>
        <w:ind w:left="993"/>
        <w:jc w:val="both"/>
        <w:rPr>
          <w:sz w:val="22"/>
          <w:szCs w:val="22"/>
        </w:rPr>
      </w:pPr>
      <w:r w:rsidRPr="003F6556">
        <w:rPr>
          <w:sz w:val="22"/>
          <w:szCs w:val="22"/>
        </w:rPr>
        <w:t xml:space="preserve">byly odstraněny a odvezeny objekty a konstrukce dočasné povahy tvořící zařízení staveniště, dočasné oplocení staveniště, dočasné rozvody zásobující staveniště zejména elektřinou a vodou, </w:t>
      </w:r>
    </w:p>
    <w:p w14:paraId="772753D4" w14:textId="77777777" w:rsidR="005923F1" w:rsidRPr="003F6556" w:rsidRDefault="005923F1" w:rsidP="001243CF">
      <w:pPr>
        <w:pStyle w:val="Odstavecseseznamem"/>
        <w:numPr>
          <w:ilvl w:val="0"/>
          <w:numId w:val="50"/>
        </w:numPr>
        <w:ind w:left="993"/>
        <w:jc w:val="both"/>
        <w:rPr>
          <w:sz w:val="22"/>
          <w:szCs w:val="22"/>
        </w:rPr>
      </w:pPr>
      <w:r w:rsidRPr="003F6556">
        <w:rPr>
          <w:sz w:val="22"/>
          <w:szCs w:val="22"/>
        </w:rPr>
        <w:t>byl odvezen a zlikvidován veškerý odpad,</w:t>
      </w:r>
    </w:p>
    <w:p w14:paraId="3AC7E1BB" w14:textId="77777777" w:rsidR="005923F1" w:rsidRPr="003F6556" w:rsidRDefault="005923F1" w:rsidP="001243CF">
      <w:pPr>
        <w:pStyle w:val="Odstavecseseznamem"/>
        <w:numPr>
          <w:ilvl w:val="0"/>
          <w:numId w:val="50"/>
        </w:numPr>
        <w:ind w:left="993"/>
        <w:jc w:val="both"/>
        <w:rPr>
          <w:sz w:val="22"/>
          <w:szCs w:val="22"/>
        </w:rPr>
      </w:pPr>
      <w:r w:rsidRPr="003F6556">
        <w:rPr>
          <w:sz w:val="22"/>
          <w:szCs w:val="22"/>
        </w:rPr>
        <w:t>byly napraveny všechny škody vzniklé objednateli, příp. třetím osobám, při provádění díla,</w:t>
      </w:r>
    </w:p>
    <w:p w14:paraId="212B8433" w14:textId="77777777" w:rsidR="005923F1" w:rsidRPr="003F6556" w:rsidRDefault="005923F1" w:rsidP="001243CF">
      <w:pPr>
        <w:pStyle w:val="Odstavecseseznamem"/>
        <w:numPr>
          <w:ilvl w:val="0"/>
          <w:numId w:val="50"/>
        </w:numPr>
        <w:ind w:left="993"/>
        <w:jc w:val="both"/>
        <w:rPr>
          <w:sz w:val="22"/>
          <w:szCs w:val="22"/>
        </w:rPr>
      </w:pPr>
      <w:r w:rsidRPr="003F6556">
        <w:rPr>
          <w:sz w:val="22"/>
          <w:szCs w:val="22"/>
        </w:rPr>
        <w:t>byl proveden závěrečný úklid.</w:t>
      </w:r>
    </w:p>
    <w:p w14:paraId="1D7B5406" w14:textId="77777777" w:rsidR="005923F1" w:rsidRPr="003A29E8" w:rsidRDefault="005923F1" w:rsidP="005923F1">
      <w:pPr>
        <w:pStyle w:val="Odstavecseseznamem"/>
        <w:ind w:left="283"/>
        <w:jc w:val="both"/>
        <w:rPr>
          <w:sz w:val="22"/>
          <w:szCs w:val="22"/>
        </w:rPr>
      </w:pPr>
    </w:p>
    <w:p w14:paraId="1F532633" w14:textId="77777777" w:rsidR="005923F1" w:rsidRDefault="005923F1" w:rsidP="005923F1">
      <w:pPr>
        <w:pStyle w:val="Odstavecseseznamem"/>
        <w:rPr>
          <w:sz w:val="22"/>
          <w:szCs w:val="22"/>
        </w:rPr>
      </w:pPr>
    </w:p>
    <w:p w14:paraId="53ED38F6" w14:textId="77777777" w:rsidR="005923F1" w:rsidRDefault="005923F1" w:rsidP="005923F1">
      <w:pPr>
        <w:pStyle w:val="Zkladntextodsazen3"/>
        <w:rPr>
          <w:rFonts w:ascii="Times New Roman" w:hAnsi="Times New Roman" w:cs="Times New Roman"/>
          <w:sz w:val="22"/>
          <w:szCs w:val="22"/>
        </w:rPr>
      </w:pPr>
    </w:p>
    <w:p w14:paraId="4EAF0551" w14:textId="77777777" w:rsidR="005923F1" w:rsidRDefault="005923F1" w:rsidP="005923F1">
      <w:pPr>
        <w:jc w:val="center"/>
        <w:rPr>
          <w:sz w:val="22"/>
          <w:szCs w:val="22"/>
        </w:rPr>
      </w:pPr>
      <w:r>
        <w:rPr>
          <w:sz w:val="22"/>
          <w:szCs w:val="22"/>
        </w:rPr>
        <w:t>Článek XII.</w:t>
      </w:r>
    </w:p>
    <w:p w14:paraId="2B6BC700" w14:textId="77777777" w:rsidR="005923F1" w:rsidRDefault="005923F1" w:rsidP="005923F1">
      <w:pPr>
        <w:pStyle w:val="Nadpis7"/>
        <w:numPr>
          <w:ilvl w:val="0"/>
          <w:numId w:val="0"/>
        </w:numPr>
        <w:pBdr>
          <w:top w:val="none" w:sz="0" w:space="0" w:color="auto"/>
          <w:left w:val="none" w:sz="0" w:space="0" w:color="auto"/>
          <w:bottom w:val="none" w:sz="0" w:space="0" w:color="auto"/>
          <w:right w:val="none" w:sz="0" w:space="0" w:color="auto"/>
        </w:pBdr>
        <w:rPr>
          <w:rFonts w:ascii="Times New Roman" w:hAnsi="Times New Roman" w:cs="Times New Roman"/>
          <w:sz w:val="22"/>
          <w:szCs w:val="22"/>
        </w:rPr>
      </w:pPr>
      <w:r>
        <w:rPr>
          <w:rFonts w:ascii="Times New Roman" w:hAnsi="Times New Roman" w:cs="Times New Roman"/>
          <w:sz w:val="22"/>
          <w:szCs w:val="22"/>
        </w:rPr>
        <w:lastRenderedPageBreak/>
        <w:t>SANKCE</w:t>
      </w:r>
    </w:p>
    <w:p w14:paraId="60BE04EB" w14:textId="77777777" w:rsidR="005923F1" w:rsidRDefault="005923F1" w:rsidP="005923F1">
      <w:pPr>
        <w:pStyle w:val="Zkladntextodsazen3"/>
        <w:rPr>
          <w:rFonts w:ascii="Times New Roman" w:hAnsi="Times New Roman" w:cs="Times New Roman"/>
          <w:sz w:val="22"/>
          <w:szCs w:val="22"/>
        </w:rPr>
      </w:pPr>
    </w:p>
    <w:p w14:paraId="74CF94DE" w14:textId="77777777" w:rsidR="005923F1" w:rsidRDefault="005923F1" w:rsidP="001243CF">
      <w:pPr>
        <w:pStyle w:val="Odstavecseseznamem"/>
        <w:numPr>
          <w:ilvl w:val="0"/>
          <w:numId w:val="42"/>
        </w:numPr>
        <w:rPr>
          <w:sz w:val="22"/>
          <w:szCs w:val="22"/>
        </w:rPr>
      </w:pPr>
      <w:r>
        <w:rPr>
          <w:sz w:val="22"/>
          <w:szCs w:val="22"/>
        </w:rPr>
        <w:t>Výše úroků z prodlení se řídí platnými právními předpisy České republiky.</w:t>
      </w:r>
    </w:p>
    <w:p w14:paraId="5A8EFF42" w14:textId="77777777" w:rsidR="005923F1" w:rsidRDefault="005923F1" w:rsidP="005923F1">
      <w:pPr>
        <w:pStyle w:val="Odstavecseseznamem"/>
        <w:ind w:left="283"/>
        <w:rPr>
          <w:sz w:val="22"/>
          <w:szCs w:val="22"/>
        </w:rPr>
      </w:pPr>
    </w:p>
    <w:p w14:paraId="4CF531D9" w14:textId="6D5338F1" w:rsidR="00484125" w:rsidRPr="00FB69BF" w:rsidRDefault="00484125" w:rsidP="001243CF">
      <w:pPr>
        <w:numPr>
          <w:ilvl w:val="0"/>
          <w:numId w:val="42"/>
        </w:numPr>
        <w:jc w:val="both"/>
        <w:rPr>
          <w:sz w:val="22"/>
          <w:szCs w:val="22"/>
        </w:rPr>
      </w:pPr>
      <w:r>
        <w:rPr>
          <w:sz w:val="22"/>
          <w:szCs w:val="22"/>
        </w:rPr>
        <w:t>Za prodlení s</w:t>
      </w:r>
      <w:r w:rsidR="00ED2676">
        <w:rPr>
          <w:sz w:val="22"/>
          <w:szCs w:val="22"/>
        </w:rPr>
        <w:t> provedením d</w:t>
      </w:r>
      <w:r>
        <w:rPr>
          <w:sz w:val="22"/>
          <w:szCs w:val="22"/>
        </w:rPr>
        <w:t xml:space="preserve">íla </w:t>
      </w:r>
      <w:r w:rsidR="00ED2676">
        <w:rPr>
          <w:sz w:val="22"/>
          <w:szCs w:val="22"/>
        </w:rPr>
        <w:t xml:space="preserve">či s jeho částí </w:t>
      </w:r>
      <w:r w:rsidR="00F54251">
        <w:rPr>
          <w:sz w:val="22"/>
          <w:szCs w:val="22"/>
        </w:rPr>
        <w:t xml:space="preserve">ve lhůtě stanovené v této smlouvě anebo v harmonogramu </w:t>
      </w:r>
      <w:r>
        <w:rPr>
          <w:sz w:val="22"/>
          <w:szCs w:val="22"/>
        </w:rPr>
        <w:t xml:space="preserve">zaplatí zhotovitel </w:t>
      </w:r>
      <w:r w:rsidRPr="00FB69BF">
        <w:rPr>
          <w:sz w:val="22"/>
          <w:szCs w:val="22"/>
        </w:rPr>
        <w:t xml:space="preserve">smluvní pokutu </w:t>
      </w:r>
      <w:r w:rsidRPr="00B23F36">
        <w:rPr>
          <w:i/>
          <w:iCs/>
          <w:sz w:val="22"/>
          <w:szCs w:val="22"/>
        </w:rPr>
        <w:t xml:space="preserve">ve výši </w:t>
      </w:r>
      <w:r w:rsidRPr="00F659A0">
        <w:rPr>
          <w:i/>
          <w:iCs/>
          <w:sz w:val="22"/>
          <w:szCs w:val="22"/>
        </w:rPr>
        <w:t>0,</w:t>
      </w:r>
      <w:r w:rsidR="00C94A4D" w:rsidRPr="00F659A0">
        <w:rPr>
          <w:i/>
          <w:iCs/>
          <w:sz w:val="22"/>
          <w:szCs w:val="22"/>
        </w:rPr>
        <w:t>2</w:t>
      </w:r>
      <w:r w:rsidRPr="00F659A0">
        <w:rPr>
          <w:i/>
          <w:iCs/>
          <w:sz w:val="22"/>
          <w:szCs w:val="22"/>
        </w:rPr>
        <w:t xml:space="preserve"> % z ceny díla</w:t>
      </w:r>
      <w:r w:rsidRPr="00B23F36">
        <w:rPr>
          <w:i/>
          <w:iCs/>
          <w:sz w:val="22"/>
          <w:szCs w:val="22"/>
        </w:rPr>
        <w:t xml:space="preserve"> </w:t>
      </w:r>
      <w:r w:rsidRPr="00B23F36">
        <w:rPr>
          <w:sz w:val="22"/>
          <w:szCs w:val="22"/>
        </w:rPr>
        <w:t>dle článku IV. odst. 1 této smlouvy za každý započatý den prodlení.</w:t>
      </w:r>
    </w:p>
    <w:p w14:paraId="3AE3757F" w14:textId="52A9C5C8" w:rsidR="005923F1" w:rsidRPr="00442A2D" w:rsidRDefault="005923F1" w:rsidP="001243CF">
      <w:pPr>
        <w:pStyle w:val="Odstavec"/>
        <w:numPr>
          <w:ilvl w:val="0"/>
          <w:numId w:val="42"/>
        </w:numPr>
        <w:tabs>
          <w:tab w:val="left" w:pos="708"/>
        </w:tabs>
        <w:rPr>
          <w:rFonts w:ascii="Times New Roman" w:hAnsi="Times New Roman" w:cs="Times New Roman"/>
        </w:rPr>
      </w:pPr>
      <w:r>
        <w:rPr>
          <w:rFonts w:ascii="Times New Roman" w:hAnsi="Times New Roman" w:cs="Times New Roman"/>
        </w:rPr>
        <w:t>V </w:t>
      </w:r>
      <w:r w:rsidRPr="00442A2D">
        <w:rPr>
          <w:rFonts w:ascii="Times New Roman" w:hAnsi="Times New Roman" w:cs="Times New Roman"/>
        </w:rPr>
        <w:t xml:space="preserve">případě že pojistné smlouvy dle čl. XIV. odst. 2 a 3 této smlouvy v době trvání smlouvy pozbydou platnosti či účinnosti, </w:t>
      </w:r>
      <w:r w:rsidR="00C94A4D">
        <w:rPr>
          <w:rFonts w:ascii="Times New Roman" w:hAnsi="Times New Roman" w:cs="Times New Roman"/>
        </w:rPr>
        <w:t xml:space="preserve">je zhotovitel povinen zaplatit objednateli </w:t>
      </w:r>
      <w:r w:rsidRPr="00442A2D">
        <w:rPr>
          <w:rFonts w:ascii="Times New Roman" w:hAnsi="Times New Roman" w:cs="Times New Roman"/>
        </w:rPr>
        <w:t xml:space="preserve">smluvní pokutu ve výši 100.000, - Kč, a to </w:t>
      </w:r>
      <w:r w:rsidR="00C94A4D">
        <w:rPr>
          <w:rFonts w:ascii="Times New Roman" w:hAnsi="Times New Roman" w:cs="Times New Roman"/>
        </w:rPr>
        <w:t>za</w:t>
      </w:r>
      <w:r w:rsidRPr="00442A2D">
        <w:rPr>
          <w:rFonts w:ascii="Times New Roman" w:hAnsi="Times New Roman" w:cs="Times New Roman"/>
        </w:rPr>
        <w:t xml:space="preserve"> každý jednotlivý případ porušení povinností.</w:t>
      </w:r>
    </w:p>
    <w:p w14:paraId="431F5FE7" w14:textId="56156285" w:rsidR="005923F1" w:rsidRPr="00D6418D" w:rsidRDefault="005923F1" w:rsidP="001243CF">
      <w:pPr>
        <w:pStyle w:val="Odstavecseseznamem"/>
        <w:numPr>
          <w:ilvl w:val="0"/>
          <w:numId w:val="42"/>
        </w:numPr>
        <w:jc w:val="both"/>
        <w:rPr>
          <w:sz w:val="22"/>
          <w:szCs w:val="22"/>
        </w:rPr>
      </w:pPr>
      <w:r w:rsidRPr="00442A2D">
        <w:rPr>
          <w:sz w:val="22"/>
          <w:szCs w:val="22"/>
        </w:rPr>
        <w:t xml:space="preserve">V případě že zhotovitel poruší povinnost předložit pojistnou smlouvu k výzvě objednatele dle čl. XIV. odst. 1 a 4 této smlouvy, </w:t>
      </w:r>
      <w:r w:rsidR="00C94A4D" w:rsidRPr="00F01A5C">
        <w:rPr>
          <w:sz w:val="22"/>
          <w:szCs w:val="22"/>
        </w:rPr>
        <w:t xml:space="preserve">je zhotovitel povinen zaplatit objednateli </w:t>
      </w:r>
      <w:r w:rsidRPr="00442A2D">
        <w:rPr>
          <w:sz w:val="22"/>
          <w:szCs w:val="22"/>
        </w:rPr>
        <w:t xml:space="preserve">smluvní pokutu ve </w:t>
      </w:r>
      <w:r w:rsidRPr="00ED4704">
        <w:rPr>
          <w:sz w:val="22"/>
          <w:szCs w:val="22"/>
        </w:rPr>
        <w:t>výši 5.000, - Kč, a to pro každý jednotlivý případ porušení povinností.</w:t>
      </w:r>
    </w:p>
    <w:p w14:paraId="25AF07CC" w14:textId="0D71727E" w:rsidR="005923F1" w:rsidRDefault="005923F1" w:rsidP="001243CF">
      <w:pPr>
        <w:pStyle w:val="Odstavec"/>
        <w:numPr>
          <w:ilvl w:val="0"/>
          <w:numId w:val="42"/>
        </w:numPr>
        <w:tabs>
          <w:tab w:val="left" w:pos="708"/>
        </w:tabs>
        <w:spacing w:line="256" w:lineRule="auto"/>
        <w:rPr>
          <w:rFonts w:ascii="Times New Roman" w:hAnsi="Times New Roman" w:cs="Times New Roman"/>
        </w:rPr>
      </w:pPr>
      <w:r w:rsidRPr="00061C7B">
        <w:rPr>
          <w:rFonts w:ascii="Times New Roman" w:hAnsi="Times New Roman" w:cs="Times New Roman"/>
        </w:rPr>
        <w:t>Pokud zhotovitel nevyklidí staveniště ve lhůtě podle této smlouvy, případně v jiném sjednaném a objednatelem schváleném termínu</w:t>
      </w:r>
      <w:r w:rsidR="00C94A4D" w:rsidRPr="00C94A4D">
        <w:rPr>
          <w:rFonts w:ascii="Times New Roman" w:hAnsi="Times New Roman" w:cs="Times New Roman"/>
        </w:rPr>
        <w:t xml:space="preserve"> </w:t>
      </w:r>
      <w:r w:rsidR="00C94A4D" w:rsidRPr="005E18CF">
        <w:rPr>
          <w:rFonts w:ascii="Times New Roman" w:hAnsi="Times New Roman" w:cs="Times New Roman"/>
        </w:rPr>
        <w:t xml:space="preserve">je zhotovitel povinen zaplatit objednateli </w:t>
      </w:r>
      <w:r w:rsidRPr="00061C7B">
        <w:rPr>
          <w:rFonts w:ascii="Times New Roman" w:hAnsi="Times New Roman" w:cs="Times New Roman"/>
        </w:rPr>
        <w:t>smluvní pokutu ve výši 10.000, - Kč za každý i započatý den prodlení.</w:t>
      </w:r>
    </w:p>
    <w:p w14:paraId="46CADFA5" w14:textId="54420E02" w:rsidR="005923F1" w:rsidRPr="00F01A5C" w:rsidRDefault="005923F1" w:rsidP="001243CF">
      <w:pPr>
        <w:pStyle w:val="Odstavec"/>
        <w:numPr>
          <w:ilvl w:val="0"/>
          <w:numId w:val="42"/>
        </w:numPr>
        <w:tabs>
          <w:tab w:val="left" w:pos="567"/>
        </w:tabs>
        <w:spacing w:line="256" w:lineRule="auto"/>
        <w:rPr>
          <w:rFonts w:ascii="Times New Roman" w:hAnsi="Times New Roman" w:cs="Times New Roman"/>
        </w:rPr>
      </w:pPr>
      <w:r w:rsidRPr="00F01A5C">
        <w:rPr>
          <w:rFonts w:ascii="Times New Roman" w:hAnsi="Times New Roman" w:cs="Times New Roman"/>
        </w:rPr>
        <w:t xml:space="preserve">V případě prodlení zhotovitele s doručením bankovní záruky za jakost dle čl. XIV. odst. 12 této smlouvy, nové bankovní záruky ve shodném znění a výši jako měla čerpaná bankovní záruka, případně s doplněním bankovní záruky nebo s doručením bankovní záruky, která by měla být nahrazena novou bankovní zárukou kvůli uplynutí platnosti, </w:t>
      </w:r>
      <w:r w:rsidR="00C94A4D" w:rsidRPr="005E18CF">
        <w:rPr>
          <w:rFonts w:ascii="Times New Roman" w:hAnsi="Times New Roman" w:cs="Times New Roman"/>
        </w:rPr>
        <w:t xml:space="preserve">je zhotovitel povinen zaplatit objednateli </w:t>
      </w:r>
      <w:r w:rsidRPr="00F01A5C">
        <w:rPr>
          <w:rFonts w:ascii="Times New Roman" w:hAnsi="Times New Roman" w:cs="Times New Roman"/>
        </w:rPr>
        <w:t xml:space="preserve">smluvní pokutu ve 0,05 % z ceny díla za každý den prodlení. </w:t>
      </w:r>
    </w:p>
    <w:p w14:paraId="0EDDF50C" w14:textId="05205273" w:rsidR="00ED2676" w:rsidRDefault="00ED2676" w:rsidP="001243CF">
      <w:pPr>
        <w:pStyle w:val="Odstavec"/>
        <w:numPr>
          <w:ilvl w:val="0"/>
          <w:numId w:val="42"/>
        </w:numPr>
        <w:tabs>
          <w:tab w:val="left" w:pos="708"/>
        </w:tabs>
        <w:rPr>
          <w:rFonts w:ascii="Times New Roman" w:hAnsi="Times New Roman" w:cs="Times New Roman"/>
        </w:rPr>
      </w:pPr>
      <w:r w:rsidRPr="00ED2676">
        <w:rPr>
          <w:rFonts w:ascii="Times New Roman" w:hAnsi="Times New Roman" w:cs="Times New Roman"/>
        </w:rPr>
        <w:t xml:space="preserve">V případě při porušení povinností zhotovitele na úseku bezpečnosti a ochrany zdraví při práci, </w:t>
      </w:r>
      <w:r w:rsidR="008C0DC1">
        <w:rPr>
          <w:rFonts w:ascii="Times New Roman" w:hAnsi="Times New Roman" w:cs="Times New Roman"/>
        </w:rPr>
        <w:t xml:space="preserve">je zhotovitel povinen zaplatit objednateli smluvní pokutu </w:t>
      </w:r>
      <w:r w:rsidRPr="00ED2676">
        <w:rPr>
          <w:rFonts w:ascii="Times New Roman" w:hAnsi="Times New Roman" w:cs="Times New Roman"/>
        </w:rPr>
        <w:t xml:space="preserve">ve výši </w:t>
      </w:r>
      <w:r>
        <w:rPr>
          <w:rFonts w:ascii="Times New Roman" w:hAnsi="Times New Roman" w:cs="Times New Roman"/>
        </w:rPr>
        <w:t>3</w:t>
      </w:r>
      <w:r w:rsidRPr="00ED2676">
        <w:rPr>
          <w:rFonts w:ascii="Times New Roman" w:hAnsi="Times New Roman" w:cs="Times New Roman"/>
        </w:rPr>
        <w:t>.000</w:t>
      </w:r>
      <w:r>
        <w:rPr>
          <w:rFonts w:ascii="Times New Roman" w:hAnsi="Times New Roman" w:cs="Times New Roman"/>
        </w:rPr>
        <w:t>,-</w:t>
      </w:r>
      <w:r w:rsidRPr="00ED2676">
        <w:rPr>
          <w:rFonts w:ascii="Times New Roman" w:hAnsi="Times New Roman" w:cs="Times New Roman"/>
        </w:rPr>
        <w:t xml:space="preserve"> Kč denně za každé zjištění porušení až do zajištění nápravy</w:t>
      </w:r>
      <w:r>
        <w:rPr>
          <w:rFonts w:ascii="Times New Roman" w:hAnsi="Times New Roman" w:cs="Times New Roman"/>
        </w:rPr>
        <w:t>.</w:t>
      </w:r>
    </w:p>
    <w:p w14:paraId="07D87B1A" w14:textId="6FBFCF85" w:rsidR="008C0DC1" w:rsidRPr="00ED2676" w:rsidRDefault="008C0DC1" w:rsidP="001243CF">
      <w:pPr>
        <w:pStyle w:val="Odstavec"/>
        <w:numPr>
          <w:ilvl w:val="0"/>
          <w:numId w:val="42"/>
        </w:numPr>
        <w:tabs>
          <w:tab w:val="left" w:pos="708"/>
        </w:tabs>
        <w:rPr>
          <w:rFonts w:ascii="Times New Roman" w:hAnsi="Times New Roman" w:cs="Times New Roman"/>
        </w:rPr>
      </w:pPr>
      <w:r>
        <w:rPr>
          <w:rFonts w:ascii="Times New Roman" w:hAnsi="Times New Roman" w:cs="Times New Roman"/>
        </w:rPr>
        <w:t xml:space="preserve">V případě porušení povinností zhotovitele dle čl. II. odst. 29 této smlouvy, či jakýchkoliv povinností související s povinností zajistit zábory veřejného prostranství, je zhotovitel povinen zaplatit objednateli smluvní pokutu ve výši 20.000 Kč za každý jednotlivý případ porušení. </w:t>
      </w:r>
    </w:p>
    <w:p w14:paraId="6FF2A22B" w14:textId="0367DDB7" w:rsidR="005923F1" w:rsidRDefault="005923F1" w:rsidP="001243CF">
      <w:pPr>
        <w:pStyle w:val="Odstavec"/>
        <w:numPr>
          <w:ilvl w:val="0"/>
          <w:numId w:val="42"/>
        </w:numPr>
        <w:tabs>
          <w:tab w:val="left" w:pos="708"/>
        </w:tabs>
        <w:rPr>
          <w:rFonts w:ascii="Times New Roman" w:hAnsi="Times New Roman" w:cs="Times New Roman"/>
        </w:rPr>
      </w:pPr>
      <w:r w:rsidRPr="00442A2D">
        <w:rPr>
          <w:rFonts w:ascii="Times New Roman" w:hAnsi="Times New Roman" w:cs="Times New Roman"/>
        </w:rPr>
        <w:t>Smluvní pokuty dle této smlouvy jsou splatné ve lhůtě 21 kalendářních dnů ode dne doručení písemné výzvy oprávněné strany k její úhradě straně povinné, a to bezhotovostním převodem na bankovní účet oprávněné</w:t>
      </w:r>
      <w:r>
        <w:rPr>
          <w:rFonts w:ascii="Times New Roman" w:hAnsi="Times New Roman" w:cs="Times New Roman"/>
        </w:rPr>
        <w:t xml:space="preserve"> strany, uvedený v hlavičce této smlouvy.</w:t>
      </w:r>
    </w:p>
    <w:p w14:paraId="4A4434AC" w14:textId="77777777" w:rsidR="005923F1" w:rsidRDefault="005923F1" w:rsidP="001243CF">
      <w:pPr>
        <w:pStyle w:val="Odstavec"/>
        <w:numPr>
          <w:ilvl w:val="0"/>
          <w:numId w:val="42"/>
        </w:numPr>
        <w:tabs>
          <w:tab w:val="left" w:pos="708"/>
        </w:tabs>
        <w:spacing w:after="120"/>
        <w:rPr>
          <w:rFonts w:ascii="Times New Roman" w:hAnsi="Times New Roman" w:cs="Times New Roman"/>
        </w:rPr>
      </w:pPr>
      <w:r>
        <w:rPr>
          <w:rFonts w:ascii="Times New Roman" w:hAnsi="Times New Roman" w:cs="Times New Roman"/>
        </w:rPr>
        <w:t xml:space="preserve">Povinností zaplatit smluvní pokutu není dotčeno právo oprávněné smluvní strany domáhat se náhrady škody způsobené porušením povinnosti (popř. vydání bezdůvodného obohacení), na kterou se vztahuje smluvní pokuta, a to i ve výši přesahující výši smluvní pokuty (smluvní strany vylučují aplikaci </w:t>
      </w:r>
      <w:proofErr w:type="spellStart"/>
      <w:r>
        <w:rPr>
          <w:rFonts w:ascii="Times New Roman" w:hAnsi="Times New Roman" w:cs="Times New Roman"/>
        </w:rPr>
        <w:t>ust</w:t>
      </w:r>
      <w:proofErr w:type="spellEnd"/>
      <w:r>
        <w:rPr>
          <w:rFonts w:ascii="Times New Roman" w:hAnsi="Times New Roman" w:cs="Times New Roman"/>
        </w:rPr>
        <w:t>. § 2050 občanského zákoníku). Zaplacením smluvní pokuty dále není dotčena povinnost zhotovitele splnit závazky vyplývající z této smlouvy.</w:t>
      </w:r>
    </w:p>
    <w:p w14:paraId="29168AC1" w14:textId="77777777" w:rsidR="00484125" w:rsidRDefault="00484125" w:rsidP="001243CF">
      <w:pPr>
        <w:numPr>
          <w:ilvl w:val="0"/>
          <w:numId w:val="42"/>
        </w:numPr>
        <w:jc w:val="both"/>
        <w:rPr>
          <w:sz w:val="22"/>
          <w:szCs w:val="22"/>
        </w:rPr>
      </w:pPr>
      <w:r>
        <w:rPr>
          <w:sz w:val="22"/>
          <w:szCs w:val="22"/>
        </w:rPr>
        <w:t>Objednatel je oprávněn provést zápočet vyúčtované smluvní pokuty oproti vlastní pohledávce, kterou má z této smlouvy vůči zhotoviteli.</w:t>
      </w:r>
    </w:p>
    <w:p w14:paraId="3B4A366B" w14:textId="77777777" w:rsidR="00484125" w:rsidRDefault="00484125" w:rsidP="00484125">
      <w:pPr>
        <w:pStyle w:val="Odstavec"/>
        <w:numPr>
          <w:ilvl w:val="0"/>
          <w:numId w:val="0"/>
        </w:numPr>
        <w:tabs>
          <w:tab w:val="left" w:pos="708"/>
        </w:tabs>
        <w:spacing w:after="120"/>
        <w:ind w:left="283"/>
        <w:rPr>
          <w:rFonts w:ascii="Times New Roman" w:hAnsi="Times New Roman" w:cs="Times New Roman"/>
        </w:rPr>
      </w:pPr>
    </w:p>
    <w:p w14:paraId="27E3CC12" w14:textId="77777777" w:rsidR="005923F1" w:rsidRDefault="005923F1" w:rsidP="005923F1">
      <w:pPr>
        <w:jc w:val="center"/>
        <w:rPr>
          <w:sz w:val="22"/>
          <w:szCs w:val="22"/>
        </w:rPr>
      </w:pPr>
      <w:r>
        <w:rPr>
          <w:sz w:val="22"/>
          <w:szCs w:val="22"/>
        </w:rPr>
        <w:t>Článek XIII.</w:t>
      </w:r>
    </w:p>
    <w:p w14:paraId="691893D8" w14:textId="77777777" w:rsidR="005923F1" w:rsidRDefault="005923F1" w:rsidP="005923F1">
      <w:pPr>
        <w:pStyle w:val="Nadpis7"/>
        <w:numPr>
          <w:ilvl w:val="0"/>
          <w:numId w:val="0"/>
        </w:numPr>
        <w:pBdr>
          <w:top w:val="none" w:sz="0" w:space="0" w:color="auto"/>
          <w:left w:val="none" w:sz="0" w:space="0" w:color="auto"/>
          <w:bottom w:val="none" w:sz="0" w:space="0" w:color="auto"/>
          <w:right w:val="none" w:sz="0" w:space="0" w:color="auto"/>
        </w:pBdr>
        <w:rPr>
          <w:rFonts w:ascii="Times New Roman" w:hAnsi="Times New Roman" w:cs="Times New Roman"/>
          <w:sz w:val="22"/>
          <w:szCs w:val="22"/>
        </w:rPr>
      </w:pPr>
      <w:r>
        <w:rPr>
          <w:rFonts w:ascii="Times New Roman" w:hAnsi="Times New Roman" w:cs="Times New Roman"/>
          <w:sz w:val="22"/>
          <w:szCs w:val="22"/>
        </w:rPr>
        <w:t>REALIZAČNÍ TÝM</w:t>
      </w:r>
    </w:p>
    <w:p w14:paraId="6EECC658" w14:textId="77777777" w:rsidR="005923F1" w:rsidRDefault="005923F1" w:rsidP="005923F1"/>
    <w:p w14:paraId="0C8207FF" w14:textId="49EB8B0D" w:rsidR="005923F1" w:rsidRDefault="005923F1" w:rsidP="001243CF">
      <w:pPr>
        <w:pStyle w:val="Odstavecseseznamem"/>
        <w:numPr>
          <w:ilvl w:val="0"/>
          <w:numId w:val="43"/>
        </w:numPr>
        <w:rPr>
          <w:sz w:val="22"/>
          <w:szCs w:val="22"/>
        </w:rPr>
      </w:pPr>
      <w:r>
        <w:rPr>
          <w:sz w:val="22"/>
          <w:szCs w:val="22"/>
        </w:rPr>
        <w:t xml:space="preserve">Zhotovitel je povinen realizovat hlavní činnosti při provádění </w:t>
      </w:r>
      <w:r w:rsidR="00D93081">
        <w:rPr>
          <w:sz w:val="22"/>
          <w:szCs w:val="22"/>
        </w:rPr>
        <w:t>d</w:t>
      </w:r>
      <w:r>
        <w:rPr>
          <w:sz w:val="22"/>
          <w:szCs w:val="22"/>
        </w:rPr>
        <w:t xml:space="preserve">íla prostřednictvím osob, které jsou jmenovitě určené v seznamu techniků, který tvoří přílohu č. </w:t>
      </w:r>
      <w:r w:rsidR="00484125">
        <w:rPr>
          <w:sz w:val="22"/>
          <w:szCs w:val="22"/>
        </w:rPr>
        <w:t>5</w:t>
      </w:r>
      <w:r>
        <w:rPr>
          <w:sz w:val="22"/>
          <w:szCs w:val="22"/>
        </w:rPr>
        <w:t xml:space="preserve"> této smlouvy. </w:t>
      </w:r>
      <w:r w:rsidR="00C94A4D">
        <w:rPr>
          <w:sz w:val="22"/>
          <w:szCs w:val="22"/>
        </w:rPr>
        <w:t xml:space="preserve">Realizační tým je složený minimálně z osob, které jsou uvedeny v příloze č. 5 této smlouvy. </w:t>
      </w:r>
    </w:p>
    <w:p w14:paraId="73797602" w14:textId="77777777" w:rsidR="005923F1" w:rsidRDefault="005923F1" w:rsidP="005923F1">
      <w:pPr>
        <w:jc w:val="both"/>
        <w:rPr>
          <w:sz w:val="22"/>
          <w:szCs w:val="22"/>
        </w:rPr>
      </w:pPr>
    </w:p>
    <w:p w14:paraId="4EF8D266" w14:textId="77777777" w:rsidR="005923F1" w:rsidRDefault="005923F1" w:rsidP="005923F1">
      <w:pPr>
        <w:pStyle w:val="Odstavecseseznamem"/>
        <w:ind w:left="283"/>
        <w:jc w:val="both"/>
        <w:rPr>
          <w:sz w:val="22"/>
          <w:szCs w:val="22"/>
        </w:rPr>
      </w:pPr>
    </w:p>
    <w:p w14:paraId="3AAC804D" w14:textId="77777777" w:rsidR="005923F1" w:rsidRDefault="005923F1" w:rsidP="001243CF">
      <w:pPr>
        <w:pStyle w:val="Odstavecseseznamem"/>
        <w:numPr>
          <w:ilvl w:val="0"/>
          <w:numId w:val="44"/>
        </w:numPr>
        <w:jc w:val="both"/>
        <w:rPr>
          <w:sz w:val="22"/>
          <w:szCs w:val="22"/>
        </w:rPr>
      </w:pPr>
      <w:r>
        <w:rPr>
          <w:sz w:val="22"/>
          <w:szCs w:val="22"/>
        </w:rPr>
        <w:lastRenderedPageBreak/>
        <w:t>Změna těchto osob je možná pouze po předchozím písemném schválení objednatelem a za podmínky nahrazením pracovníka stejné nebo vyšší kvalifikace a zkušeností.</w:t>
      </w:r>
    </w:p>
    <w:p w14:paraId="06C2DD5F" w14:textId="77777777" w:rsidR="005923F1" w:rsidRDefault="005923F1" w:rsidP="005923F1">
      <w:pPr>
        <w:pStyle w:val="Odstavecseseznamem"/>
        <w:ind w:left="283"/>
        <w:rPr>
          <w:sz w:val="22"/>
          <w:szCs w:val="22"/>
        </w:rPr>
      </w:pPr>
    </w:p>
    <w:p w14:paraId="7CB33F5A" w14:textId="77777777" w:rsidR="005923F1" w:rsidRDefault="005923F1" w:rsidP="005923F1">
      <w:pPr>
        <w:jc w:val="both"/>
        <w:rPr>
          <w:sz w:val="22"/>
          <w:szCs w:val="22"/>
        </w:rPr>
      </w:pPr>
    </w:p>
    <w:p w14:paraId="03926898" w14:textId="77777777" w:rsidR="005923F1" w:rsidRDefault="005923F1" w:rsidP="005923F1">
      <w:pPr>
        <w:jc w:val="center"/>
        <w:rPr>
          <w:sz w:val="22"/>
          <w:szCs w:val="22"/>
        </w:rPr>
      </w:pPr>
      <w:r>
        <w:rPr>
          <w:sz w:val="22"/>
          <w:szCs w:val="22"/>
        </w:rPr>
        <w:t xml:space="preserve">Článek </w:t>
      </w:r>
      <w:bookmarkStart w:id="7" w:name="_Hlk107216221"/>
      <w:r>
        <w:rPr>
          <w:sz w:val="22"/>
          <w:szCs w:val="22"/>
        </w:rPr>
        <w:t>XIV</w:t>
      </w:r>
      <w:bookmarkEnd w:id="7"/>
      <w:r>
        <w:rPr>
          <w:sz w:val="22"/>
          <w:szCs w:val="22"/>
        </w:rPr>
        <w:t>.</w:t>
      </w:r>
    </w:p>
    <w:p w14:paraId="22C33D4D" w14:textId="77777777" w:rsidR="005923F1" w:rsidRDefault="005923F1" w:rsidP="005923F1">
      <w:pPr>
        <w:pStyle w:val="Nadpis7"/>
        <w:numPr>
          <w:ilvl w:val="0"/>
          <w:numId w:val="0"/>
        </w:numPr>
        <w:pBdr>
          <w:top w:val="none" w:sz="0" w:space="0" w:color="auto"/>
          <w:left w:val="none" w:sz="0" w:space="0" w:color="auto"/>
          <w:bottom w:val="none" w:sz="0" w:space="0" w:color="auto"/>
          <w:right w:val="none" w:sz="0" w:space="0" w:color="auto"/>
        </w:pBdr>
        <w:rPr>
          <w:rFonts w:ascii="Times New Roman" w:hAnsi="Times New Roman" w:cs="Times New Roman"/>
          <w:sz w:val="22"/>
          <w:szCs w:val="22"/>
        </w:rPr>
      </w:pPr>
      <w:r>
        <w:rPr>
          <w:rFonts w:ascii="Times New Roman" w:hAnsi="Times New Roman" w:cs="Times New Roman"/>
          <w:sz w:val="22"/>
          <w:szCs w:val="22"/>
        </w:rPr>
        <w:t>POJIŠTĚNÍ A BANKOVNÍ ZÁRUKA</w:t>
      </w:r>
    </w:p>
    <w:p w14:paraId="371381A6" w14:textId="77777777" w:rsidR="005923F1" w:rsidRDefault="005923F1" w:rsidP="005923F1">
      <w:pPr>
        <w:jc w:val="both"/>
        <w:rPr>
          <w:sz w:val="22"/>
          <w:szCs w:val="22"/>
        </w:rPr>
      </w:pPr>
    </w:p>
    <w:p w14:paraId="02618C82" w14:textId="68959F1D" w:rsidR="005923F1" w:rsidRDefault="005923F1" w:rsidP="001243CF">
      <w:pPr>
        <w:pStyle w:val="Odstavecseseznamem"/>
        <w:numPr>
          <w:ilvl w:val="0"/>
          <w:numId w:val="45"/>
        </w:numPr>
        <w:jc w:val="both"/>
        <w:rPr>
          <w:sz w:val="22"/>
          <w:szCs w:val="22"/>
        </w:rPr>
      </w:pPr>
      <w:r>
        <w:rPr>
          <w:sz w:val="22"/>
          <w:szCs w:val="22"/>
        </w:rPr>
        <w:t>Zhotovitel je povinen být pojištěn proti škodám způsobeným svou činností včetně možných škod pracovníků zhotovitele, a to až do výše ceny za dílo. Doklady o pojištění je povinen na požádání předložit objednateli.</w:t>
      </w:r>
    </w:p>
    <w:p w14:paraId="73580A7A" w14:textId="77777777" w:rsidR="005923F1" w:rsidRDefault="005923F1" w:rsidP="005923F1">
      <w:pPr>
        <w:pStyle w:val="Odstavecseseznamem"/>
        <w:ind w:left="283"/>
        <w:jc w:val="both"/>
        <w:rPr>
          <w:sz w:val="22"/>
          <w:szCs w:val="22"/>
        </w:rPr>
      </w:pPr>
    </w:p>
    <w:p w14:paraId="1396CD75" w14:textId="77777777" w:rsidR="005923F1" w:rsidRDefault="005923F1" w:rsidP="001243CF">
      <w:pPr>
        <w:pStyle w:val="Odstavecseseznamem"/>
        <w:numPr>
          <w:ilvl w:val="0"/>
          <w:numId w:val="45"/>
        </w:numPr>
        <w:jc w:val="both"/>
        <w:rPr>
          <w:sz w:val="22"/>
          <w:szCs w:val="22"/>
        </w:rPr>
      </w:pPr>
      <w:r>
        <w:rPr>
          <w:sz w:val="22"/>
          <w:szCs w:val="22"/>
        </w:rPr>
        <w:t xml:space="preserve">Zhotovitel předložil před podpisem této smlouvy doklad o sjednání pojistné smlouvy, jejímž předmětem je pojištění odpovědnosti za škodu způsobenou zhotovitelem třetí osobě v souvislosti s výkonem jeho činnosti, ve výši nejméně vysoutěžené ceny za dílo bez DPH při spoluúčasti do 5 %. Zhotovitel se zavazuje, že po celou dobu trvání této smlouvy a po dobu záruční doby bude pojištěn ve smyslu tohoto ustanovení a že nedojde ke snížení pojistného plnění pod částku uvedenou v předchozí větě. </w:t>
      </w:r>
    </w:p>
    <w:p w14:paraId="1B54B189" w14:textId="77777777" w:rsidR="005923F1" w:rsidRDefault="005923F1" w:rsidP="001243CF">
      <w:pPr>
        <w:pStyle w:val="Odstavec"/>
        <w:numPr>
          <w:ilvl w:val="0"/>
          <w:numId w:val="45"/>
        </w:numPr>
        <w:tabs>
          <w:tab w:val="left" w:pos="708"/>
        </w:tabs>
        <w:rPr>
          <w:rFonts w:ascii="Times New Roman" w:hAnsi="Times New Roman" w:cs="Times New Roman"/>
        </w:rPr>
      </w:pPr>
      <w:r>
        <w:rPr>
          <w:rFonts w:ascii="Times New Roman" w:hAnsi="Times New Roman" w:cs="Times New Roman"/>
        </w:rPr>
        <w:t xml:space="preserve">Zhotovitel dále předložil před podpisem této smlouvy doklad o sjednání pojistné smlouvy, jejímž předmětem je </w:t>
      </w:r>
      <w:bookmarkStart w:id="8" w:name="_Hlk48641293"/>
      <w:r>
        <w:rPr>
          <w:rFonts w:ascii="Times New Roman" w:hAnsi="Times New Roman" w:cs="Times New Roman"/>
        </w:rPr>
        <w:t xml:space="preserve">pojištění stavebně montážní ve výši nejméně </w:t>
      </w:r>
      <w:r w:rsidRPr="00855BFF">
        <w:rPr>
          <w:rFonts w:ascii="Times New Roman" w:hAnsi="Times New Roman" w:cs="Times New Roman"/>
        </w:rPr>
        <w:t xml:space="preserve">vysoutěžené ceny za dílo bez DPH </w:t>
      </w:r>
      <w:r>
        <w:rPr>
          <w:rFonts w:ascii="Times New Roman" w:hAnsi="Times New Roman" w:cs="Times New Roman"/>
        </w:rPr>
        <w:t>při spoluúčasti do 5 %. Pojištění bude sjednáno na krytí všech možných rizik poškození, případně zničení budovaného díla, systémem „ALL RISK“. Toto pojištění zahrnuje zejména pojistná nebezpečí provozní (např. pády části díla nebo předmětů montážní výstroje, škody při manipulaci s břemeny, zřícení montážních lešení, stožárů, jeřábů a stavebních strojů, poškození nedbalostí a nešikovností pracovníků atd.)</w:t>
      </w:r>
      <w:bookmarkEnd w:id="8"/>
      <w:r>
        <w:rPr>
          <w:rFonts w:ascii="Times New Roman" w:hAnsi="Times New Roman" w:cs="Times New Roman"/>
        </w:rPr>
        <w:t>.</w:t>
      </w:r>
    </w:p>
    <w:p w14:paraId="1B2B98CF" w14:textId="77777777" w:rsidR="005923F1" w:rsidRDefault="005923F1" w:rsidP="001243CF">
      <w:pPr>
        <w:pStyle w:val="Odstavec"/>
        <w:numPr>
          <w:ilvl w:val="0"/>
          <w:numId w:val="45"/>
        </w:numPr>
        <w:tabs>
          <w:tab w:val="left" w:pos="708"/>
        </w:tabs>
        <w:rPr>
          <w:rFonts w:ascii="Times New Roman" w:hAnsi="Times New Roman" w:cs="Times New Roman"/>
        </w:rPr>
      </w:pPr>
      <w:r>
        <w:rPr>
          <w:rFonts w:ascii="Times New Roman" w:hAnsi="Times New Roman" w:cs="Times New Roman"/>
        </w:rPr>
        <w:t>Zhotovitel je povinen před zahájením prací pojistit dílo proti všem možným rizikům, zejména proti živlům a krádeži, a to až do výše ceny za dílo. Doklady o pojištění je povinen na požádání předložit objednateli. Zhotovitel se zavazuje, že po celou dobu trvání této smlouvy bude pojištěn ve smyslu tohoto ustanovení a že nedojde ke snížení pojistného plnění pod částku uvedenou v předchozí větě.</w:t>
      </w:r>
    </w:p>
    <w:p w14:paraId="7291EDFA" w14:textId="77777777" w:rsidR="005923F1" w:rsidRPr="00E45E63" w:rsidRDefault="005923F1" w:rsidP="001243CF">
      <w:pPr>
        <w:pStyle w:val="Odstavec"/>
        <w:numPr>
          <w:ilvl w:val="0"/>
          <w:numId w:val="45"/>
        </w:numPr>
        <w:tabs>
          <w:tab w:val="left" w:pos="708"/>
        </w:tabs>
        <w:rPr>
          <w:rFonts w:ascii="Times New Roman" w:hAnsi="Times New Roman" w:cs="Times New Roman"/>
        </w:rPr>
      </w:pPr>
      <w:r>
        <w:rPr>
          <w:rFonts w:ascii="Times New Roman" w:hAnsi="Times New Roman" w:cs="Times New Roman"/>
        </w:rPr>
        <w:t xml:space="preserve">Při vzniku pojistné události </w:t>
      </w:r>
      <w:r w:rsidRPr="00200532">
        <w:rPr>
          <w:rFonts w:ascii="Times New Roman" w:hAnsi="Times New Roman" w:cs="Times New Roman"/>
        </w:rPr>
        <w:t>zabezpečuje veškeré úkony vůči pojistiteli zhotovitel.</w:t>
      </w:r>
    </w:p>
    <w:p w14:paraId="6363732C" w14:textId="77777777" w:rsidR="005923F1" w:rsidRPr="00857DAC" w:rsidRDefault="005923F1" w:rsidP="001243CF">
      <w:pPr>
        <w:pStyle w:val="Odstavec"/>
        <w:numPr>
          <w:ilvl w:val="0"/>
          <w:numId w:val="45"/>
        </w:numPr>
        <w:tabs>
          <w:tab w:val="left" w:pos="708"/>
        </w:tabs>
        <w:rPr>
          <w:rFonts w:ascii="Times New Roman" w:hAnsi="Times New Roman" w:cs="Times New Roman"/>
        </w:rPr>
      </w:pPr>
      <w:r w:rsidRPr="00853E1B">
        <w:rPr>
          <w:rFonts w:ascii="Times New Roman" w:hAnsi="Times New Roman" w:cs="Times New Roman"/>
        </w:rPr>
        <w:t>Objednatel je povinen poskytnout v souvislosti s pojistnou událostí zhotoviteli veškerou součinnost, která je v jeho možnostech.</w:t>
      </w:r>
    </w:p>
    <w:p w14:paraId="794659CA" w14:textId="77777777" w:rsidR="005923F1" w:rsidRPr="00E11518" w:rsidRDefault="005923F1" w:rsidP="001243CF">
      <w:pPr>
        <w:pStyle w:val="Odstavec"/>
        <w:numPr>
          <w:ilvl w:val="0"/>
          <w:numId w:val="45"/>
        </w:numPr>
        <w:tabs>
          <w:tab w:val="left" w:pos="708"/>
        </w:tabs>
        <w:rPr>
          <w:rFonts w:ascii="Times New Roman" w:hAnsi="Times New Roman" w:cs="Times New Roman"/>
        </w:rPr>
      </w:pPr>
      <w:r w:rsidRPr="00D85713">
        <w:rPr>
          <w:rFonts w:ascii="Times New Roman" w:hAnsi="Times New Roman" w:cs="Times New Roman"/>
        </w:rPr>
        <w:t>Náklady na pojištění nese z</w:t>
      </w:r>
      <w:r w:rsidRPr="0073563A">
        <w:rPr>
          <w:rFonts w:ascii="Times New Roman" w:hAnsi="Times New Roman" w:cs="Times New Roman"/>
        </w:rPr>
        <w:t>hotovitel a má je zahrnuty ceně za dílo</w:t>
      </w:r>
      <w:r w:rsidRPr="00E11518">
        <w:rPr>
          <w:rFonts w:ascii="Times New Roman" w:hAnsi="Times New Roman" w:cs="Times New Roman"/>
        </w:rPr>
        <w:t>.</w:t>
      </w:r>
    </w:p>
    <w:p w14:paraId="1AEF8F6C" w14:textId="77777777" w:rsidR="005923F1" w:rsidRDefault="005923F1" w:rsidP="001243CF">
      <w:pPr>
        <w:pStyle w:val="Odstavec"/>
        <w:numPr>
          <w:ilvl w:val="0"/>
          <w:numId w:val="45"/>
        </w:numPr>
        <w:tabs>
          <w:tab w:val="left" w:pos="708"/>
        </w:tabs>
        <w:rPr>
          <w:rFonts w:ascii="Times New Roman" w:hAnsi="Times New Roman" w:cs="Times New Roman"/>
        </w:rPr>
      </w:pPr>
      <w:r w:rsidRPr="00053F88">
        <w:rPr>
          <w:rFonts w:ascii="Times New Roman" w:hAnsi="Times New Roman" w:cs="Times New Roman"/>
        </w:rPr>
        <w:t>V případě, že činnostmi prováděnými</w:t>
      </w:r>
      <w:r>
        <w:rPr>
          <w:rFonts w:ascii="Times New Roman" w:hAnsi="Times New Roman" w:cs="Times New Roman"/>
        </w:rPr>
        <w:t xml:space="preserve"> zhotovitelem dojde ke způsobení prokazatelné škody objednateli nebo třetím osobám, která nebude kryta výše uvedeným pojištěním, je zhotovitel povinen tyto škody uhradit z vlastních prostředků.</w:t>
      </w:r>
    </w:p>
    <w:p w14:paraId="7609C8AD" w14:textId="6FF98325" w:rsidR="005923F1" w:rsidRPr="00F01A5C" w:rsidRDefault="005923F1" w:rsidP="001243CF">
      <w:pPr>
        <w:pStyle w:val="Odstavecseseznamem"/>
        <w:numPr>
          <w:ilvl w:val="0"/>
          <w:numId w:val="45"/>
        </w:numPr>
        <w:jc w:val="both"/>
        <w:rPr>
          <w:rFonts w:eastAsiaTheme="minorHAnsi"/>
          <w:sz w:val="22"/>
          <w:szCs w:val="22"/>
          <w:lang w:eastAsia="en-US"/>
        </w:rPr>
      </w:pPr>
      <w:r w:rsidRPr="00F01A5C">
        <w:rPr>
          <w:rFonts w:eastAsiaTheme="minorHAnsi"/>
          <w:sz w:val="22"/>
          <w:szCs w:val="22"/>
          <w:lang w:eastAsia="en-US"/>
        </w:rPr>
        <w:t>Zhotovitel se zavazuje ke zřízení bankovní záruky za řádné plnění jeho povinností při provádění díla, tj. ke zřízení bankovní záruky dle § 2029 občanského zákoníku s podmínkou splnění povinností výstavce z bankovní záruky pouze k písemné výzvě věřitele bez nutnosti předložení jakýchkoliv dokumentů. Bankovní záruka musí být zřízena ve výši 5% ceny díla bez DPH s dobou platnosti po celou dobu provádění díla. Do výše zřízené bankovní záruky musí být zajištěny peněžité pohledávky, které objednateli vzniknou při porušení takto zajištěných povinností zhotovitele.</w:t>
      </w:r>
      <w:r w:rsidR="001A5BE4" w:rsidRPr="00F01A5C">
        <w:rPr>
          <w:rFonts w:eastAsiaTheme="minorHAnsi"/>
          <w:sz w:val="22"/>
          <w:szCs w:val="22"/>
          <w:lang w:eastAsia="en-US"/>
        </w:rPr>
        <w:t xml:space="preserve"> </w:t>
      </w:r>
      <w:r w:rsidR="00865F38">
        <w:rPr>
          <w:rFonts w:eastAsiaTheme="minorHAnsi"/>
          <w:sz w:val="22"/>
          <w:szCs w:val="22"/>
          <w:lang w:eastAsia="en-US"/>
        </w:rPr>
        <w:t xml:space="preserve">Bankovní záruka bude předložena ke dni uzavření této smlouvy a/nebo nejpozději do pěti (5) dnů ode dne uzavření smlouvy. </w:t>
      </w:r>
    </w:p>
    <w:p w14:paraId="7064963F" w14:textId="77777777" w:rsidR="005923F1" w:rsidRPr="00F01A5C" w:rsidRDefault="005923F1" w:rsidP="001243CF">
      <w:pPr>
        <w:pStyle w:val="Odstavec"/>
        <w:numPr>
          <w:ilvl w:val="0"/>
          <w:numId w:val="45"/>
        </w:numPr>
        <w:tabs>
          <w:tab w:val="left" w:pos="708"/>
        </w:tabs>
        <w:rPr>
          <w:rFonts w:ascii="Times New Roman" w:hAnsi="Times New Roman" w:cs="Times New Roman"/>
        </w:rPr>
      </w:pPr>
      <w:r w:rsidRPr="00F01A5C">
        <w:rPr>
          <w:rFonts w:ascii="Times New Roman" w:hAnsi="Times New Roman" w:cs="Times New Roman"/>
        </w:rPr>
        <w:t>Bankovní záruka musí být výslovně vystavena jako neodvolatelná a bezpodmínečná, zejména bez možnosti banky uplatnit jakékoliv námitky ve smyslu § 2034 občanského zákoníku a bez nutnosti výzvy věřitele (objednatele) dané dlužníkovi (zhotoviteli) k plnění jeho povinností v případě nesplnění kterékoliv povinnosti zhotovitele stanovené touto smlouvou, přičemž banka je povinna plnit bez námitek a na základě první výzvy objednatele jako subjektu oprávněného z bankovní záruky.</w:t>
      </w:r>
    </w:p>
    <w:p w14:paraId="5DE4E366" w14:textId="36326C8D" w:rsidR="005923F1" w:rsidRPr="00F01A5C" w:rsidRDefault="005923F1" w:rsidP="001243CF">
      <w:pPr>
        <w:pStyle w:val="Odstavecseseznamem"/>
        <w:numPr>
          <w:ilvl w:val="0"/>
          <w:numId w:val="45"/>
        </w:numPr>
        <w:jc w:val="both"/>
        <w:rPr>
          <w:rFonts w:eastAsiaTheme="minorHAnsi"/>
          <w:sz w:val="22"/>
          <w:szCs w:val="22"/>
          <w:lang w:eastAsia="en-US"/>
        </w:rPr>
      </w:pPr>
      <w:r w:rsidRPr="00F01A5C">
        <w:rPr>
          <w:rFonts w:eastAsiaTheme="minorHAnsi"/>
          <w:sz w:val="22"/>
          <w:szCs w:val="22"/>
          <w:lang w:eastAsia="en-US"/>
        </w:rPr>
        <w:lastRenderedPageBreak/>
        <w:t>V případě prodloužení lhůty k provedení díla tak, že by přesahovala dobu platnosti bankovní záruky, je zhotovitel povinen platnost bankovní záruky prodloužit tak, aby trvala po celou dobu provádění díla. Předložení prodloužení bankovní záruky je nezbytným předpokladem dohody o prodloužení doby provádění díla. Dojde-li k vyplacení bankovní</w:t>
      </w:r>
      <w:r w:rsidR="00D93081" w:rsidRPr="00F01A5C">
        <w:rPr>
          <w:rFonts w:eastAsiaTheme="minorHAnsi"/>
          <w:sz w:val="22"/>
          <w:szCs w:val="22"/>
          <w:lang w:eastAsia="en-US"/>
        </w:rPr>
        <w:t>ho</w:t>
      </w:r>
      <w:r w:rsidRPr="00F01A5C">
        <w:rPr>
          <w:rFonts w:eastAsiaTheme="minorHAnsi"/>
          <w:sz w:val="22"/>
          <w:szCs w:val="22"/>
          <w:lang w:eastAsia="en-US"/>
        </w:rPr>
        <w:t xml:space="preserve"> plnění bankou objednateli podle bankovní záruky, je zhotovitel povinen bez zbytečného odkladu, nejpozději do 14 dnů od této skutečnosti, doplnit zajištění bankovní zárukou do původní výše. </w:t>
      </w:r>
    </w:p>
    <w:p w14:paraId="30F4AB47" w14:textId="77777777" w:rsidR="005923F1" w:rsidRPr="00200532" w:rsidRDefault="005923F1" w:rsidP="005923F1">
      <w:pPr>
        <w:pStyle w:val="Odstavecseseznamem"/>
        <w:ind w:left="283"/>
        <w:jc w:val="both"/>
        <w:rPr>
          <w:rFonts w:eastAsiaTheme="minorHAnsi"/>
          <w:sz w:val="22"/>
          <w:szCs w:val="22"/>
          <w:lang w:eastAsia="en-US"/>
        </w:rPr>
      </w:pPr>
    </w:p>
    <w:p w14:paraId="162A6950" w14:textId="77777777" w:rsidR="005923F1" w:rsidRPr="00F01A5C" w:rsidRDefault="005923F1" w:rsidP="001243CF">
      <w:pPr>
        <w:pStyle w:val="Odstavecseseznamem"/>
        <w:numPr>
          <w:ilvl w:val="0"/>
          <w:numId w:val="45"/>
        </w:numPr>
        <w:jc w:val="both"/>
        <w:rPr>
          <w:rFonts w:eastAsiaTheme="minorHAnsi"/>
          <w:sz w:val="22"/>
          <w:szCs w:val="22"/>
          <w:lang w:eastAsia="en-US"/>
        </w:rPr>
      </w:pPr>
      <w:r w:rsidRPr="00F01A5C">
        <w:rPr>
          <w:rFonts w:eastAsiaTheme="minorHAnsi"/>
          <w:sz w:val="22"/>
          <w:szCs w:val="22"/>
          <w:lang w:eastAsia="en-US"/>
        </w:rPr>
        <w:t>Zhotovitel se zavazuje ke zřízení bankovní záruky k zajištění řádného odstranění vad uplatněných objednatelem vůči zhotoviteli z titulu odpovědnosti za vady díla v záruční době. Zhotovitel poskytne objednateli neodvolatelnou a nepodmíněnou bankovní záruku, která bude zhotovitelem objednateli předložena nejpozději v den podpisu protokolu o předání a převzetí díla dle čl. XI. odst. 2 této smlouvy.</w:t>
      </w:r>
    </w:p>
    <w:p w14:paraId="7416D41D" w14:textId="77777777" w:rsidR="005923F1" w:rsidRPr="00C94A4D" w:rsidRDefault="005923F1" w:rsidP="005923F1">
      <w:pPr>
        <w:pStyle w:val="Odstavecseseznamem"/>
        <w:ind w:left="283"/>
        <w:jc w:val="both"/>
        <w:rPr>
          <w:rFonts w:eastAsiaTheme="minorHAnsi"/>
          <w:sz w:val="22"/>
          <w:szCs w:val="22"/>
          <w:lang w:eastAsia="en-US"/>
        </w:rPr>
      </w:pPr>
    </w:p>
    <w:p w14:paraId="2AD44343" w14:textId="4F988FE4" w:rsidR="005923F1" w:rsidRPr="00F01A5C" w:rsidRDefault="005923F1" w:rsidP="001243CF">
      <w:pPr>
        <w:pStyle w:val="Odstavecseseznamem"/>
        <w:numPr>
          <w:ilvl w:val="0"/>
          <w:numId w:val="45"/>
        </w:numPr>
        <w:jc w:val="both"/>
        <w:rPr>
          <w:rFonts w:eastAsiaTheme="minorHAnsi"/>
          <w:sz w:val="22"/>
          <w:szCs w:val="22"/>
          <w:lang w:eastAsia="en-US"/>
        </w:rPr>
      </w:pPr>
      <w:r w:rsidRPr="00F01A5C">
        <w:rPr>
          <w:rFonts w:eastAsiaTheme="minorHAnsi"/>
          <w:sz w:val="22"/>
          <w:szCs w:val="22"/>
          <w:lang w:eastAsia="en-US"/>
        </w:rPr>
        <w:t xml:space="preserve">Bankovní záruka dle odstavce 12 tohoto článku smlouvy bude platná a účinná po celou délku záruční doby dle čl. IX. odst. 1 této smlouvy.  Kdykoli během období platnosti bankovní záruky odstavce 12 tohoto článku smlouvy musí vždy činit nejméně </w:t>
      </w:r>
      <w:r w:rsidR="00ED2676" w:rsidRPr="00F01A5C">
        <w:rPr>
          <w:rFonts w:eastAsiaTheme="minorHAnsi"/>
          <w:sz w:val="22"/>
          <w:szCs w:val="22"/>
          <w:lang w:eastAsia="en-US"/>
        </w:rPr>
        <w:t>3</w:t>
      </w:r>
      <w:r w:rsidRPr="00F01A5C">
        <w:rPr>
          <w:rFonts w:eastAsiaTheme="minorHAnsi"/>
          <w:sz w:val="22"/>
          <w:szCs w:val="22"/>
          <w:lang w:eastAsia="en-US"/>
        </w:rPr>
        <w:t xml:space="preserve"> % z konečné ceny díla bez DPH.  Zhotovitel je povinen zajistit, aby byla bankovní záruka dle odstavce 12 tohoto článku smlouvy přiměřeně upravována tak, aby její hodnota nikdy během období platnosti bankovní záruky neklesla pod výši zajištění. Pokud hodnota bankovní záruky klesne pod výši zajištění, poté bude zhotovitel do deseti (10) dnů ode dne, kdy byla taková událost zhotoviteli oznámena, povinen doplnit bankovní záruku tak, aby dosahovala výše zajištění, a předložit objednateli novou záruční listinu. </w:t>
      </w:r>
    </w:p>
    <w:p w14:paraId="2B8A2351" w14:textId="77777777" w:rsidR="005923F1" w:rsidRPr="00C94A4D" w:rsidRDefault="005923F1" w:rsidP="00601D92">
      <w:pPr>
        <w:rPr>
          <w:rFonts w:eastAsiaTheme="minorHAnsi"/>
          <w:sz w:val="22"/>
          <w:szCs w:val="22"/>
          <w:lang w:eastAsia="en-US"/>
        </w:rPr>
      </w:pPr>
    </w:p>
    <w:p w14:paraId="6D79983D" w14:textId="77777777" w:rsidR="005923F1" w:rsidRPr="00F01A5C" w:rsidRDefault="005923F1" w:rsidP="001243CF">
      <w:pPr>
        <w:pStyle w:val="Odstavec"/>
        <w:numPr>
          <w:ilvl w:val="0"/>
          <w:numId w:val="45"/>
        </w:numPr>
        <w:tabs>
          <w:tab w:val="left" w:pos="708"/>
        </w:tabs>
        <w:rPr>
          <w:rFonts w:ascii="Times New Roman" w:hAnsi="Times New Roman" w:cs="Times New Roman"/>
        </w:rPr>
      </w:pPr>
      <w:r w:rsidRPr="00F01A5C">
        <w:rPr>
          <w:rFonts w:ascii="Times New Roman" w:hAnsi="Times New Roman" w:cs="Times New Roman"/>
        </w:rPr>
        <w:t>Náklady na bankovní záruku nese zhotovitel a má je zahrnuty ceně za dílo.</w:t>
      </w:r>
    </w:p>
    <w:p w14:paraId="6CD256BE" w14:textId="77777777" w:rsidR="005923F1" w:rsidRDefault="005923F1" w:rsidP="005923F1"/>
    <w:p w14:paraId="5C569728" w14:textId="77777777" w:rsidR="005923F1" w:rsidRDefault="005923F1" w:rsidP="005923F1">
      <w:pPr>
        <w:jc w:val="both"/>
        <w:rPr>
          <w:sz w:val="22"/>
          <w:szCs w:val="22"/>
        </w:rPr>
      </w:pPr>
    </w:p>
    <w:p w14:paraId="00F1B52C" w14:textId="77777777" w:rsidR="005923F1" w:rsidRDefault="005923F1" w:rsidP="005923F1">
      <w:pPr>
        <w:jc w:val="center"/>
        <w:rPr>
          <w:sz w:val="22"/>
          <w:szCs w:val="22"/>
        </w:rPr>
      </w:pPr>
      <w:r>
        <w:rPr>
          <w:sz w:val="22"/>
          <w:szCs w:val="22"/>
        </w:rPr>
        <w:t>Článek XV.</w:t>
      </w:r>
    </w:p>
    <w:p w14:paraId="34BDD1D4" w14:textId="5A148E80" w:rsidR="0045688C" w:rsidRPr="0045688C" w:rsidRDefault="0045688C" w:rsidP="005923F1">
      <w:pPr>
        <w:jc w:val="center"/>
        <w:rPr>
          <w:b/>
          <w:bCs/>
          <w:sz w:val="22"/>
          <w:szCs w:val="22"/>
        </w:rPr>
      </w:pPr>
      <w:r w:rsidRPr="0045688C">
        <w:rPr>
          <w:b/>
          <w:bCs/>
          <w:sz w:val="22"/>
          <w:szCs w:val="22"/>
        </w:rPr>
        <w:t xml:space="preserve">PODDODAVATELÉ </w:t>
      </w:r>
    </w:p>
    <w:p w14:paraId="120E2873" w14:textId="77777777" w:rsidR="0045688C" w:rsidRPr="0045688C" w:rsidRDefault="0045688C" w:rsidP="005923F1">
      <w:pPr>
        <w:jc w:val="center"/>
        <w:rPr>
          <w:b/>
          <w:bCs/>
          <w:sz w:val="22"/>
          <w:szCs w:val="22"/>
        </w:rPr>
      </w:pPr>
    </w:p>
    <w:p w14:paraId="1603C2E8" w14:textId="4B8896D3" w:rsidR="0045688C" w:rsidRPr="0045688C" w:rsidRDefault="0045688C" w:rsidP="001243CF">
      <w:pPr>
        <w:pStyle w:val="Odstavecseseznamem"/>
        <w:widowControl w:val="0"/>
        <w:numPr>
          <w:ilvl w:val="0"/>
          <w:numId w:val="57"/>
        </w:numPr>
        <w:ind w:left="284" w:hanging="284"/>
        <w:contextualSpacing/>
        <w:jc w:val="both"/>
        <w:rPr>
          <w:sz w:val="22"/>
          <w:szCs w:val="22"/>
        </w:rPr>
      </w:pPr>
      <w:bookmarkStart w:id="9" w:name="_Ref163051627"/>
      <w:r w:rsidRPr="0045688C">
        <w:rPr>
          <w:sz w:val="22"/>
          <w:szCs w:val="22"/>
        </w:rPr>
        <w:t xml:space="preserve">Zhotovitel je oprávněn pověřit plněním svých povinností vyplývajících ze smlouvy pouze jiné osoby uvedené v příloze č. </w:t>
      </w:r>
      <w:r w:rsidR="002E2E38">
        <w:rPr>
          <w:sz w:val="22"/>
          <w:szCs w:val="22"/>
        </w:rPr>
        <w:t>8</w:t>
      </w:r>
      <w:r w:rsidRPr="0045688C">
        <w:rPr>
          <w:sz w:val="22"/>
          <w:szCs w:val="22"/>
        </w:rPr>
        <w:t xml:space="preserve"> – Seznam poddodavatelů této smlouvy, nebo osoby písemně odsouhlasené objednatelem (dále jen jednotlivě „</w:t>
      </w:r>
      <w:r w:rsidRPr="0045688C">
        <w:rPr>
          <w:b/>
          <w:bCs/>
          <w:sz w:val="22"/>
          <w:szCs w:val="22"/>
        </w:rPr>
        <w:t>poddodavatel</w:t>
      </w:r>
      <w:r w:rsidRPr="0045688C">
        <w:rPr>
          <w:sz w:val="22"/>
          <w:szCs w:val="22"/>
        </w:rPr>
        <w:t>“ nebo společně „</w:t>
      </w:r>
      <w:r w:rsidRPr="0045688C">
        <w:rPr>
          <w:b/>
          <w:bCs/>
          <w:sz w:val="22"/>
          <w:szCs w:val="22"/>
        </w:rPr>
        <w:t>poddodavatelé</w:t>
      </w:r>
      <w:r w:rsidRPr="0045688C">
        <w:rPr>
          <w:sz w:val="22"/>
          <w:szCs w:val="22"/>
        </w:rPr>
        <w:t>“).</w:t>
      </w:r>
      <w:bookmarkEnd w:id="9"/>
      <w:r w:rsidRPr="0045688C">
        <w:rPr>
          <w:sz w:val="22"/>
          <w:szCs w:val="22"/>
        </w:rPr>
        <w:t xml:space="preserve"> </w:t>
      </w:r>
    </w:p>
    <w:p w14:paraId="2958FE7F" w14:textId="77777777" w:rsidR="0045688C" w:rsidRPr="0045688C" w:rsidRDefault="0045688C" w:rsidP="0045688C">
      <w:pPr>
        <w:pStyle w:val="Odstavecseseznamem"/>
        <w:ind w:left="284" w:hanging="284"/>
        <w:jc w:val="both"/>
        <w:rPr>
          <w:sz w:val="22"/>
          <w:szCs w:val="22"/>
        </w:rPr>
      </w:pPr>
    </w:p>
    <w:p w14:paraId="56281B29" w14:textId="77777777" w:rsidR="0045688C" w:rsidRPr="0045688C" w:rsidRDefault="0045688C" w:rsidP="001243CF">
      <w:pPr>
        <w:pStyle w:val="Odstavecseseznamem"/>
        <w:widowControl w:val="0"/>
        <w:numPr>
          <w:ilvl w:val="0"/>
          <w:numId w:val="57"/>
        </w:numPr>
        <w:ind w:left="284" w:hanging="284"/>
        <w:contextualSpacing/>
        <w:jc w:val="both"/>
        <w:rPr>
          <w:sz w:val="22"/>
          <w:szCs w:val="22"/>
        </w:rPr>
      </w:pPr>
      <w:r w:rsidRPr="0045688C">
        <w:rPr>
          <w:sz w:val="22"/>
          <w:szCs w:val="22"/>
        </w:rPr>
        <w:t>Zhotovitel odpovídá za plnění poddodavatele tak, jako by plnil sám.</w:t>
      </w:r>
    </w:p>
    <w:p w14:paraId="5BA6E99B" w14:textId="77777777" w:rsidR="0045688C" w:rsidRPr="0045688C" w:rsidRDefault="0045688C" w:rsidP="0045688C">
      <w:pPr>
        <w:pStyle w:val="Odstavecseseznamem"/>
        <w:ind w:left="284" w:hanging="284"/>
        <w:jc w:val="both"/>
        <w:rPr>
          <w:sz w:val="22"/>
          <w:szCs w:val="22"/>
        </w:rPr>
      </w:pPr>
    </w:p>
    <w:p w14:paraId="2D5CC6DC" w14:textId="77777777" w:rsidR="0045688C" w:rsidRPr="0045688C" w:rsidRDefault="0045688C" w:rsidP="001243CF">
      <w:pPr>
        <w:pStyle w:val="Odstavecseseznamem"/>
        <w:widowControl w:val="0"/>
        <w:numPr>
          <w:ilvl w:val="0"/>
          <w:numId w:val="57"/>
        </w:numPr>
        <w:ind w:left="284" w:hanging="284"/>
        <w:contextualSpacing/>
        <w:jc w:val="both"/>
        <w:rPr>
          <w:sz w:val="22"/>
          <w:szCs w:val="22"/>
        </w:rPr>
      </w:pPr>
      <w:r w:rsidRPr="0045688C">
        <w:rPr>
          <w:sz w:val="22"/>
          <w:szCs w:val="22"/>
        </w:rPr>
        <w:t>Zhotovitel prohlašuje a zavazuje se, že jako ručitel uspokojí za jakéhokoliv poddodavatele jeho povinnost nahradit újmu způsobenou poddodavatelem objednateli při plnění nebo v souvislosti s plněním povinností ze smlouvy, jestliže poddodavatel povinnost k náhradě újmy nesplní. Objednatel zhotovitele jako ručitele podle předchozí věty přijímá.</w:t>
      </w:r>
    </w:p>
    <w:p w14:paraId="5B45C0CF" w14:textId="77777777" w:rsidR="0045688C" w:rsidRPr="0045688C" w:rsidRDefault="0045688C" w:rsidP="0045688C">
      <w:pPr>
        <w:pStyle w:val="Odstavecseseznamem"/>
        <w:ind w:left="284" w:hanging="284"/>
        <w:jc w:val="both"/>
        <w:rPr>
          <w:sz w:val="22"/>
          <w:szCs w:val="22"/>
        </w:rPr>
      </w:pPr>
    </w:p>
    <w:p w14:paraId="1E02ABB4" w14:textId="77777777" w:rsidR="0045688C" w:rsidRPr="0045688C" w:rsidRDefault="0045688C" w:rsidP="001243CF">
      <w:pPr>
        <w:pStyle w:val="Odstavecseseznamem"/>
        <w:widowControl w:val="0"/>
        <w:numPr>
          <w:ilvl w:val="0"/>
          <w:numId w:val="57"/>
        </w:numPr>
        <w:ind w:left="284" w:hanging="284"/>
        <w:contextualSpacing/>
        <w:jc w:val="both"/>
        <w:rPr>
          <w:sz w:val="22"/>
          <w:szCs w:val="22"/>
        </w:rPr>
      </w:pPr>
      <w:r w:rsidRPr="0045688C">
        <w:rPr>
          <w:sz w:val="22"/>
          <w:szCs w:val="22"/>
        </w:rPr>
        <w:t xml:space="preserve">Zhotovitel se zavazuje, že poddodavatelé, kterými prokazoval splnění kvalifikace v zadávacím řízení, se budou podílet na plnění povinností zhotovitele vyplývajících ze smlouvy v rozsahu podle nabídky zhotovitele podané do zadávacího řízení. </w:t>
      </w:r>
    </w:p>
    <w:p w14:paraId="6781DE72" w14:textId="77777777" w:rsidR="0045688C" w:rsidRPr="0045688C" w:rsidRDefault="0045688C" w:rsidP="0045688C">
      <w:pPr>
        <w:pStyle w:val="Odstavecseseznamem"/>
        <w:ind w:left="284" w:hanging="284"/>
        <w:rPr>
          <w:sz w:val="22"/>
          <w:szCs w:val="22"/>
        </w:rPr>
      </w:pPr>
    </w:p>
    <w:p w14:paraId="7C3FB53E" w14:textId="77777777" w:rsidR="0045688C" w:rsidRPr="0045688C" w:rsidRDefault="0045688C" w:rsidP="001243CF">
      <w:pPr>
        <w:pStyle w:val="Odstavecseseznamem"/>
        <w:widowControl w:val="0"/>
        <w:numPr>
          <w:ilvl w:val="0"/>
          <w:numId w:val="57"/>
        </w:numPr>
        <w:ind w:left="284" w:hanging="284"/>
        <w:contextualSpacing/>
        <w:jc w:val="both"/>
        <w:rPr>
          <w:sz w:val="22"/>
          <w:szCs w:val="22"/>
        </w:rPr>
      </w:pPr>
      <w:r w:rsidRPr="0045688C">
        <w:rPr>
          <w:sz w:val="22"/>
          <w:szCs w:val="22"/>
        </w:rPr>
        <w:t xml:space="preserve">Objednatel je oprávněn požadovat a zhotovitel je povinen zabezpečit změnu poddodavatele, a to zejména v případech, kdy: </w:t>
      </w:r>
    </w:p>
    <w:p w14:paraId="33191910" w14:textId="77777777" w:rsidR="0045688C" w:rsidRPr="0045688C" w:rsidRDefault="0045688C" w:rsidP="001243CF">
      <w:pPr>
        <w:pStyle w:val="Default"/>
        <w:numPr>
          <w:ilvl w:val="1"/>
          <w:numId w:val="56"/>
        </w:numPr>
        <w:spacing w:after="120"/>
        <w:ind w:left="851" w:hanging="284"/>
        <w:rPr>
          <w:rFonts w:ascii="Times New Roman" w:hAnsi="Times New Roman" w:cs="Times New Roman"/>
          <w:sz w:val="22"/>
          <w:szCs w:val="22"/>
        </w:rPr>
      </w:pPr>
      <w:r w:rsidRPr="0045688C">
        <w:rPr>
          <w:rFonts w:ascii="Times New Roman" w:hAnsi="Times New Roman" w:cs="Times New Roman"/>
          <w:sz w:val="22"/>
          <w:szCs w:val="22"/>
        </w:rPr>
        <w:t xml:space="preserve">bude poddodavatel vůči objednateli v prodlení se splněním povinnosti z jiného závazku nebo </w:t>
      </w:r>
    </w:p>
    <w:p w14:paraId="64E3594C" w14:textId="77777777" w:rsidR="0045688C" w:rsidRPr="0045688C" w:rsidRDefault="0045688C" w:rsidP="001243CF">
      <w:pPr>
        <w:pStyle w:val="Default"/>
        <w:numPr>
          <w:ilvl w:val="1"/>
          <w:numId w:val="56"/>
        </w:numPr>
        <w:spacing w:after="120"/>
        <w:ind w:left="851" w:hanging="284"/>
        <w:rPr>
          <w:rFonts w:ascii="Times New Roman" w:hAnsi="Times New Roman" w:cs="Times New Roman"/>
          <w:sz w:val="22"/>
          <w:szCs w:val="22"/>
        </w:rPr>
      </w:pPr>
      <w:r w:rsidRPr="0045688C">
        <w:rPr>
          <w:rFonts w:ascii="Times New Roman" w:hAnsi="Times New Roman" w:cs="Times New Roman"/>
          <w:sz w:val="22"/>
          <w:szCs w:val="22"/>
        </w:rPr>
        <w:t xml:space="preserve">bude poddodavatel pravomocně odsouzen za trestný čin nebo </w:t>
      </w:r>
    </w:p>
    <w:p w14:paraId="00E59453" w14:textId="77777777" w:rsidR="0045688C" w:rsidRPr="0045688C" w:rsidRDefault="0045688C" w:rsidP="001243CF">
      <w:pPr>
        <w:pStyle w:val="Default"/>
        <w:numPr>
          <w:ilvl w:val="1"/>
          <w:numId w:val="56"/>
        </w:numPr>
        <w:spacing w:after="120"/>
        <w:ind w:left="851" w:hanging="284"/>
        <w:rPr>
          <w:rFonts w:ascii="Times New Roman" w:hAnsi="Times New Roman" w:cs="Times New Roman"/>
          <w:sz w:val="22"/>
          <w:szCs w:val="22"/>
        </w:rPr>
      </w:pPr>
      <w:r w:rsidRPr="0045688C">
        <w:rPr>
          <w:rFonts w:ascii="Times New Roman" w:hAnsi="Times New Roman" w:cs="Times New Roman"/>
          <w:sz w:val="22"/>
          <w:szCs w:val="22"/>
        </w:rPr>
        <w:t xml:space="preserve">se poddodavatel ocitne ve stavu úpadku nebo hrozícího úpadku nebo </w:t>
      </w:r>
    </w:p>
    <w:p w14:paraId="0277F438" w14:textId="77777777" w:rsidR="0045688C" w:rsidRPr="0045688C" w:rsidRDefault="0045688C" w:rsidP="001243CF">
      <w:pPr>
        <w:pStyle w:val="Default"/>
        <w:numPr>
          <w:ilvl w:val="1"/>
          <w:numId w:val="56"/>
        </w:numPr>
        <w:spacing w:after="120"/>
        <w:ind w:left="851" w:hanging="284"/>
        <w:rPr>
          <w:rFonts w:ascii="Times New Roman" w:hAnsi="Times New Roman" w:cs="Times New Roman"/>
          <w:sz w:val="22"/>
          <w:szCs w:val="22"/>
        </w:rPr>
      </w:pPr>
      <w:r w:rsidRPr="0045688C">
        <w:rPr>
          <w:rFonts w:ascii="Times New Roman" w:hAnsi="Times New Roman" w:cs="Times New Roman"/>
          <w:sz w:val="22"/>
          <w:szCs w:val="22"/>
        </w:rPr>
        <w:t xml:space="preserve">bude poddodavateli uložen zákaz plnění veřejných zakázek nebo </w:t>
      </w:r>
    </w:p>
    <w:p w14:paraId="4EE0C76F" w14:textId="77777777" w:rsidR="0045688C" w:rsidRPr="0045688C" w:rsidRDefault="0045688C" w:rsidP="001243CF">
      <w:pPr>
        <w:pStyle w:val="Default"/>
        <w:numPr>
          <w:ilvl w:val="1"/>
          <w:numId w:val="56"/>
        </w:numPr>
        <w:spacing w:after="120"/>
        <w:ind w:left="851" w:hanging="284"/>
        <w:rPr>
          <w:rFonts w:ascii="Times New Roman" w:hAnsi="Times New Roman" w:cs="Times New Roman"/>
          <w:sz w:val="22"/>
          <w:szCs w:val="22"/>
        </w:rPr>
      </w:pPr>
      <w:r w:rsidRPr="0045688C">
        <w:rPr>
          <w:rFonts w:ascii="Times New Roman" w:hAnsi="Times New Roman" w:cs="Times New Roman"/>
          <w:sz w:val="22"/>
          <w:szCs w:val="22"/>
        </w:rPr>
        <w:t xml:space="preserve">bude dán jiný závažný důvod pro změnu poddodavatele. </w:t>
      </w:r>
    </w:p>
    <w:p w14:paraId="204FD06B" w14:textId="77777777" w:rsidR="0045688C" w:rsidRPr="0045688C" w:rsidRDefault="0045688C" w:rsidP="001243CF">
      <w:pPr>
        <w:pStyle w:val="Odstavecseseznamem"/>
        <w:widowControl w:val="0"/>
        <w:numPr>
          <w:ilvl w:val="0"/>
          <w:numId w:val="57"/>
        </w:numPr>
        <w:ind w:left="284" w:hanging="284"/>
        <w:contextualSpacing/>
        <w:jc w:val="both"/>
        <w:rPr>
          <w:sz w:val="22"/>
          <w:szCs w:val="22"/>
        </w:rPr>
      </w:pPr>
      <w:r w:rsidRPr="0045688C">
        <w:rPr>
          <w:sz w:val="22"/>
          <w:szCs w:val="22"/>
        </w:rPr>
        <w:t xml:space="preserve">Zhotovitel je povinen navrhnout nového poddodavatele do sedmi (7) kalendářních dnů od doručení </w:t>
      </w:r>
      <w:r w:rsidRPr="0045688C">
        <w:rPr>
          <w:sz w:val="22"/>
          <w:szCs w:val="22"/>
        </w:rPr>
        <w:lastRenderedPageBreak/>
        <w:t>žádosti objednatele. Pokud zhotovitel v zadávacím řízení prokazoval původním poddodavatelem kvalifikaci, nový poddodavatel musí splňovat kvalifikaci stanovenou v zadávacím řízení prokazovanou původním nahrazovaným poddodavatelem a musí doložit příslušné doklady prokazující splnění této kvalifikace. Nový poddodavatel musí být odsouhlasen objednatelem postupem obdobným postupu podle tohoto článku smlouvy.</w:t>
      </w:r>
    </w:p>
    <w:p w14:paraId="30FB50FE" w14:textId="77777777" w:rsidR="0045688C" w:rsidRPr="0045688C" w:rsidRDefault="0045688C" w:rsidP="0045688C">
      <w:pPr>
        <w:pStyle w:val="Odstavecseseznamem"/>
        <w:ind w:left="284" w:hanging="284"/>
        <w:jc w:val="both"/>
        <w:rPr>
          <w:sz w:val="22"/>
          <w:szCs w:val="22"/>
        </w:rPr>
      </w:pPr>
      <w:bookmarkStart w:id="10" w:name="_Ref163051633"/>
    </w:p>
    <w:p w14:paraId="345EFBFD" w14:textId="77777777" w:rsidR="0045688C" w:rsidRDefault="0045688C" w:rsidP="001243CF">
      <w:pPr>
        <w:pStyle w:val="Odstavecseseznamem"/>
        <w:widowControl w:val="0"/>
        <w:numPr>
          <w:ilvl w:val="0"/>
          <w:numId w:val="57"/>
        </w:numPr>
        <w:ind w:left="284" w:hanging="284"/>
        <w:contextualSpacing/>
        <w:jc w:val="both"/>
        <w:rPr>
          <w:sz w:val="22"/>
          <w:szCs w:val="22"/>
        </w:rPr>
      </w:pPr>
      <w:r w:rsidRPr="0045688C">
        <w:rPr>
          <w:sz w:val="22"/>
          <w:szCs w:val="22"/>
        </w:rPr>
        <w:t>Zhotovitel je oprávněn změnit poddodavatele z důvodů na straně zhotovitele pouze s předchozím písemným souhlasem objednatele. Objednatel vydá písemný souhlas se změnou do pěti (5) kalendářních dnů od doručení žádosti zhotovitele. Objednatel souhlas se změnou nevydá, pokud:</w:t>
      </w:r>
      <w:bookmarkEnd w:id="10"/>
      <w:r w:rsidRPr="0045688C">
        <w:rPr>
          <w:sz w:val="22"/>
          <w:szCs w:val="22"/>
        </w:rPr>
        <w:t xml:space="preserve"> </w:t>
      </w:r>
    </w:p>
    <w:p w14:paraId="5814CCC0" w14:textId="77777777" w:rsidR="0045688C" w:rsidRPr="0045688C" w:rsidRDefault="0045688C" w:rsidP="0045688C">
      <w:pPr>
        <w:pStyle w:val="Odstavecseseznamem"/>
        <w:rPr>
          <w:sz w:val="22"/>
          <w:szCs w:val="22"/>
        </w:rPr>
      </w:pPr>
    </w:p>
    <w:p w14:paraId="3AF5D8F9" w14:textId="7F5EA092" w:rsidR="0045688C" w:rsidRPr="0045688C" w:rsidRDefault="0045688C" w:rsidP="001243CF">
      <w:pPr>
        <w:pStyle w:val="Default"/>
        <w:numPr>
          <w:ilvl w:val="0"/>
          <w:numId w:val="58"/>
        </w:numPr>
        <w:spacing w:after="120"/>
        <w:ind w:left="851" w:hanging="284"/>
        <w:rPr>
          <w:rFonts w:ascii="Times New Roman" w:hAnsi="Times New Roman" w:cs="Times New Roman"/>
          <w:sz w:val="22"/>
          <w:szCs w:val="22"/>
        </w:rPr>
      </w:pPr>
      <w:r w:rsidRPr="0045688C">
        <w:rPr>
          <w:rFonts w:ascii="Times New Roman" w:hAnsi="Times New Roman" w:cs="Times New Roman"/>
          <w:sz w:val="22"/>
          <w:szCs w:val="22"/>
        </w:rPr>
        <w:t xml:space="preserve">prostřednictvím původního </w:t>
      </w:r>
      <w:r>
        <w:rPr>
          <w:rFonts w:ascii="Times New Roman" w:hAnsi="Times New Roman" w:cs="Times New Roman"/>
          <w:sz w:val="22"/>
          <w:szCs w:val="22"/>
        </w:rPr>
        <w:t>p</w:t>
      </w:r>
      <w:r w:rsidRPr="0045688C">
        <w:rPr>
          <w:rFonts w:ascii="Times New Roman" w:hAnsi="Times New Roman" w:cs="Times New Roman"/>
          <w:sz w:val="22"/>
          <w:szCs w:val="22"/>
        </w:rPr>
        <w:t xml:space="preserve">oddodavatele zhotovitel v zadávacím řízení veřejné zakázky prokazoval kvalifikaci a nový poddodavatel nebude mít stejnou či vyšší kvalifikaci jako původní nahrazovaný poddodavatel; nebo </w:t>
      </w:r>
    </w:p>
    <w:p w14:paraId="0491ADEA" w14:textId="77777777" w:rsidR="0045688C" w:rsidRPr="0045688C" w:rsidRDefault="0045688C" w:rsidP="001243CF">
      <w:pPr>
        <w:pStyle w:val="Default"/>
        <w:numPr>
          <w:ilvl w:val="0"/>
          <w:numId w:val="58"/>
        </w:numPr>
        <w:spacing w:after="120"/>
        <w:ind w:left="851" w:hanging="284"/>
        <w:rPr>
          <w:rFonts w:ascii="Times New Roman" w:hAnsi="Times New Roman" w:cs="Times New Roman"/>
          <w:sz w:val="22"/>
          <w:szCs w:val="22"/>
        </w:rPr>
      </w:pPr>
      <w:r w:rsidRPr="0045688C">
        <w:rPr>
          <w:rFonts w:ascii="Times New Roman" w:hAnsi="Times New Roman" w:cs="Times New Roman"/>
          <w:sz w:val="22"/>
          <w:szCs w:val="22"/>
        </w:rPr>
        <w:t xml:space="preserve">po objednateli nelze spravedlivě požadovat, aby s takovou změnou souhlasil. </w:t>
      </w:r>
    </w:p>
    <w:p w14:paraId="63C99B3C" w14:textId="77777777" w:rsidR="0045688C" w:rsidRDefault="0045688C" w:rsidP="001243CF">
      <w:pPr>
        <w:pStyle w:val="Odstavecseseznamem"/>
        <w:widowControl w:val="0"/>
        <w:numPr>
          <w:ilvl w:val="0"/>
          <w:numId w:val="57"/>
        </w:numPr>
        <w:ind w:left="426" w:hanging="426"/>
        <w:contextualSpacing/>
        <w:jc w:val="both"/>
        <w:rPr>
          <w:sz w:val="22"/>
          <w:szCs w:val="22"/>
        </w:rPr>
      </w:pPr>
      <w:r w:rsidRPr="0045688C">
        <w:rPr>
          <w:sz w:val="22"/>
          <w:szCs w:val="22"/>
        </w:rPr>
        <w:t>Jestliže zhotovitel pověří dodáním či provedením části předmětu, resp. souvisejícího plnění třetí osobu (poddodavatele), zavazuje se řádně a včas proplácet oprávněně vystavené faktury poddodavatelů za podmínek sjednaných ve smlouvách s těmito poddodavateli. Pokud bude zhotovitel v prodlení delším než třicet (30) kalendářních dnů se zaplacením jakékoli fakturované částky poddodavateli, je objednatel oprávněn plnit za zhotovitele a zaplatit poddodavateli přímo, pokud poddodavatel objednatele o zaplacení požádá a tuto žádost doloží doklady, prokazujícími řádné splnění příslušné části závazku a oprávněnosti nároku na zaplacení, a dále čestné prohlášení poddodavatele o tom, že zhotovitel je v prodlení s úhradou ceny za poddodavatelské plnění provedené na základě příslušné smlouvy o více než třiceti (30) kalendářních dní. K oprávněnosti nároku poddodavatele si vyžádá objednatel písemné stanovisko zhotovitele, který je povinen jej doručit objednateli do tří (3) kalendářních dnů od výzvy objednatele. Doručeným stanoviskem není objednatel vázán, přihlédne však k němu při rozhodnutí, zda bude za zhotovitele plnit. Pokud v uvedené lhůtě nebude stanovisko zhotovitele objednateli doručeno, má se za to, že je nárok poddodavatele oprávněný. Částku zaplacenou poddodavateli přímo objednatelem je objednatel oprávněn započíst proti zhotovitelem nárokovaným splatným i nesplatným pohledávkám z této smlouvy, anebo vyzvat zhotovitele k zaplacení této částky na účet objednatele. Pokud objednatel vyzve zhotovitele k zaplacení částky vyplacené objednatele poddodavateli, je zhotovitel povinen objednateli tuto částku vyplatit nejpozději do tří (3) pracovních dnů od doručení výzvy a zároveň je povinen objednateli zaplatit jednorázovou smluvní pokutu ve výši 20 % z dlužné částky. Pokud zhotovitel nezaplatí do tří (3) pracovních dnů od doručení výzvy, zavazuje se dále zaplatit objednateli úrok z prodlení ve výši stanovené příslušným právním předpisem, a smluvní pokutu ve výši 0,05 % z dlužné částky za každý i započatý den prodlení se zaplacením. Pokud zhotovitel nezaplatí objednateli příslušnou částku do třiceti (30) kalendářních dnů od doručení výzvy, je objednatel oprávněn od této smlouvy odstoupit. Výše uvedená přímá platba objednatelem poddodavateli nemá vliv na ostatní ustanovení této smlouvy.</w:t>
      </w:r>
    </w:p>
    <w:p w14:paraId="5E8B5C30" w14:textId="77777777" w:rsidR="0045688C" w:rsidRDefault="0045688C" w:rsidP="0045688C">
      <w:pPr>
        <w:pStyle w:val="Odstavecseseznamem"/>
        <w:widowControl w:val="0"/>
        <w:ind w:left="426"/>
        <w:contextualSpacing/>
        <w:jc w:val="both"/>
        <w:rPr>
          <w:sz w:val="22"/>
          <w:szCs w:val="22"/>
        </w:rPr>
      </w:pPr>
    </w:p>
    <w:p w14:paraId="2E5B64D4" w14:textId="77777777" w:rsidR="0045688C" w:rsidRDefault="0045688C" w:rsidP="0045688C">
      <w:pPr>
        <w:pStyle w:val="Odstavecseseznamem"/>
        <w:widowControl w:val="0"/>
        <w:ind w:left="426"/>
        <w:contextualSpacing/>
        <w:jc w:val="both"/>
        <w:rPr>
          <w:sz w:val="22"/>
          <w:szCs w:val="22"/>
        </w:rPr>
      </w:pPr>
    </w:p>
    <w:p w14:paraId="10843A3D" w14:textId="77777777" w:rsidR="0045688C" w:rsidRPr="0045688C" w:rsidRDefault="0045688C" w:rsidP="0045688C">
      <w:pPr>
        <w:pStyle w:val="Odstavecseseznamem"/>
        <w:widowControl w:val="0"/>
        <w:ind w:left="426"/>
        <w:contextualSpacing/>
        <w:jc w:val="both"/>
        <w:rPr>
          <w:sz w:val="22"/>
          <w:szCs w:val="22"/>
        </w:rPr>
      </w:pPr>
    </w:p>
    <w:p w14:paraId="15656461" w14:textId="45B1A821" w:rsidR="0045688C" w:rsidRDefault="0045688C" w:rsidP="0045688C">
      <w:pPr>
        <w:jc w:val="center"/>
        <w:rPr>
          <w:sz w:val="22"/>
          <w:szCs w:val="22"/>
        </w:rPr>
      </w:pPr>
      <w:r>
        <w:rPr>
          <w:sz w:val="22"/>
          <w:szCs w:val="22"/>
        </w:rPr>
        <w:t>Článek XVI.</w:t>
      </w:r>
    </w:p>
    <w:p w14:paraId="5E98DFF8" w14:textId="0719CBEB" w:rsidR="0045688C" w:rsidRPr="0045688C" w:rsidRDefault="0045688C" w:rsidP="0045688C">
      <w:pPr>
        <w:jc w:val="center"/>
        <w:rPr>
          <w:b/>
          <w:bCs/>
          <w:sz w:val="22"/>
          <w:szCs w:val="22"/>
        </w:rPr>
      </w:pPr>
      <w:r w:rsidRPr="0045688C">
        <w:rPr>
          <w:b/>
          <w:bCs/>
          <w:sz w:val="22"/>
          <w:szCs w:val="22"/>
        </w:rPr>
        <w:t>KONTAKTNÍ OSOBY</w:t>
      </w:r>
    </w:p>
    <w:p w14:paraId="2A2EC9FD" w14:textId="77777777" w:rsidR="0045688C" w:rsidRDefault="0045688C" w:rsidP="0045688C">
      <w:pPr>
        <w:jc w:val="center"/>
        <w:rPr>
          <w:sz w:val="22"/>
          <w:szCs w:val="22"/>
        </w:rPr>
      </w:pPr>
    </w:p>
    <w:p w14:paraId="3BACD539" w14:textId="77777777" w:rsidR="0045688C" w:rsidRPr="0045688C" w:rsidRDefault="0045688C" w:rsidP="001243CF">
      <w:pPr>
        <w:pStyle w:val="Odstavecseseznamem"/>
        <w:widowControl w:val="0"/>
        <w:numPr>
          <w:ilvl w:val="0"/>
          <w:numId w:val="61"/>
        </w:numPr>
        <w:ind w:left="284" w:hanging="284"/>
        <w:contextualSpacing/>
        <w:jc w:val="both"/>
        <w:rPr>
          <w:sz w:val="22"/>
          <w:szCs w:val="22"/>
        </w:rPr>
      </w:pPr>
      <w:r w:rsidRPr="0045688C">
        <w:rPr>
          <w:sz w:val="22"/>
          <w:szCs w:val="22"/>
        </w:rPr>
        <w:t>Kontaktními osobami ve věci plnění této smlouvy jsou:</w:t>
      </w:r>
    </w:p>
    <w:p w14:paraId="707CB4FC" w14:textId="77777777" w:rsidR="0045688C" w:rsidRPr="0045688C" w:rsidRDefault="0045688C" w:rsidP="0045688C">
      <w:pPr>
        <w:pStyle w:val="Odstavecseseznamem"/>
        <w:jc w:val="both"/>
        <w:rPr>
          <w:sz w:val="22"/>
          <w:szCs w:val="22"/>
        </w:rPr>
      </w:pPr>
    </w:p>
    <w:p w14:paraId="7B381A1C" w14:textId="77777777" w:rsidR="0045688C" w:rsidRPr="00C94A4D" w:rsidRDefault="0045688C" w:rsidP="001243CF">
      <w:pPr>
        <w:pStyle w:val="Odstavecseseznamem"/>
        <w:numPr>
          <w:ilvl w:val="0"/>
          <w:numId w:val="62"/>
        </w:numPr>
        <w:spacing w:after="120"/>
        <w:ind w:left="851"/>
        <w:jc w:val="both"/>
        <w:rPr>
          <w:b/>
          <w:sz w:val="22"/>
          <w:szCs w:val="22"/>
        </w:rPr>
      </w:pPr>
      <w:r w:rsidRPr="00C94A4D">
        <w:rPr>
          <w:sz w:val="22"/>
          <w:szCs w:val="22"/>
        </w:rPr>
        <w:t>Za zhotovitele: Za objednatele:</w:t>
      </w:r>
    </w:p>
    <w:p w14:paraId="324E9A09" w14:textId="40753863" w:rsidR="0045688C" w:rsidRPr="00C94A4D" w:rsidRDefault="0045688C" w:rsidP="0045688C">
      <w:pPr>
        <w:pStyle w:val="Odstavecseseznamem"/>
        <w:spacing w:after="120"/>
        <w:ind w:left="851"/>
        <w:jc w:val="both"/>
        <w:rPr>
          <w:b/>
          <w:sz w:val="22"/>
          <w:szCs w:val="22"/>
        </w:rPr>
      </w:pPr>
      <w:r w:rsidRPr="00C94A4D">
        <w:rPr>
          <w:sz w:val="22"/>
          <w:szCs w:val="22"/>
        </w:rPr>
        <w:t xml:space="preserve">ve věcech smluvních: </w:t>
      </w:r>
      <w:r w:rsidR="00F01A5C">
        <w:rPr>
          <w:sz w:val="22"/>
          <w:szCs w:val="22"/>
        </w:rPr>
        <w:t>JUDr. Robert Pecka, LL.M.</w:t>
      </w:r>
      <w:r w:rsidRPr="00F01A5C">
        <w:rPr>
          <w:sz w:val="22"/>
          <w:szCs w:val="22"/>
        </w:rPr>
        <w:t xml:space="preserve">, e-mail: </w:t>
      </w:r>
      <w:bookmarkStart w:id="11" w:name="_Hlk182055527"/>
      <w:r w:rsidR="00F01A5C">
        <w:rPr>
          <w:sz w:val="22"/>
          <w:szCs w:val="22"/>
        </w:rPr>
        <w:t>pecka.robert</w:t>
      </w:r>
      <w:r w:rsidRPr="00F01A5C">
        <w:rPr>
          <w:sz w:val="22"/>
          <w:szCs w:val="22"/>
        </w:rPr>
        <w:t xml:space="preserve">@praha3.cz, tel. </w:t>
      </w:r>
      <w:bookmarkEnd w:id="11"/>
      <w:r w:rsidR="00F01A5C" w:rsidRPr="00C94A4D">
        <w:fldChar w:fldCharType="begin"/>
      </w:r>
      <w:r w:rsidR="00F01A5C" w:rsidRPr="00C94A4D">
        <w:instrText>HYPERLINK "tel:+420222116271"</w:instrText>
      </w:r>
      <w:r w:rsidR="00F01A5C" w:rsidRPr="00C94A4D">
        <w:fldChar w:fldCharType="separate"/>
      </w:r>
      <w:r w:rsidR="00F01A5C" w:rsidRPr="00F01A5C">
        <w:rPr>
          <w:sz w:val="22"/>
          <w:szCs w:val="22"/>
        </w:rPr>
        <w:t>+420</w:t>
      </w:r>
      <w:r w:rsidR="00F01A5C" w:rsidRPr="00F01A5C">
        <w:rPr>
          <w:b/>
          <w:bCs/>
          <w:sz w:val="22"/>
          <w:szCs w:val="22"/>
        </w:rPr>
        <w:t> </w:t>
      </w:r>
      <w:r w:rsidR="00F01A5C" w:rsidRPr="00F01A5C">
        <w:rPr>
          <w:sz w:val="22"/>
          <w:szCs w:val="22"/>
        </w:rPr>
        <w:t>222 116 </w:t>
      </w:r>
      <w:r w:rsidR="00F01A5C">
        <w:rPr>
          <w:sz w:val="22"/>
          <w:szCs w:val="22"/>
        </w:rPr>
        <w:t>111</w:t>
      </w:r>
      <w:r w:rsidR="00F01A5C" w:rsidRPr="00C94A4D">
        <w:fldChar w:fldCharType="end"/>
      </w:r>
      <w:r w:rsidRPr="00F01A5C">
        <w:rPr>
          <w:b/>
          <w:sz w:val="22"/>
          <w:szCs w:val="22"/>
        </w:rPr>
        <w:t>.</w:t>
      </w:r>
    </w:p>
    <w:p w14:paraId="0C781A79" w14:textId="77777777" w:rsidR="0045688C" w:rsidRPr="0045688C" w:rsidRDefault="0045688C" w:rsidP="0045688C">
      <w:pPr>
        <w:pStyle w:val="Odstavecseseznamem"/>
        <w:spacing w:after="120"/>
        <w:ind w:left="851"/>
        <w:jc w:val="both"/>
        <w:rPr>
          <w:b/>
          <w:sz w:val="22"/>
          <w:szCs w:val="22"/>
        </w:rPr>
      </w:pPr>
      <w:r w:rsidRPr="00C94A4D">
        <w:rPr>
          <w:bCs/>
          <w:sz w:val="22"/>
          <w:szCs w:val="22"/>
        </w:rPr>
        <w:t xml:space="preserve">ve věcech technických a provozních: </w:t>
      </w:r>
      <w:r w:rsidRPr="00F01A5C">
        <w:rPr>
          <w:sz w:val="22"/>
          <w:szCs w:val="22"/>
        </w:rPr>
        <w:t>Mgr. Libor Brožek, e-mail: brozek.libor@praha3.cz, tel. +420 222 116 385.</w:t>
      </w:r>
      <w:r w:rsidRPr="0045688C">
        <w:rPr>
          <w:b/>
          <w:sz w:val="22"/>
          <w:szCs w:val="22"/>
        </w:rPr>
        <w:t xml:space="preserve"> </w:t>
      </w:r>
    </w:p>
    <w:p w14:paraId="769C4734" w14:textId="77777777" w:rsidR="0045688C" w:rsidRPr="0045688C" w:rsidRDefault="0045688C" w:rsidP="001243CF">
      <w:pPr>
        <w:pStyle w:val="Odstavecseseznamem"/>
        <w:numPr>
          <w:ilvl w:val="0"/>
          <w:numId w:val="62"/>
        </w:numPr>
        <w:spacing w:after="120"/>
        <w:ind w:left="851"/>
        <w:jc w:val="both"/>
        <w:rPr>
          <w:sz w:val="22"/>
          <w:szCs w:val="22"/>
        </w:rPr>
      </w:pPr>
      <w:r w:rsidRPr="0045688C">
        <w:rPr>
          <w:sz w:val="22"/>
          <w:szCs w:val="22"/>
        </w:rPr>
        <w:lastRenderedPageBreak/>
        <w:t xml:space="preserve"> Za zhotovitele:</w:t>
      </w:r>
    </w:p>
    <w:p w14:paraId="64649F62" w14:textId="77777777" w:rsidR="0045688C" w:rsidRPr="0045688C" w:rsidRDefault="0045688C" w:rsidP="0045688C">
      <w:pPr>
        <w:spacing w:after="120"/>
        <w:ind w:firstLine="851"/>
        <w:rPr>
          <w:sz w:val="22"/>
          <w:szCs w:val="22"/>
        </w:rPr>
      </w:pPr>
      <w:r w:rsidRPr="0045688C">
        <w:rPr>
          <w:sz w:val="22"/>
          <w:szCs w:val="22"/>
        </w:rPr>
        <w:t xml:space="preserve">ve věcech smluvních: ……………………, </w:t>
      </w:r>
    </w:p>
    <w:p w14:paraId="0343586F" w14:textId="77777777" w:rsidR="0045688C" w:rsidRPr="0045688C" w:rsidRDefault="0045688C" w:rsidP="0045688C">
      <w:pPr>
        <w:spacing w:after="120"/>
        <w:ind w:firstLine="851"/>
        <w:rPr>
          <w:b/>
          <w:sz w:val="22"/>
          <w:szCs w:val="22"/>
        </w:rPr>
      </w:pPr>
      <w:r w:rsidRPr="0045688C">
        <w:rPr>
          <w:sz w:val="22"/>
          <w:szCs w:val="22"/>
        </w:rPr>
        <w:t>email: ………………….., tel. ………………….</w:t>
      </w:r>
    </w:p>
    <w:p w14:paraId="49A44808" w14:textId="77777777" w:rsidR="0045688C" w:rsidRPr="0045688C" w:rsidRDefault="0045688C" w:rsidP="0045688C">
      <w:pPr>
        <w:spacing w:after="120"/>
        <w:ind w:firstLine="851"/>
        <w:jc w:val="both"/>
        <w:rPr>
          <w:sz w:val="22"/>
          <w:szCs w:val="22"/>
        </w:rPr>
      </w:pPr>
      <w:r w:rsidRPr="0045688C">
        <w:rPr>
          <w:bCs/>
          <w:sz w:val="22"/>
          <w:szCs w:val="22"/>
        </w:rPr>
        <w:t>ve věcech technických a provozních: ………………….</w:t>
      </w:r>
      <w:r w:rsidRPr="0045688C">
        <w:rPr>
          <w:sz w:val="22"/>
          <w:szCs w:val="22"/>
        </w:rPr>
        <w:t xml:space="preserve">, </w:t>
      </w:r>
    </w:p>
    <w:p w14:paraId="3E6C2D1B" w14:textId="77777777" w:rsidR="0045688C" w:rsidRPr="0045688C" w:rsidRDefault="0045688C" w:rsidP="0045688C">
      <w:pPr>
        <w:ind w:firstLine="491"/>
        <w:jc w:val="both"/>
        <w:rPr>
          <w:sz w:val="22"/>
          <w:szCs w:val="22"/>
        </w:rPr>
      </w:pPr>
      <w:r w:rsidRPr="0045688C">
        <w:rPr>
          <w:sz w:val="22"/>
          <w:szCs w:val="22"/>
        </w:rPr>
        <w:t>email: ………………………, tel. ………………………</w:t>
      </w:r>
      <w:r w:rsidRPr="0045688C">
        <w:rPr>
          <w:bCs/>
          <w:sz w:val="22"/>
          <w:szCs w:val="22"/>
        </w:rPr>
        <w:t>.</w:t>
      </w:r>
      <w:r w:rsidRPr="0045688C">
        <w:rPr>
          <w:i/>
          <w:sz w:val="22"/>
          <w:szCs w:val="22"/>
          <w:shd w:val="clear" w:color="auto" w:fill="0000FF"/>
        </w:rPr>
        <w:t>*)</w:t>
      </w:r>
    </w:p>
    <w:p w14:paraId="570B3940" w14:textId="011096AC" w:rsidR="0045688C" w:rsidRDefault="0045688C" w:rsidP="0045688C">
      <w:pPr>
        <w:ind w:left="567"/>
        <w:rPr>
          <w:i/>
          <w:sz w:val="22"/>
          <w:szCs w:val="22"/>
          <w:shd w:val="clear" w:color="auto" w:fill="0000FF"/>
        </w:rPr>
      </w:pPr>
      <w:r w:rsidRPr="0045688C">
        <w:rPr>
          <w:i/>
          <w:sz w:val="22"/>
          <w:szCs w:val="22"/>
          <w:shd w:val="clear" w:color="auto" w:fill="0000FF"/>
        </w:rPr>
        <w:t xml:space="preserve">*) identifikační a kontaktní údaje vybraného </w:t>
      </w:r>
      <w:proofErr w:type="spellStart"/>
      <w:r w:rsidRPr="0045688C">
        <w:rPr>
          <w:i/>
          <w:sz w:val="22"/>
          <w:szCs w:val="22"/>
          <w:shd w:val="clear" w:color="auto" w:fill="0000FF"/>
        </w:rPr>
        <w:t>zhotovitelho</w:t>
      </w:r>
      <w:proofErr w:type="spellEnd"/>
      <w:r w:rsidRPr="0045688C">
        <w:rPr>
          <w:i/>
          <w:sz w:val="22"/>
          <w:szCs w:val="22"/>
          <w:shd w:val="clear" w:color="auto" w:fill="0000FF"/>
        </w:rPr>
        <w:t xml:space="preserve"> budou doplněny před podpisem </w:t>
      </w:r>
      <w:r>
        <w:rPr>
          <w:i/>
          <w:sz w:val="22"/>
          <w:szCs w:val="22"/>
          <w:shd w:val="clear" w:color="auto" w:fill="0000FF"/>
        </w:rPr>
        <w:t>smlouvy</w:t>
      </w:r>
    </w:p>
    <w:p w14:paraId="6B805FEC" w14:textId="77777777" w:rsidR="0045688C" w:rsidRPr="0045688C" w:rsidRDefault="0045688C" w:rsidP="0045688C">
      <w:pPr>
        <w:ind w:left="567"/>
        <w:rPr>
          <w:i/>
          <w:sz w:val="22"/>
          <w:szCs w:val="22"/>
          <w:shd w:val="clear" w:color="auto" w:fill="0000FF"/>
        </w:rPr>
      </w:pPr>
    </w:p>
    <w:p w14:paraId="64A04149" w14:textId="77777777" w:rsidR="0045688C" w:rsidRPr="0045688C" w:rsidRDefault="0045688C" w:rsidP="001243CF">
      <w:pPr>
        <w:pStyle w:val="Odstavecseseznamem"/>
        <w:widowControl w:val="0"/>
        <w:numPr>
          <w:ilvl w:val="0"/>
          <w:numId w:val="61"/>
        </w:numPr>
        <w:ind w:left="284" w:hanging="284"/>
        <w:contextualSpacing/>
        <w:jc w:val="both"/>
        <w:rPr>
          <w:sz w:val="22"/>
          <w:szCs w:val="22"/>
        </w:rPr>
      </w:pPr>
      <w:r w:rsidRPr="0045688C">
        <w:rPr>
          <w:sz w:val="22"/>
          <w:szCs w:val="22"/>
        </w:rPr>
        <w:t xml:space="preserve">Změny shora uvedených osob a kontaktních údajů jsou smluvní strany povinny oznámit druhé smluvní straně elektronicky datovou schránkou, příp. na el. podatelnu. </w:t>
      </w:r>
    </w:p>
    <w:p w14:paraId="25C9FE21" w14:textId="77777777" w:rsidR="0045688C" w:rsidRDefault="0045688C" w:rsidP="0045688C">
      <w:pPr>
        <w:jc w:val="center"/>
        <w:rPr>
          <w:sz w:val="22"/>
          <w:szCs w:val="22"/>
        </w:rPr>
      </w:pPr>
    </w:p>
    <w:p w14:paraId="75F21808" w14:textId="77777777" w:rsidR="002D37EB" w:rsidRDefault="002D37EB" w:rsidP="0045688C">
      <w:pPr>
        <w:jc w:val="center"/>
        <w:rPr>
          <w:sz w:val="22"/>
          <w:szCs w:val="22"/>
        </w:rPr>
      </w:pPr>
    </w:p>
    <w:p w14:paraId="62654960" w14:textId="28E9FDBA" w:rsidR="0045688C" w:rsidRDefault="0045688C" w:rsidP="0045688C">
      <w:pPr>
        <w:jc w:val="center"/>
        <w:rPr>
          <w:sz w:val="22"/>
          <w:szCs w:val="22"/>
        </w:rPr>
      </w:pPr>
      <w:r>
        <w:rPr>
          <w:sz w:val="22"/>
          <w:szCs w:val="22"/>
        </w:rPr>
        <w:t>XVII.</w:t>
      </w:r>
    </w:p>
    <w:p w14:paraId="6DC8A6BE" w14:textId="53CC9395" w:rsidR="0045688C" w:rsidRPr="0045688C" w:rsidRDefault="0045688C" w:rsidP="0045688C">
      <w:pPr>
        <w:jc w:val="center"/>
        <w:rPr>
          <w:b/>
          <w:bCs/>
          <w:sz w:val="22"/>
          <w:szCs w:val="22"/>
        </w:rPr>
      </w:pPr>
      <w:r>
        <w:rPr>
          <w:b/>
          <w:bCs/>
          <w:sz w:val="22"/>
          <w:szCs w:val="22"/>
        </w:rPr>
        <w:t>OSTATNÍ USTANOVENÍ</w:t>
      </w:r>
    </w:p>
    <w:p w14:paraId="612C723B" w14:textId="77777777" w:rsidR="0045688C" w:rsidRDefault="0045688C" w:rsidP="005923F1">
      <w:pPr>
        <w:jc w:val="center"/>
        <w:rPr>
          <w:sz w:val="22"/>
          <w:szCs w:val="22"/>
        </w:rPr>
      </w:pPr>
    </w:p>
    <w:p w14:paraId="72988D89" w14:textId="77777777" w:rsidR="0045688C" w:rsidRPr="0045688C" w:rsidRDefault="0045688C" w:rsidP="001243CF">
      <w:pPr>
        <w:pStyle w:val="Odstavecseseznamem"/>
        <w:widowControl w:val="0"/>
        <w:numPr>
          <w:ilvl w:val="0"/>
          <w:numId w:val="59"/>
        </w:numPr>
        <w:ind w:left="284" w:hanging="284"/>
        <w:contextualSpacing/>
        <w:jc w:val="both"/>
        <w:rPr>
          <w:sz w:val="22"/>
          <w:szCs w:val="22"/>
        </w:rPr>
      </w:pPr>
      <w:r w:rsidRPr="0045688C">
        <w:rPr>
          <w:sz w:val="22"/>
          <w:szCs w:val="22"/>
        </w:rPr>
        <w:t>Zhotovitel není bez předchozího písemného souhlasu objednatele oprávněn postoupit třetím osobám či zastavit jakékoliv pohledávky, které mu vzniknou za objednatelem na základě této smlouvy.</w:t>
      </w:r>
    </w:p>
    <w:p w14:paraId="617AC5EA" w14:textId="77777777" w:rsidR="0045688C" w:rsidRPr="0045688C" w:rsidRDefault="0045688C" w:rsidP="0045688C">
      <w:pPr>
        <w:ind w:left="284" w:hanging="284"/>
        <w:jc w:val="both"/>
        <w:rPr>
          <w:sz w:val="22"/>
          <w:szCs w:val="22"/>
        </w:rPr>
      </w:pPr>
    </w:p>
    <w:p w14:paraId="3E0799AB" w14:textId="19D3B061" w:rsidR="0045688C" w:rsidRPr="0045688C" w:rsidRDefault="0045688C" w:rsidP="001243CF">
      <w:pPr>
        <w:pStyle w:val="Odstavecseseznamem"/>
        <w:widowControl w:val="0"/>
        <w:numPr>
          <w:ilvl w:val="0"/>
          <w:numId w:val="59"/>
        </w:numPr>
        <w:ind w:left="284" w:hanging="284"/>
        <w:contextualSpacing/>
        <w:jc w:val="both"/>
        <w:rPr>
          <w:sz w:val="22"/>
          <w:szCs w:val="22"/>
        </w:rPr>
      </w:pPr>
      <w:r w:rsidRPr="0045688C">
        <w:rPr>
          <w:sz w:val="22"/>
          <w:szCs w:val="22"/>
        </w:rPr>
        <w:t xml:space="preserve">Zhotovitel je povinen řídit se pokyny koordinátora BOZP. Zhotovitel v plné míře zajistí opatření k zajištění protipožární ochrany, ochrany zdraví a bezpečnosti práce oprávněných osob (zaměstnanci zhotovitele, objednatele, a projektanta pověřeného autorským dozorem) na staveništi a zabezpečí vybavení svých pracovníků ochrannými pracovními pomůckami. Zhotovitel se zavazuje, že při provádění </w:t>
      </w:r>
      <w:r>
        <w:rPr>
          <w:sz w:val="22"/>
          <w:szCs w:val="22"/>
        </w:rPr>
        <w:t>D</w:t>
      </w:r>
      <w:r w:rsidRPr="0045688C">
        <w:rPr>
          <w:sz w:val="22"/>
          <w:szCs w:val="22"/>
        </w:rPr>
        <w:t>íla budou dodržena ustanovení zákona č. 309/2006 Sb., o bezpečnosti práce a ochraně zdraví</w:t>
      </w:r>
      <w:r w:rsidRPr="0045688C">
        <w:rPr>
          <w:color w:val="000000" w:themeColor="text1"/>
          <w:sz w:val="22"/>
          <w:szCs w:val="22"/>
        </w:rPr>
        <w:t xml:space="preserve">, v platném znění, </w:t>
      </w:r>
      <w:r w:rsidRPr="0045688C">
        <w:rPr>
          <w:sz w:val="22"/>
          <w:szCs w:val="22"/>
        </w:rPr>
        <w:t>včetně nařízení vlády č. 591/2006 Sb., na ochranu zdraví osob na staveništi. Oprávněné osoby (zaměstnanci zhotovitele, objednatele, a projektanta pověřeného autorským dozorem), které mají přístup na staveniště, musí respektovat veškerá opatření zhotovitele k zajištění protipožární ochrany, ochrany zdraví a bezpečnosti práce o kterých byly informovány. Zhotovitel je povinen zabezpečit každou část staveniště tak, aby bylo zamezeno volnému pohybu třetích osob. Zhotovitel dále odpovídá za zajištění ochrany zdraví a bezpečnosti práce. V případě, že není určen koordinátor BOZP je zhotovitel povinen zpracovat a aktualizovat plán BOZP dle podmínek platné legislativy. Zhotovitel je dále povinen neprodleně informovat objednatele o všech změnách týkajících se provádění díla, které by mohly vést ke stanovení požadavku na zajištění činností koordinátora BOZP. Při nesplnění této povinnosti nese povinnost k náhradě veškeré škody, která v příčinné souvislosti s porušením této povinnosti vznikne objednateli. V případě zjištění, že zhotovitel nezajistil opatření k zajištění ochrany zdraví a bezpečnosti práce je objednatel oprávněn provádění díla pozastavit do doby, než bude zjednána náprava. Po tuto dobu nevzniká zhotoviteli právo na prodloužení termínu provedení díla.</w:t>
      </w:r>
    </w:p>
    <w:p w14:paraId="449F1208" w14:textId="77777777" w:rsidR="0045688C" w:rsidRPr="0045688C" w:rsidRDefault="0045688C" w:rsidP="0045688C">
      <w:pPr>
        <w:pStyle w:val="Odstavecseseznamem"/>
        <w:ind w:left="284" w:hanging="284"/>
        <w:jc w:val="both"/>
        <w:rPr>
          <w:sz w:val="22"/>
          <w:szCs w:val="22"/>
        </w:rPr>
      </w:pPr>
    </w:p>
    <w:p w14:paraId="20C24475" w14:textId="77777777" w:rsidR="00572E8E" w:rsidRDefault="0045688C" w:rsidP="001243CF">
      <w:pPr>
        <w:pStyle w:val="Odstavecseseznamem"/>
        <w:widowControl w:val="0"/>
        <w:numPr>
          <w:ilvl w:val="0"/>
          <w:numId w:val="59"/>
        </w:numPr>
        <w:ind w:left="284" w:hanging="284"/>
        <w:contextualSpacing/>
        <w:jc w:val="both"/>
        <w:rPr>
          <w:sz w:val="22"/>
          <w:szCs w:val="22"/>
        </w:rPr>
      </w:pPr>
      <w:r w:rsidRPr="0045688C">
        <w:rPr>
          <w:sz w:val="22"/>
          <w:szCs w:val="22"/>
        </w:rPr>
        <w:t xml:space="preserve">Tvoří-li zhotovitele více osob, resp. stojí-li na straně zhotovitele více subjektů, platí následující: </w:t>
      </w:r>
    </w:p>
    <w:p w14:paraId="57C9131F" w14:textId="77777777" w:rsidR="00572E8E" w:rsidRPr="00572E8E" w:rsidRDefault="00572E8E" w:rsidP="00572E8E">
      <w:pPr>
        <w:pStyle w:val="Odstavecseseznamem"/>
        <w:rPr>
          <w:sz w:val="22"/>
          <w:szCs w:val="22"/>
        </w:rPr>
      </w:pPr>
    </w:p>
    <w:p w14:paraId="25839FBD" w14:textId="13578CD3" w:rsidR="0045688C" w:rsidRPr="0045688C" w:rsidRDefault="0045688C" w:rsidP="00572E8E">
      <w:pPr>
        <w:pStyle w:val="Odstavecseseznamem"/>
        <w:widowControl w:val="0"/>
        <w:numPr>
          <w:ilvl w:val="1"/>
          <w:numId w:val="59"/>
        </w:numPr>
        <w:contextualSpacing/>
        <w:jc w:val="both"/>
        <w:rPr>
          <w:sz w:val="22"/>
          <w:szCs w:val="22"/>
        </w:rPr>
      </w:pPr>
      <w:r w:rsidRPr="0045688C">
        <w:rPr>
          <w:sz w:val="22"/>
          <w:szCs w:val="22"/>
        </w:rPr>
        <w:t xml:space="preserve">všechny osoby tvořící zhotovitele jsou ze smlouvy zavázány společně a nerozdílně; </w:t>
      </w:r>
    </w:p>
    <w:p w14:paraId="4593DF8A" w14:textId="77777777" w:rsidR="0045688C" w:rsidRPr="0045688C" w:rsidRDefault="0045688C" w:rsidP="00572E8E">
      <w:pPr>
        <w:pStyle w:val="Odstavecseseznamem"/>
        <w:widowControl w:val="0"/>
        <w:numPr>
          <w:ilvl w:val="1"/>
          <w:numId w:val="59"/>
        </w:numPr>
        <w:contextualSpacing/>
        <w:jc w:val="both"/>
        <w:rPr>
          <w:sz w:val="22"/>
          <w:szCs w:val="22"/>
        </w:rPr>
      </w:pPr>
      <w:r w:rsidRPr="0045688C">
        <w:rPr>
          <w:sz w:val="22"/>
          <w:szCs w:val="22"/>
        </w:rPr>
        <w:t xml:space="preserve">jednání kterékoli z osob tvořících zhotovitele je přičítáno zhotoviteli bez ohledu na vnitřní vztahy mezi jednotlivými osobami tvořícími zhotovitele; </w:t>
      </w:r>
    </w:p>
    <w:p w14:paraId="54F38EB8" w14:textId="77777777" w:rsidR="0045688C" w:rsidRDefault="0045688C" w:rsidP="00572E8E">
      <w:pPr>
        <w:pStyle w:val="Odstavecseseznamem"/>
        <w:widowControl w:val="0"/>
        <w:numPr>
          <w:ilvl w:val="1"/>
          <w:numId w:val="59"/>
        </w:numPr>
        <w:contextualSpacing/>
        <w:jc w:val="both"/>
        <w:rPr>
          <w:sz w:val="22"/>
          <w:szCs w:val="22"/>
        </w:rPr>
      </w:pPr>
      <w:r w:rsidRPr="0045688C">
        <w:rPr>
          <w:sz w:val="22"/>
          <w:szCs w:val="22"/>
        </w:rPr>
        <w:t xml:space="preserve">za zhotovitele může jednat kterákoli z osob tvořících zhotovitele. </w:t>
      </w:r>
    </w:p>
    <w:p w14:paraId="7B834CB8" w14:textId="77777777" w:rsidR="00572E8E" w:rsidRPr="0045688C" w:rsidRDefault="00572E8E" w:rsidP="00572E8E">
      <w:pPr>
        <w:pStyle w:val="Odstavecseseznamem"/>
        <w:widowControl w:val="0"/>
        <w:ind w:left="1440"/>
        <w:contextualSpacing/>
        <w:jc w:val="both"/>
        <w:rPr>
          <w:sz w:val="22"/>
          <w:szCs w:val="22"/>
        </w:rPr>
      </w:pPr>
    </w:p>
    <w:p w14:paraId="1EB6FDAA" w14:textId="77777777" w:rsidR="0045688C" w:rsidRPr="0045688C" w:rsidRDefault="0045688C" w:rsidP="001243CF">
      <w:pPr>
        <w:pStyle w:val="Odstavecseseznamem"/>
        <w:widowControl w:val="0"/>
        <w:numPr>
          <w:ilvl w:val="0"/>
          <w:numId w:val="59"/>
        </w:numPr>
        <w:ind w:left="284" w:hanging="284"/>
        <w:contextualSpacing/>
        <w:jc w:val="both"/>
        <w:rPr>
          <w:sz w:val="22"/>
          <w:szCs w:val="22"/>
        </w:rPr>
      </w:pPr>
      <w:r w:rsidRPr="0045688C">
        <w:rPr>
          <w:sz w:val="22"/>
          <w:szCs w:val="22"/>
        </w:rPr>
        <w:t>Zhotovitel je povinen neprodleně písemně informovat objednatele o skutečnostech majících i potencionálně vliv na plnění jeho povinností vyplývajících ze smlouvy a není-li to možné, nejpozději následující den poté, kdy příslušná skutečnost nastane nebo zhotovitel zjistí, že by nastat mohla. Současně je zhotovitel povinen učinit veškeré nezbytné kroky vedoucí k eliminaci případné škody hrozící objednateli, a to zejména obstarat neprodleně náhradní plnění, přičemž je povinen nést případný rozdíl ceny.</w:t>
      </w:r>
    </w:p>
    <w:p w14:paraId="6D2E2DE9" w14:textId="77777777" w:rsidR="0045688C" w:rsidRPr="0045688C" w:rsidRDefault="0045688C" w:rsidP="0045688C">
      <w:pPr>
        <w:pStyle w:val="Odstavecseseznamem"/>
        <w:ind w:left="284" w:hanging="284"/>
        <w:jc w:val="both"/>
        <w:rPr>
          <w:sz w:val="22"/>
          <w:szCs w:val="22"/>
        </w:rPr>
      </w:pPr>
    </w:p>
    <w:p w14:paraId="1FA4249B" w14:textId="464C5D7A" w:rsidR="0045688C" w:rsidRPr="0045688C" w:rsidRDefault="0045688C" w:rsidP="001243CF">
      <w:pPr>
        <w:pStyle w:val="Odstavecseseznamem"/>
        <w:widowControl w:val="0"/>
        <w:numPr>
          <w:ilvl w:val="0"/>
          <w:numId w:val="59"/>
        </w:numPr>
        <w:ind w:left="284" w:hanging="284"/>
        <w:contextualSpacing/>
        <w:jc w:val="both"/>
        <w:rPr>
          <w:sz w:val="22"/>
          <w:szCs w:val="22"/>
        </w:rPr>
      </w:pPr>
      <w:r w:rsidRPr="0045688C">
        <w:rPr>
          <w:sz w:val="22"/>
          <w:szCs w:val="22"/>
        </w:rPr>
        <w:t xml:space="preserve">Zhotovitel je povinen při dodání </w:t>
      </w:r>
      <w:r w:rsidR="002D37EB">
        <w:rPr>
          <w:sz w:val="22"/>
          <w:szCs w:val="22"/>
        </w:rPr>
        <w:t>d</w:t>
      </w:r>
      <w:r w:rsidRPr="0045688C">
        <w:rPr>
          <w:sz w:val="22"/>
          <w:szCs w:val="22"/>
        </w:rPr>
        <w:t xml:space="preserve">íla dodržovat v místě plnění </w:t>
      </w:r>
      <w:r w:rsidR="002D37EB">
        <w:rPr>
          <w:sz w:val="22"/>
          <w:szCs w:val="22"/>
        </w:rPr>
        <w:t>d</w:t>
      </w:r>
      <w:r w:rsidRPr="0045688C">
        <w:rPr>
          <w:sz w:val="22"/>
          <w:szCs w:val="22"/>
        </w:rPr>
        <w:t xml:space="preserve">íla dle této smlouvy veškeré zásady </w:t>
      </w:r>
      <w:r w:rsidRPr="0045688C">
        <w:rPr>
          <w:sz w:val="22"/>
          <w:szCs w:val="22"/>
        </w:rPr>
        <w:lastRenderedPageBreak/>
        <w:t xml:space="preserve">platné pro pohyb osob, vozidel a manipulaci s věcmi v tomto místě, jakož i respektovat zavedená bezpečnostní opatření. Jakákoliv manipulace s prováděným </w:t>
      </w:r>
      <w:r w:rsidR="002D37EB">
        <w:rPr>
          <w:sz w:val="22"/>
          <w:szCs w:val="22"/>
        </w:rPr>
        <w:t>d</w:t>
      </w:r>
      <w:r w:rsidRPr="0045688C">
        <w:rPr>
          <w:sz w:val="22"/>
          <w:szCs w:val="22"/>
        </w:rPr>
        <w:t xml:space="preserve">ílem či jeho částí v místě plnění je možná pouze za přítomnosti odpovědné osoby pověřené objednatelem, nestanoví-li odpovědná osoba objednatele jinak. </w:t>
      </w:r>
    </w:p>
    <w:p w14:paraId="771D0394" w14:textId="77777777" w:rsidR="0045688C" w:rsidRPr="0045688C" w:rsidRDefault="0045688C" w:rsidP="0045688C">
      <w:pPr>
        <w:pStyle w:val="Odstavecseseznamem"/>
        <w:ind w:left="284" w:hanging="284"/>
        <w:jc w:val="both"/>
        <w:rPr>
          <w:sz w:val="22"/>
          <w:szCs w:val="22"/>
        </w:rPr>
      </w:pPr>
    </w:p>
    <w:p w14:paraId="2F1F4A97" w14:textId="77777777" w:rsidR="0045688C" w:rsidRPr="0045688C" w:rsidRDefault="0045688C" w:rsidP="001243CF">
      <w:pPr>
        <w:pStyle w:val="Odstavecseseznamem"/>
        <w:widowControl w:val="0"/>
        <w:numPr>
          <w:ilvl w:val="0"/>
          <w:numId w:val="59"/>
        </w:numPr>
        <w:ind w:left="284" w:hanging="284"/>
        <w:contextualSpacing/>
        <w:jc w:val="both"/>
        <w:rPr>
          <w:sz w:val="22"/>
          <w:szCs w:val="22"/>
        </w:rPr>
      </w:pPr>
      <w:r w:rsidRPr="0045688C">
        <w:rPr>
          <w:sz w:val="22"/>
          <w:szCs w:val="22"/>
        </w:rPr>
        <w:t>Zhotovitel bere na vědomí, že objednatel je povinným subjektem podle zákona č. 106/1999 Sb., o svobodném přístupu k informacím, ve znění pozdějších předpisů.</w:t>
      </w:r>
    </w:p>
    <w:p w14:paraId="5E7D4637" w14:textId="77777777" w:rsidR="0045688C" w:rsidRPr="0045688C" w:rsidRDefault="0045688C" w:rsidP="0045688C">
      <w:pPr>
        <w:pStyle w:val="Odstavecseseznamem"/>
        <w:ind w:left="284" w:hanging="284"/>
        <w:jc w:val="both"/>
        <w:rPr>
          <w:sz w:val="22"/>
          <w:szCs w:val="22"/>
        </w:rPr>
      </w:pPr>
    </w:p>
    <w:p w14:paraId="06FB9123" w14:textId="77777777" w:rsidR="0045688C" w:rsidRPr="0045688C" w:rsidRDefault="0045688C" w:rsidP="001243CF">
      <w:pPr>
        <w:pStyle w:val="Odstavecseseznamem"/>
        <w:widowControl w:val="0"/>
        <w:numPr>
          <w:ilvl w:val="0"/>
          <w:numId w:val="59"/>
        </w:numPr>
        <w:ind w:left="284" w:hanging="284"/>
        <w:contextualSpacing/>
        <w:jc w:val="both"/>
        <w:rPr>
          <w:sz w:val="22"/>
          <w:szCs w:val="22"/>
        </w:rPr>
      </w:pPr>
      <w:r w:rsidRPr="0045688C">
        <w:rPr>
          <w:sz w:val="22"/>
          <w:szCs w:val="22"/>
        </w:rPr>
        <w:t>Zhotovitel bere na vědomí, že komunikace mezi smluvními stranami při plnění předmětu této smlouvy bude probíhat výhradně v českém jazyce.</w:t>
      </w:r>
    </w:p>
    <w:p w14:paraId="7BFBA76E" w14:textId="77777777" w:rsidR="0045688C" w:rsidRPr="0045688C" w:rsidRDefault="0045688C" w:rsidP="0045688C">
      <w:pPr>
        <w:pStyle w:val="Odstavecseseznamem"/>
        <w:ind w:left="284" w:hanging="284"/>
        <w:jc w:val="both"/>
        <w:rPr>
          <w:sz w:val="22"/>
          <w:szCs w:val="22"/>
        </w:rPr>
      </w:pPr>
    </w:p>
    <w:p w14:paraId="00531E40" w14:textId="77777777" w:rsidR="0045688C" w:rsidRPr="0045688C" w:rsidRDefault="0045688C" w:rsidP="001243CF">
      <w:pPr>
        <w:pStyle w:val="Odstavecseseznamem"/>
        <w:widowControl w:val="0"/>
        <w:numPr>
          <w:ilvl w:val="0"/>
          <w:numId w:val="59"/>
        </w:numPr>
        <w:ind w:left="284" w:hanging="284"/>
        <w:contextualSpacing/>
        <w:jc w:val="both"/>
        <w:rPr>
          <w:sz w:val="22"/>
          <w:szCs w:val="22"/>
        </w:rPr>
      </w:pPr>
      <w:r w:rsidRPr="0045688C">
        <w:rPr>
          <w:sz w:val="22"/>
          <w:szCs w:val="22"/>
        </w:rPr>
        <w:t xml:space="preserve">Zhotovitel souhlasí se zveřejněním smlouvy v souladu s povinnostmi objednatele za podmínek vyplývajících z příslušných právních předpisů, zejména souhlasí se zveřejněním smlouvy, včetně všech jejích změn a dodatků, výše skutečně uhrazené ceny na základě smlouvy a dalších údajů na profilu zadavatele objednatele podle § 219 zákona č. 134/2016 sb., o zadávání veřejných zakázek, ve znění pozdějších předpisů, a v registru smluv podle zákona č. 340/2015 sb., o zvláštních podmínkách účinnosti některých smluv, uveřejňování těchto smluv a o registru smluv (zákon o registru smluv), ve znění pozdějších předpisů (dále jen „zákon o registru smluv“). Smlouvu podle vůle smluvních stran na profilu zadavatele a v registru smluv v souladu s příslušnými právními předpisy, zejména ve lhůtách stanovených příslušnými právními předpisy, uveřejní objednatel. </w:t>
      </w:r>
    </w:p>
    <w:p w14:paraId="0FBC3753" w14:textId="77777777" w:rsidR="0045688C" w:rsidRPr="0045688C" w:rsidRDefault="0045688C" w:rsidP="0045688C">
      <w:pPr>
        <w:pStyle w:val="Odstavecseseznamem"/>
        <w:ind w:left="284" w:hanging="284"/>
        <w:jc w:val="both"/>
        <w:rPr>
          <w:sz w:val="22"/>
          <w:szCs w:val="22"/>
        </w:rPr>
      </w:pPr>
    </w:p>
    <w:p w14:paraId="42A315DD" w14:textId="77777777" w:rsidR="0045688C" w:rsidRPr="0045688C" w:rsidRDefault="0045688C" w:rsidP="001243CF">
      <w:pPr>
        <w:pStyle w:val="Odstavecseseznamem"/>
        <w:widowControl w:val="0"/>
        <w:numPr>
          <w:ilvl w:val="0"/>
          <w:numId w:val="59"/>
        </w:numPr>
        <w:ind w:left="284" w:hanging="284"/>
        <w:contextualSpacing/>
        <w:jc w:val="both"/>
        <w:rPr>
          <w:sz w:val="22"/>
          <w:szCs w:val="22"/>
        </w:rPr>
      </w:pPr>
      <w:r w:rsidRPr="0045688C">
        <w:rPr>
          <w:sz w:val="22"/>
          <w:szCs w:val="22"/>
        </w:rPr>
        <w:t xml:space="preserve">Zhotovitel je povinen chránit osobní údaje a při jejich ochraně postupovat v souladu s příslušnými právními předpisy, zejména zákonem č. 110/2019 Sb., o zpracování osobních údajů, ve znění pozdějších předpisů, a Nařízením evropského parlamentu a rady (EU) 2016/679 ze dne 27.04.2016 o ochraně fyzických osob v souvislosti se zpracováním osobních údajů a o volném pohybu těchto údajů a o zrušení směrnice 95/46/ES (obecné nařízení o ochraně osobních údajů). </w:t>
      </w:r>
    </w:p>
    <w:p w14:paraId="058A95AA" w14:textId="77777777" w:rsidR="0045688C" w:rsidRPr="0045688C" w:rsidRDefault="0045688C" w:rsidP="0045688C">
      <w:pPr>
        <w:pStyle w:val="Odstavecseseznamem"/>
        <w:ind w:left="284" w:hanging="284"/>
        <w:jc w:val="both"/>
        <w:rPr>
          <w:sz w:val="22"/>
          <w:szCs w:val="22"/>
        </w:rPr>
      </w:pPr>
    </w:p>
    <w:p w14:paraId="309C404C" w14:textId="77777777" w:rsidR="0045688C" w:rsidRPr="0045688C" w:rsidRDefault="0045688C" w:rsidP="001243CF">
      <w:pPr>
        <w:pStyle w:val="Odstavecseseznamem"/>
        <w:widowControl w:val="0"/>
        <w:numPr>
          <w:ilvl w:val="0"/>
          <w:numId w:val="59"/>
        </w:numPr>
        <w:ind w:left="284" w:hanging="426"/>
        <w:contextualSpacing/>
        <w:jc w:val="both"/>
        <w:rPr>
          <w:sz w:val="22"/>
          <w:szCs w:val="22"/>
        </w:rPr>
      </w:pPr>
      <w:r w:rsidRPr="0045688C">
        <w:rPr>
          <w:sz w:val="22"/>
          <w:szCs w:val="22"/>
        </w:rPr>
        <w:t xml:space="preserve">Zhotovitel není oprávněn provést jednostranné započtení žádné své pohledávky za objednatelem vyplývající ze smlouvy nebo vzniklé v souvislosti se smlouvou na jakoukoliv pohledávku objednatele za zhotovitelem.  Objednatel je oprávněn provést jednostranné započtení jakékoliv své splatné i nesplatné pohledávky za zhotovitelem vyplývající ze smlouvy nebo vzniklé v souvislosti se smlouvou (zejména smluvní pokutu) na jakoukoliv splatnou i nesplatnou pohledávku zhotovitele za objednatelem. </w:t>
      </w:r>
    </w:p>
    <w:p w14:paraId="755B7D85" w14:textId="77777777" w:rsidR="0045688C" w:rsidRPr="0045688C" w:rsidRDefault="0045688C" w:rsidP="0045688C">
      <w:pPr>
        <w:pStyle w:val="Odstavecseseznamem"/>
        <w:ind w:left="284" w:hanging="426"/>
        <w:jc w:val="both"/>
        <w:rPr>
          <w:sz w:val="22"/>
          <w:szCs w:val="22"/>
        </w:rPr>
      </w:pPr>
    </w:p>
    <w:p w14:paraId="51EB5652" w14:textId="77777777" w:rsidR="0045688C" w:rsidRPr="0045688C" w:rsidRDefault="0045688C" w:rsidP="001243CF">
      <w:pPr>
        <w:pStyle w:val="Odstavecseseznamem"/>
        <w:widowControl w:val="0"/>
        <w:numPr>
          <w:ilvl w:val="0"/>
          <w:numId w:val="59"/>
        </w:numPr>
        <w:ind w:left="284" w:hanging="426"/>
        <w:contextualSpacing/>
        <w:jc w:val="both"/>
        <w:rPr>
          <w:sz w:val="22"/>
          <w:szCs w:val="22"/>
        </w:rPr>
      </w:pPr>
      <w:r w:rsidRPr="0045688C">
        <w:rPr>
          <w:sz w:val="22"/>
          <w:szCs w:val="22"/>
        </w:rPr>
        <w:t xml:space="preserve">Poruší-li zhotovitel v souvislosti se smlouvu jakoukoli svoji povinnost, nahradí objednateli škodu a nemajetkovou újmu z toho vzniklou. Povinnosti k náhradě se zhotovitel zprostí, prokáže-li, že mu ve splnění povinnosti zabránila mimořádná nepředvídatelná a nepřekonatelná překážka vzniklá nezávisle na jeho vůli. Překážka vzniklá z osobních poměrů zhotovitele nebo vzniklá až v době, kdy byl zhotovitel s plněním povinnosti v prodlení, ani překážka, kterou byl zhotovitel povinen překonat, jej však povinnosti k náhradě nezprostí. </w:t>
      </w:r>
    </w:p>
    <w:p w14:paraId="4C5B5D22" w14:textId="77777777" w:rsidR="0045688C" w:rsidRPr="0045688C" w:rsidRDefault="0045688C" w:rsidP="0045688C">
      <w:pPr>
        <w:pStyle w:val="Odstavecseseznamem"/>
        <w:ind w:left="284" w:hanging="426"/>
        <w:rPr>
          <w:sz w:val="22"/>
          <w:szCs w:val="22"/>
        </w:rPr>
      </w:pPr>
    </w:p>
    <w:p w14:paraId="6810B6EB" w14:textId="77777777" w:rsidR="0045688C" w:rsidRPr="0045688C" w:rsidRDefault="0045688C" w:rsidP="001243CF">
      <w:pPr>
        <w:pStyle w:val="Odstavecseseznamem"/>
        <w:widowControl w:val="0"/>
        <w:numPr>
          <w:ilvl w:val="0"/>
          <w:numId w:val="59"/>
        </w:numPr>
        <w:ind w:left="284" w:hanging="426"/>
        <w:contextualSpacing/>
        <w:jc w:val="both"/>
        <w:rPr>
          <w:sz w:val="22"/>
          <w:szCs w:val="22"/>
        </w:rPr>
      </w:pPr>
      <w:r w:rsidRPr="0045688C">
        <w:rPr>
          <w:sz w:val="22"/>
          <w:szCs w:val="22"/>
        </w:rPr>
        <w:t xml:space="preserve">Písemnou formou se rozumí listina podepsaná oprávněnou osobou smluvní strany, elektronický dokument podepsaný prostřednictvím uznávaného elektronického podpisu oprávněnou osobou smluvní strany, e-mail oprávněné osoby smluvní strany doručený na email oprávněné smluvní strany, nebo datová zpráva zaslaná prostřednictvím datové schránky smluvní strany. </w:t>
      </w:r>
    </w:p>
    <w:p w14:paraId="64463FD8" w14:textId="77777777" w:rsidR="0045688C" w:rsidRPr="0045688C" w:rsidRDefault="0045688C" w:rsidP="0045688C">
      <w:pPr>
        <w:pStyle w:val="Odstavecseseznamem"/>
        <w:ind w:left="284" w:hanging="426"/>
        <w:jc w:val="both"/>
        <w:rPr>
          <w:sz w:val="22"/>
          <w:szCs w:val="22"/>
        </w:rPr>
      </w:pPr>
    </w:p>
    <w:p w14:paraId="760C1F93" w14:textId="77777777" w:rsidR="0045688C" w:rsidRPr="0045688C" w:rsidRDefault="0045688C" w:rsidP="001243CF">
      <w:pPr>
        <w:pStyle w:val="Odstavecseseznamem"/>
        <w:widowControl w:val="0"/>
        <w:numPr>
          <w:ilvl w:val="0"/>
          <w:numId w:val="59"/>
        </w:numPr>
        <w:ind w:left="284" w:hanging="426"/>
        <w:contextualSpacing/>
        <w:jc w:val="both"/>
        <w:rPr>
          <w:sz w:val="22"/>
          <w:szCs w:val="22"/>
        </w:rPr>
      </w:pPr>
      <w:r w:rsidRPr="0045688C">
        <w:rPr>
          <w:sz w:val="22"/>
          <w:szCs w:val="22"/>
        </w:rPr>
        <w:t xml:space="preserve">Objednatel je oprávněn kontrolovat plnění předmětu této smlouvy zhotovitelem. </w:t>
      </w:r>
    </w:p>
    <w:p w14:paraId="4A245000" w14:textId="77777777" w:rsidR="0045688C" w:rsidRPr="0045688C" w:rsidRDefault="0045688C" w:rsidP="0045688C">
      <w:pPr>
        <w:pStyle w:val="Odstavecseseznamem"/>
        <w:ind w:left="284" w:hanging="426"/>
        <w:jc w:val="both"/>
        <w:rPr>
          <w:sz w:val="22"/>
          <w:szCs w:val="22"/>
        </w:rPr>
      </w:pPr>
    </w:p>
    <w:p w14:paraId="6E1DE4BE" w14:textId="77777777" w:rsidR="0045688C" w:rsidRPr="0045688C" w:rsidRDefault="0045688C" w:rsidP="001243CF">
      <w:pPr>
        <w:pStyle w:val="Odstavecseseznamem"/>
        <w:widowControl w:val="0"/>
        <w:numPr>
          <w:ilvl w:val="0"/>
          <w:numId w:val="59"/>
        </w:numPr>
        <w:ind w:left="284" w:hanging="426"/>
        <w:contextualSpacing/>
        <w:jc w:val="both"/>
        <w:rPr>
          <w:sz w:val="22"/>
          <w:szCs w:val="22"/>
        </w:rPr>
      </w:pPr>
      <w:r w:rsidRPr="0045688C">
        <w:rPr>
          <w:sz w:val="22"/>
          <w:szCs w:val="22"/>
        </w:rPr>
        <w:t>Ujednává se, že případné spory vzniklé z této smlouvy budou její účastníci řešit především vzájemnou dohodou, smírnou cestou. Pro řízení o případných sporných nárocích se ujednává příslušnost obecných soudů dle místní příslušnosti soudu objednatele. Rozhodným právem je právo České republiky.</w:t>
      </w:r>
    </w:p>
    <w:p w14:paraId="0BDD3793" w14:textId="77777777" w:rsidR="0045688C" w:rsidRPr="0045688C" w:rsidRDefault="0045688C" w:rsidP="0045688C">
      <w:pPr>
        <w:pStyle w:val="Odstavecseseznamem"/>
        <w:ind w:left="284" w:hanging="426"/>
        <w:rPr>
          <w:sz w:val="22"/>
          <w:szCs w:val="22"/>
        </w:rPr>
      </w:pPr>
    </w:p>
    <w:p w14:paraId="40A9C144" w14:textId="10A98470" w:rsidR="0045688C" w:rsidRPr="0045688C" w:rsidRDefault="0045688C" w:rsidP="001243CF">
      <w:pPr>
        <w:pStyle w:val="Odstavecseseznamem"/>
        <w:widowControl w:val="0"/>
        <w:numPr>
          <w:ilvl w:val="0"/>
          <w:numId w:val="59"/>
        </w:numPr>
        <w:ind w:left="284" w:hanging="426"/>
        <w:contextualSpacing/>
        <w:jc w:val="both"/>
        <w:rPr>
          <w:sz w:val="22"/>
          <w:szCs w:val="22"/>
        </w:rPr>
      </w:pPr>
      <w:r w:rsidRPr="0045688C">
        <w:rPr>
          <w:sz w:val="22"/>
          <w:szCs w:val="22"/>
        </w:rPr>
        <w:t xml:space="preserve">Objednatel se zavazuje umožnit přístup určeným pracovníkům zhotovitele do prostoru svého objektu za účelem splnění této smlouvy a provedení </w:t>
      </w:r>
      <w:r w:rsidR="002D37EB">
        <w:rPr>
          <w:sz w:val="22"/>
          <w:szCs w:val="22"/>
        </w:rPr>
        <w:t>d</w:t>
      </w:r>
      <w:r w:rsidRPr="0045688C">
        <w:rPr>
          <w:sz w:val="22"/>
          <w:szCs w:val="22"/>
        </w:rPr>
        <w:t xml:space="preserve">íla a dále pak za účelem následných oprav a servisních </w:t>
      </w:r>
      <w:r w:rsidRPr="0045688C">
        <w:rPr>
          <w:sz w:val="22"/>
          <w:szCs w:val="22"/>
        </w:rPr>
        <w:lastRenderedPageBreak/>
        <w:t xml:space="preserve">prací. Zhotovitel je povinen zajistit, aby se jeho pracovníci pohybovali výlučně v prostorách, kde je </w:t>
      </w:r>
      <w:r w:rsidR="002D37EB">
        <w:rPr>
          <w:sz w:val="22"/>
          <w:szCs w:val="22"/>
        </w:rPr>
        <w:t>d</w:t>
      </w:r>
      <w:r w:rsidRPr="0045688C">
        <w:rPr>
          <w:sz w:val="22"/>
          <w:szCs w:val="22"/>
        </w:rPr>
        <w:t xml:space="preserve">ílo prováděno. Zhotovitel se zavazuje zajistit, aby pracovníci byli zřetelně označeni tak, aby bylo patrná jejich příslušnost k zhotoviteli při plnění této smlouvy. </w:t>
      </w:r>
    </w:p>
    <w:p w14:paraId="4B6836C1" w14:textId="77777777" w:rsidR="0045688C" w:rsidRPr="0045688C" w:rsidRDefault="0045688C" w:rsidP="0045688C">
      <w:pPr>
        <w:pStyle w:val="Odstavecseseznamem"/>
        <w:ind w:left="284" w:hanging="426"/>
        <w:rPr>
          <w:sz w:val="22"/>
          <w:szCs w:val="22"/>
        </w:rPr>
      </w:pPr>
    </w:p>
    <w:p w14:paraId="19582FD1" w14:textId="342833A4" w:rsidR="0045688C" w:rsidRPr="00C94A4D" w:rsidRDefault="0045688C" w:rsidP="00F01A5C">
      <w:pPr>
        <w:pStyle w:val="Odstavecseseznamem"/>
        <w:widowControl w:val="0"/>
        <w:numPr>
          <w:ilvl w:val="0"/>
          <w:numId w:val="59"/>
        </w:numPr>
        <w:ind w:left="284" w:hanging="426"/>
        <w:contextualSpacing/>
        <w:jc w:val="both"/>
        <w:rPr>
          <w:sz w:val="22"/>
          <w:szCs w:val="22"/>
        </w:rPr>
      </w:pPr>
      <w:r w:rsidRPr="00C94A4D">
        <w:rPr>
          <w:sz w:val="22"/>
          <w:szCs w:val="22"/>
        </w:rPr>
        <w:t>Smluvní strany se dále dohodly, že veškeré dokumenty či doklady vztahující se k </w:t>
      </w:r>
      <w:r w:rsidR="00572E8E" w:rsidRPr="00C94A4D">
        <w:rPr>
          <w:sz w:val="22"/>
          <w:szCs w:val="22"/>
        </w:rPr>
        <w:t>d</w:t>
      </w:r>
      <w:r w:rsidRPr="00C94A4D">
        <w:rPr>
          <w:sz w:val="22"/>
          <w:szCs w:val="22"/>
        </w:rPr>
        <w:t xml:space="preserve">ílu, zejména pak dokumenty uvedené v čl. XI. odst. </w:t>
      </w:r>
      <w:r w:rsidR="002D37EB" w:rsidRPr="00C94A4D">
        <w:rPr>
          <w:sz w:val="22"/>
          <w:szCs w:val="22"/>
        </w:rPr>
        <w:t>9</w:t>
      </w:r>
      <w:r w:rsidRPr="00C94A4D">
        <w:rPr>
          <w:sz w:val="22"/>
          <w:szCs w:val="22"/>
        </w:rPr>
        <w:t xml:space="preserve"> této smlouvy, zjišťovací protokoly, faktury, předávací protokoly, zápisy </w:t>
      </w:r>
      <w:bookmarkStart w:id="12" w:name="_Hlk182492952"/>
      <w:r w:rsidRPr="00C94A4D">
        <w:rPr>
          <w:sz w:val="22"/>
          <w:szCs w:val="22"/>
        </w:rPr>
        <w:t xml:space="preserve">z kontrolních dnů, či jakékoliv jiné písemné záznamy vyhotovené v souvislosti s prováděním </w:t>
      </w:r>
      <w:r w:rsidR="002D37EB" w:rsidRPr="00C94A4D">
        <w:rPr>
          <w:sz w:val="22"/>
          <w:szCs w:val="22"/>
        </w:rPr>
        <w:t>d</w:t>
      </w:r>
      <w:r w:rsidRPr="00C94A4D">
        <w:rPr>
          <w:sz w:val="22"/>
          <w:szCs w:val="22"/>
        </w:rPr>
        <w:t>íla</w:t>
      </w:r>
      <w:bookmarkEnd w:id="12"/>
      <w:r w:rsidRPr="00C94A4D">
        <w:rPr>
          <w:sz w:val="22"/>
          <w:szCs w:val="22"/>
        </w:rPr>
        <w:t xml:space="preserve">, které je zhotovitel povinen poskytnout či doručit objednateli v rámci provedení </w:t>
      </w:r>
      <w:r w:rsidR="002D37EB" w:rsidRPr="00C94A4D">
        <w:rPr>
          <w:sz w:val="22"/>
          <w:szCs w:val="22"/>
        </w:rPr>
        <w:t>d</w:t>
      </w:r>
      <w:r w:rsidRPr="00C94A4D">
        <w:rPr>
          <w:sz w:val="22"/>
          <w:szCs w:val="22"/>
        </w:rPr>
        <w:t>íla, jak v průběhu, tak i po jeho provedení, je zhotovitel povinen takové dokumenty doručit objednateli jak postupem předvídaným v této smlouvě</w:t>
      </w:r>
      <w:r w:rsidR="00C94A4D">
        <w:rPr>
          <w:sz w:val="22"/>
          <w:szCs w:val="22"/>
        </w:rPr>
        <w:t>.</w:t>
      </w:r>
      <w:bookmarkStart w:id="13" w:name="_Hlk182493215"/>
    </w:p>
    <w:bookmarkEnd w:id="13"/>
    <w:p w14:paraId="11CB342D" w14:textId="77777777" w:rsidR="0045688C" w:rsidRPr="0045688C" w:rsidRDefault="0045688C" w:rsidP="0045688C">
      <w:pPr>
        <w:pStyle w:val="Odstavecseseznamem"/>
        <w:ind w:left="284" w:hanging="426"/>
        <w:rPr>
          <w:sz w:val="22"/>
          <w:szCs w:val="22"/>
        </w:rPr>
      </w:pPr>
    </w:p>
    <w:p w14:paraId="28B322EC" w14:textId="57419480" w:rsidR="002D37EB" w:rsidRDefault="002D37EB" w:rsidP="002D37EB">
      <w:pPr>
        <w:jc w:val="center"/>
        <w:rPr>
          <w:sz w:val="22"/>
          <w:szCs w:val="22"/>
        </w:rPr>
      </w:pPr>
      <w:r>
        <w:rPr>
          <w:sz w:val="22"/>
          <w:szCs w:val="22"/>
        </w:rPr>
        <w:t>XVIII.</w:t>
      </w:r>
    </w:p>
    <w:p w14:paraId="7B4F892E" w14:textId="68117EF8" w:rsidR="002D37EB" w:rsidRDefault="002D37EB" w:rsidP="002D37EB">
      <w:pPr>
        <w:jc w:val="center"/>
        <w:rPr>
          <w:b/>
          <w:bCs/>
          <w:sz w:val="22"/>
          <w:szCs w:val="22"/>
        </w:rPr>
      </w:pPr>
      <w:r>
        <w:rPr>
          <w:b/>
          <w:bCs/>
          <w:sz w:val="22"/>
          <w:szCs w:val="22"/>
        </w:rPr>
        <w:t>PROHLÁŠENÍ A ZVLÁŠTNÍ UJEDNÁNÍ</w:t>
      </w:r>
    </w:p>
    <w:p w14:paraId="0ADA6423" w14:textId="77777777" w:rsidR="002D37EB" w:rsidRDefault="002D37EB" w:rsidP="002D37EB">
      <w:pPr>
        <w:jc w:val="center"/>
        <w:rPr>
          <w:b/>
          <w:bCs/>
          <w:sz w:val="22"/>
          <w:szCs w:val="22"/>
        </w:rPr>
      </w:pPr>
    </w:p>
    <w:p w14:paraId="495A6BF9" w14:textId="21BF8C5B" w:rsidR="002D37EB" w:rsidRPr="002D37EB" w:rsidRDefault="002D37EB" w:rsidP="001243CF">
      <w:pPr>
        <w:pStyle w:val="Odstavecseseznamem"/>
        <w:numPr>
          <w:ilvl w:val="0"/>
          <w:numId w:val="63"/>
        </w:numPr>
        <w:suppressAutoHyphens/>
        <w:spacing w:after="120"/>
        <w:ind w:left="284" w:hanging="284"/>
        <w:jc w:val="both"/>
        <w:rPr>
          <w:sz w:val="22"/>
          <w:szCs w:val="22"/>
        </w:rPr>
      </w:pPr>
      <w:r w:rsidRPr="002D37EB">
        <w:rPr>
          <w:sz w:val="22"/>
          <w:szCs w:val="22"/>
        </w:rPr>
        <w:t xml:space="preserve">Zhotovitel prohlašuje, že není v úpadku ani ve stavu hrozícího úpadku, a že mu není známo, že by vůči němu bylo zahájeno insolvenční řízení. Zhotovitel dále prohlašuje, že vůči němu není v právní moci žádné soudní rozhodnutí, případně rozhodnutí správního, daňového či jiného orgánu na plnění, které by mohlo být důvodem zahájení exekučního řízení na majetek </w:t>
      </w:r>
      <w:r>
        <w:rPr>
          <w:sz w:val="22"/>
          <w:szCs w:val="22"/>
        </w:rPr>
        <w:t>Z</w:t>
      </w:r>
      <w:r w:rsidRPr="002D37EB">
        <w:rPr>
          <w:sz w:val="22"/>
          <w:szCs w:val="22"/>
        </w:rPr>
        <w:t xml:space="preserve">hotovitele a že mu není známo, že by vůči němu takové řízení bylo zahájeno. </w:t>
      </w:r>
    </w:p>
    <w:p w14:paraId="2CECFA50" w14:textId="77777777" w:rsidR="002D37EB" w:rsidRPr="002D37EB" w:rsidRDefault="002D37EB" w:rsidP="001243CF">
      <w:pPr>
        <w:pStyle w:val="Odstavecseseznamem"/>
        <w:numPr>
          <w:ilvl w:val="0"/>
          <w:numId w:val="63"/>
        </w:numPr>
        <w:suppressAutoHyphens/>
        <w:spacing w:after="120"/>
        <w:ind w:left="284" w:hanging="284"/>
        <w:jc w:val="both"/>
        <w:rPr>
          <w:sz w:val="22"/>
          <w:szCs w:val="22"/>
        </w:rPr>
      </w:pPr>
      <w:r w:rsidRPr="002D37EB">
        <w:rPr>
          <w:sz w:val="22"/>
          <w:szCs w:val="22"/>
        </w:rPr>
        <w:t>Zhotovitel prohlašuje, že se v dostatečném rozsahu seznámil s veškerými požadavky objednatele podle této smlouvy, přičemž si není vědom žádných překážek, které by mu bránily v poskytnutí sjednaného plnění v souladu se smlouvou tak, aby byl zajištěn účel, ke kterému má předmět koupě sloužit.</w:t>
      </w:r>
    </w:p>
    <w:p w14:paraId="1A4B9426" w14:textId="77777777" w:rsidR="002D37EB" w:rsidRPr="002D37EB" w:rsidRDefault="002D37EB" w:rsidP="001243CF">
      <w:pPr>
        <w:pStyle w:val="Odstavecseseznamem"/>
        <w:numPr>
          <w:ilvl w:val="0"/>
          <w:numId w:val="63"/>
        </w:numPr>
        <w:suppressAutoHyphens/>
        <w:spacing w:after="120"/>
        <w:ind w:left="284" w:hanging="284"/>
        <w:jc w:val="both"/>
        <w:rPr>
          <w:sz w:val="22"/>
          <w:szCs w:val="22"/>
        </w:rPr>
      </w:pPr>
      <w:r w:rsidRPr="002D37EB">
        <w:rPr>
          <w:sz w:val="22"/>
          <w:szCs w:val="22"/>
        </w:rPr>
        <w:t xml:space="preserve">Vzhledem k veřejnoprávnímu charakteru objednatele zhotovitel výslovně prohlašuje, že je s touto skutečností obeznámen a souhlasí se zveřejněním této smlouvy v rozsahu a za podmínek vyplývajících z příslušných právních předpisů. </w:t>
      </w:r>
    </w:p>
    <w:p w14:paraId="607F3B69" w14:textId="77777777" w:rsidR="002D37EB" w:rsidRPr="002D37EB" w:rsidRDefault="002D37EB" w:rsidP="001243CF">
      <w:pPr>
        <w:pStyle w:val="Odstavecseseznamem"/>
        <w:numPr>
          <w:ilvl w:val="0"/>
          <w:numId w:val="63"/>
        </w:numPr>
        <w:suppressAutoHyphens/>
        <w:spacing w:after="120"/>
        <w:ind w:left="284" w:hanging="284"/>
        <w:jc w:val="both"/>
        <w:rPr>
          <w:sz w:val="22"/>
          <w:szCs w:val="22"/>
        </w:rPr>
      </w:pPr>
      <w:r w:rsidRPr="002D37EB">
        <w:rPr>
          <w:sz w:val="22"/>
          <w:szCs w:val="22"/>
        </w:rPr>
        <w:t xml:space="preserve">Zhotovitel si je vědom, že je ve smyslu § 2 písm. e) zákona č. 320/2001 Sb., o finanční kontrole ve veřejné správě a o změně některých zákonů, ve znění pozdějších předpisů, povinen spolupůsobit při výkonu finanční kontroly. </w:t>
      </w:r>
    </w:p>
    <w:p w14:paraId="0C172189" w14:textId="77777777" w:rsidR="002D37EB" w:rsidRPr="002D37EB" w:rsidRDefault="002D37EB" w:rsidP="001243CF">
      <w:pPr>
        <w:pStyle w:val="Odstavecseseznamem"/>
        <w:numPr>
          <w:ilvl w:val="0"/>
          <w:numId w:val="63"/>
        </w:numPr>
        <w:suppressAutoHyphens/>
        <w:spacing w:after="120"/>
        <w:ind w:left="284" w:hanging="284"/>
        <w:jc w:val="both"/>
        <w:rPr>
          <w:sz w:val="22"/>
          <w:szCs w:val="22"/>
        </w:rPr>
      </w:pPr>
      <w:r w:rsidRPr="002D37EB">
        <w:rPr>
          <w:sz w:val="22"/>
          <w:szCs w:val="22"/>
        </w:rPr>
        <w:t>Zhotovitel prohlašuje a zavazuje se dodržovat veškeré platné a účinné předpisy v oblasti pracovněprávní nebo v oblasti zaměstnanosti. Zhotovitel je povinen plnit veškeré povinnosti zaměstnavatele vůči svým zaměstnancům a zajistit totéž u svých poddodavatelů podílejících se plnění této smlouvy.</w:t>
      </w:r>
    </w:p>
    <w:p w14:paraId="6E6E37F1" w14:textId="77777777" w:rsidR="002D37EB" w:rsidRPr="002D37EB" w:rsidRDefault="002D37EB" w:rsidP="001243CF">
      <w:pPr>
        <w:pStyle w:val="Odstavecseseznamem"/>
        <w:numPr>
          <w:ilvl w:val="0"/>
          <w:numId w:val="63"/>
        </w:numPr>
        <w:suppressAutoHyphens/>
        <w:spacing w:after="120"/>
        <w:ind w:left="284" w:hanging="284"/>
        <w:jc w:val="both"/>
        <w:rPr>
          <w:sz w:val="22"/>
          <w:szCs w:val="22"/>
        </w:rPr>
      </w:pPr>
      <w:r w:rsidRPr="002D37EB">
        <w:rPr>
          <w:sz w:val="22"/>
          <w:szCs w:val="22"/>
        </w:rPr>
        <w:t xml:space="preserve">Smluvní strany prohlašují, že identifikační údaje uvedené v této smlouvě odpovídají aktuálnímu stavu a že osobami jednajícími při uzavření této smlouvy jsou osoby oprávněné k jednání za smluvní strany bez jakéhokoliv omezení vnitřními předpisy smluvních stran. </w:t>
      </w:r>
    </w:p>
    <w:p w14:paraId="15651B14" w14:textId="77777777" w:rsidR="002D37EB" w:rsidRPr="002D37EB" w:rsidRDefault="002D37EB" w:rsidP="001243CF">
      <w:pPr>
        <w:pStyle w:val="Odstavecseseznamem"/>
        <w:numPr>
          <w:ilvl w:val="0"/>
          <w:numId w:val="63"/>
        </w:numPr>
        <w:suppressAutoHyphens/>
        <w:spacing w:after="120"/>
        <w:ind w:left="284" w:hanging="284"/>
        <w:jc w:val="both"/>
        <w:rPr>
          <w:sz w:val="22"/>
          <w:szCs w:val="22"/>
        </w:rPr>
      </w:pPr>
      <w:r w:rsidRPr="002D37EB">
        <w:rPr>
          <w:sz w:val="22"/>
          <w:szCs w:val="22"/>
        </w:rPr>
        <w:t xml:space="preserve">Jakékoliv změny údajů uvedených v záhlaví této smlouvy nebo v textu smlouvy, zejména kontaktní údaje a údaje osob oprávněných, jež nastanou v době po uzavření smlouvy, jsou smluvní strany povinny bez zbytečného odkladu písemně sdělit druhé smluvní straně. </w:t>
      </w:r>
    </w:p>
    <w:p w14:paraId="62CC91ED" w14:textId="77777777" w:rsidR="002D37EB" w:rsidRPr="002D37EB" w:rsidRDefault="002D37EB" w:rsidP="001243CF">
      <w:pPr>
        <w:pStyle w:val="Odstavecseseznamem"/>
        <w:numPr>
          <w:ilvl w:val="0"/>
          <w:numId w:val="63"/>
        </w:numPr>
        <w:suppressAutoHyphens/>
        <w:spacing w:after="120"/>
        <w:ind w:left="284" w:hanging="284"/>
        <w:jc w:val="both"/>
        <w:rPr>
          <w:sz w:val="22"/>
          <w:szCs w:val="22"/>
        </w:rPr>
      </w:pPr>
      <w:r w:rsidRPr="002D37EB">
        <w:rPr>
          <w:sz w:val="22"/>
          <w:szCs w:val="22"/>
        </w:rPr>
        <w:t>V případě, že se kterékoliv prohlášení některé ze smluvních stran uvedené ve smlouvě ukáže být nepravdivým, odpovídá tato smluvní strana za škodu a nemajetkovou újmu, které nepravdivostí prohlášení nebo v souvislosti s ní druhé smluvní straně vznikly.</w:t>
      </w:r>
    </w:p>
    <w:p w14:paraId="683021AE" w14:textId="77777777" w:rsidR="002D37EB" w:rsidRPr="002D37EB" w:rsidRDefault="002D37EB" w:rsidP="001243CF">
      <w:pPr>
        <w:pStyle w:val="Odstavecseseznamem"/>
        <w:numPr>
          <w:ilvl w:val="0"/>
          <w:numId w:val="63"/>
        </w:numPr>
        <w:suppressAutoHyphens/>
        <w:spacing w:after="120"/>
        <w:ind w:left="284" w:hanging="284"/>
        <w:jc w:val="both"/>
        <w:rPr>
          <w:sz w:val="22"/>
          <w:szCs w:val="22"/>
        </w:rPr>
      </w:pPr>
      <w:r w:rsidRPr="002D37EB">
        <w:rPr>
          <w:sz w:val="22"/>
          <w:szCs w:val="22"/>
        </w:rPr>
        <w:t xml:space="preserve">Zhotovitel podpisem této smlouvy potvrzuje, že nenaplňuje definiční znaky subjektů uvedených v nařízení Rady (EU) 2022/576 ze dne 8. dubna 2022, kterým se mění nařízení (EU) č. 833/2014 o omezujících opatřeních vzhledem k činnostem Ruska destabilizujícím situaci na Ukrajině (dále také jako „nařízení č. 2022/576“), tedy, že není: </w:t>
      </w:r>
    </w:p>
    <w:p w14:paraId="198907A6" w14:textId="77777777" w:rsidR="002D37EB" w:rsidRPr="002D37EB" w:rsidRDefault="002D37EB" w:rsidP="002D37EB">
      <w:pPr>
        <w:spacing w:after="240" w:line="276" w:lineRule="auto"/>
        <w:ind w:left="851" w:hanging="284"/>
        <w:contextualSpacing/>
        <w:jc w:val="both"/>
        <w:rPr>
          <w:sz w:val="22"/>
          <w:szCs w:val="22"/>
        </w:rPr>
      </w:pPr>
      <w:r w:rsidRPr="002D37EB">
        <w:rPr>
          <w:sz w:val="22"/>
          <w:szCs w:val="22"/>
        </w:rPr>
        <w:t>a.</w:t>
      </w:r>
      <w:r w:rsidRPr="002D37EB">
        <w:rPr>
          <w:sz w:val="22"/>
          <w:szCs w:val="22"/>
        </w:rPr>
        <w:tab/>
        <w:t>ruským státním příslušníkem, fyzickou nebo právnickou osobou nebo subjektem či orgánem se sídlem v Rusku;</w:t>
      </w:r>
    </w:p>
    <w:p w14:paraId="38F73350" w14:textId="77777777" w:rsidR="002D37EB" w:rsidRPr="002D37EB" w:rsidRDefault="002D37EB" w:rsidP="002D37EB">
      <w:pPr>
        <w:spacing w:after="240" w:line="276" w:lineRule="auto"/>
        <w:ind w:left="851" w:hanging="284"/>
        <w:contextualSpacing/>
        <w:jc w:val="both"/>
        <w:rPr>
          <w:sz w:val="22"/>
          <w:szCs w:val="22"/>
        </w:rPr>
      </w:pPr>
      <w:r w:rsidRPr="002D37EB">
        <w:rPr>
          <w:sz w:val="22"/>
          <w:szCs w:val="22"/>
        </w:rPr>
        <w:t>b.</w:t>
      </w:r>
      <w:r w:rsidRPr="002D37EB">
        <w:rPr>
          <w:sz w:val="22"/>
          <w:szCs w:val="22"/>
        </w:rPr>
        <w:tab/>
        <w:t>fyzickou nebo právnickou osobou, subjektem nebo orgánem, které jsou z více než 50 % přímo či nepřímo vlastněny některým ze subjektů uvedených v písm. a) tohoto odstavce, nebo;</w:t>
      </w:r>
    </w:p>
    <w:p w14:paraId="7E784CE4" w14:textId="77777777" w:rsidR="002D37EB" w:rsidRPr="002D37EB" w:rsidRDefault="002D37EB" w:rsidP="002D37EB">
      <w:pPr>
        <w:spacing w:after="240" w:line="276" w:lineRule="auto"/>
        <w:ind w:left="851" w:hanging="284"/>
        <w:contextualSpacing/>
        <w:jc w:val="both"/>
        <w:rPr>
          <w:sz w:val="22"/>
          <w:szCs w:val="22"/>
        </w:rPr>
      </w:pPr>
      <w:r w:rsidRPr="002D37EB">
        <w:rPr>
          <w:sz w:val="22"/>
          <w:szCs w:val="22"/>
        </w:rPr>
        <w:lastRenderedPageBreak/>
        <w:t>c.</w:t>
      </w:r>
      <w:r w:rsidRPr="002D37EB">
        <w:rPr>
          <w:sz w:val="22"/>
          <w:szCs w:val="22"/>
        </w:rPr>
        <w:tab/>
        <w:t>fyzickou nebo právnickou osobou, subjektem nebo orgánem, které jednají jménem nebo na pokyn některého ze subjektů uvedených v písm. a) nebo b) tohoto odstavce;</w:t>
      </w:r>
    </w:p>
    <w:p w14:paraId="682AB5F2" w14:textId="77777777" w:rsidR="002D37EB" w:rsidRPr="002D37EB" w:rsidRDefault="002D37EB" w:rsidP="002D37EB">
      <w:pPr>
        <w:spacing w:after="240" w:line="276" w:lineRule="auto"/>
        <w:ind w:hanging="567"/>
        <w:contextualSpacing/>
        <w:jc w:val="both"/>
        <w:rPr>
          <w:sz w:val="22"/>
          <w:szCs w:val="22"/>
        </w:rPr>
      </w:pPr>
    </w:p>
    <w:p w14:paraId="4992ED24" w14:textId="77777777" w:rsidR="002D37EB" w:rsidRPr="002D37EB" w:rsidRDefault="002D37EB" w:rsidP="002D37EB">
      <w:pPr>
        <w:spacing w:after="240" w:line="276" w:lineRule="auto"/>
        <w:ind w:left="567"/>
        <w:contextualSpacing/>
        <w:jc w:val="both"/>
        <w:rPr>
          <w:sz w:val="22"/>
          <w:szCs w:val="22"/>
        </w:rPr>
      </w:pPr>
      <w:r w:rsidRPr="002D37EB">
        <w:rPr>
          <w:sz w:val="22"/>
          <w:szCs w:val="22"/>
        </w:rPr>
        <w:t>Zhotovitel rovněž podpisem této smlouvy potvrzuje, že jeho poddodavatelé, jejichž podíl na hodnotě této smlouvy představuje více než 10 %, nejsou subjektem dle písmene a) – c) tohoto odstavce této dohody. Subjekty uvedené v tomto odstavci této dohody budou dále označovány jako „určené subjekty“.</w:t>
      </w:r>
    </w:p>
    <w:p w14:paraId="24A04AF5" w14:textId="77777777" w:rsidR="002D37EB" w:rsidRPr="002D37EB" w:rsidRDefault="002D37EB" w:rsidP="001243CF">
      <w:pPr>
        <w:pStyle w:val="Odstavecseseznamem"/>
        <w:numPr>
          <w:ilvl w:val="0"/>
          <w:numId w:val="63"/>
        </w:numPr>
        <w:suppressAutoHyphens/>
        <w:spacing w:after="120"/>
        <w:ind w:left="284" w:hanging="284"/>
        <w:jc w:val="both"/>
        <w:rPr>
          <w:sz w:val="22"/>
          <w:szCs w:val="22"/>
        </w:rPr>
      </w:pPr>
      <w:r w:rsidRPr="002D37EB">
        <w:rPr>
          <w:sz w:val="22"/>
          <w:szCs w:val="22"/>
        </w:rPr>
        <w:t>Zhotovitel podpisem této smlouvy potvrzuje, že není osobou uvedenou v příloze I nařízení Rady (EU) č. 269/2014 ze dne 17. března 2014 o omezujících opatřeních vzhledem k činnostem narušujícím nebo ohrožujícím územní celistvost, svrchovanost a nezávislost Ukrajiny, ve znění jeho změn (dále také jako „nařízení č. 269/2014“). Osoba uvedená v příloze I nařízení č. 269/2014 bude dále označována jako „určená osoba“.</w:t>
      </w:r>
    </w:p>
    <w:p w14:paraId="34685A6B" w14:textId="77777777" w:rsidR="002D37EB" w:rsidRPr="002D37EB" w:rsidRDefault="002D37EB" w:rsidP="001243CF">
      <w:pPr>
        <w:pStyle w:val="Odstavecseseznamem"/>
        <w:numPr>
          <w:ilvl w:val="0"/>
          <w:numId w:val="63"/>
        </w:numPr>
        <w:suppressAutoHyphens/>
        <w:spacing w:after="120"/>
        <w:ind w:left="284" w:hanging="284"/>
        <w:jc w:val="both"/>
        <w:rPr>
          <w:sz w:val="22"/>
          <w:szCs w:val="22"/>
        </w:rPr>
      </w:pPr>
      <w:r w:rsidRPr="002D37EB">
        <w:rPr>
          <w:sz w:val="22"/>
          <w:szCs w:val="22"/>
        </w:rPr>
        <w:t>Zhotovitel se zavazuje, že určeným osobám dle předchozího odstavce (není-li jí sám) nebo v jejich prospěch nezpřístupní žádné finanční prostředky ani hospodářské zdroje získané v souvislosti s plněním dle této dohody, a to přímo ani nepřímo.</w:t>
      </w:r>
    </w:p>
    <w:p w14:paraId="2261844E" w14:textId="77777777" w:rsidR="002D37EB" w:rsidRPr="002D37EB" w:rsidRDefault="002D37EB" w:rsidP="001243CF">
      <w:pPr>
        <w:pStyle w:val="Odstavecseseznamem"/>
        <w:numPr>
          <w:ilvl w:val="0"/>
          <w:numId w:val="63"/>
        </w:numPr>
        <w:suppressAutoHyphens/>
        <w:spacing w:after="120"/>
        <w:ind w:left="284" w:hanging="284"/>
        <w:jc w:val="both"/>
        <w:rPr>
          <w:sz w:val="22"/>
          <w:szCs w:val="22"/>
        </w:rPr>
      </w:pPr>
      <w:r w:rsidRPr="002D37EB">
        <w:rPr>
          <w:sz w:val="22"/>
          <w:szCs w:val="22"/>
        </w:rPr>
        <w:t>V případě, že by v průběhu účinnosti této smlouvy zhotovitel nebo jeho jakýkoliv poddodavatel naplnili definiční znaky určeného subjektu nebo by se zhotovitel stal určenou osobou, je povinen o takové skutečnosti objednatele bez zbytečného odkladu, nejpozději do dvou (2) pracovních dnů od vzniku takové skutečnosti, písemně informovat. Vznikne-li objednateli v souvislosti s porušením této povinnosti jakákoliv škoda, je zhotovitel tuto škodu objednateli povinen v plné výši nahradit. Současně je vznik této skutečnosti důvodem pro odstoupení od této smlouvy ze strany objednatele.</w:t>
      </w:r>
    </w:p>
    <w:p w14:paraId="78F12188" w14:textId="77777777" w:rsidR="002D37EB" w:rsidRPr="0045688C" w:rsidRDefault="002D37EB" w:rsidP="002D37EB">
      <w:pPr>
        <w:jc w:val="center"/>
        <w:rPr>
          <w:b/>
          <w:bCs/>
          <w:sz w:val="22"/>
          <w:szCs w:val="22"/>
        </w:rPr>
      </w:pPr>
    </w:p>
    <w:p w14:paraId="7FF04943" w14:textId="77777777" w:rsidR="0045688C" w:rsidRDefault="0045688C" w:rsidP="005923F1">
      <w:pPr>
        <w:jc w:val="center"/>
        <w:rPr>
          <w:sz w:val="22"/>
          <w:szCs w:val="22"/>
        </w:rPr>
      </w:pPr>
    </w:p>
    <w:p w14:paraId="11BDEC17" w14:textId="41D66BFB" w:rsidR="002D37EB" w:rsidRDefault="002D37EB" w:rsidP="002D37EB">
      <w:pPr>
        <w:jc w:val="center"/>
        <w:rPr>
          <w:sz w:val="22"/>
          <w:szCs w:val="22"/>
        </w:rPr>
      </w:pPr>
      <w:r>
        <w:rPr>
          <w:sz w:val="22"/>
          <w:szCs w:val="22"/>
        </w:rPr>
        <w:t>XIX.</w:t>
      </w:r>
    </w:p>
    <w:p w14:paraId="3E16F251" w14:textId="26F7E47B" w:rsidR="002D37EB" w:rsidRDefault="002D37EB" w:rsidP="002D37EB">
      <w:pPr>
        <w:jc w:val="center"/>
        <w:rPr>
          <w:b/>
          <w:bCs/>
          <w:sz w:val="22"/>
          <w:szCs w:val="22"/>
        </w:rPr>
      </w:pPr>
      <w:r>
        <w:rPr>
          <w:b/>
          <w:bCs/>
          <w:sz w:val="22"/>
          <w:szCs w:val="22"/>
        </w:rPr>
        <w:t>VYHRAZENÁ ZMĚNA ZÁVAZKU</w:t>
      </w:r>
    </w:p>
    <w:p w14:paraId="5E477050" w14:textId="77777777" w:rsidR="002D37EB" w:rsidRDefault="002D37EB" w:rsidP="005923F1">
      <w:pPr>
        <w:jc w:val="center"/>
        <w:rPr>
          <w:sz w:val="22"/>
          <w:szCs w:val="22"/>
        </w:rPr>
      </w:pPr>
    </w:p>
    <w:p w14:paraId="24FEE1F6" w14:textId="249F1683" w:rsidR="002D37EB" w:rsidRPr="002D37EB" w:rsidRDefault="002D37EB" w:rsidP="001243CF">
      <w:pPr>
        <w:pStyle w:val="Odstavecseseznamem"/>
        <w:widowControl w:val="0"/>
        <w:numPr>
          <w:ilvl w:val="0"/>
          <w:numId w:val="53"/>
        </w:numPr>
        <w:ind w:left="284" w:hanging="284"/>
        <w:contextualSpacing/>
        <w:jc w:val="both"/>
        <w:rPr>
          <w:sz w:val="22"/>
          <w:szCs w:val="22"/>
        </w:rPr>
      </w:pPr>
      <w:r w:rsidRPr="002D37EB">
        <w:rPr>
          <w:sz w:val="22"/>
          <w:szCs w:val="22"/>
        </w:rPr>
        <w:t xml:space="preserve">Objednatel si v této Smlouvě vyhrazuje v </w:t>
      </w:r>
      <w:r w:rsidRPr="00B23F36">
        <w:rPr>
          <w:sz w:val="22"/>
          <w:szCs w:val="22"/>
        </w:rPr>
        <w:t xml:space="preserve">souladu s </w:t>
      </w:r>
      <w:r w:rsidRPr="00F659A0">
        <w:rPr>
          <w:sz w:val="22"/>
          <w:szCs w:val="22"/>
        </w:rPr>
        <w:t xml:space="preserve">čl. </w:t>
      </w:r>
      <w:r w:rsidR="00B23F36" w:rsidRPr="00F659A0">
        <w:rPr>
          <w:sz w:val="22"/>
          <w:szCs w:val="22"/>
        </w:rPr>
        <w:t xml:space="preserve">18 </w:t>
      </w:r>
      <w:r w:rsidRPr="00F659A0">
        <w:rPr>
          <w:sz w:val="22"/>
          <w:szCs w:val="22"/>
        </w:rPr>
        <w:t>zadávací dokumentace</w:t>
      </w:r>
      <w:r w:rsidRPr="00B23F36">
        <w:rPr>
          <w:sz w:val="22"/>
          <w:szCs w:val="22"/>
        </w:rPr>
        <w:t xml:space="preserve"> a v souladu s § 100 odst. 2 ZZVZ právo změny Zhotovitele v případě vzniku nároku na odstoupení Objednatele</w:t>
      </w:r>
      <w:r w:rsidRPr="002D37EB">
        <w:rPr>
          <w:sz w:val="22"/>
          <w:szCs w:val="22"/>
        </w:rPr>
        <w:t xml:space="preserve"> od </w:t>
      </w:r>
      <w:r>
        <w:rPr>
          <w:sz w:val="22"/>
          <w:szCs w:val="22"/>
        </w:rPr>
        <w:t>S</w:t>
      </w:r>
      <w:r w:rsidRPr="002D37EB">
        <w:rPr>
          <w:sz w:val="22"/>
          <w:szCs w:val="22"/>
        </w:rPr>
        <w:t>mlouvy</w:t>
      </w:r>
      <w:r w:rsidR="00572E8E">
        <w:rPr>
          <w:sz w:val="22"/>
          <w:szCs w:val="22"/>
        </w:rPr>
        <w:t>.</w:t>
      </w:r>
    </w:p>
    <w:p w14:paraId="612F6C56" w14:textId="77777777" w:rsidR="002D37EB" w:rsidRPr="002D37EB" w:rsidRDefault="002D37EB" w:rsidP="002D37EB">
      <w:pPr>
        <w:pStyle w:val="Odstavecseseznamem"/>
        <w:ind w:left="284" w:hanging="284"/>
        <w:jc w:val="both"/>
        <w:rPr>
          <w:sz w:val="22"/>
          <w:szCs w:val="22"/>
        </w:rPr>
      </w:pPr>
    </w:p>
    <w:p w14:paraId="735C1481" w14:textId="77777777" w:rsidR="002D37EB" w:rsidRPr="002D37EB" w:rsidRDefault="002D37EB" w:rsidP="001243CF">
      <w:pPr>
        <w:pStyle w:val="Odstavecseseznamem"/>
        <w:widowControl w:val="0"/>
        <w:numPr>
          <w:ilvl w:val="0"/>
          <w:numId w:val="53"/>
        </w:numPr>
        <w:ind w:left="284" w:hanging="284"/>
        <w:contextualSpacing/>
        <w:jc w:val="both"/>
        <w:rPr>
          <w:sz w:val="22"/>
          <w:szCs w:val="22"/>
        </w:rPr>
      </w:pPr>
      <w:r w:rsidRPr="002D37EB">
        <w:rPr>
          <w:sz w:val="22"/>
          <w:szCs w:val="22"/>
        </w:rPr>
        <w:t>V takovém případě bude zhotovitel v plnění této smlouvy nahrazen účastníkem zadávacího řízení na veřejnou zakázku, který se dle výsledku hodnocení nabídek umístil druhý v pořadí, případně účastníkem dalším v pořadí, pokud účastník druhý v pořadí toto odmítne (dále jen „</w:t>
      </w:r>
      <w:r w:rsidRPr="002D37EB">
        <w:rPr>
          <w:b/>
          <w:bCs/>
          <w:sz w:val="22"/>
          <w:szCs w:val="22"/>
        </w:rPr>
        <w:t>Nový zhotovitel</w:t>
      </w:r>
      <w:r w:rsidRPr="002D37EB">
        <w:rPr>
          <w:sz w:val="22"/>
          <w:szCs w:val="22"/>
        </w:rPr>
        <w:t>“).</w:t>
      </w:r>
    </w:p>
    <w:p w14:paraId="2E8B7CF8" w14:textId="77777777" w:rsidR="002D37EB" w:rsidRPr="002D37EB" w:rsidRDefault="002D37EB" w:rsidP="002D37EB">
      <w:pPr>
        <w:pStyle w:val="Odstavecseseznamem"/>
        <w:ind w:left="284" w:hanging="284"/>
        <w:rPr>
          <w:sz w:val="22"/>
          <w:szCs w:val="22"/>
        </w:rPr>
      </w:pPr>
    </w:p>
    <w:p w14:paraId="38460358" w14:textId="59968CD5" w:rsidR="002D37EB" w:rsidRPr="002D37EB" w:rsidRDefault="002D37EB" w:rsidP="001243CF">
      <w:pPr>
        <w:pStyle w:val="Odstavecseseznamem"/>
        <w:widowControl w:val="0"/>
        <w:numPr>
          <w:ilvl w:val="0"/>
          <w:numId w:val="53"/>
        </w:numPr>
        <w:ind w:left="284" w:hanging="284"/>
        <w:contextualSpacing/>
        <w:jc w:val="both"/>
        <w:rPr>
          <w:sz w:val="22"/>
          <w:szCs w:val="22"/>
        </w:rPr>
      </w:pPr>
      <w:r w:rsidRPr="002D37EB">
        <w:rPr>
          <w:sz w:val="22"/>
          <w:szCs w:val="22"/>
        </w:rPr>
        <w:t xml:space="preserve">V souvislosti s realizací vyhrazené změny zhotovitele se smluvní strany dohodly, že Nový zhotovitel bude pokračovat v provádění </w:t>
      </w:r>
      <w:r w:rsidR="001243CF">
        <w:rPr>
          <w:sz w:val="22"/>
          <w:szCs w:val="22"/>
        </w:rPr>
        <w:t>D</w:t>
      </w:r>
      <w:r w:rsidRPr="002D37EB">
        <w:rPr>
          <w:sz w:val="22"/>
          <w:szCs w:val="22"/>
        </w:rPr>
        <w:t>íla dle této smlouvy za podmínek odpovídajících nabídce jím předložené v zadávacím řízení na veřejnou zakázku.</w:t>
      </w:r>
    </w:p>
    <w:p w14:paraId="70FB2B38" w14:textId="77777777" w:rsidR="002D37EB" w:rsidRPr="002D37EB" w:rsidRDefault="002D37EB" w:rsidP="002D37EB">
      <w:pPr>
        <w:pStyle w:val="Odstavecseseznamem"/>
        <w:ind w:left="284" w:hanging="284"/>
        <w:rPr>
          <w:sz w:val="22"/>
          <w:szCs w:val="22"/>
        </w:rPr>
      </w:pPr>
    </w:p>
    <w:p w14:paraId="6EB604E4" w14:textId="77777777" w:rsidR="002D37EB" w:rsidRPr="002D37EB" w:rsidRDefault="002D37EB" w:rsidP="001243CF">
      <w:pPr>
        <w:pStyle w:val="Odstavecseseznamem"/>
        <w:widowControl w:val="0"/>
        <w:numPr>
          <w:ilvl w:val="0"/>
          <w:numId w:val="53"/>
        </w:numPr>
        <w:ind w:left="284" w:hanging="284"/>
        <w:contextualSpacing/>
        <w:jc w:val="both"/>
        <w:rPr>
          <w:sz w:val="22"/>
          <w:szCs w:val="22"/>
        </w:rPr>
      </w:pPr>
      <w:r w:rsidRPr="002D37EB">
        <w:rPr>
          <w:sz w:val="22"/>
          <w:szCs w:val="22"/>
        </w:rPr>
        <w:t>Objednatel Novému zhotoviteli zašle do třiceti (30) kalendářních dnů ode dne účinnosti vyhrazené změny zhotovitele informativní (nezávazné) úplné znění smlouvy.</w:t>
      </w:r>
    </w:p>
    <w:p w14:paraId="57E6A147" w14:textId="77777777" w:rsidR="002D37EB" w:rsidRPr="002D37EB" w:rsidRDefault="002D37EB" w:rsidP="002D37EB">
      <w:pPr>
        <w:pStyle w:val="Odstavecseseznamem"/>
        <w:ind w:left="284" w:hanging="284"/>
        <w:rPr>
          <w:sz w:val="22"/>
          <w:szCs w:val="22"/>
        </w:rPr>
      </w:pPr>
    </w:p>
    <w:p w14:paraId="45C603C6" w14:textId="3501A41A" w:rsidR="002D37EB" w:rsidRPr="002D37EB" w:rsidRDefault="002D37EB" w:rsidP="001243CF">
      <w:pPr>
        <w:pStyle w:val="Odstavecseseznamem"/>
        <w:widowControl w:val="0"/>
        <w:numPr>
          <w:ilvl w:val="0"/>
          <w:numId w:val="53"/>
        </w:numPr>
        <w:ind w:left="284" w:hanging="284"/>
        <w:contextualSpacing/>
        <w:jc w:val="both"/>
        <w:rPr>
          <w:sz w:val="22"/>
          <w:szCs w:val="22"/>
        </w:rPr>
      </w:pPr>
      <w:r w:rsidRPr="002D37EB">
        <w:rPr>
          <w:sz w:val="22"/>
          <w:szCs w:val="22"/>
        </w:rPr>
        <w:t>Okamžikem účinnosti změny zhotovitele se dosavadní zhotovitel osvobozuje od svých povinností v rozsahu postoupení. Objednateli zůstávají zachovány námitky z porušení smlouvy, jakož i vzniklých dluhů, vůči dosavadnímu zhotoviteli i po účinnosti změny zhotovitele dle tohoto čl. XI</w:t>
      </w:r>
      <w:r w:rsidR="001243CF">
        <w:rPr>
          <w:sz w:val="22"/>
          <w:szCs w:val="22"/>
        </w:rPr>
        <w:t>X</w:t>
      </w:r>
      <w:r w:rsidRPr="002D37EB">
        <w:rPr>
          <w:sz w:val="22"/>
          <w:szCs w:val="22"/>
        </w:rPr>
        <w:t>. této smlouvy. Nový zhotovitel nebude odpovědný, a tedy dosavadní zhotovitel nadále odpovídá, za porušení smlouvy dosavadním zhotovitelem (vč. případné povinnosti zaplatit smluvní pokutu), jakož i Nový zhotovitel nebude odpovědný, a tedy dosavadní zhotovitel nadále odpovídá, za dluhy takového dosavadního zhotovitele včetně povinnosti nahradit újmu způsobenou dosavadním zhotovitelem, jestliže vznikly do účinnosti změny zhotovitele dle čl. XI</w:t>
      </w:r>
      <w:r w:rsidR="001243CF">
        <w:rPr>
          <w:sz w:val="22"/>
          <w:szCs w:val="22"/>
        </w:rPr>
        <w:t>X</w:t>
      </w:r>
      <w:r w:rsidRPr="002D37EB">
        <w:rPr>
          <w:sz w:val="22"/>
          <w:szCs w:val="22"/>
        </w:rPr>
        <w:t xml:space="preserve">. této </w:t>
      </w:r>
      <w:r w:rsidR="001243CF">
        <w:rPr>
          <w:sz w:val="22"/>
          <w:szCs w:val="22"/>
        </w:rPr>
        <w:t>s</w:t>
      </w:r>
      <w:r w:rsidRPr="002D37EB">
        <w:rPr>
          <w:sz w:val="22"/>
          <w:szCs w:val="22"/>
        </w:rPr>
        <w:t xml:space="preserve">mlouvy. Dluhů vzniklých objednateli vůči dosavadnímu zhotoviteli z plnění před účinností změny zhotovitele dle </w:t>
      </w:r>
      <w:r w:rsidRPr="002D37EB">
        <w:rPr>
          <w:sz w:val="22"/>
          <w:szCs w:val="22"/>
        </w:rPr>
        <w:lastRenderedPageBreak/>
        <w:t>čl. XI</w:t>
      </w:r>
      <w:r w:rsidR="001243CF">
        <w:rPr>
          <w:sz w:val="22"/>
          <w:szCs w:val="22"/>
        </w:rPr>
        <w:t>X</w:t>
      </w:r>
      <w:r w:rsidRPr="002D37EB">
        <w:rPr>
          <w:sz w:val="22"/>
          <w:szCs w:val="22"/>
        </w:rPr>
        <w:t>. této smlouvy se objednatel zprostí jejich úhradou dosavadnímu zhotoviteli.</w:t>
      </w:r>
    </w:p>
    <w:p w14:paraId="588B9ABF" w14:textId="77777777" w:rsidR="002D37EB" w:rsidRPr="002D37EB" w:rsidRDefault="002D37EB" w:rsidP="002D37EB">
      <w:pPr>
        <w:pStyle w:val="Odstavecseseznamem"/>
        <w:ind w:left="284" w:hanging="284"/>
        <w:rPr>
          <w:sz w:val="22"/>
          <w:szCs w:val="22"/>
        </w:rPr>
      </w:pPr>
    </w:p>
    <w:p w14:paraId="7EBC66BA" w14:textId="62756F1E" w:rsidR="002D37EB" w:rsidRPr="00B23F36" w:rsidRDefault="002D37EB" w:rsidP="001243CF">
      <w:pPr>
        <w:pStyle w:val="Odstavecseseznamem"/>
        <w:widowControl w:val="0"/>
        <w:numPr>
          <w:ilvl w:val="0"/>
          <w:numId w:val="53"/>
        </w:numPr>
        <w:ind w:left="284" w:hanging="284"/>
        <w:contextualSpacing/>
        <w:jc w:val="both"/>
        <w:rPr>
          <w:sz w:val="22"/>
          <w:szCs w:val="22"/>
        </w:rPr>
      </w:pPr>
      <w:r w:rsidRPr="00B23F36">
        <w:rPr>
          <w:sz w:val="22"/>
          <w:szCs w:val="22"/>
        </w:rPr>
        <w:t xml:space="preserve">Objednatel si dále v této smlouvě </w:t>
      </w:r>
      <w:r w:rsidRPr="00F659A0">
        <w:rPr>
          <w:sz w:val="22"/>
          <w:szCs w:val="22"/>
        </w:rPr>
        <w:t xml:space="preserve">vyhrazuje v souladu s čl. </w:t>
      </w:r>
      <w:r w:rsidR="00B23F36" w:rsidRPr="00F659A0">
        <w:rPr>
          <w:sz w:val="22"/>
          <w:szCs w:val="22"/>
        </w:rPr>
        <w:t xml:space="preserve">18 </w:t>
      </w:r>
      <w:r w:rsidRPr="00F659A0">
        <w:rPr>
          <w:sz w:val="22"/>
          <w:szCs w:val="22"/>
        </w:rPr>
        <w:t>zadávací dokumentace</w:t>
      </w:r>
      <w:r w:rsidRPr="00B23F36">
        <w:rPr>
          <w:sz w:val="22"/>
          <w:szCs w:val="22"/>
        </w:rPr>
        <w:t xml:space="preserve"> </w:t>
      </w:r>
      <w:r w:rsidR="001243CF" w:rsidRPr="00B23F36">
        <w:rPr>
          <w:sz w:val="22"/>
          <w:szCs w:val="22"/>
        </w:rPr>
        <w:t xml:space="preserve">a </w:t>
      </w:r>
      <w:r w:rsidRPr="00B23F36">
        <w:rPr>
          <w:sz w:val="22"/>
          <w:szCs w:val="22"/>
        </w:rPr>
        <w:t xml:space="preserve">v souladu s ustanovením § 100 odst. 1 ZZVZ právo změny rozsahu prováděných prací na </w:t>
      </w:r>
      <w:r w:rsidR="001243CF" w:rsidRPr="00B23F36">
        <w:rPr>
          <w:sz w:val="22"/>
          <w:szCs w:val="22"/>
        </w:rPr>
        <w:t>d</w:t>
      </w:r>
      <w:r w:rsidRPr="00B23F36">
        <w:rPr>
          <w:sz w:val="22"/>
          <w:szCs w:val="22"/>
        </w:rPr>
        <w:t xml:space="preserve">íle, a to v případě, kdy v důsledku vzniku nepředvídané okolnosti na straně objednatele nebude po objednateli možné spravedlivě žádat, aby po zhotoviteli požadoval provedení </w:t>
      </w:r>
      <w:r w:rsidR="001243CF" w:rsidRPr="00B23F36">
        <w:rPr>
          <w:sz w:val="22"/>
          <w:szCs w:val="22"/>
        </w:rPr>
        <w:t>d</w:t>
      </w:r>
      <w:r w:rsidRPr="00B23F36">
        <w:rPr>
          <w:sz w:val="22"/>
          <w:szCs w:val="22"/>
        </w:rPr>
        <w:t>íla v rozsahu vyplývajícím z této smlouvy. Těmito okolnostmi jsou zejména odebrání konkrétního objektu z hospodaření objednatele, příslušným orgánem nařízená karanténa v určitém objektu či prostoru objednatele, nájem určitého objektu či prostoru třetí osobou</w:t>
      </w:r>
      <w:r w:rsidR="001243CF" w:rsidRPr="00B23F36">
        <w:rPr>
          <w:sz w:val="22"/>
          <w:szCs w:val="22"/>
        </w:rPr>
        <w:t>, potřeba víceprací či méněprací</w:t>
      </w:r>
      <w:r w:rsidR="00B43ECD" w:rsidRPr="00B23F36">
        <w:rPr>
          <w:sz w:val="22"/>
          <w:szCs w:val="22"/>
        </w:rPr>
        <w:t xml:space="preserve"> a dále okolnosti uvedené v ustanovení čl</w:t>
      </w:r>
      <w:r w:rsidR="00B43ECD" w:rsidRPr="00F659A0">
        <w:rPr>
          <w:sz w:val="22"/>
          <w:szCs w:val="22"/>
        </w:rPr>
        <w:t>. II. odst. 16 této smlouvy</w:t>
      </w:r>
      <w:r w:rsidRPr="00B23F36">
        <w:rPr>
          <w:sz w:val="22"/>
          <w:szCs w:val="22"/>
        </w:rPr>
        <w:t xml:space="preserve">. Vyhrazená změna musí být oznámena ze strany objednatele minimálně </w:t>
      </w:r>
      <w:bookmarkStart w:id="14" w:name="_Hlk176378860"/>
      <w:r w:rsidRPr="00B23F36">
        <w:rPr>
          <w:sz w:val="22"/>
          <w:szCs w:val="22"/>
        </w:rPr>
        <w:t>třicet (30) kalendářních</w:t>
      </w:r>
      <w:bookmarkEnd w:id="14"/>
      <w:r w:rsidRPr="00B23F36">
        <w:rPr>
          <w:sz w:val="22"/>
          <w:szCs w:val="22"/>
        </w:rPr>
        <w:t xml:space="preserve"> dní před zamýšlenou změnou rozsahu prací na </w:t>
      </w:r>
      <w:r w:rsidR="001243CF" w:rsidRPr="00B23F36">
        <w:rPr>
          <w:sz w:val="22"/>
          <w:szCs w:val="22"/>
        </w:rPr>
        <w:t>d</w:t>
      </w:r>
      <w:r w:rsidRPr="00B23F36">
        <w:rPr>
          <w:sz w:val="22"/>
          <w:szCs w:val="22"/>
        </w:rPr>
        <w:t xml:space="preserve">íle, a to prostřednictvím kontaktního e-mailu zhotovitele. Pokud by objednatel rozšíření či zúžení rozsahu prací na </w:t>
      </w:r>
      <w:r w:rsidR="001243CF" w:rsidRPr="00B23F36">
        <w:rPr>
          <w:sz w:val="22"/>
          <w:szCs w:val="22"/>
        </w:rPr>
        <w:t>d</w:t>
      </w:r>
      <w:r w:rsidRPr="00B23F36">
        <w:rPr>
          <w:sz w:val="22"/>
          <w:szCs w:val="22"/>
        </w:rPr>
        <w:t>íle oznámil méně než třicet (30) kalendářních dní před její účinností, je k tomuto nutná písemná akceptace ze strany zhotovitele.</w:t>
      </w:r>
    </w:p>
    <w:p w14:paraId="1CBDE981" w14:textId="77777777" w:rsidR="002D37EB" w:rsidRPr="00B23F36" w:rsidRDefault="002D37EB" w:rsidP="002D37EB">
      <w:pPr>
        <w:pStyle w:val="Odstavecseseznamem"/>
        <w:ind w:left="284" w:hanging="284"/>
        <w:rPr>
          <w:sz w:val="22"/>
          <w:szCs w:val="22"/>
        </w:rPr>
      </w:pPr>
    </w:p>
    <w:p w14:paraId="5691974F" w14:textId="5B16C4FF" w:rsidR="002D37EB" w:rsidRDefault="002D37EB" w:rsidP="001243CF">
      <w:pPr>
        <w:pStyle w:val="Odstavecseseznamem"/>
        <w:widowControl w:val="0"/>
        <w:numPr>
          <w:ilvl w:val="0"/>
          <w:numId w:val="53"/>
        </w:numPr>
        <w:ind w:left="284" w:hanging="284"/>
        <w:contextualSpacing/>
        <w:jc w:val="both"/>
        <w:rPr>
          <w:sz w:val="22"/>
          <w:szCs w:val="22"/>
        </w:rPr>
      </w:pPr>
      <w:r w:rsidRPr="00B23F36">
        <w:rPr>
          <w:sz w:val="22"/>
          <w:szCs w:val="22"/>
        </w:rPr>
        <w:t xml:space="preserve">Objednatel si dále v této smlouvě vyhrazuje v </w:t>
      </w:r>
      <w:r w:rsidRPr="00F659A0">
        <w:rPr>
          <w:sz w:val="22"/>
          <w:szCs w:val="22"/>
        </w:rPr>
        <w:t xml:space="preserve">souladu s čl. </w:t>
      </w:r>
      <w:r w:rsidR="00B23F36" w:rsidRPr="00F659A0">
        <w:rPr>
          <w:sz w:val="22"/>
          <w:szCs w:val="22"/>
        </w:rPr>
        <w:t xml:space="preserve">18 </w:t>
      </w:r>
      <w:r w:rsidRPr="00F659A0">
        <w:rPr>
          <w:sz w:val="22"/>
          <w:szCs w:val="22"/>
        </w:rPr>
        <w:t>zadávací dokumentace</w:t>
      </w:r>
      <w:r w:rsidRPr="00B23F36">
        <w:rPr>
          <w:sz w:val="22"/>
          <w:szCs w:val="22"/>
        </w:rPr>
        <w:t xml:space="preserve"> a v souladu s § 100 odst. 1 ZZVZ právo změny ceny </w:t>
      </w:r>
      <w:r w:rsidR="001243CF" w:rsidRPr="00B23F36">
        <w:rPr>
          <w:sz w:val="22"/>
          <w:szCs w:val="22"/>
        </w:rPr>
        <w:t>d</w:t>
      </w:r>
      <w:r w:rsidRPr="00B23F36">
        <w:rPr>
          <w:sz w:val="22"/>
          <w:szCs w:val="22"/>
        </w:rPr>
        <w:t xml:space="preserve">íla dle změny rozsahu prováděného </w:t>
      </w:r>
      <w:r w:rsidR="001243CF" w:rsidRPr="00B23F36">
        <w:rPr>
          <w:sz w:val="22"/>
          <w:szCs w:val="22"/>
        </w:rPr>
        <w:t>d</w:t>
      </w:r>
      <w:r w:rsidRPr="00B23F36">
        <w:rPr>
          <w:sz w:val="22"/>
          <w:szCs w:val="22"/>
        </w:rPr>
        <w:t>íla. Cena</w:t>
      </w:r>
      <w:r w:rsidRPr="001243CF">
        <w:rPr>
          <w:sz w:val="22"/>
          <w:szCs w:val="22"/>
        </w:rPr>
        <w:t xml:space="preserve"> bude upravena v poměru, který odpovídá poměru změny rozsahu prováděného </w:t>
      </w:r>
      <w:r w:rsidR="001243CF" w:rsidRPr="001243CF">
        <w:rPr>
          <w:sz w:val="22"/>
          <w:szCs w:val="22"/>
        </w:rPr>
        <w:t>d</w:t>
      </w:r>
      <w:r w:rsidRPr="001243CF">
        <w:rPr>
          <w:sz w:val="22"/>
          <w:szCs w:val="22"/>
        </w:rPr>
        <w:t xml:space="preserve">íla </w:t>
      </w:r>
      <w:bookmarkStart w:id="15" w:name="_Hlk176378893"/>
      <w:r w:rsidRPr="001243CF">
        <w:rPr>
          <w:sz w:val="22"/>
          <w:szCs w:val="22"/>
        </w:rPr>
        <w:t>podle vyhrazené změny postupem podle čl. XI</w:t>
      </w:r>
      <w:r w:rsidR="001243CF" w:rsidRPr="001243CF">
        <w:rPr>
          <w:sz w:val="22"/>
          <w:szCs w:val="22"/>
        </w:rPr>
        <w:t>X</w:t>
      </w:r>
      <w:r w:rsidRPr="001243CF">
        <w:rPr>
          <w:sz w:val="22"/>
          <w:szCs w:val="22"/>
        </w:rPr>
        <w:t xml:space="preserve">. odst. 6 této smlouvy. </w:t>
      </w:r>
      <w:bookmarkEnd w:id="15"/>
    </w:p>
    <w:p w14:paraId="466C0DEB" w14:textId="77777777" w:rsidR="00B23F36" w:rsidRPr="00F659A0" w:rsidRDefault="00B23F36" w:rsidP="00F659A0">
      <w:pPr>
        <w:pStyle w:val="Odstavecseseznamem"/>
        <w:rPr>
          <w:sz w:val="22"/>
          <w:szCs w:val="22"/>
        </w:rPr>
      </w:pPr>
    </w:p>
    <w:p w14:paraId="4285CC34" w14:textId="48C19279" w:rsidR="00B23F36" w:rsidRPr="00EB6D7A" w:rsidRDefault="00B23F36" w:rsidP="00B23F36">
      <w:pPr>
        <w:pStyle w:val="Odstavecseseznamem"/>
        <w:widowControl w:val="0"/>
        <w:numPr>
          <w:ilvl w:val="0"/>
          <w:numId w:val="53"/>
        </w:numPr>
        <w:ind w:left="284" w:hanging="284"/>
        <w:contextualSpacing/>
        <w:jc w:val="both"/>
        <w:rPr>
          <w:sz w:val="22"/>
          <w:szCs w:val="22"/>
        </w:rPr>
      </w:pPr>
      <w:r w:rsidRPr="00EB6D7A">
        <w:rPr>
          <w:sz w:val="22"/>
          <w:szCs w:val="22"/>
        </w:rPr>
        <w:t>Objednatel si dále vyhrazuje právo změny počátku zahájení provádění Díla, kdy počátek bude stanoven objednatelem na základě toho, zda a kdy bude uvedený objekt provozně připraven k zahájení provádění Díla</w:t>
      </w:r>
      <w:r>
        <w:rPr>
          <w:sz w:val="22"/>
          <w:szCs w:val="22"/>
        </w:rPr>
        <w:t xml:space="preserve"> s přihlédnutím ke skutečnostem uvedeným v ustanovení čl. III odst. 3 této Smlouvy, kdy před zahájením ostatních prací musí být provedeny práce spočívající v</w:t>
      </w:r>
      <w:r w:rsidRPr="004144E1">
        <w:rPr>
          <w:bCs/>
          <w:sz w:val="22"/>
          <w:szCs w:val="22"/>
        </w:rPr>
        <w:t xml:space="preserve"> </w:t>
      </w:r>
      <w:r w:rsidRPr="00484125">
        <w:rPr>
          <w:bCs/>
          <w:sz w:val="22"/>
          <w:szCs w:val="22"/>
        </w:rPr>
        <w:t>otvor</w:t>
      </w:r>
      <w:r>
        <w:rPr>
          <w:bCs/>
          <w:sz w:val="22"/>
          <w:szCs w:val="22"/>
        </w:rPr>
        <w:t>u</w:t>
      </w:r>
      <w:r w:rsidRPr="00484125">
        <w:rPr>
          <w:bCs/>
          <w:sz w:val="22"/>
          <w:szCs w:val="22"/>
        </w:rPr>
        <w:t xml:space="preserve"> na schodišti, zajištění střechy a vybourání krovu,</w:t>
      </w:r>
      <w:r>
        <w:rPr>
          <w:bCs/>
          <w:sz w:val="22"/>
          <w:szCs w:val="22"/>
        </w:rPr>
        <w:t xml:space="preserve"> a další práce vyplývající z projektové dokumentace,</w:t>
      </w:r>
      <w:r w:rsidRPr="00484125">
        <w:rPr>
          <w:bCs/>
          <w:sz w:val="22"/>
          <w:szCs w:val="22"/>
        </w:rPr>
        <w:t xml:space="preserve"> </w:t>
      </w:r>
      <w:r>
        <w:rPr>
          <w:bCs/>
          <w:sz w:val="22"/>
          <w:szCs w:val="22"/>
        </w:rPr>
        <w:t xml:space="preserve">které </w:t>
      </w:r>
      <w:r w:rsidRPr="00484125">
        <w:rPr>
          <w:bCs/>
          <w:sz w:val="22"/>
          <w:szCs w:val="22"/>
        </w:rPr>
        <w:t xml:space="preserve">je zhotovitel povinen provést v období </w:t>
      </w:r>
      <w:r>
        <w:rPr>
          <w:bCs/>
          <w:sz w:val="22"/>
          <w:szCs w:val="22"/>
        </w:rPr>
        <w:t xml:space="preserve">letních </w:t>
      </w:r>
      <w:r w:rsidRPr="00484125">
        <w:rPr>
          <w:bCs/>
          <w:sz w:val="22"/>
          <w:szCs w:val="22"/>
        </w:rPr>
        <w:t>školních prázdnin</w:t>
      </w:r>
      <w:r w:rsidRPr="00EB6D7A">
        <w:rPr>
          <w:sz w:val="22"/>
          <w:szCs w:val="22"/>
        </w:rPr>
        <w:t>, a to až o jeden (1) kalendářní rok, oproti předpokládanému termínu zahájení prací na Díle podle čl. III odst. 2 této smlouvy.</w:t>
      </w:r>
      <w:r w:rsidR="00865F38">
        <w:rPr>
          <w:sz w:val="22"/>
          <w:szCs w:val="22"/>
        </w:rPr>
        <w:t xml:space="preserve"> </w:t>
      </w:r>
    </w:p>
    <w:p w14:paraId="46730AA4" w14:textId="77777777" w:rsidR="00B23F36" w:rsidRDefault="00B23F36" w:rsidP="00F659A0">
      <w:pPr>
        <w:pStyle w:val="Odstavecseseznamem"/>
        <w:widowControl w:val="0"/>
        <w:ind w:left="284"/>
        <w:contextualSpacing/>
        <w:jc w:val="both"/>
        <w:rPr>
          <w:sz w:val="22"/>
          <w:szCs w:val="22"/>
        </w:rPr>
      </w:pPr>
    </w:p>
    <w:p w14:paraId="0A3A46C2" w14:textId="77777777" w:rsidR="001243CF" w:rsidRPr="001243CF" w:rsidRDefault="001243CF" w:rsidP="001243CF">
      <w:pPr>
        <w:pStyle w:val="Odstavecseseznamem"/>
        <w:rPr>
          <w:sz w:val="22"/>
          <w:szCs w:val="22"/>
        </w:rPr>
      </w:pPr>
    </w:p>
    <w:p w14:paraId="30D8C7E1" w14:textId="77777777" w:rsidR="002D37EB" w:rsidRDefault="002D37EB" w:rsidP="005923F1">
      <w:pPr>
        <w:jc w:val="center"/>
        <w:rPr>
          <w:sz w:val="22"/>
          <w:szCs w:val="22"/>
        </w:rPr>
      </w:pPr>
    </w:p>
    <w:p w14:paraId="2F4570C3" w14:textId="7AD0FAEF" w:rsidR="0045688C" w:rsidRDefault="001243CF" w:rsidP="005923F1">
      <w:pPr>
        <w:jc w:val="center"/>
        <w:rPr>
          <w:sz w:val="22"/>
          <w:szCs w:val="22"/>
        </w:rPr>
      </w:pPr>
      <w:r>
        <w:rPr>
          <w:sz w:val="22"/>
          <w:szCs w:val="22"/>
        </w:rPr>
        <w:t>XX.</w:t>
      </w:r>
    </w:p>
    <w:p w14:paraId="53C01214" w14:textId="013ABEC8" w:rsidR="005923F1" w:rsidRDefault="0045688C" w:rsidP="005923F1">
      <w:pPr>
        <w:pStyle w:val="Nadpis7"/>
        <w:numPr>
          <w:ilvl w:val="0"/>
          <w:numId w:val="0"/>
        </w:numPr>
        <w:pBdr>
          <w:top w:val="none" w:sz="0" w:space="0" w:color="auto"/>
          <w:left w:val="none" w:sz="0" w:space="0" w:color="auto"/>
          <w:bottom w:val="none" w:sz="0" w:space="0" w:color="auto"/>
          <w:right w:val="none" w:sz="0" w:space="0" w:color="auto"/>
        </w:pBdr>
        <w:rPr>
          <w:rFonts w:ascii="Times New Roman" w:hAnsi="Times New Roman" w:cs="Times New Roman"/>
          <w:sz w:val="22"/>
          <w:szCs w:val="22"/>
        </w:rPr>
      </w:pPr>
      <w:r>
        <w:rPr>
          <w:rFonts w:ascii="Times New Roman" w:hAnsi="Times New Roman" w:cs="Times New Roman"/>
          <w:sz w:val="22"/>
          <w:szCs w:val="22"/>
        </w:rPr>
        <w:t>ZÁVĚREČNÁ</w:t>
      </w:r>
      <w:r w:rsidR="005923F1">
        <w:rPr>
          <w:rFonts w:ascii="Times New Roman" w:hAnsi="Times New Roman" w:cs="Times New Roman"/>
          <w:sz w:val="22"/>
          <w:szCs w:val="22"/>
        </w:rPr>
        <w:t xml:space="preserve"> USTANOVENÍ   </w:t>
      </w:r>
    </w:p>
    <w:p w14:paraId="0A8272D8" w14:textId="77777777" w:rsidR="005923F1" w:rsidRDefault="005923F1" w:rsidP="005923F1">
      <w:pPr>
        <w:jc w:val="both"/>
        <w:rPr>
          <w:sz w:val="22"/>
          <w:szCs w:val="22"/>
        </w:rPr>
      </w:pPr>
    </w:p>
    <w:p w14:paraId="497C84C9" w14:textId="77777777" w:rsidR="005923F1" w:rsidRDefault="005923F1" w:rsidP="001243CF">
      <w:pPr>
        <w:numPr>
          <w:ilvl w:val="0"/>
          <w:numId w:val="46"/>
        </w:numPr>
        <w:jc w:val="both"/>
        <w:rPr>
          <w:sz w:val="22"/>
          <w:szCs w:val="22"/>
        </w:rPr>
      </w:pPr>
      <w:r>
        <w:rPr>
          <w:sz w:val="22"/>
          <w:szCs w:val="22"/>
        </w:rPr>
        <w:t>Smlouva včetně jejích změn (dodatků) bude uzavřena písemnou formou (písemný návrh, písemné přijetí) a vzájemně odsouhlasena zástupci obou smluvních stran oprávněnými k jejímu podpisu.</w:t>
      </w:r>
    </w:p>
    <w:p w14:paraId="48FEF553" w14:textId="77777777" w:rsidR="005923F1" w:rsidRDefault="005923F1" w:rsidP="005923F1">
      <w:pPr>
        <w:ind w:left="283"/>
        <w:jc w:val="both"/>
        <w:rPr>
          <w:sz w:val="22"/>
          <w:szCs w:val="22"/>
        </w:rPr>
      </w:pPr>
    </w:p>
    <w:p w14:paraId="781656FA" w14:textId="77777777" w:rsidR="005923F1" w:rsidRDefault="005923F1" w:rsidP="001243CF">
      <w:pPr>
        <w:numPr>
          <w:ilvl w:val="0"/>
          <w:numId w:val="46"/>
        </w:numPr>
        <w:jc w:val="both"/>
        <w:rPr>
          <w:sz w:val="22"/>
          <w:szCs w:val="22"/>
        </w:rPr>
      </w:pPr>
      <w:r>
        <w:rPr>
          <w:sz w:val="22"/>
          <w:szCs w:val="22"/>
        </w:rPr>
        <w:t>Smlouva nabývá platnosti dnem jejího podpisu oběma smluvními stranami a účinnosti dnem uveřejnění prostřednictvím registru smluv dle zákona č. 340/2015 Sb., o registru smluv.</w:t>
      </w:r>
    </w:p>
    <w:p w14:paraId="0C13AF42" w14:textId="77777777" w:rsidR="005923F1" w:rsidRDefault="005923F1" w:rsidP="005923F1">
      <w:pPr>
        <w:jc w:val="both"/>
        <w:rPr>
          <w:sz w:val="22"/>
          <w:szCs w:val="22"/>
        </w:rPr>
      </w:pPr>
    </w:p>
    <w:p w14:paraId="6A3722F5" w14:textId="77777777" w:rsidR="005923F1" w:rsidRDefault="005923F1" w:rsidP="001243CF">
      <w:pPr>
        <w:numPr>
          <w:ilvl w:val="0"/>
          <w:numId w:val="47"/>
        </w:numPr>
        <w:tabs>
          <w:tab w:val="num" w:pos="284"/>
        </w:tabs>
        <w:jc w:val="both"/>
        <w:rPr>
          <w:sz w:val="22"/>
          <w:szCs w:val="22"/>
        </w:rPr>
      </w:pPr>
      <w:r>
        <w:rPr>
          <w:sz w:val="22"/>
          <w:szCs w:val="22"/>
        </w:rPr>
        <w:t>Změny v obsahu smlouvy, kterými se mění práva a povinnosti z ní vyplývající, se provádí písemnou dohodou smluvních stran. Návrhy na změnu obsahu, tj. návrhy dodatků, je oprávněna navrhnout a předložit kterákoliv smluvní strana.</w:t>
      </w:r>
    </w:p>
    <w:p w14:paraId="604502BE" w14:textId="77777777" w:rsidR="005923F1" w:rsidRDefault="005923F1" w:rsidP="005923F1">
      <w:pPr>
        <w:jc w:val="both"/>
        <w:rPr>
          <w:sz w:val="22"/>
          <w:szCs w:val="22"/>
        </w:rPr>
      </w:pPr>
    </w:p>
    <w:p w14:paraId="528728E3" w14:textId="77777777" w:rsidR="005923F1" w:rsidRDefault="005923F1" w:rsidP="001243CF">
      <w:pPr>
        <w:numPr>
          <w:ilvl w:val="0"/>
          <w:numId w:val="47"/>
        </w:numPr>
        <w:tabs>
          <w:tab w:val="num" w:pos="284"/>
        </w:tabs>
        <w:jc w:val="both"/>
        <w:rPr>
          <w:sz w:val="22"/>
          <w:szCs w:val="22"/>
        </w:rPr>
      </w:pPr>
      <w:r>
        <w:rPr>
          <w:sz w:val="22"/>
          <w:szCs w:val="22"/>
        </w:rPr>
        <w:t>Ta smluvní strana, která porušila své smluvní povinnosti a v důsledku toho došlo ke zrušení smlouvy či odstoupení od smlouvy, je povinna uhradit druhé smluvní straně nutné náklady, které jí v souvislosti s přípravou na plnění a s plněním závazku vznikly, včetně případné škody.</w:t>
      </w:r>
    </w:p>
    <w:p w14:paraId="26385B97" w14:textId="77777777" w:rsidR="005923F1" w:rsidRDefault="005923F1" w:rsidP="005923F1">
      <w:pPr>
        <w:jc w:val="both"/>
        <w:rPr>
          <w:sz w:val="22"/>
          <w:szCs w:val="22"/>
        </w:rPr>
      </w:pPr>
    </w:p>
    <w:p w14:paraId="5B1E8280" w14:textId="77777777" w:rsidR="005923F1" w:rsidRDefault="005923F1" w:rsidP="001243CF">
      <w:pPr>
        <w:numPr>
          <w:ilvl w:val="0"/>
          <w:numId w:val="47"/>
        </w:numPr>
        <w:tabs>
          <w:tab w:val="num" w:pos="284"/>
        </w:tabs>
        <w:jc w:val="both"/>
        <w:rPr>
          <w:sz w:val="22"/>
          <w:szCs w:val="22"/>
        </w:rPr>
      </w:pPr>
      <w:r>
        <w:rPr>
          <w:sz w:val="22"/>
          <w:szCs w:val="22"/>
        </w:rPr>
        <w:t>Zhotovitel se výslovně zavazuje k plnění dohodnutých smluvních pokut a sankcí v této smlouvě uvedených. Tyto zhotovitel hradí nezávisle na tom, zda a v jaké výši vznikne druhé straně v této souvislosti škoda, kterou lze vymáhat samostatně (smluvní strany výslovně vylučují aplikaci ustanovení § 2050 zákona č. 89/2012 Sb., občanský zákoník).</w:t>
      </w:r>
    </w:p>
    <w:p w14:paraId="3C814FC0" w14:textId="77777777" w:rsidR="005923F1" w:rsidRDefault="005923F1" w:rsidP="005923F1">
      <w:pPr>
        <w:jc w:val="both"/>
        <w:rPr>
          <w:sz w:val="22"/>
          <w:szCs w:val="22"/>
        </w:rPr>
      </w:pPr>
    </w:p>
    <w:p w14:paraId="1270E89D" w14:textId="77777777" w:rsidR="005923F1" w:rsidRDefault="005923F1" w:rsidP="001243CF">
      <w:pPr>
        <w:numPr>
          <w:ilvl w:val="0"/>
          <w:numId w:val="47"/>
        </w:numPr>
        <w:tabs>
          <w:tab w:val="num" w:pos="284"/>
        </w:tabs>
        <w:jc w:val="both"/>
        <w:rPr>
          <w:sz w:val="22"/>
          <w:szCs w:val="22"/>
        </w:rPr>
      </w:pPr>
      <w:r>
        <w:rPr>
          <w:sz w:val="22"/>
          <w:szCs w:val="22"/>
        </w:rPr>
        <w:t>Priorita dokumentů v pořadí od dokumentu s nejvyšší prioritou je stanovena takto:</w:t>
      </w:r>
    </w:p>
    <w:p w14:paraId="10989399" w14:textId="77777777" w:rsidR="005923F1" w:rsidRDefault="005923F1" w:rsidP="001243CF">
      <w:pPr>
        <w:pStyle w:val="Zkladntext"/>
        <w:widowControl w:val="0"/>
        <w:numPr>
          <w:ilvl w:val="1"/>
          <w:numId w:val="48"/>
        </w:numPr>
        <w:spacing w:line="200" w:lineRule="atLeast"/>
        <w:rPr>
          <w:szCs w:val="22"/>
        </w:rPr>
      </w:pPr>
      <w:r>
        <w:rPr>
          <w:szCs w:val="22"/>
        </w:rPr>
        <w:t>smlouva o dílo,</w:t>
      </w:r>
    </w:p>
    <w:p w14:paraId="48630FC6" w14:textId="77777777" w:rsidR="005923F1" w:rsidRDefault="005923F1" w:rsidP="001243CF">
      <w:pPr>
        <w:pStyle w:val="Zkladntext"/>
        <w:widowControl w:val="0"/>
        <w:numPr>
          <w:ilvl w:val="1"/>
          <w:numId w:val="48"/>
        </w:numPr>
        <w:spacing w:line="200" w:lineRule="atLeast"/>
        <w:rPr>
          <w:szCs w:val="22"/>
        </w:rPr>
      </w:pPr>
      <w:r>
        <w:rPr>
          <w:szCs w:val="22"/>
        </w:rPr>
        <w:t xml:space="preserve">oceněný soupis stavebních prací, dodávek a služeb – položkový rozpočet </w:t>
      </w:r>
      <w:r>
        <w:rPr>
          <w:szCs w:val="22"/>
        </w:rPr>
        <w:lastRenderedPageBreak/>
        <w:t>zhotovitele,</w:t>
      </w:r>
    </w:p>
    <w:p w14:paraId="1B610BCE" w14:textId="77777777" w:rsidR="005923F1" w:rsidRDefault="005923F1" w:rsidP="001243CF">
      <w:pPr>
        <w:pStyle w:val="Zkladntext"/>
        <w:widowControl w:val="0"/>
        <w:numPr>
          <w:ilvl w:val="1"/>
          <w:numId w:val="48"/>
        </w:numPr>
        <w:spacing w:line="200" w:lineRule="atLeast"/>
        <w:rPr>
          <w:szCs w:val="22"/>
        </w:rPr>
      </w:pPr>
      <w:r>
        <w:rPr>
          <w:szCs w:val="22"/>
        </w:rPr>
        <w:t>projektová dokumentace,</w:t>
      </w:r>
    </w:p>
    <w:p w14:paraId="750E8E63" w14:textId="77777777" w:rsidR="005923F1" w:rsidRDefault="005923F1" w:rsidP="001243CF">
      <w:pPr>
        <w:pStyle w:val="Zkladntext"/>
        <w:widowControl w:val="0"/>
        <w:numPr>
          <w:ilvl w:val="1"/>
          <w:numId w:val="48"/>
        </w:numPr>
        <w:spacing w:line="200" w:lineRule="atLeast"/>
        <w:rPr>
          <w:szCs w:val="22"/>
        </w:rPr>
      </w:pPr>
      <w:r>
        <w:rPr>
          <w:szCs w:val="22"/>
        </w:rPr>
        <w:t>ostatní dokumentace týkající se provádění díla.</w:t>
      </w:r>
    </w:p>
    <w:p w14:paraId="4A7960C7" w14:textId="77777777" w:rsidR="005923F1" w:rsidRDefault="005923F1" w:rsidP="005923F1">
      <w:pPr>
        <w:jc w:val="both"/>
        <w:rPr>
          <w:sz w:val="22"/>
          <w:szCs w:val="22"/>
        </w:rPr>
      </w:pPr>
    </w:p>
    <w:p w14:paraId="2D829307" w14:textId="77777777" w:rsidR="005923F1" w:rsidRDefault="005923F1" w:rsidP="001243CF">
      <w:pPr>
        <w:numPr>
          <w:ilvl w:val="0"/>
          <w:numId w:val="47"/>
        </w:numPr>
        <w:tabs>
          <w:tab w:val="num" w:pos="284"/>
        </w:tabs>
        <w:jc w:val="both"/>
        <w:rPr>
          <w:sz w:val="22"/>
          <w:szCs w:val="22"/>
        </w:rPr>
      </w:pPr>
      <w:r>
        <w:rPr>
          <w:sz w:val="22"/>
          <w:szCs w:val="22"/>
        </w:rPr>
        <w:t>Obě smluvní strany prohlašují, že došlo k dohodě o celém rozsahu této smlouvy. Prohlašují shodně, že smlouva byla uzavřena svobodně a vážně, že nebyla uzavřena v tísni ani za nápadně nevýhodných podmínek pro kteroukoliv z nich.</w:t>
      </w:r>
    </w:p>
    <w:p w14:paraId="054F3A21" w14:textId="77777777" w:rsidR="005923F1" w:rsidRDefault="005923F1" w:rsidP="005923F1">
      <w:pPr>
        <w:ind w:left="283"/>
        <w:jc w:val="both"/>
        <w:rPr>
          <w:sz w:val="22"/>
          <w:szCs w:val="22"/>
        </w:rPr>
      </w:pPr>
    </w:p>
    <w:p w14:paraId="4B75BB83" w14:textId="77777777" w:rsidR="005923F1" w:rsidRPr="00D3393B" w:rsidRDefault="005923F1" w:rsidP="001243CF">
      <w:pPr>
        <w:pStyle w:val="Odstavecseseznamem"/>
        <w:numPr>
          <w:ilvl w:val="0"/>
          <w:numId w:val="47"/>
        </w:numPr>
        <w:spacing w:after="120"/>
        <w:jc w:val="both"/>
        <w:rPr>
          <w:sz w:val="22"/>
          <w:szCs w:val="22"/>
        </w:rPr>
      </w:pPr>
      <w:r w:rsidRPr="003C1E3A">
        <w:rPr>
          <w:sz w:val="22"/>
          <w:szCs w:val="22"/>
        </w:rPr>
        <w:t>Zhotovitel výslovně souhlasí s tím, aby tato smlouva včetně všech jejích dodatků byla vedena v evidenci smluv, vedené Městskou částí Praha 3, která bude přístupná podle zákona č. 106/1999 Sb., o svobodném přístupu k informacím, ve znění pozdějších předpisů, a která obsahuje údaje o smluvních stranách, předmětu smlouvy, číselné označení této smlouvy a datum jejího podpisu, či aby byl celý její obsah ze strany objednatele zveřejněn, zejména v Registru smluv na portálu veřejné správy. Smluvní strany prohlašují, že veškeré informace uvedené v této smlouvě nepovažují za obchodní tajemství ve smyslu § 504 zákona č. 89/2012 Sb., občanského zákoníku, ve znění pozdějších předpisů, a udělují svolení k jejich užití a zveřejnění bez stanovení jakýchkoliv dalších podmínek.</w:t>
      </w:r>
    </w:p>
    <w:p w14:paraId="7EA75AEA" w14:textId="77777777" w:rsidR="005923F1" w:rsidRDefault="005923F1" w:rsidP="001243CF">
      <w:pPr>
        <w:pStyle w:val="Odstavecseseznamem"/>
        <w:numPr>
          <w:ilvl w:val="0"/>
          <w:numId w:val="47"/>
        </w:numPr>
        <w:spacing w:after="120"/>
        <w:jc w:val="both"/>
        <w:rPr>
          <w:sz w:val="22"/>
          <w:szCs w:val="22"/>
        </w:rPr>
      </w:pPr>
      <w:r w:rsidRPr="00D3393B">
        <w:rPr>
          <w:sz w:val="22"/>
          <w:szCs w:val="22"/>
        </w:rPr>
        <w:t>Zhotovitel se zavazuje spolupůsobit při výkonu finanční kontroly, zejména poskytnout kontrolním orgánům na vyžádání příslušné doklady a informace o díle, včetně umožnění vstupů do objektů a na pozemky související s dílem a jeho provedením pověřeným osobám zařazeným do Magistrátu hl. m. Prahy, MF, Evropské Komise, Evropského účetního dvora, NKÚ a dalších orgánů státní správy.</w:t>
      </w:r>
    </w:p>
    <w:p w14:paraId="7557CA66" w14:textId="77777777" w:rsidR="005923F1" w:rsidRDefault="005923F1" w:rsidP="001243CF">
      <w:pPr>
        <w:pStyle w:val="Odstavecseseznamem"/>
        <w:numPr>
          <w:ilvl w:val="0"/>
          <w:numId w:val="47"/>
        </w:numPr>
        <w:spacing w:after="120"/>
        <w:jc w:val="both"/>
        <w:rPr>
          <w:sz w:val="22"/>
          <w:szCs w:val="22"/>
        </w:rPr>
      </w:pPr>
      <w:r w:rsidRPr="00D3393B">
        <w:rPr>
          <w:sz w:val="22"/>
          <w:szCs w:val="22"/>
        </w:rPr>
        <w:t>Zhotovitel je povinen po dobu deseti let od provedení díla uchovávat originál této smlouvy, včetně jejích případných dodatků, veškeré originály účetních a dalších dokumentů souvisejících s výkonem této smlouvy a poskytovat kontrolním orgánům požadované informace a dokumentaci. Doklady musí být uchovány způsobem uvedeným v zákoně č. 563/1991 Sb., o účetnictví, ve znění pozdějších předpisů a souvisejícími prováděcími právními předpisy.</w:t>
      </w:r>
    </w:p>
    <w:p w14:paraId="43FCB3F3" w14:textId="77777777" w:rsidR="005923F1" w:rsidRPr="003C1E3A" w:rsidRDefault="005923F1" w:rsidP="001243CF">
      <w:pPr>
        <w:pStyle w:val="Odstavecseseznamem"/>
        <w:numPr>
          <w:ilvl w:val="0"/>
          <w:numId w:val="47"/>
        </w:numPr>
        <w:spacing w:after="120"/>
        <w:jc w:val="both"/>
        <w:rPr>
          <w:sz w:val="22"/>
          <w:szCs w:val="22"/>
        </w:rPr>
      </w:pPr>
      <w:r w:rsidRPr="00D3393B">
        <w:rPr>
          <w:sz w:val="22"/>
          <w:szCs w:val="22"/>
        </w:rPr>
        <w:t>Zhotovitel bere na vědomí a výslovně souhlasí s tím, že jakákoliv platba uskutečněná na základě nebo v souvislosti s touto smlouvou, tj. vč. popisu stran transakce, částky, variabilního a jiného symbolu, zprávy pro příjemce, data uskutečnění může proběhnout na transparentním účtu objednatele uvedeném v záhlaví této smlouvy, tedy může být zveřejněna prostřednictvím internetu.</w:t>
      </w:r>
    </w:p>
    <w:p w14:paraId="509045B9" w14:textId="77777777" w:rsidR="005923F1" w:rsidRDefault="005923F1" w:rsidP="001243CF">
      <w:pPr>
        <w:numPr>
          <w:ilvl w:val="0"/>
          <w:numId w:val="47"/>
        </w:numPr>
        <w:tabs>
          <w:tab w:val="num" w:pos="284"/>
        </w:tabs>
        <w:jc w:val="both"/>
        <w:rPr>
          <w:sz w:val="22"/>
          <w:szCs w:val="22"/>
        </w:rPr>
      </w:pPr>
      <w:r w:rsidRPr="003C1E3A">
        <w:rPr>
          <w:sz w:val="22"/>
          <w:szCs w:val="22"/>
        </w:rPr>
        <w:t>Tato smlouva je vyhotovena ve čtyřech stejnopisech s platností originálu. Každá smluvní strana obdrží dva stejnopisy.</w:t>
      </w:r>
    </w:p>
    <w:p w14:paraId="49CF98E2" w14:textId="77777777" w:rsidR="005923F1" w:rsidRDefault="005923F1" w:rsidP="005923F1">
      <w:pPr>
        <w:ind w:left="283"/>
        <w:jc w:val="both"/>
        <w:rPr>
          <w:sz w:val="22"/>
          <w:szCs w:val="22"/>
        </w:rPr>
      </w:pPr>
    </w:p>
    <w:p w14:paraId="3C28E54D" w14:textId="305019BC" w:rsidR="005923F1" w:rsidRDefault="005923F1" w:rsidP="001243CF">
      <w:pPr>
        <w:numPr>
          <w:ilvl w:val="0"/>
          <w:numId w:val="47"/>
        </w:numPr>
        <w:tabs>
          <w:tab w:val="num" w:pos="284"/>
        </w:tabs>
        <w:jc w:val="both"/>
        <w:rPr>
          <w:sz w:val="22"/>
          <w:szCs w:val="22"/>
        </w:rPr>
      </w:pPr>
      <w:r w:rsidRPr="003C1E3A">
        <w:rPr>
          <w:sz w:val="22"/>
          <w:szCs w:val="22"/>
        </w:rPr>
        <w:t xml:space="preserve">Nedílnou součástí této smlouvy jsou Všeobecné podmínky ke smlouvám o zhotovení stavebních prací, kterými jsou smluvní strany vázány a které tvoří přílohu </w:t>
      </w:r>
      <w:r>
        <w:rPr>
          <w:sz w:val="22"/>
          <w:szCs w:val="22"/>
        </w:rPr>
        <w:t xml:space="preserve">č. </w:t>
      </w:r>
      <w:r w:rsidR="00484125">
        <w:rPr>
          <w:sz w:val="22"/>
          <w:szCs w:val="22"/>
        </w:rPr>
        <w:t>6</w:t>
      </w:r>
      <w:r w:rsidRPr="003C1E3A">
        <w:rPr>
          <w:sz w:val="22"/>
          <w:szCs w:val="22"/>
        </w:rPr>
        <w:t xml:space="preserve"> této smlouvy. Všeobecné podmínky ke smlouvám o zhotovení stavebních prací regulují právní postavení smluvních stran, v případě odlišné úpravy postavení smluvních stran podle této smlouvy a podle Všeobecných podmínek ke smlouvám o zhotovení stavebních prací, platí ustanovení této smlouvy. V případě, kdy na daný případ nebude doléhat žádné ustanovení Všeobecných podmínek ke smlouvám o zhotovení stavebních prací ani této smlouvy, je právní vztah mezi stranami regulován příslušnými ustanoveními občanského zákoníku a obchodními zvyklostmi.</w:t>
      </w:r>
    </w:p>
    <w:p w14:paraId="07F19497" w14:textId="77777777" w:rsidR="005923F1" w:rsidRDefault="005923F1" w:rsidP="005923F1">
      <w:pPr>
        <w:jc w:val="both"/>
        <w:rPr>
          <w:sz w:val="22"/>
          <w:szCs w:val="22"/>
        </w:rPr>
      </w:pPr>
    </w:p>
    <w:p w14:paraId="39BCB684" w14:textId="77777777" w:rsidR="005923F1" w:rsidRDefault="005923F1" w:rsidP="001243CF">
      <w:pPr>
        <w:numPr>
          <w:ilvl w:val="0"/>
          <w:numId w:val="47"/>
        </w:numPr>
        <w:jc w:val="both"/>
        <w:rPr>
          <w:sz w:val="22"/>
          <w:szCs w:val="22"/>
        </w:rPr>
      </w:pPr>
      <w:r>
        <w:rPr>
          <w:sz w:val="22"/>
          <w:szCs w:val="22"/>
        </w:rPr>
        <w:t>Smluvní strany berou na vědomí, že tato smlouva dle zákona č. 340/2015 Sb., o registru smluv, podléhá uveřejnění prostřednictvím registru smluv. Smluvní strany se dohodly, že smlouvu k uveřejnění prostřednictvím registru smluv zašle správci registru objednatel.</w:t>
      </w:r>
    </w:p>
    <w:p w14:paraId="17B2B30F" w14:textId="77777777" w:rsidR="005923F1" w:rsidRDefault="005923F1" w:rsidP="005923F1">
      <w:pPr>
        <w:pStyle w:val="Odstavecseseznamem"/>
        <w:rPr>
          <w:sz w:val="22"/>
          <w:szCs w:val="22"/>
        </w:rPr>
      </w:pPr>
    </w:p>
    <w:p w14:paraId="3D8BF667" w14:textId="77777777" w:rsidR="005923F1" w:rsidRDefault="005923F1" w:rsidP="001243CF">
      <w:pPr>
        <w:numPr>
          <w:ilvl w:val="0"/>
          <w:numId w:val="47"/>
        </w:numPr>
        <w:jc w:val="both"/>
        <w:rPr>
          <w:sz w:val="22"/>
          <w:szCs w:val="22"/>
        </w:rPr>
      </w:pPr>
      <w:r>
        <w:rPr>
          <w:sz w:val="22"/>
          <w:szCs w:val="22"/>
        </w:rPr>
        <w:t>Má se za to, že smlouvu tvoří následující dokumenty, které budou interpretovány jako součást této smlouvy:</w:t>
      </w:r>
    </w:p>
    <w:p w14:paraId="5A255018" w14:textId="375D6A1E" w:rsidR="005923F1" w:rsidRDefault="005923F1" w:rsidP="001243CF">
      <w:pPr>
        <w:pStyle w:val="Odstavecseseznamem"/>
        <w:numPr>
          <w:ilvl w:val="0"/>
          <w:numId w:val="49"/>
        </w:numPr>
        <w:ind w:left="1134"/>
        <w:jc w:val="both"/>
        <w:rPr>
          <w:sz w:val="22"/>
          <w:szCs w:val="22"/>
        </w:rPr>
      </w:pPr>
      <w:r>
        <w:rPr>
          <w:sz w:val="22"/>
          <w:szCs w:val="22"/>
        </w:rPr>
        <w:t xml:space="preserve">Stavební povolení (příloha č. </w:t>
      </w:r>
      <w:r w:rsidR="00A44169">
        <w:rPr>
          <w:sz w:val="22"/>
          <w:szCs w:val="22"/>
        </w:rPr>
        <w:t>1</w:t>
      </w:r>
      <w:r>
        <w:rPr>
          <w:sz w:val="22"/>
          <w:szCs w:val="22"/>
        </w:rPr>
        <w:t>);</w:t>
      </w:r>
    </w:p>
    <w:p w14:paraId="647E8BB2" w14:textId="07B626A1" w:rsidR="005923F1" w:rsidRDefault="005923F1" w:rsidP="001243CF">
      <w:pPr>
        <w:numPr>
          <w:ilvl w:val="0"/>
          <w:numId w:val="49"/>
        </w:numPr>
        <w:ind w:left="1134"/>
        <w:jc w:val="both"/>
        <w:rPr>
          <w:sz w:val="22"/>
          <w:szCs w:val="22"/>
        </w:rPr>
      </w:pPr>
      <w:r>
        <w:rPr>
          <w:sz w:val="22"/>
          <w:szCs w:val="22"/>
        </w:rPr>
        <w:t xml:space="preserve">Projektová dokumentace (příloha č. </w:t>
      </w:r>
      <w:r w:rsidR="00A44169">
        <w:rPr>
          <w:sz w:val="22"/>
          <w:szCs w:val="22"/>
        </w:rPr>
        <w:t>2</w:t>
      </w:r>
      <w:r>
        <w:rPr>
          <w:sz w:val="22"/>
          <w:szCs w:val="22"/>
        </w:rPr>
        <w:t>);</w:t>
      </w:r>
    </w:p>
    <w:p w14:paraId="65C229D7" w14:textId="53F8AFBE" w:rsidR="005923F1" w:rsidRDefault="005923F1" w:rsidP="001243CF">
      <w:pPr>
        <w:numPr>
          <w:ilvl w:val="0"/>
          <w:numId w:val="49"/>
        </w:numPr>
        <w:ind w:left="1134"/>
        <w:jc w:val="both"/>
        <w:rPr>
          <w:sz w:val="22"/>
          <w:szCs w:val="22"/>
        </w:rPr>
      </w:pPr>
      <w:r>
        <w:rPr>
          <w:sz w:val="22"/>
          <w:szCs w:val="22"/>
        </w:rPr>
        <w:t xml:space="preserve">Podrobný harmonogram (příloha č. </w:t>
      </w:r>
      <w:r w:rsidR="00A44169">
        <w:rPr>
          <w:sz w:val="22"/>
          <w:szCs w:val="22"/>
        </w:rPr>
        <w:t>3</w:t>
      </w:r>
      <w:r>
        <w:rPr>
          <w:sz w:val="22"/>
          <w:szCs w:val="22"/>
        </w:rPr>
        <w:t xml:space="preserve">) – </w:t>
      </w:r>
      <w:r w:rsidRPr="00F659A0">
        <w:rPr>
          <w:i/>
          <w:sz w:val="22"/>
          <w:szCs w:val="22"/>
          <w:shd w:val="clear" w:color="auto" w:fill="0000FF"/>
        </w:rPr>
        <w:t>[doplní dodavatel]</w:t>
      </w:r>
    </w:p>
    <w:p w14:paraId="64CC18CF" w14:textId="34FC1382" w:rsidR="005923F1" w:rsidRDefault="00A44169" w:rsidP="001243CF">
      <w:pPr>
        <w:numPr>
          <w:ilvl w:val="0"/>
          <w:numId w:val="49"/>
        </w:numPr>
        <w:ind w:left="1134"/>
        <w:jc w:val="both"/>
        <w:rPr>
          <w:sz w:val="22"/>
          <w:szCs w:val="22"/>
        </w:rPr>
      </w:pPr>
      <w:r>
        <w:rPr>
          <w:sz w:val="22"/>
          <w:szCs w:val="22"/>
        </w:rPr>
        <w:t xml:space="preserve">Položkový rozpočet </w:t>
      </w:r>
      <w:r w:rsidR="005923F1">
        <w:rPr>
          <w:sz w:val="22"/>
          <w:szCs w:val="22"/>
        </w:rPr>
        <w:t xml:space="preserve">(příloha č. </w:t>
      </w:r>
      <w:r>
        <w:rPr>
          <w:sz w:val="22"/>
          <w:szCs w:val="22"/>
        </w:rPr>
        <w:t>4</w:t>
      </w:r>
      <w:r w:rsidR="005923F1">
        <w:rPr>
          <w:sz w:val="22"/>
          <w:szCs w:val="22"/>
        </w:rPr>
        <w:t xml:space="preserve">) – </w:t>
      </w:r>
      <w:r w:rsidR="005923F1" w:rsidRPr="00F659A0">
        <w:rPr>
          <w:i/>
          <w:sz w:val="22"/>
          <w:szCs w:val="22"/>
          <w:shd w:val="clear" w:color="auto" w:fill="0000FF"/>
        </w:rPr>
        <w:t>[doplní dodavatel]</w:t>
      </w:r>
    </w:p>
    <w:p w14:paraId="04E0B922" w14:textId="224FF602" w:rsidR="005923F1" w:rsidRDefault="005923F1" w:rsidP="001243CF">
      <w:pPr>
        <w:numPr>
          <w:ilvl w:val="0"/>
          <w:numId w:val="49"/>
        </w:numPr>
        <w:ind w:left="1134"/>
        <w:jc w:val="both"/>
        <w:rPr>
          <w:sz w:val="22"/>
          <w:szCs w:val="22"/>
        </w:rPr>
      </w:pPr>
      <w:r>
        <w:rPr>
          <w:sz w:val="22"/>
          <w:szCs w:val="22"/>
        </w:rPr>
        <w:t xml:space="preserve">Seznam techniků (příloha č. </w:t>
      </w:r>
      <w:r w:rsidR="00A44169">
        <w:rPr>
          <w:sz w:val="22"/>
          <w:szCs w:val="22"/>
        </w:rPr>
        <w:t>5</w:t>
      </w:r>
      <w:r>
        <w:rPr>
          <w:sz w:val="22"/>
          <w:szCs w:val="22"/>
        </w:rPr>
        <w:t xml:space="preserve">) – </w:t>
      </w:r>
      <w:r w:rsidRPr="00F659A0">
        <w:rPr>
          <w:i/>
          <w:sz w:val="22"/>
          <w:szCs w:val="22"/>
          <w:shd w:val="clear" w:color="auto" w:fill="0000FF"/>
        </w:rPr>
        <w:t>[doplní dodavatel]</w:t>
      </w:r>
    </w:p>
    <w:p w14:paraId="3C2B1176" w14:textId="60B23CDF" w:rsidR="005923F1" w:rsidRDefault="005923F1" w:rsidP="001243CF">
      <w:pPr>
        <w:numPr>
          <w:ilvl w:val="0"/>
          <w:numId w:val="49"/>
        </w:numPr>
        <w:ind w:left="1134"/>
        <w:jc w:val="both"/>
        <w:rPr>
          <w:sz w:val="22"/>
          <w:szCs w:val="22"/>
        </w:rPr>
      </w:pPr>
      <w:r w:rsidRPr="003C1E3A">
        <w:rPr>
          <w:sz w:val="22"/>
          <w:szCs w:val="22"/>
        </w:rPr>
        <w:lastRenderedPageBreak/>
        <w:t>Všeobecné podmínky ke smlouvám o zhotovení stavebních prací</w:t>
      </w:r>
      <w:r>
        <w:rPr>
          <w:sz w:val="22"/>
          <w:szCs w:val="22"/>
        </w:rPr>
        <w:t xml:space="preserve"> (příloha č. </w:t>
      </w:r>
      <w:r w:rsidR="00A44169">
        <w:rPr>
          <w:sz w:val="22"/>
          <w:szCs w:val="22"/>
        </w:rPr>
        <w:t>6</w:t>
      </w:r>
      <w:r>
        <w:rPr>
          <w:sz w:val="22"/>
          <w:szCs w:val="22"/>
        </w:rPr>
        <w:t>)</w:t>
      </w:r>
    </w:p>
    <w:p w14:paraId="5B49B9FA" w14:textId="3680EE09" w:rsidR="005923F1" w:rsidRDefault="00F659A0" w:rsidP="001243CF">
      <w:pPr>
        <w:numPr>
          <w:ilvl w:val="0"/>
          <w:numId w:val="49"/>
        </w:numPr>
        <w:ind w:left="1134"/>
        <w:jc w:val="both"/>
        <w:rPr>
          <w:sz w:val="22"/>
          <w:szCs w:val="22"/>
        </w:rPr>
      </w:pPr>
      <w:r>
        <w:rPr>
          <w:sz w:val="22"/>
          <w:szCs w:val="22"/>
        </w:rPr>
        <w:t>Vypuštěno</w:t>
      </w:r>
      <w:r w:rsidR="00B26FFA">
        <w:rPr>
          <w:sz w:val="22"/>
          <w:szCs w:val="22"/>
        </w:rPr>
        <w:t xml:space="preserve"> (příloha č. 7)</w:t>
      </w:r>
    </w:p>
    <w:p w14:paraId="4E48C988" w14:textId="35655233" w:rsidR="00AF1B74" w:rsidRDefault="002E2E38" w:rsidP="001243CF">
      <w:pPr>
        <w:numPr>
          <w:ilvl w:val="0"/>
          <w:numId w:val="49"/>
        </w:numPr>
        <w:ind w:left="1134"/>
        <w:jc w:val="both"/>
        <w:rPr>
          <w:sz w:val="22"/>
          <w:szCs w:val="22"/>
        </w:rPr>
      </w:pPr>
      <w:r>
        <w:rPr>
          <w:sz w:val="22"/>
          <w:szCs w:val="22"/>
        </w:rPr>
        <w:t xml:space="preserve">Seznam poddodavatelů </w:t>
      </w:r>
      <w:r w:rsidR="00AF1B74">
        <w:rPr>
          <w:sz w:val="22"/>
          <w:szCs w:val="22"/>
        </w:rPr>
        <w:t xml:space="preserve"> (p</w:t>
      </w:r>
      <w:r w:rsidR="00AF1B74" w:rsidRPr="00C04358">
        <w:rPr>
          <w:sz w:val="22"/>
          <w:szCs w:val="22"/>
        </w:rPr>
        <w:t xml:space="preserve">říloha č. </w:t>
      </w:r>
      <w:r w:rsidR="00A44169">
        <w:rPr>
          <w:sz w:val="22"/>
          <w:szCs w:val="22"/>
        </w:rPr>
        <w:t>8</w:t>
      </w:r>
      <w:r w:rsidR="00AF1B74">
        <w:rPr>
          <w:sz w:val="22"/>
          <w:szCs w:val="22"/>
        </w:rPr>
        <w:t>)</w:t>
      </w:r>
    </w:p>
    <w:p w14:paraId="54599D95" w14:textId="13904C92" w:rsidR="0045688C" w:rsidRDefault="006E252B" w:rsidP="001243CF">
      <w:pPr>
        <w:numPr>
          <w:ilvl w:val="0"/>
          <w:numId w:val="49"/>
        </w:numPr>
        <w:ind w:left="1134"/>
        <w:jc w:val="both"/>
        <w:rPr>
          <w:sz w:val="22"/>
          <w:szCs w:val="22"/>
        </w:rPr>
      </w:pPr>
      <w:r>
        <w:rPr>
          <w:sz w:val="22"/>
          <w:szCs w:val="22"/>
        </w:rPr>
        <w:t>Dokumentace zařízení staveniště (příloha č. 9)</w:t>
      </w:r>
    </w:p>
    <w:p w14:paraId="73EFB6E8" w14:textId="77777777" w:rsidR="00AF1B74" w:rsidRDefault="00AF1B74" w:rsidP="00AF1B74">
      <w:pPr>
        <w:ind w:left="774"/>
        <w:jc w:val="both"/>
        <w:rPr>
          <w:sz w:val="22"/>
          <w:szCs w:val="22"/>
        </w:rPr>
      </w:pPr>
    </w:p>
    <w:p w14:paraId="61CF9900" w14:textId="77777777" w:rsidR="001E0E58" w:rsidRDefault="001E0E58" w:rsidP="00513051">
      <w:pPr>
        <w:jc w:val="both"/>
        <w:rPr>
          <w:bCs/>
          <w:sz w:val="22"/>
          <w:szCs w:val="22"/>
          <w:lang w:eastAsia="en-US"/>
        </w:rPr>
      </w:pPr>
    </w:p>
    <w:p w14:paraId="528D6E80" w14:textId="77777777" w:rsidR="005923F1" w:rsidRDefault="005923F1" w:rsidP="005923F1">
      <w:pPr>
        <w:jc w:val="both"/>
        <w:rPr>
          <w:bCs/>
          <w:sz w:val="22"/>
          <w:szCs w:val="22"/>
          <w:lang w:eastAsia="en-US"/>
        </w:rPr>
      </w:pPr>
    </w:p>
    <w:p w14:paraId="16D4FF3E" w14:textId="2749901D" w:rsidR="005923F1" w:rsidRDefault="005923F1" w:rsidP="005923F1">
      <w:pPr>
        <w:jc w:val="both"/>
        <w:rPr>
          <w:sz w:val="22"/>
          <w:szCs w:val="22"/>
        </w:rPr>
      </w:pPr>
      <w:r>
        <w:rPr>
          <w:bCs/>
          <w:sz w:val="22"/>
          <w:szCs w:val="22"/>
          <w:lang w:eastAsia="en-US"/>
        </w:rPr>
        <w:t>V P</w:t>
      </w:r>
      <w:r w:rsidR="00461FBF">
        <w:rPr>
          <w:bCs/>
          <w:sz w:val="22"/>
          <w:szCs w:val="22"/>
          <w:lang w:eastAsia="en-US"/>
        </w:rPr>
        <w:t>r</w:t>
      </w:r>
      <w:r>
        <w:rPr>
          <w:bCs/>
          <w:sz w:val="22"/>
          <w:szCs w:val="22"/>
          <w:lang w:eastAsia="en-US"/>
        </w:rPr>
        <w:t>aze dne                                                               V </w:t>
      </w:r>
      <w:r w:rsidRPr="00F659A0">
        <w:rPr>
          <w:i/>
          <w:sz w:val="22"/>
          <w:szCs w:val="22"/>
          <w:shd w:val="clear" w:color="auto" w:fill="0000FF"/>
        </w:rPr>
        <w:t>/doplní dodavatel/</w:t>
      </w:r>
      <w:r>
        <w:rPr>
          <w:bCs/>
          <w:sz w:val="22"/>
          <w:szCs w:val="22"/>
          <w:lang w:eastAsia="en-US"/>
        </w:rPr>
        <w:t xml:space="preserve"> dne </w:t>
      </w:r>
      <w:r w:rsidRPr="00F659A0">
        <w:rPr>
          <w:i/>
          <w:sz w:val="22"/>
          <w:szCs w:val="22"/>
          <w:shd w:val="clear" w:color="auto" w:fill="0000FF"/>
        </w:rPr>
        <w:t>/doplní dodavatel/</w:t>
      </w:r>
    </w:p>
    <w:p w14:paraId="04509FBB" w14:textId="77777777" w:rsidR="005923F1" w:rsidRDefault="005923F1" w:rsidP="005923F1">
      <w:pPr>
        <w:pStyle w:val="Zpat"/>
        <w:tabs>
          <w:tab w:val="left" w:pos="708"/>
        </w:tabs>
        <w:rPr>
          <w:bCs/>
          <w:sz w:val="22"/>
          <w:szCs w:val="22"/>
          <w:lang w:eastAsia="en-US"/>
        </w:rPr>
      </w:pPr>
      <w:r>
        <w:rPr>
          <w:bCs/>
          <w:sz w:val="22"/>
          <w:szCs w:val="22"/>
          <w:lang w:eastAsia="en-US"/>
        </w:rPr>
        <w:tab/>
      </w:r>
    </w:p>
    <w:p w14:paraId="240C70DF" w14:textId="77777777" w:rsidR="005923F1" w:rsidRDefault="005923F1" w:rsidP="005923F1">
      <w:pPr>
        <w:pStyle w:val="Zpat"/>
        <w:tabs>
          <w:tab w:val="left" w:pos="708"/>
        </w:tabs>
        <w:rPr>
          <w:bCs/>
          <w:sz w:val="22"/>
          <w:szCs w:val="22"/>
          <w:lang w:eastAsia="en-US"/>
        </w:rPr>
      </w:pPr>
    </w:p>
    <w:p w14:paraId="0C52EDBC" w14:textId="77777777" w:rsidR="005923F1" w:rsidRDefault="005923F1" w:rsidP="005923F1">
      <w:pPr>
        <w:pStyle w:val="Zpat"/>
        <w:tabs>
          <w:tab w:val="left" w:pos="708"/>
        </w:tabs>
        <w:rPr>
          <w:bCs/>
          <w:sz w:val="22"/>
          <w:szCs w:val="22"/>
          <w:lang w:eastAsia="en-US"/>
        </w:rPr>
      </w:pPr>
      <w:r>
        <w:rPr>
          <w:bCs/>
          <w:sz w:val="22"/>
          <w:szCs w:val="22"/>
          <w:lang w:eastAsia="en-US"/>
        </w:rPr>
        <w:tab/>
      </w:r>
    </w:p>
    <w:p w14:paraId="64770D27" w14:textId="77777777" w:rsidR="005923F1" w:rsidRDefault="005923F1" w:rsidP="005923F1">
      <w:pPr>
        <w:rPr>
          <w:sz w:val="22"/>
          <w:szCs w:val="22"/>
        </w:rPr>
      </w:pPr>
    </w:p>
    <w:p w14:paraId="4640726D" w14:textId="77777777" w:rsidR="005923F1" w:rsidRDefault="005923F1" w:rsidP="005923F1">
      <w:pPr>
        <w:rPr>
          <w:b/>
          <w:sz w:val="22"/>
          <w:szCs w:val="22"/>
        </w:rPr>
      </w:pPr>
      <w:r>
        <w:rPr>
          <w:b/>
          <w:sz w:val="22"/>
          <w:szCs w:val="22"/>
        </w:rPr>
        <w:t xml:space="preserve">………………………………… </w:t>
      </w:r>
      <w:r>
        <w:rPr>
          <w:b/>
          <w:sz w:val="22"/>
          <w:szCs w:val="22"/>
        </w:rPr>
        <w:tab/>
      </w:r>
      <w:r>
        <w:rPr>
          <w:b/>
          <w:sz w:val="22"/>
          <w:szCs w:val="22"/>
        </w:rPr>
        <w:tab/>
      </w:r>
      <w:r>
        <w:rPr>
          <w:b/>
          <w:sz w:val="22"/>
          <w:szCs w:val="22"/>
        </w:rPr>
        <w:tab/>
        <w:t xml:space="preserve">        …………………………………</w:t>
      </w:r>
    </w:p>
    <w:p w14:paraId="2FA8F014" w14:textId="3C9D2108" w:rsidR="001F3D8E" w:rsidRPr="00F659A0" w:rsidRDefault="001F3D8E" w:rsidP="001F3D8E">
      <w:pPr>
        <w:rPr>
          <w:i/>
          <w:sz w:val="22"/>
          <w:szCs w:val="22"/>
          <w:shd w:val="clear" w:color="auto" w:fill="0000FF"/>
        </w:rPr>
      </w:pPr>
      <w:r w:rsidRPr="001231AA">
        <w:rPr>
          <w:b/>
        </w:rPr>
        <w:t>RNDr. Jan Materna,</w:t>
      </w:r>
      <w:r>
        <w:rPr>
          <w:b/>
        </w:rPr>
        <w:t xml:space="preserve"> </w:t>
      </w:r>
      <w:r w:rsidRPr="001231AA">
        <w:rPr>
          <w:b/>
        </w:rPr>
        <w:t>Ph.D.</w:t>
      </w:r>
      <w:r w:rsidR="001E0E58">
        <w:rPr>
          <w:b/>
        </w:rPr>
        <w:tab/>
      </w:r>
      <w:r w:rsidR="001E0E58">
        <w:rPr>
          <w:b/>
        </w:rPr>
        <w:tab/>
      </w:r>
      <w:r w:rsidR="001E0E58">
        <w:rPr>
          <w:b/>
        </w:rPr>
        <w:tab/>
      </w:r>
      <w:r w:rsidR="001E0E58">
        <w:rPr>
          <w:b/>
        </w:rPr>
        <w:tab/>
      </w:r>
      <w:r w:rsidR="001E0E58">
        <w:rPr>
          <w:b/>
        </w:rPr>
        <w:tab/>
        <w:t xml:space="preserve">    </w:t>
      </w:r>
      <w:r w:rsidR="001E0E58">
        <w:rPr>
          <w:bCs/>
          <w:sz w:val="22"/>
          <w:szCs w:val="22"/>
          <w:lang w:eastAsia="en-US"/>
        </w:rPr>
        <w:t>/</w:t>
      </w:r>
      <w:r w:rsidR="001E0E58" w:rsidRPr="00F659A0">
        <w:rPr>
          <w:i/>
          <w:sz w:val="22"/>
          <w:szCs w:val="22"/>
          <w:shd w:val="clear" w:color="auto" w:fill="0000FF"/>
        </w:rPr>
        <w:t>doplní dodavatel/</w:t>
      </w:r>
      <w:r w:rsidR="001E0E58" w:rsidRPr="00F659A0">
        <w:rPr>
          <w:i/>
          <w:sz w:val="22"/>
          <w:szCs w:val="22"/>
          <w:shd w:val="clear" w:color="auto" w:fill="0000FF"/>
        </w:rPr>
        <w:tab/>
      </w:r>
    </w:p>
    <w:p w14:paraId="25BFB620" w14:textId="73A61B96" w:rsidR="001F3D8E" w:rsidRPr="001E0E58" w:rsidRDefault="001F3D8E" w:rsidP="001E0E58">
      <w:pPr>
        <w:ind w:left="240"/>
        <w:rPr>
          <w:bCs/>
          <w:sz w:val="22"/>
          <w:szCs w:val="22"/>
          <w:lang w:eastAsia="en-US"/>
        </w:rPr>
      </w:pPr>
      <w:r>
        <w:rPr>
          <w:rFonts w:cs="Arial"/>
          <w:sz w:val="22"/>
          <w:szCs w:val="22"/>
        </w:rPr>
        <w:t>pověřený člen rady</w:t>
      </w:r>
      <w:r w:rsidR="005923F1">
        <w:rPr>
          <w:b/>
          <w:sz w:val="22"/>
          <w:szCs w:val="22"/>
        </w:rPr>
        <w:t xml:space="preserve">   </w:t>
      </w:r>
      <w:r w:rsidR="001E0E58">
        <w:rPr>
          <w:b/>
          <w:sz w:val="22"/>
          <w:szCs w:val="22"/>
        </w:rPr>
        <w:tab/>
      </w:r>
      <w:r w:rsidR="001E0E58">
        <w:rPr>
          <w:b/>
          <w:sz w:val="22"/>
          <w:szCs w:val="22"/>
        </w:rPr>
        <w:tab/>
      </w:r>
      <w:r w:rsidR="001E0E58">
        <w:rPr>
          <w:b/>
          <w:sz w:val="22"/>
          <w:szCs w:val="22"/>
        </w:rPr>
        <w:tab/>
      </w:r>
      <w:r w:rsidR="001E0E58">
        <w:rPr>
          <w:b/>
          <w:sz w:val="22"/>
          <w:szCs w:val="22"/>
        </w:rPr>
        <w:tab/>
      </w:r>
      <w:r w:rsidR="001E0E58">
        <w:rPr>
          <w:b/>
          <w:sz w:val="22"/>
          <w:szCs w:val="22"/>
        </w:rPr>
        <w:tab/>
      </w:r>
      <w:r w:rsidR="001E0E58">
        <w:rPr>
          <w:b/>
          <w:sz w:val="22"/>
          <w:szCs w:val="22"/>
        </w:rPr>
        <w:tab/>
      </w:r>
      <w:r w:rsidR="001E0E58">
        <w:rPr>
          <w:sz w:val="22"/>
          <w:szCs w:val="22"/>
        </w:rPr>
        <w:t xml:space="preserve">     </w:t>
      </w:r>
      <w:r w:rsidR="001E0E58">
        <w:rPr>
          <w:bCs/>
          <w:sz w:val="22"/>
          <w:szCs w:val="22"/>
          <w:lang w:eastAsia="en-US"/>
        </w:rPr>
        <w:t>/</w:t>
      </w:r>
      <w:r w:rsidR="001E0E58" w:rsidRPr="00F659A0">
        <w:rPr>
          <w:i/>
          <w:sz w:val="22"/>
          <w:szCs w:val="22"/>
          <w:shd w:val="clear" w:color="auto" w:fill="0000FF"/>
        </w:rPr>
        <w:t>doplní dodavatel/</w:t>
      </w:r>
    </w:p>
    <w:p w14:paraId="31729099" w14:textId="730914AF" w:rsidR="005923F1" w:rsidRDefault="001F3D8E" w:rsidP="005923F1">
      <w:pPr>
        <w:ind w:left="240"/>
        <w:rPr>
          <w:bCs/>
          <w:sz w:val="22"/>
          <w:szCs w:val="22"/>
        </w:rPr>
      </w:pPr>
      <w:r>
        <w:rPr>
          <w:rFonts w:cs="Arial"/>
          <w:sz w:val="22"/>
          <w:szCs w:val="22"/>
        </w:rPr>
        <w:t>městské části Praha 3</w:t>
      </w:r>
      <w:r w:rsidR="005923F1">
        <w:rPr>
          <w:b/>
          <w:sz w:val="22"/>
          <w:szCs w:val="22"/>
        </w:rPr>
        <w:tab/>
      </w:r>
      <w:r w:rsidR="005923F1">
        <w:rPr>
          <w:bCs/>
          <w:sz w:val="22"/>
          <w:szCs w:val="22"/>
        </w:rPr>
        <w:tab/>
      </w:r>
      <w:r w:rsidR="005923F1">
        <w:rPr>
          <w:bCs/>
          <w:sz w:val="22"/>
          <w:szCs w:val="22"/>
        </w:rPr>
        <w:tab/>
      </w:r>
      <w:r w:rsidR="005923F1">
        <w:rPr>
          <w:bCs/>
          <w:sz w:val="22"/>
          <w:szCs w:val="22"/>
        </w:rPr>
        <w:tab/>
      </w:r>
      <w:r w:rsidR="00E41C44">
        <w:rPr>
          <w:bCs/>
          <w:sz w:val="22"/>
          <w:szCs w:val="22"/>
        </w:rPr>
        <w:tab/>
      </w:r>
      <w:r w:rsidR="00E41C44">
        <w:rPr>
          <w:bCs/>
          <w:sz w:val="22"/>
          <w:szCs w:val="22"/>
        </w:rPr>
        <w:tab/>
      </w:r>
      <w:r w:rsidR="005923F1">
        <w:rPr>
          <w:bCs/>
          <w:sz w:val="22"/>
          <w:szCs w:val="22"/>
        </w:rPr>
        <w:t xml:space="preserve">                </w:t>
      </w:r>
    </w:p>
    <w:p w14:paraId="1321FE9F" w14:textId="02EA61F0" w:rsidR="005923F1" w:rsidRDefault="005923F1" w:rsidP="005923F1">
      <w:pPr>
        <w:ind w:left="240"/>
        <w:rPr>
          <w:bCs/>
          <w:sz w:val="22"/>
          <w:szCs w:val="22"/>
          <w:lang w:eastAsia="en-US"/>
        </w:rPr>
      </w:pPr>
      <w:r>
        <w:rPr>
          <w:b/>
          <w:sz w:val="22"/>
          <w:szCs w:val="22"/>
        </w:rPr>
        <w:t xml:space="preserve">   </w:t>
      </w:r>
      <w:r>
        <w:rPr>
          <w:bCs/>
          <w:sz w:val="22"/>
          <w:szCs w:val="22"/>
        </w:rPr>
        <w:t xml:space="preserve"> </w:t>
      </w:r>
      <w:r>
        <w:rPr>
          <w:sz w:val="22"/>
          <w:szCs w:val="22"/>
        </w:rPr>
        <w:t xml:space="preserve">                                                  </w:t>
      </w:r>
      <w:r w:rsidR="00AF1B74">
        <w:rPr>
          <w:sz w:val="22"/>
          <w:szCs w:val="22"/>
        </w:rPr>
        <w:t xml:space="preserve">                </w:t>
      </w:r>
      <w:r w:rsidR="00E41C44">
        <w:rPr>
          <w:sz w:val="22"/>
          <w:szCs w:val="22"/>
        </w:rPr>
        <w:tab/>
      </w:r>
      <w:r w:rsidR="00E41C44">
        <w:rPr>
          <w:sz w:val="22"/>
          <w:szCs w:val="22"/>
        </w:rPr>
        <w:tab/>
      </w:r>
      <w:r w:rsidR="00E41C44">
        <w:rPr>
          <w:sz w:val="22"/>
          <w:szCs w:val="22"/>
        </w:rPr>
        <w:tab/>
      </w:r>
    </w:p>
    <w:p w14:paraId="076CC2DD" w14:textId="77777777" w:rsidR="005923F1" w:rsidRDefault="005923F1" w:rsidP="005923F1"/>
    <w:p w14:paraId="727C5D97" w14:textId="77777777" w:rsidR="005923F1" w:rsidRDefault="005923F1" w:rsidP="005923F1"/>
    <w:p w14:paraId="281F6ABC" w14:textId="77777777" w:rsidR="005923F1" w:rsidRDefault="005923F1" w:rsidP="005923F1"/>
    <w:p w14:paraId="584E71F5" w14:textId="77777777" w:rsidR="005923F1" w:rsidRPr="00D203DC" w:rsidRDefault="005923F1" w:rsidP="005923F1">
      <w:pPr>
        <w:tabs>
          <w:tab w:val="left" w:pos="5103"/>
        </w:tabs>
        <w:jc w:val="both"/>
        <w:rPr>
          <w:i/>
          <w:iCs/>
        </w:rPr>
      </w:pPr>
      <w:r w:rsidRPr="00D203DC">
        <w:rPr>
          <w:i/>
          <w:iCs/>
        </w:rPr>
        <w:t>Doložka dle § 43 odst. 1 zákona č. 131/2000 Sb., o hlavním městě Praze, ve znění pozdějších předpisů,</w:t>
      </w:r>
      <w:r w:rsidRPr="00D203DC" w:rsidDel="00E94D90">
        <w:rPr>
          <w:i/>
          <w:iCs/>
        </w:rPr>
        <w:t xml:space="preserve"> </w:t>
      </w:r>
      <w:r w:rsidRPr="00D203DC">
        <w:rPr>
          <w:i/>
          <w:iCs/>
        </w:rPr>
        <w:t>potvrzující splnění podmínek pro platnost právního jednání Městské části Praha 3. Uzavření této smlouvy bylo schváleno rozhodnutím RMČ Praha 3, a to usnesením ze dne /</w:t>
      </w:r>
      <w:r w:rsidRPr="00D203DC">
        <w:rPr>
          <w:i/>
          <w:iCs/>
          <w:highlight w:val="lightGray"/>
        </w:rPr>
        <w:t>bude doplněno před podpisem smlouvy</w:t>
      </w:r>
      <w:r w:rsidRPr="00D203DC">
        <w:rPr>
          <w:i/>
          <w:iCs/>
        </w:rPr>
        <w:t>/</w:t>
      </w:r>
      <w:r>
        <w:rPr>
          <w:i/>
          <w:iCs/>
        </w:rPr>
        <w:t xml:space="preserve"> </w:t>
      </w:r>
      <w:r w:rsidRPr="00D203DC">
        <w:rPr>
          <w:i/>
          <w:iCs/>
        </w:rPr>
        <w:t>č</w:t>
      </w:r>
      <w:r>
        <w:rPr>
          <w:i/>
          <w:iCs/>
        </w:rPr>
        <w:t xml:space="preserve">. </w:t>
      </w:r>
      <w:r w:rsidRPr="00D203DC">
        <w:rPr>
          <w:i/>
          <w:iCs/>
        </w:rPr>
        <w:t>/</w:t>
      </w:r>
      <w:r w:rsidRPr="00D203DC">
        <w:rPr>
          <w:i/>
          <w:iCs/>
          <w:highlight w:val="lightGray"/>
        </w:rPr>
        <w:t>bude doplněno před podpisem smlouvy</w:t>
      </w:r>
      <w:r w:rsidRPr="00D203DC">
        <w:rPr>
          <w:i/>
          <w:iCs/>
        </w:rPr>
        <w:t>/.</w:t>
      </w:r>
    </w:p>
    <w:p w14:paraId="54769EAB" w14:textId="77777777" w:rsidR="005923F1" w:rsidRPr="00616304" w:rsidRDefault="005923F1" w:rsidP="005923F1">
      <w:pPr>
        <w:tabs>
          <w:tab w:val="left" w:pos="5103"/>
        </w:tabs>
        <w:jc w:val="both"/>
        <w:rPr>
          <w:sz w:val="24"/>
        </w:rPr>
      </w:pPr>
    </w:p>
    <w:p w14:paraId="65B1D7B7" w14:textId="77777777" w:rsidR="005923F1" w:rsidRDefault="005923F1" w:rsidP="005923F1"/>
    <w:p w14:paraId="72AD8043" w14:textId="77777777" w:rsidR="005923F1" w:rsidRDefault="005923F1" w:rsidP="005923F1"/>
    <w:p w14:paraId="21D53A1C" w14:textId="77777777" w:rsidR="00FB5D8B" w:rsidRDefault="00FB5D8B"/>
    <w:p w14:paraId="61FA44CF" w14:textId="77777777" w:rsidR="00B23F36" w:rsidRDefault="00B23F36"/>
    <w:p w14:paraId="5B283D46" w14:textId="77777777" w:rsidR="00B23F36" w:rsidRDefault="00B23F36"/>
    <w:p w14:paraId="06363175" w14:textId="77777777" w:rsidR="00B23F36" w:rsidRDefault="00B23F36"/>
    <w:p w14:paraId="7A19D0E1" w14:textId="77777777" w:rsidR="00B23F36" w:rsidRDefault="00B23F36"/>
    <w:p w14:paraId="7C600037" w14:textId="77777777" w:rsidR="00B23F36" w:rsidRDefault="00B23F36">
      <w:pPr>
        <w:sectPr w:rsidR="00B23F36" w:rsidSect="008243C8">
          <w:headerReference w:type="default" r:id="rId8"/>
          <w:footerReference w:type="default" r:id="rId9"/>
          <w:pgSz w:w="11906" w:h="16838" w:code="9"/>
          <w:pgMar w:top="1418" w:right="1418" w:bottom="1418" w:left="1418" w:header="709" w:footer="709" w:gutter="0"/>
          <w:cols w:space="708"/>
          <w:docGrid w:linePitch="360"/>
        </w:sectPr>
      </w:pPr>
    </w:p>
    <w:p w14:paraId="6C588314" w14:textId="334EFEC6" w:rsidR="00B23F36" w:rsidRDefault="00B23F36">
      <w:r>
        <w:lastRenderedPageBreak/>
        <w:t xml:space="preserve">Příloha č. 1 smlouvy </w:t>
      </w:r>
    </w:p>
    <w:p w14:paraId="1453DB4A" w14:textId="77777777" w:rsidR="00B23F36" w:rsidRDefault="00B23F36"/>
    <w:p w14:paraId="44A65E80" w14:textId="34D3ACCA" w:rsidR="00B23F36" w:rsidRDefault="00B23F36" w:rsidP="00B23F36">
      <w:pPr>
        <w:jc w:val="center"/>
      </w:pPr>
      <w:r>
        <w:t>Stavební povolení</w:t>
      </w:r>
    </w:p>
    <w:p w14:paraId="48EEE0E0" w14:textId="77777777" w:rsidR="00B23F36" w:rsidRDefault="00B23F36" w:rsidP="00B23F36">
      <w:pPr>
        <w:jc w:val="center"/>
      </w:pPr>
    </w:p>
    <w:p w14:paraId="5E233F68" w14:textId="77777777" w:rsidR="00B23F36" w:rsidRDefault="00B23F36" w:rsidP="00B23F36">
      <w:pPr>
        <w:jc w:val="center"/>
        <w:sectPr w:rsidR="00B23F36" w:rsidSect="008243C8">
          <w:pgSz w:w="11906" w:h="16838" w:code="9"/>
          <w:pgMar w:top="1418" w:right="1418" w:bottom="1418" w:left="1418" w:header="709" w:footer="709" w:gutter="0"/>
          <w:cols w:space="708"/>
          <w:docGrid w:linePitch="360"/>
        </w:sectPr>
      </w:pPr>
    </w:p>
    <w:p w14:paraId="350AEBD3" w14:textId="20AE8C49" w:rsidR="00B23F36" w:rsidRDefault="00B23F36" w:rsidP="00B23F36">
      <w:r>
        <w:lastRenderedPageBreak/>
        <w:t>Příloha č. 2</w:t>
      </w:r>
    </w:p>
    <w:p w14:paraId="363CBBA7" w14:textId="77777777" w:rsidR="00B23F36" w:rsidRDefault="00B23F36" w:rsidP="00B23F36"/>
    <w:p w14:paraId="05A314FC" w14:textId="399C1806" w:rsidR="00B23F36" w:rsidRDefault="00806A4D" w:rsidP="00806A4D">
      <w:pPr>
        <w:jc w:val="center"/>
      </w:pPr>
      <w:r>
        <w:t>Projektová dokumentace</w:t>
      </w:r>
    </w:p>
    <w:p w14:paraId="398F6444" w14:textId="77777777" w:rsidR="00806A4D" w:rsidRDefault="00806A4D" w:rsidP="00806A4D">
      <w:pPr>
        <w:jc w:val="center"/>
      </w:pPr>
    </w:p>
    <w:p w14:paraId="4716E755" w14:textId="77777777" w:rsidR="00806A4D" w:rsidRDefault="00806A4D" w:rsidP="00806A4D">
      <w:pPr>
        <w:jc w:val="center"/>
      </w:pPr>
    </w:p>
    <w:p w14:paraId="120E81D8" w14:textId="163D6EB3" w:rsidR="00806A4D" w:rsidRDefault="00806A4D" w:rsidP="00806A4D">
      <w:pPr>
        <w:jc w:val="center"/>
        <w:sectPr w:rsidR="00806A4D" w:rsidSect="008243C8">
          <w:pgSz w:w="11906" w:h="16838" w:code="9"/>
          <w:pgMar w:top="1418" w:right="1418" w:bottom="1418" w:left="1418" w:header="709" w:footer="709" w:gutter="0"/>
          <w:cols w:space="708"/>
          <w:docGrid w:linePitch="360"/>
        </w:sectPr>
      </w:pPr>
    </w:p>
    <w:p w14:paraId="2862DD20" w14:textId="7E54A1E4" w:rsidR="00806A4D" w:rsidRDefault="00806A4D" w:rsidP="00806A4D">
      <w:r>
        <w:lastRenderedPageBreak/>
        <w:t>Příloha č. 3</w:t>
      </w:r>
    </w:p>
    <w:p w14:paraId="60A2C47D" w14:textId="77777777" w:rsidR="00806A4D" w:rsidRDefault="00806A4D" w:rsidP="00806A4D"/>
    <w:p w14:paraId="5A0EE180" w14:textId="1D3DB56B" w:rsidR="00806A4D" w:rsidRDefault="00806A4D" w:rsidP="00806A4D">
      <w:pPr>
        <w:jc w:val="center"/>
      </w:pPr>
      <w:r>
        <w:t>Podrobný harmonogram (doplněný a vypracovaný</w:t>
      </w:r>
      <w:r w:rsidRPr="00F659A0">
        <w:t xml:space="preserve"> zhotovitele</w:t>
      </w:r>
      <w:r>
        <w:t>m</w:t>
      </w:r>
      <w:r w:rsidRPr="00F659A0">
        <w:t>)</w:t>
      </w:r>
    </w:p>
    <w:p w14:paraId="3C7DDADB" w14:textId="77777777" w:rsidR="00806A4D" w:rsidRDefault="00806A4D" w:rsidP="00806A4D">
      <w:pPr>
        <w:jc w:val="center"/>
      </w:pPr>
    </w:p>
    <w:p w14:paraId="30A8A8EC" w14:textId="77777777" w:rsidR="00806A4D" w:rsidRDefault="00806A4D" w:rsidP="00806A4D">
      <w:pPr>
        <w:jc w:val="center"/>
        <w:sectPr w:rsidR="00806A4D" w:rsidSect="008243C8">
          <w:pgSz w:w="11906" w:h="16838" w:code="9"/>
          <w:pgMar w:top="1418" w:right="1418" w:bottom="1418" w:left="1418" w:header="709" w:footer="709" w:gutter="0"/>
          <w:cols w:space="708"/>
          <w:docGrid w:linePitch="360"/>
        </w:sectPr>
      </w:pPr>
    </w:p>
    <w:p w14:paraId="5186C2F0" w14:textId="1C4E30CA" w:rsidR="00806A4D" w:rsidRDefault="00806A4D" w:rsidP="00806A4D">
      <w:r>
        <w:lastRenderedPageBreak/>
        <w:t>Příloha č. 4</w:t>
      </w:r>
    </w:p>
    <w:p w14:paraId="6490E0C7" w14:textId="77777777" w:rsidR="00806A4D" w:rsidRDefault="00806A4D" w:rsidP="00806A4D"/>
    <w:p w14:paraId="6E34319D" w14:textId="060CA3DE" w:rsidR="00806A4D" w:rsidRDefault="00806A4D" w:rsidP="00806A4D">
      <w:pPr>
        <w:jc w:val="center"/>
      </w:pPr>
      <w:r>
        <w:t xml:space="preserve">Položkový rozpočet </w:t>
      </w:r>
      <w:r w:rsidRPr="0099011D">
        <w:rPr>
          <w:i/>
          <w:iCs/>
          <w:sz w:val="24"/>
          <w:szCs w:val="24"/>
        </w:rPr>
        <w:t>(</w:t>
      </w:r>
      <w:r w:rsidRPr="00F659A0">
        <w:t>vyplněný dle nabídky zhotovitele)</w:t>
      </w:r>
    </w:p>
    <w:p w14:paraId="78F7EAFF" w14:textId="77777777" w:rsidR="00806A4D" w:rsidRDefault="00806A4D" w:rsidP="00806A4D">
      <w:pPr>
        <w:jc w:val="center"/>
      </w:pPr>
    </w:p>
    <w:p w14:paraId="72A103B5" w14:textId="77777777" w:rsidR="00806A4D" w:rsidRDefault="00806A4D" w:rsidP="00806A4D">
      <w:pPr>
        <w:jc w:val="center"/>
        <w:sectPr w:rsidR="00806A4D" w:rsidSect="008243C8">
          <w:pgSz w:w="11906" w:h="16838" w:code="9"/>
          <w:pgMar w:top="1418" w:right="1418" w:bottom="1418" w:left="1418" w:header="709" w:footer="709" w:gutter="0"/>
          <w:cols w:space="708"/>
          <w:docGrid w:linePitch="360"/>
        </w:sectPr>
      </w:pPr>
    </w:p>
    <w:p w14:paraId="52888BF8" w14:textId="0F905461" w:rsidR="00806A4D" w:rsidRDefault="00806A4D" w:rsidP="00806A4D">
      <w:r>
        <w:lastRenderedPageBreak/>
        <w:t>Příloha č. 5</w:t>
      </w:r>
    </w:p>
    <w:p w14:paraId="08FB761A" w14:textId="77777777" w:rsidR="00806A4D" w:rsidRDefault="00806A4D" w:rsidP="00806A4D"/>
    <w:p w14:paraId="4983D5C5" w14:textId="7B9A2FE9" w:rsidR="00806A4D" w:rsidRDefault="00806A4D" w:rsidP="00806A4D">
      <w:pPr>
        <w:jc w:val="center"/>
      </w:pPr>
      <w:r>
        <w:t xml:space="preserve">Seznam techniků (vyplněný dle nabídky zhotovitele a přílohy č. </w:t>
      </w:r>
      <w:r w:rsidR="00865F38">
        <w:t>7</w:t>
      </w:r>
      <w:r>
        <w:t xml:space="preserve"> zadávací dokumentace) </w:t>
      </w:r>
    </w:p>
    <w:p w14:paraId="5CDF6DA5" w14:textId="77777777" w:rsidR="00806A4D" w:rsidRDefault="00806A4D" w:rsidP="00806A4D">
      <w:pPr>
        <w:jc w:val="center"/>
      </w:pPr>
    </w:p>
    <w:p w14:paraId="420D961C" w14:textId="77777777" w:rsidR="00806A4D" w:rsidRDefault="00806A4D" w:rsidP="00806A4D">
      <w:pPr>
        <w:jc w:val="center"/>
        <w:sectPr w:rsidR="00806A4D" w:rsidSect="008243C8">
          <w:pgSz w:w="11906" w:h="16838" w:code="9"/>
          <w:pgMar w:top="1418" w:right="1418" w:bottom="1418" w:left="1418" w:header="709" w:footer="709" w:gutter="0"/>
          <w:cols w:space="708"/>
          <w:docGrid w:linePitch="360"/>
        </w:sectPr>
      </w:pPr>
    </w:p>
    <w:p w14:paraId="61411DE9" w14:textId="168C0FF0" w:rsidR="00806A4D" w:rsidRDefault="00415F9C" w:rsidP="00F659A0">
      <w:r>
        <w:lastRenderedPageBreak/>
        <w:t>Příloha č. 6</w:t>
      </w:r>
    </w:p>
    <w:p w14:paraId="27A2A913" w14:textId="77777777" w:rsidR="00806A4D" w:rsidRDefault="00806A4D" w:rsidP="00806A4D">
      <w:pPr>
        <w:jc w:val="center"/>
      </w:pPr>
    </w:p>
    <w:p w14:paraId="0A1CB720" w14:textId="77777777" w:rsidR="00415F9C" w:rsidRDefault="00415F9C" w:rsidP="00806A4D">
      <w:pPr>
        <w:jc w:val="center"/>
        <w:rPr>
          <w:sz w:val="22"/>
          <w:szCs w:val="22"/>
        </w:rPr>
        <w:sectPr w:rsidR="00415F9C" w:rsidSect="008243C8">
          <w:pgSz w:w="11906" w:h="16838" w:code="9"/>
          <w:pgMar w:top="1418" w:right="1418" w:bottom="1418" w:left="1418" w:header="709" w:footer="709" w:gutter="0"/>
          <w:cols w:space="708"/>
          <w:docGrid w:linePitch="360"/>
        </w:sectPr>
      </w:pPr>
      <w:r w:rsidRPr="003C1E3A">
        <w:rPr>
          <w:sz w:val="22"/>
          <w:szCs w:val="22"/>
        </w:rPr>
        <w:t>Všeobecné podmínky ke smlouvám o zhotovení stavebních prací</w:t>
      </w:r>
    </w:p>
    <w:p w14:paraId="125ED1C2" w14:textId="3373EB91" w:rsidR="00806A4D" w:rsidRDefault="00415F9C" w:rsidP="00415F9C">
      <w:r>
        <w:lastRenderedPageBreak/>
        <w:t>Příloha č. 7</w:t>
      </w:r>
    </w:p>
    <w:p w14:paraId="186CED1C" w14:textId="77777777" w:rsidR="00415F9C" w:rsidRDefault="00415F9C" w:rsidP="00415F9C"/>
    <w:p w14:paraId="157E9C0B" w14:textId="79A29A73" w:rsidR="00415F9C" w:rsidRDefault="00F659A0" w:rsidP="00415F9C">
      <w:pPr>
        <w:jc w:val="center"/>
        <w:rPr>
          <w:sz w:val="22"/>
          <w:szCs w:val="22"/>
        </w:rPr>
      </w:pPr>
      <w:r>
        <w:rPr>
          <w:sz w:val="22"/>
          <w:szCs w:val="22"/>
        </w:rPr>
        <w:t>Vypuštěno</w:t>
      </w:r>
    </w:p>
    <w:p w14:paraId="33A95EBA" w14:textId="77777777" w:rsidR="00415F9C" w:rsidRDefault="00415F9C" w:rsidP="00415F9C">
      <w:pPr>
        <w:jc w:val="center"/>
        <w:rPr>
          <w:sz w:val="22"/>
          <w:szCs w:val="22"/>
        </w:rPr>
      </w:pPr>
    </w:p>
    <w:p w14:paraId="6CAD1B6D" w14:textId="77777777" w:rsidR="00415F9C" w:rsidRDefault="00415F9C" w:rsidP="00415F9C">
      <w:pPr>
        <w:jc w:val="center"/>
        <w:sectPr w:rsidR="00415F9C" w:rsidSect="008243C8">
          <w:pgSz w:w="11906" w:h="16838" w:code="9"/>
          <w:pgMar w:top="1418" w:right="1418" w:bottom="1418" w:left="1418" w:header="709" w:footer="709" w:gutter="0"/>
          <w:cols w:space="708"/>
          <w:docGrid w:linePitch="360"/>
        </w:sectPr>
      </w:pPr>
    </w:p>
    <w:p w14:paraId="4BFA6A24" w14:textId="6811E6BA" w:rsidR="00415F9C" w:rsidRDefault="00415F9C" w:rsidP="00415F9C">
      <w:r>
        <w:lastRenderedPageBreak/>
        <w:t xml:space="preserve">Příloha č. 8 </w:t>
      </w:r>
    </w:p>
    <w:p w14:paraId="5959EC2C" w14:textId="77777777" w:rsidR="00415F9C" w:rsidRDefault="00415F9C" w:rsidP="00415F9C"/>
    <w:p w14:paraId="29ECBDBC" w14:textId="0A8E216E" w:rsidR="00415F9C" w:rsidRDefault="00415F9C" w:rsidP="00415F9C">
      <w:pPr>
        <w:jc w:val="center"/>
      </w:pPr>
      <w:r>
        <w:t xml:space="preserve">Seznam poddodavatelů (vyplněný dle nabídky zhotovitele a přílohy č. </w:t>
      </w:r>
      <w:r w:rsidR="00865F38">
        <w:t>9</w:t>
      </w:r>
      <w:r>
        <w:t xml:space="preserve"> zadávací dokumentace) </w:t>
      </w:r>
    </w:p>
    <w:p w14:paraId="7A37A4CB" w14:textId="77777777" w:rsidR="00415F9C" w:rsidRDefault="00415F9C" w:rsidP="00415F9C">
      <w:pPr>
        <w:jc w:val="center"/>
      </w:pPr>
    </w:p>
    <w:p w14:paraId="265D6CC9" w14:textId="77777777" w:rsidR="00415F9C" w:rsidRDefault="00415F9C" w:rsidP="00415F9C">
      <w:pPr>
        <w:jc w:val="center"/>
        <w:sectPr w:rsidR="00415F9C" w:rsidSect="008243C8">
          <w:pgSz w:w="11906" w:h="16838" w:code="9"/>
          <w:pgMar w:top="1418" w:right="1418" w:bottom="1418" w:left="1418" w:header="709" w:footer="709" w:gutter="0"/>
          <w:cols w:space="708"/>
          <w:docGrid w:linePitch="360"/>
        </w:sectPr>
      </w:pPr>
    </w:p>
    <w:p w14:paraId="297CB3A8" w14:textId="6A33B86F" w:rsidR="00415F9C" w:rsidRDefault="00415F9C" w:rsidP="00415F9C">
      <w:r>
        <w:lastRenderedPageBreak/>
        <w:t>Příloha č. 9</w:t>
      </w:r>
    </w:p>
    <w:p w14:paraId="72B9BD19" w14:textId="77777777" w:rsidR="00415F9C" w:rsidRDefault="00415F9C" w:rsidP="00415F9C"/>
    <w:p w14:paraId="4F9F5B91" w14:textId="69FF96B3" w:rsidR="00415F9C" w:rsidRDefault="00415F9C" w:rsidP="00F659A0">
      <w:pPr>
        <w:jc w:val="center"/>
      </w:pPr>
      <w:r>
        <w:rPr>
          <w:sz w:val="22"/>
          <w:szCs w:val="22"/>
        </w:rPr>
        <w:t>Dokumentace zařízení staveniště</w:t>
      </w:r>
    </w:p>
    <w:sectPr w:rsidR="00415F9C" w:rsidSect="008243C8">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253A3" w14:textId="77777777" w:rsidR="00287C40" w:rsidRDefault="00287C40" w:rsidP="005923F1">
      <w:r>
        <w:separator/>
      </w:r>
    </w:p>
  </w:endnote>
  <w:endnote w:type="continuationSeparator" w:id="0">
    <w:p w14:paraId="302732AA" w14:textId="77777777" w:rsidR="00287C40" w:rsidRDefault="00287C40" w:rsidP="00592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0352027"/>
      <w:docPartObj>
        <w:docPartGallery w:val="Page Numbers (Bottom of Page)"/>
        <w:docPartUnique/>
      </w:docPartObj>
    </w:sdtPr>
    <w:sdtEndPr/>
    <w:sdtContent>
      <w:p w14:paraId="250A9E15" w14:textId="7E89D0DB" w:rsidR="00EA16E5" w:rsidRDefault="00EA16E5">
        <w:pPr>
          <w:pStyle w:val="Zpat"/>
          <w:jc w:val="center"/>
        </w:pPr>
        <w:r>
          <w:fldChar w:fldCharType="begin"/>
        </w:r>
        <w:r>
          <w:instrText>PAGE   \* MERGEFORMAT</w:instrText>
        </w:r>
        <w:r>
          <w:fldChar w:fldCharType="separate"/>
        </w:r>
        <w:r w:rsidR="00755BDD">
          <w:rPr>
            <w:noProof/>
          </w:rPr>
          <w:t>20</w:t>
        </w:r>
        <w:r>
          <w:fldChar w:fldCharType="end"/>
        </w:r>
      </w:p>
    </w:sdtContent>
  </w:sdt>
  <w:p w14:paraId="235F463A" w14:textId="77777777" w:rsidR="00EA16E5" w:rsidRDefault="00EA16E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9D89F" w14:textId="77777777" w:rsidR="00287C40" w:rsidRDefault="00287C40" w:rsidP="005923F1">
      <w:r>
        <w:separator/>
      </w:r>
    </w:p>
  </w:footnote>
  <w:footnote w:type="continuationSeparator" w:id="0">
    <w:p w14:paraId="68069819" w14:textId="77777777" w:rsidR="00287C40" w:rsidRDefault="00287C40" w:rsidP="005923F1">
      <w:r>
        <w:continuationSeparator/>
      </w:r>
    </w:p>
  </w:footnote>
  <w:footnote w:id="1">
    <w:p w14:paraId="051E830E" w14:textId="77777777" w:rsidR="00EA16E5" w:rsidRDefault="00EA16E5" w:rsidP="005923F1">
      <w:pPr>
        <w:pStyle w:val="Textpoznpodarou"/>
        <w:rPr>
          <w:sz w:val="16"/>
          <w:szCs w:val="16"/>
        </w:rPr>
      </w:pPr>
      <w:r>
        <w:rPr>
          <w:rStyle w:val="Znakapoznpodarou"/>
        </w:rPr>
        <w:footnoteRef/>
      </w:r>
      <w:r>
        <w:t xml:space="preserve"> </w:t>
      </w:r>
      <w:r>
        <w:rPr>
          <w:sz w:val="16"/>
          <w:szCs w:val="16"/>
        </w:rPr>
        <w:t>U fyzických osob dodavatel doplní č. j. Živnostenského listu a kdo ho vydal, u právnických osob dodavatel doplní údaj, v jakém registru a pod jakým číslem je subjekt zapsán (obch. rejstřík, registr sdružení apod.)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6552C" w14:textId="21D64007" w:rsidR="00EA16E5" w:rsidRDefault="00EA16E5" w:rsidP="008243C8">
    <w:pPr>
      <w:pStyle w:val="Zhlav"/>
      <w:jc w:val="right"/>
    </w:pPr>
    <w:r w:rsidRPr="00F659A0">
      <w:t xml:space="preserve">Příloha č. </w:t>
    </w:r>
    <w:r w:rsidR="00FA538A">
      <w:t>4</w:t>
    </w:r>
    <w:r w:rsidRPr="00F659A0">
      <w:t xml:space="preserve"> zadávací dokumentace – Závazný návrh smlouvy na plnění veřejné zakázky (smlouva o dílo)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719BB"/>
    <w:multiLevelType w:val="multilevel"/>
    <w:tmpl w:val="6E32E99C"/>
    <w:lvl w:ilvl="0">
      <w:start w:val="1"/>
      <w:numFmt w:val="decimal"/>
      <w:lvlText w:val="%1."/>
      <w:legacy w:legacy="1" w:legacySpace="0" w:legacyIndent="283"/>
      <w:lvlJc w:val="left"/>
      <w:pPr>
        <w:ind w:left="283" w:hanging="283"/>
      </w:p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1" w15:restartNumberingAfterBreak="0">
    <w:nsid w:val="05A361C4"/>
    <w:multiLevelType w:val="hybridMultilevel"/>
    <w:tmpl w:val="2D22DB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675951"/>
    <w:multiLevelType w:val="singleLevel"/>
    <w:tmpl w:val="70249742"/>
    <w:lvl w:ilvl="0">
      <w:start w:val="3"/>
      <w:numFmt w:val="decimal"/>
      <w:lvlText w:val="%1."/>
      <w:legacy w:legacy="1" w:legacySpace="0" w:legacyIndent="283"/>
      <w:lvlJc w:val="left"/>
      <w:pPr>
        <w:ind w:left="283" w:hanging="283"/>
      </w:pPr>
    </w:lvl>
  </w:abstractNum>
  <w:abstractNum w:abstractNumId="3" w15:restartNumberingAfterBreak="0">
    <w:nsid w:val="068B3694"/>
    <w:multiLevelType w:val="multilevel"/>
    <w:tmpl w:val="659699D4"/>
    <w:lvl w:ilvl="0">
      <w:start w:val="2"/>
      <w:numFmt w:val="decimal"/>
      <w:lvlText w:val="%1."/>
      <w:lvlJc w:val="left"/>
      <w:pPr>
        <w:tabs>
          <w:tab w:val="num" w:pos="360"/>
        </w:tabs>
        <w:ind w:left="283" w:hanging="283"/>
      </w:p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4" w15:restartNumberingAfterBreak="0">
    <w:nsid w:val="07CB35D6"/>
    <w:multiLevelType w:val="hybridMultilevel"/>
    <w:tmpl w:val="2D22DBD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8F54F19"/>
    <w:multiLevelType w:val="hybridMultilevel"/>
    <w:tmpl w:val="9016198C"/>
    <w:lvl w:ilvl="0" w:tplc="6E08C816">
      <w:start w:val="1"/>
      <w:numFmt w:val="lowerLetter"/>
      <w:lvlText w:val="%1."/>
      <w:lvlJc w:val="left"/>
      <w:pPr>
        <w:ind w:left="643" w:hanging="360"/>
      </w:pPr>
    </w:lvl>
    <w:lvl w:ilvl="1" w:tplc="04050019">
      <w:start w:val="1"/>
      <w:numFmt w:val="lowerLetter"/>
      <w:lvlText w:val="%2."/>
      <w:lvlJc w:val="left"/>
      <w:pPr>
        <w:ind w:left="1363" w:hanging="360"/>
      </w:pPr>
    </w:lvl>
    <w:lvl w:ilvl="2" w:tplc="0405001B">
      <w:start w:val="1"/>
      <w:numFmt w:val="lowerRoman"/>
      <w:lvlText w:val="%3."/>
      <w:lvlJc w:val="right"/>
      <w:pPr>
        <w:ind w:left="2083" w:hanging="180"/>
      </w:pPr>
    </w:lvl>
    <w:lvl w:ilvl="3" w:tplc="0405000F">
      <w:start w:val="1"/>
      <w:numFmt w:val="decimal"/>
      <w:lvlText w:val="%4."/>
      <w:lvlJc w:val="left"/>
      <w:pPr>
        <w:ind w:left="2803" w:hanging="360"/>
      </w:pPr>
    </w:lvl>
    <w:lvl w:ilvl="4" w:tplc="04050019">
      <w:start w:val="1"/>
      <w:numFmt w:val="lowerLetter"/>
      <w:lvlText w:val="%5."/>
      <w:lvlJc w:val="left"/>
      <w:pPr>
        <w:ind w:left="3523" w:hanging="360"/>
      </w:pPr>
    </w:lvl>
    <w:lvl w:ilvl="5" w:tplc="0405001B">
      <w:start w:val="1"/>
      <w:numFmt w:val="lowerRoman"/>
      <w:lvlText w:val="%6."/>
      <w:lvlJc w:val="right"/>
      <w:pPr>
        <w:ind w:left="4243" w:hanging="180"/>
      </w:pPr>
    </w:lvl>
    <w:lvl w:ilvl="6" w:tplc="0405000F">
      <w:start w:val="1"/>
      <w:numFmt w:val="decimal"/>
      <w:lvlText w:val="%7."/>
      <w:lvlJc w:val="left"/>
      <w:pPr>
        <w:ind w:left="4963" w:hanging="360"/>
      </w:pPr>
    </w:lvl>
    <w:lvl w:ilvl="7" w:tplc="04050019">
      <w:start w:val="1"/>
      <w:numFmt w:val="lowerLetter"/>
      <w:lvlText w:val="%8."/>
      <w:lvlJc w:val="left"/>
      <w:pPr>
        <w:ind w:left="5683" w:hanging="360"/>
      </w:pPr>
    </w:lvl>
    <w:lvl w:ilvl="8" w:tplc="0405001B">
      <w:start w:val="1"/>
      <w:numFmt w:val="lowerRoman"/>
      <w:lvlText w:val="%9."/>
      <w:lvlJc w:val="right"/>
      <w:pPr>
        <w:ind w:left="6403" w:hanging="180"/>
      </w:pPr>
    </w:lvl>
  </w:abstractNum>
  <w:abstractNum w:abstractNumId="6" w15:restartNumberingAfterBreak="0">
    <w:nsid w:val="09A76BCF"/>
    <w:multiLevelType w:val="singleLevel"/>
    <w:tmpl w:val="6A801396"/>
    <w:lvl w:ilvl="0">
      <w:start w:val="4"/>
      <w:numFmt w:val="decimal"/>
      <w:lvlText w:val="%1."/>
      <w:legacy w:legacy="1" w:legacySpace="0" w:legacyIndent="283"/>
      <w:lvlJc w:val="left"/>
      <w:pPr>
        <w:ind w:left="283" w:hanging="283"/>
      </w:pPr>
    </w:lvl>
  </w:abstractNum>
  <w:abstractNum w:abstractNumId="7" w15:restartNumberingAfterBreak="0">
    <w:nsid w:val="0A4F3CB6"/>
    <w:multiLevelType w:val="singleLevel"/>
    <w:tmpl w:val="E618C0EE"/>
    <w:lvl w:ilvl="0">
      <w:start w:val="8"/>
      <w:numFmt w:val="decimal"/>
      <w:lvlText w:val="%1."/>
      <w:lvlJc w:val="left"/>
      <w:pPr>
        <w:tabs>
          <w:tab w:val="num" w:pos="360"/>
        </w:tabs>
        <w:ind w:left="283" w:hanging="283"/>
      </w:pPr>
    </w:lvl>
  </w:abstractNum>
  <w:abstractNum w:abstractNumId="8" w15:restartNumberingAfterBreak="0">
    <w:nsid w:val="0FC80EDF"/>
    <w:multiLevelType w:val="hybridMultilevel"/>
    <w:tmpl w:val="482663BE"/>
    <w:lvl w:ilvl="0" w:tplc="FFFFFFFF">
      <w:start w:val="1"/>
      <w:numFmt w:val="decimal"/>
      <w:lvlText w:val="%1."/>
      <w:lvlJc w:val="left"/>
      <w:pPr>
        <w:ind w:left="928"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37E0DD3"/>
    <w:multiLevelType w:val="hybridMultilevel"/>
    <w:tmpl w:val="EA64C56C"/>
    <w:lvl w:ilvl="0" w:tplc="F36E56BC">
      <w:start w:val="1"/>
      <w:numFmt w:val="lowerLetter"/>
      <w:lvlText w:val="%1)"/>
      <w:lvlJc w:val="left"/>
      <w:pPr>
        <w:tabs>
          <w:tab w:val="num" w:pos="660"/>
        </w:tabs>
        <w:ind w:left="660" w:hanging="360"/>
      </w:pPr>
    </w:lvl>
    <w:lvl w:ilvl="1" w:tplc="04090019">
      <w:start w:val="1"/>
      <w:numFmt w:val="lowerLetter"/>
      <w:lvlText w:val="%2."/>
      <w:lvlJc w:val="left"/>
      <w:pPr>
        <w:tabs>
          <w:tab w:val="num" w:pos="1380"/>
        </w:tabs>
        <w:ind w:left="1380" w:hanging="360"/>
      </w:pPr>
    </w:lvl>
    <w:lvl w:ilvl="2" w:tplc="0409001B">
      <w:start w:val="1"/>
      <w:numFmt w:val="lowerRoman"/>
      <w:lvlText w:val="%3."/>
      <w:lvlJc w:val="right"/>
      <w:pPr>
        <w:tabs>
          <w:tab w:val="num" w:pos="2100"/>
        </w:tabs>
        <w:ind w:left="2100" w:hanging="180"/>
      </w:pPr>
    </w:lvl>
    <w:lvl w:ilvl="3" w:tplc="0409000F">
      <w:start w:val="1"/>
      <w:numFmt w:val="decimal"/>
      <w:lvlText w:val="%4."/>
      <w:lvlJc w:val="left"/>
      <w:pPr>
        <w:tabs>
          <w:tab w:val="num" w:pos="2820"/>
        </w:tabs>
        <w:ind w:left="2820" w:hanging="360"/>
      </w:pPr>
    </w:lvl>
    <w:lvl w:ilvl="4" w:tplc="04090019">
      <w:start w:val="1"/>
      <w:numFmt w:val="lowerLetter"/>
      <w:lvlText w:val="%5."/>
      <w:lvlJc w:val="left"/>
      <w:pPr>
        <w:tabs>
          <w:tab w:val="num" w:pos="3540"/>
        </w:tabs>
        <w:ind w:left="3540" w:hanging="360"/>
      </w:pPr>
    </w:lvl>
    <w:lvl w:ilvl="5" w:tplc="0409001B">
      <w:start w:val="1"/>
      <w:numFmt w:val="lowerRoman"/>
      <w:lvlText w:val="%6."/>
      <w:lvlJc w:val="right"/>
      <w:pPr>
        <w:tabs>
          <w:tab w:val="num" w:pos="4260"/>
        </w:tabs>
        <w:ind w:left="4260" w:hanging="180"/>
      </w:pPr>
    </w:lvl>
    <w:lvl w:ilvl="6" w:tplc="0409000F">
      <w:start w:val="1"/>
      <w:numFmt w:val="decimal"/>
      <w:lvlText w:val="%7."/>
      <w:lvlJc w:val="left"/>
      <w:pPr>
        <w:tabs>
          <w:tab w:val="num" w:pos="4980"/>
        </w:tabs>
        <w:ind w:left="4980" w:hanging="360"/>
      </w:pPr>
    </w:lvl>
    <w:lvl w:ilvl="7" w:tplc="04090019">
      <w:start w:val="1"/>
      <w:numFmt w:val="lowerLetter"/>
      <w:lvlText w:val="%8."/>
      <w:lvlJc w:val="left"/>
      <w:pPr>
        <w:tabs>
          <w:tab w:val="num" w:pos="5700"/>
        </w:tabs>
        <w:ind w:left="5700" w:hanging="360"/>
      </w:pPr>
    </w:lvl>
    <w:lvl w:ilvl="8" w:tplc="0409001B">
      <w:start w:val="1"/>
      <w:numFmt w:val="lowerRoman"/>
      <w:lvlText w:val="%9."/>
      <w:lvlJc w:val="right"/>
      <w:pPr>
        <w:tabs>
          <w:tab w:val="num" w:pos="6420"/>
        </w:tabs>
        <w:ind w:left="6420" w:hanging="180"/>
      </w:pPr>
    </w:lvl>
  </w:abstractNum>
  <w:abstractNum w:abstractNumId="10" w15:restartNumberingAfterBreak="0">
    <w:nsid w:val="17E56E8D"/>
    <w:multiLevelType w:val="singleLevel"/>
    <w:tmpl w:val="A6DCE9BC"/>
    <w:lvl w:ilvl="0">
      <w:start w:val="2"/>
      <w:numFmt w:val="decimal"/>
      <w:lvlText w:val="%1."/>
      <w:legacy w:legacy="1" w:legacySpace="0" w:legacyIndent="283"/>
      <w:lvlJc w:val="left"/>
      <w:pPr>
        <w:ind w:left="283" w:hanging="283"/>
      </w:pPr>
    </w:lvl>
  </w:abstractNum>
  <w:abstractNum w:abstractNumId="11" w15:restartNumberingAfterBreak="0">
    <w:nsid w:val="1A340035"/>
    <w:multiLevelType w:val="hybridMultilevel"/>
    <w:tmpl w:val="482663BE"/>
    <w:lvl w:ilvl="0" w:tplc="FFFFFFFF">
      <w:start w:val="1"/>
      <w:numFmt w:val="decimal"/>
      <w:lvlText w:val="%1."/>
      <w:lvlJc w:val="left"/>
      <w:pPr>
        <w:ind w:left="928"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C3967EB"/>
    <w:multiLevelType w:val="singleLevel"/>
    <w:tmpl w:val="7B2CB9F4"/>
    <w:lvl w:ilvl="0">
      <w:start w:val="3"/>
      <w:numFmt w:val="decimal"/>
      <w:lvlText w:val="%1."/>
      <w:lvlJc w:val="left"/>
      <w:pPr>
        <w:tabs>
          <w:tab w:val="num" w:pos="360"/>
        </w:tabs>
        <w:ind w:left="283" w:hanging="283"/>
      </w:pPr>
    </w:lvl>
  </w:abstractNum>
  <w:abstractNum w:abstractNumId="13" w15:restartNumberingAfterBreak="0">
    <w:nsid w:val="1D730CE4"/>
    <w:multiLevelType w:val="singleLevel"/>
    <w:tmpl w:val="AB406988"/>
    <w:lvl w:ilvl="0">
      <w:start w:val="5"/>
      <w:numFmt w:val="decimal"/>
      <w:lvlText w:val="%1."/>
      <w:lvlJc w:val="left"/>
      <w:pPr>
        <w:tabs>
          <w:tab w:val="num" w:pos="360"/>
        </w:tabs>
        <w:ind w:left="283" w:hanging="283"/>
      </w:pPr>
    </w:lvl>
  </w:abstractNum>
  <w:abstractNum w:abstractNumId="14" w15:restartNumberingAfterBreak="0">
    <w:nsid w:val="1D974FA6"/>
    <w:multiLevelType w:val="hybridMultilevel"/>
    <w:tmpl w:val="8EAA8922"/>
    <w:lvl w:ilvl="0" w:tplc="7A0A47DC">
      <w:start w:val="6"/>
      <w:numFmt w:val="decimal"/>
      <w:lvlText w:val="%1."/>
      <w:lvlJc w:val="left"/>
      <w:pPr>
        <w:tabs>
          <w:tab w:val="num" w:pos="360"/>
        </w:tabs>
        <w:ind w:left="283" w:hanging="283"/>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5" w15:restartNumberingAfterBreak="0">
    <w:nsid w:val="1E7349BD"/>
    <w:multiLevelType w:val="hybridMultilevel"/>
    <w:tmpl w:val="AA88B3B8"/>
    <w:lvl w:ilvl="0" w:tplc="EF0ADCFE">
      <w:start w:val="2"/>
      <w:numFmt w:val="decimal"/>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16" w15:restartNumberingAfterBreak="0">
    <w:nsid w:val="24CF57D7"/>
    <w:multiLevelType w:val="singleLevel"/>
    <w:tmpl w:val="58BCBBDE"/>
    <w:lvl w:ilvl="0">
      <w:start w:val="1"/>
      <w:numFmt w:val="decimal"/>
      <w:lvlText w:val="%1."/>
      <w:legacy w:legacy="1" w:legacySpace="0" w:legacyIndent="283"/>
      <w:lvlJc w:val="left"/>
      <w:pPr>
        <w:ind w:left="283" w:hanging="283"/>
      </w:pPr>
    </w:lvl>
  </w:abstractNum>
  <w:abstractNum w:abstractNumId="17" w15:restartNumberingAfterBreak="0">
    <w:nsid w:val="258F1B6C"/>
    <w:multiLevelType w:val="hybridMultilevel"/>
    <w:tmpl w:val="4D90E14E"/>
    <w:lvl w:ilvl="0" w:tplc="04050017">
      <w:start w:val="1"/>
      <w:numFmt w:val="lowerLetter"/>
      <w:lvlText w:val="%1)"/>
      <w:lvlJc w:val="left"/>
      <w:pPr>
        <w:ind w:left="2751" w:hanging="360"/>
      </w:pPr>
    </w:lvl>
    <w:lvl w:ilvl="1" w:tplc="04050019">
      <w:start w:val="1"/>
      <w:numFmt w:val="lowerLetter"/>
      <w:lvlText w:val="%2."/>
      <w:lvlJc w:val="left"/>
      <w:pPr>
        <w:ind w:left="3471" w:hanging="360"/>
      </w:pPr>
    </w:lvl>
    <w:lvl w:ilvl="2" w:tplc="0405001B">
      <w:start w:val="1"/>
      <w:numFmt w:val="lowerRoman"/>
      <w:lvlText w:val="%3."/>
      <w:lvlJc w:val="right"/>
      <w:pPr>
        <w:ind w:left="4191" w:hanging="180"/>
      </w:pPr>
    </w:lvl>
    <w:lvl w:ilvl="3" w:tplc="0405000F">
      <w:start w:val="1"/>
      <w:numFmt w:val="decimal"/>
      <w:lvlText w:val="%4."/>
      <w:lvlJc w:val="left"/>
      <w:pPr>
        <w:ind w:left="4911" w:hanging="360"/>
      </w:pPr>
    </w:lvl>
    <w:lvl w:ilvl="4" w:tplc="04050019">
      <w:start w:val="1"/>
      <w:numFmt w:val="lowerLetter"/>
      <w:lvlText w:val="%5."/>
      <w:lvlJc w:val="left"/>
      <w:pPr>
        <w:ind w:left="5631" w:hanging="360"/>
      </w:pPr>
    </w:lvl>
    <w:lvl w:ilvl="5" w:tplc="0405001B">
      <w:start w:val="1"/>
      <w:numFmt w:val="lowerRoman"/>
      <w:lvlText w:val="%6."/>
      <w:lvlJc w:val="right"/>
      <w:pPr>
        <w:ind w:left="6351" w:hanging="180"/>
      </w:pPr>
    </w:lvl>
    <w:lvl w:ilvl="6" w:tplc="0405000F">
      <w:start w:val="1"/>
      <w:numFmt w:val="decimal"/>
      <w:lvlText w:val="%7."/>
      <w:lvlJc w:val="left"/>
      <w:pPr>
        <w:ind w:left="7071" w:hanging="360"/>
      </w:pPr>
    </w:lvl>
    <w:lvl w:ilvl="7" w:tplc="04050019">
      <w:start w:val="1"/>
      <w:numFmt w:val="lowerLetter"/>
      <w:lvlText w:val="%8."/>
      <w:lvlJc w:val="left"/>
      <w:pPr>
        <w:ind w:left="7791" w:hanging="360"/>
      </w:pPr>
    </w:lvl>
    <w:lvl w:ilvl="8" w:tplc="0405001B">
      <w:start w:val="1"/>
      <w:numFmt w:val="lowerRoman"/>
      <w:lvlText w:val="%9."/>
      <w:lvlJc w:val="right"/>
      <w:pPr>
        <w:ind w:left="8511" w:hanging="180"/>
      </w:pPr>
    </w:lvl>
  </w:abstractNum>
  <w:abstractNum w:abstractNumId="18" w15:restartNumberingAfterBreak="0">
    <w:nsid w:val="25BB3B25"/>
    <w:multiLevelType w:val="singleLevel"/>
    <w:tmpl w:val="C076E46A"/>
    <w:lvl w:ilvl="0">
      <w:start w:val="6"/>
      <w:numFmt w:val="decimal"/>
      <w:lvlText w:val="%1."/>
      <w:lvlJc w:val="left"/>
      <w:pPr>
        <w:tabs>
          <w:tab w:val="num" w:pos="360"/>
        </w:tabs>
        <w:ind w:left="283" w:hanging="283"/>
      </w:pPr>
    </w:lvl>
  </w:abstractNum>
  <w:abstractNum w:abstractNumId="19" w15:restartNumberingAfterBreak="0">
    <w:nsid w:val="264A1660"/>
    <w:multiLevelType w:val="hybridMultilevel"/>
    <w:tmpl w:val="BD68F9C4"/>
    <w:lvl w:ilvl="0" w:tplc="0405000F">
      <w:start w:val="1"/>
      <w:numFmt w:val="decimal"/>
      <w:lvlText w:val="%1."/>
      <w:lvlJc w:val="left"/>
      <w:pPr>
        <w:ind w:left="502"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275C39DC"/>
    <w:multiLevelType w:val="hybridMultilevel"/>
    <w:tmpl w:val="EA64C56C"/>
    <w:lvl w:ilvl="0" w:tplc="F36E56BC">
      <w:start w:val="1"/>
      <w:numFmt w:val="lowerLetter"/>
      <w:lvlText w:val="%1)"/>
      <w:lvlJc w:val="left"/>
      <w:pPr>
        <w:tabs>
          <w:tab w:val="num" w:pos="660"/>
        </w:tabs>
        <w:ind w:left="660" w:hanging="360"/>
      </w:pPr>
    </w:lvl>
    <w:lvl w:ilvl="1" w:tplc="04090019">
      <w:start w:val="1"/>
      <w:numFmt w:val="lowerLetter"/>
      <w:lvlText w:val="%2."/>
      <w:lvlJc w:val="left"/>
      <w:pPr>
        <w:tabs>
          <w:tab w:val="num" w:pos="1380"/>
        </w:tabs>
        <w:ind w:left="1380" w:hanging="360"/>
      </w:pPr>
    </w:lvl>
    <w:lvl w:ilvl="2" w:tplc="0409001B">
      <w:start w:val="1"/>
      <w:numFmt w:val="lowerRoman"/>
      <w:lvlText w:val="%3."/>
      <w:lvlJc w:val="right"/>
      <w:pPr>
        <w:tabs>
          <w:tab w:val="num" w:pos="2100"/>
        </w:tabs>
        <w:ind w:left="2100" w:hanging="180"/>
      </w:pPr>
    </w:lvl>
    <w:lvl w:ilvl="3" w:tplc="0409000F">
      <w:start w:val="1"/>
      <w:numFmt w:val="decimal"/>
      <w:lvlText w:val="%4."/>
      <w:lvlJc w:val="left"/>
      <w:pPr>
        <w:tabs>
          <w:tab w:val="num" w:pos="2820"/>
        </w:tabs>
        <w:ind w:left="2820" w:hanging="360"/>
      </w:pPr>
    </w:lvl>
    <w:lvl w:ilvl="4" w:tplc="04090019">
      <w:start w:val="1"/>
      <w:numFmt w:val="lowerLetter"/>
      <w:lvlText w:val="%5."/>
      <w:lvlJc w:val="left"/>
      <w:pPr>
        <w:tabs>
          <w:tab w:val="num" w:pos="3540"/>
        </w:tabs>
        <w:ind w:left="3540" w:hanging="360"/>
      </w:pPr>
    </w:lvl>
    <w:lvl w:ilvl="5" w:tplc="0409001B">
      <w:start w:val="1"/>
      <w:numFmt w:val="lowerRoman"/>
      <w:lvlText w:val="%6."/>
      <w:lvlJc w:val="right"/>
      <w:pPr>
        <w:tabs>
          <w:tab w:val="num" w:pos="4260"/>
        </w:tabs>
        <w:ind w:left="4260" w:hanging="180"/>
      </w:pPr>
    </w:lvl>
    <w:lvl w:ilvl="6" w:tplc="0409000F">
      <w:start w:val="1"/>
      <w:numFmt w:val="decimal"/>
      <w:lvlText w:val="%7."/>
      <w:lvlJc w:val="left"/>
      <w:pPr>
        <w:tabs>
          <w:tab w:val="num" w:pos="4980"/>
        </w:tabs>
        <w:ind w:left="4980" w:hanging="360"/>
      </w:pPr>
    </w:lvl>
    <w:lvl w:ilvl="7" w:tplc="04090019">
      <w:start w:val="1"/>
      <w:numFmt w:val="lowerLetter"/>
      <w:lvlText w:val="%8."/>
      <w:lvlJc w:val="left"/>
      <w:pPr>
        <w:tabs>
          <w:tab w:val="num" w:pos="5700"/>
        </w:tabs>
        <w:ind w:left="5700" w:hanging="360"/>
      </w:pPr>
    </w:lvl>
    <w:lvl w:ilvl="8" w:tplc="0409001B">
      <w:start w:val="1"/>
      <w:numFmt w:val="lowerRoman"/>
      <w:lvlText w:val="%9."/>
      <w:lvlJc w:val="right"/>
      <w:pPr>
        <w:tabs>
          <w:tab w:val="num" w:pos="6420"/>
        </w:tabs>
        <w:ind w:left="6420" w:hanging="180"/>
      </w:pPr>
    </w:lvl>
  </w:abstractNum>
  <w:abstractNum w:abstractNumId="21" w15:restartNumberingAfterBreak="0">
    <w:nsid w:val="2A6B1608"/>
    <w:multiLevelType w:val="multilevel"/>
    <w:tmpl w:val="28DE34CE"/>
    <w:lvl w:ilvl="0">
      <w:start w:val="1"/>
      <w:numFmt w:val="decimal"/>
      <w:pStyle w:val="st"/>
      <w:isLgl/>
      <w:suff w:val="nothing"/>
      <w:lvlText w:val="ČÁST %1"/>
      <w:lvlJc w:val="center"/>
      <w:pPr>
        <w:ind w:left="0" w:firstLine="284"/>
      </w:pPr>
      <w:rPr>
        <w:b/>
        <w:i w:val="0"/>
      </w:rPr>
    </w:lvl>
    <w:lvl w:ilvl="1">
      <w:start w:val="1"/>
      <w:numFmt w:val="decimal"/>
      <w:pStyle w:val="Oddl"/>
      <w:isLgl/>
      <w:suff w:val="nothing"/>
      <w:lvlText w:val="Oddíl %2"/>
      <w:lvlJc w:val="center"/>
      <w:pPr>
        <w:ind w:left="0" w:firstLine="284"/>
      </w:pPr>
      <w:rPr>
        <w:b w:val="0"/>
        <w:i w:val="0"/>
        <w: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pStyle w:val="lnek"/>
      <w:isLgl/>
      <w:suff w:val="nothing"/>
      <w:lvlText w:val="Čl. %3"/>
      <w:lvlJc w:val="center"/>
      <w:pPr>
        <w:ind w:left="5245" w:firstLine="284"/>
      </w:pPr>
      <w:rPr>
        <w:b/>
        <w:i w:val="0"/>
      </w:rPr>
    </w:lvl>
    <w:lvl w:ilvl="3">
      <w:start w:val="1"/>
      <w:numFmt w:val="decimal"/>
      <w:pStyle w:val="Odstavec"/>
      <w:isLgl/>
      <w:lvlText w:val="(%4)"/>
      <w:lvlJc w:val="left"/>
      <w:pPr>
        <w:tabs>
          <w:tab w:val="num" w:pos="907"/>
        </w:tabs>
        <w:ind w:left="0" w:firstLine="397"/>
      </w:pPr>
      <w:rPr>
        <w:rFonts w:ascii="Times New Roman" w:eastAsiaTheme="minorHAnsi" w:hAnsi="Times New Roman" w:cs="Times New Roman"/>
        <w:b w:val="0"/>
      </w:rPr>
    </w:lvl>
    <w:lvl w:ilvl="4">
      <w:start w:val="1"/>
      <w:numFmt w:val="lowerLetter"/>
      <w:pStyle w:val="Psmeno"/>
      <w:lvlText w:val="%5)"/>
      <w:lvlJc w:val="left"/>
      <w:pPr>
        <w:tabs>
          <w:tab w:val="num" w:pos="425"/>
        </w:tabs>
        <w:ind w:left="425" w:hanging="425"/>
      </w:pPr>
      <w:rPr>
        <w:rFonts w:ascii="Times New Roman" w:hAnsi="Times New Roman" w:cs="Times New Roman" w:hint="default"/>
        <w:sz w:val="22"/>
        <w:szCs w:val="22"/>
      </w:rPr>
    </w:lvl>
    <w:lvl w:ilvl="5">
      <w:start w:val="1"/>
      <w:numFmt w:val="decimal"/>
      <w:pStyle w:val="Bod"/>
      <w:isLgl/>
      <w:lvlText w:val="%6."/>
      <w:lvlJc w:val="right"/>
      <w:pPr>
        <w:tabs>
          <w:tab w:val="num" w:pos="851"/>
        </w:tabs>
        <w:ind w:left="851" w:hanging="171"/>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BCC5D7B"/>
    <w:multiLevelType w:val="multilevel"/>
    <w:tmpl w:val="16A8A6D4"/>
    <w:lvl w:ilvl="0">
      <w:start w:val="2"/>
      <w:numFmt w:val="decimal"/>
      <w:pStyle w:val="Nadpis1"/>
      <w:lvlText w:val="Část %1."/>
      <w:lvlJc w:val="left"/>
      <w:pPr>
        <w:ind w:left="0" w:firstLine="0"/>
      </w:pPr>
      <w:rPr>
        <w:rFonts w:cs="Times New Roman" w:hint="default"/>
        <w:b/>
        <w:sz w:val="18"/>
        <w:szCs w:val="18"/>
      </w:rPr>
    </w:lvl>
    <w:lvl w:ilvl="1">
      <w:start w:val="2"/>
      <w:numFmt w:val="decimal"/>
      <w:pStyle w:val="Nadpis2"/>
      <w:lvlText w:val="%1.%2."/>
      <w:lvlJc w:val="left"/>
      <w:pPr>
        <w:ind w:left="860" w:hanging="576"/>
      </w:pPr>
      <w:rPr>
        <w:rFonts w:ascii="Arial" w:hAnsi="Arial" w:cs="Arial" w:hint="default"/>
        <w:b w:val="0"/>
        <w:sz w:val="18"/>
        <w:szCs w:val="18"/>
      </w:rPr>
    </w:lvl>
    <w:lvl w:ilvl="2">
      <w:start w:val="1"/>
      <w:numFmt w:val="decimal"/>
      <w:pStyle w:val="Nadpis3"/>
      <w:lvlText w:val="%1.%2.%3."/>
      <w:lvlJc w:val="left"/>
      <w:pPr>
        <w:ind w:left="1997" w:hanging="720"/>
      </w:pPr>
      <w:rPr>
        <w:rFonts w:ascii="Arial" w:hAnsi="Arial" w:cs="Arial" w:hint="default"/>
        <w:b w:val="0"/>
        <w:i w:val="0"/>
        <w:sz w:val="18"/>
        <w:szCs w:val="18"/>
      </w:rPr>
    </w:lvl>
    <w:lvl w:ilvl="3">
      <w:start w:val="1"/>
      <w:numFmt w:val="lowerLetter"/>
      <w:pStyle w:val="Nadpis4"/>
      <w:lvlText w:val="%4)"/>
      <w:lvlJc w:val="left"/>
      <w:pPr>
        <w:ind w:left="2424" w:hanging="864"/>
      </w:pPr>
      <w:rPr>
        <w:rFonts w:hint="default"/>
        <w:b w:val="0"/>
        <w:sz w:val="24"/>
        <w:szCs w:val="24"/>
      </w:rPr>
    </w:lvl>
    <w:lvl w:ilvl="4">
      <w:start w:val="1"/>
      <w:numFmt w:val="decimal"/>
      <w:pStyle w:val="Nadpis5"/>
      <w:lvlText w:val="%1.%2.%3.%4.%5."/>
      <w:lvlJc w:val="left"/>
      <w:pPr>
        <w:ind w:left="1008" w:hanging="1008"/>
      </w:pPr>
      <w:rPr>
        <w:rFonts w:cs="Times New Roman" w:hint="default"/>
      </w:rPr>
    </w:lvl>
    <w:lvl w:ilvl="5">
      <w:start w:val="1"/>
      <w:numFmt w:val="decimal"/>
      <w:pStyle w:val="Nadpis6"/>
      <w:lvlText w:val="%1.%2.%3.%4.%5.%6"/>
      <w:lvlJc w:val="left"/>
      <w:pPr>
        <w:ind w:left="1152" w:hanging="1152"/>
      </w:pPr>
      <w:rPr>
        <w:rFonts w:cs="Times New Roman" w:hint="default"/>
        <w:sz w:val="20"/>
        <w:szCs w:val="20"/>
      </w:rPr>
    </w:lvl>
    <w:lvl w:ilvl="6">
      <w:start w:val="1"/>
      <w:numFmt w:val="decimal"/>
      <w:pStyle w:val="Nadpis7"/>
      <w:lvlText w:val="%1.%2.%3.%4.%5.%6.%7"/>
      <w:lvlJc w:val="left"/>
      <w:pPr>
        <w:ind w:left="1296" w:hanging="1296"/>
      </w:pPr>
      <w:rPr>
        <w:rFonts w:cs="Times New Roman" w:hint="default"/>
      </w:rPr>
    </w:lvl>
    <w:lvl w:ilvl="7">
      <w:start w:val="1"/>
      <w:numFmt w:val="decimal"/>
      <w:pStyle w:val="Nadpis8"/>
      <w:lvlText w:val="%1.%2.%3.%4.%5.%6.%7.%8"/>
      <w:lvlJc w:val="left"/>
      <w:pPr>
        <w:ind w:left="1440" w:hanging="1440"/>
      </w:pPr>
      <w:rPr>
        <w:rFonts w:cs="Times New Roman" w:hint="default"/>
      </w:rPr>
    </w:lvl>
    <w:lvl w:ilvl="8">
      <w:start w:val="1"/>
      <w:numFmt w:val="decimal"/>
      <w:pStyle w:val="Nadpis9"/>
      <w:lvlText w:val="%1.%2.%3.%4.%5.%6.%7.%8.%9"/>
      <w:lvlJc w:val="left"/>
      <w:pPr>
        <w:ind w:left="1584" w:hanging="1584"/>
      </w:pPr>
      <w:rPr>
        <w:rFonts w:cs="Times New Roman" w:hint="default"/>
      </w:rPr>
    </w:lvl>
  </w:abstractNum>
  <w:abstractNum w:abstractNumId="23" w15:restartNumberingAfterBreak="0">
    <w:nsid w:val="36C8502E"/>
    <w:multiLevelType w:val="singleLevel"/>
    <w:tmpl w:val="63AE93F0"/>
    <w:lvl w:ilvl="0">
      <w:start w:val="1"/>
      <w:numFmt w:val="decimal"/>
      <w:lvlText w:val="%1."/>
      <w:legacy w:legacy="1" w:legacySpace="0" w:legacyIndent="283"/>
      <w:lvlJc w:val="left"/>
      <w:pPr>
        <w:ind w:left="283" w:hanging="283"/>
      </w:pPr>
    </w:lvl>
  </w:abstractNum>
  <w:abstractNum w:abstractNumId="24" w15:restartNumberingAfterBreak="0">
    <w:nsid w:val="3C302A8F"/>
    <w:multiLevelType w:val="singleLevel"/>
    <w:tmpl w:val="239EA9FE"/>
    <w:lvl w:ilvl="0">
      <w:start w:val="6"/>
      <w:numFmt w:val="decimal"/>
      <w:lvlText w:val="%1."/>
      <w:lvlJc w:val="left"/>
      <w:pPr>
        <w:tabs>
          <w:tab w:val="num" w:pos="360"/>
        </w:tabs>
        <w:ind w:left="283" w:hanging="283"/>
      </w:pPr>
    </w:lvl>
  </w:abstractNum>
  <w:abstractNum w:abstractNumId="25" w15:restartNumberingAfterBreak="0">
    <w:nsid w:val="3FAA1B92"/>
    <w:multiLevelType w:val="hybridMultilevel"/>
    <w:tmpl w:val="73B203D0"/>
    <w:lvl w:ilvl="0" w:tplc="4CDE6014">
      <w:start w:val="1"/>
      <w:numFmt w:val="lowerLetter"/>
      <w:lvlText w:val="%1)"/>
      <w:lvlJc w:val="left"/>
      <w:pPr>
        <w:ind w:left="643" w:hanging="360"/>
      </w:pPr>
      <w:rPr>
        <w:rFonts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26" w15:restartNumberingAfterBreak="0">
    <w:nsid w:val="42C65624"/>
    <w:multiLevelType w:val="singleLevel"/>
    <w:tmpl w:val="E4C620BA"/>
    <w:lvl w:ilvl="0">
      <w:start w:val="5"/>
      <w:numFmt w:val="decimal"/>
      <w:lvlText w:val="%1."/>
      <w:lvlJc w:val="left"/>
      <w:pPr>
        <w:tabs>
          <w:tab w:val="num" w:pos="360"/>
        </w:tabs>
        <w:ind w:left="283" w:hanging="283"/>
      </w:pPr>
    </w:lvl>
  </w:abstractNum>
  <w:abstractNum w:abstractNumId="27" w15:restartNumberingAfterBreak="0">
    <w:nsid w:val="44565C7A"/>
    <w:multiLevelType w:val="singleLevel"/>
    <w:tmpl w:val="ED742996"/>
    <w:lvl w:ilvl="0">
      <w:start w:val="1"/>
      <w:numFmt w:val="decimal"/>
      <w:lvlText w:val="%1."/>
      <w:legacy w:legacy="1" w:legacySpace="0" w:legacyIndent="283"/>
      <w:lvlJc w:val="left"/>
      <w:pPr>
        <w:ind w:left="283" w:hanging="283"/>
      </w:pPr>
    </w:lvl>
  </w:abstractNum>
  <w:abstractNum w:abstractNumId="28" w15:restartNumberingAfterBreak="0">
    <w:nsid w:val="48081826"/>
    <w:multiLevelType w:val="hybridMultilevel"/>
    <w:tmpl w:val="482663BE"/>
    <w:lvl w:ilvl="0" w:tplc="FFFFFFFF">
      <w:start w:val="1"/>
      <w:numFmt w:val="decimal"/>
      <w:lvlText w:val="%1."/>
      <w:lvlJc w:val="left"/>
      <w:pPr>
        <w:ind w:left="928"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AFB3312"/>
    <w:multiLevelType w:val="multilevel"/>
    <w:tmpl w:val="D42E96EE"/>
    <w:lvl w:ilvl="0">
      <w:start w:val="2"/>
      <w:numFmt w:val="decimal"/>
      <w:lvlText w:val="%1."/>
      <w:lvlJc w:val="left"/>
      <w:pPr>
        <w:tabs>
          <w:tab w:val="num" w:pos="360"/>
        </w:tabs>
        <w:ind w:left="283" w:hanging="283"/>
      </w:pPr>
    </w:lvl>
    <w:lvl w:ilv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CF76D04"/>
    <w:multiLevelType w:val="singleLevel"/>
    <w:tmpl w:val="4328D0D0"/>
    <w:lvl w:ilvl="0">
      <w:start w:val="4"/>
      <w:numFmt w:val="decimal"/>
      <w:lvlText w:val="%1."/>
      <w:lvlJc w:val="left"/>
      <w:pPr>
        <w:tabs>
          <w:tab w:val="num" w:pos="360"/>
        </w:tabs>
        <w:ind w:left="283" w:hanging="283"/>
      </w:pPr>
    </w:lvl>
  </w:abstractNum>
  <w:abstractNum w:abstractNumId="31" w15:restartNumberingAfterBreak="0">
    <w:nsid w:val="4F2C19D2"/>
    <w:multiLevelType w:val="hybridMultilevel"/>
    <w:tmpl w:val="754682C2"/>
    <w:lvl w:ilvl="0" w:tplc="4622E374">
      <w:start w:val="4"/>
      <w:numFmt w:val="decimal"/>
      <w:lvlText w:val="%1."/>
      <w:lvlJc w:val="left"/>
      <w:pPr>
        <w:tabs>
          <w:tab w:val="num" w:pos="360"/>
        </w:tabs>
        <w:ind w:left="283" w:hanging="283"/>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2" w15:restartNumberingAfterBreak="0">
    <w:nsid w:val="50F4646B"/>
    <w:multiLevelType w:val="hybridMultilevel"/>
    <w:tmpl w:val="D20CA950"/>
    <w:lvl w:ilvl="0" w:tplc="961C4F88">
      <w:start w:val="1"/>
      <w:numFmt w:val="lowerLetter"/>
      <w:lvlText w:val="%1)"/>
      <w:lvlJc w:val="left"/>
      <w:pPr>
        <w:tabs>
          <w:tab w:val="num" w:pos="360"/>
        </w:tabs>
        <w:ind w:left="360" w:hanging="360"/>
      </w:pPr>
    </w:lvl>
    <w:lvl w:ilvl="1" w:tplc="F6AE1F44">
      <w:start w:val="1"/>
      <w:numFmt w:val="decimal"/>
      <w:lvlText w:val="%2."/>
      <w:lvlJc w:val="left"/>
      <w:pPr>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3" w15:restartNumberingAfterBreak="0">
    <w:nsid w:val="51A903D4"/>
    <w:multiLevelType w:val="hybridMultilevel"/>
    <w:tmpl w:val="00982BF6"/>
    <w:lvl w:ilvl="0" w:tplc="04050017">
      <w:start w:val="1"/>
      <w:numFmt w:val="lowerLetter"/>
      <w:lvlText w:val="%1)"/>
      <w:lvlJc w:val="left"/>
      <w:pPr>
        <w:ind w:left="1095" w:hanging="360"/>
      </w:pPr>
    </w:lvl>
    <w:lvl w:ilvl="1" w:tplc="04050019">
      <w:start w:val="1"/>
      <w:numFmt w:val="lowerLetter"/>
      <w:lvlText w:val="%2."/>
      <w:lvlJc w:val="left"/>
      <w:pPr>
        <w:ind w:left="1815" w:hanging="360"/>
      </w:pPr>
    </w:lvl>
    <w:lvl w:ilvl="2" w:tplc="0405001B">
      <w:start w:val="1"/>
      <w:numFmt w:val="lowerRoman"/>
      <w:lvlText w:val="%3."/>
      <w:lvlJc w:val="right"/>
      <w:pPr>
        <w:ind w:left="2535" w:hanging="180"/>
      </w:pPr>
    </w:lvl>
    <w:lvl w:ilvl="3" w:tplc="0405000F">
      <w:start w:val="1"/>
      <w:numFmt w:val="decimal"/>
      <w:lvlText w:val="%4."/>
      <w:lvlJc w:val="left"/>
      <w:pPr>
        <w:ind w:left="3255" w:hanging="360"/>
      </w:pPr>
    </w:lvl>
    <w:lvl w:ilvl="4" w:tplc="04050019">
      <w:start w:val="1"/>
      <w:numFmt w:val="lowerLetter"/>
      <w:lvlText w:val="%5."/>
      <w:lvlJc w:val="left"/>
      <w:pPr>
        <w:ind w:left="3975" w:hanging="360"/>
      </w:pPr>
    </w:lvl>
    <w:lvl w:ilvl="5" w:tplc="0405001B">
      <w:start w:val="1"/>
      <w:numFmt w:val="lowerRoman"/>
      <w:lvlText w:val="%6."/>
      <w:lvlJc w:val="right"/>
      <w:pPr>
        <w:ind w:left="4695" w:hanging="180"/>
      </w:pPr>
    </w:lvl>
    <w:lvl w:ilvl="6" w:tplc="0405000F">
      <w:start w:val="1"/>
      <w:numFmt w:val="decimal"/>
      <w:lvlText w:val="%7."/>
      <w:lvlJc w:val="left"/>
      <w:pPr>
        <w:ind w:left="5415" w:hanging="360"/>
      </w:pPr>
    </w:lvl>
    <w:lvl w:ilvl="7" w:tplc="04050019">
      <w:start w:val="1"/>
      <w:numFmt w:val="lowerLetter"/>
      <w:lvlText w:val="%8."/>
      <w:lvlJc w:val="left"/>
      <w:pPr>
        <w:ind w:left="6135" w:hanging="360"/>
      </w:pPr>
    </w:lvl>
    <w:lvl w:ilvl="8" w:tplc="0405001B">
      <w:start w:val="1"/>
      <w:numFmt w:val="lowerRoman"/>
      <w:lvlText w:val="%9."/>
      <w:lvlJc w:val="right"/>
      <w:pPr>
        <w:ind w:left="6855" w:hanging="180"/>
      </w:pPr>
    </w:lvl>
  </w:abstractNum>
  <w:abstractNum w:abstractNumId="34" w15:restartNumberingAfterBreak="0">
    <w:nsid w:val="51FF6A40"/>
    <w:multiLevelType w:val="singleLevel"/>
    <w:tmpl w:val="2CE263FC"/>
    <w:lvl w:ilvl="0">
      <w:start w:val="1"/>
      <w:numFmt w:val="decimal"/>
      <w:lvlText w:val="%1."/>
      <w:lvlJc w:val="left"/>
      <w:pPr>
        <w:ind w:left="283" w:hanging="283"/>
      </w:pPr>
      <w:rPr>
        <w:rFonts w:hint="default"/>
      </w:rPr>
    </w:lvl>
  </w:abstractNum>
  <w:abstractNum w:abstractNumId="35" w15:restartNumberingAfterBreak="0">
    <w:nsid w:val="5220499B"/>
    <w:multiLevelType w:val="hybridMultilevel"/>
    <w:tmpl w:val="2D22DB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22054E3"/>
    <w:multiLevelType w:val="singleLevel"/>
    <w:tmpl w:val="86803F5C"/>
    <w:lvl w:ilvl="0">
      <w:start w:val="1"/>
      <w:numFmt w:val="decimal"/>
      <w:lvlText w:val="%1."/>
      <w:legacy w:legacy="1" w:legacySpace="0" w:legacyIndent="283"/>
      <w:lvlJc w:val="left"/>
      <w:pPr>
        <w:ind w:left="283" w:hanging="283"/>
      </w:pPr>
    </w:lvl>
  </w:abstractNum>
  <w:abstractNum w:abstractNumId="37" w15:restartNumberingAfterBreak="0">
    <w:nsid w:val="534A0F18"/>
    <w:multiLevelType w:val="singleLevel"/>
    <w:tmpl w:val="58BCBBDE"/>
    <w:lvl w:ilvl="0">
      <w:start w:val="1"/>
      <w:numFmt w:val="decimal"/>
      <w:lvlText w:val="%1."/>
      <w:legacy w:legacy="1" w:legacySpace="0" w:legacyIndent="283"/>
      <w:lvlJc w:val="left"/>
      <w:pPr>
        <w:ind w:left="283" w:hanging="283"/>
      </w:pPr>
    </w:lvl>
  </w:abstractNum>
  <w:abstractNum w:abstractNumId="38" w15:restartNumberingAfterBreak="0">
    <w:nsid w:val="53856766"/>
    <w:multiLevelType w:val="singleLevel"/>
    <w:tmpl w:val="01160182"/>
    <w:lvl w:ilvl="0">
      <w:start w:val="3"/>
      <w:numFmt w:val="decimal"/>
      <w:lvlText w:val="%1."/>
      <w:lvlJc w:val="left"/>
      <w:pPr>
        <w:tabs>
          <w:tab w:val="num" w:pos="360"/>
        </w:tabs>
        <w:ind w:left="283" w:hanging="283"/>
      </w:pPr>
    </w:lvl>
  </w:abstractNum>
  <w:abstractNum w:abstractNumId="39" w15:restartNumberingAfterBreak="0">
    <w:nsid w:val="5767628E"/>
    <w:multiLevelType w:val="singleLevel"/>
    <w:tmpl w:val="ED742996"/>
    <w:lvl w:ilvl="0">
      <w:start w:val="1"/>
      <w:numFmt w:val="decimal"/>
      <w:lvlText w:val="%1."/>
      <w:legacy w:legacy="1" w:legacySpace="0" w:legacyIndent="283"/>
      <w:lvlJc w:val="left"/>
      <w:pPr>
        <w:ind w:left="283" w:hanging="283"/>
      </w:pPr>
    </w:lvl>
  </w:abstractNum>
  <w:abstractNum w:abstractNumId="40" w15:restartNumberingAfterBreak="0">
    <w:nsid w:val="5AB113F3"/>
    <w:multiLevelType w:val="multilevel"/>
    <w:tmpl w:val="0DBAF4C4"/>
    <w:lvl w:ilvl="0">
      <w:start w:val="1"/>
      <w:numFmt w:val="decimal"/>
      <w:pStyle w:val="Seznamploh"/>
      <w:lvlText w:val="Příloha %1"/>
      <w:lvlJc w:val="left"/>
      <w:pPr>
        <w:tabs>
          <w:tab w:val="num" w:pos="1876"/>
        </w:tabs>
        <w:ind w:left="1876" w:hanging="1106"/>
      </w:pPr>
      <w:rPr>
        <w:rFonts w:ascii="Times New Roman" w:hAnsi="Times New Roman" w:hint="default"/>
        <w:b w:val="0"/>
        <w:i w:val="0"/>
        <w:sz w:val="22"/>
        <w:u w:val="none"/>
      </w:rPr>
    </w:lvl>
    <w:lvl w:ilvl="1">
      <w:start w:val="1"/>
      <w:numFmt w:val="decimal"/>
      <w:pStyle w:val="SeznamPloh2"/>
      <w:lvlText w:val="Příloha %1.%2"/>
      <w:lvlJc w:val="left"/>
      <w:pPr>
        <w:tabs>
          <w:tab w:val="num" w:pos="2315"/>
        </w:tabs>
        <w:ind w:left="2315" w:hanging="1105"/>
      </w:pPr>
      <w:rPr>
        <w:rFonts w:ascii="Times New Roman" w:hAnsi="Times New Roman" w:hint="default"/>
        <w:b w:val="0"/>
        <w:i w:val="0"/>
        <w:sz w:val="22"/>
      </w:rPr>
    </w:lvl>
    <w:lvl w:ilvl="2">
      <w:start w:val="1"/>
      <w:numFmt w:val="decimal"/>
      <w:isLgl/>
      <w:lvlText w:val="%1.%2.%3"/>
      <w:lvlJc w:val="left"/>
      <w:pPr>
        <w:tabs>
          <w:tab w:val="num" w:pos="1418"/>
        </w:tabs>
        <w:ind w:left="1418" w:hanging="709"/>
      </w:pPr>
      <w:rPr>
        <w:rFonts w:ascii="Times New Roman" w:hAnsi="Times New Roman" w:hint="default"/>
        <w:b/>
        <w:i w:val="0"/>
        <w:sz w:val="22"/>
      </w:rPr>
    </w:lvl>
    <w:lvl w:ilvl="3">
      <w:start w:val="1"/>
      <w:numFmt w:val="decimal"/>
      <w:isLgl/>
      <w:lvlText w:val="%1.%2.%3.%4"/>
      <w:lvlJc w:val="left"/>
      <w:pPr>
        <w:tabs>
          <w:tab w:val="num" w:pos="2268"/>
        </w:tabs>
        <w:ind w:left="2268" w:hanging="850"/>
      </w:pPr>
      <w:rPr>
        <w:rFonts w:ascii="Times New Roman" w:hAnsi="Times New Roman" w:hint="default"/>
        <w:b/>
        <w:i w:val="0"/>
        <w:sz w:val="22"/>
      </w:rPr>
    </w:lvl>
    <w:lvl w:ilvl="4">
      <w:start w:val="1"/>
      <w:numFmt w:val="decimal"/>
      <w:isLgl/>
      <w:lvlText w:val="%1.%2.%3.%4.%5"/>
      <w:lvlJc w:val="left"/>
      <w:pPr>
        <w:tabs>
          <w:tab w:val="num" w:pos="3260"/>
        </w:tabs>
        <w:ind w:left="3260" w:hanging="992"/>
      </w:pPr>
      <w:rPr>
        <w:rFonts w:ascii="Times New Roman" w:hAnsi="Times New Roman" w:hint="default"/>
        <w:b/>
        <w:i w:val="0"/>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5B7846DC"/>
    <w:multiLevelType w:val="hybridMultilevel"/>
    <w:tmpl w:val="76FE5F7E"/>
    <w:lvl w:ilvl="0" w:tplc="A516BC00">
      <w:start w:val="3"/>
      <w:numFmt w:val="decimal"/>
      <w:lvlText w:val="%1."/>
      <w:lvlJc w:val="left"/>
      <w:pPr>
        <w:tabs>
          <w:tab w:val="num" w:pos="360"/>
        </w:tabs>
        <w:ind w:left="283" w:hanging="283"/>
      </w:pPr>
    </w:lvl>
    <w:lvl w:ilvl="1" w:tplc="E99EF0D2">
      <w:numFmt w:val="bullet"/>
      <w:lvlText w:val="-"/>
      <w:lvlJc w:val="left"/>
      <w:pPr>
        <w:tabs>
          <w:tab w:val="num" w:pos="1440"/>
        </w:tabs>
        <w:ind w:left="1440" w:hanging="360"/>
      </w:pPr>
      <w:rPr>
        <w:rFonts w:ascii="Times New Roman" w:eastAsia="Times New Roman" w:hAnsi="Times New Roman" w:cs="Times New Roman"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2" w15:restartNumberingAfterBreak="0">
    <w:nsid w:val="5BE77511"/>
    <w:multiLevelType w:val="hybridMultilevel"/>
    <w:tmpl w:val="AF1E8A8A"/>
    <w:lvl w:ilvl="0" w:tplc="47EEC518">
      <w:start w:val="1"/>
      <w:numFmt w:val="decimal"/>
      <w:lvlText w:val="%1."/>
      <w:lvlJc w:val="left"/>
      <w:pPr>
        <w:ind w:left="1440" w:hanging="360"/>
      </w:pPr>
    </w:lvl>
    <w:lvl w:ilvl="1" w:tplc="C128A796">
      <w:start w:val="1"/>
      <w:numFmt w:val="decimal"/>
      <w:lvlText w:val="%2."/>
      <w:lvlJc w:val="left"/>
      <w:pPr>
        <w:ind w:left="1440" w:hanging="360"/>
      </w:pPr>
    </w:lvl>
    <w:lvl w:ilvl="2" w:tplc="C55A83B8">
      <w:start w:val="1"/>
      <w:numFmt w:val="decimal"/>
      <w:lvlText w:val="%3."/>
      <w:lvlJc w:val="left"/>
      <w:pPr>
        <w:ind w:left="1440" w:hanging="360"/>
      </w:pPr>
    </w:lvl>
    <w:lvl w:ilvl="3" w:tplc="ACC0EE18">
      <w:start w:val="1"/>
      <w:numFmt w:val="decimal"/>
      <w:lvlText w:val="%4."/>
      <w:lvlJc w:val="left"/>
      <w:pPr>
        <w:ind w:left="1440" w:hanging="360"/>
      </w:pPr>
    </w:lvl>
    <w:lvl w:ilvl="4" w:tplc="96BE9338">
      <w:start w:val="1"/>
      <w:numFmt w:val="decimal"/>
      <w:lvlText w:val="%5."/>
      <w:lvlJc w:val="left"/>
      <w:pPr>
        <w:ind w:left="1440" w:hanging="360"/>
      </w:pPr>
    </w:lvl>
    <w:lvl w:ilvl="5" w:tplc="33AE2A86">
      <w:start w:val="1"/>
      <w:numFmt w:val="decimal"/>
      <w:lvlText w:val="%6."/>
      <w:lvlJc w:val="left"/>
      <w:pPr>
        <w:ind w:left="1440" w:hanging="360"/>
      </w:pPr>
    </w:lvl>
    <w:lvl w:ilvl="6" w:tplc="DDFCB346">
      <w:start w:val="1"/>
      <w:numFmt w:val="decimal"/>
      <w:lvlText w:val="%7."/>
      <w:lvlJc w:val="left"/>
      <w:pPr>
        <w:ind w:left="1440" w:hanging="360"/>
      </w:pPr>
    </w:lvl>
    <w:lvl w:ilvl="7" w:tplc="2A740BDE">
      <w:start w:val="1"/>
      <w:numFmt w:val="decimal"/>
      <w:lvlText w:val="%8."/>
      <w:lvlJc w:val="left"/>
      <w:pPr>
        <w:ind w:left="1440" w:hanging="360"/>
      </w:pPr>
    </w:lvl>
    <w:lvl w:ilvl="8" w:tplc="BDD64BAA">
      <w:start w:val="1"/>
      <w:numFmt w:val="decimal"/>
      <w:lvlText w:val="%9."/>
      <w:lvlJc w:val="left"/>
      <w:pPr>
        <w:ind w:left="1440" w:hanging="360"/>
      </w:pPr>
    </w:lvl>
  </w:abstractNum>
  <w:abstractNum w:abstractNumId="43" w15:restartNumberingAfterBreak="0">
    <w:nsid w:val="60E61E23"/>
    <w:multiLevelType w:val="hybridMultilevel"/>
    <w:tmpl w:val="CAEC3336"/>
    <w:lvl w:ilvl="0" w:tplc="FFFFFFFF">
      <w:start w:val="1"/>
      <w:numFmt w:val="lowerLetter"/>
      <w:lvlText w:val="%1."/>
      <w:lvlJc w:val="left"/>
      <w:pPr>
        <w:ind w:left="144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7156430"/>
    <w:multiLevelType w:val="multilevel"/>
    <w:tmpl w:val="6E32E99C"/>
    <w:lvl w:ilvl="0">
      <w:start w:val="1"/>
      <w:numFmt w:val="decimal"/>
      <w:lvlText w:val="%1."/>
      <w:legacy w:legacy="1" w:legacySpace="0" w:legacyIndent="283"/>
      <w:lvlJc w:val="left"/>
      <w:pPr>
        <w:ind w:left="283" w:hanging="283"/>
      </w:p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45" w15:restartNumberingAfterBreak="0">
    <w:nsid w:val="6C7760B2"/>
    <w:multiLevelType w:val="singleLevel"/>
    <w:tmpl w:val="948C5708"/>
    <w:lvl w:ilvl="0">
      <w:start w:val="2"/>
      <w:numFmt w:val="decimal"/>
      <w:lvlText w:val="%1."/>
      <w:legacy w:legacy="1" w:legacySpace="0" w:legacyIndent="283"/>
      <w:lvlJc w:val="left"/>
      <w:pPr>
        <w:ind w:left="283" w:hanging="283"/>
      </w:pPr>
    </w:lvl>
  </w:abstractNum>
  <w:abstractNum w:abstractNumId="46" w15:restartNumberingAfterBreak="0">
    <w:nsid w:val="6C80445C"/>
    <w:multiLevelType w:val="singleLevel"/>
    <w:tmpl w:val="6B1ED914"/>
    <w:lvl w:ilvl="0">
      <w:start w:val="1"/>
      <w:numFmt w:val="decimal"/>
      <w:lvlText w:val="%1."/>
      <w:legacy w:legacy="1" w:legacySpace="0" w:legacyIndent="283"/>
      <w:lvlJc w:val="left"/>
      <w:pPr>
        <w:ind w:left="283" w:hanging="283"/>
      </w:pPr>
    </w:lvl>
  </w:abstractNum>
  <w:abstractNum w:abstractNumId="47" w15:restartNumberingAfterBreak="0">
    <w:nsid w:val="72F615CF"/>
    <w:multiLevelType w:val="hybridMultilevel"/>
    <w:tmpl w:val="B666DDD2"/>
    <w:lvl w:ilvl="0" w:tplc="4F9C7EB6">
      <w:start w:val="1"/>
      <w:numFmt w:val="lowerLetter"/>
      <w:lvlText w:val="%1)"/>
      <w:lvlJc w:val="left"/>
      <w:pPr>
        <w:ind w:left="1146" w:hanging="360"/>
      </w:pPr>
      <w:rPr>
        <w:b w:val="0"/>
        <w:bCs/>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48" w15:restartNumberingAfterBreak="0">
    <w:nsid w:val="764A3984"/>
    <w:multiLevelType w:val="singleLevel"/>
    <w:tmpl w:val="ED742996"/>
    <w:lvl w:ilvl="0">
      <w:start w:val="1"/>
      <w:numFmt w:val="decimal"/>
      <w:lvlText w:val="%1."/>
      <w:legacy w:legacy="1" w:legacySpace="0" w:legacyIndent="283"/>
      <w:lvlJc w:val="left"/>
      <w:pPr>
        <w:ind w:left="283" w:hanging="283"/>
      </w:pPr>
    </w:lvl>
  </w:abstractNum>
  <w:abstractNum w:abstractNumId="49" w15:restartNumberingAfterBreak="0">
    <w:nsid w:val="7717013D"/>
    <w:multiLevelType w:val="multilevel"/>
    <w:tmpl w:val="9F40C884"/>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1080"/>
        </w:tabs>
        <w:ind w:left="1080" w:hanging="720"/>
      </w:pPr>
      <w:rPr>
        <w:b w:val="0"/>
      </w:rPr>
    </w:lvl>
    <w:lvl w:ilvl="2">
      <w:start w:val="1"/>
      <w:numFmt w:val="bullet"/>
      <w:lvlText w:val=""/>
      <w:lvlJc w:val="left"/>
      <w:pPr>
        <w:tabs>
          <w:tab w:val="num" w:pos="2160"/>
        </w:tabs>
        <w:ind w:left="2160" w:hanging="360"/>
      </w:pPr>
      <w:rPr>
        <w:rFonts w:ascii="Wingdings" w:hAnsi="Wingdings" w:hint="default"/>
      </w:rPr>
    </w:lvl>
    <w:lvl w:ilvl="3">
      <w:start w:val="1"/>
      <w:numFmt w:val="decimal"/>
      <w:lvlText w:val="%1.%2.%3.%4."/>
      <w:lvlJc w:val="left"/>
      <w:pPr>
        <w:tabs>
          <w:tab w:val="num" w:pos="2160"/>
        </w:tabs>
        <w:ind w:left="2160" w:hanging="1080"/>
      </w:pPr>
      <w:rPr>
        <w:b w:val="0"/>
      </w:rPr>
    </w:lvl>
    <w:lvl w:ilvl="4">
      <w:start w:val="1"/>
      <w:numFmt w:val="decimal"/>
      <w:lvlText w:val="%1.%2.%3.%4.%5."/>
      <w:lvlJc w:val="left"/>
      <w:pPr>
        <w:tabs>
          <w:tab w:val="num" w:pos="2520"/>
        </w:tabs>
        <w:ind w:left="2520" w:hanging="1080"/>
      </w:pPr>
      <w:rPr>
        <w:b w:val="0"/>
      </w:rPr>
    </w:lvl>
    <w:lvl w:ilvl="5">
      <w:start w:val="1"/>
      <w:numFmt w:val="decimal"/>
      <w:lvlText w:val="%1.%2.%3.%4.%5.%6."/>
      <w:lvlJc w:val="left"/>
      <w:pPr>
        <w:tabs>
          <w:tab w:val="num" w:pos="3240"/>
        </w:tabs>
        <w:ind w:left="3240" w:hanging="1440"/>
      </w:pPr>
      <w:rPr>
        <w:b w:val="0"/>
      </w:rPr>
    </w:lvl>
    <w:lvl w:ilvl="6">
      <w:start w:val="1"/>
      <w:numFmt w:val="decimal"/>
      <w:lvlText w:val="%1.%2.%3.%4.%5.%6.%7."/>
      <w:lvlJc w:val="left"/>
      <w:pPr>
        <w:tabs>
          <w:tab w:val="num" w:pos="3600"/>
        </w:tabs>
        <w:ind w:left="3600" w:hanging="1440"/>
      </w:pPr>
      <w:rPr>
        <w:b w:val="0"/>
      </w:rPr>
    </w:lvl>
    <w:lvl w:ilvl="7">
      <w:start w:val="1"/>
      <w:numFmt w:val="decimal"/>
      <w:lvlText w:val="%1.%2.%3.%4.%5.%6.%7.%8."/>
      <w:lvlJc w:val="left"/>
      <w:pPr>
        <w:tabs>
          <w:tab w:val="num" w:pos="4320"/>
        </w:tabs>
        <w:ind w:left="4320" w:hanging="1800"/>
      </w:pPr>
      <w:rPr>
        <w:b w:val="0"/>
      </w:rPr>
    </w:lvl>
    <w:lvl w:ilvl="8">
      <w:start w:val="1"/>
      <w:numFmt w:val="decimal"/>
      <w:lvlText w:val="%1.%2.%3.%4.%5.%6.%7.%8.%9."/>
      <w:lvlJc w:val="left"/>
      <w:pPr>
        <w:tabs>
          <w:tab w:val="num" w:pos="4680"/>
        </w:tabs>
        <w:ind w:left="4680" w:hanging="1800"/>
      </w:pPr>
      <w:rPr>
        <w:b w:val="0"/>
      </w:rPr>
    </w:lvl>
  </w:abstractNum>
  <w:abstractNum w:abstractNumId="50" w15:restartNumberingAfterBreak="0">
    <w:nsid w:val="7723472C"/>
    <w:multiLevelType w:val="singleLevel"/>
    <w:tmpl w:val="3FECC7D2"/>
    <w:lvl w:ilvl="0">
      <w:start w:val="7"/>
      <w:numFmt w:val="decimal"/>
      <w:lvlText w:val="%1."/>
      <w:lvlJc w:val="left"/>
      <w:pPr>
        <w:tabs>
          <w:tab w:val="num" w:pos="360"/>
        </w:tabs>
        <w:ind w:left="283" w:hanging="283"/>
      </w:pPr>
    </w:lvl>
  </w:abstractNum>
  <w:abstractNum w:abstractNumId="51" w15:restartNumberingAfterBreak="0">
    <w:nsid w:val="77832BD0"/>
    <w:multiLevelType w:val="hybridMultilevel"/>
    <w:tmpl w:val="9094E564"/>
    <w:lvl w:ilvl="0" w:tplc="D0D8A6B8">
      <w:start w:val="1"/>
      <w:numFmt w:val="bullet"/>
      <w:lvlText w:val="-"/>
      <w:lvlJc w:val="left"/>
      <w:pPr>
        <w:ind w:left="644" w:hanging="360"/>
      </w:pPr>
      <w:rPr>
        <w:rFonts w:ascii="Times New Roman" w:eastAsia="Times New Roman" w:hAnsi="Times New Roman" w:cs="Times New Roman" w:hint="default"/>
      </w:rPr>
    </w:lvl>
    <w:lvl w:ilvl="1" w:tplc="04050003">
      <w:start w:val="1"/>
      <w:numFmt w:val="bullet"/>
      <w:lvlText w:val="o"/>
      <w:lvlJc w:val="left"/>
      <w:pPr>
        <w:ind w:left="1364" w:hanging="360"/>
      </w:pPr>
      <w:rPr>
        <w:rFonts w:ascii="Courier New" w:hAnsi="Courier New" w:cs="Courier New" w:hint="default"/>
      </w:rPr>
    </w:lvl>
    <w:lvl w:ilvl="2" w:tplc="04050005">
      <w:start w:val="1"/>
      <w:numFmt w:val="bullet"/>
      <w:lvlText w:val=""/>
      <w:lvlJc w:val="left"/>
      <w:pPr>
        <w:ind w:left="2084" w:hanging="360"/>
      </w:pPr>
      <w:rPr>
        <w:rFonts w:ascii="Wingdings" w:hAnsi="Wingdings" w:hint="default"/>
      </w:rPr>
    </w:lvl>
    <w:lvl w:ilvl="3" w:tplc="04050001">
      <w:start w:val="1"/>
      <w:numFmt w:val="bullet"/>
      <w:lvlText w:val=""/>
      <w:lvlJc w:val="left"/>
      <w:pPr>
        <w:ind w:left="2804" w:hanging="360"/>
      </w:pPr>
      <w:rPr>
        <w:rFonts w:ascii="Symbol" w:hAnsi="Symbol" w:hint="default"/>
      </w:rPr>
    </w:lvl>
    <w:lvl w:ilvl="4" w:tplc="04050003">
      <w:start w:val="1"/>
      <w:numFmt w:val="bullet"/>
      <w:lvlText w:val="o"/>
      <w:lvlJc w:val="left"/>
      <w:pPr>
        <w:ind w:left="3524" w:hanging="360"/>
      </w:pPr>
      <w:rPr>
        <w:rFonts w:ascii="Courier New" w:hAnsi="Courier New" w:cs="Courier New" w:hint="default"/>
      </w:rPr>
    </w:lvl>
    <w:lvl w:ilvl="5" w:tplc="04050005">
      <w:start w:val="1"/>
      <w:numFmt w:val="bullet"/>
      <w:lvlText w:val=""/>
      <w:lvlJc w:val="left"/>
      <w:pPr>
        <w:ind w:left="4244" w:hanging="360"/>
      </w:pPr>
      <w:rPr>
        <w:rFonts w:ascii="Wingdings" w:hAnsi="Wingdings" w:hint="default"/>
      </w:rPr>
    </w:lvl>
    <w:lvl w:ilvl="6" w:tplc="04050001">
      <w:start w:val="1"/>
      <w:numFmt w:val="bullet"/>
      <w:lvlText w:val=""/>
      <w:lvlJc w:val="left"/>
      <w:pPr>
        <w:ind w:left="4964" w:hanging="360"/>
      </w:pPr>
      <w:rPr>
        <w:rFonts w:ascii="Symbol" w:hAnsi="Symbol" w:hint="default"/>
      </w:rPr>
    </w:lvl>
    <w:lvl w:ilvl="7" w:tplc="04050003">
      <w:start w:val="1"/>
      <w:numFmt w:val="bullet"/>
      <w:lvlText w:val="o"/>
      <w:lvlJc w:val="left"/>
      <w:pPr>
        <w:ind w:left="5684" w:hanging="360"/>
      </w:pPr>
      <w:rPr>
        <w:rFonts w:ascii="Courier New" w:hAnsi="Courier New" w:cs="Courier New" w:hint="default"/>
      </w:rPr>
    </w:lvl>
    <w:lvl w:ilvl="8" w:tplc="04050005">
      <w:start w:val="1"/>
      <w:numFmt w:val="bullet"/>
      <w:lvlText w:val=""/>
      <w:lvlJc w:val="left"/>
      <w:pPr>
        <w:ind w:left="6404" w:hanging="360"/>
      </w:pPr>
      <w:rPr>
        <w:rFonts w:ascii="Wingdings" w:hAnsi="Wingdings" w:hint="default"/>
      </w:rPr>
    </w:lvl>
  </w:abstractNum>
  <w:abstractNum w:abstractNumId="52" w15:restartNumberingAfterBreak="0">
    <w:nsid w:val="7ACC3F87"/>
    <w:multiLevelType w:val="hybridMultilevel"/>
    <w:tmpl w:val="C700E00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7AFD14C5"/>
    <w:multiLevelType w:val="singleLevel"/>
    <w:tmpl w:val="0B540180"/>
    <w:lvl w:ilvl="0">
      <w:start w:val="2"/>
      <w:numFmt w:val="decimal"/>
      <w:lvlText w:val="%1."/>
      <w:legacy w:legacy="1" w:legacySpace="0" w:legacyIndent="283"/>
      <w:lvlJc w:val="left"/>
      <w:pPr>
        <w:ind w:left="283" w:hanging="283"/>
      </w:pPr>
    </w:lvl>
  </w:abstractNum>
  <w:abstractNum w:abstractNumId="54" w15:restartNumberingAfterBreak="0">
    <w:nsid w:val="7B3A2F65"/>
    <w:multiLevelType w:val="singleLevel"/>
    <w:tmpl w:val="81D6614E"/>
    <w:lvl w:ilvl="0">
      <w:start w:val="1"/>
      <w:numFmt w:val="decimal"/>
      <w:lvlText w:val="%1."/>
      <w:legacy w:legacy="1" w:legacySpace="0" w:legacyIndent="283"/>
      <w:lvlJc w:val="left"/>
      <w:pPr>
        <w:ind w:left="283" w:hanging="283"/>
      </w:pPr>
    </w:lvl>
  </w:abstractNum>
  <w:abstractNum w:abstractNumId="55" w15:restartNumberingAfterBreak="0">
    <w:nsid w:val="7C0348A4"/>
    <w:multiLevelType w:val="singleLevel"/>
    <w:tmpl w:val="046AA202"/>
    <w:lvl w:ilvl="0">
      <w:start w:val="1"/>
      <w:numFmt w:val="decimal"/>
      <w:lvlText w:val="%1."/>
      <w:legacy w:legacy="1" w:legacySpace="0" w:legacyIndent="283"/>
      <w:lvlJc w:val="left"/>
      <w:pPr>
        <w:ind w:left="283" w:hanging="283"/>
      </w:pPr>
    </w:lvl>
  </w:abstractNum>
  <w:abstractNum w:abstractNumId="56" w15:restartNumberingAfterBreak="0">
    <w:nsid w:val="7D4C145E"/>
    <w:multiLevelType w:val="singleLevel"/>
    <w:tmpl w:val="834C71AE"/>
    <w:lvl w:ilvl="0">
      <w:start w:val="6"/>
      <w:numFmt w:val="decimal"/>
      <w:lvlText w:val="%1."/>
      <w:legacy w:legacy="1" w:legacySpace="0" w:legacyIndent="283"/>
      <w:lvlJc w:val="left"/>
      <w:pPr>
        <w:ind w:left="283" w:hanging="283"/>
      </w:pPr>
    </w:lvl>
  </w:abstractNum>
  <w:abstractNum w:abstractNumId="57" w15:restartNumberingAfterBreak="0">
    <w:nsid w:val="7D700C9A"/>
    <w:multiLevelType w:val="hybridMultilevel"/>
    <w:tmpl w:val="3EF0F7EA"/>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8" w15:restartNumberingAfterBreak="0">
    <w:nsid w:val="7DC96572"/>
    <w:multiLevelType w:val="singleLevel"/>
    <w:tmpl w:val="3D1A991A"/>
    <w:lvl w:ilvl="0">
      <w:start w:val="5"/>
      <w:numFmt w:val="decimal"/>
      <w:lvlText w:val="%1."/>
      <w:lvlJc w:val="left"/>
      <w:pPr>
        <w:tabs>
          <w:tab w:val="num" w:pos="360"/>
        </w:tabs>
        <w:ind w:left="283" w:hanging="283"/>
      </w:pPr>
    </w:lvl>
  </w:abstractNum>
  <w:num w:numId="1" w16cid:durableId="38217278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3104410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2200276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55976434">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29989429">
    <w:abstractNumId w:val="51"/>
  </w:num>
  <w:num w:numId="6" w16cid:durableId="15269428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28550719">
    <w:abstractNumId w:val="22"/>
  </w:num>
  <w:num w:numId="8" w16cid:durableId="43864729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98009451">
    <w:abstractNumId w:val="2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78115495">
    <w:abstractNumId w:val="2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32281306">
    <w:abstractNumId w:val="54"/>
    <w:lvlOverride w:ilvl="0">
      <w:startOverride w:val="1"/>
    </w:lvlOverride>
  </w:num>
  <w:num w:numId="12" w16cid:durableId="2127119580">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4940947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33694218">
    <w:abstractNumId w:val="19"/>
  </w:num>
  <w:num w:numId="15" w16cid:durableId="970523246">
    <w:abstractNumId w:val="44"/>
    <w:lvlOverride w:ilvl="0">
      <w:startOverride w:val="1"/>
    </w:lvlOverride>
    <w:lvlOverride w:ilvl="1"/>
    <w:lvlOverride w:ilvl="2"/>
    <w:lvlOverride w:ilvl="3"/>
    <w:lvlOverride w:ilvl="4"/>
    <w:lvlOverride w:ilvl="5"/>
    <w:lvlOverride w:ilvl="6"/>
    <w:lvlOverride w:ilvl="7"/>
    <w:lvlOverride w:ilvl="8"/>
  </w:num>
  <w:num w:numId="16" w16cid:durableId="1765304001">
    <w:abstractNumId w:val="49"/>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18012696">
    <w:abstractNumId w:val="23"/>
    <w:lvlOverride w:ilvl="0">
      <w:startOverride w:val="1"/>
    </w:lvlOverride>
  </w:num>
  <w:num w:numId="18" w16cid:durableId="396362916">
    <w:abstractNumId w:val="53"/>
    <w:lvlOverride w:ilvl="0">
      <w:startOverride w:val="2"/>
    </w:lvlOverride>
  </w:num>
  <w:num w:numId="19" w16cid:durableId="986976645">
    <w:abstractNumId w:val="2"/>
    <w:lvlOverride w:ilvl="0">
      <w:startOverride w:val="3"/>
    </w:lvlOverride>
  </w:num>
  <w:num w:numId="20" w16cid:durableId="214389898">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24071547">
    <w:abstractNumId w:val="13"/>
    <w:lvlOverride w:ilvl="0">
      <w:startOverride w:val="5"/>
    </w:lvlOverride>
  </w:num>
  <w:num w:numId="22" w16cid:durableId="2045784268">
    <w:abstractNumId w:val="41"/>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69186592">
    <w:abstractNumId w:val="36"/>
    <w:lvlOverride w:ilvl="0">
      <w:startOverride w:val="1"/>
    </w:lvlOverride>
  </w:num>
  <w:num w:numId="24" w16cid:durableId="1816557692">
    <w:abstractNumId w:val="12"/>
    <w:lvlOverride w:ilvl="0">
      <w:startOverride w:val="3"/>
    </w:lvlOverride>
  </w:num>
  <w:num w:numId="25" w16cid:durableId="1727951710">
    <w:abstractNumId w:val="30"/>
    <w:lvlOverride w:ilvl="0">
      <w:startOverride w:val="4"/>
    </w:lvlOverride>
  </w:num>
  <w:num w:numId="26" w16cid:durableId="459423600">
    <w:abstractNumId w:val="58"/>
    <w:lvlOverride w:ilvl="0">
      <w:startOverride w:val="5"/>
    </w:lvlOverride>
  </w:num>
  <w:num w:numId="27" w16cid:durableId="487868820">
    <w:abstractNumId w:val="24"/>
    <w:lvlOverride w:ilvl="0">
      <w:startOverride w:val="6"/>
    </w:lvlOverride>
  </w:num>
  <w:num w:numId="28" w16cid:durableId="840857422">
    <w:abstractNumId w:val="16"/>
    <w:lvlOverride w:ilvl="0">
      <w:startOverride w:val="1"/>
    </w:lvlOverride>
  </w:num>
  <w:num w:numId="29" w16cid:durableId="1318218948">
    <w:abstractNumId w:val="10"/>
    <w:lvlOverride w:ilvl="0">
      <w:startOverride w:val="2"/>
    </w:lvlOverride>
  </w:num>
  <w:num w:numId="30" w16cid:durableId="3953220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38187796">
    <w:abstractNumId w:val="26"/>
    <w:lvlOverride w:ilvl="0">
      <w:startOverride w:val="5"/>
    </w:lvlOverride>
  </w:num>
  <w:num w:numId="32" w16cid:durableId="1712653901">
    <w:abstractNumId w:val="18"/>
    <w:lvlOverride w:ilvl="0">
      <w:startOverride w:val="6"/>
    </w:lvlOverride>
  </w:num>
  <w:num w:numId="33" w16cid:durableId="1507550108">
    <w:abstractNumId w:val="50"/>
    <w:lvlOverride w:ilvl="0">
      <w:startOverride w:val="7"/>
    </w:lvlOverride>
  </w:num>
  <w:num w:numId="34" w16cid:durableId="468479408">
    <w:abstractNumId w:val="55"/>
    <w:lvlOverride w:ilvl="0">
      <w:startOverride w:val="1"/>
    </w:lvlOverride>
  </w:num>
  <w:num w:numId="35" w16cid:durableId="419524463">
    <w:abstractNumId w:val="34"/>
  </w:num>
  <w:num w:numId="36" w16cid:durableId="1020936905">
    <w:abstractNumId w:val="56"/>
    <w:lvlOverride w:ilvl="0">
      <w:startOverride w:val="6"/>
    </w:lvlOverride>
  </w:num>
  <w:num w:numId="37" w16cid:durableId="1994025484">
    <w:abstractNumId w:val="27"/>
    <w:lvlOverride w:ilvl="0">
      <w:startOverride w:val="1"/>
    </w:lvlOverride>
  </w:num>
  <w:num w:numId="38" w16cid:durableId="346176908">
    <w:abstractNumId w:val="45"/>
    <w:lvlOverride w:ilvl="0">
      <w:startOverride w:val="2"/>
    </w:lvlOverride>
  </w:num>
  <w:num w:numId="39" w16cid:durableId="1616133935">
    <w:abstractNumId w:val="6"/>
    <w:lvlOverride w:ilvl="0">
      <w:startOverride w:val="4"/>
    </w:lvlOverride>
  </w:num>
  <w:num w:numId="40" w16cid:durableId="764377189">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81865195">
    <w:abstractNumId w:val="7"/>
    <w:lvlOverride w:ilvl="0">
      <w:startOverride w:val="8"/>
    </w:lvlOverride>
  </w:num>
  <w:num w:numId="42" w16cid:durableId="763917631">
    <w:abstractNumId w:val="48"/>
    <w:lvlOverride w:ilvl="0">
      <w:startOverride w:val="1"/>
    </w:lvlOverride>
  </w:num>
  <w:num w:numId="43" w16cid:durableId="2074615408">
    <w:abstractNumId w:val="46"/>
    <w:lvlOverride w:ilvl="0">
      <w:startOverride w:val="1"/>
    </w:lvlOverride>
  </w:num>
  <w:num w:numId="44" w16cid:durableId="1459880628">
    <w:abstractNumId w:val="29"/>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22980911">
    <w:abstractNumId w:val="39"/>
    <w:lvlOverride w:ilvl="0">
      <w:startOverride w:val="1"/>
    </w:lvlOverride>
  </w:num>
  <w:num w:numId="46" w16cid:durableId="1008408682">
    <w:abstractNumId w:val="37"/>
    <w:lvlOverride w:ilvl="0">
      <w:startOverride w:val="1"/>
    </w:lvlOverride>
  </w:num>
  <w:num w:numId="47" w16cid:durableId="512913502">
    <w:abstractNumId w:val="38"/>
    <w:lvlOverride w:ilvl="0">
      <w:startOverride w:val="3"/>
    </w:lvlOverride>
  </w:num>
  <w:num w:numId="48" w16cid:durableId="92761286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9658403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36015344">
    <w:abstractNumId w:val="25"/>
  </w:num>
  <w:num w:numId="51" w16cid:durableId="1166362086">
    <w:abstractNumId w:val="40"/>
  </w:num>
  <w:num w:numId="52" w16cid:durableId="1960405782">
    <w:abstractNumId w:val="15"/>
  </w:num>
  <w:num w:numId="53" w16cid:durableId="1459758593">
    <w:abstractNumId w:val="1"/>
  </w:num>
  <w:num w:numId="54" w16cid:durableId="1412582143">
    <w:abstractNumId w:val="0"/>
  </w:num>
  <w:num w:numId="55" w16cid:durableId="980963930">
    <w:abstractNumId w:val="57"/>
  </w:num>
  <w:num w:numId="56" w16cid:durableId="2116244465">
    <w:abstractNumId w:val="8"/>
  </w:num>
  <w:num w:numId="57" w16cid:durableId="195701384">
    <w:abstractNumId w:val="35"/>
  </w:num>
  <w:num w:numId="58" w16cid:durableId="125784335">
    <w:abstractNumId w:val="43"/>
  </w:num>
  <w:num w:numId="59" w16cid:durableId="572081188">
    <w:abstractNumId w:val="4"/>
  </w:num>
  <w:num w:numId="60" w16cid:durableId="345981542">
    <w:abstractNumId w:val="11"/>
  </w:num>
  <w:num w:numId="61" w16cid:durableId="748891935">
    <w:abstractNumId w:val="52"/>
  </w:num>
  <w:num w:numId="62" w16cid:durableId="656112800">
    <w:abstractNumId w:val="47"/>
  </w:num>
  <w:num w:numId="63" w16cid:durableId="1881745578">
    <w:abstractNumId w:val="28"/>
  </w:num>
  <w:num w:numId="64" w16cid:durableId="660888073">
    <w:abstractNumId w:val="17"/>
  </w:num>
  <w:num w:numId="65" w16cid:durableId="673847421">
    <w:abstractNumId w:val="4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tDQyNjcyMbI0NTQ0NjRT0lEKTi0uzszPAykwrAUA9jWLViwAAAA="/>
  </w:docVars>
  <w:rsids>
    <w:rsidRoot w:val="005923F1"/>
    <w:rsid w:val="00007A1C"/>
    <w:rsid w:val="00036AD7"/>
    <w:rsid w:val="00051785"/>
    <w:rsid w:val="0006623C"/>
    <w:rsid w:val="00090D0E"/>
    <w:rsid w:val="000B3124"/>
    <w:rsid w:val="000D0C44"/>
    <w:rsid w:val="000D309D"/>
    <w:rsid w:val="0012268B"/>
    <w:rsid w:val="001243CF"/>
    <w:rsid w:val="00130B56"/>
    <w:rsid w:val="00131D2F"/>
    <w:rsid w:val="00167529"/>
    <w:rsid w:val="00175FED"/>
    <w:rsid w:val="001833FC"/>
    <w:rsid w:val="001A2E06"/>
    <w:rsid w:val="001A5BE4"/>
    <w:rsid w:val="001B321E"/>
    <w:rsid w:val="001E0E58"/>
    <w:rsid w:val="001F3D8E"/>
    <w:rsid w:val="002070F3"/>
    <w:rsid w:val="002310F2"/>
    <w:rsid w:val="00251B52"/>
    <w:rsid w:val="00264D59"/>
    <w:rsid w:val="00271736"/>
    <w:rsid w:val="00272E14"/>
    <w:rsid w:val="00287C40"/>
    <w:rsid w:val="0029794D"/>
    <w:rsid w:val="002B4204"/>
    <w:rsid w:val="002D37EB"/>
    <w:rsid w:val="002E2E38"/>
    <w:rsid w:val="002E3F54"/>
    <w:rsid w:val="002E4387"/>
    <w:rsid w:val="002F6F1A"/>
    <w:rsid w:val="002F7BC4"/>
    <w:rsid w:val="00304E7B"/>
    <w:rsid w:val="00323064"/>
    <w:rsid w:val="003268F0"/>
    <w:rsid w:val="00327540"/>
    <w:rsid w:val="003275A7"/>
    <w:rsid w:val="00336F63"/>
    <w:rsid w:val="0035721C"/>
    <w:rsid w:val="00357E8B"/>
    <w:rsid w:val="0039012B"/>
    <w:rsid w:val="003A7E7C"/>
    <w:rsid w:val="003D3D56"/>
    <w:rsid w:val="003D6A58"/>
    <w:rsid w:val="00415864"/>
    <w:rsid w:val="00415F9C"/>
    <w:rsid w:val="00444989"/>
    <w:rsid w:val="0045688C"/>
    <w:rsid w:val="00461FBF"/>
    <w:rsid w:val="00484125"/>
    <w:rsid w:val="00484A96"/>
    <w:rsid w:val="00486BA2"/>
    <w:rsid w:val="004A74BB"/>
    <w:rsid w:val="004E2702"/>
    <w:rsid w:val="00513051"/>
    <w:rsid w:val="00524A0A"/>
    <w:rsid w:val="005710D4"/>
    <w:rsid w:val="00572E8E"/>
    <w:rsid w:val="0058473B"/>
    <w:rsid w:val="00590A04"/>
    <w:rsid w:val="005923F1"/>
    <w:rsid w:val="005A243F"/>
    <w:rsid w:val="005E4136"/>
    <w:rsid w:val="00601D92"/>
    <w:rsid w:val="00621BCA"/>
    <w:rsid w:val="00630F88"/>
    <w:rsid w:val="00633366"/>
    <w:rsid w:val="006334E4"/>
    <w:rsid w:val="006748BC"/>
    <w:rsid w:val="00681E0D"/>
    <w:rsid w:val="006858B1"/>
    <w:rsid w:val="006A3104"/>
    <w:rsid w:val="006E252B"/>
    <w:rsid w:val="007017DB"/>
    <w:rsid w:val="007048D8"/>
    <w:rsid w:val="007476BB"/>
    <w:rsid w:val="00755BDD"/>
    <w:rsid w:val="00757430"/>
    <w:rsid w:val="0079267B"/>
    <w:rsid w:val="00795D48"/>
    <w:rsid w:val="00796143"/>
    <w:rsid w:val="007B2710"/>
    <w:rsid w:val="007C5499"/>
    <w:rsid w:val="007D6AA8"/>
    <w:rsid w:val="007D74A2"/>
    <w:rsid w:val="007E0D7C"/>
    <w:rsid w:val="00806A4D"/>
    <w:rsid w:val="00810F7C"/>
    <w:rsid w:val="00813017"/>
    <w:rsid w:val="008243C8"/>
    <w:rsid w:val="00827C1D"/>
    <w:rsid w:val="0083710B"/>
    <w:rsid w:val="00865F38"/>
    <w:rsid w:val="008710DA"/>
    <w:rsid w:val="008819FC"/>
    <w:rsid w:val="0089005D"/>
    <w:rsid w:val="00891E10"/>
    <w:rsid w:val="008C0DC1"/>
    <w:rsid w:val="00910564"/>
    <w:rsid w:val="00912131"/>
    <w:rsid w:val="00982B99"/>
    <w:rsid w:val="009A21F1"/>
    <w:rsid w:val="009A5222"/>
    <w:rsid w:val="009A6B57"/>
    <w:rsid w:val="009B3A94"/>
    <w:rsid w:val="009B6570"/>
    <w:rsid w:val="009D5918"/>
    <w:rsid w:val="009E4A8C"/>
    <w:rsid w:val="009E7FF1"/>
    <w:rsid w:val="00A0467E"/>
    <w:rsid w:val="00A17C18"/>
    <w:rsid w:val="00A44169"/>
    <w:rsid w:val="00A641DF"/>
    <w:rsid w:val="00A6443F"/>
    <w:rsid w:val="00AF1B74"/>
    <w:rsid w:val="00AF46B0"/>
    <w:rsid w:val="00B01F16"/>
    <w:rsid w:val="00B23F36"/>
    <w:rsid w:val="00B26FFA"/>
    <w:rsid w:val="00B43ECD"/>
    <w:rsid w:val="00B611A1"/>
    <w:rsid w:val="00B72F5D"/>
    <w:rsid w:val="00BB113E"/>
    <w:rsid w:val="00BB3C19"/>
    <w:rsid w:val="00BE7B1F"/>
    <w:rsid w:val="00C101F3"/>
    <w:rsid w:val="00C158C9"/>
    <w:rsid w:val="00C31087"/>
    <w:rsid w:val="00C34495"/>
    <w:rsid w:val="00C37C7B"/>
    <w:rsid w:val="00C61B12"/>
    <w:rsid w:val="00C74324"/>
    <w:rsid w:val="00C75A05"/>
    <w:rsid w:val="00C80E68"/>
    <w:rsid w:val="00C8712C"/>
    <w:rsid w:val="00C94A4D"/>
    <w:rsid w:val="00C96DCA"/>
    <w:rsid w:val="00CB3228"/>
    <w:rsid w:val="00CB797C"/>
    <w:rsid w:val="00CE1188"/>
    <w:rsid w:val="00CE6C13"/>
    <w:rsid w:val="00D53328"/>
    <w:rsid w:val="00D61946"/>
    <w:rsid w:val="00D6789C"/>
    <w:rsid w:val="00D93081"/>
    <w:rsid w:val="00D93D11"/>
    <w:rsid w:val="00DB2769"/>
    <w:rsid w:val="00DE0403"/>
    <w:rsid w:val="00DE32CF"/>
    <w:rsid w:val="00DF7D25"/>
    <w:rsid w:val="00E07A5D"/>
    <w:rsid w:val="00E22436"/>
    <w:rsid w:val="00E41C44"/>
    <w:rsid w:val="00E43CB6"/>
    <w:rsid w:val="00E52296"/>
    <w:rsid w:val="00EA16E5"/>
    <w:rsid w:val="00ED2676"/>
    <w:rsid w:val="00ED7DDA"/>
    <w:rsid w:val="00EE2132"/>
    <w:rsid w:val="00EF317B"/>
    <w:rsid w:val="00F01A5C"/>
    <w:rsid w:val="00F54251"/>
    <w:rsid w:val="00F55F3E"/>
    <w:rsid w:val="00F659A0"/>
    <w:rsid w:val="00F719ED"/>
    <w:rsid w:val="00F72E12"/>
    <w:rsid w:val="00FA538A"/>
    <w:rsid w:val="00FA74C5"/>
    <w:rsid w:val="00FA7E80"/>
    <w:rsid w:val="00FB4463"/>
    <w:rsid w:val="00FB5D8B"/>
    <w:rsid w:val="00FC4C28"/>
    <w:rsid w:val="00FF66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F3D54"/>
  <w15:chartTrackingRefBased/>
  <w15:docId w15:val="{E7736792-BAF5-425E-B263-56AC5EB2E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923F1"/>
    <w:pPr>
      <w:spacing w:after="0" w:line="240" w:lineRule="auto"/>
    </w:pPr>
    <w:rPr>
      <w:rFonts w:ascii="Times New Roman" w:eastAsia="Times New Roman" w:hAnsi="Times New Roman" w:cs="Times New Roman"/>
      <w:sz w:val="20"/>
      <w:szCs w:val="20"/>
      <w:lang w:eastAsia="cs-CZ"/>
    </w:rPr>
  </w:style>
  <w:style w:type="paragraph" w:styleId="Nadpis1">
    <w:name w:val="heading 1"/>
    <w:aliases w:val="H1,Kapitola,kapitola,h1,V_Head1,Záhlaví 1,F8,Kapitola1,Kapitola2,Kapitola3,Kapitola4,Kapitola5,Kapitola11,Kapitola21,Kapitola31,Kapitola41,Kapitola6,Kapitola12,Kapitola22,Kapitola32,Kapitola42,Kapitola51,Kapitola111,Kapitola211,Kapitola311,1"/>
    <w:basedOn w:val="Normln"/>
    <w:next w:val="Normln"/>
    <w:link w:val="Nadpis1Char"/>
    <w:uiPriority w:val="99"/>
    <w:qFormat/>
    <w:rsid w:val="005923F1"/>
    <w:pPr>
      <w:keepNext/>
      <w:numPr>
        <w:numId w:val="1"/>
      </w:numPr>
      <w:jc w:val="center"/>
      <w:outlineLvl w:val="0"/>
    </w:pPr>
    <w:rPr>
      <w:sz w:val="52"/>
    </w:rPr>
  </w:style>
  <w:style w:type="paragraph" w:styleId="Nadpis2">
    <w:name w:val="heading 2"/>
    <w:aliases w:val="V_Head2,V_Head21,V_Head22,Podkapitola 1,Podkapitola 11,Podkapitola 12,Podkapitola 13,Podkapitola 14,Podkapitola 15,Podkapitola 111,Podkapitola 121,Podkapitola 131,Podkapitola 141,Podkapitola 16,Podkapitola 112,Podkapitola 122,Podkapitola 132"/>
    <w:basedOn w:val="Normln"/>
    <w:next w:val="Normln"/>
    <w:link w:val="Nadpis2Char"/>
    <w:uiPriority w:val="99"/>
    <w:semiHidden/>
    <w:unhideWhenUsed/>
    <w:qFormat/>
    <w:rsid w:val="005923F1"/>
    <w:pPr>
      <w:keepNext/>
      <w:numPr>
        <w:ilvl w:val="1"/>
        <w:numId w:val="1"/>
      </w:numPr>
      <w:outlineLvl w:val="1"/>
    </w:pPr>
    <w:rPr>
      <w:sz w:val="24"/>
    </w:rPr>
  </w:style>
  <w:style w:type="paragraph" w:styleId="Nadpis3">
    <w:name w:val="heading 3"/>
    <w:aliases w:val="Podkapitola 2,Podkapitola 21,Podkapitola 22,Podkapitola 23,Podkapitola 24,Podkapitola 25,Podkapitola 211,Podkapitola 221,Podkapitola 231,Podkapitola 241,Podkapitola 26,Podkapitola 212,Podkapitola 222,Podkapitola 232,Podkapitola 242,V_Head3,h3"/>
    <w:basedOn w:val="Normln"/>
    <w:next w:val="Normln"/>
    <w:link w:val="Nadpis3Char"/>
    <w:uiPriority w:val="99"/>
    <w:unhideWhenUsed/>
    <w:qFormat/>
    <w:rsid w:val="005923F1"/>
    <w:pPr>
      <w:keepNext/>
      <w:numPr>
        <w:ilvl w:val="2"/>
        <w:numId w:val="1"/>
      </w:numPr>
      <w:outlineLvl w:val="2"/>
    </w:pPr>
  </w:style>
  <w:style w:type="paragraph" w:styleId="Nadpis4">
    <w:name w:val="heading 4"/>
    <w:basedOn w:val="Normln"/>
    <w:next w:val="Normln"/>
    <w:link w:val="Nadpis4Char"/>
    <w:uiPriority w:val="99"/>
    <w:unhideWhenUsed/>
    <w:qFormat/>
    <w:rsid w:val="005923F1"/>
    <w:pPr>
      <w:keepNext/>
      <w:numPr>
        <w:ilvl w:val="3"/>
        <w:numId w:val="1"/>
      </w:numPr>
      <w:jc w:val="both"/>
      <w:outlineLvl w:val="3"/>
    </w:pPr>
    <w:rPr>
      <w:rFonts w:ascii="Arial" w:hAnsi="Arial" w:cs="Arial"/>
      <w:b/>
      <w:bCs/>
    </w:rPr>
  </w:style>
  <w:style w:type="paragraph" w:styleId="Nadpis5">
    <w:name w:val="heading 5"/>
    <w:basedOn w:val="Normln"/>
    <w:next w:val="Normln"/>
    <w:link w:val="Nadpis5Char"/>
    <w:uiPriority w:val="99"/>
    <w:semiHidden/>
    <w:unhideWhenUsed/>
    <w:qFormat/>
    <w:rsid w:val="005923F1"/>
    <w:pPr>
      <w:keepNext/>
      <w:numPr>
        <w:ilvl w:val="4"/>
        <w:numId w:val="1"/>
      </w:numPr>
      <w:jc w:val="both"/>
      <w:outlineLvl w:val="4"/>
    </w:pPr>
    <w:rPr>
      <w:rFonts w:ascii="Arial" w:hAnsi="Arial" w:cs="Arial"/>
      <w:b/>
      <w:i/>
    </w:rPr>
  </w:style>
  <w:style w:type="paragraph" w:styleId="Nadpis6">
    <w:name w:val="heading 6"/>
    <w:basedOn w:val="Normln"/>
    <w:next w:val="Normln"/>
    <w:link w:val="Nadpis6Char"/>
    <w:uiPriority w:val="99"/>
    <w:semiHidden/>
    <w:unhideWhenUsed/>
    <w:qFormat/>
    <w:rsid w:val="005923F1"/>
    <w:pPr>
      <w:keepNext/>
      <w:numPr>
        <w:ilvl w:val="5"/>
        <w:numId w:val="1"/>
      </w:numPr>
      <w:jc w:val="center"/>
      <w:outlineLvl w:val="5"/>
    </w:pPr>
    <w:rPr>
      <w:b/>
      <w:i/>
      <w:sz w:val="22"/>
    </w:rPr>
  </w:style>
  <w:style w:type="paragraph" w:styleId="Nadpis7">
    <w:name w:val="heading 7"/>
    <w:basedOn w:val="Normln"/>
    <w:next w:val="Normln"/>
    <w:link w:val="Nadpis7Char"/>
    <w:uiPriority w:val="99"/>
    <w:semiHidden/>
    <w:unhideWhenUsed/>
    <w:qFormat/>
    <w:rsid w:val="005923F1"/>
    <w:pPr>
      <w:keepNext/>
      <w:numPr>
        <w:ilvl w:val="6"/>
        <w:numId w:val="1"/>
      </w:numPr>
      <w:pBdr>
        <w:top w:val="single" w:sz="6" w:space="1" w:color="auto"/>
        <w:left w:val="single" w:sz="6" w:space="1" w:color="auto"/>
        <w:bottom w:val="single" w:sz="6" w:space="1" w:color="auto"/>
        <w:right w:val="single" w:sz="6" w:space="1" w:color="auto"/>
      </w:pBdr>
      <w:jc w:val="center"/>
      <w:outlineLvl w:val="6"/>
    </w:pPr>
    <w:rPr>
      <w:rFonts w:ascii="Arial" w:hAnsi="Arial" w:cs="Arial"/>
      <w:b/>
    </w:rPr>
  </w:style>
  <w:style w:type="paragraph" w:styleId="Nadpis8">
    <w:name w:val="heading 8"/>
    <w:basedOn w:val="Normln"/>
    <w:next w:val="Normln"/>
    <w:link w:val="Nadpis8Char"/>
    <w:uiPriority w:val="99"/>
    <w:semiHidden/>
    <w:unhideWhenUsed/>
    <w:qFormat/>
    <w:rsid w:val="005923F1"/>
    <w:pPr>
      <w:keepNext/>
      <w:numPr>
        <w:ilvl w:val="7"/>
        <w:numId w:val="1"/>
      </w:numPr>
      <w:pBdr>
        <w:top w:val="single" w:sz="6" w:space="1" w:color="auto"/>
        <w:left w:val="single" w:sz="6" w:space="1" w:color="auto"/>
        <w:bottom w:val="single" w:sz="6" w:space="1" w:color="auto"/>
        <w:right w:val="single" w:sz="6" w:space="1" w:color="auto"/>
      </w:pBdr>
      <w:shd w:val="pct20" w:color="auto" w:fill="auto"/>
      <w:jc w:val="center"/>
      <w:outlineLvl w:val="7"/>
    </w:pPr>
    <w:rPr>
      <w:rFonts w:ascii="Arial" w:hAnsi="Arial" w:cs="Arial"/>
      <w:b/>
    </w:rPr>
  </w:style>
  <w:style w:type="paragraph" w:styleId="Nadpis9">
    <w:name w:val="heading 9"/>
    <w:basedOn w:val="Normln"/>
    <w:next w:val="Normln"/>
    <w:link w:val="Nadpis9Char"/>
    <w:uiPriority w:val="99"/>
    <w:semiHidden/>
    <w:unhideWhenUsed/>
    <w:qFormat/>
    <w:rsid w:val="005923F1"/>
    <w:pPr>
      <w:keepNext/>
      <w:numPr>
        <w:ilvl w:val="8"/>
        <w:numId w:val="1"/>
      </w:numPr>
      <w:shd w:val="pct20" w:color="auto" w:fill="auto"/>
      <w:jc w:val="center"/>
      <w:outlineLvl w:val="8"/>
    </w:pPr>
    <w:rPr>
      <w:rFonts w:ascii="Arial" w:hAnsi="Arial" w:cs="Arial"/>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Kapitola Char,kapitola Char,h1 Char,V_Head1 Char,Záhlaví 1 Char,F8 Char,Kapitola1 Char,Kapitola2 Char,Kapitola3 Char,Kapitola4 Char,Kapitola5 Char,Kapitola11 Char,Kapitola21 Char,Kapitola31 Char,Kapitola41 Char,Kapitola6 Char"/>
    <w:basedOn w:val="Standardnpsmoodstavce"/>
    <w:link w:val="Nadpis1"/>
    <w:uiPriority w:val="99"/>
    <w:rsid w:val="005923F1"/>
    <w:rPr>
      <w:rFonts w:ascii="Times New Roman" w:eastAsia="Times New Roman" w:hAnsi="Times New Roman" w:cs="Times New Roman"/>
      <w:sz w:val="52"/>
      <w:szCs w:val="20"/>
      <w:lang w:eastAsia="cs-CZ"/>
    </w:rPr>
  </w:style>
  <w:style w:type="character" w:customStyle="1" w:styleId="Nadpis2Char">
    <w:name w:val="Nadpis 2 Char"/>
    <w:aliases w:val="V_Head2 Char,V_Head21 Char,V_Head22 Char,Podkapitola 1 Char,Podkapitola 11 Char,Podkapitola 12 Char,Podkapitola 13 Char,Podkapitola 14 Char,Podkapitola 15 Char,Podkapitola 111 Char,Podkapitola 121 Char,Podkapitola 131 Char"/>
    <w:basedOn w:val="Standardnpsmoodstavce"/>
    <w:link w:val="Nadpis2"/>
    <w:uiPriority w:val="99"/>
    <w:semiHidden/>
    <w:rsid w:val="005923F1"/>
    <w:rPr>
      <w:rFonts w:ascii="Times New Roman" w:eastAsia="Times New Roman" w:hAnsi="Times New Roman" w:cs="Times New Roman"/>
      <w:sz w:val="24"/>
      <w:szCs w:val="20"/>
      <w:lang w:eastAsia="cs-CZ"/>
    </w:rPr>
  </w:style>
  <w:style w:type="character" w:customStyle="1" w:styleId="Nadpis3Char">
    <w:name w:val="Nadpis 3 Char"/>
    <w:aliases w:val="Podkapitola 2 Char,Podkapitola 21 Char,Podkapitola 22 Char,Podkapitola 23 Char,Podkapitola 24 Char,Podkapitola 25 Char,Podkapitola 211 Char,Podkapitola 221 Char,Podkapitola 231 Char,Podkapitola 241 Char,Podkapitola 26 Char,V_Head3 Char"/>
    <w:basedOn w:val="Standardnpsmoodstavce"/>
    <w:link w:val="Nadpis3"/>
    <w:uiPriority w:val="99"/>
    <w:rsid w:val="005923F1"/>
    <w:rPr>
      <w:rFonts w:ascii="Times New Roman" w:eastAsia="Times New Roman" w:hAnsi="Times New Roman" w:cs="Times New Roman"/>
      <w:sz w:val="20"/>
      <w:szCs w:val="20"/>
      <w:lang w:eastAsia="cs-CZ"/>
    </w:rPr>
  </w:style>
  <w:style w:type="character" w:customStyle="1" w:styleId="Nadpis4Char">
    <w:name w:val="Nadpis 4 Char"/>
    <w:basedOn w:val="Standardnpsmoodstavce"/>
    <w:link w:val="Nadpis4"/>
    <w:uiPriority w:val="99"/>
    <w:rsid w:val="005923F1"/>
    <w:rPr>
      <w:rFonts w:ascii="Arial" w:eastAsia="Times New Roman" w:hAnsi="Arial" w:cs="Arial"/>
      <w:b/>
      <w:bCs/>
      <w:sz w:val="20"/>
      <w:szCs w:val="20"/>
      <w:lang w:eastAsia="cs-CZ"/>
    </w:rPr>
  </w:style>
  <w:style w:type="character" w:customStyle="1" w:styleId="Nadpis5Char">
    <w:name w:val="Nadpis 5 Char"/>
    <w:basedOn w:val="Standardnpsmoodstavce"/>
    <w:link w:val="Nadpis5"/>
    <w:uiPriority w:val="99"/>
    <w:semiHidden/>
    <w:rsid w:val="005923F1"/>
    <w:rPr>
      <w:rFonts w:ascii="Arial" w:eastAsia="Times New Roman" w:hAnsi="Arial" w:cs="Arial"/>
      <w:b/>
      <w:i/>
      <w:sz w:val="20"/>
      <w:szCs w:val="20"/>
      <w:lang w:eastAsia="cs-CZ"/>
    </w:rPr>
  </w:style>
  <w:style w:type="character" w:customStyle="1" w:styleId="Nadpis6Char">
    <w:name w:val="Nadpis 6 Char"/>
    <w:basedOn w:val="Standardnpsmoodstavce"/>
    <w:link w:val="Nadpis6"/>
    <w:uiPriority w:val="99"/>
    <w:semiHidden/>
    <w:rsid w:val="005923F1"/>
    <w:rPr>
      <w:rFonts w:ascii="Times New Roman" w:eastAsia="Times New Roman" w:hAnsi="Times New Roman" w:cs="Times New Roman"/>
      <w:b/>
      <w:i/>
      <w:szCs w:val="20"/>
      <w:lang w:eastAsia="cs-CZ"/>
    </w:rPr>
  </w:style>
  <w:style w:type="character" w:customStyle="1" w:styleId="Nadpis7Char">
    <w:name w:val="Nadpis 7 Char"/>
    <w:basedOn w:val="Standardnpsmoodstavce"/>
    <w:link w:val="Nadpis7"/>
    <w:uiPriority w:val="99"/>
    <w:semiHidden/>
    <w:rsid w:val="005923F1"/>
    <w:rPr>
      <w:rFonts w:ascii="Arial" w:eastAsia="Times New Roman" w:hAnsi="Arial" w:cs="Arial"/>
      <w:b/>
      <w:sz w:val="20"/>
      <w:szCs w:val="20"/>
      <w:lang w:eastAsia="cs-CZ"/>
    </w:rPr>
  </w:style>
  <w:style w:type="character" w:customStyle="1" w:styleId="Nadpis8Char">
    <w:name w:val="Nadpis 8 Char"/>
    <w:basedOn w:val="Standardnpsmoodstavce"/>
    <w:link w:val="Nadpis8"/>
    <w:uiPriority w:val="99"/>
    <w:semiHidden/>
    <w:rsid w:val="005923F1"/>
    <w:rPr>
      <w:rFonts w:ascii="Arial" w:eastAsia="Times New Roman" w:hAnsi="Arial" w:cs="Arial"/>
      <w:b/>
      <w:sz w:val="20"/>
      <w:szCs w:val="20"/>
      <w:shd w:val="pct20" w:color="auto" w:fill="auto"/>
      <w:lang w:eastAsia="cs-CZ"/>
    </w:rPr>
  </w:style>
  <w:style w:type="character" w:customStyle="1" w:styleId="Nadpis9Char">
    <w:name w:val="Nadpis 9 Char"/>
    <w:basedOn w:val="Standardnpsmoodstavce"/>
    <w:link w:val="Nadpis9"/>
    <w:uiPriority w:val="99"/>
    <w:semiHidden/>
    <w:rsid w:val="005923F1"/>
    <w:rPr>
      <w:rFonts w:ascii="Arial" w:eastAsia="Times New Roman" w:hAnsi="Arial" w:cs="Arial"/>
      <w:b/>
      <w:sz w:val="20"/>
      <w:szCs w:val="20"/>
      <w:shd w:val="pct20" w:color="auto" w:fill="auto"/>
      <w:lang w:eastAsia="cs-CZ"/>
    </w:rPr>
  </w:style>
  <w:style w:type="paragraph" w:styleId="Textpoznpodarou">
    <w:name w:val="footnote text"/>
    <w:basedOn w:val="Normln"/>
    <w:link w:val="TextpoznpodarouChar"/>
    <w:uiPriority w:val="99"/>
    <w:semiHidden/>
    <w:unhideWhenUsed/>
    <w:rsid w:val="005923F1"/>
  </w:style>
  <w:style w:type="character" w:customStyle="1" w:styleId="TextpoznpodarouChar">
    <w:name w:val="Text pozn. pod čarou Char"/>
    <w:basedOn w:val="Standardnpsmoodstavce"/>
    <w:link w:val="Textpoznpodarou"/>
    <w:uiPriority w:val="99"/>
    <w:semiHidden/>
    <w:rsid w:val="005923F1"/>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5923F1"/>
    <w:pPr>
      <w:tabs>
        <w:tab w:val="center" w:pos="4536"/>
        <w:tab w:val="right" w:pos="9072"/>
      </w:tabs>
    </w:pPr>
  </w:style>
  <w:style w:type="character" w:customStyle="1" w:styleId="ZpatChar">
    <w:name w:val="Zápatí Char"/>
    <w:basedOn w:val="Standardnpsmoodstavce"/>
    <w:link w:val="Zpat"/>
    <w:uiPriority w:val="99"/>
    <w:rsid w:val="005923F1"/>
    <w:rPr>
      <w:rFonts w:ascii="Times New Roman" w:eastAsia="Times New Roman" w:hAnsi="Times New Roman" w:cs="Times New Roman"/>
      <w:sz w:val="20"/>
      <w:szCs w:val="20"/>
      <w:lang w:eastAsia="cs-CZ"/>
    </w:rPr>
  </w:style>
  <w:style w:type="paragraph" w:styleId="Nzev">
    <w:name w:val="Title"/>
    <w:basedOn w:val="Normln"/>
    <w:link w:val="NzevChar"/>
    <w:qFormat/>
    <w:rsid w:val="005923F1"/>
    <w:pPr>
      <w:overflowPunct w:val="0"/>
      <w:autoSpaceDE w:val="0"/>
      <w:autoSpaceDN w:val="0"/>
      <w:adjustRightInd w:val="0"/>
      <w:jc w:val="center"/>
    </w:pPr>
    <w:rPr>
      <w:b/>
      <w:sz w:val="40"/>
    </w:rPr>
  </w:style>
  <w:style w:type="character" w:customStyle="1" w:styleId="NzevChar">
    <w:name w:val="Název Char"/>
    <w:basedOn w:val="Standardnpsmoodstavce"/>
    <w:link w:val="Nzev"/>
    <w:rsid w:val="005923F1"/>
    <w:rPr>
      <w:rFonts w:ascii="Times New Roman" w:eastAsia="Times New Roman" w:hAnsi="Times New Roman" w:cs="Times New Roman"/>
      <w:b/>
      <w:sz w:val="40"/>
      <w:szCs w:val="20"/>
      <w:lang w:eastAsia="cs-CZ"/>
    </w:rPr>
  </w:style>
  <w:style w:type="paragraph" w:styleId="Zkladntext">
    <w:name w:val="Body Text"/>
    <w:basedOn w:val="Normln"/>
    <w:link w:val="ZkladntextChar"/>
    <w:semiHidden/>
    <w:unhideWhenUsed/>
    <w:rsid w:val="005923F1"/>
    <w:pPr>
      <w:jc w:val="both"/>
    </w:pPr>
    <w:rPr>
      <w:sz w:val="22"/>
    </w:rPr>
  </w:style>
  <w:style w:type="character" w:customStyle="1" w:styleId="ZkladntextChar">
    <w:name w:val="Základní text Char"/>
    <w:basedOn w:val="Standardnpsmoodstavce"/>
    <w:link w:val="Zkladntext"/>
    <w:semiHidden/>
    <w:rsid w:val="005923F1"/>
    <w:rPr>
      <w:rFonts w:ascii="Times New Roman" w:eastAsia="Times New Roman" w:hAnsi="Times New Roman" w:cs="Times New Roman"/>
      <w:szCs w:val="20"/>
      <w:lang w:eastAsia="cs-CZ"/>
    </w:rPr>
  </w:style>
  <w:style w:type="paragraph" w:styleId="Zkladntext2">
    <w:name w:val="Body Text 2"/>
    <w:basedOn w:val="Normln"/>
    <w:link w:val="Zkladntext2Char"/>
    <w:semiHidden/>
    <w:unhideWhenUsed/>
    <w:rsid w:val="005923F1"/>
    <w:pPr>
      <w:jc w:val="center"/>
    </w:pPr>
    <w:rPr>
      <w:rFonts w:ascii="Arial" w:hAnsi="Arial" w:cs="Arial"/>
      <w:sz w:val="22"/>
    </w:rPr>
  </w:style>
  <w:style w:type="character" w:customStyle="1" w:styleId="Zkladntext2Char">
    <w:name w:val="Základní text 2 Char"/>
    <w:basedOn w:val="Standardnpsmoodstavce"/>
    <w:link w:val="Zkladntext2"/>
    <w:semiHidden/>
    <w:rsid w:val="005923F1"/>
    <w:rPr>
      <w:rFonts w:ascii="Arial" w:eastAsia="Times New Roman" w:hAnsi="Arial" w:cs="Arial"/>
      <w:szCs w:val="20"/>
      <w:lang w:eastAsia="cs-CZ"/>
    </w:rPr>
  </w:style>
  <w:style w:type="paragraph" w:styleId="Zkladntextodsazen3">
    <w:name w:val="Body Text Indent 3"/>
    <w:basedOn w:val="Normln"/>
    <w:link w:val="Zkladntextodsazen3Char"/>
    <w:semiHidden/>
    <w:unhideWhenUsed/>
    <w:rsid w:val="005923F1"/>
    <w:pPr>
      <w:ind w:left="283" w:hanging="283"/>
      <w:jc w:val="both"/>
    </w:pPr>
    <w:rPr>
      <w:rFonts w:ascii="Arial" w:hAnsi="Arial" w:cs="Arial"/>
    </w:rPr>
  </w:style>
  <w:style w:type="character" w:customStyle="1" w:styleId="Zkladntextodsazen3Char">
    <w:name w:val="Základní text odsazený 3 Char"/>
    <w:basedOn w:val="Standardnpsmoodstavce"/>
    <w:link w:val="Zkladntextodsazen3"/>
    <w:semiHidden/>
    <w:rsid w:val="005923F1"/>
    <w:rPr>
      <w:rFonts w:ascii="Arial" w:eastAsia="Times New Roman" w:hAnsi="Arial" w:cs="Arial"/>
      <w:sz w:val="20"/>
      <w:szCs w:val="20"/>
      <w:lang w:eastAsia="cs-CZ"/>
    </w:rPr>
  </w:style>
  <w:style w:type="character" w:customStyle="1" w:styleId="OdstavecseseznamemChar">
    <w:name w:val="Odstavec se seznamem Char"/>
    <w:aliases w:val="Seznam_odrazky Char,dd_odrazky Char,List Paragraph (Czech Tourism) Char,Odstavec se seznamem1 Char,Odstavec se seznamem a odrážkou Char,1 úroveň Odstavec se seznamem Char"/>
    <w:link w:val="Odstavecseseznamem"/>
    <w:qFormat/>
    <w:locked/>
    <w:rsid w:val="005923F1"/>
    <w:rPr>
      <w:rFonts w:ascii="Times New Roman" w:eastAsia="Times New Roman" w:hAnsi="Times New Roman" w:cs="Times New Roman"/>
      <w:sz w:val="20"/>
      <w:szCs w:val="20"/>
      <w:lang w:eastAsia="cs-CZ"/>
    </w:rPr>
  </w:style>
  <w:style w:type="paragraph" w:styleId="Odstavecseseznamem">
    <w:name w:val="List Paragraph"/>
    <w:aliases w:val="Seznam_odrazky,dd_odrazky,List Paragraph (Czech Tourism),Odstavec se seznamem1,Odstavec se seznamem a odrážkou,1 úroveň Odstavec se seznamem"/>
    <w:basedOn w:val="Normln"/>
    <w:link w:val="OdstavecseseznamemChar"/>
    <w:uiPriority w:val="34"/>
    <w:qFormat/>
    <w:rsid w:val="005923F1"/>
    <w:pPr>
      <w:ind w:left="708"/>
    </w:pPr>
  </w:style>
  <w:style w:type="paragraph" w:customStyle="1" w:styleId="lnek">
    <w:name w:val="Článek"/>
    <w:basedOn w:val="Normln"/>
    <w:next w:val="Normln"/>
    <w:rsid w:val="005923F1"/>
    <w:pPr>
      <w:keepNext/>
      <w:keepLines/>
      <w:numPr>
        <w:ilvl w:val="2"/>
        <w:numId w:val="2"/>
      </w:numPr>
      <w:spacing w:before="240" w:after="160" w:line="254" w:lineRule="auto"/>
      <w:ind w:right="113"/>
      <w:jc w:val="center"/>
      <w:outlineLvl w:val="2"/>
    </w:pPr>
    <w:rPr>
      <w:rFonts w:asciiTheme="minorHAnsi" w:eastAsiaTheme="minorHAnsi" w:hAnsiTheme="minorHAnsi" w:cstheme="minorBidi"/>
      <w:b/>
      <w:sz w:val="22"/>
      <w:szCs w:val="22"/>
      <w:lang w:eastAsia="en-US"/>
    </w:rPr>
  </w:style>
  <w:style w:type="paragraph" w:customStyle="1" w:styleId="Oddl">
    <w:name w:val="Oddíl"/>
    <w:basedOn w:val="Normln"/>
    <w:next w:val="lnek"/>
    <w:rsid w:val="005923F1"/>
    <w:pPr>
      <w:keepNext/>
      <w:keepLines/>
      <w:numPr>
        <w:ilvl w:val="1"/>
        <w:numId w:val="2"/>
      </w:numPr>
      <w:spacing w:before="240" w:after="160" w:line="254" w:lineRule="auto"/>
      <w:ind w:right="113"/>
      <w:jc w:val="center"/>
      <w:outlineLvl w:val="1"/>
    </w:pPr>
    <w:rPr>
      <w:rFonts w:asciiTheme="minorHAnsi" w:eastAsiaTheme="minorHAnsi" w:hAnsiTheme="minorHAnsi" w:cstheme="minorBidi"/>
      <w:caps/>
      <w:sz w:val="22"/>
      <w:szCs w:val="22"/>
      <w:lang w:eastAsia="en-US"/>
    </w:rPr>
  </w:style>
  <w:style w:type="paragraph" w:customStyle="1" w:styleId="st">
    <w:name w:val="Část"/>
    <w:basedOn w:val="Normln"/>
    <w:next w:val="Oddl"/>
    <w:rsid w:val="005923F1"/>
    <w:pPr>
      <w:keepNext/>
      <w:keepLines/>
      <w:numPr>
        <w:numId w:val="2"/>
      </w:numPr>
      <w:spacing w:before="240" w:after="120" w:line="254" w:lineRule="auto"/>
      <w:ind w:right="113"/>
      <w:jc w:val="center"/>
      <w:outlineLvl w:val="0"/>
    </w:pPr>
    <w:rPr>
      <w:rFonts w:asciiTheme="minorHAnsi" w:eastAsiaTheme="minorHAnsi" w:hAnsiTheme="minorHAnsi" w:cstheme="minorBidi"/>
      <w:b/>
      <w:caps/>
      <w:sz w:val="22"/>
      <w:szCs w:val="22"/>
      <w:lang w:eastAsia="en-US"/>
    </w:rPr>
  </w:style>
  <w:style w:type="paragraph" w:customStyle="1" w:styleId="Odstavec">
    <w:name w:val="Odstavec"/>
    <w:basedOn w:val="Normln"/>
    <w:rsid w:val="005923F1"/>
    <w:pPr>
      <w:numPr>
        <w:ilvl w:val="3"/>
        <w:numId w:val="2"/>
      </w:numPr>
      <w:spacing w:before="120" w:after="160" w:line="254" w:lineRule="auto"/>
      <w:jc w:val="both"/>
      <w:outlineLvl w:val="3"/>
    </w:pPr>
    <w:rPr>
      <w:rFonts w:asciiTheme="minorHAnsi" w:eastAsiaTheme="minorHAnsi" w:hAnsiTheme="minorHAnsi" w:cstheme="minorBidi"/>
      <w:sz w:val="22"/>
      <w:szCs w:val="22"/>
      <w:lang w:eastAsia="en-US"/>
    </w:rPr>
  </w:style>
  <w:style w:type="paragraph" w:customStyle="1" w:styleId="Psmeno">
    <w:name w:val="Písmeno"/>
    <w:basedOn w:val="Normln"/>
    <w:rsid w:val="005923F1"/>
    <w:pPr>
      <w:numPr>
        <w:ilvl w:val="4"/>
        <w:numId w:val="2"/>
      </w:numPr>
      <w:spacing w:after="160" w:line="254" w:lineRule="auto"/>
      <w:jc w:val="both"/>
      <w:outlineLvl w:val="4"/>
    </w:pPr>
    <w:rPr>
      <w:rFonts w:asciiTheme="minorHAnsi" w:eastAsiaTheme="minorHAnsi" w:hAnsiTheme="minorHAnsi" w:cstheme="minorBidi"/>
      <w:sz w:val="22"/>
      <w:szCs w:val="22"/>
      <w:lang w:eastAsia="en-US"/>
    </w:rPr>
  </w:style>
  <w:style w:type="paragraph" w:customStyle="1" w:styleId="Bod">
    <w:name w:val="Bod"/>
    <w:basedOn w:val="Normln"/>
    <w:rsid w:val="005923F1"/>
    <w:pPr>
      <w:numPr>
        <w:ilvl w:val="5"/>
        <w:numId w:val="2"/>
      </w:numPr>
      <w:spacing w:after="160" w:line="254" w:lineRule="auto"/>
      <w:jc w:val="both"/>
    </w:pPr>
    <w:rPr>
      <w:rFonts w:asciiTheme="minorHAnsi" w:eastAsiaTheme="minorHAnsi" w:hAnsiTheme="minorHAnsi" w:cstheme="minorBidi"/>
      <w:sz w:val="22"/>
      <w:szCs w:val="22"/>
      <w:lang w:eastAsia="en-US"/>
    </w:rPr>
  </w:style>
  <w:style w:type="character" w:styleId="Znakapoznpodarou">
    <w:name w:val="footnote reference"/>
    <w:basedOn w:val="Standardnpsmoodstavce"/>
    <w:uiPriority w:val="99"/>
    <w:semiHidden/>
    <w:unhideWhenUsed/>
    <w:rsid w:val="005923F1"/>
    <w:rPr>
      <w:vertAlign w:val="superscript"/>
    </w:rPr>
  </w:style>
  <w:style w:type="paragraph" w:styleId="Zhlav">
    <w:name w:val="header"/>
    <w:basedOn w:val="Normln"/>
    <w:link w:val="ZhlavChar"/>
    <w:uiPriority w:val="99"/>
    <w:unhideWhenUsed/>
    <w:rsid w:val="005923F1"/>
    <w:pPr>
      <w:tabs>
        <w:tab w:val="center" w:pos="4536"/>
        <w:tab w:val="right" w:pos="9072"/>
      </w:tabs>
    </w:pPr>
  </w:style>
  <w:style w:type="character" w:customStyle="1" w:styleId="ZhlavChar">
    <w:name w:val="Záhlaví Char"/>
    <w:basedOn w:val="Standardnpsmoodstavce"/>
    <w:link w:val="Zhlav"/>
    <w:uiPriority w:val="99"/>
    <w:rsid w:val="005923F1"/>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unhideWhenUsed/>
    <w:rsid w:val="00AF1B74"/>
    <w:rPr>
      <w:sz w:val="16"/>
      <w:szCs w:val="16"/>
    </w:rPr>
  </w:style>
  <w:style w:type="paragraph" w:styleId="Textkomente">
    <w:name w:val="annotation text"/>
    <w:basedOn w:val="Normln"/>
    <w:link w:val="TextkomenteChar"/>
    <w:unhideWhenUsed/>
    <w:qFormat/>
    <w:rsid w:val="00AF1B74"/>
  </w:style>
  <w:style w:type="character" w:customStyle="1" w:styleId="TextkomenteChar">
    <w:name w:val="Text komentáře Char"/>
    <w:basedOn w:val="Standardnpsmoodstavce"/>
    <w:link w:val="Textkomente"/>
    <w:rsid w:val="00AF1B7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AF1B74"/>
    <w:rPr>
      <w:b/>
      <w:bCs/>
    </w:rPr>
  </w:style>
  <w:style w:type="character" w:customStyle="1" w:styleId="PedmtkomenteChar">
    <w:name w:val="Předmět komentáře Char"/>
    <w:basedOn w:val="TextkomenteChar"/>
    <w:link w:val="Pedmtkomente"/>
    <w:uiPriority w:val="99"/>
    <w:semiHidden/>
    <w:rsid w:val="00AF1B74"/>
    <w:rPr>
      <w:rFonts w:ascii="Times New Roman" w:eastAsia="Times New Roman" w:hAnsi="Times New Roman" w:cs="Times New Roman"/>
      <w:b/>
      <w:bCs/>
      <w:sz w:val="20"/>
      <w:szCs w:val="20"/>
      <w:lang w:eastAsia="cs-CZ"/>
    </w:rPr>
  </w:style>
  <w:style w:type="paragraph" w:customStyle="1" w:styleId="SeznamPloh2">
    <w:name w:val="Seznam_Příloh 2"/>
    <w:basedOn w:val="Normln"/>
    <w:rsid w:val="000D309D"/>
    <w:pPr>
      <w:numPr>
        <w:ilvl w:val="1"/>
        <w:numId w:val="51"/>
      </w:numPr>
      <w:spacing w:before="120" w:after="120"/>
    </w:pPr>
    <w:rPr>
      <w:bCs/>
      <w:sz w:val="22"/>
      <w:szCs w:val="22"/>
      <w:lang w:eastAsia="en-US"/>
    </w:rPr>
  </w:style>
  <w:style w:type="paragraph" w:customStyle="1" w:styleId="Seznamploh">
    <w:name w:val="Seznam_příloh"/>
    <w:basedOn w:val="Normln"/>
    <w:rsid w:val="000D309D"/>
    <w:pPr>
      <w:numPr>
        <w:numId w:val="51"/>
      </w:numPr>
      <w:spacing w:before="120" w:after="120"/>
    </w:pPr>
    <w:rPr>
      <w:bCs/>
      <w:sz w:val="22"/>
      <w:szCs w:val="22"/>
      <w:lang w:eastAsia="en-US"/>
    </w:rPr>
  </w:style>
  <w:style w:type="paragraph" w:styleId="Textbubliny">
    <w:name w:val="Balloon Text"/>
    <w:basedOn w:val="Normln"/>
    <w:link w:val="TextbublinyChar"/>
    <w:uiPriority w:val="99"/>
    <w:semiHidden/>
    <w:unhideWhenUsed/>
    <w:rsid w:val="008243C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243C8"/>
    <w:rPr>
      <w:rFonts w:ascii="Segoe UI" w:eastAsia="Times New Roman" w:hAnsi="Segoe UI" w:cs="Segoe UI"/>
      <w:sz w:val="18"/>
      <w:szCs w:val="18"/>
      <w:lang w:eastAsia="cs-CZ"/>
    </w:rPr>
  </w:style>
  <w:style w:type="paragraph" w:styleId="Revize">
    <w:name w:val="Revision"/>
    <w:hidden/>
    <w:uiPriority w:val="99"/>
    <w:semiHidden/>
    <w:rsid w:val="00F72E12"/>
    <w:pPr>
      <w:spacing w:after="0" w:line="240" w:lineRule="auto"/>
    </w:pPr>
    <w:rPr>
      <w:rFonts w:ascii="Times New Roman" w:eastAsia="Times New Roman" w:hAnsi="Times New Roman" w:cs="Times New Roman"/>
      <w:sz w:val="20"/>
      <w:szCs w:val="20"/>
      <w:lang w:eastAsia="cs-CZ"/>
    </w:rPr>
  </w:style>
  <w:style w:type="paragraph" w:customStyle="1" w:styleId="Default">
    <w:name w:val="Default"/>
    <w:rsid w:val="0045688C"/>
    <w:pPr>
      <w:autoSpaceDE w:val="0"/>
      <w:autoSpaceDN w:val="0"/>
      <w:adjustRightInd w:val="0"/>
      <w:spacing w:after="0" w:line="240" w:lineRule="auto"/>
    </w:pPr>
    <w:rPr>
      <w:rFonts w:ascii="Calibri" w:hAnsi="Calibri" w:cs="Calibri"/>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5364">
      <w:bodyDiv w:val="1"/>
      <w:marLeft w:val="0"/>
      <w:marRight w:val="0"/>
      <w:marTop w:val="0"/>
      <w:marBottom w:val="0"/>
      <w:divBdr>
        <w:top w:val="none" w:sz="0" w:space="0" w:color="auto"/>
        <w:left w:val="none" w:sz="0" w:space="0" w:color="auto"/>
        <w:bottom w:val="none" w:sz="0" w:space="0" w:color="auto"/>
        <w:right w:val="none" w:sz="0" w:space="0" w:color="auto"/>
      </w:divBdr>
    </w:div>
    <w:div w:id="169102718">
      <w:bodyDiv w:val="1"/>
      <w:marLeft w:val="0"/>
      <w:marRight w:val="0"/>
      <w:marTop w:val="0"/>
      <w:marBottom w:val="0"/>
      <w:divBdr>
        <w:top w:val="none" w:sz="0" w:space="0" w:color="auto"/>
        <w:left w:val="none" w:sz="0" w:space="0" w:color="auto"/>
        <w:bottom w:val="none" w:sz="0" w:space="0" w:color="auto"/>
        <w:right w:val="none" w:sz="0" w:space="0" w:color="auto"/>
      </w:divBdr>
    </w:div>
    <w:div w:id="219948466">
      <w:bodyDiv w:val="1"/>
      <w:marLeft w:val="0"/>
      <w:marRight w:val="0"/>
      <w:marTop w:val="0"/>
      <w:marBottom w:val="0"/>
      <w:divBdr>
        <w:top w:val="none" w:sz="0" w:space="0" w:color="auto"/>
        <w:left w:val="none" w:sz="0" w:space="0" w:color="auto"/>
        <w:bottom w:val="none" w:sz="0" w:space="0" w:color="auto"/>
        <w:right w:val="none" w:sz="0" w:space="0" w:color="auto"/>
      </w:divBdr>
    </w:div>
    <w:div w:id="304162836">
      <w:bodyDiv w:val="1"/>
      <w:marLeft w:val="0"/>
      <w:marRight w:val="0"/>
      <w:marTop w:val="0"/>
      <w:marBottom w:val="0"/>
      <w:divBdr>
        <w:top w:val="none" w:sz="0" w:space="0" w:color="auto"/>
        <w:left w:val="none" w:sz="0" w:space="0" w:color="auto"/>
        <w:bottom w:val="none" w:sz="0" w:space="0" w:color="auto"/>
        <w:right w:val="none" w:sz="0" w:space="0" w:color="auto"/>
      </w:divBdr>
    </w:div>
    <w:div w:id="322319622">
      <w:bodyDiv w:val="1"/>
      <w:marLeft w:val="0"/>
      <w:marRight w:val="0"/>
      <w:marTop w:val="0"/>
      <w:marBottom w:val="0"/>
      <w:divBdr>
        <w:top w:val="none" w:sz="0" w:space="0" w:color="auto"/>
        <w:left w:val="none" w:sz="0" w:space="0" w:color="auto"/>
        <w:bottom w:val="none" w:sz="0" w:space="0" w:color="auto"/>
        <w:right w:val="none" w:sz="0" w:space="0" w:color="auto"/>
      </w:divBdr>
    </w:div>
    <w:div w:id="479225545">
      <w:bodyDiv w:val="1"/>
      <w:marLeft w:val="0"/>
      <w:marRight w:val="0"/>
      <w:marTop w:val="0"/>
      <w:marBottom w:val="0"/>
      <w:divBdr>
        <w:top w:val="none" w:sz="0" w:space="0" w:color="auto"/>
        <w:left w:val="none" w:sz="0" w:space="0" w:color="auto"/>
        <w:bottom w:val="none" w:sz="0" w:space="0" w:color="auto"/>
        <w:right w:val="none" w:sz="0" w:space="0" w:color="auto"/>
      </w:divBdr>
    </w:div>
    <w:div w:id="827284332">
      <w:bodyDiv w:val="1"/>
      <w:marLeft w:val="0"/>
      <w:marRight w:val="0"/>
      <w:marTop w:val="0"/>
      <w:marBottom w:val="0"/>
      <w:divBdr>
        <w:top w:val="none" w:sz="0" w:space="0" w:color="auto"/>
        <w:left w:val="none" w:sz="0" w:space="0" w:color="auto"/>
        <w:bottom w:val="none" w:sz="0" w:space="0" w:color="auto"/>
        <w:right w:val="none" w:sz="0" w:space="0" w:color="auto"/>
      </w:divBdr>
    </w:div>
    <w:div w:id="849485608">
      <w:bodyDiv w:val="1"/>
      <w:marLeft w:val="0"/>
      <w:marRight w:val="0"/>
      <w:marTop w:val="0"/>
      <w:marBottom w:val="0"/>
      <w:divBdr>
        <w:top w:val="none" w:sz="0" w:space="0" w:color="auto"/>
        <w:left w:val="none" w:sz="0" w:space="0" w:color="auto"/>
        <w:bottom w:val="none" w:sz="0" w:space="0" w:color="auto"/>
        <w:right w:val="none" w:sz="0" w:space="0" w:color="auto"/>
      </w:divBdr>
    </w:div>
    <w:div w:id="1037051931">
      <w:bodyDiv w:val="1"/>
      <w:marLeft w:val="0"/>
      <w:marRight w:val="0"/>
      <w:marTop w:val="0"/>
      <w:marBottom w:val="0"/>
      <w:divBdr>
        <w:top w:val="none" w:sz="0" w:space="0" w:color="auto"/>
        <w:left w:val="none" w:sz="0" w:space="0" w:color="auto"/>
        <w:bottom w:val="none" w:sz="0" w:space="0" w:color="auto"/>
        <w:right w:val="none" w:sz="0" w:space="0" w:color="auto"/>
      </w:divBdr>
    </w:div>
    <w:div w:id="1216239190">
      <w:bodyDiv w:val="1"/>
      <w:marLeft w:val="0"/>
      <w:marRight w:val="0"/>
      <w:marTop w:val="0"/>
      <w:marBottom w:val="0"/>
      <w:divBdr>
        <w:top w:val="none" w:sz="0" w:space="0" w:color="auto"/>
        <w:left w:val="none" w:sz="0" w:space="0" w:color="auto"/>
        <w:bottom w:val="none" w:sz="0" w:space="0" w:color="auto"/>
        <w:right w:val="none" w:sz="0" w:space="0" w:color="auto"/>
      </w:divBdr>
    </w:div>
    <w:div w:id="1237519599">
      <w:bodyDiv w:val="1"/>
      <w:marLeft w:val="0"/>
      <w:marRight w:val="0"/>
      <w:marTop w:val="0"/>
      <w:marBottom w:val="0"/>
      <w:divBdr>
        <w:top w:val="none" w:sz="0" w:space="0" w:color="auto"/>
        <w:left w:val="none" w:sz="0" w:space="0" w:color="auto"/>
        <w:bottom w:val="none" w:sz="0" w:space="0" w:color="auto"/>
        <w:right w:val="none" w:sz="0" w:space="0" w:color="auto"/>
      </w:divBdr>
    </w:div>
    <w:div w:id="1249196737">
      <w:bodyDiv w:val="1"/>
      <w:marLeft w:val="0"/>
      <w:marRight w:val="0"/>
      <w:marTop w:val="0"/>
      <w:marBottom w:val="0"/>
      <w:divBdr>
        <w:top w:val="none" w:sz="0" w:space="0" w:color="auto"/>
        <w:left w:val="none" w:sz="0" w:space="0" w:color="auto"/>
        <w:bottom w:val="none" w:sz="0" w:space="0" w:color="auto"/>
        <w:right w:val="none" w:sz="0" w:space="0" w:color="auto"/>
      </w:divBdr>
    </w:div>
    <w:div w:id="1313408067">
      <w:bodyDiv w:val="1"/>
      <w:marLeft w:val="0"/>
      <w:marRight w:val="0"/>
      <w:marTop w:val="0"/>
      <w:marBottom w:val="0"/>
      <w:divBdr>
        <w:top w:val="none" w:sz="0" w:space="0" w:color="auto"/>
        <w:left w:val="none" w:sz="0" w:space="0" w:color="auto"/>
        <w:bottom w:val="none" w:sz="0" w:space="0" w:color="auto"/>
        <w:right w:val="none" w:sz="0" w:space="0" w:color="auto"/>
      </w:divBdr>
    </w:div>
    <w:div w:id="1323581889">
      <w:bodyDiv w:val="1"/>
      <w:marLeft w:val="0"/>
      <w:marRight w:val="0"/>
      <w:marTop w:val="0"/>
      <w:marBottom w:val="0"/>
      <w:divBdr>
        <w:top w:val="none" w:sz="0" w:space="0" w:color="auto"/>
        <w:left w:val="none" w:sz="0" w:space="0" w:color="auto"/>
        <w:bottom w:val="none" w:sz="0" w:space="0" w:color="auto"/>
        <w:right w:val="none" w:sz="0" w:space="0" w:color="auto"/>
      </w:divBdr>
    </w:div>
    <w:div w:id="1385177068">
      <w:bodyDiv w:val="1"/>
      <w:marLeft w:val="0"/>
      <w:marRight w:val="0"/>
      <w:marTop w:val="0"/>
      <w:marBottom w:val="0"/>
      <w:divBdr>
        <w:top w:val="none" w:sz="0" w:space="0" w:color="auto"/>
        <w:left w:val="none" w:sz="0" w:space="0" w:color="auto"/>
        <w:bottom w:val="none" w:sz="0" w:space="0" w:color="auto"/>
        <w:right w:val="none" w:sz="0" w:space="0" w:color="auto"/>
      </w:divBdr>
    </w:div>
    <w:div w:id="1430128053">
      <w:bodyDiv w:val="1"/>
      <w:marLeft w:val="0"/>
      <w:marRight w:val="0"/>
      <w:marTop w:val="0"/>
      <w:marBottom w:val="0"/>
      <w:divBdr>
        <w:top w:val="none" w:sz="0" w:space="0" w:color="auto"/>
        <w:left w:val="none" w:sz="0" w:space="0" w:color="auto"/>
        <w:bottom w:val="none" w:sz="0" w:space="0" w:color="auto"/>
        <w:right w:val="none" w:sz="0" w:space="0" w:color="auto"/>
      </w:divBdr>
    </w:div>
    <w:div w:id="1587181159">
      <w:bodyDiv w:val="1"/>
      <w:marLeft w:val="0"/>
      <w:marRight w:val="0"/>
      <w:marTop w:val="0"/>
      <w:marBottom w:val="0"/>
      <w:divBdr>
        <w:top w:val="none" w:sz="0" w:space="0" w:color="auto"/>
        <w:left w:val="none" w:sz="0" w:space="0" w:color="auto"/>
        <w:bottom w:val="none" w:sz="0" w:space="0" w:color="auto"/>
        <w:right w:val="none" w:sz="0" w:space="0" w:color="auto"/>
      </w:divBdr>
    </w:div>
    <w:div w:id="1895386143">
      <w:bodyDiv w:val="1"/>
      <w:marLeft w:val="0"/>
      <w:marRight w:val="0"/>
      <w:marTop w:val="0"/>
      <w:marBottom w:val="0"/>
      <w:divBdr>
        <w:top w:val="none" w:sz="0" w:space="0" w:color="auto"/>
        <w:left w:val="none" w:sz="0" w:space="0" w:color="auto"/>
        <w:bottom w:val="none" w:sz="0" w:space="0" w:color="auto"/>
        <w:right w:val="none" w:sz="0" w:space="0" w:color="auto"/>
      </w:divBdr>
    </w:div>
    <w:div w:id="2074888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1D4DB3-378E-4223-85E8-03D7C81A1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12924</Words>
  <Characters>76255</Characters>
  <Application>Microsoft Office Word</Application>
  <DocSecurity>0</DocSecurity>
  <Lines>635</Lines>
  <Paragraphs>178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Drapelova</dc:creator>
  <cp:keywords/>
  <dc:description/>
  <cp:lastModifiedBy>RB</cp:lastModifiedBy>
  <cp:revision>2</cp:revision>
  <cp:lastPrinted>2025-02-11T09:17:00Z</cp:lastPrinted>
  <dcterms:created xsi:type="dcterms:W3CDTF">2025-04-28T14:42:00Z</dcterms:created>
  <dcterms:modified xsi:type="dcterms:W3CDTF">2025-04-28T14:42:00Z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2025-02-17T09:08:05Z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f8eb3b3b-cbfc-4320-9c0e-fe83db31badc</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