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7DE" w:rsidRPr="002E3644" w:rsidRDefault="001E67DE" w:rsidP="001E67DE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1E67DE" w:rsidRPr="002E3644" w:rsidTr="004909F7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:rsidR="001E67DE" w:rsidRPr="002E3644" w:rsidRDefault="001E67DE" w:rsidP="004909F7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1E67DE" w:rsidRPr="002E3644" w:rsidTr="004909F7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:rsidR="001E67DE" w:rsidRPr="002E3644" w:rsidRDefault="001E67DE" w:rsidP="004909F7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:rsidR="001E67DE" w:rsidRPr="002E3644" w:rsidRDefault="001E67DE" w:rsidP="004909F7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:rsidR="001E67DE" w:rsidRPr="002E3644" w:rsidRDefault="001E67DE" w:rsidP="004909F7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</w:t>
            </w:r>
            <w:r>
              <w:rPr>
                <w:b/>
                <w:bCs/>
                <w:sz w:val="32"/>
                <w:szCs w:val="32"/>
              </w:rPr>
              <w:t xml:space="preserve">Soustružnického stroje s příslušenstvím </w:t>
            </w:r>
            <w:r w:rsidRPr="002E3644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>ZULIP</w:t>
            </w:r>
            <w:r w:rsidRPr="002E3644">
              <w:rPr>
                <w:b/>
                <w:bCs/>
                <w:sz w:val="32"/>
                <w:szCs w:val="32"/>
              </w:rPr>
              <w:t xml:space="preserve"> s.r.o.“ </w:t>
            </w:r>
          </w:p>
        </w:tc>
      </w:tr>
      <w:tr w:rsidR="001E67DE" w:rsidRPr="002E3644" w:rsidTr="004909F7">
        <w:trPr>
          <w:trHeight w:val="820"/>
        </w:trPr>
        <w:tc>
          <w:tcPr>
            <w:tcW w:w="2280" w:type="dxa"/>
            <w:vMerge w:val="restart"/>
          </w:tcPr>
          <w:p w:rsidR="001E67DE" w:rsidRPr="002E3644" w:rsidRDefault="001E67DE" w:rsidP="004909F7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:rsidR="001E67DE" w:rsidRPr="002E3644" w:rsidRDefault="001E67DE" w:rsidP="004909F7">
            <w:r>
              <w:t>ZULIP</w:t>
            </w:r>
            <w:r w:rsidRPr="002E3644">
              <w:t xml:space="preserve"> s.r.o.</w:t>
            </w:r>
          </w:p>
        </w:tc>
      </w:tr>
      <w:tr w:rsidR="001E67DE" w:rsidRPr="002E3644" w:rsidTr="004909F7">
        <w:trPr>
          <w:trHeight w:val="820"/>
        </w:trPr>
        <w:tc>
          <w:tcPr>
            <w:tcW w:w="2280" w:type="dxa"/>
            <w:vMerge/>
          </w:tcPr>
          <w:p w:rsidR="001E67DE" w:rsidRPr="002E3644" w:rsidRDefault="001E67DE" w:rsidP="004909F7"/>
        </w:tc>
        <w:tc>
          <w:tcPr>
            <w:tcW w:w="2115" w:type="dxa"/>
            <w:tcBorders>
              <w:bottom w:val="single" w:sz="4" w:space="0" w:color="auto"/>
            </w:tcBorders>
          </w:tcPr>
          <w:p w:rsidR="001E67DE" w:rsidRDefault="001E67DE" w:rsidP="004909F7">
            <w:pPr>
              <w:jc w:val="left"/>
            </w:pPr>
            <w:r w:rsidRPr="002E3644">
              <w:t>Adresa sídla</w:t>
            </w:r>
          </w:p>
          <w:p w:rsidR="001E67DE" w:rsidRPr="002E3644" w:rsidRDefault="001E67DE" w:rsidP="004909F7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:rsidR="001E67DE" w:rsidRDefault="001E67DE" w:rsidP="004909F7">
            <w:r w:rsidRPr="00292854">
              <w:t>Želechovice nad Dřevnicí, Paseky 619</w:t>
            </w:r>
            <w:r>
              <w:t>, 763 11</w:t>
            </w:r>
          </w:p>
          <w:p w:rsidR="001E67DE" w:rsidRPr="002E3644" w:rsidRDefault="001E67DE" w:rsidP="004909F7">
            <w:r w:rsidRPr="00292854">
              <w:t>st. p. č. 3334/1, budova č. 81, areál Svit</w:t>
            </w:r>
            <w:r>
              <w:t xml:space="preserve">, </w:t>
            </w:r>
            <w:r w:rsidRPr="00C62C23">
              <w:t>760 01, Zlín</w:t>
            </w:r>
          </w:p>
        </w:tc>
      </w:tr>
      <w:tr w:rsidR="001E67DE" w:rsidRPr="002E3644" w:rsidTr="004909F7">
        <w:trPr>
          <w:trHeight w:val="820"/>
        </w:trPr>
        <w:tc>
          <w:tcPr>
            <w:tcW w:w="2280" w:type="dxa"/>
            <w:vMerge/>
          </w:tcPr>
          <w:p w:rsidR="001E67DE" w:rsidRPr="002E3644" w:rsidRDefault="001E67DE" w:rsidP="004909F7"/>
        </w:tc>
        <w:tc>
          <w:tcPr>
            <w:tcW w:w="2115" w:type="dxa"/>
            <w:tcBorders>
              <w:bottom w:val="single" w:sz="4" w:space="0" w:color="auto"/>
            </w:tcBorders>
          </w:tcPr>
          <w:p w:rsidR="001E67DE" w:rsidRPr="002E3644" w:rsidRDefault="001E67DE" w:rsidP="004909F7">
            <w:r w:rsidRPr="002E3644">
              <w:t>IČ</w:t>
            </w:r>
          </w:p>
          <w:p w:rsidR="001E67DE" w:rsidRPr="002E3644" w:rsidRDefault="001E67DE" w:rsidP="004909F7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:rsidR="001E67DE" w:rsidRDefault="001E67DE" w:rsidP="004909F7">
            <w:r w:rsidRPr="00292854">
              <w:t>27696537</w:t>
            </w:r>
          </w:p>
          <w:p w:rsidR="001E67DE" w:rsidRPr="002E3644" w:rsidRDefault="001E67DE" w:rsidP="004909F7">
            <w:r>
              <w:t>CZ</w:t>
            </w:r>
            <w:r w:rsidRPr="00292854">
              <w:t>27696537</w:t>
            </w:r>
          </w:p>
        </w:tc>
      </w:tr>
      <w:tr w:rsidR="001E67DE" w:rsidRPr="002E3644" w:rsidTr="004909F7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1E67DE" w:rsidRPr="002E3644" w:rsidRDefault="001E67DE" w:rsidP="004909F7"/>
        </w:tc>
        <w:tc>
          <w:tcPr>
            <w:tcW w:w="2115" w:type="dxa"/>
            <w:tcBorders>
              <w:bottom w:val="single" w:sz="4" w:space="0" w:color="auto"/>
            </w:tcBorders>
          </w:tcPr>
          <w:p w:rsidR="001E67DE" w:rsidRPr="002E3644" w:rsidRDefault="001E67DE" w:rsidP="004909F7">
            <w:r w:rsidRPr="002E3644">
              <w:t>Kontaktní osoba</w:t>
            </w:r>
          </w:p>
          <w:p w:rsidR="001E67DE" w:rsidRPr="002E3644" w:rsidRDefault="001E67DE" w:rsidP="004909F7">
            <w:r w:rsidRPr="002E3644">
              <w:t>Tel.:</w:t>
            </w:r>
          </w:p>
          <w:p w:rsidR="001E67DE" w:rsidRPr="002E3644" w:rsidRDefault="001E67DE" w:rsidP="004909F7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:rsidR="001E67DE" w:rsidRDefault="001E67DE" w:rsidP="004909F7">
            <w:r>
              <w:t xml:space="preserve">Petr Zouhar </w:t>
            </w:r>
          </w:p>
          <w:p w:rsidR="001E67DE" w:rsidRDefault="001E67DE" w:rsidP="004909F7">
            <w:r w:rsidRPr="002E3644">
              <w:t>+420</w:t>
            </w:r>
            <w:r>
              <w:t> 604 200 467</w:t>
            </w:r>
          </w:p>
          <w:p w:rsidR="001E67DE" w:rsidRPr="002E3644" w:rsidRDefault="001E67DE" w:rsidP="004909F7">
            <w:hyperlink r:id="rId7" w:history="1">
              <w:r w:rsidRPr="00D74080">
                <w:rPr>
                  <w:rStyle w:val="Hypertextovodkaz"/>
                </w:rPr>
                <w:t>petr.zouhar@zulip.cz</w:t>
              </w:r>
            </w:hyperlink>
          </w:p>
        </w:tc>
      </w:tr>
      <w:tr w:rsidR="001E67DE" w:rsidRPr="002E3644" w:rsidTr="004909F7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7DE" w:rsidRPr="002E3644" w:rsidRDefault="001E67DE" w:rsidP="004909F7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pPr>
              <w:jc w:val="left"/>
            </w:pPr>
            <w:r w:rsidRPr="002E3644">
              <w:t>E-mail (pro komunikaci v</w:t>
            </w:r>
            <w:r>
              <w:t> </w:t>
            </w:r>
            <w:r w:rsidRPr="002E3644">
              <w:t>průběhu výběrového řízení):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r w:rsidRPr="002E3644">
              <w:t>IČ: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</w:tcPr>
          <w:p w:rsidR="001E67DE" w:rsidRPr="002E3644" w:rsidRDefault="001E67DE" w:rsidP="004909F7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9804" w:type="dxa"/>
            <w:gridSpan w:val="4"/>
          </w:tcPr>
          <w:p w:rsidR="001E67DE" w:rsidRPr="002E3644" w:rsidRDefault="001E67DE" w:rsidP="004909F7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</w:tcPr>
          <w:p w:rsidR="001E67DE" w:rsidRPr="002E3644" w:rsidRDefault="001E67DE" w:rsidP="004909F7">
            <w:pPr>
              <w:jc w:val="center"/>
            </w:pPr>
          </w:p>
          <w:p w:rsidR="001E67DE" w:rsidRPr="002E3644" w:rsidRDefault="001E67DE" w:rsidP="004909F7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</w:t>
            </w:r>
            <w:r>
              <w:rPr>
                <w:b/>
                <w:bCs/>
              </w:rPr>
              <w:t> </w:t>
            </w:r>
            <w:r w:rsidRPr="002E3644">
              <w:rPr>
                <w:b/>
                <w:bCs/>
              </w:rPr>
              <w:t>Kč</w:t>
            </w:r>
          </w:p>
          <w:p w:rsidR="001E67DE" w:rsidRPr="002E3644" w:rsidRDefault="001E67DE" w:rsidP="004909F7">
            <w:pPr>
              <w:jc w:val="center"/>
            </w:pPr>
            <w:r w:rsidRPr="00D71A9E">
              <w:t>(</w:t>
            </w:r>
            <w:r>
              <w:t>9</w:t>
            </w:r>
            <w:r w:rsidRPr="00D71A9E">
              <w:t>0 %)</w:t>
            </w:r>
          </w:p>
        </w:tc>
        <w:tc>
          <w:tcPr>
            <w:tcW w:w="7524" w:type="dxa"/>
            <w:gridSpan w:val="3"/>
          </w:tcPr>
          <w:p w:rsidR="001E67DE" w:rsidRPr="002E3644" w:rsidRDefault="001E67DE" w:rsidP="004909F7">
            <w:r w:rsidRPr="002E3644">
              <w:t>Cena celkem bez DPH:</w:t>
            </w: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:rsidR="001E67DE" w:rsidRPr="002E3644" w:rsidRDefault="001E67DE" w:rsidP="004909F7"/>
        </w:tc>
        <w:tc>
          <w:tcPr>
            <w:tcW w:w="7524" w:type="dxa"/>
            <w:gridSpan w:val="3"/>
          </w:tcPr>
          <w:p w:rsidR="001E67DE" w:rsidRPr="002E3644" w:rsidRDefault="001E67DE" w:rsidP="004909F7">
            <w:r w:rsidRPr="002E3644">
              <w:t>DPH:</w:t>
            </w:r>
          </w:p>
        </w:tc>
      </w:tr>
      <w:tr w:rsidR="001E67DE" w:rsidRPr="002E3644" w:rsidTr="004909F7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:rsidR="001E67DE" w:rsidRPr="002E3644" w:rsidRDefault="001E67DE" w:rsidP="004909F7"/>
        </w:tc>
        <w:tc>
          <w:tcPr>
            <w:tcW w:w="7524" w:type="dxa"/>
            <w:gridSpan w:val="3"/>
          </w:tcPr>
          <w:p w:rsidR="001E67DE" w:rsidRPr="002E3644" w:rsidRDefault="001E67DE" w:rsidP="004909F7">
            <w:r w:rsidRPr="002E3644">
              <w:t>Cena celkem s</w:t>
            </w:r>
            <w:r>
              <w:t> </w:t>
            </w:r>
            <w:r w:rsidRPr="002E3644">
              <w:t>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1E67DE" w:rsidRPr="002E3644" w:rsidTr="004909F7">
        <w:trPr>
          <w:trHeight w:val="465"/>
        </w:trPr>
        <w:tc>
          <w:tcPr>
            <w:tcW w:w="9804" w:type="dxa"/>
            <w:gridSpan w:val="4"/>
            <w:shd w:val="clear" w:color="auto" w:fill="D9D9D9" w:themeFill="background1" w:themeFillShade="D9"/>
          </w:tcPr>
          <w:p w:rsidR="001E67DE" w:rsidRPr="002E3644" w:rsidRDefault="001E67DE" w:rsidP="004909F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ZÁRUČNÍ DOBA – VOLNÉ </w:t>
            </w:r>
            <w:r w:rsidRPr="00D71A9E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1</w:t>
            </w:r>
            <w:r w:rsidRPr="00D71A9E">
              <w:rPr>
                <w:iCs/>
                <w:sz w:val="22"/>
                <w:szCs w:val="22"/>
              </w:rPr>
              <w:t>0 %)</w:t>
            </w:r>
          </w:p>
        </w:tc>
      </w:tr>
      <w:tr w:rsidR="001E67DE" w:rsidRPr="002E3644" w:rsidTr="004909F7">
        <w:trPr>
          <w:trHeight w:val="465"/>
        </w:trPr>
        <w:tc>
          <w:tcPr>
            <w:tcW w:w="5369" w:type="dxa"/>
            <w:gridSpan w:val="3"/>
          </w:tcPr>
          <w:p w:rsidR="001E67DE" w:rsidRPr="004D197C" w:rsidRDefault="001E67DE" w:rsidP="004909F7">
            <w:r w:rsidRPr="00C83BED">
              <w:t>Délka záruční doby v měsících na celou technologii bez omezení provozních hodin</w:t>
            </w:r>
          </w:p>
        </w:tc>
        <w:tc>
          <w:tcPr>
            <w:tcW w:w="4435" w:type="dxa"/>
          </w:tcPr>
          <w:p w:rsidR="001E67DE" w:rsidRPr="002E3644" w:rsidRDefault="001E67DE" w:rsidP="004909F7">
            <w:pPr>
              <w:rPr>
                <w:i/>
                <w:sz w:val="22"/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:rsidR="001E67DE" w:rsidRPr="002E3644" w:rsidRDefault="001E67DE" w:rsidP="004909F7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1E67DE" w:rsidRPr="002E3644" w:rsidTr="004909F7">
        <w:trPr>
          <w:trHeight w:val="465"/>
        </w:trPr>
        <w:tc>
          <w:tcPr>
            <w:tcW w:w="5369" w:type="dxa"/>
            <w:gridSpan w:val="3"/>
            <w:vAlign w:val="center"/>
          </w:tcPr>
          <w:p w:rsidR="001E67DE" w:rsidRPr="002E3644" w:rsidRDefault="001E67DE" w:rsidP="004909F7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5369" w:type="dxa"/>
            <w:gridSpan w:val="3"/>
            <w:vAlign w:val="center"/>
          </w:tcPr>
          <w:p w:rsidR="001E67DE" w:rsidRPr="002E3644" w:rsidRDefault="001E67DE" w:rsidP="004909F7">
            <w:r w:rsidRPr="002E3644">
              <w:t>Funkce:</w:t>
            </w:r>
          </w:p>
        </w:tc>
        <w:tc>
          <w:tcPr>
            <w:tcW w:w="4435" w:type="dxa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1618"/>
        </w:trPr>
        <w:tc>
          <w:tcPr>
            <w:tcW w:w="5369" w:type="dxa"/>
            <w:gridSpan w:val="3"/>
            <w:vAlign w:val="center"/>
          </w:tcPr>
          <w:p w:rsidR="001E67DE" w:rsidRDefault="001E67DE" w:rsidP="004909F7"/>
          <w:p w:rsidR="001E67DE" w:rsidRDefault="001E67DE" w:rsidP="004909F7">
            <w:r w:rsidRPr="002E3644">
              <w:t>Podpis osoby oprávněné jednat za účastníka:</w:t>
            </w:r>
          </w:p>
          <w:p w:rsidR="001E67DE" w:rsidRPr="002E3644" w:rsidRDefault="001E67DE" w:rsidP="004909F7">
            <w:r>
              <w:t>Datum:</w:t>
            </w:r>
          </w:p>
        </w:tc>
        <w:tc>
          <w:tcPr>
            <w:tcW w:w="4435" w:type="dxa"/>
          </w:tcPr>
          <w:p w:rsidR="001E67DE" w:rsidRPr="002E3644" w:rsidRDefault="001E67DE" w:rsidP="004909F7">
            <w:pPr>
              <w:rPr>
                <w:szCs w:val="22"/>
              </w:rPr>
            </w:pPr>
          </w:p>
        </w:tc>
      </w:tr>
      <w:tr w:rsidR="001E67DE" w:rsidRPr="002E3644" w:rsidTr="004909F7">
        <w:trPr>
          <w:trHeight w:val="465"/>
        </w:trPr>
        <w:tc>
          <w:tcPr>
            <w:tcW w:w="9804" w:type="dxa"/>
            <w:gridSpan w:val="4"/>
            <w:vAlign w:val="center"/>
          </w:tcPr>
          <w:p w:rsidR="001E67DE" w:rsidRPr="002E3644" w:rsidRDefault="001E67DE" w:rsidP="004909F7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1E67DE" w:rsidRPr="002E3644" w:rsidRDefault="001E67DE" w:rsidP="001E67DE"/>
    <w:p w:rsidR="001E67DE" w:rsidRPr="002E3644" w:rsidRDefault="001E67DE" w:rsidP="001E67DE">
      <w:pPr>
        <w:spacing w:before="0" w:after="0" w:line="240" w:lineRule="auto"/>
        <w:jc w:val="left"/>
      </w:pPr>
      <w:r w:rsidRPr="002E3644">
        <w:br w:type="page"/>
      </w:r>
    </w:p>
    <w:p w:rsidR="001E67DE" w:rsidRDefault="001E67DE" w:rsidP="001E67DE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</w:p>
    <w:p w:rsidR="001E67DE" w:rsidRDefault="001E67DE" w:rsidP="001E67DE">
      <w:pPr>
        <w:jc w:val="center"/>
        <w:rPr>
          <w:b/>
          <w:bCs/>
          <w:sz w:val="32"/>
          <w:szCs w:val="32"/>
        </w:rPr>
      </w:pPr>
      <w:r>
        <w:t xml:space="preserve"> </w:t>
      </w:r>
      <w:r w:rsidRPr="002E3644">
        <w:rPr>
          <w:b/>
          <w:bCs/>
          <w:sz w:val="32"/>
          <w:szCs w:val="32"/>
        </w:rPr>
        <w:t xml:space="preserve">„Výběrové řízení na dodávku </w:t>
      </w:r>
      <w:r>
        <w:rPr>
          <w:b/>
          <w:bCs/>
          <w:sz w:val="32"/>
          <w:szCs w:val="32"/>
        </w:rPr>
        <w:t xml:space="preserve">Soustružnický stroj s příslušenstvím </w:t>
      </w:r>
      <w:r w:rsidRPr="002E3644">
        <w:rPr>
          <w:b/>
          <w:bCs/>
          <w:sz w:val="32"/>
          <w:szCs w:val="32"/>
        </w:rPr>
        <w:t xml:space="preserve">pro společnost </w:t>
      </w:r>
      <w:r>
        <w:rPr>
          <w:b/>
          <w:bCs/>
          <w:sz w:val="32"/>
          <w:szCs w:val="32"/>
        </w:rPr>
        <w:t>ZULIP</w:t>
      </w:r>
      <w:r w:rsidRPr="002E3644">
        <w:rPr>
          <w:b/>
          <w:bCs/>
          <w:sz w:val="32"/>
          <w:szCs w:val="32"/>
        </w:rPr>
        <w:t xml:space="preserve"> s.r.o.“ </w:t>
      </w:r>
    </w:p>
    <w:p w:rsidR="001E67DE" w:rsidRPr="00982126" w:rsidRDefault="001E67DE" w:rsidP="001E67DE"/>
    <w:p w:rsidR="001E67DE" w:rsidRPr="002E3644" w:rsidRDefault="001E67DE" w:rsidP="001E67DE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>SOUSTRUŽNICKÝ STROJ</w:t>
      </w:r>
      <w:r w:rsidRPr="002E3644">
        <w:rPr>
          <w:sz w:val="22"/>
          <w:szCs w:val="22"/>
        </w:rPr>
        <w:t xml:space="preserve">, </w:t>
      </w:r>
      <w:r>
        <w:rPr>
          <w:sz w:val="22"/>
          <w:szCs w:val="22"/>
        </w:rPr>
        <w:t>PŘÍSLUŠENSTVÍ, ZÁRUČNÍ DOBA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5541"/>
        <w:gridCol w:w="1626"/>
        <w:gridCol w:w="1345"/>
      </w:tblGrid>
      <w:tr w:rsidR="001E67DE" w:rsidRPr="005B0C3A" w:rsidTr="004909F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 xml:space="preserve">PARAMETRY SOUSTRUŽNICKÝ STROJ </w:t>
            </w:r>
            <w:r w:rsidRPr="005B0C3A">
              <w:rPr>
                <w:b/>
                <w:bCs/>
                <w:sz w:val="20"/>
                <w:szCs w:val="20"/>
                <w:lang w:val="cs-CZ"/>
              </w:rPr>
              <w:t>–</w:t>
            </w:r>
            <w:r w:rsidRPr="005B0C3A">
              <w:rPr>
                <w:b/>
                <w:bCs/>
                <w:sz w:val="20"/>
                <w:szCs w:val="20"/>
              </w:rPr>
              <w:t xml:space="preserve"> NUTNÉ</w:t>
            </w:r>
          </w:p>
        </w:tc>
      </w:tr>
      <w:tr w:rsidR="001E67DE" w:rsidRPr="005B0C3A" w:rsidTr="004909F7">
        <w:trPr>
          <w:trHeight w:val="1227"/>
        </w:trPr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>VEPIŠTE ČÍSELNOU HODNOTU, PŘÍPADNĚ ANO/NE</w:t>
            </w:r>
            <w:r w:rsidRPr="005B0C3A">
              <w:rPr>
                <w:rStyle w:val="Znakapoznpodarou"/>
                <w:b/>
                <w:bCs/>
                <w:sz w:val="20"/>
                <w:szCs w:val="20"/>
              </w:rPr>
              <w:t xml:space="preserve"> </w:t>
            </w:r>
            <w:r w:rsidRPr="005B0C3A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 xml:space="preserve">Soustruh </w:t>
            </w:r>
            <w:proofErr w:type="spellStart"/>
            <w:r w:rsidRPr="005B0C3A">
              <w:rPr>
                <w:sz w:val="20"/>
                <w:szCs w:val="20"/>
              </w:rPr>
              <w:t>dvouvřetenový</w:t>
            </w:r>
            <w:proofErr w:type="spellEnd"/>
            <w:r w:rsidRPr="005B0C3A">
              <w:rPr>
                <w:sz w:val="20"/>
                <w:szCs w:val="20"/>
              </w:rPr>
              <w:t xml:space="preserve"> s otočným bubnem s indexací, tak, aby jedno vřeteno bylo ve stroji a druhé umožnilo nakládat mimo stroj robotem.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 xml:space="preserve">Řídící systém SIEMENS </w:t>
            </w:r>
            <w:proofErr w:type="spellStart"/>
            <w:r w:rsidRPr="005B0C3A">
              <w:rPr>
                <w:sz w:val="20"/>
                <w:szCs w:val="20"/>
              </w:rPr>
              <w:t>Sinumerik</w:t>
            </w:r>
            <w:proofErr w:type="spellEnd"/>
            <w:r w:rsidRPr="005B0C3A">
              <w:rPr>
                <w:sz w:val="20"/>
                <w:szCs w:val="20"/>
              </w:rPr>
              <w:t xml:space="preserve"> 828 D-SL, regulátory a motory Siemens </w:t>
            </w:r>
            <w:r w:rsidRPr="005B0C3A">
              <w:rPr>
                <w:sz w:val="13"/>
                <w:szCs w:val="13"/>
              </w:rPr>
              <w:t xml:space="preserve">Jsou-li v zadávací dokumentaci Výzva k podání nabídek nebo jejich přílohách uvedeny konkrétní obchodní názvy, </w:t>
            </w:r>
            <w:r w:rsidRPr="005B0C3A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5B0C3A">
              <w:rPr>
                <w:sz w:val="13"/>
                <w:szCs w:val="13"/>
              </w:rPr>
              <w:t xml:space="preserve"> a zadavatel umožňuje i jiné technicky a kvalitativně srovnatelné řešení.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 xml:space="preserve">Motory SIEMENS </w:t>
            </w:r>
            <w:proofErr w:type="spellStart"/>
            <w:r w:rsidRPr="005B0C3A">
              <w:rPr>
                <w:sz w:val="20"/>
                <w:szCs w:val="20"/>
              </w:rPr>
              <w:t>Sinamics</w:t>
            </w:r>
            <w:proofErr w:type="spellEnd"/>
            <w:r w:rsidRPr="005B0C3A">
              <w:rPr>
                <w:sz w:val="20"/>
                <w:szCs w:val="20"/>
              </w:rPr>
              <w:t xml:space="preserve"> 120 </w:t>
            </w:r>
            <w:bookmarkStart w:id="0" w:name="OLE_LINK3"/>
            <w:bookmarkStart w:id="1" w:name="OLE_LINK4"/>
            <w:r w:rsidRPr="005B0C3A">
              <w:rPr>
                <w:sz w:val="13"/>
                <w:szCs w:val="13"/>
              </w:rPr>
              <w:t xml:space="preserve">Jsou-li v zadávací dokumentaci Výzva k podání nabídek nebo jejich přílohách uvedeny konkrétní obchodní názvy, </w:t>
            </w:r>
            <w:r w:rsidRPr="005B0C3A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5B0C3A">
              <w:rPr>
                <w:sz w:val="13"/>
                <w:szCs w:val="13"/>
              </w:rPr>
              <w:t xml:space="preserve"> a zadavatel umožňuje i jiné technicky a kvalitativně srovnatelné řešení.</w:t>
            </w:r>
            <w:bookmarkEnd w:id="0"/>
            <w:bookmarkEnd w:id="1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5B0C3A">
              <w:rPr>
                <w:sz w:val="20"/>
                <w:szCs w:val="20"/>
              </w:rPr>
              <w:t>12-ti</w:t>
            </w:r>
            <w:proofErr w:type="gramEnd"/>
            <w:r w:rsidRPr="005B0C3A">
              <w:rPr>
                <w:sz w:val="20"/>
                <w:szCs w:val="20"/>
              </w:rPr>
              <w:t xml:space="preserve"> polohová nástrojová hlava s VDI 40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Rozsah plynule řízených otáček vřetene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 xml:space="preserve">40–3000 </w:t>
            </w:r>
            <w:proofErr w:type="spellStart"/>
            <w:r w:rsidRPr="005B0C3A">
              <w:rPr>
                <w:sz w:val="20"/>
                <w:szCs w:val="20"/>
              </w:rPr>
              <w:t>ot</w:t>
            </w:r>
            <w:proofErr w:type="spellEnd"/>
            <w:r w:rsidRPr="005B0C3A">
              <w:rPr>
                <w:sz w:val="20"/>
                <w:szCs w:val="20"/>
              </w:rPr>
              <w:t>/min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Rychloposuv os x a z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Min. 20 000 mm/min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Indexace bubnu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7 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Výkon hlavního motoru vřetene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Min. 22 kW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Největší oběžný průměr nad ložem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pStyle w:val="Obsahtabulky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B0C3A">
              <w:rPr>
                <w:rFonts w:eastAsia="Times New Roman"/>
                <w:bCs/>
                <w:sz w:val="20"/>
                <w:szCs w:val="20"/>
                <w:lang w:eastAsia="en-US"/>
              </w:rPr>
              <w:t>MAXIMÁLNÍ</w:t>
            </w:r>
          </w:p>
          <w:p w:rsidR="001E67DE" w:rsidRPr="005B0C3A" w:rsidRDefault="001E67DE" w:rsidP="004909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Min. 350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Největší průměr obrábění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pStyle w:val="Obsahtabulky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B0C3A">
              <w:rPr>
                <w:rFonts w:eastAsia="Times New Roman"/>
                <w:bCs/>
                <w:sz w:val="20"/>
                <w:szCs w:val="20"/>
                <w:lang w:eastAsia="en-US"/>
              </w:rPr>
              <w:t>MAXIMÁLNÍ</w:t>
            </w:r>
          </w:p>
          <w:p w:rsidR="001E67DE" w:rsidRPr="005B0C3A" w:rsidRDefault="001E67DE" w:rsidP="004909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Min. 360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Maximální délka obrábění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pStyle w:val="Obsahtabulky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B0C3A">
              <w:rPr>
                <w:rFonts w:eastAsia="Times New Roman"/>
                <w:bCs/>
                <w:sz w:val="20"/>
                <w:szCs w:val="20"/>
                <w:lang w:eastAsia="en-US"/>
              </w:rPr>
              <w:t>MAXIMÁLNÍ</w:t>
            </w:r>
          </w:p>
          <w:p w:rsidR="001E67DE" w:rsidRPr="005B0C3A" w:rsidRDefault="001E67DE" w:rsidP="004909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Min. 240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Délka zastavěné plochy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pStyle w:val="Obsahtabulky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B0C3A">
              <w:rPr>
                <w:rFonts w:eastAsia="Times New Roman"/>
                <w:bCs/>
                <w:sz w:val="20"/>
                <w:szCs w:val="20"/>
                <w:lang w:eastAsia="en-US"/>
              </w:rPr>
              <w:t>MINIMÁLNÍ</w:t>
            </w:r>
          </w:p>
          <w:p w:rsidR="001E67DE" w:rsidRPr="005B0C3A" w:rsidRDefault="001E67DE" w:rsidP="004909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lastRenderedPageBreak/>
              <w:t>Max. 5 200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Šířka zastavěné plochy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pStyle w:val="Obsahtabulky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B0C3A">
              <w:rPr>
                <w:rFonts w:eastAsia="Times New Roman"/>
                <w:bCs/>
                <w:sz w:val="20"/>
                <w:szCs w:val="20"/>
                <w:lang w:eastAsia="en-US"/>
              </w:rPr>
              <w:t>MINIMÁLNÍ</w:t>
            </w:r>
          </w:p>
          <w:p w:rsidR="001E67DE" w:rsidRPr="005B0C3A" w:rsidRDefault="001E67DE" w:rsidP="004909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Max. 3 200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7DE" w:rsidRPr="005B0C3A" w:rsidTr="004909F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Váha stroje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pStyle w:val="Obsahtabulky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B0C3A">
              <w:rPr>
                <w:rFonts w:eastAsia="Times New Roman"/>
                <w:bCs/>
                <w:sz w:val="20"/>
                <w:szCs w:val="20"/>
                <w:lang w:eastAsia="en-US"/>
              </w:rPr>
              <w:t>MAXIMÁLNÍ</w:t>
            </w:r>
          </w:p>
          <w:p w:rsidR="001E67DE" w:rsidRPr="005B0C3A" w:rsidRDefault="001E67DE" w:rsidP="004909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>Min. 8 500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67DE" w:rsidRDefault="001E67DE" w:rsidP="001E67DE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542"/>
        <w:gridCol w:w="1626"/>
        <w:gridCol w:w="1345"/>
      </w:tblGrid>
      <w:tr w:rsidR="001E67DE" w:rsidRPr="005B0C3A" w:rsidTr="004909F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 xml:space="preserve">PŘÍSLUŠENSTVÍ SOUSTRUŽNICKÝ STROJ </w:t>
            </w:r>
            <w:r w:rsidRPr="005B0C3A">
              <w:rPr>
                <w:b/>
                <w:bCs/>
                <w:sz w:val="20"/>
                <w:szCs w:val="20"/>
                <w:lang w:val="cs-CZ"/>
              </w:rPr>
              <w:t>–</w:t>
            </w:r>
            <w:r w:rsidRPr="005B0C3A">
              <w:rPr>
                <w:b/>
                <w:bCs/>
                <w:sz w:val="20"/>
                <w:szCs w:val="20"/>
              </w:rPr>
              <w:t xml:space="preserve"> NUTNÉ</w:t>
            </w:r>
          </w:p>
        </w:tc>
      </w:tr>
      <w:tr w:rsidR="001E67DE" w:rsidRPr="005B0C3A" w:rsidTr="004909F7">
        <w:trPr>
          <w:trHeight w:val="1227"/>
        </w:trPr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B0C3A">
              <w:rPr>
                <w:b/>
                <w:bCs/>
                <w:sz w:val="20"/>
                <w:szCs w:val="20"/>
              </w:rPr>
              <w:t>VEPIŠTE ČÍSELNOU HODNOTU, PŘÍPADNĚ ANO/NE</w:t>
            </w:r>
            <w:r w:rsidRPr="005B0C3A">
              <w:rPr>
                <w:rStyle w:val="Znakapoznpodarou"/>
                <w:b/>
                <w:bCs/>
                <w:sz w:val="20"/>
                <w:szCs w:val="20"/>
              </w:rPr>
              <w:t xml:space="preserve"> </w:t>
            </w:r>
            <w:r w:rsidRPr="005B0C3A"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E67DE" w:rsidRPr="005B0C3A" w:rsidTr="004909F7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1E67DE">
            <w:pPr>
              <w:pStyle w:val="TableContents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left"/>
              <w:rPr>
                <w:bCs/>
                <w:sz w:val="20"/>
                <w:szCs w:val="20"/>
                <w:lang w:eastAsia="en-US"/>
              </w:rPr>
            </w:pPr>
            <w:r w:rsidRPr="005B0C3A">
              <w:rPr>
                <w:bCs/>
                <w:sz w:val="20"/>
                <w:szCs w:val="20"/>
                <w:lang w:eastAsia="en-US"/>
              </w:rPr>
              <w:t xml:space="preserve">Robotický manipulátor se zásobníkem </w:t>
            </w:r>
          </w:p>
          <w:p w:rsidR="001E67DE" w:rsidRPr="005B0C3A" w:rsidRDefault="001E67DE" w:rsidP="001E67D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 xml:space="preserve">Min. zatížení 12 kg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C3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DE" w:rsidRPr="005B0C3A" w:rsidRDefault="001E67DE" w:rsidP="00490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67DE" w:rsidRDefault="001E67DE" w:rsidP="001E67DE"/>
    <w:p w:rsidR="001E67DE" w:rsidRDefault="001E67DE" w:rsidP="001E67DE"/>
    <w:tbl>
      <w:tblPr>
        <w:tblW w:w="91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4308"/>
        <w:gridCol w:w="2150"/>
        <w:gridCol w:w="2150"/>
      </w:tblGrid>
      <w:tr w:rsidR="001E67DE" w:rsidRPr="002E3644" w:rsidTr="004909F7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E" w:rsidRPr="002E3644" w:rsidRDefault="001E67DE" w:rsidP="004909F7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2E3644" w:rsidRDefault="001E67DE" w:rsidP="004909F7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ZÁRUČNÍ DOBA – VOLNÉ</w:t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2E3644" w:rsidRDefault="001E67DE" w:rsidP="004909F7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2E3644" w:rsidRDefault="001E67DE" w:rsidP="004909F7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1E67DE" w:rsidRPr="002E3644" w:rsidTr="004909F7">
        <w:trPr>
          <w:trHeight w:val="63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2E3644" w:rsidRDefault="001E67DE" w:rsidP="001E67DE">
            <w:pPr>
              <w:pStyle w:val="TableContents"/>
              <w:numPr>
                <w:ilvl w:val="0"/>
                <w:numId w:val="7"/>
              </w:numPr>
              <w:spacing w:after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DE" w:rsidRPr="002E3644" w:rsidRDefault="001E67DE" w:rsidP="004909F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82126">
              <w:rPr>
                <w:bCs/>
                <w:sz w:val="20"/>
                <w:szCs w:val="20"/>
                <w:lang w:eastAsia="en-US"/>
              </w:rPr>
              <w:t>Délka záruční doby v měsících na celou technologii bez omezení provozních hodin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Default="001E67DE" w:rsidP="004909F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:rsidR="001E67DE" w:rsidRPr="002E3644" w:rsidRDefault="001E67DE" w:rsidP="004909F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12–24 měsíců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2E3644" w:rsidRDefault="001E67DE" w:rsidP="004909F7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1E67DE" w:rsidRPr="002E3644" w:rsidRDefault="001E67DE" w:rsidP="001E67DE"/>
    <w:p w:rsidR="001E67DE" w:rsidRDefault="001E67DE" w:rsidP="001E67DE"/>
    <w:p w:rsidR="001E67DE" w:rsidRPr="002E3644" w:rsidRDefault="001E67DE" w:rsidP="001E67DE">
      <w:pPr>
        <w:spacing w:after="0" w:line="240" w:lineRule="auto"/>
        <w:jc w:val="left"/>
      </w:pPr>
    </w:p>
    <w:p w:rsidR="001E67DE" w:rsidRPr="002E3644" w:rsidRDefault="001E67DE" w:rsidP="001E67DE">
      <w:pPr>
        <w:spacing w:line="360" w:lineRule="auto"/>
      </w:pPr>
      <w:r w:rsidRPr="002E3644">
        <w:t>Datum: ……………………………………….</w:t>
      </w:r>
    </w:p>
    <w:p w:rsidR="001E67DE" w:rsidRPr="002E3644" w:rsidRDefault="001E67DE" w:rsidP="001E67DE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1E67DE" w:rsidRDefault="001E67DE" w:rsidP="001E67DE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1E67DE" w:rsidRDefault="001E67DE" w:rsidP="001E67DE">
      <w:pPr>
        <w:spacing w:line="360" w:lineRule="auto"/>
      </w:pPr>
    </w:p>
    <w:p w:rsidR="001E67DE" w:rsidRPr="002E3644" w:rsidRDefault="001E67DE" w:rsidP="001E67DE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:rsidR="001E67DE" w:rsidRPr="002E3644" w:rsidRDefault="001E67DE" w:rsidP="001E67DE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1E67DE" w:rsidRPr="002E3644" w:rsidRDefault="001E67DE" w:rsidP="001E67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1E67DE" w:rsidRPr="002E3644" w:rsidRDefault="001E67DE" w:rsidP="001E67DE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1E67DE" w:rsidRPr="002E3644" w:rsidRDefault="001E67DE" w:rsidP="001E67DE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1E67DE" w:rsidRPr="002E3644" w:rsidRDefault="001E67DE" w:rsidP="001E67DE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1E67DE" w:rsidRPr="002E3644" w:rsidRDefault="001E67DE" w:rsidP="001E67DE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1E67DE" w:rsidRPr="002E3644" w:rsidRDefault="001E67DE" w:rsidP="001E67DE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1E67DE" w:rsidRPr="002E3644" w:rsidRDefault="001E67DE" w:rsidP="001E67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1E67DE" w:rsidRPr="002E3644" w:rsidRDefault="001E67DE" w:rsidP="001E67DE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1E67DE" w:rsidRPr="002E3644" w:rsidRDefault="001E67DE" w:rsidP="001E67DE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1E67DE" w:rsidRPr="002E3644" w:rsidRDefault="001E67DE" w:rsidP="001E67DE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1E67DE" w:rsidRPr="002E3644" w:rsidRDefault="001E67DE" w:rsidP="001E67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1E67DE" w:rsidRPr="002E3644" w:rsidRDefault="001E67DE" w:rsidP="001E67D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1E67DE" w:rsidRPr="002E3644" w:rsidRDefault="001E67DE" w:rsidP="001E67D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1E67DE" w:rsidRPr="002E3644" w:rsidRDefault="001E67DE" w:rsidP="001E67DE">
      <w:pPr>
        <w:pStyle w:val="Default"/>
        <w:spacing w:line="276" w:lineRule="auto"/>
        <w:jc w:val="both"/>
      </w:pPr>
    </w:p>
    <w:p w:rsidR="001E67DE" w:rsidRPr="002E3644" w:rsidRDefault="001E67DE" w:rsidP="001E67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1E67DE" w:rsidRPr="002E3644" w:rsidRDefault="001E67DE" w:rsidP="001E67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E67DE" w:rsidRPr="002E3644" w:rsidRDefault="001E67DE" w:rsidP="001E67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1E67DE" w:rsidRPr="002E3644" w:rsidRDefault="001E67DE" w:rsidP="001E67DE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1E67DE" w:rsidRPr="002E3644" w:rsidRDefault="001E67DE" w:rsidP="001E67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E67DE" w:rsidRPr="002E3644" w:rsidRDefault="001E67DE" w:rsidP="001E67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E67DE" w:rsidRPr="002E3644" w:rsidRDefault="001E67DE" w:rsidP="001E67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1E67DE" w:rsidRPr="008D7836" w:rsidRDefault="001E67DE" w:rsidP="001E67DE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4DD" w:rsidRDefault="00A054DD" w:rsidP="001E67DE">
      <w:pPr>
        <w:spacing w:before="0" w:after="0" w:line="240" w:lineRule="auto"/>
      </w:pPr>
      <w:r>
        <w:separator/>
      </w:r>
    </w:p>
  </w:endnote>
  <w:endnote w:type="continuationSeparator" w:id="0">
    <w:p w:rsidR="00A054DD" w:rsidRDefault="00A054DD" w:rsidP="001E67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3B143E" w:rsidRDefault="00000000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r>
      <w:fldChar w:fldCharType="begin"/>
    </w:r>
    <w:r>
      <w:instrText>NUMPAGES  \* Arabic  \* MERGEFORMAT</w:instrText>
    </w:r>
    <w:r>
      <w:fldChar w:fldCharType="separate"/>
    </w:r>
    <w:r w:rsidRPr="003B143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4DD" w:rsidRDefault="00A054DD" w:rsidP="001E67DE">
      <w:pPr>
        <w:spacing w:before="0" w:after="0" w:line="240" w:lineRule="auto"/>
      </w:pPr>
      <w:r>
        <w:separator/>
      </w:r>
    </w:p>
  </w:footnote>
  <w:footnote w:type="continuationSeparator" w:id="0">
    <w:p w:rsidR="00A054DD" w:rsidRDefault="00A054DD" w:rsidP="001E67DE">
      <w:pPr>
        <w:spacing w:before="0" w:after="0" w:line="240" w:lineRule="auto"/>
      </w:pPr>
      <w:r>
        <w:continuationSeparator/>
      </w:r>
    </w:p>
  </w:footnote>
  <w:footnote w:id="1">
    <w:p w:rsidR="001E67DE" w:rsidRDefault="001E67DE" w:rsidP="001E67DE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:rsidR="001E67DE" w:rsidRDefault="001E67DE" w:rsidP="001E67DE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:rsidR="001E67DE" w:rsidRDefault="001E67DE" w:rsidP="001E67DE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77C80B" wp14:editId="4B4228A9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" w15:restartNumberingAfterBreak="0">
    <w:nsid w:val="476D66B0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E7A6F0F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num w:numId="1" w16cid:durableId="277026789">
    <w:abstractNumId w:val="6"/>
  </w:num>
  <w:num w:numId="2" w16cid:durableId="1686711469">
    <w:abstractNumId w:val="0"/>
  </w:num>
  <w:num w:numId="3" w16cid:durableId="2072460045">
    <w:abstractNumId w:val="2"/>
  </w:num>
  <w:num w:numId="4" w16cid:durableId="401370966">
    <w:abstractNumId w:val="3"/>
  </w:num>
  <w:num w:numId="5" w16cid:durableId="314146515">
    <w:abstractNumId w:val="1"/>
  </w:num>
  <w:num w:numId="6" w16cid:durableId="1183742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396464">
    <w:abstractNumId w:val="5"/>
  </w:num>
  <w:num w:numId="8" w16cid:durableId="1673484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DE"/>
    <w:rsid w:val="001E67DE"/>
    <w:rsid w:val="00293C6D"/>
    <w:rsid w:val="004128C6"/>
    <w:rsid w:val="00681A73"/>
    <w:rsid w:val="00A054DD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5253199-1796-9846-8063-49AC744B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7DE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67D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7DE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67DE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7D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7D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7D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7D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7D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7D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7DE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E67DE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E67DE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7D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7DE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7DE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7DE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7D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7D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1E67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67DE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1E67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E67DE"/>
    <w:rPr>
      <w:rFonts w:ascii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67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E67D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1E67D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67DE"/>
    <w:pPr>
      <w:ind w:left="708"/>
    </w:pPr>
  </w:style>
  <w:style w:type="paragraph" w:customStyle="1" w:styleId="Obsahtabulky">
    <w:name w:val="Obsah tabulky"/>
    <w:basedOn w:val="Normln"/>
    <w:qFormat/>
    <w:rsid w:val="001E67DE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1E67DE"/>
    <w:rPr>
      <w:color w:val="0563C1" w:themeColor="hyperlink"/>
      <w:u w:val="single"/>
    </w:rPr>
  </w:style>
  <w:style w:type="paragraph" w:customStyle="1" w:styleId="TableContents">
    <w:name w:val="Table Contents"/>
    <w:basedOn w:val="Normln"/>
    <w:qFormat/>
    <w:rsid w:val="001E67DE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1E67DE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1E67DE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.zouhar@zul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2023-10-04T19:10:00Z</dcterms:created>
  <dcterms:modified xsi:type="dcterms:W3CDTF">2023-10-04T19:10:00Z</dcterms:modified>
</cp:coreProperties>
</file>