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17FD79" w14:textId="77777777" w:rsidR="00C6469B" w:rsidRDefault="00C6469B" w:rsidP="00C6469B">
      <w:pPr>
        <w:autoSpaceDE w:val="0"/>
        <w:autoSpaceDN w:val="0"/>
        <w:adjustRightInd w:val="0"/>
        <w:jc w:val="center"/>
        <w:rPr>
          <w:rFonts w:ascii="Calibri" w:hAnsi="Calibri"/>
          <w:b/>
          <w:bCs/>
          <w:color w:val="000000"/>
        </w:rPr>
      </w:pPr>
      <w:r>
        <w:rPr>
          <w:rFonts w:ascii="Calibri" w:hAnsi="Calibri"/>
          <w:b/>
          <w:bCs/>
          <w:color w:val="000000"/>
        </w:rPr>
        <w:t>FORMULÁŘ NABÍDKY</w:t>
      </w:r>
    </w:p>
    <w:p w14:paraId="5F63B909" w14:textId="77777777" w:rsidR="00C6469B" w:rsidRDefault="00C6469B" w:rsidP="00C6469B">
      <w:pPr>
        <w:autoSpaceDE w:val="0"/>
        <w:autoSpaceDN w:val="0"/>
        <w:adjustRightInd w:val="0"/>
        <w:jc w:val="center"/>
        <w:rPr>
          <w:rFonts w:ascii="Calibri" w:hAnsi="Calibri"/>
          <w:color w:val="000000"/>
        </w:rPr>
      </w:pPr>
    </w:p>
    <w:p w14:paraId="3578EEE4" w14:textId="1732B7B7" w:rsidR="00C6469B" w:rsidRPr="00F5100E" w:rsidRDefault="00C6469B" w:rsidP="00C6469B">
      <w:pPr>
        <w:jc w:val="center"/>
        <w:rPr>
          <w:b/>
          <w:sz w:val="24"/>
        </w:rPr>
      </w:pPr>
      <w:r w:rsidRPr="00F5100E">
        <w:rPr>
          <w:b/>
          <w:sz w:val="24"/>
        </w:rPr>
        <w:t xml:space="preserve">na </w:t>
      </w:r>
      <w:r w:rsidR="00247F7E">
        <w:rPr>
          <w:b/>
          <w:sz w:val="24"/>
        </w:rPr>
        <w:t>nad</w:t>
      </w:r>
      <w:r w:rsidRPr="00F5100E">
        <w:rPr>
          <w:b/>
          <w:sz w:val="24"/>
        </w:rPr>
        <w:t xml:space="preserve">limitní veřejnou zakázku na </w:t>
      </w:r>
      <w:r w:rsidR="00247F7E">
        <w:rPr>
          <w:b/>
          <w:sz w:val="24"/>
        </w:rPr>
        <w:t>dodávky</w:t>
      </w:r>
    </w:p>
    <w:p w14:paraId="2EC13B9B" w14:textId="1768B1FE" w:rsidR="00C6469B" w:rsidRDefault="00247F7E" w:rsidP="00C6469B">
      <w:pPr>
        <w:jc w:val="center"/>
        <w:rPr>
          <w:rFonts w:cstheme="minorHAnsi"/>
          <w:b/>
          <w:sz w:val="28"/>
        </w:rPr>
      </w:pPr>
      <w:r w:rsidRPr="000819AC">
        <w:rPr>
          <w:rFonts w:cstheme="minorHAnsi"/>
          <w:b/>
          <w:sz w:val="28"/>
        </w:rPr>
        <w:t>„</w:t>
      </w:r>
      <w:r>
        <w:rPr>
          <w:rFonts w:ascii="Calibri" w:hAnsi="Calibri"/>
          <w:b/>
          <w:bCs/>
          <w:sz w:val="28"/>
        </w:rPr>
        <w:t>Hasičská technika pro Jednotku sboru dobrovolných hasičů obce Rohatec</w:t>
      </w:r>
      <w:r w:rsidRPr="000819AC">
        <w:rPr>
          <w:rFonts w:cstheme="minorHAnsi"/>
          <w:b/>
          <w:sz w:val="28"/>
        </w:rPr>
        <w:t>“</w:t>
      </w:r>
    </w:p>
    <w:p w14:paraId="46187C7B" w14:textId="523702BC" w:rsidR="00C6469B" w:rsidRPr="00F5100E" w:rsidRDefault="00C6469B" w:rsidP="00C6469B">
      <w:pPr>
        <w:jc w:val="center"/>
        <w:rPr>
          <w:b/>
          <w:sz w:val="24"/>
        </w:rPr>
      </w:pPr>
      <w:proofErr w:type="spellStart"/>
      <w:r w:rsidRPr="00F5100E">
        <w:rPr>
          <w:b/>
          <w:sz w:val="24"/>
        </w:rPr>
        <w:t>reg</w:t>
      </w:r>
      <w:proofErr w:type="spellEnd"/>
      <w:r w:rsidRPr="00F5100E">
        <w:rPr>
          <w:b/>
          <w:sz w:val="24"/>
        </w:rPr>
        <w:t xml:space="preserve">. č. projektu: </w:t>
      </w:r>
      <w:r w:rsidR="00247F7E" w:rsidRPr="00247F7E">
        <w:rPr>
          <w:b/>
          <w:sz w:val="24"/>
        </w:rPr>
        <w:t>CZ.06.4.59/0.0/0.0/16_076/0010968</w:t>
      </w:r>
    </w:p>
    <w:p w14:paraId="4D1FC5F7" w14:textId="220C925A" w:rsidR="00C6469B" w:rsidRPr="00247F7E" w:rsidRDefault="00247F7E" w:rsidP="00247F7E">
      <w:pPr>
        <w:jc w:val="center"/>
        <w:rPr>
          <w:b/>
          <w:sz w:val="24"/>
        </w:rPr>
      </w:pPr>
      <w:r w:rsidRPr="00247F7E">
        <w:rPr>
          <w:b/>
          <w:sz w:val="24"/>
        </w:rPr>
        <w:t xml:space="preserve">zakázka je financovaná </w:t>
      </w:r>
      <w:proofErr w:type="gramStart"/>
      <w:r w:rsidRPr="00247F7E">
        <w:rPr>
          <w:b/>
          <w:sz w:val="24"/>
        </w:rPr>
        <w:t>95%</w:t>
      </w:r>
      <w:proofErr w:type="gramEnd"/>
      <w:r w:rsidRPr="00247F7E">
        <w:rPr>
          <w:b/>
          <w:sz w:val="24"/>
        </w:rPr>
        <w:t xml:space="preserve"> dotací z MAS Jižní Slovácko prostřednictvím Integrovaného operačního programu (IROP) 2014 – 2020, číslo programu 11703, identifikační číslo 117D03O001410</w:t>
      </w:r>
    </w:p>
    <w:p w14:paraId="35B8D600" w14:textId="77777777" w:rsidR="00247F7E" w:rsidRDefault="00247F7E" w:rsidP="00C6469B">
      <w:pPr>
        <w:autoSpaceDE w:val="0"/>
        <w:autoSpaceDN w:val="0"/>
        <w:adjustRightInd w:val="0"/>
        <w:rPr>
          <w:rFonts w:ascii="Calibri" w:hAnsi="Calibri"/>
          <w:b/>
          <w:bCs/>
          <w:color w:val="000000"/>
        </w:rPr>
      </w:pPr>
    </w:p>
    <w:p w14:paraId="56FA6B0C" w14:textId="11BA5E1A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  <w:sz w:val="24"/>
        </w:rPr>
      </w:pPr>
      <w:r>
        <w:rPr>
          <w:rFonts w:ascii="Calibri" w:hAnsi="Calibri"/>
          <w:b/>
          <w:bCs/>
          <w:color w:val="000000"/>
        </w:rPr>
        <w:t xml:space="preserve">Účastník: </w:t>
      </w:r>
    </w:p>
    <w:p w14:paraId="5FE98ECA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Název/obchodní firma/jméno a příjmení: </w:t>
      </w:r>
    </w:p>
    <w:p w14:paraId="1E17B6A6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Zastoupený: </w:t>
      </w:r>
    </w:p>
    <w:p w14:paraId="0EC6BAED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Sídlo/místo podnikání: </w:t>
      </w:r>
    </w:p>
    <w:p w14:paraId="78FDC78C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i/>
          <w:iCs/>
          <w:color w:val="000000"/>
        </w:rPr>
        <w:t xml:space="preserve">IČ: </w:t>
      </w:r>
    </w:p>
    <w:p w14:paraId="55292D51" w14:textId="77777777" w:rsidR="00C6469B" w:rsidRDefault="00C6469B" w:rsidP="00C6469B">
      <w:pPr>
        <w:autoSpaceDE w:val="0"/>
        <w:autoSpaceDN w:val="0"/>
        <w:adjustRightInd w:val="0"/>
        <w:rPr>
          <w:rFonts w:ascii="Calibri" w:hAnsi="Calibri"/>
          <w:color w:val="000000"/>
          <w:sz w:val="24"/>
        </w:rPr>
      </w:pPr>
      <w:r>
        <w:rPr>
          <w:rFonts w:ascii="Calibri" w:hAnsi="Calibri"/>
          <w:b/>
          <w:bCs/>
          <w:color w:val="000000"/>
        </w:rPr>
        <w:t xml:space="preserve">tímto prohlašuje, že: </w:t>
      </w:r>
    </w:p>
    <w:p w14:paraId="27BC6DDE" w14:textId="77777777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nebyl v zemi svého sídla v posledních 5 letech před zahájením zadávacího řízení pravomocně odsouzen pro trestný čin uvedený v příloze č. 3 k Zákonu nebo obdobný trestný čin podle právního řádu země sídla dodavatele; k zahlazeným odsouzením se nepřihlíží; </w:t>
      </w:r>
    </w:p>
    <w:p w14:paraId="02CFB7A4" w14:textId="77777777" w:rsidR="00C6469B" w:rsidRDefault="00C6469B" w:rsidP="00C6469B">
      <w:pPr>
        <w:autoSpaceDE w:val="0"/>
        <w:autoSpaceDN w:val="0"/>
        <w:adjustRightInd w:val="0"/>
        <w:ind w:left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 xml:space="preserve">je-li dodavatelem právnická osoba, splňuje tento předpoklad tato právnická osoba a zároveň její statutární orgán nebo každý člen statutárního orgánu; je-li členem statutárního orgánu dodavatele právnická osoba, splňuje tento předpoklad tato právnická osoba, každý člen statutárního orgánu této právnické osoby a osoba zastupující tuto právnickou osobu v statutárním orgánu dodavatele; </w:t>
      </w:r>
    </w:p>
    <w:p w14:paraId="75C4C7D2" w14:textId="77777777" w:rsidR="00C6469B" w:rsidRDefault="00C6469B" w:rsidP="00C6469B">
      <w:pPr>
        <w:autoSpaceDE w:val="0"/>
        <w:autoSpaceDN w:val="0"/>
        <w:adjustRightInd w:val="0"/>
        <w:ind w:left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účastní-li se zadávacího řízení pobočka závodu zahraniční právnické osoby, splňuje tento předpoklad tato právnická osoba a vedoucí pobočky závodu; účastní-li se zadávacího řízení pobočka závodu české právnické osoby, splňují tuto podmínku osoby uvedené v předchozím odstavci a vedoucí pobočky závodu;</w:t>
      </w:r>
    </w:p>
    <w:p w14:paraId="1932BACE" w14:textId="248858E6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nemá v České republice nebo v zemi svého sídla v evidenci daní zachycen splatný daňový nedoplatek;</w:t>
      </w:r>
    </w:p>
    <w:p w14:paraId="1DC745E0" w14:textId="77777777" w:rsidR="005D1556" w:rsidRDefault="005D1556" w:rsidP="005D1556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/>
          <w:color w:val="000000"/>
        </w:rPr>
      </w:pPr>
    </w:p>
    <w:p w14:paraId="4A353073" w14:textId="228E16A2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nemá v České republice nebo v zemi svého sídla splatný nedoplatek na pojistném nebo na penále na veřejné zdravotní pojištění;</w:t>
      </w:r>
    </w:p>
    <w:p w14:paraId="675775D7" w14:textId="77777777" w:rsidR="00214751" w:rsidRDefault="00214751" w:rsidP="00214751">
      <w:pPr>
        <w:pStyle w:val="Odstavecseseznamem"/>
        <w:rPr>
          <w:rFonts w:ascii="Calibri" w:hAnsi="Calibri"/>
          <w:color w:val="000000"/>
        </w:rPr>
      </w:pPr>
    </w:p>
    <w:p w14:paraId="7001EB2C" w14:textId="3367362F" w:rsidR="00214751" w:rsidRDefault="00C6469B" w:rsidP="00214751">
      <w:pPr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lastRenderedPageBreak/>
        <w:t>nemá v České republice nebo v zemi svého sídla splatný nedoplatek na pojistném nebo na penále na sociální zabezpečení a příspěvku na státní politiku zaměstnanosti;</w:t>
      </w:r>
    </w:p>
    <w:p w14:paraId="19967667" w14:textId="77777777" w:rsidR="00214751" w:rsidRPr="00214751" w:rsidRDefault="00214751" w:rsidP="00214751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/>
          <w:color w:val="000000"/>
        </w:rPr>
      </w:pPr>
    </w:p>
    <w:p w14:paraId="459C21F9" w14:textId="77777777" w:rsidR="00C6469B" w:rsidRDefault="00C6469B" w:rsidP="00C6469B">
      <w:pPr>
        <w:numPr>
          <w:ilvl w:val="0"/>
          <w:numId w:val="16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není v likvidaci, nebylo proti němu vydáno rozhodnutí o úpadku, nebyla vůči němu nařízena nucená správa podle jiného právního předpisu nebo v obdobné situaci podle právního řádu země sídla dodavatele;</w:t>
      </w:r>
    </w:p>
    <w:p w14:paraId="11D03217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a v případě, že bude vybrán k uzavření smluv na realizaci veřejné zakázky, doloží výše uvedené skutečnosti předložením originálu či ověřené kopie:</w:t>
      </w:r>
    </w:p>
    <w:p w14:paraId="7B1E4DA8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výpisu z evidence Rejstříku trestů ve vztahu k písm. a) výše (§ 74 odst. 1 písm. a) Zákona),</w:t>
      </w:r>
    </w:p>
    <w:p w14:paraId="549613CD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potvrzení příslušného finančního úřadu ve vztahu k písm. b) výše (§ 74 odst. 1 písm. b) Zákona),</w:t>
      </w:r>
    </w:p>
    <w:p w14:paraId="1C827D5C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písemného čestného prohlášení ve vztahu ke spotřební dani ve vztahu k písm. b) výše (§ 74 odst. 1 písm. b) Zákona),</w:t>
      </w:r>
    </w:p>
    <w:p w14:paraId="550FFCC0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písemného čestného prohlášení ve vztahu k písm. c) výše (§ 74 odst. 1 písm. c) Zákona),</w:t>
      </w:r>
    </w:p>
    <w:p w14:paraId="616032C8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potvrzení příslušné okresní správy sociálního zabezpečení ve vztahu k písm. d) výše (§ 74 odst. 1 písm. d) Zákona),</w:t>
      </w:r>
    </w:p>
    <w:p w14:paraId="4289051D" w14:textId="77777777" w:rsidR="00C6469B" w:rsidRDefault="00C6469B" w:rsidP="00C6469B">
      <w:pPr>
        <w:pStyle w:val="Odstavecseseznamem"/>
        <w:numPr>
          <w:ilvl w:val="0"/>
          <w:numId w:val="17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výpisu z obchodního rejstříku, nebo předložením písemného čestného prohlášení v případě, že není v obchodním rejstříku zapsán, ve vztahu k písm. e) výše (§ 74 odst. 1 písm. e) Zákona). </w:t>
      </w:r>
    </w:p>
    <w:p w14:paraId="1D95F6F0" w14:textId="77777777" w:rsidR="00C6469B" w:rsidRDefault="00C6469B" w:rsidP="00C6469B">
      <w:pPr>
        <w:autoSpaceDE w:val="0"/>
        <w:autoSpaceDN w:val="0"/>
        <w:adjustRightInd w:val="0"/>
        <w:jc w:val="both"/>
        <w:rPr>
          <w:rFonts w:ascii="Calibri" w:hAnsi="Calibri"/>
        </w:rPr>
      </w:pPr>
      <w:r>
        <w:rPr>
          <w:rFonts w:ascii="Calibri" w:hAnsi="Calibri"/>
        </w:rPr>
        <w:t>Doklady prokazující základní způsobilost musí prokazovat splnění požadovaného kritéria způsobilosti nejpozději v době 3 měsíců přede dnem zahájení zadávacího řízení.</w:t>
      </w:r>
    </w:p>
    <w:p w14:paraId="34126966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  <w:r>
        <w:rPr>
          <w:rFonts w:ascii="Calibri" w:hAnsi="Calibri"/>
          <w:b/>
        </w:rPr>
        <w:t>Účastník prohlašuje, že:</w:t>
      </w:r>
    </w:p>
    <w:p w14:paraId="41624AD1" w14:textId="5A4F04DC" w:rsidR="00C6469B" w:rsidRDefault="00C6469B" w:rsidP="00C6469B">
      <w:pPr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je zapsán v obchodním rejstříku nebo jiné obdobné evidenci, pokud jiný právní předpis zápis do takové evidence vyžaduje; </w:t>
      </w:r>
    </w:p>
    <w:p w14:paraId="247A484F" w14:textId="77777777" w:rsidR="00214751" w:rsidRDefault="00214751" w:rsidP="0021475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/>
        </w:rPr>
      </w:pPr>
    </w:p>
    <w:p w14:paraId="72DD08D1" w14:textId="3DFC3F05" w:rsidR="00C6469B" w:rsidRPr="003A3B31" w:rsidRDefault="00C6469B" w:rsidP="00C6469B">
      <w:pPr>
        <w:numPr>
          <w:ilvl w:val="0"/>
          <w:numId w:val="18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 w:rsidRPr="003A3B31">
        <w:rPr>
          <w:rFonts w:ascii="Calibri" w:hAnsi="Calibri"/>
        </w:rPr>
        <w:t xml:space="preserve">má oprávnění k podnikání v rozsahu odpovídajícím předmětu veřejné zakázky, pokud jiné právní předpisy takové oprávnění vyžadují; tímto oprávněním se rozumí živnostenské oprávnění s předmětem podnikání </w:t>
      </w:r>
      <w:r w:rsidR="00247F7E">
        <w:t>„Výroba, obchod a služby neuvedené v přílohách 1 až 3 živnostenského zákona“</w:t>
      </w:r>
      <w:r w:rsidRPr="003A3B31">
        <w:rPr>
          <w:rFonts w:ascii="Calibri" w:hAnsi="Calibri"/>
        </w:rPr>
        <w:t>;</w:t>
      </w:r>
    </w:p>
    <w:p w14:paraId="24A8326A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a v případě, že bude vybrán k uzavření smluv na realizaci veřejné zakázky, doloží výše uvedené skutečnosti předložením originálu či ověřené kopie:</w:t>
      </w:r>
    </w:p>
    <w:p w14:paraId="63A2C2FB" w14:textId="77777777" w:rsidR="00C6469B" w:rsidRDefault="00C6469B" w:rsidP="00C6469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>výpisu z obchodního rejstříku nebo jiné obdobné evidence,</w:t>
      </w:r>
    </w:p>
    <w:p w14:paraId="761EF30B" w14:textId="77777777" w:rsidR="00C6469B" w:rsidRDefault="00C6469B" w:rsidP="00C6469B">
      <w:pPr>
        <w:pStyle w:val="Odstavecseseznamem"/>
        <w:numPr>
          <w:ilvl w:val="0"/>
          <w:numId w:val="19"/>
        </w:numPr>
        <w:autoSpaceDE w:val="0"/>
        <w:autoSpaceDN w:val="0"/>
        <w:adjustRightInd w:val="0"/>
        <w:spacing w:after="12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výpisu ze živnostenského rejstříku prokazujícího odpovídající živnostenské oprávnění. </w:t>
      </w:r>
    </w:p>
    <w:p w14:paraId="7EF863B4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</w:rPr>
        <w:t>Účastník prohlašuje, že:</w:t>
      </w:r>
    </w:p>
    <w:p w14:paraId="1A15F611" w14:textId="3E275E47" w:rsidR="00C6469B" w:rsidRDefault="00C6469B" w:rsidP="00C6469B">
      <w:pPr>
        <w:pStyle w:val="Odstavecseseznamem"/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Calibri" w:hAnsi="Calibri"/>
        </w:rPr>
      </w:pPr>
      <w:r>
        <w:rPr>
          <w:rFonts w:ascii="Calibri" w:hAnsi="Calibri"/>
        </w:rPr>
        <w:t xml:space="preserve">splňuje technickou kvalifikaci dle ustanovení § 79 odst. 2 písm. b) Zákona, což dokládá následujícím seznamem významných </w:t>
      </w:r>
      <w:r w:rsidR="00247F7E">
        <w:rPr>
          <w:rFonts w:ascii="Calibri" w:hAnsi="Calibri"/>
        </w:rPr>
        <w:t>dodávek</w:t>
      </w:r>
      <w:r>
        <w:rPr>
          <w:rFonts w:ascii="Calibri" w:hAnsi="Calibri"/>
        </w:rPr>
        <w:t>:</w:t>
      </w:r>
    </w:p>
    <w:p w14:paraId="0758971F" w14:textId="77777777" w:rsidR="005D1556" w:rsidRDefault="005D1556" w:rsidP="000954F4">
      <w:pPr>
        <w:pStyle w:val="Odstavecseseznamem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Calibri" w:hAnsi="Calibri"/>
        </w:rPr>
      </w:pPr>
    </w:p>
    <w:tbl>
      <w:tblPr>
        <w:tblpPr w:leftFromText="141" w:rightFromText="141" w:bottomFromText="200" w:vertAnchor="text" w:horzAnchor="margin" w:tblpY="221"/>
        <w:tblW w:w="91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15"/>
        <w:gridCol w:w="4694"/>
      </w:tblGrid>
      <w:tr w:rsidR="00C6469B" w14:paraId="6F2ADE3C" w14:textId="77777777" w:rsidTr="005D1556">
        <w:trPr>
          <w:trHeight w:val="518"/>
        </w:trPr>
        <w:tc>
          <w:tcPr>
            <w:tcW w:w="91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D9F73" w14:textId="1976081A" w:rsidR="00C6469B" w:rsidRDefault="00C6469B" w:rsidP="00B92382">
            <w:pPr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</w:rPr>
              <w:t xml:space="preserve">Informace o významných </w:t>
            </w:r>
            <w:r w:rsidR="00247F7E">
              <w:rPr>
                <w:rFonts w:ascii="Calibri" w:eastAsia="Calibri" w:hAnsi="Calibri" w:cs="Calibri"/>
                <w:b/>
              </w:rPr>
              <w:t>dodávek</w:t>
            </w:r>
            <w:r>
              <w:rPr>
                <w:rFonts w:ascii="Calibri" w:eastAsia="Calibri" w:hAnsi="Calibri" w:cs="Calibri"/>
                <w:b/>
              </w:rPr>
              <w:t>:</w:t>
            </w:r>
          </w:p>
        </w:tc>
      </w:tr>
      <w:tr w:rsidR="00C6469B" w14:paraId="51C07177" w14:textId="77777777" w:rsidTr="005D1556">
        <w:trPr>
          <w:trHeight w:val="1048"/>
        </w:trPr>
        <w:tc>
          <w:tcPr>
            <w:tcW w:w="44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C8D5F" w14:textId="42C3BEB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Významná </w:t>
            </w:r>
            <w:r w:rsidR="00247F7E">
              <w:rPr>
                <w:rFonts w:ascii="Calibri" w:eastAsia="Calibri" w:hAnsi="Calibri" w:cs="Calibri"/>
              </w:rPr>
              <w:t>dodávka</w:t>
            </w:r>
            <w:r w:rsidR="00C9103D">
              <w:rPr>
                <w:rFonts w:ascii="Calibri" w:eastAsia="Calibri" w:hAnsi="Calibri" w:cs="Calibri"/>
              </w:rPr>
              <w:t xml:space="preserve"> </w:t>
            </w:r>
            <w:r>
              <w:rPr>
                <w:rFonts w:ascii="Calibri" w:eastAsia="Calibri" w:hAnsi="Calibri" w:cs="Calibri"/>
              </w:rPr>
              <w:t>č. 1:</w:t>
            </w:r>
          </w:p>
          <w:p w14:paraId="42E84CCE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745C3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319C3C42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</w:p>
        </w:tc>
      </w:tr>
      <w:tr w:rsidR="00C6469B" w14:paraId="0DFC62C9" w14:textId="77777777" w:rsidTr="005D1556">
        <w:trPr>
          <w:trHeight w:val="5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DB2A1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4AA082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C6469B" w14:paraId="7BD75B74" w14:textId="77777777" w:rsidTr="005D1556">
        <w:trPr>
          <w:trHeight w:val="5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667E68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0C16E6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</w:tbl>
    <w:p w14:paraId="20FB5B28" w14:textId="23D172E5" w:rsidR="00247F7E" w:rsidRDefault="00247F7E"/>
    <w:tbl>
      <w:tblPr>
        <w:tblpPr w:leftFromText="141" w:rightFromText="141" w:bottomFromText="200" w:vertAnchor="text" w:horzAnchor="margin" w:tblpY="22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06"/>
        <w:gridCol w:w="4656"/>
      </w:tblGrid>
      <w:tr w:rsidR="00C6469B" w14:paraId="494105A6" w14:textId="77777777" w:rsidTr="0079702A">
        <w:tc>
          <w:tcPr>
            <w:tcW w:w="4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B7C60" w14:textId="63C078C6" w:rsidR="00C9103D" w:rsidRDefault="00C9103D" w:rsidP="00C9103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Významná </w:t>
            </w:r>
            <w:r w:rsidR="00247F7E">
              <w:rPr>
                <w:rFonts w:ascii="Calibri" w:eastAsia="Calibri" w:hAnsi="Calibri" w:cs="Calibri"/>
              </w:rPr>
              <w:t xml:space="preserve">dodávka </w:t>
            </w:r>
            <w:r>
              <w:rPr>
                <w:rFonts w:ascii="Calibri" w:eastAsia="Calibri" w:hAnsi="Calibri" w:cs="Calibri"/>
              </w:rPr>
              <w:t>č. 2:</w:t>
            </w:r>
          </w:p>
          <w:p w14:paraId="17230CA6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0117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0C9B9F75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</w:p>
        </w:tc>
      </w:tr>
      <w:tr w:rsidR="00C6469B" w14:paraId="1E0F308D" w14:textId="77777777" w:rsidTr="007970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828958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DBDF37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C6469B" w14:paraId="68F5AC80" w14:textId="77777777" w:rsidTr="0079702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C65675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EF9A0D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  <w:tr w:rsidR="00C6469B" w14:paraId="6E6A23DD" w14:textId="77777777" w:rsidTr="0079702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D2B89" w14:textId="35D203FD" w:rsidR="00C9103D" w:rsidRDefault="00C9103D" w:rsidP="00C9103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Významná </w:t>
            </w:r>
            <w:r w:rsidR="00247F7E">
              <w:rPr>
                <w:rFonts w:ascii="Calibri" w:eastAsia="Calibri" w:hAnsi="Calibri" w:cs="Calibri"/>
              </w:rPr>
              <w:t>dodávka</w:t>
            </w:r>
            <w:r>
              <w:rPr>
                <w:rFonts w:ascii="Calibri" w:eastAsia="Calibri" w:hAnsi="Calibri" w:cs="Calibri"/>
              </w:rPr>
              <w:t xml:space="preserve"> č. 3:</w:t>
            </w:r>
          </w:p>
          <w:p w14:paraId="599DCC49" w14:textId="77777777" w:rsidR="00C6469B" w:rsidRDefault="00C6469B" w:rsidP="00B92382">
            <w:pPr>
              <w:rPr>
                <w:rFonts w:ascii="Calibri" w:eastAsia="Calibri" w:hAnsi="Calibri" w:cs="Calibri"/>
                <w:i/>
                <w:szCs w:val="24"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2F38D" w14:textId="77777777" w:rsidR="00C6469B" w:rsidRDefault="00C6469B" w:rsidP="00B92382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0D361256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</w:p>
        </w:tc>
      </w:tr>
      <w:tr w:rsidR="00C6469B" w14:paraId="09FCC7CA" w14:textId="77777777" w:rsidTr="0079702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EEBF15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574BF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C6469B" w14:paraId="7157FACB" w14:textId="77777777" w:rsidTr="0079702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89425C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3A32E" w14:textId="77777777" w:rsidR="00C6469B" w:rsidRDefault="00C6469B" w:rsidP="00B92382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  <w:tr w:rsidR="0079702A" w14:paraId="1FC83C67" w14:textId="77777777" w:rsidTr="0079702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1BB86C" w14:textId="492D266F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Významná dodávka č. 4:</w:t>
            </w:r>
          </w:p>
          <w:p w14:paraId="6C7EC4D3" w14:textId="77777777" w:rsidR="0079702A" w:rsidRDefault="0079702A" w:rsidP="00E804B3">
            <w:pPr>
              <w:rPr>
                <w:rFonts w:ascii="Calibri" w:eastAsia="Calibri" w:hAnsi="Calibri" w:cs="Calibri"/>
                <w:i/>
                <w:szCs w:val="24"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1B854" w14:textId="77777777" w:rsidR="0079702A" w:rsidRDefault="0079702A" w:rsidP="00E804B3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18195B17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</w:tr>
      <w:tr w:rsidR="0079702A" w14:paraId="3307503E" w14:textId="77777777" w:rsidTr="0079702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FC1F3FD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A1012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79702A" w14:paraId="2F2610A6" w14:textId="77777777" w:rsidTr="0079702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9E1BDD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FAFBF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  <w:tr w:rsidR="0079702A" w14:paraId="2D8D4A2E" w14:textId="77777777" w:rsidTr="0079702A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59771C" w14:textId="7A3EAD14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Významná dodávka č. 5:</w:t>
            </w:r>
          </w:p>
          <w:p w14:paraId="1D3B5FF7" w14:textId="77777777" w:rsidR="0079702A" w:rsidRDefault="0079702A" w:rsidP="00E804B3">
            <w:pPr>
              <w:rPr>
                <w:rFonts w:ascii="Calibri" w:eastAsia="Calibri" w:hAnsi="Calibri" w:cs="Calibri"/>
                <w:i/>
                <w:szCs w:val="24"/>
              </w:rPr>
            </w:pPr>
            <w:r>
              <w:rPr>
                <w:rFonts w:ascii="Calibri" w:eastAsia="Calibri" w:hAnsi="Calibri" w:cs="Calibri"/>
                <w:i/>
              </w:rPr>
              <w:t>(účastník doplní název, předmět a popis plnění)</w:t>
            </w: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D44B3" w14:textId="77777777" w:rsidR="0079702A" w:rsidRDefault="0079702A" w:rsidP="00E804B3">
            <w:pPr>
              <w:rPr>
                <w:rFonts w:ascii="Calibri" w:eastAsia="Calibri" w:hAnsi="Calibri" w:cs="Calibri"/>
                <w:i/>
              </w:rPr>
            </w:pPr>
            <w:r>
              <w:rPr>
                <w:rFonts w:ascii="Calibri" w:eastAsia="Calibri" w:hAnsi="Calibri" w:cs="Calibri"/>
              </w:rPr>
              <w:t xml:space="preserve">Objednatel: </w:t>
            </w:r>
            <w:r>
              <w:rPr>
                <w:rFonts w:ascii="Calibri" w:eastAsia="Calibri" w:hAnsi="Calibri" w:cs="Calibri"/>
                <w:i/>
              </w:rPr>
              <w:t>(název, kontaktní údaj)</w:t>
            </w:r>
          </w:p>
          <w:p w14:paraId="08A142D3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</w:tr>
      <w:tr w:rsidR="0079702A" w14:paraId="12DC5AFA" w14:textId="77777777" w:rsidTr="0079702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63A306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1EEA1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Cena:</w:t>
            </w:r>
          </w:p>
        </w:tc>
      </w:tr>
      <w:tr w:rsidR="0079702A" w14:paraId="4583C374" w14:textId="77777777" w:rsidTr="0079702A">
        <w:tc>
          <w:tcPr>
            <w:tcW w:w="0" w:type="auto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9ADD0C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46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EDFFE" w14:textId="77777777" w:rsidR="0079702A" w:rsidRDefault="0079702A" w:rsidP="00E804B3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poskytnutí:</w:t>
            </w:r>
          </w:p>
        </w:tc>
      </w:tr>
    </w:tbl>
    <w:p w14:paraId="463F651D" w14:textId="77777777" w:rsidR="00214751" w:rsidRDefault="00214751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</w:p>
    <w:p w14:paraId="2B0EBEDE" w14:textId="16D6B73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</w:rPr>
        <w:t>Účastník prohlašuje, že:</w:t>
      </w:r>
    </w:p>
    <w:p w14:paraId="6FBD11FA" w14:textId="77777777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</w:rPr>
      </w:pPr>
      <w:r>
        <w:rPr>
          <w:rFonts w:ascii="Calibri" w:hAnsi="Calibri"/>
        </w:rPr>
        <w:t>akceptuje a je vázán obchodními a veškerými dalšími podmínkami plnění veřejné zakázky uvedenými v zadávacích podmínkách a v případě, že bude vybrán k uzavření smlouvy na veřejnou zakázku, předloží zadavateli odpovídající návrhy smlouvy.</w:t>
      </w:r>
    </w:p>
    <w:p w14:paraId="4E098C74" w14:textId="5F5E0E03" w:rsidR="00214751" w:rsidRDefault="00214751">
      <w:pPr>
        <w:rPr>
          <w:rFonts w:ascii="Calibri" w:hAnsi="Calibri"/>
          <w:b/>
        </w:rPr>
      </w:pPr>
      <w:r>
        <w:rPr>
          <w:rFonts w:ascii="Calibri" w:hAnsi="Calibri"/>
          <w:b/>
        </w:rPr>
        <w:br w:type="page"/>
      </w:r>
    </w:p>
    <w:p w14:paraId="364C7B0F" w14:textId="77777777" w:rsidR="00214751" w:rsidRDefault="00214751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</w:rPr>
      </w:pPr>
    </w:p>
    <w:p w14:paraId="09C917D5" w14:textId="0916E2DA" w:rsidR="00C6469B" w:rsidRDefault="00C6469B" w:rsidP="00C6469B">
      <w:pPr>
        <w:autoSpaceDE w:val="0"/>
        <w:autoSpaceDN w:val="0"/>
        <w:adjustRightInd w:val="0"/>
        <w:spacing w:after="120"/>
        <w:jc w:val="both"/>
        <w:rPr>
          <w:rFonts w:ascii="Calibri" w:hAnsi="Calibri"/>
          <w:b/>
          <w:sz w:val="24"/>
        </w:rPr>
      </w:pPr>
      <w:r>
        <w:rPr>
          <w:rFonts w:ascii="Calibri" w:hAnsi="Calibri"/>
          <w:b/>
        </w:rPr>
        <w:t>Nabídková cena: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95"/>
        <w:gridCol w:w="1798"/>
        <w:gridCol w:w="3561"/>
      </w:tblGrid>
      <w:tr w:rsidR="00C6469B" w14:paraId="5ED806D6" w14:textId="77777777" w:rsidTr="00B92382">
        <w:trPr>
          <w:cantSplit/>
          <w:tblHeader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14:paraId="02A401A7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</w:rPr>
            </w:pPr>
          </w:p>
          <w:p w14:paraId="68E00AC7" w14:textId="77777777" w:rsidR="00C6469B" w:rsidRDefault="00C6469B" w:rsidP="00B92382">
            <w:pPr>
              <w:jc w:val="center"/>
              <w:rPr>
                <w:rFonts w:ascii="Calibri" w:eastAsia="Calibri" w:hAnsi="Calibri"/>
              </w:rPr>
            </w:pPr>
            <w:r>
              <w:rPr>
                <w:rFonts w:ascii="Calibri" w:eastAsia="Calibri" w:hAnsi="Calibri"/>
                <w:b/>
              </w:rPr>
              <w:t>Celková nabídková cena</w:t>
            </w:r>
            <w:r>
              <w:rPr>
                <w:rFonts w:ascii="Calibri" w:eastAsia="Calibri" w:hAnsi="Calibri"/>
                <w:b/>
                <w:u w:val="single"/>
              </w:rPr>
              <w:t xml:space="preserve"> bez DPH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60A6D74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</w:rPr>
            </w:pPr>
          </w:p>
          <w:p w14:paraId="0915E0F9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DPH</w:t>
            </w: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14:paraId="27645E3D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</w:rPr>
            </w:pPr>
          </w:p>
          <w:p w14:paraId="50802353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</w:rPr>
            </w:pPr>
            <w:r>
              <w:rPr>
                <w:rFonts w:ascii="Calibri" w:eastAsia="Calibri" w:hAnsi="Calibri"/>
                <w:b/>
              </w:rPr>
              <w:t>Celková nabídková cena</w:t>
            </w:r>
            <w:r>
              <w:rPr>
                <w:rFonts w:ascii="Calibri" w:eastAsia="Calibri" w:hAnsi="Calibri"/>
                <w:b/>
                <w:u w:val="single"/>
              </w:rPr>
              <w:t xml:space="preserve"> včetně DPH</w:t>
            </w:r>
          </w:p>
        </w:tc>
      </w:tr>
      <w:tr w:rsidR="00C6469B" w14:paraId="6AD4EED8" w14:textId="77777777" w:rsidTr="00B92382">
        <w:trPr>
          <w:cantSplit/>
        </w:trPr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8B17DC" w14:textId="77777777" w:rsidR="00C6469B" w:rsidRDefault="00C6469B" w:rsidP="00B92382">
            <w:pPr>
              <w:jc w:val="center"/>
              <w:rPr>
                <w:rFonts w:ascii="Calibri" w:eastAsia="Calibri" w:hAnsi="Calibri"/>
                <w:b/>
                <w:sz w:val="24"/>
                <w:highlight w:val="yellow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F1DC7" w14:textId="77777777" w:rsidR="00C6469B" w:rsidRDefault="00C6469B" w:rsidP="00B92382">
            <w:pPr>
              <w:pStyle w:val="Default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  <w:tc>
          <w:tcPr>
            <w:tcW w:w="36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2061" w14:textId="77777777" w:rsidR="00C6469B" w:rsidRDefault="00C6469B" w:rsidP="00B92382">
            <w:pPr>
              <w:pStyle w:val="Default"/>
              <w:spacing w:line="276" w:lineRule="auto"/>
              <w:jc w:val="center"/>
              <w:rPr>
                <w:rFonts w:eastAsia="Calibri"/>
                <w:sz w:val="22"/>
                <w:szCs w:val="22"/>
              </w:rPr>
            </w:pPr>
          </w:p>
        </w:tc>
      </w:tr>
    </w:tbl>
    <w:p w14:paraId="05DBCADC" w14:textId="2F19AC7E" w:rsidR="00C6469B" w:rsidRDefault="00C6469B" w:rsidP="00C6469B">
      <w:pPr>
        <w:autoSpaceDE w:val="0"/>
        <w:autoSpaceDN w:val="0"/>
        <w:adjustRightInd w:val="0"/>
        <w:jc w:val="both"/>
        <w:rPr>
          <w:rFonts w:ascii="Calibri" w:eastAsia="Times New Roman" w:hAnsi="Calibri"/>
        </w:rPr>
      </w:pPr>
    </w:p>
    <w:p w14:paraId="06FB208A" w14:textId="77777777" w:rsidR="00214751" w:rsidRDefault="00214751" w:rsidP="00C6469B">
      <w:pPr>
        <w:autoSpaceDE w:val="0"/>
        <w:autoSpaceDN w:val="0"/>
        <w:adjustRightInd w:val="0"/>
        <w:jc w:val="both"/>
        <w:rPr>
          <w:rFonts w:ascii="Calibri" w:eastAsia="Times New Roman" w:hAnsi="Calibri"/>
        </w:rPr>
      </w:pP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512"/>
      </w:tblGrid>
      <w:tr w:rsidR="00C6469B" w14:paraId="66A1EB7E" w14:textId="77777777" w:rsidTr="00B92382">
        <w:trPr>
          <w:trHeight w:val="2244"/>
          <w:jc w:val="center"/>
        </w:trPr>
        <w:tc>
          <w:tcPr>
            <w:tcW w:w="6512" w:type="dxa"/>
          </w:tcPr>
          <w:p w14:paraId="5C020D19" w14:textId="77777777" w:rsidR="00C6469B" w:rsidRDefault="00C6469B" w:rsidP="00B9238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  <w:sz w:val="24"/>
                <w:szCs w:val="24"/>
              </w:rPr>
            </w:pPr>
            <w:r>
              <w:rPr>
                <w:rFonts w:ascii="Calibri" w:hAnsi="Calibri"/>
                <w:color w:val="000000"/>
              </w:rPr>
              <w:t>V …………</w:t>
            </w:r>
            <w:proofErr w:type="gramStart"/>
            <w:r>
              <w:rPr>
                <w:rFonts w:ascii="Calibri" w:hAnsi="Calibri"/>
                <w:color w:val="000000"/>
              </w:rPr>
              <w:t>…….</w:t>
            </w:r>
            <w:proofErr w:type="gramEnd"/>
            <w:r>
              <w:rPr>
                <w:rFonts w:ascii="Calibri" w:hAnsi="Calibri"/>
                <w:color w:val="000000"/>
              </w:rPr>
              <w:t>……….…… dne …</w:t>
            </w:r>
            <w:proofErr w:type="gramStart"/>
            <w:r>
              <w:rPr>
                <w:rFonts w:ascii="Calibri" w:hAnsi="Calibri"/>
                <w:color w:val="000000"/>
              </w:rPr>
              <w:t>…….</w:t>
            </w:r>
            <w:proofErr w:type="gramEnd"/>
            <w:r>
              <w:rPr>
                <w:rFonts w:ascii="Calibri" w:hAnsi="Calibri"/>
                <w:color w:val="000000"/>
              </w:rPr>
              <w:t>….…………….</w:t>
            </w:r>
          </w:p>
          <w:p w14:paraId="55BD543E" w14:textId="77777777" w:rsidR="00C6469B" w:rsidRDefault="00C6469B" w:rsidP="00B9238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</w:rPr>
            </w:pPr>
          </w:p>
          <w:p w14:paraId="5B55B865" w14:textId="77777777" w:rsidR="00C6469B" w:rsidRDefault="00C6469B" w:rsidP="00B9238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____________________________</w:t>
            </w:r>
          </w:p>
          <w:p w14:paraId="028FEDC9" w14:textId="736180C9" w:rsidR="00C6469B" w:rsidRDefault="00C6469B" w:rsidP="00B92382">
            <w:pPr>
              <w:autoSpaceDE w:val="0"/>
              <w:autoSpaceDN w:val="0"/>
              <w:adjustRightInd w:val="0"/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i/>
                <w:iCs/>
                <w:color w:val="000000"/>
              </w:rPr>
              <w:t>podpis účastníka</w:t>
            </w:r>
            <w:r w:rsidR="00A133E1">
              <w:rPr>
                <w:rFonts w:ascii="Calibri" w:hAnsi="Calibri"/>
                <w:i/>
                <w:iCs/>
                <w:color w:val="000000"/>
              </w:rPr>
              <w:t xml:space="preserve"> </w:t>
            </w:r>
            <w:r>
              <w:rPr>
                <w:rFonts w:ascii="Calibri" w:hAnsi="Calibri"/>
                <w:i/>
                <w:iCs/>
                <w:color w:val="000000"/>
              </w:rPr>
              <w:t>nebo osoby oprávněné jednat za účastníka</w:t>
            </w:r>
          </w:p>
        </w:tc>
      </w:tr>
    </w:tbl>
    <w:p w14:paraId="6CD438CF" w14:textId="77777777" w:rsidR="00C6469B" w:rsidRDefault="00C6469B" w:rsidP="00C6469B">
      <w:pPr>
        <w:rPr>
          <w:rFonts w:ascii="Times New Roman" w:eastAsia="Times New Roman" w:hAnsi="Times New Roman"/>
        </w:rPr>
      </w:pPr>
    </w:p>
    <w:p w14:paraId="00B267E8" w14:textId="35FBE89F" w:rsidR="00DF1575" w:rsidRDefault="00DF1575" w:rsidP="00C6469B">
      <w:pPr>
        <w:jc w:val="both"/>
      </w:pPr>
    </w:p>
    <w:sectPr w:rsidR="00DF1575" w:rsidSect="00F5100E">
      <w:head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64C420" w14:textId="77777777" w:rsidR="00B96670" w:rsidRDefault="00B96670" w:rsidP="00F5100E">
      <w:pPr>
        <w:spacing w:after="0" w:line="240" w:lineRule="auto"/>
      </w:pPr>
      <w:r>
        <w:separator/>
      </w:r>
    </w:p>
  </w:endnote>
  <w:endnote w:type="continuationSeparator" w:id="0">
    <w:p w14:paraId="53541B67" w14:textId="77777777" w:rsidR="00B96670" w:rsidRDefault="00B96670" w:rsidP="00F510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DF9FB57" w14:textId="77777777" w:rsidR="00B96670" w:rsidRDefault="00B96670" w:rsidP="00F5100E">
      <w:pPr>
        <w:spacing w:after="0" w:line="240" w:lineRule="auto"/>
      </w:pPr>
      <w:r>
        <w:separator/>
      </w:r>
    </w:p>
  </w:footnote>
  <w:footnote w:type="continuationSeparator" w:id="0">
    <w:p w14:paraId="24EF7211" w14:textId="77777777" w:rsidR="00B96670" w:rsidRDefault="00B96670" w:rsidP="00F510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BBB4AD" w14:textId="77777777" w:rsidR="00F5100E" w:rsidRDefault="00F5100E">
    <w:pPr>
      <w:pStyle w:val="Zhlav"/>
    </w:pPr>
  </w:p>
  <w:p w14:paraId="470F0346" w14:textId="77777777" w:rsidR="00F5100E" w:rsidRDefault="00F5100E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7E36E94" w14:textId="69DE8A15" w:rsidR="00F5100E" w:rsidRDefault="001F0988" w:rsidP="001F0988">
    <w:pPr>
      <w:pStyle w:val="Zhlav"/>
      <w:jc w:val="center"/>
    </w:pPr>
    <w:r>
      <w:rPr>
        <w:noProof/>
      </w:rPr>
      <w:drawing>
        <wp:inline distT="0" distB="0" distL="0" distR="0" wp14:anchorId="196448A8" wp14:editId="374426A1">
          <wp:extent cx="5759450" cy="945731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94573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multilevel"/>
    <w:tmpl w:val="BA0E60B2"/>
    <w:name w:val="WW8Num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" w15:restartNumberingAfterBreak="0">
    <w:nsid w:val="01EA0ADC"/>
    <w:multiLevelType w:val="hybridMultilevel"/>
    <w:tmpl w:val="738088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25309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8901E9F"/>
    <w:multiLevelType w:val="multilevel"/>
    <w:tmpl w:val="59E88BD2"/>
    <w:lvl w:ilvl="0">
      <w:start w:val="1"/>
      <w:numFmt w:val="none"/>
      <w:lvlText w:val="b)"/>
      <w:lvlJc w:val="left"/>
      <w:pPr>
        <w:ind w:left="720" w:hanging="360"/>
      </w:pPr>
      <w:rPr>
        <w:color w:val="auto"/>
      </w:rPr>
    </w:lvl>
    <w:lvl w:ilvl="1">
      <w:start w:val="1"/>
      <w:numFmt w:val="none"/>
      <w:lvlText w:val="b.a)"/>
      <w:lvlJc w:val="left"/>
      <w:pPr>
        <w:ind w:left="3621" w:hanging="360"/>
      </w:pPr>
    </w:lvl>
    <w:lvl w:ilvl="2">
      <w:start w:val="1"/>
      <w:numFmt w:val="none"/>
      <w:lvlText w:val="b.b)"/>
      <w:lvlJc w:val="right"/>
      <w:pPr>
        <w:ind w:left="2160" w:hanging="180"/>
      </w:pPr>
    </w:lvl>
    <w:lvl w:ilvl="3">
      <w:start w:val="1"/>
      <w:numFmt w:val="none"/>
      <w:lvlText w:val="b.c)"/>
      <w:lvlJc w:val="left"/>
      <w:pPr>
        <w:ind w:left="2880" w:hanging="360"/>
      </w:pPr>
    </w:lvl>
    <w:lvl w:ilvl="4">
      <w:start w:val="1"/>
      <w:numFmt w:val="none"/>
      <w:lvlText w:val="b.d)"/>
      <w:lvlJc w:val="left"/>
      <w:pPr>
        <w:ind w:left="3600" w:hanging="360"/>
      </w:pPr>
    </w:lvl>
    <w:lvl w:ilvl="5">
      <w:start w:val="1"/>
      <w:numFmt w:val="none"/>
      <w:lvlText w:val="b.e)"/>
      <w:lvlJc w:val="right"/>
      <w:pPr>
        <w:ind w:left="4320" w:hanging="180"/>
      </w:pPr>
    </w:lvl>
    <w:lvl w:ilvl="6">
      <w:start w:val="1"/>
      <w:numFmt w:val="none"/>
      <w:lvlText w:val="b.f)"/>
      <w:lvlJc w:val="left"/>
      <w:pPr>
        <w:ind w:left="5040" w:hanging="360"/>
      </w:pPr>
    </w:lvl>
    <w:lvl w:ilvl="7">
      <w:start w:val="1"/>
      <w:numFmt w:val="none"/>
      <w:lvlText w:val="b.g)"/>
      <w:lvlJc w:val="left"/>
      <w:pPr>
        <w:ind w:left="5760" w:hanging="360"/>
      </w:pPr>
    </w:lvl>
    <w:lvl w:ilvl="8">
      <w:start w:val="1"/>
      <w:numFmt w:val="none"/>
      <w:lvlText w:val="b.h)"/>
      <w:lvlJc w:val="right"/>
      <w:pPr>
        <w:ind w:left="6480" w:hanging="180"/>
      </w:pPr>
    </w:lvl>
  </w:abstractNum>
  <w:abstractNum w:abstractNumId="4" w15:restartNumberingAfterBreak="0">
    <w:nsid w:val="08BB190D"/>
    <w:multiLevelType w:val="hybridMultilevel"/>
    <w:tmpl w:val="90C8BA56"/>
    <w:lvl w:ilvl="0" w:tplc="0405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091E7919"/>
    <w:multiLevelType w:val="multilevel"/>
    <w:tmpl w:val="ABDA6FAC"/>
    <w:lvl w:ilvl="0">
      <w:start w:val="2"/>
      <w:numFmt w:val="upperRoman"/>
      <w:lvlText w:val="%1."/>
      <w:lvlJc w:val="left"/>
      <w:pPr>
        <w:ind w:left="3195" w:hanging="360"/>
      </w:pPr>
      <w:rPr>
        <w:rFonts w:cs="Times New Roman"/>
        <w:b/>
        <w:sz w:val="24"/>
        <w:szCs w:val="24"/>
      </w:rPr>
    </w:lvl>
    <w:lvl w:ilvl="1">
      <w:start w:val="1"/>
      <w:numFmt w:val="decimal"/>
      <w:lvlText w:val="%1.%2."/>
      <w:lvlJc w:val="left"/>
      <w:pPr>
        <w:ind w:left="612" w:hanging="432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ind w:left="1072" w:hanging="504"/>
      </w:pPr>
      <w:rPr>
        <w:rFonts w:cs="Times New Roman"/>
        <w:b w:val="0"/>
        <w:color w:val="auto"/>
      </w:rPr>
    </w:lvl>
    <w:lvl w:ilvl="3">
      <w:start w:val="1"/>
      <w:numFmt w:val="decimal"/>
      <w:lvlText w:val="%1.%2.%3.%4."/>
      <w:lvlJc w:val="left"/>
      <w:pPr>
        <w:ind w:left="2065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6" w15:restartNumberingAfterBreak="0">
    <w:nsid w:val="0EC661E8"/>
    <w:multiLevelType w:val="hybridMultilevel"/>
    <w:tmpl w:val="51CA203C"/>
    <w:lvl w:ilvl="0" w:tplc="04050017">
      <w:start w:val="1"/>
      <w:numFmt w:val="lowerLetter"/>
      <w:lvlText w:val="%1)"/>
      <w:lvlJc w:val="left"/>
      <w:pPr>
        <w:ind w:left="107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9C053F"/>
    <w:multiLevelType w:val="hybridMultilevel"/>
    <w:tmpl w:val="D5E8D91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D01272"/>
    <w:multiLevelType w:val="hybridMultilevel"/>
    <w:tmpl w:val="B8C030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47413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0978C9"/>
    <w:multiLevelType w:val="multilevel"/>
    <w:tmpl w:val="BB765618"/>
    <w:lvl w:ilvl="0">
      <w:start w:val="1"/>
      <w:numFmt w:val="none"/>
      <w:lvlText w:val="b)"/>
      <w:lvlJc w:val="left"/>
      <w:pPr>
        <w:ind w:left="720" w:hanging="360"/>
      </w:pPr>
      <w:rPr>
        <w:color w:val="auto"/>
      </w:rPr>
    </w:lvl>
    <w:lvl w:ilvl="1">
      <w:start w:val="1"/>
      <w:numFmt w:val="none"/>
      <w:lvlRestart w:val="0"/>
      <w:lvlText w:val="b.i)"/>
      <w:lvlJc w:val="left"/>
      <w:pPr>
        <w:ind w:left="1440" w:hanging="360"/>
      </w:pPr>
    </w:lvl>
    <w:lvl w:ilvl="2">
      <w:start w:val="1"/>
      <w:numFmt w:val="none"/>
      <w:lvlText w:val="b.j)"/>
      <w:lvlJc w:val="right"/>
      <w:pPr>
        <w:ind w:left="2160" w:hanging="180"/>
      </w:pPr>
    </w:lvl>
    <w:lvl w:ilvl="3">
      <w:start w:val="1"/>
      <w:numFmt w:val="none"/>
      <w:lvlText w:val="b.k)"/>
      <w:lvlJc w:val="left"/>
      <w:pPr>
        <w:ind w:left="2880" w:hanging="360"/>
      </w:pPr>
    </w:lvl>
    <w:lvl w:ilvl="4">
      <w:start w:val="1"/>
      <w:numFmt w:val="none"/>
      <w:lvlText w:val="b.l)"/>
      <w:lvlJc w:val="left"/>
      <w:pPr>
        <w:ind w:left="3600" w:hanging="360"/>
      </w:pPr>
    </w:lvl>
    <w:lvl w:ilvl="5">
      <w:start w:val="1"/>
      <w:numFmt w:val="none"/>
      <w:lvlText w:val="b.m)"/>
      <w:lvlJc w:val="right"/>
      <w:pPr>
        <w:ind w:left="4320" w:hanging="180"/>
      </w:pPr>
    </w:lvl>
    <w:lvl w:ilvl="6">
      <w:start w:val="1"/>
      <w:numFmt w:val="none"/>
      <w:lvlText w:val="b.n)"/>
      <w:lvlJc w:val="left"/>
      <w:pPr>
        <w:ind w:left="5040" w:hanging="360"/>
      </w:pPr>
    </w:lvl>
    <w:lvl w:ilvl="7">
      <w:start w:val="1"/>
      <w:numFmt w:val="none"/>
      <w:lvlText w:val="b.o)"/>
      <w:lvlJc w:val="left"/>
      <w:pPr>
        <w:ind w:left="5760" w:hanging="360"/>
      </w:pPr>
    </w:lvl>
    <w:lvl w:ilvl="8">
      <w:start w:val="1"/>
      <w:numFmt w:val="none"/>
      <w:lvlText w:val="b.p)"/>
      <w:lvlJc w:val="right"/>
      <w:pPr>
        <w:ind w:left="6480" w:hanging="180"/>
      </w:pPr>
    </w:lvl>
  </w:abstractNum>
  <w:abstractNum w:abstractNumId="11" w15:restartNumberingAfterBreak="0">
    <w:nsid w:val="285C0ECE"/>
    <w:multiLevelType w:val="hybridMultilevel"/>
    <w:tmpl w:val="E1A4022C"/>
    <w:lvl w:ilvl="0" w:tplc="04050017">
      <w:start w:val="1"/>
      <w:numFmt w:val="lowerLetter"/>
      <w:lvlText w:val="%1)"/>
      <w:lvlJc w:val="left"/>
      <w:pPr>
        <w:ind w:left="1440" w:hanging="360"/>
      </w:p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48C2C8F"/>
    <w:multiLevelType w:val="hybridMultilevel"/>
    <w:tmpl w:val="DBB673D2"/>
    <w:lvl w:ilvl="0" w:tplc="E6B6915C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50618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E3014D"/>
    <w:multiLevelType w:val="multilevel"/>
    <w:tmpl w:val="2AB48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1428"/>
        </w:tabs>
        <w:ind w:left="1428" w:hanging="720"/>
      </w:pPr>
    </w:lvl>
    <w:lvl w:ilvl="2">
      <w:start w:val="1"/>
      <w:numFmt w:val="decimal"/>
      <w:lvlText w:val="%1.%2.%3."/>
      <w:lvlJc w:val="left"/>
      <w:pPr>
        <w:tabs>
          <w:tab w:val="num" w:pos="1146"/>
        </w:tabs>
        <w:ind w:left="1146" w:hanging="720"/>
      </w:pPr>
    </w:lvl>
    <w:lvl w:ilvl="3">
      <w:start w:val="1"/>
      <w:numFmt w:val="decimal"/>
      <w:lvlText w:val="%1.%2.%3.%4."/>
      <w:lvlJc w:val="left"/>
      <w:pPr>
        <w:tabs>
          <w:tab w:val="num" w:pos="2484"/>
        </w:tabs>
        <w:ind w:left="2484" w:hanging="1080"/>
      </w:pPr>
    </w:lvl>
    <w:lvl w:ilvl="4">
      <w:start w:val="1"/>
      <w:numFmt w:val="decimal"/>
      <w:lvlText w:val="%1.%2.%3.%4.%5."/>
      <w:lvlJc w:val="left"/>
      <w:pPr>
        <w:tabs>
          <w:tab w:val="num" w:pos="2832"/>
        </w:tabs>
        <w:ind w:left="2832" w:hanging="1080"/>
      </w:pPr>
    </w:lvl>
    <w:lvl w:ilvl="5">
      <w:start w:val="1"/>
      <w:numFmt w:val="decimal"/>
      <w:lvlText w:val="%1.%2.%3.%4.%5.%6."/>
      <w:lvlJc w:val="left"/>
      <w:pPr>
        <w:tabs>
          <w:tab w:val="num" w:pos="3540"/>
        </w:tabs>
        <w:ind w:left="35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3888"/>
        </w:tabs>
        <w:ind w:left="38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4596"/>
        </w:tabs>
        <w:ind w:left="459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5304"/>
        </w:tabs>
        <w:ind w:left="5304" w:hanging="2160"/>
      </w:pPr>
    </w:lvl>
  </w:abstractNum>
  <w:abstractNum w:abstractNumId="15" w15:restartNumberingAfterBreak="0">
    <w:nsid w:val="469A3786"/>
    <w:multiLevelType w:val="hybridMultilevel"/>
    <w:tmpl w:val="C1822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E22136"/>
    <w:multiLevelType w:val="multilevel"/>
    <w:tmpl w:val="A9860C1E"/>
    <w:lvl w:ilvl="0">
      <w:start w:val="1"/>
      <w:numFmt w:val="none"/>
      <w:lvlText w:val="d)"/>
      <w:lvlJc w:val="left"/>
      <w:pPr>
        <w:ind w:left="720" w:hanging="360"/>
      </w:pPr>
      <w:rPr>
        <w:color w:val="auto"/>
      </w:rPr>
    </w:lvl>
    <w:lvl w:ilvl="1">
      <w:start w:val="1"/>
      <w:numFmt w:val="none"/>
      <w:lvlRestart w:val="0"/>
      <w:lvlText w:val="d.a)"/>
      <w:lvlJc w:val="left"/>
      <w:pPr>
        <w:ind w:left="1440" w:hanging="360"/>
      </w:pPr>
      <w:rPr>
        <w:color w:val="auto"/>
      </w:rPr>
    </w:lvl>
    <w:lvl w:ilvl="2">
      <w:start w:val="1"/>
      <w:numFmt w:val="none"/>
      <w:lvlText w:val="d.b)"/>
      <w:lvlJc w:val="right"/>
      <w:pPr>
        <w:ind w:left="2160" w:hanging="180"/>
      </w:pPr>
    </w:lvl>
    <w:lvl w:ilvl="3">
      <w:start w:val="1"/>
      <w:numFmt w:val="none"/>
      <w:lvlText w:val="d.c)"/>
      <w:lvlJc w:val="left"/>
      <w:pPr>
        <w:ind w:left="2880" w:hanging="360"/>
      </w:pPr>
    </w:lvl>
    <w:lvl w:ilvl="4">
      <w:start w:val="1"/>
      <w:numFmt w:val="none"/>
      <w:lvlText w:val="d.d)"/>
      <w:lvlJc w:val="left"/>
      <w:pPr>
        <w:ind w:left="3600" w:hanging="360"/>
      </w:pPr>
    </w:lvl>
    <w:lvl w:ilvl="5">
      <w:start w:val="1"/>
      <w:numFmt w:val="none"/>
      <w:lvlText w:val="d.e)"/>
      <w:lvlJc w:val="right"/>
      <w:pPr>
        <w:ind w:left="4320" w:hanging="180"/>
      </w:pPr>
    </w:lvl>
    <w:lvl w:ilvl="6">
      <w:start w:val="1"/>
      <w:numFmt w:val="none"/>
      <w:lvlText w:val="b.n)"/>
      <w:lvlJc w:val="left"/>
      <w:pPr>
        <w:ind w:left="5040" w:hanging="360"/>
      </w:pPr>
    </w:lvl>
    <w:lvl w:ilvl="7">
      <w:start w:val="1"/>
      <w:numFmt w:val="none"/>
      <w:lvlText w:val="b.o)"/>
      <w:lvlJc w:val="left"/>
      <w:pPr>
        <w:ind w:left="5760" w:hanging="360"/>
      </w:pPr>
    </w:lvl>
    <w:lvl w:ilvl="8">
      <w:start w:val="1"/>
      <w:numFmt w:val="none"/>
      <w:lvlText w:val="b.p)"/>
      <w:lvlJc w:val="right"/>
      <w:pPr>
        <w:ind w:left="6480" w:hanging="180"/>
      </w:pPr>
    </w:lvl>
  </w:abstractNum>
  <w:abstractNum w:abstractNumId="17" w15:restartNumberingAfterBreak="0">
    <w:nsid w:val="4AB71DC7"/>
    <w:multiLevelType w:val="hybridMultilevel"/>
    <w:tmpl w:val="33548006"/>
    <w:lvl w:ilvl="0" w:tplc="FDDA59B2">
      <w:start w:val="3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E412DD"/>
    <w:multiLevelType w:val="hybridMultilevel"/>
    <w:tmpl w:val="DE563E02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D295321"/>
    <w:multiLevelType w:val="hybridMultilevel"/>
    <w:tmpl w:val="CF4048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2D7365"/>
    <w:multiLevelType w:val="hybridMultilevel"/>
    <w:tmpl w:val="B20849A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874114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90647B"/>
    <w:multiLevelType w:val="hybridMultilevel"/>
    <w:tmpl w:val="8982B2EC"/>
    <w:lvl w:ilvl="0" w:tplc="5478EA9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1B43BC"/>
    <w:multiLevelType w:val="hybridMultilevel"/>
    <w:tmpl w:val="D77C2E9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cs="Times New Roman"/>
      </w:rPr>
    </w:lvl>
    <w:lvl w:ilvl="1" w:tplc="04050019">
      <w:start w:val="1"/>
      <w:numFmt w:val="lowerLetter"/>
      <w:lvlText w:val="%2."/>
      <w:lvlJc w:val="left"/>
      <w:pPr>
        <w:ind w:left="1800" w:hanging="360"/>
      </w:pPr>
    </w:lvl>
    <w:lvl w:ilvl="2" w:tplc="0405001B">
      <w:start w:val="1"/>
      <w:numFmt w:val="lowerRoman"/>
      <w:lvlText w:val="%3."/>
      <w:lvlJc w:val="right"/>
      <w:pPr>
        <w:ind w:left="2520" w:hanging="180"/>
      </w:pPr>
    </w:lvl>
    <w:lvl w:ilvl="3" w:tplc="0405000F">
      <w:start w:val="1"/>
      <w:numFmt w:val="decimal"/>
      <w:lvlText w:val="%4."/>
      <w:lvlJc w:val="left"/>
      <w:pPr>
        <w:ind w:left="3240" w:hanging="360"/>
      </w:pPr>
    </w:lvl>
    <w:lvl w:ilvl="4" w:tplc="04050019">
      <w:start w:val="1"/>
      <w:numFmt w:val="lowerLetter"/>
      <w:lvlText w:val="%5."/>
      <w:lvlJc w:val="left"/>
      <w:pPr>
        <w:ind w:left="3960" w:hanging="360"/>
      </w:pPr>
    </w:lvl>
    <w:lvl w:ilvl="5" w:tplc="0405001B">
      <w:start w:val="1"/>
      <w:numFmt w:val="lowerRoman"/>
      <w:lvlText w:val="%6."/>
      <w:lvlJc w:val="right"/>
      <w:pPr>
        <w:ind w:left="4680" w:hanging="180"/>
      </w:pPr>
    </w:lvl>
    <w:lvl w:ilvl="6" w:tplc="0405000F">
      <w:start w:val="1"/>
      <w:numFmt w:val="decimal"/>
      <w:lvlText w:val="%7."/>
      <w:lvlJc w:val="left"/>
      <w:pPr>
        <w:ind w:left="5400" w:hanging="360"/>
      </w:pPr>
    </w:lvl>
    <w:lvl w:ilvl="7" w:tplc="04050019">
      <w:start w:val="1"/>
      <w:numFmt w:val="lowerLetter"/>
      <w:lvlText w:val="%8."/>
      <w:lvlJc w:val="left"/>
      <w:pPr>
        <w:ind w:left="6120" w:hanging="360"/>
      </w:pPr>
    </w:lvl>
    <w:lvl w:ilvl="8" w:tplc="040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6C89102E"/>
    <w:multiLevelType w:val="hybridMultilevel"/>
    <w:tmpl w:val="DAB4BF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D672FEF"/>
    <w:multiLevelType w:val="hybridMultilevel"/>
    <w:tmpl w:val="3C54B4C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8"/>
  </w:num>
  <w:num w:numId="3">
    <w:abstractNumId w:val="25"/>
  </w:num>
  <w:num w:numId="4">
    <w:abstractNumId w:val="20"/>
  </w:num>
  <w:num w:numId="5">
    <w:abstractNumId w:val="5"/>
  </w:num>
  <w:num w:numId="6">
    <w:abstractNumId w:val="13"/>
  </w:num>
  <w:num w:numId="7">
    <w:abstractNumId w:val="8"/>
  </w:num>
  <w:num w:numId="8">
    <w:abstractNumId w:val="0"/>
  </w:num>
  <w:num w:numId="9">
    <w:abstractNumId w:val="14"/>
  </w:num>
  <w:num w:numId="10">
    <w:abstractNumId w:val="1"/>
  </w:num>
  <w:num w:numId="11">
    <w:abstractNumId w:val="15"/>
  </w:num>
  <w:num w:numId="12">
    <w:abstractNumId w:val="21"/>
  </w:num>
  <w:num w:numId="13">
    <w:abstractNumId w:val="22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7">
    <w:abstractNumId w:val="4"/>
  </w:num>
  <w:num w:numId="18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9">
    <w:abstractNumId w:val="24"/>
  </w:num>
  <w:num w:numId="20">
    <w:abstractNumId w:val="19"/>
  </w:num>
  <w:num w:numId="2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914"/>
    <w:rsid w:val="0000526D"/>
    <w:rsid w:val="00006531"/>
    <w:rsid w:val="000150CD"/>
    <w:rsid w:val="00053511"/>
    <w:rsid w:val="0006094C"/>
    <w:rsid w:val="000776D2"/>
    <w:rsid w:val="000864B0"/>
    <w:rsid w:val="000954F4"/>
    <w:rsid w:val="000A2695"/>
    <w:rsid w:val="000A7EDB"/>
    <w:rsid w:val="000B5128"/>
    <w:rsid w:val="000C2415"/>
    <w:rsid w:val="000C753A"/>
    <w:rsid w:val="00115B62"/>
    <w:rsid w:val="001216CF"/>
    <w:rsid w:val="001315F3"/>
    <w:rsid w:val="00137E1A"/>
    <w:rsid w:val="00143FDF"/>
    <w:rsid w:val="00157ECB"/>
    <w:rsid w:val="0017259F"/>
    <w:rsid w:val="00176593"/>
    <w:rsid w:val="00190E2F"/>
    <w:rsid w:val="001C0D19"/>
    <w:rsid w:val="001C2470"/>
    <w:rsid w:val="001D537E"/>
    <w:rsid w:val="001E702D"/>
    <w:rsid w:val="001F0988"/>
    <w:rsid w:val="00204D11"/>
    <w:rsid w:val="00214751"/>
    <w:rsid w:val="00232914"/>
    <w:rsid w:val="00232A24"/>
    <w:rsid w:val="00237B5D"/>
    <w:rsid w:val="00242C37"/>
    <w:rsid w:val="00247F7E"/>
    <w:rsid w:val="00261C00"/>
    <w:rsid w:val="002939AD"/>
    <w:rsid w:val="00293B3B"/>
    <w:rsid w:val="002A7E22"/>
    <w:rsid w:val="002D087E"/>
    <w:rsid w:val="002D248B"/>
    <w:rsid w:val="002F0A6E"/>
    <w:rsid w:val="002F1907"/>
    <w:rsid w:val="002F4FDC"/>
    <w:rsid w:val="00306426"/>
    <w:rsid w:val="003222FA"/>
    <w:rsid w:val="0033009E"/>
    <w:rsid w:val="00335B1E"/>
    <w:rsid w:val="00337E82"/>
    <w:rsid w:val="00344182"/>
    <w:rsid w:val="003537C3"/>
    <w:rsid w:val="003963E2"/>
    <w:rsid w:val="003A1FFF"/>
    <w:rsid w:val="003A3B89"/>
    <w:rsid w:val="003A429E"/>
    <w:rsid w:val="003A530D"/>
    <w:rsid w:val="003A5CD4"/>
    <w:rsid w:val="003B1144"/>
    <w:rsid w:val="003E23D5"/>
    <w:rsid w:val="003F141E"/>
    <w:rsid w:val="003F6866"/>
    <w:rsid w:val="004117C5"/>
    <w:rsid w:val="0042335E"/>
    <w:rsid w:val="0042381D"/>
    <w:rsid w:val="0045159C"/>
    <w:rsid w:val="00451A74"/>
    <w:rsid w:val="00460E65"/>
    <w:rsid w:val="00466A6F"/>
    <w:rsid w:val="00483684"/>
    <w:rsid w:val="004871BE"/>
    <w:rsid w:val="00497B56"/>
    <w:rsid w:val="004B5766"/>
    <w:rsid w:val="004C406B"/>
    <w:rsid w:val="004E1BF8"/>
    <w:rsid w:val="004F2360"/>
    <w:rsid w:val="005051EC"/>
    <w:rsid w:val="0051263F"/>
    <w:rsid w:val="00515D7F"/>
    <w:rsid w:val="00521A83"/>
    <w:rsid w:val="00523A39"/>
    <w:rsid w:val="005506FB"/>
    <w:rsid w:val="005574AA"/>
    <w:rsid w:val="005610BD"/>
    <w:rsid w:val="00575AA3"/>
    <w:rsid w:val="00585F8C"/>
    <w:rsid w:val="00592DDA"/>
    <w:rsid w:val="005C67FC"/>
    <w:rsid w:val="005D1556"/>
    <w:rsid w:val="005E0360"/>
    <w:rsid w:val="00600989"/>
    <w:rsid w:val="006229E5"/>
    <w:rsid w:val="00635B72"/>
    <w:rsid w:val="00636005"/>
    <w:rsid w:val="006530D2"/>
    <w:rsid w:val="00663D88"/>
    <w:rsid w:val="006729B9"/>
    <w:rsid w:val="006A6822"/>
    <w:rsid w:val="006C75B2"/>
    <w:rsid w:val="006F63C7"/>
    <w:rsid w:val="006F6C17"/>
    <w:rsid w:val="00700C77"/>
    <w:rsid w:val="0070487D"/>
    <w:rsid w:val="0070659B"/>
    <w:rsid w:val="007273D1"/>
    <w:rsid w:val="00727AC6"/>
    <w:rsid w:val="0077348A"/>
    <w:rsid w:val="007817CE"/>
    <w:rsid w:val="007844FA"/>
    <w:rsid w:val="0079702A"/>
    <w:rsid w:val="007A487F"/>
    <w:rsid w:val="007A5939"/>
    <w:rsid w:val="007A6EE6"/>
    <w:rsid w:val="007D7031"/>
    <w:rsid w:val="007E11F5"/>
    <w:rsid w:val="00811878"/>
    <w:rsid w:val="0083050C"/>
    <w:rsid w:val="00834963"/>
    <w:rsid w:val="00835159"/>
    <w:rsid w:val="0084720F"/>
    <w:rsid w:val="00863CB6"/>
    <w:rsid w:val="008725D3"/>
    <w:rsid w:val="008822DA"/>
    <w:rsid w:val="00893FA7"/>
    <w:rsid w:val="008E4188"/>
    <w:rsid w:val="008E4366"/>
    <w:rsid w:val="008F1BB7"/>
    <w:rsid w:val="00913BDD"/>
    <w:rsid w:val="00923245"/>
    <w:rsid w:val="00936029"/>
    <w:rsid w:val="00947151"/>
    <w:rsid w:val="00952AD8"/>
    <w:rsid w:val="00955315"/>
    <w:rsid w:val="00980B8F"/>
    <w:rsid w:val="009869FA"/>
    <w:rsid w:val="009A319B"/>
    <w:rsid w:val="009A4A0C"/>
    <w:rsid w:val="009A7310"/>
    <w:rsid w:val="009C26A0"/>
    <w:rsid w:val="009D1FCE"/>
    <w:rsid w:val="009E02EB"/>
    <w:rsid w:val="009E5B29"/>
    <w:rsid w:val="009F08BA"/>
    <w:rsid w:val="00A133E1"/>
    <w:rsid w:val="00A4039A"/>
    <w:rsid w:val="00A50D2A"/>
    <w:rsid w:val="00A625CB"/>
    <w:rsid w:val="00A62A0A"/>
    <w:rsid w:val="00A6471D"/>
    <w:rsid w:val="00A9266A"/>
    <w:rsid w:val="00A92716"/>
    <w:rsid w:val="00AB2DA3"/>
    <w:rsid w:val="00AC3642"/>
    <w:rsid w:val="00AD2AC3"/>
    <w:rsid w:val="00AF695D"/>
    <w:rsid w:val="00B0427D"/>
    <w:rsid w:val="00B04E39"/>
    <w:rsid w:val="00B133A0"/>
    <w:rsid w:val="00B14DB4"/>
    <w:rsid w:val="00B26A4B"/>
    <w:rsid w:val="00B30469"/>
    <w:rsid w:val="00B33AA9"/>
    <w:rsid w:val="00B343A2"/>
    <w:rsid w:val="00B3674A"/>
    <w:rsid w:val="00B40686"/>
    <w:rsid w:val="00B503E6"/>
    <w:rsid w:val="00B61587"/>
    <w:rsid w:val="00B64BF2"/>
    <w:rsid w:val="00B77999"/>
    <w:rsid w:val="00B8267D"/>
    <w:rsid w:val="00B90432"/>
    <w:rsid w:val="00B96670"/>
    <w:rsid w:val="00BA7BE6"/>
    <w:rsid w:val="00BB4970"/>
    <w:rsid w:val="00BC63A5"/>
    <w:rsid w:val="00BE2E4D"/>
    <w:rsid w:val="00BF04FC"/>
    <w:rsid w:val="00BF3E04"/>
    <w:rsid w:val="00C16AB4"/>
    <w:rsid w:val="00C33B91"/>
    <w:rsid w:val="00C35547"/>
    <w:rsid w:val="00C45C35"/>
    <w:rsid w:val="00C6448D"/>
    <w:rsid w:val="00C6469B"/>
    <w:rsid w:val="00C9103D"/>
    <w:rsid w:val="00C97CBD"/>
    <w:rsid w:val="00CC3002"/>
    <w:rsid w:val="00CC6035"/>
    <w:rsid w:val="00CE0F69"/>
    <w:rsid w:val="00D21EEF"/>
    <w:rsid w:val="00D22C23"/>
    <w:rsid w:val="00D32372"/>
    <w:rsid w:val="00D54647"/>
    <w:rsid w:val="00D70A12"/>
    <w:rsid w:val="00D713CF"/>
    <w:rsid w:val="00D8143F"/>
    <w:rsid w:val="00D94140"/>
    <w:rsid w:val="00D94508"/>
    <w:rsid w:val="00DA04B5"/>
    <w:rsid w:val="00DA1757"/>
    <w:rsid w:val="00DA728E"/>
    <w:rsid w:val="00DC2553"/>
    <w:rsid w:val="00DC61A2"/>
    <w:rsid w:val="00DD25DB"/>
    <w:rsid w:val="00DD2F93"/>
    <w:rsid w:val="00DD3E26"/>
    <w:rsid w:val="00DE3E68"/>
    <w:rsid w:val="00DF014D"/>
    <w:rsid w:val="00DF1575"/>
    <w:rsid w:val="00DF58F1"/>
    <w:rsid w:val="00E07FEF"/>
    <w:rsid w:val="00E20361"/>
    <w:rsid w:val="00E20803"/>
    <w:rsid w:val="00E27D6E"/>
    <w:rsid w:val="00E40893"/>
    <w:rsid w:val="00E42C6B"/>
    <w:rsid w:val="00E5145A"/>
    <w:rsid w:val="00E52291"/>
    <w:rsid w:val="00E702C4"/>
    <w:rsid w:val="00E71CFA"/>
    <w:rsid w:val="00E74DF0"/>
    <w:rsid w:val="00E76F9F"/>
    <w:rsid w:val="00E90614"/>
    <w:rsid w:val="00E91465"/>
    <w:rsid w:val="00EA1FF5"/>
    <w:rsid w:val="00EA42DF"/>
    <w:rsid w:val="00EB48BD"/>
    <w:rsid w:val="00EB7CE8"/>
    <w:rsid w:val="00EE0F22"/>
    <w:rsid w:val="00EE2FC4"/>
    <w:rsid w:val="00EE5ECB"/>
    <w:rsid w:val="00EF31B8"/>
    <w:rsid w:val="00EF607C"/>
    <w:rsid w:val="00EF69A6"/>
    <w:rsid w:val="00F12EF3"/>
    <w:rsid w:val="00F20CA6"/>
    <w:rsid w:val="00F27B98"/>
    <w:rsid w:val="00F309F0"/>
    <w:rsid w:val="00F3215F"/>
    <w:rsid w:val="00F360C3"/>
    <w:rsid w:val="00F41E5A"/>
    <w:rsid w:val="00F5100E"/>
    <w:rsid w:val="00F75D67"/>
    <w:rsid w:val="00F97251"/>
    <w:rsid w:val="00FA5F1A"/>
    <w:rsid w:val="00FC11FC"/>
    <w:rsid w:val="00FC60FD"/>
    <w:rsid w:val="00FE7D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E8F39C"/>
  <w15:docId w15:val="{8332E022-35D2-4FB4-B104-A9676B2A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3A1FFF"/>
    <w:pPr>
      <w:keepNext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D21EEF"/>
    <w:pPr>
      <w:ind w:left="720"/>
      <w:contextualSpacing/>
    </w:pPr>
  </w:style>
  <w:style w:type="character" w:styleId="Odkaznakoment">
    <w:name w:val="annotation reference"/>
    <w:uiPriority w:val="99"/>
    <w:semiHidden/>
    <w:rsid w:val="00D21EEF"/>
    <w:rPr>
      <w:sz w:val="16"/>
      <w:szCs w:val="16"/>
    </w:rPr>
  </w:style>
  <w:style w:type="character" w:styleId="Hypertextovodkaz">
    <w:name w:val="Hyperlink"/>
    <w:rsid w:val="00D21EEF"/>
    <w:rPr>
      <w:color w:val="0000FF"/>
      <w:u w:val="single"/>
    </w:rPr>
  </w:style>
  <w:style w:type="paragraph" w:customStyle="1" w:styleId="Default">
    <w:name w:val="Default"/>
    <w:rsid w:val="00E914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F51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F5100E"/>
  </w:style>
  <w:style w:type="paragraph" w:styleId="Zpat">
    <w:name w:val="footer"/>
    <w:basedOn w:val="Normln"/>
    <w:link w:val="ZpatChar"/>
    <w:uiPriority w:val="99"/>
    <w:unhideWhenUsed/>
    <w:rsid w:val="00F5100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F5100E"/>
  </w:style>
  <w:style w:type="paragraph" w:styleId="Textbubliny">
    <w:name w:val="Balloon Text"/>
    <w:basedOn w:val="Normln"/>
    <w:link w:val="TextbublinyChar"/>
    <w:uiPriority w:val="99"/>
    <w:semiHidden/>
    <w:unhideWhenUsed/>
    <w:rsid w:val="00F510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5100E"/>
    <w:rPr>
      <w:rFonts w:ascii="Tahoma" w:hAnsi="Tahoma" w:cs="Tahoma"/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190E2F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190E2F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90E2F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90E2F"/>
    <w:rPr>
      <w:b/>
      <w:bCs/>
      <w:sz w:val="20"/>
      <w:szCs w:val="20"/>
    </w:rPr>
  </w:style>
  <w:style w:type="character" w:customStyle="1" w:styleId="TextkomenteChar1">
    <w:name w:val="Text komentáře Char1"/>
    <w:basedOn w:val="Standardnpsmoodstavce"/>
    <w:uiPriority w:val="99"/>
    <w:semiHidden/>
    <w:rsid w:val="00190E2F"/>
    <w:rPr>
      <w:lang w:eastAsia="ar-SA"/>
    </w:rPr>
  </w:style>
  <w:style w:type="character" w:customStyle="1" w:styleId="Nadpis1Char">
    <w:name w:val="Nadpis 1 Char"/>
    <w:basedOn w:val="Standardnpsmoodstavce"/>
    <w:link w:val="Nadpis1"/>
    <w:rsid w:val="003A1FFF"/>
    <w:rPr>
      <w:rFonts w:ascii="Arial" w:eastAsia="Times New Roman" w:hAnsi="Arial" w:cs="Times New Roman"/>
      <w:b/>
      <w:bCs/>
      <w:kern w:val="32"/>
      <w:sz w:val="32"/>
      <w:szCs w:val="32"/>
      <w:lang w:val="x-none" w:eastAsia="cs-CZ"/>
    </w:rPr>
  </w:style>
  <w:style w:type="character" w:styleId="Nevyeenzmnka">
    <w:name w:val="Unresolved Mention"/>
    <w:basedOn w:val="Standardnpsmoodstavce"/>
    <w:uiPriority w:val="99"/>
    <w:semiHidden/>
    <w:unhideWhenUsed/>
    <w:rsid w:val="00592D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4991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2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53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739</Words>
  <Characters>4362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Pavel</dc:creator>
  <cp:lastModifiedBy>Pavel Jurečka</cp:lastModifiedBy>
  <cp:revision>2</cp:revision>
  <dcterms:created xsi:type="dcterms:W3CDTF">2019-11-19T08:52:00Z</dcterms:created>
  <dcterms:modified xsi:type="dcterms:W3CDTF">2019-11-19T08:52:00Z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0ebb53-23a2-471a-9c6e-17bd0d11311e_Enabled">
    <vt:lpwstr>True</vt:lpwstr>
  </property>
  <property fmtid="{D5CDD505-2E9C-101B-9397-08002B2CF9AE}" pid="3" name="MSIP_Label_690ebb53-23a2-471a-9c6e-17bd0d11311e_SiteId">
    <vt:lpwstr>418bc066-1b00-4aad-ad98-9ead95bb26a9</vt:lpwstr>
  </property>
  <property fmtid="{D5CDD505-2E9C-101B-9397-08002B2CF9AE}" pid="4" name="MSIP_Label_690ebb53-23a2-471a-9c6e-17bd0d11311e_Owner">
    <vt:lpwstr>LETOCHA.TOMAS@kr-jihomoravsky.cz</vt:lpwstr>
  </property>
  <property fmtid="{D5CDD505-2E9C-101B-9397-08002B2CF9AE}" pid="5" name="MSIP_Label_690ebb53-23a2-471a-9c6e-17bd0d11311e_SetDate">
    <vt:lpwstr>2019-10-29T10:04:16.4437861Z</vt:lpwstr>
  </property>
  <property fmtid="{D5CDD505-2E9C-101B-9397-08002B2CF9AE}" pid="6" name="MSIP_Label_690ebb53-23a2-471a-9c6e-17bd0d11311e_Name">
    <vt:lpwstr>Verejne</vt:lpwstr>
  </property>
  <property fmtid="{D5CDD505-2E9C-101B-9397-08002B2CF9AE}" pid="7" name="MSIP_Label_690ebb53-23a2-471a-9c6e-17bd0d11311e_Application">
    <vt:lpwstr>Microsoft Azure Information Protection</vt:lpwstr>
  </property>
  <property fmtid="{D5CDD505-2E9C-101B-9397-08002B2CF9AE}" pid="8" name="MSIP_Label_690ebb53-23a2-471a-9c6e-17bd0d11311e_ActionId">
    <vt:lpwstr>47708c2f-6377-4edb-a3f2-161eb37eb18b</vt:lpwstr>
  </property>
  <property fmtid="{D5CDD505-2E9C-101B-9397-08002B2CF9AE}" pid="9" name="MSIP_Label_690ebb53-23a2-471a-9c6e-17bd0d11311e_Extended_MSFT_Method">
    <vt:lpwstr>Automatic</vt:lpwstr>
  </property>
  <property fmtid="{D5CDD505-2E9C-101B-9397-08002B2CF9AE}" pid="10" name="Sensitivity">
    <vt:lpwstr>Verejne</vt:lpwstr>
  </property>
</Properties>
</file>