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E6A" w:rsidRPr="00ED2778" w:rsidRDefault="00174E6A" w:rsidP="00780497">
      <w:pPr>
        <w:pStyle w:val="Nzev"/>
        <w:rPr>
          <w:rFonts w:ascii="Palatino Linotype" w:hAnsi="Palatino Linotype"/>
          <w:sz w:val="40"/>
          <w:szCs w:val="40"/>
          <w:u w:val="none"/>
        </w:rPr>
      </w:pPr>
      <w:r w:rsidRPr="00ED2778">
        <w:rPr>
          <w:rFonts w:ascii="Palatino Linotype" w:hAnsi="Palatino Linotype"/>
          <w:sz w:val="40"/>
          <w:szCs w:val="40"/>
          <w:u w:val="none"/>
        </w:rPr>
        <w:t>Smlouva o dílo</w:t>
      </w:r>
      <w:r w:rsidR="008D764E" w:rsidRPr="00ED2778">
        <w:rPr>
          <w:rFonts w:ascii="Palatino Linotype" w:hAnsi="Palatino Linotype"/>
          <w:sz w:val="40"/>
          <w:szCs w:val="40"/>
          <w:u w:val="none"/>
        </w:rPr>
        <w:t xml:space="preserve"> </w:t>
      </w:r>
      <w:r w:rsidR="00F96F59" w:rsidRPr="00ED2778">
        <w:rPr>
          <w:rFonts w:ascii="Palatino Linotype" w:hAnsi="Palatino Linotype"/>
          <w:color w:val="FF0000"/>
          <w:sz w:val="40"/>
          <w:szCs w:val="40"/>
          <w:u w:val="none"/>
        </w:rPr>
        <w:t>č………………</w:t>
      </w:r>
    </w:p>
    <w:p w:rsidR="00D638F2" w:rsidRPr="00ED2778" w:rsidRDefault="00D638F2" w:rsidP="00780497">
      <w:pPr>
        <w:pBdr>
          <w:bottom w:val="single" w:sz="12" w:space="1" w:color="auto"/>
        </w:pBdr>
        <w:jc w:val="center"/>
        <w:rPr>
          <w:rFonts w:ascii="Palatino Linotype" w:hAnsi="Palatino Linotype"/>
          <w:i/>
        </w:rPr>
      </w:pPr>
      <w:r w:rsidRPr="00ED2778">
        <w:rPr>
          <w:rFonts w:ascii="Palatino Linotype" w:hAnsi="Palatino Linotype"/>
          <w:i/>
        </w:rPr>
        <w:t xml:space="preserve">uzavřená </w:t>
      </w:r>
      <w:r w:rsidR="000D548B" w:rsidRPr="00ED2778">
        <w:rPr>
          <w:rFonts w:ascii="Palatino Linotype" w:hAnsi="Palatino Linotype"/>
          <w:i/>
        </w:rPr>
        <w:t>dle ustanovení § 2586 a násl. zákona č. 89/2012 Sb., občanský</w:t>
      </w:r>
      <w:r w:rsidRPr="00ED2778">
        <w:rPr>
          <w:rFonts w:ascii="Palatino Linotype" w:hAnsi="Palatino Linotype"/>
          <w:i/>
        </w:rPr>
        <w:t xml:space="preserve"> zákoník, </w:t>
      </w:r>
      <w:r w:rsidR="0006375C" w:rsidRPr="00ED2778">
        <w:rPr>
          <w:rFonts w:ascii="Palatino Linotype" w:hAnsi="Palatino Linotype"/>
          <w:i/>
        </w:rPr>
        <w:t>ve znění pozdějších předpisů</w:t>
      </w:r>
    </w:p>
    <w:p w:rsidR="003E151F" w:rsidRPr="00ED2778" w:rsidRDefault="00CC2E62" w:rsidP="00780497">
      <w:pPr>
        <w:spacing w:before="240"/>
        <w:jc w:val="center"/>
        <w:rPr>
          <w:rFonts w:ascii="Palatino Linotype" w:hAnsi="Palatino Linotype"/>
          <w:b/>
          <w:sz w:val="22"/>
          <w:szCs w:val="22"/>
        </w:rPr>
      </w:pPr>
      <w:r w:rsidRPr="00ED2778">
        <w:rPr>
          <w:rFonts w:ascii="Palatino Linotype" w:hAnsi="Palatino Linotype"/>
          <w:b/>
          <w:bCs/>
          <w:sz w:val="22"/>
          <w:szCs w:val="22"/>
        </w:rPr>
        <w:t>Článek</w:t>
      </w:r>
      <w:r w:rsidR="008D764E" w:rsidRPr="00ED2778">
        <w:rPr>
          <w:rFonts w:ascii="Palatino Linotype" w:hAnsi="Palatino Linotype"/>
          <w:b/>
          <w:bCs/>
          <w:sz w:val="22"/>
          <w:szCs w:val="22"/>
        </w:rPr>
        <w:t xml:space="preserve"> </w:t>
      </w:r>
      <w:r w:rsidR="003E151F" w:rsidRPr="00ED2778">
        <w:rPr>
          <w:rFonts w:ascii="Palatino Linotype" w:hAnsi="Palatino Linotype"/>
          <w:b/>
          <w:sz w:val="22"/>
          <w:szCs w:val="22"/>
        </w:rPr>
        <w:t>I.</w:t>
      </w:r>
    </w:p>
    <w:p w:rsidR="00174E6A" w:rsidRPr="00ED2778" w:rsidRDefault="003E151F" w:rsidP="00780497">
      <w:pPr>
        <w:spacing w:after="120"/>
        <w:jc w:val="center"/>
        <w:rPr>
          <w:rFonts w:ascii="Palatino Linotype" w:hAnsi="Palatino Linotype"/>
          <w:b/>
          <w:sz w:val="22"/>
          <w:szCs w:val="22"/>
        </w:rPr>
      </w:pPr>
      <w:r w:rsidRPr="00ED2778">
        <w:rPr>
          <w:rFonts w:ascii="Palatino Linotype" w:hAnsi="Palatino Linotype"/>
          <w:b/>
          <w:sz w:val="22"/>
          <w:szCs w:val="22"/>
        </w:rPr>
        <w:t>Smluvní strany</w:t>
      </w:r>
    </w:p>
    <w:p w:rsidR="009F589F" w:rsidRPr="002F0FE2" w:rsidRDefault="00B510DF" w:rsidP="00920BF8">
      <w:pPr>
        <w:numPr>
          <w:ilvl w:val="0"/>
          <w:numId w:val="2"/>
        </w:numPr>
        <w:tabs>
          <w:tab w:val="left" w:pos="2835"/>
        </w:tabs>
        <w:spacing w:before="60"/>
        <w:ind w:left="567" w:hanging="283"/>
        <w:jc w:val="both"/>
        <w:rPr>
          <w:rFonts w:ascii="Palatino Linotype" w:hAnsi="Palatino Linotype"/>
          <w:b/>
          <w:bCs/>
          <w:iCs/>
          <w:snapToGrid w:val="0"/>
          <w:sz w:val="22"/>
          <w:szCs w:val="22"/>
        </w:rPr>
      </w:pPr>
      <w:r>
        <w:rPr>
          <w:rFonts w:ascii="Palatino Linotype" w:hAnsi="Palatino Linotype"/>
          <w:b/>
          <w:bCs/>
          <w:iCs/>
          <w:snapToGrid w:val="0"/>
          <w:sz w:val="22"/>
          <w:szCs w:val="22"/>
        </w:rPr>
        <w:t>Objednatel:</w:t>
      </w:r>
      <w:r>
        <w:rPr>
          <w:rFonts w:ascii="Palatino Linotype" w:hAnsi="Palatino Linotype"/>
          <w:b/>
          <w:bCs/>
          <w:iCs/>
          <w:snapToGrid w:val="0"/>
          <w:sz w:val="22"/>
          <w:szCs w:val="22"/>
        </w:rPr>
        <w:tab/>
      </w:r>
      <w:r w:rsidR="009D522A">
        <w:rPr>
          <w:rFonts w:ascii="Palatino Linotype" w:hAnsi="Palatino Linotype"/>
          <w:b/>
          <w:bCs/>
          <w:iCs/>
          <w:snapToGrid w:val="0"/>
          <w:sz w:val="22"/>
          <w:szCs w:val="22"/>
        </w:rPr>
        <w:t>Obec Chleby</w:t>
      </w:r>
    </w:p>
    <w:p w:rsidR="009F589F" w:rsidRPr="002F0FE2" w:rsidRDefault="009F589F" w:rsidP="00780497">
      <w:pPr>
        <w:tabs>
          <w:tab w:val="left" w:pos="1418"/>
          <w:tab w:val="left" w:pos="2835"/>
        </w:tabs>
        <w:ind w:left="567"/>
        <w:rPr>
          <w:rFonts w:ascii="Palatino Linotype" w:hAnsi="Palatino Linotype"/>
          <w:sz w:val="22"/>
          <w:szCs w:val="22"/>
        </w:rPr>
      </w:pPr>
      <w:r w:rsidRPr="002F0FE2">
        <w:rPr>
          <w:rFonts w:ascii="Palatino Linotype" w:hAnsi="Palatino Linotype"/>
          <w:sz w:val="22"/>
          <w:szCs w:val="22"/>
        </w:rPr>
        <w:t xml:space="preserve">sídlo: </w:t>
      </w:r>
      <w:r w:rsidRPr="002F0FE2">
        <w:rPr>
          <w:rFonts w:ascii="Palatino Linotype" w:hAnsi="Palatino Linotype"/>
          <w:sz w:val="22"/>
          <w:szCs w:val="22"/>
        </w:rPr>
        <w:tab/>
      </w:r>
      <w:r w:rsidR="0006375C" w:rsidRPr="002F0FE2">
        <w:rPr>
          <w:rFonts w:ascii="Palatino Linotype" w:hAnsi="Palatino Linotype"/>
          <w:sz w:val="22"/>
          <w:szCs w:val="22"/>
        </w:rPr>
        <w:tab/>
      </w:r>
      <w:r w:rsidR="009D522A">
        <w:rPr>
          <w:rFonts w:ascii="Palatino Linotype" w:hAnsi="Palatino Linotype"/>
          <w:sz w:val="22"/>
          <w:szCs w:val="22"/>
        </w:rPr>
        <w:t>Průběžná 100, 28901 Bobnice</w:t>
      </w:r>
    </w:p>
    <w:p w:rsidR="009F589F" w:rsidRDefault="009F589F" w:rsidP="00780497">
      <w:pPr>
        <w:tabs>
          <w:tab w:val="left" w:pos="1418"/>
          <w:tab w:val="left" w:pos="2835"/>
        </w:tabs>
        <w:ind w:left="567"/>
        <w:rPr>
          <w:rFonts w:ascii="Palatino Linotype" w:hAnsi="Palatino Linotype"/>
          <w:bCs/>
          <w:sz w:val="22"/>
          <w:szCs w:val="22"/>
        </w:rPr>
      </w:pPr>
      <w:r w:rsidRPr="002F0FE2">
        <w:rPr>
          <w:rFonts w:ascii="Palatino Linotype" w:hAnsi="Palatino Linotype"/>
          <w:sz w:val="22"/>
          <w:szCs w:val="22"/>
        </w:rPr>
        <w:t xml:space="preserve">IČ: </w:t>
      </w:r>
      <w:r w:rsidRPr="002F0FE2">
        <w:rPr>
          <w:rFonts w:ascii="Palatino Linotype" w:hAnsi="Palatino Linotype"/>
          <w:sz w:val="22"/>
          <w:szCs w:val="22"/>
        </w:rPr>
        <w:tab/>
      </w:r>
      <w:r w:rsidR="0006375C" w:rsidRPr="002F0FE2">
        <w:rPr>
          <w:rFonts w:ascii="Palatino Linotype" w:hAnsi="Palatino Linotype"/>
          <w:sz w:val="22"/>
          <w:szCs w:val="22"/>
        </w:rPr>
        <w:tab/>
      </w:r>
      <w:r w:rsidR="002F0FE2" w:rsidRPr="002F0FE2">
        <w:rPr>
          <w:rFonts w:ascii="Palatino Linotype" w:hAnsi="Palatino Linotype"/>
          <w:bCs/>
          <w:sz w:val="22"/>
          <w:szCs w:val="22"/>
        </w:rPr>
        <w:t>00</w:t>
      </w:r>
      <w:r w:rsidR="009D522A">
        <w:rPr>
          <w:rFonts w:ascii="Palatino Linotype" w:hAnsi="Palatino Linotype"/>
          <w:bCs/>
          <w:sz w:val="22"/>
          <w:szCs w:val="22"/>
        </w:rPr>
        <w:t>876071</w:t>
      </w:r>
    </w:p>
    <w:p w:rsidR="0006375C" w:rsidRPr="002F0FE2" w:rsidRDefault="0006375C" w:rsidP="00780497">
      <w:pPr>
        <w:tabs>
          <w:tab w:val="left" w:pos="2835"/>
        </w:tabs>
        <w:ind w:left="567"/>
        <w:rPr>
          <w:rFonts w:ascii="Palatino Linotype" w:hAnsi="Palatino Linotype"/>
          <w:sz w:val="22"/>
          <w:szCs w:val="22"/>
        </w:rPr>
      </w:pPr>
      <w:r w:rsidRPr="002F0FE2">
        <w:rPr>
          <w:rFonts w:ascii="Palatino Linotype" w:hAnsi="Palatino Linotype"/>
          <w:sz w:val="22"/>
          <w:szCs w:val="22"/>
        </w:rPr>
        <w:t>zastoupen:</w:t>
      </w:r>
      <w:r w:rsidRPr="002F0FE2">
        <w:rPr>
          <w:rFonts w:ascii="Palatino Linotype" w:hAnsi="Palatino Linotype"/>
          <w:sz w:val="22"/>
          <w:szCs w:val="22"/>
        </w:rPr>
        <w:tab/>
      </w:r>
      <w:r w:rsidR="009D522A">
        <w:rPr>
          <w:rFonts w:ascii="Palatino Linotype" w:hAnsi="Palatino Linotype"/>
          <w:sz w:val="22"/>
          <w:szCs w:val="22"/>
        </w:rPr>
        <w:t>Filipem Michlem</w:t>
      </w:r>
      <w:r w:rsidR="001F3E64" w:rsidRPr="002F0FE2">
        <w:rPr>
          <w:rFonts w:ascii="Palatino Linotype" w:hAnsi="Palatino Linotype"/>
          <w:sz w:val="22"/>
          <w:szCs w:val="22"/>
        </w:rPr>
        <w:t xml:space="preserve">, starostou </w:t>
      </w:r>
      <w:r w:rsidR="009D522A">
        <w:rPr>
          <w:rFonts w:ascii="Palatino Linotype" w:hAnsi="Palatino Linotype"/>
          <w:sz w:val="22"/>
          <w:szCs w:val="22"/>
        </w:rPr>
        <w:t>obce</w:t>
      </w:r>
    </w:p>
    <w:p w:rsidR="009F589F" w:rsidRPr="009D522A" w:rsidRDefault="009F589F" w:rsidP="00780497">
      <w:pPr>
        <w:tabs>
          <w:tab w:val="left" w:pos="1418"/>
          <w:tab w:val="left" w:pos="2835"/>
        </w:tabs>
        <w:ind w:left="1418" w:hanging="851"/>
        <w:rPr>
          <w:rFonts w:ascii="Palatino Linotype" w:hAnsi="Palatino Linotype"/>
          <w:sz w:val="22"/>
          <w:szCs w:val="22"/>
        </w:rPr>
      </w:pPr>
      <w:r w:rsidRPr="009D522A">
        <w:rPr>
          <w:rFonts w:ascii="Palatino Linotype" w:hAnsi="Palatino Linotype"/>
          <w:sz w:val="22"/>
          <w:szCs w:val="22"/>
        </w:rPr>
        <w:t>bankovní spojení:</w:t>
      </w:r>
      <w:r w:rsidR="0006375C" w:rsidRPr="009D522A">
        <w:rPr>
          <w:rFonts w:ascii="Palatino Linotype" w:hAnsi="Palatino Linotype"/>
          <w:sz w:val="22"/>
          <w:szCs w:val="22"/>
        </w:rPr>
        <w:tab/>
      </w:r>
      <w:r w:rsidR="001F3E64" w:rsidRPr="009D522A">
        <w:rPr>
          <w:rFonts w:ascii="Palatino Linotype" w:hAnsi="Palatino Linotype"/>
          <w:sz w:val="22"/>
          <w:szCs w:val="22"/>
        </w:rPr>
        <w:t>Komerční banka</w:t>
      </w:r>
      <w:r w:rsidR="00BF1144" w:rsidRPr="009D522A">
        <w:rPr>
          <w:rFonts w:ascii="Palatino Linotype" w:hAnsi="Palatino Linotype"/>
          <w:sz w:val="22"/>
          <w:szCs w:val="22"/>
        </w:rPr>
        <w:t>, a.s.</w:t>
      </w:r>
    </w:p>
    <w:p w:rsidR="009F589F" w:rsidRPr="00ED2778" w:rsidRDefault="009F589F" w:rsidP="00780497">
      <w:pPr>
        <w:tabs>
          <w:tab w:val="left" w:pos="1418"/>
          <w:tab w:val="left" w:pos="2835"/>
        </w:tabs>
        <w:ind w:left="1418" w:hanging="851"/>
        <w:rPr>
          <w:rFonts w:ascii="Palatino Linotype" w:hAnsi="Palatino Linotype"/>
          <w:snapToGrid w:val="0"/>
          <w:sz w:val="22"/>
          <w:szCs w:val="22"/>
        </w:rPr>
      </w:pPr>
      <w:proofErr w:type="spellStart"/>
      <w:proofErr w:type="gramStart"/>
      <w:r w:rsidRPr="009D522A">
        <w:rPr>
          <w:rFonts w:ascii="Palatino Linotype" w:hAnsi="Palatino Linotype"/>
          <w:sz w:val="22"/>
          <w:szCs w:val="22"/>
        </w:rPr>
        <w:t>č.ú</w:t>
      </w:r>
      <w:proofErr w:type="spellEnd"/>
      <w:r w:rsidRPr="009D522A">
        <w:rPr>
          <w:rFonts w:ascii="Palatino Linotype" w:hAnsi="Palatino Linotype"/>
          <w:sz w:val="22"/>
          <w:szCs w:val="22"/>
        </w:rPr>
        <w:t>.:</w:t>
      </w:r>
      <w:r w:rsidRPr="009D522A">
        <w:rPr>
          <w:rFonts w:ascii="Palatino Linotype" w:hAnsi="Palatino Linotype"/>
          <w:sz w:val="22"/>
          <w:szCs w:val="22"/>
        </w:rPr>
        <w:tab/>
      </w:r>
      <w:r w:rsidR="0006375C" w:rsidRPr="009D522A">
        <w:rPr>
          <w:rFonts w:ascii="Palatino Linotype" w:hAnsi="Palatino Linotype"/>
          <w:sz w:val="22"/>
          <w:szCs w:val="22"/>
        </w:rPr>
        <w:tab/>
      </w:r>
      <w:r w:rsidR="009D522A" w:rsidRPr="009D522A">
        <w:rPr>
          <w:rFonts w:ascii="Palatino Linotype" w:hAnsi="Palatino Linotype"/>
          <w:bCs/>
          <w:color w:val="000000"/>
          <w:sz w:val="22"/>
          <w:szCs w:val="22"/>
        </w:rPr>
        <w:t>36920191</w:t>
      </w:r>
      <w:proofErr w:type="gramEnd"/>
      <w:r w:rsidR="001F3E64" w:rsidRPr="009D522A">
        <w:rPr>
          <w:rFonts w:ascii="Palatino Linotype" w:hAnsi="Palatino Linotype"/>
          <w:sz w:val="22"/>
          <w:szCs w:val="22"/>
        </w:rPr>
        <w:t>, kód banky: 01</w:t>
      </w:r>
      <w:r w:rsidR="00F2790D" w:rsidRPr="009D522A">
        <w:rPr>
          <w:rFonts w:ascii="Palatino Linotype" w:hAnsi="Palatino Linotype"/>
          <w:sz w:val="22"/>
          <w:szCs w:val="22"/>
        </w:rPr>
        <w:t>00</w:t>
      </w:r>
    </w:p>
    <w:p w:rsidR="00480F87" w:rsidRPr="00ED2778" w:rsidRDefault="00C75A98" w:rsidP="00780497">
      <w:pPr>
        <w:spacing w:before="60"/>
        <w:ind w:left="567"/>
        <w:jc w:val="both"/>
        <w:rPr>
          <w:rFonts w:ascii="Palatino Linotype" w:hAnsi="Palatino Linotype"/>
          <w:bCs/>
          <w:iCs/>
          <w:snapToGrid w:val="0"/>
          <w:sz w:val="22"/>
          <w:szCs w:val="22"/>
        </w:rPr>
      </w:pPr>
      <w:r w:rsidRPr="00ED2778">
        <w:rPr>
          <w:rFonts w:ascii="Palatino Linotype" w:hAnsi="Palatino Linotype"/>
          <w:bCs/>
          <w:iCs/>
          <w:snapToGrid w:val="0"/>
          <w:sz w:val="22"/>
          <w:szCs w:val="22"/>
        </w:rPr>
        <w:t>–</w:t>
      </w:r>
      <w:r w:rsidR="00480F87" w:rsidRPr="00ED2778">
        <w:rPr>
          <w:rFonts w:ascii="Palatino Linotype" w:hAnsi="Palatino Linotype"/>
          <w:bCs/>
          <w:iCs/>
          <w:snapToGrid w:val="0"/>
          <w:sz w:val="22"/>
          <w:szCs w:val="22"/>
        </w:rPr>
        <w:t xml:space="preserve"> </w:t>
      </w:r>
      <w:r w:rsidRPr="00ED2778">
        <w:rPr>
          <w:rFonts w:ascii="Palatino Linotype" w:hAnsi="Palatino Linotype"/>
          <w:bCs/>
          <w:iCs/>
          <w:snapToGrid w:val="0"/>
          <w:sz w:val="22"/>
          <w:szCs w:val="22"/>
        </w:rPr>
        <w:t>dále jen</w:t>
      </w:r>
      <w:r w:rsidR="00480F87" w:rsidRPr="00ED2778">
        <w:rPr>
          <w:rFonts w:ascii="Palatino Linotype" w:hAnsi="Palatino Linotype"/>
          <w:bCs/>
          <w:iCs/>
          <w:snapToGrid w:val="0"/>
          <w:sz w:val="22"/>
          <w:szCs w:val="22"/>
        </w:rPr>
        <w:t xml:space="preserve"> jako </w:t>
      </w:r>
      <w:r w:rsidR="00480F87" w:rsidRPr="00ED2778">
        <w:rPr>
          <w:rFonts w:ascii="Palatino Linotype" w:hAnsi="Palatino Linotype"/>
          <w:b/>
          <w:bCs/>
          <w:iCs/>
          <w:snapToGrid w:val="0"/>
          <w:sz w:val="22"/>
          <w:szCs w:val="22"/>
        </w:rPr>
        <w:t>„objednatel“</w:t>
      </w:r>
      <w:r w:rsidR="00480F87" w:rsidRPr="00ED2778">
        <w:rPr>
          <w:rFonts w:ascii="Palatino Linotype" w:hAnsi="Palatino Linotype"/>
          <w:bCs/>
          <w:iCs/>
          <w:snapToGrid w:val="0"/>
          <w:sz w:val="22"/>
          <w:szCs w:val="22"/>
        </w:rPr>
        <w:t xml:space="preserve"> – </w:t>
      </w:r>
    </w:p>
    <w:p w:rsidR="00545B0C" w:rsidRPr="00ED2778" w:rsidRDefault="00545B0C" w:rsidP="00780497">
      <w:pPr>
        <w:spacing w:before="60" w:after="60"/>
        <w:ind w:left="567"/>
        <w:jc w:val="both"/>
        <w:rPr>
          <w:rFonts w:ascii="Palatino Linotype" w:hAnsi="Palatino Linotype"/>
          <w:bCs/>
          <w:iCs/>
          <w:snapToGrid w:val="0"/>
          <w:sz w:val="22"/>
          <w:szCs w:val="22"/>
        </w:rPr>
      </w:pPr>
      <w:r w:rsidRPr="00ED2778">
        <w:rPr>
          <w:rFonts w:ascii="Palatino Linotype" w:hAnsi="Palatino Linotype"/>
          <w:bCs/>
          <w:iCs/>
          <w:snapToGrid w:val="0"/>
          <w:sz w:val="22"/>
          <w:szCs w:val="22"/>
        </w:rPr>
        <w:t>a</w:t>
      </w:r>
    </w:p>
    <w:p w:rsidR="00C75A98" w:rsidRPr="00ED2778" w:rsidRDefault="00C75A98" w:rsidP="00920BF8">
      <w:pPr>
        <w:numPr>
          <w:ilvl w:val="0"/>
          <w:numId w:val="12"/>
        </w:numPr>
        <w:tabs>
          <w:tab w:val="left" w:pos="567"/>
          <w:tab w:val="left" w:pos="2835"/>
        </w:tabs>
        <w:spacing w:before="60"/>
        <w:jc w:val="both"/>
        <w:rPr>
          <w:rFonts w:ascii="Palatino Linotype" w:hAnsi="Palatino Linotype"/>
          <w:b/>
          <w:bCs/>
          <w:iCs/>
          <w:snapToGrid w:val="0"/>
          <w:sz w:val="22"/>
          <w:szCs w:val="22"/>
        </w:rPr>
      </w:pPr>
      <w:r w:rsidRPr="00ED2778">
        <w:rPr>
          <w:rFonts w:ascii="Palatino Linotype" w:hAnsi="Palatino Linotype"/>
          <w:b/>
          <w:bCs/>
          <w:iCs/>
          <w:snapToGrid w:val="0"/>
          <w:sz w:val="22"/>
          <w:szCs w:val="22"/>
        </w:rPr>
        <w:t>Zhotovitel:</w:t>
      </w:r>
      <w:r w:rsidRPr="00ED2778">
        <w:rPr>
          <w:rFonts w:ascii="Palatino Linotype" w:hAnsi="Palatino Linotype"/>
          <w:b/>
          <w:bCs/>
          <w:iCs/>
          <w:snapToGrid w:val="0"/>
          <w:sz w:val="22"/>
          <w:szCs w:val="22"/>
        </w:rPr>
        <w:tab/>
      </w:r>
      <w:r w:rsidRPr="00ED2778">
        <w:rPr>
          <w:rFonts w:ascii="Palatino Linotype" w:hAnsi="Palatino Linotype"/>
          <w:b/>
          <w:bCs/>
          <w:iCs/>
          <w:snapToGrid w:val="0"/>
          <w:sz w:val="22"/>
          <w:szCs w:val="22"/>
          <w:highlight w:val="red"/>
        </w:rPr>
        <w:t>…………………………………</w:t>
      </w:r>
    </w:p>
    <w:p w:rsidR="00C75A98" w:rsidRPr="00ED2778" w:rsidRDefault="00C75A98" w:rsidP="00780497">
      <w:pPr>
        <w:tabs>
          <w:tab w:val="left" w:pos="1418"/>
          <w:tab w:val="left" w:pos="2410"/>
          <w:tab w:val="left" w:pos="2835"/>
        </w:tabs>
        <w:ind w:left="567"/>
        <w:rPr>
          <w:rFonts w:ascii="Palatino Linotype" w:hAnsi="Palatino Linotype"/>
          <w:sz w:val="22"/>
          <w:szCs w:val="22"/>
        </w:rPr>
      </w:pPr>
      <w:proofErr w:type="gramStart"/>
      <w:r w:rsidRPr="00ED2778">
        <w:rPr>
          <w:rFonts w:ascii="Palatino Linotype" w:hAnsi="Palatino Linotype"/>
          <w:sz w:val="22"/>
          <w:szCs w:val="22"/>
        </w:rPr>
        <w:t xml:space="preserve">sídlo: </w:t>
      </w:r>
      <w:r w:rsidRPr="00ED2778">
        <w:rPr>
          <w:rFonts w:ascii="Palatino Linotype" w:hAnsi="Palatino Linotype"/>
          <w:sz w:val="22"/>
          <w:szCs w:val="22"/>
        </w:rPr>
        <w:tab/>
      </w:r>
      <w:r w:rsidRPr="00ED2778">
        <w:rPr>
          <w:rFonts w:ascii="Palatino Linotype" w:hAnsi="Palatino Linotype"/>
          <w:sz w:val="22"/>
          <w:szCs w:val="22"/>
        </w:rPr>
        <w:tab/>
      </w:r>
      <w:r w:rsidR="00780497" w:rsidRPr="00ED2778">
        <w:rPr>
          <w:rFonts w:ascii="Palatino Linotype" w:hAnsi="Palatino Linotype"/>
          <w:sz w:val="22"/>
          <w:szCs w:val="22"/>
        </w:rPr>
        <w:tab/>
      </w:r>
      <w:r w:rsidRPr="00ED2778">
        <w:rPr>
          <w:rFonts w:ascii="Palatino Linotype" w:hAnsi="Palatino Linotype"/>
          <w:sz w:val="22"/>
          <w:szCs w:val="22"/>
          <w:highlight w:val="red"/>
        </w:rPr>
        <w:t>.......</w:t>
      </w:r>
      <w:r w:rsidRPr="00ED2778">
        <w:rPr>
          <w:rFonts w:ascii="Palatino Linotype" w:hAnsi="Palatino Linotype"/>
          <w:sz w:val="22"/>
          <w:szCs w:val="22"/>
          <w:highlight w:val="red"/>
          <w:lang w:eastAsia="ar-SA"/>
        </w:rPr>
        <w:t>…</w:t>
      </w:r>
      <w:proofErr w:type="gramEnd"/>
      <w:r w:rsidRPr="00ED2778">
        <w:rPr>
          <w:rFonts w:ascii="Palatino Linotype" w:hAnsi="Palatino Linotype"/>
          <w:sz w:val="22"/>
          <w:szCs w:val="22"/>
          <w:highlight w:val="red"/>
          <w:lang w:eastAsia="ar-SA"/>
        </w:rPr>
        <w:t>……………….</w:t>
      </w:r>
    </w:p>
    <w:p w:rsidR="00C75A98" w:rsidRPr="00ED2778" w:rsidRDefault="00C75A98" w:rsidP="00780497">
      <w:pPr>
        <w:tabs>
          <w:tab w:val="left" w:pos="1418"/>
          <w:tab w:val="left" w:pos="2410"/>
          <w:tab w:val="left" w:pos="2835"/>
        </w:tabs>
        <w:ind w:left="567"/>
        <w:rPr>
          <w:rFonts w:ascii="Palatino Linotype" w:hAnsi="Palatino Linotype"/>
          <w:sz w:val="22"/>
          <w:szCs w:val="22"/>
          <w:lang w:eastAsia="ar-SA"/>
        </w:rPr>
      </w:pPr>
      <w:proofErr w:type="gramStart"/>
      <w:r w:rsidRPr="00ED2778">
        <w:rPr>
          <w:rFonts w:ascii="Palatino Linotype" w:hAnsi="Palatino Linotype"/>
          <w:sz w:val="22"/>
          <w:szCs w:val="22"/>
        </w:rPr>
        <w:t xml:space="preserve">IČ: </w:t>
      </w:r>
      <w:r w:rsidRPr="00ED2778">
        <w:rPr>
          <w:rFonts w:ascii="Palatino Linotype" w:hAnsi="Palatino Linotype"/>
          <w:sz w:val="22"/>
          <w:szCs w:val="22"/>
        </w:rPr>
        <w:tab/>
      </w:r>
      <w:r w:rsidRPr="00ED2778">
        <w:rPr>
          <w:rFonts w:ascii="Palatino Linotype" w:hAnsi="Palatino Linotype"/>
          <w:sz w:val="22"/>
          <w:szCs w:val="22"/>
        </w:rPr>
        <w:tab/>
      </w:r>
      <w:r w:rsidR="00780497" w:rsidRPr="00ED2778">
        <w:rPr>
          <w:rFonts w:ascii="Palatino Linotype" w:hAnsi="Palatino Linotype"/>
          <w:sz w:val="22"/>
          <w:szCs w:val="22"/>
        </w:rPr>
        <w:tab/>
      </w:r>
      <w:r w:rsidRPr="00ED2778">
        <w:rPr>
          <w:rFonts w:ascii="Palatino Linotype" w:hAnsi="Palatino Linotype"/>
          <w:sz w:val="22"/>
          <w:szCs w:val="22"/>
          <w:highlight w:val="red"/>
        </w:rPr>
        <w:t>.......</w:t>
      </w:r>
      <w:r w:rsidRPr="00ED2778">
        <w:rPr>
          <w:rFonts w:ascii="Palatino Linotype" w:hAnsi="Palatino Linotype"/>
          <w:sz w:val="22"/>
          <w:szCs w:val="22"/>
          <w:highlight w:val="red"/>
          <w:lang w:eastAsia="ar-SA"/>
        </w:rPr>
        <w:t>…</w:t>
      </w:r>
      <w:proofErr w:type="gramEnd"/>
      <w:r w:rsidRPr="00ED2778">
        <w:rPr>
          <w:rFonts w:ascii="Palatino Linotype" w:hAnsi="Palatino Linotype"/>
          <w:sz w:val="22"/>
          <w:szCs w:val="22"/>
          <w:highlight w:val="red"/>
          <w:lang w:eastAsia="ar-SA"/>
        </w:rPr>
        <w:t>……………….</w:t>
      </w:r>
    </w:p>
    <w:p w:rsidR="00C75A98" w:rsidRPr="00ED2778" w:rsidRDefault="00C75A98" w:rsidP="00780497">
      <w:pPr>
        <w:tabs>
          <w:tab w:val="left" w:pos="1418"/>
          <w:tab w:val="left" w:pos="2410"/>
          <w:tab w:val="left" w:pos="2835"/>
        </w:tabs>
        <w:ind w:left="567"/>
        <w:rPr>
          <w:rFonts w:ascii="Palatino Linotype" w:hAnsi="Palatino Linotype"/>
          <w:sz w:val="22"/>
          <w:szCs w:val="22"/>
        </w:rPr>
      </w:pPr>
      <w:r w:rsidRPr="00ED2778">
        <w:rPr>
          <w:rFonts w:ascii="Palatino Linotype" w:hAnsi="Palatino Linotype"/>
          <w:sz w:val="22"/>
          <w:szCs w:val="22"/>
          <w:lang w:eastAsia="ar-SA"/>
        </w:rPr>
        <w:t>DIČ:</w:t>
      </w:r>
      <w:r w:rsidRPr="00ED2778">
        <w:rPr>
          <w:rFonts w:ascii="Palatino Linotype" w:hAnsi="Palatino Linotype"/>
          <w:sz w:val="22"/>
          <w:szCs w:val="22"/>
          <w:lang w:eastAsia="ar-SA"/>
        </w:rPr>
        <w:tab/>
      </w:r>
      <w:r w:rsidRPr="00ED2778">
        <w:rPr>
          <w:rFonts w:ascii="Palatino Linotype" w:hAnsi="Palatino Linotype"/>
          <w:sz w:val="22"/>
          <w:szCs w:val="22"/>
          <w:lang w:eastAsia="ar-SA"/>
        </w:rPr>
        <w:tab/>
      </w:r>
      <w:r w:rsidR="00780497" w:rsidRPr="00ED2778">
        <w:rPr>
          <w:rFonts w:ascii="Palatino Linotype" w:hAnsi="Palatino Linotype"/>
          <w:sz w:val="22"/>
          <w:szCs w:val="22"/>
          <w:lang w:eastAsia="ar-SA"/>
        </w:rPr>
        <w:tab/>
      </w:r>
      <w:proofErr w:type="gramStart"/>
      <w:r w:rsidRPr="00ED2778">
        <w:rPr>
          <w:rFonts w:ascii="Palatino Linotype" w:hAnsi="Palatino Linotype"/>
          <w:sz w:val="22"/>
          <w:szCs w:val="22"/>
          <w:lang w:eastAsia="ar-SA"/>
        </w:rPr>
        <w:t>CZ</w:t>
      </w:r>
      <w:r w:rsidRPr="00ED2778">
        <w:rPr>
          <w:rFonts w:ascii="Palatino Linotype" w:hAnsi="Palatino Linotype"/>
          <w:sz w:val="22"/>
          <w:szCs w:val="22"/>
          <w:highlight w:val="red"/>
        </w:rPr>
        <w:t>.......</w:t>
      </w:r>
      <w:r w:rsidRPr="00ED2778">
        <w:rPr>
          <w:rFonts w:ascii="Palatino Linotype" w:hAnsi="Palatino Linotype"/>
          <w:sz w:val="22"/>
          <w:szCs w:val="22"/>
          <w:highlight w:val="red"/>
          <w:lang w:eastAsia="ar-SA"/>
        </w:rPr>
        <w:t>…</w:t>
      </w:r>
      <w:proofErr w:type="gramEnd"/>
      <w:r w:rsidRPr="00ED2778">
        <w:rPr>
          <w:rFonts w:ascii="Palatino Linotype" w:hAnsi="Palatino Linotype"/>
          <w:sz w:val="22"/>
          <w:szCs w:val="22"/>
          <w:highlight w:val="red"/>
          <w:lang w:eastAsia="ar-SA"/>
        </w:rPr>
        <w:t>……………….</w:t>
      </w:r>
    </w:p>
    <w:p w:rsidR="00C75A98" w:rsidRPr="00ED2778" w:rsidRDefault="00C75A98" w:rsidP="00780497">
      <w:pPr>
        <w:tabs>
          <w:tab w:val="left" w:pos="2410"/>
          <w:tab w:val="left" w:pos="2835"/>
        </w:tabs>
        <w:ind w:left="567"/>
        <w:rPr>
          <w:rFonts w:ascii="Palatino Linotype" w:hAnsi="Palatino Linotype"/>
          <w:sz w:val="22"/>
          <w:szCs w:val="22"/>
        </w:rPr>
      </w:pPr>
      <w:proofErr w:type="gramStart"/>
      <w:r w:rsidRPr="00ED2778">
        <w:rPr>
          <w:rFonts w:ascii="Palatino Linotype" w:hAnsi="Palatino Linotype"/>
          <w:sz w:val="22"/>
          <w:szCs w:val="22"/>
        </w:rPr>
        <w:t>zastoupen:</w:t>
      </w:r>
      <w:r w:rsidRPr="00ED2778">
        <w:rPr>
          <w:rFonts w:ascii="Palatino Linotype" w:hAnsi="Palatino Linotype"/>
          <w:sz w:val="22"/>
          <w:szCs w:val="22"/>
        </w:rPr>
        <w:tab/>
      </w:r>
      <w:r w:rsidR="00780497" w:rsidRPr="00ED2778">
        <w:rPr>
          <w:rFonts w:ascii="Palatino Linotype" w:hAnsi="Palatino Linotype"/>
          <w:sz w:val="22"/>
          <w:szCs w:val="22"/>
        </w:rPr>
        <w:tab/>
      </w:r>
      <w:r w:rsidRPr="00ED2778">
        <w:rPr>
          <w:rFonts w:ascii="Palatino Linotype" w:hAnsi="Palatino Linotype"/>
          <w:sz w:val="22"/>
          <w:szCs w:val="22"/>
          <w:highlight w:val="red"/>
        </w:rPr>
        <w:t>.......</w:t>
      </w:r>
      <w:r w:rsidRPr="00ED2778">
        <w:rPr>
          <w:rFonts w:ascii="Palatino Linotype" w:hAnsi="Palatino Linotype"/>
          <w:sz w:val="22"/>
          <w:szCs w:val="22"/>
          <w:highlight w:val="red"/>
          <w:lang w:eastAsia="ar-SA"/>
        </w:rPr>
        <w:t>…</w:t>
      </w:r>
      <w:proofErr w:type="gramEnd"/>
      <w:r w:rsidRPr="00ED2778">
        <w:rPr>
          <w:rFonts w:ascii="Palatino Linotype" w:hAnsi="Palatino Linotype"/>
          <w:sz w:val="22"/>
          <w:szCs w:val="22"/>
          <w:highlight w:val="red"/>
          <w:lang w:eastAsia="ar-SA"/>
        </w:rPr>
        <w:t>……………….</w:t>
      </w:r>
    </w:p>
    <w:p w:rsidR="00C75A98" w:rsidRPr="00ED2778" w:rsidRDefault="00C75A98" w:rsidP="00780497">
      <w:pPr>
        <w:tabs>
          <w:tab w:val="left" w:pos="1418"/>
          <w:tab w:val="left" w:pos="2410"/>
          <w:tab w:val="left" w:pos="2835"/>
        </w:tabs>
        <w:ind w:left="1418" w:hanging="851"/>
        <w:rPr>
          <w:rFonts w:ascii="Palatino Linotype" w:hAnsi="Palatino Linotype"/>
          <w:sz w:val="22"/>
          <w:szCs w:val="22"/>
        </w:rPr>
      </w:pPr>
      <w:r w:rsidRPr="00ED2778">
        <w:rPr>
          <w:rFonts w:ascii="Palatino Linotype" w:hAnsi="Palatino Linotype"/>
          <w:sz w:val="22"/>
          <w:szCs w:val="22"/>
        </w:rPr>
        <w:t xml:space="preserve">bankovní </w:t>
      </w:r>
      <w:proofErr w:type="gramStart"/>
      <w:r w:rsidRPr="00ED2778">
        <w:rPr>
          <w:rFonts w:ascii="Palatino Linotype" w:hAnsi="Palatino Linotype"/>
          <w:sz w:val="22"/>
          <w:szCs w:val="22"/>
        </w:rPr>
        <w:t>spojení:</w:t>
      </w:r>
      <w:r w:rsidR="00780497" w:rsidRPr="00ED2778">
        <w:rPr>
          <w:rFonts w:ascii="Palatino Linotype" w:hAnsi="Palatino Linotype"/>
          <w:sz w:val="22"/>
          <w:szCs w:val="22"/>
        </w:rPr>
        <w:tab/>
      </w:r>
      <w:r w:rsidR="00780497" w:rsidRPr="00ED2778">
        <w:rPr>
          <w:rFonts w:ascii="Palatino Linotype" w:hAnsi="Palatino Linotype"/>
          <w:sz w:val="22"/>
          <w:szCs w:val="22"/>
        </w:rPr>
        <w:tab/>
      </w:r>
      <w:r w:rsidRPr="00ED2778">
        <w:rPr>
          <w:rFonts w:ascii="Palatino Linotype" w:hAnsi="Palatino Linotype"/>
          <w:sz w:val="22"/>
          <w:szCs w:val="22"/>
          <w:highlight w:val="red"/>
        </w:rPr>
        <w:t>.......</w:t>
      </w:r>
      <w:r w:rsidRPr="00ED2778">
        <w:rPr>
          <w:rFonts w:ascii="Palatino Linotype" w:hAnsi="Palatino Linotype"/>
          <w:sz w:val="22"/>
          <w:szCs w:val="22"/>
          <w:highlight w:val="red"/>
          <w:lang w:eastAsia="ar-SA"/>
        </w:rPr>
        <w:t>…</w:t>
      </w:r>
      <w:proofErr w:type="gramEnd"/>
      <w:r w:rsidRPr="00ED2778">
        <w:rPr>
          <w:rFonts w:ascii="Palatino Linotype" w:hAnsi="Palatino Linotype"/>
          <w:sz w:val="22"/>
          <w:szCs w:val="22"/>
          <w:highlight w:val="red"/>
          <w:lang w:eastAsia="ar-SA"/>
        </w:rPr>
        <w:t>……………….</w:t>
      </w:r>
    </w:p>
    <w:p w:rsidR="00C75A98" w:rsidRPr="00ED2778" w:rsidRDefault="00C75A98" w:rsidP="00780497">
      <w:pPr>
        <w:tabs>
          <w:tab w:val="left" w:pos="1418"/>
          <w:tab w:val="left" w:pos="2410"/>
          <w:tab w:val="left" w:pos="2835"/>
        </w:tabs>
        <w:ind w:left="1418" w:hanging="851"/>
        <w:rPr>
          <w:rFonts w:ascii="Palatino Linotype" w:hAnsi="Palatino Linotype"/>
          <w:snapToGrid w:val="0"/>
          <w:sz w:val="22"/>
          <w:szCs w:val="22"/>
        </w:rPr>
      </w:pPr>
      <w:proofErr w:type="spellStart"/>
      <w:proofErr w:type="gramStart"/>
      <w:r w:rsidRPr="00ED2778">
        <w:rPr>
          <w:rFonts w:ascii="Palatino Linotype" w:hAnsi="Palatino Linotype"/>
          <w:sz w:val="22"/>
          <w:szCs w:val="22"/>
        </w:rPr>
        <w:t>č.ú</w:t>
      </w:r>
      <w:proofErr w:type="spellEnd"/>
      <w:r w:rsidRPr="00ED2778">
        <w:rPr>
          <w:rFonts w:ascii="Palatino Linotype" w:hAnsi="Palatino Linotype"/>
          <w:sz w:val="22"/>
          <w:szCs w:val="22"/>
        </w:rPr>
        <w:t>.:</w:t>
      </w:r>
      <w:r w:rsidRPr="00ED2778">
        <w:rPr>
          <w:rFonts w:ascii="Palatino Linotype" w:hAnsi="Palatino Linotype"/>
          <w:sz w:val="22"/>
          <w:szCs w:val="22"/>
        </w:rPr>
        <w:tab/>
      </w:r>
      <w:r w:rsidRPr="00ED2778">
        <w:rPr>
          <w:rFonts w:ascii="Palatino Linotype" w:hAnsi="Palatino Linotype"/>
          <w:sz w:val="22"/>
          <w:szCs w:val="22"/>
        </w:rPr>
        <w:tab/>
      </w:r>
      <w:r w:rsidR="00780497" w:rsidRPr="00ED2778">
        <w:rPr>
          <w:rFonts w:ascii="Palatino Linotype" w:hAnsi="Palatino Linotype"/>
          <w:sz w:val="22"/>
          <w:szCs w:val="22"/>
        </w:rPr>
        <w:tab/>
      </w:r>
      <w:r w:rsidRPr="00ED2778">
        <w:rPr>
          <w:rFonts w:ascii="Palatino Linotype" w:hAnsi="Palatino Linotype"/>
          <w:sz w:val="22"/>
          <w:szCs w:val="22"/>
          <w:highlight w:val="red"/>
        </w:rPr>
        <w:t>.......</w:t>
      </w:r>
      <w:r w:rsidRPr="00ED2778">
        <w:rPr>
          <w:rFonts w:ascii="Palatino Linotype" w:hAnsi="Palatino Linotype"/>
          <w:sz w:val="22"/>
          <w:szCs w:val="22"/>
          <w:highlight w:val="red"/>
          <w:lang w:eastAsia="ar-SA"/>
        </w:rPr>
        <w:t>…</w:t>
      </w:r>
      <w:proofErr w:type="gramEnd"/>
      <w:r w:rsidRPr="00ED2778">
        <w:rPr>
          <w:rFonts w:ascii="Palatino Linotype" w:hAnsi="Palatino Linotype"/>
          <w:sz w:val="22"/>
          <w:szCs w:val="22"/>
          <w:highlight w:val="red"/>
          <w:lang w:eastAsia="ar-SA"/>
        </w:rPr>
        <w:t>……………….</w:t>
      </w:r>
      <w:r w:rsidRPr="00ED2778">
        <w:rPr>
          <w:rFonts w:ascii="Palatino Linotype" w:hAnsi="Palatino Linotype"/>
          <w:sz w:val="22"/>
          <w:szCs w:val="22"/>
        </w:rPr>
        <w:t xml:space="preserve">, kód banky: </w:t>
      </w:r>
      <w:r w:rsidRPr="00ED2778">
        <w:rPr>
          <w:rFonts w:ascii="Palatino Linotype" w:hAnsi="Palatino Linotype"/>
          <w:sz w:val="22"/>
          <w:szCs w:val="22"/>
          <w:highlight w:val="red"/>
        </w:rPr>
        <w:t>.......</w:t>
      </w:r>
      <w:r w:rsidRPr="00ED2778">
        <w:rPr>
          <w:rFonts w:ascii="Palatino Linotype" w:hAnsi="Palatino Linotype"/>
          <w:sz w:val="22"/>
          <w:szCs w:val="22"/>
          <w:highlight w:val="red"/>
          <w:lang w:eastAsia="ar-SA"/>
        </w:rPr>
        <w:t>………………….</w:t>
      </w:r>
    </w:p>
    <w:p w:rsidR="00480F87" w:rsidRPr="00ED2778" w:rsidRDefault="00C75A98" w:rsidP="00780497">
      <w:pPr>
        <w:tabs>
          <w:tab w:val="left" w:pos="2410"/>
          <w:tab w:val="left" w:pos="2835"/>
        </w:tabs>
        <w:ind w:left="567"/>
        <w:jc w:val="both"/>
        <w:rPr>
          <w:rFonts w:ascii="Palatino Linotype" w:hAnsi="Palatino Linotype"/>
          <w:bCs/>
          <w:iCs/>
          <w:snapToGrid w:val="0"/>
          <w:sz w:val="22"/>
          <w:szCs w:val="22"/>
        </w:rPr>
      </w:pPr>
      <w:r w:rsidRPr="00ED2778">
        <w:rPr>
          <w:rFonts w:ascii="Palatino Linotype" w:hAnsi="Palatino Linotype"/>
          <w:bCs/>
          <w:iCs/>
          <w:snapToGrid w:val="0"/>
          <w:sz w:val="22"/>
          <w:szCs w:val="22"/>
        </w:rPr>
        <w:t>d</w:t>
      </w:r>
      <w:r w:rsidR="00480F87" w:rsidRPr="00ED2778">
        <w:rPr>
          <w:rFonts w:ascii="Palatino Linotype" w:hAnsi="Palatino Linotype"/>
          <w:bCs/>
          <w:iCs/>
          <w:snapToGrid w:val="0"/>
          <w:sz w:val="22"/>
          <w:szCs w:val="22"/>
        </w:rPr>
        <w:t>oručovací adresa:</w:t>
      </w:r>
      <w:r w:rsidRPr="00ED2778">
        <w:rPr>
          <w:rFonts w:ascii="Palatino Linotype" w:hAnsi="Palatino Linotype"/>
          <w:bCs/>
          <w:iCs/>
          <w:snapToGrid w:val="0"/>
          <w:sz w:val="22"/>
          <w:szCs w:val="22"/>
        </w:rPr>
        <w:tab/>
      </w:r>
      <w:r w:rsidR="00780497" w:rsidRPr="00ED2778">
        <w:rPr>
          <w:rFonts w:ascii="Palatino Linotype" w:hAnsi="Palatino Linotype"/>
          <w:bCs/>
          <w:iCs/>
          <w:snapToGrid w:val="0"/>
          <w:sz w:val="22"/>
          <w:szCs w:val="22"/>
        </w:rPr>
        <w:tab/>
      </w:r>
      <w:r w:rsidR="00054998" w:rsidRPr="00ED2778">
        <w:rPr>
          <w:rFonts w:ascii="Palatino Linotype" w:hAnsi="Palatino Linotype"/>
          <w:bCs/>
          <w:sz w:val="22"/>
          <w:szCs w:val="22"/>
          <w:highlight w:val="red"/>
        </w:rPr>
        <w:t>………………</w:t>
      </w:r>
    </w:p>
    <w:p w:rsidR="00480F87" w:rsidRPr="00ED2778" w:rsidRDefault="00C75A98" w:rsidP="00780497">
      <w:pPr>
        <w:spacing w:before="60"/>
        <w:ind w:left="567"/>
        <w:rPr>
          <w:rFonts w:ascii="Palatino Linotype" w:hAnsi="Palatino Linotype"/>
          <w:bCs/>
          <w:iCs/>
          <w:snapToGrid w:val="0"/>
          <w:sz w:val="22"/>
          <w:szCs w:val="22"/>
        </w:rPr>
      </w:pPr>
      <w:r w:rsidRPr="00ED2778">
        <w:rPr>
          <w:rFonts w:ascii="Palatino Linotype" w:hAnsi="Palatino Linotype"/>
          <w:bCs/>
          <w:iCs/>
          <w:snapToGrid w:val="0"/>
          <w:sz w:val="22"/>
          <w:szCs w:val="22"/>
        </w:rPr>
        <w:t>–</w:t>
      </w:r>
      <w:r w:rsidR="00480F87" w:rsidRPr="00ED2778">
        <w:rPr>
          <w:rFonts w:ascii="Palatino Linotype" w:hAnsi="Palatino Linotype"/>
          <w:bCs/>
          <w:iCs/>
          <w:snapToGrid w:val="0"/>
          <w:sz w:val="22"/>
          <w:szCs w:val="22"/>
        </w:rPr>
        <w:t xml:space="preserve"> </w:t>
      </w:r>
      <w:r w:rsidRPr="00ED2778">
        <w:rPr>
          <w:rFonts w:ascii="Palatino Linotype" w:hAnsi="Palatino Linotype"/>
          <w:bCs/>
          <w:iCs/>
          <w:snapToGrid w:val="0"/>
          <w:sz w:val="22"/>
          <w:szCs w:val="22"/>
        </w:rPr>
        <w:t>dále jen</w:t>
      </w:r>
      <w:r w:rsidR="00480F87" w:rsidRPr="00ED2778">
        <w:rPr>
          <w:rFonts w:ascii="Palatino Linotype" w:hAnsi="Palatino Linotype"/>
          <w:bCs/>
          <w:iCs/>
          <w:snapToGrid w:val="0"/>
          <w:sz w:val="22"/>
          <w:szCs w:val="22"/>
        </w:rPr>
        <w:t xml:space="preserve"> jako „</w:t>
      </w:r>
      <w:r w:rsidR="00480F87" w:rsidRPr="00ED2778">
        <w:rPr>
          <w:rFonts w:ascii="Palatino Linotype" w:hAnsi="Palatino Linotype"/>
          <w:b/>
          <w:bCs/>
          <w:iCs/>
          <w:snapToGrid w:val="0"/>
          <w:sz w:val="22"/>
          <w:szCs w:val="22"/>
        </w:rPr>
        <w:t>zhotovitel</w:t>
      </w:r>
      <w:r w:rsidR="00480F87" w:rsidRPr="00ED2778">
        <w:rPr>
          <w:rFonts w:ascii="Palatino Linotype" w:hAnsi="Palatino Linotype"/>
          <w:bCs/>
          <w:iCs/>
          <w:snapToGrid w:val="0"/>
          <w:sz w:val="22"/>
          <w:szCs w:val="22"/>
        </w:rPr>
        <w:t>“ –</w:t>
      </w:r>
    </w:p>
    <w:p w:rsidR="00C75A98" w:rsidRPr="00ED2778" w:rsidRDefault="00C75A98" w:rsidP="00780497">
      <w:pPr>
        <w:spacing w:before="60"/>
        <w:ind w:left="567"/>
        <w:rPr>
          <w:rFonts w:ascii="Palatino Linotype" w:hAnsi="Palatino Linotype"/>
          <w:bCs/>
          <w:iCs/>
          <w:snapToGrid w:val="0"/>
          <w:sz w:val="22"/>
          <w:szCs w:val="22"/>
        </w:rPr>
      </w:pPr>
      <w:r w:rsidRPr="00ED2778">
        <w:rPr>
          <w:rFonts w:ascii="Palatino Linotype" w:hAnsi="Palatino Linotype"/>
          <w:bCs/>
          <w:iCs/>
          <w:snapToGrid w:val="0"/>
          <w:sz w:val="22"/>
          <w:szCs w:val="22"/>
        </w:rPr>
        <w:t>– společně dále jako „</w:t>
      </w:r>
      <w:r w:rsidRPr="00ED2778">
        <w:rPr>
          <w:rFonts w:ascii="Palatino Linotype" w:hAnsi="Palatino Linotype"/>
          <w:b/>
          <w:bCs/>
          <w:iCs/>
          <w:snapToGrid w:val="0"/>
          <w:sz w:val="22"/>
          <w:szCs w:val="22"/>
        </w:rPr>
        <w:t>smluvní strany</w:t>
      </w:r>
      <w:r w:rsidRPr="00ED2778">
        <w:rPr>
          <w:rFonts w:ascii="Palatino Linotype" w:hAnsi="Palatino Linotype"/>
          <w:bCs/>
          <w:iCs/>
          <w:snapToGrid w:val="0"/>
          <w:sz w:val="22"/>
          <w:szCs w:val="22"/>
        </w:rPr>
        <w:t>“ –</w:t>
      </w:r>
    </w:p>
    <w:p w:rsidR="00480F87" w:rsidRPr="00ED2778" w:rsidRDefault="00480F87" w:rsidP="00780497">
      <w:pPr>
        <w:spacing w:before="120"/>
        <w:jc w:val="center"/>
        <w:rPr>
          <w:rFonts w:ascii="Palatino Linotype" w:hAnsi="Palatino Linotype"/>
          <w:sz w:val="22"/>
          <w:szCs w:val="22"/>
        </w:rPr>
      </w:pPr>
      <w:r w:rsidRPr="00ED2778">
        <w:rPr>
          <w:rFonts w:ascii="Palatino Linotype" w:hAnsi="Palatino Linotype"/>
          <w:sz w:val="22"/>
          <w:szCs w:val="22"/>
        </w:rPr>
        <w:t xml:space="preserve">uzavírají </w:t>
      </w:r>
      <w:r w:rsidR="00C75A98" w:rsidRPr="00ED2778">
        <w:rPr>
          <w:rFonts w:ascii="Palatino Linotype" w:hAnsi="Palatino Linotype"/>
          <w:sz w:val="22"/>
          <w:szCs w:val="22"/>
        </w:rPr>
        <w:t>níže uvedeného</w:t>
      </w:r>
      <w:r w:rsidRPr="00ED2778">
        <w:rPr>
          <w:rFonts w:ascii="Palatino Linotype" w:hAnsi="Palatino Linotype"/>
          <w:sz w:val="22"/>
          <w:szCs w:val="22"/>
        </w:rPr>
        <w:t xml:space="preserve"> dne, měsíce a roku jako projev svobodné a vážné vůle</w:t>
      </w:r>
    </w:p>
    <w:p w:rsidR="00480F87" w:rsidRPr="00ED2778" w:rsidRDefault="00480F87" w:rsidP="00780497">
      <w:pPr>
        <w:tabs>
          <w:tab w:val="center" w:pos="4535"/>
          <w:tab w:val="left" w:pos="6031"/>
        </w:tabs>
        <w:jc w:val="center"/>
        <w:rPr>
          <w:rFonts w:ascii="Palatino Linotype" w:hAnsi="Palatino Linotype"/>
          <w:sz w:val="22"/>
          <w:szCs w:val="22"/>
        </w:rPr>
      </w:pPr>
      <w:r w:rsidRPr="00ED2778">
        <w:rPr>
          <w:rFonts w:ascii="Palatino Linotype" w:hAnsi="Palatino Linotype"/>
          <w:sz w:val="22"/>
          <w:szCs w:val="22"/>
        </w:rPr>
        <w:t>tuto</w:t>
      </w:r>
    </w:p>
    <w:p w:rsidR="00480F87" w:rsidRPr="00ED2778" w:rsidRDefault="00480F87" w:rsidP="00780497">
      <w:pPr>
        <w:jc w:val="center"/>
        <w:rPr>
          <w:rFonts w:ascii="Palatino Linotype" w:hAnsi="Palatino Linotype"/>
          <w:b/>
          <w:bCs/>
          <w:sz w:val="28"/>
          <w:szCs w:val="28"/>
        </w:rPr>
      </w:pPr>
      <w:r w:rsidRPr="00ED2778">
        <w:rPr>
          <w:rFonts w:ascii="Palatino Linotype" w:hAnsi="Palatino Linotype"/>
          <w:b/>
          <w:bCs/>
          <w:sz w:val="28"/>
          <w:szCs w:val="28"/>
        </w:rPr>
        <w:t>Smlouvu o dílo</w:t>
      </w:r>
    </w:p>
    <w:p w:rsidR="00C75A98" w:rsidRPr="00ED2778" w:rsidRDefault="00480F87" w:rsidP="00780497">
      <w:pPr>
        <w:jc w:val="center"/>
        <w:rPr>
          <w:rFonts w:ascii="Palatino Linotype" w:hAnsi="Palatino Linotype"/>
          <w:sz w:val="22"/>
          <w:szCs w:val="22"/>
        </w:rPr>
      </w:pPr>
      <w:r w:rsidRPr="00ED2778">
        <w:rPr>
          <w:rFonts w:ascii="Palatino Linotype" w:hAnsi="Palatino Linotype"/>
          <w:sz w:val="22"/>
          <w:szCs w:val="22"/>
        </w:rPr>
        <w:t>(dále jen „</w:t>
      </w:r>
      <w:r w:rsidRPr="00ED2778">
        <w:rPr>
          <w:rFonts w:ascii="Palatino Linotype" w:hAnsi="Palatino Linotype"/>
          <w:b/>
          <w:bCs/>
          <w:sz w:val="22"/>
          <w:szCs w:val="22"/>
        </w:rPr>
        <w:t>smlouva</w:t>
      </w:r>
      <w:r w:rsidRPr="00ED2778">
        <w:rPr>
          <w:rFonts w:ascii="Palatino Linotype" w:hAnsi="Palatino Linotype"/>
          <w:sz w:val="22"/>
          <w:szCs w:val="22"/>
        </w:rPr>
        <w:t>“)</w:t>
      </w:r>
    </w:p>
    <w:p w:rsidR="00C75A98" w:rsidRPr="00ED2778" w:rsidRDefault="00C75A98" w:rsidP="00780497">
      <w:pPr>
        <w:spacing w:before="240"/>
        <w:jc w:val="center"/>
        <w:outlineLvl w:val="0"/>
        <w:rPr>
          <w:rFonts w:ascii="Palatino Linotype" w:hAnsi="Palatino Linotype"/>
          <w:b/>
          <w:bCs/>
          <w:snapToGrid w:val="0"/>
          <w:sz w:val="22"/>
          <w:szCs w:val="22"/>
        </w:rPr>
      </w:pPr>
      <w:r w:rsidRPr="00ED2778">
        <w:rPr>
          <w:rFonts w:ascii="Palatino Linotype" w:hAnsi="Palatino Linotype"/>
          <w:b/>
          <w:bCs/>
          <w:sz w:val="22"/>
          <w:szCs w:val="22"/>
        </w:rPr>
        <w:t xml:space="preserve">Článek </w:t>
      </w:r>
      <w:r w:rsidRPr="00ED2778">
        <w:rPr>
          <w:rFonts w:ascii="Palatino Linotype" w:hAnsi="Palatino Linotype"/>
          <w:b/>
          <w:bCs/>
          <w:snapToGrid w:val="0"/>
          <w:sz w:val="22"/>
          <w:szCs w:val="22"/>
        </w:rPr>
        <w:t>II.</w:t>
      </w:r>
    </w:p>
    <w:p w:rsidR="00C75A98" w:rsidRPr="00ED2778" w:rsidRDefault="00C75A98" w:rsidP="00780497">
      <w:pPr>
        <w:pStyle w:val="Nadpis2"/>
        <w:spacing w:before="0" w:after="120"/>
        <w:jc w:val="center"/>
        <w:rPr>
          <w:rFonts w:ascii="Palatino Linotype" w:hAnsi="Palatino Linotype"/>
          <w:i w:val="0"/>
          <w:iCs w:val="0"/>
          <w:sz w:val="22"/>
          <w:szCs w:val="22"/>
        </w:rPr>
      </w:pPr>
      <w:r w:rsidRPr="00ED2778">
        <w:rPr>
          <w:rFonts w:ascii="Palatino Linotype" w:hAnsi="Palatino Linotype"/>
          <w:i w:val="0"/>
          <w:iCs w:val="0"/>
          <w:sz w:val="22"/>
          <w:szCs w:val="22"/>
        </w:rPr>
        <w:t>Předmět smlouvy o dílo</w:t>
      </w:r>
    </w:p>
    <w:p w:rsidR="00952DC8" w:rsidRPr="00570050" w:rsidRDefault="00952DC8" w:rsidP="00920BF8">
      <w:pPr>
        <w:pStyle w:val="Odstavecseseznamem"/>
        <w:numPr>
          <w:ilvl w:val="0"/>
          <w:numId w:val="5"/>
        </w:numPr>
        <w:spacing w:before="60" w:after="60"/>
        <w:jc w:val="both"/>
        <w:rPr>
          <w:rFonts w:ascii="Palatino Linotype" w:hAnsi="Palatino Linotype"/>
          <w:bCs/>
          <w:sz w:val="22"/>
          <w:szCs w:val="22"/>
        </w:rPr>
      </w:pPr>
      <w:r w:rsidRPr="00570050">
        <w:rPr>
          <w:rFonts w:ascii="Palatino Linotype" w:hAnsi="Palatino Linotype"/>
          <w:bCs/>
          <w:sz w:val="22"/>
          <w:szCs w:val="22"/>
        </w:rPr>
        <w:t xml:space="preserve">Zhotovitel uzavírá tuto smlouvu s objednatelem jako logický krok následující po </w:t>
      </w:r>
      <w:r w:rsidR="00E4428F" w:rsidRPr="00570050">
        <w:rPr>
          <w:rFonts w:ascii="Palatino Linotype" w:hAnsi="Palatino Linotype"/>
          <w:bCs/>
          <w:sz w:val="22"/>
          <w:szCs w:val="22"/>
        </w:rPr>
        <w:t>výběrovém</w:t>
      </w:r>
      <w:r w:rsidRPr="00570050">
        <w:rPr>
          <w:rFonts w:ascii="Palatino Linotype" w:hAnsi="Palatino Linotype"/>
          <w:bCs/>
          <w:sz w:val="22"/>
          <w:szCs w:val="22"/>
        </w:rPr>
        <w:t xml:space="preserve"> řízení veřejné zakázky</w:t>
      </w:r>
      <w:r w:rsidR="00BF1144" w:rsidRPr="00570050">
        <w:rPr>
          <w:rFonts w:ascii="Palatino Linotype" w:hAnsi="Palatino Linotype"/>
          <w:bCs/>
          <w:sz w:val="22"/>
          <w:szCs w:val="22"/>
        </w:rPr>
        <w:t>: „</w:t>
      </w:r>
      <w:r w:rsidR="00C13F4C" w:rsidRPr="00C13F4C">
        <w:rPr>
          <w:b/>
          <w:sz w:val="22"/>
          <w:szCs w:val="22"/>
        </w:rPr>
        <w:t>Odbahnění a oprava břehů a hráze vodní nádrže Přednice v obci Chleby</w:t>
      </w:r>
      <w:r w:rsidR="00C6678E" w:rsidRPr="00570050">
        <w:rPr>
          <w:rFonts w:ascii="Palatino Linotype" w:hAnsi="Palatino Linotype"/>
          <w:b/>
          <w:bCs/>
          <w:sz w:val="22"/>
          <w:szCs w:val="22"/>
        </w:rPr>
        <w:t>“</w:t>
      </w:r>
      <w:r w:rsidR="004032C1" w:rsidRPr="00570050">
        <w:rPr>
          <w:rFonts w:ascii="Palatino Linotype" w:hAnsi="Palatino Linotype"/>
          <w:b/>
          <w:bCs/>
          <w:sz w:val="22"/>
          <w:szCs w:val="22"/>
        </w:rPr>
        <w:t xml:space="preserve"> </w:t>
      </w:r>
      <w:r w:rsidRPr="00570050">
        <w:rPr>
          <w:rFonts w:ascii="Palatino Linotype" w:hAnsi="Palatino Linotype"/>
          <w:bCs/>
          <w:sz w:val="22"/>
          <w:szCs w:val="22"/>
        </w:rPr>
        <w:t>(dále jen</w:t>
      </w:r>
      <w:r w:rsidR="00E4428F" w:rsidRPr="00570050">
        <w:rPr>
          <w:rFonts w:ascii="Palatino Linotype" w:hAnsi="Palatino Linotype"/>
          <w:b/>
          <w:bCs/>
          <w:sz w:val="22"/>
          <w:szCs w:val="22"/>
        </w:rPr>
        <w:t xml:space="preserve"> „výběrové</w:t>
      </w:r>
      <w:r w:rsidRPr="00570050">
        <w:rPr>
          <w:rFonts w:ascii="Palatino Linotype" w:hAnsi="Palatino Linotype"/>
          <w:b/>
          <w:bCs/>
          <w:sz w:val="22"/>
          <w:szCs w:val="22"/>
        </w:rPr>
        <w:t xml:space="preserve"> řízení“ </w:t>
      </w:r>
      <w:r w:rsidRPr="00570050">
        <w:rPr>
          <w:rFonts w:ascii="Palatino Linotype" w:hAnsi="Palatino Linotype"/>
          <w:bCs/>
          <w:sz w:val="22"/>
          <w:szCs w:val="22"/>
        </w:rPr>
        <w:t>nebo též „</w:t>
      </w:r>
      <w:r w:rsidRPr="00570050">
        <w:rPr>
          <w:rFonts w:ascii="Palatino Linotype" w:hAnsi="Palatino Linotype"/>
          <w:b/>
          <w:bCs/>
          <w:sz w:val="22"/>
          <w:szCs w:val="22"/>
        </w:rPr>
        <w:t>veřejná zakázka</w:t>
      </w:r>
      <w:r w:rsidRPr="00570050">
        <w:rPr>
          <w:rFonts w:ascii="Palatino Linotype" w:hAnsi="Palatino Linotype"/>
          <w:bCs/>
          <w:sz w:val="22"/>
          <w:szCs w:val="22"/>
        </w:rPr>
        <w:t>“).</w:t>
      </w:r>
    </w:p>
    <w:p w:rsidR="00570050" w:rsidRDefault="00952DC8" w:rsidP="00780497">
      <w:pPr>
        <w:pStyle w:val="Odstavecseseznamem"/>
        <w:spacing w:before="60" w:after="60"/>
        <w:ind w:left="567"/>
        <w:jc w:val="both"/>
        <w:rPr>
          <w:rFonts w:ascii="Palatino Linotype" w:hAnsi="Palatino Linotype"/>
          <w:bCs/>
          <w:sz w:val="22"/>
          <w:szCs w:val="22"/>
        </w:rPr>
      </w:pPr>
      <w:r w:rsidRPr="00ED2778">
        <w:rPr>
          <w:rFonts w:ascii="Palatino Linotype" w:hAnsi="Palatino Linotype"/>
          <w:bCs/>
          <w:sz w:val="22"/>
          <w:szCs w:val="22"/>
        </w:rPr>
        <w:t>Všec</w:t>
      </w:r>
      <w:r w:rsidR="00E4428F">
        <w:rPr>
          <w:rFonts w:ascii="Palatino Linotype" w:hAnsi="Palatino Linotype"/>
          <w:bCs/>
          <w:sz w:val="22"/>
          <w:szCs w:val="22"/>
        </w:rPr>
        <w:t>hny podmínky uvedené ve výběrovém</w:t>
      </w:r>
      <w:r w:rsidRPr="00ED2778">
        <w:rPr>
          <w:rFonts w:ascii="Palatino Linotype" w:hAnsi="Palatino Linotype"/>
          <w:bCs/>
          <w:sz w:val="22"/>
          <w:szCs w:val="22"/>
        </w:rPr>
        <w:t xml:space="preserve"> řízení (tj. zadávací dokumentaci včetně všech příloh a případných vysvětlení zadávacích podmínek či poskytnutých dodatečných informací) této veřejné zakázky jakož i údaje v nabídce vybraného dodavatele jsou platné pro plnění předmětu této veřejné zakázky a zároveň i předmětu této smlouvy, i když nejsou výslovně uvedeny v této smlouvě. </w:t>
      </w:r>
    </w:p>
    <w:p w:rsidR="00952DC8" w:rsidRDefault="00952DC8" w:rsidP="00780497">
      <w:pPr>
        <w:pStyle w:val="Odstavecseseznamem"/>
        <w:spacing w:before="60" w:after="60"/>
        <w:ind w:left="567"/>
        <w:jc w:val="both"/>
        <w:rPr>
          <w:rFonts w:ascii="Palatino Linotype" w:hAnsi="Palatino Linotype"/>
          <w:bCs/>
          <w:sz w:val="22"/>
          <w:szCs w:val="22"/>
        </w:rPr>
      </w:pPr>
      <w:r w:rsidRPr="00ED2778">
        <w:rPr>
          <w:rFonts w:ascii="Palatino Linotype" w:hAnsi="Palatino Linotype"/>
          <w:bCs/>
          <w:sz w:val="22"/>
          <w:szCs w:val="22"/>
        </w:rPr>
        <w:t xml:space="preserve">Objednavatelem dle této smlouvy je </w:t>
      </w:r>
      <w:r w:rsidR="00E4428F">
        <w:rPr>
          <w:rFonts w:ascii="Palatino Linotype" w:hAnsi="Palatino Linotype"/>
          <w:bCs/>
          <w:sz w:val="22"/>
          <w:szCs w:val="22"/>
        </w:rPr>
        <w:t>zadavatel příslušného výběrového</w:t>
      </w:r>
      <w:r w:rsidRPr="00ED2778">
        <w:rPr>
          <w:rFonts w:ascii="Palatino Linotype" w:hAnsi="Palatino Linotype"/>
          <w:bCs/>
          <w:sz w:val="22"/>
          <w:szCs w:val="22"/>
        </w:rPr>
        <w:t xml:space="preserve"> řízení veřejné zakázky a zhotovitelem dle této smlouvy je vybraný</w:t>
      </w:r>
      <w:r w:rsidR="00E4428F">
        <w:rPr>
          <w:rFonts w:ascii="Palatino Linotype" w:hAnsi="Palatino Linotype"/>
          <w:bCs/>
          <w:sz w:val="22"/>
          <w:szCs w:val="22"/>
        </w:rPr>
        <w:t xml:space="preserve"> dodavatel na základě výběrového</w:t>
      </w:r>
      <w:r w:rsidRPr="00ED2778">
        <w:rPr>
          <w:rFonts w:ascii="Palatino Linotype" w:hAnsi="Palatino Linotype"/>
          <w:bCs/>
          <w:sz w:val="22"/>
          <w:szCs w:val="22"/>
        </w:rPr>
        <w:t xml:space="preserve"> řízení veřejné zakázky.</w:t>
      </w:r>
    </w:p>
    <w:p w:rsidR="00952DC8" w:rsidRPr="00ED2778" w:rsidRDefault="00952DC8" w:rsidP="00920BF8">
      <w:pPr>
        <w:pStyle w:val="Odstavecseseznamem"/>
        <w:numPr>
          <w:ilvl w:val="0"/>
          <w:numId w:val="13"/>
        </w:numPr>
        <w:spacing w:before="60" w:after="60"/>
        <w:jc w:val="both"/>
        <w:rPr>
          <w:rFonts w:ascii="Palatino Linotype" w:hAnsi="Palatino Linotype"/>
          <w:bCs/>
          <w:sz w:val="22"/>
          <w:szCs w:val="22"/>
        </w:rPr>
      </w:pPr>
      <w:r w:rsidRPr="00ED2778">
        <w:rPr>
          <w:rFonts w:ascii="Palatino Linotype" w:hAnsi="Palatino Linotype"/>
          <w:bCs/>
          <w:sz w:val="22"/>
          <w:szCs w:val="22"/>
        </w:rPr>
        <w:lastRenderedPageBreak/>
        <w:t>Smluvní strany prohlašují, že se před uzavřením této smlou</w:t>
      </w:r>
      <w:r w:rsidR="00E4428F">
        <w:rPr>
          <w:rFonts w:ascii="Palatino Linotype" w:hAnsi="Palatino Linotype"/>
          <w:bCs/>
          <w:sz w:val="22"/>
          <w:szCs w:val="22"/>
        </w:rPr>
        <w:t xml:space="preserve">vy nedopustily v souvislosti s výběrovým </w:t>
      </w:r>
      <w:r w:rsidRPr="00ED2778">
        <w:rPr>
          <w:rFonts w:ascii="Palatino Linotype" w:hAnsi="Palatino Linotype"/>
          <w:bCs/>
          <w:sz w:val="22"/>
          <w:szCs w:val="22"/>
        </w:rPr>
        <w:t xml:space="preserve">řízením samy nebo prostřednictvím jiné osoby žádného jednání, jež by odporovalo zákonu nebo dobrým mravům nebo by zákon obcházelo, zejména že nenabízely žádné výhody osobám podílejícím se na zadání veřejné zakázky, na jejíž plnění zadavatel, tj. objednatel, uzavřel s vybraným dodavatelem, tj. zhotovitelem, tuto Smlouvu, a že se zejména ve vztahu k ostatním účastníkům </w:t>
      </w:r>
      <w:r w:rsidR="00E4428F">
        <w:rPr>
          <w:rFonts w:ascii="Palatino Linotype" w:hAnsi="Palatino Linotype"/>
          <w:bCs/>
          <w:sz w:val="22"/>
          <w:szCs w:val="22"/>
        </w:rPr>
        <w:t>výběrového</w:t>
      </w:r>
      <w:r w:rsidRPr="00ED2778">
        <w:rPr>
          <w:rFonts w:ascii="Palatino Linotype" w:hAnsi="Palatino Linotype"/>
          <w:bCs/>
          <w:sz w:val="22"/>
          <w:szCs w:val="22"/>
        </w:rPr>
        <w:t xml:space="preserve"> řízení nedopustily žádného jednání narušujícího hospodářskou soutěž.</w:t>
      </w:r>
    </w:p>
    <w:p w:rsidR="00C75A98" w:rsidRPr="00ED2778" w:rsidRDefault="00C75A98" w:rsidP="00780497">
      <w:pPr>
        <w:spacing w:before="240"/>
        <w:jc w:val="center"/>
        <w:outlineLvl w:val="0"/>
        <w:rPr>
          <w:rFonts w:ascii="Palatino Linotype" w:hAnsi="Palatino Linotype"/>
          <w:b/>
          <w:bCs/>
          <w:snapToGrid w:val="0"/>
          <w:sz w:val="22"/>
          <w:szCs w:val="22"/>
        </w:rPr>
      </w:pPr>
      <w:r w:rsidRPr="00ED2778">
        <w:rPr>
          <w:rFonts w:ascii="Palatino Linotype" w:hAnsi="Palatino Linotype"/>
          <w:b/>
          <w:bCs/>
          <w:sz w:val="22"/>
          <w:szCs w:val="22"/>
        </w:rPr>
        <w:t xml:space="preserve">Článek </w:t>
      </w:r>
      <w:r w:rsidR="00952DC8" w:rsidRPr="00ED2778">
        <w:rPr>
          <w:rFonts w:ascii="Palatino Linotype" w:hAnsi="Palatino Linotype"/>
          <w:b/>
          <w:bCs/>
          <w:sz w:val="22"/>
          <w:szCs w:val="22"/>
        </w:rPr>
        <w:t>I</w:t>
      </w:r>
      <w:r w:rsidRPr="00ED2778">
        <w:rPr>
          <w:rFonts w:ascii="Palatino Linotype" w:hAnsi="Palatino Linotype"/>
          <w:b/>
          <w:bCs/>
          <w:snapToGrid w:val="0"/>
          <w:sz w:val="22"/>
          <w:szCs w:val="22"/>
        </w:rPr>
        <w:t>II.</w:t>
      </w:r>
    </w:p>
    <w:p w:rsidR="00C75A98" w:rsidRPr="00ED2778" w:rsidRDefault="00C75A98" w:rsidP="00780497">
      <w:pPr>
        <w:pStyle w:val="Nadpis2"/>
        <w:spacing w:before="0" w:after="120"/>
        <w:jc w:val="center"/>
        <w:rPr>
          <w:rFonts w:ascii="Palatino Linotype" w:hAnsi="Palatino Linotype"/>
          <w:i w:val="0"/>
          <w:iCs w:val="0"/>
          <w:sz w:val="22"/>
          <w:szCs w:val="22"/>
        </w:rPr>
      </w:pPr>
      <w:r w:rsidRPr="00ED2778">
        <w:rPr>
          <w:rFonts w:ascii="Palatino Linotype" w:hAnsi="Palatino Linotype"/>
          <w:i w:val="0"/>
          <w:iCs w:val="0"/>
          <w:sz w:val="22"/>
          <w:szCs w:val="22"/>
        </w:rPr>
        <w:t>Předmět smlouvy o dílo</w:t>
      </w:r>
    </w:p>
    <w:p w:rsidR="00AB062A" w:rsidRPr="00ED2778" w:rsidRDefault="00AB062A" w:rsidP="00920BF8">
      <w:pPr>
        <w:pStyle w:val="Odstavecseseznamem"/>
        <w:numPr>
          <w:ilvl w:val="0"/>
          <w:numId w:val="14"/>
        </w:numPr>
        <w:spacing w:before="60" w:after="60"/>
        <w:jc w:val="both"/>
        <w:rPr>
          <w:rFonts w:ascii="Palatino Linotype" w:hAnsi="Palatino Linotype"/>
          <w:b/>
          <w:sz w:val="22"/>
          <w:szCs w:val="22"/>
        </w:rPr>
      </w:pPr>
      <w:r w:rsidRPr="00ED2778">
        <w:rPr>
          <w:rFonts w:ascii="Palatino Linotype" w:hAnsi="Palatino Linotype"/>
          <w:b/>
          <w:sz w:val="22"/>
          <w:szCs w:val="22"/>
        </w:rPr>
        <w:t>Předmět smlouvy</w:t>
      </w:r>
      <w:r w:rsidR="001214E0" w:rsidRPr="00ED2778">
        <w:rPr>
          <w:rFonts w:ascii="Palatino Linotype" w:hAnsi="Palatino Linotype"/>
          <w:b/>
          <w:sz w:val="22"/>
          <w:szCs w:val="22"/>
        </w:rPr>
        <w:t>:</w:t>
      </w:r>
    </w:p>
    <w:p w:rsidR="00E4792F" w:rsidRPr="00ED2778" w:rsidRDefault="004032C1" w:rsidP="00920BF8">
      <w:pPr>
        <w:pStyle w:val="Odstavecseseznamem"/>
        <w:numPr>
          <w:ilvl w:val="1"/>
          <w:numId w:val="14"/>
        </w:numPr>
        <w:spacing w:before="60" w:after="60"/>
        <w:jc w:val="both"/>
        <w:rPr>
          <w:rFonts w:ascii="Palatino Linotype" w:hAnsi="Palatino Linotype"/>
          <w:b/>
          <w:sz w:val="22"/>
          <w:szCs w:val="22"/>
        </w:rPr>
      </w:pPr>
      <w:r w:rsidRPr="00ED2778">
        <w:rPr>
          <w:rFonts w:ascii="Palatino Linotype" w:hAnsi="Palatino Linotype"/>
          <w:sz w:val="22"/>
          <w:szCs w:val="22"/>
        </w:rPr>
        <w:t xml:space="preserve">Na základě této smlouvy se zhotovitel zavazuje pro objednavatele vykonat, provést a realizovat </w:t>
      </w:r>
      <w:r w:rsidR="00B11B09" w:rsidRPr="00ED2778">
        <w:rPr>
          <w:rFonts w:ascii="Palatino Linotype" w:hAnsi="Palatino Linotype"/>
          <w:sz w:val="22"/>
          <w:szCs w:val="22"/>
        </w:rPr>
        <w:t xml:space="preserve">kompletní plnění </w:t>
      </w:r>
      <w:r w:rsidRPr="00ED2778">
        <w:rPr>
          <w:rFonts w:ascii="Palatino Linotype" w:hAnsi="Palatino Linotype"/>
          <w:sz w:val="22"/>
          <w:szCs w:val="22"/>
        </w:rPr>
        <w:t>stavební</w:t>
      </w:r>
      <w:r w:rsidR="00B11B09" w:rsidRPr="00ED2778">
        <w:rPr>
          <w:rFonts w:ascii="Palatino Linotype" w:hAnsi="Palatino Linotype"/>
          <w:sz w:val="22"/>
          <w:szCs w:val="22"/>
        </w:rPr>
        <w:t>ch prací (případně i souvisejících dodávek a služeb)</w:t>
      </w:r>
      <w:r w:rsidRPr="00ED2778">
        <w:rPr>
          <w:rFonts w:ascii="Palatino Linotype" w:hAnsi="Palatino Linotype"/>
          <w:sz w:val="22"/>
          <w:szCs w:val="22"/>
        </w:rPr>
        <w:t xml:space="preserve"> spočívající</w:t>
      </w:r>
      <w:r w:rsidR="00B11B09" w:rsidRPr="00ED2778">
        <w:rPr>
          <w:rFonts w:ascii="Palatino Linotype" w:hAnsi="Palatino Linotype"/>
          <w:sz w:val="22"/>
          <w:szCs w:val="22"/>
        </w:rPr>
        <w:t>ch</w:t>
      </w:r>
      <w:r w:rsidRPr="00ED2778">
        <w:rPr>
          <w:rFonts w:ascii="Palatino Linotype" w:hAnsi="Palatino Linotype"/>
          <w:sz w:val="22"/>
          <w:szCs w:val="22"/>
        </w:rPr>
        <w:t xml:space="preserve"> ve zhotovení stavebního díla </w:t>
      </w:r>
      <w:r w:rsidR="00B11B09" w:rsidRPr="00ED2778">
        <w:rPr>
          <w:rFonts w:ascii="Palatino Linotype" w:hAnsi="Palatino Linotype"/>
          <w:sz w:val="22"/>
          <w:szCs w:val="22"/>
        </w:rPr>
        <w:t>specifikovaného v této</w:t>
      </w:r>
      <w:r w:rsidRPr="00ED2778">
        <w:rPr>
          <w:rFonts w:ascii="Palatino Linotype" w:hAnsi="Palatino Linotype"/>
          <w:sz w:val="22"/>
          <w:szCs w:val="22"/>
        </w:rPr>
        <w:t xml:space="preserve"> smlouv</w:t>
      </w:r>
      <w:r w:rsidR="00B11B09" w:rsidRPr="00ED2778">
        <w:rPr>
          <w:rFonts w:ascii="Palatino Linotype" w:hAnsi="Palatino Linotype"/>
          <w:sz w:val="22"/>
          <w:szCs w:val="22"/>
        </w:rPr>
        <w:t>ě</w:t>
      </w:r>
      <w:r w:rsidRPr="00ED2778">
        <w:rPr>
          <w:rFonts w:ascii="Palatino Linotype" w:hAnsi="Palatino Linotype"/>
          <w:sz w:val="22"/>
          <w:szCs w:val="22"/>
        </w:rPr>
        <w:t xml:space="preserve"> a provedení všech prací</w:t>
      </w:r>
      <w:r w:rsidR="00B11B09" w:rsidRPr="00ED2778">
        <w:rPr>
          <w:rFonts w:ascii="Palatino Linotype" w:hAnsi="Palatino Linotype"/>
          <w:sz w:val="22"/>
          <w:szCs w:val="22"/>
        </w:rPr>
        <w:t>, výkonů dodávek a služeb</w:t>
      </w:r>
      <w:r w:rsidRPr="00ED2778">
        <w:rPr>
          <w:rFonts w:ascii="Palatino Linotype" w:hAnsi="Palatino Linotype"/>
          <w:sz w:val="22"/>
          <w:szCs w:val="22"/>
        </w:rPr>
        <w:t xml:space="preserve"> souvisejících </w:t>
      </w:r>
      <w:r w:rsidR="00D568ED">
        <w:rPr>
          <w:rFonts w:ascii="Palatino Linotype" w:hAnsi="Palatino Linotype"/>
          <w:sz w:val="22"/>
          <w:szCs w:val="22"/>
        </w:rPr>
        <w:t>s provedením těchto stavebních prací</w:t>
      </w:r>
      <w:r w:rsidRPr="00ED2778">
        <w:rPr>
          <w:rFonts w:ascii="Palatino Linotype" w:hAnsi="Palatino Linotype"/>
          <w:sz w:val="22"/>
          <w:szCs w:val="22"/>
        </w:rPr>
        <w:t xml:space="preserve">, kdy toto stavební dílo (stavba) bude zhotovitelem realizováno a zhotoveno </w:t>
      </w:r>
      <w:r w:rsidR="00E4792F" w:rsidRPr="00ED2778">
        <w:rPr>
          <w:rFonts w:ascii="Palatino Linotype" w:hAnsi="Palatino Linotype"/>
          <w:sz w:val="22"/>
          <w:szCs w:val="22"/>
        </w:rPr>
        <w:t xml:space="preserve">zejména </w:t>
      </w:r>
      <w:proofErr w:type="gramStart"/>
      <w:r w:rsidRPr="00ED2778">
        <w:rPr>
          <w:rFonts w:ascii="Palatino Linotype" w:hAnsi="Palatino Linotype"/>
          <w:sz w:val="22"/>
          <w:szCs w:val="22"/>
        </w:rPr>
        <w:t>dle</w:t>
      </w:r>
      <w:proofErr w:type="gramEnd"/>
      <w:r w:rsidRPr="00ED2778">
        <w:rPr>
          <w:rFonts w:ascii="Palatino Linotype" w:hAnsi="Palatino Linotype"/>
          <w:sz w:val="22"/>
          <w:szCs w:val="22"/>
        </w:rPr>
        <w:t>:</w:t>
      </w:r>
    </w:p>
    <w:p w:rsidR="00E4792F" w:rsidRPr="00ED2778" w:rsidRDefault="004032C1" w:rsidP="00920BF8">
      <w:pPr>
        <w:pStyle w:val="Odstavecseseznamem"/>
        <w:numPr>
          <w:ilvl w:val="2"/>
          <w:numId w:val="14"/>
        </w:numPr>
        <w:spacing w:before="60" w:after="60"/>
        <w:jc w:val="both"/>
        <w:rPr>
          <w:rFonts w:ascii="Palatino Linotype" w:hAnsi="Palatino Linotype"/>
          <w:b/>
          <w:sz w:val="22"/>
          <w:szCs w:val="22"/>
        </w:rPr>
      </w:pPr>
      <w:r w:rsidRPr="00ED2778">
        <w:rPr>
          <w:rFonts w:ascii="Palatino Linotype" w:hAnsi="Palatino Linotype"/>
          <w:b/>
          <w:sz w:val="22"/>
          <w:szCs w:val="22"/>
        </w:rPr>
        <w:t>technick</w:t>
      </w:r>
      <w:r w:rsidR="00D356D8" w:rsidRPr="00ED2778">
        <w:rPr>
          <w:rFonts w:ascii="Palatino Linotype" w:hAnsi="Palatino Linotype"/>
          <w:b/>
          <w:sz w:val="22"/>
          <w:szCs w:val="22"/>
        </w:rPr>
        <w:t>é specifikace díla uvedené odst.</w:t>
      </w:r>
      <w:r w:rsidRPr="00ED2778">
        <w:rPr>
          <w:rFonts w:ascii="Palatino Linotype" w:hAnsi="Palatino Linotype"/>
          <w:b/>
          <w:sz w:val="22"/>
          <w:szCs w:val="22"/>
        </w:rPr>
        <w:t xml:space="preserve"> </w:t>
      </w:r>
      <w:r w:rsidR="00E4792F" w:rsidRPr="00ED2778">
        <w:rPr>
          <w:rFonts w:ascii="Palatino Linotype" w:hAnsi="Palatino Linotype"/>
          <w:b/>
          <w:sz w:val="22"/>
          <w:szCs w:val="22"/>
        </w:rPr>
        <w:t>3.2</w:t>
      </w:r>
      <w:r w:rsidRPr="00ED2778">
        <w:rPr>
          <w:rFonts w:ascii="Palatino Linotype" w:hAnsi="Palatino Linotype"/>
          <w:b/>
          <w:sz w:val="22"/>
          <w:szCs w:val="22"/>
        </w:rPr>
        <w:t xml:space="preserve"> tohoto článku;</w:t>
      </w:r>
    </w:p>
    <w:p w:rsidR="00E4792F" w:rsidRPr="00ED2778" w:rsidRDefault="00021881" w:rsidP="00920BF8">
      <w:pPr>
        <w:pStyle w:val="Odstavecseseznamem"/>
        <w:numPr>
          <w:ilvl w:val="2"/>
          <w:numId w:val="14"/>
        </w:numPr>
        <w:spacing w:before="60" w:after="60"/>
        <w:jc w:val="both"/>
        <w:rPr>
          <w:rFonts w:ascii="Palatino Linotype" w:hAnsi="Palatino Linotype"/>
          <w:b/>
          <w:sz w:val="22"/>
          <w:szCs w:val="22"/>
        </w:rPr>
      </w:pPr>
      <w:r w:rsidRPr="00ED2778">
        <w:rPr>
          <w:rFonts w:ascii="Palatino Linotype" w:hAnsi="Palatino Linotype"/>
          <w:b/>
          <w:sz w:val="22"/>
          <w:szCs w:val="22"/>
        </w:rPr>
        <w:t>p</w:t>
      </w:r>
      <w:r w:rsidR="004032C1" w:rsidRPr="00ED2778">
        <w:rPr>
          <w:rFonts w:ascii="Palatino Linotype" w:hAnsi="Palatino Linotype"/>
          <w:b/>
          <w:sz w:val="22"/>
          <w:szCs w:val="22"/>
        </w:rPr>
        <w:t>rojektové dokumentace, která tvoří Přílohu č. 1 této smlouvy;</w:t>
      </w:r>
    </w:p>
    <w:p w:rsidR="00E4792F" w:rsidRPr="00ED2778" w:rsidRDefault="00021881" w:rsidP="00920BF8">
      <w:pPr>
        <w:pStyle w:val="Odstavecseseznamem"/>
        <w:numPr>
          <w:ilvl w:val="2"/>
          <w:numId w:val="14"/>
        </w:numPr>
        <w:spacing w:before="60" w:after="60"/>
        <w:jc w:val="both"/>
        <w:rPr>
          <w:rFonts w:ascii="Palatino Linotype" w:hAnsi="Palatino Linotype"/>
          <w:b/>
          <w:sz w:val="22"/>
          <w:szCs w:val="22"/>
        </w:rPr>
      </w:pPr>
      <w:r w:rsidRPr="00ED2778">
        <w:rPr>
          <w:rFonts w:ascii="Palatino Linotype" w:hAnsi="Palatino Linotype"/>
          <w:b/>
          <w:sz w:val="22"/>
          <w:szCs w:val="22"/>
        </w:rPr>
        <w:t>p</w:t>
      </w:r>
      <w:r w:rsidR="004032C1" w:rsidRPr="00ED2778">
        <w:rPr>
          <w:rFonts w:ascii="Palatino Linotype" w:hAnsi="Palatino Linotype"/>
          <w:b/>
          <w:sz w:val="22"/>
          <w:szCs w:val="22"/>
        </w:rPr>
        <w:t xml:space="preserve">oložkového rozpočtu díla, tj. </w:t>
      </w:r>
      <w:r w:rsidR="00C10CF8" w:rsidRPr="00ED2778">
        <w:rPr>
          <w:rFonts w:ascii="Palatino Linotype" w:hAnsi="Palatino Linotype"/>
          <w:b/>
          <w:sz w:val="22"/>
          <w:szCs w:val="22"/>
        </w:rPr>
        <w:t>zhotovitelem oceněný soupis stavebních prací dodávek a služeb, v němž jsou zhotovitelem uvedeny jednotkové ceny u všech položek stavebních prací dodávek a služeb a jejich celkové ceny pro zadavatelem vymezené množství</w:t>
      </w:r>
      <w:r w:rsidR="00C10CF8">
        <w:rPr>
          <w:rFonts w:ascii="Palatino Linotype" w:hAnsi="Palatino Linotype"/>
          <w:b/>
          <w:sz w:val="22"/>
          <w:szCs w:val="22"/>
        </w:rPr>
        <w:t xml:space="preserve">, jako </w:t>
      </w:r>
      <w:r w:rsidR="004032C1" w:rsidRPr="00ED2778">
        <w:rPr>
          <w:rFonts w:ascii="Palatino Linotype" w:hAnsi="Palatino Linotype"/>
          <w:b/>
          <w:sz w:val="22"/>
          <w:szCs w:val="22"/>
        </w:rPr>
        <w:t>cenov</w:t>
      </w:r>
      <w:r w:rsidR="00C10CF8">
        <w:rPr>
          <w:rFonts w:ascii="Palatino Linotype" w:hAnsi="Palatino Linotype"/>
          <w:b/>
          <w:sz w:val="22"/>
          <w:szCs w:val="22"/>
        </w:rPr>
        <w:t>á</w:t>
      </w:r>
      <w:r w:rsidR="004032C1" w:rsidRPr="00ED2778">
        <w:rPr>
          <w:rFonts w:ascii="Palatino Linotype" w:hAnsi="Palatino Linotype"/>
          <w:b/>
          <w:sz w:val="22"/>
          <w:szCs w:val="22"/>
        </w:rPr>
        <w:t xml:space="preserve"> specifikace </w:t>
      </w:r>
      <w:r w:rsidR="00E4792F" w:rsidRPr="00ED2778">
        <w:rPr>
          <w:rFonts w:ascii="Palatino Linotype" w:hAnsi="Palatino Linotype"/>
          <w:b/>
          <w:sz w:val="22"/>
          <w:szCs w:val="22"/>
        </w:rPr>
        <w:t>veškerých stavebních prací, výkonů a souvisejících dodávek a služeb</w:t>
      </w:r>
      <w:r w:rsidR="00C10CF8">
        <w:rPr>
          <w:rFonts w:ascii="Palatino Linotype" w:hAnsi="Palatino Linotype"/>
          <w:b/>
          <w:sz w:val="22"/>
          <w:szCs w:val="22"/>
        </w:rPr>
        <w:t>, která</w:t>
      </w:r>
      <w:r w:rsidR="004032C1" w:rsidRPr="00ED2778">
        <w:rPr>
          <w:rFonts w:ascii="Palatino Linotype" w:hAnsi="Palatino Linotype"/>
          <w:b/>
          <w:sz w:val="22"/>
          <w:szCs w:val="22"/>
        </w:rPr>
        <w:t xml:space="preserve"> </w:t>
      </w:r>
      <w:r w:rsidR="00C10CF8">
        <w:rPr>
          <w:rFonts w:ascii="Palatino Linotype" w:hAnsi="Palatino Linotype"/>
          <w:b/>
          <w:sz w:val="22"/>
          <w:szCs w:val="22"/>
        </w:rPr>
        <w:t xml:space="preserve">tvoří Přílohu č. 2 </w:t>
      </w:r>
      <w:proofErr w:type="gramStart"/>
      <w:r w:rsidR="00C10CF8">
        <w:rPr>
          <w:rFonts w:ascii="Palatino Linotype" w:hAnsi="Palatino Linotype"/>
          <w:b/>
          <w:sz w:val="22"/>
          <w:szCs w:val="22"/>
        </w:rPr>
        <w:t>této</w:t>
      </w:r>
      <w:proofErr w:type="gramEnd"/>
      <w:r w:rsidR="00C10CF8">
        <w:rPr>
          <w:rFonts w:ascii="Palatino Linotype" w:hAnsi="Palatino Linotype"/>
          <w:b/>
          <w:sz w:val="22"/>
          <w:szCs w:val="22"/>
        </w:rPr>
        <w:t xml:space="preserve"> smlouvy</w:t>
      </w:r>
      <w:r w:rsidR="00B11B09" w:rsidRPr="00ED2778">
        <w:rPr>
          <w:rFonts w:ascii="Palatino Linotype" w:hAnsi="Palatino Linotype"/>
          <w:b/>
          <w:sz w:val="22"/>
          <w:szCs w:val="22"/>
        </w:rPr>
        <w:t>.</w:t>
      </w:r>
    </w:p>
    <w:p w:rsidR="00021881" w:rsidRPr="00BF7861" w:rsidRDefault="00021881" w:rsidP="00BF7861">
      <w:pPr>
        <w:pStyle w:val="Odstavecseseznamem"/>
        <w:numPr>
          <w:ilvl w:val="2"/>
          <w:numId w:val="14"/>
        </w:numPr>
        <w:spacing w:before="60" w:after="60"/>
        <w:jc w:val="both"/>
        <w:rPr>
          <w:rFonts w:ascii="Palatino Linotype" w:hAnsi="Palatino Linotype"/>
          <w:b/>
          <w:sz w:val="22"/>
          <w:szCs w:val="22"/>
        </w:rPr>
      </w:pPr>
      <w:r w:rsidRPr="00BF7861">
        <w:rPr>
          <w:rFonts w:ascii="Palatino Linotype" w:hAnsi="Palatino Linotype"/>
          <w:b/>
          <w:sz w:val="22"/>
          <w:szCs w:val="22"/>
        </w:rPr>
        <w:t xml:space="preserve">sjednaného rozsahu díla a veškerých jeho </w:t>
      </w:r>
      <w:r w:rsidR="00D356D8" w:rsidRPr="00BF7861">
        <w:rPr>
          <w:rFonts w:ascii="Palatino Linotype" w:hAnsi="Palatino Linotype"/>
          <w:b/>
          <w:sz w:val="22"/>
          <w:szCs w:val="22"/>
        </w:rPr>
        <w:t>částí či součástí, sjednaných činností a výkonů včetně splnění povinností zhotovitele, a to v souladu s ustanovením odst. 3.3 až 3.7 tohoto článku;</w:t>
      </w:r>
    </w:p>
    <w:p w:rsidR="00E4792F" w:rsidRPr="00BF7861" w:rsidRDefault="004032C1" w:rsidP="00BF7861">
      <w:pPr>
        <w:pStyle w:val="Odstavecseseznamem"/>
        <w:numPr>
          <w:ilvl w:val="2"/>
          <w:numId w:val="14"/>
        </w:numPr>
        <w:spacing w:before="60" w:after="60"/>
        <w:jc w:val="both"/>
        <w:rPr>
          <w:rFonts w:ascii="Palatino Linotype" w:hAnsi="Palatino Linotype"/>
          <w:b/>
          <w:sz w:val="22"/>
          <w:szCs w:val="22"/>
        </w:rPr>
      </w:pPr>
      <w:r w:rsidRPr="00BF7861">
        <w:rPr>
          <w:rFonts w:ascii="Palatino Linotype" w:hAnsi="Palatino Linotype"/>
          <w:b/>
          <w:sz w:val="22"/>
          <w:szCs w:val="22"/>
        </w:rPr>
        <w:t>platných stavebních povolení a veškerých dalších vyjádření příslušných orgánů veřejné správy;</w:t>
      </w:r>
    </w:p>
    <w:p w:rsidR="004032C1" w:rsidRPr="00BF7861" w:rsidRDefault="004032C1" w:rsidP="00BF7861">
      <w:pPr>
        <w:pStyle w:val="Odstavecseseznamem"/>
        <w:numPr>
          <w:ilvl w:val="2"/>
          <w:numId w:val="14"/>
        </w:numPr>
        <w:spacing w:before="60" w:after="60"/>
        <w:jc w:val="both"/>
        <w:rPr>
          <w:rFonts w:ascii="Palatino Linotype" w:hAnsi="Palatino Linotype"/>
          <w:b/>
          <w:sz w:val="22"/>
          <w:szCs w:val="22"/>
        </w:rPr>
      </w:pPr>
      <w:r w:rsidRPr="00BF7861">
        <w:rPr>
          <w:rFonts w:ascii="Palatino Linotype" w:hAnsi="Palatino Linotype"/>
          <w:b/>
          <w:sz w:val="22"/>
          <w:szCs w:val="22"/>
        </w:rPr>
        <w:t>pokynů objednatele, resp. investora celého díla, a dále za podmínek této smlouvy.</w:t>
      </w:r>
    </w:p>
    <w:p w:rsidR="00E4792F" w:rsidRPr="00BF7861" w:rsidRDefault="004032C1" w:rsidP="00AA2E3D">
      <w:pPr>
        <w:pStyle w:val="Odstavecseseznamem"/>
        <w:spacing w:before="60" w:after="60"/>
        <w:ind w:left="567"/>
        <w:jc w:val="both"/>
        <w:rPr>
          <w:rFonts w:ascii="Palatino Linotype" w:hAnsi="Palatino Linotype"/>
          <w:sz w:val="22"/>
          <w:szCs w:val="22"/>
        </w:rPr>
      </w:pPr>
      <w:r w:rsidRPr="00BF7861">
        <w:rPr>
          <w:rFonts w:ascii="Palatino Linotype" w:hAnsi="Palatino Linotype"/>
          <w:sz w:val="22"/>
          <w:szCs w:val="22"/>
        </w:rPr>
        <w:t>(dále také jako „</w:t>
      </w:r>
      <w:r w:rsidRPr="00BF7861">
        <w:rPr>
          <w:rFonts w:ascii="Palatino Linotype" w:hAnsi="Palatino Linotype"/>
          <w:b/>
          <w:sz w:val="22"/>
          <w:szCs w:val="22"/>
        </w:rPr>
        <w:t>dílo</w:t>
      </w:r>
      <w:r w:rsidRPr="00BF7861">
        <w:rPr>
          <w:rFonts w:ascii="Palatino Linotype" w:hAnsi="Palatino Linotype"/>
          <w:sz w:val="22"/>
          <w:szCs w:val="22"/>
        </w:rPr>
        <w:t>“ či „</w:t>
      </w:r>
      <w:r w:rsidRPr="00BF7861">
        <w:rPr>
          <w:rFonts w:ascii="Palatino Linotype" w:hAnsi="Palatino Linotype"/>
          <w:b/>
          <w:sz w:val="22"/>
          <w:szCs w:val="22"/>
        </w:rPr>
        <w:t>stavba</w:t>
      </w:r>
      <w:r w:rsidRPr="00BF7861">
        <w:rPr>
          <w:rFonts w:ascii="Palatino Linotype" w:hAnsi="Palatino Linotype"/>
          <w:sz w:val="22"/>
          <w:szCs w:val="22"/>
        </w:rPr>
        <w:t>“)</w:t>
      </w:r>
    </w:p>
    <w:p w:rsidR="004032C1" w:rsidRPr="00ED2778" w:rsidRDefault="004032C1" w:rsidP="00920BF8">
      <w:pPr>
        <w:pStyle w:val="Odstavecseseznamem"/>
        <w:numPr>
          <w:ilvl w:val="1"/>
          <w:numId w:val="1"/>
        </w:numPr>
        <w:spacing w:before="60" w:after="60"/>
        <w:jc w:val="both"/>
        <w:rPr>
          <w:rFonts w:ascii="Palatino Linotype" w:hAnsi="Palatino Linotype"/>
          <w:b/>
          <w:sz w:val="22"/>
          <w:szCs w:val="22"/>
        </w:rPr>
      </w:pPr>
      <w:r w:rsidRPr="00ED2778">
        <w:rPr>
          <w:rFonts w:ascii="Palatino Linotype" w:hAnsi="Palatino Linotype"/>
          <w:sz w:val="22"/>
          <w:szCs w:val="22"/>
        </w:rPr>
        <w:t>Objednatel se zavazuje řádně realizované dílo od zhotovitele převzít</w:t>
      </w:r>
      <w:r w:rsidR="00E4792F" w:rsidRPr="00ED2778">
        <w:rPr>
          <w:rFonts w:ascii="Palatino Linotype" w:hAnsi="Palatino Linotype"/>
          <w:sz w:val="22"/>
          <w:szCs w:val="22"/>
        </w:rPr>
        <w:t xml:space="preserve">, a to za podmínek stanovených touto smlouvou, </w:t>
      </w:r>
      <w:r w:rsidRPr="00ED2778">
        <w:rPr>
          <w:rFonts w:ascii="Palatino Linotype" w:hAnsi="Palatino Linotype"/>
          <w:sz w:val="22"/>
          <w:szCs w:val="22"/>
        </w:rPr>
        <w:t xml:space="preserve">a </w:t>
      </w:r>
      <w:r w:rsidR="00E4792F" w:rsidRPr="00ED2778">
        <w:rPr>
          <w:rFonts w:ascii="Palatino Linotype" w:hAnsi="Palatino Linotype"/>
          <w:sz w:val="22"/>
          <w:szCs w:val="22"/>
        </w:rPr>
        <w:t xml:space="preserve">dále se zavazuje </w:t>
      </w:r>
      <w:r w:rsidRPr="00ED2778">
        <w:rPr>
          <w:rFonts w:ascii="Palatino Linotype" w:hAnsi="Palatino Linotype"/>
          <w:sz w:val="22"/>
          <w:szCs w:val="22"/>
        </w:rPr>
        <w:t xml:space="preserve">zaplatit zhotoviteli sjednanou cenu díla v souladu </w:t>
      </w:r>
      <w:r w:rsidR="00E4792F" w:rsidRPr="00ED2778">
        <w:rPr>
          <w:rFonts w:ascii="Palatino Linotype" w:hAnsi="Palatino Linotype"/>
          <w:sz w:val="22"/>
          <w:szCs w:val="22"/>
        </w:rPr>
        <w:t>a za podmínek stanovených</w:t>
      </w:r>
      <w:r w:rsidRPr="00ED2778">
        <w:rPr>
          <w:rFonts w:ascii="Palatino Linotype" w:hAnsi="Palatino Linotype"/>
          <w:sz w:val="22"/>
          <w:szCs w:val="22"/>
        </w:rPr>
        <w:t xml:space="preserve"> touto smlouvou.</w:t>
      </w:r>
    </w:p>
    <w:p w:rsidR="00E4792F" w:rsidRPr="00ED2778" w:rsidRDefault="00E4792F" w:rsidP="00920BF8">
      <w:pPr>
        <w:pStyle w:val="Odstavecseseznamem"/>
        <w:numPr>
          <w:ilvl w:val="0"/>
          <w:numId w:val="1"/>
        </w:numPr>
        <w:spacing w:before="60" w:after="60"/>
        <w:ind w:hanging="279"/>
        <w:jc w:val="both"/>
        <w:rPr>
          <w:rFonts w:ascii="Palatino Linotype" w:hAnsi="Palatino Linotype"/>
          <w:b/>
          <w:sz w:val="22"/>
          <w:szCs w:val="22"/>
        </w:rPr>
      </w:pPr>
      <w:r w:rsidRPr="00ED2778">
        <w:rPr>
          <w:rFonts w:ascii="Palatino Linotype" w:hAnsi="Palatino Linotype"/>
          <w:b/>
          <w:sz w:val="22"/>
          <w:szCs w:val="22"/>
        </w:rPr>
        <w:t xml:space="preserve">Předmět </w:t>
      </w:r>
      <w:r w:rsidR="00E460CB" w:rsidRPr="00ED2778">
        <w:rPr>
          <w:rFonts w:ascii="Palatino Linotype" w:hAnsi="Palatino Linotype"/>
          <w:b/>
          <w:sz w:val="22"/>
          <w:szCs w:val="22"/>
        </w:rPr>
        <w:t xml:space="preserve">díla </w:t>
      </w:r>
      <w:r w:rsidRPr="00ED2778">
        <w:rPr>
          <w:rFonts w:ascii="Palatino Linotype" w:hAnsi="Palatino Linotype"/>
          <w:b/>
          <w:sz w:val="22"/>
          <w:szCs w:val="22"/>
        </w:rPr>
        <w:t xml:space="preserve">a </w:t>
      </w:r>
      <w:r w:rsidR="00B11B09" w:rsidRPr="00ED2778">
        <w:rPr>
          <w:rFonts w:ascii="Palatino Linotype" w:hAnsi="Palatino Linotype"/>
          <w:b/>
          <w:sz w:val="22"/>
          <w:szCs w:val="22"/>
        </w:rPr>
        <w:t>technická specifikace</w:t>
      </w:r>
      <w:r w:rsidRPr="00ED2778">
        <w:rPr>
          <w:rFonts w:ascii="Palatino Linotype" w:hAnsi="Palatino Linotype"/>
          <w:b/>
          <w:sz w:val="22"/>
          <w:szCs w:val="22"/>
        </w:rPr>
        <w:t xml:space="preserve"> díla:</w:t>
      </w:r>
    </w:p>
    <w:p w:rsidR="00E4792F" w:rsidRPr="00ED2778" w:rsidRDefault="00B11B09" w:rsidP="00BF7861">
      <w:pPr>
        <w:pStyle w:val="Odstavecseseznamem"/>
        <w:numPr>
          <w:ilvl w:val="1"/>
          <w:numId w:val="43"/>
        </w:numPr>
        <w:spacing w:before="60" w:after="60"/>
        <w:jc w:val="both"/>
        <w:rPr>
          <w:rFonts w:ascii="Palatino Linotype" w:hAnsi="Palatino Linotype"/>
          <w:b/>
          <w:sz w:val="22"/>
          <w:szCs w:val="22"/>
        </w:rPr>
      </w:pPr>
      <w:r w:rsidRPr="00ED2778">
        <w:rPr>
          <w:rFonts w:ascii="Palatino Linotype" w:hAnsi="Palatino Linotype"/>
          <w:sz w:val="22"/>
          <w:szCs w:val="22"/>
          <w:u w:val="single"/>
        </w:rPr>
        <w:t>P</w:t>
      </w:r>
      <w:r w:rsidR="00E4792F" w:rsidRPr="00ED2778">
        <w:rPr>
          <w:rFonts w:ascii="Palatino Linotype" w:hAnsi="Palatino Linotype"/>
          <w:sz w:val="22"/>
          <w:szCs w:val="22"/>
          <w:u w:val="single"/>
        </w:rPr>
        <w:t>opis díla:</w:t>
      </w:r>
    </w:p>
    <w:p w:rsidR="00B11B09" w:rsidRPr="00B45B5F" w:rsidRDefault="00B11B09" w:rsidP="00780497">
      <w:pPr>
        <w:spacing w:before="60" w:after="60"/>
        <w:ind w:left="567"/>
        <w:jc w:val="both"/>
        <w:rPr>
          <w:rFonts w:ascii="Palatino Linotype" w:hAnsi="Palatino Linotype" w:cs="Palatino Linotype"/>
          <w:b/>
          <w:sz w:val="22"/>
          <w:szCs w:val="22"/>
        </w:rPr>
      </w:pPr>
      <w:r w:rsidRPr="00ED2778">
        <w:rPr>
          <w:rFonts w:ascii="Palatino Linotype" w:hAnsi="Palatino Linotype" w:cs="Palatino Linotype"/>
          <w:sz w:val="22"/>
          <w:szCs w:val="22"/>
        </w:rPr>
        <w:t>Předmětem této smlouvy je provedení díla</w:t>
      </w:r>
      <w:r w:rsidR="006C0477" w:rsidRPr="00ED2778">
        <w:rPr>
          <w:rFonts w:ascii="Palatino Linotype" w:hAnsi="Palatino Linotype" w:cs="Palatino Linotype"/>
          <w:sz w:val="22"/>
          <w:szCs w:val="22"/>
        </w:rPr>
        <w:t xml:space="preserve"> (stavby)</w:t>
      </w:r>
      <w:r w:rsidRPr="00ED2778">
        <w:rPr>
          <w:rFonts w:ascii="Palatino Linotype" w:hAnsi="Palatino Linotype" w:cs="Palatino Linotype"/>
          <w:sz w:val="22"/>
          <w:szCs w:val="22"/>
        </w:rPr>
        <w:t xml:space="preserve"> formou </w:t>
      </w:r>
      <w:r w:rsidR="006C0477" w:rsidRPr="00ED2778">
        <w:rPr>
          <w:rFonts w:ascii="Palatino Linotype" w:hAnsi="Palatino Linotype"/>
          <w:sz w:val="22"/>
          <w:szCs w:val="22"/>
        </w:rPr>
        <w:t xml:space="preserve">kompletní realizace plnění stavebních prací (případně i souvisejících dodávek a služeb) na stavební </w:t>
      </w:r>
      <w:r w:rsidRPr="00ED2778">
        <w:rPr>
          <w:rFonts w:ascii="Palatino Linotype" w:hAnsi="Palatino Linotype" w:cs="Palatino Linotype"/>
          <w:sz w:val="22"/>
          <w:szCs w:val="22"/>
        </w:rPr>
        <w:t>akci s</w:t>
      </w:r>
      <w:r w:rsidR="006C0477" w:rsidRPr="00ED2778">
        <w:rPr>
          <w:rFonts w:ascii="Palatino Linotype" w:hAnsi="Palatino Linotype" w:cs="Palatino Linotype"/>
          <w:sz w:val="22"/>
          <w:szCs w:val="22"/>
        </w:rPr>
        <w:t> </w:t>
      </w:r>
      <w:r w:rsidRPr="00ED2778">
        <w:rPr>
          <w:rFonts w:ascii="Palatino Linotype" w:hAnsi="Palatino Linotype" w:cs="Palatino Linotype"/>
          <w:sz w:val="22"/>
          <w:szCs w:val="22"/>
        </w:rPr>
        <w:t>názvem</w:t>
      </w:r>
      <w:r w:rsidR="006C0477" w:rsidRPr="00ED2778">
        <w:rPr>
          <w:rFonts w:ascii="Palatino Linotype" w:hAnsi="Palatino Linotype" w:cs="Palatino Linotype"/>
          <w:sz w:val="22"/>
          <w:szCs w:val="22"/>
        </w:rPr>
        <w:t>:</w:t>
      </w:r>
      <w:r w:rsidRPr="00ED2778">
        <w:rPr>
          <w:rFonts w:ascii="Palatino Linotype" w:hAnsi="Palatino Linotype" w:cs="Palatino Linotype"/>
          <w:sz w:val="22"/>
          <w:szCs w:val="22"/>
        </w:rPr>
        <w:t xml:space="preserve"> </w:t>
      </w:r>
      <w:r w:rsidR="002F3FA5" w:rsidRPr="00B45B5F">
        <w:rPr>
          <w:rFonts w:ascii="Palatino Linotype" w:hAnsi="Palatino Linotype"/>
          <w:b/>
          <w:bCs/>
          <w:sz w:val="22"/>
          <w:szCs w:val="22"/>
        </w:rPr>
        <w:t>„</w:t>
      </w:r>
      <w:r w:rsidR="00C13F4C" w:rsidRPr="00C13F4C">
        <w:rPr>
          <w:b/>
          <w:sz w:val="22"/>
          <w:szCs w:val="22"/>
        </w:rPr>
        <w:t>Odbahnění a oprava břehů a hráze vodní nádrže Přednice v obci Chleby</w:t>
      </w:r>
      <w:r w:rsidR="002F3FA5" w:rsidRPr="00B45B5F">
        <w:rPr>
          <w:rFonts w:ascii="Palatino Linotype" w:hAnsi="Palatino Linotype"/>
          <w:b/>
          <w:bCs/>
          <w:sz w:val="22"/>
          <w:szCs w:val="22"/>
        </w:rPr>
        <w:t>“.</w:t>
      </w:r>
    </w:p>
    <w:p w:rsidR="00E4792F" w:rsidRPr="00BF7861" w:rsidRDefault="00E4792F" w:rsidP="00780497">
      <w:pPr>
        <w:spacing w:before="60" w:after="60"/>
        <w:ind w:left="567"/>
        <w:jc w:val="both"/>
        <w:rPr>
          <w:rFonts w:ascii="Palatino Linotype" w:hAnsi="Palatino Linotype" w:cs="Palatino Linotype"/>
          <w:sz w:val="22"/>
          <w:szCs w:val="22"/>
          <w:u w:val="single"/>
        </w:rPr>
      </w:pPr>
      <w:r w:rsidRPr="00BF7861">
        <w:rPr>
          <w:rFonts w:ascii="Palatino Linotype" w:hAnsi="Palatino Linotype" w:cs="Palatino Linotype"/>
          <w:sz w:val="22"/>
          <w:szCs w:val="22"/>
          <w:u w:val="single"/>
        </w:rPr>
        <w:t xml:space="preserve">Předmětem </w:t>
      </w:r>
      <w:r w:rsidR="006C0477" w:rsidRPr="00BF7861">
        <w:rPr>
          <w:rFonts w:ascii="Palatino Linotype" w:hAnsi="Palatino Linotype" w:cs="Palatino Linotype"/>
          <w:sz w:val="22"/>
          <w:szCs w:val="22"/>
          <w:u w:val="single"/>
        </w:rPr>
        <w:t xml:space="preserve">díla je následující: </w:t>
      </w:r>
    </w:p>
    <w:p w:rsidR="009D522A" w:rsidRDefault="00570050" w:rsidP="00570050">
      <w:pPr>
        <w:autoSpaceDE w:val="0"/>
        <w:autoSpaceDN w:val="0"/>
        <w:adjustRightInd w:val="0"/>
        <w:ind w:left="567"/>
        <w:jc w:val="both"/>
        <w:rPr>
          <w:rFonts w:ascii="Palatino Linotype" w:eastAsia="Calibri" w:hAnsi="Palatino Linotype" w:cs="Calibri"/>
          <w:sz w:val="22"/>
          <w:szCs w:val="22"/>
        </w:rPr>
      </w:pPr>
      <w:r w:rsidRPr="00570050">
        <w:rPr>
          <w:rFonts w:ascii="Palatino Linotype" w:eastAsia="Calibri" w:hAnsi="Palatino Linotype" w:cs="Calibri"/>
          <w:sz w:val="22"/>
          <w:szCs w:val="22"/>
        </w:rPr>
        <w:t xml:space="preserve">Předmětem díla je </w:t>
      </w:r>
      <w:r w:rsidR="00C13F4C">
        <w:rPr>
          <w:rFonts w:ascii="Palatino Linotype" w:eastAsia="Calibri" w:hAnsi="Palatino Linotype" w:cs="Calibri"/>
          <w:sz w:val="22"/>
          <w:szCs w:val="22"/>
        </w:rPr>
        <w:t>odbahnění a oprava břehů a hráze vodní nádrže Přednice v obci</w:t>
      </w:r>
      <w:r w:rsidR="009D522A">
        <w:rPr>
          <w:rFonts w:ascii="Palatino Linotype" w:eastAsia="Calibri" w:hAnsi="Palatino Linotype" w:cs="Calibri"/>
          <w:sz w:val="22"/>
          <w:szCs w:val="22"/>
        </w:rPr>
        <w:t xml:space="preserve"> Chleby.</w:t>
      </w:r>
    </w:p>
    <w:p w:rsidR="009D522A" w:rsidRDefault="00570050" w:rsidP="009D522A">
      <w:pPr>
        <w:autoSpaceDE w:val="0"/>
        <w:autoSpaceDN w:val="0"/>
        <w:adjustRightInd w:val="0"/>
        <w:ind w:left="567"/>
        <w:jc w:val="both"/>
        <w:rPr>
          <w:rFonts w:ascii="Palatino Linotype" w:eastAsia="Calibri" w:hAnsi="Palatino Linotype" w:cs="Calibri"/>
          <w:sz w:val="22"/>
          <w:szCs w:val="22"/>
        </w:rPr>
      </w:pPr>
      <w:r w:rsidRPr="00570050">
        <w:rPr>
          <w:rFonts w:ascii="Palatino Linotype" w:eastAsia="Calibri" w:hAnsi="Palatino Linotype" w:cs="Calibri"/>
          <w:sz w:val="22"/>
          <w:szCs w:val="22"/>
        </w:rPr>
        <w:lastRenderedPageBreak/>
        <w:t xml:space="preserve">Jedná se </w:t>
      </w:r>
      <w:r w:rsidR="00C13F4C">
        <w:rPr>
          <w:rFonts w:ascii="Palatino Linotype" w:eastAsia="Calibri" w:hAnsi="Palatino Linotype" w:cs="Calibri"/>
          <w:sz w:val="22"/>
          <w:szCs w:val="22"/>
        </w:rPr>
        <w:t xml:space="preserve">odčerpání vody, odtěžení sedimentů ze dna rybníka a jeho odvození a zaorání na přilehlý pozemek. Dále se jedná o odbourání stávajících svislých konstrukcí </w:t>
      </w:r>
      <w:r w:rsidR="00B221C3">
        <w:rPr>
          <w:rFonts w:ascii="Palatino Linotype" w:eastAsia="Calibri" w:hAnsi="Palatino Linotype" w:cs="Calibri"/>
          <w:sz w:val="22"/>
          <w:szCs w:val="22"/>
        </w:rPr>
        <w:t xml:space="preserve">zdiva </w:t>
      </w:r>
      <w:r w:rsidR="00C13F4C">
        <w:rPr>
          <w:rFonts w:ascii="Palatino Linotype" w:eastAsia="Calibri" w:hAnsi="Palatino Linotype" w:cs="Calibri"/>
          <w:sz w:val="22"/>
          <w:szCs w:val="22"/>
        </w:rPr>
        <w:t xml:space="preserve">z betonu prostého a </w:t>
      </w:r>
      <w:r w:rsidR="00B221C3">
        <w:rPr>
          <w:rFonts w:ascii="Palatino Linotype" w:eastAsia="Calibri" w:hAnsi="Palatino Linotype" w:cs="Calibri"/>
          <w:sz w:val="22"/>
          <w:szCs w:val="22"/>
        </w:rPr>
        <w:t>přesun a uložení sutě</w:t>
      </w:r>
      <w:r w:rsidR="00C13F4C">
        <w:rPr>
          <w:rFonts w:ascii="Palatino Linotype" w:eastAsia="Calibri" w:hAnsi="Palatino Linotype" w:cs="Calibri"/>
          <w:sz w:val="22"/>
          <w:szCs w:val="22"/>
        </w:rPr>
        <w:t xml:space="preserve"> na skládce. Součástí díla je i nově vybudovaná svisl</w:t>
      </w:r>
      <w:r w:rsidR="00B221C3">
        <w:rPr>
          <w:rFonts w:ascii="Palatino Linotype" w:eastAsia="Calibri" w:hAnsi="Palatino Linotype" w:cs="Calibri"/>
          <w:sz w:val="22"/>
          <w:szCs w:val="22"/>
        </w:rPr>
        <w:t xml:space="preserve">é zdivo </w:t>
      </w:r>
      <w:r w:rsidR="00C13F4C">
        <w:rPr>
          <w:rFonts w:ascii="Palatino Linotype" w:eastAsia="Calibri" w:hAnsi="Palatino Linotype" w:cs="Calibri"/>
          <w:sz w:val="22"/>
          <w:szCs w:val="22"/>
        </w:rPr>
        <w:t>z lomového kamene vodních staveb vyspárována cementovou maltou na základu z betonu prostého. Dále oprava šikmých břehů záhozem a rovnaninou z lomového kamene</w:t>
      </w:r>
      <w:r w:rsidR="00B221C3">
        <w:rPr>
          <w:rFonts w:ascii="Palatino Linotype" w:eastAsia="Calibri" w:hAnsi="Palatino Linotype" w:cs="Calibri"/>
          <w:sz w:val="22"/>
          <w:szCs w:val="22"/>
        </w:rPr>
        <w:t xml:space="preserve">, svahování </w:t>
      </w:r>
      <w:bookmarkStart w:id="0" w:name="_GoBack"/>
      <w:bookmarkEnd w:id="0"/>
      <w:r w:rsidR="00C13F4C">
        <w:rPr>
          <w:rFonts w:ascii="Palatino Linotype" w:eastAsia="Calibri" w:hAnsi="Palatino Linotype" w:cs="Calibri"/>
          <w:sz w:val="22"/>
          <w:szCs w:val="22"/>
        </w:rPr>
        <w:t xml:space="preserve">a finální </w:t>
      </w:r>
      <w:r w:rsidR="00B221C3">
        <w:rPr>
          <w:rFonts w:ascii="Palatino Linotype" w:eastAsia="Calibri" w:hAnsi="Palatino Linotype" w:cs="Calibri"/>
          <w:sz w:val="22"/>
          <w:szCs w:val="22"/>
        </w:rPr>
        <w:t xml:space="preserve">terénní </w:t>
      </w:r>
      <w:r w:rsidR="00C13F4C">
        <w:rPr>
          <w:rFonts w:ascii="Palatino Linotype" w:eastAsia="Calibri" w:hAnsi="Palatino Linotype" w:cs="Calibri"/>
          <w:sz w:val="22"/>
          <w:szCs w:val="22"/>
        </w:rPr>
        <w:t>úpravy okolních povrchů</w:t>
      </w:r>
      <w:r w:rsidR="00B221C3">
        <w:rPr>
          <w:rFonts w:ascii="Palatino Linotype" w:eastAsia="Calibri" w:hAnsi="Palatino Linotype" w:cs="Calibri"/>
          <w:sz w:val="22"/>
          <w:szCs w:val="22"/>
        </w:rPr>
        <w:t xml:space="preserve"> včetně osetí</w:t>
      </w:r>
      <w:r w:rsidR="00C13F4C">
        <w:rPr>
          <w:rFonts w:ascii="Palatino Linotype" w:eastAsia="Calibri" w:hAnsi="Palatino Linotype" w:cs="Calibri"/>
          <w:sz w:val="22"/>
          <w:szCs w:val="22"/>
        </w:rPr>
        <w:t>.</w:t>
      </w:r>
    </w:p>
    <w:p w:rsidR="009D522A" w:rsidRPr="009D522A" w:rsidRDefault="009D522A" w:rsidP="009D522A">
      <w:pPr>
        <w:autoSpaceDE w:val="0"/>
        <w:autoSpaceDN w:val="0"/>
        <w:adjustRightInd w:val="0"/>
        <w:ind w:left="567"/>
        <w:jc w:val="both"/>
        <w:rPr>
          <w:rFonts w:ascii="Palatino Linotype" w:eastAsia="Calibri" w:hAnsi="Palatino Linotype" w:cs="Calibri"/>
          <w:sz w:val="6"/>
          <w:szCs w:val="6"/>
        </w:rPr>
      </w:pPr>
    </w:p>
    <w:p w:rsidR="00E4792F" w:rsidRPr="00BF7861" w:rsidRDefault="00E4792F" w:rsidP="009D522A">
      <w:pPr>
        <w:autoSpaceDE w:val="0"/>
        <w:autoSpaceDN w:val="0"/>
        <w:adjustRightInd w:val="0"/>
        <w:ind w:left="567"/>
        <w:jc w:val="both"/>
        <w:rPr>
          <w:rFonts w:ascii="Palatino Linotype" w:hAnsi="Palatino Linotype"/>
          <w:b/>
          <w:sz w:val="22"/>
          <w:szCs w:val="22"/>
        </w:rPr>
      </w:pPr>
      <w:r w:rsidRPr="00BF7861">
        <w:rPr>
          <w:rFonts w:ascii="Palatino Linotype" w:hAnsi="Palatino Linotype"/>
          <w:sz w:val="22"/>
          <w:szCs w:val="22"/>
          <w:u w:val="single"/>
        </w:rPr>
        <w:t>Technická specifikace díla</w:t>
      </w:r>
      <w:r w:rsidRPr="00BF7861">
        <w:rPr>
          <w:rFonts w:ascii="Palatino Linotype" w:hAnsi="Palatino Linotype"/>
          <w:sz w:val="22"/>
          <w:szCs w:val="22"/>
        </w:rPr>
        <w:t>:</w:t>
      </w:r>
    </w:p>
    <w:p w:rsidR="000C3602" w:rsidRPr="00BF7861" w:rsidRDefault="000C3602" w:rsidP="00BF7861">
      <w:pPr>
        <w:pStyle w:val="Odstavecseseznamem"/>
        <w:spacing w:before="60" w:after="60"/>
        <w:ind w:left="568"/>
        <w:jc w:val="both"/>
        <w:rPr>
          <w:rFonts w:ascii="Palatino Linotype" w:hAnsi="Palatino Linotype" w:cs="Palatino Linotype"/>
          <w:sz w:val="22"/>
          <w:szCs w:val="22"/>
        </w:rPr>
      </w:pPr>
      <w:bookmarkStart w:id="1" w:name="_Hlk496123415"/>
      <w:r w:rsidRPr="00BF7861">
        <w:rPr>
          <w:rFonts w:ascii="Palatino Linotype" w:hAnsi="Palatino Linotype" w:cs="Palatino Linotype"/>
          <w:sz w:val="22"/>
          <w:szCs w:val="22"/>
        </w:rPr>
        <w:t xml:space="preserve">Technická specifikace díla a </w:t>
      </w:r>
      <w:r w:rsidR="00E4792F" w:rsidRPr="00BF7861">
        <w:rPr>
          <w:rFonts w:ascii="Palatino Linotype" w:hAnsi="Palatino Linotype" w:cs="Palatino Linotype"/>
          <w:sz w:val="22"/>
          <w:szCs w:val="22"/>
        </w:rPr>
        <w:t>rozsah</w:t>
      </w:r>
      <w:r w:rsidRPr="00BF7861">
        <w:rPr>
          <w:rFonts w:ascii="Palatino Linotype" w:hAnsi="Palatino Linotype" w:cs="Palatino Linotype"/>
          <w:sz w:val="22"/>
          <w:szCs w:val="22"/>
        </w:rPr>
        <w:t>u</w:t>
      </w:r>
      <w:r w:rsidR="00E4792F" w:rsidRPr="00BF7861">
        <w:rPr>
          <w:rFonts w:ascii="Palatino Linotype" w:hAnsi="Palatino Linotype" w:cs="Palatino Linotype"/>
          <w:sz w:val="22"/>
          <w:szCs w:val="22"/>
        </w:rPr>
        <w:t xml:space="preserve"> </w:t>
      </w:r>
      <w:r w:rsidRPr="00BF7861">
        <w:rPr>
          <w:rFonts w:ascii="Palatino Linotype" w:hAnsi="Palatino Linotype" w:cs="Palatino Linotype"/>
          <w:sz w:val="22"/>
          <w:szCs w:val="22"/>
        </w:rPr>
        <w:t xml:space="preserve">příslušných </w:t>
      </w:r>
      <w:r w:rsidR="00E4792F" w:rsidRPr="00BF7861">
        <w:rPr>
          <w:rFonts w:ascii="Palatino Linotype" w:hAnsi="Palatino Linotype" w:cs="Palatino Linotype"/>
          <w:sz w:val="22"/>
          <w:szCs w:val="22"/>
        </w:rPr>
        <w:t xml:space="preserve">stavebních prací </w:t>
      </w:r>
      <w:r w:rsidRPr="00BF7861">
        <w:rPr>
          <w:rFonts w:ascii="Palatino Linotype" w:hAnsi="Palatino Linotype"/>
          <w:sz w:val="22"/>
          <w:szCs w:val="22"/>
        </w:rPr>
        <w:t xml:space="preserve">(případně i souvisejících dodávek a služeb) na shora uvedenou stavební </w:t>
      </w:r>
      <w:r w:rsidRPr="00BF7861">
        <w:rPr>
          <w:rFonts w:ascii="Palatino Linotype" w:hAnsi="Palatino Linotype" w:cs="Palatino Linotype"/>
          <w:sz w:val="22"/>
          <w:szCs w:val="22"/>
        </w:rPr>
        <w:t xml:space="preserve">akci </w:t>
      </w:r>
      <w:r w:rsidR="00E4792F" w:rsidRPr="00BF7861">
        <w:rPr>
          <w:rFonts w:ascii="Palatino Linotype" w:hAnsi="Palatino Linotype" w:cs="Palatino Linotype"/>
          <w:sz w:val="22"/>
          <w:szCs w:val="22"/>
        </w:rPr>
        <w:t>je závazně stanoven</w:t>
      </w:r>
      <w:r w:rsidRPr="00BF7861">
        <w:rPr>
          <w:rFonts w:ascii="Palatino Linotype" w:hAnsi="Palatino Linotype" w:cs="Palatino Linotype"/>
          <w:sz w:val="22"/>
          <w:szCs w:val="22"/>
        </w:rPr>
        <w:t>a zejména následujícími podklady pro realizaci díl</w:t>
      </w:r>
      <w:r w:rsidR="00CE6768" w:rsidRPr="00BF7861">
        <w:rPr>
          <w:rFonts w:ascii="Palatino Linotype" w:hAnsi="Palatino Linotype" w:cs="Palatino Linotype"/>
          <w:sz w:val="22"/>
          <w:szCs w:val="22"/>
        </w:rPr>
        <w:t>a</w:t>
      </w:r>
      <w:r w:rsidRPr="00BF7861">
        <w:rPr>
          <w:rFonts w:ascii="Palatino Linotype" w:hAnsi="Palatino Linotype" w:cs="Palatino Linotype"/>
          <w:sz w:val="22"/>
          <w:szCs w:val="22"/>
        </w:rPr>
        <w:t>:</w:t>
      </w:r>
    </w:p>
    <w:p w:rsidR="000C3602" w:rsidRPr="00BF7861" w:rsidRDefault="000C3602" w:rsidP="00BF7861">
      <w:pPr>
        <w:pStyle w:val="Odstavecseseznamem"/>
        <w:numPr>
          <w:ilvl w:val="2"/>
          <w:numId w:val="43"/>
        </w:numPr>
        <w:spacing w:before="60" w:after="60"/>
        <w:jc w:val="both"/>
        <w:rPr>
          <w:rFonts w:ascii="Palatino Linotype" w:hAnsi="Palatino Linotype"/>
          <w:b/>
          <w:sz w:val="22"/>
          <w:szCs w:val="22"/>
        </w:rPr>
      </w:pPr>
      <w:r w:rsidRPr="00BF7861">
        <w:rPr>
          <w:rFonts w:ascii="Palatino Linotype" w:hAnsi="Palatino Linotype"/>
          <w:b/>
          <w:sz w:val="22"/>
          <w:szCs w:val="22"/>
        </w:rPr>
        <w:t xml:space="preserve">Projektová dokumentace </w:t>
      </w:r>
      <w:r w:rsidR="00CE6768" w:rsidRPr="00BF7861">
        <w:rPr>
          <w:rFonts w:ascii="Palatino Linotype" w:hAnsi="Palatino Linotype"/>
          <w:b/>
          <w:sz w:val="22"/>
          <w:szCs w:val="22"/>
        </w:rPr>
        <w:t xml:space="preserve">ve stupni dokumentace </w:t>
      </w:r>
      <w:r w:rsidR="00C13F4C">
        <w:rPr>
          <w:rFonts w:ascii="Palatino Linotype" w:hAnsi="Palatino Linotype"/>
          <w:b/>
          <w:sz w:val="22"/>
          <w:szCs w:val="22"/>
        </w:rPr>
        <w:t xml:space="preserve">pro ohlášení udržovacích prací </w:t>
      </w:r>
      <w:r w:rsidR="00CE6768" w:rsidRPr="00BF7861">
        <w:rPr>
          <w:rFonts w:ascii="Palatino Linotype" w:hAnsi="Palatino Linotype"/>
          <w:b/>
          <w:sz w:val="22"/>
          <w:szCs w:val="22"/>
        </w:rPr>
        <w:t xml:space="preserve">zpracovaná </w:t>
      </w:r>
      <w:r w:rsidR="009D522A">
        <w:rPr>
          <w:rFonts w:ascii="Palatino Linotype" w:hAnsi="Palatino Linotype" w:cs="Calibri"/>
          <w:b/>
          <w:bCs/>
          <w:sz w:val="22"/>
          <w:szCs w:val="22"/>
        </w:rPr>
        <w:t>Filipem Michlem</w:t>
      </w:r>
      <w:r w:rsidR="00582C7F" w:rsidRPr="00BF7861">
        <w:rPr>
          <w:rFonts w:ascii="Palatino Linotype" w:hAnsi="Palatino Linotype" w:cs="Calibri"/>
          <w:b/>
          <w:bCs/>
          <w:sz w:val="22"/>
          <w:szCs w:val="22"/>
        </w:rPr>
        <w:t xml:space="preserve">, se </w:t>
      </w:r>
      <w:r w:rsidR="009D522A">
        <w:rPr>
          <w:rFonts w:ascii="Palatino Linotype" w:hAnsi="Palatino Linotype" w:cs="Calibri"/>
          <w:b/>
          <w:bCs/>
          <w:sz w:val="22"/>
          <w:szCs w:val="22"/>
        </w:rPr>
        <w:t>sídlem Sportovní 237, 252 03 Řitka</w:t>
      </w:r>
      <w:r w:rsidR="00CC4DEF" w:rsidRPr="00BF7861">
        <w:rPr>
          <w:rFonts w:ascii="Palatino Linotype" w:hAnsi="Palatino Linotype" w:cs="Calibri"/>
          <w:b/>
          <w:bCs/>
          <w:sz w:val="22"/>
          <w:szCs w:val="22"/>
        </w:rPr>
        <w:t xml:space="preserve">, IČ: </w:t>
      </w:r>
      <w:r w:rsidR="009D522A">
        <w:rPr>
          <w:rFonts w:ascii="Palatino Linotype" w:hAnsi="Palatino Linotype" w:cs="Calibri"/>
          <w:b/>
          <w:bCs/>
          <w:sz w:val="22"/>
          <w:szCs w:val="22"/>
        </w:rPr>
        <w:t>056 55 587</w:t>
      </w:r>
      <w:r w:rsidR="00582C7F" w:rsidRPr="00BF7861">
        <w:rPr>
          <w:rFonts w:ascii="Palatino Linotype" w:hAnsi="Palatino Linotype" w:cs="Calibri"/>
          <w:b/>
          <w:bCs/>
          <w:sz w:val="22"/>
          <w:szCs w:val="22"/>
        </w:rPr>
        <w:t xml:space="preserve">, </w:t>
      </w:r>
      <w:r w:rsidR="00670615">
        <w:rPr>
          <w:rFonts w:ascii="Palatino Linotype" w:hAnsi="Palatino Linotype"/>
          <w:b/>
          <w:sz w:val="22"/>
          <w:szCs w:val="22"/>
        </w:rPr>
        <w:t>v </w:t>
      </w:r>
      <w:r w:rsidR="00C13F4C">
        <w:rPr>
          <w:rFonts w:ascii="Palatino Linotype" w:hAnsi="Palatino Linotype"/>
          <w:b/>
          <w:sz w:val="22"/>
          <w:szCs w:val="22"/>
        </w:rPr>
        <w:t>říjnu</w:t>
      </w:r>
      <w:r w:rsidR="00670615">
        <w:rPr>
          <w:rFonts w:ascii="Palatino Linotype" w:hAnsi="Palatino Linotype"/>
          <w:b/>
          <w:sz w:val="22"/>
          <w:szCs w:val="22"/>
        </w:rPr>
        <w:t xml:space="preserve"> 2019</w:t>
      </w:r>
      <w:r w:rsidR="00582C7F" w:rsidRPr="00BF7861">
        <w:rPr>
          <w:rFonts w:ascii="Palatino Linotype" w:hAnsi="Palatino Linotype"/>
          <w:b/>
          <w:sz w:val="22"/>
          <w:szCs w:val="22"/>
        </w:rPr>
        <w:t xml:space="preserve">. </w:t>
      </w:r>
    </w:p>
    <w:bookmarkEnd w:id="1"/>
    <w:p w:rsidR="00E4792F" w:rsidRPr="00BF7861" w:rsidRDefault="00E4792F" w:rsidP="00780497">
      <w:pPr>
        <w:spacing w:before="60" w:after="60"/>
        <w:ind w:left="567"/>
        <w:jc w:val="both"/>
        <w:rPr>
          <w:rFonts w:ascii="Palatino Linotype" w:hAnsi="Palatino Linotype" w:cs="Arial"/>
          <w:sz w:val="22"/>
          <w:szCs w:val="22"/>
        </w:rPr>
      </w:pPr>
      <w:r w:rsidRPr="00BF7861">
        <w:rPr>
          <w:rFonts w:ascii="Palatino Linotype" w:hAnsi="Palatino Linotype" w:cs="Arial"/>
          <w:sz w:val="22"/>
          <w:szCs w:val="22"/>
        </w:rPr>
        <w:t>(dále jen „</w:t>
      </w:r>
      <w:r w:rsidRPr="00BF7861">
        <w:rPr>
          <w:rFonts w:ascii="Palatino Linotype" w:hAnsi="Palatino Linotype" w:cs="Arial"/>
          <w:b/>
          <w:sz w:val="22"/>
          <w:szCs w:val="22"/>
        </w:rPr>
        <w:t>projektová dokumentace</w:t>
      </w:r>
      <w:r w:rsidRPr="00BF7861">
        <w:rPr>
          <w:rFonts w:ascii="Palatino Linotype" w:hAnsi="Palatino Linotype" w:cs="Arial"/>
          <w:sz w:val="22"/>
          <w:szCs w:val="22"/>
        </w:rPr>
        <w:t>“).</w:t>
      </w:r>
    </w:p>
    <w:p w:rsidR="00CE6768" w:rsidRPr="00BF7861" w:rsidRDefault="00CE6768" w:rsidP="00780497">
      <w:pPr>
        <w:spacing w:before="60" w:after="60"/>
        <w:ind w:left="567"/>
        <w:jc w:val="both"/>
        <w:rPr>
          <w:rFonts w:ascii="Palatino Linotype" w:hAnsi="Palatino Linotype"/>
          <w:sz w:val="22"/>
          <w:szCs w:val="22"/>
        </w:rPr>
      </w:pPr>
      <w:r w:rsidRPr="00BF7861">
        <w:rPr>
          <w:rFonts w:ascii="Palatino Linotype" w:hAnsi="Palatino Linotype"/>
          <w:sz w:val="22"/>
          <w:szCs w:val="22"/>
        </w:rPr>
        <w:t xml:space="preserve">Příslušná projektová dokumentace je jako </w:t>
      </w:r>
      <w:r w:rsidRPr="00BF7861">
        <w:rPr>
          <w:rFonts w:ascii="Palatino Linotype" w:hAnsi="Palatino Linotype"/>
          <w:b/>
          <w:sz w:val="22"/>
          <w:szCs w:val="22"/>
        </w:rPr>
        <w:t>Příloha č. 1</w:t>
      </w:r>
      <w:r w:rsidRPr="00BF7861">
        <w:rPr>
          <w:rFonts w:ascii="Palatino Linotype" w:hAnsi="Palatino Linotype"/>
          <w:sz w:val="22"/>
          <w:szCs w:val="22"/>
        </w:rPr>
        <w:t xml:space="preserve"> nedílnou součástí této smlouvy.</w:t>
      </w:r>
    </w:p>
    <w:p w:rsidR="00CE6768" w:rsidRPr="00BF7861" w:rsidRDefault="00CE6768" w:rsidP="00BF7861">
      <w:pPr>
        <w:pStyle w:val="Odstavecseseznamem"/>
        <w:numPr>
          <w:ilvl w:val="2"/>
          <w:numId w:val="43"/>
        </w:numPr>
        <w:spacing w:before="60" w:after="60"/>
        <w:jc w:val="both"/>
        <w:rPr>
          <w:rFonts w:ascii="Palatino Linotype" w:hAnsi="Palatino Linotype"/>
          <w:b/>
          <w:sz w:val="22"/>
          <w:szCs w:val="22"/>
        </w:rPr>
      </w:pPr>
      <w:r w:rsidRPr="00BF7861">
        <w:rPr>
          <w:rFonts w:ascii="Palatino Linotype" w:hAnsi="Palatino Linotype" w:cs="Arial"/>
          <w:b/>
          <w:sz w:val="22"/>
          <w:szCs w:val="22"/>
        </w:rPr>
        <w:t xml:space="preserve">Položkový rozpočet díla, tj. zhotovitelem oceněný soupis stavebních prací, dodávek a služeb, v němž jsou zhotovitelem uvedeny jednotkové ceny u všech položek stavebních prací a souvisejících dodávek a služeb a jejich celkové ceny pro objednatelem vymezené množství, a to v podobě položkového rozpočtu díla, </w:t>
      </w:r>
      <w:r w:rsidR="00E4792F" w:rsidRPr="00BF7861">
        <w:rPr>
          <w:rFonts w:ascii="Palatino Linotype" w:hAnsi="Palatino Linotype" w:cs="Arial"/>
          <w:b/>
          <w:sz w:val="22"/>
          <w:szCs w:val="22"/>
        </w:rPr>
        <w:t xml:space="preserve">který </w:t>
      </w:r>
      <w:r w:rsidR="00B11B09" w:rsidRPr="00BF7861">
        <w:rPr>
          <w:rFonts w:ascii="Palatino Linotype" w:hAnsi="Palatino Linotype" w:cs="Arial"/>
          <w:b/>
          <w:sz w:val="22"/>
          <w:szCs w:val="22"/>
        </w:rPr>
        <w:t>zhotovitel</w:t>
      </w:r>
      <w:r w:rsidR="00E4792F" w:rsidRPr="00BF7861">
        <w:rPr>
          <w:rFonts w:ascii="Palatino Linotype" w:hAnsi="Palatino Linotype" w:cs="Arial"/>
          <w:b/>
          <w:sz w:val="22"/>
          <w:szCs w:val="22"/>
        </w:rPr>
        <w:t xml:space="preserve"> jako vybraný dodavatel (účastník) v rámci shora uvedeného </w:t>
      </w:r>
      <w:r w:rsidR="00E4428F" w:rsidRPr="00BF7861">
        <w:rPr>
          <w:rFonts w:ascii="Palatino Linotype" w:hAnsi="Palatino Linotype" w:cs="Arial"/>
          <w:b/>
          <w:sz w:val="22"/>
          <w:szCs w:val="22"/>
        </w:rPr>
        <w:t xml:space="preserve">výběrového </w:t>
      </w:r>
      <w:r w:rsidR="00E4792F" w:rsidRPr="00BF7861">
        <w:rPr>
          <w:rFonts w:ascii="Palatino Linotype" w:hAnsi="Palatino Linotype" w:cs="Arial"/>
          <w:b/>
          <w:sz w:val="22"/>
          <w:szCs w:val="22"/>
        </w:rPr>
        <w:t>řízení předložil oceněný ve své nabídce</w:t>
      </w:r>
      <w:r w:rsidR="00D356D8" w:rsidRPr="00BF7861">
        <w:rPr>
          <w:rFonts w:ascii="Palatino Linotype" w:hAnsi="Palatino Linotype" w:cs="Arial"/>
          <w:b/>
          <w:sz w:val="22"/>
          <w:szCs w:val="22"/>
        </w:rPr>
        <w:t>.</w:t>
      </w:r>
    </w:p>
    <w:p w:rsidR="00CE6768" w:rsidRPr="00BF7861" w:rsidRDefault="00E4792F" w:rsidP="00780497">
      <w:pPr>
        <w:pStyle w:val="Odstavecseseznamem"/>
        <w:spacing w:before="60" w:after="60"/>
        <w:ind w:left="567"/>
        <w:jc w:val="both"/>
        <w:rPr>
          <w:rFonts w:ascii="Palatino Linotype" w:hAnsi="Palatino Linotype" w:cs="Arial"/>
          <w:sz w:val="22"/>
          <w:szCs w:val="22"/>
        </w:rPr>
      </w:pPr>
      <w:r w:rsidRPr="00BF7861">
        <w:rPr>
          <w:rFonts w:ascii="Palatino Linotype" w:hAnsi="Palatino Linotype" w:cs="Arial"/>
          <w:sz w:val="22"/>
          <w:szCs w:val="22"/>
        </w:rPr>
        <w:t>(dále jen „</w:t>
      </w:r>
      <w:r w:rsidRPr="00BF7861">
        <w:rPr>
          <w:rFonts w:ascii="Palatino Linotype" w:hAnsi="Palatino Linotype" w:cs="Arial"/>
          <w:b/>
          <w:sz w:val="22"/>
          <w:szCs w:val="22"/>
        </w:rPr>
        <w:t>položkový rozpočet díla</w:t>
      </w:r>
      <w:r w:rsidR="00CE6768" w:rsidRPr="00BF7861">
        <w:rPr>
          <w:rFonts w:ascii="Palatino Linotype" w:hAnsi="Palatino Linotype" w:cs="Arial"/>
          <w:sz w:val="22"/>
          <w:szCs w:val="22"/>
        </w:rPr>
        <w:t>“)</w:t>
      </w:r>
    </w:p>
    <w:p w:rsidR="00CE6768" w:rsidRPr="00E5648B" w:rsidRDefault="00CE6768" w:rsidP="00780497">
      <w:pPr>
        <w:pStyle w:val="Odstavecseseznamem"/>
        <w:spacing w:before="60" w:after="60"/>
        <w:ind w:left="567"/>
        <w:jc w:val="both"/>
        <w:rPr>
          <w:rFonts w:ascii="Palatino Linotype" w:hAnsi="Palatino Linotype"/>
          <w:b/>
          <w:color w:val="FF0000"/>
          <w:sz w:val="22"/>
          <w:szCs w:val="22"/>
        </w:rPr>
      </w:pPr>
      <w:r w:rsidRPr="00BF7861">
        <w:rPr>
          <w:rFonts w:ascii="Palatino Linotype" w:hAnsi="Palatino Linotype"/>
          <w:sz w:val="22"/>
          <w:szCs w:val="22"/>
        </w:rPr>
        <w:t xml:space="preserve">Příslušný položkový rozpočet díla je jako </w:t>
      </w:r>
      <w:r w:rsidRPr="00BF7861">
        <w:rPr>
          <w:rFonts w:ascii="Palatino Linotype" w:hAnsi="Palatino Linotype"/>
          <w:b/>
          <w:sz w:val="22"/>
          <w:szCs w:val="22"/>
        </w:rPr>
        <w:t xml:space="preserve">Příloha </w:t>
      </w:r>
      <w:proofErr w:type="gramStart"/>
      <w:r w:rsidRPr="00BF7861">
        <w:rPr>
          <w:rFonts w:ascii="Palatino Linotype" w:hAnsi="Palatino Linotype"/>
          <w:b/>
          <w:sz w:val="22"/>
          <w:szCs w:val="22"/>
        </w:rPr>
        <w:t>č. 2</w:t>
      </w:r>
      <w:r w:rsidRPr="00BF7861">
        <w:rPr>
          <w:rFonts w:ascii="Palatino Linotype" w:hAnsi="Palatino Linotype"/>
          <w:sz w:val="22"/>
          <w:szCs w:val="22"/>
        </w:rPr>
        <w:t xml:space="preserve"> nedílnou</w:t>
      </w:r>
      <w:proofErr w:type="gramEnd"/>
      <w:r w:rsidRPr="00BF7861">
        <w:rPr>
          <w:rFonts w:ascii="Palatino Linotype" w:hAnsi="Palatino Linotype"/>
          <w:sz w:val="22"/>
          <w:szCs w:val="22"/>
        </w:rPr>
        <w:t xml:space="preserve"> součástí této smlouvy.</w:t>
      </w:r>
    </w:p>
    <w:p w:rsidR="00CE6768" w:rsidRPr="00ED2778" w:rsidRDefault="00CE6768" w:rsidP="00BF7861">
      <w:pPr>
        <w:pStyle w:val="Odstavecseseznamem"/>
        <w:numPr>
          <w:ilvl w:val="1"/>
          <w:numId w:val="43"/>
        </w:numPr>
        <w:spacing w:before="60" w:after="60"/>
        <w:jc w:val="both"/>
        <w:rPr>
          <w:rFonts w:ascii="Palatino Linotype" w:hAnsi="Palatino Linotype"/>
          <w:sz w:val="22"/>
          <w:szCs w:val="22"/>
        </w:rPr>
      </w:pPr>
      <w:r w:rsidRPr="00ED2778">
        <w:rPr>
          <w:rFonts w:ascii="Palatino Linotype" w:hAnsi="Palatino Linotype" w:cs="MSTT31256e1799tS00"/>
          <w:bCs/>
          <w:sz w:val="22"/>
          <w:szCs w:val="22"/>
        </w:rPr>
        <w:t>V</w:t>
      </w:r>
      <w:r w:rsidR="00E4792F" w:rsidRPr="00ED2778">
        <w:rPr>
          <w:rFonts w:ascii="Palatino Linotype" w:hAnsi="Palatino Linotype" w:cs="MSTT31256e1799tS00"/>
          <w:bCs/>
          <w:sz w:val="22"/>
          <w:szCs w:val="22"/>
        </w:rPr>
        <w:t>ymezení stavby (díla) a podrobná</w:t>
      </w:r>
      <w:r w:rsidRPr="00ED2778">
        <w:rPr>
          <w:rFonts w:ascii="Palatino Linotype" w:hAnsi="Palatino Linotype" w:cs="MSTT31256e1799tS00"/>
          <w:bCs/>
          <w:sz w:val="22"/>
          <w:szCs w:val="22"/>
        </w:rPr>
        <w:t xml:space="preserve"> technická </w:t>
      </w:r>
      <w:r w:rsidR="00E4792F" w:rsidRPr="00ED2778">
        <w:rPr>
          <w:rFonts w:ascii="Palatino Linotype" w:hAnsi="Palatino Linotype" w:cs="MSTT31256e1799tS00"/>
          <w:bCs/>
          <w:sz w:val="22"/>
          <w:szCs w:val="22"/>
        </w:rPr>
        <w:t>specifikace</w:t>
      </w:r>
      <w:r w:rsidRPr="00ED2778">
        <w:rPr>
          <w:rFonts w:ascii="Palatino Linotype" w:hAnsi="Palatino Linotype" w:cs="MSTT31256e1799tS00"/>
          <w:bCs/>
          <w:sz w:val="22"/>
          <w:szCs w:val="22"/>
        </w:rPr>
        <w:t xml:space="preserve"> díla v rozsahu veškerých</w:t>
      </w:r>
      <w:r w:rsidR="00E4792F" w:rsidRPr="00ED2778">
        <w:rPr>
          <w:rFonts w:ascii="Palatino Linotype" w:hAnsi="Palatino Linotype" w:cs="MSTT31256e1799tS00"/>
          <w:bCs/>
          <w:sz w:val="22"/>
          <w:szCs w:val="22"/>
        </w:rPr>
        <w:t xml:space="preserve"> stavebních prací</w:t>
      </w:r>
      <w:r w:rsidRPr="00ED2778">
        <w:rPr>
          <w:rFonts w:ascii="Palatino Linotype" w:hAnsi="Palatino Linotype" w:cs="MSTT31256e1799tS00"/>
          <w:bCs/>
          <w:sz w:val="22"/>
          <w:szCs w:val="22"/>
        </w:rPr>
        <w:t xml:space="preserve"> (případně i souvisejících dodávek a služeb) dle uvedeného</w:t>
      </w:r>
      <w:r w:rsidR="00E4792F" w:rsidRPr="00ED2778">
        <w:rPr>
          <w:rFonts w:ascii="Palatino Linotype" w:hAnsi="Palatino Linotype" w:cs="MSTT31256e1799tS00"/>
          <w:bCs/>
          <w:sz w:val="22"/>
          <w:szCs w:val="22"/>
        </w:rPr>
        <w:t xml:space="preserve"> v projektové dokumentaci a v</w:t>
      </w:r>
      <w:r w:rsidRPr="00ED2778">
        <w:rPr>
          <w:rFonts w:ascii="Palatino Linotype" w:hAnsi="Palatino Linotype" w:cs="MSTT31256e1799tS00"/>
          <w:bCs/>
          <w:sz w:val="22"/>
          <w:szCs w:val="22"/>
        </w:rPr>
        <w:t xml:space="preserve"> položkovém rozpočtu díla je pro zhotovitele závazná.</w:t>
      </w:r>
    </w:p>
    <w:p w:rsidR="00E4792F" w:rsidRDefault="00E4792F" w:rsidP="00BF7861">
      <w:pPr>
        <w:pStyle w:val="Odstavecseseznamem"/>
        <w:numPr>
          <w:ilvl w:val="1"/>
          <w:numId w:val="43"/>
        </w:numPr>
        <w:spacing w:before="60" w:after="60"/>
        <w:jc w:val="both"/>
        <w:rPr>
          <w:rFonts w:ascii="Palatino Linotype" w:hAnsi="Palatino Linotype"/>
          <w:sz w:val="22"/>
          <w:szCs w:val="22"/>
        </w:rPr>
      </w:pPr>
      <w:r w:rsidRPr="00ED2778">
        <w:rPr>
          <w:rFonts w:ascii="Palatino Linotype" w:hAnsi="Palatino Linotype"/>
          <w:sz w:val="22"/>
          <w:szCs w:val="22"/>
        </w:rPr>
        <w:t xml:space="preserve">Smluvní strany potvrzují, že projektovou dokumentaci včetně položkového rozpočtu díla předal objednatel </w:t>
      </w:r>
      <w:r w:rsidRPr="00ED2778">
        <w:rPr>
          <w:rFonts w:ascii="Palatino Linotype" w:hAnsi="Palatino Linotype"/>
          <w:b/>
          <w:sz w:val="22"/>
          <w:szCs w:val="22"/>
        </w:rPr>
        <w:t>ve dvou tištěných a jednom digitálním</w:t>
      </w:r>
      <w:r w:rsidRPr="00ED2778">
        <w:rPr>
          <w:rFonts w:ascii="Palatino Linotype" w:hAnsi="Palatino Linotype"/>
          <w:sz w:val="22"/>
          <w:szCs w:val="22"/>
        </w:rPr>
        <w:t xml:space="preserve"> vyhotovení zhotoviteli při uzavření této smlouvy</w:t>
      </w:r>
      <w:r w:rsidR="00D568F7" w:rsidRPr="00ED2778">
        <w:rPr>
          <w:rFonts w:ascii="Palatino Linotype" w:hAnsi="Palatino Linotype"/>
          <w:sz w:val="22"/>
          <w:szCs w:val="22"/>
        </w:rPr>
        <w:t>, a tento ji od objednatele převzal.</w:t>
      </w:r>
      <w:r w:rsidR="00D97EDE" w:rsidRPr="00ED2778">
        <w:rPr>
          <w:rFonts w:ascii="Palatino Linotype" w:hAnsi="Palatino Linotype"/>
          <w:sz w:val="22"/>
          <w:szCs w:val="22"/>
        </w:rPr>
        <w:t xml:space="preserve"> Zhotovitel prohlašuje, že se seznámil s podklady, které mu byly objednatelem poskytnuty, že tyto podklady jsou mu srozumitelné a úplné k řádnému zhotovení díla.</w:t>
      </w:r>
    </w:p>
    <w:p w:rsidR="00D568F7" w:rsidRDefault="00D568F7" w:rsidP="00BF7861">
      <w:pPr>
        <w:pStyle w:val="Odstavecseseznamem"/>
        <w:numPr>
          <w:ilvl w:val="0"/>
          <w:numId w:val="43"/>
        </w:numPr>
        <w:spacing w:before="60" w:after="60"/>
        <w:ind w:hanging="279"/>
        <w:jc w:val="both"/>
        <w:rPr>
          <w:rFonts w:ascii="Palatino Linotype" w:hAnsi="Palatino Linotype"/>
          <w:b/>
          <w:sz w:val="22"/>
          <w:szCs w:val="22"/>
        </w:rPr>
      </w:pPr>
      <w:r w:rsidRPr="00ED2778">
        <w:rPr>
          <w:rFonts w:ascii="Palatino Linotype" w:hAnsi="Palatino Linotype"/>
          <w:b/>
          <w:sz w:val="22"/>
          <w:szCs w:val="22"/>
        </w:rPr>
        <w:t>Kontrola projektové dokumentace:</w:t>
      </w:r>
    </w:p>
    <w:p w:rsidR="00D568F7" w:rsidRPr="00C6678E" w:rsidRDefault="00E4792F" w:rsidP="00BF7861">
      <w:pPr>
        <w:pStyle w:val="Odstavecseseznamem"/>
        <w:numPr>
          <w:ilvl w:val="1"/>
          <w:numId w:val="43"/>
        </w:numPr>
        <w:spacing w:before="60" w:after="60"/>
        <w:jc w:val="both"/>
        <w:rPr>
          <w:rFonts w:ascii="Palatino Linotype" w:hAnsi="Palatino Linotype"/>
          <w:b/>
          <w:sz w:val="22"/>
          <w:szCs w:val="22"/>
        </w:rPr>
      </w:pPr>
      <w:r w:rsidRPr="00ED2778">
        <w:rPr>
          <w:rFonts w:ascii="Palatino Linotype" w:hAnsi="Palatino Linotype"/>
          <w:sz w:val="22"/>
          <w:szCs w:val="22"/>
        </w:rPr>
        <w:t>Objednatel prohlašuje, že předaná projektová dokumentace dle Přílohy č. 1</w:t>
      </w:r>
      <w:r w:rsidR="00D568F7" w:rsidRPr="00ED2778">
        <w:rPr>
          <w:rFonts w:ascii="Palatino Linotype" w:hAnsi="Palatino Linotype"/>
          <w:sz w:val="22"/>
          <w:szCs w:val="22"/>
        </w:rPr>
        <w:t xml:space="preserve"> této smlouvy</w:t>
      </w:r>
      <w:r w:rsidRPr="00ED2778">
        <w:rPr>
          <w:rFonts w:ascii="Palatino Linotype" w:hAnsi="Palatino Linotype"/>
          <w:sz w:val="22"/>
          <w:szCs w:val="22"/>
        </w:rPr>
        <w:t xml:space="preserve"> </w:t>
      </w:r>
      <w:r w:rsidR="00D568F7" w:rsidRPr="00ED2778">
        <w:rPr>
          <w:rFonts w:ascii="Palatino Linotype" w:hAnsi="Palatino Linotype"/>
          <w:sz w:val="22"/>
          <w:szCs w:val="22"/>
        </w:rPr>
        <w:t xml:space="preserve">byla vyhotovena jako úplný a kompletní podklad pro provedení příslušného díla dle této smlouvy, kdy na tuto projektovou dokumentaci navazuje i položkový rozpočet díla dle Přílohy č. 2 </w:t>
      </w:r>
      <w:proofErr w:type="gramStart"/>
      <w:r w:rsidR="00D568F7" w:rsidRPr="00ED2778">
        <w:rPr>
          <w:rFonts w:ascii="Palatino Linotype" w:hAnsi="Palatino Linotype"/>
          <w:sz w:val="22"/>
          <w:szCs w:val="22"/>
        </w:rPr>
        <w:t>této</w:t>
      </w:r>
      <w:proofErr w:type="gramEnd"/>
      <w:r w:rsidR="00D568F7" w:rsidRPr="00ED2778">
        <w:rPr>
          <w:rFonts w:ascii="Palatino Linotype" w:hAnsi="Palatino Linotype"/>
          <w:sz w:val="22"/>
          <w:szCs w:val="22"/>
        </w:rPr>
        <w:t xml:space="preserve"> smlouvy, který obsahuje oceněný soupis stavebních prací, dodávek a služeb </w:t>
      </w:r>
      <w:r w:rsidR="00D356D8" w:rsidRPr="00ED2778">
        <w:rPr>
          <w:rFonts w:ascii="Palatino Linotype" w:hAnsi="Palatino Linotype"/>
          <w:sz w:val="22"/>
          <w:szCs w:val="22"/>
        </w:rPr>
        <w:t>k</w:t>
      </w:r>
      <w:r w:rsidR="00D568F7" w:rsidRPr="00ED2778">
        <w:rPr>
          <w:rFonts w:ascii="Palatino Linotype" w:hAnsi="Palatino Linotype"/>
          <w:sz w:val="22"/>
          <w:szCs w:val="22"/>
        </w:rPr>
        <w:t xml:space="preserve"> </w:t>
      </w:r>
      <w:r w:rsidR="00D356D8" w:rsidRPr="00ED2778">
        <w:rPr>
          <w:rFonts w:ascii="Palatino Linotype" w:hAnsi="Palatino Linotype"/>
          <w:sz w:val="22"/>
          <w:szCs w:val="22"/>
        </w:rPr>
        <w:t>realizaci</w:t>
      </w:r>
      <w:r w:rsidR="00D568F7" w:rsidRPr="00ED2778">
        <w:rPr>
          <w:rFonts w:ascii="Palatino Linotype" w:hAnsi="Palatino Linotype"/>
          <w:sz w:val="22"/>
          <w:szCs w:val="22"/>
        </w:rPr>
        <w:t xml:space="preserve"> díla</w:t>
      </w:r>
      <w:r w:rsidR="00D356D8" w:rsidRPr="00ED2778">
        <w:rPr>
          <w:rFonts w:ascii="Palatino Linotype" w:hAnsi="Palatino Linotype"/>
          <w:sz w:val="22"/>
          <w:szCs w:val="22"/>
        </w:rPr>
        <w:t xml:space="preserve"> dle této smlouvy</w:t>
      </w:r>
      <w:r w:rsidRPr="00ED2778">
        <w:rPr>
          <w:rFonts w:ascii="Palatino Linotype" w:hAnsi="Palatino Linotype"/>
          <w:sz w:val="22"/>
          <w:szCs w:val="22"/>
        </w:rPr>
        <w:t xml:space="preserve">. </w:t>
      </w:r>
    </w:p>
    <w:p w:rsidR="009D522A" w:rsidRPr="009D522A" w:rsidRDefault="00E4792F" w:rsidP="00BF7861">
      <w:pPr>
        <w:pStyle w:val="Odstavecseseznamem"/>
        <w:numPr>
          <w:ilvl w:val="1"/>
          <w:numId w:val="43"/>
        </w:numPr>
        <w:spacing w:before="60" w:after="60"/>
        <w:jc w:val="both"/>
        <w:rPr>
          <w:rFonts w:ascii="Palatino Linotype" w:hAnsi="Palatino Linotype"/>
          <w:b/>
          <w:sz w:val="22"/>
          <w:szCs w:val="22"/>
        </w:rPr>
      </w:pPr>
      <w:r w:rsidRPr="00ED2778">
        <w:rPr>
          <w:rFonts w:ascii="Palatino Linotype" w:hAnsi="Palatino Linotype"/>
          <w:sz w:val="22"/>
          <w:szCs w:val="22"/>
        </w:rPr>
        <w:t>Zhotovitel prohlašuje, že jako odborně způsobilá osoba provede kontrolu technické části příslušné projektové dokumentace dle Přílohy č. 1 této smlouvy a</w:t>
      </w:r>
      <w:r w:rsidR="00D97EDE" w:rsidRPr="00ED2778">
        <w:rPr>
          <w:rFonts w:ascii="Palatino Linotype" w:hAnsi="Palatino Linotype"/>
          <w:sz w:val="22"/>
          <w:szCs w:val="22"/>
        </w:rPr>
        <w:t xml:space="preserve"> související</w:t>
      </w:r>
      <w:r w:rsidRPr="00ED2778">
        <w:rPr>
          <w:rFonts w:ascii="Palatino Linotype" w:hAnsi="Palatino Linotype"/>
          <w:sz w:val="22"/>
          <w:szCs w:val="22"/>
        </w:rPr>
        <w:t xml:space="preserve"> kontrolu položkového rozpočtu díla dle Přílohy č. 2 </w:t>
      </w:r>
      <w:proofErr w:type="gramStart"/>
      <w:r w:rsidRPr="00ED2778">
        <w:rPr>
          <w:rFonts w:ascii="Palatino Linotype" w:hAnsi="Palatino Linotype"/>
          <w:sz w:val="22"/>
          <w:szCs w:val="22"/>
        </w:rPr>
        <w:t>této</w:t>
      </w:r>
      <w:proofErr w:type="gramEnd"/>
      <w:r w:rsidRPr="00ED2778">
        <w:rPr>
          <w:rFonts w:ascii="Palatino Linotype" w:hAnsi="Palatino Linotype"/>
          <w:sz w:val="22"/>
          <w:szCs w:val="22"/>
        </w:rPr>
        <w:t xml:space="preserve"> smlouvy nejpozději ke dn</w:t>
      </w:r>
      <w:r w:rsidR="00D97EDE" w:rsidRPr="00ED2778">
        <w:rPr>
          <w:rFonts w:ascii="Palatino Linotype" w:hAnsi="Palatino Linotype"/>
          <w:sz w:val="22"/>
          <w:szCs w:val="22"/>
        </w:rPr>
        <w:t xml:space="preserve">i předání a převzetí staveniště, a to </w:t>
      </w:r>
      <w:r w:rsidRPr="00ED2778">
        <w:rPr>
          <w:rFonts w:ascii="Palatino Linotype" w:hAnsi="Palatino Linotype"/>
          <w:sz w:val="22"/>
          <w:szCs w:val="22"/>
        </w:rPr>
        <w:t>za účelem zjištění případných</w:t>
      </w:r>
      <w:r w:rsidR="00D568F7" w:rsidRPr="00ED2778">
        <w:rPr>
          <w:rFonts w:ascii="Palatino Linotype" w:hAnsi="Palatino Linotype"/>
          <w:sz w:val="22"/>
          <w:szCs w:val="22"/>
        </w:rPr>
        <w:t xml:space="preserve"> zjevných</w:t>
      </w:r>
      <w:r w:rsidRPr="00ED2778">
        <w:rPr>
          <w:rFonts w:ascii="Palatino Linotype" w:hAnsi="Palatino Linotype"/>
          <w:sz w:val="22"/>
          <w:szCs w:val="22"/>
        </w:rPr>
        <w:t xml:space="preserve"> vad</w:t>
      </w:r>
      <w:r w:rsidR="00D568F7" w:rsidRPr="00ED2778">
        <w:rPr>
          <w:rFonts w:ascii="Palatino Linotype" w:hAnsi="Palatino Linotype"/>
          <w:sz w:val="22"/>
          <w:szCs w:val="22"/>
        </w:rPr>
        <w:t>, nedostatků či</w:t>
      </w:r>
      <w:r w:rsidRPr="00ED2778">
        <w:rPr>
          <w:rFonts w:ascii="Palatino Linotype" w:hAnsi="Palatino Linotype"/>
          <w:sz w:val="22"/>
          <w:szCs w:val="22"/>
        </w:rPr>
        <w:t xml:space="preserve"> </w:t>
      </w:r>
      <w:r w:rsidRPr="00ED2778">
        <w:rPr>
          <w:rFonts w:ascii="Palatino Linotype" w:hAnsi="Palatino Linotype"/>
          <w:sz w:val="22"/>
          <w:szCs w:val="22"/>
        </w:rPr>
        <w:lastRenderedPageBreak/>
        <w:t xml:space="preserve">nevhodných pokynů </w:t>
      </w:r>
      <w:r w:rsidR="00D568F7" w:rsidRPr="00ED2778">
        <w:rPr>
          <w:rFonts w:ascii="Palatino Linotype" w:hAnsi="Palatino Linotype"/>
          <w:sz w:val="22"/>
          <w:szCs w:val="22"/>
        </w:rPr>
        <w:t>objednatele uvedených v těchto dokumentech</w:t>
      </w:r>
      <w:r w:rsidRPr="00ED2778">
        <w:rPr>
          <w:rFonts w:ascii="Palatino Linotype" w:hAnsi="Palatino Linotype"/>
          <w:sz w:val="22"/>
          <w:szCs w:val="22"/>
        </w:rPr>
        <w:t>,</w:t>
      </w:r>
      <w:r w:rsidR="00D97EDE" w:rsidRPr="00ED2778">
        <w:rPr>
          <w:rFonts w:ascii="Palatino Linotype" w:hAnsi="Palatino Linotype"/>
          <w:sz w:val="22"/>
          <w:szCs w:val="22"/>
        </w:rPr>
        <w:t xml:space="preserve"> zejména těch,</w:t>
      </w:r>
      <w:r w:rsidRPr="00ED2778">
        <w:rPr>
          <w:rFonts w:ascii="Palatino Linotype" w:hAnsi="Palatino Linotype"/>
          <w:sz w:val="22"/>
          <w:szCs w:val="22"/>
        </w:rPr>
        <w:t xml:space="preserve"> které by měly vliv na cenu díla. </w:t>
      </w:r>
    </w:p>
    <w:p w:rsidR="00D97EDE" w:rsidRPr="00ED2778" w:rsidRDefault="00D568F7" w:rsidP="009D522A">
      <w:pPr>
        <w:pStyle w:val="Odstavecseseznamem"/>
        <w:spacing w:before="60" w:after="60"/>
        <w:ind w:left="567"/>
        <w:jc w:val="both"/>
        <w:rPr>
          <w:rFonts w:ascii="Palatino Linotype" w:hAnsi="Palatino Linotype"/>
          <w:b/>
          <w:sz w:val="22"/>
          <w:szCs w:val="22"/>
        </w:rPr>
      </w:pPr>
      <w:r w:rsidRPr="00ED2778">
        <w:rPr>
          <w:rFonts w:ascii="Palatino Linotype" w:hAnsi="Palatino Linotype"/>
          <w:sz w:val="22"/>
          <w:szCs w:val="22"/>
        </w:rPr>
        <w:t>Na p</w:t>
      </w:r>
      <w:r w:rsidR="00E4792F" w:rsidRPr="00ED2778">
        <w:rPr>
          <w:rFonts w:ascii="Palatino Linotype" w:hAnsi="Palatino Linotype"/>
          <w:sz w:val="22"/>
          <w:szCs w:val="22"/>
        </w:rPr>
        <w:t xml:space="preserve">řípadné zjištěné </w:t>
      </w:r>
      <w:r w:rsidR="00D97EDE" w:rsidRPr="00ED2778">
        <w:rPr>
          <w:rFonts w:ascii="Palatino Linotype" w:hAnsi="Palatino Linotype"/>
          <w:sz w:val="22"/>
          <w:szCs w:val="22"/>
        </w:rPr>
        <w:t>vady či</w:t>
      </w:r>
      <w:r w:rsidR="00E4792F" w:rsidRPr="00ED2778">
        <w:rPr>
          <w:rFonts w:ascii="Palatino Linotype" w:hAnsi="Palatino Linotype"/>
          <w:sz w:val="22"/>
          <w:szCs w:val="22"/>
        </w:rPr>
        <w:t xml:space="preserve"> nedostatky předané projektové dokumentace</w:t>
      </w:r>
      <w:r w:rsidRPr="00ED2778">
        <w:rPr>
          <w:rFonts w:ascii="Palatino Linotype" w:hAnsi="Palatino Linotype"/>
          <w:sz w:val="22"/>
          <w:szCs w:val="22"/>
        </w:rPr>
        <w:t xml:space="preserve"> a položkového rozpočtu díla dle tohoto ustanovení</w:t>
      </w:r>
      <w:r w:rsidR="00E4792F" w:rsidRPr="00ED2778">
        <w:rPr>
          <w:rFonts w:ascii="Palatino Linotype" w:hAnsi="Palatino Linotype"/>
          <w:sz w:val="22"/>
          <w:szCs w:val="22"/>
        </w:rPr>
        <w:t xml:space="preserve"> se zhotovitel zavazuje</w:t>
      </w:r>
      <w:r w:rsidR="00D97EDE" w:rsidRPr="00ED2778">
        <w:rPr>
          <w:rFonts w:ascii="Palatino Linotype" w:hAnsi="Palatino Linotype"/>
          <w:sz w:val="22"/>
          <w:szCs w:val="22"/>
        </w:rPr>
        <w:t xml:space="preserve"> písemně</w:t>
      </w:r>
      <w:r w:rsidR="00E4792F" w:rsidRPr="00ED2778">
        <w:rPr>
          <w:rFonts w:ascii="Palatino Linotype" w:hAnsi="Palatino Linotype"/>
          <w:sz w:val="22"/>
          <w:szCs w:val="22"/>
        </w:rPr>
        <w:t xml:space="preserve"> </w:t>
      </w:r>
      <w:r w:rsidRPr="00ED2778">
        <w:rPr>
          <w:rFonts w:ascii="Palatino Linotype" w:hAnsi="Palatino Linotype"/>
          <w:sz w:val="22"/>
          <w:szCs w:val="22"/>
        </w:rPr>
        <w:t xml:space="preserve">upozornit objednatele </w:t>
      </w:r>
      <w:r w:rsidR="00E4792F" w:rsidRPr="00ED2778">
        <w:rPr>
          <w:rFonts w:ascii="Palatino Linotype" w:hAnsi="Palatino Linotype"/>
          <w:sz w:val="22"/>
          <w:szCs w:val="22"/>
        </w:rPr>
        <w:t xml:space="preserve">nejpozději ke dni </w:t>
      </w:r>
      <w:r w:rsidRPr="00ED2778">
        <w:rPr>
          <w:rFonts w:ascii="Palatino Linotype" w:hAnsi="Palatino Linotype"/>
          <w:sz w:val="22"/>
          <w:szCs w:val="22"/>
        </w:rPr>
        <w:t>zahájení realizace díla</w:t>
      </w:r>
      <w:r w:rsidR="00E4792F" w:rsidRPr="00ED2778">
        <w:rPr>
          <w:rFonts w:ascii="Palatino Linotype" w:hAnsi="Palatino Linotype"/>
          <w:sz w:val="22"/>
          <w:szCs w:val="22"/>
        </w:rPr>
        <w:t xml:space="preserve"> dle této smlouvy, a to včetně návrhů na jejich odstranění a dopadů</w:t>
      </w:r>
      <w:r w:rsidRPr="00ED2778">
        <w:rPr>
          <w:rFonts w:ascii="Palatino Linotype" w:hAnsi="Palatino Linotype"/>
          <w:sz w:val="22"/>
          <w:szCs w:val="22"/>
        </w:rPr>
        <w:t xml:space="preserve"> na cenu díla</w:t>
      </w:r>
      <w:r w:rsidR="00D97EDE" w:rsidRPr="00ED2778">
        <w:rPr>
          <w:rFonts w:ascii="Palatino Linotype" w:hAnsi="Palatino Linotype"/>
          <w:sz w:val="22"/>
          <w:szCs w:val="22"/>
        </w:rPr>
        <w:t>.</w:t>
      </w:r>
      <w:r w:rsidR="00E4792F" w:rsidRPr="00ED2778">
        <w:rPr>
          <w:rFonts w:ascii="Palatino Linotype" w:hAnsi="Palatino Linotype"/>
          <w:sz w:val="22"/>
          <w:szCs w:val="22"/>
        </w:rPr>
        <w:t xml:space="preserve"> V případě, že zhotovitel jako odborně způsobilá osoba nezjistí </w:t>
      </w:r>
      <w:r w:rsidR="00D97EDE" w:rsidRPr="00ED2778">
        <w:rPr>
          <w:rFonts w:ascii="Palatino Linotype" w:hAnsi="Palatino Linotype"/>
          <w:sz w:val="22"/>
          <w:szCs w:val="22"/>
        </w:rPr>
        <w:t>vady či nedostatky předané projektové dokumentace a položkového rozpočtu díla dle tohoto ustanovení</w:t>
      </w:r>
      <w:r w:rsidR="00E4792F" w:rsidRPr="00ED2778">
        <w:rPr>
          <w:rFonts w:ascii="Palatino Linotype" w:hAnsi="Palatino Linotype"/>
          <w:sz w:val="22"/>
          <w:szCs w:val="22"/>
        </w:rPr>
        <w:t>, má se za to, že jsou tyto dokumenty bez takových</w:t>
      </w:r>
      <w:r w:rsidR="00D97EDE" w:rsidRPr="00ED2778">
        <w:rPr>
          <w:rFonts w:ascii="Palatino Linotype" w:hAnsi="Palatino Linotype"/>
          <w:sz w:val="22"/>
          <w:szCs w:val="22"/>
        </w:rPr>
        <w:t xml:space="preserve"> vad či</w:t>
      </w:r>
      <w:r w:rsidR="00E4792F" w:rsidRPr="00ED2778">
        <w:rPr>
          <w:rFonts w:ascii="Palatino Linotype" w:hAnsi="Palatino Linotype"/>
          <w:sz w:val="22"/>
          <w:szCs w:val="22"/>
        </w:rPr>
        <w:t xml:space="preserve"> nedostatků a zhotovitel se zavazuje zhotovit dílo v</w:t>
      </w:r>
      <w:r w:rsidR="00D97EDE" w:rsidRPr="00ED2778">
        <w:rPr>
          <w:rFonts w:ascii="Palatino Linotype" w:hAnsi="Palatino Linotype"/>
          <w:sz w:val="22"/>
          <w:szCs w:val="22"/>
        </w:rPr>
        <w:t xml:space="preserve"> takto definovaném </w:t>
      </w:r>
      <w:r w:rsidR="00D356D8" w:rsidRPr="00ED2778">
        <w:rPr>
          <w:rFonts w:ascii="Palatino Linotype" w:hAnsi="Palatino Linotype"/>
          <w:sz w:val="22"/>
          <w:szCs w:val="22"/>
        </w:rPr>
        <w:t xml:space="preserve">a sjednaném </w:t>
      </w:r>
      <w:r w:rsidR="00E4792F" w:rsidRPr="00ED2778">
        <w:rPr>
          <w:rFonts w:ascii="Palatino Linotype" w:hAnsi="Palatino Linotype"/>
          <w:sz w:val="22"/>
          <w:szCs w:val="22"/>
        </w:rPr>
        <w:t xml:space="preserve">rozsahu dle </w:t>
      </w:r>
      <w:r w:rsidR="00D97EDE" w:rsidRPr="00ED2778">
        <w:rPr>
          <w:rFonts w:ascii="Palatino Linotype" w:hAnsi="Palatino Linotype"/>
          <w:sz w:val="22"/>
          <w:szCs w:val="22"/>
        </w:rPr>
        <w:t xml:space="preserve">předané </w:t>
      </w:r>
      <w:r w:rsidR="00E4792F" w:rsidRPr="00ED2778">
        <w:rPr>
          <w:rFonts w:ascii="Palatino Linotype" w:hAnsi="Palatino Linotype"/>
          <w:sz w:val="22"/>
          <w:szCs w:val="22"/>
        </w:rPr>
        <w:t>projektové dokumentace a položkového rozpočtu</w:t>
      </w:r>
      <w:r w:rsidR="00D97EDE" w:rsidRPr="00ED2778">
        <w:rPr>
          <w:rFonts w:ascii="Palatino Linotype" w:hAnsi="Palatino Linotype"/>
          <w:sz w:val="22"/>
          <w:szCs w:val="22"/>
        </w:rPr>
        <w:t>, resp.</w:t>
      </w:r>
      <w:r w:rsidR="00E4792F" w:rsidRPr="00ED2778">
        <w:rPr>
          <w:rFonts w:ascii="Palatino Linotype" w:hAnsi="Palatino Linotype"/>
          <w:sz w:val="22"/>
          <w:szCs w:val="22"/>
        </w:rPr>
        <w:t xml:space="preserve"> dále v rozsahu stanoveném touto smlouvou. </w:t>
      </w:r>
    </w:p>
    <w:p w:rsidR="003B7953" w:rsidRPr="00ED2778" w:rsidRDefault="003B7953" w:rsidP="00BF7861">
      <w:pPr>
        <w:pStyle w:val="Odstavecseseznamem"/>
        <w:numPr>
          <w:ilvl w:val="0"/>
          <w:numId w:val="43"/>
        </w:numPr>
        <w:spacing w:before="60" w:after="60"/>
        <w:ind w:hanging="279"/>
        <w:jc w:val="both"/>
        <w:rPr>
          <w:rFonts w:ascii="Palatino Linotype" w:hAnsi="Palatino Linotype"/>
          <w:b/>
          <w:sz w:val="22"/>
          <w:szCs w:val="22"/>
        </w:rPr>
      </w:pPr>
      <w:r w:rsidRPr="00ED2778">
        <w:rPr>
          <w:rFonts w:ascii="Palatino Linotype" w:hAnsi="Palatino Linotype"/>
          <w:b/>
          <w:sz w:val="22"/>
          <w:szCs w:val="22"/>
        </w:rPr>
        <w:t>Zhotovením a realizací díla se pro účely této smlouvy dále rozumí:</w:t>
      </w:r>
    </w:p>
    <w:p w:rsidR="003B7953" w:rsidRPr="00ED2778" w:rsidRDefault="003B7953" w:rsidP="00BF7861">
      <w:pPr>
        <w:pStyle w:val="Odstavecseseznamem"/>
        <w:numPr>
          <w:ilvl w:val="1"/>
          <w:numId w:val="43"/>
        </w:numPr>
        <w:spacing w:before="60" w:after="60"/>
        <w:jc w:val="both"/>
        <w:rPr>
          <w:rFonts w:ascii="Palatino Linotype" w:hAnsi="Palatino Linotype"/>
          <w:b/>
          <w:sz w:val="22"/>
          <w:szCs w:val="22"/>
        </w:rPr>
      </w:pPr>
      <w:r w:rsidRPr="00ED2778">
        <w:rPr>
          <w:rFonts w:ascii="Palatino Linotype" w:hAnsi="Palatino Linotype" w:cs="Calibri"/>
          <w:sz w:val="22"/>
          <w:szCs w:val="22"/>
        </w:rPr>
        <w:t>Úplné, funkční a bezvadné provedení všech stavebních prací, montážních prací a konstrukcí, včetně dodávek potřebných materiálů a zařízení nezbytných pro řádné dokončení díla</w:t>
      </w:r>
      <w:r w:rsidR="00A4443D" w:rsidRPr="00ED2778">
        <w:rPr>
          <w:rFonts w:ascii="Palatino Linotype" w:hAnsi="Palatino Linotype" w:cs="Calibri"/>
          <w:sz w:val="22"/>
          <w:szCs w:val="22"/>
        </w:rPr>
        <w:t xml:space="preserve"> </w:t>
      </w:r>
      <w:r w:rsidR="00A4443D" w:rsidRPr="00ED2778">
        <w:rPr>
          <w:rFonts w:ascii="Palatino Linotype" w:hAnsi="Palatino Linotype"/>
          <w:sz w:val="22"/>
          <w:szCs w:val="22"/>
        </w:rPr>
        <w:t>v parametrech a zásadách předepsaných projektovou dokumentací</w:t>
      </w:r>
      <w:r w:rsidRPr="00ED2778">
        <w:rPr>
          <w:rFonts w:ascii="Palatino Linotype" w:hAnsi="Palatino Linotype" w:cs="Calibri"/>
          <w:sz w:val="22"/>
          <w:szCs w:val="22"/>
        </w:rPr>
        <w:t>, provedení všech činností souvisejících s dodávkou stavebních prací a konstrukcí, jejichž provedení je nezbytné pro řádné dokončení díla</w:t>
      </w:r>
      <w:r w:rsidR="00A4443D" w:rsidRPr="00ED2778">
        <w:rPr>
          <w:rFonts w:ascii="Palatino Linotype" w:hAnsi="Palatino Linotype" w:cs="Calibri"/>
          <w:sz w:val="22"/>
          <w:szCs w:val="22"/>
        </w:rPr>
        <w:t xml:space="preserve"> (včetně provedení předepsaných zkoušek) a dále též </w:t>
      </w:r>
      <w:r w:rsidRPr="00ED2778">
        <w:rPr>
          <w:rFonts w:ascii="Palatino Linotype" w:hAnsi="Palatino Linotype" w:cs="Calibri"/>
          <w:sz w:val="22"/>
          <w:szCs w:val="22"/>
        </w:rPr>
        <w:t>zařízení staveniště, zajištění bezpečnostních opatření, koordinační a kompletační činnosti celé stavby.</w:t>
      </w:r>
    </w:p>
    <w:p w:rsidR="003B7953" w:rsidRPr="00ED2778" w:rsidRDefault="003B7953" w:rsidP="00BF7861">
      <w:pPr>
        <w:pStyle w:val="Odstavecseseznamem"/>
        <w:numPr>
          <w:ilvl w:val="1"/>
          <w:numId w:val="43"/>
        </w:numPr>
        <w:spacing w:before="60" w:after="60"/>
        <w:jc w:val="both"/>
        <w:rPr>
          <w:rFonts w:ascii="Palatino Linotype" w:hAnsi="Palatino Linotype"/>
          <w:b/>
          <w:sz w:val="22"/>
          <w:szCs w:val="22"/>
        </w:rPr>
      </w:pPr>
      <w:r w:rsidRPr="00ED2778">
        <w:rPr>
          <w:rFonts w:ascii="Palatino Linotype" w:hAnsi="Palatino Linotype"/>
          <w:sz w:val="22"/>
          <w:szCs w:val="22"/>
        </w:rPr>
        <w:t xml:space="preserve">Kompletní dodávka, zhotovení a realizace díla specifikovaného touto smlouvou bude dále provedena v souladu se zadávacími podklady dle </w:t>
      </w:r>
      <w:r w:rsidR="0028354A">
        <w:rPr>
          <w:rFonts w:ascii="Palatino Linotype" w:hAnsi="Palatino Linotype"/>
          <w:sz w:val="22"/>
          <w:szCs w:val="22"/>
        </w:rPr>
        <w:t>shora specifikovaného výběrového</w:t>
      </w:r>
      <w:r w:rsidRPr="00ED2778">
        <w:rPr>
          <w:rFonts w:ascii="Palatino Linotype" w:hAnsi="Palatino Linotype"/>
          <w:sz w:val="22"/>
          <w:szCs w:val="22"/>
        </w:rPr>
        <w:t xml:space="preserve"> řízení,</w:t>
      </w:r>
      <w:r w:rsidR="00A4443D" w:rsidRPr="00ED2778">
        <w:rPr>
          <w:rFonts w:ascii="Palatino Linotype" w:hAnsi="Palatino Linotype"/>
          <w:sz w:val="22"/>
          <w:szCs w:val="22"/>
        </w:rPr>
        <w:t xml:space="preserve"> v souladu s odsouhlasenou projektovou dokumentací,</w:t>
      </w:r>
      <w:r w:rsidRPr="00ED2778">
        <w:rPr>
          <w:rFonts w:ascii="Palatino Linotype" w:hAnsi="Palatino Linotype"/>
          <w:sz w:val="22"/>
          <w:szCs w:val="22"/>
        </w:rPr>
        <w:t xml:space="preserve"> a to v</w:t>
      </w:r>
      <w:r w:rsidR="00A4443D" w:rsidRPr="00ED2778">
        <w:rPr>
          <w:rFonts w:ascii="Palatino Linotype" w:hAnsi="Palatino Linotype"/>
          <w:sz w:val="22"/>
          <w:szCs w:val="22"/>
        </w:rPr>
        <w:t> normované jakosti a</w:t>
      </w:r>
      <w:r w:rsidRPr="00ED2778">
        <w:rPr>
          <w:rFonts w:ascii="Palatino Linotype" w:hAnsi="Palatino Linotype"/>
          <w:sz w:val="22"/>
          <w:szCs w:val="22"/>
        </w:rPr>
        <w:t xml:space="preserve"> kvalitě odpovídající platným technickým normám ČSN a EN a platným právním předpisům (zejména pak zákonu č. 183/2006 Sb., stavební zákon, v platném znění, nařízení vlády č. 163/2002 Sb., kterým se stanoví technické požadavky na vybrané stavební výrobky, vyhlášce č. 268/2009 Sb., o technických požadavcích na stavby, v platném znění) </w:t>
      </w:r>
      <w:r w:rsidR="00A4443D" w:rsidRPr="00ED2778">
        <w:rPr>
          <w:rFonts w:ascii="Palatino Linotype" w:hAnsi="Palatino Linotype"/>
          <w:sz w:val="22"/>
          <w:szCs w:val="22"/>
        </w:rPr>
        <w:t>i</w:t>
      </w:r>
      <w:r w:rsidRPr="00ED2778">
        <w:rPr>
          <w:rFonts w:ascii="Palatino Linotype" w:hAnsi="Palatino Linotype"/>
          <w:sz w:val="22"/>
          <w:szCs w:val="22"/>
        </w:rPr>
        <w:t xml:space="preserve"> dalším předpisům příslušným pro řádné </w:t>
      </w:r>
      <w:r w:rsidR="00A4443D" w:rsidRPr="00ED2778">
        <w:rPr>
          <w:rFonts w:ascii="Palatino Linotype" w:hAnsi="Palatino Linotype"/>
          <w:sz w:val="22"/>
          <w:szCs w:val="22"/>
        </w:rPr>
        <w:t>zhotovení díla dle této smlouvy a dále dle pokynů objednatele.</w:t>
      </w:r>
    </w:p>
    <w:p w:rsidR="003B7953" w:rsidRPr="00570050" w:rsidRDefault="003B7953" w:rsidP="00BF7861">
      <w:pPr>
        <w:pStyle w:val="Odstavecseseznamem"/>
        <w:numPr>
          <w:ilvl w:val="0"/>
          <w:numId w:val="43"/>
        </w:numPr>
        <w:spacing w:before="60" w:after="60"/>
        <w:ind w:hanging="279"/>
        <w:jc w:val="both"/>
        <w:rPr>
          <w:rFonts w:ascii="Palatino Linotype" w:hAnsi="Palatino Linotype"/>
          <w:b/>
          <w:sz w:val="22"/>
          <w:szCs w:val="22"/>
        </w:rPr>
      </w:pPr>
      <w:r w:rsidRPr="00ED2778">
        <w:rPr>
          <w:rFonts w:ascii="Palatino Linotype" w:hAnsi="Palatino Linotype"/>
          <w:b/>
          <w:sz w:val="22"/>
          <w:szCs w:val="22"/>
        </w:rPr>
        <w:t>Do rozsahu zhotovení díla patří i následující práce a činnosti, které je zhotovitel povinen pro objednatele v rámci realizace díla dle této smlouvy zajistit:</w:t>
      </w:r>
      <w:r w:rsidRPr="00ED2778">
        <w:rPr>
          <w:rFonts w:ascii="Palatino Linotype" w:hAnsi="Palatino Linotype" w:cs="Calibri"/>
          <w:b/>
          <w:sz w:val="22"/>
          <w:szCs w:val="22"/>
        </w:rPr>
        <w:t xml:space="preserve"> </w:t>
      </w:r>
    </w:p>
    <w:p w:rsidR="003B7953" w:rsidRPr="00ED2778" w:rsidRDefault="003B7953" w:rsidP="00BF7861">
      <w:pPr>
        <w:pStyle w:val="Odstavecseseznamem"/>
        <w:numPr>
          <w:ilvl w:val="1"/>
          <w:numId w:val="43"/>
        </w:numPr>
        <w:spacing w:before="60" w:after="60"/>
        <w:jc w:val="both"/>
        <w:rPr>
          <w:rFonts w:ascii="Palatino Linotype" w:hAnsi="Palatino Linotype"/>
          <w:b/>
          <w:sz w:val="22"/>
          <w:szCs w:val="22"/>
        </w:rPr>
      </w:pPr>
      <w:r w:rsidRPr="00ED2778">
        <w:rPr>
          <w:rFonts w:ascii="Palatino Linotype" w:hAnsi="Palatino Linotype"/>
          <w:sz w:val="22"/>
          <w:szCs w:val="22"/>
        </w:rPr>
        <w:t xml:space="preserve">Zaměření a vytýčení veškerých inženýrských sítí, včetně zjištění plnění podmínek stanovených jejich vlastníky a správci pro realizaci díla dle této smlouvy, zabezpečení ochrany těchto sítí, případě přeložení těchto sítí a následné zabezpečení jejich zpětného protokolárního předání jejich správcům. </w:t>
      </w:r>
    </w:p>
    <w:p w:rsidR="003B7953" w:rsidRPr="00C6678E" w:rsidRDefault="003B7953" w:rsidP="00BF7861">
      <w:pPr>
        <w:pStyle w:val="Odstavecseseznamem"/>
        <w:numPr>
          <w:ilvl w:val="1"/>
          <w:numId w:val="43"/>
        </w:numPr>
        <w:spacing w:before="60" w:after="60"/>
        <w:jc w:val="both"/>
        <w:rPr>
          <w:rFonts w:ascii="Palatino Linotype" w:hAnsi="Palatino Linotype"/>
          <w:b/>
          <w:sz w:val="24"/>
          <w:szCs w:val="22"/>
        </w:rPr>
      </w:pPr>
      <w:r w:rsidRPr="00ED2778">
        <w:rPr>
          <w:rFonts w:ascii="Palatino Linotype" w:hAnsi="Palatino Linotype"/>
          <w:sz w:val="22"/>
        </w:rPr>
        <w:t>Provedení všech nezbytných průzkumů, sond a testů nutných pro řádné provádění a dokončení díla.</w:t>
      </w:r>
    </w:p>
    <w:p w:rsidR="003B7953" w:rsidRPr="00ED2778" w:rsidRDefault="003B7953" w:rsidP="00BF7861">
      <w:pPr>
        <w:pStyle w:val="Odstavecseseznamem"/>
        <w:numPr>
          <w:ilvl w:val="1"/>
          <w:numId w:val="43"/>
        </w:numPr>
        <w:spacing w:before="60" w:after="60"/>
        <w:jc w:val="both"/>
        <w:rPr>
          <w:rFonts w:ascii="Palatino Linotype" w:hAnsi="Palatino Linotype"/>
          <w:b/>
          <w:sz w:val="22"/>
        </w:rPr>
      </w:pPr>
      <w:r w:rsidRPr="00ED2778">
        <w:rPr>
          <w:rFonts w:ascii="Palatino Linotype" w:hAnsi="Palatino Linotype"/>
          <w:sz w:val="22"/>
        </w:rPr>
        <w:t>Zajištění a provedení všech opatření organizačního a stavebně technologického charakteru k řádnému provedení stavby, zejména pak opatření souvisejících s bezpečnostními opatřeními na ochranu lidí a majetku (zejména chodců, nemovitostí a vozidel v místech dotčených stavbou díla). Zajištění případného zvláštního užívání komunikací a veřejných ploch potřebných k řádné realizaci a zhotovení díla.</w:t>
      </w:r>
    </w:p>
    <w:p w:rsidR="003B7953" w:rsidRPr="00ED2778" w:rsidRDefault="003B7953" w:rsidP="00BF7861">
      <w:pPr>
        <w:pStyle w:val="Odstavecseseznamem"/>
        <w:numPr>
          <w:ilvl w:val="1"/>
          <w:numId w:val="43"/>
        </w:numPr>
        <w:spacing w:before="60" w:after="60"/>
        <w:jc w:val="both"/>
        <w:rPr>
          <w:rFonts w:ascii="Palatino Linotype" w:hAnsi="Palatino Linotype"/>
          <w:b/>
          <w:sz w:val="22"/>
        </w:rPr>
      </w:pPr>
      <w:r w:rsidRPr="00ED2778">
        <w:rPr>
          <w:rFonts w:ascii="Palatino Linotype" w:hAnsi="Palatino Linotype"/>
          <w:sz w:val="22"/>
          <w:szCs w:val="22"/>
        </w:rPr>
        <w:lastRenderedPageBreak/>
        <w:t>Zajištění ostrahy stavby díla a staveniště, zajištění bezpečnosti práce a ochrany životního prostředí, zajištění ochrany majetku převzatého k realizaci díla před poškozením a jeho pravidelná údržba.</w:t>
      </w:r>
    </w:p>
    <w:p w:rsidR="003B7953" w:rsidRPr="00ED2778" w:rsidRDefault="003B7953" w:rsidP="00BF7861">
      <w:pPr>
        <w:pStyle w:val="Odstavecseseznamem"/>
        <w:numPr>
          <w:ilvl w:val="1"/>
          <w:numId w:val="43"/>
        </w:numPr>
        <w:spacing w:before="60" w:after="60"/>
        <w:jc w:val="both"/>
        <w:rPr>
          <w:rFonts w:ascii="Palatino Linotype" w:hAnsi="Palatino Linotype"/>
          <w:b/>
          <w:sz w:val="22"/>
        </w:rPr>
      </w:pPr>
      <w:r w:rsidRPr="00ED2778">
        <w:rPr>
          <w:rFonts w:ascii="Palatino Linotype" w:hAnsi="Palatino Linotype"/>
          <w:sz w:val="22"/>
          <w:szCs w:val="22"/>
        </w:rPr>
        <w:t>Zajištění dopravního značení k případným dopravním omezením, jejich údržba a přemisťování a následné odstranění.</w:t>
      </w:r>
    </w:p>
    <w:p w:rsidR="003B7953" w:rsidRPr="00ED2778" w:rsidRDefault="003B7953" w:rsidP="00920BF8">
      <w:pPr>
        <w:pStyle w:val="Odstavecseseznamem"/>
        <w:numPr>
          <w:ilvl w:val="1"/>
          <w:numId w:val="16"/>
        </w:numPr>
        <w:spacing w:before="60" w:after="60"/>
        <w:jc w:val="both"/>
        <w:rPr>
          <w:rFonts w:ascii="Palatino Linotype" w:hAnsi="Palatino Linotype"/>
          <w:b/>
          <w:sz w:val="22"/>
        </w:rPr>
      </w:pPr>
      <w:r w:rsidRPr="00ED2778">
        <w:rPr>
          <w:rFonts w:ascii="Palatino Linotype" w:hAnsi="Palatino Linotype"/>
          <w:sz w:val="22"/>
          <w:szCs w:val="22"/>
        </w:rPr>
        <w:t>Zajištění a provedení všech nutných revizí či zkoušek dle ČSN a EN (případně jiných norem vztahujících se k prováděnému dílu včetně pořízení protokolů o průběhu takových případných zkoušek), a předání protokolů o provedení zkoušek objednateli.</w:t>
      </w:r>
    </w:p>
    <w:p w:rsidR="003B7953" w:rsidRPr="00ED2778" w:rsidRDefault="003B7953" w:rsidP="00920BF8">
      <w:pPr>
        <w:pStyle w:val="Odstavecseseznamem"/>
        <w:numPr>
          <w:ilvl w:val="1"/>
          <w:numId w:val="16"/>
        </w:numPr>
        <w:spacing w:before="60" w:after="60"/>
        <w:jc w:val="both"/>
        <w:rPr>
          <w:rFonts w:ascii="Palatino Linotype" w:hAnsi="Palatino Linotype"/>
          <w:b/>
          <w:sz w:val="22"/>
        </w:rPr>
      </w:pPr>
      <w:r w:rsidRPr="00ED2778">
        <w:rPr>
          <w:rFonts w:ascii="Palatino Linotype" w:hAnsi="Palatino Linotype"/>
          <w:sz w:val="22"/>
          <w:szCs w:val="22"/>
        </w:rPr>
        <w:t>Zajištění atestů a dokladů o požadovaných vlastnostech výrobků ke kolaudaci (i prohlášení o shodě dle zákona č. 22/1997 Sb., o technických požadavcích na výrobky a o změně a doplnění některých zákonů, ve znění pozdějších předpisů) a revizí veškerých elektrických zařízení s případným dokladem o odstranění uvedených závad a předání atestů a dokladů v českém jazyce objednateli. Případně zajištění všech ostatních nezbytných atestů a revizí podle právních nebo technických předpisů platných v době předání stavby, kterými bude prokázáno dosažení předepsané kvality a předepsaných technických parametrů stavby a předání atestů a revizí v českém jazyce objednateli.</w:t>
      </w:r>
    </w:p>
    <w:p w:rsidR="003B7953" w:rsidRPr="00ED2778" w:rsidRDefault="003B7953" w:rsidP="00920BF8">
      <w:pPr>
        <w:pStyle w:val="Odstavecseseznamem"/>
        <w:numPr>
          <w:ilvl w:val="1"/>
          <w:numId w:val="16"/>
        </w:numPr>
        <w:spacing w:before="60" w:after="60"/>
        <w:jc w:val="both"/>
        <w:rPr>
          <w:rFonts w:ascii="Palatino Linotype" w:hAnsi="Palatino Linotype"/>
          <w:b/>
          <w:sz w:val="22"/>
        </w:rPr>
      </w:pPr>
      <w:r w:rsidRPr="00ED2778">
        <w:rPr>
          <w:rFonts w:ascii="Palatino Linotype" w:hAnsi="Palatino Linotype"/>
          <w:sz w:val="22"/>
          <w:szCs w:val="22"/>
        </w:rPr>
        <w:t>Provedení komplexního vyzkoušení všech systémů a zařízení tvořících stavbu včetně vyhodnocení komplexního vyzkoušení, když si objednatel vyhrazuje právo stanovit podmínky, za kterých se bude komplexní vyzkoušení provádět.</w:t>
      </w:r>
    </w:p>
    <w:p w:rsidR="003B7953" w:rsidRPr="00ED2778" w:rsidRDefault="003B7953" w:rsidP="00920BF8">
      <w:pPr>
        <w:pStyle w:val="Odstavecseseznamem"/>
        <w:numPr>
          <w:ilvl w:val="1"/>
          <w:numId w:val="16"/>
        </w:numPr>
        <w:spacing w:before="60" w:after="60"/>
        <w:jc w:val="both"/>
        <w:rPr>
          <w:rFonts w:ascii="Palatino Linotype" w:hAnsi="Palatino Linotype"/>
          <w:b/>
          <w:sz w:val="22"/>
        </w:rPr>
      </w:pPr>
      <w:r w:rsidRPr="00ED2778">
        <w:rPr>
          <w:rFonts w:ascii="Palatino Linotype" w:hAnsi="Palatino Linotype"/>
          <w:sz w:val="22"/>
          <w:szCs w:val="22"/>
        </w:rPr>
        <w:t>Zřízení staveniště a odstranění zařízení staveniště včetně napojení na inženýrské sítě.</w:t>
      </w:r>
    </w:p>
    <w:p w:rsidR="003B7953" w:rsidRPr="00ED2778" w:rsidRDefault="003B7953" w:rsidP="00BF7861">
      <w:pPr>
        <w:pStyle w:val="Odstavecseseznamem"/>
        <w:numPr>
          <w:ilvl w:val="1"/>
          <w:numId w:val="43"/>
        </w:numPr>
        <w:spacing w:before="60" w:after="60"/>
        <w:jc w:val="both"/>
        <w:rPr>
          <w:rFonts w:ascii="Palatino Linotype" w:hAnsi="Palatino Linotype"/>
          <w:b/>
          <w:sz w:val="22"/>
        </w:rPr>
      </w:pPr>
      <w:r w:rsidRPr="00ED2778">
        <w:rPr>
          <w:rFonts w:ascii="Palatino Linotype" w:hAnsi="Palatino Linotype"/>
          <w:sz w:val="22"/>
          <w:szCs w:val="22"/>
        </w:rPr>
        <w:t>Odvoz a uložení vybouraných hmot a stavební suti na skládku v souladu s ustanoveními zákona č. 185/2001 Sb. o odpadech a o změně některých dalších předpisů, ve znění pozdějších předpisů.</w:t>
      </w:r>
    </w:p>
    <w:p w:rsidR="003B7953" w:rsidRPr="00ED2778" w:rsidRDefault="003B7953" w:rsidP="00BF7861">
      <w:pPr>
        <w:pStyle w:val="Odstavecseseznamem"/>
        <w:numPr>
          <w:ilvl w:val="1"/>
          <w:numId w:val="43"/>
        </w:numPr>
        <w:spacing w:before="60" w:after="60"/>
        <w:jc w:val="both"/>
        <w:rPr>
          <w:rFonts w:ascii="Palatino Linotype" w:hAnsi="Palatino Linotype"/>
          <w:b/>
          <w:sz w:val="22"/>
        </w:rPr>
      </w:pPr>
      <w:r w:rsidRPr="00ED2778">
        <w:rPr>
          <w:rFonts w:ascii="Palatino Linotype" w:hAnsi="Palatino Linotype"/>
          <w:sz w:val="22"/>
          <w:szCs w:val="22"/>
        </w:rPr>
        <w:t>Zajištění a splnění podmínek vyplývajících ze stavebních povolení pro realizaci stavby a z dokladů předaných objednatelem zhotoviteli.</w:t>
      </w:r>
    </w:p>
    <w:p w:rsidR="003B7953" w:rsidRPr="00ED2778" w:rsidRDefault="003B7953" w:rsidP="00BF7861">
      <w:pPr>
        <w:pStyle w:val="Odstavecseseznamem"/>
        <w:numPr>
          <w:ilvl w:val="1"/>
          <w:numId w:val="43"/>
        </w:numPr>
        <w:spacing w:before="60" w:after="60"/>
        <w:jc w:val="both"/>
        <w:rPr>
          <w:rFonts w:ascii="Palatino Linotype" w:hAnsi="Palatino Linotype"/>
          <w:b/>
          <w:sz w:val="22"/>
        </w:rPr>
      </w:pPr>
      <w:r w:rsidRPr="00ED2778">
        <w:rPr>
          <w:rFonts w:ascii="Palatino Linotype" w:hAnsi="Palatino Linotype"/>
          <w:sz w:val="22"/>
          <w:szCs w:val="22"/>
        </w:rPr>
        <w:t>Zpracování a předložení energetických štítků budovy objednateli vyplývá-li tato povinnost z charakteru a předmětu díla dle této smlouvy.</w:t>
      </w:r>
    </w:p>
    <w:p w:rsidR="003B7953" w:rsidRPr="00ED2778" w:rsidRDefault="003B7953" w:rsidP="00BF7861">
      <w:pPr>
        <w:pStyle w:val="Odstavecseseznamem"/>
        <w:numPr>
          <w:ilvl w:val="1"/>
          <w:numId w:val="43"/>
        </w:numPr>
        <w:spacing w:before="60" w:after="60"/>
        <w:jc w:val="both"/>
        <w:rPr>
          <w:rFonts w:ascii="Palatino Linotype" w:hAnsi="Palatino Linotype"/>
          <w:b/>
          <w:sz w:val="22"/>
        </w:rPr>
      </w:pPr>
      <w:r w:rsidRPr="00ED2778">
        <w:rPr>
          <w:rFonts w:ascii="Palatino Linotype" w:hAnsi="Palatino Linotype"/>
          <w:sz w:val="22"/>
          <w:szCs w:val="22"/>
        </w:rPr>
        <w:t>Pořizování fotodokumentace o průběhu zhotovování díla a realizaci stavebních prací za přítomnosti TD</w:t>
      </w:r>
      <w:r w:rsidR="00D356D8" w:rsidRPr="00ED2778">
        <w:rPr>
          <w:rFonts w:ascii="Palatino Linotype" w:hAnsi="Palatino Linotype"/>
          <w:sz w:val="22"/>
          <w:szCs w:val="22"/>
        </w:rPr>
        <w:t>S</w:t>
      </w:r>
      <w:r w:rsidRPr="00ED2778">
        <w:rPr>
          <w:rFonts w:ascii="Palatino Linotype" w:hAnsi="Palatino Linotype"/>
          <w:sz w:val="22"/>
          <w:szCs w:val="22"/>
        </w:rPr>
        <w:t xml:space="preserve"> a v podrobnostech dle pokynů TD</w:t>
      </w:r>
      <w:r w:rsidR="00D356D8" w:rsidRPr="00ED2778">
        <w:rPr>
          <w:rFonts w:ascii="Palatino Linotype" w:hAnsi="Palatino Linotype"/>
          <w:sz w:val="22"/>
          <w:szCs w:val="22"/>
        </w:rPr>
        <w:t>S</w:t>
      </w:r>
      <w:r w:rsidRPr="00ED2778">
        <w:rPr>
          <w:rFonts w:ascii="Palatino Linotype" w:hAnsi="Palatino Linotype"/>
          <w:sz w:val="22"/>
          <w:szCs w:val="22"/>
        </w:rPr>
        <w:t xml:space="preserve"> a její předání objednateli při předání a převzetí plnění předmětu této smlouvy.</w:t>
      </w:r>
    </w:p>
    <w:p w:rsidR="003B7953" w:rsidRPr="00ED2778" w:rsidRDefault="003B7953" w:rsidP="00BF7861">
      <w:pPr>
        <w:pStyle w:val="Odstavecseseznamem"/>
        <w:numPr>
          <w:ilvl w:val="1"/>
          <w:numId w:val="43"/>
        </w:numPr>
        <w:spacing w:before="60" w:after="60"/>
        <w:jc w:val="both"/>
        <w:rPr>
          <w:rFonts w:ascii="Palatino Linotype" w:hAnsi="Palatino Linotype"/>
          <w:b/>
          <w:sz w:val="22"/>
        </w:rPr>
      </w:pPr>
      <w:r w:rsidRPr="00ED2778">
        <w:rPr>
          <w:rFonts w:ascii="Palatino Linotype" w:hAnsi="Palatino Linotype"/>
          <w:sz w:val="22"/>
          <w:szCs w:val="22"/>
        </w:rPr>
        <w:t xml:space="preserve">Provedení zaškolení obsluhy objednatele u všech částí stavby, které zaškolení obsluh vyžadují, vyhotovení protokolu o zaškolení v jazyce českém a předání protokolu objednateli. </w:t>
      </w:r>
    </w:p>
    <w:p w:rsidR="003B7953" w:rsidRPr="00C6678E" w:rsidRDefault="003B7953" w:rsidP="00BF7861">
      <w:pPr>
        <w:pStyle w:val="Odstavecseseznamem"/>
        <w:numPr>
          <w:ilvl w:val="1"/>
          <w:numId w:val="43"/>
        </w:numPr>
        <w:spacing w:before="60" w:after="60"/>
        <w:jc w:val="both"/>
        <w:rPr>
          <w:rFonts w:ascii="Palatino Linotype" w:hAnsi="Palatino Linotype"/>
          <w:b/>
          <w:sz w:val="22"/>
        </w:rPr>
      </w:pPr>
      <w:r w:rsidRPr="00ED2778">
        <w:rPr>
          <w:rFonts w:ascii="Palatino Linotype" w:hAnsi="Palatino Linotype"/>
          <w:sz w:val="22"/>
          <w:szCs w:val="22"/>
        </w:rPr>
        <w:t>Předání provozních řádů, návodů k obsluze (provozu) a návodů k údržbě díla, resp. jeho částí.</w:t>
      </w:r>
    </w:p>
    <w:p w:rsidR="00277C4A" w:rsidRPr="00834517" w:rsidRDefault="003B7953" w:rsidP="00BF7861">
      <w:pPr>
        <w:pStyle w:val="Odstavecseseznamem"/>
        <w:numPr>
          <w:ilvl w:val="1"/>
          <w:numId w:val="43"/>
        </w:numPr>
        <w:jc w:val="both"/>
        <w:rPr>
          <w:rFonts w:ascii="Palatino Linotype" w:hAnsi="Palatino Linotype"/>
          <w:b/>
          <w:sz w:val="22"/>
        </w:rPr>
      </w:pPr>
      <w:r w:rsidRPr="00ED2778">
        <w:rPr>
          <w:rFonts w:ascii="Palatino Linotype" w:hAnsi="Palatino Linotype"/>
          <w:sz w:val="22"/>
          <w:szCs w:val="22"/>
        </w:rPr>
        <w:t>Celkový úklid stavby a staveniště před předáním a převzetím díla jako plnění předmětu smlouvy. Uvedení všech povrchů dotčených stavbou do původního stavu (komunikace apod.), mimo zásahů do komunikací vymezených projektovou dokumentací dle této smlouvy</w:t>
      </w:r>
      <w:r w:rsidR="00834517">
        <w:rPr>
          <w:rFonts w:ascii="Palatino Linotype" w:hAnsi="Palatino Linotype"/>
          <w:sz w:val="22"/>
          <w:szCs w:val="22"/>
        </w:rPr>
        <w:t>.</w:t>
      </w:r>
    </w:p>
    <w:p w:rsidR="003B7953" w:rsidRPr="00ED2778" w:rsidRDefault="003B7953" w:rsidP="00BF7861">
      <w:pPr>
        <w:pStyle w:val="Odstavecseseznamem"/>
        <w:numPr>
          <w:ilvl w:val="1"/>
          <w:numId w:val="43"/>
        </w:numPr>
        <w:jc w:val="both"/>
        <w:rPr>
          <w:rFonts w:ascii="Palatino Linotype" w:hAnsi="Palatino Linotype"/>
          <w:b/>
          <w:sz w:val="22"/>
        </w:rPr>
      </w:pPr>
      <w:r w:rsidRPr="00ED2778">
        <w:rPr>
          <w:rFonts w:ascii="Palatino Linotype" w:hAnsi="Palatino Linotype" w:cs="Calibri"/>
          <w:sz w:val="22"/>
          <w:szCs w:val="22"/>
        </w:rPr>
        <w:t>Poskytnutí nezbytné a dostatečné součinnosti TD</w:t>
      </w:r>
      <w:r w:rsidR="00D356D8" w:rsidRPr="00ED2778">
        <w:rPr>
          <w:rFonts w:ascii="Palatino Linotype" w:hAnsi="Palatino Linotype" w:cs="Calibri"/>
          <w:sz w:val="22"/>
          <w:szCs w:val="22"/>
        </w:rPr>
        <w:t>S</w:t>
      </w:r>
      <w:r w:rsidRPr="00ED2778">
        <w:rPr>
          <w:rFonts w:ascii="Palatino Linotype" w:hAnsi="Palatino Linotype" w:cs="Calibri"/>
          <w:sz w:val="22"/>
          <w:szCs w:val="22"/>
        </w:rPr>
        <w:t xml:space="preserve"> objednatele, (tj. především poskytnutí příslušných dokumentů, informací a dalších potřebných činností) </w:t>
      </w:r>
      <w:r w:rsidRPr="00ED2778">
        <w:rPr>
          <w:rFonts w:ascii="Palatino Linotype" w:hAnsi="Palatino Linotype"/>
          <w:sz w:val="22"/>
          <w:szCs w:val="22"/>
        </w:rPr>
        <w:t>za účelem získání kladných závazných stanovisek dotčených orgánů, organizací, vlastníků a správců sítí</w:t>
      </w:r>
      <w:r w:rsidRPr="00ED2778">
        <w:rPr>
          <w:rFonts w:ascii="Palatino Linotype" w:hAnsi="Palatino Linotype" w:cs="Calibri"/>
          <w:sz w:val="22"/>
          <w:szCs w:val="22"/>
        </w:rPr>
        <w:t xml:space="preserve">, a </w:t>
      </w:r>
      <w:r w:rsidRPr="00ED2778">
        <w:rPr>
          <w:rFonts w:ascii="Palatino Linotype" w:hAnsi="Palatino Linotype" w:cs="Calibri"/>
          <w:sz w:val="22"/>
          <w:szCs w:val="22"/>
        </w:rPr>
        <w:lastRenderedPageBreak/>
        <w:t>to tak, aby bylo v maximální možné míře umožněno zajistit pro objednatele vydání kolaudačních souhlasů s užíváním stavby (díla).</w:t>
      </w:r>
    </w:p>
    <w:p w:rsidR="003B7953" w:rsidRPr="00ED2778" w:rsidRDefault="003B7953" w:rsidP="00BF7861">
      <w:pPr>
        <w:pStyle w:val="Odstavecseseznamem"/>
        <w:numPr>
          <w:ilvl w:val="0"/>
          <w:numId w:val="43"/>
        </w:numPr>
        <w:ind w:hanging="279"/>
        <w:jc w:val="both"/>
        <w:rPr>
          <w:rFonts w:ascii="Palatino Linotype" w:hAnsi="Palatino Linotype"/>
          <w:b/>
          <w:sz w:val="22"/>
        </w:rPr>
      </w:pPr>
      <w:r w:rsidRPr="00ED2778">
        <w:rPr>
          <w:rFonts w:ascii="Palatino Linotype" w:hAnsi="Palatino Linotype"/>
          <w:b/>
          <w:sz w:val="22"/>
          <w:szCs w:val="22"/>
        </w:rPr>
        <w:t>Do rozsahu zhotovení díla dále patří zpracování projektové Dokumentace skutečného provedení stavby (</w:t>
      </w:r>
      <w:proofErr w:type="gramStart"/>
      <w:r w:rsidRPr="00ED2778">
        <w:rPr>
          <w:rFonts w:ascii="Palatino Linotype" w:hAnsi="Palatino Linotype"/>
          <w:b/>
          <w:sz w:val="22"/>
          <w:szCs w:val="22"/>
        </w:rPr>
        <w:t>díla)</w:t>
      </w:r>
      <w:r w:rsidRPr="00ED2778">
        <w:rPr>
          <w:rFonts w:ascii="Palatino Linotype" w:hAnsi="Palatino Linotype"/>
          <w:sz w:val="22"/>
          <w:szCs w:val="22"/>
        </w:rPr>
        <w:t xml:space="preserve"> (dále</w:t>
      </w:r>
      <w:proofErr w:type="gramEnd"/>
      <w:r w:rsidRPr="00ED2778">
        <w:rPr>
          <w:rFonts w:ascii="Palatino Linotype" w:hAnsi="Palatino Linotype"/>
          <w:sz w:val="22"/>
          <w:szCs w:val="22"/>
        </w:rPr>
        <w:t xml:space="preserve"> jen „</w:t>
      </w:r>
      <w:r w:rsidRPr="00ED2778">
        <w:rPr>
          <w:rFonts w:ascii="Palatino Linotype" w:hAnsi="Palatino Linotype"/>
          <w:b/>
          <w:sz w:val="22"/>
          <w:szCs w:val="22"/>
        </w:rPr>
        <w:t>DSPS</w:t>
      </w:r>
      <w:r w:rsidRPr="00ED2778">
        <w:rPr>
          <w:rFonts w:ascii="Palatino Linotype" w:hAnsi="Palatino Linotype"/>
          <w:sz w:val="22"/>
          <w:szCs w:val="22"/>
        </w:rPr>
        <w:t>“)</w:t>
      </w:r>
      <w:r w:rsidRPr="00ED2778">
        <w:rPr>
          <w:rFonts w:ascii="Palatino Linotype" w:hAnsi="Palatino Linotype"/>
          <w:snapToGrid w:val="0"/>
          <w:sz w:val="22"/>
          <w:szCs w:val="22"/>
        </w:rPr>
        <w:t xml:space="preserve">, která bude provedena </w:t>
      </w:r>
      <w:r w:rsidR="00021881" w:rsidRPr="00ED2778">
        <w:rPr>
          <w:rFonts w:ascii="Palatino Linotype" w:hAnsi="Palatino Linotype"/>
          <w:snapToGrid w:val="0"/>
          <w:sz w:val="22"/>
          <w:szCs w:val="22"/>
        </w:rPr>
        <w:t>následujícím způsobem:</w:t>
      </w:r>
    </w:p>
    <w:p w:rsidR="003B7953" w:rsidRPr="00ED2778" w:rsidRDefault="003B7953" w:rsidP="00BF7861">
      <w:pPr>
        <w:pStyle w:val="Odstavecseseznamem"/>
        <w:numPr>
          <w:ilvl w:val="1"/>
          <w:numId w:val="43"/>
        </w:numPr>
        <w:jc w:val="both"/>
        <w:rPr>
          <w:rFonts w:ascii="Palatino Linotype" w:hAnsi="Palatino Linotype"/>
          <w:b/>
          <w:sz w:val="22"/>
        </w:rPr>
      </w:pPr>
      <w:r w:rsidRPr="00ED2778">
        <w:rPr>
          <w:rFonts w:ascii="Palatino Linotype" w:hAnsi="Palatino Linotype"/>
          <w:sz w:val="22"/>
          <w:szCs w:val="22"/>
        </w:rPr>
        <w:t>Do původní projektové dokumentace díla, tj. projektové dokumentace všech stavebních objektů, provozních souborů budou zřetelně vyznačeny všechny změny, k nimž došlo v průběhu zhotovení stavby. Původní části projektové dokumentace, u kterých nedošlo k žádným změnám, budou označeny nápisem „beze změn“.</w:t>
      </w:r>
    </w:p>
    <w:p w:rsidR="003B7953" w:rsidRPr="00ED2778" w:rsidRDefault="003B7953" w:rsidP="00BF7861">
      <w:pPr>
        <w:pStyle w:val="Odstavecseseznamem"/>
        <w:numPr>
          <w:ilvl w:val="1"/>
          <w:numId w:val="43"/>
        </w:numPr>
        <w:spacing w:before="60" w:after="60"/>
        <w:jc w:val="both"/>
        <w:rPr>
          <w:rFonts w:ascii="Palatino Linotype" w:hAnsi="Palatino Linotype"/>
          <w:b/>
          <w:sz w:val="22"/>
        </w:rPr>
      </w:pPr>
      <w:r w:rsidRPr="00ED2778">
        <w:rPr>
          <w:rFonts w:ascii="Palatino Linotype" w:hAnsi="Palatino Linotype"/>
          <w:sz w:val="22"/>
          <w:szCs w:val="22"/>
        </w:rPr>
        <w:t>Každý výkres DSPS bude opatřen jménem a příjmením osoby, která změny zakreslila, jejím podpisem a razítkem zhotovitele.</w:t>
      </w:r>
    </w:p>
    <w:p w:rsidR="003B7953" w:rsidRPr="00ED2778" w:rsidRDefault="003B7953" w:rsidP="00BF7861">
      <w:pPr>
        <w:pStyle w:val="Odstavecseseznamem"/>
        <w:numPr>
          <w:ilvl w:val="1"/>
          <w:numId w:val="43"/>
        </w:numPr>
        <w:jc w:val="both"/>
        <w:rPr>
          <w:rFonts w:ascii="Palatino Linotype" w:hAnsi="Palatino Linotype"/>
          <w:b/>
          <w:sz w:val="22"/>
        </w:rPr>
      </w:pPr>
      <w:r w:rsidRPr="00ED2778">
        <w:rPr>
          <w:rFonts w:ascii="Palatino Linotype" w:hAnsi="Palatino Linotype"/>
          <w:sz w:val="22"/>
          <w:szCs w:val="22"/>
        </w:rPr>
        <w:t xml:space="preserve">Součástí DSPS bude i celková situace včetně přívodů, přípojek, komunikací, podzemních i nadzemních vedení s údaji o hloubkách uložení sítí. </w:t>
      </w:r>
    </w:p>
    <w:p w:rsidR="00021881" w:rsidRPr="00ED2778" w:rsidRDefault="003B7953" w:rsidP="00BF7861">
      <w:pPr>
        <w:pStyle w:val="Odstavecseseznamem"/>
        <w:numPr>
          <w:ilvl w:val="1"/>
          <w:numId w:val="43"/>
        </w:numPr>
        <w:jc w:val="both"/>
        <w:rPr>
          <w:rFonts w:ascii="Palatino Linotype" w:hAnsi="Palatino Linotype"/>
          <w:b/>
          <w:sz w:val="22"/>
        </w:rPr>
      </w:pPr>
      <w:r w:rsidRPr="00ED2778">
        <w:rPr>
          <w:rFonts w:ascii="Palatino Linotype" w:hAnsi="Palatino Linotype"/>
          <w:sz w:val="22"/>
          <w:szCs w:val="22"/>
        </w:rPr>
        <w:t>DSPS bude předána objednateli ve v </w:t>
      </w:r>
      <w:r w:rsidR="00910790">
        <w:rPr>
          <w:rFonts w:ascii="Palatino Linotype" w:hAnsi="Palatino Linotype"/>
          <w:sz w:val="22"/>
          <w:szCs w:val="22"/>
        </w:rPr>
        <w:t>2</w:t>
      </w:r>
      <w:r w:rsidRPr="00ED2778">
        <w:rPr>
          <w:rFonts w:ascii="Palatino Linotype" w:hAnsi="Palatino Linotype"/>
          <w:sz w:val="22"/>
          <w:szCs w:val="22"/>
        </w:rPr>
        <w:t xml:space="preserve"> </w:t>
      </w:r>
      <w:proofErr w:type="spellStart"/>
      <w:r w:rsidRPr="00ED2778">
        <w:rPr>
          <w:rFonts w:ascii="Palatino Linotype" w:hAnsi="Palatino Linotype"/>
          <w:sz w:val="22"/>
          <w:szCs w:val="22"/>
        </w:rPr>
        <w:t>paré</w:t>
      </w:r>
      <w:proofErr w:type="spellEnd"/>
      <w:r w:rsidRPr="00ED2778">
        <w:rPr>
          <w:rFonts w:ascii="Palatino Linotype" w:hAnsi="Palatino Linotype"/>
          <w:sz w:val="22"/>
          <w:szCs w:val="22"/>
        </w:rPr>
        <w:t xml:space="preserve"> (vyhotoveních) v listinné podobě a v jednom vyhotovení v digitální podobě na CD nebo DVD nosiči, přičemž výkresová část bude zpracována ve formátu *.</w:t>
      </w:r>
      <w:proofErr w:type="spellStart"/>
      <w:r w:rsidRPr="00ED2778">
        <w:rPr>
          <w:rFonts w:ascii="Palatino Linotype" w:hAnsi="Palatino Linotype"/>
          <w:sz w:val="22"/>
          <w:szCs w:val="22"/>
        </w:rPr>
        <w:t>dwg</w:t>
      </w:r>
      <w:proofErr w:type="spellEnd"/>
      <w:r w:rsidRPr="00ED2778">
        <w:rPr>
          <w:rFonts w:ascii="Palatino Linotype" w:hAnsi="Palatino Linotype"/>
          <w:sz w:val="22"/>
          <w:szCs w:val="22"/>
        </w:rPr>
        <w:t>, textové části budou zpracovány ve formátu *.doc pro MS Word, tabulky ve formátu *.</w:t>
      </w:r>
      <w:proofErr w:type="spellStart"/>
      <w:r w:rsidRPr="00ED2778">
        <w:rPr>
          <w:rFonts w:ascii="Palatino Linotype" w:hAnsi="Palatino Linotype"/>
          <w:sz w:val="22"/>
          <w:szCs w:val="22"/>
        </w:rPr>
        <w:t>xls</w:t>
      </w:r>
      <w:proofErr w:type="spellEnd"/>
      <w:r w:rsidRPr="00ED2778">
        <w:rPr>
          <w:rFonts w:ascii="Palatino Linotype" w:hAnsi="Palatino Linotype"/>
          <w:sz w:val="22"/>
          <w:szCs w:val="22"/>
        </w:rPr>
        <w:t xml:space="preserve"> pro MS Excel.</w:t>
      </w:r>
    </w:p>
    <w:p w:rsidR="00910790" w:rsidRDefault="00910790" w:rsidP="00780497">
      <w:pPr>
        <w:spacing w:before="240"/>
        <w:jc w:val="center"/>
        <w:outlineLvl w:val="0"/>
        <w:rPr>
          <w:rFonts w:ascii="Palatino Linotype" w:hAnsi="Palatino Linotype"/>
          <w:b/>
          <w:bCs/>
          <w:sz w:val="22"/>
          <w:szCs w:val="22"/>
        </w:rPr>
      </w:pPr>
    </w:p>
    <w:p w:rsidR="00D356D8" w:rsidRPr="00ED2778" w:rsidRDefault="00D356D8" w:rsidP="00780497">
      <w:pPr>
        <w:spacing w:before="240"/>
        <w:jc w:val="center"/>
        <w:outlineLvl w:val="0"/>
        <w:rPr>
          <w:rFonts w:ascii="Palatino Linotype" w:hAnsi="Palatino Linotype"/>
          <w:b/>
          <w:bCs/>
          <w:snapToGrid w:val="0"/>
          <w:sz w:val="22"/>
          <w:szCs w:val="22"/>
        </w:rPr>
      </w:pPr>
      <w:r w:rsidRPr="00ED2778">
        <w:rPr>
          <w:rFonts w:ascii="Palatino Linotype" w:hAnsi="Palatino Linotype"/>
          <w:b/>
          <w:bCs/>
          <w:sz w:val="22"/>
          <w:szCs w:val="22"/>
        </w:rPr>
        <w:t>Článek I</w:t>
      </w:r>
      <w:r w:rsidR="00A2191C" w:rsidRPr="00ED2778">
        <w:rPr>
          <w:rFonts w:ascii="Palatino Linotype" w:hAnsi="Palatino Linotype"/>
          <w:b/>
          <w:bCs/>
          <w:sz w:val="22"/>
          <w:szCs w:val="22"/>
        </w:rPr>
        <w:t>V</w:t>
      </w:r>
      <w:r w:rsidRPr="00ED2778">
        <w:rPr>
          <w:rFonts w:ascii="Palatino Linotype" w:hAnsi="Palatino Linotype"/>
          <w:b/>
          <w:bCs/>
          <w:snapToGrid w:val="0"/>
          <w:sz w:val="22"/>
          <w:szCs w:val="22"/>
        </w:rPr>
        <w:t>.</w:t>
      </w:r>
    </w:p>
    <w:p w:rsidR="00D356D8" w:rsidRPr="00ED2778" w:rsidRDefault="00D356D8" w:rsidP="00887BF6">
      <w:pPr>
        <w:pStyle w:val="Nadpis2"/>
        <w:spacing w:before="0" w:after="0"/>
        <w:jc w:val="center"/>
        <w:rPr>
          <w:rFonts w:ascii="Palatino Linotype" w:hAnsi="Palatino Linotype"/>
          <w:i w:val="0"/>
          <w:iCs w:val="0"/>
          <w:sz w:val="22"/>
          <w:szCs w:val="22"/>
        </w:rPr>
      </w:pPr>
      <w:r w:rsidRPr="00ED2778">
        <w:rPr>
          <w:rFonts w:ascii="Palatino Linotype" w:hAnsi="Palatino Linotype"/>
          <w:i w:val="0"/>
          <w:iCs w:val="0"/>
          <w:sz w:val="22"/>
          <w:szCs w:val="22"/>
        </w:rPr>
        <w:t>Práva a povinnosti zhotovitele</w:t>
      </w:r>
    </w:p>
    <w:p w:rsidR="00A2191C" w:rsidRDefault="00D356D8" w:rsidP="00920BF8">
      <w:pPr>
        <w:pStyle w:val="Odstavecseseznamem"/>
        <w:widowControl w:val="0"/>
        <w:numPr>
          <w:ilvl w:val="0"/>
          <w:numId w:val="6"/>
        </w:numPr>
        <w:spacing w:before="60"/>
        <w:jc w:val="both"/>
        <w:rPr>
          <w:rFonts w:ascii="Palatino Linotype" w:hAnsi="Palatino Linotype"/>
          <w:sz w:val="22"/>
          <w:szCs w:val="22"/>
        </w:rPr>
      </w:pPr>
      <w:r w:rsidRPr="00ED2778">
        <w:rPr>
          <w:rFonts w:ascii="Palatino Linotype" w:hAnsi="Palatino Linotype"/>
          <w:sz w:val="22"/>
          <w:szCs w:val="22"/>
        </w:rPr>
        <w:t xml:space="preserve">Zhotovitel se zavazuje provést dílo vlastním jménem, na svůj náklad a na vlastní odpovědnost ve smluvené době jako celek anebo ve smluvených částech, v souladu s touto smlouvou, projektovou dokumentací, </w:t>
      </w:r>
      <w:r w:rsidR="00A2191C" w:rsidRPr="00ED2778">
        <w:rPr>
          <w:rFonts w:ascii="Palatino Linotype" w:hAnsi="Palatino Linotype"/>
          <w:sz w:val="22"/>
          <w:szCs w:val="22"/>
        </w:rPr>
        <w:t>položkovým rozpočtem díla</w:t>
      </w:r>
      <w:r w:rsidRPr="00ED2778">
        <w:rPr>
          <w:rFonts w:ascii="Palatino Linotype" w:hAnsi="Palatino Linotype"/>
          <w:sz w:val="22"/>
          <w:szCs w:val="22"/>
        </w:rPr>
        <w:t xml:space="preserve"> a zároveň také při dodržení veškerých stavebních, konstrukčních, technických a technologických podmínek vyplývajících pro realizaci tohoto díla z příslušných právních</w:t>
      </w:r>
      <w:r w:rsidR="00A2191C" w:rsidRPr="00ED2778">
        <w:rPr>
          <w:rFonts w:ascii="Palatino Linotype" w:hAnsi="Palatino Linotype"/>
          <w:sz w:val="22"/>
          <w:szCs w:val="22"/>
        </w:rPr>
        <w:t xml:space="preserve"> předpisů či technických norem.</w:t>
      </w:r>
    </w:p>
    <w:p w:rsidR="00277C4A" w:rsidRPr="00834517" w:rsidRDefault="00D356D8" w:rsidP="00920BF8">
      <w:pPr>
        <w:pStyle w:val="Odstavecseseznamem"/>
        <w:widowControl w:val="0"/>
        <w:numPr>
          <w:ilvl w:val="0"/>
          <w:numId w:val="6"/>
        </w:numPr>
        <w:spacing w:before="60" w:after="60"/>
        <w:jc w:val="both"/>
        <w:rPr>
          <w:rFonts w:ascii="Palatino Linotype" w:hAnsi="Palatino Linotype"/>
          <w:sz w:val="22"/>
          <w:szCs w:val="22"/>
        </w:rPr>
      </w:pPr>
      <w:r w:rsidRPr="00ED2778">
        <w:rPr>
          <w:rFonts w:ascii="Palatino Linotype" w:hAnsi="Palatino Linotype"/>
          <w:sz w:val="22"/>
          <w:szCs w:val="22"/>
        </w:rPr>
        <w:t xml:space="preserve">Zhotovitel prohlašuje, že je na základě svých podnikatelských oprávnění a dle jiných oprávnění schopen zhotovit dílo v požadovaném rozsahu podle této smlouvy, je odborně způsobilý a kvalifikovaný ke zhotovení díla dle této smlouvy a je k tomu vybaven potřebnými prostředky. </w:t>
      </w:r>
    </w:p>
    <w:p w:rsidR="00A12871" w:rsidRDefault="00D356D8" w:rsidP="00920BF8">
      <w:pPr>
        <w:pStyle w:val="Odstavecseseznamem"/>
        <w:widowControl w:val="0"/>
        <w:numPr>
          <w:ilvl w:val="0"/>
          <w:numId w:val="6"/>
        </w:numPr>
        <w:spacing w:before="60" w:after="60"/>
        <w:jc w:val="both"/>
        <w:rPr>
          <w:rFonts w:ascii="Palatino Linotype" w:hAnsi="Palatino Linotype"/>
          <w:sz w:val="22"/>
          <w:szCs w:val="22"/>
        </w:rPr>
      </w:pPr>
      <w:r w:rsidRPr="00ED2778">
        <w:rPr>
          <w:rFonts w:ascii="Palatino Linotype" w:hAnsi="Palatino Linotype"/>
          <w:sz w:val="22"/>
          <w:szCs w:val="22"/>
        </w:rPr>
        <w:t xml:space="preserve">Zhotovitel se zavazuje úzce spolupracovat s objednatelem či osobami pověřenými objednatelem v rámci realizace díla a koordinovat s ním postup vykonávání prací na díle. </w:t>
      </w:r>
    </w:p>
    <w:p w:rsidR="00A2191C" w:rsidRDefault="00D356D8" w:rsidP="00A12871">
      <w:pPr>
        <w:pStyle w:val="Odstavecseseznamem"/>
        <w:widowControl w:val="0"/>
        <w:spacing w:before="60" w:after="60"/>
        <w:ind w:left="567"/>
        <w:jc w:val="both"/>
        <w:rPr>
          <w:rFonts w:ascii="Palatino Linotype" w:hAnsi="Palatino Linotype"/>
          <w:sz w:val="22"/>
          <w:szCs w:val="22"/>
        </w:rPr>
      </w:pPr>
      <w:r w:rsidRPr="00ED2778">
        <w:rPr>
          <w:rFonts w:ascii="Palatino Linotype" w:hAnsi="Palatino Linotype"/>
          <w:sz w:val="22"/>
          <w:szCs w:val="22"/>
        </w:rPr>
        <w:t xml:space="preserve">Zhotovitel se zavazuje přizpůsobit výkon své činnosti a svých prací na díle tak, aby nedocházelo ke zbytečnému a neodůvodněnému omezování prací </w:t>
      </w:r>
      <w:r w:rsidR="00DC1E49">
        <w:rPr>
          <w:rFonts w:ascii="Palatino Linotype" w:hAnsi="Palatino Linotype"/>
          <w:sz w:val="22"/>
          <w:szCs w:val="22"/>
        </w:rPr>
        <w:t xml:space="preserve">na </w:t>
      </w:r>
      <w:r w:rsidRPr="00ED2778">
        <w:rPr>
          <w:rFonts w:ascii="Palatino Linotype" w:hAnsi="Palatino Linotype"/>
          <w:sz w:val="22"/>
          <w:szCs w:val="22"/>
        </w:rPr>
        <w:t>díle (stavbě).</w:t>
      </w:r>
    </w:p>
    <w:p w:rsidR="009D522A" w:rsidRPr="009D522A" w:rsidRDefault="009D522A" w:rsidP="009D522A">
      <w:pPr>
        <w:widowControl w:val="0"/>
        <w:spacing w:before="60" w:after="60"/>
        <w:jc w:val="both"/>
        <w:rPr>
          <w:rFonts w:ascii="Palatino Linotype" w:hAnsi="Palatino Linotype"/>
          <w:sz w:val="22"/>
          <w:szCs w:val="22"/>
        </w:rPr>
      </w:pPr>
    </w:p>
    <w:p w:rsidR="00A2191C" w:rsidRPr="00ED2778" w:rsidRDefault="00D356D8" w:rsidP="00920BF8">
      <w:pPr>
        <w:pStyle w:val="Odstavecseseznamem"/>
        <w:widowControl w:val="0"/>
        <w:numPr>
          <w:ilvl w:val="0"/>
          <w:numId w:val="6"/>
        </w:numPr>
        <w:spacing w:before="60" w:after="60"/>
        <w:jc w:val="both"/>
        <w:rPr>
          <w:rFonts w:ascii="Palatino Linotype" w:hAnsi="Palatino Linotype"/>
          <w:sz w:val="22"/>
          <w:szCs w:val="22"/>
        </w:rPr>
      </w:pPr>
      <w:r w:rsidRPr="00ED2778">
        <w:rPr>
          <w:rFonts w:ascii="Palatino Linotype" w:hAnsi="Palatino Linotype"/>
          <w:sz w:val="22"/>
          <w:szCs w:val="22"/>
        </w:rPr>
        <w:t xml:space="preserve">Zhotovitel prohlašuje, že se ve lhůtě dle ustanovení čl. </w:t>
      </w:r>
      <w:r w:rsidR="00A2191C" w:rsidRPr="00ED2778">
        <w:rPr>
          <w:rFonts w:ascii="Palatino Linotype" w:hAnsi="Palatino Linotype"/>
          <w:sz w:val="22"/>
          <w:szCs w:val="22"/>
        </w:rPr>
        <w:t>III.</w:t>
      </w:r>
      <w:r w:rsidRPr="00ED2778">
        <w:rPr>
          <w:rFonts w:ascii="Palatino Linotype" w:hAnsi="Palatino Linotype"/>
          <w:sz w:val="22"/>
          <w:szCs w:val="22"/>
        </w:rPr>
        <w:t xml:space="preserve"> odst. </w:t>
      </w:r>
      <w:r w:rsidR="00A2191C" w:rsidRPr="00ED2778">
        <w:rPr>
          <w:rFonts w:ascii="Palatino Linotype" w:hAnsi="Palatino Linotype"/>
          <w:sz w:val="22"/>
          <w:szCs w:val="22"/>
        </w:rPr>
        <w:t>3.3</w:t>
      </w:r>
      <w:r w:rsidRPr="00ED2778">
        <w:rPr>
          <w:rFonts w:ascii="Palatino Linotype" w:hAnsi="Palatino Linotype"/>
          <w:sz w:val="22"/>
          <w:szCs w:val="22"/>
        </w:rPr>
        <w:t xml:space="preserve"> této smlouvy seznámí s veškerými podklady, které mu byly objednatelem poskytnuty, s ohledem na to, zda mu jsou tyto podklady srozumitelné a úplné k řádnému zhotovení díla. Zhotovitel prohlašuje, že </w:t>
      </w:r>
      <w:r w:rsidR="00A2191C" w:rsidRPr="00ED2778">
        <w:rPr>
          <w:rFonts w:ascii="Palatino Linotype" w:hAnsi="Palatino Linotype"/>
          <w:sz w:val="22"/>
          <w:szCs w:val="22"/>
        </w:rPr>
        <w:t>ve sjednané</w:t>
      </w:r>
      <w:r w:rsidRPr="00ED2778">
        <w:rPr>
          <w:rFonts w:ascii="Palatino Linotype" w:hAnsi="Palatino Linotype"/>
          <w:sz w:val="22"/>
          <w:szCs w:val="22"/>
        </w:rPr>
        <w:t xml:space="preserve"> lhůtě dle </w:t>
      </w:r>
      <w:r w:rsidR="00A2191C" w:rsidRPr="00ED2778">
        <w:rPr>
          <w:rFonts w:ascii="Palatino Linotype" w:hAnsi="Palatino Linotype"/>
          <w:sz w:val="22"/>
          <w:szCs w:val="22"/>
        </w:rPr>
        <w:t xml:space="preserve">shora citovaného </w:t>
      </w:r>
      <w:r w:rsidRPr="00ED2778">
        <w:rPr>
          <w:rFonts w:ascii="Palatino Linotype" w:hAnsi="Palatino Linotype"/>
          <w:sz w:val="22"/>
          <w:szCs w:val="22"/>
        </w:rPr>
        <w:t>ustanovení určené pro seznámení se s veškerými podklady, nebude-li mít v předmětné lhůtě žádných připomínek, výtek či žádostí o doplnění, nebude tudíž uplatňovat žádné vícepráce z titulu případných vad</w:t>
      </w:r>
      <w:r w:rsidR="00A2191C" w:rsidRPr="00ED2778">
        <w:rPr>
          <w:rFonts w:ascii="Palatino Linotype" w:hAnsi="Palatino Linotype"/>
          <w:sz w:val="22"/>
          <w:szCs w:val="22"/>
        </w:rPr>
        <w:t xml:space="preserve"> či nedostatků</w:t>
      </w:r>
      <w:r w:rsidRPr="00ED2778">
        <w:rPr>
          <w:rFonts w:ascii="Palatino Linotype" w:hAnsi="Palatino Linotype"/>
          <w:sz w:val="22"/>
          <w:szCs w:val="22"/>
        </w:rPr>
        <w:t xml:space="preserve"> těchto podkladů, tj. zejména projektové dokumentace, položkového rozpočtu </w:t>
      </w:r>
      <w:r w:rsidRPr="00ED2778">
        <w:rPr>
          <w:rFonts w:ascii="Palatino Linotype" w:hAnsi="Palatino Linotype"/>
          <w:sz w:val="22"/>
          <w:szCs w:val="22"/>
        </w:rPr>
        <w:lastRenderedPageBreak/>
        <w:t>díla a veškerých souvisejících stavebních povolení a dalších vyjádření či rozhodnutí orgánů veřejné správy.</w:t>
      </w:r>
    </w:p>
    <w:p w:rsidR="00A2191C" w:rsidRPr="00ED2778" w:rsidRDefault="00D356D8" w:rsidP="00920BF8">
      <w:pPr>
        <w:pStyle w:val="Odstavecseseznamem"/>
        <w:widowControl w:val="0"/>
        <w:numPr>
          <w:ilvl w:val="0"/>
          <w:numId w:val="6"/>
        </w:numPr>
        <w:spacing w:before="60" w:after="60"/>
        <w:jc w:val="both"/>
        <w:rPr>
          <w:rFonts w:ascii="Palatino Linotype" w:hAnsi="Palatino Linotype"/>
          <w:sz w:val="22"/>
          <w:szCs w:val="22"/>
        </w:rPr>
      </w:pPr>
      <w:r w:rsidRPr="00ED2778">
        <w:rPr>
          <w:rFonts w:ascii="Palatino Linotype" w:hAnsi="Palatino Linotype"/>
          <w:sz w:val="22"/>
          <w:szCs w:val="22"/>
        </w:rPr>
        <w:t>Zhotovitel je dále povinen upozornit objednatele bez zbytečného odkladu na nevhodnou povahu věcí převzatých od objednatele nebo pokynů daných mu objednatelem k plnění předmětu smlouvy, jestliže zhotovitel mohl nebo měl tuto nevhodnost zjistit při vynaložení odborné péče. Zhotovitel není oprávněn dovolávat se nevhodné povahy pokynů vyplývajících z projektové dokumentace a soupisu prací, dodávek a služeb poskytnutých objednatele</w:t>
      </w:r>
      <w:r w:rsidR="0028354A">
        <w:rPr>
          <w:rFonts w:ascii="Palatino Linotype" w:hAnsi="Palatino Linotype"/>
          <w:sz w:val="22"/>
          <w:szCs w:val="22"/>
        </w:rPr>
        <w:t>m zhotoviteli v rámci výběrového</w:t>
      </w:r>
      <w:r w:rsidRPr="00ED2778">
        <w:rPr>
          <w:rFonts w:ascii="Palatino Linotype" w:hAnsi="Palatino Linotype"/>
          <w:sz w:val="22"/>
          <w:szCs w:val="22"/>
        </w:rPr>
        <w:t xml:space="preserve"> řízení, protože nevhodná povaha těchto pokynů byla nebo mohla být odstraněna v rámci poskytnutí</w:t>
      </w:r>
      <w:r w:rsidR="00A2191C" w:rsidRPr="00ED2778">
        <w:rPr>
          <w:rFonts w:ascii="Palatino Linotype" w:hAnsi="Palatino Linotype"/>
          <w:sz w:val="22"/>
          <w:szCs w:val="22"/>
        </w:rPr>
        <w:t xml:space="preserve"> vysvětlení a</w:t>
      </w:r>
      <w:r w:rsidRPr="00ED2778">
        <w:rPr>
          <w:rFonts w:ascii="Palatino Linotype" w:hAnsi="Palatino Linotype"/>
          <w:sz w:val="22"/>
          <w:szCs w:val="22"/>
        </w:rPr>
        <w:t xml:space="preserve"> dodatečných informací k zadávacím podmínkám.</w:t>
      </w:r>
    </w:p>
    <w:p w:rsidR="006B1D1D" w:rsidRDefault="00D356D8" w:rsidP="00920BF8">
      <w:pPr>
        <w:pStyle w:val="Odstavecseseznamem"/>
        <w:widowControl w:val="0"/>
        <w:numPr>
          <w:ilvl w:val="0"/>
          <w:numId w:val="6"/>
        </w:numPr>
        <w:spacing w:before="60" w:after="60"/>
        <w:jc w:val="both"/>
        <w:rPr>
          <w:rFonts w:ascii="Palatino Linotype" w:hAnsi="Palatino Linotype"/>
          <w:sz w:val="22"/>
          <w:szCs w:val="22"/>
        </w:rPr>
      </w:pPr>
      <w:r w:rsidRPr="00ED2778">
        <w:rPr>
          <w:rFonts w:ascii="Palatino Linotype" w:hAnsi="Palatino Linotype"/>
          <w:sz w:val="22"/>
          <w:szCs w:val="22"/>
        </w:rPr>
        <w:t>Zhotovitel se zavazuje určit odpovědného a kompetentního zástupce, který bude koordinovat zhotovování díla na</w:t>
      </w:r>
      <w:r w:rsidR="00A2191C" w:rsidRPr="00ED2778">
        <w:rPr>
          <w:rFonts w:ascii="Palatino Linotype" w:hAnsi="Palatino Linotype"/>
          <w:sz w:val="22"/>
          <w:szCs w:val="22"/>
        </w:rPr>
        <w:t xml:space="preserve"> stavbě – osobu stavbyvedoucího, kdy tato osoba bude uvedena níže v </w:t>
      </w:r>
      <w:r w:rsidRPr="00ED2778">
        <w:rPr>
          <w:rFonts w:ascii="Palatino Linotype" w:hAnsi="Palatino Linotype"/>
          <w:sz w:val="22"/>
          <w:szCs w:val="22"/>
        </w:rPr>
        <w:t>této smlouv</w:t>
      </w:r>
      <w:r w:rsidR="00A2191C" w:rsidRPr="00ED2778">
        <w:rPr>
          <w:rFonts w:ascii="Palatino Linotype" w:hAnsi="Palatino Linotype"/>
          <w:sz w:val="22"/>
          <w:szCs w:val="22"/>
        </w:rPr>
        <w:t>ě</w:t>
      </w:r>
      <w:r w:rsidRPr="00ED2778">
        <w:rPr>
          <w:rFonts w:ascii="Palatino Linotype" w:hAnsi="Palatino Linotype"/>
          <w:sz w:val="22"/>
          <w:szCs w:val="22"/>
        </w:rPr>
        <w:t xml:space="preserve">. </w:t>
      </w:r>
      <w:r w:rsidR="00A2191C" w:rsidRPr="00ED2778">
        <w:rPr>
          <w:rFonts w:ascii="Palatino Linotype" w:hAnsi="Palatino Linotype"/>
          <w:sz w:val="22"/>
          <w:szCs w:val="22"/>
        </w:rPr>
        <w:t>Osoba</w:t>
      </w:r>
      <w:r w:rsidRPr="00ED2778">
        <w:rPr>
          <w:rFonts w:ascii="Palatino Linotype" w:hAnsi="Palatino Linotype"/>
          <w:sz w:val="22"/>
          <w:szCs w:val="22"/>
        </w:rPr>
        <w:t xml:space="preserve"> stavbyvedoucího bude vystupovat v technických a stavebních záležitostech při realizaci díla dle této smlouvy, a to zejména při zhotovování díla, kontrolních dnech, jednáních s objednatelem či TD</w:t>
      </w:r>
      <w:r w:rsidR="00A2191C" w:rsidRPr="00ED2778">
        <w:rPr>
          <w:rFonts w:ascii="Palatino Linotype" w:hAnsi="Palatino Linotype"/>
          <w:sz w:val="22"/>
          <w:szCs w:val="22"/>
        </w:rPr>
        <w:t>S</w:t>
      </w:r>
      <w:r w:rsidRPr="00ED2778">
        <w:rPr>
          <w:rFonts w:ascii="Palatino Linotype" w:hAnsi="Palatino Linotype"/>
          <w:sz w:val="22"/>
          <w:szCs w:val="22"/>
        </w:rPr>
        <w:t xml:space="preserve"> apod. </w:t>
      </w:r>
    </w:p>
    <w:p w:rsidR="00A2191C" w:rsidRPr="00ED2778" w:rsidRDefault="00D356D8" w:rsidP="006B1D1D">
      <w:pPr>
        <w:pStyle w:val="Odstavecseseznamem"/>
        <w:widowControl w:val="0"/>
        <w:spacing w:before="60" w:after="60"/>
        <w:ind w:left="567"/>
        <w:jc w:val="both"/>
        <w:rPr>
          <w:rFonts w:ascii="Palatino Linotype" w:hAnsi="Palatino Linotype"/>
          <w:sz w:val="22"/>
          <w:szCs w:val="22"/>
        </w:rPr>
      </w:pPr>
      <w:r w:rsidRPr="00ED2778">
        <w:rPr>
          <w:rFonts w:ascii="Palatino Linotype" w:hAnsi="Palatino Linotype"/>
          <w:sz w:val="22"/>
          <w:szCs w:val="22"/>
        </w:rPr>
        <w:t>Osoba stavbyvedoucího určeného zhotovitelem bude osobou dostatečně kvalifikovanou, zkušenou a odborně vzdělanou, kdy bude splňovat zejména objednatelem požadované předpoklady</w:t>
      </w:r>
      <w:r w:rsidR="0028354A">
        <w:rPr>
          <w:rFonts w:ascii="Palatino Linotype" w:hAnsi="Palatino Linotype"/>
          <w:sz w:val="22"/>
          <w:szCs w:val="22"/>
        </w:rPr>
        <w:t xml:space="preserve"> definované ve výběrovém</w:t>
      </w:r>
      <w:r w:rsidR="00A2191C" w:rsidRPr="00ED2778">
        <w:rPr>
          <w:rFonts w:ascii="Palatino Linotype" w:hAnsi="Palatino Linotype"/>
          <w:sz w:val="22"/>
          <w:szCs w:val="22"/>
        </w:rPr>
        <w:t xml:space="preserve"> řízení, na základě kterého byla uzavřena tato smlouva, byly-li takové předpoklady na kvalifikaci osoby stavbyvedoucího součástí zadávacích</w:t>
      </w:r>
      <w:r w:rsidR="0028354A">
        <w:rPr>
          <w:rFonts w:ascii="Palatino Linotype" w:hAnsi="Palatino Linotype"/>
          <w:sz w:val="22"/>
          <w:szCs w:val="22"/>
        </w:rPr>
        <w:t xml:space="preserve"> podmínek příslušného výběrového</w:t>
      </w:r>
      <w:r w:rsidR="00A2191C" w:rsidRPr="00ED2778">
        <w:rPr>
          <w:rFonts w:ascii="Palatino Linotype" w:hAnsi="Palatino Linotype"/>
          <w:sz w:val="22"/>
          <w:szCs w:val="22"/>
        </w:rPr>
        <w:t xml:space="preserve"> řízení.</w:t>
      </w:r>
    </w:p>
    <w:p w:rsidR="00A2191C" w:rsidRDefault="00D356D8" w:rsidP="00920BF8">
      <w:pPr>
        <w:pStyle w:val="Odstavecseseznamem"/>
        <w:widowControl w:val="0"/>
        <w:numPr>
          <w:ilvl w:val="0"/>
          <w:numId w:val="6"/>
        </w:numPr>
        <w:spacing w:before="60" w:after="60"/>
        <w:jc w:val="both"/>
        <w:rPr>
          <w:rFonts w:ascii="Palatino Linotype" w:hAnsi="Palatino Linotype"/>
          <w:sz w:val="22"/>
          <w:szCs w:val="22"/>
        </w:rPr>
      </w:pPr>
      <w:r w:rsidRPr="00ED2778">
        <w:rPr>
          <w:rFonts w:ascii="Palatino Linotype" w:hAnsi="Palatino Linotype"/>
          <w:sz w:val="22"/>
          <w:szCs w:val="22"/>
        </w:rPr>
        <w:t>Zhotovitel prohlašuje, že on ani osoba s ním propojená nevykonává na předmětné stavbě činnosti TD</w:t>
      </w:r>
      <w:r w:rsidR="00A2191C" w:rsidRPr="00ED2778">
        <w:rPr>
          <w:rFonts w:ascii="Palatino Linotype" w:hAnsi="Palatino Linotype"/>
          <w:sz w:val="22"/>
          <w:szCs w:val="22"/>
        </w:rPr>
        <w:t>S</w:t>
      </w:r>
      <w:r w:rsidRPr="00ED2778">
        <w:rPr>
          <w:rFonts w:ascii="Palatino Linotype" w:hAnsi="Palatino Linotype"/>
          <w:sz w:val="22"/>
          <w:szCs w:val="22"/>
        </w:rPr>
        <w:t>.</w:t>
      </w:r>
    </w:p>
    <w:p w:rsidR="00A2191C" w:rsidRDefault="00D356D8" w:rsidP="00920BF8">
      <w:pPr>
        <w:pStyle w:val="Odstavecseseznamem"/>
        <w:widowControl w:val="0"/>
        <w:numPr>
          <w:ilvl w:val="0"/>
          <w:numId w:val="6"/>
        </w:numPr>
        <w:spacing w:before="60" w:after="60"/>
        <w:jc w:val="both"/>
        <w:rPr>
          <w:rFonts w:ascii="Palatino Linotype" w:hAnsi="Palatino Linotype"/>
          <w:sz w:val="22"/>
          <w:szCs w:val="22"/>
        </w:rPr>
      </w:pPr>
      <w:r w:rsidRPr="00ED2778">
        <w:rPr>
          <w:rFonts w:ascii="Palatino Linotype" w:hAnsi="Palatino Linotype"/>
          <w:sz w:val="22"/>
          <w:szCs w:val="22"/>
        </w:rPr>
        <w:t>Zhotovitel se zavazuje postupovat při plnění předmětu této smlouvy, tj. realizací příslušného díla (stavby) a všech souvisejících dodávek a služeb, v úzké součinnosti s vlastníky sousedních nemovitostí, s objednatelem, TD</w:t>
      </w:r>
      <w:r w:rsidR="00A2191C" w:rsidRPr="00ED2778">
        <w:rPr>
          <w:rFonts w:ascii="Palatino Linotype" w:hAnsi="Palatino Linotype"/>
          <w:sz w:val="22"/>
          <w:szCs w:val="22"/>
        </w:rPr>
        <w:t>S</w:t>
      </w:r>
      <w:r w:rsidRPr="00ED2778">
        <w:rPr>
          <w:rFonts w:ascii="Palatino Linotype" w:hAnsi="Palatino Linotype"/>
          <w:sz w:val="22"/>
          <w:szCs w:val="22"/>
        </w:rPr>
        <w:t>, koordinátorem BOZP a s autorským dozorem.</w:t>
      </w:r>
    </w:p>
    <w:p w:rsidR="00A2191C" w:rsidRPr="00ED2778" w:rsidRDefault="00D356D8" w:rsidP="00920BF8">
      <w:pPr>
        <w:pStyle w:val="Odstavecseseznamem"/>
        <w:widowControl w:val="0"/>
        <w:numPr>
          <w:ilvl w:val="0"/>
          <w:numId w:val="6"/>
        </w:numPr>
        <w:spacing w:before="60" w:after="60"/>
        <w:jc w:val="both"/>
        <w:rPr>
          <w:rFonts w:ascii="Palatino Linotype" w:hAnsi="Palatino Linotype"/>
          <w:sz w:val="22"/>
          <w:szCs w:val="22"/>
        </w:rPr>
      </w:pPr>
      <w:r w:rsidRPr="00ED2778">
        <w:rPr>
          <w:rFonts w:ascii="Palatino Linotype" w:hAnsi="Palatino Linotype"/>
          <w:sz w:val="22"/>
          <w:szCs w:val="22"/>
        </w:rPr>
        <w:t>Zhotovitel splní svou povinnost provést dílo dle této smlouvy jeho řádným dokončením a protokolárním předáním objednateli, a to za podmínek stanovených v této smlouvě.</w:t>
      </w:r>
      <w:r w:rsidR="00015117" w:rsidRPr="00ED2778">
        <w:rPr>
          <w:rFonts w:ascii="Palatino Linotype" w:hAnsi="Palatino Linotype"/>
          <w:sz w:val="22"/>
          <w:szCs w:val="22"/>
        </w:rPr>
        <w:t xml:space="preserve"> </w:t>
      </w:r>
    </w:p>
    <w:p w:rsidR="00277C4A" w:rsidRPr="00834517" w:rsidRDefault="00D356D8" w:rsidP="00920BF8">
      <w:pPr>
        <w:pStyle w:val="Odstavecseseznamem"/>
        <w:widowControl w:val="0"/>
        <w:numPr>
          <w:ilvl w:val="0"/>
          <w:numId w:val="6"/>
        </w:numPr>
        <w:spacing w:before="60" w:after="60"/>
        <w:jc w:val="both"/>
        <w:rPr>
          <w:rFonts w:ascii="Palatino Linotype" w:hAnsi="Palatino Linotype"/>
          <w:sz w:val="22"/>
          <w:szCs w:val="22"/>
        </w:rPr>
      </w:pPr>
      <w:r w:rsidRPr="00ED2778">
        <w:rPr>
          <w:rFonts w:ascii="Palatino Linotype" w:hAnsi="Palatino Linotype"/>
          <w:sz w:val="22"/>
          <w:szCs w:val="22"/>
        </w:rPr>
        <w:t>Zhotovitel si zajistí uskladnění materiálu a ručí za jeho ochranu proti odcizení či poškození až do okamžiku protokolárního předání stavby</w:t>
      </w:r>
      <w:r w:rsidR="00834517">
        <w:rPr>
          <w:rFonts w:ascii="Palatino Linotype" w:hAnsi="Palatino Linotype"/>
          <w:sz w:val="22"/>
          <w:szCs w:val="22"/>
        </w:rPr>
        <w:t>.</w:t>
      </w:r>
    </w:p>
    <w:p w:rsidR="00A2191C" w:rsidRDefault="00D356D8" w:rsidP="00920BF8">
      <w:pPr>
        <w:pStyle w:val="Odstavecseseznamem"/>
        <w:widowControl w:val="0"/>
        <w:numPr>
          <w:ilvl w:val="0"/>
          <w:numId w:val="6"/>
        </w:numPr>
        <w:spacing w:before="60" w:after="60"/>
        <w:jc w:val="both"/>
        <w:rPr>
          <w:rFonts w:ascii="Palatino Linotype" w:hAnsi="Palatino Linotype"/>
          <w:sz w:val="22"/>
          <w:szCs w:val="22"/>
        </w:rPr>
      </w:pPr>
      <w:r w:rsidRPr="00ED2778">
        <w:rPr>
          <w:rFonts w:ascii="Palatino Linotype" w:hAnsi="Palatino Linotype"/>
          <w:sz w:val="22"/>
          <w:szCs w:val="22"/>
        </w:rPr>
        <w:t>Zhotovitel odpovídá za likvidaci všech odpadů vzniklých jeho činností na stavbě v souladu se zákonem č. 185/2001 Sb. Před zahájením prací seznámí své pracovníky se způsobem zajištění tohoto úkolu.</w:t>
      </w:r>
    </w:p>
    <w:p w:rsidR="002611E1" w:rsidRDefault="002611E1" w:rsidP="002611E1">
      <w:pPr>
        <w:widowControl w:val="0"/>
        <w:spacing w:before="60" w:after="60"/>
        <w:jc w:val="both"/>
        <w:rPr>
          <w:rFonts w:ascii="Palatino Linotype" w:hAnsi="Palatino Linotype"/>
          <w:sz w:val="22"/>
          <w:szCs w:val="22"/>
        </w:rPr>
      </w:pPr>
    </w:p>
    <w:p w:rsidR="002611E1" w:rsidRDefault="002611E1" w:rsidP="002611E1">
      <w:pPr>
        <w:widowControl w:val="0"/>
        <w:spacing w:before="60" w:after="60"/>
        <w:jc w:val="both"/>
        <w:rPr>
          <w:rFonts w:ascii="Palatino Linotype" w:hAnsi="Palatino Linotype"/>
          <w:sz w:val="22"/>
          <w:szCs w:val="22"/>
        </w:rPr>
      </w:pPr>
    </w:p>
    <w:p w:rsidR="002611E1" w:rsidRPr="002611E1" w:rsidRDefault="002611E1" w:rsidP="002611E1">
      <w:pPr>
        <w:widowControl w:val="0"/>
        <w:spacing w:before="60" w:after="60"/>
        <w:jc w:val="both"/>
        <w:rPr>
          <w:rFonts w:ascii="Palatino Linotype" w:hAnsi="Palatino Linotype"/>
          <w:sz w:val="22"/>
          <w:szCs w:val="22"/>
        </w:rPr>
      </w:pPr>
    </w:p>
    <w:p w:rsidR="00A2191C" w:rsidRPr="00ED2778" w:rsidRDefault="00D356D8" w:rsidP="00920BF8">
      <w:pPr>
        <w:pStyle w:val="Odstavecseseznamem"/>
        <w:widowControl w:val="0"/>
        <w:numPr>
          <w:ilvl w:val="0"/>
          <w:numId w:val="6"/>
        </w:numPr>
        <w:spacing w:before="60" w:after="60"/>
        <w:jc w:val="both"/>
        <w:rPr>
          <w:rFonts w:ascii="Palatino Linotype" w:hAnsi="Palatino Linotype"/>
          <w:sz w:val="22"/>
          <w:szCs w:val="22"/>
        </w:rPr>
      </w:pPr>
      <w:r w:rsidRPr="00ED2778">
        <w:rPr>
          <w:rFonts w:ascii="Palatino Linotype" w:hAnsi="Palatino Linotype"/>
          <w:sz w:val="22"/>
          <w:szCs w:val="22"/>
        </w:rPr>
        <w:t>Zhotovitel se zavazuje při realizaci díla, které je předmětem této smlouvy o dílo, dodržovat veškeré pracovněprávní předpisy, zejména pak ustanovení § 2 a 3 zákona č. 262/2006 Sb., zákoník práce, v platném znění, o závislé práci a související ustanovení zákona č. 435/2004 Sb., o zaměstnanosti, v platném znění.</w:t>
      </w:r>
    </w:p>
    <w:p w:rsidR="00A2191C" w:rsidRPr="00ED2778" w:rsidRDefault="00D356D8" w:rsidP="00920BF8">
      <w:pPr>
        <w:pStyle w:val="Odstavecseseznamem"/>
        <w:widowControl w:val="0"/>
        <w:numPr>
          <w:ilvl w:val="0"/>
          <w:numId w:val="6"/>
        </w:numPr>
        <w:spacing w:before="60" w:after="60"/>
        <w:jc w:val="both"/>
        <w:rPr>
          <w:rFonts w:ascii="Palatino Linotype" w:hAnsi="Palatino Linotype"/>
          <w:sz w:val="22"/>
          <w:szCs w:val="22"/>
        </w:rPr>
      </w:pPr>
      <w:r w:rsidRPr="00ED2778">
        <w:rPr>
          <w:rFonts w:ascii="Palatino Linotype" w:hAnsi="Palatino Linotype"/>
          <w:sz w:val="22"/>
          <w:szCs w:val="22"/>
        </w:rPr>
        <w:t xml:space="preserve">Zhotovitel tímto prohlašuje, že v rámci zajištění realizace předmětného díla má vyřešeny veškeré právní vztahy se zaměstnanci, poddodavateli a dalšími osobami, které se budou </w:t>
      </w:r>
      <w:r w:rsidRPr="00ED2778">
        <w:rPr>
          <w:rFonts w:ascii="Palatino Linotype" w:hAnsi="Palatino Linotype"/>
          <w:sz w:val="22"/>
          <w:szCs w:val="22"/>
        </w:rPr>
        <w:lastRenderedPageBreak/>
        <w:t xml:space="preserve">podílet na plnění a realizaci díla, a to zejména prostřednictvím příslušných smluv, uzavřených za tímto účelem, či jiných obdobných závazkových vztahů v souladu s českými právními předpisy. </w:t>
      </w:r>
    </w:p>
    <w:p w:rsidR="00A2191C" w:rsidRPr="00ED2778" w:rsidRDefault="00D356D8" w:rsidP="00920BF8">
      <w:pPr>
        <w:pStyle w:val="Odstavecseseznamem"/>
        <w:widowControl w:val="0"/>
        <w:numPr>
          <w:ilvl w:val="0"/>
          <w:numId w:val="6"/>
        </w:numPr>
        <w:spacing w:before="60" w:after="60"/>
        <w:jc w:val="both"/>
        <w:rPr>
          <w:rFonts w:ascii="Palatino Linotype" w:hAnsi="Palatino Linotype"/>
          <w:sz w:val="22"/>
          <w:szCs w:val="22"/>
        </w:rPr>
      </w:pPr>
      <w:r w:rsidRPr="00ED2778">
        <w:rPr>
          <w:rFonts w:ascii="Palatino Linotype" w:hAnsi="Palatino Linotype"/>
          <w:sz w:val="22"/>
          <w:szCs w:val="22"/>
        </w:rPr>
        <w:t xml:space="preserve">Zhotovitel prohlašuje, že realizací předmětného díla a výkonem plnění dle této smlouvy o dílo budou pověřeni pouze zaměstnanci zhotovitele, poddodavatelé na základě řádně a platně uzavřených smluv, případně jiné osoby, které jsou v obdobném pracovně či obchodněprávním závazkovém vztahu ke zhotoviteli. </w:t>
      </w:r>
    </w:p>
    <w:p w:rsidR="00283BC9" w:rsidRPr="00ED2778" w:rsidRDefault="00D356D8" w:rsidP="00920BF8">
      <w:pPr>
        <w:pStyle w:val="Odstavecseseznamem"/>
        <w:widowControl w:val="0"/>
        <w:numPr>
          <w:ilvl w:val="0"/>
          <w:numId w:val="6"/>
        </w:numPr>
        <w:spacing w:before="60" w:after="60"/>
        <w:jc w:val="both"/>
        <w:rPr>
          <w:rFonts w:ascii="Palatino Linotype" w:hAnsi="Palatino Linotype"/>
          <w:sz w:val="22"/>
          <w:szCs w:val="22"/>
        </w:rPr>
      </w:pPr>
      <w:r w:rsidRPr="00ED2778">
        <w:rPr>
          <w:rFonts w:ascii="Palatino Linotype" w:hAnsi="Palatino Linotype"/>
          <w:sz w:val="22"/>
          <w:szCs w:val="22"/>
        </w:rPr>
        <w:t>Zhotovitel se zavazuje zhotovovat stavbu dle této smlouvy v souladu s právními předpisy platnými a účinnými na území České republiky v době plnění předmětu smlouvy a v souladu s technickými normami a technickými předpisy platnými a účinnými na území České republiky v době, kdy byla zpracována projektová dokumentace.</w:t>
      </w:r>
    </w:p>
    <w:p w:rsidR="006B1D1D" w:rsidRDefault="00D356D8" w:rsidP="00920BF8">
      <w:pPr>
        <w:pStyle w:val="Odstavecseseznamem"/>
        <w:widowControl w:val="0"/>
        <w:numPr>
          <w:ilvl w:val="0"/>
          <w:numId w:val="6"/>
        </w:numPr>
        <w:spacing w:before="60" w:after="60"/>
        <w:jc w:val="both"/>
        <w:rPr>
          <w:rFonts w:ascii="Palatino Linotype" w:hAnsi="Palatino Linotype"/>
          <w:sz w:val="22"/>
          <w:szCs w:val="22"/>
        </w:rPr>
      </w:pPr>
      <w:r w:rsidRPr="00ED2778">
        <w:rPr>
          <w:rFonts w:ascii="Palatino Linotype" w:hAnsi="Palatino Linotype"/>
          <w:sz w:val="22"/>
          <w:szCs w:val="22"/>
        </w:rPr>
        <w:t xml:space="preserve">Zhotovitel je povinen při plnění předmětu smlouvy postupovat tak, aby nedošlo k porušení autorských </w:t>
      </w:r>
      <w:r w:rsidR="00283BC9" w:rsidRPr="00ED2778">
        <w:rPr>
          <w:rFonts w:ascii="Palatino Linotype" w:hAnsi="Palatino Linotype"/>
          <w:sz w:val="22"/>
          <w:szCs w:val="22"/>
        </w:rPr>
        <w:t>a</w:t>
      </w:r>
      <w:r w:rsidRPr="00ED2778">
        <w:rPr>
          <w:rFonts w:ascii="Palatino Linotype" w:hAnsi="Palatino Linotype"/>
          <w:sz w:val="22"/>
          <w:szCs w:val="22"/>
        </w:rPr>
        <w:t xml:space="preserve"> jiných práv třetích osob vyplývajících z předpisů n</w:t>
      </w:r>
      <w:r w:rsidR="00283BC9" w:rsidRPr="00ED2778">
        <w:rPr>
          <w:rFonts w:ascii="Palatino Linotype" w:hAnsi="Palatino Linotype"/>
          <w:sz w:val="22"/>
          <w:szCs w:val="22"/>
        </w:rPr>
        <w:t>a ochranu duševního vlastnictví (dále jen „</w:t>
      </w:r>
      <w:r w:rsidR="00283BC9" w:rsidRPr="00ED2778">
        <w:rPr>
          <w:rFonts w:ascii="Palatino Linotype" w:hAnsi="Palatino Linotype"/>
          <w:b/>
          <w:sz w:val="22"/>
          <w:szCs w:val="22"/>
        </w:rPr>
        <w:t>autorská práva</w:t>
      </w:r>
      <w:r w:rsidR="00283BC9" w:rsidRPr="00ED2778">
        <w:rPr>
          <w:rFonts w:ascii="Palatino Linotype" w:hAnsi="Palatino Linotype"/>
          <w:sz w:val="22"/>
          <w:szCs w:val="22"/>
        </w:rPr>
        <w:t>“) nebo práv průmyslového vlastnictví třetích osob vyplývajících z předpisů na ochranu práv průmyslového vlastnictví (dále jen „</w:t>
      </w:r>
      <w:r w:rsidR="00283BC9" w:rsidRPr="00ED2778">
        <w:rPr>
          <w:rFonts w:ascii="Palatino Linotype" w:hAnsi="Palatino Linotype"/>
          <w:b/>
          <w:sz w:val="22"/>
          <w:szCs w:val="22"/>
        </w:rPr>
        <w:t>práva průmyslového vlastnictví</w:t>
      </w:r>
      <w:r w:rsidR="00283BC9" w:rsidRPr="00ED2778">
        <w:rPr>
          <w:rFonts w:ascii="Palatino Linotype" w:hAnsi="Palatino Linotype"/>
          <w:sz w:val="22"/>
          <w:szCs w:val="22"/>
        </w:rPr>
        <w:t xml:space="preserve">“). </w:t>
      </w:r>
    </w:p>
    <w:p w:rsidR="00D356D8" w:rsidRDefault="00D356D8" w:rsidP="006B1D1D">
      <w:pPr>
        <w:pStyle w:val="Odstavecseseznamem"/>
        <w:widowControl w:val="0"/>
        <w:spacing w:after="60"/>
        <w:ind w:left="567"/>
        <w:jc w:val="both"/>
        <w:rPr>
          <w:rFonts w:ascii="Palatino Linotype" w:hAnsi="Palatino Linotype"/>
          <w:sz w:val="22"/>
          <w:szCs w:val="22"/>
        </w:rPr>
      </w:pPr>
      <w:r w:rsidRPr="00ED2778">
        <w:rPr>
          <w:rFonts w:ascii="Palatino Linotype" w:hAnsi="Palatino Linotype"/>
          <w:sz w:val="22"/>
          <w:szCs w:val="22"/>
        </w:rPr>
        <w:t xml:space="preserve">Pokud budou při plnění předmětu smlouvy využita autorská </w:t>
      </w:r>
      <w:r w:rsidR="00283BC9" w:rsidRPr="00ED2778">
        <w:rPr>
          <w:rFonts w:ascii="Palatino Linotype" w:hAnsi="Palatino Linotype"/>
          <w:sz w:val="22"/>
          <w:szCs w:val="22"/>
        </w:rPr>
        <w:t>práva či práva průmyslového vlastnictví</w:t>
      </w:r>
      <w:r w:rsidRPr="00ED2778">
        <w:rPr>
          <w:rFonts w:ascii="Palatino Linotype" w:hAnsi="Palatino Linotype"/>
          <w:sz w:val="22"/>
          <w:szCs w:val="22"/>
        </w:rPr>
        <w:t xml:space="preserve"> třetích osob, je zhotovitel povinen odpovídajícím způsobem upravit veškeré právní vztahy s osobami, jimž náležejí </w:t>
      </w:r>
      <w:r w:rsidR="00283BC9" w:rsidRPr="00ED2778">
        <w:rPr>
          <w:rFonts w:ascii="Palatino Linotype" w:hAnsi="Palatino Linotype"/>
          <w:sz w:val="22"/>
          <w:szCs w:val="22"/>
        </w:rPr>
        <w:t xml:space="preserve">taková </w:t>
      </w:r>
      <w:r w:rsidRPr="00ED2778">
        <w:rPr>
          <w:rFonts w:ascii="Palatino Linotype" w:hAnsi="Palatino Linotype"/>
          <w:sz w:val="22"/>
          <w:szCs w:val="22"/>
        </w:rPr>
        <w:t xml:space="preserve">osobnostní nebo majetková práva </w:t>
      </w:r>
      <w:r w:rsidR="00283BC9" w:rsidRPr="00ED2778">
        <w:rPr>
          <w:rFonts w:ascii="Palatino Linotype" w:hAnsi="Palatino Linotype"/>
          <w:sz w:val="22"/>
          <w:szCs w:val="22"/>
        </w:rPr>
        <w:t>vyplývající z ochrany autorských práv či práv průmyslového vlastnictví</w:t>
      </w:r>
      <w:r w:rsidRPr="00ED2778">
        <w:rPr>
          <w:rFonts w:ascii="Palatino Linotype" w:hAnsi="Palatino Linotype"/>
          <w:sz w:val="22"/>
          <w:szCs w:val="22"/>
        </w:rPr>
        <w:t>, aby zamezil vznášení jakýchkoli oprávněných nároků těchto osob ve vztahu k objednateli. Zhotovitel je tak povinen zejména získat příslušné licence</w:t>
      </w:r>
      <w:r w:rsidR="00283BC9" w:rsidRPr="00ED2778">
        <w:rPr>
          <w:rFonts w:ascii="Palatino Linotype" w:hAnsi="Palatino Linotype"/>
          <w:sz w:val="22"/>
          <w:szCs w:val="22"/>
        </w:rPr>
        <w:t>, svolení či jiné souhlasy s užitím</w:t>
      </w:r>
      <w:r w:rsidRPr="00ED2778">
        <w:rPr>
          <w:rFonts w:ascii="Palatino Linotype" w:hAnsi="Palatino Linotype"/>
          <w:sz w:val="22"/>
          <w:szCs w:val="22"/>
        </w:rPr>
        <w:t>. V případě, že zhotovitel svoji povinnost dle tohoto odstavce nesplní, je povinen uhradit veškeré nároky třetích osob z důvodu porušení práv duševního vlastnictví</w:t>
      </w:r>
      <w:r w:rsidR="00283BC9" w:rsidRPr="00ED2778">
        <w:rPr>
          <w:rFonts w:ascii="Palatino Linotype" w:hAnsi="Palatino Linotype"/>
          <w:sz w:val="22"/>
          <w:szCs w:val="22"/>
        </w:rPr>
        <w:t xml:space="preserve"> (autorských práv, práv průmyslového vlastnictví apod.)</w:t>
      </w:r>
      <w:r w:rsidRPr="00ED2778">
        <w:rPr>
          <w:rFonts w:ascii="Palatino Linotype" w:hAnsi="Palatino Linotype"/>
          <w:sz w:val="22"/>
          <w:szCs w:val="22"/>
        </w:rPr>
        <w:t xml:space="preserve"> třetích osob a dále nahradit škodu tím způsobenou objednateli.</w:t>
      </w:r>
    </w:p>
    <w:p w:rsidR="00283BC9" w:rsidRPr="00ED2778" w:rsidRDefault="00283BC9" w:rsidP="00780497">
      <w:pPr>
        <w:jc w:val="center"/>
        <w:outlineLvl w:val="0"/>
        <w:rPr>
          <w:rFonts w:ascii="Palatino Linotype" w:hAnsi="Palatino Linotype"/>
          <w:b/>
          <w:bCs/>
          <w:snapToGrid w:val="0"/>
          <w:sz w:val="22"/>
          <w:szCs w:val="22"/>
        </w:rPr>
      </w:pPr>
      <w:r w:rsidRPr="00ED2778">
        <w:rPr>
          <w:rFonts w:ascii="Palatino Linotype" w:hAnsi="Palatino Linotype"/>
          <w:b/>
          <w:bCs/>
          <w:sz w:val="22"/>
          <w:szCs w:val="22"/>
        </w:rPr>
        <w:t>Článek V</w:t>
      </w:r>
      <w:r w:rsidRPr="00ED2778">
        <w:rPr>
          <w:rFonts w:ascii="Palatino Linotype" w:hAnsi="Palatino Linotype"/>
          <w:b/>
          <w:bCs/>
          <w:snapToGrid w:val="0"/>
          <w:sz w:val="22"/>
          <w:szCs w:val="22"/>
        </w:rPr>
        <w:t>.</w:t>
      </w:r>
    </w:p>
    <w:p w:rsidR="00283BC9" w:rsidRPr="00ED2778" w:rsidRDefault="00283BC9" w:rsidP="006B1D1D">
      <w:pPr>
        <w:pStyle w:val="Nadpis2"/>
        <w:spacing w:before="0" w:after="120"/>
        <w:jc w:val="center"/>
        <w:rPr>
          <w:rFonts w:ascii="Palatino Linotype" w:hAnsi="Palatino Linotype"/>
          <w:i w:val="0"/>
          <w:iCs w:val="0"/>
          <w:sz w:val="22"/>
          <w:szCs w:val="22"/>
        </w:rPr>
      </w:pPr>
      <w:r w:rsidRPr="00ED2778">
        <w:rPr>
          <w:rFonts w:ascii="Palatino Linotype" w:hAnsi="Palatino Linotype"/>
          <w:i w:val="0"/>
          <w:iCs w:val="0"/>
          <w:sz w:val="22"/>
          <w:szCs w:val="22"/>
        </w:rPr>
        <w:t>Práva a povinnosti objednatele</w:t>
      </w:r>
    </w:p>
    <w:p w:rsidR="00C6678E" w:rsidRDefault="00D356D8" w:rsidP="00920BF8">
      <w:pPr>
        <w:pStyle w:val="Odstavecseseznamem"/>
        <w:widowControl w:val="0"/>
        <w:numPr>
          <w:ilvl w:val="0"/>
          <w:numId w:val="7"/>
        </w:numPr>
        <w:spacing w:before="60" w:after="60"/>
        <w:jc w:val="both"/>
        <w:rPr>
          <w:rFonts w:ascii="Palatino Linotype" w:hAnsi="Palatino Linotype"/>
          <w:sz w:val="22"/>
          <w:szCs w:val="22"/>
        </w:rPr>
      </w:pPr>
      <w:r w:rsidRPr="00ED2778">
        <w:rPr>
          <w:rFonts w:ascii="Palatino Linotype" w:hAnsi="Palatino Linotype"/>
          <w:sz w:val="22"/>
          <w:szCs w:val="22"/>
        </w:rPr>
        <w:t xml:space="preserve">Objednatel se zavazuje předat zhotoviteli staveniště, tj. místo zhotovení díla, včas a v termínu dle sjednaných termínů plnění. </w:t>
      </w:r>
    </w:p>
    <w:p w:rsidR="00283BC9" w:rsidRDefault="00D356D8" w:rsidP="00C6678E">
      <w:pPr>
        <w:pStyle w:val="Odstavecseseznamem"/>
        <w:widowControl w:val="0"/>
        <w:spacing w:before="60" w:after="60"/>
        <w:ind w:left="567"/>
        <w:jc w:val="both"/>
        <w:rPr>
          <w:rFonts w:ascii="Palatino Linotype" w:hAnsi="Palatino Linotype"/>
          <w:sz w:val="22"/>
          <w:szCs w:val="22"/>
        </w:rPr>
      </w:pPr>
      <w:r w:rsidRPr="00ED2778">
        <w:rPr>
          <w:rFonts w:ascii="Palatino Linotype" w:hAnsi="Palatino Linotype"/>
          <w:sz w:val="22"/>
          <w:szCs w:val="22"/>
        </w:rPr>
        <w:t>V případě, že zhotovitel nepřevezme řádně a včas staveniště, tj. místo zhotovení díla, nemá tato skutečnost vliv na splnění termínu dokončení díla.</w:t>
      </w:r>
    </w:p>
    <w:p w:rsidR="002D451E" w:rsidRDefault="00D356D8" w:rsidP="00920BF8">
      <w:pPr>
        <w:pStyle w:val="Odstavecseseznamem"/>
        <w:widowControl w:val="0"/>
        <w:numPr>
          <w:ilvl w:val="0"/>
          <w:numId w:val="7"/>
        </w:numPr>
        <w:spacing w:before="60" w:after="60"/>
        <w:jc w:val="both"/>
        <w:rPr>
          <w:rFonts w:ascii="Palatino Linotype" w:hAnsi="Palatino Linotype"/>
          <w:sz w:val="22"/>
          <w:szCs w:val="22"/>
        </w:rPr>
      </w:pPr>
      <w:r w:rsidRPr="00ED2778">
        <w:rPr>
          <w:rFonts w:ascii="Palatino Linotype" w:hAnsi="Palatino Linotype"/>
          <w:sz w:val="22"/>
          <w:szCs w:val="22"/>
        </w:rPr>
        <w:t xml:space="preserve">Objednatel je povinen včas poskytovat zhotoviteli součinnost pro jeho plnění podle smlouvy a včas provedené dílo převzít, a včas hradit zhotoviteli jeho oprávněné a řádně doložené finanční nároky, vzniklé v důsledku plnění </w:t>
      </w:r>
      <w:r w:rsidR="00283BC9" w:rsidRPr="00ED2778">
        <w:rPr>
          <w:rFonts w:ascii="Palatino Linotype" w:hAnsi="Palatino Linotype"/>
          <w:sz w:val="22"/>
          <w:szCs w:val="22"/>
        </w:rPr>
        <w:t xml:space="preserve">této </w:t>
      </w:r>
      <w:r w:rsidRPr="00ED2778">
        <w:rPr>
          <w:rFonts w:ascii="Palatino Linotype" w:hAnsi="Palatino Linotype"/>
          <w:sz w:val="22"/>
          <w:szCs w:val="22"/>
        </w:rPr>
        <w:t>smlouvy</w:t>
      </w:r>
      <w:r w:rsidR="00283BC9" w:rsidRPr="00ED2778">
        <w:rPr>
          <w:rFonts w:ascii="Palatino Linotype" w:hAnsi="Palatino Linotype"/>
          <w:sz w:val="22"/>
          <w:szCs w:val="22"/>
        </w:rPr>
        <w:t xml:space="preserve"> a</w:t>
      </w:r>
      <w:r w:rsidRPr="00ED2778">
        <w:rPr>
          <w:rFonts w:ascii="Palatino Linotype" w:hAnsi="Palatino Linotype"/>
          <w:sz w:val="22"/>
          <w:szCs w:val="22"/>
        </w:rPr>
        <w:t xml:space="preserve"> za podmínek v ní uvedených.</w:t>
      </w:r>
    </w:p>
    <w:p w:rsidR="002611E1" w:rsidRPr="00ED2778" w:rsidRDefault="002611E1" w:rsidP="002611E1">
      <w:pPr>
        <w:pStyle w:val="Odstavecseseznamem"/>
        <w:widowControl w:val="0"/>
        <w:spacing w:before="60" w:after="60"/>
        <w:ind w:left="567"/>
        <w:jc w:val="both"/>
        <w:rPr>
          <w:rFonts w:ascii="Palatino Linotype" w:hAnsi="Palatino Linotype"/>
          <w:sz w:val="22"/>
          <w:szCs w:val="22"/>
        </w:rPr>
      </w:pPr>
    </w:p>
    <w:p w:rsidR="002D451E" w:rsidRPr="00ED2778" w:rsidRDefault="00D356D8" w:rsidP="00920BF8">
      <w:pPr>
        <w:pStyle w:val="Odstavecseseznamem"/>
        <w:widowControl w:val="0"/>
        <w:numPr>
          <w:ilvl w:val="0"/>
          <w:numId w:val="7"/>
        </w:numPr>
        <w:spacing w:before="60"/>
        <w:jc w:val="both"/>
        <w:rPr>
          <w:rFonts w:ascii="Palatino Linotype" w:hAnsi="Palatino Linotype"/>
          <w:sz w:val="22"/>
          <w:szCs w:val="22"/>
        </w:rPr>
      </w:pPr>
      <w:r w:rsidRPr="00ED2778">
        <w:rPr>
          <w:rFonts w:ascii="Palatino Linotype" w:hAnsi="Palatino Linotype"/>
          <w:sz w:val="22"/>
          <w:szCs w:val="22"/>
        </w:rPr>
        <w:t xml:space="preserve">Objednatel se zavazuje řádně dokončené </w:t>
      </w:r>
      <w:r w:rsidR="002D451E" w:rsidRPr="00ED2778">
        <w:rPr>
          <w:rFonts w:ascii="Palatino Linotype" w:hAnsi="Palatino Linotype"/>
          <w:sz w:val="22"/>
          <w:szCs w:val="22"/>
        </w:rPr>
        <w:t xml:space="preserve">dílo jako </w:t>
      </w:r>
      <w:r w:rsidRPr="00ED2778">
        <w:rPr>
          <w:rFonts w:ascii="Palatino Linotype" w:hAnsi="Palatino Linotype"/>
          <w:sz w:val="22"/>
          <w:szCs w:val="22"/>
        </w:rPr>
        <w:t>plnění předmětu</w:t>
      </w:r>
      <w:r w:rsidR="002D451E" w:rsidRPr="00ED2778">
        <w:rPr>
          <w:rFonts w:ascii="Palatino Linotype" w:hAnsi="Palatino Linotype"/>
          <w:sz w:val="22"/>
          <w:szCs w:val="22"/>
        </w:rPr>
        <w:t xml:space="preserve"> této</w:t>
      </w:r>
      <w:r w:rsidRPr="00ED2778">
        <w:rPr>
          <w:rFonts w:ascii="Palatino Linotype" w:hAnsi="Palatino Linotype"/>
          <w:sz w:val="22"/>
          <w:szCs w:val="22"/>
        </w:rPr>
        <w:t xml:space="preserve"> smlouvy převzít a za takto převzaté plnění předmětu smlouvy zaplatit cenu dohodnutou ve výši a za podmínek dle této smlouvy, přičemž:</w:t>
      </w:r>
    </w:p>
    <w:p w:rsidR="002D451E" w:rsidRPr="00ED2778" w:rsidRDefault="002D451E" w:rsidP="00920BF8">
      <w:pPr>
        <w:pStyle w:val="Odstavecseseznamem"/>
        <w:widowControl w:val="0"/>
        <w:numPr>
          <w:ilvl w:val="1"/>
          <w:numId w:val="7"/>
        </w:numPr>
        <w:jc w:val="both"/>
        <w:rPr>
          <w:rFonts w:ascii="Palatino Linotype" w:hAnsi="Palatino Linotype"/>
          <w:sz w:val="22"/>
          <w:szCs w:val="22"/>
        </w:rPr>
      </w:pPr>
      <w:r w:rsidRPr="00ED2778">
        <w:rPr>
          <w:rFonts w:ascii="Palatino Linotype" w:hAnsi="Palatino Linotype"/>
          <w:sz w:val="22"/>
          <w:szCs w:val="22"/>
        </w:rPr>
        <w:t>p</w:t>
      </w:r>
      <w:r w:rsidR="00D356D8" w:rsidRPr="00ED2778">
        <w:rPr>
          <w:rFonts w:ascii="Palatino Linotype" w:hAnsi="Palatino Linotype"/>
          <w:sz w:val="22"/>
          <w:szCs w:val="22"/>
        </w:rPr>
        <w:t xml:space="preserve">lnění předmětu smlouvy se považuje za </w:t>
      </w:r>
      <w:r w:rsidRPr="00ED2778">
        <w:rPr>
          <w:rFonts w:ascii="Palatino Linotype" w:hAnsi="Palatino Linotype"/>
          <w:sz w:val="22"/>
          <w:szCs w:val="22"/>
        </w:rPr>
        <w:t xml:space="preserve">řádně </w:t>
      </w:r>
      <w:r w:rsidR="00D356D8" w:rsidRPr="00ED2778">
        <w:rPr>
          <w:rFonts w:ascii="Palatino Linotype" w:hAnsi="Palatino Linotype"/>
          <w:sz w:val="22"/>
          <w:szCs w:val="22"/>
        </w:rPr>
        <w:t xml:space="preserve">dokončené úplným splněním všech </w:t>
      </w:r>
      <w:r w:rsidRPr="00ED2778">
        <w:rPr>
          <w:rFonts w:ascii="Palatino Linotype" w:hAnsi="Palatino Linotype"/>
          <w:sz w:val="22"/>
          <w:szCs w:val="22"/>
        </w:rPr>
        <w:t xml:space="preserve">stavebních </w:t>
      </w:r>
      <w:r w:rsidR="00D356D8" w:rsidRPr="00ED2778">
        <w:rPr>
          <w:rFonts w:ascii="Palatino Linotype" w:hAnsi="Palatino Linotype"/>
          <w:sz w:val="22"/>
          <w:szCs w:val="22"/>
        </w:rPr>
        <w:t>pra</w:t>
      </w:r>
      <w:r w:rsidRPr="00ED2778">
        <w:rPr>
          <w:rFonts w:ascii="Palatino Linotype" w:hAnsi="Palatino Linotype"/>
          <w:sz w:val="22"/>
          <w:szCs w:val="22"/>
        </w:rPr>
        <w:t xml:space="preserve">cí nezbytných k jeho dokončení včetně veškerých souvisejících dodávek, výkonů činností a služeb, a </w:t>
      </w:r>
      <w:r w:rsidR="00D356D8" w:rsidRPr="00ED2778">
        <w:rPr>
          <w:rFonts w:ascii="Palatino Linotype" w:hAnsi="Palatino Linotype"/>
          <w:sz w:val="22"/>
          <w:szCs w:val="22"/>
        </w:rPr>
        <w:t xml:space="preserve">takto </w:t>
      </w:r>
      <w:r w:rsidRPr="00ED2778">
        <w:rPr>
          <w:rFonts w:ascii="Palatino Linotype" w:hAnsi="Palatino Linotype"/>
          <w:sz w:val="22"/>
          <w:szCs w:val="22"/>
        </w:rPr>
        <w:t xml:space="preserve">řádně </w:t>
      </w:r>
      <w:r w:rsidR="00D356D8" w:rsidRPr="00ED2778">
        <w:rPr>
          <w:rFonts w:ascii="Palatino Linotype" w:hAnsi="Palatino Linotype"/>
          <w:sz w:val="22"/>
          <w:szCs w:val="22"/>
        </w:rPr>
        <w:t xml:space="preserve">dokončené plnění </w:t>
      </w:r>
      <w:r w:rsidRPr="00ED2778">
        <w:rPr>
          <w:rFonts w:ascii="Palatino Linotype" w:hAnsi="Palatino Linotype"/>
          <w:sz w:val="22"/>
          <w:szCs w:val="22"/>
        </w:rPr>
        <w:t xml:space="preserve">díla </w:t>
      </w:r>
      <w:r w:rsidR="00D356D8" w:rsidRPr="00ED2778">
        <w:rPr>
          <w:rFonts w:ascii="Palatino Linotype" w:hAnsi="Palatino Linotype"/>
          <w:sz w:val="22"/>
          <w:szCs w:val="22"/>
        </w:rPr>
        <w:t xml:space="preserve">bude </w:t>
      </w:r>
      <w:r w:rsidRPr="00ED2778">
        <w:rPr>
          <w:rFonts w:ascii="Palatino Linotype" w:hAnsi="Palatino Linotype"/>
          <w:sz w:val="22"/>
          <w:szCs w:val="22"/>
        </w:rPr>
        <w:t xml:space="preserve">zcela </w:t>
      </w:r>
      <w:r w:rsidR="00D356D8" w:rsidRPr="00ED2778">
        <w:rPr>
          <w:rFonts w:ascii="Palatino Linotype" w:hAnsi="Palatino Linotype"/>
          <w:sz w:val="22"/>
          <w:szCs w:val="22"/>
        </w:rPr>
        <w:t xml:space="preserve">způsobilé k </w:t>
      </w:r>
      <w:r w:rsidR="00D356D8" w:rsidRPr="00ED2778">
        <w:rPr>
          <w:rFonts w:ascii="Palatino Linotype" w:hAnsi="Palatino Linotype"/>
          <w:sz w:val="22"/>
          <w:szCs w:val="22"/>
        </w:rPr>
        <w:lastRenderedPageBreak/>
        <w:t>užívání v souladu s</w:t>
      </w:r>
      <w:r w:rsidRPr="00ED2778">
        <w:rPr>
          <w:rFonts w:ascii="Palatino Linotype" w:hAnsi="Palatino Linotype"/>
          <w:sz w:val="22"/>
          <w:szCs w:val="22"/>
        </w:rPr>
        <w:t> podmínkami a účelem dle této smlouvy;</w:t>
      </w:r>
    </w:p>
    <w:p w:rsidR="002D451E" w:rsidRPr="00ED2778" w:rsidRDefault="002D451E" w:rsidP="00920BF8">
      <w:pPr>
        <w:pStyle w:val="Odstavecseseznamem"/>
        <w:widowControl w:val="0"/>
        <w:numPr>
          <w:ilvl w:val="1"/>
          <w:numId w:val="7"/>
        </w:numPr>
        <w:jc w:val="both"/>
        <w:rPr>
          <w:rFonts w:ascii="Palatino Linotype" w:hAnsi="Palatino Linotype"/>
          <w:sz w:val="22"/>
          <w:szCs w:val="22"/>
        </w:rPr>
      </w:pPr>
      <w:r w:rsidRPr="00ED2778">
        <w:rPr>
          <w:rFonts w:ascii="Palatino Linotype" w:hAnsi="Palatino Linotype"/>
          <w:sz w:val="22"/>
          <w:szCs w:val="22"/>
        </w:rPr>
        <w:t>p</w:t>
      </w:r>
      <w:r w:rsidR="00D356D8" w:rsidRPr="00ED2778">
        <w:rPr>
          <w:rFonts w:ascii="Palatino Linotype" w:hAnsi="Palatino Linotype"/>
          <w:sz w:val="22"/>
          <w:szCs w:val="22"/>
        </w:rPr>
        <w:t xml:space="preserve">lnění předmětu smlouvy se považuje za převzaté, bylo-li plnění předmětu smlouvy zhotovitelem </w:t>
      </w:r>
      <w:r w:rsidRPr="00ED2778">
        <w:rPr>
          <w:rFonts w:ascii="Palatino Linotype" w:hAnsi="Palatino Linotype"/>
          <w:sz w:val="22"/>
          <w:szCs w:val="22"/>
        </w:rPr>
        <w:t xml:space="preserve">řádně </w:t>
      </w:r>
      <w:r w:rsidR="00D356D8" w:rsidRPr="00ED2778">
        <w:rPr>
          <w:rFonts w:ascii="Palatino Linotype" w:hAnsi="Palatino Linotype"/>
          <w:sz w:val="22"/>
          <w:szCs w:val="22"/>
        </w:rPr>
        <w:t xml:space="preserve">předáno a objednatelem </w:t>
      </w:r>
      <w:r w:rsidRPr="00ED2778">
        <w:rPr>
          <w:rFonts w:ascii="Palatino Linotype" w:hAnsi="Palatino Linotype"/>
          <w:sz w:val="22"/>
          <w:szCs w:val="22"/>
        </w:rPr>
        <w:t xml:space="preserve">řádně </w:t>
      </w:r>
      <w:r w:rsidR="00D356D8" w:rsidRPr="00ED2778">
        <w:rPr>
          <w:rFonts w:ascii="Palatino Linotype" w:hAnsi="Palatino Linotype"/>
          <w:sz w:val="22"/>
          <w:szCs w:val="22"/>
        </w:rPr>
        <w:t xml:space="preserve">převzato jako celek v souladu s touto smlouvou </w:t>
      </w:r>
      <w:r w:rsidRPr="00ED2778">
        <w:rPr>
          <w:rFonts w:ascii="Palatino Linotype" w:hAnsi="Palatino Linotype"/>
          <w:sz w:val="22"/>
          <w:szCs w:val="22"/>
        </w:rPr>
        <w:t>a za podmínek stanovených touto smlouvou pro předání a převzetí díla</w:t>
      </w:r>
      <w:r w:rsidR="00D356D8" w:rsidRPr="00ED2778">
        <w:rPr>
          <w:rFonts w:ascii="Palatino Linotype" w:hAnsi="Palatino Linotype"/>
          <w:sz w:val="22"/>
          <w:szCs w:val="22"/>
        </w:rPr>
        <w:t>.</w:t>
      </w:r>
    </w:p>
    <w:p w:rsidR="00D356D8" w:rsidRPr="00ED2778" w:rsidRDefault="00D356D8" w:rsidP="00920BF8">
      <w:pPr>
        <w:pStyle w:val="Odstavecseseznamem"/>
        <w:widowControl w:val="0"/>
        <w:numPr>
          <w:ilvl w:val="0"/>
          <w:numId w:val="7"/>
        </w:numPr>
        <w:spacing w:before="60" w:after="60"/>
        <w:jc w:val="both"/>
        <w:rPr>
          <w:rFonts w:ascii="Palatino Linotype" w:hAnsi="Palatino Linotype"/>
          <w:sz w:val="22"/>
          <w:szCs w:val="22"/>
        </w:rPr>
      </w:pPr>
      <w:r w:rsidRPr="00ED2778">
        <w:rPr>
          <w:rFonts w:ascii="Palatino Linotype" w:hAnsi="Palatino Linotype"/>
          <w:sz w:val="22"/>
          <w:szCs w:val="22"/>
        </w:rPr>
        <w:t>Objednatel se zavazuje v případě, bude-li to nezbytné, vystavit zhotoviteli pro zařízení záležitostí dle této smlouvy písemnou plnou moc, a to nejpozději do 5 pracovních dnů od požadavku zhotovitele.</w:t>
      </w:r>
    </w:p>
    <w:p w:rsidR="002D451E" w:rsidRPr="00ED2778" w:rsidRDefault="002D451E" w:rsidP="00920BF8">
      <w:pPr>
        <w:pStyle w:val="Odstavecseseznamem"/>
        <w:widowControl w:val="0"/>
        <w:numPr>
          <w:ilvl w:val="0"/>
          <w:numId w:val="7"/>
        </w:numPr>
        <w:spacing w:before="60" w:after="60"/>
        <w:jc w:val="both"/>
        <w:rPr>
          <w:rFonts w:ascii="Palatino Linotype" w:hAnsi="Palatino Linotype"/>
          <w:sz w:val="22"/>
          <w:szCs w:val="22"/>
        </w:rPr>
      </w:pPr>
      <w:r w:rsidRPr="00ED2778">
        <w:rPr>
          <w:rFonts w:ascii="Palatino Linotype" w:hAnsi="Palatino Linotype"/>
          <w:sz w:val="22"/>
          <w:szCs w:val="22"/>
        </w:rPr>
        <w:t>Objednatel má právo kontrolovat průběh realizace díla a plnění předmětu této smlouvy a pro účely kontroly průběhu provádění staveních prací ke zhotovení stavby má právo organizovat pravidelné kontrolní dny v souladu s touto smlouvou a sjednanými podmínkami kontroly díla a provádění prací dle</w:t>
      </w:r>
      <w:r w:rsidR="004C14F3">
        <w:rPr>
          <w:rFonts w:ascii="Palatino Linotype" w:hAnsi="Palatino Linotype"/>
          <w:sz w:val="22"/>
          <w:szCs w:val="22"/>
        </w:rPr>
        <w:t xml:space="preserve"> níže uvedeného v této smlouvě.</w:t>
      </w:r>
    </w:p>
    <w:p w:rsidR="00570050" w:rsidRDefault="00D356D8" w:rsidP="00920BF8">
      <w:pPr>
        <w:pStyle w:val="Odstavecseseznamem"/>
        <w:widowControl w:val="0"/>
        <w:numPr>
          <w:ilvl w:val="0"/>
          <w:numId w:val="7"/>
        </w:numPr>
        <w:spacing w:before="60" w:after="60"/>
        <w:jc w:val="both"/>
        <w:rPr>
          <w:rFonts w:ascii="Palatino Linotype" w:hAnsi="Palatino Linotype"/>
          <w:sz w:val="22"/>
          <w:szCs w:val="22"/>
        </w:rPr>
      </w:pPr>
      <w:r w:rsidRPr="00ED2778">
        <w:rPr>
          <w:rFonts w:ascii="Palatino Linotype" w:hAnsi="Palatino Linotype"/>
          <w:sz w:val="22"/>
          <w:szCs w:val="22"/>
        </w:rPr>
        <w:t xml:space="preserve">Zjistí-li objednatel, že zhotovitel plní předmět smlouvy v rozporu se svými povinnostmi, je objednatel oprávněn požadovat, aby zhotovitel odstranil vady vzniklé vadným plněním předmětu smlouvy a plnění </w:t>
      </w:r>
      <w:r w:rsidR="002D451E" w:rsidRPr="00ED2778">
        <w:rPr>
          <w:rFonts w:ascii="Palatino Linotype" w:hAnsi="Palatino Linotype"/>
          <w:sz w:val="22"/>
          <w:szCs w:val="22"/>
        </w:rPr>
        <w:t xml:space="preserve">dále </w:t>
      </w:r>
      <w:r w:rsidRPr="00ED2778">
        <w:rPr>
          <w:rFonts w:ascii="Palatino Linotype" w:hAnsi="Palatino Linotype"/>
          <w:sz w:val="22"/>
          <w:szCs w:val="22"/>
        </w:rPr>
        <w:t xml:space="preserve">prováděl řádným způsobem. </w:t>
      </w:r>
    </w:p>
    <w:p w:rsidR="002D451E" w:rsidRPr="00ED2778" w:rsidRDefault="00D356D8" w:rsidP="00570050">
      <w:pPr>
        <w:pStyle w:val="Odstavecseseznamem"/>
        <w:widowControl w:val="0"/>
        <w:spacing w:before="60" w:after="60"/>
        <w:ind w:left="567"/>
        <w:jc w:val="both"/>
        <w:rPr>
          <w:rFonts w:ascii="Palatino Linotype" w:hAnsi="Palatino Linotype"/>
          <w:sz w:val="22"/>
          <w:szCs w:val="22"/>
        </w:rPr>
      </w:pPr>
      <w:r w:rsidRPr="00ED2778">
        <w:rPr>
          <w:rFonts w:ascii="Palatino Linotype" w:hAnsi="Palatino Linotype"/>
          <w:sz w:val="22"/>
          <w:szCs w:val="22"/>
        </w:rPr>
        <w:t>Jestliže tak zhotovitel neučiní ani v přiměřené lhůtě poskytnuté mu k tomu objednatelem, obě smluvní strany se dohodly, že pro účely této smlouvy se jedná o podstatné porušení smlouvy ze strany zhotovitele.</w:t>
      </w:r>
    </w:p>
    <w:p w:rsidR="001B64EA" w:rsidRDefault="00D356D8" w:rsidP="00920BF8">
      <w:pPr>
        <w:pStyle w:val="Odstavecseseznamem"/>
        <w:widowControl w:val="0"/>
        <w:numPr>
          <w:ilvl w:val="0"/>
          <w:numId w:val="7"/>
        </w:numPr>
        <w:jc w:val="both"/>
        <w:rPr>
          <w:rFonts w:ascii="Palatino Linotype" w:hAnsi="Palatino Linotype"/>
          <w:sz w:val="22"/>
          <w:szCs w:val="22"/>
        </w:rPr>
      </w:pPr>
      <w:r w:rsidRPr="00ED2778">
        <w:rPr>
          <w:rFonts w:ascii="Palatino Linotype" w:hAnsi="Palatino Linotype"/>
          <w:sz w:val="22"/>
          <w:szCs w:val="22"/>
        </w:rPr>
        <w:t>Za účelem kontroly plnění předmětu této smlouvy určí objednatel osob</w:t>
      </w:r>
      <w:r w:rsidR="002D451E" w:rsidRPr="00ED2778">
        <w:rPr>
          <w:rFonts w:ascii="Palatino Linotype" w:hAnsi="Palatino Linotype"/>
          <w:sz w:val="22"/>
          <w:szCs w:val="22"/>
        </w:rPr>
        <w:t>u/</w:t>
      </w:r>
      <w:r w:rsidRPr="00ED2778">
        <w:rPr>
          <w:rFonts w:ascii="Palatino Linotype" w:hAnsi="Palatino Linotype"/>
          <w:sz w:val="22"/>
          <w:szCs w:val="22"/>
        </w:rPr>
        <w:t xml:space="preserve">y technického dozoru </w:t>
      </w:r>
      <w:r w:rsidR="002D451E" w:rsidRPr="00ED2778">
        <w:rPr>
          <w:rFonts w:ascii="Palatino Linotype" w:hAnsi="Palatino Linotype"/>
          <w:sz w:val="22"/>
          <w:szCs w:val="22"/>
        </w:rPr>
        <w:t>stavebníka</w:t>
      </w:r>
      <w:r w:rsidRPr="00ED2778">
        <w:rPr>
          <w:rFonts w:ascii="Palatino Linotype" w:hAnsi="Palatino Linotype"/>
          <w:sz w:val="22"/>
          <w:szCs w:val="22"/>
        </w:rPr>
        <w:t xml:space="preserve"> (dále jen „</w:t>
      </w:r>
      <w:r w:rsidRPr="00ED2778">
        <w:rPr>
          <w:rFonts w:ascii="Palatino Linotype" w:hAnsi="Palatino Linotype"/>
          <w:b/>
          <w:sz w:val="22"/>
          <w:szCs w:val="22"/>
        </w:rPr>
        <w:t>TD</w:t>
      </w:r>
      <w:r w:rsidR="002D451E" w:rsidRPr="00ED2778">
        <w:rPr>
          <w:rFonts w:ascii="Palatino Linotype" w:hAnsi="Palatino Linotype"/>
          <w:b/>
          <w:sz w:val="22"/>
          <w:szCs w:val="22"/>
        </w:rPr>
        <w:t>S</w:t>
      </w:r>
      <w:r w:rsidRPr="00ED2778">
        <w:rPr>
          <w:rFonts w:ascii="Palatino Linotype" w:hAnsi="Palatino Linotype"/>
          <w:sz w:val="22"/>
          <w:szCs w:val="22"/>
        </w:rPr>
        <w:t>“). Dále objednatel určí koordinátora bezpečnosti a ochrany zdraví při práci (dále jen „</w:t>
      </w:r>
      <w:r w:rsidRPr="00ED2778">
        <w:rPr>
          <w:rFonts w:ascii="Palatino Linotype" w:hAnsi="Palatino Linotype"/>
          <w:b/>
          <w:sz w:val="22"/>
          <w:szCs w:val="22"/>
        </w:rPr>
        <w:t>koordinátor BOZP</w:t>
      </w:r>
      <w:r w:rsidRPr="00ED2778">
        <w:rPr>
          <w:rFonts w:ascii="Palatino Linotype" w:hAnsi="Palatino Linotype"/>
          <w:sz w:val="22"/>
          <w:szCs w:val="22"/>
        </w:rPr>
        <w:t xml:space="preserve">“), pokud tak vyplyne ze zvláštních právních předpisů. Případně </w:t>
      </w:r>
      <w:r w:rsidR="002D451E" w:rsidRPr="00ED2778">
        <w:rPr>
          <w:rFonts w:ascii="Palatino Linotype" w:hAnsi="Palatino Linotype"/>
          <w:sz w:val="22"/>
          <w:szCs w:val="22"/>
        </w:rPr>
        <w:t>má</w:t>
      </w:r>
      <w:r w:rsidRPr="00ED2778">
        <w:rPr>
          <w:rFonts w:ascii="Palatino Linotype" w:hAnsi="Palatino Linotype"/>
          <w:sz w:val="22"/>
          <w:szCs w:val="22"/>
        </w:rPr>
        <w:t xml:space="preserve"> objednatel </w:t>
      </w:r>
      <w:r w:rsidR="002D451E" w:rsidRPr="00ED2778">
        <w:rPr>
          <w:rFonts w:ascii="Palatino Linotype" w:hAnsi="Palatino Linotype"/>
          <w:sz w:val="22"/>
          <w:szCs w:val="22"/>
        </w:rPr>
        <w:t>právo určit i</w:t>
      </w:r>
      <w:r w:rsidRPr="00ED2778">
        <w:rPr>
          <w:rFonts w:ascii="Palatino Linotype" w:hAnsi="Palatino Linotype"/>
          <w:sz w:val="22"/>
          <w:szCs w:val="22"/>
        </w:rPr>
        <w:t xml:space="preserve"> autorský dozor (dále jen „</w:t>
      </w:r>
      <w:r w:rsidRPr="00ED2778">
        <w:rPr>
          <w:rFonts w:ascii="Palatino Linotype" w:hAnsi="Palatino Linotype"/>
          <w:b/>
          <w:sz w:val="22"/>
          <w:szCs w:val="22"/>
        </w:rPr>
        <w:t>autorský dozor</w:t>
      </w:r>
      <w:r w:rsidRPr="00ED2778">
        <w:rPr>
          <w:rFonts w:ascii="Palatino Linotype" w:hAnsi="Palatino Linotype"/>
          <w:sz w:val="22"/>
          <w:szCs w:val="22"/>
        </w:rPr>
        <w:t xml:space="preserve">“), bude-li to nezbytné k řádnému provedení díla a průběhu stavebních prací. </w:t>
      </w:r>
    </w:p>
    <w:p w:rsidR="00AF669A" w:rsidRDefault="00D356D8" w:rsidP="001B64EA">
      <w:pPr>
        <w:pStyle w:val="Odstavecseseznamem"/>
        <w:widowControl w:val="0"/>
        <w:ind w:left="567"/>
        <w:jc w:val="both"/>
        <w:rPr>
          <w:rFonts w:ascii="Palatino Linotype" w:hAnsi="Palatino Linotype"/>
          <w:sz w:val="22"/>
          <w:szCs w:val="22"/>
        </w:rPr>
      </w:pPr>
      <w:r w:rsidRPr="00ED2778">
        <w:rPr>
          <w:rFonts w:ascii="Palatino Linotype" w:hAnsi="Palatino Linotype"/>
          <w:sz w:val="22"/>
          <w:szCs w:val="22"/>
        </w:rPr>
        <w:t>Tyto osoby budou oprávněny zastupovat objednatele v rozsahu pověření spe</w:t>
      </w:r>
      <w:r w:rsidR="002D451E" w:rsidRPr="00ED2778">
        <w:rPr>
          <w:rFonts w:ascii="Palatino Linotype" w:hAnsi="Palatino Linotype"/>
          <w:sz w:val="22"/>
          <w:szCs w:val="22"/>
        </w:rPr>
        <w:t>cifikovaných touto smlouvou. TDS</w:t>
      </w:r>
      <w:r w:rsidRPr="00ED2778">
        <w:rPr>
          <w:rFonts w:ascii="Palatino Linotype" w:hAnsi="Palatino Linotype"/>
          <w:sz w:val="22"/>
          <w:szCs w:val="22"/>
        </w:rPr>
        <w:t>, autorský dozor,</w:t>
      </w:r>
      <w:r w:rsidR="002D451E" w:rsidRPr="00ED2778">
        <w:rPr>
          <w:rFonts w:ascii="Palatino Linotype" w:hAnsi="Palatino Linotype"/>
          <w:sz w:val="22"/>
          <w:szCs w:val="22"/>
        </w:rPr>
        <w:t xml:space="preserve"> </w:t>
      </w:r>
      <w:r w:rsidRPr="00ED2778">
        <w:rPr>
          <w:rFonts w:ascii="Palatino Linotype" w:hAnsi="Palatino Linotype"/>
          <w:sz w:val="22"/>
          <w:szCs w:val="22"/>
        </w:rPr>
        <w:t>koordinátor BOZP</w:t>
      </w:r>
      <w:r w:rsidR="002D451E" w:rsidRPr="00ED2778">
        <w:rPr>
          <w:rFonts w:ascii="Palatino Linotype" w:hAnsi="Palatino Linotype"/>
          <w:sz w:val="22"/>
          <w:szCs w:val="22"/>
        </w:rPr>
        <w:t xml:space="preserve"> a dále i případná další</w:t>
      </w:r>
      <w:r w:rsidRPr="00ED2778">
        <w:rPr>
          <w:rFonts w:ascii="Palatino Linotype" w:hAnsi="Palatino Linotype"/>
          <w:sz w:val="22"/>
          <w:szCs w:val="22"/>
        </w:rPr>
        <w:t xml:space="preserve"> </w:t>
      </w:r>
      <w:r w:rsidR="002D451E" w:rsidRPr="00ED2778">
        <w:rPr>
          <w:rFonts w:ascii="Palatino Linotype" w:hAnsi="Palatino Linotype"/>
          <w:sz w:val="22"/>
          <w:szCs w:val="22"/>
        </w:rPr>
        <w:t>osoba oprávněná zastupovat objednatele mají právo</w:t>
      </w:r>
      <w:r w:rsidRPr="00ED2778">
        <w:rPr>
          <w:rFonts w:ascii="Palatino Linotype" w:hAnsi="Palatino Linotype"/>
          <w:sz w:val="22"/>
          <w:szCs w:val="22"/>
        </w:rPr>
        <w:t xml:space="preserve"> kdykoliv kontrolovat zhotovování stavby</w:t>
      </w:r>
      <w:r w:rsidR="00BE1578">
        <w:rPr>
          <w:rFonts w:ascii="Palatino Linotype" w:hAnsi="Palatino Linotype"/>
          <w:sz w:val="22"/>
          <w:szCs w:val="22"/>
        </w:rPr>
        <w:t xml:space="preserve"> zhotovitelem a dohlížet</w:t>
      </w:r>
      <w:r w:rsidR="002D451E" w:rsidRPr="00ED2778">
        <w:rPr>
          <w:rFonts w:ascii="Palatino Linotype" w:hAnsi="Palatino Linotype"/>
          <w:sz w:val="22"/>
          <w:szCs w:val="22"/>
        </w:rPr>
        <w:t xml:space="preserve"> na průběh veškerých stavebních prací, dodávek a služeb realizovaných na díle</w:t>
      </w:r>
      <w:r w:rsidRPr="00ED2778">
        <w:rPr>
          <w:rFonts w:ascii="Palatino Linotype" w:hAnsi="Palatino Linotype"/>
          <w:sz w:val="22"/>
          <w:szCs w:val="22"/>
        </w:rPr>
        <w:t>. Budou-li součásti stavby zpracovávány na jiném místě, než je místo sjednaného plnění dle této smlouvy, zavazuje se zhotovitel zajistit a umožnit výše uvedeným osobám přístup do těchto míst za účelem provedení kontroly plnění předmětu smlouvy.</w:t>
      </w:r>
    </w:p>
    <w:p w:rsidR="00AF669A" w:rsidRDefault="00AF669A" w:rsidP="00920BF8">
      <w:pPr>
        <w:pStyle w:val="Odstavecseseznamem"/>
        <w:widowControl w:val="0"/>
        <w:numPr>
          <w:ilvl w:val="0"/>
          <w:numId w:val="7"/>
        </w:numPr>
        <w:spacing w:before="60" w:after="60"/>
        <w:jc w:val="both"/>
        <w:rPr>
          <w:rFonts w:ascii="Palatino Linotype" w:hAnsi="Palatino Linotype"/>
          <w:sz w:val="22"/>
          <w:szCs w:val="22"/>
        </w:rPr>
      </w:pPr>
      <w:r w:rsidRPr="00ED2778">
        <w:rPr>
          <w:rFonts w:ascii="Palatino Linotype" w:hAnsi="Palatino Linotype"/>
          <w:b/>
          <w:sz w:val="22"/>
          <w:szCs w:val="22"/>
        </w:rPr>
        <w:t xml:space="preserve">Objednatelem určený a pověřený </w:t>
      </w:r>
      <w:r w:rsidR="00D356D8" w:rsidRPr="00ED2778">
        <w:rPr>
          <w:rFonts w:ascii="Palatino Linotype" w:hAnsi="Palatino Linotype"/>
          <w:b/>
          <w:sz w:val="22"/>
          <w:szCs w:val="22"/>
        </w:rPr>
        <w:t>TD</w:t>
      </w:r>
      <w:r w:rsidRPr="00ED2778">
        <w:rPr>
          <w:rFonts w:ascii="Palatino Linotype" w:hAnsi="Palatino Linotype"/>
          <w:b/>
          <w:sz w:val="22"/>
          <w:szCs w:val="22"/>
        </w:rPr>
        <w:t>S</w:t>
      </w:r>
      <w:r w:rsidR="00D356D8" w:rsidRPr="00ED2778">
        <w:rPr>
          <w:rFonts w:ascii="Palatino Linotype" w:hAnsi="Palatino Linotype"/>
          <w:b/>
          <w:sz w:val="22"/>
          <w:szCs w:val="22"/>
        </w:rPr>
        <w:t xml:space="preserve"> je zejména oprávněn</w:t>
      </w:r>
      <w:r w:rsidR="00D356D8" w:rsidRPr="00ED2778">
        <w:rPr>
          <w:rFonts w:ascii="Palatino Linotype" w:hAnsi="Palatino Linotype"/>
          <w:sz w:val="22"/>
          <w:szCs w:val="22"/>
        </w:rPr>
        <w:t>:</w:t>
      </w:r>
    </w:p>
    <w:p w:rsidR="00AF669A" w:rsidRPr="00ED2778" w:rsidRDefault="00D356D8" w:rsidP="00920BF8">
      <w:pPr>
        <w:pStyle w:val="Odstavecseseznamem"/>
        <w:widowControl w:val="0"/>
        <w:numPr>
          <w:ilvl w:val="1"/>
          <w:numId w:val="7"/>
        </w:numPr>
        <w:spacing w:before="60" w:after="60"/>
        <w:jc w:val="both"/>
        <w:rPr>
          <w:rFonts w:ascii="Palatino Linotype" w:hAnsi="Palatino Linotype"/>
          <w:sz w:val="22"/>
          <w:szCs w:val="22"/>
        </w:rPr>
      </w:pPr>
      <w:r w:rsidRPr="00ED2778">
        <w:rPr>
          <w:rFonts w:ascii="Palatino Linotype" w:hAnsi="Palatino Linotype"/>
          <w:sz w:val="22"/>
          <w:szCs w:val="22"/>
        </w:rPr>
        <w:t>Zastupovat objednatele ve vztahu ke zhotoviteli při řešení technických otázek v souvislosti s realizací stavby dle této smlouvy během celé doby provádění stavby až do jejího zhotovení včetně všech úprav nebo náprav vad stavby v souladu s ustanoveními této smlouvy o odpovědnosti zhotovitele za vady</w:t>
      </w:r>
      <w:r w:rsidR="00AF669A" w:rsidRPr="00ED2778">
        <w:rPr>
          <w:rFonts w:ascii="Palatino Linotype" w:hAnsi="Palatino Linotype"/>
          <w:sz w:val="22"/>
          <w:szCs w:val="22"/>
        </w:rPr>
        <w:t>,</w:t>
      </w:r>
      <w:r w:rsidRPr="00ED2778">
        <w:rPr>
          <w:rFonts w:ascii="Palatino Linotype" w:hAnsi="Palatino Linotype"/>
          <w:sz w:val="22"/>
          <w:szCs w:val="22"/>
        </w:rPr>
        <w:t xml:space="preserve"> a </w:t>
      </w:r>
      <w:r w:rsidR="00AF669A" w:rsidRPr="00ED2778">
        <w:rPr>
          <w:rFonts w:ascii="Palatino Linotype" w:hAnsi="Palatino Linotype"/>
          <w:sz w:val="22"/>
          <w:szCs w:val="22"/>
        </w:rPr>
        <w:t xml:space="preserve">to </w:t>
      </w:r>
      <w:r w:rsidRPr="00ED2778">
        <w:rPr>
          <w:rFonts w:ascii="Palatino Linotype" w:hAnsi="Palatino Linotype"/>
          <w:sz w:val="22"/>
          <w:szCs w:val="22"/>
        </w:rPr>
        <w:t>až do doby podpisu protokolu o předání a převzetí stavby, ze kterého bude zřejmé, že stavba nemá žádné vady a nedodělky</w:t>
      </w:r>
      <w:r w:rsidR="00AF669A" w:rsidRPr="00ED2778">
        <w:rPr>
          <w:rFonts w:ascii="Palatino Linotype" w:hAnsi="Palatino Linotype"/>
          <w:sz w:val="22"/>
          <w:szCs w:val="22"/>
        </w:rPr>
        <w:t xml:space="preserve"> (včetně těch nebránících užívání díla)</w:t>
      </w:r>
      <w:r w:rsidRPr="00ED2778">
        <w:rPr>
          <w:rFonts w:ascii="Palatino Linotype" w:hAnsi="Palatino Linotype"/>
          <w:sz w:val="22"/>
          <w:szCs w:val="22"/>
        </w:rPr>
        <w:t>.</w:t>
      </w:r>
    </w:p>
    <w:p w:rsidR="00AF669A" w:rsidRDefault="00D356D8" w:rsidP="00920BF8">
      <w:pPr>
        <w:pStyle w:val="Odstavecseseznamem"/>
        <w:widowControl w:val="0"/>
        <w:numPr>
          <w:ilvl w:val="1"/>
          <w:numId w:val="7"/>
        </w:numPr>
        <w:jc w:val="both"/>
        <w:rPr>
          <w:rFonts w:ascii="Palatino Linotype" w:hAnsi="Palatino Linotype"/>
          <w:sz w:val="22"/>
          <w:szCs w:val="22"/>
        </w:rPr>
      </w:pPr>
      <w:r w:rsidRPr="00ED2778">
        <w:rPr>
          <w:rFonts w:ascii="Palatino Linotype" w:hAnsi="Palatino Linotype"/>
          <w:sz w:val="22"/>
          <w:szCs w:val="22"/>
        </w:rPr>
        <w:t>Za objednatele vydávat zhotoviteli pokyny a příkazy vztahující se k provádění stavebních prací dle této smlouvy. TD</w:t>
      </w:r>
      <w:r w:rsidR="00AF669A" w:rsidRPr="00ED2778">
        <w:rPr>
          <w:rFonts w:ascii="Palatino Linotype" w:hAnsi="Palatino Linotype"/>
          <w:sz w:val="22"/>
          <w:szCs w:val="22"/>
        </w:rPr>
        <w:t>S</w:t>
      </w:r>
      <w:r w:rsidRPr="00ED2778">
        <w:rPr>
          <w:rFonts w:ascii="Palatino Linotype" w:hAnsi="Palatino Linotype"/>
          <w:sz w:val="22"/>
          <w:szCs w:val="22"/>
        </w:rPr>
        <w:t xml:space="preserve"> je oprávněn vydat za objednatele zhotoviteli ústní pokyn, tento musí být v případě pokynů k realizaci stavby z jeho strany neprodleně potvrzen písemným záznamem do stavebního deníku.</w:t>
      </w:r>
    </w:p>
    <w:p w:rsidR="00AF669A" w:rsidRPr="00ED2778" w:rsidRDefault="00D356D8" w:rsidP="00920BF8">
      <w:pPr>
        <w:pStyle w:val="Odstavecseseznamem"/>
        <w:widowControl w:val="0"/>
        <w:numPr>
          <w:ilvl w:val="1"/>
          <w:numId w:val="7"/>
        </w:numPr>
        <w:jc w:val="both"/>
        <w:rPr>
          <w:rFonts w:ascii="Palatino Linotype" w:hAnsi="Palatino Linotype"/>
          <w:sz w:val="22"/>
          <w:szCs w:val="22"/>
        </w:rPr>
      </w:pPr>
      <w:r w:rsidRPr="00ED2778">
        <w:rPr>
          <w:rFonts w:ascii="Palatino Linotype" w:hAnsi="Palatino Linotype"/>
          <w:sz w:val="22"/>
          <w:szCs w:val="22"/>
        </w:rPr>
        <w:t xml:space="preserve">Posuzovat průběh realizace díla a zhotovených částí díla ke schválení a převzetí </w:t>
      </w:r>
      <w:r w:rsidRPr="00ED2778">
        <w:rPr>
          <w:rFonts w:ascii="Palatino Linotype" w:hAnsi="Palatino Linotype"/>
          <w:sz w:val="22"/>
          <w:szCs w:val="22"/>
        </w:rPr>
        <w:lastRenderedPageBreak/>
        <w:t>objednatelem dle této smlouvy, předběžně projednávat v zájmu objednatele návrhy změn díla, upozornit zhotovitele na nesoulad prováděných stavebních prací s platnými normami nebo jinými předpisy a o tomto upozornění informovat objednatele a učinit zápis do stavebního deníku.</w:t>
      </w:r>
    </w:p>
    <w:p w:rsidR="00AF669A" w:rsidRPr="00ED2778" w:rsidRDefault="00D356D8" w:rsidP="00920BF8">
      <w:pPr>
        <w:pStyle w:val="Odstavecseseznamem"/>
        <w:widowControl w:val="0"/>
        <w:numPr>
          <w:ilvl w:val="1"/>
          <w:numId w:val="7"/>
        </w:numPr>
        <w:spacing w:before="60" w:after="60"/>
        <w:jc w:val="both"/>
        <w:rPr>
          <w:rFonts w:ascii="Palatino Linotype" w:hAnsi="Palatino Linotype"/>
          <w:sz w:val="22"/>
          <w:szCs w:val="22"/>
        </w:rPr>
      </w:pPr>
      <w:r w:rsidRPr="00ED2778">
        <w:rPr>
          <w:rFonts w:ascii="Palatino Linotype" w:hAnsi="Palatino Linotype"/>
          <w:sz w:val="22"/>
          <w:szCs w:val="22"/>
        </w:rPr>
        <w:t>Pozastavit provádění stavebních prací z důvodů závažného porušování platných norem a předpisů ze strany zhotovitele a o tomto upozornění informovat objednatele a učinit zápis do stavebního deníku.</w:t>
      </w:r>
    </w:p>
    <w:p w:rsidR="00D356D8" w:rsidRDefault="00D356D8" w:rsidP="00920BF8">
      <w:pPr>
        <w:pStyle w:val="Odstavecseseznamem"/>
        <w:widowControl w:val="0"/>
        <w:numPr>
          <w:ilvl w:val="1"/>
          <w:numId w:val="7"/>
        </w:numPr>
        <w:spacing w:before="60" w:after="60"/>
        <w:jc w:val="both"/>
        <w:rPr>
          <w:rFonts w:ascii="Palatino Linotype" w:hAnsi="Palatino Linotype"/>
          <w:sz w:val="22"/>
          <w:szCs w:val="22"/>
        </w:rPr>
      </w:pPr>
      <w:r w:rsidRPr="00ED2778">
        <w:rPr>
          <w:rFonts w:ascii="Palatino Linotype" w:hAnsi="Palatino Linotype"/>
          <w:sz w:val="22"/>
          <w:szCs w:val="22"/>
        </w:rPr>
        <w:t>Účastnit se předání a převzetí plnění předmětu smlouvy, koordinovat činnost zhotovitele při provádění stavby s jinými subjekty a o průběhu koordinačních prací informovat na žádost objednatele a dále činit zápisy do stavebního deníku, účastnit se na předání a převzetí staveniště a stanovovat, které skutečnosti budou nad rámec stanovený právními předpisy zapisovány do stavebního deníku.</w:t>
      </w:r>
    </w:p>
    <w:p w:rsidR="00AF669A" w:rsidRPr="00ED2778" w:rsidRDefault="00AF669A" w:rsidP="00920BF8">
      <w:pPr>
        <w:pStyle w:val="Odstavecseseznamem"/>
        <w:widowControl w:val="0"/>
        <w:numPr>
          <w:ilvl w:val="0"/>
          <w:numId w:val="7"/>
        </w:numPr>
        <w:spacing w:before="60" w:after="60"/>
        <w:jc w:val="both"/>
        <w:rPr>
          <w:rFonts w:ascii="Palatino Linotype" w:hAnsi="Palatino Linotype"/>
          <w:sz w:val="22"/>
          <w:szCs w:val="22"/>
        </w:rPr>
      </w:pPr>
      <w:r w:rsidRPr="00ED2778">
        <w:rPr>
          <w:rFonts w:ascii="Palatino Linotype" w:hAnsi="Palatino Linotype"/>
          <w:b/>
          <w:sz w:val="22"/>
          <w:szCs w:val="22"/>
        </w:rPr>
        <w:t>Objednatelem určený a pověřený k</w:t>
      </w:r>
      <w:r w:rsidR="00D356D8" w:rsidRPr="00ED2778">
        <w:rPr>
          <w:rFonts w:ascii="Palatino Linotype" w:hAnsi="Palatino Linotype"/>
          <w:b/>
          <w:sz w:val="22"/>
          <w:szCs w:val="22"/>
        </w:rPr>
        <w:t>oordinátor BOZP je zejména oprávněn</w:t>
      </w:r>
      <w:r w:rsidR="00D356D8" w:rsidRPr="00ED2778">
        <w:rPr>
          <w:rFonts w:ascii="Palatino Linotype" w:hAnsi="Palatino Linotype"/>
          <w:sz w:val="22"/>
          <w:szCs w:val="22"/>
        </w:rPr>
        <w:t>:</w:t>
      </w:r>
    </w:p>
    <w:p w:rsidR="00AF669A" w:rsidRPr="00ED2778" w:rsidRDefault="00D356D8" w:rsidP="00920BF8">
      <w:pPr>
        <w:pStyle w:val="Odstavecseseznamem"/>
        <w:widowControl w:val="0"/>
        <w:numPr>
          <w:ilvl w:val="1"/>
          <w:numId w:val="7"/>
        </w:numPr>
        <w:spacing w:before="60" w:after="60"/>
        <w:jc w:val="both"/>
        <w:rPr>
          <w:rFonts w:ascii="Palatino Linotype" w:hAnsi="Palatino Linotype"/>
          <w:sz w:val="22"/>
          <w:szCs w:val="22"/>
        </w:rPr>
      </w:pPr>
      <w:r w:rsidRPr="00ED2778">
        <w:rPr>
          <w:rFonts w:ascii="Palatino Linotype" w:hAnsi="Palatino Linotype"/>
          <w:sz w:val="22"/>
          <w:szCs w:val="22"/>
        </w:rPr>
        <w:t>Provádět při realizaci stavby činnosti vyplývající ze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rsidR="00AF669A" w:rsidRDefault="00D356D8" w:rsidP="00920BF8">
      <w:pPr>
        <w:pStyle w:val="Odstavecseseznamem"/>
        <w:widowControl w:val="0"/>
        <w:numPr>
          <w:ilvl w:val="1"/>
          <w:numId w:val="7"/>
        </w:numPr>
        <w:jc w:val="both"/>
        <w:rPr>
          <w:rFonts w:ascii="Palatino Linotype" w:hAnsi="Palatino Linotype"/>
          <w:sz w:val="22"/>
          <w:szCs w:val="22"/>
        </w:rPr>
      </w:pPr>
      <w:r w:rsidRPr="00ED2778">
        <w:rPr>
          <w:rFonts w:ascii="Palatino Linotype" w:hAnsi="Palatino Linotype"/>
          <w:sz w:val="22"/>
          <w:szCs w:val="22"/>
        </w:rPr>
        <w:t>Provádět při realizaci stavby činnosti vyplývající z nařízení vlády č. 591/2006 Sb., o bližších minimálních požadavcích na bezpečnost a ochranu zdraví při práci na staveništi.</w:t>
      </w:r>
    </w:p>
    <w:p w:rsidR="00AF669A" w:rsidRDefault="00D356D8" w:rsidP="00920BF8">
      <w:pPr>
        <w:pStyle w:val="Odstavecseseznamem"/>
        <w:widowControl w:val="0"/>
        <w:numPr>
          <w:ilvl w:val="1"/>
          <w:numId w:val="7"/>
        </w:numPr>
        <w:jc w:val="both"/>
        <w:rPr>
          <w:rFonts w:ascii="Palatino Linotype" w:hAnsi="Palatino Linotype"/>
          <w:sz w:val="22"/>
          <w:szCs w:val="22"/>
        </w:rPr>
      </w:pPr>
      <w:r w:rsidRPr="00ED2778">
        <w:rPr>
          <w:rFonts w:ascii="Palatino Linotype" w:hAnsi="Palatino Linotype"/>
          <w:sz w:val="22"/>
          <w:szCs w:val="22"/>
        </w:rPr>
        <w:t xml:space="preserve">Upozornit zhotovitele </w:t>
      </w:r>
      <w:r w:rsidR="00AF669A" w:rsidRPr="00ED2778">
        <w:rPr>
          <w:rFonts w:ascii="Palatino Linotype" w:hAnsi="Palatino Linotype"/>
          <w:sz w:val="22"/>
          <w:szCs w:val="22"/>
        </w:rPr>
        <w:t xml:space="preserve">na nedodržování platných právních předpisů upravujících bezpečnost a ochranu zdraví při práci na staveništi, upozornit zhotovitele </w:t>
      </w:r>
      <w:r w:rsidRPr="00ED2778">
        <w:rPr>
          <w:rFonts w:ascii="Palatino Linotype" w:hAnsi="Palatino Linotype"/>
          <w:sz w:val="22"/>
          <w:szCs w:val="22"/>
        </w:rPr>
        <w:t>na nesoulad provádění stavebních prací s platnými právními předpisy upravujícími dodržování bezpečnosti a ochrany zdraví při práci na staveništi, požadovat po zhotoviteli</w:t>
      </w:r>
      <w:r w:rsidR="00AF669A" w:rsidRPr="00ED2778">
        <w:rPr>
          <w:rFonts w:ascii="Palatino Linotype" w:hAnsi="Palatino Linotype"/>
          <w:sz w:val="22"/>
          <w:szCs w:val="22"/>
        </w:rPr>
        <w:t xml:space="preserve"> napravení jeho pochybení v oblasti bezpečnosti a ochrany zdraví při práci na staveništi a požadovat po zhotoviteli</w:t>
      </w:r>
      <w:r w:rsidRPr="00ED2778">
        <w:rPr>
          <w:rFonts w:ascii="Palatino Linotype" w:hAnsi="Palatino Linotype"/>
          <w:sz w:val="22"/>
          <w:szCs w:val="22"/>
        </w:rPr>
        <w:t xml:space="preserve"> provádění stavebních prací v souladu s platnými právními předpisy upravujícími dodržování bezpečnosti a ochrany </w:t>
      </w:r>
      <w:r w:rsidR="00AF669A" w:rsidRPr="00ED2778">
        <w:rPr>
          <w:rFonts w:ascii="Palatino Linotype" w:hAnsi="Palatino Linotype"/>
          <w:sz w:val="22"/>
          <w:szCs w:val="22"/>
        </w:rPr>
        <w:t xml:space="preserve">zdraví při práci na staveništi. </w:t>
      </w:r>
    </w:p>
    <w:p w:rsidR="00D356D8" w:rsidRPr="00ED2778" w:rsidRDefault="001B64EA" w:rsidP="00920BF8">
      <w:pPr>
        <w:pStyle w:val="Odstavecseseznamem"/>
        <w:widowControl w:val="0"/>
        <w:numPr>
          <w:ilvl w:val="1"/>
          <w:numId w:val="7"/>
        </w:numPr>
        <w:spacing w:before="60" w:after="60"/>
        <w:jc w:val="both"/>
        <w:rPr>
          <w:rFonts w:ascii="Palatino Linotype" w:hAnsi="Palatino Linotype"/>
          <w:sz w:val="22"/>
          <w:szCs w:val="22"/>
        </w:rPr>
      </w:pPr>
      <w:r>
        <w:rPr>
          <w:rFonts w:ascii="Palatino Linotype" w:hAnsi="Palatino Linotype"/>
          <w:sz w:val="22"/>
          <w:szCs w:val="22"/>
        </w:rPr>
        <w:t>P</w:t>
      </w:r>
      <w:r w:rsidR="00D356D8" w:rsidRPr="00ED2778">
        <w:rPr>
          <w:rFonts w:ascii="Palatino Linotype" w:hAnsi="Palatino Linotype"/>
          <w:sz w:val="22"/>
          <w:szCs w:val="22"/>
        </w:rPr>
        <w:t>ozastavit provádění stavebních prací z důvodů závažného porušování platných právních předpisů upravujících dodržování bezpečnosti a ochrany</w:t>
      </w:r>
      <w:r w:rsidR="00AF669A" w:rsidRPr="00ED2778">
        <w:rPr>
          <w:rFonts w:ascii="Palatino Linotype" w:hAnsi="Palatino Linotype"/>
          <w:sz w:val="22"/>
          <w:szCs w:val="22"/>
        </w:rPr>
        <w:t xml:space="preserve"> zdraví při práci na staveništi, případně z důvodů opakovaného či hrubého nedodržování platných právních předpisů upravujících bezpečnost a ochranu zdraví při práci na staveništi ze strany zhotovitele, </w:t>
      </w:r>
      <w:r w:rsidR="00DB688D" w:rsidRPr="00ED2778">
        <w:rPr>
          <w:rFonts w:ascii="Palatino Linotype" w:hAnsi="Palatino Linotype"/>
          <w:sz w:val="22"/>
          <w:szCs w:val="22"/>
        </w:rPr>
        <w:t>a to zvláště v případech, kdy</w:t>
      </w:r>
      <w:r w:rsidR="00AF669A" w:rsidRPr="00ED2778">
        <w:rPr>
          <w:rFonts w:ascii="Palatino Linotype" w:hAnsi="Palatino Linotype"/>
          <w:sz w:val="22"/>
          <w:szCs w:val="22"/>
        </w:rPr>
        <w:t xml:space="preserve"> ani po upozornění koordinátora BOZP nesjednal</w:t>
      </w:r>
      <w:r w:rsidR="00DB688D" w:rsidRPr="00ED2778">
        <w:rPr>
          <w:rFonts w:ascii="Palatino Linotype" w:hAnsi="Palatino Linotype"/>
          <w:sz w:val="22"/>
          <w:szCs w:val="22"/>
        </w:rPr>
        <w:t xml:space="preserve"> zhotovitel nápravu takového svého jednání (resp. jednání jeho zaměstnanců, pracovníků, poddodavatelů a jiných osob, které pověřil plnění předmětu této smlouvy).</w:t>
      </w:r>
    </w:p>
    <w:p w:rsidR="00AF669A" w:rsidRPr="00ED2778" w:rsidRDefault="00AF669A" w:rsidP="00920BF8">
      <w:pPr>
        <w:pStyle w:val="Odstavecseseznamem"/>
        <w:widowControl w:val="0"/>
        <w:numPr>
          <w:ilvl w:val="1"/>
          <w:numId w:val="7"/>
        </w:numPr>
        <w:spacing w:before="60" w:after="60"/>
        <w:jc w:val="both"/>
        <w:rPr>
          <w:rFonts w:ascii="Palatino Linotype" w:hAnsi="Palatino Linotype"/>
          <w:sz w:val="22"/>
          <w:szCs w:val="22"/>
        </w:rPr>
      </w:pPr>
      <w:r w:rsidRPr="00ED2778">
        <w:rPr>
          <w:rFonts w:ascii="Palatino Linotype" w:hAnsi="Palatino Linotype"/>
          <w:sz w:val="22"/>
          <w:szCs w:val="22"/>
        </w:rPr>
        <w:t xml:space="preserve">Oznamovat objednateli veškerá pochybení zhotovitele v rámci jeho povinnosti dodržování </w:t>
      </w:r>
      <w:r w:rsidR="00D356D8" w:rsidRPr="00ED2778">
        <w:rPr>
          <w:rFonts w:ascii="Palatino Linotype" w:hAnsi="Palatino Linotype"/>
          <w:sz w:val="22"/>
          <w:szCs w:val="22"/>
        </w:rPr>
        <w:t>platný</w:t>
      </w:r>
      <w:r w:rsidRPr="00ED2778">
        <w:rPr>
          <w:rFonts w:ascii="Palatino Linotype" w:hAnsi="Palatino Linotype"/>
          <w:sz w:val="22"/>
          <w:szCs w:val="22"/>
        </w:rPr>
        <w:t>ch</w:t>
      </w:r>
      <w:r w:rsidR="00D356D8" w:rsidRPr="00ED2778">
        <w:rPr>
          <w:rFonts w:ascii="Palatino Linotype" w:hAnsi="Palatino Linotype"/>
          <w:sz w:val="22"/>
          <w:szCs w:val="22"/>
        </w:rPr>
        <w:t xml:space="preserve"> právní</w:t>
      </w:r>
      <w:r w:rsidRPr="00ED2778">
        <w:rPr>
          <w:rFonts w:ascii="Palatino Linotype" w:hAnsi="Palatino Linotype"/>
          <w:sz w:val="22"/>
          <w:szCs w:val="22"/>
        </w:rPr>
        <w:t>ch</w:t>
      </w:r>
      <w:r w:rsidR="00D356D8" w:rsidRPr="00ED2778">
        <w:rPr>
          <w:rFonts w:ascii="Palatino Linotype" w:hAnsi="Palatino Linotype"/>
          <w:sz w:val="22"/>
          <w:szCs w:val="22"/>
        </w:rPr>
        <w:t xml:space="preserve"> předpis</w:t>
      </w:r>
      <w:r w:rsidRPr="00ED2778">
        <w:rPr>
          <w:rFonts w:ascii="Palatino Linotype" w:hAnsi="Palatino Linotype"/>
          <w:sz w:val="22"/>
          <w:szCs w:val="22"/>
        </w:rPr>
        <w:t>ů</w:t>
      </w:r>
      <w:r w:rsidR="00D356D8" w:rsidRPr="00ED2778">
        <w:rPr>
          <w:rFonts w:ascii="Palatino Linotype" w:hAnsi="Palatino Linotype"/>
          <w:sz w:val="22"/>
          <w:szCs w:val="22"/>
        </w:rPr>
        <w:t xml:space="preserve"> upravující</w:t>
      </w:r>
      <w:r w:rsidRPr="00ED2778">
        <w:rPr>
          <w:rFonts w:ascii="Palatino Linotype" w:hAnsi="Palatino Linotype"/>
          <w:sz w:val="22"/>
          <w:szCs w:val="22"/>
        </w:rPr>
        <w:t>ch</w:t>
      </w:r>
      <w:r w:rsidR="00D356D8" w:rsidRPr="00ED2778">
        <w:rPr>
          <w:rFonts w:ascii="Palatino Linotype" w:hAnsi="Palatino Linotype"/>
          <w:sz w:val="22"/>
          <w:szCs w:val="22"/>
        </w:rPr>
        <w:t xml:space="preserve"> dodržování bezpečnosti a ochrany zdraví při práci na staveništi</w:t>
      </w:r>
      <w:r w:rsidRPr="00ED2778">
        <w:rPr>
          <w:rFonts w:ascii="Palatino Linotype" w:hAnsi="Palatino Linotype"/>
          <w:sz w:val="22"/>
          <w:szCs w:val="22"/>
        </w:rPr>
        <w:t xml:space="preserve"> a dále upozornit objednatele na nesoulad provádění stavebních prací s platnými právními předpisy upravujícími dodržování bezpečnosti a ochrany zdraví při práci na staveništi.</w:t>
      </w:r>
    </w:p>
    <w:p w:rsidR="0088557F" w:rsidRDefault="00AF669A" w:rsidP="00920BF8">
      <w:pPr>
        <w:pStyle w:val="Odstavecseseznamem"/>
        <w:widowControl w:val="0"/>
        <w:numPr>
          <w:ilvl w:val="0"/>
          <w:numId w:val="7"/>
        </w:numPr>
        <w:spacing w:before="60" w:after="60"/>
        <w:jc w:val="both"/>
        <w:rPr>
          <w:rFonts w:ascii="Palatino Linotype" w:hAnsi="Palatino Linotype"/>
          <w:sz w:val="22"/>
          <w:szCs w:val="22"/>
        </w:rPr>
      </w:pPr>
      <w:r w:rsidRPr="00ED2778">
        <w:rPr>
          <w:rFonts w:ascii="Palatino Linotype" w:hAnsi="Palatino Linotype"/>
          <w:b/>
          <w:sz w:val="22"/>
          <w:szCs w:val="22"/>
        </w:rPr>
        <w:t>Objednatelem určený a pověřený a</w:t>
      </w:r>
      <w:r w:rsidR="00D356D8" w:rsidRPr="00ED2778">
        <w:rPr>
          <w:rFonts w:ascii="Palatino Linotype" w:hAnsi="Palatino Linotype"/>
          <w:b/>
          <w:sz w:val="22"/>
          <w:szCs w:val="22"/>
        </w:rPr>
        <w:t>utorský dozor je zejména oprávněn</w:t>
      </w:r>
      <w:r w:rsidR="00D356D8" w:rsidRPr="00ED2778">
        <w:rPr>
          <w:rFonts w:ascii="Palatino Linotype" w:hAnsi="Palatino Linotype"/>
          <w:sz w:val="22"/>
          <w:szCs w:val="22"/>
        </w:rPr>
        <w:t>:</w:t>
      </w:r>
    </w:p>
    <w:p w:rsidR="0088557F" w:rsidRPr="00ED2778" w:rsidRDefault="00D356D8" w:rsidP="00920BF8">
      <w:pPr>
        <w:pStyle w:val="Odstavecseseznamem"/>
        <w:widowControl w:val="0"/>
        <w:numPr>
          <w:ilvl w:val="1"/>
          <w:numId w:val="7"/>
        </w:numPr>
        <w:spacing w:before="60" w:after="60"/>
        <w:jc w:val="both"/>
        <w:rPr>
          <w:rFonts w:ascii="Palatino Linotype" w:hAnsi="Palatino Linotype"/>
          <w:sz w:val="22"/>
          <w:szCs w:val="22"/>
        </w:rPr>
      </w:pPr>
      <w:r w:rsidRPr="00ED2778">
        <w:rPr>
          <w:rFonts w:ascii="Palatino Linotype" w:hAnsi="Palatino Linotype"/>
          <w:sz w:val="22"/>
          <w:szCs w:val="22"/>
        </w:rPr>
        <w:t xml:space="preserve">Provádět trvalý dohled nad zhotovováním stavby v souladu s projektovou dokumentací a upozornit zhotovitele na nesoulad prováděných stavebních prací s projektovou dokumentací, platnými normami nebo jinými předpisy a o tomto upozornění informovat </w:t>
      </w:r>
      <w:r w:rsidRPr="00ED2778">
        <w:rPr>
          <w:rFonts w:ascii="Palatino Linotype" w:hAnsi="Palatino Linotype"/>
          <w:sz w:val="22"/>
          <w:szCs w:val="22"/>
        </w:rPr>
        <w:lastRenderedPageBreak/>
        <w:t>objednatele a TD</w:t>
      </w:r>
      <w:r w:rsidR="0088557F" w:rsidRPr="00ED2778">
        <w:rPr>
          <w:rFonts w:ascii="Palatino Linotype" w:hAnsi="Palatino Linotype"/>
          <w:sz w:val="22"/>
          <w:szCs w:val="22"/>
        </w:rPr>
        <w:t>S</w:t>
      </w:r>
      <w:r w:rsidRPr="00ED2778">
        <w:rPr>
          <w:rFonts w:ascii="Palatino Linotype" w:hAnsi="Palatino Linotype"/>
          <w:sz w:val="22"/>
          <w:szCs w:val="22"/>
        </w:rPr>
        <w:t>, případně učinit zápis do stavebního deníku.</w:t>
      </w:r>
    </w:p>
    <w:p w:rsidR="0088557F" w:rsidRPr="00ED2778" w:rsidRDefault="00D356D8" w:rsidP="00920BF8">
      <w:pPr>
        <w:pStyle w:val="Odstavecseseznamem"/>
        <w:widowControl w:val="0"/>
        <w:numPr>
          <w:ilvl w:val="1"/>
          <w:numId w:val="7"/>
        </w:numPr>
        <w:spacing w:before="60" w:after="60"/>
        <w:jc w:val="both"/>
        <w:rPr>
          <w:rFonts w:ascii="Palatino Linotype" w:hAnsi="Palatino Linotype"/>
          <w:sz w:val="22"/>
          <w:szCs w:val="22"/>
        </w:rPr>
      </w:pPr>
      <w:r w:rsidRPr="00ED2778">
        <w:rPr>
          <w:rFonts w:ascii="Palatino Linotype" w:hAnsi="Palatino Linotype"/>
          <w:sz w:val="22"/>
          <w:szCs w:val="22"/>
        </w:rPr>
        <w:t>Požadovat odstranění a náhradu materiálů, prvků a prací, které nejsou v souladu s projektovou dokumentací a o tomto požadavku informovat objednatele a TD</w:t>
      </w:r>
      <w:r w:rsidR="0088557F" w:rsidRPr="00ED2778">
        <w:rPr>
          <w:rFonts w:ascii="Palatino Linotype" w:hAnsi="Palatino Linotype"/>
          <w:sz w:val="22"/>
          <w:szCs w:val="22"/>
        </w:rPr>
        <w:t>S</w:t>
      </w:r>
      <w:r w:rsidRPr="00ED2778">
        <w:rPr>
          <w:rFonts w:ascii="Palatino Linotype" w:hAnsi="Palatino Linotype"/>
          <w:sz w:val="22"/>
          <w:szCs w:val="22"/>
        </w:rPr>
        <w:t>, příp. učinit zápis do stavebního deníku.</w:t>
      </w:r>
    </w:p>
    <w:p w:rsidR="00083FEC" w:rsidRDefault="00D356D8" w:rsidP="00920BF8">
      <w:pPr>
        <w:pStyle w:val="Odstavecseseznamem"/>
        <w:widowControl w:val="0"/>
        <w:numPr>
          <w:ilvl w:val="1"/>
          <w:numId w:val="7"/>
        </w:numPr>
        <w:spacing w:after="60"/>
        <w:jc w:val="both"/>
        <w:rPr>
          <w:rFonts w:ascii="Palatino Linotype" w:hAnsi="Palatino Linotype"/>
          <w:sz w:val="22"/>
          <w:szCs w:val="22"/>
        </w:rPr>
      </w:pPr>
      <w:r w:rsidRPr="00ED2778">
        <w:rPr>
          <w:rFonts w:ascii="Palatino Linotype" w:hAnsi="Palatino Linotype"/>
          <w:sz w:val="22"/>
          <w:szCs w:val="22"/>
        </w:rPr>
        <w:t>Odmítnout práci či dodávku zhotovitele, která nebude odpovídat projektové dokumentaci a o tomto odmítnutí informovat objednatele a TD</w:t>
      </w:r>
      <w:r w:rsidR="004C14F3">
        <w:rPr>
          <w:rFonts w:ascii="Palatino Linotype" w:hAnsi="Palatino Linotype"/>
          <w:sz w:val="22"/>
          <w:szCs w:val="22"/>
        </w:rPr>
        <w:t>S</w:t>
      </w:r>
      <w:r w:rsidRPr="00ED2778">
        <w:rPr>
          <w:rFonts w:ascii="Palatino Linotype" w:hAnsi="Palatino Linotype"/>
          <w:sz w:val="22"/>
          <w:szCs w:val="22"/>
        </w:rPr>
        <w:t>, případně učinit zápis do stavebního deníku.</w:t>
      </w:r>
    </w:p>
    <w:p w:rsidR="00910790" w:rsidRDefault="00910790" w:rsidP="00910790">
      <w:pPr>
        <w:widowControl w:val="0"/>
        <w:spacing w:after="60"/>
        <w:jc w:val="both"/>
        <w:rPr>
          <w:rFonts w:ascii="Palatino Linotype" w:hAnsi="Palatino Linotype"/>
          <w:sz w:val="22"/>
          <w:szCs w:val="22"/>
        </w:rPr>
      </w:pPr>
    </w:p>
    <w:p w:rsidR="00910790" w:rsidRPr="00910790" w:rsidRDefault="00910790" w:rsidP="00910790">
      <w:pPr>
        <w:widowControl w:val="0"/>
        <w:spacing w:after="60"/>
        <w:jc w:val="both"/>
        <w:rPr>
          <w:rFonts w:ascii="Palatino Linotype" w:hAnsi="Palatino Linotype"/>
          <w:sz w:val="22"/>
          <w:szCs w:val="22"/>
        </w:rPr>
      </w:pPr>
    </w:p>
    <w:p w:rsidR="00031259" w:rsidRPr="00AD48F3" w:rsidRDefault="00031259" w:rsidP="00780497">
      <w:pPr>
        <w:jc w:val="center"/>
        <w:outlineLvl w:val="0"/>
        <w:rPr>
          <w:rFonts w:ascii="Palatino Linotype" w:hAnsi="Palatino Linotype"/>
          <w:b/>
          <w:bCs/>
          <w:snapToGrid w:val="0"/>
          <w:sz w:val="22"/>
          <w:szCs w:val="22"/>
        </w:rPr>
      </w:pPr>
      <w:r w:rsidRPr="00AD48F3">
        <w:rPr>
          <w:rFonts w:ascii="Palatino Linotype" w:hAnsi="Palatino Linotype"/>
          <w:b/>
          <w:bCs/>
          <w:sz w:val="22"/>
          <w:szCs w:val="22"/>
        </w:rPr>
        <w:t>Článek V</w:t>
      </w:r>
      <w:r w:rsidR="002D13E4" w:rsidRPr="00AD48F3">
        <w:rPr>
          <w:rFonts w:ascii="Palatino Linotype" w:hAnsi="Palatino Linotype"/>
          <w:b/>
          <w:bCs/>
          <w:sz w:val="22"/>
          <w:szCs w:val="22"/>
        </w:rPr>
        <w:t>I</w:t>
      </w:r>
      <w:r w:rsidRPr="00AD48F3">
        <w:rPr>
          <w:rFonts w:ascii="Palatino Linotype" w:hAnsi="Palatino Linotype"/>
          <w:b/>
          <w:bCs/>
          <w:snapToGrid w:val="0"/>
          <w:sz w:val="22"/>
          <w:szCs w:val="22"/>
        </w:rPr>
        <w:t>.</w:t>
      </w:r>
    </w:p>
    <w:p w:rsidR="00031259" w:rsidRPr="00ED2778" w:rsidRDefault="00031259" w:rsidP="006B1D1D">
      <w:pPr>
        <w:pStyle w:val="Nadpis2"/>
        <w:spacing w:before="0" w:after="0"/>
        <w:jc w:val="center"/>
        <w:rPr>
          <w:rFonts w:ascii="Palatino Linotype" w:hAnsi="Palatino Linotype"/>
          <w:i w:val="0"/>
          <w:iCs w:val="0"/>
          <w:sz w:val="22"/>
          <w:szCs w:val="22"/>
        </w:rPr>
      </w:pPr>
      <w:r w:rsidRPr="00ED2778">
        <w:rPr>
          <w:rFonts w:ascii="Palatino Linotype" w:hAnsi="Palatino Linotype"/>
          <w:i w:val="0"/>
          <w:iCs w:val="0"/>
          <w:sz w:val="22"/>
          <w:szCs w:val="22"/>
        </w:rPr>
        <w:t>Doba plnění</w:t>
      </w:r>
    </w:p>
    <w:p w:rsidR="00F01959" w:rsidRPr="00ED2778" w:rsidRDefault="00F01959" w:rsidP="00920BF8">
      <w:pPr>
        <w:pStyle w:val="Odstavecseseznamem"/>
        <w:widowControl w:val="0"/>
        <w:numPr>
          <w:ilvl w:val="0"/>
          <w:numId w:val="17"/>
        </w:numPr>
        <w:spacing w:before="60"/>
        <w:jc w:val="both"/>
        <w:rPr>
          <w:rFonts w:ascii="Palatino Linotype" w:hAnsi="Palatino Linotype"/>
          <w:sz w:val="22"/>
          <w:szCs w:val="22"/>
        </w:rPr>
      </w:pPr>
      <w:r w:rsidRPr="00ED2778">
        <w:rPr>
          <w:rFonts w:ascii="Palatino Linotype" w:hAnsi="Palatino Linotype"/>
          <w:b/>
          <w:sz w:val="22"/>
          <w:szCs w:val="22"/>
        </w:rPr>
        <w:t>Termíny plnění předmětu smlouvy</w:t>
      </w:r>
      <w:r w:rsidRPr="00ED2778">
        <w:rPr>
          <w:rFonts w:ascii="Palatino Linotype" w:hAnsi="Palatino Linotype"/>
          <w:sz w:val="22"/>
          <w:szCs w:val="22"/>
        </w:rPr>
        <w:t>:</w:t>
      </w:r>
    </w:p>
    <w:p w:rsidR="00031259" w:rsidRPr="00ED2778" w:rsidRDefault="00031259" w:rsidP="00AA2E3D">
      <w:pPr>
        <w:pStyle w:val="Odstavecseseznamem"/>
        <w:widowControl w:val="0"/>
        <w:spacing w:before="60" w:after="60"/>
        <w:ind w:left="567"/>
        <w:jc w:val="both"/>
        <w:rPr>
          <w:rFonts w:ascii="Palatino Linotype" w:hAnsi="Palatino Linotype"/>
          <w:sz w:val="22"/>
          <w:szCs w:val="22"/>
        </w:rPr>
      </w:pPr>
      <w:r w:rsidRPr="00ED2778">
        <w:rPr>
          <w:rFonts w:ascii="Palatino Linotype" w:hAnsi="Palatino Linotype"/>
          <w:sz w:val="22"/>
          <w:szCs w:val="22"/>
        </w:rPr>
        <w:t xml:space="preserve">Zhotovitel se zavazuje k provedení díla v následující době: </w:t>
      </w:r>
      <w:r w:rsidRPr="00ED2778">
        <w:rPr>
          <w:rFonts w:ascii="Palatino Linotype" w:hAnsi="Palatino Linotype"/>
          <w:sz w:val="22"/>
          <w:szCs w:val="22"/>
        </w:rPr>
        <w:tab/>
      </w:r>
    </w:p>
    <w:p w:rsidR="00031259" w:rsidRPr="00A91EAD" w:rsidRDefault="00031259" w:rsidP="00920BF8">
      <w:pPr>
        <w:pStyle w:val="Odstavecseseznamem"/>
        <w:widowControl w:val="0"/>
        <w:numPr>
          <w:ilvl w:val="0"/>
          <w:numId w:val="18"/>
        </w:numPr>
        <w:tabs>
          <w:tab w:val="left" w:pos="851"/>
        </w:tabs>
        <w:spacing w:before="60" w:after="60"/>
        <w:ind w:left="3969" w:hanging="3402"/>
        <w:jc w:val="both"/>
        <w:rPr>
          <w:rFonts w:ascii="Palatino Linotype" w:hAnsi="Palatino Linotype"/>
          <w:b/>
          <w:sz w:val="22"/>
          <w:szCs w:val="22"/>
        </w:rPr>
      </w:pPr>
      <w:r w:rsidRPr="00ED2778">
        <w:rPr>
          <w:rFonts w:ascii="Palatino Linotype" w:hAnsi="Palatino Linotype"/>
          <w:b/>
          <w:sz w:val="22"/>
          <w:szCs w:val="22"/>
        </w:rPr>
        <w:t>termín p</w:t>
      </w:r>
      <w:r w:rsidRPr="006B1D1D">
        <w:rPr>
          <w:rFonts w:ascii="Palatino Linotype" w:hAnsi="Palatino Linotype"/>
          <w:b/>
          <w:sz w:val="22"/>
          <w:szCs w:val="22"/>
        </w:rPr>
        <w:t>ředání staveniště:</w:t>
      </w:r>
      <w:r w:rsidRPr="006B1D1D">
        <w:rPr>
          <w:rFonts w:ascii="Palatino Linotype" w:hAnsi="Palatino Linotype"/>
          <w:b/>
          <w:sz w:val="22"/>
          <w:szCs w:val="22"/>
        </w:rPr>
        <w:tab/>
      </w:r>
      <w:r w:rsidR="006812B0">
        <w:rPr>
          <w:rFonts w:ascii="Palatino Linotype" w:hAnsi="Palatino Linotype"/>
          <w:b/>
          <w:bCs/>
          <w:sz w:val="22"/>
          <w:szCs w:val="22"/>
        </w:rPr>
        <w:t xml:space="preserve">do </w:t>
      </w:r>
      <w:r w:rsidR="00A91EAD">
        <w:rPr>
          <w:rFonts w:ascii="Palatino Linotype" w:hAnsi="Palatino Linotype"/>
          <w:b/>
          <w:bCs/>
          <w:sz w:val="22"/>
          <w:szCs w:val="22"/>
        </w:rPr>
        <w:t xml:space="preserve">10 dnů od </w:t>
      </w:r>
      <w:r w:rsidR="00670615">
        <w:rPr>
          <w:rFonts w:ascii="Palatino Linotype" w:hAnsi="Palatino Linotype"/>
          <w:b/>
          <w:bCs/>
          <w:sz w:val="22"/>
          <w:szCs w:val="22"/>
        </w:rPr>
        <w:t>podpisu této smlouvy</w:t>
      </w:r>
    </w:p>
    <w:p w:rsidR="00031259" w:rsidRPr="006B1D1D" w:rsidRDefault="00031259" w:rsidP="00920BF8">
      <w:pPr>
        <w:pStyle w:val="Odstavecseseznamem"/>
        <w:widowControl w:val="0"/>
        <w:numPr>
          <w:ilvl w:val="0"/>
          <w:numId w:val="18"/>
        </w:numPr>
        <w:tabs>
          <w:tab w:val="left" w:pos="3969"/>
        </w:tabs>
        <w:spacing w:before="60" w:after="60"/>
        <w:ind w:left="851" w:hanging="284"/>
        <w:jc w:val="both"/>
        <w:rPr>
          <w:rFonts w:ascii="Palatino Linotype" w:hAnsi="Palatino Linotype"/>
          <w:b/>
          <w:sz w:val="22"/>
          <w:szCs w:val="22"/>
        </w:rPr>
      </w:pPr>
      <w:r w:rsidRPr="006B1D1D">
        <w:rPr>
          <w:rFonts w:ascii="Palatino Linotype" w:hAnsi="Palatino Linotype"/>
          <w:b/>
          <w:sz w:val="22"/>
          <w:szCs w:val="22"/>
        </w:rPr>
        <w:t>termín zahájení</w:t>
      </w:r>
      <w:r w:rsidR="00F01959" w:rsidRPr="006B1D1D">
        <w:rPr>
          <w:rFonts w:ascii="Palatino Linotype" w:hAnsi="Palatino Linotype"/>
          <w:b/>
          <w:sz w:val="22"/>
          <w:szCs w:val="22"/>
        </w:rPr>
        <w:t xml:space="preserve"> plnění díla</w:t>
      </w:r>
      <w:r w:rsidRPr="006B1D1D">
        <w:rPr>
          <w:rFonts w:ascii="Palatino Linotype" w:hAnsi="Palatino Linotype"/>
          <w:b/>
          <w:sz w:val="22"/>
          <w:szCs w:val="22"/>
        </w:rPr>
        <w:t xml:space="preserve">: </w:t>
      </w:r>
      <w:r w:rsidRPr="006B1D1D">
        <w:rPr>
          <w:rFonts w:ascii="Palatino Linotype" w:hAnsi="Palatino Linotype"/>
          <w:b/>
          <w:sz w:val="22"/>
          <w:szCs w:val="22"/>
        </w:rPr>
        <w:tab/>
        <w:t>do</w:t>
      </w:r>
      <w:r w:rsidR="002611E1">
        <w:rPr>
          <w:rFonts w:ascii="Palatino Linotype" w:hAnsi="Palatino Linotype"/>
          <w:b/>
          <w:sz w:val="22"/>
          <w:szCs w:val="22"/>
        </w:rPr>
        <w:t xml:space="preserve"> 10</w:t>
      </w:r>
      <w:r w:rsidRPr="006B1D1D">
        <w:rPr>
          <w:rFonts w:ascii="Palatino Linotype" w:hAnsi="Palatino Linotype"/>
          <w:b/>
          <w:sz w:val="22"/>
          <w:szCs w:val="22"/>
        </w:rPr>
        <w:t xml:space="preserve"> dnů od předání staveniště</w:t>
      </w:r>
    </w:p>
    <w:p w:rsidR="006B1D1D" w:rsidRPr="00582C7F" w:rsidRDefault="00031259" w:rsidP="00582C7F">
      <w:pPr>
        <w:pStyle w:val="Odstavecseseznamem"/>
        <w:widowControl w:val="0"/>
        <w:numPr>
          <w:ilvl w:val="0"/>
          <w:numId w:val="18"/>
        </w:numPr>
        <w:tabs>
          <w:tab w:val="left" w:pos="3969"/>
        </w:tabs>
        <w:spacing w:before="60" w:after="60"/>
        <w:ind w:left="851" w:hanging="284"/>
        <w:jc w:val="both"/>
        <w:rPr>
          <w:rFonts w:ascii="Palatino Linotype" w:hAnsi="Palatino Linotype"/>
          <w:b/>
          <w:sz w:val="22"/>
          <w:szCs w:val="22"/>
        </w:rPr>
      </w:pPr>
      <w:r w:rsidRPr="006812B0">
        <w:rPr>
          <w:rFonts w:ascii="Palatino Linotype" w:hAnsi="Palatino Linotype"/>
          <w:b/>
          <w:sz w:val="22"/>
          <w:szCs w:val="22"/>
        </w:rPr>
        <w:t xml:space="preserve">termín dokončení díla: </w:t>
      </w:r>
      <w:r w:rsidRPr="006812B0">
        <w:rPr>
          <w:rFonts w:ascii="Palatino Linotype" w:hAnsi="Palatino Linotype"/>
          <w:b/>
          <w:sz w:val="22"/>
          <w:szCs w:val="22"/>
        </w:rPr>
        <w:tab/>
      </w:r>
      <w:r w:rsidRPr="00AD48F3">
        <w:rPr>
          <w:rFonts w:ascii="Palatino Linotype" w:hAnsi="Palatino Linotype"/>
          <w:b/>
          <w:sz w:val="22"/>
          <w:szCs w:val="22"/>
        </w:rPr>
        <w:t xml:space="preserve">do </w:t>
      </w:r>
      <w:r w:rsidR="002611E1">
        <w:rPr>
          <w:rFonts w:ascii="Palatino Linotype" w:hAnsi="Palatino Linotype"/>
          <w:b/>
          <w:sz w:val="22"/>
          <w:szCs w:val="22"/>
        </w:rPr>
        <w:t>5</w:t>
      </w:r>
      <w:r w:rsidR="00A91EAD" w:rsidRPr="00AD48F3">
        <w:rPr>
          <w:rFonts w:ascii="Palatino Linotype" w:hAnsi="Palatino Linotype"/>
          <w:b/>
          <w:sz w:val="22"/>
          <w:szCs w:val="22"/>
        </w:rPr>
        <w:t xml:space="preserve"> </w:t>
      </w:r>
      <w:r w:rsidRPr="00AD48F3">
        <w:rPr>
          <w:rFonts w:ascii="Palatino Linotype" w:hAnsi="Palatino Linotype"/>
          <w:b/>
          <w:sz w:val="22"/>
          <w:szCs w:val="22"/>
        </w:rPr>
        <w:t>měsíců od zahájení díla</w:t>
      </w:r>
      <w:r w:rsidR="006B1D1D" w:rsidRPr="00AD48F3">
        <w:rPr>
          <w:rFonts w:ascii="Palatino Linotype" w:hAnsi="Palatino Linotype"/>
          <w:b/>
          <w:sz w:val="22"/>
          <w:szCs w:val="22"/>
        </w:rPr>
        <w:t>,</w:t>
      </w:r>
      <w:r w:rsidR="006B1D1D" w:rsidRPr="00582C7F">
        <w:rPr>
          <w:rFonts w:ascii="Palatino Linotype" w:hAnsi="Palatino Linotype"/>
          <w:b/>
          <w:sz w:val="22"/>
          <w:szCs w:val="22"/>
        </w:rPr>
        <w:t xml:space="preserve"> </w:t>
      </w:r>
    </w:p>
    <w:p w:rsidR="00031259" w:rsidRPr="006B1D1D" w:rsidRDefault="00031259" w:rsidP="00920BF8">
      <w:pPr>
        <w:pStyle w:val="Odstavecseseznamem"/>
        <w:widowControl w:val="0"/>
        <w:numPr>
          <w:ilvl w:val="0"/>
          <w:numId w:val="18"/>
        </w:numPr>
        <w:tabs>
          <w:tab w:val="left" w:pos="3969"/>
        </w:tabs>
        <w:spacing w:before="60" w:after="60"/>
        <w:ind w:left="851" w:hanging="284"/>
        <w:jc w:val="both"/>
        <w:rPr>
          <w:rFonts w:ascii="Palatino Linotype" w:hAnsi="Palatino Linotype"/>
          <w:b/>
          <w:sz w:val="22"/>
          <w:szCs w:val="22"/>
        </w:rPr>
      </w:pPr>
      <w:r w:rsidRPr="006B1D1D">
        <w:rPr>
          <w:rFonts w:ascii="Palatino Linotype" w:hAnsi="Palatino Linotype"/>
          <w:b/>
          <w:sz w:val="22"/>
          <w:szCs w:val="22"/>
        </w:rPr>
        <w:t>termín předání a převzetí díla:</w:t>
      </w:r>
      <w:r w:rsidRPr="006B1D1D">
        <w:rPr>
          <w:rFonts w:ascii="Palatino Linotype" w:hAnsi="Palatino Linotype"/>
          <w:b/>
          <w:sz w:val="22"/>
          <w:szCs w:val="22"/>
        </w:rPr>
        <w:tab/>
        <w:t xml:space="preserve">do </w:t>
      </w:r>
      <w:r w:rsidR="006B1D1D" w:rsidRPr="006B1D1D">
        <w:rPr>
          <w:rFonts w:ascii="Palatino Linotype" w:hAnsi="Palatino Linotype"/>
          <w:b/>
          <w:sz w:val="22"/>
          <w:szCs w:val="22"/>
          <w:lang w:eastAsia="ar-SA"/>
        </w:rPr>
        <w:t>14</w:t>
      </w:r>
      <w:r w:rsidR="006B1D1D" w:rsidRPr="006B1D1D">
        <w:rPr>
          <w:rFonts w:ascii="Palatino Linotype" w:hAnsi="Palatino Linotype"/>
          <w:sz w:val="22"/>
          <w:szCs w:val="22"/>
          <w:lang w:eastAsia="ar-SA"/>
        </w:rPr>
        <w:t xml:space="preserve"> </w:t>
      </w:r>
      <w:r w:rsidRPr="006B1D1D">
        <w:rPr>
          <w:rFonts w:ascii="Palatino Linotype" w:hAnsi="Palatino Linotype"/>
          <w:b/>
          <w:sz w:val="22"/>
          <w:szCs w:val="22"/>
        </w:rPr>
        <w:t>dnů od dokončení díla</w:t>
      </w:r>
    </w:p>
    <w:p w:rsidR="00031259" w:rsidRPr="006B1D1D" w:rsidRDefault="00031259" w:rsidP="00920BF8">
      <w:pPr>
        <w:pStyle w:val="Odstavecseseznamem"/>
        <w:widowControl w:val="0"/>
        <w:numPr>
          <w:ilvl w:val="0"/>
          <w:numId w:val="18"/>
        </w:numPr>
        <w:tabs>
          <w:tab w:val="left" w:pos="3969"/>
        </w:tabs>
        <w:spacing w:before="60" w:after="60"/>
        <w:ind w:left="851" w:hanging="284"/>
        <w:jc w:val="both"/>
        <w:rPr>
          <w:rFonts w:ascii="Palatino Linotype" w:hAnsi="Palatino Linotype"/>
          <w:b/>
          <w:sz w:val="22"/>
          <w:szCs w:val="22"/>
        </w:rPr>
      </w:pPr>
      <w:r w:rsidRPr="006B1D1D">
        <w:rPr>
          <w:rFonts w:ascii="Palatino Linotype" w:hAnsi="Palatino Linotype"/>
          <w:b/>
          <w:sz w:val="22"/>
          <w:szCs w:val="22"/>
        </w:rPr>
        <w:t>termín vyklizení staveniště:</w:t>
      </w:r>
      <w:r w:rsidRPr="006B1D1D">
        <w:rPr>
          <w:rFonts w:ascii="Palatino Linotype" w:hAnsi="Palatino Linotype"/>
          <w:b/>
          <w:sz w:val="22"/>
          <w:szCs w:val="22"/>
        </w:rPr>
        <w:tab/>
        <w:t>do</w:t>
      </w:r>
      <w:r w:rsidR="006B1D1D" w:rsidRPr="006B1D1D">
        <w:rPr>
          <w:rFonts w:ascii="Palatino Linotype" w:hAnsi="Palatino Linotype"/>
          <w:b/>
          <w:sz w:val="22"/>
          <w:szCs w:val="22"/>
        </w:rPr>
        <w:t xml:space="preserve"> 14 </w:t>
      </w:r>
      <w:r w:rsidRPr="006B1D1D">
        <w:rPr>
          <w:rFonts w:ascii="Palatino Linotype" w:hAnsi="Palatino Linotype"/>
          <w:b/>
          <w:sz w:val="22"/>
          <w:szCs w:val="22"/>
        </w:rPr>
        <w:t>dnů od předání a převzetí díla</w:t>
      </w:r>
    </w:p>
    <w:p w:rsidR="00F01959" w:rsidRPr="00ED2778" w:rsidRDefault="00F01959" w:rsidP="00920BF8">
      <w:pPr>
        <w:pStyle w:val="Odstavecseseznamem"/>
        <w:widowControl w:val="0"/>
        <w:numPr>
          <w:ilvl w:val="0"/>
          <w:numId w:val="17"/>
        </w:numPr>
        <w:spacing w:before="60"/>
        <w:jc w:val="both"/>
        <w:rPr>
          <w:rFonts w:ascii="Palatino Linotype" w:hAnsi="Palatino Linotype"/>
          <w:sz w:val="22"/>
          <w:szCs w:val="22"/>
        </w:rPr>
      </w:pPr>
      <w:r w:rsidRPr="00ED2778">
        <w:rPr>
          <w:rFonts w:ascii="Palatino Linotype" w:hAnsi="Palatino Linotype"/>
          <w:b/>
          <w:sz w:val="22"/>
          <w:szCs w:val="22"/>
        </w:rPr>
        <w:t>Časový harmonogram</w:t>
      </w:r>
      <w:r w:rsidRPr="00ED2778">
        <w:rPr>
          <w:rFonts w:ascii="Palatino Linotype" w:hAnsi="Palatino Linotype"/>
          <w:sz w:val="22"/>
          <w:szCs w:val="22"/>
        </w:rPr>
        <w:t>:</w:t>
      </w:r>
    </w:p>
    <w:p w:rsidR="00F01959" w:rsidRPr="00ED2778" w:rsidRDefault="00F01959" w:rsidP="00920BF8">
      <w:pPr>
        <w:pStyle w:val="Odstavecseseznamem"/>
        <w:widowControl w:val="0"/>
        <w:numPr>
          <w:ilvl w:val="1"/>
          <w:numId w:val="17"/>
        </w:numPr>
        <w:spacing w:before="60" w:after="60"/>
        <w:jc w:val="both"/>
        <w:rPr>
          <w:rFonts w:ascii="Palatino Linotype" w:hAnsi="Palatino Linotype"/>
          <w:sz w:val="22"/>
          <w:szCs w:val="22"/>
        </w:rPr>
      </w:pPr>
      <w:r w:rsidRPr="00ED2778">
        <w:rPr>
          <w:rFonts w:ascii="Palatino Linotype" w:hAnsi="Palatino Linotype"/>
          <w:sz w:val="22"/>
          <w:szCs w:val="22"/>
        </w:rPr>
        <w:t xml:space="preserve">Smluvní strany se dohodly, že práce budou dále probíhat v souladu s časovým harmonogramem dle Přílohy č. 3 </w:t>
      </w:r>
      <w:proofErr w:type="gramStart"/>
      <w:r w:rsidRPr="00ED2778">
        <w:rPr>
          <w:rFonts w:ascii="Palatino Linotype" w:hAnsi="Palatino Linotype"/>
          <w:sz w:val="22"/>
          <w:szCs w:val="22"/>
        </w:rPr>
        <w:t>této</w:t>
      </w:r>
      <w:proofErr w:type="gramEnd"/>
      <w:r w:rsidRPr="00ED2778">
        <w:rPr>
          <w:rFonts w:ascii="Palatino Linotype" w:hAnsi="Palatino Linotype"/>
          <w:sz w:val="22"/>
          <w:szCs w:val="22"/>
        </w:rPr>
        <w:t xml:space="preserve"> smlouvy, který vychází z časového harmonogramu předloženého v nabídce zhotovite</w:t>
      </w:r>
      <w:r w:rsidR="0028354A">
        <w:rPr>
          <w:rFonts w:ascii="Palatino Linotype" w:hAnsi="Palatino Linotype"/>
          <w:sz w:val="22"/>
          <w:szCs w:val="22"/>
        </w:rPr>
        <w:t>le, jakožto účastníka výběrového</w:t>
      </w:r>
      <w:r w:rsidRPr="00ED2778">
        <w:rPr>
          <w:rFonts w:ascii="Palatino Linotype" w:hAnsi="Palatino Linotype"/>
          <w:sz w:val="22"/>
          <w:szCs w:val="22"/>
        </w:rPr>
        <w:t xml:space="preserve"> řízení, na základě kterého byl zhotovitel (resp. jeho nabídka) vybrán jako nejvhodnější dodavatel (účastník).</w:t>
      </w:r>
    </w:p>
    <w:p w:rsidR="00E46BD4" w:rsidRDefault="00F01959" w:rsidP="00920BF8">
      <w:pPr>
        <w:pStyle w:val="Odstavecseseznamem"/>
        <w:widowControl w:val="0"/>
        <w:numPr>
          <w:ilvl w:val="1"/>
          <w:numId w:val="17"/>
        </w:numPr>
        <w:spacing w:before="60" w:after="60"/>
        <w:jc w:val="both"/>
        <w:rPr>
          <w:rFonts w:ascii="Palatino Linotype" w:hAnsi="Palatino Linotype"/>
          <w:sz w:val="22"/>
          <w:szCs w:val="22"/>
        </w:rPr>
      </w:pPr>
      <w:r w:rsidRPr="00ED2778">
        <w:rPr>
          <w:rFonts w:ascii="Palatino Linotype" w:hAnsi="Palatino Linotype"/>
          <w:sz w:val="22"/>
          <w:szCs w:val="22"/>
        </w:rPr>
        <w:t xml:space="preserve">Časový harmonogram </w:t>
      </w:r>
      <w:r w:rsidR="00E46BD4" w:rsidRPr="00ED2778">
        <w:rPr>
          <w:rFonts w:ascii="Palatino Linotype" w:hAnsi="Palatino Linotype"/>
          <w:sz w:val="22"/>
          <w:szCs w:val="22"/>
        </w:rPr>
        <w:t>upravuje</w:t>
      </w:r>
      <w:r w:rsidRPr="00ED2778">
        <w:rPr>
          <w:rFonts w:ascii="Palatino Linotype" w:hAnsi="Palatino Linotype"/>
          <w:sz w:val="22"/>
          <w:szCs w:val="22"/>
        </w:rPr>
        <w:t xml:space="preserve"> časovou posloupnost a základní uzlové body </w:t>
      </w:r>
      <w:r w:rsidR="00E46BD4" w:rsidRPr="00ED2778">
        <w:rPr>
          <w:rFonts w:ascii="Palatino Linotype" w:hAnsi="Palatino Linotype"/>
          <w:sz w:val="22"/>
          <w:szCs w:val="22"/>
        </w:rPr>
        <w:t xml:space="preserve">plnění předmětu této smlouvy, resp. </w:t>
      </w:r>
      <w:r w:rsidRPr="00ED2778">
        <w:rPr>
          <w:rFonts w:ascii="Palatino Linotype" w:hAnsi="Palatino Linotype"/>
          <w:sz w:val="22"/>
          <w:szCs w:val="22"/>
        </w:rPr>
        <w:t>jednotlivých čás</w:t>
      </w:r>
      <w:r w:rsidR="00E46BD4" w:rsidRPr="00ED2778">
        <w:rPr>
          <w:rFonts w:ascii="Palatino Linotype" w:hAnsi="Palatino Linotype"/>
          <w:sz w:val="22"/>
          <w:szCs w:val="22"/>
        </w:rPr>
        <w:t>tí plnění předmětu této smlouvy</w:t>
      </w:r>
      <w:r w:rsidRPr="00ED2778">
        <w:rPr>
          <w:rFonts w:ascii="Palatino Linotype" w:hAnsi="Palatino Linotype"/>
          <w:sz w:val="22"/>
          <w:szCs w:val="22"/>
        </w:rPr>
        <w:t>.</w:t>
      </w:r>
      <w:r w:rsidR="00E46BD4" w:rsidRPr="00ED2778">
        <w:rPr>
          <w:rFonts w:ascii="Palatino Linotype" w:hAnsi="Palatino Linotype"/>
          <w:sz w:val="22"/>
          <w:szCs w:val="22"/>
        </w:rPr>
        <w:t xml:space="preserve"> Časový harmonogram provádění díla bude vypracován s ohledem na sjednané termíny plnění díla a dále v něm bude zohledněno následující:</w:t>
      </w:r>
    </w:p>
    <w:p w:rsidR="00E46BD4" w:rsidRPr="00ED2778" w:rsidRDefault="00E46BD4" w:rsidP="00920BF8">
      <w:pPr>
        <w:pStyle w:val="Odstavecseseznamem"/>
        <w:widowControl w:val="0"/>
        <w:numPr>
          <w:ilvl w:val="2"/>
          <w:numId w:val="17"/>
        </w:numPr>
        <w:spacing w:before="60" w:after="60"/>
        <w:jc w:val="both"/>
        <w:rPr>
          <w:rFonts w:ascii="Palatino Linotype" w:hAnsi="Palatino Linotype"/>
          <w:sz w:val="22"/>
          <w:szCs w:val="22"/>
        </w:rPr>
      </w:pPr>
      <w:r w:rsidRPr="00ED2778">
        <w:rPr>
          <w:rFonts w:ascii="Palatino Linotype" w:hAnsi="Palatino Linotype"/>
          <w:sz w:val="22"/>
          <w:szCs w:val="22"/>
        </w:rPr>
        <w:t>vytyčení základních druhů prací, dodávek a dalších plnění poskytovaných zhotovitelem v rámci realizace předmětu této smlouvy;</w:t>
      </w:r>
    </w:p>
    <w:p w:rsidR="00E46BD4" w:rsidRPr="00ED2778" w:rsidRDefault="00E46BD4" w:rsidP="00920BF8">
      <w:pPr>
        <w:pStyle w:val="Odstavecseseznamem"/>
        <w:widowControl w:val="0"/>
        <w:numPr>
          <w:ilvl w:val="2"/>
          <w:numId w:val="17"/>
        </w:numPr>
        <w:spacing w:before="60" w:after="60"/>
        <w:jc w:val="both"/>
        <w:rPr>
          <w:rFonts w:ascii="Palatino Linotype" w:hAnsi="Palatino Linotype"/>
          <w:sz w:val="22"/>
          <w:szCs w:val="22"/>
        </w:rPr>
      </w:pPr>
      <w:r w:rsidRPr="00ED2778">
        <w:rPr>
          <w:rFonts w:ascii="Palatino Linotype" w:hAnsi="Palatino Linotype"/>
          <w:sz w:val="22"/>
          <w:szCs w:val="22"/>
        </w:rPr>
        <w:t>stanovení počáteční</w:t>
      </w:r>
      <w:r w:rsidR="004743A3" w:rsidRPr="00ED2778">
        <w:rPr>
          <w:rFonts w:ascii="Palatino Linotype" w:hAnsi="Palatino Linotype"/>
          <w:sz w:val="22"/>
          <w:szCs w:val="22"/>
        </w:rPr>
        <w:t>ch</w:t>
      </w:r>
      <w:r w:rsidRPr="00ED2778">
        <w:rPr>
          <w:rFonts w:ascii="Palatino Linotype" w:hAnsi="Palatino Linotype"/>
          <w:sz w:val="22"/>
          <w:szCs w:val="22"/>
        </w:rPr>
        <w:t xml:space="preserve"> časov</w:t>
      </w:r>
      <w:r w:rsidR="004743A3" w:rsidRPr="00ED2778">
        <w:rPr>
          <w:rFonts w:ascii="Palatino Linotype" w:hAnsi="Palatino Linotype"/>
          <w:sz w:val="22"/>
          <w:szCs w:val="22"/>
        </w:rPr>
        <w:t>ých</w:t>
      </w:r>
      <w:r w:rsidRPr="00ED2778">
        <w:rPr>
          <w:rFonts w:ascii="Palatino Linotype" w:hAnsi="Palatino Linotype"/>
          <w:sz w:val="22"/>
          <w:szCs w:val="22"/>
        </w:rPr>
        <w:t xml:space="preserve"> milník</w:t>
      </w:r>
      <w:r w:rsidR="004743A3" w:rsidRPr="00ED2778">
        <w:rPr>
          <w:rFonts w:ascii="Palatino Linotype" w:hAnsi="Palatino Linotype"/>
          <w:sz w:val="22"/>
          <w:szCs w:val="22"/>
        </w:rPr>
        <w:t>ů</w:t>
      </w:r>
      <w:r w:rsidRPr="00ED2778">
        <w:rPr>
          <w:rFonts w:ascii="Palatino Linotype" w:hAnsi="Palatino Linotype"/>
          <w:sz w:val="22"/>
          <w:szCs w:val="22"/>
        </w:rPr>
        <w:t xml:space="preserve"> jako předání a převzetí prostoru staveniště</w:t>
      </w:r>
      <w:r w:rsidR="004743A3" w:rsidRPr="00ED2778">
        <w:rPr>
          <w:rFonts w:ascii="Palatino Linotype" w:hAnsi="Palatino Linotype"/>
          <w:sz w:val="22"/>
          <w:szCs w:val="22"/>
        </w:rPr>
        <w:t xml:space="preserve"> a zahájení plnění díla</w:t>
      </w:r>
      <w:r w:rsidRPr="00ED2778">
        <w:rPr>
          <w:rFonts w:ascii="Palatino Linotype" w:hAnsi="Palatino Linotype"/>
          <w:sz w:val="22"/>
          <w:szCs w:val="22"/>
        </w:rPr>
        <w:t xml:space="preserve"> a konečn</w:t>
      </w:r>
      <w:r w:rsidR="004743A3" w:rsidRPr="00ED2778">
        <w:rPr>
          <w:rFonts w:ascii="Palatino Linotype" w:hAnsi="Palatino Linotype"/>
          <w:sz w:val="22"/>
          <w:szCs w:val="22"/>
        </w:rPr>
        <w:t>ých</w:t>
      </w:r>
      <w:r w:rsidRPr="00ED2778">
        <w:rPr>
          <w:rFonts w:ascii="Palatino Linotype" w:hAnsi="Palatino Linotype"/>
          <w:sz w:val="22"/>
          <w:szCs w:val="22"/>
        </w:rPr>
        <w:t xml:space="preserve"> časov</w:t>
      </w:r>
      <w:r w:rsidR="004743A3" w:rsidRPr="00ED2778">
        <w:rPr>
          <w:rFonts w:ascii="Palatino Linotype" w:hAnsi="Palatino Linotype"/>
          <w:sz w:val="22"/>
          <w:szCs w:val="22"/>
        </w:rPr>
        <w:t>ých milníků</w:t>
      </w:r>
      <w:r w:rsidRPr="00ED2778">
        <w:rPr>
          <w:rFonts w:ascii="Palatino Linotype" w:hAnsi="Palatino Linotype"/>
          <w:sz w:val="22"/>
          <w:szCs w:val="22"/>
        </w:rPr>
        <w:t xml:space="preserve"> jako předání a převzetí díla jako předmětu plnění této smlouvy</w:t>
      </w:r>
      <w:r w:rsidR="004743A3" w:rsidRPr="00ED2778">
        <w:rPr>
          <w:rFonts w:ascii="Palatino Linotype" w:hAnsi="Palatino Linotype"/>
          <w:sz w:val="22"/>
          <w:szCs w:val="22"/>
        </w:rPr>
        <w:t xml:space="preserve"> a vyklizení prostoru staveniště</w:t>
      </w:r>
      <w:r w:rsidRPr="00ED2778">
        <w:rPr>
          <w:rFonts w:ascii="Palatino Linotype" w:hAnsi="Palatino Linotype"/>
          <w:sz w:val="22"/>
          <w:szCs w:val="22"/>
        </w:rPr>
        <w:t>;</w:t>
      </w:r>
    </w:p>
    <w:p w:rsidR="00EA0EB7" w:rsidRPr="00ED2778" w:rsidRDefault="00E46BD4" w:rsidP="00920BF8">
      <w:pPr>
        <w:pStyle w:val="Odstavecseseznamem"/>
        <w:widowControl w:val="0"/>
        <w:numPr>
          <w:ilvl w:val="2"/>
          <w:numId w:val="17"/>
        </w:numPr>
        <w:spacing w:before="60" w:after="60"/>
        <w:jc w:val="both"/>
        <w:rPr>
          <w:rFonts w:ascii="Palatino Linotype" w:hAnsi="Palatino Linotype"/>
          <w:sz w:val="22"/>
          <w:szCs w:val="22"/>
        </w:rPr>
      </w:pPr>
      <w:r w:rsidRPr="00ED2778">
        <w:rPr>
          <w:rFonts w:ascii="Palatino Linotype" w:hAnsi="Palatino Linotype"/>
          <w:sz w:val="22"/>
          <w:szCs w:val="22"/>
        </w:rPr>
        <w:t>vyznačením případných uzlových bodů</w:t>
      </w:r>
      <w:r w:rsidR="003760C4" w:rsidRPr="00ED2778">
        <w:rPr>
          <w:rFonts w:ascii="Palatino Linotype" w:hAnsi="Palatino Linotype"/>
          <w:sz w:val="22"/>
          <w:szCs w:val="22"/>
        </w:rPr>
        <w:t>, průběžných významných časových milníků,</w:t>
      </w:r>
      <w:r w:rsidRPr="00ED2778">
        <w:rPr>
          <w:rFonts w:ascii="Palatino Linotype" w:hAnsi="Palatino Linotype"/>
          <w:sz w:val="22"/>
          <w:szCs w:val="22"/>
        </w:rPr>
        <w:t xml:space="preserve"> v rámci realizace a zhotovování díla;</w:t>
      </w:r>
    </w:p>
    <w:p w:rsidR="00E46BD4" w:rsidRDefault="00E46BD4" w:rsidP="00920BF8">
      <w:pPr>
        <w:pStyle w:val="Odstavecseseznamem"/>
        <w:widowControl w:val="0"/>
        <w:numPr>
          <w:ilvl w:val="2"/>
          <w:numId w:val="17"/>
        </w:numPr>
        <w:spacing w:before="60" w:after="60"/>
        <w:jc w:val="both"/>
        <w:rPr>
          <w:rFonts w:ascii="Palatino Linotype" w:hAnsi="Palatino Linotype"/>
          <w:sz w:val="22"/>
          <w:szCs w:val="22"/>
        </w:rPr>
      </w:pPr>
      <w:r w:rsidRPr="00ED2778">
        <w:rPr>
          <w:rFonts w:ascii="Palatino Linotype" w:hAnsi="Palatino Linotype"/>
          <w:sz w:val="22"/>
          <w:szCs w:val="22"/>
        </w:rPr>
        <w:t>zapracování případného dopadu nepříznivých klimatických podmínek na plnění zhotovitele</w:t>
      </w:r>
      <w:r w:rsidR="003760C4" w:rsidRPr="00ED2778">
        <w:rPr>
          <w:rFonts w:ascii="Palatino Linotype" w:hAnsi="Palatino Linotype"/>
          <w:sz w:val="22"/>
          <w:szCs w:val="22"/>
        </w:rPr>
        <w:t xml:space="preserve"> s ohledem na dodržování veškerých nezbytných technických norem pro provádění stavebních a jiných prací na díle (zejména dodržení </w:t>
      </w:r>
      <w:r w:rsidRPr="00ED2778">
        <w:rPr>
          <w:rFonts w:ascii="Palatino Linotype" w:hAnsi="Palatino Linotype"/>
          <w:sz w:val="22"/>
          <w:szCs w:val="22"/>
        </w:rPr>
        <w:t>požadavk</w:t>
      </w:r>
      <w:r w:rsidR="003760C4" w:rsidRPr="00ED2778">
        <w:rPr>
          <w:rFonts w:ascii="Palatino Linotype" w:hAnsi="Palatino Linotype"/>
          <w:sz w:val="22"/>
          <w:szCs w:val="22"/>
        </w:rPr>
        <w:t>ů</w:t>
      </w:r>
      <w:r w:rsidRPr="00ED2778">
        <w:rPr>
          <w:rFonts w:ascii="Palatino Linotype" w:hAnsi="Palatino Linotype"/>
          <w:sz w:val="22"/>
          <w:szCs w:val="22"/>
        </w:rPr>
        <w:t xml:space="preserve"> </w:t>
      </w:r>
      <w:r w:rsidR="004743A3" w:rsidRPr="00ED2778">
        <w:rPr>
          <w:rFonts w:ascii="Palatino Linotype" w:hAnsi="Palatino Linotype"/>
          <w:sz w:val="22"/>
          <w:szCs w:val="22"/>
        </w:rPr>
        <w:t xml:space="preserve">ČSN EN 206+A1 a </w:t>
      </w:r>
      <w:r w:rsidR="00EA0EB7" w:rsidRPr="00ED2778">
        <w:rPr>
          <w:rFonts w:ascii="Palatino Linotype" w:hAnsi="Palatino Linotype"/>
          <w:sz w:val="22"/>
          <w:szCs w:val="22"/>
        </w:rPr>
        <w:t>ČSN EN 13670 a dalších)</w:t>
      </w:r>
      <w:r w:rsidRPr="00ED2778">
        <w:rPr>
          <w:rFonts w:ascii="Palatino Linotype" w:hAnsi="Palatino Linotype"/>
          <w:sz w:val="22"/>
          <w:szCs w:val="22"/>
        </w:rPr>
        <w:t>, tj. podmínk</w:t>
      </w:r>
      <w:r w:rsidR="003760C4" w:rsidRPr="00ED2778">
        <w:rPr>
          <w:rFonts w:ascii="Palatino Linotype" w:hAnsi="Palatino Linotype"/>
          <w:sz w:val="22"/>
          <w:szCs w:val="22"/>
        </w:rPr>
        <w:t>a</w:t>
      </w:r>
      <w:r w:rsidRPr="00ED2778">
        <w:rPr>
          <w:rFonts w:ascii="Palatino Linotype" w:hAnsi="Palatino Linotype"/>
          <w:sz w:val="22"/>
          <w:szCs w:val="22"/>
        </w:rPr>
        <w:t xml:space="preserve">, že průměrná venkovní teplota bude nad + 5 </w:t>
      </w:r>
      <w:r w:rsidR="003760C4" w:rsidRPr="00ED2778">
        <w:rPr>
          <w:rFonts w:ascii="Calibri" w:hAnsi="Calibri" w:cs="Calibri"/>
          <w:sz w:val="22"/>
          <w:szCs w:val="22"/>
        </w:rPr>
        <w:t>°</w:t>
      </w:r>
      <w:r w:rsidR="003760C4" w:rsidRPr="00ED2778">
        <w:rPr>
          <w:rFonts w:ascii="Palatino Linotype" w:hAnsi="Palatino Linotype"/>
          <w:sz w:val="22"/>
          <w:szCs w:val="22"/>
        </w:rPr>
        <w:t>C)</w:t>
      </w:r>
      <w:r w:rsidRPr="00ED2778">
        <w:rPr>
          <w:rFonts w:ascii="Palatino Linotype" w:hAnsi="Palatino Linotype"/>
          <w:sz w:val="22"/>
          <w:szCs w:val="22"/>
        </w:rPr>
        <w:t xml:space="preserve">. </w:t>
      </w:r>
    </w:p>
    <w:p w:rsidR="003760C4" w:rsidRDefault="003760C4" w:rsidP="00920BF8">
      <w:pPr>
        <w:pStyle w:val="Odstavecseseznamem"/>
        <w:widowControl w:val="0"/>
        <w:numPr>
          <w:ilvl w:val="1"/>
          <w:numId w:val="17"/>
        </w:numPr>
        <w:spacing w:before="60" w:after="60"/>
        <w:jc w:val="both"/>
        <w:rPr>
          <w:rFonts w:ascii="Palatino Linotype" w:hAnsi="Palatino Linotype"/>
          <w:sz w:val="22"/>
          <w:szCs w:val="22"/>
        </w:rPr>
      </w:pPr>
      <w:r w:rsidRPr="00ED2778">
        <w:rPr>
          <w:rFonts w:ascii="Palatino Linotype" w:hAnsi="Palatino Linotype"/>
          <w:sz w:val="22"/>
          <w:szCs w:val="22"/>
        </w:rPr>
        <w:t xml:space="preserve">Smluvní strany v rámci plnění díla a realizace příslušných stavebních prací s ohledem na stanovené termíny plnění a podmínky plnění časového harmonogramu dle výše </w:t>
      </w:r>
      <w:r w:rsidRPr="00ED2778">
        <w:rPr>
          <w:rFonts w:ascii="Palatino Linotype" w:hAnsi="Palatino Linotype"/>
          <w:sz w:val="22"/>
          <w:szCs w:val="22"/>
        </w:rPr>
        <w:lastRenderedPageBreak/>
        <w:t>uvedeného v této smlouvě tímto sjednávají následující:</w:t>
      </w:r>
    </w:p>
    <w:p w:rsidR="003760C4" w:rsidRPr="00ED2778" w:rsidRDefault="003760C4" w:rsidP="00920BF8">
      <w:pPr>
        <w:pStyle w:val="Odstavecseseznamem"/>
        <w:widowControl w:val="0"/>
        <w:numPr>
          <w:ilvl w:val="2"/>
          <w:numId w:val="17"/>
        </w:numPr>
        <w:spacing w:before="60" w:after="60"/>
        <w:jc w:val="both"/>
        <w:rPr>
          <w:rFonts w:ascii="Palatino Linotype" w:hAnsi="Palatino Linotype"/>
          <w:sz w:val="22"/>
          <w:szCs w:val="22"/>
        </w:rPr>
      </w:pPr>
      <w:r w:rsidRPr="00ED2778">
        <w:rPr>
          <w:rFonts w:ascii="Palatino Linotype" w:hAnsi="Palatino Linotype"/>
          <w:sz w:val="22"/>
          <w:szCs w:val="22"/>
        </w:rPr>
        <w:t xml:space="preserve">zhotovitel je povinen dodržovat technologické předpisy pro provádění stavebních a jiných prací na díle, tj. zejména dodržet požadavky </w:t>
      </w:r>
      <w:r w:rsidR="00EA0EB7" w:rsidRPr="00ED2778">
        <w:rPr>
          <w:rFonts w:ascii="Palatino Linotype" w:hAnsi="Palatino Linotype"/>
          <w:sz w:val="22"/>
          <w:szCs w:val="22"/>
        </w:rPr>
        <w:t xml:space="preserve">ČSN EN 206+A1 a ČSN EN 13670 a dalších </w:t>
      </w:r>
      <w:r w:rsidRPr="00ED2778">
        <w:rPr>
          <w:rFonts w:ascii="Palatino Linotype" w:hAnsi="Palatino Linotype"/>
          <w:sz w:val="22"/>
          <w:szCs w:val="22"/>
        </w:rPr>
        <w:t xml:space="preserve">stanovující mimo jiné podmínky, že průměrná venkovní teplota bude </w:t>
      </w:r>
      <w:proofErr w:type="gramStart"/>
      <w:r w:rsidRPr="00ED2778">
        <w:rPr>
          <w:rFonts w:ascii="Palatino Linotype" w:hAnsi="Palatino Linotype"/>
          <w:sz w:val="22"/>
          <w:szCs w:val="22"/>
        </w:rPr>
        <w:t xml:space="preserve">nad + 5 </w:t>
      </w:r>
      <w:r w:rsidRPr="00ED2778">
        <w:rPr>
          <w:rFonts w:ascii="Calibri" w:hAnsi="Calibri" w:cs="Calibri"/>
          <w:sz w:val="22"/>
          <w:szCs w:val="22"/>
        </w:rPr>
        <w:t>°</w:t>
      </w:r>
      <w:r w:rsidRPr="00ED2778">
        <w:rPr>
          <w:rFonts w:ascii="Palatino Linotype" w:hAnsi="Palatino Linotype"/>
          <w:sz w:val="22"/>
          <w:szCs w:val="22"/>
        </w:rPr>
        <w:t>C</w:t>
      </w:r>
      <w:r w:rsidR="00C76225" w:rsidRPr="00ED2778">
        <w:rPr>
          <w:rFonts w:ascii="Palatino Linotype" w:hAnsi="Palatino Linotype"/>
          <w:sz w:val="22"/>
          <w:szCs w:val="22"/>
        </w:rPr>
        <w:t xml:space="preserve"> </w:t>
      </w:r>
      <w:r w:rsidRPr="00ED2778">
        <w:rPr>
          <w:rFonts w:ascii="Palatino Linotype" w:hAnsi="Palatino Linotype"/>
          <w:sz w:val="22"/>
          <w:szCs w:val="22"/>
        </w:rPr>
        <w:t>;</w:t>
      </w:r>
      <w:proofErr w:type="gramEnd"/>
    </w:p>
    <w:p w:rsidR="00C76225" w:rsidRDefault="003760C4" w:rsidP="00920BF8">
      <w:pPr>
        <w:pStyle w:val="Odstavecseseznamem"/>
        <w:widowControl w:val="0"/>
        <w:numPr>
          <w:ilvl w:val="2"/>
          <w:numId w:val="17"/>
        </w:numPr>
        <w:spacing w:before="60" w:after="60"/>
        <w:jc w:val="both"/>
        <w:rPr>
          <w:rFonts w:ascii="Palatino Linotype" w:hAnsi="Palatino Linotype"/>
          <w:sz w:val="22"/>
          <w:szCs w:val="22"/>
        </w:rPr>
      </w:pPr>
      <w:r w:rsidRPr="00ED2778">
        <w:rPr>
          <w:rFonts w:ascii="Palatino Linotype" w:hAnsi="Palatino Linotype"/>
          <w:sz w:val="22"/>
          <w:szCs w:val="22"/>
        </w:rPr>
        <w:t>v</w:t>
      </w:r>
      <w:r w:rsidR="00E46BD4" w:rsidRPr="00ED2778">
        <w:rPr>
          <w:rFonts w:ascii="Palatino Linotype" w:hAnsi="Palatino Linotype"/>
          <w:sz w:val="22"/>
          <w:szCs w:val="22"/>
        </w:rPr>
        <w:t xml:space="preserve"> případě </w:t>
      </w:r>
      <w:r w:rsidRPr="00ED2778">
        <w:rPr>
          <w:rFonts w:ascii="Palatino Linotype" w:hAnsi="Palatino Linotype"/>
          <w:sz w:val="22"/>
          <w:szCs w:val="22"/>
        </w:rPr>
        <w:t xml:space="preserve">nepříznivých klimatických podmínek dopadajících na plnění zhotovitele, zejména vzhledem k povinnosti dodržování technologických předpisů pro provádění prací dle požadavků </w:t>
      </w:r>
      <w:r w:rsidR="00EA0EB7" w:rsidRPr="00ED2778">
        <w:rPr>
          <w:rFonts w:ascii="Palatino Linotype" w:hAnsi="Palatino Linotype"/>
          <w:sz w:val="22"/>
          <w:szCs w:val="22"/>
        </w:rPr>
        <w:t xml:space="preserve">ČSN EN 206+A1 a ČSN EN 13670 a dalších </w:t>
      </w:r>
      <w:r w:rsidR="00C76225" w:rsidRPr="00ED2778">
        <w:rPr>
          <w:rFonts w:ascii="Palatino Linotype" w:hAnsi="Palatino Linotype"/>
          <w:sz w:val="22"/>
          <w:szCs w:val="22"/>
        </w:rPr>
        <w:t>obsahující podmínku</w:t>
      </w:r>
      <w:r w:rsidRPr="00ED2778">
        <w:rPr>
          <w:rFonts w:ascii="Palatino Linotype" w:hAnsi="Palatino Linotype"/>
          <w:sz w:val="22"/>
          <w:szCs w:val="22"/>
        </w:rPr>
        <w:t xml:space="preserve"> průměrné venkovní teploty nad + 5 </w:t>
      </w:r>
      <w:r w:rsidRPr="00ED2778">
        <w:rPr>
          <w:rFonts w:ascii="Calibri" w:hAnsi="Calibri" w:cs="Calibri"/>
          <w:sz w:val="22"/>
          <w:szCs w:val="22"/>
        </w:rPr>
        <w:t>°</w:t>
      </w:r>
      <w:r w:rsidRPr="00ED2778">
        <w:rPr>
          <w:rFonts w:ascii="Palatino Linotype" w:hAnsi="Palatino Linotype"/>
          <w:sz w:val="22"/>
          <w:szCs w:val="22"/>
        </w:rPr>
        <w:t xml:space="preserve">C, </w:t>
      </w:r>
      <w:r w:rsidR="00E46BD4" w:rsidRPr="00ED2778">
        <w:rPr>
          <w:rFonts w:ascii="Palatino Linotype" w:hAnsi="Palatino Linotype"/>
          <w:sz w:val="22"/>
          <w:szCs w:val="22"/>
        </w:rPr>
        <w:t>bude termín realizace</w:t>
      </w:r>
      <w:r w:rsidR="00C76225" w:rsidRPr="00ED2778">
        <w:rPr>
          <w:rFonts w:ascii="Palatino Linotype" w:hAnsi="Palatino Linotype"/>
          <w:sz w:val="22"/>
          <w:szCs w:val="22"/>
        </w:rPr>
        <w:t xml:space="preserve"> a zhotovování díla</w:t>
      </w:r>
      <w:r w:rsidR="00E46BD4" w:rsidRPr="00ED2778">
        <w:rPr>
          <w:rFonts w:ascii="Palatino Linotype" w:hAnsi="Palatino Linotype"/>
          <w:sz w:val="22"/>
          <w:szCs w:val="22"/>
        </w:rPr>
        <w:t xml:space="preserve"> posunut o </w:t>
      </w:r>
      <w:r w:rsidR="00C76225" w:rsidRPr="00ED2778">
        <w:rPr>
          <w:rFonts w:ascii="Palatino Linotype" w:hAnsi="Palatino Linotype"/>
          <w:sz w:val="22"/>
          <w:szCs w:val="22"/>
        </w:rPr>
        <w:t xml:space="preserve">ty </w:t>
      </w:r>
      <w:r w:rsidR="00E46BD4" w:rsidRPr="00ED2778">
        <w:rPr>
          <w:rFonts w:ascii="Palatino Linotype" w:hAnsi="Palatino Linotype"/>
          <w:sz w:val="22"/>
          <w:szCs w:val="22"/>
        </w:rPr>
        <w:t xml:space="preserve">kalendářní dny, kdy průměrná denní teplota klesne pod </w:t>
      </w:r>
      <w:r w:rsidR="00C76225" w:rsidRPr="00ED2778">
        <w:rPr>
          <w:rFonts w:ascii="Palatino Linotype" w:hAnsi="Palatino Linotype"/>
          <w:sz w:val="22"/>
          <w:szCs w:val="22"/>
        </w:rPr>
        <w:t xml:space="preserve">+ 5 </w:t>
      </w:r>
      <w:r w:rsidR="00C76225" w:rsidRPr="00ED2778">
        <w:rPr>
          <w:rFonts w:ascii="Calibri" w:hAnsi="Calibri" w:cs="Calibri"/>
          <w:sz w:val="22"/>
          <w:szCs w:val="22"/>
        </w:rPr>
        <w:t>°</w:t>
      </w:r>
      <w:r w:rsidR="00C76225" w:rsidRPr="00ED2778">
        <w:rPr>
          <w:rFonts w:ascii="Palatino Linotype" w:hAnsi="Palatino Linotype"/>
          <w:sz w:val="22"/>
          <w:szCs w:val="22"/>
        </w:rPr>
        <w:t>C</w:t>
      </w:r>
      <w:r w:rsidR="00E46BD4" w:rsidRPr="00ED2778">
        <w:rPr>
          <w:rFonts w:ascii="Palatino Linotype" w:hAnsi="Palatino Linotype"/>
          <w:sz w:val="22"/>
          <w:szCs w:val="22"/>
        </w:rPr>
        <w:t xml:space="preserve">. </w:t>
      </w:r>
    </w:p>
    <w:p w:rsidR="00E46BD4" w:rsidRPr="00ED2778" w:rsidRDefault="00C76225" w:rsidP="00920BF8">
      <w:pPr>
        <w:pStyle w:val="Odstavecseseznamem"/>
        <w:widowControl w:val="0"/>
        <w:numPr>
          <w:ilvl w:val="2"/>
          <w:numId w:val="17"/>
        </w:numPr>
        <w:spacing w:before="60" w:after="60"/>
        <w:jc w:val="both"/>
        <w:rPr>
          <w:rFonts w:ascii="Palatino Linotype" w:hAnsi="Palatino Linotype"/>
          <w:sz w:val="22"/>
          <w:szCs w:val="22"/>
        </w:rPr>
      </w:pPr>
      <w:r w:rsidRPr="00ED2778">
        <w:rPr>
          <w:rFonts w:ascii="Palatino Linotype" w:hAnsi="Palatino Linotype"/>
          <w:sz w:val="22"/>
          <w:szCs w:val="22"/>
        </w:rPr>
        <w:t xml:space="preserve">pro případ, kdy průměrná denní teplota klesne pod + 5 </w:t>
      </w:r>
      <w:r w:rsidRPr="00ED2778">
        <w:rPr>
          <w:rFonts w:ascii="Calibri" w:hAnsi="Calibri" w:cs="Calibri"/>
          <w:sz w:val="22"/>
          <w:szCs w:val="22"/>
        </w:rPr>
        <w:t>°</w:t>
      </w:r>
      <w:r w:rsidRPr="00ED2778">
        <w:rPr>
          <w:rFonts w:ascii="Palatino Linotype" w:hAnsi="Palatino Linotype"/>
          <w:sz w:val="22"/>
          <w:szCs w:val="22"/>
        </w:rPr>
        <w:t>C a bude tím dán důvod k přerušení stavebních prací na díle,</w:t>
      </w:r>
      <w:r w:rsidR="00E46BD4" w:rsidRPr="00ED2778">
        <w:rPr>
          <w:rFonts w:ascii="Palatino Linotype" w:hAnsi="Palatino Linotype"/>
          <w:sz w:val="22"/>
          <w:szCs w:val="22"/>
        </w:rPr>
        <w:t xml:space="preserve"> smluvní strany sjednávají, že určené dny budou prokázány dle měření nejbližší veřejné </w:t>
      </w:r>
      <w:proofErr w:type="spellStart"/>
      <w:r w:rsidR="00E46BD4" w:rsidRPr="00ED2778">
        <w:rPr>
          <w:rFonts w:ascii="Palatino Linotype" w:hAnsi="Palatino Linotype"/>
          <w:sz w:val="22"/>
          <w:szCs w:val="22"/>
        </w:rPr>
        <w:t>meteostanice</w:t>
      </w:r>
      <w:proofErr w:type="spellEnd"/>
      <w:r w:rsidR="00E46BD4" w:rsidRPr="00ED2778">
        <w:rPr>
          <w:rFonts w:ascii="Palatino Linotype" w:hAnsi="Palatino Linotype"/>
          <w:sz w:val="22"/>
          <w:szCs w:val="22"/>
        </w:rPr>
        <w:t xml:space="preserve"> v místě, nebo blízkém okolí stavby. </w:t>
      </w:r>
    </w:p>
    <w:p w:rsidR="006B1D1D" w:rsidRDefault="00E46BD4" w:rsidP="00920BF8">
      <w:pPr>
        <w:pStyle w:val="Odstavecseseznamem"/>
        <w:widowControl w:val="0"/>
        <w:numPr>
          <w:ilvl w:val="1"/>
          <w:numId w:val="17"/>
        </w:numPr>
        <w:spacing w:before="60" w:after="60"/>
        <w:jc w:val="both"/>
        <w:rPr>
          <w:rFonts w:ascii="Palatino Linotype" w:hAnsi="Palatino Linotype"/>
          <w:sz w:val="22"/>
          <w:szCs w:val="22"/>
        </w:rPr>
      </w:pPr>
      <w:r w:rsidRPr="00ED2778">
        <w:rPr>
          <w:rFonts w:ascii="Palatino Linotype" w:hAnsi="Palatino Linotype"/>
          <w:sz w:val="22"/>
          <w:szCs w:val="22"/>
        </w:rPr>
        <w:t>Zhotovitel se zavazuje časový harmonogram díla průběžně aktualizovat, zjistí-li, že stavba nebo jakákoli její část není dle časového harmonogramu realizovaná nebo realizovatelná</w:t>
      </w:r>
      <w:r w:rsidR="00EA0EB7" w:rsidRPr="00ED2778">
        <w:rPr>
          <w:rFonts w:ascii="Palatino Linotype" w:hAnsi="Palatino Linotype"/>
          <w:sz w:val="22"/>
          <w:szCs w:val="22"/>
        </w:rPr>
        <w:t xml:space="preserve"> ve sjednaných a stanovených termínech (dále také jako „</w:t>
      </w:r>
      <w:r w:rsidR="00EA0EB7" w:rsidRPr="00ED2778">
        <w:rPr>
          <w:rFonts w:ascii="Palatino Linotype" w:hAnsi="Palatino Linotype"/>
          <w:b/>
          <w:sz w:val="22"/>
          <w:szCs w:val="22"/>
        </w:rPr>
        <w:t>aktualizace časového harmonogramu</w:t>
      </w:r>
      <w:r w:rsidR="00EA0EB7" w:rsidRPr="00ED2778">
        <w:rPr>
          <w:rFonts w:ascii="Palatino Linotype" w:hAnsi="Palatino Linotype"/>
          <w:sz w:val="22"/>
          <w:szCs w:val="22"/>
        </w:rPr>
        <w:t>“)</w:t>
      </w:r>
      <w:r w:rsidRPr="00ED2778">
        <w:rPr>
          <w:rFonts w:ascii="Palatino Linotype" w:hAnsi="Palatino Linotype"/>
          <w:sz w:val="22"/>
          <w:szCs w:val="22"/>
        </w:rPr>
        <w:t xml:space="preserve">. </w:t>
      </w:r>
    </w:p>
    <w:p w:rsidR="00C204C3" w:rsidRDefault="00E46BD4" w:rsidP="006B1D1D">
      <w:pPr>
        <w:pStyle w:val="Odstavecseseznamem"/>
        <w:widowControl w:val="0"/>
        <w:spacing w:before="60" w:after="60"/>
        <w:ind w:left="567"/>
        <w:jc w:val="both"/>
        <w:rPr>
          <w:rFonts w:ascii="Palatino Linotype" w:hAnsi="Palatino Linotype"/>
          <w:sz w:val="22"/>
          <w:szCs w:val="22"/>
        </w:rPr>
      </w:pPr>
      <w:r w:rsidRPr="00ED2778">
        <w:rPr>
          <w:rFonts w:ascii="Palatino Linotype" w:hAnsi="Palatino Linotype"/>
          <w:sz w:val="22"/>
          <w:szCs w:val="22"/>
        </w:rPr>
        <w:t>Skutečnost dle předchozí věty je zhotovitel povinen oznámit bez zbytečného odkladu objednateli a TD</w:t>
      </w:r>
      <w:r w:rsidR="00C204C3" w:rsidRPr="00ED2778">
        <w:rPr>
          <w:rFonts w:ascii="Palatino Linotype" w:hAnsi="Palatino Linotype"/>
          <w:sz w:val="22"/>
          <w:szCs w:val="22"/>
        </w:rPr>
        <w:t>S</w:t>
      </w:r>
      <w:r w:rsidRPr="00ED2778">
        <w:rPr>
          <w:rFonts w:ascii="Palatino Linotype" w:hAnsi="Palatino Linotype"/>
          <w:sz w:val="22"/>
          <w:szCs w:val="22"/>
        </w:rPr>
        <w:t>, kdy objednatel</w:t>
      </w:r>
      <w:r w:rsidR="00C204C3" w:rsidRPr="00ED2778">
        <w:rPr>
          <w:rFonts w:ascii="Palatino Linotype" w:hAnsi="Palatino Linotype"/>
          <w:sz w:val="22"/>
          <w:szCs w:val="22"/>
        </w:rPr>
        <w:t xml:space="preserve"> si vyhrazuje</w:t>
      </w:r>
      <w:r w:rsidRPr="00ED2778">
        <w:rPr>
          <w:rFonts w:ascii="Palatino Linotype" w:hAnsi="Palatino Linotype"/>
          <w:sz w:val="22"/>
          <w:szCs w:val="22"/>
        </w:rPr>
        <w:t xml:space="preserve"> příslušnou změ</w:t>
      </w:r>
      <w:r w:rsidR="00C204C3" w:rsidRPr="00ED2778">
        <w:rPr>
          <w:rFonts w:ascii="Palatino Linotype" w:hAnsi="Palatino Linotype"/>
          <w:sz w:val="22"/>
          <w:szCs w:val="22"/>
        </w:rPr>
        <w:t>nu časového harmonogramu schválit a odsouhlasit, resp. odmítnout v případě, že by byla v rozporu s touto smlouvou</w:t>
      </w:r>
      <w:r w:rsidR="00EA0EB7" w:rsidRPr="00ED2778">
        <w:rPr>
          <w:rFonts w:ascii="Palatino Linotype" w:hAnsi="Palatino Linotype"/>
          <w:sz w:val="22"/>
          <w:szCs w:val="22"/>
        </w:rPr>
        <w:t>, a to do 7 dní ode dne předložení aktualizovaného návrhu časového harmonogramu</w:t>
      </w:r>
      <w:r w:rsidRPr="00ED2778">
        <w:rPr>
          <w:rFonts w:ascii="Palatino Linotype" w:hAnsi="Palatino Linotype"/>
          <w:sz w:val="22"/>
          <w:szCs w:val="22"/>
        </w:rPr>
        <w:t xml:space="preserve">. </w:t>
      </w:r>
      <w:r w:rsidR="00EA0EB7" w:rsidRPr="00ED2778">
        <w:rPr>
          <w:rFonts w:ascii="Palatino Linotype" w:hAnsi="Palatino Linotype"/>
          <w:sz w:val="22"/>
          <w:szCs w:val="22"/>
        </w:rPr>
        <w:t xml:space="preserve">Zhotovitel se zavazuje aktualizaci časového harmonogramu stavby přepracovat na podkladě písemných výhrad objednatele, případně TDS, a přepracovaný návrh harmonogramu realizace stavby neprodleně opětovně předložit objednateli a TDS ke schválení. </w:t>
      </w:r>
      <w:r w:rsidRPr="00ED2778">
        <w:rPr>
          <w:rFonts w:ascii="Palatino Linotype" w:hAnsi="Palatino Linotype"/>
          <w:sz w:val="22"/>
          <w:szCs w:val="22"/>
        </w:rPr>
        <w:t>Zhotovitel se dále kdykoli v průběhu realizace stavby zavazuje bezodkladně upravit</w:t>
      </w:r>
      <w:r w:rsidR="00EA0EB7" w:rsidRPr="00ED2778">
        <w:rPr>
          <w:rFonts w:ascii="Palatino Linotype" w:hAnsi="Palatino Linotype"/>
          <w:sz w:val="22"/>
          <w:szCs w:val="22"/>
        </w:rPr>
        <w:t xml:space="preserve"> a aktualizovat</w:t>
      </w:r>
      <w:r w:rsidRPr="00ED2778">
        <w:rPr>
          <w:rFonts w:ascii="Palatino Linotype" w:hAnsi="Palatino Linotype"/>
          <w:sz w:val="22"/>
          <w:szCs w:val="22"/>
        </w:rPr>
        <w:t xml:space="preserve"> časový harmonogram na zák</w:t>
      </w:r>
      <w:r w:rsidR="00C204C3" w:rsidRPr="00ED2778">
        <w:rPr>
          <w:rFonts w:ascii="Palatino Linotype" w:hAnsi="Palatino Linotype"/>
          <w:sz w:val="22"/>
          <w:szCs w:val="22"/>
        </w:rPr>
        <w:t>ladě pokynů objednatele nebo TDS</w:t>
      </w:r>
      <w:r w:rsidRPr="00ED2778">
        <w:rPr>
          <w:rFonts w:ascii="Palatino Linotype" w:hAnsi="Palatino Linotype"/>
          <w:sz w:val="22"/>
          <w:szCs w:val="22"/>
        </w:rPr>
        <w:t>, zjistí-li objedna</w:t>
      </w:r>
      <w:r w:rsidR="00C204C3" w:rsidRPr="00ED2778">
        <w:rPr>
          <w:rFonts w:ascii="Palatino Linotype" w:hAnsi="Palatino Linotype"/>
          <w:sz w:val="22"/>
          <w:szCs w:val="22"/>
        </w:rPr>
        <w:t>tel nebo TDS</w:t>
      </w:r>
      <w:r w:rsidRPr="00ED2778">
        <w:rPr>
          <w:rFonts w:ascii="Palatino Linotype" w:hAnsi="Palatino Linotype"/>
          <w:sz w:val="22"/>
          <w:szCs w:val="22"/>
        </w:rPr>
        <w:t xml:space="preserve">, že postup realizace stavby neodpovídá schválenému časovému harmonogramu. </w:t>
      </w:r>
    </w:p>
    <w:p w:rsidR="00C204C3" w:rsidRPr="00ED2778" w:rsidRDefault="00E46BD4" w:rsidP="00920BF8">
      <w:pPr>
        <w:pStyle w:val="Odstavecseseznamem"/>
        <w:widowControl w:val="0"/>
        <w:numPr>
          <w:ilvl w:val="1"/>
          <w:numId w:val="17"/>
        </w:numPr>
        <w:spacing w:before="60" w:after="60"/>
        <w:jc w:val="both"/>
        <w:rPr>
          <w:rFonts w:ascii="Palatino Linotype" w:hAnsi="Palatino Linotype"/>
          <w:sz w:val="22"/>
          <w:szCs w:val="22"/>
        </w:rPr>
      </w:pPr>
      <w:r w:rsidRPr="00ED2778">
        <w:rPr>
          <w:rFonts w:ascii="Palatino Linotype" w:hAnsi="Palatino Linotype"/>
          <w:sz w:val="22"/>
          <w:szCs w:val="22"/>
        </w:rPr>
        <w:t>Smluvní strany se dohodly, že o nemožnosti provádění stavebních prací dle časového harmonogramu bude vždy v každém konkrétním případě přerušení stavebních prací pořízen zápis ve stavebním deníku, který bude potvrzen podpisem oprávněných zástupců obou smluvních stran. V případě, že zápis ve stavebním deníku nebude obsahovat podpis oprávněného zástupce objednatele, nebude se k tomuto zápisu přihlížet.</w:t>
      </w:r>
    </w:p>
    <w:p w:rsidR="00277C4A" w:rsidRDefault="00031259" w:rsidP="00920BF8">
      <w:pPr>
        <w:pStyle w:val="Odstavecseseznamem"/>
        <w:widowControl w:val="0"/>
        <w:numPr>
          <w:ilvl w:val="0"/>
          <w:numId w:val="17"/>
        </w:numPr>
        <w:spacing w:before="60" w:after="60"/>
        <w:jc w:val="both"/>
        <w:rPr>
          <w:rFonts w:ascii="Palatino Linotype" w:hAnsi="Palatino Linotype"/>
          <w:sz w:val="22"/>
          <w:szCs w:val="22"/>
        </w:rPr>
      </w:pPr>
      <w:r w:rsidRPr="00ED2778">
        <w:rPr>
          <w:rFonts w:ascii="Palatino Linotype" w:hAnsi="Palatino Linotype"/>
          <w:sz w:val="22"/>
          <w:szCs w:val="22"/>
        </w:rPr>
        <w:t xml:space="preserve">V případě prodlení zhotovitele s termíny plnění stanovenými </w:t>
      </w:r>
      <w:r w:rsidR="00506ED3" w:rsidRPr="00ED2778">
        <w:rPr>
          <w:rFonts w:ascii="Palatino Linotype" w:hAnsi="Palatino Linotype"/>
          <w:sz w:val="22"/>
          <w:szCs w:val="22"/>
        </w:rPr>
        <w:t>shora v této smlouvě</w:t>
      </w:r>
      <w:r w:rsidRPr="00ED2778">
        <w:rPr>
          <w:rFonts w:ascii="Palatino Linotype" w:hAnsi="Palatino Linotype"/>
          <w:sz w:val="22"/>
          <w:szCs w:val="22"/>
        </w:rPr>
        <w:t>, termíny dle odsouhlaseného časového harmonogramu či termíny stanovenými po vzájemné dohodě, je zhotovitel povinen zajistit provádění prací a dodávek v prodloužených směnách, eventuálně ve vícesměnném provozu minimálně do vyrovnání termínového prodlení. Objednatel umožní zhotoviteli tyto práce provádět při respektování vydaného stavebního povolení a obecně závazných právních předpisů a nařízení.</w:t>
      </w:r>
    </w:p>
    <w:p w:rsidR="002611E1" w:rsidRDefault="002611E1" w:rsidP="002611E1">
      <w:pPr>
        <w:pStyle w:val="Odstavecseseznamem"/>
        <w:widowControl w:val="0"/>
        <w:spacing w:before="60" w:after="60"/>
        <w:ind w:left="567"/>
        <w:jc w:val="both"/>
        <w:rPr>
          <w:rFonts w:ascii="Palatino Linotype" w:hAnsi="Palatino Linotype"/>
          <w:sz w:val="22"/>
          <w:szCs w:val="22"/>
        </w:rPr>
      </w:pPr>
    </w:p>
    <w:p w:rsidR="00CB7F3C" w:rsidRPr="00ED2778" w:rsidRDefault="00031259" w:rsidP="00920BF8">
      <w:pPr>
        <w:pStyle w:val="Odstavecseseznamem"/>
        <w:widowControl w:val="0"/>
        <w:numPr>
          <w:ilvl w:val="0"/>
          <w:numId w:val="17"/>
        </w:numPr>
        <w:spacing w:before="60" w:after="60"/>
        <w:jc w:val="both"/>
        <w:rPr>
          <w:rFonts w:ascii="Palatino Linotype" w:hAnsi="Palatino Linotype"/>
          <w:sz w:val="22"/>
          <w:szCs w:val="22"/>
        </w:rPr>
      </w:pPr>
      <w:r w:rsidRPr="00ED2778">
        <w:rPr>
          <w:rFonts w:ascii="Palatino Linotype" w:hAnsi="Palatino Linotype"/>
          <w:sz w:val="22"/>
          <w:szCs w:val="22"/>
        </w:rPr>
        <w:t xml:space="preserve">Obě smluvní strany se dohodly, že pokud by v průběhu provádění díla došlo k prodlení zhotovitele s plněním díla z důvodu vyšší moci, klimatických podmínek, vydání povolení </w:t>
      </w:r>
      <w:r w:rsidRPr="00ED2778">
        <w:rPr>
          <w:rFonts w:ascii="Palatino Linotype" w:hAnsi="Palatino Linotype"/>
          <w:sz w:val="22"/>
          <w:szCs w:val="22"/>
        </w:rPr>
        <w:lastRenderedPageBreak/>
        <w:t xml:space="preserve">či vyjádření souvisejících s plněním předmětu této smlouvy orgánem veřejné moci po termínu zahájení nebo jiných neočekávaných okolností, které nastaly bez zavinění některé ze smluvních stran, dohodnou se strany na prodloužení termínu plnění, a to o dobu přímo úměrnou trvání okolností bránících dodržení původního termínu vyjmenovaných výše v tomto </w:t>
      </w:r>
      <w:r w:rsidR="00EA0EB7" w:rsidRPr="00ED2778">
        <w:rPr>
          <w:rFonts w:ascii="Palatino Linotype" w:hAnsi="Palatino Linotype"/>
          <w:sz w:val="22"/>
          <w:szCs w:val="22"/>
        </w:rPr>
        <w:t>článku</w:t>
      </w:r>
      <w:r w:rsidRPr="00ED2778">
        <w:rPr>
          <w:rFonts w:ascii="Palatino Linotype" w:hAnsi="Palatino Linotype"/>
          <w:sz w:val="22"/>
          <w:szCs w:val="22"/>
        </w:rPr>
        <w:t>. O důvodu a trvání nemožnosti provádění stavebních prací ve smyslu tohoto odstavce bude vždy v každém konkrétním případě pořízen zápis ve stavebním deníku, který bude potvrzen podpisem oprávněných zástupců obou smluvních stran. V případě, že zápis ve stavebním deníku nebude obsahovat podpis oprávněného zástupce objednatele, nebude se k tomuto zápisu přihlížet.</w:t>
      </w:r>
    </w:p>
    <w:p w:rsidR="00CB7F3C" w:rsidRPr="00ED2778" w:rsidRDefault="00031259" w:rsidP="00920BF8">
      <w:pPr>
        <w:pStyle w:val="Odstavecseseznamem"/>
        <w:widowControl w:val="0"/>
        <w:numPr>
          <w:ilvl w:val="0"/>
          <w:numId w:val="17"/>
        </w:numPr>
        <w:spacing w:before="60" w:after="60"/>
        <w:jc w:val="both"/>
        <w:rPr>
          <w:rFonts w:ascii="Palatino Linotype" w:hAnsi="Palatino Linotype"/>
          <w:sz w:val="22"/>
          <w:szCs w:val="22"/>
        </w:rPr>
      </w:pPr>
      <w:r w:rsidRPr="00ED2778">
        <w:rPr>
          <w:rFonts w:ascii="Palatino Linotype" w:hAnsi="Palatino Linotype"/>
          <w:sz w:val="22"/>
          <w:szCs w:val="22"/>
        </w:rPr>
        <w:t>Objednatel je oprávněn kdykoliv v průběhu provádění díla rozhodnout z důvodu nedostatku finančních prostředků o přerušení provádění prací na díle. Zhotovitel v takovém případě bez zbytečného odkladu po doručení písemného rozhodnutí objednatele dle předchozí věty přeruší provádění prací na díle a provede nezbytné zabezpečovací práce tak, aby bylo zabráněno případným škodám na rozpracovaném díle. O dobu přerušení provádění prací na díle z důvodu uvedeného v tomto odstavci se prodlužují termíny pro splnění díla. Zhotovitel je povinen zahájit provádění prací na rozpracovaném díle neprodleně po obdržení písemného pokynu objednatele o možnosti pokračovat</w:t>
      </w:r>
      <w:r w:rsidR="00EA0EB7" w:rsidRPr="00ED2778">
        <w:rPr>
          <w:rFonts w:ascii="Palatino Linotype" w:hAnsi="Palatino Linotype"/>
          <w:sz w:val="22"/>
          <w:szCs w:val="22"/>
        </w:rPr>
        <w:t xml:space="preserve"> v realizaci stavebních prací na díle</w:t>
      </w:r>
      <w:r w:rsidRPr="00ED2778">
        <w:rPr>
          <w:rFonts w:ascii="Palatino Linotype" w:hAnsi="Palatino Linotype"/>
          <w:sz w:val="22"/>
          <w:szCs w:val="22"/>
        </w:rPr>
        <w:t>, nejpozději však do 3 dnů od tohoto pokynu. Přerušením provádění prací na díle není dotčena povinnost zhotovitele zajistit na své náklady zabezpečení a nepřetržité hlídání staveniště, aby nedošlo k žádné újmě na dosud zhotoveném díle či staveništi.</w:t>
      </w:r>
    </w:p>
    <w:p w:rsidR="00CB7F3C" w:rsidRDefault="00031259" w:rsidP="00920BF8">
      <w:pPr>
        <w:pStyle w:val="Odstavecseseznamem"/>
        <w:widowControl w:val="0"/>
        <w:numPr>
          <w:ilvl w:val="0"/>
          <w:numId w:val="17"/>
        </w:numPr>
        <w:spacing w:before="60" w:after="60"/>
        <w:jc w:val="both"/>
        <w:rPr>
          <w:rFonts w:ascii="Palatino Linotype" w:hAnsi="Palatino Linotype"/>
          <w:sz w:val="22"/>
          <w:szCs w:val="22"/>
        </w:rPr>
      </w:pPr>
      <w:r w:rsidRPr="00ED2778">
        <w:rPr>
          <w:rFonts w:ascii="Palatino Linotype" w:hAnsi="Palatino Linotype"/>
          <w:sz w:val="22"/>
          <w:szCs w:val="22"/>
        </w:rPr>
        <w:t xml:space="preserve">Zhotovitel bere na vědomí, že objednatel je oprávněn kdykoliv před zahájením anebo v průběhu provádění díla rozhodnout z důvodu nedostatku finančních prostředků o omezení rozsahu díla a stejně tak je oprávněn kdykoliv </w:t>
      </w:r>
      <w:r w:rsidR="004A0394" w:rsidRPr="00ED2778">
        <w:rPr>
          <w:rFonts w:ascii="Palatino Linotype" w:hAnsi="Palatino Linotype"/>
          <w:sz w:val="22"/>
          <w:szCs w:val="22"/>
        </w:rPr>
        <w:t xml:space="preserve">rozhodnout též o jeho rozšíření, a to ve smyslu ujednání o vyžádaných vícepracích či </w:t>
      </w:r>
      <w:proofErr w:type="spellStart"/>
      <w:r w:rsidR="004A0394" w:rsidRPr="00ED2778">
        <w:rPr>
          <w:rFonts w:ascii="Palatino Linotype" w:hAnsi="Palatino Linotype"/>
          <w:sz w:val="22"/>
          <w:szCs w:val="22"/>
        </w:rPr>
        <w:t>méněpracích</w:t>
      </w:r>
      <w:proofErr w:type="spellEnd"/>
      <w:r w:rsidR="004A0394" w:rsidRPr="00ED2778">
        <w:rPr>
          <w:rFonts w:ascii="Palatino Linotype" w:hAnsi="Palatino Linotype"/>
          <w:sz w:val="22"/>
          <w:szCs w:val="22"/>
        </w:rPr>
        <w:t>.</w:t>
      </w:r>
      <w:r w:rsidR="002D13E4" w:rsidRPr="00ED2778">
        <w:rPr>
          <w:rFonts w:ascii="Palatino Linotype" w:hAnsi="Palatino Linotype"/>
          <w:sz w:val="22"/>
          <w:szCs w:val="22"/>
        </w:rPr>
        <w:t xml:space="preserve"> </w:t>
      </w:r>
    </w:p>
    <w:p w:rsidR="00CB7F3C" w:rsidRDefault="00031259" w:rsidP="00920BF8">
      <w:pPr>
        <w:pStyle w:val="Odstavecseseznamem"/>
        <w:widowControl w:val="0"/>
        <w:numPr>
          <w:ilvl w:val="0"/>
          <w:numId w:val="17"/>
        </w:numPr>
        <w:spacing w:before="60" w:after="60"/>
        <w:jc w:val="both"/>
        <w:rPr>
          <w:rFonts w:ascii="Palatino Linotype" w:hAnsi="Palatino Linotype"/>
          <w:sz w:val="22"/>
          <w:szCs w:val="22"/>
        </w:rPr>
      </w:pPr>
      <w:r w:rsidRPr="00ED2778">
        <w:rPr>
          <w:rFonts w:ascii="Palatino Linotype" w:hAnsi="Palatino Linotype"/>
          <w:sz w:val="22"/>
          <w:szCs w:val="22"/>
        </w:rPr>
        <w:t xml:space="preserve">Veškeré změny díla týkající se </w:t>
      </w:r>
      <w:r w:rsidR="002D13E4" w:rsidRPr="00ED2778">
        <w:rPr>
          <w:rFonts w:ascii="Palatino Linotype" w:hAnsi="Palatino Linotype"/>
          <w:sz w:val="22"/>
          <w:szCs w:val="22"/>
        </w:rPr>
        <w:t xml:space="preserve">rozsahu, množství a </w:t>
      </w:r>
      <w:r w:rsidR="005F35F4" w:rsidRPr="00ED2778">
        <w:rPr>
          <w:rFonts w:ascii="Palatino Linotype" w:hAnsi="Palatino Linotype"/>
          <w:sz w:val="22"/>
          <w:szCs w:val="22"/>
        </w:rPr>
        <w:t>termínů plnění</w:t>
      </w:r>
      <w:r w:rsidR="002D13E4" w:rsidRPr="00ED2778">
        <w:rPr>
          <w:rFonts w:ascii="Palatino Linotype" w:hAnsi="Palatino Linotype"/>
          <w:sz w:val="22"/>
          <w:szCs w:val="22"/>
        </w:rPr>
        <w:t xml:space="preserve"> stavebních prací, výkonů a souvisejících dodávek a služeb dle</w:t>
      </w:r>
      <w:r w:rsidRPr="00ED2778">
        <w:rPr>
          <w:rFonts w:ascii="Palatino Linotype" w:hAnsi="Palatino Linotype"/>
          <w:sz w:val="22"/>
          <w:szCs w:val="22"/>
        </w:rPr>
        <w:t xml:space="preserve"> </w:t>
      </w:r>
      <w:r w:rsidR="002D13E4" w:rsidRPr="00ED2778">
        <w:rPr>
          <w:rFonts w:ascii="Palatino Linotype" w:hAnsi="Palatino Linotype"/>
          <w:sz w:val="22"/>
          <w:szCs w:val="22"/>
        </w:rPr>
        <w:t>této smlouvy</w:t>
      </w:r>
      <w:r w:rsidRPr="00ED2778">
        <w:rPr>
          <w:rFonts w:ascii="Palatino Linotype" w:hAnsi="Palatino Linotype"/>
          <w:sz w:val="22"/>
          <w:szCs w:val="22"/>
        </w:rPr>
        <w:t xml:space="preserve"> budou vždy uplatněny za současného naplnění a dodržení příslušných ustanovení zákona upravujícího zadávání veřejných zakázek (zejména pak s ohledem na dodržení ustanovení o změnách závazku ze smlouvy na veřejnou zakázku ve smyslu ustanovení § 222 zákona č. 134/2016 sb., o zadávání veřejných zakázek, </w:t>
      </w:r>
      <w:r w:rsidR="002D13E4" w:rsidRPr="00ED2778">
        <w:rPr>
          <w:rFonts w:ascii="Palatino Linotype" w:hAnsi="Palatino Linotype"/>
          <w:sz w:val="22"/>
          <w:szCs w:val="22"/>
        </w:rPr>
        <w:t>ve znění pozdějších předpisů</w:t>
      </w:r>
      <w:r w:rsidRPr="00ED2778">
        <w:rPr>
          <w:rFonts w:ascii="Palatino Linotype" w:hAnsi="Palatino Linotype"/>
          <w:sz w:val="22"/>
          <w:szCs w:val="22"/>
        </w:rPr>
        <w:t>).</w:t>
      </w:r>
    </w:p>
    <w:p w:rsidR="00397A7C" w:rsidRDefault="00397A7C" w:rsidP="00920BF8">
      <w:pPr>
        <w:pStyle w:val="Odstavecseseznamem"/>
        <w:widowControl w:val="0"/>
        <w:numPr>
          <w:ilvl w:val="0"/>
          <w:numId w:val="17"/>
        </w:numPr>
        <w:jc w:val="both"/>
        <w:rPr>
          <w:rFonts w:ascii="Palatino Linotype" w:hAnsi="Palatino Linotype"/>
          <w:sz w:val="22"/>
          <w:szCs w:val="22"/>
        </w:rPr>
      </w:pPr>
      <w:r w:rsidRPr="00397A7C">
        <w:rPr>
          <w:rFonts w:ascii="Palatino Linotype" w:hAnsi="Palatino Linotype"/>
          <w:sz w:val="22"/>
          <w:szCs w:val="22"/>
        </w:rPr>
        <w:t>Objednatel se zavazuje předat zhotoviteli staveniště v termínu dle odst. 6.1 tohoto článku, na důkaz čehož bude sepsán písemný předávací protokol potvrzený oběma smluvními stranami. Pokud bude staveniště předáno k pozdějšímu datu, bude o tuto dobu posunuta jak doba nástupu zhotovitele k provádění díla, tak i doba dokončení díla. O těchto skutečnostech bude pořízen zápis do stavebního deníku, který bude odsouhlasen a stvrzen podpisy obou smluvních stran. Zhotovitel se zavazuje předat staveniště zpět objednateli po dokončení a předání díla, tj. předmětu plnění dle této smlouvy, a to v termínu dle odst. 6.1 tohoto článku, o čemž bude taktéž vyhotoven písemný předávací protokol potvrzený oběma smluvními stranami.</w:t>
      </w:r>
    </w:p>
    <w:p w:rsidR="002611E1" w:rsidRDefault="002611E1" w:rsidP="002611E1">
      <w:pPr>
        <w:pStyle w:val="Odstavecseseznamem"/>
        <w:widowControl w:val="0"/>
        <w:ind w:left="567"/>
        <w:jc w:val="both"/>
        <w:rPr>
          <w:rFonts w:ascii="Palatino Linotype" w:hAnsi="Palatino Linotype"/>
          <w:sz w:val="22"/>
          <w:szCs w:val="22"/>
        </w:rPr>
      </w:pPr>
    </w:p>
    <w:p w:rsidR="00BF25A5" w:rsidRDefault="00BF25A5" w:rsidP="00BF25A5">
      <w:pPr>
        <w:pStyle w:val="Odstavecseseznamem"/>
        <w:widowControl w:val="0"/>
        <w:ind w:left="567"/>
        <w:jc w:val="both"/>
        <w:rPr>
          <w:rFonts w:ascii="Palatino Linotype" w:hAnsi="Palatino Linotype"/>
          <w:sz w:val="22"/>
          <w:szCs w:val="22"/>
        </w:rPr>
      </w:pPr>
    </w:p>
    <w:p w:rsidR="002D13E4" w:rsidRPr="00ED2778" w:rsidRDefault="002D13E4" w:rsidP="00780497">
      <w:pPr>
        <w:jc w:val="center"/>
        <w:outlineLvl w:val="0"/>
        <w:rPr>
          <w:rFonts w:ascii="Palatino Linotype" w:hAnsi="Palatino Linotype"/>
          <w:b/>
          <w:bCs/>
          <w:snapToGrid w:val="0"/>
          <w:sz w:val="22"/>
          <w:szCs w:val="22"/>
        </w:rPr>
      </w:pPr>
      <w:r w:rsidRPr="00ED2778">
        <w:rPr>
          <w:rFonts w:ascii="Palatino Linotype" w:hAnsi="Palatino Linotype"/>
          <w:b/>
          <w:bCs/>
          <w:sz w:val="22"/>
          <w:szCs w:val="22"/>
        </w:rPr>
        <w:t>Článek VII</w:t>
      </w:r>
      <w:r w:rsidRPr="00ED2778">
        <w:rPr>
          <w:rFonts w:ascii="Palatino Linotype" w:hAnsi="Palatino Linotype"/>
          <w:b/>
          <w:bCs/>
          <w:snapToGrid w:val="0"/>
          <w:sz w:val="22"/>
          <w:szCs w:val="22"/>
        </w:rPr>
        <w:t>.</w:t>
      </w:r>
    </w:p>
    <w:p w:rsidR="002D13E4" w:rsidRPr="00ED2778" w:rsidRDefault="002D13E4" w:rsidP="006B1D1D">
      <w:pPr>
        <w:pStyle w:val="Nadpis2"/>
        <w:spacing w:before="0" w:after="0"/>
        <w:jc w:val="center"/>
        <w:rPr>
          <w:rFonts w:ascii="Palatino Linotype" w:hAnsi="Palatino Linotype"/>
          <w:i w:val="0"/>
          <w:iCs w:val="0"/>
          <w:sz w:val="22"/>
          <w:szCs w:val="22"/>
        </w:rPr>
      </w:pPr>
      <w:r w:rsidRPr="00ED2778">
        <w:rPr>
          <w:rFonts w:ascii="Palatino Linotype" w:hAnsi="Palatino Linotype"/>
          <w:i w:val="0"/>
          <w:iCs w:val="0"/>
          <w:sz w:val="22"/>
          <w:szCs w:val="22"/>
        </w:rPr>
        <w:lastRenderedPageBreak/>
        <w:t>Místo plnění</w:t>
      </w:r>
    </w:p>
    <w:p w:rsidR="00031259" w:rsidRPr="00ED2778" w:rsidRDefault="00031259" w:rsidP="00920BF8">
      <w:pPr>
        <w:pStyle w:val="Odstavecseseznamem"/>
        <w:widowControl w:val="0"/>
        <w:numPr>
          <w:ilvl w:val="0"/>
          <w:numId w:val="19"/>
        </w:numPr>
        <w:spacing w:before="60"/>
        <w:ind w:left="568" w:hanging="284"/>
        <w:jc w:val="both"/>
        <w:rPr>
          <w:rFonts w:ascii="Palatino Linotype" w:hAnsi="Palatino Linotype"/>
          <w:sz w:val="22"/>
          <w:szCs w:val="22"/>
        </w:rPr>
      </w:pPr>
      <w:r w:rsidRPr="00ED2778">
        <w:rPr>
          <w:rFonts w:ascii="Palatino Linotype" w:hAnsi="Palatino Linotype"/>
          <w:b/>
          <w:sz w:val="22"/>
          <w:szCs w:val="22"/>
        </w:rPr>
        <w:t>Místo plnění</w:t>
      </w:r>
      <w:r w:rsidRPr="00ED2778">
        <w:rPr>
          <w:rFonts w:ascii="Palatino Linotype" w:hAnsi="Palatino Linotype"/>
          <w:sz w:val="22"/>
          <w:szCs w:val="22"/>
        </w:rPr>
        <w:t>:</w:t>
      </w:r>
    </w:p>
    <w:p w:rsidR="002D13E4" w:rsidRPr="00570050" w:rsidRDefault="00031259" w:rsidP="00834517">
      <w:pPr>
        <w:autoSpaceDE w:val="0"/>
        <w:autoSpaceDN w:val="0"/>
        <w:adjustRightInd w:val="0"/>
        <w:ind w:left="567"/>
        <w:jc w:val="both"/>
        <w:rPr>
          <w:rFonts w:ascii="Palatino Linotype" w:hAnsi="Palatino Linotype" w:cs="Arial"/>
          <w:sz w:val="22"/>
          <w:szCs w:val="22"/>
        </w:rPr>
      </w:pPr>
      <w:r w:rsidRPr="00570050">
        <w:rPr>
          <w:rFonts w:ascii="Palatino Linotype" w:hAnsi="Palatino Linotype"/>
          <w:sz w:val="22"/>
          <w:szCs w:val="22"/>
        </w:rPr>
        <w:t xml:space="preserve">Místem plnění díla </w:t>
      </w:r>
      <w:r w:rsidR="00670615" w:rsidRPr="00570050">
        <w:rPr>
          <w:rFonts w:ascii="Palatino Linotype" w:hAnsi="Palatino Linotype"/>
          <w:sz w:val="22"/>
          <w:szCs w:val="22"/>
        </w:rPr>
        <w:t>je</w:t>
      </w:r>
      <w:r w:rsidR="00582C7F" w:rsidRPr="00570050">
        <w:rPr>
          <w:rFonts w:ascii="Palatino Linotype" w:hAnsi="Palatino Linotype"/>
          <w:sz w:val="22"/>
          <w:szCs w:val="22"/>
        </w:rPr>
        <w:t xml:space="preserve"> </w:t>
      </w:r>
      <w:r w:rsidR="002611E1">
        <w:rPr>
          <w:rFonts w:ascii="Palatino Linotype" w:hAnsi="Palatino Linotype"/>
          <w:b/>
          <w:sz w:val="22"/>
          <w:szCs w:val="22"/>
        </w:rPr>
        <w:t xml:space="preserve">pozemek parcelního čísla </w:t>
      </w:r>
      <w:r w:rsidR="00910790">
        <w:rPr>
          <w:rFonts w:ascii="Palatino Linotype" w:hAnsi="Palatino Linotype"/>
          <w:b/>
          <w:sz w:val="22"/>
          <w:szCs w:val="22"/>
        </w:rPr>
        <w:t>407 a 4</w:t>
      </w:r>
      <w:r w:rsidR="002611E1">
        <w:rPr>
          <w:rFonts w:ascii="Palatino Linotype" w:hAnsi="Palatino Linotype"/>
          <w:b/>
          <w:sz w:val="22"/>
          <w:szCs w:val="22"/>
        </w:rPr>
        <w:t>30/</w:t>
      </w:r>
      <w:r w:rsidR="00910790">
        <w:rPr>
          <w:rFonts w:ascii="Palatino Linotype" w:hAnsi="Palatino Linotype"/>
          <w:b/>
          <w:sz w:val="22"/>
          <w:szCs w:val="22"/>
        </w:rPr>
        <w:t>69</w:t>
      </w:r>
      <w:r w:rsidR="002611E1">
        <w:rPr>
          <w:rFonts w:ascii="Palatino Linotype" w:hAnsi="Palatino Linotype"/>
          <w:b/>
          <w:sz w:val="22"/>
          <w:szCs w:val="22"/>
        </w:rPr>
        <w:t xml:space="preserve"> v</w:t>
      </w:r>
      <w:r w:rsidR="00570050" w:rsidRPr="00570050">
        <w:rPr>
          <w:rFonts w:ascii="Palatino Linotype" w:hAnsi="Palatino Linotype"/>
          <w:b/>
          <w:sz w:val="22"/>
          <w:szCs w:val="22"/>
        </w:rPr>
        <w:t> katastrál</w:t>
      </w:r>
      <w:r w:rsidR="002611E1">
        <w:rPr>
          <w:rFonts w:ascii="Palatino Linotype" w:hAnsi="Palatino Linotype"/>
          <w:b/>
          <w:sz w:val="22"/>
          <w:szCs w:val="22"/>
        </w:rPr>
        <w:t>ním území Chleby, okres Nymburk</w:t>
      </w:r>
      <w:r w:rsidR="00582C7F" w:rsidRPr="00570050">
        <w:rPr>
          <w:rFonts w:ascii="Palatino Linotype" w:hAnsi="Palatino Linotype" w:cs="Calibri"/>
          <w:b/>
          <w:sz w:val="22"/>
          <w:szCs w:val="22"/>
        </w:rPr>
        <w:t xml:space="preserve">, </w:t>
      </w:r>
      <w:r w:rsidR="002611E1">
        <w:rPr>
          <w:rFonts w:ascii="Palatino Linotype" w:hAnsi="Palatino Linotype" w:cs="Calibri"/>
          <w:b/>
          <w:sz w:val="22"/>
          <w:szCs w:val="22"/>
        </w:rPr>
        <w:t>Středočeský kraj</w:t>
      </w:r>
      <w:r w:rsidR="006418BB" w:rsidRPr="00570050">
        <w:rPr>
          <w:rFonts w:ascii="Palatino Linotype" w:hAnsi="Palatino Linotype"/>
          <w:b/>
          <w:sz w:val="22"/>
          <w:szCs w:val="22"/>
        </w:rPr>
        <w:t>.</w:t>
      </w:r>
      <w:r w:rsidR="006418BB" w:rsidRPr="00570050">
        <w:rPr>
          <w:rFonts w:ascii="Palatino Linotype" w:hAnsi="Palatino Linotype"/>
          <w:sz w:val="22"/>
          <w:szCs w:val="22"/>
        </w:rPr>
        <w:t xml:space="preserve"> </w:t>
      </w:r>
      <w:r w:rsidRPr="00570050">
        <w:rPr>
          <w:rFonts w:ascii="Palatino Linotype" w:hAnsi="Palatino Linotype"/>
          <w:sz w:val="22"/>
          <w:szCs w:val="22"/>
        </w:rPr>
        <w:t>(dále také jako „</w:t>
      </w:r>
      <w:r w:rsidRPr="00570050">
        <w:rPr>
          <w:rFonts w:ascii="Palatino Linotype" w:hAnsi="Palatino Linotype"/>
          <w:b/>
          <w:sz w:val="22"/>
          <w:szCs w:val="22"/>
        </w:rPr>
        <w:t>staveniště</w:t>
      </w:r>
      <w:r w:rsidRPr="00570050">
        <w:rPr>
          <w:rFonts w:ascii="Palatino Linotype" w:hAnsi="Palatino Linotype"/>
          <w:sz w:val="22"/>
          <w:szCs w:val="22"/>
        </w:rPr>
        <w:t>“). Přesné vymezení staveniště včetně jeho bližšího zobrazení je uvedeno v projektové dokumentaci.</w:t>
      </w:r>
    </w:p>
    <w:p w:rsidR="00C6678E" w:rsidRDefault="00C6678E" w:rsidP="00780497">
      <w:pPr>
        <w:jc w:val="center"/>
        <w:outlineLvl w:val="0"/>
        <w:rPr>
          <w:rFonts w:ascii="Palatino Linotype" w:hAnsi="Palatino Linotype"/>
          <w:b/>
          <w:bCs/>
          <w:sz w:val="22"/>
        </w:rPr>
      </w:pPr>
    </w:p>
    <w:p w:rsidR="009B0A16" w:rsidRPr="00ED2778" w:rsidRDefault="009B0A16" w:rsidP="00780497">
      <w:pPr>
        <w:jc w:val="center"/>
        <w:outlineLvl w:val="0"/>
        <w:rPr>
          <w:rFonts w:ascii="Palatino Linotype" w:hAnsi="Palatino Linotype"/>
          <w:b/>
          <w:bCs/>
          <w:snapToGrid w:val="0"/>
          <w:sz w:val="22"/>
        </w:rPr>
      </w:pPr>
      <w:r w:rsidRPr="00ED2778">
        <w:rPr>
          <w:rFonts w:ascii="Palatino Linotype" w:hAnsi="Palatino Linotype"/>
          <w:b/>
          <w:bCs/>
          <w:sz w:val="22"/>
        </w:rPr>
        <w:t xml:space="preserve">Článek </w:t>
      </w:r>
      <w:r w:rsidRPr="00ED2778">
        <w:rPr>
          <w:rFonts w:ascii="Palatino Linotype" w:hAnsi="Palatino Linotype"/>
          <w:b/>
          <w:bCs/>
          <w:snapToGrid w:val="0"/>
          <w:sz w:val="22"/>
        </w:rPr>
        <w:t>VIII.</w:t>
      </w:r>
    </w:p>
    <w:p w:rsidR="009B0A16" w:rsidRPr="00ED2778" w:rsidRDefault="009B0A16" w:rsidP="00780497">
      <w:pPr>
        <w:jc w:val="center"/>
        <w:rPr>
          <w:rFonts w:ascii="Palatino Linotype" w:hAnsi="Palatino Linotype"/>
          <w:b/>
          <w:bCs/>
          <w:snapToGrid w:val="0"/>
          <w:sz w:val="22"/>
        </w:rPr>
      </w:pPr>
      <w:r w:rsidRPr="00ED2778">
        <w:rPr>
          <w:rFonts w:ascii="Palatino Linotype" w:hAnsi="Palatino Linotype"/>
          <w:b/>
          <w:bCs/>
          <w:snapToGrid w:val="0"/>
          <w:sz w:val="22"/>
        </w:rPr>
        <w:t>Cena za splnění předmětu smlouvy</w:t>
      </w:r>
    </w:p>
    <w:p w:rsidR="009B0A16" w:rsidRPr="00ED2778" w:rsidRDefault="009B0A16" w:rsidP="00920BF8">
      <w:pPr>
        <w:pStyle w:val="Odstavecseseznamem"/>
        <w:numPr>
          <w:ilvl w:val="0"/>
          <w:numId w:val="20"/>
        </w:numPr>
        <w:spacing w:before="60"/>
        <w:jc w:val="both"/>
        <w:rPr>
          <w:rFonts w:ascii="Palatino Linotype" w:hAnsi="Palatino Linotype"/>
          <w:sz w:val="22"/>
          <w:szCs w:val="22"/>
        </w:rPr>
      </w:pPr>
      <w:r w:rsidRPr="00ED2778">
        <w:rPr>
          <w:rFonts w:ascii="Palatino Linotype" w:hAnsi="Palatino Linotype"/>
          <w:sz w:val="22"/>
          <w:szCs w:val="22"/>
        </w:rPr>
        <w:t>Celková cena za splnění předmětu této smlouvy, tj. zhotovení díla dle projektové dokumentace dle Přílohy č. 1 a položkového rozpočtu díla dle Přílohy č. 2, vyplývá z nabídkové ceny dle nabídky předložené zhotovitelem, jakožto vybraným dodavatelem v rámc</w:t>
      </w:r>
      <w:r w:rsidR="0028354A">
        <w:rPr>
          <w:rFonts w:ascii="Palatino Linotype" w:hAnsi="Palatino Linotype"/>
          <w:sz w:val="22"/>
          <w:szCs w:val="22"/>
        </w:rPr>
        <w:t>i příslušného výběrového</w:t>
      </w:r>
      <w:r w:rsidRPr="00ED2778">
        <w:rPr>
          <w:rFonts w:ascii="Palatino Linotype" w:hAnsi="Palatino Linotype"/>
          <w:sz w:val="22"/>
          <w:szCs w:val="22"/>
        </w:rPr>
        <w:t xml:space="preserve"> řízení. </w:t>
      </w:r>
    </w:p>
    <w:p w:rsidR="009B0A16" w:rsidRPr="00ED2778" w:rsidRDefault="009B0A16" w:rsidP="00920BF8">
      <w:pPr>
        <w:pStyle w:val="Odstavecseseznamem"/>
        <w:numPr>
          <w:ilvl w:val="0"/>
          <w:numId w:val="20"/>
        </w:numPr>
        <w:spacing w:before="60" w:after="60"/>
        <w:jc w:val="both"/>
        <w:rPr>
          <w:rFonts w:ascii="Palatino Linotype" w:hAnsi="Palatino Linotype"/>
          <w:b/>
          <w:sz w:val="22"/>
          <w:szCs w:val="22"/>
        </w:rPr>
      </w:pPr>
      <w:r w:rsidRPr="00ED2778">
        <w:rPr>
          <w:rFonts w:ascii="Palatino Linotype" w:hAnsi="Palatino Linotype"/>
          <w:b/>
          <w:sz w:val="22"/>
          <w:szCs w:val="22"/>
        </w:rPr>
        <w:t>Tato celková cena za splnění předmětu této smlouvy byla stanovena dohodou smluvních stran jako cena nejvyšší přípustná, a to v následující výši:</w:t>
      </w:r>
    </w:p>
    <w:p w:rsidR="009B0A16" w:rsidRPr="00ED2778" w:rsidRDefault="009B0A16" w:rsidP="00AA2E3D">
      <w:pPr>
        <w:pStyle w:val="Bezmezer"/>
        <w:tabs>
          <w:tab w:val="left" w:pos="3402"/>
          <w:tab w:val="left" w:pos="5103"/>
        </w:tabs>
        <w:spacing w:before="60" w:after="60"/>
        <w:ind w:left="567"/>
        <w:jc w:val="both"/>
        <w:rPr>
          <w:rFonts w:ascii="Palatino Linotype" w:hAnsi="Palatino Linotype"/>
          <w:b/>
          <w:bCs/>
          <w:sz w:val="22"/>
          <w:szCs w:val="22"/>
          <w:lang w:val="cs-CZ"/>
        </w:rPr>
      </w:pPr>
      <w:r w:rsidRPr="00ED2778">
        <w:rPr>
          <w:rFonts w:ascii="Palatino Linotype" w:hAnsi="Palatino Linotype"/>
          <w:b/>
          <w:bCs/>
          <w:sz w:val="22"/>
          <w:szCs w:val="22"/>
          <w:lang w:val="cs-CZ"/>
        </w:rPr>
        <w:t>Cena celkem bez DPH</w:t>
      </w:r>
      <w:r w:rsidRPr="00ED2778">
        <w:rPr>
          <w:rFonts w:ascii="Palatino Linotype" w:hAnsi="Palatino Linotype"/>
          <w:b/>
          <w:bCs/>
          <w:sz w:val="22"/>
          <w:szCs w:val="22"/>
          <w:lang w:val="cs-CZ"/>
        </w:rPr>
        <w:tab/>
      </w:r>
      <w:r w:rsidRPr="00ED2778">
        <w:rPr>
          <w:rFonts w:ascii="Palatino Linotype" w:hAnsi="Palatino Linotype"/>
          <w:b/>
          <w:bCs/>
          <w:iCs/>
          <w:snapToGrid w:val="0"/>
          <w:sz w:val="22"/>
          <w:szCs w:val="22"/>
          <w:highlight w:val="red"/>
        </w:rPr>
        <w:t>………………………</w:t>
      </w:r>
      <w:r w:rsidRPr="00ED2778">
        <w:rPr>
          <w:rFonts w:ascii="Palatino Linotype" w:hAnsi="Palatino Linotype"/>
          <w:b/>
          <w:bCs/>
          <w:sz w:val="22"/>
          <w:szCs w:val="22"/>
          <w:lang w:val="cs-CZ"/>
        </w:rPr>
        <w:t xml:space="preserve">  </w:t>
      </w:r>
      <w:r w:rsidRPr="00ED2778">
        <w:rPr>
          <w:rFonts w:ascii="Palatino Linotype" w:hAnsi="Palatino Linotype"/>
          <w:b/>
          <w:bCs/>
          <w:sz w:val="22"/>
          <w:szCs w:val="22"/>
          <w:lang w:val="cs-CZ"/>
        </w:rPr>
        <w:tab/>
        <w:t xml:space="preserve">,- Kč </w:t>
      </w:r>
    </w:p>
    <w:p w:rsidR="009B0A16" w:rsidRPr="00ED2778" w:rsidRDefault="009B0A16" w:rsidP="00AA2E3D">
      <w:pPr>
        <w:pStyle w:val="Bezmezer"/>
        <w:tabs>
          <w:tab w:val="left" w:pos="3402"/>
          <w:tab w:val="left" w:pos="5103"/>
        </w:tabs>
        <w:spacing w:before="60" w:after="60"/>
        <w:ind w:left="567"/>
        <w:jc w:val="both"/>
        <w:rPr>
          <w:rFonts w:ascii="Palatino Linotype" w:hAnsi="Palatino Linotype"/>
          <w:b/>
          <w:bCs/>
          <w:sz w:val="22"/>
          <w:szCs w:val="22"/>
          <w:lang w:val="cs-CZ"/>
        </w:rPr>
      </w:pPr>
      <w:r w:rsidRPr="00ED2778">
        <w:rPr>
          <w:rFonts w:ascii="Palatino Linotype" w:hAnsi="Palatino Linotype"/>
          <w:b/>
          <w:bCs/>
          <w:sz w:val="22"/>
          <w:szCs w:val="22"/>
          <w:lang w:val="cs-CZ"/>
        </w:rPr>
        <w:t>DPH</w:t>
      </w:r>
      <w:r w:rsidRPr="00ED2778">
        <w:rPr>
          <w:rFonts w:ascii="Palatino Linotype" w:hAnsi="Palatino Linotype"/>
          <w:b/>
          <w:bCs/>
          <w:sz w:val="22"/>
          <w:szCs w:val="22"/>
          <w:lang w:val="cs-CZ"/>
        </w:rPr>
        <w:tab/>
      </w:r>
      <w:r w:rsidRPr="00ED2778">
        <w:rPr>
          <w:rFonts w:ascii="Palatino Linotype" w:hAnsi="Palatino Linotype"/>
          <w:b/>
          <w:bCs/>
          <w:iCs/>
          <w:snapToGrid w:val="0"/>
          <w:sz w:val="22"/>
          <w:szCs w:val="22"/>
          <w:highlight w:val="red"/>
        </w:rPr>
        <w:t>………………………</w:t>
      </w:r>
      <w:r w:rsidRPr="00ED2778">
        <w:rPr>
          <w:rFonts w:ascii="Palatino Linotype" w:hAnsi="Palatino Linotype"/>
          <w:b/>
          <w:bCs/>
          <w:sz w:val="22"/>
          <w:szCs w:val="22"/>
          <w:lang w:val="cs-CZ"/>
        </w:rPr>
        <w:tab/>
        <w:t>,- Kč</w:t>
      </w:r>
      <w:r w:rsidRPr="00ED2778">
        <w:rPr>
          <w:rFonts w:ascii="Palatino Linotype" w:hAnsi="Palatino Linotype"/>
          <w:b/>
          <w:bCs/>
          <w:sz w:val="22"/>
          <w:szCs w:val="22"/>
          <w:lang w:val="cs-CZ"/>
        </w:rPr>
        <w:tab/>
      </w:r>
      <w:r w:rsidRPr="00ED2778">
        <w:rPr>
          <w:rFonts w:ascii="Palatino Linotype" w:hAnsi="Palatino Linotype"/>
          <w:b/>
          <w:bCs/>
          <w:sz w:val="22"/>
          <w:szCs w:val="22"/>
          <w:lang w:val="cs-CZ"/>
        </w:rPr>
        <w:tab/>
      </w:r>
      <w:r w:rsidRPr="00ED2778">
        <w:rPr>
          <w:rFonts w:ascii="Palatino Linotype" w:hAnsi="Palatino Linotype"/>
          <w:b/>
          <w:bCs/>
          <w:sz w:val="22"/>
          <w:szCs w:val="22"/>
          <w:lang w:val="cs-CZ"/>
        </w:rPr>
        <w:tab/>
      </w:r>
    </w:p>
    <w:p w:rsidR="009B0A16" w:rsidRPr="00ED2778" w:rsidRDefault="009B0A16" w:rsidP="00AA2E3D">
      <w:pPr>
        <w:pStyle w:val="Bezmezer"/>
        <w:tabs>
          <w:tab w:val="left" w:pos="3402"/>
          <w:tab w:val="left" w:pos="5103"/>
        </w:tabs>
        <w:spacing w:before="60" w:after="60"/>
        <w:ind w:left="567"/>
        <w:jc w:val="both"/>
        <w:rPr>
          <w:rFonts w:ascii="Palatino Linotype" w:hAnsi="Palatino Linotype"/>
          <w:b/>
          <w:bCs/>
          <w:sz w:val="22"/>
          <w:szCs w:val="22"/>
          <w:lang w:val="cs-CZ"/>
        </w:rPr>
      </w:pPr>
      <w:r w:rsidRPr="00ED2778">
        <w:rPr>
          <w:rFonts w:ascii="Palatino Linotype" w:hAnsi="Palatino Linotype"/>
          <w:b/>
          <w:bCs/>
          <w:sz w:val="22"/>
          <w:szCs w:val="22"/>
          <w:lang w:val="cs-CZ"/>
        </w:rPr>
        <w:t>Cena celkem včetně DPH</w:t>
      </w:r>
      <w:r w:rsidRPr="00ED2778">
        <w:rPr>
          <w:rFonts w:ascii="Palatino Linotype" w:hAnsi="Palatino Linotype"/>
          <w:b/>
          <w:bCs/>
          <w:sz w:val="22"/>
          <w:szCs w:val="22"/>
          <w:lang w:val="cs-CZ"/>
        </w:rPr>
        <w:tab/>
      </w:r>
      <w:r w:rsidRPr="00ED2778">
        <w:rPr>
          <w:rFonts w:ascii="Palatino Linotype" w:hAnsi="Palatino Linotype"/>
          <w:b/>
          <w:bCs/>
          <w:iCs/>
          <w:snapToGrid w:val="0"/>
          <w:sz w:val="22"/>
          <w:szCs w:val="22"/>
          <w:highlight w:val="red"/>
        </w:rPr>
        <w:t>………………………</w:t>
      </w:r>
      <w:r w:rsidRPr="00ED2778">
        <w:rPr>
          <w:rFonts w:ascii="Palatino Linotype" w:hAnsi="Palatino Linotype"/>
          <w:b/>
          <w:bCs/>
          <w:sz w:val="22"/>
          <w:szCs w:val="22"/>
          <w:lang w:val="cs-CZ"/>
        </w:rPr>
        <w:tab/>
        <w:t>,- Kč</w:t>
      </w:r>
      <w:r w:rsidRPr="00ED2778">
        <w:rPr>
          <w:rFonts w:ascii="Palatino Linotype" w:hAnsi="Palatino Linotype"/>
          <w:b/>
          <w:bCs/>
          <w:sz w:val="22"/>
          <w:szCs w:val="22"/>
          <w:lang w:val="cs-CZ"/>
        </w:rPr>
        <w:tab/>
      </w:r>
      <w:r w:rsidRPr="00ED2778">
        <w:rPr>
          <w:rFonts w:ascii="Palatino Linotype" w:hAnsi="Palatino Linotype"/>
          <w:b/>
          <w:bCs/>
          <w:sz w:val="22"/>
          <w:szCs w:val="22"/>
          <w:lang w:val="cs-CZ"/>
        </w:rPr>
        <w:tab/>
      </w:r>
      <w:r w:rsidRPr="00ED2778">
        <w:rPr>
          <w:rFonts w:ascii="Palatino Linotype" w:hAnsi="Palatino Linotype"/>
          <w:b/>
          <w:bCs/>
          <w:sz w:val="22"/>
          <w:szCs w:val="22"/>
          <w:lang w:val="cs-CZ"/>
        </w:rPr>
        <w:tab/>
      </w:r>
      <w:r w:rsidRPr="00ED2778">
        <w:rPr>
          <w:rFonts w:ascii="Palatino Linotype" w:hAnsi="Palatino Linotype"/>
          <w:b/>
          <w:bCs/>
          <w:sz w:val="22"/>
          <w:szCs w:val="22"/>
          <w:lang w:val="cs-CZ"/>
        </w:rPr>
        <w:tab/>
      </w:r>
      <w:r w:rsidRPr="00ED2778">
        <w:rPr>
          <w:rFonts w:ascii="Palatino Linotype" w:hAnsi="Palatino Linotype"/>
          <w:b/>
          <w:bCs/>
          <w:sz w:val="22"/>
          <w:szCs w:val="22"/>
          <w:lang w:val="cs-CZ"/>
        </w:rPr>
        <w:tab/>
      </w:r>
    </w:p>
    <w:p w:rsidR="009B0A16" w:rsidRPr="00ED2778" w:rsidRDefault="009B0A16" w:rsidP="00AA2E3D">
      <w:pPr>
        <w:pStyle w:val="Bezmezer"/>
        <w:spacing w:before="60" w:after="60"/>
        <w:ind w:left="567"/>
        <w:jc w:val="both"/>
        <w:rPr>
          <w:rFonts w:ascii="Palatino Linotype" w:hAnsi="Palatino Linotype"/>
          <w:b/>
          <w:bCs/>
          <w:sz w:val="22"/>
          <w:szCs w:val="22"/>
          <w:lang w:val="cs-CZ"/>
        </w:rPr>
      </w:pPr>
      <w:r w:rsidRPr="00ED2778">
        <w:rPr>
          <w:rFonts w:ascii="Palatino Linotype" w:hAnsi="Palatino Linotype"/>
          <w:b/>
          <w:bCs/>
          <w:sz w:val="22"/>
          <w:szCs w:val="22"/>
          <w:lang w:val="cs-CZ"/>
        </w:rPr>
        <w:t xml:space="preserve">(slovy: </w:t>
      </w:r>
      <w:r w:rsidRPr="00ED2778">
        <w:rPr>
          <w:rFonts w:ascii="Palatino Linotype" w:hAnsi="Palatino Linotype"/>
          <w:b/>
          <w:bCs/>
          <w:sz w:val="22"/>
          <w:szCs w:val="22"/>
          <w:lang w:val="cs-CZ"/>
        </w:rPr>
        <w:tab/>
      </w:r>
      <w:r w:rsidRPr="00ED2778">
        <w:rPr>
          <w:rFonts w:ascii="Palatino Linotype" w:hAnsi="Palatino Linotype"/>
          <w:b/>
          <w:bCs/>
          <w:iCs/>
          <w:snapToGrid w:val="0"/>
          <w:sz w:val="22"/>
          <w:szCs w:val="22"/>
          <w:highlight w:val="red"/>
        </w:rPr>
        <w:t>………………………</w:t>
      </w:r>
      <w:r w:rsidRPr="00ED2778">
        <w:rPr>
          <w:rFonts w:ascii="Palatino Linotype" w:hAnsi="Palatino Linotype"/>
          <w:b/>
          <w:bCs/>
          <w:sz w:val="22"/>
          <w:szCs w:val="22"/>
          <w:lang w:val="cs-CZ"/>
        </w:rPr>
        <w:t xml:space="preserve">korun českých) </w:t>
      </w:r>
    </w:p>
    <w:p w:rsidR="009B0A16" w:rsidRPr="00ED2778" w:rsidRDefault="009B0A16" w:rsidP="00AA2E3D">
      <w:pPr>
        <w:pStyle w:val="Bezmezer"/>
        <w:spacing w:before="60" w:after="60"/>
        <w:ind w:left="567"/>
        <w:jc w:val="both"/>
        <w:rPr>
          <w:rFonts w:ascii="Palatino Linotype" w:hAnsi="Palatino Linotype"/>
          <w:bCs/>
          <w:sz w:val="22"/>
          <w:szCs w:val="22"/>
          <w:lang w:val="cs-CZ"/>
        </w:rPr>
      </w:pPr>
      <w:r w:rsidRPr="00ED2778">
        <w:rPr>
          <w:rFonts w:ascii="Palatino Linotype" w:hAnsi="Palatino Linotype"/>
          <w:bCs/>
          <w:sz w:val="22"/>
          <w:szCs w:val="22"/>
          <w:lang w:val="cs-CZ"/>
        </w:rPr>
        <w:t>(dále také jako „</w:t>
      </w:r>
      <w:r w:rsidRPr="00ED2778">
        <w:rPr>
          <w:rFonts w:ascii="Palatino Linotype" w:hAnsi="Palatino Linotype"/>
          <w:b/>
          <w:bCs/>
          <w:sz w:val="22"/>
          <w:szCs w:val="22"/>
          <w:lang w:val="cs-CZ"/>
        </w:rPr>
        <w:t>celková cena</w:t>
      </w:r>
      <w:r w:rsidRPr="00ED2778">
        <w:rPr>
          <w:rFonts w:ascii="Palatino Linotype" w:hAnsi="Palatino Linotype"/>
          <w:bCs/>
          <w:sz w:val="22"/>
          <w:szCs w:val="22"/>
          <w:lang w:val="cs-CZ"/>
        </w:rPr>
        <w:t>“)</w:t>
      </w:r>
    </w:p>
    <w:p w:rsidR="00C6678E" w:rsidRDefault="009B0A16" w:rsidP="00920BF8">
      <w:pPr>
        <w:pStyle w:val="Odstavecseseznamem"/>
        <w:numPr>
          <w:ilvl w:val="0"/>
          <w:numId w:val="20"/>
        </w:numPr>
        <w:spacing w:before="60" w:after="60"/>
        <w:jc w:val="both"/>
        <w:rPr>
          <w:rFonts w:ascii="Palatino Linotype" w:hAnsi="Palatino Linotype"/>
          <w:sz w:val="22"/>
          <w:szCs w:val="22"/>
        </w:rPr>
      </w:pPr>
      <w:r w:rsidRPr="00ED2778">
        <w:rPr>
          <w:rFonts w:ascii="Palatino Linotype" w:hAnsi="Palatino Linotype"/>
          <w:sz w:val="22"/>
          <w:szCs w:val="22"/>
        </w:rPr>
        <w:t xml:space="preserve">DPH bude účtována dle platných předpisů v době vystavení faktur na základě řádně vystavené faktury ze strany zhotovitele, která bude mít náležitosti daňového dokladu dle zákona č. 235/2004 Sb., o dani z přidané hodnoty, ve znění pozdějších předpisů a souvisejících právních předpisů. </w:t>
      </w:r>
    </w:p>
    <w:p w:rsidR="00834517" w:rsidRPr="00834517" w:rsidRDefault="009B0A16" w:rsidP="00C6678E">
      <w:pPr>
        <w:pStyle w:val="Odstavecseseznamem"/>
        <w:spacing w:before="60" w:after="60"/>
        <w:ind w:left="567"/>
        <w:jc w:val="both"/>
        <w:rPr>
          <w:rFonts w:ascii="Palatino Linotype" w:hAnsi="Palatino Linotype"/>
          <w:sz w:val="22"/>
          <w:szCs w:val="22"/>
        </w:rPr>
      </w:pPr>
      <w:r w:rsidRPr="00ED2778">
        <w:rPr>
          <w:rFonts w:ascii="Palatino Linotype" w:hAnsi="Palatino Linotype"/>
          <w:bCs/>
          <w:sz w:val="22"/>
          <w:szCs w:val="22"/>
        </w:rPr>
        <w:t xml:space="preserve">V případě snížení či zvýšení sazby DPH na základě změny příslušného zákona zhotovitel upraví sjednané ceny díla včetně DPH dle položkového rozpočtu díla dle Přílohy č. 2 </w:t>
      </w:r>
      <w:proofErr w:type="gramStart"/>
      <w:r w:rsidRPr="00ED2778">
        <w:rPr>
          <w:rFonts w:ascii="Palatino Linotype" w:hAnsi="Palatino Linotype"/>
          <w:bCs/>
          <w:sz w:val="22"/>
          <w:szCs w:val="22"/>
        </w:rPr>
        <w:t>této</w:t>
      </w:r>
      <w:proofErr w:type="gramEnd"/>
      <w:r w:rsidRPr="00ED2778">
        <w:rPr>
          <w:rFonts w:ascii="Palatino Linotype" w:hAnsi="Palatino Linotype"/>
          <w:bCs/>
          <w:sz w:val="22"/>
          <w:szCs w:val="22"/>
        </w:rPr>
        <w:t xml:space="preserve"> smlouvy, a to změnou samotné výše DPH a sjednaných cen včetně DPH na takovou daň z přidané hodnoty v procentní sazbě odpovídající zákonné úpravě účinné k datu uskutečněného zdanitelného plnění. </w:t>
      </w:r>
      <w:bookmarkStart w:id="2" w:name="_Hlk528243123"/>
    </w:p>
    <w:bookmarkEnd w:id="2"/>
    <w:p w:rsidR="009B0A16" w:rsidRPr="00ED2778" w:rsidRDefault="009B0A16" w:rsidP="00920BF8">
      <w:pPr>
        <w:pStyle w:val="Odstavecseseznamem"/>
        <w:numPr>
          <w:ilvl w:val="0"/>
          <w:numId w:val="20"/>
        </w:numPr>
        <w:spacing w:before="60" w:after="60"/>
        <w:jc w:val="both"/>
        <w:rPr>
          <w:rFonts w:ascii="Palatino Linotype" w:hAnsi="Palatino Linotype"/>
          <w:sz w:val="22"/>
          <w:szCs w:val="22"/>
        </w:rPr>
      </w:pPr>
      <w:r w:rsidRPr="00ED2778">
        <w:rPr>
          <w:rFonts w:ascii="Palatino Linotype" w:hAnsi="Palatino Linotype"/>
          <w:sz w:val="22"/>
          <w:szCs w:val="22"/>
        </w:rPr>
        <w:t>Celková cena za splnění předmětu této smlouvy je tvořena součtem cen za splnění</w:t>
      </w:r>
      <w:r w:rsidR="00804230" w:rsidRPr="00ED2778">
        <w:rPr>
          <w:rFonts w:ascii="Palatino Linotype" w:hAnsi="Palatino Linotype"/>
          <w:sz w:val="22"/>
          <w:szCs w:val="22"/>
        </w:rPr>
        <w:t xml:space="preserve"> a vykonání veškerých</w:t>
      </w:r>
      <w:r w:rsidRPr="00ED2778">
        <w:rPr>
          <w:rFonts w:ascii="Palatino Linotype" w:hAnsi="Palatino Linotype"/>
          <w:sz w:val="22"/>
          <w:szCs w:val="22"/>
        </w:rPr>
        <w:t xml:space="preserve"> dílčích částí </w:t>
      </w:r>
      <w:r w:rsidR="00804230" w:rsidRPr="00ED2778">
        <w:rPr>
          <w:rFonts w:ascii="Palatino Linotype" w:hAnsi="Palatino Linotype"/>
          <w:sz w:val="22"/>
          <w:szCs w:val="22"/>
        </w:rPr>
        <w:t xml:space="preserve">a součástí </w:t>
      </w:r>
      <w:r w:rsidRPr="00ED2778">
        <w:rPr>
          <w:rFonts w:ascii="Palatino Linotype" w:hAnsi="Palatino Linotype"/>
          <w:sz w:val="22"/>
          <w:szCs w:val="22"/>
        </w:rPr>
        <w:t>předmětu plnění</w:t>
      </w:r>
      <w:r w:rsidR="00804230" w:rsidRPr="00ED2778">
        <w:rPr>
          <w:rFonts w:ascii="Palatino Linotype" w:hAnsi="Palatino Linotype"/>
          <w:sz w:val="22"/>
          <w:szCs w:val="22"/>
        </w:rPr>
        <w:t xml:space="preserve"> této</w:t>
      </w:r>
      <w:r w:rsidRPr="00ED2778">
        <w:rPr>
          <w:rFonts w:ascii="Palatino Linotype" w:hAnsi="Palatino Linotype"/>
          <w:sz w:val="22"/>
          <w:szCs w:val="22"/>
        </w:rPr>
        <w:t xml:space="preserve"> smlouvy, a to zejména ceny za zhotovení díla, </w:t>
      </w:r>
      <w:r w:rsidR="00804230" w:rsidRPr="00ED2778">
        <w:rPr>
          <w:rFonts w:ascii="Palatino Linotype" w:hAnsi="Palatino Linotype"/>
          <w:sz w:val="22"/>
          <w:szCs w:val="22"/>
        </w:rPr>
        <w:t xml:space="preserve">provedení </w:t>
      </w:r>
      <w:r w:rsidRPr="00ED2778">
        <w:rPr>
          <w:rFonts w:ascii="Palatino Linotype" w:hAnsi="Palatino Linotype"/>
          <w:sz w:val="22"/>
          <w:szCs w:val="22"/>
        </w:rPr>
        <w:t>stavební</w:t>
      </w:r>
      <w:r w:rsidR="00804230" w:rsidRPr="00ED2778">
        <w:rPr>
          <w:rFonts w:ascii="Palatino Linotype" w:hAnsi="Palatino Linotype"/>
          <w:sz w:val="22"/>
          <w:szCs w:val="22"/>
        </w:rPr>
        <w:t>ch</w:t>
      </w:r>
      <w:r w:rsidRPr="00ED2778">
        <w:rPr>
          <w:rFonts w:ascii="Palatino Linotype" w:hAnsi="Palatino Linotype"/>
          <w:sz w:val="22"/>
          <w:szCs w:val="22"/>
        </w:rPr>
        <w:t xml:space="preserve"> </w:t>
      </w:r>
      <w:r w:rsidR="00804230" w:rsidRPr="00ED2778">
        <w:rPr>
          <w:rFonts w:ascii="Palatino Linotype" w:hAnsi="Palatino Linotype"/>
          <w:sz w:val="22"/>
          <w:szCs w:val="22"/>
        </w:rPr>
        <w:t>prací</w:t>
      </w:r>
      <w:r w:rsidRPr="00ED2778">
        <w:rPr>
          <w:rFonts w:ascii="Palatino Linotype" w:hAnsi="Palatino Linotype"/>
          <w:sz w:val="22"/>
          <w:szCs w:val="22"/>
        </w:rPr>
        <w:t>,</w:t>
      </w:r>
      <w:r w:rsidR="00804230" w:rsidRPr="00ED2778">
        <w:rPr>
          <w:rFonts w:ascii="Palatino Linotype" w:hAnsi="Palatino Linotype"/>
          <w:sz w:val="22"/>
          <w:szCs w:val="22"/>
        </w:rPr>
        <w:t xml:space="preserve"> činností,</w:t>
      </w:r>
      <w:r w:rsidRPr="00ED2778">
        <w:rPr>
          <w:rFonts w:ascii="Palatino Linotype" w:hAnsi="Palatino Linotype"/>
          <w:sz w:val="22"/>
          <w:szCs w:val="22"/>
        </w:rPr>
        <w:t xml:space="preserve"> dodáv</w:t>
      </w:r>
      <w:r w:rsidR="00804230" w:rsidRPr="00ED2778">
        <w:rPr>
          <w:rFonts w:ascii="Palatino Linotype" w:hAnsi="Palatino Linotype"/>
          <w:sz w:val="22"/>
          <w:szCs w:val="22"/>
        </w:rPr>
        <w:t>ek</w:t>
      </w:r>
      <w:r w:rsidRPr="00ED2778">
        <w:rPr>
          <w:rFonts w:ascii="Palatino Linotype" w:hAnsi="Palatino Linotype"/>
          <w:sz w:val="22"/>
          <w:szCs w:val="22"/>
        </w:rPr>
        <w:t xml:space="preserve"> a služ</w:t>
      </w:r>
      <w:r w:rsidR="00804230" w:rsidRPr="00ED2778">
        <w:rPr>
          <w:rFonts w:ascii="Palatino Linotype" w:hAnsi="Palatino Linotype"/>
          <w:sz w:val="22"/>
          <w:szCs w:val="22"/>
        </w:rPr>
        <w:t>eb</w:t>
      </w:r>
      <w:r w:rsidRPr="00ED2778">
        <w:rPr>
          <w:rFonts w:ascii="Palatino Linotype" w:hAnsi="Palatino Linotype"/>
          <w:sz w:val="22"/>
          <w:szCs w:val="22"/>
        </w:rPr>
        <w:t xml:space="preserve"> související</w:t>
      </w:r>
      <w:r w:rsidR="00804230" w:rsidRPr="00ED2778">
        <w:rPr>
          <w:rFonts w:ascii="Palatino Linotype" w:hAnsi="Palatino Linotype"/>
          <w:sz w:val="22"/>
          <w:szCs w:val="22"/>
        </w:rPr>
        <w:t>ch</w:t>
      </w:r>
      <w:r w:rsidRPr="00ED2778">
        <w:rPr>
          <w:rFonts w:ascii="Palatino Linotype" w:hAnsi="Palatino Linotype"/>
          <w:sz w:val="22"/>
          <w:szCs w:val="22"/>
        </w:rPr>
        <w:t xml:space="preserve"> se zhotovením stavby, cen za zpracování dodavatelské</w:t>
      </w:r>
      <w:r w:rsidR="00804230" w:rsidRPr="00ED2778">
        <w:rPr>
          <w:rFonts w:ascii="Palatino Linotype" w:hAnsi="Palatino Linotype"/>
          <w:sz w:val="22"/>
          <w:szCs w:val="22"/>
        </w:rPr>
        <w:t>,</w:t>
      </w:r>
      <w:r w:rsidRPr="00ED2778">
        <w:rPr>
          <w:rFonts w:ascii="Palatino Linotype" w:hAnsi="Palatino Linotype"/>
          <w:sz w:val="22"/>
          <w:szCs w:val="22"/>
        </w:rPr>
        <w:t xml:space="preserve"> výrobní a dílenské dokumentace, cen za zhotovení geodetického zaměření stavby, cen za zhotovení </w:t>
      </w:r>
      <w:r w:rsidR="0093650E">
        <w:rPr>
          <w:rFonts w:ascii="Palatino Linotype" w:hAnsi="Palatino Linotype"/>
          <w:sz w:val="22"/>
          <w:szCs w:val="22"/>
        </w:rPr>
        <w:t xml:space="preserve">dokumentace </w:t>
      </w:r>
      <w:r w:rsidRPr="00ED2778">
        <w:rPr>
          <w:rFonts w:ascii="Palatino Linotype" w:hAnsi="Palatino Linotype"/>
          <w:sz w:val="22"/>
          <w:szCs w:val="22"/>
        </w:rPr>
        <w:t>skutečného provedení stavby dle této smlouvy</w:t>
      </w:r>
      <w:r w:rsidR="00804230" w:rsidRPr="00ED2778">
        <w:rPr>
          <w:rFonts w:ascii="Palatino Linotype" w:hAnsi="Palatino Linotype"/>
          <w:sz w:val="22"/>
          <w:szCs w:val="22"/>
        </w:rPr>
        <w:t xml:space="preserve"> (tj. DSPS)</w:t>
      </w:r>
      <w:r w:rsidRPr="00ED2778">
        <w:rPr>
          <w:rFonts w:ascii="Palatino Linotype" w:hAnsi="Palatino Linotype"/>
          <w:sz w:val="22"/>
          <w:szCs w:val="22"/>
        </w:rPr>
        <w:t xml:space="preserve"> a odměny za poskytnutí potřebné součinnosti TDS při obstarání záležitosti spočívající v zajištění příslušných rozhodnutí a kolaudačních souhlasů s užíváním stavby. V ceně jsou zahrnuty všechny případné správní či jiné poplatky.</w:t>
      </w:r>
    </w:p>
    <w:p w:rsidR="00706E18" w:rsidRDefault="009B0A16" w:rsidP="00920BF8">
      <w:pPr>
        <w:pStyle w:val="Odstavecseseznamem"/>
        <w:numPr>
          <w:ilvl w:val="0"/>
          <w:numId w:val="20"/>
        </w:numPr>
        <w:spacing w:before="60" w:after="60"/>
        <w:jc w:val="both"/>
        <w:rPr>
          <w:rFonts w:ascii="Palatino Linotype" w:hAnsi="Palatino Linotype"/>
          <w:sz w:val="22"/>
          <w:szCs w:val="22"/>
        </w:rPr>
      </w:pPr>
      <w:r w:rsidRPr="00ED2778">
        <w:rPr>
          <w:rFonts w:ascii="Palatino Linotype" w:hAnsi="Palatino Linotype"/>
          <w:sz w:val="22"/>
          <w:szCs w:val="22"/>
        </w:rPr>
        <w:t>Celková cena za splnění předmětu této smlouvy obsahuje</w:t>
      </w:r>
      <w:r w:rsidR="00804230" w:rsidRPr="00ED2778">
        <w:rPr>
          <w:rFonts w:ascii="Palatino Linotype" w:hAnsi="Palatino Linotype"/>
          <w:sz w:val="22"/>
          <w:szCs w:val="22"/>
        </w:rPr>
        <w:t xml:space="preserve"> a zahrnuje dále i</w:t>
      </w:r>
      <w:r w:rsidRPr="00ED2778">
        <w:rPr>
          <w:rFonts w:ascii="Palatino Linotype" w:hAnsi="Palatino Linotype"/>
          <w:sz w:val="22"/>
          <w:szCs w:val="22"/>
        </w:rPr>
        <w:t xml:space="preserve"> veškeré náklady, rizika a finanční vlivy (např. inflace) nezbytné k řádnému a včasnému splnění předmětu této smlouvy a zároveň i přiměřený zisk zhotovitele. </w:t>
      </w:r>
    </w:p>
    <w:p w:rsidR="009B0A16" w:rsidRPr="00ED2778" w:rsidRDefault="009B0A16" w:rsidP="00706E18">
      <w:pPr>
        <w:pStyle w:val="Odstavecseseznamem"/>
        <w:spacing w:before="60" w:after="60"/>
        <w:ind w:left="567"/>
        <w:jc w:val="both"/>
        <w:rPr>
          <w:rFonts w:ascii="Palatino Linotype" w:hAnsi="Palatino Linotype"/>
          <w:sz w:val="22"/>
          <w:szCs w:val="22"/>
        </w:rPr>
      </w:pPr>
      <w:r w:rsidRPr="00ED2778">
        <w:rPr>
          <w:rFonts w:ascii="Palatino Linotype" w:hAnsi="Palatino Linotype"/>
          <w:sz w:val="22"/>
          <w:szCs w:val="22"/>
        </w:rPr>
        <w:t>Tato celková cena za splnění předmětu této smlouvy byla sta</w:t>
      </w:r>
      <w:r w:rsidR="00183794">
        <w:rPr>
          <w:rFonts w:ascii="Palatino Linotype" w:hAnsi="Palatino Linotype"/>
          <w:sz w:val="22"/>
          <w:szCs w:val="22"/>
        </w:rPr>
        <w:t>no</w:t>
      </w:r>
      <w:r w:rsidRPr="00ED2778">
        <w:rPr>
          <w:rFonts w:ascii="Palatino Linotype" w:hAnsi="Palatino Linotype"/>
          <w:sz w:val="22"/>
          <w:szCs w:val="22"/>
        </w:rPr>
        <w:t xml:space="preserve">vena v souladu se zněním zákona č. 526/1990 Sb., o cenách, ve znění pozdějších předpisů, a dále jsou v ní zahrnuty a </w:t>
      </w:r>
      <w:r w:rsidRPr="00ED2778">
        <w:rPr>
          <w:rFonts w:ascii="Palatino Linotype" w:hAnsi="Palatino Linotype"/>
          <w:sz w:val="22"/>
          <w:szCs w:val="22"/>
        </w:rPr>
        <w:lastRenderedPageBreak/>
        <w:t>obsahuje i předpokládané náklady vzniklé vývojem cen, a to až do termínu dokončení a předání a převzetí plnění předmětu smlouvy.</w:t>
      </w:r>
    </w:p>
    <w:p w:rsidR="009B0A16" w:rsidRPr="00ED2778" w:rsidRDefault="009B0A16" w:rsidP="00920BF8">
      <w:pPr>
        <w:pStyle w:val="Odstavecseseznamem"/>
        <w:numPr>
          <w:ilvl w:val="0"/>
          <w:numId w:val="20"/>
        </w:numPr>
        <w:spacing w:before="60" w:after="60"/>
        <w:jc w:val="both"/>
        <w:rPr>
          <w:rFonts w:ascii="Palatino Linotype" w:hAnsi="Palatino Linotype"/>
          <w:sz w:val="22"/>
          <w:szCs w:val="22"/>
        </w:rPr>
      </w:pPr>
      <w:r w:rsidRPr="00ED2778">
        <w:rPr>
          <w:rFonts w:ascii="Palatino Linotype" w:hAnsi="Palatino Linotype"/>
          <w:sz w:val="22"/>
          <w:szCs w:val="22"/>
        </w:rPr>
        <w:t>Celková cena za splnění předmětu této smlouvy obsahuje mimo vlastní provedení</w:t>
      </w:r>
      <w:r w:rsidR="00A46942" w:rsidRPr="00ED2778">
        <w:rPr>
          <w:rFonts w:ascii="Palatino Linotype" w:hAnsi="Palatino Linotype"/>
          <w:sz w:val="22"/>
          <w:szCs w:val="22"/>
        </w:rPr>
        <w:t xml:space="preserve"> staveních</w:t>
      </w:r>
      <w:r w:rsidRPr="00ED2778">
        <w:rPr>
          <w:rFonts w:ascii="Palatino Linotype" w:hAnsi="Palatino Linotype"/>
          <w:sz w:val="22"/>
          <w:szCs w:val="22"/>
        </w:rPr>
        <w:t xml:space="preserve"> prací, </w:t>
      </w:r>
      <w:r w:rsidR="00A46942" w:rsidRPr="00ED2778">
        <w:rPr>
          <w:rFonts w:ascii="Palatino Linotype" w:hAnsi="Palatino Linotype"/>
          <w:sz w:val="22"/>
          <w:szCs w:val="22"/>
        </w:rPr>
        <w:t xml:space="preserve">činností a výkonů a dále </w:t>
      </w:r>
      <w:r w:rsidRPr="00ED2778">
        <w:rPr>
          <w:rFonts w:ascii="Palatino Linotype" w:hAnsi="Palatino Linotype"/>
          <w:sz w:val="22"/>
          <w:szCs w:val="22"/>
        </w:rPr>
        <w:t>dodávek a služeb souvisejících se zhotovením stavby zejména také:</w:t>
      </w:r>
    </w:p>
    <w:p w:rsidR="009B0A16" w:rsidRPr="00ED2778" w:rsidRDefault="009B0A16" w:rsidP="00920BF8">
      <w:pPr>
        <w:pStyle w:val="Odstavecseseznamem"/>
        <w:numPr>
          <w:ilvl w:val="1"/>
          <w:numId w:val="20"/>
        </w:numPr>
        <w:spacing w:before="60" w:after="60"/>
        <w:jc w:val="both"/>
        <w:rPr>
          <w:rFonts w:ascii="Palatino Linotype" w:hAnsi="Palatino Linotype"/>
          <w:sz w:val="22"/>
          <w:szCs w:val="22"/>
        </w:rPr>
      </w:pPr>
      <w:r w:rsidRPr="00ED2778">
        <w:rPr>
          <w:rFonts w:ascii="Palatino Linotype" w:hAnsi="Palatino Linotype"/>
          <w:sz w:val="22"/>
          <w:szCs w:val="22"/>
        </w:rPr>
        <w:t>zabezpečení bezpečnosti a hygieny práce;</w:t>
      </w:r>
    </w:p>
    <w:p w:rsidR="009B0A16" w:rsidRPr="00ED2778" w:rsidRDefault="009B0A16" w:rsidP="00920BF8">
      <w:pPr>
        <w:pStyle w:val="Odstavecseseznamem"/>
        <w:numPr>
          <w:ilvl w:val="1"/>
          <w:numId w:val="20"/>
        </w:numPr>
        <w:spacing w:before="60" w:after="60"/>
        <w:jc w:val="both"/>
        <w:rPr>
          <w:rFonts w:ascii="Palatino Linotype" w:hAnsi="Palatino Linotype"/>
          <w:sz w:val="22"/>
          <w:szCs w:val="22"/>
        </w:rPr>
      </w:pPr>
      <w:r w:rsidRPr="00ED2778">
        <w:rPr>
          <w:rFonts w:ascii="Palatino Linotype" w:hAnsi="Palatino Linotype"/>
          <w:sz w:val="22"/>
          <w:szCs w:val="22"/>
        </w:rPr>
        <w:t>náklady na vybudování, udržování a odstranění zařízení staveniště;</w:t>
      </w:r>
    </w:p>
    <w:p w:rsidR="009B0A16" w:rsidRPr="00ED2778" w:rsidRDefault="009B0A16" w:rsidP="00920BF8">
      <w:pPr>
        <w:pStyle w:val="Odstavecseseznamem"/>
        <w:numPr>
          <w:ilvl w:val="1"/>
          <w:numId w:val="20"/>
        </w:numPr>
        <w:spacing w:before="60" w:after="60"/>
        <w:jc w:val="both"/>
        <w:rPr>
          <w:rFonts w:ascii="Palatino Linotype" w:hAnsi="Palatino Linotype"/>
          <w:sz w:val="22"/>
          <w:szCs w:val="22"/>
        </w:rPr>
      </w:pPr>
      <w:r w:rsidRPr="00ED2778">
        <w:rPr>
          <w:rFonts w:ascii="Palatino Linotype" w:hAnsi="Palatino Linotype"/>
          <w:sz w:val="22"/>
          <w:szCs w:val="22"/>
        </w:rPr>
        <w:t>opatření k ochraně životního prostředí;</w:t>
      </w:r>
    </w:p>
    <w:p w:rsidR="009B0A16" w:rsidRPr="00ED2778" w:rsidRDefault="009B0A16" w:rsidP="00920BF8">
      <w:pPr>
        <w:pStyle w:val="Odstavecseseznamem"/>
        <w:numPr>
          <w:ilvl w:val="1"/>
          <w:numId w:val="20"/>
        </w:numPr>
        <w:spacing w:before="60" w:after="60"/>
        <w:jc w:val="both"/>
        <w:rPr>
          <w:rFonts w:ascii="Palatino Linotype" w:hAnsi="Palatino Linotype"/>
          <w:sz w:val="22"/>
          <w:szCs w:val="22"/>
        </w:rPr>
      </w:pPr>
      <w:r w:rsidRPr="00ED2778">
        <w:rPr>
          <w:rFonts w:ascii="Palatino Linotype" w:hAnsi="Palatino Linotype"/>
          <w:sz w:val="22"/>
          <w:szCs w:val="22"/>
        </w:rPr>
        <w:t>náklady na dopravu, skládky, zařízení staveniště, jakož i všechny další režijní náklady zhotovitele, včetně potřebných odběrů médií;</w:t>
      </w:r>
    </w:p>
    <w:p w:rsidR="009B0A16" w:rsidRPr="00ED2778" w:rsidRDefault="009B0A16" w:rsidP="00920BF8">
      <w:pPr>
        <w:pStyle w:val="Odstavecseseznamem"/>
        <w:numPr>
          <w:ilvl w:val="1"/>
          <w:numId w:val="20"/>
        </w:numPr>
        <w:spacing w:before="60" w:after="60"/>
        <w:jc w:val="both"/>
        <w:rPr>
          <w:rFonts w:ascii="Palatino Linotype" w:hAnsi="Palatino Linotype"/>
          <w:sz w:val="22"/>
          <w:szCs w:val="22"/>
        </w:rPr>
      </w:pPr>
      <w:r w:rsidRPr="00ED2778">
        <w:rPr>
          <w:rFonts w:ascii="Palatino Linotype" w:hAnsi="Palatino Linotype"/>
          <w:sz w:val="22"/>
          <w:szCs w:val="22"/>
        </w:rPr>
        <w:t>příslušné pojištění díla (stavby) a osob v požadovaných výších dle této smlouvy;</w:t>
      </w:r>
    </w:p>
    <w:p w:rsidR="009B0A16" w:rsidRPr="00ED2778" w:rsidRDefault="009B0A16" w:rsidP="00920BF8">
      <w:pPr>
        <w:pStyle w:val="Odstavecseseznamem"/>
        <w:numPr>
          <w:ilvl w:val="1"/>
          <w:numId w:val="20"/>
        </w:numPr>
        <w:spacing w:before="60" w:after="60"/>
        <w:jc w:val="both"/>
        <w:rPr>
          <w:rFonts w:ascii="Palatino Linotype" w:hAnsi="Palatino Linotype"/>
          <w:sz w:val="22"/>
          <w:szCs w:val="22"/>
        </w:rPr>
      </w:pPr>
      <w:r w:rsidRPr="00ED2778">
        <w:rPr>
          <w:rFonts w:ascii="Palatino Linotype" w:hAnsi="Palatino Linotype"/>
          <w:sz w:val="22"/>
          <w:szCs w:val="22"/>
        </w:rPr>
        <w:t>organizační a koordinační činnost nezbytnou k řádnému a včasnému splnění předmětu této smlouvy;</w:t>
      </w:r>
    </w:p>
    <w:p w:rsidR="009B0A16" w:rsidRPr="00ED2778" w:rsidRDefault="009B0A16" w:rsidP="00920BF8">
      <w:pPr>
        <w:pStyle w:val="Odstavecseseznamem"/>
        <w:numPr>
          <w:ilvl w:val="1"/>
          <w:numId w:val="20"/>
        </w:numPr>
        <w:spacing w:before="60" w:after="60"/>
        <w:jc w:val="both"/>
        <w:rPr>
          <w:rFonts w:ascii="Palatino Linotype" w:hAnsi="Palatino Linotype"/>
          <w:sz w:val="22"/>
          <w:szCs w:val="22"/>
        </w:rPr>
      </w:pPr>
      <w:r w:rsidRPr="00ED2778">
        <w:rPr>
          <w:rFonts w:ascii="Palatino Linotype" w:hAnsi="Palatino Linotype"/>
          <w:sz w:val="22"/>
          <w:szCs w:val="22"/>
        </w:rPr>
        <w:t>náklady spojené se zkušebním provozem řádně dokončeného díla (stavby) včetně všech součástí, technologií, zařízení, instalovaných výrobků atd</w:t>
      </w:r>
      <w:r w:rsidR="000676F0">
        <w:rPr>
          <w:rFonts w:ascii="Palatino Linotype" w:hAnsi="Palatino Linotype"/>
          <w:sz w:val="22"/>
          <w:szCs w:val="22"/>
        </w:rPr>
        <w:t>.</w:t>
      </w:r>
      <w:r w:rsidRPr="00ED2778">
        <w:rPr>
          <w:rFonts w:ascii="Palatino Linotype" w:hAnsi="Palatino Linotype"/>
          <w:sz w:val="22"/>
          <w:szCs w:val="22"/>
        </w:rPr>
        <w:t>;</w:t>
      </w:r>
    </w:p>
    <w:p w:rsidR="009B0A16" w:rsidRDefault="009B0A16" w:rsidP="00920BF8">
      <w:pPr>
        <w:pStyle w:val="Odstavecseseznamem"/>
        <w:numPr>
          <w:ilvl w:val="1"/>
          <w:numId w:val="20"/>
        </w:numPr>
        <w:spacing w:before="60" w:after="60"/>
        <w:jc w:val="both"/>
        <w:rPr>
          <w:rFonts w:ascii="Palatino Linotype" w:hAnsi="Palatino Linotype"/>
          <w:sz w:val="22"/>
          <w:szCs w:val="22"/>
        </w:rPr>
      </w:pPr>
      <w:r w:rsidRPr="00ED2778">
        <w:rPr>
          <w:rFonts w:ascii="Palatino Linotype" w:hAnsi="Palatino Linotype"/>
          <w:sz w:val="22"/>
          <w:szCs w:val="22"/>
        </w:rPr>
        <w:t>náklady na komplexní zaškolení obsluhy.</w:t>
      </w:r>
    </w:p>
    <w:p w:rsidR="006B1D1D" w:rsidRPr="00670615" w:rsidRDefault="009B0A16" w:rsidP="00920BF8">
      <w:pPr>
        <w:pStyle w:val="Odstavecseseznamem"/>
        <w:numPr>
          <w:ilvl w:val="0"/>
          <w:numId w:val="20"/>
        </w:numPr>
        <w:spacing w:before="60" w:after="60"/>
        <w:jc w:val="both"/>
        <w:rPr>
          <w:rFonts w:ascii="Palatino Linotype" w:hAnsi="Palatino Linotype"/>
          <w:sz w:val="22"/>
          <w:szCs w:val="22"/>
        </w:rPr>
      </w:pPr>
      <w:r w:rsidRPr="00ED2778">
        <w:rPr>
          <w:rFonts w:ascii="Palatino Linotype" w:hAnsi="Palatino Linotype"/>
          <w:sz w:val="22"/>
          <w:szCs w:val="22"/>
        </w:rPr>
        <w:t xml:space="preserve">Jednotkové položkové ceny uvedené v položkovém rozpočtu díla dle Přílohy č. 2 </w:t>
      </w:r>
      <w:proofErr w:type="gramStart"/>
      <w:r w:rsidRPr="00ED2778">
        <w:rPr>
          <w:rFonts w:ascii="Palatino Linotype" w:hAnsi="Palatino Linotype"/>
          <w:sz w:val="22"/>
          <w:szCs w:val="22"/>
        </w:rPr>
        <w:t>této</w:t>
      </w:r>
      <w:proofErr w:type="gramEnd"/>
      <w:r w:rsidRPr="00ED2778">
        <w:rPr>
          <w:rFonts w:ascii="Palatino Linotype" w:hAnsi="Palatino Linotype"/>
          <w:sz w:val="22"/>
          <w:szCs w:val="22"/>
        </w:rPr>
        <w:t xml:space="preserve"> smlouvy jsou ceny nejvyšší možné po celou dobu výstavby, až do termínu dokončení díla (stavby) včetně všech souvisejících plnění a předání a převzetí plnění předmětu této smlouvy objednateli</w:t>
      </w:r>
      <w:r w:rsidRPr="00ED2778">
        <w:rPr>
          <w:rFonts w:ascii="Palatino Linotype" w:hAnsi="Palatino Linotype" w:cs="Calibri"/>
          <w:sz w:val="22"/>
          <w:szCs w:val="22"/>
        </w:rPr>
        <w:t xml:space="preserve">. </w:t>
      </w:r>
    </w:p>
    <w:p w:rsidR="00834517" w:rsidRPr="00834517" w:rsidRDefault="009B0A16" w:rsidP="00834517">
      <w:pPr>
        <w:pStyle w:val="Odstavecseseznamem"/>
        <w:spacing w:before="60" w:after="60"/>
        <w:ind w:left="567"/>
        <w:jc w:val="both"/>
        <w:rPr>
          <w:rFonts w:ascii="Palatino Linotype" w:hAnsi="Palatino Linotype"/>
          <w:sz w:val="22"/>
          <w:szCs w:val="22"/>
        </w:rPr>
      </w:pPr>
      <w:r w:rsidRPr="00ED2778">
        <w:rPr>
          <w:rFonts w:ascii="Palatino Linotype" w:hAnsi="Palatino Linotype"/>
          <w:sz w:val="22"/>
          <w:szCs w:val="22"/>
        </w:rPr>
        <w:t xml:space="preserve">Jednotkové položkové ceny uvedené v položkovém rozpočtu díla dle Přílohy č. 2 </w:t>
      </w:r>
      <w:proofErr w:type="gramStart"/>
      <w:r w:rsidRPr="00ED2778">
        <w:rPr>
          <w:rFonts w:ascii="Palatino Linotype" w:hAnsi="Palatino Linotype"/>
          <w:sz w:val="22"/>
          <w:szCs w:val="22"/>
        </w:rPr>
        <w:t>této</w:t>
      </w:r>
      <w:proofErr w:type="gramEnd"/>
      <w:r w:rsidRPr="00ED2778">
        <w:rPr>
          <w:rFonts w:ascii="Palatino Linotype" w:hAnsi="Palatino Linotype"/>
          <w:sz w:val="22"/>
          <w:szCs w:val="22"/>
        </w:rPr>
        <w:t xml:space="preserve"> smlouvy slouží zároveň k prokazování finančního objemu skutečně provedených prací za příslušné období (jako podklad pro fakturaci) a dále pro ocenění případných </w:t>
      </w:r>
      <w:r w:rsidR="00A46942" w:rsidRPr="00ED2778">
        <w:rPr>
          <w:rFonts w:ascii="Palatino Linotype" w:hAnsi="Palatino Linotype"/>
          <w:sz w:val="22"/>
          <w:szCs w:val="22"/>
        </w:rPr>
        <w:t xml:space="preserve">víceprací či </w:t>
      </w:r>
      <w:proofErr w:type="spellStart"/>
      <w:r w:rsidR="00A46942" w:rsidRPr="00ED2778">
        <w:rPr>
          <w:rFonts w:ascii="Palatino Linotype" w:hAnsi="Palatino Linotype"/>
          <w:sz w:val="22"/>
          <w:szCs w:val="22"/>
        </w:rPr>
        <w:t>méněněprací</w:t>
      </w:r>
      <w:proofErr w:type="spellEnd"/>
      <w:r w:rsidRPr="00ED2778">
        <w:rPr>
          <w:rFonts w:ascii="Palatino Linotype" w:hAnsi="Palatino Linotype"/>
          <w:sz w:val="22"/>
          <w:szCs w:val="22"/>
        </w:rPr>
        <w:t xml:space="preserve"> prací rozšiřujících rozsah (díla) stavby či dalších součástí oproti rozsahu díla (stavby) či dalších součástí podle této smlouvy. </w:t>
      </w:r>
    </w:p>
    <w:p w:rsidR="009B0A16" w:rsidRPr="00834517" w:rsidRDefault="009B0A16" w:rsidP="00834517">
      <w:pPr>
        <w:pStyle w:val="Odstavecseseznamem"/>
        <w:spacing w:before="60" w:after="60"/>
        <w:ind w:left="567"/>
        <w:jc w:val="both"/>
        <w:rPr>
          <w:rFonts w:ascii="Palatino Linotype" w:hAnsi="Palatino Linotype"/>
          <w:sz w:val="22"/>
          <w:szCs w:val="22"/>
        </w:rPr>
      </w:pPr>
      <w:r w:rsidRPr="00ED2778">
        <w:rPr>
          <w:rFonts w:ascii="Palatino Linotype" w:hAnsi="Palatino Linotype"/>
          <w:sz w:val="22"/>
          <w:szCs w:val="22"/>
        </w:rPr>
        <w:t>Zhotovitel nemá právo domáhat se zvýšení sjednaných</w:t>
      </w:r>
      <w:r w:rsidR="00A46942" w:rsidRPr="00ED2778">
        <w:rPr>
          <w:rFonts w:ascii="Palatino Linotype" w:hAnsi="Palatino Linotype"/>
          <w:sz w:val="22"/>
          <w:szCs w:val="22"/>
        </w:rPr>
        <w:t xml:space="preserve"> jednotkových</w:t>
      </w:r>
      <w:r w:rsidRPr="00ED2778">
        <w:rPr>
          <w:rFonts w:ascii="Palatino Linotype" w:hAnsi="Palatino Linotype"/>
          <w:sz w:val="22"/>
          <w:szCs w:val="22"/>
        </w:rPr>
        <w:t xml:space="preserve"> položkových cen položkového rozpočtu díla dle </w:t>
      </w:r>
      <w:r w:rsidRPr="00834517">
        <w:rPr>
          <w:rFonts w:ascii="Palatino Linotype" w:hAnsi="Palatino Linotype"/>
          <w:sz w:val="22"/>
          <w:szCs w:val="22"/>
        </w:rPr>
        <w:t xml:space="preserve">Přílohy č. 2 </w:t>
      </w:r>
      <w:proofErr w:type="gramStart"/>
      <w:r w:rsidRPr="00834517">
        <w:rPr>
          <w:rFonts w:ascii="Palatino Linotype" w:hAnsi="Palatino Linotype"/>
          <w:sz w:val="22"/>
          <w:szCs w:val="22"/>
        </w:rPr>
        <w:t>této</w:t>
      </w:r>
      <w:proofErr w:type="gramEnd"/>
      <w:r w:rsidRPr="00834517">
        <w:rPr>
          <w:rFonts w:ascii="Palatino Linotype" w:hAnsi="Palatino Linotype"/>
          <w:sz w:val="22"/>
          <w:szCs w:val="22"/>
        </w:rPr>
        <w:t xml:space="preserve"> smlouvy z důvodů chyb nebo nedostatků v těchto položkových cenách </w:t>
      </w:r>
      <w:r w:rsidR="00A46942" w:rsidRPr="00834517">
        <w:rPr>
          <w:rFonts w:ascii="Palatino Linotype" w:hAnsi="Palatino Linotype"/>
          <w:sz w:val="22"/>
          <w:szCs w:val="22"/>
        </w:rPr>
        <w:t xml:space="preserve">uvedených v </w:t>
      </w:r>
      <w:r w:rsidRPr="00834517">
        <w:rPr>
          <w:rFonts w:ascii="Palatino Linotype" w:hAnsi="Palatino Linotype"/>
          <w:sz w:val="22"/>
          <w:szCs w:val="22"/>
        </w:rPr>
        <w:t>oceněné</w:t>
      </w:r>
      <w:r w:rsidR="00A46942" w:rsidRPr="00834517">
        <w:rPr>
          <w:rFonts w:ascii="Palatino Linotype" w:hAnsi="Palatino Linotype"/>
          <w:sz w:val="22"/>
          <w:szCs w:val="22"/>
        </w:rPr>
        <w:t>m</w:t>
      </w:r>
      <w:r w:rsidRPr="00834517">
        <w:rPr>
          <w:rFonts w:ascii="Palatino Linotype" w:hAnsi="Palatino Linotype"/>
          <w:sz w:val="22"/>
          <w:szCs w:val="22"/>
        </w:rPr>
        <w:t xml:space="preserve"> výkazu výměr, a to i v případě, že jsou tyto chyby důsledkem nepřesného nebo neúplného ocenění soupisu prací, dodávek a služeb zhotovitelem dle předané projektové dokumentace.</w:t>
      </w:r>
    </w:p>
    <w:p w:rsidR="009B0A16" w:rsidRPr="00ED2778" w:rsidRDefault="009B0A16" w:rsidP="00920BF8">
      <w:pPr>
        <w:pStyle w:val="Odstavecseseznamem"/>
        <w:numPr>
          <w:ilvl w:val="0"/>
          <w:numId w:val="20"/>
        </w:numPr>
        <w:spacing w:before="60" w:after="60"/>
        <w:jc w:val="both"/>
        <w:rPr>
          <w:rFonts w:ascii="Palatino Linotype" w:hAnsi="Palatino Linotype"/>
          <w:b/>
          <w:sz w:val="22"/>
          <w:szCs w:val="22"/>
        </w:rPr>
      </w:pPr>
      <w:r w:rsidRPr="00ED2778">
        <w:rPr>
          <w:rFonts w:ascii="Palatino Linotype" w:hAnsi="Palatino Linotype"/>
          <w:b/>
          <w:sz w:val="22"/>
          <w:szCs w:val="22"/>
        </w:rPr>
        <w:t xml:space="preserve">Podmínky pro změnu </w:t>
      </w:r>
      <w:r w:rsidR="005F35F4" w:rsidRPr="00ED2778">
        <w:rPr>
          <w:rFonts w:ascii="Palatino Linotype" w:hAnsi="Palatino Linotype"/>
          <w:b/>
          <w:sz w:val="22"/>
          <w:szCs w:val="22"/>
        </w:rPr>
        <w:t xml:space="preserve">celkové </w:t>
      </w:r>
      <w:r w:rsidRPr="00ED2778">
        <w:rPr>
          <w:rFonts w:ascii="Palatino Linotype" w:hAnsi="Palatino Linotype"/>
          <w:b/>
          <w:sz w:val="22"/>
          <w:szCs w:val="22"/>
        </w:rPr>
        <w:t xml:space="preserve">ceny za splnění předmětu této smlouvy </w:t>
      </w:r>
      <w:r w:rsidR="005F35F4" w:rsidRPr="00ED2778">
        <w:rPr>
          <w:rFonts w:ascii="Palatino Linotype" w:hAnsi="Palatino Linotype"/>
          <w:b/>
          <w:sz w:val="22"/>
          <w:szCs w:val="22"/>
        </w:rPr>
        <w:t>a případně i dílčích položkových cen dle položkového rozpočtu díla jsou sjednány následovně</w:t>
      </w:r>
      <w:r w:rsidRPr="00ED2778">
        <w:rPr>
          <w:rFonts w:ascii="Palatino Linotype" w:hAnsi="Palatino Linotype"/>
          <w:b/>
          <w:sz w:val="22"/>
          <w:szCs w:val="22"/>
        </w:rPr>
        <w:t>:</w:t>
      </w:r>
    </w:p>
    <w:p w:rsidR="009B0A16" w:rsidRPr="00ED2778" w:rsidRDefault="009B0A16" w:rsidP="00920BF8">
      <w:pPr>
        <w:pStyle w:val="Odstavecseseznamem"/>
        <w:numPr>
          <w:ilvl w:val="1"/>
          <w:numId w:val="20"/>
        </w:numPr>
        <w:spacing w:before="60" w:after="60"/>
        <w:jc w:val="both"/>
        <w:rPr>
          <w:rFonts w:ascii="Palatino Linotype" w:hAnsi="Palatino Linotype"/>
          <w:sz w:val="22"/>
          <w:szCs w:val="22"/>
        </w:rPr>
      </w:pPr>
      <w:r w:rsidRPr="00ED2778">
        <w:rPr>
          <w:rFonts w:ascii="Palatino Linotype" w:hAnsi="Palatino Linotype"/>
          <w:sz w:val="22"/>
          <w:szCs w:val="22"/>
        </w:rPr>
        <w:t>Pokud se objednatel se zhotovitelem za dále sjednaných podmínek dohodnou na provedení i jiných prací nebo dodávek než těch, které byly obsahem projektové dokumentace a položkového rozpočtu díla, tj. soupisu prací, dodávek a služeb</w:t>
      </w:r>
      <w:r w:rsidR="001E133E" w:rsidRPr="00ED2778">
        <w:rPr>
          <w:rFonts w:ascii="Palatino Linotype" w:hAnsi="Palatino Linotype"/>
          <w:sz w:val="22"/>
          <w:szCs w:val="22"/>
        </w:rPr>
        <w:t>,</w:t>
      </w:r>
      <w:r w:rsidRPr="00ED2778">
        <w:rPr>
          <w:rFonts w:ascii="Palatino Linotype" w:hAnsi="Palatino Linotype"/>
          <w:sz w:val="22"/>
          <w:szCs w:val="22"/>
        </w:rPr>
        <w:t xml:space="preserve"> nebo</w:t>
      </w:r>
      <w:r w:rsidR="001E133E" w:rsidRPr="00ED2778">
        <w:rPr>
          <w:rFonts w:ascii="Palatino Linotype" w:hAnsi="Palatino Linotype"/>
          <w:sz w:val="22"/>
          <w:szCs w:val="22"/>
        </w:rPr>
        <w:t xml:space="preserve"> se objednatel se zhotovitelem za dále sjednaných podmínek dohodnou</w:t>
      </w:r>
      <w:r w:rsidRPr="00ED2778">
        <w:rPr>
          <w:rFonts w:ascii="Palatino Linotype" w:hAnsi="Palatino Linotype"/>
          <w:sz w:val="22"/>
          <w:szCs w:val="22"/>
        </w:rPr>
        <w:t xml:space="preserve"> na vyloučení některé práce</w:t>
      </w:r>
      <w:r w:rsidR="00033C4A" w:rsidRPr="00ED2778">
        <w:rPr>
          <w:rFonts w:ascii="Palatino Linotype" w:hAnsi="Palatino Linotype"/>
          <w:sz w:val="22"/>
          <w:szCs w:val="22"/>
        </w:rPr>
        <w:t xml:space="preserve"> nebo dodávky z předmětu plnění, a to dále za podmínek sjednaných níže pro tzv. vícepráce či případně </w:t>
      </w:r>
      <w:proofErr w:type="spellStart"/>
      <w:r w:rsidR="00033C4A" w:rsidRPr="00ED2778">
        <w:rPr>
          <w:rFonts w:ascii="Palatino Linotype" w:hAnsi="Palatino Linotype"/>
          <w:sz w:val="22"/>
          <w:szCs w:val="22"/>
        </w:rPr>
        <w:t>méněpráce</w:t>
      </w:r>
      <w:proofErr w:type="spellEnd"/>
      <w:r w:rsidR="00033C4A" w:rsidRPr="00ED2778">
        <w:rPr>
          <w:rFonts w:ascii="Palatino Linotype" w:hAnsi="Palatino Linotype"/>
          <w:sz w:val="22"/>
          <w:szCs w:val="22"/>
        </w:rPr>
        <w:t>.</w:t>
      </w:r>
    </w:p>
    <w:p w:rsidR="009B0A16" w:rsidRPr="00ED2778" w:rsidRDefault="009B0A16" w:rsidP="00920BF8">
      <w:pPr>
        <w:pStyle w:val="Odstavecseseznamem"/>
        <w:numPr>
          <w:ilvl w:val="1"/>
          <w:numId w:val="20"/>
        </w:numPr>
        <w:spacing w:before="60" w:after="60"/>
        <w:jc w:val="both"/>
        <w:rPr>
          <w:rFonts w:ascii="Palatino Linotype" w:hAnsi="Palatino Linotype"/>
          <w:sz w:val="22"/>
          <w:szCs w:val="22"/>
        </w:rPr>
      </w:pPr>
      <w:r w:rsidRPr="00ED2778">
        <w:rPr>
          <w:rFonts w:ascii="Palatino Linotype" w:hAnsi="Palatino Linotype"/>
          <w:sz w:val="22"/>
          <w:szCs w:val="22"/>
        </w:rPr>
        <w:t>Pokud objednatel za dále sjednaných podmínek požaduje vypustit některé prá</w:t>
      </w:r>
      <w:r w:rsidR="00033C4A" w:rsidRPr="00ED2778">
        <w:rPr>
          <w:rFonts w:ascii="Palatino Linotype" w:hAnsi="Palatino Linotype"/>
          <w:sz w:val="22"/>
          <w:szCs w:val="22"/>
        </w:rPr>
        <w:t xml:space="preserve">ce či dodávky z předmětu plnění, a to dále za podmínek sjednaných níže pro tzv. </w:t>
      </w:r>
      <w:proofErr w:type="spellStart"/>
      <w:r w:rsidR="00033C4A" w:rsidRPr="00ED2778">
        <w:rPr>
          <w:rFonts w:ascii="Palatino Linotype" w:hAnsi="Palatino Linotype"/>
          <w:sz w:val="22"/>
          <w:szCs w:val="22"/>
        </w:rPr>
        <w:t>méněpráce</w:t>
      </w:r>
      <w:proofErr w:type="spellEnd"/>
      <w:r w:rsidR="00033C4A" w:rsidRPr="00ED2778">
        <w:rPr>
          <w:rFonts w:ascii="Palatino Linotype" w:hAnsi="Palatino Linotype"/>
          <w:sz w:val="22"/>
          <w:szCs w:val="22"/>
        </w:rPr>
        <w:t>.</w:t>
      </w:r>
    </w:p>
    <w:p w:rsidR="009B0A16" w:rsidRPr="00ED2778" w:rsidRDefault="009B0A16" w:rsidP="00920BF8">
      <w:pPr>
        <w:pStyle w:val="Odstavecseseznamem"/>
        <w:numPr>
          <w:ilvl w:val="1"/>
          <w:numId w:val="20"/>
        </w:numPr>
        <w:spacing w:before="60" w:after="60"/>
        <w:jc w:val="both"/>
        <w:rPr>
          <w:rFonts w:ascii="Palatino Linotype" w:hAnsi="Palatino Linotype"/>
          <w:sz w:val="22"/>
          <w:szCs w:val="22"/>
        </w:rPr>
      </w:pPr>
      <w:r w:rsidRPr="00ED2778">
        <w:rPr>
          <w:rFonts w:ascii="Palatino Linotype" w:hAnsi="Palatino Linotype"/>
          <w:sz w:val="22"/>
          <w:szCs w:val="22"/>
        </w:rPr>
        <w:lastRenderedPageBreak/>
        <w:t>Pokud se objednatel se zhotovitelem dohodnou na jiné kvalitě nebo druhu dodávek spojených se zhotovením stavby dle této smlouvy než té, která vyplývá z této smlouvy</w:t>
      </w:r>
      <w:r w:rsidR="00033C4A" w:rsidRPr="00ED2778">
        <w:rPr>
          <w:rFonts w:ascii="Palatino Linotype" w:hAnsi="Palatino Linotype"/>
          <w:sz w:val="22"/>
          <w:szCs w:val="22"/>
        </w:rPr>
        <w:t xml:space="preserve">, a to dále za podmínek sjednaných níže pro tzv. vícepráce či případně </w:t>
      </w:r>
      <w:proofErr w:type="spellStart"/>
      <w:r w:rsidR="00033C4A" w:rsidRPr="00ED2778">
        <w:rPr>
          <w:rFonts w:ascii="Palatino Linotype" w:hAnsi="Palatino Linotype"/>
          <w:sz w:val="22"/>
          <w:szCs w:val="22"/>
        </w:rPr>
        <w:t>méněpráce</w:t>
      </w:r>
      <w:proofErr w:type="spellEnd"/>
      <w:r w:rsidRPr="00ED2778">
        <w:rPr>
          <w:rFonts w:ascii="Palatino Linotype" w:hAnsi="Palatino Linotype"/>
          <w:sz w:val="22"/>
          <w:szCs w:val="22"/>
        </w:rPr>
        <w:t>.</w:t>
      </w:r>
    </w:p>
    <w:p w:rsidR="009B0A16" w:rsidRPr="00ED2778" w:rsidRDefault="009B0A16" w:rsidP="00920BF8">
      <w:pPr>
        <w:pStyle w:val="Odstavecseseznamem"/>
        <w:numPr>
          <w:ilvl w:val="1"/>
          <w:numId w:val="20"/>
        </w:numPr>
        <w:spacing w:before="60" w:after="60"/>
        <w:jc w:val="both"/>
        <w:rPr>
          <w:rFonts w:ascii="Palatino Linotype" w:hAnsi="Palatino Linotype"/>
          <w:sz w:val="22"/>
          <w:szCs w:val="22"/>
        </w:rPr>
      </w:pPr>
      <w:r w:rsidRPr="00ED2778">
        <w:rPr>
          <w:rFonts w:ascii="Palatino Linotype" w:hAnsi="Palatino Linotype"/>
          <w:sz w:val="22"/>
          <w:szCs w:val="22"/>
        </w:rPr>
        <w:t xml:space="preserve">Pokud po uzavření smlouvy a před termínem předání a převzetí plnění předmětu smlouvy dojde ke změně sazeb DPH, a to za podmínek uvedených </w:t>
      </w:r>
      <w:r w:rsidR="005F35F4" w:rsidRPr="00ED2778">
        <w:rPr>
          <w:rFonts w:ascii="Palatino Linotype" w:hAnsi="Palatino Linotype"/>
          <w:sz w:val="22"/>
          <w:szCs w:val="22"/>
        </w:rPr>
        <w:t>shora v tomto</w:t>
      </w:r>
      <w:r w:rsidRPr="00ED2778">
        <w:rPr>
          <w:rFonts w:ascii="Palatino Linotype" w:hAnsi="Palatino Linotype"/>
          <w:sz w:val="22"/>
          <w:szCs w:val="22"/>
        </w:rPr>
        <w:t xml:space="preserve"> článku. </w:t>
      </w:r>
    </w:p>
    <w:p w:rsidR="005F35F4" w:rsidRPr="00ED2778" w:rsidRDefault="005F35F4" w:rsidP="00920BF8">
      <w:pPr>
        <w:pStyle w:val="Odstavecseseznamem"/>
        <w:numPr>
          <w:ilvl w:val="1"/>
          <w:numId w:val="20"/>
        </w:numPr>
        <w:spacing w:before="60" w:after="60"/>
        <w:jc w:val="both"/>
        <w:rPr>
          <w:rFonts w:ascii="Palatino Linotype" w:hAnsi="Palatino Linotype"/>
          <w:sz w:val="22"/>
          <w:szCs w:val="22"/>
        </w:rPr>
      </w:pPr>
      <w:r w:rsidRPr="00ED2778">
        <w:rPr>
          <w:rFonts w:ascii="Palatino Linotype" w:hAnsi="Palatino Linotype"/>
          <w:sz w:val="22"/>
          <w:szCs w:val="22"/>
        </w:rPr>
        <w:t>Veškeré změny díla týkající se rozsahu, množství a ceny stavebních prací, výkonů a souvisejících dodávek a služeb dle této smlouvy budou vždy uplatněny za současného naplnění a dodržení příslušných ustanovení zákona upravujícího zadávání veřejných zakázek (zejména pak s ohledem na dodržení ustanovení o změnách závazku ze smlouvy na veřejnou zakázku ve smyslu ustanovení § 222 zákona č. 134/2016 sb., o zadávání veřejných zakázek, ve znění pozdějších předpisů).</w:t>
      </w:r>
    </w:p>
    <w:p w:rsidR="009B0A16" w:rsidRPr="00ED2778" w:rsidRDefault="009B0A16" w:rsidP="00920BF8">
      <w:pPr>
        <w:pStyle w:val="Odstavecseseznamem"/>
        <w:numPr>
          <w:ilvl w:val="0"/>
          <w:numId w:val="20"/>
        </w:numPr>
        <w:spacing w:before="60" w:after="60"/>
        <w:jc w:val="both"/>
        <w:rPr>
          <w:rFonts w:ascii="Palatino Linotype" w:hAnsi="Palatino Linotype"/>
          <w:sz w:val="22"/>
          <w:szCs w:val="22"/>
        </w:rPr>
      </w:pPr>
      <w:r w:rsidRPr="00ED2778">
        <w:rPr>
          <w:rFonts w:ascii="Palatino Linotype" w:hAnsi="Palatino Linotype"/>
          <w:b/>
          <w:sz w:val="22"/>
          <w:szCs w:val="22"/>
        </w:rPr>
        <w:t>Cenu díla</w:t>
      </w:r>
      <w:r w:rsidR="005F35F4" w:rsidRPr="00ED2778">
        <w:rPr>
          <w:rFonts w:ascii="Palatino Linotype" w:hAnsi="Palatino Linotype"/>
          <w:b/>
          <w:sz w:val="22"/>
          <w:szCs w:val="22"/>
        </w:rPr>
        <w:t xml:space="preserve">, tj. celkovou cenu i dílčí položkové ceny dle položkového rozpočtu díla, </w:t>
      </w:r>
      <w:r w:rsidRPr="00ED2778">
        <w:rPr>
          <w:rFonts w:ascii="Palatino Linotype" w:hAnsi="Palatino Linotype"/>
          <w:b/>
          <w:sz w:val="22"/>
          <w:szCs w:val="22"/>
        </w:rPr>
        <w:t>lze dále měnit pouze z následujících důvodů:</w:t>
      </w:r>
    </w:p>
    <w:p w:rsidR="009B0A16" w:rsidRPr="00ED2778" w:rsidRDefault="009B0A16" w:rsidP="00920BF8">
      <w:pPr>
        <w:pStyle w:val="Odstavecseseznamem"/>
        <w:numPr>
          <w:ilvl w:val="1"/>
          <w:numId w:val="20"/>
        </w:numPr>
        <w:spacing w:before="60" w:after="60"/>
        <w:jc w:val="both"/>
        <w:rPr>
          <w:rFonts w:ascii="Palatino Linotype" w:hAnsi="Palatino Linotype"/>
          <w:sz w:val="22"/>
          <w:szCs w:val="22"/>
        </w:rPr>
      </w:pPr>
      <w:r w:rsidRPr="00ED2778">
        <w:rPr>
          <w:rFonts w:ascii="Palatino Linotype" w:hAnsi="Palatino Linotype"/>
          <w:b/>
          <w:sz w:val="22"/>
          <w:szCs w:val="22"/>
        </w:rPr>
        <w:t>Vícepráce</w:t>
      </w:r>
      <w:r w:rsidR="001B7FB0" w:rsidRPr="00ED2778">
        <w:rPr>
          <w:rFonts w:ascii="Palatino Linotype" w:hAnsi="Palatino Linotype"/>
          <w:sz w:val="22"/>
          <w:szCs w:val="22"/>
        </w:rPr>
        <w:t>, kterými se rozumí:</w:t>
      </w:r>
    </w:p>
    <w:p w:rsidR="00E85CAC" w:rsidRPr="00ED2778" w:rsidRDefault="001B7FB0" w:rsidP="00920BF8">
      <w:pPr>
        <w:pStyle w:val="Odstavecseseznamem"/>
        <w:numPr>
          <w:ilvl w:val="0"/>
          <w:numId w:val="8"/>
        </w:numPr>
        <w:spacing w:before="60" w:after="60"/>
        <w:ind w:left="851" w:hanging="284"/>
        <w:jc w:val="both"/>
        <w:rPr>
          <w:rFonts w:ascii="Palatino Linotype" w:hAnsi="Palatino Linotype"/>
          <w:sz w:val="22"/>
          <w:szCs w:val="22"/>
        </w:rPr>
      </w:pPr>
      <w:r w:rsidRPr="00ED2778">
        <w:rPr>
          <w:rFonts w:ascii="Palatino Linotype" w:hAnsi="Palatino Linotype"/>
          <w:sz w:val="22"/>
          <w:szCs w:val="22"/>
        </w:rPr>
        <w:t xml:space="preserve">Práce, činnosti, výkony, které nebylo možné na počátku předvídat, ale které jsou pro zhotovení díla (stavby) nezbytné (tj. nepředvídané vícepráce), přičemž skutečnost výskytu nepředvídaných víceprací je zhotovitel povinen písemně oznámit objednateli; </w:t>
      </w:r>
      <w:r w:rsidR="00E85CAC" w:rsidRPr="00ED2778">
        <w:rPr>
          <w:rFonts w:ascii="Palatino Linotype" w:hAnsi="Palatino Linotype"/>
          <w:sz w:val="22"/>
          <w:szCs w:val="22"/>
        </w:rPr>
        <w:t>nebo</w:t>
      </w:r>
    </w:p>
    <w:p w:rsidR="009B0A16" w:rsidRPr="00ED2778" w:rsidRDefault="001B7FB0" w:rsidP="00920BF8">
      <w:pPr>
        <w:pStyle w:val="Odstavecseseznamem"/>
        <w:numPr>
          <w:ilvl w:val="0"/>
          <w:numId w:val="8"/>
        </w:numPr>
        <w:spacing w:before="60" w:after="60"/>
        <w:ind w:left="851" w:hanging="284"/>
        <w:jc w:val="both"/>
        <w:rPr>
          <w:rFonts w:ascii="Palatino Linotype" w:hAnsi="Palatino Linotype"/>
          <w:sz w:val="22"/>
          <w:szCs w:val="22"/>
        </w:rPr>
      </w:pPr>
      <w:r w:rsidRPr="00ED2778">
        <w:rPr>
          <w:rFonts w:ascii="Palatino Linotype" w:hAnsi="Palatino Linotype"/>
          <w:sz w:val="22"/>
          <w:szCs w:val="22"/>
        </w:rPr>
        <w:t>Práce, činnosti a výkony nepředpokládané v projektové dokumentaci či položkovém rozpočtu díla, jejichž potřeba vznikla u objednatele v průběhu realizace díla (</w:t>
      </w:r>
      <w:proofErr w:type="gramStart"/>
      <w:r w:rsidRPr="00ED2778">
        <w:rPr>
          <w:rFonts w:ascii="Palatino Linotype" w:hAnsi="Palatino Linotype"/>
          <w:sz w:val="22"/>
          <w:szCs w:val="22"/>
        </w:rPr>
        <w:t>stavby) (tj.</w:t>
      </w:r>
      <w:proofErr w:type="gramEnd"/>
      <w:r w:rsidRPr="00ED2778">
        <w:rPr>
          <w:rFonts w:ascii="Palatino Linotype" w:hAnsi="Palatino Linotype"/>
          <w:sz w:val="22"/>
          <w:szCs w:val="22"/>
        </w:rPr>
        <w:t xml:space="preserve"> vyžádané vícepráce), přičemž potřebu vyžádaných víceprací musí objednatel oznámit zhotoviteli.</w:t>
      </w:r>
    </w:p>
    <w:p w:rsidR="00834517" w:rsidRDefault="001B7FB0" w:rsidP="00834517">
      <w:pPr>
        <w:pStyle w:val="Odstavecseseznamem"/>
        <w:spacing w:before="60" w:after="60"/>
        <w:ind w:left="567"/>
        <w:jc w:val="both"/>
        <w:rPr>
          <w:rFonts w:ascii="Palatino Linotype" w:hAnsi="Palatino Linotype"/>
          <w:sz w:val="22"/>
          <w:szCs w:val="22"/>
        </w:rPr>
      </w:pPr>
      <w:r w:rsidRPr="00ED2778">
        <w:rPr>
          <w:rFonts w:ascii="Palatino Linotype" w:hAnsi="Palatino Linotype"/>
          <w:sz w:val="22"/>
          <w:szCs w:val="22"/>
        </w:rPr>
        <w:t>(společně dále jako „</w:t>
      </w:r>
      <w:r w:rsidRPr="00ED2778">
        <w:rPr>
          <w:rFonts w:ascii="Palatino Linotype" w:hAnsi="Palatino Linotype"/>
          <w:b/>
          <w:sz w:val="22"/>
          <w:szCs w:val="22"/>
        </w:rPr>
        <w:t>vícepráce</w:t>
      </w:r>
      <w:r w:rsidRPr="00ED2778">
        <w:rPr>
          <w:rFonts w:ascii="Palatino Linotype" w:hAnsi="Palatino Linotype"/>
          <w:sz w:val="22"/>
          <w:szCs w:val="22"/>
        </w:rPr>
        <w:t>“)</w:t>
      </w:r>
    </w:p>
    <w:p w:rsidR="009B0A16" w:rsidRPr="00ED2778" w:rsidRDefault="009B0A16" w:rsidP="00920BF8">
      <w:pPr>
        <w:pStyle w:val="Odstavecseseznamem"/>
        <w:numPr>
          <w:ilvl w:val="1"/>
          <w:numId w:val="20"/>
        </w:numPr>
        <w:spacing w:before="60" w:after="60"/>
        <w:jc w:val="both"/>
        <w:rPr>
          <w:rFonts w:ascii="Palatino Linotype" w:hAnsi="Palatino Linotype"/>
          <w:sz w:val="22"/>
          <w:szCs w:val="22"/>
        </w:rPr>
      </w:pPr>
      <w:proofErr w:type="spellStart"/>
      <w:r w:rsidRPr="00ED2778">
        <w:rPr>
          <w:rFonts w:ascii="Palatino Linotype" w:hAnsi="Palatino Linotype"/>
          <w:b/>
          <w:sz w:val="22"/>
          <w:szCs w:val="22"/>
        </w:rPr>
        <w:t>Méněpráce</w:t>
      </w:r>
      <w:proofErr w:type="spellEnd"/>
      <w:r w:rsidR="001B7FB0" w:rsidRPr="00ED2778">
        <w:rPr>
          <w:rFonts w:ascii="Palatino Linotype" w:hAnsi="Palatino Linotype"/>
          <w:sz w:val="22"/>
          <w:szCs w:val="22"/>
        </w:rPr>
        <w:t>, kterými se rozumí:</w:t>
      </w:r>
    </w:p>
    <w:p w:rsidR="001B7FB0" w:rsidRPr="00ED2778" w:rsidRDefault="001B7FB0" w:rsidP="00920BF8">
      <w:pPr>
        <w:pStyle w:val="Odstavecseseznamem"/>
        <w:numPr>
          <w:ilvl w:val="0"/>
          <w:numId w:val="9"/>
        </w:numPr>
        <w:spacing w:before="60" w:after="60"/>
        <w:ind w:left="851" w:hanging="284"/>
        <w:jc w:val="both"/>
        <w:rPr>
          <w:rFonts w:ascii="Palatino Linotype" w:hAnsi="Palatino Linotype"/>
          <w:sz w:val="22"/>
          <w:szCs w:val="22"/>
        </w:rPr>
      </w:pPr>
      <w:r w:rsidRPr="00ED2778">
        <w:rPr>
          <w:rFonts w:ascii="Palatino Linotype" w:hAnsi="Palatino Linotype"/>
          <w:sz w:val="22"/>
          <w:szCs w:val="22"/>
        </w:rPr>
        <w:t xml:space="preserve">Práce, činnosti a výkony původně předpokládané v projektové dokumentaci a položkovém rozpočtu, jejichž potřeba se v průběhu plnění díla (stavby) ukázala jako nadbytečná, neefektivní či nehospodárná a došlo k jejich vyloučení z předmětu plnění (tj. vyloučené </w:t>
      </w:r>
      <w:proofErr w:type="spellStart"/>
      <w:r w:rsidRPr="00ED2778">
        <w:rPr>
          <w:rFonts w:ascii="Palatino Linotype" w:hAnsi="Palatino Linotype"/>
          <w:sz w:val="22"/>
          <w:szCs w:val="22"/>
        </w:rPr>
        <w:t>méněpráce</w:t>
      </w:r>
      <w:proofErr w:type="spellEnd"/>
      <w:r w:rsidRPr="00ED2778">
        <w:rPr>
          <w:rFonts w:ascii="Palatino Linotype" w:hAnsi="Palatino Linotype"/>
          <w:sz w:val="22"/>
          <w:szCs w:val="22"/>
        </w:rPr>
        <w:t xml:space="preserve">), přičemž skutečnost výskytu vyloučených </w:t>
      </w:r>
      <w:proofErr w:type="spellStart"/>
      <w:r w:rsidRPr="00ED2778">
        <w:rPr>
          <w:rFonts w:ascii="Palatino Linotype" w:hAnsi="Palatino Linotype"/>
          <w:sz w:val="22"/>
          <w:szCs w:val="22"/>
        </w:rPr>
        <w:t>méněprací</w:t>
      </w:r>
      <w:proofErr w:type="spellEnd"/>
      <w:r w:rsidRPr="00ED2778">
        <w:rPr>
          <w:rFonts w:ascii="Palatino Linotype" w:hAnsi="Palatino Linotype"/>
          <w:sz w:val="22"/>
          <w:szCs w:val="22"/>
        </w:rPr>
        <w:t xml:space="preserve"> je zhotovitel povinen písemně oznámit objednateli; nebo</w:t>
      </w:r>
    </w:p>
    <w:p w:rsidR="001B7FB0" w:rsidRPr="00ED2778" w:rsidRDefault="001B7FB0" w:rsidP="00920BF8">
      <w:pPr>
        <w:pStyle w:val="Odstavecseseznamem"/>
        <w:numPr>
          <w:ilvl w:val="0"/>
          <w:numId w:val="9"/>
        </w:numPr>
        <w:spacing w:before="60" w:after="60"/>
        <w:ind w:left="851" w:hanging="284"/>
        <w:jc w:val="both"/>
        <w:rPr>
          <w:rFonts w:ascii="Palatino Linotype" w:hAnsi="Palatino Linotype"/>
          <w:sz w:val="22"/>
          <w:szCs w:val="22"/>
        </w:rPr>
      </w:pPr>
      <w:r w:rsidRPr="00ED2778">
        <w:rPr>
          <w:rFonts w:ascii="Palatino Linotype" w:hAnsi="Palatino Linotype"/>
          <w:sz w:val="22"/>
          <w:szCs w:val="22"/>
        </w:rPr>
        <w:t>Práce, činnosti, výkony původně předpokládané v projektové dokumentaci a položkovém rozpočtu</w:t>
      </w:r>
      <w:r w:rsidR="00183794">
        <w:rPr>
          <w:rFonts w:ascii="Palatino Linotype" w:hAnsi="Palatino Linotype"/>
          <w:sz w:val="22"/>
          <w:szCs w:val="22"/>
        </w:rPr>
        <w:t>,</w:t>
      </w:r>
      <w:r w:rsidRPr="00ED2778">
        <w:rPr>
          <w:rFonts w:ascii="Palatino Linotype" w:hAnsi="Palatino Linotype"/>
          <w:sz w:val="22"/>
          <w:szCs w:val="22"/>
        </w:rPr>
        <w:t xml:space="preserve"> u nichž objednatel výslovně požaduje jejich vyjmutí z předmětu díla (</w:t>
      </w:r>
      <w:proofErr w:type="gramStart"/>
      <w:r w:rsidRPr="00ED2778">
        <w:rPr>
          <w:rFonts w:ascii="Palatino Linotype" w:hAnsi="Palatino Linotype"/>
          <w:sz w:val="22"/>
          <w:szCs w:val="22"/>
        </w:rPr>
        <w:t>stavby) (tj.</w:t>
      </w:r>
      <w:proofErr w:type="gramEnd"/>
      <w:r w:rsidR="00A245CB">
        <w:rPr>
          <w:rFonts w:ascii="Palatino Linotype" w:hAnsi="Palatino Linotype"/>
          <w:sz w:val="22"/>
          <w:szCs w:val="22"/>
        </w:rPr>
        <w:t xml:space="preserve"> vyžádané </w:t>
      </w:r>
      <w:proofErr w:type="spellStart"/>
      <w:r w:rsidR="00A245CB">
        <w:rPr>
          <w:rFonts w:ascii="Palatino Linotype" w:hAnsi="Palatino Linotype"/>
          <w:sz w:val="22"/>
          <w:szCs w:val="22"/>
        </w:rPr>
        <w:t>méněpráce</w:t>
      </w:r>
      <w:proofErr w:type="spellEnd"/>
      <w:r w:rsidR="00A245CB">
        <w:rPr>
          <w:rFonts w:ascii="Palatino Linotype" w:hAnsi="Palatino Linotype"/>
          <w:sz w:val="22"/>
          <w:szCs w:val="22"/>
        </w:rPr>
        <w:t>), přičemž p</w:t>
      </w:r>
      <w:r w:rsidRPr="00ED2778">
        <w:rPr>
          <w:rFonts w:ascii="Palatino Linotype" w:hAnsi="Palatino Linotype"/>
          <w:sz w:val="22"/>
          <w:szCs w:val="22"/>
        </w:rPr>
        <w:t xml:space="preserve">otřebu vyžádaných </w:t>
      </w:r>
      <w:proofErr w:type="spellStart"/>
      <w:r w:rsidRPr="00ED2778">
        <w:rPr>
          <w:rFonts w:ascii="Palatino Linotype" w:hAnsi="Palatino Linotype"/>
          <w:sz w:val="22"/>
          <w:szCs w:val="22"/>
        </w:rPr>
        <w:t>méně</w:t>
      </w:r>
      <w:r w:rsidR="00A245CB">
        <w:rPr>
          <w:rFonts w:ascii="Palatino Linotype" w:hAnsi="Palatino Linotype"/>
          <w:sz w:val="22"/>
          <w:szCs w:val="22"/>
        </w:rPr>
        <w:t>prací</w:t>
      </w:r>
      <w:proofErr w:type="spellEnd"/>
      <w:r w:rsidRPr="00ED2778">
        <w:rPr>
          <w:rFonts w:ascii="Palatino Linotype" w:hAnsi="Palatino Linotype"/>
          <w:sz w:val="22"/>
          <w:szCs w:val="22"/>
        </w:rPr>
        <w:t xml:space="preserve"> je objednatel povinen písemně oznámit zhotoviteli.</w:t>
      </w:r>
    </w:p>
    <w:p w:rsidR="001B7FB0" w:rsidRPr="00ED2778" w:rsidRDefault="001B7FB0" w:rsidP="00AA2E3D">
      <w:pPr>
        <w:spacing w:before="60" w:after="60"/>
        <w:ind w:left="567"/>
        <w:jc w:val="both"/>
        <w:rPr>
          <w:rFonts w:ascii="Palatino Linotype" w:hAnsi="Palatino Linotype"/>
          <w:sz w:val="22"/>
          <w:szCs w:val="22"/>
        </w:rPr>
      </w:pPr>
      <w:r w:rsidRPr="00ED2778">
        <w:rPr>
          <w:rFonts w:ascii="Palatino Linotype" w:hAnsi="Palatino Linotype"/>
          <w:sz w:val="22"/>
          <w:szCs w:val="22"/>
        </w:rPr>
        <w:t>(společně dále jako „</w:t>
      </w:r>
      <w:proofErr w:type="spellStart"/>
      <w:r w:rsidRPr="00ED2778">
        <w:rPr>
          <w:rFonts w:ascii="Palatino Linotype" w:hAnsi="Palatino Linotype"/>
          <w:b/>
          <w:sz w:val="22"/>
          <w:szCs w:val="22"/>
        </w:rPr>
        <w:t>méněpráce</w:t>
      </w:r>
      <w:proofErr w:type="spellEnd"/>
      <w:r w:rsidRPr="00ED2778">
        <w:rPr>
          <w:rFonts w:ascii="Palatino Linotype" w:hAnsi="Palatino Linotype"/>
          <w:sz w:val="22"/>
          <w:szCs w:val="22"/>
        </w:rPr>
        <w:t>“)</w:t>
      </w:r>
    </w:p>
    <w:p w:rsidR="00780497" w:rsidRPr="00ED2778" w:rsidRDefault="008F6EA0" w:rsidP="00920BF8">
      <w:pPr>
        <w:pStyle w:val="Odstavecseseznamem"/>
        <w:numPr>
          <w:ilvl w:val="0"/>
          <w:numId w:val="20"/>
        </w:numPr>
        <w:spacing w:before="60" w:after="60"/>
        <w:jc w:val="both"/>
        <w:rPr>
          <w:rFonts w:ascii="Palatino Linotype" w:hAnsi="Palatino Linotype"/>
          <w:sz w:val="22"/>
          <w:szCs w:val="22"/>
        </w:rPr>
      </w:pPr>
      <w:r w:rsidRPr="00ED2778">
        <w:rPr>
          <w:rFonts w:ascii="Palatino Linotype" w:hAnsi="Palatino Linotype"/>
          <w:b/>
          <w:sz w:val="22"/>
          <w:szCs w:val="22"/>
        </w:rPr>
        <w:t xml:space="preserve">Podmínky pro stanovení a určení ceny víceprací a </w:t>
      </w:r>
      <w:proofErr w:type="spellStart"/>
      <w:r w:rsidRPr="00ED2778">
        <w:rPr>
          <w:rFonts w:ascii="Palatino Linotype" w:hAnsi="Palatino Linotype"/>
          <w:b/>
          <w:sz w:val="22"/>
          <w:szCs w:val="22"/>
        </w:rPr>
        <w:t>méněprací</w:t>
      </w:r>
      <w:proofErr w:type="spellEnd"/>
      <w:r w:rsidRPr="00ED2778">
        <w:rPr>
          <w:rFonts w:ascii="Palatino Linotype" w:hAnsi="Palatino Linotype"/>
          <w:b/>
          <w:sz w:val="22"/>
          <w:szCs w:val="22"/>
        </w:rPr>
        <w:t xml:space="preserve"> jsou sjednány následovně:</w:t>
      </w:r>
    </w:p>
    <w:p w:rsidR="00BF25A5" w:rsidRDefault="00582C7F" w:rsidP="00582C7F">
      <w:pPr>
        <w:pStyle w:val="Odstavecseseznamem"/>
        <w:numPr>
          <w:ilvl w:val="1"/>
          <w:numId w:val="20"/>
        </w:numPr>
        <w:spacing w:before="60" w:after="60"/>
        <w:jc w:val="both"/>
        <w:rPr>
          <w:rFonts w:ascii="Palatino Linotype" w:hAnsi="Palatino Linotype"/>
          <w:sz w:val="22"/>
          <w:szCs w:val="22"/>
        </w:rPr>
      </w:pPr>
      <w:r w:rsidRPr="00ED2778">
        <w:rPr>
          <w:rFonts w:ascii="Palatino Linotype" w:hAnsi="Palatino Linotype"/>
          <w:sz w:val="22"/>
          <w:szCs w:val="22"/>
        </w:rPr>
        <w:t xml:space="preserve">Na základě písemného soupisu víceprací či </w:t>
      </w:r>
      <w:proofErr w:type="spellStart"/>
      <w:r w:rsidRPr="00ED2778">
        <w:rPr>
          <w:rFonts w:ascii="Palatino Linotype" w:hAnsi="Palatino Linotype"/>
          <w:sz w:val="22"/>
          <w:szCs w:val="22"/>
        </w:rPr>
        <w:t>méněprací</w:t>
      </w:r>
      <w:proofErr w:type="spellEnd"/>
      <w:r w:rsidRPr="00ED2778">
        <w:rPr>
          <w:rFonts w:ascii="Palatino Linotype" w:hAnsi="Palatino Linotype"/>
          <w:sz w:val="22"/>
          <w:szCs w:val="22"/>
        </w:rPr>
        <w:t xml:space="preserve"> ocení zhotovitel jednotkové ceny takových víceprací či </w:t>
      </w:r>
      <w:proofErr w:type="spellStart"/>
      <w:r w:rsidRPr="00ED2778">
        <w:rPr>
          <w:rFonts w:ascii="Palatino Linotype" w:hAnsi="Palatino Linotype"/>
          <w:sz w:val="22"/>
          <w:szCs w:val="22"/>
        </w:rPr>
        <w:t>méněprací</w:t>
      </w:r>
      <w:proofErr w:type="spellEnd"/>
      <w:r w:rsidRPr="00ED2778">
        <w:rPr>
          <w:rFonts w:ascii="Palatino Linotype" w:hAnsi="Palatino Linotype"/>
          <w:sz w:val="22"/>
          <w:szCs w:val="22"/>
        </w:rPr>
        <w:t xml:space="preserve"> podle oceněného výkazu výměr – položkov</w:t>
      </w:r>
      <w:r>
        <w:rPr>
          <w:rFonts w:ascii="Palatino Linotype" w:hAnsi="Palatino Linotype"/>
          <w:sz w:val="22"/>
          <w:szCs w:val="22"/>
        </w:rPr>
        <w:t>ého rozpočtu díla, který tvoří P</w:t>
      </w:r>
      <w:r w:rsidRPr="00ED2778">
        <w:rPr>
          <w:rFonts w:ascii="Palatino Linotype" w:hAnsi="Palatino Linotype"/>
          <w:sz w:val="22"/>
          <w:szCs w:val="22"/>
        </w:rPr>
        <w:t xml:space="preserve">řílohu č. 2 </w:t>
      </w:r>
      <w:proofErr w:type="gramStart"/>
      <w:r w:rsidRPr="00ED2778">
        <w:rPr>
          <w:rFonts w:ascii="Palatino Linotype" w:hAnsi="Palatino Linotype"/>
          <w:sz w:val="22"/>
          <w:szCs w:val="22"/>
        </w:rPr>
        <w:t>této</w:t>
      </w:r>
      <w:proofErr w:type="gramEnd"/>
      <w:r w:rsidRPr="00ED2778">
        <w:rPr>
          <w:rFonts w:ascii="Palatino Linotype" w:hAnsi="Palatino Linotype"/>
          <w:sz w:val="22"/>
          <w:szCs w:val="22"/>
        </w:rPr>
        <w:t xml:space="preserve"> smlouvy. </w:t>
      </w:r>
    </w:p>
    <w:p w:rsidR="002611E1" w:rsidRDefault="002611E1" w:rsidP="002611E1">
      <w:pPr>
        <w:spacing w:before="60" w:after="60"/>
        <w:jc w:val="both"/>
        <w:rPr>
          <w:rFonts w:ascii="Palatino Linotype" w:hAnsi="Palatino Linotype"/>
          <w:sz w:val="22"/>
          <w:szCs w:val="22"/>
        </w:rPr>
      </w:pPr>
    </w:p>
    <w:p w:rsidR="002611E1" w:rsidRPr="002611E1" w:rsidRDefault="002611E1" w:rsidP="002611E1">
      <w:pPr>
        <w:spacing w:before="60" w:after="60"/>
        <w:jc w:val="both"/>
        <w:rPr>
          <w:rFonts w:ascii="Palatino Linotype" w:hAnsi="Palatino Linotype"/>
          <w:sz w:val="22"/>
          <w:szCs w:val="22"/>
        </w:rPr>
      </w:pPr>
    </w:p>
    <w:p w:rsidR="00582C7F" w:rsidRDefault="00582C7F" w:rsidP="00BF25A5">
      <w:pPr>
        <w:pStyle w:val="Odstavecseseznamem"/>
        <w:spacing w:before="60" w:after="60"/>
        <w:ind w:left="567"/>
        <w:jc w:val="both"/>
        <w:rPr>
          <w:rFonts w:ascii="Palatino Linotype" w:hAnsi="Palatino Linotype"/>
          <w:sz w:val="22"/>
          <w:szCs w:val="22"/>
        </w:rPr>
      </w:pPr>
      <w:r w:rsidRPr="00ED2778">
        <w:rPr>
          <w:rFonts w:ascii="Palatino Linotype" w:hAnsi="Palatino Linotype"/>
          <w:sz w:val="22"/>
          <w:szCs w:val="22"/>
        </w:rPr>
        <w:lastRenderedPageBreak/>
        <w:t xml:space="preserve">V případě, že požadované položky víceprací či </w:t>
      </w:r>
      <w:proofErr w:type="spellStart"/>
      <w:r w:rsidRPr="00ED2778">
        <w:rPr>
          <w:rFonts w:ascii="Palatino Linotype" w:hAnsi="Palatino Linotype"/>
          <w:sz w:val="22"/>
          <w:szCs w:val="22"/>
        </w:rPr>
        <w:t>méněprací</w:t>
      </w:r>
      <w:proofErr w:type="spellEnd"/>
      <w:r w:rsidRPr="00ED2778">
        <w:rPr>
          <w:rFonts w:ascii="Palatino Linotype" w:hAnsi="Palatino Linotype"/>
          <w:sz w:val="22"/>
          <w:szCs w:val="22"/>
        </w:rPr>
        <w:t xml:space="preserve"> v položkovém rozpočtu uvedeny nebudou, bude jejich cena stanovena dohodou smluvních stran a nedojde-li k takové dohodě, pak podle cen stavebních prací a souvisejících plnění doporučených společností ÚRS Praha, a.s. pro to období, ve kterém mají být vícepráce realizovány.</w:t>
      </w:r>
    </w:p>
    <w:p w:rsidR="00582C7F" w:rsidRPr="00ED2778" w:rsidRDefault="00582C7F" w:rsidP="00582C7F">
      <w:pPr>
        <w:pStyle w:val="Odstavecseseznamem"/>
        <w:numPr>
          <w:ilvl w:val="1"/>
          <w:numId w:val="20"/>
        </w:numPr>
        <w:spacing w:before="60" w:after="60"/>
        <w:jc w:val="both"/>
        <w:rPr>
          <w:rFonts w:ascii="Palatino Linotype" w:hAnsi="Palatino Linotype"/>
          <w:sz w:val="22"/>
          <w:szCs w:val="22"/>
        </w:rPr>
      </w:pPr>
      <w:r w:rsidRPr="00ED2778">
        <w:rPr>
          <w:rFonts w:ascii="Palatino Linotype" w:hAnsi="Palatino Linotype"/>
          <w:sz w:val="22"/>
          <w:szCs w:val="22"/>
        </w:rPr>
        <w:t xml:space="preserve">Způsob výpočtu ceny víceprací či </w:t>
      </w:r>
      <w:proofErr w:type="spellStart"/>
      <w:r w:rsidRPr="00ED2778">
        <w:rPr>
          <w:rFonts w:ascii="Palatino Linotype" w:hAnsi="Palatino Linotype"/>
          <w:sz w:val="22"/>
          <w:szCs w:val="22"/>
        </w:rPr>
        <w:t>méněprací</w:t>
      </w:r>
      <w:proofErr w:type="spellEnd"/>
      <w:r w:rsidRPr="00ED2778">
        <w:rPr>
          <w:rFonts w:ascii="Palatino Linotype" w:hAnsi="Palatino Linotype"/>
          <w:sz w:val="22"/>
          <w:szCs w:val="22"/>
        </w:rPr>
        <w:t xml:space="preserve"> provede zhotovitel v souladu s výše uvedeným, a to vynásobením položkových cen a množství potřebných měrných jednotek prací označených jako vícepráce či </w:t>
      </w:r>
      <w:proofErr w:type="spellStart"/>
      <w:r w:rsidRPr="00ED2778">
        <w:rPr>
          <w:rFonts w:ascii="Palatino Linotype" w:hAnsi="Palatino Linotype"/>
          <w:sz w:val="22"/>
          <w:szCs w:val="22"/>
        </w:rPr>
        <w:t>méněpráce</w:t>
      </w:r>
      <w:proofErr w:type="spellEnd"/>
      <w:r w:rsidRPr="00ED2778">
        <w:rPr>
          <w:rFonts w:ascii="Palatino Linotype" w:hAnsi="Palatino Linotype"/>
          <w:sz w:val="22"/>
          <w:szCs w:val="22"/>
        </w:rPr>
        <w:t xml:space="preserve">. K této ceně víceprací či </w:t>
      </w:r>
      <w:proofErr w:type="spellStart"/>
      <w:r w:rsidRPr="00ED2778">
        <w:rPr>
          <w:rFonts w:ascii="Palatino Linotype" w:hAnsi="Palatino Linotype"/>
          <w:sz w:val="22"/>
          <w:szCs w:val="22"/>
        </w:rPr>
        <w:t>méněprací</w:t>
      </w:r>
      <w:proofErr w:type="spellEnd"/>
      <w:r w:rsidRPr="00ED2778">
        <w:rPr>
          <w:rFonts w:ascii="Palatino Linotype" w:hAnsi="Palatino Linotype"/>
          <w:sz w:val="22"/>
          <w:szCs w:val="22"/>
        </w:rPr>
        <w:t xml:space="preserve"> bude připočtena odpovídající DPH v souladu s ustanovením příslušných zákonů.</w:t>
      </w:r>
    </w:p>
    <w:p w:rsidR="00582C7F" w:rsidRPr="00ED2778" w:rsidRDefault="00582C7F" w:rsidP="00582C7F">
      <w:pPr>
        <w:pStyle w:val="Odstavecseseznamem"/>
        <w:numPr>
          <w:ilvl w:val="1"/>
          <w:numId w:val="20"/>
        </w:numPr>
        <w:spacing w:before="60" w:after="60"/>
        <w:jc w:val="both"/>
        <w:rPr>
          <w:rFonts w:ascii="Palatino Linotype" w:hAnsi="Palatino Linotype"/>
          <w:sz w:val="22"/>
          <w:szCs w:val="22"/>
        </w:rPr>
      </w:pPr>
      <w:r w:rsidRPr="00ED2778">
        <w:rPr>
          <w:rFonts w:ascii="Palatino Linotype" w:hAnsi="Palatino Linotype"/>
          <w:sz w:val="22"/>
          <w:szCs w:val="22"/>
        </w:rPr>
        <w:t xml:space="preserve">Veškeré požadavky na vícepráce či </w:t>
      </w:r>
      <w:proofErr w:type="spellStart"/>
      <w:r w:rsidRPr="00ED2778">
        <w:rPr>
          <w:rFonts w:ascii="Palatino Linotype" w:hAnsi="Palatino Linotype"/>
          <w:sz w:val="22"/>
          <w:szCs w:val="22"/>
        </w:rPr>
        <w:t>méněpráce</w:t>
      </w:r>
      <w:proofErr w:type="spellEnd"/>
      <w:r w:rsidRPr="00ED2778">
        <w:rPr>
          <w:rFonts w:ascii="Palatino Linotype" w:hAnsi="Palatino Linotype"/>
          <w:sz w:val="22"/>
          <w:szCs w:val="22"/>
        </w:rPr>
        <w:t xml:space="preserve"> mohou být vzneseny a veškeré provedené vícepráce či </w:t>
      </w:r>
      <w:proofErr w:type="spellStart"/>
      <w:r w:rsidRPr="00ED2778">
        <w:rPr>
          <w:rFonts w:ascii="Palatino Linotype" w:hAnsi="Palatino Linotype"/>
          <w:sz w:val="22"/>
          <w:szCs w:val="22"/>
        </w:rPr>
        <w:t>méněpráce</w:t>
      </w:r>
      <w:proofErr w:type="spellEnd"/>
      <w:r w:rsidRPr="00ED2778">
        <w:rPr>
          <w:rFonts w:ascii="Palatino Linotype" w:hAnsi="Palatino Linotype"/>
          <w:sz w:val="22"/>
          <w:szCs w:val="22"/>
        </w:rPr>
        <w:t xml:space="preserve"> musí být sjednány s odpovědným pracovníkem objednatele, a to písemně zápisem ve stavebním deníku, který bude podepsán zástupci obou smluvních stran.</w:t>
      </w:r>
    </w:p>
    <w:p w:rsidR="00582C7F" w:rsidRDefault="00582C7F" w:rsidP="00582C7F">
      <w:pPr>
        <w:pStyle w:val="Odstavecseseznamem"/>
        <w:numPr>
          <w:ilvl w:val="1"/>
          <w:numId w:val="20"/>
        </w:numPr>
        <w:spacing w:before="60" w:after="60"/>
        <w:jc w:val="both"/>
        <w:rPr>
          <w:rFonts w:ascii="Palatino Linotype" w:hAnsi="Palatino Linotype"/>
          <w:sz w:val="22"/>
          <w:szCs w:val="22"/>
        </w:rPr>
      </w:pPr>
      <w:r w:rsidRPr="00ED2778">
        <w:rPr>
          <w:rFonts w:ascii="Palatino Linotype" w:hAnsi="Palatino Linotype"/>
          <w:sz w:val="22"/>
          <w:szCs w:val="22"/>
        </w:rPr>
        <w:t xml:space="preserve">V případě sporu smluvních stran o oprávněnosti požadavku na potřebu víceprací, ocenění víceprací, oprávněnosti požadavku na potřebu </w:t>
      </w:r>
      <w:proofErr w:type="spellStart"/>
      <w:r w:rsidRPr="00ED2778">
        <w:rPr>
          <w:rFonts w:ascii="Palatino Linotype" w:hAnsi="Palatino Linotype"/>
          <w:sz w:val="22"/>
          <w:szCs w:val="22"/>
        </w:rPr>
        <w:t>méněprací</w:t>
      </w:r>
      <w:proofErr w:type="spellEnd"/>
      <w:r w:rsidRPr="00ED2778">
        <w:rPr>
          <w:rFonts w:ascii="Palatino Linotype" w:hAnsi="Palatino Linotype"/>
          <w:sz w:val="22"/>
          <w:szCs w:val="22"/>
        </w:rPr>
        <w:t xml:space="preserve"> či rozsah snížení sjednaných cen o </w:t>
      </w:r>
      <w:proofErr w:type="spellStart"/>
      <w:r w:rsidRPr="00ED2778">
        <w:rPr>
          <w:rFonts w:ascii="Palatino Linotype" w:hAnsi="Palatino Linotype"/>
          <w:sz w:val="22"/>
          <w:szCs w:val="22"/>
        </w:rPr>
        <w:t>méněpráce</w:t>
      </w:r>
      <w:proofErr w:type="spellEnd"/>
      <w:r w:rsidRPr="00ED2778">
        <w:rPr>
          <w:rFonts w:ascii="Palatino Linotype" w:hAnsi="Palatino Linotype"/>
          <w:sz w:val="22"/>
          <w:szCs w:val="22"/>
        </w:rPr>
        <w:t xml:space="preserve">, případně spory o vznik nároku na snížení/zvýšení sjednaných cen o vícepráce či </w:t>
      </w:r>
      <w:proofErr w:type="spellStart"/>
      <w:r w:rsidRPr="00ED2778">
        <w:rPr>
          <w:rFonts w:ascii="Palatino Linotype" w:hAnsi="Palatino Linotype"/>
          <w:sz w:val="22"/>
          <w:szCs w:val="22"/>
        </w:rPr>
        <w:t>méněpráce</w:t>
      </w:r>
      <w:proofErr w:type="spellEnd"/>
      <w:r w:rsidRPr="00ED2778">
        <w:rPr>
          <w:rFonts w:ascii="Palatino Linotype" w:hAnsi="Palatino Linotype"/>
          <w:sz w:val="22"/>
          <w:szCs w:val="22"/>
        </w:rPr>
        <w:t xml:space="preserve"> požádá objednatel o posudek soudního znalce z příslušného oboru.  Příslušný soudní znalec bude vybrán na základě dohody smluvních stran. Pokud se smluvní strany nedohodnou, tak soudní znalec bude vybrán objednatelem a obě smluvní strany se zavazují závěry takto ustaveného znalce akceptovat. Náklady na úhradu výdajů spojených s posudkem vybraného znalce nese každá smluvní strana ve výši 50%.</w:t>
      </w:r>
    </w:p>
    <w:p w:rsidR="00A75B38" w:rsidRPr="00ED2778" w:rsidRDefault="009B0A16" w:rsidP="00920BF8">
      <w:pPr>
        <w:pStyle w:val="Odstavecseseznamem"/>
        <w:numPr>
          <w:ilvl w:val="0"/>
          <w:numId w:val="20"/>
        </w:numPr>
        <w:spacing w:before="60" w:after="60"/>
        <w:jc w:val="both"/>
        <w:rPr>
          <w:rFonts w:ascii="Palatino Linotype" w:hAnsi="Palatino Linotype"/>
          <w:sz w:val="22"/>
          <w:szCs w:val="22"/>
        </w:rPr>
      </w:pPr>
      <w:r w:rsidRPr="00ED2778">
        <w:rPr>
          <w:rFonts w:ascii="Palatino Linotype" w:hAnsi="Palatino Linotype"/>
          <w:sz w:val="22"/>
          <w:szCs w:val="22"/>
        </w:rPr>
        <w:t>V případě, že bude možné provést stavební práce, dodávky, montáže či jiné související služby vedoucí ke změně ceny za zhotovení díla (stavby) či jeho součástí až na základě nové úpravy smluvních vztahů mezi zhotovitelem a objednatelem dle příslušných ustanovení zákona č. 134/2016 Sb., o zadávání veřejných zakázek, ve znění pozdějších předpisů, potom bude možné uzavřít příslušný písemný dodatek k této smlouvě na provedení takových změn díla (stavby) či jeho součástí až po řádném ukončení příslušného způsobu zadání v souladu se zákonem č. 134/2016 Sb., o zadávání veřejných zakázek, ve znění pozdějších předpisů.</w:t>
      </w:r>
    </w:p>
    <w:p w:rsidR="00A75B38" w:rsidRPr="00ED2778" w:rsidRDefault="009B0A16" w:rsidP="00920BF8">
      <w:pPr>
        <w:pStyle w:val="Odstavecseseznamem"/>
        <w:numPr>
          <w:ilvl w:val="0"/>
          <w:numId w:val="20"/>
        </w:numPr>
        <w:spacing w:before="60" w:after="60"/>
        <w:jc w:val="both"/>
        <w:rPr>
          <w:rFonts w:ascii="Palatino Linotype" w:hAnsi="Palatino Linotype"/>
          <w:sz w:val="22"/>
          <w:szCs w:val="22"/>
        </w:rPr>
      </w:pPr>
      <w:r w:rsidRPr="00ED2778">
        <w:rPr>
          <w:rFonts w:ascii="Palatino Linotype" w:hAnsi="Palatino Linotype"/>
          <w:sz w:val="22"/>
          <w:szCs w:val="22"/>
        </w:rPr>
        <w:t>Pokud dojde ke změně ceny za zhotovení díla (stavby) či jeho součásti dle tohoto článku této smlouvy, je zhotovitel povinen</w:t>
      </w:r>
      <w:r w:rsidR="00E24BC6" w:rsidRPr="00ED2778">
        <w:rPr>
          <w:rFonts w:ascii="Palatino Linotype" w:hAnsi="Palatino Linotype"/>
          <w:sz w:val="22"/>
          <w:szCs w:val="22"/>
        </w:rPr>
        <w:t xml:space="preserve"> na žádost objednatele</w:t>
      </w:r>
      <w:r w:rsidRPr="00ED2778">
        <w:rPr>
          <w:rFonts w:ascii="Palatino Linotype" w:hAnsi="Palatino Linotype"/>
          <w:sz w:val="22"/>
          <w:szCs w:val="22"/>
        </w:rPr>
        <w:t xml:space="preserve"> připravit podklad pro technický list změ</w:t>
      </w:r>
      <w:r w:rsidR="00C63618" w:rsidRPr="00ED2778">
        <w:rPr>
          <w:rFonts w:ascii="Palatino Linotype" w:hAnsi="Palatino Linotype"/>
          <w:sz w:val="22"/>
          <w:szCs w:val="22"/>
        </w:rPr>
        <w:t>ny (změnový list) sestávající z následujících částí:</w:t>
      </w:r>
    </w:p>
    <w:p w:rsidR="00A75B38" w:rsidRPr="00ED2778" w:rsidRDefault="009B0A16" w:rsidP="00920BF8">
      <w:pPr>
        <w:pStyle w:val="Odstavecseseznamem"/>
        <w:numPr>
          <w:ilvl w:val="1"/>
          <w:numId w:val="20"/>
        </w:numPr>
        <w:spacing w:before="60" w:after="60"/>
        <w:jc w:val="both"/>
        <w:rPr>
          <w:rFonts w:ascii="Palatino Linotype" w:hAnsi="Palatino Linotype"/>
          <w:sz w:val="22"/>
          <w:szCs w:val="22"/>
        </w:rPr>
      </w:pPr>
      <w:r w:rsidRPr="00ED2778">
        <w:rPr>
          <w:rFonts w:ascii="Palatino Linotype" w:hAnsi="Palatino Linotype"/>
          <w:sz w:val="22"/>
          <w:szCs w:val="22"/>
        </w:rPr>
        <w:t>schválení</w:t>
      </w:r>
      <w:r w:rsidR="00E24BC6" w:rsidRPr="00ED2778">
        <w:rPr>
          <w:rFonts w:ascii="Palatino Linotype" w:hAnsi="Palatino Linotype"/>
          <w:sz w:val="22"/>
          <w:szCs w:val="22"/>
        </w:rPr>
        <w:t xml:space="preserve"> (odsouhlasení)</w:t>
      </w:r>
      <w:r w:rsidRPr="00ED2778">
        <w:rPr>
          <w:rFonts w:ascii="Palatino Linotype" w:hAnsi="Palatino Linotype"/>
          <w:sz w:val="22"/>
          <w:szCs w:val="22"/>
        </w:rPr>
        <w:t xml:space="preserve"> změny rozsahu a ceny díla (stavby) či jeho součástí objednatelem a TD</w:t>
      </w:r>
      <w:r w:rsidR="00E24BC6" w:rsidRPr="00ED2778">
        <w:rPr>
          <w:rFonts w:ascii="Palatino Linotype" w:hAnsi="Palatino Linotype"/>
          <w:sz w:val="22"/>
          <w:szCs w:val="22"/>
        </w:rPr>
        <w:t>S</w:t>
      </w:r>
      <w:r w:rsidR="00C63618" w:rsidRPr="00ED2778">
        <w:rPr>
          <w:rFonts w:ascii="Palatino Linotype" w:hAnsi="Palatino Linotype"/>
          <w:sz w:val="22"/>
          <w:szCs w:val="22"/>
        </w:rPr>
        <w:t>;</w:t>
      </w:r>
    </w:p>
    <w:p w:rsidR="00A75B38" w:rsidRPr="00ED2778" w:rsidRDefault="009B0A16" w:rsidP="00920BF8">
      <w:pPr>
        <w:pStyle w:val="Odstavecseseznamem"/>
        <w:numPr>
          <w:ilvl w:val="1"/>
          <w:numId w:val="20"/>
        </w:numPr>
        <w:spacing w:before="60" w:after="60"/>
        <w:jc w:val="both"/>
        <w:rPr>
          <w:rFonts w:ascii="Palatino Linotype" w:hAnsi="Palatino Linotype"/>
          <w:sz w:val="22"/>
          <w:szCs w:val="22"/>
        </w:rPr>
      </w:pPr>
      <w:r w:rsidRPr="00ED2778">
        <w:rPr>
          <w:rFonts w:ascii="Palatino Linotype" w:hAnsi="Palatino Linotype"/>
          <w:sz w:val="22"/>
          <w:szCs w:val="22"/>
        </w:rPr>
        <w:t>oceněný položkový rozpočet těchto změn</w:t>
      </w:r>
      <w:r w:rsidR="00C63618" w:rsidRPr="00ED2778">
        <w:rPr>
          <w:rFonts w:ascii="Palatino Linotype" w:hAnsi="Palatino Linotype"/>
          <w:sz w:val="22"/>
          <w:szCs w:val="22"/>
        </w:rPr>
        <w:t xml:space="preserve"> rozsahu a ceny díla (stavby) či jeho součástí;</w:t>
      </w:r>
    </w:p>
    <w:p w:rsidR="00A75B38" w:rsidRPr="00ED2778" w:rsidRDefault="009B0A16" w:rsidP="00920BF8">
      <w:pPr>
        <w:pStyle w:val="Odstavecseseznamem"/>
        <w:numPr>
          <w:ilvl w:val="1"/>
          <w:numId w:val="20"/>
        </w:numPr>
        <w:spacing w:before="60" w:after="60"/>
        <w:jc w:val="both"/>
        <w:rPr>
          <w:rFonts w:ascii="Palatino Linotype" w:hAnsi="Palatino Linotype"/>
          <w:sz w:val="22"/>
          <w:szCs w:val="22"/>
        </w:rPr>
      </w:pPr>
      <w:r w:rsidRPr="00ED2778">
        <w:rPr>
          <w:rFonts w:ascii="Palatino Linotype" w:hAnsi="Palatino Linotype"/>
          <w:sz w:val="22"/>
          <w:szCs w:val="22"/>
        </w:rPr>
        <w:t>časový dopad na termíny plnění předmětu této smlouvy</w:t>
      </w:r>
      <w:r w:rsidR="00E24BC6" w:rsidRPr="00ED2778">
        <w:rPr>
          <w:rFonts w:ascii="Palatino Linotype" w:hAnsi="Palatino Linotype"/>
          <w:sz w:val="22"/>
          <w:szCs w:val="22"/>
        </w:rPr>
        <w:t xml:space="preserve"> (dopady na časový harmonogram plnění)</w:t>
      </w:r>
      <w:r w:rsidR="00C63618" w:rsidRPr="00ED2778">
        <w:rPr>
          <w:rFonts w:ascii="Palatino Linotype" w:hAnsi="Palatino Linotype"/>
          <w:sz w:val="22"/>
          <w:szCs w:val="22"/>
        </w:rPr>
        <w:t>;</w:t>
      </w:r>
    </w:p>
    <w:p w:rsidR="00A75B38" w:rsidRDefault="009B0A16" w:rsidP="00920BF8">
      <w:pPr>
        <w:pStyle w:val="Odstavecseseznamem"/>
        <w:numPr>
          <w:ilvl w:val="1"/>
          <w:numId w:val="20"/>
        </w:numPr>
        <w:spacing w:before="60" w:after="60"/>
        <w:jc w:val="both"/>
        <w:rPr>
          <w:rFonts w:ascii="Palatino Linotype" w:hAnsi="Palatino Linotype"/>
          <w:sz w:val="22"/>
          <w:szCs w:val="22"/>
        </w:rPr>
      </w:pPr>
      <w:r w:rsidRPr="00ED2778">
        <w:rPr>
          <w:rFonts w:ascii="Palatino Linotype" w:hAnsi="Palatino Linotype"/>
          <w:sz w:val="22"/>
          <w:szCs w:val="22"/>
        </w:rPr>
        <w:t>zdůvodnění změn</w:t>
      </w:r>
      <w:r w:rsidR="00C63618" w:rsidRPr="00ED2778">
        <w:rPr>
          <w:rFonts w:ascii="Palatino Linotype" w:hAnsi="Palatino Linotype"/>
          <w:sz w:val="22"/>
          <w:szCs w:val="22"/>
        </w:rPr>
        <w:t xml:space="preserve"> rozsahu a ceny díla (stavby) či jeho součástí;</w:t>
      </w:r>
      <w:r w:rsidRPr="00ED2778">
        <w:rPr>
          <w:rFonts w:ascii="Palatino Linotype" w:hAnsi="Palatino Linotype"/>
          <w:sz w:val="22"/>
          <w:szCs w:val="22"/>
        </w:rPr>
        <w:t xml:space="preserve"> </w:t>
      </w:r>
    </w:p>
    <w:p w:rsidR="00A75B38" w:rsidRPr="00ED2778" w:rsidRDefault="009B0A16" w:rsidP="00920BF8">
      <w:pPr>
        <w:pStyle w:val="Odstavecseseznamem"/>
        <w:numPr>
          <w:ilvl w:val="1"/>
          <w:numId w:val="20"/>
        </w:numPr>
        <w:spacing w:before="60" w:after="60"/>
        <w:jc w:val="both"/>
        <w:rPr>
          <w:rFonts w:ascii="Palatino Linotype" w:hAnsi="Palatino Linotype"/>
          <w:sz w:val="22"/>
          <w:szCs w:val="22"/>
        </w:rPr>
      </w:pPr>
      <w:r w:rsidRPr="00ED2778">
        <w:rPr>
          <w:rFonts w:ascii="Palatino Linotype" w:hAnsi="Palatino Linotype"/>
          <w:sz w:val="22"/>
          <w:szCs w:val="22"/>
        </w:rPr>
        <w:t>v</w:t>
      </w:r>
      <w:r w:rsidR="00E24BC6" w:rsidRPr="00ED2778">
        <w:rPr>
          <w:rFonts w:ascii="Palatino Linotype" w:hAnsi="Palatino Linotype"/>
          <w:sz w:val="22"/>
          <w:szCs w:val="22"/>
        </w:rPr>
        <w:t>ýkresová dokumentace vztažená k provedené a smluvními stranami odsouhlasené</w:t>
      </w:r>
      <w:r w:rsidRPr="00ED2778">
        <w:rPr>
          <w:rFonts w:ascii="Palatino Linotype" w:hAnsi="Palatino Linotype"/>
          <w:sz w:val="22"/>
          <w:szCs w:val="22"/>
        </w:rPr>
        <w:t xml:space="preserve"> změně </w:t>
      </w:r>
      <w:r w:rsidR="00E24BC6" w:rsidRPr="00ED2778">
        <w:rPr>
          <w:rFonts w:ascii="Palatino Linotype" w:hAnsi="Palatino Linotype"/>
          <w:sz w:val="22"/>
          <w:szCs w:val="22"/>
        </w:rPr>
        <w:t>ceny za zhotoven</w:t>
      </w:r>
      <w:r w:rsidR="00C63618" w:rsidRPr="00ED2778">
        <w:rPr>
          <w:rFonts w:ascii="Palatino Linotype" w:hAnsi="Palatino Linotype"/>
          <w:sz w:val="22"/>
          <w:szCs w:val="22"/>
        </w:rPr>
        <w:t>í díla (stavby) či jeho součástí</w:t>
      </w:r>
      <w:r w:rsidR="00E24BC6" w:rsidRPr="00ED2778">
        <w:rPr>
          <w:rFonts w:ascii="Palatino Linotype" w:hAnsi="Palatino Linotype"/>
          <w:sz w:val="22"/>
          <w:szCs w:val="22"/>
        </w:rPr>
        <w:t xml:space="preserve"> </w:t>
      </w:r>
      <w:r w:rsidRPr="00ED2778">
        <w:rPr>
          <w:rFonts w:ascii="Palatino Linotype" w:hAnsi="Palatino Linotype"/>
          <w:sz w:val="22"/>
          <w:szCs w:val="22"/>
        </w:rPr>
        <w:t>včetně označení revize</w:t>
      </w:r>
      <w:r w:rsidR="00E24BC6" w:rsidRPr="00ED2778">
        <w:rPr>
          <w:rFonts w:ascii="Palatino Linotype" w:hAnsi="Palatino Linotype"/>
          <w:sz w:val="22"/>
          <w:szCs w:val="22"/>
        </w:rPr>
        <w:t>, a to v případě bude-li nezbytné v důsledku změny ceny za hotovení díla (stavby) či jeho součást</w:t>
      </w:r>
      <w:r w:rsidR="00C63618" w:rsidRPr="00ED2778">
        <w:rPr>
          <w:rFonts w:ascii="Palatino Linotype" w:hAnsi="Palatino Linotype"/>
          <w:sz w:val="22"/>
          <w:szCs w:val="22"/>
        </w:rPr>
        <w:t>í</w:t>
      </w:r>
      <w:r w:rsidR="00E24BC6" w:rsidRPr="00ED2778">
        <w:rPr>
          <w:rFonts w:ascii="Palatino Linotype" w:hAnsi="Palatino Linotype"/>
          <w:sz w:val="22"/>
          <w:szCs w:val="22"/>
        </w:rPr>
        <w:t xml:space="preserve"> zachytit změny výkresové dokumentace obsažené v projektové dokumentaci</w:t>
      </w:r>
      <w:r w:rsidRPr="00ED2778">
        <w:rPr>
          <w:rFonts w:ascii="Palatino Linotype" w:hAnsi="Palatino Linotype"/>
          <w:sz w:val="22"/>
          <w:szCs w:val="22"/>
        </w:rPr>
        <w:t xml:space="preserve">. </w:t>
      </w:r>
    </w:p>
    <w:p w:rsidR="00570050" w:rsidRDefault="009B0A16" w:rsidP="00920BF8">
      <w:pPr>
        <w:pStyle w:val="Odstavecseseznamem"/>
        <w:numPr>
          <w:ilvl w:val="0"/>
          <w:numId w:val="20"/>
        </w:numPr>
        <w:spacing w:before="60" w:after="60"/>
        <w:jc w:val="both"/>
        <w:rPr>
          <w:rFonts w:ascii="Palatino Linotype" w:hAnsi="Palatino Linotype"/>
          <w:sz w:val="22"/>
          <w:szCs w:val="22"/>
        </w:rPr>
      </w:pPr>
      <w:r w:rsidRPr="00ED2778">
        <w:rPr>
          <w:rFonts w:ascii="Palatino Linotype" w:hAnsi="Palatino Linotype"/>
          <w:sz w:val="22"/>
          <w:szCs w:val="22"/>
        </w:rPr>
        <w:lastRenderedPageBreak/>
        <w:t xml:space="preserve">O změně rozsahu díla (stavby) a změně sjednané ceny za zhotovení díla (stavby) dle tohoto článku této smlouvy a novém rozsahu díla (stavby) a nové ceně díla (stavby) či jeho části se obě strany zavazují uzavřít písemný dodatek k této smlouvě. </w:t>
      </w:r>
    </w:p>
    <w:p w:rsidR="009B0A16" w:rsidRPr="00ED2778" w:rsidRDefault="009B0A16" w:rsidP="00570050">
      <w:pPr>
        <w:pStyle w:val="Odstavecseseznamem"/>
        <w:spacing w:before="60" w:after="60"/>
        <w:ind w:left="567"/>
        <w:jc w:val="both"/>
        <w:rPr>
          <w:rFonts w:ascii="Palatino Linotype" w:hAnsi="Palatino Linotype"/>
          <w:sz w:val="22"/>
          <w:szCs w:val="22"/>
        </w:rPr>
      </w:pPr>
      <w:r w:rsidRPr="00ED2778">
        <w:rPr>
          <w:rFonts w:ascii="Palatino Linotype" w:hAnsi="Palatino Linotype"/>
          <w:sz w:val="22"/>
          <w:szCs w:val="22"/>
        </w:rPr>
        <w:t xml:space="preserve">Zvýšené náklady a zvýšenou cenu díla (stavby) lze čerpat ze strany zhotovitele až po jejich odsouhlasení v dodatku k této smlouvě. Smluvní strany se dohodly, že v případě změny ceny díla (stavby) či dalších součástí v důsledku změny sazby DPH není nutno k této smlouvě uzavírat písemný dodatek. </w:t>
      </w:r>
    </w:p>
    <w:p w:rsidR="00F37162" w:rsidRPr="00ED2778" w:rsidRDefault="00F37162" w:rsidP="00AF77ED">
      <w:pPr>
        <w:spacing w:before="240"/>
        <w:jc w:val="center"/>
        <w:outlineLvl w:val="0"/>
        <w:rPr>
          <w:rFonts w:ascii="Palatino Linotype" w:hAnsi="Palatino Linotype"/>
          <w:b/>
          <w:bCs/>
          <w:snapToGrid w:val="0"/>
          <w:sz w:val="22"/>
          <w:szCs w:val="22"/>
        </w:rPr>
      </w:pPr>
      <w:r w:rsidRPr="00ED2778">
        <w:rPr>
          <w:rFonts w:ascii="Palatino Linotype" w:hAnsi="Palatino Linotype"/>
          <w:b/>
          <w:bCs/>
          <w:sz w:val="22"/>
          <w:szCs w:val="22"/>
        </w:rPr>
        <w:t xml:space="preserve">Článek </w:t>
      </w:r>
      <w:r w:rsidRPr="00ED2778">
        <w:rPr>
          <w:rFonts w:ascii="Palatino Linotype" w:hAnsi="Palatino Linotype"/>
          <w:b/>
          <w:bCs/>
          <w:snapToGrid w:val="0"/>
          <w:sz w:val="22"/>
          <w:szCs w:val="22"/>
        </w:rPr>
        <w:t>IX.</w:t>
      </w:r>
    </w:p>
    <w:p w:rsidR="00F37162" w:rsidRPr="00ED2778" w:rsidRDefault="00F37162" w:rsidP="00AF77ED">
      <w:pPr>
        <w:spacing w:after="120"/>
        <w:jc w:val="center"/>
        <w:rPr>
          <w:rFonts w:ascii="Palatino Linotype" w:hAnsi="Palatino Linotype"/>
          <w:b/>
          <w:bCs/>
          <w:snapToGrid w:val="0"/>
          <w:sz w:val="22"/>
          <w:szCs w:val="22"/>
        </w:rPr>
      </w:pPr>
      <w:r w:rsidRPr="00ED2778">
        <w:rPr>
          <w:rFonts w:ascii="Palatino Linotype" w:hAnsi="Palatino Linotype"/>
          <w:b/>
          <w:bCs/>
          <w:snapToGrid w:val="0"/>
          <w:sz w:val="22"/>
          <w:szCs w:val="22"/>
        </w:rPr>
        <w:t>Platební podmínky</w:t>
      </w:r>
    </w:p>
    <w:p w:rsidR="00F37162" w:rsidRPr="00ED2778" w:rsidRDefault="00F37162" w:rsidP="00920BF8">
      <w:pPr>
        <w:pStyle w:val="Odstavecseseznamem"/>
        <w:numPr>
          <w:ilvl w:val="0"/>
          <w:numId w:val="11"/>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Zálohy na platby</w:t>
      </w:r>
      <w:r w:rsidR="004A0394" w:rsidRPr="00ED2778">
        <w:rPr>
          <w:rFonts w:ascii="Palatino Linotype" w:hAnsi="Palatino Linotype"/>
          <w:sz w:val="22"/>
          <w:szCs w:val="22"/>
        </w:rPr>
        <w:t xml:space="preserve"> za cenu díla (stavby)</w:t>
      </w:r>
      <w:r w:rsidRPr="00ED2778">
        <w:rPr>
          <w:rFonts w:ascii="Palatino Linotype" w:hAnsi="Palatino Linotype"/>
          <w:sz w:val="22"/>
          <w:szCs w:val="22"/>
        </w:rPr>
        <w:t xml:space="preserve"> nejsou sjednány a nebudou ze strany objednatele poskytovány.</w:t>
      </w:r>
    </w:p>
    <w:p w:rsidR="00F37162" w:rsidRPr="00ED2778" w:rsidRDefault="00F37162" w:rsidP="00920BF8">
      <w:pPr>
        <w:pStyle w:val="Odstavecseseznamem"/>
        <w:numPr>
          <w:ilvl w:val="0"/>
          <w:numId w:val="11"/>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Cena díla bude hrazena na základě faktur, které budou mít náležitosti daňového dokladu dle zákona č. 235/2004 Sb., o dani z přidané hodnoty, ve znění pozdějších předpisů a náležitosti stanovené dalšími obecně závaznými právními předpisy</w:t>
      </w:r>
      <w:r w:rsidRPr="00ED2778" w:rsidDel="00F032F8">
        <w:rPr>
          <w:rFonts w:ascii="Palatino Linotype" w:hAnsi="Palatino Linotype"/>
          <w:sz w:val="22"/>
          <w:szCs w:val="22"/>
        </w:rPr>
        <w:t xml:space="preserve"> </w:t>
      </w:r>
      <w:r w:rsidRPr="00ED2778">
        <w:rPr>
          <w:rFonts w:ascii="Palatino Linotype" w:hAnsi="Palatino Linotype"/>
          <w:sz w:val="22"/>
          <w:szCs w:val="22"/>
        </w:rPr>
        <w:t xml:space="preserve">(dále jen </w:t>
      </w:r>
      <w:r w:rsidRPr="00ED2778">
        <w:rPr>
          <w:rFonts w:ascii="Palatino Linotype" w:hAnsi="Palatino Linotype"/>
          <w:b/>
          <w:sz w:val="22"/>
          <w:szCs w:val="22"/>
        </w:rPr>
        <w:t>„faktura“</w:t>
      </w:r>
      <w:r w:rsidRPr="00ED2778">
        <w:rPr>
          <w:rFonts w:ascii="Palatino Linotype" w:hAnsi="Palatino Linotype"/>
          <w:sz w:val="22"/>
          <w:szCs w:val="22"/>
        </w:rPr>
        <w:t>), a to na základě:</w:t>
      </w:r>
    </w:p>
    <w:p w:rsidR="00F37162" w:rsidRPr="00ED2778" w:rsidRDefault="00F37162" w:rsidP="00920BF8">
      <w:pPr>
        <w:pStyle w:val="Odstavecseseznamem"/>
        <w:numPr>
          <w:ilvl w:val="1"/>
          <w:numId w:val="21"/>
        </w:numPr>
        <w:spacing w:before="60" w:after="60"/>
        <w:ind w:left="568" w:hanging="284"/>
        <w:jc w:val="both"/>
        <w:rPr>
          <w:rFonts w:ascii="Palatino Linotype" w:hAnsi="Palatino Linotype"/>
          <w:sz w:val="22"/>
          <w:szCs w:val="22"/>
        </w:rPr>
      </w:pPr>
      <w:r w:rsidRPr="00ED2778">
        <w:rPr>
          <w:rFonts w:ascii="Palatino Linotype" w:hAnsi="Palatino Linotype"/>
          <w:b/>
          <w:sz w:val="22"/>
          <w:szCs w:val="22"/>
        </w:rPr>
        <w:t>dílčích faktur</w:t>
      </w:r>
      <w:r w:rsidRPr="00ED2778">
        <w:rPr>
          <w:rFonts w:ascii="Palatino Linotype" w:hAnsi="Palatino Linotype"/>
          <w:sz w:val="22"/>
          <w:szCs w:val="22"/>
        </w:rPr>
        <w:t xml:space="preserve"> – tyto faktury budou vystavovány zhotovitelem </w:t>
      </w:r>
      <w:r w:rsidRPr="00ED2778">
        <w:rPr>
          <w:rFonts w:ascii="Palatino Linotype" w:hAnsi="Palatino Linotype"/>
          <w:b/>
          <w:sz w:val="22"/>
          <w:szCs w:val="22"/>
        </w:rPr>
        <w:t xml:space="preserve">1x měsíčně </w:t>
      </w:r>
      <w:r w:rsidRPr="00ED2778">
        <w:rPr>
          <w:rFonts w:ascii="Palatino Linotype" w:hAnsi="Palatino Linotype"/>
          <w:sz w:val="22"/>
          <w:szCs w:val="22"/>
        </w:rPr>
        <w:t>v průběhu zhotovování díla dle této smlouvy, a to za níže uvedených podmínek tohoto článku, přičemž datem zdanitelného plnění je vždy poslední den příslušného kalendářního měsíce. (dále jen „</w:t>
      </w:r>
      <w:r w:rsidRPr="00ED2778">
        <w:rPr>
          <w:rFonts w:ascii="Palatino Linotype" w:hAnsi="Palatino Linotype"/>
          <w:b/>
          <w:sz w:val="22"/>
          <w:szCs w:val="22"/>
        </w:rPr>
        <w:t>dílčí faktury</w:t>
      </w:r>
      <w:r w:rsidRPr="00ED2778">
        <w:rPr>
          <w:rFonts w:ascii="Palatino Linotype" w:hAnsi="Palatino Linotype"/>
          <w:sz w:val="22"/>
          <w:szCs w:val="22"/>
        </w:rPr>
        <w:t>“)</w:t>
      </w:r>
      <w:r w:rsidR="00670615">
        <w:rPr>
          <w:rFonts w:ascii="Palatino Linotype" w:hAnsi="Palatino Linotype"/>
          <w:sz w:val="22"/>
          <w:szCs w:val="22"/>
        </w:rPr>
        <w:t>.</w:t>
      </w:r>
    </w:p>
    <w:p w:rsidR="00812A59" w:rsidRPr="00ED2778" w:rsidRDefault="00F37162" w:rsidP="00920BF8">
      <w:pPr>
        <w:pStyle w:val="Odstavecseseznamem"/>
        <w:numPr>
          <w:ilvl w:val="1"/>
          <w:numId w:val="21"/>
        </w:numPr>
        <w:spacing w:before="60" w:after="60"/>
        <w:ind w:left="568" w:hanging="284"/>
        <w:jc w:val="both"/>
        <w:rPr>
          <w:rFonts w:ascii="Palatino Linotype" w:hAnsi="Palatino Linotype"/>
          <w:sz w:val="22"/>
          <w:szCs w:val="22"/>
        </w:rPr>
      </w:pPr>
      <w:r w:rsidRPr="00ED2778">
        <w:rPr>
          <w:rFonts w:ascii="Palatino Linotype" w:hAnsi="Palatino Linotype"/>
          <w:b/>
          <w:sz w:val="22"/>
          <w:szCs w:val="22"/>
        </w:rPr>
        <w:t>končené faktury</w:t>
      </w:r>
      <w:r w:rsidRPr="00ED2778">
        <w:rPr>
          <w:rFonts w:ascii="Palatino Linotype" w:hAnsi="Palatino Linotype"/>
          <w:sz w:val="22"/>
          <w:szCs w:val="22"/>
        </w:rPr>
        <w:t xml:space="preserve"> – tato faktura bude vystavena zhotovitelem po řádném dokončení díla a jeho předání a převzetí ze strany objednatele na základě písemného předávacího protokolu, a to za níže uvedených podmínek tohoto článku. (dále jen „</w:t>
      </w:r>
      <w:r w:rsidRPr="00ED2778">
        <w:rPr>
          <w:rFonts w:ascii="Palatino Linotype" w:hAnsi="Palatino Linotype"/>
          <w:b/>
          <w:sz w:val="22"/>
          <w:szCs w:val="22"/>
        </w:rPr>
        <w:t>konečná faktura</w:t>
      </w:r>
      <w:r w:rsidRPr="00ED2778">
        <w:rPr>
          <w:rFonts w:ascii="Palatino Linotype" w:hAnsi="Palatino Linotype"/>
          <w:sz w:val="22"/>
          <w:szCs w:val="22"/>
        </w:rPr>
        <w:t>“)</w:t>
      </w:r>
    </w:p>
    <w:p w:rsidR="004A0394" w:rsidRPr="00ED2778" w:rsidRDefault="00F37162" w:rsidP="00920BF8">
      <w:pPr>
        <w:pStyle w:val="Odstavecseseznamem"/>
        <w:numPr>
          <w:ilvl w:val="0"/>
          <w:numId w:val="11"/>
        </w:numPr>
        <w:spacing w:before="60" w:after="60"/>
        <w:ind w:left="568" w:hanging="284"/>
        <w:jc w:val="both"/>
        <w:rPr>
          <w:rFonts w:ascii="Palatino Linotype" w:hAnsi="Palatino Linotype"/>
          <w:sz w:val="22"/>
          <w:szCs w:val="22"/>
        </w:rPr>
      </w:pPr>
      <w:r w:rsidRPr="00ED2778">
        <w:rPr>
          <w:rFonts w:ascii="Palatino Linotype" w:hAnsi="Palatino Linotype"/>
          <w:snapToGrid w:val="0"/>
          <w:sz w:val="22"/>
          <w:szCs w:val="22"/>
        </w:rPr>
        <w:t>Podkladem pro hrazení ceny díla za zhotovení díla či jeho části podle této smlouvy na základě dílčích faktur vystavovaných zhotovitelem je soupis skutečně provedených prací v předmětném kalendářním měsíci (dále jen „</w:t>
      </w:r>
      <w:r w:rsidRPr="00ED2778">
        <w:rPr>
          <w:rFonts w:ascii="Palatino Linotype" w:hAnsi="Palatino Linotype"/>
          <w:b/>
          <w:snapToGrid w:val="0"/>
          <w:sz w:val="22"/>
          <w:szCs w:val="22"/>
        </w:rPr>
        <w:t>Soupis měsíčních prací</w:t>
      </w:r>
      <w:r w:rsidRPr="00ED2778">
        <w:rPr>
          <w:rFonts w:ascii="Palatino Linotype" w:hAnsi="Palatino Linotype"/>
          <w:snapToGrid w:val="0"/>
          <w:sz w:val="22"/>
          <w:szCs w:val="22"/>
        </w:rPr>
        <w:t>“)</w:t>
      </w:r>
      <w:r w:rsidRPr="00ED2778">
        <w:rPr>
          <w:rFonts w:ascii="Palatino Linotype" w:hAnsi="Palatino Linotype"/>
          <w:sz w:val="22"/>
          <w:szCs w:val="22"/>
        </w:rPr>
        <w:t>, který bude následně nedílnou součástí každé dílčí faktury</w:t>
      </w:r>
      <w:r w:rsidR="009E687C" w:rsidRPr="00ED2778">
        <w:rPr>
          <w:rFonts w:ascii="Palatino Linotype" w:hAnsi="Palatino Linotype"/>
          <w:sz w:val="22"/>
          <w:szCs w:val="22"/>
        </w:rPr>
        <w:t xml:space="preserve"> a bez něj není faktura úplná.</w:t>
      </w:r>
    </w:p>
    <w:p w:rsidR="00F37162" w:rsidRPr="00ED2778" w:rsidRDefault="004A0394" w:rsidP="00920BF8">
      <w:pPr>
        <w:pStyle w:val="Odstavecseseznamem"/>
        <w:numPr>
          <w:ilvl w:val="0"/>
          <w:numId w:val="11"/>
        </w:numPr>
        <w:spacing w:before="60" w:after="60"/>
        <w:ind w:left="568" w:hanging="284"/>
        <w:jc w:val="both"/>
        <w:rPr>
          <w:rFonts w:ascii="Palatino Linotype" w:hAnsi="Palatino Linotype"/>
          <w:b/>
          <w:sz w:val="22"/>
          <w:szCs w:val="22"/>
        </w:rPr>
      </w:pPr>
      <w:r w:rsidRPr="00ED2778">
        <w:rPr>
          <w:rFonts w:ascii="Palatino Linotype" w:hAnsi="Palatino Linotype"/>
          <w:b/>
          <w:sz w:val="22"/>
          <w:szCs w:val="22"/>
        </w:rPr>
        <w:t>Soupis měsíčních prací</w:t>
      </w:r>
      <w:r w:rsidR="00F37162" w:rsidRPr="00ED2778">
        <w:rPr>
          <w:rFonts w:ascii="Palatino Linotype" w:hAnsi="Palatino Linotype"/>
          <w:b/>
          <w:sz w:val="22"/>
          <w:szCs w:val="22"/>
        </w:rPr>
        <w:t xml:space="preserve"> bude</w:t>
      </w:r>
      <w:r w:rsidR="009E687C" w:rsidRPr="00ED2778">
        <w:rPr>
          <w:rFonts w:ascii="Palatino Linotype" w:hAnsi="Palatino Linotype"/>
          <w:b/>
          <w:sz w:val="22"/>
          <w:szCs w:val="22"/>
        </w:rPr>
        <w:t xml:space="preserve"> řádně</w:t>
      </w:r>
      <w:r w:rsidR="00F37162" w:rsidRPr="00ED2778">
        <w:rPr>
          <w:rFonts w:ascii="Palatino Linotype" w:hAnsi="Palatino Linotype"/>
          <w:b/>
          <w:sz w:val="22"/>
          <w:szCs w:val="22"/>
        </w:rPr>
        <w:t xml:space="preserve"> vyhotoven při splnění následujících podmínek:</w:t>
      </w:r>
    </w:p>
    <w:p w:rsidR="00F37162" w:rsidRPr="00ED2778" w:rsidRDefault="00F37162" w:rsidP="00920BF8">
      <w:pPr>
        <w:pStyle w:val="Odstavecseseznamem"/>
        <w:numPr>
          <w:ilvl w:val="1"/>
          <w:numId w:val="22"/>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Zhotovitel předloží objednateli a TD</w:t>
      </w:r>
      <w:r w:rsidR="004A0394" w:rsidRPr="00ED2778">
        <w:rPr>
          <w:rFonts w:ascii="Palatino Linotype" w:hAnsi="Palatino Linotype"/>
          <w:sz w:val="22"/>
          <w:szCs w:val="22"/>
        </w:rPr>
        <w:t>S</w:t>
      </w:r>
      <w:r w:rsidRPr="00ED2778">
        <w:rPr>
          <w:rFonts w:ascii="Palatino Linotype" w:hAnsi="Palatino Linotype"/>
          <w:sz w:val="22"/>
          <w:szCs w:val="22"/>
        </w:rPr>
        <w:t xml:space="preserve"> vždy do 5 pracovních dnů od konce předmětného kalendářního měsíce </w:t>
      </w:r>
      <w:r w:rsidRPr="00ED2778">
        <w:rPr>
          <w:rFonts w:ascii="Palatino Linotype" w:hAnsi="Palatino Linotype"/>
          <w:snapToGrid w:val="0"/>
          <w:sz w:val="22"/>
          <w:szCs w:val="22"/>
        </w:rPr>
        <w:t>Soupis měsíčních prací</w:t>
      </w:r>
      <w:r w:rsidRPr="00ED2778">
        <w:rPr>
          <w:rFonts w:ascii="Palatino Linotype" w:hAnsi="Palatino Linotype"/>
          <w:sz w:val="22"/>
          <w:szCs w:val="22"/>
        </w:rPr>
        <w:t xml:space="preserve"> oceněný v souladu se způsobem sjednaným v této smlouvě, tj. dle jednotkových položkových cen uvedených v </w:t>
      </w:r>
      <w:r w:rsidR="004A0394" w:rsidRPr="00ED2778">
        <w:rPr>
          <w:rFonts w:ascii="Palatino Linotype" w:hAnsi="Palatino Linotype"/>
          <w:sz w:val="22"/>
          <w:szCs w:val="22"/>
        </w:rPr>
        <w:t>p</w:t>
      </w:r>
      <w:r w:rsidRPr="00ED2778">
        <w:rPr>
          <w:rFonts w:ascii="Palatino Linotype" w:hAnsi="Palatino Linotype"/>
          <w:sz w:val="22"/>
          <w:szCs w:val="22"/>
        </w:rPr>
        <w:t xml:space="preserve">oložkovém rozpočtu díla dle Přílohy č. 2 </w:t>
      </w:r>
      <w:proofErr w:type="gramStart"/>
      <w:r w:rsidRPr="00ED2778">
        <w:rPr>
          <w:rFonts w:ascii="Palatino Linotype" w:hAnsi="Palatino Linotype"/>
          <w:sz w:val="22"/>
          <w:szCs w:val="22"/>
        </w:rPr>
        <w:t>této</w:t>
      </w:r>
      <w:proofErr w:type="gramEnd"/>
      <w:r w:rsidRPr="00ED2778">
        <w:rPr>
          <w:rFonts w:ascii="Palatino Linotype" w:hAnsi="Palatino Linotype"/>
          <w:sz w:val="22"/>
          <w:szCs w:val="22"/>
        </w:rPr>
        <w:t xml:space="preserve"> smlouvy.</w:t>
      </w:r>
    </w:p>
    <w:p w:rsidR="000676F0" w:rsidRDefault="00F37162" w:rsidP="00920BF8">
      <w:pPr>
        <w:pStyle w:val="Odstavecseseznamem"/>
        <w:numPr>
          <w:ilvl w:val="1"/>
          <w:numId w:val="22"/>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Objednatel</w:t>
      </w:r>
      <w:r w:rsidR="009E687C" w:rsidRPr="00ED2778">
        <w:rPr>
          <w:rFonts w:ascii="Palatino Linotype" w:hAnsi="Palatino Linotype"/>
          <w:sz w:val="22"/>
          <w:szCs w:val="22"/>
        </w:rPr>
        <w:t xml:space="preserve"> či TDS</w:t>
      </w:r>
      <w:r w:rsidRPr="00ED2778">
        <w:rPr>
          <w:rFonts w:ascii="Palatino Linotype" w:hAnsi="Palatino Linotype"/>
          <w:sz w:val="22"/>
          <w:szCs w:val="22"/>
        </w:rPr>
        <w:t xml:space="preserve"> je povinen se k tomuto </w:t>
      </w:r>
      <w:r w:rsidRPr="00ED2778">
        <w:rPr>
          <w:rFonts w:ascii="Palatino Linotype" w:hAnsi="Palatino Linotype"/>
          <w:snapToGrid w:val="0"/>
          <w:sz w:val="22"/>
          <w:szCs w:val="22"/>
        </w:rPr>
        <w:t>Soupisu měsíčních prací</w:t>
      </w:r>
      <w:r w:rsidRPr="00ED2778">
        <w:rPr>
          <w:rFonts w:ascii="Palatino Linotype" w:hAnsi="Palatino Linotype"/>
          <w:sz w:val="22"/>
          <w:szCs w:val="22"/>
        </w:rPr>
        <w:t xml:space="preserve"> vyjádřit nejpozději do 5 pracovních dnů ode dne jeho obdržení. V případě nesouhlasu s fakturací některých položek v Soupisu měsíčních prací vyjádří objednatel</w:t>
      </w:r>
      <w:r w:rsidR="009E687C" w:rsidRPr="00ED2778">
        <w:rPr>
          <w:rFonts w:ascii="Palatino Linotype" w:hAnsi="Palatino Linotype"/>
          <w:sz w:val="22"/>
          <w:szCs w:val="22"/>
        </w:rPr>
        <w:t xml:space="preserve"> či TDS</w:t>
      </w:r>
      <w:r w:rsidRPr="00ED2778">
        <w:rPr>
          <w:rFonts w:ascii="Palatino Linotype" w:hAnsi="Palatino Linotype"/>
          <w:sz w:val="22"/>
          <w:szCs w:val="22"/>
        </w:rPr>
        <w:t xml:space="preserve"> ve shora uvedené lhůtě tento svůj nesouhlas a smluvní strany se zavazují vyvolat jednání o takto rozporovaných položkách Soupisu měsíčních prací. </w:t>
      </w:r>
    </w:p>
    <w:p w:rsidR="00F37162" w:rsidRPr="00ED2778" w:rsidRDefault="00F37162" w:rsidP="000676F0">
      <w:pPr>
        <w:pStyle w:val="Odstavecseseznamem"/>
        <w:spacing w:before="60" w:after="60"/>
        <w:ind w:left="568"/>
        <w:jc w:val="both"/>
        <w:rPr>
          <w:rFonts w:ascii="Palatino Linotype" w:hAnsi="Palatino Linotype"/>
          <w:sz w:val="22"/>
          <w:szCs w:val="22"/>
        </w:rPr>
      </w:pPr>
      <w:r w:rsidRPr="00ED2778">
        <w:rPr>
          <w:rFonts w:ascii="Palatino Linotype" w:hAnsi="Palatino Linotype"/>
          <w:sz w:val="22"/>
          <w:szCs w:val="22"/>
        </w:rPr>
        <w:t>V případě, že se objednatel</w:t>
      </w:r>
      <w:r w:rsidR="009E687C" w:rsidRPr="00ED2778">
        <w:rPr>
          <w:rFonts w:ascii="Palatino Linotype" w:hAnsi="Palatino Linotype"/>
          <w:sz w:val="22"/>
          <w:szCs w:val="22"/>
        </w:rPr>
        <w:t xml:space="preserve"> či TDS</w:t>
      </w:r>
      <w:r w:rsidRPr="00ED2778">
        <w:rPr>
          <w:rFonts w:ascii="Palatino Linotype" w:hAnsi="Palatino Linotype"/>
          <w:sz w:val="22"/>
          <w:szCs w:val="22"/>
        </w:rPr>
        <w:t xml:space="preserve"> v dané lhůtě nevyjádří k položkám Soupisu měsíčních prací, má se za to, že s předloženým Soupisem měsíčních prací souhlasí.</w:t>
      </w:r>
    </w:p>
    <w:p w:rsidR="00F37162" w:rsidRPr="00ED2778" w:rsidRDefault="00F37162" w:rsidP="00920BF8">
      <w:pPr>
        <w:pStyle w:val="Odstavecseseznamem"/>
        <w:numPr>
          <w:ilvl w:val="1"/>
          <w:numId w:val="22"/>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 xml:space="preserve">Pokud se na díle vyskytnou vícepráce, </w:t>
      </w:r>
      <w:proofErr w:type="spellStart"/>
      <w:r w:rsidRPr="00ED2778">
        <w:rPr>
          <w:rFonts w:ascii="Palatino Linotype" w:hAnsi="Palatino Linotype"/>
          <w:sz w:val="22"/>
          <w:szCs w:val="22"/>
        </w:rPr>
        <w:t>méněpráce</w:t>
      </w:r>
      <w:proofErr w:type="spellEnd"/>
      <w:r w:rsidRPr="00ED2778">
        <w:rPr>
          <w:rFonts w:ascii="Palatino Linotype" w:hAnsi="Palatino Linotype"/>
          <w:sz w:val="22"/>
          <w:szCs w:val="22"/>
        </w:rPr>
        <w:t xml:space="preserve"> či jiné změny ceny díla bude jejich cena na faktuře uvedena samostatně a faktura musí obsahovat i odkaz na dokument, kterým byly vícepráce, </w:t>
      </w:r>
      <w:proofErr w:type="spellStart"/>
      <w:r w:rsidRPr="00ED2778">
        <w:rPr>
          <w:rFonts w:ascii="Palatino Linotype" w:hAnsi="Palatino Linotype"/>
          <w:sz w:val="22"/>
          <w:szCs w:val="22"/>
        </w:rPr>
        <w:t>méněpráce</w:t>
      </w:r>
      <w:proofErr w:type="spellEnd"/>
      <w:r w:rsidRPr="00ED2778">
        <w:rPr>
          <w:rFonts w:ascii="Palatino Linotype" w:hAnsi="Palatino Linotype"/>
          <w:sz w:val="22"/>
          <w:szCs w:val="22"/>
        </w:rPr>
        <w:t xml:space="preserve"> či jiné změny ceny díla sjednány a odsouhlaseny, tj. zejména dodatek smlouvy se sjednanou cenou za vícepráce.</w:t>
      </w:r>
    </w:p>
    <w:p w:rsidR="00F37162" w:rsidRPr="00ED2778" w:rsidRDefault="00F37162" w:rsidP="00920BF8">
      <w:pPr>
        <w:pStyle w:val="Odstavecseseznamem"/>
        <w:numPr>
          <w:ilvl w:val="1"/>
          <w:numId w:val="22"/>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lastRenderedPageBreak/>
        <w:t>Nedojde-li mezi oběma stranami k dohodě při odsouhlasení množství nebo druhu provedených prací, je zhotovitel oprávněn fakturovat pouze ty práce, dodávky a služby, u kterých nedošlo k rozporu.</w:t>
      </w:r>
    </w:p>
    <w:p w:rsidR="00F37162" w:rsidRPr="00ED2778" w:rsidRDefault="00F37162" w:rsidP="00920BF8">
      <w:pPr>
        <w:pStyle w:val="Odstavecseseznamem"/>
        <w:numPr>
          <w:ilvl w:val="1"/>
          <w:numId w:val="22"/>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Po odsouhlasení Soupisu měsíčních prací a potvrzení tohoto soupisu ze strany objednatele</w:t>
      </w:r>
      <w:r w:rsidR="009E687C" w:rsidRPr="00ED2778">
        <w:rPr>
          <w:rFonts w:ascii="Palatino Linotype" w:hAnsi="Palatino Linotype"/>
          <w:sz w:val="22"/>
          <w:szCs w:val="22"/>
        </w:rPr>
        <w:t xml:space="preserve"> či TDS</w:t>
      </w:r>
      <w:r w:rsidRPr="00ED2778">
        <w:rPr>
          <w:rFonts w:ascii="Palatino Linotype" w:hAnsi="Palatino Linotype"/>
          <w:sz w:val="22"/>
          <w:szCs w:val="22"/>
        </w:rPr>
        <w:t xml:space="preserve"> vystaví zhotovitel </w:t>
      </w:r>
      <w:r w:rsidR="009E687C" w:rsidRPr="00ED2778">
        <w:rPr>
          <w:rFonts w:ascii="Palatino Linotype" w:hAnsi="Palatino Linotype"/>
          <w:sz w:val="22"/>
          <w:szCs w:val="22"/>
        </w:rPr>
        <w:t xml:space="preserve">dílčí </w:t>
      </w:r>
      <w:r w:rsidRPr="00ED2778">
        <w:rPr>
          <w:rFonts w:ascii="Palatino Linotype" w:hAnsi="Palatino Linotype"/>
          <w:sz w:val="22"/>
          <w:szCs w:val="22"/>
        </w:rPr>
        <w:t>fakturu nejpozději do 15. dne měsíce následujícího po termínu zdanitelného plnění fakturovaných prací.</w:t>
      </w:r>
    </w:p>
    <w:p w:rsidR="00F37162" w:rsidRPr="00ED2778" w:rsidRDefault="00F37162" w:rsidP="00920BF8">
      <w:pPr>
        <w:pStyle w:val="Odstavecseseznamem"/>
        <w:numPr>
          <w:ilvl w:val="0"/>
          <w:numId w:val="22"/>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Dílčí faktury vystavované zhotovitelem budou, kromě náležitostí stanovených platnými a účinnými právními předpisy pro daňový doklad, obsahovat zejména tyto údaje:</w:t>
      </w:r>
    </w:p>
    <w:p w:rsidR="00F37162" w:rsidRPr="00ED2778" w:rsidRDefault="00F37162" w:rsidP="00920BF8">
      <w:pPr>
        <w:pStyle w:val="Odstavecseseznamem"/>
        <w:numPr>
          <w:ilvl w:val="1"/>
          <w:numId w:val="22"/>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označení „faktura“ a její číslo;</w:t>
      </w:r>
    </w:p>
    <w:p w:rsidR="00F37162" w:rsidRPr="00ED2778" w:rsidRDefault="00F37162" w:rsidP="00920BF8">
      <w:pPr>
        <w:pStyle w:val="Odstavecseseznamem"/>
        <w:numPr>
          <w:ilvl w:val="1"/>
          <w:numId w:val="22"/>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identifikační údaje objednatele;</w:t>
      </w:r>
    </w:p>
    <w:p w:rsidR="00F37162" w:rsidRPr="00ED2778" w:rsidRDefault="00F37162" w:rsidP="00920BF8">
      <w:pPr>
        <w:pStyle w:val="Odstavecseseznamem"/>
        <w:numPr>
          <w:ilvl w:val="1"/>
          <w:numId w:val="22"/>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identifikační údaje zhotovitele;</w:t>
      </w:r>
    </w:p>
    <w:p w:rsidR="009E687C" w:rsidRPr="00ED2778" w:rsidRDefault="00F37162" w:rsidP="00920BF8">
      <w:pPr>
        <w:pStyle w:val="Odstavecseseznamem"/>
        <w:numPr>
          <w:ilvl w:val="1"/>
          <w:numId w:val="22"/>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 xml:space="preserve">název (označení) díla (projektu) včetně uvedení </w:t>
      </w:r>
      <w:r w:rsidR="009E687C" w:rsidRPr="00ED2778">
        <w:rPr>
          <w:rFonts w:ascii="Palatino Linotype" w:hAnsi="Palatino Linotype"/>
          <w:sz w:val="22"/>
          <w:szCs w:val="22"/>
        </w:rPr>
        <w:t>registračního čísla projektu, a to v případě, kdy je dílo (projekt) spolufinancováno z dotačních prostředků;</w:t>
      </w:r>
    </w:p>
    <w:p w:rsidR="00F37162" w:rsidRPr="00ED2778" w:rsidRDefault="009E687C" w:rsidP="00920BF8">
      <w:pPr>
        <w:pStyle w:val="Odstavecseseznamem"/>
        <w:numPr>
          <w:ilvl w:val="1"/>
          <w:numId w:val="22"/>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částku k úhradě vyplývající ze S</w:t>
      </w:r>
      <w:r w:rsidR="00F37162" w:rsidRPr="00ED2778">
        <w:rPr>
          <w:rFonts w:ascii="Palatino Linotype" w:hAnsi="Palatino Linotype"/>
          <w:sz w:val="22"/>
          <w:szCs w:val="22"/>
        </w:rPr>
        <w:t>oupisu skutečně provedených prací v daném kalendářním měsíci odsouhlaseným a potvrzeným ze strany objednatele</w:t>
      </w:r>
      <w:r w:rsidRPr="00ED2778">
        <w:rPr>
          <w:rFonts w:ascii="Palatino Linotype" w:hAnsi="Palatino Linotype"/>
          <w:sz w:val="22"/>
          <w:szCs w:val="22"/>
        </w:rPr>
        <w:t xml:space="preserve"> či TDS</w:t>
      </w:r>
      <w:r w:rsidR="00F37162" w:rsidRPr="00ED2778">
        <w:rPr>
          <w:rFonts w:ascii="Palatino Linotype" w:hAnsi="Palatino Linotype"/>
          <w:sz w:val="22"/>
          <w:szCs w:val="22"/>
        </w:rPr>
        <w:t>;</w:t>
      </w:r>
    </w:p>
    <w:p w:rsidR="00F37162" w:rsidRPr="00ED2778" w:rsidRDefault="009E687C" w:rsidP="00920BF8">
      <w:pPr>
        <w:pStyle w:val="Odstavecseseznamem"/>
        <w:numPr>
          <w:ilvl w:val="1"/>
          <w:numId w:val="22"/>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bankovní spojení pro zaplacení faktury (</w:t>
      </w:r>
      <w:r w:rsidR="00F37162" w:rsidRPr="00ED2778">
        <w:rPr>
          <w:rFonts w:ascii="Palatino Linotype" w:hAnsi="Palatino Linotype"/>
          <w:sz w:val="22"/>
          <w:szCs w:val="22"/>
        </w:rPr>
        <w:t>číslo účtu zhotovitele</w:t>
      </w:r>
      <w:r w:rsidRPr="00ED2778">
        <w:rPr>
          <w:rFonts w:ascii="Palatino Linotype" w:hAnsi="Palatino Linotype"/>
          <w:sz w:val="22"/>
          <w:szCs w:val="22"/>
        </w:rPr>
        <w:t>,</w:t>
      </w:r>
      <w:r w:rsidR="00F37162" w:rsidRPr="00ED2778">
        <w:rPr>
          <w:rFonts w:ascii="Palatino Linotype" w:hAnsi="Palatino Linotype"/>
          <w:sz w:val="22"/>
          <w:szCs w:val="22"/>
        </w:rPr>
        <w:t xml:space="preserve"> variabilní symbol</w:t>
      </w:r>
      <w:r w:rsidRPr="00ED2778">
        <w:rPr>
          <w:rFonts w:ascii="Palatino Linotype" w:hAnsi="Palatino Linotype"/>
          <w:sz w:val="22"/>
          <w:szCs w:val="22"/>
        </w:rPr>
        <w:t>);</w:t>
      </w:r>
    </w:p>
    <w:p w:rsidR="00F37162" w:rsidRPr="00ED2778" w:rsidRDefault="00F37162" w:rsidP="00920BF8">
      <w:pPr>
        <w:pStyle w:val="Odstavecseseznamem"/>
        <w:numPr>
          <w:ilvl w:val="1"/>
          <w:numId w:val="22"/>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den vystavení faktury, datum zdanitelného plnění a lhůta splatnosti faktury</w:t>
      </w:r>
      <w:r w:rsidR="00812A59" w:rsidRPr="00ED2778">
        <w:rPr>
          <w:rFonts w:ascii="Palatino Linotype" w:hAnsi="Palatino Linotype"/>
          <w:sz w:val="22"/>
          <w:szCs w:val="22"/>
        </w:rPr>
        <w:t>;</w:t>
      </w:r>
    </w:p>
    <w:p w:rsidR="00F37162" w:rsidRPr="00ED2778" w:rsidRDefault="00F37162" w:rsidP="00920BF8">
      <w:pPr>
        <w:pStyle w:val="Odstavecseseznamem"/>
        <w:numPr>
          <w:ilvl w:val="1"/>
          <w:numId w:val="22"/>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označení osoby, která fakturu vyhotovila</w:t>
      </w:r>
      <w:r w:rsidR="00812A59" w:rsidRPr="00ED2778">
        <w:rPr>
          <w:rFonts w:ascii="Palatino Linotype" w:hAnsi="Palatino Linotype"/>
          <w:sz w:val="22"/>
          <w:szCs w:val="22"/>
        </w:rPr>
        <w:t>;</w:t>
      </w:r>
    </w:p>
    <w:p w:rsidR="00F37162" w:rsidRPr="00ED2778" w:rsidRDefault="00F37162" w:rsidP="00920BF8">
      <w:pPr>
        <w:pStyle w:val="Odstavecseseznamem"/>
        <w:numPr>
          <w:ilvl w:val="1"/>
          <w:numId w:val="22"/>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 xml:space="preserve">přílohou faktury bude </w:t>
      </w:r>
      <w:r w:rsidR="009E687C" w:rsidRPr="00ED2778">
        <w:rPr>
          <w:rFonts w:ascii="Palatino Linotype" w:hAnsi="Palatino Linotype"/>
          <w:sz w:val="22"/>
          <w:szCs w:val="22"/>
        </w:rPr>
        <w:t>potvrzený a odsouhlasený</w:t>
      </w:r>
      <w:r w:rsidRPr="00ED2778">
        <w:rPr>
          <w:rFonts w:ascii="Palatino Linotype" w:hAnsi="Palatino Linotype"/>
          <w:sz w:val="22"/>
          <w:szCs w:val="22"/>
        </w:rPr>
        <w:t xml:space="preserve"> Soupis měsíčních prací</w:t>
      </w:r>
      <w:r w:rsidR="00EF0F03" w:rsidRPr="00ED2778">
        <w:rPr>
          <w:rFonts w:ascii="Palatino Linotype" w:hAnsi="Palatino Linotype"/>
          <w:sz w:val="22"/>
          <w:szCs w:val="22"/>
        </w:rPr>
        <w:t>;</w:t>
      </w:r>
    </w:p>
    <w:p w:rsidR="00F37162" w:rsidRPr="00ED2778" w:rsidRDefault="00F37162" w:rsidP="00920BF8">
      <w:pPr>
        <w:pStyle w:val="Odstavecseseznamem"/>
        <w:numPr>
          <w:ilvl w:val="1"/>
          <w:numId w:val="22"/>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případn</w:t>
      </w:r>
      <w:r w:rsidR="009E687C" w:rsidRPr="00ED2778">
        <w:rPr>
          <w:rFonts w:ascii="Palatino Linotype" w:hAnsi="Palatino Linotype"/>
          <w:sz w:val="22"/>
          <w:szCs w:val="22"/>
        </w:rPr>
        <w:t>é</w:t>
      </w:r>
      <w:r w:rsidR="00810FCB">
        <w:rPr>
          <w:rFonts w:ascii="Palatino Linotype" w:hAnsi="Palatino Linotype"/>
          <w:sz w:val="22"/>
          <w:szCs w:val="22"/>
        </w:rPr>
        <w:t xml:space="preserve"> vyúčtování víceprací, </w:t>
      </w:r>
      <w:proofErr w:type="spellStart"/>
      <w:r w:rsidR="00810FCB">
        <w:rPr>
          <w:rFonts w:ascii="Palatino Linotype" w:hAnsi="Palatino Linotype"/>
          <w:sz w:val="22"/>
          <w:szCs w:val="22"/>
        </w:rPr>
        <w:t>méněpr</w:t>
      </w:r>
      <w:r w:rsidR="00E37E1B">
        <w:rPr>
          <w:rFonts w:ascii="Palatino Linotype" w:hAnsi="Palatino Linotype"/>
          <w:sz w:val="22"/>
          <w:szCs w:val="22"/>
        </w:rPr>
        <w:t>a</w:t>
      </w:r>
      <w:r w:rsidRPr="00ED2778">
        <w:rPr>
          <w:rFonts w:ascii="Palatino Linotype" w:hAnsi="Palatino Linotype"/>
          <w:sz w:val="22"/>
          <w:szCs w:val="22"/>
        </w:rPr>
        <w:t>cí</w:t>
      </w:r>
      <w:proofErr w:type="spellEnd"/>
      <w:r w:rsidRPr="00ED2778">
        <w:rPr>
          <w:rFonts w:ascii="Palatino Linotype" w:hAnsi="Palatino Linotype"/>
          <w:sz w:val="22"/>
          <w:szCs w:val="22"/>
        </w:rPr>
        <w:t xml:space="preserve"> či jiných změn ceny díla </w:t>
      </w:r>
      <w:r w:rsidR="009E687C" w:rsidRPr="00ED2778">
        <w:rPr>
          <w:rFonts w:ascii="Palatino Linotype" w:hAnsi="Palatino Linotype"/>
          <w:sz w:val="22"/>
          <w:szCs w:val="22"/>
        </w:rPr>
        <w:t xml:space="preserve">dle </w:t>
      </w:r>
      <w:r w:rsidRPr="00ED2778">
        <w:rPr>
          <w:rFonts w:ascii="Palatino Linotype" w:hAnsi="Palatino Linotype"/>
          <w:sz w:val="22"/>
          <w:szCs w:val="22"/>
        </w:rPr>
        <w:t>této smlouvy;</w:t>
      </w:r>
    </w:p>
    <w:p w:rsidR="00F37162" w:rsidRPr="00ED2778" w:rsidRDefault="00F37162" w:rsidP="00920BF8">
      <w:pPr>
        <w:pStyle w:val="Odstavecseseznamem"/>
        <w:numPr>
          <w:ilvl w:val="0"/>
          <w:numId w:val="22"/>
        </w:numPr>
        <w:spacing w:before="60" w:after="60"/>
        <w:ind w:left="568" w:hanging="284"/>
        <w:jc w:val="both"/>
        <w:rPr>
          <w:rFonts w:ascii="Palatino Linotype" w:hAnsi="Palatino Linotype"/>
          <w:sz w:val="22"/>
          <w:szCs w:val="22"/>
        </w:rPr>
      </w:pPr>
      <w:r w:rsidRPr="00ED2778">
        <w:rPr>
          <w:rFonts w:ascii="Palatino Linotype" w:hAnsi="Palatino Linotype"/>
          <w:snapToGrid w:val="0"/>
          <w:sz w:val="22"/>
          <w:szCs w:val="22"/>
        </w:rPr>
        <w:t>Podkladem pro konečné uhrazení ceny díla podle této smlouvy na základě konečné faktury vystavené zhotovitelem je protokol o předání a převzetí řádně dokončeného díla dle této smlouvy</w:t>
      </w:r>
      <w:r w:rsidRPr="00ED2778">
        <w:rPr>
          <w:rFonts w:ascii="Palatino Linotype" w:hAnsi="Palatino Linotype"/>
          <w:sz w:val="22"/>
          <w:szCs w:val="22"/>
        </w:rPr>
        <w:t>, který bude následně nedílnou součástí konečné faktury, a který bude vyhotoven v souladu s ustanovením</w:t>
      </w:r>
      <w:r w:rsidR="00812A59" w:rsidRPr="00ED2778">
        <w:rPr>
          <w:rFonts w:ascii="Palatino Linotype" w:hAnsi="Palatino Linotype"/>
          <w:sz w:val="22"/>
          <w:szCs w:val="22"/>
        </w:rPr>
        <w:t>i</w:t>
      </w:r>
      <w:r w:rsidRPr="00ED2778">
        <w:rPr>
          <w:rFonts w:ascii="Palatino Linotype" w:hAnsi="Palatino Linotype"/>
          <w:sz w:val="22"/>
          <w:szCs w:val="22"/>
        </w:rPr>
        <w:t xml:space="preserve"> této smlouvy. Konečná faktura bude zhotovitelem vystavena po protokolárním předání a převzetí díla objednavatelem bez vad a nedodělků bránících užívání díla, a v případě, kdy budou v rámci přejímacího řízení zjištěny vady a nedodělky bránící užívání díla, pak až po odstranění vad a nedodělků uvedených v protokole o předání a převzetí díla.</w:t>
      </w:r>
    </w:p>
    <w:p w:rsidR="00F37162" w:rsidRPr="00ED2778" w:rsidRDefault="00F37162" w:rsidP="00920BF8">
      <w:pPr>
        <w:pStyle w:val="Odstavecseseznamem"/>
        <w:numPr>
          <w:ilvl w:val="0"/>
          <w:numId w:val="22"/>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Konečná faktura vystavená zhotovitelem bude, kromě náležitostí stanovených platnými a účinnými právními předpisy pro daňový doklad, obsahovat zejména tyto údaje:</w:t>
      </w:r>
    </w:p>
    <w:p w:rsidR="00F37162" w:rsidRPr="00ED2778" w:rsidRDefault="00F37162" w:rsidP="00920BF8">
      <w:pPr>
        <w:pStyle w:val="Odstavecseseznamem"/>
        <w:numPr>
          <w:ilvl w:val="1"/>
          <w:numId w:val="22"/>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označení „konečná faktura“ a její číslo;</w:t>
      </w:r>
    </w:p>
    <w:p w:rsidR="00F37162" w:rsidRPr="00ED2778" w:rsidRDefault="00F37162" w:rsidP="00920BF8">
      <w:pPr>
        <w:pStyle w:val="Odstavecseseznamem"/>
        <w:numPr>
          <w:ilvl w:val="1"/>
          <w:numId w:val="22"/>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identifikační údaje objednatele;</w:t>
      </w:r>
    </w:p>
    <w:p w:rsidR="00F37162" w:rsidRPr="00ED2778" w:rsidRDefault="00F37162" w:rsidP="00920BF8">
      <w:pPr>
        <w:pStyle w:val="Odstavecseseznamem"/>
        <w:numPr>
          <w:ilvl w:val="1"/>
          <w:numId w:val="22"/>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identifikační údaje zhotovitele;</w:t>
      </w:r>
    </w:p>
    <w:p w:rsidR="00F37162" w:rsidRPr="00ED2778" w:rsidRDefault="00812A59" w:rsidP="00920BF8">
      <w:pPr>
        <w:pStyle w:val="Odstavecseseznamem"/>
        <w:numPr>
          <w:ilvl w:val="1"/>
          <w:numId w:val="22"/>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název (označení) díla (projektu) včetně uvedení registračního čísla projektu, a to v případě, kdy je dílo (projekt) spolufinancováno z dotačních prostředků;</w:t>
      </w:r>
    </w:p>
    <w:p w:rsidR="00D830B3" w:rsidRPr="00ED2778" w:rsidRDefault="00D830B3" w:rsidP="00920BF8">
      <w:pPr>
        <w:pStyle w:val="Odstavecseseznamem"/>
        <w:numPr>
          <w:ilvl w:val="1"/>
          <w:numId w:val="22"/>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částku zbývající k úhradě (po odečtení částek uhrazených v rámci průběžné fakturace na základě dílčích faktur vystavovaných v průběhu realizace díla dle této smlouvy).</w:t>
      </w:r>
    </w:p>
    <w:p w:rsidR="00F37162" w:rsidRPr="00ED2778" w:rsidRDefault="00D830B3" w:rsidP="00920BF8">
      <w:pPr>
        <w:pStyle w:val="Odstavecseseznamem"/>
        <w:numPr>
          <w:ilvl w:val="1"/>
          <w:numId w:val="22"/>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 xml:space="preserve">údaj o </w:t>
      </w:r>
      <w:r w:rsidR="00F37162" w:rsidRPr="00ED2778">
        <w:rPr>
          <w:rFonts w:ascii="Palatino Linotype" w:hAnsi="Palatino Linotype"/>
          <w:sz w:val="22"/>
          <w:szCs w:val="22"/>
        </w:rPr>
        <w:t>celkov</w:t>
      </w:r>
      <w:r w:rsidRPr="00ED2778">
        <w:rPr>
          <w:rFonts w:ascii="Palatino Linotype" w:hAnsi="Palatino Linotype"/>
          <w:sz w:val="22"/>
          <w:szCs w:val="22"/>
        </w:rPr>
        <w:t>é</w:t>
      </w:r>
      <w:r w:rsidR="00F37162" w:rsidRPr="00ED2778">
        <w:rPr>
          <w:rFonts w:ascii="Palatino Linotype" w:hAnsi="Palatino Linotype"/>
          <w:sz w:val="22"/>
          <w:szCs w:val="22"/>
        </w:rPr>
        <w:t xml:space="preserve"> sjednan</w:t>
      </w:r>
      <w:r w:rsidRPr="00ED2778">
        <w:rPr>
          <w:rFonts w:ascii="Palatino Linotype" w:hAnsi="Palatino Linotype"/>
          <w:sz w:val="22"/>
          <w:szCs w:val="22"/>
        </w:rPr>
        <w:t>é</w:t>
      </w:r>
      <w:r w:rsidR="00F37162" w:rsidRPr="00ED2778">
        <w:rPr>
          <w:rFonts w:ascii="Palatino Linotype" w:hAnsi="Palatino Linotype"/>
          <w:sz w:val="22"/>
          <w:szCs w:val="22"/>
        </w:rPr>
        <w:t xml:space="preserve"> cen</w:t>
      </w:r>
      <w:r w:rsidRPr="00ED2778">
        <w:rPr>
          <w:rFonts w:ascii="Palatino Linotype" w:hAnsi="Palatino Linotype"/>
          <w:sz w:val="22"/>
          <w:szCs w:val="22"/>
        </w:rPr>
        <w:t>ě</w:t>
      </w:r>
      <w:r w:rsidR="00F37162" w:rsidRPr="00ED2778">
        <w:rPr>
          <w:rFonts w:ascii="Palatino Linotype" w:hAnsi="Palatino Linotype"/>
          <w:sz w:val="22"/>
          <w:szCs w:val="22"/>
        </w:rPr>
        <w:t xml:space="preserve"> předmětného díla dle této smlouvy</w:t>
      </w:r>
      <w:r w:rsidR="00F37162" w:rsidRPr="00ED2778">
        <w:rPr>
          <w:rFonts w:ascii="Palatino Linotype" w:hAnsi="Palatino Linotype"/>
          <w:snapToGrid w:val="0"/>
          <w:sz w:val="22"/>
          <w:szCs w:val="22"/>
        </w:rPr>
        <w:t>;</w:t>
      </w:r>
    </w:p>
    <w:p w:rsidR="00F37162" w:rsidRPr="00ED2778" w:rsidRDefault="00F37162" w:rsidP="00920BF8">
      <w:pPr>
        <w:pStyle w:val="Odstavecseseznamem"/>
        <w:numPr>
          <w:ilvl w:val="1"/>
          <w:numId w:val="22"/>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soupis všech předchozích uhrazen</w:t>
      </w:r>
      <w:r w:rsidRPr="00ED2778">
        <w:rPr>
          <w:rFonts w:ascii="Palatino Linotype" w:hAnsi="Palatino Linotype"/>
          <w:sz w:val="22"/>
          <w:szCs w:val="22"/>
        </w:rPr>
        <w:sym w:font="Times New Roman" w:char="00FD"/>
      </w:r>
      <w:r w:rsidRPr="00ED2778">
        <w:rPr>
          <w:rFonts w:ascii="Palatino Linotype" w:hAnsi="Palatino Linotype"/>
          <w:sz w:val="22"/>
          <w:szCs w:val="22"/>
        </w:rPr>
        <w:t xml:space="preserve"> dílčích faktur dle </w:t>
      </w:r>
      <w:r w:rsidRPr="00ED2778">
        <w:rPr>
          <w:rFonts w:ascii="Palatino Linotype" w:hAnsi="Palatino Linotype"/>
          <w:snapToGrid w:val="0"/>
          <w:sz w:val="22"/>
          <w:szCs w:val="22"/>
        </w:rPr>
        <w:t>této smlouvy</w:t>
      </w:r>
      <w:r w:rsidRPr="00ED2778">
        <w:rPr>
          <w:rFonts w:ascii="Palatino Linotype" w:hAnsi="Palatino Linotype"/>
          <w:sz w:val="22"/>
          <w:szCs w:val="22"/>
        </w:rPr>
        <w:t>;</w:t>
      </w:r>
    </w:p>
    <w:p w:rsidR="00F37162" w:rsidRPr="00ED2778" w:rsidRDefault="00EF0F03" w:rsidP="00920BF8">
      <w:pPr>
        <w:pStyle w:val="Odstavecseseznamem"/>
        <w:numPr>
          <w:ilvl w:val="1"/>
          <w:numId w:val="22"/>
        </w:numPr>
        <w:ind w:left="568" w:hanging="284"/>
        <w:jc w:val="both"/>
        <w:rPr>
          <w:rFonts w:ascii="Palatino Linotype" w:hAnsi="Palatino Linotype"/>
          <w:sz w:val="22"/>
          <w:szCs w:val="22"/>
        </w:rPr>
      </w:pPr>
      <w:r w:rsidRPr="00ED2778">
        <w:rPr>
          <w:rFonts w:ascii="Palatino Linotype" w:hAnsi="Palatino Linotype"/>
          <w:sz w:val="22"/>
          <w:szCs w:val="22"/>
        </w:rPr>
        <w:t>bankovní spojení pro zaplacení faktury (číslo účtu zhotovitele, variabilní symbol);</w:t>
      </w:r>
    </w:p>
    <w:p w:rsidR="00812A59" w:rsidRPr="00ED2778" w:rsidRDefault="00812A59" w:rsidP="00920BF8">
      <w:pPr>
        <w:pStyle w:val="Odstavecseseznamem"/>
        <w:numPr>
          <w:ilvl w:val="1"/>
          <w:numId w:val="22"/>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lastRenderedPageBreak/>
        <w:t>den vystavení faktury, datum zdanitelného plnění a lhůta splatnosti faktury;</w:t>
      </w:r>
    </w:p>
    <w:p w:rsidR="00812A59" w:rsidRPr="00ED2778" w:rsidRDefault="00812A59" w:rsidP="00920BF8">
      <w:pPr>
        <w:pStyle w:val="Odstavecseseznamem"/>
        <w:numPr>
          <w:ilvl w:val="1"/>
          <w:numId w:val="22"/>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označení osoby, která fakturu vyhotovila;</w:t>
      </w:r>
    </w:p>
    <w:p w:rsidR="00F37162" w:rsidRPr="00ED2778" w:rsidRDefault="00F37162" w:rsidP="00920BF8">
      <w:pPr>
        <w:pStyle w:val="Odstavecseseznamem"/>
        <w:numPr>
          <w:ilvl w:val="1"/>
          <w:numId w:val="22"/>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 xml:space="preserve">přílohou konečné faktury bude povinně </w:t>
      </w:r>
      <w:r w:rsidRPr="00ED2778">
        <w:rPr>
          <w:rFonts w:ascii="Palatino Linotype" w:hAnsi="Palatino Linotype"/>
          <w:snapToGrid w:val="0"/>
          <w:sz w:val="22"/>
          <w:szCs w:val="22"/>
        </w:rPr>
        <w:t xml:space="preserve">protokol o předání a převzetí řádně dokončeného díla dle této smlouvy, a to bez vad a nedodělků </w:t>
      </w:r>
      <w:r w:rsidR="00812A59" w:rsidRPr="00ED2778">
        <w:rPr>
          <w:rFonts w:ascii="Palatino Linotype" w:hAnsi="Palatino Linotype"/>
          <w:snapToGrid w:val="0"/>
          <w:sz w:val="22"/>
          <w:szCs w:val="22"/>
        </w:rPr>
        <w:t xml:space="preserve">bránících užívání díla </w:t>
      </w:r>
      <w:r w:rsidRPr="00ED2778">
        <w:rPr>
          <w:rFonts w:ascii="Palatino Linotype" w:hAnsi="Palatino Linotype"/>
          <w:snapToGrid w:val="0"/>
          <w:sz w:val="22"/>
          <w:szCs w:val="22"/>
        </w:rPr>
        <w:t xml:space="preserve">(případně též </w:t>
      </w:r>
      <w:proofErr w:type="gramStart"/>
      <w:r w:rsidRPr="00ED2778">
        <w:rPr>
          <w:rFonts w:ascii="Palatino Linotype" w:hAnsi="Palatino Linotype"/>
          <w:snapToGrid w:val="0"/>
          <w:sz w:val="22"/>
          <w:szCs w:val="22"/>
        </w:rPr>
        <w:t>protokol(y) potvrzující</w:t>
      </w:r>
      <w:proofErr w:type="gramEnd"/>
      <w:r w:rsidRPr="00ED2778">
        <w:rPr>
          <w:rFonts w:ascii="Palatino Linotype" w:hAnsi="Palatino Linotype"/>
          <w:snapToGrid w:val="0"/>
          <w:sz w:val="22"/>
          <w:szCs w:val="22"/>
        </w:rPr>
        <w:t xml:space="preserve"> řádné odstranění vad a nedodělků</w:t>
      </w:r>
      <w:r w:rsidR="00812A59" w:rsidRPr="00ED2778">
        <w:rPr>
          <w:rFonts w:ascii="Palatino Linotype" w:hAnsi="Palatino Linotype"/>
          <w:snapToGrid w:val="0"/>
          <w:sz w:val="22"/>
          <w:szCs w:val="22"/>
        </w:rPr>
        <w:t xml:space="preserve"> z přejímacího řízení</w:t>
      </w:r>
      <w:r w:rsidRPr="00ED2778">
        <w:rPr>
          <w:rFonts w:ascii="Palatino Linotype" w:hAnsi="Palatino Linotype"/>
          <w:snapToGrid w:val="0"/>
          <w:sz w:val="22"/>
          <w:szCs w:val="22"/>
        </w:rPr>
        <w:t>).</w:t>
      </w:r>
    </w:p>
    <w:p w:rsidR="00F37162" w:rsidRPr="00ED2778" w:rsidRDefault="00F37162" w:rsidP="00920BF8">
      <w:pPr>
        <w:pStyle w:val="Odstavecseseznamem"/>
        <w:numPr>
          <w:ilvl w:val="0"/>
          <w:numId w:val="22"/>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 xml:space="preserve">Lhůta splatnosti jednotlivých faktur je s ohledem na povahu závazku dohodou stanovena na </w:t>
      </w:r>
      <w:r w:rsidRPr="00ED2778">
        <w:rPr>
          <w:rFonts w:ascii="Palatino Linotype" w:hAnsi="Palatino Linotype"/>
          <w:b/>
          <w:sz w:val="22"/>
          <w:szCs w:val="22"/>
        </w:rPr>
        <w:t>30 kalendářních dnů</w:t>
      </w:r>
      <w:r w:rsidRPr="00ED2778">
        <w:rPr>
          <w:rFonts w:ascii="Palatino Linotype" w:hAnsi="Palatino Linotype"/>
          <w:sz w:val="22"/>
          <w:szCs w:val="22"/>
        </w:rPr>
        <w:t xml:space="preserve"> ode dne jejich doručení objednateli. Povinnost zaplatit cenu za dílo je splněna dnem odepsání příslušné částky z účtu objednatele.</w:t>
      </w:r>
    </w:p>
    <w:p w:rsidR="00F37162" w:rsidRPr="00ED2778" w:rsidRDefault="00F37162" w:rsidP="00920BF8">
      <w:pPr>
        <w:pStyle w:val="Odstavecseseznamem"/>
        <w:numPr>
          <w:ilvl w:val="0"/>
          <w:numId w:val="22"/>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Objednatel je oprávněn vadnou fakturu před uplynutím lhůty splatnosti vrátit druhé smluvní straně bez zaplacení k provedení opravy v těchto případech:</w:t>
      </w:r>
    </w:p>
    <w:p w:rsidR="00F37162" w:rsidRPr="00ED2778" w:rsidRDefault="00F37162" w:rsidP="00920BF8">
      <w:pPr>
        <w:pStyle w:val="Odstavecseseznamem"/>
        <w:numPr>
          <w:ilvl w:val="1"/>
          <w:numId w:val="22"/>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nebude-li faktura obsahovat některou povinnou součást dle příslušných právních předpisů nebo dohodnutou náležitost dle této smlouvy nebo bude-li chybně vyúčtována cena za dílo či jeho část,</w:t>
      </w:r>
    </w:p>
    <w:p w:rsidR="00F37162" w:rsidRDefault="00F37162" w:rsidP="00920BF8">
      <w:pPr>
        <w:pStyle w:val="Odstavecseseznamem"/>
        <w:numPr>
          <w:ilvl w:val="1"/>
          <w:numId w:val="22"/>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budou-li vyúčtovány práce, které nebyly provedeny či nebyly potvrzeny oprávněným zástupcem objednatele,</w:t>
      </w:r>
    </w:p>
    <w:p w:rsidR="00F37162" w:rsidRPr="00ED2778" w:rsidRDefault="00F37162" w:rsidP="00920BF8">
      <w:pPr>
        <w:pStyle w:val="Odstavecseseznamem"/>
        <w:numPr>
          <w:ilvl w:val="0"/>
          <w:numId w:val="22"/>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 Zhotovitel je povinen doručit objednateli opravenou fakturu do 5 pracovních dnů po obdržení objednatelem vrácené vadné faktury.</w:t>
      </w:r>
    </w:p>
    <w:p w:rsidR="00D830B3" w:rsidRPr="00ED2778" w:rsidRDefault="00F37162" w:rsidP="00920BF8">
      <w:pPr>
        <w:pStyle w:val="Odstavecseseznamem"/>
        <w:numPr>
          <w:ilvl w:val="0"/>
          <w:numId w:val="22"/>
        </w:numPr>
        <w:spacing w:before="60"/>
        <w:ind w:left="568" w:hanging="284"/>
        <w:jc w:val="both"/>
        <w:rPr>
          <w:rFonts w:ascii="Palatino Linotype" w:hAnsi="Palatino Linotype"/>
          <w:sz w:val="22"/>
          <w:szCs w:val="22"/>
        </w:rPr>
      </w:pPr>
      <w:r w:rsidRPr="00ED2778">
        <w:rPr>
          <w:rFonts w:ascii="Palatino Linotype" w:hAnsi="Palatino Linotype"/>
          <w:sz w:val="22"/>
          <w:szCs w:val="22"/>
        </w:rPr>
        <w:t>Objednatel je oprávněn pozastavit financování v případě, že zhotovitel bezdůvodně přeruší práce nebo práce bude provádět v rozporu s projektovou dokumentací, smlouvou nebo pokyny objednatele.</w:t>
      </w:r>
    </w:p>
    <w:p w:rsidR="00D830B3" w:rsidRPr="00822CF4" w:rsidRDefault="00D830B3" w:rsidP="00AF77ED">
      <w:pPr>
        <w:pStyle w:val="Bezmezer"/>
        <w:jc w:val="center"/>
        <w:rPr>
          <w:rFonts w:ascii="Palatino Linotype" w:hAnsi="Palatino Linotype"/>
          <w:b/>
          <w:bCs/>
          <w:sz w:val="22"/>
          <w:szCs w:val="20"/>
          <w:lang w:val="cs-CZ"/>
        </w:rPr>
      </w:pPr>
      <w:r w:rsidRPr="00822CF4">
        <w:rPr>
          <w:rFonts w:ascii="Palatino Linotype" w:hAnsi="Palatino Linotype"/>
          <w:b/>
          <w:bCs/>
          <w:sz w:val="22"/>
          <w:szCs w:val="20"/>
          <w:lang w:val="cs-CZ"/>
        </w:rPr>
        <w:t xml:space="preserve">Článek </w:t>
      </w:r>
      <w:r w:rsidR="00A56EE6" w:rsidRPr="00822CF4">
        <w:rPr>
          <w:rFonts w:ascii="Palatino Linotype" w:hAnsi="Palatino Linotype"/>
          <w:b/>
          <w:bCs/>
          <w:sz w:val="22"/>
          <w:szCs w:val="20"/>
          <w:lang w:val="cs-CZ"/>
        </w:rPr>
        <w:t>X</w:t>
      </w:r>
      <w:r w:rsidRPr="00822CF4">
        <w:rPr>
          <w:rFonts w:ascii="Palatino Linotype" w:hAnsi="Palatino Linotype"/>
          <w:b/>
          <w:bCs/>
          <w:sz w:val="22"/>
          <w:szCs w:val="20"/>
          <w:lang w:val="cs-CZ"/>
        </w:rPr>
        <w:t>.</w:t>
      </w:r>
    </w:p>
    <w:p w:rsidR="00D830B3" w:rsidRPr="00822CF4" w:rsidRDefault="00D830B3" w:rsidP="00AF77ED">
      <w:pPr>
        <w:pStyle w:val="Bezmezer"/>
        <w:jc w:val="center"/>
        <w:rPr>
          <w:rFonts w:ascii="Palatino Linotype" w:hAnsi="Palatino Linotype"/>
          <w:b/>
          <w:bCs/>
          <w:sz w:val="22"/>
          <w:szCs w:val="20"/>
          <w:lang w:val="cs-CZ"/>
        </w:rPr>
      </w:pPr>
      <w:r w:rsidRPr="00822CF4">
        <w:rPr>
          <w:rFonts w:ascii="Palatino Linotype" w:hAnsi="Palatino Linotype"/>
          <w:b/>
          <w:bCs/>
          <w:sz w:val="22"/>
          <w:szCs w:val="20"/>
          <w:lang w:val="cs-CZ"/>
        </w:rPr>
        <w:t>Staveniště</w:t>
      </w:r>
    </w:p>
    <w:p w:rsidR="00D830B3" w:rsidRPr="00822CF4" w:rsidRDefault="00D830B3" w:rsidP="00920BF8">
      <w:pPr>
        <w:pStyle w:val="Odstavecseseznamem"/>
        <w:numPr>
          <w:ilvl w:val="0"/>
          <w:numId w:val="10"/>
        </w:numPr>
        <w:spacing w:before="60"/>
        <w:ind w:left="568" w:hanging="284"/>
        <w:jc w:val="both"/>
        <w:rPr>
          <w:rFonts w:ascii="Palatino Linotype" w:hAnsi="Palatino Linotype"/>
          <w:sz w:val="22"/>
          <w:szCs w:val="22"/>
        </w:rPr>
      </w:pPr>
      <w:r w:rsidRPr="00822CF4">
        <w:rPr>
          <w:rFonts w:ascii="Palatino Linotype" w:hAnsi="Palatino Linotype"/>
          <w:b/>
          <w:sz w:val="22"/>
          <w:szCs w:val="22"/>
        </w:rPr>
        <w:t>Předání staveniště zhotoviteli</w:t>
      </w:r>
    </w:p>
    <w:p w:rsidR="00D830B3" w:rsidRPr="00ED2778" w:rsidRDefault="00D830B3" w:rsidP="00920BF8">
      <w:pPr>
        <w:pStyle w:val="Odstavecseseznamem"/>
        <w:numPr>
          <w:ilvl w:val="1"/>
          <w:numId w:val="10"/>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Není-li v této smlouvě sjednáno jinak, označují se pojmem „</w:t>
      </w:r>
      <w:r w:rsidRPr="00ED2778">
        <w:rPr>
          <w:rFonts w:ascii="Palatino Linotype" w:hAnsi="Palatino Linotype"/>
          <w:b/>
          <w:sz w:val="22"/>
          <w:szCs w:val="22"/>
        </w:rPr>
        <w:t>staveniště</w:t>
      </w:r>
      <w:r w:rsidRPr="00ED2778">
        <w:rPr>
          <w:rFonts w:ascii="Palatino Linotype" w:hAnsi="Palatino Linotype"/>
          <w:sz w:val="22"/>
          <w:szCs w:val="22"/>
        </w:rPr>
        <w:t>“ všechny části prostoru staveniště v průběhu zhotovování stavby dle této smlouvy. Obvod staveniště je vymezen projektovou dokumentací, která tvoří Přílohu č. 1 této smlouvy. Zhotovitel bere na vědomí a souhlasí s tím, že pokud bude pro provádění díla potřebovat prostor větší, zajistí si jej na vlastní náklady a vlastním jménem.</w:t>
      </w:r>
    </w:p>
    <w:p w:rsidR="00D830B3" w:rsidRDefault="00D830B3" w:rsidP="00920BF8">
      <w:pPr>
        <w:pStyle w:val="Odstavecseseznamem"/>
        <w:numPr>
          <w:ilvl w:val="1"/>
          <w:numId w:val="10"/>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O předání a převzetí staveniště bude proveden písemný zápis podepsaný oběma stranami. Zhotovitel je povinen při užívání staveniště dodržovat veškeré právní předpisy, zajistit zaměření a určení základních geodetických vytyčovacích prvků stavby.</w:t>
      </w:r>
    </w:p>
    <w:p w:rsidR="00570050" w:rsidRDefault="00D830B3" w:rsidP="00920BF8">
      <w:pPr>
        <w:pStyle w:val="Odstavecseseznamem"/>
        <w:numPr>
          <w:ilvl w:val="1"/>
          <w:numId w:val="10"/>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 xml:space="preserve">Zhotovitel je povinen seznámit se po převzetí prostoru staveniště s rozmístěním a trasou stávajících inženýrských sítí na staveništi a přilehlých pozemcích dotčených zhotovováním stavby dle této smlouvy, nejlépe jejich vytyčením a tyto buď vhodným způsobem přeložit, nebo chránit tak, aby v průběhu zhotovování stavby nedošlo k jejich poškození. </w:t>
      </w:r>
    </w:p>
    <w:p w:rsidR="00D830B3" w:rsidRPr="00ED2778" w:rsidRDefault="00D830B3" w:rsidP="00570050">
      <w:pPr>
        <w:pStyle w:val="Odstavecseseznamem"/>
        <w:spacing w:before="60" w:after="60"/>
        <w:ind w:left="568"/>
        <w:jc w:val="both"/>
        <w:rPr>
          <w:rFonts w:ascii="Palatino Linotype" w:hAnsi="Palatino Linotype"/>
          <w:sz w:val="22"/>
          <w:szCs w:val="22"/>
        </w:rPr>
      </w:pPr>
      <w:r w:rsidRPr="00ED2778">
        <w:rPr>
          <w:rFonts w:ascii="Palatino Linotype" w:hAnsi="Palatino Linotype"/>
          <w:sz w:val="22"/>
          <w:szCs w:val="22"/>
        </w:rPr>
        <w:t>Zhotovitel je povinen dodržovat všechny podmínky správců nebo vlastníků sítí a nese veškeré důsledky a škody vzniklé jejich nedodržením.</w:t>
      </w:r>
    </w:p>
    <w:p w:rsidR="00D830B3" w:rsidRPr="00ED2778" w:rsidRDefault="00D830B3" w:rsidP="00920BF8">
      <w:pPr>
        <w:pStyle w:val="Odstavecseseznamem"/>
        <w:numPr>
          <w:ilvl w:val="1"/>
          <w:numId w:val="10"/>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lastRenderedPageBreak/>
        <w:t>Objednatel se zavazuje předat zhotoviteli protokolárně staveniště včetně určení přípojných (odběrných) míst pro odběr elektrické energie a vody (dále jen „</w:t>
      </w:r>
      <w:r w:rsidRPr="00ED2778">
        <w:rPr>
          <w:rFonts w:ascii="Palatino Linotype" w:hAnsi="Palatino Linotype"/>
          <w:b/>
          <w:bCs/>
          <w:sz w:val="22"/>
          <w:szCs w:val="22"/>
        </w:rPr>
        <w:t>energie</w:t>
      </w:r>
      <w:r w:rsidRPr="00ED2778">
        <w:rPr>
          <w:rFonts w:ascii="Palatino Linotype" w:hAnsi="Palatino Linotype"/>
          <w:sz w:val="22"/>
          <w:szCs w:val="22"/>
        </w:rPr>
        <w:t>“). Zhotovitel bude tyto energie odebírat na své náklady, tzn. je povinen osadit podružná měřidla a skutečně odebrané množství bude zhotoviteli přefakturováno</w:t>
      </w:r>
      <w:r w:rsidR="00A56EE6" w:rsidRPr="00ED2778">
        <w:rPr>
          <w:rFonts w:ascii="Palatino Linotype" w:hAnsi="Palatino Linotype"/>
          <w:sz w:val="22"/>
          <w:szCs w:val="22"/>
        </w:rPr>
        <w:t xml:space="preserve"> objednatelem</w:t>
      </w:r>
      <w:r w:rsidRPr="00ED2778">
        <w:rPr>
          <w:rFonts w:ascii="Palatino Linotype" w:hAnsi="Palatino Linotype"/>
          <w:sz w:val="22"/>
          <w:szCs w:val="22"/>
        </w:rPr>
        <w:t xml:space="preserve"> v cenách dle poskytovatele energií</w:t>
      </w:r>
      <w:r w:rsidR="00A56EE6" w:rsidRPr="00ED2778">
        <w:rPr>
          <w:rFonts w:ascii="Palatino Linotype" w:hAnsi="Palatino Linotype"/>
          <w:sz w:val="22"/>
          <w:szCs w:val="22"/>
        </w:rPr>
        <w:t>, nebude-li smluvními stranami sjednáno jinak.</w:t>
      </w:r>
      <w:r w:rsidRPr="00ED2778">
        <w:rPr>
          <w:rFonts w:ascii="Palatino Linotype" w:hAnsi="Palatino Linotype"/>
          <w:sz w:val="22"/>
          <w:szCs w:val="22"/>
        </w:rPr>
        <w:t xml:space="preserve"> Zhotovitel se zavazuje k úhradě takto spotřebovaných nákladů na energie čerpaných až do dne protokolárního předání a převzetí díla bez vad a nedodělků. Jako součást zařízení staveniště zajistí zhotovitel rozvod médií potřebných ke zhotovení stavby a jejich připojení na odběrná místa.</w:t>
      </w:r>
    </w:p>
    <w:p w:rsidR="00D830B3" w:rsidRPr="00ED2778" w:rsidRDefault="00D830B3" w:rsidP="00920BF8">
      <w:pPr>
        <w:pStyle w:val="Odstavecseseznamem"/>
        <w:numPr>
          <w:ilvl w:val="0"/>
          <w:numId w:val="10"/>
        </w:numPr>
        <w:spacing w:before="60" w:after="60"/>
        <w:ind w:left="568" w:hanging="284"/>
        <w:jc w:val="both"/>
        <w:rPr>
          <w:rFonts w:ascii="Palatino Linotype" w:hAnsi="Palatino Linotype"/>
          <w:b/>
          <w:sz w:val="22"/>
          <w:szCs w:val="22"/>
        </w:rPr>
      </w:pPr>
      <w:r w:rsidRPr="00ED2778">
        <w:rPr>
          <w:rFonts w:ascii="Palatino Linotype" w:hAnsi="Palatino Linotype"/>
          <w:b/>
          <w:sz w:val="22"/>
          <w:szCs w:val="22"/>
        </w:rPr>
        <w:t>Zřízení a užívání staveniště:</w:t>
      </w:r>
    </w:p>
    <w:p w:rsidR="00FD5CF4" w:rsidRPr="00ED2778" w:rsidRDefault="00D830B3" w:rsidP="00920BF8">
      <w:pPr>
        <w:pStyle w:val="Odstavecseseznamem"/>
        <w:numPr>
          <w:ilvl w:val="1"/>
          <w:numId w:val="10"/>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Zhotovitel se zavazuje vybudovat zařízení staveniště a neprodle</w:t>
      </w:r>
      <w:r w:rsidR="00A56EE6" w:rsidRPr="00ED2778">
        <w:rPr>
          <w:rFonts w:ascii="Palatino Linotype" w:hAnsi="Palatino Linotype"/>
          <w:sz w:val="22"/>
          <w:szCs w:val="22"/>
        </w:rPr>
        <w:t>ně informovat objednatele a TDS a na žádost objednatele či TDS</w:t>
      </w:r>
      <w:r w:rsidRPr="00ED2778">
        <w:rPr>
          <w:rFonts w:ascii="Palatino Linotype" w:hAnsi="Palatino Linotype"/>
          <w:sz w:val="22"/>
          <w:szCs w:val="22"/>
        </w:rPr>
        <w:t xml:space="preserve"> předat situační nákres staveniště.</w:t>
      </w:r>
    </w:p>
    <w:p w:rsidR="00FD5CF4" w:rsidRDefault="00FD5CF4" w:rsidP="00920BF8">
      <w:pPr>
        <w:pStyle w:val="Odstavecseseznamem"/>
        <w:numPr>
          <w:ilvl w:val="1"/>
          <w:numId w:val="10"/>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Zhotovitel zabezpečuje zařízení staveniště v souladu s účelem této smlouvy, svými potřebami, projektovou dokumentací předanou objednatelem a požadavky objednatele, a to na vlastní náklady.</w:t>
      </w:r>
    </w:p>
    <w:p w:rsidR="00FD5CF4" w:rsidRPr="00ED2778" w:rsidRDefault="00FD5CF4" w:rsidP="00920BF8">
      <w:pPr>
        <w:pStyle w:val="Odstavecseseznamem"/>
        <w:numPr>
          <w:ilvl w:val="1"/>
          <w:numId w:val="10"/>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Zhotovitel je dále povinen zajistit v rámci zařízení staveniště podmínky pro výkon funkce autorského dozoru projektanta, TDS a také koordinátora BOZP, a to v přiměřeném rozsahu.</w:t>
      </w:r>
    </w:p>
    <w:p w:rsidR="00D830B3" w:rsidRPr="00ED2778" w:rsidRDefault="00D830B3" w:rsidP="00920BF8">
      <w:pPr>
        <w:pStyle w:val="Odstavecseseznamem"/>
        <w:numPr>
          <w:ilvl w:val="1"/>
          <w:numId w:val="10"/>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Zhotovitel je povinen převzatý prostor staveniště po celou dobu zabezpečit tak, aby byl zcela zamezen přístup neoprávněných osob z a do prostor staveniště. Způsob zabezpečení staveniště je zhotovitel povinen přede</w:t>
      </w:r>
      <w:r w:rsidR="00A56EE6" w:rsidRPr="00ED2778">
        <w:rPr>
          <w:rFonts w:ascii="Palatino Linotype" w:hAnsi="Palatino Linotype"/>
          <w:sz w:val="22"/>
          <w:szCs w:val="22"/>
        </w:rPr>
        <w:t>m projednat s objednatelem a TDS</w:t>
      </w:r>
      <w:r w:rsidRPr="00ED2778">
        <w:rPr>
          <w:rFonts w:ascii="Palatino Linotype" w:hAnsi="Palatino Linotype"/>
          <w:sz w:val="22"/>
          <w:szCs w:val="22"/>
        </w:rPr>
        <w:t> zohlednit jejich požadavky a připomínky.</w:t>
      </w:r>
    </w:p>
    <w:p w:rsidR="00D830B3" w:rsidRPr="00ED2778" w:rsidRDefault="00D830B3" w:rsidP="00920BF8">
      <w:pPr>
        <w:pStyle w:val="Odstavecseseznamem"/>
        <w:numPr>
          <w:ilvl w:val="1"/>
          <w:numId w:val="10"/>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Provozní, sociální a případně i výrobní zařízení staveniště v nezbytném rozsahu zabezpečuje zhotovitel. Náklady na zařízení staveniště, oplocení, zabezpečení, ochranu a ostrahu, vybudování, zprovoznění, údržbu, likvidaci a vyklizení staveniště a zařízení staveniště jsou zahrnuty ve sjednané ceně za dílo.</w:t>
      </w:r>
    </w:p>
    <w:p w:rsidR="00D830B3" w:rsidRPr="00ED2778" w:rsidRDefault="00D830B3" w:rsidP="00920BF8">
      <w:pPr>
        <w:pStyle w:val="Odstavecseseznamem"/>
        <w:numPr>
          <w:ilvl w:val="1"/>
          <w:numId w:val="10"/>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Zhotovitel je povinen užívat staveniště pouze pro účely související s prováděním stavebních prací ke zhotovení díla dle této smlouvy a při užívání staveniště je povinen dodržovat veškeré právní předpisy upravující jeho užívání.</w:t>
      </w:r>
    </w:p>
    <w:p w:rsidR="00D830B3" w:rsidRDefault="00D830B3" w:rsidP="00920BF8">
      <w:pPr>
        <w:pStyle w:val="Odstavecseseznamem"/>
        <w:numPr>
          <w:ilvl w:val="1"/>
          <w:numId w:val="10"/>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Odvod srážkových, odpadních a technologických vod ze staveniště zajišťuje zhotovitel a je povinen dbát na to, aby nedocházelo k podmáčení či jakémukoli jinému omezení funkčnosti staveniště nebo okolních ploch. Pokud k této činnosti využije veřejných odpadních sítí, je povinen tuto skutečnost projednat s vlastníkem či provozovatelem těchto sítí.</w:t>
      </w:r>
    </w:p>
    <w:p w:rsidR="00D830B3" w:rsidRPr="00ED2778" w:rsidRDefault="00D830B3" w:rsidP="00920BF8">
      <w:pPr>
        <w:pStyle w:val="Odstavecseseznamem"/>
        <w:numPr>
          <w:ilvl w:val="1"/>
          <w:numId w:val="10"/>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Zhotovitel se zavazuje udržovat na převzatém staveništi a v jeho okolí pořádek a čistotu a je povinen průběžně na svůj náklad ze staveniště odstraňovat všechny druhy odpadů, stavební suti a nepotřebný materiál. Zhotovitel je rovněž povinen zabezpečit, aby odpad vzniklý z jeho činnosti nebo stavební materiál nebyl v rozporu s právními předpisy umísťován mimo staveniště.</w:t>
      </w:r>
    </w:p>
    <w:p w:rsidR="00D830B3" w:rsidRPr="00ED2778" w:rsidRDefault="00D830B3" w:rsidP="00920BF8">
      <w:pPr>
        <w:pStyle w:val="Odstavecseseznamem"/>
        <w:numPr>
          <w:ilvl w:val="1"/>
          <w:numId w:val="10"/>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 xml:space="preserve">Zhotovitel je povinen zajistit bezpečný vstup a vjezd na staveniště a stejně tak i výstup a výjezd. Za provoz na staveništi odpovídá zhotovitel. Veškerá potřebná povolení nutná k užívání veřejných ploch a veřejných komunikací, případně k pracím na těchto plochách a komunikacích zajišťuje zhotovitel a nese veškeré případné náklady s tím spojené. </w:t>
      </w:r>
    </w:p>
    <w:p w:rsidR="00D830B3" w:rsidRDefault="00D830B3" w:rsidP="00920BF8">
      <w:pPr>
        <w:pStyle w:val="Odstavecseseznamem"/>
        <w:numPr>
          <w:ilvl w:val="1"/>
          <w:numId w:val="10"/>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lastRenderedPageBreak/>
        <w:t>Jestliže v souvislosti s provozem staveniště nebo prováděním stavby bude třeba umístit nebo přemístit dopravní značky podle právních předpisů upravujících provoz na pozemních komunikacích, obstará tyto práce zhotovitel, a to na vlastní náklad. Zhotovitel dále zodpovídá i za umisťování, přemisťování a udržování dopravních značek v souvislosti s průběhem provádění prací na zhotovování stavby. Jakékoliv pokuty či náhrady škod vzniklých v této souvislosti jdou plně k tíži zhotovitele.</w:t>
      </w:r>
    </w:p>
    <w:p w:rsidR="00834517" w:rsidRDefault="00D830B3" w:rsidP="00920BF8">
      <w:pPr>
        <w:pStyle w:val="Odstavecseseznamem"/>
        <w:numPr>
          <w:ilvl w:val="1"/>
          <w:numId w:val="10"/>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Zhotovitel odpovídá za bezpečnost a ochranu zdraví všech osob v prostoru staveniště i v jeho okolí, za bezpečný přístup na stavbu, za dodržování veškerých bezpečnostních, hygienických a požárních předpisů včetně prostoru zařízení staveniště a za bezpečnost provozu v celém prostoru staveniště. Zhotovitel je povinen zabezpečit staveniště dostatečným množstvím a druhem hasících prostředků.</w:t>
      </w:r>
    </w:p>
    <w:p w:rsidR="00D830B3" w:rsidRDefault="00D830B3" w:rsidP="00920BF8">
      <w:pPr>
        <w:pStyle w:val="Odstavecseseznamem"/>
        <w:numPr>
          <w:ilvl w:val="0"/>
          <w:numId w:val="10"/>
        </w:numPr>
        <w:spacing w:before="60" w:after="60"/>
        <w:ind w:left="568" w:hanging="284"/>
        <w:jc w:val="both"/>
        <w:rPr>
          <w:rFonts w:ascii="Palatino Linotype" w:hAnsi="Palatino Linotype"/>
          <w:b/>
          <w:sz w:val="22"/>
          <w:szCs w:val="22"/>
        </w:rPr>
      </w:pPr>
      <w:r w:rsidRPr="00ED2778">
        <w:rPr>
          <w:rFonts w:ascii="Palatino Linotype" w:hAnsi="Palatino Linotype"/>
          <w:b/>
          <w:sz w:val="22"/>
          <w:szCs w:val="22"/>
        </w:rPr>
        <w:t>Vyklizení staveniště:</w:t>
      </w:r>
    </w:p>
    <w:p w:rsidR="00D830B3" w:rsidRPr="00ED2778" w:rsidRDefault="00D830B3" w:rsidP="00920BF8">
      <w:pPr>
        <w:pStyle w:val="Odstavecseseznamem"/>
        <w:numPr>
          <w:ilvl w:val="1"/>
          <w:numId w:val="10"/>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Zhotovitel je povinen odstranit zařízení staveniště a vyklidit staveniště ve sjednaném termínu ode dne předání a převzetí řádně dokončeného díla bez</w:t>
      </w:r>
      <w:r w:rsidR="00015117" w:rsidRPr="00ED2778">
        <w:rPr>
          <w:rFonts w:ascii="Palatino Linotype" w:hAnsi="Palatino Linotype"/>
          <w:sz w:val="22"/>
          <w:szCs w:val="22"/>
        </w:rPr>
        <w:t xml:space="preserve"> jakýchkoliv</w:t>
      </w:r>
      <w:r w:rsidRPr="00ED2778">
        <w:rPr>
          <w:rFonts w:ascii="Palatino Linotype" w:hAnsi="Palatino Linotype"/>
          <w:sz w:val="22"/>
          <w:szCs w:val="22"/>
        </w:rPr>
        <w:t xml:space="preserve"> vad a nedodělků</w:t>
      </w:r>
      <w:r w:rsidR="00015117" w:rsidRPr="00ED2778">
        <w:rPr>
          <w:rFonts w:ascii="Palatino Linotype" w:hAnsi="Palatino Linotype"/>
          <w:sz w:val="22"/>
          <w:szCs w:val="22"/>
        </w:rPr>
        <w:t xml:space="preserve"> (tj. po odstranění i případných vad a nedodělků zjištěných při přejímacím řízení)</w:t>
      </w:r>
      <w:r w:rsidRPr="00ED2778">
        <w:rPr>
          <w:rFonts w:ascii="Palatino Linotype" w:hAnsi="Palatino Linotype"/>
          <w:sz w:val="22"/>
          <w:szCs w:val="22"/>
        </w:rPr>
        <w:t>.</w:t>
      </w:r>
    </w:p>
    <w:p w:rsidR="00D830B3" w:rsidRPr="00ED2778" w:rsidRDefault="00D830B3" w:rsidP="00920BF8">
      <w:pPr>
        <w:pStyle w:val="Odstavecseseznamem"/>
        <w:numPr>
          <w:ilvl w:val="1"/>
          <w:numId w:val="10"/>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Nevyklidí-li zhotovitel staveniště ve sjednaném termínu, je objednatel oprávněn zabezpečit vyklizení staveniště</w:t>
      </w:r>
      <w:r w:rsidR="00A56EE6" w:rsidRPr="00ED2778">
        <w:rPr>
          <w:rFonts w:ascii="Palatino Linotype" w:hAnsi="Palatino Linotype"/>
          <w:sz w:val="22"/>
          <w:szCs w:val="22"/>
        </w:rPr>
        <w:t xml:space="preserve"> sám či prostřednictvím třetí osoby, kdy </w:t>
      </w:r>
      <w:r w:rsidRPr="00ED2778">
        <w:rPr>
          <w:rFonts w:ascii="Palatino Linotype" w:hAnsi="Palatino Linotype"/>
          <w:sz w:val="22"/>
          <w:szCs w:val="22"/>
        </w:rPr>
        <w:t xml:space="preserve">náklady s tím spojené </w:t>
      </w:r>
      <w:r w:rsidR="00A56EE6" w:rsidRPr="00ED2778">
        <w:rPr>
          <w:rFonts w:ascii="Palatino Linotype" w:hAnsi="Palatino Linotype"/>
          <w:sz w:val="22"/>
          <w:szCs w:val="22"/>
        </w:rPr>
        <w:t>se zavazuje</w:t>
      </w:r>
      <w:r w:rsidRPr="00ED2778">
        <w:rPr>
          <w:rFonts w:ascii="Palatino Linotype" w:hAnsi="Palatino Linotype"/>
          <w:sz w:val="22"/>
          <w:szCs w:val="22"/>
        </w:rPr>
        <w:t xml:space="preserve"> objednateli</w:t>
      </w:r>
      <w:r w:rsidR="00A56EE6" w:rsidRPr="00ED2778">
        <w:rPr>
          <w:rFonts w:ascii="Palatino Linotype" w:hAnsi="Palatino Linotype"/>
          <w:sz w:val="22"/>
          <w:szCs w:val="22"/>
        </w:rPr>
        <w:t xml:space="preserve"> zaplatit</w:t>
      </w:r>
      <w:r w:rsidRPr="00ED2778">
        <w:rPr>
          <w:rFonts w:ascii="Palatino Linotype" w:hAnsi="Palatino Linotype"/>
          <w:sz w:val="22"/>
          <w:szCs w:val="22"/>
        </w:rPr>
        <w:t xml:space="preserve"> zhotovitel. Takto vynaložené náklady objednatele se zhotovitel zavazuje uhradit nejpozději do 14 dnů od dne doručení příslušného vyúčtování všech nákladů s tím spojených zhotoviteli.</w:t>
      </w:r>
    </w:p>
    <w:p w:rsidR="00D830B3" w:rsidRDefault="00D830B3" w:rsidP="00920BF8">
      <w:pPr>
        <w:pStyle w:val="Odstavecseseznamem"/>
        <w:numPr>
          <w:ilvl w:val="1"/>
          <w:numId w:val="10"/>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Zhotovitel vyhotoví zápis o vyklizen</w:t>
      </w:r>
      <w:r w:rsidR="00EF7331" w:rsidRPr="00ED2778">
        <w:rPr>
          <w:rFonts w:ascii="Palatino Linotype" w:hAnsi="Palatino Linotype"/>
          <w:sz w:val="22"/>
          <w:szCs w:val="22"/>
        </w:rPr>
        <w:t>í staveniště, který podepíše TDS</w:t>
      </w:r>
      <w:r w:rsidRPr="00ED2778">
        <w:rPr>
          <w:rFonts w:ascii="Palatino Linotype" w:hAnsi="Palatino Linotype"/>
          <w:sz w:val="22"/>
          <w:szCs w:val="22"/>
        </w:rPr>
        <w:t xml:space="preserve"> a zástupci obou smluvních stran, s výjimkou případu, kdy zhotovitel staveniště dobrovolně nevyklidí a objednatel bude nucen využít postupu dle předchozího odstavce.</w:t>
      </w:r>
    </w:p>
    <w:p w:rsidR="00C6678E" w:rsidRPr="00C6678E" w:rsidRDefault="00C6678E" w:rsidP="00C6678E">
      <w:pPr>
        <w:pStyle w:val="Odstavecseseznamem"/>
        <w:spacing w:before="60" w:after="60"/>
        <w:ind w:left="568"/>
        <w:jc w:val="both"/>
        <w:rPr>
          <w:rFonts w:ascii="Palatino Linotype" w:hAnsi="Palatino Linotype"/>
          <w:sz w:val="10"/>
          <w:szCs w:val="10"/>
        </w:rPr>
      </w:pPr>
    </w:p>
    <w:p w:rsidR="00DF7766" w:rsidRPr="00ED2778" w:rsidRDefault="00DF7766" w:rsidP="00AF77ED">
      <w:pPr>
        <w:pStyle w:val="Bezmezer"/>
        <w:spacing w:before="240"/>
        <w:jc w:val="center"/>
        <w:rPr>
          <w:rFonts w:ascii="Palatino Linotype" w:hAnsi="Palatino Linotype"/>
          <w:b/>
          <w:bCs/>
          <w:sz w:val="22"/>
          <w:szCs w:val="20"/>
          <w:lang w:val="cs-CZ"/>
        </w:rPr>
      </w:pPr>
      <w:r w:rsidRPr="00ED2778">
        <w:rPr>
          <w:rFonts w:ascii="Palatino Linotype" w:hAnsi="Palatino Linotype"/>
          <w:b/>
          <w:bCs/>
          <w:sz w:val="22"/>
          <w:szCs w:val="20"/>
          <w:lang w:val="cs-CZ"/>
        </w:rPr>
        <w:t>Článek XI.</w:t>
      </w:r>
    </w:p>
    <w:p w:rsidR="00DF7766" w:rsidRPr="00ED2778" w:rsidRDefault="00DF7766" w:rsidP="00AF77ED">
      <w:pPr>
        <w:pStyle w:val="Bezmezer"/>
        <w:spacing w:after="120"/>
        <w:jc w:val="center"/>
        <w:rPr>
          <w:rFonts w:ascii="Palatino Linotype" w:hAnsi="Palatino Linotype"/>
          <w:b/>
          <w:bCs/>
          <w:sz w:val="22"/>
          <w:szCs w:val="20"/>
          <w:lang w:val="cs-CZ"/>
        </w:rPr>
      </w:pPr>
      <w:r w:rsidRPr="00ED2778">
        <w:rPr>
          <w:rFonts w:ascii="Palatino Linotype" w:hAnsi="Palatino Linotype"/>
          <w:b/>
          <w:bCs/>
          <w:sz w:val="22"/>
          <w:szCs w:val="20"/>
          <w:lang w:val="cs-CZ"/>
        </w:rPr>
        <w:t>Stavební deník</w:t>
      </w:r>
    </w:p>
    <w:p w:rsidR="00DF7766" w:rsidRPr="00ED2778" w:rsidRDefault="00DF7766" w:rsidP="00920BF8">
      <w:pPr>
        <w:pStyle w:val="Odstavecseseznamem"/>
        <w:numPr>
          <w:ilvl w:val="0"/>
          <w:numId w:val="23"/>
        </w:numPr>
        <w:spacing w:before="60" w:after="60"/>
        <w:ind w:left="568" w:hanging="284"/>
        <w:jc w:val="both"/>
        <w:rPr>
          <w:rFonts w:ascii="Palatino Linotype" w:hAnsi="Palatino Linotype"/>
          <w:b/>
          <w:sz w:val="22"/>
          <w:szCs w:val="22"/>
        </w:rPr>
      </w:pPr>
      <w:r w:rsidRPr="00ED2778">
        <w:rPr>
          <w:rFonts w:ascii="Palatino Linotype" w:hAnsi="Palatino Linotype"/>
          <w:b/>
          <w:sz w:val="22"/>
          <w:szCs w:val="22"/>
        </w:rPr>
        <w:t>Povinnost vést stavební deník:</w:t>
      </w:r>
    </w:p>
    <w:p w:rsidR="00DF7766" w:rsidRPr="00ED2778" w:rsidRDefault="00DF7766" w:rsidP="00920BF8">
      <w:pPr>
        <w:pStyle w:val="Odstavecseseznamem"/>
        <w:numPr>
          <w:ilvl w:val="1"/>
          <w:numId w:val="23"/>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 xml:space="preserve">Zhotovitel je povinen vést ode dne předání a převzetí prostoru budoucího staveniště stavební deník v souladu s ustanovením § 157 zákona č. 183/2006 Sb., o územním plánování a stavebním řádu (stavební zákon), ve znění prováděcích předpisů a v souladu s vyhláškou č. 499/2006 Sb., o dokumentaci staveb, ve znění pozdějších předpisů.  </w:t>
      </w:r>
    </w:p>
    <w:p w:rsidR="00DF7766" w:rsidRPr="00ED2778" w:rsidRDefault="00DF7766" w:rsidP="00920BF8">
      <w:pPr>
        <w:pStyle w:val="Odstavecseseznamem"/>
        <w:numPr>
          <w:ilvl w:val="1"/>
          <w:numId w:val="23"/>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Stavební deník musí být v pracovní dny v době od 7:00 do 17:00 hod. přístupný oprávněným osobám objednatele, TDS a případně jiným osobám oprávněným do stavebních deníků zapisovat (např. autorský dozor, koordinátor BOZP apod.).</w:t>
      </w:r>
    </w:p>
    <w:p w:rsidR="00DF7766" w:rsidRPr="00ED2778" w:rsidRDefault="00DF7766" w:rsidP="00920BF8">
      <w:pPr>
        <w:pStyle w:val="Odstavecseseznamem"/>
        <w:numPr>
          <w:ilvl w:val="1"/>
          <w:numId w:val="23"/>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Zápisy do stavebního deníku se zhotovitel zavazuje provádět v originále a dvou kopiích. Originály zápisů je zhotovitel povinen předat objednateli, jakmile dojde k zániku jeho povinnosti vést stavební deník, tj. jakmile dojde k naplnění podmínek ukončení povinnosti k vedení stavebního deníku dle níže uvedeného v tomto článku této smlouvy. V případě, že zhotovitel nesplní svou povinnost předat objednateli stavební deník v originálním znění, bude toto považováno za podstatné porušení této smlouvy.</w:t>
      </w:r>
    </w:p>
    <w:p w:rsidR="00DF7766" w:rsidRDefault="00DF7766" w:rsidP="00920BF8">
      <w:pPr>
        <w:pStyle w:val="Odstavecseseznamem"/>
        <w:numPr>
          <w:ilvl w:val="1"/>
          <w:numId w:val="23"/>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lastRenderedPageBreak/>
        <w:t>Zhotovitel se zavazuje předávat první kopii zápisů do stavebního deníku vždy osobě vykonávající funkci TDS pro objednatele a druhou kopii uchovávat pro své potřeby. Kopie zápisů do stavebního deníku určených pro TDS objednatele je zhotovitel povinen předávat pravidelně nejméně však při kontrolních dnech či na žádost objednatele nebo TDS.</w:t>
      </w:r>
    </w:p>
    <w:p w:rsidR="00DF7766" w:rsidRPr="00ED2778" w:rsidRDefault="00DF7766" w:rsidP="00920BF8">
      <w:pPr>
        <w:pStyle w:val="Odstavecseseznamem"/>
        <w:numPr>
          <w:ilvl w:val="1"/>
          <w:numId w:val="23"/>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 xml:space="preserve">Povinnost zhotovitele vést stavební deník končí až řádným dokončením díla ze strany zhotovitele a jeho předáním objednateli, tj. protokolárním předáním díla objednateli bez vad a nedodělků, případně po odstranění veškerých vad a nedodělků zjištěných při přejímacím řízení, a dále vydáním kolaudačního souhlasu k tomu příslušným správním orgánem. </w:t>
      </w:r>
    </w:p>
    <w:p w:rsidR="00DF7766" w:rsidRDefault="00DF7766" w:rsidP="00920BF8">
      <w:pPr>
        <w:pStyle w:val="Odstavecseseznamem"/>
        <w:numPr>
          <w:ilvl w:val="1"/>
          <w:numId w:val="23"/>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Objednatel bere na vědomí, že má povinnost uchovávat stavební deník po dobu nejméně 10 let ode dne vydání kolaudačního souhlasu.</w:t>
      </w:r>
    </w:p>
    <w:p w:rsidR="000676F0" w:rsidRPr="000676F0" w:rsidRDefault="000676F0" w:rsidP="000676F0">
      <w:pPr>
        <w:pStyle w:val="Odstavecseseznamem"/>
        <w:spacing w:before="60" w:after="60"/>
        <w:ind w:left="568"/>
        <w:jc w:val="both"/>
        <w:rPr>
          <w:rFonts w:ascii="Palatino Linotype" w:hAnsi="Palatino Linotype"/>
          <w:sz w:val="8"/>
          <w:szCs w:val="8"/>
        </w:rPr>
      </w:pPr>
    </w:p>
    <w:p w:rsidR="00DF7766" w:rsidRPr="00ED2778" w:rsidRDefault="00DF7766" w:rsidP="00920BF8">
      <w:pPr>
        <w:pStyle w:val="Odstavecseseznamem"/>
        <w:numPr>
          <w:ilvl w:val="0"/>
          <w:numId w:val="23"/>
        </w:numPr>
        <w:spacing w:before="60" w:after="60"/>
        <w:ind w:left="568" w:hanging="284"/>
        <w:jc w:val="both"/>
        <w:rPr>
          <w:rFonts w:ascii="Palatino Linotype" w:hAnsi="Palatino Linotype"/>
          <w:b/>
          <w:sz w:val="22"/>
          <w:szCs w:val="22"/>
        </w:rPr>
      </w:pPr>
      <w:r w:rsidRPr="00ED2778">
        <w:rPr>
          <w:rFonts w:ascii="Palatino Linotype" w:hAnsi="Palatino Linotype"/>
          <w:b/>
          <w:sz w:val="22"/>
          <w:szCs w:val="22"/>
        </w:rPr>
        <w:t>Způsob vedení a zápisu do stavebního deníku:</w:t>
      </w:r>
    </w:p>
    <w:p w:rsidR="00DF7766" w:rsidRPr="00ED2778" w:rsidRDefault="00DF7766" w:rsidP="00920BF8">
      <w:pPr>
        <w:pStyle w:val="Odstavecseseznamem"/>
        <w:numPr>
          <w:ilvl w:val="1"/>
          <w:numId w:val="23"/>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 xml:space="preserve">Zápisy do stavebního deníku provádí zhotovitel formou denních záznamů. Veškeré okolnosti rozhodné pro zhotovení stavby musí být ve stavebním deníku zapsány zhotovitelem v ten den, v němž nastaly. </w:t>
      </w:r>
    </w:p>
    <w:p w:rsidR="00DF7766" w:rsidRPr="00ED2778" w:rsidRDefault="00DF7766" w:rsidP="00920BF8">
      <w:pPr>
        <w:pStyle w:val="Odstavecseseznamem"/>
        <w:numPr>
          <w:ilvl w:val="1"/>
          <w:numId w:val="23"/>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TDS objednatele je oprávněn se vždy vyjadřovat k zápisům ve stavebním deníku učiněných zhotovitelem. V případě souhlasu se zněním zápisu připojí k tomuto zápisu svůj podpis a v případě nesouhlasu uvede výslovně veškeré své připomínky. K zápisům do stavebního deníku je za obdobných podmínek oprávněn se vyjadřovat též objednatel.</w:t>
      </w:r>
    </w:p>
    <w:p w:rsidR="00DF7766" w:rsidRPr="00ED2778" w:rsidRDefault="00DF7766" w:rsidP="00920BF8">
      <w:pPr>
        <w:pStyle w:val="Odstavecseseznamem"/>
        <w:numPr>
          <w:ilvl w:val="1"/>
          <w:numId w:val="23"/>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 xml:space="preserve">V případě, že objednatel či TDS objednatele uvedou k zápisům do stavebního deníku své připomínky, je zhotovitel povinen veškeré tyto připomínky vzít na vědomí a postupovat při vedení stavebního deníku v souladu s těmito připomínkami. V případě, že jsou příslušné připomínky objednatele či TDS objednatele nedůvodné, je zhotovitel povinen na tuto skutečnost objednatele či TDS objednatele upozornit a uvést v čem spatřuje jejich nedůvodnost. </w:t>
      </w:r>
    </w:p>
    <w:p w:rsidR="00DF7766" w:rsidRPr="00570050" w:rsidRDefault="00DF7766" w:rsidP="00920BF8">
      <w:pPr>
        <w:pStyle w:val="Odstavecseseznamem"/>
        <w:numPr>
          <w:ilvl w:val="1"/>
          <w:numId w:val="23"/>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Nesouhlasí-li zhotovitel se zápisem do stavebního deníku, který učinil objednatel či TDS, musí k tomuto zápisu připojit své písemné stanovisko nejpozději do 3 pracovních dnů ode dne, kdy byl tento zápis do stavebních deníků proveden. V případě, že zhotovitel neuvede své písemné stanovisko k zápisu do stavebního deníku ve lhůtě určené předchozí větou tohoto odstavce, ztrácí možnost jakkoliv rozporovat provedení a oprávněnost tohoto zápisu.</w:t>
      </w:r>
    </w:p>
    <w:p w:rsidR="00DF7766" w:rsidRPr="00ED2778" w:rsidRDefault="00DF7766" w:rsidP="00920BF8">
      <w:pPr>
        <w:pStyle w:val="Odstavecseseznamem"/>
        <w:numPr>
          <w:ilvl w:val="1"/>
          <w:numId w:val="23"/>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 xml:space="preserve">Zhotovitel je povinen vyzvat objednatele zápisem do stavebního (montážního) deníku ke kontrole prací, které mají být zakryty nebo se stanou nepřístupnými, a </w:t>
      </w:r>
      <w:r w:rsidRPr="00ED2778">
        <w:rPr>
          <w:rFonts w:ascii="Palatino Linotype" w:hAnsi="Palatino Linotype"/>
          <w:b/>
          <w:sz w:val="22"/>
          <w:szCs w:val="22"/>
        </w:rPr>
        <w:t>to min. 3 pracovní dny předem</w:t>
      </w:r>
      <w:r w:rsidRPr="00ED2778">
        <w:rPr>
          <w:rFonts w:ascii="Palatino Linotype" w:hAnsi="Palatino Linotype"/>
          <w:sz w:val="22"/>
          <w:szCs w:val="22"/>
        </w:rPr>
        <w:t xml:space="preserve">. Zápisy o kontrole prací a konstrukcí zakrytých budou součástí předávacího protokolu. V případě nesplnění této povinnosti zhotovitele, má objednatel právo požadovat dodatečné odkrytí nebo zpřístupnění dotčených </w:t>
      </w:r>
      <w:r w:rsidR="005E5891" w:rsidRPr="00ED2778">
        <w:rPr>
          <w:rFonts w:ascii="Palatino Linotype" w:hAnsi="Palatino Linotype"/>
          <w:sz w:val="22"/>
          <w:szCs w:val="22"/>
        </w:rPr>
        <w:t>konstrukcí, přičemž</w:t>
      </w:r>
      <w:r w:rsidRPr="00ED2778">
        <w:rPr>
          <w:rFonts w:ascii="Palatino Linotype" w:hAnsi="Palatino Linotype"/>
          <w:sz w:val="22"/>
          <w:szCs w:val="22"/>
        </w:rPr>
        <w:t xml:space="preserve"> veškeré náklady s tím spojené nese zhotovitel</w:t>
      </w:r>
      <w:r w:rsidR="005E5891" w:rsidRPr="00ED2778">
        <w:rPr>
          <w:rFonts w:ascii="Palatino Linotype" w:hAnsi="Palatino Linotype"/>
          <w:sz w:val="22"/>
          <w:szCs w:val="22"/>
        </w:rPr>
        <w:t xml:space="preserve"> a je povinen je uhradit</w:t>
      </w:r>
      <w:r w:rsidRPr="00ED2778">
        <w:rPr>
          <w:rFonts w:ascii="Palatino Linotype" w:hAnsi="Palatino Linotype"/>
          <w:sz w:val="22"/>
          <w:szCs w:val="22"/>
        </w:rPr>
        <w:t>.</w:t>
      </w:r>
    </w:p>
    <w:p w:rsidR="00DF7766" w:rsidRPr="002611E1" w:rsidRDefault="00DF7766" w:rsidP="00920BF8">
      <w:pPr>
        <w:pStyle w:val="Odstavecseseznamem"/>
        <w:numPr>
          <w:ilvl w:val="1"/>
          <w:numId w:val="23"/>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Do stavebního deníku jsou oprávněni zapisovat mimo výše uvedených osob též koordinátor BOZP a osoby vykonávající kontrolní prohlídky stavby.</w:t>
      </w:r>
    </w:p>
    <w:p w:rsidR="002611E1" w:rsidRPr="00BF25A5" w:rsidRDefault="002611E1" w:rsidP="002611E1">
      <w:pPr>
        <w:pStyle w:val="Odstavecseseznamem"/>
        <w:spacing w:before="60" w:after="60"/>
        <w:ind w:left="568"/>
        <w:jc w:val="both"/>
        <w:rPr>
          <w:rFonts w:ascii="Palatino Linotype" w:hAnsi="Palatino Linotype"/>
          <w:b/>
          <w:sz w:val="22"/>
          <w:szCs w:val="22"/>
        </w:rPr>
      </w:pPr>
    </w:p>
    <w:p w:rsidR="00DF7766" w:rsidRPr="001B64EA" w:rsidRDefault="00DF7766" w:rsidP="00920BF8">
      <w:pPr>
        <w:pStyle w:val="Odstavecseseznamem"/>
        <w:numPr>
          <w:ilvl w:val="1"/>
          <w:numId w:val="23"/>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lastRenderedPageBreak/>
        <w:t>Smluvní strany výslovně prohlašují, že písemné dodatky k této smlouvě nelze činit formou zápisu ve stavebním deníku a že tyto zápisy nikterak nenahrazují smluvní ujednání obsažené v této smlouvě. V případě, že dodatky budou učiněny formou takového zápisu do stavebního deníku, pak platí, že nemají vůbec žádné právní účinky a k takovým dodatkům se nepřihlíží.</w:t>
      </w:r>
    </w:p>
    <w:p w:rsidR="00E5753A" w:rsidRPr="00ED2778" w:rsidRDefault="00E5753A" w:rsidP="00AF77ED">
      <w:pPr>
        <w:pStyle w:val="Bezmezer"/>
        <w:spacing w:before="240"/>
        <w:jc w:val="center"/>
        <w:rPr>
          <w:rFonts w:ascii="Palatino Linotype" w:hAnsi="Palatino Linotype"/>
          <w:b/>
          <w:bCs/>
          <w:sz w:val="22"/>
          <w:szCs w:val="20"/>
          <w:lang w:val="cs-CZ"/>
        </w:rPr>
      </w:pPr>
      <w:r w:rsidRPr="00ED2778">
        <w:rPr>
          <w:rFonts w:ascii="Palatino Linotype" w:hAnsi="Palatino Linotype"/>
          <w:b/>
          <w:bCs/>
          <w:sz w:val="22"/>
          <w:szCs w:val="20"/>
          <w:lang w:val="cs-CZ"/>
        </w:rPr>
        <w:t>Článek XII.</w:t>
      </w:r>
    </w:p>
    <w:p w:rsidR="00E5753A" w:rsidRPr="00ED2778" w:rsidRDefault="00E5753A" w:rsidP="00AF77ED">
      <w:pPr>
        <w:pStyle w:val="Bezmezer"/>
        <w:spacing w:after="120"/>
        <w:jc w:val="center"/>
        <w:rPr>
          <w:rFonts w:ascii="Palatino Linotype" w:hAnsi="Palatino Linotype"/>
          <w:b/>
          <w:bCs/>
          <w:sz w:val="22"/>
          <w:szCs w:val="20"/>
          <w:lang w:val="cs-CZ"/>
        </w:rPr>
      </w:pPr>
      <w:r w:rsidRPr="00ED2778">
        <w:rPr>
          <w:rFonts w:ascii="Palatino Linotype" w:hAnsi="Palatino Linotype"/>
          <w:b/>
          <w:bCs/>
          <w:sz w:val="22"/>
          <w:szCs w:val="20"/>
          <w:lang w:val="cs-CZ"/>
        </w:rPr>
        <w:t>Kontrola díla a další podmínky plnění předmětu smlouvy</w:t>
      </w:r>
    </w:p>
    <w:p w:rsidR="00E5753A" w:rsidRPr="00ED2778" w:rsidRDefault="00E5753A" w:rsidP="00920BF8">
      <w:pPr>
        <w:pStyle w:val="Odstavecseseznamem"/>
        <w:numPr>
          <w:ilvl w:val="0"/>
          <w:numId w:val="24"/>
        </w:numPr>
        <w:spacing w:before="60" w:after="60"/>
        <w:ind w:left="568" w:hanging="284"/>
        <w:jc w:val="both"/>
        <w:rPr>
          <w:rFonts w:ascii="Palatino Linotype" w:hAnsi="Palatino Linotype"/>
          <w:b/>
          <w:sz w:val="22"/>
          <w:szCs w:val="22"/>
        </w:rPr>
      </w:pPr>
      <w:r w:rsidRPr="00ED2778">
        <w:rPr>
          <w:rFonts w:ascii="Palatino Linotype" w:hAnsi="Palatino Linotype"/>
          <w:b/>
          <w:sz w:val="22"/>
          <w:szCs w:val="22"/>
        </w:rPr>
        <w:t>Kontrola díla (provádění prací):</w:t>
      </w:r>
    </w:p>
    <w:p w:rsidR="00834517" w:rsidRPr="00670615" w:rsidRDefault="00E5753A" w:rsidP="00920BF8">
      <w:pPr>
        <w:pStyle w:val="Odstavecseseznamem"/>
        <w:numPr>
          <w:ilvl w:val="1"/>
          <w:numId w:val="24"/>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Objednatel je oprávněn provádět průběžnou kontrolu díla prostřednictvím svých pověřených pracovníků, zejména pak osoby zastupující objednatele, TDS, případně též prostřednictvím autorského dozoru a koordinátora BOZP.</w:t>
      </w:r>
    </w:p>
    <w:p w:rsidR="00E5753A" w:rsidRPr="00ED2778" w:rsidRDefault="00E5753A" w:rsidP="00920BF8">
      <w:pPr>
        <w:pStyle w:val="Odstavecseseznamem"/>
        <w:numPr>
          <w:ilvl w:val="1"/>
          <w:numId w:val="24"/>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poskytnuté objednatelem zápisem ve stavebním deníku, jedná se o porušení této smlouvy, které opravňuje objednatele k odstoupení od této smlouvy.</w:t>
      </w:r>
    </w:p>
    <w:p w:rsidR="00E5753A" w:rsidRPr="00ED2778" w:rsidRDefault="00E5753A" w:rsidP="00920BF8">
      <w:pPr>
        <w:pStyle w:val="Odstavecseseznamem"/>
        <w:numPr>
          <w:ilvl w:val="1"/>
          <w:numId w:val="24"/>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Veškeré odborné práce musí vykonávat pracovníci zhotovitele nebo jeho poddodavatelů mající příslušnou kvalifikaci. Doklad o kvalifikaci pracovníků je zhotovitel na požádání objednatele povinen předložit</w:t>
      </w:r>
      <w:r w:rsidR="00824BFF" w:rsidRPr="00ED2778">
        <w:rPr>
          <w:rFonts w:ascii="Palatino Linotype" w:hAnsi="Palatino Linotype"/>
          <w:sz w:val="22"/>
          <w:szCs w:val="22"/>
        </w:rPr>
        <w:t xml:space="preserve"> bez zbytečného odkladu.</w:t>
      </w:r>
    </w:p>
    <w:p w:rsidR="00E5753A" w:rsidRPr="00ED2778" w:rsidRDefault="00E5753A" w:rsidP="00920BF8">
      <w:pPr>
        <w:pStyle w:val="Odstavecseseznamem"/>
        <w:numPr>
          <w:ilvl w:val="1"/>
          <w:numId w:val="24"/>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Pro stavbu mohou být použity jen takové výrobky a konstrukce, jejichž vlastnosti z hlediska způsobilosti stavby pro navržený účel zaručují dle vyhlášky č. 268/2009 Sb. o technických požadavcích na stavby, ve znění pozdějších předpisů, že stavba při správném provedení a běžné údržbě po dobu předpokládané existence splňuje požadavky na mechanickou odolnost a stabilitu, požární bezpečnost, ochranu zdraví, zdravých životních podmínek a životního prostředí, bezpečnost při užívání, ochranu proti hluku a na úsporu energie a ochranu tepla.</w:t>
      </w:r>
    </w:p>
    <w:p w:rsidR="00E5753A" w:rsidRPr="00834517" w:rsidRDefault="00E5753A" w:rsidP="00920BF8">
      <w:pPr>
        <w:pStyle w:val="Odstavecseseznamem"/>
        <w:numPr>
          <w:ilvl w:val="1"/>
          <w:numId w:val="24"/>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Zhotovitel doloží na vyzvání objednatele, nejpozději však v termínu předání a převzetí díla soubor certifikátů, atestů, dokladů o shodě výrobků, doklady o provedených zkouškách, revizní zprávy, dokumentaci skutečného provedení díla, geodetické zaměření stavby či jiných průvodních dokladů rozhodujících materiálů užitých k vybudování díla.</w:t>
      </w:r>
    </w:p>
    <w:p w:rsidR="00E5753A" w:rsidRPr="002611E1" w:rsidRDefault="00E5753A" w:rsidP="00920BF8">
      <w:pPr>
        <w:pStyle w:val="Odstavecseseznamem"/>
        <w:numPr>
          <w:ilvl w:val="1"/>
          <w:numId w:val="24"/>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 xml:space="preserve">Pro účely kontroly v průběhu provádění díla organizuje objednatel kontrolní dny v termínech nezbytných pro řádné provádění kontroly, nejméně však </w:t>
      </w:r>
      <w:r w:rsidRPr="00ED2778">
        <w:rPr>
          <w:rFonts w:ascii="Palatino Linotype" w:hAnsi="Palatino Linotype"/>
          <w:b/>
          <w:sz w:val="22"/>
          <w:szCs w:val="22"/>
        </w:rPr>
        <w:t>1x za 14 dní</w:t>
      </w:r>
      <w:r w:rsidRPr="00ED2778">
        <w:rPr>
          <w:rFonts w:ascii="Palatino Linotype" w:hAnsi="Palatino Linotype"/>
          <w:sz w:val="22"/>
          <w:szCs w:val="22"/>
        </w:rPr>
        <w:t>, a to v termínech dle dohody mezi objednatelem, zhotovitelem a TDS či dále také na základě žádosti objednatele doručené zhotoviteli minimálně 3 pracovní dny před vyžádaným dnem kontroly realizace díla. Zástupci zhotovitele jsou povinni se zúčastňovat kontrolních dnů, a to pravidelných kontrolních dnů, na kterých se smluvní strany dohodnou i objednatelem vyžádaných a oznámených kontrolních dnů. Zhotovitel má právo přizvat na kontrolní den své poddodavatele. Objednatel či jím pověřené osoby pořizují z kontrolního dne zápis o jednání do stavebního deníku vedeného zhotovitelem.</w:t>
      </w:r>
    </w:p>
    <w:p w:rsidR="002611E1" w:rsidRDefault="002611E1" w:rsidP="002611E1">
      <w:pPr>
        <w:spacing w:before="60" w:after="60"/>
        <w:jc w:val="both"/>
        <w:rPr>
          <w:rFonts w:ascii="Palatino Linotype" w:hAnsi="Palatino Linotype"/>
          <w:b/>
          <w:sz w:val="22"/>
          <w:szCs w:val="22"/>
        </w:rPr>
      </w:pPr>
    </w:p>
    <w:p w:rsidR="002611E1" w:rsidRPr="002611E1" w:rsidRDefault="002611E1" w:rsidP="002611E1">
      <w:pPr>
        <w:spacing w:before="60" w:after="60"/>
        <w:jc w:val="both"/>
        <w:rPr>
          <w:rFonts w:ascii="Palatino Linotype" w:hAnsi="Palatino Linotype"/>
          <w:b/>
          <w:sz w:val="22"/>
          <w:szCs w:val="22"/>
        </w:rPr>
      </w:pPr>
    </w:p>
    <w:p w:rsidR="00E5753A" w:rsidRPr="00ED2778" w:rsidRDefault="00E5753A" w:rsidP="00920BF8">
      <w:pPr>
        <w:pStyle w:val="Odstavecseseznamem"/>
        <w:numPr>
          <w:ilvl w:val="0"/>
          <w:numId w:val="24"/>
        </w:numPr>
        <w:spacing w:before="60" w:after="60"/>
        <w:ind w:left="568" w:hanging="284"/>
        <w:jc w:val="both"/>
        <w:rPr>
          <w:rFonts w:ascii="Palatino Linotype" w:hAnsi="Palatino Linotype"/>
          <w:b/>
          <w:sz w:val="22"/>
          <w:szCs w:val="22"/>
        </w:rPr>
      </w:pPr>
      <w:r w:rsidRPr="00ED2778">
        <w:rPr>
          <w:rFonts w:ascii="Palatino Linotype" w:hAnsi="Palatino Linotype"/>
          <w:b/>
          <w:sz w:val="22"/>
          <w:szCs w:val="22"/>
        </w:rPr>
        <w:lastRenderedPageBreak/>
        <w:t>Použité materiály a výrobky:</w:t>
      </w:r>
    </w:p>
    <w:p w:rsidR="00E5753A" w:rsidRPr="00ED2778" w:rsidRDefault="00E5753A" w:rsidP="00920BF8">
      <w:pPr>
        <w:pStyle w:val="Odstavecseseznamem"/>
        <w:numPr>
          <w:ilvl w:val="1"/>
          <w:numId w:val="24"/>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Veškeré materiály použité na stavbě musí vyhovovat příslušným ČSN, případně odpovídajícím evropským normám (EN) a musí být vybaveny patřičnými atesty, platnými v ČR.</w:t>
      </w:r>
    </w:p>
    <w:p w:rsidR="00E5753A" w:rsidRPr="00ED2778" w:rsidRDefault="00E5753A" w:rsidP="00920BF8">
      <w:pPr>
        <w:pStyle w:val="Odstavecseseznamem"/>
        <w:numPr>
          <w:ilvl w:val="1"/>
          <w:numId w:val="24"/>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Jakost dodávaných materiálů a konstrukcí bude ze strany zhotovitele dokladována předepsaným způsobem při prohlídkách a při předání a převzetí předmětu plnění nebo jeho částí.</w:t>
      </w:r>
    </w:p>
    <w:p w:rsidR="00C6678E" w:rsidRDefault="00E5753A" w:rsidP="00920BF8">
      <w:pPr>
        <w:pStyle w:val="Odstavecseseznamem"/>
        <w:numPr>
          <w:ilvl w:val="1"/>
          <w:numId w:val="24"/>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Zhotovitel se zavazuje, že při zhotovování stavby nepoužije materiály, o kterých je v době jejich možného užití známo, že jejich užití je v rozporu s právními a technickými normami nebo obecně známými poznatky v oblasti vlivů stavebních materiálů na lidský organismus. Poruší-li zhotovitel povinnost dle předchozí věty, je povinen na písemné vyzvání objednatele provést okamžitě nápravu a nést veškeré náklady s tím spojené.</w:t>
      </w:r>
    </w:p>
    <w:p w:rsidR="00E5753A" w:rsidRPr="006B1D1D" w:rsidRDefault="00E5753A" w:rsidP="00BF25A5">
      <w:pPr>
        <w:pStyle w:val="Odstavecseseznamem"/>
        <w:spacing w:before="60" w:after="60"/>
        <w:ind w:left="568"/>
        <w:jc w:val="both"/>
        <w:rPr>
          <w:rFonts w:ascii="Palatino Linotype" w:hAnsi="Palatino Linotype"/>
          <w:sz w:val="22"/>
          <w:szCs w:val="22"/>
        </w:rPr>
      </w:pPr>
      <w:r w:rsidRPr="006B1D1D">
        <w:rPr>
          <w:rFonts w:ascii="Palatino Linotype" w:hAnsi="Palatino Linotype"/>
          <w:sz w:val="22"/>
          <w:szCs w:val="22"/>
        </w:rPr>
        <w:t>Stejně tak se zhotovitel zavazuje, že ke zhotovování stavby nepoužije materiály, které nemají požadovanou certifikaci, je-li tato pro jejich použití nezbytná podle příslušných právních předpisů. Poruší-li zhotovitel povinnost dle předchozí věty, je povinen na písemné vyzvání objednatele provést okamžitě nápravu a nést veškeré náklady s tím spojené.</w:t>
      </w:r>
    </w:p>
    <w:p w:rsidR="00E5753A" w:rsidRPr="00ED2778" w:rsidRDefault="00E5753A" w:rsidP="00920BF8">
      <w:pPr>
        <w:pStyle w:val="Odstavecseseznamem"/>
        <w:numPr>
          <w:ilvl w:val="0"/>
          <w:numId w:val="24"/>
        </w:numPr>
        <w:spacing w:before="60" w:after="60"/>
        <w:ind w:left="568" w:hanging="284"/>
        <w:jc w:val="both"/>
        <w:rPr>
          <w:rFonts w:ascii="Palatino Linotype" w:hAnsi="Palatino Linotype"/>
          <w:b/>
          <w:sz w:val="22"/>
          <w:szCs w:val="22"/>
        </w:rPr>
      </w:pPr>
      <w:r w:rsidRPr="00ED2778">
        <w:rPr>
          <w:rFonts w:ascii="Palatino Linotype" w:hAnsi="Palatino Linotype"/>
          <w:b/>
          <w:sz w:val="22"/>
          <w:szCs w:val="22"/>
        </w:rPr>
        <w:t>Dodržování BOZP a hygieny práce:</w:t>
      </w:r>
    </w:p>
    <w:p w:rsidR="00E5753A" w:rsidRPr="00ED2778" w:rsidRDefault="00E5753A" w:rsidP="00920BF8">
      <w:pPr>
        <w:pStyle w:val="Odstavecseseznamem"/>
        <w:numPr>
          <w:ilvl w:val="1"/>
          <w:numId w:val="24"/>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Zhotovitel je povinen dodržovat na staveništi veškerá bezpečnostní a hygienická opatření a požární ochranu staveniště i prováděného díla, a to v rozsahu a způsobem stanoveným příslušnými předpisy. Zhotovitel v plné míře zodpovídá za bezpečnost a ochranu zdraví všech osob, které se s jeho vědomím zdržují na staveništi a je povinen zabezpečit i veškerá bezpečnostní opatření na ochranu osob a majetku mimo prostor staveniště, jsou-li dotčeny prováděním prací na díle (zejména veřejná prostranství nebo komunikace ponechaná v užívání veřejnosti jako např. podchody s lešením).</w:t>
      </w:r>
    </w:p>
    <w:p w:rsidR="00570050" w:rsidRDefault="00E5753A" w:rsidP="00920BF8">
      <w:pPr>
        <w:pStyle w:val="Odstavecseseznamem"/>
        <w:numPr>
          <w:ilvl w:val="1"/>
          <w:numId w:val="24"/>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 xml:space="preserve">Zhotovitel je povinen provést pro všechny své zaměstnance pracující na zhotovení stavby před předáním a převzetím staveniště vstupní školení o bezpečnosti a ochraně zdraví při práci a o požární ochraně. Zhotovitel je rovněž povinen průběžně znalosti svých zaměstnanců o bezpečnosti a ochraně zdraví při práci a o požární ochraně obnovovat a kontrolovat. </w:t>
      </w:r>
    </w:p>
    <w:p w:rsidR="00E5753A" w:rsidRPr="00ED2778" w:rsidRDefault="00E5753A" w:rsidP="00570050">
      <w:pPr>
        <w:pStyle w:val="Odstavecseseznamem"/>
        <w:spacing w:before="60" w:after="60"/>
        <w:ind w:left="568"/>
        <w:jc w:val="both"/>
        <w:rPr>
          <w:rFonts w:ascii="Palatino Linotype" w:hAnsi="Palatino Linotype"/>
          <w:sz w:val="22"/>
          <w:szCs w:val="22"/>
        </w:rPr>
      </w:pPr>
      <w:r w:rsidRPr="00ED2778">
        <w:rPr>
          <w:rFonts w:ascii="Palatino Linotype" w:hAnsi="Palatino Linotype"/>
          <w:sz w:val="22"/>
          <w:szCs w:val="22"/>
        </w:rPr>
        <w:t>Zhotovitel je povinen zabezpečit před započetím poddodávek ke zhotovení stavby provedení vstupního školení o bezpečnosti a ochraně zdraví při práci a o požární ochraně i u svých poddodavatelů podílejících se na provádění stavebních prací ke zhotovení stavby dle této smlouvy.</w:t>
      </w:r>
    </w:p>
    <w:p w:rsidR="00E5753A" w:rsidRPr="00ED2778" w:rsidRDefault="00E5753A" w:rsidP="00920BF8">
      <w:pPr>
        <w:pStyle w:val="Odstavecseseznamem"/>
        <w:numPr>
          <w:ilvl w:val="1"/>
          <w:numId w:val="24"/>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Zhotovitel v plné míře zodpovídá za bezpečnost a ochranu zdraví všech osob, které se zdržují v prostoru staveniště a je povinen zabezpečit jejich vybavení ochrannými pracovními pomůckami a ochrannými pomůckami na ochranu osob před riziky vyplývajícími z provozu.</w:t>
      </w:r>
    </w:p>
    <w:p w:rsidR="00E5753A" w:rsidRDefault="00E5753A" w:rsidP="00920BF8">
      <w:pPr>
        <w:pStyle w:val="Odstavecseseznamem"/>
        <w:numPr>
          <w:ilvl w:val="1"/>
          <w:numId w:val="24"/>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Zhotovitel je povinen provádět v průběhu zhotovování stavby vlastní dozor a soustavnou kontrolu nad bezpečností práce a požární ochranou na staveništi a také je povinen pravidelně kontrolovat stav objektů sousedících se staveništěm.</w:t>
      </w:r>
    </w:p>
    <w:p w:rsidR="002611E1" w:rsidRDefault="002611E1" w:rsidP="002611E1">
      <w:pPr>
        <w:pStyle w:val="Odstavecseseznamem"/>
        <w:spacing w:before="60" w:after="60"/>
        <w:ind w:left="568"/>
        <w:jc w:val="both"/>
        <w:rPr>
          <w:rFonts w:ascii="Palatino Linotype" w:hAnsi="Palatino Linotype"/>
          <w:sz w:val="22"/>
          <w:szCs w:val="22"/>
        </w:rPr>
      </w:pPr>
    </w:p>
    <w:p w:rsidR="00E5753A" w:rsidRDefault="00E5753A" w:rsidP="00920BF8">
      <w:pPr>
        <w:pStyle w:val="Odstavecseseznamem"/>
        <w:numPr>
          <w:ilvl w:val="1"/>
          <w:numId w:val="24"/>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lastRenderedPageBreak/>
        <w:t>Dojde-li k jakémukoliv úrazu při zhotovování stavby nebo při činnostech souvisejících se zhotovováním stavby, je zhotovitel povinen zabezpečit vyšetření úrazu a sepsání příslušného záznamu. Objednatel je povinen poskytnout zhotoviteli nezbytnou součinnost.</w:t>
      </w:r>
    </w:p>
    <w:p w:rsidR="00834517" w:rsidRDefault="00E5753A" w:rsidP="00920BF8">
      <w:pPr>
        <w:pStyle w:val="Odstavecseseznamem"/>
        <w:numPr>
          <w:ilvl w:val="1"/>
          <w:numId w:val="24"/>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Zhotovitel je zodpovědný za dodržování podmínek bezpečnosti práce při provádění stavby podle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nařízení vlády č. 591/2006 Sb., o bližších minimálních požadavcích na bezpečnost bezpečnosti a ochranu zdraví při práci na staveništích. Dále je zhotovitel zodpovědný za to, že pravidla, regulace a pracovní metody či postupy požadované příslušnými právními předpisy budou dodržovány.</w:t>
      </w:r>
    </w:p>
    <w:p w:rsidR="00E5753A" w:rsidRPr="00ED2778" w:rsidRDefault="00E5753A" w:rsidP="00920BF8">
      <w:pPr>
        <w:pStyle w:val="Odstavecseseznamem"/>
        <w:numPr>
          <w:ilvl w:val="0"/>
          <w:numId w:val="24"/>
        </w:numPr>
        <w:spacing w:before="60" w:after="60"/>
        <w:ind w:left="568" w:hanging="284"/>
        <w:jc w:val="both"/>
        <w:rPr>
          <w:rFonts w:ascii="Palatino Linotype" w:hAnsi="Palatino Linotype"/>
          <w:sz w:val="22"/>
          <w:szCs w:val="22"/>
        </w:rPr>
      </w:pPr>
      <w:r w:rsidRPr="00ED2778">
        <w:rPr>
          <w:rFonts w:ascii="Palatino Linotype" w:hAnsi="Palatino Linotype"/>
          <w:b/>
          <w:sz w:val="22"/>
          <w:szCs w:val="22"/>
        </w:rPr>
        <w:t>Dodržování zásad ochrany životního prostředí:</w:t>
      </w:r>
    </w:p>
    <w:p w:rsidR="00E5753A" w:rsidRPr="00ED2778" w:rsidRDefault="00E5753A" w:rsidP="00920BF8">
      <w:pPr>
        <w:pStyle w:val="Odstavecseseznamem"/>
        <w:numPr>
          <w:ilvl w:val="1"/>
          <w:numId w:val="24"/>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Zhotovitel při provádění stavby provede veškerá potřebná opatření, která zamezí nežádoucím vlivům stavby na okolní prostředí (zejména na nemovitosti přiléhající ke staveništi) a je povinen dodržovat veškeré podmínky vyplývající z právních předpisů dotýkajících se vlivu stavby na životní prostředí.</w:t>
      </w:r>
    </w:p>
    <w:p w:rsidR="00E5753A" w:rsidRPr="00ED2778" w:rsidRDefault="00E5753A" w:rsidP="00920BF8">
      <w:pPr>
        <w:pStyle w:val="Odstavecseseznamem"/>
        <w:numPr>
          <w:ilvl w:val="1"/>
          <w:numId w:val="24"/>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Zhotovitel je povinen vést evidenci o všech druzích odpadů vzniklých z jeho činnosti a vést evidenci o způsobu jejich zneškodňování.</w:t>
      </w:r>
    </w:p>
    <w:p w:rsidR="00965199" w:rsidRPr="00ED2778" w:rsidRDefault="00965199" w:rsidP="00AF77ED">
      <w:pPr>
        <w:pStyle w:val="Bezmezer"/>
        <w:spacing w:before="240"/>
        <w:jc w:val="center"/>
        <w:rPr>
          <w:rFonts w:ascii="Palatino Linotype" w:hAnsi="Palatino Linotype"/>
          <w:b/>
          <w:bCs/>
          <w:sz w:val="22"/>
          <w:szCs w:val="20"/>
          <w:lang w:val="cs-CZ"/>
        </w:rPr>
      </w:pPr>
      <w:r w:rsidRPr="00ED2778">
        <w:rPr>
          <w:rFonts w:ascii="Palatino Linotype" w:hAnsi="Palatino Linotype"/>
          <w:b/>
          <w:bCs/>
          <w:sz w:val="22"/>
          <w:szCs w:val="20"/>
          <w:lang w:val="cs-CZ"/>
        </w:rPr>
        <w:t>Článek X</w:t>
      </w:r>
      <w:r w:rsidR="00511A96" w:rsidRPr="00ED2778">
        <w:rPr>
          <w:rFonts w:ascii="Palatino Linotype" w:hAnsi="Palatino Linotype"/>
          <w:b/>
          <w:bCs/>
          <w:sz w:val="22"/>
          <w:szCs w:val="20"/>
          <w:lang w:val="cs-CZ"/>
        </w:rPr>
        <w:t>III</w:t>
      </w:r>
      <w:r w:rsidRPr="00ED2778">
        <w:rPr>
          <w:rFonts w:ascii="Palatino Linotype" w:hAnsi="Palatino Linotype"/>
          <w:b/>
          <w:bCs/>
          <w:sz w:val="22"/>
          <w:szCs w:val="20"/>
          <w:lang w:val="cs-CZ"/>
        </w:rPr>
        <w:t>.</w:t>
      </w:r>
    </w:p>
    <w:p w:rsidR="00965199" w:rsidRPr="00ED2778" w:rsidRDefault="00965199" w:rsidP="00AF77ED">
      <w:pPr>
        <w:pStyle w:val="Bezmezer"/>
        <w:spacing w:after="120"/>
        <w:jc w:val="center"/>
        <w:rPr>
          <w:rFonts w:ascii="Palatino Linotype" w:hAnsi="Palatino Linotype"/>
          <w:b/>
          <w:bCs/>
          <w:sz w:val="22"/>
          <w:szCs w:val="20"/>
          <w:lang w:val="cs-CZ"/>
        </w:rPr>
      </w:pPr>
      <w:r w:rsidRPr="00ED2778">
        <w:rPr>
          <w:rFonts w:ascii="Palatino Linotype" w:hAnsi="Palatino Linotype"/>
          <w:b/>
          <w:bCs/>
          <w:sz w:val="22"/>
          <w:szCs w:val="20"/>
          <w:lang w:val="cs-CZ"/>
        </w:rPr>
        <w:t>Předání a převzetí plnění předmětu smlouvy</w:t>
      </w:r>
    </w:p>
    <w:p w:rsidR="00965199" w:rsidRPr="00ED2778" w:rsidRDefault="00965199" w:rsidP="00920BF8">
      <w:pPr>
        <w:pStyle w:val="Odstavecseseznamem"/>
        <w:numPr>
          <w:ilvl w:val="0"/>
          <w:numId w:val="25"/>
        </w:numPr>
        <w:spacing w:before="60" w:after="60"/>
        <w:jc w:val="both"/>
        <w:rPr>
          <w:rFonts w:ascii="Palatino Linotype" w:hAnsi="Palatino Linotype"/>
          <w:b/>
          <w:sz w:val="22"/>
          <w:szCs w:val="22"/>
        </w:rPr>
      </w:pPr>
      <w:r w:rsidRPr="00ED2778">
        <w:rPr>
          <w:rFonts w:ascii="Palatino Linotype" w:hAnsi="Palatino Linotype"/>
          <w:b/>
          <w:sz w:val="22"/>
          <w:szCs w:val="22"/>
        </w:rPr>
        <w:t>Termín předání a převzetí:</w:t>
      </w:r>
    </w:p>
    <w:p w:rsidR="00965199" w:rsidRPr="002611E1" w:rsidRDefault="00965199" w:rsidP="002611E1">
      <w:pPr>
        <w:pStyle w:val="Odstavecseseznamem"/>
        <w:numPr>
          <w:ilvl w:val="1"/>
          <w:numId w:val="25"/>
        </w:numPr>
        <w:spacing w:before="60" w:after="60"/>
        <w:jc w:val="both"/>
        <w:rPr>
          <w:rFonts w:ascii="Palatino Linotype" w:hAnsi="Palatino Linotype"/>
          <w:b/>
          <w:sz w:val="22"/>
          <w:szCs w:val="22"/>
        </w:rPr>
      </w:pPr>
      <w:r w:rsidRPr="00ED2778">
        <w:rPr>
          <w:rFonts w:ascii="Palatino Linotype" w:hAnsi="Palatino Linotype"/>
          <w:sz w:val="22"/>
          <w:szCs w:val="22"/>
        </w:rPr>
        <w:t>Zhotovitel je povinen dokončit dílo v</w:t>
      </w:r>
      <w:r w:rsidR="00511A96" w:rsidRPr="00ED2778">
        <w:rPr>
          <w:rFonts w:ascii="Palatino Linotype" w:hAnsi="Palatino Linotype"/>
          <w:sz w:val="22"/>
          <w:szCs w:val="22"/>
        </w:rPr>
        <w:t> době plnění, tj. termínech plnění předmětu této smlouvy</w:t>
      </w:r>
      <w:r w:rsidRPr="00ED2778">
        <w:rPr>
          <w:rFonts w:ascii="Palatino Linotype" w:hAnsi="Palatino Linotype"/>
          <w:sz w:val="22"/>
          <w:szCs w:val="22"/>
        </w:rPr>
        <w:t>. Zhotovitel se zavazuje vyzvat objednatele k převzetí díla nebo dokončené části díla (dále také jen jako „</w:t>
      </w:r>
      <w:r w:rsidRPr="00ED2778">
        <w:rPr>
          <w:rFonts w:ascii="Palatino Linotype" w:hAnsi="Palatino Linotype"/>
          <w:b/>
          <w:sz w:val="22"/>
          <w:szCs w:val="22"/>
        </w:rPr>
        <w:t>přejímací řízení díla</w:t>
      </w:r>
      <w:r w:rsidRPr="00ED2778">
        <w:rPr>
          <w:rFonts w:ascii="Palatino Linotype" w:hAnsi="Palatino Linotype"/>
          <w:sz w:val="22"/>
          <w:szCs w:val="22"/>
        </w:rPr>
        <w:t xml:space="preserve">“) písemně alespoň 5 pracovních dnů předem, a to v místě plnění zápisem do stavebního deníku nebo písemnou výzvou zaslanou na doručovací adresu objednatele příp. elektronicky na e-mail: </w:t>
      </w:r>
      <w:r w:rsidR="002611E1">
        <w:rPr>
          <w:rFonts w:ascii="Palatino Linotype" w:hAnsi="Palatino Linotype"/>
          <w:b/>
          <w:bCs/>
          <w:sz w:val="22"/>
          <w:szCs w:val="22"/>
          <w:lang w:eastAsia="ar-SA"/>
        </w:rPr>
        <w:t>starosta@chleby</w:t>
      </w:r>
      <w:r w:rsidR="006418BB" w:rsidRPr="002B716D">
        <w:rPr>
          <w:rFonts w:ascii="Palatino Linotype" w:hAnsi="Palatino Linotype"/>
          <w:b/>
          <w:bCs/>
          <w:sz w:val="22"/>
          <w:szCs w:val="22"/>
          <w:lang w:eastAsia="ar-SA"/>
        </w:rPr>
        <w:t>.cz</w:t>
      </w:r>
      <w:r w:rsidR="006418BB" w:rsidRPr="00ED2778">
        <w:rPr>
          <w:rFonts w:ascii="Palatino Linotype" w:hAnsi="Palatino Linotype"/>
          <w:sz w:val="22"/>
          <w:szCs w:val="22"/>
        </w:rPr>
        <w:t xml:space="preserve"> </w:t>
      </w:r>
      <w:r w:rsidRPr="00ED2778">
        <w:rPr>
          <w:rFonts w:ascii="Palatino Linotype" w:hAnsi="Palatino Linotype"/>
          <w:sz w:val="22"/>
          <w:szCs w:val="22"/>
        </w:rPr>
        <w:t>s potvrzením o doručení.</w:t>
      </w:r>
      <w:r w:rsidR="002611E1">
        <w:rPr>
          <w:rFonts w:ascii="Palatino Linotype" w:hAnsi="Palatino Linotype"/>
          <w:sz w:val="22"/>
          <w:szCs w:val="22"/>
        </w:rPr>
        <w:t xml:space="preserve"> </w:t>
      </w:r>
      <w:r w:rsidRPr="002611E1">
        <w:rPr>
          <w:rFonts w:ascii="Palatino Linotype" w:hAnsi="Palatino Linotype"/>
          <w:sz w:val="22"/>
          <w:szCs w:val="22"/>
        </w:rPr>
        <w:t>Objednatel má právo nezahájit přejímací řízení díla, není-li na staveništi pořádek, zejména není-li odstraněn odpad vzniklý činností zhotovitele a nejsou-li objednateli řádně předány veškeré doklady nutné ke kolaudaci stavby.</w:t>
      </w:r>
    </w:p>
    <w:p w:rsidR="00965199" w:rsidRPr="002611E1" w:rsidRDefault="00965199" w:rsidP="00920BF8">
      <w:pPr>
        <w:pStyle w:val="Odstavecseseznamem"/>
        <w:numPr>
          <w:ilvl w:val="1"/>
          <w:numId w:val="25"/>
        </w:numPr>
        <w:jc w:val="both"/>
        <w:rPr>
          <w:rFonts w:ascii="Palatino Linotype" w:hAnsi="Palatino Linotype"/>
          <w:b/>
          <w:sz w:val="22"/>
          <w:szCs w:val="22"/>
        </w:rPr>
      </w:pPr>
      <w:r w:rsidRPr="00ED2778">
        <w:rPr>
          <w:rFonts w:ascii="Palatino Linotype" w:hAnsi="Palatino Linotype"/>
          <w:sz w:val="22"/>
          <w:szCs w:val="22"/>
        </w:rPr>
        <w:t xml:space="preserve">V případě, že zhotovitel dokončí dílo před termínem sjednaným </w:t>
      </w:r>
      <w:r w:rsidR="00511A96" w:rsidRPr="00ED2778">
        <w:rPr>
          <w:rFonts w:ascii="Palatino Linotype" w:hAnsi="Palatino Linotype"/>
          <w:sz w:val="22"/>
          <w:szCs w:val="22"/>
        </w:rPr>
        <w:t>dle této smlouvy jako termín dokončení díla</w:t>
      </w:r>
      <w:r w:rsidRPr="00ED2778">
        <w:rPr>
          <w:rFonts w:ascii="Palatino Linotype" w:hAnsi="Palatino Linotype"/>
          <w:sz w:val="22"/>
          <w:szCs w:val="22"/>
        </w:rPr>
        <w:t xml:space="preserve">, je povinen dřívější datum dokončení díla objednateli písemně oznámit nejméně 10 pracovních dnů předem a současně jej vyzvat k účasti na přejímacím řízení díla. Objednatel však není povinen zahájit přejímací řízení díla před sjednaným termínem dokončení díla. Objednatel neodpovídá za náklady vynaložené zhotovitelem pro případ údržby díla zhotoveného před termíny dokončení díla sjednanými v této smlouvě a tyto jdou plně k tíži zhotovitele. </w:t>
      </w:r>
    </w:p>
    <w:p w:rsidR="00965199" w:rsidRDefault="00965199" w:rsidP="00920BF8">
      <w:pPr>
        <w:pStyle w:val="Odstavecseseznamem"/>
        <w:numPr>
          <w:ilvl w:val="1"/>
          <w:numId w:val="25"/>
        </w:numPr>
        <w:spacing w:before="60" w:after="60"/>
        <w:jc w:val="both"/>
        <w:rPr>
          <w:rFonts w:ascii="Palatino Linotype" w:hAnsi="Palatino Linotype"/>
          <w:sz w:val="22"/>
          <w:szCs w:val="22"/>
        </w:rPr>
      </w:pPr>
      <w:r w:rsidRPr="00ED2778">
        <w:rPr>
          <w:rFonts w:ascii="Palatino Linotype" w:hAnsi="Palatino Linotype"/>
          <w:sz w:val="22"/>
          <w:szCs w:val="22"/>
        </w:rPr>
        <w:t>Pořízení Soupisu měsíčních prací dle shora uvedeného v této smlouvě a jeho potvrzení zástupcem objednat</w:t>
      </w:r>
      <w:r w:rsidR="00511A96" w:rsidRPr="00ED2778">
        <w:rPr>
          <w:rFonts w:ascii="Palatino Linotype" w:hAnsi="Palatino Linotype"/>
          <w:sz w:val="22"/>
          <w:szCs w:val="22"/>
        </w:rPr>
        <w:t>ele ve věcech technických či TDS</w:t>
      </w:r>
      <w:r w:rsidRPr="00ED2778">
        <w:rPr>
          <w:rFonts w:ascii="Palatino Linotype" w:hAnsi="Palatino Linotype"/>
          <w:sz w:val="22"/>
          <w:szCs w:val="22"/>
        </w:rPr>
        <w:t xml:space="preserve"> za účelem pravidelné fakturace ve </w:t>
      </w:r>
      <w:r w:rsidRPr="00ED2778">
        <w:rPr>
          <w:rFonts w:ascii="Palatino Linotype" w:hAnsi="Palatino Linotype"/>
          <w:sz w:val="22"/>
          <w:szCs w:val="22"/>
        </w:rPr>
        <w:lastRenderedPageBreak/>
        <w:t>smyslu platebních podmínek není předáním a převzetím díla ani jeho části ve smyslu tohoto článku smlouvy.</w:t>
      </w:r>
    </w:p>
    <w:p w:rsidR="00965199" w:rsidRPr="00ED2778" w:rsidRDefault="00965199" w:rsidP="00920BF8">
      <w:pPr>
        <w:pStyle w:val="Odstavecseseznamem"/>
        <w:numPr>
          <w:ilvl w:val="0"/>
          <w:numId w:val="25"/>
        </w:numPr>
        <w:spacing w:before="60" w:after="60"/>
        <w:jc w:val="both"/>
        <w:rPr>
          <w:rFonts w:ascii="Palatino Linotype" w:hAnsi="Palatino Linotype"/>
          <w:b/>
          <w:sz w:val="22"/>
          <w:szCs w:val="22"/>
        </w:rPr>
      </w:pPr>
      <w:r w:rsidRPr="00ED2778">
        <w:rPr>
          <w:rFonts w:ascii="Palatino Linotype" w:hAnsi="Palatino Linotype"/>
          <w:b/>
          <w:sz w:val="22"/>
          <w:szCs w:val="22"/>
        </w:rPr>
        <w:t>Předávací protokol a režim odstranění vad z přejímacího řízení:</w:t>
      </w:r>
    </w:p>
    <w:p w:rsidR="00965199" w:rsidRPr="00ED2778" w:rsidRDefault="00965199" w:rsidP="00920BF8">
      <w:pPr>
        <w:pStyle w:val="Odstavecseseznamem"/>
        <w:numPr>
          <w:ilvl w:val="1"/>
          <w:numId w:val="25"/>
        </w:numPr>
        <w:spacing w:before="60" w:after="60"/>
        <w:jc w:val="both"/>
        <w:rPr>
          <w:rFonts w:ascii="Palatino Linotype" w:hAnsi="Palatino Linotype"/>
          <w:b/>
          <w:sz w:val="22"/>
          <w:szCs w:val="22"/>
        </w:rPr>
      </w:pPr>
      <w:r w:rsidRPr="00ED2778">
        <w:rPr>
          <w:rFonts w:ascii="Palatino Linotype" w:hAnsi="Palatino Linotype"/>
          <w:sz w:val="22"/>
          <w:szCs w:val="22"/>
        </w:rPr>
        <w:t>Zhotovitel je povinen připravit a doložit u přejímacího řízení díla všechny potřebné doklady, zejména zápisy a osvědčení o provedení revizí, zkoušek a výstupní kontroly včetně prohlášení o shodě, potvrzené záruční listy, návody k obsluze a údržbě v českém jazyce ve dvou vyhotoveních, originál stavebního deníku a kopie změnových listů. Zhotovitel bere na vědomí, že nedoloží-li sjednané doklady, nepovažuje se dílo za dokončené a schopné přejímacího řízení díla.</w:t>
      </w:r>
    </w:p>
    <w:p w:rsidR="00834517" w:rsidRDefault="00015117" w:rsidP="00920BF8">
      <w:pPr>
        <w:pStyle w:val="Odstavecseseznamem"/>
        <w:numPr>
          <w:ilvl w:val="1"/>
          <w:numId w:val="25"/>
        </w:numPr>
        <w:spacing w:before="60" w:after="60"/>
        <w:jc w:val="both"/>
        <w:rPr>
          <w:rFonts w:ascii="Palatino Linotype" w:hAnsi="Palatino Linotype"/>
          <w:sz w:val="22"/>
          <w:szCs w:val="22"/>
        </w:rPr>
      </w:pPr>
      <w:r w:rsidRPr="00ED2778">
        <w:rPr>
          <w:rFonts w:ascii="Palatino Linotype" w:hAnsi="Palatino Linotype"/>
          <w:sz w:val="22"/>
          <w:szCs w:val="22"/>
        </w:rPr>
        <w:t>Objednatel má právo přizvat k předání a převzetí díla osobu vykonávající TDS (případně též osobu vykonávající autorský dozor projektanta, bude-li to nezbytné k předání a převzetí díla)</w:t>
      </w:r>
      <w:r w:rsidR="00F63777">
        <w:rPr>
          <w:rFonts w:ascii="Palatino Linotype" w:hAnsi="Palatino Linotype"/>
          <w:sz w:val="22"/>
          <w:szCs w:val="22"/>
        </w:rPr>
        <w:t>.</w:t>
      </w:r>
    </w:p>
    <w:p w:rsidR="00965199" w:rsidRPr="00ED2778" w:rsidRDefault="00965199" w:rsidP="0085026F">
      <w:pPr>
        <w:pStyle w:val="Odstavecseseznamem"/>
        <w:spacing w:before="60" w:after="60"/>
        <w:ind w:left="567"/>
        <w:jc w:val="both"/>
        <w:rPr>
          <w:rFonts w:ascii="Palatino Linotype" w:hAnsi="Palatino Linotype"/>
          <w:b/>
          <w:sz w:val="22"/>
          <w:szCs w:val="22"/>
        </w:rPr>
      </w:pPr>
      <w:r w:rsidRPr="00ED2778">
        <w:rPr>
          <w:rFonts w:ascii="Palatino Linotype" w:hAnsi="Palatino Linotype"/>
          <w:sz w:val="22"/>
          <w:szCs w:val="22"/>
        </w:rPr>
        <w:t>O průběhu přejímacího řízení díla pořídí objednatel protokol o předání a převzetí díla, který bude obsahovat stručný popis díla, které je předmětem předání a převzetí, dohodu o způsobu a termínu vyklizení stanoviště, termín, od kterého počíná běžet záruční lhůta, seznam předaných dokladů a prohlášení objednatele zda dílo přejímá nebo nepřejímá.</w:t>
      </w:r>
    </w:p>
    <w:p w:rsidR="00965199" w:rsidRPr="00ED2778" w:rsidRDefault="00965199" w:rsidP="00920BF8">
      <w:pPr>
        <w:pStyle w:val="Odstavecseseznamem"/>
        <w:numPr>
          <w:ilvl w:val="1"/>
          <w:numId w:val="25"/>
        </w:numPr>
        <w:spacing w:before="60" w:after="60"/>
        <w:jc w:val="both"/>
        <w:rPr>
          <w:rFonts w:ascii="Palatino Linotype" w:hAnsi="Palatino Linotype"/>
          <w:b/>
          <w:sz w:val="22"/>
          <w:szCs w:val="22"/>
        </w:rPr>
      </w:pPr>
      <w:r w:rsidRPr="00ED2778">
        <w:rPr>
          <w:rFonts w:ascii="Palatino Linotype" w:hAnsi="Palatino Linotype"/>
          <w:sz w:val="22"/>
          <w:szCs w:val="22"/>
        </w:rPr>
        <w:t>Obsahuje-li dílo, které je předmětem předání a převzetí, vady nebo nedodělky, musí protokol o předání a převzetí díla objednatele obsahovat také: soupis zjištěných vad a nedodělků, dohodu o způsobu a termínech jejich odstranění, popřípadě informaci o jiném způsobu narovnání mezi smluvními stranami.</w:t>
      </w:r>
      <w:r w:rsidR="00052A05" w:rsidRPr="00ED2778">
        <w:rPr>
          <w:rFonts w:ascii="Palatino Linotype" w:hAnsi="Palatino Linotype"/>
          <w:sz w:val="22"/>
          <w:szCs w:val="22"/>
        </w:rPr>
        <w:t xml:space="preserve"> V případě, že jsou do protokolu o předání a převzetí díla uvedeny vady a nedodělky zjištěné při přejímacím řízení, bude u těch vad, které nebrání užívání díla tato informace výslovně uvedena. Nebude-li u vady a nedodělku uvedena informace, že se jedná o vadu nebránící užívání díla, berou smluvní strany na vědomí, že se jedná o vadu bránící užívání díla.</w:t>
      </w:r>
    </w:p>
    <w:p w:rsidR="00C91BC3" w:rsidRPr="00C91BC3" w:rsidRDefault="00965199" w:rsidP="00920BF8">
      <w:pPr>
        <w:pStyle w:val="Odstavecseseznamem"/>
        <w:numPr>
          <w:ilvl w:val="1"/>
          <w:numId w:val="25"/>
        </w:numPr>
        <w:spacing w:before="60" w:after="60"/>
        <w:jc w:val="both"/>
        <w:rPr>
          <w:rFonts w:ascii="Palatino Linotype" w:hAnsi="Palatino Linotype"/>
          <w:b/>
          <w:sz w:val="22"/>
          <w:szCs w:val="22"/>
        </w:rPr>
      </w:pPr>
      <w:r w:rsidRPr="00ED2778">
        <w:rPr>
          <w:rFonts w:ascii="Palatino Linotype" w:hAnsi="Palatino Linotype"/>
          <w:sz w:val="22"/>
          <w:szCs w:val="22"/>
        </w:rPr>
        <w:t xml:space="preserve">Nedojde-li mezi oběma smluvními stranami k dohodě o termínu odstranění vad a nedodělků, pak platí, že vady a nedodělky je zhotovitel povinen odstranit nejpozději do </w:t>
      </w:r>
      <w:r w:rsidR="00015117" w:rsidRPr="00ED2778">
        <w:rPr>
          <w:rFonts w:ascii="Palatino Linotype" w:hAnsi="Palatino Linotype"/>
          <w:sz w:val="22"/>
          <w:szCs w:val="22"/>
        </w:rPr>
        <w:t>14</w:t>
      </w:r>
      <w:r w:rsidRPr="00ED2778">
        <w:rPr>
          <w:rFonts w:ascii="Palatino Linotype" w:hAnsi="Palatino Linotype"/>
          <w:sz w:val="22"/>
          <w:szCs w:val="22"/>
        </w:rPr>
        <w:t xml:space="preserve"> dnů ode dne ukončení přejímacího řízení. Zhotovitel se zavazuje v takto určené lhůtě odstranit veškeré vady a nedodělky i v případě, kdy podle jeho názoru za vady a nedodělky neodpovídá. </w:t>
      </w:r>
    </w:p>
    <w:p w:rsidR="00F63777" w:rsidRPr="00834517" w:rsidRDefault="00965199" w:rsidP="00C91BC3">
      <w:pPr>
        <w:pStyle w:val="Odstavecseseznamem"/>
        <w:spacing w:before="60" w:after="60"/>
        <w:ind w:left="567"/>
        <w:jc w:val="both"/>
        <w:rPr>
          <w:rFonts w:ascii="Palatino Linotype" w:hAnsi="Palatino Linotype"/>
          <w:b/>
          <w:sz w:val="22"/>
          <w:szCs w:val="22"/>
        </w:rPr>
      </w:pPr>
      <w:r w:rsidRPr="00ED2778">
        <w:rPr>
          <w:rFonts w:ascii="Palatino Linotype" w:hAnsi="Palatino Linotype"/>
          <w:sz w:val="22"/>
          <w:szCs w:val="22"/>
        </w:rPr>
        <w:t xml:space="preserve">Zhotoviteli je známo a zavazuje se, že náklady na odstranění veškerých vad a nedodělků včetně případných nákladů vynaložených objednatelem či zhotovitelem pro případ vyhotovení nezbytných znaleckých posudků nese zhotovitel. </w:t>
      </w:r>
    </w:p>
    <w:p w:rsidR="00965199" w:rsidRPr="00ED2778" w:rsidRDefault="00965199" w:rsidP="00F63777">
      <w:pPr>
        <w:pStyle w:val="Odstavecseseznamem"/>
        <w:spacing w:before="60" w:after="60"/>
        <w:ind w:left="567"/>
        <w:jc w:val="both"/>
        <w:rPr>
          <w:rFonts w:ascii="Palatino Linotype" w:hAnsi="Palatino Linotype"/>
          <w:b/>
          <w:sz w:val="22"/>
          <w:szCs w:val="22"/>
        </w:rPr>
      </w:pPr>
      <w:r w:rsidRPr="00ED2778">
        <w:rPr>
          <w:rFonts w:ascii="Palatino Linotype" w:hAnsi="Palatino Linotype"/>
          <w:sz w:val="22"/>
          <w:szCs w:val="22"/>
        </w:rPr>
        <w:t>Objednatel je pro případ vzniku nákladů spojených s uplatněním vad a nedodělků díla oprávněn veškeré takto vzniklé náklady zhotoviteli vyúčtovat. Zhotovitel se zavazuje provést úhradu všech těchto nákladů nejpozději do 14 dnů ode dne jejich písemného oznámení objednatelem.</w:t>
      </w:r>
    </w:p>
    <w:p w:rsidR="00965199" w:rsidRPr="001B64EA" w:rsidRDefault="00965199" w:rsidP="00920BF8">
      <w:pPr>
        <w:pStyle w:val="Odstavecseseznamem"/>
        <w:numPr>
          <w:ilvl w:val="1"/>
          <w:numId w:val="25"/>
        </w:numPr>
        <w:spacing w:before="60" w:after="60"/>
        <w:jc w:val="both"/>
        <w:rPr>
          <w:rFonts w:ascii="Palatino Linotype" w:hAnsi="Palatino Linotype"/>
          <w:b/>
          <w:sz w:val="22"/>
          <w:szCs w:val="22"/>
        </w:rPr>
      </w:pPr>
      <w:r w:rsidRPr="00ED2778">
        <w:rPr>
          <w:rFonts w:ascii="Palatino Linotype" w:hAnsi="Palatino Linotype"/>
          <w:sz w:val="22"/>
          <w:szCs w:val="22"/>
        </w:rPr>
        <w:t xml:space="preserve">Pro případ, že objednatel neuvede v protokolu o předání a převzetí díla nárok, který uplatňuje vůči zhotoviteli z důvodu existence vad díla a jeho částí, platí, že objednatel požaduje provedení bezplatné výměny všech těchto vadných částí díla. Tam, kde nebude možné provést výměnu vadných částí díla, platí, že objednatel požaduje provedení jejich bezplatné opravy. Nebude-li v případě existence nedodělků díla sjednáno jinak, platí, že zhotovitel je povinen dílo řádně dokončit.     </w:t>
      </w:r>
    </w:p>
    <w:p w:rsidR="002611E1" w:rsidRPr="002611E1" w:rsidRDefault="00965199" w:rsidP="00920BF8">
      <w:pPr>
        <w:pStyle w:val="Odstavecseseznamem"/>
        <w:numPr>
          <w:ilvl w:val="1"/>
          <w:numId w:val="25"/>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lastRenderedPageBreak/>
        <w:t xml:space="preserve">Po odstranění veškerých vad a nedodělků proběhne nové přejímací řízení díla a objednatelem bude zpracován nový protokol o předání a převzetí díla, kdy se ustanovení o přejímacím řízení použijí obdobně i na toto nové (opakované) přejímací řízení. </w:t>
      </w:r>
    </w:p>
    <w:p w:rsidR="00965199" w:rsidRPr="00ED2778" w:rsidRDefault="00965199" w:rsidP="002611E1">
      <w:pPr>
        <w:pStyle w:val="Odstavecseseznamem"/>
        <w:spacing w:before="60" w:after="60"/>
        <w:ind w:left="568"/>
        <w:jc w:val="both"/>
        <w:rPr>
          <w:rFonts w:ascii="Palatino Linotype" w:hAnsi="Palatino Linotype"/>
          <w:b/>
          <w:sz w:val="22"/>
          <w:szCs w:val="22"/>
        </w:rPr>
      </w:pPr>
      <w:r w:rsidRPr="00ED2778">
        <w:rPr>
          <w:rFonts w:ascii="Palatino Linotype" w:hAnsi="Palatino Linotype"/>
          <w:sz w:val="22"/>
          <w:szCs w:val="22"/>
        </w:rPr>
        <w:t>Termín tohoto nového přejímacího řízení je povinen oznámit objednateli zhotovitel, a to minimálně 3 pracovní dny před termínem opakovaného přejímacího řízení.</w:t>
      </w:r>
    </w:p>
    <w:p w:rsidR="00965199" w:rsidRPr="00E4428F" w:rsidRDefault="00965199" w:rsidP="00920BF8">
      <w:pPr>
        <w:pStyle w:val="Odstavecseseznamem"/>
        <w:numPr>
          <w:ilvl w:val="0"/>
          <w:numId w:val="25"/>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Zhotovitel bere na vědomí, že objednatel není povinen převzít dílo, které vykazuje vady a nedodělky bránící jeho řádnému užívání a toto po něm nelze požadovat.</w:t>
      </w:r>
    </w:p>
    <w:p w:rsidR="00AF77ED" w:rsidRPr="00ED2778" w:rsidRDefault="00AF77ED" w:rsidP="00AF77ED">
      <w:pPr>
        <w:spacing w:before="240"/>
        <w:ind w:left="567" w:hanging="567"/>
        <w:jc w:val="center"/>
        <w:rPr>
          <w:rFonts w:ascii="Palatino Linotype" w:hAnsi="Palatino Linotype"/>
          <w:b/>
          <w:sz w:val="22"/>
          <w:szCs w:val="22"/>
        </w:rPr>
      </w:pPr>
      <w:r w:rsidRPr="00ED2778">
        <w:rPr>
          <w:rFonts w:ascii="Palatino Linotype" w:hAnsi="Palatino Linotype"/>
          <w:b/>
          <w:bCs/>
          <w:sz w:val="22"/>
          <w:szCs w:val="22"/>
        </w:rPr>
        <w:t xml:space="preserve">Článek </w:t>
      </w:r>
      <w:r w:rsidRPr="00ED2778">
        <w:rPr>
          <w:rFonts w:ascii="Palatino Linotype" w:hAnsi="Palatino Linotype"/>
          <w:b/>
          <w:sz w:val="22"/>
          <w:szCs w:val="22"/>
        </w:rPr>
        <w:t>XIV.</w:t>
      </w:r>
    </w:p>
    <w:p w:rsidR="00AF77ED" w:rsidRPr="00ED2778" w:rsidRDefault="00AF77ED" w:rsidP="00AF77ED">
      <w:pPr>
        <w:spacing w:after="120"/>
        <w:ind w:left="567" w:hanging="567"/>
        <w:jc w:val="center"/>
        <w:rPr>
          <w:rFonts w:ascii="Palatino Linotype" w:hAnsi="Palatino Linotype"/>
          <w:b/>
          <w:sz w:val="22"/>
          <w:szCs w:val="22"/>
        </w:rPr>
      </w:pPr>
      <w:r w:rsidRPr="00ED2778">
        <w:rPr>
          <w:rFonts w:ascii="Palatino Linotype" w:hAnsi="Palatino Linotype"/>
          <w:b/>
          <w:sz w:val="22"/>
          <w:szCs w:val="22"/>
        </w:rPr>
        <w:t>Vlastnické právo k zhotovované věci a nebezpečí škody na ní</w:t>
      </w:r>
    </w:p>
    <w:p w:rsidR="00AF77ED" w:rsidRPr="00ED2778" w:rsidRDefault="00AF77ED" w:rsidP="00920BF8">
      <w:pPr>
        <w:pStyle w:val="Odstavecseseznamem"/>
        <w:numPr>
          <w:ilvl w:val="0"/>
          <w:numId w:val="3"/>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Vlastníkem zhotovovaného díla</w:t>
      </w:r>
      <w:r w:rsidR="00CA739F" w:rsidRPr="00ED2778">
        <w:rPr>
          <w:rFonts w:ascii="Palatino Linotype" w:hAnsi="Palatino Linotype"/>
          <w:sz w:val="22"/>
          <w:szCs w:val="22"/>
        </w:rPr>
        <w:t xml:space="preserve"> dle této smlouvy</w:t>
      </w:r>
      <w:r w:rsidRPr="00ED2778">
        <w:rPr>
          <w:rFonts w:ascii="Palatino Linotype" w:hAnsi="Palatino Linotype"/>
          <w:sz w:val="22"/>
          <w:szCs w:val="22"/>
        </w:rPr>
        <w:t xml:space="preserve"> je objednatel. Nebezpečí škody na zhotovované</w:t>
      </w:r>
      <w:r w:rsidR="00CA739F" w:rsidRPr="00ED2778">
        <w:rPr>
          <w:rFonts w:ascii="Palatino Linotype" w:hAnsi="Palatino Linotype"/>
          <w:sz w:val="22"/>
          <w:szCs w:val="22"/>
        </w:rPr>
        <w:t>m díle (stavbě)</w:t>
      </w:r>
      <w:r w:rsidRPr="00ED2778">
        <w:rPr>
          <w:rFonts w:ascii="Palatino Linotype" w:hAnsi="Palatino Linotype"/>
          <w:sz w:val="22"/>
          <w:szCs w:val="22"/>
        </w:rPr>
        <w:t xml:space="preserve"> nese od počátku až do předání a převzetí dokončeného díla</w:t>
      </w:r>
      <w:r w:rsidR="00CA739F" w:rsidRPr="00ED2778">
        <w:rPr>
          <w:rFonts w:ascii="Palatino Linotype" w:hAnsi="Palatino Linotype"/>
          <w:sz w:val="22"/>
          <w:szCs w:val="22"/>
        </w:rPr>
        <w:t xml:space="preserve"> (stavby)</w:t>
      </w:r>
      <w:r w:rsidRPr="00ED2778">
        <w:rPr>
          <w:rFonts w:ascii="Palatino Linotype" w:hAnsi="Palatino Linotype"/>
          <w:sz w:val="22"/>
          <w:szCs w:val="22"/>
        </w:rPr>
        <w:t xml:space="preserve"> zhotovitel.</w:t>
      </w:r>
      <w:r w:rsidRPr="00ED2778">
        <w:rPr>
          <w:rFonts w:ascii="Palatino Linotype" w:hAnsi="Palatino Linotype" w:cs="Arial"/>
          <w:sz w:val="22"/>
          <w:szCs w:val="22"/>
        </w:rPr>
        <w:t xml:space="preserve"> </w:t>
      </w:r>
    </w:p>
    <w:p w:rsidR="00AF77ED" w:rsidRPr="00E4428F" w:rsidRDefault="00AF77ED" w:rsidP="00920BF8">
      <w:pPr>
        <w:pStyle w:val="Odstavecseseznamem"/>
        <w:numPr>
          <w:ilvl w:val="0"/>
          <w:numId w:val="3"/>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 xml:space="preserve">Do doby předání díla objednateli nese zhotovitel nebezpečí škody na zhotovovaném díle, stejně tak i nebezpečí škody (ztráty) na veškerých materiálech, hmotách a zařízeních, které používá a použije k provedení díla. Zhotovitel nese i odpovědnost za škody, způsobené jeho </w:t>
      </w:r>
      <w:r w:rsidR="00082DC1">
        <w:rPr>
          <w:rFonts w:ascii="Palatino Linotype" w:hAnsi="Palatino Linotype"/>
          <w:sz w:val="22"/>
          <w:szCs w:val="22"/>
        </w:rPr>
        <w:t>činností, nebo činností jeho pod</w:t>
      </w:r>
      <w:r w:rsidRPr="00ED2778">
        <w:rPr>
          <w:rFonts w:ascii="Palatino Linotype" w:hAnsi="Palatino Linotype"/>
          <w:sz w:val="22"/>
          <w:szCs w:val="22"/>
        </w:rPr>
        <w:t>dodavatelů, na majetku objednatele. Stejně tak zhotovitel odpovídá za všechny škody, vzniklé v důsledku provádění díla třetím, na stavbě nezúčastněným, osobám. Odpovědnost zhotovitele za škody se řídí platnými obecně závaznými právními předpisy.</w:t>
      </w:r>
    </w:p>
    <w:p w:rsidR="00F47704" w:rsidRPr="00ED2778" w:rsidRDefault="0035056D" w:rsidP="00780497">
      <w:pPr>
        <w:pStyle w:val="Nadpis1"/>
        <w:spacing w:before="240"/>
        <w:ind w:left="454" w:hanging="454"/>
        <w:rPr>
          <w:rFonts w:ascii="Palatino Linotype" w:hAnsi="Palatino Linotype" w:cs="Calibri"/>
          <w:sz w:val="22"/>
          <w:szCs w:val="22"/>
        </w:rPr>
      </w:pPr>
      <w:r w:rsidRPr="00ED2778">
        <w:rPr>
          <w:rFonts w:ascii="Palatino Linotype" w:hAnsi="Palatino Linotype" w:cs="Calibri"/>
          <w:sz w:val="22"/>
          <w:szCs w:val="22"/>
        </w:rPr>
        <w:t>Čl</w:t>
      </w:r>
      <w:r w:rsidR="00F47704" w:rsidRPr="00ED2778">
        <w:rPr>
          <w:rFonts w:ascii="Palatino Linotype" w:hAnsi="Palatino Linotype" w:cs="Calibri"/>
          <w:sz w:val="22"/>
          <w:szCs w:val="22"/>
        </w:rPr>
        <w:t xml:space="preserve">ánek </w:t>
      </w:r>
      <w:r w:rsidR="00944028" w:rsidRPr="00ED2778">
        <w:rPr>
          <w:rFonts w:ascii="Palatino Linotype" w:hAnsi="Palatino Linotype" w:cs="Calibri"/>
          <w:sz w:val="22"/>
          <w:szCs w:val="22"/>
        </w:rPr>
        <w:t>X</w:t>
      </w:r>
      <w:r w:rsidR="00A540D0" w:rsidRPr="00ED2778">
        <w:rPr>
          <w:rFonts w:ascii="Palatino Linotype" w:hAnsi="Palatino Linotype" w:cs="Calibri"/>
          <w:sz w:val="22"/>
          <w:szCs w:val="22"/>
        </w:rPr>
        <w:t>V.</w:t>
      </w:r>
    </w:p>
    <w:p w:rsidR="00F47704" w:rsidRPr="00ED2778" w:rsidRDefault="00F47704" w:rsidP="00780497">
      <w:pPr>
        <w:pStyle w:val="Nadpis1"/>
        <w:spacing w:after="120"/>
        <w:ind w:left="454" w:hanging="454"/>
        <w:rPr>
          <w:rFonts w:ascii="Palatino Linotype" w:hAnsi="Palatino Linotype" w:cs="Calibri"/>
          <w:sz w:val="22"/>
          <w:szCs w:val="22"/>
        </w:rPr>
      </w:pPr>
      <w:r w:rsidRPr="00ED2778">
        <w:rPr>
          <w:rFonts w:ascii="Palatino Linotype" w:hAnsi="Palatino Linotype" w:cs="Calibri"/>
          <w:sz w:val="22"/>
          <w:szCs w:val="22"/>
        </w:rPr>
        <w:t>Bankovní záruky</w:t>
      </w:r>
    </w:p>
    <w:p w:rsidR="00E4428F" w:rsidRPr="00E4428F" w:rsidRDefault="00E4428F" w:rsidP="00920BF8">
      <w:pPr>
        <w:pStyle w:val="Odstavecseseznamem"/>
        <w:numPr>
          <w:ilvl w:val="0"/>
          <w:numId w:val="26"/>
        </w:numPr>
        <w:spacing w:before="60" w:after="60"/>
        <w:jc w:val="both"/>
        <w:rPr>
          <w:rFonts w:ascii="Palatino Linotype" w:hAnsi="Palatino Linotype"/>
          <w:b/>
          <w:sz w:val="22"/>
          <w:szCs w:val="22"/>
        </w:rPr>
      </w:pPr>
      <w:r w:rsidRPr="00E4428F">
        <w:rPr>
          <w:rFonts w:ascii="Palatino Linotype" w:hAnsi="Palatino Linotype" w:cs="Arial"/>
          <w:sz w:val="22"/>
          <w:szCs w:val="22"/>
        </w:rPr>
        <w:t>Smluvní strany nesjednaly pro plnění této smlouvy bankovní záruky ve formě poskytnutí finanční záruky (jistoty) ze strany zhotovitele.</w:t>
      </w:r>
    </w:p>
    <w:p w:rsidR="006138D9" w:rsidRPr="00ED2778" w:rsidRDefault="006138D9" w:rsidP="006138D9">
      <w:pPr>
        <w:pStyle w:val="Nadpis1"/>
        <w:spacing w:before="240"/>
        <w:ind w:left="454" w:hanging="454"/>
        <w:rPr>
          <w:rFonts w:ascii="Palatino Linotype" w:hAnsi="Palatino Linotype" w:cs="Calibri"/>
          <w:sz w:val="22"/>
        </w:rPr>
      </w:pPr>
      <w:r w:rsidRPr="00ED2778">
        <w:rPr>
          <w:rFonts w:ascii="Palatino Linotype" w:hAnsi="Palatino Linotype" w:cs="Calibri"/>
          <w:sz w:val="22"/>
        </w:rPr>
        <w:t>Článek XVI.</w:t>
      </w:r>
    </w:p>
    <w:p w:rsidR="006138D9" w:rsidRPr="00ED2778" w:rsidRDefault="006138D9" w:rsidP="006138D9">
      <w:pPr>
        <w:pStyle w:val="Nadpis1"/>
        <w:spacing w:after="120"/>
        <w:ind w:left="454" w:hanging="454"/>
        <w:rPr>
          <w:rFonts w:ascii="Palatino Linotype" w:hAnsi="Palatino Linotype" w:cs="Calibri"/>
          <w:sz w:val="22"/>
        </w:rPr>
      </w:pPr>
      <w:r w:rsidRPr="00ED2778">
        <w:rPr>
          <w:rFonts w:ascii="Palatino Linotype" w:hAnsi="Palatino Linotype" w:cs="Calibri"/>
          <w:sz w:val="22"/>
        </w:rPr>
        <w:t xml:space="preserve">Záruka za </w:t>
      </w:r>
      <w:r w:rsidR="00AA2E3D" w:rsidRPr="00ED2778">
        <w:rPr>
          <w:rFonts w:ascii="Palatino Linotype" w:hAnsi="Palatino Linotype" w:cs="Calibri"/>
          <w:sz w:val="22"/>
        </w:rPr>
        <w:t xml:space="preserve">jakost díla </w:t>
      </w:r>
      <w:r w:rsidRPr="00ED2778">
        <w:rPr>
          <w:rFonts w:ascii="Palatino Linotype" w:hAnsi="Palatino Linotype" w:cs="Calibri"/>
          <w:sz w:val="22"/>
        </w:rPr>
        <w:t>a reklamační podmínky</w:t>
      </w:r>
    </w:p>
    <w:p w:rsidR="006138D9" w:rsidRDefault="006138D9" w:rsidP="00920BF8">
      <w:pPr>
        <w:pStyle w:val="Odstavecseseznamem"/>
        <w:numPr>
          <w:ilvl w:val="0"/>
          <w:numId w:val="27"/>
        </w:numPr>
        <w:spacing w:before="60" w:after="60"/>
        <w:ind w:left="568" w:hanging="284"/>
        <w:jc w:val="both"/>
        <w:rPr>
          <w:rFonts w:ascii="Palatino Linotype" w:hAnsi="Palatino Linotype"/>
          <w:b/>
          <w:sz w:val="22"/>
          <w:szCs w:val="22"/>
        </w:rPr>
      </w:pPr>
      <w:r w:rsidRPr="00ED2778">
        <w:rPr>
          <w:rFonts w:ascii="Palatino Linotype" w:hAnsi="Palatino Linotype"/>
          <w:b/>
          <w:sz w:val="22"/>
          <w:szCs w:val="22"/>
        </w:rPr>
        <w:t>Záruka za jakost</w:t>
      </w:r>
    </w:p>
    <w:p w:rsidR="006138D9" w:rsidRPr="00ED2778" w:rsidRDefault="006138D9" w:rsidP="00920BF8">
      <w:pPr>
        <w:pStyle w:val="Odstavecseseznamem"/>
        <w:numPr>
          <w:ilvl w:val="1"/>
          <w:numId w:val="27"/>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 xml:space="preserve">Zhotovitel poskytuje na dílo záruku za jakost, kterou se zavazuje a zároveň garantuje, že veškeré jeho části budou po celou dobu trvání záruční doby bez vad, budou mít vlastnosti předpokládané projektovou dokumentací, položkovým rozpočtem díla, touto smlouvou, technickými normami a právními předpisy platnými a účinnými v době předání a převzetí plnění předmětu smlouvy, a dále, že dílo bude způsobilé k řádnému užívání a k účelu odpovídajícímu určení stavby dle této smlouvy. </w:t>
      </w:r>
    </w:p>
    <w:p w:rsidR="006138D9" w:rsidRPr="001B64EA" w:rsidRDefault="006138D9" w:rsidP="00920BF8">
      <w:pPr>
        <w:pStyle w:val="Odstavecseseznamem"/>
        <w:numPr>
          <w:ilvl w:val="1"/>
          <w:numId w:val="27"/>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Zhotovitel odpovídá za vady díla, které má dílo v okamžiku předání a převzetí díla objednatelem a projeví se v průběhu záruční doby poskytované záruky za jakost</w:t>
      </w:r>
      <w:r w:rsidR="001B64EA">
        <w:rPr>
          <w:rFonts w:ascii="Palatino Linotype" w:hAnsi="Palatino Linotype"/>
          <w:sz w:val="22"/>
          <w:szCs w:val="22"/>
        </w:rPr>
        <w:t>.</w:t>
      </w:r>
    </w:p>
    <w:p w:rsidR="006138D9" w:rsidRPr="00ED2778" w:rsidRDefault="00F720AB" w:rsidP="00920BF8">
      <w:pPr>
        <w:pStyle w:val="Odstavecseseznamem"/>
        <w:numPr>
          <w:ilvl w:val="1"/>
          <w:numId w:val="27"/>
        </w:numPr>
        <w:spacing w:before="60" w:after="60"/>
        <w:ind w:left="568" w:hanging="284"/>
        <w:jc w:val="both"/>
        <w:rPr>
          <w:rFonts w:ascii="Palatino Linotype" w:hAnsi="Palatino Linotype"/>
          <w:b/>
          <w:sz w:val="22"/>
          <w:szCs w:val="22"/>
        </w:rPr>
      </w:pPr>
      <w:r>
        <w:rPr>
          <w:rFonts w:ascii="Palatino Linotype" w:hAnsi="Palatino Linotype"/>
          <w:bCs/>
          <w:sz w:val="22"/>
          <w:szCs w:val="22"/>
        </w:rPr>
        <w:t>Z</w:t>
      </w:r>
      <w:r w:rsidR="006138D9" w:rsidRPr="00ED2778">
        <w:rPr>
          <w:rFonts w:ascii="Palatino Linotype" w:hAnsi="Palatino Linotype"/>
          <w:bCs/>
          <w:sz w:val="22"/>
          <w:szCs w:val="22"/>
        </w:rPr>
        <w:t>áruční doba v rámci zhotovitelem poskytované záruky za jakost je</w:t>
      </w:r>
      <w:r w:rsidR="006138D9" w:rsidRPr="00ED2778">
        <w:rPr>
          <w:rFonts w:ascii="Palatino Linotype" w:hAnsi="Palatino Linotype"/>
          <w:sz w:val="22"/>
          <w:szCs w:val="22"/>
        </w:rPr>
        <w:t xml:space="preserve"> na základě ujednání smluvní stran stanovena v délce:</w:t>
      </w:r>
    </w:p>
    <w:p w:rsidR="006138D9" w:rsidRPr="00ED2778" w:rsidRDefault="0085026F" w:rsidP="00920BF8">
      <w:pPr>
        <w:pStyle w:val="Odstavecseseznamem"/>
        <w:numPr>
          <w:ilvl w:val="0"/>
          <w:numId w:val="28"/>
        </w:numPr>
        <w:suppressAutoHyphens/>
        <w:spacing w:before="60" w:after="60"/>
        <w:ind w:left="851" w:hanging="284"/>
        <w:jc w:val="both"/>
        <w:rPr>
          <w:rFonts w:ascii="Palatino Linotype" w:hAnsi="Palatino Linotype" w:cs="Palatino Linotype"/>
          <w:b/>
          <w:bCs/>
          <w:color w:val="000000"/>
          <w:sz w:val="22"/>
          <w:szCs w:val="22"/>
        </w:rPr>
      </w:pPr>
      <w:r w:rsidRPr="0085026F">
        <w:rPr>
          <w:rFonts w:ascii="Palatino Linotype" w:hAnsi="Palatino Linotype"/>
          <w:b/>
          <w:sz w:val="22"/>
          <w:szCs w:val="22"/>
        </w:rPr>
        <w:t>60</w:t>
      </w:r>
      <w:r w:rsidR="006138D9" w:rsidRPr="0085026F">
        <w:rPr>
          <w:rFonts w:ascii="Palatino Linotype" w:hAnsi="Palatino Linotype" w:cs="Palatino Linotype"/>
          <w:b/>
          <w:bCs/>
          <w:color w:val="000000"/>
          <w:sz w:val="22"/>
          <w:szCs w:val="22"/>
        </w:rPr>
        <w:t xml:space="preserve"> </w:t>
      </w:r>
      <w:r w:rsidR="006138D9" w:rsidRPr="00ED2778">
        <w:rPr>
          <w:rFonts w:ascii="Palatino Linotype" w:hAnsi="Palatino Linotype" w:cs="Palatino Linotype"/>
          <w:b/>
          <w:bCs/>
          <w:color w:val="000000"/>
          <w:sz w:val="22"/>
          <w:szCs w:val="22"/>
        </w:rPr>
        <w:t>měsíců na stavební část a veškeré stavební práce v rámci realizovaného díla dle této smlouvy;</w:t>
      </w:r>
    </w:p>
    <w:p w:rsidR="006138D9" w:rsidRDefault="0085026F" w:rsidP="00920BF8">
      <w:pPr>
        <w:pStyle w:val="Odstavecseseznamem"/>
        <w:numPr>
          <w:ilvl w:val="0"/>
          <w:numId w:val="28"/>
        </w:numPr>
        <w:suppressAutoHyphens/>
        <w:spacing w:before="60" w:after="60"/>
        <w:ind w:left="851" w:hanging="284"/>
        <w:jc w:val="both"/>
        <w:rPr>
          <w:rFonts w:ascii="Palatino Linotype" w:hAnsi="Palatino Linotype" w:cs="Palatino Linotype"/>
          <w:b/>
          <w:bCs/>
          <w:color w:val="000000"/>
          <w:sz w:val="22"/>
          <w:szCs w:val="22"/>
        </w:rPr>
      </w:pPr>
      <w:r w:rsidRPr="0085026F">
        <w:rPr>
          <w:rFonts w:ascii="Palatino Linotype" w:hAnsi="Palatino Linotype"/>
          <w:b/>
          <w:sz w:val="22"/>
          <w:szCs w:val="22"/>
        </w:rPr>
        <w:t>24</w:t>
      </w:r>
      <w:r>
        <w:rPr>
          <w:rFonts w:ascii="Palatino Linotype" w:hAnsi="Palatino Linotype"/>
          <w:sz w:val="22"/>
          <w:szCs w:val="22"/>
        </w:rPr>
        <w:t xml:space="preserve"> </w:t>
      </w:r>
      <w:r w:rsidR="006138D9" w:rsidRPr="00ED2778">
        <w:rPr>
          <w:rFonts w:ascii="Palatino Linotype" w:hAnsi="Palatino Linotype" w:cs="Palatino Linotype"/>
          <w:b/>
          <w:bCs/>
          <w:color w:val="000000"/>
          <w:sz w:val="22"/>
          <w:szCs w:val="22"/>
        </w:rPr>
        <w:t>měsíců na všechny položky technologických a technických zařízení (není-li výrobcem garantována záruka delší).</w:t>
      </w:r>
    </w:p>
    <w:p w:rsidR="002611E1" w:rsidRDefault="002611E1" w:rsidP="002611E1">
      <w:pPr>
        <w:suppressAutoHyphens/>
        <w:spacing w:before="60" w:after="60"/>
        <w:jc w:val="both"/>
        <w:rPr>
          <w:rFonts w:ascii="Palatino Linotype" w:hAnsi="Palatino Linotype" w:cs="Palatino Linotype"/>
          <w:b/>
          <w:bCs/>
          <w:color w:val="000000"/>
          <w:sz w:val="22"/>
          <w:szCs w:val="22"/>
        </w:rPr>
      </w:pPr>
    </w:p>
    <w:p w:rsidR="002611E1" w:rsidRDefault="002611E1" w:rsidP="002611E1">
      <w:pPr>
        <w:suppressAutoHyphens/>
        <w:spacing w:before="60" w:after="60"/>
        <w:jc w:val="both"/>
        <w:rPr>
          <w:rFonts w:ascii="Palatino Linotype" w:hAnsi="Palatino Linotype" w:cs="Palatino Linotype"/>
          <w:b/>
          <w:bCs/>
          <w:color w:val="000000"/>
          <w:sz w:val="22"/>
          <w:szCs w:val="22"/>
        </w:rPr>
      </w:pPr>
    </w:p>
    <w:p w:rsidR="006138D9" w:rsidRPr="00ED2778" w:rsidRDefault="006138D9" w:rsidP="00920BF8">
      <w:pPr>
        <w:pStyle w:val="Odstavecseseznamem"/>
        <w:numPr>
          <w:ilvl w:val="1"/>
          <w:numId w:val="27"/>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Zhotovitel neodpovídá pouze za ty vady stavby, jestliže tyto vady byly způsobeny použitím věcí předaných mu ke zpracování objednatelem v případě, že zhotovitel ani při vynaložení odborné péče nevhodnost těchto věcí nemohl zjistit nebo na jejich nevhodnost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jestliže zhotovitel tuto nevhodnost ani při vynaložení odborné péče nemohl zjistit. Zhotovitel rovněž neodpovídá za vady stavby, které byly způsobeny objednatelem v důsledku nevhodného užívání stavby, nebo v důsledku vyšší moci.</w:t>
      </w:r>
    </w:p>
    <w:p w:rsidR="006138D9" w:rsidRPr="00606B70" w:rsidRDefault="006138D9" w:rsidP="00920BF8">
      <w:pPr>
        <w:pStyle w:val="Odstavecseseznamem"/>
        <w:numPr>
          <w:ilvl w:val="1"/>
          <w:numId w:val="27"/>
        </w:numPr>
        <w:spacing w:before="60" w:after="60"/>
        <w:ind w:left="568" w:hanging="284"/>
        <w:jc w:val="both"/>
        <w:rPr>
          <w:rFonts w:ascii="Palatino Linotype" w:hAnsi="Palatino Linotype"/>
          <w:b/>
          <w:sz w:val="22"/>
          <w:szCs w:val="22"/>
        </w:rPr>
      </w:pPr>
      <w:r w:rsidRPr="00606B70">
        <w:rPr>
          <w:rFonts w:ascii="Palatino Linotype" w:hAnsi="Palatino Linotype"/>
          <w:sz w:val="22"/>
          <w:szCs w:val="22"/>
        </w:rPr>
        <w:t xml:space="preserve">Záruční doby počínají běžet dnem následujícím po podpisu protokolu o předání a převzetí </w:t>
      </w:r>
      <w:r w:rsidR="004D1A4A" w:rsidRPr="00606B70">
        <w:rPr>
          <w:rFonts w:ascii="Palatino Linotype" w:hAnsi="Palatino Linotype"/>
          <w:sz w:val="22"/>
          <w:szCs w:val="22"/>
        </w:rPr>
        <w:t>řádně dokončeného díla objednatelem bez jakýchkoliv vad a nedodělků</w:t>
      </w:r>
      <w:r w:rsidR="00606B70" w:rsidRPr="00606B70">
        <w:rPr>
          <w:rFonts w:ascii="Palatino Linotype" w:hAnsi="Palatino Linotype"/>
          <w:sz w:val="22"/>
          <w:szCs w:val="22"/>
        </w:rPr>
        <w:t>.</w:t>
      </w:r>
    </w:p>
    <w:p w:rsidR="006138D9" w:rsidRPr="00ED2778" w:rsidRDefault="006138D9" w:rsidP="00920BF8">
      <w:pPr>
        <w:pStyle w:val="Odstavecseseznamem"/>
        <w:numPr>
          <w:ilvl w:val="1"/>
          <w:numId w:val="27"/>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Záruční doby neběží po dobu, po kterou objednatel nemohl stavbu nebo její součást užívat z důvodu výskytu vad, za které odpovídá zhotovitel, a to až do doby jejich řádného odstranění a podpisu nového protokolu o předání a převzetí díla.</w:t>
      </w:r>
    </w:p>
    <w:p w:rsidR="006138D9" w:rsidRPr="00ED2778" w:rsidRDefault="006138D9" w:rsidP="00920BF8">
      <w:pPr>
        <w:pStyle w:val="Odstavecseseznamem"/>
        <w:numPr>
          <w:ilvl w:val="0"/>
          <w:numId w:val="27"/>
        </w:numPr>
        <w:spacing w:before="60" w:after="60"/>
        <w:ind w:left="568" w:hanging="284"/>
        <w:jc w:val="both"/>
        <w:rPr>
          <w:rFonts w:ascii="Palatino Linotype" w:hAnsi="Palatino Linotype"/>
          <w:b/>
          <w:sz w:val="22"/>
          <w:szCs w:val="22"/>
        </w:rPr>
      </w:pPr>
      <w:r w:rsidRPr="00ED2778">
        <w:rPr>
          <w:rFonts w:ascii="Palatino Linotype" w:hAnsi="Palatino Linotype"/>
          <w:b/>
          <w:sz w:val="22"/>
          <w:szCs w:val="22"/>
        </w:rPr>
        <w:t>Způsob uplatnění reklamace:</w:t>
      </w:r>
    </w:p>
    <w:p w:rsidR="004D1A4A" w:rsidRPr="00ED2778" w:rsidRDefault="006138D9" w:rsidP="00920BF8">
      <w:pPr>
        <w:pStyle w:val="Odstavecseseznamem"/>
        <w:numPr>
          <w:ilvl w:val="1"/>
          <w:numId w:val="27"/>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 xml:space="preserve">Objednatel či jím zmocněná osoba, jsou povinni vady reklamovat u zhotovitele bez zbytečného odkladu po jejich zjištění. Oznámení (reklamaci) odešle </w:t>
      </w:r>
      <w:r w:rsidR="004D1A4A" w:rsidRPr="00ED2778">
        <w:rPr>
          <w:rFonts w:ascii="Palatino Linotype" w:hAnsi="Palatino Linotype"/>
          <w:sz w:val="22"/>
          <w:szCs w:val="22"/>
        </w:rPr>
        <w:t xml:space="preserve">objednatel </w:t>
      </w:r>
      <w:r w:rsidRPr="00ED2778">
        <w:rPr>
          <w:rFonts w:ascii="Palatino Linotype" w:hAnsi="Palatino Linotype"/>
          <w:sz w:val="22"/>
          <w:szCs w:val="22"/>
        </w:rPr>
        <w:t xml:space="preserve">na adresu zhotovitele uvedenou v čl. I. této smlouvy, resp. na adresu sídla zhotovitele uvedenou aktuálně ve veřejně dostupné evidenci, do které je zhotovitel na základě obecně závazného právního předpisu zapsán nebo na jinou známou adresu. </w:t>
      </w:r>
    </w:p>
    <w:p w:rsidR="004D1A4A" w:rsidRPr="00ED2778" w:rsidRDefault="006138D9" w:rsidP="004D1A4A">
      <w:pPr>
        <w:pStyle w:val="Odstavecseseznamem"/>
        <w:spacing w:before="60" w:after="60"/>
        <w:ind w:left="568"/>
        <w:jc w:val="both"/>
        <w:rPr>
          <w:rFonts w:ascii="Palatino Linotype" w:hAnsi="Palatino Linotype"/>
          <w:sz w:val="22"/>
          <w:szCs w:val="22"/>
          <w:lang w:eastAsia="ar-SA"/>
        </w:rPr>
      </w:pPr>
      <w:r w:rsidRPr="00ED2778">
        <w:rPr>
          <w:rFonts w:ascii="Palatino Linotype" w:hAnsi="Palatino Linotype"/>
          <w:sz w:val="22"/>
          <w:szCs w:val="22"/>
        </w:rPr>
        <w:t xml:space="preserve">Reklamaci je možné provést též prostřednictvím e-mailové adresy zhotovitele určené zhotovitelem pro oficiální příjem elektronické pošty, tj. na </w:t>
      </w:r>
      <w:proofErr w:type="gramStart"/>
      <w:r w:rsidRPr="00ED2778">
        <w:rPr>
          <w:rFonts w:ascii="Palatino Linotype" w:hAnsi="Palatino Linotype"/>
          <w:sz w:val="22"/>
          <w:szCs w:val="22"/>
        </w:rPr>
        <w:t xml:space="preserve">adresu: </w:t>
      </w:r>
      <w:r w:rsidR="00AA2E3D" w:rsidRPr="00ED2778">
        <w:rPr>
          <w:rFonts w:ascii="Palatino Linotype" w:hAnsi="Palatino Linotype"/>
          <w:b/>
          <w:sz w:val="22"/>
          <w:szCs w:val="22"/>
          <w:highlight w:val="red"/>
        </w:rPr>
        <w:t>.......</w:t>
      </w:r>
      <w:r w:rsidR="00AA2E3D" w:rsidRPr="00ED2778">
        <w:rPr>
          <w:rFonts w:ascii="Palatino Linotype" w:hAnsi="Palatino Linotype"/>
          <w:b/>
          <w:sz w:val="22"/>
          <w:szCs w:val="22"/>
          <w:highlight w:val="red"/>
          <w:lang w:eastAsia="ar-SA"/>
        </w:rPr>
        <w:t>…</w:t>
      </w:r>
      <w:proofErr w:type="gramEnd"/>
      <w:r w:rsidR="00AA2E3D" w:rsidRPr="00ED2778">
        <w:rPr>
          <w:rFonts w:ascii="Palatino Linotype" w:hAnsi="Palatino Linotype"/>
          <w:b/>
          <w:sz w:val="22"/>
          <w:szCs w:val="22"/>
          <w:highlight w:val="red"/>
          <w:lang w:eastAsia="ar-SA"/>
        </w:rPr>
        <w:t>………………</w:t>
      </w:r>
      <w:r w:rsidR="00AA2E3D" w:rsidRPr="00ED2778">
        <w:rPr>
          <w:rFonts w:ascii="Palatino Linotype" w:hAnsi="Palatino Linotype"/>
          <w:sz w:val="22"/>
          <w:szCs w:val="22"/>
          <w:lang w:eastAsia="ar-SA"/>
        </w:rPr>
        <w:t xml:space="preserve">. </w:t>
      </w:r>
    </w:p>
    <w:p w:rsidR="004D1A4A" w:rsidRPr="00ED2778" w:rsidRDefault="006138D9" w:rsidP="004D1A4A">
      <w:pPr>
        <w:pStyle w:val="Odstavecseseznamem"/>
        <w:spacing w:before="60" w:after="60"/>
        <w:ind w:left="568"/>
        <w:jc w:val="both"/>
        <w:rPr>
          <w:rFonts w:ascii="Palatino Linotype" w:hAnsi="Palatino Linotype"/>
          <w:sz w:val="22"/>
          <w:szCs w:val="22"/>
        </w:rPr>
      </w:pPr>
      <w:r w:rsidRPr="00ED2778">
        <w:rPr>
          <w:rFonts w:ascii="Palatino Linotype" w:hAnsi="Palatino Linotype"/>
          <w:sz w:val="22"/>
          <w:szCs w:val="22"/>
        </w:rPr>
        <w:t>V případě reklamace havarijních vad díla postačuje pouhé ústní oznámení objednatele o výskytu takovéto vady zhotoviteli, a to na tel. čísle zhotovitele: +</w:t>
      </w:r>
      <w:proofErr w:type="gramStart"/>
      <w:r w:rsidRPr="00ED2778">
        <w:rPr>
          <w:rFonts w:ascii="Palatino Linotype" w:hAnsi="Palatino Linotype"/>
          <w:sz w:val="22"/>
          <w:szCs w:val="22"/>
        </w:rPr>
        <w:t xml:space="preserve">420 </w:t>
      </w:r>
      <w:r w:rsidR="00AA2E3D" w:rsidRPr="00ED2778">
        <w:rPr>
          <w:rFonts w:ascii="Palatino Linotype" w:hAnsi="Palatino Linotype"/>
          <w:b/>
          <w:sz w:val="22"/>
          <w:szCs w:val="22"/>
          <w:highlight w:val="red"/>
        </w:rPr>
        <w:t>.......</w:t>
      </w:r>
      <w:r w:rsidR="00AA2E3D" w:rsidRPr="00ED2778">
        <w:rPr>
          <w:rFonts w:ascii="Palatino Linotype" w:hAnsi="Palatino Linotype"/>
          <w:b/>
          <w:sz w:val="22"/>
          <w:szCs w:val="22"/>
          <w:highlight w:val="red"/>
          <w:lang w:eastAsia="ar-SA"/>
        </w:rPr>
        <w:t>…</w:t>
      </w:r>
      <w:proofErr w:type="gramEnd"/>
      <w:r w:rsidR="00AA2E3D" w:rsidRPr="00ED2778">
        <w:rPr>
          <w:rFonts w:ascii="Palatino Linotype" w:hAnsi="Palatino Linotype"/>
          <w:b/>
          <w:sz w:val="22"/>
          <w:szCs w:val="22"/>
          <w:highlight w:val="red"/>
          <w:lang w:eastAsia="ar-SA"/>
        </w:rPr>
        <w:t>………………</w:t>
      </w:r>
      <w:r w:rsidRPr="00ED2778">
        <w:rPr>
          <w:rFonts w:ascii="Palatino Linotype" w:hAnsi="Palatino Linotype"/>
          <w:b/>
          <w:sz w:val="22"/>
          <w:szCs w:val="22"/>
        </w:rPr>
        <w:t>.</w:t>
      </w:r>
      <w:r w:rsidRPr="00ED2778">
        <w:rPr>
          <w:rFonts w:ascii="Palatino Linotype" w:hAnsi="Palatino Linotype"/>
          <w:sz w:val="22"/>
          <w:szCs w:val="22"/>
        </w:rPr>
        <w:t xml:space="preserve"> </w:t>
      </w:r>
    </w:p>
    <w:p w:rsidR="004D1A4A" w:rsidRPr="00ED2778" w:rsidRDefault="006138D9" w:rsidP="004D1A4A">
      <w:pPr>
        <w:pStyle w:val="Odstavecseseznamem"/>
        <w:spacing w:before="60" w:after="60"/>
        <w:ind w:left="568"/>
        <w:jc w:val="both"/>
        <w:rPr>
          <w:rFonts w:ascii="Palatino Linotype" w:hAnsi="Palatino Linotype"/>
          <w:b/>
          <w:sz w:val="22"/>
          <w:szCs w:val="22"/>
        </w:rPr>
      </w:pPr>
      <w:r w:rsidRPr="00ED2778">
        <w:rPr>
          <w:rFonts w:ascii="Palatino Linotype" w:hAnsi="Palatino Linotype"/>
          <w:sz w:val="22"/>
          <w:szCs w:val="22"/>
        </w:rPr>
        <w:t>Zhotovitel je povinen pro účely reklamace vad díla</w:t>
      </w:r>
      <w:r w:rsidR="004D1A4A" w:rsidRPr="00ED2778">
        <w:rPr>
          <w:rFonts w:ascii="Palatino Linotype" w:hAnsi="Palatino Linotype"/>
          <w:sz w:val="22"/>
          <w:szCs w:val="22"/>
        </w:rPr>
        <w:t xml:space="preserve"> a oznamování vad díla</w:t>
      </w:r>
      <w:r w:rsidRPr="00ED2778">
        <w:rPr>
          <w:rFonts w:ascii="Palatino Linotype" w:hAnsi="Palatino Linotype"/>
          <w:sz w:val="22"/>
          <w:szCs w:val="22"/>
        </w:rPr>
        <w:t xml:space="preserve"> objednateli po celou dobu trvání záruční doby sdělovat a aktualizovat příslušnou e-mailovou adresu a zajistit nepřetržité a funkční telefonické spojení</w:t>
      </w:r>
      <w:r w:rsidR="004D1A4A" w:rsidRPr="00ED2778">
        <w:rPr>
          <w:rFonts w:ascii="Palatino Linotype" w:hAnsi="Palatino Linotype"/>
          <w:sz w:val="22"/>
          <w:szCs w:val="22"/>
        </w:rPr>
        <w:t xml:space="preserve"> dle shora uvedeného</w:t>
      </w:r>
      <w:r w:rsidRPr="00ED2778">
        <w:rPr>
          <w:rFonts w:ascii="Palatino Linotype" w:hAnsi="Palatino Linotype"/>
          <w:sz w:val="22"/>
          <w:szCs w:val="22"/>
        </w:rPr>
        <w:t xml:space="preserve">. V reklamaci je objednatel povinen popsat vady díla nebo alespoň uvést, jak se tyto vady projevují. </w:t>
      </w:r>
    </w:p>
    <w:p w:rsidR="006138D9" w:rsidRPr="00ED2778" w:rsidRDefault="006138D9" w:rsidP="00920BF8">
      <w:pPr>
        <w:pStyle w:val="Odstavecseseznamem"/>
        <w:numPr>
          <w:ilvl w:val="1"/>
          <w:numId w:val="27"/>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Objednatel v</w:t>
      </w:r>
      <w:r w:rsidR="004D1A4A" w:rsidRPr="00ED2778">
        <w:rPr>
          <w:rFonts w:ascii="Palatino Linotype" w:hAnsi="Palatino Linotype"/>
          <w:sz w:val="22"/>
          <w:szCs w:val="22"/>
        </w:rPr>
        <w:t> </w:t>
      </w:r>
      <w:r w:rsidRPr="00ED2778">
        <w:rPr>
          <w:rFonts w:ascii="Palatino Linotype" w:hAnsi="Palatino Linotype"/>
          <w:sz w:val="22"/>
          <w:szCs w:val="22"/>
        </w:rPr>
        <w:t>reklamaci</w:t>
      </w:r>
      <w:r w:rsidR="004D1A4A" w:rsidRPr="00ED2778">
        <w:rPr>
          <w:rFonts w:ascii="Palatino Linotype" w:hAnsi="Palatino Linotype"/>
          <w:sz w:val="22"/>
          <w:szCs w:val="22"/>
        </w:rPr>
        <w:t xml:space="preserve"> příslušné vady a oznámení vady zhotoviteli</w:t>
      </w:r>
      <w:r w:rsidRPr="00ED2778">
        <w:rPr>
          <w:rFonts w:ascii="Palatino Linotype" w:hAnsi="Palatino Linotype"/>
          <w:sz w:val="22"/>
          <w:szCs w:val="22"/>
        </w:rPr>
        <w:t xml:space="preserve"> uvede také, jakým způsobem požaduje sjednat nápravu. Objednatel je oprávněn v rámci reklamace díla požadovat: </w:t>
      </w:r>
    </w:p>
    <w:p w:rsidR="006138D9" w:rsidRPr="00ED2778" w:rsidRDefault="006138D9" w:rsidP="00920BF8">
      <w:pPr>
        <w:pStyle w:val="Odstavecseseznamem"/>
        <w:numPr>
          <w:ilvl w:val="0"/>
          <w:numId w:val="29"/>
        </w:numPr>
        <w:spacing w:before="60" w:after="60"/>
        <w:ind w:left="851" w:hanging="284"/>
        <w:jc w:val="both"/>
        <w:rPr>
          <w:rFonts w:ascii="Palatino Linotype" w:hAnsi="Palatino Linotype"/>
          <w:b/>
          <w:sz w:val="22"/>
          <w:szCs w:val="22"/>
        </w:rPr>
      </w:pPr>
      <w:r w:rsidRPr="00ED2778">
        <w:rPr>
          <w:rFonts w:ascii="Palatino Linotype" w:hAnsi="Palatino Linotype" w:cs="Calibri"/>
          <w:sz w:val="22"/>
          <w:szCs w:val="22"/>
        </w:rPr>
        <w:t>odstranění vady dodáním náhradního plnění</w:t>
      </w:r>
      <w:r w:rsidR="004D1A4A" w:rsidRPr="00ED2778">
        <w:rPr>
          <w:rFonts w:ascii="Palatino Linotype" w:hAnsi="Palatino Linotype" w:cs="Calibri"/>
          <w:sz w:val="22"/>
          <w:szCs w:val="22"/>
        </w:rPr>
        <w:t xml:space="preserve"> (výměny díla či výměny vadné části </w:t>
      </w:r>
      <w:proofErr w:type="gramStart"/>
      <w:r w:rsidR="004D1A4A" w:rsidRPr="00ED2778">
        <w:rPr>
          <w:rFonts w:ascii="Palatino Linotype" w:hAnsi="Palatino Linotype" w:cs="Calibri"/>
          <w:sz w:val="22"/>
          <w:szCs w:val="22"/>
        </w:rPr>
        <w:t xml:space="preserve">díla) </w:t>
      </w:r>
      <w:r w:rsidRPr="00ED2778">
        <w:rPr>
          <w:rFonts w:ascii="Palatino Linotype" w:hAnsi="Palatino Linotype" w:cs="Calibri"/>
          <w:sz w:val="22"/>
          <w:szCs w:val="22"/>
        </w:rPr>
        <w:t>(</w:t>
      </w:r>
      <w:r w:rsidR="004D1A4A" w:rsidRPr="00ED2778">
        <w:rPr>
          <w:rFonts w:ascii="Palatino Linotype" w:hAnsi="Palatino Linotype" w:cs="Calibri"/>
          <w:sz w:val="22"/>
          <w:szCs w:val="22"/>
        </w:rPr>
        <w:t>zejména</w:t>
      </w:r>
      <w:proofErr w:type="gramEnd"/>
      <w:r w:rsidR="004D1A4A" w:rsidRPr="00ED2778">
        <w:rPr>
          <w:rFonts w:ascii="Palatino Linotype" w:hAnsi="Palatino Linotype" w:cs="Calibri"/>
          <w:sz w:val="22"/>
          <w:szCs w:val="22"/>
        </w:rPr>
        <w:t xml:space="preserve"> </w:t>
      </w:r>
      <w:r w:rsidRPr="00ED2778">
        <w:rPr>
          <w:rFonts w:ascii="Palatino Linotype" w:hAnsi="Palatino Linotype" w:cs="Calibri"/>
          <w:sz w:val="22"/>
          <w:szCs w:val="22"/>
        </w:rPr>
        <w:t>u vad materiálů, zařízení, strojů apod.);</w:t>
      </w:r>
    </w:p>
    <w:p w:rsidR="006138D9" w:rsidRPr="00ED2778" w:rsidRDefault="006138D9" w:rsidP="00920BF8">
      <w:pPr>
        <w:pStyle w:val="Odstavecseseznamem"/>
        <w:numPr>
          <w:ilvl w:val="0"/>
          <w:numId w:val="29"/>
        </w:numPr>
        <w:spacing w:before="60" w:after="60"/>
        <w:ind w:left="851" w:hanging="284"/>
        <w:jc w:val="both"/>
        <w:rPr>
          <w:rFonts w:ascii="Palatino Linotype" w:hAnsi="Palatino Linotype"/>
          <w:b/>
          <w:sz w:val="22"/>
          <w:szCs w:val="22"/>
        </w:rPr>
      </w:pPr>
      <w:r w:rsidRPr="00ED2778">
        <w:rPr>
          <w:rFonts w:ascii="Palatino Linotype" w:hAnsi="Palatino Linotype" w:cs="Calibri"/>
          <w:sz w:val="22"/>
          <w:szCs w:val="22"/>
        </w:rPr>
        <w:t>odstranění vady opravou, je-li vada odstranitelná;</w:t>
      </w:r>
    </w:p>
    <w:p w:rsidR="006138D9" w:rsidRPr="00ED2778" w:rsidRDefault="006138D9" w:rsidP="00920BF8">
      <w:pPr>
        <w:pStyle w:val="Odstavecseseznamem"/>
        <w:numPr>
          <w:ilvl w:val="0"/>
          <w:numId w:val="29"/>
        </w:numPr>
        <w:spacing w:before="60" w:after="60"/>
        <w:ind w:left="851" w:hanging="284"/>
        <w:jc w:val="both"/>
        <w:rPr>
          <w:rFonts w:ascii="Palatino Linotype" w:hAnsi="Palatino Linotype"/>
          <w:b/>
          <w:sz w:val="22"/>
          <w:szCs w:val="22"/>
        </w:rPr>
      </w:pPr>
      <w:r w:rsidRPr="00ED2778">
        <w:rPr>
          <w:rFonts w:ascii="Palatino Linotype" w:hAnsi="Palatino Linotype" w:cs="Calibri"/>
          <w:sz w:val="22"/>
          <w:szCs w:val="22"/>
        </w:rPr>
        <w:t>poskytnutí přiměřené slevy ze sjednané ceny díla, pokud vada není odstranitelná a má za následek trvalé omezení užívání stavby k jejímu účelu nebo pokud se jedná o vadu neodstranitelnou, která však nebrání a neomezuje užívání stavby k jejímu účelu</w:t>
      </w:r>
      <w:r w:rsidR="004D1A4A" w:rsidRPr="00ED2778">
        <w:rPr>
          <w:rFonts w:ascii="Palatino Linotype" w:hAnsi="Palatino Linotype" w:cs="Calibri"/>
          <w:sz w:val="22"/>
          <w:szCs w:val="22"/>
        </w:rPr>
        <w:t>.</w:t>
      </w:r>
    </w:p>
    <w:p w:rsidR="00FE5542" w:rsidRDefault="00FE5542" w:rsidP="004D1A4A">
      <w:pPr>
        <w:spacing w:before="60" w:after="60"/>
        <w:ind w:left="567"/>
        <w:jc w:val="both"/>
        <w:rPr>
          <w:rFonts w:ascii="Palatino Linotype" w:hAnsi="Palatino Linotype"/>
          <w:sz w:val="22"/>
          <w:szCs w:val="22"/>
        </w:rPr>
      </w:pPr>
      <w:r w:rsidRPr="00ED2778">
        <w:rPr>
          <w:rFonts w:ascii="Palatino Linotype" w:hAnsi="Palatino Linotype"/>
          <w:sz w:val="22"/>
          <w:szCs w:val="22"/>
        </w:rPr>
        <w:t>Způsob vyřízení reklamace je objednateli dán na výběr s tím, že uvedené způsoby je možné vzájemně kombinovat.</w:t>
      </w:r>
    </w:p>
    <w:p w:rsidR="002611E1" w:rsidRDefault="002611E1" w:rsidP="00FE5542">
      <w:pPr>
        <w:spacing w:before="60" w:after="60"/>
        <w:ind w:left="567"/>
        <w:jc w:val="both"/>
        <w:rPr>
          <w:rFonts w:ascii="Palatino Linotype" w:hAnsi="Palatino Linotype"/>
          <w:sz w:val="22"/>
          <w:szCs w:val="22"/>
        </w:rPr>
      </w:pPr>
    </w:p>
    <w:p w:rsidR="002611E1" w:rsidRDefault="002611E1" w:rsidP="00FE5542">
      <w:pPr>
        <w:spacing w:before="60" w:after="60"/>
        <w:ind w:left="567"/>
        <w:jc w:val="both"/>
        <w:rPr>
          <w:rFonts w:ascii="Palatino Linotype" w:hAnsi="Palatino Linotype"/>
          <w:sz w:val="22"/>
          <w:szCs w:val="22"/>
        </w:rPr>
      </w:pPr>
    </w:p>
    <w:p w:rsidR="006138D9" w:rsidRPr="00ED2778" w:rsidRDefault="004D1A4A" w:rsidP="00FE5542">
      <w:pPr>
        <w:spacing w:before="60" w:after="60"/>
        <w:ind w:left="567"/>
        <w:jc w:val="both"/>
        <w:rPr>
          <w:rFonts w:ascii="Palatino Linotype" w:hAnsi="Palatino Linotype"/>
          <w:b/>
          <w:sz w:val="22"/>
          <w:szCs w:val="22"/>
        </w:rPr>
      </w:pPr>
      <w:r w:rsidRPr="00ED2778">
        <w:rPr>
          <w:rFonts w:ascii="Palatino Linotype" w:hAnsi="Palatino Linotype"/>
          <w:sz w:val="22"/>
          <w:szCs w:val="22"/>
        </w:rPr>
        <w:t xml:space="preserve">Pro případ, že objednatel neuvede při reklamaci vady nárok, který uplatňuje vůči zhotoviteli z důvodu existence vad díla a jeho částí, platí, že objednatel požaduje v prvé řadě </w:t>
      </w:r>
      <w:r w:rsidR="00FE5542" w:rsidRPr="00ED2778">
        <w:rPr>
          <w:rFonts w:ascii="Palatino Linotype" w:hAnsi="Palatino Linotype" w:cs="Calibri"/>
          <w:sz w:val="22"/>
          <w:szCs w:val="22"/>
        </w:rPr>
        <w:t>odstranění vady dodáním náhradního plnění (výměny díla či výměny vadné části díla)</w:t>
      </w:r>
      <w:r w:rsidRPr="00ED2778">
        <w:rPr>
          <w:rFonts w:ascii="Palatino Linotype" w:hAnsi="Palatino Linotype"/>
          <w:sz w:val="22"/>
          <w:szCs w:val="22"/>
        </w:rPr>
        <w:t>. Tam, kde nebude možné provést</w:t>
      </w:r>
      <w:r w:rsidR="00FE5542" w:rsidRPr="00ED2778">
        <w:rPr>
          <w:rFonts w:ascii="Palatino Linotype" w:hAnsi="Palatino Linotype"/>
          <w:sz w:val="22"/>
          <w:szCs w:val="22"/>
        </w:rPr>
        <w:t xml:space="preserve"> takovou</w:t>
      </w:r>
      <w:r w:rsidRPr="00ED2778">
        <w:rPr>
          <w:rFonts w:ascii="Palatino Linotype" w:hAnsi="Palatino Linotype"/>
          <w:sz w:val="22"/>
          <w:szCs w:val="22"/>
        </w:rPr>
        <w:t xml:space="preserve"> výměnu vadných částí díla, platí, že objednatel požaduje provedení jejich bezplatné opravy.</w:t>
      </w:r>
      <w:r w:rsidR="00FE5542" w:rsidRPr="00ED2778">
        <w:rPr>
          <w:rFonts w:ascii="Palatino Linotype" w:hAnsi="Palatino Linotype"/>
          <w:sz w:val="22"/>
          <w:szCs w:val="22"/>
        </w:rPr>
        <w:t xml:space="preserve"> Tam, kde nebude možné provést ani výměnu ani opravu vadné části díla, platí, že objednatel požaduje poskytnutí přiměřené slevy ze sjednané ceny díla.</w:t>
      </w:r>
    </w:p>
    <w:p w:rsidR="00834517" w:rsidRPr="004B1DED" w:rsidRDefault="006138D9" w:rsidP="00920BF8">
      <w:pPr>
        <w:pStyle w:val="Odstavecseseznamem"/>
        <w:numPr>
          <w:ilvl w:val="1"/>
          <w:numId w:val="27"/>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 xml:space="preserve">Za havarijní vadu je objednatel oprávněn označit takovou vadu, která svými následky brání řádnému užívání díla (stavby) k účelu sjednanému touto smlouvou, nebo dochází-li v důsledku této vady k omezení běžného provozu díla, nebo v důsledku výskytu takovéto vady hrozí objednateli nebo třetím osobám vznik škody. </w:t>
      </w:r>
    </w:p>
    <w:p w:rsidR="006138D9" w:rsidRPr="00ED2778" w:rsidRDefault="006138D9" w:rsidP="00920BF8">
      <w:pPr>
        <w:pStyle w:val="Odstavecseseznamem"/>
        <w:numPr>
          <w:ilvl w:val="1"/>
          <w:numId w:val="27"/>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 xml:space="preserve">Reklamaci lze uplatnit nejpozději do posledního dne záruční doby, přičemž smluvní strany se pro účely této smlouvy dohodly, že i reklamace odeslaná objednatelem prostřednictvím držitele poštovní licence v poslední den záruční doby se považuje za včas uplatněnou. </w:t>
      </w:r>
    </w:p>
    <w:p w:rsidR="006138D9" w:rsidRPr="00ED2778" w:rsidRDefault="006138D9" w:rsidP="00920BF8">
      <w:pPr>
        <w:pStyle w:val="Odstavecseseznamem"/>
        <w:numPr>
          <w:ilvl w:val="1"/>
          <w:numId w:val="27"/>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Reklamace se považuje za doručenou zhotoviteli v okamžiku, kdy se právní úkon objednatele obsahující reklamaci dostane do sféry vlivu zhotovitele. V případě úkonů učiněných za využití provozovatele poštovních služeb se má za to, že právní úkon objednatele obsahující reklamaci byl zhotoviteli doručen nejpozději třetí den po jejím odeslání.</w:t>
      </w:r>
    </w:p>
    <w:p w:rsidR="006138D9" w:rsidRPr="00ED2778" w:rsidRDefault="006138D9" w:rsidP="00920BF8">
      <w:pPr>
        <w:pStyle w:val="Odstavecseseznamem"/>
        <w:numPr>
          <w:ilvl w:val="0"/>
          <w:numId w:val="27"/>
        </w:numPr>
        <w:spacing w:before="60" w:after="60"/>
        <w:ind w:left="568" w:hanging="284"/>
        <w:jc w:val="both"/>
        <w:rPr>
          <w:rFonts w:ascii="Palatino Linotype" w:hAnsi="Palatino Linotype"/>
          <w:b/>
          <w:sz w:val="22"/>
          <w:szCs w:val="22"/>
        </w:rPr>
      </w:pPr>
      <w:r w:rsidRPr="00ED2778">
        <w:rPr>
          <w:rFonts w:ascii="Palatino Linotype" w:hAnsi="Palatino Linotype"/>
          <w:b/>
          <w:sz w:val="22"/>
          <w:szCs w:val="22"/>
        </w:rPr>
        <w:t>Podmínky odstranění reklamovaných vad:</w:t>
      </w:r>
    </w:p>
    <w:p w:rsidR="006138D9" w:rsidRPr="00ED2778" w:rsidRDefault="006138D9" w:rsidP="00920BF8">
      <w:pPr>
        <w:pStyle w:val="Odstavecseseznamem"/>
        <w:numPr>
          <w:ilvl w:val="1"/>
          <w:numId w:val="27"/>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 xml:space="preserve">Pokud objednatel požaduje v reklamaci odstranění vady, je zhotovitel povinen neprodleně po obdržení reklamace objednatele zahájit práce vedoucí k odstranění reklamované vady. </w:t>
      </w:r>
    </w:p>
    <w:p w:rsidR="006138D9" w:rsidRPr="00E4428F" w:rsidRDefault="006138D9" w:rsidP="00920BF8">
      <w:pPr>
        <w:pStyle w:val="Odstavecseseznamem"/>
        <w:numPr>
          <w:ilvl w:val="1"/>
          <w:numId w:val="27"/>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 xml:space="preserve">Zhotovitel musí vždy písemně sdělit objednateli v jakém termínu </w:t>
      </w:r>
      <w:proofErr w:type="gramStart"/>
      <w:r w:rsidRPr="00ED2778">
        <w:rPr>
          <w:rFonts w:ascii="Palatino Linotype" w:hAnsi="Palatino Linotype"/>
          <w:sz w:val="22"/>
          <w:szCs w:val="22"/>
        </w:rPr>
        <w:t>vadu(y) odstraní</w:t>
      </w:r>
      <w:proofErr w:type="gramEnd"/>
      <w:r w:rsidRPr="00ED2778">
        <w:rPr>
          <w:rFonts w:ascii="Palatino Linotype" w:hAnsi="Palatino Linotype"/>
          <w:sz w:val="22"/>
          <w:szCs w:val="22"/>
        </w:rPr>
        <w:t xml:space="preserve">. </w:t>
      </w:r>
    </w:p>
    <w:p w:rsidR="0015665F" w:rsidRPr="0015665F" w:rsidRDefault="006138D9" w:rsidP="00920BF8">
      <w:pPr>
        <w:pStyle w:val="Odstavecseseznamem"/>
        <w:numPr>
          <w:ilvl w:val="1"/>
          <w:numId w:val="27"/>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 xml:space="preserve">Nezahájí-li zhotovitel práce vedoucí k odstranění reklamované vady ani do 7 dnů po obdržení reklamace objednatele, je objednatel oprávněn pověřit odstraněním vady jinou odborně způsobilou právnickou nebo fyzickou osobu. Veškeré takto vzniklé náklady objednatele uhradí zhotovitel do 14 dnů ode dne, kdy obdržel písemnou výzvu objednatele k uhrazení těchto nákladů. </w:t>
      </w:r>
    </w:p>
    <w:p w:rsidR="006138D9" w:rsidRDefault="006138D9" w:rsidP="0015665F">
      <w:pPr>
        <w:pStyle w:val="Odstavecseseznamem"/>
        <w:spacing w:before="60" w:after="60"/>
        <w:ind w:left="568"/>
        <w:jc w:val="both"/>
        <w:rPr>
          <w:rFonts w:ascii="Palatino Linotype" w:hAnsi="Palatino Linotype"/>
          <w:sz w:val="22"/>
          <w:szCs w:val="22"/>
        </w:rPr>
      </w:pPr>
      <w:r w:rsidRPr="00ED2778">
        <w:rPr>
          <w:rFonts w:ascii="Palatino Linotype" w:hAnsi="Palatino Linotype"/>
          <w:sz w:val="22"/>
          <w:szCs w:val="22"/>
        </w:rPr>
        <w:t xml:space="preserve">Uhrazením nákladů na odstranění vad jinou odborně způsobilou osobou podle tohoto odstavce není dotčeno právo objednatele požadovat po zhotoviteli zaplacení </w:t>
      </w:r>
      <w:r w:rsidR="00FE5542" w:rsidRPr="00ED2778">
        <w:rPr>
          <w:rFonts w:ascii="Palatino Linotype" w:hAnsi="Palatino Linotype"/>
          <w:sz w:val="22"/>
          <w:szCs w:val="22"/>
        </w:rPr>
        <w:t xml:space="preserve">příslušné </w:t>
      </w:r>
      <w:r w:rsidRPr="00ED2778">
        <w:rPr>
          <w:rFonts w:ascii="Palatino Linotype" w:hAnsi="Palatino Linotype"/>
          <w:sz w:val="22"/>
          <w:szCs w:val="22"/>
        </w:rPr>
        <w:t xml:space="preserve">smluvní pokuty dle  této smlouvy. </w:t>
      </w:r>
    </w:p>
    <w:p w:rsidR="006138D9" w:rsidRPr="00F720AB" w:rsidRDefault="006138D9" w:rsidP="00920BF8">
      <w:pPr>
        <w:pStyle w:val="Odstavecseseznamem"/>
        <w:numPr>
          <w:ilvl w:val="1"/>
          <w:numId w:val="27"/>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 xml:space="preserve">Jestliže objednatel v reklamaci výslovně uvede, že se jedná o havarijní vadu, je zhotovitel povinen zahájit práce na odstraňování této havarijní vady nejpozději do </w:t>
      </w:r>
      <w:r w:rsidR="00FE5542" w:rsidRPr="00ED2778">
        <w:rPr>
          <w:rFonts w:ascii="Palatino Linotype" w:hAnsi="Palatino Linotype"/>
          <w:sz w:val="22"/>
          <w:szCs w:val="22"/>
        </w:rPr>
        <w:t>24</w:t>
      </w:r>
      <w:r w:rsidRPr="00ED2778">
        <w:rPr>
          <w:rFonts w:ascii="Palatino Linotype" w:hAnsi="Palatino Linotype"/>
          <w:sz w:val="22"/>
          <w:szCs w:val="22"/>
        </w:rPr>
        <w:t xml:space="preserve"> hodin po obdržení reklamace (oznámení), nebude-li v konkrétním případě dohodou smluvních stran sjednáno jinak. Tato případná jiná dohoda smluvních stran musí být uzavřena</w:t>
      </w:r>
      <w:r w:rsidR="00FE5542" w:rsidRPr="00ED2778">
        <w:rPr>
          <w:rFonts w:ascii="Palatino Linotype" w:hAnsi="Palatino Linotype"/>
          <w:sz w:val="22"/>
          <w:szCs w:val="22"/>
        </w:rPr>
        <w:t xml:space="preserve"> a potvrzena</w:t>
      </w:r>
      <w:r w:rsidRPr="00ED2778">
        <w:rPr>
          <w:rFonts w:ascii="Palatino Linotype" w:hAnsi="Palatino Linotype"/>
          <w:sz w:val="22"/>
          <w:szCs w:val="22"/>
        </w:rPr>
        <w:t xml:space="preserve"> písemně.</w:t>
      </w:r>
    </w:p>
    <w:p w:rsidR="0085026F" w:rsidRPr="0085026F" w:rsidRDefault="006138D9" w:rsidP="00920BF8">
      <w:pPr>
        <w:pStyle w:val="Odstavecseseznamem"/>
        <w:numPr>
          <w:ilvl w:val="1"/>
          <w:numId w:val="27"/>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 xml:space="preserve">Nezahájí-li zhotovitel práce vedoucí k odstranění reklamované havarijní vady ve sjednaném termínu po obdržení reklamace (oznámení) objednatele, je objednatel oprávněn pověřit odstraněním havarijní vady jinou odborně způsobilou právnickou nebo </w:t>
      </w:r>
      <w:r w:rsidRPr="00ED2778">
        <w:rPr>
          <w:rFonts w:ascii="Palatino Linotype" w:hAnsi="Palatino Linotype"/>
          <w:sz w:val="22"/>
          <w:szCs w:val="22"/>
        </w:rPr>
        <w:lastRenderedPageBreak/>
        <w:t xml:space="preserve">fyzickou osobu. Veškeré takto vzniklé náklady objednatele uhradí zhotovitel do 14 dnů ode dne, kdy obdržel písemnou výzvu objednatele k uhrazení těchto nákladů. </w:t>
      </w:r>
    </w:p>
    <w:p w:rsidR="006138D9" w:rsidRPr="00ED2778" w:rsidRDefault="006138D9" w:rsidP="0085026F">
      <w:pPr>
        <w:pStyle w:val="Odstavecseseznamem"/>
        <w:spacing w:before="60" w:after="60"/>
        <w:ind w:left="568"/>
        <w:jc w:val="both"/>
        <w:rPr>
          <w:rFonts w:ascii="Palatino Linotype" w:hAnsi="Palatino Linotype"/>
          <w:b/>
          <w:sz w:val="22"/>
          <w:szCs w:val="22"/>
        </w:rPr>
      </w:pPr>
      <w:r w:rsidRPr="00ED2778">
        <w:rPr>
          <w:rFonts w:ascii="Palatino Linotype" w:hAnsi="Palatino Linotype"/>
          <w:sz w:val="22"/>
          <w:szCs w:val="22"/>
        </w:rPr>
        <w:t xml:space="preserve">Uhrazením nákladů na odstranění vad jinou odborně způsobilou osobou podle tohoto odstavce není dotčeno právo objednatele požadovat po zhotoviteli </w:t>
      </w:r>
      <w:r w:rsidR="00FE5542" w:rsidRPr="00ED2778">
        <w:rPr>
          <w:rFonts w:ascii="Palatino Linotype" w:hAnsi="Palatino Linotype"/>
          <w:sz w:val="22"/>
          <w:szCs w:val="22"/>
        </w:rPr>
        <w:t>příslušné smluvní pokuty dle  této smlouvy</w:t>
      </w:r>
      <w:r w:rsidRPr="00ED2778">
        <w:rPr>
          <w:rFonts w:ascii="Palatino Linotype" w:hAnsi="Palatino Linotype"/>
          <w:sz w:val="22"/>
          <w:szCs w:val="22"/>
        </w:rPr>
        <w:t>.</w:t>
      </w:r>
    </w:p>
    <w:p w:rsidR="006138D9" w:rsidRPr="00ED2778" w:rsidRDefault="006138D9" w:rsidP="00920BF8">
      <w:pPr>
        <w:pStyle w:val="Odstavecseseznamem"/>
        <w:numPr>
          <w:ilvl w:val="1"/>
          <w:numId w:val="27"/>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 xml:space="preserve">Objednatel je povinen umožnit pracovníkům zhotovitele přístup do míst, do kterých je nutný a nezbytný přístup k odstranění vady. Pokud tak neučiní, není zhotovitel v prodlení s termínem zahájení prací na odstranění vady ani s termínem pro odstranění vady. </w:t>
      </w:r>
    </w:p>
    <w:p w:rsidR="00834517" w:rsidRPr="0015665F" w:rsidRDefault="006138D9" w:rsidP="00920BF8">
      <w:pPr>
        <w:pStyle w:val="Odstavecseseznamem"/>
        <w:numPr>
          <w:ilvl w:val="1"/>
          <w:numId w:val="27"/>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Objednatel je oprávněn převést své právo reklamace vad díla u zhotovitele na třetí osobu.</w:t>
      </w:r>
    </w:p>
    <w:p w:rsidR="006138D9" w:rsidRPr="00ED2778" w:rsidRDefault="006138D9" w:rsidP="00920BF8">
      <w:pPr>
        <w:pStyle w:val="Odstavecseseznamem"/>
        <w:numPr>
          <w:ilvl w:val="0"/>
          <w:numId w:val="27"/>
        </w:numPr>
        <w:spacing w:before="60" w:after="60"/>
        <w:ind w:left="568" w:hanging="284"/>
        <w:jc w:val="both"/>
        <w:rPr>
          <w:rFonts w:ascii="Palatino Linotype" w:hAnsi="Palatino Linotype"/>
          <w:b/>
          <w:sz w:val="22"/>
          <w:szCs w:val="22"/>
        </w:rPr>
      </w:pPr>
      <w:r w:rsidRPr="00ED2778">
        <w:rPr>
          <w:rFonts w:ascii="Palatino Linotype" w:hAnsi="Palatino Linotype"/>
          <w:b/>
          <w:sz w:val="22"/>
          <w:szCs w:val="22"/>
        </w:rPr>
        <w:t>Lhůty pro odstranění reklamovaných vad:</w:t>
      </w:r>
    </w:p>
    <w:p w:rsidR="006138D9" w:rsidRPr="0041246E" w:rsidRDefault="006138D9" w:rsidP="00920BF8">
      <w:pPr>
        <w:pStyle w:val="Odstavecseseznamem"/>
        <w:numPr>
          <w:ilvl w:val="1"/>
          <w:numId w:val="27"/>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Lhůtu pro odstranění reklamovaných vad sjednají obě smluvní strany podle povahy a </w:t>
      </w:r>
      <w:r w:rsidRPr="0041246E">
        <w:rPr>
          <w:rFonts w:ascii="Palatino Linotype" w:hAnsi="Palatino Linotype"/>
          <w:sz w:val="22"/>
          <w:szCs w:val="22"/>
        </w:rPr>
        <w:t xml:space="preserve">rozsahu reklamované vady. Nedojde-li mezi oběma stranami k dohodě o termínu odstranění reklamované vady, platí, že reklamovaná vada musí být odstraněna nejpozději do 7 dnů ode dne uplatnění reklamace objednatelem. </w:t>
      </w:r>
    </w:p>
    <w:p w:rsidR="006138D9" w:rsidRPr="0041246E" w:rsidRDefault="006138D9" w:rsidP="00920BF8">
      <w:pPr>
        <w:pStyle w:val="Odstavecseseznamem"/>
        <w:numPr>
          <w:ilvl w:val="1"/>
          <w:numId w:val="27"/>
        </w:numPr>
        <w:spacing w:before="60" w:after="60"/>
        <w:ind w:left="568" w:hanging="284"/>
        <w:jc w:val="both"/>
        <w:rPr>
          <w:rFonts w:ascii="Palatino Linotype" w:hAnsi="Palatino Linotype"/>
          <w:b/>
          <w:sz w:val="22"/>
          <w:szCs w:val="22"/>
        </w:rPr>
      </w:pPr>
      <w:r w:rsidRPr="0041246E">
        <w:rPr>
          <w:rFonts w:ascii="Palatino Linotype" w:hAnsi="Palatino Linotype"/>
          <w:sz w:val="22"/>
          <w:szCs w:val="22"/>
        </w:rPr>
        <w:t xml:space="preserve">Lhůtu pro odstranění reklamovaných vad označených objednatelem jako havarijní sjednají obě smluvní strany podle povahy a rozsahu reklamované vady. Nedojde-li mezi oběma smluvními stranami k dohodě o termínu odstranění reklamované havarijní vady, platí, že havarijní vada musí být odstraněna nejpozději do 24 hodin od okamžiku uplatnění reklamace (oznámení) objednatelem. </w:t>
      </w:r>
    </w:p>
    <w:p w:rsidR="00C91BC3" w:rsidRPr="00C91BC3" w:rsidRDefault="006138D9" w:rsidP="00920BF8">
      <w:pPr>
        <w:pStyle w:val="Odstavecseseznamem"/>
        <w:numPr>
          <w:ilvl w:val="1"/>
          <w:numId w:val="27"/>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 xml:space="preserve">Nedokončí-li zhotovitel práce vedoucí k odstranění reklamované vady ve sjednaném termínu, je objednatel oprávněn pověřit odstraněním reklamované vady jinou odborně způsobilou právnickou nebo fyzickou osobu. Veškeré takto vzniklé náklady objednatele uhradí zhotovitel do 14 dnů ode dne, kdy obdržel písemnou výzvu objednatele k uhrazení těchto nákladů. </w:t>
      </w:r>
    </w:p>
    <w:p w:rsidR="006138D9" w:rsidRPr="00ED2778" w:rsidRDefault="006138D9" w:rsidP="00C91BC3">
      <w:pPr>
        <w:pStyle w:val="Odstavecseseznamem"/>
        <w:spacing w:before="60" w:after="60"/>
        <w:ind w:left="568"/>
        <w:jc w:val="both"/>
        <w:rPr>
          <w:rFonts w:ascii="Palatino Linotype" w:hAnsi="Palatino Linotype"/>
          <w:b/>
          <w:sz w:val="22"/>
          <w:szCs w:val="22"/>
        </w:rPr>
      </w:pPr>
      <w:r w:rsidRPr="00ED2778">
        <w:rPr>
          <w:rFonts w:ascii="Palatino Linotype" w:hAnsi="Palatino Linotype"/>
          <w:sz w:val="22"/>
          <w:szCs w:val="22"/>
        </w:rPr>
        <w:t xml:space="preserve">Uhrazením nákladů na odstranění vad jinou odborně způsobilou osobou podle tohoto odstavce není dotčeno právo objednatele požadovat na zhotoviteli zaplacení </w:t>
      </w:r>
      <w:r w:rsidR="00FE5542" w:rsidRPr="00ED2778">
        <w:rPr>
          <w:rFonts w:ascii="Palatino Linotype" w:hAnsi="Palatino Linotype"/>
          <w:sz w:val="22"/>
          <w:szCs w:val="22"/>
        </w:rPr>
        <w:t>příslušné smluvní pokuty dle  této smlouvy</w:t>
      </w:r>
      <w:r w:rsidRPr="00ED2778">
        <w:rPr>
          <w:rFonts w:ascii="Palatino Linotype" w:hAnsi="Palatino Linotype"/>
          <w:sz w:val="22"/>
          <w:szCs w:val="22"/>
        </w:rPr>
        <w:t xml:space="preserve">. </w:t>
      </w:r>
    </w:p>
    <w:p w:rsidR="006138D9" w:rsidRPr="00F720AB" w:rsidRDefault="006138D9" w:rsidP="00920BF8">
      <w:pPr>
        <w:pStyle w:val="Odstavecseseznamem"/>
        <w:numPr>
          <w:ilvl w:val="1"/>
          <w:numId w:val="27"/>
        </w:numPr>
        <w:ind w:left="568" w:hanging="284"/>
        <w:jc w:val="both"/>
        <w:rPr>
          <w:rFonts w:ascii="Palatino Linotype" w:hAnsi="Palatino Linotype"/>
          <w:b/>
          <w:sz w:val="22"/>
          <w:szCs w:val="22"/>
        </w:rPr>
      </w:pPr>
      <w:r w:rsidRPr="00ED2778">
        <w:rPr>
          <w:rFonts w:ascii="Palatino Linotype" w:hAnsi="Palatino Linotype"/>
          <w:sz w:val="22"/>
          <w:szCs w:val="22"/>
        </w:rPr>
        <w:t>O odstranění reklamované vady sepíše zhotovitel protokol, ve kterém objednatel potvrdí převzetí dokončených prací na odstranění vady nebo uvede důvody, pro které odmítá opravu vad převzít.</w:t>
      </w:r>
    </w:p>
    <w:p w:rsidR="00FE5542" w:rsidRPr="00ED2778" w:rsidRDefault="00FE5542" w:rsidP="00726071">
      <w:pPr>
        <w:ind w:left="567" w:hanging="567"/>
        <w:jc w:val="center"/>
        <w:rPr>
          <w:rFonts w:ascii="Palatino Linotype" w:hAnsi="Palatino Linotype"/>
          <w:b/>
          <w:sz w:val="22"/>
        </w:rPr>
      </w:pPr>
      <w:r w:rsidRPr="00ED2778">
        <w:rPr>
          <w:rFonts w:ascii="Palatino Linotype" w:hAnsi="Palatino Linotype"/>
          <w:b/>
          <w:bCs/>
          <w:sz w:val="22"/>
        </w:rPr>
        <w:t xml:space="preserve">Článek </w:t>
      </w:r>
      <w:r w:rsidRPr="00ED2778">
        <w:rPr>
          <w:rFonts w:ascii="Palatino Linotype" w:hAnsi="Palatino Linotype"/>
          <w:b/>
          <w:sz w:val="22"/>
        </w:rPr>
        <w:t>XVII.</w:t>
      </w:r>
    </w:p>
    <w:p w:rsidR="00FE5542" w:rsidRPr="00ED2778" w:rsidRDefault="00FE5542" w:rsidP="00726071">
      <w:pPr>
        <w:spacing w:after="120"/>
        <w:ind w:left="567" w:hanging="567"/>
        <w:jc w:val="center"/>
        <w:rPr>
          <w:rFonts w:ascii="Palatino Linotype" w:hAnsi="Palatino Linotype"/>
          <w:b/>
          <w:sz w:val="22"/>
        </w:rPr>
      </w:pPr>
      <w:r w:rsidRPr="00ED2778">
        <w:rPr>
          <w:rFonts w:ascii="Palatino Linotype" w:hAnsi="Palatino Linotype"/>
          <w:b/>
          <w:sz w:val="22"/>
        </w:rPr>
        <w:t>Pojištění zhotovitele</w:t>
      </w:r>
    </w:p>
    <w:p w:rsidR="00D777CE" w:rsidRPr="00ED2778" w:rsidRDefault="00FE5542" w:rsidP="00920BF8">
      <w:pPr>
        <w:pStyle w:val="Odstavecseseznamem"/>
        <w:numPr>
          <w:ilvl w:val="0"/>
          <w:numId w:val="30"/>
        </w:numPr>
        <w:spacing w:before="60" w:after="60"/>
        <w:jc w:val="both"/>
        <w:rPr>
          <w:rFonts w:ascii="Palatino Linotype" w:hAnsi="Palatino Linotype"/>
          <w:b/>
          <w:sz w:val="22"/>
        </w:rPr>
      </w:pPr>
      <w:r w:rsidRPr="00ED2778">
        <w:rPr>
          <w:rFonts w:ascii="Palatino Linotype" w:hAnsi="Palatino Linotype"/>
          <w:sz w:val="22"/>
        </w:rPr>
        <w:t xml:space="preserve">Zhotovitel je povinen mít na dobu ode dne podpisu této smlouvy až do </w:t>
      </w:r>
      <w:r w:rsidR="00D777CE" w:rsidRPr="00ED2778">
        <w:rPr>
          <w:rFonts w:ascii="Palatino Linotype" w:hAnsi="Palatino Linotype"/>
          <w:sz w:val="22"/>
          <w:szCs w:val="22"/>
        </w:rPr>
        <w:t>předání a převzetí řádně dokončeného díla objednatelem bez jakýchkoliv vad a nedodělků, tj. až do doby odstranění i případných vad a nedodělků zjištěných při přejímacím řízení, a dále do doby řádného</w:t>
      </w:r>
      <w:r w:rsidRPr="00ED2778">
        <w:rPr>
          <w:rFonts w:ascii="Palatino Linotype" w:hAnsi="Palatino Linotype"/>
          <w:sz w:val="22"/>
        </w:rPr>
        <w:t xml:space="preserve"> vyklizení staveniště uzavřenu pojistnou smlouvu na pojištění odpovědnosti za škodu způsobenou</w:t>
      </w:r>
      <w:r w:rsidR="00D777CE" w:rsidRPr="00ED2778">
        <w:rPr>
          <w:rFonts w:ascii="Palatino Linotype" w:hAnsi="Palatino Linotype"/>
          <w:sz w:val="22"/>
        </w:rPr>
        <w:t xml:space="preserve"> objednateli či</w:t>
      </w:r>
      <w:r w:rsidRPr="00ED2778">
        <w:rPr>
          <w:rFonts w:ascii="Palatino Linotype" w:hAnsi="Palatino Linotype"/>
          <w:sz w:val="22"/>
        </w:rPr>
        <w:t xml:space="preserve"> třetím osobám při realizaci předmětné předmětu této smlouvy, </w:t>
      </w:r>
      <w:r w:rsidR="00D777CE" w:rsidRPr="00ED2778">
        <w:rPr>
          <w:rFonts w:ascii="Palatino Linotype" w:hAnsi="Palatino Linotype"/>
          <w:sz w:val="22"/>
        </w:rPr>
        <w:t>a to včetně škody způsobené pracovníky zhotovitele (dále jen „pojistná smlouva“).</w:t>
      </w:r>
    </w:p>
    <w:p w:rsidR="00FE5542" w:rsidRPr="002611E1" w:rsidRDefault="00D777CE" w:rsidP="00920BF8">
      <w:pPr>
        <w:pStyle w:val="Odstavecseseznamem"/>
        <w:numPr>
          <w:ilvl w:val="0"/>
          <w:numId w:val="30"/>
        </w:numPr>
        <w:spacing w:before="60" w:after="60"/>
        <w:jc w:val="both"/>
        <w:rPr>
          <w:rFonts w:ascii="Palatino Linotype" w:hAnsi="Palatino Linotype"/>
          <w:b/>
          <w:sz w:val="22"/>
        </w:rPr>
      </w:pPr>
      <w:r w:rsidRPr="00ED2778">
        <w:rPr>
          <w:rFonts w:ascii="Palatino Linotype" w:hAnsi="Palatino Linotype"/>
          <w:sz w:val="22"/>
        </w:rPr>
        <w:t>Zhotovitel se zavazuje mít uzavřenu pojistnou smlouvu</w:t>
      </w:r>
      <w:r w:rsidR="00FE5542" w:rsidRPr="00ED2778">
        <w:rPr>
          <w:rFonts w:ascii="Palatino Linotype" w:hAnsi="Palatino Linotype"/>
          <w:sz w:val="22"/>
        </w:rPr>
        <w:t> </w:t>
      </w:r>
      <w:r w:rsidRPr="00ED2778">
        <w:rPr>
          <w:rFonts w:ascii="Palatino Linotype" w:hAnsi="Palatino Linotype"/>
          <w:sz w:val="22"/>
        </w:rPr>
        <w:t xml:space="preserve">s </w:t>
      </w:r>
      <w:r w:rsidR="00FE5542" w:rsidRPr="00ED2778">
        <w:rPr>
          <w:rFonts w:ascii="Palatino Linotype" w:hAnsi="Palatino Linotype"/>
          <w:sz w:val="22"/>
        </w:rPr>
        <w:t xml:space="preserve">limitem pojistného plnění ve výši </w:t>
      </w:r>
      <w:r w:rsidR="00FE5542" w:rsidRPr="002B716D">
        <w:rPr>
          <w:rFonts w:ascii="Palatino Linotype" w:hAnsi="Palatino Linotype"/>
          <w:b/>
          <w:sz w:val="22"/>
        </w:rPr>
        <w:t>min.</w:t>
      </w:r>
      <w:r w:rsidR="0085026F" w:rsidRPr="002B716D">
        <w:rPr>
          <w:rFonts w:ascii="Palatino Linotype" w:hAnsi="Palatino Linotype"/>
          <w:sz w:val="22"/>
        </w:rPr>
        <w:t xml:space="preserve"> </w:t>
      </w:r>
      <w:r w:rsidR="00910790">
        <w:rPr>
          <w:rFonts w:ascii="Palatino Linotype" w:hAnsi="Palatino Linotype"/>
          <w:b/>
          <w:sz w:val="22"/>
        </w:rPr>
        <w:t>500.</w:t>
      </w:r>
      <w:r w:rsidR="00C91BC3">
        <w:rPr>
          <w:rFonts w:ascii="Palatino Linotype" w:hAnsi="Palatino Linotype"/>
          <w:b/>
          <w:sz w:val="22"/>
        </w:rPr>
        <w:t>000</w:t>
      </w:r>
      <w:r w:rsidRPr="002B716D">
        <w:rPr>
          <w:rFonts w:ascii="Palatino Linotype" w:hAnsi="Palatino Linotype"/>
          <w:b/>
          <w:sz w:val="22"/>
        </w:rPr>
        <w:t>,-</w:t>
      </w:r>
      <w:r w:rsidR="00FE5542" w:rsidRPr="002B716D">
        <w:rPr>
          <w:rFonts w:ascii="Palatino Linotype" w:hAnsi="Palatino Linotype"/>
          <w:b/>
          <w:sz w:val="22"/>
        </w:rPr>
        <w:t xml:space="preserve"> Kč </w:t>
      </w:r>
      <w:r w:rsidR="00FE5542" w:rsidRPr="002B716D">
        <w:rPr>
          <w:rFonts w:ascii="Palatino Linotype" w:hAnsi="Palatino Linotype" w:cs="Palatino Linotype"/>
          <w:b/>
          <w:bCs/>
          <w:sz w:val="22"/>
        </w:rPr>
        <w:t>z jedné škodní události</w:t>
      </w:r>
      <w:r w:rsidR="00FE5542" w:rsidRPr="002B716D">
        <w:rPr>
          <w:rFonts w:ascii="Palatino Linotype" w:hAnsi="Palatino Linotype"/>
          <w:sz w:val="22"/>
        </w:rPr>
        <w:t>.</w:t>
      </w:r>
      <w:r w:rsidR="00FE5542" w:rsidRPr="00ED2778">
        <w:rPr>
          <w:rFonts w:ascii="Palatino Linotype" w:hAnsi="Palatino Linotype"/>
          <w:sz w:val="22"/>
        </w:rPr>
        <w:t xml:space="preserve"> </w:t>
      </w:r>
    </w:p>
    <w:p w:rsidR="002611E1" w:rsidRPr="0085026F" w:rsidRDefault="002611E1" w:rsidP="002611E1">
      <w:pPr>
        <w:pStyle w:val="Odstavecseseznamem"/>
        <w:spacing w:before="60" w:after="60"/>
        <w:ind w:left="567"/>
        <w:jc w:val="both"/>
        <w:rPr>
          <w:rFonts w:ascii="Palatino Linotype" w:hAnsi="Palatino Linotype"/>
          <w:b/>
          <w:sz w:val="22"/>
        </w:rPr>
      </w:pPr>
    </w:p>
    <w:p w:rsidR="00BF25A5" w:rsidRPr="00BF25A5" w:rsidRDefault="00FE5542" w:rsidP="00920BF8">
      <w:pPr>
        <w:pStyle w:val="Odstavecseseznamem"/>
        <w:numPr>
          <w:ilvl w:val="0"/>
          <w:numId w:val="30"/>
        </w:numPr>
        <w:spacing w:before="60" w:after="60"/>
        <w:jc w:val="both"/>
        <w:rPr>
          <w:rFonts w:ascii="Palatino Linotype" w:hAnsi="Palatino Linotype"/>
          <w:b/>
          <w:sz w:val="22"/>
        </w:rPr>
      </w:pPr>
      <w:r w:rsidRPr="00ED2778">
        <w:rPr>
          <w:rFonts w:ascii="Palatino Linotype" w:hAnsi="Palatino Linotype"/>
          <w:sz w:val="22"/>
        </w:rPr>
        <w:t>Zhotovitel tímto prohlašuje, že má uzavřenu pojistnou smlouvu,</w:t>
      </w:r>
      <w:r w:rsidRPr="00ED2778">
        <w:rPr>
          <w:rFonts w:ascii="Palatino Linotype" w:hAnsi="Palatino Linotype"/>
          <w:color w:val="FF0000"/>
          <w:sz w:val="22"/>
        </w:rPr>
        <w:t xml:space="preserve"> </w:t>
      </w:r>
      <w:r w:rsidRPr="00ED2778">
        <w:rPr>
          <w:rFonts w:ascii="Palatino Linotype" w:hAnsi="Palatino Linotype"/>
          <w:sz w:val="22"/>
        </w:rPr>
        <w:t>jejímž předmětem je pojištění odpovědnosti za škodu způsobenou</w:t>
      </w:r>
      <w:r w:rsidR="00D777CE" w:rsidRPr="00ED2778">
        <w:rPr>
          <w:rFonts w:ascii="Palatino Linotype" w:hAnsi="Palatino Linotype"/>
          <w:sz w:val="22"/>
        </w:rPr>
        <w:t xml:space="preserve"> objednateli či</w:t>
      </w:r>
      <w:r w:rsidRPr="00ED2778">
        <w:rPr>
          <w:rFonts w:ascii="Palatino Linotype" w:hAnsi="Palatino Linotype"/>
          <w:sz w:val="22"/>
        </w:rPr>
        <w:t xml:space="preserve"> třetím osobám při realizaci předmětu této smlouvy, tj. předmětu příslušné veřejné zakázky, </w:t>
      </w:r>
      <w:r w:rsidR="00D777CE" w:rsidRPr="00ED2778">
        <w:rPr>
          <w:rFonts w:ascii="Palatino Linotype" w:hAnsi="Palatino Linotype"/>
          <w:sz w:val="22"/>
        </w:rPr>
        <w:t xml:space="preserve">a to s požadovaným limitem pojistného plnění a dále sjednanou za </w:t>
      </w:r>
      <w:r w:rsidRPr="00ED2778">
        <w:rPr>
          <w:rFonts w:ascii="Palatino Linotype" w:hAnsi="Palatino Linotype"/>
          <w:sz w:val="22"/>
        </w:rPr>
        <w:t>podmínek tohoto článku</w:t>
      </w:r>
      <w:r w:rsidR="00D777CE" w:rsidRPr="00ED2778">
        <w:rPr>
          <w:rFonts w:ascii="Palatino Linotype" w:hAnsi="Palatino Linotype"/>
          <w:sz w:val="22"/>
        </w:rPr>
        <w:t xml:space="preserve">. </w:t>
      </w:r>
    </w:p>
    <w:p w:rsidR="00D777CE" w:rsidRPr="00ED2778" w:rsidRDefault="00D777CE" w:rsidP="00BF25A5">
      <w:pPr>
        <w:pStyle w:val="Odstavecseseznamem"/>
        <w:spacing w:before="60" w:after="60"/>
        <w:ind w:left="567"/>
        <w:jc w:val="both"/>
        <w:rPr>
          <w:rFonts w:ascii="Palatino Linotype" w:hAnsi="Palatino Linotype"/>
          <w:b/>
          <w:sz w:val="22"/>
        </w:rPr>
      </w:pPr>
      <w:r w:rsidRPr="00ED2778">
        <w:rPr>
          <w:rFonts w:ascii="Palatino Linotype" w:hAnsi="Palatino Linotype"/>
          <w:sz w:val="22"/>
        </w:rPr>
        <w:t>Zhotovitel se zavazuje udržovat v platnosti a účinnosti tuto pojistnou smlouvu ve sjednané době dle tohoto článku.</w:t>
      </w:r>
    </w:p>
    <w:p w:rsidR="00834517" w:rsidRPr="00582C7F" w:rsidRDefault="00D777CE" w:rsidP="00920BF8">
      <w:pPr>
        <w:pStyle w:val="Odstavecseseznamem"/>
        <w:numPr>
          <w:ilvl w:val="0"/>
          <w:numId w:val="30"/>
        </w:numPr>
        <w:spacing w:before="60" w:after="60"/>
        <w:jc w:val="both"/>
        <w:rPr>
          <w:rFonts w:ascii="Palatino Linotype" w:hAnsi="Palatino Linotype"/>
          <w:b/>
          <w:sz w:val="22"/>
        </w:rPr>
      </w:pPr>
      <w:r w:rsidRPr="00ED2778">
        <w:rPr>
          <w:rFonts w:ascii="Palatino Linotype" w:hAnsi="Palatino Linotype"/>
          <w:sz w:val="22"/>
        </w:rPr>
        <w:t>P</w:t>
      </w:r>
      <w:r w:rsidR="00FE5542" w:rsidRPr="00ED2778">
        <w:rPr>
          <w:rFonts w:ascii="Palatino Linotype" w:hAnsi="Palatino Linotype"/>
          <w:sz w:val="22"/>
        </w:rPr>
        <w:t>otvrzení (certifikát) o pojištění</w:t>
      </w:r>
      <w:r w:rsidRPr="00ED2778">
        <w:rPr>
          <w:rFonts w:ascii="Palatino Linotype" w:hAnsi="Palatino Linotype"/>
          <w:sz w:val="22"/>
        </w:rPr>
        <w:t xml:space="preserve"> zhotovitele dle tohoto článku</w:t>
      </w:r>
      <w:r w:rsidR="00FE5542" w:rsidRPr="00ED2778">
        <w:rPr>
          <w:rFonts w:ascii="Palatino Linotype" w:hAnsi="Palatino Linotype"/>
          <w:sz w:val="22"/>
        </w:rPr>
        <w:t xml:space="preserve"> či kopi</w:t>
      </w:r>
      <w:r w:rsidRPr="00ED2778">
        <w:rPr>
          <w:rFonts w:ascii="Palatino Linotype" w:hAnsi="Palatino Linotype"/>
          <w:sz w:val="22"/>
        </w:rPr>
        <w:t>e</w:t>
      </w:r>
      <w:r w:rsidR="00FE5542" w:rsidRPr="00ED2778">
        <w:rPr>
          <w:rFonts w:ascii="Palatino Linotype" w:hAnsi="Palatino Linotype"/>
          <w:sz w:val="22"/>
        </w:rPr>
        <w:t xml:space="preserve"> příslušné pojistné smlouvy </w:t>
      </w:r>
      <w:r w:rsidR="00E0406D">
        <w:rPr>
          <w:rFonts w:ascii="Palatino Linotype" w:hAnsi="Palatino Linotype"/>
          <w:sz w:val="22"/>
        </w:rPr>
        <w:t>tvoří přílohu č. 6</w:t>
      </w:r>
      <w:r w:rsidRPr="00ED2778">
        <w:rPr>
          <w:rFonts w:ascii="Palatino Linotype" w:hAnsi="Palatino Linotype"/>
          <w:sz w:val="22"/>
        </w:rPr>
        <w:t xml:space="preserve"> této smlouvy</w:t>
      </w:r>
      <w:r w:rsidR="00FE5542" w:rsidRPr="00ED2778">
        <w:rPr>
          <w:rFonts w:ascii="Palatino Linotype" w:hAnsi="Palatino Linotype"/>
          <w:sz w:val="22"/>
        </w:rPr>
        <w:t xml:space="preserve">. </w:t>
      </w:r>
    </w:p>
    <w:p w:rsidR="00FE5542" w:rsidRPr="00ED2778" w:rsidRDefault="00D777CE" w:rsidP="00920BF8">
      <w:pPr>
        <w:pStyle w:val="Odstavecseseznamem"/>
        <w:numPr>
          <w:ilvl w:val="0"/>
          <w:numId w:val="30"/>
        </w:numPr>
        <w:spacing w:before="60" w:after="60"/>
        <w:jc w:val="both"/>
        <w:rPr>
          <w:rFonts w:ascii="Palatino Linotype" w:hAnsi="Palatino Linotype"/>
          <w:b/>
          <w:sz w:val="22"/>
        </w:rPr>
      </w:pPr>
      <w:r w:rsidRPr="00ED2778">
        <w:rPr>
          <w:rFonts w:ascii="Palatino Linotype" w:hAnsi="Palatino Linotype"/>
          <w:sz w:val="22"/>
        </w:rPr>
        <w:t xml:space="preserve">V případě nesplnění povinností zhotovitele dle tohoto článku bude takové jednání považování za podstatné porušení povinností </w:t>
      </w:r>
      <w:r w:rsidR="0085026F">
        <w:rPr>
          <w:rFonts w:ascii="Palatino Linotype" w:hAnsi="Palatino Linotype"/>
          <w:sz w:val="22"/>
        </w:rPr>
        <w:t xml:space="preserve">zhotovitele dle této smlouvy a </w:t>
      </w:r>
      <w:r w:rsidR="00037D55" w:rsidRPr="00ED2778">
        <w:rPr>
          <w:rFonts w:ascii="Palatino Linotype" w:hAnsi="Palatino Linotype"/>
          <w:sz w:val="22"/>
        </w:rPr>
        <w:t>o</w:t>
      </w:r>
      <w:r w:rsidR="00FE5542" w:rsidRPr="00ED2778">
        <w:rPr>
          <w:rFonts w:ascii="Palatino Linotype" w:hAnsi="Palatino Linotype"/>
          <w:sz w:val="22"/>
        </w:rPr>
        <w:t xml:space="preserve">bjednatel má </w:t>
      </w:r>
      <w:r w:rsidR="00037D55" w:rsidRPr="00ED2778">
        <w:rPr>
          <w:rFonts w:ascii="Palatino Linotype" w:hAnsi="Palatino Linotype"/>
          <w:sz w:val="22"/>
        </w:rPr>
        <w:t>v takovém případě</w:t>
      </w:r>
      <w:r w:rsidR="00FE5542" w:rsidRPr="00ED2778">
        <w:rPr>
          <w:rFonts w:ascii="Palatino Linotype" w:hAnsi="Palatino Linotype"/>
          <w:sz w:val="22"/>
        </w:rPr>
        <w:t xml:space="preserve"> právo odstoupit od této smlouvy a má právo na </w:t>
      </w:r>
      <w:r w:rsidR="00037D55" w:rsidRPr="00ED2778">
        <w:rPr>
          <w:rFonts w:ascii="Palatino Linotype" w:hAnsi="Palatino Linotype"/>
          <w:sz w:val="22"/>
        </w:rPr>
        <w:t>náhradu</w:t>
      </w:r>
      <w:r w:rsidR="00FE5542" w:rsidRPr="00ED2778">
        <w:rPr>
          <w:rFonts w:ascii="Palatino Linotype" w:hAnsi="Palatino Linotype"/>
          <w:sz w:val="22"/>
        </w:rPr>
        <w:t xml:space="preserve"> škody tímto vzniklou.</w:t>
      </w:r>
    </w:p>
    <w:p w:rsidR="00037D55" w:rsidRPr="007D3156" w:rsidRDefault="00037D55" w:rsidP="00E12A5E">
      <w:pPr>
        <w:pStyle w:val="Bezmezer"/>
        <w:tabs>
          <w:tab w:val="left" w:pos="284"/>
        </w:tabs>
        <w:spacing w:before="240"/>
        <w:ind w:left="709" w:hanging="709"/>
        <w:jc w:val="center"/>
        <w:rPr>
          <w:rFonts w:ascii="Palatino Linotype" w:hAnsi="Palatino Linotype"/>
          <w:b/>
          <w:bCs/>
          <w:sz w:val="22"/>
          <w:szCs w:val="20"/>
          <w:lang w:val="cs-CZ"/>
        </w:rPr>
      </w:pPr>
      <w:r w:rsidRPr="007D3156">
        <w:rPr>
          <w:rFonts w:ascii="Palatino Linotype" w:hAnsi="Palatino Linotype"/>
          <w:b/>
          <w:bCs/>
          <w:sz w:val="22"/>
          <w:szCs w:val="20"/>
          <w:lang w:val="cs-CZ"/>
        </w:rPr>
        <w:t xml:space="preserve">Článek </w:t>
      </w:r>
      <w:r w:rsidR="00E12A5E" w:rsidRPr="007D3156">
        <w:rPr>
          <w:rFonts w:ascii="Palatino Linotype" w:hAnsi="Palatino Linotype"/>
          <w:b/>
          <w:bCs/>
          <w:sz w:val="22"/>
          <w:szCs w:val="20"/>
          <w:lang w:val="cs-CZ"/>
        </w:rPr>
        <w:t>XVII</w:t>
      </w:r>
      <w:r w:rsidR="007744C8" w:rsidRPr="007D3156">
        <w:rPr>
          <w:rFonts w:ascii="Palatino Linotype" w:hAnsi="Palatino Linotype"/>
          <w:b/>
          <w:bCs/>
          <w:sz w:val="22"/>
          <w:szCs w:val="20"/>
          <w:lang w:val="cs-CZ"/>
        </w:rPr>
        <w:t>I</w:t>
      </w:r>
      <w:r w:rsidRPr="007D3156">
        <w:rPr>
          <w:rFonts w:ascii="Palatino Linotype" w:hAnsi="Palatino Linotype"/>
          <w:b/>
          <w:bCs/>
          <w:sz w:val="22"/>
          <w:szCs w:val="20"/>
          <w:lang w:val="cs-CZ"/>
        </w:rPr>
        <w:t>.</w:t>
      </w:r>
    </w:p>
    <w:p w:rsidR="00037D55" w:rsidRPr="00ED2778" w:rsidRDefault="00037D55" w:rsidP="00E12A5E">
      <w:pPr>
        <w:pStyle w:val="Bezmezer"/>
        <w:tabs>
          <w:tab w:val="left" w:pos="284"/>
        </w:tabs>
        <w:spacing w:after="120"/>
        <w:ind w:left="709" w:hanging="709"/>
        <w:jc w:val="center"/>
        <w:rPr>
          <w:rFonts w:ascii="Palatino Linotype" w:hAnsi="Palatino Linotype"/>
          <w:b/>
          <w:sz w:val="22"/>
          <w:szCs w:val="20"/>
          <w:lang w:val="cs-CZ"/>
        </w:rPr>
      </w:pPr>
      <w:r w:rsidRPr="00ED2778">
        <w:rPr>
          <w:rFonts w:ascii="Palatino Linotype" w:hAnsi="Palatino Linotype"/>
          <w:b/>
          <w:sz w:val="22"/>
          <w:szCs w:val="20"/>
          <w:lang w:val="cs-CZ"/>
        </w:rPr>
        <w:t>Poddodavatelský systém</w:t>
      </w:r>
    </w:p>
    <w:p w:rsidR="0079421C" w:rsidRPr="0079421C" w:rsidRDefault="00037D55" w:rsidP="00920BF8">
      <w:pPr>
        <w:pStyle w:val="Odstavecseseznamem"/>
        <w:numPr>
          <w:ilvl w:val="0"/>
          <w:numId w:val="31"/>
        </w:numPr>
        <w:spacing w:before="60" w:after="60"/>
        <w:jc w:val="both"/>
        <w:rPr>
          <w:rFonts w:ascii="Palatino Linotype" w:hAnsi="Palatino Linotype"/>
          <w:b/>
          <w:sz w:val="22"/>
        </w:rPr>
      </w:pPr>
      <w:r w:rsidRPr="00ED2778">
        <w:rPr>
          <w:rFonts w:ascii="Palatino Linotype" w:hAnsi="Palatino Linotype"/>
          <w:sz w:val="22"/>
        </w:rPr>
        <w:t xml:space="preserve">Zhotovitel je oprávněn pověřit plněním částí předmětu této Smlouvy třetí osobu, tj. poddodavatele. Zhotovitel odpovídá za činnost poddodavatele tak, jakoby předmět této Smlouvy plnil sám. </w:t>
      </w:r>
    </w:p>
    <w:p w:rsidR="00C91BC3" w:rsidRPr="00C91BC3" w:rsidRDefault="00037D55" w:rsidP="0079421C">
      <w:pPr>
        <w:pStyle w:val="Odstavecseseznamem"/>
        <w:spacing w:before="60" w:after="60"/>
        <w:ind w:left="567"/>
        <w:jc w:val="both"/>
        <w:rPr>
          <w:rFonts w:ascii="Palatino Linotype" w:hAnsi="Palatino Linotype"/>
          <w:b/>
          <w:sz w:val="22"/>
        </w:rPr>
      </w:pPr>
      <w:r w:rsidRPr="00ED2778">
        <w:rPr>
          <w:rFonts w:ascii="Palatino Linotype" w:hAnsi="Palatino Linotype"/>
          <w:sz w:val="22"/>
        </w:rPr>
        <w:t xml:space="preserve">Zhotovitel je povinen zabezpečit ve svých poddodavatelských smlouvách s poddodavateli splnění veškerých povinností poddodavatele tak, jak vyplývají zhotoviteli z příslušných právních předpisů a dále z této smlouvy, a to přiměřeně k povaze a rozsahu poddodávky. Zhotovitel se zavazuje, že poddodavatel bude po celou dobu provádění poddodávky v rámci plnění předmětu této smlouvy splňovat požadavky stanovené zákonem. </w:t>
      </w:r>
    </w:p>
    <w:p w:rsidR="00037D55" w:rsidRPr="0015665F" w:rsidRDefault="00037D55" w:rsidP="00C91BC3">
      <w:pPr>
        <w:pStyle w:val="Odstavecseseznamem"/>
        <w:spacing w:before="60" w:after="60"/>
        <w:ind w:left="567"/>
        <w:jc w:val="both"/>
        <w:rPr>
          <w:rFonts w:ascii="Palatino Linotype" w:hAnsi="Palatino Linotype"/>
          <w:b/>
          <w:sz w:val="22"/>
        </w:rPr>
      </w:pPr>
      <w:r w:rsidRPr="00ED2778">
        <w:rPr>
          <w:rFonts w:ascii="Palatino Linotype" w:hAnsi="Palatino Linotype"/>
          <w:sz w:val="22"/>
        </w:rPr>
        <w:t>Zhotovitel je dále povinen zabezpečit, že poddodavatel bude seznámen se skutečností, že své činnosti a poskytování příslušných stavebních prací, či souvisejících dodávek a služeb musí provádět v souladu se zněním této smlouvy.</w:t>
      </w:r>
    </w:p>
    <w:p w:rsidR="00037D55" w:rsidRPr="00ED2778" w:rsidRDefault="00037D55" w:rsidP="00920BF8">
      <w:pPr>
        <w:pStyle w:val="Odstavecseseznamem"/>
        <w:numPr>
          <w:ilvl w:val="0"/>
          <w:numId w:val="31"/>
        </w:numPr>
        <w:spacing w:before="60" w:after="60"/>
        <w:jc w:val="both"/>
        <w:rPr>
          <w:rFonts w:ascii="Palatino Linotype" w:hAnsi="Palatino Linotype"/>
          <w:b/>
          <w:sz w:val="22"/>
        </w:rPr>
      </w:pPr>
      <w:r w:rsidRPr="00ED2778">
        <w:rPr>
          <w:rFonts w:ascii="Palatino Linotype" w:hAnsi="Palatino Linotype"/>
          <w:sz w:val="22"/>
        </w:rPr>
        <w:t>Zhotovitel je oprávněn v rámci plněním předmětu této smlouvy a v rámci jeho případného poddodavatelského systému pověřit plněním některých částí předmětu této smlouvy pouze ty poddodavatele, jejichž prostřednictvím</w:t>
      </w:r>
      <w:r w:rsidR="0028354A">
        <w:rPr>
          <w:rFonts w:ascii="Palatino Linotype" w:hAnsi="Palatino Linotype"/>
          <w:sz w:val="22"/>
        </w:rPr>
        <w:t xml:space="preserve"> prokazoval v příslušném výběrovém</w:t>
      </w:r>
      <w:r w:rsidRPr="00ED2778">
        <w:rPr>
          <w:rFonts w:ascii="Palatino Linotype" w:hAnsi="Palatino Linotype"/>
          <w:sz w:val="22"/>
        </w:rPr>
        <w:t xml:space="preserve"> řízení na předmět veřejné zakázky (který je zároveň předmětem této smlouvy), na základě které</w:t>
      </w:r>
      <w:r w:rsidR="006C5689">
        <w:rPr>
          <w:rFonts w:ascii="Palatino Linotype" w:hAnsi="Palatino Linotype"/>
          <w:sz w:val="22"/>
        </w:rPr>
        <w:t>ho</w:t>
      </w:r>
      <w:r w:rsidRPr="00ED2778">
        <w:rPr>
          <w:rFonts w:ascii="Palatino Linotype" w:hAnsi="Palatino Linotype"/>
          <w:sz w:val="22"/>
        </w:rPr>
        <w:t xml:space="preserve"> byla uzavřena tato smlouva, kvalifikaci, či které výslovně uvedl v rámci sv</w:t>
      </w:r>
      <w:r w:rsidR="0028354A">
        <w:rPr>
          <w:rFonts w:ascii="Palatino Linotype" w:hAnsi="Palatino Linotype"/>
          <w:sz w:val="22"/>
        </w:rPr>
        <w:t>é nabídky v příslušném výběrovém</w:t>
      </w:r>
      <w:r w:rsidRPr="00ED2778">
        <w:rPr>
          <w:rFonts w:ascii="Palatino Linotype" w:hAnsi="Palatino Linotype"/>
          <w:sz w:val="22"/>
        </w:rPr>
        <w:t xml:space="preserve"> řízení jako poddodavatele, kteří se budou podílet na plnění předmětu této smlouvy, tj. předmětu příslušné veřejné zakázky, nebude-li s objednatelem dohodnuto jinak.</w:t>
      </w:r>
    </w:p>
    <w:p w:rsidR="00037D55" w:rsidRPr="00F720AB" w:rsidRDefault="00037D55" w:rsidP="00920BF8">
      <w:pPr>
        <w:pStyle w:val="Odstavecseseznamem"/>
        <w:numPr>
          <w:ilvl w:val="0"/>
          <w:numId w:val="31"/>
        </w:numPr>
        <w:spacing w:before="60" w:after="60"/>
        <w:jc w:val="both"/>
        <w:rPr>
          <w:rFonts w:ascii="Palatino Linotype" w:hAnsi="Palatino Linotype"/>
          <w:b/>
          <w:sz w:val="22"/>
        </w:rPr>
      </w:pPr>
      <w:r w:rsidRPr="00ED2778">
        <w:rPr>
          <w:rFonts w:ascii="Palatino Linotype" w:hAnsi="Palatino Linotype"/>
          <w:sz w:val="22"/>
        </w:rPr>
        <w:t>Zhotovitel není oprávněn v průběhu trvání této smlouvy pověřit plněním částí předmětu této smlouvy jiného dalšího poddodavatele (vyjma těch</w:t>
      </w:r>
      <w:r w:rsidR="00AD4E22" w:rsidRPr="00ED2778">
        <w:rPr>
          <w:rFonts w:ascii="Palatino Linotype" w:hAnsi="Palatino Linotype"/>
          <w:sz w:val="22"/>
        </w:rPr>
        <w:t>,</w:t>
      </w:r>
      <w:r w:rsidRPr="00ED2778">
        <w:rPr>
          <w:rFonts w:ascii="Palatino Linotype" w:hAnsi="Palatino Linotype"/>
          <w:sz w:val="22"/>
        </w:rPr>
        <w:t xml:space="preserve"> </w:t>
      </w:r>
      <w:r w:rsidR="00AD4E22" w:rsidRPr="00ED2778">
        <w:rPr>
          <w:rFonts w:ascii="Palatino Linotype" w:hAnsi="Palatino Linotype"/>
          <w:sz w:val="22"/>
        </w:rPr>
        <w:t>jejichž prostřednictvím p</w:t>
      </w:r>
      <w:r w:rsidR="0028354A">
        <w:rPr>
          <w:rFonts w:ascii="Palatino Linotype" w:hAnsi="Palatino Linotype"/>
          <w:sz w:val="22"/>
        </w:rPr>
        <w:t>rokazoval v příslušném výběrovém</w:t>
      </w:r>
      <w:r w:rsidR="00AD4E22" w:rsidRPr="00ED2778">
        <w:rPr>
          <w:rFonts w:ascii="Palatino Linotype" w:hAnsi="Palatino Linotype"/>
          <w:sz w:val="22"/>
        </w:rPr>
        <w:t xml:space="preserve"> řízení kvalifikaci, či </w:t>
      </w:r>
      <w:proofErr w:type="gramStart"/>
      <w:r w:rsidR="00AD4E22" w:rsidRPr="00ED2778">
        <w:rPr>
          <w:rFonts w:ascii="Palatino Linotype" w:hAnsi="Palatino Linotype"/>
          <w:sz w:val="22"/>
        </w:rPr>
        <w:t>těch které</w:t>
      </w:r>
      <w:proofErr w:type="gramEnd"/>
      <w:r w:rsidR="00AD4E22" w:rsidRPr="00ED2778">
        <w:rPr>
          <w:rFonts w:ascii="Palatino Linotype" w:hAnsi="Palatino Linotype"/>
          <w:sz w:val="22"/>
        </w:rPr>
        <w:t xml:space="preserve"> výslovně uvedl v rámci sv</w:t>
      </w:r>
      <w:r w:rsidR="0028354A">
        <w:rPr>
          <w:rFonts w:ascii="Palatino Linotype" w:hAnsi="Palatino Linotype"/>
          <w:sz w:val="22"/>
        </w:rPr>
        <w:t>é nabídky v příslušném výběrovém</w:t>
      </w:r>
      <w:r w:rsidR="00AD4E22" w:rsidRPr="00ED2778">
        <w:rPr>
          <w:rFonts w:ascii="Palatino Linotype" w:hAnsi="Palatino Linotype"/>
          <w:sz w:val="22"/>
        </w:rPr>
        <w:t xml:space="preserve"> řízení jako poddodavatele, kteří se budou podílet na plnění předmětu této smlouvy</w:t>
      </w:r>
      <w:r w:rsidRPr="00ED2778">
        <w:rPr>
          <w:rFonts w:ascii="Palatino Linotype" w:hAnsi="Palatino Linotype"/>
          <w:sz w:val="22"/>
        </w:rPr>
        <w:t>) či změnit poddodavatele bez předchozího písemného souhlasu objednatele. Objednatel souhlas s pověřením či změnou poddodavatele dle tohoto článku nevydá, pokud:</w:t>
      </w:r>
    </w:p>
    <w:p w:rsidR="00037D55" w:rsidRPr="00ED2778" w:rsidRDefault="00037D55" w:rsidP="00920BF8">
      <w:pPr>
        <w:pStyle w:val="Odstavecseseznamem"/>
        <w:numPr>
          <w:ilvl w:val="1"/>
          <w:numId w:val="31"/>
        </w:numPr>
        <w:spacing w:before="60" w:after="60"/>
        <w:jc w:val="both"/>
        <w:rPr>
          <w:rFonts w:ascii="Palatino Linotype" w:hAnsi="Palatino Linotype"/>
          <w:b/>
          <w:sz w:val="22"/>
        </w:rPr>
      </w:pPr>
      <w:r w:rsidRPr="00ED2778">
        <w:rPr>
          <w:rFonts w:ascii="Palatino Linotype" w:hAnsi="Palatino Linotype"/>
          <w:sz w:val="22"/>
        </w:rPr>
        <w:lastRenderedPageBreak/>
        <w:t>prostřednictvím původního poddodavatele z</w:t>
      </w:r>
      <w:r w:rsidR="0028354A">
        <w:rPr>
          <w:rFonts w:ascii="Palatino Linotype" w:hAnsi="Palatino Linotype"/>
          <w:sz w:val="22"/>
        </w:rPr>
        <w:t>hotovitel v příslušném výběrovém</w:t>
      </w:r>
      <w:r w:rsidRPr="00ED2778">
        <w:rPr>
          <w:rFonts w:ascii="Palatino Linotype" w:hAnsi="Palatino Linotype"/>
          <w:sz w:val="22"/>
        </w:rPr>
        <w:t xml:space="preserve"> řízení veřejné zakázky, na základě které</w:t>
      </w:r>
      <w:r w:rsidR="006C5689">
        <w:rPr>
          <w:rFonts w:ascii="Palatino Linotype" w:hAnsi="Palatino Linotype"/>
          <w:sz w:val="22"/>
        </w:rPr>
        <w:t>ho</w:t>
      </w:r>
      <w:r w:rsidRPr="00ED2778">
        <w:rPr>
          <w:rFonts w:ascii="Palatino Linotype" w:hAnsi="Palatino Linotype"/>
          <w:sz w:val="22"/>
        </w:rPr>
        <w:t xml:space="preserve"> byla uzavřena tato smlouva, prokazoval kvalifikaci a nový poddodavatel nebude mít odpovídající kvalifikaci či nebude naplňovat příslušná </w:t>
      </w:r>
      <w:r w:rsidR="0028354A">
        <w:rPr>
          <w:rFonts w:ascii="Palatino Linotype" w:hAnsi="Palatino Linotype"/>
          <w:sz w:val="22"/>
        </w:rPr>
        <w:t>kvalifikační kritéria výběrového</w:t>
      </w:r>
      <w:r w:rsidRPr="00ED2778">
        <w:rPr>
          <w:rFonts w:ascii="Palatino Linotype" w:hAnsi="Palatino Linotype"/>
          <w:sz w:val="22"/>
        </w:rPr>
        <w:t xml:space="preserve"> řízení v rozsahu, v jakém tato kvalifikace byla poddodavatelsky prokázána, nebo</w:t>
      </w:r>
    </w:p>
    <w:p w:rsidR="00037D55" w:rsidRPr="00ED2778" w:rsidRDefault="00037D55" w:rsidP="00920BF8">
      <w:pPr>
        <w:pStyle w:val="Odstavecseseznamem"/>
        <w:numPr>
          <w:ilvl w:val="1"/>
          <w:numId w:val="31"/>
        </w:numPr>
        <w:spacing w:before="60" w:after="60"/>
        <w:jc w:val="both"/>
        <w:rPr>
          <w:rFonts w:ascii="Palatino Linotype" w:hAnsi="Palatino Linotype"/>
          <w:b/>
          <w:sz w:val="22"/>
        </w:rPr>
      </w:pPr>
      <w:r w:rsidRPr="00ED2778">
        <w:rPr>
          <w:rFonts w:ascii="Palatino Linotype" w:hAnsi="Palatino Linotype"/>
          <w:sz w:val="22"/>
        </w:rPr>
        <w:t>nový poddodavatel nebude splňovat požadavky vyplývající z právních předpisů.</w:t>
      </w:r>
    </w:p>
    <w:p w:rsidR="00834517" w:rsidRPr="00834517" w:rsidRDefault="00037D55" w:rsidP="00920BF8">
      <w:pPr>
        <w:pStyle w:val="Odstavecseseznamem"/>
        <w:numPr>
          <w:ilvl w:val="0"/>
          <w:numId w:val="31"/>
        </w:numPr>
        <w:spacing w:before="60" w:after="60"/>
        <w:jc w:val="both"/>
        <w:rPr>
          <w:rFonts w:ascii="Palatino Linotype" w:hAnsi="Palatino Linotype"/>
          <w:b/>
          <w:sz w:val="22"/>
        </w:rPr>
      </w:pPr>
      <w:r w:rsidRPr="00ED2778">
        <w:rPr>
          <w:rFonts w:ascii="Palatino Linotype" w:hAnsi="Palatino Linotype"/>
          <w:bCs/>
          <w:sz w:val="22"/>
        </w:rPr>
        <w:t xml:space="preserve">V případě realizace plnění dle této smlouvy prostřednictvím poddodavatele je zhotovitel povinen na žádost objednatele specifikovat části předmětu plnění, které plní pro zhotovitele jeho poddodavatelé, a to do 7 dnů od doručení takové žádosti objednatele. </w:t>
      </w:r>
    </w:p>
    <w:p w:rsidR="00037D55" w:rsidRDefault="00037D55" w:rsidP="00834517">
      <w:pPr>
        <w:pStyle w:val="Odstavecseseznamem"/>
        <w:spacing w:before="60" w:after="60"/>
        <w:ind w:left="567"/>
        <w:jc w:val="both"/>
        <w:rPr>
          <w:rFonts w:ascii="Palatino Linotype" w:hAnsi="Palatino Linotype"/>
          <w:bCs/>
          <w:sz w:val="22"/>
        </w:rPr>
      </w:pPr>
      <w:r w:rsidRPr="00ED2778">
        <w:rPr>
          <w:rFonts w:ascii="Palatino Linotype" w:hAnsi="Palatino Linotype"/>
          <w:bCs/>
          <w:sz w:val="22"/>
        </w:rPr>
        <w:t>Zhotovitel tak učiní písemně, kdy v takovém přípisu řádně a pravdivě uvede poddodavatelský systém společně s uvedením identifikačních údajů každého poddodavatele, rozsahu poddodávky, kterou bude tento poddodavatel provádět, a dále uvedením věcného a procentuálního podílu stavebních prací, dodávek služeb poddodavatele na realizaci předmětu plnění dle této smlouvy.</w:t>
      </w:r>
    </w:p>
    <w:p w:rsidR="00037D55" w:rsidRPr="00ED2778" w:rsidRDefault="00037D55" w:rsidP="00920BF8">
      <w:pPr>
        <w:pStyle w:val="Odstavecseseznamem"/>
        <w:numPr>
          <w:ilvl w:val="0"/>
          <w:numId w:val="31"/>
        </w:numPr>
        <w:jc w:val="both"/>
        <w:rPr>
          <w:rFonts w:ascii="Palatino Linotype" w:hAnsi="Palatino Linotype"/>
          <w:b/>
          <w:sz w:val="22"/>
        </w:rPr>
      </w:pPr>
      <w:r w:rsidRPr="00ED2778">
        <w:rPr>
          <w:rFonts w:ascii="Palatino Linotype" w:hAnsi="Palatino Linotype"/>
          <w:bCs/>
          <w:sz w:val="22"/>
        </w:rPr>
        <w:t>V případě, že zhotovitel nemá v úmyslu zadat určitou část plnění této smlouvy některému poddodavateli, je zhotovitel povinen na žádost objednatele předložit písemné čestné prohlášení, ve kterém tuto skutečnost uvede, a to do 7 dnů od doručení takové žádosti objednatele. V takovém případě však zhotovitel dále není oprávněn žádnou část realizace plnění dle této smlouvy jakémukoliv poddodavateli následně zadat, nebude-li s objednatelem sjednáno jinak.</w:t>
      </w:r>
    </w:p>
    <w:p w:rsidR="00F42B8C" w:rsidRPr="00ED2778" w:rsidRDefault="00F42B8C" w:rsidP="00372E84">
      <w:pPr>
        <w:ind w:left="567" w:hanging="567"/>
        <w:jc w:val="center"/>
        <w:rPr>
          <w:rFonts w:ascii="Palatino Linotype" w:hAnsi="Palatino Linotype"/>
          <w:b/>
          <w:bCs/>
          <w:sz w:val="22"/>
          <w:szCs w:val="22"/>
        </w:rPr>
      </w:pPr>
      <w:r w:rsidRPr="00ED2778">
        <w:rPr>
          <w:rFonts w:ascii="Palatino Linotype" w:hAnsi="Palatino Linotype"/>
          <w:b/>
          <w:bCs/>
          <w:sz w:val="22"/>
          <w:szCs w:val="22"/>
        </w:rPr>
        <w:t>Článek X</w:t>
      </w:r>
      <w:r w:rsidR="00372E84" w:rsidRPr="00ED2778">
        <w:rPr>
          <w:rFonts w:ascii="Palatino Linotype" w:hAnsi="Palatino Linotype"/>
          <w:b/>
          <w:bCs/>
          <w:sz w:val="22"/>
          <w:szCs w:val="22"/>
        </w:rPr>
        <w:t>I</w:t>
      </w:r>
      <w:r w:rsidR="00AD4E22" w:rsidRPr="00ED2778">
        <w:rPr>
          <w:rFonts w:ascii="Palatino Linotype" w:hAnsi="Palatino Linotype"/>
          <w:b/>
          <w:bCs/>
          <w:sz w:val="22"/>
          <w:szCs w:val="22"/>
        </w:rPr>
        <w:t>X</w:t>
      </w:r>
      <w:r w:rsidRPr="00ED2778">
        <w:rPr>
          <w:rFonts w:ascii="Palatino Linotype" w:hAnsi="Palatino Linotype"/>
          <w:b/>
          <w:bCs/>
          <w:sz w:val="22"/>
          <w:szCs w:val="22"/>
        </w:rPr>
        <w:t>.</w:t>
      </w:r>
    </w:p>
    <w:p w:rsidR="00F42B8C" w:rsidRPr="00ED2778" w:rsidRDefault="00F42B8C" w:rsidP="00372E84">
      <w:pPr>
        <w:spacing w:after="120"/>
        <w:ind w:left="567" w:hanging="567"/>
        <w:jc w:val="center"/>
        <w:rPr>
          <w:rFonts w:ascii="Palatino Linotype" w:hAnsi="Palatino Linotype"/>
          <w:b/>
          <w:bCs/>
          <w:sz w:val="22"/>
          <w:szCs w:val="22"/>
        </w:rPr>
      </w:pPr>
      <w:r w:rsidRPr="00ED2778">
        <w:rPr>
          <w:rFonts w:ascii="Palatino Linotype" w:hAnsi="Palatino Linotype"/>
          <w:b/>
          <w:bCs/>
          <w:sz w:val="22"/>
          <w:szCs w:val="22"/>
        </w:rPr>
        <w:t>Osoby oprávněné jednat za smluvní strany</w:t>
      </w:r>
      <w:r w:rsidR="008C4DD4" w:rsidRPr="00ED2778">
        <w:rPr>
          <w:rFonts w:ascii="Palatino Linotype" w:hAnsi="Palatino Linotype"/>
          <w:b/>
          <w:bCs/>
          <w:sz w:val="22"/>
          <w:szCs w:val="22"/>
        </w:rPr>
        <w:t xml:space="preserve"> – konta</w:t>
      </w:r>
      <w:r w:rsidR="00ED62A3" w:rsidRPr="00ED2778">
        <w:rPr>
          <w:rFonts w:ascii="Palatino Linotype" w:hAnsi="Palatino Linotype"/>
          <w:b/>
          <w:bCs/>
          <w:sz w:val="22"/>
          <w:szCs w:val="22"/>
        </w:rPr>
        <w:t>k</w:t>
      </w:r>
      <w:r w:rsidR="008C4DD4" w:rsidRPr="00ED2778">
        <w:rPr>
          <w:rFonts w:ascii="Palatino Linotype" w:hAnsi="Palatino Linotype"/>
          <w:b/>
          <w:bCs/>
          <w:sz w:val="22"/>
          <w:szCs w:val="22"/>
        </w:rPr>
        <w:t>tní osoby</w:t>
      </w:r>
    </w:p>
    <w:p w:rsidR="00AD4E22" w:rsidRPr="00ED2778" w:rsidRDefault="00AD4E22" w:rsidP="00920BF8">
      <w:pPr>
        <w:pStyle w:val="Odstavecseseznamem"/>
        <w:numPr>
          <w:ilvl w:val="0"/>
          <w:numId w:val="32"/>
        </w:numPr>
        <w:spacing w:before="60" w:after="60"/>
        <w:jc w:val="both"/>
        <w:rPr>
          <w:rFonts w:ascii="Palatino Linotype" w:hAnsi="Palatino Linotype"/>
          <w:sz w:val="22"/>
        </w:rPr>
      </w:pPr>
      <w:r w:rsidRPr="00ED2778">
        <w:rPr>
          <w:rFonts w:ascii="Palatino Linotype" w:hAnsi="Palatino Linotype"/>
          <w:bCs/>
          <w:sz w:val="22"/>
        </w:rPr>
        <w:t xml:space="preserve">Pro veškerá jednání ve věci plnění dle této smlouvy, pověřuje </w:t>
      </w:r>
      <w:r w:rsidRPr="00ED2778">
        <w:rPr>
          <w:rFonts w:ascii="Palatino Linotype" w:hAnsi="Palatino Linotype"/>
          <w:bCs/>
          <w:sz w:val="22"/>
          <w:u w:val="single"/>
        </w:rPr>
        <w:t>objednatel</w:t>
      </w:r>
      <w:r w:rsidRPr="00ED2778">
        <w:rPr>
          <w:rFonts w:ascii="Palatino Linotype" w:hAnsi="Palatino Linotype"/>
          <w:bCs/>
          <w:sz w:val="22"/>
        </w:rPr>
        <w:t xml:space="preserve"> následující kontaktní osoby:</w:t>
      </w:r>
    </w:p>
    <w:p w:rsidR="00582C7F" w:rsidRPr="002B716D" w:rsidRDefault="00BF47DB" w:rsidP="00920BF8">
      <w:pPr>
        <w:pStyle w:val="Odstavecseseznamem"/>
        <w:numPr>
          <w:ilvl w:val="1"/>
          <w:numId w:val="32"/>
        </w:numPr>
        <w:tabs>
          <w:tab w:val="left" w:pos="567"/>
          <w:tab w:val="left" w:pos="2835"/>
        </w:tabs>
        <w:spacing w:before="60" w:after="60"/>
        <w:ind w:left="2835" w:hanging="2551"/>
        <w:rPr>
          <w:rFonts w:ascii="Palatino Linotype" w:hAnsi="Palatino Linotype"/>
          <w:sz w:val="22"/>
        </w:rPr>
      </w:pPr>
      <w:r w:rsidRPr="002B716D">
        <w:rPr>
          <w:rFonts w:ascii="Palatino Linotype" w:hAnsi="Palatino Linotype"/>
          <w:b/>
          <w:sz w:val="22"/>
          <w:szCs w:val="22"/>
        </w:rPr>
        <w:t>ve věcech smluvních</w:t>
      </w:r>
      <w:r w:rsidRPr="002B716D">
        <w:rPr>
          <w:rFonts w:ascii="Palatino Linotype" w:hAnsi="Palatino Linotype"/>
          <w:sz w:val="22"/>
          <w:szCs w:val="22"/>
        </w:rPr>
        <w:t>:</w:t>
      </w:r>
      <w:r w:rsidRPr="002B716D">
        <w:rPr>
          <w:rFonts w:ascii="Palatino Linotype" w:hAnsi="Palatino Linotype"/>
          <w:sz w:val="22"/>
          <w:szCs w:val="22"/>
        </w:rPr>
        <w:tab/>
      </w:r>
      <w:r w:rsidR="002611E1">
        <w:rPr>
          <w:rFonts w:ascii="Palatino Linotype" w:hAnsi="Palatino Linotype"/>
          <w:sz w:val="22"/>
          <w:szCs w:val="22"/>
        </w:rPr>
        <w:t>Filip Michl</w:t>
      </w:r>
      <w:r w:rsidR="00AD4E22" w:rsidRPr="002B716D">
        <w:rPr>
          <w:rFonts w:ascii="Palatino Linotype" w:hAnsi="Palatino Linotype"/>
          <w:sz w:val="22"/>
          <w:szCs w:val="22"/>
        </w:rPr>
        <w:t>,</w:t>
      </w:r>
      <w:r w:rsidRPr="002B716D">
        <w:rPr>
          <w:rFonts w:ascii="Palatino Linotype" w:hAnsi="Palatino Linotype"/>
          <w:sz w:val="22"/>
          <w:szCs w:val="22"/>
        </w:rPr>
        <w:t xml:space="preserve"> tel.:</w:t>
      </w:r>
      <w:r w:rsidR="00AD4E22" w:rsidRPr="002B716D">
        <w:rPr>
          <w:rFonts w:ascii="Palatino Linotype" w:hAnsi="Palatino Linotype"/>
          <w:sz w:val="22"/>
          <w:szCs w:val="22"/>
        </w:rPr>
        <w:t xml:space="preserve"> </w:t>
      </w:r>
      <w:r w:rsidR="00582C7F" w:rsidRPr="002B716D">
        <w:rPr>
          <w:rFonts w:ascii="Palatino Linotype" w:hAnsi="Palatino Linotype"/>
          <w:bCs/>
          <w:sz w:val="22"/>
          <w:szCs w:val="22"/>
        </w:rPr>
        <w:t>+420</w:t>
      </w:r>
      <w:r w:rsidR="002611E1">
        <w:rPr>
          <w:rFonts w:ascii="Palatino Linotype" w:hAnsi="Palatino Linotype"/>
          <w:bCs/>
          <w:sz w:val="22"/>
          <w:szCs w:val="22"/>
        </w:rPr>
        <w:t> 603 259 468</w:t>
      </w:r>
      <w:r w:rsidRPr="002B716D">
        <w:rPr>
          <w:rFonts w:ascii="Palatino Linotype" w:hAnsi="Palatino Linotype"/>
          <w:sz w:val="22"/>
          <w:szCs w:val="22"/>
        </w:rPr>
        <w:t xml:space="preserve">, </w:t>
      </w:r>
    </w:p>
    <w:p w:rsidR="00AD4E22" w:rsidRPr="002B716D" w:rsidRDefault="00BF47DB" w:rsidP="00582C7F">
      <w:pPr>
        <w:pStyle w:val="Odstavecseseznamem"/>
        <w:tabs>
          <w:tab w:val="left" w:pos="567"/>
          <w:tab w:val="left" w:pos="2835"/>
        </w:tabs>
        <w:spacing w:before="60" w:after="60"/>
        <w:ind w:left="2835"/>
        <w:rPr>
          <w:rFonts w:ascii="Palatino Linotype" w:hAnsi="Palatino Linotype"/>
          <w:sz w:val="22"/>
        </w:rPr>
      </w:pPr>
      <w:r w:rsidRPr="002B716D">
        <w:rPr>
          <w:rFonts w:ascii="Palatino Linotype" w:hAnsi="Palatino Linotype"/>
          <w:sz w:val="22"/>
          <w:szCs w:val="22"/>
        </w:rPr>
        <w:t xml:space="preserve">e-mail: </w:t>
      </w:r>
      <w:r w:rsidR="00C91BC3">
        <w:rPr>
          <w:rFonts w:ascii="Palatino Linotype" w:hAnsi="Palatino Linotype"/>
          <w:bCs/>
          <w:sz w:val="22"/>
          <w:szCs w:val="22"/>
          <w:lang w:eastAsia="ar-SA"/>
        </w:rPr>
        <w:t>starosta</w:t>
      </w:r>
      <w:r w:rsidR="000B5ECF" w:rsidRPr="002B716D">
        <w:rPr>
          <w:rFonts w:ascii="Palatino Linotype" w:hAnsi="Palatino Linotype"/>
          <w:bCs/>
          <w:sz w:val="22"/>
          <w:szCs w:val="22"/>
          <w:lang w:eastAsia="ar-SA"/>
        </w:rPr>
        <w:t>@</w:t>
      </w:r>
      <w:r w:rsidR="002611E1">
        <w:rPr>
          <w:rFonts w:ascii="Palatino Linotype" w:hAnsi="Palatino Linotype"/>
          <w:bCs/>
          <w:sz w:val="22"/>
          <w:szCs w:val="22"/>
          <w:lang w:eastAsia="ar-SA"/>
        </w:rPr>
        <w:t>chleby</w:t>
      </w:r>
      <w:r w:rsidR="000B5ECF" w:rsidRPr="002B716D">
        <w:rPr>
          <w:rFonts w:ascii="Palatino Linotype" w:hAnsi="Palatino Linotype"/>
          <w:bCs/>
          <w:sz w:val="22"/>
          <w:szCs w:val="22"/>
          <w:lang w:eastAsia="ar-SA"/>
        </w:rPr>
        <w:t>.cz</w:t>
      </w:r>
    </w:p>
    <w:p w:rsidR="00AE6714" w:rsidRPr="00ED2778" w:rsidRDefault="00BF47DB" w:rsidP="00920BF8">
      <w:pPr>
        <w:pStyle w:val="Odstavecseseznamem"/>
        <w:numPr>
          <w:ilvl w:val="1"/>
          <w:numId w:val="32"/>
        </w:numPr>
        <w:tabs>
          <w:tab w:val="left" w:pos="567"/>
          <w:tab w:val="left" w:pos="2835"/>
        </w:tabs>
        <w:spacing w:before="60" w:after="60"/>
        <w:ind w:left="2835" w:hanging="2551"/>
        <w:jc w:val="both"/>
        <w:rPr>
          <w:rFonts w:ascii="Palatino Linotype" w:hAnsi="Palatino Linotype"/>
          <w:sz w:val="22"/>
        </w:rPr>
      </w:pPr>
      <w:r w:rsidRPr="00ED2778">
        <w:rPr>
          <w:rFonts w:ascii="Palatino Linotype" w:hAnsi="Palatino Linotype"/>
          <w:b/>
          <w:sz w:val="22"/>
          <w:szCs w:val="22"/>
        </w:rPr>
        <w:t>ve věcech technických</w:t>
      </w:r>
      <w:r w:rsidRPr="00ED2778">
        <w:rPr>
          <w:rFonts w:ascii="Palatino Linotype" w:hAnsi="Palatino Linotype"/>
          <w:sz w:val="22"/>
          <w:szCs w:val="22"/>
        </w:rPr>
        <w:t>:</w:t>
      </w:r>
      <w:r w:rsidRPr="00ED2778">
        <w:rPr>
          <w:rFonts w:ascii="Palatino Linotype" w:hAnsi="Palatino Linotype"/>
          <w:sz w:val="22"/>
          <w:szCs w:val="22"/>
        </w:rPr>
        <w:tab/>
      </w:r>
    </w:p>
    <w:p w:rsidR="00BF47DB" w:rsidRPr="00ED2778" w:rsidRDefault="00BF47DB" w:rsidP="00920BF8">
      <w:pPr>
        <w:pStyle w:val="Odstavecseseznamem"/>
        <w:numPr>
          <w:ilvl w:val="0"/>
          <w:numId w:val="34"/>
        </w:numPr>
        <w:tabs>
          <w:tab w:val="left" w:pos="567"/>
          <w:tab w:val="left" w:pos="2835"/>
        </w:tabs>
        <w:spacing w:before="60" w:after="60"/>
        <w:ind w:left="851" w:hanging="284"/>
        <w:jc w:val="both"/>
        <w:rPr>
          <w:rFonts w:ascii="Palatino Linotype" w:hAnsi="Palatino Linotype"/>
          <w:sz w:val="22"/>
        </w:rPr>
      </w:pPr>
      <w:r w:rsidRPr="00ED2778">
        <w:rPr>
          <w:rFonts w:ascii="Palatino Linotype" w:hAnsi="Palatino Linotype"/>
          <w:b/>
          <w:sz w:val="22"/>
          <w:szCs w:val="22"/>
        </w:rPr>
        <w:t>TDS</w:t>
      </w:r>
      <w:r w:rsidRPr="00ED2778">
        <w:rPr>
          <w:rFonts w:ascii="Palatino Linotype" w:hAnsi="Palatino Linotype"/>
          <w:sz w:val="22"/>
          <w:szCs w:val="22"/>
        </w:rPr>
        <w:t>:</w:t>
      </w:r>
      <w:r w:rsidRPr="00ED2778">
        <w:rPr>
          <w:rFonts w:ascii="Palatino Linotype" w:hAnsi="Palatino Linotype"/>
          <w:sz w:val="22"/>
          <w:szCs w:val="22"/>
        </w:rPr>
        <w:tab/>
      </w:r>
      <w:r w:rsidRPr="00ED2778">
        <w:rPr>
          <w:rFonts w:ascii="Palatino Linotype" w:hAnsi="Palatino Linotype"/>
          <w:sz w:val="22"/>
          <w:szCs w:val="22"/>
          <w:highlight w:val="yellow"/>
        </w:rPr>
        <w:t>………………</w:t>
      </w:r>
      <w:proofErr w:type="gramStart"/>
      <w:r w:rsidRPr="00ED2778">
        <w:rPr>
          <w:rFonts w:ascii="Palatino Linotype" w:hAnsi="Palatino Linotype"/>
          <w:sz w:val="22"/>
          <w:szCs w:val="22"/>
          <w:highlight w:val="yellow"/>
        </w:rPr>
        <w:t>…..</w:t>
      </w:r>
      <w:r w:rsidRPr="00ED2778">
        <w:rPr>
          <w:rFonts w:ascii="Palatino Linotype" w:hAnsi="Palatino Linotype"/>
          <w:sz w:val="22"/>
          <w:szCs w:val="22"/>
        </w:rPr>
        <w:t>, tel.</w:t>
      </w:r>
      <w:proofErr w:type="gramEnd"/>
      <w:r w:rsidRPr="00ED2778">
        <w:rPr>
          <w:rFonts w:ascii="Palatino Linotype" w:hAnsi="Palatino Linotype"/>
          <w:sz w:val="22"/>
          <w:szCs w:val="22"/>
        </w:rPr>
        <w:t xml:space="preserve">: </w:t>
      </w:r>
      <w:r w:rsidRPr="00ED2778">
        <w:rPr>
          <w:rFonts w:ascii="Palatino Linotype" w:hAnsi="Palatino Linotype"/>
          <w:sz w:val="22"/>
          <w:szCs w:val="22"/>
          <w:highlight w:val="yellow"/>
        </w:rPr>
        <w:t>………….</w:t>
      </w:r>
      <w:r w:rsidRPr="00ED2778">
        <w:rPr>
          <w:rFonts w:ascii="Palatino Linotype" w:hAnsi="Palatino Linotype"/>
          <w:sz w:val="22"/>
          <w:szCs w:val="22"/>
        </w:rPr>
        <w:t xml:space="preserve">, e-mail: </w:t>
      </w:r>
      <w:r w:rsidRPr="00ED2778">
        <w:rPr>
          <w:rFonts w:ascii="Palatino Linotype" w:hAnsi="Palatino Linotype"/>
          <w:sz w:val="22"/>
          <w:szCs w:val="22"/>
          <w:highlight w:val="yellow"/>
        </w:rPr>
        <w:t>……………………………...</w:t>
      </w:r>
    </w:p>
    <w:p w:rsidR="00BF47DB" w:rsidRPr="00ED2778" w:rsidRDefault="00BF47DB" w:rsidP="00920BF8">
      <w:pPr>
        <w:pStyle w:val="Odstavecseseznamem"/>
        <w:numPr>
          <w:ilvl w:val="0"/>
          <w:numId w:val="34"/>
        </w:numPr>
        <w:tabs>
          <w:tab w:val="left" w:pos="567"/>
          <w:tab w:val="left" w:pos="2835"/>
        </w:tabs>
        <w:spacing w:before="60" w:after="60"/>
        <w:ind w:left="851" w:hanging="284"/>
        <w:jc w:val="both"/>
        <w:rPr>
          <w:rFonts w:ascii="Palatino Linotype" w:hAnsi="Palatino Linotype"/>
          <w:sz w:val="22"/>
        </w:rPr>
      </w:pPr>
      <w:r w:rsidRPr="00ED2778">
        <w:rPr>
          <w:rFonts w:ascii="Palatino Linotype" w:hAnsi="Palatino Linotype"/>
          <w:b/>
          <w:sz w:val="22"/>
          <w:szCs w:val="22"/>
        </w:rPr>
        <w:t>Koordinátor</w:t>
      </w:r>
      <w:r w:rsidRPr="00ED2778">
        <w:rPr>
          <w:rFonts w:ascii="Palatino Linotype" w:hAnsi="Palatino Linotype"/>
          <w:sz w:val="22"/>
          <w:szCs w:val="22"/>
        </w:rPr>
        <w:t xml:space="preserve"> </w:t>
      </w:r>
      <w:r w:rsidRPr="00ED2778">
        <w:rPr>
          <w:rFonts w:ascii="Palatino Linotype" w:hAnsi="Palatino Linotype"/>
          <w:b/>
          <w:sz w:val="22"/>
          <w:szCs w:val="22"/>
        </w:rPr>
        <w:t>BOZP</w:t>
      </w:r>
      <w:r w:rsidRPr="00ED2778">
        <w:rPr>
          <w:rFonts w:ascii="Palatino Linotype" w:hAnsi="Palatino Linotype"/>
          <w:sz w:val="22"/>
          <w:szCs w:val="22"/>
        </w:rPr>
        <w:t>:</w:t>
      </w:r>
      <w:r w:rsidRPr="00ED2778">
        <w:rPr>
          <w:rFonts w:ascii="Palatino Linotype" w:hAnsi="Palatino Linotype"/>
          <w:sz w:val="22"/>
          <w:szCs w:val="22"/>
        </w:rPr>
        <w:tab/>
      </w:r>
      <w:r w:rsidRPr="00ED2778">
        <w:rPr>
          <w:rFonts w:ascii="Palatino Linotype" w:hAnsi="Palatino Linotype"/>
          <w:sz w:val="22"/>
          <w:szCs w:val="22"/>
          <w:highlight w:val="yellow"/>
        </w:rPr>
        <w:t>………………</w:t>
      </w:r>
      <w:proofErr w:type="gramStart"/>
      <w:r w:rsidRPr="00ED2778">
        <w:rPr>
          <w:rFonts w:ascii="Palatino Linotype" w:hAnsi="Palatino Linotype"/>
          <w:sz w:val="22"/>
          <w:szCs w:val="22"/>
          <w:highlight w:val="yellow"/>
        </w:rPr>
        <w:t>…..</w:t>
      </w:r>
      <w:r w:rsidRPr="00ED2778">
        <w:rPr>
          <w:rFonts w:ascii="Palatino Linotype" w:hAnsi="Palatino Linotype"/>
          <w:sz w:val="22"/>
          <w:szCs w:val="22"/>
        </w:rPr>
        <w:t>, tel.</w:t>
      </w:r>
      <w:proofErr w:type="gramEnd"/>
      <w:r w:rsidRPr="00ED2778">
        <w:rPr>
          <w:rFonts w:ascii="Palatino Linotype" w:hAnsi="Palatino Linotype"/>
          <w:sz w:val="22"/>
          <w:szCs w:val="22"/>
        </w:rPr>
        <w:t xml:space="preserve">: </w:t>
      </w:r>
      <w:r w:rsidRPr="00ED2778">
        <w:rPr>
          <w:rFonts w:ascii="Palatino Linotype" w:hAnsi="Palatino Linotype"/>
          <w:sz w:val="22"/>
          <w:szCs w:val="22"/>
          <w:highlight w:val="yellow"/>
        </w:rPr>
        <w:t>………….</w:t>
      </w:r>
      <w:r w:rsidRPr="00ED2778">
        <w:rPr>
          <w:rFonts w:ascii="Palatino Linotype" w:hAnsi="Palatino Linotype"/>
          <w:sz w:val="22"/>
          <w:szCs w:val="22"/>
        </w:rPr>
        <w:t xml:space="preserve">, e-mail: </w:t>
      </w:r>
      <w:r w:rsidRPr="00ED2778">
        <w:rPr>
          <w:rFonts w:ascii="Palatino Linotype" w:hAnsi="Palatino Linotype"/>
          <w:sz w:val="22"/>
          <w:szCs w:val="22"/>
          <w:highlight w:val="yellow"/>
        </w:rPr>
        <w:t>……………………………...</w:t>
      </w:r>
    </w:p>
    <w:p w:rsidR="00BF47DB" w:rsidRPr="00ED2778" w:rsidRDefault="00BF47DB" w:rsidP="00920BF8">
      <w:pPr>
        <w:pStyle w:val="Odstavecseseznamem"/>
        <w:numPr>
          <w:ilvl w:val="0"/>
          <w:numId w:val="34"/>
        </w:numPr>
        <w:tabs>
          <w:tab w:val="left" w:pos="567"/>
          <w:tab w:val="left" w:pos="2835"/>
        </w:tabs>
        <w:spacing w:before="60" w:after="60"/>
        <w:ind w:left="851" w:hanging="284"/>
        <w:jc w:val="both"/>
        <w:rPr>
          <w:rFonts w:ascii="Palatino Linotype" w:hAnsi="Palatino Linotype"/>
          <w:sz w:val="22"/>
        </w:rPr>
      </w:pPr>
      <w:r w:rsidRPr="00ED2778">
        <w:rPr>
          <w:rFonts w:ascii="Palatino Linotype" w:hAnsi="Palatino Linotype"/>
          <w:b/>
          <w:sz w:val="22"/>
          <w:szCs w:val="22"/>
        </w:rPr>
        <w:t>Autorský dozor</w:t>
      </w:r>
      <w:r w:rsidRPr="00ED2778">
        <w:rPr>
          <w:rFonts w:ascii="Palatino Linotype" w:hAnsi="Palatino Linotype"/>
          <w:sz w:val="22"/>
          <w:szCs w:val="22"/>
        </w:rPr>
        <w:t>:</w:t>
      </w:r>
      <w:r w:rsidRPr="00ED2778">
        <w:rPr>
          <w:rFonts w:ascii="Palatino Linotype" w:hAnsi="Palatino Linotype"/>
          <w:sz w:val="22"/>
          <w:szCs w:val="22"/>
        </w:rPr>
        <w:tab/>
      </w:r>
      <w:r w:rsidRPr="00ED2778">
        <w:rPr>
          <w:rFonts w:ascii="Palatino Linotype" w:hAnsi="Palatino Linotype"/>
          <w:sz w:val="22"/>
          <w:szCs w:val="22"/>
          <w:highlight w:val="yellow"/>
        </w:rPr>
        <w:t>………………</w:t>
      </w:r>
      <w:proofErr w:type="gramStart"/>
      <w:r w:rsidRPr="00ED2778">
        <w:rPr>
          <w:rFonts w:ascii="Palatino Linotype" w:hAnsi="Palatino Linotype"/>
          <w:sz w:val="22"/>
          <w:szCs w:val="22"/>
          <w:highlight w:val="yellow"/>
        </w:rPr>
        <w:t>…..</w:t>
      </w:r>
      <w:r w:rsidRPr="00ED2778">
        <w:rPr>
          <w:rFonts w:ascii="Palatino Linotype" w:hAnsi="Palatino Linotype"/>
          <w:sz w:val="22"/>
          <w:szCs w:val="22"/>
        </w:rPr>
        <w:t>, tel.</w:t>
      </w:r>
      <w:proofErr w:type="gramEnd"/>
      <w:r w:rsidRPr="00ED2778">
        <w:rPr>
          <w:rFonts w:ascii="Palatino Linotype" w:hAnsi="Palatino Linotype"/>
          <w:sz w:val="22"/>
          <w:szCs w:val="22"/>
        </w:rPr>
        <w:t xml:space="preserve">: </w:t>
      </w:r>
      <w:r w:rsidRPr="00ED2778">
        <w:rPr>
          <w:rFonts w:ascii="Palatino Linotype" w:hAnsi="Palatino Linotype"/>
          <w:sz w:val="22"/>
          <w:szCs w:val="22"/>
          <w:highlight w:val="yellow"/>
        </w:rPr>
        <w:t>………….</w:t>
      </w:r>
      <w:r w:rsidRPr="00ED2778">
        <w:rPr>
          <w:rFonts w:ascii="Palatino Linotype" w:hAnsi="Palatino Linotype"/>
          <w:sz w:val="22"/>
          <w:szCs w:val="22"/>
        </w:rPr>
        <w:t xml:space="preserve">, e-mail: </w:t>
      </w:r>
      <w:r w:rsidRPr="00ED2778">
        <w:rPr>
          <w:rFonts w:ascii="Palatino Linotype" w:hAnsi="Palatino Linotype"/>
          <w:sz w:val="22"/>
          <w:szCs w:val="22"/>
          <w:highlight w:val="yellow"/>
        </w:rPr>
        <w:t>……………………………...</w:t>
      </w:r>
    </w:p>
    <w:p w:rsidR="00BF47DB" w:rsidRPr="00ED2778" w:rsidRDefault="00BF47DB" w:rsidP="00920BF8">
      <w:pPr>
        <w:pStyle w:val="Odstavecseseznamem"/>
        <w:numPr>
          <w:ilvl w:val="0"/>
          <w:numId w:val="32"/>
        </w:numPr>
        <w:spacing w:before="60" w:after="60"/>
        <w:jc w:val="both"/>
        <w:rPr>
          <w:rFonts w:ascii="Palatino Linotype" w:hAnsi="Palatino Linotype"/>
          <w:sz w:val="22"/>
        </w:rPr>
      </w:pPr>
      <w:r w:rsidRPr="00ED2778">
        <w:rPr>
          <w:rFonts w:ascii="Palatino Linotype" w:hAnsi="Palatino Linotype"/>
          <w:bCs/>
          <w:sz w:val="22"/>
        </w:rPr>
        <w:t xml:space="preserve">Pro veškerá jednání ve věci plnění dle této smlouvy, pověřuje </w:t>
      </w:r>
      <w:r w:rsidRPr="00ED2778">
        <w:rPr>
          <w:rFonts w:ascii="Palatino Linotype" w:hAnsi="Palatino Linotype"/>
          <w:bCs/>
          <w:sz w:val="22"/>
          <w:u w:val="single"/>
        </w:rPr>
        <w:t>zhotovitel</w:t>
      </w:r>
      <w:r w:rsidRPr="00ED2778">
        <w:rPr>
          <w:rFonts w:ascii="Palatino Linotype" w:hAnsi="Palatino Linotype"/>
          <w:bCs/>
          <w:sz w:val="22"/>
        </w:rPr>
        <w:t xml:space="preserve"> následující kontaktní osoby:</w:t>
      </w:r>
    </w:p>
    <w:p w:rsidR="00BF47DB" w:rsidRPr="00ED2778" w:rsidRDefault="00BF47DB" w:rsidP="00920BF8">
      <w:pPr>
        <w:pStyle w:val="Odstavecseseznamem"/>
        <w:numPr>
          <w:ilvl w:val="1"/>
          <w:numId w:val="32"/>
        </w:numPr>
        <w:tabs>
          <w:tab w:val="left" w:pos="567"/>
          <w:tab w:val="left" w:pos="2835"/>
        </w:tabs>
        <w:spacing w:before="60" w:after="60"/>
        <w:ind w:left="2835" w:hanging="2551"/>
        <w:jc w:val="both"/>
        <w:rPr>
          <w:rFonts w:ascii="Palatino Linotype" w:hAnsi="Palatino Linotype"/>
          <w:sz w:val="22"/>
        </w:rPr>
      </w:pPr>
      <w:r w:rsidRPr="00ED2778">
        <w:rPr>
          <w:rFonts w:ascii="Palatino Linotype" w:hAnsi="Palatino Linotype"/>
          <w:b/>
          <w:sz w:val="22"/>
          <w:szCs w:val="22"/>
        </w:rPr>
        <w:t>ve věcech smluvních</w:t>
      </w:r>
      <w:r w:rsidRPr="00ED2778">
        <w:rPr>
          <w:rFonts w:ascii="Palatino Linotype" w:hAnsi="Palatino Linotype"/>
          <w:sz w:val="22"/>
          <w:szCs w:val="22"/>
        </w:rPr>
        <w:t>:</w:t>
      </w:r>
      <w:r w:rsidRPr="00ED2778">
        <w:rPr>
          <w:rFonts w:ascii="Palatino Linotype" w:hAnsi="Palatino Linotype"/>
          <w:sz w:val="22"/>
          <w:szCs w:val="22"/>
        </w:rPr>
        <w:tab/>
      </w:r>
      <w:r w:rsidRPr="00ED2778">
        <w:rPr>
          <w:rFonts w:ascii="Palatino Linotype" w:hAnsi="Palatino Linotype"/>
          <w:sz w:val="22"/>
          <w:szCs w:val="22"/>
          <w:highlight w:val="yellow"/>
        </w:rPr>
        <w:t>………………</w:t>
      </w:r>
      <w:proofErr w:type="gramStart"/>
      <w:r w:rsidRPr="00ED2778">
        <w:rPr>
          <w:rFonts w:ascii="Palatino Linotype" w:hAnsi="Palatino Linotype"/>
          <w:sz w:val="22"/>
          <w:szCs w:val="22"/>
          <w:highlight w:val="yellow"/>
        </w:rPr>
        <w:t>…..</w:t>
      </w:r>
      <w:r w:rsidRPr="00ED2778">
        <w:rPr>
          <w:rFonts w:ascii="Palatino Linotype" w:hAnsi="Palatino Linotype"/>
          <w:sz w:val="22"/>
          <w:szCs w:val="22"/>
        </w:rPr>
        <w:t>, tel.</w:t>
      </w:r>
      <w:proofErr w:type="gramEnd"/>
      <w:r w:rsidRPr="00ED2778">
        <w:rPr>
          <w:rFonts w:ascii="Palatino Linotype" w:hAnsi="Palatino Linotype"/>
          <w:sz w:val="22"/>
          <w:szCs w:val="22"/>
        </w:rPr>
        <w:t xml:space="preserve">: </w:t>
      </w:r>
      <w:r w:rsidRPr="00ED2778">
        <w:rPr>
          <w:rFonts w:ascii="Palatino Linotype" w:hAnsi="Palatino Linotype"/>
          <w:sz w:val="22"/>
          <w:szCs w:val="22"/>
          <w:highlight w:val="yellow"/>
        </w:rPr>
        <w:t>………….</w:t>
      </w:r>
      <w:r w:rsidRPr="00ED2778">
        <w:rPr>
          <w:rFonts w:ascii="Palatino Linotype" w:hAnsi="Palatino Linotype"/>
          <w:sz w:val="22"/>
          <w:szCs w:val="22"/>
        </w:rPr>
        <w:t xml:space="preserve">, e-mail: </w:t>
      </w:r>
      <w:r w:rsidRPr="00ED2778">
        <w:rPr>
          <w:rFonts w:ascii="Palatino Linotype" w:hAnsi="Palatino Linotype"/>
          <w:sz w:val="22"/>
          <w:szCs w:val="22"/>
          <w:highlight w:val="yellow"/>
        </w:rPr>
        <w:t>……………………………...</w:t>
      </w:r>
      <w:r w:rsidRPr="00ED2778">
        <w:rPr>
          <w:rFonts w:ascii="Palatino Linotype" w:hAnsi="Palatino Linotype"/>
          <w:sz w:val="22"/>
          <w:szCs w:val="22"/>
        </w:rPr>
        <w:t xml:space="preserve"> </w:t>
      </w:r>
    </w:p>
    <w:p w:rsidR="00BF47DB" w:rsidRPr="00ED2778" w:rsidRDefault="00BF47DB" w:rsidP="00920BF8">
      <w:pPr>
        <w:pStyle w:val="Odstavecseseznamem"/>
        <w:numPr>
          <w:ilvl w:val="1"/>
          <w:numId w:val="32"/>
        </w:numPr>
        <w:tabs>
          <w:tab w:val="left" w:pos="567"/>
          <w:tab w:val="left" w:pos="2835"/>
        </w:tabs>
        <w:spacing w:before="60" w:after="60"/>
        <w:ind w:left="2835" w:hanging="2551"/>
        <w:jc w:val="both"/>
        <w:rPr>
          <w:rFonts w:ascii="Palatino Linotype" w:hAnsi="Palatino Linotype"/>
          <w:sz w:val="22"/>
        </w:rPr>
      </w:pPr>
      <w:r w:rsidRPr="00ED2778">
        <w:rPr>
          <w:rFonts w:ascii="Palatino Linotype" w:hAnsi="Palatino Linotype"/>
          <w:b/>
          <w:sz w:val="22"/>
          <w:szCs w:val="22"/>
        </w:rPr>
        <w:t>ve věcech technických</w:t>
      </w:r>
      <w:r w:rsidRPr="00ED2778">
        <w:rPr>
          <w:rFonts w:ascii="Palatino Linotype" w:hAnsi="Palatino Linotype"/>
          <w:sz w:val="22"/>
          <w:szCs w:val="22"/>
        </w:rPr>
        <w:t>:</w:t>
      </w:r>
    </w:p>
    <w:p w:rsidR="00BF47DB" w:rsidRPr="0085026F" w:rsidRDefault="00BF47DB" w:rsidP="00920BF8">
      <w:pPr>
        <w:pStyle w:val="Odstavecseseznamem"/>
        <w:numPr>
          <w:ilvl w:val="0"/>
          <w:numId w:val="33"/>
        </w:numPr>
        <w:spacing w:before="60" w:after="60"/>
        <w:ind w:left="851" w:hanging="284"/>
        <w:jc w:val="both"/>
        <w:rPr>
          <w:rFonts w:ascii="Palatino Linotype" w:hAnsi="Palatino Linotype"/>
          <w:sz w:val="22"/>
        </w:rPr>
      </w:pPr>
      <w:r w:rsidRPr="0085026F">
        <w:rPr>
          <w:rFonts w:ascii="Palatino Linotype" w:hAnsi="Palatino Linotype"/>
          <w:b/>
          <w:sz w:val="22"/>
          <w:szCs w:val="22"/>
        </w:rPr>
        <w:t>Hlavní stavbyvedoucí</w:t>
      </w:r>
      <w:r w:rsidRPr="00ED2778">
        <w:rPr>
          <w:rFonts w:ascii="Palatino Linotype" w:hAnsi="Palatino Linotype"/>
          <w:sz w:val="22"/>
          <w:szCs w:val="22"/>
        </w:rPr>
        <w:t xml:space="preserve">: </w:t>
      </w:r>
      <w:r w:rsidRPr="00ED2778">
        <w:rPr>
          <w:rFonts w:ascii="Palatino Linotype" w:hAnsi="Palatino Linotype"/>
          <w:sz w:val="22"/>
          <w:szCs w:val="22"/>
          <w:highlight w:val="red"/>
        </w:rPr>
        <w:t>………………</w:t>
      </w:r>
      <w:proofErr w:type="gramStart"/>
      <w:r w:rsidRPr="00ED2778">
        <w:rPr>
          <w:rFonts w:ascii="Palatino Linotype" w:hAnsi="Palatino Linotype"/>
          <w:sz w:val="22"/>
          <w:szCs w:val="22"/>
          <w:highlight w:val="red"/>
        </w:rPr>
        <w:t xml:space="preserve">….., </w:t>
      </w:r>
      <w:r w:rsidRPr="00ED2778">
        <w:rPr>
          <w:rFonts w:ascii="Palatino Linotype" w:hAnsi="Palatino Linotype"/>
          <w:sz w:val="22"/>
          <w:szCs w:val="22"/>
        </w:rPr>
        <w:t>tel.</w:t>
      </w:r>
      <w:proofErr w:type="gramEnd"/>
      <w:r w:rsidRPr="00ED2778">
        <w:rPr>
          <w:rFonts w:ascii="Palatino Linotype" w:hAnsi="Palatino Linotype"/>
          <w:sz w:val="22"/>
          <w:szCs w:val="22"/>
        </w:rPr>
        <w:t xml:space="preserve">: </w:t>
      </w:r>
      <w:r w:rsidRPr="00ED2778">
        <w:rPr>
          <w:rFonts w:ascii="Palatino Linotype" w:hAnsi="Palatino Linotype"/>
          <w:sz w:val="22"/>
          <w:szCs w:val="22"/>
          <w:highlight w:val="red"/>
        </w:rPr>
        <w:t xml:space="preserve">…………., </w:t>
      </w:r>
      <w:r w:rsidRPr="00ED2778">
        <w:rPr>
          <w:rFonts w:ascii="Palatino Linotype" w:hAnsi="Palatino Linotype"/>
          <w:sz w:val="22"/>
          <w:szCs w:val="22"/>
        </w:rPr>
        <w:t xml:space="preserve">e-mail: </w:t>
      </w:r>
      <w:r w:rsidRPr="00ED2778">
        <w:rPr>
          <w:rFonts w:ascii="Palatino Linotype" w:hAnsi="Palatino Linotype"/>
          <w:sz w:val="22"/>
          <w:szCs w:val="22"/>
          <w:highlight w:val="red"/>
        </w:rPr>
        <w:t>…………………………,</w:t>
      </w:r>
    </w:p>
    <w:p w:rsidR="00372E84" w:rsidRPr="002611E1" w:rsidRDefault="000061C1" w:rsidP="00920BF8">
      <w:pPr>
        <w:pStyle w:val="Odstavecseseznamem"/>
        <w:numPr>
          <w:ilvl w:val="0"/>
          <w:numId w:val="32"/>
        </w:numPr>
        <w:spacing w:before="60" w:after="60"/>
        <w:jc w:val="both"/>
        <w:rPr>
          <w:rFonts w:ascii="Palatino Linotype" w:hAnsi="Palatino Linotype"/>
          <w:sz w:val="22"/>
        </w:rPr>
      </w:pPr>
      <w:r w:rsidRPr="00ED2778">
        <w:rPr>
          <w:rFonts w:ascii="Palatino Linotype" w:hAnsi="Palatino Linotype"/>
          <w:sz w:val="22"/>
          <w:szCs w:val="22"/>
        </w:rPr>
        <w:t>Objednatel</w:t>
      </w:r>
      <w:r w:rsidR="00835356" w:rsidRPr="00ED2778">
        <w:rPr>
          <w:rFonts w:ascii="Palatino Linotype" w:hAnsi="Palatino Linotype"/>
          <w:sz w:val="22"/>
          <w:szCs w:val="22"/>
        </w:rPr>
        <w:t xml:space="preserve"> </w:t>
      </w:r>
      <w:r w:rsidRPr="00ED2778">
        <w:rPr>
          <w:rFonts w:ascii="Palatino Linotype" w:hAnsi="Palatino Linotype"/>
          <w:bCs/>
          <w:sz w:val="22"/>
          <w:szCs w:val="22"/>
        </w:rPr>
        <w:t>je</w:t>
      </w:r>
      <w:r w:rsidR="004D0D34" w:rsidRPr="00ED2778">
        <w:rPr>
          <w:rFonts w:ascii="Palatino Linotype" w:hAnsi="Palatino Linotype"/>
          <w:bCs/>
          <w:sz w:val="22"/>
          <w:szCs w:val="22"/>
        </w:rPr>
        <w:t xml:space="preserve"> oprávněn výše uvedené kontaktní osoby objednatele ve věcech smluvních i technických jednostranně změnit. O této změně, včetně uvedení nových kontaktních údajů, je objednatel povinen vždy písemně nejpozději do 3 dnů od takové změny vyrozum</w:t>
      </w:r>
      <w:r w:rsidR="00F720AB">
        <w:rPr>
          <w:rFonts w:ascii="Palatino Linotype" w:hAnsi="Palatino Linotype"/>
          <w:bCs/>
          <w:sz w:val="22"/>
          <w:szCs w:val="22"/>
        </w:rPr>
        <w:t>ět zhotovitele (také e-mailem,</w:t>
      </w:r>
      <w:r w:rsidR="004D0D34" w:rsidRPr="00ED2778">
        <w:rPr>
          <w:rFonts w:ascii="Palatino Linotype" w:hAnsi="Palatino Linotype"/>
          <w:bCs/>
          <w:sz w:val="22"/>
          <w:szCs w:val="22"/>
        </w:rPr>
        <w:t xml:space="preserve"> faxem</w:t>
      </w:r>
      <w:r w:rsidR="00F720AB">
        <w:rPr>
          <w:rFonts w:ascii="Palatino Linotype" w:hAnsi="Palatino Linotype"/>
          <w:bCs/>
          <w:sz w:val="22"/>
          <w:szCs w:val="22"/>
        </w:rPr>
        <w:t xml:space="preserve"> či prostřednictvím datové schránky</w:t>
      </w:r>
      <w:r w:rsidR="004D0D34" w:rsidRPr="00ED2778">
        <w:rPr>
          <w:rFonts w:ascii="Palatino Linotype" w:hAnsi="Palatino Linotype"/>
          <w:bCs/>
          <w:sz w:val="22"/>
          <w:szCs w:val="22"/>
        </w:rPr>
        <w:t>).</w:t>
      </w:r>
    </w:p>
    <w:p w:rsidR="002611E1" w:rsidRPr="00ED2778" w:rsidRDefault="002611E1" w:rsidP="002611E1">
      <w:pPr>
        <w:pStyle w:val="Odstavecseseznamem"/>
        <w:spacing w:before="60" w:after="60"/>
        <w:ind w:left="567"/>
        <w:jc w:val="both"/>
        <w:rPr>
          <w:rFonts w:ascii="Palatino Linotype" w:hAnsi="Palatino Linotype"/>
          <w:sz w:val="22"/>
        </w:rPr>
      </w:pPr>
    </w:p>
    <w:p w:rsidR="00372E84" w:rsidRPr="00ED2778" w:rsidRDefault="004D0D34" w:rsidP="00920BF8">
      <w:pPr>
        <w:pStyle w:val="Odstavecseseznamem"/>
        <w:numPr>
          <w:ilvl w:val="0"/>
          <w:numId w:val="32"/>
        </w:numPr>
        <w:spacing w:before="60" w:after="60"/>
        <w:jc w:val="both"/>
        <w:rPr>
          <w:rFonts w:ascii="Palatino Linotype" w:hAnsi="Palatino Linotype"/>
          <w:sz w:val="22"/>
        </w:rPr>
      </w:pPr>
      <w:r w:rsidRPr="00ED2778">
        <w:rPr>
          <w:rFonts w:ascii="Palatino Linotype" w:hAnsi="Palatino Linotype"/>
          <w:sz w:val="22"/>
          <w:szCs w:val="22"/>
        </w:rPr>
        <w:lastRenderedPageBreak/>
        <w:t>Zhotovitel</w:t>
      </w:r>
      <w:r w:rsidRPr="00ED2778">
        <w:rPr>
          <w:rFonts w:ascii="Palatino Linotype" w:hAnsi="Palatino Linotype"/>
          <w:bCs/>
          <w:sz w:val="22"/>
          <w:szCs w:val="22"/>
        </w:rPr>
        <w:t xml:space="preserve"> je oprávněn výše uvedené kontaktní osoby zhotovitele ve věcech smluvních jednostranně změnit. O této změně, včetně uvedení nových kontaktních údajů, je zhotovitel povinen vždy písemně nejpozději do 3 dnů od takové změny vyrozumět objednatele (také e-mailem či faxem).</w:t>
      </w:r>
    </w:p>
    <w:p w:rsidR="004D0D34" w:rsidRPr="006318F0" w:rsidRDefault="004D0D34" w:rsidP="00920BF8">
      <w:pPr>
        <w:pStyle w:val="Odstavecseseznamem"/>
        <w:numPr>
          <w:ilvl w:val="0"/>
          <w:numId w:val="32"/>
        </w:numPr>
        <w:ind w:hanging="284"/>
        <w:jc w:val="both"/>
        <w:rPr>
          <w:rFonts w:ascii="Palatino Linotype" w:hAnsi="Palatino Linotype"/>
          <w:sz w:val="22"/>
        </w:rPr>
      </w:pPr>
      <w:r w:rsidRPr="00ED2778">
        <w:rPr>
          <w:rFonts w:ascii="Palatino Linotype" w:hAnsi="Palatino Linotype"/>
          <w:sz w:val="22"/>
          <w:szCs w:val="22"/>
        </w:rPr>
        <w:t>Zhotovitel není oprávněn v průbě</w:t>
      </w:r>
      <w:r w:rsidR="00B823C2" w:rsidRPr="00ED2778">
        <w:rPr>
          <w:rFonts w:ascii="Palatino Linotype" w:hAnsi="Palatino Linotype"/>
          <w:sz w:val="22"/>
          <w:szCs w:val="22"/>
        </w:rPr>
        <w:t>hu trvání této s</w:t>
      </w:r>
      <w:r w:rsidRPr="00ED2778">
        <w:rPr>
          <w:rFonts w:ascii="Palatino Linotype" w:hAnsi="Palatino Linotype"/>
          <w:sz w:val="22"/>
          <w:szCs w:val="22"/>
        </w:rPr>
        <w:t>mlouvy jednostranně změnit kontaktní osoby zhotovitele ve věcech technických</w:t>
      </w:r>
      <w:r w:rsidR="000B0CA0" w:rsidRPr="00ED2778">
        <w:rPr>
          <w:rFonts w:ascii="Palatino Linotype" w:hAnsi="Palatino Linotype"/>
          <w:sz w:val="22"/>
          <w:szCs w:val="22"/>
        </w:rPr>
        <w:t xml:space="preserve"> (a to u jakékoliv z nich</w:t>
      </w:r>
      <w:r w:rsidRPr="00ED2778">
        <w:rPr>
          <w:rFonts w:ascii="Palatino Linotype" w:hAnsi="Palatino Linotype"/>
          <w:sz w:val="22"/>
          <w:szCs w:val="22"/>
        </w:rPr>
        <w:t>) a pověřit jinou kontaktní osobu zhotovitele ve věcech technických bez předchozího písemného souhlasu objednatele. Objednatel souhlas s pověřením či změnou kontaktních osob zhotovitele ve věcech technických nevydá, pokud:</w:t>
      </w:r>
    </w:p>
    <w:p w:rsidR="004D0D34" w:rsidRPr="00ED2778" w:rsidRDefault="004D0D34" w:rsidP="00920BF8">
      <w:pPr>
        <w:pStyle w:val="Odstavecseseznamem"/>
        <w:numPr>
          <w:ilvl w:val="0"/>
          <w:numId w:val="4"/>
        </w:numPr>
        <w:ind w:left="709" w:hanging="284"/>
        <w:jc w:val="both"/>
        <w:rPr>
          <w:rFonts w:ascii="Palatino Linotype" w:hAnsi="Palatino Linotype"/>
          <w:sz w:val="22"/>
          <w:szCs w:val="22"/>
        </w:rPr>
      </w:pPr>
      <w:r w:rsidRPr="00ED2778">
        <w:rPr>
          <w:rFonts w:ascii="Palatino Linotype" w:hAnsi="Palatino Linotype"/>
          <w:sz w:val="22"/>
          <w:szCs w:val="22"/>
        </w:rPr>
        <w:t>prostřednictvím původní kontaktní osoby zhotovitele ve věcech technických z</w:t>
      </w:r>
      <w:r w:rsidR="0028354A">
        <w:rPr>
          <w:rFonts w:ascii="Palatino Linotype" w:hAnsi="Palatino Linotype"/>
          <w:sz w:val="22"/>
          <w:szCs w:val="22"/>
        </w:rPr>
        <w:t>hotovitel v příslušném výběrovém</w:t>
      </w:r>
      <w:r w:rsidRPr="00ED2778">
        <w:rPr>
          <w:rFonts w:ascii="Palatino Linotype" w:hAnsi="Palatino Linotype"/>
          <w:sz w:val="22"/>
          <w:szCs w:val="22"/>
        </w:rPr>
        <w:t xml:space="preserve"> řízení veřejné zakázky, na základě které</w:t>
      </w:r>
      <w:r w:rsidR="006C5689">
        <w:rPr>
          <w:rFonts w:ascii="Palatino Linotype" w:hAnsi="Palatino Linotype"/>
          <w:sz w:val="22"/>
          <w:szCs w:val="22"/>
        </w:rPr>
        <w:t>ho</w:t>
      </w:r>
      <w:r w:rsidRPr="00ED2778">
        <w:rPr>
          <w:rFonts w:ascii="Palatino Linotype" w:hAnsi="Palatino Linotype"/>
          <w:sz w:val="22"/>
          <w:szCs w:val="22"/>
        </w:rPr>
        <w:t xml:space="preserve"> byla uzavřena tato </w:t>
      </w:r>
      <w:r w:rsidR="00B823C2" w:rsidRPr="00ED2778">
        <w:rPr>
          <w:rFonts w:ascii="Palatino Linotype" w:hAnsi="Palatino Linotype"/>
          <w:sz w:val="22"/>
          <w:szCs w:val="22"/>
        </w:rPr>
        <w:t>s</w:t>
      </w:r>
      <w:r w:rsidRPr="00ED2778">
        <w:rPr>
          <w:rFonts w:ascii="Palatino Linotype" w:hAnsi="Palatino Linotype"/>
          <w:sz w:val="22"/>
          <w:szCs w:val="22"/>
        </w:rPr>
        <w:t xml:space="preserve">mlouva, prokazoval kvalifikaci a nová kontaktní osoba zhotovitele ve věcech technických nebude mít odpovídající kvalifikaci či nebude naplňovat příslušná </w:t>
      </w:r>
      <w:r w:rsidR="0028354A">
        <w:rPr>
          <w:rFonts w:ascii="Palatino Linotype" w:hAnsi="Palatino Linotype"/>
          <w:sz w:val="22"/>
          <w:szCs w:val="22"/>
        </w:rPr>
        <w:t>kvalifikační kritéria výběrového</w:t>
      </w:r>
      <w:r w:rsidRPr="00ED2778">
        <w:rPr>
          <w:rFonts w:ascii="Palatino Linotype" w:hAnsi="Palatino Linotype"/>
          <w:sz w:val="22"/>
          <w:szCs w:val="22"/>
        </w:rPr>
        <w:t xml:space="preserve"> řízení v rozsahu, v jakém tato kvalifikace byla původní kontaktní osobou ve věcech technických prokázána, nebo</w:t>
      </w:r>
    </w:p>
    <w:p w:rsidR="004D0D34" w:rsidRDefault="004D0D34" w:rsidP="00920BF8">
      <w:pPr>
        <w:pStyle w:val="Odstavecseseznamem"/>
        <w:numPr>
          <w:ilvl w:val="0"/>
          <w:numId w:val="4"/>
        </w:numPr>
        <w:spacing w:after="60"/>
        <w:ind w:left="709" w:hanging="284"/>
        <w:jc w:val="both"/>
        <w:rPr>
          <w:rFonts w:ascii="Palatino Linotype" w:hAnsi="Palatino Linotype"/>
          <w:sz w:val="22"/>
          <w:szCs w:val="22"/>
        </w:rPr>
      </w:pPr>
      <w:r w:rsidRPr="00ED2778">
        <w:rPr>
          <w:rFonts w:ascii="Palatino Linotype" w:hAnsi="Palatino Linotype"/>
          <w:sz w:val="22"/>
          <w:szCs w:val="22"/>
        </w:rPr>
        <w:t>nová kontaktní osoba ve věcech technických nebude splňovat požadavky vyplývající z právních předpisů.</w:t>
      </w:r>
    </w:p>
    <w:p w:rsidR="00CB1ECA" w:rsidRPr="00ED2778" w:rsidRDefault="00CB1ECA" w:rsidP="00CB1ECA">
      <w:pPr>
        <w:ind w:left="567" w:hanging="567"/>
        <w:jc w:val="center"/>
        <w:rPr>
          <w:rFonts w:ascii="Palatino Linotype" w:hAnsi="Palatino Linotype"/>
          <w:b/>
          <w:bCs/>
          <w:sz w:val="22"/>
          <w:szCs w:val="22"/>
        </w:rPr>
      </w:pPr>
      <w:r w:rsidRPr="00ED2778">
        <w:rPr>
          <w:rFonts w:ascii="Palatino Linotype" w:hAnsi="Palatino Linotype"/>
          <w:b/>
          <w:bCs/>
          <w:sz w:val="22"/>
          <w:szCs w:val="22"/>
        </w:rPr>
        <w:t>Článek XX.</w:t>
      </w:r>
    </w:p>
    <w:p w:rsidR="00CB1ECA" w:rsidRPr="00ED2778" w:rsidRDefault="00CB1ECA" w:rsidP="00CB1ECA">
      <w:pPr>
        <w:spacing w:after="120"/>
        <w:ind w:left="567" w:hanging="567"/>
        <w:jc w:val="center"/>
        <w:rPr>
          <w:rFonts w:ascii="Palatino Linotype" w:hAnsi="Palatino Linotype"/>
          <w:b/>
          <w:bCs/>
          <w:sz w:val="22"/>
          <w:szCs w:val="22"/>
        </w:rPr>
      </w:pPr>
      <w:r w:rsidRPr="00ED2778">
        <w:rPr>
          <w:rFonts w:ascii="Palatino Linotype" w:hAnsi="Palatino Linotype"/>
          <w:b/>
          <w:bCs/>
          <w:sz w:val="22"/>
          <w:szCs w:val="22"/>
        </w:rPr>
        <w:t>Doručování</w:t>
      </w:r>
    </w:p>
    <w:p w:rsidR="00C91BC3" w:rsidRPr="00C91BC3" w:rsidRDefault="00CB1ECA" w:rsidP="00920BF8">
      <w:pPr>
        <w:pStyle w:val="Odstavecseseznamem"/>
        <w:numPr>
          <w:ilvl w:val="0"/>
          <w:numId w:val="40"/>
        </w:numPr>
        <w:spacing w:before="60" w:after="60"/>
        <w:jc w:val="both"/>
        <w:rPr>
          <w:rFonts w:ascii="Palatino Linotype" w:hAnsi="Palatino Linotype"/>
          <w:sz w:val="22"/>
        </w:rPr>
      </w:pPr>
      <w:r w:rsidRPr="00ED2778">
        <w:rPr>
          <w:rFonts w:ascii="Palatino Linotype" w:hAnsi="Palatino Linotype"/>
          <w:bCs/>
          <w:sz w:val="22"/>
        </w:rPr>
        <w:t xml:space="preserve">Písemnosti mohou být doručeny osobním předáním, doručením do datové schránky, anebo mohou být doručeny prostřednictvím pošty. Veškeré písemnosti mezi smluvními stranami budou adresovány do sídel smluvních stran nebo na korespondenční adresy, které jsou uvedeny v čl. I. této smlouvy nebo které si smluvní strany písemně specifikují, a to k rukám příslušných kontaktních osob. </w:t>
      </w:r>
    </w:p>
    <w:p w:rsidR="00CB1ECA" w:rsidRPr="0015665F" w:rsidRDefault="00CB1ECA" w:rsidP="00C91BC3">
      <w:pPr>
        <w:pStyle w:val="Odstavecseseznamem"/>
        <w:spacing w:before="60" w:after="60"/>
        <w:ind w:left="567"/>
        <w:jc w:val="both"/>
        <w:rPr>
          <w:rFonts w:ascii="Palatino Linotype" w:hAnsi="Palatino Linotype"/>
          <w:sz w:val="22"/>
        </w:rPr>
      </w:pPr>
      <w:r w:rsidRPr="00ED2778">
        <w:rPr>
          <w:rFonts w:ascii="Palatino Linotype" w:hAnsi="Palatino Linotype"/>
          <w:bCs/>
          <w:sz w:val="22"/>
        </w:rPr>
        <w:t>Poštou budou písemnosti zasílány vždy doporučeně. Pro takto poštou zaslané písemnosti platí, že byly doručeny do 3 pracovních dní ode dne po jejich podání na poštu, ledaže by vůbec nedošlo k jejich doručení z důvodů na straně pošty.</w:t>
      </w:r>
    </w:p>
    <w:p w:rsidR="00CB1ECA" w:rsidRPr="004B1DED" w:rsidRDefault="00CB1ECA" w:rsidP="00920BF8">
      <w:pPr>
        <w:pStyle w:val="Odstavecseseznamem"/>
        <w:numPr>
          <w:ilvl w:val="0"/>
          <w:numId w:val="40"/>
        </w:numPr>
        <w:spacing w:before="60" w:after="60"/>
        <w:jc w:val="both"/>
        <w:rPr>
          <w:rFonts w:ascii="Palatino Linotype" w:hAnsi="Palatino Linotype"/>
          <w:sz w:val="22"/>
        </w:rPr>
      </w:pPr>
      <w:r w:rsidRPr="00ED2778">
        <w:rPr>
          <w:rFonts w:ascii="Palatino Linotype" w:hAnsi="Palatino Linotype"/>
          <w:bCs/>
          <w:sz w:val="22"/>
        </w:rPr>
        <w:t>V rámci naplnění předmětu této smlouvy budou veškeré písemnosti, které nesnesou zbytečného odkladu či odkladu z hlediska splnění příslušných zákonných lhůt, mezi smluvními stranami zasílány výjimečně též</w:t>
      </w:r>
      <w:r w:rsidRPr="00ED2778">
        <w:rPr>
          <w:rFonts w:ascii="Palatino Linotype" w:hAnsi="Palatino Linotype"/>
          <w:sz w:val="22"/>
        </w:rPr>
        <w:t xml:space="preserve"> </w:t>
      </w:r>
      <w:r w:rsidRPr="00ED2778">
        <w:rPr>
          <w:rFonts w:ascii="Palatino Linotype" w:hAnsi="Palatino Linotype"/>
          <w:bCs/>
          <w:sz w:val="22"/>
        </w:rPr>
        <w:t>e-mailem či faxem, a to k rukám příslušné kontaktní osoby ve věcech smluvních a zároveň kontaktní osoby ve věcech technických příslušného adresáta, kdy takové odeslání následně nahrazuje splnění povinnosti dle předchozího odstavce tohoto článku pouze v případě, že adresát takto doručenou písemnost e-mailem či faxem potvrdí do 3 pracovních dnů odesílateli (odesílající smluvní straně). Na žádost adresáta má odesílatel písemnosti povinnost zaslat příslušnou písemnost i na korespondenční adresu adresáta v písemné podobě.</w:t>
      </w:r>
    </w:p>
    <w:p w:rsidR="004B1DED" w:rsidRPr="004B1DED" w:rsidRDefault="004B1DED" w:rsidP="004B1DED">
      <w:pPr>
        <w:pStyle w:val="Odstavecseseznamem"/>
        <w:spacing w:before="60" w:after="60"/>
        <w:ind w:left="567"/>
        <w:jc w:val="both"/>
        <w:rPr>
          <w:rFonts w:ascii="Palatino Linotype" w:hAnsi="Palatino Linotype"/>
          <w:sz w:val="10"/>
          <w:szCs w:val="10"/>
        </w:rPr>
      </w:pPr>
    </w:p>
    <w:p w:rsidR="001F2B91" w:rsidRPr="00ED2778" w:rsidRDefault="001F2B91" w:rsidP="001F2B91">
      <w:pPr>
        <w:pStyle w:val="Bezmezer"/>
        <w:spacing w:before="240"/>
        <w:ind w:left="567" w:hanging="567"/>
        <w:jc w:val="center"/>
        <w:rPr>
          <w:rFonts w:ascii="Palatino Linotype" w:hAnsi="Palatino Linotype"/>
          <w:b/>
          <w:bCs/>
          <w:sz w:val="22"/>
          <w:szCs w:val="20"/>
          <w:lang w:val="cs-CZ"/>
        </w:rPr>
      </w:pPr>
      <w:r w:rsidRPr="00ED2778">
        <w:rPr>
          <w:rFonts w:ascii="Palatino Linotype" w:hAnsi="Palatino Linotype"/>
          <w:b/>
          <w:bCs/>
          <w:sz w:val="22"/>
          <w:szCs w:val="20"/>
          <w:lang w:val="cs-CZ"/>
        </w:rPr>
        <w:t>Článek XXI.</w:t>
      </w:r>
    </w:p>
    <w:p w:rsidR="001F2B91" w:rsidRPr="00ED2778" w:rsidRDefault="001F2B91" w:rsidP="001F2B91">
      <w:pPr>
        <w:pStyle w:val="Bezmezer"/>
        <w:spacing w:after="120"/>
        <w:ind w:left="567" w:hanging="567"/>
        <w:jc w:val="center"/>
        <w:rPr>
          <w:rFonts w:ascii="Palatino Linotype" w:hAnsi="Palatino Linotype"/>
          <w:sz w:val="22"/>
          <w:szCs w:val="20"/>
          <w:lang w:val="cs-CZ"/>
        </w:rPr>
      </w:pPr>
      <w:r w:rsidRPr="00ED2778">
        <w:rPr>
          <w:rFonts w:ascii="Palatino Linotype" w:hAnsi="Palatino Linotype"/>
          <w:b/>
          <w:bCs/>
          <w:sz w:val="22"/>
          <w:szCs w:val="20"/>
          <w:lang w:val="cs-CZ"/>
        </w:rPr>
        <w:t>Sankční ustanovení</w:t>
      </w:r>
    </w:p>
    <w:p w:rsidR="00DB3FB5" w:rsidRPr="00E26EE4" w:rsidRDefault="00DB3FB5" w:rsidP="00920BF8">
      <w:pPr>
        <w:pStyle w:val="Odstavecseseznamem"/>
        <w:numPr>
          <w:ilvl w:val="0"/>
          <w:numId w:val="42"/>
        </w:numPr>
        <w:spacing w:before="60" w:after="60"/>
        <w:jc w:val="both"/>
        <w:rPr>
          <w:rFonts w:ascii="Palatino Linotype" w:hAnsi="Palatino Linotype"/>
          <w:sz w:val="22"/>
          <w:szCs w:val="22"/>
        </w:rPr>
      </w:pPr>
      <w:r w:rsidRPr="00E26EE4">
        <w:rPr>
          <w:rFonts w:ascii="Palatino Linotype" w:hAnsi="Palatino Linotype"/>
          <w:sz w:val="22"/>
          <w:szCs w:val="22"/>
        </w:rPr>
        <w:t xml:space="preserve">V případě prodlení objednatele se zaplacením sjednané ceny za dílo či jeho části sjednávají smluvní strany smluvní úrok z prodlení </w:t>
      </w:r>
      <w:r w:rsidRPr="00E26EE4">
        <w:rPr>
          <w:rFonts w:ascii="Palatino Linotype" w:hAnsi="Palatino Linotype"/>
          <w:b/>
          <w:sz w:val="22"/>
          <w:szCs w:val="22"/>
        </w:rPr>
        <w:t>ve výši 0,015 % z dlužné částky v Kč bez DPH</w:t>
      </w:r>
      <w:r w:rsidRPr="00E26EE4">
        <w:rPr>
          <w:rFonts w:ascii="Palatino Linotype" w:hAnsi="Palatino Linotype"/>
          <w:sz w:val="22"/>
          <w:szCs w:val="22"/>
        </w:rPr>
        <w:t xml:space="preserve"> za každý i započatý den prodlení.</w:t>
      </w:r>
    </w:p>
    <w:p w:rsidR="001F2B91" w:rsidRPr="00E26EE4" w:rsidRDefault="001F2B91" w:rsidP="00920BF8">
      <w:pPr>
        <w:pStyle w:val="Odstavecseseznamem"/>
        <w:numPr>
          <w:ilvl w:val="0"/>
          <w:numId w:val="42"/>
        </w:numPr>
        <w:spacing w:before="60" w:after="60"/>
        <w:jc w:val="both"/>
        <w:rPr>
          <w:rFonts w:ascii="Palatino Linotype" w:hAnsi="Palatino Linotype"/>
          <w:sz w:val="22"/>
          <w:szCs w:val="22"/>
        </w:rPr>
      </w:pPr>
      <w:r w:rsidRPr="00E26EE4">
        <w:rPr>
          <w:rFonts w:ascii="Palatino Linotype" w:hAnsi="Palatino Linotype"/>
          <w:sz w:val="22"/>
          <w:szCs w:val="22"/>
        </w:rPr>
        <w:lastRenderedPageBreak/>
        <w:t xml:space="preserve">V případě, že zhotovitel neprovede dílo řádně a včas dle termínů pro plnění díla stanovených </w:t>
      </w:r>
      <w:r w:rsidR="00DB3FB5" w:rsidRPr="00E26EE4">
        <w:rPr>
          <w:rFonts w:ascii="Palatino Linotype" w:hAnsi="Palatino Linotype"/>
          <w:sz w:val="22"/>
          <w:szCs w:val="22"/>
        </w:rPr>
        <w:t xml:space="preserve">v </w:t>
      </w:r>
      <w:r w:rsidRPr="00E26EE4">
        <w:rPr>
          <w:rFonts w:ascii="Palatino Linotype" w:hAnsi="Palatino Linotype"/>
          <w:sz w:val="22"/>
          <w:szCs w:val="22"/>
        </w:rPr>
        <w:t>této smlouv</w:t>
      </w:r>
      <w:r w:rsidR="00DB3FB5" w:rsidRPr="00E26EE4">
        <w:rPr>
          <w:rFonts w:ascii="Palatino Linotype" w:hAnsi="Palatino Linotype"/>
          <w:sz w:val="22"/>
          <w:szCs w:val="22"/>
        </w:rPr>
        <w:t>ě</w:t>
      </w:r>
      <w:r w:rsidRPr="00E26EE4">
        <w:rPr>
          <w:rFonts w:ascii="Palatino Linotype" w:hAnsi="Palatino Linotype"/>
          <w:sz w:val="22"/>
          <w:szCs w:val="22"/>
        </w:rPr>
        <w:t xml:space="preserve">, </w:t>
      </w:r>
      <w:r w:rsidR="00DB3FB5" w:rsidRPr="00E26EE4">
        <w:rPr>
          <w:rFonts w:ascii="Palatino Linotype" w:hAnsi="Palatino Linotype"/>
          <w:sz w:val="22"/>
          <w:szCs w:val="22"/>
        </w:rPr>
        <w:t>zavazuje se</w:t>
      </w:r>
      <w:r w:rsidRPr="00E26EE4">
        <w:rPr>
          <w:rFonts w:ascii="Palatino Linotype" w:hAnsi="Palatino Linotype"/>
          <w:sz w:val="22"/>
          <w:szCs w:val="22"/>
        </w:rPr>
        <w:t xml:space="preserve"> zaplatit objednateli smluvní pokutu</w:t>
      </w:r>
      <w:r w:rsidR="00DB3FB5" w:rsidRPr="00E26EE4">
        <w:rPr>
          <w:rFonts w:ascii="Palatino Linotype" w:hAnsi="Palatino Linotype"/>
          <w:sz w:val="22"/>
          <w:szCs w:val="22"/>
        </w:rPr>
        <w:t xml:space="preserve"> za prodlení s realizací a dokončením díla</w:t>
      </w:r>
      <w:r w:rsidRPr="00E26EE4">
        <w:rPr>
          <w:rFonts w:ascii="Palatino Linotype" w:hAnsi="Palatino Linotype"/>
          <w:sz w:val="22"/>
          <w:szCs w:val="22"/>
        </w:rPr>
        <w:t xml:space="preserve"> ve výši </w:t>
      </w:r>
      <w:r w:rsidRPr="00E26EE4">
        <w:rPr>
          <w:rFonts w:ascii="Palatino Linotype" w:hAnsi="Palatino Linotype"/>
          <w:b/>
          <w:sz w:val="22"/>
          <w:szCs w:val="22"/>
        </w:rPr>
        <w:t>0,</w:t>
      </w:r>
      <w:r w:rsidR="00DB3FB5" w:rsidRPr="00E26EE4">
        <w:rPr>
          <w:rFonts w:ascii="Palatino Linotype" w:hAnsi="Palatino Linotype"/>
          <w:b/>
          <w:sz w:val="22"/>
          <w:szCs w:val="22"/>
        </w:rPr>
        <w:t>05</w:t>
      </w:r>
      <w:r w:rsidRPr="00E26EE4">
        <w:rPr>
          <w:rFonts w:ascii="Palatino Linotype" w:hAnsi="Palatino Linotype"/>
          <w:b/>
          <w:sz w:val="22"/>
          <w:szCs w:val="22"/>
        </w:rPr>
        <w:t xml:space="preserve"> % z</w:t>
      </w:r>
      <w:r w:rsidR="00DB3FB5" w:rsidRPr="00E26EE4">
        <w:rPr>
          <w:rFonts w:ascii="Palatino Linotype" w:hAnsi="Palatino Linotype"/>
          <w:b/>
          <w:sz w:val="22"/>
          <w:szCs w:val="22"/>
        </w:rPr>
        <w:t xml:space="preserve"> celkové ceny </w:t>
      </w:r>
      <w:r w:rsidR="0041246E" w:rsidRPr="00E26EE4">
        <w:rPr>
          <w:rFonts w:ascii="Palatino Linotype" w:hAnsi="Palatino Linotype"/>
          <w:b/>
          <w:sz w:val="22"/>
          <w:szCs w:val="22"/>
        </w:rPr>
        <w:t>díla</w:t>
      </w:r>
      <w:r w:rsidRPr="00E26EE4">
        <w:rPr>
          <w:rFonts w:ascii="Palatino Linotype" w:hAnsi="Palatino Linotype"/>
          <w:b/>
          <w:sz w:val="22"/>
          <w:szCs w:val="22"/>
        </w:rPr>
        <w:t xml:space="preserve"> v Kč bez DPH</w:t>
      </w:r>
      <w:r w:rsidRPr="00E26EE4">
        <w:rPr>
          <w:rFonts w:ascii="Palatino Linotype" w:hAnsi="Palatino Linotype"/>
          <w:sz w:val="22"/>
          <w:szCs w:val="22"/>
        </w:rPr>
        <w:t xml:space="preserve"> za každý i započatý den prodlení.</w:t>
      </w:r>
    </w:p>
    <w:p w:rsidR="001F2B91" w:rsidRPr="00E26EE4" w:rsidRDefault="001F2B91" w:rsidP="00920BF8">
      <w:pPr>
        <w:pStyle w:val="Odstavecseseznamem"/>
        <w:numPr>
          <w:ilvl w:val="0"/>
          <w:numId w:val="42"/>
        </w:numPr>
        <w:spacing w:before="60" w:after="60"/>
        <w:jc w:val="both"/>
        <w:rPr>
          <w:rFonts w:ascii="Palatino Linotype" w:hAnsi="Palatino Linotype"/>
          <w:sz w:val="22"/>
          <w:szCs w:val="22"/>
        </w:rPr>
      </w:pPr>
      <w:bookmarkStart w:id="3" w:name="_Hlk510027810"/>
      <w:r w:rsidRPr="00E26EE4">
        <w:rPr>
          <w:rFonts w:ascii="Palatino Linotype" w:hAnsi="Palatino Linotype"/>
          <w:sz w:val="22"/>
          <w:szCs w:val="22"/>
        </w:rPr>
        <w:t xml:space="preserve">V případě, že zhotovitel neodstraní vady a nedodělky, s nimiž bylo dílo převzato </w:t>
      </w:r>
      <w:r w:rsidR="00DB3FB5" w:rsidRPr="00E26EE4">
        <w:rPr>
          <w:rFonts w:ascii="Palatino Linotype" w:hAnsi="Palatino Linotype"/>
          <w:sz w:val="22"/>
          <w:szCs w:val="22"/>
        </w:rPr>
        <w:t>v rámci přejímacího řízení díla</w:t>
      </w:r>
      <w:r w:rsidRPr="00E26EE4">
        <w:rPr>
          <w:rFonts w:ascii="Palatino Linotype" w:hAnsi="Palatino Linotype"/>
          <w:sz w:val="22"/>
          <w:szCs w:val="22"/>
        </w:rPr>
        <w:t xml:space="preserve"> této smlouvy ve stanovené lhůtě, </w:t>
      </w:r>
      <w:r w:rsidR="00DB3FB5" w:rsidRPr="00E26EE4">
        <w:rPr>
          <w:rFonts w:ascii="Palatino Linotype" w:hAnsi="Palatino Linotype"/>
          <w:sz w:val="22"/>
          <w:szCs w:val="22"/>
        </w:rPr>
        <w:t>zavazuje se</w:t>
      </w:r>
      <w:r w:rsidRPr="00E26EE4">
        <w:rPr>
          <w:rFonts w:ascii="Palatino Linotype" w:hAnsi="Palatino Linotype"/>
          <w:sz w:val="22"/>
          <w:szCs w:val="22"/>
        </w:rPr>
        <w:t xml:space="preserve"> zaplatit objednateli smluvní pokutu ve </w:t>
      </w:r>
      <w:r w:rsidRPr="00E26EE4">
        <w:rPr>
          <w:rFonts w:ascii="Palatino Linotype" w:hAnsi="Palatino Linotype"/>
          <w:b/>
          <w:sz w:val="22"/>
          <w:szCs w:val="22"/>
        </w:rPr>
        <w:t>výši 1.000,- Kč</w:t>
      </w:r>
      <w:r w:rsidRPr="00E26EE4">
        <w:rPr>
          <w:rFonts w:ascii="Palatino Linotype" w:hAnsi="Palatino Linotype"/>
          <w:sz w:val="22"/>
          <w:szCs w:val="22"/>
        </w:rPr>
        <w:t xml:space="preserve"> za každý započatý den prodlení a za každý případ nesplnění</w:t>
      </w:r>
      <w:r w:rsidR="00DB3FB5" w:rsidRPr="00E26EE4">
        <w:rPr>
          <w:rFonts w:ascii="Palatino Linotype" w:hAnsi="Palatino Linotype"/>
          <w:sz w:val="22"/>
          <w:szCs w:val="22"/>
        </w:rPr>
        <w:t xml:space="preserve"> (tj. za každou řádně a včas neodstraněnou vadu)</w:t>
      </w:r>
      <w:r w:rsidRPr="00E26EE4">
        <w:rPr>
          <w:rFonts w:ascii="Palatino Linotype" w:hAnsi="Palatino Linotype"/>
          <w:sz w:val="22"/>
          <w:szCs w:val="22"/>
        </w:rPr>
        <w:t>.</w:t>
      </w:r>
      <w:bookmarkEnd w:id="3"/>
      <w:r w:rsidR="00DB3FB5" w:rsidRPr="00E26EE4">
        <w:rPr>
          <w:rFonts w:ascii="Palatino Linotype" w:hAnsi="Palatino Linotype"/>
          <w:sz w:val="22"/>
          <w:szCs w:val="22"/>
        </w:rPr>
        <w:t xml:space="preserve"> Tím není dotčen nárok na smluvní pokutu za prodlení s realizací a dokončením díla dle předchozího odstavce.</w:t>
      </w:r>
    </w:p>
    <w:p w:rsidR="001F2B91" w:rsidRDefault="001F2B91" w:rsidP="00920BF8">
      <w:pPr>
        <w:pStyle w:val="Odstavecseseznamem"/>
        <w:numPr>
          <w:ilvl w:val="0"/>
          <w:numId w:val="42"/>
        </w:numPr>
        <w:spacing w:before="60" w:after="60"/>
        <w:jc w:val="both"/>
        <w:rPr>
          <w:rFonts w:ascii="Palatino Linotype" w:hAnsi="Palatino Linotype"/>
          <w:sz w:val="22"/>
          <w:szCs w:val="22"/>
        </w:rPr>
      </w:pPr>
      <w:r w:rsidRPr="00E26EE4">
        <w:rPr>
          <w:rFonts w:ascii="Palatino Linotype" w:hAnsi="Palatino Linotype"/>
          <w:sz w:val="22"/>
          <w:szCs w:val="22"/>
        </w:rPr>
        <w:t xml:space="preserve">V případě, že zhotovitel poruší svou povinnost </w:t>
      </w:r>
      <w:r w:rsidR="00DB3FB5" w:rsidRPr="00E26EE4">
        <w:rPr>
          <w:rFonts w:ascii="Palatino Linotype" w:hAnsi="Palatino Linotype"/>
          <w:sz w:val="22"/>
          <w:szCs w:val="22"/>
        </w:rPr>
        <w:t xml:space="preserve">týkající se vedení stavebního deníku (včetně zápisů, uchovávání stavebního deník atd.) dle </w:t>
      </w:r>
      <w:r w:rsidRPr="00E26EE4">
        <w:rPr>
          <w:rFonts w:ascii="Palatino Linotype" w:hAnsi="Palatino Linotype"/>
          <w:sz w:val="22"/>
          <w:szCs w:val="22"/>
        </w:rPr>
        <w:t xml:space="preserve">této smlouvy, </w:t>
      </w:r>
      <w:r w:rsidR="00ED2778" w:rsidRPr="00E26EE4">
        <w:rPr>
          <w:rFonts w:ascii="Palatino Linotype" w:hAnsi="Palatino Linotype"/>
          <w:sz w:val="22"/>
          <w:szCs w:val="22"/>
        </w:rPr>
        <w:t>zavazuje se zaplatit objednateli smluvní pokutu</w:t>
      </w:r>
      <w:r w:rsidRPr="00E26EE4">
        <w:rPr>
          <w:rFonts w:ascii="Palatino Linotype" w:hAnsi="Palatino Linotype"/>
          <w:sz w:val="22"/>
          <w:szCs w:val="22"/>
        </w:rPr>
        <w:t xml:space="preserve"> ve výši </w:t>
      </w:r>
      <w:r w:rsidRPr="00E26EE4">
        <w:rPr>
          <w:rFonts w:ascii="Palatino Linotype" w:hAnsi="Palatino Linotype"/>
          <w:b/>
          <w:sz w:val="22"/>
          <w:szCs w:val="22"/>
        </w:rPr>
        <w:t>5.000,- Kč</w:t>
      </w:r>
      <w:r w:rsidRPr="00E26EE4">
        <w:rPr>
          <w:rFonts w:ascii="Palatino Linotype" w:hAnsi="Palatino Linotype"/>
          <w:sz w:val="22"/>
          <w:szCs w:val="22"/>
        </w:rPr>
        <w:t xml:space="preserve"> za každý započatý den prodlení a</w:t>
      </w:r>
      <w:r w:rsidR="00DB3FB5" w:rsidRPr="00E26EE4">
        <w:rPr>
          <w:rFonts w:ascii="Palatino Linotype" w:hAnsi="Palatino Linotype"/>
          <w:sz w:val="22"/>
          <w:szCs w:val="22"/>
        </w:rPr>
        <w:t>/nebo</w:t>
      </w:r>
      <w:r w:rsidRPr="00E26EE4">
        <w:rPr>
          <w:rFonts w:ascii="Palatino Linotype" w:hAnsi="Palatino Linotype"/>
          <w:sz w:val="22"/>
          <w:szCs w:val="22"/>
        </w:rPr>
        <w:t xml:space="preserve"> za každý případ nesplnění.</w:t>
      </w:r>
    </w:p>
    <w:p w:rsidR="001F2B91" w:rsidRPr="00E26EE4" w:rsidRDefault="00ED2778" w:rsidP="00920BF8">
      <w:pPr>
        <w:pStyle w:val="Odstavecseseznamem"/>
        <w:numPr>
          <w:ilvl w:val="0"/>
          <w:numId w:val="42"/>
        </w:numPr>
        <w:spacing w:before="60" w:after="60"/>
        <w:jc w:val="both"/>
        <w:rPr>
          <w:rFonts w:ascii="Palatino Linotype" w:hAnsi="Palatino Linotype"/>
          <w:sz w:val="22"/>
          <w:szCs w:val="22"/>
        </w:rPr>
      </w:pPr>
      <w:r w:rsidRPr="00E26EE4">
        <w:rPr>
          <w:rFonts w:ascii="Palatino Linotype" w:hAnsi="Palatino Linotype"/>
          <w:sz w:val="22"/>
          <w:szCs w:val="22"/>
        </w:rPr>
        <w:t xml:space="preserve">V případě, že zhotovitel poruší předpisy </w:t>
      </w:r>
      <w:r w:rsidR="001F2B91" w:rsidRPr="00E26EE4">
        <w:rPr>
          <w:rFonts w:ascii="Palatino Linotype" w:hAnsi="Palatino Linotype"/>
          <w:sz w:val="22"/>
          <w:szCs w:val="22"/>
        </w:rPr>
        <w:t>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w:t>
      </w:r>
      <w:r w:rsidRPr="00E26EE4">
        <w:rPr>
          <w:rFonts w:ascii="Palatino Linotype" w:hAnsi="Palatino Linotype"/>
          <w:sz w:val="22"/>
          <w:szCs w:val="22"/>
        </w:rPr>
        <w:t> </w:t>
      </w:r>
      <w:r w:rsidR="001F2B91" w:rsidRPr="00E26EE4">
        <w:rPr>
          <w:rFonts w:ascii="Palatino Linotype" w:hAnsi="Palatino Linotype"/>
          <w:sz w:val="22"/>
          <w:szCs w:val="22"/>
        </w:rPr>
        <w:t>osob</w:t>
      </w:r>
      <w:r w:rsidRPr="00E26EE4">
        <w:rPr>
          <w:rFonts w:ascii="Palatino Linotype" w:hAnsi="Palatino Linotype"/>
          <w:sz w:val="22"/>
          <w:szCs w:val="22"/>
        </w:rPr>
        <w:t xml:space="preserve"> zhotovitele (pracovníků apod.) vyskytujících se na staveništi, zavazuje se zaplatit objednateli smluvní pokutu </w:t>
      </w:r>
      <w:r w:rsidR="001F2B91" w:rsidRPr="00E26EE4">
        <w:rPr>
          <w:rFonts w:ascii="Palatino Linotype" w:hAnsi="Palatino Linotype"/>
          <w:sz w:val="22"/>
          <w:szCs w:val="22"/>
        </w:rPr>
        <w:t xml:space="preserve">smluvní pokutu ve výši </w:t>
      </w:r>
      <w:r w:rsidR="001F2B91" w:rsidRPr="00E26EE4">
        <w:rPr>
          <w:rFonts w:ascii="Palatino Linotype" w:hAnsi="Palatino Linotype"/>
          <w:b/>
          <w:sz w:val="22"/>
          <w:szCs w:val="22"/>
        </w:rPr>
        <w:t>5.000,- Kč</w:t>
      </w:r>
      <w:r w:rsidR="001F2B91" w:rsidRPr="00E26EE4">
        <w:rPr>
          <w:rFonts w:ascii="Palatino Linotype" w:hAnsi="Palatino Linotype"/>
          <w:sz w:val="22"/>
          <w:szCs w:val="22"/>
        </w:rPr>
        <w:t xml:space="preserve"> za každý případ takového porušení.</w:t>
      </w:r>
    </w:p>
    <w:p w:rsidR="00C97707" w:rsidRPr="00E26EE4" w:rsidRDefault="00C97707" w:rsidP="00920BF8">
      <w:pPr>
        <w:pStyle w:val="Odstavecseseznamem"/>
        <w:numPr>
          <w:ilvl w:val="0"/>
          <w:numId w:val="42"/>
        </w:numPr>
        <w:spacing w:before="60" w:after="60"/>
        <w:jc w:val="both"/>
        <w:rPr>
          <w:rFonts w:ascii="Palatino Linotype" w:hAnsi="Palatino Linotype"/>
          <w:sz w:val="22"/>
          <w:szCs w:val="22"/>
        </w:rPr>
      </w:pPr>
      <w:r w:rsidRPr="00E26EE4">
        <w:rPr>
          <w:rFonts w:ascii="Palatino Linotype" w:hAnsi="Palatino Linotype"/>
          <w:sz w:val="22"/>
          <w:szCs w:val="22"/>
        </w:rPr>
        <w:t xml:space="preserve">V případě, že zhotovitel nevyklidí staveniště ve sjednané lhůtě dle této smlouvy od předání a převzetí díla, </w:t>
      </w:r>
      <w:r w:rsidR="00ED2778" w:rsidRPr="00E26EE4">
        <w:rPr>
          <w:rFonts w:ascii="Palatino Linotype" w:hAnsi="Palatino Linotype"/>
          <w:sz w:val="22"/>
          <w:szCs w:val="22"/>
        </w:rPr>
        <w:t xml:space="preserve">zavazuje se zaplatit objednateli smluvní pokutu </w:t>
      </w:r>
      <w:r w:rsidRPr="00E26EE4">
        <w:rPr>
          <w:rFonts w:ascii="Palatino Linotype" w:hAnsi="Palatino Linotype"/>
          <w:sz w:val="22"/>
          <w:szCs w:val="22"/>
        </w:rPr>
        <w:t xml:space="preserve">ve </w:t>
      </w:r>
      <w:r w:rsidRPr="00E26EE4">
        <w:rPr>
          <w:rFonts w:ascii="Palatino Linotype" w:hAnsi="Palatino Linotype"/>
          <w:b/>
          <w:sz w:val="22"/>
          <w:szCs w:val="22"/>
        </w:rPr>
        <w:t>výši 2.000,- Kč</w:t>
      </w:r>
      <w:r w:rsidRPr="00E26EE4">
        <w:rPr>
          <w:rFonts w:ascii="Palatino Linotype" w:hAnsi="Palatino Linotype"/>
          <w:sz w:val="22"/>
          <w:szCs w:val="22"/>
        </w:rPr>
        <w:t xml:space="preserve"> za každý i započatý den prodlení.</w:t>
      </w:r>
    </w:p>
    <w:p w:rsidR="0028354A" w:rsidRDefault="00C97707" w:rsidP="00920BF8">
      <w:pPr>
        <w:pStyle w:val="Odstavecseseznamem"/>
        <w:numPr>
          <w:ilvl w:val="0"/>
          <w:numId w:val="42"/>
        </w:numPr>
        <w:spacing w:before="60" w:after="60"/>
        <w:jc w:val="both"/>
        <w:rPr>
          <w:rFonts w:ascii="Palatino Linotype" w:hAnsi="Palatino Linotype"/>
          <w:sz w:val="22"/>
          <w:szCs w:val="22"/>
        </w:rPr>
      </w:pPr>
      <w:r w:rsidRPr="00E26EE4">
        <w:rPr>
          <w:rFonts w:ascii="Palatino Linotype" w:hAnsi="Palatino Linotype"/>
          <w:sz w:val="22"/>
          <w:szCs w:val="22"/>
        </w:rPr>
        <w:t xml:space="preserve">V případě, že zhotovitel neodstraní reklamované vady ve sjednaných lhůtách, </w:t>
      </w:r>
      <w:r w:rsidR="00ED2778" w:rsidRPr="00E26EE4">
        <w:rPr>
          <w:rFonts w:ascii="Palatino Linotype" w:hAnsi="Palatino Linotype"/>
          <w:sz w:val="22"/>
          <w:szCs w:val="22"/>
        </w:rPr>
        <w:t xml:space="preserve">zavazuje se zaplatit objednateli smluvní pokutu </w:t>
      </w:r>
      <w:r w:rsidRPr="00E26EE4">
        <w:rPr>
          <w:rFonts w:ascii="Palatino Linotype" w:hAnsi="Palatino Linotype"/>
          <w:sz w:val="22"/>
          <w:szCs w:val="22"/>
        </w:rPr>
        <w:t xml:space="preserve">ve </w:t>
      </w:r>
      <w:r w:rsidRPr="00E26EE4">
        <w:rPr>
          <w:rFonts w:ascii="Palatino Linotype" w:hAnsi="Palatino Linotype"/>
          <w:b/>
          <w:sz w:val="22"/>
          <w:szCs w:val="22"/>
        </w:rPr>
        <w:t>výši 2.000,- Kč za každý i započatý den prodlení a za každý případ nesplnění</w:t>
      </w:r>
      <w:r w:rsidRPr="00E26EE4">
        <w:rPr>
          <w:rFonts w:ascii="Palatino Linotype" w:hAnsi="Palatino Linotype"/>
          <w:sz w:val="22"/>
          <w:szCs w:val="22"/>
        </w:rPr>
        <w:t xml:space="preserve"> (tj. za každou řádně a včas neodstraněnou vadu). </w:t>
      </w:r>
    </w:p>
    <w:p w:rsidR="001F2B91" w:rsidRPr="00E26EE4" w:rsidRDefault="00C97707" w:rsidP="0028354A">
      <w:pPr>
        <w:pStyle w:val="Odstavecseseznamem"/>
        <w:spacing w:before="60" w:after="60"/>
        <w:ind w:left="567"/>
        <w:jc w:val="both"/>
        <w:rPr>
          <w:rFonts w:ascii="Palatino Linotype" w:hAnsi="Palatino Linotype"/>
          <w:sz w:val="22"/>
          <w:szCs w:val="22"/>
        </w:rPr>
      </w:pPr>
      <w:r w:rsidRPr="00E26EE4">
        <w:rPr>
          <w:rFonts w:ascii="Palatino Linotype" w:hAnsi="Palatino Linotype"/>
          <w:sz w:val="22"/>
          <w:szCs w:val="22"/>
        </w:rPr>
        <w:t xml:space="preserve">V případě, že se jedná o reklamovanou vadu, která brání řádnému užívání díla, případně hrozí nebezpečí škody velkého rozsahu (havarijní vady), a zhotovitel neodstraní tyto reklamované havarijní vady ve sjednaných lhůtách, </w:t>
      </w:r>
      <w:r w:rsidR="00ED2778" w:rsidRPr="00E26EE4">
        <w:rPr>
          <w:rFonts w:ascii="Palatino Linotype" w:hAnsi="Palatino Linotype"/>
          <w:sz w:val="22"/>
          <w:szCs w:val="22"/>
        </w:rPr>
        <w:t>zavazuje se zaplatit objednateli smluvní pokutu</w:t>
      </w:r>
      <w:r w:rsidRPr="00E26EE4">
        <w:rPr>
          <w:rFonts w:ascii="Palatino Linotype" w:hAnsi="Palatino Linotype"/>
          <w:sz w:val="22"/>
          <w:szCs w:val="22"/>
        </w:rPr>
        <w:t xml:space="preserve"> ve </w:t>
      </w:r>
      <w:r w:rsidRPr="00E26EE4">
        <w:rPr>
          <w:rFonts w:ascii="Palatino Linotype" w:hAnsi="Palatino Linotype"/>
          <w:b/>
          <w:sz w:val="22"/>
          <w:szCs w:val="22"/>
        </w:rPr>
        <w:t>výši 10.000,- Kč za každý i započatý den prodlení a za každý případ nesplnění</w:t>
      </w:r>
      <w:r w:rsidRPr="00E26EE4">
        <w:rPr>
          <w:rFonts w:ascii="Palatino Linotype" w:hAnsi="Palatino Linotype"/>
          <w:sz w:val="22"/>
          <w:szCs w:val="22"/>
        </w:rPr>
        <w:t xml:space="preserve"> (tj. za každou řádně a včas neodstraněnou havarijní vadu).</w:t>
      </w:r>
    </w:p>
    <w:p w:rsidR="001F2B91" w:rsidRPr="00E26EE4" w:rsidRDefault="001F2B91" w:rsidP="00920BF8">
      <w:pPr>
        <w:pStyle w:val="Odstavecseseznamem"/>
        <w:numPr>
          <w:ilvl w:val="0"/>
          <w:numId w:val="42"/>
        </w:numPr>
        <w:spacing w:before="60" w:after="60"/>
        <w:jc w:val="both"/>
        <w:rPr>
          <w:rFonts w:ascii="Palatino Linotype" w:hAnsi="Palatino Linotype"/>
          <w:sz w:val="22"/>
          <w:szCs w:val="22"/>
        </w:rPr>
      </w:pPr>
      <w:r w:rsidRPr="00E26EE4">
        <w:rPr>
          <w:rFonts w:ascii="Palatino Linotype" w:hAnsi="Palatino Linotype"/>
          <w:sz w:val="22"/>
          <w:szCs w:val="22"/>
        </w:rPr>
        <w:t xml:space="preserve">V případě, že zhotovitel poruší svou povinnost </w:t>
      </w:r>
      <w:r w:rsidR="00ED2778" w:rsidRPr="00E26EE4">
        <w:rPr>
          <w:rFonts w:ascii="Palatino Linotype" w:hAnsi="Palatino Linotype"/>
          <w:sz w:val="22"/>
          <w:szCs w:val="22"/>
        </w:rPr>
        <w:t>týkající se závazku pojištění zhotovitele stanoveného touto smlouvou</w:t>
      </w:r>
      <w:r w:rsidRPr="00E26EE4">
        <w:rPr>
          <w:rFonts w:ascii="Palatino Linotype" w:hAnsi="Palatino Linotype"/>
          <w:sz w:val="22"/>
          <w:szCs w:val="22"/>
        </w:rPr>
        <w:t xml:space="preserve">, </w:t>
      </w:r>
      <w:r w:rsidR="00ED2778" w:rsidRPr="00E26EE4">
        <w:rPr>
          <w:rFonts w:ascii="Palatino Linotype" w:hAnsi="Palatino Linotype"/>
          <w:sz w:val="22"/>
          <w:szCs w:val="22"/>
        </w:rPr>
        <w:t xml:space="preserve">zavazuje se zaplatit objednateli smluvní pokutu </w:t>
      </w:r>
      <w:r w:rsidRPr="00E26EE4">
        <w:rPr>
          <w:rFonts w:ascii="Palatino Linotype" w:hAnsi="Palatino Linotype"/>
          <w:sz w:val="22"/>
          <w:szCs w:val="22"/>
        </w:rPr>
        <w:t xml:space="preserve">ve </w:t>
      </w:r>
      <w:r w:rsidRPr="00E26EE4">
        <w:rPr>
          <w:rFonts w:ascii="Palatino Linotype" w:hAnsi="Palatino Linotype"/>
          <w:b/>
          <w:sz w:val="22"/>
          <w:szCs w:val="22"/>
        </w:rPr>
        <w:t>výši 10.000,- Kč</w:t>
      </w:r>
      <w:r w:rsidRPr="00E26EE4">
        <w:rPr>
          <w:rFonts w:ascii="Palatino Linotype" w:hAnsi="Palatino Linotype"/>
          <w:sz w:val="22"/>
          <w:szCs w:val="22"/>
        </w:rPr>
        <w:t xml:space="preserve"> za každý započatý den prodlení s nesplněním podmínky povinného pojištění dle této smlouvy.</w:t>
      </w:r>
    </w:p>
    <w:p w:rsidR="001F2B91" w:rsidRDefault="001F2B91" w:rsidP="00920BF8">
      <w:pPr>
        <w:pStyle w:val="Odstavecseseznamem"/>
        <w:numPr>
          <w:ilvl w:val="0"/>
          <w:numId w:val="42"/>
        </w:numPr>
        <w:spacing w:before="60" w:after="60"/>
        <w:jc w:val="both"/>
        <w:rPr>
          <w:rFonts w:ascii="Palatino Linotype" w:hAnsi="Palatino Linotype"/>
          <w:sz w:val="22"/>
          <w:szCs w:val="22"/>
        </w:rPr>
      </w:pPr>
      <w:r w:rsidRPr="00E26EE4">
        <w:rPr>
          <w:rFonts w:ascii="Palatino Linotype" w:hAnsi="Palatino Linotype"/>
          <w:sz w:val="22"/>
          <w:szCs w:val="22"/>
        </w:rPr>
        <w:t xml:space="preserve">V případě, že zhotovitel poruší svou povinnost </w:t>
      </w:r>
      <w:r w:rsidR="00ED2778" w:rsidRPr="00E26EE4">
        <w:rPr>
          <w:rFonts w:ascii="Palatino Linotype" w:hAnsi="Palatino Linotype"/>
          <w:sz w:val="22"/>
          <w:szCs w:val="22"/>
        </w:rPr>
        <w:t xml:space="preserve">součinnosti </w:t>
      </w:r>
      <w:r w:rsidR="00ED2778" w:rsidRPr="00E26EE4">
        <w:rPr>
          <w:rFonts w:ascii="Palatino Linotype" w:hAnsi="Palatino Linotype"/>
          <w:bCs/>
          <w:sz w:val="22"/>
          <w:szCs w:val="22"/>
        </w:rPr>
        <w:t>při výkonu finanční kontroly dle zákona o finanční kontrole dle</w:t>
      </w:r>
      <w:r w:rsidRPr="00E26EE4">
        <w:rPr>
          <w:rFonts w:ascii="Palatino Linotype" w:hAnsi="Palatino Linotype"/>
          <w:sz w:val="22"/>
          <w:szCs w:val="22"/>
        </w:rPr>
        <w:t xml:space="preserve"> této smlouvy</w:t>
      </w:r>
      <w:r w:rsidR="00ED2778" w:rsidRPr="00E26EE4">
        <w:rPr>
          <w:rFonts w:ascii="Palatino Linotype" w:hAnsi="Palatino Linotype"/>
          <w:sz w:val="22"/>
          <w:szCs w:val="22"/>
        </w:rPr>
        <w:t xml:space="preserve"> či poruší svou povinnost mlčenlivosti sjednanou v této smlouvě</w:t>
      </w:r>
      <w:r w:rsidRPr="00E26EE4">
        <w:rPr>
          <w:rFonts w:ascii="Palatino Linotype" w:hAnsi="Palatino Linotype"/>
          <w:sz w:val="22"/>
          <w:szCs w:val="22"/>
        </w:rPr>
        <w:t xml:space="preserve">, </w:t>
      </w:r>
      <w:r w:rsidR="00ED2778" w:rsidRPr="00E26EE4">
        <w:rPr>
          <w:rFonts w:ascii="Palatino Linotype" w:hAnsi="Palatino Linotype"/>
          <w:sz w:val="22"/>
          <w:szCs w:val="22"/>
        </w:rPr>
        <w:t xml:space="preserve">zavazuje se zaplatit objednateli smluvní pokutu </w:t>
      </w:r>
      <w:r w:rsidRPr="00E26EE4">
        <w:rPr>
          <w:rFonts w:ascii="Palatino Linotype" w:hAnsi="Palatino Linotype"/>
          <w:sz w:val="22"/>
          <w:szCs w:val="22"/>
        </w:rPr>
        <w:t xml:space="preserve">ve výši </w:t>
      </w:r>
      <w:r w:rsidRPr="00E26EE4">
        <w:rPr>
          <w:rFonts w:ascii="Palatino Linotype" w:hAnsi="Palatino Linotype"/>
          <w:b/>
          <w:sz w:val="22"/>
          <w:szCs w:val="22"/>
        </w:rPr>
        <w:t>100.000,- Kč</w:t>
      </w:r>
      <w:r w:rsidRPr="00E26EE4">
        <w:rPr>
          <w:rFonts w:ascii="Palatino Linotype" w:hAnsi="Palatino Linotype"/>
          <w:sz w:val="22"/>
          <w:szCs w:val="22"/>
        </w:rPr>
        <w:t xml:space="preserve"> za každý případ nesplnění.</w:t>
      </w:r>
    </w:p>
    <w:p w:rsidR="00ED2778" w:rsidRPr="00ED2778" w:rsidRDefault="00ED2778" w:rsidP="00920BF8">
      <w:pPr>
        <w:pStyle w:val="Odstavecseseznamem"/>
        <w:numPr>
          <w:ilvl w:val="0"/>
          <w:numId w:val="42"/>
        </w:numPr>
        <w:spacing w:before="60" w:after="60"/>
        <w:jc w:val="both"/>
        <w:rPr>
          <w:rFonts w:ascii="Palatino Linotype" w:hAnsi="Palatino Linotype"/>
          <w:sz w:val="22"/>
          <w:szCs w:val="22"/>
        </w:rPr>
      </w:pPr>
      <w:r>
        <w:rPr>
          <w:rFonts w:ascii="Palatino Linotype" w:hAnsi="Palatino Linotype"/>
          <w:sz w:val="22"/>
          <w:szCs w:val="22"/>
        </w:rPr>
        <w:t>Smluvní strany dále s</w:t>
      </w:r>
      <w:r w:rsidRPr="00ED2778">
        <w:rPr>
          <w:rFonts w:ascii="Palatino Linotype" w:hAnsi="Palatino Linotype"/>
          <w:sz w:val="22"/>
          <w:szCs w:val="22"/>
        </w:rPr>
        <w:t xml:space="preserve">jednávají, že pro případ porušení povinností zhotovitele při provádění díla, a to zejména povinností stanovených zhotoviteli touto smlouvou či příslušnými dotčenými právními předpisy a technickými normami, je objednatel </w:t>
      </w:r>
      <w:r w:rsidRPr="00E26EE4">
        <w:rPr>
          <w:rFonts w:ascii="Palatino Linotype" w:hAnsi="Palatino Linotype"/>
          <w:sz w:val="22"/>
          <w:szCs w:val="22"/>
        </w:rPr>
        <w:t xml:space="preserve">oprávněn požadovat po zhotoviteli zaplacení smluvní pokuty ve </w:t>
      </w:r>
      <w:r w:rsidRPr="00E26EE4">
        <w:rPr>
          <w:rFonts w:ascii="Palatino Linotype" w:hAnsi="Palatino Linotype"/>
          <w:b/>
          <w:sz w:val="22"/>
          <w:szCs w:val="22"/>
        </w:rPr>
        <w:t xml:space="preserve">výši 20.000,- Kč </w:t>
      </w:r>
      <w:r w:rsidRPr="00E26EE4">
        <w:rPr>
          <w:rFonts w:ascii="Palatino Linotype" w:hAnsi="Palatino Linotype"/>
          <w:sz w:val="22"/>
          <w:szCs w:val="22"/>
        </w:rPr>
        <w:t>za</w:t>
      </w:r>
      <w:r w:rsidRPr="00ED2778">
        <w:rPr>
          <w:rFonts w:ascii="Palatino Linotype" w:hAnsi="Palatino Linotype"/>
          <w:sz w:val="22"/>
          <w:szCs w:val="22"/>
        </w:rPr>
        <w:t xml:space="preserve"> každé jednotlivé p</w:t>
      </w:r>
      <w:r w:rsidR="000C7BAE">
        <w:rPr>
          <w:rFonts w:ascii="Palatino Linotype" w:hAnsi="Palatino Linotype"/>
          <w:sz w:val="22"/>
          <w:szCs w:val="22"/>
        </w:rPr>
        <w:t xml:space="preserve">orušení či </w:t>
      </w:r>
      <w:r w:rsidR="000C7BAE" w:rsidRPr="00ED2778">
        <w:rPr>
          <w:rFonts w:ascii="Palatino Linotype" w:hAnsi="Palatino Linotype"/>
          <w:sz w:val="22"/>
          <w:szCs w:val="22"/>
        </w:rPr>
        <w:t>za každý případ nesplnění</w:t>
      </w:r>
      <w:r w:rsidR="000C7BAE">
        <w:rPr>
          <w:rFonts w:ascii="Palatino Linotype" w:hAnsi="Palatino Linotype"/>
          <w:sz w:val="22"/>
          <w:szCs w:val="22"/>
        </w:rPr>
        <w:t xml:space="preserve"> povinností zhotovitele.</w:t>
      </w:r>
    </w:p>
    <w:p w:rsidR="001F2B91" w:rsidRPr="00ED2778" w:rsidRDefault="001F2B91" w:rsidP="00920BF8">
      <w:pPr>
        <w:pStyle w:val="Odstavecseseznamem"/>
        <w:numPr>
          <w:ilvl w:val="0"/>
          <w:numId w:val="42"/>
        </w:numPr>
        <w:spacing w:before="60" w:after="60"/>
        <w:jc w:val="both"/>
        <w:rPr>
          <w:rFonts w:ascii="Palatino Linotype" w:hAnsi="Palatino Linotype"/>
          <w:sz w:val="22"/>
          <w:szCs w:val="22"/>
        </w:rPr>
      </w:pPr>
      <w:r w:rsidRPr="00ED2778">
        <w:rPr>
          <w:rFonts w:ascii="Palatino Linotype" w:hAnsi="Palatino Linotype"/>
          <w:sz w:val="22"/>
          <w:szCs w:val="22"/>
        </w:rPr>
        <w:lastRenderedPageBreak/>
        <w:t>Smluvní pokuty a úroky dle této smlouvy jsou splatné dnem, kdy na ně oprávněné straně vznikne nárok. Výše úroků či smluvních pokut bude oznámena na základě výzvy k jejich zaplacení doručené povinné straně, včetně vyčíslení jejich požadované výše. Tyto pokuty je objednatel oprávněn započíst proti svým závazkům vůči zhotoviteli dle této smlouvy.</w:t>
      </w:r>
    </w:p>
    <w:p w:rsidR="00834517" w:rsidRDefault="001F2B91" w:rsidP="00920BF8">
      <w:pPr>
        <w:pStyle w:val="Odstavecseseznamem"/>
        <w:numPr>
          <w:ilvl w:val="0"/>
          <w:numId w:val="42"/>
        </w:numPr>
        <w:spacing w:before="60" w:after="60"/>
        <w:jc w:val="both"/>
        <w:rPr>
          <w:rFonts w:ascii="Palatino Linotype" w:hAnsi="Palatino Linotype"/>
          <w:sz w:val="22"/>
          <w:szCs w:val="22"/>
        </w:rPr>
      </w:pPr>
      <w:r w:rsidRPr="00ED2778">
        <w:rPr>
          <w:rFonts w:ascii="Palatino Linotype" w:hAnsi="Palatino Linotype"/>
          <w:sz w:val="22"/>
          <w:szCs w:val="22"/>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rsidR="001F2B91" w:rsidRDefault="001F2B91" w:rsidP="00920BF8">
      <w:pPr>
        <w:pStyle w:val="Odstavecseseznamem"/>
        <w:numPr>
          <w:ilvl w:val="0"/>
          <w:numId w:val="42"/>
        </w:numPr>
        <w:spacing w:before="60" w:after="60"/>
        <w:jc w:val="both"/>
        <w:rPr>
          <w:rFonts w:ascii="Palatino Linotype" w:hAnsi="Palatino Linotype"/>
          <w:sz w:val="22"/>
          <w:szCs w:val="22"/>
        </w:rPr>
      </w:pPr>
      <w:r w:rsidRPr="00ED2778">
        <w:rPr>
          <w:rFonts w:ascii="Palatino Linotype" w:hAnsi="Palatino Linotype"/>
          <w:sz w:val="22"/>
          <w:szCs w:val="22"/>
        </w:rPr>
        <w:t>Ustanovením o smluvních pokutách není dotčen nárok kterékoliv smluvní strany na případnou náhradu škody a ušlého zisku, které jí vznikly nesplněním povinnosti druhé smluvní strany. Smluvní pokuty se nezapočítávají na náhradu případně vzniklé škody. Náhradu škody lze vymáhat samostatně vedle smluvní pokuty v plné výši.</w:t>
      </w:r>
    </w:p>
    <w:p w:rsidR="001F2B91" w:rsidRDefault="001F2B91" w:rsidP="00920BF8">
      <w:pPr>
        <w:pStyle w:val="Odstavecseseznamem"/>
        <w:numPr>
          <w:ilvl w:val="0"/>
          <w:numId w:val="42"/>
        </w:numPr>
        <w:spacing w:before="60" w:after="60"/>
        <w:jc w:val="both"/>
        <w:rPr>
          <w:rFonts w:ascii="Palatino Linotype" w:hAnsi="Palatino Linotype"/>
          <w:sz w:val="22"/>
          <w:szCs w:val="22"/>
        </w:rPr>
      </w:pPr>
      <w:r w:rsidRPr="00ED2778">
        <w:rPr>
          <w:rFonts w:ascii="Palatino Linotype" w:hAnsi="Palatino Linotype"/>
          <w:sz w:val="22"/>
          <w:szCs w:val="22"/>
        </w:rPr>
        <w:t>Sankce dle této smlouvy mohou být uplatněny vedle sebe, tzn., že je-li jedním jednáním či opomenutím porušeno více povinností z této smlouvy zajištěných sankcí, je strana oprávněná k sankci oprávněna všechny tyto sankce uplatnit a strana povinná je povinna všechny takto uplatněné sankce akceptovat.</w:t>
      </w:r>
    </w:p>
    <w:p w:rsidR="00597FA3" w:rsidRPr="00ED2778" w:rsidRDefault="00597FA3" w:rsidP="00597FA3">
      <w:pPr>
        <w:pStyle w:val="Nadpis1"/>
        <w:spacing w:before="240"/>
        <w:rPr>
          <w:rFonts w:ascii="Palatino Linotype" w:hAnsi="Palatino Linotype" w:cs="Calibri"/>
          <w:sz w:val="22"/>
        </w:rPr>
      </w:pPr>
      <w:r w:rsidRPr="00ED2778">
        <w:rPr>
          <w:rFonts w:ascii="Palatino Linotype" w:hAnsi="Palatino Linotype"/>
          <w:sz w:val="22"/>
        </w:rPr>
        <w:t>Článek XXII.</w:t>
      </w:r>
    </w:p>
    <w:p w:rsidR="00597FA3" w:rsidRPr="00ED2778" w:rsidRDefault="00597FA3" w:rsidP="00597FA3">
      <w:pPr>
        <w:pStyle w:val="Nadpis1"/>
        <w:spacing w:after="120"/>
        <w:rPr>
          <w:rFonts w:ascii="Palatino Linotype" w:hAnsi="Palatino Linotype" w:cs="Calibri"/>
          <w:sz w:val="22"/>
        </w:rPr>
      </w:pPr>
      <w:r w:rsidRPr="00ED2778">
        <w:rPr>
          <w:rFonts w:ascii="Palatino Linotype" w:hAnsi="Palatino Linotype" w:cs="Calibri"/>
          <w:sz w:val="22"/>
        </w:rPr>
        <w:t>Zánik smlouvy</w:t>
      </w:r>
    </w:p>
    <w:p w:rsidR="00597FA3" w:rsidRPr="00ED2778" w:rsidRDefault="00597FA3" w:rsidP="00920BF8">
      <w:pPr>
        <w:pStyle w:val="Odstavecseseznamem"/>
        <w:numPr>
          <w:ilvl w:val="0"/>
          <w:numId w:val="41"/>
        </w:numPr>
        <w:spacing w:before="60" w:after="60"/>
        <w:jc w:val="both"/>
        <w:rPr>
          <w:rFonts w:ascii="Palatino Linotype" w:hAnsi="Palatino Linotype"/>
          <w:b/>
          <w:sz w:val="22"/>
          <w:szCs w:val="22"/>
        </w:rPr>
      </w:pPr>
      <w:r w:rsidRPr="00ED2778">
        <w:rPr>
          <w:rFonts w:ascii="Palatino Linotype" w:hAnsi="Palatino Linotype"/>
          <w:sz w:val="22"/>
          <w:szCs w:val="22"/>
        </w:rPr>
        <w:t>Nastanou-li u některé ze stran skutečnosti bránící řádnému plnění této smlouvy je povinna to ihned bez zbytečného odkladu oznámit druhé straně a vyvolat jednání zástupců oprávněných k podpisu smlouvy.</w:t>
      </w:r>
    </w:p>
    <w:p w:rsidR="00597FA3" w:rsidRPr="00ED2778" w:rsidRDefault="00597FA3" w:rsidP="00920BF8">
      <w:pPr>
        <w:pStyle w:val="Odstavecseseznamem"/>
        <w:numPr>
          <w:ilvl w:val="0"/>
          <w:numId w:val="41"/>
        </w:numPr>
        <w:spacing w:before="60" w:after="60"/>
        <w:jc w:val="both"/>
        <w:rPr>
          <w:rFonts w:ascii="Palatino Linotype" w:hAnsi="Palatino Linotype"/>
          <w:b/>
          <w:sz w:val="22"/>
          <w:szCs w:val="22"/>
        </w:rPr>
      </w:pPr>
      <w:r w:rsidRPr="00ED2778">
        <w:rPr>
          <w:rFonts w:ascii="Palatino Linotype" w:hAnsi="Palatino Linotype"/>
          <w:sz w:val="22"/>
          <w:szCs w:val="22"/>
        </w:rPr>
        <w:t>Smluvní strany mohou ukončit smluvní vztah založený touto smlouvou na základě písemné dohody uzavřené mezi oběma smluvními stranami, a to ke dni, který bude v této písemné dohodě o ukončení této smlouvy výslovně sjednán, nebude-li sjednán, poté ke dni podpisu takové dohody o ukončení této smlouvy.</w:t>
      </w:r>
    </w:p>
    <w:p w:rsidR="00597FA3" w:rsidRPr="00BC3592" w:rsidRDefault="00597FA3" w:rsidP="00920BF8">
      <w:pPr>
        <w:pStyle w:val="Odstavecseseznamem"/>
        <w:numPr>
          <w:ilvl w:val="0"/>
          <w:numId w:val="41"/>
        </w:numPr>
        <w:spacing w:before="60" w:after="60"/>
        <w:jc w:val="both"/>
        <w:rPr>
          <w:rFonts w:ascii="Palatino Linotype" w:hAnsi="Palatino Linotype"/>
          <w:b/>
          <w:sz w:val="22"/>
          <w:szCs w:val="22"/>
        </w:rPr>
      </w:pPr>
      <w:r w:rsidRPr="00ED2778">
        <w:rPr>
          <w:rFonts w:ascii="Palatino Linotype" w:hAnsi="Palatino Linotype"/>
          <w:sz w:val="22"/>
          <w:szCs w:val="22"/>
        </w:rPr>
        <w:t>Pro odstoupení od této smlouvy platí příslušná ustanovení občanského zákoníku, stejně tak pro vzájemný vztah smluvních stran, pokud není v této smlouvě dohodnuta jiná úprava. Mimo případy uvedené v § 2002 občanského zákoníku či výše v této smlouvě má příslu</w:t>
      </w:r>
      <w:r w:rsidR="0041246E">
        <w:rPr>
          <w:rFonts w:ascii="Palatino Linotype" w:hAnsi="Palatino Linotype"/>
          <w:sz w:val="22"/>
          <w:szCs w:val="22"/>
        </w:rPr>
        <w:t>šná smluvní strana dále právo od</w:t>
      </w:r>
      <w:r w:rsidRPr="00ED2778">
        <w:rPr>
          <w:rFonts w:ascii="Palatino Linotype" w:hAnsi="Palatino Linotype"/>
          <w:sz w:val="22"/>
          <w:szCs w:val="22"/>
        </w:rPr>
        <w:t>stoupit od této smlouvy v níže uvedených případech.</w:t>
      </w:r>
    </w:p>
    <w:p w:rsidR="00597FA3" w:rsidRDefault="00597FA3" w:rsidP="00920BF8">
      <w:pPr>
        <w:pStyle w:val="Odstavecseseznamem"/>
        <w:numPr>
          <w:ilvl w:val="0"/>
          <w:numId w:val="41"/>
        </w:numPr>
        <w:spacing w:before="60" w:after="60"/>
        <w:jc w:val="both"/>
        <w:rPr>
          <w:rFonts w:ascii="Palatino Linotype" w:hAnsi="Palatino Linotype"/>
          <w:sz w:val="22"/>
          <w:szCs w:val="22"/>
        </w:rPr>
      </w:pPr>
      <w:r w:rsidRPr="00ED2778">
        <w:rPr>
          <w:rFonts w:ascii="Palatino Linotype" w:hAnsi="Palatino Linotype"/>
          <w:sz w:val="22"/>
          <w:szCs w:val="22"/>
        </w:rPr>
        <w:t>Zhotovitel je oprávněn odstoupit od této smlouvy v případě podstatného porušení povinností objednatele, za které je pro účely této Smlouvy považováno:</w:t>
      </w:r>
    </w:p>
    <w:p w:rsidR="00597FA3" w:rsidRPr="00ED2778" w:rsidRDefault="00597FA3" w:rsidP="00920BF8">
      <w:pPr>
        <w:pStyle w:val="Odstavecseseznamem"/>
        <w:numPr>
          <w:ilvl w:val="1"/>
          <w:numId w:val="41"/>
        </w:numPr>
        <w:spacing w:before="60" w:after="60"/>
        <w:jc w:val="both"/>
        <w:rPr>
          <w:rFonts w:ascii="Palatino Linotype" w:hAnsi="Palatino Linotype"/>
          <w:sz w:val="22"/>
          <w:szCs w:val="22"/>
        </w:rPr>
      </w:pPr>
      <w:r w:rsidRPr="00ED2778">
        <w:rPr>
          <w:rFonts w:ascii="Palatino Linotype" w:hAnsi="Palatino Linotype"/>
          <w:sz w:val="22"/>
          <w:szCs w:val="22"/>
        </w:rPr>
        <w:t>prodlení objednatele s úhradou řádně vystaveného daňového dokladu (faktury) po dobu delší než 30 dnů ode dne splatnosti takového daňového dokladu (faktury), pokud zhotovitel objednatele na takové prodlení s úhradou příslušného daňového dokladu (faktury) objednatele písemně upozornil a objednatel nesplnil svou povinnost ani ve zhotovitelem poskytnuté přiměřeně lhůtě.</w:t>
      </w:r>
    </w:p>
    <w:p w:rsidR="00597FA3" w:rsidRDefault="00597FA3" w:rsidP="00920BF8">
      <w:pPr>
        <w:pStyle w:val="Odstavecseseznamem"/>
        <w:numPr>
          <w:ilvl w:val="0"/>
          <w:numId w:val="41"/>
        </w:numPr>
        <w:spacing w:before="60" w:after="60"/>
        <w:jc w:val="both"/>
        <w:rPr>
          <w:rFonts w:ascii="Palatino Linotype" w:hAnsi="Palatino Linotype"/>
          <w:sz w:val="22"/>
          <w:szCs w:val="22"/>
        </w:rPr>
      </w:pPr>
      <w:r w:rsidRPr="00ED2778">
        <w:rPr>
          <w:rFonts w:ascii="Palatino Linotype" w:hAnsi="Palatino Linotype"/>
          <w:sz w:val="22"/>
          <w:szCs w:val="22"/>
        </w:rPr>
        <w:t xml:space="preserve">Objednatel je dále oprávněn odstoupit od této smlouvy v případě podstatného porušení povinností zhotovitele, </w:t>
      </w:r>
      <w:proofErr w:type="gramStart"/>
      <w:r w:rsidRPr="00ED2778">
        <w:rPr>
          <w:rFonts w:ascii="Palatino Linotype" w:hAnsi="Palatino Linotype"/>
          <w:sz w:val="22"/>
          <w:szCs w:val="22"/>
        </w:rPr>
        <w:t>která</w:t>
      </w:r>
      <w:proofErr w:type="gramEnd"/>
      <w:r w:rsidRPr="00ED2778">
        <w:rPr>
          <w:rFonts w:ascii="Palatino Linotype" w:hAnsi="Palatino Linotype"/>
          <w:sz w:val="22"/>
          <w:szCs w:val="22"/>
        </w:rPr>
        <w:t xml:space="preserve"> jsou uvedena výše v této smlouvě a za které je dále pro účely této smlouvy považováno také:</w:t>
      </w:r>
    </w:p>
    <w:p w:rsidR="002611E1" w:rsidRDefault="002611E1" w:rsidP="002611E1">
      <w:pPr>
        <w:spacing w:before="60" w:after="60"/>
        <w:jc w:val="both"/>
        <w:rPr>
          <w:rFonts w:ascii="Palatino Linotype" w:hAnsi="Palatino Linotype"/>
          <w:sz w:val="22"/>
          <w:szCs w:val="22"/>
        </w:rPr>
      </w:pPr>
    </w:p>
    <w:p w:rsidR="002611E1" w:rsidRPr="002611E1" w:rsidRDefault="002611E1" w:rsidP="002611E1">
      <w:pPr>
        <w:spacing w:before="60" w:after="60"/>
        <w:jc w:val="both"/>
        <w:rPr>
          <w:rFonts w:ascii="Palatino Linotype" w:hAnsi="Palatino Linotype"/>
          <w:sz w:val="22"/>
          <w:szCs w:val="22"/>
        </w:rPr>
      </w:pPr>
    </w:p>
    <w:p w:rsidR="00597FA3" w:rsidRDefault="00597FA3" w:rsidP="00920BF8">
      <w:pPr>
        <w:pStyle w:val="Odstavecseseznamem"/>
        <w:numPr>
          <w:ilvl w:val="1"/>
          <w:numId w:val="41"/>
        </w:numPr>
        <w:spacing w:before="60" w:after="60"/>
        <w:jc w:val="both"/>
        <w:rPr>
          <w:rFonts w:ascii="Palatino Linotype" w:hAnsi="Palatino Linotype"/>
          <w:sz w:val="22"/>
          <w:szCs w:val="22"/>
        </w:rPr>
      </w:pPr>
      <w:r w:rsidRPr="00ED2778">
        <w:rPr>
          <w:rFonts w:ascii="Palatino Linotype" w:hAnsi="Palatino Linotype"/>
          <w:sz w:val="22"/>
          <w:szCs w:val="22"/>
        </w:rPr>
        <w:lastRenderedPageBreak/>
        <w:t xml:space="preserve">prodlení zhotovitele s výkonem prací, výkonů či činností zhotovitele po dobu delší než 14 dní oproti sjednaným </w:t>
      </w:r>
      <w:r w:rsidRPr="00ED2778">
        <w:rPr>
          <w:rFonts w:ascii="Palatino Linotype" w:hAnsi="Palatino Linotype"/>
          <w:bCs/>
          <w:sz w:val="22"/>
          <w:szCs w:val="22"/>
        </w:rPr>
        <w:t>termínům dle této smlouvy,</w:t>
      </w:r>
      <w:r w:rsidRPr="00ED2778">
        <w:rPr>
          <w:rFonts w:ascii="Palatino Linotype" w:hAnsi="Palatino Linotype"/>
          <w:sz w:val="22"/>
          <w:szCs w:val="22"/>
        </w:rPr>
        <w:t xml:space="preserve"> pokud objednatel zhotovitele na takové prodlení s plněním povinností zhotovitele dle této smlouvy písemně upozornil a zhotovitel nesplnil svou povinnost ani v objednatelem poskytnuté přiměřeně lhůtě;</w:t>
      </w:r>
    </w:p>
    <w:p w:rsidR="00597FA3" w:rsidRPr="00ED2778" w:rsidRDefault="00597FA3" w:rsidP="00920BF8">
      <w:pPr>
        <w:pStyle w:val="Odstavecseseznamem"/>
        <w:numPr>
          <w:ilvl w:val="1"/>
          <w:numId w:val="41"/>
        </w:numPr>
        <w:spacing w:before="60" w:after="60"/>
        <w:jc w:val="both"/>
        <w:rPr>
          <w:rFonts w:ascii="Palatino Linotype" w:hAnsi="Palatino Linotype"/>
          <w:sz w:val="22"/>
          <w:szCs w:val="22"/>
        </w:rPr>
      </w:pPr>
      <w:r w:rsidRPr="00ED2778">
        <w:rPr>
          <w:rFonts w:ascii="Palatino Linotype" w:hAnsi="Palatino Linotype"/>
          <w:bCs/>
          <w:sz w:val="22"/>
          <w:szCs w:val="22"/>
        </w:rPr>
        <w:t xml:space="preserve">opakované (min. 2x) porušení povinností zhotovitele </w:t>
      </w:r>
      <w:r w:rsidR="00A4574D" w:rsidRPr="00ED2778">
        <w:rPr>
          <w:rFonts w:ascii="Palatino Linotype" w:hAnsi="Palatino Linotype"/>
          <w:bCs/>
          <w:sz w:val="22"/>
          <w:szCs w:val="22"/>
        </w:rPr>
        <w:t>dle této smlouvy, a to zejména v případě nedodržení sjednaných podmínek provádění díla, realizace díla v kvalitě, způsobem a provedení v rozporu s touto smlouvou, porušení povinností zhotovitele při provádění díla, porušení povinností zhotovitele týkajících se staveniště, vedení stavebního deníku, kontrolních dní, poddodavatelského systému či dalších povinností dle této smlouvy (např. archivační povinnost, součinnost apod.)</w:t>
      </w:r>
      <w:r w:rsidRPr="00ED2778">
        <w:rPr>
          <w:rFonts w:ascii="Palatino Linotype" w:hAnsi="Palatino Linotype"/>
          <w:bCs/>
          <w:sz w:val="22"/>
          <w:szCs w:val="22"/>
        </w:rPr>
        <w:t>,</w:t>
      </w:r>
      <w:r w:rsidRPr="00ED2778">
        <w:rPr>
          <w:rFonts w:ascii="Palatino Linotype" w:hAnsi="Palatino Linotype"/>
          <w:sz w:val="22"/>
          <w:szCs w:val="22"/>
        </w:rPr>
        <w:t xml:space="preserve"> pokud objednatel zhotovitele na takové prodlení s plněním či porušení povinno</w:t>
      </w:r>
      <w:r w:rsidR="00A4574D" w:rsidRPr="00ED2778">
        <w:rPr>
          <w:rFonts w:ascii="Palatino Linotype" w:hAnsi="Palatino Linotype"/>
          <w:sz w:val="22"/>
          <w:szCs w:val="22"/>
        </w:rPr>
        <w:t>stí zhotovitele dle této s</w:t>
      </w:r>
      <w:r w:rsidRPr="00ED2778">
        <w:rPr>
          <w:rFonts w:ascii="Palatino Linotype" w:hAnsi="Palatino Linotype"/>
          <w:sz w:val="22"/>
          <w:szCs w:val="22"/>
        </w:rPr>
        <w:t>mlouvy písemně upozornil a zhotovitel nesplnil svou povinnost ani v objednatelem poskytnuté přiměřeně lhůtě;</w:t>
      </w:r>
    </w:p>
    <w:p w:rsidR="00597FA3" w:rsidRPr="00ED2778" w:rsidRDefault="00597FA3" w:rsidP="00920BF8">
      <w:pPr>
        <w:pStyle w:val="Odstavecseseznamem"/>
        <w:numPr>
          <w:ilvl w:val="1"/>
          <w:numId w:val="41"/>
        </w:numPr>
        <w:spacing w:before="60" w:after="60"/>
        <w:jc w:val="both"/>
        <w:rPr>
          <w:rFonts w:ascii="Palatino Linotype" w:hAnsi="Palatino Linotype"/>
          <w:sz w:val="22"/>
          <w:szCs w:val="22"/>
        </w:rPr>
      </w:pPr>
      <w:r w:rsidRPr="00ED2778">
        <w:rPr>
          <w:rFonts w:ascii="Palatino Linotype" w:hAnsi="Palatino Linotype"/>
          <w:sz w:val="22"/>
          <w:szCs w:val="22"/>
        </w:rPr>
        <w:t>porušení povinností zhotovitele týkající se závazku pojištění zhotovitele stanoveného touto smlouvou;</w:t>
      </w:r>
    </w:p>
    <w:p w:rsidR="00597FA3" w:rsidRDefault="00597FA3" w:rsidP="00920BF8">
      <w:pPr>
        <w:pStyle w:val="Odstavecseseznamem"/>
        <w:numPr>
          <w:ilvl w:val="1"/>
          <w:numId w:val="41"/>
        </w:numPr>
        <w:spacing w:before="60" w:after="60"/>
        <w:jc w:val="both"/>
        <w:rPr>
          <w:rFonts w:ascii="Palatino Linotype" w:hAnsi="Palatino Linotype"/>
          <w:sz w:val="22"/>
          <w:szCs w:val="22"/>
        </w:rPr>
      </w:pPr>
      <w:r w:rsidRPr="00ED2778">
        <w:rPr>
          <w:rFonts w:ascii="Palatino Linotype" w:hAnsi="Palatino Linotype"/>
          <w:sz w:val="22"/>
          <w:szCs w:val="22"/>
        </w:rPr>
        <w:t>bylo-li příslušným soudem rozhodnuto o tom, že zhotovitel je v úpadku ve smyslu zákona č. 182/2006 Sb., o úpadku a způsobech jeho řešení (insolvenční zákon), ve znění pozdějších předpisů (a to bez ohledu na právní moc tohoto rozhodnutí) nebo podá-li zhotovitel sám na sebe insolvenční návrh.</w:t>
      </w:r>
    </w:p>
    <w:p w:rsidR="00597FA3" w:rsidRPr="00ED2778" w:rsidRDefault="00597FA3" w:rsidP="00920BF8">
      <w:pPr>
        <w:pStyle w:val="Odstavecseseznamem"/>
        <w:numPr>
          <w:ilvl w:val="0"/>
          <w:numId w:val="41"/>
        </w:numPr>
        <w:spacing w:before="60" w:after="60"/>
        <w:jc w:val="both"/>
        <w:rPr>
          <w:rFonts w:ascii="Palatino Linotype" w:hAnsi="Palatino Linotype"/>
          <w:sz w:val="22"/>
          <w:szCs w:val="22"/>
        </w:rPr>
      </w:pPr>
      <w:r w:rsidRPr="00ED2778">
        <w:rPr>
          <w:rFonts w:ascii="Palatino Linotype" w:hAnsi="Palatino Linotype"/>
          <w:sz w:val="22"/>
          <w:szCs w:val="22"/>
        </w:rPr>
        <w:t>V případě, že se zhotovitelem bude probíhat insolvenční řízení, nebo pokud by byl pro zhotovitele z důvodu jeho platební neschopností úředně jmenován likvidátor nebo správce, nebo byla zahájena exekuce nebo veřejná dražba na majetek zhotovitele, může objednatel bez omezení jakéhokoliv jiného svého práva odstoupit od této smlouvy písemným sdělením zhotoviteli, likvidátorovi nebo správci.</w:t>
      </w:r>
    </w:p>
    <w:p w:rsidR="00597FA3" w:rsidRPr="00ED2778" w:rsidRDefault="00597FA3" w:rsidP="00920BF8">
      <w:pPr>
        <w:pStyle w:val="Odstavecseseznamem"/>
        <w:numPr>
          <w:ilvl w:val="0"/>
          <w:numId w:val="41"/>
        </w:numPr>
        <w:spacing w:before="60" w:after="60"/>
        <w:jc w:val="both"/>
        <w:rPr>
          <w:rFonts w:ascii="Palatino Linotype" w:hAnsi="Palatino Linotype"/>
          <w:sz w:val="22"/>
          <w:szCs w:val="22"/>
        </w:rPr>
      </w:pPr>
      <w:r w:rsidRPr="00ED2778">
        <w:rPr>
          <w:rFonts w:ascii="Palatino Linotype" w:hAnsi="Palatino Linotype"/>
          <w:sz w:val="22"/>
          <w:szCs w:val="22"/>
        </w:rPr>
        <w:t>Účinky odstoupení od smlouvy nastávají dnem následujícím po dni, ve kterém bylo písemné oznámení o odstoupení od smlouvy doručeno druhé smluvní straně. Za doručení se považuje okamžik, kdy se listina obsahující oznámení o odstoupení od smlouvy dostane do dispozice druhé smluvní strany.</w:t>
      </w:r>
    </w:p>
    <w:p w:rsidR="00597FA3" w:rsidRPr="00ED2778" w:rsidRDefault="00597FA3" w:rsidP="00920BF8">
      <w:pPr>
        <w:pStyle w:val="Odstavecseseznamem"/>
        <w:numPr>
          <w:ilvl w:val="0"/>
          <w:numId w:val="41"/>
        </w:numPr>
        <w:spacing w:before="60" w:after="60"/>
        <w:jc w:val="both"/>
        <w:rPr>
          <w:rFonts w:ascii="Palatino Linotype" w:hAnsi="Palatino Linotype"/>
          <w:sz w:val="22"/>
          <w:szCs w:val="22"/>
        </w:rPr>
      </w:pPr>
      <w:r w:rsidRPr="00ED2778">
        <w:rPr>
          <w:rFonts w:ascii="Palatino Linotype" w:hAnsi="Palatino Linotype"/>
          <w:sz w:val="22"/>
          <w:szCs w:val="22"/>
        </w:rPr>
        <w:t xml:space="preserve">Odstoupí-li některá ze stran od této smlouvy na základě ujednání z této smlouvy vyplývajících, případně na základě zákona, a nestanoví-li tato smlouva jinak, pak povinnosti obou stran jsou následující: </w:t>
      </w:r>
    </w:p>
    <w:p w:rsidR="00597FA3" w:rsidRPr="00ED2778" w:rsidRDefault="00597FA3" w:rsidP="00920BF8">
      <w:pPr>
        <w:pStyle w:val="Odstavecseseznamem"/>
        <w:numPr>
          <w:ilvl w:val="1"/>
          <w:numId w:val="41"/>
        </w:numPr>
        <w:spacing w:before="60" w:after="60"/>
        <w:jc w:val="both"/>
        <w:rPr>
          <w:rFonts w:ascii="Palatino Linotype" w:hAnsi="Palatino Linotype"/>
          <w:sz w:val="22"/>
          <w:szCs w:val="22"/>
        </w:rPr>
      </w:pPr>
      <w:r w:rsidRPr="00ED2778">
        <w:rPr>
          <w:rFonts w:ascii="Palatino Linotype" w:hAnsi="Palatino Linotype" w:cs="Calibri"/>
          <w:sz w:val="22"/>
          <w:szCs w:val="22"/>
        </w:rPr>
        <w:t>Zhotovitel provede soupis všech skutečně provedených prací, poskytnutých dodávek a služeb oceněný stejným způsobem, jako byla sjednána cena za splnění předmětu této smlouvy a cena za zhotovení díla (stavby) dle této smlouvy.</w:t>
      </w:r>
    </w:p>
    <w:p w:rsidR="00597FA3" w:rsidRPr="00F720AB" w:rsidRDefault="00597FA3" w:rsidP="00920BF8">
      <w:pPr>
        <w:pStyle w:val="Odstavecseseznamem"/>
        <w:numPr>
          <w:ilvl w:val="1"/>
          <w:numId w:val="41"/>
        </w:numPr>
        <w:spacing w:before="60" w:after="60"/>
        <w:jc w:val="both"/>
        <w:rPr>
          <w:rFonts w:ascii="Palatino Linotype" w:hAnsi="Palatino Linotype"/>
          <w:sz w:val="22"/>
          <w:szCs w:val="22"/>
        </w:rPr>
      </w:pPr>
      <w:r w:rsidRPr="00ED2778">
        <w:rPr>
          <w:rFonts w:ascii="Palatino Linotype" w:hAnsi="Palatino Linotype" w:cs="Calibri"/>
          <w:sz w:val="22"/>
          <w:szCs w:val="22"/>
        </w:rPr>
        <w:t xml:space="preserve">Zhotovitel provede vyúčtování všech skutečně provedených prací, poskytnutých dodávek a služeb na díle (stavbě) v souladu s oceněným výkazem výměr a vystaví </w:t>
      </w:r>
      <w:r w:rsidR="00A4574D" w:rsidRPr="00ED2778">
        <w:rPr>
          <w:rFonts w:ascii="Palatino Linotype" w:hAnsi="Palatino Linotype" w:cs="Calibri"/>
          <w:sz w:val="22"/>
          <w:szCs w:val="22"/>
        </w:rPr>
        <w:t>závěrečnou</w:t>
      </w:r>
      <w:r w:rsidRPr="00ED2778">
        <w:rPr>
          <w:rFonts w:ascii="Palatino Linotype" w:hAnsi="Palatino Linotype" w:cs="Calibri"/>
          <w:sz w:val="22"/>
          <w:szCs w:val="22"/>
        </w:rPr>
        <w:t xml:space="preserve"> fakturu</w:t>
      </w:r>
      <w:r w:rsidR="00A4574D" w:rsidRPr="00ED2778">
        <w:rPr>
          <w:rFonts w:ascii="Palatino Linotype" w:hAnsi="Palatino Linotype" w:cs="Calibri"/>
          <w:sz w:val="22"/>
          <w:szCs w:val="22"/>
        </w:rPr>
        <w:t xml:space="preserve"> skutečně zhotovených a objednateli předaných prací</w:t>
      </w:r>
      <w:r w:rsidRPr="00ED2778">
        <w:rPr>
          <w:rFonts w:ascii="Palatino Linotype" w:hAnsi="Palatino Linotype" w:cs="Calibri"/>
          <w:sz w:val="22"/>
          <w:szCs w:val="22"/>
        </w:rPr>
        <w:t>.</w:t>
      </w:r>
    </w:p>
    <w:p w:rsidR="00C6678E" w:rsidRPr="00C6678E" w:rsidRDefault="00597FA3" w:rsidP="00920BF8">
      <w:pPr>
        <w:pStyle w:val="Odstavecseseznamem"/>
        <w:numPr>
          <w:ilvl w:val="1"/>
          <w:numId w:val="41"/>
        </w:numPr>
        <w:spacing w:before="60" w:after="60"/>
        <w:jc w:val="both"/>
        <w:rPr>
          <w:rFonts w:ascii="Palatino Linotype" w:hAnsi="Palatino Linotype"/>
          <w:sz w:val="22"/>
          <w:szCs w:val="22"/>
        </w:rPr>
      </w:pPr>
      <w:r w:rsidRPr="00ED2778">
        <w:rPr>
          <w:rFonts w:ascii="Palatino Linotype" w:hAnsi="Palatino Linotype" w:cs="Calibri"/>
          <w:sz w:val="22"/>
          <w:szCs w:val="22"/>
        </w:rPr>
        <w:t>Zhotovitel vyz</w:t>
      </w:r>
      <w:r w:rsidR="0041246E">
        <w:rPr>
          <w:rFonts w:ascii="Palatino Linotype" w:hAnsi="Palatino Linotype" w:cs="Calibri"/>
          <w:sz w:val="22"/>
          <w:szCs w:val="22"/>
        </w:rPr>
        <w:t>ve TDS</w:t>
      </w:r>
      <w:r w:rsidRPr="00ED2778">
        <w:rPr>
          <w:rFonts w:ascii="Palatino Linotype" w:hAnsi="Palatino Linotype" w:cs="Calibri"/>
          <w:sz w:val="22"/>
          <w:szCs w:val="22"/>
        </w:rPr>
        <w:t xml:space="preserve"> a oprávněného zástupce objednatele k převzetí do té doby zho</w:t>
      </w:r>
      <w:r w:rsidR="0041246E">
        <w:rPr>
          <w:rFonts w:ascii="Palatino Linotype" w:hAnsi="Palatino Linotype" w:cs="Calibri"/>
          <w:sz w:val="22"/>
          <w:szCs w:val="22"/>
        </w:rPr>
        <w:t>tovené části díla (stavby) a TDS</w:t>
      </w:r>
      <w:r w:rsidRPr="00ED2778">
        <w:rPr>
          <w:rFonts w:ascii="Palatino Linotype" w:hAnsi="Palatino Linotype" w:cs="Calibri"/>
          <w:sz w:val="22"/>
          <w:szCs w:val="22"/>
        </w:rPr>
        <w:t xml:space="preserve"> je povinen do 7 dnů od obdržení výzvy zahájit přejímací řízení k převzetí do té doby zhotovené části díla (stavby). Pro toto přejímací řízení platí obdobně ustanovení smlouvy o přejímacím řízení v případě, že od této smlouvy odstoupeno nebude. Na dosud odvedené práce, poskytnuté dodávky a služby na zhotovení díla (stavby) se obdobně vztahují ujednání o zárukách z této smlouvy. </w:t>
      </w:r>
    </w:p>
    <w:p w:rsidR="00597FA3" w:rsidRPr="00ED2778" w:rsidRDefault="00597FA3" w:rsidP="00C6678E">
      <w:pPr>
        <w:pStyle w:val="Odstavecseseznamem"/>
        <w:spacing w:before="60" w:after="60"/>
        <w:ind w:left="567"/>
        <w:jc w:val="both"/>
        <w:rPr>
          <w:rFonts w:ascii="Palatino Linotype" w:hAnsi="Palatino Linotype"/>
          <w:sz w:val="22"/>
          <w:szCs w:val="22"/>
        </w:rPr>
      </w:pPr>
      <w:r w:rsidRPr="00ED2778">
        <w:rPr>
          <w:rFonts w:ascii="Palatino Linotype" w:hAnsi="Palatino Linotype" w:cs="Calibri"/>
          <w:sz w:val="22"/>
          <w:szCs w:val="22"/>
        </w:rPr>
        <w:lastRenderedPageBreak/>
        <w:t>V případě, že zhotovitel nebude schopen odpovídajícím způsobem poskytnout záruky za provedené práce, pos</w:t>
      </w:r>
      <w:r w:rsidR="0041246E">
        <w:rPr>
          <w:rFonts w:ascii="Palatino Linotype" w:hAnsi="Palatino Linotype" w:cs="Calibri"/>
          <w:sz w:val="22"/>
          <w:szCs w:val="22"/>
        </w:rPr>
        <w:t>kytnuté dodávky a služby, je TDS</w:t>
      </w:r>
      <w:r w:rsidRPr="00ED2778">
        <w:rPr>
          <w:rFonts w:ascii="Palatino Linotype" w:hAnsi="Palatino Linotype" w:cs="Calibri"/>
          <w:sz w:val="22"/>
          <w:szCs w:val="22"/>
        </w:rPr>
        <w:t xml:space="preserve"> oprávněn odmítnout zahájit přejímací řízení k převzetí do té doby zhotovené části díla (stavby) a je oprávněn nařídit zhotoviteli odstranění dosud zhotovené části díla (stavby) nebo těch částí díla (stavby), na které není zhotovitel schopen poskytnout záruky v souladu s touto smlouvou. Za odstraněné části stavby není zhotovitel oprávněn požadovat na objednateli zaplacení odpovídající části sjednané ceny za splnění předmětu smlouvy a ceny díla (stavby). Náklady na odstranění takových částí díla (stavby) jdou k tíži zhotovitele a ten je povinen je uhradit.</w:t>
      </w:r>
    </w:p>
    <w:p w:rsidR="004B1DED" w:rsidRPr="004B1DED" w:rsidRDefault="00597FA3" w:rsidP="00920BF8">
      <w:pPr>
        <w:pStyle w:val="Odstavecseseznamem"/>
        <w:numPr>
          <w:ilvl w:val="0"/>
          <w:numId w:val="41"/>
        </w:numPr>
        <w:spacing w:before="60" w:after="60"/>
        <w:jc w:val="both"/>
        <w:rPr>
          <w:rFonts w:ascii="Palatino Linotype" w:hAnsi="Palatino Linotype"/>
          <w:sz w:val="22"/>
          <w:szCs w:val="22"/>
        </w:rPr>
      </w:pPr>
      <w:r w:rsidRPr="00ED2778">
        <w:rPr>
          <w:rFonts w:ascii="Palatino Linotype" w:hAnsi="Palatino Linotype" w:cs="Calibri"/>
          <w:sz w:val="22"/>
          <w:szCs w:val="22"/>
        </w:rPr>
        <w:t xml:space="preserve">Smluvní strana, která svým jednáním, zdržením nebo opomenutím zavdala příčinu pro odstoupení druhé smluvní strany od této smlouvy je povinna uhradit této smluvní straně veškeré náklady (tj. náhradu škody, ušlý zisky apod.) vzniklé z důvodů odstoupení od smlouvy. </w:t>
      </w:r>
    </w:p>
    <w:p w:rsidR="00597FA3" w:rsidRPr="00ED2778" w:rsidRDefault="00597FA3" w:rsidP="004B1DED">
      <w:pPr>
        <w:pStyle w:val="Odstavecseseznamem"/>
        <w:spacing w:before="60" w:after="60"/>
        <w:ind w:left="567"/>
        <w:jc w:val="both"/>
        <w:rPr>
          <w:rFonts w:ascii="Palatino Linotype" w:hAnsi="Palatino Linotype"/>
          <w:sz w:val="22"/>
          <w:szCs w:val="22"/>
        </w:rPr>
      </w:pPr>
      <w:r w:rsidRPr="00ED2778">
        <w:rPr>
          <w:rFonts w:ascii="Palatino Linotype" w:hAnsi="Palatino Linotype" w:cs="Calibri"/>
          <w:sz w:val="22"/>
          <w:szCs w:val="22"/>
        </w:rPr>
        <w:t>Uvedené náklady, náhrada škody a ušlý zisk jsou splatné bezhotovostně na účet oprávněné smluvní strany do 14 dnů ode dne, kdy je tato smluvní strana povinné straně vyčíslí.</w:t>
      </w:r>
    </w:p>
    <w:p w:rsidR="00597FA3" w:rsidRPr="00ED2778" w:rsidRDefault="00597FA3" w:rsidP="00920BF8">
      <w:pPr>
        <w:pStyle w:val="Odstavecseseznamem"/>
        <w:numPr>
          <w:ilvl w:val="0"/>
          <w:numId w:val="41"/>
        </w:numPr>
        <w:spacing w:before="60" w:after="60"/>
        <w:jc w:val="both"/>
        <w:rPr>
          <w:rFonts w:ascii="Palatino Linotype" w:hAnsi="Palatino Linotype"/>
          <w:sz w:val="22"/>
          <w:szCs w:val="22"/>
        </w:rPr>
      </w:pPr>
      <w:r w:rsidRPr="00ED2778">
        <w:rPr>
          <w:rFonts w:ascii="Palatino Linotype" w:hAnsi="Palatino Linotype"/>
          <w:sz w:val="22"/>
          <w:szCs w:val="22"/>
        </w:rPr>
        <w:t>Odstoupením</w:t>
      </w:r>
      <w:r w:rsidRPr="00ED2778">
        <w:rPr>
          <w:rFonts w:ascii="Palatino Linotype" w:hAnsi="Palatino Linotype"/>
          <w:color w:val="000000"/>
          <w:sz w:val="22"/>
          <w:szCs w:val="22"/>
        </w:rPr>
        <w:t xml:space="preserve"> od smlouvy není dotčeno právo oprávněné smluvní strany na zaplacení smluvní</w:t>
      </w:r>
      <w:r w:rsidR="00A4574D" w:rsidRPr="00ED2778">
        <w:rPr>
          <w:rFonts w:ascii="Palatino Linotype" w:hAnsi="Palatino Linotype"/>
          <w:color w:val="000000"/>
          <w:sz w:val="22"/>
          <w:szCs w:val="22"/>
        </w:rPr>
        <w:t>ch</w:t>
      </w:r>
      <w:r w:rsidRPr="00ED2778">
        <w:rPr>
          <w:rFonts w:ascii="Palatino Linotype" w:hAnsi="Palatino Linotype"/>
          <w:color w:val="000000"/>
          <w:sz w:val="22"/>
          <w:szCs w:val="22"/>
        </w:rPr>
        <w:t xml:space="preserve"> pokut</w:t>
      </w:r>
      <w:r w:rsidR="00A4574D" w:rsidRPr="00ED2778">
        <w:rPr>
          <w:rFonts w:ascii="Palatino Linotype" w:hAnsi="Palatino Linotype"/>
          <w:color w:val="000000"/>
          <w:sz w:val="22"/>
          <w:szCs w:val="22"/>
        </w:rPr>
        <w:t xml:space="preserve"> a sankcí dle této smlouvy</w:t>
      </w:r>
      <w:r w:rsidRPr="00ED2778">
        <w:rPr>
          <w:rFonts w:ascii="Palatino Linotype" w:hAnsi="Palatino Linotype"/>
          <w:color w:val="000000"/>
          <w:sz w:val="22"/>
          <w:szCs w:val="22"/>
        </w:rPr>
        <w:t xml:space="preserve"> ani na náhradu dalších škod či ušlého zisku vzniklých z důvodu porušením této smlouvy.</w:t>
      </w:r>
    </w:p>
    <w:p w:rsidR="0009798F" w:rsidRPr="00ED2778" w:rsidRDefault="0009798F" w:rsidP="00372E84">
      <w:pPr>
        <w:pStyle w:val="Nadpis1"/>
        <w:spacing w:before="240"/>
        <w:rPr>
          <w:rFonts w:ascii="Palatino Linotype" w:hAnsi="Palatino Linotype" w:cs="Calibri"/>
          <w:sz w:val="22"/>
        </w:rPr>
      </w:pPr>
      <w:r w:rsidRPr="00ED2778">
        <w:rPr>
          <w:rFonts w:ascii="Palatino Linotype" w:hAnsi="Palatino Linotype" w:cs="Calibri"/>
          <w:sz w:val="22"/>
        </w:rPr>
        <w:t>Článek X</w:t>
      </w:r>
      <w:r w:rsidR="00372E84" w:rsidRPr="00ED2778">
        <w:rPr>
          <w:rFonts w:ascii="Palatino Linotype" w:hAnsi="Palatino Linotype" w:cs="Calibri"/>
          <w:sz w:val="22"/>
        </w:rPr>
        <w:t>X</w:t>
      </w:r>
      <w:r w:rsidR="00D8285F" w:rsidRPr="00ED2778">
        <w:rPr>
          <w:rFonts w:ascii="Palatino Linotype" w:hAnsi="Palatino Linotype" w:cs="Calibri"/>
          <w:sz w:val="22"/>
        </w:rPr>
        <w:t>I</w:t>
      </w:r>
      <w:r w:rsidR="00372E84" w:rsidRPr="00ED2778">
        <w:rPr>
          <w:rFonts w:ascii="Palatino Linotype" w:hAnsi="Palatino Linotype" w:cs="Calibri"/>
          <w:sz w:val="22"/>
        </w:rPr>
        <w:t>II</w:t>
      </w:r>
      <w:r w:rsidRPr="00ED2778">
        <w:rPr>
          <w:rFonts w:ascii="Palatino Linotype" w:hAnsi="Palatino Linotype" w:cs="Calibri"/>
          <w:sz w:val="22"/>
        </w:rPr>
        <w:t>.</w:t>
      </w:r>
    </w:p>
    <w:p w:rsidR="0009798F" w:rsidRPr="00ED2778" w:rsidRDefault="0009798F" w:rsidP="00372E84">
      <w:pPr>
        <w:pStyle w:val="Nadpis1"/>
        <w:spacing w:after="120"/>
        <w:rPr>
          <w:rFonts w:ascii="Palatino Linotype" w:hAnsi="Palatino Linotype" w:cs="Calibri"/>
          <w:sz w:val="22"/>
        </w:rPr>
      </w:pPr>
      <w:r w:rsidRPr="00ED2778">
        <w:rPr>
          <w:rFonts w:ascii="Palatino Linotype" w:hAnsi="Palatino Linotype" w:cs="Calibri"/>
          <w:sz w:val="22"/>
        </w:rPr>
        <w:t>Vyšší moc</w:t>
      </w:r>
    </w:p>
    <w:p w:rsidR="0009798F" w:rsidRPr="00720608" w:rsidRDefault="0009798F" w:rsidP="00920BF8">
      <w:pPr>
        <w:pStyle w:val="Odstavecseseznamem"/>
        <w:numPr>
          <w:ilvl w:val="0"/>
          <w:numId w:val="35"/>
        </w:numPr>
        <w:spacing w:before="60" w:after="60"/>
        <w:ind w:left="568" w:hanging="284"/>
        <w:jc w:val="both"/>
        <w:rPr>
          <w:rFonts w:ascii="Palatino Linotype" w:hAnsi="Palatino Linotype"/>
          <w:b/>
          <w:sz w:val="22"/>
          <w:szCs w:val="22"/>
        </w:rPr>
      </w:pPr>
      <w:r w:rsidRPr="00ED2778">
        <w:rPr>
          <w:rFonts w:ascii="Palatino Linotype" w:hAnsi="Palatino Linotype" w:cs="Calibri"/>
          <w:sz w:val="22"/>
          <w:szCs w:val="22"/>
        </w:rPr>
        <w:t xml:space="preserve">Pro účely </w:t>
      </w:r>
      <w:r w:rsidRPr="00ED2778">
        <w:rPr>
          <w:rFonts w:ascii="Palatino Linotype" w:hAnsi="Palatino Linotype"/>
          <w:sz w:val="22"/>
          <w:szCs w:val="22"/>
        </w:rPr>
        <w:t>této smlouvy se za vyšší moc považuje</w:t>
      </w:r>
      <w:r w:rsidRPr="00ED2778">
        <w:rPr>
          <w:rFonts w:ascii="Palatino Linotype" w:hAnsi="Palatino Linotype" w:cs="Calibri"/>
          <w:sz w:val="22"/>
          <w:szCs w:val="22"/>
        </w:rPr>
        <w:t xml:space="preserve"> mimořádn</w:t>
      </w:r>
      <w:r w:rsidRPr="00ED2778">
        <w:rPr>
          <w:rFonts w:ascii="Palatino Linotype" w:hAnsi="Palatino Linotype"/>
          <w:sz w:val="22"/>
          <w:szCs w:val="22"/>
        </w:rPr>
        <w:t>á</w:t>
      </w:r>
      <w:r w:rsidRPr="00ED2778">
        <w:rPr>
          <w:rFonts w:ascii="Palatino Linotype" w:hAnsi="Palatino Linotype" w:cs="Calibri"/>
          <w:sz w:val="22"/>
          <w:szCs w:val="22"/>
        </w:rPr>
        <w:t xml:space="preserve"> a neodvratiteln</w:t>
      </w:r>
      <w:r w:rsidRPr="00ED2778">
        <w:rPr>
          <w:rFonts w:ascii="Palatino Linotype" w:hAnsi="Palatino Linotype"/>
          <w:sz w:val="22"/>
          <w:szCs w:val="22"/>
        </w:rPr>
        <w:t>á</w:t>
      </w:r>
      <w:r w:rsidRPr="00ED2778">
        <w:rPr>
          <w:rFonts w:ascii="Palatino Linotype" w:hAnsi="Palatino Linotype" w:cs="Calibri"/>
          <w:sz w:val="22"/>
          <w:szCs w:val="22"/>
        </w:rPr>
        <w:t xml:space="preserve"> událost mimo kontrolu smluvní strany, která se na ni odvolává, kterou nemohla předvídat při uzavření </w:t>
      </w:r>
      <w:r w:rsidRPr="00ED2778">
        <w:rPr>
          <w:rFonts w:ascii="Palatino Linotype" w:hAnsi="Palatino Linotype"/>
          <w:sz w:val="22"/>
          <w:szCs w:val="22"/>
        </w:rPr>
        <w:t>této s</w:t>
      </w:r>
      <w:r w:rsidRPr="00ED2778">
        <w:rPr>
          <w:rFonts w:ascii="Palatino Linotype" w:hAnsi="Palatino Linotype" w:cs="Calibri"/>
          <w:sz w:val="22"/>
          <w:szCs w:val="22"/>
        </w:rPr>
        <w:t xml:space="preserve">mlouvy a která jí brání v plnění závazků vyplývajících z této </w:t>
      </w:r>
      <w:r w:rsidRPr="00ED2778">
        <w:rPr>
          <w:rFonts w:ascii="Palatino Linotype" w:hAnsi="Palatino Linotype"/>
          <w:sz w:val="22"/>
          <w:szCs w:val="22"/>
        </w:rPr>
        <w:t>s</w:t>
      </w:r>
      <w:r w:rsidRPr="00ED2778">
        <w:rPr>
          <w:rFonts w:ascii="Palatino Linotype" w:hAnsi="Palatino Linotype" w:cs="Calibri"/>
          <w:sz w:val="22"/>
          <w:szCs w:val="22"/>
        </w:rPr>
        <w:t xml:space="preserve">mlouvy. Za okolnosti vyšší moci bránící plnění se považují takové okolnosti, které vzniknou po uzavření </w:t>
      </w:r>
      <w:r w:rsidRPr="00ED2778">
        <w:rPr>
          <w:rFonts w:ascii="Palatino Linotype" w:hAnsi="Palatino Linotype"/>
          <w:sz w:val="22"/>
          <w:szCs w:val="22"/>
        </w:rPr>
        <w:t>s</w:t>
      </w:r>
      <w:r w:rsidRPr="00ED2778">
        <w:rPr>
          <w:rFonts w:ascii="Palatino Linotype" w:hAnsi="Palatino Linotype" w:cs="Calibri"/>
          <w:sz w:val="22"/>
          <w:szCs w:val="22"/>
        </w:rPr>
        <w:t xml:space="preserve">mlouvy v důsledku událostí výjimečného charakteru, a za které lze považovat zejména: živelné katastrofy, války, invaze, občanská války, občanské nepokoje, revoluce nebo </w:t>
      </w:r>
      <w:r w:rsidRPr="00ED2778">
        <w:rPr>
          <w:rFonts w:ascii="Palatino Linotype" w:hAnsi="Palatino Linotype"/>
          <w:sz w:val="22"/>
          <w:szCs w:val="22"/>
        </w:rPr>
        <w:t>teroristické útoky</w:t>
      </w:r>
      <w:r w:rsidRPr="00ED2778">
        <w:rPr>
          <w:rFonts w:ascii="Palatino Linotype" w:hAnsi="Palatino Linotype" w:cs="Calibri"/>
          <w:sz w:val="22"/>
          <w:szCs w:val="22"/>
        </w:rPr>
        <w:t>, generální stávku a stávky celých průmyslových odvětví, pokud byly potvrzeny odborovou radou nebo odborovým svazem apod.</w:t>
      </w:r>
    </w:p>
    <w:p w:rsidR="00B86AE4" w:rsidRPr="00B86AE4" w:rsidRDefault="0009798F" w:rsidP="00920BF8">
      <w:pPr>
        <w:pStyle w:val="Odstavecseseznamem"/>
        <w:numPr>
          <w:ilvl w:val="0"/>
          <w:numId w:val="35"/>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V případě vzniku okolností bránících smluvní stran</w:t>
      </w:r>
      <w:r w:rsidR="00B823C2" w:rsidRPr="00ED2778">
        <w:rPr>
          <w:rFonts w:ascii="Palatino Linotype" w:hAnsi="Palatino Linotype"/>
          <w:sz w:val="22"/>
          <w:szCs w:val="22"/>
        </w:rPr>
        <w:t>ě v plnění povinností dle této s</w:t>
      </w:r>
      <w:r w:rsidRPr="00ED2778">
        <w:rPr>
          <w:rFonts w:ascii="Palatino Linotype" w:hAnsi="Palatino Linotype"/>
          <w:sz w:val="22"/>
          <w:szCs w:val="22"/>
        </w:rPr>
        <w:t>mlouvy v důsledku okolností vyšší moci je tato strana povinna neprodleně informovat druhou stranu o vzniku a zániku této okolnosti</w:t>
      </w:r>
      <w:r w:rsidR="00B823C2" w:rsidRPr="00ED2778">
        <w:rPr>
          <w:rFonts w:ascii="Palatino Linotype" w:hAnsi="Palatino Linotype"/>
          <w:sz w:val="22"/>
          <w:szCs w:val="22"/>
        </w:rPr>
        <w:t>, a to</w:t>
      </w:r>
      <w:r w:rsidRPr="00ED2778">
        <w:rPr>
          <w:rFonts w:ascii="Palatino Linotype" w:hAnsi="Palatino Linotype"/>
          <w:sz w:val="22"/>
          <w:szCs w:val="22"/>
        </w:rPr>
        <w:t xml:space="preserve"> nejpozději do 7 dnů od jejího vzniku a zániku. V oznámení musí být uvedeno, které smluvní závazky jsou okolnostmi vyšší moci dotčeny a jak. </w:t>
      </w:r>
    </w:p>
    <w:p w:rsidR="00E26EE4" w:rsidRDefault="0009798F" w:rsidP="00B86AE4">
      <w:pPr>
        <w:pStyle w:val="Odstavecseseznamem"/>
        <w:spacing w:before="60" w:after="60"/>
        <w:ind w:left="568"/>
        <w:jc w:val="both"/>
        <w:rPr>
          <w:rFonts w:ascii="Palatino Linotype" w:hAnsi="Palatino Linotype"/>
          <w:sz w:val="22"/>
          <w:szCs w:val="22"/>
        </w:rPr>
      </w:pPr>
      <w:r w:rsidRPr="00ED2778">
        <w:rPr>
          <w:rFonts w:ascii="Palatino Linotype" w:hAnsi="Palatino Linotype"/>
          <w:sz w:val="22"/>
          <w:szCs w:val="22"/>
        </w:rPr>
        <w:t xml:space="preserve">Telefonické nebo e-mailové oznámení musí být bezodkladně potvrzeno písemně </w:t>
      </w:r>
      <w:r w:rsidR="00B823C2" w:rsidRPr="00ED2778">
        <w:rPr>
          <w:rFonts w:ascii="Palatino Linotype" w:hAnsi="Palatino Linotype"/>
          <w:sz w:val="22"/>
          <w:szCs w:val="22"/>
        </w:rPr>
        <w:t>(případně i e-mailem či faxem)</w:t>
      </w:r>
      <w:r w:rsidRPr="00ED2778">
        <w:rPr>
          <w:rFonts w:ascii="Palatino Linotype" w:hAnsi="Palatino Linotype"/>
          <w:sz w:val="22"/>
          <w:szCs w:val="22"/>
        </w:rPr>
        <w:t xml:space="preserve">.  Na požádání předloží strana, která se dovolává vyšší moci, věrohodný důkaz o této skutečnosti. </w:t>
      </w:r>
    </w:p>
    <w:p w:rsidR="0009798F" w:rsidRDefault="0009798F" w:rsidP="00E26EE4">
      <w:pPr>
        <w:pStyle w:val="Odstavecseseznamem"/>
        <w:spacing w:before="60" w:after="60"/>
        <w:ind w:left="568"/>
        <w:jc w:val="both"/>
        <w:rPr>
          <w:rFonts w:ascii="Palatino Linotype" w:hAnsi="Palatino Linotype"/>
          <w:sz w:val="22"/>
          <w:szCs w:val="22"/>
        </w:rPr>
      </w:pPr>
      <w:r w:rsidRPr="00ED2778">
        <w:rPr>
          <w:rFonts w:ascii="Palatino Linotype" w:hAnsi="Palatino Linotype"/>
          <w:sz w:val="22"/>
          <w:szCs w:val="22"/>
        </w:rPr>
        <w:t>Pokud povinná strana nesplní svou povinnost oznámit druhé straně vznik a zánik okolností vyšší moci, ztrácí nárok na úpravu smluvních podmínek. Smluvní strany se zavazují přijmout taková opatření, která budou minimalizovat následky vyšší moci.</w:t>
      </w:r>
    </w:p>
    <w:p w:rsidR="002611E1" w:rsidRPr="002611E1" w:rsidRDefault="0009798F" w:rsidP="00920BF8">
      <w:pPr>
        <w:pStyle w:val="Odstavecseseznamem"/>
        <w:numPr>
          <w:ilvl w:val="0"/>
          <w:numId w:val="35"/>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 xml:space="preserve">Pokud celkové trvání případu či situace považované za vyšší moc v rámci jednoho případu přesáhne 3 měsíce, situace se bude řešit vzájemnou dohodou. </w:t>
      </w:r>
    </w:p>
    <w:p w:rsidR="0009798F" w:rsidRPr="00ED2778" w:rsidRDefault="0009798F" w:rsidP="002611E1">
      <w:pPr>
        <w:pStyle w:val="Odstavecseseznamem"/>
        <w:spacing w:before="60" w:after="60"/>
        <w:ind w:left="568"/>
        <w:jc w:val="both"/>
        <w:rPr>
          <w:rFonts w:ascii="Palatino Linotype" w:hAnsi="Palatino Linotype"/>
          <w:b/>
          <w:sz w:val="22"/>
          <w:szCs w:val="22"/>
        </w:rPr>
      </w:pPr>
      <w:r w:rsidRPr="00ED2778">
        <w:rPr>
          <w:rFonts w:ascii="Palatino Linotype" w:hAnsi="Palatino Linotype"/>
          <w:sz w:val="22"/>
          <w:szCs w:val="22"/>
        </w:rPr>
        <w:lastRenderedPageBreak/>
        <w:t>Pokud nebude dosaženo dohody do 30 dnů, má strana, která se dovolávala vyšší moci, právo odstoupit od smlouvy. Účinnost odstoupení nastává dnem doručení oznámení o odstoupení druhé straně.</w:t>
      </w:r>
    </w:p>
    <w:p w:rsidR="0009798F" w:rsidRPr="00ED2778" w:rsidRDefault="0009798F" w:rsidP="00920BF8">
      <w:pPr>
        <w:pStyle w:val="Odstavecseseznamem"/>
        <w:numPr>
          <w:ilvl w:val="0"/>
          <w:numId w:val="35"/>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 xml:space="preserve">Strana, která je ovlivněna vyšší mocí, podnikne na své náklady (pokud nebude dohodnuto jinak) taková opatření, která povedou k zachování její schopnosti plnit své </w:t>
      </w:r>
      <w:r w:rsidR="00B823C2" w:rsidRPr="00ED2778">
        <w:rPr>
          <w:rFonts w:ascii="Palatino Linotype" w:hAnsi="Palatino Linotype"/>
          <w:sz w:val="22"/>
          <w:szCs w:val="22"/>
        </w:rPr>
        <w:t>závazky vyplývající z této s</w:t>
      </w:r>
      <w:r w:rsidRPr="00ED2778">
        <w:rPr>
          <w:rFonts w:ascii="Palatino Linotype" w:hAnsi="Palatino Linotype"/>
          <w:sz w:val="22"/>
          <w:szCs w:val="22"/>
        </w:rPr>
        <w:t>mlouvy tak, aby mohla obnovit činnost co nejdříve po pominutí okolností vyšší moci.</w:t>
      </w:r>
    </w:p>
    <w:p w:rsidR="0009798F" w:rsidRPr="004B1DED" w:rsidRDefault="0009798F" w:rsidP="00920BF8">
      <w:pPr>
        <w:pStyle w:val="Odstavecseseznamem"/>
        <w:numPr>
          <w:ilvl w:val="0"/>
          <w:numId w:val="35"/>
        </w:numPr>
        <w:ind w:left="568" w:hanging="284"/>
        <w:jc w:val="both"/>
        <w:rPr>
          <w:rFonts w:ascii="Palatino Linotype" w:hAnsi="Palatino Linotype"/>
          <w:b/>
          <w:sz w:val="22"/>
          <w:szCs w:val="22"/>
        </w:rPr>
      </w:pPr>
      <w:r w:rsidRPr="00ED2778">
        <w:rPr>
          <w:rFonts w:ascii="Palatino Linotype" w:hAnsi="Palatino Linotype"/>
          <w:sz w:val="22"/>
          <w:szCs w:val="22"/>
        </w:rPr>
        <w:t>Shora uvedená ustanovení o případech zásahů vyšší moci v žádném případě nezbavují žádnou ze smluvních stran povinnosti plnit své smluvní závazky neovlivněné okolnostmi vyšší moci.</w:t>
      </w:r>
    </w:p>
    <w:p w:rsidR="00CB62EE" w:rsidRPr="00C6678E" w:rsidRDefault="00CB62EE" w:rsidP="00372E84">
      <w:pPr>
        <w:jc w:val="center"/>
        <w:rPr>
          <w:rFonts w:ascii="Palatino Linotype" w:hAnsi="Palatino Linotype"/>
          <w:b/>
          <w:bCs/>
          <w:sz w:val="10"/>
          <w:szCs w:val="10"/>
        </w:rPr>
      </w:pPr>
    </w:p>
    <w:p w:rsidR="0009798F" w:rsidRPr="00ED2778" w:rsidRDefault="0009798F" w:rsidP="00372E84">
      <w:pPr>
        <w:jc w:val="center"/>
        <w:rPr>
          <w:rFonts w:ascii="Palatino Linotype" w:hAnsi="Palatino Linotype"/>
          <w:b/>
          <w:bCs/>
          <w:sz w:val="22"/>
          <w:szCs w:val="22"/>
        </w:rPr>
      </w:pPr>
      <w:r w:rsidRPr="00ED2778">
        <w:rPr>
          <w:rFonts w:ascii="Palatino Linotype" w:hAnsi="Palatino Linotype"/>
          <w:b/>
          <w:bCs/>
          <w:sz w:val="22"/>
          <w:szCs w:val="22"/>
        </w:rPr>
        <w:t xml:space="preserve">Článek </w:t>
      </w:r>
      <w:r w:rsidR="00B823C2" w:rsidRPr="00ED2778">
        <w:rPr>
          <w:rFonts w:ascii="Palatino Linotype" w:hAnsi="Palatino Linotype"/>
          <w:b/>
          <w:bCs/>
          <w:sz w:val="22"/>
          <w:szCs w:val="22"/>
        </w:rPr>
        <w:t>X</w:t>
      </w:r>
      <w:r w:rsidRPr="00ED2778">
        <w:rPr>
          <w:rFonts w:ascii="Palatino Linotype" w:hAnsi="Palatino Linotype"/>
          <w:b/>
          <w:bCs/>
          <w:sz w:val="22"/>
          <w:szCs w:val="22"/>
        </w:rPr>
        <w:t>X</w:t>
      </w:r>
      <w:r w:rsidR="006D612D" w:rsidRPr="00ED2778">
        <w:rPr>
          <w:rFonts w:ascii="Palatino Linotype" w:hAnsi="Palatino Linotype"/>
          <w:b/>
          <w:bCs/>
          <w:sz w:val="22"/>
          <w:szCs w:val="22"/>
        </w:rPr>
        <w:t>IV</w:t>
      </w:r>
      <w:r w:rsidRPr="00ED2778">
        <w:rPr>
          <w:rFonts w:ascii="Palatino Linotype" w:hAnsi="Palatino Linotype"/>
          <w:b/>
          <w:bCs/>
          <w:sz w:val="22"/>
          <w:szCs w:val="22"/>
        </w:rPr>
        <w:t xml:space="preserve">. </w:t>
      </w:r>
    </w:p>
    <w:p w:rsidR="0009798F" w:rsidRDefault="0009798F" w:rsidP="00372E84">
      <w:pPr>
        <w:pStyle w:val="Nadpis1"/>
        <w:tabs>
          <w:tab w:val="left" w:pos="0"/>
        </w:tabs>
        <w:spacing w:after="120"/>
        <w:rPr>
          <w:rFonts w:ascii="Palatino Linotype" w:hAnsi="Palatino Linotype"/>
          <w:sz w:val="22"/>
          <w:szCs w:val="22"/>
        </w:rPr>
      </w:pPr>
      <w:r w:rsidRPr="00ED2778">
        <w:rPr>
          <w:rFonts w:ascii="Palatino Linotype" w:hAnsi="Palatino Linotype"/>
          <w:sz w:val="22"/>
          <w:szCs w:val="22"/>
        </w:rPr>
        <w:t>Ostatní ujednání</w:t>
      </w:r>
    </w:p>
    <w:p w:rsidR="0009798F" w:rsidRPr="00ED2778" w:rsidRDefault="0009798F" w:rsidP="00920BF8">
      <w:pPr>
        <w:pStyle w:val="Odstavecseseznamem"/>
        <w:numPr>
          <w:ilvl w:val="0"/>
          <w:numId w:val="37"/>
        </w:numPr>
        <w:tabs>
          <w:tab w:val="left" w:pos="567"/>
        </w:tabs>
        <w:spacing w:before="60" w:after="60"/>
        <w:jc w:val="both"/>
        <w:rPr>
          <w:rFonts w:ascii="Palatino Linotype" w:hAnsi="Palatino Linotype"/>
          <w:b/>
          <w:sz w:val="22"/>
          <w:szCs w:val="22"/>
        </w:rPr>
      </w:pPr>
      <w:r w:rsidRPr="00ED2778">
        <w:rPr>
          <w:rFonts w:ascii="Palatino Linotype" w:hAnsi="Palatino Linotype"/>
          <w:sz w:val="22"/>
          <w:szCs w:val="22"/>
        </w:rPr>
        <w:t>Smluvní strany jsou povinny poskytovat si součinnost potřebnou pro dosažení účelu této smlouvy, zejména se vzájemně informovat o veškerých (i potenciálních) překážkách a okolnostech, které mají, anebo by mohly mít vliv na plnění předmětu této smlouvy a dosažení účelu této smlouvy.</w:t>
      </w:r>
    </w:p>
    <w:p w:rsidR="0009798F" w:rsidRPr="00F720AB" w:rsidRDefault="0009798F" w:rsidP="00920BF8">
      <w:pPr>
        <w:pStyle w:val="Odstavecseseznamem"/>
        <w:numPr>
          <w:ilvl w:val="0"/>
          <w:numId w:val="37"/>
        </w:numPr>
        <w:tabs>
          <w:tab w:val="left" w:pos="567"/>
        </w:tabs>
        <w:spacing w:before="60" w:after="60"/>
        <w:jc w:val="both"/>
        <w:rPr>
          <w:rFonts w:ascii="Palatino Linotype" w:hAnsi="Palatino Linotype"/>
          <w:b/>
          <w:sz w:val="22"/>
          <w:szCs w:val="22"/>
        </w:rPr>
      </w:pPr>
      <w:r w:rsidRPr="00ED2778">
        <w:rPr>
          <w:rFonts w:ascii="Palatino Linotype" w:hAnsi="Palatino Linotype"/>
          <w:bCs/>
          <w:sz w:val="22"/>
          <w:szCs w:val="22"/>
        </w:rPr>
        <w:t>Zhotovitel je srozuměn a souhlasí s tím, že v souladu s ustanovením § 2 písm. e) zákona č. 320/2001 Sb., o finanční kontrole ve veřejné správě a o změně některých zákonů, v platném a účinném znění, (dále jen „zákon o finanční kontrole“) je osobou povinnou spolupůsobit při výkonu finanční kontroly. Zhotovitel zejména souhlasí s tím, aby subjekty oprávněné dle zákona o finanční kontrole provedly finanční kontrolu závazkového vztahu vyplývajícího z této smlouvy s tím, že zhotovitel se podrobí této kontrole a bude působit jako osoba povinná. Toto ustanovení platí pro zhotovitele samotného i veškeré případné poddodavatele zhotovitele. Zhotovitel je dále srozuměn a souhlasí s tím, že minimálně do k</w:t>
      </w:r>
      <w:r w:rsidR="00966DE4">
        <w:rPr>
          <w:rFonts w:ascii="Palatino Linotype" w:hAnsi="Palatino Linotype"/>
          <w:bCs/>
          <w:sz w:val="22"/>
          <w:szCs w:val="22"/>
        </w:rPr>
        <w:t xml:space="preserve">once roku </w:t>
      </w:r>
      <w:r w:rsidR="00966DE4" w:rsidRPr="002B716D">
        <w:rPr>
          <w:rFonts w:ascii="Palatino Linotype" w:hAnsi="Palatino Linotype"/>
          <w:b/>
          <w:bCs/>
          <w:sz w:val="22"/>
          <w:szCs w:val="22"/>
        </w:rPr>
        <w:t>2030</w:t>
      </w:r>
      <w:r w:rsidRPr="00ED2778">
        <w:rPr>
          <w:rFonts w:ascii="Palatino Linotype" w:hAnsi="Palatino Linotype"/>
          <w:bCs/>
          <w:sz w:val="22"/>
          <w:szCs w:val="22"/>
        </w:rPr>
        <w:t xml:space="preserve"> poskytovat požadované informace a dokumentaci související s realizací </w:t>
      </w:r>
      <w:r w:rsidRPr="00ED2778">
        <w:rPr>
          <w:rFonts w:ascii="Palatino Linotype" w:hAnsi="Palatino Linotype"/>
          <w:sz w:val="22"/>
          <w:szCs w:val="22"/>
        </w:rPr>
        <w:t>s realizací příslušné veřejné zakázk</w:t>
      </w:r>
      <w:r w:rsidR="0028354A">
        <w:rPr>
          <w:rFonts w:ascii="Palatino Linotype" w:hAnsi="Palatino Linotype"/>
          <w:sz w:val="22"/>
          <w:szCs w:val="22"/>
        </w:rPr>
        <w:t>y dle shora uvedeného výběrového</w:t>
      </w:r>
      <w:r w:rsidRPr="00ED2778">
        <w:rPr>
          <w:rFonts w:ascii="Palatino Linotype" w:hAnsi="Palatino Linotype"/>
          <w:sz w:val="22"/>
          <w:szCs w:val="22"/>
        </w:rPr>
        <w:t xml:space="preserve"> řízení, tj. předmětu plnění dle této smlouvy, </w:t>
      </w:r>
      <w:r w:rsidRPr="00ED2778">
        <w:rPr>
          <w:rFonts w:ascii="Palatino Linotype" w:hAnsi="Palatino Linotype"/>
          <w:bCs/>
          <w:sz w:val="22"/>
          <w:szCs w:val="22"/>
        </w:rPr>
        <w:t>zaměstnancům nebo zmocněncům pověřených orgánů (CRR, MMR ČR, MF ČR</w:t>
      </w:r>
      <w:r w:rsidR="00D55AAF">
        <w:rPr>
          <w:rFonts w:ascii="Palatino Linotype" w:hAnsi="Palatino Linotype"/>
          <w:bCs/>
          <w:sz w:val="22"/>
          <w:szCs w:val="22"/>
        </w:rPr>
        <w:t>, SFDI</w:t>
      </w:r>
      <w:r w:rsidRPr="00ED2778">
        <w:rPr>
          <w:rFonts w:ascii="Palatino Linotype" w:hAnsi="Palatino Linotype"/>
          <w:bCs/>
          <w:sz w:val="22"/>
          <w:szCs w:val="22"/>
        </w:rPr>
        <w:t>,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E26EE4" w:rsidRPr="00C6678E" w:rsidRDefault="0009798F" w:rsidP="00920BF8">
      <w:pPr>
        <w:pStyle w:val="Odstavecseseznamem"/>
        <w:numPr>
          <w:ilvl w:val="0"/>
          <w:numId w:val="37"/>
        </w:numPr>
        <w:tabs>
          <w:tab w:val="left" w:pos="567"/>
        </w:tabs>
        <w:spacing w:before="60" w:after="60"/>
        <w:jc w:val="both"/>
        <w:rPr>
          <w:rFonts w:ascii="Palatino Linotype" w:hAnsi="Palatino Linotype"/>
          <w:b/>
          <w:sz w:val="22"/>
          <w:szCs w:val="22"/>
        </w:rPr>
      </w:pPr>
      <w:r w:rsidRPr="00ED2778">
        <w:rPr>
          <w:rFonts w:ascii="Palatino Linotype" w:hAnsi="Palatino Linotype" w:cs="Palatino Linotype"/>
          <w:bCs/>
          <w:sz w:val="22"/>
          <w:szCs w:val="22"/>
        </w:rPr>
        <w:t xml:space="preserve">Zhotovitel je povinen zachovávat mlčenlivosti vůči třetím osobám o veškerých skutečnostech, o nichž se dozvěděl v souvislosti s výkonem činnosti na základě této Smlouvy. Zhotovitel se zavazuje, že obchodní a technické informace, které mu byly svěřeny objednatelem či osobou pověřenou objednatelem, nezpřístupní třetím osobám bez písemného souhlasu objednatele a nepoužije pro jiné účely než plnění předmětu a podmínek této smlouvy. </w:t>
      </w:r>
    </w:p>
    <w:p w:rsidR="002611E1" w:rsidRDefault="0009798F" w:rsidP="00E26EE4">
      <w:pPr>
        <w:pStyle w:val="Odstavecseseznamem"/>
        <w:tabs>
          <w:tab w:val="left" w:pos="567"/>
        </w:tabs>
        <w:spacing w:before="60" w:after="60"/>
        <w:ind w:left="567"/>
        <w:jc w:val="both"/>
        <w:rPr>
          <w:rFonts w:ascii="Palatino Linotype" w:hAnsi="Palatino Linotype" w:cs="Palatino Linotype"/>
          <w:bCs/>
          <w:sz w:val="22"/>
          <w:szCs w:val="22"/>
        </w:rPr>
      </w:pPr>
      <w:r w:rsidRPr="00ED2778">
        <w:rPr>
          <w:rFonts w:ascii="Palatino Linotype" w:hAnsi="Palatino Linotype" w:cs="Palatino Linotype"/>
          <w:bCs/>
          <w:sz w:val="22"/>
          <w:szCs w:val="22"/>
        </w:rPr>
        <w:t xml:space="preserve">Zhotovitel se zavazuje, že zabezpečí před nepovolanými osobami takové informace, které tvoří nebo mohou tvořit obchodní tajemství a takové, které spadají pod ochranu zák. č. 148/1998 Sb., o ochraně utajovaných skutečností a o změně některých zákonů, ve znění pozdějších předpisů a zákona č. 101/2000 Sb., o ochraně osobních údajů, ve znění pozdějších předpisů. </w:t>
      </w:r>
    </w:p>
    <w:p w:rsidR="0009798F" w:rsidRPr="002611E1" w:rsidRDefault="0009798F" w:rsidP="002611E1">
      <w:pPr>
        <w:tabs>
          <w:tab w:val="left" w:pos="567"/>
        </w:tabs>
        <w:spacing w:before="60" w:after="60"/>
        <w:ind w:left="567"/>
        <w:jc w:val="both"/>
        <w:rPr>
          <w:rFonts w:ascii="Palatino Linotype" w:hAnsi="Palatino Linotype"/>
          <w:b/>
          <w:sz w:val="22"/>
          <w:szCs w:val="22"/>
        </w:rPr>
      </w:pPr>
      <w:r w:rsidRPr="002611E1">
        <w:rPr>
          <w:rFonts w:ascii="Palatino Linotype" w:hAnsi="Palatino Linotype" w:cs="Palatino Linotype"/>
          <w:bCs/>
          <w:iCs/>
          <w:sz w:val="22"/>
          <w:szCs w:val="22"/>
        </w:rPr>
        <w:lastRenderedPageBreak/>
        <w:t>Povinnost mlčenlivosti dle tohoto odstavce se vztahuje i na osoby, které zhotovitel pověří plněním této Smlouvy, tj. na zaměstnance zhotovitele a další osoby, které zhotovitel použije či pověří v souvislosti s poskytováním plnění dle této smlouvy (poddodavatelé).</w:t>
      </w:r>
    </w:p>
    <w:p w:rsidR="0009798F" w:rsidRPr="0028354A" w:rsidRDefault="0009798F" w:rsidP="00920BF8">
      <w:pPr>
        <w:pStyle w:val="Odstavecseseznamem"/>
        <w:numPr>
          <w:ilvl w:val="0"/>
          <w:numId w:val="37"/>
        </w:numPr>
        <w:tabs>
          <w:tab w:val="left" w:pos="567"/>
        </w:tabs>
        <w:spacing w:before="60" w:after="60"/>
        <w:jc w:val="both"/>
        <w:rPr>
          <w:rFonts w:ascii="Palatino Linotype" w:hAnsi="Palatino Linotype"/>
          <w:b/>
          <w:sz w:val="22"/>
          <w:szCs w:val="22"/>
        </w:rPr>
      </w:pPr>
      <w:r w:rsidRPr="00ED2778">
        <w:rPr>
          <w:rFonts w:ascii="Palatino Linotype" w:hAnsi="Palatino Linotype"/>
          <w:sz w:val="22"/>
          <w:szCs w:val="22"/>
        </w:rPr>
        <w:t xml:space="preserve">Zhotovitel je povinen řádně uchovávat originál této smlouvy včetně jejích případných dodatků a její přílohy, veškeré originály účetních dokladů a originály dalších dokumentů souvisejících s realizací příslušné veřejné zakázky dle shora uvedeného </w:t>
      </w:r>
      <w:r w:rsidR="0028354A">
        <w:rPr>
          <w:rFonts w:ascii="Palatino Linotype" w:hAnsi="Palatino Linotype"/>
          <w:sz w:val="22"/>
          <w:szCs w:val="22"/>
        </w:rPr>
        <w:t>výběrového</w:t>
      </w:r>
      <w:r w:rsidRPr="00ED2778">
        <w:rPr>
          <w:rFonts w:ascii="Palatino Linotype" w:hAnsi="Palatino Linotype"/>
          <w:sz w:val="22"/>
          <w:szCs w:val="22"/>
        </w:rPr>
        <w:t xml:space="preserve"> řízení, tj. předmětu plnění dle této smlouvy, minimálně</w:t>
      </w:r>
      <w:r w:rsidR="00966DE4">
        <w:rPr>
          <w:rFonts w:ascii="Palatino Linotype" w:hAnsi="Palatino Linotype"/>
          <w:sz w:val="22"/>
          <w:szCs w:val="22"/>
        </w:rPr>
        <w:t xml:space="preserve"> do konce roku </w:t>
      </w:r>
      <w:r w:rsidR="00966DE4" w:rsidRPr="002B716D">
        <w:rPr>
          <w:rFonts w:ascii="Palatino Linotype" w:hAnsi="Palatino Linotype"/>
          <w:b/>
          <w:sz w:val="22"/>
          <w:szCs w:val="22"/>
        </w:rPr>
        <w:t>2030</w:t>
      </w:r>
      <w:r w:rsidRPr="00ED2778">
        <w:rPr>
          <w:rFonts w:ascii="Palatino Linotype" w:hAnsi="Palatino Linotype"/>
          <w:sz w:val="22"/>
          <w:szCs w:val="22"/>
        </w:rPr>
        <w:t>. Doklady se zhotovitel zavazuje uchovávat způsobem uvedeným v zákoně č. 563/1991 Sb., o účetnictví, ve znění pozdějších předpisů, a v zákoně č. 499/2004 Sb. o archivnictví a spisové službě a o změně některých zákonů, ve znění pozdějších předpisů.</w:t>
      </w:r>
    </w:p>
    <w:p w:rsidR="0009798F" w:rsidRPr="00ED2778" w:rsidRDefault="0009798F" w:rsidP="00920BF8">
      <w:pPr>
        <w:pStyle w:val="Odstavecseseznamem"/>
        <w:numPr>
          <w:ilvl w:val="0"/>
          <w:numId w:val="37"/>
        </w:numPr>
        <w:tabs>
          <w:tab w:val="left" w:pos="567"/>
        </w:tabs>
        <w:spacing w:before="60" w:after="60"/>
        <w:jc w:val="both"/>
        <w:rPr>
          <w:rFonts w:ascii="Palatino Linotype" w:hAnsi="Palatino Linotype"/>
          <w:b/>
          <w:sz w:val="22"/>
          <w:szCs w:val="22"/>
        </w:rPr>
      </w:pPr>
      <w:r w:rsidRPr="00ED2778">
        <w:rPr>
          <w:rFonts w:ascii="Palatino Linotype" w:hAnsi="Palatino Linotype"/>
          <w:iCs/>
          <w:sz w:val="22"/>
          <w:szCs w:val="22"/>
        </w:rPr>
        <w:t>Zhotovitel výslovně souhlasí s tím, aby tato smlouva včetně jejich případných změn a dodatků byla vedena v evidenci smluv, která je veřejně přístupná podle zákona č. 106/1999 Sb., o svobodném přístupu k informacím, v platném a účinném znění a která obsahuje údaje zejména o smluvních stranách, předmětu smlouvy, číselném označení této smlouvy, výši finančního plnění a datum jejího podpisu. Zhotovitel dále výslovně souhlasí s tím, že objednatel tuto smlouvu včetně jejich případných změn a dodatků v plném rozsahu zveřejní na webových stránkách určených objednatelem, zejména na webové adrese profilu zadavatele objednatele.</w:t>
      </w:r>
    </w:p>
    <w:p w:rsidR="006D612D" w:rsidRPr="00ED2778" w:rsidRDefault="0009798F" w:rsidP="00920BF8">
      <w:pPr>
        <w:pStyle w:val="Odstavecseseznamem"/>
        <w:numPr>
          <w:ilvl w:val="0"/>
          <w:numId w:val="37"/>
        </w:numPr>
        <w:tabs>
          <w:tab w:val="left" w:pos="567"/>
        </w:tabs>
        <w:spacing w:before="60" w:after="60"/>
        <w:jc w:val="both"/>
        <w:rPr>
          <w:rFonts w:ascii="Palatino Linotype" w:hAnsi="Palatino Linotype"/>
          <w:b/>
          <w:sz w:val="22"/>
          <w:szCs w:val="22"/>
        </w:rPr>
      </w:pPr>
      <w:r w:rsidRPr="00ED2778">
        <w:rPr>
          <w:rFonts w:ascii="Palatino Linotype" w:hAnsi="Palatino Linotype"/>
          <w:sz w:val="22"/>
          <w:szCs w:val="22"/>
        </w:rPr>
        <w:t>Dojde-li k zahájení důvodného insolvenčního řízení a v jeho rámci k zahájení konkursního řízení, nebo vyrovnání na majetek zhotovitele, platí dohoda stran, že dohodnutá cena díla se snižuje o výši všech dohodnutých realizovaných i budoucích pozastávek, a to ke dni zahájení konkursu, nebo vyrovnání, nikoliv k datu zahájení insolvenčního řízení. Důvodný je takový návrh, na základě kterého bude konkurs prohlášen, nebo zamítnut pro nedostatek majetku úpadce, nebo povoleno vyrovnání.</w:t>
      </w:r>
    </w:p>
    <w:p w:rsidR="00F720AB" w:rsidRPr="00F720AB" w:rsidRDefault="006D612D" w:rsidP="00920BF8">
      <w:pPr>
        <w:pStyle w:val="Odstavecseseznamem"/>
        <w:numPr>
          <w:ilvl w:val="0"/>
          <w:numId w:val="37"/>
        </w:numPr>
        <w:tabs>
          <w:tab w:val="left" w:pos="567"/>
        </w:tabs>
        <w:spacing w:before="60" w:after="60"/>
        <w:jc w:val="both"/>
        <w:rPr>
          <w:rFonts w:ascii="Palatino Linotype" w:hAnsi="Palatino Linotype"/>
          <w:b/>
          <w:sz w:val="22"/>
          <w:szCs w:val="22"/>
        </w:rPr>
      </w:pPr>
      <w:r w:rsidRPr="00ED2778">
        <w:rPr>
          <w:rFonts w:ascii="Palatino Linotype" w:hAnsi="Palatino Linotype"/>
          <w:iCs/>
          <w:sz w:val="22"/>
          <w:szCs w:val="22"/>
        </w:rPr>
        <w:t xml:space="preserve">Zhotovitel výslovně souhlasí s tím, aby tato Smlouva včetně jejich případných změn byla vedena v evidenci smluv, která je veřejně přístupná a která obsahuje údaje zejména o smluvních stranách, předmětu smlouvy, výši finančního plnění a datum jejího podpisu. Zhotovitel dále výslovně souhlasí s tím, že objednatel tuto Smlouvu včetně jejich případných změn v plném rozsahu zveřejní na webových stránkách určených objednatelem, a to zejména na webové adrese profilu zadavatele objednatele či v registru smluv (bude-li mít objednatel povinnost takového zveřejnění). </w:t>
      </w:r>
    </w:p>
    <w:p w:rsidR="006D612D" w:rsidRDefault="006D612D" w:rsidP="00F720AB">
      <w:pPr>
        <w:pStyle w:val="Odstavecseseznamem"/>
        <w:tabs>
          <w:tab w:val="left" w:pos="567"/>
        </w:tabs>
        <w:spacing w:before="60" w:after="60"/>
        <w:ind w:left="567"/>
        <w:jc w:val="both"/>
        <w:rPr>
          <w:rFonts w:ascii="Palatino Linotype" w:hAnsi="Palatino Linotype"/>
          <w:iCs/>
          <w:sz w:val="22"/>
          <w:szCs w:val="22"/>
        </w:rPr>
      </w:pPr>
      <w:r w:rsidRPr="00ED2778">
        <w:rPr>
          <w:rFonts w:ascii="Palatino Linotype" w:hAnsi="Palatino Linotype"/>
          <w:iCs/>
          <w:sz w:val="22"/>
          <w:szCs w:val="22"/>
        </w:rPr>
        <w:t>Zhotovitel prohlašuje, že skutečnosti uvedené v této Smlouvě nepovažuje za obchodní tajemství a uděluje svolení k jejich užití a zveřejnění bez stanovení jakýchkoliv dalších podmínek.</w:t>
      </w:r>
    </w:p>
    <w:p w:rsidR="0009798F" w:rsidRPr="00735606" w:rsidRDefault="0009798F" w:rsidP="00372E84">
      <w:pPr>
        <w:pStyle w:val="Odstavecseseznamem"/>
        <w:spacing w:before="240"/>
        <w:ind w:left="0"/>
        <w:jc w:val="center"/>
        <w:rPr>
          <w:rFonts w:ascii="Palatino Linotype" w:hAnsi="Palatino Linotype" w:cs="Calibri"/>
          <w:b/>
          <w:sz w:val="22"/>
          <w:szCs w:val="22"/>
        </w:rPr>
      </w:pPr>
      <w:r w:rsidRPr="00735606">
        <w:rPr>
          <w:rFonts w:ascii="Palatino Linotype" w:hAnsi="Palatino Linotype" w:cs="Calibri"/>
          <w:b/>
          <w:sz w:val="22"/>
          <w:szCs w:val="22"/>
        </w:rPr>
        <w:t>Článek XX</w:t>
      </w:r>
      <w:r w:rsidR="006D612D" w:rsidRPr="00735606">
        <w:rPr>
          <w:rFonts w:ascii="Palatino Linotype" w:hAnsi="Palatino Linotype" w:cs="Calibri"/>
          <w:b/>
          <w:sz w:val="22"/>
          <w:szCs w:val="22"/>
        </w:rPr>
        <w:t>V</w:t>
      </w:r>
      <w:r w:rsidRPr="00735606">
        <w:rPr>
          <w:rFonts w:ascii="Palatino Linotype" w:hAnsi="Palatino Linotype" w:cs="Calibri"/>
          <w:b/>
          <w:sz w:val="22"/>
          <w:szCs w:val="22"/>
        </w:rPr>
        <w:t>.</w:t>
      </w:r>
    </w:p>
    <w:p w:rsidR="0009798F" w:rsidRPr="00ED2778" w:rsidRDefault="0009798F" w:rsidP="00372E84">
      <w:pPr>
        <w:pStyle w:val="Odstavecseseznamem"/>
        <w:spacing w:after="120"/>
        <w:ind w:left="0"/>
        <w:jc w:val="center"/>
        <w:rPr>
          <w:rFonts w:ascii="Palatino Linotype" w:hAnsi="Palatino Linotype" w:cs="Calibri"/>
          <w:b/>
          <w:sz w:val="22"/>
          <w:szCs w:val="22"/>
        </w:rPr>
      </w:pPr>
      <w:r w:rsidRPr="00ED2778">
        <w:rPr>
          <w:rFonts w:ascii="Palatino Linotype" w:hAnsi="Palatino Linotype" w:cs="Calibri"/>
          <w:b/>
          <w:sz w:val="22"/>
          <w:szCs w:val="22"/>
        </w:rPr>
        <w:t>Ochrana osobních údajů</w:t>
      </w:r>
    </w:p>
    <w:p w:rsidR="00310796" w:rsidRDefault="00310796" w:rsidP="00310796">
      <w:pPr>
        <w:spacing w:before="60" w:after="60"/>
        <w:ind w:left="568" w:hanging="710"/>
        <w:jc w:val="both"/>
        <w:rPr>
          <w:rFonts w:ascii="Palatino Linotype" w:hAnsi="Palatino Linotype" w:cs="Calibri"/>
          <w:sz w:val="22"/>
          <w:szCs w:val="22"/>
        </w:rPr>
      </w:pPr>
      <w:r w:rsidRPr="00310796">
        <w:rPr>
          <w:rFonts w:ascii="Palatino Linotype" w:hAnsi="Palatino Linotype" w:cs="Calibri"/>
          <w:sz w:val="22"/>
          <w:szCs w:val="22"/>
        </w:rPr>
        <w:t xml:space="preserve">25.1. </w:t>
      </w:r>
      <w:r w:rsidRPr="00310796">
        <w:rPr>
          <w:rFonts w:ascii="Palatino Linotype" w:hAnsi="Palatino Linotype" w:cs="Calibri"/>
          <w:sz w:val="22"/>
          <w:szCs w:val="22"/>
        </w:rPr>
        <w:tab/>
      </w:r>
      <w:r w:rsidR="0009798F" w:rsidRPr="00310796">
        <w:rPr>
          <w:rFonts w:ascii="Palatino Linotype" w:hAnsi="Palatino Linotype" w:cs="Calibri"/>
          <w:sz w:val="22"/>
          <w:szCs w:val="22"/>
        </w:rPr>
        <w:t xml:space="preserve">Smluvní strany se zavazují dodržovat příslušná ustanovení týkající se dodržování ochrany osobních údajů, budou-li na základě této smlouvy zpracovávány, uchovávány a používány, a to zejména ve smyslu zákona č. 101/2000 Sb., </w:t>
      </w:r>
      <w:r w:rsidR="0009798F" w:rsidRPr="00310796">
        <w:rPr>
          <w:rFonts w:ascii="Palatino Linotype" w:hAnsi="Palatino Linotype" w:cs="Calibri"/>
          <w:bCs/>
          <w:sz w:val="22"/>
          <w:szCs w:val="22"/>
        </w:rPr>
        <w:t>o ochraně osobních údajů</w:t>
      </w:r>
      <w:r w:rsidR="0009798F" w:rsidRPr="00310796">
        <w:rPr>
          <w:rFonts w:ascii="Palatino Linotype" w:hAnsi="Palatino Linotype" w:cs="Calibri"/>
          <w:sz w:val="22"/>
          <w:szCs w:val="22"/>
        </w:rPr>
        <w:t xml:space="preserve">, ve znění pozdějších předpisů či dle obecného nařízení o ochraně osobních údajů Evropského parlamentu a Rady (EU) č. 2016/679 ze dne 27. 4. 2016 o ochraně fyzických osob v souvislosti se zpracováním osobních údajů a o volném pohybu těchto údajů. </w:t>
      </w:r>
    </w:p>
    <w:p w:rsidR="0079421C" w:rsidRPr="00310796" w:rsidRDefault="0079421C" w:rsidP="00310796">
      <w:pPr>
        <w:spacing w:before="60" w:after="60"/>
        <w:ind w:left="568" w:hanging="710"/>
        <w:jc w:val="both"/>
        <w:rPr>
          <w:rFonts w:ascii="Palatino Linotype" w:hAnsi="Palatino Linotype" w:cs="Calibri"/>
          <w:sz w:val="22"/>
          <w:szCs w:val="22"/>
        </w:rPr>
      </w:pPr>
    </w:p>
    <w:p w:rsidR="00310796" w:rsidRDefault="00310796" w:rsidP="00310796">
      <w:pPr>
        <w:spacing w:before="60" w:after="60"/>
        <w:ind w:left="568" w:hanging="710"/>
        <w:jc w:val="both"/>
        <w:rPr>
          <w:rFonts w:ascii="Palatino Linotype" w:hAnsi="Palatino Linotype" w:cs="Calibri"/>
          <w:sz w:val="22"/>
          <w:szCs w:val="22"/>
        </w:rPr>
      </w:pPr>
      <w:r w:rsidRPr="00310796">
        <w:rPr>
          <w:rFonts w:ascii="Palatino Linotype" w:hAnsi="Palatino Linotype" w:cs="Calibri"/>
          <w:sz w:val="22"/>
          <w:szCs w:val="22"/>
        </w:rPr>
        <w:lastRenderedPageBreak/>
        <w:t xml:space="preserve">25.2. </w:t>
      </w:r>
      <w:r w:rsidRPr="00310796">
        <w:rPr>
          <w:rFonts w:ascii="Palatino Linotype" w:hAnsi="Palatino Linotype" w:cs="Calibri"/>
          <w:sz w:val="22"/>
          <w:szCs w:val="22"/>
        </w:rPr>
        <w:tab/>
      </w:r>
      <w:r w:rsidR="0009798F" w:rsidRPr="00310796">
        <w:rPr>
          <w:rFonts w:ascii="Palatino Linotype" w:hAnsi="Palatino Linotype" w:cs="Calibri"/>
          <w:sz w:val="22"/>
          <w:szCs w:val="22"/>
        </w:rPr>
        <w:t xml:space="preserve">Veškeré osobní údaje, budou-li na základě této smlouvy shromažďovány, budou získávány a zpracovávány pouze z provozních důvodů a pro účely zajištění realizace prací, dodávek a služeb a výkonů, které jsou předmětem této smlouvy a naplnění veškerých závazků souvisejících s plněním této smlouvy. </w:t>
      </w:r>
    </w:p>
    <w:p w:rsidR="004B1DED" w:rsidRDefault="0009798F" w:rsidP="00310796">
      <w:pPr>
        <w:spacing w:before="60" w:after="60"/>
        <w:ind w:left="568"/>
        <w:jc w:val="both"/>
        <w:rPr>
          <w:rFonts w:ascii="Palatino Linotype" w:hAnsi="Palatino Linotype" w:cs="Calibri"/>
          <w:sz w:val="22"/>
          <w:szCs w:val="22"/>
        </w:rPr>
      </w:pPr>
      <w:r w:rsidRPr="00310796">
        <w:rPr>
          <w:rFonts w:ascii="Palatino Linotype" w:hAnsi="Palatino Linotype" w:cs="Calibri"/>
          <w:sz w:val="22"/>
          <w:szCs w:val="22"/>
        </w:rPr>
        <w:t>V rámci zpracovávání, uchovávání či použití veškerých osobních údajů uvedených v této smlouvě každou ze smluvních stran, případně získaných v rámci plnění předmětu této smlouvy sdělením</w:t>
      </w:r>
      <w:r w:rsidRPr="00310796">
        <w:rPr>
          <w:rFonts w:ascii="Palatino Linotype" w:hAnsi="Palatino Linotype" w:cs="Calibri"/>
          <w:color w:val="FF0000"/>
          <w:sz w:val="22"/>
          <w:szCs w:val="22"/>
        </w:rPr>
        <w:t xml:space="preserve"> </w:t>
      </w:r>
      <w:r w:rsidRPr="00310796">
        <w:rPr>
          <w:rFonts w:ascii="Palatino Linotype" w:hAnsi="Palatino Linotype" w:cs="Calibri"/>
          <w:sz w:val="22"/>
          <w:szCs w:val="22"/>
        </w:rPr>
        <w:t xml:space="preserve">jakékoliv ze smluvních stran, budou tyto shromažďovány, zpracovávány a uchovávány pouze v nezbytném rozsahu pro naplnění stanoveného účelu a po nezbytně nutnou dobu k naplnění stanoveného účelu této smlouvy. </w:t>
      </w:r>
    </w:p>
    <w:p w:rsidR="0009798F" w:rsidRPr="00310796" w:rsidRDefault="0009798F" w:rsidP="00310796">
      <w:pPr>
        <w:spacing w:before="60" w:after="60"/>
        <w:ind w:left="568"/>
        <w:jc w:val="both"/>
        <w:rPr>
          <w:rFonts w:ascii="Palatino Linotype" w:hAnsi="Palatino Linotype" w:cs="Calibri"/>
          <w:color w:val="FF0000"/>
          <w:sz w:val="22"/>
          <w:szCs w:val="22"/>
        </w:rPr>
      </w:pPr>
      <w:r w:rsidRPr="00310796">
        <w:rPr>
          <w:rFonts w:ascii="Palatino Linotype" w:hAnsi="Palatino Linotype" w:cs="Calibri"/>
          <w:sz w:val="22"/>
          <w:szCs w:val="22"/>
        </w:rPr>
        <w:t>Bude-li nezbytné ujednat bližší či specifičtější ujednání o ochraně osobních údajů, jejich shromažďování, zpracovávání, uchovávání a užívání, bude takové ujednání mezi smluvními stranami případně upraveno v rámci písemného souhlasu se zpracováním a ochranou osobních údajů.</w:t>
      </w:r>
    </w:p>
    <w:p w:rsidR="0009798F" w:rsidRPr="00735606" w:rsidRDefault="0009798F" w:rsidP="00372E84">
      <w:pPr>
        <w:pStyle w:val="Odstavecseseznamem"/>
        <w:spacing w:before="240"/>
        <w:ind w:left="0"/>
        <w:jc w:val="center"/>
        <w:rPr>
          <w:rFonts w:ascii="Palatino Linotype" w:hAnsi="Palatino Linotype"/>
          <w:b/>
          <w:sz w:val="22"/>
        </w:rPr>
      </w:pPr>
      <w:r w:rsidRPr="00735606">
        <w:rPr>
          <w:rFonts w:ascii="Palatino Linotype" w:hAnsi="Palatino Linotype"/>
          <w:b/>
          <w:sz w:val="22"/>
        </w:rPr>
        <w:t>Článek XX</w:t>
      </w:r>
      <w:r w:rsidR="007848FB" w:rsidRPr="00735606">
        <w:rPr>
          <w:rFonts w:ascii="Palatino Linotype" w:hAnsi="Palatino Linotype"/>
          <w:b/>
          <w:sz w:val="22"/>
        </w:rPr>
        <w:t>V</w:t>
      </w:r>
      <w:r w:rsidR="006F2BEF" w:rsidRPr="00735606">
        <w:rPr>
          <w:rFonts w:ascii="Palatino Linotype" w:hAnsi="Palatino Linotype"/>
          <w:b/>
          <w:sz w:val="22"/>
        </w:rPr>
        <w:t>I.</w:t>
      </w:r>
    </w:p>
    <w:p w:rsidR="0009798F" w:rsidRPr="00ED2778" w:rsidRDefault="0009798F" w:rsidP="00372E84">
      <w:pPr>
        <w:pStyle w:val="Odstavecseseznamem"/>
        <w:spacing w:after="120"/>
        <w:ind w:left="0"/>
        <w:jc w:val="center"/>
        <w:rPr>
          <w:rFonts w:ascii="Palatino Linotype" w:hAnsi="Palatino Linotype"/>
          <w:b/>
          <w:sz w:val="22"/>
        </w:rPr>
      </w:pPr>
      <w:r w:rsidRPr="00ED2778">
        <w:rPr>
          <w:rFonts w:ascii="Palatino Linotype" w:hAnsi="Palatino Linotype"/>
          <w:b/>
          <w:sz w:val="22"/>
        </w:rPr>
        <w:t>Právní režim smlouvy</w:t>
      </w:r>
    </w:p>
    <w:p w:rsidR="0009798F" w:rsidRPr="00ED2778" w:rsidRDefault="0009798F" w:rsidP="00920BF8">
      <w:pPr>
        <w:pStyle w:val="Odstavecseseznamem"/>
        <w:numPr>
          <w:ilvl w:val="0"/>
          <w:numId w:val="36"/>
        </w:numPr>
        <w:spacing w:before="60" w:after="60"/>
        <w:jc w:val="both"/>
        <w:rPr>
          <w:rFonts w:ascii="Palatino Linotype" w:hAnsi="Palatino Linotype"/>
          <w:b/>
          <w:sz w:val="22"/>
          <w:szCs w:val="22"/>
        </w:rPr>
      </w:pPr>
      <w:r w:rsidRPr="00ED2778">
        <w:rPr>
          <w:rFonts w:ascii="Palatino Linotype" w:hAnsi="Palatino Linotype"/>
          <w:sz w:val="22"/>
          <w:szCs w:val="22"/>
        </w:rPr>
        <w:t>Práva a povinnosti smluvních stran výslovně touto smlouvou neupravené se řídí příslušnými ustanoveními zákona č. 89/2012 Sb., občanský zákoník, ve znění pozdějších předpisů, zejména ustanoveními § 2586 a násl. občanského zákoníku, tj.</w:t>
      </w:r>
      <w:r w:rsidR="00A84197" w:rsidRPr="00ED2778">
        <w:rPr>
          <w:rFonts w:ascii="Palatino Linotype" w:hAnsi="Palatino Linotype"/>
          <w:sz w:val="22"/>
          <w:szCs w:val="22"/>
        </w:rPr>
        <w:t xml:space="preserve"> ustanoveními o smlouvě o dílo.</w:t>
      </w:r>
    </w:p>
    <w:p w:rsidR="0009798F" w:rsidRPr="00B86AE4" w:rsidRDefault="0009798F" w:rsidP="00920BF8">
      <w:pPr>
        <w:pStyle w:val="Odstavecseseznamem"/>
        <w:numPr>
          <w:ilvl w:val="0"/>
          <w:numId w:val="36"/>
        </w:numPr>
        <w:spacing w:before="60" w:after="60"/>
        <w:jc w:val="both"/>
        <w:rPr>
          <w:rFonts w:ascii="Palatino Linotype" w:hAnsi="Palatino Linotype"/>
          <w:b/>
          <w:sz w:val="22"/>
          <w:szCs w:val="22"/>
        </w:rPr>
      </w:pPr>
      <w:r w:rsidRPr="00ED2778">
        <w:rPr>
          <w:rFonts w:ascii="Palatino Linotype" w:hAnsi="Palatino Linotype"/>
          <w:sz w:val="22"/>
          <w:szCs w:val="22"/>
        </w:rPr>
        <w:t xml:space="preserve">Smluvní strany sjednávají, že pokud v důsledku změny či odlišného výkladu právních předpisů nebo judikatury soudů bude u některého ustanovení této smlouvy shledán důvod neplatnosti právního úkonu, smlouva jako celek platí nadále, přičemž za neplatnou bude možné považovat pouze tu část smlouvy, které se důvod neplatnosti týká. Smluvní strany se zavazují toto neplatné ustanovení doplnit či nahradit novým ujednáním, které bude odpovídat aktuálnímu výkladu právních předpisů, aby smyslu a účelu této smlouvy bylo dosaženo. </w:t>
      </w:r>
    </w:p>
    <w:p w:rsidR="0009798F" w:rsidRPr="00ED2778" w:rsidRDefault="0009798F" w:rsidP="00920BF8">
      <w:pPr>
        <w:pStyle w:val="Odstavecseseznamem"/>
        <w:numPr>
          <w:ilvl w:val="0"/>
          <w:numId w:val="36"/>
        </w:numPr>
        <w:spacing w:before="60" w:after="60"/>
        <w:jc w:val="both"/>
        <w:rPr>
          <w:rFonts w:ascii="Palatino Linotype" w:hAnsi="Palatino Linotype"/>
          <w:b/>
          <w:sz w:val="22"/>
          <w:szCs w:val="22"/>
        </w:rPr>
      </w:pPr>
      <w:r w:rsidRPr="00ED2778">
        <w:rPr>
          <w:rFonts w:ascii="Palatino Linotype" w:hAnsi="Palatino Linotype"/>
          <w:sz w:val="22"/>
          <w:szCs w:val="22"/>
        </w:rPr>
        <w:t xml:space="preserve">Pro řešení sporů smluvních stran z této smlouvy sjednávají smluvní strany ve smyslu ustanovení § 89a zákona č. 99/1963 Sb., ve znění pozdějších předpisů, účinného v době uzavření této smlouvy místní příslušnost věcně příslušného soudu v místě sídla objednatele. </w:t>
      </w:r>
    </w:p>
    <w:p w:rsidR="0009798F" w:rsidRPr="00ED2778" w:rsidRDefault="0009798F" w:rsidP="00372E84">
      <w:pPr>
        <w:spacing w:before="240"/>
        <w:jc w:val="center"/>
        <w:rPr>
          <w:rFonts w:ascii="Palatino Linotype" w:hAnsi="Palatino Linotype"/>
          <w:b/>
          <w:sz w:val="22"/>
        </w:rPr>
      </w:pPr>
      <w:r w:rsidRPr="00ED2778">
        <w:rPr>
          <w:rFonts w:ascii="Palatino Linotype" w:hAnsi="Palatino Linotype"/>
          <w:b/>
          <w:bCs/>
          <w:sz w:val="22"/>
        </w:rPr>
        <w:t xml:space="preserve">Článek </w:t>
      </w:r>
      <w:r w:rsidRPr="00ED2778">
        <w:rPr>
          <w:rFonts w:ascii="Palatino Linotype" w:hAnsi="Palatino Linotype"/>
          <w:b/>
          <w:sz w:val="22"/>
        </w:rPr>
        <w:t>XX</w:t>
      </w:r>
      <w:r w:rsidR="00A84197" w:rsidRPr="00ED2778">
        <w:rPr>
          <w:rFonts w:ascii="Palatino Linotype" w:hAnsi="Palatino Linotype"/>
          <w:b/>
          <w:sz w:val="22"/>
        </w:rPr>
        <w:t>V</w:t>
      </w:r>
      <w:r w:rsidR="006F2BEF">
        <w:rPr>
          <w:rFonts w:ascii="Palatino Linotype" w:hAnsi="Palatino Linotype"/>
          <w:b/>
          <w:sz w:val="22"/>
        </w:rPr>
        <w:t>II.</w:t>
      </w:r>
    </w:p>
    <w:p w:rsidR="0009798F" w:rsidRPr="00ED2778" w:rsidRDefault="0009798F" w:rsidP="00372E84">
      <w:pPr>
        <w:spacing w:after="120"/>
        <w:jc w:val="center"/>
        <w:rPr>
          <w:rFonts w:ascii="Palatino Linotype" w:hAnsi="Palatino Linotype"/>
          <w:b/>
          <w:sz w:val="22"/>
        </w:rPr>
      </w:pPr>
      <w:r w:rsidRPr="00ED2778">
        <w:rPr>
          <w:rFonts w:ascii="Palatino Linotype" w:hAnsi="Palatino Linotype"/>
          <w:b/>
          <w:sz w:val="22"/>
        </w:rPr>
        <w:t>Závěrečná ustanovení</w:t>
      </w:r>
    </w:p>
    <w:p w:rsidR="0009798F" w:rsidRPr="00ED2778" w:rsidRDefault="0009798F" w:rsidP="00920BF8">
      <w:pPr>
        <w:pStyle w:val="Odstavecseseznamem"/>
        <w:numPr>
          <w:ilvl w:val="0"/>
          <w:numId w:val="39"/>
        </w:numPr>
        <w:spacing w:before="60"/>
        <w:jc w:val="both"/>
        <w:rPr>
          <w:rFonts w:ascii="Palatino Linotype" w:hAnsi="Palatino Linotype"/>
          <w:b/>
          <w:sz w:val="22"/>
          <w:szCs w:val="22"/>
        </w:rPr>
      </w:pPr>
      <w:r w:rsidRPr="00ED2778">
        <w:rPr>
          <w:rFonts w:ascii="Palatino Linotype" w:hAnsi="Palatino Linotype"/>
          <w:sz w:val="22"/>
          <w:szCs w:val="22"/>
        </w:rPr>
        <w:t>Zhotovitel nemůže bez souhlasu objednatele postoupit svá práva a povinnosti plynoucí ze smlouvy třetí osobě. Tato smlouva je závazná i pro právní nástupce smluvních stran.</w:t>
      </w:r>
    </w:p>
    <w:p w:rsidR="0009798F" w:rsidRPr="002611E1" w:rsidRDefault="0009798F" w:rsidP="00920BF8">
      <w:pPr>
        <w:pStyle w:val="Odstavecseseznamem"/>
        <w:numPr>
          <w:ilvl w:val="0"/>
          <w:numId w:val="39"/>
        </w:numPr>
        <w:spacing w:before="60"/>
        <w:jc w:val="both"/>
        <w:rPr>
          <w:rFonts w:ascii="Palatino Linotype" w:hAnsi="Palatino Linotype"/>
          <w:b/>
          <w:sz w:val="22"/>
          <w:szCs w:val="22"/>
        </w:rPr>
      </w:pPr>
      <w:r w:rsidRPr="00ED2778">
        <w:rPr>
          <w:rFonts w:ascii="Palatino Linotype" w:hAnsi="Palatino Linotype"/>
          <w:sz w:val="22"/>
          <w:szCs w:val="22"/>
        </w:rPr>
        <w:t xml:space="preserve">Tato smlouva je vyhotovena ve </w:t>
      </w:r>
      <w:r w:rsidR="00750F26" w:rsidRPr="00ED2778">
        <w:rPr>
          <w:rFonts w:ascii="Palatino Linotype" w:hAnsi="Palatino Linotype"/>
          <w:sz w:val="22"/>
          <w:szCs w:val="22"/>
        </w:rPr>
        <w:t>dvou</w:t>
      </w:r>
      <w:r w:rsidRPr="00ED2778">
        <w:rPr>
          <w:rFonts w:ascii="Palatino Linotype" w:hAnsi="Palatino Linotype"/>
          <w:sz w:val="22"/>
          <w:szCs w:val="22"/>
        </w:rPr>
        <w:t xml:space="preserve"> (</w:t>
      </w:r>
      <w:r w:rsidR="00750F26" w:rsidRPr="00ED2778">
        <w:rPr>
          <w:rFonts w:ascii="Palatino Linotype" w:hAnsi="Palatino Linotype"/>
          <w:sz w:val="22"/>
          <w:szCs w:val="22"/>
        </w:rPr>
        <w:t>2</w:t>
      </w:r>
      <w:r w:rsidRPr="00ED2778">
        <w:rPr>
          <w:rFonts w:ascii="Palatino Linotype" w:hAnsi="Palatino Linotype"/>
          <w:sz w:val="22"/>
          <w:szCs w:val="22"/>
        </w:rPr>
        <w:t xml:space="preserve">) </w:t>
      </w:r>
      <w:r w:rsidR="00750F26" w:rsidRPr="00ED2778">
        <w:rPr>
          <w:rFonts w:ascii="Palatino Linotype" w:hAnsi="Palatino Linotype"/>
          <w:sz w:val="22"/>
          <w:szCs w:val="22"/>
        </w:rPr>
        <w:t>vyhotoveních</w:t>
      </w:r>
      <w:r w:rsidRPr="00ED2778">
        <w:rPr>
          <w:rFonts w:ascii="Palatino Linotype" w:hAnsi="Palatino Linotype"/>
          <w:sz w:val="22"/>
          <w:szCs w:val="22"/>
        </w:rPr>
        <w:t xml:space="preserve">, z nichž obdrží </w:t>
      </w:r>
      <w:r w:rsidR="00750F26" w:rsidRPr="00ED2778">
        <w:rPr>
          <w:rFonts w:ascii="Palatino Linotype" w:hAnsi="Palatino Linotype"/>
          <w:sz w:val="22"/>
          <w:szCs w:val="22"/>
        </w:rPr>
        <w:t>jedno (1)</w:t>
      </w:r>
      <w:r w:rsidRPr="00ED2778">
        <w:rPr>
          <w:rFonts w:ascii="Palatino Linotype" w:hAnsi="Palatino Linotype"/>
          <w:sz w:val="22"/>
          <w:szCs w:val="22"/>
        </w:rPr>
        <w:t xml:space="preserve"> vyhotovení </w:t>
      </w:r>
      <w:r w:rsidR="00750F26" w:rsidRPr="00ED2778">
        <w:rPr>
          <w:rFonts w:ascii="Palatino Linotype" w:hAnsi="Palatino Linotype"/>
          <w:sz w:val="22"/>
          <w:szCs w:val="22"/>
        </w:rPr>
        <w:t xml:space="preserve">objednatel </w:t>
      </w:r>
      <w:r w:rsidRPr="00ED2778">
        <w:rPr>
          <w:rFonts w:ascii="Palatino Linotype" w:hAnsi="Palatino Linotype"/>
          <w:sz w:val="22"/>
          <w:szCs w:val="22"/>
        </w:rPr>
        <w:t>a jedno (1) vyhotovení</w:t>
      </w:r>
      <w:r w:rsidR="00750F26" w:rsidRPr="00ED2778">
        <w:rPr>
          <w:rFonts w:ascii="Palatino Linotype" w:hAnsi="Palatino Linotype"/>
          <w:sz w:val="22"/>
          <w:szCs w:val="22"/>
        </w:rPr>
        <w:t xml:space="preserve"> zhotovitel</w:t>
      </w:r>
      <w:r w:rsidRPr="00ED2778">
        <w:rPr>
          <w:rFonts w:ascii="Palatino Linotype" w:hAnsi="Palatino Linotype"/>
          <w:sz w:val="22"/>
          <w:szCs w:val="22"/>
        </w:rPr>
        <w:t xml:space="preserve">. </w:t>
      </w:r>
      <w:r w:rsidR="00750F26" w:rsidRPr="00ED2778">
        <w:rPr>
          <w:rFonts w:ascii="Palatino Linotype" w:hAnsi="Palatino Linotype"/>
          <w:sz w:val="22"/>
          <w:szCs w:val="22"/>
        </w:rPr>
        <w:t xml:space="preserve">Každé </w:t>
      </w:r>
      <w:r w:rsidRPr="00ED2778">
        <w:rPr>
          <w:rFonts w:ascii="Palatino Linotype" w:hAnsi="Palatino Linotype"/>
          <w:sz w:val="22"/>
          <w:szCs w:val="22"/>
        </w:rPr>
        <w:t>vyhotovení má platnost originálu.</w:t>
      </w:r>
    </w:p>
    <w:p w:rsidR="002611E1" w:rsidRDefault="002611E1" w:rsidP="002611E1">
      <w:pPr>
        <w:spacing w:before="60"/>
        <w:jc w:val="both"/>
        <w:rPr>
          <w:rFonts w:ascii="Palatino Linotype" w:hAnsi="Palatino Linotype"/>
          <w:b/>
          <w:sz w:val="22"/>
          <w:szCs w:val="22"/>
        </w:rPr>
      </w:pPr>
    </w:p>
    <w:p w:rsidR="002611E1" w:rsidRDefault="002611E1" w:rsidP="002611E1">
      <w:pPr>
        <w:spacing w:before="60"/>
        <w:jc w:val="both"/>
        <w:rPr>
          <w:rFonts w:ascii="Palatino Linotype" w:hAnsi="Palatino Linotype"/>
          <w:b/>
          <w:sz w:val="22"/>
          <w:szCs w:val="22"/>
        </w:rPr>
      </w:pPr>
    </w:p>
    <w:p w:rsidR="002611E1" w:rsidRPr="002611E1" w:rsidRDefault="002611E1" w:rsidP="002611E1">
      <w:pPr>
        <w:spacing w:before="60"/>
        <w:jc w:val="both"/>
        <w:rPr>
          <w:rFonts w:ascii="Palatino Linotype" w:hAnsi="Palatino Linotype"/>
          <w:b/>
          <w:sz w:val="22"/>
          <w:szCs w:val="22"/>
        </w:rPr>
      </w:pPr>
    </w:p>
    <w:p w:rsidR="0009798F" w:rsidRPr="00ED2778" w:rsidRDefault="0009798F" w:rsidP="00920BF8">
      <w:pPr>
        <w:pStyle w:val="Odstavecseseznamem"/>
        <w:numPr>
          <w:ilvl w:val="0"/>
          <w:numId w:val="39"/>
        </w:numPr>
        <w:spacing w:before="60"/>
        <w:jc w:val="both"/>
        <w:rPr>
          <w:rFonts w:ascii="Palatino Linotype" w:hAnsi="Palatino Linotype"/>
          <w:b/>
          <w:sz w:val="22"/>
          <w:szCs w:val="22"/>
        </w:rPr>
      </w:pPr>
      <w:r w:rsidRPr="00ED2778">
        <w:rPr>
          <w:rFonts w:ascii="Palatino Linotype" w:hAnsi="Palatino Linotype"/>
          <w:sz w:val="22"/>
          <w:szCs w:val="22"/>
        </w:rPr>
        <w:lastRenderedPageBreak/>
        <w:t>Veškeré dodatky k této smlouvě nebo její změny budou provedeny v písemné formě jako její dodatky, označeny pořadovými čísly (vzestupně číslovanou řadou) a po vzájemném odsouhlasení obou smluvních stran budou podepsány osobami oprávněnými zastupovat smluvní strany ve věcech této smlouvy. Zápisy z jednání, protokoly apod. se za změny smlouvy nepovažují.</w:t>
      </w:r>
    </w:p>
    <w:p w:rsidR="00A84197" w:rsidRPr="004B1DED" w:rsidRDefault="00A84197" w:rsidP="00920BF8">
      <w:pPr>
        <w:pStyle w:val="Odstavecseseznamem"/>
        <w:numPr>
          <w:ilvl w:val="0"/>
          <w:numId w:val="39"/>
        </w:numPr>
        <w:spacing w:before="60"/>
        <w:jc w:val="both"/>
        <w:rPr>
          <w:rFonts w:ascii="Palatino Linotype" w:hAnsi="Palatino Linotype"/>
          <w:b/>
          <w:sz w:val="22"/>
          <w:szCs w:val="22"/>
        </w:rPr>
      </w:pPr>
      <w:r w:rsidRPr="00E26EE4">
        <w:rPr>
          <w:rFonts w:ascii="Palatino Linotype" w:hAnsi="Palatino Linotype"/>
          <w:sz w:val="22"/>
          <w:szCs w:val="22"/>
        </w:rPr>
        <w:t>Smlouva nabývá platnosti dnem podpisu oběma smluvními stranami, v případě, že je smlouva podepisována smluvními stranami v různém čase, nabývá platnosti a účinnosti dnem podpisu té smluvní strany, která ji podepíše později.</w:t>
      </w:r>
    </w:p>
    <w:p w:rsidR="0009798F" w:rsidRPr="00ED2778" w:rsidRDefault="0009798F" w:rsidP="00920BF8">
      <w:pPr>
        <w:pStyle w:val="Odstavecseseznamem"/>
        <w:numPr>
          <w:ilvl w:val="0"/>
          <w:numId w:val="39"/>
        </w:numPr>
        <w:spacing w:before="60"/>
        <w:jc w:val="both"/>
        <w:rPr>
          <w:rFonts w:ascii="Palatino Linotype" w:hAnsi="Palatino Linotype"/>
          <w:b/>
          <w:sz w:val="22"/>
          <w:szCs w:val="22"/>
        </w:rPr>
      </w:pPr>
      <w:r w:rsidRPr="00ED2778">
        <w:rPr>
          <w:rFonts w:ascii="Palatino Linotype" w:hAnsi="Palatino Linotype"/>
          <w:sz w:val="22"/>
          <w:szCs w:val="22"/>
        </w:rPr>
        <w:t>Smluvní strany prohlašují, že si tuto smlouvu přečetly a všem jejím ustanovením rozumí, že se vzájemně neuvedly v omyl a berou na vědomí, že v plném rozsahu nesou veškeré právní důsledky plynoucí z jimi uvedených údajů v této smlouvě a dále prohlašují, že obsah této smlouvy je projevem jejich pravé a svobodné a omylu prosté vůle a nebyla sjednána v tísni, ani za jinak jednostranně nevýhodných podmínek a jejím uzavřením nedochází k neúměrnému zkrácení ani jedné ze smluvních stran či není dán důvod pro její neplatnost. Na důkaz toho připojují smluvní strany níže podpisy osob oprávněných za ně jednat.</w:t>
      </w:r>
    </w:p>
    <w:p w:rsidR="0009798F" w:rsidRPr="00ED2778" w:rsidRDefault="0009798F" w:rsidP="00920BF8">
      <w:pPr>
        <w:pStyle w:val="Odstavecseseznamem"/>
        <w:numPr>
          <w:ilvl w:val="0"/>
          <w:numId w:val="39"/>
        </w:numPr>
        <w:spacing w:before="60"/>
        <w:jc w:val="both"/>
        <w:rPr>
          <w:rFonts w:ascii="Palatino Linotype" w:hAnsi="Palatino Linotype"/>
          <w:b/>
          <w:sz w:val="22"/>
          <w:szCs w:val="22"/>
        </w:rPr>
      </w:pPr>
      <w:r w:rsidRPr="00ED2778">
        <w:rPr>
          <w:rFonts w:ascii="Palatino Linotype" w:hAnsi="Palatino Linotype"/>
          <w:sz w:val="22"/>
          <w:szCs w:val="22"/>
        </w:rPr>
        <w:t xml:space="preserve">Zástupci smluvních stran, kteří podepisují tuto smlouvu, prohlašují, že jsou oprávněni </w:t>
      </w:r>
      <w:r w:rsidR="00A84197" w:rsidRPr="00ED2778">
        <w:rPr>
          <w:rFonts w:ascii="Palatino Linotype" w:hAnsi="Palatino Linotype"/>
          <w:sz w:val="22"/>
          <w:szCs w:val="22"/>
        </w:rPr>
        <w:t xml:space="preserve">příslušnou smluvní stranu </w:t>
      </w:r>
      <w:r w:rsidRPr="00ED2778">
        <w:rPr>
          <w:rFonts w:ascii="Palatino Linotype" w:hAnsi="Palatino Linotype"/>
          <w:sz w:val="22"/>
          <w:szCs w:val="22"/>
        </w:rPr>
        <w:t xml:space="preserve">této smlouvy zastupovat, zejména pak uzavřít tuto smlouvu. </w:t>
      </w:r>
    </w:p>
    <w:p w:rsidR="0009798F" w:rsidRPr="00ED2778" w:rsidRDefault="0009798F" w:rsidP="00920BF8">
      <w:pPr>
        <w:pStyle w:val="Odstavecseseznamem"/>
        <w:numPr>
          <w:ilvl w:val="0"/>
          <w:numId w:val="39"/>
        </w:numPr>
        <w:spacing w:before="60"/>
        <w:jc w:val="both"/>
        <w:rPr>
          <w:rFonts w:ascii="Palatino Linotype" w:hAnsi="Palatino Linotype"/>
          <w:b/>
          <w:sz w:val="22"/>
          <w:szCs w:val="22"/>
        </w:rPr>
      </w:pPr>
      <w:r w:rsidRPr="00ED2778">
        <w:rPr>
          <w:rFonts w:ascii="Palatino Linotype" w:hAnsi="Palatino Linotype"/>
          <w:sz w:val="22"/>
          <w:szCs w:val="22"/>
        </w:rPr>
        <w:t>Přílohy</w:t>
      </w:r>
      <w:r w:rsidR="00750F26" w:rsidRPr="00ED2778">
        <w:rPr>
          <w:rFonts w:ascii="Palatino Linotype" w:hAnsi="Palatino Linotype"/>
          <w:sz w:val="22"/>
          <w:szCs w:val="22"/>
        </w:rPr>
        <w:t xml:space="preserve"> smlouvy</w:t>
      </w:r>
      <w:r w:rsidRPr="00ED2778">
        <w:rPr>
          <w:rFonts w:ascii="Palatino Linotype" w:hAnsi="Palatino Linotype"/>
          <w:sz w:val="22"/>
          <w:szCs w:val="22"/>
        </w:rPr>
        <w:t>:</w:t>
      </w:r>
    </w:p>
    <w:p w:rsidR="0009798F" w:rsidRPr="002B716D" w:rsidRDefault="0009798F" w:rsidP="00750F26">
      <w:pPr>
        <w:tabs>
          <w:tab w:val="left" w:pos="2268"/>
        </w:tabs>
        <w:ind w:left="567"/>
        <w:jc w:val="both"/>
        <w:rPr>
          <w:rFonts w:ascii="Palatino Linotype" w:hAnsi="Palatino Linotype"/>
          <w:sz w:val="22"/>
          <w:szCs w:val="22"/>
        </w:rPr>
      </w:pPr>
      <w:r w:rsidRPr="002B716D">
        <w:rPr>
          <w:rFonts w:ascii="Palatino Linotype" w:hAnsi="Palatino Linotype"/>
          <w:sz w:val="22"/>
          <w:szCs w:val="22"/>
        </w:rPr>
        <w:t>Příloha č. 1:</w:t>
      </w:r>
      <w:r w:rsidRPr="002B716D">
        <w:rPr>
          <w:rFonts w:ascii="Palatino Linotype" w:hAnsi="Palatino Linotype"/>
          <w:sz w:val="22"/>
          <w:szCs w:val="22"/>
        </w:rPr>
        <w:tab/>
        <w:t xml:space="preserve">Projektová dokumentace </w:t>
      </w:r>
    </w:p>
    <w:p w:rsidR="0009798F" w:rsidRPr="002B716D" w:rsidRDefault="0009798F" w:rsidP="00750F26">
      <w:pPr>
        <w:tabs>
          <w:tab w:val="left" w:pos="2268"/>
        </w:tabs>
        <w:ind w:left="567"/>
        <w:jc w:val="both"/>
        <w:rPr>
          <w:rFonts w:ascii="Palatino Linotype" w:hAnsi="Palatino Linotype"/>
          <w:sz w:val="22"/>
          <w:szCs w:val="22"/>
        </w:rPr>
      </w:pPr>
      <w:r w:rsidRPr="002B716D">
        <w:rPr>
          <w:rFonts w:ascii="Palatino Linotype" w:hAnsi="Palatino Linotype"/>
          <w:sz w:val="22"/>
          <w:szCs w:val="22"/>
        </w:rPr>
        <w:t>Příloha č. 2:</w:t>
      </w:r>
      <w:r w:rsidRPr="002B716D">
        <w:rPr>
          <w:rFonts w:ascii="Palatino Linotype" w:hAnsi="Palatino Linotype"/>
          <w:sz w:val="22"/>
          <w:szCs w:val="22"/>
        </w:rPr>
        <w:tab/>
      </w:r>
      <w:r w:rsidR="00750F26" w:rsidRPr="002B716D">
        <w:rPr>
          <w:rFonts w:ascii="Palatino Linotype" w:hAnsi="Palatino Linotype"/>
          <w:sz w:val="22"/>
          <w:szCs w:val="22"/>
        </w:rPr>
        <w:t>Položkový rozpočet (oceněný Soupis stavebních prací a výkonů)</w:t>
      </w:r>
    </w:p>
    <w:p w:rsidR="00750F26" w:rsidRPr="002B716D" w:rsidRDefault="00750F26" w:rsidP="00750F26">
      <w:pPr>
        <w:tabs>
          <w:tab w:val="left" w:pos="2268"/>
        </w:tabs>
        <w:ind w:left="567"/>
        <w:jc w:val="both"/>
        <w:rPr>
          <w:rFonts w:ascii="Palatino Linotype" w:hAnsi="Palatino Linotype"/>
          <w:sz w:val="22"/>
          <w:szCs w:val="22"/>
        </w:rPr>
      </w:pPr>
      <w:r w:rsidRPr="002B716D">
        <w:rPr>
          <w:rFonts w:ascii="Palatino Linotype" w:hAnsi="Palatino Linotype"/>
          <w:sz w:val="22"/>
          <w:szCs w:val="22"/>
        </w:rPr>
        <w:t>Příloha</w:t>
      </w:r>
      <w:r w:rsidR="00A77DDA" w:rsidRPr="002B716D">
        <w:rPr>
          <w:rFonts w:ascii="Palatino Linotype" w:hAnsi="Palatino Linotype"/>
          <w:sz w:val="22"/>
          <w:szCs w:val="22"/>
        </w:rPr>
        <w:t xml:space="preserve"> č. 3</w:t>
      </w:r>
      <w:r w:rsidRPr="002B716D">
        <w:rPr>
          <w:rFonts w:ascii="Palatino Linotype" w:hAnsi="Palatino Linotype"/>
          <w:sz w:val="22"/>
          <w:szCs w:val="22"/>
        </w:rPr>
        <w:t>:</w:t>
      </w:r>
      <w:r w:rsidRPr="002B716D">
        <w:rPr>
          <w:rFonts w:ascii="Palatino Linotype" w:hAnsi="Palatino Linotype"/>
          <w:sz w:val="22"/>
          <w:szCs w:val="22"/>
        </w:rPr>
        <w:tab/>
        <w:t>Časový harmonogram</w:t>
      </w:r>
    </w:p>
    <w:p w:rsidR="0009798F" w:rsidRPr="002B716D" w:rsidRDefault="0009798F" w:rsidP="00750F26">
      <w:pPr>
        <w:tabs>
          <w:tab w:val="left" w:pos="2268"/>
        </w:tabs>
        <w:ind w:left="567"/>
        <w:jc w:val="both"/>
        <w:rPr>
          <w:rFonts w:ascii="Palatino Linotype" w:hAnsi="Palatino Linotype"/>
          <w:sz w:val="22"/>
          <w:szCs w:val="22"/>
        </w:rPr>
      </w:pPr>
      <w:r w:rsidRPr="002B716D">
        <w:rPr>
          <w:rFonts w:ascii="Palatino Linotype" w:hAnsi="Palatino Linotype"/>
          <w:sz w:val="22"/>
          <w:szCs w:val="22"/>
        </w:rPr>
        <w:t xml:space="preserve">Příloha č. </w:t>
      </w:r>
      <w:r w:rsidR="00750F26" w:rsidRPr="002B716D">
        <w:rPr>
          <w:rFonts w:ascii="Palatino Linotype" w:hAnsi="Palatino Linotype"/>
          <w:sz w:val="22"/>
          <w:szCs w:val="22"/>
        </w:rPr>
        <w:t>4</w:t>
      </w:r>
      <w:r w:rsidRPr="002B716D">
        <w:rPr>
          <w:rFonts w:ascii="Palatino Linotype" w:hAnsi="Palatino Linotype"/>
          <w:sz w:val="22"/>
          <w:szCs w:val="22"/>
        </w:rPr>
        <w:t>:</w:t>
      </w:r>
      <w:r w:rsidRPr="002B716D">
        <w:rPr>
          <w:rFonts w:ascii="Palatino Linotype" w:hAnsi="Palatino Linotype"/>
          <w:sz w:val="22"/>
          <w:szCs w:val="22"/>
        </w:rPr>
        <w:tab/>
        <w:t>Zjišťovací protokol k faktuře</w:t>
      </w:r>
    </w:p>
    <w:p w:rsidR="0009798F" w:rsidRPr="002B716D" w:rsidRDefault="0009798F" w:rsidP="00750F26">
      <w:pPr>
        <w:tabs>
          <w:tab w:val="left" w:pos="2268"/>
        </w:tabs>
        <w:ind w:left="567"/>
        <w:jc w:val="both"/>
        <w:rPr>
          <w:rFonts w:ascii="Palatino Linotype" w:hAnsi="Palatino Linotype"/>
          <w:sz w:val="22"/>
          <w:szCs w:val="22"/>
        </w:rPr>
      </w:pPr>
      <w:r w:rsidRPr="002B716D">
        <w:rPr>
          <w:rFonts w:ascii="Palatino Linotype" w:hAnsi="Palatino Linotype"/>
          <w:sz w:val="22"/>
          <w:szCs w:val="22"/>
        </w:rPr>
        <w:t xml:space="preserve">Příloha č. </w:t>
      </w:r>
      <w:r w:rsidR="00750F26" w:rsidRPr="002B716D">
        <w:rPr>
          <w:rFonts w:ascii="Palatino Linotype" w:hAnsi="Palatino Linotype"/>
          <w:sz w:val="22"/>
          <w:szCs w:val="22"/>
        </w:rPr>
        <w:t>5</w:t>
      </w:r>
      <w:r w:rsidRPr="002B716D">
        <w:rPr>
          <w:rFonts w:ascii="Palatino Linotype" w:hAnsi="Palatino Linotype"/>
          <w:sz w:val="22"/>
          <w:szCs w:val="22"/>
        </w:rPr>
        <w:t xml:space="preserve">: </w:t>
      </w:r>
      <w:r w:rsidRPr="002B716D">
        <w:rPr>
          <w:rFonts w:ascii="Palatino Linotype" w:hAnsi="Palatino Linotype"/>
          <w:sz w:val="22"/>
          <w:szCs w:val="22"/>
        </w:rPr>
        <w:tab/>
        <w:t>Zápis o předání a převzetí díla nebo jeho části</w:t>
      </w:r>
    </w:p>
    <w:p w:rsidR="00750F26" w:rsidRPr="002B716D" w:rsidRDefault="00750F26" w:rsidP="00750F26">
      <w:pPr>
        <w:tabs>
          <w:tab w:val="left" w:pos="2268"/>
        </w:tabs>
        <w:ind w:left="567"/>
        <w:jc w:val="both"/>
        <w:rPr>
          <w:rFonts w:ascii="Palatino Linotype" w:hAnsi="Palatino Linotype"/>
          <w:sz w:val="22"/>
          <w:szCs w:val="22"/>
        </w:rPr>
      </w:pPr>
      <w:r w:rsidRPr="002B716D">
        <w:rPr>
          <w:rFonts w:ascii="Palatino Linotype" w:hAnsi="Palatino Linotype"/>
          <w:sz w:val="22"/>
          <w:szCs w:val="22"/>
        </w:rPr>
        <w:t>P</w:t>
      </w:r>
      <w:r w:rsidR="00810FCB" w:rsidRPr="002B716D">
        <w:rPr>
          <w:rFonts w:ascii="Palatino Linotype" w:hAnsi="Palatino Linotype"/>
          <w:sz w:val="22"/>
          <w:szCs w:val="22"/>
        </w:rPr>
        <w:t>říloha č. 6</w:t>
      </w:r>
      <w:r w:rsidRPr="002B716D">
        <w:rPr>
          <w:rFonts w:ascii="Palatino Linotype" w:hAnsi="Palatino Linotype"/>
          <w:sz w:val="22"/>
          <w:szCs w:val="22"/>
        </w:rPr>
        <w:t>:</w:t>
      </w:r>
      <w:r w:rsidR="00555894" w:rsidRPr="002B716D">
        <w:rPr>
          <w:rFonts w:ascii="Palatino Linotype" w:hAnsi="Palatino Linotype"/>
          <w:sz w:val="22"/>
          <w:szCs w:val="22"/>
        </w:rPr>
        <w:tab/>
      </w:r>
      <w:r w:rsidR="00CA739F" w:rsidRPr="002B716D">
        <w:rPr>
          <w:rFonts w:ascii="Palatino Linotype" w:hAnsi="Palatino Linotype"/>
          <w:sz w:val="22"/>
          <w:szCs w:val="22"/>
        </w:rPr>
        <w:t>Listina potvrzující pojištění zhotovitele</w:t>
      </w:r>
    </w:p>
    <w:p w:rsidR="00077403" w:rsidRPr="00ED2778" w:rsidRDefault="00077403" w:rsidP="00780497">
      <w:pPr>
        <w:ind w:left="567" w:hanging="567"/>
        <w:jc w:val="both"/>
        <w:rPr>
          <w:rFonts w:ascii="Palatino Linotype" w:hAnsi="Palatino Linotype"/>
          <w:sz w:val="10"/>
          <w:szCs w:val="10"/>
        </w:rPr>
      </w:pPr>
    </w:p>
    <w:p w:rsidR="00E26EE4" w:rsidRDefault="00E26EE4" w:rsidP="00780497">
      <w:pPr>
        <w:ind w:left="567" w:hanging="567"/>
        <w:jc w:val="both"/>
        <w:rPr>
          <w:rFonts w:ascii="Palatino Linotype" w:hAnsi="Palatino Linotype"/>
          <w:sz w:val="22"/>
          <w:szCs w:val="22"/>
        </w:rPr>
      </w:pPr>
    </w:p>
    <w:p w:rsidR="00B86AE4" w:rsidRDefault="00B86AE4" w:rsidP="00780497">
      <w:pPr>
        <w:ind w:left="567" w:hanging="567"/>
        <w:jc w:val="both"/>
        <w:rPr>
          <w:rFonts w:ascii="Palatino Linotype" w:hAnsi="Palatino Linotype"/>
          <w:sz w:val="22"/>
          <w:szCs w:val="22"/>
        </w:rPr>
      </w:pPr>
    </w:p>
    <w:p w:rsidR="00E26EE4" w:rsidRDefault="00E26EE4" w:rsidP="00780497">
      <w:pPr>
        <w:ind w:left="567" w:hanging="567"/>
        <w:jc w:val="both"/>
        <w:rPr>
          <w:rFonts w:ascii="Palatino Linotype" w:hAnsi="Palatino Linotype"/>
          <w:sz w:val="22"/>
          <w:szCs w:val="22"/>
        </w:rPr>
      </w:pPr>
    </w:p>
    <w:p w:rsidR="00F92A86" w:rsidRPr="00ED2778" w:rsidRDefault="00F92A86" w:rsidP="00780497">
      <w:pPr>
        <w:ind w:left="567" w:hanging="567"/>
        <w:jc w:val="both"/>
        <w:rPr>
          <w:rFonts w:ascii="Palatino Linotype" w:hAnsi="Palatino Linotype"/>
          <w:sz w:val="22"/>
          <w:szCs w:val="22"/>
        </w:rPr>
      </w:pPr>
      <w:r w:rsidRPr="00ED2778">
        <w:rPr>
          <w:rFonts w:ascii="Palatino Linotype" w:hAnsi="Palatino Linotype"/>
          <w:sz w:val="22"/>
          <w:szCs w:val="22"/>
        </w:rPr>
        <w:t>Za zhotovitele:</w:t>
      </w:r>
      <w:r w:rsidRPr="00ED2778">
        <w:rPr>
          <w:rFonts w:ascii="Palatino Linotype" w:hAnsi="Palatino Linotype"/>
          <w:sz w:val="22"/>
          <w:szCs w:val="22"/>
        </w:rPr>
        <w:tab/>
      </w:r>
      <w:r w:rsidRPr="00ED2778">
        <w:rPr>
          <w:rFonts w:ascii="Palatino Linotype" w:hAnsi="Palatino Linotype"/>
          <w:sz w:val="22"/>
          <w:szCs w:val="22"/>
        </w:rPr>
        <w:tab/>
      </w:r>
      <w:r w:rsidRPr="00ED2778">
        <w:rPr>
          <w:rFonts w:ascii="Palatino Linotype" w:hAnsi="Palatino Linotype"/>
          <w:sz w:val="22"/>
          <w:szCs w:val="22"/>
        </w:rPr>
        <w:tab/>
      </w:r>
      <w:r w:rsidRPr="00ED2778">
        <w:rPr>
          <w:rFonts w:ascii="Palatino Linotype" w:hAnsi="Palatino Linotype"/>
          <w:sz w:val="22"/>
          <w:szCs w:val="22"/>
        </w:rPr>
        <w:tab/>
      </w:r>
      <w:r w:rsidRPr="00ED2778">
        <w:rPr>
          <w:rFonts w:ascii="Palatino Linotype" w:hAnsi="Palatino Linotype"/>
          <w:sz w:val="22"/>
          <w:szCs w:val="22"/>
        </w:rPr>
        <w:tab/>
        <w:t>Za objednatele:</w:t>
      </w:r>
    </w:p>
    <w:p w:rsidR="00F92A86" w:rsidRPr="00ED2778" w:rsidRDefault="00F92A86" w:rsidP="00780497">
      <w:pPr>
        <w:ind w:left="567" w:hanging="567"/>
        <w:rPr>
          <w:rFonts w:ascii="Palatino Linotype" w:hAnsi="Palatino Linotype"/>
          <w:sz w:val="10"/>
          <w:szCs w:val="10"/>
        </w:rPr>
      </w:pPr>
    </w:p>
    <w:p w:rsidR="00F92A86" w:rsidRPr="00ED2778" w:rsidRDefault="00F92A86" w:rsidP="00780497">
      <w:pPr>
        <w:ind w:left="567" w:hanging="567"/>
        <w:rPr>
          <w:rFonts w:ascii="Palatino Linotype" w:hAnsi="Palatino Linotype"/>
          <w:b/>
          <w:sz w:val="22"/>
          <w:szCs w:val="22"/>
        </w:rPr>
      </w:pPr>
      <w:r w:rsidRPr="00ED2778">
        <w:rPr>
          <w:rFonts w:ascii="Palatino Linotype" w:hAnsi="Palatino Linotype"/>
          <w:b/>
          <w:sz w:val="22"/>
          <w:szCs w:val="22"/>
        </w:rPr>
        <w:t>V </w:t>
      </w:r>
      <w:r w:rsidR="00054998" w:rsidRPr="00ED2778">
        <w:rPr>
          <w:rFonts w:ascii="Palatino Linotype" w:hAnsi="Palatino Linotype"/>
          <w:bCs/>
          <w:sz w:val="22"/>
          <w:szCs w:val="22"/>
          <w:highlight w:val="red"/>
        </w:rPr>
        <w:t>………………</w:t>
      </w:r>
      <w:r w:rsidRPr="00ED2778">
        <w:rPr>
          <w:rFonts w:ascii="Palatino Linotype" w:hAnsi="Palatino Linotype"/>
          <w:b/>
          <w:color w:val="FF0000"/>
          <w:sz w:val="22"/>
          <w:szCs w:val="22"/>
        </w:rPr>
        <w:t xml:space="preserve">, </w:t>
      </w:r>
      <w:r w:rsidRPr="00ED2778">
        <w:rPr>
          <w:rFonts w:ascii="Palatino Linotype" w:hAnsi="Palatino Linotype"/>
          <w:b/>
          <w:sz w:val="22"/>
          <w:szCs w:val="22"/>
        </w:rPr>
        <w:t xml:space="preserve">dne </w:t>
      </w:r>
      <w:r w:rsidR="00054998" w:rsidRPr="00ED2778">
        <w:rPr>
          <w:rFonts w:ascii="Palatino Linotype" w:hAnsi="Palatino Linotype"/>
          <w:bCs/>
          <w:sz w:val="22"/>
          <w:szCs w:val="22"/>
          <w:highlight w:val="red"/>
        </w:rPr>
        <w:t>………………</w:t>
      </w:r>
      <w:r w:rsidR="00267D98" w:rsidRPr="00ED2778">
        <w:rPr>
          <w:rFonts w:ascii="Palatino Linotype" w:hAnsi="Palatino Linotype"/>
          <w:b/>
          <w:sz w:val="22"/>
          <w:szCs w:val="22"/>
        </w:rPr>
        <w:tab/>
      </w:r>
      <w:r w:rsidR="00267D98" w:rsidRPr="00ED2778">
        <w:rPr>
          <w:rFonts w:ascii="Palatino Linotype" w:hAnsi="Palatino Linotype"/>
          <w:b/>
          <w:sz w:val="22"/>
          <w:szCs w:val="22"/>
        </w:rPr>
        <w:tab/>
      </w:r>
      <w:r w:rsidR="00267D98" w:rsidRPr="00ED2778">
        <w:rPr>
          <w:rFonts w:ascii="Palatino Linotype" w:hAnsi="Palatino Linotype"/>
          <w:b/>
          <w:sz w:val="22"/>
          <w:szCs w:val="22"/>
        </w:rPr>
        <w:tab/>
        <w:t xml:space="preserve">V …………………….., </w:t>
      </w:r>
      <w:proofErr w:type="gramStart"/>
      <w:r w:rsidR="00267D98" w:rsidRPr="00ED2778">
        <w:rPr>
          <w:rFonts w:ascii="Palatino Linotype" w:hAnsi="Palatino Linotype"/>
          <w:b/>
          <w:sz w:val="22"/>
          <w:szCs w:val="22"/>
        </w:rPr>
        <w:t>dne __.__.</w:t>
      </w:r>
      <w:r w:rsidR="00054998" w:rsidRPr="00ED2778">
        <w:rPr>
          <w:rFonts w:ascii="Palatino Linotype" w:hAnsi="Palatino Linotype"/>
          <w:b/>
          <w:sz w:val="22"/>
          <w:szCs w:val="22"/>
        </w:rPr>
        <w:t>____</w:t>
      </w:r>
      <w:proofErr w:type="gramEnd"/>
    </w:p>
    <w:p w:rsidR="00F92A86" w:rsidRPr="00ED2778" w:rsidRDefault="00F92A86" w:rsidP="00780497">
      <w:pPr>
        <w:rPr>
          <w:rFonts w:ascii="Palatino Linotype" w:hAnsi="Palatino Linotype"/>
          <w:sz w:val="22"/>
          <w:szCs w:val="22"/>
        </w:rPr>
      </w:pPr>
    </w:p>
    <w:p w:rsidR="00F92A86" w:rsidRPr="00ED2778" w:rsidRDefault="00F92A86" w:rsidP="00780497">
      <w:pPr>
        <w:rPr>
          <w:rStyle w:val="platne1"/>
          <w:rFonts w:ascii="Palatino Linotype" w:hAnsi="Palatino Linotype"/>
          <w:sz w:val="22"/>
          <w:szCs w:val="22"/>
        </w:rPr>
      </w:pPr>
      <w:r w:rsidRPr="00ED2778">
        <w:rPr>
          <w:rStyle w:val="platne1"/>
          <w:rFonts w:ascii="Palatino Linotype" w:hAnsi="Palatino Linotype"/>
          <w:sz w:val="22"/>
          <w:szCs w:val="22"/>
        </w:rPr>
        <w:t>___________________________________</w:t>
      </w:r>
      <w:r w:rsidRPr="00ED2778">
        <w:rPr>
          <w:rStyle w:val="platne1"/>
          <w:rFonts w:ascii="Palatino Linotype" w:hAnsi="Palatino Linotype"/>
          <w:sz w:val="22"/>
          <w:szCs w:val="22"/>
        </w:rPr>
        <w:tab/>
      </w:r>
      <w:r w:rsidRPr="00ED2778">
        <w:rPr>
          <w:rStyle w:val="platne1"/>
          <w:rFonts w:ascii="Palatino Linotype" w:hAnsi="Palatino Linotype"/>
          <w:sz w:val="22"/>
          <w:szCs w:val="22"/>
        </w:rPr>
        <w:tab/>
        <w:t>___________________________________</w:t>
      </w:r>
    </w:p>
    <w:p w:rsidR="00054998" w:rsidRPr="00ED2778" w:rsidRDefault="00054998" w:rsidP="00780497">
      <w:pPr>
        <w:tabs>
          <w:tab w:val="left" w:pos="4962"/>
        </w:tabs>
        <w:rPr>
          <w:rStyle w:val="platne1"/>
          <w:rFonts w:ascii="Palatino Linotype" w:hAnsi="Palatino Linotype"/>
          <w:color w:val="FF0000"/>
          <w:sz w:val="22"/>
          <w:szCs w:val="22"/>
        </w:rPr>
      </w:pPr>
      <w:r w:rsidRPr="00ED2778">
        <w:rPr>
          <w:rFonts w:ascii="Palatino Linotype" w:hAnsi="Palatino Linotype"/>
          <w:bCs/>
          <w:sz w:val="22"/>
          <w:szCs w:val="22"/>
          <w:highlight w:val="red"/>
        </w:rPr>
        <w:t>………………………………….………….</w:t>
      </w:r>
      <w:r w:rsidR="00B045C5" w:rsidRPr="00ED2778">
        <w:rPr>
          <w:rFonts w:ascii="Palatino Linotype" w:hAnsi="Palatino Linotype"/>
          <w:b/>
          <w:bCs/>
          <w:iCs/>
          <w:snapToGrid w:val="0"/>
          <w:color w:val="FF0000"/>
          <w:sz w:val="22"/>
          <w:szCs w:val="22"/>
        </w:rPr>
        <w:tab/>
      </w:r>
      <w:r w:rsidR="002611E1">
        <w:rPr>
          <w:rStyle w:val="platne1"/>
          <w:rFonts w:ascii="Palatino Linotype" w:hAnsi="Palatino Linotype"/>
          <w:sz w:val="22"/>
          <w:szCs w:val="22"/>
        </w:rPr>
        <w:t>Filip Michl</w:t>
      </w:r>
      <w:r w:rsidR="00F92A86" w:rsidRPr="00E26EE4">
        <w:rPr>
          <w:rFonts w:ascii="Palatino Linotype" w:hAnsi="Palatino Linotype"/>
          <w:b/>
          <w:bCs/>
          <w:iCs/>
          <w:snapToGrid w:val="0"/>
          <w:sz w:val="22"/>
          <w:szCs w:val="22"/>
        </w:rPr>
        <w:t>,</w:t>
      </w:r>
    </w:p>
    <w:p w:rsidR="008B12ED" w:rsidRPr="00ED2778" w:rsidRDefault="00054998" w:rsidP="00780497">
      <w:pPr>
        <w:tabs>
          <w:tab w:val="left" w:pos="4962"/>
        </w:tabs>
        <w:rPr>
          <w:rFonts w:ascii="Palatino Linotype" w:hAnsi="Palatino Linotype"/>
          <w:b/>
          <w:bCs/>
          <w:iCs/>
          <w:sz w:val="24"/>
          <w:szCs w:val="24"/>
        </w:rPr>
      </w:pPr>
      <w:r w:rsidRPr="00ED2778">
        <w:rPr>
          <w:rFonts w:ascii="Palatino Linotype" w:hAnsi="Palatino Linotype"/>
          <w:bCs/>
          <w:sz w:val="22"/>
          <w:szCs w:val="22"/>
          <w:highlight w:val="red"/>
        </w:rPr>
        <w:t>…………………………….……………….</w:t>
      </w:r>
      <w:r w:rsidR="00F92A86" w:rsidRPr="00ED2778">
        <w:rPr>
          <w:rFonts w:ascii="Palatino Linotype" w:hAnsi="Palatino Linotype"/>
          <w:b/>
          <w:bCs/>
          <w:iCs/>
          <w:snapToGrid w:val="0"/>
          <w:sz w:val="22"/>
          <w:szCs w:val="22"/>
        </w:rPr>
        <w:tab/>
      </w:r>
      <w:r w:rsidR="00E26EE4" w:rsidRPr="00E26EE4">
        <w:rPr>
          <w:rStyle w:val="platne1"/>
          <w:rFonts w:ascii="Palatino Linotype" w:hAnsi="Palatino Linotype"/>
          <w:sz w:val="22"/>
          <w:szCs w:val="22"/>
        </w:rPr>
        <w:t xml:space="preserve">starosta </w:t>
      </w:r>
      <w:r w:rsidR="002611E1">
        <w:rPr>
          <w:rStyle w:val="platne1"/>
          <w:rFonts w:ascii="Palatino Linotype" w:hAnsi="Palatino Linotype"/>
          <w:sz w:val="22"/>
          <w:szCs w:val="22"/>
        </w:rPr>
        <w:t>obce</w:t>
      </w:r>
      <w:r w:rsidR="008B12ED" w:rsidRPr="00ED2778">
        <w:rPr>
          <w:rFonts w:ascii="Palatino Linotype" w:hAnsi="Palatino Linotype"/>
          <w:b/>
          <w:bCs/>
          <w:i/>
        </w:rPr>
        <w:br w:type="page"/>
      </w:r>
    </w:p>
    <w:p w:rsidR="00F92A86" w:rsidRPr="00ED2778" w:rsidRDefault="00F92A86" w:rsidP="00780497">
      <w:pPr>
        <w:rPr>
          <w:rFonts w:ascii="Palatino Linotype" w:hAnsi="Palatino Linotype"/>
          <w:b/>
          <w:bCs/>
          <w:sz w:val="22"/>
          <w:szCs w:val="22"/>
          <w:u w:val="single"/>
        </w:rPr>
      </w:pPr>
      <w:r w:rsidRPr="00ED2778">
        <w:rPr>
          <w:rFonts w:ascii="Palatino Linotype" w:hAnsi="Palatino Linotype"/>
          <w:b/>
          <w:bCs/>
          <w:sz w:val="22"/>
          <w:szCs w:val="22"/>
        </w:rPr>
        <w:lastRenderedPageBreak/>
        <w:t xml:space="preserve">Příloha č. </w:t>
      </w:r>
      <w:r w:rsidR="00A77DDA">
        <w:rPr>
          <w:rFonts w:ascii="Palatino Linotype" w:hAnsi="Palatino Linotype"/>
          <w:b/>
          <w:bCs/>
          <w:sz w:val="22"/>
          <w:szCs w:val="22"/>
        </w:rPr>
        <w:t>4</w:t>
      </w:r>
    </w:p>
    <w:p w:rsidR="00F92A86" w:rsidRPr="00ED2778" w:rsidRDefault="00F92A86" w:rsidP="00091662">
      <w:pPr>
        <w:spacing w:before="120"/>
        <w:jc w:val="center"/>
        <w:rPr>
          <w:rFonts w:ascii="Palatino Linotype" w:hAnsi="Palatino Linotype"/>
          <w:b/>
          <w:sz w:val="22"/>
          <w:szCs w:val="22"/>
          <w:u w:val="single"/>
        </w:rPr>
      </w:pPr>
      <w:r w:rsidRPr="00ED2778">
        <w:rPr>
          <w:rFonts w:ascii="Palatino Linotype" w:hAnsi="Palatino Linotype"/>
          <w:b/>
          <w:bCs/>
          <w:sz w:val="22"/>
          <w:szCs w:val="22"/>
          <w:u w:val="single"/>
        </w:rPr>
        <w:t>ZJIŠŤOVACÍ PROTOKOL a D</w:t>
      </w:r>
      <w:r w:rsidRPr="00ED2778">
        <w:rPr>
          <w:rFonts w:ascii="Palatino Linotype" w:hAnsi="Palatino Linotype"/>
          <w:b/>
          <w:sz w:val="22"/>
          <w:szCs w:val="22"/>
          <w:u w:val="single"/>
        </w:rPr>
        <w:t>ÍLČÍ PROTOKOL o předání díla objednateli</w:t>
      </w:r>
    </w:p>
    <w:p w:rsidR="00F92A86" w:rsidRPr="00ED2778" w:rsidRDefault="00F92A86" w:rsidP="00091662">
      <w:pPr>
        <w:spacing w:after="120"/>
        <w:jc w:val="center"/>
        <w:rPr>
          <w:rFonts w:ascii="Palatino Linotype" w:hAnsi="Palatino Linotype"/>
          <w:b/>
          <w:sz w:val="22"/>
          <w:szCs w:val="22"/>
        </w:rPr>
      </w:pPr>
      <w:r w:rsidRPr="00ED2778">
        <w:rPr>
          <w:rFonts w:ascii="Palatino Linotype" w:hAnsi="Palatino Linotype"/>
          <w:b/>
          <w:sz w:val="22"/>
          <w:szCs w:val="22"/>
          <w:u w:val="single"/>
        </w:rPr>
        <w:t>K FAKTUŘE č. ………………….</w:t>
      </w:r>
    </w:p>
    <w:p w:rsidR="00F92A86" w:rsidRPr="00ED2778" w:rsidRDefault="00F92A86" w:rsidP="00091662">
      <w:pPr>
        <w:pStyle w:val="Nadpis5"/>
        <w:spacing w:before="120" w:after="120"/>
        <w:ind w:firstLine="6"/>
        <w:jc w:val="right"/>
        <w:rPr>
          <w:rFonts w:ascii="Palatino Linotype" w:eastAsia="Arial Unicode MS" w:hAnsi="Palatino Linotype"/>
          <w:i w:val="0"/>
          <w:sz w:val="20"/>
          <w:szCs w:val="20"/>
        </w:rPr>
      </w:pPr>
      <w:proofErr w:type="gramStart"/>
      <w:r w:rsidRPr="00ED2778">
        <w:rPr>
          <w:rFonts w:ascii="Palatino Linotype" w:hAnsi="Palatino Linotype"/>
          <w:i w:val="0"/>
          <w:sz w:val="20"/>
          <w:szCs w:val="20"/>
        </w:rPr>
        <w:t>OBDOBÍ : …</w:t>
      </w:r>
      <w:proofErr w:type="gramEnd"/>
      <w:r w:rsidRPr="00ED2778">
        <w:rPr>
          <w:rFonts w:ascii="Palatino Linotype" w:hAnsi="Palatino Linotype"/>
          <w:i w:val="0"/>
          <w:sz w:val="20"/>
          <w:szCs w:val="20"/>
        </w:rPr>
        <w:t>………………….</w:t>
      </w:r>
    </w:p>
    <w:p w:rsidR="00091662" w:rsidRPr="00ED2778" w:rsidRDefault="00091662" w:rsidP="00091662">
      <w:pPr>
        <w:pStyle w:val="Nadpis7"/>
        <w:tabs>
          <w:tab w:val="left" w:pos="2268"/>
        </w:tabs>
        <w:spacing w:before="60"/>
        <w:rPr>
          <w:rFonts w:ascii="Palatino Linotype" w:hAnsi="Palatino Linotype"/>
          <w:b/>
          <w:sz w:val="20"/>
          <w:szCs w:val="20"/>
        </w:rPr>
      </w:pPr>
      <w:r w:rsidRPr="00ED2778">
        <w:rPr>
          <w:rFonts w:ascii="Palatino Linotype" w:hAnsi="Palatino Linotype"/>
          <w:b/>
          <w:sz w:val="20"/>
          <w:szCs w:val="20"/>
        </w:rPr>
        <w:t>Smlouva o dílo (SOD)</w:t>
      </w:r>
      <w:r w:rsidRPr="00ED2778">
        <w:rPr>
          <w:rFonts w:ascii="Palatino Linotype" w:hAnsi="Palatino Linotype"/>
          <w:b/>
          <w:sz w:val="20"/>
          <w:szCs w:val="20"/>
        </w:rPr>
        <w:tab/>
        <w:t xml:space="preserve">č.……………….         </w:t>
      </w:r>
      <w:r w:rsidRPr="00ED2778">
        <w:rPr>
          <w:rFonts w:ascii="Palatino Linotype" w:hAnsi="Palatino Linotype"/>
          <w:b/>
          <w:sz w:val="20"/>
          <w:szCs w:val="20"/>
        </w:rPr>
        <w:tab/>
      </w:r>
      <w:proofErr w:type="gramStart"/>
      <w:r w:rsidRPr="00ED2778">
        <w:rPr>
          <w:rFonts w:ascii="Palatino Linotype" w:hAnsi="Palatino Linotype"/>
          <w:b/>
          <w:sz w:val="20"/>
          <w:szCs w:val="20"/>
        </w:rPr>
        <w:t>ze  dne</w:t>
      </w:r>
      <w:proofErr w:type="gramEnd"/>
      <w:r w:rsidRPr="00ED2778">
        <w:rPr>
          <w:rFonts w:ascii="Palatino Linotype" w:hAnsi="Palatino Linotype"/>
          <w:b/>
          <w:sz w:val="20"/>
          <w:szCs w:val="20"/>
        </w:rPr>
        <w:t xml:space="preserve"> ……………….         </w:t>
      </w:r>
    </w:p>
    <w:p w:rsidR="00091662" w:rsidRPr="00ED2778" w:rsidRDefault="00091662" w:rsidP="00091662">
      <w:pPr>
        <w:tabs>
          <w:tab w:val="left" w:pos="2268"/>
        </w:tabs>
        <w:spacing w:before="60" w:after="60"/>
        <w:jc w:val="both"/>
        <w:rPr>
          <w:rFonts w:ascii="Palatino Linotype" w:hAnsi="Palatino Linotype"/>
          <w:b/>
        </w:rPr>
      </w:pPr>
      <w:r w:rsidRPr="00ED2778">
        <w:rPr>
          <w:rFonts w:ascii="Palatino Linotype" w:hAnsi="Palatino Linotype"/>
          <w:b/>
        </w:rPr>
        <w:t xml:space="preserve">Dodatek k </w:t>
      </w:r>
      <w:proofErr w:type="gramStart"/>
      <w:r w:rsidRPr="00ED2778">
        <w:rPr>
          <w:rFonts w:ascii="Palatino Linotype" w:hAnsi="Palatino Linotype"/>
          <w:b/>
        </w:rPr>
        <w:t>SOD</w:t>
      </w:r>
      <w:proofErr w:type="gramEnd"/>
      <w:r w:rsidRPr="00ED2778">
        <w:rPr>
          <w:rFonts w:ascii="Palatino Linotype" w:hAnsi="Palatino Linotype"/>
          <w:b/>
        </w:rPr>
        <w:t xml:space="preserve"> </w:t>
      </w:r>
      <w:r w:rsidRPr="00ED2778">
        <w:rPr>
          <w:rFonts w:ascii="Palatino Linotype" w:hAnsi="Palatino Linotype"/>
          <w:b/>
        </w:rPr>
        <w:tab/>
        <w:t>č.……………….</w:t>
      </w:r>
      <w:r w:rsidRPr="00ED2778">
        <w:rPr>
          <w:rFonts w:ascii="Palatino Linotype" w:hAnsi="Palatino Linotype"/>
          <w:b/>
        </w:rPr>
        <w:tab/>
        <w:t xml:space="preserve">ze  dne ……………….         </w:t>
      </w:r>
    </w:p>
    <w:p w:rsidR="00091662" w:rsidRPr="00ED2778" w:rsidRDefault="00091662" w:rsidP="00091662">
      <w:pPr>
        <w:tabs>
          <w:tab w:val="left" w:pos="2268"/>
        </w:tabs>
        <w:spacing w:before="60" w:after="60"/>
        <w:jc w:val="both"/>
        <w:rPr>
          <w:rFonts w:ascii="Palatino Linotype" w:hAnsi="Palatino Linotype"/>
          <w:b/>
        </w:rPr>
      </w:pPr>
      <w:r w:rsidRPr="00ED2778">
        <w:rPr>
          <w:rFonts w:ascii="Palatino Linotype" w:hAnsi="Palatino Linotype"/>
          <w:b/>
        </w:rPr>
        <w:t xml:space="preserve">Objednávka </w:t>
      </w:r>
      <w:r w:rsidRPr="00ED2778">
        <w:rPr>
          <w:rFonts w:ascii="Palatino Linotype" w:hAnsi="Palatino Linotype"/>
          <w:b/>
        </w:rPr>
        <w:tab/>
        <w:t>č. ……………….</w:t>
      </w:r>
      <w:r w:rsidRPr="00ED2778">
        <w:rPr>
          <w:rFonts w:ascii="Palatino Linotype" w:hAnsi="Palatino Linotype"/>
          <w:b/>
        </w:rPr>
        <w:tab/>
      </w:r>
      <w:proofErr w:type="gramStart"/>
      <w:r w:rsidRPr="00ED2778">
        <w:rPr>
          <w:rFonts w:ascii="Palatino Linotype" w:hAnsi="Palatino Linotype"/>
          <w:b/>
        </w:rPr>
        <w:t>ze  dne</w:t>
      </w:r>
      <w:proofErr w:type="gramEnd"/>
      <w:r w:rsidRPr="00ED2778">
        <w:rPr>
          <w:rFonts w:ascii="Palatino Linotype" w:hAnsi="Palatino Linotype"/>
          <w:b/>
        </w:rPr>
        <w:t xml:space="preserve"> ……………….         </w:t>
      </w:r>
    </w:p>
    <w:p w:rsidR="00091662" w:rsidRPr="00ED2778" w:rsidRDefault="00091662" w:rsidP="00091662">
      <w:pPr>
        <w:tabs>
          <w:tab w:val="left" w:pos="2268"/>
        </w:tabs>
        <w:spacing w:before="120" w:after="60"/>
        <w:jc w:val="both"/>
        <w:rPr>
          <w:rFonts w:ascii="Palatino Linotype" w:hAnsi="Palatino Linotype"/>
        </w:rPr>
      </w:pPr>
      <w:r w:rsidRPr="00ED2778">
        <w:rPr>
          <w:rFonts w:ascii="Palatino Linotype" w:hAnsi="Palatino Linotype"/>
          <w:b/>
          <w:u w:val="single"/>
        </w:rPr>
        <w:t>Objednatel</w:t>
      </w:r>
      <w:r w:rsidRPr="00ED2778">
        <w:rPr>
          <w:rFonts w:ascii="Palatino Linotype" w:hAnsi="Palatino Linotype"/>
          <w:b/>
        </w:rPr>
        <w:t xml:space="preserve">:  </w:t>
      </w:r>
      <w:r w:rsidRPr="00ED2778">
        <w:rPr>
          <w:rFonts w:ascii="Palatino Linotype" w:hAnsi="Palatino Linotype"/>
          <w:b/>
        </w:rPr>
        <w:tab/>
      </w:r>
      <w:r w:rsidRPr="00ED2778">
        <w:rPr>
          <w:rFonts w:ascii="Palatino Linotype" w:hAnsi="Palatino Linotype"/>
        </w:rPr>
        <w:t>………………………….</w:t>
      </w:r>
    </w:p>
    <w:p w:rsidR="00091662" w:rsidRPr="00ED2778" w:rsidRDefault="00091662" w:rsidP="00091662">
      <w:pPr>
        <w:tabs>
          <w:tab w:val="left" w:pos="2268"/>
        </w:tabs>
        <w:spacing w:before="60" w:after="60"/>
        <w:jc w:val="both"/>
        <w:rPr>
          <w:rFonts w:ascii="Palatino Linotype" w:hAnsi="Palatino Linotype"/>
          <w:b/>
        </w:rPr>
      </w:pPr>
      <w:r w:rsidRPr="00ED2778">
        <w:rPr>
          <w:rFonts w:ascii="Palatino Linotype" w:hAnsi="Palatino Linotype"/>
        </w:rPr>
        <w:tab/>
        <w:t>sídlem: ………………………….</w:t>
      </w:r>
    </w:p>
    <w:p w:rsidR="00091662" w:rsidRPr="00ED2778" w:rsidRDefault="00091662" w:rsidP="00091662">
      <w:pPr>
        <w:tabs>
          <w:tab w:val="left" w:pos="2268"/>
        </w:tabs>
        <w:spacing w:before="60" w:after="60"/>
        <w:jc w:val="both"/>
        <w:rPr>
          <w:rFonts w:ascii="Palatino Linotype" w:hAnsi="Palatino Linotype"/>
        </w:rPr>
      </w:pPr>
      <w:r w:rsidRPr="00ED2778">
        <w:rPr>
          <w:rFonts w:ascii="Palatino Linotype" w:hAnsi="Palatino Linotype"/>
        </w:rPr>
        <w:tab/>
        <w:t>IČO :……………………… / DIČ: ………………………….</w:t>
      </w:r>
    </w:p>
    <w:p w:rsidR="00091662" w:rsidRPr="00ED2778" w:rsidRDefault="00091662" w:rsidP="00091662">
      <w:pPr>
        <w:tabs>
          <w:tab w:val="left" w:pos="2268"/>
        </w:tabs>
        <w:spacing w:before="60" w:after="60"/>
        <w:jc w:val="both"/>
        <w:rPr>
          <w:rFonts w:ascii="Palatino Linotype" w:hAnsi="Palatino Linotype"/>
          <w:bCs/>
        </w:rPr>
      </w:pPr>
      <w:r w:rsidRPr="00ED2778">
        <w:rPr>
          <w:rFonts w:ascii="Palatino Linotype" w:hAnsi="Palatino Linotype"/>
          <w:bCs/>
        </w:rPr>
        <w:tab/>
        <w:t xml:space="preserve">zastoupen: </w:t>
      </w:r>
      <w:r w:rsidRPr="00ED2778">
        <w:rPr>
          <w:rFonts w:ascii="Palatino Linotype" w:hAnsi="Palatino Linotype"/>
        </w:rPr>
        <w:t>………………………….</w:t>
      </w:r>
      <w:r w:rsidRPr="00ED2778">
        <w:rPr>
          <w:rFonts w:ascii="Palatino Linotype" w:hAnsi="Palatino Linotype"/>
          <w:bCs/>
        </w:rPr>
        <w:t xml:space="preserve">, </w:t>
      </w:r>
      <w:r w:rsidRPr="00ED2778">
        <w:rPr>
          <w:rFonts w:ascii="Palatino Linotype" w:hAnsi="Palatino Linotype"/>
        </w:rPr>
        <w:t>………………………….</w:t>
      </w:r>
    </w:p>
    <w:p w:rsidR="00091662" w:rsidRPr="00ED2778" w:rsidRDefault="00091662" w:rsidP="00091662">
      <w:pPr>
        <w:tabs>
          <w:tab w:val="left" w:pos="2268"/>
        </w:tabs>
        <w:spacing w:before="120" w:after="60"/>
        <w:jc w:val="both"/>
        <w:rPr>
          <w:rFonts w:ascii="Palatino Linotype" w:hAnsi="Palatino Linotype"/>
        </w:rPr>
      </w:pPr>
      <w:r w:rsidRPr="00ED2778">
        <w:rPr>
          <w:rFonts w:ascii="Palatino Linotype" w:hAnsi="Palatino Linotype"/>
          <w:b/>
          <w:u w:val="single"/>
        </w:rPr>
        <w:t>Zhotovitel</w:t>
      </w:r>
      <w:r w:rsidRPr="00ED2778">
        <w:rPr>
          <w:rFonts w:ascii="Palatino Linotype" w:hAnsi="Palatino Linotype"/>
          <w:b/>
        </w:rPr>
        <w:t xml:space="preserve">:  </w:t>
      </w:r>
      <w:r w:rsidRPr="00ED2778">
        <w:rPr>
          <w:rFonts w:ascii="Palatino Linotype" w:hAnsi="Palatino Linotype"/>
          <w:b/>
        </w:rPr>
        <w:tab/>
      </w:r>
      <w:r w:rsidRPr="00ED2778">
        <w:rPr>
          <w:rFonts w:ascii="Palatino Linotype" w:hAnsi="Palatino Linotype"/>
        </w:rPr>
        <w:t>………………………….</w:t>
      </w:r>
    </w:p>
    <w:p w:rsidR="00091662" w:rsidRPr="00ED2778" w:rsidRDefault="00091662" w:rsidP="00091662">
      <w:pPr>
        <w:tabs>
          <w:tab w:val="left" w:pos="2268"/>
        </w:tabs>
        <w:spacing w:before="60" w:after="60"/>
        <w:jc w:val="both"/>
        <w:rPr>
          <w:rFonts w:ascii="Palatino Linotype" w:hAnsi="Palatino Linotype"/>
          <w:b/>
        </w:rPr>
      </w:pPr>
      <w:r w:rsidRPr="00ED2778">
        <w:rPr>
          <w:rFonts w:ascii="Palatino Linotype" w:hAnsi="Palatino Linotype"/>
        </w:rPr>
        <w:tab/>
        <w:t>sídlem: ………………………….</w:t>
      </w:r>
    </w:p>
    <w:p w:rsidR="00091662" w:rsidRPr="00ED2778" w:rsidRDefault="00091662" w:rsidP="00091662">
      <w:pPr>
        <w:tabs>
          <w:tab w:val="left" w:pos="2268"/>
        </w:tabs>
        <w:spacing w:before="60" w:after="60"/>
        <w:jc w:val="both"/>
        <w:rPr>
          <w:rFonts w:ascii="Palatino Linotype" w:hAnsi="Palatino Linotype"/>
        </w:rPr>
      </w:pPr>
      <w:r w:rsidRPr="00ED2778">
        <w:rPr>
          <w:rFonts w:ascii="Palatino Linotype" w:hAnsi="Palatino Linotype"/>
        </w:rPr>
        <w:tab/>
        <w:t>IČO :……………………… / DIČ: ………………………….</w:t>
      </w:r>
    </w:p>
    <w:p w:rsidR="00091662" w:rsidRPr="00ED2778" w:rsidRDefault="00091662" w:rsidP="00091662">
      <w:pPr>
        <w:tabs>
          <w:tab w:val="left" w:pos="2268"/>
        </w:tabs>
        <w:spacing w:before="60" w:after="60"/>
        <w:jc w:val="both"/>
        <w:rPr>
          <w:rFonts w:ascii="Palatino Linotype" w:hAnsi="Palatino Linotype"/>
          <w:bCs/>
        </w:rPr>
      </w:pPr>
      <w:r w:rsidRPr="00ED2778">
        <w:rPr>
          <w:rFonts w:ascii="Palatino Linotype" w:hAnsi="Palatino Linotype"/>
          <w:bCs/>
        </w:rPr>
        <w:tab/>
        <w:t xml:space="preserve">zastoupen: </w:t>
      </w:r>
      <w:r w:rsidRPr="00ED2778">
        <w:rPr>
          <w:rFonts w:ascii="Palatino Linotype" w:hAnsi="Palatino Linotype"/>
        </w:rPr>
        <w:t>………………………….</w:t>
      </w:r>
      <w:r w:rsidRPr="00ED2778">
        <w:rPr>
          <w:rFonts w:ascii="Palatino Linotype" w:hAnsi="Palatino Linotype"/>
          <w:bCs/>
        </w:rPr>
        <w:t xml:space="preserve">, </w:t>
      </w:r>
      <w:r w:rsidRPr="00ED2778">
        <w:rPr>
          <w:rFonts w:ascii="Palatino Linotype" w:hAnsi="Palatino Linotype"/>
        </w:rPr>
        <w:t>………………………….</w:t>
      </w:r>
    </w:p>
    <w:p w:rsidR="00091662" w:rsidRPr="00ED2778" w:rsidRDefault="00091662" w:rsidP="00091662">
      <w:pPr>
        <w:spacing w:before="120"/>
        <w:ind w:right="-2"/>
        <w:rPr>
          <w:rFonts w:ascii="Palatino Linotype" w:hAnsi="Palatino Linotype"/>
          <w:b/>
          <w:i/>
          <w:u w:val="single"/>
        </w:rPr>
      </w:pPr>
      <w:r w:rsidRPr="00ED2778">
        <w:rPr>
          <w:rFonts w:ascii="Palatino Linotype" w:hAnsi="Palatino Linotype"/>
          <w:b/>
          <w:u w:val="single"/>
        </w:rPr>
        <w:t>Dílo (objekt)</w:t>
      </w:r>
      <w:r w:rsidRPr="00ED2778">
        <w:rPr>
          <w:rFonts w:ascii="Palatino Linotype" w:hAnsi="Palatino Linotype"/>
          <w:b/>
        </w:rPr>
        <w:t>:</w:t>
      </w:r>
      <w:r w:rsidRPr="00ED2778">
        <w:rPr>
          <w:rFonts w:ascii="Palatino Linotype" w:hAnsi="Palatino Linotype"/>
          <w:b/>
          <w:i/>
        </w:rPr>
        <w:tab/>
      </w:r>
      <w:r w:rsidRPr="00ED2778">
        <w:rPr>
          <w:rFonts w:ascii="Palatino Linotype" w:hAnsi="Palatino Linotype"/>
          <w:b/>
          <w:i/>
        </w:rPr>
        <w:tab/>
      </w:r>
      <w:r w:rsidRPr="00ED2778">
        <w:rPr>
          <w:rFonts w:ascii="Palatino Linotype" w:hAnsi="Palatino Linotype"/>
          <w:b/>
          <w:i/>
          <w:u w:val="single"/>
        </w:rPr>
        <w:t>………………………………………………………………………………………</w:t>
      </w:r>
      <w:proofErr w:type="gramStart"/>
      <w:r w:rsidRPr="00ED2778">
        <w:rPr>
          <w:rFonts w:ascii="Palatino Linotype" w:hAnsi="Palatino Linotype"/>
          <w:b/>
          <w:i/>
          <w:u w:val="single"/>
        </w:rPr>
        <w:t>…..</w:t>
      </w:r>
      <w:proofErr w:type="gramEnd"/>
    </w:p>
    <w:p w:rsidR="00F92A86" w:rsidRPr="00ED2778" w:rsidRDefault="00F92A86" w:rsidP="0015391E">
      <w:pPr>
        <w:spacing w:before="120"/>
        <w:jc w:val="both"/>
        <w:rPr>
          <w:rFonts w:ascii="Palatino Linotype" w:hAnsi="Palatino Linotype"/>
        </w:rPr>
      </w:pPr>
      <w:r w:rsidRPr="00ED2778">
        <w:rPr>
          <w:rFonts w:ascii="Palatino Linotype" w:hAnsi="Palatino Linotype"/>
          <w:b/>
        </w:rPr>
        <w:t>Termín dokončení dle SOD (objednávky) :</w:t>
      </w:r>
      <w:r w:rsidRPr="00ED2778">
        <w:rPr>
          <w:rFonts w:ascii="Palatino Linotype" w:hAnsi="Palatino Linotype"/>
        </w:rPr>
        <w:t xml:space="preserve"> …………………………</w:t>
      </w:r>
    </w:p>
    <w:p w:rsidR="00F92A86" w:rsidRPr="00ED2778" w:rsidRDefault="00F92A86" w:rsidP="0015391E">
      <w:pPr>
        <w:tabs>
          <w:tab w:val="left" w:pos="1843"/>
          <w:tab w:val="left" w:pos="3544"/>
          <w:tab w:val="left" w:pos="5103"/>
        </w:tabs>
        <w:spacing w:before="120" w:after="60"/>
        <w:rPr>
          <w:rFonts w:ascii="Palatino Linotype" w:hAnsi="Palatino Linotype"/>
        </w:rPr>
      </w:pPr>
      <w:r w:rsidRPr="00ED2778">
        <w:rPr>
          <w:rFonts w:ascii="Palatino Linotype" w:hAnsi="Palatino Linotype"/>
          <w:b/>
        </w:rPr>
        <w:t xml:space="preserve">Celková cena díla: </w:t>
      </w:r>
      <w:r w:rsidRPr="00ED2778">
        <w:rPr>
          <w:rFonts w:ascii="Palatino Linotype" w:hAnsi="Palatino Linotype"/>
        </w:rPr>
        <w:tab/>
        <w:t xml:space="preserve">-  dle SOD  </w:t>
      </w:r>
      <w:r w:rsidRPr="00ED2778">
        <w:rPr>
          <w:rFonts w:ascii="Palatino Linotype" w:hAnsi="Palatino Linotype"/>
        </w:rPr>
        <w:tab/>
        <w:t>č. …………</w:t>
      </w:r>
      <w:proofErr w:type="gramStart"/>
      <w:r w:rsidRPr="00ED2778">
        <w:rPr>
          <w:rFonts w:ascii="Palatino Linotype" w:hAnsi="Palatino Linotype"/>
        </w:rPr>
        <w:t>…</w:t>
      </w:r>
      <w:r w:rsidR="0015391E" w:rsidRPr="00ED2778">
        <w:rPr>
          <w:rFonts w:ascii="Palatino Linotype" w:hAnsi="Palatino Linotype"/>
        </w:rPr>
        <w:t>..</w:t>
      </w:r>
      <w:r w:rsidRPr="00ED2778">
        <w:rPr>
          <w:rFonts w:ascii="Palatino Linotype" w:hAnsi="Palatino Linotype"/>
        </w:rPr>
        <w:t>…</w:t>
      </w:r>
      <w:proofErr w:type="gramEnd"/>
      <w:r w:rsidRPr="00ED2778">
        <w:rPr>
          <w:rFonts w:ascii="Palatino Linotype" w:hAnsi="Palatino Linotype"/>
        </w:rPr>
        <w:t xml:space="preserve"> </w:t>
      </w:r>
      <w:r w:rsidRPr="00ED2778">
        <w:rPr>
          <w:rFonts w:ascii="Palatino Linotype" w:hAnsi="Palatino Linotype"/>
        </w:rPr>
        <w:tab/>
        <w:t>činí částku: ………..…</w:t>
      </w:r>
      <w:r w:rsidR="0015391E" w:rsidRPr="00ED2778">
        <w:rPr>
          <w:rFonts w:ascii="Palatino Linotype" w:hAnsi="Palatino Linotype"/>
        </w:rPr>
        <w:t>..</w:t>
      </w:r>
      <w:r w:rsidRPr="00ED2778">
        <w:rPr>
          <w:rFonts w:ascii="Palatino Linotype" w:hAnsi="Palatino Linotype"/>
        </w:rPr>
        <w:t>…</w:t>
      </w:r>
      <w:r w:rsidR="0015391E" w:rsidRPr="00ED2778">
        <w:rPr>
          <w:rFonts w:ascii="Palatino Linotype" w:hAnsi="Palatino Linotype"/>
        </w:rPr>
        <w:t>..</w:t>
      </w:r>
      <w:r w:rsidRPr="00ED2778">
        <w:rPr>
          <w:rFonts w:ascii="Palatino Linotype" w:hAnsi="Palatino Linotype"/>
        </w:rPr>
        <w:t>..….,-  Kč (bez DPH)</w:t>
      </w:r>
    </w:p>
    <w:p w:rsidR="00F92A86" w:rsidRPr="00ED2778" w:rsidRDefault="00F92A86" w:rsidP="0015391E">
      <w:pPr>
        <w:tabs>
          <w:tab w:val="left" w:pos="1843"/>
          <w:tab w:val="left" w:pos="3544"/>
          <w:tab w:val="left" w:pos="5103"/>
        </w:tabs>
        <w:spacing w:before="60" w:after="60"/>
        <w:ind w:left="1620"/>
        <w:rPr>
          <w:rFonts w:ascii="Palatino Linotype" w:hAnsi="Palatino Linotype"/>
        </w:rPr>
      </w:pPr>
      <w:r w:rsidRPr="00ED2778">
        <w:rPr>
          <w:rFonts w:ascii="Palatino Linotype" w:hAnsi="Palatino Linotype"/>
        </w:rPr>
        <w:tab/>
        <w:t xml:space="preserve">-  vč. dodatku  </w:t>
      </w:r>
      <w:r w:rsidRPr="00ED2778">
        <w:rPr>
          <w:rFonts w:ascii="Palatino Linotype" w:hAnsi="Palatino Linotype"/>
        </w:rPr>
        <w:tab/>
        <w:t>č. ………</w:t>
      </w:r>
      <w:proofErr w:type="gramStart"/>
      <w:r w:rsidRPr="00ED2778">
        <w:rPr>
          <w:rFonts w:ascii="Palatino Linotype" w:hAnsi="Palatino Linotype"/>
        </w:rPr>
        <w:t>…</w:t>
      </w:r>
      <w:r w:rsidR="0015391E" w:rsidRPr="00ED2778">
        <w:rPr>
          <w:rFonts w:ascii="Palatino Linotype" w:hAnsi="Palatino Linotype"/>
        </w:rPr>
        <w:t>..</w:t>
      </w:r>
      <w:r w:rsidRPr="00ED2778">
        <w:rPr>
          <w:rFonts w:ascii="Palatino Linotype" w:hAnsi="Palatino Linotype"/>
        </w:rPr>
        <w:t>…</w:t>
      </w:r>
      <w:proofErr w:type="gramEnd"/>
      <w:r w:rsidRPr="00ED2778">
        <w:rPr>
          <w:rFonts w:ascii="Palatino Linotype" w:hAnsi="Palatino Linotype"/>
        </w:rPr>
        <w:t xml:space="preserve">… </w:t>
      </w:r>
      <w:r w:rsidRPr="00ED2778">
        <w:rPr>
          <w:rFonts w:ascii="Palatino Linotype" w:hAnsi="Palatino Linotype"/>
        </w:rPr>
        <w:tab/>
        <w:t>činí částku: ………..…</w:t>
      </w:r>
      <w:r w:rsidR="0015391E" w:rsidRPr="00ED2778">
        <w:rPr>
          <w:rFonts w:ascii="Palatino Linotype" w:hAnsi="Palatino Linotype"/>
        </w:rPr>
        <w:t>....</w:t>
      </w:r>
      <w:r w:rsidRPr="00ED2778">
        <w:rPr>
          <w:rFonts w:ascii="Palatino Linotype" w:hAnsi="Palatino Linotype"/>
        </w:rPr>
        <w:t>…..….,-  Kč (bez DPH)</w:t>
      </w:r>
    </w:p>
    <w:p w:rsidR="00F92A86" w:rsidRPr="00ED2778" w:rsidRDefault="00F92A86" w:rsidP="0015391E">
      <w:pPr>
        <w:tabs>
          <w:tab w:val="left" w:pos="1843"/>
          <w:tab w:val="left" w:pos="3544"/>
          <w:tab w:val="left" w:pos="5103"/>
          <w:tab w:val="left" w:pos="7513"/>
        </w:tabs>
        <w:spacing w:before="60" w:after="60"/>
        <w:ind w:left="1560"/>
        <w:rPr>
          <w:rFonts w:ascii="Palatino Linotype" w:hAnsi="Palatino Linotype"/>
        </w:rPr>
      </w:pPr>
      <w:r w:rsidRPr="00ED2778">
        <w:rPr>
          <w:rFonts w:ascii="Palatino Linotype" w:hAnsi="Palatino Linotype"/>
        </w:rPr>
        <w:tab/>
        <w:t xml:space="preserve">-  dle objednávky </w:t>
      </w:r>
      <w:r w:rsidRPr="00ED2778">
        <w:rPr>
          <w:rFonts w:ascii="Palatino Linotype" w:hAnsi="Palatino Linotype"/>
        </w:rPr>
        <w:tab/>
        <w:t>č. ……</w:t>
      </w:r>
      <w:proofErr w:type="gramStart"/>
      <w:r w:rsidRPr="00ED2778">
        <w:rPr>
          <w:rFonts w:ascii="Palatino Linotype" w:hAnsi="Palatino Linotype"/>
        </w:rPr>
        <w:t>…</w:t>
      </w:r>
      <w:r w:rsidR="0015391E" w:rsidRPr="00ED2778">
        <w:rPr>
          <w:rFonts w:ascii="Palatino Linotype" w:hAnsi="Palatino Linotype"/>
        </w:rPr>
        <w:t>..</w:t>
      </w:r>
      <w:r w:rsidRPr="00ED2778">
        <w:rPr>
          <w:rFonts w:ascii="Palatino Linotype" w:hAnsi="Palatino Linotype"/>
        </w:rPr>
        <w:t>…</w:t>
      </w:r>
      <w:proofErr w:type="gramEnd"/>
      <w:r w:rsidRPr="00ED2778">
        <w:rPr>
          <w:rFonts w:ascii="Palatino Linotype" w:hAnsi="Palatino Linotype"/>
        </w:rPr>
        <w:t xml:space="preserve">…… </w:t>
      </w:r>
      <w:r w:rsidRPr="00ED2778">
        <w:rPr>
          <w:rFonts w:ascii="Palatino Linotype" w:hAnsi="Palatino Linotype"/>
        </w:rPr>
        <w:tab/>
        <w:t>činí částku: ………..…</w:t>
      </w:r>
      <w:r w:rsidR="0015391E" w:rsidRPr="00ED2778">
        <w:rPr>
          <w:rFonts w:ascii="Palatino Linotype" w:hAnsi="Palatino Linotype"/>
        </w:rPr>
        <w:t>....</w:t>
      </w:r>
      <w:r w:rsidRPr="00ED2778">
        <w:rPr>
          <w:rFonts w:ascii="Palatino Linotype" w:hAnsi="Palatino Linotype"/>
        </w:rPr>
        <w:t>…..….,-  Kč (bez DPH)</w:t>
      </w:r>
    </w:p>
    <w:p w:rsidR="0015391E" w:rsidRPr="00ED2778" w:rsidRDefault="0015391E" w:rsidP="0015391E">
      <w:pPr>
        <w:tabs>
          <w:tab w:val="left" w:pos="1843"/>
          <w:tab w:val="left" w:pos="3544"/>
          <w:tab w:val="left" w:pos="5103"/>
          <w:tab w:val="left" w:pos="7513"/>
        </w:tabs>
        <w:spacing w:before="60" w:after="60"/>
        <w:ind w:left="1560"/>
        <w:rPr>
          <w:rFonts w:ascii="Palatino Linotype" w:hAnsi="Palatino Linotype"/>
        </w:rPr>
      </w:pPr>
    </w:p>
    <w:tbl>
      <w:tblPr>
        <w:tblW w:w="9431" w:type="dxa"/>
        <w:tblInd w:w="-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619"/>
        <w:gridCol w:w="1985"/>
        <w:gridCol w:w="1889"/>
        <w:gridCol w:w="1938"/>
      </w:tblGrid>
      <w:tr w:rsidR="0015391E" w:rsidRPr="00ED2778" w:rsidTr="0015391E">
        <w:trPr>
          <w:trHeight w:val="455"/>
        </w:trPr>
        <w:tc>
          <w:tcPr>
            <w:tcW w:w="3619"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15391E">
            <w:pPr>
              <w:rPr>
                <w:rFonts w:ascii="Palatino Linotype" w:hAnsi="Palatino Linotype"/>
                <w:b/>
                <w:sz w:val="18"/>
                <w:szCs w:val="18"/>
              </w:rPr>
            </w:pPr>
            <w:r w:rsidRPr="00ED2778">
              <w:rPr>
                <w:rFonts w:ascii="Palatino Linotype" w:hAnsi="Palatino Linotype"/>
                <w:b/>
                <w:sz w:val="18"/>
                <w:szCs w:val="18"/>
              </w:rPr>
              <w:t>Finanční prostředky investované v rámci realizace díla:</w:t>
            </w:r>
          </w:p>
        </w:tc>
        <w:tc>
          <w:tcPr>
            <w:tcW w:w="1985"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15391E">
            <w:pPr>
              <w:ind w:left="-68"/>
              <w:jc w:val="center"/>
              <w:rPr>
                <w:rFonts w:ascii="Palatino Linotype" w:hAnsi="Palatino Linotype"/>
                <w:sz w:val="18"/>
                <w:szCs w:val="18"/>
              </w:rPr>
            </w:pPr>
            <w:r w:rsidRPr="00ED2778">
              <w:rPr>
                <w:rFonts w:ascii="Palatino Linotype" w:hAnsi="Palatino Linotype"/>
                <w:sz w:val="18"/>
                <w:szCs w:val="18"/>
              </w:rPr>
              <w:t>čerpání do konce</w:t>
            </w:r>
          </w:p>
          <w:p w:rsidR="0015391E" w:rsidRPr="00ED2778" w:rsidRDefault="0015391E" w:rsidP="0015391E">
            <w:pPr>
              <w:ind w:left="-68"/>
              <w:jc w:val="center"/>
              <w:rPr>
                <w:rFonts w:ascii="Palatino Linotype" w:hAnsi="Palatino Linotype"/>
                <w:sz w:val="18"/>
                <w:szCs w:val="18"/>
              </w:rPr>
            </w:pPr>
            <w:r w:rsidRPr="00ED2778">
              <w:rPr>
                <w:rFonts w:ascii="Palatino Linotype" w:hAnsi="Palatino Linotype"/>
                <w:sz w:val="18"/>
                <w:szCs w:val="18"/>
              </w:rPr>
              <w:t>předchozího období</w:t>
            </w:r>
          </w:p>
        </w:tc>
        <w:tc>
          <w:tcPr>
            <w:tcW w:w="1889"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15391E">
            <w:pPr>
              <w:ind w:left="-68"/>
              <w:jc w:val="center"/>
              <w:rPr>
                <w:rFonts w:ascii="Palatino Linotype" w:hAnsi="Palatino Linotype"/>
                <w:sz w:val="18"/>
                <w:szCs w:val="18"/>
              </w:rPr>
            </w:pPr>
            <w:r w:rsidRPr="00ED2778">
              <w:rPr>
                <w:rFonts w:ascii="Palatino Linotype" w:hAnsi="Palatino Linotype"/>
                <w:sz w:val="18"/>
                <w:szCs w:val="18"/>
              </w:rPr>
              <w:t>ve sledovaném</w:t>
            </w:r>
          </w:p>
          <w:p w:rsidR="0015391E" w:rsidRPr="00ED2778" w:rsidRDefault="0015391E" w:rsidP="0015391E">
            <w:pPr>
              <w:ind w:left="-68"/>
              <w:jc w:val="center"/>
              <w:rPr>
                <w:rFonts w:ascii="Palatino Linotype" w:hAnsi="Palatino Linotype"/>
                <w:sz w:val="18"/>
                <w:szCs w:val="18"/>
              </w:rPr>
            </w:pPr>
            <w:r w:rsidRPr="00ED2778">
              <w:rPr>
                <w:rFonts w:ascii="Palatino Linotype" w:hAnsi="Palatino Linotype"/>
                <w:sz w:val="18"/>
                <w:szCs w:val="18"/>
              </w:rPr>
              <w:t>období</w:t>
            </w:r>
          </w:p>
        </w:tc>
        <w:tc>
          <w:tcPr>
            <w:tcW w:w="1938"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15391E">
            <w:pPr>
              <w:ind w:left="-68"/>
              <w:jc w:val="center"/>
              <w:rPr>
                <w:rFonts w:ascii="Palatino Linotype" w:hAnsi="Palatino Linotype"/>
                <w:sz w:val="18"/>
                <w:szCs w:val="18"/>
              </w:rPr>
            </w:pPr>
            <w:r w:rsidRPr="00ED2778">
              <w:rPr>
                <w:rFonts w:ascii="Palatino Linotype" w:hAnsi="Palatino Linotype"/>
                <w:sz w:val="18"/>
                <w:szCs w:val="18"/>
              </w:rPr>
              <w:t>od zahájení vč.</w:t>
            </w:r>
          </w:p>
          <w:p w:rsidR="0015391E" w:rsidRPr="00ED2778" w:rsidRDefault="0015391E" w:rsidP="0015391E">
            <w:pPr>
              <w:ind w:left="-68"/>
              <w:jc w:val="center"/>
              <w:rPr>
                <w:rFonts w:ascii="Palatino Linotype" w:hAnsi="Palatino Linotype"/>
                <w:sz w:val="18"/>
                <w:szCs w:val="18"/>
              </w:rPr>
            </w:pPr>
            <w:r w:rsidRPr="00ED2778">
              <w:rPr>
                <w:rFonts w:ascii="Palatino Linotype" w:hAnsi="Palatino Linotype"/>
                <w:sz w:val="18"/>
                <w:szCs w:val="18"/>
              </w:rPr>
              <w:t>sledovaného období</w:t>
            </w:r>
          </w:p>
        </w:tc>
      </w:tr>
      <w:tr w:rsidR="0015391E" w:rsidRPr="00ED2778" w:rsidTr="0015391E">
        <w:trPr>
          <w:trHeight w:val="284"/>
        </w:trPr>
        <w:tc>
          <w:tcPr>
            <w:tcW w:w="3619"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15391E">
            <w:pPr>
              <w:pStyle w:val="Nadpis1"/>
              <w:jc w:val="left"/>
              <w:rPr>
                <w:rFonts w:ascii="Palatino Linotype" w:eastAsia="Arial Unicode MS" w:hAnsi="Palatino Linotype"/>
                <w:sz w:val="18"/>
                <w:szCs w:val="18"/>
              </w:rPr>
            </w:pPr>
            <w:r w:rsidRPr="00ED2778">
              <w:rPr>
                <w:rFonts w:ascii="Palatino Linotype" w:hAnsi="Palatino Linotype"/>
                <w:sz w:val="18"/>
                <w:szCs w:val="18"/>
              </w:rPr>
              <w:t>dle SOD (v Kč bez DPH)</w:t>
            </w:r>
          </w:p>
        </w:tc>
        <w:tc>
          <w:tcPr>
            <w:tcW w:w="1985"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15391E">
            <w:pPr>
              <w:ind w:left="-68"/>
              <w:jc w:val="center"/>
              <w:rPr>
                <w:rFonts w:ascii="Palatino Linotype" w:hAnsi="Palatino Linotype"/>
                <w:sz w:val="18"/>
                <w:szCs w:val="18"/>
              </w:rPr>
            </w:pPr>
          </w:p>
        </w:tc>
        <w:tc>
          <w:tcPr>
            <w:tcW w:w="1889"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15391E">
            <w:pPr>
              <w:ind w:left="-68"/>
              <w:jc w:val="center"/>
              <w:rPr>
                <w:rFonts w:ascii="Palatino Linotype" w:hAnsi="Palatino Linotype"/>
                <w:sz w:val="18"/>
                <w:szCs w:val="18"/>
              </w:rPr>
            </w:pPr>
          </w:p>
        </w:tc>
        <w:tc>
          <w:tcPr>
            <w:tcW w:w="1938"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15391E">
            <w:pPr>
              <w:pStyle w:val="Zpat"/>
              <w:tabs>
                <w:tab w:val="clear" w:pos="4536"/>
                <w:tab w:val="clear" w:pos="9072"/>
              </w:tabs>
              <w:ind w:left="-68"/>
              <w:jc w:val="center"/>
              <w:rPr>
                <w:rFonts w:ascii="Palatino Linotype" w:hAnsi="Palatino Linotype"/>
                <w:bCs/>
                <w:sz w:val="18"/>
                <w:szCs w:val="18"/>
              </w:rPr>
            </w:pPr>
          </w:p>
        </w:tc>
      </w:tr>
      <w:tr w:rsidR="0015391E" w:rsidRPr="00ED2778" w:rsidTr="0015391E">
        <w:trPr>
          <w:trHeight w:val="284"/>
        </w:trPr>
        <w:tc>
          <w:tcPr>
            <w:tcW w:w="3619"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15391E">
            <w:pPr>
              <w:pStyle w:val="Nadpis1"/>
              <w:jc w:val="left"/>
              <w:rPr>
                <w:rFonts w:ascii="Palatino Linotype" w:eastAsia="Arial Unicode MS" w:hAnsi="Palatino Linotype"/>
                <w:sz w:val="18"/>
                <w:szCs w:val="18"/>
              </w:rPr>
            </w:pPr>
            <w:r w:rsidRPr="00ED2778">
              <w:rPr>
                <w:rFonts w:ascii="Palatino Linotype" w:hAnsi="Palatino Linotype"/>
                <w:sz w:val="18"/>
                <w:szCs w:val="18"/>
              </w:rPr>
              <w:t>dle DODATKU č. ………. (v Kč bez DPH)</w:t>
            </w:r>
          </w:p>
        </w:tc>
        <w:tc>
          <w:tcPr>
            <w:tcW w:w="1985"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15391E">
            <w:pPr>
              <w:ind w:left="-68"/>
              <w:jc w:val="center"/>
              <w:rPr>
                <w:rFonts w:ascii="Palatino Linotype" w:hAnsi="Palatino Linotype"/>
                <w:sz w:val="18"/>
                <w:szCs w:val="18"/>
              </w:rPr>
            </w:pPr>
          </w:p>
        </w:tc>
        <w:tc>
          <w:tcPr>
            <w:tcW w:w="1889"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15391E">
            <w:pPr>
              <w:ind w:left="-68"/>
              <w:jc w:val="center"/>
              <w:rPr>
                <w:rFonts w:ascii="Palatino Linotype" w:hAnsi="Palatino Linotype"/>
                <w:sz w:val="18"/>
                <w:szCs w:val="18"/>
              </w:rPr>
            </w:pPr>
          </w:p>
        </w:tc>
        <w:tc>
          <w:tcPr>
            <w:tcW w:w="1938"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15391E">
            <w:pPr>
              <w:ind w:left="-68"/>
              <w:jc w:val="center"/>
              <w:rPr>
                <w:rFonts w:ascii="Palatino Linotype" w:hAnsi="Palatino Linotype"/>
                <w:sz w:val="18"/>
                <w:szCs w:val="18"/>
              </w:rPr>
            </w:pPr>
          </w:p>
        </w:tc>
      </w:tr>
      <w:tr w:rsidR="0015391E" w:rsidRPr="00ED2778" w:rsidTr="0015391E">
        <w:trPr>
          <w:trHeight w:val="284"/>
        </w:trPr>
        <w:tc>
          <w:tcPr>
            <w:tcW w:w="3619"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15391E">
            <w:pPr>
              <w:pStyle w:val="Nadpis1"/>
              <w:jc w:val="left"/>
              <w:rPr>
                <w:rFonts w:ascii="Palatino Linotype" w:eastAsia="Arial Unicode MS" w:hAnsi="Palatino Linotype"/>
                <w:sz w:val="18"/>
                <w:szCs w:val="18"/>
              </w:rPr>
            </w:pPr>
            <w:proofErr w:type="gramStart"/>
            <w:r w:rsidRPr="00ED2778">
              <w:rPr>
                <w:rFonts w:ascii="Palatino Linotype" w:hAnsi="Palatino Linotype"/>
                <w:sz w:val="18"/>
                <w:szCs w:val="18"/>
              </w:rPr>
              <w:t>DPH  …</w:t>
            </w:r>
            <w:proofErr w:type="gramEnd"/>
            <w:r w:rsidRPr="00ED2778">
              <w:rPr>
                <w:rFonts w:ascii="Palatino Linotype" w:hAnsi="Palatino Linotype"/>
                <w:sz w:val="18"/>
                <w:szCs w:val="18"/>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15391E">
            <w:pPr>
              <w:ind w:left="-68"/>
              <w:jc w:val="center"/>
              <w:rPr>
                <w:rFonts w:ascii="Palatino Linotype" w:hAnsi="Palatino Linotype"/>
                <w:sz w:val="18"/>
                <w:szCs w:val="18"/>
              </w:rPr>
            </w:pPr>
          </w:p>
        </w:tc>
        <w:tc>
          <w:tcPr>
            <w:tcW w:w="1889"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15391E">
            <w:pPr>
              <w:ind w:left="-68"/>
              <w:jc w:val="center"/>
              <w:rPr>
                <w:rFonts w:ascii="Palatino Linotype" w:hAnsi="Palatino Linotype"/>
                <w:sz w:val="18"/>
                <w:szCs w:val="18"/>
              </w:rPr>
            </w:pPr>
          </w:p>
        </w:tc>
        <w:tc>
          <w:tcPr>
            <w:tcW w:w="1938"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15391E">
            <w:pPr>
              <w:ind w:left="-68"/>
              <w:jc w:val="center"/>
              <w:rPr>
                <w:rFonts w:ascii="Palatino Linotype" w:hAnsi="Palatino Linotype"/>
                <w:sz w:val="18"/>
                <w:szCs w:val="18"/>
              </w:rPr>
            </w:pPr>
          </w:p>
        </w:tc>
      </w:tr>
      <w:tr w:rsidR="0015391E" w:rsidRPr="00ED2778" w:rsidTr="0015391E">
        <w:trPr>
          <w:trHeight w:val="284"/>
        </w:trPr>
        <w:tc>
          <w:tcPr>
            <w:tcW w:w="3619"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15391E">
            <w:pPr>
              <w:rPr>
                <w:rFonts w:ascii="Palatino Linotype" w:hAnsi="Palatino Linotype"/>
                <w:b/>
                <w:sz w:val="18"/>
                <w:szCs w:val="18"/>
              </w:rPr>
            </w:pPr>
            <w:r w:rsidRPr="00ED2778">
              <w:rPr>
                <w:rFonts w:ascii="Palatino Linotype" w:hAnsi="Palatino Linotype"/>
                <w:b/>
                <w:sz w:val="18"/>
                <w:szCs w:val="18"/>
              </w:rPr>
              <w:t>CELKEM vč. DPH</w:t>
            </w:r>
          </w:p>
        </w:tc>
        <w:tc>
          <w:tcPr>
            <w:tcW w:w="1985"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15391E">
            <w:pPr>
              <w:ind w:left="-68"/>
              <w:jc w:val="center"/>
              <w:rPr>
                <w:rFonts w:ascii="Palatino Linotype" w:hAnsi="Palatino Linotype"/>
                <w:b/>
                <w:sz w:val="18"/>
                <w:szCs w:val="18"/>
              </w:rPr>
            </w:pPr>
          </w:p>
        </w:tc>
        <w:tc>
          <w:tcPr>
            <w:tcW w:w="1889"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15391E">
            <w:pPr>
              <w:ind w:left="-68"/>
              <w:jc w:val="center"/>
              <w:rPr>
                <w:rFonts w:ascii="Palatino Linotype" w:hAnsi="Palatino Linotype"/>
                <w:b/>
                <w:sz w:val="18"/>
                <w:szCs w:val="18"/>
              </w:rPr>
            </w:pPr>
          </w:p>
        </w:tc>
        <w:tc>
          <w:tcPr>
            <w:tcW w:w="1938"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15391E">
            <w:pPr>
              <w:ind w:left="-68"/>
              <w:jc w:val="center"/>
              <w:rPr>
                <w:rFonts w:ascii="Palatino Linotype" w:hAnsi="Palatino Linotype"/>
                <w:b/>
                <w:sz w:val="18"/>
                <w:szCs w:val="18"/>
              </w:rPr>
            </w:pPr>
          </w:p>
        </w:tc>
      </w:tr>
    </w:tbl>
    <w:p w:rsidR="0015391E" w:rsidRPr="00ED2778" w:rsidRDefault="0015391E" w:rsidP="0015391E">
      <w:pPr>
        <w:rPr>
          <w:rFonts w:ascii="Palatino Linotype" w:hAnsi="Palatino Linotype"/>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614"/>
        <w:gridCol w:w="1985"/>
        <w:gridCol w:w="1889"/>
        <w:gridCol w:w="1938"/>
      </w:tblGrid>
      <w:tr w:rsidR="0015391E" w:rsidRPr="00ED2778" w:rsidTr="0015391E">
        <w:tc>
          <w:tcPr>
            <w:tcW w:w="3614"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A540D0">
            <w:pPr>
              <w:pStyle w:val="Nadpis1"/>
              <w:ind w:right="-70"/>
              <w:jc w:val="left"/>
              <w:rPr>
                <w:rFonts w:ascii="Palatino Linotype" w:eastAsia="Arial Unicode MS" w:hAnsi="Palatino Linotype"/>
                <w:b w:val="0"/>
                <w:sz w:val="18"/>
              </w:rPr>
            </w:pPr>
            <w:r w:rsidRPr="00ED2778">
              <w:rPr>
                <w:rFonts w:ascii="Palatino Linotype" w:hAnsi="Palatino Linotype"/>
                <w:b w:val="0"/>
                <w:sz w:val="18"/>
              </w:rPr>
              <w:t>OBJEDNÁVKA č. ………. (v Kč bez DPH)</w:t>
            </w:r>
          </w:p>
        </w:tc>
        <w:tc>
          <w:tcPr>
            <w:tcW w:w="1985"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A540D0">
            <w:pPr>
              <w:rPr>
                <w:rFonts w:ascii="Palatino Linotype" w:hAnsi="Palatino Linotype"/>
                <w:sz w:val="18"/>
              </w:rPr>
            </w:pPr>
          </w:p>
        </w:tc>
        <w:tc>
          <w:tcPr>
            <w:tcW w:w="1889"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A540D0">
            <w:pPr>
              <w:rPr>
                <w:rFonts w:ascii="Palatino Linotype" w:hAnsi="Palatino Linotype"/>
                <w:sz w:val="18"/>
              </w:rPr>
            </w:pPr>
          </w:p>
        </w:tc>
        <w:tc>
          <w:tcPr>
            <w:tcW w:w="1938"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A540D0">
            <w:pPr>
              <w:rPr>
                <w:rFonts w:ascii="Palatino Linotype" w:hAnsi="Palatino Linotype"/>
                <w:sz w:val="18"/>
              </w:rPr>
            </w:pPr>
          </w:p>
        </w:tc>
      </w:tr>
      <w:tr w:rsidR="0015391E" w:rsidRPr="00ED2778" w:rsidTr="0015391E">
        <w:tc>
          <w:tcPr>
            <w:tcW w:w="3614"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A540D0">
            <w:pPr>
              <w:pStyle w:val="Nadpis1"/>
              <w:jc w:val="left"/>
              <w:rPr>
                <w:rFonts w:ascii="Palatino Linotype" w:hAnsi="Palatino Linotype"/>
                <w:b w:val="0"/>
                <w:sz w:val="18"/>
              </w:rPr>
            </w:pPr>
            <w:proofErr w:type="gramStart"/>
            <w:r w:rsidRPr="00ED2778">
              <w:rPr>
                <w:rFonts w:ascii="Palatino Linotype" w:hAnsi="Palatino Linotype"/>
                <w:b w:val="0"/>
                <w:sz w:val="18"/>
              </w:rPr>
              <w:t>DPH  …</w:t>
            </w:r>
            <w:proofErr w:type="gramEnd"/>
            <w:r w:rsidRPr="00ED2778">
              <w:rPr>
                <w:rFonts w:ascii="Palatino Linotype" w:hAnsi="Palatino Linotype"/>
                <w:b w:val="0"/>
                <w:sz w:val="18"/>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A540D0">
            <w:pPr>
              <w:rPr>
                <w:rFonts w:ascii="Palatino Linotype" w:hAnsi="Palatino Linotype"/>
                <w:sz w:val="18"/>
              </w:rPr>
            </w:pPr>
          </w:p>
        </w:tc>
        <w:tc>
          <w:tcPr>
            <w:tcW w:w="1889"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A540D0">
            <w:pPr>
              <w:rPr>
                <w:rFonts w:ascii="Palatino Linotype" w:hAnsi="Palatino Linotype"/>
                <w:sz w:val="18"/>
              </w:rPr>
            </w:pPr>
          </w:p>
        </w:tc>
        <w:tc>
          <w:tcPr>
            <w:tcW w:w="1938"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A540D0">
            <w:pPr>
              <w:rPr>
                <w:rFonts w:ascii="Palatino Linotype" w:hAnsi="Palatino Linotype"/>
                <w:sz w:val="18"/>
              </w:rPr>
            </w:pPr>
          </w:p>
        </w:tc>
      </w:tr>
      <w:tr w:rsidR="0015391E" w:rsidRPr="00ED2778" w:rsidTr="0015391E">
        <w:tc>
          <w:tcPr>
            <w:tcW w:w="3614"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A540D0">
            <w:pPr>
              <w:pStyle w:val="Nadpis1"/>
              <w:jc w:val="left"/>
              <w:rPr>
                <w:rFonts w:ascii="Palatino Linotype" w:hAnsi="Palatino Linotype"/>
                <w:b w:val="0"/>
                <w:sz w:val="18"/>
              </w:rPr>
            </w:pPr>
            <w:r w:rsidRPr="00ED2778">
              <w:rPr>
                <w:rFonts w:ascii="Palatino Linotype" w:hAnsi="Palatino Linotype"/>
                <w:b w:val="0"/>
                <w:sz w:val="18"/>
              </w:rPr>
              <w:t>CELKEM vč. DPH</w:t>
            </w:r>
          </w:p>
        </w:tc>
        <w:tc>
          <w:tcPr>
            <w:tcW w:w="1985"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A540D0">
            <w:pPr>
              <w:rPr>
                <w:rFonts w:ascii="Palatino Linotype" w:hAnsi="Palatino Linotype"/>
                <w:sz w:val="18"/>
              </w:rPr>
            </w:pPr>
          </w:p>
        </w:tc>
        <w:tc>
          <w:tcPr>
            <w:tcW w:w="1889"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A540D0">
            <w:pPr>
              <w:rPr>
                <w:rFonts w:ascii="Palatino Linotype" w:hAnsi="Palatino Linotype"/>
                <w:sz w:val="18"/>
              </w:rPr>
            </w:pPr>
          </w:p>
        </w:tc>
        <w:tc>
          <w:tcPr>
            <w:tcW w:w="1938"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A540D0">
            <w:pPr>
              <w:rPr>
                <w:rFonts w:ascii="Palatino Linotype" w:hAnsi="Palatino Linotype"/>
                <w:sz w:val="18"/>
              </w:rPr>
            </w:pPr>
          </w:p>
        </w:tc>
      </w:tr>
    </w:tbl>
    <w:p w:rsidR="0015391E" w:rsidRPr="00ED2778" w:rsidRDefault="0015391E" w:rsidP="0015391E">
      <w:pPr>
        <w:rPr>
          <w:rFonts w:ascii="Palatino Linotype" w:hAnsi="Palatino Linotype"/>
        </w:rPr>
      </w:pPr>
    </w:p>
    <w:tbl>
      <w:tblPr>
        <w:tblW w:w="942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614"/>
        <w:gridCol w:w="1985"/>
        <w:gridCol w:w="1889"/>
        <w:gridCol w:w="1938"/>
      </w:tblGrid>
      <w:tr w:rsidR="0015391E" w:rsidRPr="00ED2778" w:rsidTr="0015391E">
        <w:tc>
          <w:tcPr>
            <w:tcW w:w="5599" w:type="dxa"/>
            <w:gridSpan w:val="2"/>
            <w:tcBorders>
              <w:top w:val="single" w:sz="4" w:space="0" w:color="auto"/>
              <w:left w:val="single" w:sz="4" w:space="0" w:color="auto"/>
              <w:bottom w:val="single" w:sz="4" w:space="0" w:color="auto"/>
              <w:right w:val="single" w:sz="4" w:space="0" w:color="auto"/>
            </w:tcBorders>
            <w:vAlign w:val="center"/>
          </w:tcPr>
          <w:p w:rsidR="0015391E" w:rsidRPr="00ED2778" w:rsidRDefault="0015391E" w:rsidP="0015391E">
            <w:pPr>
              <w:rPr>
                <w:rFonts w:ascii="Palatino Linotype" w:hAnsi="Palatino Linotype"/>
                <w:sz w:val="18"/>
              </w:rPr>
            </w:pPr>
            <w:r w:rsidRPr="00ED2778">
              <w:rPr>
                <w:rFonts w:ascii="Palatino Linotype" w:hAnsi="Palatino Linotype"/>
                <w:sz w:val="18"/>
                <w:szCs w:val="18"/>
              </w:rPr>
              <w:t xml:space="preserve">Předpokládaný finanční rozsah díla zbývající do ukončení realizace:  </w:t>
            </w:r>
          </w:p>
        </w:tc>
        <w:tc>
          <w:tcPr>
            <w:tcW w:w="1889"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15391E">
            <w:pPr>
              <w:rPr>
                <w:rFonts w:ascii="Palatino Linotype" w:hAnsi="Palatino Linotype"/>
                <w:sz w:val="18"/>
              </w:rPr>
            </w:pPr>
          </w:p>
        </w:tc>
        <w:tc>
          <w:tcPr>
            <w:tcW w:w="1938"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A540D0">
            <w:pPr>
              <w:rPr>
                <w:rFonts w:ascii="Palatino Linotype" w:hAnsi="Palatino Linotype"/>
                <w:sz w:val="18"/>
              </w:rPr>
            </w:pPr>
            <w:proofErr w:type="gramStart"/>
            <w:r w:rsidRPr="00ED2778">
              <w:rPr>
                <w:rFonts w:ascii="Palatino Linotype" w:hAnsi="Palatino Linotype"/>
                <w:b/>
                <w:sz w:val="18"/>
                <w:szCs w:val="18"/>
              </w:rPr>
              <w:t>Kč  bez</w:t>
            </w:r>
            <w:proofErr w:type="gramEnd"/>
            <w:r w:rsidRPr="00ED2778">
              <w:rPr>
                <w:rFonts w:ascii="Palatino Linotype" w:hAnsi="Palatino Linotype"/>
                <w:b/>
                <w:sz w:val="18"/>
                <w:szCs w:val="18"/>
              </w:rPr>
              <w:t xml:space="preserve"> DPH</w:t>
            </w:r>
          </w:p>
        </w:tc>
      </w:tr>
      <w:tr w:rsidR="0015391E" w:rsidRPr="00ED2778" w:rsidTr="0015391E">
        <w:tc>
          <w:tcPr>
            <w:tcW w:w="3614"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15391E">
            <w:pPr>
              <w:pStyle w:val="Nadpis1"/>
              <w:jc w:val="left"/>
              <w:rPr>
                <w:rFonts w:ascii="Palatino Linotype" w:hAnsi="Palatino Linotype"/>
                <w:b w:val="0"/>
                <w:sz w:val="18"/>
              </w:rPr>
            </w:pPr>
            <w:r w:rsidRPr="00ED2778">
              <w:rPr>
                <w:rFonts w:ascii="Palatino Linotype" w:hAnsi="Palatino Linotype"/>
                <w:sz w:val="18"/>
                <w:szCs w:val="18"/>
              </w:rPr>
              <w:t xml:space="preserve">PŘÍLOHA K FAKTUŘE: </w:t>
            </w:r>
          </w:p>
        </w:tc>
        <w:tc>
          <w:tcPr>
            <w:tcW w:w="5812" w:type="dxa"/>
            <w:gridSpan w:val="3"/>
            <w:tcBorders>
              <w:top w:val="single" w:sz="4" w:space="0" w:color="auto"/>
              <w:left w:val="single" w:sz="4" w:space="0" w:color="auto"/>
              <w:bottom w:val="single" w:sz="4" w:space="0" w:color="auto"/>
              <w:right w:val="single" w:sz="4" w:space="0" w:color="auto"/>
            </w:tcBorders>
            <w:vAlign w:val="center"/>
          </w:tcPr>
          <w:p w:rsidR="0015391E" w:rsidRPr="00ED2778" w:rsidRDefault="0015391E" w:rsidP="0015391E">
            <w:pPr>
              <w:rPr>
                <w:rFonts w:ascii="Palatino Linotype" w:hAnsi="Palatino Linotype"/>
                <w:sz w:val="18"/>
              </w:rPr>
            </w:pPr>
            <w:r w:rsidRPr="00ED2778">
              <w:rPr>
                <w:rFonts w:ascii="Palatino Linotype" w:hAnsi="Palatino Linotype"/>
                <w:sz w:val="18"/>
                <w:szCs w:val="18"/>
              </w:rPr>
              <w:t>vzájemně odsouhlasený Soupis provedených prací</w:t>
            </w:r>
          </w:p>
        </w:tc>
      </w:tr>
    </w:tbl>
    <w:p w:rsidR="0015391E" w:rsidRPr="00ED2778" w:rsidRDefault="0015391E" w:rsidP="0015391E">
      <w:pPr>
        <w:pStyle w:val="Zkladntext3"/>
        <w:spacing w:before="60" w:after="60"/>
        <w:jc w:val="both"/>
        <w:rPr>
          <w:rFonts w:ascii="Palatino Linotype" w:hAnsi="Palatino Linotype"/>
          <w:sz w:val="20"/>
          <w:szCs w:val="20"/>
        </w:rPr>
      </w:pPr>
      <w:r w:rsidRPr="00ED2778">
        <w:rPr>
          <w:rFonts w:ascii="Palatino Linotype" w:hAnsi="Palatino Linotype"/>
          <w:sz w:val="20"/>
          <w:szCs w:val="20"/>
        </w:rPr>
        <w:t>Převzatá část díla objednatelem se dále předává zpět do správy zhotoviteli se všemi závazky vyplývajícími z uzavřené SOD, a to za účelem řádného dokončení předmětu díla, vyplývajícího z </w:t>
      </w:r>
      <w:proofErr w:type="gramStart"/>
      <w:r w:rsidRPr="00ED2778">
        <w:rPr>
          <w:rFonts w:ascii="Palatino Linotype" w:hAnsi="Palatino Linotype"/>
          <w:sz w:val="20"/>
          <w:szCs w:val="20"/>
        </w:rPr>
        <w:t>příslušné</w:t>
      </w:r>
      <w:proofErr w:type="gramEnd"/>
      <w:r w:rsidRPr="00ED2778">
        <w:rPr>
          <w:rFonts w:ascii="Palatino Linotype" w:hAnsi="Palatino Linotype"/>
          <w:sz w:val="20"/>
          <w:szCs w:val="20"/>
        </w:rPr>
        <w:t xml:space="preserve"> SOD, dodatku nebo objednávky. </w:t>
      </w:r>
    </w:p>
    <w:p w:rsidR="0015391E" w:rsidRPr="00ED2778" w:rsidRDefault="0015391E" w:rsidP="0015391E">
      <w:pPr>
        <w:pStyle w:val="Nadpis6"/>
        <w:spacing w:before="120" w:after="120"/>
        <w:rPr>
          <w:rFonts w:ascii="Palatino Linotype" w:hAnsi="Palatino Linotype"/>
          <w:sz w:val="20"/>
          <w:szCs w:val="20"/>
          <w:u w:val="single"/>
        </w:rPr>
      </w:pPr>
      <w:proofErr w:type="gramStart"/>
      <w:r w:rsidRPr="00ED2778">
        <w:rPr>
          <w:rFonts w:ascii="Palatino Linotype" w:hAnsi="Palatino Linotype"/>
          <w:sz w:val="20"/>
          <w:szCs w:val="20"/>
        </w:rPr>
        <w:t>Dne : __.__.____</w:t>
      </w:r>
      <w:proofErr w:type="gramEnd"/>
    </w:p>
    <w:p w:rsidR="00F92A86" w:rsidRPr="00ED2778" w:rsidRDefault="0015391E" w:rsidP="0015391E">
      <w:pPr>
        <w:tabs>
          <w:tab w:val="left" w:pos="1701"/>
          <w:tab w:val="left" w:pos="5103"/>
          <w:tab w:val="left" w:pos="6804"/>
        </w:tabs>
        <w:spacing w:before="120" w:after="120"/>
        <w:rPr>
          <w:rFonts w:ascii="Palatino Linotype" w:hAnsi="Palatino Linotype"/>
          <w:b/>
          <w:bCs/>
        </w:rPr>
      </w:pPr>
      <w:r w:rsidRPr="00ED2778">
        <w:rPr>
          <w:rFonts w:ascii="Palatino Linotype" w:hAnsi="Palatino Linotype"/>
          <w:b/>
          <w:bCs/>
        </w:rPr>
        <w:t>Za objednatele:</w:t>
      </w:r>
      <w:r w:rsidRPr="00ED2778">
        <w:rPr>
          <w:rFonts w:ascii="Palatino Linotype" w:hAnsi="Palatino Linotype"/>
          <w:b/>
          <w:bCs/>
        </w:rPr>
        <w:tab/>
        <w:t>……………………….</w:t>
      </w:r>
      <w:r w:rsidRPr="00ED2778">
        <w:rPr>
          <w:rFonts w:ascii="Palatino Linotype" w:hAnsi="Palatino Linotype"/>
          <w:b/>
          <w:bCs/>
        </w:rPr>
        <w:tab/>
        <w:t xml:space="preserve">Za zhotovitele: </w:t>
      </w:r>
      <w:r w:rsidRPr="00ED2778">
        <w:rPr>
          <w:rFonts w:ascii="Palatino Linotype" w:hAnsi="Palatino Linotype"/>
          <w:b/>
          <w:bCs/>
        </w:rPr>
        <w:tab/>
        <w:t>…………………………</w:t>
      </w:r>
      <w:r w:rsidR="00F92A86" w:rsidRPr="00ED2778">
        <w:rPr>
          <w:rFonts w:ascii="Palatino Linotype" w:hAnsi="Palatino Linotype"/>
          <w:bCs/>
          <w:sz w:val="22"/>
          <w:szCs w:val="22"/>
        </w:rPr>
        <w:br w:type="page"/>
      </w:r>
    </w:p>
    <w:p w:rsidR="00F92A86" w:rsidRPr="00ED2778" w:rsidRDefault="00810FCB" w:rsidP="00965199">
      <w:pPr>
        <w:pStyle w:val="Nadpis1"/>
        <w:jc w:val="both"/>
        <w:rPr>
          <w:rFonts w:ascii="Palatino Linotype" w:eastAsia="Arial Unicode MS" w:hAnsi="Palatino Linotype"/>
          <w:bCs w:val="0"/>
          <w:sz w:val="22"/>
          <w:szCs w:val="22"/>
        </w:rPr>
      </w:pPr>
      <w:r>
        <w:rPr>
          <w:rFonts w:ascii="Palatino Linotype" w:hAnsi="Palatino Linotype"/>
          <w:bCs w:val="0"/>
          <w:sz w:val="22"/>
          <w:szCs w:val="22"/>
        </w:rPr>
        <w:lastRenderedPageBreak/>
        <w:t>Příloha č. 5</w:t>
      </w:r>
    </w:p>
    <w:p w:rsidR="00F92A86" w:rsidRPr="00ED2778" w:rsidRDefault="00F92A86" w:rsidP="00965199">
      <w:pPr>
        <w:pStyle w:val="Nadpis1"/>
        <w:spacing w:before="120" w:after="120"/>
        <w:rPr>
          <w:rFonts w:ascii="Palatino Linotype" w:eastAsia="Arial Unicode MS" w:hAnsi="Palatino Linotype"/>
          <w:sz w:val="22"/>
          <w:szCs w:val="22"/>
          <w:u w:val="single"/>
        </w:rPr>
      </w:pPr>
      <w:r w:rsidRPr="00ED2778">
        <w:rPr>
          <w:rFonts w:ascii="Palatino Linotype" w:hAnsi="Palatino Linotype"/>
          <w:sz w:val="22"/>
          <w:szCs w:val="22"/>
          <w:u w:val="single"/>
        </w:rPr>
        <w:t>ZÁPIS O PŘEDÁNÍ A PŘEVZETÍ DÍLA NEBO JEHO ČÁSTI</w:t>
      </w:r>
    </w:p>
    <w:p w:rsidR="00F92A86" w:rsidRPr="00ED2778" w:rsidRDefault="00F92A86" w:rsidP="00965199">
      <w:pPr>
        <w:pStyle w:val="Nadpis7"/>
        <w:tabs>
          <w:tab w:val="left" w:pos="2268"/>
        </w:tabs>
        <w:spacing w:before="60"/>
        <w:rPr>
          <w:rFonts w:ascii="Palatino Linotype" w:hAnsi="Palatino Linotype"/>
          <w:b/>
          <w:sz w:val="20"/>
          <w:szCs w:val="20"/>
        </w:rPr>
      </w:pPr>
      <w:r w:rsidRPr="00ED2778">
        <w:rPr>
          <w:rFonts w:ascii="Palatino Linotype" w:hAnsi="Palatino Linotype"/>
          <w:b/>
          <w:sz w:val="20"/>
          <w:szCs w:val="20"/>
        </w:rPr>
        <w:t>Smlouva o dílo (SOD)</w:t>
      </w:r>
      <w:r w:rsidRPr="00ED2778">
        <w:rPr>
          <w:rFonts w:ascii="Palatino Linotype" w:hAnsi="Palatino Linotype"/>
          <w:b/>
          <w:sz w:val="20"/>
          <w:szCs w:val="20"/>
        </w:rPr>
        <w:tab/>
        <w:t xml:space="preserve">č.……………….         </w:t>
      </w:r>
      <w:r w:rsidRPr="00ED2778">
        <w:rPr>
          <w:rFonts w:ascii="Palatino Linotype" w:hAnsi="Palatino Linotype"/>
          <w:b/>
          <w:sz w:val="20"/>
          <w:szCs w:val="20"/>
        </w:rPr>
        <w:tab/>
      </w:r>
      <w:proofErr w:type="gramStart"/>
      <w:r w:rsidRPr="00ED2778">
        <w:rPr>
          <w:rFonts w:ascii="Palatino Linotype" w:hAnsi="Palatino Linotype"/>
          <w:b/>
          <w:sz w:val="20"/>
          <w:szCs w:val="20"/>
        </w:rPr>
        <w:t>ze  dne</w:t>
      </w:r>
      <w:proofErr w:type="gramEnd"/>
      <w:r w:rsidRPr="00ED2778">
        <w:rPr>
          <w:rFonts w:ascii="Palatino Linotype" w:hAnsi="Palatino Linotype"/>
          <w:b/>
          <w:sz w:val="20"/>
          <w:szCs w:val="20"/>
        </w:rPr>
        <w:t xml:space="preserve"> ……………….         </w:t>
      </w:r>
    </w:p>
    <w:p w:rsidR="00F92A86" w:rsidRPr="00ED2778" w:rsidRDefault="00F92A86" w:rsidP="00965199">
      <w:pPr>
        <w:tabs>
          <w:tab w:val="left" w:pos="2268"/>
        </w:tabs>
        <w:spacing w:before="60" w:after="60"/>
        <w:jc w:val="both"/>
        <w:rPr>
          <w:rFonts w:ascii="Palatino Linotype" w:hAnsi="Palatino Linotype"/>
          <w:b/>
        </w:rPr>
      </w:pPr>
      <w:r w:rsidRPr="00ED2778">
        <w:rPr>
          <w:rFonts w:ascii="Palatino Linotype" w:hAnsi="Palatino Linotype"/>
          <w:b/>
        </w:rPr>
        <w:t xml:space="preserve">Dodatek k </w:t>
      </w:r>
      <w:proofErr w:type="gramStart"/>
      <w:r w:rsidRPr="00ED2778">
        <w:rPr>
          <w:rFonts w:ascii="Palatino Linotype" w:hAnsi="Palatino Linotype"/>
          <w:b/>
        </w:rPr>
        <w:t>SOD</w:t>
      </w:r>
      <w:proofErr w:type="gramEnd"/>
      <w:r w:rsidRPr="00ED2778">
        <w:rPr>
          <w:rFonts w:ascii="Palatino Linotype" w:hAnsi="Palatino Linotype"/>
          <w:b/>
        </w:rPr>
        <w:t xml:space="preserve"> </w:t>
      </w:r>
      <w:r w:rsidRPr="00ED2778">
        <w:rPr>
          <w:rFonts w:ascii="Palatino Linotype" w:hAnsi="Palatino Linotype"/>
          <w:b/>
        </w:rPr>
        <w:tab/>
        <w:t>č.……………….</w:t>
      </w:r>
      <w:r w:rsidRPr="00ED2778">
        <w:rPr>
          <w:rFonts w:ascii="Palatino Linotype" w:hAnsi="Palatino Linotype"/>
          <w:b/>
        </w:rPr>
        <w:tab/>
        <w:t xml:space="preserve">ze  dne ……………….         </w:t>
      </w:r>
    </w:p>
    <w:p w:rsidR="00F92A86" w:rsidRPr="00ED2778" w:rsidRDefault="00F92A86" w:rsidP="00965199">
      <w:pPr>
        <w:tabs>
          <w:tab w:val="left" w:pos="2268"/>
        </w:tabs>
        <w:spacing w:before="60" w:after="60"/>
        <w:jc w:val="both"/>
        <w:rPr>
          <w:rFonts w:ascii="Palatino Linotype" w:hAnsi="Palatino Linotype"/>
          <w:b/>
        </w:rPr>
      </w:pPr>
      <w:r w:rsidRPr="00ED2778">
        <w:rPr>
          <w:rFonts w:ascii="Palatino Linotype" w:hAnsi="Palatino Linotype"/>
          <w:b/>
        </w:rPr>
        <w:t xml:space="preserve">Objednávka </w:t>
      </w:r>
      <w:r w:rsidRPr="00ED2778">
        <w:rPr>
          <w:rFonts w:ascii="Palatino Linotype" w:hAnsi="Palatino Linotype"/>
          <w:b/>
        </w:rPr>
        <w:tab/>
        <w:t>č. ……………….</w:t>
      </w:r>
      <w:r w:rsidRPr="00ED2778">
        <w:rPr>
          <w:rFonts w:ascii="Palatino Linotype" w:hAnsi="Palatino Linotype"/>
          <w:b/>
        </w:rPr>
        <w:tab/>
      </w:r>
      <w:proofErr w:type="gramStart"/>
      <w:r w:rsidRPr="00ED2778">
        <w:rPr>
          <w:rFonts w:ascii="Palatino Linotype" w:hAnsi="Palatino Linotype"/>
          <w:b/>
        </w:rPr>
        <w:t>ze  dne</w:t>
      </w:r>
      <w:proofErr w:type="gramEnd"/>
      <w:r w:rsidRPr="00ED2778">
        <w:rPr>
          <w:rFonts w:ascii="Palatino Linotype" w:hAnsi="Palatino Linotype"/>
          <w:b/>
        </w:rPr>
        <w:t xml:space="preserve"> ……………….         </w:t>
      </w:r>
    </w:p>
    <w:p w:rsidR="00F92A86" w:rsidRPr="00ED2778" w:rsidRDefault="00F92A86" w:rsidP="00965199">
      <w:pPr>
        <w:tabs>
          <w:tab w:val="left" w:pos="2268"/>
        </w:tabs>
        <w:spacing w:before="120" w:after="60"/>
        <w:jc w:val="both"/>
        <w:rPr>
          <w:rFonts w:ascii="Palatino Linotype" w:hAnsi="Palatino Linotype"/>
        </w:rPr>
      </w:pPr>
      <w:r w:rsidRPr="00ED2778">
        <w:rPr>
          <w:rFonts w:ascii="Palatino Linotype" w:hAnsi="Palatino Linotype"/>
          <w:b/>
          <w:u w:val="single"/>
        </w:rPr>
        <w:t>Objednatel</w:t>
      </w:r>
      <w:r w:rsidRPr="00ED2778">
        <w:rPr>
          <w:rFonts w:ascii="Palatino Linotype" w:hAnsi="Palatino Linotype"/>
          <w:b/>
        </w:rPr>
        <w:t xml:space="preserve">:  </w:t>
      </w:r>
      <w:r w:rsidRPr="00ED2778">
        <w:rPr>
          <w:rFonts w:ascii="Palatino Linotype" w:hAnsi="Palatino Linotype"/>
          <w:b/>
        </w:rPr>
        <w:tab/>
      </w:r>
      <w:r w:rsidRPr="00ED2778">
        <w:rPr>
          <w:rFonts w:ascii="Palatino Linotype" w:hAnsi="Palatino Linotype"/>
        </w:rPr>
        <w:t>………………………….</w:t>
      </w:r>
    </w:p>
    <w:p w:rsidR="00F92A86" w:rsidRPr="00ED2778" w:rsidRDefault="00F92A86" w:rsidP="00965199">
      <w:pPr>
        <w:tabs>
          <w:tab w:val="left" w:pos="2268"/>
        </w:tabs>
        <w:spacing w:before="60" w:after="60"/>
        <w:jc w:val="both"/>
        <w:rPr>
          <w:rFonts w:ascii="Palatino Linotype" w:hAnsi="Palatino Linotype"/>
          <w:b/>
        </w:rPr>
      </w:pPr>
      <w:r w:rsidRPr="00ED2778">
        <w:rPr>
          <w:rFonts w:ascii="Palatino Linotype" w:hAnsi="Palatino Linotype"/>
        </w:rPr>
        <w:tab/>
        <w:t>sídlem: ………………………….</w:t>
      </w:r>
    </w:p>
    <w:p w:rsidR="00F92A86" w:rsidRPr="00ED2778" w:rsidRDefault="00F92A86" w:rsidP="00965199">
      <w:pPr>
        <w:tabs>
          <w:tab w:val="left" w:pos="2268"/>
        </w:tabs>
        <w:spacing w:before="60" w:after="60"/>
        <w:jc w:val="both"/>
        <w:rPr>
          <w:rFonts w:ascii="Palatino Linotype" w:hAnsi="Palatino Linotype"/>
        </w:rPr>
      </w:pPr>
      <w:r w:rsidRPr="00ED2778">
        <w:rPr>
          <w:rFonts w:ascii="Palatino Linotype" w:hAnsi="Palatino Linotype"/>
        </w:rPr>
        <w:tab/>
        <w:t>IČO :……………………… / DIČ: ………………………….</w:t>
      </w:r>
    </w:p>
    <w:p w:rsidR="00F92A86" w:rsidRPr="00ED2778" w:rsidRDefault="00F92A86" w:rsidP="00965199">
      <w:pPr>
        <w:tabs>
          <w:tab w:val="left" w:pos="2268"/>
        </w:tabs>
        <w:spacing w:before="60" w:after="60"/>
        <w:jc w:val="both"/>
        <w:rPr>
          <w:rFonts w:ascii="Palatino Linotype" w:hAnsi="Palatino Linotype"/>
          <w:bCs/>
        </w:rPr>
      </w:pPr>
      <w:r w:rsidRPr="00ED2778">
        <w:rPr>
          <w:rFonts w:ascii="Palatino Linotype" w:hAnsi="Palatino Linotype"/>
          <w:bCs/>
        </w:rPr>
        <w:tab/>
        <w:t xml:space="preserve">zastoupen: </w:t>
      </w:r>
      <w:r w:rsidRPr="00ED2778">
        <w:rPr>
          <w:rFonts w:ascii="Palatino Linotype" w:hAnsi="Palatino Linotype"/>
        </w:rPr>
        <w:t>………………………….</w:t>
      </w:r>
      <w:r w:rsidRPr="00ED2778">
        <w:rPr>
          <w:rFonts w:ascii="Palatino Linotype" w:hAnsi="Palatino Linotype"/>
          <w:bCs/>
        </w:rPr>
        <w:t xml:space="preserve">, </w:t>
      </w:r>
      <w:r w:rsidRPr="00ED2778">
        <w:rPr>
          <w:rFonts w:ascii="Palatino Linotype" w:hAnsi="Palatino Linotype"/>
        </w:rPr>
        <w:t>………………………….</w:t>
      </w:r>
    </w:p>
    <w:p w:rsidR="00F92A86" w:rsidRPr="00ED2778" w:rsidRDefault="00F92A86" w:rsidP="00965199">
      <w:pPr>
        <w:tabs>
          <w:tab w:val="left" w:pos="2268"/>
        </w:tabs>
        <w:spacing w:before="120" w:after="60"/>
        <w:jc w:val="both"/>
        <w:rPr>
          <w:rFonts w:ascii="Palatino Linotype" w:hAnsi="Palatino Linotype"/>
        </w:rPr>
      </w:pPr>
      <w:r w:rsidRPr="00ED2778">
        <w:rPr>
          <w:rFonts w:ascii="Palatino Linotype" w:hAnsi="Palatino Linotype"/>
          <w:b/>
          <w:u w:val="single"/>
        </w:rPr>
        <w:t>Zhotovitel</w:t>
      </w:r>
      <w:r w:rsidRPr="00ED2778">
        <w:rPr>
          <w:rFonts w:ascii="Palatino Linotype" w:hAnsi="Palatino Linotype"/>
          <w:b/>
        </w:rPr>
        <w:t xml:space="preserve">:  </w:t>
      </w:r>
      <w:r w:rsidRPr="00ED2778">
        <w:rPr>
          <w:rFonts w:ascii="Palatino Linotype" w:hAnsi="Palatino Linotype"/>
          <w:b/>
        </w:rPr>
        <w:tab/>
      </w:r>
      <w:r w:rsidRPr="00ED2778">
        <w:rPr>
          <w:rFonts w:ascii="Palatino Linotype" w:hAnsi="Palatino Linotype"/>
        </w:rPr>
        <w:t>………………………….</w:t>
      </w:r>
    </w:p>
    <w:p w:rsidR="00F92A86" w:rsidRPr="00ED2778" w:rsidRDefault="00F92A86" w:rsidP="00965199">
      <w:pPr>
        <w:tabs>
          <w:tab w:val="left" w:pos="2268"/>
        </w:tabs>
        <w:spacing w:before="60" w:after="60"/>
        <w:jc w:val="both"/>
        <w:rPr>
          <w:rFonts w:ascii="Palatino Linotype" w:hAnsi="Palatino Linotype"/>
          <w:b/>
        </w:rPr>
      </w:pPr>
      <w:r w:rsidRPr="00ED2778">
        <w:rPr>
          <w:rFonts w:ascii="Palatino Linotype" w:hAnsi="Palatino Linotype"/>
        </w:rPr>
        <w:tab/>
        <w:t>sídlem: ………………………….</w:t>
      </w:r>
    </w:p>
    <w:p w:rsidR="00F92A86" w:rsidRPr="00ED2778" w:rsidRDefault="00F92A86" w:rsidP="00965199">
      <w:pPr>
        <w:tabs>
          <w:tab w:val="left" w:pos="2268"/>
        </w:tabs>
        <w:spacing w:before="60" w:after="60"/>
        <w:jc w:val="both"/>
        <w:rPr>
          <w:rFonts w:ascii="Palatino Linotype" w:hAnsi="Palatino Linotype"/>
        </w:rPr>
      </w:pPr>
      <w:r w:rsidRPr="00ED2778">
        <w:rPr>
          <w:rFonts w:ascii="Palatino Linotype" w:hAnsi="Palatino Linotype"/>
        </w:rPr>
        <w:tab/>
        <w:t>IČO :……………………… / DIČ: ………………………….</w:t>
      </w:r>
    </w:p>
    <w:p w:rsidR="00F92A86" w:rsidRPr="00ED2778" w:rsidRDefault="00F92A86" w:rsidP="00965199">
      <w:pPr>
        <w:tabs>
          <w:tab w:val="left" w:pos="2268"/>
        </w:tabs>
        <w:spacing w:before="60" w:after="60"/>
        <w:jc w:val="both"/>
        <w:rPr>
          <w:rFonts w:ascii="Palatino Linotype" w:hAnsi="Palatino Linotype"/>
          <w:bCs/>
        </w:rPr>
      </w:pPr>
      <w:r w:rsidRPr="00ED2778">
        <w:rPr>
          <w:rFonts w:ascii="Palatino Linotype" w:hAnsi="Palatino Linotype"/>
          <w:bCs/>
        </w:rPr>
        <w:tab/>
        <w:t xml:space="preserve">zastoupen: </w:t>
      </w:r>
      <w:r w:rsidRPr="00ED2778">
        <w:rPr>
          <w:rFonts w:ascii="Palatino Linotype" w:hAnsi="Palatino Linotype"/>
        </w:rPr>
        <w:t>………………………….</w:t>
      </w:r>
      <w:r w:rsidRPr="00ED2778">
        <w:rPr>
          <w:rFonts w:ascii="Palatino Linotype" w:hAnsi="Palatino Linotype"/>
          <w:bCs/>
        </w:rPr>
        <w:t xml:space="preserve">, </w:t>
      </w:r>
      <w:r w:rsidRPr="00ED2778">
        <w:rPr>
          <w:rFonts w:ascii="Palatino Linotype" w:hAnsi="Palatino Linotype"/>
        </w:rPr>
        <w:t>………………………….</w:t>
      </w:r>
    </w:p>
    <w:p w:rsidR="00FB0C0C" w:rsidRPr="00ED2778" w:rsidRDefault="00484E59" w:rsidP="00965199">
      <w:pPr>
        <w:spacing w:before="120"/>
        <w:ind w:right="-2"/>
        <w:rPr>
          <w:rFonts w:ascii="Palatino Linotype" w:hAnsi="Palatino Linotype"/>
          <w:b/>
          <w:i/>
          <w:u w:val="single"/>
        </w:rPr>
      </w:pPr>
      <w:r w:rsidRPr="00ED2778">
        <w:rPr>
          <w:rFonts w:ascii="Palatino Linotype" w:hAnsi="Palatino Linotype"/>
          <w:b/>
          <w:u w:val="single"/>
        </w:rPr>
        <w:t>Dílo (objekt)</w:t>
      </w:r>
      <w:r w:rsidRPr="00ED2778">
        <w:rPr>
          <w:rFonts w:ascii="Palatino Linotype" w:hAnsi="Palatino Linotype"/>
          <w:b/>
        </w:rPr>
        <w:t>:</w:t>
      </w:r>
      <w:r w:rsidRPr="00ED2778">
        <w:rPr>
          <w:rFonts w:ascii="Palatino Linotype" w:hAnsi="Palatino Linotype"/>
          <w:b/>
          <w:i/>
        </w:rPr>
        <w:tab/>
      </w:r>
      <w:r w:rsidR="00965199" w:rsidRPr="00ED2778">
        <w:rPr>
          <w:rFonts w:ascii="Palatino Linotype" w:hAnsi="Palatino Linotype"/>
          <w:b/>
          <w:i/>
        </w:rPr>
        <w:tab/>
      </w:r>
      <w:r w:rsidR="00965199" w:rsidRPr="00ED2778">
        <w:rPr>
          <w:rFonts w:ascii="Palatino Linotype" w:hAnsi="Palatino Linotype"/>
          <w:b/>
          <w:i/>
          <w:u w:val="single"/>
        </w:rPr>
        <w:t>………………………………………………………………………………………</w:t>
      </w:r>
      <w:proofErr w:type="gramStart"/>
      <w:r w:rsidR="00965199" w:rsidRPr="00ED2778">
        <w:rPr>
          <w:rFonts w:ascii="Palatino Linotype" w:hAnsi="Palatino Linotype"/>
          <w:b/>
          <w:i/>
          <w:u w:val="single"/>
        </w:rPr>
        <w:t>…..</w:t>
      </w:r>
      <w:proofErr w:type="gramEnd"/>
    </w:p>
    <w:p w:rsidR="00F92A86" w:rsidRPr="00ED2778" w:rsidRDefault="00F92A86" w:rsidP="00965199">
      <w:pPr>
        <w:spacing w:before="120"/>
        <w:ind w:right="-709"/>
        <w:rPr>
          <w:rFonts w:ascii="Palatino Linotype" w:hAnsi="Palatino Linotype"/>
        </w:rPr>
      </w:pPr>
      <w:r w:rsidRPr="00ED2778">
        <w:rPr>
          <w:rFonts w:ascii="Palatino Linotype" w:hAnsi="Palatino Linotype"/>
          <w:b/>
          <w:u w:val="single"/>
        </w:rPr>
        <w:t>Předmět plnění (stručný popis):</w:t>
      </w:r>
      <w:r w:rsidRPr="00ED2778">
        <w:rPr>
          <w:rFonts w:ascii="Palatino Linotype" w:hAnsi="Palatino Linotype"/>
        </w:rPr>
        <w:t xml:space="preserve"> ……………………………………………………………………………</w:t>
      </w:r>
      <w:proofErr w:type="gramStart"/>
      <w:r w:rsidRPr="00ED2778">
        <w:rPr>
          <w:rFonts w:ascii="Palatino Linotype" w:hAnsi="Palatino Linotype"/>
        </w:rPr>
        <w:t>…..</w:t>
      </w:r>
      <w:proofErr w:type="gramEnd"/>
    </w:p>
    <w:p w:rsidR="00F92A86" w:rsidRPr="00ED2778" w:rsidRDefault="00F92A86" w:rsidP="00780497">
      <w:pPr>
        <w:rPr>
          <w:rFonts w:ascii="Palatino Linotype" w:hAnsi="Palatino Linotype"/>
        </w:rPr>
      </w:pPr>
    </w:p>
    <w:p w:rsidR="00F92A86" w:rsidRPr="00ED2778" w:rsidRDefault="00F92A86" w:rsidP="00780497">
      <w:pPr>
        <w:rPr>
          <w:rFonts w:ascii="Palatino Linotype" w:hAnsi="Palatino Linotype"/>
        </w:rPr>
      </w:pPr>
      <w:r w:rsidRPr="00ED2778">
        <w:rPr>
          <w:rFonts w:ascii="Palatino Linotype" w:hAnsi="Palatino Linotype"/>
        </w:rPr>
        <w:t>…………………………….…………………………………………………………………………………………</w:t>
      </w:r>
    </w:p>
    <w:p w:rsidR="00F92A86" w:rsidRPr="00ED2778" w:rsidRDefault="00F92A86" w:rsidP="00965199">
      <w:pPr>
        <w:spacing w:before="120"/>
        <w:rPr>
          <w:rFonts w:ascii="Palatino Linotype" w:hAnsi="Palatino Linotype"/>
          <w:b/>
        </w:rPr>
      </w:pPr>
      <w:r w:rsidRPr="00ED2778">
        <w:rPr>
          <w:rFonts w:ascii="Palatino Linotype" w:hAnsi="Palatino Linotype"/>
          <w:b/>
          <w:u w:val="single"/>
        </w:rPr>
        <w:t>Termín dokončení:</w:t>
      </w:r>
      <w:r w:rsidR="00965199" w:rsidRPr="00ED2778">
        <w:rPr>
          <w:rFonts w:ascii="Palatino Linotype" w:hAnsi="Palatino Linotype"/>
          <w:b/>
          <w:u w:val="single"/>
        </w:rPr>
        <w:t xml:space="preserve"> </w:t>
      </w:r>
      <w:r w:rsidRPr="00ED2778">
        <w:rPr>
          <w:rFonts w:ascii="Palatino Linotype" w:hAnsi="Palatino Linotype"/>
          <w:b/>
        </w:rPr>
        <w:t>dle SOD (objednávky): …………., skutečný termín dokončení díla:……………</w:t>
      </w:r>
    </w:p>
    <w:p w:rsidR="00F92A86" w:rsidRPr="00ED2778" w:rsidRDefault="00F92A86" w:rsidP="00965199">
      <w:pPr>
        <w:spacing w:before="120"/>
        <w:rPr>
          <w:rFonts w:ascii="Palatino Linotype" w:hAnsi="Palatino Linotype"/>
          <w:b/>
          <w:u w:val="single"/>
        </w:rPr>
      </w:pPr>
      <w:r w:rsidRPr="00ED2778">
        <w:rPr>
          <w:rFonts w:ascii="Palatino Linotype" w:hAnsi="Palatino Linotype"/>
          <w:b/>
          <w:u w:val="single"/>
        </w:rPr>
        <w:t xml:space="preserve">Po prohlídce provedených stavebních prací objednatel dílo od zhotovitele přebírá:                                                                        </w:t>
      </w:r>
    </w:p>
    <w:p w:rsidR="00F92A86" w:rsidRPr="00ED2778" w:rsidRDefault="00F92A86" w:rsidP="00780497">
      <w:pPr>
        <w:rPr>
          <w:rFonts w:ascii="Palatino Linotype" w:hAnsi="Palatino Linotype"/>
        </w:rPr>
      </w:pPr>
    </w:p>
    <w:p w:rsidR="00F92A86" w:rsidRPr="00ED2778" w:rsidRDefault="00F92A86" w:rsidP="00780497">
      <w:pPr>
        <w:rPr>
          <w:rFonts w:ascii="Palatino Linotype" w:hAnsi="Palatino Linotype"/>
        </w:rPr>
      </w:pPr>
      <w:r w:rsidRPr="00ED2778">
        <w:rPr>
          <w:rFonts w:ascii="Palatino Linotype" w:hAnsi="Palatino Linotype"/>
          <w:b/>
        </w:rPr>
        <w:t>- s těmito závadami</w:t>
      </w:r>
      <w:r w:rsidRPr="00ED2778">
        <w:rPr>
          <w:rFonts w:ascii="Palatino Linotype" w:hAnsi="Palatino Linotype"/>
        </w:rPr>
        <w:t>:………………………</w:t>
      </w:r>
      <w:proofErr w:type="gramStart"/>
      <w:r w:rsidRPr="00ED2778">
        <w:rPr>
          <w:rFonts w:ascii="Palatino Linotype" w:hAnsi="Palatino Linotype"/>
        </w:rPr>
        <w:t>…..…</w:t>
      </w:r>
      <w:proofErr w:type="gramEnd"/>
      <w:r w:rsidRPr="00ED2778">
        <w:rPr>
          <w:rFonts w:ascii="Palatino Linotype" w:hAnsi="Palatino Linotype"/>
        </w:rPr>
        <w:t>……………………………………………………………….</w:t>
      </w:r>
    </w:p>
    <w:p w:rsidR="00F92A86" w:rsidRPr="00ED2778" w:rsidRDefault="00F92A86" w:rsidP="00965199">
      <w:pPr>
        <w:spacing w:before="120" w:after="120"/>
        <w:rPr>
          <w:rFonts w:ascii="Palatino Linotype" w:hAnsi="Palatino Linotype"/>
        </w:rPr>
      </w:pPr>
      <w:r w:rsidRPr="00ED2778">
        <w:rPr>
          <w:rFonts w:ascii="Palatino Linotype" w:hAnsi="Palatino Linotype"/>
        </w:rPr>
        <w:t>…………………………….…………………………………………………………………………………………</w:t>
      </w:r>
    </w:p>
    <w:p w:rsidR="00F92A86" w:rsidRPr="00ED2778" w:rsidRDefault="00F92A86" w:rsidP="00965199">
      <w:pPr>
        <w:spacing w:before="120" w:after="120"/>
        <w:rPr>
          <w:rFonts w:ascii="Palatino Linotype" w:hAnsi="Palatino Linotype"/>
        </w:rPr>
      </w:pPr>
      <w:r w:rsidRPr="00ED2778">
        <w:rPr>
          <w:rFonts w:ascii="Palatino Linotype" w:hAnsi="Palatino Linotype"/>
        </w:rPr>
        <w:t>…………………………….…………………………………………………………………………………………</w:t>
      </w:r>
    </w:p>
    <w:p w:rsidR="00F92A86" w:rsidRPr="00ED2778" w:rsidRDefault="00F92A86" w:rsidP="00965199">
      <w:pPr>
        <w:spacing w:before="120" w:after="120"/>
        <w:rPr>
          <w:rFonts w:ascii="Palatino Linotype" w:hAnsi="Palatino Linotype"/>
        </w:rPr>
      </w:pPr>
      <w:r w:rsidRPr="00ED2778">
        <w:rPr>
          <w:rFonts w:ascii="Palatino Linotype" w:hAnsi="Palatino Linotype"/>
          <w:b/>
        </w:rPr>
        <w:t>Předané dokumenty dle ISO (či jiné certifikáty):</w:t>
      </w:r>
      <w:r w:rsidR="00965199" w:rsidRPr="00ED2778">
        <w:rPr>
          <w:rFonts w:ascii="Palatino Linotype" w:hAnsi="Palatino Linotype"/>
          <w:b/>
        </w:rPr>
        <w:t xml:space="preserve"> </w:t>
      </w:r>
      <w:r w:rsidRPr="00ED2778">
        <w:rPr>
          <w:rFonts w:ascii="Palatino Linotype" w:hAnsi="Palatino Linotype"/>
        </w:rPr>
        <w:t>……………………………………………………………</w:t>
      </w:r>
    </w:p>
    <w:p w:rsidR="00965199" w:rsidRPr="00ED2778" w:rsidRDefault="00965199" w:rsidP="00965199">
      <w:pPr>
        <w:spacing w:before="120" w:after="120"/>
        <w:rPr>
          <w:rFonts w:ascii="Palatino Linotype" w:hAnsi="Palatino Linotype"/>
        </w:rPr>
      </w:pPr>
      <w:r w:rsidRPr="00ED2778">
        <w:rPr>
          <w:rFonts w:ascii="Palatino Linotype" w:hAnsi="Palatino Linotype"/>
        </w:rPr>
        <w:t>…………………………….…………………………………………………………………………………………</w:t>
      </w:r>
    </w:p>
    <w:p w:rsidR="00F92A86" w:rsidRPr="00ED2778" w:rsidRDefault="00F92A86" w:rsidP="00965199">
      <w:pPr>
        <w:tabs>
          <w:tab w:val="left" w:pos="3828"/>
        </w:tabs>
        <w:spacing w:before="120" w:after="120"/>
        <w:rPr>
          <w:rFonts w:ascii="Palatino Linotype" w:hAnsi="Palatino Linotype"/>
        </w:rPr>
      </w:pPr>
      <w:r w:rsidRPr="00ED2778">
        <w:rPr>
          <w:rFonts w:ascii="Palatino Linotype" w:hAnsi="Palatino Linotype"/>
          <w:b/>
        </w:rPr>
        <w:t>Penále dle podmínek SOD (objednávky):</w:t>
      </w:r>
      <w:r w:rsidRPr="00ED2778">
        <w:rPr>
          <w:rFonts w:ascii="Palatino Linotype" w:hAnsi="Palatino Linotype"/>
          <w:b/>
        </w:rPr>
        <w:tab/>
      </w:r>
      <w:r w:rsidRPr="00ED2778">
        <w:rPr>
          <w:rFonts w:ascii="Palatino Linotype" w:hAnsi="Palatino Linotype"/>
        </w:rPr>
        <w:t>………………………… Kč</w:t>
      </w:r>
    </w:p>
    <w:p w:rsidR="00F92A86" w:rsidRPr="00ED2778" w:rsidRDefault="00F92A86" w:rsidP="00965199">
      <w:pPr>
        <w:tabs>
          <w:tab w:val="left" w:pos="3828"/>
        </w:tabs>
        <w:spacing w:before="120" w:after="120"/>
        <w:rPr>
          <w:rFonts w:ascii="Palatino Linotype" w:hAnsi="Palatino Linotype"/>
        </w:rPr>
      </w:pPr>
      <w:r w:rsidRPr="00ED2778">
        <w:rPr>
          <w:rFonts w:ascii="Palatino Linotype" w:hAnsi="Palatino Linotype"/>
          <w:b/>
        </w:rPr>
        <w:t>Dohoda o slevě z ceny díla:</w:t>
      </w:r>
      <w:r w:rsidRPr="00ED2778">
        <w:rPr>
          <w:rFonts w:ascii="Palatino Linotype" w:hAnsi="Palatino Linotype"/>
        </w:rPr>
        <w:tab/>
        <w:t>………………………… Kč</w:t>
      </w:r>
    </w:p>
    <w:p w:rsidR="00F92A86" w:rsidRPr="00ED2778" w:rsidRDefault="00F92A86" w:rsidP="00965199">
      <w:pPr>
        <w:spacing w:before="120" w:after="120"/>
        <w:rPr>
          <w:rFonts w:ascii="Palatino Linotype" w:hAnsi="Palatino Linotype"/>
        </w:rPr>
      </w:pPr>
      <w:r w:rsidRPr="00ED2778">
        <w:rPr>
          <w:rFonts w:ascii="Palatino Linotype" w:hAnsi="Palatino Linotype"/>
          <w:b/>
          <w:u w:val="single"/>
        </w:rPr>
        <w:t>Termín odstranění závad:</w:t>
      </w:r>
      <w:r w:rsidRPr="00ED2778">
        <w:rPr>
          <w:rFonts w:ascii="Palatino Linotype" w:hAnsi="Palatino Linotype"/>
        </w:rPr>
        <w:t xml:space="preserve"> ……………………………………………………………………………………….</w:t>
      </w:r>
    </w:p>
    <w:p w:rsidR="00965199" w:rsidRPr="00ED2778" w:rsidRDefault="00965199" w:rsidP="00965199">
      <w:pPr>
        <w:spacing w:before="120" w:after="120"/>
        <w:rPr>
          <w:rFonts w:ascii="Palatino Linotype" w:hAnsi="Palatino Linotype"/>
        </w:rPr>
      </w:pPr>
      <w:r w:rsidRPr="00ED2778">
        <w:rPr>
          <w:rFonts w:ascii="Palatino Linotype" w:hAnsi="Palatino Linotype"/>
        </w:rPr>
        <w:t>…………………………….…………………………………………………………………………………………</w:t>
      </w:r>
    </w:p>
    <w:p w:rsidR="00F92A86" w:rsidRPr="00ED2778" w:rsidRDefault="00965199" w:rsidP="00965199">
      <w:pPr>
        <w:spacing w:before="120" w:after="120"/>
        <w:rPr>
          <w:rFonts w:ascii="Palatino Linotype" w:hAnsi="Palatino Linotype"/>
          <w:b/>
        </w:rPr>
      </w:pPr>
      <w:r w:rsidRPr="00ED2778">
        <w:rPr>
          <w:rFonts w:ascii="Palatino Linotype" w:hAnsi="Palatino Linotype"/>
          <w:b/>
          <w:u w:val="single"/>
        </w:rPr>
        <w:t>Délka záruky</w:t>
      </w:r>
      <w:r w:rsidR="00F92A86" w:rsidRPr="00ED2778">
        <w:rPr>
          <w:rFonts w:ascii="Palatino Linotype" w:hAnsi="Palatino Linotype"/>
          <w:b/>
          <w:u w:val="single"/>
        </w:rPr>
        <w:t>:</w:t>
      </w:r>
      <w:r w:rsidR="00F92A86" w:rsidRPr="00ED2778">
        <w:rPr>
          <w:rFonts w:ascii="Palatino Linotype" w:hAnsi="Palatino Linotype"/>
          <w:b/>
        </w:rPr>
        <w:t xml:space="preserve"> …………měsíců.       </w:t>
      </w:r>
      <w:r w:rsidR="00F92A86" w:rsidRPr="00ED2778">
        <w:rPr>
          <w:rFonts w:ascii="Palatino Linotype" w:hAnsi="Palatino Linotype"/>
          <w:b/>
        </w:rPr>
        <w:tab/>
        <w:t>Záruční doba do:  ……………</w:t>
      </w:r>
      <w:proofErr w:type="gramStart"/>
      <w:r w:rsidR="00F92A86" w:rsidRPr="00ED2778">
        <w:rPr>
          <w:rFonts w:ascii="Palatino Linotype" w:hAnsi="Palatino Linotype"/>
          <w:b/>
        </w:rPr>
        <w:t>…..</w:t>
      </w:r>
      <w:proofErr w:type="gramEnd"/>
    </w:p>
    <w:p w:rsidR="00F92A86" w:rsidRPr="00ED2778" w:rsidRDefault="00F92A86" w:rsidP="00965199">
      <w:pPr>
        <w:spacing w:before="120" w:after="120"/>
        <w:rPr>
          <w:rFonts w:ascii="Palatino Linotype" w:hAnsi="Palatino Linotype"/>
        </w:rPr>
      </w:pPr>
      <w:r w:rsidRPr="00ED2778">
        <w:rPr>
          <w:rFonts w:ascii="Palatino Linotype" w:hAnsi="Palatino Linotype"/>
        </w:rPr>
        <w:t>Poznámka : ………….………</w:t>
      </w:r>
      <w:proofErr w:type="gramStart"/>
      <w:r w:rsidRPr="00ED2778">
        <w:rPr>
          <w:rFonts w:ascii="Palatino Linotype" w:hAnsi="Palatino Linotype"/>
        </w:rPr>
        <w:t>…..…</w:t>
      </w:r>
      <w:proofErr w:type="gramEnd"/>
      <w:r w:rsidRPr="00ED2778">
        <w:rPr>
          <w:rFonts w:ascii="Palatino Linotype" w:hAnsi="Palatino Linotype"/>
        </w:rPr>
        <w:t>………………………………………………………………………………</w:t>
      </w:r>
    </w:p>
    <w:p w:rsidR="00965199" w:rsidRPr="00ED2778" w:rsidRDefault="00965199" w:rsidP="00965199">
      <w:pPr>
        <w:spacing w:before="120" w:after="120"/>
        <w:rPr>
          <w:rFonts w:ascii="Palatino Linotype" w:hAnsi="Palatino Linotype"/>
        </w:rPr>
      </w:pPr>
      <w:r w:rsidRPr="00ED2778">
        <w:rPr>
          <w:rFonts w:ascii="Palatino Linotype" w:hAnsi="Palatino Linotype"/>
        </w:rPr>
        <w:t>…………………………….…………………………………………………………………………………………</w:t>
      </w:r>
    </w:p>
    <w:p w:rsidR="00F92A86" w:rsidRPr="00ED2778" w:rsidRDefault="00F92A86" w:rsidP="00965199">
      <w:pPr>
        <w:pStyle w:val="Nadpis6"/>
        <w:spacing w:before="120" w:after="120"/>
        <w:rPr>
          <w:rFonts w:ascii="Palatino Linotype" w:hAnsi="Palatino Linotype"/>
          <w:sz w:val="20"/>
          <w:szCs w:val="20"/>
          <w:u w:val="single"/>
        </w:rPr>
      </w:pPr>
      <w:proofErr w:type="gramStart"/>
      <w:r w:rsidRPr="00ED2778">
        <w:rPr>
          <w:rFonts w:ascii="Palatino Linotype" w:hAnsi="Palatino Linotype"/>
          <w:sz w:val="20"/>
          <w:szCs w:val="20"/>
        </w:rPr>
        <w:t>Dne : __.__.____</w:t>
      </w:r>
      <w:proofErr w:type="gramEnd"/>
    </w:p>
    <w:p w:rsidR="00F92A86" w:rsidRPr="00ED2778" w:rsidRDefault="00F92A86" w:rsidP="00780497">
      <w:pPr>
        <w:tabs>
          <w:tab w:val="left" w:pos="2268"/>
          <w:tab w:val="left" w:pos="4536"/>
          <w:tab w:val="left" w:pos="6804"/>
        </w:tabs>
        <w:spacing w:before="240" w:after="120"/>
        <w:rPr>
          <w:rFonts w:ascii="Palatino Linotype" w:hAnsi="Palatino Linotype"/>
          <w:b/>
          <w:bCs/>
        </w:rPr>
      </w:pPr>
      <w:r w:rsidRPr="00ED2778">
        <w:rPr>
          <w:rFonts w:ascii="Palatino Linotype" w:hAnsi="Palatino Linotype"/>
          <w:b/>
          <w:bCs/>
        </w:rPr>
        <w:t>Za objednatele: ………………………….</w:t>
      </w:r>
      <w:r w:rsidRPr="00ED2778">
        <w:rPr>
          <w:rFonts w:ascii="Palatino Linotype" w:hAnsi="Palatino Linotype"/>
          <w:b/>
          <w:bCs/>
        </w:rPr>
        <w:tab/>
        <w:t>Za zhotovitele: ………………………….</w:t>
      </w:r>
    </w:p>
    <w:p w:rsidR="00965199" w:rsidRPr="00ED2778" w:rsidRDefault="00965199" w:rsidP="00780497">
      <w:pPr>
        <w:tabs>
          <w:tab w:val="left" w:pos="1418"/>
        </w:tabs>
        <w:rPr>
          <w:rFonts w:ascii="Palatino Linotype" w:hAnsi="Palatino Linotype"/>
          <w:b/>
          <w:sz w:val="22"/>
          <w:szCs w:val="22"/>
        </w:rPr>
      </w:pPr>
    </w:p>
    <w:p w:rsidR="00114EBD" w:rsidRPr="00ED2778" w:rsidRDefault="00F92A86" w:rsidP="00780497">
      <w:pPr>
        <w:tabs>
          <w:tab w:val="left" w:pos="1418"/>
        </w:tabs>
        <w:rPr>
          <w:rFonts w:ascii="Palatino Linotype" w:hAnsi="Palatino Linotype"/>
          <w:sz w:val="22"/>
          <w:szCs w:val="22"/>
        </w:rPr>
      </w:pPr>
      <w:r w:rsidRPr="00ED2778">
        <w:rPr>
          <w:rFonts w:ascii="Palatino Linotype" w:hAnsi="Palatino Linotype"/>
          <w:b/>
          <w:sz w:val="22"/>
          <w:szCs w:val="22"/>
        </w:rPr>
        <w:t>TD</w:t>
      </w:r>
      <w:r w:rsidR="006C21A9" w:rsidRPr="00ED2778">
        <w:rPr>
          <w:rFonts w:ascii="Palatino Linotype" w:hAnsi="Palatino Linotype"/>
          <w:b/>
          <w:sz w:val="22"/>
          <w:szCs w:val="22"/>
        </w:rPr>
        <w:t>S</w:t>
      </w:r>
      <w:r w:rsidRPr="00ED2778">
        <w:rPr>
          <w:rFonts w:ascii="Palatino Linotype" w:hAnsi="Palatino Linotype"/>
          <w:b/>
          <w:sz w:val="22"/>
          <w:szCs w:val="22"/>
        </w:rPr>
        <w:t xml:space="preserve">: </w:t>
      </w:r>
      <w:r w:rsidRPr="00ED2778">
        <w:rPr>
          <w:rFonts w:ascii="Palatino Linotype" w:hAnsi="Palatino Linotype"/>
          <w:b/>
          <w:sz w:val="22"/>
          <w:szCs w:val="22"/>
        </w:rPr>
        <w:tab/>
        <w:t>…………………….</w:t>
      </w:r>
    </w:p>
    <w:sectPr w:rsidR="00114EBD" w:rsidRPr="00ED2778" w:rsidSect="004032C1">
      <w:headerReference w:type="even" r:id="rId9"/>
      <w:headerReference w:type="default" r:id="rId10"/>
      <w:footerReference w:type="even" r:id="rId11"/>
      <w:footerReference w:type="default" r:id="rId12"/>
      <w:pgSz w:w="11906" w:h="16838"/>
      <w:pgMar w:top="1701" w:right="1134" w:bottom="1418" w:left="1418" w:header="142" w:footer="14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626" w:rsidRDefault="00260626" w:rsidP="00B01F50">
      <w:r>
        <w:separator/>
      </w:r>
    </w:p>
  </w:endnote>
  <w:endnote w:type="continuationSeparator" w:id="0">
    <w:p w:rsidR="00260626" w:rsidRDefault="00260626" w:rsidP="00B01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MSTT31256e1799tS00">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F4C" w:rsidRDefault="00C13F4C" w:rsidP="009B580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C13F4C" w:rsidRDefault="00C13F4C" w:rsidP="009C0645">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843579"/>
      <w:docPartObj>
        <w:docPartGallery w:val="Page Numbers (Bottom of Page)"/>
        <w:docPartUnique/>
      </w:docPartObj>
    </w:sdtPr>
    <w:sdtEndPr/>
    <w:sdtContent>
      <w:p w:rsidR="00C13F4C" w:rsidRDefault="00C13F4C">
        <w:pPr>
          <w:pStyle w:val="Zpat"/>
          <w:jc w:val="center"/>
        </w:pPr>
        <w:r>
          <w:fldChar w:fldCharType="begin"/>
        </w:r>
        <w:r>
          <w:instrText xml:space="preserve"> PAGE   \* MERGEFORMAT </w:instrText>
        </w:r>
        <w:r>
          <w:fldChar w:fldCharType="separate"/>
        </w:r>
        <w:r w:rsidR="00B221C3">
          <w:rPr>
            <w:noProof/>
          </w:rPr>
          <w:t>3</w:t>
        </w:r>
        <w:r>
          <w:rPr>
            <w:noProof/>
          </w:rPr>
          <w:fldChar w:fldCharType="end"/>
        </w:r>
      </w:p>
    </w:sdtContent>
  </w:sdt>
  <w:p w:rsidR="00C13F4C" w:rsidRPr="00F42649" w:rsidRDefault="00C13F4C" w:rsidP="00D55AAF">
    <w:pPr>
      <w:pStyle w:val="Default"/>
      <w:spacing w:before="60"/>
      <w:jc w:val="center"/>
      <w:rPr>
        <w:rFonts w:ascii="Times New Roman" w:hAnsi="Times New Roman" w:cs="Times New Roman"/>
        <w:spacing w:val="20"/>
        <w:sz w:val="20"/>
        <w:szCs w:val="20"/>
        <w:lang w:eastAsia="cs-C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626" w:rsidRDefault="00260626" w:rsidP="00B01F50">
      <w:r>
        <w:separator/>
      </w:r>
    </w:p>
  </w:footnote>
  <w:footnote w:type="continuationSeparator" w:id="0">
    <w:p w:rsidR="00260626" w:rsidRDefault="00260626" w:rsidP="00B01F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F4C" w:rsidRDefault="00C13F4C">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F4C" w:rsidRDefault="00C13F4C" w:rsidP="00570050">
    <w:pPr>
      <w:pStyle w:val="Zhlav"/>
    </w:pPr>
    <w:r w:rsidRPr="009D522A">
      <w:rPr>
        <w:noProof/>
      </w:rPr>
      <w:drawing>
        <wp:anchor distT="0" distB="0" distL="114300" distR="114300" simplePos="0" relativeHeight="251677696" behindDoc="0" locked="0" layoutInCell="1" allowOverlap="1" wp14:anchorId="506ECCCD" wp14:editId="45B3A1F3">
          <wp:simplePos x="0" y="0"/>
          <wp:positionH relativeFrom="column">
            <wp:posOffset>-81280</wp:posOffset>
          </wp:positionH>
          <wp:positionV relativeFrom="paragraph">
            <wp:posOffset>227330</wp:posOffset>
          </wp:positionV>
          <wp:extent cx="664845" cy="768350"/>
          <wp:effectExtent l="19050" t="0" r="1905" b="0"/>
          <wp:wrapNone/>
          <wp:docPr id="18" name="obrázek 2" descr="Znak obce Chle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 obce Chleby"/>
                  <pic:cNvPicPr>
                    <a:picLocks noChangeAspect="1" noChangeArrowheads="1"/>
                  </pic:cNvPicPr>
                </pic:nvPicPr>
                <pic:blipFill>
                  <a:blip r:embed="rId1"/>
                  <a:srcRect/>
                  <a:stretch>
                    <a:fillRect/>
                  </a:stretch>
                </pic:blipFill>
                <pic:spPr bwMode="auto">
                  <a:xfrm>
                    <a:off x="0" y="0"/>
                    <a:ext cx="664845" cy="768350"/>
                  </a:xfrm>
                  <a:prstGeom prst="rect">
                    <a:avLst/>
                  </a:prstGeom>
                  <a:noFill/>
                  <a:ln w="9525">
                    <a:noFill/>
                    <a:miter lim="800000"/>
                    <a:headEnd/>
                    <a:tailEnd/>
                  </a:ln>
                </pic:spPr>
              </pic:pic>
            </a:graphicData>
          </a:graphic>
        </wp:anchor>
      </w:drawing>
    </w:r>
  </w:p>
  <w:p w:rsidR="00C13F4C" w:rsidRDefault="00C13F4C" w:rsidP="00570050">
    <w:pPr>
      <w:spacing w:before="75" w:after="75"/>
      <w:ind w:left="360" w:right="75"/>
      <w:jc w:val="center"/>
      <w:rPr>
        <w:sz w:val="24"/>
        <w:szCs w:val="24"/>
      </w:rPr>
    </w:pPr>
  </w:p>
  <w:p w:rsidR="00C13F4C" w:rsidRPr="00570050" w:rsidRDefault="00C13F4C" w:rsidP="00570050">
    <w:pPr>
      <w:spacing w:before="75" w:after="75"/>
      <w:ind w:left="360" w:right="75"/>
      <w:jc w:val="center"/>
      <w:rPr>
        <w:rFonts w:ascii="Palatino Linotype" w:hAnsi="Palatino Linotype"/>
        <w:sz w:val="22"/>
        <w:szCs w:val="22"/>
      </w:rPr>
    </w:pPr>
    <w:r w:rsidRPr="00570050">
      <w:rPr>
        <w:rFonts w:ascii="Palatino Linotype" w:hAnsi="Palatino Linotype"/>
        <w:sz w:val="22"/>
        <w:szCs w:val="22"/>
      </w:rPr>
      <w:t>Veřejná zakázka:</w:t>
    </w:r>
    <w:r w:rsidRPr="00570050">
      <w:rPr>
        <w:rFonts w:ascii="Palatino Linotype" w:hAnsi="Palatino Linotype"/>
        <w:snapToGrid w:val="0"/>
        <w:color w:val="000000"/>
        <w:w w:val="0"/>
        <w:sz w:val="22"/>
        <w:szCs w:val="22"/>
        <w:u w:color="000000"/>
        <w:bdr w:val="none" w:sz="0" w:space="0" w:color="000000"/>
        <w:shd w:val="clear" w:color="000000" w:fill="000000"/>
      </w:rPr>
      <w:t xml:space="preserve"> </w:t>
    </w:r>
  </w:p>
  <w:p w:rsidR="00C13F4C" w:rsidRPr="00570050" w:rsidRDefault="00C13F4C" w:rsidP="009D522A">
    <w:pPr>
      <w:pStyle w:val="Zhlav"/>
      <w:spacing w:line="276" w:lineRule="auto"/>
      <w:jc w:val="center"/>
      <w:rPr>
        <w:rFonts w:ascii="Palatino Linotype" w:hAnsi="Palatino Linotype"/>
        <w:sz w:val="22"/>
        <w:szCs w:val="22"/>
      </w:rPr>
    </w:pPr>
    <w:r w:rsidRPr="00570050">
      <w:rPr>
        <w:rFonts w:ascii="Palatino Linotype" w:hAnsi="Palatino Linotype"/>
        <w:sz w:val="22"/>
        <w:szCs w:val="22"/>
      </w:rPr>
      <w:t>„</w:t>
    </w:r>
    <w:r>
      <w:t>Odbahnění a oprava břehů a hráze vodní nádrže Přednice v obci Chleby</w:t>
    </w:r>
    <w:r w:rsidRPr="00570050">
      <w:rPr>
        <w:rFonts w:ascii="Palatino Linotype" w:hAnsi="Palatino Linotype"/>
        <w:sz w:val="22"/>
        <w:szCs w:val="22"/>
      </w:rPr>
      <w:t>“</w:t>
    </w:r>
  </w:p>
  <w:p w:rsidR="00C13F4C" w:rsidRDefault="00C13F4C" w:rsidP="002F0FE2">
    <w:pPr>
      <w:tabs>
        <w:tab w:val="left" w:pos="4005"/>
      </w:tabs>
      <w:spacing w:before="75" w:after="75"/>
      <w:ind w:left="75" w:right="75"/>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F5BFB"/>
    <w:multiLevelType w:val="multilevel"/>
    <w:tmpl w:val="1F2A00CE"/>
    <w:lvl w:ilvl="0">
      <w:start w:val="1"/>
      <w:numFmt w:val="decimal"/>
      <w:lvlText w:val="8.%1."/>
      <w:lvlJc w:val="right"/>
      <w:pPr>
        <w:ind w:left="567" w:hanging="283"/>
      </w:pPr>
      <w:rPr>
        <w:rFonts w:hint="default"/>
        <w:b w:val="0"/>
        <w:i w:val="0"/>
        <w:sz w:val="22"/>
        <w:u w:val="none"/>
      </w:rPr>
    </w:lvl>
    <w:lvl w:ilvl="1">
      <w:start w:val="1"/>
      <w:numFmt w:val="decimal"/>
      <w:lvlText w:val="8.%1.%2."/>
      <w:lvlJc w:val="right"/>
      <w:pPr>
        <w:ind w:left="567" w:hanging="283"/>
      </w:pPr>
      <w:rPr>
        <w:rFonts w:hint="default"/>
      </w:rPr>
    </w:lvl>
    <w:lvl w:ilvl="2">
      <w:start w:val="1"/>
      <w:numFmt w:val="decimal"/>
      <w:lvlText w:val="5.%1.%2.%3."/>
      <w:lvlJc w:val="left"/>
      <w:pPr>
        <w:ind w:left="567" w:hanging="283"/>
      </w:pPr>
      <w:rPr>
        <w:rFonts w:hint="default"/>
      </w:rPr>
    </w:lvl>
    <w:lvl w:ilvl="3">
      <w:start w:val="1"/>
      <w:numFmt w:val="decimal"/>
      <w:lvlText w:val="5.%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1">
    <w:nsid w:val="05362665"/>
    <w:multiLevelType w:val="hybridMultilevel"/>
    <w:tmpl w:val="C2AA7398"/>
    <w:lvl w:ilvl="0" w:tplc="CF16FCA4">
      <w:start w:val="1"/>
      <w:numFmt w:val="bullet"/>
      <w:lvlText w:val=""/>
      <w:lvlJc w:val="left"/>
      <w:pPr>
        <w:ind w:left="1856" w:hanging="360"/>
      </w:pPr>
      <w:rPr>
        <w:rFonts w:ascii="Wingdings" w:hAnsi="Wingdings" w:hint="default"/>
        <w:color w:val="auto"/>
      </w:rPr>
    </w:lvl>
    <w:lvl w:ilvl="1" w:tplc="04050003" w:tentative="1">
      <w:start w:val="1"/>
      <w:numFmt w:val="bullet"/>
      <w:lvlText w:val="o"/>
      <w:lvlJc w:val="left"/>
      <w:pPr>
        <w:ind w:left="2576" w:hanging="360"/>
      </w:pPr>
      <w:rPr>
        <w:rFonts w:ascii="Courier New" w:hAnsi="Courier New" w:cs="Courier New" w:hint="default"/>
      </w:rPr>
    </w:lvl>
    <w:lvl w:ilvl="2" w:tplc="04050005" w:tentative="1">
      <w:start w:val="1"/>
      <w:numFmt w:val="bullet"/>
      <w:lvlText w:val=""/>
      <w:lvlJc w:val="left"/>
      <w:pPr>
        <w:ind w:left="3296" w:hanging="360"/>
      </w:pPr>
      <w:rPr>
        <w:rFonts w:ascii="Wingdings" w:hAnsi="Wingdings" w:hint="default"/>
      </w:rPr>
    </w:lvl>
    <w:lvl w:ilvl="3" w:tplc="04050001" w:tentative="1">
      <w:start w:val="1"/>
      <w:numFmt w:val="bullet"/>
      <w:lvlText w:val=""/>
      <w:lvlJc w:val="left"/>
      <w:pPr>
        <w:ind w:left="4016" w:hanging="360"/>
      </w:pPr>
      <w:rPr>
        <w:rFonts w:ascii="Symbol" w:hAnsi="Symbol" w:hint="default"/>
      </w:rPr>
    </w:lvl>
    <w:lvl w:ilvl="4" w:tplc="04050003" w:tentative="1">
      <w:start w:val="1"/>
      <w:numFmt w:val="bullet"/>
      <w:lvlText w:val="o"/>
      <w:lvlJc w:val="left"/>
      <w:pPr>
        <w:ind w:left="4736" w:hanging="360"/>
      </w:pPr>
      <w:rPr>
        <w:rFonts w:ascii="Courier New" w:hAnsi="Courier New" w:cs="Courier New" w:hint="default"/>
      </w:rPr>
    </w:lvl>
    <w:lvl w:ilvl="5" w:tplc="04050005" w:tentative="1">
      <w:start w:val="1"/>
      <w:numFmt w:val="bullet"/>
      <w:lvlText w:val=""/>
      <w:lvlJc w:val="left"/>
      <w:pPr>
        <w:ind w:left="5456" w:hanging="360"/>
      </w:pPr>
      <w:rPr>
        <w:rFonts w:ascii="Wingdings" w:hAnsi="Wingdings" w:hint="default"/>
      </w:rPr>
    </w:lvl>
    <w:lvl w:ilvl="6" w:tplc="04050001" w:tentative="1">
      <w:start w:val="1"/>
      <w:numFmt w:val="bullet"/>
      <w:lvlText w:val=""/>
      <w:lvlJc w:val="left"/>
      <w:pPr>
        <w:ind w:left="6176" w:hanging="360"/>
      </w:pPr>
      <w:rPr>
        <w:rFonts w:ascii="Symbol" w:hAnsi="Symbol" w:hint="default"/>
      </w:rPr>
    </w:lvl>
    <w:lvl w:ilvl="7" w:tplc="04050003" w:tentative="1">
      <w:start w:val="1"/>
      <w:numFmt w:val="bullet"/>
      <w:lvlText w:val="o"/>
      <w:lvlJc w:val="left"/>
      <w:pPr>
        <w:ind w:left="6896" w:hanging="360"/>
      </w:pPr>
      <w:rPr>
        <w:rFonts w:ascii="Courier New" w:hAnsi="Courier New" w:cs="Courier New" w:hint="default"/>
      </w:rPr>
    </w:lvl>
    <w:lvl w:ilvl="8" w:tplc="04050005" w:tentative="1">
      <w:start w:val="1"/>
      <w:numFmt w:val="bullet"/>
      <w:lvlText w:val=""/>
      <w:lvlJc w:val="left"/>
      <w:pPr>
        <w:ind w:left="7616" w:hanging="360"/>
      </w:pPr>
      <w:rPr>
        <w:rFonts w:ascii="Wingdings" w:hAnsi="Wingdings" w:hint="default"/>
      </w:rPr>
    </w:lvl>
  </w:abstractNum>
  <w:abstractNum w:abstractNumId="2">
    <w:nsid w:val="06995C0D"/>
    <w:multiLevelType w:val="multilevel"/>
    <w:tmpl w:val="94B42AA4"/>
    <w:lvl w:ilvl="0">
      <w:start w:val="1"/>
      <w:numFmt w:val="decimal"/>
      <w:lvlText w:val="9.%1."/>
      <w:lvlJc w:val="right"/>
      <w:pPr>
        <w:ind w:left="567" w:hanging="283"/>
      </w:pPr>
      <w:rPr>
        <w:rFonts w:hint="default"/>
        <w:b/>
        <w:i w:val="0"/>
        <w:sz w:val="22"/>
        <w:u w:val="none"/>
      </w:rPr>
    </w:lvl>
    <w:lvl w:ilvl="1">
      <w:start w:val="1"/>
      <w:numFmt w:val="decimal"/>
      <w:lvlText w:val="9.%1.%2."/>
      <w:lvlJc w:val="left"/>
      <w:pPr>
        <w:ind w:left="567" w:hanging="283"/>
      </w:pPr>
      <w:rPr>
        <w:rFonts w:hint="default"/>
      </w:rPr>
    </w:lvl>
    <w:lvl w:ilvl="2">
      <w:start w:val="1"/>
      <w:numFmt w:val="decimal"/>
      <w:lvlText w:val="9.%1.%2.%3."/>
      <w:lvlJc w:val="right"/>
      <w:pPr>
        <w:ind w:left="567" w:hanging="283"/>
      </w:pPr>
      <w:rPr>
        <w:rFonts w:hint="default"/>
      </w:rPr>
    </w:lvl>
    <w:lvl w:ilvl="3">
      <w:start w:val="1"/>
      <w:numFmt w:val="decimal"/>
      <w:lvlText w:val="6.%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3">
    <w:nsid w:val="0F986F00"/>
    <w:multiLevelType w:val="multilevel"/>
    <w:tmpl w:val="E0D29D28"/>
    <w:lvl w:ilvl="0">
      <w:start w:val="1"/>
      <w:numFmt w:val="decimal"/>
      <w:lvlText w:val="26.%1."/>
      <w:lvlJc w:val="right"/>
      <w:pPr>
        <w:ind w:left="567" w:hanging="283"/>
      </w:pPr>
      <w:rPr>
        <w:rFonts w:hint="default"/>
        <w:b w:val="0"/>
        <w:i w:val="0"/>
        <w:sz w:val="22"/>
        <w:u w:val="none"/>
      </w:rPr>
    </w:lvl>
    <w:lvl w:ilvl="1">
      <w:start w:val="1"/>
      <w:numFmt w:val="decimal"/>
      <w:lvlText w:val="26.%1.%2."/>
      <w:lvlJc w:val="right"/>
      <w:pPr>
        <w:ind w:left="567" w:hanging="283"/>
      </w:pPr>
      <w:rPr>
        <w:rFonts w:hint="default"/>
        <w:b w:val="0"/>
      </w:rPr>
    </w:lvl>
    <w:lvl w:ilvl="2">
      <w:start w:val="1"/>
      <w:numFmt w:val="decimal"/>
      <w:lvlText w:val="26.%1.%2.%3."/>
      <w:lvlJc w:val="right"/>
      <w:pPr>
        <w:ind w:left="567" w:hanging="283"/>
      </w:pPr>
      <w:rPr>
        <w:rFonts w:hint="default"/>
        <w:b w:val="0"/>
      </w:rPr>
    </w:lvl>
    <w:lvl w:ilvl="3">
      <w:start w:val="1"/>
      <w:numFmt w:val="decimal"/>
      <w:lvlText w:val="20.%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4">
    <w:nsid w:val="17E42C16"/>
    <w:multiLevelType w:val="multilevel"/>
    <w:tmpl w:val="56AC618C"/>
    <w:lvl w:ilvl="0">
      <w:start w:val="2"/>
      <w:numFmt w:val="decimal"/>
      <w:lvlText w:val="3.%1."/>
      <w:lvlJc w:val="right"/>
      <w:pPr>
        <w:ind w:left="567" w:hanging="283"/>
      </w:pPr>
      <w:rPr>
        <w:rFonts w:hint="default"/>
        <w:b w:val="0"/>
        <w:i w:val="0"/>
        <w:sz w:val="22"/>
        <w:szCs w:val="22"/>
        <w:u w:val="none"/>
      </w:rPr>
    </w:lvl>
    <w:lvl w:ilvl="1">
      <w:start w:val="1"/>
      <w:numFmt w:val="decimal"/>
      <w:lvlText w:val="3.%1.%2."/>
      <w:lvlJc w:val="right"/>
      <w:pPr>
        <w:ind w:left="567" w:hanging="283"/>
      </w:pPr>
      <w:rPr>
        <w:rFonts w:hint="default"/>
        <w:b w:val="0"/>
        <w:sz w:val="22"/>
        <w:szCs w:val="22"/>
      </w:rPr>
    </w:lvl>
    <w:lvl w:ilvl="2">
      <w:start w:val="1"/>
      <w:numFmt w:val="decimal"/>
      <w:lvlText w:val="3.%1.%2.%3."/>
      <w:lvlJc w:val="right"/>
      <w:pPr>
        <w:ind w:left="567" w:hanging="283"/>
      </w:pPr>
      <w:rPr>
        <w:rFonts w:hint="default"/>
        <w:b w:val="0"/>
        <w:color w:val="auto"/>
      </w:rPr>
    </w:lvl>
    <w:lvl w:ilvl="3">
      <w:start w:val="1"/>
      <w:numFmt w:val="decimal"/>
      <w:lvlText w:val="3.%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5">
    <w:nsid w:val="1C800C8C"/>
    <w:multiLevelType w:val="multilevel"/>
    <w:tmpl w:val="9ADA22DA"/>
    <w:lvl w:ilvl="0">
      <w:start w:val="1"/>
      <w:numFmt w:val="decimal"/>
      <w:lvlText w:val="22.%1."/>
      <w:lvlJc w:val="right"/>
      <w:pPr>
        <w:ind w:left="567" w:hanging="283"/>
      </w:pPr>
      <w:rPr>
        <w:rFonts w:hint="default"/>
        <w:b w:val="0"/>
        <w:i w:val="0"/>
        <w:sz w:val="22"/>
        <w:u w:val="none"/>
      </w:rPr>
    </w:lvl>
    <w:lvl w:ilvl="1">
      <w:start w:val="1"/>
      <w:numFmt w:val="decimal"/>
      <w:lvlText w:val="22.%1.%2."/>
      <w:lvlJc w:val="right"/>
      <w:pPr>
        <w:ind w:left="567" w:hanging="283"/>
      </w:pPr>
      <w:rPr>
        <w:rFonts w:hint="default"/>
        <w:b w:val="0"/>
      </w:rPr>
    </w:lvl>
    <w:lvl w:ilvl="2">
      <w:start w:val="1"/>
      <w:numFmt w:val="decimal"/>
      <w:lvlText w:val="22.%1.%2.%3."/>
      <w:lvlJc w:val="right"/>
      <w:pPr>
        <w:ind w:left="567" w:hanging="283"/>
      </w:pPr>
      <w:rPr>
        <w:rFonts w:hint="default"/>
        <w:b w:val="0"/>
      </w:rPr>
    </w:lvl>
    <w:lvl w:ilvl="3">
      <w:start w:val="1"/>
      <w:numFmt w:val="decimal"/>
      <w:lvlText w:val="18.%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6">
    <w:nsid w:val="1E821DA6"/>
    <w:multiLevelType w:val="multilevel"/>
    <w:tmpl w:val="4866C460"/>
    <w:lvl w:ilvl="0">
      <w:start w:val="1"/>
      <w:numFmt w:val="decimal"/>
      <w:lvlText w:val="3.%1."/>
      <w:lvlJc w:val="right"/>
      <w:pPr>
        <w:ind w:left="567" w:hanging="283"/>
      </w:pPr>
      <w:rPr>
        <w:rFonts w:hint="default"/>
        <w:b w:val="0"/>
        <w:i w:val="0"/>
        <w:sz w:val="22"/>
        <w:szCs w:val="22"/>
        <w:u w:val="none"/>
      </w:rPr>
    </w:lvl>
    <w:lvl w:ilvl="1">
      <w:start w:val="1"/>
      <w:numFmt w:val="decimal"/>
      <w:lvlText w:val="3.%1.%2."/>
      <w:lvlJc w:val="right"/>
      <w:pPr>
        <w:ind w:left="567" w:hanging="283"/>
      </w:pPr>
      <w:rPr>
        <w:rFonts w:hint="default"/>
        <w:b w:val="0"/>
        <w:sz w:val="22"/>
        <w:szCs w:val="22"/>
      </w:rPr>
    </w:lvl>
    <w:lvl w:ilvl="2">
      <w:start w:val="1"/>
      <w:numFmt w:val="decimal"/>
      <w:lvlText w:val="3.%1.%2.%3."/>
      <w:lvlJc w:val="right"/>
      <w:pPr>
        <w:ind w:left="567" w:hanging="283"/>
      </w:pPr>
      <w:rPr>
        <w:rFonts w:hint="default"/>
        <w:b w:val="0"/>
      </w:rPr>
    </w:lvl>
    <w:lvl w:ilvl="3">
      <w:start w:val="1"/>
      <w:numFmt w:val="decimal"/>
      <w:lvlText w:val="3.%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7">
    <w:nsid w:val="1E86273A"/>
    <w:multiLevelType w:val="multilevel"/>
    <w:tmpl w:val="26724D76"/>
    <w:lvl w:ilvl="0">
      <w:start w:val="1"/>
      <w:numFmt w:val="decimal"/>
      <w:lvlText w:val="6.%1."/>
      <w:lvlJc w:val="right"/>
      <w:pPr>
        <w:ind w:left="567" w:hanging="283"/>
      </w:pPr>
      <w:rPr>
        <w:rFonts w:hint="default"/>
        <w:b w:val="0"/>
        <w:i w:val="0"/>
        <w:sz w:val="22"/>
        <w:u w:val="none"/>
      </w:rPr>
    </w:lvl>
    <w:lvl w:ilvl="1">
      <w:start w:val="1"/>
      <w:numFmt w:val="decimal"/>
      <w:lvlText w:val="6.%1.%2."/>
      <w:lvlJc w:val="right"/>
      <w:pPr>
        <w:ind w:left="567" w:hanging="283"/>
      </w:pPr>
      <w:rPr>
        <w:rFonts w:hint="default"/>
      </w:rPr>
    </w:lvl>
    <w:lvl w:ilvl="2">
      <w:start w:val="1"/>
      <w:numFmt w:val="decimal"/>
      <w:lvlText w:val="6.%1.%2.%3."/>
      <w:lvlJc w:val="right"/>
      <w:pPr>
        <w:ind w:left="567" w:hanging="283"/>
      </w:pPr>
      <w:rPr>
        <w:rFonts w:hint="default"/>
      </w:rPr>
    </w:lvl>
    <w:lvl w:ilvl="3">
      <w:start w:val="1"/>
      <w:numFmt w:val="decimal"/>
      <w:lvlText w:val="3.%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8">
    <w:nsid w:val="1F8D0D00"/>
    <w:multiLevelType w:val="multilevel"/>
    <w:tmpl w:val="04E0737A"/>
    <w:lvl w:ilvl="0">
      <w:start w:val="1"/>
      <w:numFmt w:val="decimal"/>
      <w:lvlText w:val="2.%1."/>
      <w:lvlJc w:val="right"/>
      <w:pPr>
        <w:ind w:left="567" w:hanging="283"/>
      </w:pPr>
      <w:rPr>
        <w:rFonts w:hint="default"/>
        <w:b w:val="0"/>
        <w:i w:val="0"/>
        <w:sz w:val="22"/>
        <w:u w:val="none"/>
      </w:rPr>
    </w:lvl>
    <w:lvl w:ilvl="1">
      <w:start w:val="1"/>
      <w:numFmt w:val="decimal"/>
      <w:lvlText w:val="4.%1.%2."/>
      <w:lvlJc w:val="left"/>
      <w:pPr>
        <w:ind w:left="567" w:hanging="283"/>
      </w:pPr>
      <w:rPr>
        <w:rFonts w:hint="default"/>
      </w:rPr>
    </w:lvl>
    <w:lvl w:ilvl="2">
      <w:start w:val="1"/>
      <w:numFmt w:val="decimal"/>
      <w:lvlText w:val="4.%1.%2.%3."/>
      <w:lvlJc w:val="left"/>
      <w:pPr>
        <w:ind w:left="567" w:hanging="283"/>
      </w:pPr>
      <w:rPr>
        <w:rFonts w:hint="default"/>
      </w:rPr>
    </w:lvl>
    <w:lvl w:ilvl="3">
      <w:start w:val="1"/>
      <w:numFmt w:val="decimal"/>
      <w:lvlText w:val="4.%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9">
    <w:nsid w:val="276B77CC"/>
    <w:multiLevelType w:val="multilevel"/>
    <w:tmpl w:val="97CE4D0A"/>
    <w:lvl w:ilvl="0">
      <w:start w:val="1"/>
      <w:numFmt w:val="decimal"/>
      <w:lvlText w:val="1.%1."/>
      <w:lvlJc w:val="right"/>
      <w:pPr>
        <w:ind w:left="284" w:firstLine="0"/>
      </w:pPr>
      <w:rPr>
        <w:rFonts w:hint="default"/>
        <w:b w:val="0"/>
        <w:i w:val="0"/>
        <w:sz w:val="22"/>
        <w:u w:val="none"/>
      </w:rPr>
    </w:lvl>
    <w:lvl w:ilvl="1">
      <w:start w:val="1"/>
      <w:numFmt w:val="decimal"/>
      <w:lvlText w:val="4.%1.%2."/>
      <w:lvlJc w:val="left"/>
      <w:pPr>
        <w:ind w:left="792" w:hanging="432"/>
      </w:pPr>
      <w:rPr>
        <w:rFonts w:hint="default"/>
      </w:rPr>
    </w:lvl>
    <w:lvl w:ilvl="2">
      <w:start w:val="1"/>
      <w:numFmt w:val="decimal"/>
      <w:lvlText w:val="4.%1.%2.%3."/>
      <w:lvlJc w:val="left"/>
      <w:pPr>
        <w:ind w:left="1224" w:hanging="504"/>
      </w:pPr>
      <w:rPr>
        <w:rFonts w:hint="default"/>
      </w:rPr>
    </w:lvl>
    <w:lvl w:ilvl="3">
      <w:start w:val="1"/>
      <w:numFmt w:val="decimal"/>
      <w:lvlText w:val="4.%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BDD0B0C"/>
    <w:multiLevelType w:val="multilevel"/>
    <w:tmpl w:val="D452CF24"/>
    <w:lvl w:ilvl="0">
      <w:start w:val="1"/>
      <w:numFmt w:val="decimal"/>
      <w:lvlText w:val="13.%1."/>
      <w:lvlJc w:val="right"/>
      <w:pPr>
        <w:ind w:left="567" w:hanging="283"/>
      </w:pPr>
      <w:rPr>
        <w:rFonts w:hint="default"/>
        <w:b w:val="0"/>
        <w:i w:val="0"/>
        <w:sz w:val="22"/>
        <w:u w:val="none"/>
      </w:rPr>
    </w:lvl>
    <w:lvl w:ilvl="1">
      <w:start w:val="1"/>
      <w:numFmt w:val="decimal"/>
      <w:lvlText w:val="13.%1.%2."/>
      <w:lvlJc w:val="right"/>
      <w:pPr>
        <w:ind w:left="567" w:hanging="283"/>
      </w:pPr>
      <w:rPr>
        <w:rFonts w:hint="default"/>
        <w:b w:val="0"/>
      </w:rPr>
    </w:lvl>
    <w:lvl w:ilvl="2">
      <w:start w:val="1"/>
      <w:numFmt w:val="decimal"/>
      <w:lvlText w:val="13.%1.%2.%3."/>
      <w:lvlJc w:val="right"/>
      <w:pPr>
        <w:ind w:left="567" w:hanging="283"/>
      </w:pPr>
      <w:rPr>
        <w:rFonts w:hint="default"/>
      </w:rPr>
    </w:lvl>
    <w:lvl w:ilvl="3">
      <w:start w:val="1"/>
      <w:numFmt w:val="decimal"/>
      <w:lvlText w:val="10.%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11">
    <w:nsid w:val="2E175183"/>
    <w:multiLevelType w:val="hybridMultilevel"/>
    <w:tmpl w:val="B9C07B10"/>
    <w:lvl w:ilvl="0" w:tplc="04050017">
      <w:start w:val="1"/>
      <w:numFmt w:val="lowerLetter"/>
      <w:lvlText w:val="%1)"/>
      <w:lvlJc w:val="left"/>
      <w:pPr>
        <w:ind w:left="1429" w:hanging="360"/>
      </w:pPr>
      <w:rPr>
        <w:rFonts w:hint="default"/>
      </w:rPr>
    </w:lvl>
    <w:lvl w:ilvl="1" w:tplc="04050019">
      <w:start w:val="1"/>
      <w:numFmt w:val="bullet"/>
      <w:lvlText w:val="o"/>
      <w:lvlJc w:val="left"/>
      <w:pPr>
        <w:ind w:left="2149" w:hanging="360"/>
      </w:pPr>
      <w:rPr>
        <w:rFonts w:ascii="Courier New" w:hAnsi="Courier New" w:cs="Courier New" w:hint="default"/>
      </w:rPr>
    </w:lvl>
    <w:lvl w:ilvl="2" w:tplc="0405001B" w:tentative="1">
      <w:start w:val="1"/>
      <w:numFmt w:val="bullet"/>
      <w:lvlText w:val=""/>
      <w:lvlJc w:val="left"/>
      <w:pPr>
        <w:ind w:left="2869" w:hanging="360"/>
      </w:pPr>
      <w:rPr>
        <w:rFonts w:ascii="Wingdings" w:hAnsi="Wingdings" w:hint="default"/>
      </w:rPr>
    </w:lvl>
    <w:lvl w:ilvl="3" w:tplc="0405000F" w:tentative="1">
      <w:start w:val="1"/>
      <w:numFmt w:val="bullet"/>
      <w:lvlText w:val=""/>
      <w:lvlJc w:val="left"/>
      <w:pPr>
        <w:ind w:left="3589" w:hanging="360"/>
      </w:pPr>
      <w:rPr>
        <w:rFonts w:ascii="Symbol" w:hAnsi="Symbol" w:hint="default"/>
      </w:rPr>
    </w:lvl>
    <w:lvl w:ilvl="4" w:tplc="04050019" w:tentative="1">
      <w:start w:val="1"/>
      <w:numFmt w:val="bullet"/>
      <w:lvlText w:val="o"/>
      <w:lvlJc w:val="left"/>
      <w:pPr>
        <w:ind w:left="4309" w:hanging="360"/>
      </w:pPr>
      <w:rPr>
        <w:rFonts w:ascii="Courier New" w:hAnsi="Courier New" w:cs="Courier New" w:hint="default"/>
      </w:rPr>
    </w:lvl>
    <w:lvl w:ilvl="5" w:tplc="0405001B" w:tentative="1">
      <w:start w:val="1"/>
      <w:numFmt w:val="bullet"/>
      <w:lvlText w:val=""/>
      <w:lvlJc w:val="left"/>
      <w:pPr>
        <w:ind w:left="5029" w:hanging="360"/>
      </w:pPr>
      <w:rPr>
        <w:rFonts w:ascii="Wingdings" w:hAnsi="Wingdings" w:hint="default"/>
      </w:rPr>
    </w:lvl>
    <w:lvl w:ilvl="6" w:tplc="0405000F" w:tentative="1">
      <w:start w:val="1"/>
      <w:numFmt w:val="bullet"/>
      <w:lvlText w:val=""/>
      <w:lvlJc w:val="left"/>
      <w:pPr>
        <w:ind w:left="5749" w:hanging="360"/>
      </w:pPr>
      <w:rPr>
        <w:rFonts w:ascii="Symbol" w:hAnsi="Symbol" w:hint="default"/>
      </w:rPr>
    </w:lvl>
    <w:lvl w:ilvl="7" w:tplc="04050019" w:tentative="1">
      <w:start w:val="1"/>
      <w:numFmt w:val="bullet"/>
      <w:lvlText w:val="o"/>
      <w:lvlJc w:val="left"/>
      <w:pPr>
        <w:ind w:left="6469" w:hanging="360"/>
      </w:pPr>
      <w:rPr>
        <w:rFonts w:ascii="Courier New" w:hAnsi="Courier New" w:cs="Courier New" w:hint="default"/>
      </w:rPr>
    </w:lvl>
    <w:lvl w:ilvl="8" w:tplc="0405001B" w:tentative="1">
      <w:start w:val="1"/>
      <w:numFmt w:val="bullet"/>
      <w:lvlText w:val=""/>
      <w:lvlJc w:val="left"/>
      <w:pPr>
        <w:ind w:left="7189" w:hanging="360"/>
      </w:pPr>
      <w:rPr>
        <w:rFonts w:ascii="Wingdings" w:hAnsi="Wingdings" w:hint="default"/>
      </w:rPr>
    </w:lvl>
  </w:abstractNum>
  <w:abstractNum w:abstractNumId="12">
    <w:nsid w:val="37340C82"/>
    <w:multiLevelType w:val="multilevel"/>
    <w:tmpl w:val="22883338"/>
    <w:lvl w:ilvl="0">
      <w:start w:val="1"/>
      <w:numFmt w:val="decimal"/>
      <w:lvlText w:val="21.%1."/>
      <w:lvlJc w:val="right"/>
      <w:pPr>
        <w:ind w:left="567" w:hanging="283"/>
      </w:pPr>
      <w:rPr>
        <w:rFonts w:hint="default"/>
        <w:b w:val="0"/>
        <w:i w:val="0"/>
        <w:sz w:val="22"/>
        <w:u w:val="none"/>
      </w:rPr>
    </w:lvl>
    <w:lvl w:ilvl="1">
      <w:start w:val="1"/>
      <w:numFmt w:val="decimal"/>
      <w:lvlText w:val="21.%1.%2."/>
      <w:lvlJc w:val="right"/>
      <w:pPr>
        <w:ind w:left="567" w:hanging="283"/>
      </w:pPr>
      <w:rPr>
        <w:rFonts w:hint="default"/>
        <w:b w:val="0"/>
      </w:rPr>
    </w:lvl>
    <w:lvl w:ilvl="2">
      <w:start w:val="1"/>
      <w:numFmt w:val="decimal"/>
      <w:lvlText w:val="21.%1.%2.%3."/>
      <w:lvlJc w:val="right"/>
      <w:pPr>
        <w:ind w:left="567" w:hanging="283"/>
      </w:pPr>
      <w:rPr>
        <w:rFonts w:hint="default"/>
        <w:b w:val="0"/>
      </w:rPr>
    </w:lvl>
    <w:lvl w:ilvl="3">
      <w:start w:val="1"/>
      <w:numFmt w:val="decimal"/>
      <w:lvlText w:val="14.%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13">
    <w:nsid w:val="3948425E"/>
    <w:multiLevelType w:val="multilevel"/>
    <w:tmpl w:val="0C9AE8A0"/>
    <w:lvl w:ilvl="0">
      <w:start w:val="1"/>
      <w:numFmt w:val="decimal"/>
      <w:lvlText w:val="15.%1."/>
      <w:lvlJc w:val="right"/>
      <w:pPr>
        <w:ind w:left="567" w:hanging="283"/>
      </w:pPr>
      <w:rPr>
        <w:rFonts w:hint="default"/>
        <w:b w:val="0"/>
        <w:i w:val="0"/>
        <w:sz w:val="22"/>
        <w:u w:val="none"/>
      </w:rPr>
    </w:lvl>
    <w:lvl w:ilvl="1">
      <w:start w:val="1"/>
      <w:numFmt w:val="decimal"/>
      <w:lvlText w:val="15.%1.%2."/>
      <w:lvlJc w:val="right"/>
      <w:pPr>
        <w:ind w:left="567" w:hanging="279"/>
      </w:pPr>
      <w:rPr>
        <w:rFonts w:hint="default"/>
        <w:b w:val="0"/>
      </w:rPr>
    </w:lvl>
    <w:lvl w:ilvl="2">
      <w:start w:val="1"/>
      <w:numFmt w:val="decimal"/>
      <w:lvlText w:val="15.%1.%2.%3."/>
      <w:lvlJc w:val="right"/>
      <w:pPr>
        <w:ind w:left="567" w:hanging="283"/>
      </w:pPr>
      <w:rPr>
        <w:rFonts w:hint="default"/>
      </w:rPr>
    </w:lvl>
    <w:lvl w:ilvl="3">
      <w:start w:val="1"/>
      <w:numFmt w:val="decimal"/>
      <w:lvlText w:val="12.%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14">
    <w:nsid w:val="3A4F3272"/>
    <w:multiLevelType w:val="multilevel"/>
    <w:tmpl w:val="6F9AD65E"/>
    <w:name w:val="WW8Num2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5">
    <w:nsid w:val="3D982F50"/>
    <w:multiLevelType w:val="multilevel"/>
    <w:tmpl w:val="AD54E2EE"/>
    <w:lvl w:ilvl="0">
      <w:start w:val="1"/>
      <w:numFmt w:val="decimal"/>
      <w:lvlText w:val="24.%1."/>
      <w:lvlJc w:val="right"/>
      <w:pPr>
        <w:ind w:left="567" w:hanging="283"/>
      </w:pPr>
      <w:rPr>
        <w:rFonts w:hint="default"/>
        <w:b w:val="0"/>
        <w:i w:val="0"/>
        <w:sz w:val="22"/>
        <w:u w:val="none"/>
      </w:rPr>
    </w:lvl>
    <w:lvl w:ilvl="1">
      <w:start w:val="1"/>
      <w:numFmt w:val="decimal"/>
      <w:lvlText w:val="24.%1.%2."/>
      <w:lvlJc w:val="right"/>
      <w:pPr>
        <w:ind w:left="567" w:hanging="283"/>
      </w:pPr>
      <w:rPr>
        <w:rFonts w:hint="default"/>
        <w:b w:val="0"/>
      </w:rPr>
    </w:lvl>
    <w:lvl w:ilvl="2">
      <w:start w:val="1"/>
      <w:numFmt w:val="decimal"/>
      <w:lvlText w:val="24.%1.%2.%3."/>
      <w:lvlJc w:val="right"/>
      <w:pPr>
        <w:ind w:left="567" w:hanging="283"/>
      </w:pPr>
      <w:rPr>
        <w:rFonts w:hint="default"/>
        <w:b w:val="0"/>
      </w:rPr>
    </w:lvl>
    <w:lvl w:ilvl="3">
      <w:start w:val="1"/>
      <w:numFmt w:val="decimal"/>
      <w:lvlText w:val="19.%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16">
    <w:nsid w:val="40222431"/>
    <w:multiLevelType w:val="multilevel"/>
    <w:tmpl w:val="AA202186"/>
    <w:lvl w:ilvl="0">
      <w:start w:val="1"/>
      <w:numFmt w:val="decimal"/>
      <w:lvlText w:val="23.%1."/>
      <w:lvlJc w:val="right"/>
      <w:pPr>
        <w:ind w:left="567" w:hanging="283"/>
      </w:pPr>
      <w:rPr>
        <w:rFonts w:hint="default"/>
        <w:b w:val="0"/>
        <w:i w:val="0"/>
        <w:sz w:val="22"/>
        <w:u w:val="none"/>
      </w:rPr>
    </w:lvl>
    <w:lvl w:ilvl="1">
      <w:start w:val="1"/>
      <w:numFmt w:val="decimal"/>
      <w:lvlText w:val="23.%1.%2."/>
      <w:lvlJc w:val="right"/>
      <w:pPr>
        <w:ind w:left="567" w:hanging="283"/>
      </w:pPr>
      <w:rPr>
        <w:rFonts w:hint="default"/>
        <w:b w:val="0"/>
      </w:rPr>
    </w:lvl>
    <w:lvl w:ilvl="2">
      <w:start w:val="1"/>
      <w:numFmt w:val="decimal"/>
      <w:lvlText w:val="23.%1.%2.%3."/>
      <w:lvlJc w:val="right"/>
      <w:pPr>
        <w:ind w:left="567" w:hanging="283"/>
      </w:pPr>
      <w:rPr>
        <w:rFonts w:hint="default"/>
        <w:b w:val="0"/>
      </w:rPr>
    </w:lvl>
    <w:lvl w:ilvl="3">
      <w:start w:val="1"/>
      <w:numFmt w:val="decimal"/>
      <w:lvlText w:val="17.%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17">
    <w:nsid w:val="40C87B92"/>
    <w:multiLevelType w:val="multilevel"/>
    <w:tmpl w:val="96D03818"/>
    <w:lvl w:ilvl="0">
      <w:start w:val="1"/>
      <w:numFmt w:val="decimal"/>
      <w:lvlText w:val="16.%1."/>
      <w:lvlJc w:val="right"/>
      <w:pPr>
        <w:ind w:left="567" w:hanging="279"/>
      </w:pPr>
      <w:rPr>
        <w:rFonts w:hint="default"/>
        <w:b w:val="0"/>
        <w:i w:val="0"/>
        <w:sz w:val="22"/>
        <w:u w:val="none"/>
      </w:rPr>
    </w:lvl>
    <w:lvl w:ilvl="1">
      <w:start w:val="1"/>
      <w:numFmt w:val="decimal"/>
      <w:lvlText w:val="16.%1.%2."/>
      <w:lvlJc w:val="right"/>
      <w:pPr>
        <w:ind w:left="567" w:hanging="283"/>
      </w:pPr>
      <w:rPr>
        <w:rFonts w:hint="default"/>
        <w:b w:val="0"/>
      </w:rPr>
    </w:lvl>
    <w:lvl w:ilvl="2">
      <w:start w:val="1"/>
      <w:numFmt w:val="decimal"/>
      <w:lvlText w:val="16.%1.%2.%3."/>
      <w:lvlJc w:val="right"/>
      <w:pPr>
        <w:ind w:left="567" w:hanging="283"/>
      </w:pPr>
      <w:rPr>
        <w:rFonts w:hint="default"/>
        <w:b w:val="0"/>
      </w:rPr>
    </w:lvl>
    <w:lvl w:ilvl="3">
      <w:start w:val="1"/>
      <w:numFmt w:val="decimal"/>
      <w:lvlText w:val="13.%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18">
    <w:nsid w:val="434B5CC9"/>
    <w:multiLevelType w:val="hybridMultilevel"/>
    <w:tmpl w:val="3C04DD88"/>
    <w:lvl w:ilvl="0" w:tplc="53DC7A6C">
      <w:start w:val="1"/>
      <w:numFmt w:val="lowerLetter"/>
      <w:lvlText w:val="%1)"/>
      <w:lvlJc w:val="left"/>
      <w:pPr>
        <w:ind w:left="1287" w:hanging="360"/>
      </w:pPr>
      <w:rPr>
        <w:b w:val="0"/>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nsid w:val="460D1A9D"/>
    <w:multiLevelType w:val="hybridMultilevel"/>
    <w:tmpl w:val="C6D0987E"/>
    <w:lvl w:ilvl="0" w:tplc="BE160712">
      <w:start w:val="1"/>
      <w:numFmt w:val="lowerLetter"/>
      <w:lvlText w:val="%1)"/>
      <w:lvlJc w:val="left"/>
      <w:pPr>
        <w:ind w:left="1288" w:hanging="360"/>
      </w:pPr>
      <w:rPr>
        <w:rFonts w:hint="default"/>
        <w:b w:val="0"/>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0">
    <w:nsid w:val="4ABD71A5"/>
    <w:multiLevelType w:val="hybridMultilevel"/>
    <w:tmpl w:val="B9B4AD1A"/>
    <w:lvl w:ilvl="0" w:tplc="465A63B2">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B06713C"/>
    <w:multiLevelType w:val="multilevel"/>
    <w:tmpl w:val="604A941E"/>
    <w:lvl w:ilvl="0">
      <w:start w:val="1"/>
      <w:numFmt w:val="decimal"/>
      <w:lvlText w:val="19.%1."/>
      <w:lvlJc w:val="right"/>
      <w:pPr>
        <w:ind w:left="567" w:hanging="283"/>
      </w:pPr>
      <w:rPr>
        <w:rFonts w:hint="default"/>
        <w:b w:val="0"/>
        <w:i w:val="0"/>
        <w:sz w:val="22"/>
        <w:u w:val="none"/>
      </w:rPr>
    </w:lvl>
    <w:lvl w:ilvl="1">
      <w:start w:val="1"/>
      <w:numFmt w:val="decimal"/>
      <w:lvlText w:val="19.%1.%2."/>
      <w:lvlJc w:val="right"/>
      <w:pPr>
        <w:ind w:left="567" w:hanging="283"/>
      </w:pPr>
      <w:rPr>
        <w:rFonts w:hint="default"/>
        <w:b w:val="0"/>
      </w:rPr>
    </w:lvl>
    <w:lvl w:ilvl="2">
      <w:start w:val="1"/>
      <w:numFmt w:val="decimal"/>
      <w:lvlText w:val="19.%1.%2.%3."/>
      <w:lvlJc w:val="right"/>
      <w:pPr>
        <w:ind w:left="567" w:hanging="283"/>
      </w:pPr>
      <w:rPr>
        <w:rFonts w:hint="default"/>
      </w:rPr>
    </w:lvl>
    <w:lvl w:ilvl="3">
      <w:start w:val="1"/>
      <w:numFmt w:val="decimal"/>
      <w:lvlText w:val="11.%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22">
    <w:nsid w:val="4C6C05BF"/>
    <w:multiLevelType w:val="multilevel"/>
    <w:tmpl w:val="3BA6DA5E"/>
    <w:lvl w:ilvl="0">
      <w:start w:val="1"/>
      <w:numFmt w:val="decimal"/>
      <w:lvlText w:val="5.%1."/>
      <w:lvlJc w:val="right"/>
      <w:pPr>
        <w:ind w:left="567" w:hanging="283"/>
      </w:pPr>
      <w:rPr>
        <w:rFonts w:hint="default"/>
        <w:b w:val="0"/>
        <w:i w:val="0"/>
        <w:sz w:val="22"/>
        <w:u w:val="none"/>
      </w:rPr>
    </w:lvl>
    <w:lvl w:ilvl="1">
      <w:start w:val="1"/>
      <w:numFmt w:val="decimal"/>
      <w:lvlText w:val="5.%1.%2."/>
      <w:lvlJc w:val="right"/>
      <w:pPr>
        <w:ind w:left="567" w:hanging="283"/>
      </w:pPr>
      <w:rPr>
        <w:rFonts w:hint="default"/>
      </w:rPr>
    </w:lvl>
    <w:lvl w:ilvl="2">
      <w:start w:val="1"/>
      <w:numFmt w:val="decimal"/>
      <w:lvlText w:val="3.%1.%2.%3."/>
      <w:lvlJc w:val="left"/>
      <w:pPr>
        <w:ind w:left="567" w:hanging="283"/>
      </w:pPr>
      <w:rPr>
        <w:rFonts w:hint="default"/>
      </w:rPr>
    </w:lvl>
    <w:lvl w:ilvl="3">
      <w:start w:val="1"/>
      <w:numFmt w:val="decimal"/>
      <w:lvlText w:val="3.%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23">
    <w:nsid w:val="519A3B98"/>
    <w:multiLevelType w:val="hybridMultilevel"/>
    <w:tmpl w:val="A08486F8"/>
    <w:lvl w:ilvl="0" w:tplc="50CAB968">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4F9137D"/>
    <w:multiLevelType w:val="multilevel"/>
    <w:tmpl w:val="4D90059A"/>
    <w:lvl w:ilvl="0">
      <w:start w:val="1"/>
      <w:numFmt w:val="decimal"/>
      <w:lvlText w:val="3.%1."/>
      <w:lvlJc w:val="right"/>
      <w:pPr>
        <w:ind w:left="567" w:hanging="283"/>
      </w:pPr>
      <w:rPr>
        <w:rFonts w:hint="default"/>
        <w:b w:val="0"/>
        <w:i w:val="0"/>
        <w:sz w:val="22"/>
        <w:szCs w:val="22"/>
        <w:u w:val="none"/>
      </w:rPr>
    </w:lvl>
    <w:lvl w:ilvl="1">
      <w:start w:val="2"/>
      <w:numFmt w:val="decimal"/>
      <w:lvlText w:val="3.%1.%2."/>
      <w:lvlJc w:val="right"/>
      <w:pPr>
        <w:ind w:left="567" w:hanging="283"/>
      </w:pPr>
      <w:rPr>
        <w:rFonts w:hint="default"/>
        <w:b w:val="0"/>
        <w:sz w:val="22"/>
        <w:szCs w:val="22"/>
      </w:rPr>
    </w:lvl>
    <w:lvl w:ilvl="2">
      <w:start w:val="1"/>
      <w:numFmt w:val="decimal"/>
      <w:lvlText w:val="3.%1.%2.%3."/>
      <w:lvlJc w:val="right"/>
      <w:pPr>
        <w:ind w:left="567" w:hanging="283"/>
      </w:pPr>
      <w:rPr>
        <w:rFonts w:hint="default"/>
        <w:b w:val="0"/>
        <w:color w:val="FF0000"/>
      </w:rPr>
    </w:lvl>
    <w:lvl w:ilvl="3">
      <w:start w:val="1"/>
      <w:numFmt w:val="decimal"/>
      <w:lvlText w:val="3.%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25">
    <w:nsid w:val="562512C7"/>
    <w:multiLevelType w:val="multilevel"/>
    <w:tmpl w:val="AFF0FA1C"/>
    <w:lvl w:ilvl="0">
      <w:start w:val="1"/>
      <w:numFmt w:val="decimal"/>
      <w:lvlText w:val="7.%1."/>
      <w:lvlJc w:val="right"/>
      <w:pPr>
        <w:ind w:left="567" w:hanging="283"/>
      </w:pPr>
      <w:rPr>
        <w:rFonts w:hint="default"/>
        <w:b w:val="0"/>
        <w:i w:val="0"/>
        <w:sz w:val="22"/>
        <w:u w:val="none"/>
      </w:rPr>
    </w:lvl>
    <w:lvl w:ilvl="1">
      <w:start w:val="1"/>
      <w:numFmt w:val="decimal"/>
      <w:lvlText w:val="6.%1.%2."/>
      <w:lvlJc w:val="right"/>
      <w:pPr>
        <w:ind w:left="567" w:hanging="283"/>
      </w:pPr>
      <w:rPr>
        <w:rFonts w:hint="default"/>
      </w:rPr>
    </w:lvl>
    <w:lvl w:ilvl="2">
      <w:start w:val="1"/>
      <w:numFmt w:val="decimal"/>
      <w:lvlText w:val="6.%1.%2.%3."/>
      <w:lvlJc w:val="right"/>
      <w:pPr>
        <w:ind w:left="567" w:hanging="283"/>
      </w:pPr>
      <w:rPr>
        <w:rFonts w:hint="default"/>
      </w:rPr>
    </w:lvl>
    <w:lvl w:ilvl="3">
      <w:start w:val="1"/>
      <w:numFmt w:val="decimal"/>
      <w:lvlText w:val="3.%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26">
    <w:nsid w:val="56B060CC"/>
    <w:multiLevelType w:val="multilevel"/>
    <w:tmpl w:val="9A0C5020"/>
    <w:lvl w:ilvl="0">
      <w:start w:val="1"/>
      <w:numFmt w:val="decimal"/>
      <w:lvlText w:val="10.%1."/>
      <w:lvlJc w:val="right"/>
      <w:pPr>
        <w:ind w:left="567" w:hanging="283"/>
      </w:pPr>
      <w:rPr>
        <w:rFonts w:hint="default"/>
        <w:b/>
        <w:i w:val="0"/>
        <w:sz w:val="22"/>
        <w:u w:val="none"/>
      </w:rPr>
    </w:lvl>
    <w:lvl w:ilvl="1">
      <w:start w:val="1"/>
      <w:numFmt w:val="decimal"/>
      <w:lvlText w:val="10.%1.%2."/>
      <w:lvlJc w:val="right"/>
      <w:pPr>
        <w:ind w:left="567" w:hanging="283"/>
      </w:pPr>
      <w:rPr>
        <w:rFonts w:hint="default"/>
      </w:rPr>
    </w:lvl>
    <w:lvl w:ilvl="2">
      <w:start w:val="1"/>
      <w:numFmt w:val="decimal"/>
      <w:lvlText w:val="10.%1.%2.%3."/>
      <w:lvlJc w:val="right"/>
      <w:pPr>
        <w:ind w:left="567" w:hanging="283"/>
      </w:pPr>
      <w:rPr>
        <w:rFonts w:hint="default"/>
      </w:rPr>
    </w:lvl>
    <w:lvl w:ilvl="3">
      <w:start w:val="1"/>
      <w:numFmt w:val="decimal"/>
      <w:lvlText w:val="7.%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27">
    <w:nsid w:val="596134B6"/>
    <w:multiLevelType w:val="multilevel"/>
    <w:tmpl w:val="0C72B230"/>
    <w:lvl w:ilvl="0">
      <w:start w:val="1"/>
      <w:numFmt w:val="decimal"/>
      <w:lvlText w:val="11.%1."/>
      <w:lvlJc w:val="right"/>
      <w:pPr>
        <w:ind w:left="567" w:hanging="283"/>
      </w:pPr>
      <w:rPr>
        <w:rFonts w:hint="default"/>
        <w:b w:val="0"/>
        <w:i w:val="0"/>
        <w:sz w:val="22"/>
        <w:u w:val="none"/>
      </w:rPr>
    </w:lvl>
    <w:lvl w:ilvl="1">
      <w:start w:val="1"/>
      <w:numFmt w:val="decimal"/>
      <w:lvlText w:val="11.%1.%2."/>
      <w:lvlJc w:val="right"/>
      <w:pPr>
        <w:ind w:left="567" w:hanging="283"/>
      </w:pPr>
      <w:rPr>
        <w:rFonts w:hint="default"/>
        <w:b w:val="0"/>
      </w:rPr>
    </w:lvl>
    <w:lvl w:ilvl="2">
      <w:start w:val="1"/>
      <w:numFmt w:val="decimal"/>
      <w:lvlText w:val="11.%1.%2.%3."/>
      <w:lvlJc w:val="right"/>
      <w:pPr>
        <w:ind w:left="567" w:hanging="279"/>
      </w:pPr>
      <w:rPr>
        <w:rFonts w:hint="default"/>
      </w:rPr>
    </w:lvl>
    <w:lvl w:ilvl="3">
      <w:start w:val="1"/>
      <w:numFmt w:val="decimal"/>
      <w:lvlText w:val="8.%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28">
    <w:nsid w:val="6049128D"/>
    <w:multiLevelType w:val="hybridMultilevel"/>
    <w:tmpl w:val="8CCE59C0"/>
    <w:lvl w:ilvl="0" w:tplc="A74A4B9E">
      <w:start w:val="1"/>
      <w:numFmt w:val="lowerLetter"/>
      <w:lvlText w:val="%1)"/>
      <w:lvlJc w:val="left"/>
      <w:pPr>
        <w:ind w:left="1335" w:hanging="360"/>
      </w:pPr>
      <w:rPr>
        <w:rFonts w:hint="default"/>
        <w:sz w:val="22"/>
        <w:szCs w:val="20"/>
      </w:rPr>
    </w:lvl>
    <w:lvl w:ilvl="1" w:tplc="04050019" w:tentative="1">
      <w:start w:val="1"/>
      <w:numFmt w:val="lowerLetter"/>
      <w:lvlText w:val="%2."/>
      <w:lvlJc w:val="left"/>
      <w:pPr>
        <w:ind w:left="2055" w:hanging="360"/>
      </w:pPr>
    </w:lvl>
    <w:lvl w:ilvl="2" w:tplc="0405001B" w:tentative="1">
      <w:start w:val="1"/>
      <w:numFmt w:val="lowerRoman"/>
      <w:lvlText w:val="%3."/>
      <w:lvlJc w:val="right"/>
      <w:pPr>
        <w:ind w:left="2775" w:hanging="180"/>
      </w:pPr>
    </w:lvl>
    <w:lvl w:ilvl="3" w:tplc="0405000F" w:tentative="1">
      <w:start w:val="1"/>
      <w:numFmt w:val="decimal"/>
      <w:lvlText w:val="%4."/>
      <w:lvlJc w:val="left"/>
      <w:pPr>
        <w:ind w:left="3495" w:hanging="360"/>
      </w:pPr>
    </w:lvl>
    <w:lvl w:ilvl="4" w:tplc="04050019" w:tentative="1">
      <w:start w:val="1"/>
      <w:numFmt w:val="lowerLetter"/>
      <w:lvlText w:val="%5."/>
      <w:lvlJc w:val="left"/>
      <w:pPr>
        <w:ind w:left="4215" w:hanging="360"/>
      </w:pPr>
    </w:lvl>
    <w:lvl w:ilvl="5" w:tplc="0405001B" w:tentative="1">
      <w:start w:val="1"/>
      <w:numFmt w:val="lowerRoman"/>
      <w:lvlText w:val="%6."/>
      <w:lvlJc w:val="right"/>
      <w:pPr>
        <w:ind w:left="4935" w:hanging="180"/>
      </w:pPr>
    </w:lvl>
    <w:lvl w:ilvl="6" w:tplc="0405000F" w:tentative="1">
      <w:start w:val="1"/>
      <w:numFmt w:val="decimal"/>
      <w:lvlText w:val="%7."/>
      <w:lvlJc w:val="left"/>
      <w:pPr>
        <w:ind w:left="5655" w:hanging="360"/>
      </w:pPr>
    </w:lvl>
    <w:lvl w:ilvl="7" w:tplc="04050019" w:tentative="1">
      <w:start w:val="1"/>
      <w:numFmt w:val="lowerLetter"/>
      <w:lvlText w:val="%8."/>
      <w:lvlJc w:val="left"/>
      <w:pPr>
        <w:ind w:left="6375" w:hanging="360"/>
      </w:pPr>
    </w:lvl>
    <w:lvl w:ilvl="8" w:tplc="0405001B" w:tentative="1">
      <w:start w:val="1"/>
      <w:numFmt w:val="lowerRoman"/>
      <w:lvlText w:val="%9."/>
      <w:lvlJc w:val="right"/>
      <w:pPr>
        <w:ind w:left="7095" w:hanging="180"/>
      </w:pPr>
    </w:lvl>
  </w:abstractNum>
  <w:abstractNum w:abstractNumId="29">
    <w:nsid w:val="68EA1A35"/>
    <w:multiLevelType w:val="multilevel"/>
    <w:tmpl w:val="BF42DC1E"/>
    <w:lvl w:ilvl="0">
      <w:start w:val="1"/>
      <w:numFmt w:val="decimal"/>
      <w:lvlText w:val="17.%1."/>
      <w:lvlJc w:val="right"/>
      <w:pPr>
        <w:ind w:left="567" w:hanging="283"/>
      </w:pPr>
      <w:rPr>
        <w:rFonts w:hint="default"/>
        <w:b w:val="0"/>
        <w:i w:val="0"/>
        <w:sz w:val="22"/>
        <w:u w:val="none"/>
      </w:rPr>
    </w:lvl>
    <w:lvl w:ilvl="1">
      <w:start w:val="1"/>
      <w:numFmt w:val="decimal"/>
      <w:lvlText w:val="17.%1.%2."/>
      <w:lvlJc w:val="right"/>
      <w:pPr>
        <w:ind w:left="567" w:hanging="283"/>
      </w:pPr>
      <w:rPr>
        <w:rFonts w:hint="default"/>
        <w:b w:val="0"/>
      </w:rPr>
    </w:lvl>
    <w:lvl w:ilvl="2">
      <w:start w:val="1"/>
      <w:numFmt w:val="decimal"/>
      <w:lvlText w:val="17.%1.%2.%3."/>
      <w:lvlJc w:val="right"/>
      <w:pPr>
        <w:ind w:left="567" w:hanging="283"/>
      </w:pPr>
      <w:rPr>
        <w:rFonts w:hint="default"/>
        <w:b w:val="0"/>
      </w:rPr>
    </w:lvl>
    <w:lvl w:ilvl="3">
      <w:start w:val="1"/>
      <w:numFmt w:val="decimal"/>
      <w:lvlText w:val="15.%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30">
    <w:nsid w:val="6AB149F6"/>
    <w:multiLevelType w:val="hybridMultilevel"/>
    <w:tmpl w:val="E578DD42"/>
    <w:lvl w:ilvl="0" w:tplc="CB2AB214">
      <w:start w:val="1"/>
      <w:numFmt w:val="lowerLetter"/>
      <w:lvlText w:val="%1)"/>
      <w:lvlJc w:val="left"/>
      <w:pPr>
        <w:ind w:left="1710" w:hanging="360"/>
      </w:pPr>
      <w:rPr>
        <w:rFonts w:hint="default"/>
        <w:sz w:val="22"/>
        <w:szCs w:val="20"/>
      </w:rPr>
    </w:lvl>
    <w:lvl w:ilvl="1" w:tplc="04050019" w:tentative="1">
      <w:start w:val="1"/>
      <w:numFmt w:val="lowerLetter"/>
      <w:lvlText w:val="%2."/>
      <w:lvlJc w:val="left"/>
      <w:pPr>
        <w:ind w:left="2430" w:hanging="360"/>
      </w:pPr>
    </w:lvl>
    <w:lvl w:ilvl="2" w:tplc="0405001B" w:tentative="1">
      <w:start w:val="1"/>
      <w:numFmt w:val="lowerRoman"/>
      <w:lvlText w:val="%3."/>
      <w:lvlJc w:val="right"/>
      <w:pPr>
        <w:ind w:left="3150" w:hanging="180"/>
      </w:pPr>
    </w:lvl>
    <w:lvl w:ilvl="3" w:tplc="0405000F" w:tentative="1">
      <w:start w:val="1"/>
      <w:numFmt w:val="decimal"/>
      <w:lvlText w:val="%4."/>
      <w:lvlJc w:val="left"/>
      <w:pPr>
        <w:ind w:left="3870" w:hanging="360"/>
      </w:pPr>
    </w:lvl>
    <w:lvl w:ilvl="4" w:tplc="04050019" w:tentative="1">
      <w:start w:val="1"/>
      <w:numFmt w:val="lowerLetter"/>
      <w:lvlText w:val="%5."/>
      <w:lvlJc w:val="left"/>
      <w:pPr>
        <w:ind w:left="4590" w:hanging="360"/>
      </w:pPr>
    </w:lvl>
    <w:lvl w:ilvl="5" w:tplc="0405001B" w:tentative="1">
      <w:start w:val="1"/>
      <w:numFmt w:val="lowerRoman"/>
      <w:lvlText w:val="%6."/>
      <w:lvlJc w:val="right"/>
      <w:pPr>
        <w:ind w:left="5310" w:hanging="180"/>
      </w:pPr>
    </w:lvl>
    <w:lvl w:ilvl="6" w:tplc="0405000F" w:tentative="1">
      <w:start w:val="1"/>
      <w:numFmt w:val="decimal"/>
      <w:lvlText w:val="%7."/>
      <w:lvlJc w:val="left"/>
      <w:pPr>
        <w:ind w:left="6030" w:hanging="360"/>
      </w:pPr>
    </w:lvl>
    <w:lvl w:ilvl="7" w:tplc="04050019" w:tentative="1">
      <w:start w:val="1"/>
      <w:numFmt w:val="lowerLetter"/>
      <w:lvlText w:val="%8."/>
      <w:lvlJc w:val="left"/>
      <w:pPr>
        <w:ind w:left="6750" w:hanging="360"/>
      </w:pPr>
    </w:lvl>
    <w:lvl w:ilvl="8" w:tplc="0405001B" w:tentative="1">
      <w:start w:val="1"/>
      <w:numFmt w:val="lowerRoman"/>
      <w:lvlText w:val="%9."/>
      <w:lvlJc w:val="right"/>
      <w:pPr>
        <w:ind w:left="7470" w:hanging="180"/>
      </w:pPr>
    </w:lvl>
  </w:abstractNum>
  <w:abstractNum w:abstractNumId="31">
    <w:nsid w:val="6C7042F7"/>
    <w:multiLevelType w:val="multilevel"/>
    <w:tmpl w:val="D7402B6A"/>
    <w:lvl w:ilvl="0">
      <w:start w:val="1"/>
      <w:numFmt w:val="decimal"/>
      <w:lvlText w:val="27.%1."/>
      <w:lvlJc w:val="right"/>
      <w:pPr>
        <w:ind w:left="567" w:hanging="283"/>
      </w:pPr>
      <w:rPr>
        <w:rFonts w:hint="default"/>
        <w:b w:val="0"/>
        <w:i w:val="0"/>
        <w:sz w:val="22"/>
        <w:u w:val="none"/>
      </w:rPr>
    </w:lvl>
    <w:lvl w:ilvl="1">
      <w:start w:val="1"/>
      <w:numFmt w:val="decimal"/>
      <w:lvlText w:val="27.%1.%2."/>
      <w:lvlJc w:val="left"/>
      <w:pPr>
        <w:ind w:left="567" w:hanging="283"/>
      </w:pPr>
      <w:rPr>
        <w:rFonts w:hint="default"/>
        <w:b w:val="0"/>
      </w:rPr>
    </w:lvl>
    <w:lvl w:ilvl="2">
      <w:start w:val="1"/>
      <w:numFmt w:val="decimal"/>
      <w:lvlText w:val="27.%1.%2.%3."/>
      <w:lvlJc w:val="left"/>
      <w:pPr>
        <w:ind w:left="567" w:hanging="283"/>
      </w:pPr>
      <w:rPr>
        <w:rFonts w:hint="default"/>
        <w:b w:val="0"/>
      </w:rPr>
    </w:lvl>
    <w:lvl w:ilvl="3">
      <w:start w:val="1"/>
      <w:numFmt w:val="decimal"/>
      <w:lvlText w:val="20.%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32">
    <w:nsid w:val="6E5D41DD"/>
    <w:multiLevelType w:val="multilevel"/>
    <w:tmpl w:val="94B67974"/>
    <w:lvl w:ilvl="0">
      <w:start w:val="1"/>
      <w:numFmt w:val="decimal"/>
      <w:lvlText w:val="20.%1."/>
      <w:lvlJc w:val="right"/>
      <w:pPr>
        <w:ind w:left="567" w:hanging="283"/>
      </w:pPr>
      <w:rPr>
        <w:rFonts w:hint="default"/>
        <w:b w:val="0"/>
        <w:i w:val="0"/>
        <w:sz w:val="22"/>
        <w:u w:val="none"/>
      </w:rPr>
    </w:lvl>
    <w:lvl w:ilvl="1">
      <w:start w:val="1"/>
      <w:numFmt w:val="decimal"/>
      <w:lvlText w:val="20.%1.%2."/>
      <w:lvlJc w:val="right"/>
      <w:pPr>
        <w:ind w:left="567" w:hanging="283"/>
      </w:pPr>
      <w:rPr>
        <w:rFonts w:hint="default"/>
        <w:b w:val="0"/>
      </w:rPr>
    </w:lvl>
    <w:lvl w:ilvl="2">
      <w:start w:val="1"/>
      <w:numFmt w:val="decimal"/>
      <w:lvlText w:val="20.%1.%2.%3."/>
      <w:lvlJc w:val="right"/>
      <w:pPr>
        <w:ind w:left="567" w:hanging="283"/>
      </w:pPr>
      <w:rPr>
        <w:rFonts w:hint="default"/>
      </w:rPr>
    </w:lvl>
    <w:lvl w:ilvl="3">
      <w:start w:val="1"/>
      <w:numFmt w:val="decimal"/>
      <w:lvlText w:val="11.%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33">
    <w:nsid w:val="7061001E"/>
    <w:multiLevelType w:val="multilevel"/>
    <w:tmpl w:val="80F007A4"/>
    <w:lvl w:ilvl="0">
      <w:start w:val="1"/>
      <w:numFmt w:val="decimal"/>
      <w:lvlText w:val="14.%1."/>
      <w:lvlJc w:val="right"/>
      <w:pPr>
        <w:ind w:left="567" w:hanging="283"/>
      </w:pPr>
      <w:rPr>
        <w:rFonts w:hint="default"/>
        <w:b w:val="0"/>
        <w:i w:val="0"/>
        <w:sz w:val="22"/>
        <w:u w:val="none"/>
      </w:rPr>
    </w:lvl>
    <w:lvl w:ilvl="1">
      <w:start w:val="1"/>
      <w:numFmt w:val="decimal"/>
      <w:lvlText w:val="14.%1.%2."/>
      <w:lvlJc w:val="right"/>
      <w:pPr>
        <w:ind w:left="567" w:hanging="283"/>
      </w:pPr>
      <w:rPr>
        <w:rFonts w:hint="default"/>
        <w:b w:val="0"/>
      </w:rPr>
    </w:lvl>
    <w:lvl w:ilvl="2">
      <w:start w:val="1"/>
      <w:numFmt w:val="decimal"/>
      <w:lvlText w:val="14.%1.%2.%3."/>
      <w:lvlJc w:val="right"/>
      <w:pPr>
        <w:ind w:left="567" w:hanging="283"/>
      </w:pPr>
      <w:rPr>
        <w:rFonts w:hint="default"/>
      </w:rPr>
    </w:lvl>
    <w:lvl w:ilvl="3">
      <w:start w:val="1"/>
      <w:numFmt w:val="decimal"/>
      <w:lvlText w:val="12.%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34">
    <w:nsid w:val="715761A6"/>
    <w:multiLevelType w:val="multilevel"/>
    <w:tmpl w:val="4A064FAE"/>
    <w:lvl w:ilvl="0">
      <w:start w:val="1"/>
      <w:numFmt w:val="decimal"/>
      <w:lvlText w:val="12.%1."/>
      <w:lvlJc w:val="right"/>
      <w:pPr>
        <w:ind w:left="567" w:hanging="283"/>
      </w:pPr>
      <w:rPr>
        <w:rFonts w:hint="default"/>
        <w:b/>
        <w:i w:val="0"/>
        <w:sz w:val="22"/>
        <w:u w:val="none"/>
      </w:rPr>
    </w:lvl>
    <w:lvl w:ilvl="1">
      <w:start w:val="1"/>
      <w:numFmt w:val="decimal"/>
      <w:lvlText w:val="12.%1.%2."/>
      <w:lvlJc w:val="right"/>
      <w:pPr>
        <w:ind w:left="567" w:hanging="283"/>
      </w:pPr>
      <w:rPr>
        <w:rFonts w:hint="default"/>
        <w:b w:val="0"/>
      </w:rPr>
    </w:lvl>
    <w:lvl w:ilvl="2">
      <w:start w:val="1"/>
      <w:numFmt w:val="decimal"/>
      <w:lvlText w:val="12.%1.%2.%3."/>
      <w:lvlJc w:val="right"/>
      <w:pPr>
        <w:ind w:left="567" w:hanging="283"/>
      </w:pPr>
      <w:rPr>
        <w:rFonts w:hint="default"/>
      </w:rPr>
    </w:lvl>
    <w:lvl w:ilvl="3">
      <w:start w:val="1"/>
      <w:numFmt w:val="decimal"/>
      <w:lvlText w:val="9.%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35">
    <w:nsid w:val="71AA5CC1"/>
    <w:multiLevelType w:val="multilevel"/>
    <w:tmpl w:val="D77C5A9E"/>
    <w:lvl w:ilvl="0">
      <w:start w:val="1"/>
      <w:numFmt w:val="decimal"/>
      <w:lvlText w:val="3.%1."/>
      <w:lvlJc w:val="right"/>
      <w:pPr>
        <w:ind w:left="567" w:hanging="283"/>
      </w:pPr>
      <w:rPr>
        <w:rFonts w:hint="default"/>
        <w:b w:val="0"/>
        <w:i w:val="0"/>
        <w:sz w:val="22"/>
        <w:szCs w:val="22"/>
        <w:u w:val="none"/>
      </w:rPr>
    </w:lvl>
    <w:lvl w:ilvl="1">
      <w:start w:val="1"/>
      <w:numFmt w:val="decimal"/>
      <w:lvlText w:val="3.%1.%2."/>
      <w:lvlJc w:val="right"/>
      <w:pPr>
        <w:ind w:left="567" w:hanging="283"/>
      </w:pPr>
      <w:rPr>
        <w:rFonts w:hint="default"/>
        <w:b w:val="0"/>
        <w:sz w:val="22"/>
        <w:szCs w:val="22"/>
      </w:rPr>
    </w:lvl>
    <w:lvl w:ilvl="2">
      <w:start w:val="1"/>
      <w:numFmt w:val="decimal"/>
      <w:lvlText w:val="3.%1.%2.%3."/>
      <w:lvlJc w:val="right"/>
      <w:pPr>
        <w:ind w:left="567" w:hanging="283"/>
      </w:pPr>
      <w:rPr>
        <w:rFonts w:hint="default"/>
        <w:b w:val="0"/>
      </w:rPr>
    </w:lvl>
    <w:lvl w:ilvl="3">
      <w:start w:val="1"/>
      <w:numFmt w:val="decimal"/>
      <w:lvlText w:val="3.%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36">
    <w:nsid w:val="76BD766D"/>
    <w:multiLevelType w:val="multilevel"/>
    <w:tmpl w:val="EB7EEB78"/>
    <w:lvl w:ilvl="0">
      <w:start w:val="1"/>
      <w:numFmt w:val="decimal"/>
      <w:lvlText w:val="26.%1."/>
      <w:lvlJc w:val="right"/>
      <w:pPr>
        <w:ind w:left="709" w:hanging="283"/>
      </w:pPr>
      <w:rPr>
        <w:rFonts w:hint="default"/>
        <w:b w:val="0"/>
        <w:i w:val="0"/>
        <w:color w:val="FF0000"/>
        <w:sz w:val="22"/>
        <w:u w:val="none"/>
      </w:rPr>
    </w:lvl>
    <w:lvl w:ilvl="1">
      <w:start w:val="1"/>
      <w:numFmt w:val="decimal"/>
      <w:lvlText w:val="26.%1.%2."/>
      <w:lvlJc w:val="right"/>
      <w:pPr>
        <w:ind w:left="709" w:hanging="283"/>
      </w:pPr>
      <w:rPr>
        <w:rFonts w:hint="default"/>
        <w:b w:val="0"/>
      </w:rPr>
    </w:lvl>
    <w:lvl w:ilvl="2">
      <w:start w:val="1"/>
      <w:numFmt w:val="decimal"/>
      <w:lvlText w:val="26.%1.%2.%3."/>
      <w:lvlJc w:val="right"/>
      <w:pPr>
        <w:ind w:left="709" w:hanging="283"/>
      </w:pPr>
      <w:rPr>
        <w:rFonts w:hint="default"/>
        <w:b w:val="0"/>
      </w:rPr>
    </w:lvl>
    <w:lvl w:ilvl="3">
      <w:start w:val="1"/>
      <w:numFmt w:val="decimal"/>
      <w:lvlText w:val="19.%1.%2.%3.%4."/>
      <w:lvlJc w:val="left"/>
      <w:pPr>
        <w:ind w:left="709" w:hanging="283"/>
      </w:pPr>
      <w:rPr>
        <w:rFonts w:hint="default"/>
      </w:rPr>
    </w:lvl>
    <w:lvl w:ilvl="4">
      <w:start w:val="1"/>
      <w:numFmt w:val="decimal"/>
      <w:lvlText w:val="%1.%2.%3.%4.%5."/>
      <w:lvlJc w:val="left"/>
      <w:pPr>
        <w:ind w:left="709" w:hanging="283"/>
      </w:pPr>
      <w:rPr>
        <w:rFonts w:hint="default"/>
      </w:rPr>
    </w:lvl>
    <w:lvl w:ilvl="5">
      <w:start w:val="1"/>
      <w:numFmt w:val="decimal"/>
      <w:lvlText w:val="%1.%2.%3.%4.%5.%6."/>
      <w:lvlJc w:val="left"/>
      <w:pPr>
        <w:ind w:left="709" w:hanging="283"/>
      </w:pPr>
      <w:rPr>
        <w:rFonts w:hint="default"/>
      </w:rPr>
    </w:lvl>
    <w:lvl w:ilvl="6">
      <w:start w:val="1"/>
      <w:numFmt w:val="decimal"/>
      <w:lvlText w:val="%1.%2.%3.%4.%5.%6.%7."/>
      <w:lvlJc w:val="left"/>
      <w:pPr>
        <w:ind w:left="709" w:hanging="283"/>
      </w:pPr>
      <w:rPr>
        <w:rFonts w:hint="default"/>
      </w:rPr>
    </w:lvl>
    <w:lvl w:ilvl="7">
      <w:start w:val="1"/>
      <w:numFmt w:val="decimal"/>
      <w:lvlText w:val="%1.%2.%3.%4.%5.%6.%7.%8."/>
      <w:lvlJc w:val="left"/>
      <w:pPr>
        <w:ind w:left="709" w:hanging="283"/>
      </w:pPr>
      <w:rPr>
        <w:rFonts w:hint="default"/>
      </w:rPr>
    </w:lvl>
    <w:lvl w:ilvl="8">
      <w:start w:val="1"/>
      <w:numFmt w:val="decimal"/>
      <w:lvlText w:val="%1.%2.%3.%4.%5.%6.%7.%8.%9."/>
      <w:lvlJc w:val="left"/>
      <w:pPr>
        <w:ind w:left="709" w:hanging="283"/>
      </w:pPr>
      <w:rPr>
        <w:rFonts w:hint="default"/>
      </w:rPr>
    </w:lvl>
  </w:abstractNum>
  <w:abstractNum w:abstractNumId="37">
    <w:nsid w:val="77280AD4"/>
    <w:multiLevelType w:val="hybridMultilevel"/>
    <w:tmpl w:val="3C04DD88"/>
    <w:lvl w:ilvl="0" w:tplc="53DC7A6C">
      <w:start w:val="1"/>
      <w:numFmt w:val="lowerLetter"/>
      <w:lvlText w:val="%1)"/>
      <w:lvlJc w:val="left"/>
      <w:pPr>
        <w:ind w:left="1287"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8">
    <w:nsid w:val="7E65392A"/>
    <w:multiLevelType w:val="multilevel"/>
    <w:tmpl w:val="CD6650B2"/>
    <w:lvl w:ilvl="0">
      <w:start w:val="1"/>
      <w:numFmt w:val="decimal"/>
      <w:lvlText w:val="4.%1."/>
      <w:lvlJc w:val="right"/>
      <w:pPr>
        <w:ind w:left="567" w:hanging="283"/>
      </w:pPr>
      <w:rPr>
        <w:rFonts w:hint="default"/>
        <w:b w:val="0"/>
        <w:i w:val="0"/>
        <w:sz w:val="22"/>
        <w:u w:val="none"/>
      </w:rPr>
    </w:lvl>
    <w:lvl w:ilvl="1">
      <w:start w:val="1"/>
      <w:numFmt w:val="decimal"/>
      <w:lvlText w:val="3.%1.%2."/>
      <w:lvlJc w:val="left"/>
      <w:pPr>
        <w:ind w:left="567" w:hanging="283"/>
      </w:pPr>
      <w:rPr>
        <w:rFonts w:hint="default"/>
      </w:rPr>
    </w:lvl>
    <w:lvl w:ilvl="2">
      <w:start w:val="1"/>
      <w:numFmt w:val="decimal"/>
      <w:lvlText w:val="3.%1.%2.%3."/>
      <w:lvlJc w:val="left"/>
      <w:pPr>
        <w:ind w:left="567" w:hanging="283"/>
      </w:pPr>
      <w:rPr>
        <w:rFonts w:hint="default"/>
      </w:rPr>
    </w:lvl>
    <w:lvl w:ilvl="3">
      <w:start w:val="1"/>
      <w:numFmt w:val="decimal"/>
      <w:lvlText w:val="3.%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39">
    <w:nsid w:val="7EE84E4B"/>
    <w:multiLevelType w:val="multilevel"/>
    <w:tmpl w:val="3106FB36"/>
    <w:lvl w:ilvl="0">
      <w:start w:val="1"/>
      <w:numFmt w:val="decimal"/>
      <w:lvlText w:val="18.%1."/>
      <w:lvlJc w:val="right"/>
      <w:pPr>
        <w:ind w:left="567" w:hanging="283"/>
      </w:pPr>
      <w:rPr>
        <w:rFonts w:hint="default"/>
        <w:b w:val="0"/>
        <w:i w:val="0"/>
        <w:sz w:val="22"/>
        <w:u w:val="none"/>
      </w:rPr>
    </w:lvl>
    <w:lvl w:ilvl="1">
      <w:start w:val="1"/>
      <w:numFmt w:val="decimal"/>
      <w:lvlText w:val="18.%1.%2."/>
      <w:lvlJc w:val="right"/>
      <w:pPr>
        <w:ind w:left="567" w:hanging="283"/>
      </w:pPr>
      <w:rPr>
        <w:rFonts w:hint="default"/>
        <w:b w:val="0"/>
      </w:rPr>
    </w:lvl>
    <w:lvl w:ilvl="2">
      <w:start w:val="1"/>
      <w:numFmt w:val="decimal"/>
      <w:lvlText w:val="18.%1.%2.%3."/>
      <w:lvlJc w:val="right"/>
      <w:pPr>
        <w:ind w:left="567" w:hanging="283"/>
      </w:pPr>
      <w:rPr>
        <w:rFonts w:hint="default"/>
      </w:rPr>
    </w:lvl>
    <w:lvl w:ilvl="3">
      <w:start w:val="1"/>
      <w:numFmt w:val="decimal"/>
      <w:lvlText w:val="11.%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num w:numId="1">
    <w:abstractNumId w:val="24"/>
  </w:num>
  <w:num w:numId="2">
    <w:abstractNumId w:val="9"/>
  </w:num>
  <w:num w:numId="3">
    <w:abstractNumId w:val="33"/>
  </w:num>
  <w:num w:numId="4">
    <w:abstractNumId w:val="11"/>
  </w:num>
  <w:num w:numId="5">
    <w:abstractNumId w:val="8"/>
  </w:num>
  <w:num w:numId="6">
    <w:abstractNumId w:val="38"/>
  </w:num>
  <w:num w:numId="7">
    <w:abstractNumId w:val="22"/>
  </w:num>
  <w:num w:numId="8">
    <w:abstractNumId w:val="37"/>
  </w:num>
  <w:num w:numId="9">
    <w:abstractNumId w:val="18"/>
  </w:num>
  <w:num w:numId="10">
    <w:abstractNumId w:val="26"/>
  </w:num>
  <w:num w:numId="11">
    <w:abstractNumId w:val="2"/>
  </w:num>
  <w:num w:numId="12">
    <w:abstractNumId w:val="9"/>
    <w:lvlOverride w:ilvl="0">
      <w:lvl w:ilvl="0">
        <w:start w:val="1"/>
        <w:numFmt w:val="decimal"/>
        <w:lvlText w:val="1.%1."/>
        <w:lvlJc w:val="right"/>
        <w:pPr>
          <w:ind w:left="284" w:firstLine="0"/>
        </w:pPr>
        <w:rPr>
          <w:rFonts w:hint="default"/>
          <w:b w:val="0"/>
          <w:i w:val="0"/>
          <w:sz w:val="22"/>
          <w:u w:val="none"/>
        </w:rPr>
      </w:lvl>
    </w:lvlOverride>
    <w:lvlOverride w:ilvl="1">
      <w:lvl w:ilvl="1">
        <w:start w:val="1"/>
        <w:numFmt w:val="decimal"/>
        <w:lvlText w:val="4.%1.%2."/>
        <w:lvlJc w:val="left"/>
        <w:pPr>
          <w:ind w:left="792" w:hanging="432"/>
        </w:pPr>
        <w:rPr>
          <w:rFonts w:hint="default"/>
        </w:rPr>
      </w:lvl>
    </w:lvlOverride>
    <w:lvlOverride w:ilvl="2">
      <w:lvl w:ilvl="2">
        <w:start w:val="1"/>
        <w:numFmt w:val="decimal"/>
        <w:lvlText w:val="4.%1.%2.%3."/>
        <w:lvlJc w:val="left"/>
        <w:pPr>
          <w:ind w:left="1224" w:hanging="504"/>
        </w:pPr>
        <w:rPr>
          <w:rFonts w:hint="default"/>
        </w:rPr>
      </w:lvl>
    </w:lvlOverride>
    <w:lvlOverride w:ilvl="3">
      <w:lvl w:ilvl="3">
        <w:start w:val="1"/>
        <w:numFmt w:val="decimal"/>
        <w:lvlText w:val="4.%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8"/>
    <w:lvlOverride w:ilvl="0">
      <w:lvl w:ilvl="0">
        <w:start w:val="1"/>
        <w:numFmt w:val="decimal"/>
        <w:lvlText w:val="2.%1."/>
        <w:lvlJc w:val="right"/>
        <w:pPr>
          <w:ind w:left="567" w:hanging="283"/>
        </w:pPr>
        <w:rPr>
          <w:rFonts w:hint="default"/>
          <w:b w:val="0"/>
          <w:i w:val="0"/>
          <w:sz w:val="22"/>
          <w:u w:val="none"/>
        </w:rPr>
      </w:lvl>
    </w:lvlOverride>
    <w:lvlOverride w:ilvl="1">
      <w:lvl w:ilvl="1">
        <w:start w:val="1"/>
        <w:numFmt w:val="decimal"/>
        <w:lvlText w:val="4.%1.%2."/>
        <w:lvlJc w:val="left"/>
        <w:pPr>
          <w:ind w:left="567" w:hanging="283"/>
        </w:pPr>
        <w:rPr>
          <w:rFonts w:hint="default"/>
        </w:rPr>
      </w:lvl>
    </w:lvlOverride>
    <w:lvlOverride w:ilvl="2">
      <w:lvl w:ilvl="2">
        <w:start w:val="1"/>
        <w:numFmt w:val="decimal"/>
        <w:lvlText w:val="4.%1.%2.%3."/>
        <w:lvlJc w:val="left"/>
        <w:pPr>
          <w:ind w:left="567" w:hanging="283"/>
        </w:pPr>
        <w:rPr>
          <w:rFonts w:hint="default"/>
        </w:rPr>
      </w:lvl>
    </w:lvlOverride>
    <w:lvlOverride w:ilvl="3">
      <w:lvl w:ilvl="3">
        <w:start w:val="1"/>
        <w:numFmt w:val="decimal"/>
        <w:lvlText w:val="4.%1.%2.%3.%4."/>
        <w:lvlJc w:val="left"/>
        <w:pPr>
          <w:ind w:left="567" w:hanging="283"/>
        </w:pPr>
        <w:rPr>
          <w:rFonts w:hint="default"/>
        </w:rPr>
      </w:lvl>
    </w:lvlOverride>
    <w:lvlOverride w:ilvl="4">
      <w:lvl w:ilvl="4">
        <w:start w:val="1"/>
        <w:numFmt w:val="decimal"/>
        <w:lvlText w:val="%1.%2.%3.%4.%5."/>
        <w:lvlJc w:val="left"/>
        <w:pPr>
          <w:ind w:left="567" w:hanging="283"/>
        </w:pPr>
        <w:rPr>
          <w:rFonts w:hint="default"/>
        </w:rPr>
      </w:lvl>
    </w:lvlOverride>
    <w:lvlOverride w:ilvl="5">
      <w:lvl w:ilvl="5">
        <w:start w:val="1"/>
        <w:numFmt w:val="decimal"/>
        <w:lvlText w:val="%1.%2.%3.%4.%5.%6."/>
        <w:lvlJc w:val="left"/>
        <w:pPr>
          <w:ind w:left="567" w:hanging="283"/>
        </w:pPr>
        <w:rPr>
          <w:rFonts w:hint="default"/>
        </w:rPr>
      </w:lvl>
    </w:lvlOverride>
    <w:lvlOverride w:ilvl="6">
      <w:lvl w:ilvl="6">
        <w:start w:val="1"/>
        <w:numFmt w:val="decimal"/>
        <w:lvlText w:val="%1.%2.%3.%4.%5.%6.%7."/>
        <w:lvlJc w:val="left"/>
        <w:pPr>
          <w:ind w:left="567" w:hanging="283"/>
        </w:pPr>
        <w:rPr>
          <w:rFonts w:hint="default"/>
        </w:rPr>
      </w:lvl>
    </w:lvlOverride>
    <w:lvlOverride w:ilvl="7">
      <w:lvl w:ilvl="7">
        <w:start w:val="1"/>
        <w:numFmt w:val="decimal"/>
        <w:lvlText w:val="%1.%2.%3.%4.%5.%6.%7.%8."/>
        <w:lvlJc w:val="left"/>
        <w:pPr>
          <w:ind w:left="567" w:hanging="283"/>
        </w:pPr>
        <w:rPr>
          <w:rFonts w:hint="default"/>
        </w:rPr>
      </w:lvl>
    </w:lvlOverride>
    <w:lvlOverride w:ilvl="8">
      <w:lvl w:ilvl="8">
        <w:start w:val="1"/>
        <w:numFmt w:val="decimal"/>
        <w:lvlText w:val="%1.%2.%3.%4.%5.%6.%7.%8.%9."/>
        <w:lvlJc w:val="left"/>
        <w:pPr>
          <w:ind w:left="567" w:hanging="283"/>
        </w:pPr>
        <w:rPr>
          <w:rFonts w:hint="default"/>
        </w:rPr>
      </w:lvl>
    </w:lvlOverride>
  </w:num>
  <w:num w:numId="14">
    <w:abstractNumId w:val="6"/>
  </w:num>
  <w:num w:numId="15">
    <w:abstractNumId w:val="35"/>
  </w:num>
  <w:num w:numId="16">
    <w:abstractNumId w:val="24"/>
    <w:lvlOverride w:ilvl="0">
      <w:lvl w:ilvl="0">
        <w:start w:val="1"/>
        <w:numFmt w:val="decimal"/>
        <w:lvlText w:val="3.%1."/>
        <w:lvlJc w:val="right"/>
        <w:pPr>
          <w:ind w:left="567" w:hanging="283"/>
        </w:pPr>
        <w:rPr>
          <w:rFonts w:hint="default"/>
          <w:b w:val="0"/>
          <w:i w:val="0"/>
          <w:sz w:val="22"/>
          <w:szCs w:val="22"/>
          <w:u w:val="none"/>
        </w:rPr>
      </w:lvl>
    </w:lvlOverride>
    <w:lvlOverride w:ilvl="1">
      <w:lvl w:ilvl="1">
        <w:start w:val="1"/>
        <w:numFmt w:val="decimal"/>
        <w:lvlText w:val="3.%1.%2."/>
        <w:lvlJc w:val="right"/>
        <w:pPr>
          <w:ind w:left="567" w:hanging="283"/>
        </w:pPr>
        <w:rPr>
          <w:rFonts w:hint="default"/>
          <w:b w:val="0"/>
          <w:sz w:val="22"/>
          <w:szCs w:val="22"/>
        </w:rPr>
      </w:lvl>
    </w:lvlOverride>
    <w:lvlOverride w:ilvl="2">
      <w:lvl w:ilvl="2">
        <w:start w:val="1"/>
        <w:numFmt w:val="decimal"/>
        <w:lvlText w:val="3.%1.%2.%3."/>
        <w:lvlJc w:val="right"/>
        <w:pPr>
          <w:ind w:left="567" w:hanging="283"/>
        </w:pPr>
        <w:rPr>
          <w:rFonts w:hint="default"/>
          <w:b w:val="0"/>
        </w:rPr>
      </w:lvl>
    </w:lvlOverride>
    <w:lvlOverride w:ilvl="3">
      <w:lvl w:ilvl="3">
        <w:start w:val="1"/>
        <w:numFmt w:val="decimal"/>
        <w:lvlText w:val="3.%1.%2.%3.%4."/>
        <w:lvlJc w:val="left"/>
        <w:pPr>
          <w:ind w:left="567" w:hanging="283"/>
        </w:pPr>
        <w:rPr>
          <w:rFonts w:hint="default"/>
        </w:rPr>
      </w:lvl>
    </w:lvlOverride>
    <w:lvlOverride w:ilvl="4">
      <w:lvl w:ilvl="4">
        <w:start w:val="1"/>
        <w:numFmt w:val="decimal"/>
        <w:lvlText w:val="%1.%2.%3.%4.%5."/>
        <w:lvlJc w:val="left"/>
        <w:pPr>
          <w:ind w:left="567" w:hanging="283"/>
        </w:pPr>
        <w:rPr>
          <w:rFonts w:hint="default"/>
        </w:rPr>
      </w:lvl>
    </w:lvlOverride>
    <w:lvlOverride w:ilvl="5">
      <w:lvl w:ilvl="5">
        <w:start w:val="1"/>
        <w:numFmt w:val="decimal"/>
        <w:lvlText w:val="%1.%2.%3.%4.%5.%6."/>
        <w:lvlJc w:val="left"/>
        <w:pPr>
          <w:ind w:left="567" w:hanging="283"/>
        </w:pPr>
        <w:rPr>
          <w:rFonts w:hint="default"/>
        </w:rPr>
      </w:lvl>
    </w:lvlOverride>
    <w:lvlOverride w:ilvl="6">
      <w:lvl w:ilvl="6">
        <w:start w:val="1"/>
        <w:numFmt w:val="decimal"/>
        <w:lvlText w:val="%1.%2.%3.%4.%5.%6.%7."/>
        <w:lvlJc w:val="left"/>
        <w:pPr>
          <w:ind w:left="567" w:hanging="283"/>
        </w:pPr>
        <w:rPr>
          <w:rFonts w:hint="default"/>
        </w:rPr>
      </w:lvl>
    </w:lvlOverride>
    <w:lvlOverride w:ilvl="7">
      <w:lvl w:ilvl="7">
        <w:start w:val="1"/>
        <w:numFmt w:val="decimal"/>
        <w:lvlText w:val="%1.%2.%3.%4.%5.%6.%7.%8."/>
        <w:lvlJc w:val="left"/>
        <w:pPr>
          <w:ind w:left="567" w:hanging="283"/>
        </w:pPr>
        <w:rPr>
          <w:rFonts w:hint="default"/>
        </w:rPr>
      </w:lvl>
    </w:lvlOverride>
    <w:lvlOverride w:ilvl="8">
      <w:lvl w:ilvl="8">
        <w:start w:val="1"/>
        <w:numFmt w:val="decimal"/>
        <w:lvlText w:val="%1.%2.%3.%4.%5.%6.%7.%8.%9."/>
        <w:lvlJc w:val="left"/>
        <w:pPr>
          <w:ind w:left="567" w:hanging="283"/>
        </w:pPr>
        <w:rPr>
          <w:rFonts w:hint="default"/>
        </w:rPr>
      </w:lvl>
    </w:lvlOverride>
  </w:num>
  <w:num w:numId="17">
    <w:abstractNumId w:val="7"/>
  </w:num>
  <w:num w:numId="18">
    <w:abstractNumId w:val="30"/>
  </w:num>
  <w:num w:numId="19">
    <w:abstractNumId w:val="25"/>
  </w:num>
  <w:num w:numId="20">
    <w:abstractNumId w:val="0"/>
  </w:num>
  <w:num w:numId="21">
    <w:abstractNumId w:val="2"/>
    <w:lvlOverride w:ilvl="0">
      <w:lvl w:ilvl="0">
        <w:start w:val="1"/>
        <w:numFmt w:val="decimal"/>
        <w:lvlText w:val="9.%1."/>
        <w:lvlJc w:val="right"/>
        <w:pPr>
          <w:ind w:left="567" w:hanging="283"/>
        </w:pPr>
        <w:rPr>
          <w:rFonts w:hint="default"/>
          <w:b/>
          <w:i w:val="0"/>
          <w:sz w:val="22"/>
          <w:u w:val="none"/>
        </w:rPr>
      </w:lvl>
    </w:lvlOverride>
    <w:lvlOverride w:ilvl="1">
      <w:lvl w:ilvl="1">
        <w:start w:val="1"/>
        <w:numFmt w:val="decimal"/>
        <w:lvlText w:val="9.%1.%2."/>
        <w:lvlJc w:val="right"/>
        <w:pPr>
          <w:ind w:left="567" w:hanging="283"/>
        </w:pPr>
        <w:rPr>
          <w:rFonts w:hint="default"/>
        </w:rPr>
      </w:lvl>
    </w:lvlOverride>
    <w:lvlOverride w:ilvl="2">
      <w:lvl w:ilvl="2">
        <w:start w:val="1"/>
        <w:numFmt w:val="decimal"/>
        <w:lvlText w:val="9.%1.%2.%3."/>
        <w:lvlJc w:val="right"/>
        <w:pPr>
          <w:ind w:left="567" w:hanging="283"/>
        </w:pPr>
        <w:rPr>
          <w:rFonts w:hint="default"/>
        </w:rPr>
      </w:lvl>
    </w:lvlOverride>
    <w:lvlOverride w:ilvl="3">
      <w:lvl w:ilvl="3">
        <w:start w:val="1"/>
        <w:numFmt w:val="decimal"/>
        <w:lvlText w:val="6.%1.%2.%3.%4."/>
        <w:lvlJc w:val="left"/>
        <w:pPr>
          <w:ind w:left="567" w:hanging="283"/>
        </w:pPr>
        <w:rPr>
          <w:rFonts w:hint="default"/>
        </w:rPr>
      </w:lvl>
    </w:lvlOverride>
    <w:lvlOverride w:ilvl="4">
      <w:lvl w:ilvl="4">
        <w:start w:val="1"/>
        <w:numFmt w:val="decimal"/>
        <w:lvlText w:val="%1.%2.%3.%4.%5."/>
        <w:lvlJc w:val="left"/>
        <w:pPr>
          <w:ind w:left="567" w:hanging="283"/>
        </w:pPr>
        <w:rPr>
          <w:rFonts w:hint="default"/>
        </w:rPr>
      </w:lvl>
    </w:lvlOverride>
    <w:lvlOverride w:ilvl="5">
      <w:lvl w:ilvl="5">
        <w:start w:val="1"/>
        <w:numFmt w:val="decimal"/>
        <w:lvlText w:val="%1.%2.%3.%4.%5.%6."/>
        <w:lvlJc w:val="left"/>
        <w:pPr>
          <w:ind w:left="567" w:hanging="283"/>
        </w:pPr>
        <w:rPr>
          <w:rFonts w:hint="default"/>
        </w:rPr>
      </w:lvl>
    </w:lvlOverride>
    <w:lvlOverride w:ilvl="6">
      <w:lvl w:ilvl="6">
        <w:start w:val="1"/>
        <w:numFmt w:val="decimal"/>
        <w:lvlText w:val="%1.%2.%3.%4.%5.%6.%7."/>
        <w:lvlJc w:val="left"/>
        <w:pPr>
          <w:ind w:left="567" w:hanging="283"/>
        </w:pPr>
        <w:rPr>
          <w:rFonts w:hint="default"/>
        </w:rPr>
      </w:lvl>
    </w:lvlOverride>
    <w:lvlOverride w:ilvl="7">
      <w:lvl w:ilvl="7">
        <w:start w:val="1"/>
        <w:numFmt w:val="decimal"/>
        <w:lvlText w:val="%1.%2.%3.%4.%5.%6.%7.%8."/>
        <w:lvlJc w:val="left"/>
        <w:pPr>
          <w:ind w:left="567" w:hanging="283"/>
        </w:pPr>
        <w:rPr>
          <w:rFonts w:hint="default"/>
        </w:rPr>
      </w:lvl>
    </w:lvlOverride>
    <w:lvlOverride w:ilvl="8">
      <w:lvl w:ilvl="8">
        <w:start w:val="1"/>
        <w:numFmt w:val="decimal"/>
        <w:lvlText w:val="%1.%2.%3.%4.%5.%6.%7.%8.%9."/>
        <w:lvlJc w:val="left"/>
        <w:pPr>
          <w:ind w:left="567" w:hanging="283"/>
        </w:pPr>
        <w:rPr>
          <w:rFonts w:hint="default"/>
        </w:rPr>
      </w:lvl>
    </w:lvlOverride>
  </w:num>
  <w:num w:numId="22">
    <w:abstractNumId w:val="2"/>
    <w:lvlOverride w:ilvl="0">
      <w:lvl w:ilvl="0">
        <w:start w:val="1"/>
        <w:numFmt w:val="decimal"/>
        <w:lvlText w:val="9.%1."/>
        <w:lvlJc w:val="right"/>
        <w:pPr>
          <w:ind w:left="567" w:hanging="283"/>
        </w:pPr>
        <w:rPr>
          <w:rFonts w:hint="default"/>
          <w:b w:val="0"/>
          <w:i w:val="0"/>
          <w:sz w:val="22"/>
          <w:u w:val="none"/>
        </w:rPr>
      </w:lvl>
    </w:lvlOverride>
    <w:lvlOverride w:ilvl="1">
      <w:lvl w:ilvl="1">
        <w:start w:val="1"/>
        <w:numFmt w:val="decimal"/>
        <w:lvlText w:val="9.%1.%2."/>
        <w:lvlJc w:val="right"/>
        <w:pPr>
          <w:ind w:left="567" w:hanging="283"/>
        </w:pPr>
        <w:rPr>
          <w:rFonts w:hint="default"/>
        </w:rPr>
      </w:lvl>
    </w:lvlOverride>
    <w:lvlOverride w:ilvl="2">
      <w:lvl w:ilvl="2">
        <w:start w:val="1"/>
        <w:numFmt w:val="decimal"/>
        <w:lvlText w:val="9.%1.%2.%3."/>
        <w:lvlJc w:val="right"/>
        <w:pPr>
          <w:ind w:left="567" w:hanging="283"/>
        </w:pPr>
        <w:rPr>
          <w:rFonts w:hint="default"/>
        </w:rPr>
      </w:lvl>
    </w:lvlOverride>
    <w:lvlOverride w:ilvl="3">
      <w:lvl w:ilvl="3">
        <w:start w:val="1"/>
        <w:numFmt w:val="decimal"/>
        <w:lvlText w:val="6.%1.%2.%3.%4."/>
        <w:lvlJc w:val="left"/>
        <w:pPr>
          <w:ind w:left="567" w:hanging="283"/>
        </w:pPr>
        <w:rPr>
          <w:rFonts w:hint="default"/>
        </w:rPr>
      </w:lvl>
    </w:lvlOverride>
    <w:lvlOverride w:ilvl="4">
      <w:lvl w:ilvl="4">
        <w:start w:val="1"/>
        <w:numFmt w:val="decimal"/>
        <w:lvlText w:val="%1.%2.%3.%4.%5."/>
        <w:lvlJc w:val="left"/>
        <w:pPr>
          <w:ind w:left="567" w:hanging="283"/>
        </w:pPr>
        <w:rPr>
          <w:rFonts w:hint="default"/>
        </w:rPr>
      </w:lvl>
    </w:lvlOverride>
    <w:lvlOverride w:ilvl="5">
      <w:lvl w:ilvl="5">
        <w:start w:val="1"/>
        <w:numFmt w:val="decimal"/>
        <w:lvlText w:val="%1.%2.%3.%4.%5.%6."/>
        <w:lvlJc w:val="left"/>
        <w:pPr>
          <w:ind w:left="567" w:hanging="283"/>
        </w:pPr>
        <w:rPr>
          <w:rFonts w:hint="default"/>
        </w:rPr>
      </w:lvl>
    </w:lvlOverride>
    <w:lvlOverride w:ilvl="6">
      <w:lvl w:ilvl="6">
        <w:start w:val="1"/>
        <w:numFmt w:val="decimal"/>
        <w:lvlText w:val="%1.%2.%3.%4.%5.%6.%7."/>
        <w:lvlJc w:val="left"/>
        <w:pPr>
          <w:ind w:left="567" w:hanging="283"/>
        </w:pPr>
        <w:rPr>
          <w:rFonts w:hint="default"/>
        </w:rPr>
      </w:lvl>
    </w:lvlOverride>
    <w:lvlOverride w:ilvl="7">
      <w:lvl w:ilvl="7">
        <w:start w:val="1"/>
        <w:numFmt w:val="decimal"/>
        <w:lvlText w:val="%1.%2.%3.%4.%5.%6.%7.%8."/>
        <w:lvlJc w:val="left"/>
        <w:pPr>
          <w:ind w:left="567" w:hanging="283"/>
        </w:pPr>
        <w:rPr>
          <w:rFonts w:hint="default"/>
        </w:rPr>
      </w:lvl>
    </w:lvlOverride>
    <w:lvlOverride w:ilvl="8">
      <w:lvl w:ilvl="8">
        <w:start w:val="1"/>
        <w:numFmt w:val="decimal"/>
        <w:lvlText w:val="%1.%2.%3.%4.%5.%6.%7.%8.%9."/>
        <w:lvlJc w:val="left"/>
        <w:pPr>
          <w:ind w:left="567" w:hanging="283"/>
        </w:pPr>
        <w:rPr>
          <w:rFonts w:hint="default"/>
        </w:rPr>
      </w:lvl>
    </w:lvlOverride>
  </w:num>
  <w:num w:numId="23">
    <w:abstractNumId w:val="27"/>
  </w:num>
  <w:num w:numId="24">
    <w:abstractNumId w:val="34"/>
  </w:num>
  <w:num w:numId="25">
    <w:abstractNumId w:val="10"/>
  </w:num>
  <w:num w:numId="26">
    <w:abstractNumId w:val="13"/>
  </w:num>
  <w:num w:numId="27">
    <w:abstractNumId w:val="17"/>
  </w:num>
  <w:num w:numId="28">
    <w:abstractNumId w:val="28"/>
  </w:num>
  <w:num w:numId="29">
    <w:abstractNumId w:val="19"/>
  </w:num>
  <w:num w:numId="30">
    <w:abstractNumId w:val="29"/>
  </w:num>
  <w:num w:numId="31">
    <w:abstractNumId w:val="39"/>
  </w:num>
  <w:num w:numId="32">
    <w:abstractNumId w:val="21"/>
  </w:num>
  <w:num w:numId="33">
    <w:abstractNumId w:val="23"/>
  </w:num>
  <w:num w:numId="34">
    <w:abstractNumId w:val="20"/>
  </w:num>
  <w:num w:numId="35">
    <w:abstractNumId w:val="16"/>
  </w:num>
  <w:num w:numId="36">
    <w:abstractNumId w:val="3"/>
  </w:num>
  <w:num w:numId="37">
    <w:abstractNumId w:val="15"/>
  </w:num>
  <w:num w:numId="38">
    <w:abstractNumId w:val="36"/>
  </w:num>
  <w:num w:numId="39">
    <w:abstractNumId w:val="31"/>
  </w:num>
  <w:num w:numId="40">
    <w:abstractNumId w:val="32"/>
  </w:num>
  <w:num w:numId="41">
    <w:abstractNumId w:val="5"/>
  </w:num>
  <w:num w:numId="42">
    <w:abstractNumId w:val="12"/>
  </w:num>
  <w:num w:numId="43">
    <w:abstractNumId w:val="4"/>
  </w:num>
  <w:num w:numId="44">
    <w:abstractNumId w:val="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FA3"/>
    <w:rsid w:val="0000148B"/>
    <w:rsid w:val="00003321"/>
    <w:rsid w:val="000046D6"/>
    <w:rsid w:val="00004D2E"/>
    <w:rsid w:val="000061C1"/>
    <w:rsid w:val="00010973"/>
    <w:rsid w:val="000110D7"/>
    <w:rsid w:val="00011473"/>
    <w:rsid w:val="00015117"/>
    <w:rsid w:val="000202C7"/>
    <w:rsid w:val="000215CF"/>
    <w:rsid w:val="000217EE"/>
    <w:rsid w:val="00021881"/>
    <w:rsid w:val="0002649C"/>
    <w:rsid w:val="00031259"/>
    <w:rsid w:val="00031676"/>
    <w:rsid w:val="000322FA"/>
    <w:rsid w:val="00033C4A"/>
    <w:rsid w:val="0003509B"/>
    <w:rsid w:val="00035BDB"/>
    <w:rsid w:val="00037812"/>
    <w:rsid w:val="00037D55"/>
    <w:rsid w:val="00040FF6"/>
    <w:rsid w:val="00046A2F"/>
    <w:rsid w:val="00052A05"/>
    <w:rsid w:val="00053826"/>
    <w:rsid w:val="00054998"/>
    <w:rsid w:val="00057A79"/>
    <w:rsid w:val="000606CB"/>
    <w:rsid w:val="0006375C"/>
    <w:rsid w:val="000644A3"/>
    <w:rsid w:val="000676F0"/>
    <w:rsid w:val="00071847"/>
    <w:rsid w:val="000732B7"/>
    <w:rsid w:val="00077403"/>
    <w:rsid w:val="00082DC1"/>
    <w:rsid w:val="00083FEC"/>
    <w:rsid w:val="00084CE9"/>
    <w:rsid w:val="00091662"/>
    <w:rsid w:val="0009206F"/>
    <w:rsid w:val="00093767"/>
    <w:rsid w:val="000957B2"/>
    <w:rsid w:val="0009798F"/>
    <w:rsid w:val="000A01A7"/>
    <w:rsid w:val="000A0ABF"/>
    <w:rsid w:val="000A1B02"/>
    <w:rsid w:val="000A5363"/>
    <w:rsid w:val="000A6410"/>
    <w:rsid w:val="000B0CA0"/>
    <w:rsid w:val="000B0CA4"/>
    <w:rsid w:val="000B5ECF"/>
    <w:rsid w:val="000B6B36"/>
    <w:rsid w:val="000C270A"/>
    <w:rsid w:val="000C2D43"/>
    <w:rsid w:val="000C3602"/>
    <w:rsid w:val="000C4472"/>
    <w:rsid w:val="000C4623"/>
    <w:rsid w:val="000C7405"/>
    <w:rsid w:val="000C7BAE"/>
    <w:rsid w:val="000D3C79"/>
    <w:rsid w:val="000D548B"/>
    <w:rsid w:val="000D6FA9"/>
    <w:rsid w:val="000D7C3F"/>
    <w:rsid w:val="000E55AA"/>
    <w:rsid w:val="000F5CEA"/>
    <w:rsid w:val="00102A55"/>
    <w:rsid w:val="00106A73"/>
    <w:rsid w:val="00107846"/>
    <w:rsid w:val="00110183"/>
    <w:rsid w:val="00112C16"/>
    <w:rsid w:val="00114D1C"/>
    <w:rsid w:val="00114EBD"/>
    <w:rsid w:val="00115B39"/>
    <w:rsid w:val="001214E0"/>
    <w:rsid w:val="00121D53"/>
    <w:rsid w:val="001238ED"/>
    <w:rsid w:val="00136962"/>
    <w:rsid w:val="00145044"/>
    <w:rsid w:val="00150497"/>
    <w:rsid w:val="00151376"/>
    <w:rsid w:val="00152BA7"/>
    <w:rsid w:val="0015391E"/>
    <w:rsid w:val="00154ED7"/>
    <w:rsid w:val="0015665F"/>
    <w:rsid w:val="001600DD"/>
    <w:rsid w:val="0016542F"/>
    <w:rsid w:val="00170DF4"/>
    <w:rsid w:val="00174CDD"/>
    <w:rsid w:val="00174E6A"/>
    <w:rsid w:val="00175C43"/>
    <w:rsid w:val="001812E9"/>
    <w:rsid w:val="00183525"/>
    <w:rsid w:val="00183794"/>
    <w:rsid w:val="00186A8D"/>
    <w:rsid w:val="0018780A"/>
    <w:rsid w:val="001A2847"/>
    <w:rsid w:val="001A6A7F"/>
    <w:rsid w:val="001A70D3"/>
    <w:rsid w:val="001A794D"/>
    <w:rsid w:val="001B64EA"/>
    <w:rsid w:val="001B7FB0"/>
    <w:rsid w:val="001C4CE8"/>
    <w:rsid w:val="001D2BD1"/>
    <w:rsid w:val="001E133E"/>
    <w:rsid w:val="001E43E4"/>
    <w:rsid w:val="001F1032"/>
    <w:rsid w:val="001F14F0"/>
    <w:rsid w:val="001F2B91"/>
    <w:rsid w:val="001F3461"/>
    <w:rsid w:val="001F383B"/>
    <w:rsid w:val="001F3C80"/>
    <w:rsid w:val="001F3E64"/>
    <w:rsid w:val="002007DE"/>
    <w:rsid w:val="00203BE5"/>
    <w:rsid w:val="00204987"/>
    <w:rsid w:val="002125EC"/>
    <w:rsid w:val="00213A0F"/>
    <w:rsid w:val="00215265"/>
    <w:rsid w:val="002202DB"/>
    <w:rsid w:val="002218AF"/>
    <w:rsid w:val="002251D0"/>
    <w:rsid w:val="0023309C"/>
    <w:rsid w:val="002331A8"/>
    <w:rsid w:val="00234E55"/>
    <w:rsid w:val="00235B9B"/>
    <w:rsid w:val="00236C23"/>
    <w:rsid w:val="00241A81"/>
    <w:rsid w:val="00245284"/>
    <w:rsid w:val="002502D0"/>
    <w:rsid w:val="0025200B"/>
    <w:rsid w:val="0025587A"/>
    <w:rsid w:val="00256542"/>
    <w:rsid w:val="00256787"/>
    <w:rsid w:val="00260626"/>
    <w:rsid w:val="002611E1"/>
    <w:rsid w:val="0026334F"/>
    <w:rsid w:val="00267839"/>
    <w:rsid w:val="00267D98"/>
    <w:rsid w:val="00270A04"/>
    <w:rsid w:val="00277C4A"/>
    <w:rsid w:val="00281298"/>
    <w:rsid w:val="0028354A"/>
    <w:rsid w:val="00283872"/>
    <w:rsid w:val="00283BC9"/>
    <w:rsid w:val="00284896"/>
    <w:rsid w:val="00291680"/>
    <w:rsid w:val="002943EE"/>
    <w:rsid w:val="002970E0"/>
    <w:rsid w:val="002A678B"/>
    <w:rsid w:val="002A7B2B"/>
    <w:rsid w:val="002A7E6C"/>
    <w:rsid w:val="002B0F9C"/>
    <w:rsid w:val="002B20E9"/>
    <w:rsid w:val="002B24A5"/>
    <w:rsid w:val="002B2FD5"/>
    <w:rsid w:val="002B70EB"/>
    <w:rsid w:val="002B716D"/>
    <w:rsid w:val="002C1320"/>
    <w:rsid w:val="002C4470"/>
    <w:rsid w:val="002C4B21"/>
    <w:rsid w:val="002C6B98"/>
    <w:rsid w:val="002C73A4"/>
    <w:rsid w:val="002D000B"/>
    <w:rsid w:val="002D0EE7"/>
    <w:rsid w:val="002D13E4"/>
    <w:rsid w:val="002D451E"/>
    <w:rsid w:val="002E0591"/>
    <w:rsid w:val="002E3127"/>
    <w:rsid w:val="002E4285"/>
    <w:rsid w:val="002E58A4"/>
    <w:rsid w:val="002F0FE2"/>
    <w:rsid w:val="002F1FBC"/>
    <w:rsid w:val="002F3927"/>
    <w:rsid w:val="002F3FA5"/>
    <w:rsid w:val="002F6C2A"/>
    <w:rsid w:val="002F750B"/>
    <w:rsid w:val="00301B0D"/>
    <w:rsid w:val="00302585"/>
    <w:rsid w:val="00306133"/>
    <w:rsid w:val="00306CBD"/>
    <w:rsid w:val="00307042"/>
    <w:rsid w:val="00310435"/>
    <w:rsid w:val="00310796"/>
    <w:rsid w:val="00310B61"/>
    <w:rsid w:val="00312E35"/>
    <w:rsid w:val="0031326B"/>
    <w:rsid w:val="00314C08"/>
    <w:rsid w:val="00317461"/>
    <w:rsid w:val="00323668"/>
    <w:rsid w:val="00325E58"/>
    <w:rsid w:val="00330E5B"/>
    <w:rsid w:val="003345DB"/>
    <w:rsid w:val="0034288A"/>
    <w:rsid w:val="0035056D"/>
    <w:rsid w:val="003579EE"/>
    <w:rsid w:val="00357A26"/>
    <w:rsid w:val="00364342"/>
    <w:rsid w:val="00372E84"/>
    <w:rsid w:val="0037588B"/>
    <w:rsid w:val="003760C4"/>
    <w:rsid w:val="00376B84"/>
    <w:rsid w:val="0038167A"/>
    <w:rsid w:val="00384E14"/>
    <w:rsid w:val="00385554"/>
    <w:rsid w:val="00385A50"/>
    <w:rsid w:val="003860B1"/>
    <w:rsid w:val="00387BC8"/>
    <w:rsid w:val="00390422"/>
    <w:rsid w:val="00393AC0"/>
    <w:rsid w:val="00396333"/>
    <w:rsid w:val="00396F2F"/>
    <w:rsid w:val="00397A7C"/>
    <w:rsid w:val="003A22BD"/>
    <w:rsid w:val="003A558A"/>
    <w:rsid w:val="003B100E"/>
    <w:rsid w:val="003B13AC"/>
    <w:rsid w:val="003B1A72"/>
    <w:rsid w:val="003B1B20"/>
    <w:rsid w:val="003B6BAC"/>
    <w:rsid w:val="003B6BB3"/>
    <w:rsid w:val="003B6FC3"/>
    <w:rsid w:val="003B7953"/>
    <w:rsid w:val="003C1AB0"/>
    <w:rsid w:val="003C1BBE"/>
    <w:rsid w:val="003C5102"/>
    <w:rsid w:val="003D1D83"/>
    <w:rsid w:val="003D24A6"/>
    <w:rsid w:val="003D3031"/>
    <w:rsid w:val="003D3ECD"/>
    <w:rsid w:val="003D7F24"/>
    <w:rsid w:val="003E151F"/>
    <w:rsid w:val="003E3527"/>
    <w:rsid w:val="003F2071"/>
    <w:rsid w:val="003F3FA4"/>
    <w:rsid w:val="003F48FE"/>
    <w:rsid w:val="003F4CC2"/>
    <w:rsid w:val="004032C1"/>
    <w:rsid w:val="004043DB"/>
    <w:rsid w:val="00405399"/>
    <w:rsid w:val="004074A4"/>
    <w:rsid w:val="00411929"/>
    <w:rsid w:val="0041246E"/>
    <w:rsid w:val="00414BFB"/>
    <w:rsid w:val="0041706B"/>
    <w:rsid w:val="004217BA"/>
    <w:rsid w:val="00426447"/>
    <w:rsid w:val="00430452"/>
    <w:rsid w:val="00435D2C"/>
    <w:rsid w:val="00441059"/>
    <w:rsid w:val="0044144E"/>
    <w:rsid w:val="00441B02"/>
    <w:rsid w:val="00441BE2"/>
    <w:rsid w:val="0044213D"/>
    <w:rsid w:val="0044379C"/>
    <w:rsid w:val="004437CA"/>
    <w:rsid w:val="00447C09"/>
    <w:rsid w:val="004524D5"/>
    <w:rsid w:val="0045483C"/>
    <w:rsid w:val="00455919"/>
    <w:rsid w:val="00464343"/>
    <w:rsid w:val="00465547"/>
    <w:rsid w:val="004733C1"/>
    <w:rsid w:val="004743A3"/>
    <w:rsid w:val="00480F87"/>
    <w:rsid w:val="00484E59"/>
    <w:rsid w:val="00486E9A"/>
    <w:rsid w:val="00490113"/>
    <w:rsid w:val="00496B54"/>
    <w:rsid w:val="004978D2"/>
    <w:rsid w:val="004A0394"/>
    <w:rsid w:val="004A05AA"/>
    <w:rsid w:val="004A15CF"/>
    <w:rsid w:val="004A253E"/>
    <w:rsid w:val="004A2954"/>
    <w:rsid w:val="004A47A7"/>
    <w:rsid w:val="004A6AF5"/>
    <w:rsid w:val="004A7FA3"/>
    <w:rsid w:val="004B1DED"/>
    <w:rsid w:val="004B4310"/>
    <w:rsid w:val="004C14F3"/>
    <w:rsid w:val="004C3F1A"/>
    <w:rsid w:val="004D0D34"/>
    <w:rsid w:val="004D1A4A"/>
    <w:rsid w:val="004D219D"/>
    <w:rsid w:val="004D4876"/>
    <w:rsid w:val="004F2E7B"/>
    <w:rsid w:val="004F61E3"/>
    <w:rsid w:val="00502435"/>
    <w:rsid w:val="00506AFD"/>
    <w:rsid w:val="00506ED3"/>
    <w:rsid w:val="00511A96"/>
    <w:rsid w:val="005152F0"/>
    <w:rsid w:val="00522F27"/>
    <w:rsid w:val="00524513"/>
    <w:rsid w:val="0052759A"/>
    <w:rsid w:val="00532100"/>
    <w:rsid w:val="0053582A"/>
    <w:rsid w:val="00536D2B"/>
    <w:rsid w:val="00540813"/>
    <w:rsid w:val="00542D72"/>
    <w:rsid w:val="00544D76"/>
    <w:rsid w:val="00545B0C"/>
    <w:rsid w:val="00551395"/>
    <w:rsid w:val="00551A6D"/>
    <w:rsid w:val="00552909"/>
    <w:rsid w:val="005557D1"/>
    <w:rsid w:val="00555894"/>
    <w:rsid w:val="005632B8"/>
    <w:rsid w:val="005653E6"/>
    <w:rsid w:val="00570050"/>
    <w:rsid w:val="005719EF"/>
    <w:rsid w:val="00572417"/>
    <w:rsid w:val="0057696D"/>
    <w:rsid w:val="00577439"/>
    <w:rsid w:val="005814D5"/>
    <w:rsid w:val="00581D89"/>
    <w:rsid w:val="00582C7F"/>
    <w:rsid w:val="00585254"/>
    <w:rsid w:val="005859CE"/>
    <w:rsid w:val="00597FA3"/>
    <w:rsid w:val="005A399E"/>
    <w:rsid w:val="005A70CF"/>
    <w:rsid w:val="005B0FC1"/>
    <w:rsid w:val="005B30C2"/>
    <w:rsid w:val="005B6598"/>
    <w:rsid w:val="005B7180"/>
    <w:rsid w:val="005C2CC6"/>
    <w:rsid w:val="005C2E44"/>
    <w:rsid w:val="005C5622"/>
    <w:rsid w:val="005C5AB3"/>
    <w:rsid w:val="005D0B52"/>
    <w:rsid w:val="005D255E"/>
    <w:rsid w:val="005E1212"/>
    <w:rsid w:val="005E3972"/>
    <w:rsid w:val="005E5891"/>
    <w:rsid w:val="005F0193"/>
    <w:rsid w:val="005F09FE"/>
    <w:rsid w:val="005F3024"/>
    <w:rsid w:val="005F35F4"/>
    <w:rsid w:val="005F45DD"/>
    <w:rsid w:val="006038CF"/>
    <w:rsid w:val="00603CE0"/>
    <w:rsid w:val="00604730"/>
    <w:rsid w:val="006050D0"/>
    <w:rsid w:val="00605497"/>
    <w:rsid w:val="006056BF"/>
    <w:rsid w:val="00606280"/>
    <w:rsid w:val="00606B70"/>
    <w:rsid w:val="006104E6"/>
    <w:rsid w:val="0061352C"/>
    <w:rsid w:val="006138D9"/>
    <w:rsid w:val="006153F0"/>
    <w:rsid w:val="00615874"/>
    <w:rsid w:val="006162A6"/>
    <w:rsid w:val="00616698"/>
    <w:rsid w:val="00623F00"/>
    <w:rsid w:val="006242B2"/>
    <w:rsid w:val="006248AA"/>
    <w:rsid w:val="00626F13"/>
    <w:rsid w:val="006318F0"/>
    <w:rsid w:val="006418BB"/>
    <w:rsid w:val="00642B8E"/>
    <w:rsid w:val="00642E8D"/>
    <w:rsid w:val="00650656"/>
    <w:rsid w:val="00657751"/>
    <w:rsid w:val="00661012"/>
    <w:rsid w:val="00662EE5"/>
    <w:rsid w:val="00664C66"/>
    <w:rsid w:val="006656CF"/>
    <w:rsid w:val="00670615"/>
    <w:rsid w:val="00670DFA"/>
    <w:rsid w:val="00674134"/>
    <w:rsid w:val="0067601B"/>
    <w:rsid w:val="006779D2"/>
    <w:rsid w:val="006812B0"/>
    <w:rsid w:val="00682132"/>
    <w:rsid w:val="0068295C"/>
    <w:rsid w:val="00682B90"/>
    <w:rsid w:val="00685C27"/>
    <w:rsid w:val="00695323"/>
    <w:rsid w:val="006957B4"/>
    <w:rsid w:val="00695C2B"/>
    <w:rsid w:val="006A0639"/>
    <w:rsid w:val="006A092B"/>
    <w:rsid w:val="006B1933"/>
    <w:rsid w:val="006B1D1D"/>
    <w:rsid w:val="006B3A79"/>
    <w:rsid w:val="006C0477"/>
    <w:rsid w:val="006C145C"/>
    <w:rsid w:val="006C1F88"/>
    <w:rsid w:val="006C21A9"/>
    <w:rsid w:val="006C4E42"/>
    <w:rsid w:val="006C5689"/>
    <w:rsid w:val="006D2212"/>
    <w:rsid w:val="006D29BF"/>
    <w:rsid w:val="006D612D"/>
    <w:rsid w:val="006E2E4E"/>
    <w:rsid w:val="006E55B1"/>
    <w:rsid w:val="006E661A"/>
    <w:rsid w:val="006F0A94"/>
    <w:rsid w:val="006F2BEF"/>
    <w:rsid w:val="006F64D1"/>
    <w:rsid w:val="00700B41"/>
    <w:rsid w:val="0070463C"/>
    <w:rsid w:val="00704B3B"/>
    <w:rsid w:val="00706E18"/>
    <w:rsid w:val="007070BB"/>
    <w:rsid w:val="007079B0"/>
    <w:rsid w:val="00707D01"/>
    <w:rsid w:val="0071024F"/>
    <w:rsid w:val="00710EA9"/>
    <w:rsid w:val="00711531"/>
    <w:rsid w:val="007168B8"/>
    <w:rsid w:val="00716E05"/>
    <w:rsid w:val="00720608"/>
    <w:rsid w:val="00720D8F"/>
    <w:rsid w:val="00721CDC"/>
    <w:rsid w:val="00722A9C"/>
    <w:rsid w:val="00726071"/>
    <w:rsid w:val="00731B05"/>
    <w:rsid w:val="00733B8C"/>
    <w:rsid w:val="00735606"/>
    <w:rsid w:val="007414E3"/>
    <w:rsid w:val="007433D1"/>
    <w:rsid w:val="007466D8"/>
    <w:rsid w:val="0074727E"/>
    <w:rsid w:val="00750F26"/>
    <w:rsid w:val="00751AE3"/>
    <w:rsid w:val="00757433"/>
    <w:rsid w:val="00761B59"/>
    <w:rsid w:val="00762F2E"/>
    <w:rsid w:val="00764CB4"/>
    <w:rsid w:val="0077117A"/>
    <w:rsid w:val="007744C8"/>
    <w:rsid w:val="00775D93"/>
    <w:rsid w:val="00780497"/>
    <w:rsid w:val="007821C0"/>
    <w:rsid w:val="007848FB"/>
    <w:rsid w:val="0079421C"/>
    <w:rsid w:val="007A29B2"/>
    <w:rsid w:val="007A6782"/>
    <w:rsid w:val="007A7BB5"/>
    <w:rsid w:val="007B31DA"/>
    <w:rsid w:val="007B4C1B"/>
    <w:rsid w:val="007C086D"/>
    <w:rsid w:val="007C243E"/>
    <w:rsid w:val="007D3156"/>
    <w:rsid w:val="007D6216"/>
    <w:rsid w:val="007E083D"/>
    <w:rsid w:val="007E4BB1"/>
    <w:rsid w:val="007E5022"/>
    <w:rsid w:val="007F2F18"/>
    <w:rsid w:val="007F4C04"/>
    <w:rsid w:val="007F674C"/>
    <w:rsid w:val="0080200F"/>
    <w:rsid w:val="00802466"/>
    <w:rsid w:val="00804230"/>
    <w:rsid w:val="00805BDC"/>
    <w:rsid w:val="00806729"/>
    <w:rsid w:val="00810FCB"/>
    <w:rsid w:val="008118E9"/>
    <w:rsid w:val="00812625"/>
    <w:rsid w:val="0081266C"/>
    <w:rsid w:val="00812A59"/>
    <w:rsid w:val="00812E1B"/>
    <w:rsid w:val="00813D92"/>
    <w:rsid w:val="00814223"/>
    <w:rsid w:val="00814392"/>
    <w:rsid w:val="00814C8B"/>
    <w:rsid w:val="00814D49"/>
    <w:rsid w:val="00817893"/>
    <w:rsid w:val="00820545"/>
    <w:rsid w:val="00821126"/>
    <w:rsid w:val="00822CF4"/>
    <w:rsid w:val="00824788"/>
    <w:rsid w:val="00824BFF"/>
    <w:rsid w:val="00826571"/>
    <w:rsid w:val="00827AD7"/>
    <w:rsid w:val="008309E4"/>
    <w:rsid w:val="00830AC1"/>
    <w:rsid w:val="00831B98"/>
    <w:rsid w:val="00834517"/>
    <w:rsid w:val="00834BB5"/>
    <w:rsid w:val="00835356"/>
    <w:rsid w:val="00836765"/>
    <w:rsid w:val="0085026F"/>
    <w:rsid w:val="00851C07"/>
    <w:rsid w:val="00857C75"/>
    <w:rsid w:val="00862180"/>
    <w:rsid w:val="008672C9"/>
    <w:rsid w:val="008725E7"/>
    <w:rsid w:val="008734DD"/>
    <w:rsid w:val="008829ED"/>
    <w:rsid w:val="00884EEB"/>
    <w:rsid w:val="0088557F"/>
    <w:rsid w:val="008863B1"/>
    <w:rsid w:val="00886D2E"/>
    <w:rsid w:val="00887BF6"/>
    <w:rsid w:val="00895248"/>
    <w:rsid w:val="00897625"/>
    <w:rsid w:val="0089788E"/>
    <w:rsid w:val="00897F14"/>
    <w:rsid w:val="008B12ED"/>
    <w:rsid w:val="008B3BB1"/>
    <w:rsid w:val="008B7E5E"/>
    <w:rsid w:val="008C3785"/>
    <w:rsid w:val="008C3DDC"/>
    <w:rsid w:val="008C4841"/>
    <w:rsid w:val="008C4DD4"/>
    <w:rsid w:val="008C522F"/>
    <w:rsid w:val="008C5424"/>
    <w:rsid w:val="008D3DD8"/>
    <w:rsid w:val="008D6808"/>
    <w:rsid w:val="008D764E"/>
    <w:rsid w:val="008E2E3E"/>
    <w:rsid w:val="008E7B7A"/>
    <w:rsid w:val="008F52D2"/>
    <w:rsid w:val="008F6822"/>
    <w:rsid w:val="008F6EA0"/>
    <w:rsid w:val="008F78D7"/>
    <w:rsid w:val="00902CC7"/>
    <w:rsid w:val="0090471E"/>
    <w:rsid w:val="00910790"/>
    <w:rsid w:val="00910C14"/>
    <w:rsid w:val="009131A4"/>
    <w:rsid w:val="00916AA5"/>
    <w:rsid w:val="0092096D"/>
    <w:rsid w:val="00920BC6"/>
    <w:rsid w:val="00920BF8"/>
    <w:rsid w:val="00924220"/>
    <w:rsid w:val="00924A8A"/>
    <w:rsid w:val="00927686"/>
    <w:rsid w:val="0093018B"/>
    <w:rsid w:val="00932CB0"/>
    <w:rsid w:val="0093650E"/>
    <w:rsid w:val="00936D00"/>
    <w:rsid w:val="0094104E"/>
    <w:rsid w:val="009429F0"/>
    <w:rsid w:val="00944028"/>
    <w:rsid w:val="0094581C"/>
    <w:rsid w:val="00950F81"/>
    <w:rsid w:val="00952DC8"/>
    <w:rsid w:val="0095428E"/>
    <w:rsid w:val="00961849"/>
    <w:rsid w:val="00965199"/>
    <w:rsid w:val="00966DE4"/>
    <w:rsid w:val="00970415"/>
    <w:rsid w:val="00972DE9"/>
    <w:rsid w:val="00975914"/>
    <w:rsid w:val="00983ACD"/>
    <w:rsid w:val="00985DED"/>
    <w:rsid w:val="00994E55"/>
    <w:rsid w:val="00995907"/>
    <w:rsid w:val="00996E2D"/>
    <w:rsid w:val="009A1D0F"/>
    <w:rsid w:val="009B0A16"/>
    <w:rsid w:val="009B21AA"/>
    <w:rsid w:val="009B4303"/>
    <w:rsid w:val="009B5807"/>
    <w:rsid w:val="009B5AF1"/>
    <w:rsid w:val="009B74F8"/>
    <w:rsid w:val="009C0645"/>
    <w:rsid w:val="009C1C84"/>
    <w:rsid w:val="009C2C80"/>
    <w:rsid w:val="009C7489"/>
    <w:rsid w:val="009D315D"/>
    <w:rsid w:val="009D522A"/>
    <w:rsid w:val="009D6E00"/>
    <w:rsid w:val="009D7D08"/>
    <w:rsid w:val="009E687C"/>
    <w:rsid w:val="009E6DAA"/>
    <w:rsid w:val="009F20FB"/>
    <w:rsid w:val="009F24F9"/>
    <w:rsid w:val="009F3907"/>
    <w:rsid w:val="009F589F"/>
    <w:rsid w:val="009F7818"/>
    <w:rsid w:val="00A10208"/>
    <w:rsid w:val="00A10CDD"/>
    <w:rsid w:val="00A12871"/>
    <w:rsid w:val="00A13C0E"/>
    <w:rsid w:val="00A17FA2"/>
    <w:rsid w:val="00A209D5"/>
    <w:rsid w:val="00A2191C"/>
    <w:rsid w:val="00A22AEA"/>
    <w:rsid w:val="00A242A7"/>
    <w:rsid w:val="00A245CB"/>
    <w:rsid w:val="00A24EDD"/>
    <w:rsid w:val="00A316DC"/>
    <w:rsid w:val="00A32512"/>
    <w:rsid w:val="00A349BB"/>
    <w:rsid w:val="00A37DEE"/>
    <w:rsid w:val="00A42FF4"/>
    <w:rsid w:val="00A4443D"/>
    <w:rsid w:val="00A44C1B"/>
    <w:rsid w:val="00A454FC"/>
    <w:rsid w:val="00A4574D"/>
    <w:rsid w:val="00A45BCC"/>
    <w:rsid w:val="00A46942"/>
    <w:rsid w:val="00A51AE2"/>
    <w:rsid w:val="00A53349"/>
    <w:rsid w:val="00A53F5F"/>
    <w:rsid w:val="00A540D0"/>
    <w:rsid w:val="00A55C70"/>
    <w:rsid w:val="00A56804"/>
    <w:rsid w:val="00A56EE6"/>
    <w:rsid w:val="00A6057E"/>
    <w:rsid w:val="00A6708D"/>
    <w:rsid w:val="00A67784"/>
    <w:rsid w:val="00A719B3"/>
    <w:rsid w:val="00A75892"/>
    <w:rsid w:val="00A75B38"/>
    <w:rsid w:val="00A77DDA"/>
    <w:rsid w:val="00A81332"/>
    <w:rsid w:val="00A83104"/>
    <w:rsid w:val="00A8323E"/>
    <w:rsid w:val="00A840EF"/>
    <w:rsid w:val="00A84197"/>
    <w:rsid w:val="00A84751"/>
    <w:rsid w:val="00A857B7"/>
    <w:rsid w:val="00A878E5"/>
    <w:rsid w:val="00A905F0"/>
    <w:rsid w:val="00A91C81"/>
    <w:rsid w:val="00A91EAD"/>
    <w:rsid w:val="00A93EB5"/>
    <w:rsid w:val="00A9786D"/>
    <w:rsid w:val="00AA0FF6"/>
    <w:rsid w:val="00AA2E3D"/>
    <w:rsid w:val="00AA2E60"/>
    <w:rsid w:val="00AA374A"/>
    <w:rsid w:val="00AA3D9B"/>
    <w:rsid w:val="00AA63D4"/>
    <w:rsid w:val="00AA63E8"/>
    <w:rsid w:val="00AB02A5"/>
    <w:rsid w:val="00AB062A"/>
    <w:rsid w:val="00AB1B30"/>
    <w:rsid w:val="00AB26D9"/>
    <w:rsid w:val="00AB3083"/>
    <w:rsid w:val="00AB5459"/>
    <w:rsid w:val="00AB5FFA"/>
    <w:rsid w:val="00AC1322"/>
    <w:rsid w:val="00AD20DE"/>
    <w:rsid w:val="00AD45F0"/>
    <w:rsid w:val="00AD48F3"/>
    <w:rsid w:val="00AD4E22"/>
    <w:rsid w:val="00AD742C"/>
    <w:rsid w:val="00AE621D"/>
    <w:rsid w:val="00AE6714"/>
    <w:rsid w:val="00AF1940"/>
    <w:rsid w:val="00AF26F5"/>
    <w:rsid w:val="00AF3DA2"/>
    <w:rsid w:val="00AF56C5"/>
    <w:rsid w:val="00AF58E8"/>
    <w:rsid w:val="00AF5C2D"/>
    <w:rsid w:val="00AF669A"/>
    <w:rsid w:val="00AF77ED"/>
    <w:rsid w:val="00B00869"/>
    <w:rsid w:val="00B01F50"/>
    <w:rsid w:val="00B02F42"/>
    <w:rsid w:val="00B045C5"/>
    <w:rsid w:val="00B04937"/>
    <w:rsid w:val="00B07BE9"/>
    <w:rsid w:val="00B11B09"/>
    <w:rsid w:val="00B11B38"/>
    <w:rsid w:val="00B221C3"/>
    <w:rsid w:val="00B222B0"/>
    <w:rsid w:val="00B2244A"/>
    <w:rsid w:val="00B30BD7"/>
    <w:rsid w:val="00B31C57"/>
    <w:rsid w:val="00B32FA5"/>
    <w:rsid w:val="00B350B9"/>
    <w:rsid w:val="00B37D2E"/>
    <w:rsid w:val="00B41E91"/>
    <w:rsid w:val="00B43F49"/>
    <w:rsid w:val="00B444A1"/>
    <w:rsid w:val="00B45B5F"/>
    <w:rsid w:val="00B46183"/>
    <w:rsid w:val="00B46D84"/>
    <w:rsid w:val="00B47A27"/>
    <w:rsid w:val="00B510DF"/>
    <w:rsid w:val="00B549C2"/>
    <w:rsid w:val="00B561D0"/>
    <w:rsid w:val="00B5668B"/>
    <w:rsid w:val="00B57AF4"/>
    <w:rsid w:val="00B65E2A"/>
    <w:rsid w:val="00B7102D"/>
    <w:rsid w:val="00B73573"/>
    <w:rsid w:val="00B75796"/>
    <w:rsid w:val="00B75D5B"/>
    <w:rsid w:val="00B766AE"/>
    <w:rsid w:val="00B77BFC"/>
    <w:rsid w:val="00B820B0"/>
    <w:rsid w:val="00B823C2"/>
    <w:rsid w:val="00B82590"/>
    <w:rsid w:val="00B86AE4"/>
    <w:rsid w:val="00B916F8"/>
    <w:rsid w:val="00B942D7"/>
    <w:rsid w:val="00B95B54"/>
    <w:rsid w:val="00BA499C"/>
    <w:rsid w:val="00BB51C3"/>
    <w:rsid w:val="00BB642F"/>
    <w:rsid w:val="00BC21F5"/>
    <w:rsid w:val="00BC3592"/>
    <w:rsid w:val="00BC7084"/>
    <w:rsid w:val="00BC7A01"/>
    <w:rsid w:val="00BD2B14"/>
    <w:rsid w:val="00BD5564"/>
    <w:rsid w:val="00BD61BC"/>
    <w:rsid w:val="00BE1578"/>
    <w:rsid w:val="00BE4527"/>
    <w:rsid w:val="00BE7BD7"/>
    <w:rsid w:val="00BF1144"/>
    <w:rsid w:val="00BF253B"/>
    <w:rsid w:val="00BF25A5"/>
    <w:rsid w:val="00BF3DF9"/>
    <w:rsid w:val="00BF47DB"/>
    <w:rsid w:val="00BF4BB3"/>
    <w:rsid w:val="00BF5CA2"/>
    <w:rsid w:val="00BF61E1"/>
    <w:rsid w:val="00BF7861"/>
    <w:rsid w:val="00C04C26"/>
    <w:rsid w:val="00C06980"/>
    <w:rsid w:val="00C10BDE"/>
    <w:rsid w:val="00C10CF8"/>
    <w:rsid w:val="00C13F4C"/>
    <w:rsid w:val="00C1436E"/>
    <w:rsid w:val="00C1705D"/>
    <w:rsid w:val="00C200E7"/>
    <w:rsid w:val="00C20379"/>
    <w:rsid w:val="00C204C3"/>
    <w:rsid w:val="00C209BE"/>
    <w:rsid w:val="00C22E0B"/>
    <w:rsid w:val="00C35699"/>
    <w:rsid w:val="00C371E9"/>
    <w:rsid w:val="00C42E0C"/>
    <w:rsid w:val="00C43633"/>
    <w:rsid w:val="00C4791D"/>
    <w:rsid w:val="00C51976"/>
    <w:rsid w:val="00C52BCA"/>
    <w:rsid w:val="00C5557D"/>
    <w:rsid w:val="00C62BEB"/>
    <w:rsid w:val="00C63618"/>
    <w:rsid w:val="00C63FB3"/>
    <w:rsid w:val="00C6678E"/>
    <w:rsid w:val="00C726D4"/>
    <w:rsid w:val="00C75A98"/>
    <w:rsid w:val="00C76225"/>
    <w:rsid w:val="00C76E36"/>
    <w:rsid w:val="00C86630"/>
    <w:rsid w:val="00C8699B"/>
    <w:rsid w:val="00C904FA"/>
    <w:rsid w:val="00C91A06"/>
    <w:rsid w:val="00C91BC3"/>
    <w:rsid w:val="00C93220"/>
    <w:rsid w:val="00C962F3"/>
    <w:rsid w:val="00C97707"/>
    <w:rsid w:val="00C97789"/>
    <w:rsid w:val="00CA739F"/>
    <w:rsid w:val="00CA7707"/>
    <w:rsid w:val="00CA7F5C"/>
    <w:rsid w:val="00CB1ECA"/>
    <w:rsid w:val="00CB3341"/>
    <w:rsid w:val="00CB62EE"/>
    <w:rsid w:val="00CB7F3C"/>
    <w:rsid w:val="00CC03AB"/>
    <w:rsid w:val="00CC23B4"/>
    <w:rsid w:val="00CC2E62"/>
    <w:rsid w:val="00CC4768"/>
    <w:rsid w:val="00CC4C56"/>
    <w:rsid w:val="00CC4DEF"/>
    <w:rsid w:val="00CD36A4"/>
    <w:rsid w:val="00CD4F60"/>
    <w:rsid w:val="00CD5574"/>
    <w:rsid w:val="00CE225F"/>
    <w:rsid w:val="00CE3CA8"/>
    <w:rsid w:val="00CE5069"/>
    <w:rsid w:val="00CE6768"/>
    <w:rsid w:val="00CF37AF"/>
    <w:rsid w:val="00CF7697"/>
    <w:rsid w:val="00CF7BC0"/>
    <w:rsid w:val="00D00483"/>
    <w:rsid w:val="00D0119F"/>
    <w:rsid w:val="00D01B59"/>
    <w:rsid w:val="00D037D8"/>
    <w:rsid w:val="00D03BCE"/>
    <w:rsid w:val="00D03C68"/>
    <w:rsid w:val="00D0608B"/>
    <w:rsid w:val="00D105C3"/>
    <w:rsid w:val="00D10AF7"/>
    <w:rsid w:val="00D12D78"/>
    <w:rsid w:val="00D137F0"/>
    <w:rsid w:val="00D17609"/>
    <w:rsid w:val="00D265C3"/>
    <w:rsid w:val="00D32431"/>
    <w:rsid w:val="00D3262C"/>
    <w:rsid w:val="00D3478E"/>
    <w:rsid w:val="00D34D37"/>
    <w:rsid w:val="00D350DB"/>
    <w:rsid w:val="00D356D8"/>
    <w:rsid w:val="00D3692D"/>
    <w:rsid w:val="00D44334"/>
    <w:rsid w:val="00D44712"/>
    <w:rsid w:val="00D505F8"/>
    <w:rsid w:val="00D51990"/>
    <w:rsid w:val="00D55AAF"/>
    <w:rsid w:val="00D568ED"/>
    <w:rsid w:val="00D568F7"/>
    <w:rsid w:val="00D61B97"/>
    <w:rsid w:val="00D6294E"/>
    <w:rsid w:val="00D638F2"/>
    <w:rsid w:val="00D67644"/>
    <w:rsid w:val="00D7111E"/>
    <w:rsid w:val="00D777CE"/>
    <w:rsid w:val="00D8285F"/>
    <w:rsid w:val="00D830B3"/>
    <w:rsid w:val="00D9184F"/>
    <w:rsid w:val="00D91EA4"/>
    <w:rsid w:val="00D9336A"/>
    <w:rsid w:val="00D93931"/>
    <w:rsid w:val="00D97EDE"/>
    <w:rsid w:val="00DA47BB"/>
    <w:rsid w:val="00DB333F"/>
    <w:rsid w:val="00DB3FB5"/>
    <w:rsid w:val="00DB474B"/>
    <w:rsid w:val="00DB52E4"/>
    <w:rsid w:val="00DB688D"/>
    <w:rsid w:val="00DB6DF9"/>
    <w:rsid w:val="00DC11FE"/>
    <w:rsid w:val="00DC1E49"/>
    <w:rsid w:val="00DC2723"/>
    <w:rsid w:val="00DC5E69"/>
    <w:rsid w:val="00DC751F"/>
    <w:rsid w:val="00DC7893"/>
    <w:rsid w:val="00DD1566"/>
    <w:rsid w:val="00DD15C1"/>
    <w:rsid w:val="00DD1945"/>
    <w:rsid w:val="00DD32D5"/>
    <w:rsid w:val="00DD67A4"/>
    <w:rsid w:val="00DE2234"/>
    <w:rsid w:val="00DE6A97"/>
    <w:rsid w:val="00DE76BB"/>
    <w:rsid w:val="00DE7E11"/>
    <w:rsid w:val="00DF0AC6"/>
    <w:rsid w:val="00DF26D9"/>
    <w:rsid w:val="00DF6246"/>
    <w:rsid w:val="00DF7766"/>
    <w:rsid w:val="00E0406D"/>
    <w:rsid w:val="00E100B8"/>
    <w:rsid w:val="00E12A5E"/>
    <w:rsid w:val="00E13FEB"/>
    <w:rsid w:val="00E22D8B"/>
    <w:rsid w:val="00E23E8D"/>
    <w:rsid w:val="00E24BC6"/>
    <w:rsid w:val="00E25147"/>
    <w:rsid w:val="00E26EE4"/>
    <w:rsid w:val="00E27603"/>
    <w:rsid w:val="00E325E0"/>
    <w:rsid w:val="00E37649"/>
    <w:rsid w:val="00E37E1B"/>
    <w:rsid w:val="00E4047A"/>
    <w:rsid w:val="00E40504"/>
    <w:rsid w:val="00E434D8"/>
    <w:rsid w:val="00E4428F"/>
    <w:rsid w:val="00E460CB"/>
    <w:rsid w:val="00E46BD4"/>
    <w:rsid w:val="00E4792F"/>
    <w:rsid w:val="00E53709"/>
    <w:rsid w:val="00E5648B"/>
    <w:rsid w:val="00E5753A"/>
    <w:rsid w:val="00E57AF0"/>
    <w:rsid w:val="00E60D0D"/>
    <w:rsid w:val="00E63D34"/>
    <w:rsid w:val="00E71D75"/>
    <w:rsid w:val="00E802D3"/>
    <w:rsid w:val="00E82C93"/>
    <w:rsid w:val="00E83D2D"/>
    <w:rsid w:val="00E83FA9"/>
    <w:rsid w:val="00E84783"/>
    <w:rsid w:val="00E84C5B"/>
    <w:rsid w:val="00E85CAC"/>
    <w:rsid w:val="00E872C8"/>
    <w:rsid w:val="00E91DA4"/>
    <w:rsid w:val="00E943C8"/>
    <w:rsid w:val="00E94D08"/>
    <w:rsid w:val="00E954DF"/>
    <w:rsid w:val="00E96324"/>
    <w:rsid w:val="00E96A11"/>
    <w:rsid w:val="00E96F48"/>
    <w:rsid w:val="00EA0EB7"/>
    <w:rsid w:val="00EA1E05"/>
    <w:rsid w:val="00EB0F79"/>
    <w:rsid w:val="00EB17D3"/>
    <w:rsid w:val="00EB6829"/>
    <w:rsid w:val="00EB73A1"/>
    <w:rsid w:val="00EC4E98"/>
    <w:rsid w:val="00EC4ED8"/>
    <w:rsid w:val="00ED2778"/>
    <w:rsid w:val="00ED389B"/>
    <w:rsid w:val="00ED41A3"/>
    <w:rsid w:val="00ED45FC"/>
    <w:rsid w:val="00ED62A3"/>
    <w:rsid w:val="00EF0F03"/>
    <w:rsid w:val="00EF4D00"/>
    <w:rsid w:val="00EF56C1"/>
    <w:rsid w:val="00EF702C"/>
    <w:rsid w:val="00EF7331"/>
    <w:rsid w:val="00F01959"/>
    <w:rsid w:val="00F042DA"/>
    <w:rsid w:val="00F04488"/>
    <w:rsid w:val="00F0464F"/>
    <w:rsid w:val="00F057CB"/>
    <w:rsid w:val="00F07485"/>
    <w:rsid w:val="00F1627E"/>
    <w:rsid w:val="00F20D7D"/>
    <w:rsid w:val="00F2106C"/>
    <w:rsid w:val="00F22069"/>
    <w:rsid w:val="00F23F2F"/>
    <w:rsid w:val="00F2577E"/>
    <w:rsid w:val="00F273EC"/>
    <w:rsid w:val="00F2790D"/>
    <w:rsid w:val="00F307DF"/>
    <w:rsid w:val="00F317C6"/>
    <w:rsid w:val="00F37162"/>
    <w:rsid w:val="00F42649"/>
    <w:rsid w:val="00F42B8C"/>
    <w:rsid w:val="00F445C1"/>
    <w:rsid w:val="00F47704"/>
    <w:rsid w:val="00F47AAA"/>
    <w:rsid w:val="00F51C16"/>
    <w:rsid w:val="00F51FE9"/>
    <w:rsid w:val="00F60254"/>
    <w:rsid w:val="00F6030E"/>
    <w:rsid w:val="00F63777"/>
    <w:rsid w:val="00F64C1D"/>
    <w:rsid w:val="00F653D8"/>
    <w:rsid w:val="00F67A08"/>
    <w:rsid w:val="00F720AB"/>
    <w:rsid w:val="00F72B8C"/>
    <w:rsid w:val="00F745A0"/>
    <w:rsid w:val="00F75CD0"/>
    <w:rsid w:val="00F84019"/>
    <w:rsid w:val="00F90040"/>
    <w:rsid w:val="00F90905"/>
    <w:rsid w:val="00F92A86"/>
    <w:rsid w:val="00F96F59"/>
    <w:rsid w:val="00FA0B89"/>
    <w:rsid w:val="00FA12B6"/>
    <w:rsid w:val="00FA425D"/>
    <w:rsid w:val="00FA4A6B"/>
    <w:rsid w:val="00FB0C0C"/>
    <w:rsid w:val="00FC1BF3"/>
    <w:rsid w:val="00FD4731"/>
    <w:rsid w:val="00FD4F0D"/>
    <w:rsid w:val="00FD5CF4"/>
    <w:rsid w:val="00FD6977"/>
    <w:rsid w:val="00FE07B2"/>
    <w:rsid w:val="00FE4011"/>
    <w:rsid w:val="00FE5542"/>
    <w:rsid w:val="00FE62E6"/>
    <w:rsid w:val="00FF0E0E"/>
    <w:rsid w:val="00FF216C"/>
    <w:rsid w:val="00FF2D41"/>
    <w:rsid w:val="00FF62B4"/>
    <w:rsid w:val="00FF789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22B0"/>
  </w:style>
  <w:style w:type="paragraph" w:styleId="Nadpis1">
    <w:name w:val="heading 1"/>
    <w:basedOn w:val="Normln"/>
    <w:next w:val="Normln"/>
    <w:qFormat/>
    <w:rsid w:val="00B222B0"/>
    <w:pPr>
      <w:keepNext/>
      <w:jc w:val="center"/>
      <w:outlineLvl w:val="0"/>
    </w:pPr>
    <w:rPr>
      <w:b/>
      <w:bCs/>
      <w:sz w:val="28"/>
    </w:rPr>
  </w:style>
  <w:style w:type="paragraph" w:styleId="Nadpis2">
    <w:name w:val="heading 2"/>
    <w:basedOn w:val="Normln"/>
    <w:next w:val="Normln"/>
    <w:qFormat/>
    <w:rsid w:val="00114EBD"/>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nhideWhenUsed/>
    <w:qFormat/>
    <w:rsid w:val="004524D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5">
    <w:name w:val="heading 5"/>
    <w:basedOn w:val="Normln"/>
    <w:next w:val="Normln"/>
    <w:qFormat/>
    <w:rsid w:val="00114EBD"/>
    <w:pPr>
      <w:spacing w:before="240" w:after="60"/>
      <w:outlineLvl w:val="4"/>
    </w:pPr>
    <w:rPr>
      <w:b/>
      <w:bCs/>
      <w:i/>
      <w:iCs/>
      <w:sz w:val="26"/>
      <w:szCs w:val="26"/>
    </w:rPr>
  </w:style>
  <w:style w:type="paragraph" w:styleId="Nadpis6">
    <w:name w:val="heading 6"/>
    <w:basedOn w:val="Normln"/>
    <w:next w:val="Normln"/>
    <w:qFormat/>
    <w:rsid w:val="00114EBD"/>
    <w:pPr>
      <w:spacing w:before="240" w:after="60"/>
      <w:outlineLvl w:val="5"/>
    </w:pPr>
    <w:rPr>
      <w:b/>
      <w:bCs/>
      <w:sz w:val="22"/>
      <w:szCs w:val="22"/>
    </w:rPr>
  </w:style>
  <w:style w:type="paragraph" w:styleId="Nadpis7">
    <w:name w:val="heading 7"/>
    <w:basedOn w:val="Normln"/>
    <w:next w:val="Normln"/>
    <w:qFormat/>
    <w:rsid w:val="00114EBD"/>
    <w:pPr>
      <w:spacing w:before="240" w:after="60"/>
      <w:outlineLvl w:val="6"/>
    </w:pPr>
    <w:rPr>
      <w:sz w:val="24"/>
      <w:szCs w:val="24"/>
    </w:rPr>
  </w:style>
  <w:style w:type="paragraph" w:styleId="Nadpis8">
    <w:name w:val="heading 8"/>
    <w:basedOn w:val="Normln"/>
    <w:next w:val="Normln"/>
    <w:qFormat/>
    <w:rsid w:val="00114EBD"/>
    <w:pPr>
      <w:spacing w:before="240" w:after="60"/>
      <w:outlineLvl w:val="7"/>
    </w:pPr>
    <w:rPr>
      <w:i/>
      <w:iCs/>
      <w:sz w:val="24"/>
      <w:szCs w:val="24"/>
    </w:rPr>
  </w:style>
  <w:style w:type="paragraph" w:styleId="Nadpis9">
    <w:name w:val="heading 9"/>
    <w:basedOn w:val="Normln"/>
    <w:next w:val="Normln"/>
    <w:qFormat/>
    <w:rsid w:val="00114EBD"/>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B222B0"/>
    <w:pPr>
      <w:jc w:val="center"/>
    </w:pPr>
    <w:rPr>
      <w:b/>
      <w:sz w:val="44"/>
      <w:u w:val="single"/>
    </w:rPr>
  </w:style>
  <w:style w:type="paragraph" w:styleId="Zhlav">
    <w:name w:val="header"/>
    <w:basedOn w:val="Normln"/>
    <w:link w:val="ZhlavChar"/>
    <w:uiPriority w:val="99"/>
    <w:rsid w:val="00B01F50"/>
    <w:pPr>
      <w:tabs>
        <w:tab w:val="center" w:pos="4536"/>
        <w:tab w:val="right" w:pos="9072"/>
      </w:tabs>
    </w:pPr>
  </w:style>
  <w:style w:type="character" w:customStyle="1" w:styleId="ZhlavChar">
    <w:name w:val="Záhlaví Char"/>
    <w:basedOn w:val="Standardnpsmoodstavce"/>
    <w:link w:val="Zhlav"/>
    <w:uiPriority w:val="99"/>
    <w:rsid w:val="00B01F50"/>
  </w:style>
  <w:style w:type="paragraph" w:styleId="Zpat">
    <w:name w:val="footer"/>
    <w:basedOn w:val="Normln"/>
    <w:link w:val="ZpatChar"/>
    <w:rsid w:val="00B01F50"/>
    <w:pPr>
      <w:tabs>
        <w:tab w:val="center" w:pos="4536"/>
        <w:tab w:val="right" w:pos="9072"/>
      </w:tabs>
    </w:pPr>
  </w:style>
  <w:style w:type="character" w:customStyle="1" w:styleId="ZpatChar">
    <w:name w:val="Zápatí Char"/>
    <w:basedOn w:val="Standardnpsmoodstavce"/>
    <w:link w:val="Zpat"/>
    <w:uiPriority w:val="99"/>
    <w:rsid w:val="00B01F50"/>
  </w:style>
  <w:style w:type="paragraph" w:styleId="Textbubliny">
    <w:name w:val="Balloon Text"/>
    <w:basedOn w:val="Normln"/>
    <w:link w:val="TextbublinyChar"/>
    <w:rsid w:val="00B01F50"/>
    <w:rPr>
      <w:rFonts w:ascii="Tahoma" w:hAnsi="Tahoma"/>
      <w:sz w:val="16"/>
      <w:szCs w:val="16"/>
    </w:rPr>
  </w:style>
  <w:style w:type="character" w:customStyle="1" w:styleId="TextbublinyChar">
    <w:name w:val="Text bubliny Char"/>
    <w:link w:val="Textbubliny"/>
    <w:rsid w:val="00B01F50"/>
    <w:rPr>
      <w:rFonts w:ascii="Tahoma" w:hAnsi="Tahoma" w:cs="Tahoma"/>
      <w:sz w:val="16"/>
      <w:szCs w:val="16"/>
    </w:rPr>
  </w:style>
  <w:style w:type="paragraph" w:customStyle="1" w:styleId="HLAVICKA">
    <w:name w:val="HLAVICKA"/>
    <w:basedOn w:val="Normln"/>
    <w:rsid w:val="00077403"/>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line="288" w:lineRule="auto"/>
    </w:pPr>
    <w:rPr>
      <w:color w:val="000000"/>
    </w:rPr>
  </w:style>
  <w:style w:type="character" w:customStyle="1" w:styleId="platne1">
    <w:name w:val="platne1"/>
    <w:basedOn w:val="Standardnpsmoodstavce"/>
    <w:rsid w:val="00077403"/>
  </w:style>
  <w:style w:type="paragraph" w:styleId="Odstavecseseznamem">
    <w:name w:val="List Paragraph"/>
    <w:aliases w:val="Nad,Odstavec cíl se seznamem,Odstavec se seznamem5,Odstavec_muj,Odrážky,List Paragraph"/>
    <w:basedOn w:val="Normln"/>
    <w:link w:val="OdstavecseseznamemChar"/>
    <w:uiPriority w:val="34"/>
    <w:qFormat/>
    <w:rsid w:val="00077403"/>
    <w:pPr>
      <w:ind w:left="708"/>
    </w:pPr>
  </w:style>
  <w:style w:type="paragraph" w:styleId="Zkladntextodsazen">
    <w:name w:val="Body Text Indent"/>
    <w:basedOn w:val="Normln"/>
    <w:link w:val="ZkladntextodsazenChar"/>
    <w:rsid w:val="00AA0FF6"/>
    <w:pPr>
      <w:ind w:left="360"/>
      <w:jc w:val="both"/>
    </w:pPr>
    <w:rPr>
      <w:i/>
      <w:sz w:val="24"/>
    </w:rPr>
  </w:style>
  <w:style w:type="paragraph" w:styleId="Zkladntext2">
    <w:name w:val="Body Text 2"/>
    <w:basedOn w:val="Normln"/>
    <w:rsid w:val="00AB3083"/>
    <w:pPr>
      <w:spacing w:after="120" w:line="480" w:lineRule="auto"/>
    </w:pPr>
  </w:style>
  <w:style w:type="paragraph" w:styleId="Zkladntext">
    <w:name w:val="Body Text"/>
    <w:basedOn w:val="Normln"/>
    <w:rsid w:val="00114EBD"/>
    <w:pPr>
      <w:spacing w:after="120"/>
    </w:pPr>
  </w:style>
  <w:style w:type="paragraph" w:styleId="Zkladntext3">
    <w:name w:val="Body Text 3"/>
    <w:basedOn w:val="Normln"/>
    <w:link w:val="Zkladntext3Char"/>
    <w:rsid w:val="00114EBD"/>
    <w:pPr>
      <w:spacing w:after="120"/>
    </w:pPr>
    <w:rPr>
      <w:sz w:val="16"/>
      <w:szCs w:val="16"/>
    </w:rPr>
  </w:style>
  <w:style w:type="character" w:styleId="slostrnky">
    <w:name w:val="page number"/>
    <w:basedOn w:val="Standardnpsmoodstavce"/>
    <w:rsid w:val="009C0645"/>
  </w:style>
  <w:style w:type="paragraph" w:styleId="Bezmezer">
    <w:name w:val="No Spacing"/>
    <w:uiPriority w:val="99"/>
    <w:qFormat/>
    <w:rsid w:val="008D3DD8"/>
    <w:rPr>
      <w:sz w:val="24"/>
      <w:szCs w:val="24"/>
      <w:lang w:val="de-DE"/>
    </w:rPr>
  </w:style>
  <w:style w:type="character" w:customStyle="1" w:styleId="ZkladntextodsazenChar">
    <w:name w:val="Základní text odsazený Char"/>
    <w:link w:val="Zkladntextodsazen"/>
    <w:locked/>
    <w:rsid w:val="003B6BB3"/>
    <w:rPr>
      <w:i/>
      <w:sz w:val="24"/>
    </w:rPr>
  </w:style>
  <w:style w:type="paragraph" w:customStyle="1" w:styleId="Bezmezer1">
    <w:name w:val="Bez mezer1"/>
    <w:rsid w:val="00720D8F"/>
    <w:pPr>
      <w:suppressAutoHyphens/>
      <w:spacing w:line="100" w:lineRule="atLeast"/>
    </w:pPr>
    <w:rPr>
      <w:kern w:val="1"/>
      <w:sz w:val="24"/>
      <w:szCs w:val="24"/>
      <w:lang w:val="de-DE" w:eastAsia="hi-IN" w:bidi="hi-IN"/>
    </w:rPr>
  </w:style>
  <w:style w:type="character" w:styleId="Hypertextovodkaz">
    <w:name w:val="Hyperlink"/>
    <w:uiPriority w:val="99"/>
    <w:unhideWhenUsed/>
    <w:rsid w:val="00EB73A1"/>
    <w:rPr>
      <w:color w:val="0000FF"/>
      <w:u w:val="single"/>
    </w:rPr>
  </w:style>
  <w:style w:type="character" w:styleId="Odkaznakoment">
    <w:name w:val="annotation reference"/>
    <w:basedOn w:val="Standardnpsmoodstavce"/>
    <w:uiPriority w:val="99"/>
    <w:semiHidden/>
    <w:unhideWhenUsed/>
    <w:rsid w:val="00B73573"/>
    <w:rPr>
      <w:sz w:val="16"/>
      <w:szCs w:val="16"/>
    </w:rPr>
  </w:style>
  <w:style w:type="paragraph" w:styleId="Textkomente">
    <w:name w:val="annotation text"/>
    <w:basedOn w:val="Normln"/>
    <w:link w:val="TextkomenteChar"/>
    <w:uiPriority w:val="99"/>
    <w:semiHidden/>
    <w:unhideWhenUsed/>
    <w:rsid w:val="00B73573"/>
  </w:style>
  <w:style w:type="character" w:customStyle="1" w:styleId="TextkomenteChar">
    <w:name w:val="Text komentáře Char"/>
    <w:basedOn w:val="Standardnpsmoodstavce"/>
    <w:link w:val="Textkomente"/>
    <w:semiHidden/>
    <w:rsid w:val="00B73573"/>
  </w:style>
  <w:style w:type="paragraph" w:styleId="Pedmtkomente">
    <w:name w:val="annotation subject"/>
    <w:basedOn w:val="Textkomente"/>
    <w:next w:val="Textkomente"/>
    <w:link w:val="PedmtkomenteChar"/>
    <w:semiHidden/>
    <w:unhideWhenUsed/>
    <w:rsid w:val="00B73573"/>
    <w:rPr>
      <w:b/>
      <w:bCs/>
    </w:rPr>
  </w:style>
  <w:style w:type="character" w:customStyle="1" w:styleId="PedmtkomenteChar">
    <w:name w:val="Předmět komentáře Char"/>
    <w:basedOn w:val="TextkomenteChar"/>
    <w:link w:val="Pedmtkomente"/>
    <w:semiHidden/>
    <w:rsid w:val="00B73573"/>
    <w:rPr>
      <w:b/>
      <w:bCs/>
    </w:rPr>
  </w:style>
  <w:style w:type="character" w:customStyle="1" w:styleId="Nadpis3Char">
    <w:name w:val="Nadpis 3 Char"/>
    <w:basedOn w:val="Standardnpsmoodstavce"/>
    <w:link w:val="Nadpis3"/>
    <w:semiHidden/>
    <w:rsid w:val="004524D5"/>
    <w:rPr>
      <w:rFonts w:asciiTheme="majorHAnsi" w:eastAsiaTheme="majorEastAsia" w:hAnsiTheme="majorHAnsi" w:cstheme="majorBidi"/>
      <w:color w:val="243F60" w:themeColor="accent1" w:themeShade="7F"/>
      <w:sz w:val="24"/>
      <w:szCs w:val="24"/>
    </w:rPr>
  </w:style>
  <w:style w:type="character" w:customStyle="1" w:styleId="TextkomenteChar1">
    <w:name w:val="Text komentáře Char1"/>
    <w:basedOn w:val="Standardnpsmoodstavce"/>
    <w:uiPriority w:val="99"/>
    <w:semiHidden/>
    <w:locked/>
    <w:rsid w:val="00ED389B"/>
    <w:rPr>
      <w:rFonts w:cs="Times New Roman"/>
      <w:sz w:val="20"/>
      <w:szCs w:val="20"/>
      <w:lang w:eastAsia="en-US"/>
    </w:rPr>
  </w:style>
  <w:style w:type="character" w:customStyle="1" w:styleId="NzevChar">
    <w:name w:val="Název Char"/>
    <w:basedOn w:val="Standardnpsmoodstavce"/>
    <w:link w:val="Nzev"/>
    <w:rsid w:val="003345DB"/>
    <w:rPr>
      <w:b/>
      <w:sz w:val="44"/>
      <w:u w:val="single"/>
    </w:rPr>
  </w:style>
  <w:style w:type="paragraph" w:customStyle="1" w:styleId="Default">
    <w:name w:val="Default"/>
    <w:rsid w:val="00F42649"/>
    <w:pPr>
      <w:autoSpaceDE w:val="0"/>
      <w:autoSpaceDN w:val="0"/>
      <w:adjustRightInd w:val="0"/>
    </w:pPr>
    <w:rPr>
      <w:rFonts w:ascii="Palatino Linotype" w:eastAsia="Calibri" w:hAnsi="Palatino Linotype" w:cs="Palatino Linotype"/>
      <w:color w:val="000000"/>
      <w:sz w:val="24"/>
      <w:szCs w:val="24"/>
      <w:lang w:eastAsia="en-US"/>
    </w:rPr>
  </w:style>
  <w:style w:type="character" w:customStyle="1" w:styleId="OdstavecseseznamemChar">
    <w:name w:val="Odstavec se seznamem Char"/>
    <w:aliases w:val="Nad Char,Odstavec cíl se seznamem Char,Odstavec se seznamem5 Char,Odstavec_muj Char,Odrážky Char,List Paragraph Char"/>
    <w:link w:val="Odstavecseseznamem"/>
    <w:uiPriority w:val="34"/>
    <w:locked/>
    <w:rsid w:val="004D0D34"/>
  </w:style>
  <w:style w:type="character" w:customStyle="1" w:styleId="Zkladntext3Char">
    <w:name w:val="Základní text 3 Char"/>
    <w:link w:val="Zkladntext3"/>
    <w:rsid w:val="0015391E"/>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22B0"/>
  </w:style>
  <w:style w:type="paragraph" w:styleId="Nadpis1">
    <w:name w:val="heading 1"/>
    <w:basedOn w:val="Normln"/>
    <w:next w:val="Normln"/>
    <w:qFormat/>
    <w:rsid w:val="00B222B0"/>
    <w:pPr>
      <w:keepNext/>
      <w:jc w:val="center"/>
      <w:outlineLvl w:val="0"/>
    </w:pPr>
    <w:rPr>
      <w:b/>
      <w:bCs/>
      <w:sz w:val="28"/>
    </w:rPr>
  </w:style>
  <w:style w:type="paragraph" w:styleId="Nadpis2">
    <w:name w:val="heading 2"/>
    <w:basedOn w:val="Normln"/>
    <w:next w:val="Normln"/>
    <w:qFormat/>
    <w:rsid w:val="00114EBD"/>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nhideWhenUsed/>
    <w:qFormat/>
    <w:rsid w:val="004524D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5">
    <w:name w:val="heading 5"/>
    <w:basedOn w:val="Normln"/>
    <w:next w:val="Normln"/>
    <w:qFormat/>
    <w:rsid w:val="00114EBD"/>
    <w:pPr>
      <w:spacing w:before="240" w:after="60"/>
      <w:outlineLvl w:val="4"/>
    </w:pPr>
    <w:rPr>
      <w:b/>
      <w:bCs/>
      <w:i/>
      <w:iCs/>
      <w:sz w:val="26"/>
      <w:szCs w:val="26"/>
    </w:rPr>
  </w:style>
  <w:style w:type="paragraph" w:styleId="Nadpis6">
    <w:name w:val="heading 6"/>
    <w:basedOn w:val="Normln"/>
    <w:next w:val="Normln"/>
    <w:qFormat/>
    <w:rsid w:val="00114EBD"/>
    <w:pPr>
      <w:spacing w:before="240" w:after="60"/>
      <w:outlineLvl w:val="5"/>
    </w:pPr>
    <w:rPr>
      <w:b/>
      <w:bCs/>
      <w:sz w:val="22"/>
      <w:szCs w:val="22"/>
    </w:rPr>
  </w:style>
  <w:style w:type="paragraph" w:styleId="Nadpis7">
    <w:name w:val="heading 7"/>
    <w:basedOn w:val="Normln"/>
    <w:next w:val="Normln"/>
    <w:qFormat/>
    <w:rsid w:val="00114EBD"/>
    <w:pPr>
      <w:spacing w:before="240" w:after="60"/>
      <w:outlineLvl w:val="6"/>
    </w:pPr>
    <w:rPr>
      <w:sz w:val="24"/>
      <w:szCs w:val="24"/>
    </w:rPr>
  </w:style>
  <w:style w:type="paragraph" w:styleId="Nadpis8">
    <w:name w:val="heading 8"/>
    <w:basedOn w:val="Normln"/>
    <w:next w:val="Normln"/>
    <w:qFormat/>
    <w:rsid w:val="00114EBD"/>
    <w:pPr>
      <w:spacing w:before="240" w:after="60"/>
      <w:outlineLvl w:val="7"/>
    </w:pPr>
    <w:rPr>
      <w:i/>
      <w:iCs/>
      <w:sz w:val="24"/>
      <w:szCs w:val="24"/>
    </w:rPr>
  </w:style>
  <w:style w:type="paragraph" w:styleId="Nadpis9">
    <w:name w:val="heading 9"/>
    <w:basedOn w:val="Normln"/>
    <w:next w:val="Normln"/>
    <w:qFormat/>
    <w:rsid w:val="00114EBD"/>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B222B0"/>
    <w:pPr>
      <w:jc w:val="center"/>
    </w:pPr>
    <w:rPr>
      <w:b/>
      <w:sz w:val="44"/>
      <w:u w:val="single"/>
    </w:rPr>
  </w:style>
  <w:style w:type="paragraph" w:styleId="Zhlav">
    <w:name w:val="header"/>
    <w:basedOn w:val="Normln"/>
    <w:link w:val="ZhlavChar"/>
    <w:uiPriority w:val="99"/>
    <w:rsid w:val="00B01F50"/>
    <w:pPr>
      <w:tabs>
        <w:tab w:val="center" w:pos="4536"/>
        <w:tab w:val="right" w:pos="9072"/>
      </w:tabs>
    </w:pPr>
  </w:style>
  <w:style w:type="character" w:customStyle="1" w:styleId="ZhlavChar">
    <w:name w:val="Záhlaví Char"/>
    <w:basedOn w:val="Standardnpsmoodstavce"/>
    <w:link w:val="Zhlav"/>
    <w:uiPriority w:val="99"/>
    <w:rsid w:val="00B01F50"/>
  </w:style>
  <w:style w:type="paragraph" w:styleId="Zpat">
    <w:name w:val="footer"/>
    <w:basedOn w:val="Normln"/>
    <w:link w:val="ZpatChar"/>
    <w:rsid w:val="00B01F50"/>
    <w:pPr>
      <w:tabs>
        <w:tab w:val="center" w:pos="4536"/>
        <w:tab w:val="right" w:pos="9072"/>
      </w:tabs>
    </w:pPr>
  </w:style>
  <w:style w:type="character" w:customStyle="1" w:styleId="ZpatChar">
    <w:name w:val="Zápatí Char"/>
    <w:basedOn w:val="Standardnpsmoodstavce"/>
    <w:link w:val="Zpat"/>
    <w:uiPriority w:val="99"/>
    <w:rsid w:val="00B01F50"/>
  </w:style>
  <w:style w:type="paragraph" w:styleId="Textbubliny">
    <w:name w:val="Balloon Text"/>
    <w:basedOn w:val="Normln"/>
    <w:link w:val="TextbublinyChar"/>
    <w:rsid w:val="00B01F50"/>
    <w:rPr>
      <w:rFonts w:ascii="Tahoma" w:hAnsi="Tahoma"/>
      <w:sz w:val="16"/>
      <w:szCs w:val="16"/>
    </w:rPr>
  </w:style>
  <w:style w:type="character" w:customStyle="1" w:styleId="TextbublinyChar">
    <w:name w:val="Text bubliny Char"/>
    <w:link w:val="Textbubliny"/>
    <w:rsid w:val="00B01F50"/>
    <w:rPr>
      <w:rFonts w:ascii="Tahoma" w:hAnsi="Tahoma" w:cs="Tahoma"/>
      <w:sz w:val="16"/>
      <w:szCs w:val="16"/>
    </w:rPr>
  </w:style>
  <w:style w:type="paragraph" w:customStyle="1" w:styleId="HLAVICKA">
    <w:name w:val="HLAVICKA"/>
    <w:basedOn w:val="Normln"/>
    <w:rsid w:val="00077403"/>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line="288" w:lineRule="auto"/>
    </w:pPr>
    <w:rPr>
      <w:color w:val="000000"/>
    </w:rPr>
  </w:style>
  <w:style w:type="character" w:customStyle="1" w:styleId="platne1">
    <w:name w:val="platne1"/>
    <w:basedOn w:val="Standardnpsmoodstavce"/>
    <w:rsid w:val="00077403"/>
  </w:style>
  <w:style w:type="paragraph" w:styleId="Odstavecseseznamem">
    <w:name w:val="List Paragraph"/>
    <w:aliases w:val="Nad,Odstavec cíl se seznamem,Odstavec se seznamem5,Odstavec_muj,Odrážky,List Paragraph"/>
    <w:basedOn w:val="Normln"/>
    <w:link w:val="OdstavecseseznamemChar"/>
    <w:uiPriority w:val="34"/>
    <w:qFormat/>
    <w:rsid w:val="00077403"/>
    <w:pPr>
      <w:ind w:left="708"/>
    </w:pPr>
  </w:style>
  <w:style w:type="paragraph" w:styleId="Zkladntextodsazen">
    <w:name w:val="Body Text Indent"/>
    <w:basedOn w:val="Normln"/>
    <w:link w:val="ZkladntextodsazenChar"/>
    <w:rsid w:val="00AA0FF6"/>
    <w:pPr>
      <w:ind w:left="360"/>
      <w:jc w:val="both"/>
    </w:pPr>
    <w:rPr>
      <w:i/>
      <w:sz w:val="24"/>
    </w:rPr>
  </w:style>
  <w:style w:type="paragraph" w:styleId="Zkladntext2">
    <w:name w:val="Body Text 2"/>
    <w:basedOn w:val="Normln"/>
    <w:rsid w:val="00AB3083"/>
    <w:pPr>
      <w:spacing w:after="120" w:line="480" w:lineRule="auto"/>
    </w:pPr>
  </w:style>
  <w:style w:type="paragraph" w:styleId="Zkladntext">
    <w:name w:val="Body Text"/>
    <w:basedOn w:val="Normln"/>
    <w:rsid w:val="00114EBD"/>
    <w:pPr>
      <w:spacing w:after="120"/>
    </w:pPr>
  </w:style>
  <w:style w:type="paragraph" w:styleId="Zkladntext3">
    <w:name w:val="Body Text 3"/>
    <w:basedOn w:val="Normln"/>
    <w:link w:val="Zkladntext3Char"/>
    <w:rsid w:val="00114EBD"/>
    <w:pPr>
      <w:spacing w:after="120"/>
    </w:pPr>
    <w:rPr>
      <w:sz w:val="16"/>
      <w:szCs w:val="16"/>
    </w:rPr>
  </w:style>
  <w:style w:type="character" w:styleId="slostrnky">
    <w:name w:val="page number"/>
    <w:basedOn w:val="Standardnpsmoodstavce"/>
    <w:rsid w:val="009C0645"/>
  </w:style>
  <w:style w:type="paragraph" w:styleId="Bezmezer">
    <w:name w:val="No Spacing"/>
    <w:uiPriority w:val="99"/>
    <w:qFormat/>
    <w:rsid w:val="008D3DD8"/>
    <w:rPr>
      <w:sz w:val="24"/>
      <w:szCs w:val="24"/>
      <w:lang w:val="de-DE"/>
    </w:rPr>
  </w:style>
  <w:style w:type="character" w:customStyle="1" w:styleId="ZkladntextodsazenChar">
    <w:name w:val="Základní text odsazený Char"/>
    <w:link w:val="Zkladntextodsazen"/>
    <w:locked/>
    <w:rsid w:val="003B6BB3"/>
    <w:rPr>
      <w:i/>
      <w:sz w:val="24"/>
    </w:rPr>
  </w:style>
  <w:style w:type="paragraph" w:customStyle="1" w:styleId="Bezmezer1">
    <w:name w:val="Bez mezer1"/>
    <w:rsid w:val="00720D8F"/>
    <w:pPr>
      <w:suppressAutoHyphens/>
      <w:spacing w:line="100" w:lineRule="atLeast"/>
    </w:pPr>
    <w:rPr>
      <w:kern w:val="1"/>
      <w:sz w:val="24"/>
      <w:szCs w:val="24"/>
      <w:lang w:val="de-DE" w:eastAsia="hi-IN" w:bidi="hi-IN"/>
    </w:rPr>
  </w:style>
  <w:style w:type="character" w:styleId="Hypertextovodkaz">
    <w:name w:val="Hyperlink"/>
    <w:uiPriority w:val="99"/>
    <w:unhideWhenUsed/>
    <w:rsid w:val="00EB73A1"/>
    <w:rPr>
      <w:color w:val="0000FF"/>
      <w:u w:val="single"/>
    </w:rPr>
  </w:style>
  <w:style w:type="character" w:styleId="Odkaznakoment">
    <w:name w:val="annotation reference"/>
    <w:basedOn w:val="Standardnpsmoodstavce"/>
    <w:uiPriority w:val="99"/>
    <w:semiHidden/>
    <w:unhideWhenUsed/>
    <w:rsid w:val="00B73573"/>
    <w:rPr>
      <w:sz w:val="16"/>
      <w:szCs w:val="16"/>
    </w:rPr>
  </w:style>
  <w:style w:type="paragraph" w:styleId="Textkomente">
    <w:name w:val="annotation text"/>
    <w:basedOn w:val="Normln"/>
    <w:link w:val="TextkomenteChar"/>
    <w:uiPriority w:val="99"/>
    <w:semiHidden/>
    <w:unhideWhenUsed/>
    <w:rsid w:val="00B73573"/>
  </w:style>
  <w:style w:type="character" w:customStyle="1" w:styleId="TextkomenteChar">
    <w:name w:val="Text komentáře Char"/>
    <w:basedOn w:val="Standardnpsmoodstavce"/>
    <w:link w:val="Textkomente"/>
    <w:semiHidden/>
    <w:rsid w:val="00B73573"/>
  </w:style>
  <w:style w:type="paragraph" w:styleId="Pedmtkomente">
    <w:name w:val="annotation subject"/>
    <w:basedOn w:val="Textkomente"/>
    <w:next w:val="Textkomente"/>
    <w:link w:val="PedmtkomenteChar"/>
    <w:semiHidden/>
    <w:unhideWhenUsed/>
    <w:rsid w:val="00B73573"/>
    <w:rPr>
      <w:b/>
      <w:bCs/>
    </w:rPr>
  </w:style>
  <w:style w:type="character" w:customStyle="1" w:styleId="PedmtkomenteChar">
    <w:name w:val="Předmět komentáře Char"/>
    <w:basedOn w:val="TextkomenteChar"/>
    <w:link w:val="Pedmtkomente"/>
    <w:semiHidden/>
    <w:rsid w:val="00B73573"/>
    <w:rPr>
      <w:b/>
      <w:bCs/>
    </w:rPr>
  </w:style>
  <w:style w:type="character" w:customStyle="1" w:styleId="Nadpis3Char">
    <w:name w:val="Nadpis 3 Char"/>
    <w:basedOn w:val="Standardnpsmoodstavce"/>
    <w:link w:val="Nadpis3"/>
    <w:semiHidden/>
    <w:rsid w:val="004524D5"/>
    <w:rPr>
      <w:rFonts w:asciiTheme="majorHAnsi" w:eastAsiaTheme="majorEastAsia" w:hAnsiTheme="majorHAnsi" w:cstheme="majorBidi"/>
      <w:color w:val="243F60" w:themeColor="accent1" w:themeShade="7F"/>
      <w:sz w:val="24"/>
      <w:szCs w:val="24"/>
    </w:rPr>
  </w:style>
  <w:style w:type="character" w:customStyle="1" w:styleId="TextkomenteChar1">
    <w:name w:val="Text komentáře Char1"/>
    <w:basedOn w:val="Standardnpsmoodstavce"/>
    <w:uiPriority w:val="99"/>
    <w:semiHidden/>
    <w:locked/>
    <w:rsid w:val="00ED389B"/>
    <w:rPr>
      <w:rFonts w:cs="Times New Roman"/>
      <w:sz w:val="20"/>
      <w:szCs w:val="20"/>
      <w:lang w:eastAsia="en-US"/>
    </w:rPr>
  </w:style>
  <w:style w:type="character" w:customStyle="1" w:styleId="NzevChar">
    <w:name w:val="Název Char"/>
    <w:basedOn w:val="Standardnpsmoodstavce"/>
    <w:link w:val="Nzev"/>
    <w:rsid w:val="003345DB"/>
    <w:rPr>
      <w:b/>
      <w:sz w:val="44"/>
      <w:u w:val="single"/>
    </w:rPr>
  </w:style>
  <w:style w:type="paragraph" w:customStyle="1" w:styleId="Default">
    <w:name w:val="Default"/>
    <w:rsid w:val="00F42649"/>
    <w:pPr>
      <w:autoSpaceDE w:val="0"/>
      <w:autoSpaceDN w:val="0"/>
      <w:adjustRightInd w:val="0"/>
    </w:pPr>
    <w:rPr>
      <w:rFonts w:ascii="Palatino Linotype" w:eastAsia="Calibri" w:hAnsi="Palatino Linotype" w:cs="Palatino Linotype"/>
      <w:color w:val="000000"/>
      <w:sz w:val="24"/>
      <w:szCs w:val="24"/>
      <w:lang w:eastAsia="en-US"/>
    </w:rPr>
  </w:style>
  <w:style w:type="character" w:customStyle="1" w:styleId="OdstavecseseznamemChar">
    <w:name w:val="Odstavec se seznamem Char"/>
    <w:aliases w:val="Nad Char,Odstavec cíl se seznamem Char,Odstavec se seznamem5 Char,Odstavec_muj Char,Odrážky Char,List Paragraph Char"/>
    <w:link w:val="Odstavecseseznamem"/>
    <w:uiPriority w:val="34"/>
    <w:locked/>
    <w:rsid w:val="004D0D34"/>
  </w:style>
  <w:style w:type="character" w:customStyle="1" w:styleId="Zkladntext3Char">
    <w:name w:val="Základní text 3 Char"/>
    <w:link w:val="Zkladntext3"/>
    <w:rsid w:val="0015391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56481">
      <w:bodyDiv w:val="1"/>
      <w:marLeft w:val="0"/>
      <w:marRight w:val="0"/>
      <w:marTop w:val="0"/>
      <w:marBottom w:val="0"/>
      <w:divBdr>
        <w:top w:val="none" w:sz="0" w:space="0" w:color="auto"/>
        <w:left w:val="none" w:sz="0" w:space="0" w:color="auto"/>
        <w:bottom w:val="none" w:sz="0" w:space="0" w:color="auto"/>
        <w:right w:val="none" w:sz="0" w:space="0" w:color="auto"/>
      </w:divBdr>
    </w:div>
    <w:div w:id="90320868">
      <w:bodyDiv w:val="1"/>
      <w:marLeft w:val="0"/>
      <w:marRight w:val="0"/>
      <w:marTop w:val="0"/>
      <w:marBottom w:val="0"/>
      <w:divBdr>
        <w:top w:val="none" w:sz="0" w:space="0" w:color="auto"/>
        <w:left w:val="none" w:sz="0" w:space="0" w:color="auto"/>
        <w:bottom w:val="none" w:sz="0" w:space="0" w:color="auto"/>
        <w:right w:val="none" w:sz="0" w:space="0" w:color="auto"/>
      </w:divBdr>
    </w:div>
    <w:div w:id="110520244">
      <w:bodyDiv w:val="1"/>
      <w:marLeft w:val="0"/>
      <w:marRight w:val="0"/>
      <w:marTop w:val="0"/>
      <w:marBottom w:val="0"/>
      <w:divBdr>
        <w:top w:val="none" w:sz="0" w:space="0" w:color="auto"/>
        <w:left w:val="none" w:sz="0" w:space="0" w:color="auto"/>
        <w:bottom w:val="none" w:sz="0" w:space="0" w:color="auto"/>
        <w:right w:val="none" w:sz="0" w:space="0" w:color="auto"/>
      </w:divBdr>
    </w:div>
    <w:div w:id="371807326">
      <w:bodyDiv w:val="1"/>
      <w:marLeft w:val="0"/>
      <w:marRight w:val="0"/>
      <w:marTop w:val="0"/>
      <w:marBottom w:val="0"/>
      <w:divBdr>
        <w:top w:val="none" w:sz="0" w:space="0" w:color="auto"/>
        <w:left w:val="none" w:sz="0" w:space="0" w:color="auto"/>
        <w:bottom w:val="none" w:sz="0" w:space="0" w:color="auto"/>
        <w:right w:val="none" w:sz="0" w:space="0" w:color="auto"/>
      </w:divBdr>
    </w:div>
    <w:div w:id="656539988">
      <w:bodyDiv w:val="1"/>
      <w:marLeft w:val="0"/>
      <w:marRight w:val="0"/>
      <w:marTop w:val="0"/>
      <w:marBottom w:val="0"/>
      <w:divBdr>
        <w:top w:val="none" w:sz="0" w:space="0" w:color="auto"/>
        <w:left w:val="none" w:sz="0" w:space="0" w:color="auto"/>
        <w:bottom w:val="none" w:sz="0" w:space="0" w:color="auto"/>
        <w:right w:val="none" w:sz="0" w:space="0" w:color="auto"/>
      </w:divBdr>
    </w:div>
    <w:div w:id="1711612037">
      <w:bodyDiv w:val="1"/>
      <w:marLeft w:val="0"/>
      <w:marRight w:val="0"/>
      <w:marTop w:val="0"/>
      <w:marBottom w:val="0"/>
      <w:divBdr>
        <w:top w:val="none" w:sz="0" w:space="0" w:color="auto"/>
        <w:left w:val="none" w:sz="0" w:space="0" w:color="auto"/>
        <w:bottom w:val="none" w:sz="0" w:space="0" w:color="auto"/>
        <w:right w:val="none" w:sz="0" w:space="0" w:color="auto"/>
      </w:divBdr>
    </w:div>
    <w:div w:id="1716151998">
      <w:bodyDiv w:val="1"/>
      <w:marLeft w:val="0"/>
      <w:marRight w:val="0"/>
      <w:marTop w:val="0"/>
      <w:marBottom w:val="0"/>
      <w:divBdr>
        <w:top w:val="none" w:sz="0" w:space="0" w:color="auto"/>
        <w:left w:val="none" w:sz="0" w:space="0" w:color="auto"/>
        <w:bottom w:val="none" w:sz="0" w:space="0" w:color="auto"/>
        <w:right w:val="none" w:sz="0" w:space="0" w:color="auto"/>
      </w:divBdr>
    </w:div>
    <w:div w:id="179694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AD8CA-158B-4C3E-82DD-40F612D3A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44</Pages>
  <Words>17956</Words>
  <Characters>105947</Characters>
  <Application>Microsoft Office Word</Application>
  <DocSecurity>0</DocSecurity>
  <Lines>882</Lines>
  <Paragraphs>247</Paragraphs>
  <ScaleCrop>false</ScaleCrop>
  <HeadingPairs>
    <vt:vector size="2" baseType="variant">
      <vt:variant>
        <vt:lpstr>Název</vt:lpstr>
      </vt:variant>
      <vt:variant>
        <vt:i4>1</vt:i4>
      </vt:variant>
    </vt:vector>
  </HeadingPairs>
  <TitlesOfParts>
    <vt:vector size="1" baseType="lpstr">
      <vt:lpstr>Smlouva o dílo</vt:lpstr>
    </vt:vector>
  </TitlesOfParts>
  <Company>Lanškrounský Stavební podnik</Company>
  <LinksUpToDate>false</LinksUpToDate>
  <CharactersWithSpaces>123656</CharactersWithSpaces>
  <SharedDoc>false</SharedDoc>
  <HLinks>
    <vt:vector size="12" baseType="variant">
      <vt:variant>
        <vt:i4>3801103</vt:i4>
      </vt:variant>
      <vt:variant>
        <vt:i4>0</vt:i4>
      </vt:variant>
      <vt:variant>
        <vt:i4>0</vt:i4>
      </vt:variant>
      <vt:variant>
        <vt:i4>5</vt:i4>
      </vt:variant>
      <vt:variant>
        <vt:lpwstr>mailto:d@seznam.cz</vt:lpwstr>
      </vt:variant>
      <vt:variant>
        <vt:lpwstr/>
      </vt:variant>
      <vt:variant>
        <vt:i4>1572944</vt:i4>
      </vt:variant>
      <vt:variant>
        <vt:i4>5</vt:i4>
      </vt:variant>
      <vt:variant>
        <vt:i4>0</vt:i4>
      </vt:variant>
      <vt:variant>
        <vt:i4>5</vt:i4>
      </vt:variant>
      <vt:variant>
        <vt:lpwstr>http://www.profesionalove.cz/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Josef Dvořák</dc:creator>
  <cp:lastModifiedBy>Filip Michl</cp:lastModifiedBy>
  <cp:revision>3</cp:revision>
  <cp:lastPrinted>2015-03-03T13:59:00Z</cp:lastPrinted>
  <dcterms:created xsi:type="dcterms:W3CDTF">2020-08-17T12:21:00Z</dcterms:created>
  <dcterms:modified xsi:type="dcterms:W3CDTF">2020-08-18T05:07:00Z</dcterms:modified>
</cp:coreProperties>
</file>