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54101537" w:displacedByCustomXml="next"/>
    <w:bookmarkStart w:id="1" w:name="_Toc254101538" w:displacedByCustomXml="next"/>
    <w:bookmarkStart w:id="2" w:name="_Toc387072650" w:displacedByCustomXml="next"/>
    <w:sdt>
      <w:sdtPr>
        <w:rPr>
          <w:rFonts w:ascii="Arial" w:hAnsi="Arial" w:cs="Arial"/>
          <w:b/>
          <w:bCs/>
          <w:sz w:val="32"/>
          <w:szCs w:val="32"/>
        </w:rPr>
        <w:id w:val="1544861418"/>
        <w:docPartObj>
          <w:docPartGallery w:val="Cover Pages"/>
          <w:docPartUnique/>
        </w:docPartObj>
      </w:sdtPr>
      <w:sdtEndPr/>
      <w:sdtContent>
        <w:p w14:paraId="429A289E" w14:textId="77777777" w:rsidR="00C94B38" w:rsidRPr="00D229CD" w:rsidRDefault="00D229CD" w:rsidP="00D229CD">
          <w:pPr>
            <w:jc w:val="center"/>
            <w:rPr>
              <w:rFonts w:ascii="Arial" w:hAnsi="Arial" w:cs="Arial"/>
              <w:b/>
              <w:bCs/>
              <w:sz w:val="32"/>
              <w:szCs w:val="32"/>
            </w:rPr>
          </w:pPr>
          <w:r w:rsidRPr="00D229CD">
            <w:rPr>
              <w:rFonts w:ascii="Arial" w:hAnsi="Arial" w:cs="Arial"/>
              <w:b/>
              <w:bCs/>
              <w:sz w:val="32"/>
              <w:szCs w:val="32"/>
            </w:rPr>
            <w:t>SPECIFIKACE PŘEDMĚTU PLNĚNÍ</w:t>
          </w:r>
        </w:p>
      </w:sdtContent>
    </w:sdt>
    <w:sdt>
      <w:sdtPr>
        <w:rPr>
          <w:rFonts w:ascii="Arial" w:eastAsia="Times New Roman" w:hAnsi="Arial" w:cs="Arial"/>
          <w:b w:val="0"/>
          <w:color w:val="auto"/>
          <w:sz w:val="20"/>
          <w:szCs w:val="24"/>
          <w:lang w:eastAsia="en-US"/>
        </w:rPr>
        <w:id w:val="-1265611077"/>
        <w:docPartObj>
          <w:docPartGallery w:val="Table of Contents"/>
          <w:docPartUnique/>
        </w:docPartObj>
      </w:sdtPr>
      <w:sdtEndPr>
        <w:rPr>
          <w:rFonts w:eastAsiaTheme="minorEastAsia"/>
          <w:sz w:val="22"/>
          <w:szCs w:val="22"/>
        </w:rPr>
      </w:sdtEndPr>
      <w:sdtContent>
        <w:p w14:paraId="2F151981" w14:textId="77777777" w:rsidR="00C94B38" w:rsidRPr="00226ED0" w:rsidRDefault="00C94B38" w:rsidP="00C94B38">
          <w:pPr>
            <w:pStyle w:val="Nadpisobsahu"/>
            <w:rPr>
              <w:rFonts w:ascii="Arial" w:hAnsi="Arial" w:cs="Arial"/>
            </w:rPr>
          </w:pPr>
          <w:r w:rsidRPr="00226ED0">
            <w:rPr>
              <w:rFonts w:ascii="Arial" w:eastAsia="Times New Roman" w:hAnsi="Arial" w:cs="Arial"/>
              <w:b w:val="0"/>
              <w:color w:val="auto"/>
              <w:sz w:val="20"/>
              <w:szCs w:val="24"/>
              <w:lang w:eastAsia="en-US"/>
            </w:rPr>
            <w:t>Obsah</w:t>
          </w:r>
        </w:p>
        <w:p w14:paraId="5780371D" w14:textId="77777777" w:rsidR="00F60CB0" w:rsidRDefault="0096050B">
          <w:pPr>
            <w:pStyle w:val="Obsah1"/>
            <w:tabs>
              <w:tab w:val="left" w:pos="440"/>
              <w:tab w:val="right" w:leader="dot" w:pos="9350"/>
            </w:tabs>
            <w:rPr>
              <w:rFonts w:eastAsiaTheme="minorEastAsia"/>
              <w:noProof/>
              <w:kern w:val="2"/>
              <w:sz w:val="24"/>
              <w:szCs w:val="24"/>
              <w:lang w:eastAsia="cs-CZ"/>
            </w:rPr>
          </w:pPr>
          <w:r w:rsidRPr="00226ED0">
            <w:rPr>
              <w:rFonts w:ascii="Arial" w:hAnsi="Arial" w:cs="Arial"/>
              <w:color w:val="70AD47" w:themeColor="accent6"/>
            </w:rPr>
            <w:fldChar w:fldCharType="begin"/>
          </w:r>
          <w:r w:rsidR="00C94B38" w:rsidRPr="00226ED0">
            <w:rPr>
              <w:rFonts w:ascii="Arial" w:hAnsi="Arial" w:cs="Arial"/>
            </w:rPr>
            <w:instrText xml:space="preserve"> TOC \o "1-3" \h \z \u </w:instrText>
          </w:r>
          <w:r w:rsidRPr="00226ED0">
            <w:rPr>
              <w:rFonts w:ascii="Arial" w:hAnsi="Arial" w:cs="Arial"/>
              <w:color w:val="70AD47" w:themeColor="accent6"/>
            </w:rPr>
            <w:fldChar w:fldCharType="separate"/>
          </w:r>
          <w:hyperlink w:anchor="_Toc210824934" w:history="1">
            <w:r w:rsidR="00F60CB0" w:rsidRPr="00A80745">
              <w:rPr>
                <w:rStyle w:val="Hypertextovodkaz"/>
                <w:rFonts w:ascii="Arial" w:hAnsi="Arial" w:cs="Arial"/>
                <w:noProof/>
              </w:rPr>
              <w:t>1</w:t>
            </w:r>
            <w:r w:rsidR="00F60CB0">
              <w:rPr>
                <w:rFonts w:eastAsiaTheme="minorEastAsia"/>
                <w:noProof/>
                <w:kern w:val="2"/>
                <w:sz w:val="24"/>
                <w:szCs w:val="24"/>
                <w:lang w:eastAsia="cs-CZ"/>
              </w:rPr>
              <w:tab/>
            </w:r>
            <w:r w:rsidR="00F60CB0" w:rsidRPr="00A80745">
              <w:rPr>
                <w:rStyle w:val="Hypertextovodkaz"/>
                <w:rFonts w:ascii="Arial" w:hAnsi="Arial" w:cs="Arial"/>
                <w:noProof/>
              </w:rPr>
              <w:t>První fáze projektu – dodávka HW</w:t>
            </w:r>
            <w:r w:rsidR="00F60CB0">
              <w:rPr>
                <w:noProof/>
                <w:webHidden/>
              </w:rPr>
              <w:tab/>
            </w:r>
            <w:r>
              <w:rPr>
                <w:noProof/>
                <w:webHidden/>
              </w:rPr>
              <w:fldChar w:fldCharType="begin"/>
            </w:r>
            <w:r w:rsidR="00F60CB0">
              <w:rPr>
                <w:noProof/>
                <w:webHidden/>
              </w:rPr>
              <w:instrText xml:space="preserve"> PAGEREF _Toc210824934 \h </w:instrText>
            </w:r>
            <w:r>
              <w:rPr>
                <w:noProof/>
                <w:webHidden/>
              </w:rPr>
            </w:r>
            <w:r>
              <w:rPr>
                <w:noProof/>
                <w:webHidden/>
              </w:rPr>
              <w:fldChar w:fldCharType="separate"/>
            </w:r>
            <w:r w:rsidR="00F60CB0">
              <w:rPr>
                <w:noProof/>
                <w:webHidden/>
              </w:rPr>
              <w:t>5</w:t>
            </w:r>
            <w:r>
              <w:rPr>
                <w:noProof/>
                <w:webHidden/>
              </w:rPr>
              <w:fldChar w:fldCharType="end"/>
            </w:r>
          </w:hyperlink>
        </w:p>
        <w:p w14:paraId="6CCF37C9"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35" w:history="1">
            <w:r w:rsidRPr="00A80745">
              <w:rPr>
                <w:rStyle w:val="Hypertextovodkaz"/>
                <w:rFonts w:ascii="Arial" w:hAnsi="Arial" w:cs="Arial"/>
                <w:noProof/>
              </w:rPr>
              <w:t>1.1</w:t>
            </w:r>
            <w:r>
              <w:rPr>
                <w:rFonts w:eastAsiaTheme="minorEastAsia"/>
                <w:noProof/>
                <w:color w:val="auto"/>
                <w:kern w:val="2"/>
                <w:sz w:val="24"/>
                <w:szCs w:val="24"/>
                <w:lang w:eastAsia="cs-CZ"/>
              </w:rPr>
              <w:tab/>
            </w:r>
            <w:r w:rsidRPr="00A80745">
              <w:rPr>
                <w:rStyle w:val="Hypertextovodkaz"/>
                <w:rFonts w:ascii="Arial" w:hAnsi="Arial" w:cs="Arial"/>
                <w:noProof/>
              </w:rPr>
              <w:t>Doplnění HW datacentra a virtualizace pro zajištění vysoké dostupnosti</w:t>
            </w:r>
            <w:r>
              <w:rPr>
                <w:noProof/>
                <w:webHidden/>
              </w:rPr>
              <w:tab/>
            </w:r>
            <w:r w:rsidR="0096050B">
              <w:rPr>
                <w:noProof/>
                <w:webHidden/>
              </w:rPr>
              <w:fldChar w:fldCharType="begin"/>
            </w:r>
            <w:r>
              <w:rPr>
                <w:noProof/>
                <w:webHidden/>
              </w:rPr>
              <w:instrText xml:space="preserve"> PAGEREF _Toc210824935 \h </w:instrText>
            </w:r>
            <w:r w:rsidR="0096050B">
              <w:rPr>
                <w:noProof/>
                <w:webHidden/>
              </w:rPr>
            </w:r>
            <w:r w:rsidR="0096050B">
              <w:rPr>
                <w:noProof/>
                <w:webHidden/>
              </w:rPr>
              <w:fldChar w:fldCharType="separate"/>
            </w:r>
            <w:r>
              <w:rPr>
                <w:noProof/>
                <w:webHidden/>
              </w:rPr>
              <w:t>5</w:t>
            </w:r>
            <w:r w:rsidR="0096050B">
              <w:rPr>
                <w:noProof/>
                <w:webHidden/>
              </w:rPr>
              <w:fldChar w:fldCharType="end"/>
            </w:r>
          </w:hyperlink>
        </w:p>
        <w:p w14:paraId="649C1B92"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36" w:history="1">
            <w:r w:rsidRPr="00A80745">
              <w:rPr>
                <w:rStyle w:val="Hypertextovodkaz"/>
                <w:rFonts w:ascii="Arial" w:hAnsi="Arial" w:cs="Arial"/>
                <w:noProof/>
              </w:rPr>
              <w:t>1.1.1</w:t>
            </w:r>
            <w:r>
              <w:rPr>
                <w:rFonts w:eastAsiaTheme="minorEastAsia"/>
                <w:noProof/>
                <w:color w:val="auto"/>
                <w:kern w:val="2"/>
                <w:sz w:val="24"/>
                <w:szCs w:val="24"/>
                <w:lang w:eastAsia="cs-CZ"/>
              </w:rPr>
              <w:tab/>
            </w:r>
            <w:r w:rsidRPr="00A80745">
              <w:rPr>
                <w:rStyle w:val="Hypertextovodkaz"/>
                <w:rFonts w:ascii="Arial" w:hAnsi="Arial" w:cs="Arial"/>
                <w:noProof/>
              </w:rPr>
              <w:t>Hardware</w:t>
            </w:r>
            <w:r>
              <w:rPr>
                <w:noProof/>
                <w:webHidden/>
              </w:rPr>
              <w:tab/>
            </w:r>
            <w:r w:rsidR="0096050B">
              <w:rPr>
                <w:noProof/>
                <w:webHidden/>
              </w:rPr>
              <w:fldChar w:fldCharType="begin"/>
            </w:r>
            <w:r>
              <w:rPr>
                <w:noProof/>
                <w:webHidden/>
              </w:rPr>
              <w:instrText xml:space="preserve"> PAGEREF _Toc210824936 \h </w:instrText>
            </w:r>
            <w:r w:rsidR="0096050B">
              <w:rPr>
                <w:noProof/>
                <w:webHidden/>
              </w:rPr>
            </w:r>
            <w:r w:rsidR="0096050B">
              <w:rPr>
                <w:noProof/>
                <w:webHidden/>
              </w:rPr>
              <w:fldChar w:fldCharType="separate"/>
            </w:r>
            <w:r>
              <w:rPr>
                <w:noProof/>
                <w:webHidden/>
              </w:rPr>
              <w:t>5</w:t>
            </w:r>
            <w:r w:rsidR="0096050B">
              <w:rPr>
                <w:noProof/>
                <w:webHidden/>
              </w:rPr>
              <w:fldChar w:fldCharType="end"/>
            </w:r>
          </w:hyperlink>
        </w:p>
        <w:p w14:paraId="53DA8C20"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37" w:history="1">
            <w:r w:rsidRPr="00A80745">
              <w:rPr>
                <w:rStyle w:val="Hypertextovodkaz"/>
                <w:rFonts w:ascii="Arial" w:hAnsi="Arial" w:cs="Arial"/>
                <w:noProof/>
              </w:rPr>
              <w:t>1.1.2</w:t>
            </w:r>
            <w:r>
              <w:rPr>
                <w:rFonts w:eastAsiaTheme="minorEastAsia"/>
                <w:noProof/>
                <w:color w:val="auto"/>
                <w:kern w:val="2"/>
                <w:sz w:val="24"/>
                <w:szCs w:val="24"/>
                <w:lang w:eastAsia="cs-CZ"/>
              </w:rPr>
              <w:tab/>
            </w:r>
            <w:r w:rsidRPr="00A80745">
              <w:rPr>
                <w:rStyle w:val="Hypertextovodkaz"/>
                <w:rFonts w:ascii="Arial" w:hAnsi="Arial" w:cs="Arial"/>
                <w:noProof/>
              </w:rPr>
              <w:t>Software</w:t>
            </w:r>
            <w:r>
              <w:rPr>
                <w:noProof/>
                <w:webHidden/>
              </w:rPr>
              <w:tab/>
            </w:r>
            <w:r w:rsidR="0096050B">
              <w:rPr>
                <w:noProof/>
                <w:webHidden/>
              </w:rPr>
              <w:fldChar w:fldCharType="begin"/>
            </w:r>
            <w:r>
              <w:rPr>
                <w:noProof/>
                <w:webHidden/>
              </w:rPr>
              <w:instrText xml:space="preserve"> PAGEREF _Toc210824937 \h </w:instrText>
            </w:r>
            <w:r w:rsidR="0096050B">
              <w:rPr>
                <w:noProof/>
                <w:webHidden/>
              </w:rPr>
            </w:r>
            <w:r w:rsidR="0096050B">
              <w:rPr>
                <w:noProof/>
                <w:webHidden/>
              </w:rPr>
              <w:fldChar w:fldCharType="separate"/>
            </w:r>
            <w:r>
              <w:rPr>
                <w:noProof/>
                <w:webHidden/>
              </w:rPr>
              <w:t>9</w:t>
            </w:r>
            <w:r w:rsidR="0096050B">
              <w:rPr>
                <w:noProof/>
                <w:webHidden/>
              </w:rPr>
              <w:fldChar w:fldCharType="end"/>
            </w:r>
          </w:hyperlink>
        </w:p>
        <w:p w14:paraId="023E8A89"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38" w:history="1">
            <w:r w:rsidRPr="00A80745">
              <w:rPr>
                <w:rStyle w:val="Hypertextovodkaz"/>
                <w:rFonts w:ascii="Arial" w:hAnsi="Arial" w:cs="Arial"/>
                <w:noProof/>
              </w:rPr>
              <w:t>1.1.3</w:t>
            </w:r>
            <w:r>
              <w:rPr>
                <w:rFonts w:eastAsiaTheme="minorEastAsia"/>
                <w:noProof/>
                <w:color w:val="auto"/>
                <w:kern w:val="2"/>
                <w:sz w:val="24"/>
                <w:szCs w:val="24"/>
                <w:lang w:eastAsia="cs-CZ"/>
              </w:rPr>
              <w:tab/>
            </w:r>
            <w:r w:rsidRPr="00A80745">
              <w:rPr>
                <w:rStyle w:val="Hypertextovodkaz"/>
                <w:rFonts w:ascii="Arial" w:hAnsi="Arial" w:cs="Arial"/>
                <w:noProof/>
              </w:rPr>
              <w:t>Implementační práce</w:t>
            </w:r>
            <w:r>
              <w:rPr>
                <w:noProof/>
                <w:webHidden/>
              </w:rPr>
              <w:tab/>
            </w:r>
            <w:r w:rsidR="0096050B">
              <w:rPr>
                <w:noProof/>
                <w:webHidden/>
              </w:rPr>
              <w:fldChar w:fldCharType="begin"/>
            </w:r>
            <w:r>
              <w:rPr>
                <w:noProof/>
                <w:webHidden/>
              </w:rPr>
              <w:instrText xml:space="preserve"> PAGEREF _Toc210824938 \h </w:instrText>
            </w:r>
            <w:r w:rsidR="0096050B">
              <w:rPr>
                <w:noProof/>
                <w:webHidden/>
              </w:rPr>
            </w:r>
            <w:r w:rsidR="0096050B">
              <w:rPr>
                <w:noProof/>
                <w:webHidden/>
              </w:rPr>
              <w:fldChar w:fldCharType="separate"/>
            </w:r>
            <w:r>
              <w:rPr>
                <w:noProof/>
                <w:webHidden/>
              </w:rPr>
              <w:t>9</w:t>
            </w:r>
            <w:r w:rsidR="0096050B">
              <w:rPr>
                <w:noProof/>
                <w:webHidden/>
              </w:rPr>
              <w:fldChar w:fldCharType="end"/>
            </w:r>
          </w:hyperlink>
        </w:p>
        <w:p w14:paraId="34555441"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39" w:history="1">
            <w:r w:rsidRPr="00A80745">
              <w:rPr>
                <w:rStyle w:val="Hypertextovodkaz"/>
                <w:rFonts w:ascii="Arial" w:hAnsi="Arial" w:cs="Arial"/>
                <w:noProof/>
              </w:rPr>
              <w:t>1.2</w:t>
            </w:r>
            <w:r>
              <w:rPr>
                <w:rFonts w:eastAsiaTheme="minorEastAsia"/>
                <w:noProof/>
                <w:color w:val="auto"/>
                <w:kern w:val="2"/>
                <w:sz w:val="24"/>
                <w:szCs w:val="24"/>
                <w:lang w:eastAsia="cs-CZ"/>
              </w:rPr>
              <w:tab/>
            </w:r>
            <w:r w:rsidRPr="00A80745">
              <w:rPr>
                <w:rStyle w:val="Hypertextovodkaz"/>
                <w:rFonts w:ascii="Arial" w:hAnsi="Arial" w:cs="Arial"/>
                <w:noProof/>
              </w:rPr>
              <w:t>Síťová infrastruktura</w:t>
            </w:r>
            <w:r>
              <w:rPr>
                <w:noProof/>
                <w:webHidden/>
              </w:rPr>
              <w:tab/>
            </w:r>
            <w:r w:rsidR="0096050B">
              <w:rPr>
                <w:noProof/>
                <w:webHidden/>
              </w:rPr>
              <w:fldChar w:fldCharType="begin"/>
            </w:r>
            <w:r>
              <w:rPr>
                <w:noProof/>
                <w:webHidden/>
              </w:rPr>
              <w:instrText xml:space="preserve"> PAGEREF _Toc210824939 \h </w:instrText>
            </w:r>
            <w:r w:rsidR="0096050B">
              <w:rPr>
                <w:noProof/>
                <w:webHidden/>
              </w:rPr>
            </w:r>
            <w:r w:rsidR="0096050B">
              <w:rPr>
                <w:noProof/>
                <w:webHidden/>
              </w:rPr>
              <w:fldChar w:fldCharType="separate"/>
            </w:r>
            <w:r>
              <w:rPr>
                <w:noProof/>
                <w:webHidden/>
              </w:rPr>
              <w:t>13</w:t>
            </w:r>
            <w:r w:rsidR="0096050B">
              <w:rPr>
                <w:noProof/>
                <w:webHidden/>
              </w:rPr>
              <w:fldChar w:fldCharType="end"/>
            </w:r>
          </w:hyperlink>
        </w:p>
        <w:p w14:paraId="488E1B14"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40" w:history="1">
            <w:r w:rsidRPr="00A80745">
              <w:rPr>
                <w:rStyle w:val="Hypertextovodkaz"/>
                <w:rFonts w:ascii="Arial" w:hAnsi="Arial" w:cs="Arial"/>
                <w:noProof/>
              </w:rPr>
              <w:t>1.2.1</w:t>
            </w:r>
            <w:r>
              <w:rPr>
                <w:rFonts w:eastAsiaTheme="minorEastAsia"/>
                <w:noProof/>
                <w:color w:val="auto"/>
                <w:kern w:val="2"/>
                <w:sz w:val="24"/>
                <w:szCs w:val="24"/>
                <w:lang w:eastAsia="cs-CZ"/>
              </w:rPr>
              <w:tab/>
            </w:r>
            <w:r w:rsidRPr="00A80745">
              <w:rPr>
                <w:rStyle w:val="Hypertextovodkaz"/>
                <w:rFonts w:ascii="Arial" w:hAnsi="Arial" w:cs="Arial"/>
                <w:noProof/>
              </w:rPr>
              <w:t>Aktivní prvky</w:t>
            </w:r>
            <w:r>
              <w:rPr>
                <w:noProof/>
                <w:webHidden/>
              </w:rPr>
              <w:tab/>
            </w:r>
            <w:r w:rsidR="0096050B">
              <w:rPr>
                <w:noProof/>
                <w:webHidden/>
              </w:rPr>
              <w:fldChar w:fldCharType="begin"/>
            </w:r>
            <w:r>
              <w:rPr>
                <w:noProof/>
                <w:webHidden/>
              </w:rPr>
              <w:instrText xml:space="preserve"> PAGEREF _Toc210824940 \h </w:instrText>
            </w:r>
            <w:r w:rsidR="0096050B">
              <w:rPr>
                <w:noProof/>
                <w:webHidden/>
              </w:rPr>
            </w:r>
            <w:r w:rsidR="0096050B">
              <w:rPr>
                <w:noProof/>
                <w:webHidden/>
              </w:rPr>
              <w:fldChar w:fldCharType="separate"/>
            </w:r>
            <w:r>
              <w:rPr>
                <w:noProof/>
                <w:webHidden/>
              </w:rPr>
              <w:t>13</w:t>
            </w:r>
            <w:r w:rsidR="0096050B">
              <w:rPr>
                <w:noProof/>
                <w:webHidden/>
              </w:rPr>
              <w:fldChar w:fldCharType="end"/>
            </w:r>
          </w:hyperlink>
        </w:p>
        <w:p w14:paraId="0EB1BA77"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41" w:history="1">
            <w:r w:rsidRPr="00A80745">
              <w:rPr>
                <w:rStyle w:val="Hypertextovodkaz"/>
                <w:rFonts w:ascii="Arial" w:hAnsi="Arial" w:cs="Arial"/>
                <w:noProof/>
              </w:rPr>
              <w:t>1.2.2</w:t>
            </w:r>
            <w:r>
              <w:rPr>
                <w:rFonts w:eastAsiaTheme="minorEastAsia"/>
                <w:noProof/>
                <w:color w:val="auto"/>
                <w:kern w:val="2"/>
                <w:sz w:val="24"/>
                <w:szCs w:val="24"/>
                <w:lang w:eastAsia="cs-CZ"/>
              </w:rPr>
              <w:tab/>
            </w:r>
            <w:r w:rsidRPr="00A80745">
              <w:rPr>
                <w:rStyle w:val="Hypertextovodkaz"/>
                <w:rFonts w:ascii="Arial" w:hAnsi="Arial" w:cs="Arial"/>
                <w:noProof/>
              </w:rPr>
              <w:t>Firewall</w:t>
            </w:r>
            <w:r>
              <w:rPr>
                <w:noProof/>
                <w:webHidden/>
              </w:rPr>
              <w:tab/>
            </w:r>
            <w:r w:rsidR="0096050B">
              <w:rPr>
                <w:noProof/>
                <w:webHidden/>
              </w:rPr>
              <w:fldChar w:fldCharType="begin"/>
            </w:r>
            <w:r>
              <w:rPr>
                <w:noProof/>
                <w:webHidden/>
              </w:rPr>
              <w:instrText xml:space="preserve"> PAGEREF _Toc210824941 \h </w:instrText>
            </w:r>
            <w:r w:rsidR="0096050B">
              <w:rPr>
                <w:noProof/>
                <w:webHidden/>
              </w:rPr>
            </w:r>
            <w:r w:rsidR="0096050B">
              <w:rPr>
                <w:noProof/>
                <w:webHidden/>
              </w:rPr>
              <w:fldChar w:fldCharType="separate"/>
            </w:r>
            <w:r>
              <w:rPr>
                <w:noProof/>
                <w:webHidden/>
              </w:rPr>
              <w:t>18</w:t>
            </w:r>
            <w:r w:rsidR="0096050B">
              <w:rPr>
                <w:noProof/>
                <w:webHidden/>
              </w:rPr>
              <w:fldChar w:fldCharType="end"/>
            </w:r>
          </w:hyperlink>
        </w:p>
        <w:p w14:paraId="534B25CB"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42" w:history="1">
            <w:r w:rsidRPr="00A80745">
              <w:rPr>
                <w:rStyle w:val="Hypertextovodkaz"/>
                <w:rFonts w:ascii="Arial" w:hAnsi="Arial" w:cs="Arial"/>
                <w:noProof/>
              </w:rPr>
              <w:t>1.3</w:t>
            </w:r>
            <w:r>
              <w:rPr>
                <w:rFonts w:eastAsiaTheme="minorEastAsia"/>
                <w:noProof/>
                <w:color w:val="auto"/>
                <w:kern w:val="2"/>
                <w:sz w:val="24"/>
                <w:szCs w:val="24"/>
                <w:lang w:eastAsia="cs-CZ"/>
              </w:rPr>
              <w:tab/>
            </w:r>
            <w:r w:rsidRPr="00A80745">
              <w:rPr>
                <w:rStyle w:val="Hypertextovodkaz"/>
                <w:rFonts w:ascii="Arial" w:hAnsi="Arial" w:cs="Arial"/>
                <w:noProof/>
              </w:rPr>
              <w:t>Zvýšení bezpečnosti infrastruktury včetně řízení přístupu do vnitřní sítě 802.1X</w:t>
            </w:r>
            <w:r>
              <w:rPr>
                <w:noProof/>
                <w:webHidden/>
              </w:rPr>
              <w:tab/>
            </w:r>
            <w:r w:rsidR="0096050B">
              <w:rPr>
                <w:noProof/>
                <w:webHidden/>
              </w:rPr>
              <w:fldChar w:fldCharType="begin"/>
            </w:r>
            <w:r>
              <w:rPr>
                <w:noProof/>
                <w:webHidden/>
              </w:rPr>
              <w:instrText xml:space="preserve"> PAGEREF _Toc210824942 \h </w:instrText>
            </w:r>
            <w:r w:rsidR="0096050B">
              <w:rPr>
                <w:noProof/>
                <w:webHidden/>
              </w:rPr>
            </w:r>
            <w:r w:rsidR="0096050B">
              <w:rPr>
                <w:noProof/>
                <w:webHidden/>
              </w:rPr>
              <w:fldChar w:fldCharType="separate"/>
            </w:r>
            <w:r>
              <w:rPr>
                <w:noProof/>
                <w:webHidden/>
              </w:rPr>
              <w:t>21</w:t>
            </w:r>
            <w:r w:rsidR="0096050B">
              <w:rPr>
                <w:noProof/>
                <w:webHidden/>
              </w:rPr>
              <w:fldChar w:fldCharType="end"/>
            </w:r>
          </w:hyperlink>
        </w:p>
        <w:p w14:paraId="04F5D04A" w14:textId="77777777" w:rsidR="00F60CB0" w:rsidRDefault="00F60CB0">
          <w:pPr>
            <w:pStyle w:val="Obsah1"/>
            <w:tabs>
              <w:tab w:val="left" w:pos="440"/>
              <w:tab w:val="right" w:leader="dot" w:pos="9350"/>
            </w:tabs>
            <w:rPr>
              <w:rFonts w:eastAsiaTheme="minorEastAsia"/>
              <w:noProof/>
              <w:kern w:val="2"/>
              <w:sz w:val="24"/>
              <w:szCs w:val="24"/>
              <w:lang w:eastAsia="cs-CZ"/>
            </w:rPr>
          </w:pPr>
          <w:hyperlink w:anchor="_Toc210824943" w:history="1">
            <w:r w:rsidRPr="00A80745">
              <w:rPr>
                <w:rStyle w:val="Hypertextovodkaz"/>
                <w:rFonts w:ascii="Arial" w:hAnsi="Arial" w:cs="Arial"/>
                <w:noProof/>
              </w:rPr>
              <w:t>2</w:t>
            </w:r>
            <w:r>
              <w:rPr>
                <w:rFonts w:eastAsiaTheme="minorEastAsia"/>
                <w:noProof/>
                <w:kern w:val="2"/>
                <w:sz w:val="24"/>
                <w:szCs w:val="24"/>
                <w:lang w:eastAsia="cs-CZ"/>
              </w:rPr>
              <w:tab/>
            </w:r>
            <w:r w:rsidRPr="00A80745">
              <w:rPr>
                <w:rStyle w:val="Hypertextovodkaz"/>
                <w:rFonts w:ascii="Arial" w:hAnsi="Arial" w:cs="Arial"/>
                <w:noProof/>
              </w:rPr>
              <w:t>Druhá fáze projektu – implementace</w:t>
            </w:r>
            <w:r>
              <w:rPr>
                <w:noProof/>
                <w:webHidden/>
              </w:rPr>
              <w:tab/>
            </w:r>
            <w:r w:rsidR="0096050B">
              <w:rPr>
                <w:noProof/>
                <w:webHidden/>
              </w:rPr>
              <w:fldChar w:fldCharType="begin"/>
            </w:r>
            <w:r>
              <w:rPr>
                <w:noProof/>
                <w:webHidden/>
              </w:rPr>
              <w:instrText xml:space="preserve"> PAGEREF _Toc210824943 \h </w:instrText>
            </w:r>
            <w:r w:rsidR="0096050B">
              <w:rPr>
                <w:noProof/>
                <w:webHidden/>
              </w:rPr>
            </w:r>
            <w:r w:rsidR="0096050B">
              <w:rPr>
                <w:noProof/>
                <w:webHidden/>
              </w:rPr>
              <w:fldChar w:fldCharType="separate"/>
            </w:r>
            <w:r>
              <w:rPr>
                <w:noProof/>
                <w:webHidden/>
              </w:rPr>
              <w:t>27</w:t>
            </w:r>
            <w:r w:rsidR="0096050B">
              <w:rPr>
                <w:noProof/>
                <w:webHidden/>
              </w:rPr>
              <w:fldChar w:fldCharType="end"/>
            </w:r>
          </w:hyperlink>
        </w:p>
        <w:p w14:paraId="65445DCE"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44" w:history="1">
            <w:r w:rsidRPr="00A80745">
              <w:rPr>
                <w:rStyle w:val="Hypertextovodkaz"/>
                <w:rFonts w:ascii="Arial" w:eastAsia="Calibri Light" w:hAnsi="Arial" w:cs="Arial"/>
                <w:bCs/>
                <w:noProof/>
              </w:rPr>
              <w:t>2.1</w:t>
            </w:r>
            <w:r>
              <w:rPr>
                <w:rFonts w:eastAsiaTheme="minorEastAsia"/>
                <w:noProof/>
                <w:color w:val="auto"/>
                <w:kern w:val="2"/>
                <w:sz w:val="24"/>
                <w:szCs w:val="24"/>
                <w:lang w:eastAsia="cs-CZ"/>
              </w:rPr>
              <w:tab/>
            </w:r>
            <w:r w:rsidRPr="00A80745">
              <w:rPr>
                <w:rStyle w:val="Hypertextovodkaz"/>
                <w:rFonts w:ascii="Arial" w:eastAsia="Calibri Light" w:hAnsi="Arial" w:cs="Arial"/>
                <w:bCs/>
                <w:noProof/>
              </w:rPr>
              <w:t>Implementační práce zahrnují:</w:t>
            </w:r>
            <w:r>
              <w:rPr>
                <w:noProof/>
                <w:webHidden/>
              </w:rPr>
              <w:tab/>
            </w:r>
            <w:r w:rsidR="0096050B">
              <w:rPr>
                <w:noProof/>
                <w:webHidden/>
              </w:rPr>
              <w:fldChar w:fldCharType="begin"/>
            </w:r>
            <w:r>
              <w:rPr>
                <w:noProof/>
                <w:webHidden/>
              </w:rPr>
              <w:instrText xml:space="preserve"> PAGEREF _Toc210824944 \h </w:instrText>
            </w:r>
            <w:r w:rsidR="0096050B">
              <w:rPr>
                <w:noProof/>
                <w:webHidden/>
              </w:rPr>
            </w:r>
            <w:r w:rsidR="0096050B">
              <w:rPr>
                <w:noProof/>
                <w:webHidden/>
              </w:rPr>
              <w:fldChar w:fldCharType="separate"/>
            </w:r>
            <w:r>
              <w:rPr>
                <w:noProof/>
                <w:webHidden/>
              </w:rPr>
              <w:t>27</w:t>
            </w:r>
            <w:r w:rsidR="0096050B">
              <w:rPr>
                <w:noProof/>
                <w:webHidden/>
              </w:rPr>
              <w:fldChar w:fldCharType="end"/>
            </w:r>
          </w:hyperlink>
        </w:p>
        <w:p w14:paraId="0ACF8726"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45" w:history="1">
            <w:r w:rsidRPr="00A80745">
              <w:rPr>
                <w:rStyle w:val="Hypertextovodkaz"/>
                <w:rFonts w:ascii="Arial" w:eastAsia="Calibri Light" w:hAnsi="Arial" w:cs="Arial"/>
                <w:bCs/>
                <w:noProof/>
              </w:rPr>
              <w:t>2.2</w:t>
            </w:r>
            <w:r>
              <w:rPr>
                <w:rFonts w:eastAsiaTheme="minorEastAsia"/>
                <w:noProof/>
                <w:color w:val="auto"/>
                <w:kern w:val="2"/>
                <w:sz w:val="24"/>
                <w:szCs w:val="24"/>
                <w:lang w:eastAsia="cs-CZ"/>
              </w:rPr>
              <w:tab/>
            </w:r>
            <w:r w:rsidRPr="00A80745">
              <w:rPr>
                <w:rStyle w:val="Hypertextovodkaz"/>
                <w:rFonts w:ascii="Arial" w:eastAsia="Calibri Light" w:hAnsi="Arial" w:cs="Arial"/>
                <w:bCs/>
                <w:noProof/>
              </w:rPr>
              <w:t>Business continuity</w:t>
            </w:r>
            <w:r>
              <w:rPr>
                <w:noProof/>
                <w:webHidden/>
              </w:rPr>
              <w:tab/>
            </w:r>
            <w:r w:rsidR="0096050B">
              <w:rPr>
                <w:noProof/>
                <w:webHidden/>
              </w:rPr>
              <w:fldChar w:fldCharType="begin"/>
            </w:r>
            <w:r>
              <w:rPr>
                <w:noProof/>
                <w:webHidden/>
              </w:rPr>
              <w:instrText xml:space="preserve"> PAGEREF _Toc210824945 \h </w:instrText>
            </w:r>
            <w:r w:rsidR="0096050B">
              <w:rPr>
                <w:noProof/>
                <w:webHidden/>
              </w:rPr>
            </w:r>
            <w:r w:rsidR="0096050B">
              <w:rPr>
                <w:noProof/>
                <w:webHidden/>
              </w:rPr>
              <w:fldChar w:fldCharType="separate"/>
            </w:r>
            <w:r>
              <w:rPr>
                <w:noProof/>
                <w:webHidden/>
              </w:rPr>
              <w:t>27</w:t>
            </w:r>
            <w:r w:rsidR="0096050B">
              <w:rPr>
                <w:noProof/>
                <w:webHidden/>
              </w:rPr>
              <w:fldChar w:fldCharType="end"/>
            </w:r>
          </w:hyperlink>
        </w:p>
        <w:p w14:paraId="56807214"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46" w:history="1">
            <w:r w:rsidRPr="00A80745">
              <w:rPr>
                <w:rStyle w:val="Hypertextovodkaz"/>
                <w:rFonts w:ascii="Arial" w:eastAsia="Calibri Light" w:hAnsi="Arial" w:cs="Arial"/>
                <w:noProof/>
              </w:rPr>
              <w:t>2.2.1</w:t>
            </w:r>
            <w:r>
              <w:rPr>
                <w:rFonts w:eastAsiaTheme="minorEastAsia"/>
                <w:noProof/>
                <w:color w:val="auto"/>
                <w:kern w:val="2"/>
                <w:sz w:val="24"/>
                <w:szCs w:val="24"/>
                <w:lang w:eastAsia="cs-CZ"/>
              </w:rPr>
              <w:tab/>
            </w:r>
            <w:r w:rsidRPr="00A80745">
              <w:rPr>
                <w:rStyle w:val="Hypertextovodkaz"/>
                <w:rFonts w:ascii="Arial" w:eastAsia="Calibri Light" w:hAnsi="Arial" w:cs="Arial"/>
                <w:bCs/>
                <w:noProof/>
              </w:rPr>
              <w:t>Zapracování nálezů z GAP analýzy</w:t>
            </w:r>
            <w:r>
              <w:rPr>
                <w:noProof/>
                <w:webHidden/>
              </w:rPr>
              <w:tab/>
            </w:r>
            <w:r w:rsidR="0096050B">
              <w:rPr>
                <w:noProof/>
                <w:webHidden/>
              </w:rPr>
              <w:fldChar w:fldCharType="begin"/>
            </w:r>
            <w:r>
              <w:rPr>
                <w:noProof/>
                <w:webHidden/>
              </w:rPr>
              <w:instrText xml:space="preserve"> PAGEREF _Toc210824946 \h </w:instrText>
            </w:r>
            <w:r w:rsidR="0096050B">
              <w:rPr>
                <w:noProof/>
                <w:webHidden/>
              </w:rPr>
            </w:r>
            <w:r w:rsidR="0096050B">
              <w:rPr>
                <w:noProof/>
                <w:webHidden/>
              </w:rPr>
              <w:fldChar w:fldCharType="separate"/>
            </w:r>
            <w:r>
              <w:rPr>
                <w:noProof/>
                <w:webHidden/>
              </w:rPr>
              <w:t>27</w:t>
            </w:r>
            <w:r w:rsidR="0096050B">
              <w:rPr>
                <w:noProof/>
                <w:webHidden/>
              </w:rPr>
              <w:fldChar w:fldCharType="end"/>
            </w:r>
          </w:hyperlink>
        </w:p>
        <w:p w14:paraId="18A548BA"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47" w:history="1">
            <w:r w:rsidRPr="00A80745">
              <w:rPr>
                <w:rStyle w:val="Hypertextovodkaz"/>
                <w:rFonts w:ascii="Arial" w:hAnsi="Arial" w:cs="Arial"/>
                <w:noProof/>
              </w:rPr>
              <w:t>2.2.2</w:t>
            </w:r>
            <w:r>
              <w:rPr>
                <w:rFonts w:eastAsiaTheme="minorEastAsia"/>
                <w:noProof/>
                <w:color w:val="auto"/>
                <w:kern w:val="2"/>
                <w:sz w:val="24"/>
                <w:szCs w:val="24"/>
                <w:lang w:eastAsia="cs-CZ"/>
              </w:rPr>
              <w:tab/>
            </w:r>
            <w:r w:rsidRPr="00A80745">
              <w:rPr>
                <w:rStyle w:val="Hypertextovodkaz"/>
                <w:rFonts w:ascii="Arial" w:hAnsi="Arial" w:cs="Arial"/>
                <w:noProof/>
              </w:rPr>
              <w:t>Pravidla pro tvorbu hesel</w:t>
            </w:r>
            <w:r>
              <w:rPr>
                <w:noProof/>
                <w:webHidden/>
              </w:rPr>
              <w:tab/>
            </w:r>
            <w:r w:rsidR="0096050B">
              <w:rPr>
                <w:noProof/>
                <w:webHidden/>
              </w:rPr>
              <w:fldChar w:fldCharType="begin"/>
            </w:r>
            <w:r>
              <w:rPr>
                <w:noProof/>
                <w:webHidden/>
              </w:rPr>
              <w:instrText xml:space="preserve"> PAGEREF _Toc210824947 \h </w:instrText>
            </w:r>
            <w:r w:rsidR="0096050B">
              <w:rPr>
                <w:noProof/>
                <w:webHidden/>
              </w:rPr>
            </w:r>
            <w:r w:rsidR="0096050B">
              <w:rPr>
                <w:noProof/>
                <w:webHidden/>
              </w:rPr>
              <w:fldChar w:fldCharType="separate"/>
            </w:r>
            <w:r>
              <w:rPr>
                <w:noProof/>
                <w:webHidden/>
              </w:rPr>
              <w:t>28</w:t>
            </w:r>
            <w:r w:rsidR="0096050B">
              <w:rPr>
                <w:noProof/>
                <w:webHidden/>
              </w:rPr>
              <w:fldChar w:fldCharType="end"/>
            </w:r>
          </w:hyperlink>
        </w:p>
        <w:p w14:paraId="17E3CAC9"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48" w:history="1">
            <w:r w:rsidRPr="00A80745">
              <w:rPr>
                <w:rStyle w:val="Hypertextovodkaz"/>
                <w:rFonts w:ascii="Arial" w:hAnsi="Arial" w:cs="Arial"/>
                <w:noProof/>
              </w:rPr>
              <w:t>2.3</w:t>
            </w:r>
            <w:r>
              <w:rPr>
                <w:rFonts w:eastAsiaTheme="minorEastAsia"/>
                <w:noProof/>
                <w:color w:val="auto"/>
                <w:kern w:val="2"/>
                <w:sz w:val="24"/>
                <w:szCs w:val="24"/>
                <w:lang w:eastAsia="cs-CZ"/>
              </w:rPr>
              <w:tab/>
            </w:r>
            <w:r w:rsidRPr="00A80745">
              <w:rPr>
                <w:rStyle w:val="Hypertextovodkaz"/>
                <w:rFonts w:ascii="Arial" w:hAnsi="Arial" w:cs="Arial"/>
                <w:noProof/>
              </w:rPr>
              <w:t>Doplnění HW datacentra a virtualizace pro zajištění vysoké dostupnosti</w:t>
            </w:r>
            <w:r>
              <w:rPr>
                <w:noProof/>
                <w:webHidden/>
              </w:rPr>
              <w:tab/>
            </w:r>
            <w:r w:rsidR="0096050B">
              <w:rPr>
                <w:noProof/>
                <w:webHidden/>
              </w:rPr>
              <w:fldChar w:fldCharType="begin"/>
            </w:r>
            <w:r>
              <w:rPr>
                <w:noProof/>
                <w:webHidden/>
              </w:rPr>
              <w:instrText xml:space="preserve"> PAGEREF _Toc210824948 \h </w:instrText>
            </w:r>
            <w:r w:rsidR="0096050B">
              <w:rPr>
                <w:noProof/>
                <w:webHidden/>
              </w:rPr>
            </w:r>
            <w:r w:rsidR="0096050B">
              <w:rPr>
                <w:noProof/>
                <w:webHidden/>
              </w:rPr>
              <w:fldChar w:fldCharType="separate"/>
            </w:r>
            <w:r>
              <w:rPr>
                <w:noProof/>
                <w:webHidden/>
              </w:rPr>
              <w:t>28</w:t>
            </w:r>
            <w:r w:rsidR="0096050B">
              <w:rPr>
                <w:noProof/>
                <w:webHidden/>
              </w:rPr>
              <w:fldChar w:fldCharType="end"/>
            </w:r>
          </w:hyperlink>
        </w:p>
        <w:p w14:paraId="18E731E0"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49" w:history="1">
            <w:r w:rsidRPr="00A80745">
              <w:rPr>
                <w:rStyle w:val="Hypertextovodkaz"/>
                <w:rFonts w:ascii="Arial" w:hAnsi="Arial" w:cs="Arial"/>
                <w:noProof/>
              </w:rPr>
              <w:t>2.3.1</w:t>
            </w:r>
            <w:r>
              <w:rPr>
                <w:rFonts w:eastAsiaTheme="minorEastAsia"/>
                <w:noProof/>
                <w:color w:val="auto"/>
                <w:kern w:val="2"/>
                <w:sz w:val="24"/>
                <w:szCs w:val="24"/>
                <w:lang w:eastAsia="cs-CZ"/>
              </w:rPr>
              <w:tab/>
            </w:r>
            <w:r w:rsidRPr="00A80745">
              <w:rPr>
                <w:rStyle w:val="Hypertextovodkaz"/>
                <w:rFonts w:ascii="Arial" w:hAnsi="Arial" w:cs="Arial"/>
                <w:noProof/>
              </w:rPr>
              <w:t>Jmenná konvence serverů</w:t>
            </w:r>
            <w:r>
              <w:rPr>
                <w:noProof/>
                <w:webHidden/>
              </w:rPr>
              <w:tab/>
            </w:r>
            <w:r w:rsidR="0096050B">
              <w:rPr>
                <w:noProof/>
                <w:webHidden/>
              </w:rPr>
              <w:fldChar w:fldCharType="begin"/>
            </w:r>
            <w:r>
              <w:rPr>
                <w:noProof/>
                <w:webHidden/>
              </w:rPr>
              <w:instrText xml:space="preserve"> PAGEREF _Toc210824949 \h </w:instrText>
            </w:r>
            <w:r w:rsidR="0096050B">
              <w:rPr>
                <w:noProof/>
                <w:webHidden/>
              </w:rPr>
            </w:r>
            <w:r w:rsidR="0096050B">
              <w:rPr>
                <w:noProof/>
                <w:webHidden/>
              </w:rPr>
              <w:fldChar w:fldCharType="separate"/>
            </w:r>
            <w:r>
              <w:rPr>
                <w:noProof/>
                <w:webHidden/>
              </w:rPr>
              <w:t>29</w:t>
            </w:r>
            <w:r w:rsidR="0096050B">
              <w:rPr>
                <w:noProof/>
                <w:webHidden/>
              </w:rPr>
              <w:fldChar w:fldCharType="end"/>
            </w:r>
          </w:hyperlink>
        </w:p>
        <w:p w14:paraId="78712255"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0" w:history="1">
            <w:r w:rsidRPr="00A80745">
              <w:rPr>
                <w:rStyle w:val="Hypertextovodkaz"/>
                <w:rFonts w:ascii="Arial" w:eastAsia="Calibri Light" w:hAnsi="Arial" w:cs="Arial"/>
                <w:noProof/>
              </w:rPr>
              <w:t>2.3.2</w:t>
            </w:r>
            <w:r>
              <w:rPr>
                <w:rFonts w:eastAsiaTheme="minorEastAsia"/>
                <w:noProof/>
                <w:color w:val="auto"/>
                <w:kern w:val="2"/>
                <w:sz w:val="24"/>
                <w:szCs w:val="24"/>
                <w:lang w:eastAsia="cs-CZ"/>
              </w:rPr>
              <w:tab/>
            </w:r>
            <w:r w:rsidRPr="00A80745">
              <w:rPr>
                <w:rStyle w:val="Hypertextovodkaz"/>
                <w:rFonts w:ascii="Arial" w:eastAsia="Calibri Light" w:hAnsi="Arial" w:cs="Arial"/>
                <w:bCs/>
                <w:noProof/>
              </w:rPr>
              <w:t>Implementace do stávajícího datového centra</w:t>
            </w:r>
            <w:r>
              <w:rPr>
                <w:noProof/>
                <w:webHidden/>
              </w:rPr>
              <w:tab/>
            </w:r>
            <w:r w:rsidR="0096050B">
              <w:rPr>
                <w:noProof/>
                <w:webHidden/>
              </w:rPr>
              <w:fldChar w:fldCharType="begin"/>
            </w:r>
            <w:r>
              <w:rPr>
                <w:noProof/>
                <w:webHidden/>
              </w:rPr>
              <w:instrText xml:space="preserve"> PAGEREF _Toc210824950 \h </w:instrText>
            </w:r>
            <w:r w:rsidR="0096050B">
              <w:rPr>
                <w:noProof/>
                <w:webHidden/>
              </w:rPr>
            </w:r>
            <w:r w:rsidR="0096050B">
              <w:rPr>
                <w:noProof/>
                <w:webHidden/>
              </w:rPr>
              <w:fldChar w:fldCharType="separate"/>
            </w:r>
            <w:r>
              <w:rPr>
                <w:noProof/>
                <w:webHidden/>
              </w:rPr>
              <w:t>29</w:t>
            </w:r>
            <w:r w:rsidR="0096050B">
              <w:rPr>
                <w:noProof/>
                <w:webHidden/>
              </w:rPr>
              <w:fldChar w:fldCharType="end"/>
            </w:r>
          </w:hyperlink>
        </w:p>
        <w:p w14:paraId="273F0D6B"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1" w:history="1">
            <w:r w:rsidRPr="00A80745">
              <w:rPr>
                <w:rStyle w:val="Hypertextovodkaz"/>
                <w:rFonts w:ascii="Arial" w:hAnsi="Arial" w:cs="Arial"/>
                <w:noProof/>
              </w:rPr>
              <w:t>2.3.3</w:t>
            </w:r>
            <w:r>
              <w:rPr>
                <w:rFonts w:eastAsiaTheme="minorEastAsia"/>
                <w:noProof/>
                <w:color w:val="auto"/>
                <w:kern w:val="2"/>
                <w:sz w:val="24"/>
                <w:szCs w:val="24"/>
                <w:lang w:eastAsia="cs-CZ"/>
              </w:rPr>
              <w:tab/>
            </w:r>
            <w:r w:rsidRPr="00A80745">
              <w:rPr>
                <w:rStyle w:val="Hypertextovodkaz"/>
                <w:rFonts w:ascii="Arial" w:hAnsi="Arial" w:cs="Arial"/>
                <w:noProof/>
              </w:rPr>
              <w:t>Příprava hardware</w:t>
            </w:r>
            <w:r>
              <w:rPr>
                <w:noProof/>
                <w:webHidden/>
              </w:rPr>
              <w:tab/>
            </w:r>
            <w:r w:rsidR="0096050B">
              <w:rPr>
                <w:noProof/>
                <w:webHidden/>
              </w:rPr>
              <w:fldChar w:fldCharType="begin"/>
            </w:r>
            <w:r>
              <w:rPr>
                <w:noProof/>
                <w:webHidden/>
              </w:rPr>
              <w:instrText xml:space="preserve"> PAGEREF _Toc210824951 \h </w:instrText>
            </w:r>
            <w:r w:rsidR="0096050B">
              <w:rPr>
                <w:noProof/>
                <w:webHidden/>
              </w:rPr>
            </w:r>
            <w:r w:rsidR="0096050B">
              <w:rPr>
                <w:noProof/>
                <w:webHidden/>
              </w:rPr>
              <w:fldChar w:fldCharType="separate"/>
            </w:r>
            <w:r>
              <w:rPr>
                <w:noProof/>
                <w:webHidden/>
              </w:rPr>
              <w:t>29</w:t>
            </w:r>
            <w:r w:rsidR="0096050B">
              <w:rPr>
                <w:noProof/>
                <w:webHidden/>
              </w:rPr>
              <w:fldChar w:fldCharType="end"/>
            </w:r>
          </w:hyperlink>
        </w:p>
        <w:p w14:paraId="38F28322"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2" w:history="1">
            <w:r w:rsidRPr="00A80745">
              <w:rPr>
                <w:rStyle w:val="Hypertextovodkaz"/>
                <w:rFonts w:ascii="Arial" w:hAnsi="Arial" w:cs="Arial"/>
                <w:noProof/>
              </w:rPr>
              <w:t>2.3.4</w:t>
            </w:r>
            <w:r>
              <w:rPr>
                <w:rFonts w:eastAsiaTheme="minorEastAsia"/>
                <w:noProof/>
                <w:color w:val="auto"/>
                <w:kern w:val="2"/>
                <w:sz w:val="24"/>
                <w:szCs w:val="24"/>
                <w:lang w:eastAsia="cs-CZ"/>
              </w:rPr>
              <w:tab/>
            </w:r>
            <w:r w:rsidRPr="00A80745">
              <w:rPr>
                <w:rStyle w:val="Hypertextovodkaz"/>
                <w:rFonts w:ascii="Arial" w:hAnsi="Arial" w:cs="Arial"/>
                <w:noProof/>
              </w:rPr>
              <w:t>Instalace UPS</w:t>
            </w:r>
            <w:r>
              <w:rPr>
                <w:noProof/>
                <w:webHidden/>
              </w:rPr>
              <w:tab/>
            </w:r>
            <w:r w:rsidR="0096050B">
              <w:rPr>
                <w:noProof/>
                <w:webHidden/>
              </w:rPr>
              <w:fldChar w:fldCharType="begin"/>
            </w:r>
            <w:r>
              <w:rPr>
                <w:noProof/>
                <w:webHidden/>
              </w:rPr>
              <w:instrText xml:space="preserve"> PAGEREF _Toc210824952 \h </w:instrText>
            </w:r>
            <w:r w:rsidR="0096050B">
              <w:rPr>
                <w:noProof/>
                <w:webHidden/>
              </w:rPr>
            </w:r>
            <w:r w:rsidR="0096050B">
              <w:rPr>
                <w:noProof/>
                <w:webHidden/>
              </w:rPr>
              <w:fldChar w:fldCharType="separate"/>
            </w:r>
            <w:r>
              <w:rPr>
                <w:noProof/>
                <w:webHidden/>
              </w:rPr>
              <w:t>30</w:t>
            </w:r>
            <w:r w:rsidR="0096050B">
              <w:rPr>
                <w:noProof/>
                <w:webHidden/>
              </w:rPr>
              <w:fldChar w:fldCharType="end"/>
            </w:r>
          </w:hyperlink>
        </w:p>
        <w:p w14:paraId="4A9D9135"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3" w:history="1">
            <w:r w:rsidRPr="00A80745">
              <w:rPr>
                <w:rStyle w:val="Hypertextovodkaz"/>
                <w:rFonts w:ascii="Arial" w:hAnsi="Arial" w:cs="Arial"/>
                <w:noProof/>
              </w:rPr>
              <w:t>2.3.5</w:t>
            </w:r>
            <w:r>
              <w:rPr>
                <w:rFonts w:eastAsiaTheme="minorEastAsia"/>
                <w:noProof/>
                <w:color w:val="auto"/>
                <w:kern w:val="2"/>
                <w:sz w:val="24"/>
                <w:szCs w:val="24"/>
                <w:lang w:eastAsia="cs-CZ"/>
              </w:rPr>
              <w:tab/>
            </w:r>
            <w:r w:rsidRPr="00A80745">
              <w:rPr>
                <w:rStyle w:val="Hypertextovodkaz"/>
                <w:rFonts w:ascii="Arial" w:hAnsi="Arial" w:cs="Arial"/>
                <w:noProof/>
              </w:rPr>
              <w:t>Instalace offsite zálohy datového centra</w:t>
            </w:r>
            <w:r>
              <w:rPr>
                <w:noProof/>
                <w:webHidden/>
              </w:rPr>
              <w:tab/>
            </w:r>
            <w:r w:rsidR="0096050B">
              <w:rPr>
                <w:noProof/>
                <w:webHidden/>
              </w:rPr>
              <w:fldChar w:fldCharType="begin"/>
            </w:r>
            <w:r>
              <w:rPr>
                <w:noProof/>
                <w:webHidden/>
              </w:rPr>
              <w:instrText xml:space="preserve"> PAGEREF _Toc210824953 \h </w:instrText>
            </w:r>
            <w:r w:rsidR="0096050B">
              <w:rPr>
                <w:noProof/>
                <w:webHidden/>
              </w:rPr>
            </w:r>
            <w:r w:rsidR="0096050B">
              <w:rPr>
                <w:noProof/>
                <w:webHidden/>
              </w:rPr>
              <w:fldChar w:fldCharType="separate"/>
            </w:r>
            <w:r>
              <w:rPr>
                <w:noProof/>
                <w:webHidden/>
              </w:rPr>
              <w:t>30</w:t>
            </w:r>
            <w:r w:rsidR="0096050B">
              <w:rPr>
                <w:noProof/>
                <w:webHidden/>
              </w:rPr>
              <w:fldChar w:fldCharType="end"/>
            </w:r>
          </w:hyperlink>
        </w:p>
        <w:p w14:paraId="19D880A3"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4" w:history="1">
            <w:r w:rsidRPr="00A80745">
              <w:rPr>
                <w:rStyle w:val="Hypertextovodkaz"/>
                <w:rFonts w:ascii="Arial" w:hAnsi="Arial" w:cs="Arial"/>
                <w:noProof/>
              </w:rPr>
              <w:t>2.3.6</w:t>
            </w:r>
            <w:r>
              <w:rPr>
                <w:rFonts w:eastAsiaTheme="minorEastAsia"/>
                <w:noProof/>
                <w:color w:val="auto"/>
                <w:kern w:val="2"/>
                <w:sz w:val="24"/>
                <w:szCs w:val="24"/>
                <w:lang w:eastAsia="cs-CZ"/>
              </w:rPr>
              <w:tab/>
            </w:r>
            <w:r w:rsidRPr="00A80745">
              <w:rPr>
                <w:rStyle w:val="Hypertextovodkaz"/>
                <w:rFonts w:ascii="Arial" w:hAnsi="Arial" w:cs="Arial"/>
                <w:noProof/>
              </w:rPr>
              <w:t>Instalace virtuálních serverů</w:t>
            </w:r>
            <w:r>
              <w:rPr>
                <w:noProof/>
                <w:webHidden/>
              </w:rPr>
              <w:tab/>
            </w:r>
            <w:r w:rsidR="0096050B">
              <w:rPr>
                <w:noProof/>
                <w:webHidden/>
              </w:rPr>
              <w:fldChar w:fldCharType="begin"/>
            </w:r>
            <w:r>
              <w:rPr>
                <w:noProof/>
                <w:webHidden/>
              </w:rPr>
              <w:instrText xml:space="preserve"> PAGEREF _Toc210824954 \h </w:instrText>
            </w:r>
            <w:r w:rsidR="0096050B">
              <w:rPr>
                <w:noProof/>
                <w:webHidden/>
              </w:rPr>
            </w:r>
            <w:r w:rsidR="0096050B">
              <w:rPr>
                <w:noProof/>
                <w:webHidden/>
              </w:rPr>
              <w:fldChar w:fldCharType="separate"/>
            </w:r>
            <w:r>
              <w:rPr>
                <w:noProof/>
                <w:webHidden/>
              </w:rPr>
              <w:t>31</w:t>
            </w:r>
            <w:r w:rsidR="0096050B">
              <w:rPr>
                <w:noProof/>
                <w:webHidden/>
              </w:rPr>
              <w:fldChar w:fldCharType="end"/>
            </w:r>
          </w:hyperlink>
        </w:p>
        <w:p w14:paraId="21CBB3A6"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5" w:history="1">
            <w:r w:rsidRPr="00A80745">
              <w:rPr>
                <w:rStyle w:val="Hypertextovodkaz"/>
                <w:rFonts w:ascii="Arial" w:hAnsi="Arial" w:cs="Arial"/>
                <w:noProof/>
              </w:rPr>
              <w:t>2.3.7</w:t>
            </w:r>
            <w:r>
              <w:rPr>
                <w:rFonts w:eastAsiaTheme="minorEastAsia"/>
                <w:noProof/>
                <w:color w:val="auto"/>
                <w:kern w:val="2"/>
                <w:sz w:val="24"/>
                <w:szCs w:val="24"/>
                <w:lang w:eastAsia="cs-CZ"/>
              </w:rPr>
              <w:tab/>
            </w:r>
            <w:r w:rsidRPr="00A80745">
              <w:rPr>
                <w:rStyle w:val="Hypertextovodkaz"/>
                <w:rFonts w:ascii="Arial" w:hAnsi="Arial" w:cs="Arial"/>
                <w:noProof/>
              </w:rPr>
              <w:t>Migrace rolí a serverů</w:t>
            </w:r>
            <w:r>
              <w:rPr>
                <w:noProof/>
                <w:webHidden/>
              </w:rPr>
              <w:tab/>
            </w:r>
            <w:r w:rsidR="0096050B">
              <w:rPr>
                <w:noProof/>
                <w:webHidden/>
              </w:rPr>
              <w:fldChar w:fldCharType="begin"/>
            </w:r>
            <w:r>
              <w:rPr>
                <w:noProof/>
                <w:webHidden/>
              </w:rPr>
              <w:instrText xml:space="preserve"> PAGEREF _Toc210824955 \h </w:instrText>
            </w:r>
            <w:r w:rsidR="0096050B">
              <w:rPr>
                <w:noProof/>
                <w:webHidden/>
              </w:rPr>
            </w:r>
            <w:r w:rsidR="0096050B">
              <w:rPr>
                <w:noProof/>
                <w:webHidden/>
              </w:rPr>
              <w:fldChar w:fldCharType="separate"/>
            </w:r>
            <w:r>
              <w:rPr>
                <w:noProof/>
                <w:webHidden/>
              </w:rPr>
              <w:t>33</w:t>
            </w:r>
            <w:r w:rsidR="0096050B">
              <w:rPr>
                <w:noProof/>
                <w:webHidden/>
              </w:rPr>
              <w:fldChar w:fldCharType="end"/>
            </w:r>
          </w:hyperlink>
        </w:p>
        <w:p w14:paraId="1EB7B741"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6" w:history="1">
            <w:r w:rsidRPr="00A80745">
              <w:rPr>
                <w:rStyle w:val="Hypertextovodkaz"/>
                <w:rFonts w:ascii="Arial" w:hAnsi="Arial" w:cs="Arial"/>
                <w:noProof/>
              </w:rPr>
              <w:t>2.3.8</w:t>
            </w:r>
            <w:r>
              <w:rPr>
                <w:rFonts w:eastAsiaTheme="minorEastAsia"/>
                <w:noProof/>
                <w:color w:val="auto"/>
                <w:kern w:val="2"/>
                <w:sz w:val="24"/>
                <w:szCs w:val="24"/>
                <w:lang w:eastAsia="cs-CZ"/>
              </w:rPr>
              <w:tab/>
            </w:r>
            <w:r w:rsidRPr="00A80745">
              <w:rPr>
                <w:rStyle w:val="Hypertextovodkaz"/>
                <w:rFonts w:ascii="Arial" w:hAnsi="Arial" w:cs="Arial"/>
                <w:noProof/>
              </w:rPr>
              <w:t>Implementační bezpečnostní testy</w:t>
            </w:r>
            <w:r>
              <w:rPr>
                <w:noProof/>
                <w:webHidden/>
              </w:rPr>
              <w:tab/>
            </w:r>
            <w:r w:rsidR="0096050B">
              <w:rPr>
                <w:noProof/>
                <w:webHidden/>
              </w:rPr>
              <w:fldChar w:fldCharType="begin"/>
            </w:r>
            <w:r>
              <w:rPr>
                <w:noProof/>
                <w:webHidden/>
              </w:rPr>
              <w:instrText xml:space="preserve"> PAGEREF _Toc210824956 \h </w:instrText>
            </w:r>
            <w:r w:rsidR="0096050B">
              <w:rPr>
                <w:noProof/>
                <w:webHidden/>
              </w:rPr>
            </w:r>
            <w:r w:rsidR="0096050B">
              <w:rPr>
                <w:noProof/>
                <w:webHidden/>
              </w:rPr>
              <w:fldChar w:fldCharType="separate"/>
            </w:r>
            <w:r>
              <w:rPr>
                <w:noProof/>
                <w:webHidden/>
              </w:rPr>
              <w:t>35</w:t>
            </w:r>
            <w:r w:rsidR="0096050B">
              <w:rPr>
                <w:noProof/>
                <w:webHidden/>
              </w:rPr>
              <w:fldChar w:fldCharType="end"/>
            </w:r>
          </w:hyperlink>
        </w:p>
        <w:p w14:paraId="08FE0B30"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7" w:history="1">
            <w:r w:rsidRPr="00A80745">
              <w:rPr>
                <w:rStyle w:val="Hypertextovodkaz"/>
                <w:rFonts w:ascii="Arial" w:hAnsi="Arial" w:cs="Arial"/>
                <w:noProof/>
              </w:rPr>
              <w:t>2.3.9</w:t>
            </w:r>
            <w:r>
              <w:rPr>
                <w:rFonts w:eastAsiaTheme="minorEastAsia"/>
                <w:noProof/>
                <w:color w:val="auto"/>
                <w:kern w:val="2"/>
                <w:sz w:val="24"/>
                <w:szCs w:val="24"/>
                <w:lang w:eastAsia="cs-CZ"/>
              </w:rPr>
              <w:tab/>
            </w:r>
            <w:r w:rsidRPr="00A80745">
              <w:rPr>
                <w:rStyle w:val="Hypertextovodkaz"/>
                <w:rFonts w:ascii="Arial" w:hAnsi="Arial" w:cs="Arial"/>
                <w:noProof/>
              </w:rPr>
              <w:t>Ošetření nálezů z penetračních testů</w:t>
            </w:r>
            <w:r>
              <w:rPr>
                <w:noProof/>
                <w:webHidden/>
              </w:rPr>
              <w:tab/>
            </w:r>
            <w:r w:rsidR="0096050B">
              <w:rPr>
                <w:noProof/>
                <w:webHidden/>
              </w:rPr>
              <w:fldChar w:fldCharType="begin"/>
            </w:r>
            <w:r>
              <w:rPr>
                <w:noProof/>
                <w:webHidden/>
              </w:rPr>
              <w:instrText xml:space="preserve"> PAGEREF _Toc210824957 \h </w:instrText>
            </w:r>
            <w:r w:rsidR="0096050B">
              <w:rPr>
                <w:noProof/>
                <w:webHidden/>
              </w:rPr>
            </w:r>
            <w:r w:rsidR="0096050B">
              <w:rPr>
                <w:noProof/>
                <w:webHidden/>
              </w:rPr>
              <w:fldChar w:fldCharType="separate"/>
            </w:r>
            <w:r>
              <w:rPr>
                <w:noProof/>
                <w:webHidden/>
              </w:rPr>
              <w:t>36</w:t>
            </w:r>
            <w:r w:rsidR="0096050B">
              <w:rPr>
                <w:noProof/>
                <w:webHidden/>
              </w:rPr>
              <w:fldChar w:fldCharType="end"/>
            </w:r>
          </w:hyperlink>
        </w:p>
        <w:p w14:paraId="14FFEA5C"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58" w:history="1">
            <w:r w:rsidRPr="00A80745">
              <w:rPr>
                <w:rStyle w:val="Hypertextovodkaz"/>
                <w:rFonts w:ascii="Arial" w:hAnsi="Arial" w:cs="Arial"/>
                <w:noProof/>
              </w:rPr>
              <w:t>2.4</w:t>
            </w:r>
            <w:r>
              <w:rPr>
                <w:rFonts w:eastAsiaTheme="minorEastAsia"/>
                <w:noProof/>
                <w:color w:val="auto"/>
                <w:kern w:val="2"/>
                <w:sz w:val="24"/>
                <w:szCs w:val="24"/>
                <w:lang w:eastAsia="cs-CZ"/>
              </w:rPr>
              <w:tab/>
            </w:r>
            <w:r w:rsidRPr="00A80745">
              <w:rPr>
                <w:rStyle w:val="Hypertextovodkaz"/>
                <w:rFonts w:ascii="Arial" w:hAnsi="Arial" w:cs="Arial"/>
                <w:noProof/>
              </w:rPr>
              <w:t>Aktivní přístupové prvky, monitoring síťového provozu,</w:t>
            </w:r>
            <w:r>
              <w:rPr>
                <w:noProof/>
                <w:webHidden/>
              </w:rPr>
              <w:tab/>
            </w:r>
            <w:r w:rsidR="0096050B">
              <w:rPr>
                <w:noProof/>
                <w:webHidden/>
              </w:rPr>
              <w:fldChar w:fldCharType="begin"/>
            </w:r>
            <w:r>
              <w:rPr>
                <w:noProof/>
                <w:webHidden/>
              </w:rPr>
              <w:instrText xml:space="preserve"> PAGEREF _Toc210824958 \h </w:instrText>
            </w:r>
            <w:r w:rsidR="0096050B">
              <w:rPr>
                <w:noProof/>
                <w:webHidden/>
              </w:rPr>
            </w:r>
            <w:r w:rsidR="0096050B">
              <w:rPr>
                <w:noProof/>
                <w:webHidden/>
              </w:rPr>
              <w:fldChar w:fldCharType="separate"/>
            </w:r>
            <w:r>
              <w:rPr>
                <w:noProof/>
                <w:webHidden/>
              </w:rPr>
              <w:t>37</w:t>
            </w:r>
            <w:r w:rsidR="0096050B">
              <w:rPr>
                <w:noProof/>
                <w:webHidden/>
              </w:rPr>
              <w:fldChar w:fldCharType="end"/>
            </w:r>
          </w:hyperlink>
        </w:p>
        <w:p w14:paraId="38CE8E8F"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59" w:history="1">
            <w:r w:rsidRPr="00A80745">
              <w:rPr>
                <w:rStyle w:val="Hypertextovodkaz"/>
                <w:rFonts w:ascii="Arial" w:hAnsi="Arial" w:cs="Arial"/>
                <w:noProof/>
              </w:rPr>
              <w:t>2.4.1</w:t>
            </w:r>
            <w:r>
              <w:rPr>
                <w:rFonts w:eastAsiaTheme="minorEastAsia"/>
                <w:noProof/>
                <w:color w:val="auto"/>
                <w:kern w:val="2"/>
                <w:sz w:val="24"/>
                <w:szCs w:val="24"/>
                <w:lang w:eastAsia="cs-CZ"/>
              </w:rPr>
              <w:tab/>
            </w:r>
            <w:r w:rsidRPr="00A80745">
              <w:rPr>
                <w:rStyle w:val="Hypertextovodkaz"/>
                <w:rFonts w:ascii="Arial" w:hAnsi="Arial" w:cs="Arial"/>
                <w:noProof/>
              </w:rPr>
              <w:t>Implementace nových centrálních firewallů včetně SW</w:t>
            </w:r>
            <w:r>
              <w:rPr>
                <w:noProof/>
                <w:webHidden/>
              </w:rPr>
              <w:tab/>
            </w:r>
            <w:r w:rsidR="0096050B">
              <w:rPr>
                <w:noProof/>
                <w:webHidden/>
              </w:rPr>
              <w:fldChar w:fldCharType="begin"/>
            </w:r>
            <w:r>
              <w:rPr>
                <w:noProof/>
                <w:webHidden/>
              </w:rPr>
              <w:instrText xml:space="preserve"> PAGEREF _Toc210824959 \h </w:instrText>
            </w:r>
            <w:r w:rsidR="0096050B">
              <w:rPr>
                <w:noProof/>
                <w:webHidden/>
              </w:rPr>
            </w:r>
            <w:r w:rsidR="0096050B">
              <w:rPr>
                <w:noProof/>
                <w:webHidden/>
              </w:rPr>
              <w:fldChar w:fldCharType="separate"/>
            </w:r>
            <w:r>
              <w:rPr>
                <w:noProof/>
                <w:webHidden/>
              </w:rPr>
              <w:t>37</w:t>
            </w:r>
            <w:r w:rsidR="0096050B">
              <w:rPr>
                <w:noProof/>
                <w:webHidden/>
              </w:rPr>
              <w:fldChar w:fldCharType="end"/>
            </w:r>
          </w:hyperlink>
        </w:p>
        <w:p w14:paraId="673FD432"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60" w:history="1">
            <w:r w:rsidRPr="00A80745">
              <w:rPr>
                <w:rStyle w:val="Hypertextovodkaz"/>
                <w:rFonts w:ascii="Arial" w:hAnsi="Arial" w:cs="Arial"/>
                <w:noProof/>
              </w:rPr>
              <w:t>2.4.2</w:t>
            </w:r>
            <w:r>
              <w:rPr>
                <w:rFonts w:eastAsiaTheme="minorEastAsia"/>
                <w:noProof/>
                <w:color w:val="auto"/>
                <w:kern w:val="2"/>
                <w:sz w:val="24"/>
                <w:szCs w:val="24"/>
                <w:lang w:eastAsia="cs-CZ"/>
              </w:rPr>
              <w:tab/>
            </w:r>
            <w:r w:rsidRPr="00A80745">
              <w:rPr>
                <w:rStyle w:val="Hypertextovodkaz"/>
                <w:rFonts w:ascii="Arial" w:hAnsi="Arial" w:cs="Arial"/>
                <w:noProof/>
              </w:rPr>
              <w:t>Implementace přepínačů</w:t>
            </w:r>
            <w:r>
              <w:rPr>
                <w:noProof/>
                <w:webHidden/>
              </w:rPr>
              <w:tab/>
            </w:r>
            <w:r w:rsidR="0096050B">
              <w:rPr>
                <w:noProof/>
                <w:webHidden/>
              </w:rPr>
              <w:fldChar w:fldCharType="begin"/>
            </w:r>
            <w:r>
              <w:rPr>
                <w:noProof/>
                <w:webHidden/>
              </w:rPr>
              <w:instrText xml:space="preserve"> PAGEREF _Toc210824960 \h </w:instrText>
            </w:r>
            <w:r w:rsidR="0096050B">
              <w:rPr>
                <w:noProof/>
                <w:webHidden/>
              </w:rPr>
            </w:r>
            <w:r w:rsidR="0096050B">
              <w:rPr>
                <w:noProof/>
                <w:webHidden/>
              </w:rPr>
              <w:fldChar w:fldCharType="separate"/>
            </w:r>
            <w:r>
              <w:rPr>
                <w:noProof/>
                <w:webHidden/>
              </w:rPr>
              <w:t>39</w:t>
            </w:r>
            <w:r w:rsidR="0096050B">
              <w:rPr>
                <w:noProof/>
                <w:webHidden/>
              </w:rPr>
              <w:fldChar w:fldCharType="end"/>
            </w:r>
          </w:hyperlink>
        </w:p>
        <w:p w14:paraId="16BC709C"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61" w:history="1">
            <w:r w:rsidRPr="00A80745">
              <w:rPr>
                <w:rStyle w:val="Hypertextovodkaz"/>
                <w:rFonts w:ascii="Arial" w:hAnsi="Arial" w:cs="Arial"/>
                <w:noProof/>
              </w:rPr>
              <w:t>2.4.3</w:t>
            </w:r>
            <w:r>
              <w:rPr>
                <w:rFonts w:eastAsiaTheme="minorEastAsia"/>
                <w:noProof/>
                <w:color w:val="auto"/>
                <w:kern w:val="2"/>
                <w:sz w:val="24"/>
                <w:szCs w:val="24"/>
                <w:lang w:eastAsia="cs-CZ"/>
              </w:rPr>
              <w:tab/>
            </w:r>
            <w:r w:rsidRPr="00A80745">
              <w:rPr>
                <w:rStyle w:val="Hypertextovodkaz"/>
                <w:rFonts w:ascii="Arial" w:hAnsi="Arial" w:cs="Arial"/>
                <w:noProof/>
              </w:rPr>
              <w:t>Implementace 802.1X – NAC server</w:t>
            </w:r>
            <w:r>
              <w:rPr>
                <w:noProof/>
                <w:webHidden/>
              </w:rPr>
              <w:tab/>
            </w:r>
            <w:r w:rsidR="0096050B">
              <w:rPr>
                <w:noProof/>
                <w:webHidden/>
              </w:rPr>
              <w:fldChar w:fldCharType="begin"/>
            </w:r>
            <w:r>
              <w:rPr>
                <w:noProof/>
                <w:webHidden/>
              </w:rPr>
              <w:instrText xml:space="preserve"> PAGEREF _Toc210824961 \h </w:instrText>
            </w:r>
            <w:r w:rsidR="0096050B">
              <w:rPr>
                <w:noProof/>
                <w:webHidden/>
              </w:rPr>
            </w:r>
            <w:r w:rsidR="0096050B">
              <w:rPr>
                <w:noProof/>
                <w:webHidden/>
              </w:rPr>
              <w:fldChar w:fldCharType="separate"/>
            </w:r>
            <w:r>
              <w:rPr>
                <w:noProof/>
                <w:webHidden/>
              </w:rPr>
              <w:t>40</w:t>
            </w:r>
            <w:r w:rsidR="0096050B">
              <w:rPr>
                <w:noProof/>
                <w:webHidden/>
              </w:rPr>
              <w:fldChar w:fldCharType="end"/>
            </w:r>
          </w:hyperlink>
        </w:p>
        <w:p w14:paraId="5638E078"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62" w:history="1">
            <w:r w:rsidRPr="00A80745">
              <w:rPr>
                <w:rStyle w:val="Hypertextovodkaz"/>
                <w:rFonts w:ascii="Arial" w:hAnsi="Arial" w:cs="Arial"/>
                <w:noProof/>
              </w:rPr>
              <w:t>2.4.4</w:t>
            </w:r>
            <w:r>
              <w:rPr>
                <w:rFonts w:eastAsiaTheme="minorEastAsia"/>
                <w:noProof/>
                <w:color w:val="auto"/>
                <w:kern w:val="2"/>
                <w:sz w:val="24"/>
                <w:szCs w:val="24"/>
                <w:lang w:eastAsia="cs-CZ"/>
              </w:rPr>
              <w:tab/>
            </w:r>
            <w:r w:rsidRPr="00A80745">
              <w:rPr>
                <w:rStyle w:val="Hypertextovodkaz"/>
                <w:rFonts w:ascii="Arial" w:hAnsi="Arial" w:cs="Arial"/>
                <w:noProof/>
              </w:rPr>
              <w:t>Implementace nástroje pro monitoring síťového provozu</w:t>
            </w:r>
            <w:r>
              <w:rPr>
                <w:noProof/>
                <w:webHidden/>
              </w:rPr>
              <w:tab/>
            </w:r>
            <w:r w:rsidR="0096050B">
              <w:rPr>
                <w:noProof/>
                <w:webHidden/>
              </w:rPr>
              <w:fldChar w:fldCharType="begin"/>
            </w:r>
            <w:r>
              <w:rPr>
                <w:noProof/>
                <w:webHidden/>
              </w:rPr>
              <w:instrText xml:space="preserve"> PAGEREF _Toc210824962 \h </w:instrText>
            </w:r>
            <w:r w:rsidR="0096050B">
              <w:rPr>
                <w:noProof/>
                <w:webHidden/>
              </w:rPr>
            </w:r>
            <w:r w:rsidR="0096050B">
              <w:rPr>
                <w:noProof/>
                <w:webHidden/>
              </w:rPr>
              <w:fldChar w:fldCharType="separate"/>
            </w:r>
            <w:r>
              <w:rPr>
                <w:noProof/>
                <w:webHidden/>
              </w:rPr>
              <w:t>42</w:t>
            </w:r>
            <w:r w:rsidR="0096050B">
              <w:rPr>
                <w:noProof/>
                <w:webHidden/>
              </w:rPr>
              <w:fldChar w:fldCharType="end"/>
            </w:r>
          </w:hyperlink>
        </w:p>
        <w:p w14:paraId="5F084697"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63" w:history="1">
            <w:r w:rsidRPr="00A80745">
              <w:rPr>
                <w:rStyle w:val="Hypertextovodkaz"/>
                <w:rFonts w:ascii="Arial" w:hAnsi="Arial" w:cs="Arial"/>
                <w:noProof/>
              </w:rPr>
              <w:t>2.4.5</w:t>
            </w:r>
            <w:r>
              <w:rPr>
                <w:rFonts w:eastAsiaTheme="minorEastAsia"/>
                <w:noProof/>
                <w:color w:val="auto"/>
                <w:kern w:val="2"/>
                <w:sz w:val="24"/>
                <w:szCs w:val="24"/>
                <w:lang w:eastAsia="cs-CZ"/>
              </w:rPr>
              <w:tab/>
            </w:r>
            <w:r w:rsidRPr="00A80745">
              <w:rPr>
                <w:rStyle w:val="Hypertextovodkaz"/>
                <w:rFonts w:ascii="Arial" w:hAnsi="Arial" w:cs="Arial"/>
                <w:noProof/>
              </w:rPr>
              <w:t>Ošetření nálezů z penetračních testů</w:t>
            </w:r>
            <w:r>
              <w:rPr>
                <w:noProof/>
                <w:webHidden/>
              </w:rPr>
              <w:tab/>
            </w:r>
            <w:r w:rsidR="0096050B">
              <w:rPr>
                <w:noProof/>
                <w:webHidden/>
              </w:rPr>
              <w:fldChar w:fldCharType="begin"/>
            </w:r>
            <w:r>
              <w:rPr>
                <w:noProof/>
                <w:webHidden/>
              </w:rPr>
              <w:instrText xml:space="preserve"> PAGEREF _Toc210824963 \h </w:instrText>
            </w:r>
            <w:r w:rsidR="0096050B">
              <w:rPr>
                <w:noProof/>
                <w:webHidden/>
              </w:rPr>
            </w:r>
            <w:r w:rsidR="0096050B">
              <w:rPr>
                <w:noProof/>
                <w:webHidden/>
              </w:rPr>
              <w:fldChar w:fldCharType="separate"/>
            </w:r>
            <w:r>
              <w:rPr>
                <w:noProof/>
                <w:webHidden/>
              </w:rPr>
              <w:t>43</w:t>
            </w:r>
            <w:r w:rsidR="0096050B">
              <w:rPr>
                <w:noProof/>
                <w:webHidden/>
              </w:rPr>
              <w:fldChar w:fldCharType="end"/>
            </w:r>
          </w:hyperlink>
        </w:p>
        <w:p w14:paraId="5B88F761" w14:textId="77777777" w:rsidR="00F60CB0" w:rsidRDefault="00F60CB0">
          <w:pPr>
            <w:pStyle w:val="Obsah1"/>
            <w:tabs>
              <w:tab w:val="left" w:pos="440"/>
              <w:tab w:val="right" w:leader="dot" w:pos="9350"/>
            </w:tabs>
            <w:rPr>
              <w:rFonts w:eastAsiaTheme="minorEastAsia"/>
              <w:noProof/>
              <w:kern w:val="2"/>
              <w:sz w:val="24"/>
              <w:szCs w:val="24"/>
              <w:lang w:eastAsia="cs-CZ"/>
            </w:rPr>
          </w:pPr>
          <w:hyperlink w:anchor="_Toc210824964" w:history="1">
            <w:r w:rsidRPr="00A80745">
              <w:rPr>
                <w:rStyle w:val="Hypertextovodkaz"/>
                <w:rFonts w:ascii="Arial" w:hAnsi="Arial" w:cs="Arial"/>
                <w:noProof/>
              </w:rPr>
              <w:t>3</w:t>
            </w:r>
            <w:r>
              <w:rPr>
                <w:rFonts w:eastAsiaTheme="minorEastAsia"/>
                <w:noProof/>
                <w:kern w:val="2"/>
                <w:sz w:val="24"/>
                <w:szCs w:val="24"/>
                <w:lang w:eastAsia="cs-CZ"/>
              </w:rPr>
              <w:tab/>
            </w:r>
            <w:r w:rsidRPr="00A80745">
              <w:rPr>
                <w:rStyle w:val="Hypertextovodkaz"/>
                <w:rFonts w:ascii="Arial" w:hAnsi="Arial" w:cs="Arial"/>
                <w:noProof/>
              </w:rPr>
              <w:t>Třetí fáze projektu – zkušební provoz</w:t>
            </w:r>
            <w:r>
              <w:rPr>
                <w:noProof/>
                <w:webHidden/>
              </w:rPr>
              <w:tab/>
            </w:r>
            <w:r w:rsidR="0096050B">
              <w:rPr>
                <w:noProof/>
                <w:webHidden/>
              </w:rPr>
              <w:fldChar w:fldCharType="begin"/>
            </w:r>
            <w:r>
              <w:rPr>
                <w:noProof/>
                <w:webHidden/>
              </w:rPr>
              <w:instrText xml:space="preserve"> PAGEREF _Toc210824964 \h </w:instrText>
            </w:r>
            <w:r w:rsidR="0096050B">
              <w:rPr>
                <w:noProof/>
                <w:webHidden/>
              </w:rPr>
            </w:r>
            <w:r w:rsidR="0096050B">
              <w:rPr>
                <w:noProof/>
                <w:webHidden/>
              </w:rPr>
              <w:fldChar w:fldCharType="separate"/>
            </w:r>
            <w:r>
              <w:rPr>
                <w:noProof/>
                <w:webHidden/>
              </w:rPr>
              <w:t>45</w:t>
            </w:r>
            <w:r w:rsidR="0096050B">
              <w:rPr>
                <w:noProof/>
                <w:webHidden/>
              </w:rPr>
              <w:fldChar w:fldCharType="end"/>
            </w:r>
          </w:hyperlink>
        </w:p>
        <w:p w14:paraId="30872CFD" w14:textId="77777777" w:rsidR="00F60CB0" w:rsidRDefault="00F60CB0">
          <w:pPr>
            <w:pStyle w:val="Obsah1"/>
            <w:tabs>
              <w:tab w:val="left" w:pos="440"/>
              <w:tab w:val="right" w:leader="dot" w:pos="9350"/>
            </w:tabs>
            <w:rPr>
              <w:rFonts w:eastAsiaTheme="minorEastAsia"/>
              <w:noProof/>
              <w:kern w:val="2"/>
              <w:sz w:val="24"/>
              <w:szCs w:val="24"/>
              <w:lang w:eastAsia="cs-CZ"/>
            </w:rPr>
          </w:pPr>
          <w:hyperlink w:anchor="_Toc210824965" w:history="1">
            <w:r w:rsidRPr="00A80745">
              <w:rPr>
                <w:rStyle w:val="Hypertextovodkaz"/>
                <w:rFonts w:ascii="Arial" w:hAnsi="Arial" w:cs="Arial"/>
                <w:noProof/>
              </w:rPr>
              <w:t>4</w:t>
            </w:r>
            <w:r>
              <w:rPr>
                <w:rFonts w:eastAsiaTheme="minorEastAsia"/>
                <w:noProof/>
                <w:kern w:val="2"/>
                <w:sz w:val="24"/>
                <w:szCs w:val="24"/>
                <w:lang w:eastAsia="cs-CZ"/>
              </w:rPr>
              <w:tab/>
            </w:r>
            <w:r w:rsidRPr="00A80745">
              <w:rPr>
                <w:rStyle w:val="Hypertextovodkaz"/>
                <w:rFonts w:ascii="Arial" w:hAnsi="Arial" w:cs="Arial"/>
                <w:noProof/>
              </w:rPr>
              <w:t>Čtvrtá fáze projektu – ostrý provoz</w:t>
            </w:r>
            <w:r>
              <w:rPr>
                <w:noProof/>
                <w:webHidden/>
              </w:rPr>
              <w:tab/>
            </w:r>
            <w:r w:rsidR="0096050B">
              <w:rPr>
                <w:noProof/>
                <w:webHidden/>
              </w:rPr>
              <w:fldChar w:fldCharType="begin"/>
            </w:r>
            <w:r>
              <w:rPr>
                <w:noProof/>
                <w:webHidden/>
              </w:rPr>
              <w:instrText xml:space="preserve"> PAGEREF _Toc210824965 \h </w:instrText>
            </w:r>
            <w:r w:rsidR="0096050B">
              <w:rPr>
                <w:noProof/>
                <w:webHidden/>
              </w:rPr>
            </w:r>
            <w:r w:rsidR="0096050B">
              <w:rPr>
                <w:noProof/>
                <w:webHidden/>
              </w:rPr>
              <w:fldChar w:fldCharType="separate"/>
            </w:r>
            <w:r>
              <w:rPr>
                <w:noProof/>
                <w:webHidden/>
              </w:rPr>
              <w:t>45</w:t>
            </w:r>
            <w:r w:rsidR="0096050B">
              <w:rPr>
                <w:noProof/>
                <w:webHidden/>
              </w:rPr>
              <w:fldChar w:fldCharType="end"/>
            </w:r>
          </w:hyperlink>
        </w:p>
        <w:p w14:paraId="4CD5BD33" w14:textId="77777777" w:rsidR="00F60CB0" w:rsidRDefault="00F60CB0">
          <w:pPr>
            <w:pStyle w:val="Obsah1"/>
            <w:tabs>
              <w:tab w:val="left" w:pos="440"/>
              <w:tab w:val="right" w:leader="dot" w:pos="9350"/>
            </w:tabs>
            <w:rPr>
              <w:rFonts w:eastAsiaTheme="minorEastAsia"/>
              <w:noProof/>
              <w:kern w:val="2"/>
              <w:sz w:val="24"/>
              <w:szCs w:val="24"/>
              <w:lang w:eastAsia="cs-CZ"/>
            </w:rPr>
          </w:pPr>
          <w:hyperlink w:anchor="_Toc210824966" w:history="1">
            <w:r w:rsidRPr="00A80745">
              <w:rPr>
                <w:rStyle w:val="Hypertextovodkaz"/>
                <w:rFonts w:ascii="Arial" w:hAnsi="Arial" w:cs="Arial"/>
                <w:noProof/>
              </w:rPr>
              <w:t>5</w:t>
            </w:r>
            <w:r>
              <w:rPr>
                <w:rFonts w:eastAsiaTheme="minorEastAsia"/>
                <w:noProof/>
                <w:kern w:val="2"/>
                <w:sz w:val="24"/>
                <w:szCs w:val="24"/>
                <w:lang w:eastAsia="cs-CZ"/>
              </w:rPr>
              <w:tab/>
            </w:r>
            <w:r w:rsidRPr="00A80745">
              <w:rPr>
                <w:rStyle w:val="Hypertextovodkaz"/>
                <w:rFonts w:ascii="Arial" w:hAnsi="Arial" w:cs="Arial"/>
                <w:noProof/>
              </w:rPr>
              <w:t>Projektová dokumentace</w:t>
            </w:r>
            <w:r>
              <w:rPr>
                <w:noProof/>
                <w:webHidden/>
              </w:rPr>
              <w:tab/>
            </w:r>
            <w:r w:rsidR="0096050B">
              <w:rPr>
                <w:noProof/>
                <w:webHidden/>
              </w:rPr>
              <w:fldChar w:fldCharType="begin"/>
            </w:r>
            <w:r>
              <w:rPr>
                <w:noProof/>
                <w:webHidden/>
              </w:rPr>
              <w:instrText xml:space="preserve"> PAGEREF _Toc210824966 \h </w:instrText>
            </w:r>
            <w:r w:rsidR="0096050B">
              <w:rPr>
                <w:noProof/>
                <w:webHidden/>
              </w:rPr>
            </w:r>
            <w:r w:rsidR="0096050B">
              <w:rPr>
                <w:noProof/>
                <w:webHidden/>
              </w:rPr>
              <w:fldChar w:fldCharType="separate"/>
            </w:r>
            <w:r>
              <w:rPr>
                <w:noProof/>
                <w:webHidden/>
              </w:rPr>
              <w:t>46</w:t>
            </w:r>
            <w:r w:rsidR="0096050B">
              <w:rPr>
                <w:noProof/>
                <w:webHidden/>
              </w:rPr>
              <w:fldChar w:fldCharType="end"/>
            </w:r>
          </w:hyperlink>
        </w:p>
        <w:p w14:paraId="3EC83ED2"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67" w:history="1">
            <w:r w:rsidRPr="00A80745">
              <w:rPr>
                <w:rStyle w:val="Hypertextovodkaz"/>
                <w:rFonts w:ascii="Arial" w:hAnsi="Arial" w:cs="Arial"/>
                <w:noProof/>
              </w:rPr>
              <w:t>5.1</w:t>
            </w:r>
            <w:r>
              <w:rPr>
                <w:rFonts w:eastAsiaTheme="minorEastAsia"/>
                <w:noProof/>
                <w:color w:val="auto"/>
                <w:kern w:val="2"/>
                <w:sz w:val="24"/>
                <w:szCs w:val="24"/>
                <w:lang w:eastAsia="cs-CZ"/>
              </w:rPr>
              <w:tab/>
            </w:r>
            <w:r w:rsidRPr="00A80745">
              <w:rPr>
                <w:rStyle w:val="Hypertextovodkaz"/>
                <w:rFonts w:ascii="Arial" w:hAnsi="Arial" w:cs="Arial"/>
                <w:noProof/>
              </w:rPr>
              <w:t>Vytvoření projektové dokumentace - podklad pro implementaci</w:t>
            </w:r>
            <w:r>
              <w:rPr>
                <w:noProof/>
                <w:webHidden/>
              </w:rPr>
              <w:tab/>
            </w:r>
            <w:r w:rsidR="0096050B">
              <w:rPr>
                <w:noProof/>
                <w:webHidden/>
              </w:rPr>
              <w:fldChar w:fldCharType="begin"/>
            </w:r>
            <w:r>
              <w:rPr>
                <w:noProof/>
                <w:webHidden/>
              </w:rPr>
              <w:instrText xml:space="preserve"> PAGEREF _Toc210824967 \h </w:instrText>
            </w:r>
            <w:r w:rsidR="0096050B">
              <w:rPr>
                <w:noProof/>
                <w:webHidden/>
              </w:rPr>
            </w:r>
            <w:r w:rsidR="0096050B">
              <w:rPr>
                <w:noProof/>
                <w:webHidden/>
              </w:rPr>
              <w:fldChar w:fldCharType="separate"/>
            </w:r>
            <w:r>
              <w:rPr>
                <w:noProof/>
                <w:webHidden/>
              </w:rPr>
              <w:t>46</w:t>
            </w:r>
            <w:r w:rsidR="0096050B">
              <w:rPr>
                <w:noProof/>
                <w:webHidden/>
              </w:rPr>
              <w:fldChar w:fldCharType="end"/>
            </w:r>
          </w:hyperlink>
        </w:p>
        <w:p w14:paraId="231ECA58"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68" w:history="1">
            <w:r w:rsidRPr="00A80745">
              <w:rPr>
                <w:rStyle w:val="Hypertextovodkaz"/>
                <w:rFonts w:ascii="Arial" w:hAnsi="Arial" w:cs="Arial"/>
                <w:noProof/>
              </w:rPr>
              <w:t>5.1.1</w:t>
            </w:r>
            <w:r>
              <w:rPr>
                <w:rFonts w:eastAsiaTheme="minorEastAsia"/>
                <w:noProof/>
                <w:color w:val="auto"/>
                <w:kern w:val="2"/>
                <w:sz w:val="24"/>
                <w:szCs w:val="24"/>
                <w:lang w:eastAsia="cs-CZ"/>
              </w:rPr>
              <w:tab/>
            </w:r>
            <w:r w:rsidRPr="00A80745">
              <w:rPr>
                <w:rStyle w:val="Hypertextovodkaz"/>
                <w:rFonts w:ascii="Arial" w:hAnsi="Arial" w:cs="Arial"/>
                <w:noProof/>
              </w:rPr>
              <w:t>Popis fyzické infrastruktury</w:t>
            </w:r>
            <w:r>
              <w:rPr>
                <w:noProof/>
                <w:webHidden/>
              </w:rPr>
              <w:tab/>
            </w:r>
            <w:r w:rsidR="0096050B">
              <w:rPr>
                <w:noProof/>
                <w:webHidden/>
              </w:rPr>
              <w:fldChar w:fldCharType="begin"/>
            </w:r>
            <w:r>
              <w:rPr>
                <w:noProof/>
                <w:webHidden/>
              </w:rPr>
              <w:instrText xml:space="preserve"> PAGEREF _Toc210824968 \h </w:instrText>
            </w:r>
            <w:r w:rsidR="0096050B">
              <w:rPr>
                <w:noProof/>
                <w:webHidden/>
              </w:rPr>
            </w:r>
            <w:r w:rsidR="0096050B">
              <w:rPr>
                <w:noProof/>
                <w:webHidden/>
              </w:rPr>
              <w:fldChar w:fldCharType="separate"/>
            </w:r>
            <w:r>
              <w:rPr>
                <w:noProof/>
                <w:webHidden/>
              </w:rPr>
              <w:t>46</w:t>
            </w:r>
            <w:r w:rsidR="0096050B">
              <w:rPr>
                <w:noProof/>
                <w:webHidden/>
              </w:rPr>
              <w:fldChar w:fldCharType="end"/>
            </w:r>
          </w:hyperlink>
        </w:p>
        <w:p w14:paraId="6F455374"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69" w:history="1">
            <w:r w:rsidRPr="00A80745">
              <w:rPr>
                <w:rStyle w:val="Hypertextovodkaz"/>
                <w:rFonts w:ascii="Arial" w:hAnsi="Arial" w:cs="Arial"/>
                <w:noProof/>
              </w:rPr>
              <w:t>5.1.2</w:t>
            </w:r>
            <w:r>
              <w:rPr>
                <w:rFonts w:eastAsiaTheme="minorEastAsia"/>
                <w:noProof/>
                <w:color w:val="auto"/>
                <w:kern w:val="2"/>
                <w:sz w:val="24"/>
                <w:szCs w:val="24"/>
                <w:lang w:eastAsia="cs-CZ"/>
              </w:rPr>
              <w:tab/>
            </w:r>
            <w:r w:rsidRPr="00A80745">
              <w:rPr>
                <w:rStyle w:val="Hypertextovodkaz"/>
                <w:rFonts w:ascii="Arial" w:hAnsi="Arial" w:cs="Arial"/>
                <w:noProof/>
              </w:rPr>
              <w:t>Instalace serverů, virtuálního prostředí, systémů a aplikací</w:t>
            </w:r>
            <w:r>
              <w:rPr>
                <w:noProof/>
                <w:webHidden/>
              </w:rPr>
              <w:tab/>
            </w:r>
            <w:r w:rsidR="0096050B">
              <w:rPr>
                <w:noProof/>
                <w:webHidden/>
              </w:rPr>
              <w:fldChar w:fldCharType="begin"/>
            </w:r>
            <w:r>
              <w:rPr>
                <w:noProof/>
                <w:webHidden/>
              </w:rPr>
              <w:instrText xml:space="preserve"> PAGEREF _Toc210824969 \h </w:instrText>
            </w:r>
            <w:r w:rsidR="0096050B">
              <w:rPr>
                <w:noProof/>
                <w:webHidden/>
              </w:rPr>
            </w:r>
            <w:r w:rsidR="0096050B">
              <w:rPr>
                <w:noProof/>
                <w:webHidden/>
              </w:rPr>
              <w:fldChar w:fldCharType="separate"/>
            </w:r>
            <w:r>
              <w:rPr>
                <w:noProof/>
                <w:webHidden/>
              </w:rPr>
              <w:t>46</w:t>
            </w:r>
            <w:r w:rsidR="0096050B">
              <w:rPr>
                <w:noProof/>
                <w:webHidden/>
              </w:rPr>
              <w:fldChar w:fldCharType="end"/>
            </w:r>
          </w:hyperlink>
        </w:p>
        <w:p w14:paraId="519F7FE7"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70" w:history="1">
            <w:r w:rsidRPr="00A80745">
              <w:rPr>
                <w:rStyle w:val="Hypertextovodkaz"/>
                <w:rFonts w:ascii="Arial" w:hAnsi="Arial" w:cs="Arial"/>
                <w:noProof/>
              </w:rPr>
              <w:t>5.1.3</w:t>
            </w:r>
            <w:r>
              <w:rPr>
                <w:rFonts w:eastAsiaTheme="minorEastAsia"/>
                <w:noProof/>
                <w:color w:val="auto"/>
                <w:kern w:val="2"/>
                <w:sz w:val="24"/>
                <w:szCs w:val="24"/>
                <w:lang w:eastAsia="cs-CZ"/>
              </w:rPr>
              <w:tab/>
            </w:r>
            <w:r w:rsidRPr="00A80745">
              <w:rPr>
                <w:rStyle w:val="Hypertextovodkaz"/>
                <w:rFonts w:ascii="Arial" w:hAnsi="Arial" w:cs="Arial"/>
                <w:noProof/>
              </w:rPr>
              <w:t>Monitorování a dohled</w:t>
            </w:r>
            <w:r>
              <w:rPr>
                <w:noProof/>
                <w:webHidden/>
              </w:rPr>
              <w:tab/>
            </w:r>
            <w:r w:rsidR="0096050B">
              <w:rPr>
                <w:noProof/>
                <w:webHidden/>
              </w:rPr>
              <w:fldChar w:fldCharType="begin"/>
            </w:r>
            <w:r>
              <w:rPr>
                <w:noProof/>
                <w:webHidden/>
              </w:rPr>
              <w:instrText xml:space="preserve"> PAGEREF _Toc210824970 \h </w:instrText>
            </w:r>
            <w:r w:rsidR="0096050B">
              <w:rPr>
                <w:noProof/>
                <w:webHidden/>
              </w:rPr>
            </w:r>
            <w:r w:rsidR="0096050B">
              <w:rPr>
                <w:noProof/>
                <w:webHidden/>
              </w:rPr>
              <w:fldChar w:fldCharType="separate"/>
            </w:r>
            <w:r>
              <w:rPr>
                <w:noProof/>
                <w:webHidden/>
              </w:rPr>
              <w:t>47</w:t>
            </w:r>
            <w:r w:rsidR="0096050B">
              <w:rPr>
                <w:noProof/>
                <w:webHidden/>
              </w:rPr>
              <w:fldChar w:fldCharType="end"/>
            </w:r>
          </w:hyperlink>
        </w:p>
        <w:p w14:paraId="6EFA9702"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71" w:history="1">
            <w:r w:rsidRPr="00A80745">
              <w:rPr>
                <w:rStyle w:val="Hypertextovodkaz"/>
                <w:rFonts w:ascii="Arial" w:hAnsi="Arial" w:cs="Arial"/>
                <w:noProof/>
              </w:rPr>
              <w:t>5.1.4</w:t>
            </w:r>
            <w:r>
              <w:rPr>
                <w:rFonts w:eastAsiaTheme="minorEastAsia"/>
                <w:noProof/>
                <w:color w:val="auto"/>
                <w:kern w:val="2"/>
                <w:sz w:val="24"/>
                <w:szCs w:val="24"/>
                <w:lang w:eastAsia="cs-CZ"/>
              </w:rPr>
              <w:tab/>
            </w:r>
            <w:r w:rsidRPr="00A80745">
              <w:rPr>
                <w:rStyle w:val="Hypertextovodkaz"/>
                <w:rFonts w:ascii="Arial" w:hAnsi="Arial" w:cs="Arial"/>
                <w:noProof/>
              </w:rPr>
              <w:t>Zapracování konkrétní vstupů od Zadavatele</w:t>
            </w:r>
            <w:r>
              <w:rPr>
                <w:noProof/>
                <w:webHidden/>
              </w:rPr>
              <w:tab/>
            </w:r>
            <w:r w:rsidR="0096050B">
              <w:rPr>
                <w:noProof/>
                <w:webHidden/>
              </w:rPr>
              <w:fldChar w:fldCharType="begin"/>
            </w:r>
            <w:r>
              <w:rPr>
                <w:noProof/>
                <w:webHidden/>
              </w:rPr>
              <w:instrText xml:space="preserve"> PAGEREF _Toc210824971 \h </w:instrText>
            </w:r>
            <w:r w:rsidR="0096050B">
              <w:rPr>
                <w:noProof/>
                <w:webHidden/>
              </w:rPr>
            </w:r>
            <w:r w:rsidR="0096050B">
              <w:rPr>
                <w:noProof/>
                <w:webHidden/>
              </w:rPr>
              <w:fldChar w:fldCharType="separate"/>
            </w:r>
            <w:r>
              <w:rPr>
                <w:noProof/>
                <w:webHidden/>
              </w:rPr>
              <w:t>47</w:t>
            </w:r>
            <w:r w:rsidR="0096050B">
              <w:rPr>
                <w:noProof/>
                <w:webHidden/>
              </w:rPr>
              <w:fldChar w:fldCharType="end"/>
            </w:r>
          </w:hyperlink>
        </w:p>
        <w:p w14:paraId="1E801C9E"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72" w:history="1">
            <w:r w:rsidRPr="00A80745">
              <w:rPr>
                <w:rStyle w:val="Hypertextovodkaz"/>
                <w:rFonts w:ascii="Arial" w:hAnsi="Arial" w:cs="Arial"/>
                <w:noProof/>
              </w:rPr>
              <w:t>5.1.5</w:t>
            </w:r>
            <w:r>
              <w:rPr>
                <w:rFonts w:eastAsiaTheme="minorEastAsia"/>
                <w:noProof/>
                <w:color w:val="auto"/>
                <w:kern w:val="2"/>
                <w:sz w:val="24"/>
                <w:szCs w:val="24"/>
                <w:lang w:eastAsia="cs-CZ"/>
              </w:rPr>
              <w:tab/>
            </w:r>
            <w:r w:rsidRPr="00A80745">
              <w:rPr>
                <w:rStyle w:val="Hypertextovodkaz"/>
                <w:rFonts w:ascii="Arial" w:hAnsi="Arial" w:cs="Arial"/>
                <w:noProof/>
              </w:rPr>
              <w:t>Časový harmonogram projektu</w:t>
            </w:r>
            <w:r>
              <w:rPr>
                <w:noProof/>
                <w:webHidden/>
              </w:rPr>
              <w:tab/>
            </w:r>
            <w:r w:rsidR="0096050B">
              <w:rPr>
                <w:noProof/>
                <w:webHidden/>
              </w:rPr>
              <w:fldChar w:fldCharType="begin"/>
            </w:r>
            <w:r>
              <w:rPr>
                <w:noProof/>
                <w:webHidden/>
              </w:rPr>
              <w:instrText xml:space="preserve"> PAGEREF _Toc210824972 \h </w:instrText>
            </w:r>
            <w:r w:rsidR="0096050B">
              <w:rPr>
                <w:noProof/>
                <w:webHidden/>
              </w:rPr>
            </w:r>
            <w:r w:rsidR="0096050B">
              <w:rPr>
                <w:noProof/>
                <w:webHidden/>
              </w:rPr>
              <w:fldChar w:fldCharType="separate"/>
            </w:r>
            <w:r>
              <w:rPr>
                <w:noProof/>
                <w:webHidden/>
              </w:rPr>
              <w:t>47</w:t>
            </w:r>
            <w:r w:rsidR="0096050B">
              <w:rPr>
                <w:noProof/>
                <w:webHidden/>
              </w:rPr>
              <w:fldChar w:fldCharType="end"/>
            </w:r>
          </w:hyperlink>
        </w:p>
        <w:p w14:paraId="33D69AA9"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73" w:history="1">
            <w:r w:rsidRPr="00A80745">
              <w:rPr>
                <w:rStyle w:val="Hypertextovodkaz"/>
                <w:rFonts w:ascii="Arial" w:hAnsi="Arial" w:cs="Arial"/>
                <w:noProof/>
              </w:rPr>
              <w:t>5.1.6</w:t>
            </w:r>
            <w:r>
              <w:rPr>
                <w:rFonts w:eastAsiaTheme="minorEastAsia"/>
                <w:noProof/>
                <w:color w:val="auto"/>
                <w:kern w:val="2"/>
                <w:sz w:val="24"/>
                <w:szCs w:val="24"/>
                <w:lang w:eastAsia="cs-CZ"/>
              </w:rPr>
              <w:tab/>
            </w:r>
            <w:r w:rsidRPr="00A80745">
              <w:rPr>
                <w:rStyle w:val="Hypertextovodkaz"/>
                <w:rFonts w:ascii="Arial" w:hAnsi="Arial" w:cs="Arial"/>
                <w:noProof/>
              </w:rPr>
              <w:t>Zálohovací strategie</w:t>
            </w:r>
            <w:r>
              <w:rPr>
                <w:noProof/>
                <w:webHidden/>
              </w:rPr>
              <w:tab/>
            </w:r>
            <w:r w:rsidR="0096050B">
              <w:rPr>
                <w:noProof/>
                <w:webHidden/>
              </w:rPr>
              <w:fldChar w:fldCharType="begin"/>
            </w:r>
            <w:r>
              <w:rPr>
                <w:noProof/>
                <w:webHidden/>
              </w:rPr>
              <w:instrText xml:space="preserve"> PAGEREF _Toc210824973 \h </w:instrText>
            </w:r>
            <w:r w:rsidR="0096050B">
              <w:rPr>
                <w:noProof/>
                <w:webHidden/>
              </w:rPr>
            </w:r>
            <w:r w:rsidR="0096050B">
              <w:rPr>
                <w:noProof/>
                <w:webHidden/>
              </w:rPr>
              <w:fldChar w:fldCharType="separate"/>
            </w:r>
            <w:r>
              <w:rPr>
                <w:noProof/>
                <w:webHidden/>
              </w:rPr>
              <w:t>47</w:t>
            </w:r>
            <w:r w:rsidR="0096050B">
              <w:rPr>
                <w:noProof/>
                <w:webHidden/>
              </w:rPr>
              <w:fldChar w:fldCharType="end"/>
            </w:r>
          </w:hyperlink>
        </w:p>
        <w:p w14:paraId="4AF82740"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74" w:history="1">
            <w:r w:rsidRPr="00A80745">
              <w:rPr>
                <w:rStyle w:val="Hypertextovodkaz"/>
                <w:rFonts w:ascii="Arial" w:hAnsi="Arial" w:cs="Arial"/>
                <w:noProof/>
              </w:rPr>
              <w:t>5.1.7</w:t>
            </w:r>
            <w:r>
              <w:rPr>
                <w:rFonts w:eastAsiaTheme="minorEastAsia"/>
                <w:noProof/>
                <w:color w:val="auto"/>
                <w:kern w:val="2"/>
                <w:sz w:val="24"/>
                <w:szCs w:val="24"/>
                <w:lang w:eastAsia="cs-CZ"/>
              </w:rPr>
              <w:tab/>
            </w:r>
            <w:r w:rsidRPr="00A80745">
              <w:rPr>
                <w:rStyle w:val="Hypertextovodkaz"/>
                <w:rFonts w:ascii="Arial" w:hAnsi="Arial" w:cs="Arial"/>
                <w:noProof/>
              </w:rPr>
              <w:t>Zapracovaní legislativních požadavků a doporučení z GAP analýzy</w:t>
            </w:r>
            <w:r>
              <w:rPr>
                <w:noProof/>
                <w:webHidden/>
              </w:rPr>
              <w:tab/>
            </w:r>
            <w:r w:rsidR="0096050B">
              <w:rPr>
                <w:noProof/>
                <w:webHidden/>
              </w:rPr>
              <w:fldChar w:fldCharType="begin"/>
            </w:r>
            <w:r>
              <w:rPr>
                <w:noProof/>
                <w:webHidden/>
              </w:rPr>
              <w:instrText xml:space="preserve"> PAGEREF _Toc210824974 \h </w:instrText>
            </w:r>
            <w:r w:rsidR="0096050B">
              <w:rPr>
                <w:noProof/>
                <w:webHidden/>
              </w:rPr>
            </w:r>
            <w:r w:rsidR="0096050B">
              <w:rPr>
                <w:noProof/>
                <w:webHidden/>
              </w:rPr>
              <w:fldChar w:fldCharType="separate"/>
            </w:r>
            <w:r>
              <w:rPr>
                <w:noProof/>
                <w:webHidden/>
              </w:rPr>
              <w:t>48</w:t>
            </w:r>
            <w:r w:rsidR="0096050B">
              <w:rPr>
                <w:noProof/>
                <w:webHidden/>
              </w:rPr>
              <w:fldChar w:fldCharType="end"/>
            </w:r>
          </w:hyperlink>
        </w:p>
        <w:p w14:paraId="2D06A4A2" w14:textId="77777777" w:rsidR="00F60CB0" w:rsidRDefault="00F60CB0">
          <w:pPr>
            <w:pStyle w:val="Obsah3"/>
            <w:tabs>
              <w:tab w:val="left" w:pos="1320"/>
              <w:tab w:val="right" w:leader="dot" w:pos="9350"/>
            </w:tabs>
            <w:rPr>
              <w:rFonts w:eastAsiaTheme="minorEastAsia"/>
              <w:noProof/>
              <w:color w:val="auto"/>
              <w:kern w:val="2"/>
              <w:sz w:val="24"/>
              <w:szCs w:val="24"/>
              <w:lang w:eastAsia="cs-CZ"/>
            </w:rPr>
          </w:pPr>
          <w:hyperlink w:anchor="_Toc210824975" w:history="1">
            <w:r w:rsidRPr="00A80745">
              <w:rPr>
                <w:rStyle w:val="Hypertextovodkaz"/>
                <w:rFonts w:ascii="Arial" w:hAnsi="Arial" w:cs="Arial"/>
                <w:noProof/>
              </w:rPr>
              <w:t>5.1.8</w:t>
            </w:r>
            <w:r>
              <w:rPr>
                <w:rFonts w:eastAsiaTheme="minorEastAsia"/>
                <w:noProof/>
                <w:color w:val="auto"/>
                <w:kern w:val="2"/>
                <w:sz w:val="24"/>
                <w:szCs w:val="24"/>
                <w:lang w:eastAsia="cs-CZ"/>
              </w:rPr>
              <w:tab/>
            </w:r>
            <w:r w:rsidRPr="00A80745">
              <w:rPr>
                <w:rStyle w:val="Hypertextovodkaz"/>
                <w:rFonts w:ascii="Arial" w:hAnsi="Arial" w:cs="Arial"/>
                <w:noProof/>
              </w:rPr>
              <w:t>Ošetření nálezů z penetračních testů</w:t>
            </w:r>
            <w:r>
              <w:rPr>
                <w:noProof/>
                <w:webHidden/>
              </w:rPr>
              <w:tab/>
            </w:r>
            <w:r w:rsidR="0096050B">
              <w:rPr>
                <w:noProof/>
                <w:webHidden/>
              </w:rPr>
              <w:fldChar w:fldCharType="begin"/>
            </w:r>
            <w:r>
              <w:rPr>
                <w:noProof/>
                <w:webHidden/>
              </w:rPr>
              <w:instrText xml:space="preserve"> PAGEREF _Toc210824975 \h </w:instrText>
            </w:r>
            <w:r w:rsidR="0096050B">
              <w:rPr>
                <w:noProof/>
                <w:webHidden/>
              </w:rPr>
            </w:r>
            <w:r w:rsidR="0096050B">
              <w:rPr>
                <w:noProof/>
                <w:webHidden/>
              </w:rPr>
              <w:fldChar w:fldCharType="separate"/>
            </w:r>
            <w:r>
              <w:rPr>
                <w:noProof/>
                <w:webHidden/>
              </w:rPr>
              <w:t>48</w:t>
            </w:r>
            <w:r w:rsidR="0096050B">
              <w:rPr>
                <w:noProof/>
                <w:webHidden/>
              </w:rPr>
              <w:fldChar w:fldCharType="end"/>
            </w:r>
          </w:hyperlink>
        </w:p>
        <w:p w14:paraId="72E6A148"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76" w:history="1">
            <w:r w:rsidRPr="00A80745">
              <w:rPr>
                <w:rStyle w:val="Hypertextovodkaz"/>
                <w:rFonts w:ascii="Arial" w:hAnsi="Arial" w:cs="Arial"/>
                <w:noProof/>
              </w:rPr>
              <w:t>5.2</w:t>
            </w:r>
            <w:r>
              <w:rPr>
                <w:rFonts w:eastAsiaTheme="minorEastAsia"/>
                <w:noProof/>
                <w:color w:val="auto"/>
                <w:kern w:val="2"/>
                <w:sz w:val="24"/>
                <w:szCs w:val="24"/>
                <w:lang w:eastAsia="cs-CZ"/>
              </w:rPr>
              <w:tab/>
            </w:r>
            <w:r w:rsidRPr="00A80745">
              <w:rPr>
                <w:rStyle w:val="Hypertextovodkaz"/>
                <w:rFonts w:ascii="Arial" w:hAnsi="Arial" w:cs="Arial"/>
                <w:noProof/>
              </w:rPr>
              <w:t>Projektová dokumentace skutečného provedení</w:t>
            </w:r>
            <w:r>
              <w:rPr>
                <w:noProof/>
                <w:webHidden/>
              </w:rPr>
              <w:tab/>
            </w:r>
            <w:r w:rsidR="0096050B">
              <w:rPr>
                <w:noProof/>
                <w:webHidden/>
              </w:rPr>
              <w:fldChar w:fldCharType="begin"/>
            </w:r>
            <w:r>
              <w:rPr>
                <w:noProof/>
                <w:webHidden/>
              </w:rPr>
              <w:instrText xml:space="preserve"> PAGEREF _Toc210824976 \h </w:instrText>
            </w:r>
            <w:r w:rsidR="0096050B">
              <w:rPr>
                <w:noProof/>
                <w:webHidden/>
              </w:rPr>
            </w:r>
            <w:r w:rsidR="0096050B">
              <w:rPr>
                <w:noProof/>
                <w:webHidden/>
              </w:rPr>
              <w:fldChar w:fldCharType="separate"/>
            </w:r>
            <w:r>
              <w:rPr>
                <w:noProof/>
                <w:webHidden/>
              </w:rPr>
              <w:t>48</w:t>
            </w:r>
            <w:r w:rsidR="0096050B">
              <w:rPr>
                <w:noProof/>
                <w:webHidden/>
              </w:rPr>
              <w:fldChar w:fldCharType="end"/>
            </w:r>
          </w:hyperlink>
        </w:p>
        <w:p w14:paraId="14C63D79" w14:textId="77777777" w:rsidR="00F60CB0" w:rsidRDefault="00F60CB0">
          <w:pPr>
            <w:pStyle w:val="Obsah1"/>
            <w:tabs>
              <w:tab w:val="left" w:pos="440"/>
              <w:tab w:val="right" w:leader="dot" w:pos="9350"/>
            </w:tabs>
            <w:rPr>
              <w:rFonts w:eastAsiaTheme="minorEastAsia"/>
              <w:noProof/>
              <w:kern w:val="2"/>
              <w:sz w:val="24"/>
              <w:szCs w:val="24"/>
              <w:lang w:eastAsia="cs-CZ"/>
            </w:rPr>
          </w:pPr>
          <w:hyperlink w:anchor="_Toc210824977" w:history="1">
            <w:r w:rsidRPr="00A80745">
              <w:rPr>
                <w:rStyle w:val="Hypertextovodkaz"/>
                <w:rFonts w:ascii="Arial" w:hAnsi="Arial" w:cs="Arial"/>
                <w:noProof/>
              </w:rPr>
              <w:t>6</w:t>
            </w:r>
            <w:r>
              <w:rPr>
                <w:rFonts w:eastAsiaTheme="minorEastAsia"/>
                <w:noProof/>
                <w:kern w:val="2"/>
                <w:sz w:val="24"/>
                <w:szCs w:val="24"/>
                <w:lang w:eastAsia="cs-CZ"/>
              </w:rPr>
              <w:tab/>
            </w:r>
            <w:r w:rsidRPr="00A80745">
              <w:rPr>
                <w:rStyle w:val="Hypertextovodkaz"/>
                <w:rFonts w:ascii="Arial" w:hAnsi="Arial" w:cs="Arial"/>
                <w:noProof/>
              </w:rPr>
              <w:t>Obecné podmínky</w:t>
            </w:r>
            <w:r>
              <w:rPr>
                <w:noProof/>
                <w:webHidden/>
              </w:rPr>
              <w:tab/>
            </w:r>
            <w:r w:rsidR="0096050B">
              <w:rPr>
                <w:noProof/>
                <w:webHidden/>
              </w:rPr>
              <w:fldChar w:fldCharType="begin"/>
            </w:r>
            <w:r>
              <w:rPr>
                <w:noProof/>
                <w:webHidden/>
              </w:rPr>
              <w:instrText xml:space="preserve"> PAGEREF _Toc210824977 \h </w:instrText>
            </w:r>
            <w:r w:rsidR="0096050B">
              <w:rPr>
                <w:noProof/>
                <w:webHidden/>
              </w:rPr>
            </w:r>
            <w:r w:rsidR="0096050B">
              <w:rPr>
                <w:noProof/>
                <w:webHidden/>
              </w:rPr>
              <w:fldChar w:fldCharType="separate"/>
            </w:r>
            <w:r>
              <w:rPr>
                <w:noProof/>
                <w:webHidden/>
              </w:rPr>
              <w:t>50</w:t>
            </w:r>
            <w:r w:rsidR="0096050B">
              <w:rPr>
                <w:noProof/>
                <w:webHidden/>
              </w:rPr>
              <w:fldChar w:fldCharType="end"/>
            </w:r>
          </w:hyperlink>
        </w:p>
        <w:p w14:paraId="1430F73E" w14:textId="77777777" w:rsidR="00F60CB0" w:rsidRDefault="00F60CB0">
          <w:pPr>
            <w:pStyle w:val="Obsah1"/>
            <w:tabs>
              <w:tab w:val="left" w:pos="440"/>
              <w:tab w:val="right" w:leader="dot" w:pos="9350"/>
            </w:tabs>
            <w:rPr>
              <w:rFonts w:eastAsiaTheme="minorEastAsia"/>
              <w:noProof/>
              <w:kern w:val="2"/>
              <w:sz w:val="24"/>
              <w:szCs w:val="24"/>
              <w:lang w:eastAsia="cs-CZ"/>
            </w:rPr>
          </w:pPr>
          <w:hyperlink w:anchor="_Toc210824978" w:history="1">
            <w:r w:rsidRPr="00A80745">
              <w:rPr>
                <w:rStyle w:val="Hypertextovodkaz"/>
                <w:rFonts w:ascii="Arial" w:hAnsi="Arial" w:cs="Arial"/>
                <w:noProof/>
              </w:rPr>
              <w:t>7</w:t>
            </w:r>
            <w:r>
              <w:rPr>
                <w:rFonts w:eastAsiaTheme="minorEastAsia"/>
                <w:noProof/>
                <w:kern w:val="2"/>
                <w:sz w:val="24"/>
                <w:szCs w:val="24"/>
                <w:lang w:eastAsia="cs-CZ"/>
              </w:rPr>
              <w:tab/>
            </w:r>
            <w:r w:rsidRPr="00A80745">
              <w:rPr>
                <w:rStyle w:val="Hypertextovodkaz"/>
                <w:rFonts w:ascii="Arial" w:hAnsi="Arial" w:cs="Arial"/>
                <w:noProof/>
              </w:rPr>
              <w:t>Harmonogram projektu</w:t>
            </w:r>
            <w:r>
              <w:rPr>
                <w:noProof/>
                <w:webHidden/>
              </w:rPr>
              <w:tab/>
            </w:r>
            <w:r w:rsidR="0096050B">
              <w:rPr>
                <w:noProof/>
                <w:webHidden/>
              </w:rPr>
              <w:fldChar w:fldCharType="begin"/>
            </w:r>
            <w:r>
              <w:rPr>
                <w:noProof/>
                <w:webHidden/>
              </w:rPr>
              <w:instrText xml:space="preserve"> PAGEREF _Toc210824978 \h </w:instrText>
            </w:r>
            <w:r w:rsidR="0096050B">
              <w:rPr>
                <w:noProof/>
                <w:webHidden/>
              </w:rPr>
            </w:r>
            <w:r w:rsidR="0096050B">
              <w:rPr>
                <w:noProof/>
                <w:webHidden/>
              </w:rPr>
              <w:fldChar w:fldCharType="separate"/>
            </w:r>
            <w:r>
              <w:rPr>
                <w:noProof/>
                <w:webHidden/>
              </w:rPr>
              <w:t>52</w:t>
            </w:r>
            <w:r w:rsidR="0096050B">
              <w:rPr>
                <w:noProof/>
                <w:webHidden/>
              </w:rPr>
              <w:fldChar w:fldCharType="end"/>
            </w:r>
          </w:hyperlink>
        </w:p>
        <w:p w14:paraId="3589C66A"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79" w:history="1">
            <w:r w:rsidRPr="00A80745">
              <w:rPr>
                <w:rStyle w:val="Hypertextovodkaz"/>
                <w:rFonts w:ascii="Arial" w:hAnsi="Arial" w:cs="Arial"/>
                <w:noProof/>
              </w:rPr>
              <w:t>7.1</w:t>
            </w:r>
            <w:r>
              <w:rPr>
                <w:rFonts w:eastAsiaTheme="minorEastAsia"/>
                <w:noProof/>
                <w:color w:val="auto"/>
                <w:kern w:val="2"/>
                <w:sz w:val="24"/>
                <w:szCs w:val="24"/>
                <w:lang w:eastAsia="cs-CZ"/>
              </w:rPr>
              <w:tab/>
            </w:r>
            <w:r w:rsidRPr="00A80745">
              <w:rPr>
                <w:rStyle w:val="Hypertextovodkaz"/>
                <w:rFonts w:ascii="Arial" w:hAnsi="Arial" w:cs="Arial"/>
                <w:noProof/>
              </w:rPr>
              <w:t>Časový přehled plnění projektu</w:t>
            </w:r>
            <w:r>
              <w:rPr>
                <w:noProof/>
                <w:webHidden/>
              </w:rPr>
              <w:tab/>
            </w:r>
            <w:r w:rsidR="0096050B">
              <w:rPr>
                <w:noProof/>
                <w:webHidden/>
              </w:rPr>
              <w:fldChar w:fldCharType="begin"/>
            </w:r>
            <w:r>
              <w:rPr>
                <w:noProof/>
                <w:webHidden/>
              </w:rPr>
              <w:instrText xml:space="preserve"> PAGEREF _Toc210824979 \h </w:instrText>
            </w:r>
            <w:r w:rsidR="0096050B">
              <w:rPr>
                <w:noProof/>
                <w:webHidden/>
              </w:rPr>
            </w:r>
            <w:r w:rsidR="0096050B">
              <w:rPr>
                <w:noProof/>
                <w:webHidden/>
              </w:rPr>
              <w:fldChar w:fldCharType="separate"/>
            </w:r>
            <w:r>
              <w:rPr>
                <w:noProof/>
                <w:webHidden/>
              </w:rPr>
              <w:t>52</w:t>
            </w:r>
            <w:r w:rsidR="0096050B">
              <w:rPr>
                <w:noProof/>
                <w:webHidden/>
              </w:rPr>
              <w:fldChar w:fldCharType="end"/>
            </w:r>
          </w:hyperlink>
        </w:p>
        <w:p w14:paraId="018D8F87" w14:textId="77777777" w:rsidR="00F60CB0" w:rsidRDefault="00F60CB0">
          <w:pPr>
            <w:pStyle w:val="Obsah1"/>
            <w:tabs>
              <w:tab w:val="left" w:pos="440"/>
              <w:tab w:val="right" w:leader="dot" w:pos="9350"/>
            </w:tabs>
            <w:rPr>
              <w:rFonts w:eastAsiaTheme="minorEastAsia"/>
              <w:noProof/>
              <w:kern w:val="2"/>
              <w:sz w:val="24"/>
              <w:szCs w:val="24"/>
              <w:lang w:eastAsia="cs-CZ"/>
            </w:rPr>
          </w:pPr>
          <w:hyperlink w:anchor="_Toc210824980" w:history="1">
            <w:r w:rsidRPr="00A80745">
              <w:rPr>
                <w:rStyle w:val="Hypertextovodkaz"/>
                <w:rFonts w:ascii="Arial" w:hAnsi="Arial" w:cs="Arial"/>
                <w:noProof/>
              </w:rPr>
              <w:t>8</w:t>
            </w:r>
            <w:r>
              <w:rPr>
                <w:rFonts w:eastAsiaTheme="minorEastAsia"/>
                <w:noProof/>
                <w:kern w:val="2"/>
                <w:sz w:val="24"/>
                <w:szCs w:val="24"/>
                <w:lang w:eastAsia="cs-CZ"/>
              </w:rPr>
              <w:tab/>
            </w:r>
            <w:r w:rsidRPr="00A80745">
              <w:rPr>
                <w:rStyle w:val="Hypertextovodkaz"/>
                <w:rFonts w:ascii="Arial" w:hAnsi="Arial" w:cs="Arial"/>
                <w:noProof/>
              </w:rPr>
              <w:t>Akceptační testy</w:t>
            </w:r>
            <w:r>
              <w:rPr>
                <w:noProof/>
                <w:webHidden/>
              </w:rPr>
              <w:tab/>
            </w:r>
            <w:r w:rsidR="0096050B">
              <w:rPr>
                <w:noProof/>
                <w:webHidden/>
              </w:rPr>
              <w:fldChar w:fldCharType="begin"/>
            </w:r>
            <w:r>
              <w:rPr>
                <w:noProof/>
                <w:webHidden/>
              </w:rPr>
              <w:instrText xml:space="preserve"> PAGEREF _Toc210824980 \h </w:instrText>
            </w:r>
            <w:r w:rsidR="0096050B">
              <w:rPr>
                <w:noProof/>
                <w:webHidden/>
              </w:rPr>
            </w:r>
            <w:r w:rsidR="0096050B">
              <w:rPr>
                <w:noProof/>
                <w:webHidden/>
              </w:rPr>
              <w:fldChar w:fldCharType="separate"/>
            </w:r>
            <w:r>
              <w:rPr>
                <w:noProof/>
                <w:webHidden/>
              </w:rPr>
              <w:t>54</w:t>
            </w:r>
            <w:r w:rsidR="0096050B">
              <w:rPr>
                <w:noProof/>
                <w:webHidden/>
              </w:rPr>
              <w:fldChar w:fldCharType="end"/>
            </w:r>
          </w:hyperlink>
        </w:p>
        <w:p w14:paraId="2EC7D84E"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1" w:history="1">
            <w:r w:rsidRPr="00A80745">
              <w:rPr>
                <w:rStyle w:val="Hypertextovodkaz"/>
                <w:rFonts w:ascii="Arial" w:hAnsi="Arial" w:cs="Arial"/>
                <w:noProof/>
              </w:rPr>
              <w:t>8.1</w:t>
            </w:r>
            <w:r>
              <w:rPr>
                <w:rFonts w:eastAsiaTheme="minorEastAsia"/>
                <w:noProof/>
                <w:color w:val="auto"/>
                <w:kern w:val="2"/>
                <w:sz w:val="24"/>
                <w:szCs w:val="24"/>
                <w:lang w:eastAsia="cs-CZ"/>
              </w:rPr>
              <w:tab/>
            </w:r>
            <w:r w:rsidRPr="00A80745">
              <w:rPr>
                <w:rStyle w:val="Hypertextovodkaz"/>
                <w:rFonts w:ascii="Arial" w:hAnsi="Arial" w:cs="Arial"/>
                <w:noProof/>
              </w:rPr>
              <w:t>Akceptační protokol aktivních prvků</w:t>
            </w:r>
            <w:r>
              <w:rPr>
                <w:noProof/>
                <w:webHidden/>
              </w:rPr>
              <w:tab/>
            </w:r>
            <w:r w:rsidR="0096050B">
              <w:rPr>
                <w:noProof/>
                <w:webHidden/>
              </w:rPr>
              <w:fldChar w:fldCharType="begin"/>
            </w:r>
            <w:r>
              <w:rPr>
                <w:noProof/>
                <w:webHidden/>
              </w:rPr>
              <w:instrText xml:space="preserve"> PAGEREF _Toc210824981 \h </w:instrText>
            </w:r>
            <w:r w:rsidR="0096050B">
              <w:rPr>
                <w:noProof/>
                <w:webHidden/>
              </w:rPr>
            </w:r>
            <w:r w:rsidR="0096050B">
              <w:rPr>
                <w:noProof/>
                <w:webHidden/>
              </w:rPr>
              <w:fldChar w:fldCharType="separate"/>
            </w:r>
            <w:r>
              <w:rPr>
                <w:noProof/>
                <w:webHidden/>
              </w:rPr>
              <w:t>54</w:t>
            </w:r>
            <w:r w:rsidR="0096050B">
              <w:rPr>
                <w:noProof/>
                <w:webHidden/>
              </w:rPr>
              <w:fldChar w:fldCharType="end"/>
            </w:r>
          </w:hyperlink>
        </w:p>
        <w:p w14:paraId="43C1ECE6"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2" w:history="1">
            <w:r w:rsidRPr="00A80745">
              <w:rPr>
                <w:rStyle w:val="Hypertextovodkaz"/>
                <w:rFonts w:ascii="Arial" w:hAnsi="Arial" w:cs="Arial"/>
                <w:noProof/>
              </w:rPr>
              <w:t>8.2</w:t>
            </w:r>
            <w:r>
              <w:rPr>
                <w:rFonts w:eastAsiaTheme="minorEastAsia"/>
                <w:noProof/>
                <w:color w:val="auto"/>
                <w:kern w:val="2"/>
                <w:sz w:val="24"/>
                <w:szCs w:val="24"/>
                <w:lang w:eastAsia="cs-CZ"/>
              </w:rPr>
              <w:tab/>
            </w:r>
            <w:r w:rsidRPr="00A80745">
              <w:rPr>
                <w:rStyle w:val="Hypertextovodkaz"/>
                <w:rFonts w:ascii="Arial" w:hAnsi="Arial" w:cs="Arial"/>
                <w:noProof/>
              </w:rPr>
              <w:t>Akceptační protokol implementace ověřování 802.1X</w:t>
            </w:r>
            <w:r>
              <w:rPr>
                <w:noProof/>
                <w:webHidden/>
              </w:rPr>
              <w:tab/>
            </w:r>
            <w:r w:rsidR="0096050B">
              <w:rPr>
                <w:noProof/>
                <w:webHidden/>
              </w:rPr>
              <w:fldChar w:fldCharType="begin"/>
            </w:r>
            <w:r>
              <w:rPr>
                <w:noProof/>
                <w:webHidden/>
              </w:rPr>
              <w:instrText xml:space="preserve"> PAGEREF _Toc210824982 \h </w:instrText>
            </w:r>
            <w:r w:rsidR="0096050B">
              <w:rPr>
                <w:noProof/>
                <w:webHidden/>
              </w:rPr>
            </w:r>
            <w:r w:rsidR="0096050B">
              <w:rPr>
                <w:noProof/>
                <w:webHidden/>
              </w:rPr>
              <w:fldChar w:fldCharType="separate"/>
            </w:r>
            <w:r>
              <w:rPr>
                <w:noProof/>
                <w:webHidden/>
              </w:rPr>
              <w:t>56</w:t>
            </w:r>
            <w:r w:rsidR="0096050B">
              <w:rPr>
                <w:noProof/>
                <w:webHidden/>
              </w:rPr>
              <w:fldChar w:fldCharType="end"/>
            </w:r>
          </w:hyperlink>
        </w:p>
        <w:p w14:paraId="01A9FA41"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3" w:history="1">
            <w:r w:rsidRPr="00A80745">
              <w:rPr>
                <w:rStyle w:val="Hypertextovodkaz"/>
                <w:rFonts w:ascii="Arial" w:hAnsi="Arial" w:cs="Arial"/>
                <w:noProof/>
              </w:rPr>
              <w:t>8.3</w:t>
            </w:r>
            <w:r>
              <w:rPr>
                <w:rFonts w:eastAsiaTheme="minorEastAsia"/>
                <w:noProof/>
                <w:color w:val="auto"/>
                <w:kern w:val="2"/>
                <w:sz w:val="24"/>
                <w:szCs w:val="24"/>
                <w:lang w:eastAsia="cs-CZ"/>
              </w:rPr>
              <w:tab/>
            </w:r>
            <w:r w:rsidRPr="00A80745">
              <w:rPr>
                <w:rStyle w:val="Hypertextovodkaz"/>
                <w:rFonts w:ascii="Arial" w:hAnsi="Arial" w:cs="Arial"/>
                <w:noProof/>
              </w:rPr>
              <w:t>Akceptační protokol virtualizace datového centra</w:t>
            </w:r>
            <w:r>
              <w:rPr>
                <w:noProof/>
                <w:webHidden/>
              </w:rPr>
              <w:tab/>
            </w:r>
            <w:r w:rsidR="0096050B">
              <w:rPr>
                <w:noProof/>
                <w:webHidden/>
              </w:rPr>
              <w:fldChar w:fldCharType="begin"/>
            </w:r>
            <w:r>
              <w:rPr>
                <w:noProof/>
                <w:webHidden/>
              </w:rPr>
              <w:instrText xml:space="preserve"> PAGEREF _Toc210824983 \h </w:instrText>
            </w:r>
            <w:r w:rsidR="0096050B">
              <w:rPr>
                <w:noProof/>
                <w:webHidden/>
              </w:rPr>
            </w:r>
            <w:r w:rsidR="0096050B">
              <w:rPr>
                <w:noProof/>
                <w:webHidden/>
              </w:rPr>
              <w:fldChar w:fldCharType="separate"/>
            </w:r>
            <w:r>
              <w:rPr>
                <w:noProof/>
                <w:webHidden/>
              </w:rPr>
              <w:t>57</w:t>
            </w:r>
            <w:r w:rsidR="0096050B">
              <w:rPr>
                <w:noProof/>
                <w:webHidden/>
              </w:rPr>
              <w:fldChar w:fldCharType="end"/>
            </w:r>
          </w:hyperlink>
        </w:p>
        <w:p w14:paraId="70F23E5E"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4" w:history="1">
            <w:r w:rsidRPr="00A80745">
              <w:rPr>
                <w:rStyle w:val="Hypertextovodkaz"/>
                <w:rFonts w:ascii="Arial" w:hAnsi="Arial" w:cs="Arial"/>
                <w:noProof/>
              </w:rPr>
              <w:t>8.4</w:t>
            </w:r>
            <w:r>
              <w:rPr>
                <w:rFonts w:eastAsiaTheme="minorEastAsia"/>
                <w:noProof/>
                <w:color w:val="auto"/>
                <w:kern w:val="2"/>
                <w:sz w:val="24"/>
                <w:szCs w:val="24"/>
                <w:lang w:eastAsia="cs-CZ"/>
              </w:rPr>
              <w:tab/>
            </w:r>
            <w:r w:rsidRPr="00A80745">
              <w:rPr>
                <w:rStyle w:val="Hypertextovodkaz"/>
                <w:rFonts w:ascii="Arial" w:hAnsi="Arial" w:cs="Arial"/>
                <w:noProof/>
              </w:rPr>
              <w:t>Akceptační protokol diskových polí a SAN infrastruktury</w:t>
            </w:r>
            <w:r>
              <w:rPr>
                <w:noProof/>
                <w:webHidden/>
              </w:rPr>
              <w:tab/>
            </w:r>
            <w:r w:rsidR="0096050B">
              <w:rPr>
                <w:noProof/>
                <w:webHidden/>
              </w:rPr>
              <w:fldChar w:fldCharType="begin"/>
            </w:r>
            <w:r>
              <w:rPr>
                <w:noProof/>
                <w:webHidden/>
              </w:rPr>
              <w:instrText xml:space="preserve"> PAGEREF _Toc210824984 \h </w:instrText>
            </w:r>
            <w:r w:rsidR="0096050B">
              <w:rPr>
                <w:noProof/>
                <w:webHidden/>
              </w:rPr>
            </w:r>
            <w:r w:rsidR="0096050B">
              <w:rPr>
                <w:noProof/>
                <w:webHidden/>
              </w:rPr>
              <w:fldChar w:fldCharType="separate"/>
            </w:r>
            <w:r>
              <w:rPr>
                <w:noProof/>
                <w:webHidden/>
              </w:rPr>
              <w:t>58</w:t>
            </w:r>
            <w:r w:rsidR="0096050B">
              <w:rPr>
                <w:noProof/>
                <w:webHidden/>
              </w:rPr>
              <w:fldChar w:fldCharType="end"/>
            </w:r>
          </w:hyperlink>
        </w:p>
        <w:p w14:paraId="184F832E"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5" w:history="1">
            <w:r w:rsidRPr="00A80745">
              <w:rPr>
                <w:rStyle w:val="Hypertextovodkaz"/>
                <w:rFonts w:ascii="Arial" w:hAnsi="Arial" w:cs="Arial"/>
                <w:noProof/>
              </w:rPr>
              <w:t>8.5</w:t>
            </w:r>
            <w:r>
              <w:rPr>
                <w:rFonts w:eastAsiaTheme="minorEastAsia"/>
                <w:noProof/>
                <w:color w:val="auto"/>
                <w:kern w:val="2"/>
                <w:sz w:val="24"/>
                <w:szCs w:val="24"/>
                <w:lang w:eastAsia="cs-CZ"/>
              </w:rPr>
              <w:tab/>
            </w:r>
            <w:r w:rsidRPr="00A80745">
              <w:rPr>
                <w:rStyle w:val="Hypertextovodkaz"/>
                <w:rFonts w:ascii="Arial" w:hAnsi="Arial" w:cs="Arial"/>
                <w:noProof/>
              </w:rPr>
              <w:t>Akceptační protokol virtualizace datového centra</w:t>
            </w:r>
            <w:r>
              <w:rPr>
                <w:noProof/>
                <w:webHidden/>
              </w:rPr>
              <w:tab/>
            </w:r>
            <w:r w:rsidR="0096050B">
              <w:rPr>
                <w:noProof/>
                <w:webHidden/>
              </w:rPr>
              <w:fldChar w:fldCharType="begin"/>
            </w:r>
            <w:r>
              <w:rPr>
                <w:noProof/>
                <w:webHidden/>
              </w:rPr>
              <w:instrText xml:space="preserve"> PAGEREF _Toc210824985 \h </w:instrText>
            </w:r>
            <w:r w:rsidR="0096050B">
              <w:rPr>
                <w:noProof/>
                <w:webHidden/>
              </w:rPr>
            </w:r>
            <w:r w:rsidR="0096050B">
              <w:rPr>
                <w:noProof/>
                <w:webHidden/>
              </w:rPr>
              <w:fldChar w:fldCharType="separate"/>
            </w:r>
            <w:r>
              <w:rPr>
                <w:noProof/>
                <w:webHidden/>
              </w:rPr>
              <w:t>59</w:t>
            </w:r>
            <w:r w:rsidR="0096050B">
              <w:rPr>
                <w:noProof/>
                <w:webHidden/>
              </w:rPr>
              <w:fldChar w:fldCharType="end"/>
            </w:r>
          </w:hyperlink>
        </w:p>
        <w:p w14:paraId="3D68316F"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6" w:history="1">
            <w:r w:rsidRPr="00A80745">
              <w:rPr>
                <w:rStyle w:val="Hypertextovodkaz"/>
                <w:rFonts w:ascii="Arial" w:hAnsi="Arial" w:cs="Arial"/>
                <w:noProof/>
              </w:rPr>
              <w:t>8.6</w:t>
            </w:r>
            <w:r>
              <w:rPr>
                <w:rFonts w:eastAsiaTheme="minorEastAsia"/>
                <w:noProof/>
                <w:color w:val="auto"/>
                <w:kern w:val="2"/>
                <w:sz w:val="24"/>
                <w:szCs w:val="24"/>
                <w:lang w:eastAsia="cs-CZ"/>
              </w:rPr>
              <w:tab/>
            </w:r>
            <w:r w:rsidRPr="00A80745">
              <w:rPr>
                <w:rStyle w:val="Hypertextovodkaz"/>
                <w:rFonts w:ascii="Arial" w:hAnsi="Arial" w:cs="Arial"/>
                <w:noProof/>
              </w:rPr>
              <w:t>Akceptační testy doménových serverů</w:t>
            </w:r>
            <w:r>
              <w:rPr>
                <w:noProof/>
                <w:webHidden/>
              </w:rPr>
              <w:tab/>
            </w:r>
            <w:r w:rsidR="0096050B">
              <w:rPr>
                <w:noProof/>
                <w:webHidden/>
              </w:rPr>
              <w:fldChar w:fldCharType="begin"/>
            </w:r>
            <w:r>
              <w:rPr>
                <w:noProof/>
                <w:webHidden/>
              </w:rPr>
              <w:instrText xml:space="preserve"> PAGEREF _Toc210824986 \h </w:instrText>
            </w:r>
            <w:r w:rsidR="0096050B">
              <w:rPr>
                <w:noProof/>
                <w:webHidden/>
              </w:rPr>
            </w:r>
            <w:r w:rsidR="0096050B">
              <w:rPr>
                <w:noProof/>
                <w:webHidden/>
              </w:rPr>
              <w:fldChar w:fldCharType="separate"/>
            </w:r>
            <w:r>
              <w:rPr>
                <w:noProof/>
                <w:webHidden/>
              </w:rPr>
              <w:t>60</w:t>
            </w:r>
            <w:r w:rsidR="0096050B">
              <w:rPr>
                <w:noProof/>
                <w:webHidden/>
              </w:rPr>
              <w:fldChar w:fldCharType="end"/>
            </w:r>
          </w:hyperlink>
        </w:p>
        <w:p w14:paraId="613D523A"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7" w:history="1">
            <w:r w:rsidRPr="00A80745">
              <w:rPr>
                <w:rStyle w:val="Hypertextovodkaz"/>
                <w:rFonts w:ascii="Arial" w:hAnsi="Arial" w:cs="Arial"/>
                <w:noProof/>
              </w:rPr>
              <w:t>8.7</w:t>
            </w:r>
            <w:r>
              <w:rPr>
                <w:rFonts w:eastAsiaTheme="minorEastAsia"/>
                <w:noProof/>
                <w:color w:val="auto"/>
                <w:kern w:val="2"/>
                <w:sz w:val="24"/>
                <w:szCs w:val="24"/>
                <w:lang w:eastAsia="cs-CZ"/>
              </w:rPr>
              <w:tab/>
            </w:r>
            <w:r w:rsidRPr="00A80745">
              <w:rPr>
                <w:rStyle w:val="Hypertextovodkaz"/>
                <w:rFonts w:ascii="Arial" w:hAnsi="Arial" w:cs="Arial"/>
                <w:noProof/>
              </w:rPr>
              <w:t>Akceptační testy aplikačních serverů</w:t>
            </w:r>
            <w:r>
              <w:rPr>
                <w:noProof/>
                <w:webHidden/>
              </w:rPr>
              <w:tab/>
            </w:r>
            <w:r w:rsidR="0096050B">
              <w:rPr>
                <w:noProof/>
                <w:webHidden/>
              </w:rPr>
              <w:fldChar w:fldCharType="begin"/>
            </w:r>
            <w:r>
              <w:rPr>
                <w:noProof/>
                <w:webHidden/>
              </w:rPr>
              <w:instrText xml:space="preserve"> PAGEREF _Toc210824987 \h </w:instrText>
            </w:r>
            <w:r w:rsidR="0096050B">
              <w:rPr>
                <w:noProof/>
                <w:webHidden/>
              </w:rPr>
            </w:r>
            <w:r w:rsidR="0096050B">
              <w:rPr>
                <w:noProof/>
                <w:webHidden/>
              </w:rPr>
              <w:fldChar w:fldCharType="separate"/>
            </w:r>
            <w:r>
              <w:rPr>
                <w:noProof/>
                <w:webHidden/>
              </w:rPr>
              <w:t>62</w:t>
            </w:r>
            <w:r w:rsidR="0096050B">
              <w:rPr>
                <w:noProof/>
                <w:webHidden/>
              </w:rPr>
              <w:fldChar w:fldCharType="end"/>
            </w:r>
          </w:hyperlink>
        </w:p>
        <w:p w14:paraId="08887249"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8" w:history="1">
            <w:r w:rsidRPr="00A80745">
              <w:rPr>
                <w:rStyle w:val="Hypertextovodkaz"/>
                <w:rFonts w:ascii="Arial" w:hAnsi="Arial" w:cs="Arial"/>
                <w:noProof/>
              </w:rPr>
              <w:t>8.8</w:t>
            </w:r>
            <w:r>
              <w:rPr>
                <w:rFonts w:eastAsiaTheme="minorEastAsia"/>
                <w:noProof/>
                <w:color w:val="auto"/>
                <w:kern w:val="2"/>
                <w:sz w:val="24"/>
                <w:szCs w:val="24"/>
                <w:lang w:eastAsia="cs-CZ"/>
              </w:rPr>
              <w:tab/>
            </w:r>
            <w:r w:rsidRPr="00A80745">
              <w:rPr>
                <w:rStyle w:val="Hypertextovodkaz"/>
                <w:rFonts w:ascii="Arial" w:hAnsi="Arial" w:cs="Arial"/>
                <w:noProof/>
              </w:rPr>
              <w:t>Akceptační testy monitoringu síťového provozu</w:t>
            </w:r>
            <w:r>
              <w:rPr>
                <w:noProof/>
                <w:webHidden/>
              </w:rPr>
              <w:tab/>
            </w:r>
            <w:r w:rsidR="0096050B">
              <w:rPr>
                <w:noProof/>
                <w:webHidden/>
              </w:rPr>
              <w:fldChar w:fldCharType="begin"/>
            </w:r>
            <w:r>
              <w:rPr>
                <w:noProof/>
                <w:webHidden/>
              </w:rPr>
              <w:instrText xml:space="preserve"> PAGEREF _Toc210824988 \h </w:instrText>
            </w:r>
            <w:r w:rsidR="0096050B">
              <w:rPr>
                <w:noProof/>
                <w:webHidden/>
              </w:rPr>
            </w:r>
            <w:r w:rsidR="0096050B">
              <w:rPr>
                <w:noProof/>
                <w:webHidden/>
              </w:rPr>
              <w:fldChar w:fldCharType="separate"/>
            </w:r>
            <w:r>
              <w:rPr>
                <w:noProof/>
                <w:webHidden/>
              </w:rPr>
              <w:t>63</w:t>
            </w:r>
            <w:r w:rsidR="0096050B">
              <w:rPr>
                <w:noProof/>
                <w:webHidden/>
              </w:rPr>
              <w:fldChar w:fldCharType="end"/>
            </w:r>
          </w:hyperlink>
        </w:p>
        <w:p w14:paraId="75950D9E" w14:textId="77777777" w:rsidR="00F60CB0" w:rsidRDefault="00F60CB0">
          <w:pPr>
            <w:pStyle w:val="Obsah2"/>
            <w:tabs>
              <w:tab w:val="left" w:pos="880"/>
              <w:tab w:val="right" w:leader="dot" w:pos="9350"/>
            </w:tabs>
            <w:rPr>
              <w:rFonts w:eastAsiaTheme="minorEastAsia"/>
              <w:noProof/>
              <w:color w:val="auto"/>
              <w:kern w:val="2"/>
              <w:sz w:val="24"/>
              <w:szCs w:val="24"/>
              <w:lang w:eastAsia="cs-CZ"/>
            </w:rPr>
          </w:pPr>
          <w:hyperlink w:anchor="_Toc210824989" w:history="1">
            <w:r w:rsidRPr="00A80745">
              <w:rPr>
                <w:rStyle w:val="Hypertextovodkaz"/>
                <w:rFonts w:ascii="Arial" w:hAnsi="Arial" w:cs="Arial"/>
                <w:noProof/>
              </w:rPr>
              <w:t>8.9</w:t>
            </w:r>
            <w:r>
              <w:rPr>
                <w:rFonts w:eastAsiaTheme="minorEastAsia"/>
                <w:noProof/>
                <w:color w:val="auto"/>
                <w:kern w:val="2"/>
                <w:sz w:val="24"/>
                <w:szCs w:val="24"/>
                <w:lang w:eastAsia="cs-CZ"/>
              </w:rPr>
              <w:tab/>
            </w:r>
            <w:r w:rsidRPr="00A80745">
              <w:rPr>
                <w:rStyle w:val="Hypertextovodkaz"/>
                <w:rFonts w:ascii="Arial" w:hAnsi="Arial" w:cs="Arial"/>
                <w:noProof/>
              </w:rPr>
              <w:t>Akceptační protokol testování zranitelností</w:t>
            </w:r>
            <w:r>
              <w:rPr>
                <w:noProof/>
                <w:webHidden/>
              </w:rPr>
              <w:tab/>
            </w:r>
            <w:r w:rsidR="0096050B">
              <w:rPr>
                <w:noProof/>
                <w:webHidden/>
              </w:rPr>
              <w:fldChar w:fldCharType="begin"/>
            </w:r>
            <w:r>
              <w:rPr>
                <w:noProof/>
                <w:webHidden/>
              </w:rPr>
              <w:instrText xml:space="preserve"> PAGEREF _Toc210824989 \h </w:instrText>
            </w:r>
            <w:r w:rsidR="0096050B">
              <w:rPr>
                <w:noProof/>
                <w:webHidden/>
              </w:rPr>
            </w:r>
            <w:r w:rsidR="0096050B">
              <w:rPr>
                <w:noProof/>
                <w:webHidden/>
              </w:rPr>
              <w:fldChar w:fldCharType="separate"/>
            </w:r>
            <w:r>
              <w:rPr>
                <w:noProof/>
                <w:webHidden/>
              </w:rPr>
              <w:t>64</w:t>
            </w:r>
            <w:r w:rsidR="0096050B">
              <w:rPr>
                <w:noProof/>
                <w:webHidden/>
              </w:rPr>
              <w:fldChar w:fldCharType="end"/>
            </w:r>
          </w:hyperlink>
        </w:p>
        <w:p w14:paraId="723861F4" w14:textId="77777777" w:rsidR="00F60CB0" w:rsidRDefault="00F60CB0">
          <w:pPr>
            <w:pStyle w:val="Obsah2"/>
            <w:tabs>
              <w:tab w:val="left" w:pos="1100"/>
              <w:tab w:val="right" w:leader="dot" w:pos="9350"/>
            </w:tabs>
            <w:rPr>
              <w:rFonts w:eastAsiaTheme="minorEastAsia"/>
              <w:noProof/>
              <w:color w:val="auto"/>
              <w:kern w:val="2"/>
              <w:sz w:val="24"/>
              <w:szCs w:val="24"/>
              <w:lang w:eastAsia="cs-CZ"/>
            </w:rPr>
          </w:pPr>
          <w:hyperlink w:anchor="_Toc210824990" w:history="1">
            <w:r w:rsidRPr="00A80745">
              <w:rPr>
                <w:rStyle w:val="Hypertextovodkaz"/>
                <w:rFonts w:ascii="Arial" w:hAnsi="Arial" w:cs="Arial"/>
                <w:noProof/>
              </w:rPr>
              <w:t>8.10</w:t>
            </w:r>
            <w:r>
              <w:rPr>
                <w:rFonts w:eastAsiaTheme="minorEastAsia"/>
                <w:noProof/>
                <w:color w:val="auto"/>
                <w:kern w:val="2"/>
                <w:sz w:val="24"/>
                <w:szCs w:val="24"/>
                <w:lang w:eastAsia="cs-CZ"/>
              </w:rPr>
              <w:tab/>
            </w:r>
            <w:r w:rsidRPr="00A80745">
              <w:rPr>
                <w:rStyle w:val="Hypertextovodkaz"/>
                <w:rFonts w:ascii="Arial" w:hAnsi="Arial" w:cs="Arial"/>
                <w:noProof/>
              </w:rPr>
              <w:t>Akceptační test dokumentace</w:t>
            </w:r>
            <w:r>
              <w:rPr>
                <w:noProof/>
                <w:webHidden/>
              </w:rPr>
              <w:tab/>
            </w:r>
            <w:r w:rsidR="0096050B">
              <w:rPr>
                <w:noProof/>
                <w:webHidden/>
              </w:rPr>
              <w:fldChar w:fldCharType="begin"/>
            </w:r>
            <w:r>
              <w:rPr>
                <w:noProof/>
                <w:webHidden/>
              </w:rPr>
              <w:instrText xml:space="preserve"> PAGEREF _Toc210824990 \h </w:instrText>
            </w:r>
            <w:r w:rsidR="0096050B">
              <w:rPr>
                <w:noProof/>
                <w:webHidden/>
              </w:rPr>
            </w:r>
            <w:r w:rsidR="0096050B">
              <w:rPr>
                <w:noProof/>
                <w:webHidden/>
              </w:rPr>
              <w:fldChar w:fldCharType="separate"/>
            </w:r>
            <w:r>
              <w:rPr>
                <w:noProof/>
                <w:webHidden/>
              </w:rPr>
              <w:t>65</w:t>
            </w:r>
            <w:r w:rsidR="0096050B">
              <w:rPr>
                <w:noProof/>
                <w:webHidden/>
              </w:rPr>
              <w:fldChar w:fldCharType="end"/>
            </w:r>
          </w:hyperlink>
        </w:p>
        <w:p w14:paraId="7812BBB5" w14:textId="77777777" w:rsidR="00C94B38" w:rsidRPr="00226ED0" w:rsidRDefault="0096050B" w:rsidP="00C94B38">
          <w:pPr>
            <w:widowControl w:val="0"/>
            <w:spacing w:before="120" w:after="120" w:line="240" w:lineRule="auto"/>
            <w:rPr>
              <w:rFonts w:ascii="Arial" w:hAnsi="Arial" w:cs="Arial"/>
            </w:rPr>
          </w:pPr>
          <w:r w:rsidRPr="00226ED0">
            <w:rPr>
              <w:rFonts w:ascii="Arial" w:hAnsi="Arial" w:cs="Arial"/>
              <w:b/>
              <w:bCs/>
              <w:noProof/>
            </w:rPr>
            <w:fldChar w:fldCharType="end"/>
          </w:r>
        </w:p>
      </w:sdtContent>
    </w:sdt>
    <w:bookmarkEnd w:id="2"/>
    <w:bookmarkEnd w:id="1"/>
    <w:bookmarkEnd w:id="0"/>
    <w:p w14:paraId="01B80884" w14:textId="77777777" w:rsidR="00C94B38" w:rsidRPr="00226ED0" w:rsidRDefault="00C94B38" w:rsidP="00C94B38">
      <w:pPr>
        <w:rPr>
          <w:rFonts w:ascii="Arial" w:eastAsiaTheme="majorEastAsia" w:hAnsi="Arial" w:cs="Arial"/>
          <w:color w:val="70AD47" w:themeColor="accent6"/>
          <w:sz w:val="32"/>
          <w:szCs w:val="32"/>
        </w:rPr>
      </w:pPr>
      <w:r w:rsidRPr="00226ED0">
        <w:rPr>
          <w:rFonts w:ascii="Arial" w:hAnsi="Arial" w:cs="Arial"/>
        </w:rPr>
        <w:br w:type="page"/>
      </w:r>
    </w:p>
    <w:p w14:paraId="0C2B69E0" w14:textId="77777777" w:rsidR="00C94B38" w:rsidRPr="00226ED0" w:rsidRDefault="00C94B38" w:rsidP="00C94B38">
      <w:pPr>
        <w:pStyle w:val="Bezmezer"/>
        <w:rPr>
          <w:rFonts w:ascii="Arial" w:hAnsi="Arial" w:cs="Arial"/>
          <w:b/>
          <w:bCs/>
          <w:color w:val="388600"/>
          <w:sz w:val="32"/>
          <w:szCs w:val="32"/>
        </w:rPr>
      </w:pPr>
      <w:r w:rsidRPr="00226ED0">
        <w:rPr>
          <w:rFonts w:ascii="Arial" w:hAnsi="Arial" w:cs="Arial"/>
          <w:b/>
          <w:bCs/>
          <w:color w:val="388600"/>
          <w:sz w:val="32"/>
          <w:szCs w:val="32"/>
        </w:rPr>
        <w:lastRenderedPageBreak/>
        <w:t>Účel dokumentu</w:t>
      </w:r>
    </w:p>
    <w:p w14:paraId="78897983" w14:textId="77777777" w:rsidR="000C244B" w:rsidRPr="00226ED0" w:rsidRDefault="000C244B" w:rsidP="000C244B">
      <w:pPr>
        <w:rPr>
          <w:rFonts w:ascii="Arial" w:hAnsi="Arial" w:cs="Arial"/>
        </w:rPr>
      </w:pPr>
    </w:p>
    <w:p w14:paraId="4D077DD5" w14:textId="77777777" w:rsidR="00C94B38" w:rsidRPr="00226ED0" w:rsidRDefault="00C94B38" w:rsidP="000C244B">
      <w:pPr>
        <w:rPr>
          <w:rFonts w:ascii="Arial" w:hAnsi="Arial" w:cs="Arial"/>
        </w:rPr>
      </w:pPr>
      <w:r w:rsidRPr="00226ED0">
        <w:rPr>
          <w:rFonts w:ascii="Arial" w:hAnsi="Arial" w:cs="Arial"/>
        </w:rPr>
        <w:t>Účelem tohoto dokumentu je poskytnout detailní přehled o postupu implementace systému kybernetické bezpečnost</w:t>
      </w:r>
      <w:r w:rsidR="00B44211" w:rsidRPr="00226ED0">
        <w:rPr>
          <w:rFonts w:ascii="Arial" w:hAnsi="Arial" w:cs="Arial"/>
        </w:rPr>
        <w:t>i</w:t>
      </w:r>
      <w:r w:rsidRPr="00226ED0">
        <w:rPr>
          <w:rFonts w:ascii="Arial" w:hAnsi="Arial" w:cs="Arial"/>
        </w:rPr>
        <w:t xml:space="preserve"> dle zákona </w:t>
      </w:r>
      <w:r w:rsidR="005E3D8E" w:rsidRPr="00226ED0">
        <w:rPr>
          <w:rFonts w:ascii="Arial" w:hAnsi="Arial" w:cs="Arial"/>
        </w:rPr>
        <w:t xml:space="preserve">č. 264/2025 </w:t>
      </w:r>
      <w:r w:rsidRPr="00226ED0">
        <w:rPr>
          <w:rFonts w:ascii="Arial" w:hAnsi="Arial" w:cs="Arial"/>
        </w:rPr>
        <w:t>Sb.</w:t>
      </w:r>
      <w:r w:rsidR="005E3D8E" w:rsidRPr="00226ED0">
        <w:rPr>
          <w:rFonts w:ascii="Arial" w:hAnsi="Arial" w:cs="Arial"/>
        </w:rPr>
        <w:t>,</w:t>
      </w:r>
      <w:r w:rsidRPr="00226ED0">
        <w:rPr>
          <w:rFonts w:ascii="Arial" w:hAnsi="Arial" w:cs="Arial"/>
        </w:rPr>
        <w:t xml:space="preserve"> o kybernetické bezpečnosti a prováděcí dokumentace. Obsahuje popis realizace organizačně-procesní požadavků, hardwarových a</w:t>
      </w:r>
      <w:r w:rsidR="005E3D8E" w:rsidRPr="00226ED0">
        <w:rPr>
          <w:rFonts w:ascii="Arial" w:hAnsi="Arial" w:cs="Arial"/>
        </w:rPr>
        <w:t> </w:t>
      </w:r>
      <w:r w:rsidRPr="00226ED0">
        <w:rPr>
          <w:rFonts w:ascii="Arial" w:hAnsi="Arial" w:cs="Arial"/>
        </w:rPr>
        <w:t xml:space="preserve">softwarových technologiích, které jsou součástí projektu s názvem </w:t>
      </w:r>
      <w:r w:rsidR="00B44211" w:rsidRPr="00226ED0">
        <w:rPr>
          <w:rFonts w:ascii="Arial" w:hAnsi="Arial" w:cs="Arial"/>
        </w:rPr>
        <w:t>Kybernetická bezpečnost ICT MĚSTSKÉHO ÚŘADU KRÁLÍKY</w:t>
      </w:r>
      <w:r w:rsidRPr="00226ED0">
        <w:rPr>
          <w:rFonts w:ascii="Arial" w:hAnsi="Arial" w:cs="Arial"/>
        </w:rPr>
        <w:t>. Zároveň se dokument zaměřuje na popis veškerých implementačních prací, které zahrnují nejen oživení a konfiguraci hardwaru, ale také všechny potřebné migrační činnosti. Tyto činnosti jsou rozděleny do tří hlavních etap, které odpovídají harmonogramu projektu. Každá etapa je podrobně popsána, aby bylo zajištěno, že všechny kroky budou realizovány systematicky a v souladu s plánem a požadovanými výstupy projektu.</w:t>
      </w:r>
    </w:p>
    <w:p w14:paraId="33732A9F" w14:textId="77777777" w:rsidR="00C94B38" w:rsidRPr="00226ED0" w:rsidRDefault="00C94B38" w:rsidP="00C94B38">
      <w:pPr>
        <w:jc w:val="left"/>
        <w:rPr>
          <w:rFonts w:ascii="Arial" w:hAnsi="Arial" w:cs="Arial"/>
        </w:rPr>
      </w:pPr>
      <w:r w:rsidRPr="00226ED0">
        <w:rPr>
          <w:rFonts w:ascii="Arial" w:hAnsi="Arial" w:cs="Arial"/>
        </w:rPr>
        <w:br w:type="page"/>
      </w:r>
    </w:p>
    <w:p w14:paraId="6436F239" w14:textId="77777777" w:rsidR="00C94B38" w:rsidRPr="00226ED0" w:rsidRDefault="00C94B38" w:rsidP="00C94B38">
      <w:pPr>
        <w:pStyle w:val="Nadpis1"/>
        <w:rPr>
          <w:rFonts w:ascii="Arial" w:hAnsi="Arial" w:cs="Arial"/>
        </w:rPr>
      </w:pPr>
      <w:bookmarkStart w:id="3" w:name="_Toc210824934"/>
      <w:r w:rsidRPr="00226ED0">
        <w:rPr>
          <w:rFonts w:ascii="Arial" w:hAnsi="Arial" w:cs="Arial"/>
        </w:rPr>
        <w:lastRenderedPageBreak/>
        <w:t>První fáze projektu – dodávka HW</w:t>
      </w:r>
      <w:bookmarkEnd w:id="3"/>
    </w:p>
    <w:p w14:paraId="2AF75418" w14:textId="77777777" w:rsidR="00C94B38" w:rsidRPr="00226ED0" w:rsidRDefault="00C94B38" w:rsidP="00C94B38">
      <w:pPr>
        <w:rPr>
          <w:rFonts w:ascii="Arial" w:hAnsi="Arial" w:cs="Arial"/>
        </w:rPr>
      </w:pPr>
      <w:r w:rsidRPr="00226ED0">
        <w:rPr>
          <w:rFonts w:ascii="Arial" w:hAnsi="Arial" w:cs="Arial"/>
        </w:rPr>
        <w:t>První fáze projektu počítá s implementací následujících opatření:</w:t>
      </w:r>
    </w:p>
    <w:p w14:paraId="6D61D8F5" w14:textId="77777777" w:rsidR="00C94B38" w:rsidRPr="00226ED0" w:rsidRDefault="00A64F44" w:rsidP="00F6555F">
      <w:pPr>
        <w:pStyle w:val="Odstavecseseznamem"/>
        <w:numPr>
          <w:ilvl w:val="0"/>
          <w:numId w:val="76"/>
        </w:numPr>
        <w:rPr>
          <w:rFonts w:ascii="Arial" w:hAnsi="Arial" w:cs="Arial"/>
        </w:rPr>
      </w:pPr>
      <w:r w:rsidRPr="00226ED0">
        <w:rPr>
          <w:rFonts w:ascii="Arial" w:hAnsi="Arial" w:cs="Arial"/>
        </w:rPr>
        <w:t xml:space="preserve">Projektová </w:t>
      </w:r>
      <w:r w:rsidR="00263C41" w:rsidRPr="00226ED0">
        <w:rPr>
          <w:rFonts w:ascii="Arial" w:hAnsi="Arial" w:cs="Arial"/>
        </w:rPr>
        <w:t>dokumentace – Implementační</w:t>
      </w:r>
      <w:r w:rsidR="00C94B38" w:rsidRPr="00226ED0">
        <w:rPr>
          <w:rFonts w:ascii="Arial" w:hAnsi="Arial" w:cs="Arial"/>
        </w:rPr>
        <w:t xml:space="preserve"> dokumentace</w:t>
      </w:r>
      <w:r w:rsidR="002B7ADB" w:rsidRPr="00226ED0">
        <w:rPr>
          <w:rFonts w:ascii="Arial" w:hAnsi="Arial" w:cs="Arial"/>
        </w:rPr>
        <w:t xml:space="preserve"> jako podklad pro implementaci a konfiguraci řešení</w:t>
      </w:r>
    </w:p>
    <w:p w14:paraId="5DCD30B4" w14:textId="77777777" w:rsidR="00C94B38" w:rsidRPr="00226ED0" w:rsidRDefault="61317697" w:rsidP="00F6555F">
      <w:pPr>
        <w:pStyle w:val="Odstavecseseznamem"/>
        <w:numPr>
          <w:ilvl w:val="0"/>
          <w:numId w:val="76"/>
        </w:numPr>
        <w:rPr>
          <w:rFonts w:ascii="Arial" w:hAnsi="Arial" w:cs="Arial"/>
        </w:rPr>
      </w:pPr>
      <w:r w:rsidRPr="00226ED0">
        <w:rPr>
          <w:rFonts w:ascii="Arial" w:hAnsi="Arial" w:cs="Arial"/>
        </w:rPr>
        <w:t xml:space="preserve">Doplnění </w:t>
      </w:r>
      <w:r w:rsidR="00C94B38" w:rsidRPr="00226ED0">
        <w:rPr>
          <w:rFonts w:ascii="Arial" w:hAnsi="Arial" w:cs="Arial"/>
        </w:rPr>
        <w:t>Hardware datacentr</w:t>
      </w:r>
      <w:r w:rsidR="1AF2D4DD" w:rsidRPr="00226ED0">
        <w:rPr>
          <w:rFonts w:ascii="Arial" w:hAnsi="Arial" w:cs="Arial"/>
        </w:rPr>
        <w:t>a</w:t>
      </w:r>
      <w:r w:rsidR="00C94B38" w:rsidRPr="00226ED0">
        <w:rPr>
          <w:rFonts w:ascii="Arial" w:hAnsi="Arial" w:cs="Arial"/>
        </w:rPr>
        <w:t xml:space="preserve"> a virtualizace pro zajištění vysoké dostupnosti </w:t>
      </w:r>
    </w:p>
    <w:p w14:paraId="23D2536B" w14:textId="77777777" w:rsidR="00C94B38" w:rsidRPr="00226ED0" w:rsidRDefault="074F1448" w:rsidP="00F6555F">
      <w:pPr>
        <w:pStyle w:val="Odstavecseseznamem"/>
        <w:numPr>
          <w:ilvl w:val="0"/>
          <w:numId w:val="76"/>
        </w:numPr>
        <w:rPr>
          <w:rFonts w:ascii="Arial" w:hAnsi="Arial" w:cs="Arial"/>
        </w:rPr>
      </w:pPr>
      <w:r w:rsidRPr="00226ED0">
        <w:rPr>
          <w:rFonts w:ascii="Arial" w:hAnsi="Arial" w:cs="Arial"/>
        </w:rPr>
        <w:t xml:space="preserve">Zvýšení bezpečnosti infrastruktury </w:t>
      </w:r>
      <w:r w:rsidR="4FEF737C" w:rsidRPr="00226ED0">
        <w:rPr>
          <w:rFonts w:ascii="Arial" w:hAnsi="Arial" w:cs="Arial"/>
        </w:rPr>
        <w:t>včetně řízení přístupu do vnitřní sítě 802.1X</w:t>
      </w:r>
    </w:p>
    <w:p w14:paraId="56D6E42C" w14:textId="77777777" w:rsidR="00C94B38" w:rsidRPr="00226ED0" w:rsidRDefault="4FEF737C" w:rsidP="00F6555F">
      <w:pPr>
        <w:pStyle w:val="Odstavecseseznamem"/>
        <w:numPr>
          <w:ilvl w:val="0"/>
          <w:numId w:val="76"/>
        </w:numPr>
        <w:rPr>
          <w:rFonts w:ascii="Arial" w:hAnsi="Arial" w:cs="Arial"/>
        </w:rPr>
      </w:pPr>
      <w:r w:rsidRPr="00226ED0">
        <w:rPr>
          <w:rFonts w:ascii="Arial" w:hAnsi="Arial" w:cs="Arial"/>
        </w:rPr>
        <w:t>Síťová infrastruktura</w:t>
      </w:r>
    </w:p>
    <w:p w14:paraId="0CFC3D96" w14:textId="77777777" w:rsidR="00C94B38" w:rsidRPr="00226ED0" w:rsidRDefault="00C94B38" w:rsidP="00C94B38">
      <w:pPr>
        <w:rPr>
          <w:rFonts w:ascii="Arial" w:hAnsi="Arial" w:cs="Arial"/>
        </w:rPr>
      </w:pPr>
    </w:p>
    <w:p w14:paraId="43D34F8D" w14:textId="77777777" w:rsidR="00C94B38" w:rsidRPr="00226ED0" w:rsidRDefault="00C94B38" w:rsidP="00C94B38">
      <w:pPr>
        <w:pStyle w:val="Nadpis2"/>
        <w:rPr>
          <w:rFonts w:ascii="Arial" w:hAnsi="Arial" w:cs="Arial"/>
        </w:rPr>
      </w:pPr>
      <w:bookmarkStart w:id="4" w:name="_Toc210824935"/>
      <w:r w:rsidRPr="00226ED0">
        <w:rPr>
          <w:rFonts w:ascii="Arial" w:hAnsi="Arial" w:cs="Arial"/>
        </w:rPr>
        <w:t>Doplnění HW datacentra a virtualizace pro zajištění vysoké dostupnosti</w:t>
      </w:r>
      <w:bookmarkEnd w:id="4"/>
      <w:r w:rsidRPr="00226ED0">
        <w:rPr>
          <w:rFonts w:ascii="Arial" w:hAnsi="Arial" w:cs="Arial"/>
        </w:rPr>
        <w:t xml:space="preserve"> </w:t>
      </w:r>
    </w:p>
    <w:p w14:paraId="1C9FA692" w14:textId="77777777" w:rsidR="00C94B38" w:rsidRPr="00226ED0" w:rsidRDefault="00C94B38" w:rsidP="00C94B38">
      <w:pPr>
        <w:pStyle w:val="Bezmezer"/>
        <w:rPr>
          <w:rFonts w:ascii="Arial" w:hAnsi="Arial" w:cs="Arial"/>
        </w:rPr>
      </w:pPr>
    </w:p>
    <w:p w14:paraId="33C5FA6B" w14:textId="77777777" w:rsidR="75664C2B" w:rsidRPr="00226ED0" w:rsidRDefault="75664C2B" w:rsidP="4C7319E3">
      <w:pPr>
        <w:pStyle w:val="Bezmezer"/>
        <w:jc w:val="both"/>
        <w:rPr>
          <w:rFonts w:ascii="Arial" w:eastAsia="Calibri" w:hAnsi="Arial" w:cs="Arial"/>
        </w:rPr>
      </w:pPr>
      <w:r w:rsidRPr="00226ED0">
        <w:rPr>
          <w:rFonts w:ascii="Arial" w:eastAsia="Calibri" w:hAnsi="Arial" w:cs="Arial"/>
          <w:color w:val="000000" w:themeColor="text1"/>
        </w:rPr>
        <w:t xml:space="preserve">Dodávka počítá s testováním hardware, zahoření a základní konfigurací nových serverů, diskových polí, zálohovací sever, zálohovací úložiště a systém pro zálohu napájení. Součástí jsou též dodané licence a pomocný materiál nutný pro zapojení do stávajícího datového centra. </w:t>
      </w:r>
      <w:proofErr w:type="spellStart"/>
      <w:r w:rsidRPr="00226ED0">
        <w:rPr>
          <w:rFonts w:ascii="Arial" w:eastAsia="Calibri" w:hAnsi="Arial" w:cs="Arial"/>
          <w:b/>
          <w:bCs/>
          <w:color w:val="000000" w:themeColor="text1"/>
        </w:rPr>
        <w:t>Datacentrové</w:t>
      </w:r>
      <w:proofErr w:type="spellEnd"/>
      <w:r w:rsidRPr="00226ED0">
        <w:rPr>
          <w:rFonts w:ascii="Arial" w:eastAsia="Calibri" w:hAnsi="Arial" w:cs="Arial"/>
          <w:b/>
          <w:bCs/>
          <w:color w:val="000000" w:themeColor="text1"/>
        </w:rPr>
        <w:t xml:space="preserve"> servery pro produkci, a diskové pole budou od jednoho výrobce z důvodu centralizace správy a sjednocení servisního střediska pro hlášení závad.</w:t>
      </w:r>
    </w:p>
    <w:p w14:paraId="4D24AA5F" w14:textId="77777777" w:rsidR="4C7319E3" w:rsidRPr="00226ED0" w:rsidRDefault="4C7319E3" w:rsidP="4C7319E3">
      <w:pPr>
        <w:pStyle w:val="Bezmezer"/>
        <w:rPr>
          <w:rFonts w:ascii="Arial" w:hAnsi="Arial" w:cs="Arial"/>
        </w:rPr>
      </w:pPr>
    </w:p>
    <w:p w14:paraId="12A8CDA4" w14:textId="77777777" w:rsidR="00C94B38" w:rsidRPr="00226ED0" w:rsidRDefault="00C94B38" w:rsidP="00C94B38">
      <w:pPr>
        <w:pStyle w:val="Nadpis3"/>
        <w:rPr>
          <w:rFonts w:ascii="Arial" w:hAnsi="Arial" w:cs="Arial"/>
        </w:rPr>
      </w:pPr>
      <w:bookmarkStart w:id="5" w:name="_Toc210824936"/>
      <w:r w:rsidRPr="00226ED0">
        <w:rPr>
          <w:rFonts w:ascii="Arial" w:hAnsi="Arial" w:cs="Arial"/>
        </w:rPr>
        <w:t>Hardware</w:t>
      </w:r>
      <w:bookmarkEnd w:id="5"/>
    </w:p>
    <w:p w14:paraId="70E5B8DC" w14:textId="77777777" w:rsidR="00C94B38" w:rsidRPr="00226ED0" w:rsidRDefault="00C94B38" w:rsidP="005D1FD5">
      <w:pPr>
        <w:spacing w:before="100" w:beforeAutospacing="1" w:after="100" w:afterAutospacing="1"/>
        <w:rPr>
          <w:rFonts w:ascii="Arial" w:hAnsi="Arial" w:cs="Arial"/>
          <w:b/>
          <w:bCs/>
        </w:rPr>
      </w:pPr>
      <w:r w:rsidRPr="00226ED0">
        <w:rPr>
          <w:rFonts w:ascii="Arial" w:hAnsi="Arial" w:cs="Arial"/>
          <w:b/>
          <w:bCs/>
        </w:rPr>
        <w:t xml:space="preserve">2x Servery pro produkční </w:t>
      </w:r>
      <w:r w:rsidR="00263C41" w:rsidRPr="00226ED0">
        <w:rPr>
          <w:rFonts w:ascii="Arial" w:hAnsi="Arial" w:cs="Arial"/>
          <w:b/>
          <w:bCs/>
        </w:rPr>
        <w:t>prostředí – datové</w:t>
      </w:r>
      <w:r w:rsidRPr="00226ED0">
        <w:rPr>
          <w:rFonts w:ascii="Arial" w:hAnsi="Arial" w:cs="Arial"/>
          <w:b/>
          <w:bCs/>
        </w:rPr>
        <w:t xml:space="preserve"> centr</w:t>
      </w:r>
      <w:r w:rsidR="00837C53" w:rsidRPr="00226ED0">
        <w:rPr>
          <w:rFonts w:ascii="Arial" w:hAnsi="Arial" w:cs="Arial"/>
          <w:b/>
          <w:bCs/>
        </w:rPr>
        <w:t>um</w:t>
      </w:r>
    </w:p>
    <w:p w14:paraId="37F1B72D"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určeno pro virtualizaci serverů  </w:t>
      </w:r>
    </w:p>
    <w:p w14:paraId="4F0CF883"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TPM 2.0 v3</w:t>
      </w:r>
    </w:p>
    <w:p w14:paraId="3FA69826"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výsuvné ližiny a rameno pro vyvázání kabelů pro montáž do 19“ racku </w:t>
      </w:r>
    </w:p>
    <w:p w14:paraId="7527CC7B"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redundantní napájecí zdroje  </w:t>
      </w:r>
    </w:p>
    <w:p w14:paraId="12DC935B"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2x procesor o výkonu každého procesoru alespoň 2</w:t>
      </w:r>
      <w:r w:rsidR="00B75E39" w:rsidRPr="00226ED0">
        <w:rPr>
          <w:rFonts w:ascii="Arial" w:hAnsi="Arial" w:cs="Arial"/>
        </w:rPr>
        <w:t>3</w:t>
      </w:r>
      <w:r w:rsidRPr="00226ED0">
        <w:rPr>
          <w:rFonts w:ascii="Arial" w:hAnsi="Arial" w:cs="Arial"/>
        </w:rPr>
        <w:t xml:space="preserve"> 000 bodů v testu </w:t>
      </w:r>
      <w:proofErr w:type="spellStart"/>
      <w:r w:rsidRPr="00226ED0">
        <w:rPr>
          <w:rFonts w:ascii="Arial" w:hAnsi="Arial" w:cs="Arial"/>
        </w:rPr>
        <w:t>passmark</w:t>
      </w:r>
      <w:proofErr w:type="spellEnd"/>
      <w:r w:rsidRPr="00226ED0">
        <w:rPr>
          <w:rFonts w:ascii="Arial" w:hAnsi="Arial" w:cs="Arial"/>
        </w:rPr>
        <w:t>, max 8 jader z licenčních důvodů, frekvence alespoň 2.9 G</w:t>
      </w:r>
      <w:r w:rsidR="00B44211" w:rsidRPr="00226ED0">
        <w:rPr>
          <w:rFonts w:ascii="Arial" w:hAnsi="Arial" w:cs="Arial"/>
        </w:rPr>
        <w:t>H</w:t>
      </w:r>
      <w:r w:rsidRPr="00226ED0">
        <w:rPr>
          <w:rFonts w:ascii="Arial" w:hAnsi="Arial" w:cs="Arial"/>
        </w:rPr>
        <w:t xml:space="preserve">z, </w:t>
      </w:r>
      <w:proofErr w:type="spellStart"/>
      <w:r w:rsidRPr="00226ED0">
        <w:rPr>
          <w:rFonts w:ascii="Arial" w:hAnsi="Arial" w:cs="Arial"/>
        </w:rPr>
        <w:t>cache</w:t>
      </w:r>
      <w:proofErr w:type="spellEnd"/>
      <w:r w:rsidRPr="00226ED0">
        <w:rPr>
          <w:rFonts w:ascii="Arial" w:hAnsi="Arial" w:cs="Arial"/>
        </w:rPr>
        <w:t xml:space="preserve"> alespoň 22 MB</w:t>
      </w:r>
    </w:p>
    <w:p w14:paraId="330DC986"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rychlost paměti alespoň 5600 MT/s</w:t>
      </w:r>
    </w:p>
    <w:p w14:paraId="32F8EDC0"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RAM modul o kapacitě alespoň 64 GB </w:t>
      </w:r>
    </w:p>
    <w:p w14:paraId="12C5B0F3"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celkem osazeno </w:t>
      </w:r>
      <w:r w:rsidR="009534C0" w:rsidRPr="00226ED0">
        <w:rPr>
          <w:rFonts w:ascii="Arial" w:hAnsi="Arial" w:cs="Arial"/>
        </w:rPr>
        <w:t>256</w:t>
      </w:r>
      <w:r w:rsidRPr="00226ED0">
        <w:rPr>
          <w:rFonts w:ascii="Arial" w:hAnsi="Arial" w:cs="Arial"/>
        </w:rPr>
        <w:t xml:space="preserve"> GB RAM</w:t>
      </w:r>
    </w:p>
    <w:p w14:paraId="452217B8"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interní řadič pro 2x M.2 SSD karty sloužící pro instalaci hypervisoru o kapacitě 480 GB v RAID1</w:t>
      </w:r>
    </w:p>
    <w:p w14:paraId="47F4C596"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min. </w:t>
      </w:r>
      <w:r w:rsidR="0040024A" w:rsidRPr="00226ED0">
        <w:rPr>
          <w:rFonts w:ascii="Arial" w:hAnsi="Arial" w:cs="Arial"/>
        </w:rPr>
        <w:t>4</w:t>
      </w:r>
      <w:r w:rsidRPr="00226ED0">
        <w:rPr>
          <w:rFonts w:ascii="Arial" w:hAnsi="Arial" w:cs="Arial"/>
        </w:rPr>
        <w:t>x 10</w:t>
      </w:r>
      <w:r w:rsidR="00046937" w:rsidRPr="00226ED0">
        <w:rPr>
          <w:rFonts w:ascii="Arial" w:hAnsi="Arial" w:cs="Arial"/>
        </w:rPr>
        <w:t xml:space="preserve"> </w:t>
      </w:r>
      <w:proofErr w:type="spellStart"/>
      <w:r w:rsidR="0040024A" w:rsidRPr="00226ED0">
        <w:rPr>
          <w:rFonts w:ascii="Arial" w:hAnsi="Arial" w:cs="Arial"/>
        </w:rPr>
        <w:t>Gbps</w:t>
      </w:r>
      <w:proofErr w:type="spellEnd"/>
      <w:r w:rsidR="0040024A" w:rsidRPr="00226ED0">
        <w:rPr>
          <w:rFonts w:ascii="Arial" w:hAnsi="Arial" w:cs="Arial"/>
        </w:rPr>
        <w:t xml:space="preserve"> Base-T </w:t>
      </w:r>
      <w:r w:rsidRPr="00226ED0">
        <w:rPr>
          <w:rFonts w:ascii="Arial" w:hAnsi="Arial" w:cs="Arial"/>
        </w:rPr>
        <w:t>porty pro LAN  </w:t>
      </w:r>
    </w:p>
    <w:p w14:paraId="144CD9DF"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min. 4x 10/25 </w:t>
      </w:r>
      <w:proofErr w:type="spellStart"/>
      <w:r w:rsidRPr="00226ED0">
        <w:rPr>
          <w:rFonts w:ascii="Arial" w:hAnsi="Arial" w:cs="Arial"/>
        </w:rPr>
        <w:t>Gbps</w:t>
      </w:r>
      <w:proofErr w:type="spellEnd"/>
      <w:r w:rsidRPr="00226ED0">
        <w:rPr>
          <w:rFonts w:ascii="Arial" w:hAnsi="Arial" w:cs="Arial"/>
        </w:rPr>
        <w:t xml:space="preserve"> SFP28+ porty pro </w:t>
      </w:r>
      <w:proofErr w:type="spellStart"/>
      <w:r w:rsidRPr="00226ED0">
        <w:rPr>
          <w:rFonts w:ascii="Arial" w:hAnsi="Arial" w:cs="Arial"/>
        </w:rPr>
        <w:t>iSCSI</w:t>
      </w:r>
      <w:proofErr w:type="spellEnd"/>
    </w:p>
    <w:p w14:paraId="634EF356"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 xml:space="preserve">min. 2x 1 </w:t>
      </w:r>
      <w:proofErr w:type="spellStart"/>
      <w:r w:rsidRPr="00226ED0">
        <w:rPr>
          <w:rFonts w:ascii="Arial" w:hAnsi="Arial" w:cs="Arial"/>
        </w:rPr>
        <w:t>Gbps</w:t>
      </w:r>
      <w:proofErr w:type="spellEnd"/>
      <w:r w:rsidRPr="00226ED0">
        <w:rPr>
          <w:rFonts w:ascii="Arial" w:hAnsi="Arial" w:cs="Arial"/>
        </w:rPr>
        <w:t xml:space="preserve"> RJ-45 porty pro LAN  </w:t>
      </w:r>
    </w:p>
    <w:p w14:paraId="66DA1457"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čelní kryt serveru včetně LCD displeje</w:t>
      </w:r>
    </w:p>
    <w:p w14:paraId="574B2F3C"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redundantní napájecí zdroje o výkonu alespoň 1100 W</w:t>
      </w:r>
    </w:p>
    <w:p w14:paraId="7A6004A2" w14:textId="77777777" w:rsidR="00D53BC5" w:rsidRPr="00226ED0" w:rsidRDefault="00986AF0" w:rsidP="00226ED0">
      <w:pPr>
        <w:pStyle w:val="Odstavecseseznamem"/>
        <w:numPr>
          <w:ilvl w:val="0"/>
          <w:numId w:val="87"/>
        </w:numPr>
        <w:rPr>
          <w:rFonts w:ascii="Arial" w:hAnsi="Arial" w:cs="Arial"/>
        </w:rPr>
      </w:pPr>
      <w:r w:rsidRPr="00226ED0">
        <w:rPr>
          <w:rFonts w:ascii="Arial" w:hAnsi="Arial" w:cs="Arial"/>
        </w:rPr>
        <w:t>2</w:t>
      </w:r>
      <w:r w:rsidR="00D53BC5" w:rsidRPr="00226ED0">
        <w:rPr>
          <w:rFonts w:ascii="Arial" w:hAnsi="Arial" w:cs="Arial"/>
        </w:rPr>
        <w:t xml:space="preserve">x </w:t>
      </w:r>
      <w:proofErr w:type="spellStart"/>
      <w:r w:rsidR="00D53BC5" w:rsidRPr="00226ED0">
        <w:rPr>
          <w:rFonts w:ascii="Arial" w:hAnsi="Arial" w:cs="Arial"/>
        </w:rPr>
        <w:t>Twinax</w:t>
      </w:r>
      <w:proofErr w:type="spellEnd"/>
      <w:r w:rsidR="00D53BC5" w:rsidRPr="00226ED0">
        <w:rPr>
          <w:rFonts w:ascii="Arial" w:hAnsi="Arial" w:cs="Arial"/>
        </w:rPr>
        <w:t xml:space="preserve"> kabely SFP28 to SFP28, 25 </w:t>
      </w:r>
      <w:proofErr w:type="spellStart"/>
      <w:r w:rsidR="00D53BC5" w:rsidRPr="00226ED0">
        <w:rPr>
          <w:rFonts w:ascii="Arial" w:hAnsi="Arial" w:cs="Arial"/>
        </w:rPr>
        <w:t>Gbps</w:t>
      </w:r>
      <w:proofErr w:type="spellEnd"/>
      <w:r w:rsidR="00D53BC5" w:rsidRPr="00226ED0">
        <w:rPr>
          <w:rFonts w:ascii="Arial" w:hAnsi="Arial" w:cs="Arial"/>
        </w:rPr>
        <w:t>, alespoň 3 metry dlouhé</w:t>
      </w:r>
    </w:p>
    <w:p w14:paraId="509EB403"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Server musí podporovat možnost ověření, že po sestavení v továrně nedošlo cestou k nežádoucí změně komponent</w:t>
      </w:r>
    </w:p>
    <w:p w14:paraId="736CA5FD"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lastRenderedPageBreak/>
        <w:t>modul pro vzdálený management, přístup přes web. prohlížeč s podporou SSL, Telnet / SSH a IPMI nástroje; podpora virtuálních médií. Karta musí mít vestavěnu funkcionalitu automatického odeslání hrozících či vzniklých chybových stavů na helpdesk výrobce serverů a automatického vytvoření servisního incidentu, na základě, kterého se automaticky rozběhne servisní zásah.</w:t>
      </w:r>
    </w:p>
    <w:p w14:paraId="2A28BF04" w14:textId="77777777" w:rsidR="00D53BC5" w:rsidRPr="00226ED0" w:rsidRDefault="00D53BC5" w:rsidP="00226ED0">
      <w:pPr>
        <w:pStyle w:val="Odstavecseseznamem"/>
        <w:numPr>
          <w:ilvl w:val="0"/>
          <w:numId w:val="87"/>
        </w:numPr>
        <w:rPr>
          <w:rFonts w:ascii="Arial" w:hAnsi="Arial" w:cs="Arial"/>
        </w:rPr>
      </w:pPr>
      <w:r w:rsidRPr="00226ED0">
        <w:rPr>
          <w:rFonts w:ascii="Arial" w:hAnsi="Arial" w:cs="Arial"/>
        </w:rPr>
        <w:t>technická podpora a servis minimálně na 5 let (24x7x365), oprava do 24 hodin od identifikace problému v pracovní dny a jediné kontaktní místo pro hlášení poruch pro všechny HW i SW komponenty dodávaného systému od výrobce. Technická podpora a servis je poskytován výrobcem HW v místě instalace HW. Zdarma možnost on-line stažení ovladačů a Firmware ze stránek výrobce pro konkrétní HW, po zadání jedinečného identifikátoru, tato možnost stažení ovladačů a Firmware není omezena na dobu trvání technické podpory</w:t>
      </w:r>
    </w:p>
    <w:p w14:paraId="7834C9B3" w14:textId="77777777" w:rsidR="001E4127" w:rsidRPr="00226ED0" w:rsidRDefault="001E4127" w:rsidP="005D1FD5">
      <w:pPr>
        <w:spacing w:before="100" w:beforeAutospacing="1" w:after="100" w:afterAutospacing="1"/>
        <w:rPr>
          <w:rFonts w:ascii="Arial" w:hAnsi="Arial" w:cs="Arial"/>
          <w:b/>
          <w:bCs/>
        </w:rPr>
      </w:pPr>
      <w:r w:rsidRPr="00226ED0">
        <w:rPr>
          <w:rFonts w:ascii="Arial" w:hAnsi="Arial" w:cs="Arial"/>
          <w:b/>
          <w:bCs/>
        </w:rPr>
        <w:t>1x Server pro doménový řadič</w:t>
      </w:r>
      <w:r w:rsidR="00694D2D" w:rsidRPr="00226ED0">
        <w:rPr>
          <w:rFonts w:ascii="Arial" w:hAnsi="Arial" w:cs="Arial"/>
          <w:b/>
          <w:bCs/>
        </w:rPr>
        <w:t xml:space="preserve"> a </w:t>
      </w:r>
      <w:proofErr w:type="spellStart"/>
      <w:r w:rsidR="00694D2D" w:rsidRPr="00226ED0">
        <w:rPr>
          <w:rFonts w:ascii="Arial" w:hAnsi="Arial" w:cs="Arial"/>
          <w:b/>
          <w:bCs/>
        </w:rPr>
        <w:t>ba</w:t>
      </w:r>
      <w:r w:rsidR="000923A6" w:rsidRPr="00226ED0">
        <w:rPr>
          <w:rFonts w:ascii="Arial" w:hAnsi="Arial" w:cs="Arial"/>
          <w:b/>
          <w:bCs/>
        </w:rPr>
        <w:t>c</w:t>
      </w:r>
      <w:r w:rsidR="00694D2D" w:rsidRPr="00226ED0">
        <w:rPr>
          <w:rFonts w:ascii="Arial" w:hAnsi="Arial" w:cs="Arial"/>
          <w:b/>
          <w:bCs/>
        </w:rPr>
        <w:t>kup</w:t>
      </w:r>
      <w:proofErr w:type="spellEnd"/>
    </w:p>
    <w:p w14:paraId="1C2AE2A6"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určeno pro virtualizaci serverů  </w:t>
      </w:r>
    </w:p>
    <w:p w14:paraId="3445AF48"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TPM 2.0 v3</w:t>
      </w:r>
    </w:p>
    <w:p w14:paraId="706220BD"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výsuvné ližiny a rameno pro vyvázání kabelů pro montáž do 19“ racku </w:t>
      </w:r>
    </w:p>
    <w:p w14:paraId="7F8EECB7"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redundantní napájecí zdroje  </w:t>
      </w:r>
    </w:p>
    <w:p w14:paraId="291C24A3"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1x procesor o výkonu alespoň 2</w:t>
      </w:r>
      <w:r w:rsidR="00DF1D0D" w:rsidRPr="00226ED0">
        <w:rPr>
          <w:rFonts w:ascii="Arial" w:hAnsi="Arial" w:cs="Arial"/>
        </w:rPr>
        <w:t>3</w:t>
      </w:r>
      <w:r w:rsidRPr="00226ED0">
        <w:rPr>
          <w:rFonts w:ascii="Arial" w:hAnsi="Arial" w:cs="Arial"/>
        </w:rPr>
        <w:t xml:space="preserve"> 000 bodů v testu </w:t>
      </w:r>
      <w:proofErr w:type="spellStart"/>
      <w:r w:rsidRPr="00226ED0">
        <w:rPr>
          <w:rFonts w:ascii="Arial" w:hAnsi="Arial" w:cs="Arial"/>
        </w:rPr>
        <w:t>passmark</w:t>
      </w:r>
      <w:proofErr w:type="spellEnd"/>
      <w:r w:rsidRPr="00226ED0">
        <w:rPr>
          <w:rFonts w:ascii="Arial" w:hAnsi="Arial" w:cs="Arial"/>
        </w:rPr>
        <w:t xml:space="preserve">, max </w:t>
      </w:r>
      <w:r w:rsidR="00182682" w:rsidRPr="00226ED0">
        <w:rPr>
          <w:rFonts w:ascii="Arial" w:hAnsi="Arial" w:cs="Arial"/>
        </w:rPr>
        <w:t>12</w:t>
      </w:r>
      <w:r w:rsidRPr="00226ED0">
        <w:rPr>
          <w:rFonts w:ascii="Arial" w:hAnsi="Arial" w:cs="Arial"/>
        </w:rPr>
        <w:t xml:space="preserve"> jader z licenčních důvodů, frekvence alespoň 2.</w:t>
      </w:r>
      <w:r w:rsidR="00182682" w:rsidRPr="00226ED0">
        <w:rPr>
          <w:rFonts w:ascii="Arial" w:hAnsi="Arial" w:cs="Arial"/>
        </w:rPr>
        <w:t>0</w:t>
      </w:r>
      <w:r w:rsidRPr="00226ED0">
        <w:rPr>
          <w:rFonts w:ascii="Arial" w:hAnsi="Arial" w:cs="Arial"/>
        </w:rPr>
        <w:t xml:space="preserve"> G</w:t>
      </w:r>
      <w:r w:rsidR="00B44211" w:rsidRPr="00226ED0">
        <w:rPr>
          <w:rFonts w:ascii="Arial" w:hAnsi="Arial" w:cs="Arial"/>
        </w:rPr>
        <w:t>H</w:t>
      </w:r>
      <w:r w:rsidRPr="00226ED0">
        <w:rPr>
          <w:rFonts w:ascii="Arial" w:hAnsi="Arial" w:cs="Arial"/>
        </w:rPr>
        <w:t xml:space="preserve">z, </w:t>
      </w:r>
      <w:proofErr w:type="spellStart"/>
      <w:r w:rsidRPr="00226ED0">
        <w:rPr>
          <w:rFonts w:ascii="Arial" w:hAnsi="Arial" w:cs="Arial"/>
        </w:rPr>
        <w:t>cache</w:t>
      </w:r>
      <w:proofErr w:type="spellEnd"/>
      <w:r w:rsidRPr="00226ED0">
        <w:rPr>
          <w:rFonts w:ascii="Arial" w:hAnsi="Arial" w:cs="Arial"/>
        </w:rPr>
        <w:t xml:space="preserve"> alespoň </w:t>
      </w:r>
      <w:r w:rsidR="00182682" w:rsidRPr="00226ED0">
        <w:rPr>
          <w:rFonts w:ascii="Arial" w:hAnsi="Arial" w:cs="Arial"/>
        </w:rPr>
        <w:t>30</w:t>
      </w:r>
      <w:r w:rsidRPr="00226ED0">
        <w:rPr>
          <w:rFonts w:ascii="Arial" w:hAnsi="Arial" w:cs="Arial"/>
        </w:rPr>
        <w:t xml:space="preserve"> MB</w:t>
      </w:r>
    </w:p>
    <w:p w14:paraId="37B65A4E"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rychlost paměti alespoň 5600 MT/s</w:t>
      </w:r>
    </w:p>
    <w:p w14:paraId="69B33B0C"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RAM modul o kapacitě alespoň 32 GB </w:t>
      </w:r>
    </w:p>
    <w:p w14:paraId="1BED3DF6"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celkem osazeno 64 GB RAM</w:t>
      </w:r>
    </w:p>
    <w:p w14:paraId="776ED0D8"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interní řadič pro 2x M.2 SSD karty sloužící pro instalaci hypervisoru o kapacitě </w:t>
      </w:r>
      <w:r w:rsidR="00C03B61" w:rsidRPr="00226ED0">
        <w:rPr>
          <w:rFonts w:ascii="Arial" w:hAnsi="Arial" w:cs="Arial"/>
        </w:rPr>
        <w:t>960</w:t>
      </w:r>
      <w:r w:rsidRPr="00226ED0">
        <w:rPr>
          <w:rFonts w:ascii="Arial" w:hAnsi="Arial" w:cs="Arial"/>
        </w:rPr>
        <w:t xml:space="preserve"> GB v RAID1</w:t>
      </w:r>
    </w:p>
    <w:p w14:paraId="714EDD6F"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min. </w:t>
      </w:r>
      <w:r w:rsidR="00C03B61" w:rsidRPr="00226ED0">
        <w:rPr>
          <w:rFonts w:ascii="Arial" w:hAnsi="Arial" w:cs="Arial"/>
        </w:rPr>
        <w:t>2</w:t>
      </w:r>
      <w:r w:rsidRPr="00226ED0">
        <w:rPr>
          <w:rFonts w:ascii="Arial" w:hAnsi="Arial" w:cs="Arial"/>
        </w:rPr>
        <w:t xml:space="preserve">x 10 </w:t>
      </w:r>
      <w:proofErr w:type="spellStart"/>
      <w:r w:rsidRPr="00226ED0">
        <w:rPr>
          <w:rFonts w:ascii="Arial" w:hAnsi="Arial" w:cs="Arial"/>
        </w:rPr>
        <w:t>Gbps</w:t>
      </w:r>
      <w:proofErr w:type="spellEnd"/>
      <w:r w:rsidRPr="00226ED0">
        <w:rPr>
          <w:rFonts w:ascii="Arial" w:hAnsi="Arial" w:cs="Arial"/>
        </w:rPr>
        <w:t xml:space="preserve"> Base-T porty pro LAN  </w:t>
      </w:r>
    </w:p>
    <w:p w14:paraId="7991EBF9" w14:textId="77777777" w:rsidR="00C03B61" w:rsidRPr="00226ED0" w:rsidRDefault="00C03B61" w:rsidP="00226ED0">
      <w:pPr>
        <w:pStyle w:val="Odstavecseseznamem"/>
        <w:numPr>
          <w:ilvl w:val="0"/>
          <w:numId w:val="87"/>
        </w:numPr>
        <w:rPr>
          <w:rFonts w:ascii="Arial" w:hAnsi="Arial" w:cs="Arial"/>
        </w:rPr>
      </w:pPr>
      <w:r w:rsidRPr="00226ED0">
        <w:rPr>
          <w:rFonts w:ascii="Arial" w:hAnsi="Arial" w:cs="Arial"/>
        </w:rPr>
        <w:t xml:space="preserve">min. 2x 10/25 </w:t>
      </w:r>
      <w:proofErr w:type="spellStart"/>
      <w:r w:rsidRPr="00226ED0">
        <w:rPr>
          <w:rFonts w:ascii="Arial" w:hAnsi="Arial" w:cs="Arial"/>
        </w:rPr>
        <w:t>Gbps</w:t>
      </w:r>
      <w:proofErr w:type="spellEnd"/>
      <w:r w:rsidRPr="00226ED0">
        <w:rPr>
          <w:rFonts w:ascii="Arial" w:hAnsi="Arial" w:cs="Arial"/>
        </w:rPr>
        <w:t xml:space="preserve"> SFP28+ porty pro LAN</w:t>
      </w:r>
    </w:p>
    <w:p w14:paraId="6E16AB03"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 xml:space="preserve">min. 2x 1 </w:t>
      </w:r>
      <w:proofErr w:type="spellStart"/>
      <w:r w:rsidRPr="00226ED0">
        <w:rPr>
          <w:rFonts w:ascii="Arial" w:hAnsi="Arial" w:cs="Arial"/>
        </w:rPr>
        <w:t>Gbps</w:t>
      </w:r>
      <w:proofErr w:type="spellEnd"/>
      <w:r w:rsidRPr="00226ED0">
        <w:rPr>
          <w:rFonts w:ascii="Arial" w:hAnsi="Arial" w:cs="Arial"/>
        </w:rPr>
        <w:t xml:space="preserve"> RJ-45 porty pro LAN  </w:t>
      </w:r>
    </w:p>
    <w:p w14:paraId="76AB8028"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čelní kryt serveru včetně LCD displeje</w:t>
      </w:r>
    </w:p>
    <w:p w14:paraId="2C60784B"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redundantní napájecí zdroje</w:t>
      </w:r>
    </w:p>
    <w:p w14:paraId="0BF38F2B" w14:textId="77777777" w:rsidR="002B29E1" w:rsidRPr="00226ED0" w:rsidRDefault="002B29E1" w:rsidP="00226ED0">
      <w:pPr>
        <w:pStyle w:val="Odstavecseseznamem"/>
        <w:numPr>
          <w:ilvl w:val="0"/>
          <w:numId w:val="87"/>
        </w:numPr>
        <w:rPr>
          <w:rFonts w:ascii="Arial" w:hAnsi="Arial" w:cs="Arial"/>
        </w:rPr>
      </w:pPr>
      <w:r w:rsidRPr="00226ED0">
        <w:rPr>
          <w:rFonts w:ascii="Arial" w:hAnsi="Arial" w:cs="Arial"/>
        </w:rPr>
        <w:t xml:space="preserve">4x </w:t>
      </w:r>
      <w:proofErr w:type="spellStart"/>
      <w:r w:rsidRPr="00226ED0">
        <w:rPr>
          <w:rFonts w:ascii="Arial" w:hAnsi="Arial" w:cs="Arial"/>
        </w:rPr>
        <w:t>Twinax</w:t>
      </w:r>
      <w:proofErr w:type="spellEnd"/>
      <w:r w:rsidRPr="00226ED0">
        <w:rPr>
          <w:rFonts w:ascii="Arial" w:hAnsi="Arial" w:cs="Arial"/>
        </w:rPr>
        <w:t xml:space="preserve"> kabely SFP</w:t>
      </w:r>
      <w:r w:rsidR="00152C81" w:rsidRPr="00226ED0">
        <w:rPr>
          <w:rFonts w:ascii="Arial" w:hAnsi="Arial" w:cs="Arial"/>
        </w:rPr>
        <w:t>+</w:t>
      </w:r>
      <w:r w:rsidRPr="00226ED0">
        <w:rPr>
          <w:rFonts w:ascii="Arial" w:hAnsi="Arial" w:cs="Arial"/>
        </w:rPr>
        <w:t xml:space="preserve"> to SFP</w:t>
      </w:r>
      <w:r w:rsidR="00152C81" w:rsidRPr="00226ED0">
        <w:rPr>
          <w:rFonts w:ascii="Arial" w:hAnsi="Arial" w:cs="Arial"/>
        </w:rPr>
        <w:t>+</w:t>
      </w:r>
      <w:r w:rsidRPr="00226ED0">
        <w:rPr>
          <w:rFonts w:ascii="Arial" w:hAnsi="Arial" w:cs="Arial"/>
        </w:rPr>
        <w:t xml:space="preserve">, 10 </w:t>
      </w:r>
      <w:proofErr w:type="spellStart"/>
      <w:r w:rsidRPr="00226ED0">
        <w:rPr>
          <w:rFonts w:ascii="Arial" w:hAnsi="Arial" w:cs="Arial"/>
        </w:rPr>
        <w:t>Gbps</w:t>
      </w:r>
      <w:proofErr w:type="spellEnd"/>
      <w:r w:rsidRPr="00226ED0">
        <w:rPr>
          <w:rFonts w:ascii="Arial" w:hAnsi="Arial" w:cs="Arial"/>
        </w:rPr>
        <w:t>, alespoň 3 metry dlouhé</w:t>
      </w:r>
    </w:p>
    <w:p w14:paraId="19C827C2"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modul pro vzdálený management, přístup přes web. prohlížeč s podporou SSL, Telnet / SSH a IPMI nástroje; podpora virtuálních médií. Karta musí mít vestavěnu funkcionalitu automatického odeslání hrozících či vzniklých chybových stavů na helpdesk výrobce serverů a automatického vytvoření servisního incidentu, na základě, kterého se automaticky rozběhne servisní zásah.</w:t>
      </w:r>
    </w:p>
    <w:p w14:paraId="2EAA0DBA" w14:textId="77777777" w:rsidR="001E4127" w:rsidRPr="00226ED0" w:rsidRDefault="001E4127" w:rsidP="00226ED0">
      <w:pPr>
        <w:pStyle w:val="Odstavecseseznamem"/>
        <w:numPr>
          <w:ilvl w:val="0"/>
          <w:numId w:val="87"/>
        </w:numPr>
        <w:rPr>
          <w:rFonts w:ascii="Arial" w:hAnsi="Arial" w:cs="Arial"/>
        </w:rPr>
      </w:pPr>
      <w:r w:rsidRPr="00226ED0">
        <w:rPr>
          <w:rFonts w:ascii="Arial" w:hAnsi="Arial" w:cs="Arial"/>
        </w:rPr>
        <w:t>technická podpora a servis minimálně na 5 let (24x7x365), oprava do 24 hodin od identifikace problému a jediné kontaktní místo pro hlášení poruch pro všechny HW i SW komponenty dodávaného systému od výrobce. Technická podpora a servis je poskytován výrobcem HW v místě instalace HW. Zdarma možnost on-line stažení ovladačů a Firmware ze stránek výrobce pro konkrétní HW, po zadání jedinečného identifikátoru, tato možnost stažení ovladačů a Firmware není omezena na dobu trvání technické podpory</w:t>
      </w:r>
    </w:p>
    <w:p w14:paraId="4CDD60A7" w14:textId="77777777" w:rsidR="001E4127" w:rsidRDefault="001E4127" w:rsidP="00D53BC5">
      <w:pPr>
        <w:pStyle w:val="paragraph"/>
        <w:spacing w:before="0" w:beforeAutospacing="0" w:after="0" w:afterAutospacing="0"/>
        <w:ind w:left="1800"/>
        <w:jc w:val="left"/>
        <w:textAlignment w:val="baseline"/>
        <w:rPr>
          <w:rStyle w:val="normaltextrun"/>
          <w:rFonts w:ascii="Arial" w:hAnsi="Arial" w:cs="Arial"/>
        </w:rPr>
      </w:pPr>
    </w:p>
    <w:p w14:paraId="63D1B677" w14:textId="77777777" w:rsidR="00226ED0" w:rsidRPr="00226ED0" w:rsidRDefault="00226ED0" w:rsidP="00D53BC5">
      <w:pPr>
        <w:pStyle w:val="paragraph"/>
        <w:spacing w:before="0" w:beforeAutospacing="0" w:after="0" w:afterAutospacing="0"/>
        <w:ind w:left="1800"/>
        <w:jc w:val="left"/>
        <w:textAlignment w:val="baseline"/>
        <w:rPr>
          <w:rStyle w:val="normaltextrun"/>
          <w:rFonts w:ascii="Arial" w:hAnsi="Arial" w:cs="Arial"/>
        </w:rPr>
      </w:pPr>
    </w:p>
    <w:p w14:paraId="7F51DE39" w14:textId="77777777" w:rsidR="00C94B38" w:rsidRPr="00226ED0" w:rsidRDefault="00C94B38" w:rsidP="005D1FD5">
      <w:pPr>
        <w:spacing w:before="100" w:beforeAutospacing="1" w:after="100" w:afterAutospacing="1"/>
        <w:rPr>
          <w:rFonts w:ascii="Arial" w:hAnsi="Arial" w:cs="Arial"/>
          <w:b/>
          <w:bCs/>
        </w:rPr>
      </w:pPr>
      <w:r w:rsidRPr="00226ED0">
        <w:rPr>
          <w:rFonts w:ascii="Arial" w:hAnsi="Arial" w:cs="Arial"/>
          <w:b/>
          <w:bCs/>
        </w:rPr>
        <w:t xml:space="preserve">1x Diskové pole pro virtualizační infrastrukturu </w:t>
      </w:r>
    </w:p>
    <w:p w14:paraId="02C73F99"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diskové pole plně kompatibilní se servery uvedenými výše</w:t>
      </w:r>
    </w:p>
    <w:p w14:paraId="30DF930B"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diskové pole typu </w:t>
      </w:r>
      <w:proofErr w:type="spellStart"/>
      <w:r w:rsidRPr="00226ED0">
        <w:rPr>
          <w:rFonts w:ascii="Arial" w:hAnsi="Arial" w:cs="Arial"/>
        </w:rPr>
        <w:t>rack</w:t>
      </w:r>
      <w:proofErr w:type="spellEnd"/>
      <w:r w:rsidRPr="00226ED0">
        <w:rPr>
          <w:rFonts w:ascii="Arial" w:hAnsi="Arial" w:cs="Arial"/>
        </w:rPr>
        <w:t xml:space="preserve"> o velikosti maximálně 2U</w:t>
      </w:r>
    </w:p>
    <w:p w14:paraId="0C18EB43"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ližiny pro montáž do 19“racku  </w:t>
      </w:r>
    </w:p>
    <w:p w14:paraId="330620CA"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redundantní napájecí zdroje  </w:t>
      </w:r>
    </w:p>
    <w:p w14:paraId="0D24A8BF" w14:textId="77777777" w:rsidR="00C94B38" w:rsidRPr="00226ED0" w:rsidRDefault="00C94B38" w:rsidP="00226ED0">
      <w:pPr>
        <w:pStyle w:val="Odstavecseseznamem"/>
        <w:numPr>
          <w:ilvl w:val="0"/>
          <w:numId w:val="87"/>
        </w:numPr>
        <w:rPr>
          <w:rFonts w:ascii="Arial" w:hAnsi="Arial" w:cs="Arial"/>
        </w:rPr>
      </w:pPr>
      <w:proofErr w:type="spellStart"/>
      <w:r w:rsidRPr="00226ED0">
        <w:rPr>
          <w:rFonts w:ascii="Arial" w:hAnsi="Arial" w:cs="Arial"/>
        </w:rPr>
        <w:t>multikontrolerové</w:t>
      </w:r>
      <w:proofErr w:type="spellEnd"/>
      <w:r w:rsidRPr="00226ED0">
        <w:rPr>
          <w:rFonts w:ascii="Arial" w:hAnsi="Arial" w:cs="Arial"/>
        </w:rPr>
        <w:t xml:space="preserve"> řešení s redundantní, vysoce dostupnou architekturou bez SPOF (Single Point </w:t>
      </w:r>
      <w:proofErr w:type="spellStart"/>
      <w:r w:rsidRPr="00226ED0">
        <w:rPr>
          <w:rFonts w:ascii="Arial" w:hAnsi="Arial" w:cs="Arial"/>
        </w:rPr>
        <w:t>of</w:t>
      </w:r>
      <w:proofErr w:type="spellEnd"/>
      <w:r w:rsidRPr="00226ED0">
        <w:rPr>
          <w:rFonts w:ascii="Arial" w:hAnsi="Arial" w:cs="Arial"/>
        </w:rPr>
        <w:t xml:space="preserve"> </w:t>
      </w:r>
      <w:proofErr w:type="spellStart"/>
      <w:r w:rsidRPr="00226ED0">
        <w:rPr>
          <w:rFonts w:ascii="Arial" w:hAnsi="Arial" w:cs="Arial"/>
        </w:rPr>
        <w:t>Failure</w:t>
      </w:r>
      <w:proofErr w:type="spellEnd"/>
      <w:r w:rsidRPr="00226ED0">
        <w:rPr>
          <w:rFonts w:ascii="Arial" w:hAnsi="Arial" w:cs="Arial"/>
        </w:rPr>
        <w:t xml:space="preserve">), umožňující upgrade FW za provozu, řadiče v režimu </w:t>
      </w:r>
      <w:proofErr w:type="spellStart"/>
      <w:r w:rsidRPr="00226ED0">
        <w:rPr>
          <w:rFonts w:ascii="Arial" w:hAnsi="Arial" w:cs="Arial"/>
        </w:rPr>
        <w:t>Active-Active</w:t>
      </w:r>
      <w:proofErr w:type="spellEnd"/>
    </w:p>
    <w:p w14:paraId="526A662D"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redundantní diskové řadiče, každý řadič minimálně 16 GB </w:t>
      </w:r>
      <w:proofErr w:type="spellStart"/>
      <w:r w:rsidRPr="00226ED0">
        <w:rPr>
          <w:rFonts w:ascii="Arial" w:hAnsi="Arial" w:cs="Arial"/>
        </w:rPr>
        <w:t>cache</w:t>
      </w:r>
      <w:proofErr w:type="spellEnd"/>
    </w:p>
    <w:p w14:paraId="56DEAE6D"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RAID 1,5,6,10 a distribuovaný </w:t>
      </w:r>
      <w:proofErr w:type="spellStart"/>
      <w:r w:rsidRPr="00226ED0">
        <w:rPr>
          <w:rFonts w:ascii="Arial" w:hAnsi="Arial" w:cs="Arial"/>
        </w:rPr>
        <w:t>erasure</w:t>
      </w:r>
      <w:proofErr w:type="spellEnd"/>
      <w:r w:rsidRPr="00226ED0">
        <w:rPr>
          <w:rFonts w:ascii="Arial" w:hAnsi="Arial" w:cs="Arial"/>
        </w:rPr>
        <w:t xml:space="preserve"> </w:t>
      </w:r>
      <w:proofErr w:type="spellStart"/>
      <w:r w:rsidRPr="00226ED0">
        <w:rPr>
          <w:rFonts w:ascii="Arial" w:hAnsi="Arial" w:cs="Arial"/>
        </w:rPr>
        <w:t>coding</w:t>
      </w:r>
      <w:proofErr w:type="spellEnd"/>
      <w:r w:rsidRPr="00226ED0">
        <w:rPr>
          <w:rFonts w:ascii="Arial" w:hAnsi="Arial" w:cs="Arial"/>
        </w:rPr>
        <w:t xml:space="preserve"> odpovídající RAID6.</w:t>
      </w:r>
    </w:p>
    <w:p w14:paraId="37D682E2" w14:textId="77777777" w:rsidR="00C94B38" w:rsidRPr="00226ED0" w:rsidRDefault="00C94B38" w:rsidP="00226ED0">
      <w:pPr>
        <w:pStyle w:val="Odstavecseseznamem"/>
        <w:numPr>
          <w:ilvl w:val="0"/>
          <w:numId w:val="87"/>
        </w:numPr>
        <w:rPr>
          <w:rFonts w:ascii="Arial" w:hAnsi="Arial" w:cs="Arial"/>
        </w:rPr>
      </w:pPr>
      <w:proofErr w:type="spellStart"/>
      <w:r w:rsidRPr="00226ED0">
        <w:rPr>
          <w:rFonts w:ascii="Arial" w:hAnsi="Arial" w:cs="Arial"/>
        </w:rPr>
        <w:t>back</w:t>
      </w:r>
      <w:proofErr w:type="spellEnd"/>
      <w:r w:rsidRPr="00226ED0">
        <w:rPr>
          <w:rFonts w:ascii="Arial" w:hAnsi="Arial" w:cs="Arial"/>
        </w:rPr>
        <w:t xml:space="preserve">-end SAS 3.0 12 </w:t>
      </w:r>
      <w:proofErr w:type="spellStart"/>
      <w:r w:rsidRPr="00226ED0">
        <w:rPr>
          <w:rFonts w:ascii="Arial" w:hAnsi="Arial" w:cs="Arial"/>
        </w:rPr>
        <w:t>Gb</w:t>
      </w:r>
      <w:proofErr w:type="spellEnd"/>
      <w:r w:rsidRPr="00226ED0">
        <w:rPr>
          <w:rFonts w:ascii="Arial" w:hAnsi="Arial" w:cs="Arial"/>
        </w:rPr>
        <w:t xml:space="preserve">/s, vyžadovány jsou minimálně dva SAS 3.0f, 12 </w:t>
      </w:r>
      <w:proofErr w:type="spellStart"/>
      <w:r w:rsidRPr="00226ED0">
        <w:rPr>
          <w:rFonts w:ascii="Arial" w:hAnsi="Arial" w:cs="Arial"/>
        </w:rPr>
        <w:t>Gb</w:t>
      </w:r>
      <w:proofErr w:type="spellEnd"/>
      <w:r w:rsidRPr="00226ED0">
        <w:rPr>
          <w:rFonts w:ascii="Arial" w:hAnsi="Arial" w:cs="Arial"/>
        </w:rPr>
        <w:t>/s porty na každý řadič</w:t>
      </w:r>
    </w:p>
    <w:p w14:paraId="3B67F889"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konektivita řadiče alespoň 4x 25 </w:t>
      </w:r>
      <w:proofErr w:type="spellStart"/>
      <w:r w:rsidRPr="00226ED0">
        <w:rPr>
          <w:rFonts w:ascii="Arial" w:hAnsi="Arial" w:cs="Arial"/>
        </w:rPr>
        <w:t>Gbps</w:t>
      </w:r>
      <w:proofErr w:type="spellEnd"/>
      <w:r w:rsidRPr="00226ED0">
        <w:rPr>
          <w:rFonts w:ascii="Arial" w:hAnsi="Arial" w:cs="Arial"/>
        </w:rPr>
        <w:t xml:space="preserve"> SFP28 </w:t>
      </w:r>
    </w:p>
    <w:p w14:paraId="1EB670D8"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interní </w:t>
      </w:r>
      <w:proofErr w:type="spellStart"/>
      <w:r w:rsidRPr="00226ED0">
        <w:rPr>
          <w:rFonts w:ascii="Arial" w:hAnsi="Arial" w:cs="Arial"/>
        </w:rPr>
        <w:t>backplane</w:t>
      </w:r>
      <w:proofErr w:type="spellEnd"/>
      <w:r w:rsidRPr="00226ED0">
        <w:rPr>
          <w:rFonts w:ascii="Arial" w:hAnsi="Arial" w:cs="Arial"/>
        </w:rPr>
        <w:t xml:space="preserve"> pro 24x 2,5“ disky s rozhraním 12 </w:t>
      </w:r>
      <w:proofErr w:type="spellStart"/>
      <w:r w:rsidRPr="00226ED0">
        <w:rPr>
          <w:rFonts w:ascii="Arial" w:hAnsi="Arial" w:cs="Arial"/>
        </w:rPr>
        <w:t>Gb</w:t>
      </w:r>
      <w:proofErr w:type="spellEnd"/>
      <w:r w:rsidRPr="00226ED0">
        <w:rPr>
          <w:rFonts w:ascii="Arial" w:hAnsi="Arial" w:cs="Arial"/>
        </w:rPr>
        <w:t xml:space="preserve"> SAS </w:t>
      </w:r>
    </w:p>
    <w:p w14:paraId="5813D679"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diskové pole osazeno alespoň </w:t>
      </w:r>
      <w:r w:rsidR="002B5EF3" w:rsidRPr="00226ED0">
        <w:rPr>
          <w:rFonts w:ascii="Arial" w:hAnsi="Arial" w:cs="Arial"/>
        </w:rPr>
        <w:t>12x</w:t>
      </w:r>
      <w:r w:rsidRPr="00226ED0">
        <w:rPr>
          <w:rFonts w:ascii="Arial" w:hAnsi="Arial" w:cs="Arial"/>
        </w:rPr>
        <w:t xml:space="preserve"> </w:t>
      </w:r>
      <w:r w:rsidR="00351BF8" w:rsidRPr="00226ED0">
        <w:rPr>
          <w:rFonts w:ascii="Arial" w:hAnsi="Arial" w:cs="Arial"/>
        </w:rPr>
        <w:t>3.84</w:t>
      </w:r>
      <w:r w:rsidRPr="00226ED0">
        <w:rPr>
          <w:rFonts w:ascii="Arial" w:hAnsi="Arial" w:cs="Arial"/>
        </w:rPr>
        <w:t xml:space="preserve"> TB SS</w:t>
      </w:r>
      <w:r w:rsidR="00351BF8" w:rsidRPr="00226ED0">
        <w:rPr>
          <w:rFonts w:ascii="Arial" w:hAnsi="Arial" w:cs="Arial"/>
        </w:rPr>
        <w:t>D</w:t>
      </w:r>
      <w:r w:rsidR="00467DC7" w:rsidRPr="00226ED0">
        <w:rPr>
          <w:rFonts w:ascii="Arial" w:hAnsi="Arial" w:cs="Arial"/>
        </w:rPr>
        <w:t xml:space="preserve"> disky typu SAS, </w:t>
      </w:r>
      <w:proofErr w:type="spellStart"/>
      <w:r w:rsidR="00467DC7" w:rsidRPr="00226ED0">
        <w:rPr>
          <w:rFonts w:ascii="Arial" w:hAnsi="Arial" w:cs="Arial"/>
        </w:rPr>
        <w:t>Read</w:t>
      </w:r>
      <w:proofErr w:type="spellEnd"/>
      <w:r w:rsidR="00467DC7" w:rsidRPr="00226ED0">
        <w:rPr>
          <w:rFonts w:ascii="Arial" w:hAnsi="Arial" w:cs="Arial"/>
        </w:rPr>
        <w:t xml:space="preserve"> </w:t>
      </w:r>
      <w:proofErr w:type="spellStart"/>
      <w:r w:rsidR="00467DC7" w:rsidRPr="00226ED0">
        <w:rPr>
          <w:rFonts w:ascii="Arial" w:hAnsi="Arial" w:cs="Arial"/>
        </w:rPr>
        <w:t>Intensive</w:t>
      </w:r>
      <w:proofErr w:type="spellEnd"/>
    </w:p>
    <w:p w14:paraId="0C17CF27"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možnost připojení rozšiřovací jednotky o dalších 48 disků</w:t>
      </w:r>
    </w:p>
    <w:p w14:paraId="0872D3ED"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minimálně 1024 </w:t>
      </w:r>
      <w:proofErr w:type="spellStart"/>
      <w:r w:rsidRPr="00226ED0">
        <w:rPr>
          <w:rFonts w:ascii="Arial" w:hAnsi="Arial" w:cs="Arial"/>
        </w:rPr>
        <w:t>snapshotů</w:t>
      </w:r>
      <w:proofErr w:type="spellEnd"/>
      <w:r w:rsidRPr="00226ED0">
        <w:rPr>
          <w:rFonts w:ascii="Arial" w:hAnsi="Arial" w:cs="Arial"/>
        </w:rPr>
        <w:t xml:space="preserve"> na diskovém poli</w:t>
      </w:r>
    </w:p>
    <w:p w14:paraId="3838ECE3"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asynchronní replikace skrze </w:t>
      </w:r>
      <w:proofErr w:type="spellStart"/>
      <w:r w:rsidRPr="00226ED0">
        <w:rPr>
          <w:rFonts w:ascii="Arial" w:hAnsi="Arial" w:cs="Arial"/>
        </w:rPr>
        <w:t>FibreChannel</w:t>
      </w:r>
      <w:proofErr w:type="spellEnd"/>
      <w:r w:rsidRPr="00226ED0">
        <w:rPr>
          <w:rFonts w:ascii="Arial" w:hAnsi="Arial" w:cs="Arial"/>
        </w:rPr>
        <w:t xml:space="preserve"> nebo </w:t>
      </w:r>
      <w:proofErr w:type="spellStart"/>
      <w:r w:rsidRPr="00226ED0">
        <w:rPr>
          <w:rFonts w:ascii="Arial" w:hAnsi="Arial" w:cs="Arial"/>
        </w:rPr>
        <w:t>iSCSI</w:t>
      </w:r>
      <w:proofErr w:type="spellEnd"/>
      <w:r w:rsidRPr="00226ED0">
        <w:rPr>
          <w:rFonts w:ascii="Arial" w:hAnsi="Arial" w:cs="Arial"/>
        </w:rPr>
        <w:t xml:space="preserve"> v režimu </w:t>
      </w:r>
      <w:proofErr w:type="spellStart"/>
      <w:r w:rsidRPr="00226ED0">
        <w:rPr>
          <w:rFonts w:ascii="Arial" w:hAnsi="Arial" w:cs="Arial"/>
        </w:rPr>
        <w:t>one</w:t>
      </w:r>
      <w:proofErr w:type="spellEnd"/>
      <w:r w:rsidRPr="00226ED0">
        <w:rPr>
          <w:rFonts w:ascii="Arial" w:hAnsi="Arial" w:cs="Arial"/>
        </w:rPr>
        <w:t>-to-many nebo many-to-</w:t>
      </w:r>
      <w:proofErr w:type="spellStart"/>
      <w:r w:rsidRPr="00226ED0">
        <w:rPr>
          <w:rFonts w:ascii="Arial" w:hAnsi="Arial" w:cs="Arial"/>
        </w:rPr>
        <w:t>one</w:t>
      </w:r>
      <w:proofErr w:type="spellEnd"/>
      <w:r w:rsidRPr="00226ED0">
        <w:rPr>
          <w:rFonts w:ascii="Arial" w:hAnsi="Arial" w:cs="Arial"/>
        </w:rPr>
        <w:t xml:space="preserve"> včetně možnosti kopie diskového svazku</w:t>
      </w:r>
    </w:p>
    <w:p w14:paraId="7AE4865F"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management diskové pole skrze web. prohlížeč s podporou SSL, Telnet / SSH a IPMI nástroje  </w:t>
      </w:r>
    </w:p>
    <w:p w14:paraId="2C03D669" w14:textId="77777777" w:rsidR="00EB64E3" w:rsidRPr="00226ED0" w:rsidRDefault="00986AF0" w:rsidP="00226ED0">
      <w:pPr>
        <w:pStyle w:val="Odstavecseseznamem"/>
        <w:numPr>
          <w:ilvl w:val="0"/>
          <w:numId w:val="87"/>
        </w:numPr>
        <w:rPr>
          <w:rFonts w:ascii="Arial" w:hAnsi="Arial" w:cs="Arial"/>
        </w:rPr>
      </w:pPr>
      <w:r w:rsidRPr="00226ED0">
        <w:rPr>
          <w:rFonts w:ascii="Arial" w:hAnsi="Arial" w:cs="Arial"/>
        </w:rPr>
        <w:t>2</w:t>
      </w:r>
      <w:r w:rsidR="00EB64E3" w:rsidRPr="00226ED0">
        <w:rPr>
          <w:rFonts w:ascii="Arial" w:hAnsi="Arial" w:cs="Arial"/>
        </w:rPr>
        <w:t xml:space="preserve">x </w:t>
      </w:r>
      <w:proofErr w:type="spellStart"/>
      <w:r w:rsidR="00EB64E3" w:rsidRPr="00226ED0">
        <w:rPr>
          <w:rFonts w:ascii="Arial" w:hAnsi="Arial" w:cs="Arial"/>
        </w:rPr>
        <w:t>Twinax</w:t>
      </w:r>
      <w:proofErr w:type="spellEnd"/>
      <w:r w:rsidR="00EB64E3" w:rsidRPr="00226ED0">
        <w:rPr>
          <w:rFonts w:ascii="Arial" w:hAnsi="Arial" w:cs="Arial"/>
        </w:rPr>
        <w:t xml:space="preserve"> kabely SFP28 to SFP28, 25 </w:t>
      </w:r>
      <w:proofErr w:type="spellStart"/>
      <w:r w:rsidR="00EB64E3" w:rsidRPr="00226ED0">
        <w:rPr>
          <w:rFonts w:ascii="Arial" w:hAnsi="Arial" w:cs="Arial"/>
        </w:rPr>
        <w:t>Gbps</w:t>
      </w:r>
      <w:proofErr w:type="spellEnd"/>
      <w:r w:rsidR="00EB64E3" w:rsidRPr="00226ED0">
        <w:rPr>
          <w:rFonts w:ascii="Arial" w:hAnsi="Arial" w:cs="Arial"/>
        </w:rPr>
        <w:t>, alespoň 3 metr</w:t>
      </w:r>
      <w:r w:rsidR="00011637" w:rsidRPr="00226ED0">
        <w:rPr>
          <w:rFonts w:ascii="Arial" w:hAnsi="Arial" w:cs="Arial"/>
        </w:rPr>
        <w:t>y</w:t>
      </w:r>
      <w:r w:rsidR="00EB64E3" w:rsidRPr="00226ED0">
        <w:rPr>
          <w:rFonts w:ascii="Arial" w:hAnsi="Arial" w:cs="Arial"/>
        </w:rPr>
        <w:t xml:space="preserve"> dlouhé</w:t>
      </w:r>
    </w:p>
    <w:p w14:paraId="2A454334"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podpora technologií </w:t>
      </w:r>
      <w:proofErr w:type="spellStart"/>
      <w:r w:rsidRPr="00226ED0">
        <w:rPr>
          <w:rFonts w:ascii="Arial" w:hAnsi="Arial" w:cs="Arial"/>
        </w:rPr>
        <w:t>VMware</w:t>
      </w:r>
      <w:proofErr w:type="spellEnd"/>
      <w:r w:rsidRPr="00226ED0">
        <w:rPr>
          <w:rFonts w:ascii="Arial" w:hAnsi="Arial" w:cs="Arial"/>
        </w:rPr>
        <w:t xml:space="preserve"> </w:t>
      </w:r>
      <w:proofErr w:type="spellStart"/>
      <w:r w:rsidRPr="00226ED0">
        <w:rPr>
          <w:rFonts w:ascii="Arial" w:hAnsi="Arial" w:cs="Arial"/>
        </w:rPr>
        <w:t>vSphere</w:t>
      </w:r>
      <w:proofErr w:type="spellEnd"/>
      <w:r w:rsidRPr="00226ED0">
        <w:rPr>
          <w:rFonts w:ascii="Arial" w:hAnsi="Arial" w:cs="Arial"/>
        </w:rPr>
        <w:t xml:space="preserve"> 8, Windows Server 202</w:t>
      </w:r>
      <w:r w:rsidR="00467DC7" w:rsidRPr="00226ED0">
        <w:rPr>
          <w:rFonts w:ascii="Arial" w:hAnsi="Arial" w:cs="Arial"/>
        </w:rPr>
        <w:t>5</w:t>
      </w:r>
      <w:r w:rsidRPr="00226ED0">
        <w:rPr>
          <w:rFonts w:ascii="Arial" w:hAnsi="Arial" w:cs="Arial"/>
        </w:rPr>
        <w:t xml:space="preserve">, </w:t>
      </w:r>
      <w:proofErr w:type="spellStart"/>
      <w:r w:rsidRPr="00226ED0">
        <w:rPr>
          <w:rFonts w:ascii="Arial" w:hAnsi="Arial" w:cs="Arial"/>
        </w:rPr>
        <w:t>Citrix</w:t>
      </w:r>
      <w:proofErr w:type="spellEnd"/>
      <w:r w:rsidRPr="00226ED0">
        <w:rPr>
          <w:rFonts w:ascii="Arial" w:hAnsi="Arial" w:cs="Arial"/>
        </w:rPr>
        <w:t xml:space="preserve"> XenServer8, podpora </w:t>
      </w:r>
      <w:proofErr w:type="spellStart"/>
      <w:r w:rsidRPr="00226ED0">
        <w:rPr>
          <w:rFonts w:ascii="Arial" w:hAnsi="Arial" w:cs="Arial"/>
        </w:rPr>
        <w:t>VMware</w:t>
      </w:r>
      <w:proofErr w:type="spellEnd"/>
      <w:r w:rsidRPr="00226ED0">
        <w:rPr>
          <w:rFonts w:ascii="Arial" w:hAnsi="Arial" w:cs="Arial"/>
        </w:rPr>
        <w:t xml:space="preserve"> API – VAAI. plugin ke správě diskového pole z </w:t>
      </w:r>
      <w:proofErr w:type="spellStart"/>
      <w:r w:rsidRPr="00226ED0">
        <w:rPr>
          <w:rFonts w:ascii="Arial" w:hAnsi="Arial" w:cs="Arial"/>
        </w:rPr>
        <w:t>VMware</w:t>
      </w:r>
      <w:proofErr w:type="spellEnd"/>
      <w:r w:rsidRPr="00226ED0">
        <w:rPr>
          <w:rFonts w:ascii="Arial" w:hAnsi="Arial" w:cs="Arial"/>
        </w:rPr>
        <w:t xml:space="preserve"> </w:t>
      </w:r>
      <w:proofErr w:type="spellStart"/>
      <w:r w:rsidRPr="00226ED0">
        <w:rPr>
          <w:rFonts w:ascii="Arial" w:hAnsi="Arial" w:cs="Arial"/>
        </w:rPr>
        <w:t>vCenter</w:t>
      </w:r>
      <w:proofErr w:type="spellEnd"/>
      <w:r w:rsidRPr="00226ED0">
        <w:rPr>
          <w:rFonts w:ascii="Arial" w:hAnsi="Arial" w:cs="Arial"/>
        </w:rPr>
        <w:t xml:space="preserve"> management konzole</w:t>
      </w:r>
    </w:p>
    <w:p w14:paraId="3E2FD930"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vzdálená správa diskového pole: min 1ks GE Management port, grafické uživatelské rozhraní včetně licence pro lokální správu diskového pole a příkazové řádky (CLI), mapování jednotlivých interních rolí a oprávnění na uživatelské skupiny v adresářové službě LDAP</w:t>
      </w:r>
    </w:p>
    <w:p w14:paraId="4CABE239"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kabeláž a příslušenství nutné k propojení se servery uvedenými výše</w:t>
      </w:r>
    </w:p>
    <w:p w14:paraId="79129219"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technická podpora a servis na 5 let (24x7x365), jediné kontaktní místo pro hlášení poruch pro všechny HW i SW komponenty dodávaného systému od výrobce. Technická podpora a servis je poskytován výrobcem HW. </w:t>
      </w:r>
      <w:r w:rsidR="0020415F" w:rsidRPr="00C46FEC">
        <w:rPr>
          <w:rFonts w:ascii="Arial" w:hAnsi="Arial" w:cs="Arial"/>
        </w:rPr>
        <w:t>Garantovaná doba odezvy na nahlášené vady je do 4 hodin od okamžiku oznámení vady nebo výzvy k výměně vadného zařízení, a to v pracovní dny od 8:00 do 17:00</w:t>
      </w:r>
      <w:r w:rsidR="00C46FEC">
        <w:rPr>
          <w:rFonts w:ascii="Arial" w:hAnsi="Arial" w:cs="Arial"/>
        </w:rPr>
        <w:t xml:space="preserve">. </w:t>
      </w:r>
      <w:r w:rsidRPr="00226ED0">
        <w:rPr>
          <w:rFonts w:ascii="Arial" w:hAnsi="Arial" w:cs="Arial"/>
        </w:rPr>
        <w:t>Servis probíhá v místě instalace HW. Zdarma možnost stažení ovladačů a Firmware ze stránek výrobce pro konkrétní HW, po zadání jedinečného identifikátoru. Tato možnost stažení ovladačů a Firmware není omezena na dobu trvání technické podpory</w:t>
      </w:r>
      <w:r w:rsidR="00121FB8">
        <w:rPr>
          <w:rFonts w:ascii="Arial" w:hAnsi="Arial" w:cs="Arial"/>
        </w:rPr>
        <w:t>.</w:t>
      </w:r>
    </w:p>
    <w:p w14:paraId="587BD0C7" w14:textId="77777777" w:rsidR="00C94B38" w:rsidRDefault="00C94B38" w:rsidP="005D1FD5">
      <w:pPr>
        <w:pStyle w:val="paragraph"/>
        <w:spacing w:before="0" w:beforeAutospacing="0" w:after="0" w:afterAutospacing="0"/>
        <w:jc w:val="left"/>
        <w:textAlignment w:val="baseline"/>
        <w:rPr>
          <w:rFonts w:ascii="Arial" w:hAnsi="Arial" w:cs="Arial"/>
        </w:rPr>
      </w:pPr>
    </w:p>
    <w:p w14:paraId="21053A56" w14:textId="77777777" w:rsidR="00226ED0" w:rsidRDefault="00226ED0" w:rsidP="005D1FD5">
      <w:pPr>
        <w:pStyle w:val="paragraph"/>
        <w:spacing w:before="0" w:beforeAutospacing="0" w:after="0" w:afterAutospacing="0"/>
        <w:jc w:val="left"/>
        <w:textAlignment w:val="baseline"/>
        <w:rPr>
          <w:rFonts w:ascii="Arial" w:hAnsi="Arial" w:cs="Arial"/>
        </w:rPr>
      </w:pPr>
    </w:p>
    <w:p w14:paraId="609BB920" w14:textId="77777777" w:rsidR="00226ED0" w:rsidRDefault="00226ED0" w:rsidP="005D1FD5">
      <w:pPr>
        <w:pStyle w:val="paragraph"/>
        <w:spacing w:before="0" w:beforeAutospacing="0" w:after="0" w:afterAutospacing="0"/>
        <w:jc w:val="left"/>
        <w:textAlignment w:val="baseline"/>
        <w:rPr>
          <w:rFonts w:ascii="Arial" w:hAnsi="Arial" w:cs="Arial"/>
        </w:rPr>
      </w:pPr>
    </w:p>
    <w:p w14:paraId="5119F031" w14:textId="77777777" w:rsidR="00226ED0" w:rsidRDefault="00226ED0" w:rsidP="005D1FD5">
      <w:pPr>
        <w:pStyle w:val="paragraph"/>
        <w:spacing w:before="0" w:beforeAutospacing="0" w:after="0" w:afterAutospacing="0"/>
        <w:jc w:val="left"/>
        <w:textAlignment w:val="baseline"/>
        <w:rPr>
          <w:rFonts w:ascii="Arial" w:hAnsi="Arial" w:cs="Arial"/>
        </w:rPr>
      </w:pPr>
    </w:p>
    <w:p w14:paraId="6B207365" w14:textId="77777777" w:rsidR="00226ED0" w:rsidRPr="00226ED0" w:rsidRDefault="00226ED0" w:rsidP="005D1FD5">
      <w:pPr>
        <w:pStyle w:val="paragraph"/>
        <w:spacing w:before="0" w:beforeAutospacing="0" w:after="0" w:afterAutospacing="0"/>
        <w:jc w:val="left"/>
        <w:textAlignment w:val="baseline"/>
        <w:rPr>
          <w:rFonts w:ascii="Arial" w:hAnsi="Arial" w:cs="Arial"/>
        </w:rPr>
      </w:pPr>
    </w:p>
    <w:p w14:paraId="56F7E399" w14:textId="77777777" w:rsidR="00C94B38" w:rsidRPr="00226ED0" w:rsidRDefault="00C94B38" w:rsidP="00C94B38">
      <w:pPr>
        <w:pStyle w:val="paragraph"/>
        <w:spacing w:before="0" w:beforeAutospacing="0" w:after="0" w:afterAutospacing="0"/>
        <w:ind w:left="1800"/>
        <w:textAlignment w:val="baseline"/>
        <w:rPr>
          <w:rStyle w:val="normaltextrun"/>
          <w:rFonts w:ascii="Arial" w:hAnsi="Arial" w:cs="Arial"/>
          <w:highlight w:val="yellow"/>
        </w:rPr>
      </w:pPr>
    </w:p>
    <w:p w14:paraId="7EE352CC" w14:textId="77777777" w:rsidR="00981974" w:rsidRPr="00226ED0" w:rsidRDefault="00981974" w:rsidP="005D1FD5">
      <w:pPr>
        <w:spacing w:after="0" w:line="240" w:lineRule="auto"/>
        <w:rPr>
          <w:rFonts w:ascii="Arial" w:eastAsia="Times New Roman" w:hAnsi="Arial" w:cs="Arial"/>
          <w:b/>
          <w:bCs/>
          <w:color w:val="000000"/>
          <w:sz w:val="20"/>
          <w:szCs w:val="20"/>
          <w:lang w:eastAsia="cs-CZ"/>
        </w:rPr>
      </w:pPr>
      <w:r w:rsidRPr="00226ED0">
        <w:rPr>
          <w:rFonts w:ascii="Arial" w:eastAsia="Times New Roman" w:hAnsi="Arial" w:cs="Arial"/>
          <w:b/>
          <w:bCs/>
          <w:color w:val="000000"/>
          <w:sz w:val="20"/>
          <w:szCs w:val="20"/>
          <w:lang w:eastAsia="cs-CZ"/>
        </w:rPr>
        <w:t xml:space="preserve">1x </w:t>
      </w:r>
      <w:proofErr w:type="spellStart"/>
      <w:r w:rsidRPr="00226ED0">
        <w:rPr>
          <w:rFonts w:ascii="Arial" w:eastAsia="Times New Roman" w:hAnsi="Arial" w:cs="Arial"/>
          <w:b/>
          <w:bCs/>
          <w:color w:val="000000"/>
          <w:sz w:val="20"/>
          <w:szCs w:val="20"/>
          <w:lang w:eastAsia="cs-CZ"/>
        </w:rPr>
        <w:t>Offsite</w:t>
      </w:r>
      <w:proofErr w:type="spellEnd"/>
      <w:r w:rsidRPr="00226ED0">
        <w:rPr>
          <w:rFonts w:ascii="Arial" w:eastAsia="Times New Roman" w:hAnsi="Arial" w:cs="Arial"/>
          <w:b/>
          <w:bCs/>
          <w:color w:val="000000"/>
          <w:sz w:val="20"/>
          <w:szCs w:val="20"/>
          <w:lang w:eastAsia="cs-CZ"/>
        </w:rPr>
        <w:t xml:space="preserve"> zálohy datového centra</w:t>
      </w:r>
    </w:p>
    <w:p w14:paraId="71EC63BA" w14:textId="77777777" w:rsidR="00C94B38" w:rsidRPr="00226ED0" w:rsidRDefault="00C94B38" w:rsidP="00C94B38">
      <w:pPr>
        <w:pStyle w:val="paragraph"/>
        <w:spacing w:before="0" w:beforeAutospacing="0" w:after="0" w:afterAutospacing="0"/>
        <w:ind w:left="1800"/>
        <w:textAlignment w:val="baseline"/>
        <w:rPr>
          <w:rStyle w:val="normaltextrun"/>
          <w:rFonts w:ascii="Arial" w:hAnsi="Arial" w:cs="Arial"/>
          <w:highlight w:val="yellow"/>
        </w:rPr>
      </w:pPr>
    </w:p>
    <w:p w14:paraId="14BACE15"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NAS server do racku 19" ve velikosti maximálně 2U</w:t>
      </w:r>
    </w:p>
    <w:p w14:paraId="5D80CAAD"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minimálně 12 pozic na 3,5" disky s rozhraním SATA III s možností rozšíření až na 24 pozic</w:t>
      </w:r>
      <w:r w:rsidR="00A32058" w:rsidRPr="00226ED0">
        <w:rPr>
          <w:rFonts w:ascii="Arial" w:hAnsi="Arial" w:cs="Arial"/>
        </w:rPr>
        <w:t xml:space="preserve"> s rozšiřující jednotkou až </w:t>
      </w:r>
      <w:r w:rsidR="000E4B5B" w:rsidRPr="00226ED0">
        <w:rPr>
          <w:rFonts w:ascii="Arial" w:hAnsi="Arial" w:cs="Arial"/>
        </w:rPr>
        <w:t>24</w:t>
      </w:r>
    </w:p>
    <w:p w14:paraId="30EC40E4"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možnost hot swap výměny disků</w:t>
      </w:r>
    </w:p>
    <w:p w14:paraId="72822FD6"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procesor s minimálně 4 výpočetními jádry, výkon dle </w:t>
      </w:r>
      <w:proofErr w:type="spellStart"/>
      <w:r w:rsidRPr="00226ED0">
        <w:rPr>
          <w:rFonts w:ascii="Arial" w:hAnsi="Arial" w:cs="Arial"/>
        </w:rPr>
        <w:t>passmark</w:t>
      </w:r>
      <w:proofErr w:type="spellEnd"/>
      <w:r w:rsidRPr="00226ED0">
        <w:rPr>
          <w:rFonts w:ascii="Arial" w:hAnsi="Arial" w:cs="Arial"/>
        </w:rPr>
        <w:t xml:space="preserve"> </w:t>
      </w:r>
      <w:proofErr w:type="spellStart"/>
      <w:r w:rsidRPr="00226ED0">
        <w:rPr>
          <w:rFonts w:ascii="Arial" w:hAnsi="Arial" w:cs="Arial"/>
        </w:rPr>
        <w:t>minimálne</w:t>
      </w:r>
      <w:proofErr w:type="spellEnd"/>
      <w:r w:rsidRPr="00226ED0">
        <w:rPr>
          <w:rFonts w:ascii="Arial" w:hAnsi="Arial" w:cs="Arial"/>
        </w:rPr>
        <w:t xml:space="preserve"> </w:t>
      </w:r>
      <w:r w:rsidR="000E4B5B" w:rsidRPr="00226ED0">
        <w:rPr>
          <w:rFonts w:ascii="Arial" w:hAnsi="Arial" w:cs="Arial"/>
        </w:rPr>
        <w:t>6</w:t>
      </w:r>
      <w:r w:rsidRPr="00226ED0">
        <w:rPr>
          <w:rFonts w:ascii="Arial" w:hAnsi="Arial" w:cs="Arial"/>
        </w:rPr>
        <w:t>000 bodů</w:t>
      </w:r>
    </w:p>
    <w:p w14:paraId="077209C0"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min. </w:t>
      </w:r>
      <w:r w:rsidR="00AB7B9D" w:rsidRPr="00226ED0">
        <w:rPr>
          <w:rFonts w:ascii="Arial" w:hAnsi="Arial" w:cs="Arial"/>
        </w:rPr>
        <w:t>2</w:t>
      </w:r>
      <w:r w:rsidRPr="00226ED0">
        <w:rPr>
          <w:rFonts w:ascii="Arial" w:hAnsi="Arial" w:cs="Arial"/>
        </w:rPr>
        <w:t xml:space="preserve">x 1 </w:t>
      </w:r>
      <w:proofErr w:type="spellStart"/>
      <w:r w:rsidRPr="00226ED0">
        <w:rPr>
          <w:rFonts w:ascii="Arial" w:hAnsi="Arial" w:cs="Arial"/>
        </w:rPr>
        <w:t>Gbps</w:t>
      </w:r>
      <w:proofErr w:type="spellEnd"/>
      <w:r w:rsidRPr="00226ED0">
        <w:rPr>
          <w:rFonts w:ascii="Arial" w:hAnsi="Arial" w:cs="Arial"/>
        </w:rPr>
        <w:t xml:space="preserve"> RJ-45 s podporou Link </w:t>
      </w:r>
      <w:proofErr w:type="spellStart"/>
      <w:r w:rsidRPr="00226ED0">
        <w:rPr>
          <w:rFonts w:ascii="Arial" w:hAnsi="Arial" w:cs="Arial"/>
        </w:rPr>
        <w:t>Aggregation</w:t>
      </w:r>
      <w:proofErr w:type="spellEnd"/>
      <w:r w:rsidRPr="00226ED0">
        <w:rPr>
          <w:rFonts w:ascii="Arial" w:hAnsi="Arial" w:cs="Arial"/>
        </w:rPr>
        <w:t xml:space="preserve"> a </w:t>
      </w:r>
      <w:proofErr w:type="spellStart"/>
      <w:r w:rsidRPr="00226ED0">
        <w:rPr>
          <w:rFonts w:ascii="Arial" w:hAnsi="Arial" w:cs="Arial"/>
        </w:rPr>
        <w:t>Failover</w:t>
      </w:r>
      <w:proofErr w:type="spellEnd"/>
    </w:p>
    <w:p w14:paraId="3CECB888" w14:textId="77777777" w:rsidR="00AB7B9D" w:rsidRPr="00226ED0" w:rsidRDefault="00AB7B9D" w:rsidP="00226ED0">
      <w:pPr>
        <w:pStyle w:val="Odstavecseseznamem"/>
        <w:numPr>
          <w:ilvl w:val="0"/>
          <w:numId w:val="87"/>
        </w:numPr>
        <w:rPr>
          <w:rFonts w:ascii="Arial" w:hAnsi="Arial" w:cs="Arial"/>
        </w:rPr>
      </w:pPr>
      <w:r w:rsidRPr="00226ED0">
        <w:rPr>
          <w:rFonts w:ascii="Arial" w:hAnsi="Arial" w:cs="Arial"/>
        </w:rPr>
        <w:t xml:space="preserve">min. 1x 10 </w:t>
      </w:r>
      <w:proofErr w:type="spellStart"/>
      <w:r w:rsidRPr="00226ED0">
        <w:rPr>
          <w:rFonts w:ascii="Arial" w:hAnsi="Arial" w:cs="Arial"/>
        </w:rPr>
        <w:t>Gbps</w:t>
      </w:r>
      <w:proofErr w:type="spellEnd"/>
      <w:r w:rsidRPr="00226ED0">
        <w:rPr>
          <w:rFonts w:ascii="Arial" w:hAnsi="Arial" w:cs="Arial"/>
        </w:rPr>
        <w:t xml:space="preserve"> RJ-45</w:t>
      </w:r>
    </w:p>
    <w:p w14:paraId="60701292"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min. 2x </w:t>
      </w:r>
      <w:r w:rsidR="00A511B3" w:rsidRPr="00226ED0">
        <w:rPr>
          <w:rFonts w:ascii="Arial" w:hAnsi="Arial" w:cs="Arial"/>
        </w:rPr>
        <w:t>10</w:t>
      </w:r>
      <w:r w:rsidRPr="00226ED0">
        <w:rPr>
          <w:rFonts w:ascii="Arial" w:hAnsi="Arial" w:cs="Arial"/>
        </w:rPr>
        <w:t xml:space="preserve"> </w:t>
      </w:r>
      <w:proofErr w:type="spellStart"/>
      <w:r w:rsidRPr="00226ED0">
        <w:rPr>
          <w:rFonts w:ascii="Arial" w:hAnsi="Arial" w:cs="Arial"/>
        </w:rPr>
        <w:t>Gbps</w:t>
      </w:r>
      <w:proofErr w:type="spellEnd"/>
      <w:r w:rsidRPr="00226ED0">
        <w:rPr>
          <w:rFonts w:ascii="Arial" w:hAnsi="Arial" w:cs="Arial"/>
        </w:rPr>
        <w:t xml:space="preserve"> SFP</w:t>
      </w:r>
      <w:r w:rsidR="00152C81" w:rsidRPr="00226ED0">
        <w:rPr>
          <w:rFonts w:ascii="Arial" w:hAnsi="Arial" w:cs="Arial"/>
        </w:rPr>
        <w:t>+</w:t>
      </w:r>
    </w:p>
    <w:p w14:paraId="46854AB9"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min. 2x USB 3.2</w:t>
      </w:r>
    </w:p>
    <w:p w14:paraId="02907354"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min. 1x port pro expanzní diskovou jednotku</w:t>
      </w:r>
    </w:p>
    <w:p w14:paraId="7AA50201"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minimálně 8 GB RAM s možností rozšíření až na 32 GB</w:t>
      </w:r>
    </w:p>
    <w:p w14:paraId="274ACBD1"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podpora RAID 0, 1, 10, 5, 6</w:t>
      </w:r>
    </w:p>
    <w:p w14:paraId="7B79C73F"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podpora hardwarového šifrování AES-NI</w:t>
      </w:r>
    </w:p>
    <w:p w14:paraId="09DDB02E"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 xml:space="preserve">certifikace pro použití s </w:t>
      </w:r>
      <w:proofErr w:type="spellStart"/>
      <w:r w:rsidRPr="00226ED0">
        <w:rPr>
          <w:rFonts w:ascii="Arial" w:hAnsi="Arial" w:cs="Arial"/>
        </w:rPr>
        <w:t>VMware</w:t>
      </w:r>
      <w:proofErr w:type="spellEnd"/>
      <w:r w:rsidRPr="00226ED0">
        <w:rPr>
          <w:rFonts w:ascii="Arial" w:hAnsi="Arial" w:cs="Arial"/>
        </w:rPr>
        <w:t xml:space="preserve">, Hyper-V, </w:t>
      </w:r>
      <w:proofErr w:type="spellStart"/>
      <w:r w:rsidRPr="00226ED0">
        <w:rPr>
          <w:rFonts w:ascii="Arial" w:hAnsi="Arial" w:cs="Arial"/>
        </w:rPr>
        <w:t>Citrix</w:t>
      </w:r>
      <w:proofErr w:type="spellEnd"/>
      <w:r w:rsidRPr="00226ED0">
        <w:rPr>
          <w:rFonts w:ascii="Arial" w:hAnsi="Arial" w:cs="Arial"/>
        </w:rPr>
        <w:t xml:space="preserve"> a </w:t>
      </w:r>
      <w:proofErr w:type="spellStart"/>
      <w:r w:rsidRPr="00226ED0">
        <w:rPr>
          <w:rFonts w:ascii="Arial" w:hAnsi="Arial" w:cs="Arial"/>
        </w:rPr>
        <w:t>OpenStack</w:t>
      </w:r>
      <w:proofErr w:type="spellEnd"/>
    </w:p>
    <w:p w14:paraId="18BC8498"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ližiny pro umístění do racku</w:t>
      </w:r>
    </w:p>
    <w:p w14:paraId="13377152"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dva napájecí zdroje</w:t>
      </w:r>
    </w:p>
    <w:p w14:paraId="51030FCF" w14:textId="77777777" w:rsidR="00DC46CD" w:rsidRPr="00226ED0" w:rsidRDefault="003F0265" w:rsidP="00226ED0">
      <w:pPr>
        <w:pStyle w:val="Odstavecseseznamem"/>
        <w:numPr>
          <w:ilvl w:val="0"/>
          <w:numId w:val="87"/>
        </w:numPr>
        <w:rPr>
          <w:rFonts w:ascii="Arial" w:hAnsi="Arial" w:cs="Arial"/>
        </w:rPr>
      </w:pPr>
      <w:r w:rsidRPr="00226ED0">
        <w:rPr>
          <w:rFonts w:ascii="Arial" w:hAnsi="Arial" w:cs="Arial"/>
        </w:rPr>
        <w:t>12</w:t>
      </w:r>
      <w:r w:rsidR="00DC46CD" w:rsidRPr="00226ED0">
        <w:rPr>
          <w:rFonts w:ascii="Arial" w:hAnsi="Arial" w:cs="Arial"/>
        </w:rPr>
        <w:t xml:space="preserve">x 18 TB SATA disků, rychlost otáčení 7200 RPM, </w:t>
      </w:r>
      <w:proofErr w:type="spellStart"/>
      <w:r w:rsidR="00DC46CD" w:rsidRPr="00226ED0">
        <w:rPr>
          <w:rFonts w:ascii="Arial" w:hAnsi="Arial" w:cs="Arial"/>
        </w:rPr>
        <w:t>cache</w:t>
      </w:r>
      <w:proofErr w:type="spellEnd"/>
      <w:r w:rsidR="00DC46CD" w:rsidRPr="00226ED0">
        <w:rPr>
          <w:rFonts w:ascii="Arial" w:hAnsi="Arial" w:cs="Arial"/>
        </w:rPr>
        <w:t xml:space="preserve"> alespoň 512 MB, které jsou kompatibilní se zařízením specifikovaným výše</w:t>
      </w:r>
      <w:r w:rsidR="0075785E" w:rsidRPr="00226ED0">
        <w:rPr>
          <w:rFonts w:ascii="Arial" w:hAnsi="Arial" w:cs="Arial"/>
        </w:rPr>
        <w:t>,</w:t>
      </w:r>
      <w:r w:rsidR="00DC46CD" w:rsidRPr="00226ED0">
        <w:rPr>
          <w:rFonts w:ascii="Arial" w:hAnsi="Arial" w:cs="Arial"/>
        </w:rPr>
        <w:t xml:space="preserve"> s podporou update firmware</w:t>
      </w:r>
      <w:r w:rsidR="0075785E" w:rsidRPr="00226ED0">
        <w:rPr>
          <w:rFonts w:ascii="Arial" w:hAnsi="Arial" w:cs="Arial"/>
        </w:rPr>
        <w:t xml:space="preserve"> přímo v zařízení</w:t>
      </w:r>
    </w:p>
    <w:p w14:paraId="7D825ACD"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Součástí jsou veškeré pomocné materiály a kabeláž nutná k propojení</w:t>
      </w:r>
    </w:p>
    <w:p w14:paraId="0CE26C2D" w14:textId="77777777" w:rsidR="00DC46CD" w:rsidRPr="00226ED0" w:rsidRDefault="00DC46CD" w:rsidP="00226ED0">
      <w:pPr>
        <w:pStyle w:val="Odstavecseseznamem"/>
        <w:numPr>
          <w:ilvl w:val="0"/>
          <w:numId w:val="87"/>
        </w:numPr>
        <w:rPr>
          <w:rFonts w:ascii="Arial" w:hAnsi="Arial" w:cs="Arial"/>
        </w:rPr>
      </w:pPr>
      <w:r w:rsidRPr="00226ED0">
        <w:rPr>
          <w:rFonts w:ascii="Arial" w:hAnsi="Arial" w:cs="Arial"/>
        </w:rPr>
        <w:t>záruka 5 let na zařízení i komponenty</w:t>
      </w:r>
    </w:p>
    <w:p w14:paraId="655CBE02" w14:textId="77777777" w:rsidR="00C94B38" w:rsidRPr="00226ED0" w:rsidRDefault="00990CEF" w:rsidP="00F6555F">
      <w:pPr>
        <w:spacing w:before="100" w:beforeAutospacing="1" w:after="100" w:afterAutospacing="1"/>
        <w:jc w:val="left"/>
        <w:rPr>
          <w:rFonts w:ascii="Arial" w:hAnsi="Arial" w:cs="Arial"/>
          <w:b/>
          <w:bCs/>
        </w:rPr>
      </w:pPr>
      <w:r w:rsidRPr="00226ED0">
        <w:rPr>
          <w:rFonts w:ascii="Arial" w:hAnsi="Arial" w:cs="Arial"/>
          <w:b/>
        </w:rPr>
        <w:t>2</w:t>
      </w:r>
      <w:r w:rsidR="00C94B38" w:rsidRPr="00226ED0">
        <w:rPr>
          <w:rFonts w:ascii="Arial" w:hAnsi="Arial" w:cs="Arial"/>
          <w:b/>
        </w:rPr>
        <w:t xml:space="preserve">x </w:t>
      </w:r>
      <w:r w:rsidR="003B2DFC" w:rsidRPr="00226ED0">
        <w:rPr>
          <w:rFonts w:ascii="Arial" w:hAnsi="Arial" w:cs="Arial"/>
          <w:b/>
        </w:rPr>
        <w:t xml:space="preserve">Záloha napájení </w:t>
      </w:r>
      <w:proofErr w:type="spellStart"/>
      <w:r w:rsidR="003B2DFC" w:rsidRPr="00226ED0">
        <w:rPr>
          <w:rFonts w:ascii="Arial" w:hAnsi="Arial" w:cs="Arial"/>
          <w:b/>
        </w:rPr>
        <w:t>of</w:t>
      </w:r>
      <w:r w:rsidR="00F54250" w:rsidRPr="00226ED0">
        <w:rPr>
          <w:rFonts w:ascii="Arial" w:hAnsi="Arial" w:cs="Arial"/>
          <w:b/>
        </w:rPr>
        <w:t>fsite</w:t>
      </w:r>
      <w:proofErr w:type="spellEnd"/>
      <w:r w:rsidR="00F54250" w:rsidRPr="00226ED0">
        <w:rPr>
          <w:rFonts w:ascii="Arial" w:hAnsi="Arial" w:cs="Arial"/>
          <w:b/>
        </w:rPr>
        <w:t xml:space="preserve"> zálohy (</w:t>
      </w:r>
      <w:r w:rsidR="00C94B38" w:rsidRPr="00226ED0">
        <w:rPr>
          <w:rFonts w:ascii="Arial" w:hAnsi="Arial" w:cs="Arial"/>
          <w:b/>
        </w:rPr>
        <w:t>UPS</w:t>
      </w:r>
      <w:r w:rsidR="00F54250" w:rsidRPr="00226ED0">
        <w:rPr>
          <w:rFonts w:ascii="Arial" w:hAnsi="Arial" w:cs="Arial"/>
          <w:b/>
        </w:rPr>
        <w:t>)</w:t>
      </w:r>
    </w:p>
    <w:p w14:paraId="31F22D64" w14:textId="77777777" w:rsidR="00A90DBC" w:rsidRPr="00226ED0" w:rsidRDefault="00A90DBC" w:rsidP="00226ED0">
      <w:pPr>
        <w:pStyle w:val="Odstavecseseznamem"/>
        <w:numPr>
          <w:ilvl w:val="0"/>
          <w:numId w:val="87"/>
        </w:numPr>
        <w:rPr>
          <w:rFonts w:ascii="Arial" w:hAnsi="Arial" w:cs="Arial"/>
        </w:rPr>
      </w:pPr>
      <w:proofErr w:type="spellStart"/>
      <w:r w:rsidRPr="00226ED0">
        <w:rPr>
          <w:rFonts w:ascii="Arial" w:hAnsi="Arial" w:cs="Arial"/>
        </w:rPr>
        <w:t>rack</w:t>
      </w:r>
      <w:proofErr w:type="spellEnd"/>
      <w:r w:rsidRPr="00226ED0">
        <w:rPr>
          <w:rFonts w:ascii="Arial" w:hAnsi="Arial" w:cs="Arial"/>
        </w:rPr>
        <w:t xml:space="preserve"> jednofázová UPS typu Line-</w:t>
      </w:r>
      <w:proofErr w:type="spellStart"/>
      <w:r w:rsidRPr="00226ED0">
        <w:rPr>
          <w:rFonts w:ascii="Arial" w:hAnsi="Arial" w:cs="Arial"/>
        </w:rPr>
        <w:t>interactive</w:t>
      </w:r>
      <w:proofErr w:type="spellEnd"/>
      <w:r w:rsidR="146640F1" w:rsidRPr="00226ED0">
        <w:rPr>
          <w:rFonts w:ascii="Arial" w:hAnsi="Arial" w:cs="Arial"/>
        </w:rPr>
        <w:t xml:space="preserve"> o velikosti 2U</w:t>
      </w:r>
    </w:p>
    <w:p w14:paraId="32C426ED"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splňuje specifikaci </w:t>
      </w:r>
      <w:proofErr w:type="spellStart"/>
      <w:r w:rsidRPr="00226ED0">
        <w:rPr>
          <w:rFonts w:ascii="Arial" w:hAnsi="Arial" w:cs="Arial"/>
        </w:rPr>
        <w:t>EnergyStart</w:t>
      </w:r>
      <w:proofErr w:type="spellEnd"/>
      <w:r w:rsidRPr="00226ED0">
        <w:rPr>
          <w:rFonts w:ascii="Arial" w:hAnsi="Arial" w:cs="Arial"/>
        </w:rPr>
        <w:t xml:space="preserve"> a aktivní PFC </w:t>
      </w:r>
    </w:p>
    <w:p w14:paraId="2A162485"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výstup alespoň </w:t>
      </w:r>
      <w:r w:rsidR="7A3BD247" w:rsidRPr="00226ED0">
        <w:rPr>
          <w:rFonts w:ascii="Arial" w:hAnsi="Arial" w:cs="Arial"/>
        </w:rPr>
        <w:t>8</w:t>
      </w:r>
      <w:r w:rsidRPr="00226ED0">
        <w:rPr>
          <w:rFonts w:ascii="Arial" w:hAnsi="Arial" w:cs="Arial"/>
        </w:rPr>
        <w:t xml:space="preserve">x zásuvka C13 </w:t>
      </w:r>
      <w:r w:rsidR="48722D3F" w:rsidRPr="00226ED0">
        <w:rPr>
          <w:rFonts w:ascii="Arial" w:hAnsi="Arial" w:cs="Arial"/>
        </w:rPr>
        <w:t>a 1x IEC C19</w:t>
      </w:r>
      <w:r w:rsidRPr="00226ED0">
        <w:rPr>
          <w:rFonts w:ascii="Arial" w:hAnsi="Arial" w:cs="Arial"/>
        </w:rPr>
        <w:t>s ochranou proti přetížení s rozdělením na kritická a nekritická zařízení </w:t>
      </w:r>
    </w:p>
    <w:p w14:paraId="2E83D4AA"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výstup čistá sinusová vlna </w:t>
      </w:r>
    </w:p>
    <w:p w14:paraId="12824924"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maximální výstupní výkon </w:t>
      </w:r>
      <w:r w:rsidR="00990CEF" w:rsidRPr="00226ED0">
        <w:rPr>
          <w:rFonts w:ascii="Arial" w:hAnsi="Arial" w:cs="Arial"/>
        </w:rPr>
        <w:t>3000</w:t>
      </w:r>
      <w:r w:rsidRPr="00226ED0">
        <w:rPr>
          <w:rFonts w:ascii="Arial" w:hAnsi="Arial" w:cs="Arial"/>
        </w:rPr>
        <w:t xml:space="preserve"> VA </w:t>
      </w:r>
    </w:p>
    <w:p w14:paraId="2B3C9337"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maximální délka doby přechodu je 4 </w:t>
      </w:r>
      <w:proofErr w:type="spellStart"/>
      <w:r w:rsidRPr="00226ED0">
        <w:rPr>
          <w:rFonts w:ascii="Arial" w:hAnsi="Arial" w:cs="Arial"/>
        </w:rPr>
        <w:t>ms</w:t>
      </w:r>
      <w:proofErr w:type="spellEnd"/>
      <w:r w:rsidRPr="00226ED0">
        <w:rPr>
          <w:rFonts w:ascii="Arial" w:hAnsi="Arial" w:cs="Arial"/>
        </w:rPr>
        <w:t> </w:t>
      </w:r>
    </w:p>
    <w:p w14:paraId="4DE8741B" w14:textId="77777777" w:rsidR="00860A76" w:rsidRPr="00226ED0" w:rsidRDefault="00D56FDC" w:rsidP="00226ED0">
      <w:pPr>
        <w:pStyle w:val="Odstavecseseznamem"/>
        <w:numPr>
          <w:ilvl w:val="0"/>
          <w:numId w:val="87"/>
        </w:numPr>
        <w:rPr>
          <w:rFonts w:ascii="Arial" w:hAnsi="Arial" w:cs="Arial"/>
        </w:rPr>
      </w:pPr>
      <w:proofErr w:type="spellStart"/>
      <w:r w:rsidRPr="00226ED0">
        <w:rPr>
          <w:rFonts w:ascii="Arial" w:hAnsi="Arial" w:cs="Arial"/>
        </w:rPr>
        <w:t>rack</w:t>
      </w:r>
      <w:proofErr w:type="spellEnd"/>
      <w:r w:rsidRPr="00226ED0">
        <w:rPr>
          <w:rFonts w:ascii="Arial" w:hAnsi="Arial" w:cs="Arial"/>
        </w:rPr>
        <w:t xml:space="preserve"> </w:t>
      </w:r>
      <w:r w:rsidR="75EEB75F" w:rsidRPr="00226ED0">
        <w:rPr>
          <w:rFonts w:ascii="Arial" w:hAnsi="Arial" w:cs="Arial"/>
        </w:rPr>
        <w:t xml:space="preserve">přídavný </w:t>
      </w:r>
      <w:proofErr w:type="spellStart"/>
      <w:r w:rsidR="00860A76" w:rsidRPr="00226ED0">
        <w:rPr>
          <w:rFonts w:ascii="Arial" w:hAnsi="Arial" w:cs="Arial"/>
        </w:rPr>
        <w:t>Battery</w:t>
      </w:r>
      <w:proofErr w:type="spellEnd"/>
      <w:r w:rsidR="00860A76" w:rsidRPr="00226ED0">
        <w:rPr>
          <w:rFonts w:ascii="Arial" w:hAnsi="Arial" w:cs="Arial"/>
        </w:rPr>
        <w:t xml:space="preserve"> </w:t>
      </w:r>
      <w:proofErr w:type="spellStart"/>
      <w:r w:rsidR="00860A76" w:rsidRPr="00226ED0">
        <w:rPr>
          <w:rFonts w:ascii="Arial" w:hAnsi="Arial" w:cs="Arial"/>
        </w:rPr>
        <w:t>pack</w:t>
      </w:r>
      <w:proofErr w:type="spellEnd"/>
      <w:r w:rsidR="00860A76" w:rsidRPr="00226ED0">
        <w:rPr>
          <w:rFonts w:ascii="Arial" w:hAnsi="Arial" w:cs="Arial"/>
        </w:rPr>
        <w:t xml:space="preserve"> </w:t>
      </w:r>
      <w:proofErr w:type="spellStart"/>
      <w:r w:rsidR="00860A76" w:rsidRPr="00226ED0">
        <w:rPr>
          <w:rFonts w:ascii="Arial" w:hAnsi="Arial" w:cs="Arial"/>
        </w:rPr>
        <w:t>prodloužující</w:t>
      </w:r>
      <w:proofErr w:type="spellEnd"/>
      <w:r w:rsidR="00860A76" w:rsidRPr="00226ED0">
        <w:rPr>
          <w:rFonts w:ascii="Arial" w:hAnsi="Arial" w:cs="Arial"/>
        </w:rPr>
        <w:t xml:space="preserve"> výdrž </w:t>
      </w:r>
      <w:r w:rsidR="32380531" w:rsidRPr="00226ED0">
        <w:rPr>
          <w:rFonts w:ascii="Arial" w:hAnsi="Arial" w:cs="Arial"/>
        </w:rPr>
        <w:t xml:space="preserve">UPS </w:t>
      </w:r>
      <w:r w:rsidR="00860A76" w:rsidRPr="00226ED0">
        <w:rPr>
          <w:rFonts w:ascii="Arial" w:hAnsi="Arial" w:cs="Arial"/>
        </w:rPr>
        <w:t xml:space="preserve">na </w:t>
      </w:r>
      <w:r w:rsidRPr="00226ED0">
        <w:rPr>
          <w:rFonts w:ascii="Arial" w:hAnsi="Arial" w:cs="Arial"/>
        </w:rPr>
        <w:t xml:space="preserve">60 minut při </w:t>
      </w:r>
      <w:r w:rsidR="006A6880" w:rsidRPr="00226ED0">
        <w:rPr>
          <w:rFonts w:ascii="Arial" w:hAnsi="Arial" w:cs="Arial"/>
        </w:rPr>
        <w:t>zátěži 1,4 kW</w:t>
      </w:r>
      <w:r w:rsidR="4C7236FB" w:rsidRPr="00226ED0">
        <w:rPr>
          <w:rFonts w:ascii="Arial" w:hAnsi="Arial" w:cs="Arial"/>
        </w:rPr>
        <w:t xml:space="preserve"> o velikosti maximálně 4U</w:t>
      </w:r>
    </w:p>
    <w:p w14:paraId="69BB0274"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UPS včetně stavového LCD displeje pro nastavení vlastností UPS </w:t>
      </w:r>
    </w:p>
    <w:p w14:paraId="465A0364" w14:textId="77777777" w:rsidR="0A2EBDD4" w:rsidRPr="00226ED0" w:rsidRDefault="0A2EBDD4" w:rsidP="00226ED0">
      <w:pPr>
        <w:pStyle w:val="Odstavecseseznamem"/>
        <w:numPr>
          <w:ilvl w:val="0"/>
          <w:numId w:val="87"/>
        </w:numPr>
        <w:rPr>
          <w:rFonts w:ascii="Arial" w:hAnsi="Arial" w:cs="Arial"/>
        </w:rPr>
      </w:pPr>
      <w:r w:rsidRPr="00226ED0">
        <w:rPr>
          <w:rFonts w:ascii="Arial" w:hAnsi="Arial" w:cs="Arial"/>
        </w:rPr>
        <w:t xml:space="preserve">Přepěťová ochrana: EMI/RFI filtr, </w:t>
      </w:r>
      <w:proofErr w:type="spellStart"/>
      <w:r w:rsidRPr="00226ED0">
        <w:rPr>
          <w:rFonts w:ascii="Arial" w:hAnsi="Arial" w:cs="Arial"/>
        </w:rPr>
        <w:t>surge</w:t>
      </w:r>
      <w:proofErr w:type="spellEnd"/>
      <w:r w:rsidRPr="00226ED0">
        <w:rPr>
          <w:rFonts w:ascii="Arial" w:hAnsi="Arial" w:cs="Arial"/>
        </w:rPr>
        <w:t xml:space="preserve"> </w:t>
      </w:r>
      <w:proofErr w:type="spellStart"/>
      <w:r w:rsidRPr="00226ED0">
        <w:rPr>
          <w:rFonts w:ascii="Arial" w:hAnsi="Arial" w:cs="Arial"/>
        </w:rPr>
        <w:t>suppression</w:t>
      </w:r>
      <w:proofErr w:type="spellEnd"/>
      <w:r w:rsidRPr="00226ED0">
        <w:rPr>
          <w:rFonts w:ascii="Arial" w:hAnsi="Arial" w:cs="Arial"/>
        </w:rPr>
        <w:t xml:space="preserve"> (~440 J), ochrana telefonní/síťové linky (RJ</w:t>
      </w:r>
      <w:r w:rsidRPr="00226ED0">
        <w:rPr>
          <w:rFonts w:ascii="Cambria Math" w:hAnsi="Cambria Math" w:cs="Cambria Math"/>
        </w:rPr>
        <w:t>‑</w:t>
      </w:r>
      <w:r w:rsidRPr="00226ED0">
        <w:rPr>
          <w:rFonts w:ascii="Arial" w:hAnsi="Arial" w:cs="Arial"/>
        </w:rPr>
        <w:t>11/RJ</w:t>
      </w:r>
      <w:r w:rsidRPr="00226ED0">
        <w:rPr>
          <w:rFonts w:ascii="Cambria Math" w:hAnsi="Cambria Math" w:cs="Cambria Math"/>
        </w:rPr>
        <w:t>‑</w:t>
      </w:r>
      <w:r w:rsidRPr="00226ED0">
        <w:rPr>
          <w:rFonts w:ascii="Arial" w:hAnsi="Arial" w:cs="Arial"/>
        </w:rPr>
        <w:t>45)</w:t>
      </w:r>
    </w:p>
    <w:p w14:paraId="0640F8B6" w14:textId="77777777" w:rsidR="0A2EBDD4" w:rsidRPr="00226ED0" w:rsidRDefault="0A2EBDD4" w:rsidP="00226ED0">
      <w:pPr>
        <w:pStyle w:val="Odstavecseseznamem"/>
        <w:numPr>
          <w:ilvl w:val="0"/>
          <w:numId w:val="87"/>
        </w:numPr>
        <w:rPr>
          <w:rFonts w:ascii="Arial" w:hAnsi="Arial" w:cs="Arial"/>
        </w:rPr>
      </w:pPr>
      <w:r w:rsidRPr="00226ED0">
        <w:rPr>
          <w:rFonts w:ascii="Arial" w:hAnsi="Arial" w:cs="Arial"/>
        </w:rPr>
        <w:lastRenderedPageBreak/>
        <w:t xml:space="preserve">Bypass přepínač: interní servisní </w:t>
      </w:r>
      <w:proofErr w:type="spellStart"/>
      <w:r w:rsidRPr="00226ED0">
        <w:rPr>
          <w:rFonts w:ascii="Arial" w:hAnsi="Arial" w:cs="Arial"/>
        </w:rPr>
        <w:t>přemosťovací</w:t>
      </w:r>
      <w:proofErr w:type="spellEnd"/>
      <w:r w:rsidRPr="00226ED0">
        <w:rPr>
          <w:rFonts w:ascii="Arial" w:hAnsi="Arial" w:cs="Arial"/>
        </w:rPr>
        <w:t xml:space="preserve"> (</w:t>
      </w:r>
      <w:proofErr w:type="spellStart"/>
      <w:r w:rsidRPr="00226ED0">
        <w:rPr>
          <w:rFonts w:ascii="Arial" w:hAnsi="Arial" w:cs="Arial"/>
        </w:rPr>
        <w:t>maintenance</w:t>
      </w:r>
      <w:proofErr w:type="spellEnd"/>
      <w:r w:rsidRPr="00226ED0">
        <w:rPr>
          <w:rFonts w:ascii="Arial" w:hAnsi="Arial" w:cs="Arial"/>
        </w:rPr>
        <w:t xml:space="preserve"> bypass) umožňující výměnu bez výpadku napájení</w:t>
      </w:r>
    </w:p>
    <w:p w14:paraId="05920861" w14:textId="77777777" w:rsidR="00605D28" w:rsidRPr="00226ED0" w:rsidRDefault="0A2EBDD4" w:rsidP="00226ED0">
      <w:pPr>
        <w:pStyle w:val="Odstavecseseznamem"/>
        <w:numPr>
          <w:ilvl w:val="0"/>
          <w:numId w:val="87"/>
        </w:numPr>
        <w:rPr>
          <w:rFonts w:ascii="Arial" w:hAnsi="Arial" w:cs="Arial"/>
        </w:rPr>
      </w:pPr>
      <w:r w:rsidRPr="00226ED0">
        <w:rPr>
          <w:rFonts w:ascii="Arial" w:hAnsi="Arial" w:cs="Arial"/>
        </w:rPr>
        <w:t>Rozhraní: USB + RS</w:t>
      </w:r>
      <w:r w:rsidRPr="00226ED0">
        <w:rPr>
          <w:rFonts w:ascii="Cambria Math" w:hAnsi="Cambria Math" w:cs="Cambria Math"/>
        </w:rPr>
        <w:t>‑</w:t>
      </w:r>
      <w:r w:rsidRPr="00226ED0">
        <w:rPr>
          <w:rFonts w:ascii="Arial" w:hAnsi="Arial" w:cs="Arial"/>
        </w:rPr>
        <w:t>232, EPO port</w:t>
      </w:r>
    </w:p>
    <w:p w14:paraId="4E5835CC"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management karta pro připojení do LAN s možností propojení na virtualizační technologie </w:t>
      </w:r>
      <w:proofErr w:type="spellStart"/>
      <w:r w:rsidRPr="00226ED0">
        <w:rPr>
          <w:rFonts w:ascii="Arial" w:hAnsi="Arial" w:cs="Arial"/>
        </w:rPr>
        <w:t>HyperV</w:t>
      </w:r>
      <w:proofErr w:type="spellEnd"/>
      <w:r w:rsidRPr="00226ED0">
        <w:rPr>
          <w:rFonts w:ascii="Arial" w:hAnsi="Arial" w:cs="Arial"/>
        </w:rPr>
        <w:t xml:space="preserve">, </w:t>
      </w:r>
      <w:proofErr w:type="spellStart"/>
      <w:r w:rsidRPr="00226ED0">
        <w:rPr>
          <w:rFonts w:ascii="Arial" w:hAnsi="Arial" w:cs="Arial"/>
        </w:rPr>
        <w:t>VMware</w:t>
      </w:r>
      <w:proofErr w:type="spellEnd"/>
      <w:r w:rsidRPr="00226ED0">
        <w:rPr>
          <w:rFonts w:ascii="Arial" w:hAnsi="Arial" w:cs="Arial"/>
        </w:rPr>
        <w:t xml:space="preserve"> </w:t>
      </w:r>
      <w:proofErr w:type="spellStart"/>
      <w:r w:rsidRPr="00226ED0">
        <w:rPr>
          <w:rFonts w:ascii="Arial" w:hAnsi="Arial" w:cs="Arial"/>
        </w:rPr>
        <w:t>ESXi</w:t>
      </w:r>
      <w:proofErr w:type="spellEnd"/>
      <w:r w:rsidRPr="00226ED0">
        <w:rPr>
          <w:rFonts w:ascii="Arial" w:hAnsi="Arial" w:cs="Arial"/>
        </w:rPr>
        <w:t>, webovým rozhraním, SNMP, email upozorňováním </w:t>
      </w:r>
    </w:p>
    <w:p w14:paraId="2914B4AB"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management karta dále podporuje protokoly IPv4/v6, SNMPv1/v3, HTTP/</w:t>
      </w:r>
      <w:proofErr w:type="spellStart"/>
      <w:r w:rsidRPr="00226ED0">
        <w:rPr>
          <w:rFonts w:ascii="Arial" w:hAnsi="Arial" w:cs="Arial"/>
        </w:rPr>
        <w:t>HTTPs</w:t>
      </w:r>
      <w:proofErr w:type="spellEnd"/>
      <w:r w:rsidRPr="00226ED0">
        <w:rPr>
          <w:rFonts w:ascii="Arial" w:hAnsi="Arial" w:cs="Arial"/>
        </w:rPr>
        <w:t xml:space="preserve">, TCP/IP, UDP, DHCP, NTP, DNS, SMTP, SSH, SSL, TLS, Telnet, FTP a </w:t>
      </w:r>
      <w:proofErr w:type="spellStart"/>
      <w:r w:rsidRPr="00226ED0">
        <w:rPr>
          <w:rFonts w:ascii="Arial" w:hAnsi="Arial" w:cs="Arial"/>
        </w:rPr>
        <w:t>Syslog</w:t>
      </w:r>
      <w:proofErr w:type="spellEnd"/>
      <w:r w:rsidRPr="00226ED0">
        <w:rPr>
          <w:rFonts w:ascii="Arial" w:hAnsi="Arial" w:cs="Arial"/>
        </w:rPr>
        <w:t> </w:t>
      </w:r>
    </w:p>
    <w:p w14:paraId="1A63CAA2"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 xml:space="preserve">UPS lze pomocí MGMT karty připojit k Windows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w:t>
      </w:r>
    </w:p>
    <w:p w14:paraId="01615969"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enviromentální sensor pro měření teploty a vlhkosti v reálném čase připojený k UPS </w:t>
      </w:r>
    </w:p>
    <w:p w14:paraId="0EAFB93C" w14:textId="77777777" w:rsidR="00A90DBC" w:rsidRPr="00226ED0" w:rsidRDefault="00A90DBC" w:rsidP="00226ED0">
      <w:pPr>
        <w:pStyle w:val="Odstavecseseznamem"/>
        <w:numPr>
          <w:ilvl w:val="0"/>
          <w:numId w:val="87"/>
        </w:numPr>
        <w:rPr>
          <w:rFonts w:ascii="Arial" w:hAnsi="Arial" w:cs="Arial"/>
        </w:rPr>
      </w:pPr>
      <w:r w:rsidRPr="00226ED0">
        <w:rPr>
          <w:rFonts w:ascii="Arial" w:hAnsi="Arial" w:cs="Arial"/>
        </w:rPr>
        <w:t>Záruka na zařízení minimálně 3 roky, technická podpora a servis 5 let </w:t>
      </w:r>
    </w:p>
    <w:p w14:paraId="0661ED19" w14:textId="77777777" w:rsidR="00C94B38" w:rsidRPr="00226ED0" w:rsidRDefault="2139315D" w:rsidP="0080425F">
      <w:pPr>
        <w:spacing w:beforeAutospacing="1" w:afterAutospacing="1"/>
        <w:rPr>
          <w:rFonts w:ascii="Arial" w:eastAsia="Calibri" w:hAnsi="Arial" w:cs="Arial"/>
          <w:color w:val="000000" w:themeColor="text1"/>
        </w:rPr>
      </w:pPr>
      <w:r w:rsidRPr="00226ED0">
        <w:rPr>
          <w:rFonts w:ascii="Arial" w:eastAsia="Calibri" w:hAnsi="Arial" w:cs="Arial"/>
          <w:b/>
          <w:bCs/>
          <w:color w:val="000000" w:themeColor="text1"/>
        </w:rPr>
        <w:t>1x Zaškolení administrátorů</w:t>
      </w:r>
    </w:p>
    <w:p w14:paraId="75D17CD5" w14:textId="77777777" w:rsidR="00C94B38" w:rsidRPr="00226ED0" w:rsidRDefault="2139315D" w:rsidP="00C94B38">
      <w:pPr>
        <w:spacing w:beforeAutospacing="1" w:afterAutospacing="1"/>
        <w:rPr>
          <w:rFonts w:ascii="Arial" w:eastAsia="Calibri" w:hAnsi="Arial" w:cs="Arial"/>
          <w:color w:val="000000" w:themeColor="text1"/>
        </w:rPr>
      </w:pPr>
      <w:r w:rsidRPr="00226ED0">
        <w:rPr>
          <w:rFonts w:ascii="Arial" w:eastAsia="Calibri" w:hAnsi="Arial" w:cs="Arial"/>
          <w:color w:val="000000" w:themeColor="text1"/>
        </w:rPr>
        <w:t xml:space="preserve">Školení zaměřené na serverové technologie zařízení v kapitole 1.1.1 poskytuje komplexní přehled o  správě, konfiguraci a optimalizaci těchto technologií. Školení seznámí administrátory s klíčovými vlastnostmi serverů včetně jejich architektury, podpory virtualizace, údržby a řešení případných problémů. Školení se bude zabývat i konfigurací a základní obsluhou diskového, konfigurace SAN a </w:t>
      </w:r>
      <w:proofErr w:type="spellStart"/>
      <w:r w:rsidRPr="00226ED0">
        <w:rPr>
          <w:rFonts w:ascii="Arial" w:eastAsia="Calibri" w:hAnsi="Arial" w:cs="Arial"/>
          <w:color w:val="000000" w:themeColor="text1"/>
        </w:rPr>
        <w:t>iSCSI</w:t>
      </w:r>
      <w:proofErr w:type="spellEnd"/>
      <w:r w:rsidRPr="00226ED0">
        <w:rPr>
          <w:rFonts w:ascii="Arial" w:eastAsia="Calibri" w:hAnsi="Arial" w:cs="Arial"/>
          <w:color w:val="000000" w:themeColor="text1"/>
        </w:rPr>
        <w:t xml:space="preserve"> prostředí a pokročilé funkce, jako jsou </w:t>
      </w:r>
      <w:proofErr w:type="spellStart"/>
      <w:r w:rsidRPr="00226ED0">
        <w:rPr>
          <w:rFonts w:ascii="Arial" w:eastAsia="Calibri" w:hAnsi="Arial" w:cs="Arial"/>
          <w:color w:val="000000" w:themeColor="text1"/>
        </w:rPr>
        <w:t>snapshoty</w:t>
      </w:r>
      <w:proofErr w:type="spellEnd"/>
      <w:r w:rsidRPr="00226ED0">
        <w:rPr>
          <w:rFonts w:ascii="Arial" w:eastAsia="Calibri" w:hAnsi="Arial" w:cs="Arial"/>
          <w:color w:val="000000" w:themeColor="text1"/>
        </w:rPr>
        <w:t>. Školení je ve formě praktického workshopu s dodanou technologií přímo v místě zadavatele v rozsahu 2 MD.</w:t>
      </w:r>
    </w:p>
    <w:p w14:paraId="00AEE80A" w14:textId="77777777" w:rsidR="00C94B38" w:rsidRPr="00226ED0" w:rsidRDefault="00C94B38" w:rsidP="00C94B38">
      <w:pPr>
        <w:pStyle w:val="Nadpis3"/>
        <w:rPr>
          <w:rFonts w:ascii="Arial" w:hAnsi="Arial" w:cs="Arial"/>
        </w:rPr>
      </w:pPr>
      <w:bookmarkStart w:id="6" w:name="_Toc210824937"/>
      <w:r w:rsidRPr="00226ED0">
        <w:rPr>
          <w:rFonts w:ascii="Arial" w:hAnsi="Arial" w:cs="Arial"/>
        </w:rPr>
        <w:t>Software</w:t>
      </w:r>
      <w:bookmarkEnd w:id="6"/>
    </w:p>
    <w:p w14:paraId="51086BAC" w14:textId="77777777" w:rsidR="0018104D" w:rsidRPr="00226ED0" w:rsidRDefault="00C94B38" w:rsidP="0018104D">
      <w:pPr>
        <w:rPr>
          <w:rFonts w:ascii="Arial" w:hAnsi="Arial" w:cs="Arial"/>
        </w:rPr>
      </w:pPr>
      <w:r w:rsidRPr="00226ED0">
        <w:rPr>
          <w:rFonts w:ascii="Arial" w:hAnsi="Arial" w:cs="Arial"/>
        </w:rPr>
        <w:t xml:space="preserve">Zadavatel požaduje nákup nových licencí, dodaných přes autorizovaného distributora pro Českou republiku. Smlouva včetně licencí a stažení instalačních souborů musí být dostupná online. </w:t>
      </w:r>
    </w:p>
    <w:p w14:paraId="4B178D7C"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2x Windows Server 2025 Datacenter,</w:t>
      </w:r>
      <w:r w:rsidR="00425E65" w:rsidRPr="00226ED0">
        <w:rPr>
          <w:rFonts w:ascii="Arial" w:hAnsi="Arial" w:cs="Arial"/>
        </w:rPr>
        <w:t xml:space="preserve"> </w:t>
      </w:r>
      <w:r w:rsidRPr="00226ED0">
        <w:rPr>
          <w:rFonts w:ascii="Arial" w:hAnsi="Arial" w:cs="Arial"/>
        </w:rPr>
        <w:t>16CORE</w:t>
      </w:r>
    </w:p>
    <w:p w14:paraId="619BB7D8" w14:textId="77777777" w:rsidR="00C94B38" w:rsidRPr="00226ED0" w:rsidRDefault="00463C5D" w:rsidP="00226ED0">
      <w:pPr>
        <w:pStyle w:val="Odstavecseseznamem"/>
        <w:numPr>
          <w:ilvl w:val="0"/>
          <w:numId w:val="87"/>
        </w:numPr>
        <w:rPr>
          <w:rFonts w:ascii="Arial" w:hAnsi="Arial" w:cs="Arial"/>
        </w:rPr>
      </w:pPr>
      <w:r w:rsidRPr="00226ED0">
        <w:rPr>
          <w:rFonts w:ascii="Arial" w:hAnsi="Arial" w:cs="Arial"/>
        </w:rPr>
        <w:t>6</w:t>
      </w:r>
      <w:r w:rsidR="00C94B38" w:rsidRPr="00226ED0">
        <w:rPr>
          <w:rFonts w:ascii="Arial" w:hAnsi="Arial" w:cs="Arial"/>
        </w:rPr>
        <w:t xml:space="preserve">0x Windows Server 2025 User CAL </w:t>
      </w:r>
    </w:p>
    <w:p w14:paraId="2DE8C597" w14:textId="77777777" w:rsidR="003F207E" w:rsidRPr="00226ED0" w:rsidRDefault="003F207E" w:rsidP="00226ED0">
      <w:pPr>
        <w:pStyle w:val="Odstavecseseznamem"/>
        <w:numPr>
          <w:ilvl w:val="0"/>
          <w:numId w:val="87"/>
        </w:numPr>
        <w:rPr>
          <w:rFonts w:ascii="Arial" w:hAnsi="Arial" w:cs="Arial"/>
        </w:rPr>
      </w:pPr>
      <w:r w:rsidRPr="00226ED0">
        <w:rPr>
          <w:rFonts w:ascii="Arial" w:hAnsi="Arial" w:cs="Arial"/>
        </w:rPr>
        <w:t xml:space="preserve">15 x Microsoft RDS </w:t>
      </w:r>
      <w:r w:rsidR="00742A05" w:rsidRPr="00226ED0">
        <w:rPr>
          <w:rFonts w:ascii="Arial" w:hAnsi="Arial" w:cs="Arial"/>
        </w:rPr>
        <w:t xml:space="preserve">2025 </w:t>
      </w:r>
      <w:r w:rsidRPr="00226ED0">
        <w:rPr>
          <w:rFonts w:ascii="Arial" w:hAnsi="Arial" w:cs="Arial"/>
        </w:rPr>
        <w:t>User CAL</w:t>
      </w:r>
    </w:p>
    <w:p w14:paraId="55F10FD1" w14:textId="77777777" w:rsidR="0022336A" w:rsidRPr="00226ED0" w:rsidRDefault="0022336A" w:rsidP="00226ED0">
      <w:pPr>
        <w:pStyle w:val="Odstavecseseznamem"/>
        <w:numPr>
          <w:ilvl w:val="0"/>
          <w:numId w:val="87"/>
        </w:numPr>
        <w:rPr>
          <w:rFonts w:ascii="Arial" w:hAnsi="Arial" w:cs="Arial"/>
        </w:rPr>
      </w:pPr>
      <w:r w:rsidRPr="00226ED0">
        <w:rPr>
          <w:rFonts w:ascii="Arial" w:hAnsi="Arial" w:cs="Arial"/>
        </w:rPr>
        <w:t xml:space="preserve">2x Microsoft SQL Server 2025 </w:t>
      </w:r>
      <w:proofErr w:type="spellStart"/>
      <w:r w:rsidRPr="00226ED0">
        <w:rPr>
          <w:rFonts w:ascii="Arial" w:hAnsi="Arial" w:cs="Arial"/>
        </w:rPr>
        <w:t>core</w:t>
      </w:r>
      <w:proofErr w:type="spellEnd"/>
      <w:r w:rsidRPr="00226ED0">
        <w:rPr>
          <w:rFonts w:ascii="Arial" w:hAnsi="Arial" w:cs="Arial"/>
        </w:rPr>
        <w:t xml:space="preserve"> – 2 </w:t>
      </w:r>
      <w:proofErr w:type="spellStart"/>
      <w:r w:rsidRPr="00226ED0">
        <w:rPr>
          <w:rFonts w:ascii="Arial" w:hAnsi="Arial" w:cs="Arial"/>
        </w:rPr>
        <w:t>Core</w:t>
      </w:r>
      <w:proofErr w:type="spellEnd"/>
      <w:r w:rsidRPr="00226ED0">
        <w:rPr>
          <w:rFonts w:ascii="Arial" w:hAnsi="Arial" w:cs="Arial"/>
        </w:rPr>
        <w:t xml:space="preserve"> </w:t>
      </w:r>
      <w:proofErr w:type="spellStart"/>
      <w:r w:rsidRPr="00226ED0">
        <w:rPr>
          <w:rFonts w:ascii="Arial" w:hAnsi="Arial" w:cs="Arial"/>
        </w:rPr>
        <w:t>License</w:t>
      </w:r>
      <w:proofErr w:type="spellEnd"/>
      <w:r w:rsidRPr="00226ED0">
        <w:rPr>
          <w:rFonts w:ascii="Arial" w:hAnsi="Arial" w:cs="Arial"/>
        </w:rPr>
        <w:t xml:space="preserve"> </w:t>
      </w:r>
      <w:proofErr w:type="spellStart"/>
      <w:r w:rsidRPr="00226ED0">
        <w:rPr>
          <w:rFonts w:ascii="Arial" w:hAnsi="Arial" w:cs="Arial"/>
        </w:rPr>
        <w:t>Pack</w:t>
      </w:r>
      <w:proofErr w:type="spellEnd"/>
      <w:r w:rsidRPr="00226ED0">
        <w:rPr>
          <w:rFonts w:ascii="Arial" w:hAnsi="Arial" w:cs="Arial"/>
        </w:rPr>
        <w:t> </w:t>
      </w:r>
      <w:r w:rsidR="00742A05" w:rsidRPr="00226ED0">
        <w:rPr>
          <w:rFonts w:ascii="Arial" w:hAnsi="Arial" w:cs="Arial"/>
        </w:rPr>
        <w:t xml:space="preserve">+ Software </w:t>
      </w:r>
      <w:proofErr w:type="spellStart"/>
      <w:r w:rsidR="00742A05" w:rsidRPr="00226ED0">
        <w:rPr>
          <w:rFonts w:ascii="Arial" w:hAnsi="Arial" w:cs="Arial"/>
        </w:rPr>
        <w:t>assurance</w:t>
      </w:r>
      <w:proofErr w:type="spellEnd"/>
      <w:r w:rsidR="00742A05" w:rsidRPr="00226ED0">
        <w:rPr>
          <w:rFonts w:ascii="Arial" w:hAnsi="Arial" w:cs="Arial"/>
        </w:rPr>
        <w:t xml:space="preserve"> </w:t>
      </w:r>
      <w:r w:rsidR="00505A5C" w:rsidRPr="00226ED0">
        <w:rPr>
          <w:rFonts w:ascii="Arial" w:hAnsi="Arial" w:cs="Arial"/>
        </w:rPr>
        <w:t xml:space="preserve">min. </w:t>
      </w:r>
      <w:r w:rsidR="00742A05" w:rsidRPr="00226ED0">
        <w:rPr>
          <w:rFonts w:ascii="Arial" w:hAnsi="Arial" w:cs="Arial"/>
        </w:rPr>
        <w:t xml:space="preserve">na </w:t>
      </w:r>
      <w:r w:rsidR="00505A5C" w:rsidRPr="00226ED0">
        <w:rPr>
          <w:rFonts w:ascii="Arial" w:hAnsi="Arial" w:cs="Arial"/>
        </w:rPr>
        <w:t>5</w:t>
      </w:r>
      <w:r w:rsidR="00A44D27" w:rsidRPr="00226ED0">
        <w:rPr>
          <w:rFonts w:ascii="Arial" w:hAnsi="Arial" w:cs="Arial"/>
        </w:rPr>
        <w:t xml:space="preserve"> let</w:t>
      </w:r>
    </w:p>
    <w:p w14:paraId="1BF8963A" w14:textId="77777777" w:rsidR="00742A05" w:rsidRPr="00226ED0" w:rsidRDefault="009635EE" w:rsidP="00226ED0">
      <w:pPr>
        <w:pStyle w:val="Odstavecseseznamem"/>
        <w:numPr>
          <w:ilvl w:val="0"/>
          <w:numId w:val="87"/>
        </w:numPr>
        <w:rPr>
          <w:rFonts w:ascii="Arial" w:hAnsi="Arial" w:cs="Arial"/>
        </w:rPr>
      </w:pPr>
      <w:r w:rsidRPr="00226ED0">
        <w:rPr>
          <w:rFonts w:ascii="Arial" w:hAnsi="Arial" w:cs="Arial"/>
        </w:rPr>
        <w:t xml:space="preserve">1x </w:t>
      </w:r>
      <w:r w:rsidR="00742A05" w:rsidRPr="00226ED0">
        <w:rPr>
          <w:rFonts w:ascii="Arial" w:hAnsi="Arial" w:cs="Arial"/>
        </w:rPr>
        <w:t xml:space="preserve">Exchange server </w:t>
      </w:r>
      <w:r w:rsidR="00C95D9B" w:rsidRPr="00226ED0">
        <w:rPr>
          <w:rFonts w:ascii="Arial" w:hAnsi="Arial" w:cs="Arial"/>
        </w:rPr>
        <w:t xml:space="preserve">Standard </w:t>
      </w:r>
      <w:r w:rsidR="00742A05" w:rsidRPr="00226ED0">
        <w:rPr>
          <w:rFonts w:ascii="Arial" w:hAnsi="Arial" w:cs="Arial"/>
        </w:rPr>
        <w:t xml:space="preserve">2025 + Software </w:t>
      </w:r>
      <w:proofErr w:type="spellStart"/>
      <w:r w:rsidR="00742A05" w:rsidRPr="00226ED0">
        <w:rPr>
          <w:rFonts w:ascii="Arial" w:hAnsi="Arial" w:cs="Arial"/>
        </w:rPr>
        <w:t>assurance</w:t>
      </w:r>
      <w:proofErr w:type="spellEnd"/>
      <w:r w:rsidR="00742A05" w:rsidRPr="00226ED0">
        <w:rPr>
          <w:rFonts w:ascii="Arial" w:hAnsi="Arial" w:cs="Arial"/>
        </w:rPr>
        <w:t xml:space="preserve"> </w:t>
      </w:r>
      <w:r w:rsidR="00B96B27" w:rsidRPr="00226ED0">
        <w:rPr>
          <w:rFonts w:ascii="Arial" w:hAnsi="Arial" w:cs="Arial"/>
        </w:rPr>
        <w:t xml:space="preserve">min. </w:t>
      </w:r>
      <w:r w:rsidR="00742A05" w:rsidRPr="00226ED0">
        <w:rPr>
          <w:rFonts w:ascii="Arial" w:hAnsi="Arial" w:cs="Arial"/>
        </w:rPr>
        <w:t xml:space="preserve">na </w:t>
      </w:r>
      <w:r w:rsidR="00B96B27" w:rsidRPr="00226ED0">
        <w:rPr>
          <w:rFonts w:ascii="Arial" w:hAnsi="Arial" w:cs="Arial"/>
        </w:rPr>
        <w:t>5</w:t>
      </w:r>
      <w:r w:rsidR="00742A05" w:rsidRPr="00226ED0">
        <w:rPr>
          <w:rFonts w:ascii="Arial" w:hAnsi="Arial" w:cs="Arial"/>
        </w:rPr>
        <w:t xml:space="preserve"> </w:t>
      </w:r>
      <w:r w:rsidR="00505A5C" w:rsidRPr="00226ED0">
        <w:rPr>
          <w:rFonts w:ascii="Arial" w:hAnsi="Arial" w:cs="Arial"/>
        </w:rPr>
        <w:t>let</w:t>
      </w:r>
    </w:p>
    <w:p w14:paraId="2AA7E59F" w14:textId="77777777" w:rsidR="008A1B45" w:rsidRPr="00226ED0" w:rsidRDefault="009635EE" w:rsidP="00226ED0">
      <w:pPr>
        <w:pStyle w:val="Odstavecseseznamem"/>
        <w:numPr>
          <w:ilvl w:val="0"/>
          <w:numId w:val="87"/>
        </w:numPr>
        <w:rPr>
          <w:rFonts w:ascii="Arial" w:hAnsi="Arial" w:cs="Arial"/>
        </w:rPr>
      </w:pPr>
      <w:r w:rsidRPr="00226ED0">
        <w:rPr>
          <w:rFonts w:ascii="Arial" w:hAnsi="Arial" w:cs="Arial"/>
        </w:rPr>
        <w:t xml:space="preserve">70x </w:t>
      </w:r>
      <w:r w:rsidR="008A1B45" w:rsidRPr="00226ED0">
        <w:rPr>
          <w:rFonts w:ascii="Arial" w:hAnsi="Arial" w:cs="Arial"/>
        </w:rPr>
        <w:t xml:space="preserve">Exchange server CAL </w:t>
      </w:r>
      <w:r w:rsidR="00686B05">
        <w:rPr>
          <w:rFonts w:ascii="Arial" w:hAnsi="Arial" w:cs="Arial"/>
        </w:rPr>
        <w:t>(</w:t>
      </w:r>
      <w:r w:rsidR="008A1B45" w:rsidRPr="00226ED0">
        <w:rPr>
          <w:rFonts w:ascii="Arial" w:hAnsi="Arial" w:cs="Arial"/>
        </w:rPr>
        <w:t>70 kusů</w:t>
      </w:r>
      <w:r w:rsidR="00686B05">
        <w:rPr>
          <w:rFonts w:ascii="Arial" w:hAnsi="Arial" w:cs="Arial"/>
        </w:rPr>
        <w:t>)</w:t>
      </w:r>
    </w:p>
    <w:p w14:paraId="0620C13C" w14:textId="77777777" w:rsidR="55088151" w:rsidRPr="00226ED0" w:rsidRDefault="55088151" w:rsidP="55088151">
      <w:pPr>
        <w:pStyle w:val="Bezmezer"/>
        <w:rPr>
          <w:rFonts w:ascii="Arial" w:hAnsi="Arial" w:cs="Arial"/>
        </w:rPr>
      </w:pPr>
    </w:p>
    <w:p w14:paraId="31A1BE50" w14:textId="77777777" w:rsidR="00C94B38" w:rsidRPr="00226ED0" w:rsidRDefault="00C94B38" w:rsidP="00C94B38">
      <w:pPr>
        <w:pStyle w:val="Nadpis3"/>
        <w:rPr>
          <w:rFonts w:ascii="Arial" w:hAnsi="Arial" w:cs="Arial"/>
        </w:rPr>
      </w:pPr>
      <w:bookmarkStart w:id="7" w:name="_Toc210824938"/>
      <w:r w:rsidRPr="00226ED0">
        <w:rPr>
          <w:rFonts w:ascii="Arial" w:hAnsi="Arial" w:cs="Arial"/>
        </w:rPr>
        <w:t>Implementační práce</w:t>
      </w:r>
      <w:bookmarkEnd w:id="7"/>
    </w:p>
    <w:p w14:paraId="250EE0A6" w14:textId="77777777" w:rsidR="00C94B38" w:rsidRPr="00226ED0" w:rsidRDefault="00C94B38" w:rsidP="00C94B38">
      <w:pPr>
        <w:rPr>
          <w:rFonts w:ascii="Arial" w:hAnsi="Arial" w:cs="Arial"/>
        </w:rPr>
      </w:pPr>
      <w:r w:rsidRPr="00226ED0">
        <w:rPr>
          <w:rFonts w:ascii="Arial" w:hAnsi="Arial" w:cs="Arial"/>
        </w:rPr>
        <w:t>Veškeré implementační práce zahrnují:</w:t>
      </w:r>
    </w:p>
    <w:p w14:paraId="46CD1520"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Dopravu zařízení na místo objednatele a instalace do racku</w:t>
      </w:r>
      <w:r w:rsidR="00226ED0" w:rsidRPr="00226ED0">
        <w:rPr>
          <w:rFonts w:ascii="Arial" w:hAnsi="Arial" w:cs="Arial"/>
        </w:rPr>
        <w:t>.</w:t>
      </w:r>
    </w:p>
    <w:p w14:paraId="44B037C7"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Dokumentaci provedených prací</w:t>
      </w:r>
      <w:r w:rsidR="00226ED0" w:rsidRPr="00226ED0">
        <w:rPr>
          <w:rFonts w:ascii="Arial" w:hAnsi="Arial" w:cs="Arial"/>
        </w:rPr>
        <w:t>.</w:t>
      </w:r>
    </w:p>
    <w:p w14:paraId="3758AE40"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Zaškolení administrátorů na správu nového HW zařízení a SW vybavení</w:t>
      </w:r>
      <w:r w:rsidR="00226ED0" w:rsidRPr="00226ED0">
        <w:rPr>
          <w:rFonts w:ascii="Arial" w:hAnsi="Arial" w:cs="Arial"/>
        </w:rPr>
        <w:t>.</w:t>
      </w:r>
    </w:p>
    <w:p w14:paraId="6021A8BC"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Veškeré implementační práce popsané níže včetně konfigurací s ohledem na bezpečnost, vysokou dostupnost a redundanci.</w:t>
      </w:r>
    </w:p>
    <w:p w14:paraId="06532C30" w14:textId="77777777" w:rsidR="0008421F" w:rsidRPr="00226ED0" w:rsidRDefault="006640C1" w:rsidP="00226ED0">
      <w:pPr>
        <w:pStyle w:val="Odstavecseseznamem"/>
        <w:numPr>
          <w:ilvl w:val="0"/>
          <w:numId w:val="87"/>
        </w:numPr>
        <w:rPr>
          <w:rFonts w:ascii="Arial" w:hAnsi="Arial" w:cs="Arial"/>
        </w:rPr>
      </w:pPr>
      <w:r w:rsidRPr="00226ED0">
        <w:rPr>
          <w:rFonts w:ascii="Arial" w:hAnsi="Arial" w:cs="Arial"/>
        </w:rPr>
        <w:t>Předání přehledu všech bezpečnostních opatření, která byla zavedena, včetně termínů jejich zavedení</w:t>
      </w:r>
      <w:r w:rsidR="0008421F" w:rsidRPr="00226ED0">
        <w:rPr>
          <w:rFonts w:ascii="Arial" w:hAnsi="Arial" w:cs="Arial"/>
        </w:rPr>
        <w:t>.</w:t>
      </w:r>
    </w:p>
    <w:p w14:paraId="3FD2D287" w14:textId="77777777" w:rsidR="00C94B38" w:rsidRPr="00226ED0" w:rsidRDefault="00C94B38" w:rsidP="00C94B38">
      <w:pPr>
        <w:pStyle w:val="Nadpis4"/>
        <w:rPr>
          <w:rFonts w:ascii="Arial" w:hAnsi="Arial" w:cs="Arial"/>
        </w:rPr>
      </w:pPr>
      <w:r w:rsidRPr="00226ED0">
        <w:rPr>
          <w:rFonts w:ascii="Arial" w:hAnsi="Arial" w:cs="Arial"/>
        </w:rPr>
        <w:lastRenderedPageBreak/>
        <w:t>Servery produkční</w:t>
      </w:r>
    </w:p>
    <w:p w14:paraId="15E35B83" w14:textId="77777777"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4E3A7B98"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Instalace a konfigurace serverů: zahoření hardware a provedení testu pevných disků, RAM a redundance komponent. </w:t>
      </w:r>
    </w:p>
    <w:p w14:paraId="34A4493E"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Vybalení zařízení v datovém centru objednatele a fyzická instalace zařízení do racku</w:t>
      </w:r>
    </w:p>
    <w:p w14:paraId="1D9A8CE4"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Aktualizace firmware jednotlivých komponent jako jsou disky, síťové karty, aktualizace BIOS</w:t>
      </w:r>
    </w:p>
    <w:p w14:paraId="4D1BD79A"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Oživení management portu, nastavení bezpečného hesla dle ZKB a konfigurace MGMT přístupu, IP, časového zdroje, názvu, SNMP, uživatelských účtů, emailové notifikace a další.</w:t>
      </w:r>
    </w:p>
    <w:p w14:paraId="402B0171"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Konfigurace sítě, konfigurace RAID, vzdáleného přístupu, emailových notifikací, odesílání do centrálního </w:t>
      </w:r>
      <w:proofErr w:type="spellStart"/>
      <w:r w:rsidRPr="00226ED0">
        <w:rPr>
          <w:rFonts w:ascii="Arial" w:hAnsi="Arial" w:cs="Arial"/>
        </w:rPr>
        <w:t>Syslog</w:t>
      </w:r>
      <w:proofErr w:type="spellEnd"/>
      <w:r w:rsidRPr="00226ED0">
        <w:rPr>
          <w:rFonts w:ascii="Arial" w:hAnsi="Arial" w:cs="Arial"/>
        </w:rPr>
        <w:t>.</w:t>
      </w:r>
    </w:p>
    <w:p w14:paraId="4CE3255D"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Instalace a konfigurace interního diskového pole: základní nastavení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konfigurace RAID svazku nad pevnými disky. Nastavení síťových adaptérů, konfigurace RAID řadičů diskového pole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serveru pro danou technologii připojení.</w:t>
      </w:r>
    </w:p>
    <w:p w14:paraId="411D4E68" w14:textId="77777777" w:rsidR="00C94B38" w:rsidRPr="00226ED0" w:rsidRDefault="00C94B38" w:rsidP="00C94B38">
      <w:pPr>
        <w:pStyle w:val="Nadpis4"/>
        <w:rPr>
          <w:rFonts w:ascii="Arial" w:hAnsi="Arial" w:cs="Arial"/>
        </w:rPr>
      </w:pPr>
      <w:r w:rsidRPr="00226ED0">
        <w:rPr>
          <w:rFonts w:ascii="Arial" w:hAnsi="Arial" w:cs="Arial"/>
        </w:rPr>
        <w:t>Diskové pole</w:t>
      </w:r>
    </w:p>
    <w:p w14:paraId="1C55BBA8" w14:textId="77777777"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200CE7A3"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Vybalení zařízení v datovém centru objednatele a fyzická instalace zařízení do racku</w:t>
      </w:r>
      <w:r w:rsidR="00847AA5" w:rsidRPr="00226ED0">
        <w:rPr>
          <w:rFonts w:ascii="Arial" w:hAnsi="Arial" w:cs="Arial"/>
        </w:rPr>
        <w:t>.</w:t>
      </w:r>
    </w:p>
    <w:p w14:paraId="2A1F1642"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Připojení elektrických a datových management portů do sítě datového centra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tedy křížové redundantní zapojení a v případě elektrických zapojení do UPS</w:t>
      </w:r>
      <w:r w:rsidR="00847AA5" w:rsidRPr="00226ED0">
        <w:rPr>
          <w:rFonts w:ascii="Arial" w:hAnsi="Arial" w:cs="Arial"/>
        </w:rPr>
        <w:t>.</w:t>
      </w:r>
    </w:p>
    <w:p w14:paraId="05A5A4BE"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Konfigurace management portů a konfigurace </w:t>
      </w:r>
      <w:proofErr w:type="spellStart"/>
      <w:r w:rsidRPr="00226ED0">
        <w:rPr>
          <w:rFonts w:ascii="Arial" w:hAnsi="Arial" w:cs="Arial"/>
        </w:rPr>
        <w:t>iSCSI</w:t>
      </w:r>
      <w:proofErr w:type="spellEnd"/>
      <w:r w:rsidRPr="00226ED0">
        <w:rPr>
          <w:rFonts w:ascii="Arial" w:hAnsi="Arial" w:cs="Arial"/>
        </w:rPr>
        <w:t xml:space="preserve"> portů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síťových prvků a diskového pole</w:t>
      </w:r>
      <w:r w:rsidR="00847AA5" w:rsidRPr="00226ED0">
        <w:rPr>
          <w:rFonts w:ascii="Arial" w:hAnsi="Arial" w:cs="Arial"/>
        </w:rPr>
        <w:t>.</w:t>
      </w:r>
    </w:p>
    <w:p w14:paraId="3EADBA6E"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Připojení diskového pole do </w:t>
      </w:r>
      <w:proofErr w:type="spellStart"/>
      <w:r w:rsidRPr="00226ED0">
        <w:rPr>
          <w:rFonts w:ascii="Arial" w:hAnsi="Arial" w:cs="Arial"/>
        </w:rPr>
        <w:t>iSCSI</w:t>
      </w:r>
      <w:proofErr w:type="spellEnd"/>
      <w:r w:rsidRPr="00226ED0">
        <w:rPr>
          <w:rFonts w:ascii="Arial" w:hAnsi="Arial" w:cs="Arial"/>
        </w:rPr>
        <w:t xml:space="preserve"> sítě a test komunikace</w:t>
      </w:r>
      <w:r w:rsidR="00847AA5" w:rsidRPr="00226ED0">
        <w:rPr>
          <w:rFonts w:ascii="Arial" w:hAnsi="Arial" w:cs="Arial"/>
        </w:rPr>
        <w:t>.</w:t>
      </w:r>
    </w:p>
    <w:p w14:paraId="29D5EAA6"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Zapnutí diskového pole, oživení management portu, nastavení bezpečného hesla dle ZKB a konfigurace MGMT přístupu, IP, časového zdroje, názvu, SNMP, uživatelských účtů, emailové notifikace a další.</w:t>
      </w:r>
    </w:p>
    <w:p w14:paraId="0E97B03C"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Kontrola všech komponent diskového pole a provedení interních testů</w:t>
      </w:r>
      <w:r w:rsidR="00847AA5" w:rsidRPr="00226ED0">
        <w:rPr>
          <w:rFonts w:ascii="Arial" w:hAnsi="Arial" w:cs="Arial"/>
        </w:rPr>
        <w:t>.</w:t>
      </w:r>
    </w:p>
    <w:p w14:paraId="6C509DAC"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Provedení upgrade firmware diskového pole a interních disků</w:t>
      </w:r>
      <w:r w:rsidR="00847AA5" w:rsidRPr="00226ED0">
        <w:rPr>
          <w:rFonts w:ascii="Arial" w:hAnsi="Arial" w:cs="Arial"/>
        </w:rPr>
        <w:t>.</w:t>
      </w:r>
    </w:p>
    <w:p w14:paraId="6BBDD24F"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diskového pole na RAID s možností výpadku jednoho disku</w:t>
      </w:r>
      <w:r w:rsidR="00847AA5" w:rsidRPr="00226ED0">
        <w:rPr>
          <w:rFonts w:ascii="Arial" w:hAnsi="Arial" w:cs="Arial"/>
        </w:rPr>
        <w:t>.</w:t>
      </w:r>
    </w:p>
    <w:p w14:paraId="6C3A003B"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Tvorba čtyřech diskových svazků rozdělených na 50-50 % kapacity SSD disků a rozdělení 30-70 % kapacity SAS disků.</w:t>
      </w:r>
    </w:p>
    <w:p w14:paraId="0827C80E"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Nastavení připojení hostitelů virtualizační platformy pomocí konfiguračního rozhraní diskového pole a připojení svazků a povolení </w:t>
      </w:r>
      <w:proofErr w:type="spellStart"/>
      <w:r w:rsidRPr="00226ED0">
        <w:rPr>
          <w:rFonts w:ascii="Arial" w:hAnsi="Arial" w:cs="Arial"/>
        </w:rPr>
        <w:t>multipathing</w:t>
      </w:r>
      <w:proofErr w:type="spellEnd"/>
      <w:r w:rsidR="00847AA5" w:rsidRPr="00226ED0">
        <w:rPr>
          <w:rFonts w:ascii="Arial" w:hAnsi="Arial" w:cs="Arial"/>
        </w:rPr>
        <w:t>.</w:t>
      </w:r>
    </w:p>
    <w:p w14:paraId="793274DC"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Kontrola redundantního zapojení diskového pole fyzický odpojením jedné z</w:t>
      </w:r>
      <w:r w:rsidR="00847AA5" w:rsidRPr="00226ED0">
        <w:rPr>
          <w:rFonts w:ascii="Arial" w:hAnsi="Arial" w:cs="Arial"/>
        </w:rPr>
        <w:t> </w:t>
      </w:r>
      <w:r w:rsidRPr="00226ED0">
        <w:rPr>
          <w:rFonts w:ascii="Arial" w:hAnsi="Arial" w:cs="Arial"/>
        </w:rPr>
        <w:t>cest</w:t>
      </w:r>
      <w:r w:rsidR="00847AA5" w:rsidRPr="00226ED0">
        <w:rPr>
          <w:rFonts w:ascii="Arial" w:hAnsi="Arial" w:cs="Arial"/>
        </w:rPr>
        <w:t>.</w:t>
      </w:r>
    </w:p>
    <w:p w14:paraId="1FBA0978"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Výkonnostní testy připravených svazků</w:t>
      </w:r>
      <w:r w:rsidR="00847AA5" w:rsidRPr="00226ED0">
        <w:rPr>
          <w:rFonts w:ascii="Arial" w:hAnsi="Arial" w:cs="Arial"/>
        </w:rPr>
        <w:t>.</w:t>
      </w:r>
    </w:p>
    <w:p w14:paraId="3F0A09A6"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Kontrola korektního připojení do datového centra</w:t>
      </w:r>
      <w:r w:rsidR="00847AA5" w:rsidRPr="00226ED0">
        <w:rPr>
          <w:rFonts w:ascii="Arial" w:hAnsi="Arial" w:cs="Arial"/>
        </w:rPr>
        <w:t>.</w:t>
      </w:r>
    </w:p>
    <w:p w14:paraId="7F2102F6" w14:textId="77777777" w:rsidR="001A5378" w:rsidRPr="00226ED0" w:rsidRDefault="008C181D" w:rsidP="00EF1ACB">
      <w:pPr>
        <w:pStyle w:val="Nadpis4"/>
        <w:rPr>
          <w:rFonts w:ascii="Arial" w:hAnsi="Arial" w:cs="Arial"/>
        </w:rPr>
      </w:pPr>
      <w:r w:rsidRPr="00226ED0">
        <w:rPr>
          <w:rFonts w:ascii="Arial" w:hAnsi="Arial" w:cs="Arial"/>
        </w:rPr>
        <w:lastRenderedPageBreak/>
        <w:t xml:space="preserve">Server pro doménový řadič a </w:t>
      </w:r>
      <w:proofErr w:type="spellStart"/>
      <w:r w:rsidRPr="00226ED0">
        <w:rPr>
          <w:rFonts w:ascii="Arial" w:hAnsi="Arial" w:cs="Arial"/>
        </w:rPr>
        <w:t>backup</w:t>
      </w:r>
      <w:proofErr w:type="spellEnd"/>
      <w:r w:rsidRPr="00226ED0">
        <w:rPr>
          <w:rFonts w:ascii="Arial" w:hAnsi="Arial" w:cs="Arial"/>
        </w:rPr>
        <w:t xml:space="preserve"> </w:t>
      </w:r>
    </w:p>
    <w:p w14:paraId="307B9985" w14:textId="77777777" w:rsidR="001A5378" w:rsidRPr="00226ED0" w:rsidRDefault="001A5378" w:rsidP="001A537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10BD4A6D" w14:textId="77777777" w:rsidR="001A5378" w:rsidRPr="00226ED0" w:rsidRDefault="001A5378" w:rsidP="00226ED0">
      <w:pPr>
        <w:pStyle w:val="Odstavecseseznamem"/>
        <w:numPr>
          <w:ilvl w:val="0"/>
          <w:numId w:val="87"/>
        </w:numPr>
        <w:rPr>
          <w:rFonts w:ascii="Arial" w:hAnsi="Arial" w:cs="Arial"/>
        </w:rPr>
      </w:pPr>
      <w:r w:rsidRPr="00226ED0">
        <w:rPr>
          <w:rFonts w:ascii="Arial" w:hAnsi="Arial" w:cs="Arial"/>
        </w:rPr>
        <w:t xml:space="preserve">Instalace a konfigurace serverů: zahoření hardware a provedení testu pevných disků, RAM a redundance komponent. </w:t>
      </w:r>
    </w:p>
    <w:p w14:paraId="48DCF989" w14:textId="77777777" w:rsidR="001A5378" w:rsidRPr="00226ED0" w:rsidRDefault="001A5378" w:rsidP="00226ED0">
      <w:pPr>
        <w:pStyle w:val="Odstavecseseznamem"/>
        <w:numPr>
          <w:ilvl w:val="0"/>
          <w:numId w:val="87"/>
        </w:numPr>
        <w:rPr>
          <w:rFonts w:ascii="Arial" w:hAnsi="Arial" w:cs="Arial"/>
        </w:rPr>
      </w:pPr>
      <w:r w:rsidRPr="00226ED0">
        <w:rPr>
          <w:rFonts w:ascii="Arial" w:hAnsi="Arial" w:cs="Arial"/>
        </w:rPr>
        <w:t>Vybalení zařízení v datovém centru objednatele a fyzická instalace zařízení do racku</w:t>
      </w:r>
      <w:r w:rsidR="00847AA5" w:rsidRPr="00226ED0">
        <w:rPr>
          <w:rFonts w:ascii="Arial" w:hAnsi="Arial" w:cs="Arial"/>
        </w:rPr>
        <w:t>.</w:t>
      </w:r>
    </w:p>
    <w:p w14:paraId="605DD09D" w14:textId="77777777" w:rsidR="001A5378" w:rsidRPr="00226ED0" w:rsidRDefault="001A5378" w:rsidP="00226ED0">
      <w:pPr>
        <w:pStyle w:val="Odstavecseseznamem"/>
        <w:numPr>
          <w:ilvl w:val="0"/>
          <w:numId w:val="87"/>
        </w:numPr>
        <w:rPr>
          <w:rFonts w:ascii="Arial" w:hAnsi="Arial" w:cs="Arial"/>
        </w:rPr>
      </w:pPr>
      <w:r w:rsidRPr="00226ED0">
        <w:rPr>
          <w:rFonts w:ascii="Arial" w:hAnsi="Arial" w:cs="Arial"/>
        </w:rPr>
        <w:t>Aktualizace firmware jednotlivých komponent jako jsou disky, síťové karty, aktualizace BIOS</w:t>
      </w:r>
      <w:r w:rsidR="00847AA5" w:rsidRPr="00226ED0">
        <w:rPr>
          <w:rFonts w:ascii="Arial" w:hAnsi="Arial" w:cs="Arial"/>
        </w:rPr>
        <w:t>.</w:t>
      </w:r>
    </w:p>
    <w:p w14:paraId="0A18FAB2" w14:textId="77777777" w:rsidR="001A5378" w:rsidRPr="00226ED0" w:rsidRDefault="001A5378" w:rsidP="00226ED0">
      <w:pPr>
        <w:pStyle w:val="Odstavecseseznamem"/>
        <w:numPr>
          <w:ilvl w:val="0"/>
          <w:numId w:val="87"/>
        </w:numPr>
        <w:rPr>
          <w:rFonts w:ascii="Arial" w:hAnsi="Arial" w:cs="Arial"/>
        </w:rPr>
      </w:pPr>
      <w:r w:rsidRPr="00226ED0">
        <w:rPr>
          <w:rFonts w:ascii="Arial" w:hAnsi="Arial" w:cs="Arial"/>
        </w:rPr>
        <w:t>Oživení management portu, nastavení bezpečného hesla dle ZKB a konfigurace MGMT přístupu, IP, časového zdroje, názvu, SNMP, uživatelských účtů, emailové notifikace a další.</w:t>
      </w:r>
    </w:p>
    <w:p w14:paraId="7B56221A" w14:textId="77777777" w:rsidR="001A5378" w:rsidRPr="00226ED0" w:rsidRDefault="001A5378" w:rsidP="00226ED0">
      <w:pPr>
        <w:pStyle w:val="Odstavecseseznamem"/>
        <w:numPr>
          <w:ilvl w:val="0"/>
          <w:numId w:val="87"/>
        </w:numPr>
        <w:rPr>
          <w:rFonts w:ascii="Arial" w:hAnsi="Arial" w:cs="Arial"/>
        </w:rPr>
      </w:pPr>
      <w:r w:rsidRPr="00226ED0">
        <w:rPr>
          <w:rFonts w:ascii="Arial" w:hAnsi="Arial" w:cs="Arial"/>
        </w:rPr>
        <w:t xml:space="preserve">Konfigurace sítě, konfigurace RAID, vzdáleného přístupu, emailových notifikací, odesílání do centrálního </w:t>
      </w:r>
      <w:proofErr w:type="spellStart"/>
      <w:r w:rsidRPr="00226ED0">
        <w:rPr>
          <w:rFonts w:ascii="Arial" w:hAnsi="Arial" w:cs="Arial"/>
        </w:rPr>
        <w:t>Syslog</w:t>
      </w:r>
      <w:proofErr w:type="spellEnd"/>
      <w:r w:rsidRPr="00226ED0">
        <w:rPr>
          <w:rFonts w:ascii="Arial" w:hAnsi="Arial" w:cs="Arial"/>
        </w:rPr>
        <w:t>.</w:t>
      </w:r>
    </w:p>
    <w:p w14:paraId="32673C6D" w14:textId="77777777" w:rsidR="001A5378" w:rsidRPr="00226ED0" w:rsidRDefault="001A5378" w:rsidP="00226ED0">
      <w:pPr>
        <w:pStyle w:val="Odstavecseseznamem"/>
        <w:numPr>
          <w:ilvl w:val="0"/>
          <w:numId w:val="87"/>
        </w:numPr>
        <w:rPr>
          <w:rFonts w:ascii="Arial" w:hAnsi="Arial" w:cs="Arial"/>
        </w:rPr>
      </w:pPr>
      <w:r w:rsidRPr="00226ED0">
        <w:rPr>
          <w:rFonts w:ascii="Arial" w:hAnsi="Arial" w:cs="Arial"/>
        </w:rPr>
        <w:t xml:space="preserve">Instalace a konfigurace interního diskového pole: základní nastavení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konfigurace RAID svazku nad pevnými disky. Nastavení síťových adaptérů, konfigurace RAID řadičů diskového pole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serveru pro danou technologii připojení.</w:t>
      </w:r>
    </w:p>
    <w:p w14:paraId="3D85FA8A" w14:textId="77777777" w:rsidR="0012452B" w:rsidRPr="00226ED0" w:rsidRDefault="0012452B" w:rsidP="00EF1ACB">
      <w:pPr>
        <w:pStyle w:val="Nadpis4"/>
        <w:rPr>
          <w:rFonts w:ascii="Arial" w:hAnsi="Arial" w:cs="Arial"/>
          <w:lang w:eastAsia="cs-CZ"/>
        </w:rPr>
      </w:pPr>
      <w:proofErr w:type="spellStart"/>
      <w:r w:rsidRPr="00226ED0">
        <w:rPr>
          <w:rFonts w:ascii="Arial" w:hAnsi="Arial" w:cs="Arial"/>
          <w:lang w:eastAsia="cs-CZ"/>
        </w:rPr>
        <w:t>Offsite</w:t>
      </w:r>
      <w:proofErr w:type="spellEnd"/>
      <w:r w:rsidRPr="00226ED0">
        <w:rPr>
          <w:rFonts w:ascii="Arial" w:hAnsi="Arial" w:cs="Arial"/>
          <w:lang w:eastAsia="cs-CZ"/>
        </w:rPr>
        <w:t xml:space="preserve"> zálohy datového centra</w:t>
      </w:r>
    </w:p>
    <w:p w14:paraId="57E94AE9" w14:textId="77777777" w:rsidR="003932D9" w:rsidRPr="00226ED0" w:rsidRDefault="00D643B2" w:rsidP="00226ED0">
      <w:pPr>
        <w:pStyle w:val="Odstavecseseznamem"/>
        <w:numPr>
          <w:ilvl w:val="0"/>
          <w:numId w:val="87"/>
        </w:numPr>
        <w:rPr>
          <w:rFonts w:ascii="Arial" w:hAnsi="Arial" w:cs="Arial"/>
        </w:rPr>
      </w:pPr>
      <w:r w:rsidRPr="00226ED0">
        <w:rPr>
          <w:rFonts w:ascii="Arial" w:hAnsi="Arial" w:cs="Arial"/>
        </w:rPr>
        <w:t>Sestavení NAS, vložení disků,</w:t>
      </w:r>
    </w:p>
    <w:p w14:paraId="2BEBB120"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Instalace nejnovější verze firmware,</w:t>
      </w:r>
    </w:p>
    <w:p w14:paraId="0BF6E25C"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Vytvoření administrátorských účtů a účtu s nízkými právy pro zápis a čtení záloh,</w:t>
      </w:r>
    </w:p>
    <w:p w14:paraId="19568CB6"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Vytvoření svazků a oddílů:</w:t>
      </w:r>
    </w:p>
    <w:p w14:paraId="2860D8D1"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Svazek s tolerancí k chybě minimálně jednoho z disků,</w:t>
      </w:r>
    </w:p>
    <w:p w14:paraId="266A9455"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Souborový systém doporučený pro danou NAS,</w:t>
      </w:r>
    </w:p>
    <w:p w14:paraId="61C94284"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Šifrování na úrovni svazku, umožňuje-li to NAS. Jinak na úrovni jednotlivých složek,</w:t>
      </w:r>
    </w:p>
    <w:p w14:paraId="0109A04B"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Provést kontrolu disků</w:t>
      </w:r>
    </w:p>
    <w:p w14:paraId="695704A8"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Nastavení sítě podle reálného zapojení – bond, statické adresy atp.,</w:t>
      </w:r>
    </w:p>
    <w:p w14:paraId="4A5A8FB4"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Vytvoření sdílených složek pro zálohy, nastavení práv pro zálohovací účet,</w:t>
      </w:r>
    </w:p>
    <w:p w14:paraId="0F47B633"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 xml:space="preserve">Nastavení NAS pro automatické zapnutí po obnovení napájení, napojení na UPS, </w:t>
      </w:r>
    </w:p>
    <w:p w14:paraId="4D2572C8"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 xml:space="preserve">Konfigurace emailových notifikací zejména pro: </w:t>
      </w:r>
    </w:p>
    <w:p w14:paraId="30B13B99"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Zdraví disků,</w:t>
      </w:r>
    </w:p>
    <w:p w14:paraId="1A48275D"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Mimořádné události napájení,</w:t>
      </w:r>
    </w:p>
    <w:p w14:paraId="5D1AD8E6"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Docházející kapacita úložiště,</w:t>
      </w:r>
    </w:p>
    <w:p w14:paraId="69FFDFA5"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Dostupnost nebo instalace nových verzí firmware a aplikací,</w:t>
      </w:r>
    </w:p>
    <w:p w14:paraId="1833B2F5"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Události přihlášení úspěšných i neúspěšných,</w:t>
      </w:r>
    </w:p>
    <w:p w14:paraId="126517B4" w14:textId="77777777" w:rsidR="009B75CD" w:rsidRPr="00226ED0" w:rsidRDefault="009B75CD" w:rsidP="00226ED0">
      <w:pPr>
        <w:pStyle w:val="Odstavecseseznamem"/>
        <w:numPr>
          <w:ilvl w:val="0"/>
          <w:numId w:val="89"/>
        </w:numPr>
        <w:rPr>
          <w:rFonts w:ascii="Arial" w:hAnsi="Arial" w:cs="Arial"/>
        </w:rPr>
      </w:pPr>
      <w:r w:rsidRPr="00226ED0">
        <w:rPr>
          <w:rFonts w:ascii="Arial" w:hAnsi="Arial" w:cs="Arial"/>
        </w:rPr>
        <w:t>Další události dle doporučení NAS</w:t>
      </w:r>
    </w:p>
    <w:p w14:paraId="4B4B1ECB"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 xml:space="preserve">Nastavení odesílání logů zařízení do centrálního </w:t>
      </w:r>
      <w:proofErr w:type="spellStart"/>
      <w:r w:rsidRPr="00226ED0">
        <w:rPr>
          <w:rFonts w:ascii="Arial" w:hAnsi="Arial" w:cs="Arial"/>
        </w:rPr>
        <w:t>Syslogu</w:t>
      </w:r>
      <w:proofErr w:type="spellEnd"/>
      <w:r w:rsidRPr="00226ED0">
        <w:rPr>
          <w:rFonts w:ascii="Arial" w:hAnsi="Arial" w:cs="Arial"/>
        </w:rPr>
        <w:t>,</w:t>
      </w:r>
    </w:p>
    <w:p w14:paraId="1BE939C0"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Kontrola funkčnosti po restartu (automatické připojení šifrovaných jednotek),</w:t>
      </w:r>
    </w:p>
    <w:p w14:paraId="5D5932B8" w14:textId="77777777" w:rsidR="009B75CD" w:rsidRPr="00226ED0" w:rsidRDefault="009B75CD" w:rsidP="00226ED0">
      <w:pPr>
        <w:pStyle w:val="Odstavecseseznamem"/>
        <w:numPr>
          <w:ilvl w:val="0"/>
          <w:numId w:val="87"/>
        </w:numPr>
        <w:rPr>
          <w:rFonts w:ascii="Arial" w:hAnsi="Arial" w:cs="Arial"/>
        </w:rPr>
      </w:pPr>
      <w:r w:rsidRPr="00226ED0">
        <w:rPr>
          <w:rFonts w:ascii="Arial" w:hAnsi="Arial" w:cs="Arial"/>
        </w:rPr>
        <w:t>Kontrola funkčnosti po neočekávaném vypnutí, kontrola možnosti vzdáleného zapnutí NAS</w:t>
      </w:r>
      <w:r w:rsidR="00620249" w:rsidRPr="00226ED0">
        <w:rPr>
          <w:rFonts w:ascii="Arial" w:hAnsi="Arial" w:cs="Arial"/>
        </w:rPr>
        <w:t>,</w:t>
      </w:r>
    </w:p>
    <w:p w14:paraId="41FBB0FC" w14:textId="77777777" w:rsidR="00620249" w:rsidRPr="00226ED0" w:rsidRDefault="00620249" w:rsidP="00226ED0">
      <w:pPr>
        <w:pStyle w:val="Odstavecseseznamem"/>
        <w:numPr>
          <w:ilvl w:val="0"/>
          <w:numId w:val="87"/>
        </w:numPr>
        <w:rPr>
          <w:rFonts w:ascii="Arial" w:hAnsi="Arial" w:cs="Arial"/>
        </w:rPr>
      </w:pPr>
      <w:r w:rsidRPr="00226ED0">
        <w:rPr>
          <w:rFonts w:ascii="Arial" w:hAnsi="Arial" w:cs="Arial"/>
        </w:rPr>
        <w:t>Instalace NAS v datovém centru zákazníka</w:t>
      </w:r>
    </w:p>
    <w:p w14:paraId="6FC17BDA" w14:textId="77777777" w:rsidR="00C94B38" w:rsidRPr="00226ED0" w:rsidRDefault="00C94B38" w:rsidP="00C94B38">
      <w:pPr>
        <w:pStyle w:val="Nadpis4"/>
        <w:rPr>
          <w:rFonts w:ascii="Arial" w:hAnsi="Arial" w:cs="Arial"/>
        </w:rPr>
      </w:pPr>
      <w:r w:rsidRPr="00226ED0">
        <w:rPr>
          <w:rFonts w:ascii="Arial" w:hAnsi="Arial" w:cs="Arial"/>
        </w:rPr>
        <w:lastRenderedPageBreak/>
        <w:t>UPS</w:t>
      </w:r>
    </w:p>
    <w:p w14:paraId="6CB93EE6" w14:textId="77777777"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školený odborník, který disponuje platným certifikátem pro danou technologii. Dodavatel je povinen doložit odpovídající certifikace před podpisem smlouvy.</w:t>
      </w:r>
    </w:p>
    <w:p w14:paraId="19AEDC31"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Vybalení zařízení a instalace všech dodatečných komponent jako management karty a senzorů</w:t>
      </w:r>
      <w:r w:rsidR="00226ED0" w:rsidRPr="00226ED0">
        <w:rPr>
          <w:rFonts w:ascii="Arial" w:hAnsi="Arial" w:cs="Arial"/>
        </w:rPr>
        <w:t>.</w:t>
      </w:r>
    </w:p>
    <w:p w14:paraId="64420729"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Fyzická instalace do serverovny zadavatele</w:t>
      </w:r>
      <w:r w:rsidR="00226ED0" w:rsidRPr="00226ED0">
        <w:rPr>
          <w:rFonts w:ascii="Arial" w:hAnsi="Arial" w:cs="Arial"/>
        </w:rPr>
        <w:t>.</w:t>
      </w:r>
    </w:p>
    <w:p w14:paraId="5419950C"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Napojení na stávající elektrické rozvody serverovny</w:t>
      </w:r>
      <w:r w:rsidR="00226ED0" w:rsidRPr="00226ED0">
        <w:rPr>
          <w:rFonts w:ascii="Arial" w:hAnsi="Arial" w:cs="Arial"/>
        </w:rPr>
        <w:t>.</w:t>
      </w:r>
    </w:p>
    <w:p w14:paraId="7477CF70"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Zapojení management karty, napojení na monitorovací systémy zákazníka pomocí SNMP</w:t>
      </w:r>
      <w:r w:rsidR="00226ED0" w:rsidRPr="00226ED0">
        <w:rPr>
          <w:rFonts w:ascii="Arial" w:hAnsi="Arial" w:cs="Arial"/>
        </w:rPr>
        <w:t>.</w:t>
      </w:r>
    </w:p>
    <w:p w14:paraId="335DF2F9"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notifikací o událostech napájení</w:t>
      </w:r>
      <w:r w:rsidR="00226ED0" w:rsidRPr="00226ED0">
        <w:rPr>
          <w:rFonts w:ascii="Arial" w:hAnsi="Arial" w:cs="Arial"/>
        </w:rPr>
        <w:t>.</w:t>
      </w:r>
    </w:p>
    <w:p w14:paraId="363F1AE4"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pravidel pro řízené vypínání a náběh</w:t>
      </w:r>
      <w:r w:rsidR="00226ED0" w:rsidRPr="00226ED0">
        <w:rPr>
          <w:rFonts w:ascii="Arial" w:hAnsi="Arial" w:cs="Arial"/>
        </w:rPr>
        <w:t>.</w:t>
      </w:r>
    </w:p>
    <w:p w14:paraId="2DF76DE7"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Konfigurace pravidla, které zapne připojené zařízení až v případě nabití baterie nad 20 %</w:t>
      </w:r>
      <w:r w:rsidR="00226ED0" w:rsidRPr="00226ED0">
        <w:rPr>
          <w:rFonts w:ascii="Arial" w:hAnsi="Arial" w:cs="Arial"/>
        </w:rPr>
        <w:t>.</w:t>
      </w:r>
    </w:p>
    <w:p w14:paraId="083FFEEE"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Zapojení zařízení v racku do PDU, případně přímo výstupů UPS podle důležitosti</w:t>
      </w:r>
      <w:r w:rsidR="00226ED0" w:rsidRPr="00226ED0">
        <w:rPr>
          <w:rFonts w:ascii="Arial" w:hAnsi="Arial" w:cs="Arial"/>
        </w:rPr>
        <w:t>.</w:t>
      </w:r>
    </w:p>
    <w:p w14:paraId="1A2392EE"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 xml:space="preserve">Nastavení odesílání logů zařízení do centrálního </w:t>
      </w:r>
      <w:proofErr w:type="spellStart"/>
      <w:r w:rsidRPr="00226ED0">
        <w:rPr>
          <w:rFonts w:ascii="Arial" w:hAnsi="Arial" w:cs="Arial"/>
        </w:rPr>
        <w:t>Syslogu</w:t>
      </w:r>
      <w:proofErr w:type="spellEnd"/>
      <w:r w:rsidR="00226ED0" w:rsidRPr="00226ED0">
        <w:rPr>
          <w:rFonts w:ascii="Arial" w:hAnsi="Arial" w:cs="Arial"/>
        </w:rPr>
        <w:t>.</w:t>
      </w:r>
    </w:p>
    <w:p w14:paraId="61C87D37" w14:textId="77777777" w:rsidR="00D35B85" w:rsidRPr="00226ED0" w:rsidRDefault="00D35B85" w:rsidP="00226ED0">
      <w:pPr>
        <w:pStyle w:val="Odstavecseseznamem"/>
        <w:numPr>
          <w:ilvl w:val="0"/>
          <w:numId w:val="87"/>
        </w:numPr>
        <w:rPr>
          <w:rFonts w:ascii="Arial" w:hAnsi="Arial" w:cs="Arial"/>
        </w:rPr>
      </w:pPr>
      <w:r w:rsidRPr="00226ED0">
        <w:rPr>
          <w:rFonts w:ascii="Arial" w:hAnsi="Arial" w:cs="Arial"/>
        </w:rPr>
        <w:t>Napojení ne centrální provozní monitoring</w:t>
      </w:r>
      <w:r w:rsidR="00226ED0" w:rsidRPr="00226ED0">
        <w:rPr>
          <w:rFonts w:ascii="Arial" w:hAnsi="Arial" w:cs="Arial"/>
        </w:rPr>
        <w:t>.</w:t>
      </w:r>
    </w:p>
    <w:p w14:paraId="63788F21" w14:textId="77777777" w:rsidR="00C94B38" w:rsidRPr="00226ED0" w:rsidRDefault="00C94B38" w:rsidP="00226ED0">
      <w:pPr>
        <w:pStyle w:val="Odstavecseseznamem"/>
        <w:numPr>
          <w:ilvl w:val="0"/>
          <w:numId w:val="87"/>
        </w:numPr>
        <w:rPr>
          <w:rFonts w:ascii="Arial" w:hAnsi="Arial" w:cs="Arial"/>
        </w:rPr>
      </w:pPr>
      <w:r w:rsidRPr="00226ED0">
        <w:rPr>
          <w:rFonts w:ascii="Arial" w:hAnsi="Arial" w:cs="Arial"/>
        </w:rPr>
        <w:t>Otestování UPS na funkčnosti veškerých pravidel pro vypnutí/zapnutí napojených zařízení</w:t>
      </w:r>
      <w:r w:rsidR="00226ED0" w:rsidRPr="00226ED0">
        <w:rPr>
          <w:rFonts w:ascii="Arial" w:hAnsi="Arial" w:cs="Arial"/>
        </w:rPr>
        <w:t>.</w:t>
      </w:r>
    </w:p>
    <w:p w14:paraId="2317D143" w14:textId="77777777" w:rsidR="00465BB7" w:rsidRPr="00226ED0" w:rsidRDefault="00465BB7" w:rsidP="00226ED0">
      <w:pPr>
        <w:pStyle w:val="Odstavecseseznamem"/>
        <w:numPr>
          <w:ilvl w:val="0"/>
          <w:numId w:val="87"/>
        </w:numPr>
        <w:rPr>
          <w:rFonts w:ascii="Arial" w:hAnsi="Arial" w:cs="Arial"/>
        </w:rPr>
      </w:pPr>
      <w:r w:rsidRPr="00226ED0">
        <w:rPr>
          <w:rFonts w:ascii="Arial" w:hAnsi="Arial" w:cs="Arial"/>
        </w:rPr>
        <w:t xml:space="preserve">Ověření kompatibility se stávajícím předřazeným motorgenerátorem SDMO </w:t>
      </w:r>
      <w:proofErr w:type="spellStart"/>
      <w:r w:rsidRPr="00226ED0">
        <w:rPr>
          <w:rFonts w:ascii="Arial" w:hAnsi="Arial" w:cs="Arial"/>
        </w:rPr>
        <w:t>Technic</w:t>
      </w:r>
      <w:proofErr w:type="spellEnd"/>
      <w:r w:rsidRPr="00226ED0">
        <w:rPr>
          <w:rFonts w:ascii="Arial" w:hAnsi="Arial" w:cs="Arial"/>
        </w:rPr>
        <w:t xml:space="preserve"> 10000E</w:t>
      </w:r>
      <w:r w:rsidR="00226ED0" w:rsidRPr="00226ED0">
        <w:rPr>
          <w:rFonts w:ascii="Arial" w:hAnsi="Arial" w:cs="Arial"/>
        </w:rPr>
        <w:t>.</w:t>
      </w:r>
    </w:p>
    <w:p w14:paraId="63C3BCDF" w14:textId="77777777" w:rsidR="00564D67" w:rsidRPr="00226ED0" w:rsidRDefault="00564D67">
      <w:pPr>
        <w:jc w:val="left"/>
        <w:rPr>
          <w:rFonts w:ascii="Arial" w:hAnsi="Arial" w:cs="Arial"/>
          <w:b/>
          <w:bCs/>
        </w:rPr>
      </w:pPr>
      <w:r w:rsidRPr="00226ED0">
        <w:rPr>
          <w:rFonts w:ascii="Arial" w:hAnsi="Arial" w:cs="Arial"/>
          <w:b/>
          <w:bCs/>
        </w:rPr>
        <w:t>2x Zaškolení administrátorů</w:t>
      </w:r>
    </w:p>
    <w:p w14:paraId="6731A66E" w14:textId="77777777" w:rsidR="00564D67" w:rsidRPr="00226ED0" w:rsidRDefault="00564D67" w:rsidP="008D2415">
      <w:pPr>
        <w:rPr>
          <w:rFonts w:ascii="Arial" w:eastAsia="Calibri" w:hAnsi="Arial" w:cs="Arial"/>
          <w:color w:val="000000" w:themeColor="text1"/>
        </w:rPr>
      </w:pPr>
      <w:r w:rsidRPr="00226ED0">
        <w:rPr>
          <w:rFonts w:ascii="Arial" w:eastAsia="Calibri" w:hAnsi="Arial" w:cs="Arial"/>
          <w:color w:val="000000" w:themeColor="text1"/>
        </w:rPr>
        <w:t>Školení pro administrátory pro oblast HW je navrženo pro základní konfigurační úkony dodaného hardware, zapojení serverů, diskového pole, zálohovacího úložiště a UPS</w:t>
      </w:r>
      <w:r w:rsidR="008D2415" w:rsidRPr="00226ED0">
        <w:rPr>
          <w:rFonts w:ascii="Arial" w:eastAsia="Calibri" w:hAnsi="Arial" w:cs="Arial"/>
          <w:color w:val="000000" w:themeColor="text1"/>
        </w:rPr>
        <w:t>. Školení obsahuje základní obsluhu hardwarových zařízení, konfiguraci a řešení případných problémů</w:t>
      </w:r>
    </w:p>
    <w:p w14:paraId="76CAA79E" w14:textId="77777777" w:rsidR="00564D67" w:rsidRPr="00226ED0" w:rsidRDefault="00564D67" w:rsidP="008D2415">
      <w:pPr>
        <w:rPr>
          <w:rFonts w:ascii="Arial" w:eastAsia="Calibri" w:hAnsi="Arial" w:cs="Arial"/>
          <w:color w:val="000000" w:themeColor="text1"/>
        </w:rPr>
      </w:pPr>
      <w:r w:rsidRPr="00226ED0">
        <w:rPr>
          <w:rFonts w:ascii="Arial" w:eastAsia="Calibri" w:hAnsi="Arial" w:cs="Arial"/>
          <w:color w:val="000000" w:themeColor="text1"/>
        </w:rPr>
        <w:t xml:space="preserve">Školení pro administrátory pro oblast SW je navrženo pro správu a zabezpečení </w:t>
      </w:r>
      <w:r w:rsidR="008D2415" w:rsidRPr="00226ED0">
        <w:rPr>
          <w:rFonts w:ascii="Arial" w:eastAsia="Calibri" w:hAnsi="Arial" w:cs="Arial"/>
          <w:color w:val="000000" w:themeColor="text1"/>
        </w:rPr>
        <w:t>virtualizačního cluster</w:t>
      </w:r>
      <w:r w:rsidR="00196F59" w:rsidRPr="00226ED0">
        <w:rPr>
          <w:rFonts w:ascii="Arial" w:eastAsia="Calibri" w:hAnsi="Arial" w:cs="Arial"/>
          <w:color w:val="000000" w:themeColor="text1"/>
        </w:rPr>
        <w:t>, databázového systému</w:t>
      </w:r>
      <w:r w:rsidRPr="00226ED0">
        <w:rPr>
          <w:rFonts w:ascii="Arial" w:eastAsia="Calibri" w:hAnsi="Arial" w:cs="Arial"/>
          <w:color w:val="000000" w:themeColor="text1"/>
        </w:rPr>
        <w:t xml:space="preserve"> </w:t>
      </w:r>
      <w:r w:rsidR="00196F59" w:rsidRPr="00226ED0">
        <w:rPr>
          <w:rFonts w:ascii="Arial" w:eastAsia="Calibri" w:hAnsi="Arial" w:cs="Arial"/>
          <w:color w:val="000000" w:themeColor="text1"/>
        </w:rPr>
        <w:t xml:space="preserve">a správu terminálového serveru. </w:t>
      </w:r>
      <w:r w:rsidRPr="00226ED0">
        <w:rPr>
          <w:rFonts w:ascii="Arial" w:eastAsia="Calibri" w:hAnsi="Arial" w:cs="Arial"/>
          <w:color w:val="000000" w:themeColor="text1"/>
        </w:rPr>
        <w:t>Položka školení obsahuje 2MD.</w:t>
      </w:r>
    </w:p>
    <w:p w14:paraId="578D5A8C" w14:textId="77777777" w:rsidR="00290AED" w:rsidRPr="00226ED0" w:rsidRDefault="00290AED">
      <w:pPr>
        <w:jc w:val="left"/>
        <w:rPr>
          <w:rFonts w:ascii="Arial" w:hAnsi="Arial" w:cs="Arial"/>
        </w:rPr>
      </w:pPr>
      <w:r w:rsidRPr="00226ED0">
        <w:rPr>
          <w:rFonts w:ascii="Arial" w:hAnsi="Arial" w:cs="Arial"/>
        </w:rPr>
        <w:br w:type="page"/>
      </w:r>
    </w:p>
    <w:p w14:paraId="64D79A54" w14:textId="77777777" w:rsidR="00C94B38" w:rsidRPr="00226ED0" w:rsidRDefault="00FC4F73" w:rsidP="00C94B38">
      <w:pPr>
        <w:pStyle w:val="Nadpis2"/>
        <w:rPr>
          <w:rFonts w:ascii="Arial" w:hAnsi="Arial" w:cs="Arial"/>
        </w:rPr>
      </w:pPr>
      <w:bookmarkStart w:id="8" w:name="_Toc210824939"/>
      <w:r w:rsidRPr="00226ED0">
        <w:rPr>
          <w:rFonts w:ascii="Arial" w:hAnsi="Arial" w:cs="Arial"/>
        </w:rPr>
        <w:lastRenderedPageBreak/>
        <w:t>Síťová infras</w:t>
      </w:r>
      <w:r w:rsidR="007A74F9" w:rsidRPr="00226ED0">
        <w:rPr>
          <w:rFonts w:ascii="Arial" w:hAnsi="Arial" w:cs="Arial"/>
        </w:rPr>
        <w:t>truktura</w:t>
      </w:r>
      <w:bookmarkEnd w:id="8"/>
      <w:r w:rsidR="007A74F9" w:rsidRPr="00226ED0">
        <w:rPr>
          <w:rFonts w:ascii="Arial" w:hAnsi="Arial" w:cs="Arial"/>
        </w:rPr>
        <w:t xml:space="preserve"> </w:t>
      </w:r>
    </w:p>
    <w:p w14:paraId="3E4870D1" w14:textId="77777777" w:rsidR="00C94B38" w:rsidRPr="00226ED0" w:rsidRDefault="754ED8BC" w:rsidP="315E61A9">
      <w:pPr>
        <w:rPr>
          <w:rFonts w:ascii="Arial" w:eastAsia="Calibri" w:hAnsi="Arial" w:cs="Arial"/>
        </w:rPr>
      </w:pPr>
      <w:r w:rsidRPr="00226ED0">
        <w:rPr>
          <w:rFonts w:ascii="Arial" w:eastAsia="Calibri" w:hAnsi="Arial" w:cs="Arial"/>
          <w:color w:val="000000" w:themeColor="text1"/>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7C1CD5C4" w14:textId="77777777" w:rsidR="008B5474" w:rsidRPr="00226ED0" w:rsidRDefault="008B5474" w:rsidP="001729C3">
      <w:pPr>
        <w:rPr>
          <w:rFonts w:ascii="Arial" w:hAnsi="Arial" w:cs="Arial"/>
        </w:rPr>
      </w:pPr>
      <w:r w:rsidRPr="00226ED0">
        <w:rPr>
          <w:rFonts w:ascii="Arial" w:hAnsi="Arial" w:cs="Arial"/>
        </w:rPr>
        <w:t>Předán</w:t>
      </w:r>
      <w:r w:rsidR="00E64A6F" w:rsidRPr="00226ED0">
        <w:rPr>
          <w:rFonts w:ascii="Arial" w:hAnsi="Arial" w:cs="Arial"/>
        </w:rPr>
        <w:t xml:space="preserve"> bude</w:t>
      </w:r>
      <w:r w:rsidRPr="00226ED0">
        <w:rPr>
          <w:rFonts w:ascii="Arial" w:hAnsi="Arial" w:cs="Arial"/>
        </w:rPr>
        <w:t xml:space="preserve"> přehled síťové infrastruktury, která byla zavedena, včetně termínů jejich provedení.</w:t>
      </w:r>
    </w:p>
    <w:p w14:paraId="7941CA38" w14:textId="77777777" w:rsidR="008B5474" w:rsidRPr="00226ED0" w:rsidRDefault="00E64A6F" w:rsidP="001729C3">
      <w:pPr>
        <w:rPr>
          <w:rFonts w:ascii="Arial" w:hAnsi="Arial" w:cs="Arial"/>
        </w:rPr>
      </w:pPr>
      <w:r w:rsidRPr="00226ED0">
        <w:rPr>
          <w:rFonts w:ascii="Arial" w:hAnsi="Arial" w:cs="Arial"/>
        </w:rPr>
        <w:t>Předána bude</w:t>
      </w:r>
      <w:r w:rsidR="008B5474" w:rsidRPr="00226ED0">
        <w:rPr>
          <w:rFonts w:ascii="Arial" w:hAnsi="Arial" w:cs="Arial"/>
        </w:rPr>
        <w:t xml:space="preserve"> dokumentace (protokoly a certifikáty školených odborníků apod.) pro vedení bezpečnostní dokumentace.</w:t>
      </w:r>
    </w:p>
    <w:p w14:paraId="6BF7B6A9" w14:textId="77777777" w:rsidR="00C94B38" w:rsidRPr="00226ED0" w:rsidRDefault="00C94B38" w:rsidP="00C94B38">
      <w:pPr>
        <w:rPr>
          <w:rFonts w:ascii="Arial" w:hAnsi="Arial" w:cs="Arial"/>
        </w:rPr>
      </w:pPr>
    </w:p>
    <w:p w14:paraId="19275607" w14:textId="77777777" w:rsidR="00C94B38" w:rsidRPr="00226ED0" w:rsidRDefault="0024074C" w:rsidP="00C94B38">
      <w:pPr>
        <w:pStyle w:val="Nadpis3"/>
        <w:rPr>
          <w:rFonts w:ascii="Arial" w:hAnsi="Arial" w:cs="Arial"/>
        </w:rPr>
      </w:pPr>
      <w:bookmarkStart w:id="9" w:name="_Toc210824940"/>
      <w:r w:rsidRPr="00226ED0">
        <w:rPr>
          <w:rFonts w:ascii="Arial" w:hAnsi="Arial" w:cs="Arial"/>
        </w:rPr>
        <w:t>Aktivní prvky</w:t>
      </w:r>
      <w:bookmarkEnd w:id="9"/>
    </w:p>
    <w:p w14:paraId="151BFBEC" w14:textId="77777777" w:rsidR="00C94B38" w:rsidRPr="00226ED0" w:rsidRDefault="00C94B38" w:rsidP="00C94B38">
      <w:pPr>
        <w:rPr>
          <w:rFonts w:ascii="Arial" w:hAnsi="Arial" w:cs="Arial"/>
          <w:b/>
        </w:rPr>
      </w:pPr>
      <w:r w:rsidRPr="00226ED0">
        <w:rPr>
          <w:rFonts w:ascii="Arial" w:hAnsi="Arial" w:cs="Arial"/>
          <w:b/>
        </w:rPr>
        <w:t xml:space="preserve">2x </w:t>
      </w:r>
      <w:r w:rsidR="00554ABE" w:rsidRPr="00226ED0">
        <w:rPr>
          <w:rFonts w:ascii="Arial" w:hAnsi="Arial" w:cs="Arial"/>
          <w:b/>
          <w:bCs/>
        </w:rPr>
        <w:t>CORE</w:t>
      </w:r>
      <w:r w:rsidRPr="00226ED0">
        <w:rPr>
          <w:rFonts w:ascii="Arial" w:hAnsi="Arial" w:cs="Arial"/>
          <w:b/>
        </w:rPr>
        <w:t xml:space="preserve"> přepínač</w:t>
      </w:r>
      <w:r w:rsidR="00554ABE" w:rsidRPr="00226ED0">
        <w:rPr>
          <w:rFonts w:ascii="Arial" w:hAnsi="Arial" w:cs="Arial"/>
          <w:b/>
          <w:bCs/>
        </w:rPr>
        <w:t xml:space="preserve"> </w:t>
      </w:r>
    </w:p>
    <w:p w14:paraId="69F3B44B" w14:textId="77777777" w:rsidR="0047583A" w:rsidRPr="0047583A" w:rsidRDefault="0047583A" w:rsidP="0047583A">
      <w:pPr>
        <w:rPr>
          <w:rFonts w:ascii="Arial" w:hAnsi="Arial" w:cs="Arial"/>
        </w:rPr>
      </w:pPr>
      <w:proofErr w:type="spellStart"/>
      <w:r w:rsidRPr="0047583A">
        <w:rPr>
          <w:rFonts w:ascii="Arial" w:hAnsi="Arial" w:cs="Arial"/>
        </w:rPr>
        <w:t>Core</w:t>
      </w:r>
      <w:proofErr w:type="spellEnd"/>
      <w:r w:rsidRPr="0047583A">
        <w:rPr>
          <w:rFonts w:ascii="Arial" w:hAnsi="Arial" w:cs="Arial"/>
        </w:rPr>
        <w:t xml:space="preserve"> LAN sítě bude realizováno jako </w:t>
      </w:r>
      <w:proofErr w:type="spellStart"/>
      <w:r w:rsidRPr="0047583A">
        <w:rPr>
          <w:rFonts w:ascii="Arial" w:hAnsi="Arial" w:cs="Arial"/>
        </w:rPr>
        <w:t>stack</w:t>
      </w:r>
      <w:proofErr w:type="spellEnd"/>
      <w:r w:rsidRPr="0047583A">
        <w:rPr>
          <w:rFonts w:ascii="Arial" w:hAnsi="Arial" w:cs="Arial"/>
        </w:rPr>
        <w:t xml:space="preserve"> dvou kusů 48-portových metalických přepínačů s </w:t>
      </w:r>
      <w:proofErr w:type="spellStart"/>
      <w:r w:rsidRPr="0047583A">
        <w:rPr>
          <w:rFonts w:ascii="Arial" w:hAnsi="Arial" w:cs="Arial"/>
        </w:rPr>
        <w:t>uplinkovými</w:t>
      </w:r>
      <w:proofErr w:type="spellEnd"/>
      <w:r w:rsidRPr="0047583A">
        <w:rPr>
          <w:rFonts w:ascii="Arial" w:hAnsi="Arial" w:cs="Arial"/>
        </w:rPr>
        <w:t xml:space="preserve"> porty s podporou 10 </w:t>
      </w:r>
      <w:proofErr w:type="spellStart"/>
      <w:r w:rsidRPr="0047583A">
        <w:rPr>
          <w:rFonts w:ascii="Arial" w:hAnsi="Arial" w:cs="Arial"/>
        </w:rPr>
        <w:t>Gbit</w:t>
      </w:r>
      <w:proofErr w:type="spellEnd"/>
      <w:r w:rsidRPr="0047583A">
        <w:rPr>
          <w:rFonts w:ascii="Arial" w:hAnsi="Arial" w:cs="Arial"/>
        </w:rPr>
        <w:t xml:space="preserve"> SFP+ rozhraní. </w:t>
      </w:r>
      <w:proofErr w:type="spellStart"/>
      <w:r w:rsidRPr="0047583A">
        <w:rPr>
          <w:rFonts w:ascii="Arial" w:hAnsi="Arial" w:cs="Arial"/>
        </w:rPr>
        <w:t>Core</w:t>
      </w:r>
      <w:proofErr w:type="spellEnd"/>
      <w:r w:rsidRPr="0047583A">
        <w:rPr>
          <w:rFonts w:ascii="Arial" w:hAnsi="Arial" w:cs="Arial"/>
        </w:rPr>
        <w:t xml:space="preserve"> přepínače budou využity pro připojení serverové infrastruktury úřadu.  CORE přepínač musí pro tyto účely splňovat následující specifikaci:</w:t>
      </w:r>
    </w:p>
    <w:p w14:paraId="45588B45"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Typ přepínače: L2/L3 přepínač</w:t>
      </w:r>
    </w:p>
    <w:p w14:paraId="70E3B0BA"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Formát přepínače: Stohovatelný </w:t>
      </w:r>
    </w:p>
    <w:p w14:paraId="69FFC78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Minimální kapacita sběrnice stohu: 80 </w:t>
      </w:r>
      <w:proofErr w:type="spellStart"/>
      <w:r w:rsidRPr="0047583A">
        <w:rPr>
          <w:rFonts w:ascii="Arial" w:hAnsi="Arial" w:cs="Arial"/>
        </w:rPr>
        <w:t>Gb</w:t>
      </w:r>
      <w:proofErr w:type="spellEnd"/>
      <w:r w:rsidRPr="0047583A">
        <w:rPr>
          <w:rFonts w:ascii="Arial" w:hAnsi="Arial" w:cs="Arial"/>
        </w:rPr>
        <w:t>/s</w:t>
      </w:r>
    </w:p>
    <w:p w14:paraId="14967EE8"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Minimální kapacita přepínání: 176 </w:t>
      </w:r>
      <w:proofErr w:type="spellStart"/>
      <w:r w:rsidRPr="0047583A">
        <w:rPr>
          <w:rFonts w:ascii="Arial" w:hAnsi="Arial" w:cs="Arial"/>
        </w:rPr>
        <w:t>Gb</w:t>
      </w:r>
      <w:proofErr w:type="spellEnd"/>
      <w:r w:rsidRPr="0047583A">
        <w:rPr>
          <w:rFonts w:ascii="Arial" w:hAnsi="Arial" w:cs="Arial"/>
        </w:rPr>
        <w:t>/s</w:t>
      </w:r>
    </w:p>
    <w:p w14:paraId="6C8F3D3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Minimální paketová kapacita: 130 Mp/s</w:t>
      </w:r>
    </w:p>
    <w:p w14:paraId="4E2CEE0E"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Stateful</w:t>
      </w:r>
      <w:proofErr w:type="spellEnd"/>
      <w:r w:rsidRPr="0047583A">
        <w:rPr>
          <w:rFonts w:ascii="Arial" w:hAnsi="Arial" w:cs="Arial"/>
        </w:rPr>
        <w:t xml:space="preserve"> Switch </w:t>
      </w:r>
      <w:proofErr w:type="spellStart"/>
      <w:r w:rsidRPr="0047583A">
        <w:rPr>
          <w:rFonts w:ascii="Arial" w:hAnsi="Arial" w:cs="Arial"/>
        </w:rPr>
        <w:t>Over</w:t>
      </w:r>
      <w:proofErr w:type="spellEnd"/>
      <w:r w:rsidRPr="0047583A">
        <w:rPr>
          <w:rFonts w:ascii="Arial" w:hAnsi="Arial" w:cs="Arial"/>
        </w:rPr>
        <w:t xml:space="preserve"> v rámci stohu</w:t>
      </w:r>
    </w:p>
    <w:p w14:paraId="2CB55F09"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Velikost zařízení 1RU</w:t>
      </w:r>
    </w:p>
    <w:p w14:paraId="450BAED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Min. velikost sdíleného systémového bufferu: 6 MB</w:t>
      </w:r>
    </w:p>
    <w:p w14:paraId="6C3F4E63"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Redundantní větráky</w:t>
      </w:r>
    </w:p>
    <w:p w14:paraId="53AF157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Možnost instalovat interní redundantní napájecí zdroj</w:t>
      </w:r>
    </w:p>
    <w:p w14:paraId="7ED7467A"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Interní redundantní napájecí zdroj požadován</w:t>
      </w:r>
    </w:p>
    <w:p w14:paraId="23B7A4C4"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Minimální počet zařízení ve stohu: 8</w:t>
      </w:r>
    </w:p>
    <w:p w14:paraId="5738C32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Počet dedikovaných stohovacích portů: 2</w:t>
      </w:r>
    </w:p>
    <w:p w14:paraId="37A381BD"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Možnost stohování přes dedikované porty, bez snížení počtu použitelných ethernetových portů</w:t>
      </w:r>
    </w:p>
    <w:p w14:paraId="16B50FF2"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Stohování požadováno</w:t>
      </w:r>
    </w:p>
    <w:p w14:paraId="3B317A0D"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Datový stohovací kabel požadován (0.5m/1m/3m): 0.5m</w:t>
      </w:r>
    </w:p>
    <w:p w14:paraId="742414F8"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Počet portů 10/100/1000 Base-TX: 48</w:t>
      </w:r>
    </w:p>
    <w:p w14:paraId="27455C8A"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Uplinkové</w:t>
      </w:r>
      <w:proofErr w:type="spellEnd"/>
      <w:r w:rsidRPr="0047583A">
        <w:rPr>
          <w:rFonts w:ascii="Arial" w:hAnsi="Arial" w:cs="Arial"/>
        </w:rPr>
        <w:t xml:space="preserve"> porty s volitelným rozhraním SFP+: 4</w:t>
      </w:r>
    </w:p>
    <w:p w14:paraId="2AFBEA15"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Velikost MAC </w:t>
      </w:r>
      <w:proofErr w:type="spellStart"/>
      <w:r w:rsidRPr="0047583A">
        <w:rPr>
          <w:rFonts w:ascii="Arial" w:hAnsi="Arial" w:cs="Arial"/>
        </w:rPr>
        <w:t>address</w:t>
      </w:r>
      <w:proofErr w:type="spellEnd"/>
      <w:r w:rsidRPr="0047583A">
        <w:rPr>
          <w:rFonts w:ascii="Arial" w:hAnsi="Arial" w:cs="Arial"/>
        </w:rPr>
        <w:t xml:space="preserve"> tabulky: 16000</w:t>
      </w:r>
    </w:p>
    <w:p w14:paraId="1D4FFA34"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Min. počet IPv4 </w:t>
      </w:r>
      <w:proofErr w:type="spellStart"/>
      <w:r w:rsidRPr="0047583A">
        <w:rPr>
          <w:rFonts w:ascii="Arial" w:hAnsi="Arial" w:cs="Arial"/>
        </w:rPr>
        <w:t>routes</w:t>
      </w:r>
      <w:proofErr w:type="spellEnd"/>
      <w:r w:rsidRPr="0047583A">
        <w:rPr>
          <w:rFonts w:ascii="Arial" w:hAnsi="Arial" w:cs="Arial"/>
        </w:rPr>
        <w:t>: 3000</w:t>
      </w:r>
    </w:p>
    <w:p w14:paraId="203E56D0"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Min. počet IPv6 </w:t>
      </w:r>
      <w:proofErr w:type="spellStart"/>
      <w:r w:rsidRPr="0047583A">
        <w:rPr>
          <w:rFonts w:ascii="Arial" w:hAnsi="Arial" w:cs="Arial"/>
        </w:rPr>
        <w:t>routes</w:t>
      </w:r>
      <w:proofErr w:type="spellEnd"/>
      <w:r w:rsidRPr="0047583A">
        <w:rPr>
          <w:rFonts w:ascii="Arial" w:hAnsi="Arial" w:cs="Arial"/>
        </w:rPr>
        <w:t>: 1500</w:t>
      </w:r>
    </w:p>
    <w:p w14:paraId="12952CB4"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Min. počet konfigurovatelných </w:t>
      </w:r>
      <w:proofErr w:type="spellStart"/>
      <w:r w:rsidRPr="0047583A">
        <w:rPr>
          <w:rFonts w:ascii="Arial" w:hAnsi="Arial" w:cs="Arial"/>
        </w:rPr>
        <w:t>security</w:t>
      </w:r>
      <w:proofErr w:type="spellEnd"/>
      <w:r w:rsidRPr="0047583A">
        <w:rPr>
          <w:rFonts w:ascii="Arial" w:hAnsi="Arial" w:cs="Arial"/>
        </w:rPr>
        <w:t xml:space="preserve"> ACL: 1500</w:t>
      </w:r>
    </w:p>
    <w:p w14:paraId="7FE09F46"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IEEE 802.3ad (Link </w:t>
      </w:r>
      <w:proofErr w:type="spellStart"/>
      <w:r w:rsidRPr="0047583A">
        <w:rPr>
          <w:rFonts w:ascii="Arial" w:hAnsi="Arial" w:cs="Arial"/>
        </w:rPr>
        <w:t>Aggregation</w:t>
      </w:r>
      <w:proofErr w:type="spellEnd"/>
      <w:r w:rsidRPr="0047583A">
        <w:rPr>
          <w:rFonts w:ascii="Arial" w:hAnsi="Arial" w:cs="Arial"/>
        </w:rPr>
        <w:t>)</w:t>
      </w:r>
    </w:p>
    <w:p w14:paraId="674B2EDF"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IEEE 802.3ad přes více přepínačů ve stohu nebo více </w:t>
      </w:r>
      <w:proofErr w:type="spellStart"/>
      <w:r w:rsidRPr="0047583A">
        <w:rPr>
          <w:rFonts w:ascii="Arial" w:hAnsi="Arial" w:cs="Arial"/>
        </w:rPr>
        <w:t>šasis</w:t>
      </w:r>
      <w:proofErr w:type="spellEnd"/>
    </w:p>
    <w:p w14:paraId="4A521753"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lastRenderedPageBreak/>
        <w:t xml:space="preserve">Minimálně 8 linek jako součást Link </w:t>
      </w:r>
      <w:proofErr w:type="spellStart"/>
      <w:r w:rsidRPr="0047583A">
        <w:rPr>
          <w:rFonts w:ascii="Arial" w:hAnsi="Arial" w:cs="Arial"/>
        </w:rPr>
        <w:t>Aggregation</w:t>
      </w:r>
      <w:proofErr w:type="spellEnd"/>
      <w:r w:rsidRPr="0047583A">
        <w:rPr>
          <w:rFonts w:ascii="Arial" w:hAnsi="Arial" w:cs="Arial"/>
        </w:rPr>
        <w:t xml:space="preserve"> Group </w:t>
      </w:r>
      <w:proofErr w:type="spellStart"/>
      <w:r w:rsidRPr="0047583A">
        <w:rPr>
          <w:rFonts w:ascii="Arial" w:hAnsi="Arial" w:cs="Arial"/>
        </w:rPr>
        <w:t>trunku</w:t>
      </w:r>
      <w:proofErr w:type="spellEnd"/>
      <w:r w:rsidRPr="0047583A">
        <w:rPr>
          <w:rFonts w:ascii="Arial" w:hAnsi="Arial" w:cs="Arial"/>
        </w:rPr>
        <w:t>: ANO</w:t>
      </w:r>
    </w:p>
    <w:p w14:paraId="4A559DB9"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Minimální počet konfigurovatelných Link </w:t>
      </w:r>
      <w:proofErr w:type="spellStart"/>
      <w:r w:rsidRPr="0047583A">
        <w:rPr>
          <w:rFonts w:ascii="Arial" w:hAnsi="Arial" w:cs="Arial"/>
        </w:rPr>
        <w:t>Aggregation</w:t>
      </w:r>
      <w:proofErr w:type="spellEnd"/>
      <w:r w:rsidRPr="0047583A">
        <w:rPr>
          <w:rFonts w:ascii="Arial" w:hAnsi="Arial" w:cs="Arial"/>
        </w:rPr>
        <w:t xml:space="preserve"> Group </w:t>
      </w:r>
      <w:proofErr w:type="spellStart"/>
      <w:r w:rsidRPr="0047583A">
        <w:rPr>
          <w:rFonts w:ascii="Arial" w:hAnsi="Arial" w:cs="Arial"/>
        </w:rPr>
        <w:t>trunků</w:t>
      </w:r>
      <w:proofErr w:type="spellEnd"/>
      <w:r w:rsidRPr="0047583A">
        <w:rPr>
          <w:rFonts w:ascii="Arial" w:hAnsi="Arial" w:cs="Arial"/>
        </w:rPr>
        <w:t>: 48</w:t>
      </w:r>
    </w:p>
    <w:p w14:paraId="5190A27D"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IEEE 802.1Q</w:t>
      </w:r>
    </w:p>
    <w:p w14:paraId="34B67EE9"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Minimální počet aktivních VLAN: 512</w:t>
      </w:r>
    </w:p>
    <w:p w14:paraId="582F80E4"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IEEE 802.1x</w:t>
      </w:r>
    </w:p>
    <w:p w14:paraId="31709946"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Konfigurovatelná kombinace pořadí postupného ověřování zařízení na portu (IEEE 802.1x, MAC adresou, Web autentizací)</w:t>
      </w:r>
    </w:p>
    <w:p w14:paraId="47B4E23A"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Integrace IEEE 802.1x s IP telefonním prostředím (802.1x </w:t>
      </w:r>
      <w:proofErr w:type="spellStart"/>
      <w:r w:rsidRPr="0047583A">
        <w:rPr>
          <w:rFonts w:ascii="Arial" w:hAnsi="Arial" w:cs="Arial"/>
        </w:rPr>
        <w:t>Multi-domain</w:t>
      </w:r>
      <w:proofErr w:type="spellEnd"/>
      <w:r w:rsidRPr="0047583A">
        <w:rPr>
          <w:rFonts w:ascii="Arial" w:hAnsi="Arial" w:cs="Arial"/>
        </w:rPr>
        <w:t xml:space="preserve"> </w:t>
      </w:r>
      <w:proofErr w:type="spellStart"/>
      <w:r w:rsidRPr="0047583A">
        <w:rPr>
          <w:rFonts w:ascii="Arial" w:hAnsi="Arial" w:cs="Arial"/>
        </w:rPr>
        <w:t>authentication</w:t>
      </w:r>
      <w:proofErr w:type="spellEnd"/>
      <w:r w:rsidRPr="0047583A">
        <w:rPr>
          <w:rFonts w:ascii="Arial" w:hAnsi="Arial" w:cs="Arial"/>
        </w:rPr>
        <w:t>)</w:t>
      </w:r>
    </w:p>
    <w:p w14:paraId="0157B612"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Možnost provozu 802.1x v tzv. audit módu bez omezování přístupu koncových uživatelů</w:t>
      </w:r>
    </w:p>
    <w:p w14:paraId="1CF092B4"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RADIUS </w:t>
      </w:r>
      <w:proofErr w:type="spellStart"/>
      <w:r w:rsidRPr="0047583A">
        <w:rPr>
          <w:rFonts w:ascii="Arial" w:hAnsi="Arial" w:cs="Arial"/>
        </w:rPr>
        <w:t>CoA</w:t>
      </w:r>
      <w:proofErr w:type="spellEnd"/>
    </w:p>
    <w:p w14:paraId="5438C5C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Podpora instance </w:t>
      </w:r>
      <w:proofErr w:type="spellStart"/>
      <w:r w:rsidRPr="0047583A">
        <w:rPr>
          <w:rFonts w:ascii="Arial" w:hAnsi="Arial" w:cs="Arial"/>
        </w:rPr>
        <w:t>spanning-tree</w:t>
      </w:r>
      <w:proofErr w:type="spellEnd"/>
      <w:r w:rsidRPr="0047583A">
        <w:rPr>
          <w:rFonts w:ascii="Arial" w:hAnsi="Arial" w:cs="Arial"/>
        </w:rPr>
        <w:t xml:space="preserve"> protokolu per VLAN</w:t>
      </w:r>
    </w:p>
    <w:p w14:paraId="2108461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IEEE 802.1w - Rapid </w:t>
      </w:r>
      <w:proofErr w:type="spellStart"/>
      <w:r w:rsidRPr="0047583A">
        <w:rPr>
          <w:rFonts w:ascii="Arial" w:hAnsi="Arial" w:cs="Arial"/>
        </w:rPr>
        <w:t>Spanning</w:t>
      </w:r>
      <w:proofErr w:type="spellEnd"/>
      <w:r w:rsidRPr="0047583A">
        <w:rPr>
          <w:rFonts w:ascii="Arial" w:hAnsi="Arial" w:cs="Arial"/>
        </w:rPr>
        <w:t xml:space="preserve"> </w:t>
      </w:r>
      <w:proofErr w:type="spellStart"/>
      <w:r w:rsidRPr="0047583A">
        <w:rPr>
          <w:rFonts w:ascii="Arial" w:hAnsi="Arial" w:cs="Arial"/>
        </w:rPr>
        <w:t>Tree</w:t>
      </w:r>
      <w:proofErr w:type="spellEnd"/>
      <w:r w:rsidRPr="0047583A">
        <w:rPr>
          <w:rFonts w:ascii="Arial" w:hAnsi="Arial" w:cs="Arial"/>
        </w:rPr>
        <w:t xml:space="preserve"> </w:t>
      </w:r>
      <w:proofErr w:type="spellStart"/>
      <w:r w:rsidRPr="0047583A">
        <w:rPr>
          <w:rFonts w:ascii="Arial" w:hAnsi="Arial" w:cs="Arial"/>
        </w:rPr>
        <w:t>Protocol</w:t>
      </w:r>
      <w:proofErr w:type="spellEnd"/>
    </w:p>
    <w:p w14:paraId="5575939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Protokol MVRP nebo VTP pro definici a správu VLAN sítí</w:t>
      </w:r>
    </w:p>
    <w:p w14:paraId="1AAC8471"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Podpora </w:t>
      </w:r>
      <w:proofErr w:type="spellStart"/>
      <w:r w:rsidRPr="0047583A">
        <w:rPr>
          <w:rFonts w:ascii="Arial" w:hAnsi="Arial" w:cs="Arial"/>
        </w:rPr>
        <w:t>ju</w:t>
      </w:r>
      <w:proofErr w:type="spellEnd"/>
      <w:r w:rsidRPr="0047583A">
        <w:rPr>
          <w:rFonts w:ascii="Arial" w:hAnsi="Arial" w:cs="Arial"/>
        </w:rPr>
        <w:t xml:space="preserve"> </w:t>
      </w:r>
      <w:proofErr w:type="spellStart"/>
      <w:r w:rsidRPr="0047583A">
        <w:rPr>
          <w:rFonts w:ascii="Arial" w:hAnsi="Arial" w:cs="Arial"/>
        </w:rPr>
        <w:t>MBo</w:t>
      </w:r>
      <w:proofErr w:type="spellEnd"/>
      <w:r w:rsidRPr="0047583A">
        <w:rPr>
          <w:rFonts w:ascii="Arial" w:hAnsi="Arial" w:cs="Arial"/>
        </w:rPr>
        <w:t xml:space="preserve"> rámců (min. 9198 </w:t>
      </w:r>
      <w:proofErr w:type="spellStart"/>
      <w:r w:rsidRPr="0047583A">
        <w:rPr>
          <w:rFonts w:ascii="Arial" w:hAnsi="Arial" w:cs="Arial"/>
        </w:rPr>
        <w:t>bytes</w:t>
      </w:r>
      <w:proofErr w:type="spellEnd"/>
      <w:r w:rsidRPr="0047583A">
        <w:rPr>
          <w:rFonts w:ascii="Arial" w:hAnsi="Arial" w:cs="Arial"/>
        </w:rPr>
        <w:t>)</w:t>
      </w:r>
    </w:p>
    <w:p w14:paraId="6761A270"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Detekce protilehlého zařízení (např. CDP nebo LLDP)</w:t>
      </w:r>
    </w:p>
    <w:p w14:paraId="27A1962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Směrování protokolů IPv4 a IPv6 v hardware</w:t>
      </w:r>
    </w:p>
    <w:p w14:paraId="7D0A2C7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RIP, EIGRP </w:t>
      </w:r>
      <w:proofErr w:type="spellStart"/>
      <w:r w:rsidRPr="0047583A">
        <w:rPr>
          <w:rFonts w:ascii="Arial" w:hAnsi="Arial" w:cs="Arial"/>
        </w:rPr>
        <w:t>Stub</w:t>
      </w:r>
      <w:proofErr w:type="spellEnd"/>
      <w:r w:rsidRPr="0047583A">
        <w:rPr>
          <w:rFonts w:ascii="Arial" w:hAnsi="Arial" w:cs="Arial"/>
        </w:rPr>
        <w:t xml:space="preserve">, OSPFv2; OSPFv3 - minimálně 1000 </w:t>
      </w:r>
      <w:proofErr w:type="spellStart"/>
      <w:r w:rsidRPr="0047583A">
        <w:rPr>
          <w:rFonts w:ascii="Arial" w:hAnsi="Arial" w:cs="Arial"/>
        </w:rPr>
        <w:t>Routes</w:t>
      </w:r>
      <w:proofErr w:type="spellEnd"/>
    </w:p>
    <w:p w14:paraId="0A59747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OSPFv2; OSPFv3</w:t>
      </w:r>
    </w:p>
    <w:p w14:paraId="24D647A9"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EIGRP (dle RFC draft-savage-eigrp-05 nebo RFC 7868): ANO, povýšením firmware</w:t>
      </w:r>
    </w:p>
    <w:p w14:paraId="4B87E1F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ISIS</w:t>
      </w:r>
    </w:p>
    <w:p w14:paraId="36F52DE1"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IP  </w:t>
      </w:r>
      <w:proofErr w:type="spellStart"/>
      <w:r w:rsidRPr="0047583A">
        <w:rPr>
          <w:rFonts w:ascii="Arial" w:hAnsi="Arial" w:cs="Arial"/>
        </w:rPr>
        <w:t>Multicast</w:t>
      </w:r>
      <w:proofErr w:type="spellEnd"/>
      <w:r w:rsidRPr="0047583A">
        <w:rPr>
          <w:rFonts w:ascii="Arial" w:hAnsi="Arial" w:cs="Arial"/>
        </w:rPr>
        <w:t xml:space="preserve"> ( PIM SSM, PIM SM)</w:t>
      </w:r>
    </w:p>
    <w:p w14:paraId="76EDE674"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Virtualizace směrovacích tabulek - např. </w:t>
      </w:r>
      <w:proofErr w:type="spellStart"/>
      <w:r w:rsidRPr="0047583A">
        <w:rPr>
          <w:rFonts w:ascii="Arial" w:hAnsi="Arial" w:cs="Arial"/>
        </w:rPr>
        <w:t>Virtual</w:t>
      </w:r>
      <w:proofErr w:type="spellEnd"/>
      <w:r w:rsidRPr="0047583A">
        <w:rPr>
          <w:rFonts w:ascii="Arial" w:hAnsi="Arial" w:cs="Arial"/>
        </w:rPr>
        <w:t xml:space="preserve"> </w:t>
      </w:r>
      <w:proofErr w:type="spellStart"/>
      <w:r w:rsidRPr="0047583A">
        <w:rPr>
          <w:rFonts w:ascii="Arial" w:hAnsi="Arial" w:cs="Arial"/>
        </w:rPr>
        <w:t>Routing</w:t>
      </w:r>
      <w:proofErr w:type="spellEnd"/>
      <w:r w:rsidRPr="0047583A">
        <w:rPr>
          <w:rFonts w:ascii="Arial" w:hAnsi="Arial" w:cs="Arial"/>
        </w:rPr>
        <w:t xml:space="preserve"> and </w:t>
      </w:r>
      <w:proofErr w:type="spellStart"/>
      <w:r w:rsidRPr="0047583A">
        <w:rPr>
          <w:rFonts w:ascii="Arial" w:hAnsi="Arial" w:cs="Arial"/>
        </w:rPr>
        <w:t>For</w:t>
      </w:r>
      <w:proofErr w:type="spellEnd"/>
      <w:r w:rsidRPr="0047583A">
        <w:rPr>
          <w:rFonts w:ascii="Arial" w:hAnsi="Arial" w:cs="Arial"/>
        </w:rPr>
        <w:t xml:space="preserve"> </w:t>
      </w:r>
      <w:proofErr w:type="spellStart"/>
      <w:r w:rsidRPr="0047583A">
        <w:rPr>
          <w:rFonts w:ascii="Arial" w:hAnsi="Arial" w:cs="Arial"/>
        </w:rPr>
        <w:t>Warding</w:t>
      </w:r>
      <w:proofErr w:type="spellEnd"/>
      <w:r w:rsidRPr="0047583A">
        <w:rPr>
          <w:rFonts w:ascii="Arial" w:hAnsi="Arial" w:cs="Arial"/>
        </w:rPr>
        <w:t xml:space="preserve"> (VRF)</w:t>
      </w:r>
    </w:p>
    <w:p w14:paraId="1FAEE88D"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HSRP</w:t>
      </w:r>
    </w:p>
    <w:p w14:paraId="141C3F2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VRRP</w:t>
      </w:r>
    </w:p>
    <w:p w14:paraId="1AB01536"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Reverse </w:t>
      </w:r>
      <w:proofErr w:type="spellStart"/>
      <w:r w:rsidRPr="0047583A">
        <w:rPr>
          <w:rFonts w:ascii="Arial" w:hAnsi="Arial" w:cs="Arial"/>
        </w:rPr>
        <w:t>path</w:t>
      </w:r>
      <w:proofErr w:type="spellEnd"/>
      <w:r w:rsidRPr="0047583A">
        <w:rPr>
          <w:rFonts w:ascii="Arial" w:hAnsi="Arial" w:cs="Arial"/>
        </w:rPr>
        <w:t xml:space="preserve"> </w:t>
      </w:r>
      <w:proofErr w:type="spellStart"/>
      <w:r w:rsidRPr="0047583A">
        <w:rPr>
          <w:rFonts w:ascii="Arial" w:hAnsi="Arial" w:cs="Arial"/>
        </w:rPr>
        <w:t>check</w:t>
      </w:r>
      <w:proofErr w:type="spellEnd"/>
      <w:r w:rsidRPr="0047583A">
        <w:rPr>
          <w:rFonts w:ascii="Arial" w:hAnsi="Arial" w:cs="Arial"/>
        </w:rPr>
        <w:t xml:space="preserve"> (</w:t>
      </w:r>
      <w:proofErr w:type="spellStart"/>
      <w:r w:rsidRPr="0047583A">
        <w:rPr>
          <w:rFonts w:ascii="Arial" w:hAnsi="Arial" w:cs="Arial"/>
        </w:rPr>
        <w:t>uRPF</w:t>
      </w:r>
      <w:proofErr w:type="spellEnd"/>
      <w:r w:rsidRPr="0047583A">
        <w:rPr>
          <w:rFonts w:ascii="Arial" w:hAnsi="Arial" w:cs="Arial"/>
        </w:rPr>
        <w:t>) pro IPv4 i IPv6</w:t>
      </w:r>
    </w:p>
    <w:p w14:paraId="702A821F"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IGMPv2, IGMPv3</w:t>
      </w:r>
    </w:p>
    <w:p w14:paraId="29CEC05F"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IGMP </w:t>
      </w:r>
      <w:proofErr w:type="spellStart"/>
      <w:r w:rsidRPr="0047583A">
        <w:rPr>
          <w:rFonts w:ascii="Arial" w:hAnsi="Arial" w:cs="Arial"/>
        </w:rPr>
        <w:t>snooping</w:t>
      </w:r>
      <w:proofErr w:type="spellEnd"/>
    </w:p>
    <w:p w14:paraId="7BB6BF92"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MLD </w:t>
      </w:r>
      <w:proofErr w:type="spellStart"/>
      <w:r w:rsidRPr="0047583A">
        <w:rPr>
          <w:rFonts w:ascii="Arial" w:hAnsi="Arial" w:cs="Arial"/>
        </w:rPr>
        <w:t>snooping</w:t>
      </w:r>
      <w:proofErr w:type="spellEnd"/>
    </w:p>
    <w:p w14:paraId="2CE033AF"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Minimální počet HW </w:t>
      </w:r>
      <w:proofErr w:type="spellStart"/>
      <w:r w:rsidRPr="0047583A">
        <w:rPr>
          <w:rFonts w:ascii="Arial" w:hAnsi="Arial" w:cs="Arial"/>
        </w:rPr>
        <w:t>QoS</w:t>
      </w:r>
      <w:proofErr w:type="spellEnd"/>
      <w:r w:rsidRPr="0047583A">
        <w:rPr>
          <w:rFonts w:ascii="Arial" w:hAnsi="Arial" w:cs="Arial"/>
        </w:rPr>
        <w:t xml:space="preserve"> front: 8</w:t>
      </w:r>
    </w:p>
    <w:p w14:paraId="302B8CED"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QoS</w:t>
      </w:r>
      <w:proofErr w:type="spellEnd"/>
      <w:r w:rsidRPr="0047583A">
        <w:rPr>
          <w:rFonts w:ascii="Arial" w:hAnsi="Arial" w:cs="Arial"/>
        </w:rPr>
        <w:t xml:space="preserve"> </w:t>
      </w:r>
      <w:proofErr w:type="spellStart"/>
      <w:r w:rsidRPr="0047583A">
        <w:rPr>
          <w:rFonts w:ascii="Arial" w:hAnsi="Arial" w:cs="Arial"/>
        </w:rPr>
        <w:t>classification</w:t>
      </w:r>
      <w:proofErr w:type="spellEnd"/>
      <w:r w:rsidRPr="0047583A">
        <w:rPr>
          <w:rFonts w:ascii="Arial" w:hAnsi="Arial" w:cs="Arial"/>
        </w:rPr>
        <w:t xml:space="preserve"> – ACL, DSCP, </w:t>
      </w:r>
      <w:proofErr w:type="spellStart"/>
      <w:r w:rsidRPr="0047583A">
        <w:rPr>
          <w:rFonts w:ascii="Arial" w:hAnsi="Arial" w:cs="Arial"/>
        </w:rPr>
        <w:t>CoS</w:t>
      </w:r>
      <w:proofErr w:type="spellEnd"/>
      <w:r w:rsidRPr="0047583A">
        <w:rPr>
          <w:rFonts w:ascii="Arial" w:hAnsi="Arial" w:cs="Arial"/>
        </w:rPr>
        <w:t xml:space="preserve"> </w:t>
      </w:r>
      <w:proofErr w:type="spellStart"/>
      <w:r w:rsidRPr="0047583A">
        <w:rPr>
          <w:rFonts w:ascii="Arial" w:hAnsi="Arial" w:cs="Arial"/>
        </w:rPr>
        <w:t>based</w:t>
      </w:r>
      <w:proofErr w:type="spellEnd"/>
    </w:p>
    <w:p w14:paraId="11CA3D76"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QoS</w:t>
      </w:r>
      <w:proofErr w:type="spellEnd"/>
      <w:r w:rsidRPr="0047583A">
        <w:rPr>
          <w:rFonts w:ascii="Arial" w:hAnsi="Arial" w:cs="Arial"/>
        </w:rPr>
        <w:t xml:space="preserve"> </w:t>
      </w:r>
      <w:proofErr w:type="spellStart"/>
      <w:r w:rsidRPr="0047583A">
        <w:rPr>
          <w:rFonts w:ascii="Arial" w:hAnsi="Arial" w:cs="Arial"/>
        </w:rPr>
        <w:t>marking</w:t>
      </w:r>
      <w:proofErr w:type="spellEnd"/>
      <w:r w:rsidRPr="0047583A">
        <w:rPr>
          <w:rFonts w:ascii="Arial" w:hAnsi="Arial" w:cs="Arial"/>
        </w:rPr>
        <w:t xml:space="preserve"> -  DSCP, </w:t>
      </w:r>
      <w:proofErr w:type="spellStart"/>
      <w:r w:rsidRPr="0047583A">
        <w:rPr>
          <w:rFonts w:ascii="Arial" w:hAnsi="Arial" w:cs="Arial"/>
        </w:rPr>
        <w:t>CoS</w:t>
      </w:r>
      <w:proofErr w:type="spellEnd"/>
    </w:p>
    <w:p w14:paraId="16A497C9"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Automatické nastavení </w:t>
      </w:r>
      <w:proofErr w:type="spellStart"/>
      <w:r w:rsidRPr="0047583A">
        <w:rPr>
          <w:rFonts w:ascii="Arial" w:hAnsi="Arial" w:cs="Arial"/>
        </w:rPr>
        <w:t>QoS</w:t>
      </w:r>
      <w:proofErr w:type="spellEnd"/>
      <w:r w:rsidRPr="0047583A">
        <w:rPr>
          <w:rFonts w:ascii="Arial" w:hAnsi="Arial" w:cs="Arial"/>
        </w:rPr>
        <w:t xml:space="preserve"> parametrů (</w:t>
      </w:r>
      <w:proofErr w:type="spellStart"/>
      <w:r w:rsidRPr="0047583A">
        <w:rPr>
          <w:rFonts w:ascii="Arial" w:hAnsi="Arial" w:cs="Arial"/>
        </w:rPr>
        <w:t>AutoQoS</w:t>
      </w:r>
      <w:proofErr w:type="spellEnd"/>
      <w:r w:rsidRPr="0047583A">
        <w:rPr>
          <w:rFonts w:ascii="Arial" w:hAnsi="Arial" w:cs="Arial"/>
        </w:rPr>
        <w:t xml:space="preserve"> nebo ekvivalentní)</w:t>
      </w:r>
    </w:p>
    <w:p w14:paraId="435FAB2C"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QoS</w:t>
      </w:r>
      <w:proofErr w:type="spellEnd"/>
      <w:r w:rsidRPr="0047583A">
        <w:rPr>
          <w:rFonts w:ascii="Arial" w:hAnsi="Arial" w:cs="Arial"/>
        </w:rPr>
        <w:t xml:space="preserve"> </w:t>
      </w:r>
      <w:proofErr w:type="spellStart"/>
      <w:r w:rsidRPr="0047583A">
        <w:rPr>
          <w:rFonts w:ascii="Arial" w:hAnsi="Arial" w:cs="Arial"/>
        </w:rPr>
        <w:t>Policing</w:t>
      </w:r>
      <w:proofErr w:type="spellEnd"/>
    </w:p>
    <w:p w14:paraId="483696D1"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QoS-Hierarchical</w:t>
      </w:r>
      <w:proofErr w:type="spellEnd"/>
      <w:r w:rsidRPr="0047583A">
        <w:rPr>
          <w:rFonts w:ascii="Arial" w:hAnsi="Arial" w:cs="Arial"/>
        </w:rPr>
        <w:t xml:space="preserve"> </w:t>
      </w:r>
      <w:proofErr w:type="spellStart"/>
      <w:r w:rsidRPr="0047583A">
        <w:rPr>
          <w:rFonts w:ascii="Arial" w:hAnsi="Arial" w:cs="Arial"/>
        </w:rPr>
        <w:t>QoS</w:t>
      </w:r>
      <w:proofErr w:type="spellEnd"/>
    </w:p>
    <w:p w14:paraId="7144B5FA"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IPv6 </w:t>
      </w:r>
      <w:proofErr w:type="spellStart"/>
      <w:r w:rsidRPr="0047583A">
        <w:rPr>
          <w:rFonts w:ascii="Arial" w:hAnsi="Arial" w:cs="Arial"/>
        </w:rPr>
        <w:t>First</w:t>
      </w:r>
      <w:proofErr w:type="spellEnd"/>
      <w:r w:rsidRPr="0047583A">
        <w:rPr>
          <w:rFonts w:ascii="Arial" w:hAnsi="Arial" w:cs="Arial"/>
        </w:rPr>
        <w:t xml:space="preserve">  Hop </w:t>
      </w:r>
      <w:proofErr w:type="spellStart"/>
      <w:r w:rsidRPr="0047583A">
        <w:rPr>
          <w:rFonts w:ascii="Arial" w:hAnsi="Arial" w:cs="Arial"/>
        </w:rPr>
        <w:t>Security</w:t>
      </w:r>
      <w:proofErr w:type="spellEnd"/>
      <w:r w:rsidRPr="0047583A">
        <w:rPr>
          <w:rFonts w:ascii="Arial" w:hAnsi="Arial" w:cs="Arial"/>
        </w:rPr>
        <w:t xml:space="preserve"> (RA </w:t>
      </w:r>
      <w:proofErr w:type="spellStart"/>
      <w:r w:rsidRPr="0047583A">
        <w:rPr>
          <w:rFonts w:ascii="Arial" w:hAnsi="Arial" w:cs="Arial"/>
        </w:rPr>
        <w:t>guard</w:t>
      </w:r>
      <w:proofErr w:type="spellEnd"/>
      <w:r w:rsidRPr="0047583A">
        <w:rPr>
          <w:rFonts w:ascii="Arial" w:hAnsi="Arial" w:cs="Arial"/>
        </w:rPr>
        <w:t xml:space="preserve">, DHCPv6 </w:t>
      </w:r>
      <w:proofErr w:type="spellStart"/>
      <w:r w:rsidRPr="0047583A">
        <w:rPr>
          <w:rFonts w:ascii="Arial" w:hAnsi="Arial" w:cs="Arial"/>
        </w:rPr>
        <w:t>snooping</w:t>
      </w:r>
      <w:proofErr w:type="spellEnd"/>
      <w:r w:rsidRPr="0047583A">
        <w:rPr>
          <w:rFonts w:ascii="Arial" w:hAnsi="Arial" w:cs="Arial"/>
        </w:rPr>
        <w:t xml:space="preserve">, IPv6 source </w:t>
      </w:r>
      <w:proofErr w:type="spellStart"/>
      <w:r w:rsidRPr="0047583A">
        <w:rPr>
          <w:rFonts w:ascii="Arial" w:hAnsi="Arial" w:cs="Arial"/>
        </w:rPr>
        <w:t>guard</w:t>
      </w:r>
      <w:proofErr w:type="spellEnd"/>
      <w:r w:rsidRPr="0047583A">
        <w:rPr>
          <w:rFonts w:ascii="Arial" w:hAnsi="Arial" w:cs="Arial"/>
        </w:rPr>
        <w:t>)</w:t>
      </w:r>
    </w:p>
    <w:p w14:paraId="740620C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Možnost definovat povolené MAC adresy na portu</w:t>
      </w:r>
    </w:p>
    <w:p w14:paraId="2A24F805"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PACL, VACL</w:t>
      </w:r>
    </w:p>
    <w:p w14:paraId="674B9D6C"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Paketové filtry (ACL) jsou stále aplikovány a filtrují v případě, že jsou na nich prováděny změny</w:t>
      </w:r>
    </w:p>
    <w:p w14:paraId="5AE32E9F"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IEEE 802.1ae na </w:t>
      </w:r>
      <w:proofErr w:type="spellStart"/>
      <w:r w:rsidRPr="0047583A">
        <w:rPr>
          <w:rFonts w:ascii="Arial" w:hAnsi="Arial" w:cs="Arial"/>
        </w:rPr>
        <w:t>uplink</w:t>
      </w:r>
      <w:proofErr w:type="spellEnd"/>
      <w:r w:rsidRPr="0047583A">
        <w:rPr>
          <w:rFonts w:ascii="Arial" w:hAnsi="Arial" w:cs="Arial"/>
        </w:rPr>
        <w:t xml:space="preserve"> portech</w:t>
      </w:r>
    </w:p>
    <w:p w14:paraId="5880634D"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Bezpečnostní funkce umožňující ochranu proti podvržení zdrojové MAC a IP adresy</w:t>
      </w:r>
    </w:p>
    <w:p w14:paraId="506E5D22"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Bezpečnostní funkce umožňující ochranu proti připojení neautorizovaného DHCP serveru </w:t>
      </w:r>
    </w:p>
    <w:p w14:paraId="34F7CB3A"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lastRenderedPageBreak/>
        <w:t>Bezpečnostní funkce umožňující inspekci provozu protokolu ARP</w:t>
      </w:r>
    </w:p>
    <w:p w14:paraId="213C3CCD"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Ochrana proti nahrání modifikovaného software do zařízení prostřednictvím image </w:t>
      </w:r>
      <w:proofErr w:type="spellStart"/>
      <w:r w:rsidRPr="0047583A">
        <w:rPr>
          <w:rFonts w:ascii="Arial" w:hAnsi="Arial" w:cs="Arial"/>
        </w:rPr>
        <w:t>signing</w:t>
      </w:r>
      <w:proofErr w:type="spellEnd"/>
      <w:r w:rsidRPr="0047583A">
        <w:rPr>
          <w:rFonts w:ascii="Arial" w:hAnsi="Arial" w:cs="Arial"/>
        </w:rPr>
        <w:t xml:space="preserve">  a funkce </w:t>
      </w:r>
      <w:proofErr w:type="spellStart"/>
      <w:r w:rsidRPr="0047583A">
        <w:rPr>
          <w:rFonts w:ascii="Arial" w:hAnsi="Arial" w:cs="Arial"/>
        </w:rPr>
        <w:t>secure</w:t>
      </w:r>
      <w:proofErr w:type="spellEnd"/>
      <w:r w:rsidRPr="0047583A">
        <w:rPr>
          <w:rFonts w:ascii="Arial" w:hAnsi="Arial" w:cs="Arial"/>
        </w:rPr>
        <w:t xml:space="preserve"> </w:t>
      </w:r>
      <w:proofErr w:type="spellStart"/>
      <w:r w:rsidRPr="0047583A">
        <w:rPr>
          <w:rFonts w:ascii="Arial" w:hAnsi="Arial" w:cs="Arial"/>
        </w:rPr>
        <w:t>boot</w:t>
      </w:r>
      <w:proofErr w:type="spellEnd"/>
      <w:r w:rsidRPr="0047583A">
        <w:rPr>
          <w:rFonts w:ascii="Arial" w:hAnsi="Arial" w:cs="Arial"/>
        </w:rPr>
        <w:t xml:space="preserve">, která ověřuje autentičnost a integritu jak </w:t>
      </w:r>
      <w:proofErr w:type="spellStart"/>
      <w:r w:rsidRPr="0047583A">
        <w:rPr>
          <w:rFonts w:ascii="Arial" w:hAnsi="Arial" w:cs="Arial"/>
        </w:rPr>
        <w:t>bootloaderu</w:t>
      </w:r>
      <w:proofErr w:type="spellEnd"/>
      <w:r w:rsidRPr="0047583A">
        <w:rPr>
          <w:rFonts w:ascii="Arial" w:hAnsi="Arial" w:cs="Arial"/>
        </w:rPr>
        <w:t xml:space="preserve">, tak i samotného operačního systému zařízení prostřednictvím interních HW prostředků - tzv. </w:t>
      </w:r>
      <w:proofErr w:type="spellStart"/>
      <w:r w:rsidRPr="0047583A">
        <w:rPr>
          <w:rFonts w:ascii="Arial" w:hAnsi="Arial" w:cs="Arial"/>
        </w:rPr>
        <w:t>trusted</w:t>
      </w:r>
      <w:proofErr w:type="spellEnd"/>
      <w:r w:rsidRPr="0047583A">
        <w:rPr>
          <w:rFonts w:ascii="Arial" w:hAnsi="Arial" w:cs="Arial"/>
        </w:rPr>
        <w:t xml:space="preserve"> modulů</w:t>
      </w:r>
    </w:p>
    <w:p w14:paraId="1EF537F3"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HW </w:t>
      </w:r>
      <w:proofErr w:type="spellStart"/>
      <w:r w:rsidRPr="0047583A">
        <w:rPr>
          <w:rFonts w:ascii="Arial" w:hAnsi="Arial" w:cs="Arial"/>
        </w:rPr>
        <w:t>trusted</w:t>
      </w:r>
      <w:proofErr w:type="spellEnd"/>
      <w:r w:rsidRPr="0047583A">
        <w:rPr>
          <w:rFonts w:ascii="Arial" w:hAnsi="Arial" w:cs="Arial"/>
        </w:rPr>
        <w:t xml:space="preserve"> modul využíván pro bezpečné uložení hesel a šifrovacích klíčů</w:t>
      </w:r>
    </w:p>
    <w:p w14:paraId="407036F3"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IEEE 802.3az</w:t>
      </w:r>
    </w:p>
    <w:p w14:paraId="2BF8E1AB"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Automatická aplikace specifické konfigurace pro dané zařízení po detekci jeho připojení na portu</w:t>
      </w:r>
    </w:p>
    <w:p w14:paraId="05F62B5A"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Application</w:t>
      </w:r>
      <w:proofErr w:type="spellEnd"/>
      <w:r w:rsidRPr="0047583A">
        <w:rPr>
          <w:rFonts w:ascii="Arial" w:hAnsi="Arial" w:cs="Arial"/>
        </w:rPr>
        <w:t xml:space="preserve"> </w:t>
      </w:r>
      <w:proofErr w:type="spellStart"/>
      <w:r w:rsidRPr="0047583A">
        <w:rPr>
          <w:rFonts w:ascii="Arial" w:hAnsi="Arial" w:cs="Arial"/>
        </w:rPr>
        <w:t>Visibility</w:t>
      </w:r>
      <w:proofErr w:type="spellEnd"/>
      <w:r w:rsidRPr="0047583A">
        <w:rPr>
          <w:rFonts w:ascii="Arial" w:hAnsi="Arial" w:cs="Arial"/>
        </w:rPr>
        <w:t xml:space="preserve"> – Pokročilá detekce a klasifikace jednotlivých přenášených aplikaci (DPI na7.vrstvě OSI modelu dle aplikačních signatur)</w:t>
      </w:r>
    </w:p>
    <w:p w14:paraId="4FE9C115"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Application</w:t>
      </w:r>
      <w:proofErr w:type="spellEnd"/>
      <w:r w:rsidRPr="0047583A">
        <w:rPr>
          <w:rFonts w:ascii="Arial" w:hAnsi="Arial" w:cs="Arial"/>
        </w:rPr>
        <w:t xml:space="preserve"> </w:t>
      </w:r>
      <w:proofErr w:type="spellStart"/>
      <w:r w:rsidRPr="0047583A">
        <w:rPr>
          <w:rFonts w:ascii="Arial" w:hAnsi="Arial" w:cs="Arial"/>
        </w:rPr>
        <w:t>Visibility</w:t>
      </w:r>
      <w:proofErr w:type="spellEnd"/>
      <w:r w:rsidRPr="0047583A">
        <w:rPr>
          <w:rFonts w:ascii="Arial" w:hAnsi="Arial" w:cs="Arial"/>
        </w:rPr>
        <w:t xml:space="preserve"> – Monitorování aplikačních toků (všech paketů) prostřednictvím technologie </w:t>
      </w:r>
      <w:proofErr w:type="spellStart"/>
      <w:r w:rsidRPr="0047583A">
        <w:rPr>
          <w:rFonts w:ascii="Arial" w:hAnsi="Arial" w:cs="Arial"/>
        </w:rPr>
        <w:t>NetFlow</w:t>
      </w:r>
      <w:proofErr w:type="spellEnd"/>
      <w:r w:rsidRPr="0047583A">
        <w:rPr>
          <w:rFonts w:ascii="Arial" w:hAnsi="Arial" w:cs="Arial"/>
        </w:rPr>
        <w:t xml:space="preserve"> nebo ekvivalentní</w:t>
      </w:r>
    </w:p>
    <w:p w14:paraId="55A134F8"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Application</w:t>
      </w:r>
      <w:proofErr w:type="spellEnd"/>
      <w:r w:rsidRPr="0047583A">
        <w:rPr>
          <w:rFonts w:ascii="Arial" w:hAnsi="Arial" w:cs="Arial"/>
        </w:rPr>
        <w:t xml:space="preserve"> </w:t>
      </w:r>
      <w:proofErr w:type="spellStart"/>
      <w:r w:rsidRPr="0047583A">
        <w:rPr>
          <w:rFonts w:ascii="Arial" w:hAnsi="Arial" w:cs="Arial"/>
        </w:rPr>
        <w:t>Visibility</w:t>
      </w:r>
      <w:proofErr w:type="spellEnd"/>
      <w:r w:rsidRPr="0047583A">
        <w:rPr>
          <w:rFonts w:ascii="Arial" w:hAnsi="Arial" w:cs="Arial"/>
        </w:rPr>
        <w:t xml:space="preserve"> – Možnost definice klíčových atributů a parametrů monitorovaných toků včetně parametrů: zdrojová/cílová MAC adresa, zdrojová/cílová IP adresa, zdrojová/cílová VLAN, TCP </w:t>
      </w:r>
      <w:proofErr w:type="spellStart"/>
      <w:r w:rsidRPr="0047583A">
        <w:rPr>
          <w:rFonts w:ascii="Arial" w:hAnsi="Arial" w:cs="Arial"/>
        </w:rPr>
        <w:t>flags</w:t>
      </w:r>
      <w:proofErr w:type="spellEnd"/>
      <w:r w:rsidRPr="0047583A">
        <w:rPr>
          <w:rFonts w:ascii="Arial" w:hAnsi="Arial" w:cs="Arial"/>
        </w:rPr>
        <w:t>, TCP sekvenční čísla, hodnota TTL, ICMP kód, IGMP type</w:t>
      </w:r>
    </w:p>
    <w:p w14:paraId="2479EEFA"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Export monitorovaných dat ve formátu </w:t>
      </w:r>
      <w:proofErr w:type="spellStart"/>
      <w:r w:rsidRPr="0047583A">
        <w:rPr>
          <w:rFonts w:ascii="Arial" w:hAnsi="Arial" w:cs="Arial"/>
        </w:rPr>
        <w:t>NetFlow</w:t>
      </w:r>
      <w:proofErr w:type="spellEnd"/>
      <w:r w:rsidRPr="0047583A">
        <w:rPr>
          <w:rFonts w:ascii="Arial" w:hAnsi="Arial" w:cs="Arial"/>
        </w:rPr>
        <w:t xml:space="preserve"> v9 nebo IPFIX</w:t>
      </w:r>
    </w:p>
    <w:p w14:paraId="74D1C156"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Podpora Full </w:t>
      </w:r>
      <w:proofErr w:type="spellStart"/>
      <w:r w:rsidRPr="0047583A">
        <w:rPr>
          <w:rFonts w:ascii="Arial" w:hAnsi="Arial" w:cs="Arial"/>
        </w:rPr>
        <w:t>Flexible</w:t>
      </w:r>
      <w:proofErr w:type="spellEnd"/>
      <w:r w:rsidRPr="0047583A">
        <w:rPr>
          <w:rFonts w:ascii="Arial" w:hAnsi="Arial" w:cs="Arial"/>
        </w:rPr>
        <w:t xml:space="preserve"> </w:t>
      </w:r>
      <w:proofErr w:type="spellStart"/>
      <w:r w:rsidRPr="0047583A">
        <w:rPr>
          <w:rFonts w:ascii="Arial" w:hAnsi="Arial" w:cs="Arial"/>
        </w:rPr>
        <w:t>Netflow</w:t>
      </w:r>
      <w:proofErr w:type="spellEnd"/>
    </w:p>
    <w:p w14:paraId="2DF2FC40"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SSHv2</w:t>
      </w:r>
    </w:p>
    <w:p w14:paraId="5DC3EE6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CLI rozhraní</w:t>
      </w:r>
    </w:p>
    <w:p w14:paraId="409DC660"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Vzdálená identifikace zařízení pomocí "Blue </w:t>
      </w:r>
      <w:proofErr w:type="spellStart"/>
      <w:r w:rsidRPr="0047583A">
        <w:rPr>
          <w:rFonts w:ascii="Arial" w:hAnsi="Arial" w:cs="Arial"/>
        </w:rPr>
        <w:t>Beacon</w:t>
      </w:r>
      <w:proofErr w:type="spellEnd"/>
      <w:r w:rsidRPr="0047583A">
        <w:rPr>
          <w:rFonts w:ascii="Arial" w:hAnsi="Arial" w:cs="Arial"/>
        </w:rPr>
        <w:t>" mechanismu</w:t>
      </w:r>
    </w:p>
    <w:p w14:paraId="7FD02C5C"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Model-</w:t>
      </w:r>
      <w:proofErr w:type="spellStart"/>
      <w:r w:rsidRPr="0047583A">
        <w:rPr>
          <w:rFonts w:ascii="Arial" w:hAnsi="Arial" w:cs="Arial"/>
        </w:rPr>
        <w:t>driven</w:t>
      </w:r>
      <w:proofErr w:type="spellEnd"/>
      <w:r w:rsidRPr="0047583A">
        <w:rPr>
          <w:rFonts w:ascii="Arial" w:hAnsi="Arial" w:cs="Arial"/>
        </w:rPr>
        <w:t xml:space="preserve"> programovatelnost prostřednictvím RESTCONF, NETCONF/YANG</w:t>
      </w:r>
    </w:p>
    <w:p w14:paraId="7042BD4E"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Interpretace uživatelských skriptů a jejich aktivace asynchronní událostí v systému zařízení</w:t>
      </w:r>
    </w:p>
    <w:p w14:paraId="4B654B2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Aplikace softwarových záplat, nikoli povyšování celého firmware</w:t>
      </w:r>
    </w:p>
    <w:p w14:paraId="0800EDB7"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Streaming</w:t>
      </w:r>
      <w:proofErr w:type="spellEnd"/>
      <w:r w:rsidRPr="0047583A">
        <w:rPr>
          <w:rFonts w:ascii="Arial" w:hAnsi="Arial" w:cs="Arial"/>
        </w:rPr>
        <w:t xml:space="preserve"> telemetrie prostřednictvím NETCONF/XML</w:t>
      </w:r>
    </w:p>
    <w:p w14:paraId="26AC3117"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SNMPv2/v3</w:t>
      </w:r>
    </w:p>
    <w:p w14:paraId="36E40E41"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Podpora network </w:t>
      </w:r>
      <w:proofErr w:type="spellStart"/>
      <w:r w:rsidRPr="0047583A">
        <w:rPr>
          <w:rFonts w:ascii="Arial" w:hAnsi="Arial" w:cs="Arial"/>
        </w:rPr>
        <w:t>boot</w:t>
      </w:r>
      <w:proofErr w:type="spellEnd"/>
      <w:r w:rsidRPr="0047583A">
        <w:rPr>
          <w:rFonts w:ascii="Arial" w:hAnsi="Arial" w:cs="Arial"/>
        </w:rPr>
        <w:t xml:space="preserve"> (</w:t>
      </w:r>
      <w:proofErr w:type="spellStart"/>
      <w:r w:rsidRPr="0047583A">
        <w:rPr>
          <w:rFonts w:ascii="Arial" w:hAnsi="Arial" w:cs="Arial"/>
        </w:rPr>
        <w:t>iPXE</w:t>
      </w:r>
      <w:proofErr w:type="spellEnd"/>
      <w:r w:rsidRPr="0047583A">
        <w:rPr>
          <w:rFonts w:ascii="Arial" w:hAnsi="Arial" w:cs="Arial"/>
        </w:rPr>
        <w:t>)</w:t>
      </w:r>
    </w:p>
    <w:p w14:paraId="6603B7B7" w14:textId="77777777" w:rsidR="0047583A" w:rsidRPr="0047583A" w:rsidRDefault="0047583A" w:rsidP="0047583A">
      <w:pPr>
        <w:pStyle w:val="Odstavecseseznamem"/>
        <w:numPr>
          <w:ilvl w:val="0"/>
          <w:numId w:val="87"/>
        </w:numPr>
        <w:rPr>
          <w:rFonts w:ascii="Arial" w:hAnsi="Arial" w:cs="Arial"/>
        </w:rPr>
      </w:pPr>
      <w:proofErr w:type="spellStart"/>
      <w:r w:rsidRPr="0047583A">
        <w:rPr>
          <w:rFonts w:ascii="Arial" w:hAnsi="Arial" w:cs="Arial"/>
        </w:rPr>
        <w:t>Inventarizovatelnost</w:t>
      </w:r>
      <w:proofErr w:type="spellEnd"/>
      <w:r w:rsidRPr="0047583A">
        <w:rPr>
          <w:rFonts w:ascii="Arial" w:hAnsi="Arial" w:cs="Arial"/>
        </w:rPr>
        <w:t xml:space="preserve"> komponent integrovanou RFID identifikací</w:t>
      </w:r>
    </w:p>
    <w:p w14:paraId="37ABDB18"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TACACS+ nebo RADIUS klient pro AAA (autentizace, autorizace, </w:t>
      </w:r>
      <w:proofErr w:type="spellStart"/>
      <w:r w:rsidRPr="0047583A">
        <w:rPr>
          <w:rFonts w:ascii="Arial" w:hAnsi="Arial" w:cs="Arial"/>
        </w:rPr>
        <w:t>accounting</w:t>
      </w:r>
      <w:proofErr w:type="spellEnd"/>
      <w:r w:rsidRPr="0047583A">
        <w:rPr>
          <w:rFonts w:ascii="Arial" w:hAnsi="Arial" w:cs="Arial"/>
        </w:rPr>
        <w:t>)</w:t>
      </w:r>
    </w:p>
    <w:p w14:paraId="57010BF9"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AVC (NBAR2)</w:t>
      </w:r>
    </w:p>
    <w:p w14:paraId="5E352AA5" w14:textId="77777777" w:rsidR="0047583A" w:rsidRPr="0047583A" w:rsidRDefault="0047583A" w:rsidP="0047583A">
      <w:pPr>
        <w:pStyle w:val="Odstavecseseznamem"/>
        <w:numPr>
          <w:ilvl w:val="0"/>
          <w:numId w:val="87"/>
        </w:numPr>
        <w:rPr>
          <w:rFonts w:ascii="Arial" w:hAnsi="Arial" w:cs="Arial"/>
        </w:rPr>
      </w:pPr>
      <w:r w:rsidRPr="0047583A">
        <w:rPr>
          <w:rFonts w:ascii="Arial" w:hAnsi="Arial" w:cs="Arial"/>
        </w:rPr>
        <w:t xml:space="preserve">NTPv3 server </w:t>
      </w:r>
    </w:p>
    <w:p w14:paraId="6EFA9EA3" w14:textId="38B1D7F4" w:rsidR="00C94B38" w:rsidRPr="00226ED0" w:rsidRDefault="0047583A" w:rsidP="0047583A">
      <w:pPr>
        <w:pStyle w:val="Odstavecseseznamem"/>
        <w:numPr>
          <w:ilvl w:val="0"/>
          <w:numId w:val="87"/>
        </w:numPr>
        <w:rPr>
          <w:rFonts w:ascii="Arial" w:hAnsi="Arial" w:cs="Arial"/>
        </w:rPr>
      </w:pPr>
      <w:r w:rsidRPr="0047583A">
        <w:rPr>
          <w:rFonts w:ascii="Arial" w:hAnsi="Arial" w:cs="Arial"/>
        </w:rPr>
        <w:t>Požadované funkcionality, HW/SW záruka a podpora výrobce po dobu 5 let (režim minimálně 8x5xNBD)</w:t>
      </w:r>
    </w:p>
    <w:p w14:paraId="324E67BC" w14:textId="77777777" w:rsidR="00292430" w:rsidRPr="00226ED0" w:rsidRDefault="00292430" w:rsidP="00C94B38">
      <w:pPr>
        <w:spacing w:after="120" w:line="256" w:lineRule="auto"/>
        <w:jc w:val="left"/>
        <w:rPr>
          <w:rFonts w:ascii="Arial" w:hAnsi="Arial" w:cs="Arial"/>
          <w:highlight w:val="yellow"/>
        </w:rPr>
      </w:pPr>
    </w:p>
    <w:p w14:paraId="04EE6B4C" w14:textId="0BABF0DB" w:rsidR="00C94B38" w:rsidRPr="00226ED0" w:rsidRDefault="00C94B38" w:rsidP="00C94B38">
      <w:pPr>
        <w:spacing w:before="120"/>
        <w:rPr>
          <w:rFonts w:ascii="Arial" w:hAnsi="Arial" w:cs="Arial"/>
          <w:b/>
        </w:rPr>
      </w:pPr>
      <w:r w:rsidRPr="00226ED0">
        <w:rPr>
          <w:rFonts w:ascii="Arial" w:hAnsi="Arial" w:cs="Arial"/>
          <w:b/>
          <w:bCs/>
        </w:rPr>
        <w:t>1</w:t>
      </w:r>
      <w:r w:rsidR="004B292F" w:rsidRPr="00226ED0">
        <w:rPr>
          <w:rFonts w:ascii="Arial" w:hAnsi="Arial" w:cs="Arial"/>
          <w:b/>
          <w:bCs/>
        </w:rPr>
        <w:t>0</w:t>
      </w:r>
      <w:r w:rsidRPr="00226ED0">
        <w:rPr>
          <w:rFonts w:ascii="Arial" w:hAnsi="Arial" w:cs="Arial"/>
          <w:b/>
          <w:bCs/>
        </w:rPr>
        <w:t xml:space="preserve">x </w:t>
      </w:r>
      <w:r w:rsidR="00C20F23" w:rsidRPr="00226ED0">
        <w:rPr>
          <w:rFonts w:ascii="Arial" w:hAnsi="Arial" w:cs="Arial"/>
          <w:b/>
          <w:bCs/>
        </w:rPr>
        <w:t>Acces</w:t>
      </w:r>
      <w:r w:rsidR="0047583A">
        <w:rPr>
          <w:rFonts w:ascii="Arial" w:hAnsi="Arial" w:cs="Arial"/>
          <w:b/>
          <w:bCs/>
        </w:rPr>
        <w:t>s</w:t>
      </w:r>
      <w:r w:rsidR="00C20F23" w:rsidRPr="00226ED0">
        <w:rPr>
          <w:rFonts w:ascii="Arial" w:hAnsi="Arial" w:cs="Arial"/>
          <w:b/>
          <w:bCs/>
        </w:rPr>
        <w:t xml:space="preserve"> switche</w:t>
      </w:r>
    </w:p>
    <w:p w14:paraId="4C3E5D03" w14:textId="5E43BF86" w:rsidR="0047583A" w:rsidRPr="0047583A" w:rsidRDefault="0047583A" w:rsidP="0047583A">
      <w:pPr>
        <w:rPr>
          <w:rFonts w:ascii="Arial" w:hAnsi="Arial" w:cs="Arial"/>
          <w:szCs w:val="28"/>
        </w:rPr>
      </w:pPr>
      <w:r w:rsidRPr="0047583A">
        <w:rPr>
          <w:rFonts w:ascii="Arial" w:hAnsi="Arial" w:cs="Arial"/>
          <w:szCs w:val="28"/>
        </w:rPr>
        <w:t>Acces</w:t>
      </w:r>
      <w:r>
        <w:rPr>
          <w:rFonts w:ascii="Arial" w:hAnsi="Arial" w:cs="Arial"/>
          <w:szCs w:val="28"/>
        </w:rPr>
        <w:t>s</w:t>
      </w:r>
      <w:r w:rsidRPr="0047583A">
        <w:rPr>
          <w:rFonts w:ascii="Arial" w:hAnsi="Arial" w:cs="Arial"/>
          <w:szCs w:val="28"/>
        </w:rPr>
        <w:t xml:space="preserve"> switche/ Přepínače zajištují připojení koncových stanic, tiskáren, IP telefonů a dalších zařízení do LAN sítě a prostředkům městského úřadu.</w:t>
      </w:r>
    </w:p>
    <w:p w14:paraId="0F831914"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Typ přepínače: L2/L3 přepínač</w:t>
      </w:r>
    </w:p>
    <w:p w14:paraId="3365D7B4"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Formát přepínače: Stohovatelný </w:t>
      </w:r>
    </w:p>
    <w:p w14:paraId="6510DA26"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lastRenderedPageBreak/>
        <w:t xml:space="preserve">Minimální kapacita sběrnice stohu: 10  </w:t>
      </w:r>
      <w:proofErr w:type="spellStart"/>
      <w:r w:rsidRPr="0047583A">
        <w:rPr>
          <w:rFonts w:ascii="Arial" w:hAnsi="Arial" w:cs="Arial"/>
          <w:szCs w:val="28"/>
        </w:rPr>
        <w:t>Gb</w:t>
      </w:r>
      <w:proofErr w:type="spellEnd"/>
      <w:r w:rsidRPr="0047583A">
        <w:rPr>
          <w:rFonts w:ascii="Arial" w:hAnsi="Arial" w:cs="Arial"/>
          <w:szCs w:val="28"/>
        </w:rPr>
        <w:t>/s</w:t>
      </w:r>
    </w:p>
    <w:p w14:paraId="528DC1C4"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Minimální kapacita přepínání: 128 </w:t>
      </w:r>
      <w:proofErr w:type="spellStart"/>
      <w:r w:rsidRPr="0047583A">
        <w:rPr>
          <w:rFonts w:ascii="Arial" w:hAnsi="Arial" w:cs="Arial"/>
          <w:szCs w:val="28"/>
        </w:rPr>
        <w:t>Gb</w:t>
      </w:r>
      <w:proofErr w:type="spellEnd"/>
      <w:r w:rsidRPr="0047583A">
        <w:rPr>
          <w:rFonts w:ascii="Arial" w:hAnsi="Arial" w:cs="Arial"/>
          <w:szCs w:val="28"/>
        </w:rPr>
        <w:t>/s</w:t>
      </w:r>
    </w:p>
    <w:p w14:paraId="234F4D81"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Minimální paketová kapacita: 95,23 Mp/s</w:t>
      </w:r>
    </w:p>
    <w:p w14:paraId="345D046A"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Velikost zařízení 1RU</w:t>
      </w:r>
    </w:p>
    <w:p w14:paraId="6F7F12F9"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Min. velikost sdíleného systémového bufferu: 1,5 MB</w:t>
      </w:r>
    </w:p>
    <w:p w14:paraId="7907CAB2"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Minimální počet zařízení ve stohu: 8</w:t>
      </w:r>
    </w:p>
    <w:p w14:paraId="3AF812C3"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Počet portů 10/100/1000 Base-TX s </w:t>
      </w:r>
      <w:proofErr w:type="spellStart"/>
      <w:r w:rsidRPr="0047583A">
        <w:rPr>
          <w:rFonts w:ascii="Arial" w:hAnsi="Arial" w:cs="Arial"/>
          <w:szCs w:val="28"/>
        </w:rPr>
        <w:t>PoE</w:t>
      </w:r>
      <w:proofErr w:type="spellEnd"/>
      <w:r w:rsidRPr="0047583A">
        <w:rPr>
          <w:rFonts w:ascii="Arial" w:hAnsi="Arial" w:cs="Arial"/>
          <w:szCs w:val="28"/>
        </w:rPr>
        <w:t>+ napájením: 24</w:t>
      </w:r>
    </w:p>
    <w:p w14:paraId="59F4A5AB"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Minimální </w:t>
      </w:r>
      <w:proofErr w:type="spellStart"/>
      <w:r w:rsidRPr="0047583A">
        <w:rPr>
          <w:rFonts w:ascii="Arial" w:hAnsi="Arial" w:cs="Arial"/>
          <w:szCs w:val="28"/>
        </w:rPr>
        <w:t>PoE</w:t>
      </w:r>
      <w:proofErr w:type="spellEnd"/>
      <w:r w:rsidRPr="0047583A">
        <w:rPr>
          <w:rFonts w:ascii="Arial" w:hAnsi="Arial" w:cs="Arial"/>
          <w:szCs w:val="28"/>
        </w:rPr>
        <w:t xml:space="preserve"> budget: 195W</w:t>
      </w:r>
    </w:p>
    <w:p w14:paraId="1984815E"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IEEE 802.3af: ANO</w:t>
      </w:r>
    </w:p>
    <w:p w14:paraId="0B63AA60"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IEEE 802.3at: ANO</w:t>
      </w:r>
    </w:p>
    <w:p w14:paraId="098BD356"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Inteligentní </w:t>
      </w:r>
      <w:proofErr w:type="spellStart"/>
      <w:r w:rsidRPr="0047583A">
        <w:rPr>
          <w:rFonts w:ascii="Arial" w:hAnsi="Arial" w:cs="Arial"/>
          <w:szCs w:val="28"/>
        </w:rPr>
        <w:t>PoE</w:t>
      </w:r>
      <w:proofErr w:type="spellEnd"/>
      <w:r w:rsidRPr="0047583A">
        <w:rPr>
          <w:rFonts w:ascii="Arial" w:hAnsi="Arial" w:cs="Arial"/>
          <w:szCs w:val="28"/>
        </w:rPr>
        <w:t xml:space="preserve"> management – zajištění napájení připojeného zařízení podle konkrétních požadavků daného typu zařízení</w:t>
      </w:r>
    </w:p>
    <w:p w14:paraId="54372F08" w14:textId="77777777" w:rsidR="0047583A" w:rsidRPr="0047583A" w:rsidRDefault="0047583A" w:rsidP="0047583A">
      <w:pPr>
        <w:pStyle w:val="Odstavecseseznamem"/>
        <w:numPr>
          <w:ilvl w:val="0"/>
          <w:numId w:val="87"/>
        </w:numPr>
        <w:rPr>
          <w:rFonts w:ascii="Arial" w:hAnsi="Arial" w:cs="Arial"/>
          <w:szCs w:val="28"/>
        </w:rPr>
      </w:pPr>
      <w:proofErr w:type="spellStart"/>
      <w:r w:rsidRPr="0047583A">
        <w:rPr>
          <w:rFonts w:ascii="Arial" w:hAnsi="Arial" w:cs="Arial"/>
          <w:szCs w:val="28"/>
        </w:rPr>
        <w:t>Uplinkové</w:t>
      </w:r>
      <w:proofErr w:type="spellEnd"/>
      <w:r w:rsidRPr="0047583A">
        <w:rPr>
          <w:rFonts w:ascii="Arial" w:hAnsi="Arial" w:cs="Arial"/>
          <w:szCs w:val="28"/>
        </w:rPr>
        <w:t xml:space="preserve"> porty s rozhraním SFP: 4</w:t>
      </w:r>
    </w:p>
    <w:p w14:paraId="641426DD"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Velikost MAC </w:t>
      </w:r>
      <w:proofErr w:type="spellStart"/>
      <w:r w:rsidRPr="0047583A">
        <w:rPr>
          <w:rFonts w:ascii="Arial" w:hAnsi="Arial" w:cs="Arial"/>
          <w:szCs w:val="28"/>
        </w:rPr>
        <w:t>address</w:t>
      </w:r>
      <w:proofErr w:type="spellEnd"/>
      <w:r w:rsidRPr="0047583A">
        <w:rPr>
          <w:rFonts w:ascii="Arial" w:hAnsi="Arial" w:cs="Arial"/>
          <w:szCs w:val="28"/>
        </w:rPr>
        <w:t xml:space="preserve"> tabulky: 16000</w:t>
      </w:r>
    </w:p>
    <w:p w14:paraId="7423C7C5"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Min. počet IPv4 </w:t>
      </w:r>
      <w:proofErr w:type="spellStart"/>
      <w:r w:rsidRPr="0047583A">
        <w:rPr>
          <w:rFonts w:ascii="Arial" w:hAnsi="Arial" w:cs="Arial"/>
          <w:szCs w:val="28"/>
        </w:rPr>
        <w:t>routes</w:t>
      </w:r>
      <w:proofErr w:type="spellEnd"/>
      <w:r w:rsidRPr="0047583A">
        <w:rPr>
          <w:rFonts w:ascii="Arial" w:hAnsi="Arial" w:cs="Arial"/>
          <w:szCs w:val="28"/>
        </w:rPr>
        <w:t>: 990</w:t>
      </w:r>
    </w:p>
    <w:p w14:paraId="1BB3C874"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Min. počet konfigurovatelných </w:t>
      </w:r>
      <w:proofErr w:type="spellStart"/>
      <w:r w:rsidRPr="0047583A">
        <w:rPr>
          <w:rFonts w:ascii="Arial" w:hAnsi="Arial" w:cs="Arial"/>
          <w:szCs w:val="28"/>
        </w:rPr>
        <w:t>security</w:t>
      </w:r>
      <w:proofErr w:type="spellEnd"/>
      <w:r w:rsidRPr="0047583A">
        <w:rPr>
          <w:rFonts w:ascii="Arial" w:hAnsi="Arial" w:cs="Arial"/>
          <w:szCs w:val="28"/>
        </w:rPr>
        <w:t xml:space="preserve"> ACL: 1024</w:t>
      </w:r>
    </w:p>
    <w:p w14:paraId="5B1DD598"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IEEE 802.3ad (Link </w:t>
      </w:r>
      <w:proofErr w:type="spellStart"/>
      <w:r w:rsidRPr="0047583A">
        <w:rPr>
          <w:rFonts w:ascii="Arial" w:hAnsi="Arial" w:cs="Arial"/>
          <w:szCs w:val="28"/>
        </w:rPr>
        <w:t>Aggregation</w:t>
      </w:r>
      <w:proofErr w:type="spellEnd"/>
      <w:r w:rsidRPr="0047583A">
        <w:rPr>
          <w:rFonts w:ascii="Arial" w:hAnsi="Arial" w:cs="Arial"/>
          <w:szCs w:val="28"/>
        </w:rPr>
        <w:t>)</w:t>
      </w:r>
    </w:p>
    <w:p w14:paraId="2297FEB0"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IEEE 802.3ad přes více přepínačů ve stohu nebo více </w:t>
      </w:r>
      <w:proofErr w:type="spellStart"/>
      <w:r w:rsidRPr="0047583A">
        <w:rPr>
          <w:rFonts w:ascii="Arial" w:hAnsi="Arial" w:cs="Arial"/>
          <w:szCs w:val="28"/>
        </w:rPr>
        <w:t>šasis</w:t>
      </w:r>
      <w:proofErr w:type="spellEnd"/>
    </w:p>
    <w:p w14:paraId="3C1270F1"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Minimálně 8 linek jako součást Link </w:t>
      </w:r>
      <w:proofErr w:type="spellStart"/>
      <w:r w:rsidRPr="0047583A">
        <w:rPr>
          <w:rFonts w:ascii="Arial" w:hAnsi="Arial" w:cs="Arial"/>
          <w:szCs w:val="28"/>
        </w:rPr>
        <w:t>Aggregation</w:t>
      </w:r>
      <w:proofErr w:type="spellEnd"/>
      <w:r w:rsidRPr="0047583A">
        <w:rPr>
          <w:rFonts w:ascii="Arial" w:hAnsi="Arial" w:cs="Arial"/>
          <w:szCs w:val="28"/>
        </w:rPr>
        <w:t xml:space="preserve"> Group </w:t>
      </w:r>
      <w:proofErr w:type="spellStart"/>
      <w:r w:rsidRPr="0047583A">
        <w:rPr>
          <w:rFonts w:ascii="Arial" w:hAnsi="Arial" w:cs="Arial"/>
          <w:szCs w:val="28"/>
        </w:rPr>
        <w:t>trunku</w:t>
      </w:r>
      <w:proofErr w:type="spellEnd"/>
    </w:p>
    <w:p w14:paraId="2A83A093"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Minimální počet konfigurovatelných Link </w:t>
      </w:r>
      <w:proofErr w:type="spellStart"/>
      <w:r w:rsidRPr="0047583A">
        <w:rPr>
          <w:rFonts w:ascii="Arial" w:hAnsi="Arial" w:cs="Arial"/>
          <w:szCs w:val="28"/>
        </w:rPr>
        <w:t>Aggregation</w:t>
      </w:r>
      <w:proofErr w:type="spellEnd"/>
      <w:r w:rsidRPr="0047583A">
        <w:rPr>
          <w:rFonts w:ascii="Arial" w:hAnsi="Arial" w:cs="Arial"/>
          <w:szCs w:val="28"/>
        </w:rPr>
        <w:t xml:space="preserve"> Group </w:t>
      </w:r>
      <w:proofErr w:type="spellStart"/>
      <w:r w:rsidRPr="0047583A">
        <w:rPr>
          <w:rFonts w:ascii="Arial" w:hAnsi="Arial" w:cs="Arial"/>
          <w:szCs w:val="28"/>
        </w:rPr>
        <w:t>trunků</w:t>
      </w:r>
      <w:proofErr w:type="spellEnd"/>
      <w:r w:rsidRPr="0047583A">
        <w:rPr>
          <w:rFonts w:ascii="Arial" w:hAnsi="Arial" w:cs="Arial"/>
          <w:szCs w:val="28"/>
        </w:rPr>
        <w:t>: 16</w:t>
      </w:r>
    </w:p>
    <w:p w14:paraId="16B3E4C5"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IEEE 802.1Q</w:t>
      </w:r>
    </w:p>
    <w:p w14:paraId="0E5C2A58"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Minimální počet aktivních VLAN: 4093</w:t>
      </w:r>
    </w:p>
    <w:p w14:paraId="00D11E1B"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IEEE 802.1x</w:t>
      </w:r>
    </w:p>
    <w:p w14:paraId="717CA4C2"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Konfigurovatelná kombinace pořadí postupného ověřování zařízení na portu (IEEE 802.1x, MAC adresou, Web autentizací)</w:t>
      </w:r>
    </w:p>
    <w:p w14:paraId="55C99419"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Podpora instance </w:t>
      </w:r>
      <w:proofErr w:type="spellStart"/>
      <w:r w:rsidRPr="0047583A">
        <w:rPr>
          <w:rFonts w:ascii="Arial" w:hAnsi="Arial" w:cs="Arial"/>
          <w:szCs w:val="28"/>
        </w:rPr>
        <w:t>spanning-tree</w:t>
      </w:r>
      <w:proofErr w:type="spellEnd"/>
      <w:r w:rsidRPr="0047583A">
        <w:rPr>
          <w:rFonts w:ascii="Arial" w:hAnsi="Arial" w:cs="Arial"/>
          <w:szCs w:val="28"/>
        </w:rPr>
        <w:t xml:space="preserve"> protokolu per VLAN </w:t>
      </w:r>
    </w:p>
    <w:p w14:paraId="31435E92"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IEEE 802.1w – Rapid </w:t>
      </w:r>
      <w:proofErr w:type="spellStart"/>
      <w:r w:rsidRPr="0047583A">
        <w:rPr>
          <w:rFonts w:ascii="Arial" w:hAnsi="Arial" w:cs="Arial"/>
          <w:szCs w:val="28"/>
        </w:rPr>
        <w:t>Spanning</w:t>
      </w:r>
      <w:proofErr w:type="spellEnd"/>
      <w:r w:rsidRPr="0047583A">
        <w:rPr>
          <w:rFonts w:ascii="Arial" w:hAnsi="Arial" w:cs="Arial"/>
          <w:szCs w:val="28"/>
        </w:rPr>
        <w:t xml:space="preserve"> </w:t>
      </w:r>
      <w:proofErr w:type="spellStart"/>
      <w:r w:rsidRPr="0047583A">
        <w:rPr>
          <w:rFonts w:ascii="Arial" w:hAnsi="Arial" w:cs="Arial"/>
          <w:szCs w:val="28"/>
        </w:rPr>
        <w:t>Tree</w:t>
      </w:r>
      <w:proofErr w:type="spellEnd"/>
      <w:r w:rsidRPr="0047583A">
        <w:rPr>
          <w:rFonts w:ascii="Arial" w:hAnsi="Arial" w:cs="Arial"/>
          <w:szCs w:val="28"/>
        </w:rPr>
        <w:t xml:space="preserve"> </w:t>
      </w:r>
      <w:proofErr w:type="spellStart"/>
      <w:r w:rsidRPr="0047583A">
        <w:rPr>
          <w:rFonts w:ascii="Arial" w:hAnsi="Arial" w:cs="Arial"/>
          <w:szCs w:val="28"/>
        </w:rPr>
        <w:t>Protocol</w:t>
      </w:r>
      <w:proofErr w:type="spellEnd"/>
    </w:p>
    <w:p w14:paraId="008FD891"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Protokol MVRP/GVRP nebo VTP pro definici a správu VLAN sítí</w:t>
      </w:r>
    </w:p>
    <w:p w14:paraId="2973D7C4"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Podpora jumbo rámců (min. 9000 </w:t>
      </w:r>
      <w:proofErr w:type="spellStart"/>
      <w:r w:rsidRPr="0047583A">
        <w:rPr>
          <w:rFonts w:ascii="Arial" w:hAnsi="Arial" w:cs="Arial"/>
          <w:szCs w:val="28"/>
        </w:rPr>
        <w:t>bytes</w:t>
      </w:r>
      <w:proofErr w:type="spellEnd"/>
      <w:r w:rsidRPr="0047583A">
        <w:rPr>
          <w:rFonts w:ascii="Arial" w:hAnsi="Arial" w:cs="Arial"/>
          <w:szCs w:val="28"/>
        </w:rPr>
        <w:t>)</w:t>
      </w:r>
    </w:p>
    <w:p w14:paraId="5C2950AC"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Detekce protilehlého zařízení (např. CDP nebo LLDP)</w:t>
      </w:r>
    </w:p>
    <w:p w14:paraId="3808ACFD"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Směrování protokolů IPv4 a IPv6 v hardware</w:t>
      </w:r>
    </w:p>
    <w:p w14:paraId="3FE1479E"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IGMPv2, IGMPv3</w:t>
      </w:r>
    </w:p>
    <w:p w14:paraId="40854CD8"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IGMP </w:t>
      </w:r>
      <w:proofErr w:type="spellStart"/>
      <w:r w:rsidRPr="0047583A">
        <w:rPr>
          <w:rFonts w:ascii="Arial" w:hAnsi="Arial" w:cs="Arial"/>
          <w:szCs w:val="28"/>
        </w:rPr>
        <w:t>snooping</w:t>
      </w:r>
      <w:proofErr w:type="spellEnd"/>
    </w:p>
    <w:p w14:paraId="54E1C924"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MLD </w:t>
      </w:r>
      <w:proofErr w:type="spellStart"/>
      <w:r w:rsidRPr="0047583A">
        <w:rPr>
          <w:rFonts w:ascii="Arial" w:hAnsi="Arial" w:cs="Arial"/>
          <w:szCs w:val="28"/>
        </w:rPr>
        <w:t>snooping</w:t>
      </w:r>
      <w:proofErr w:type="spellEnd"/>
    </w:p>
    <w:p w14:paraId="74EE5FA3"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Minimální počet HW </w:t>
      </w:r>
      <w:proofErr w:type="spellStart"/>
      <w:r w:rsidRPr="0047583A">
        <w:rPr>
          <w:rFonts w:ascii="Arial" w:hAnsi="Arial" w:cs="Arial"/>
          <w:szCs w:val="28"/>
        </w:rPr>
        <w:t>QoS</w:t>
      </w:r>
      <w:proofErr w:type="spellEnd"/>
      <w:r w:rsidRPr="0047583A">
        <w:rPr>
          <w:rFonts w:ascii="Arial" w:hAnsi="Arial" w:cs="Arial"/>
          <w:szCs w:val="28"/>
        </w:rPr>
        <w:t xml:space="preserve"> front: 8</w:t>
      </w:r>
    </w:p>
    <w:p w14:paraId="77D7F030" w14:textId="77777777" w:rsidR="0047583A" w:rsidRPr="0047583A" w:rsidRDefault="0047583A" w:rsidP="0047583A">
      <w:pPr>
        <w:pStyle w:val="Odstavecseseznamem"/>
        <w:numPr>
          <w:ilvl w:val="0"/>
          <w:numId w:val="87"/>
        </w:numPr>
        <w:rPr>
          <w:rFonts w:ascii="Arial" w:hAnsi="Arial" w:cs="Arial"/>
          <w:szCs w:val="28"/>
        </w:rPr>
      </w:pPr>
      <w:proofErr w:type="spellStart"/>
      <w:r w:rsidRPr="0047583A">
        <w:rPr>
          <w:rFonts w:ascii="Arial" w:hAnsi="Arial" w:cs="Arial"/>
          <w:szCs w:val="28"/>
        </w:rPr>
        <w:t>QoS</w:t>
      </w:r>
      <w:proofErr w:type="spellEnd"/>
      <w:r w:rsidRPr="0047583A">
        <w:rPr>
          <w:rFonts w:ascii="Arial" w:hAnsi="Arial" w:cs="Arial"/>
          <w:szCs w:val="28"/>
        </w:rPr>
        <w:t xml:space="preserve"> </w:t>
      </w:r>
      <w:proofErr w:type="spellStart"/>
      <w:r w:rsidRPr="0047583A">
        <w:rPr>
          <w:rFonts w:ascii="Arial" w:hAnsi="Arial" w:cs="Arial"/>
          <w:szCs w:val="28"/>
        </w:rPr>
        <w:t>classification</w:t>
      </w:r>
      <w:proofErr w:type="spellEnd"/>
      <w:r w:rsidRPr="0047583A">
        <w:rPr>
          <w:rFonts w:ascii="Arial" w:hAnsi="Arial" w:cs="Arial"/>
          <w:szCs w:val="28"/>
        </w:rPr>
        <w:t xml:space="preserve"> – ACL, DSCP, </w:t>
      </w:r>
      <w:proofErr w:type="spellStart"/>
      <w:r w:rsidRPr="0047583A">
        <w:rPr>
          <w:rFonts w:ascii="Arial" w:hAnsi="Arial" w:cs="Arial"/>
          <w:szCs w:val="28"/>
        </w:rPr>
        <w:t>CoS</w:t>
      </w:r>
      <w:proofErr w:type="spellEnd"/>
      <w:r w:rsidRPr="0047583A">
        <w:rPr>
          <w:rFonts w:ascii="Arial" w:hAnsi="Arial" w:cs="Arial"/>
          <w:szCs w:val="28"/>
        </w:rPr>
        <w:t xml:space="preserve"> </w:t>
      </w:r>
      <w:proofErr w:type="spellStart"/>
      <w:r w:rsidRPr="0047583A">
        <w:rPr>
          <w:rFonts w:ascii="Arial" w:hAnsi="Arial" w:cs="Arial"/>
          <w:szCs w:val="28"/>
        </w:rPr>
        <w:t>based</w:t>
      </w:r>
      <w:proofErr w:type="spellEnd"/>
    </w:p>
    <w:p w14:paraId="32266AEF"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IPv6 </w:t>
      </w:r>
      <w:proofErr w:type="spellStart"/>
      <w:r w:rsidRPr="0047583A">
        <w:rPr>
          <w:rFonts w:ascii="Arial" w:hAnsi="Arial" w:cs="Arial"/>
          <w:szCs w:val="28"/>
        </w:rPr>
        <w:t>First</w:t>
      </w:r>
      <w:proofErr w:type="spellEnd"/>
      <w:r w:rsidRPr="0047583A">
        <w:rPr>
          <w:rFonts w:ascii="Arial" w:hAnsi="Arial" w:cs="Arial"/>
          <w:szCs w:val="28"/>
        </w:rPr>
        <w:t xml:space="preserve"> Hop </w:t>
      </w:r>
      <w:proofErr w:type="spellStart"/>
      <w:r w:rsidRPr="0047583A">
        <w:rPr>
          <w:rFonts w:ascii="Arial" w:hAnsi="Arial" w:cs="Arial"/>
          <w:szCs w:val="28"/>
        </w:rPr>
        <w:t>Security</w:t>
      </w:r>
      <w:proofErr w:type="spellEnd"/>
      <w:r w:rsidRPr="0047583A">
        <w:rPr>
          <w:rFonts w:ascii="Arial" w:hAnsi="Arial" w:cs="Arial"/>
          <w:szCs w:val="28"/>
        </w:rPr>
        <w:t xml:space="preserve"> (RA </w:t>
      </w:r>
      <w:proofErr w:type="spellStart"/>
      <w:r w:rsidRPr="0047583A">
        <w:rPr>
          <w:rFonts w:ascii="Arial" w:hAnsi="Arial" w:cs="Arial"/>
          <w:szCs w:val="28"/>
        </w:rPr>
        <w:t>guard</w:t>
      </w:r>
      <w:proofErr w:type="spellEnd"/>
      <w:r w:rsidRPr="0047583A">
        <w:rPr>
          <w:rFonts w:ascii="Arial" w:hAnsi="Arial" w:cs="Arial"/>
          <w:szCs w:val="28"/>
        </w:rPr>
        <w:t xml:space="preserve">, DHCPv6 </w:t>
      </w:r>
      <w:proofErr w:type="spellStart"/>
      <w:r w:rsidRPr="0047583A">
        <w:rPr>
          <w:rFonts w:ascii="Arial" w:hAnsi="Arial" w:cs="Arial"/>
          <w:szCs w:val="28"/>
        </w:rPr>
        <w:t>snooping</w:t>
      </w:r>
      <w:proofErr w:type="spellEnd"/>
      <w:r w:rsidRPr="0047583A">
        <w:rPr>
          <w:rFonts w:ascii="Arial" w:hAnsi="Arial" w:cs="Arial"/>
          <w:szCs w:val="28"/>
        </w:rPr>
        <w:t xml:space="preserve">, IPv6 source </w:t>
      </w:r>
      <w:proofErr w:type="spellStart"/>
      <w:r w:rsidRPr="0047583A">
        <w:rPr>
          <w:rFonts w:ascii="Arial" w:hAnsi="Arial" w:cs="Arial"/>
          <w:szCs w:val="28"/>
        </w:rPr>
        <w:t>guard</w:t>
      </w:r>
      <w:proofErr w:type="spellEnd"/>
      <w:r w:rsidRPr="0047583A">
        <w:rPr>
          <w:rFonts w:ascii="Arial" w:hAnsi="Arial" w:cs="Arial"/>
          <w:szCs w:val="28"/>
        </w:rPr>
        <w:t>)</w:t>
      </w:r>
    </w:p>
    <w:p w14:paraId="06E1124B"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Možnost definovat povolené MAC adresy na portu</w:t>
      </w:r>
    </w:p>
    <w:p w14:paraId="038774F5"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Bezpečnostní funkce umožňující ochranu proti podvržení zdrojové MAC a IP adresy</w:t>
      </w:r>
    </w:p>
    <w:p w14:paraId="7E9E86D5"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Bezpečnostní funkce umožňující ochranu proti připojení neautorizovaného DHCP serveru</w:t>
      </w:r>
    </w:p>
    <w:p w14:paraId="22A7A38C"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Bezpečnostní funkce umožňující inspekci provozu protokolu ARP</w:t>
      </w:r>
    </w:p>
    <w:p w14:paraId="143A099A"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 xml:space="preserve">HW </w:t>
      </w:r>
      <w:proofErr w:type="spellStart"/>
      <w:r w:rsidRPr="0047583A">
        <w:rPr>
          <w:rFonts w:ascii="Arial" w:hAnsi="Arial" w:cs="Arial"/>
          <w:szCs w:val="28"/>
        </w:rPr>
        <w:t>trusted</w:t>
      </w:r>
      <w:proofErr w:type="spellEnd"/>
      <w:r w:rsidRPr="0047583A">
        <w:rPr>
          <w:rFonts w:ascii="Arial" w:hAnsi="Arial" w:cs="Arial"/>
          <w:szCs w:val="28"/>
        </w:rPr>
        <w:t xml:space="preserve"> modul využíván pro bezpečné uložení hesel a šifrovacích klíčů</w:t>
      </w:r>
    </w:p>
    <w:p w14:paraId="118F2753"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lastRenderedPageBreak/>
        <w:t>IEEE 802.3az</w:t>
      </w:r>
    </w:p>
    <w:p w14:paraId="3BE44E7B"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Automatická aplikace specifické konfigurace pro dané zařízení po detekci jeho připojení na portu</w:t>
      </w:r>
    </w:p>
    <w:p w14:paraId="40A3886B"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SSHv2</w:t>
      </w:r>
    </w:p>
    <w:p w14:paraId="5CB55280"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CLI rozhraní</w:t>
      </w:r>
    </w:p>
    <w:p w14:paraId="332AEC57" w14:textId="77777777" w:rsidR="0047583A" w:rsidRPr="0047583A" w:rsidRDefault="0047583A" w:rsidP="0047583A">
      <w:pPr>
        <w:pStyle w:val="Odstavecseseznamem"/>
        <w:numPr>
          <w:ilvl w:val="0"/>
          <w:numId w:val="87"/>
        </w:numPr>
        <w:rPr>
          <w:rFonts w:ascii="Arial" w:hAnsi="Arial" w:cs="Arial"/>
          <w:szCs w:val="28"/>
        </w:rPr>
      </w:pPr>
      <w:r w:rsidRPr="0047583A">
        <w:rPr>
          <w:rFonts w:ascii="Arial" w:hAnsi="Arial" w:cs="Arial"/>
          <w:szCs w:val="28"/>
        </w:rPr>
        <w:t>SNMPv2/v3</w:t>
      </w:r>
    </w:p>
    <w:p w14:paraId="0C15F56F" w14:textId="10B99868" w:rsidR="00C94B38" w:rsidRPr="00226ED0" w:rsidRDefault="0047583A" w:rsidP="0047583A">
      <w:pPr>
        <w:pStyle w:val="Odstavecseseznamem"/>
        <w:numPr>
          <w:ilvl w:val="0"/>
          <w:numId w:val="87"/>
        </w:numPr>
        <w:rPr>
          <w:rFonts w:ascii="Arial" w:hAnsi="Arial" w:cs="Arial"/>
        </w:rPr>
      </w:pPr>
      <w:r w:rsidRPr="0047583A">
        <w:rPr>
          <w:rFonts w:ascii="Arial" w:hAnsi="Arial" w:cs="Arial"/>
          <w:szCs w:val="28"/>
        </w:rPr>
        <w:t xml:space="preserve">TACACS+ nebo RADIUS klient pro AAA (autentizace, autorizace, </w:t>
      </w:r>
      <w:proofErr w:type="spellStart"/>
      <w:r w:rsidRPr="0047583A">
        <w:rPr>
          <w:rFonts w:ascii="Arial" w:hAnsi="Arial" w:cs="Arial"/>
          <w:szCs w:val="28"/>
        </w:rPr>
        <w:t>accounting</w:t>
      </w:r>
      <w:proofErr w:type="spellEnd"/>
      <w:r w:rsidRPr="0047583A">
        <w:rPr>
          <w:rFonts w:ascii="Arial" w:hAnsi="Arial" w:cs="Arial"/>
          <w:szCs w:val="28"/>
        </w:rPr>
        <w:t>)</w:t>
      </w:r>
    </w:p>
    <w:p w14:paraId="41754EDC" w14:textId="77777777" w:rsidR="00C94B38" w:rsidRPr="00226ED0" w:rsidRDefault="00C94B38" w:rsidP="00C94B38">
      <w:pPr>
        <w:rPr>
          <w:rFonts w:ascii="Arial" w:hAnsi="Arial" w:cs="Arial"/>
        </w:rPr>
      </w:pPr>
    </w:p>
    <w:p w14:paraId="4C5F15DA" w14:textId="77777777" w:rsidR="00C94B38" w:rsidRPr="00226ED0" w:rsidRDefault="00A2301D" w:rsidP="0024074C">
      <w:pPr>
        <w:pStyle w:val="Nadpis3"/>
        <w:rPr>
          <w:rFonts w:ascii="Arial" w:hAnsi="Arial" w:cs="Arial"/>
        </w:rPr>
      </w:pPr>
      <w:bookmarkStart w:id="10" w:name="_Toc210824941"/>
      <w:r w:rsidRPr="00226ED0">
        <w:rPr>
          <w:rFonts w:ascii="Arial" w:hAnsi="Arial" w:cs="Arial"/>
        </w:rPr>
        <w:t>Firewall</w:t>
      </w:r>
      <w:bookmarkEnd w:id="10"/>
    </w:p>
    <w:p w14:paraId="76D6346B" w14:textId="77777777" w:rsidR="00E90C48" w:rsidRPr="00226ED0" w:rsidRDefault="00DA4BA4" w:rsidP="00292430">
      <w:pPr>
        <w:spacing w:before="100" w:beforeAutospacing="1" w:after="100" w:afterAutospacing="1"/>
        <w:rPr>
          <w:rFonts w:ascii="Arial" w:hAnsi="Arial" w:cs="Arial"/>
          <w:b/>
        </w:rPr>
      </w:pPr>
      <w:r>
        <w:rPr>
          <w:rFonts w:ascii="Arial" w:hAnsi="Arial" w:cs="Arial"/>
          <w:b/>
        </w:rPr>
        <w:t>1</w:t>
      </w:r>
      <w:r w:rsidR="00E90C48" w:rsidRPr="00226ED0">
        <w:rPr>
          <w:rFonts w:ascii="Arial" w:hAnsi="Arial" w:cs="Arial"/>
          <w:b/>
        </w:rPr>
        <w:t xml:space="preserve">x </w:t>
      </w:r>
      <w:r w:rsidR="00E90C48" w:rsidRPr="00226ED0">
        <w:rPr>
          <w:rFonts w:ascii="Arial" w:hAnsi="Arial" w:cs="Arial"/>
          <w:b/>
          <w:bCs/>
        </w:rPr>
        <w:t xml:space="preserve">Firewall </w:t>
      </w:r>
      <w:r>
        <w:rPr>
          <w:rFonts w:ascii="Arial" w:hAnsi="Arial" w:cs="Arial"/>
          <w:b/>
          <w:bCs/>
        </w:rPr>
        <w:t xml:space="preserve">(v režimu HA </w:t>
      </w:r>
      <w:proofErr w:type="spellStart"/>
      <w:r w:rsidRPr="00DA4BA4">
        <w:rPr>
          <w:rFonts w:ascii="Arial" w:hAnsi="Arial" w:cs="Arial"/>
          <w:b/>
          <w:bCs/>
        </w:rPr>
        <w:t>High</w:t>
      </w:r>
      <w:proofErr w:type="spellEnd"/>
      <w:r w:rsidRPr="00DA4BA4">
        <w:rPr>
          <w:rFonts w:ascii="Arial" w:hAnsi="Arial" w:cs="Arial"/>
          <w:b/>
          <w:bCs/>
        </w:rPr>
        <w:t xml:space="preserve"> </w:t>
      </w:r>
      <w:proofErr w:type="spellStart"/>
      <w:r w:rsidRPr="00DA4BA4">
        <w:rPr>
          <w:rFonts w:ascii="Arial" w:hAnsi="Arial" w:cs="Arial"/>
          <w:b/>
          <w:bCs/>
        </w:rPr>
        <w:t>availability</w:t>
      </w:r>
      <w:proofErr w:type="spellEnd"/>
      <w:r>
        <w:rPr>
          <w:rFonts w:ascii="Arial" w:hAnsi="Arial" w:cs="Arial"/>
          <w:b/>
          <w:bCs/>
        </w:rPr>
        <w:t xml:space="preserve"> – zdvojení zařízení pro režim s vysokou dostupností služeb)</w:t>
      </w:r>
    </w:p>
    <w:p w14:paraId="12A5E01D" w14:textId="77777777" w:rsidR="002A5253" w:rsidRPr="00226ED0" w:rsidRDefault="002A5253" w:rsidP="002A5253">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00937A1A" w14:textId="77777777" w:rsidR="008739B3" w:rsidRPr="00226ED0" w:rsidRDefault="008739B3" w:rsidP="001729C3">
      <w:pPr>
        <w:rPr>
          <w:rFonts w:ascii="Arial" w:hAnsi="Arial" w:cs="Arial"/>
        </w:rPr>
      </w:pPr>
      <w:r w:rsidRPr="00226ED0">
        <w:rPr>
          <w:rFonts w:ascii="Arial" w:hAnsi="Arial" w:cs="Arial"/>
        </w:rPr>
        <w:t>Předán</w:t>
      </w:r>
      <w:r w:rsidR="00FC34E6" w:rsidRPr="00226ED0">
        <w:rPr>
          <w:rFonts w:ascii="Arial" w:hAnsi="Arial" w:cs="Arial"/>
        </w:rPr>
        <w:t xml:space="preserve"> bude</w:t>
      </w:r>
      <w:r w:rsidRPr="00226ED0">
        <w:rPr>
          <w:rFonts w:ascii="Arial" w:hAnsi="Arial" w:cs="Arial"/>
        </w:rPr>
        <w:t xml:space="preserve"> popis instalačních prací, která byly provedeny, včetně termínů jejich provedení.</w:t>
      </w:r>
    </w:p>
    <w:p w14:paraId="34BFE873" w14:textId="77777777" w:rsidR="002A5253" w:rsidRPr="00226ED0" w:rsidRDefault="267992B4" w:rsidP="245626F9">
      <w:pPr>
        <w:spacing w:before="60" w:after="60" w:line="278" w:lineRule="auto"/>
        <w:rPr>
          <w:rFonts w:ascii="Arial" w:hAnsi="Arial" w:cs="Arial"/>
        </w:rPr>
      </w:pPr>
      <w:r w:rsidRPr="00226ED0">
        <w:rPr>
          <w:rFonts w:ascii="Arial" w:eastAsia="Calibri" w:hAnsi="Arial" w:cs="Arial"/>
          <w:color w:val="000000" w:themeColor="text1"/>
        </w:rPr>
        <w:t xml:space="preserve">Nasazení firewallu bude v režimu vysoké dostupnosti s podporou </w:t>
      </w:r>
      <w:proofErr w:type="spellStart"/>
      <w:r w:rsidRPr="00226ED0">
        <w:rPr>
          <w:rFonts w:ascii="Arial" w:eastAsia="Calibri" w:hAnsi="Arial" w:cs="Arial"/>
          <w:color w:val="000000" w:themeColor="text1"/>
        </w:rPr>
        <w:t>Active-Active</w:t>
      </w:r>
      <w:proofErr w:type="spellEnd"/>
      <w:r w:rsidRPr="00226ED0">
        <w:rPr>
          <w:rFonts w:ascii="Arial" w:eastAsia="Calibri" w:hAnsi="Arial" w:cs="Arial"/>
          <w:color w:val="000000" w:themeColor="text1"/>
        </w:rPr>
        <w:t xml:space="preserve"> i </w:t>
      </w:r>
      <w:proofErr w:type="spellStart"/>
      <w:r w:rsidRPr="00226ED0">
        <w:rPr>
          <w:rFonts w:ascii="Arial" w:eastAsia="Calibri" w:hAnsi="Arial" w:cs="Arial"/>
          <w:color w:val="000000" w:themeColor="text1"/>
        </w:rPr>
        <w:t>Active-Passive</w:t>
      </w:r>
      <w:proofErr w:type="spellEnd"/>
      <w:r w:rsidRPr="00226ED0">
        <w:rPr>
          <w:rFonts w:ascii="Arial" w:eastAsia="Calibri" w:hAnsi="Arial" w:cs="Arial"/>
          <w:color w:val="000000" w:themeColor="text1"/>
        </w:rPr>
        <w:t xml:space="preserve"> režimů.</w:t>
      </w:r>
    </w:p>
    <w:p w14:paraId="414555AD" w14:textId="77777777" w:rsidR="002A5253" w:rsidRPr="00226ED0" w:rsidRDefault="002A5253" w:rsidP="00E90C48">
      <w:pPr>
        <w:spacing w:before="60" w:after="60"/>
        <w:rPr>
          <w:rStyle w:val="normaltextrun"/>
          <w:rFonts w:ascii="Arial" w:hAnsi="Arial" w:cs="Arial"/>
          <w:color w:val="000000"/>
          <w:shd w:val="clear" w:color="auto" w:fill="FFFFFF"/>
        </w:rPr>
      </w:pPr>
    </w:p>
    <w:p w14:paraId="1BF4A148"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Velikost zařízení: 1RU</w:t>
      </w:r>
    </w:p>
    <w:p w14:paraId="12DC17A2"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Redundantní zdroj.</w:t>
      </w:r>
    </w:p>
    <w:p w14:paraId="2083587A"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Počet 1GE metalických síťových rozhraní (RJ45 10/100/1000): min. 14</w:t>
      </w:r>
    </w:p>
    <w:p w14:paraId="69E603C1"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Počet 1GE SFP portů: min. 8</w:t>
      </w:r>
    </w:p>
    <w:p w14:paraId="382AEF3C"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Počet 10GE SFP+ portů: min. 2</w:t>
      </w:r>
    </w:p>
    <w:p w14:paraId="6228AEC1"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Dedikované 1GE metalické rozhraní pro management (RJ45 10/100/1000): min. 1</w:t>
      </w:r>
    </w:p>
    <w:p w14:paraId="4DC519C6" w14:textId="77777777"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Console</w:t>
      </w:r>
      <w:proofErr w:type="spellEnd"/>
      <w:r w:rsidRPr="00226ED0">
        <w:rPr>
          <w:rFonts w:ascii="Arial" w:hAnsi="Arial" w:cs="Arial"/>
        </w:rPr>
        <w:t xml:space="preserve"> rozhraní (RJ45): min. 1</w:t>
      </w:r>
    </w:p>
    <w:p w14:paraId="1D7A9DD8"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Interní disk pro ukládání logů min. 480GB</w:t>
      </w:r>
    </w:p>
    <w:p w14:paraId="040623F1"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LACP (802.3ad) na min. 4 portech stejného typu.</w:t>
      </w:r>
    </w:p>
    <w:p w14:paraId="7A9D7810"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NAT64/NAT46.</w:t>
      </w:r>
    </w:p>
    <w:p w14:paraId="061401C4"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Výkonnost FW shodná pro IPv4 i IPv6: 18 </w:t>
      </w:r>
      <w:proofErr w:type="spellStart"/>
      <w:r w:rsidRPr="00226ED0">
        <w:rPr>
          <w:rFonts w:ascii="Arial" w:hAnsi="Arial" w:cs="Arial"/>
        </w:rPr>
        <w:t>Gbps</w:t>
      </w:r>
      <w:proofErr w:type="spellEnd"/>
    </w:p>
    <w:p w14:paraId="48946ABC"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Výkonnost FW na malých paketech (64 B) nesmí klesnout pod 45% výkonnosti naměřené na velkých paketech.</w:t>
      </w:r>
    </w:p>
    <w:p w14:paraId="00CF806C"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FW paketů za sekundu: min. 15 </w:t>
      </w:r>
      <w:proofErr w:type="spellStart"/>
      <w:r w:rsidRPr="00226ED0">
        <w:rPr>
          <w:rFonts w:ascii="Arial" w:hAnsi="Arial" w:cs="Arial"/>
        </w:rPr>
        <w:t>Mpps</w:t>
      </w:r>
      <w:proofErr w:type="spellEnd"/>
    </w:p>
    <w:p w14:paraId="337E65B5"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Latence firewallu (64 B UDP paket): max. 5 </w:t>
      </w:r>
      <w:proofErr w:type="spellStart"/>
      <w:r w:rsidRPr="00226ED0">
        <w:rPr>
          <w:rFonts w:ascii="Arial" w:hAnsi="Arial" w:cs="Arial"/>
        </w:rPr>
        <w:t>μs</w:t>
      </w:r>
      <w:proofErr w:type="spellEnd"/>
    </w:p>
    <w:p w14:paraId="1310AC9F"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Minimální počet současně navázaných spojení: 1,5 milionu</w:t>
      </w:r>
    </w:p>
    <w:p w14:paraId="01BB02E8"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Minimální počet nových spojení za sekundu: 50 000</w:t>
      </w:r>
    </w:p>
    <w:p w14:paraId="7E6B1D69"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IPSEC VPN (AES256-SHA256): min. 10 </w:t>
      </w:r>
      <w:proofErr w:type="spellStart"/>
      <w:r w:rsidRPr="00226ED0">
        <w:rPr>
          <w:rFonts w:ascii="Arial" w:hAnsi="Arial" w:cs="Arial"/>
        </w:rPr>
        <w:t>Gbps</w:t>
      </w:r>
      <w:proofErr w:type="spellEnd"/>
    </w:p>
    <w:p w14:paraId="6E544443"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SSL VPN: min. 1 </w:t>
      </w:r>
      <w:proofErr w:type="spellStart"/>
      <w:r w:rsidRPr="00226ED0">
        <w:rPr>
          <w:rFonts w:ascii="Arial" w:hAnsi="Arial" w:cs="Arial"/>
        </w:rPr>
        <w:t>Gbps</w:t>
      </w:r>
      <w:proofErr w:type="spellEnd"/>
    </w:p>
    <w:p w14:paraId="31CBA1EC"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Propustnost NGFW (IPS + </w:t>
      </w: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control</w:t>
      </w:r>
      <w:proofErr w:type="spellEnd"/>
      <w:r w:rsidRPr="00226ED0">
        <w:rPr>
          <w:rFonts w:ascii="Arial" w:hAnsi="Arial" w:cs="Arial"/>
        </w:rPr>
        <w:t xml:space="preserve">; </w:t>
      </w:r>
      <w:proofErr w:type="spellStart"/>
      <w:r w:rsidRPr="00226ED0">
        <w:rPr>
          <w:rFonts w:ascii="Arial" w:hAnsi="Arial" w:cs="Arial"/>
        </w:rPr>
        <w:t>traffic</w:t>
      </w:r>
      <w:proofErr w:type="spellEnd"/>
      <w:r w:rsidRPr="00226ED0">
        <w:rPr>
          <w:rFonts w:ascii="Arial" w:hAnsi="Arial" w:cs="Arial"/>
        </w:rPr>
        <w:t xml:space="preserve"> mix): min. 1,6 </w:t>
      </w:r>
      <w:proofErr w:type="spellStart"/>
      <w:r w:rsidRPr="00226ED0">
        <w:rPr>
          <w:rFonts w:ascii="Arial" w:hAnsi="Arial" w:cs="Arial"/>
        </w:rPr>
        <w:t>Gbps</w:t>
      </w:r>
      <w:proofErr w:type="spellEnd"/>
    </w:p>
    <w:p w14:paraId="6C0F9DA5"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lastRenderedPageBreak/>
        <w:t xml:space="preserve">Propustnost IPS (měřeno na http komunikaci): min. 2,6 </w:t>
      </w:r>
      <w:proofErr w:type="spellStart"/>
      <w:r w:rsidRPr="00226ED0">
        <w:rPr>
          <w:rFonts w:ascii="Arial" w:hAnsi="Arial" w:cs="Arial"/>
        </w:rPr>
        <w:t>Gbps</w:t>
      </w:r>
      <w:proofErr w:type="spellEnd"/>
    </w:p>
    <w:p w14:paraId="2E1FA4A6"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virtualizace (na dané HW </w:t>
      </w:r>
      <w:proofErr w:type="spellStart"/>
      <w:r w:rsidRPr="00226ED0">
        <w:rPr>
          <w:rFonts w:ascii="Arial" w:hAnsi="Arial" w:cs="Arial"/>
        </w:rPr>
        <w:t>appliance</w:t>
      </w:r>
      <w:proofErr w:type="spellEnd"/>
      <w:r w:rsidRPr="00226ED0">
        <w:rPr>
          <w:rFonts w:ascii="Arial" w:hAnsi="Arial" w:cs="Arial"/>
        </w:rPr>
        <w:t>).</w:t>
      </w:r>
    </w:p>
    <w:p w14:paraId="0EFC48C1"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Součástí dodávky musí být licence na min. 10 virtuálních kontextů, včetně kompletní UTP funkcionality ve všech kontextech: 10</w:t>
      </w:r>
    </w:p>
    <w:p w14:paraId="7F7FBC6C"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Režim vysoké dostupnosti (L2 HA, tj. virtuální MAC adresy).</w:t>
      </w:r>
    </w:p>
    <w:p w14:paraId="626C70CC"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Active</w:t>
      </w:r>
      <w:proofErr w:type="spellEnd"/>
      <w:r w:rsidRPr="00226ED0">
        <w:rPr>
          <w:rFonts w:ascii="Arial" w:hAnsi="Arial" w:cs="Arial"/>
        </w:rPr>
        <w:t xml:space="preserve"> i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Passive</w:t>
      </w:r>
      <w:proofErr w:type="spellEnd"/>
      <w:r w:rsidRPr="00226ED0">
        <w:rPr>
          <w:rFonts w:ascii="Arial" w:hAnsi="Arial" w:cs="Arial"/>
        </w:rPr>
        <w:t xml:space="preserve"> HA, full </w:t>
      </w:r>
      <w:proofErr w:type="spellStart"/>
      <w:r w:rsidRPr="00226ED0">
        <w:rPr>
          <w:rFonts w:ascii="Arial" w:hAnsi="Arial" w:cs="Arial"/>
        </w:rPr>
        <w:t>mesh</w:t>
      </w:r>
      <w:proofErr w:type="spellEnd"/>
      <w:r w:rsidRPr="00226ED0">
        <w:rPr>
          <w:rFonts w:ascii="Arial" w:hAnsi="Arial" w:cs="Arial"/>
        </w:rPr>
        <w:t xml:space="preserve"> HA, synchronizace stavové tabulky mezi </w:t>
      </w:r>
      <w:proofErr w:type="spellStart"/>
      <w:r w:rsidRPr="00226ED0">
        <w:rPr>
          <w:rFonts w:ascii="Arial" w:hAnsi="Arial" w:cs="Arial"/>
        </w:rPr>
        <w:t>nódy</w:t>
      </w:r>
      <w:proofErr w:type="spellEnd"/>
      <w:r w:rsidRPr="00226ED0">
        <w:rPr>
          <w:rFonts w:ascii="Arial" w:hAnsi="Arial" w:cs="Arial"/>
        </w:rPr>
        <w:t xml:space="preserve"> clusteru.</w:t>
      </w:r>
    </w:p>
    <w:p w14:paraId="75301BCC"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VRRP.</w:t>
      </w:r>
    </w:p>
    <w:p w14:paraId="51A74B35"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L2 (transparentní) režimu i L3 (NAT/Router) režimu.</w:t>
      </w:r>
    </w:p>
    <w:p w14:paraId="19FD11E3"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Pr="00226ED0">
        <w:rPr>
          <w:rFonts w:ascii="Arial" w:hAnsi="Arial" w:cs="Arial"/>
        </w:rPr>
        <w:t>multicast</w:t>
      </w:r>
      <w:proofErr w:type="spellEnd"/>
      <w:r w:rsidRPr="00226ED0">
        <w:rPr>
          <w:rFonts w:ascii="Arial" w:hAnsi="Arial" w:cs="Arial"/>
        </w:rPr>
        <w:t xml:space="preserve">, včetně </w:t>
      </w:r>
      <w:proofErr w:type="spellStart"/>
      <w:r w:rsidRPr="00226ED0">
        <w:rPr>
          <w:rFonts w:ascii="Arial" w:hAnsi="Arial" w:cs="Arial"/>
        </w:rPr>
        <w:t>routování</w:t>
      </w:r>
      <w:proofErr w:type="spellEnd"/>
      <w:r w:rsidRPr="00226ED0">
        <w:rPr>
          <w:rFonts w:ascii="Arial" w:hAnsi="Arial" w:cs="Arial"/>
        </w:rPr>
        <w:t xml:space="preserve"> a firewall funkcí (tvorba </w:t>
      </w:r>
      <w:proofErr w:type="spellStart"/>
      <w:r w:rsidRPr="00226ED0">
        <w:rPr>
          <w:rFonts w:ascii="Arial" w:hAnsi="Arial" w:cs="Arial"/>
        </w:rPr>
        <w:t>multicast</w:t>
      </w:r>
      <w:proofErr w:type="spellEnd"/>
      <w:r w:rsidRPr="00226ED0">
        <w:rPr>
          <w:rFonts w:ascii="Arial" w:hAnsi="Arial" w:cs="Arial"/>
        </w:rPr>
        <w:t xml:space="preserve"> FW politiky).</w:t>
      </w:r>
    </w:p>
    <w:p w14:paraId="1CA3FEF1"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Možnost nastavovat firewall politiku na základě geografických údajů.</w:t>
      </w:r>
    </w:p>
    <w:p w14:paraId="5A783658"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Detekce klientského zařízení, možnost nastavovat firewall politiku na základě typu klientského zařízení (telefon, tablet, PC) včetně operačního systému (Android, iPhone, …) bez nutnosti instalovat klienty na koncové stanice.</w:t>
      </w:r>
    </w:p>
    <w:p w14:paraId="50C9C328"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firewall pravidel na základě identity uživatele pro MS AD prostředí – nastavení bezpečnosti uživateli na základě členství v AD skupině na doménovém kontroléru.</w:t>
      </w:r>
    </w:p>
    <w:p w14:paraId="6750B2AA"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Funkce </w:t>
      </w:r>
      <w:proofErr w:type="spellStart"/>
      <w:r w:rsidRPr="00226ED0">
        <w:rPr>
          <w:rFonts w:ascii="Arial" w:hAnsi="Arial" w:cs="Arial"/>
        </w:rPr>
        <w:t>Load</w:t>
      </w:r>
      <w:proofErr w:type="spellEnd"/>
      <w:r w:rsidRPr="00226ED0">
        <w:rPr>
          <w:rFonts w:ascii="Arial" w:hAnsi="Arial" w:cs="Arial"/>
        </w:rPr>
        <w:t xml:space="preserve"> </w:t>
      </w:r>
      <w:proofErr w:type="spellStart"/>
      <w:r w:rsidRPr="00226ED0">
        <w:rPr>
          <w:rFonts w:ascii="Arial" w:hAnsi="Arial" w:cs="Arial"/>
        </w:rPr>
        <w:t>Balancing</w:t>
      </w:r>
      <w:proofErr w:type="spellEnd"/>
      <w:r w:rsidRPr="00226ED0">
        <w:rPr>
          <w:rFonts w:ascii="Arial" w:hAnsi="Arial" w:cs="Arial"/>
        </w:rPr>
        <w:t xml:space="preserve"> – možnost rozdělování zátěže směrující na virtuální IP na reálné servery, podpora </w:t>
      </w:r>
      <w:proofErr w:type="spellStart"/>
      <w:r w:rsidRPr="00226ED0">
        <w:rPr>
          <w:rFonts w:ascii="Arial" w:hAnsi="Arial" w:cs="Arial"/>
        </w:rPr>
        <w:t>healt</w:t>
      </w:r>
      <w:proofErr w:type="spellEnd"/>
      <w:r w:rsidRPr="00226ED0">
        <w:rPr>
          <w:rFonts w:ascii="Arial" w:hAnsi="Arial" w:cs="Arial"/>
        </w:rPr>
        <w:t xml:space="preserve"> </w:t>
      </w:r>
      <w:proofErr w:type="spellStart"/>
      <w:r w:rsidRPr="00226ED0">
        <w:rPr>
          <w:rFonts w:ascii="Arial" w:hAnsi="Arial" w:cs="Arial"/>
        </w:rPr>
        <w:t>check</w:t>
      </w:r>
      <w:proofErr w:type="spellEnd"/>
      <w:r w:rsidRPr="00226ED0">
        <w:rPr>
          <w:rFonts w:ascii="Arial" w:hAnsi="Arial" w:cs="Arial"/>
        </w:rPr>
        <w:t xml:space="preserve"> funkcí, podpora SSL </w:t>
      </w:r>
      <w:proofErr w:type="spellStart"/>
      <w:r w:rsidRPr="00226ED0">
        <w:rPr>
          <w:rFonts w:ascii="Arial" w:hAnsi="Arial" w:cs="Arial"/>
        </w:rPr>
        <w:t>offload</w:t>
      </w:r>
      <w:proofErr w:type="spellEnd"/>
      <w:r w:rsidRPr="00226ED0">
        <w:rPr>
          <w:rFonts w:ascii="Arial" w:hAnsi="Arial" w:cs="Arial"/>
        </w:rPr>
        <w:t>.</w:t>
      </w:r>
    </w:p>
    <w:p w14:paraId="1DE31B7F"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centrální </w:t>
      </w:r>
      <w:proofErr w:type="spellStart"/>
      <w:r w:rsidRPr="00226ED0">
        <w:rPr>
          <w:rFonts w:ascii="Arial" w:hAnsi="Arial" w:cs="Arial"/>
        </w:rPr>
        <w:t>NATovací</w:t>
      </w:r>
      <w:proofErr w:type="spellEnd"/>
      <w:r w:rsidRPr="00226ED0">
        <w:rPr>
          <w:rFonts w:ascii="Arial" w:hAnsi="Arial" w:cs="Arial"/>
        </w:rPr>
        <w:t xml:space="preserve"> tabulky, stavová inspekce SCTP komunikace.</w:t>
      </w:r>
    </w:p>
    <w:p w14:paraId="2CA294A8"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SSL </w:t>
      </w:r>
      <w:proofErr w:type="spellStart"/>
      <w:r w:rsidRPr="00226ED0">
        <w:rPr>
          <w:rFonts w:ascii="Arial" w:hAnsi="Arial" w:cs="Arial"/>
        </w:rPr>
        <w:t>dekrypce</w:t>
      </w:r>
      <w:proofErr w:type="spellEnd"/>
      <w:r w:rsidRPr="00226ED0">
        <w:rPr>
          <w:rFonts w:ascii="Arial" w:hAnsi="Arial" w:cs="Arial"/>
        </w:rPr>
        <w:t>/</w:t>
      </w:r>
      <w:proofErr w:type="spellStart"/>
      <w:r w:rsidRPr="00226ED0">
        <w:rPr>
          <w:rFonts w:ascii="Arial" w:hAnsi="Arial" w:cs="Arial"/>
        </w:rPr>
        <w:t>offload</w:t>
      </w:r>
      <w:proofErr w:type="spellEnd"/>
      <w:r w:rsidRPr="00226ED0">
        <w:rPr>
          <w:rFonts w:ascii="Arial" w:hAnsi="Arial" w:cs="Arial"/>
        </w:rPr>
        <w:t xml:space="preserve"> – možnost kontroly komunikace v SSL šifrovaných protokolech (HTTPS, IMAPS, POP3S,…).</w:t>
      </w:r>
    </w:p>
    <w:p w14:paraId="742DA960" w14:textId="77777777"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DoS</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prevence proti základním útokům typu </w:t>
      </w:r>
      <w:proofErr w:type="spellStart"/>
      <w:r w:rsidRPr="00226ED0">
        <w:rPr>
          <w:rFonts w:ascii="Arial" w:hAnsi="Arial" w:cs="Arial"/>
        </w:rPr>
        <w:t>DoS</w:t>
      </w:r>
      <w:proofErr w:type="spellEnd"/>
      <w:r w:rsidRPr="00226ED0">
        <w:rPr>
          <w:rFonts w:ascii="Arial" w:hAnsi="Arial" w:cs="Arial"/>
        </w:rPr>
        <w:t xml:space="preserve">, včetně syn </w:t>
      </w:r>
      <w:proofErr w:type="spellStart"/>
      <w:r w:rsidRPr="00226ED0">
        <w:rPr>
          <w:rFonts w:ascii="Arial" w:hAnsi="Arial" w:cs="Arial"/>
        </w:rPr>
        <w:t>proxy</w:t>
      </w:r>
      <w:proofErr w:type="spellEnd"/>
      <w:r w:rsidRPr="00226ED0">
        <w:rPr>
          <w:rFonts w:ascii="Arial" w:hAnsi="Arial" w:cs="Arial"/>
        </w:rPr>
        <w:t>.</w:t>
      </w:r>
    </w:p>
    <w:p w14:paraId="16C7B87F"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Ověřování uživatelů proti LDAP,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Single Sign On, </w:t>
      </w:r>
      <w:proofErr w:type="spellStart"/>
      <w:r w:rsidRPr="00226ED0">
        <w:rPr>
          <w:rFonts w:ascii="Arial" w:hAnsi="Arial" w:cs="Arial"/>
        </w:rPr>
        <w:t>Radius</w:t>
      </w:r>
      <w:proofErr w:type="spellEnd"/>
      <w:r w:rsidRPr="00226ED0">
        <w:rPr>
          <w:rFonts w:ascii="Arial" w:hAnsi="Arial" w:cs="Arial"/>
        </w:rPr>
        <w:t>, TACACS+, ověřování na základě certifikátu, dynamické profily – možnost přiřadit konkrétní profil uživateli na základě jeho ověření.</w:t>
      </w:r>
    </w:p>
    <w:p w14:paraId="06FD93EA"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Dynamické </w:t>
      </w:r>
      <w:proofErr w:type="spellStart"/>
      <w:r w:rsidRPr="00226ED0">
        <w:rPr>
          <w:rFonts w:ascii="Arial" w:hAnsi="Arial" w:cs="Arial"/>
        </w:rPr>
        <w:t>routování</w:t>
      </w:r>
      <w:proofErr w:type="spellEnd"/>
      <w:r w:rsidRPr="00226ED0">
        <w:rPr>
          <w:rFonts w:ascii="Arial" w:hAnsi="Arial" w:cs="Arial"/>
        </w:rPr>
        <w:t>: RIP, BGP, OSPF</w:t>
      </w:r>
    </w:p>
    <w:p w14:paraId="49203F31" w14:textId="77777777"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Policy</w:t>
      </w:r>
      <w:proofErr w:type="spellEnd"/>
      <w:r w:rsidRPr="00226ED0">
        <w:rPr>
          <w:rFonts w:ascii="Arial" w:hAnsi="Arial" w:cs="Arial"/>
        </w:rPr>
        <w:t xml:space="preserve"> </w:t>
      </w:r>
      <w:proofErr w:type="spellStart"/>
      <w:r w:rsidRPr="00226ED0">
        <w:rPr>
          <w:rFonts w:ascii="Arial" w:hAnsi="Arial" w:cs="Arial"/>
        </w:rPr>
        <w:t>routing</w:t>
      </w:r>
      <w:proofErr w:type="spellEnd"/>
      <w:r w:rsidRPr="00226ED0">
        <w:rPr>
          <w:rFonts w:ascii="Arial" w:hAnsi="Arial" w:cs="Arial"/>
        </w:rPr>
        <w:t>.</w:t>
      </w:r>
    </w:p>
    <w:p w14:paraId="752503B4" w14:textId="77777777" w:rsidR="00E90C48" w:rsidRPr="00226ED0" w:rsidRDefault="00E90C48" w:rsidP="00F6555F">
      <w:pPr>
        <w:pStyle w:val="Odstavecseseznamem"/>
        <w:numPr>
          <w:ilvl w:val="0"/>
          <w:numId w:val="36"/>
        </w:numPr>
        <w:rPr>
          <w:rFonts w:ascii="Arial" w:hAnsi="Arial" w:cs="Arial"/>
        </w:rPr>
      </w:pPr>
      <w:proofErr w:type="spellStart"/>
      <w:r w:rsidRPr="00226ED0">
        <w:rPr>
          <w:rFonts w:ascii="Arial" w:hAnsi="Arial" w:cs="Arial"/>
        </w:rPr>
        <w:t>Traffic</w:t>
      </w:r>
      <w:proofErr w:type="spellEnd"/>
      <w:r w:rsidRPr="00226ED0">
        <w:rPr>
          <w:rFonts w:ascii="Arial" w:hAnsi="Arial" w:cs="Arial"/>
        </w:rPr>
        <w:t xml:space="preserve"> </w:t>
      </w:r>
      <w:proofErr w:type="spellStart"/>
      <w:r w:rsidRPr="00226ED0">
        <w:rPr>
          <w:rFonts w:ascii="Arial" w:hAnsi="Arial" w:cs="Arial"/>
        </w:rPr>
        <w:t>Shaping</w:t>
      </w:r>
      <w:proofErr w:type="spellEnd"/>
      <w:r w:rsidRPr="00226ED0">
        <w:rPr>
          <w:rFonts w:ascii="Arial" w:hAnsi="Arial" w:cs="Arial"/>
        </w:rPr>
        <w:t xml:space="preserve"> (</w:t>
      </w:r>
      <w:proofErr w:type="spellStart"/>
      <w:r w:rsidRPr="00226ED0">
        <w:rPr>
          <w:rFonts w:ascii="Arial" w:hAnsi="Arial" w:cs="Arial"/>
        </w:rPr>
        <w:t>QoS</w:t>
      </w:r>
      <w:proofErr w:type="spellEnd"/>
      <w:r w:rsidRPr="00226ED0">
        <w:rPr>
          <w:rFonts w:ascii="Arial" w:hAnsi="Arial" w:cs="Arial"/>
        </w:rPr>
        <w:t>, prioritizace atd.).</w:t>
      </w:r>
    </w:p>
    <w:p w14:paraId="280C067B"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Pr="00226ED0">
        <w:rPr>
          <w:rFonts w:ascii="Arial" w:hAnsi="Arial" w:cs="Arial"/>
        </w:rPr>
        <w:t>VoIP</w:t>
      </w:r>
      <w:proofErr w:type="spellEnd"/>
      <w:r w:rsidRPr="00226ED0">
        <w:rPr>
          <w:rFonts w:ascii="Arial" w:hAnsi="Arial" w:cs="Arial"/>
        </w:rPr>
        <w:t xml:space="preserve">, SIP včetně zabezpečení, </w:t>
      </w:r>
      <w:proofErr w:type="spellStart"/>
      <w:r w:rsidRPr="00226ED0">
        <w:rPr>
          <w:rFonts w:ascii="Arial" w:hAnsi="Arial" w:cs="Arial"/>
        </w:rPr>
        <w:t>rate</w:t>
      </w:r>
      <w:proofErr w:type="spellEnd"/>
      <w:r w:rsidRPr="00226ED0">
        <w:rPr>
          <w:rFonts w:ascii="Arial" w:hAnsi="Arial" w:cs="Arial"/>
        </w:rPr>
        <w:t xml:space="preserve"> </w:t>
      </w:r>
      <w:proofErr w:type="spellStart"/>
      <w:r w:rsidRPr="00226ED0">
        <w:rPr>
          <w:rFonts w:ascii="Arial" w:hAnsi="Arial" w:cs="Arial"/>
        </w:rPr>
        <w:t>limitingu</w:t>
      </w:r>
      <w:proofErr w:type="spellEnd"/>
      <w:r w:rsidRPr="00226ED0">
        <w:rPr>
          <w:rFonts w:ascii="Arial" w:hAnsi="Arial" w:cs="Arial"/>
        </w:rPr>
        <w:t>, analýzy protokolu.</w:t>
      </w:r>
    </w:p>
    <w:p w14:paraId="70615A59"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WAN optimalizace (optimalizace vybraných protokolů, byte </w:t>
      </w:r>
      <w:proofErr w:type="spellStart"/>
      <w:r w:rsidRPr="00226ED0">
        <w:rPr>
          <w:rFonts w:ascii="Arial" w:hAnsi="Arial" w:cs="Arial"/>
        </w:rPr>
        <w:t>caching</w:t>
      </w:r>
      <w:proofErr w:type="spellEnd"/>
      <w:r w:rsidRPr="00226ED0">
        <w:rPr>
          <w:rFonts w:ascii="Arial" w:hAnsi="Arial" w:cs="Arial"/>
        </w:rPr>
        <w:t xml:space="preserve">), Web </w:t>
      </w:r>
      <w:proofErr w:type="spellStart"/>
      <w:r w:rsidRPr="00226ED0">
        <w:rPr>
          <w:rFonts w:ascii="Arial" w:hAnsi="Arial" w:cs="Arial"/>
        </w:rPr>
        <w:t>Cache</w:t>
      </w:r>
      <w:proofErr w:type="spellEnd"/>
      <w:r w:rsidRPr="00226ED0">
        <w:rPr>
          <w:rFonts w:ascii="Arial" w:hAnsi="Arial" w:cs="Arial"/>
        </w:rPr>
        <w:t xml:space="preserve">, Reverzní </w:t>
      </w:r>
      <w:proofErr w:type="spellStart"/>
      <w:r w:rsidRPr="00226ED0">
        <w:rPr>
          <w:rFonts w:ascii="Arial" w:hAnsi="Arial" w:cs="Arial"/>
        </w:rPr>
        <w:t>proxy</w:t>
      </w:r>
      <w:proofErr w:type="spellEnd"/>
      <w:r w:rsidRPr="00226ED0">
        <w:rPr>
          <w:rFonts w:ascii="Arial" w:hAnsi="Arial" w:cs="Arial"/>
        </w:rPr>
        <w:t>, WCCP.</w:t>
      </w:r>
    </w:p>
    <w:p w14:paraId="61D3F4FA"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Funkce Explicitní Proxy, včetně autentizace v síti MS AD protokolem Kerberos.</w:t>
      </w:r>
    </w:p>
    <w:p w14:paraId="1B6A0359"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funkce </w:t>
      </w:r>
      <w:proofErr w:type="spellStart"/>
      <w:r w:rsidRPr="00226ED0">
        <w:rPr>
          <w:rFonts w:ascii="Arial" w:hAnsi="Arial" w:cs="Arial"/>
        </w:rPr>
        <w:t>wireless</w:t>
      </w:r>
      <w:proofErr w:type="spellEnd"/>
      <w:r w:rsidRPr="00226ED0">
        <w:rPr>
          <w:rFonts w:ascii="Arial" w:hAnsi="Arial" w:cs="Arial"/>
        </w:rPr>
        <w:t xml:space="preserve"> </w:t>
      </w:r>
      <w:proofErr w:type="spellStart"/>
      <w:r w:rsidRPr="00226ED0">
        <w:rPr>
          <w:rFonts w:ascii="Arial" w:hAnsi="Arial" w:cs="Arial"/>
        </w:rPr>
        <w:t>kontroleru</w:t>
      </w:r>
      <w:proofErr w:type="spellEnd"/>
      <w:r w:rsidRPr="00226ED0">
        <w:rPr>
          <w:rFonts w:ascii="Arial" w:hAnsi="Arial" w:cs="Arial"/>
        </w:rPr>
        <w:t xml:space="preserve">, tedy možnost centrálně spravovat tenké wifi AP v počtu minimálně 64AP (32 AP v </w:t>
      </w:r>
      <w:proofErr w:type="spellStart"/>
      <w:r w:rsidRPr="00226ED0">
        <w:rPr>
          <w:rFonts w:ascii="Arial" w:hAnsi="Arial" w:cs="Arial"/>
        </w:rPr>
        <w:t>tunnel</w:t>
      </w:r>
      <w:proofErr w:type="spellEnd"/>
      <w:r w:rsidRPr="00226ED0">
        <w:rPr>
          <w:rFonts w:ascii="Arial" w:hAnsi="Arial" w:cs="Arial"/>
        </w:rPr>
        <w:t xml:space="preserve">-módu): 128 AP (64 AP v </w:t>
      </w:r>
      <w:proofErr w:type="spellStart"/>
      <w:r w:rsidRPr="00226ED0">
        <w:rPr>
          <w:rFonts w:ascii="Arial" w:hAnsi="Arial" w:cs="Arial"/>
        </w:rPr>
        <w:t>tunnel</w:t>
      </w:r>
      <w:proofErr w:type="spellEnd"/>
      <w:r w:rsidRPr="00226ED0">
        <w:rPr>
          <w:rFonts w:ascii="Arial" w:hAnsi="Arial" w:cs="Arial"/>
        </w:rPr>
        <w:t>-módu)</w:t>
      </w:r>
    </w:p>
    <w:p w14:paraId="4D0F2FB8"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Bezdrátová síť, resp. její SSID musí být plně integrována do managementu firewallu a umožňovat nasazení všech bezpečnostních funkcí popsaných v tomto dokumentu (firewall, antivirová/</w:t>
      </w:r>
      <w:proofErr w:type="spellStart"/>
      <w:r w:rsidRPr="00226ED0">
        <w:rPr>
          <w:rFonts w:ascii="Arial" w:hAnsi="Arial" w:cs="Arial"/>
        </w:rPr>
        <w:t>antimalware</w:t>
      </w:r>
      <w:proofErr w:type="spellEnd"/>
      <w:r w:rsidRPr="00226ED0">
        <w:rPr>
          <w:rFonts w:ascii="Arial" w:hAnsi="Arial" w:cs="Arial"/>
        </w:rPr>
        <w:t xml:space="preserve"> kontrola, IPS, </w:t>
      </w:r>
      <w:proofErr w:type="spellStart"/>
      <w:r w:rsidRPr="00226ED0">
        <w:rPr>
          <w:rFonts w:ascii="Arial" w:hAnsi="Arial" w:cs="Arial"/>
        </w:rPr>
        <w:t>Application</w:t>
      </w:r>
      <w:proofErr w:type="spellEnd"/>
      <w:r w:rsidRPr="00226ED0">
        <w:rPr>
          <w:rFonts w:ascii="Arial" w:hAnsi="Arial" w:cs="Arial"/>
        </w:rPr>
        <w:t xml:space="preserve"> </w:t>
      </w:r>
      <w:proofErr w:type="spellStart"/>
      <w:r w:rsidRPr="00226ED0">
        <w:rPr>
          <w:rFonts w:ascii="Arial" w:hAnsi="Arial" w:cs="Arial"/>
        </w:rPr>
        <w:t>Control</w:t>
      </w:r>
      <w:proofErr w:type="spellEnd"/>
      <w:r w:rsidRPr="00226ED0">
        <w:rPr>
          <w:rFonts w:ascii="Arial" w:hAnsi="Arial" w:cs="Arial"/>
        </w:rPr>
        <w:t xml:space="preserve">, …). Bezdrátová síť musí podporovat roaming klientů za použití </w:t>
      </w:r>
      <w:proofErr w:type="spellStart"/>
      <w:r w:rsidRPr="00226ED0">
        <w:rPr>
          <w:rFonts w:ascii="Arial" w:hAnsi="Arial" w:cs="Arial"/>
        </w:rPr>
        <w:t>pre-cachingu</w:t>
      </w:r>
      <w:proofErr w:type="spellEnd"/>
      <w:r w:rsidRPr="00226ED0">
        <w:rPr>
          <w:rFonts w:ascii="Arial" w:hAnsi="Arial" w:cs="Arial"/>
        </w:rPr>
        <w:t xml:space="preserve"> uživatelských klíčů a detekci a potlačení neautorizovaných AP (</w:t>
      </w:r>
      <w:proofErr w:type="spellStart"/>
      <w:r w:rsidRPr="00226ED0">
        <w:rPr>
          <w:rFonts w:ascii="Arial" w:hAnsi="Arial" w:cs="Arial"/>
        </w:rPr>
        <w:t>rogue</w:t>
      </w:r>
      <w:proofErr w:type="spellEnd"/>
      <w:r w:rsidRPr="00226ED0">
        <w:rPr>
          <w:rFonts w:ascii="Arial" w:hAnsi="Arial" w:cs="Arial"/>
        </w:rPr>
        <w:t xml:space="preserve"> AP </w:t>
      </w:r>
      <w:proofErr w:type="spellStart"/>
      <w:r w:rsidRPr="00226ED0">
        <w:rPr>
          <w:rFonts w:ascii="Arial" w:hAnsi="Arial" w:cs="Arial"/>
        </w:rPr>
        <w:t>detection</w:t>
      </w:r>
      <w:proofErr w:type="spellEnd"/>
      <w:r w:rsidRPr="00226ED0">
        <w:rPr>
          <w:rFonts w:ascii="Arial" w:hAnsi="Arial" w:cs="Arial"/>
        </w:rPr>
        <w:t xml:space="preserve">, </w:t>
      </w:r>
      <w:proofErr w:type="spellStart"/>
      <w:r w:rsidRPr="00226ED0">
        <w:rPr>
          <w:rFonts w:ascii="Arial" w:hAnsi="Arial" w:cs="Arial"/>
        </w:rPr>
        <w:t>off-wire</w:t>
      </w:r>
      <w:proofErr w:type="spellEnd"/>
      <w:r w:rsidRPr="00226ED0">
        <w:rPr>
          <w:rFonts w:ascii="Arial" w:hAnsi="Arial" w:cs="Arial"/>
        </w:rPr>
        <w:t xml:space="preserve"> i on-</w:t>
      </w:r>
      <w:proofErr w:type="spellStart"/>
      <w:r w:rsidRPr="00226ED0">
        <w:rPr>
          <w:rFonts w:ascii="Arial" w:hAnsi="Arial" w:cs="Arial"/>
        </w:rPr>
        <w:t>wire</w:t>
      </w:r>
      <w:proofErr w:type="spellEnd"/>
      <w:r w:rsidRPr="00226ED0">
        <w:rPr>
          <w:rFonts w:ascii="Arial" w:hAnsi="Arial" w:cs="Arial"/>
        </w:rPr>
        <w:t>).</w:t>
      </w:r>
    </w:p>
    <w:p w14:paraId="5AA67D22"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 xml:space="preserve">Podpora silné autentizace uživatelů – podpora pro generátor jednorázových hesel (OTP) – Token pro </w:t>
      </w:r>
      <w:proofErr w:type="spellStart"/>
      <w:r w:rsidRPr="00226ED0">
        <w:rPr>
          <w:rFonts w:ascii="Arial" w:hAnsi="Arial" w:cs="Arial"/>
        </w:rPr>
        <w:t>dvou-faktorovou</w:t>
      </w:r>
      <w:proofErr w:type="spellEnd"/>
      <w:r w:rsidRPr="00226ED0">
        <w:rPr>
          <w:rFonts w:ascii="Arial" w:hAnsi="Arial" w:cs="Arial"/>
        </w:rPr>
        <w:t xml:space="preserve"> autentizaci, podpora certifikátů pro ověření uživatelů (možno jako interní součást FW nebo jako externí systém – např. RADIUS server).</w:t>
      </w:r>
    </w:p>
    <w:p w14:paraId="401B72A5" w14:textId="77777777" w:rsidR="00E90C48" w:rsidRPr="00226ED0" w:rsidRDefault="00E90C48" w:rsidP="00F6555F">
      <w:pPr>
        <w:pStyle w:val="Odstavecseseznamem"/>
        <w:numPr>
          <w:ilvl w:val="0"/>
          <w:numId w:val="36"/>
        </w:numPr>
        <w:rPr>
          <w:rFonts w:ascii="Arial" w:hAnsi="Arial" w:cs="Arial"/>
        </w:rPr>
      </w:pPr>
      <w:r w:rsidRPr="00226ED0">
        <w:rPr>
          <w:rFonts w:ascii="Arial" w:hAnsi="Arial" w:cs="Arial"/>
        </w:rPr>
        <w:t>Podpora výrobce v režimu 24/7 na dobu min. 5 let</w:t>
      </w:r>
    </w:p>
    <w:p w14:paraId="7809EFFE" w14:textId="77777777" w:rsidR="0024074C" w:rsidRPr="00226ED0" w:rsidRDefault="00E90C48" w:rsidP="00F6555F">
      <w:pPr>
        <w:pStyle w:val="Odstavecseseznamem"/>
        <w:numPr>
          <w:ilvl w:val="0"/>
          <w:numId w:val="36"/>
        </w:numPr>
        <w:rPr>
          <w:rFonts w:ascii="Arial" w:hAnsi="Arial" w:cs="Arial"/>
        </w:rPr>
      </w:pPr>
      <w:r w:rsidRPr="00226ED0">
        <w:rPr>
          <w:rFonts w:ascii="Arial" w:hAnsi="Arial" w:cs="Arial"/>
        </w:rPr>
        <w:lastRenderedPageBreak/>
        <w:t>Všechny potřebné licence pro výše uvedené produkty v 1.</w:t>
      </w:r>
      <w:r w:rsidR="65B72E28" w:rsidRPr="00226ED0">
        <w:rPr>
          <w:rFonts w:ascii="Arial" w:hAnsi="Arial" w:cs="Arial"/>
        </w:rPr>
        <w:t>3</w:t>
      </w:r>
      <w:r w:rsidRPr="00226ED0">
        <w:rPr>
          <w:rFonts w:ascii="Arial" w:hAnsi="Arial" w:cs="Arial"/>
        </w:rPr>
        <w:t>.</w:t>
      </w:r>
      <w:r w:rsidR="2ED23CF4" w:rsidRPr="00226ED0">
        <w:rPr>
          <w:rFonts w:ascii="Arial" w:hAnsi="Arial" w:cs="Arial"/>
        </w:rPr>
        <w:t>2</w:t>
      </w:r>
      <w:r w:rsidRPr="00226ED0">
        <w:rPr>
          <w:rFonts w:ascii="Arial" w:hAnsi="Arial" w:cs="Arial"/>
        </w:rPr>
        <w:t xml:space="preserve"> a minimální parametry na dobu min. 5 let musí být také součástí dodávky</w:t>
      </w:r>
    </w:p>
    <w:p w14:paraId="3048CB20" w14:textId="77777777" w:rsidR="00C21EAC" w:rsidRPr="00226ED0" w:rsidRDefault="00C21EAC" w:rsidP="002839A4">
      <w:pPr>
        <w:rPr>
          <w:rFonts w:ascii="Arial" w:hAnsi="Arial" w:cs="Arial"/>
          <w:b/>
          <w:bCs/>
        </w:rPr>
      </w:pPr>
      <w:r w:rsidRPr="00226ED0">
        <w:rPr>
          <w:rFonts w:ascii="Arial" w:hAnsi="Arial" w:cs="Arial"/>
          <w:b/>
          <w:bCs/>
        </w:rPr>
        <w:t>Součástí dodávky FW je analytický nástroj s následujícími funkcionalitami:</w:t>
      </w:r>
    </w:p>
    <w:p w14:paraId="73A55B2C"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Nástroj pro bezpečnostní analýzu logů z NGFW zařízení se schopností jejich korelace včetně možnosti ukládání logů</w:t>
      </w:r>
    </w:p>
    <w:p w14:paraId="29A78AF1"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Podpora automatizace reakcí na bezpečnostní události detekované nabízeným řešením směrem k NGFW zařízení přímo v grafickém rozhraní nabízeného řešení</w:t>
      </w:r>
    </w:p>
    <w:p w14:paraId="1B89FF05" w14:textId="77777777" w:rsidR="00B1068B" w:rsidRPr="00226ED0" w:rsidRDefault="00DE74D2" w:rsidP="00F6555F">
      <w:pPr>
        <w:pStyle w:val="Odstavecseseznamem"/>
        <w:numPr>
          <w:ilvl w:val="0"/>
          <w:numId w:val="36"/>
        </w:numPr>
        <w:rPr>
          <w:rFonts w:ascii="Arial" w:hAnsi="Arial" w:cs="Arial"/>
        </w:rPr>
      </w:pPr>
      <w:r w:rsidRPr="00226ED0">
        <w:rPr>
          <w:rFonts w:ascii="Arial" w:hAnsi="Arial" w:cs="Arial"/>
        </w:rPr>
        <w:t xml:space="preserve">Podpora </w:t>
      </w:r>
      <w:proofErr w:type="spellStart"/>
      <w:r w:rsidR="001D28E2" w:rsidRPr="00226ED0">
        <w:rPr>
          <w:rFonts w:ascii="Arial" w:hAnsi="Arial" w:cs="Arial"/>
        </w:rPr>
        <w:t>real-time</w:t>
      </w:r>
      <w:proofErr w:type="spellEnd"/>
      <w:r w:rsidR="001D28E2" w:rsidRPr="00226ED0">
        <w:rPr>
          <w:rFonts w:ascii="Arial" w:hAnsi="Arial" w:cs="Arial"/>
        </w:rPr>
        <w:t xml:space="preserve"> </w:t>
      </w:r>
      <w:r w:rsidR="00637C9A" w:rsidRPr="00226ED0">
        <w:rPr>
          <w:rFonts w:ascii="Arial" w:hAnsi="Arial" w:cs="Arial"/>
        </w:rPr>
        <w:t>an</w:t>
      </w:r>
      <w:r w:rsidR="0043746E" w:rsidRPr="00226ED0">
        <w:rPr>
          <w:rFonts w:ascii="Arial" w:hAnsi="Arial" w:cs="Arial"/>
        </w:rPr>
        <w:t xml:space="preserve">alýzy </w:t>
      </w:r>
      <w:r w:rsidR="005836DB" w:rsidRPr="00226ED0">
        <w:rPr>
          <w:rFonts w:ascii="Arial" w:hAnsi="Arial" w:cs="Arial"/>
        </w:rPr>
        <w:t xml:space="preserve">logů a bezpečnostních dat </w:t>
      </w:r>
      <w:r w:rsidR="00043ECE" w:rsidRPr="00226ED0">
        <w:rPr>
          <w:rFonts w:ascii="Arial" w:hAnsi="Arial" w:cs="Arial"/>
        </w:rPr>
        <w:t xml:space="preserve">generativní AI </w:t>
      </w:r>
      <w:r w:rsidR="002D44B4" w:rsidRPr="00226ED0">
        <w:rPr>
          <w:rFonts w:ascii="Arial" w:hAnsi="Arial" w:cs="Arial"/>
        </w:rPr>
        <w:t xml:space="preserve">s využitím LLM </w:t>
      </w:r>
      <w:r w:rsidR="00A653BB" w:rsidRPr="00226ED0">
        <w:rPr>
          <w:rFonts w:ascii="Arial" w:hAnsi="Arial" w:cs="Arial"/>
        </w:rPr>
        <w:t xml:space="preserve">pro </w:t>
      </w:r>
      <w:proofErr w:type="spellStart"/>
      <w:r w:rsidR="00A653BB" w:rsidRPr="00226ED0">
        <w:rPr>
          <w:rFonts w:ascii="Arial" w:hAnsi="Arial" w:cs="Arial"/>
        </w:rPr>
        <w:t>real</w:t>
      </w:r>
      <w:proofErr w:type="spellEnd"/>
      <w:r w:rsidR="00A653BB" w:rsidRPr="00226ED0">
        <w:rPr>
          <w:rFonts w:ascii="Arial" w:hAnsi="Arial" w:cs="Arial"/>
        </w:rPr>
        <w:t xml:space="preserve"> </w:t>
      </w:r>
      <w:proofErr w:type="spellStart"/>
      <w:r w:rsidR="00A653BB" w:rsidRPr="00226ED0">
        <w:rPr>
          <w:rFonts w:ascii="Arial" w:hAnsi="Arial" w:cs="Arial"/>
        </w:rPr>
        <w:t>time</w:t>
      </w:r>
      <w:proofErr w:type="spellEnd"/>
      <w:r w:rsidR="00A653BB" w:rsidRPr="00226ED0">
        <w:rPr>
          <w:rFonts w:ascii="Arial" w:hAnsi="Arial" w:cs="Arial"/>
        </w:rPr>
        <w:t xml:space="preserve"> asistenci </w:t>
      </w:r>
      <w:r w:rsidR="00D61449" w:rsidRPr="00226ED0">
        <w:rPr>
          <w:rFonts w:ascii="Arial" w:hAnsi="Arial" w:cs="Arial"/>
        </w:rPr>
        <w:t xml:space="preserve">SOC </w:t>
      </w:r>
      <w:r w:rsidR="00894835" w:rsidRPr="00226ED0">
        <w:rPr>
          <w:rFonts w:ascii="Arial" w:hAnsi="Arial" w:cs="Arial"/>
        </w:rPr>
        <w:t>v investigaci</w:t>
      </w:r>
      <w:r w:rsidR="00C67C39" w:rsidRPr="00226ED0">
        <w:rPr>
          <w:rFonts w:ascii="Arial" w:hAnsi="Arial" w:cs="Arial"/>
        </w:rPr>
        <w:t xml:space="preserve"> a</w:t>
      </w:r>
      <w:r w:rsidR="00894835" w:rsidRPr="00226ED0">
        <w:rPr>
          <w:rFonts w:ascii="Arial" w:hAnsi="Arial" w:cs="Arial"/>
        </w:rPr>
        <w:t xml:space="preserve"> </w:t>
      </w:r>
      <w:r w:rsidR="007537D0" w:rsidRPr="00226ED0">
        <w:rPr>
          <w:rFonts w:ascii="Arial" w:hAnsi="Arial" w:cs="Arial"/>
        </w:rPr>
        <w:t xml:space="preserve">odpovědi na </w:t>
      </w:r>
      <w:r w:rsidR="00BC587F" w:rsidRPr="00226ED0">
        <w:rPr>
          <w:rFonts w:ascii="Arial" w:hAnsi="Arial" w:cs="Arial"/>
        </w:rPr>
        <w:t>bezpečno</w:t>
      </w:r>
      <w:r w:rsidR="006E10CA" w:rsidRPr="00226ED0">
        <w:rPr>
          <w:rFonts w:ascii="Arial" w:hAnsi="Arial" w:cs="Arial"/>
        </w:rPr>
        <w:t>stní události</w:t>
      </w:r>
      <w:r w:rsidR="00894835" w:rsidRPr="00226ED0">
        <w:rPr>
          <w:rFonts w:ascii="Arial" w:hAnsi="Arial" w:cs="Arial"/>
        </w:rPr>
        <w:t xml:space="preserve"> </w:t>
      </w:r>
      <w:r w:rsidR="00C50225" w:rsidRPr="00226ED0">
        <w:rPr>
          <w:rFonts w:ascii="Arial" w:hAnsi="Arial" w:cs="Arial"/>
        </w:rPr>
        <w:t>a jejich automatizaci</w:t>
      </w:r>
      <w:r w:rsidR="00894835" w:rsidRPr="00226ED0">
        <w:rPr>
          <w:rFonts w:ascii="Arial" w:hAnsi="Arial" w:cs="Arial"/>
        </w:rPr>
        <w:t xml:space="preserve"> </w:t>
      </w:r>
      <w:r w:rsidR="001D28E2" w:rsidRPr="00226ED0">
        <w:rPr>
          <w:rFonts w:ascii="Arial" w:hAnsi="Arial" w:cs="Arial"/>
        </w:rPr>
        <w:t xml:space="preserve"> </w:t>
      </w:r>
      <w:r w:rsidRPr="00226ED0">
        <w:rPr>
          <w:rFonts w:ascii="Arial" w:hAnsi="Arial" w:cs="Arial"/>
        </w:rPr>
        <w:t xml:space="preserve"> </w:t>
      </w:r>
    </w:p>
    <w:p w14:paraId="18091087"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Virtuální </w:t>
      </w:r>
      <w:proofErr w:type="spellStart"/>
      <w:r w:rsidRPr="00226ED0">
        <w:rPr>
          <w:rFonts w:ascii="Arial" w:hAnsi="Arial" w:cs="Arial"/>
        </w:rPr>
        <w:t>appliance</w:t>
      </w:r>
      <w:proofErr w:type="spellEnd"/>
      <w:r w:rsidRPr="00226ED0">
        <w:rPr>
          <w:rFonts w:ascii="Arial" w:hAnsi="Arial" w:cs="Arial"/>
        </w:rPr>
        <w:t xml:space="preserve"> pro platformu </w:t>
      </w:r>
      <w:proofErr w:type="spellStart"/>
      <w:r w:rsidRPr="00226ED0">
        <w:rPr>
          <w:rFonts w:ascii="Arial" w:hAnsi="Arial" w:cs="Arial"/>
        </w:rPr>
        <w:t>VMWare</w:t>
      </w:r>
      <w:proofErr w:type="spellEnd"/>
      <w:r w:rsidRPr="00226ED0">
        <w:rPr>
          <w:rFonts w:ascii="Arial" w:hAnsi="Arial" w:cs="Arial"/>
        </w:rPr>
        <w:t>, Microsoft Hyper-V, KVM (fyzické zařízení není přípustná alternativa)</w:t>
      </w:r>
    </w:p>
    <w:p w14:paraId="2ECBB6E1"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nativní integrace s poptávaným zařízením typu NGFW, které bude sloužit jako zdroj dat pro analýzu</w:t>
      </w:r>
    </w:p>
    <w:p w14:paraId="5833932E"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Alespoň 5TB </w:t>
      </w:r>
      <w:proofErr w:type="spellStart"/>
      <w:r w:rsidRPr="00226ED0">
        <w:rPr>
          <w:rFonts w:ascii="Arial" w:hAnsi="Arial" w:cs="Arial"/>
        </w:rPr>
        <w:t>alokovatelná</w:t>
      </w:r>
      <w:proofErr w:type="spellEnd"/>
      <w:r w:rsidRPr="00226ED0">
        <w:rPr>
          <w:rFonts w:ascii="Arial" w:hAnsi="Arial" w:cs="Arial"/>
        </w:rPr>
        <w:t xml:space="preserve"> kapacita dlouhodobého úložiště logů a alespoň 5</w:t>
      </w:r>
      <w:r w:rsidR="004F46DE" w:rsidRPr="00226ED0">
        <w:rPr>
          <w:rFonts w:ascii="Arial" w:hAnsi="Arial" w:cs="Arial"/>
        </w:rPr>
        <w:t xml:space="preserve"> </w:t>
      </w:r>
      <w:r w:rsidRPr="00226ED0">
        <w:rPr>
          <w:rFonts w:ascii="Arial" w:hAnsi="Arial" w:cs="Arial"/>
        </w:rPr>
        <w:t>GB minimální limit pro množství přijatých logů k analýze za jeden den (možnost navýšení limitů pomocí dodatečné licence)</w:t>
      </w:r>
    </w:p>
    <w:p w14:paraId="4DA22374"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Minimálně 4x </w:t>
      </w:r>
      <w:proofErr w:type="spellStart"/>
      <w:r w:rsidRPr="00226ED0">
        <w:rPr>
          <w:rFonts w:ascii="Arial" w:hAnsi="Arial" w:cs="Arial"/>
        </w:rPr>
        <w:t>vNIC</w:t>
      </w:r>
      <w:proofErr w:type="spellEnd"/>
    </w:p>
    <w:p w14:paraId="6036E784"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provozovat poptávané řešení jako prosté uložiště logů z dalších zařízení zákazníka bez jejich další analýzy</w:t>
      </w:r>
    </w:p>
    <w:p w14:paraId="355C8CA5"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tvorby komplexních reportů (Top X uživatelů/zařízení dle množství zjištěných hrozeb, přeneseného provozu atd.) nad analyzovanými daty z grafického rozhraní poptávaného nástroje</w:t>
      </w:r>
    </w:p>
    <w:p w14:paraId="3A8C59AD"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generovat reporty na základě specifikace dotazů do databáze logů poptávaného řešení</w:t>
      </w:r>
    </w:p>
    <w:p w14:paraId="3559237B"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HTML/CSV/XML/PDF formát generovaných reportů s možností plánování pravidelné automatické tvorby reportů</w:t>
      </w:r>
    </w:p>
    <w:p w14:paraId="37B2F329"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logické segmentace s možností izolace jednotlivých segmentů z hlediska jejich administrace a zdroje dat</w:t>
      </w:r>
    </w:p>
    <w:p w14:paraId="67273EB0"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Musí obsahovat předdefinované vzory reportů a umožňovat úpravu vzhledu generovaných reportů prvky zákazníka (loga, hlavička, …)</w:t>
      </w:r>
    </w:p>
    <w:p w14:paraId="679CDB20"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zobrazení aktuálních logů z jednotlivých integrovaných NGFW zařízení v reálném čase</w:t>
      </w:r>
    </w:p>
    <w:p w14:paraId="078F37C4"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zpětného zobrazení a analýzy logů z důvodu možnosti zpětné analýzy provozu a možných uskutečněných bezpečnostních hrozeb</w:t>
      </w:r>
    </w:p>
    <w:p w14:paraId="1C5B0537"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Požadavky na management</w:t>
      </w:r>
    </w:p>
    <w:p w14:paraId="6AE3CC7F"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Plnohodnotná správa pomocí grafického rozhraní a CLI</w:t>
      </w:r>
    </w:p>
    <w:p w14:paraId="402902D9"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Podpora SNMPv2 a SNMPv3 a REST API</w:t>
      </w:r>
    </w:p>
    <w:p w14:paraId="005F0917"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Samostatná sekce v grafickém rozhraní pro zobrazení zjištěných hrozeb</w:t>
      </w:r>
    </w:p>
    <w:p w14:paraId="58EC6B0E"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 xml:space="preserve">Podpora přijímání </w:t>
      </w:r>
      <w:proofErr w:type="spellStart"/>
      <w:r w:rsidRPr="00226ED0">
        <w:rPr>
          <w:rFonts w:ascii="Arial" w:hAnsi="Arial" w:cs="Arial"/>
        </w:rPr>
        <w:t>syslogů</w:t>
      </w:r>
      <w:proofErr w:type="spellEnd"/>
      <w:r w:rsidRPr="00226ED0">
        <w:rPr>
          <w:rFonts w:ascii="Arial" w:hAnsi="Arial" w:cs="Arial"/>
        </w:rPr>
        <w:t xml:space="preserve"> ze zařízení třetích stran</w:t>
      </w:r>
    </w:p>
    <w:p w14:paraId="00D3DEAB"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Možnost šifrování přenášené komunikace mezi poptávaným řešením pro analýzu dat a poptávaným NGFW zařízením</w:t>
      </w:r>
    </w:p>
    <w:p w14:paraId="5B11FB2B"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lastRenderedPageBreak/>
        <w:t>Podpora výrobce v režimu 24/7 na dobu min. 5 let</w:t>
      </w:r>
    </w:p>
    <w:p w14:paraId="5BDD918A" w14:textId="77777777" w:rsidR="248FA809" w:rsidRPr="00226ED0" w:rsidRDefault="248FA809" w:rsidP="00F6555F">
      <w:pPr>
        <w:pStyle w:val="Odstavecseseznamem"/>
        <w:numPr>
          <w:ilvl w:val="0"/>
          <w:numId w:val="36"/>
        </w:numPr>
        <w:rPr>
          <w:rFonts w:ascii="Arial" w:hAnsi="Arial" w:cs="Arial"/>
        </w:rPr>
      </w:pPr>
      <w:r w:rsidRPr="00226ED0">
        <w:rPr>
          <w:rFonts w:ascii="Arial" w:hAnsi="Arial" w:cs="Arial"/>
        </w:rPr>
        <w:t>Všechny potřebné licence pro výše uvedené produkty v 1.</w:t>
      </w:r>
      <w:r w:rsidR="3F3E302F" w:rsidRPr="00226ED0">
        <w:rPr>
          <w:rFonts w:ascii="Arial" w:hAnsi="Arial" w:cs="Arial"/>
        </w:rPr>
        <w:t>3</w:t>
      </w:r>
      <w:r w:rsidRPr="00226ED0">
        <w:rPr>
          <w:rFonts w:ascii="Arial" w:hAnsi="Arial" w:cs="Arial"/>
        </w:rPr>
        <w:t>.</w:t>
      </w:r>
      <w:r w:rsidR="727B6A36" w:rsidRPr="00226ED0">
        <w:rPr>
          <w:rFonts w:ascii="Arial" w:hAnsi="Arial" w:cs="Arial"/>
        </w:rPr>
        <w:t>2</w:t>
      </w:r>
      <w:r w:rsidRPr="00226ED0">
        <w:rPr>
          <w:rFonts w:ascii="Arial" w:hAnsi="Arial" w:cs="Arial"/>
        </w:rPr>
        <w:t xml:space="preserve"> a minimální parametry na dobu min. 5 let musí být také součástí dodávky</w:t>
      </w:r>
    </w:p>
    <w:p w14:paraId="5E25362B" w14:textId="77777777" w:rsidR="245626F9" w:rsidRPr="00226ED0" w:rsidRDefault="245626F9" w:rsidP="245626F9">
      <w:pPr>
        <w:rPr>
          <w:rFonts w:ascii="Arial" w:hAnsi="Arial" w:cs="Arial"/>
          <w:highlight w:val="yellow"/>
        </w:rPr>
      </w:pPr>
    </w:p>
    <w:p w14:paraId="549C040F" w14:textId="77777777" w:rsidR="002D2B69" w:rsidRPr="00226ED0" w:rsidRDefault="002D2B69" w:rsidP="0069552D">
      <w:pPr>
        <w:pStyle w:val="Nadpis2"/>
        <w:rPr>
          <w:rFonts w:ascii="Arial" w:hAnsi="Arial" w:cs="Arial"/>
        </w:rPr>
      </w:pPr>
      <w:bookmarkStart w:id="11" w:name="_Toc210824942"/>
      <w:r w:rsidRPr="00226ED0">
        <w:rPr>
          <w:rFonts w:ascii="Arial" w:hAnsi="Arial" w:cs="Arial"/>
        </w:rPr>
        <w:t>Zvýšení bezpečnosti infrastruktury</w:t>
      </w:r>
      <w:r w:rsidR="0069552D" w:rsidRPr="00226ED0">
        <w:rPr>
          <w:rFonts w:ascii="Arial" w:hAnsi="Arial" w:cs="Arial"/>
        </w:rPr>
        <w:t xml:space="preserve"> včetně řízení přístupu do vnitřní sítě</w:t>
      </w:r>
      <w:r w:rsidRPr="00226ED0">
        <w:rPr>
          <w:rFonts w:ascii="Arial" w:hAnsi="Arial" w:cs="Arial"/>
        </w:rPr>
        <w:t xml:space="preserve"> 802.1X</w:t>
      </w:r>
      <w:bookmarkEnd w:id="11"/>
    </w:p>
    <w:p w14:paraId="005497A2" w14:textId="77777777" w:rsidR="004E6587" w:rsidRPr="00226ED0" w:rsidRDefault="004E6587" w:rsidP="007E5B4F">
      <w:pPr>
        <w:rPr>
          <w:rFonts w:ascii="Arial" w:hAnsi="Arial" w:cs="Arial"/>
          <w:b/>
          <w:bCs/>
        </w:rPr>
      </w:pPr>
    </w:p>
    <w:p w14:paraId="4849CFB5" w14:textId="77777777" w:rsidR="007E5B4F" w:rsidRPr="00226ED0" w:rsidRDefault="709CE1FC" w:rsidP="00671713">
      <w:pPr>
        <w:spacing w:beforeAutospacing="1" w:afterAutospacing="1"/>
        <w:rPr>
          <w:rFonts w:ascii="Arial" w:hAnsi="Arial" w:cs="Arial"/>
          <w:b/>
        </w:rPr>
      </w:pPr>
      <w:r w:rsidRPr="00226ED0">
        <w:rPr>
          <w:rFonts w:ascii="Arial" w:hAnsi="Arial" w:cs="Arial"/>
          <w:b/>
          <w:bCs/>
        </w:rPr>
        <w:t xml:space="preserve">1x </w:t>
      </w:r>
      <w:r w:rsidR="00347874" w:rsidRPr="00226ED0">
        <w:rPr>
          <w:rFonts w:ascii="Arial" w:hAnsi="Arial" w:cs="Arial"/>
          <w:b/>
        </w:rPr>
        <w:t>Ověřování 802.1X  - NAC server</w:t>
      </w:r>
    </w:p>
    <w:p w14:paraId="52B232E3" w14:textId="77777777" w:rsidR="0024074C" w:rsidRPr="00226ED0" w:rsidRDefault="0024074C" w:rsidP="0024074C">
      <w:pPr>
        <w:rPr>
          <w:rFonts w:ascii="Arial" w:hAnsi="Arial" w:cs="Arial"/>
        </w:rPr>
      </w:pPr>
      <w:r w:rsidRPr="00226ED0">
        <w:rPr>
          <w:rFonts w:ascii="Arial" w:hAnsi="Arial" w:cs="Arial"/>
        </w:rPr>
        <w:t>V rámci portové konfigurace je nasazeno bezpečností řešení řízení přístupu do sítě, kdy přístup je povolen pouze v rámci domény a známým zařízením.</w:t>
      </w:r>
    </w:p>
    <w:p w14:paraId="1957186B" w14:textId="77777777" w:rsidR="0024074C" w:rsidRPr="00226ED0" w:rsidRDefault="0024074C" w:rsidP="0024074C">
      <w:pPr>
        <w:rPr>
          <w:rFonts w:ascii="Arial" w:hAnsi="Arial" w:cs="Arial"/>
        </w:rPr>
      </w:pPr>
      <w:r w:rsidRPr="00226ED0">
        <w:rPr>
          <w:rFonts w:ascii="Arial" w:hAnsi="Arial" w:cs="Arial"/>
        </w:rPr>
        <w:t xml:space="preserve">Je prováděn monitoring a analýza datových toků formou portového zrcadlení provozu na CORE přepínači do sondy, která je schopna vyhodnocovat provoz na základě principů bezpečnostní analýzy (behaviorální analýza a jiné). </w:t>
      </w:r>
    </w:p>
    <w:p w14:paraId="3D506E34" w14:textId="77777777" w:rsidR="0024074C" w:rsidRPr="00226ED0" w:rsidRDefault="0024074C" w:rsidP="0024074C">
      <w:pPr>
        <w:rPr>
          <w:rFonts w:ascii="Arial" w:hAnsi="Arial" w:cs="Arial"/>
        </w:rPr>
      </w:pPr>
      <w:r w:rsidRPr="00226ED0">
        <w:rPr>
          <w:rFonts w:ascii="Arial" w:hAnsi="Arial" w:cs="Arial"/>
        </w:rPr>
        <w:t>Sonda zná běžné chování sítě a je schopna reagovat v případě anomálního chování. Je dále schopna prostřednictvím komunikace s firewallem a jinými bezpečnostními technologiemi zablokovat původce anomálie a odstavit ho ze sítě.</w:t>
      </w:r>
    </w:p>
    <w:p w14:paraId="51A0969C" w14:textId="77777777" w:rsidR="0024074C" w:rsidRPr="00226ED0" w:rsidRDefault="0024074C" w:rsidP="0024074C">
      <w:pPr>
        <w:rPr>
          <w:rFonts w:ascii="Arial" w:hAnsi="Arial" w:cs="Arial"/>
        </w:rPr>
      </w:pPr>
      <w:r w:rsidRPr="00226ED0">
        <w:rPr>
          <w:rFonts w:ascii="Arial" w:hAnsi="Arial" w:cs="Arial"/>
        </w:rPr>
        <w:t>Je implementován centrální sběr bezpečnostních logů a jeho komunikace s dalšími bezpečnostními technologiemi.</w:t>
      </w:r>
    </w:p>
    <w:p w14:paraId="18BEB0B9" w14:textId="77777777" w:rsidR="00671713" w:rsidRPr="00671713" w:rsidRDefault="0024074C" w:rsidP="00671713">
      <w:pPr>
        <w:rPr>
          <w:rFonts w:ascii="Arial" w:hAnsi="Arial" w:cs="Arial"/>
        </w:rPr>
      </w:pPr>
      <w:proofErr w:type="spellStart"/>
      <w:r w:rsidRPr="00671713">
        <w:rPr>
          <w:rFonts w:ascii="Arial" w:hAnsi="Arial" w:cs="Arial"/>
        </w:rPr>
        <w:t>Perpetuální</w:t>
      </w:r>
      <w:proofErr w:type="spellEnd"/>
      <w:r w:rsidRPr="00671713">
        <w:rPr>
          <w:rFonts w:ascii="Arial" w:hAnsi="Arial" w:cs="Arial"/>
        </w:rPr>
        <w:t xml:space="preserve"> licence je pro minimálně </w:t>
      </w:r>
      <w:r w:rsidR="65E92392" w:rsidRPr="00671713">
        <w:rPr>
          <w:rFonts w:ascii="Arial" w:hAnsi="Arial" w:cs="Arial"/>
        </w:rPr>
        <w:t>250</w:t>
      </w:r>
      <w:r w:rsidRPr="00671713">
        <w:rPr>
          <w:rFonts w:ascii="Arial" w:hAnsi="Arial" w:cs="Arial"/>
        </w:rPr>
        <w:t xml:space="preserve"> koncových zařízení. Nabízené řešení bude mimo jiné sloužit pro zpřehlednění sítě, správu </w:t>
      </w:r>
      <w:proofErr w:type="spellStart"/>
      <w:r w:rsidRPr="00671713">
        <w:rPr>
          <w:rFonts w:ascii="Arial" w:hAnsi="Arial" w:cs="Arial"/>
        </w:rPr>
        <w:t>hostovských</w:t>
      </w:r>
      <w:proofErr w:type="spellEnd"/>
      <w:r w:rsidRPr="00671713">
        <w:rPr>
          <w:rFonts w:ascii="Arial" w:hAnsi="Arial" w:cs="Arial"/>
        </w:rPr>
        <w:t xml:space="preserve"> zařízení (BYOD). </w:t>
      </w:r>
    </w:p>
    <w:p w14:paraId="668E58B6" w14:textId="77777777" w:rsidR="0024074C" w:rsidRPr="00671713" w:rsidRDefault="0024074C" w:rsidP="00671713">
      <w:pPr>
        <w:rPr>
          <w:rFonts w:ascii="Arial" w:hAnsi="Arial" w:cs="Arial"/>
        </w:rPr>
      </w:pPr>
      <w:r w:rsidRPr="00671713">
        <w:rPr>
          <w:rFonts w:ascii="Arial" w:hAnsi="Arial" w:cs="Arial"/>
        </w:rPr>
        <w:t xml:space="preserve">Produkt bude umožňovat napojení na produkt monitoringu síťového provozu, se kterým bude spolupracovat v případě incidentů a automaticky na tyto incidenty reagovat, dle nastaveného </w:t>
      </w:r>
      <w:proofErr w:type="spellStart"/>
      <w:r w:rsidRPr="00671713">
        <w:rPr>
          <w:rFonts w:ascii="Arial" w:hAnsi="Arial" w:cs="Arial"/>
        </w:rPr>
        <w:t>flow</w:t>
      </w:r>
      <w:proofErr w:type="spellEnd"/>
      <w:r w:rsidRPr="00671713">
        <w:rPr>
          <w:rFonts w:ascii="Arial" w:hAnsi="Arial" w:cs="Arial"/>
        </w:rPr>
        <w:t xml:space="preserve">. </w:t>
      </w:r>
    </w:p>
    <w:p w14:paraId="7DEE1E19" w14:textId="77777777" w:rsidR="0024074C" w:rsidRPr="00671713" w:rsidRDefault="0024074C" w:rsidP="00671713">
      <w:pPr>
        <w:rPr>
          <w:rFonts w:ascii="Arial" w:hAnsi="Arial" w:cs="Arial"/>
        </w:rPr>
      </w:pPr>
    </w:p>
    <w:p w14:paraId="33059912" w14:textId="77777777" w:rsidR="0024074C" w:rsidRPr="00671713" w:rsidRDefault="0024074C" w:rsidP="00671713">
      <w:pPr>
        <w:rPr>
          <w:rFonts w:ascii="Arial" w:hAnsi="Arial" w:cs="Arial"/>
        </w:rPr>
      </w:pPr>
      <w:r w:rsidRPr="00671713">
        <w:rPr>
          <w:rFonts w:ascii="Arial" w:hAnsi="Arial" w:cs="Arial"/>
        </w:rPr>
        <w:t>Produkt bude instalován v serverovně zákazníka.</w:t>
      </w:r>
    </w:p>
    <w:p w14:paraId="78CE2845" w14:textId="77777777" w:rsidR="00227EA8" w:rsidRPr="00226ED0" w:rsidRDefault="00227EA8" w:rsidP="0024074C">
      <w:pPr>
        <w:rPr>
          <w:rStyle w:val="normaltextrun"/>
          <w:rFonts w:ascii="Arial" w:eastAsiaTheme="majorEastAsia" w:hAnsi="Arial" w:cs="Arial"/>
        </w:rPr>
      </w:pPr>
    </w:p>
    <w:p w14:paraId="17EBCC04" w14:textId="77777777" w:rsidR="0024074C" w:rsidRPr="00226ED0" w:rsidRDefault="0024074C" w:rsidP="0024074C">
      <w:pPr>
        <w:pStyle w:val="paragraph"/>
        <w:spacing w:before="0" w:beforeAutospacing="0" w:after="0" w:afterAutospacing="0"/>
        <w:textAlignment w:val="baseline"/>
        <w:rPr>
          <w:rStyle w:val="eop"/>
          <w:rFonts w:ascii="Arial" w:eastAsiaTheme="majorEastAsia" w:hAnsi="Arial" w:cs="Arial"/>
        </w:rPr>
      </w:pPr>
      <w:r w:rsidRPr="00226ED0">
        <w:rPr>
          <w:rStyle w:val="normaltextrun"/>
          <w:rFonts w:ascii="Arial" w:eastAsiaTheme="majorEastAsia" w:hAnsi="Arial" w:cs="Arial"/>
        </w:rPr>
        <w:t>Hlavní vlastnosti produktu:</w:t>
      </w:r>
      <w:r w:rsidRPr="00226ED0">
        <w:rPr>
          <w:rStyle w:val="eop"/>
          <w:rFonts w:ascii="Arial" w:eastAsiaTheme="majorEastAsia" w:hAnsi="Arial" w:cs="Arial"/>
        </w:rPr>
        <w:t> </w:t>
      </w:r>
    </w:p>
    <w:p w14:paraId="4BFE6D20"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Virtuální </w:t>
      </w:r>
      <w:proofErr w:type="spellStart"/>
      <w:r w:rsidRPr="00671713">
        <w:rPr>
          <w:rFonts w:ascii="Arial" w:hAnsi="Arial" w:cs="Arial"/>
        </w:rPr>
        <w:t>appliance</w:t>
      </w:r>
      <w:proofErr w:type="spellEnd"/>
      <w:r w:rsidRPr="00671713">
        <w:rPr>
          <w:rFonts w:ascii="Arial" w:hAnsi="Arial" w:cs="Arial"/>
        </w:rPr>
        <w:t xml:space="preserve"> pro virtualizační prostředí zákazníka</w:t>
      </w:r>
      <w:r w:rsidR="00671713">
        <w:rPr>
          <w:rFonts w:ascii="Arial" w:hAnsi="Arial" w:cs="Arial"/>
        </w:rPr>
        <w:t>,</w:t>
      </w:r>
    </w:p>
    <w:p w14:paraId="7AAD3CE3"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centralizovaná správa uživatelských práv a přístupových politik, </w:t>
      </w:r>
    </w:p>
    <w:p w14:paraId="6305CF9E"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autentizace uživatelů a zařízení s funkcí </w:t>
      </w:r>
      <w:proofErr w:type="spellStart"/>
      <w:r w:rsidRPr="00671713">
        <w:rPr>
          <w:rFonts w:ascii="Arial" w:hAnsi="Arial" w:cs="Arial"/>
        </w:rPr>
        <w:t>fingerprintingu</w:t>
      </w:r>
      <w:proofErr w:type="spellEnd"/>
      <w:r w:rsidRPr="00671713">
        <w:rPr>
          <w:rFonts w:ascii="Arial" w:hAnsi="Arial" w:cs="Arial"/>
        </w:rPr>
        <w:t>, </w:t>
      </w:r>
    </w:p>
    <w:p w14:paraId="70FAC3AD"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možnost definovat role a oprávnění pro uživatele a zařízení, </w:t>
      </w:r>
    </w:p>
    <w:p w14:paraId="5F31B789"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monitorování síťového provozu a detekce podezřelých aktivit, </w:t>
      </w:r>
    </w:p>
    <w:p w14:paraId="115AEDFF"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sledování koncových zařízení, zdali se shodují s nastavenými pravidly, </w:t>
      </w:r>
    </w:p>
    <w:p w14:paraId="68690057"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blokování neautorizovaných zařízení a aplikací, </w:t>
      </w:r>
    </w:p>
    <w:p w14:paraId="1F3EE5FF"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RADIUS server využívající MAC, user </w:t>
      </w:r>
      <w:proofErr w:type="spellStart"/>
      <w:r w:rsidRPr="00671713">
        <w:rPr>
          <w:rFonts w:ascii="Arial" w:hAnsi="Arial" w:cs="Arial"/>
        </w:rPr>
        <w:t>credentials</w:t>
      </w:r>
      <w:proofErr w:type="spellEnd"/>
      <w:r w:rsidRPr="00671713">
        <w:rPr>
          <w:rFonts w:ascii="Arial" w:hAnsi="Arial" w:cs="Arial"/>
        </w:rPr>
        <w:t xml:space="preserve">, certifikát a </w:t>
      </w:r>
      <w:proofErr w:type="spellStart"/>
      <w:r w:rsidRPr="00671713">
        <w:rPr>
          <w:rFonts w:ascii="Arial" w:hAnsi="Arial" w:cs="Arial"/>
        </w:rPr>
        <w:t>fingerprinting</w:t>
      </w:r>
      <w:proofErr w:type="spellEnd"/>
      <w:r w:rsidRPr="00671713">
        <w:rPr>
          <w:rFonts w:ascii="Arial" w:hAnsi="Arial" w:cs="Arial"/>
        </w:rPr>
        <w:t>, </w:t>
      </w:r>
    </w:p>
    <w:p w14:paraId="4B0A19B0"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 xml:space="preserve">možnost vytvářet automatizované </w:t>
      </w:r>
      <w:proofErr w:type="spellStart"/>
      <w:r w:rsidRPr="00671713">
        <w:rPr>
          <w:rFonts w:ascii="Arial" w:hAnsi="Arial" w:cs="Arial"/>
        </w:rPr>
        <w:t>workflow</w:t>
      </w:r>
      <w:proofErr w:type="spellEnd"/>
      <w:r w:rsidRPr="00671713">
        <w:rPr>
          <w:rFonts w:ascii="Arial" w:hAnsi="Arial" w:cs="Arial"/>
        </w:rPr>
        <w:t xml:space="preserve"> na základě daných aktivit, </w:t>
      </w:r>
    </w:p>
    <w:p w14:paraId="5D885BAA"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lastRenderedPageBreak/>
        <w:t>možnost napojení na antivirový software, </w:t>
      </w:r>
    </w:p>
    <w:p w14:paraId="533163B8"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automatické přeřazení do jiné VLAN, </w:t>
      </w:r>
    </w:p>
    <w:p w14:paraId="28CB7751"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automatické odpojení infikovaných koncových bodů, </w:t>
      </w:r>
    </w:p>
    <w:p w14:paraId="20AD205D"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možnost nasazení agenta, který se instaluje na zařízení, která jsou mimo spravované aktivní prvky, </w:t>
      </w:r>
    </w:p>
    <w:p w14:paraId="2CBF63A2"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notifikace a generování a exportování reportů o bezpečnostních incidentech, </w:t>
      </w:r>
    </w:p>
    <w:p w14:paraId="455DFB25"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otevřené rozhraní API pro integraci s dalšími systémy, </w:t>
      </w:r>
    </w:p>
    <w:p w14:paraId="4178843F"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možnost rozšiřovat funkcionalitu pomocí doplňků, </w:t>
      </w:r>
    </w:p>
    <w:p w14:paraId="47763B81"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auditování aktivit uživatelů a změn v síti, </w:t>
      </w:r>
    </w:p>
    <w:p w14:paraId="1DD59CCE"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automatická vizualizace síťových komponent, </w:t>
      </w:r>
    </w:p>
    <w:p w14:paraId="26ED559E" w14:textId="77777777" w:rsidR="0024074C" w:rsidRPr="00671713" w:rsidRDefault="0024074C" w:rsidP="00671713">
      <w:pPr>
        <w:pStyle w:val="Odstavecseseznamem"/>
        <w:numPr>
          <w:ilvl w:val="0"/>
          <w:numId w:val="36"/>
        </w:numPr>
        <w:rPr>
          <w:rFonts w:ascii="Arial" w:hAnsi="Arial" w:cs="Arial"/>
        </w:rPr>
      </w:pPr>
      <w:r w:rsidRPr="00671713">
        <w:rPr>
          <w:rFonts w:ascii="Arial" w:hAnsi="Arial" w:cs="Arial"/>
        </w:rPr>
        <w:t>záruka výrobce po dobu 5 let, kdy jsou dodávány aktualizace, je předplacená technická podpora výrobce produktu. </w:t>
      </w:r>
    </w:p>
    <w:p w14:paraId="79FA4C83" w14:textId="77777777" w:rsidR="0024074C" w:rsidRPr="00226ED0" w:rsidRDefault="0024074C" w:rsidP="0024074C">
      <w:pPr>
        <w:pStyle w:val="paragraph"/>
        <w:spacing w:before="0" w:beforeAutospacing="0" w:after="0" w:afterAutospacing="0"/>
        <w:ind w:left="720"/>
        <w:jc w:val="left"/>
        <w:textAlignment w:val="baseline"/>
        <w:rPr>
          <w:rFonts w:ascii="Arial" w:hAnsi="Arial" w:cs="Arial"/>
        </w:rPr>
      </w:pPr>
    </w:p>
    <w:p w14:paraId="12562DB0" w14:textId="77777777" w:rsidR="7D39665A" w:rsidRPr="00F60CB0" w:rsidRDefault="226C8345" w:rsidP="00F60CB0">
      <w:pPr>
        <w:spacing w:beforeAutospacing="1" w:afterAutospacing="1"/>
        <w:rPr>
          <w:rFonts w:ascii="Arial" w:hAnsi="Arial" w:cs="Arial"/>
          <w:b/>
          <w:bCs/>
        </w:rPr>
      </w:pPr>
      <w:r w:rsidRPr="00F60CB0">
        <w:rPr>
          <w:rFonts w:ascii="Arial" w:hAnsi="Arial" w:cs="Arial"/>
          <w:b/>
          <w:bCs/>
        </w:rPr>
        <w:t xml:space="preserve">1 x </w:t>
      </w:r>
      <w:r w:rsidR="00252872" w:rsidRPr="00F60CB0">
        <w:rPr>
          <w:rFonts w:ascii="Arial" w:hAnsi="Arial" w:cs="Arial"/>
          <w:b/>
          <w:bCs/>
        </w:rPr>
        <w:t>Monitoring</w:t>
      </w:r>
      <w:r w:rsidR="7D39665A" w:rsidRPr="00F60CB0">
        <w:rPr>
          <w:rFonts w:ascii="Arial" w:hAnsi="Arial" w:cs="Arial"/>
          <w:b/>
          <w:bCs/>
        </w:rPr>
        <w:t xml:space="preserve"> síťového provozu s </w:t>
      </w:r>
      <w:r w:rsidR="00252872" w:rsidRPr="00F60CB0">
        <w:rPr>
          <w:rFonts w:ascii="Arial" w:hAnsi="Arial" w:cs="Arial"/>
          <w:b/>
          <w:bCs/>
        </w:rPr>
        <w:t>úložištěm logů</w:t>
      </w:r>
    </w:p>
    <w:p w14:paraId="0F23623A" w14:textId="77777777" w:rsidR="7D39665A" w:rsidRPr="00226ED0" w:rsidRDefault="7D39665A" w:rsidP="6E63876B">
      <w:pPr>
        <w:spacing w:before="60" w:after="0" w:line="240" w:lineRule="auto"/>
        <w:rPr>
          <w:rFonts w:ascii="Arial" w:eastAsia="Calibri" w:hAnsi="Arial" w:cs="Arial"/>
          <w:i/>
          <w:color w:val="000000" w:themeColor="text1"/>
        </w:rPr>
      </w:pPr>
      <w:r w:rsidRPr="00226ED0">
        <w:rPr>
          <w:rFonts w:ascii="Arial" w:eastAsia="Calibri" w:hAnsi="Arial" w:cs="Arial"/>
          <w:i/>
          <w:color w:val="000000" w:themeColor="text1"/>
        </w:rPr>
        <w:t>Server pro detekci síťového provozu</w:t>
      </w:r>
    </w:p>
    <w:p w14:paraId="5B7C01C4"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určeno pro software pro detekci síťového provozu,</w:t>
      </w:r>
    </w:p>
    <w:p w14:paraId="3F5CACF8"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TPM 2.0 v3,</w:t>
      </w:r>
    </w:p>
    <w:p w14:paraId="61648E18"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výsuvné ližiny a rameno pro vyvázání kabelů pro montáž do 19“ racku,</w:t>
      </w:r>
    </w:p>
    <w:p w14:paraId="69AC0D0D"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redundantní napájecí zdroje,</w:t>
      </w:r>
    </w:p>
    <w:p w14:paraId="087D9FDD"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 xml:space="preserve">procesor o výkonu alespoň 22 000 bodů v testu </w:t>
      </w:r>
      <w:proofErr w:type="spellStart"/>
      <w:r w:rsidRPr="00226ED0">
        <w:rPr>
          <w:rFonts w:ascii="Arial" w:eastAsia="Calibri" w:hAnsi="Arial" w:cs="Arial"/>
          <w:color w:val="000000" w:themeColor="text1"/>
        </w:rPr>
        <w:t>passmark</w:t>
      </w:r>
      <w:proofErr w:type="spellEnd"/>
      <w:r w:rsidRPr="00226ED0">
        <w:rPr>
          <w:rFonts w:ascii="Arial" w:eastAsia="Calibri" w:hAnsi="Arial" w:cs="Arial"/>
          <w:color w:val="000000" w:themeColor="text1"/>
        </w:rPr>
        <w:t>, max 12 jader z licenčních důvodů, frekvence alespoň 2.0</w:t>
      </w:r>
      <w:r w:rsidR="00C10168"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Ghz</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cache</w:t>
      </w:r>
      <w:proofErr w:type="spellEnd"/>
      <w:r w:rsidRPr="00226ED0">
        <w:rPr>
          <w:rFonts w:ascii="Arial" w:eastAsia="Calibri" w:hAnsi="Arial" w:cs="Arial"/>
          <w:color w:val="000000" w:themeColor="text1"/>
        </w:rPr>
        <w:t xml:space="preserve"> alespoň 30</w:t>
      </w:r>
      <w:r w:rsidR="767AD8F1" w:rsidRPr="00226ED0">
        <w:rPr>
          <w:rFonts w:ascii="Arial" w:eastAsia="Calibri" w:hAnsi="Arial" w:cs="Arial"/>
          <w:color w:val="000000" w:themeColor="text1"/>
        </w:rPr>
        <w:t xml:space="preserve"> </w:t>
      </w:r>
      <w:r w:rsidRPr="00226ED0">
        <w:rPr>
          <w:rFonts w:ascii="Arial" w:eastAsia="Calibri" w:hAnsi="Arial" w:cs="Arial"/>
          <w:color w:val="000000" w:themeColor="text1"/>
        </w:rPr>
        <w:t>MB,</w:t>
      </w:r>
    </w:p>
    <w:p w14:paraId="566AA997"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rychlost paměti alespoň 5600MT/s,</w:t>
      </w:r>
    </w:p>
    <w:p w14:paraId="54F8EA8F"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RAM modul o kapacitě alespoň 32</w:t>
      </w:r>
      <w:r w:rsidR="767AD8F1" w:rsidRPr="00226ED0">
        <w:rPr>
          <w:rFonts w:ascii="Arial" w:eastAsia="Calibri" w:hAnsi="Arial" w:cs="Arial"/>
          <w:color w:val="000000" w:themeColor="text1"/>
        </w:rPr>
        <w:t xml:space="preserve"> </w:t>
      </w:r>
      <w:r w:rsidRPr="00226ED0">
        <w:rPr>
          <w:rFonts w:ascii="Arial" w:eastAsia="Calibri" w:hAnsi="Arial" w:cs="Arial"/>
          <w:color w:val="000000" w:themeColor="text1"/>
        </w:rPr>
        <w:t>GB</w:t>
      </w:r>
    </w:p>
    <w:p w14:paraId="6C4B4E95"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celkem osazeno 64</w:t>
      </w:r>
      <w:r w:rsidR="31DB5AAD" w:rsidRPr="00226ED0">
        <w:rPr>
          <w:rFonts w:ascii="Arial" w:eastAsia="Calibri" w:hAnsi="Arial" w:cs="Arial"/>
          <w:color w:val="000000" w:themeColor="text1"/>
        </w:rPr>
        <w:t xml:space="preserve"> </w:t>
      </w:r>
      <w:r w:rsidRPr="00226ED0">
        <w:rPr>
          <w:rFonts w:ascii="Arial" w:eastAsia="Calibri" w:hAnsi="Arial" w:cs="Arial"/>
          <w:color w:val="000000" w:themeColor="text1"/>
        </w:rPr>
        <w:t>GB RAM,</w:t>
      </w:r>
    </w:p>
    <w:p w14:paraId="201293C8"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interní řadič pro NVME disky s podporou RAID 0, 1, 5, 6, 10, 50, 60,</w:t>
      </w:r>
    </w:p>
    <w:p w14:paraId="03BC17A2"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 xml:space="preserve">2x 3.84TB SSD NVME </w:t>
      </w:r>
      <w:proofErr w:type="spellStart"/>
      <w:r w:rsidRPr="00226ED0">
        <w:rPr>
          <w:rFonts w:ascii="Arial" w:eastAsia="Calibri" w:hAnsi="Arial" w:cs="Arial"/>
          <w:color w:val="000000" w:themeColor="text1"/>
        </w:rPr>
        <w:t>Read</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Intensive</w:t>
      </w:r>
      <w:proofErr w:type="spellEnd"/>
      <w:r w:rsidRPr="00226ED0">
        <w:rPr>
          <w:rFonts w:ascii="Arial" w:eastAsia="Calibri" w:hAnsi="Arial" w:cs="Arial"/>
          <w:color w:val="000000" w:themeColor="text1"/>
        </w:rPr>
        <w:t>,</w:t>
      </w:r>
    </w:p>
    <w:p w14:paraId="61E34943"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min. 4x 1/10Gbps Base-T porty pro SPAN,</w:t>
      </w:r>
    </w:p>
    <w:p w14:paraId="677E7E02"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min. 2x 1Gbps RJ-45 porty pro LAN,</w:t>
      </w:r>
    </w:p>
    <w:p w14:paraId="7AB4F76D"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čelní kryt serveru včetně LCD displeje.</w:t>
      </w:r>
    </w:p>
    <w:p w14:paraId="0B851599"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 xml:space="preserve">Modul pro vzdálený management, přístup přes web. prohlížeč s podporou SSL, Telnet / SSH a IPMI nástroje; podpora virtuálních médií, plná podpora pro integraci do prostředí </w:t>
      </w:r>
      <w:proofErr w:type="spellStart"/>
      <w:r w:rsidRPr="00226ED0">
        <w:rPr>
          <w:rFonts w:ascii="Arial" w:eastAsia="Calibri" w:hAnsi="Arial" w:cs="Arial"/>
          <w:color w:val="000000" w:themeColor="text1"/>
        </w:rPr>
        <w:t>VMware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vSphere</w:t>
      </w:r>
      <w:proofErr w:type="spellEnd"/>
      <w:r w:rsidRPr="00226ED0">
        <w:rPr>
          <w:rFonts w:ascii="Arial" w:eastAsia="Calibri" w:hAnsi="Arial" w:cs="Arial"/>
          <w:color w:val="000000" w:themeColor="text1"/>
        </w:rPr>
        <w:t xml:space="preserve"> a </w:t>
      </w:r>
      <w:proofErr w:type="spellStart"/>
      <w:r w:rsidRPr="00226ED0">
        <w:rPr>
          <w:rFonts w:ascii="Arial" w:eastAsia="Calibri" w:hAnsi="Arial" w:cs="Arial"/>
          <w:color w:val="000000" w:themeColor="text1"/>
        </w:rPr>
        <w:t>vCenter</w:t>
      </w:r>
      <w:proofErr w:type="spellEnd"/>
      <w:r w:rsidRPr="00226ED0">
        <w:rPr>
          <w:rFonts w:ascii="Arial" w:eastAsia="Calibri" w:hAnsi="Arial" w:cs="Arial"/>
          <w:color w:val="000000" w:themeColor="text1"/>
        </w:rPr>
        <w:t>. Karta musí mít vestavěnu funkcionalitu automatického odeslání hrozících či vzniklých chybových stavů na helpdesk výrobce serverů a automatického vytvoření servisního incidentu, na základě, kterého se automaticky rozběhne servisní zásah.</w:t>
      </w:r>
    </w:p>
    <w:p w14:paraId="0B9A51F2"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Hardware plně kompatibilní se software monitoring síťového provozu s aktivním zásahem.</w:t>
      </w:r>
    </w:p>
    <w:p w14:paraId="3A466FB4" w14:textId="77777777" w:rsidR="7D39665A" w:rsidRPr="00226ED0" w:rsidRDefault="7D39665A" w:rsidP="00F6555F">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 xml:space="preserve">Technická podpora a servis minimálně na 5 let (24x7x365), oprava do 24 hodin od identifikace problému v pracovní dny a jediné kontaktní místo pro hlášení poruch pro všechny HW i SW komponenty dodávaného systému od výrobce. Technická podpora a servis je poskytován výrobcem HW v místě instalace HW. Zdarma možnost on-line stažení ovladačů a Firmware ze stránek výrobce pro konkrétní HW, po zadání </w:t>
      </w:r>
      <w:r w:rsidRPr="00226ED0">
        <w:rPr>
          <w:rFonts w:ascii="Arial" w:eastAsia="Calibri" w:hAnsi="Arial" w:cs="Arial"/>
          <w:color w:val="000000" w:themeColor="text1"/>
        </w:rPr>
        <w:lastRenderedPageBreak/>
        <w:t>jedinečného identifikátoru, tato možnost stažení ovladačů a Firmware není omezena na dobu trvání technické podpory.</w:t>
      </w:r>
    </w:p>
    <w:p w14:paraId="3B382E79" w14:textId="77777777" w:rsidR="4989F512" w:rsidRPr="00226ED0" w:rsidRDefault="4989F512" w:rsidP="4989F512">
      <w:pPr>
        <w:spacing w:before="60" w:after="60" w:line="240" w:lineRule="auto"/>
        <w:ind w:left="851" w:hanging="425"/>
        <w:rPr>
          <w:rFonts w:ascii="Arial" w:eastAsia="Calibri" w:hAnsi="Arial" w:cs="Arial"/>
          <w:color w:val="000000" w:themeColor="text1"/>
        </w:rPr>
      </w:pPr>
    </w:p>
    <w:p w14:paraId="755BA8E0" w14:textId="77777777" w:rsidR="7D39665A" w:rsidRPr="00226ED0" w:rsidRDefault="7D39665A" w:rsidP="005D440D">
      <w:pPr>
        <w:rPr>
          <w:rFonts w:ascii="Arial" w:hAnsi="Arial" w:cs="Arial"/>
          <w:b/>
          <w:bCs/>
        </w:rPr>
      </w:pPr>
      <w:r w:rsidRPr="00226ED0">
        <w:rPr>
          <w:rFonts w:ascii="Arial" w:hAnsi="Arial" w:cs="Arial"/>
          <w:b/>
          <w:bCs/>
        </w:rPr>
        <w:t>Software pro monitoring síťového provozu</w:t>
      </w:r>
    </w:p>
    <w:p w14:paraId="586AA02B" w14:textId="77777777" w:rsidR="00962F6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0D8F8923"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pro analýzu síťového provozu složený z hardwarového zařízení musí monitorovat síťovou aktivitu v reálném čase a identifikovat potenciální kybernetické hrozby, bezpečnostní rizika a</w:t>
      </w:r>
      <w:r w:rsidR="00671713">
        <w:rPr>
          <w:rFonts w:ascii="Arial" w:eastAsia="Calibri" w:hAnsi="Arial" w:cs="Arial"/>
          <w:color w:val="000000" w:themeColor="text1"/>
        </w:rPr>
        <w:t> </w:t>
      </w:r>
      <w:r w:rsidRPr="00226ED0">
        <w:rPr>
          <w:rFonts w:ascii="Arial" w:eastAsia="Calibri" w:hAnsi="Arial" w:cs="Arial"/>
          <w:color w:val="000000" w:themeColor="text1"/>
        </w:rPr>
        <w:t xml:space="preserve">anomální chování a musí o nich v reálném čase vytvářet upozornění. Systém je plně </w:t>
      </w:r>
      <w:proofErr w:type="spellStart"/>
      <w:r w:rsidRPr="00226ED0">
        <w:rPr>
          <w:rFonts w:ascii="Arial" w:eastAsia="Calibri" w:hAnsi="Arial" w:cs="Arial"/>
          <w:color w:val="000000" w:themeColor="text1"/>
        </w:rPr>
        <w:t>napojitelný</w:t>
      </w:r>
      <w:proofErr w:type="spellEnd"/>
      <w:r w:rsidRPr="00226ED0">
        <w:rPr>
          <w:rFonts w:ascii="Arial" w:eastAsia="Calibri" w:hAnsi="Arial" w:cs="Arial"/>
          <w:color w:val="000000" w:themeColor="text1"/>
        </w:rPr>
        <w:t xml:space="preserve"> na centrální LDAP zdroj identit.</w:t>
      </w:r>
    </w:p>
    <w:p w14:paraId="568CAC53"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zajištuje detailní viditelnost do síťové komunikace s </w:t>
      </w:r>
      <w:proofErr w:type="spellStart"/>
      <w:r w:rsidRPr="00226ED0">
        <w:rPr>
          <w:rFonts w:ascii="Arial" w:eastAsia="Calibri" w:hAnsi="Arial" w:cs="Arial"/>
          <w:color w:val="000000" w:themeColor="text1"/>
        </w:rPr>
        <w:t>drill</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down</w:t>
      </w:r>
      <w:proofErr w:type="spellEnd"/>
      <w:r w:rsidRPr="00226ED0">
        <w:rPr>
          <w:rFonts w:ascii="Arial" w:eastAsia="Calibri" w:hAnsi="Arial" w:cs="Arial"/>
          <w:color w:val="000000" w:themeColor="text1"/>
        </w:rPr>
        <w:t xml:space="preserve"> prokliky na veškerá uložená data. Všechny komponenty systému musí být instalované v interním prostředí zadavatele („on premise“) a použití externích komponent nebo cloudových služeb se nepřipouští.</w:t>
      </w:r>
    </w:p>
    <w:p w14:paraId="6DBBD739"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Analýza plného síťového provozu</w:t>
      </w:r>
    </w:p>
    <w:p w14:paraId="5A3C9533"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Dodaný systém musí analyzovat síť na základě zrcadleného síťového provozu (nikoliv jen na základě statistických protokolů typu </w:t>
      </w:r>
      <w:proofErr w:type="spellStart"/>
      <w:r w:rsidRPr="00226ED0">
        <w:rPr>
          <w:rFonts w:ascii="Arial" w:eastAsia="Calibri" w:hAnsi="Arial" w:cs="Arial"/>
          <w:color w:val="000000" w:themeColor="text1"/>
        </w:rPr>
        <w:t>NetFlow</w:t>
      </w:r>
      <w:proofErr w:type="spellEnd"/>
      <w:r w:rsidRPr="00226ED0">
        <w:rPr>
          <w:rFonts w:ascii="Arial" w:eastAsia="Calibri" w:hAnsi="Arial" w:cs="Arial"/>
          <w:color w:val="000000" w:themeColor="text1"/>
        </w:rPr>
        <w:t xml:space="preserve">) a zároveň bez potřeby nasazovat agenty na koncové stanice nebo další zařízení v síti. Systém musí být schopen získávat data zrcadlené komunikace ze SPAN portů a síťových </w:t>
      </w:r>
      <w:proofErr w:type="spellStart"/>
      <w:r w:rsidRPr="00226ED0">
        <w:rPr>
          <w:rFonts w:ascii="Arial" w:eastAsia="Calibri" w:hAnsi="Arial" w:cs="Arial"/>
          <w:color w:val="000000" w:themeColor="text1"/>
        </w:rPr>
        <w:t>TAPů</w:t>
      </w:r>
      <w:proofErr w:type="spellEnd"/>
      <w:r w:rsidRPr="00226ED0">
        <w:rPr>
          <w:rFonts w:ascii="Arial" w:eastAsia="Calibri" w:hAnsi="Arial" w:cs="Arial"/>
          <w:color w:val="000000" w:themeColor="text1"/>
        </w:rPr>
        <w:t>. Systém je zcela pasivní vzhledem k</w:t>
      </w:r>
      <w:r w:rsidR="00671713">
        <w:rPr>
          <w:rFonts w:ascii="Arial" w:eastAsia="Calibri" w:hAnsi="Arial" w:cs="Arial"/>
          <w:color w:val="000000" w:themeColor="text1"/>
        </w:rPr>
        <w:t> </w:t>
      </w:r>
      <w:r w:rsidRPr="00226ED0">
        <w:rPr>
          <w:rFonts w:ascii="Arial" w:eastAsia="Calibri" w:hAnsi="Arial" w:cs="Arial"/>
          <w:color w:val="000000" w:themeColor="text1"/>
        </w:rPr>
        <w:t>monitorovanému provozu, monitorovaný provoz přes něj neprochází.</w:t>
      </w:r>
    </w:p>
    <w:p w14:paraId="6134AA28" w14:textId="77777777" w:rsidR="00671713" w:rsidRDefault="00671713" w:rsidP="6E63876B">
      <w:pPr>
        <w:spacing w:before="60" w:after="0" w:line="240" w:lineRule="auto"/>
        <w:rPr>
          <w:rFonts w:ascii="Arial" w:eastAsia="Calibri" w:hAnsi="Arial" w:cs="Arial"/>
          <w:b/>
          <w:bCs/>
          <w:color w:val="000000" w:themeColor="text1"/>
        </w:rPr>
      </w:pPr>
    </w:p>
    <w:p w14:paraId="3C709833"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 xml:space="preserve">Analýza protokolů typu </w:t>
      </w:r>
      <w:proofErr w:type="spellStart"/>
      <w:r w:rsidRPr="00226ED0">
        <w:rPr>
          <w:rFonts w:ascii="Arial" w:eastAsia="Calibri" w:hAnsi="Arial" w:cs="Arial"/>
          <w:b/>
          <w:bCs/>
          <w:color w:val="000000" w:themeColor="text1"/>
        </w:rPr>
        <w:t>NetFlow</w:t>
      </w:r>
      <w:proofErr w:type="spellEnd"/>
    </w:p>
    <w:p w14:paraId="468BA3EF"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Dodaný systém musí analyzovat síť na základě zpracování statistických protokolů typu </w:t>
      </w:r>
      <w:proofErr w:type="spellStart"/>
      <w:r w:rsidRPr="00226ED0">
        <w:rPr>
          <w:rFonts w:ascii="Arial" w:eastAsia="Calibri" w:hAnsi="Arial" w:cs="Arial"/>
          <w:color w:val="000000" w:themeColor="text1"/>
        </w:rPr>
        <w:t>NetFlow</w:t>
      </w:r>
      <w:proofErr w:type="spellEnd"/>
      <w:r w:rsidRPr="00226ED0">
        <w:rPr>
          <w:rFonts w:ascii="Arial" w:eastAsia="Calibri" w:hAnsi="Arial" w:cs="Arial"/>
          <w:color w:val="000000" w:themeColor="text1"/>
        </w:rPr>
        <w:t xml:space="preserve">, IPFIX, </w:t>
      </w:r>
      <w:proofErr w:type="spellStart"/>
      <w:r w:rsidRPr="00226ED0">
        <w:rPr>
          <w:rFonts w:ascii="Arial" w:eastAsia="Calibri" w:hAnsi="Arial" w:cs="Arial"/>
          <w:color w:val="000000" w:themeColor="text1"/>
        </w:rPr>
        <w:t>NetStream</w:t>
      </w:r>
      <w:proofErr w:type="spellEnd"/>
      <w:r w:rsidRPr="00226ED0">
        <w:rPr>
          <w:rFonts w:ascii="Arial" w:eastAsia="Calibri" w:hAnsi="Arial" w:cs="Arial"/>
          <w:color w:val="000000" w:themeColor="text1"/>
        </w:rPr>
        <w:t>, Cisco NSEL a případně dalších.</w:t>
      </w:r>
    </w:p>
    <w:p w14:paraId="761CE5A2"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ukládá síťové toky ve formátu, který umožní analýzu síťové komunikace na úrovni jednotlivých toků, včetně dohledání informací o aplikačních transakcích a jejich metadatech z L2 až L7, obsažených v daném síťovém toku.</w:t>
      </w:r>
    </w:p>
    <w:p w14:paraId="4DA26193"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Požadované protokoly pro ukládání aplikačních metadat z jednotlivých transakcí jsou: DHCP, DNS, SMB, HTTP, HTTPS, SMTP, SMTPS, POP3, IMAP, SSH, LDAP, LDAPS, KERBEROS, SNMP, CIFS, MSSQL, RDP, SIP, TELNET, FTP, FTP-DATA, TFTP, TFTP-DATA, SSL/TLS zapouzdření.</w:t>
      </w:r>
    </w:p>
    <w:p w14:paraId="698629A1"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Je požadováno vysokorychlostní úložiště pro uchování datových toků na dobu minimálně 12 měsíců. Dále je požadováno, aby uživatel mohl v reálném čase volně filtrovat a vyhledávat v plné historii uložených síťových toků, dat a agregovaných síťových statistik na základě minimálně těchto parametrů: IP a MAC adresa, </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username</w:t>
      </w:r>
      <w:proofErr w:type="spellEnd"/>
      <w:r w:rsidRPr="00226ED0">
        <w:rPr>
          <w:rFonts w:ascii="Arial" w:eastAsia="Calibri" w:hAnsi="Arial" w:cs="Arial"/>
          <w:color w:val="000000" w:themeColor="text1"/>
        </w:rPr>
        <w:t>, příchozí a odchozí provoz, síťová služba, lokální nebo vzdálená služba (klient nebo server), číslo portu, VLAN, země, ASN.</w:t>
      </w:r>
    </w:p>
    <w:p w14:paraId="5AF7EE89"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Je požadována automatická detekce přítomnosti klíčových služeb monitorované infrastruktury, jako jsou doménové řadiče, webové, emailové a databázové služby apod. </w:t>
      </w:r>
    </w:p>
    <w:p w14:paraId="7486F0EE"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upozornit na vznik nových služeb v interní síti a sledovat jejich změny, a to minimálně v rozsahu následujících služeb: DHCP, DNS, MS </w:t>
      </w:r>
      <w:proofErr w:type="spellStart"/>
      <w:r w:rsidRPr="00226ED0">
        <w:rPr>
          <w:rFonts w:ascii="Arial" w:eastAsia="Calibri" w:hAnsi="Arial" w:cs="Arial"/>
          <w:color w:val="000000" w:themeColor="text1"/>
        </w:rPr>
        <w:t>Active</w:t>
      </w:r>
      <w:proofErr w:type="spellEnd"/>
      <w:r w:rsidRPr="00226ED0">
        <w:rPr>
          <w:rFonts w:ascii="Arial" w:eastAsia="Calibri" w:hAnsi="Arial" w:cs="Arial"/>
          <w:color w:val="000000" w:themeColor="text1"/>
        </w:rPr>
        <w:t xml:space="preserve"> Direktory služby, HTTP, HTTPS, SMTP, SMTPS, POP3, IMAP, SSH, CIFS, POP3S, IMAPS, MSSQL, TELNET, FTP, TFTP, a to i v případě, že nebudou využívat standardních „</w:t>
      </w:r>
      <w:proofErr w:type="spellStart"/>
      <w:r w:rsidRPr="00226ED0">
        <w:rPr>
          <w:rFonts w:ascii="Arial" w:eastAsia="Calibri" w:hAnsi="Arial" w:cs="Arial"/>
          <w:color w:val="000000" w:themeColor="text1"/>
        </w:rPr>
        <w:t>well</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known</w:t>
      </w:r>
      <w:proofErr w:type="spellEnd"/>
      <w:r w:rsidRPr="00226ED0">
        <w:rPr>
          <w:rFonts w:ascii="Arial" w:eastAsia="Calibri" w:hAnsi="Arial" w:cs="Arial"/>
          <w:color w:val="000000" w:themeColor="text1"/>
        </w:rPr>
        <w:t>“ portů.</w:t>
      </w:r>
    </w:p>
    <w:p w14:paraId="77D5E1A1"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lastRenderedPageBreak/>
        <w:t xml:space="preserve">Dodaný systém musí identifikovat všechna zařízení připojená do sítě včetně koncových zařízení, serverů, </w:t>
      </w:r>
      <w:proofErr w:type="spellStart"/>
      <w:r w:rsidRPr="00226ED0">
        <w:rPr>
          <w:rFonts w:ascii="Arial" w:eastAsia="Calibri" w:hAnsi="Arial" w:cs="Arial"/>
          <w:color w:val="000000" w:themeColor="text1"/>
        </w:rPr>
        <w:t>IoT</w:t>
      </w:r>
      <w:proofErr w:type="spellEnd"/>
      <w:r w:rsidRPr="00226ED0">
        <w:rPr>
          <w:rFonts w:ascii="Arial" w:eastAsia="Calibri" w:hAnsi="Arial" w:cs="Arial"/>
          <w:color w:val="000000" w:themeColor="text1"/>
        </w:rPr>
        <w:t xml:space="preserve"> zařízení apod. Zároveň musí být systém schopen identifikovat změny v síti – minimálně: </w:t>
      </w:r>
    </w:p>
    <w:p w14:paraId="633DD167"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změna IP/MAC adresy hosta,</w:t>
      </w:r>
    </w:p>
    <w:p w14:paraId="55973642"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duplicitní IP/MAC adresa,</w:t>
      </w:r>
    </w:p>
    <w:p w14:paraId="250953A6"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změna VLAN,</w:t>
      </w:r>
    </w:p>
    <w:p w14:paraId="71DAE0B1"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vytvoření nové podsítě,</w:t>
      </w:r>
    </w:p>
    <w:p w14:paraId="74EADAE3"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připojení nového zařízení,</w:t>
      </w:r>
    </w:p>
    <w:p w14:paraId="70DC2894"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použití nové služby,</w:t>
      </w:r>
    </w:p>
    <w:p w14:paraId="490DA82E"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nedostupnost dříve dostupné a komunikující služby nebo dříve dostupného a komunikujícího zařízení,</w:t>
      </w:r>
    </w:p>
    <w:p w14:paraId="2BF9D4A3" w14:textId="77777777" w:rsidR="7D39665A" w:rsidRPr="00226ED0" w:rsidRDefault="7D39665A" w:rsidP="00671713">
      <w:pPr>
        <w:pStyle w:val="Odstavecseseznamem"/>
        <w:numPr>
          <w:ilvl w:val="1"/>
          <w:numId w:val="67"/>
        </w:numPr>
        <w:spacing w:before="60" w:after="0" w:line="240" w:lineRule="auto"/>
        <w:ind w:left="851" w:hanging="425"/>
        <w:rPr>
          <w:rFonts w:ascii="Arial" w:eastAsia="Calibri" w:hAnsi="Arial" w:cs="Arial"/>
          <w:color w:val="000000" w:themeColor="text1"/>
        </w:rPr>
      </w:pPr>
      <w:r w:rsidRPr="00226ED0">
        <w:rPr>
          <w:rFonts w:ascii="Arial" w:eastAsia="Calibri" w:hAnsi="Arial" w:cs="Arial"/>
          <w:color w:val="000000" w:themeColor="text1"/>
        </w:rPr>
        <w:t>přístup nového zařízení ke službě či zařízení.</w:t>
      </w:r>
    </w:p>
    <w:p w14:paraId="2A5F4895" w14:textId="77777777" w:rsidR="4989F512" w:rsidRPr="00226ED0" w:rsidRDefault="4989F512" w:rsidP="6E63876B">
      <w:pPr>
        <w:spacing w:before="60" w:after="0" w:line="240" w:lineRule="auto"/>
        <w:ind w:left="425" w:hanging="425"/>
        <w:rPr>
          <w:rFonts w:ascii="Arial" w:eastAsia="Calibri" w:hAnsi="Arial" w:cs="Arial"/>
          <w:color w:val="000000" w:themeColor="text1"/>
        </w:rPr>
      </w:pPr>
    </w:p>
    <w:p w14:paraId="24704E07"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uživateli umožnit pomocí těchto detekčních metod nastavovat bezpečnostní politiky pro různé segmenty sítě a pro různá zařízení a na porušení těchto politik reagovat upozorněním.</w:t>
      </w:r>
    </w:p>
    <w:p w14:paraId="036E2A7A"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detekovat síťové služby na základě síťových metadat získaných prostřednictvím DPI (</w:t>
      </w:r>
      <w:proofErr w:type="spellStart"/>
      <w:r w:rsidRPr="00226ED0">
        <w:rPr>
          <w:rFonts w:ascii="Arial" w:eastAsia="Calibri" w:hAnsi="Arial" w:cs="Arial"/>
          <w:color w:val="000000" w:themeColor="text1"/>
        </w:rPr>
        <w:t>Deep</w:t>
      </w:r>
      <w:proofErr w:type="spellEnd"/>
      <w:r w:rsidRPr="00226ED0">
        <w:rPr>
          <w:rFonts w:ascii="Arial" w:eastAsia="Calibri" w:hAnsi="Arial" w:cs="Arial"/>
          <w:color w:val="000000" w:themeColor="text1"/>
        </w:rPr>
        <w:t xml:space="preserve"> Packet </w:t>
      </w:r>
      <w:proofErr w:type="spellStart"/>
      <w:r w:rsidRPr="00226ED0">
        <w:rPr>
          <w:rFonts w:ascii="Arial" w:eastAsia="Calibri" w:hAnsi="Arial" w:cs="Arial"/>
          <w:color w:val="000000" w:themeColor="text1"/>
        </w:rPr>
        <w:t>Inspection</w:t>
      </w:r>
      <w:proofErr w:type="spellEnd"/>
      <w:r w:rsidRPr="00226ED0">
        <w:rPr>
          <w:rFonts w:ascii="Arial" w:eastAsia="Calibri" w:hAnsi="Arial" w:cs="Arial"/>
          <w:color w:val="000000" w:themeColor="text1"/>
        </w:rPr>
        <w:t>), nikoliv pouze čísla portu.</w:t>
      </w:r>
    </w:p>
    <w:p w14:paraId="34604C2F"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Samostatné učení behaviorálních aktivit a detekce anomálií</w:t>
      </w:r>
    </w:p>
    <w:p w14:paraId="6D5773F3"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4F08190D"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Detekce na základě databáze známých hrozeb (signaturní detekce)</w:t>
      </w:r>
    </w:p>
    <w:p w14:paraId="04B5F798"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identifikovat a reportovat události na základě detekční databáze malware, známých útoků a zranitelností, porušení bezpečnostních pravidel a Best </w:t>
      </w:r>
      <w:proofErr w:type="spellStart"/>
      <w:r w:rsidRPr="00226ED0">
        <w:rPr>
          <w:rFonts w:ascii="Arial" w:eastAsia="Calibri" w:hAnsi="Arial" w:cs="Arial"/>
          <w:color w:val="000000" w:themeColor="text1"/>
        </w:rPr>
        <w:t>Practices</w:t>
      </w:r>
      <w:proofErr w:type="spellEnd"/>
      <w:r w:rsidRPr="00226ED0">
        <w:rPr>
          <w:rFonts w:ascii="Arial" w:eastAsia="Calibri" w:hAnsi="Arial" w:cs="Arial"/>
          <w:color w:val="000000" w:themeColor="text1"/>
        </w:rPr>
        <w:t xml:space="preserve"> a dalších rizik. Tato databáze musí být aktualizovaná minimálně na hodinové bázi. Nesmí se jednat o volně dostupnou/open-source databázi, ale musí se jednat o komerční databázi renomovaného vendora nebo poskytovatele těchto služeb.</w:t>
      </w:r>
    </w:p>
    <w:p w14:paraId="53E83CF6"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detekovat události na základě vysokého počtu signaturních pravidel (minimálně několik desítek tisíc).</w:t>
      </w:r>
    </w:p>
    <w:p w14:paraId="0F7792CB"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Uživatel musí být schopen přidávat vlastní detekční pravidla v praktickém a obecně využívaném formátu. </w:t>
      </w:r>
    </w:p>
    <w:p w14:paraId="79473F06"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v monitorovaném provozu porovnávat </w:t>
      </w:r>
      <w:proofErr w:type="spellStart"/>
      <w:r w:rsidRPr="00226ED0">
        <w:rPr>
          <w:rFonts w:ascii="Arial" w:eastAsia="Calibri" w:hAnsi="Arial" w:cs="Arial"/>
          <w:color w:val="000000" w:themeColor="text1"/>
        </w:rPr>
        <w:t>hash</w:t>
      </w:r>
      <w:proofErr w:type="spellEnd"/>
      <w:r w:rsidRPr="00226ED0">
        <w:rPr>
          <w:rFonts w:ascii="Arial" w:eastAsia="Calibri" w:hAnsi="Arial" w:cs="Arial"/>
          <w:color w:val="000000" w:themeColor="text1"/>
        </w:rPr>
        <w:t xml:space="preserve"> zachycených souborů s databázemi známých </w:t>
      </w:r>
      <w:proofErr w:type="spellStart"/>
      <w:r w:rsidRPr="00226ED0">
        <w:rPr>
          <w:rFonts w:ascii="Arial" w:eastAsia="Calibri" w:hAnsi="Arial" w:cs="Arial"/>
          <w:color w:val="000000" w:themeColor="text1"/>
        </w:rPr>
        <w:t>hashů</w:t>
      </w:r>
      <w:proofErr w:type="spellEnd"/>
      <w:r w:rsidRPr="00226ED0">
        <w:rPr>
          <w:rFonts w:ascii="Arial" w:eastAsia="Calibri" w:hAnsi="Arial" w:cs="Arial"/>
          <w:color w:val="000000" w:themeColor="text1"/>
        </w:rPr>
        <w:t xml:space="preserve"> škodlivých souborů.</w:t>
      </w:r>
    </w:p>
    <w:p w14:paraId="3D49BBBF"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Vedle samostatného učení musí systém používat další metody pro analýzu šifrované komunikace, minimálně TLS </w:t>
      </w:r>
      <w:proofErr w:type="spellStart"/>
      <w:r w:rsidRPr="00226ED0">
        <w:rPr>
          <w:rFonts w:ascii="Arial" w:eastAsia="Calibri" w:hAnsi="Arial" w:cs="Arial"/>
          <w:color w:val="000000" w:themeColor="text1"/>
        </w:rPr>
        <w:t>fingerprinting</w:t>
      </w:r>
      <w:proofErr w:type="spellEnd"/>
      <w:r w:rsidRPr="00226ED0">
        <w:rPr>
          <w:rFonts w:ascii="Arial" w:eastAsia="Calibri" w:hAnsi="Arial" w:cs="Arial"/>
          <w:color w:val="000000" w:themeColor="text1"/>
        </w:rPr>
        <w:t xml:space="preserve"> a s ní spojenou detekci známých hrozeb.</w:t>
      </w:r>
    </w:p>
    <w:p w14:paraId="50B45DE3"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b/>
          <w:bCs/>
          <w:color w:val="000000" w:themeColor="text1"/>
        </w:rPr>
        <w:t>Kontrola platnosti certifikátů</w:t>
      </w:r>
    </w:p>
    <w:p w14:paraId="32829C97"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Ověřování platnosti interních certifikátu pro validní TLS šifrování u HTTPS a upozornění před datem jejich vypršení. </w:t>
      </w:r>
    </w:p>
    <w:p w14:paraId="57BE1F80"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color w:val="000000" w:themeColor="text1"/>
        </w:rPr>
        <w:t xml:space="preserve">Asistované učení (eliminace falešně pozitivních detekcí v rámci síťového provozu s možností manuálního zásahu a opravy). Falešně pozitivní detekci musí být možno uživatelsky eliminovat na základě minimálně všech následujících parametrů: </w:t>
      </w:r>
      <w:r w:rsidRPr="00226ED0">
        <w:rPr>
          <w:rFonts w:ascii="Arial" w:hAnsi="Arial" w:cs="Arial"/>
        </w:rPr>
        <w:tab/>
      </w:r>
      <w:r w:rsidRPr="00226ED0">
        <w:rPr>
          <w:rFonts w:ascii="Arial" w:eastAsia="Calibri" w:hAnsi="Arial" w:cs="Arial"/>
          <w:color w:val="000000" w:themeColor="text1"/>
        </w:rPr>
        <w:t xml:space="preserve">IP adresa, MAC adresa, </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xml:space="preserve">, segment sítě / podsíť, lokalita – ASN, země apod., směr komunikace – určení klienta, nebo </w:t>
      </w:r>
      <w:r w:rsidRPr="00226ED0">
        <w:rPr>
          <w:rFonts w:ascii="Arial" w:eastAsia="Calibri" w:hAnsi="Arial" w:cs="Arial"/>
          <w:color w:val="000000" w:themeColor="text1"/>
        </w:rPr>
        <w:lastRenderedPageBreak/>
        <w:t>serveru, detekovaná událost – kategorie, název apod., použité službě, protokolu, portu a libovolné kombinaci výše popsaných.</w:t>
      </w:r>
    </w:p>
    <w:p w14:paraId="33CB58C1" w14:textId="77777777" w:rsidR="4989F512" w:rsidRPr="00226ED0" w:rsidRDefault="4989F512" w:rsidP="6E63876B">
      <w:pPr>
        <w:spacing w:before="60" w:after="0" w:line="240" w:lineRule="auto"/>
        <w:ind w:left="850" w:hanging="425"/>
        <w:rPr>
          <w:rFonts w:ascii="Arial" w:eastAsia="Calibri" w:hAnsi="Arial" w:cs="Arial"/>
          <w:color w:val="000000" w:themeColor="text1"/>
        </w:rPr>
      </w:pPr>
    </w:p>
    <w:p w14:paraId="1B18A321"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hodnotit reputaci níže uvedených parametrů na základě pravidelně se aktualizující databáze. Jedná se o ověření: reputace TLS certifikátů, reputace DNS/</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xml:space="preserve"> záznamů, reputace URL adres, reputace HASH přenášených souborů.</w:t>
      </w:r>
    </w:p>
    <w:p w14:paraId="1B36F99D"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Systém musí být schopen okamžitého vyhledávání a vizualizace pro forenzní analýzu a podporu </w:t>
      </w:r>
      <w:proofErr w:type="spellStart"/>
      <w:r w:rsidRPr="00226ED0">
        <w:rPr>
          <w:rFonts w:ascii="Arial" w:eastAsia="Calibri" w:hAnsi="Arial" w:cs="Arial"/>
          <w:color w:val="000000" w:themeColor="text1"/>
        </w:rPr>
        <w:t>threat</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hunting</w:t>
      </w:r>
      <w:proofErr w:type="spellEnd"/>
      <w:r w:rsidRPr="00226ED0">
        <w:rPr>
          <w:rFonts w:ascii="Arial" w:eastAsia="Calibri" w:hAnsi="Arial" w:cs="Arial"/>
          <w:color w:val="000000" w:themeColor="text1"/>
        </w:rPr>
        <w:t xml:space="preserve"> bez zvláštního dotazovacího jazyka a bez hlubokých znalostí konkrétních komunikačních protokolů.</w:t>
      </w:r>
    </w:p>
    <w:p w14:paraId="2712C099"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 xml:space="preserve">Jedná se o možnost okamžitě filtrovat a vyhledávat v plné historii všech zpracovávaných dat, tj. bezpečnostních událostí a zaznamenaných síťových toků, a to minimálně podle parametrů: IP a MAC adresa, </w:t>
      </w:r>
      <w:proofErr w:type="spellStart"/>
      <w:r w:rsidRPr="00226ED0">
        <w:rPr>
          <w:rFonts w:ascii="Arial" w:eastAsia="Calibri" w:hAnsi="Arial" w:cs="Arial"/>
          <w:color w:val="000000" w:themeColor="text1"/>
        </w:rPr>
        <w:t>hostname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username</w:t>
      </w:r>
      <w:proofErr w:type="spellEnd"/>
      <w:r w:rsidRPr="00226ED0">
        <w:rPr>
          <w:rFonts w:ascii="Arial" w:eastAsia="Calibri" w:hAnsi="Arial" w:cs="Arial"/>
          <w:color w:val="000000" w:themeColor="text1"/>
        </w:rPr>
        <w:t>, příchozí a odchozí provoz, síťová služba, lokální nebo vzdálená služba (služba z pohledu klient nebo server), číslo portu, VLAN, země, ASN.</w:t>
      </w:r>
    </w:p>
    <w:p w14:paraId="157368C7"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pro vyhledávání poskytovat již před počítané hodnoty výkonnostních a</w:t>
      </w:r>
      <w:r w:rsidR="00D44CF7">
        <w:rPr>
          <w:rFonts w:ascii="Arial" w:eastAsia="Calibri" w:hAnsi="Arial" w:cs="Arial"/>
          <w:color w:val="000000" w:themeColor="text1"/>
        </w:rPr>
        <w:t> </w:t>
      </w:r>
      <w:r w:rsidRPr="00226ED0">
        <w:rPr>
          <w:rFonts w:ascii="Arial" w:eastAsia="Calibri" w:hAnsi="Arial" w:cs="Arial"/>
          <w:color w:val="000000" w:themeColor="text1"/>
        </w:rPr>
        <w:t>behaviorálních charakteristik pro každé zařízení a pro všechny na něm provozované služby, bez nutnosti zpracování surových dat ze síťových logů.</w:t>
      </w:r>
    </w:p>
    <w:p w14:paraId="078760CE" w14:textId="77777777" w:rsidR="7D39665A" w:rsidRPr="00226ED0" w:rsidRDefault="7D39665A" w:rsidP="6E63876B">
      <w:pPr>
        <w:spacing w:before="60" w:after="6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filtrovat a vizualizovat výsledky v grafech, výčtových tabulkách s</w:t>
      </w:r>
      <w:r w:rsidR="00D44CF7">
        <w:rPr>
          <w:rFonts w:ascii="Arial" w:eastAsia="Calibri" w:hAnsi="Arial" w:cs="Arial"/>
          <w:color w:val="000000" w:themeColor="text1"/>
        </w:rPr>
        <w:t> </w:t>
      </w:r>
      <w:r w:rsidRPr="00226ED0">
        <w:rPr>
          <w:rFonts w:ascii="Arial" w:eastAsia="Calibri" w:hAnsi="Arial" w:cs="Arial"/>
          <w:color w:val="000000" w:themeColor="text1"/>
        </w:rPr>
        <w:t>možností řazení a TOP N statistikách.</w:t>
      </w:r>
    </w:p>
    <w:p w14:paraId="6F996F63" w14:textId="77777777" w:rsidR="7D39665A" w:rsidRPr="00226ED0" w:rsidRDefault="7D39665A" w:rsidP="6E63876B">
      <w:pPr>
        <w:spacing w:before="60" w:after="0" w:line="240" w:lineRule="auto"/>
        <w:rPr>
          <w:rFonts w:ascii="Arial" w:eastAsia="Calibri" w:hAnsi="Arial" w:cs="Arial"/>
          <w:color w:val="000000" w:themeColor="text1"/>
        </w:rPr>
      </w:pPr>
      <w:r w:rsidRPr="00226ED0">
        <w:rPr>
          <w:rFonts w:ascii="Arial" w:eastAsia="Calibri" w:hAnsi="Arial" w:cs="Arial"/>
          <w:color w:val="000000" w:themeColor="text1"/>
        </w:rPr>
        <w:t>Systém musí být schopen pro každé zařízení získávat, vizualizovat a integrovat v jednotném grafickém rozhraní kontextuální informace:</w:t>
      </w:r>
    </w:p>
    <w:p w14:paraId="6C531DC7" w14:textId="77777777" w:rsidR="7D39665A" w:rsidRPr="00226ED0" w:rsidRDefault="7D39665A" w:rsidP="00F6555F">
      <w:pPr>
        <w:pStyle w:val="Odstavecseseznamem"/>
        <w:numPr>
          <w:ilvl w:val="0"/>
          <w:numId w:val="71"/>
        </w:numPr>
        <w:rPr>
          <w:rFonts w:ascii="Arial" w:hAnsi="Arial" w:cs="Arial"/>
        </w:rPr>
      </w:pPr>
      <w:r w:rsidRPr="00226ED0">
        <w:rPr>
          <w:rFonts w:ascii="Arial" w:hAnsi="Arial" w:cs="Arial"/>
        </w:rPr>
        <w:t xml:space="preserve">jméno uživatele a další jeho parametry z doménového řadiče (MS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včetně její historie,</w:t>
      </w:r>
    </w:p>
    <w:p w14:paraId="4BAA3C06" w14:textId="77777777" w:rsidR="7D39665A" w:rsidRPr="00226ED0" w:rsidRDefault="7D39665A" w:rsidP="00F6555F">
      <w:pPr>
        <w:pStyle w:val="Odstavecseseznamem"/>
        <w:numPr>
          <w:ilvl w:val="0"/>
          <w:numId w:val="71"/>
        </w:numPr>
        <w:rPr>
          <w:rFonts w:ascii="Arial" w:hAnsi="Arial" w:cs="Arial"/>
        </w:rPr>
      </w:pPr>
      <w:proofErr w:type="spellStart"/>
      <w:r w:rsidRPr="00226ED0">
        <w:rPr>
          <w:rFonts w:ascii="Arial" w:hAnsi="Arial" w:cs="Arial"/>
        </w:rPr>
        <w:t>hostname</w:t>
      </w:r>
      <w:proofErr w:type="spellEnd"/>
      <w:r w:rsidRPr="00226ED0">
        <w:rPr>
          <w:rFonts w:ascii="Arial" w:hAnsi="Arial" w:cs="Arial"/>
        </w:rPr>
        <w:t xml:space="preserve"> zařízení a jeho historie na základě zpracování relevantních dat z DNS a DHCP provozu,</w:t>
      </w:r>
    </w:p>
    <w:p w14:paraId="5CCD9F33" w14:textId="77777777" w:rsidR="7D39665A" w:rsidRPr="00226ED0" w:rsidRDefault="7D39665A" w:rsidP="00F6555F">
      <w:pPr>
        <w:pStyle w:val="Odstavecseseznamem"/>
        <w:numPr>
          <w:ilvl w:val="0"/>
          <w:numId w:val="71"/>
        </w:numPr>
        <w:rPr>
          <w:rFonts w:ascii="Arial" w:hAnsi="Arial" w:cs="Arial"/>
        </w:rPr>
      </w:pPr>
      <w:r w:rsidRPr="00226ED0">
        <w:rPr>
          <w:rFonts w:ascii="Arial" w:hAnsi="Arial" w:cs="Arial"/>
        </w:rPr>
        <w:t xml:space="preserve">IP </w:t>
      </w:r>
      <w:proofErr w:type="spellStart"/>
      <w:r w:rsidRPr="00226ED0">
        <w:rPr>
          <w:rFonts w:ascii="Arial" w:hAnsi="Arial" w:cs="Arial"/>
        </w:rPr>
        <w:t>geolokace</w:t>
      </w:r>
      <w:proofErr w:type="spellEnd"/>
      <w:r w:rsidRPr="00226ED0">
        <w:rPr>
          <w:rFonts w:ascii="Arial" w:hAnsi="Arial" w:cs="Arial"/>
        </w:rPr>
        <w:t>,</w:t>
      </w:r>
    </w:p>
    <w:p w14:paraId="57614C61" w14:textId="77777777" w:rsidR="7D39665A" w:rsidRPr="00226ED0" w:rsidRDefault="7D39665A" w:rsidP="00F6555F">
      <w:pPr>
        <w:pStyle w:val="Odstavecseseznamem"/>
        <w:numPr>
          <w:ilvl w:val="0"/>
          <w:numId w:val="71"/>
        </w:numPr>
        <w:rPr>
          <w:rFonts w:ascii="Arial" w:hAnsi="Arial" w:cs="Arial"/>
        </w:rPr>
      </w:pPr>
      <w:r w:rsidRPr="00226ED0">
        <w:rPr>
          <w:rFonts w:ascii="Arial" w:hAnsi="Arial" w:cs="Arial"/>
        </w:rPr>
        <w:t xml:space="preserve">IP reputace, včetně údaje, jestli je IP adresa na </w:t>
      </w:r>
      <w:proofErr w:type="spellStart"/>
      <w:r w:rsidRPr="00226ED0">
        <w:rPr>
          <w:rFonts w:ascii="Arial" w:hAnsi="Arial" w:cs="Arial"/>
        </w:rPr>
        <w:t>blacklistu</w:t>
      </w:r>
      <w:proofErr w:type="spellEnd"/>
      <w:r w:rsidRPr="00226ED0">
        <w:rPr>
          <w:rFonts w:ascii="Arial" w:hAnsi="Arial" w:cs="Arial"/>
        </w:rPr>
        <w:t xml:space="preserve"> nebo podezřelá, </w:t>
      </w:r>
    </w:p>
    <w:p w14:paraId="4ABC11CF" w14:textId="77777777" w:rsidR="7D39665A" w:rsidRPr="00226ED0" w:rsidRDefault="7D39665A" w:rsidP="00F6555F">
      <w:pPr>
        <w:pStyle w:val="Odstavecseseznamem"/>
        <w:numPr>
          <w:ilvl w:val="0"/>
          <w:numId w:val="71"/>
        </w:numPr>
        <w:rPr>
          <w:rFonts w:ascii="Arial" w:hAnsi="Arial" w:cs="Arial"/>
        </w:rPr>
      </w:pPr>
      <w:r w:rsidRPr="00226ED0">
        <w:rPr>
          <w:rFonts w:ascii="Arial" w:hAnsi="Arial" w:cs="Arial"/>
        </w:rPr>
        <w:t>historie použitých MAC adresa a výrobce zařízení,</w:t>
      </w:r>
    </w:p>
    <w:p w14:paraId="2C04139C" w14:textId="77777777" w:rsidR="7D39665A" w:rsidRPr="00226ED0" w:rsidRDefault="7D39665A" w:rsidP="00F6555F">
      <w:pPr>
        <w:pStyle w:val="Odstavecseseznamem"/>
        <w:numPr>
          <w:ilvl w:val="0"/>
          <w:numId w:val="71"/>
        </w:numPr>
        <w:rPr>
          <w:rFonts w:ascii="Arial" w:hAnsi="Arial" w:cs="Arial"/>
        </w:rPr>
      </w:pPr>
      <w:r w:rsidRPr="00226ED0">
        <w:rPr>
          <w:rFonts w:ascii="Arial" w:hAnsi="Arial" w:cs="Arial"/>
        </w:rPr>
        <w:t>operační systém a jeho historie na zařízení,</w:t>
      </w:r>
    </w:p>
    <w:p w14:paraId="3371003E" w14:textId="77777777" w:rsidR="7D39665A" w:rsidRPr="00226ED0" w:rsidRDefault="7D39665A" w:rsidP="00F6555F">
      <w:pPr>
        <w:pStyle w:val="Odstavecseseznamem"/>
        <w:numPr>
          <w:ilvl w:val="0"/>
          <w:numId w:val="71"/>
        </w:numPr>
        <w:rPr>
          <w:rFonts w:ascii="Arial" w:hAnsi="Arial" w:cs="Arial"/>
        </w:rPr>
      </w:pPr>
      <w:r w:rsidRPr="00226ED0">
        <w:rPr>
          <w:rFonts w:ascii="Arial" w:hAnsi="Arial" w:cs="Arial"/>
        </w:rPr>
        <w:t>uživatelem zadané poznámky a informace k zařízení.</w:t>
      </w:r>
    </w:p>
    <w:p w14:paraId="112329B0" w14:textId="77777777" w:rsidR="4989F512" w:rsidRPr="00226ED0" w:rsidRDefault="4989F512" w:rsidP="6E63876B">
      <w:pPr>
        <w:spacing w:before="60" w:after="60" w:line="240" w:lineRule="auto"/>
        <w:ind w:hanging="425"/>
        <w:rPr>
          <w:rFonts w:ascii="Arial" w:eastAsia="Calibri" w:hAnsi="Arial" w:cs="Arial"/>
          <w:color w:val="000000" w:themeColor="text1"/>
        </w:rPr>
      </w:pPr>
    </w:p>
    <w:p w14:paraId="0D02EC47" w14:textId="77777777" w:rsidR="7D39665A" w:rsidRPr="00226ED0" w:rsidRDefault="7D39665A" w:rsidP="4989F512">
      <w:pPr>
        <w:spacing w:before="60" w:after="60" w:line="240" w:lineRule="auto"/>
        <w:rPr>
          <w:rFonts w:ascii="Arial" w:eastAsia="Calibri" w:hAnsi="Arial" w:cs="Arial"/>
          <w:color w:val="000000" w:themeColor="text1"/>
        </w:rPr>
      </w:pPr>
      <w:r w:rsidRPr="00226ED0">
        <w:rPr>
          <w:rStyle w:val="normaltextrun"/>
          <w:rFonts w:ascii="Arial" w:eastAsia="Calibri" w:hAnsi="Arial" w:cs="Arial"/>
          <w:color w:val="000000" w:themeColor="text1"/>
        </w:rPr>
        <w:t>Požadované funkcionality, SW záruka a podpora výrobce po dobu 5 let (režim minimálně 8x5xNBD) s aktivním centrem pro hlášení problémů telefonní nebo emailovou cestou.</w:t>
      </w:r>
    </w:p>
    <w:p w14:paraId="442F2121" w14:textId="77777777" w:rsidR="6193960E" w:rsidRPr="00226ED0" w:rsidRDefault="6193960E" w:rsidP="6193960E">
      <w:pPr>
        <w:rPr>
          <w:rFonts w:ascii="Arial" w:hAnsi="Arial" w:cs="Arial"/>
          <w:highlight w:val="yellow"/>
        </w:rPr>
      </w:pPr>
    </w:p>
    <w:p w14:paraId="5F16D7D0" w14:textId="77777777" w:rsidR="00B97796" w:rsidRPr="00226ED0" w:rsidRDefault="00EA481E" w:rsidP="6193960E">
      <w:pPr>
        <w:rPr>
          <w:rFonts w:ascii="Arial" w:hAnsi="Arial" w:cs="Arial"/>
          <w:b/>
          <w:bCs/>
        </w:rPr>
      </w:pPr>
      <w:r w:rsidRPr="00226ED0">
        <w:rPr>
          <w:rFonts w:ascii="Arial" w:hAnsi="Arial" w:cs="Arial"/>
          <w:b/>
          <w:bCs/>
        </w:rPr>
        <w:t>Součástí</w:t>
      </w:r>
      <w:r w:rsidR="00B97796" w:rsidRPr="00226ED0">
        <w:rPr>
          <w:rFonts w:ascii="Arial" w:hAnsi="Arial" w:cs="Arial"/>
          <w:b/>
          <w:bCs/>
        </w:rPr>
        <w:t xml:space="preserve"> </w:t>
      </w:r>
      <w:r w:rsidRPr="00226ED0">
        <w:rPr>
          <w:rFonts w:ascii="Arial" w:hAnsi="Arial" w:cs="Arial"/>
          <w:b/>
          <w:bCs/>
        </w:rPr>
        <w:t>bude implementace provozního monitoringu</w:t>
      </w:r>
    </w:p>
    <w:p w14:paraId="0A6224D3"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Open-source řešení – licence GPLv3, bez licenčních poplatků</w:t>
      </w:r>
    </w:p>
    <w:p w14:paraId="722B7975"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Podpora SNMP v1/v2c/v3 – kompatibilita s širokým spektrem síťových zařízení a serverů.</w:t>
      </w:r>
    </w:p>
    <w:p w14:paraId="08DF704C"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Automatická detekce zařízení – dokáže skenovat síť a identifikovat nově připojená zařízení.</w:t>
      </w:r>
    </w:p>
    <w:p w14:paraId="7EE3D192"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Široká hardwarová podpora – monitor</w:t>
      </w:r>
      <w:r w:rsidR="00A924B3" w:rsidRPr="00226ED0">
        <w:rPr>
          <w:rFonts w:ascii="Arial" w:hAnsi="Arial" w:cs="Arial"/>
        </w:rPr>
        <w:t>ing</w:t>
      </w:r>
      <w:r w:rsidRPr="00226ED0">
        <w:rPr>
          <w:rFonts w:ascii="Arial" w:hAnsi="Arial" w:cs="Arial"/>
        </w:rPr>
        <w:t xml:space="preserve"> </w:t>
      </w:r>
      <w:proofErr w:type="spellStart"/>
      <w:r w:rsidRPr="00226ED0">
        <w:rPr>
          <w:rFonts w:ascii="Arial" w:hAnsi="Arial" w:cs="Arial"/>
        </w:rPr>
        <w:t>switch</w:t>
      </w:r>
      <w:r w:rsidR="00A924B3" w:rsidRPr="00226ED0">
        <w:rPr>
          <w:rFonts w:ascii="Arial" w:hAnsi="Arial" w:cs="Arial"/>
        </w:rPr>
        <w:t>ů</w:t>
      </w:r>
      <w:proofErr w:type="spellEnd"/>
      <w:r w:rsidRPr="00226ED0">
        <w:rPr>
          <w:rFonts w:ascii="Arial" w:hAnsi="Arial" w:cs="Arial"/>
        </w:rPr>
        <w:t>, router</w:t>
      </w:r>
      <w:r w:rsidR="00A924B3" w:rsidRPr="00226ED0">
        <w:rPr>
          <w:rFonts w:ascii="Arial" w:hAnsi="Arial" w:cs="Arial"/>
        </w:rPr>
        <w:t>ů</w:t>
      </w:r>
      <w:r w:rsidRPr="00226ED0">
        <w:rPr>
          <w:rFonts w:ascii="Arial" w:hAnsi="Arial" w:cs="Arial"/>
        </w:rPr>
        <w:t xml:space="preserve">, </w:t>
      </w:r>
      <w:r w:rsidR="00A924B3" w:rsidRPr="00226ED0">
        <w:rPr>
          <w:rFonts w:ascii="Arial" w:hAnsi="Arial" w:cs="Arial"/>
        </w:rPr>
        <w:t xml:space="preserve">firewallů, </w:t>
      </w:r>
      <w:r w:rsidRPr="00226ED0">
        <w:rPr>
          <w:rFonts w:ascii="Arial" w:hAnsi="Arial" w:cs="Arial"/>
        </w:rPr>
        <w:t>server</w:t>
      </w:r>
      <w:r w:rsidR="00A924B3" w:rsidRPr="00226ED0">
        <w:rPr>
          <w:rFonts w:ascii="Arial" w:hAnsi="Arial" w:cs="Arial"/>
        </w:rPr>
        <w:t>ů</w:t>
      </w:r>
      <w:r w:rsidRPr="00226ED0">
        <w:rPr>
          <w:rFonts w:ascii="Arial" w:hAnsi="Arial" w:cs="Arial"/>
        </w:rPr>
        <w:t xml:space="preserve">, UPS, </w:t>
      </w:r>
      <w:proofErr w:type="spellStart"/>
      <w:r w:rsidRPr="00226ED0">
        <w:rPr>
          <w:rFonts w:ascii="Arial" w:hAnsi="Arial" w:cs="Arial"/>
        </w:rPr>
        <w:t>storage</w:t>
      </w:r>
      <w:proofErr w:type="spellEnd"/>
      <w:r w:rsidRPr="00226ED0">
        <w:rPr>
          <w:rFonts w:ascii="Arial" w:hAnsi="Arial" w:cs="Arial"/>
        </w:rPr>
        <w:t xml:space="preserve"> i virtualizační</w:t>
      </w:r>
      <w:r w:rsidR="00A924B3" w:rsidRPr="00226ED0">
        <w:rPr>
          <w:rFonts w:ascii="Arial" w:hAnsi="Arial" w:cs="Arial"/>
        </w:rPr>
        <w:t>ch</w:t>
      </w:r>
      <w:r w:rsidRPr="00226ED0">
        <w:rPr>
          <w:rFonts w:ascii="Arial" w:hAnsi="Arial" w:cs="Arial"/>
        </w:rPr>
        <w:t xml:space="preserve"> platfor</w:t>
      </w:r>
      <w:r w:rsidR="00A924B3" w:rsidRPr="00226ED0">
        <w:rPr>
          <w:rFonts w:ascii="Arial" w:hAnsi="Arial" w:cs="Arial"/>
        </w:rPr>
        <w:t xml:space="preserve">em Microsoft </w:t>
      </w:r>
      <w:proofErr w:type="spellStart"/>
      <w:r w:rsidR="00A924B3" w:rsidRPr="00226ED0">
        <w:rPr>
          <w:rFonts w:ascii="Arial" w:hAnsi="Arial" w:cs="Arial"/>
        </w:rPr>
        <w:t>HyperV</w:t>
      </w:r>
      <w:proofErr w:type="spellEnd"/>
      <w:r w:rsidR="00A924B3" w:rsidRPr="00226ED0">
        <w:rPr>
          <w:rFonts w:ascii="Arial" w:hAnsi="Arial" w:cs="Arial"/>
        </w:rPr>
        <w:t xml:space="preserve"> nebo </w:t>
      </w:r>
      <w:proofErr w:type="spellStart"/>
      <w:r w:rsidR="00A924B3" w:rsidRPr="00226ED0">
        <w:rPr>
          <w:rFonts w:ascii="Arial" w:hAnsi="Arial" w:cs="Arial"/>
        </w:rPr>
        <w:t>VMware</w:t>
      </w:r>
      <w:proofErr w:type="spellEnd"/>
      <w:r w:rsidR="00A924B3" w:rsidRPr="00226ED0">
        <w:rPr>
          <w:rFonts w:ascii="Arial" w:hAnsi="Arial" w:cs="Arial"/>
        </w:rPr>
        <w:t xml:space="preserve"> </w:t>
      </w:r>
      <w:proofErr w:type="spellStart"/>
      <w:r w:rsidR="00A924B3" w:rsidRPr="00226ED0">
        <w:rPr>
          <w:rFonts w:ascii="Arial" w:hAnsi="Arial" w:cs="Arial"/>
        </w:rPr>
        <w:t>ESXi</w:t>
      </w:r>
      <w:proofErr w:type="spellEnd"/>
    </w:p>
    <w:p w14:paraId="04EBD690"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Modulární architektura – možnost rozšíření o vlastní moduly, pluginy a integrace.</w:t>
      </w:r>
    </w:p>
    <w:p w14:paraId="669303FD"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lastRenderedPageBreak/>
        <w:t xml:space="preserve">Pokročilé grafy a vizualizace – </w:t>
      </w:r>
      <w:proofErr w:type="spellStart"/>
      <w:r w:rsidRPr="00226ED0">
        <w:rPr>
          <w:rFonts w:ascii="Arial" w:hAnsi="Arial" w:cs="Arial"/>
        </w:rPr>
        <w:t>RRDTool</w:t>
      </w:r>
      <w:proofErr w:type="spellEnd"/>
      <w:r w:rsidRPr="00226ED0">
        <w:rPr>
          <w:rFonts w:ascii="Arial" w:hAnsi="Arial" w:cs="Arial"/>
        </w:rPr>
        <w:t xml:space="preserve"> grafy s historickými daty a exportem.</w:t>
      </w:r>
    </w:p>
    <w:p w14:paraId="310CEB29"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Ukládání a archivace dat – dlouhodobá historie výkonu, dostupnosti a zátěže.</w:t>
      </w:r>
    </w:p>
    <w:p w14:paraId="57A64D19"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 xml:space="preserve">Pokročilé podmínky </w:t>
      </w:r>
      <w:proofErr w:type="spellStart"/>
      <w:r w:rsidRPr="00226ED0">
        <w:rPr>
          <w:rFonts w:ascii="Arial" w:hAnsi="Arial" w:cs="Arial"/>
        </w:rPr>
        <w:t>alertů</w:t>
      </w:r>
      <w:proofErr w:type="spellEnd"/>
      <w:r w:rsidRPr="00226ED0">
        <w:rPr>
          <w:rFonts w:ascii="Arial" w:hAnsi="Arial" w:cs="Arial"/>
        </w:rPr>
        <w:t xml:space="preserve"> – možnost definice prahových hodnot, kombinací stav</w:t>
      </w:r>
      <w:r w:rsidR="00ED33B7" w:rsidRPr="00226ED0">
        <w:rPr>
          <w:rFonts w:ascii="Arial" w:hAnsi="Arial" w:cs="Arial"/>
        </w:rPr>
        <w:t>, emailové notifikace nebo SNMP trap</w:t>
      </w:r>
      <w:r w:rsidRPr="00226ED0">
        <w:rPr>
          <w:rFonts w:ascii="Arial" w:hAnsi="Arial" w:cs="Arial"/>
        </w:rPr>
        <w:t>.</w:t>
      </w:r>
    </w:p>
    <w:p w14:paraId="21E8A3AE"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Incidentní dashboard – přehled aktuálních problémů a historie výpadků.</w:t>
      </w:r>
    </w:p>
    <w:p w14:paraId="74DC1DC1"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Správa uživatelů a bezpečnost</w:t>
      </w:r>
      <w:r w:rsidR="00F57DA3" w:rsidRPr="00226ED0">
        <w:rPr>
          <w:rFonts w:ascii="Arial" w:hAnsi="Arial" w:cs="Arial"/>
        </w:rPr>
        <w:t xml:space="preserve"> s </w:t>
      </w:r>
      <w:r w:rsidR="00F26652" w:rsidRPr="00226ED0">
        <w:rPr>
          <w:rFonts w:ascii="Arial" w:hAnsi="Arial" w:cs="Arial"/>
        </w:rPr>
        <w:t>r</w:t>
      </w:r>
      <w:r w:rsidRPr="00226ED0">
        <w:rPr>
          <w:rFonts w:ascii="Arial" w:hAnsi="Arial" w:cs="Arial"/>
        </w:rPr>
        <w:t>ole</w:t>
      </w:r>
      <w:r w:rsidR="00F26652" w:rsidRPr="00226ED0">
        <w:rPr>
          <w:rFonts w:ascii="Arial" w:hAnsi="Arial" w:cs="Arial"/>
        </w:rPr>
        <w:t>mi</w:t>
      </w:r>
      <w:r w:rsidRPr="00226ED0">
        <w:rPr>
          <w:rFonts w:ascii="Arial" w:hAnsi="Arial" w:cs="Arial"/>
        </w:rPr>
        <w:t xml:space="preserve"> a oprávnění</w:t>
      </w:r>
      <w:r w:rsidR="00F26652" w:rsidRPr="00226ED0">
        <w:rPr>
          <w:rFonts w:ascii="Arial" w:hAnsi="Arial" w:cs="Arial"/>
        </w:rPr>
        <w:t>mi</w:t>
      </w:r>
      <w:r w:rsidRPr="00226ED0">
        <w:rPr>
          <w:rFonts w:ascii="Arial" w:hAnsi="Arial" w:cs="Arial"/>
        </w:rPr>
        <w:t xml:space="preserve"> – granulární správa přístupů pro různé úrovně administrátorů a uživatelů.</w:t>
      </w:r>
    </w:p>
    <w:p w14:paraId="3B6E6342"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Podpora LDAP/</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 centralizovaná autentizace uživatelů.</w:t>
      </w:r>
    </w:p>
    <w:p w14:paraId="14E2B56B"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Šifrovaná komunikace – podpora HTTPS, SNMPv3 s autentizací a šifrováním.</w:t>
      </w:r>
    </w:p>
    <w:p w14:paraId="58568690"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Integrace a rozšiřitelnost</w:t>
      </w:r>
    </w:p>
    <w:p w14:paraId="0A75211A"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API rozhraní – REST API pro integraci s dalšími systémy (např. CMDB, automatizační nástroje).</w:t>
      </w:r>
    </w:p>
    <w:p w14:paraId="4A838D4E" w14:textId="77777777" w:rsidR="00A86D8E" w:rsidRPr="00226ED0" w:rsidRDefault="00A86D8E" w:rsidP="00F6555F">
      <w:pPr>
        <w:pStyle w:val="Odstavecseseznamem"/>
        <w:numPr>
          <w:ilvl w:val="0"/>
          <w:numId w:val="70"/>
        </w:numPr>
        <w:rPr>
          <w:rFonts w:ascii="Arial" w:hAnsi="Arial" w:cs="Arial"/>
        </w:rPr>
      </w:pPr>
      <w:r w:rsidRPr="00226ED0">
        <w:rPr>
          <w:rFonts w:ascii="Arial" w:hAnsi="Arial" w:cs="Arial"/>
        </w:rPr>
        <w:t>Export dat – CSV, JSON, XML pro reporting nebo další zpracování.</w:t>
      </w:r>
    </w:p>
    <w:p w14:paraId="33D0BF48" w14:textId="77777777" w:rsidR="00A86D8E" w:rsidRPr="00226ED0" w:rsidRDefault="00A86D8E" w:rsidP="6193960E">
      <w:pPr>
        <w:rPr>
          <w:rFonts w:ascii="Arial" w:hAnsi="Arial" w:cs="Arial"/>
          <w:highlight w:val="yellow"/>
        </w:rPr>
      </w:pPr>
    </w:p>
    <w:p w14:paraId="6A46EDBE" w14:textId="77777777" w:rsidR="1C230161" w:rsidRPr="00226ED0" w:rsidRDefault="007E5B4F" w:rsidP="1C230161">
      <w:pPr>
        <w:rPr>
          <w:rFonts w:ascii="Arial" w:eastAsia="Calibri" w:hAnsi="Arial" w:cs="Arial"/>
          <w:color w:val="000000" w:themeColor="text1"/>
        </w:rPr>
      </w:pPr>
      <w:r w:rsidRPr="00226ED0">
        <w:rPr>
          <w:rFonts w:ascii="Arial" w:eastAsia="Calibri" w:hAnsi="Arial" w:cs="Arial"/>
          <w:b/>
          <w:bCs/>
          <w:color w:val="000000" w:themeColor="text1"/>
        </w:rPr>
        <w:t>1</w:t>
      </w:r>
      <w:r w:rsidR="25D982FB" w:rsidRPr="00226ED0">
        <w:rPr>
          <w:rFonts w:ascii="Arial" w:eastAsia="Calibri" w:hAnsi="Arial" w:cs="Arial"/>
          <w:b/>
          <w:bCs/>
          <w:color w:val="000000" w:themeColor="text1"/>
        </w:rPr>
        <w:t>x Zaškolení administrátorů</w:t>
      </w:r>
    </w:p>
    <w:p w14:paraId="3E1B81E4" w14:textId="77777777" w:rsidR="25D982FB" w:rsidRPr="00226ED0" w:rsidRDefault="25D982FB" w:rsidP="00564D67">
      <w:pPr>
        <w:rPr>
          <w:rFonts w:ascii="Arial" w:eastAsia="Calibri" w:hAnsi="Arial" w:cs="Arial"/>
          <w:color w:val="000000" w:themeColor="text1"/>
        </w:rPr>
      </w:pPr>
      <w:r w:rsidRPr="00226ED0">
        <w:rPr>
          <w:rFonts w:ascii="Arial" w:eastAsia="Calibri" w:hAnsi="Arial" w:cs="Arial"/>
          <w:color w:val="000000" w:themeColor="text1"/>
        </w:rPr>
        <w:t>Školení pro administrátory pro oblast HW je navrženo pro základní konfigurační úkony dodaného hardware, zapojení aktivních prvků i firewall, správa operačního systému pro NAC.</w:t>
      </w:r>
    </w:p>
    <w:p w14:paraId="4052E8EF" w14:textId="77777777" w:rsidR="25D982FB" w:rsidRPr="00226ED0" w:rsidRDefault="25D982FB" w:rsidP="00564D67">
      <w:pPr>
        <w:rPr>
          <w:rFonts w:ascii="Arial" w:eastAsia="Calibri" w:hAnsi="Arial" w:cs="Arial"/>
          <w:color w:val="000000" w:themeColor="text1"/>
        </w:rPr>
      </w:pPr>
      <w:r w:rsidRPr="00226ED0">
        <w:rPr>
          <w:rFonts w:ascii="Arial" w:eastAsia="Calibri" w:hAnsi="Arial" w:cs="Arial"/>
          <w:color w:val="000000" w:themeColor="text1"/>
        </w:rPr>
        <w:t>Školení pro administrátory pro oblast SW je navrženo pro správu a zabezpečení pokročilé síťové infrastruktury zahrnující firewall v režimu v HA, dále zaškolení pro aktivní prvky a také pro Wi-Fi 6 přístupové body. Školení bude zaměřené na konfiguraci a používání NAC server pro řízení přístupu a systém pro monitoring síťového provozu s detekcí anomálií. Položka školení obsahuje 2MD.</w:t>
      </w:r>
    </w:p>
    <w:p w14:paraId="47BF0240" w14:textId="77777777" w:rsidR="33AE2B61" w:rsidRPr="00226ED0" w:rsidRDefault="33AE2B61">
      <w:pPr>
        <w:rPr>
          <w:rFonts w:ascii="Arial" w:hAnsi="Arial" w:cs="Arial"/>
        </w:rPr>
      </w:pPr>
      <w:r w:rsidRPr="00226ED0">
        <w:rPr>
          <w:rFonts w:ascii="Arial" w:hAnsi="Arial" w:cs="Arial"/>
        </w:rPr>
        <w:br w:type="page"/>
      </w:r>
    </w:p>
    <w:p w14:paraId="05C61A89" w14:textId="77777777" w:rsidR="00C94B38" w:rsidRPr="00226ED0" w:rsidRDefault="00C94B38" w:rsidP="00C94B38">
      <w:pPr>
        <w:pStyle w:val="Nadpis1"/>
        <w:rPr>
          <w:rFonts w:ascii="Arial" w:hAnsi="Arial" w:cs="Arial"/>
        </w:rPr>
      </w:pPr>
      <w:bookmarkStart w:id="12" w:name="_Toc210824943"/>
      <w:r w:rsidRPr="00226ED0">
        <w:rPr>
          <w:rFonts w:ascii="Arial" w:hAnsi="Arial" w:cs="Arial"/>
        </w:rPr>
        <w:lastRenderedPageBreak/>
        <w:t>Druhá fáze projektu – implementace</w:t>
      </w:r>
      <w:bookmarkEnd w:id="12"/>
    </w:p>
    <w:p w14:paraId="1BF49F9C" w14:textId="77777777" w:rsidR="00C94B38" w:rsidRPr="00226ED0" w:rsidRDefault="00C94B38" w:rsidP="00C94B38">
      <w:pPr>
        <w:rPr>
          <w:rFonts w:ascii="Arial" w:hAnsi="Arial" w:cs="Arial"/>
        </w:rPr>
      </w:pPr>
    </w:p>
    <w:p w14:paraId="129BF319" w14:textId="77777777" w:rsidR="7619B7E0" w:rsidRPr="00226ED0" w:rsidRDefault="7619B7E0" w:rsidP="124C3615">
      <w:pPr>
        <w:pStyle w:val="Nadpis2"/>
        <w:rPr>
          <w:rFonts w:ascii="Arial" w:eastAsia="Calibri Light" w:hAnsi="Arial" w:cs="Arial"/>
          <w:bCs/>
        </w:rPr>
      </w:pPr>
      <w:bookmarkStart w:id="13" w:name="_Toc210824944"/>
      <w:r w:rsidRPr="00226ED0">
        <w:rPr>
          <w:rFonts w:ascii="Arial" w:eastAsia="Calibri Light" w:hAnsi="Arial" w:cs="Arial"/>
          <w:bCs/>
        </w:rPr>
        <w:t>Implementační práce zahrnují:</w:t>
      </w:r>
      <w:bookmarkEnd w:id="13"/>
    </w:p>
    <w:p w14:paraId="03C9CE3E" w14:textId="77777777" w:rsidR="7619B7E0" w:rsidRPr="00226ED0" w:rsidRDefault="7619B7E0" w:rsidP="00F6555F">
      <w:pPr>
        <w:pStyle w:val="Odstavecseseznamem"/>
        <w:numPr>
          <w:ilvl w:val="0"/>
          <w:numId w:val="69"/>
        </w:numPr>
        <w:rPr>
          <w:rFonts w:ascii="Arial" w:eastAsia="Calibri" w:hAnsi="Arial" w:cs="Arial"/>
          <w:color w:val="000000" w:themeColor="text1"/>
        </w:rPr>
      </w:pPr>
      <w:r w:rsidRPr="00226ED0">
        <w:rPr>
          <w:rFonts w:ascii="Arial" w:eastAsia="Calibri" w:hAnsi="Arial" w:cs="Arial"/>
          <w:color w:val="000000" w:themeColor="text1"/>
        </w:rPr>
        <w:t>Dokumentaci provedených prací</w:t>
      </w:r>
      <w:r w:rsidR="00440492" w:rsidRPr="00226ED0">
        <w:rPr>
          <w:rFonts w:ascii="Arial" w:eastAsia="Calibri" w:hAnsi="Arial" w:cs="Arial"/>
          <w:color w:val="000000" w:themeColor="text1"/>
        </w:rPr>
        <w:t xml:space="preserve">, </w:t>
      </w:r>
      <w:r w:rsidR="00B94DC6" w:rsidRPr="00226ED0">
        <w:rPr>
          <w:rFonts w:ascii="Arial" w:eastAsia="Calibri" w:hAnsi="Arial" w:cs="Arial"/>
          <w:color w:val="000000" w:themeColor="text1"/>
        </w:rPr>
        <w:t>která bude</w:t>
      </w:r>
      <w:r w:rsidR="00440492" w:rsidRPr="00226ED0">
        <w:rPr>
          <w:rFonts w:ascii="Arial" w:eastAsia="Calibri" w:hAnsi="Arial" w:cs="Arial"/>
          <w:color w:val="000000" w:themeColor="text1"/>
        </w:rPr>
        <w:t xml:space="preserve"> součástí </w:t>
      </w:r>
      <w:r w:rsidR="00780B0B" w:rsidRPr="00226ED0">
        <w:rPr>
          <w:rFonts w:ascii="Arial" w:eastAsia="Calibri" w:hAnsi="Arial" w:cs="Arial"/>
          <w:color w:val="000000" w:themeColor="text1"/>
        </w:rPr>
        <w:t>dokumentace kyberbezpečnost</w:t>
      </w:r>
      <w:r w:rsidR="00780B0B">
        <w:rPr>
          <w:rFonts w:ascii="Arial" w:eastAsia="Calibri" w:hAnsi="Arial" w:cs="Arial"/>
          <w:color w:val="000000" w:themeColor="text1"/>
        </w:rPr>
        <w:t>i</w:t>
      </w:r>
      <w:r w:rsidR="00742052" w:rsidRPr="00226ED0">
        <w:rPr>
          <w:rFonts w:ascii="Arial" w:eastAsia="Calibri" w:hAnsi="Arial" w:cs="Arial"/>
          <w:color w:val="000000" w:themeColor="text1"/>
        </w:rPr>
        <w:t xml:space="preserve"> </w:t>
      </w:r>
      <w:r w:rsidR="00B94DC6" w:rsidRPr="00226ED0">
        <w:rPr>
          <w:rFonts w:ascii="Arial" w:eastAsia="Calibri" w:hAnsi="Arial" w:cs="Arial"/>
          <w:color w:val="000000" w:themeColor="text1"/>
        </w:rPr>
        <w:t>zadavatele</w:t>
      </w:r>
      <w:r w:rsidR="00440492" w:rsidRPr="00226ED0">
        <w:rPr>
          <w:rFonts w:ascii="Arial" w:eastAsia="Calibri" w:hAnsi="Arial" w:cs="Arial"/>
          <w:color w:val="000000" w:themeColor="text1"/>
        </w:rPr>
        <w:t xml:space="preserve">. </w:t>
      </w:r>
    </w:p>
    <w:p w14:paraId="6FF9D0ED" w14:textId="77777777" w:rsidR="7619B7E0" w:rsidRPr="00226ED0" w:rsidRDefault="7619B7E0" w:rsidP="00F6555F">
      <w:pPr>
        <w:pStyle w:val="Odstavecseseznamem"/>
        <w:numPr>
          <w:ilvl w:val="0"/>
          <w:numId w:val="69"/>
        </w:numPr>
        <w:rPr>
          <w:rFonts w:ascii="Arial" w:eastAsia="Calibri" w:hAnsi="Arial" w:cs="Arial"/>
          <w:color w:val="000000" w:themeColor="text1"/>
        </w:rPr>
      </w:pPr>
      <w:r w:rsidRPr="00226ED0">
        <w:rPr>
          <w:rFonts w:ascii="Arial" w:eastAsia="Calibri" w:hAnsi="Arial" w:cs="Arial"/>
          <w:color w:val="000000" w:themeColor="text1"/>
        </w:rPr>
        <w:t xml:space="preserve">Zaškolení administrátorů na práci s novým zařízením </w:t>
      </w:r>
      <w:r w:rsidR="00440492" w:rsidRPr="00226ED0">
        <w:rPr>
          <w:rFonts w:ascii="Arial" w:eastAsia="Calibri" w:hAnsi="Arial" w:cs="Arial"/>
          <w:color w:val="000000" w:themeColor="text1"/>
        </w:rPr>
        <w:t>a doložení jejich zaškolení.</w:t>
      </w:r>
    </w:p>
    <w:p w14:paraId="5DD0FAF9" w14:textId="77777777" w:rsidR="7619B7E0" w:rsidRPr="00226ED0" w:rsidRDefault="7619B7E0" w:rsidP="00F6555F">
      <w:pPr>
        <w:pStyle w:val="Odstavecseseznamem"/>
        <w:numPr>
          <w:ilvl w:val="0"/>
          <w:numId w:val="69"/>
        </w:numPr>
        <w:rPr>
          <w:rFonts w:ascii="Arial" w:eastAsia="Calibri" w:hAnsi="Arial" w:cs="Arial"/>
          <w:color w:val="000000" w:themeColor="text1"/>
        </w:rPr>
      </w:pPr>
      <w:r w:rsidRPr="00226ED0">
        <w:rPr>
          <w:rFonts w:ascii="Arial" w:eastAsia="Calibri" w:hAnsi="Arial" w:cs="Arial"/>
          <w:color w:val="000000" w:themeColor="text1"/>
        </w:rPr>
        <w:t xml:space="preserve">Implementace datového centra na uvažovaných technologiích musí splňovat legislativní požadavky Zákona </w:t>
      </w:r>
      <w:r w:rsidR="00645C3C" w:rsidRPr="00226ED0">
        <w:rPr>
          <w:rFonts w:ascii="Arial" w:eastAsia="Calibri" w:hAnsi="Arial" w:cs="Arial"/>
          <w:color w:val="000000" w:themeColor="text1"/>
        </w:rPr>
        <w:t xml:space="preserve">č. 264/2025 Sb., </w:t>
      </w:r>
      <w:r w:rsidRPr="00226ED0">
        <w:rPr>
          <w:rFonts w:ascii="Arial" w:eastAsia="Calibri" w:hAnsi="Arial" w:cs="Arial"/>
          <w:color w:val="000000" w:themeColor="text1"/>
        </w:rPr>
        <w:t>o kybernetické bezpečnosti (ZKB)</w:t>
      </w:r>
      <w:r w:rsidR="00440492" w:rsidRPr="00226ED0">
        <w:rPr>
          <w:rFonts w:ascii="Arial" w:eastAsia="Calibri" w:hAnsi="Arial" w:cs="Arial"/>
          <w:color w:val="000000" w:themeColor="text1"/>
        </w:rPr>
        <w:t xml:space="preserve">, v platném znění </w:t>
      </w:r>
      <w:r w:rsidR="00645C3C" w:rsidRPr="00226ED0">
        <w:rPr>
          <w:rFonts w:ascii="Arial" w:eastAsia="Calibri" w:hAnsi="Arial" w:cs="Arial"/>
          <w:color w:val="000000" w:themeColor="text1"/>
        </w:rPr>
        <w:t>a jeho prováděcích předpisů</w:t>
      </w:r>
      <w:r w:rsidRPr="00226ED0">
        <w:rPr>
          <w:rFonts w:ascii="Arial" w:eastAsia="Calibri" w:hAnsi="Arial" w:cs="Arial"/>
          <w:color w:val="000000" w:themeColor="text1"/>
        </w:rPr>
        <w:t xml:space="preserve">, doporučení </w:t>
      </w:r>
      <w:r w:rsidR="00645C3C" w:rsidRPr="00226ED0">
        <w:rPr>
          <w:rFonts w:ascii="Arial" w:eastAsia="Calibri" w:hAnsi="Arial" w:cs="Arial"/>
          <w:color w:val="000000" w:themeColor="text1"/>
        </w:rPr>
        <w:t>Národního úřadu pro kybernetickou bezpečnost (</w:t>
      </w:r>
      <w:r w:rsidRPr="00226ED0">
        <w:rPr>
          <w:rFonts w:ascii="Arial" w:eastAsia="Calibri" w:hAnsi="Arial" w:cs="Arial"/>
          <w:color w:val="000000" w:themeColor="text1"/>
        </w:rPr>
        <w:t>NÚKIB</w:t>
      </w:r>
      <w:r w:rsidR="00645C3C" w:rsidRPr="00226ED0">
        <w:rPr>
          <w:rFonts w:ascii="Arial" w:eastAsia="Calibri" w:hAnsi="Arial" w:cs="Arial"/>
          <w:color w:val="000000" w:themeColor="text1"/>
        </w:rPr>
        <w:t>)</w:t>
      </w:r>
      <w:r w:rsidRPr="00226ED0">
        <w:rPr>
          <w:rFonts w:ascii="Arial" w:eastAsia="Calibri" w:hAnsi="Arial" w:cs="Arial"/>
          <w:color w:val="000000" w:themeColor="text1"/>
        </w:rPr>
        <w:t xml:space="preserve"> a normu ISO 27001. Klíčové je řízení přístupů (MFA, RBAC), monitorování a</w:t>
      </w:r>
      <w:r w:rsidR="00780B0B">
        <w:rPr>
          <w:rFonts w:ascii="Arial" w:eastAsia="Calibri" w:hAnsi="Arial" w:cs="Arial"/>
          <w:color w:val="000000" w:themeColor="text1"/>
        </w:rPr>
        <w:t> </w:t>
      </w:r>
      <w:r w:rsidRPr="00226ED0">
        <w:rPr>
          <w:rFonts w:ascii="Arial" w:eastAsia="Calibri" w:hAnsi="Arial" w:cs="Arial"/>
          <w:color w:val="000000" w:themeColor="text1"/>
        </w:rPr>
        <w:t xml:space="preserve">logování událostí (SIEM, IDS/IPS) a správa zranitelností (pravidelné aktualizace, </w:t>
      </w:r>
      <w:proofErr w:type="spellStart"/>
      <w:r w:rsidRPr="00226ED0">
        <w:rPr>
          <w:rFonts w:ascii="Arial" w:eastAsia="Calibri" w:hAnsi="Arial" w:cs="Arial"/>
          <w:color w:val="000000" w:themeColor="text1"/>
        </w:rPr>
        <w:t>hardening</w:t>
      </w:r>
      <w:proofErr w:type="spellEnd"/>
      <w:r w:rsidRPr="00226ED0">
        <w:rPr>
          <w:rFonts w:ascii="Arial" w:eastAsia="Calibri" w:hAnsi="Arial" w:cs="Arial"/>
          <w:color w:val="000000" w:themeColor="text1"/>
        </w:rPr>
        <w:t xml:space="preserve">). Důraz je kladen na ochranu před kybernetickými hrozbami, včetně segmentace sítě, zabezpečení virtualizace a bezpečnostní dohled. </w:t>
      </w:r>
    </w:p>
    <w:p w14:paraId="35390B6F" w14:textId="77777777" w:rsidR="00723D1E" w:rsidRPr="00226ED0" w:rsidRDefault="00723D1E" w:rsidP="00F6555F">
      <w:pPr>
        <w:pStyle w:val="Odstavecseseznamem"/>
        <w:numPr>
          <w:ilvl w:val="0"/>
          <w:numId w:val="69"/>
        </w:numPr>
        <w:rPr>
          <w:rFonts w:ascii="Arial" w:hAnsi="Arial" w:cs="Arial"/>
        </w:rPr>
      </w:pPr>
      <w:r w:rsidRPr="00226ED0">
        <w:rPr>
          <w:rFonts w:ascii="Arial" w:hAnsi="Arial" w:cs="Arial"/>
        </w:rPr>
        <w:t xml:space="preserve">Veškeré nově instalované operační systémy a aplikace budou zahrnuty do zálohovacích plánů v rámci stávajícího zálohovacího řešení. Veškeré zálohy budou řádně zkonfigurovány, zadokumentovány a ověřena jejich funkčnost obnovení. </w:t>
      </w:r>
    </w:p>
    <w:p w14:paraId="68786728" w14:textId="77777777" w:rsidR="00723D1E" w:rsidRPr="00226ED0" w:rsidRDefault="00723D1E" w:rsidP="00F6555F">
      <w:pPr>
        <w:pStyle w:val="Odstavecseseznamem"/>
        <w:numPr>
          <w:ilvl w:val="0"/>
          <w:numId w:val="69"/>
        </w:numPr>
        <w:rPr>
          <w:rFonts w:ascii="Arial" w:hAnsi="Arial" w:cs="Arial"/>
        </w:rPr>
      </w:pPr>
      <w:r w:rsidRPr="00226ED0">
        <w:rPr>
          <w:rFonts w:ascii="Arial" w:hAnsi="Arial" w:cs="Arial"/>
        </w:rPr>
        <w:t>Veškeré nově instalované HW a SW technologie budou nakonfigurovány do provozního monitoringu.</w:t>
      </w:r>
    </w:p>
    <w:p w14:paraId="6E1A4E75" w14:textId="77777777" w:rsidR="00723D1E" w:rsidRPr="00226ED0" w:rsidRDefault="00723D1E" w:rsidP="00723D1E">
      <w:pPr>
        <w:pStyle w:val="Odstavecseseznamem"/>
        <w:rPr>
          <w:rFonts w:ascii="Arial" w:eastAsia="Calibri" w:hAnsi="Arial" w:cs="Arial"/>
          <w:color w:val="000000" w:themeColor="text1"/>
        </w:rPr>
      </w:pPr>
    </w:p>
    <w:p w14:paraId="0240D20C" w14:textId="77777777" w:rsidR="7619B7E0" w:rsidRPr="00226ED0" w:rsidRDefault="7619B7E0" w:rsidP="124C3615">
      <w:pPr>
        <w:rPr>
          <w:rFonts w:ascii="Arial" w:eastAsia="Calibri" w:hAnsi="Arial" w:cs="Arial"/>
          <w:color w:val="000000" w:themeColor="text1"/>
        </w:rPr>
      </w:pPr>
      <w:r w:rsidRPr="00226ED0">
        <w:rPr>
          <w:rFonts w:ascii="Arial" w:eastAsia="Calibri" w:hAnsi="Arial" w:cs="Arial"/>
          <w:color w:val="000000" w:themeColor="text1"/>
        </w:rPr>
        <w:t>Veškeré nově instalované operační systémy a aplikace budou zahrnuty do zálohovacích plánů v rámci stávajícího zálohovacího řešení. Veškeré zálohy budou řádně zkonfigurovány, zadokumentovány a ověřena jejich funkčnost obnovení. Zálohy budou konfigurovány v rámci stávající politiky zálohování zadavatele</w:t>
      </w:r>
      <w:r w:rsidR="00810605" w:rsidRPr="00226ED0">
        <w:rPr>
          <w:rFonts w:ascii="Arial" w:eastAsia="Calibri" w:hAnsi="Arial" w:cs="Arial"/>
          <w:color w:val="000000" w:themeColor="text1"/>
        </w:rPr>
        <w:t>.</w:t>
      </w:r>
    </w:p>
    <w:p w14:paraId="0BC6CD6F" w14:textId="77777777" w:rsidR="7619B7E0" w:rsidRPr="00226ED0" w:rsidRDefault="7619B7E0" w:rsidP="124C3615">
      <w:pPr>
        <w:pStyle w:val="Nadpis2"/>
        <w:rPr>
          <w:rFonts w:ascii="Arial" w:eastAsia="Calibri Light" w:hAnsi="Arial" w:cs="Arial"/>
          <w:bCs/>
        </w:rPr>
      </w:pPr>
      <w:bookmarkStart w:id="14" w:name="_Toc210824945"/>
      <w:r w:rsidRPr="00226ED0">
        <w:rPr>
          <w:rFonts w:ascii="Arial" w:eastAsia="Calibri Light" w:hAnsi="Arial" w:cs="Arial"/>
          <w:bCs/>
        </w:rPr>
        <w:t xml:space="preserve">Business </w:t>
      </w:r>
      <w:proofErr w:type="spellStart"/>
      <w:r w:rsidRPr="00226ED0">
        <w:rPr>
          <w:rFonts w:ascii="Arial" w:eastAsia="Calibri Light" w:hAnsi="Arial" w:cs="Arial"/>
          <w:bCs/>
        </w:rPr>
        <w:t>continuity</w:t>
      </w:r>
      <w:bookmarkEnd w:id="14"/>
      <w:proofErr w:type="spellEnd"/>
    </w:p>
    <w:p w14:paraId="64C3E235" w14:textId="77777777" w:rsidR="7619B7E0" w:rsidRPr="00226ED0" w:rsidRDefault="7619B7E0" w:rsidP="124C3615">
      <w:pPr>
        <w:rPr>
          <w:rFonts w:ascii="Arial" w:eastAsia="Calibri" w:hAnsi="Arial" w:cs="Arial"/>
          <w:color w:val="000000" w:themeColor="text1"/>
        </w:rPr>
      </w:pPr>
      <w:r w:rsidRPr="00226ED0">
        <w:rPr>
          <w:rFonts w:ascii="Arial" w:eastAsia="Calibri" w:hAnsi="Arial" w:cs="Arial"/>
          <w:color w:val="000000" w:themeColor="text1"/>
        </w:rPr>
        <w:t xml:space="preserve">Z pohledu business </w:t>
      </w:r>
      <w:proofErr w:type="spellStart"/>
      <w:r w:rsidRPr="00226ED0">
        <w:rPr>
          <w:rFonts w:ascii="Arial" w:eastAsia="Calibri" w:hAnsi="Arial" w:cs="Arial"/>
          <w:color w:val="000000" w:themeColor="text1"/>
        </w:rPr>
        <w:t>continuity</w:t>
      </w:r>
      <w:proofErr w:type="spellEnd"/>
      <w:r w:rsidRPr="00226ED0">
        <w:rPr>
          <w:rFonts w:ascii="Arial" w:eastAsia="Calibri" w:hAnsi="Arial" w:cs="Arial"/>
          <w:color w:val="000000" w:themeColor="text1"/>
        </w:rPr>
        <w:t xml:space="preserve"> a </w:t>
      </w:r>
      <w:proofErr w:type="spellStart"/>
      <w:r w:rsidRPr="00226ED0">
        <w:rPr>
          <w:rFonts w:ascii="Arial" w:eastAsia="Calibri" w:hAnsi="Arial" w:cs="Arial"/>
          <w:color w:val="000000" w:themeColor="text1"/>
        </w:rPr>
        <w:t>compliance</w:t>
      </w:r>
      <w:proofErr w:type="spellEnd"/>
      <w:r w:rsidRPr="00226ED0">
        <w:rPr>
          <w:rFonts w:ascii="Arial" w:eastAsia="Calibri" w:hAnsi="Arial" w:cs="Arial"/>
          <w:color w:val="000000" w:themeColor="text1"/>
        </w:rPr>
        <w:t xml:space="preserve"> je nutné zajistit zálohování a </w:t>
      </w:r>
      <w:proofErr w:type="spellStart"/>
      <w:r w:rsidRPr="00226ED0">
        <w:rPr>
          <w:rFonts w:ascii="Arial" w:eastAsia="Calibri" w:hAnsi="Arial" w:cs="Arial"/>
          <w:color w:val="000000" w:themeColor="text1"/>
        </w:rPr>
        <w:t>disaster</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recovery</w:t>
      </w:r>
      <w:proofErr w:type="spellEnd"/>
      <w:r w:rsidRPr="00226ED0">
        <w:rPr>
          <w:rFonts w:ascii="Arial" w:eastAsia="Calibri" w:hAnsi="Arial" w:cs="Arial"/>
          <w:color w:val="000000" w:themeColor="text1"/>
        </w:rPr>
        <w:t xml:space="preserve"> plán (</w:t>
      </w:r>
      <w:proofErr w:type="spellStart"/>
      <w:r w:rsidRPr="00226ED0">
        <w:rPr>
          <w:rFonts w:ascii="Arial" w:eastAsia="Calibri" w:hAnsi="Arial" w:cs="Arial"/>
          <w:color w:val="000000" w:themeColor="text1"/>
        </w:rPr>
        <w:t>Immutable</w:t>
      </w:r>
      <w:proofErr w:type="spellEnd"/>
      <w:r w:rsidRPr="00226ED0">
        <w:rPr>
          <w:rFonts w:ascii="Arial" w:eastAsia="Calibri" w:hAnsi="Arial" w:cs="Arial"/>
          <w:color w:val="000000" w:themeColor="text1"/>
        </w:rPr>
        <w:t xml:space="preserve"> </w:t>
      </w:r>
      <w:proofErr w:type="spellStart"/>
      <w:r w:rsidRPr="00226ED0">
        <w:rPr>
          <w:rFonts w:ascii="Arial" w:eastAsia="Calibri" w:hAnsi="Arial" w:cs="Arial"/>
          <w:color w:val="000000" w:themeColor="text1"/>
        </w:rPr>
        <w:t>Backup</w:t>
      </w:r>
      <w:proofErr w:type="spellEnd"/>
      <w:r w:rsidRPr="00226ED0">
        <w:rPr>
          <w:rFonts w:ascii="Arial" w:eastAsia="Calibri" w:hAnsi="Arial" w:cs="Arial"/>
          <w:color w:val="000000" w:themeColor="text1"/>
        </w:rPr>
        <w:t xml:space="preserve">, geografická redundance) a pravidelně testovat reakce na incidenty. ISO 27001 vyžaduje řízení rizik, šifrování dat a bezpečnostní audity, zatímco NÚKIB doporučuje oddělení bezpečnostních zón, simulaci útoků a pravidelná školení administrátorů. Splnění těchto opatření minimalizuje rizika kybernetických incidentů a zajistí soulad s regulacemi, čímž se datové centrum stává bezpečnějším a odolnějším vůči útokům. </w:t>
      </w:r>
    </w:p>
    <w:p w14:paraId="49C9F5A4" w14:textId="77777777"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Implementační dokumentace</w:t>
      </w:r>
    </w:p>
    <w:p w14:paraId="63E182CC" w14:textId="77777777"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 xml:space="preserve">Doplnění HW datacentra a virtualizace pro zajištění vysoké dostupnosti a zálohy napájení, migrační práce </w:t>
      </w:r>
      <w:proofErr w:type="spellStart"/>
      <w:r w:rsidRPr="00226ED0">
        <w:rPr>
          <w:rFonts w:ascii="Arial" w:eastAsia="Calibri" w:hAnsi="Arial" w:cs="Arial"/>
          <w:color w:val="000000" w:themeColor="text1"/>
        </w:rPr>
        <w:t>datacentrových</w:t>
      </w:r>
      <w:proofErr w:type="spellEnd"/>
      <w:r w:rsidRPr="00226ED0">
        <w:rPr>
          <w:rFonts w:ascii="Arial" w:eastAsia="Calibri" w:hAnsi="Arial" w:cs="Arial"/>
          <w:color w:val="000000" w:themeColor="text1"/>
        </w:rPr>
        <w:t xml:space="preserve"> systémů, migrační práce aplikačních serverů</w:t>
      </w:r>
    </w:p>
    <w:p w14:paraId="5D63AD5D" w14:textId="77777777"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Aktivní přístupové prvky, monitoring síťového provozu, provozní monitoring</w:t>
      </w:r>
    </w:p>
    <w:p w14:paraId="53FEC025" w14:textId="77777777" w:rsidR="7619B7E0" w:rsidRPr="00226ED0" w:rsidRDefault="7619B7E0" w:rsidP="00F6555F">
      <w:pPr>
        <w:pStyle w:val="Odstavecseseznamem"/>
        <w:numPr>
          <w:ilvl w:val="0"/>
          <w:numId w:val="68"/>
        </w:numPr>
        <w:rPr>
          <w:rFonts w:ascii="Arial" w:eastAsia="Calibri" w:hAnsi="Arial" w:cs="Arial"/>
          <w:color w:val="000000" w:themeColor="text1"/>
        </w:rPr>
      </w:pPr>
      <w:r w:rsidRPr="00226ED0">
        <w:rPr>
          <w:rFonts w:ascii="Arial" w:eastAsia="Calibri" w:hAnsi="Arial" w:cs="Arial"/>
          <w:color w:val="000000" w:themeColor="text1"/>
        </w:rPr>
        <w:t>Pravidelné testování zranitelnosti prvků infrastruktury</w:t>
      </w:r>
    </w:p>
    <w:p w14:paraId="6F1E32D7" w14:textId="77777777" w:rsidR="7619B7E0" w:rsidRPr="00226ED0" w:rsidRDefault="7619B7E0" w:rsidP="124C3615">
      <w:pPr>
        <w:pStyle w:val="Nadpis3"/>
        <w:rPr>
          <w:rFonts w:ascii="Arial" w:eastAsia="Calibri Light" w:hAnsi="Arial" w:cs="Arial"/>
          <w:bCs/>
        </w:rPr>
      </w:pPr>
      <w:bookmarkStart w:id="15" w:name="_Toc210824946"/>
      <w:r w:rsidRPr="00226ED0">
        <w:rPr>
          <w:rFonts w:ascii="Arial" w:eastAsia="Calibri Light" w:hAnsi="Arial" w:cs="Arial"/>
          <w:bCs/>
        </w:rPr>
        <w:t>Zapracování nálezů z GAP analýzy</w:t>
      </w:r>
      <w:bookmarkEnd w:id="15"/>
    </w:p>
    <w:p w14:paraId="7491556B" w14:textId="77777777" w:rsidR="7619B7E0" w:rsidRPr="00226ED0" w:rsidRDefault="7619B7E0" w:rsidP="124C3615">
      <w:pPr>
        <w:rPr>
          <w:rFonts w:ascii="Arial" w:eastAsia="Calibri" w:hAnsi="Arial" w:cs="Arial"/>
          <w:color w:val="000000" w:themeColor="text1"/>
        </w:rPr>
      </w:pPr>
      <w:r w:rsidRPr="00226ED0">
        <w:rPr>
          <w:rFonts w:ascii="Arial" w:eastAsia="Calibri" w:hAnsi="Arial" w:cs="Arial"/>
          <w:color w:val="000000" w:themeColor="text1"/>
        </w:rPr>
        <w:t xml:space="preserve">Implementační práce budou vycházet z doporučení uvedených v GAP analýze, která identifikovala nedostatky v síťové infrastruktuře, datovém centru, aplikacích a interní doméně. Tyto práce budou zahrnovat úpravy konfigurací a nastavení na základě navržených opatření, aby byla zajištěna vyšší bezpečnost a soulad s legislativními požadavky. Proces bude zahrnovat analýzu jednotlivých doporučení, jejich prioritizaci podle závažnosti a následnou </w:t>
      </w:r>
      <w:r w:rsidRPr="00226ED0">
        <w:rPr>
          <w:rFonts w:ascii="Arial" w:eastAsia="Calibri" w:hAnsi="Arial" w:cs="Arial"/>
          <w:color w:val="000000" w:themeColor="text1"/>
        </w:rPr>
        <w:lastRenderedPageBreak/>
        <w:t xml:space="preserve">realizaci ve všech dotčených oblastech IT prostředí. </w:t>
      </w:r>
      <w:r w:rsidR="00FC2707" w:rsidRPr="00226ED0">
        <w:rPr>
          <w:rFonts w:ascii="Arial" w:eastAsia="Calibri" w:hAnsi="Arial" w:cs="Arial"/>
          <w:color w:val="000000" w:themeColor="text1"/>
        </w:rPr>
        <w:t xml:space="preserve">Analýza bude předána zadavateli. </w:t>
      </w:r>
      <w:r w:rsidRPr="00226ED0">
        <w:rPr>
          <w:rFonts w:ascii="Arial" w:eastAsia="Calibri" w:hAnsi="Arial" w:cs="Arial"/>
          <w:color w:val="000000" w:themeColor="text1"/>
        </w:rPr>
        <w:t>Cílem ošetřit všechny identifikované slabiny, posílit bezpečnost infrastruktury a splnit legislativní požadavky.</w:t>
      </w:r>
    </w:p>
    <w:p w14:paraId="0686D8B2" w14:textId="77777777" w:rsidR="124C3615" w:rsidRPr="00226ED0" w:rsidRDefault="124C3615" w:rsidP="124C3615">
      <w:pPr>
        <w:rPr>
          <w:rFonts w:ascii="Arial" w:eastAsia="Calibri" w:hAnsi="Arial" w:cs="Arial"/>
          <w:color w:val="000000" w:themeColor="text1"/>
        </w:rPr>
      </w:pPr>
    </w:p>
    <w:p w14:paraId="7E33CAA6" w14:textId="77777777" w:rsidR="00C94B38" w:rsidRPr="00226ED0" w:rsidRDefault="00C94B38" w:rsidP="00C94B38">
      <w:pPr>
        <w:pStyle w:val="Nadpis3"/>
        <w:rPr>
          <w:rStyle w:val="normaltextrun"/>
          <w:rFonts w:ascii="Arial" w:hAnsi="Arial" w:cs="Arial"/>
        </w:rPr>
      </w:pPr>
      <w:bookmarkStart w:id="16" w:name="_Toc497920975"/>
      <w:bookmarkStart w:id="17" w:name="_Toc498005511"/>
      <w:bookmarkStart w:id="18" w:name="_Toc498006574"/>
      <w:bookmarkStart w:id="19" w:name="_Toc498006694"/>
      <w:bookmarkStart w:id="20" w:name="_Toc82774979"/>
      <w:bookmarkStart w:id="21" w:name="_Toc210824947"/>
      <w:r w:rsidRPr="00226ED0">
        <w:rPr>
          <w:rStyle w:val="normaltextrun"/>
          <w:rFonts w:ascii="Arial" w:hAnsi="Arial" w:cs="Arial"/>
        </w:rPr>
        <w:t>Pravidla pro tvorbu hesel</w:t>
      </w:r>
      <w:bookmarkEnd w:id="16"/>
      <w:bookmarkEnd w:id="17"/>
      <w:bookmarkEnd w:id="18"/>
      <w:bookmarkEnd w:id="19"/>
      <w:bookmarkEnd w:id="20"/>
      <w:bookmarkEnd w:id="21"/>
    </w:p>
    <w:p w14:paraId="23F24608" w14:textId="77777777" w:rsidR="00C94B38" w:rsidRPr="00226ED0" w:rsidRDefault="00C94B38" w:rsidP="00780B0B">
      <w:pPr>
        <w:rPr>
          <w:rFonts w:ascii="Arial" w:hAnsi="Arial" w:cs="Arial"/>
        </w:rPr>
      </w:pPr>
      <w:r w:rsidRPr="00226ED0">
        <w:rPr>
          <w:rFonts w:ascii="Arial" w:hAnsi="Arial" w:cs="Arial"/>
        </w:rPr>
        <w:t xml:space="preserve">Veškerá hesla vytvořená pro správu fyzického hardware, virtualizace a doménových komponent musí splňovat určitou komplexitu. </w:t>
      </w:r>
      <w:r w:rsidRPr="00226ED0">
        <w:rPr>
          <w:rFonts w:ascii="Arial" w:hAnsi="Arial" w:cs="Arial"/>
          <w:b/>
        </w:rPr>
        <w:t>V žádném případě nesmí být ponechána defaultní hesla od výrobce</w:t>
      </w:r>
      <w:r w:rsidRPr="00226ED0">
        <w:rPr>
          <w:rFonts w:ascii="Arial" w:hAnsi="Arial" w:cs="Arial"/>
        </w:rPr>
        <w:t xml:space="preserve">. Kde je to možné, je vyžadováno použití </w:t>
      </w:r>
      <w:proofErr w:type="spellStart"/>
      <w:r w:rsidRPr="00226ED0">
        <w:rPr>
          <w:rFonts w:ascii="Arial" w:hAnsi="Arial" w:cs="Arial"/>
        </w:rPr>
        <w:t>multifaktorové</w:t>
      </w:r>
      <w:proofErr w:type="spellEnd"/>
      <w:r w:rsidRPr="00226ED0">
        <w:rPr>
          <w:rFonts w:ascii="Arial" w:hAnsi="Arial" w:cs="Arial"/>
        </w:rPr>
        <w:t xml:space="preserve"> </w:t>
      </w:r>
      <w:r w:rsidR="00040F06" w:rsidRPr="00226ED0">
        <w:rPr>
          <w:rFonts w:ascii="Arial" w:hAnsi="Arial" w:cs="Arial"/>
        </w:rPr>
        <w:t>autentizace</w:t>
      </w:r>
      <w:r w:rsidRPr="00226ED0">
        <w:rPr>
          <w:rFonts w:ascii="Arial" w:hAnsi="Arial" w:cs="Arial"/>
        </w:rPr>
        <w:t xml:space="preserve">. </w:t>
      </w:r>
    </w:p>
    <w:p w14:paraId="207560F9" w14:textId="77777777" w:rsidR="00C94B38" w:rsidRPr="00226ED0" w:rsidRDefault="00C94B38" w:rsidP="00C94B38">
      <w:pPr>
        <w:rPr>
          <w:rFonts w:ascii="Arial" w:hAnsi="Arial" w:cs="Arial"/>
        </w:rPr>
      </w:pPr>
      <w:r w:rsidRPr="00226ED0">
        <w:rPr>
          <w:rFonts w:ascii="Arial" w:hAnsi="Arial" w:cs="Arial"/>
        </w:rPr>
        <w:t>Komplexitu hesel lze rozdělit do dvou kategorií podle toho, kde se hesla budou používat:</w:t>
      </w:r>
    </w:p>
    <w:p w14:paraId="5215EF8C" w14:textId="77777777" w:rsidR="00C94B38" w:rsidRPr="00226ED0" w:rsidRDefault="00C94B38" w:rsidP="00F6555F">
      <w:pPr>
        <w:pStyle w:val="Odstavecseseznamem"/>
        <w:numPr>
          <w:ilvl w:val="0"/>
          <w:numId w:val="33"/>
        </w:numPr>
        <w:jc w:val="left"/>
        <w:rPr>
          <w:rFonts w:ascii="Arial" w:hAnsi="Arial" w:cs="Arial"/>
          <w:b/>
          <w:bCs/>
        </w:rPr>
      </w:pPr>
      <w:r w:rsidRPr="00226ED0">
        <w:rPr>
          <w:rFonts w:ascii="Arial" w:hAnsi="Arial" w:cs="Arial"/>
          <w:b/>
          <w:bCs/>
        </w:rPr>
        <w:t>kritická hesla (</w:t>
      </w:r>
      <w:proofErr w:type="spellStart"/>
      <w:r w:rsidRPr="00226ED0">
        <w:rPr>
          <w:rFonts w:ascii="Arial" w:hAnsi="Arial" w:cs="Arial"/>
          <w:b/>
          <w:bCs/>
        </w:rPr>
        <w:t>root</w:t>
      </w:r>
      <w:proofErr w:type="spellEnd"/>
      <w:r w:rsidRPr="00226ED0">
        <w:rPr>
          <w:rFonts w:ascii="Arial" w:hAnsi="Arial" w:cs="Arial"/>
          <w:b/>
          <w:bCs/>
        </w:rPr>
        <w:t>, admin)</w:t>
      </w:r>
    </w:p>
    <w:p w14:paraId="2E93A574"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délka minimálně 20 znaků</w:t>
      </w:r>
    </w:p>
    <w:p w14:paraId="713F1394"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použití malých a velkých písmen</w:t>
      </w:r>
    </w:p>
    <w:p w14:paraId="1BDEF6B3"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číslice</w:t>
      </w:r>
    </w:p>
    <w:p w14:paraId="53AAF416"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speciální znaky</w:t>
      </w:r>
    </w:p>
    <w:p w14:paraId="6062DFA2" w14:textId="77777777" w:rsidR="00C94B38" w:rsidRPr="00226ED0" w:rsidRDefault="00C94B38" w:rsidP="00F6555F">
      <w:pPr>
        <w:pStyle w:val="Odstavecseseznamem"/>
        <w:numPr>
          <w:ilvl w:val="0"/>
          <w:numId w:val="33"/>
        </w:numPr>
        <w:jc w:val="left"/>
        <w:rPr>
          <w:rFonts w:ascii="Arial" w:hAnsi="Arial" w:cs="Arial"/>
          <w:b/>
          <w:bCs/>
        </w:rPr>
      </w:pPr>
      <w:r w:rsidRPr="00226ED0">
        <w:rPr>
          <w:rFonts w:ascii="Arial" w:hAnsi="Arial" w:cs="Arial"/>
          <w:b/>
          <w:bCs/>
        </w:rPr>
        <w:t>běžná hesla (servisní účet, monitoring účet…)</w:t>
      </w:r>
    </w:p>
    <w:p w14:paraId="4C2A3C6B"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délka minimálně 16 znaků</w:t>
      </w:r>
    </w:p>
    <w:p w14:paraId="0B5CA44C"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použití malých a velkých písmen</w:t>
      </w:r>
    </w:p>
    <w:p w14:paraId="7C17BFC3"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číslice</w:t>
      </w:r>
    </w:p>
    <w:p w14:paraId="362498F9" w14:textId="77777777" w:rsidR="00C94B38" w:rsidRPr="00226ED0" w:rsidRDefault="00C94B38" w:rsidP="00F6555F">
      <w:pPr>
        <w:pStyle w:val="Odstavecseseznamem"/>
        <w:numPr>
          <w:ilvl w:val="1"/>
          <w:numId w:val="33"/>
        </w:numPr>
        <w:jc w:val="left"/>
        <w:rPr>
          <w:rFonts w:ascii="Arial" w:hAnsi="Arial" w:cs="Arial"/>
        </w:rPr>
      </w:pPr>
      <w:r w:rsidRPr="00226ED0">
        <w:rPr>
          <w:rFonts w:ascii="Arial" w:hAnsi="Arial" w:cs="Arial"/>
        </w:rPr>
        <w:t>minimálně 4 speciální znaky</w:t>
      </w:r>
    </w:p>
    <w:p w14:paraId="350D491F" w14:textId="77777777" w:rsidR="00C94B38" w:rsidRPr="00226ED0" w:rsidRDefault="00C94B38" w:rsidP="00C94B38">
      <w:pPr>
        <w:rPr>
          <w:rFonts w:ascii="Arial" w:hAnsi="Arial" w:cs="Arial"/>
        </w:rPr>
      </w:pPr>
      <w:r w:rsidRPr="00226ED0">
        <w:rPr>
          <w:rFonts w:ascii="Arial" w:hAnsi="Arial" w:cs="Arial"/>
        </w:rPr>
        <w:t xml:space="preserve">Kritická hesla slouží pro klíčové prvky infrastruktury, kterými jsou přístupy na servery, disková pole, hesla k obnovení záloh apod. </w:t>
      </w:r>
    </w:p>
    <w:p w14:paraId="59BAFABC" w14:textId="77777777" w:rsidR="00C94B38" w:rsidRPr="00226ED0" w:rsidRDefault="00C94B38" w:rsidP="00C94B38">
      <w:pPr>
        <w:rPr>
          <w:rFonts w:ascii="Arial" w:hAnsi="Arial" w:cs="Arial"/>
        </w:rPr>
      </w:pPr>
      <w:r w:rsidRPr="00226ED0">
        <w:rPr>
          <w:rFonts w:ascii="Arial" w:hAnsi="Arial" w:cs="Arial"/>
        </w:rPr>
        <w:t xml:space="preserve">Běžná hesla se používají například ke správě monitorovacího systému a pro jiné aplikace, které nejsou součástí kořenové infrastruktury. </w:t>
      </w:r>
    </w:p>
    <w:p w14:paraId="7531DB48" w14:textId="77777777" w:rsidR="00C94B38" w:rsidRPr="00226ED0" w:rsidRDefault="00C94B38" w:rsidP="00C94B38">
      <w:pPr>
        <w:rPr>
          <w:rFonts w:ascii="Arial" w:hAnsi="Arial" w:cs="Arial"/>
        </w:rPr>
      </w:pPr>
    </w:p>
    <w:p w14:paraId="14B642F5" w14:textId="77777777" w:rsidR="00C94B38" w:rsidRPr="00226ED0" w:rsidRDefault="00C94B38">
      <w:pPr>
        <w:pStyle w:val="Nadpis2"/>
        <w:rPr>
          <w:rFonts w:ascii="Arial" w:hAnsi="Arial" w:cs="Arial"/>
        </w:rPr>
      </w:pPr>
      <w:bookmarkStart w:id="22" w:name="_Toc210824948"/>
      <w:r w:rsidRPr="00226ED0">
        <w:rPr>
          <w:rFonts w:ascii="Arial" w:hAnsi="Arial" w:cs="Arial"/>
        </w:rPr>
        <w:t>Doplnění HW datacentra a virtualizace pro zajištění vysoké dostupnosti</w:t>
      </w:r>
      <w:bookmarkEnd w:id="22"/>
      <w:r w:rsidRPr="00226ED0">
        <w:rPr>
          <w:rFonts w:ascii="Arial" w:hAnsi="Arial" w:cs="Arial"/>
        </w:rPr>
        <w:t xml:space="preserve"> </w:t>
      </w:r>
    </w:p>
    <w:p w14:paraId="2F3376C3" w14:textId="77777777" w:rsidR="63D23DEC" w:rsidRPr="00226ED0" w:rsidRDefault="63D23DEC" w:rsidP="00780B0B">
      <w:pPr>
        <w:rPr>
          <w:rFonts w:ascii="Arial" w:eastAsia="Calibri" w:hAnsi="Arial" w:cs="Arial"/>
          <w:color w:val="000000" w:themeColor="text1"/>
        </w:rPr>
      </w:pPr>
      <w:r w:rsidRPr="00226ED0">
        <w:rPr>
          <w:rFonts w:ascii="Arial" w:eastAsia="Calibri" w:hAnsi="Arial" w:cs="Arial"/>
          <w:color w:val="000000" w:themeColor="text1"/>
        </w:rPr>
        <w:t xml:space="preserve">Komponenty datového centra projdou testováním hardware, zahoření a základní konfigurací nových serverů, diskových polí, zálohovací sever, zálohovací úložiště a systém pro zálohu napájení. Součástí jsou též dodané licence a pomocný materiál nutný pro zapojení do stávajícího datového centra. </w:t>
      </w:r>
    </w:p>
    <w:p w14:paraId="645FF4CC" w14:textId="77777777" w:rsidR="005E1D2D" w:rsidRPr="00226ED0" w:rsidRDefault="005E1D2D" w:rsidP="005E1D2D">
      <w:pPr>
        <w:pStyle w:val="Bezmezer"/>
        <w:rPr>
          <w:rFonts w:ascii="Arial" w:hAnsi="Arial" w:cs="Arial"/>
          <w:b/>
          <w:sz w:val="28"/>
          <w:szCs w:val="28"/>
        </w:rPr>
      </w:pPr>
      <w:r w:rsidRPr="00226ED0">
        <w:rPr>
          <w:rFonts w:ascii="Arial" w:hAnsi="Arial" w:cs="Arial"/>
          <w:b/>
          <w:sz w:val="28"/>
          <w:szCs w:val="28"/>
        </w:rPr>
        <w:t>Implementační práce</w:t>
      </w:r>
    </w:p>
    <w:p w14:paraId="503F2DC5" w14:textId="77777777" w:rsidR="005E1D2D" w:rsidRPr="00226ED0" w:rsidRDefault="005E1D2D" w:rsidP="005E1D2D">
      <w:pPr>
        <w:rPr>
          <w:rFonts w:ascii="Arial" w:hAnsi="Arial" w:cs="Arial"/>
        </w:rPr>
      </w:pPr>
      <w:r w:rsidRPr="00226ED0">
        <w:rPr>
          <w:rFonts w:ascii="Arial" w:hAnsi="Arial" w:cs="Arial"/>
        </w:rPr>
        <w:t>Veškeré implementační práce zahrnují:</w:t>
      </w:r>
    </w:p>
    <w:p w14:paraId="22CBBB7B" w14:textId="77777777" w:rsidR="005E1D2D" w:rsidRPr="00226ED0" w:rsidRDefault="005E1D2D" w:rsidP="00F6555F">
      <w:pPr>
        <w:pStyle w:val="Odstavecseseznamem"/>
        <w:numPr>
          <w:ilvl w:val="0"/>
          <w:numId w:val="8"/>
        </w:numPr>
        <w:rPr>
          <w:rFonts w:ascii="Arial" w:hAnsi="Arial" w:cs="Arial"/>
        </w:rPr>
      </w:pPr>
      <w:r w:rsidRPr="00226ED0">
        <w:rPr>
          <w:rFonts w:ascii="Arial" w:hAnsi="Arial" w:cs="Arial"/>
        </w:rPr>
        <w:t xml:space="preserve">Detailní popis implementace včetně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w:t>
      </w:r>
    </w:p>
    <w:p w14:paraId="7CE41A26" w14:textId="77777777" w:rsidR="005E1D2D" w:rsidRPr="00226ED0" w:rsidRDefault="005E1D2D" w:rsidP="00F6555F">
      <w:pPr>
        <w:pStyle w:val="Odstavecseseznamem"/>
        <w:numPr>
          <w:ilvl w:val="0"/>
          <w:numId w:val="8"/>
        </w:numPr>
        <w:rPr>
          <w:rFonts w:ascii="Arial" w:hAnsi="Arial" w:cs="Arial"/>
        </w:rPr>
      </w:pPr>
      <w:r w:rsidRPr="00226ED0">
        <w:rPr>
          <w:rFonts w:ascii="Arial" w:hAnsi="Arial" w:cs="Arial"/>
        </w:rPr>
        <w:t>Dokumentace skutečného provedených implementačních prací.</w:t>
      </w:r>
    </w:p>
    <w:p w14:paraId="55CC140C" w14:textId="77777777" w:rsidR="005E1D2D" w:rsidRPr="00226ED0" w:rsidRDefault="005E1D2D" w:rsidP="00F6555F">
      <w:pPr>
        <w:pStyle w:val="Odstavecseseznamem"/>
        <w:numPr>
          <w:ilvl w:val="0"/>
          <w:numId w:val="8"/>
        </w:numPr>
        <w:rPr>
          <w:rFonts w:ascii="Arial" w:hAnsi="Arial" w:cs="Arial"/>
        </w:rPr>
      </w:pPr>
      <w:r w:rsidRPr="00226ED0">
        <w:rPr>
          <w:rFonts w:ascii="Arial" w:hAnsi="Arial" w:cs="Arial"/>
        </w:rPr>
        <w:t>Zaškolení obsluhy na práci s novým zařízením.</w:t>
      </w:r>
    </w:p>
    <w:p w14:paraId="1129EE19" w14:textId="77777777" w:rsidR="005E1D2D" w:rsidRPr="00226ED0" w:rsidRDefault="005E1D2D" w:rsidP="00F6555F">
      <w:pPr>
        <w:pStyle w:val="Odstavecseseznamem"/>
        <w:numPr>
          <w:ilvl w:val="0"/>
          <w:numId w:val="8"/>
        </w:numPr>
        <w:rPr>
          <w:rFonts w:ascii="Arial" w:hAnsi="Arial" w:cs="Arial"/>
        </w:rPr>
      </w:pPr>
      <w:r w:rsidRPr="00226ED0">
        <w:rPr>
          <w:rFonts w:ascii="Arial" w:hAnsi="Arial" w:cs="Arial"/>
        </w:rPr>
        <w:t>Prvotní testování zranitelností.</w:t>
      </w:r>
    </w:p>
    <w:p w14:paraId="109FF17A" w14:textId="77777777" w:rsidR="002F3373" w:rsidRPr="00780B0B" w:rsidRDefault="002F3373" w:rsidP="00F6555F">
      <w:pPr>
        <w:pStyle w:val="Odstavecseseznamem"/>
        <w:numPr>
          <w:ilvl w:val="0"/>
          <w:numId w:val="8"/>
        </w:numPr>
        <w:rPr>
          <w:rFonts w:ascii="Arial" w:hAnsi="Arial" w:cs="Arial"/>
        </w:rPr>
      </w:pPr>
      <w:r w:rsidRPr="00780B0B">
        <w:rPr>
          <w:rFonts w:ascii="Arial" w:hAnsi="Arial" w:cs="Arial"/>
        </w:rPr>
        <w:t>Předání popisu instalačních prací, která byly provedeny, včetně termínů jejich provedení.</w:t>
      </w:r>
    </w:p>
    <w:p w14:paraId="62FF983B" w14:textId="77777777" w:rsidR="002F3373" w:rsidRPr="00780B0B" w:rsidRDefault="002F3373" w:rsidP="00F6555F">
      <w:pPr>
        <w:pStyle w:val="Odstavecseseznamem"/>
        <w:numPr>
          <w:ilvl w:val="0"/>
          <w:numId w:val="8"/>
        </w:numPr>
        <w:rPr>
          <w:rFonts w:ascii="Arial" w:hAnsi="Arial" w:cs="Arial"/>
        </w:rPr>
      </w:pPr>
      <w:r w:rsidRPr="00780B0B">
        <w:rPr>
          <w:rFonts w:ascii="Arial" w:hAnsi="Arial" w:cs="Arial"/>
        </w:rPr>
        <w:lastRenderedPageBreak/>
        <w:t>Předání dokumentace (licence, certifikáty, záznamy o školení apod.) pro vedení bezpečnostní dokumentace.</w:t>
      </w:r>
    </w:p>
    <w:p w14:paraId="027FF125" w14:textId="77777777" w:rsidR="00C94B38" w:rsidRPr="00226ED0" w:rsidRDefault="00C94B38" w:rsidP="00C94B38">
      <w:pPr>
        <w:rPr>
          <w:rFonts w:ascii="Arial" w:hAnsi="Arial" w:cs="Arial"/>
        </w:rPr>
      </w:pPr>
    </w:p>
    <w:p w14:paraId="0152C687" w14:textId="77777777" w:rsidR="00C94B38" w:rsidRPr="00226ED0" w:rsidRDefault="00C94B38" w:rsidP="00C94B38">
      <w:pPr>
        <w:pStyle w:val="Nadpis3"/>
        <w:rPr>
          <w:rFonts w:ascii="Arial" w:hAnsi="Arial" w:cs="Arial"/>
        </w:rPr>
      </w:pPr>
      <w:bookmarkStart w:id="23" w:name="_Toc190785182"/>
      <w:bookmarkStart w:id="24" w:name="_Toc210824949"/>
      <w:r w:rsidRPr="00226ED0">
        <w:rPr>
          <w:rFonts w:ascii="Arial" w:hAnsi="Arial" w:cs="Arial"/>
        </w:rPr>
        <w:t>Jmenná konvence serverů</w:t>
      </w:r>
      <w:bookmarkEnd w:id="23"/>
      <w:bookmarkEnd w:id="24"/>
    </w:p>
    <w:p w14:paraId="5F96D15B" w14:textId="77777777" w:rsidR="00D81EBF" w:rsidRPr="00226ED0" w:rsidRDefault="00D81EBF" w:rsidP="00D81EBF">
      <w:pPr>
        <w:rPr>
          <w:rFonts w:ascii="Arial" w:hAnsi="Arial" w:cs="Arial"/>
        </w:rPr>
      </w:pPr>
      <w:r w:rsidRPr="00226ED0">
        <w:rPr>
          <w:rFonts w:ascii="Arial" w:hAnsi="Arial" w:cs="Arial"/>
        </w:rPr>
        <w:t xml:space="preserve">Veškeré virtuální servery budou mít prefix </w:t>
      </w:r>
      <w:r w:rsidRPr="00226ED0">
        <w:rPr>
          <w:rFonts w:ascii="Arial" w:hAnsi="Arial" w:cs="Arial"/>
          <w:i/>
          <w:iCs/>
        </w:rPr>
        <w:t>SRV-</w:t>
      </w:r>
      <w:r w:rsidRPr="00226ED0">
        <w:rPr>
          <w:rFonts w:ascii="Arial" w:hAnsi="Arial" w:cs="Arial"/>
        </w:rPr>
        <w:t xml:space="preserve"> a dále jméno serveru, odpovídající roli serveru, kterou zastává (např. </w:t>
      </w:r>
      <w:r w:rsidRPr="00226ED0">
        <w:rPr>
          <w:rFonts w:ascii="Arial" w:hAnsi="Arial" w:cs="Arial"/>
          <w:i/>
          <w:iCs/>
        </w:rPr>
        <w:t>SRV-DC</w:t>
      </w:r>
      <w:r w:rsidRPr="00226ED0">
        <w:rPr>
          <w:rFonts w:ascii="Arial" w:hAnsi="Arial" w:cs="Arial"/>
        </w:rPr>
        <w:t>=</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Controller</w:t>
      </w:r>
      <w:proofErr w:type="spellEnd"/>
      <w:r w:rsidRPr="00226ED0">
        <w:rPr>
          <w:rFonts w:ascii="Arial" w:hAnsi="Arial" w:cs="Arial"/>
        </w:rPr>
        <w:t xml:space="preserve">, </w:t>
      </w:r>
      <w:r w:rsidRPr="00226ED0">
        <w:rPr>
          <w:rFonts w:ascii="Arial" w:hAnsi="Arial" w:cs="Arial"/>
          <w:i/>
          <w:iCs/>
        </w:rPr>
        <w:t>SRV-SQL</w:t>
      </w:r>
      <w:r w:rsidRPr="00226ED0">
        <w:rPr>
          <w:rFonts w:ascii="Arial" w:hAnsi="Arial" w:cs="Arial"/>
        </w:rPr>
        <w:t xml:space="preserve">=SQL Server, </w:t>
      </w:r>
      <w:r w:rsidRPr="00226ED0">
        <w:rPr>
          <w:rFonts w:ascii="Arial" w:hAnsi="Arial" w:cs="Arial"/>
          <w:i/>
          <w:iCs/>
        </w:rPr>
        <w:t>SRV-BCK</w:t>
      </w:r>
      <w:r w:rsidRPr="00226ED0">
        <w:rPr>
          <w:rFonts w:ascii="Arial" w:hAnsi="Arial" w:cs="Arial"/>
        </w:rPr>
        <w:t xml:space="preserve"> = zálohovací server apod.). V případě, že serverů se stejnou rolí bude více bude potom doplněno pořadové číslo (</w:t>
      </w:r>
      <w:proofErr w:type="spellStart"/>
      <w:r w:rsidRPr="00226ED0">
        <w:rPr>
          <w:rFonts w:ascii="Arial" w:hAnsi="Arial" w:cs="Arial"/>
        </w:rPr>
        <w:t>Např.DomainControllery</w:t>
      </w:r>
      <w:proofErr w:type="spellEnd"/>
      <w:r w:rsidRPr="00226ED0">
        <w:rPr>
          <w:rFonts w:ascii="Arial" w:hAnsi="Arial" w:cs="Arial"/>
        </w:rPr>
        <w:t xml:space="preserve"> – </w:t>
      </w:r>
      <w:r w:rsidRPr="00226ED0">
        <w:rPr>
          <w:rFonts w:ascii="Arial" w:hAnsi="Arial" w:cs="Arial"/>
          <w:i/>
          <w:iCs/>
        </w:rPr>
        <w:t>SRV-DC01</w:t>
      </w:r>
      <w:r w:rsidRPr="00226ED0">
        <w:rPr>
          <w:rFonts w:ascii="Arial" w:hAnsi="Arial" w:cs="Arial"/>
        </w:rPr>
        <w:t xml:space="preserve">, </w:t>
      </w:r>
      <w:r w:rsidRPr="00226ED0">
        <w:rPr>
          <w:rFonts w:ascii="Arial" w:hAnsi="Arial" w:cs="Arial"/>
          <w:i/>
          <w:iCs/>
        </w:rPr>
        <w:t>SRV-DC02</w:t>
      </w:r>
      <w:r w:rsidRPr="00226ED0">
        <w:rPr>
          <w:rFonts w:ascii="Arial" w:hAnsi="Arial" w:cs="Arial"/>
        </w:rPr>
        <w:t>)</w:t>
      </w:r>
    </w:p>
    <w:p w14:paraId="37EA7641" w14:textId="77777777" w:rsidR="00C94B38" w:rsidRPr="00226ED0" w:rsidRDefault="2ADEE3C7" w:rsidP="1B9F9D22">
      <w:pPr>
        <w:pStyle w:val="Nadpis3"/>
        <w:rPr>
          <w:rFonts w:ascii="Arial" w:eastAsia="Calibri Light" w:hAnsi="Arial" w:cs="Arial"/>
          <w:bCs/>
        </w:rPr>
      </w:pPr>
      <w:bookmarkStart w:id="25" w:name="_Toc210824950"/>
      <w:r w:rsidRPr="00226ED0">
        <w:rPr>
          <w:rFonts w:ascii="Arial" w:eastAsia="Calibri Light" w:hAnsi="Arial" w:cs="Arial"/>
          <w:bCs/>
        </w:rPr>
        <w:t>Implementace do stávajícího datového centra</w:t>
      </w:r>
      <w:bookmarkEnd w:id="25"/>
    </w:p>
    <w:p w14:paraId="38C77F6B" w14:textId="77777777" w:rsidR="00C94B38" w:rsidRPr="00226ED0" w:rsidRDefault="2ADEE3C7" w:rsidP="1B9F9D22">
      <w:pPr>
        <w:rPr>
          <w:rFonts w:ascii="Arial" w:eastAsia="Calibri" w:hAnsi="Arial" w:cs="Arial"/>
          <w:color w:val="000000" w:themeColor="text1"/>
        </w:rPr>
      </w:pPr>
      <w:r w:rsidRPr="00226ED0">
        <w:rPr>
          <w:rFonts w:ascii="Arial" w:eastAsia="Calibri" w:hAnsi="Arial" w:cs="Arial"/>
          <w:color w:val="000000" w:themeColor="text1"/>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5870039C" w14:textId="77777777" w:rsidR="00C94B38" w:rsidRPr="00226ED0" w:rsidRDefault="2ADEE3C7" w:rsidP="009E562A">
      <w:pPr>
        <w:rPr>
          <w:rFonts w:ascii="Arial" w:eastAsia="Calibri" w:hAnsi="Arial" w:cs="Arial"/>
          <w:color w:val="000000" w:themeColor="text1"/>
        </w:rPr>
      </w:pPr>
      <w:r w:rsidRPr="00226ED0">
        <w:rPr>
          <w:rFonts w:ascii="Arial" w:eastAsia="Calibri" w:hAnsi="Arial" w:cs="Arial"/>
          <w:color w:val="000000" w:themeColor="text1"/>
        </w:rPr>
        <w:t xml:space="preserve">Implementace zahrnuje instalaci a konfiguraci serverů do stávajícího výpočetního clusteru. Součástí této implementace je </w:t>
      </w:r>
      <w:proofErr w:type="spellStart"/>
      <w:r w:rsidRPr="00226ED0">
        <w:rPr>
          <w:rFonts w:ascii="Arial" w:eastAsia="Calibri" w:hAnsi="Arial" w:cs="Arial"/>
          <w:color w:val="000000" w:themeColor="text1"/>
        </w:rPr>
        <w:t>compliance</w:t>
      </w:r>
      <w:proofErr w:type="spellEnd"/>
      <w:r w:rsidRPr="00226ED0">
        <w:rPr>
          <w:rFonts w:ascii="Arial" w:eastAsia="Calibri" w:hAnsi="Arial" w:cs="Arial"/>
          <w:color w:val="000000" w:themeColor="text1"/>
        </w:rPr>
        <w:t xml:space="preserve"> kontrola, jestli nové zařízení splňuje konfigurační požadavky organizace, je plně integrované do infrastruktury, má nastaveny bezpečnostní politiky, přístupové údaje a zařazení do doménové struktury. Součástí je ověření plné funkcionality clusteru jako je migraci virtuálních serverů, vysoká dostupnost, přístup na stávající diskové pole. </w:t>
      </w:r>
    </w:p>
    <w:p w14:paraId="5C476C69" w14:textId="77777777" w:rsidR="00C94B38" w:rsidRPr="00226ED0" w:rsidRDefault="00C94B38" w:rsidP="00C94B38">
      <w:pPr>
        <w:pStyle w:val="Nadpis3"/>
        <w:rPr>
          <w:rFonts w:ascii="Arial" w:hAnsi="Arial" w:cs="Arial"/>
        </w:rPr>
      </w:pPr>
      <w:bookmarkStart w:id="26" w:name="_Toc210824951"/>
      <w:r w:rsidRPr="00226ED0">
        <w:rPr>
          <w:rFonts w:ascii="Arial" w:hAnsi="Arial" w:cs="Arial"/>
        </w:rPr>
        <w:t>Příprava hardware</w:t>
      </w:r>
      <w:bookmarkEnd w:id="26"/>
    </w:p>
    <w:p w14:paraId="3B16D1D6" w14:textId="77777777" w:rsidR="00C94B38" w:rsidRPr="00226ED0" w:rsidRDefault="00C94B38" w:rsidP="00C94B38">
      <w:pPr>
        <w:pStyle w:val="Bezmezer"/>
        <w:rPr>
          <w:rFonts w:ascii="Arial" w:hAnsi="Arial" w:cs="Arial"/>
        </w:rPr>
      </w:pPr>
    </w:p>
    <w:p w14:paraId="757CC279" w14:textId="77777777" w:rsidR="00C94B38" w:rsidRPr="00226ED0" w:rsidRDefault="00C94B38" w:rsidP="00C94B38">
      <w:pPr>
        <w:pStyle w:val="Bezmezer"/>
        <w:rPr>
          <w:rFonts w:ascii="Arial" w:hAnsi="Arial" w:cs="Arial"/>
          <w:b/>
          <w:bCs/>
        </w:rPr>
      </w:pPr>
      <w:r w:rsidRPr="00226ED0">
        <w:rPr>
          <w:rFonts w:ascii="Arial" w:hAnsi="Arial" w:cs="Arial"/>
          <w:b/>
          <w:bCs/>
        </w:rPr>
        <w:t>Servery produkční</w:t>
      </w:r>
    </w:p>
    <w:p w14:paraId="4E3DA3F4" w14:textId="77777777" w:rsidR="00C94B38" w:rsidRPr="00226ED0" w:rsidRDefault="00C94B38" w:rsidP="00F6555F">
      <w:pPr>
        <w:pStyle w:val="Odstavecseseznamem"/>
        <w:numPr>
          <w:ilvl w:val="0"/>
          <w:numId w:val="7"/>
        </w:numPr>
        <w:rPr>
          <w:rFonts w:ascii="Arial" w:hAnsi="Arial" w:cs="Arial"/>
        </w:rPr>
      </w:pPr>
      <w:r w:rsidRPr="00226ED0">
        <w:rPr>
          <w:rFonts w:ascii="Arial" w:hAnsi="Arial" w:cs="Arial"/>
        </w:rPr>
        <w:t xml:space="preserve">Instalace a konfigurace hypervisorů, aby je bylo možné implementovat do stávající infrastruktury, nastavit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vendora hardware, připojit do stávající infrastruktury. Otestovat veškeré funkcionality jakou jsem síťové rozhraní v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r w:rsidRPr="00226ED0">
        <w:rPr>
          <w:rFonts w:ascii="Arial" w:hAnsi="Arial" w:cs="Arial"/>
        </w:rPr>
        <w:t xml:space="preserve"> režimu, redunda</w:t>
      </w:r>
      <w:r w:rsidR="00040F06" w:rsidRPr="00226ED0">
        <w:rPr>
          <w:rFonts w:ascii="Arial" w:hAnsi="Arial" w:cs="Arial"/>
        </w:rPr>
        <w:t>n</w:t>
      </w:r>
      <w:r w:rsidRPr="00226ED0">
        <w:rPr>
          <w:rFonts w:ascii="Arial" w:hAnsi="Arial" w:cs="Arial"/>
        </w:rPr>
        <w:t>ce interních disků, napojení na infrastrukturu objednatele a kompatibilitu s ostatními systémy.</w:t>
      </w:r>
    </w:p>
    <w:p w14:paraId="2DC79531" w14:textId="77777777" w:rsidR="00C94B38" w:rsidRPr="00226ED0" w:rsidRDefault="00C94B38" w:rsidP="00F6555F">
      <w:pPr>
        <w:pStyle w:val="Odstavecseseznamem"/>
        <w:numPr>
          <w:ilvl w:val="0"/>
          <w:numId w:val="7"/>
        </w:numPr>
        <w:rPr>
          <w:rFonts w:ascii="Arial" w:hAnsi="Arial" w:cs="Arial"/>
        </w:rPr>
      </w:pPr>
      <w:r w:rsidRPr="00226ED0">
        <w:rPr>
          <w:rFonts w:ascii="Arial" w:hAnsi="Arial" w:cs="Arial"/>
        </w:rPr>
        <w:t xml:space="preserve">Propojení serverů s diskovým polem, otestování spojení na všech síťových rozhraních, testování datové propustnosti, zdali odpovídá plánovanému </w:t>
      </w:r>
      <w:proofErr w:type="spellStart"/>
      <w:r w:rsidRPr="00226ED0">
        <w:rPr>
          <w:rFonts w:ascii="Arial" w:hAnsi="Arial" w:cs="Arial"/>
        </w:rPr>
        <w:t>sizing</w:t>
      </w:r>
      <w:proofErr w:type="spellEnd"/>
      <w:r w:rsidRPr="00226ED0">
        <w:rPr>
          <w:rFonts w:ascii="Arial" w:hAnsi="Arial" w:cs="Arial"/>
        </w:rPr>
        <w:t xml:space="preserve"> diskového pole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 testování latence a vysoké dostupnosti (trhací kabelové testy), otestování vypínání a zapínání serverové infrastruktury. </w:t>
      </w:r>
    </w:p>
    <w:p w14:paraId="5CB35290" w14:textId="77777777" w:rsidR="00C94B38" w:rsidRPr="00226ED0" w:rsidRDefault="00C94B38" w:rsidP="00F6555F">
      <w:pPr>
        <w:pStyle w:val="Odstavecseseznamem"/>
        <w:numPr>
          <w:ilvl w:val="0"/>
          <w:numId w:val="7"/>
        </w:numPr>
        <w:rPr>
          <w:rFonts w:ascii="Arial" w:hAnsi="Arial" w:cs="Arial"/>
        </w:rPr>
      </w:pPr>
      <w:r w:rsidRPr="00226ED0">
        <w:rPr>
          <w:rFonts w:ascii="Arial" w:hAnsi="Arial" w:cs="Arial"/>
        </w:rPr>
        <w:t xml:space="preserve">Připojení nového datového centra paralelně do stávající infrastruktury objednatele a otestování komunikace na všech VLAN. </w:t>
      </w:r>
    </w:p>
    <w:p w14:paraId="66734F61" w14:textId="77777777" w:rsidR="00C94B38" w:rsidRPr="00226ED0" w:rsidRDefault="00C94B38" w:rsidP="00C94B38">
      <w:pPr>
        <w:rPr>
          <w:rFonts w:ascii="Arial" w:hAnsi="Arial" w:cs="Arial"/>
          <w:b/>
          <w:bCs/>
        </w:rPr>
      </w:pPr>
    </w:p>
    <w:p w14:paraId="70B919BF" w14:textId="77777777" w:rsidR="00787FBA" w:rsidRPr="00226ED0" w:rsidRDefault="00787FBA" w:rsidP="00787FBA">
      <w:pPr>
        <w:pStyle w:val="Bezmezer"/>
        <w:rPr>
          <w:rFonts w:ascii="Arial" w:hAnsi="Arial" w:cs="Arial"/>
          <w:b/>
          <w:bCs/>
        </w:rPr>
      </w:pPr>
      <w:r w:rsidRPr="00226ED0">
        <w:rPr>
          <w:rFonts w:ascii="Arial" w:hAnsi="Arial" w:cs="Arial"/>
          <w:b/>
          <w:bCs/>
        </w:rPr>
        <w:t xml:space="preserve">Server pro doménový řadič a </w:t>
      </w:r>
      <w:proofErr w:type="spellStart"/>
      <w:r w:rsidRPr="00226ED0">
        <w:rPr>
          <w:rFonts w:ascii="Arial" w:hAnsi="Arial" w:cs="Arial"/>
          <w:b/>
          <w:bCs/>
        </w:rPr>
        <w:t>backup</w:t>
      </w:r>
      <w:proofErr w:type="spellEnd"/>
    </w:p>
    <w:p w14:paraId="081DA89B" w14:textId="77777777" w:rsidR="00787FBA" w:rsidRPr="00226ED0" w:rsidRDefault="00787FBA" w:rsidP="00F6555F">
      <w:pPr>
        <w:pStyle w:val="Odstavecseseznamem"/>
        <w:numPr>
          <w:ilvl w:val="0"/>
          <w:numId w:val="7"/>
        </w:numPr>
        <w:rPr>
          <w:rFonts w:ascii="Arial" w:hAnsi="Arial" w:cs="Arial"/>
        </w:rPr>
      </w:pPr>
      <w:r w:rsidRPr="00226ED0">
        <w:rPr>
          <w:rFonts w:ascii="Arial" w:hAnsi="Arial" w:cs="Arial"/>
        </w:rPr>
        <w:t>Instalace a konfigurace hypervisoru pro provoz doménového řadiče a zálohovacího serveru</w:t>
      </w:r>
      <w:r w:rsidR="00D313D1" w:rsidRPr="00226ED0">
        <w:rPr>
          <w:rFonts w:ascii="Arial" w:hAnsi="Arial" w:cs="Arial"/>
        </w:rPr>
        <w:t xml:space="preserve"> tak, </w:t>
      </w:r>
      <w:r w:rsidRPr="00226ED0">
        <w:rPr>
          <w:rFonts w:ascii="Arial" w:hAnsi="Arial" w:cs="Arial"/>
        </w:rPr>
        <w:t xml:space="preserve">aby je bylo možné implementovat do stávající infrastruktury, nastavit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vendora hardware, připojit do stávající infrastruktury. Otestovat veškeré funkcionality jakou jsem síťové rozhraní v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r w:rsidRPr="00226ED0">
        <w:rPr>
          <w:rFonts w:ascii="Arial" w:hAnsi="Arial" w:cs="Arial"/>
        </w:rPr>
        <w:t xml:space="preserve"> režimu, redunda</w:t>
      </w:r>
      <w:r w:rsidR="00040F06" w:rsidRPr="00226ED0">
        <w:rPr>
          <w:rFonts w:ascii="Arial" w:hAnsi="Arial" w:cs="Arial"/>
        </w:rPr>
        <w:t>n</w:t>
      </w:r>
      <w:r w:rsidRPr="00226ED0">
        <w:rPr>
          <w:rFonts w:ascii="Arial" w:hAnsi="Arial" w:cs="Arial"/>
        </w:rPr>
        <w:t>ce interních disků, napojení na infrastrukturu objednatele a kompatibilitu s ostatními systémy.</w:t>
      </w:r>
    </w:p>
    <w:p w14:paraId="74D9EB4B" w14:textId="77777777" w:rsidR="00787FBA" w:rsidRPr="00226ED0" w:rsidRDefault="00787FBA" w:rsidP="00F6555F">
      <w:pPr>
        <w:pStyle w:val="Odstavecseseznamem"/>
        <w:numPr>
          <w:ilvl w:val="0"/>
          <w:numId w:val="7"/>
        </w:numPr>
        <w:rPr>
          <w:rFonts w:ascii="Arial" w:hAnsi="Arial" w:cs="Arial"/>
        </w:rPr>
      </w:pPr>
      <w:r w:rsidRPr="00226ED0">
        <w:rPr>
          <w:rFonts w:ascii="Arial" w:hAnsi="Arial" w:cs="Arial"/>
        </w:rPr>
        <w:lastRenderedPageBreak/>
        <w:t>Propojení serverů s</w:t>
      </w:r>
      <w:r w:rsidR="002F79A5" w:rsidRPr="00226ED0">
        <w:rPr>
          <w:rFonts w:ascii="Arial" w:hAnsi="Arial" w:cs="Arial"/>
        </w:rPr>
        <w:t>e stávající infrastrukturou</w:t>
      </w:r>
      <w:r w:rsidRPr="00226ED0">
        <w:rPr>
          <w:rFonts w:ascii="Arial" w:hAnsi="Arial" w:cs="Arial"/>
        </w:rPr>
        <w:t>, otestování spojení na všech síťových rozhraních, testování datové propustnosti, testování latence a vysoké dostupnosti (trhací kabelové testy)</w:t>
      </w:r>
      <w:r w:rsidR="002F79A5" w:rsidRPr="00226ED0">
        <w:rPr>
          <w:rFonts w:ascii="Arial" w:hAnsi="Arial" w:cs="Arial"/>
        </w:rPr>
        <w:t>.</w:t>
      </w:r>
    </w:p>
    <w:p w14:paraId="672483CC" w14:textId="77777777" w:rsidR="00642C00" w:rsidRPr="00226ED0" w:rsidRDefault="00642C00" w:rsidP="00642C00">
      <w:pPr>
        <w:rPr>
          <w:rFonts w:ascii="Arial" w:hAnsi="Arial" w:cs="Arial"/>
        </w:rPr>
      </w:pPr>
    </w:p>
    <w:p w14:paraId="7EE10425" w14:textId="77777777" w:rsidR="00642C00" w:rsidRPr="00226ED0" w:rsidRDefault="00642C00" w:rsidP="00642C00">
      <w:pPr>
        <w:pStyle w:val="Nadpis3"/>
        <w:rPr>
          <w:rFonts w:ascii="Arial" w:hAnsi="Arial" w:cs="Arial"/>
        </w:rPr>
      </w:pPr>
      <w:bookmarkStart w:id="27" w:name="_Toc210824952"/>
      <w:r w:rsidRPr="00226ED0">
        <w:rPr>
          <w:rFonts w:ascii="Arial" w:hAnsi="Arial" w:cs="Arial"/>
        </w:rPr>
        <w:t>Instalace UPS</w:t>
      </w:r>
      <w:bookmarkEnd w:id="27"/>
    </w:p>
    <w:p w14:paraId="1968F3E2"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Vybalení zařízení a instalace všech dodatečných komponent jako management karty a senzorů</w:t>
      </w:r>
      <w:r w:rsidR="00AB0957" w:rsidRPr="00226ED0">
        <w:rPr>
          <w:rFonts w:ascii="Arial" w:hAnsi="Arial" w:cs="Arial"/>
        </w:rPr>
        <w:t>,</w:t>
      </w:r>
    </w:p>
    <w:p w14:paraId="6A60E311"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Fyzická instalace do racku,</w:t>
      </w:r>
    </w:p>
    <w:p w14:paraId="21F3E556"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Konfigurace notifikací o událostech napájení,</w:t>
      </w:r>
    </w:p>
    <w:p w14:paraId="24B1C5C6"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Konfigurace pravidel pro řízené vypínání a náběh,</w:t>
      </w:r>
    </w:p>
    <w:p w14:paraId="52FCF2E1"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Konfigurace pravidla, které zapne připojené zařízení až v případě nabití baterie nad 20 %,</w:t>
      </w:r>
    </w:p>
    <w:p w14:paraId="4CFE732F"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Zapojení management karty, napojení na monitorovací systémy zákazníka,</w:t>
      </w:r>
    </w:p>
    <w:p w14:paraId="5895BCEC" w14:textId="77777777" w:rsidR="006B4BA1" w:rsidRPr="00226ED0" w:rsidRDefault="006B4BA1" w:rsidP="00F6555F">
      <w:pPr>
        <w:pStyle w:val="Odstavecseseznamem"/>
        <w:numPr>
          <w:ilvl w:val="0"/>
          <w:numId w:val="13"/>
        </w:numPr>
        <w:rPr>
          <w:rFonts w:ascii="Arial" w:hAnsi="Arial" w:cs="Arial"/>
        </w:rPr>
      </w:pPr>
      <w:r w:rsidRPr="00226ED0">
        <w:rPr>
          <w:rFonts w:ascii="Arial" w:hAnsi="Arial" w:cs="Arial"/>
        </w:rPr>
        <w:t xml:space="preserve">Konfigurace SNMP </w:t>
      </w:r>
      <w:r w:rsidR="00927039" w:rsidRPr="00226ED0">
        <w:rPr>
          <w:rFonts w:ascii="Arial" w:hAnsi="Arial" w:cs="Arial"/>
        </w:rPr>
        <w:t>pro umožnění monitoringu dohledovým systémem,</w:t>
      </w:r>
    </w:p>
    <w:p w14:paraId="037D8454" w14:textId="77777777" w:rsidR="008321D5" w:rsidRPr="00226ED0" w:rsidRDefault="008321D5" w:rsidP="00F6555F">
      <w:pPr>
        <w:pStyle w:val="Odstavecseseznamem"/>
        <w:numPr>
          <w:ilvl w:val="0"/>
          <w:numId w:val="13"/>
        </w:numPr>
        <w:rPr>
          <w:rFonts w:ascii="Arial" w:hAnsi="Arial" w:cs="Arial"/>
        </w:rPr>
      </w:pPr>
      <w:r w:rsidRPr="00226ED0">
        <w:rPr>
          <w:rFonts w:ascii="Arial" w:hAnsi="Arial" w:cs="Arial"/>
        </w:rPr>
        <w:t>Instalace obslužn</w:t>
      </w:r>
      <w:r w:rsidR="006B4BA1" w:rsidRPr="00226ED0">
        <w:rPr>
          <w:rFonts w:ascii="Arial" w:hAnsi="Arial" w:cs="Arial"/>
        </w:rPr>
        <w:t>ého</w:t>
      </w:r>
      <w:r w:rsidRPr="00226ED0">
        <w:rPr>
          <w:rFonts w:ascii="Arial" w:hAnsi="Arial" w:cs="Arial"/>
        </w:rPr>
        <w:t xml:space="preserve"> software </w:t>
      </w:r>
      <w:proofErr w:type="spellStart"/>
      <w:r w:rsidR="006B4BA1" w:rsidRPr="00226ED0">
        <w:rPr>
          <w:rFonts w:ascii="Arial" w:hAnsi="Arial" w:cs="Arial"/>
        </w:rPr>
        <w:t>P</w:t>
      </w:r>
      <w:r w:rsidRPr="00226ED0">
        <w:rPr>
          <w:rFonts w:ascii="Arial" w:hAnsi="Arial" w:cs="Arial"/>
        </w:rPr>
        <w:t>owerPanel</w:t>
      </w:r>
      <w:proofErr w:type="spellEnd"/>
      <w:r w:rsidRPr="00226ED0">
        <w:rPr>
          <w:rFonts w:ascii="Arial" w:hAnsi="Arial" w:cs="Arial"/>
        </w:rPr>
        <w:t xml:space="preserve"> na určené servery</w:t>
      </w:r>
    </w:p>
    <w:p w14:paraId="014A2EC9"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 xml:space="preserve">Instalace PDU </w:t>
      </w:r>
      <w:proofErr w:type="spellStart"/>
      <w:r w:rsidRPr="00226ED0">
        <w:rPr>
          <w:rFonts w:ascii="Arial" w:hAnsi="Arial" w:cs="Arial"/>
        </w:rPr>
        <w:t>Critical</w:t>
      </w:r>
      <w:proofErr w:type="spellEnd"/>
      <w:r w:rsidRPr="00226ED0">
        <w:rPr>
          <w:rFonts w:ascii="Arial" w:hAnsi="Arial" w:cs="Arial"/>
        </w:rPr>
        <w:t xml:space="preserve"> a Non </w:t>
      </w:r>
      <w:proofErr w:type="spellStart"/>
      <w:r w:rsidRPr="00226ED0">
        <w:rPr>
          <w:rFonts w:ascii="Arial" w:hAnsi="Arial" w:cs="Arial"/>
        </w:rPr>
        <w:t>critical</w:t>
      </w:r>
      <w:proofErr w:type="spellEnd"/>
    </w:p>
    <w:p w14:paraId="15F18534"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Zapojení zařízení v racku do PDU, případně přímo výstupů UPS podle důležitosti,</w:t>
      </w:r>
    </w:p>
    <w:p w14:paraId="6D8FC77F" w14:textId="77777777" w:rsidR="00A0770D" w:rsidRPr="00226ED0" w:rsidRDefault="00A0770D" w:rsidP="00F6555F">
      <w:pPr>
        <w:pStyle w:val="Odstavecseseznamem"/>
        <w:numPr>
          <w:ilvl w:val="0"/>
          <w:numId w:val="13"/>
        </w:numPr>
        <w:rPr>
          <w:rFonts w:ascii="Arial" w:hAnsi="Arial" w:cs="Arial"/>
        </w:rPr>
      </w:pPr>
      <w:r w:rsidRPr="00226ED0">
        <w:rPr>
          <w:rFonts w:ascii="Arial" w:hAnsi="Arial" w:cs="Arial"/>
        </w:rPr>
        <w:t xml:space="preserve">Nastavení odesílání logů zařízení do centrálního </w:t>
      </w:r>
      <w:proofErr w:type="spellStart"/>
      <w:r w:rsidRPr="00226ED0">
        <w:rPr>
          <w:rFonts w:ascii="Arial" w:hAnsi="Arial" w:cs="Arial"/>
        </w:rPr>
        <w:t>Syslogu</w:t>
      </w:r>
      <w:proofErr w:type="spellEnd"/>
      <w:r w:rsidRPr="00226ED0">
        <w:rPr>
          <w:rFonts w:ascii="Arial" w:hAnsi="Arial" w:cs="Arial"/>
        </w:rPr>
        <w:t>,</w:t>
      </w:r>
    </w:p>
    <w:p w14:paraId="3FE553E7" w14:textId="77777777" w:rsidR="00A0770D" w:rsidRDefault="00A0770D" w:rsidP="00F6555F">
      <w:pPr>
        <w:pStyle w:val="Odstavecseseznamem"/>
        <w:numPr>
          <w:ilvl w:val="0"/>
          <w:numId w:val="13"/>
        </w:numPr>
        <w:rPr>
          <w:rFonts w:ascii="Arial" w:hAnsi="Arial" w:cs="Arial"/>
        </w:rPr>
      </w:pPr>
      <w:r w:rsidRPr="00226ED0">
        <w:rPr>
          <w:rFonts w:ascii="Arial" w:hAnsi="Arial" w:cs="Arial"/>
        </w:rPr>
        <w:t>Otestování UPS na funkčnosti veškerých pravidel pro vypnutí/zapnutí napojených zařízení</w:t>
      </w:r>
    </w:p>
    <w:p w14:paraId="5BD0916B" w14:textId="77777777" w:rsidR="00780B0B" w:rsidRPr="00226ED0" w:rsidRDefault="00780B0B" w:rsidP="00780B0B">
      <w:pPr>
        <w:pStyle w:val="Odstavecseseznamem"/>
        <w:rPr>
          <w:rFonts w:ascii="Arial" w:hAnsi="Arial" w:cs="Arial"/>
        </w:rPr>
      </w:pPr>
    </w:p>
    <w:p w14:paraId="6B67A12B" w14:textId="77777777" w:rsidR="00642C00" w:rsidRPr="00226ED0" w:rsidRDefault="00BE77C1" w:rsidP="00BE77C1">
      <w:pPr>
        <w:pStyle w:val="Nadpis3"/>
        <w:rPr>
          <w:rFonts w:ascii="Arial" w:hAnsi="Arial" w:cs="Arial"/>
        </w:rPr>
      </w:pPr>
      <w:bookmarkStart w:id="28" w:name="_Toc210824953"/>
      <w:r w:rsidRPr="00226ED0">
        <w:rPr>
          <w:rFonts w:ascii="Arial" w:hAnsi="Arial" w:cs="Arial"/>
        </w:rPr>
        <w:t xml:space="preserve">Instalace </w:t>
      </w:r>
      <w:proofErr w:type="spellStart"/>
      <w:r w:rsidRPr="00226ED0">
        <w:rPr>
          <w:rFonts w:ascii="Arial" w:hAnsi="Arial" w:cs="Arial"/>
        </w:rPr>
        <w:t>offsite</w:t>
      </w:r>
      <w:proofErr w:type="spellEnd"/>
      <w:r w:rsidRPr="00226ED0">
        <w:rPr>
          <w:rFonts w:ascii="Arial" w:hAnsi="Arial" w:cs="Arial"/>
        </w:rPr>
        <w:t xml:space="preserve"> zálohy datového centra</w:t>
      </w:r>
      <w:bookmarkEnd w:id="28"/>
    </w:p>
    <w:p w14:paraId="019ECCA9" w14:textId="77777777" w:rsidR="00B1262D" w:rsidRPr="00226ED0" w:rsidRDefault="00B1262D" w:rsidP="00B1262D">
      <w:pPr>
        <w:rPr>
          <w:rFonts w:ascii="Arial" w:hAnsi="Arial" w:cs="Arial"/>
        </w:rPr>
      </w:pPr>
    </w:p>
    <w:p w14:paraId="441E215F" w14:textId="77777777" w:rsidR="00CE28F5" w:rsidRPr="00226ED0" w:rsidRDefault="00CE28F5" w:rsidP="00CE28F5">
      <w:pPr>
        <w:pStyle w:val="Nadpis4"/>
        <w:rPr>
          <w:rFonts w:ascii="Arial" w:hAnsi="Arial" w:cs="Arial"/>
        </w:rPr>
      </w:pPr>
      <w:r w:rsidRPr="00226ED0">
        <w:rPr>
          <w:rFonts w:ascii="Arial" w:hAnsi="Arial" w:cs="Arial"/>
        </w:rPr>
        <w:t xml:space="preserve">Příprava NAS pro </w:t>
      </w:r>
      <w:proofErr w:type="spellStart"/>
      <w:r w:rsidRPr="00226ED0">
        <w:rPr>
          <w:rFonts w:ascii="Arial" w:hAnsi="Arial" w:cs="Arial"/>
        </w:rPr>
        <w:t>offsite</w:t>
      </w:r>
      <w:proofErr w:type="spellEnd"/>
      <w:r w:rsidRPr="00226ED0">
        <w:rPr>
          <w:rFonts w:ascii="Arial" w:hAnsi="Arial" w:cs="Arial"/>
        </w:rPr>
        <w:t xml:space="preserve"> zálohování</w:t>
      </w:r>
    </w:p>
    <w:p w14:paraId="52F31945" w14:textId="77777777" w:rsidR="00B1262D" w:rsidRPr="00226ED0" w:rsidRDefault="004D0F50" w:rsidP="00780B0B">
      <w:pPr>
        <w:pStyle w:val="Odstavecseseznamem"/>
        <w:numPr>
          <w:ilvl w:val="0"/>
          <w:numId w:val="13"/>
        </w:numPr>
        <w:rPr>
          <w:rFonts w:ascii="Arial" w:hAnsi="Arial" w:cs="Arial"/>
        </w:rPr>
      </w:pPr>
      <w:r w:rsidRPr="00226ED0">
        <w:rPr>
          <w:rFonts w:ascii="Arial" w:hAnsi="Arial" w:cs="Arial"/>
        </w:rPr>
        <w:t xml:space="preserve">Kontrola, </w:t>
      </w:r>
      <w:r w:rsidR="00B1262D" w:rsidRPr="00226ED0">
        <w:rPr>
          <w:rFonts w:ascii="Arial" w:hAnsi="Arial" w:cs="Arial"/>
        </w:rPr>
        <w:t>že NAS podporuje protokoly SMB/CIFS nebo NFS, které jsou kompatibilní s Windows</w:t>
      </w:r>
    </w:p>
    <w:p w14:paraId="531D569D" w14:textId="77777777" w:rsidR="00B1262D" w:rsidRPr="00226ED0" w:rsidRDefault="00B1262D" w:rsidP="00780B0B">
      <w:pPr>
        <w:pStyle w:val="Odstavecseseznamem"/>
        <w:numPr>
          <w:ilvl w:val="0"/>
          <w:numId w:val="13"/>
        </w:numPr>
        <w:rPr>
          <w:rFonts w:ascii="Arial" w:hAnsi="Arial" w:cs="Arial"/>
        </w:rPr>
      </w:pPr>
      <w:r w:rsidRPr="00226ED0">
        <w:rPr>
          <w:rFonts w:ascii="Arial" w:hAnsi="Arial" w:cs="Arial"/>
        </w:rPr>
        <w:t>Na NAS vytvoř</w:t>
      </w:r>
      <w:r w:rsidR="00FB369F" w:rsidRPr="00226ED0">
        <w:rPr>
          <w:rFonts w:ascii="Arial" w:hAnsi="Arial" w:cs="Arial"/>
        </w:rPr>
        <w:t>íme</w:t>
      </w:r>
      <w:r w:rsidRPr="00226ED0">
        <w:rPr>
          <w:rFonts w:ascii="Arial" w:hAnsi="Arial" w:cs="Arial"/>
        </w:rPr>
        <w:t xml:space="preserve"> sdílenou složku, která bude sloužit jako úložiště pro zálohy</w:t>
      </w:r>
    </w:p>
    <w:p w14:paraId="2790AA1E" w14:textId="77777777" w:rsidR="00B1262D" w:rsidRPr="00226ED0" w:rsidRDefault="00B1262D" w:rsidP="00780B0B">
      <w:pPr>
        <w:pStyle w:val="Odstavecseseznamem"/>
        <w:numPr>
          <w:ilvl w:val="0"/>
          <w:numId w:val="13"/>
        </w:numPr>
        <w:rPr>
          <w:rFonts w:ascii="Arial" w:hAnsi="Arial" w:cs="Arial"/>
        </w:rPr>
      </w:pPr>
      <w:r w:rsidRPr="00226ED0">
        <w:rPr>
          <w:rFonts w:ascii="Arial" w:hAnsi="Arial" w:cs="Arial"/>
        </w:rPr>
        <w:t>Nastav</w:t>
      </w:r>
      <w:r w:rsidR="00C14F73" w:rsidRPr="00226ED0">
        <w:rPr>
          <w:rFonts w:ascii="Arial" w:hAnsi="Arial" w:cs="Arial"/>
        </w:rPr>
        <w:t>íme</w:t>
      </w:r>
      <w:r w:rsidRPr="00226ED0">
        <w:rPr>
          <w:rFonts w:ascii="Arial" w:hAnsi="Arial" w:cs="Arial"/>
        </w:rPr>
        <w:t xml:space="preserve"> přístupová práva pro </w:t>
      </w:r>
      <w:r w:rsidR="00DD609D" w:rsidRPr="00226ED0">
        <w:rPr>
          <w:rFonts w:ascii="Arial" w:hAnsi="Arial" w:cs="Arial"/>
        </w:rPr>
        <w:t>účet</w:t>
      </w:r>
      <w:r w:rsidRPr="00226ED0">
        <w:rPr>
          <w:rFonts w:ascii="Arial" w:hAnsi="Arial" w:cs="Arial"/>
        </w:rPr>
        <w:t>, který bude přistupovat k této složce</w:t>
      </w:r>
    </w:p>
    <w:p w14:paraId="73DAF5A5" w14:textId="77777777" w:rsidR="00536BBC" w:rsidRPr="00226ED0" w:rsidRDefault="00DD03F6" w:rsidP="00780B0B">
      <w:pPr>
        <w:pStyle w:val="Odstavecseseznamem"/>
        <w:numPr>
          <w:ilvl w:val="0"/>
          <w:numId w:val="13"/>
        </w:numPr>
        <w:rPr>
          <w:rFonts w:ascii="Arial" w:hAnsi="Arial" w:cs="Arial"/>
        </w:rPr>
      </w:pPr>
      <w:r w:rsidRPr="00226ED0">
        <w:rPr>
          <w:rFonts w:ascii="Arial" w:hAnsi="Arial" w:cs="Arial"/>
        </w:rPr>
        <w:t>Zkontrolujem</w:t>
      </w:r>
      <w:r w:rsidR="00536BBC" w:rsidRPr="00226ED0">
        <w:rPr>
          <w:rFonts w:ascii="Arial" w:hAnsi="Arial" w:cs="Arial"/>
        </w:rPr>
        <w:t>e</w:t>
      </w:r>
      <w:r w:rsidRPr="00226ED0">
        <w:rPr>
          <w:rFonts w:ascii="Arial" w:hAnsi="Arial" w:cs="Arial"/>
        </w:rPr>
        <w:t xml:space="preserve">, </w:t>
      </w:r>
      <w:r w:rsidR="009F212E" w:rsidRPr="00226ED0">
        <w:rPr>
          <w:rFonts w:ascii="Arial" w:hAnsi="Arial" w:cs="Arial"/>
        </w:rPr>
        <w:t>že</w:t>
      </w:r>
      <w:r w:rsidR="00B1262D" w:rsidRPr="00226ED0">
        <w:rPr>
          <w:rFonts w:ascii="Arial" w:hAnsi="Arial" w:cs="Arial"/>
        </w:rPr>
        <w:t xml:space="preserve"> </w:t>
      </w:r>
      <w:r w:rsidR="009245BC" w:rsidRPr="00226ED0">
        <w:rPr>
          <w:rFonts w:ascii="Arial" w:hAnsi="Arial" w:cs="Arial"/>
        </w:rPr>
        <w:t xml:space="preserve">je </w:t>
      </w:r>
      <w:r w:rsidR="00B1262D" w:rsidRPr="00226ED0">
        <w:rPr>
          <w:rFonts w:ascii="Arial" w:hAnsi="Arial" w:cs="Arial"/>
        </w:rPr>
        <w:t>NAS připojen</w:t>
      </w:r>
      <w:r w:rsidR="00837FAE" w:rsidRPr="00226ED0">
        <w:rPr>
          <w:rFonts w:ascii="Arial" w:hAnsi="Arial" w:cs="Arial"/>
        </w:rPr>
        <w:t>a</w:t>
      </w:r>
      <w:r w:rsidR="00B1262D" w:rsidRPr="00226ED0">
        <w:rPr>
          <w:rFonts w:ascii="Arial" w:hAnsi="Arial" w:cs="Arial"/>
        </w:rPr>
        <w:t xml:space="preserve"> k síti a </w:t>
      </w:r>
      <w:r w:rsidR="00837FAE" w:rsidRPr="00226ED0">
        <w:rPr>
          <w:rFonts w:ascii="Arial" w:hAnsi="Arial" w:cs="Arial"/>
        </w:rPr>
        <w:t>má</w:t>
      </w:r>
      <w:r w:rsidR="00B1262D" w:rsidRPr="00226ED0">
        <w:rPr>
          <w:rFonts w:ascii="Arial" w:hAnsi="Arial" w:cs="Arial"/>
        </w:rPr>
        <w:t xml:space="preserve"> přiřazenou statickou IP adresu</w:t>
      </w:r>
    </w:p>
    <w:p w14:paraId="320EB659" w14:textId="77777777" w:rsidR="00787FBA" w:rsidRPr="00780B0B" w:rsidRDefault="00B1262D" w:rsidP="00780B0B">
      <w:pPr>
        <w:pStyle w:val="Odstavecseseznamem"/>
        <w:numPr>
          <w:ilvl w:val="0"/>
          <w:numId w:val="13"/>
        </w:numPr>
        <w:rPr>
          <w:rFonts w:ascii="Arial" w:hAnsi="Arial" w:cs="Arial"/>
        </w:rPr>
      </w:pPr>
      <w:r w:rsidRPr="00226ED0">
        <w:rPr>
          <w:rFonts w:ascii="Arial" w:hAnsi="Arial" w:cs="Arial"/>
        </w:rPr>
        <w:t>Ověř</w:t>
      </w:r>
      <w:r w:rsidR="009245BC" w:rsidRPr="00226ED0">
        <w:rPr>
          <w:rFonts w:ascii="Arial" w:hAnsi="Arial" w:cs="Arial"/>
        </w:rPr>
        <w:t>íme</w:t>
      </w:r>
      <w:r w:rsidRPr="00226ED0">
        <w:rPr>
          <w:rFonts w:ascii="Arial" w:hAnsi="Arial" w:cs="Arial"/>
        </w:rPr>
        <w:t xml:space="preserve">, že mezi serverem s </w:t>
      </w:r>
      <w:proofErr w:type="spellStart"/>
      <w:r w:rsidRPr="00226ED0">
        <w:rPr>
          <w:rFonts w:ascii="Arial" w:hAnsi="Arial" w:cs="Arial"/>
        </w:rPr>
        <w:t>Hornetsecurity</w:t>
      </w:r>
      <w:proofErr w:type="spellEnd"/>
      <w:r w:rsidRPr="00226ED0">
        <w:rPr>
          <w:rFonts w:ascii="Arial" w:hAnsi="Arial" w:cs="Arial"/>
        </w:rPr>
        <w:t xml:space="preserve"> VM </w:t>
      </w:r>
      <w:proofErr w:type="spellStart"/>
      <w:r w:rsidRPr="00226ED0">
        <w:rPr>
          <w:rFonts w:ascii="Arial" w:hAnsi="Arial" w:cs="Arial"/>
        </w:rPr>
        <w:t>Backup</w:t>
      </w:r>
      <w:proofErr w:type="spellEnd"/>
      <w:r w:rsidRPr="00226ED0">
        <w:rPr>
          <w:rFonts w:ascii="Arial" w:hAnsi="Arial" w:cs="Arial"/>
        </w:rPr>
        <w:t xml:space="preserve"> a NAS není žádná síťová bariéra</w:t>
      </w:r>
    </w:p>
    <w:p w14:paraId="79765476" w14:textId="77777777" w:rsidR="00780B0B" w:rsidRPr="00780B0B" w:rsidRDefault="009245BC" w:rsidP="00780B0B">
      <w:pPr>
        <w:pStyle w:val="Nadpis4"/>
        <w:rPr>
          <w:rFonts w:ascii="Arial" w:hAnsi="Arial" w:cs="Arial"/>
        </w:rPr>
      </w:pPr>
      <w:r w:rsidRPr="00226ED0">
        <w:rPr>
          <w:rFonts w:ascii="Arial" w:hAnsi="Arial" w:cs="Arial"/>
        </w:rPr>
        <w:t xml:space="preserve">Instalace a konfigurace </w:t>
      </w:r>
      <w:proofErr w:type="spellStart"/>
      <w:r w:rsidRPr="00226ED0">
        <w:rPr>
          <w:rFonts w:ascii="Arial" w:hAnsi="Arial" w:cs="Arial"/>
        </w:rPr>
        <w:t>Offsite</w:t>
      </w:r>
      <w:proofErr w:type="spellEnd"/>
      <w:r w:rsidRPr="00226ED0">
        <w:rPr>
          <w:rFonts w:ascii="Arial" w:hAnsi="Arial" w:cs="Arial"/>
        </w:rPr>
        <w:t xml:space="preserve"> </w:t>
      </w:r>
      <w:proofErr w:type="spellStart"/>
      <w:r w:rsidRPr="00226ED0">
        <w:rPr>
          <w:rFonts w:ascii="Arial" w:hAnsi="Arial" w:cs="Arial"/>
        </w:rPr>
        <w:t>Backup</w:t>
      </w:r>
      <w:proofErr w:type="spellEnd"/>
      <w:r w:rsidRPr="00226ED0">
        <w:rPr>
          <w:rFonts w:ascii="Arial" w:hAnsi="Arial" w:cs="Arial"/>
        </w:rPr>
        <w:t xml:space="preserve"> Serveru</w:t>
      </w:r>
    </w:p>
    <w:p w14:paraId="4B9334CB" w14:textId="77777777" w:rsidR="00780B0B" w:rsidRPr="00780B0B" w:rsidRDefault="00780B0B" w:rsidP="00780B0B">
      <w:pPr>
        <w:pStyle w:val="Odstavecseseznamem"/>
        <w:numPr>
          <w:ilvl w:val="0"/>
          <w:numId w:val="13"/>
        </w:numPr>
        <w:rPr>
          <w:rFonts w:ascii="Arial" w:hAnsi="Arial" w:cs="Arial"/>
        </w:rPr>
      </w:pPr>
      <w:r w:rsidRPr="00780B0B">
        <w:rPr>
          <w:rFonts w:ascii="Arial" w:hAnsi="Arial" w:cs="Arial"/>
        </w:rPr>
        <w:t xml:space="preserve">Stáhneme si nejnovější verzi </w:t>
      </w:r>
      <w:proofErr w:type="spellStart"/>
      <w:r w:rsidRPr="00780B0B">
        <w:rPr>
          <w:rFonts w:ascii="Arial" w:hAnsi="Arial" w:cs="Arial"/>
        </w:rPr>
        <w:t>Offsite</w:t>
      </w:r>
      <w:proofErr w:type="spellEnd"/>
      <w:r w:rsidRPr="00780B0B">
        <w:rPr>
          <w:rFonts w:ascii="Arial" w:hAnsi="Arial" w:cs="Arial"/>
        </w:rPr>
        <w:t xml:space="preserve"> </w:t>
      </w:r>
      <w:proofErr w:type="spellStart"/>
      <w:r w:rsidRPr="00780B0B">
        <w:rPr>
          <w:rFonts w:ascii="Arial" w:hAnsi="Arial" w:cs="Arial"/>
        </w:rPr>
        <w:t>Backup</w:t>
      </w:r>
      <w:proofErr w:type="spellEnd"/>
      <w:r w:rsidRPr="00780B0B">
        <w:rPr>
          <w:rFonts w:ascii="Arial" w:hAnsi="Arial" w:cs="Arial"/>
        </w:rPr>
        <w:t xml:space="preserve"> Serveru </w:t>
      </w:r>
      <w:hyperlink r:id="rId11" w:history="1">
        <w:proofErr w:type="spellStart"/>
        <w:r w:rsidRPr="00780B0B">
          <w:rPr>
            <w:rStyle w:val="Hypertextovodkaz"/>
            <w:rFonts w:ascii="Arial" w:hAnsi="Arial" w:cs="Arial"/>
          </w:rPr>
          <w:t>Offsite</w:t>
        </w:r>
        <w:proofErr w:type="spellEnd"/>
        <w:r w:rsidRPr="00780B0B">
          <w:rPr>
            <w:rStyle w:val="Hypertextovodkaz"/>
            <w:rFonts w:ascii="Arial" w:hAnsi="Arial" w:cs="Arial"/>
          </w:rPr>
          <w:t xml:space="preserve"> Server </w:t>
        </w:r>
        <w:proofErr w:type="spellStart"/>
        <w:r w:rsidRPr="00780B0B">
          <w:rPr>
            <w:rStyle w:val="Hypertextovodkaz"/>
            <w:rFonts w:ascii="Arial" w:hAnsi="Arial" w:cs="Arial"/>
          </w:rPr>
          <w:t>Download</w:t>
        </w:r>
        <w:proofErr w:type="spellEnd"/>
        <w:r w:rsidRPr="00780B0B">
          <w:rPr>
            <w:rStyle w:val="Hypertextovodkaz"/>
            <w:rFonts w:ascii="Arial" w:hAnsi="Arial" w:cs="Arial"/>
          </w:rPr>
          <w:t xml:space="preserve"> - </w:t>
        </w:r>
        <w:proofErr w:type="spellStart"/>
        <w:r w:rsidRPr="00780B0B">
          <w:rPr>
            <w:rStyle w:val="Hypertextovodkaz"/>
            <w:rFonts w:ascii="Arial" w:hAnsi="Arial" w:cs="Arial"/>
          </w:rPr>
          <w:t>Hornetsecurity</w:t>
        </w:r>
        <w:proofErr w:type="spellEnd"/>
        <w:r w:rsidRPr="00780B0B">
          <w:rPr>
            <w:rStyle w:val="Hypertextovodkaz"/>
            <w:rFonts w:ascii="Arial" w:hAnsi="Arial" w:cs="Arial"/>
          </w:rPr>
          <w:t xml:space="preserve"> – </w:t>
        </w:r>
        <w:proofErr w:type="spellStart"/>
        <w:r w:rsidRPr="00780B0B">
          <w:rPr>
            <w:rStyle w:val="Hypertextovodkaz"/>
            <w:rFonts w:ascii="Arial" w:hAnsi="Arial" w:cs="Arial"/>
          </w:rPr>
          <w:t>Next</w:t>
        </w:r>
        <w:proofErr w:type="spellEnd"/>
        <w:r w:rsidRPr="00780B0B">
          <w:rPr>
            <w:rStyle w:val="Hypertextovodkaz"/>
            <w:rFonts w:ascii="Arial" w:hAnsi="Arial" w:cs="Arial"/>
          </w:rPr>
          <w:t xml:space="preserve">-Gen Microsoft 365 </w:t>
        </w:r>
        <w:proofErr w:type="spellStart"/>
        <w:r w:rsidRPr="00780B0B">
          <w:rPr>
            <w:rStyle w:val="Hypertextovodkaz"/>
            <w:rFonts w:ascii="Arial" w:hAnsi="Arial" w:cs="Arial"/>
          </w:rPr>
          <w:t>Security</w:t>
        </w:r>
        <w:proofErr w:type="spellEnd"/>
      </w:hyperlink>
      <w:r w:rsidRPr="00780B0B">
        <w:rPr>
          <w:rFonts w:ascii="Arial" w:hAnsi="Arial" w:cs="Arial"/>
        </w:rPr>
        <w:t>.</w:t>
      </w:r>
    </w:p>
    <w:p w14:paraId="695D2862" w14:textId="77777777" w:rsidR="00780B0B" w:rsidRPr="00780B0B" w:rsidRDefault="009D30F5" w:rsidP="00780B0B">
      <w:pPr>
        <w:pStyle w:val="Odstavecseseznamem"/>
        <w:numPr>
          <w:ilvl w:val="0"/>
          <w:numId w:val="13"/>
        </w:numPr>
        <w:rPr>
          <w:rFonts w:ascii="Arial" w:hAnsi="Arial" w:cs="Arial"/>
        </w:rPr>
      </w:pPr>
      <w:r w:rsidRPr="00226ED0">
        <w:rPr>
          <w:rFonts w:ascii="Arial" w:hAnsi="Arial" w:cs="Arial"/>
        </w:rPr>
        <w:t xml:space="preserve">Spustíme instalační soubor na serveru, který bude sloužit jako </w:t>
      </w:r>
      <w:proofErr w:type="spellStart"/>
      <w:r w:rsidRPr="00226ED0">
        <w:rPr>
          <w:rFonts w:ascii="Arial" w:hAnsi="Arial" w:cs="Arial"/>
        </w:rPr>
        <w:t>offsite</w:t>
      </w:r>
      <w:proofErr w:type="spellEnd"/>
      <w:r w:rsidRPr="00226ED0">
        <w:rPr>
          <w:rFonts w:ascii="Arial" w:hAnsi="Arial" w:cs="Arial"/>
        </w:rPr>
        <w:t xml:space="preserve"> zálohovací server</w:t>
      </w:r>
    </w:p>
    <w:p w14:paraId="35E3333C" w14:textId="77777777" w:rsidR="009D30F5" w:rsidRPr="00226ED0" w:rsidRDefault="009D30F5" w:rsidP="00780B0B">
      <w:pPr>
        <w:pStyle w:val="Odstavecseseznamem"/>
        <w:numPr>
          <w:ilvl w:val="0"/>
          <w:numId w:val="13"/>
        </w:numPr>
        <w:rPr>
          <w:rFonts w:ascii="Arial" w:hAnsi="Arial" w:cs="Arial"/>
        </w:rPr>
      </w:pPr>
      <w:r w:rsidRPr="00226ED0">
        <w:rPr>
          <w:rFonts w:ascii="Arial" w:hAnsi="Arial" w:cs="Arial"/>
        </w:rPr>
        <w:t xml:space="preserve">Spustíme instalaci a </w:t>
      </w:r>
      <w:r w:rsidR="00A04A19" w:rsidRPr="00226ED0">
        <w:rPr>
          <w:rFonts w:ascii="Arial" w:hAnsi="Arial" w:cs="Arial"/>
        </w:rPr>
        <w:t xml:space="preserve">v sekci </w:t>
      </w:r>
      <w:r w:rsidR="00A419B6" w:rsidRPr="00226ED0">
        <w:rPr>
          <w:rFonts w:ascii="Arial" w:hAnsi="Arial" w:cs="Arial"/>
        </w:rPr>
        <w:t>„</w:t>
      </w:r>
      <w:r w:rsidR="00A419B6" w:rsidRPr="00780B0B">
        <w:rPr>
          <w:rFonts w:ascii="Arial" w:hAnsi="Arial" w:cs="Arial"/>
        </w:rPr>
        <w:t xml:space="preserve">Setup &gt; </w:t>
      </w:r>
      <w:proofErr w:type="spellStart"/>
      <w:r w:rsidR="00A419B6" w:rsidRPr="00780B0B">
        <w:rPr>
          <w:rFonts w:ascii="Arial" w:hAnsi="Arial" w:cs="Arial"/>
        </w:rPr>
        <w:t>Configure</w:t>
      </w:r>
      <w:proofErr w:type="spellEnd"/>
      <w:r w:rsidR="00A419B6" w:rsidRPr="00780B0B">
        <w:rPr>
          <w:rFonts w:ascii="Arial" w:hAnsi="Arial" w:cs="Arial"/>
        </w:rPr>
        <w:t xml:space="preserve"> </w:t>
      </w:r>
      <w:proofErr w:type="spellStart"/>
      <w:r w:rsidR="00A419B6" w:rsidRPr="00780B0B">
        <w:rPr>
          <w:rFonts w:ascii="Arial" w:hAnsi="Arial" w:cs="Arial"/>
        </w:rPr>
        <w:t>Accounts</w:t>
      </w:r>
      <w:proofErr w:type="spellEnd"/>
      <w:r w:rsidR="00A419B6" w:rsidRPr="00780B0B">
        <w:rPr>
          <w:rFonts w:ascii="Arial" w:hAnsi="Arial" w:cs="Arial"/>
        </w:rPr>
        <w:t xml:space="preserve"> &gt; </w:t>
      </w:r>
      <w:proofErr w:type="spellStart"/>
      <w:r w:rsidR="00A419B6" w:rsidRPr="00780B0B">
        <w:rPr>
          <w:rFonts w:ascii="Arial" w:hAnsi="Arial" w:cs="Arial"/>
        </w:rPr>
        <w:t>Add</w:t>
      </w:r>
      <w:proofErr w:type="spellEnd"/>
      <w:r w:rsidR="00A419B6" w:rsidRPr="00780B0B">
        <w:rPr>
          <w:rFonts w:ascii="Arial" w:hAnsi="Arial" w:cs="Arial"/>
        </w:rPr>
        <w:t xml:space="preserve"> </w:t>
      </w:r>
      <w:proofErr w:type="spellStart"/>
      <w:r w:rsidR="00A419B6" w:rsidRPr="00780B0B">
        <w:rPr>
          <w:rFonts w:ascii="Arial" w:hAnsi="Arial" w:cs="Arial"/>
        </w:rPr>
        <w:t>Account</w:t>
      </w:r>
      <w:proofErr w:type="spellEnd"/>
      <w:r w:rsidR="00A419B6" w:rsidRPr="00226ED0">
        <w:rPr>
          <w:rFonts w:ascii="Arial" w:hAnsi="Arial" w:cs="Arial"/>
        </w:rPr>
        <w:t>“</w:t>
      </w:r>
      <w:r w:rsidR="0043596D" w:rsidRPr="00226ED0">
        <w:rPr>
          <w:rFonts w:ascii="Arial" w:hAnsi="Arial" w:cs="Arial"/>
        </w:rPr>
        <w:t xml:space="preserve"> vytvoříme účet a </w:t>
      </w:r>
      <w:r w:rsidR="00D95E0E" w:rsidRPr="00226ED0">
        <w:rPr>
          <w:rFonts w:ascii="Arial" w:hAnsi="Arial" w:cs="Arial"/>
        </w:rPr>
        <w:t xml:space="preserve">zadáme přístupové </w:t>
      </w:r>
      <w:r w:rsidR="007378B9" w:rsidRPr="00226ED0">
        <w:rPr>
          <w:rFonts w:ascii="Arial" w:hAnsi="Arial" w:cs="Arial"/>
        </w:rPr>
        <w:t>údaje k</w:t>
      </w:r>
      <w:r w:rsidR="004577A7" w:rsidRPr="00226ED0">
        <w:rPr>
          <w:rFonts w:ascii="Arial" w:hAnsi="Arial" w:cs="Arial"/>
        </w:rPr>
        <w:t> </w:t>
      </w:r>
      <w:r w:rsidR="007378B9" w:rsidRPr="00226ED0">
        <w:rPr>
          <w:rFonts w:ascii="Arial" w:hAnsi="Arial" w:cs="Arial"/>
        </w:rPr>
        <w:t>NAS</w:t>
      </w:r>
    </w:p>
    <w:p w14:paraId="68315365" w14:textId="77777777" w:rsidR="004577A7" w:rsidRPr="00226ED0" w:rsidRDefault="00266C4D" w:rsidP="004577A7">
      <w:pPr>
        <w:pStyle w:val="Nadpis4"/>
        <w:rPr>
          <w:rFonts w:ascii="Arial" w:hAnsi="Arial" w:cs="Arial"/>
        </w:rPr>
      </w:pPr>
      <w:r w:rsidRPr="00226ED0">
        <w:rPr>
          <w:rFonts w:ascii="Arial" w:hAnsi="Arial" w:cs="Arial"/>
        </w:rPr>
        <w:t xml:space="preserve">Konfigurace zálohování ve VM </w:t>
      </w:r>
      <w:proofErr w:type="spellStart"/>
      <w:r w:rsidR="00F5134F" w:rsidRPr="00226ED0">
        <w:rPr>
          <w:rFonts w:ascii="Arial" w:hAnsi="Arial" w:cs="Arial"/>
        </w:rPr>
        <w:t>Backup</w:t>
      </w:r>
      <w:proofErr w:type="spellEnd"/>
    </w:p>
    <w:p w14:paraId="47593849" w14:textId="77777777" w:rsidR="00252A39" w:rsidRPr="00226ED0" w:rsidRDefault="00980782" w:rsidP="00C2543F">
      <w:pPr>
        <w:pStyle w:val="Odstavecseseznamem"/>
        <w:numPr>
          <w:ilvl w:val="0"/>
          <w:numId w:val="13"/>
        </w:numPr>
        <w:rPr>
          <w:rFonts w:ascii="Arial" w:hAnsi="Arial" w:cs="Arial"/>
        </w:rPr>
      </w:pPr>
      <w:r w:rsidRPr="00226ED0">
        <w:rPr>
          <w:rFonts w:ascii="Arial" w:hAnsi="Arial" w:cs="Arial"/>
        </w:rPr>
        <w:t>Otevře</w:t>
      </w:r>
      <w:r w:rsidR="006C5C08" w:rsidRPr="00226ED0">
        <w:rPr>
          <w:rFonts w:ascii="Arial" w:hAnsi="Arial" w:cs="Arial"/>
        </w:rPr>
        <w:t>me</w:t>
      </w:r>
      <w:r w:rsidRPr="00226ED0">
        <w:rPr>
          <w:rFonts w:ascii="Arial" w:hAnsi="Arial" w:cs="Arial"/>
        </w:rPr>
        <w:t xml:space="preserve"> konzoli </w:t>
      </w:r>
      <w:r w:rsidR="0025417B" w:rsidRPr="00226ED0">
        <w:rPr>
          <w:rFonts w:ascii="Arial" w:hAnsi="Arial" w:cs="Arial"/>
        </w:rPr>
        <w:t>„</w:t>
      </w:r>
      <w:proofErr w:type="spellStart"/>
      <w:r w:rsidRPr="00C2543F">
        <w:rPr>
          <w:rFonts w:ascii="Arial" w:hAnsi="Arial" w:cs="Arial"/>
        </w:rPr>
        <w:t>Hornetsecurity</w:t>
      </w:r>
      <w:proofErr w:type="spellEnd"/>
      <w:r w:rsidRPr="00C2543F">
        <w:rPr>
          <w:rFonts w:ascii="Arial" w:hAnsi="Arial" w:cs="Arial"/>
        </w:rPr>
        <w:t xml:space="preserve"> VM </w:t>
      </w:r>
      <w:proofErr w:type="spellStart"/>
      <w:r w:rsidRPr="00C2543F">
        <w:rPr>
          <w:rFonts w:ascii="Arial" w:hAnsi="Arial" w:cs="Arial"/>
        </w:rPr>
        <w:t>Backup</w:t>
      </w:r>
      <w:proofErr w:type="spellEnd"/>
      <w:r w:rsidR="0025417B" w:rsidRPr="00226ED0">
        <w:rPr>
          <w:rFonts w:ascii="Arial" w:hAnsi="Arial" w:cs="Arial"/>
        </w:rPr>
        <w:t>“</w:t>
      </w:r>
    </w:p>
    <w:p w14:paraId="44D12641" w14:textId="77777777" w:rsidR="00EE5E50" w:rsidRPr="00226ED0" w:rsidRDefault="00EE5E50" w:rsidP="00C2543F">
      <w:pPr>
        <w:pStyle w:val="Odstavecseseznamem"/>
        <w:numPr>
          <w:ilvl w:val="0"/>
          <w:numId w:val="13"/>
        </w:numPr>
        <w:rPr>
          <w:rFonts w:ascii="Arial" w:hAnsi="Arial" w:cs="Arial"/>
        </w:rPr>
      </w:pPr>
      <w:r w:rsidRPr="00226ED0">
        <w:rPr>
          <w:rFonts w:ascii="Arial" w:hAnsi="Arial" w:cs="Arial"/>
        </w:rPr>
        <w:lastRenderedPageBreak/>
        <w:t xml:space="preserve">Přejdeme </w:t>
      </w:r>
      <w:r w:rsidR="0004549E" w:rsidRPr="00226ED0">
        <w:rPr>
          <w:rFonts w:ascii="Arial" w:hAnsi="Arial" w:cs="Arial"/>
        </w:rPr>
        <w:t>do sekce</w:t>
      </w:r>
      <w:r w:rsidRPr="00226ED0">
        <w:rPr>
          <w:rFonts w:ascii="Arial" w:hAnsi="Arial" w:cs="Arial"/>
        </w:rPr>
        <w:t xml:space="preserve"> </w:t>
      </w:r>
      <w:r w:rsidR="0004549E" w:rsidRPr="00226ED0">
        <w:rPr>
          <w:rFonts w:ascii="Arial" w:hAnsi="Arial" w:cs="Arial"/>
        </w:rPr>
        <w:t>„</w:t>
      </w:r>
      <w:r w:rsidR="00243770" w:rsidRPr="00C2543F">
        <w:rPr>
          <w:rFonts w:ascii="Arial" w:hAnsi="Arial" w:cs="Arial"/>
        </w:rPr>
        <w:t xml:space="preserve">Setup &gt; </w:t>
      </w:r>
      <w:proofErr w:type="spellStart"/>
      <w:r w:rsidR="00243770" w:rsidRPr="00C2543F">
        <w:rPr>
          <w:rFonts w:ascii="Arial" w:hAnsi="Arial" w:cs="Arial"/>
        </w:rPr>
        <w:t>Backup</w:t>
      </w:r>
      <w:proofErr w:type="spellEnd"/>
      <w:r w:rsidR="00243770" w:rsidRPr="00C2543F">
        <w:rPr>
          <w:rFonts w:ascii="Arial" w:hAnsi="Arial" w:cs="Arial"/>
        </w:rPr>
        <w:t xml:space="preserve"> </w:t>
      </w:r>
      <w:proofErr w:type="spellStart"/>
      <w:r w:rsidR="00243770" w:rsidRPr="00C2543F">
        <w:rPr>
          <w:rFonts w:ascii="Arial" w:hAnsi="Arial" w:cs="Arial"/>
        </w:rPr>
        <w:t>Locations</w:t>
      </w:r>
      <w:proofErr w:type="spellEnd"/>
      <w:r w:rsidR="0004549E" w:rsidRPr="00226ED0">
        <w:rPr>
          <w:rFonts w:ascii="Arial" w:hAnsi="Arial" w:cs="Arial"/>
        </w:rPr>
        <w:t xml:space="preserve">“ a </w:t>
      </w:r>
      <w:r w:rsidR="007A6940" w:rsidRPr="00226ED0">
        <w:rPr>
          <w:rFonts w:ascii="Arial" w:hAnsi="Arial" w:cs="Arial"/>
        </w:rPr>
        <w:t xml:space="preserve">klikneme na </w:t>
      </w:r>
      <w:r w:rsidR="00243400" w:rsidRPr="00226ED0">
        <w:rPr>
          <w:rFonts w:ascii="Arial" w:hAnsi="Arial" w:cs="Arial"/>
        </w:rPr>
        <w:t>„</w:t>
      </w:r>
      <w:proofErr w:type="spellStart"/>
      <w:r w:rsidR="00243400" w:rsidRPr="00C2543F">
        <w:rPr>
          <w:rFonts w:ascii="Arial" w:hAnsi="Arial" w:cs="Arial"/>
        </w:rPr>
        <w:t>Add</w:t>
      </w:r>
      <w:proofErr w:type="spellEnd"/>
      <w:r w:rsidR="00243400" w:rsidRPr="00C2543F">
        <w:rPr>
          <w:rFonts w:ascii="Arial" w:hAnsi="Arial" w:cs="Arial"/>
        </w:rPr>
        <w:t xml:space="preserve"> </w:t>
      </w:r>
      <w:proofErr w:type="spellStart"/>
      <w:r w:rsidR="008E1742" w:rsidRPr="00C2543F">
        <w:rPr>
          <w:rFonts w:ascii="Arial" w:hAnsi="Arial" w:cs="Arial"/>
        </w:rPr>
        <w:t>Offsite</w:t>
      </w:r>
      <w:proofErr w:type="spellEnd"/>
      <w:r w:rsidR="008E1742" w:rsidRPr="00C2543F">
        <w:rPr>
          <w:rFonts w:ascii="Arial" w:hAnsi="Arial" w:cs="Arial"/>
        </w:rPr>
        <w:t xml:space="preserve"> </w:t>
      </w:r>
      <w:proofErr w:type="spellStart"/>
      <w:r w:rsidR="008E1742" w:rsidRPr="00C2543F">
        <w:rPr>
          <w:rFonts w:ascii="Arial" w:hAnsi="Arial" w:cs="Arial"/>
        </w:rPr>
        <w:t>Location</w:t>
      </w:r>
      <w:proofErr w:type="spellEnd"/>
      <w:r w:rsidR="00243400" w:rsidRPr="00226ED0">
        <w:rPr>
          <w:rFonts w:ascii="Arial" w:hAnsi="Arial" w:cs="Arial"/>
        </w:rPr>
        <w:t>“</w:t>
      </w:r>
      <w:r w:rsidR="00C47ED5" w:rsidRPr="00226ED0">
        <w:rPr>
          <w:rFonts w:ascii="Arial" w:hAnsi="Arial" w:cs="Arial"/>
        </w:rPr>
        <w:t xml:space="preserve"> a </w:t>
      </w:r>
      <w:proofErr w:type="spellStart"/>
      <w:r w:rsidR="00C47ED5" w:rsidRPr="00226ED0">
        <w:rPr>
          <w:rFonts w:ascii="Arial" w:hAnsi="Arial" w:cs="Arial"/>
        </w:rPr>
        <w:t>a</w:t>
      </w:r>
      <w:proofErr w:type="spellEnd"/>
      <w:r w:rsidR="00C47ED5" w:rsidRPr="00226ED0">
        <w:rPr>
          <w:rFonts w:ascii="Arial" w:hAnsi="Arial" w:cs="Arial"/>
        </w:rPr>
        <w:t xml:space="preserve"> vyber</w:t>
      </w:r>
      <w:r w:rsidR="000E39A8" w:rsidRPr="00226ED0">
        <w:rPr>
          <w:rFonts w:ascii="Arial" w:hAnsi="Arial" w:cs="Arial"/>
        </w:rPr>
        <w:t>eme</w:t>
      </w:r>
      <w:r w:rsidR="00C47ED5" w:rsidRPr="00226ED0">
        <w:rPr>
          <w:rFonts w:ascii="Arial" w:hAnsi="Arial" w:cs="Arial"/>
        </w:rPr>
        <w:t xml:space="preserve"> </w:t>
      </w:r>
      <w:r w:rsidR="000E39A8" w:rsidRPr="00226ED0">
        <w:rPr>
          <w:rFonts w:ascii="Arial" w:hAnsi="Arial" w:cs="Arial"/>
        </w:rPr>
        <w:t>„</w:t>
      </w:r>
      <w:proofErr w:type="spellStart"/>
      <w:r w:rsidR="000E39A8" w:rsidRPr="00C2543F">
        <w:rPr>
          <w:rFonts w:ascii="Arial" w:hAnsi="Arial" w:cs="Arial"/>
        </w:rPr>
        <w:t>Offsite</w:t>
      </w:r>
      <w:proofErr w:type="spellEnd"/>
      <w:r w:rsidR="000E39A8" w:rsidRPr="00C2543F">
        <w:rPr>
          <w:rFonts w:ascii="Arial" w:hAnsi="Arial" w:cs="Arial"/>
        </w:rPr>
        <w:t xml:space="preserve"> </w:t>
      </w:r>
      <w:proofErr w:type="spellStart"/>
      <w:r w:rsidR="000E39A8" w:rsidRPr="00C2543F">
        <w:rPr>
          <w:rFonts w:ascii="Arial" w:hAnsi="Arial" w:cs="Arial"/>
        </w:rPr>
        <w:t>Backup</w:t>
      </w:r>
      <w:proofErr w:type="spellEnd"/>
      <w:r w:rsidR="000E39A8" w:rsidRPr="00C2543F">
        <w:rPr>
          <w:rFonts w:ascii="Arial" w:hAnsi="Arial" w:cs="Arial"/>
        </w:rPr>
        <w:t xml:space="preserve"> Server</w:t>
      </w:r>
      <w:r w:rsidR="000E39A8" w:rsidRPr="00226ED0">
        <w:rPr>
          <w:rFonts w:ascii="Arial" w:hAnsi="Arial" w:cs="Arial"/>
        </w:rPr>
        <w:t>“ a klineme na „</w:t>
      </w:r>
      <w:proofErr w:type="spellStart"/>
      <w:r w:rsidR="000E39A8" w:rsidRPr="00C2543F">
        <w:rPr>
          <w:rFonts w:ascii="Arial" w:hAnsi="Arial" w:cs="Arial"/>
        </w:rPr>
        <w:t>Next</w:t>
      </w:r>
      <w:proofErr w:type="spellEnd"/>
      <w:r w:rsidR="000E39A8" w:rsidRPr="00226ED0">
        <w:rPr>
          <w:rFonts w:ascii="Arial" w:hAnsi="Arial" w:cs="Arial"/>
        </w:rPr>
        <w:t>“</w:t>
      </w:r>
    </w:p>
    <w:p w14:paraId="26B56E5F" w14:textId="77777777" w:rsidR="000E39A8" w:rsidRPr="00226ED0" w:rsidRDefault="00CE4F93" w:rsidP="00C2543F">
      <w:pPr>
        <w:pStyle w:val="Odstavecseseznamem"/>
        <w:numPr>
          <w:ilvl w:val="0"/>
          <w:numId w:val="13"/>
        </w:numPr>
        <w:rPr>
          <w:rFonts w:ascii="Arial" w:hAnsi="Arial" w:cs="Arial"/>
        </w:rPr>
      </w:pPr>
      <w:r w:rsidRPr="00226ED0">
        <w:rPr>
          <w:rFonts w:ascii="Arial" w:hAnsi="Arial" w:cs="Arial"/>
        </w:rPr>
        <w:t xml:space="preserve">Zadáme IP adresu a přístupové údaje pro připojení k </w:t>
      </w:r>
      <w:proofErr w:type="spellStart"/>
      <w:r w:rsidRPr="00226ED0">
        <w:rPr>
          <w:rFonts w:ascii="Arial" w:hAnsi="Arial" w:cs="Arial"/>
        </w:rPr>
        <w:t>Offsite</w:t>
      </w:r>
      <w:proofErr w:type="spellEnd"/>
      <w:r w:rsidRPr="00226ED0">
        <w:rPr>
          <w:rFonts w:ascii="Arial" w:hAnsi="Arial" w:cs="Arial"/>
        </w:rPr>
        <w:t xml:space="preserve"> </w:t>
      </w:r>
      <w:proofErr w:type="spellStart"/>
      <w:r w:rsidRPr="00226ED0">
        <w:rPr>
          <w:rFonts w:ascii="Arial" w:hAnsi="Arial" w:cs="Arial"/>
        </w:rPr>
        <w:t>Backup</w:t>
      </w:r>
      <w:proofErr w:type="spellEnd"/>
      <w:r w:rsidRPr="00226ED0">
        <w:rPr>
          <w:rFonts w:ascii="Arial" w:hAnsi="Arial" w:cs="Arial"/>
        </w:rPr>
        <w:t xml:space="preserve"> Serveru</w:t>
      </w:r>
    </w:p>
    <w:p w14:paraId="1957F56D" w14:textId="77777777" w:rsidR="00CE4F93" w:rsidRPr="00226ED0" w:rsidRDefault="00A577AD" w:rsidP="00C2543F">
      <w:pPr>
        <w:pStyle w:val="Odstavecseseznamem"/>
        <w:numPr>
          <w:ilvl w:val="0"/>
          <w:numId w:val="13"/>
        </w:numPr>
        <w:rPr>
          <w:rFonts w:ascii="Arial" w:hAnsi="Arial" w:cs="Arial"/>
        </w:rPr>
      </w:pPr>
      <w:r w:rsidRPr="00226ED0">
        <w:rPr>
          <w:rFonts w:ascii="Arial" w:hAnsi="Arial" w:cs="Arial"/>
        </w:rPr>
        <w:t>Klikn</w:t>
      </w:r>
      <w:r w:rsidR="00DD50CF" w:rsidRPr="00226ED0">
        <w:rPr>
          <w:rFonts w:ascii="Arial" w:hAnsi="Arial" w:cs="Arial"/>
        </w:rPr>
        <w:t>eme</w:t>
      </w:r>
      <w:r w:rsidRPr="00226ED0">
        <w:rPr>
          <w:rFonts w:ascii="Arial" w:hAnsi="Arial" w:cs="Arial"/>
        </w:rPr>
        <w:t xml:space="preserve"> na „</w:t>
      </w:r>
      <w:r w:rsidRPr="00C2543F">
        <w:rPr>
          <w:rFonts w:ascii="Arial" w:hAnsi="Arial" w:cs="Arial"/>
        </w:rPr>
        <w:t xml:space="preserve">Test </w:t>
      </w:r>
      <w:proofErr w:type="spellStart"/>
      <w:r w:rsidRPr="00C2543F">
        <w:rPr>
          <w:rFonts w:ascii="Arial" w:hAnsi="Arial" w:cs="Arial"/>
        </w:rPr>
        <w:t>Connection</w:t>
      </w:r>
      <w:proofErr w:type="spellEnd"/>
      <w:r w:rsidRPr="00226ED0">
        <w:rPr>
          <w:rFonts w:ascii="Arial" w:hAnsi="Arial" w:cs="Arial"/>
        </w:rPr>
        <w:t>“ a ověříme připojení</w:t>
      </w:r>
    </w:p>
    <w:p w14:paraId="5E6F11F0" w14:textId="77777777" w:rsidR="00EE5E50" w:rsidRPr="00226ED0" w:rsidRDefault="0097425D" w:rsidP="0097425D">
      <w:pPr>
        <w:pStyle w:val="Nadpis4"/>
        <w:rPr>
          <w:rFonts w:ascii="Arial" w:hAnsi="Arial" w:cs="Arial"/>
        </w:rPr>
      </w:pPr>
      <w:r w:rsidRPr="00226ED0">
        <w:rPr>
          <w:rFonts w:ascii="Arial" w:hAnsi="Arial" w:cs="Arial"/>
        </w:rPr>
        <w:t>Nastavení zálohovací politiky</w:t>
      </w:r>
    </w:p>
    <w:p w14:paraId="66101EFE" w14:textId="77777777" w:rsidR="0097425D" w:rsidRPr="00226ED0" w:rsidRDefault="0040226E" w:rsidP="00C2543F">
      <w:pPr>
        <w:pStyle w:val="Odstavecseseznamem"/>
        <w:numPr>
          <w:ilvl w:val="0"/>
          <w:numId w:val="13"/>
        </w:numPr>
        <w:rPr>
          <w:rFonts w:ascii="Arial" w:hAnsi="Arial" w:cs="Arial"/>
        </w:rPr>
      </w:pPr>
      <w:r w:rsidRPr="00226ED0">
        <w:rPr>
          <w:rFonts w:ascii="Arial" w:hAnsi="Arial" w:cs="Arial"/>
        </w:rPr>
        <w:t>V</w:t>
      </w:r>
      <w:r w:rsidR="00A365A5" w:rsidRPr="00226ED0">
        <w:rPr>
          <w:rFonts w:ascii="Arial" w:hAnsi="Arial" w:cs="Arial"/>
        </w:rPr>
        <w:t xml:space="preserve"> „</w:t>
      </w:r>
      <w:proofErr w:type="spellStart"/>
      <w:r w:rsidR="00A365A5" w:rsidRPr="00C2543F">
        <w:rPr>
          <w:rFonts w:ascii="Arial" w:hAnsi="Arial" w:cs="Arial"/>
        </w:rPr>
        <w:t>Backup</w:t>
      </w:r>
      <w:proofErr w:type="spellEnd"/>
      <w:r w:rsidR="00A365A5" w:rsidRPr="00C2543F">
        <w:rPr>
          <w:rFonts w:ascii="Arial" w:hAnsi="Arial" w:cs="Arial"/>
        </w:rPr>
        <w:t xml:space="preserve"> </w:t>
      </w:r>
      <w:proofErr w:type="spellStart"/>
      <w:r w:rsidR="00A365A5" w:rsidRPr="00C2543F">
        <w:rPr>
          <w:rFonts w:ascii="Arial" w:hAnsi="Arial" w:cs="Arial"/>
        </w:rPr>
        <w:t>Locations</w:t>
      </w:r>
      <w:proofErr w:type="spellEnd"/>
      <w:r w:rsidR="00A365A5" w:rsidRPr="00226ED0">
        <w:rPr>
          <w:rFonts w:ascii="Arial" w:hAnsi="Arial" w:cs="Arial"/>
        </w:rPr>
        <w:t>“ vyber</w:t>
      </w:r>
      <w:r w:rsidRPr="00226ED0">
        <w:rPr>
          <w:rFonts w:ascii="Arial" w:hAnsi="Arial" w:cs="Arial"/>
        </w:rPr>
        <w:t>eme</w:t>
      </w:r>
      <w:r w:rsidR="00A365A5" w:rsidRPr="00226ED0">
        <w:rPr>
          <w:rFonts w:ascii="Arial" w:hAnsi="Arial" w:cs="Arial"/>
        </w:rPr>
        <w:t xml:space="preserve"> nově přidanou </w:t>
      </w:r>
      <w:proofErr w:type="spellStart"/>
      <w:r w:rsidR="00A365A5" w:rsidRPr="00226ED0">
        <w:rPr>
          <w:rFonts w:ascii="Arial" w:hAnsi="Arial" w:cs="Arial"/>
        </w:rPr>
        <w:t>offsite</w:t>
      </w:r>
      <w:proofErr w:type="spellEnd"/>
      <w:r w:rsidR="00A365A5" w:rsidRPr="00226ED0">
        <w:rPr>
          <w:rFonts w:ascii="Arial" w:hAnsi="Arial" w:cs="Arial"/>
        </w:rPr>
        <w:t xml:space="preserve"> zálohovací lokaci</w:t>
      </w:r>
    </w:p>
    <w:p w14:paraId="1381EB51" w14:textId="77777777" w:rsidR="00A365A5" w:rsidRPr="00226ED0" w:rsidRDefault="008401C5" w:rsidP="00C2543F">
      <w:pPr>
        <w:pStyle w:val="Odstavecseseznamem"/>
        <w:numPr>
          <w:ilvl w:val="0"/>
          <w:numId w:val="13"/>
        </w:numPr>
        <w:rPr>
          <w:rFonts w:ascii="Arial" w:hAnsi="Arial" w:cs="Arial"/>
        </w:rPr>
      </w:pPr>
      <w:r w:rsidRPr="00226ED0">
        <w:rPr>
          <w:rFonts w:ascii="Arial" w:hAnsi="Arial" w:cs="Arial"/>
        </w:rPr>
        <w:t>Nastavíme zálohovací politiku, včetně retenčních pravidel a plánování záloh</w:t>
      </w:r>
    </w:p>
    <w:p w14:paraId="7A2D2B42" w14:textId="77777777" w:rsidR="00E60506" w:rsidRPr="00226ED0" w:rsidRDefault="004E4439" w:rsidP="00E60506">
      <w:pPr>
        <w:pStyle w:val="Nadpis4"/>
        <w:rPr>
          <w:rFonts w:ascii="Arial" w:hAnsi="Arial" w:cs="Arial"/>
        </w:rPr>
      </w:pPr>
      <w:r w:rsidRPr="00226ED0">
        <w:rPr>
          <w:rFonts w:ascii="Arial" w:hAnsi="Arial" w:cs="Arial"/>
        </w:rPr>
        <w:t xml:space="preserve">Přiřazení virtuálních strojů k </w:t>
      </w:r>
      <w:proofErr w:type="spellStart"/>
      <w:r w:rsidRPr="00226ED0">
        <w:rPr>
          <w:rFonts w:ascii="Arial" w:hAnsi="Arial" w:cs="Arial"/>
        </w:rPr>
        <w:t>zálohám</w:t>
      </w:r>
      <w:r w:rsidR="00E60506" w:rsidRPr="00226ED0">
        <w:rPr>
          <w:rFonts w:ascii="Arial" w:hAnsi="Arial" w:cs="Arial"/>
        </w:rPr>
        <w:t>y</w:t>
      </w:r>
      <w:proofErr w:type="spellEnd"/>
    </w:p>
    <w:p w14:paraId="31E182F5" w14:textId="77777777" w:rsidR="00E60506" w:rsidRPr="00226ED0" w:rsidRDefault="005C3779" w:rsidP="00C2543F">
      <w:pPr>
        <w:pStyle w:val="Odstavecseseznamem"/>
        <w:numPr>
          <w:ilvl w:val="0"/>
          <w:numId w:val="13"/>
        </w:numPr>
        <w:rPr>
          <w:rFonts w:ascii="Arial" w:hAnsi="Arial" w:cs="Arial"/>
        </w:rPr>
      </w:pPr>
      <w:r w:rsidRPr="00226ED0">
        <w:rPr>
          <w:rFonts w:ascii="Arial" w:hAnsi="Arial" w:cs="Arial"/>
        </w:rPr>
        <w:t xml:space="preserve">V hlavním okně konzole přetáhneme požadované virtuální stroje do nově vytvořené </w:t>
      </w:r>
      <w:proofErr w:type="spellStart"/>
      <w:r w:rsidRPr="00226ED0">
        <w:rPr>
          <w:rFonts w:ascii="Arial" w:hAnsi="Arial" w:cs="Arial"/>
        </w:rPr>
        <w:t>offsite</w:t>
      </w:r>
      <w:proofErr w:type="spellEnd"/>
      <w:r w:rsidRPr="00226ED0">
        <w:rPr>
          <w:rFonts w:ascii="Arial" w:hAnsi="Arial" w:cs="Arial"/>
        </w:rPr>
        <w:t xml:space="preserve"> zálohovací politik</w:t>
      </w:r>
      <w:r w:rsidR="00957689" w:rsidRPr="00226ED0">
        <w:rPr>
          <w:rFonts w:ascii="Arial" w:hAnsi="Arial" w:cs="Arial"/>
        </w:rPr>
        <w:t>y</w:t>
      </w:r>
    </w:p>
    <w:p w14:paraId="3369ADC6" w14:textId="77777777" w:rsidR="00017B95" w:rsidRPr="00226ED0" w:rsidRDefault="00017B95" w:rsidP="00C2543F">
      <w:pPr>
        <w:pStyle w:val="Odstavecseseznamem"/>
        <w:numPr>
          <w:ilvl w:val="0"/>
          <w:numId w:val="13"/>
        </w:numPr>
        <w:rPr>
          <w:rFonts w:ascii="Arial" w:hAnsi="Arial" w:cs="Arial"/>
        </w:rPr>
      </w:pPr>
      <w:r w:rsidRPr="00226ED0">
        <w:rPr>
          <w:rFonts w:ascii="Arial" w:hAnsi="Arial" w:cs="Arial"/>
        </w:rPr>
        <w:t>Vyhraná nast</w:t>
      </w:r>
      <w:r w:rsidR="00DD50CF" w:rsidRPr="00226ED0">
        <w:rPr>
          <w:rFonts w:ascii="Arial" w:hAnsi="Arial" w:cs="Arial"/>
        </w:rPr>
        <w:t>a</w:t>
      </w:r>
      <w:r w:rsidRPr="00226ED0">
        <w:rPr>
          <w:rFonts w:ascii="Arial" w:hAnsi="Arial" w:cs="Arial"/>
        </w:rPr>
        <w:t xml:space="preserve">vení </w:t>
      </w:r>
      <w:r w:rsidR="00320A70" w:rsidRPr="00226ED0">
        <w:rPr>
          <w:rFonts w:ascii="Arial" w:hAnsi="Arial" w:cs="Arial"/>
        </w:rPr>
        <w:t>uložíme</w:t>
      </w:r>
      <w:r w:rsidRPr="00226ED0">
        <w:rPr>
          <w:rFonts w:ascii="Arial" w:hAnsi="Arial" w:cs="Arial"/>
        </w:rPr>
        <w:t xml:space="preserve"> </w:t>
      </w:r>
      <w:r w:rsidR="00DF2A91" w:rsidRPr="00226ED0">
        <w:rPr>
          <w:rFonts w:ascii="Arial" w:hAnsi="Arial" w:cs="Arial"/>
        </w:rPr>
        <w:t>kliknutím</w:t>
      </w:r>
      <w:r w:rsidRPr="00226ED0">
        <w:rPr>
          <w:rFonts w:ascii="Arial" w:hAnsi="Arial" w:cs="Arial"/>
        </w:rPr>
        <w:t xml:space="preserve"> na </w:t>
      </w:r>
      <w:r w:rsidR="00DF2A91" w:rsidRPr="00226ED0">
        <w:rPr>
          <w:rFonts w:ascii="Arial" w:hAnsi="Arial" w:cs="Arial"/>
        </w:rPr>
        <w:t>„</w:t>
      </w:r>
      <w:proofErr w:type="spellStart"/>
      <w:r w:rsidRPr="00C2543F">
        <w:rPr>
          <w:rFonts w:ascii="Arial" w:hAnsi="Arial" w:cs="Arial"/>
        </w:rPr>
        <w:t>Save</w:t>
      </w:r>
      <w:proofErr w:type="spellEnd"/>
      <w:r w:rsidRPr="00C2543F">
        <w:rPr>
          <w:rFonts w:ascii="Arial" w:hAnsi="Arial" w:cs="Arial"/>
        </w:rPr>
        <w:t xml:space="preserve"> </w:t>
      </w:r>
      <w:proofErr w:type="spellStart"/>
      <w:r w:rsidRPr="00C2543F">
        <w:rPr>
          <w:rFonts w:ascii="Arial" w:hAnsi="Arial" w:cs="Arial"/>
        </w:rPr>
        <w:t>Changes</w:t>
      </w:r>
      <w:proofErr w:type="spellEnd"/>
      <w:r w:rsidR="00DF2A91" w:rsidRPr="00226ED0">
        <w:rPr>
          <w:rFonts w:ascii="Arial" w:hAnsi="Arial" w:cs="Arial"/>
        </w:rPr>
        <w:t>“</w:t>
      </w:r>
    </w:p>
    <w:p w14:paraId="783C4451" w14:textId="77777777" w:rsidR="00010A16" w:rsidRPr="00226ED0" w:rsidRDefault="009B6B9E" w:rsidP="00010A16">
      <w:pPr>
        <w:pStyle w:val="Nadpis4"/>
        <w:rPr>
          <w:rFonts w:ascii="Arial" w:hAnsi="Arial" w:cs="Arial"/>
        </w:rPr>
      </w:pPr>
      <w:r w:rsidRPr="00226ED0">
        <w:rPr>
          <w:rFonts w:ascii="Arial" w:hAnsi="Arial" w:cs="Arial"/>
        </w:rPr>
        <w:t>Testování a monitorování</w:t>
      </w:r>
    </w:p>
    <w:p w14:paraId="3B15CAE4" w14:textId="77777777" w:rsidR="00DA4FD9" w:rsidRPr="00226ED0" w:rsidRDefault="004406E9" w:rsidP="00C2543F">
      <w:pPr>
        <w:pStyle w:val="Odstavecseseznamem"/>
        <w:numPr>
          <w:ilvl w:val="0"/>
          <w:numId w:val="13"/>
        </w:numPr>
        <w:rPr>
          <w:rFonts w:ascii="Arial" w:hAnsi="Arial" w:cs="Arial"/>
        </w:rPr>
      </w:pPr>
      <w:r w:rsidRPr="00226ED0">
        <w:rPr>
          <w:rFonts w:ascii="Arial" w:hAnsi="Arial" w:cs="Arial"/>
        </w:rPr>
        <w:t>Spustíme manuální zálohování pro ověření správné funkčnosti</w:t>
      </w:r>
    </w:p>
    <w:p w14:paraId="4E156338" w14:textId="77777777" w:rsidR="004406E9" w:rsidRPr="00226ED0" w:rsidRDefault="00EF6E27" w:rsidP="00C2543F">
      <w:pPr>
        <w:pStyle w:val="Odstavecseseznamem"/>
        <w:numPr>
          <w:ilvl w:val="0"/>
          <w:numId w:val="13"/>
        </w:numPr>
        <w:rPr>
          <w:rFonts w:ascii="Arial" w:hAnsi="Arial" w:cs="Arial"/>
        </w:rPr>
      </w:pPr>
      <w:r w:rsidRPr="00226ED0">
        <w:rPr>
          <w:rFonts w:ascii="Arial" w:hAnsi="Arial" w:cs="Arial"/>
        </w:rPr>
        <w:t>Sledujeme průběh zálohování a ujistíme se, že data jsou úspěšně zálohována na NAS</w:t>
      </w:r>
    </w:p>
    <w:p w14:paraId="258C45BE" w14:textId="77777777" w:rsidR="00EF6E27" w:rsidRPr="00226ED0" w:rsidRDefault="00D023E3" w:rsidP="00EF6E27">
      <w:pPr>
        <w:pStyle w:val="Nadpis4"/>
        <w:rPr>
          <w:rFonts w:ascii="Arial" w:hAnsi="Arial" w:cs="Arial"/>
        </w:rPr>
      </w:pPr>
      <w:r w:rsidRPr="00226ED0">
        <w:rPr>
          <w:rFonts w:ascii="Arial" w:hAnsi="Arial" w:cs="Arial"/>
        </w:rPr>
        <w:t>Monitorování záloh</w:t>
      </w:r>
    </w:p>
    <w:p w14:paraId="115C612B" w14:textId="77777777" w:rsidR="00EF6E27" w:rsidRPr="00226ED0" w:rsidRDefault="00B968D4" w:rsidP="00C2543F">
      <w:pPr>
        <w:pStyle w:val="Odstavecseseznamem"/>
        <w:numPr>
          <w:ilvl w:val="0"/>
          <w:numId w:val="13"/>
        </w:numPr>
        <w:rPr>
          <w:rFonts w:ascii="Arial" w:hAnsi="Arial" w:cs="Arial"/>
        </w:rPr>
      </w:pPr>
      <w:r w:rsidRPr="00226ED0">
        <w:rPr>
          <w:rFonts w:ascii="Arial" w:hAnsi="Arial" w:cs="Arial"/>
        </w:rPr>
        <w:t xml:space="preserve">Pravidelně kontrolujte stav záloh v konzoli </w:t>
      </w:r>
      <w:proofErr w:type="spellStart"/>
      <w:r w:rsidRPr="00226ED0">
        <w:rPr>
          <w:rFonts w:ascii="Arial" w:hAnsi="Arial" w:cs="Arial"/>
        </w:rPr>
        <w:t>Hornetsecurity</w:t>
      </w:r>
      <w:proofErr w:type="spellEnd"/>
      <w:r w:rsidRPr="00226ED0">
        <w:rPr>
          <w:rFonts w:ascii="Arial" w:hAnsi="Arial" w:cs="Arial"/>
        </w:rPr>
        <w:t xml:space="preserve"> VM </w:t>
      </w:r>
      <w:proofErr w:type="spellStart"/>
      <w:r w:rsidRPr="00226ED0">
        <w:rPr>
          <w:rFonts w:ascii="Arial" w:hAnsi="Arial" w:cs="Arial"/>
        </w:rPr>
        <w:t>Backup</w:t>
      </w:r>
      <w:proofErr w:type="spellEnd"/>
    </w:p>
    <w:p w14:paraId="20086B9D" w14:textId="77777777" w:rsidR="00B968D4" w:rsidRPr="00226ED0" w:rsidRDefault="003D6D88" w:rsidP="00C2543F">
      <w:pPr>
        <w:pStyle w:val="Odstavecseseznamem"/>
        <w:numPr>
          <w:ilvl w:val="0"/>
          <w:numId w:val="13"/>
        </w:numPr>
        <w:rPr>
          <w:rFonts w:ascii="Arial" w:hAnsi="Arial" w:cs="Arial"/>
        </w:rPr>
      </w:pPr>
      <w:r w:rsidRPr="00226ED0">
        <w:rPr>
          <w:rFonts w:ascii="Arial" w:hAnsi="Arial" w:cs="Arial"/>
        </w:rPr>
        <w:t>Nastavíme upozornění pro případ selhání zálohování nebo jiných problémů</w:t>
      </w:r>
    </w:p>
    <w:p w14:paraId="7E153A53" w14:textId="77777777" w:rsidR="0077737A" w:rsidRPr="00226ED0" w:rsidRDefault="0077737A" w:rsidP="0077737A">
      <w:pPr>
        <w:pStyle w:val="Odstavecseseznamem"/>
        <w:ind w:left="1440"/>
        <w:rPr>
          <w:rFonts w:ascii="Arial" w:hAnsi="Arial" w:cs="Arial"/>
        </w:rPr>
      </w:pPr>
    </w:p>
    <w:p w14:paraId="0F6B8F9F" w14:textId="77777777" w:rsidR="00C94B38" w:rsidRPr="00226ED0" w:rsidRDefault="00C94B38" w:rsidP="00C94B38">
      <w:pPr>
        <w:pStyle w:val="Nadpis3"/>
        <w:rPr>
          <w:rFonts w:ascii="Arial" w:hAnsi="Arial" w:cs="Arial"/>
        </w:rPr>
      </w:pPr>
      <w:bookmarkStart w:id="29" w:name="_Toc190785186"/>
      <w:bookmarkStart w:id="30" w:name="_Toc210824954"/>
      <w:r w:rsidRPr="00226ED0">
        <w:rPr>
          <w:rFonts w:ascii="Arial" w:hAnsi="Arial" w:cs="Arial"/>
        </w:rPr>
        <w:t>Instalace virtuálních serverů</w:t>
      </w:r>
      <w:bookmarkEnd w:id="29"/>
      <w:bookmarkEnd w:id="30"/>
    </w:p>
    <w:p w14:paraId="2C7177D7" w14:textId="77777777"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180F4BF9" w14:textId="77777777" w:rsidR="00C94B38" w:rsidRPr="00226ED0" w:rsidRDefault="00C94B38" w:rsidP="00C94B38">
      <w:pPr>
        <w:pStyle w:val="Nadpis4"/>
        <w:rPr>
          <w:rFonts w:ascii="Arial" w:hAnsi="Arial" w:cs="Arial"/>
          <w:b/>
          <w:bCs/>
        </w:rPr>
      </w:pPr>
      <w:r w:rsidRPr="00226ED0">
        <w:rPr>
          <w:rFonts w:ascii="Arial" w:hAnsi="Arial" w:cs="Arial"/>
        </w:rPr>
        <w:t xml:space="preserve">Instalace </w:t>
      </w:r>
      <w:proofErr w:type="spellStart"/>
      <w:r w:rsidRPr="00226ED0">
        <w:rPr>
          <w:rFonts w:ascii="Arial" w:hAnsi="Arial" w:cs="Arial"/>
        </w:rPr>
        <w:t>template</w:t>
      </w:r>
      <w:proofErr w:type="spellEnd"/>
      <w:r w:rsidRPr="00226ED0">
        <w:rPr>
          <w:rFonts w:ascii="Arial" w:hAnsi="Arial" w:cs="Arial"/>
        </w:rPr>
        <w:t xml:space="preserve"> serverů</w:t>
      </w:r>
    </w:p>
    <w:p w14:paraId="1DE25345"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Vytvoření nového virtuálního serveru</w:t>
      </w:r>
    </w:p>
    <w:p w14:paraId="0EA1404E"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Procesor 2 </w:t>
      </w:r>
      <w:proofErr w:type="spellStart"/>
      <w:r w:rsidRPr="00226ED0">
        <w:rPr>
          <w:rFonts w:ascii="Arial" w:hAnsi="Arial" w:cs="Arial"/>
        </w:rPr>
        <w:t>vCPU</w:t>
      </w:r>
      <w:proofErr w:type="spellEnd"/>
    </w:p>
    <w:p w14:paraId="5B2CB9B0"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RAM 4 GB</w:t>
      </w:r>
    </w:p>
    <w:p w14:paraId="5DDC8E78"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Systémový disk 60 GB</w:t>
      </w:r>
    </w:p>
    <w:p w14:paraId="71528342"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Network Adapter 1 </w:t>
      </w:r>
      <w:proofErr w:type="spellStart"/>
      <w:r w:rsidRPr="00226ED0">
        <w:rPr>
          <w:rFonts w:ascii="Arial" w:hAnsi="Arial" w:cs="Arial"/>
        </w:rPr>
        <w:t>Gbps</w:t>
      </w:r>
      <w:proofErr w:type="spellEnd"/>
    </w:p>
    <w:p w14:paraId="058269E0"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Minimálně NET Framework 4.8</w:t>
      </w:r>
    </w:p>
    <w:p w14:paraId="77246341"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Instalace operačního systému z ISO obrazu v nejvyšší podporované verzi</w:t>
      </w:r>
    </w:p>
    <w:p w14:paraId="4A00AD3F"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výchozího hesla pro administrátora</w:t>
      </w:r>
    </w:p>
    <w:p w14:paraId="170334D0"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správné časové zóny</w:t>
      </w:r>
    </w:p>
    <w:p w14:paraId="710DCAC1"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statické IP adresy</w:t>
      </w:r>
    </w:p>
    <w:p w14:paraId="39283AFC"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Instalace nejnovějších ovladačů</w:t>
      </w:r>
    </w:p>
    <w:p w14:paraId="576BAC8A"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Instalace dostupných aktualizací</w:t>
      </w:r>
    </w:p>
    <w:p w14:paraId="58C6FF8D"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Nastavení firewallu dle Best </w:t>
      </w:r>
      <w:proofErr w:type="spellStart"/>
      <w:r w:rsidRPr="00226ED0">
        <w:rPr>
          <w:rFonts w:ascii="Arial" w:hAnsi="Arial" w:cs="Arial"/>
        </w:rPr>
        <w:t>Practices</w:t>
      </w:r>
      <w:proofErr w:type="spellEnd"/>
    </w:p>
    <w:p w14:paraId="6546A0C2"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Nastavení politiky silných hesel</w:t>
      </w:r>
    </w:p>
    <w:p w14:paraId="619218D4"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Provedení potřebných nastavení operačního systému, zejména Instalace agenta bezpečnostního software v aktuální verzi</w:t>
      </w:r>
    </w:p>
    <w:p w14:paraId="3CCF5B80"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t xml:space="preserve">Vypnutí </w:t>
      </w:r>
      <w:proofErr w:type="spellStart"/>
      <w:r w:rsidRPr="00226ED0">
        <w:rPr>
          <w:rFonts w:ascii="Arial" w:hAnsi="Arial" w:cs="Arial"/>
        </w:rPr>
        <w:t>legacy</w:t>
      </w:r>
      <w:proofErr w:type="spellEnd"/>
      <w:r w:rsidRPr="00226ED0">
        <w:rPr>
          <w:rFonts w:ascii="Arial" w:hAnsi="Arial" w:cs="Arial"/>
        </w:rPr>
        <w:t xml:space="preserve"> protokolů SMB 1, TLS1 a další zastaralé protokoly</w:t>
      </w:r>
    </w:p>
    <w:p w14:paraId="79F61936" w14:textId="77777777" w:rsidR="00C94B38" w:rsidRPr="00226ED0" w:rsidRDefault="00C94B38" w:rsidP="006B5065">
      <w:pPr>
        <w:pStyle w:val="Odstavecseseznamem"/>
        <w:numPr>
          <w:ilvl w:val="0"/>
          <w:numId w:val="13"/>
        </w:numPr>
        <w:rPr>
          <w:rFonts w:ascii="Arial" w:hAnsi="Arial" w:cs="Arial"/>
        </w:rPr>
      </w:pPr>
      <w:r w:rsidRPr="00226ED0">
        <w:rPr>
          <w:rFonts w:ascii="Arial" w:hAnsi="Arial" w:cs="Arial"/>
        </w:rPr>
        <w:lastRenderedPageBreak/>
        <w:t xml:space="preserve">Aktivace </w:t>
      </w:r>
      <w:proofErr w:type="spellStart"/>
      <w:r w:rsidRPr="00226ED0">
        <w:rPr>
          <w:rFonts w:ascii="Arial" w:hAnsi="Arial" w:cs="Arial"/>
        </w:rPr>
        <w:t>Bitlocker</w:t>
      </w:r>
      <w:proofErr w:type="spellEnd"/>
      <w:r w:rsidRPr="00226ED0">
        <w:rPr>
          <w:rFonts w:ascii="Arial" w:hAnsi="Arial" w:cs="Arial"/>
        </w:rPr>
        <w:t xml:space="preserve"> šifrování</w:t>
      </w:r>
    </w:p>
    <w:p w14:paraId="7132130B" w14:textId="77777777" w:rsidR="00C94B38" w:rsidRPr="00226ED0" w:rsidRDefault="00C94B38" w:rsidP="006B5065">
      <w:pPr>
        <w:pStyle w:val="Odstavecseseznamem"/>
        <w:numPr>
          <w:ilvl w:val="0"/>
          <w:numId w:val="13"/>
        </w:numPr>
        <w:rPr>
          <w:rFonts w:ascii="Arial" w:hAnsi="Arial" w:cs="Arial"/>
        </w:rPr>
      </w:pPr>
      <w:proofErr w:type="spellStart"/>
      <w:r w:rsidRPr="00226ED0">
        <w:rPr>
          <w:rFonts w:ascii="Arial" w:hAnsi="Arial" w:cs="Arial"/>
        </w:rPr>
        <w:t>Finalizování</w:t>
      </w:r>
      <w:proofErr w:type="spellEnd"/>
      <w:r w:rsidRPr="00226ED0">
        <w:rPr>
          <w:rFonts w:ascii="Arial" w:hAnsi="Arial" w:cs="Arial"/>
        </w:rPr>
        <w:t xml:space="preserve"> pro použití jako </w:t>
      </w:r>
      <w:proofErr w:type="spellStart"/>
      <w:r w:rsidRPr="00226ED0">
        <w:rPr>
          <w:rFonts w:ascii="Arial" w:hAnsi="Arial" w:cs="Arial"/>
        </w:rPr>
        <w:t>template</w:t>
      </w:r>
      <w:proofErr w:type="spellEnd"/>
    </w:p>
    <w:p w14:paraId="29117287" w14:textId="77777777" w:rsidR="00C94B38" w:rsidRPr="00226ED0" w:rsidRDefault="00C94B38" w:rsidP="00C94B38">
      <w:pPr>
        <w:pStyle w:val="Odstavecseseznamem"/>
        <w:rPr>
          <w:rFonts w:ascii="Arial" w:hAnsi="Arial" w:cs="Arial"/>
          <w:b/>
          <w:bCs/>
        </w:rPr>
      </w:pPr>
    </w:p>
    <w:p w14:paraId="1D635D51" w14:textId="77777777" w:rsidR="00C94B38" w:rsidRPr="00226ED0" w:rsidRDefault="00C94B38" w:rsidP="00C94B38">
      <w:pPr>
        <w:pStyle w:val="Nadpis4"/>
        <w:rPr>
          <w:rFonts w:ascii="Arial" w:hAnsi="Arial" w:cs="Arial"/>
        </w:rPr>
      </w:pPr>
      <w:r w:rsidRPr="00226ED0">
        <w:rPr>
          <w:rFonts w:ascii="Arial" w:hAnsi="Arial" w:cs="Arial"/>
        </w:rPr>
        <w:t xml:space="preserve">Instalace </w:t>
      </w:r>
      <w:r w:rsidR="001C5E32" w:rsidRPr="00226ED0">
        <w:rPr>
          <w:rFonts w:ascii="Arial" w:hAnsi="Arial" w:cs="Arial"/>
        </w:rPr>
        <w:t xml:space="preserve">dvou </w:t>
      </w:r>
      <w:r w:rsidRPr="00226ED0">
        <w:rPr>
          <w:rFonts w:ascii="Arial" w:hAnsi="Arial" w:cs="Arial"/>
        </w:rPr>
        <w:t>virtuální</w:t>
      </w:r>
      <w:r w:rsidR="001C5E32" w:rsidRPr="00226ED0">
        <w:rPr>
          <w:rFonts w:ascii="Arial" w:hAnsi="Arial" w:cs="Arial"/>
        </w:rPr>
        <w:t>ch</w:t>
      </w:r>
      <w:r w:rsidRPr="00226ED0">
        <w:rPr>
          <w:rFonts w:ascii="Arial" w:hAnsi="Arial" w:cs="Arial"/>
        </w:rPr>
        <w:t xml:space="preserve"> server</w:t>
      </w:r>
      <w:r w:rsidR="001C5E32" w:rsidRPr="00226ED0">
        <w:rPr>
          <w:rFonts w:ascii="Arial" w:hAnsi="Arial" w:cs="Arial"/>
        </w:rPr>
        <w:t>ů</w:t>
      </w:r>
      <w:r w:rsidRPr="00226ED0">
        <w:rPr>
          <w:rFonts w:ascii="Arial" w:hAnsi="Arial" w:cs="Arial"/>
        </w:rPr>
        <w:t xml:space="preserve"> pro doménový řadič</w:t>
      </w:r>
    </w:p>
    <w:p w14:paraId="07FFAFB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Instalace serveru doménového řadiče z vytvořeného </w:t>
      </w:r>
      <w:proofErr w:type="spellStart"/>
      <w:r w:rsidRPr="00226ED0">
        <w:rPr>
          <w:rFonts w:ascii="Arial" w:hAnsi="Arial" w:cs="Arial"/>
        </w:rPr>
        <w:t>template</w:t>
      </w:r>
      <w:proofErr w:type="spellEnd"/>
    </w:p>
    <w:p w14:paraId="7704B74D"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Nastavení pevné IP adresy</w:t>
      </w:r>
    </w:p>
    <w:p w14:paraId="0AF8EB2E"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do domény organizace</w:t>
      </w:r>
    </w:p>
    <w:p w14:paraId="0A62EDE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Nastavení názvu serveru dle jmenné konvence</w:t>
      </w:r>
    </w:p>
    <w:p w14:paraId="104D4E2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role AD a DNS a připojení do domény</w:t>
      </w:r>
    </w:p>
    <w:p w14:paraId="00BBC720"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z logu o přidání serveru jako plnohodnotného AD</w:t>
      </w:r>
    </w:p>
    <w:p w14:paraId="3ED2B665"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Ověření vytvoření </w:t>
      </w:r>
      <w:proofErr w:type="spellStart"/>
      <w:r w:rsidRPr="00226ED0">
        <w:rPr>
          <w:rFonts w:ascii="Arial" w:hAnsi="Arial" w:cs="Arial"/>
        </w:rPr>
        <w:t>Global</w:t>
      </w:r>
      <w:proofErr w:type="spellEnd"/>
      <w:r w:rsidRPr="00226ED0">
        <w:rPr>
          <w:rFonts w:ascii="Arial" w:hAnsi="Arial" w:cs="Arial"/>
        </w:rPr>
        <w:t xml:space="preserve"> </w:t>
      </w:r>
      <w:proofErr w:type="spellStart"/>
      <w:r w:rsidRPr="00226ED0">
        <w:rPr>
          <w:rFonts w:ascii="Arial" w:hAnsi="Arial" w:cs="Arial"/>
        </w:rPr>
        <w:t>Catalogu</w:t>
      </w:r>
      <w:proofErr w:type="spellEnd"/>
      <w:r w:rsidRPr="00226ED0">
        <w:rPr>
          <w:rFonts w:ascii="Arial" w:hAnsi="Arial" w:cs="Arial"/>
        </w:rPr>
        <w:t xml:space="preserve"> na novém AD</w:t>
      </w:r>
    </w:p>
    <w:p w14:paraId="34AC1B22"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a nastavení Reverse </w:t>
      </w:r>
      <w:proofErr w:type="spellStart"/>
      <w:r w:rsidRPr="00226ED0">
        <w:rPr>
          <w:rFonts w:ascii="Arial" w:hAnsi="Arial" w:cs="Arial"/>
        </w:rPr>
        <w:t>Lookup</w:t>
      </w:r>
      <w:proofErr w:type="spellEnd"/>
      <w:r w:rsidRPr="00226ED0">
        <w:rPr>
          <w:rFonts w:ascii="Arial" w:hAnsi="Arial" w:cs="Arial"/>
        </w:rPr>
        <w:t xml:space="preserve"> </w:t>
      </w:r>
      <w:proofErr w:type="spellStart"/>
      <w:r w:rsidRPr="00226ED0">
        <w:rPr>
          <w:rFonts w:ascii="Arial" w:hAnsi="Arial" w:cs="Arial"/>
        </w:rPr>
        <w:t>Zones</w:t>
      </w:r>
      <w:proofErr w:type="spellEnd"/>
    </w:p>
    <w:p w14:paraId="4999AF82"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a nastavení DNS </w:t>
      </w:r>
      <w:proofErr w:type="spellStart"/>
      <w:r w:rsidRPr="00226ED0">
        <w:rPr>
          <w:rFonts w:ascii="Arial" w:hAnsi="Arial" w:cs="Arial"/>
        </w:rPr>
        <w:t>Aging</w:t>
      </w:r>
      <w:proofErr w:type="spellEnd"/>
      <w:r w:rsidRPr="00226ED0">
        <w:rPr>
          <w:rFonts w:ascii="Arial" w:hAnsi="Arial" w:cs="Arial"/>
        </w:rPr>
        <w:t xml:space="preserve"> and </w:t>
      </w:r>
      <w:proofErr w:type="spellStart"/>
      <w:r w:rsidRPr="00226ED0">
        <w:rPr>
          <w:rFonts w:ascii="Arial" w:hAnsi="Arial" w:cs="Arial"/>
        </w:rPr>
        <w:t>Scavenging</w:t>
      </w:r>
      <w:proofErr w:type="spellEnd"/>
    </w:p>
    <w:p w14:paraId="27EEE4FF"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agenta bezpečnostního software</w:t>
      </w:r>
    </w:p>
    <w:p w14:paraId="12D3CB2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bezpečnostních politik v doméně a konfigurace dle doporučení ZKB</w:t>
      </w:r>
    </w:p>
    <w:p w14:paraId="622559B4"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agenta a pravidel pro zasílání logů z AD a DNS do centrálního log management systému</w:t>
      </w:r>
    </w:p>
    <w:p w14:paraId="4DEF339E"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do zálohovacího systému zadavatele</w:t>
      </w:r>
    </w:p>
    <w:p w14:paraId="6C9C1D72" w14:textId="77777777" w:rsidR="00C94B38" w:rsidRPr="00226ED0" w:rsidRDefault="00C94B38" w:rsidP="00C94B38">
      <w:pPr>
        <w:pStyle w:val="Odstavecseseznamem"/>
        <w:ind w:left="1440"/>
        <w:rPr>
          <w:rFonts w:ascii="Arial" w:hAnsi="Arial" w:cs="Arial"/>
        </w:rPr>
      </w:pPr>
    </w:p>
    <w:p w14:paraId="3C229194" w14:textId="77777777" w:rsidR="00C94B38" w:rsidRPr="00226ED0" w:rsidRDefault="00C94B38" w:rsidP="00C94B38">
      <w:pPr>
        <w:pStyle w:val="Nadpis4"/>
        <w:rPr>
          <w:rFonts w:ascii="Arial" w:hAnsi="Arial" w:cs="Arial"/>
        </w:rPr>
      </w:pPr>
      <w:r w:rsidRPr="00226ED0">
        <w:rPr>
          <w:rFonts w:ascii="Arial" w:hAnsi="Arial" w:cs="Arial"/>
        </w:rPr>
        <w:t>Instalace a nastavení DHCP</w:t>
      </w:r>
    </w:p>
    <w:p w14:paraId="1537BBA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role DHCP na doménovém řadiči</w:t>
      </w:r>
    </w:p>
    <w:p w14:paraId="1626A3D4"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Inicializace DHCP</w:t>
      </w:r>
    </w:p>
    <w:p w14:paraId="6367AB4B"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Vytvořeni </w:t>
      </w:r>
      <w:proofErr w:type="spellStart"/>
      <w:r w:rsidRPr="00226ED0">
        <w:rPr>
          <w:rFonts w:ascii="Arial" w:hAnsi="Arial" w:cs="Arial"/>
        </w:rPr>
        <w:t>Scopů</w:t>
      </w:r>
      <w:proofErr w:type="spellEnd"/>
      <w:r w:rsidRPr="00226ED0">
        <w:rPr>
          <w:rFonts w:ascii="Arial" w:hAnsi="Arial" w:cs="Arial"/>
        </w:rPr>
        <w:t xml:space="preserve"> dle VLAN </w:t>
      </w:r>
    </w:p>
    <w:p w14:paraId="1B234DB1"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w:t>
      </w:r>
      <w:proofErr w:type="spellStart"/>
      <w:r w:rsidRPr="00226ED0">
        <w:rPr>
          <w:rFonts w:ascii="Arial" w:hAnsi="Arial" w:cs="Arial"/>
        </w:rPr>
        <w:t>Scopu</w:t>
      </w:r>
      <w:proofErr w:type="spellEnd"/>
      <w:r w:rsidRPr="00226ED0">
        <w:rPr>
          <w:rFonts w:ascii="Arial" w:hAnsi="Arial" w:cs="Arial"/>
        </w:rPr>
        <w:t xml:space="preserve"> (</w:t>
      </w:r>
      <w:proofErr w:type="spellStart"/>
      <w:r w:rsidRPr="00226ED0">
        <w:rPr>
          <w:rFonts w:ascii="Arial" w:hAnsi="Arial" w:cs="Arial"/>
        </w:rPr>
        <w:t>Adress</w:t>
      </w:r>
      <w:proofErr w:type="spellEnd"/>
      <w:r w:rsidRPr="00226ED0">
        <w:rPr>
          <w:rFonts w:ascii="Arial" w:hAnsi="Arial" w:cs="Arial"/>
        </w:rPr>
        <w:t xml:space="preserve"> Pool, </w:t>
      </w:r>
      <w:proofErr w:type="spellStart"/>
      <w:r w:rsidRPr="00226ED0">
        <w:rPr>
          <w:rFonts w:ascii="Arial" w:hAnsi="Arial" w:cs="Arial"/>
        </w:rPr>
        <w:t>Gate</w:t>
      </w:r>
      <w:proofErr w:type="spellEnd"/>
      <w:r w:rsidRPr="00226ED0">
        <w:rPr>
          <w:rFonts w:ascii="Arial" w:hAnsi="Arial" w:cs="Arial"/>
        </w:rPr>
        <w:t xml:space="preserve">, DNS, </w:t>
      </w:r>
      <w:proofErr w:type="spellStart"/>
      <w:r w:rsidRPr="00226ED0">
        <w:rPr>
          <w:rFonts w:ascii="Arial" w:hAnsi="Arial" w:cs="Arial"/>
        </w:rPr>
        <w:t>Lease</w:t>
      </w:r>
      <w:proofErr w:type="spellEnd"/>
      <w:r w:rsidRPr="00226ED0">
        <w:rPr>
          <w:rFonts w:ascii="Arial" w:hAnsi="Arial" w:cs="Arial"/>
        </w:rPr>
        <w:t xml:space="preserve"> Time, atd.)</w:t>
      </w:r>
    </w:p>
    <w:p w14:paraId="346832ED"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rezervací</w:t>
      </w:r>
    </w:p>
    <w:p w14:paraId="1C768DB5"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Přidání role DHCP na druhém doménovém řadiči</w:t>
      </w:r>
    </w:p>
    <w:p w14:paraId="0B2729E8"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Aktivace DHCP </w:t>
      </w:r>
      <w:proofErr w:type="spellStart"/>
      <w:r w:rsidRPr="00226ED0">
        <w:rPr>
          <w:rFonts w:ascii="Arial" w:hAnsi="Arial" w:cs="Arial"/>
        </w:rPr>
        <w:t>Failover</w:t>
      </w:r>
      <w:proofErr w:type="spellEnd"/>
      <w:r w:rsidRPr="00226ED0">
        <w:rPr>
          <w:rFonts w:ascii="Arial" w:hAnsi="Arial" w:cs="Arial"/>
        </w:rPr>
        <w:t xml:space="preserve"> služby na prvním DHCP</w:t>
      </w:r>
    </w:p>
    <w:p w14:paraId="787F51E4"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DHCP </w:t>
      </w:r>
      <w:proofErr w:type="spellStart"/>
      <w:r w:rsidRPr="00226ED0">
        <w:rPr>
          <w:rFonts w:ascii="Arial" w:hAnsi="Arial" w:cs="Arial"/>
        </w:rPr>
        <w:t>Failover</w:t>
      </w:r>
      <w:proofErr w:type="spellEnd"/>
      <w:r w:rsidRPr="00226ED0">
        <w:rPr>
          <w:rFonts w:ascii="Arial" w:hAnsi="Arial" w:cs="Arial"/>
        </w:rPr>
        <w:t xml:space="preserve"> (Hot </w:t>
      </w:r>
      <w:proofErr w:type="spellStart"/>
      <w:r w:rsidRPr="00226ED0">
        <w:rPr>
          <w:rFonts w:ascii="Arial" w:hAnsi="Arial" w:cs="Arial"/>
        </w:rPr>
        <w:t>Standby</w:t>
      </w:r>
      <w:proofErr w:type="spellEnd"/>
      <w:r w:rsidRPr="00226ED0">
        <w:rPr>
          <w:rFonts w:ascii="Arial" w:hAnsi="Arial" w:cs="Arial"/>
        </w:rPr>
        <w:t xml:space="preserve">, </w:t>
      </w:r>
      <w:proofErr w:type="spellStart"/>
      <w:r w:rsidRPr="00226ED0">
        <w:rPr>
          <w:rFonts w:ascii="Arial" w:hAnsi="Arial" w:cs="Arial"/>
        </w:rPr>
        <w:t>State</w:t>
      </w:r>
      <w:proofErr w:type="spellEnd"/>
      <w:r w:rsidRPr="00226ED0">
        <w:rPr>
          <w:rFonts w:ascii="Arial" w:hAnsi="Arial" w:cs="Arial"/>
        </w:rPr>
        <w:t xml:space="preserve"> Switch interval 5minut, Maximum </w:t>
      </w:r>
      <w:proofErr w:type="spellStart"/>
      <w:r w:rsidRPr="00226ED0">
        <w:rPr>
          <w:rFonts w:ascii="Arial" w:hAnsi="Arial" w:cs="Arial"/>
        </w:rPr>
        <w:t>Client</w:t>
      </w:r>
      <w:proofErr w:type="spellEnd"/>
      <w:r w:rsidRPr="00226ED0">
        <w:rPr>
          <w:rFonts w:ascii="Arial" w:hAnsi="Arial" w:cs="Arial"/>
        </w:rPr>
        <w:t xml:space="preserve"> Lead Time 1 h)</w:t>
      </w:r>
    </w:p>
    <w:p w14:paraId="477582E7" w14:textId="77777777" w:rsidR="00C94B38" w:rsidRPr="00226ED0" w:rsidRDefault="00C94B38" w:rsidP="000E03EE">
      <w:pPr>
        <w:pStyle w:val="Odstavecseseznamem"/>
        <w:numPr>
          <w:ilvl w:val="0"/>
          <w:numId w:val="13"/>
        </w:numPr>
        <w:rPr>
          <w:rFonts w:ascii="Arial" w:hAnsi="Arial" w:cs="Arial"/>
        </w:rPr>
      </w:pPr>
      <w:proofErr w:type="spellStart"/>
      <w:r w:rsidRPr="00226ED0">
        <w:rPr>
          <w:rFonts w:ascii="Arial" w:hAnsi="Arial" w:cs="Arial"/>
        </w:rPr>
        <w:t>Scheduled</w:t>
      </w:r>
      <w:proofErr w:type="spellEnd"/>
      <w:r w:rsidRPr="00226ED0">
        <w:rPr>
          <w:rFonts w:ascii="Arial" w:hAnsi="Arial" w:cs="Arial"/>
        </w:rPr>
        <w:t xml:space="preserve"> </w:t>
      </w:r>
      <w:proofErr w:type="spellStart"/>
      <w:r w:rsidRPr="00226ED0">
        <w:rPr>
          <w:rFonts w:ascii="Arial" w:hAnsi="Arial" w:cs="Arial"/>
        </w:rPr>
        <w:t>Tasks</w:t>
      </w:r>
      <w:proofErr w:type="spellEnd"/>
      <w:r w:rsidRPr="00226ED0">
        <w:rPr>
          <w:rFonts w:ascii="Arial" w:hAnsi="Arial" w:cs="Arial"/>
        </w:rPr>
        <w:t xml:space="preserve"> pro pravidelnou replikaci nastavení na druhý DHCP </w:t>
      </w:r>
    </w:p>
    <w:p w14:paraId="022BA121"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agenta a pravidel pro zasílání logů z DHCP do centrálního log management systému</w:t>
      </w:r>
    </w:p>
    <w:p w14:paraId="5ED10DDB" w14:textId="77777777" w:rsidR="00C94B38" w:rsidRPr="00226ED0" w:rsidRDefault="00C94B38" w:rsidP="00C94B38">
      <w:pPr>
        <w:pStyle w:val="Odstavecseseznamem"/>
        <w:ind w:left="1440"/>
        <w:rPr>
          <w:rFonts w:ascii="Arial" w:hAnsi="Arial" w:cs="Arial"/>
        </w:rPr>
      </w:pPr>
    </w:p>
    <w:p w14:paraId="150D8479" w14:textId="77777777" w:rsidR="00C94B38" w:rsidRPr="00226ED0" w:rsidRDefault="00C94B38" w:rsidP="00C94B38">
      <w:pPr>
        <w:pStyle w:val="Nadpis4"/>
        <w:rPr>
          <w:rFonts w:ascii="Arial" w:hAnsi="Arial" w:cs="Arial"/>
        </w:rPr>
      </w:pPr>
      <w:r w:rsidRPr="00226ED0">
        <w:rPr>
          <w:rFonts w:ascii="Arial" w:hAnsi="Arial" w:cs="Arial"/>
        </w:rPr>
        <w:t>Instalace a konfigurace SQL serveru</w:t>
      </w:r>
    </w:p>
    <w:p w14:paraId="429FCE61" w14:textId="77777777" w:rsidR="00C94B38" w:rsidRPr="00226ED0" w:rsidRDefault="00C94B38" w:rsidP="000E03EE">
      <w:pPr>
        <w:pStyle w:val="Odstavecseseznamem"/>
        <w:numPr>
          <w:ilvl w:val="0"/>
          <w:numId w:val="13"/>
        </w:numPr>
        <w:rPr>
          <w:rFonts w:ascii="Arial" w:hAnsi="Arial" w:cs="Arial"/>
        </w:rPr>
      </w:pPr>
      <w:bookmarkStart w:id="31" w:name="_Hlk180590988"/>
      <w:r w:rsidRPr="00226ED0">
        <w:rPr>
          <w:rFonts w:ascii="Arial" w:hAnsi="Arial" w:cs="Arial"/>
        </w:rPr>
        <w:t xml:space="preserve">Instalace serveru z připraveného </w:t>
      </w:r>
      <w:proofErr w:type="spellStart"/>
      <w:r w:rsidRPr="00226ED0">
        <w:rPr>
          <w:rFonts w:ascii="Arial" w:hAnsi="Arial" w:cs="Arial"/>
        </w:rPr>
        <w:t>template</w:t>
      </w:r>
      <w:proofErr w:type="spellEnd"/>
    </w:p>
    <w:p w14:paraId="07BD307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Vložení SQL Serveru do domény</w:t>
      </w:r>
    </w:p>
    <w:p w14:paraId="7FF8F4CE"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Aktualizace OS a SQL serveru jeho CU a </w:t>
      </w:r>
      <w:proofErr w:type="spellStart"/>
      <w:r w:rsidRPr="00226ED0">
        <w:rPr>
          <w:rFonts w:ascii="Arial" w:hAnsi="Arial" w:cs="Arial"/>
        </w:rPr>
        <w:t>service</w:t>
      </w:r>
      <w:proofErr w:type="spellEnd"/>
      <w:r w:rsidRPr="00226ED0">
        <w:rPr>
          <w:rFonts w:ascii="Arial" w:hAnsi="Arial" w:cs="Arial"/>
        </w:rPr>
        <w:t xml:space="preserve"> </w:t>
      </w:r>
      <w:proofErr w:type="spellStart"/>
      <w:r w:rsidRPr="00226ED0">
        <w:rPr>
          <w:rFonts w:ascii="Arial" w:hAnsi="Arial" w:cs="Arial"/>
        </w:rPr>
        <w:t>pack</w:t>
      </w:r>
      <w:proofErr w:type="spellEnd"/>
    </w:p>
    <w:p w14:paraId="0CD4902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management studia pro obsluhu</w:t>
      </w:r>
    </w:p>
    <w:p w14:paraId="51AAF1D2"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Příprava doménových účtů pro běh SQL </w:t>
      </w:r>
    </w:p>
    <w:p w14:paraId="260BF45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lokálního firewallu – firewall aktivní, povoleny jen potřebné porty pro fungování SQL</w:t>
      </w:r>
    </w:p>
    <w:p w14:paraId="33A94210"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lastRenderedPageBreak/>
        <w:t>Instalace agenta bezpečnostního software</w:t>
      </w:r>
    </w:p>
    <w:p w14:paraId="7F5829D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Příprava a formátování disků pro provoz SQL, umístění dat, logů, temp a záloh</w:t>
      </w:r>
    </w:p>
    <w:p w14:paraId="744A08A0"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Instance SQL serveru NESMÍ být instalován na systémový disk</w:t>
      </w:r>
    </w:p>
    <w:bookmarkEnd w:id="31"/>
    <w:p w14:paraId="5739D524"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a konfigurace SQL serveru s důrazem na bezpečnost a výkon</w:t>
      </w:r>
    </w:p>
    <w:p w14:paraId="60B2990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Vytvoření účtu </w:t>
      </w:r>
      <w:proofErr w:type="spellStart"/>
      <w:r w:rsidRPr="000E03EE">
        <w:rPr>
          <w:rFonts w:ascii="Arial" w:hAnsi="Arial" w:cs="Arial"/>
        </w:rPr>
        <w:t>sa</w:t>
      </w:r>
      <w:proofErr w:type="spellEnd"/>
      <w:r w:rsidRPr="000E03EE">
        <w:rPr>
          <w:rFonts w:ascii="Arial" w:hAnsi="Arial" w:cs="Arial"/>
        </w:rPr>
        <w:t xml:space="preserve"> </w:t>
      </w:r>
      <w:r w:rsidRPr="00226ED0">
        <w:rPr>
          <w:rFonts w:ascii="Arial" w:hAnsi="Arial" w:cs="Arial"/>
        </w:rPr>
        <w:t xml:space="preserve">se silným heslem, ověření funkčnosti a uložení do trezoru. Účet </w:t>
      </w:r>
      <w:proofErr w:type="spellStart"/>
      <w:r w:rsidRPr="00226ED0">
        <w:rPr>
          <w:rFonts w:ascii="Arial" w:hAnsi="Arial" w:cs="Arial"/>
        </w:rPr>
        <w:t>sa</w:t>
      </w:r>
      <w:proofErr w:type="spellEnd"/>
      <w:r w:rsidRPr="00226ED0">
        <w:rPr>
          <w:rFonts w:ascii="Arial" w:hAnsi="Arial" w:cs="Arial"/>
        </w:rPr>
        <w:t xml:space="preserve"> nesmí být nadále používám pro běžnou správu.</w:t>
      </w:r>
    </w:p>
    <w:p w14:paraId="3EA557F1"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Přiřazení oprávnění </w:t>
      </w:r>
      <w:proofErr w:type="spellStart"/>
      <w:r w:rsidRPr="000E03EE">
        <w:rPr>
          <w:rFonts w:ascii="Arial" w:hAnsi="Arial" w:cs="Arial"/>
        </w:rPr>
        <w:t>sysadmin</w:t>
      </w:r>
      <w:proofErr w:type="spellEnd"/>
      <w:r w:rsidRPr="00226ED0">
        <w:rPr>
          <w:rFonts w:ascii="Arial" w:hAnsi="Arial" w:cs="Arial"/>
        </w:rPr>
        <w:t xml:space="preserve"> konkrétnímu uživateli – nutno použít doménový účet</w:t>
      </w:r>
    </w:p>
    <w:p w14:paraId="682B8D71"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auditu a přistup k němu</w:t>
      </w:r>
    </w:p>
    <w:p w14:paraId="69DE2089"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Revize a nastavení parametrů na základě parametrů starého SQL serveru – vše s důrazem na bezpečnost, stabilitu a </w:t>
      </w:r>
      <w:proofErr w:type="spellStart"/>
      <w:r w:rsidRPr="00226ED0">
        <w:rPr>
          <w:rFonts w:ascii="Arial" w:hAnsi="Arial" w:cs="Arial"/>
        </w:rPr>
        <w:t>bestices</w:t>
      </w:r>
      <w:proofErr w:type="spellEnd"/>
    </w:p>
    <w:p w14:paraId="0993049C"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Migrace databází a běžných uživatelů</w:t>
      </w:r>
    </w:p>
    <w:p w14:paraId="68248A2B"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Revize uživatelů v privilegovaných rolích</w:t>
      </w:r>
    </w:p>
    <w:p w14:paraId="5CD587FC"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agenta a pravidel pro zasílání logů z SQL serveru do centrálního log management systému</w:t>
      </w:r>
    </w:p>
    <w:p w14:paraId="06CEABC3"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přístupu k MS SQL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practices</w:t>
      </w:r>
      <w:proofErr w:type="spellEnd"/>
      <w:r w:rsidRPr="00226ED0">
        <w:rPr>
          <w:rFonts w:ascii="Arial" w:hAnsi="Arial" w:cs="Arial"/>
        </w:rPr>
        <w:t xml:space="preserve"> a požadavků aplikací</w:t>
      </w:r>
    </w:p>
    <w:p w14:paraId="41A009D1"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Konfigurace </w:t>
      </w:r>
      <w:proofErr w:type="spellStart"/>
      <w:r w:rsidRPr="00226ED0">
        <w:rPr>
          <w:rFonts w:ascii="Arial" w:hAnsi="Arial" w:cs="Arial"/>
        </w:rPr>
        <w:t>maintenance</w:t>
      </w:r>
      <w:proofErr w:type="spellEnd"/>
      <w:r w:rsidRPr="00226ED0">
        <w:rPr>
          <w:rFonts w:ascii="Arial" w:hAnsi="Arial" w:cs="Arial"/>
        </w:rPr>
        <w:t xml:space="preserve"> operací</w:t>
      </w:r>
    </w:p>
    <w:p w14:paraId="33A576AF"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do zálohovacího systému zadavatele</w:t>
      </w:r>
    </w:p>
    <w:p w14:paraId="6DC6F6A8" w14:textId="77777777" w:rsidR="00C94B38" w:rsidRPr="00226ED0" w:rsidRDefault="00C94B38" w:rsidP="00C94B38">
      <w:pPr>
        <w:pStyle w:val="Odstavecseseznamem"/>
        <w:ind w:left="1440"/>
        <w:rPr>
          <w:rFonts w:ascii="Arial" w:hAnsi="Arial" w:cs="Arial"/>
        </w:rPr>
      </w:pPr>
    </w:p>
    <w:p w14:paraId="04F17821" w14:textId="77777777" w:rsidR="00C94B38" w:rsidRPr="00226ED0" w:rsidRDefault="00C94B38" w:rsidP="00C94B38">
      <w:pPr>
        <w:pStyle w:val="Nadpis4"/>
        <w:rPr>
          <w:rFonts w:ascii="Arial" w:hAnsi="Arial" w:cs="Arial"/>
        </w:rPr>
      </w:pPr>
      <w:r w:rsidRPr="00226ED0">
        <w:rPr>
          <w:rFonts w:ascii="Arial" w:hAnsi="Arial" w:cs="Arial"/>
        </w:rPr>
        <w:t>Instalace serverů pro provoz aplikací</w:t>
      </w:r>
    </w:p>
    <w:p w14:paraId="3E9A4F72"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Servery budou generovány z vytvořené </w:t>
      </w:r>
      <w:proofErr w:type="spellStart"/>
      <w:r w:rsidRPr="00226ED0">
        <w:rPr>
          <w:rFonts w:ascii="Arial" w:hAnsi="Arial" w:cs="Arial"/>
        </w:rPr>
        <w:t>template</w:t>
      </w:r>
      <w:proofErr w:type="spellEnd"/>
      <w:r w:rsidRPr="00226ED0">
        <w:rPr>
          <w:rFonts w:ascii="Arial" w:hAnsi="Arial" w:cs="Arial"/>
        </w:rPr>
        <w:t xml:space="preserve"> popsané výše</w:t>
      </w:r>
    </w:p>
    <w:p w14:paraId="40E6B0DD"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Analýza aktuálního stavu aplikace na stávajícím serveru</w:t>
      </w:r>
    </w:p>
    <w:p w14:paraId="6D1BF010"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Analýza potřebného diskového prostoru pro aplikaci a data</w:t>
      </w:r>
    </w:p>
    <w:p w14:paraId="63D5979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existence funkční zálohy aplikace</w:t>
      </w:r>
    </w:p>
    <w:p w14:paraId="1425466A"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Instalace a nastavení nového serveru dle potřeb aplikace a požadavků výrobce</w:t>
      </w:r>
    </w:p>
    <w:p w14:paraId="750AF9B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fungování serveru dle potřeb aplikace</w:t>
      </w:r>
    </w:p>
    <w:p w14:paraId="411ADDF0"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Konfigurace do zálohovacího systému zadavatele</w:t>
      </w:r>
    </w:p>
    <w:p w14:paraId="3EC10ECA" w14:textId="77777777" w:rsidR="00C94B38" w:rsidRPr="00226ED0" w:rsidRDefault="00C94B38" w:rsidP="00C94B38">
      <w:pPr>
        <w:rPr>
          <w:rFonts w:ascii="Arial" w:hAnsi="Arial" w:cs="Arial"/>
        </w:rPr>
      </w:pPr>
    </w:p>
    <w:p w14:paraId="0F61239E" w14:textId="77777777" w:rsidR="00C94B38" w:rsidRPr="00226ED0" w:rsidRDefault="00C94B38" w:rsidP="00C94B38">
      <w:pPr>
        <w:pStyle w:val="Nadpis3"/>
        <w:rPr>
          <w:rFonts w:ascii="Arial" w:hAnsi="Arial" w:cs="Arial"/>
        </w:rPr>
      </w:pPr>
      <w:bookmarkStart w:id="32" w:name="_Toc190785187"/>
      <w:bookmarkStart w:id="33" w:name="_Toc210824955"/>
      <w:r w:rsidRPr="00226ED0">
        <w:rPr>
          <w:rFonts w:ascii="Arial" w:hAnsi="Arial" w:cs="Arial"/>
        </w:rPr>
        <w:t>Migrace rolí a serverů</w:t>
      </w:r>
      <w:bookmarkEnd w:id="32"/>
      <w:bookmarkEnd w:id="33"/>
    </w:p>
    <w:p w14:paraId="1CA01BC6" w14:textId="77777777" w:rsidR="00C94B38" w:rsidRPr="00226ED0" w:rsidRDefault="00C94B38" w:rsidP="00C94B38">
      <w:pPr>
        <w:pStyle w:val="Nadpis4"/>
        <w:rPr>
          <w:rFonts w:ascii="Arial" w:hAnsi="Arial" w:cs="Arial"/>
        </w:rPr>
      </w:pPr>
      <w:r w:rsidRPr="00226ED0">
        <w:rPr>
          <w:rFonts w:ascii="Arial" w:hAnsi="Arial" w:cs="Arial"/>
        </w:rPr>
        <w:t xml:space="preserve">Migrace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p>
    <w:p w14:paraId="45563752"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fungování replikace mezi doménovými řadiči</w:t>
      </w:r>
    </w:p>
    <w:p w14:paraId="17952E11"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vytvoření všech potřebných záznamů v DNS</w:t>
      </w:r>
    </w:p>
    <w:p w14:paraId="5114FD85"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Přesun FSMO rolí na nový doménový řadič</w:t>
      </w:r>
    </w:p>
    <w:p w14:paraId="2D4EABC3"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w:t>
      </w:r>
      <w:proofErr w:type="spellStart"/>
      <w:r w:rsidRPr="00226ED0">
        <w:rPr>
          <w:rFonts w:ascii="Arial" w:hAnsi="Arial" w:cs="Arial"/>
        </w:rPr>
        <w:t>Domain</w:t>
      </w:r>
      <w:proofErr w:type="spellEnd"/>
      <w:r w:rsidRPr="00226ED0">
        <w:rPr>
          <w:rFonts w:ascii="Arial" w:hAnsi="Arial" w:cs="Arial"/>
        </w:rPr>
        <w:t xml:space="preserve"> a </w:t>
      </w:r>
      <w:proofErr w:type="spellStart"/>
      <w:r w:rsidRPr="00226ED0">
        <w:rPr>
          <w:rFonts w:ascii="Arial" w:hAnsi="Arial" w:cs="Arial"/>
        </w:rPr>
        <w:t>Forest</w:t>
      </w:r>
      <w:proofErr w:type="spellEnd"/>
      <w:r w:rsidRPr="00226ED0">
        <w:rPr>
          <w:rFonts w:ascii="Arial" w:hAnsi="Arial" w:cs="Arial"/>
        </w:rPr>
        <w:t xml:space="preserve"> level, zda jsou na požadované úrovni</w:t>
      </w:r>
    </w:p>
    <w:p w14:paraId="3E202684" w14:textId="77777777" w:rsidR="00C94B38" w:rsidRPr="00226ED0" w:rsidRDefault="00C94B38" w:rsidP="000E03EE">
      <w:pPr>
        <w:pStyle w:val="Odstavecseseznamem"/>
        <w:numPr>
          <w:ilvl w:val="0"/>
          <w:numId w:val="13"/>
        </w:numPr>
        <w:rPr>
          <w:rFonts w:ascii="Arial" w:hAnsi="Arial" w:cs="Arial"/>
        </w:rPr>
      </w:pPr>
      <w:proofErr w:type="spellStart"/>
      <w:r w:rsidRPr="00226ED0">
        <w:rPr>
          <w:rFonts w:ascii="Arial" w:hAnsi="Arial" w:cs="Arial"/>
        </w:rPr>
        <w:t>Backup</w:t>
      </w:r>
      <w:proofErr w:type="spellEnd"/>
      <w:r w:rsidRPr="00226ED0">
        <w:rPr>
          <w:rFonts w:ascii="Arial" w:hAnsi="Arial" w:cs="Arial"/>
        </w:rPr>
        <w:t xml:space="preserve"> a migrace DHCP na nový server</w:t>
      </w:r>
    </w:p>
    <w:p w14:paraId="7272652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Vytvoření a nastavení DHCP </w:t>
      </w:r>
      <w:proofErr w:type="spellStart"/>
      <w:r w:rsidRPr="00226ED0">
        <w:rPr>
          <w:rFonts w:ascii="Arial" w:hAnsi="Arial" w:cs="Arial"/>
        </w:rPr>
        <w:t>Failover</w:t>
      </w:r>
      <w:proofErr w:type="spellEnd"/>
      <w:r w:rsidRPr="00226ED0">
        <w:rPr>
          <w:rFonts w:ascii="Arial" w:hAnsi="Arial" w:cs="Arial"/>
        </w:rPr>
        <w:t>, pokud je požadováno</w:t>
      </w:r>
    </w:p>
    <w:p w14:paraId="299F62C9"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Nahraní a instalace poslední verze ADMX </w:t>
      </w:r>
      <w:proofErr w:type="spellStart"/>
      <w:r w:rsidRPr="00226ED0">
        <w:rPr>
          <w:rFonts w:ascii="Arial" w:hAnsi="Arial" w:cs="Arial"/>
        </w:rPr>
        <w:t>template</w:t>
      </w:r>
      <w:proofErr w:type="spellEnd"/>
    </w:p>
    <w:p w14:paraId="629D75C9"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nastavení </w:t>
      </w:r>
      <w:proofErr w:type="spellStart"/>
      <w:r w:rsidRPr="00226ED0">
        <w:rPr>
          <w:rFonts w:ascii="Arial" w:hAnsi="Arial" w:cs="Arial"/>
        </w:rPr>
        <w:t>Forwarders</w:t>
      </w:r>
      <w:proofErr w:type="spellEnd"/>
      <w:r w:rsidRPr="00226ED0">
        <w:rPr>
          <w:rFonts w:ascii="Arial" w:hAnsi="Arial" w:cs="Arial"/>
        </w:rPr>
        <w:t xml:space="preserve"> v DNS</w:t>
      </w:r>
    </w:p>
    <w:p w14:paraId="4DBC85C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Kontrola politiky Default </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Polic</w:t>
      </w:r>
      <w:r w:rsidR="00040F06" w:rsidRPr="00226ED0">
        <w:rPr>
          <w:rFonts w:ascii="Arial" w:hAnsi="Arial" w:cs="Arial"/>
        </w:rPr>
        <w:t>y</w:t>
      </w:r>
      <w:proofErr w:type="spellEnd"/>
      <w:r w:rsidRPr="00226ED0">
        <w:rPr>
          <w:rFonts w:ascii="Arial" w:hAnsi="Arial" w:cs="Arial"/>
        </w:rPr>
        <w:t xml:space="preserve"> a Default </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Controllers</w:t>
      </w:r>
      <w:proofErr w:type="spellEnd"/>
      <w:r w:rsidRPr="00226ED0">
        <w:rPr>
          <w:rFonts w:ascii="Arial" w:hAnsi="Arial" w:cs="Arial"/>
        </w:rPr>
        <w:t xml:space="preserve"> </w:t>
      </w:r>
      <w:proofErr w:type="spellStart"/>
      <w:r w:rsidRPr="00226ED0">
        <w:rPr>
          <w:rFonts w:ascii="Arial" w:hAnsi="Arial" w:cs="Arial"/>
        </w:rPr>
        <w:t>Policy</w:t>
      </w:r>
      <w:proofErr w:type="spellEnd"/>
    </w:p>
    <w:p w14:paraId="5464CA08"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Nastavení funkcionality </w:t>
      </w:r>
      <w:proofErr w:type="spellStart"/>
      <w:r w:rsidRPr="00226ED0">
        <w:rPr>
          <w:rFonts w:ascii="Arial" w:hAnsi="Arial" w:cs="Arial"/>
        </w:rPr>
        <w:t>Scavenging</w:t>
      </w:r>
      <w:proofErr w:type="spellEnd"/>
      <w:r w:rsidRPr="00226ED0">
        <w:rPr>
          <w:rFonts w:ascii="Arial" w:hAnsi="Arial" w:cs="Arial"/>
        </w:rPr>
        <w:t xml:space="preserve"> </w:t>
      </w:r>
      <w:bookmarkStart w:id="34" w:name="_Int_F4WaBSTI"/>
      <w:r w:rsidRPr="00226ED0">
        <w:rPr>
          <w:rFonts w:ascii="Arial" w:hAnsi="Arial" w:cs="Arial"/>
        </w:rPr>
        <w:t>a</w:t>
      </w:r>
      <w:bookmarkEnd w:id="34"/>
      <w:r w:rsidRPr="00226ED0">
        <w:rPr>
          <w:rFonts w:ascii="Arial" w:hAnsi="Arial" w:cs="Arial"/>
        </w:rPr>
        <w:t xml:space="preserve"> </w:t>
      </w:r>
      <w:proofErr w:type="spellStart"/>
      <w:r w:rsidRPr="00226ED0">
        <w:rPr>
          <w:rFonts w:ascii="Arial" w:hAnsi="Arial" w:cs="Arial"/>
        </w:rPr>
        <w:t>Aging</w:t>
      </w:r>
      <w:proofErr w:type="spellEnd"/>
      <w:r w:rsidRPr="00226ED0">
        <w:rPr>
          <w:rFonts w:ascii="Arial" w:hAnsi="Arial" w:cs="Arial"/>
        </w:rPr>
        <w:t xml:space="preserve"> na Forward a Reverse </w:t>
      </w:r>
      <w:proofErr w:type="spellStart"/>
      <w:r w:rsidRPr="00226ED0">
        <w:rPr>
          <w:rFonts w:ascii="Arial" w:hAnsi="Arial" w:cs="Arial"/>
        </w:rPr>
        <w:t>Lookup</w:t>
      </w:r>
      <w:proofErr w:type="spellEnd"/>
      <w:r w:rsidRPr="00226ED0">
        <w:rPr>
          <w:rFonts w:ascii="Arial" w:hAnsi="Arial" w:cs="Arial"/>
        </w:rPr>
        <w:t xml:space="preserve"> </w:t>
      </w:r>
      <w:proofErr w:type="spellStart"/>
      <w:r w:rsidRPr="00226ED0">
        <w:rPr>
          <w:rFonts w:ascii="Arial" w:hAnsi="Arial" w:cs="Arial"/>
        </w:rPr>
        <w:t>Zones</w:t>
      </w:r>
      <w:proofErr w:type="spellEnd"/>
    </w:p>
    <w:p w14:paraId="39A76B39"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Kontrola fungování DFS replikace SYSVOL</w:t>
      </w:r>
    </w:p>
    <w:p w14:paraId="66C94D23"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lastRenderedPageBreak/>
        <w:t>Vypnutí starého doménového řadiče pro ověření správného fungování nového doménového řadiče</w:t>
      </w:r>
    </w:p>
    <w:p w14:paraId="53A112FA"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Opětovné zapnutí starého doménového řadiče</w:t>
      </w:r>
    </w:p>
    <w:p w14:paraId="6561E3CC"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Odebrání role AD na starém doménovém řadiči</w:t>
      </w:r>
    </w:p>
    <w:p w14:paraId="776D0749"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Ověření, že starý doménový řadič již nefunguje jako řadič</w:t>
      </w:r>
    </w:p>
    <w:p w14:paraId="2CBD773A"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Vymazání nepotřebných DNS záznamu na starý doménový řadič</w:t>
      </w:r>
    </w:p>
    <w:p w14:paraId="7B93C1B6"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Odebrání starého doménového řadiče z domény a vypnutí starých serverů</w:t>
      </w:r>
    </w:p>
    <w:p w14:paraId="6E7B548E" w14:textId="77777777" w:rsidR="00C94B38" w:rsidRPr="00226ED0" w:rsidRDefault="00C94B38" w:rsidP="00C94B38">
      <w:pPr>
        <w:pStyle w:val="Nadpis4"/>
        <w:rPr>
          <w:rFonts w:ascii="Arial" w:hAnsi="Arial" w:cs="Arial"/>
        </w:rPr>
      </w:pPr>
      <w:r w:rsidRPr="00226ED0">
        <w:rPr>
          <w:rFonts w:ascii="Arial" w:hAnsi="Arial" w:cs="Arial"/>
        </w:rPr>
        <w:t>Post migrační práce</w:t>
      </w:r>
    </w:p>
    <w:p w14:paraId="0C67CC17"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Revize a případné povýšení </w:t>
      </w:r>
      <w:proofErr w:type="spellStart"/>
      <w:r w:rsidRPr="00226ED0">
        <w:rPr>
          <w:rFonts w:ascii="Arial" w:hAnsi="Arial" w:cs="Arial"/>
        </w:rPr>
        <w:t>Domain</w:t>
      </w:r>
      <w:proofErr w:type="spellEnd"/>
      <w:r w:rsidRPr="00226ED0">
        <w:rPr>
          <w:rFonts w:ascii="Arial" w:hAnsi="Arial" w:cs="Arial"/>
        </w:rPr>
        <w:t xml:space="preserve"> level a </w:t>
      </w:r>
      <w:proofErr w:type="spellStart"/>
      <w:r w:rsidRPr="00226ED0">
        <w:rPr>
          <w:rFonts w:ascii="Arial" w:hAnsi="Arial" w:cs="Arial"/>
        </w:rPr>
        <w:t>Forest</w:t>
      </w:r>
      <w:proofErr w:type="spellEnd"/>
      <w:r w:rsidRPr="00226ED0">
        <w:rPr>
          <w:rFonts w:ascii="Arial" w:hAnsi="Arial" w:cs="Arial"/>
        </w:rPr>
        <w:t xml:space="preserve"> level</w:t>
      </w:r>
    </w:p>
    <w:p w14:paraId="050D559E"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 xml:space="preserve">Revize Default </w:t>
      </w:r>
      <w:proofErr w:type="spellStart"/>
      <w:r w:rsidRPr="00226ED0">
        <w:rPr>
          <w:rFonts w:ascii="Arial" w:hAnsi="Arial" w:cs="Arial"/>
        </w:rPr>
        <w:t>domain</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vzhledem k aktuálním požadavkům na bezpečnost</w:t>
      </w:r>
    </w:p>
    <w:p w14:paraId="6B9A37E8"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Audit stávajících objektů v AD (uživatelů, skupin, počítačů…)</w:t>
      </w:r>
    </w:p>
    <w:p w14:paraId="165FB140" w14:textId="77777777" w:rsidR="00C94B38" w:rsidRPr="00226ED0" w:rsidRDefault="00C94B38" w:rsidP="000E03EE">
      <w:pPr>
        <w:pStyle w:val="Odstavecseseznamem"/>
        <w:numPr>
          <w:ilvl w:val="0"/>
          <w:numId w:val="13"/>
        </w:numPr>
        <w:rPr>
          <w:rFonts w:ascii="Arial" w:hAnsi="Arial" w:cs="Arial"/>
        </w:rPr>
      </w:pPr>
      <w:r w:rsidRPr="00226ED0">
        <w:rPr>
          <w:rFonts w:ascii="Arial" w:hAnsi="Arial" w:cs="Arial"/>
        </w:rPr>
        <w:t>Revize DNS záznamů</w:t>
      </w:r>
    </w:p>
    <w:p w14:paraId="701FA25D" w14:textId="77777777" w:rsidR="00C94B38" w:rsidRPr="000E03EE" w:rsidRDefault="00C94B38" w:rsidP="00C94B38">
      <w:pPr>
        <w:pStyle w:val="Odstavecseseznamem"/>
        <w:numPr>
          <w:ilvl w:val="0"/>
          <w:numId w:val="13"/>
        </w:numPr>
        <w:rPr>
          <w:rFonts w:ascii="Arial" w:hAnsi="Arial" w:cs="Arial"/>
        </w:rPr>
      </w:pPr>
      <w:r w:rsidRPr="00226ED0">
        <w:rPr>
          <w:rFonts w:ascii="Arial" w:hAnsi="Arial" w:cs="Arial"/>
        </w:rPr>
        <w:t>Sjednocení jmenné konvence objektů</w:t>
      </w:r>
    </w:p>
    <w:p w14:paraId="08A4B9E2" w14:textId="77777777" w:rsidR="00C94B38" w:rsidRPr="00226ED0" w:rsidRDefault="00C94B38" w:rsidP="00C94B38">
      <w:pPr>
        <w:pStyle w:val="Nadpis4"/>
        <w:rPr>
          <w:rFonts w:ascii="Arial" w:hAnsi="Arial" w:cs="Arial"/>
        </w:rPr>
      </w:pPr>
      <w:bookmarkStart w:id="35" w:name="_Ref210121098"/>
      <w:r w:rsidRPr="00226ED0">
        <w:rPr>
          <w:rFonts w:ascii="Arial" w:hAnsi="Arial" w:cs="Arial"/>
        </w:rPr>
        <w:t>Migrace aplikačních serverů bez smlouvy se součinností zadavatele</w:t>
      </w:r>
      <w:bookmarkEnd w:id="35"/>
    </w:p>
    <w:p w14:paraId="327BBC63" w14:textId="77777777" w:rsidR="00C94B38" w:rsidRPr="00226ED0" w:rsidRDefault="00C94B38" w:rsidP="00C94B38">
      <w:pPr>
        <w:rPr>
          <w:rFonts w:ascii="Arial" w:hAnsi="Arial" w:cs="Arial"/>
        </w:rPr>
      </w:pPr>
      <w:r w:rsidRPr="00226ED0">
        <w:rPr>
          <w:rFonts w:ascii="Arial" w:hAnsi="Arial" w:cs="Arial"/>
        </w:rPr>
        <w:t xml:space="preserve">Migrace se týká </w:t>
      </w:r>
      <w:r w:rsidR="009E02BE" w:rsidRPr="00226ED0">
        <w:rPr>
          <w:rFonts w:ascii="Arial" w:hAnsi="Arial" w:cs="Arial"/>
        </w:rPr>
        <w:t>17</w:t>
      </w:r>
      <w:r w:rsidRPr="00226ED0">
        <w:rPr>
          <w:rFonts w:ascii="Arial" w:hAnsi="Arial" w:cs="Arial"/>
        </w:rPr>
        <w:t xml:space="preserve"> virtuálních serverů a bude provedena formou čisté instalace, na zcela nové servery, které jsou instalovány z </w:t>
      </w:r>
      <w:proofErr w:type="spellStart"/>
      <w:r w:rsidRPr="00226ED0">
        <w:rPr>
          <w:rFonts w:ascii="Arial" w:hAnsi="Arial" w:cs="Arial"/>
        </w:rPr>
        <w:t>template</w:t>
      </w:r>
      <w:proofErr w:type="spellEnd"/>
      <w:r w:rsidRPr="00226ED0">
        <w:rPr>
          <w:rFonts w:ascii="Arial" w:hAnsi="Arial" w:cs="Arial"/>
        </w:rPr>
        <w:t xml:space="preserve"> popsané výše. Na nově instalované servery budou postupně přeneseny aplikace a služby z původních systémů. Celý proces bude pečlivě naplánován tak, aby se minimalizovaly prostoje spojené s plánovanou implementací. Níže v tabulce jsou vypsané aplikace, jejich časová náročnost a zda se budou podílet na migracích i externí dodavatelé. Dodavatel v rámci cenové nabídky musí nacenit své činnosti na migraci aplikací které jsou níže popsané.</w:t>
      </w:r>
    </w:p>
    <w:p w14:paraId="4FF6FF06" w14:textId="77777777" w:rsidR="0032501D" w:rsidRPr="00226ED0" w:rsidRDefault="0032501D" w:rsidP="00C94B38">
      <w:pPr>
        <w:rPr>
          <w:rFonts w:ascii="Arial" w:hAnsi="Arial" w:cs="Arial"/>
        </w:rPr>
      </w:pPr>
    </w:p>
    <w:tbl>
      <w:tblPr>
        <w:tblStyle w:val="Mkatabulky"/>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5"/>
        <w:gridCol w:w="1134"/>
        <w:gridCol w:w="1559"/>
        <w:gridCol w:w="4820"/>
      </w:tblGrid>
      <w:tr w:rsidR="00C94B38" w:rsidRPr="00226ED0" w14:paraId="631F97B1" w14:textId="77777777" w:rsidTr="009164FE">
        <w:trPr>
          <w:trHeight w:val="270"/>
        </w:trPr>
        <w:tc>
          <w:tcPr>
            <w:tcW w:w="1835"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14:paraId="51A279F2" w14:textId="77777777"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Název aplikace</w:t>
            </w:r>
          </w:p>
        </w:tc>
        <w:tc>
          <w:tcPr>
            <w:tcW w:w="1134"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14:paraId="612D20EA" w14:textId="77777777"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Externí dodavatel aplikace/migrace</w:t>
            </w:r>
          </w:p>
        </w:tc>
        <w:tc>
          <w:tcPr>
            <w:tcW w:w="1559" w:type="dxa"/>
            <w:tcBorders>
              <w:top w:val="single" w:sz="6" w:space="0" w:color="auto"/>
              <w:left w:val="single" w:sz="6" w:space="0" w:color="auto"/>
              <w:bottom w:val="single" w:sz="6" w:space="0" w:color="auto"/>
              <w:right w:val="single" w:sz="6" w:space="0" w:color="auto"/>
            </w:tcBorders>
            <w:shd w:val="clear" w:color="auto" w:fill="538135"/>
          </w:tcPr>
          <w:p w14:paraId="1B548F58" w14:textId="77777777"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Dodavatel zakázky VŘ</w:t>
            </w:r>
          </w:p>
        </w:tc>
        <w:tc>
          <w:tcPr>
            <w:tcW w:w="4820"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14:paraId="160BF0BF" w14:textId="77777777"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Spolupráce s externím dodavatelem</w:t>
            </w:r>
          </w:p>
        </w:tc>
      </w:tr>
      <w:tr w:rsidR="00C94B38" w:rsidRPr="00226ED0" w14:paraId="73E50F97" w14:textId="77777777" w:rsidTr="009164FE">
        <w:trPr>
          <w:trHeight w:val="19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E0B4601" w14:textId="77777777" w:rsidR="00C94B38" w:rsidRPr="00226ED0" w:rsidRDefault="004B62F5">
            <w:pPr>
              <w:rPr>
                <w:rFonts w:ascii="Arial" w:hAnsi="Arial" w:cs="Arial"/>
                <w:color w:val="000000"/>
              </w:rPr>
            </w:pPr>
            <w:proofErr w:type="spellStart"/>
            <w:r w:rsidRPr="00226ED0">
              <w:rPr>
                <w:rFonts w:ascii="Arial" w:hAnsi="Arial" w:cs="Arial"/>
                <w:color w:val="000000"/>
              </w:rPr>
              <w:t>Alvao</w:t>
            </w:r>
            <w:proofErr w:type="spellEnd"/>
            <w:r w:rsidRPr="00226ED0">
              <w:rPr>
                <w:rFonts w:ascii="Arial" w:hAnsi="Arial" w:cs="Arial"/>
                <w:color w:val="00000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1897300" w14:textId="77777777" w:rsidR="00C94B38" w:rsidRPr="00226ED0" w:rsidRDefault="004B62F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8 hodin</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310D8A49" w14:textId="77777777" w:rsidR="00C94B38" w:rsidRPr="00226ED0" w:rsidRDefault="00C94B38">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7EF0B4" w14:textId="77777777" w:rsidR="00C94B38" w:rsidRPr="00226ED0" w:rsidRDefault="004B62F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Aricoma</w:t>
            </w:r>
            <w:proofErr w:type="spellEnd"/>
          </w:p>
        </w:tc>
      </w:tr>
      <w:tr w:rsidR="00C94B38" w:rsidRPr="00226ED0" w14:paraId="310EB664" w14:textId="77777777" w:rsidTr="009164FE">
        <w:trPr>
          <w:trHeight w:val="12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5940AC5" w14:textId="77777777" w:rsidR="00C94B38" w:rsidRPr="00226ED0" w:rsidRDefault="003463DC">
            <w:pPr>
              <w:spacing w:beforeAutospacing="1" w:afterAutospacing="1"/>
              <w:rPr>
                <w:rFonts w:ascii="Arial" w:eastAsia="Calibri" w:hAnsi="Arial" w:cs="Arial"/>
                <w:color w:val="000000" w:themeColor="text1"/>
                <w:sz w:val="20"/>
                <w:szCs w:val="20"/>
              </w:rPr>
            </w:pPr>
            <w:proofErr w:type="spellStart"/>
            <w:r w:rsidRPr="00226ED0">
              <w:rPr>
                <w:rFonts w:ascii="Arial" w:hAnsi="Arial" w:cs="Arial"/>
              </w:rPr>
              <w:t>Hornet</w:t>
            </w:r>
            <w:proofErr w:type="spellEnd"/>
            <w:r w:rsidRPr="00226ED0">
              <w:rPr>
                <w:rFonts w:ascii="Arial" w:hAnsi="Arial" w:cs="Arial"/>
              </w:rPr>
              <w:t xml:space="preserve"> </w:t>
            </w:r>
            <w:proofErr w:type="spellStart"/>
            <w:r w:rsidRPr="00226ED0">
              <w:rPr>
                <w:rFonts w:ascii="Arial" w:hAnsi="Arial" w:cs="Arial"/>
              </w:rPr>
              <w:t>Security</w:t>
            </w:r>
            <w:proofErr w:type="spellEnd"/>
            <w:r w:rsidRPr="00226ED0">
              <w:rPr>
                <w:rFonts w:ascii="Arial" w:hAnsi="Arial" w:cs="Arial"/>
              </w:rPr>
              <w:t xml:space="preserve"> </w:t>
            </w:r>
            <w:proofErr w:type="spellStart"/>
            <w:r w:rsidRPr="00226ED0">
              <w:rPr>
                <w:rFonts w:ascii="Arial" w:hAnsi="Arial" w:cs="Arial"/>
              </w:rPr>
              <w:t>Backup</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6DE53C" w14:textId="77777777" w:rsidR="00C94B38" w:rsidRPr="00226ED0" w:rsidRDefault="00C94B38">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11FFF515" w14:textId="77777777" w:rsidR="00C94B38" w:rsidRPr="00226ED0" w:rsidRDefault="00C94B38">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69E8A5" w14:textId="77777777" w:rsidR="00C94B38" w:rsidRPr="00226ED0" w:rsidRDefault="00C94B38">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14:paraId="3C1FE2D9" w14:textId="77777777" w:rsidTr="009164FE">
        <w:trPr>
          <w:trHeight w:val="15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C77F9DD" w14:textId="77777777"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hAnsi="Arial" w:cs="Arial"/>
              </w:rPr>
              <w:t xml:space="preserve">Dell Open </w:t>
            </w:r>
            <w:proofErr w:type="spellStart"/>
            <w:r w:rsidRPr="00226ED0">
              <w:rPr>
                <w:rFonts w:ascii="Arial" w:hAnsi="Arial" w:cs="Arial"/>
              </w:rPr>
              <w:t>Manage</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1B95D77"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7F437153"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5F67D9" w14:textId="77777777"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14:paraId="2403C9E1" w14:textId="77777777" w:rsidTr="009164F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E4E71B4" w14:textId="77777777" w:rsidR="00162C65" w:rsidRPr="00226ED0" w:rsidRDefault="00162C65" w:rsidP="00162C65">
            <w:pPr>
              <w:rPr>
                <w:rFonts w:ascii="Arial" w:eastAsia="Calibri" w:hAnsi="Arial" w:cs="Arial"/>
                <w:color w:val="000000" w:themeColor="text1"/>
                <w:sz w:val="20"/>
                <w:szCs w:val="20"/>
              </w:rPr>
            </w:pPr>
            <w:proofErr w:type="spellStart"/>
            <w:r w:rsidRPr="00226ED0">
              <w:rPr>
                <w:rFonts w:ascii="Arial" w:hAnsi="Arial" w:cs="Arial"/>
              </w:rPr>
              <w:t>File</w:t>
            </w:r>
            <w:proofErr w:type="spellEnd"/>
            <w:r w:rsidRPr="00226ED0">
              <w:rPr>
                <w:rFonts w:ascii="Arial" w:hAnsi="Arial" w:cs="Arial"/>
              </w:rPr>
              <w:t xml:space="preserve"> server</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26CDC30" w14:textId="77777777" w:rsidR="00162C65" w:rsidRPr="00226ED0" w:rsidRDefault="00162C65" w:rsidP="00162C65">
            <w:pPr>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47D016" w14:textId="77777777" w:rsidR="00162C65" w:rsidRPr="00226ED0" w:rsidRDefault="00162C65" w:rsidP="00162C65">
            <w:pPr>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F06D41A" w14:textId="77777777" w:rsidR="00162C65" w:rsidRPr="00226ED0" w:rsidRDefault="00162C65" w:rsidP="00162C65">
            <w:pPr>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14:paraId="20065B6E" w14:textId="77777777"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0648DD0" w14:textId="77777777"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hAnsi="Arial" w:cs="Arial"/>
              </w:rPr>
              <w:t>Microsoft SQL server</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CA12C91"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7E37A5DE"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E324C5" w14:textId="77777777" w:rsidR="00162C65" w:rsidRPr="00226ED0" w:rsidRDefault="00162C65"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14:paraId="18F18A3A" w14:textId="77777777" w:rsidTr="009164FE">
        <w:trPr>
          <w:trHeight w:val="186"/>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EEE57D7" w14:textId="77777777" w:rsidR="00162C65" w:rsidRPr="00226ED0" w:rsidRDefault="00156706"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Scanflow</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AC9486" w14:textId="77777777" w:rsidR="00162C65" w:rsidRPr="00226ED0" w:rsidRDefault="00F9359B"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5 hodin</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5FCA7BBF"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FA2886" w14:textId="77777777"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Scanflow</w:t>
            </w:r>
            <w:proofErr w:type="spellEnd"/>
          </w:p>
        </w:tc>
      </w:tr>
      <w:tr w:rsidR="00162C65" w:rsidRPr="00226ED0" w14:paraId="09A6D0C5" w14:textId="77777777"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509C21" w14:textId="77777777" w:rsidR="00162C65" w:rsidRPr="00226ED0" w:rsidRDefault="00156706"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Geovap</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82554A" w14:textId="77777777" w:rsidR="00162C65" w:rsidRPr="00226ED0" w:rsidRDefault="00F9359B"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25 hodin</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230EAD4F"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1B76BD" w14:textId="77777777"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GEovap</w:t>
            </w:r>
            <w:proofErr w:type="spellEnd"/>
          </w:p>
        </w:tc>
      </w:tr>
      <w:tr w:rsidR="00162C65" w:rsidRPr="00226ED0" w14:paraId="6B118309" w14:textId="77777777"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FA3D5D1" w14:textId="77777777"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Croseus</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B4E969F" w14:textId="77777777" w:rsidR="00162C65" w:rsidRPr="00226ED0" w:rsidRDefault="00F9359B"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3 hodiny</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00F50BE9"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D69B52" w14:textId="77777777" w:rsidR="00162C65" w:rsidRPr="00226ED0" w:rsidRDefault="00F9359B" w:rsidP="00162C65">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Croseus</w:t>
            </w:r>
            <w:proofErr w:type="spellEnd"/>
          </w:p>
        </w:tc>
      </w:tr>
      <w:tr w:rsidR="00162C65" w:rsidRPr="00226ED0" w14:paraId="0353E46F" w14:textId="77777777"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9DCEB4E" w14:textId="77777777" w:rsidR="00162C65" w:rsidRPr="00226ED0" w:rsidRDefault="00926455"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Exchange</w:t>
            </w:r>
            <w:r w:rsidR="00821B6C" w:rsidRPr="00226ED0">
              <w:rPr>
                <w:rFonts w:ascii="Arial" w:eastAsia="Calibri" w:hAnsi="Arial" w:cs="Arial"/>
                <w:color w:val="000000" w:themeColor="text1"/>
                <w:sz w:val="20"/>
                <w:szCs w:val="20"/>
              </w:rPr>
              <w:t xml:space="preserve"> 2019</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3BCCB4"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5028E62A" w14:textId="77777777" w:rsidR="00162C65" w:rsidRPr="00226ED0" w:rsidRDefault="00821B6C"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20 hodin</w:t>
            </w: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12ABC1" w14:textId="77777777" w:rsidR="00162C65" w:rsidRPr="00226ED0" w:rsidRDefault="00821B6C"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Dodavatel</w:t>
            </w:r>
          </w:p>
        </w:tc>
      </w:tr>
      <w:tr w:rsidR="00162C65" w:rsidRPr="00226ED0" w14:paraId="63A7430F" w14:textId="77777777"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46F1738" w14:textId="77777777" w:rsidR="00162C65" w:rsidRPr="00226ED0" w:rsidRDefault="00B00943"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Duha</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DA8F37" w14:textId="77777777" w:rsidR="00162C65" w:rsidRPr="00226ED0" w:rsidRDefault="005302A0"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3 hodiny</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7FB539F2"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7CFA9D" w14:textId="77777777" w:rsidR="00162C65" w:rsidRPr="00226ED0" w:rsidRDefault="005302A0" w:rsidP="00162C6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 xml:space="preserve">Duha </w:t>
            </w:r>
            <w:proofErr w:type="spellStart"/>
            <w:r w:rsidRPr="00226ED0">
              <w:rPr>
                <w:rFonts w:ascii="Arial" w:eastAsia="Calibri" w:hAnsi="Arial" w:cs="Arial"/>
                <w:color w:val="000000" w:themeColor="text1"/>
                <w:sz w:val="20"/>
                <w:szCs w:val="20"/>
              </w:rPr>
              <w:t>System</w:t>
            </w:r>
            <w:proofErr w:type="spellEnd"/>
          </w:p>
        </w:tc>
      </w:tr>
      <w:tr w:rsidR="00162C65" w:rsidRPr="00226ED0" w14:paraId="730B022B" w14:textId="77777777" w:rsidTr="009164FE">
        <w:trPr>
          <w:trHeight w:val="45"/>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C4711D"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343721"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1F33E5C6"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02AF47" w14:textId="77777777" w:rsidR="00162C65" w:rsidRPr="00226ED0" w:rsidRDefault="00162C65" w:rsidP="00162C65">
            <w:pPr>
              <w:spacing w:beforeAutospacing="1" w:afterAutospacing="1"/>
              <w:rPr>
                <w:rFonts w:ascii="Arial" w:eastAsia="Calibri" w:hAnsi="Arial" w:cs="Arial"/>
                <w:color w:val="000000" w:themeColor="text1"/>
                <w:sz w:val="20"/>
                <w:szCs w:val="20"/>
              </w:rPr>
            </w:pPr>
          </w:p>
        </w:tc>
      </w:tr>
    </w:tbl>
    <w:p w14:paraId="085F217D" w14:textId="77777777" w:rsidR="00C94B38" w:rsidRPr="00226ED0" w:rsidRDefault="00C94B38" w:rsidP="00C94B38">
      <w:pPr>
        <w:rPr>
          <w:rFonts w:ascii="Arial" w:hAnsi="Arial" w:cs="Arial"/>
        </w:rPr>
      </w:pPr>
    </w:p>
    <w:p w14:paraId="4494613F" w14:textId="77777777" w:rsidR="00C94B38" w:rsidRPr="00226ED0" w:rsidRDefault="00C94B38" w:rsidP="00C94B38">
      <w:pPr>
        <w:jc w:val="left"/>
        <w:rPr>
          <w:rFonts w:ascii="Arial" w:hAnsi="Arial" w:cs="Arial"/>
        </w:rPr>
      </w:pPr>
      <w:r w:rsidRPr="00226ED0">
        <w:rPr>
          <w:rFonts w:ascii="Arial" w:hAnsi="Arial" w:cs="Arial"/>
        </w:rPr>
        <w:br w:type="page"/>
      </w:r>
    </w:p>
    <w:p w14:paraId="0B638781" w14:textId="77777777" w:rsidR="00C94B38" w:rsidRPr="00226ED0" w:rsidRDefault="00C94B38" w:rsidP="00C94B38">
      <w:pPr>
        <w:pStyle w:val="Nadpis4"/>
        <w:rPr>
          <w:rFonts w:ascii="Arial" w:hAnsi="Arial" w:cs="Arial"/>
        </w:rPr>
      </w:pPr>
      <w:bookmarkStart w:id="36" w:name="_Ref210121103"/>
      <w:r w:rsidRPr="00226ED0">
        <w:rPr>
          <w:rFonts w:ascii="Arial" w:hAnsi="Arial" w:cs="Arial"/>
        </w:rPr>
        <w:lastRenderedPageBreak/>
        <w:t>Migrace aplikačních serverů se smlouvou se součinností dodavatelů</w:t>
      </w:r>
      <w:bookmarkEnd w:id="36"/>
      <w:r w:rsidRPr="00226ED0">
        <w:rPr>
          <w:rFonts w:ascii="Arial" w:hAnsi="Arial" w:cs="Arial"/>
        </w:rPr>
        <w:t xml:space="preserve"> </w:t>
      </w:r>
    </w:p>
    <w:p w14:paraId="04521CA2" w14:textId="77777777" w:rsidR="00381364" w:rsidRPr="00226ED0" w:rsidRDefault="00381364" w:rsidP="00381364">
      <w:pPr>
        <w:rPr>
          <w:rFonts w:ascii="Arial" w:hAnsi="Arial" w:cs="Arial"/>
        </w:rPr>
      </w:pPr>
      <w:r w:rsidRPr="00226ED0">
        <w:rPr>
          <w:rFonts w:ascii="Arial" w:hAnsi="Arial" w:cs="Arial"/>
        </w:rPr>
        <w:t>Zadavatel má uzavřenou smlouvu s dodavateli aplikací uvedených níže v tabulce. Zadavatel požaduje součinnost v rozsahu 2 hodin pro každou aplikaci spočívající v přípravě serveru dle požadavku dodavatele aplikace, instalace požadovaných rolí, služeb a nastavení korektního zálohování daného serveru.</w:t>
      </w:r>
    </w:p>
    <w:tbl>
      <w:tblPr>
        <w:tblStyle w:val="Mkatabulky"/>
        <w:tblW w:w="76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3"/>
        <w:gridCol w:w="1559"/>
        <w:gridCol w:w="4820"/>
      </w:tblGrid>
      <w:tr w:rsidR="00C94B38" w:rsidRPr="00226ED0" w14:paraId="21666B7C" w14:textId="77777777">
        <w:trPr>
          <w:trHeight w:val="270"/>
        </w:trPr>
        <w:tc>
          <w:tcPr>
            <w:tcW w:w="1273"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14:paraId="5D21323D" w14:textId="77777777"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Název aplikace</w:t>
            </w:r>
          </w:p>
        </w:tc>
        <w:tc>
          <w:tcPr>
            <w:tcW w:w="1559" w:type="dxa"/>
            <w:tcBorders>
              <w:top w:val="single" w:sz="6" w:space="0" w:color="auto"/>
              <w:left w:val="single" w:sz="6" w:space="0" w:color="auto"/>
              <w:bottom w:val="single" w:sz="6" w:space="0" w:color="auto"/>
              <w:right w:val="single" w:sz="6" w:space="0" w:color="auto"/>
            </w:tcBorders>
            <w:shd w:val="clear" w:color="auto" w:fill="538135"/>
          </w:tcPr>
          <w:p w14:paraId="5D9141A0" w14:textId="77777777"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Dodavatel zakázky VŘ</w:t>
            </w:r>
          </w:p>
        </w:tc>
        <w:tc>
          <w:tcPr>
            <w:tcW w:w="4820" w:type="dxa"/>
            <w:tcBorders>
              <w:top w:val="single" w:sz="6" w:space="0" w:color="auto"/>
              <w:left w:val="single" w:sz="6" w:space="0" w:color="auto"/>
              <w:bottom w:val="single" w:sz="6" w:space="0" w:color="auto"/>
              <w:right w:val="single" w:sz="6" w:space="0" w:color="auto"/>
            </w:tcBorders>
            <w:shd w:val="clear" w:color="auto" w:fill="538135"/>
            <w:tcMar>
              <w:left w:w="105" w:type="dxa"/>
              <w:right w:w="105" w:type="dxa"/>
            </w:tcMar>
            <w:vAlign w:val="center"/>
          </w:tcPr>
          <w:p w14:paraId="288F6D72" w14:textId="77777777" w:rsidR="00C94B38" w:rsidRPr="00226ED0" w:rsidRDefault="00C94B38">
            <w:pPr>
              <w:spacing w:beforeAutospacing="1" w:afterAutospacing="1"/>
              <w:rPr>
                <w:rFonts w:ascii="Arial" w:eastAsia="Calibri" w:hAnsi="Arial" w:cs="Arial"/>
                <w:b/>
                <w:bCs/>
                <w:color w:val="FFFFFF" w:themeColor="background1"/>
                <w:sz w:val="20"/>
                <w:szCs w:val="20"/>
              </w:rPr>
            </w:pPr>
            <w:r w:rsidRPr="00226ED0">
              <w:rPr>
                <w:rFonts w:ascii="Arial" w:eastAsia="Calibri" w:hAnsi="Arial" w:cs="Arial"/>
                <w:b/>
                <w:bCs/>
                <w:color w:val="FFFFFF" w:themeColor="background1"/>
                <w:sz w:val="20"/>
                <w:szCs w:val="20"/>
              </w:rPr>
              <w:t>Spolupráce s externím dodavatelem</w:t>
            </w:r>
          </w:p>
        </w:tc>
      </w:tr>
      <w:tr w:rsidR="00C94B38" w:rsidRPr="00226ED0" w14:paraId="753B84F0" w14:textId="77777777">
        <w:trPr>
          <w:trHeight w:val="19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13628F2" w14:textId="77777777" w:rsidR="00C94B38" w:rsidRPr="00226ED0" w:rsidRDefault="00263A15">
            <w:pPr>
              <w:rPr>
                <w:rFonts w:ascii="Arial" w:hAnsi="Arial" w:cs="Arial"/>
                <w:color w:val="000000"/>
              </w:rPr>
            </w:pPr>
            <w:r w:rsidRPr="00226ED0">
              <w:rPr>
                <w:rFonts w:ascii="Arial" w:hAnsi="Arial" w:cs="Arial"/>
                <w:color w:val="000000"/>
              </w:rPr>
              <w:t>Konsiliář</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45CDAEE5" w14:textId="77777777"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5 hodin</w:t>
            </w: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BB5F14" w14:textId="77777777" w:rsidR="00C94B38" w:rsidRPr="00226ED0" w:rsidRDefault="00263A15">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HD Media</w:t>
            </w:r>
          </w:p>
        </w:tc>
      </w:tr>
      <w:tr w:rsidR="00C94B38" w:rsidRPr="00226ED0" w14:paraId="5B6A47BC" w14:textId="77777777">
        <w:trPr>
          <w:trHeight w:val="19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67E300" w14:textId="77777777" w:rsidR="00C94B38" w:rsidRPr="00226ED0" w:rsidRDefault="0001625B">
            <w:pPr>
              <w:rPr>
                <w:rFonts w:ascii="Arial" w:hAnsi="Arial" w:cs="Arial"/>
                <w:color w:val="000000"/>
              </w:rPr>
            </w:pPr>
            <w:proofErr w:type="spellStart"/>
            <w:r w:rsidRPr="00226ED0">
              <w:rPr>
                <w:rFonts w:ascii="Arial" w:hAnsi="Arial" w:cs="Arial"/>
                <w:color w:val="000000"/>
              </w:rPr>
              <w:t>Fenix</w:t>
            </w:r>
            <w:proofErr w:type="spellEnd"/>
          </w:p>
        </w:tc>
        <w:tc>
          <w:tcPr>
            <w:tcW w:w="1559" w:type="dxa"/>
            <w:tcBorders>
              <w:top w:val="single" w:sz="6" w:space="0" w:color="auto"/>
              <w:left w:val="single" w:sz="6" w:space="0" w:color="auto"/>
              <w:bottom w:val="single" w:sz="6" w:space="0" w:color="auto"/>
              <w:right w:val="single" w:sz="6" w:space="0" w:color="auto"/>
            </w:tcBorders>
          </w:tcPr>
          <w:p w14:paraId="377C3B8F" w14:textId="77777777"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8 hodin</w:t>
            </w: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05BE82" w14:textId="77777777" w:rsidR="00C94B38" w:rsidRPr="00226ED0" w:rsidRDefault="0001625B">
            <w:pPr>
              <w:spacing w:beforeAutospacing="1" w:afterAutospacing="1"/>
              <w:rPr>
                <w:rFonts w:ascii="Arial" w:eastAsia="Calibri" w:hAnsi="Arial" w:cs="Arial"/>
                <w:color w:val="000000" w:themeColor="text1"/>
                <w:sz w:val="20"/>
                <w:szCs w:val="20"/>
              </w:rPr>
            </w:pPr>
            <w:proofErr w:type="spellStart"/>
            <w:r w:rsidRPr="00226ED0">
              <w:rPr>
                <w:rFonts w:ascii="Arial" w:eastAsia="Calibri" w:hAnsi="Arial" w:cs="Arial"/>
                <w:color w:val="000000" w:themeColor="text1"/>
                <w:sz w:val="20"/>
                <w:szCs w:val="20"/>
              </w:rPr>
              <w:t>Fenix</w:t>
            </w:r>
            <w:proofErr w:type="spellEnd"/>
          </w:p>
        </w:tc>
      </w:tr>
      <w:tr w:rsidR="00C94B38" w:rsidRPr="00226ED0" w14:paraId="61537160" w14:textId="77777777">
        <w:trPr>
          <w:trHeight w:val="4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74ECE37" w14:textId="77777777" w:rsidR="00C94B38" w:rsidRPr="00226ED0" w:rsidRDefault="00AE7F9D">
            <w:pPr>
              <w:rPr>
                <w:rFonts w:ascii="Arial" w:hAnsi="Arial" w:cs="Arial"/>
                <w:color w:val="000000"/>
              </w:rPr>
            </w:pPr>
            <w:r w:rsidRPr="00226ED0">
              <w:rPr>
                <w:rFonts w:ascii="Arial" w:hAnsi="Arial" w:cs="Arial"/>
                <w:color w:val="000000"/>
              </w:rPr>
              <w:t>Elisa</w:t>
            </w:r>
          </w:p>
        </w:tc>
        <w:tc>
          <w:tcPr>
            <w:tcW w:w="1559" w:type="dxa"/>
            <w:tcBorders>
              <w:top w:val="single" w:sz="6" w:space="0" w:color="auto"/>
              <w:left w:val="single" w:sz="6" w:space="0" w:color="auto"/>
              <w:bottom w:val="single" w:sz="6" w:space="0" w:color="auto"/>
              <w:right w:val="single" w:sz="6" w:space="0" w:color="auto"/>
            </w:tcBorders>
          </w:tcPr>
          <w:p w14:paraId="4549E26E" w14:textId="77777777"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30 hodin</w:t>
            </w: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80769E" w14:textId="77777777" w:rsidR="00C94B38" w:rsidRPr="00226ED0" w:rsidRDefault="0001625B">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CN</w:t>
            </w:r>
            <w:r w:rsidR="00E8492E" w:rsidRPr="00226ED0">
              <w:rPr>
                <w:rFonts w:ascii="Arial" w:eastAsia="Calibri" w:hAnsi="Arial" w:cs="Arial"/>
                <w:color w:val="000000" w:themeColor="text1"/>
                <w:sz w:val="20"/>
                <w:szCs w:val="20"/>
              </w:rPr>
              <w:t>S</w:t>
            </w:r>
          </w:p>
        </w:tc>
      </w:tr>
      <w:tr w:rsidR="00C94B38" w:rsidRPr="00226ED0" w14:paraId="530DCA46" w14:textId="77777777">
        <w:trPr>
          <w:trHeight w:val="4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3151E1" w14:textId="77777777" w:rsidR="00C94B38" w:rsidRPr="00226ED0" w:rsidRDefault="0001625B">
            <w:pPr>
              <w:rPr>
                <w:rFonts w:ascii="Arial" w:hAnsi="Arial" w:cs="Arial"/>
                <w:color w:val="000000"/>
                <w:sz w:val="20"/>
                <w:szCs w:val="20"/>
              </w:rPr>
            </w:pPr>
            <w:r w:rsidRPr="00226ED0">
              <w:rPr>
                <w:rFonts w:ascii="Arial" w:hAnsi="Arial" w:cs="Arial"/>
                <w:color w:val="000000"/>
                <w:sz w:val="20"/>
                <w:szCs w:val="20"/>
              </w:rPr>
              <w:t>VITA</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1F150E" w14:textId="77777777" w:rsidR="00C94B38" w:rsidRPr="00226ED0" w:rsidRDefault="00DB10FA">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5 hodin</w:t>
            </w: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7779EA4" w14:textId="77777777" w:rsidR="00C94B38" w:rsidRPr="00226ED0" w:rsidRDefault="0001625B">
            <w:pPr>
              <w:spacing w:beforeAutospacing="1" w:afterAutospacing="1"/>
              <w:rPr>
                <w:rFonts w:ascii="Arial" w:eastAsia="Calibri" w:hAnsi="Arial" w:cs="Arial"/>
                <w:color w:val="000000" w:themeColor="text1"/>
                <w:sz w:val="20"/>
                <w:szCs w:val="20"/>
              </w:rPr>
            </w:pPr>
            <w:r w:rsidRPr="00226ED0">
              <w:rPr>
                <w:rFonts w:ascii="Arial" w:eastAsia="Calibri" w:hAnsi="Arial" w:cs="Arial"/>
                <w:color w:val="000000" w:themeColor="text1"/>
                <w:sz w:val="20"/>
                <w:szCs w:val="20"/>
              </w:rPr>
              <w:t>Vita</w:t>
            </w:r>
          </w:p>
        </w:tc>
      </w:tr>
      <w:tr w:rsidR="00C94B38" w:rsidRPr="00226ED0" w14:paraId="00E7530A" w14:textId="77777777">
        <w:trPr>
          <w:trHeight w:val="45"/>
        </w:trPr>
        <w:tc>
          <w:tcPr>
            <w:tcW w:w="1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15D152" w14:textId="77777777" w:rsidR="00C94B38" w:rsidRPr="00226ED0" w:rsidRDefault="00C94B38">
            <w:pPr>
              <w:spacing w:beforeAutospacing="1" w:afterAutospacing="1"/>
              <w:rPr>
                <w:rFonts w:ascii="Arial" w:eastAsia="Calibri" w:hAnsi="Arial" w:cs="Arial"/>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070C143A" w14:textId="77777777" w:rsidR="00C94B38" w:rsidRPr="00226ED0" w:rsidRDefault="00C94B38">
            <w:pPr>
              <w:spacing w:beforeAutospacing="1" w:afterAutospacing="1"/>
              <w:rPr>
                <w:rFonts w:ascii="Arial" w:eastAsia="Calibri"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70BBF3" w14:textId="77777777" w:rsidR="00C94B38" w:rsidRPr="00226ED0" w:rsidRDefault="00C94B38">
            <w:pPr>
              <w:spacing w:beforeAutospacing="1" w:afterAutospacing="1"/>
              <w:rPr>
                <w:rFonts w:ascii="Arial" w:eastAsia="Calibri" w:hAnsi="Arial" w:cs="Arial"/>
                <w:color w:val="000000" w:themeColor="text1"/>
                <w:sz w:val="20"/>
                <w:szCs w:val="20"/>
              </w:rPr>
            </w:pPr>
          </w:p>
        </w:tc>
      </w:tr>
    </w:tbl>
    <w:p w14:paraId="4569608D" w14:textId="77777777" w:rsidR="00C94B38" w:rsidRPr="00226ED0" w:rsidRDefault="00C94B38" w:rsidP="00C94B38">
      <w:pPr>
        <w:rPr>
          <w:rFonts w:ascii="Arial" w:hAnsi="Arial" w:cs="Arial"/>
        </w:rPr>
      </w:pPr>
    </w:p>
    <w:p w14:paraId="76A9EAB8" w14:textId="77777777" w:rsidR="00C94B38" w:rsidRPr="00226ED0" w:rsidRDefault="00C94B38" w:rsidP="00C94B38">
      <w:pPr>
        <w:pStyle w:val="Nadpis3"/>
        <w:rPr>
          <w:rFonts w:ascii="Arial" w:hAnsi="Arial" w:cs="Arial"/>
        </w:rPr>
      </w:pPr>
      <w:bookmarkStart w:id="37" w:name="_Toc190785188"/>
      <w:bookmarkStart w:id="38" w:name="_Toc210824956"/>
      <w:r w:rsidRPr="00226ED0">
        <w:rPr>
          <w:rFonts w:ascii="Arial" w:hAnsi="Arial" w:cs="Arial"/>
        </w:rPr>
        <w:t>Implementační bezpečnostní testy</w:t>
      </w:r>
      <w:bookmarkEnd w:id="37"/>
      <w:bookmarkEnd w:id="38"/>
    </w:p>
    <w:p w14:paraId="6F9E96EB" w14:textId="77777777" w:rsidR="00C94B38" w:rsidRPr="00226ED0" w:rsidRDefault="00C94B38" w:rsidP="00C94B38">
      <w:pPr>
        <w:rPr>
          <w:rFonts w:ascii="Arial" w:hAnsi="Arial" w:cs="Arial"/>
        </w:rPr>
      </w:pPr>
      <w:r w:rsidRPr="00226ED0">
        <w:rPr>
          <w:rFonts w:ascii="Arial" w:hAnsi="Arial" w:cs="Arial"/>
        </w:rPr>
        <w:t>S ohledem na ZKB a požadavky na bezpečnost budou prováděny pravidelné bezpečnostní testy ve čtyřech fázích v průběhu implementace jednotlivých technologií.</w:t>
      </w:r>
    </w:p>
    <w:p w14:paraId="32109BCD" w14:textId="77777777" w:rsidR="00C94B38" w:rsidRPr="00226ED0" w:rsidRDefault="00C94B38" w:rsidP="005A2775">
      <w:pPr>
        <w:pStyle w:val="Odstavecseseznamem"/>
        <w:numPr>
          <w:ilvl w:val="0"/>
          <w:numId w:val="13"/>
        </w:numPr>
        <w:rPr>
          <w:rFonts w:ascii="Arial" w:hAnsi="Arial" w:cs="Arial"/>
        </w:rPr>
      </w:pPr>
      <w:r w:rsidRPr="00226ED0">
        <w:rPr>
          <w:rFonts w:ascii="Arial" w:hAnsi="Arial" w:cs="Arial"/>
        </w:rPr>
        <w:t>Instalace a konfigurace nástroje pro detekci zranitelností (otevřené porty, chybějící aktualizace, známé zranitelnosti síťových prvků, operačních systémů nebo aplikací),</w:t>
      </w:r>
    </w:p>
    <w:p w14:paraId="4235C6A3" w14:textId="77777777" w:rsidR="00C94B38" w:rsidRPr="00226ED0" w:rsidRDefault="00C94B38" w:rsidP="005A2775">
      <w:pPr>
        <w:pStyle w:val="Odstavecseseznamem"/>
        <w:numPr>
          <w:ilvl w:val="0"/>
          <w:numId w:val="13"/>
        </w:numPr>
        <w:rPr>
          <w:rFonts w:ascii="Arial" w:hAnsi="Arial" w:cs="Arial"/>
        </w:rPr>
      </w:pPr>
      <w:r w:rsidRPr="00226ED0">
        <w:rPr>
          <w:rFonts w:ascii="Arial" w:hAnsi="Arial" w:cs="Arial"/>
        </w:rPr>
        <w:t xml:space="preserve">Zpřístupnění všech </w:t>
      </w:r>
      <w:proofErr w:type="spellStart"/>
      <w:r w:rsidRPr="00226ED0">
        <w:rPr>
          <w:rFonts w:ascii="Arial" w:hAnsi="Arial" w:cs="Arial"/>
        </w:rPr>
        <w:t>subnetů</w:t>
      </w:r>
      <w:proofErr w:type="spellEnd"/>
      <w:r w:rsidRPr="00226ED0">
        <w:rPr>
          <w:rFonts w:ascii="Arial" w:hAnsi="Arial" w:cs="Arial"/>
        </w:rPr>
        <w:t xml:space="preserve"> pro testovací nástroj</w:t>
      </w:r>
    </w:p>
    <w:p w14:paraId="241239C7" w14:textId="77777777" w:rsidR="006C730E" w:rsidRPr="005A2775" w:rsidRDefault="006C730E" w:rsidP="005A2775">
      <w:pPr>
        <w:pStyle w:val="Odstavecseseznamem"/>
        <w:numPr>
          <w:ilvl w:val="0"/>
          <w:numId w:val="13"/>
        </w:numPr>
        <w:rPr>
          <w:rFonts w:ascii="Arial" w:hAnsi="Arial" w:cs="Arial"/>
        </w:rPr>
      </w:pPr>
      <w:r w:rsidRPr="005A2775">
        <w:rPr>
          <w:rFonts w:ascii="Arial" w:hAnsi="Arial" w:cs="Arial"/>
        </w:rPr>
        <w:t>Předány budou popisy bezpečnostních testů, které byly provedeny, včetně termínů jejich provedení.</w:t>
      </w:r>
    </w:p>
    <w:p w14:paraId="6A3F439C" w14:textId="77777777" w:rsidR="006C730E" w:rsidRPr="005A2775" w:rsidRDefault="006C730E" w:rsidP="005A2775">
      <w:pPr>
        <w:pStyle w:val="Odstavecseseznamem"/>
        <w:numPr>
          <w:ilvl w:val="0"/>
          <w:numId w:val="13"/>
        </w:numPr>
        <w:rPr>
          <w:rFonts w:ascii="Arial" w:hAnsi="Arial" w:cs="Arial"/>
        </w:rPr>
      </w:pPr>
      <w:r w:rsidRPr="005A2775">
        <w:rPr>
          <w:rFonts w:ascii="Arial" w:hAnsi="Arial" w:cs="Arial"/>
        </w:rPr>
        <w:t xml:space="preserve">Předání dokumentace (záznamy </w:t>
      </w:r>
      <w:r w:rsidR="009E5456" w:rsidRPr="005A2775">
        <w:rPr>
          <w:rFonts w:ascii="Arial" w:hAnsi="Arial" w:cs="Arial"/>
        </w:rPr>
        <w:t xml:space="preserve">nebo zprávy </w:t>
      </w:r>
      <w:r w:rsidRPr="005A2775">
        <w:rPr>
          <w:rFonts w:ascii="Arial" w:hAnsi="Arial" w:cs="Arial"/>
        </w:rPr>
        <w:t xml:space="preserve">o </w:t>
      </w:r>
      <w:r w:rsidR="009E5456" w:rsidRPr="005A2775">
        <w:rPr>
          <w:rFonts w:ascii="Arial" w:hAnsi="Arial" w:cs="Arial"/>
        </w:rPr>
        <w:t xml:space="preserve">provedených </w:t>
      </w:r>
      <w:r w:rsidRPr="005A2775">
        <w:rPr>
          <w:rFonts w:ascii="Arial" w:hAnsi="Arial" w:cs="Arial"/>
        </w:rPr>
        <w:t>testech apod.) pro vedení bezpečnostní dokumentace.</w:t>
      </w:r>
    </w:p>
    <w:p w14:paraId="181199FB" w14:textId="77777777" w:rsidR="00C94B38" w:rsidRPr="00226ED0" w:rsidRDefault="00C94B38" w:rsidP="00C94B38">
      <w:pPr>
        <w:rPr>
          <w:rFonts w:ascii="Arial" w:hAnsi="Arial" w:cs="Arial"/>
        </w:rPr>
      </w:pPr>
    </w:p>
    <w:p w14:paraId="764CF1A5" w14:textId="77777777" w:rsidR="00C94B38" w:rsidRPr="00226ED0" w:rsidRDefault="00C94B38" w:rsidP="00C94B38">
      <w:pPr>
        <w:rPr>
          <w:rFonts w:ascii="Arial" w:hAnsi="Arial" w:cs="Arial"/>
        </w:rPr>
      </w:pPr>
      <w:r w:rsidRPr="00226ED0">
        <w:rPr>
          <w:rFonts w:ascii="Arial" w:hAnsi="Arial" w:cs="Arial"/>
        </w:rPr>
        <w:t>Postup testování</w:t>
      </w:r>
    </w:p>
    <w:p w14:paraId="00DF4161"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Definice cílů skenování v každé fázi testování – servery, routery, switche, pracovní stanice atd. podle aktuálního postupu implementace,</w:t>
      </w:r>
    </w:p>
    <w:p w14:paraId="0FDBD239"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Shromáždění informací o připojených zařízeních,</w:t>
      </w:r>
    </w:p>
    <w:p w14:paraId="7F1CA015"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Instalace a konfigurace testovacího nástroje na dedikované stanici, instalace nejnovějších verzí testovacích pluginů, definic zranitelností atd.,</w:t>
      </w:r>
    </w:p>
    <w:p w14:paraId="083646FF"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Naplánování skenování na vhodnou denní dobu dle typu skenovaných zařízení (v době jejich provozu),</w:t>
      </w:r>
    </w:p>
    <w:p w14:paraId="254E5C29"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Způsoby detekce budou zahrnovat skenování portů, kontrolu dostupných služeb a identifikaci verzí obsahující známé zranitelnosti,</w:t>
      </w:r>
    </w:p>
    <w:p w14:paraId="4A325B39"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Bude generována zpráva, která shrne nalezené problémy včetně možností jejich řešení,</w:t>
      </w:r>
    </w:p>
    <w:p w14:paraId="08E27ABE"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V průběhu testování se nástroj nebude pokoušet o aktivní použití nalezených zranitelností, ale pouze na jejich detekci,</w:t>
      </w:r>
    </w:p>
    <w:p w14:paraId="738B871D"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Testovaná zařízení budou všechna zařízení připojená k síti, ať jde o síťový prvek, server, koncovou stanici, tiskárnu nebo jiné zařízení, včetně zařízení, která nebyla definována v plánu testování,</w:t>
      </w:r>
    </w:p>
    <w:p w14:paraId="4ACB574D" w14:textId="77777777" w:rsidR="00C94B38" w:rsidRPr="00226ED0" w:rsidRDefault="00C94B38" w:rsidP="00F6555F">
      <w:pPr>
        <w:pStyle w:val="Odstavecseseznamem"/>
        <w:numPr>
          <w:ilvl w:val="0"/>
          <w:numId w:val="21"/>
        </w:numPr>
        <w:rPr>
          <w:rFonts w:ascii="Arial" w:hAnsi="Arial" w:cs="Arial"/>
        </w:rPr>
      </w:pPr>
      <w:r w:rsidRPr="00226ED0">
        <w:rPr>
          <w:rFonts w:ascii="Arial" w:hAnsi="Arial" w:cs="Arial"/>
        </w:rPr>
        <w:t>Testování bude prováděno opakovaně</w:t>
      </w:r>
    </w:p>
    <w:p w14:paraId="75E0F0DF" w14:textId="77777777" w:rsidR="00C94B38" w:rsidRPr="00226ED0" w:rsidRDefault="00C94B38" w:rsidP="00C94B38">
      <w:pPr>
        <w:rPr>
          <w:rFonts w:ascii="Arial" w:hAnsi="Arial" w:cs="Arial"/>
        </w:rPr>
      </w:pPr>
      <w:r w:rsidRPr="00226ED0">
        <w:rPr>
          <w:rFonts w:ascii="Arial" w:hAnsi="Arial" w:cs="Arial"/>
        </w:rPr>
        <w:lastRenderedPageBreak/>
        <w:t>Oblasti testování budou zahrnovat:</w:t>
      </w:r>
    </w:p>
    <w:p w14:paraId="51859B4A" w14:textId="77777777" w:rsidR="00C94B38" w:rsidRPr="00226ED0" w:rsidRDefault="00C94B38" w:rsidP="00F6555F">
      <w:pPr>
        <w:pStyle w:val="Odstavecseseznamem"/>
        <w:numPr>
          <w:ilvl w:val="0"/>
          <w:numId w:val="22"/>
        </w:numPr>
        <w:rPr>
          <w:rFonts w:ascii="Arial" w:hAnsi="Arial" w:cs="Arial"/>
        </w:rPr>
      </w:pPr>
      <w:r w:rsidRPr="00226ED0">
        <w:rPr>
          <w:rFonts w:ascii="Arial" w:hAnsi="Arial" w:cs="Arial"/>
        </w:rPr>
        <w:t>Operační systémy – zranitelnosti v běžných OS jako Windows, Linux a MacOS,</w:t>
      </w:r>
    </w:p>
    <w:p w14:paraId="0DA33E87" w14:textId="77777777" w:rsidR="00C94B38" w:rsidRPr="00226ED0" w:rsidRDefault="00C94B38" w:rsidP="00F6555F">
      <w:pPr>
        <w:pStyle w:val="Odstavecseseznamem"/>
        <w:numPr>
          <w:ilvl w:val="0"/>
          <w:numId w:val="22"/>
        </w:numPr>
        <w:rPr>
          <w:rFonts w:ascii="Arial" w:hAnsi="Arial" w:cs="Arial"/>
        </w:rPr>
      </w:pPr>
      <w:r w:rsidRPr="00226ED0">
        <w:rPr>
          <w:rFonts w:ascii="Arial" w:hAnsi="Arial" w:cs="Arial"/>
        </w:rPr>
        <w:t>Aplikace – zranitelnosti v přístupných aplikacích a službách (webservery, databázové systémy, mail servery.</w:t>
      </w:r>
      <w:r w:rsidR="0004565E" w:rsidRPr="00226ED0">
        <w:rPr>
          <w:rFonts w:ascii="Arial" w:hAnsi="Arial" w:cs="Arial"/>
        </w:rPr>
        <w:t>.</w:t>
      </w:r>
      <w:r w:rsidRPr="00226ED0">
        <w:rPr>
          <w:rFonts w:ascii="Arial" w:hAnsi="Arial" w:cs="Arial"/>
        </w:rPr>
        <w:t>.)</w:t>
      </w:r>
    </w:p>
    <w:p w14:paraId="4AA26FF3" w14:textId="77777777" w:rsidR="00C94B38" w:rsidRPr="00226ED0" w:rsidRDefault="00C94B38" w:rsidP="00F6555F">
      <w:pPr>
        <w:pStyle w:val="Odstavecseseznamem"/>
        <w:numPr>
          <w:ilvl w:val="0"/>
          <w:numId w:val="22"/>
        </w:numPr>
        <w:rPr>
          <w:rFonts w:ascii="Arial" w:hAnsi="Arial" w:cs="Arial"/>
        </w:rPr>
      </w:pPr>
      <w:r w:rsidRPr="00226ED0">
        <w:rPr>
          <w:rFonts w:ascii="Arial" w:hAnsi="Arial" w:cs="Arial"/>
        </w:rPr>
        <w:t>Síťová zařízení – zranitelnosti v routerech, switchích a dalších prvcích sítě včetně firewallu,</w:t>
      </w:r>
    </w:p>
    <w:p w14:paraId="54AD8BE0" w14:textId="77777777" w:rsidR="00C94B38" w:rsidRPr="00226ED0" w:rsidRDefault="00C94B38" w:rsidP="00F6555F">
      <w:pPr>
        <w:pStyle w:val="Odstavecseseznamem"/>
        <w:numPr>
          <w:ilvl w:val="0"/>
          <w:numId w:val="22"/>
        </w:numPr>
        <w:rPr>
          <w:rFonts w:ascii="Arial" w:hAnsi="Arial" w:cs="Arial"/>
        </w:rPr>
      </w:pPr>
      <w:r w:rsidRPr="00226ED0">
        <w:rPr>
          <w:rFonts w:ascii="Arial" w:hAnsi="Arial" w:cs="Arial"/>
        </w:rPr>
        <w:t>Konfigurační nedostatky – nesprávné nebo ne zcela bezpečné konfigurace dostupných služeb a zařízení,</w:t>
      </w:r>
    </w:p>
    <w:p w14:paraId="20DBFEF9" w14:textId="77777777" w:rsidR="00C94B38" w:rsidRPr="00226ED0" w:rsidRDefault="00C94B38" w:rsidP="00F6555F">
      <w:pPr>
        <w:pStyle w:val="Odstavecseseznamem"/>
        <w:numPr>
          <w:ilvl w:val="0"/>
          <w:numId w:val="22"/>
        </w:numPr>
        <w:rPr>
          <w:rFonts w:ascii="Arial" w:hAnsi="Arial" w:cs="Arial"/>
        </w:rPr>
      </w:pPr>
      <w:r w:rsidRPr="00226ED0">
        <w:rPr>
          <w:rFonts w:ascii="Arial" w:hAnsi="Arial" w:cs="Arial"/>
        </w:rPr>
        <w:t>Detekce nezměněných defaultních přihlašovacích údajů,</w:t>
      </w:r>
    </w:p>
    <w:p w14:paraId="32D14DD5" w14:textId="77777777" w:rsidR="00C94B38" w:rsidRPr="00226ED0" w:rsidRDefault="00C94B38" w:rsidP="00F6555F">
      <w:pPr>
        <w:pStyle w:val="Odstavecseseznamem"/>
        <w:numPr>
          <w:ilvl w:val="0"/>
          <w:numId w:val="22"/>
        </w:numPr>
        <w:rPr>
          <w:rFonts w:ascii="Arial" w:hAnsi="Arial" w:cs="Arial"/>
        </w:rPr>
      </w:pPr>
      <w:r w:rsidRPr="00226ED0">
        <w:rPr>
          <w:rFonts w:ascii="Arial" w:hAnsi="Arial" w:cs="Arial"/>
        </w:rPr>
        <w:t xml:space="preserve">Detekce neplatných nebo </w:t>
      </w:r>
      <w:proofErr w:type="spellStart"/>
      <w:r w:rsidRPr="00226ED0">
        <w:rPr>
          <w:rFonts w:ascii="Arial" w:hAnsi="Arial" w:cs="Arial"/>
        </w:rPr>
        <w:t>expirovaných</w:t>
      </w:r>
      <w:proofErr w:type="spellEnd"/>
      <w:r w:rsidRPr="00226ED0">
        <w:rPr>
          <w:rFonts w:ascii="Arial" w:hAnsi="Arial" w:cs="Arial"/>
        </w:rPr>
        <w:t xml:space="preserve"> certifikátů a slabých verzí šifrování.</w:t>
      </w:r>
    </w:p>
    <w:p w14:paraId="22A3A0C6" w14:textId="77777777" w:rsidR="00C94B38" w:rsidRPr="00226ED0" w:rsidRDefault="00C94B38" w:rsidP="00C94B38">
      <w:pPr>
        <w:rPr>
          <w:rFonts w:ascii="Arial" w:hAnsi="Arial" w:cs="Arial"/>
        </w:rPr>
      </w:pPr>
      <w:r w:rsidRPr="00226ED0">
        <w:rPr>
          <w:rFonts w:ascii="Arial" w:hAnsi="Arial" w:cs="Arial"/>
        </w:rPr>
        <w:t>Testování bude prováděno průběžně, tedy v těchto fázích:</w:t>
      </w:r>
    </w:p>
    <w:p w14:paraId="7A5B8ED6" w14:textId="77777777" w:rsidR="00C94B38" w:rsidRPr="00226ED0" w:rsidRDefault="00C94B38" w:rsidP="00F6555F">
      <w:pPr>
        <w:pStyle w:val="Odstavecseseznamem"/>
        <w:numPr>
          <w:ilvl w:val="0"/>
          <w:numId w:val="14"/>
        </w:numPr>
        <w:rPr>
          <w:rFonts w:ascii="Arial" w:hAnsi="Arial" w:cs="Arial"/>
        </w:rPr>
      </w:pPr>
      <w:r w:rsidRPr="00226ED0">
        <w:rPr>
          <w:rFonts w:ascii="Arial" w:hAnsi="Arial" w:cs="Arial"/>
        </w:rPr>
        <w:t>1. po implementaci hardwarových zařízení</w:t>
      </w:r>
    </w:p>
    <w:p w14:paraId="2583AFD0" w14:textId="77777777" w:rsidR="00C94B38" w:rsidRPr="00226ED0" w:rsidRDefault="00C94B38" w:rsidP="00F6555F">
      <w:pPr>
        <w:pStyle w:val="Odstavecseseznamem"/>
        <w:numPr>
          <w:ilvl w:val="0"/>
          <w:numId w:val="14"/>
        </w:numPr>
        <w:rPr>
          <w:rFonts w:ascii="Arial" w:hAnsi="Arial" w:cs="Arial"/>
        </w:rPr>
      </w:pPr>
      <w:r w:rsidRPr="00226ED0">
        <w:rPr>
          <w:rFonts w:ascii="Arial" w:hAnsi="Arial" w:cs="Arial"/>
        </w:rPr>
        <w:t>2. po migraci aplikací a doménových služeb</w:t>
      </w:r>
    </w:p>
    <w:p w14:paraId="47FC9302" w14:textId="77777777" w:rsidR="00C94B38" w:rsidRPr="00226ED0" w:rsidRDefault="00C94B38" w:rsidP="00F6555F">
      <w:pPr>
        <w:pStyle w:val="Odstavecseseznamem"/>
        <w:numPr>
          <w:ilvl w:val="0"/>
          <w:numId w:val="14"/>
        </w:numPr>
        <w:rPr>
          <w:rFonts w:ascii="Arial" w:hAnsi="Arial" w:cs="Arial"/>
        </w:rPr>
      </w:pPr>
      <w:r w:rsidRPr="00226ED0">
        <w:rPr>
          <w:rFonts w:ascii="Arial" w:hAnsi="Arial" w:cs="Arial"/>
        </w:rPr>
        <w:t>3. po migraci aplikací a služeb během zkušebního i ostrého provozu</w:t>
      </w:r>
    </w:p>
    <w:p w14:paraId="3FA08267" w14:textId="77777777" w:rsidR="00C94B38" w:rsidRPr="00226ED0" w:rsidRDefault="00C94B38" w:rsidP="00F6555F">
      <w:pPr>
        <w:pStyle w:val="Odstavecseseznamem"/>
        <w:numPr>
          <w:ilvl w:val="0"/>
          <w:numId w:val="14"/>
        </w:numPr>
        <w:rPr>
          <w:rFonts w:ascii="Arial" w:hAnsi="Arial" w:cs="Arial"/>
        </w:rPr>
      </w:pPr>
      <w:r w:rsidRPr="00226ED0">
        <w:rPr>
          <w:rFonts w:ascii="Arial" w:hAnsi="Arial" w:cs="Arial"/>
        </w:rPr>
        <w:t xml:space="preserve">4. po skončení implementace všech prvků hardwarových i softwarových, </w:t>
      </w:r>
    </w:p>
    <w:p w14:paraId="0BB7789F" w14:textId="77777777" w:rsidR="00C94B38" w:rsidRPr="00226ED0" w:rsidRDefault="00C94B38" w:rsidP="00C94B38">
      <w:pPr>
        <w:rPr>
          <w:rFonts w:ascii="Arial" w:hAnsi="Arial" w:cs="Arial"/>
        </w:rPr>
      </w:pPr>
      <w:r w:rsidRPr="00226ED0">
        <w:rPr>
          <w:rFonts w:ascii="Arial" w:hAnsi="Arial" w:cs="Arial"/>
        </w:rPr>
        <w:t>Výstupem bude vždy technický report popisující nalezené problémy a jejich množná řešení, v poslední fázi navíc i manažerské shrnutí nalezených problémů a jejich dopadů</w:t>
      </w:r>
    </w:p>
    <w:p w14:paraId="189B1F04" w14:textId="77777777" w:rsidR="00C94B38" w:rsidRPr="00226ED0" w:rsidRDefault="00C94B38" w:rsidP="00C94B38">
      <w:pPr>
        <w:pStyle w:val="Nadpis3"/>
        <w:rPr>
          <w:rFonts w:ascii="Arial" w:hAnsi="Arial" w:cs="Arial"/>
        </w:rPr>
      </w:pPr>
      <w:bookmarkStart w:id="39" w:name="_Toc210824957"/>
      <w:r w:rsidRPr="00226ED0">
        <w:rPr>
          <w:rFonts w:ascii="Arial" w:hAnsi="Arial" w:cs="Arial"/>
        </w:rPr>
        <w:t>Ošetření nálezů z penetračních testů</w:t>
      </w:r>
      <w:bookmarkEnd w:id="39"/>
    </w:p>
    <w:p w14:paraId="12019939" w14:textId="77777777" w:rsidR="00C94B38" w:rsidRPr="00226ED0" w:rsidRDefault="00C94B38" w:rsidP="00C94B38">
      <w:pPr>
        <w:rPr>
          <w:rFonts w:ascii="Arial" w:hAnsi="Arial" w:cs="Arial"/>
        </w:rPr>
      </w:pPr>
      <w:r w:rsidRPr="00226ED0">
        <w:rPr>
          <w:rFonts w:ascii="Arial" w:hAnsi="Arial" w:cs="Arial"/>
        </w:rPr>
        <w:t xml:space="preserve">V rámci penetračních testů bylo nalezeno několik problémů týkajících se konfigurace stávajících systémů a technologií provozovaných v datovém centru. V rámci implementace dojde k nápravě těchto nálezů a vyřešení bezpečnostních problémů vycházejících z penetračních testů. </w:t>
      </w:r>
    </w:p>
    <w:p w14:paraId="625FDF18" w14:textId="77777777" w:rsidR="00C94B38" w:rsidRPr="00226ED0" w:rsidRDefault="00C94B38" w:rsidP="00C94B38">
      <w:pPr>
        <w:rPr>
          <w:rFonts w:ascii="Arial" w:hAnsi="Arial" w:cs="Arial"/>
        </w:rPr>
      </w:pPr>
      <w:r w:rsidRPr="00226ED0">
        <w:rPr>
          <w:rFonts w:ascii="Arial" w:hAnsi="Arial" w:cs="Arial"/>
        </w:rPr>
        <w:t>Obecně se jedná o tyto nálezy:</w:t>
      </w:r>
    </w:p>
    <w:p w14:paraId="12FE8F30" w14:textId="77777777" w:rsidR="00C94B38" w:rsidRPr="00226ED0" w:rsidRDefault="00C94B38" w:rsidP="00F6555F">
      <w:pPr>
        <w:pStyle w:val="Odstavecseseznamem"/>
        <w:numPr>
          <w:ilvl w:val="0"/>
          <w:numId w:val="34"/>
        </w:numPr>
        <w:rPr>
          <w:rFonts w:ascii="Arial" w:hAnsi="Arial" w:cs="Arial"/>
        </w:rPr>
      </w:pP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konfigurace a vynucení komplexity používaných hesel</w:t>
      </w:r>
    </w:p>
    <w:p w14:paraId="4AC7D464"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Technologie datového centra nesmí používat defaultní hesla od výrobce</w:t>
      </w:r>
    </w:p>
    <w:p w14:paraId="6F2BE3C1"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Technologie používají porty, skrze které lze zařízení ovládat, je nutné aplikovat ACL</w:t>
      </w:r>
    </w:p>
    <w:p w14:paraId="01CD64BE"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 xml:space="preserve">Odstranění používání zastaralých protokolů např. SMB v1, TLS v1, FTP </w:t>
      </w:r>
      <w:proofErr w:type="spellStart"/>
      <w:r w:rsidRPr="00226ED0">
        <w:rPr>
          <w:rFonts w:ascii="Arial" w:hAnsi="Arial" w:cs="Arial"/>
        </w:rPr>
        <w:t>anonymous</w:t>
      </w:r>
      <w:proofErr w:type="spellEnd"/>
      <w:r w:rsidRPr="00226ED0">
        <w:rPr>
          <w:rFonts w:ascii="Arial" w:hAnsi="Arial" w:cs="Arial"/>
        </w:rPr>
        <w:t xml:space="preserve"> apod.</w:t>
      </w:r>
    </w:p>
    <w:p w14:paraId="3F9E89CA"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Nasazení MFA na služby, které jsou používané v internetu</w:t>
      </w:r>
    </w:p>
    <w:p w14:paraId="4018F023"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Zabezpečení SNMP protokolu v rámci datového centra</w:t>
      </w:r>
    </w:p>
    <w:p w14:paraId="17C152D2" w14:textId="77777777" w:rsidR="00C94B38" w:rsidRPr="00226ED0" w:rsidRDefault="00C94B38" w:rsidP="00C94B38">
      <w:pPr>
        <w:rPr>
          <w:rFonts w:ascii="Arial" w:hAnsi="Arial" w:cs="Arial"/>
        </w:rPr>
      </w:pPr>
    </w:p>
    <w:p w14:paraId="6E930F8A" w14:textId="77777777" w:rsidR="0004565E" w:rsidRPr="00226ED0" w:rsidRDefault="0004565E" w:rsidP="00C94B38">
      <w:pPr>
        <w:rPr>
          <w:rFonts w:ascii="Arial" w:hAnsi="Arial" w:cs="Arial"/>
        </w:rPr>
      </w:pPr>
    </w:p>
    <w:p w14:paraId="1AC80564" w14:textId="77777777" w:rsidR="0004565E" w:rsidRPr="00226ED0" w:rsidRDefault="0004565E" w:rsidP="00C94B38">
      <w:pPr>
        <w:rPr>
          <w:rFonts w:ascii="Arial" w:hAnsi="Arial" w:cs="Arial"/>
        </w:rPr>
      </w:pPr>
    </w:p>
    <w:p w14:paraId="0683824E" w14:textId="77777777" w:rsidR="0004565E" w:rsidRPr="00226ED0" w:rsidRDefault="0004565E" w:rsidP="00C94B38">
      <w:pPr>
        <w:rPr>
          <w:rFonts w:ascii="Arial" w:hAnsi="Arial" w:cs="Arial"/>
        </w:rPr>
      </w:pPr>
    </w:p>
    <w:p w14:paraId="7E2AADEB" w14:textId="77777777" w:rsidR="0004565E" w:rsidRPr="00226ED0" w:rsidRDefault="0004565E" w:rsidP="00C94B38">
      <w:pPr>
        <w:rPr>
          <w:rFonts w:ascii="Arial" w:hAnsi="Arial" w:cs="Arial"/>
        </w:rPr>
      </w:pPr>
    </w:p>
    <w:p w14:paraId="465F0A6E" w14:textId="77777777" w:rsidR="0004565E" w:rsidRPr="00226ED0" w:rsidRDefault="0004565E" w:rsidP="00C94B38">
      <w:pPr>
        <w:rPr>
          <w:rFonts w:ascii="Arial" w:hAnsi="Arial" w:cs="Arial"/>
        </w:rPr>
      </w:pPr>
    </w:p>
    <w:p w14:paraId="471FF3C1" w14:textId="77777777" w:rsidR="00C94B38" w:rsidRPr="00226ED0" w:rsidRDefault="00C94B38" w:rsidP="00C94B38">
      <w:pPr>
        <w:pStyle w:val="Nadpis2"/>
        <w:rPr>
          <w:rFonts w:ascii="Arial" w:hAnsi="Arial" w:cs="Arial"/>
        </w:rPr>
      </w:pPr>
      <w:bookmarkStart w:id="40" w:name="_Toc210824958"/>
      <w:r w:rsidRPr="00226ED0">
        <w:rPr>
          <w:rFonts w:ascii="Arial" w:hAnsi="Arial" w:cs="Arial"/>
        </w:rPr>
        <w:lastRenderedPageBreak/>
        <w:t>Aktivní přístupové prvky, monitoring síťového provozu,</w:t>
      </w:r>
      <w:bookmarkEnd w:id="40"/>
    </w:p>
    <w:p w14:paraId="2FD70C21" w14:textId="77777777" w:rsidR="00C94B38" w:rsidRPr="00226ED0" w:rsidRDefault="00C94B38" w:rsidP="00C94B38">
      <w:pPr>
        <w:rPr>
          <w:rFonts w:ascii="Arial" w:hAnsi="Arial" w:cs="Arial"/>
        </w:rPr>
      </w:pPr>
      <w:r w:rsidRPr="00226ED0">
        <w:rPr>
          <w:rFonts w:ascii="Arial" w:hAnsi="Arial" w:cs="Arial"/>
        </w:rPr>
        <w:t>Veškeré instalační práce na zařízení a souvisejících technologiích musí provádět výrobcem certifikovaný a školený odborník, který disponuje platným certifikátem pro danou technologii. Dodavatel je povinen doložit odpovídající certifikace před podpisem smlouvy.</w:t>
      </w:r>
    </w:p>
    <w:p w14:paraId="67F91FBC" w14:textId="77777777" w:rsidR="009769CB" w:rsidRPr="005A2775" w:rsidRDefault="009769CB" w:rsidP="001729C3">
      <w:pPr>
        <w:rPr>
          <w:rFonts w:ascii="Arial" w:hAnsi="Arial" w:cs="Arial"/>
        </w:rPr>
      </w:pPr>
      <w:r w:rsidRPr="005A2775">
        <w:rPr>
          <w:rFonts w:ascii="Arial" w:hAnsi="Arial" w:cs="Arial"/>
        </w:rPr>
        <w:t>Předán</w:t>
      </w:r>
      <w:r w:rsidR="001729C3" w:rsidRPr="005A2775">
        <w:rPr>
          <w:rFonts w:ascii="Arial" w:hAnsi="Arial" w:cs="Arial"/>
        </w:rPr>
        <w:t xml:space="preserve"> y budou </w:t>
      </w:r>
      <w:r w:rsidRPr="005A2775">
        <w:rPr>
          <w:rFonts w:ascii="Arial" w:hAnsi="Arial" w:cs="Arial"/>
        </w:rPr>
        <w:t>popis</w:t>
      </w:r>
      <w:r w:rsidR="001729C3" w:rsidRPr="005A2775">
        <w:rPr>
          <w:rFonts w:ascii="Arial" w:hAnsi="Arial" w:cs="Arial"/>
        </w:rPr>
        <w:t>y</w:t>
      </w:r>
      <w:r w:rsidRPr="005A2775">
        <w:rPr>
          <w:rFonts w:ascii="Arial" w:hAnsi="Arial" w:cs="Arial"/>
        </w:rPr>
        <w:t xml:space="preserve"> instalačních prací, která byly provedeny, včetně termínů jejich provedení.</w:t>
      </w:r>
    </w:p>
    <w:p w14:paraId="5B434FA7" w14:textId="77777777" w:rsidR="009769CB" w:rsidRPr="005A2775" w:rsidRDefault="009769CB" w:rsidP="001729C3">
      <w:pPr>
        <w:rPr>
          <w:rFonts w:ascii="Arial" w:hAnsi="Arial" w:cs="Arial"/>
        </w:rPr>
      </w:pPr>
      <w:r w:rsidRPr="005A2775">
        <w:rPr>
          <w:rFonts w:ascii="Arial" w:hAnsi="Arial" w:cs="Arial"/>
        </w:rPr>
        <w:t>Předán</w:t>
      </w:r>
      <w:r w:rsidR="001729C3" w:rsidRPr="005A2775">
        <w:rPr>
          <w:rFonts w:ascii="Arial" w:hAnsi="Arial" w:cs="Arial"/>
        </w:rPr>
        <w:t>a bude</w:t>
      </w:r>
      <w:r w:rsidRPr="005A2775">
        <w:rPr>
          <w:rFonts w:ascii="Arial" w:hAnsi="Arial" w:cs="Arial"/>
        </w:rPr>
        <w:t xml:space="preserve"> dokumentace (licence, certifikáty, záznamy o školení apod.) pro vedení bezpečnostní dokumentace.</w:t>
      </w:r>
    </w:p>
    <w:p w14:paraId="4053AA23" w14:textId="77777777" w:rsidR="009769CB" w:rsidRPr="00226ED0" w:rsidRDefault="009769CB" w:rsidP="00C94B38">
      <w:pPr>
        <w:rPr>
          <w:rFonts w:ascii="Arial" w:hAnsi="Arial" w:cs="Arial"/>
        </w:rPr>
      </w:pPr>
    </w:p>
    <w:p w14:paraId="64B2CCD7" w14:textId="77777777" w:rsidR="00120D5E" w:rsidRPr="00226ED0" w:rsidRDefault="00120D5E" w:rsidP="00120D5E">
      <w:pPr>
        <w:pStyle w:val="Nadpis3"/>
        <w:rPr>
          <w:rFonts w:ascii="Arial" w:hAnsi="Arial" w:cs="Arial"/>
        </w:rPr>
      </w:pPr>
      <w:bookmarkStart w:id="41" w:name="_Toc190959820"/>
      <w:bookmarkStart w:id="42" w:name="_Toc210824959"/>
      <w:bookmarkStart w:id="43" w:name="_Hlk207873032"/>
      <w:r w:rsidRPr="00226ED0">
        <w:rPr>
          <w:rFonts w:ascii="Arial" w:hAnsi="Arial" w:cs="Arial"/>
        </w:rPr>
        <w:t xml:space="preserve">Implementace </w:t>
      </w:r>
      <w:r w:rsidR="00AB4879" w:rsidRPr="00226ED0">
        <w:rPr>
          <w:rFonts w:ascii="Arial" w:hAnsi="Arial" w:cs="Arial"/>
        </w:rPr>
        <w:t>nových centrálních f</w:t>
      </w:r>
      <w:r w:rsidR="002701DD" w:rsidRPr="00226ED0">
        <w:rPr>
          <w:rFonts w:ascii="Arial" w:hAnsi="Arial" w:cs="Arial"/>
        </w:rPr>
        <w:t>i</w:t>
      </w:r>
      <w:r w:rsidR="00AB4879" w:rsidRPr="00226ED0">
        <w:rPr>
          <w:rFonts w:ascii="Arial" w:hAnsi="Arial" w:cs="Arial"/>
        </w:rPr>
        <w:t>rewallů</w:t>
      </w:r>
      <w:r w:rsidRPr="00226ED0">
        <w:rPr>
          <w:rFonts w:ascii="Arial" w:hAnsi="Arial" w:cs="Arial"/>
        </w:rPr>
        <w:t xml:space="preserve"> včetně SW</w:t>
      </w:r>
      <w:bookmarkEnd w:id="41"/>
      <w:bookmarkEnd w:id="42"/>
      <w:r w:rsidRPr="00226ED0">
        <w:rPr>
          <w:rFonts w:ascii="Arial" w:hAnsi="Arial" w:cs="Arial"/>
        </w:rPr>
        <w:t xml:space="preserve"> </w:t>
      </w:r>
    </w:p>
    <w:p w14:paraId="3A6942ED" w14:textId="77777777" w:rsidR="00120D5E" w:rsidRPr="00226ED0" w:rsidRDefault="00120D5E" w:rsidP="00F6555F">
      <w:pPr>
        <w:numPr>
          <w:ilvl w:val="0"/>
          <w:numId w:val="39"/>
        </w:numPr>
        <w:contextualSpacing/>
        <w:rPr>
          <w:rFonts w:ascii="Arial" w:eastAsia="Aptos" w:hAnsi="Arial" w:cs="Arial"/>
          <w:kern w:val="2"/>
        </w:rPr>
      </w:pPr>
      <w:r w:rsidRPr="00226ED0">
        <w:rPr>
          <w:rFonts w:ascii="Arial" w:eastAsia="Aptos" w:hAnsi="Arial" w:cs="Arial"/>
          <w:kern w:val="2"/>
        </w:rPr>
        <w:t>Analýza aktuální konfigurace stávajícího firewallu</w:t>
      </w:r>
    </w:p>
    <w:p w14:paraId="73394A5F"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jmenné konvence</w:t>
      </w:r>
    </w:p>
    <w:p w14:paraId="77E71B44"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stávajících konektivit</w:t>
      </w:r>
    </w:p>
    <w:p w14:paraId="780DEA2C"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segmentace sítě</w:t>
      </w:r>
    </w:p>
    <w:p w14:paraId="48DD9E88"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IP adresace rozhraní</w:t>
      </w:r>
    </w:p>
    <w:p w14:paraId="7917ADAE"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Analýza konfigurace port-</w:t>
      </w:r>
      <w:proofErr w:type="spellStart"/>
      <w:r w:rsidRPr="00226ED0">
        <w:rPr>
          <w:rFonts w:ascii="Arial" w:eastAsia="Aptos" w:hAnsi="Arial" w:cs="Arial"/>
        </w:rPr>
        <w:t>channelů</w:t>
      </w:r>
      <w:proofErr w:type="spellEnd"/>
    </w:p>
    <w:p w14:paraId="1C6EEA18"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 xml:space="preserve">Analýza </w:t>
      </w:r>
      <w:proofErr w:type="spellStart"/>
      <w:r w:rsidRPr="00226ED0">
        <w:rPr>
          <w:rFonts w:ascii="Arial" w:eastAsia="Aptos" w:hAnsi="Arial" w:cs="Arial"/>
        </w:rPr>
        <w:t>routingu</w:t>
      </w:r>
      <w:proofErr w:type="spellEnd"/>
    </w:p>
    <w:p w14:paraId="66175430"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admin přístupů a jejich oprávnění (rolí)</w:t>
      </w:r>
    </w:p>
    <w:p w14:paraId="28059B7E"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 xml:space="preserve">Analýza </w:t>
      </w:r>
      <w:proofErr w:type="spellStart"/>
      <w:r w:rsidRPr="00226ED0">
        <w:rPr>
          <w:rFonts w:ascii="Arial" w:eastAsia="Aptos" w:hAnsi="Arial" w:cs="Arial"/>
        </w:rPr>
        <w:t>prostupových</w:t>
      </w:r>
      <w:proofErr w:type="spellEnd"/>
      <w:r w:rsidRPr="00226ED0">
        <w:rPr>
          <w:rFonts w:ascii="Arial" w:eastAsia="Aptos" w:hAnsi="Arial" w:cs="Arial"/>
        </w:rPr>
        <w:t xml:space="preserve"> pravidel</w:t>
      </w:r>
    </w:p>
    <w:p w14:paraId="7A2AF362"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 xml:space="preserve">Analýza konfigurace adres objektů </w:t>
      </w:r>
    </w:p>
    <w:p w14:paraId="5CC7E2CC"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konfigurace služeb</w:t>
      </w:r>
    </w:p>
    <w:p w14:paraId="7B549109"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překladů NAT/PAT</w:t>
      </w:r>
    </w:p>
    <w:p w14:paraId="764CF9CE"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synchronizace času</w:t>
      </w:r>
    </w:p>
    <w:p w14:paraId="021857A4"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rPr>
        <w:t xml:space="preserve">Analýza </w:t>
      </w:r>
      <w:proofErr w:type="spellStart"/>
      <w:r w:rsidRPr="00226ED0">
        <w:rPr>
          <w:rFonts w:ascii="Arial" w:eastAsia="Aptos" w:hAnsi="Arial" w:cs="Arial"/>
        </w:rPr>
        <w:t>StS</w:t>
      </w:r>
      <w:proofErr w:type="spellEnd"/>
      <w:r w:rsidRPr="00226ED0">
        <w:rPr>
          <w:rFonts w:ascii="Arial" w:eastAsia="Aptos" w:hAnsi="Arial" w:cs="Arial"/>
        </w:rPr>
        <w:t xml:space="preserve"> VPN</w:t>
      </w:r>
    </w:p>
    <w:p w14:paraId="7AE6CF2B"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VPN pro administrativní přístup</w:t>
      </w:r>
    </w:p>
    <w:p w14:paraId="03A6A55B"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VPN pro uživatelský přístup</w:t>
      </w:r>
    </w:p>
    <w:p w14:paraId="2B223A80"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VPN pro externí subjekty</w:t>
      </w:r>
    </w:p>
    <w:p w14:paraId="5B2AFAF1"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módů HA</w:t>
      </w:r>
    </w:p>
    <w:p w14:paraId="1AE9E378"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 xml:space="preserve">Analýza použití webových filtrů </w:t>
      </w:r>
    </w:p>
    <w:p w14:paraId="19C825FF"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použití DNS filtrů</w:t>
      </w:r>
    </w:p>
    <w:p w14:paraId="2E667257"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virtualizace firewallu</w:t>
      </w:r>
    </w:p>
    <w:p w14:paraId="2B3D511E"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ověřování uživatelů</w:t>
      </w:r>
    </w:p>
    <w:p w14:paraId="6A5DB9BF"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logování na lokální disk/vzdálený server</w:t>
      </w:r>
    </w:p>
    <w:p w14:paraId="28ABCA07"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retence uchování dat</w:t>
      </w:r>
    </w:p>
    <w:p w14:paraId="617228C3"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rozsahu logování (co se loguje)</w:t>
      </w:r>
    </w:p>
    <w:p w14:paraId="73929FD9"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 xml:space="preserve">Analýza použití IPS/IDS </w:t>
      </w:r>
    </w:p>
    <w:p w14:paraId="5B0B2DF5"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emailových upozornění</w:t>
      </w:r>
    </w:p>
    <w:p w14:paraId="56EF0005"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zálohování</w:t>
      </w:r>
    </w:p>
    <w:p w14:paraId="29E0AEDD" w14:textId="77777777" w:rsidR="00120D5E" w:rsidRPr="00226ED0" w:rsidRDefault="00120D5E" w:rsidP="00F6555F">
      <w:pPr>
        <w:numPr>
          <w:ilvl w:val="0"/>
          <w:numId w:val="41"/>
        </w:numPr>
        <w:contextualSpacing/>
        <w:rPr>
          <w:rFonts w:ascii="Arial" w:eastAsia="Aptos" w:hAnsi="Arial" w:cs="Arial"/>
          <w:kern w:val="2"/>
        </w:rPr>
      </w:pPr>
      <w:r w:rsidRPr="00226ED0">
        <w:rPr>
          <w:rFonts w:ascii="Arial" w:eastAsia="Aptos" w:hAnsi="Arial" w:cs="Arial"/>
          <w:kern w:val="2"/>
        </w:rPr>
        <w:t>Analýza konfigurace reportů</w:t>
      </w:r>
    </w:p>
    <w:p w14:paraId="2BA10F1B" w14:textId="77777777" w:rsidR="00120D5E" w:rsidRPr="00226ED0" w:rsidRDefault="00120D5E" w:rsidP="00F6555F">
      <w:pPr>
        <w:numPr>
          <w:ilvl w:val="0"/>
          <w:numId w:val="39"/>
        </w:numPr>
        <w:contextualSpacing/>
        <w:rPr>
          <w:rFonts w:ascii="Arial" w:eastAsia="Aptos" w:hAnsi="Arial" w:cs="Arial"/>
          <w:kern w:val="2"/>
        </w:rPr>
      </w:pPr>
      <w:r w:rsidRPr="00226ED0">
        <w:rPr>
          <w:rFonts w:ascii="Arial" w:eastAsia="Aptos" w:hAnsi="Arial" w:cs="Arial"/>
          <w:kern w:val="2"/>
        </w:rPr>
        <w:t>Konfigurace nového firewallu</w:t>
      </w:r>
    </w:p>
    <w:p w14:paraId="5CCD48D6" w14:textId="77777777" w:rsidR="00120D5E" w:rsidRPr="00226ED0" w:rsidRDefault="00120D5E" w:rsidP="00F6555F">
      <w:pPr>
        <w:numPr>
          <w:ilvl w:val="1"/>
          <w:numId w:val="39"/>
        </w:numPr>
        <w:contextualSpacing/>
        <w:rPr>
          <w:rFonts w:ascii="Arial" w:eastAsia="Aptos" w:hAnsi="Arial" w:cs="Arial"/>
          <w:kern w:val="2"/>
        </w:rPr>
      </w:pPr>
      <w:r w:rsidRPr="00226ED0">
        <w:rPr>
          <w:rFonts w:ascii="Arial" w:eastAsia="Aptos" w:hAnsi="Arial" w:cs="Arial"/>
          <w:kern w:val="2"/>
        </w:rPr>
        <w:t>Upgrade firmware na poslední výrobcem doporučenou verzi</w:t>
      </w:r>
    </w:p>
    <w:p w14:paraId="4A702544"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lastRenderedPageBreak/>
        <w:t xml:space="preserve">Konfigurace HA v režimu </w:t>
      </w:r>
      <w:proofErr w:type="spellStart"/>
      <w:r w:rsidRPr="00226ED0">
        <w:rPr>
          <w:rFonts w:ascii="Arial" w:eastAsia="Aptos" w:hAnsi="Arial" w:cs="Arial"/>
          <w:kern w:val="2"/>
        </w:rPr>
        <w:t>Active</w:t>
      </w:r>
      <w:proofErr w:type="spellEnd"/>
      <w:r w:rsidRPr="00226ED0">
        <w:rPr>
          <w:rFonts w:ascii="Arial" w:eastAsia="Aptos" w:hAnsi="Arial" w:cs="Arial"/>
          <w:kern w:val="2"/>
        </w:rPr>
        <w:t xml:space="preserve"> - </w:t>
      </w:r>
      <w:proofErr w:type="spellStart"/>
      <w:r w:rsidRPr="00226ED0">
        <w:rPr>
          <w:rFonts w:ascii="Arial" w:eastAsia="Aptos" w:hAnsi="Arial" w:cs="Arial"/>
          <w:kern w:val="2"/>
        </w:rPr>
        <w:t>Passive</w:t>
      </w:r>
      <w:proofErr w:type="spellEnd"/>
    </w:p>
    <w:p w14:paraId="4B526E48"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Systémová konfigurace – název firewallu, NTP, časová zóna, email notifikací</w:t>
      </w:r>
    </w:p>
    <w:p w14:paraId="345D8C0F"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logování na centrální </w:t>
      </w:r>
      <w:proofErr w:type="spellStart"/>
      <w:r w:rsidRPr="00226ED0">
        <w:rPr>
          <w:rFonts w:ascii="Arial" w:eastAsia="Aptos" w:hAnsi="Arial" w:cs="Arial"/>
        </w:rPr>
        <w:t>syslog</w:t>
      </w:r>
      <w:proofErr w:type="spellEnd"/>
      <w:r w:rsidRPr="00226ED0">
        <w:rPr>
          <w:rFonts w:ascii="Arial" w:eastAsia="Aptos" w:hAnsi="Arial" w:cs="Arial"/>
        </w:rPr>
        <w:t xml:space="preserve"> server</w:t>
      </w:r>
    </w:p>
    <w:p w14:paraId="03D2F55E"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SNMP v3 pro dohledové NMS nástroje</w:t>
      </w:r>
    </w:p>
    <w:p w14:paraId="4F1BC96D"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Odesílání </w:t>
      </w:r>
      <w:proofErr w:type="spellStart"/>
      <w:r w:rsidRPr="00226ED0">
        <w:rPr>
          <w:rFonts w:ascii="Arial" w:eastAsia="Aptos" w:hAnsi="Arial" w:cs="Arial"/>
        </w:rPr>
        <w:t>Netflow</w:t>
      </w:r>
      <w:proofErr w:type="spellEnd"/>
      <w:r w:rsidRPr="00226ED0">
        <w:rPr>
          <w:rFonts w:ascii="Arial" w:eastAsia="Aptos" w:hAnsi="Arial" w:cs="Arial"/>
        </w:rPr>
        <w:t xml:space="preserve"> dat na centrální kolektor</w:t>
      </w:r>
    </w:p>
    <w:p w14:paraId="780B2FDD"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Vytvoření lokálních administrátorských účtů</w:t>
      </w:r>
    </w:p>
    <w:p w14:paraId="6038263F"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VDOM, pokud implementace vyžaduje</w:t>
      </w:r>
    </w:p>
    <w:p w14:paraId="65202D8E"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síťových rozhraní (Fyzických / SVI)</w:t>
      </w:r>
    </w:p>
    <w:p w14:paraId="1E80854B"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Definice bezpečnostních zón / inter a intra </w:t>
      </w:r>
      <w:proofErr w:type="spellStart"/>
      <w:r w:rsidRPr="00226ED0">
        <w:rPr>
          <w:rFonts w:ascii="Arial" w:eastAsia="Aptos" w:hAnsi="Arial" w:cs="Arial"/>
        </w:rPr>
        <w:t>zone</w:t>
      </w:r>
      <w:proofErr w:type="spellEnd"/>
      <w:r w:rsidRPr="00226ED0">
        <w:rPr>
          <w:rFonts w:ascii="Arial" w:eastAsia="Aptos" w:hAnsi="Arial" w:cs="Arial"/>
        </w:rPr>
        <w:t xml:space="preserve"> komunikace</w:t>
      </w:r>
    </w:p>
    <w:p w14:paraId="43864684"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w:t>
      </w:r>
      <w:proofErr w:type="spellStart"/>
      <w:r w:rsidRPr="00226ED0">
        <w:rPr>
          <w:rFonts w:ascii="Arial" w:eastAsia="Aptos" w:hAnsi="Arial" w:cs="Arial"/>
        </w:rPr>
        <w:t>routingu</w:t>
      </w:r>
      <w:proofErr w:type="spellEnd"/>
      <w:r w:rsidRPr="00226ED0">
        <w:rPr>
          <w:rFonts w:ascii="Arial" w:eastAsia="Aptos" w:hAnsi="Arial" w:cs="Arial"/>
        </w:rPr>
        <w:t xml:space="preserve"> (včetně přepínání na záložní in</w:t>
      </w:r>
      <w:r w:rsidR="003E7693">
        <w:rPr>
          <w:rFonts w:ascii="Arial" w:eastAsia="Aptos" w:hAnsi="Arial" w:cs="Arial"/>
        </w:rPr>
        <w:t>t</w:t>
      </w:r>
      <w:r w:rsidRPr="00226ED0">
        <w:rPr>
          <w:rFonts w:ascii="Arial" w:eastAsia="Aptos" w:hAnsi="Arial" w:cs="Arial"/>
        </w:rPr>
        <w:t>e</w:t>
      </w:r>
      <w:r w:rsidR="003E7693">
        <w:rPr>
          <w:rFonts w:ascii="Arial" w:eastAsia="Aptos" w:hAnsi="Arial" w:cs="Arial"/>
        </w:rPr>
        <w:t>rnetovou</w:t>
      </w:r>
      <w:r w:rsidRPr="00226ED0">
        <w:rPr>
          <w:rFonts w:ascii="Arial" w:eastAsia="Aptos" w:hAnsi="Arial" w:cs="Arial"/>
        </w:rPr>
        <w:t xml:space="preserve"> konektivitu</w:t>
      </w:r>
      <w:r w:rsidR="003E7693">
        <w:rPr>
          <w:rFonts w:ascii="Arial" w:eastAsia="Aptos" w:hAnsi="Arial" w:cs="Arial"/>
        </w:rPr>
        <w:t>)</w:t>
      </w:r>
    </w:p>
    <w:p w14:paraId="114C1F9B"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LDAP</w:t>
      </w:r>
    </w:p>
    <w:p w14:paraId="30653522"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SSO pro identity </w:t>
      </w:r>
      <w:proofErr w:type="spellStart"/>
      <w:r w:rsidRPr="00226ED0">
        <w:rPr>
          <w:rFonts w:ascii="Arial" w:eastAsia="Aptos" w:hAnsi="Arial" w:cs="Arial"/>
        </w:rPr>
        <w:t>based</w:t>
      </w:r>
      <w:proofErr w:type="spellEnd"/>
      <w:r w:rsidRPr="00226ED0">
        <w:rPr>
          <w:rFonts w:ascii="Arial" w:eastAsia="Aptos" w:hAnsi="Arial" w:cs="Arial"/>
        </w:rPr>
        <w:t xml:space="preserve"> pravidla</w:t>
      </w:r>
    </w:p>
    <w:p w14:paraId="35B41931"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uživatelských skupin</w:t>
      </w:r>
    </w:p>
    <w:p w14:paraId="59373D59" w14:textId="77777777" w:rsidR="006D70E2" w:rsidRPr="00226ED0" w:rsidRDefault="006D70E2" w:rsidP="00F6555F">
      <w:pPr>
        <w:numPr>
          <w:ilvl w:val="1"/>
          <w:numId w:val="40"/>
        </w:numPr>
        <w:contextualSpacing/>
        <w:rPr>
          <w:rFonts w:ascii="Arial" w:eastAsia="Aptos" w:hAnsi="Arial" w:cs="Arial"/>
          <w:kern w:val="2"/>
        </w:rPr>
      </w:pPr>
      <w:r w:rsidRPr="00226ED0">
        <w:rPr>
          <w:rFonts w:ascii="Arial" w:eastAsia="Aptos" w:hAnsi="Arial" w:cs="Arial"/>
          <w:kern w:val="2"/>
        </w:rPr>
        <w:t>Konfigurace zálohovací VLAN pro záložní datovou konektivit</w:t>
      </w:r>
      <w:r w:rsidR="00AD2653" w:rsidRPr="00226ED0">
        <w:rPr>
          <w:rFonts w:ascii="Arial" w:eastAsia="Aptos" w:hAnsi="Arial" w:cs="Arial"/>
          <w:kern w:val="2"/>
        </w:rPr>
        <w:t>u</w:t>
      </w:r>
    </w:p>
    <w:p w14:paraId="3739634A"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Definice přístupových pravidel</w:t>
      </w:r>
    </w:p>
    <w:p w14:paraId="2FA2CD33"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Aktivace UTM funkcionalit nad přístupovými pravidly (IDS/ IPS, Antivirus, </w:t>
      </w:r>
      <w:proofErr w:type="spellStart"/>
      <w:r w:rsidRPr="00226ED0">
        <w:rPr>
          <w:rFonts w:ascii="Arial" w:eastAsia="Aptos" w:hAnsi="Arial" w:cs="Arial"/>
          <w:kern w:val="2"/>
        </w:rPr>
        <w:t>sandbox</w:t>
      </w:r>
      <w:proofErr w:type="spellEnd"/>
      <w:r w:rsidRPr="00226ED0">
        <w:rPr>
          <w:rFonts w:ascii="Arial" w:eastAsia="Aptos" w:hAnsi="Arial" w:cs="Arial"/>
          <w:kern w:val="2"/>
        </w:rPr>
        <w:t>)</w:t>
      </w:r>
    </w:p>
    <w:p w14:paraId="13A6E3AA"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Řízení webového provozu (URL / </w:t>
      </w:r>
      <w:proofErr w:type="spellStart"/>
      <w:r w:rsidRPr="00226ED0">
        <w:rPr>
          <w:rFonts w:ascii="Arial" w:eastAsia="Aptos" w:hAnsi="Arial" w:cs="Arial"/>
          <w:kern w:val="2"/>
        </w:rPr>
        <w:t>Content</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filtering</w:t>
      </w:r>
      <w:proofErr w:type="spellEnd"/>
      <w:r w:rsidRPr="00226ED0">
        <w:rPr>
          <w:rFonts w:ascii="Arial" w:eastAsia="Aptos" w:hAnsi="Arial" w:cs="Arial"/>
          <w:kern w:val="2"/>
        </w:rPr>
        <w:t>)</w:t>
      </w:r>
    </w:p>
    <w:p w14:paraId="0478A4D6"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Konfigurace </w:t>
      </w:r>
      <w:proofErr w:type="spellStart"/>
      <w:r w:rsidRPr="00226ED0">
        <w:rPr>
          <w:rFonts w:ascii="Arial" w:eastAsia="Aptos" w:hAnsi="Arial" w:cs="Arial"/>
          <w:kern w:val="2"/>
        </w:rPr>
        <w:t>Remote</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access</w:t>
      </w:r>
      <w:proofErr w:type="spellEnd"/>
      <w:r w:rsidRPr="00226ED0">
        <w:rPr>
          <w:rFonts w:ascii="Arial" w:eastAsia="Aptos" w:hAnsi="Arial" w:cs="Arial"/>
          <w:kern w:val="2"/>
        </w:rPr>
        <w:t xml:space="preserve"> VPN přístupů </w:t>
      </w:r>
    </w:p>
    <w:p w14:paraId="23586270"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 xml:space="preserve">Konfigurace </w:t>
      </w:r>
      <w:proofErr w:type="spellStart"/>
      <w:r w:rsidRPr="00226ED0">
        <w:rPr>
          <w:rFonts w:ascii="Arial" w:eastAsia="Aptos" w:hAnsi="Arial" w:cs="Arial"/>
        </w:rPr>
        <w:t>Site</w:t>
      </w:r>
      <w:proofErr w:type="spellEnd"/>
      <w:r w:rsidRPr="00226ED0">
        <w:rPr>
          <w:rFonts w:ascii="Arial" w:eastAsia="Aptos" w:hAnsi="Arial" w:cs="Arial"/>
        </w:rPr>
        <w:t>-to-</w:t>
      </w:r>
      <w:proofErr w:type="spellStart"/>
      <w:r w:rsidRPr="00226ED0">
        <w:rPr>
          <w:rFonts w:ascii="Arial" w:eastAsia="Aptos" w:hAnsi="Arial" w:cs="Arial"/>
        </w:rPr>
        <w:t>Site</w:t>
      </w:r>
      <w:proofErr w:type="spellEnd"/>
      <w:r w:rsidRPr="00226ED0">
        <w:rPr>
          <w:rFonts w:ascii="Arial" w:eastAsia="Aptos" w:hAnsi="Arial" w:cs="Arial"/>
        </w:rPr>
        <w:t xml:space="preserve"> VPN</w:t>
      </w:r>
    </w:p>
    <w:p w14:paraId="10C51B1D"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Přesun inter-</w:t>
      </w:r>
      <w:proofErr w:type="spellStart"/>
      <w:r w:rsidRPr="00226ED0">
        <w:rPr>
          <w:rFonts w:ascii="Arial" w:eastAsia="Aptos" w:hAnsi="Arial" w:cs="Arial"/>
          <w:kern w:val="2"/>
        </w:rPr>
        <w:t>vlan</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routingu</w:t>
      </w:r>
      <w:proofErr w:type="spellEnd"/>
      <w:r w:rsidRPr="00226ED0">
        <w:rPr>
          <w:rFonts w:ascii="Arial" w:eastAsia="Aptos" w:hAnsi="Arial" w:cs="Arial"/>
          <w:kern w:val="2"/>
        </w:rPr>
        <w:t xml:space="preserve"> z CORE přepínače na firewall</w:t>
      </w:r>
    </w:p>
    <w:p w14:paraId="74ADD264"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 xml:space="preserve">Registrace FW do cloudu </w:t>
      </w:r>
    </w:p>
    <w:p w14:paraId="4B6D42A2"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rPr>
        <w:t>Zálohování konfigurace (</w:t>
      </w:r>
      <w:proofErr w:type="spellStart"/>
      <w:r w:rsidRPr="00226ED0">
        <w:rPr>
          <w:rFonts w:ascii="Arial" w:eastAsia="Aptos" w:hAnsi="Arial" w:cs="Arial"/>
        </w:rPr>
        <w:t>automation</w:t>
      </w:r>
      <w:proofErr w:type="spellEnd"/>
      <w:r w:rsidRPr="00226ED0">
        <w:rPr>
          <w:rFonts w:ascii="Arial" w:eastAsia="Aptos" w:hAnsi="Arial" w:cs="Arial"/>
        </w:rPr>
        <w:t xml:space="preserve"> script)</w:t>
      </w:r>
    </w:p>
    <w:p w14:paraId="39A227E1" w14:textId="77777777" w:rsidR="00120D5E" w:rsidRPr="00226ED0" w:rsidRDefault="00120D5E" w:rsidP="00F6555F">
      <w:pPr>
        <w:numPr>
          <w:ilvl w:val="1"/>
          <w:numId w:val="40"/>
        </w:numPr>
        <w:contextualSpacing/>
        <w:rPr>
          <w:rFonts w:ascii="Arial" w:eastAsia="Aptos" w:hAnsi="Arial" w:cs="Arial"/>
          <w:kern w:val="2"/>
        </w:rPr>
      </w:pPr>
      <w:r w:rsidRPr="00226ED0">
        <w:rPr>
          <w:rFonts w:ascii="Arial" w:eastAsia="Aptos" w:hAnsi="Arial" w:cs="Arial"/>
          <w:kern w:val="2"/>
        </w:rPr>
        <w:t>Konfigurace reportů</w:t>
      </w:r>
    </w:p>
    <w:p w14:paraId="1CE0B337" w14:textId="77777777"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Fyzická instalace do datového rozvaděče</w:t>
      </w:r>
    </w:p>
    <w:p w14:paraId="7347FB9A" w14:textId="77777777"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Nainstalování firewallu do rozvaděče</w:t>
      </w:r>
    </w:p>
    <w:p w14:paraId="2B8C2CBF" w14:textId="77777777"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Zapojení primárního zdroje do zálohovaného elektrického obvodu</w:t>
      </w:r>
    </w:p>
    <w:p w14:paraId="3B9D6125" w14:textId="77777777"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Zapojení sekundárního zdroje do nezálohovaného elektrického obvodu</w:t>
      </w:r>
    </w:p>
    <w:p w14:paraId="1FA4A667" w14:textId="77777777" w:rsidR="00120D5E" w:rsidRPr="00226ED0" w:rsidRDefault="00120D5E" w:rsidP="00F6555F">
      <w:pPr>
        <w:numPr>
          <w:ilvl w:val="0"/>
          <w:numId w:val="28"/>
        </w:numPr>
        <w:contextualSpacing/>
        <w:jc w:val="left"/>
        <w:rPr>
          <w:rFonts w:ascii="Arial" w:eastAsia="Aptos" w:hAnsi="Arial" w:cs="Arial"/>
          <w:kern w:val="2"/>
        </w:rPr>
      </w:pPr>
      <w:r w:rsidRPr="00226ED0">
        <w:rPr>
          <w:rFonts w:ascii="Arial" w:eastAsia="Aptos" w:hAnsi="Arial" w:cs="Arial"/>
          <w:kern w:val="2"/>
        </w:rPr>
        <w:t>Fyzické propojení firewallů do HA</w:t>
      </w:r>
    </w:p>
    <w:p w14:paraId="0A908EB8" w14:textId="77777777"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Fyzické propojení s ISP</w:t>
      </w:r>
    </w:p>
    <w:p w14:paraId="66BFDF64" w14:textId="77777777" w:rsidR="00120D5E" w:rsidRPr="00226ED0" w:rsidRDefault="00120D5E" w:rsidP="00F6555F">
      <w:pPr>
        <w:numPr>
          <w:ilvl w:val="0"/>
          <w:numId w:val="42"/>
        </w:numPr>
        <w:contextualSpacing/>
        <w:jc w:val="left"/>
        <w:rPr>
          <w:rFonts w:ascii="Arial" w:eastAsia="Aptos" w:hAnsi="Arial" w:cs="Arial"/>
          <w:kern w:val="2"/>
        </w:rPr>
      </w:pPr>
      <w:r w:rsidRPr="00226ED0">
        <w:rPr>
          <w:rFonts w:ascii="Arial" w:eastAsia="Aptos" w:hAnsi="Arial" w:cs="Arial"/>
          <w:kern w:val="2"/>
        </w:rPr>
        <w:t>Fyzické propojení se zařízením poskytovatele internetových služeb</w:t>
      </w:r>
    </w:p>
    <w:p w14:paraId="69E9E228" w14:textId="77777777" w:rsidR="00120D5E" w:rsidRPr="00226ED0" w:rsidRDefault="00120D5E" w:rsidP="00F6555F">
      <w:pPr>
        <w:numPr>
          <w:ilvl w:val="0"/>
          <w:numId w:val="42"/>
        </w:numPr>
        <w:contextualSpacing/>
        <w:jc w:val="left"/>
        <w:rPr>
          <w:rFonts w:ascii="Arial" w:eastAsia="Aptos" w:hAnsi="Arial" w:cs="Arial"/>
          <w:kern w:val="2"/>
        </w:rPr>
      </w:pPr>
      <w:r w:rsidRPr="00226ED0">
        <w:rPr>
          <w:rFonts w:ascii="Arial" w:eastAsia="Aptos" w:hAnsi="Arial" w:cs="Arial"/>
          <w:kern w:val="2"/>
        </w:rPr>
        <w:t>Fyzické propojení se zařízením poskytovatele CMS</w:t>
      </w:r>
    </w:p>
    <w:p w14:paraId="4C9608C6" w14:textId="77777777" w:rsidR="00120D5E" w:rsidRPr="00226ED0" w:rsidRDefault="00120D5E" w:rsidP="00F6555F">
      <w:pPr>
        <w:numPr>
          <w:ilvl w:val="0"/>
          <w:numId w:val="42"/>
        </w:numPr>
        <w:contextualSpacing/>
        <w:jc w:val="left"/>
        <w:rPr>
          <w:rFonts w:ascii="Arial" w:eastAsia="Aptos" w:hAnsi="Arial" w:cs="Arial"/>
          <w:kern w:val="2"/>
        </w:rPr>
      </w:pPr>
      <w:r w:rsidRPr="00226ED0">
        <w:rPr>
          <w:rFonts w:ascii="Arial" w:eastAsia="Aptos" w:hAnsi="Arial" w:cs="Arial"/>
          <w:kern w:val="2"/>
        </w:rPr>
        <w:t>Kontrola ustavení spojení</w:t>
      </w:r>
    </w:p>
    <w:p w14:paraId="32DB7184" w14:textId="77777777"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Fyzické propojení se zbytkem LAN infrastruktury</w:t>
      </w:r>
    </w:p>
    <w:p w14:paraId="279EA9C6" w14:textId="77777777" w:rsidR="00120D5E" w:rsidRPr="00226ED0" w:rsidRDefault="00120D5E" w:rsidP="00F6555F">
      <w:pPr>
        <w:numPr>
          <w:ilvl w:val="0"/>
          <w:numId w:val="29"/>
        </w:numPr>
        <w:contextualSpacing/>
        <w:jc w:val="left"/>
        <w:rPr>
          <w:rFonts w:ascii="Arial" w:eastAsia="Aptos" w:hAnsi="Arial" w:cs="Arial"/>
          <w:kern w:val="2"/>
        </w:rPr>
      </w:pPr>
      <w:r w:rsidRPr="00226ED0">
        <w:rPr>
          <w:rFonts w:ascii="Arial" w:eastAsia="Aptos" w:hAnsi="Arial" w:cs="Arial"/>
          <w:kern w:val="2"/>
        </w:rPr>
        <w:t>Fyzické propojení firewallů s páteřními přepínači v rámci HA</w:t>
      </w:r>
    </w:p>
    <w:p w14:paraId="0CE3DC16" w14:textId="77777777" w:rsidR="00120D5E" w:rsidRPr="00226ED0" w:rsidRDefault="00120D5E" w:rsidP="00F6555F">
      <w:pPr>
        <w:numPr>
          <w:ilvl w:val="0"/>
          <w:numId w:val="29"/>
        </w:numPr>
        <w:contextualSpacing/>
        <w:jc w:val="left"/>
        <w:rPr>
          <w:rFonts w:ascii="Arial" w:eastAsia="Aptos" w:hAnsi="Arial" w:cs="Arial"/>
          <w:kern w:val="2"/>
        </w:rPr>
      </w:pPr>
      <w:r w:rsidRPr="00226ED0">
        <w:rPr>
          <w:rFonts w:ascii="Arial" w:eastAsia="Aptos" w:hAnsi="Arial" w:cs="Arial"/>
          <w:kern w:val="2"/>
        </w:rPr>
        <w:t>Kontrola ustavení spojení</w:t>
      </w:r>
    </w:p>
    <w:p w14:paraId="1C7EF297" w14:textId="77777777" w:rsidR="00120D5E" w:rsidRPr="00226ED0" w:rsidRDefault="00120D5E" w:rsidP="00F6555F">
      <w:pPr>
        <w:numPr>
          <w:ilvl w:val="0"/>
          <w:numId w:val="39"/>
        </w:numPr>
        <w:contextualSpacing/>
        <w:jc w:val="left"/>
        <w:rPr>
          <w:rFonts w:ascii="Arial" w:eastAsia="Aptos" w:hAnsi="Arial" w:cs="Arial"/>
          <w:kern w:val="2"/>
        </w:rPr>
      </w:pPr>
      <w:r w:rsidRPr="00226ED0">
        <w:rPr>
          <w:rFonts w:ascii="Arial" w:eastAsia="Aptos" w:hAnsi="Arial" w:cs="Arial"/>
          <w:kern w:val="2"/>
        </w:rPr>
        <w:t>Otestování správnosti konfigurace / akceptační testy</w:t>
      </w:r>
    </w:p>
    <w:p w14:paraId="4D2D3FFB" w14:textId="77777777" w:rsidR="00120D5E" w:rsidRPr="00226ED0" w:rsidRDefault="00120D5E" w:rsidP="00F6555F">
      <w:pPr>
        <w:numPr>
          <w:ilvl w:val="0"/>
          <w:numId w:val="43"/>
        </w:numPr>
        <w:contextualSpacing/>
        <w:jc w:val="left"/>
        <w:rPr>
          <w:rFonts w:ascii="Arial" w:eastAsia="Aptos" w:hAnsi="Arial" w:cs="Arial"/>
          <w:kern w:val="2"/>
        </w:rPr>
      </w:pPr>
      <w:r w:rsidRPr="00226ED0">
        <w:rPr>
          <w:rFonts w:ascii="Arial" w:eastAsia="Aptos" w:hAnsi="Arial" w:cs="Arial"/>
          <w:kern w:val="2"/>
        </w:rPr>
        <w:t>Kontrola konfigurace nového firewallu</w:t>
      </w:r>
    </w:p>
    <w:p w14:paraId="5BFC51B4" w14:textId="77777777" w:rsidR="00120D5E" w:rsidRPr="00226ED0" w:rsidRDefault="00120D5E" w:rsidP="00F6555F">
      <w:pPr>
        <w:numPr>
          <w:ilvl w:val="0"/>
          <w:numId w:val="43"/>
        </w:numPr>
        <w:contextualSpacing/>
        <w:jc w:val="left"/>
        <w:rPr>
          <w:rFonts w:ascii="Arial" w:hAnsi="Arial" w:cs="Arial"/>
        </w:rPr>
      </w:pPr>
      <w:r w:rsidRPr="00226ED0">
        <w:rPr>
          <w:rFonts w:ascii="Arial" w:eastAsia="Aptos" w:hAnsi="Arial" w:cs="Arial"/>
          <w:kern w:val="2"/>
        </w:rPr>
        <w:t>Kontrola vysoké dostupnosti / redundance</w:t>
      </w:r>
    </w:p>
    <w:p w14:paraId="79D75834" w14:textId="77777777" w:rsidR="00AB4879" w:rsidRPr="00226ED0" w:rsidRDefault="00AB4879" w:rsidP="00AB4879">
      <w:pPr>
        <w:contextualSpacing/>
        <w:jc w:val="left"/>
        <w:rPr>
          <w:rFonts w:ascii="Arial" w:eastAsia="Aptos" w:hAnsi="Arial" w:cs="Arial"/>
          <w:kern w:val="2"/>
        </w:rPr>
      </w:pPr>
    </w:p>
    <w:p w14:paraId="555FBFB8" w14:textId="77777777" w:rsidR="00AB4879" w:rsidRPr="00226ED0" w:rsidRDefault="00AB4879" w:rsidP="00AB4879">
      <w:pPr>
        <w:contextualSpacing/>
        <w:jc w:val="left"/>
        <w:rPr>
          <w:rFonts w:ascii="Arial" w:hAnsi="Arial" w:cs="Arial"/>
          <w:b/>
          <w:bCs/>
        </w:rPr>
      </w:pPr>
      <w:r w:rsidRPr="00226ED0">
        <w:rPr>
          <w:rFonts w:ascii="Arial" w:eastAsia="Aptos" w:hAnsi="Arial" w:cs="Arial"/>
          <w:b/>
          <w:bCs/>
          <w:kern w:val="2"/>
        </w:rPr>
        <w:t>Konfigurace analytického nástroje k FW</w:t>
      </w:r>
    </w:p>
    <w:p w14:paraId="554AE75C" w14:textId="77777777"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rPr>
        <w:t xml:space="preserve">Nasazení a základní konfigurace virtuální </w:t>
      </w:r>
      <w:proofErr w:type="spellStart"/>
      <w:r w:rsidRPr="00226ED0">
        <w:rPr>
          <w:rFonts w:ascii="Arial" w:eastAsia="Aptos" w:hAnsi="Arial" w:cs="Arial"/>
        </w:rPr>
        <w:t>appliance</w:t>
      </w:r>
      <w:proofErr w:type="spellEnd"/>
      <w:r w:rsidRPr="00226ED0">
        <w:rPr>
          <w:rFonts w:ascii="Arial" w:eastAsia="Aptos" w:hAnsi="Arial" w:cs="Arial"/>
        </w:rPr>
        <w:t xml:space="preserve"> v CLI</w:t>
      </w:r>
    </w:p>
    <w:p w14:paraId="359A9561" w14:textId="77777777" w:rsidR="00120D5E" w:rsidRPr="00226ED0" w:rsidRDefault="00120D5E" w:rsidP="00F6555F">
      <w:pPr>
        <w:numPr>
          <w:ilvl w:val="0"/>
          <w:numId w:val="45"/>
        </w:numPr>
        <w:contextualSpacing/>
        <w:jc w:val="left"/>
        <w:rPr>
          <w:rFonts w:ascii="Arial" w:eastAsia="Aptos" w:hAnsi="Arial" w:cs="Arial"/>
          <w:kern w:val="2"/>
        </w:rPr>
      </w:pPr>
      <w:r w:rsidRPr="00226ED0">
        <w:rPr>
          <w:rFonts w:ascii="Arial" w:eastAsia="Aptos" w:hAnsi="Arial" w:cs="Arial"/>
        </w:rPr>
        <w:t xml:space="preserve">Stažení </w:t>
      </w:r>
      <w:r w:rsidR="00AB4879" w:rsidRPr="00226ED0">
        <w:rPr>
          <w:rFonts w:ascii="Arial" w:eastAsia="Aptos" w:hAnsi="Arial" w:cs="Arial"/>
        </w:rPr>
        <w:t xml:space="preserve">a nasazení </w:t>
      </w:r>
      <w:r w:rsidRPr="00226ED0">
        <w:rPr>
          <w:rFonts w:ascii="Arial" w:eastAsia="Aptos" w:hAnsi="Arial" w:cs="Arial"/>
        </w:rPr>
        <w:t xml:space="preserve">virtuální </w:t>
      </w:r>
      <w:proofErr w:type="spellStart"/>
      <w:r w:rsidRPr="00226ED0">
        <w:rPr>
          <w:rFonts w:ascii="Arial" w:eastAsia="Aptos" w:hAnsi="Arial" w:cs="Arial"/>
        </w:rPr>
        <w:t>appliance</w:t>
      </w:r>
      <w:proofErr w:type="spellEnd"/>
      <w:r w:rsidRPr="00226ED0">
        <w:rPr>
          <w:rFonts w:ascii="Arial" w:eastAsia="Aptos" w:hAnsi="Arial" w:cs="Arial"/>
        </w:rPr>
        <w:t xml:space="preserve"> potřebné verze</w:t>
      </w:r>
    </w:p>
    <w:p w14:paraId="066185BB" w14:textId="77777777" w:rsidR="00120D5E" w:rsidRPr="00226ED0" w:rsidRDefault="00120D5E" w:rsidP="00F6555F">
      <w:pPr>
        <w:numPr>
          <w:ilvl w:val="0"/>
          <w:numId w:val="45"/>
        </w:numPr>
        <w:contextualSpacing/>
        <w:jc w:val="left"/>
        <w:rPr>
          <w:rFonts w:ascii="Arial" w:eastAsia="Aptos" w:hAnsi="Arial" w:cs="Arial"/>
          <w:kern w:val="2"/>
        </w:rPr>
      </w:pPr>
      <w:r w:rsidRPr="00226ED0">
        <w:rPr>
          <w:rFonts w:ascii="Arial" w:eastAsia="Aptos" w:hAnsi="Arial" w:cs="Arial"/>
          <w:kern w:val="2"/>
        </w:rPr>
        <w:lastRenderedPageBreak/>
        <w:t>Konfigurace administrátorského přístupu</w:t>
      </w:r>
    </w:p>
    <w:p w14:paraId="66540217" w14:textId="77777777" w:rsidR="00120D5E" w:rsidRPr="00226ED0" w:rsidRDefault="00120D5E" w:rsidP="00F6555F">
      <w:pPr>
        <w:numPr>
          <w:ilvl w:val="0"/>
          <w:numId w:val="45"/>
        </w:numPr>
        <w:contextualSpacing/>
        <w:jc w:val="left"/>
        <w:rPr>
          <w:rFonts w:ascii="Arial" w:eastAsia="Aptos" w:hAnsi="Arial" w:cs="Arial"/>
          <w:kern w:val="2"/>
        </w:rPr>
      </w:pPr>
      <w:r w:rsidRPr="00226ED0">
        <w:rPr>
          <w:rFonts w:ascii="Arial" w:eastAsia="Aptos" w:hAnsi="Arial" w:cs="Arial"/>
          <w:kern w:val="2"/>
        </w:rPr>
        <w:t>Konfigurace IP rozhraní</w:t>
      </w:r>
    </w:p>
    <w:p w14:paraId="3FE11E2C" w14:textId="77777777"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 xml:space="preserve">Registrace / </w:t>
      </w:r>
      <w:proofErr w:type="spellStart"/>
      <w:r w:rsidRPr="00226ED0">
        <w:rPr>
          <w:rFonts w:ascii="Arial" w:eastAsia="Aptos" w:hAnsi="Arial" w:cs="Arial"/>
          <w:kern w:val="2"/>
        </w:rPr>
        <w:t>zalicencování</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appliance</w:t>
      </w:r>
      <w:proofErr w:type="spellEnd"/>
    </w:p>
    <w:p w14:paraId="3A4F5474" w14:textId="77777777"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Konfigurace firewallu</w:t>
      </w:r>
    </w:p>
    <w:p w14:paraId="1067B126" w14:textId="77777777" w:rsidR="00120D5E" w:rsidRPr="00226ED0" w:rsidRDefault="00120D5E" w:rsidP="00F6555F">
      <w:pPr>
        <w:numPr>
          <w:ilvl w:val="0"/>
          <w:numId w:val="46"/>
        </w:numPr>
        <w:contextualSpacing/>
        <w:jc w:val="left"/>
        <w:rPr>
          <w:rFonts w:ascii="Arial" w:eastAsia="Aptos" w:hAnsi="Arial" w:cs="Arial"/>
          <w:kern w:val="2"/>
        </w:rPr>
      </w:pPr>
      <w:r w:rsidRPr="00226ED0">
        <w:rPr>
          <w:rFonts w:ascii="Arial" w:eastAsia="Aptos" w:hAnsi="Arial" w:cs="Arial"/>
          <w:kern w:val="2"/>
        </w:rPr>
        <w:t xml:space="preserve">Konfigurace logování FW k </w:t>
      </w:r>
      <w:proofErr w:type="spellStart"/>
      <w:r w:rsidRPr="00226ED0">
        <w:rPr>
          <w:rFonts w:ascii="Arial" w:eastAsia="Aptos" w:hAnsi="Arial" w:cs="Arial"/>
          <w:kern w:val="2"/>
        </w:rPr>
        <w:t>appliance</w:t>
      </w:r>
      <w:proofErr w:type="spellEnd"/>
    </w:p>
    <w:p w14:paraId="7503AB76" w14:textId="77777777"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Konfigurace softwaru přes webové rozhraní</w:t>
      </w:r>
    </w:p>
    <w:p w14:paraId="28D5B199" w14:textId="77777777" w:rsidR="00120D5E" w:rsidRPr="00226ED0" w:rsidRDefault="00120D5E" w:rsidP="00F6555F">
      <w:pPr>
        <w:numPr>
          <w:ilvl w:val="0"/>
          <w:numId w:val="27"/>
        </w:numPr>
        <w:contextualSpacing/>
        <w:jc w:val="left"/>
        <w:rPr>
          <w:rFonts w:ascii="Arial" w:eastAsia="Aptos" w:hAnsi="Arial" w:cs="Arial"/>
          <w:kern w:val="2"/>
        </w:rPr>
      </w:pPr>
      <w:r w:rsidRPr="00226ED0">
        <w:rPr>
          <w:rFonts w:ascii="Arial" w:eastAsia="Aptos" w:hAnsi="Arial" w:cs="Arial"/>
          <w:kern w:val="2"/>
        </w:rPr>
        <w:t>Autentizování síťových zařízení</w:t>
      </w:r>
    </w:p>
    <w:p w14:paraId="290B0B6E" w14:textId="77777777" w:rsidR="00120D5E" w:rsidRPr="00226ED0" w:rsidRDefault="00120D5E" w:rsidP="00F6555F">
      <w:pPr>
        <w:numPr>
          <w:ilvl w:val="0"/>
          <w:numId w:val="44"/>
        </w:numPr>
        <w:contextualSpacing/>
        <w:jc w:val="left"/>
        <w:rPr>
          <w:rFonts w:ascii="Arial" w:eastAsia="Aptos" w:hAnsi="Arial" w:cs="Arial"/>
          <w:kern w:val="2"/>
        </w:rPr>
      </w:pPr>
      <w:r w:rsidRPr="00226ED0">
        <w:rPr>
          <w:rFonts w:ascii="Arial" w:eastAsia="Aptos" w:hAnsi="Arial" w:cs="Arial"/>
          <w:kern w:val="2"/>
        </w:rPr>
        <w:t>Optimalizace logování událostí a datového úložiště</w:t>
      </w:r>
    </w:p>
    <w:p w14:paraId="27C2546D" w14:textId="77777777" w:rsidR="00120D5E" w:rsidRPr="00226ED0" w:rsidRDefault="00120D5E" w:rsidP="005A2775">
      <w:pPr>
        <w:numPr>
          <w:ilvl w:val="0"/>
          <w:numId w:val="27"/>
        </w:numPr>
        <w:contextualSpacing/>
        <w:jc w:val="left"/>
        <w:rPr>
          <w:rFonts w:ascii="Arial" w:eastAsia="Aptos" w:hAnsi="Arial" w:cs="Arial"/>
          <w:kern w:val="2"/>
        </w:rPr>
      </w:pPr>
      <w:r w:rsidRPr="00226ED0">
        <w:rPr>
          <w:rFonts w:ascii="Arial" w:eastAsia="Aptos" w:hAnsi="Arial" w:cs="Arial"/>
          <w:kern w:val="2"/>
        </w:rPr>
        <w:t>Nastavení reportů a jejich zasílání</w:t>
      </w:r>
    </w:p>
    <w:p w14:paraId="652DAECA" w14:textId="77777777" w:rsidR="00120D5E" w:rsidRPr="00226ED0" w:rsidRDefault="00120D5E" w:rsidP="00F6555F">
      <w:pPr>
        <w:pStyle w:val="Odstavecseseznamem"/>
        <w:numPr>
          <w:ilvl w:val="0"/>
          <w:numId w:val="44"/>
        </w:numPr>
        <w:rPr>
          <w:rFonts w:ascii="Arial" w:eastAsia="Aptos" w:hAnsi="Arial" w:cs="Arial"/>
          <w:kern w:val="2"/>
        </w:rPr>
      </w:pPr>
      <w:r w:rsidRPr="00226ED0">
        <w:rPr>
          <w:rFonts w:ascii="Arial" w:eastAsia="Aptos" w:hAnsi="Arial" w:cs="Arial"/>
          <w:kern w:val="2"/>
        </w:rPr>
        <w:t>Konfigurace zálohování do systému zadavatele</w:t>
      </w:r>
    </w:p>
    <w:p w14:paraId="24976961" w14:textId="77777777" w:rsidR="00C94B38" w:rsidRPr="00226ED0" w:rsidRDefault="00C94B38" w:rsidP="005A2775">
      <w:pPr>
        <w:rPr>
          <w:rFonts w:ascii="Arial" w:hAnsi="Arial" w:cs="Arial"/>
        </w:rPr>
      </w:pPr>
    </w:p>
    <w:p w14:paraId="5FB27A97" w14:textId="77777777" w:rsidR="00C94B38" w:rsidRPr="00226ED0" w:rsidRDefault="00C94B38" w:rsidP="00C94B38">
      <w:pPr>
        <w:pStyle w:val="Nadpis3"/>
        <w:rPr>
          <w:rFonts w:ascii="Arial" w:hAnsi="Arial" w:cs="Arial"/>
        </w:rPr>
      </w:pPr>
      <w:bookmarkStart w:id="44" w:name="_Toc210824960"/>
      <w:r w:rsidRPr="00226ED0">
        <w:rPr>
          <w:rFonts w:ascii="Arial" w:hAnsi="Arial" w:cs="Arial"/>
        </w:rPr>
        <w:t xml:space="preserve">Implementace </w:t>
      </w:r>
      <w:r w:rsidR="00120D5E" w:rsidRPr="00226ED0">
        <w:rPr>
          <w:rFonts w:ascii="Arial" w:hAnsi="Arial" w:cs="Arial"/>
        </w:rPr>
        <w:t>přepínačů</w:t>
      </w:r>
      <w:bookmarkEnd w:id="44"/>
    </w:p>
    <w:p w14:paraId="5D15D037" w14:textId="77777777" w:rsidR="00C94B38" w:rsidRPr="00226ED0" w:rsidRDefault="00C94B38" w:rsidP="00C94B38">
      <w:pPr>
        <w:ind w:left="576"/>
        <w:rPr>
          <w:rFonts w:ascii="Arial" w:hAnsi="Arial" w:cs="Arial"/>
        </w:rPr>
      </w:pPr>
      <w:r w:rsidRPr="00226ED0">
        <w:rPr>
          <w:rFonts w:ascii="Arial" w:hAnsi="Arial" w:cs="Arial"/>
        </w:rPr>
        <w:t>1. Analýza aktuální konfigurace stávajícího MAN přepínače</w:t>
      </w:r>
    </w:p>
    <w:p w14:paraId="28E1B442"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Analýza konfigurace </w:t>
      </w:r>
      <w:proofErr w:type="spellStart"/>
      <w:r w:rsidRPr="00226ED0">
        <w:rPr>
          <w:rFonts w:ascii="Arial" w:hAnsi="Arial" w:cs="Arial"/>
        </w:rPr>
        <w:t>hostname</w:t>
      </w:r>
      <w:proofErr w:type="spellEnd"/>
    </w:p>
    <w:p w14:paraId="75CD1F7D"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administrátorských profilů</w:t>
      </w:r>
    </w:p>
    <w:p w14:paraId="593E049B"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adresace IP rozhraní</w:t>
      </w:r>
    </w:p>
    <w:p w14:paraId="3B439470"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VLAN</w:t>
      </w:r>
    </w:p>
    <w:p w14:paraId="2AA25645"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GVRP/VTP</w:t>
      </w:r>
    </w:p>
    <w:p w14:paraId="30D456C8"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NTP</w:t>
      </w:r>
    </w:p>
    <w:p w14:paraId="5D11F598"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ověřování uživatelů</w:t>
      </w:r>
    </w:p>
    <w:p w14:paraId="1507B83D"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port-</w:t>
      </w:r>
      <w:proofErr w:type="spellStart"/>
      <w:r w:rsidRPr="00226ED0">
        <w:rPr>
          <w:rFonts w:ascii="Arial" w:hAnsi="Arial" w:cs="Arial"/>
        </w:rPr>
        <w:t>channelů</w:t>
      </w:r>
      <w:proofErr w:type="spellEnd"/>
    </w:p>
    <w:p w14:paraId="6433C4D7"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konfigurovaného módu portů jako přístupový pro jednu VLAN/více VLAN</w:t>
      </w:r>
    </w:p>
    <w:p w14:paraId="31134D4A"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popisů portů</w:t>
      </w:r>
    </w:p>
    <w:p w14:paraId="4C88D9E9"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logování</w:t>
      </w:r>
    </w:p>
    <w:p w14:paraId="391CAB2B"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konfigurace SNMP</w:t>
      </w:r>
    </w:p>
    <w:p w14:paraId="1BDF5D33"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zálohování</w:t>
      </w:r>
    </w:p>
    <w:p w14:paraId="6307396E"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směrování</w:t>
      </w:r>
    </w:p>
    <w:p w14:paraId="27330AE0"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STP</w:t>
      </w:r>
    </w:p>
    <w:p w14:paraId="6C350C03"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Analýza vysoké dostupnosti</w:t>
      </w:r>
    </w:p>
    <w:p w14:paraId="4A1ACAB9" w14:textId="77777777" w:rsidR="00C94B38" w:rsidRPr="00226ED0" w:rsidRDefault="00C94B38" w:rsidP="00C94B38">
      <w:pPr>
        <w:pStyle w:val="Odstavecseseznamem"/>
        <w:ind w:left="1440"/>
        <w:rPr>
          <w:rFonts w:ascii="Arial" w:hAnsi="Arial" w:cs="Arial"/>
        </w:rPr>
      </w:pPr>
    </w:p>
    <w:p w14:paraId="00DFE9F6" w14:textId="77777777" w:rsidR="00C94B38" w:rsidRPr="00226ED0" w:rsidRDefault="00C94B38" w:rsidP="00C94B38">
      <w:pPr>
        <w:ind w:left="576"/>
        <w:rPr>
          <w:rFonts w:ascii="Arial" w:hAnsi="Arial" w:cs="Arial"/>
        </w:rPr>
      </w:pPr>
      <w:r w:rsidRPr="00226ED0">
        <w:rPr>
          <w:rFonts w:ascii="Arial" w:hAnsi="Arial" w:cs="Arial"/>
        </w:rPr>
        <w:t>2. Konfigurace nového přepínače</w:t>
      </w:r>
    </w:p>
    <w:p w14:paraId="291F322C"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Upgrade firmware na poslední výrobcem doporučenou verzi</w:t>
      </w:r>
    </w:p>
    <w:p w14:paraId="2CD4977B"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Konfigurace systémového nastavení – NTP, časová zóna, název zařízení, doména, lokální logování konfiguračních činností, konfigurace SNMP, logování na centrální logovací server, odesílání </w:t>
      </w:r>
      <w:proofErr w:type="spellStart"/>
      <w:r w:rsidRPr="00226ED0">
        <w:rPr>
          <w:rFonts w:ascii="Arial" w:hAnsi="Arial" w:cs="Arial"/>
        </w:rPr>
        <w:t>Netflow</w:t>
      </w:r>
      <w:proofErr w:type="spellEnd"/>
      <w:r w:rsidRPr="00226ED0">
        <w:rPr>
          <w:rFonts w:ascii="Arial" w:hAnsi="Arial" w:cs="Arial"/>
        </w:rPr>
        <w:t xml:space="preserve"> dat na centrální kolektor</w:t>
      </w:r>
    </w:p>
    <w:p w14:paraId="72C41253"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Konfigurace administrátorských účtů </w:t>
      </w:r>
    </w:p>
    <w:p w14:paraId="66FFEB08"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rozhraní pro management přístup</w:t>
      </w:r>
    </w:p>
    <w:p w14:paraId="02E8714B"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management protokolů (jen šifrované varianty HTTPS / SSH, délka klíčů min. 2048 bitů)</w:t>
      </w:r>
    </w:p>
    <w:p w14:paraId="2A4F067D"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VLAN</w:t>
      </w:r>
    </w:p>
    <w:p w14:paraId="34B8C4C0"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lastRenderedPageBreak/>
        <w:t>Konfigurace SVI</w:t>
      </w:r>
    </w:p>
    <w:p w14:paraId="2F60D457"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Konfigurace STP </w:t>
      </w:r>
    </w:p>
    <w:p w14:paraId="30BED83C"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fyzických rozhraní (včetně port-</w:t>
      </w:r>
      <w:proofErr w:type="spellStart"/>
      <w:r w:rsidRPr="00226ED0">
        <w:rPr>
          <w:rFonts w:ascii="Arial" w:hAnsi="Arial" w:cs="Arial"/>
        </w:rPr>
        <w:t>channelů</w:t>
      </w:r>
      <w:proofErr w:type="spellEnd"/>
      <w:r w:rsidRPr="00226ED0">
        <w:rPr>
          <w:rFonts w:ascii="Arial" w:hAnsi="Arial" w:cs="Arial"/>
        </w:rPr>
        <w:t>)</w:t>
      </w:r>
    </w:p>
    <w:p w14:paraId="247A4C57"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směrování</w:t>
      </w:r>
    </w:p>
    <w:p w14:paraId="02CF7795"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Konfigurace zálohování konfigurací (po uložení konfigurace / na periodické bázi)</w:t>
      </w:r>
    </w:p>
    <w:p w14:paraId="6C2B37AA" w14:textId="77777777" w:rsidR="00C94B38" w:rsidRPr="00226ED0" w:rsidRDefault="00C94B38" w:rsidP="00C94B38">
      <w:pPr>
        <w:ind w:left="576"/>
        <w:rPr>
          <w:rFonts w:ascii="Arial" w:hAnsi="Arial" w:cs="Arial"/>
        </w:rPr>
      </w:pPr>
      <w:r w:rsidRPr="00226ED0">
        <w:rPr>
          <w:rFonts w:ascii="Arial" w:hAnsi="Arial" w:cs="Arial"/>
        </w:rPr>
        <w:t>3. Fyzická instalace do datového rozvaděče</w:t>
      </w:r>
    </w:p>
    <w:p w14:paraId="510358DD"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Nainstalování přepínače do rozvaděče</w:t>
      </w:r>
    </w:p>
    <w:p w14:paraId="0874FA9E"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Zapojení primárního zdroje do zálohovaného elektrického obvodu</w:t>
      </w:r>
    </w:p>
    <w:p w14:paraId="0ABF3B32"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Zapojení sekundárního zdroje do elektrického obvodu</w:t>
      </w:r>
    </w:p>
    <w:p w14:paraId="654E9EB1" w14:textId="77777777" w:rsidR="00C94B38" w:rsidRPr="00226ED0" w:rsidRDefault="00C94B38" w:rsidP="00C94B38">
      <w:pPr>
        <w:ind w:left="576"/>
        <w:rPr>
          <w:rFonts w:ascii="Arial" w:hAnsi="Arial" w:cs="Arial"/>
        </w:rPr>
      </w:pPr>
      <w:r w:rsidRPr="00226ED0">
        <w:rPr>
          <w:rFonts w:ascii="Arial" w:hAnsi="Arial" w:cs="Arial"/>
        </w:rPr>
        <w:t>4. Fyzické propojení se zbytkem LAN infrastruktury</w:t>
      </w:r>
    </w:p>
    <w:p w14:paraId="142AC89E"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Fyzické propojení přepínače s firewallem</w:t>
      </w:r>
    </w:p>
    <w:p w14:paraId="485F007B"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Fyzické propojení přepínače s přístupovými přepínači</w:t>
      </w:r>
    </w:p>
    <w:p w14:paraId="7FA25987"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Fyzické propojení se síťovým úložištěm</w:t>
      </w:r>
    </w:p>
    <w:p w14:paraId="125190FF"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 xml:space="preserve">Fyzické propojení se zdrojem nepřerušovaného napájení </w:t>
      </w:r>
    </w:p>
    <w:p w14:paraId="5E345157"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Kontrola ustanovení spojení</w:t>
      </w:r>
    </w:p>
    <w:p w14:paraId="1821541E" w14:textId="77777777" w:rsidR="00C94B38" w:rsidRPr="00226ED0" w:rsidRDefault="00C94B38" w:rsidP="00C94B38">
      <w:pPr>
        <w:ind w:left="576"/>
        <w:rPr>
          <w:rFonts w:ascii="Arial" w:hAnsi="Arial" w:cs="Arial"/>
        </w:rPr>
      </w:pPr>
      <w:r w:rsidRPr="00226ED0">
        <w:rPr>
          <w:rFonts w:ascii="Arial" w:hAnsi="Arial" w:cs="Arial"/>
        </w:rPr>
        <w:t>5. Otestování správnosti konfigurace / akceptační testy</w:t>
      </w:r>
    </w:p>
    <w:p w14:paraId="51A4D0C0"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Otestování redundance zdrojů</w:t>
      </w:r>
    </w:p>
    <w:p w14:paraId="3AE92506"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Otestování správnosti konfigurace směrování</w:t>
      </w:r>
    </w:p>
    <w:p w14:paraId="1D3E37C4" w14:textId="77777777" w:rsidR="00C94B38" w:rsidRPr="00226ED0" w:rsidRDefault="00C94B38" w:rsidP="005A2775">
      <w:pPr>
        <w:pStyle w:val="Odstavecseseznamem"/>
        <w:numPr>
          <w:ilvl w:val="0"/>
          <w:numId w:val="27"/>
        </w:numPr>
        <w:jc w:val="left"/>
        <w:rPr>
          <w:rFonts w:ascii="Arial" w:hAnsi="Arial" w:cs="Arial"/>
        </w:rPr>
      </w:pPr>
      <w:r w:rsidRPr="00226ED0">
        <w:rPr>
          <w:rFonts w:ascii="Arial" w:hAnsi="Arial" w:cs="Arial"/>
        </w:rPr>
        <w:t>Otestování AAA konfigurace (RADIUS / TACACS)</w:t>
      </w:r>
    </w:p>
    <w:p w14:paraId="76EE12D9" w14:textId="77777777" w:rsidR="00C94B38" w:rsidRDefault="00C94B38" w:rsidP="005A2775">
      <w:pPr>
        <w:pStyle w:val="Odstavecseseznamem"/>
        <w:numPr>
          <w:ilvl w:val="0"/>
          <w:numId w:val="27"/>
        </w:numPr>
        <w:jc w:val="left"/>
        <w:rPr>
          <w:rFonts w:ascii="Arial" w:hAnsi="Arial" w:cs="Arial"/>
        </w:rPr>
      </w:pPr>
      <w:r w:rsidRPr="00226ED0">
        <w:rPr>
          <w:rFonts w:ascii="Arial" w:hAnsi="Arial" w:cs="Arial"/>
        </w:rPr>
        <w:t xml:space="preserve">Otestování konfigurace systémového nastavení – (NTP, časová zóna, název zařízení, doména, lokální logování konfiguračních činností, konfigurace SNMP, logování na centrální logovací server, odesílání </w:t>
      </w:r>
      <w:proofErr w:type="spellStart"/>
      <w:r w:rsidRPr="00226ED0">
        <w:rPr>
          <w:rFonts w:ascii="Arial" w:hAnsi="Arial" w:cs="Arial"/>
        </w:rPr>
        <w:t>Netflow</w:t>
      </w:r>
      <w:proofErr w:type="spellEnd"/>
      <w:r w:rsidRPr="00226ED0">
        <w:rPr>
          <w:rFonts w:ascii="Arial" w:hAnsi="Arial" w:cs="Arial"/>
        </w:rPr>
        <w:t xml:space="preserve"> dat na centrální kolektor)</w:t>
      </w:r>
    </w:p>
    <w:p w14:paraId="2655F4F6" w14:textId="77777777" w:rsidR="00184C51" w:rsidRPr="00226ED0" w:rsidRDefault="00184C51" w:rsidP="00184C51">
      <w:pPr>
        <w:pStyle w:val="Odstavecseseznamem"/>
        <w:ind w:left="1440"/>
        <w:jc w:val="left"/>
        <w:rPr>
          <w:rFonts w:ascii="Arial" w:hAnsi="Arial" w:cs="Arial"/>
        </w:rPr>
      </w:pPr>
    </w:p>
    <w:p w14:paraId="4AA34B05" w14:textId="77777777" w:rsidR="0040072F" w:rsidRPr="00226ED0" w:rsidRDefault="0040072F" w:rsidP="0040072F">
      <w:pPr>
        <w:pStyle w:val="Nadpis3"/>
        <w:rPr>
          <w:rFonts w:ascii="Arial" w:hAnsi="Arial" w:cs="Arial"/>
        </w:rPr>
      </w:pPr>
      <w:bookmarkStart w:id="45" w:name="_Toc190959824"/>
      <w:bookmarkStart w:id="46" w:name="_Toc210824961"/>
      <w:bookmarkEnd w:id="43"/>
      <w:r w:rsidRPr="00226ED0">
        <w:rPr>
          <w:rFonts w:ascii="Arial" w:hAnsi="Arial" w:cs="Arial"/>
        </w:rPr>
        <w:t>Implementace 802.1X – NAC server</w:t>
      </w:r>
      <w:bookmarkEnd w:id="45"/>
      <w:bookmarkEnd w:id="46"/>
    </w:p>
    <w:p w14:paraId="7581EDDB" w14:textId="77777777" w:rsidR="0040072F" w:rsidRPr="00226ED0" w:rsidRDefault="0040072F" w:rsidP="0040072F">
      <w:pPr>
        <w:ind w:left="1440"/>
        <w:contextualSpacing/>
        <w:rPr>
          <w:rFonts w:ascii="Arial" w:eastAsia="Aptos" w:hAnsi="Arial" w:cs="Arial"/>
          <w:kern w:val="2"/>
        </w:rPr>
      </w:pPr>
    </w:p>
    <w:p w14:paraId="148EF21B"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rPr>
        <w:t xml:space="preserve">1. Konfigurace virtuální </w:t>
      </w:r>
      <w:proofErr w:type="spellStart"/>
      <w:r w:rsidRPr="00226ED0">
        <w:rPr>
          <w:rFonts w:ascii="Arial" w:eastAsia="Aptos" w:hAnsi="Arial" w:cs="Arial"/>
          <w:b/>
        </w:rPr>
        <w:t>appliance</w:t>
      </w:r>
      <w:proofErr w:type="spellEnd"/>
    </w:p>
    <w:p w14:paraId="4AEABFEA"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Nasazení VA</w:t>
      </w:r>
    </w:p>
    <w:p w14:paraId="2AD14023" w14:textId="77777777" w:rsidR="0040072F" w:rsidRPr="00226ED0" w:rsidRDefault="0040072F" w:rsidP="00F6555F">
      <w:pPr>
        <w:numPr>
          <w:ilvl w:val="0"/>
          <w:numId w:val="47"/>
        </w:numPr>
        <w:spacing w:after="0" w:line="278" w:lineRule="auto"/>
        <w:jc w:val="left"/>
        <w:rPr>
          <w:rFonts w:ascii="Arial" w:eastAsia="Aptos" w:hAnsi="Arial" w:cs="Arial"/>
          <w:kern w:val="2"/>
        </w:rPr>
      </w:pPr>
      <w:r w:rsidRPr="00226ED0">
        <w:rPr>
          <w:rFonts w:ascii="Arial" w:eastAsia="Aptos" w:hAnsi="Arial" w:cs="Arial"/>
          <w:kern w:val="2"/>
        </w:rPr>
        <w:t xml:space="preserve">Stažení a nasazení virtuální </w:t>
      </w:r>
      <w:proofErr w:type="spellStart"/>
      <w:r w:rsidRPr="00226ED0">
        <w:rPr>
          <w:rFonts w:ascii="Arial" w:eastAsia="Aptos" w:hAnsi="Arial" w:cs="Arial"/>
          <w:kern w:val="2"/>
        </w:rPr>
        <w:t>appliance</w:t>
      </w:r>
      <w:proofErr w:type="spellEnd"/>
      <w:r w:rsidRPr="00226ED0">
        <w:rPr>
          <w:rFonts w:ascii="Arial" w:eastAsia="Aptos" w:hAnsi="Arial" w:cs="Arial"/>
          <w:kern w:val="2"/>
        </w:rPr>
        <w:t xml:space="preserve"> (VA) na podporovanou virtualizační platformu (např. </w:t>
      </w:r>
      <w:proofErr w:type="spellStart"/>
      <w:r w:rsidRPr="00226ED0">
        <w:rPr>
          <w:rFonts w:ascii="Arial" w:eastAsia="Aptos" w:hAnsi="Arial" w:cs="Arial"/>
          <w:kern w:val="2"/>
        </w:rPr>
        <w:t>VMware</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ESXi</w:t>
      </w:r>
      <w:proofErr w:type="spellEnd"/>
      <w:r w:rsidR="00330CFB" w:rsidRPr="00226ED0">
        <w:rPr>
          <w:rFonts w:ascii="Arial" w:eastAsia="Aptos" w:hAnsi="Arial" w:cs="Arial"/>
          <w:kern w:val="2"/>
        </w:rPr>
        <w:t xml:space="preserve"> nebo </w:t>
      </w:r>
      <w:proofErr w:type="spellStart"/>
      <w:r w:rsidR="00330CFB" w:rsidRPr="00226ED0">
        <w:rPr>
          <w:rFonts w:ascii="Arial" w:eastAsia="Aptos" w:hAnsi="Arial" w:cs="Arial"/>
          <w:kern w:val="2"/>
        </w:rPr>
        <w:t>HyperV</w:t>
      </w:r>
      <w:proofErr w:type="spellEnd"/>
      <w:r w:rsidRPr="00226ED0">
        <w:rPr>
          <w:rFonts w:ascii="Arial" w:eastAsia="Aptos" w:hAnsi="Arial" w:cs="Arial"/>
          <w:kern w:val="2"/>
        </w:rPr>
        <w:t>).</w:t>
      </w:r>
    </w:p>
    <w:p w14:paraId="3896472C" w14:textId="77777777" w:rsidR="0040072F" w:rsidRPr="00226ED0" w:rsidRDefault="0040072F" w:rsidP="00F6555F">
      <w:pPr>
        <w:numPr>
          <w:ilvl w:val="0"/>
          <w:numId w:val="47"/>
        </w:numPr>
        <w:spacing w:after="0" w:line="278" w:lineRule="auto"/>
        <w:jc w:val="left"/>
        <w:rPr>
          <w:rFonts w:ascii="Arial" w:eastAsia="Aptos" w:hAnsi="Arial" w:cs="Arial"/>
          <w:kern w:val="2"/>
        </w:rPr>
      </w:pPr>
      <w:r w:rsidRPr="00226ED0">
        <w:rPr>
          <w:rFonts w:ascii="Arial" w:eastAsia="Aptos" w:hAnsi="Arial" w:cs="Arial"/>
        </w:rPr>
        <w:t xml:space="preserve">Inicializace </w:t>
      </w:r>
      <w:proofErr w:type="spellStart"/>
      <w:r w:rsidRPr="00226ED0">
        <w:rPr>
          <w:rFonts w:ascii="Arial" w:eastAsia="Aptos" w:hAnsi="Arial" w:cs="Arial"/>
        </w:rPr>
        <w:t>appliance</w:t>
      </w:r>
      <w:proofErr w:type="spellEnd"/>
      <w:r w:rsidRPr="00226ED0">
        <w:rPr>
          <w:rFonts w:ascii="Arial" w:eastAsia="Aptos" w:hAnsi="Arial" w:cs="Arial"/>
        </w:rPr>
        <w:t xml:space="preserve"> a ověření správného spuštění.</w:t>
      </w:r>
    </w:p>
    <w:p w14:paraId="78352F42"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Adresace management interface VA</w:t>
      </w:r>
    </w:p>
    <w:p w14:paraId="2B62F3BC" w14:textId="77777777" w:rsidR="0040072F" w:rsidRPr="00226ED0" w:rsidRDefault="0040072F" w:rsidP="00F6555F">
      <w:pPr>
        <w:numPr>
          <w:ilvl w:val="0"/>
          <w:numId w:val="48"/>
        </w:numPr>
        <w:spacing w:after="0" w:line="278" w:lineRule="auto"/>
        <w:jc w:val="left"/>
        <w:rPr>
          <w:rFonts w:ascii="Arial" w:eastAsia="Aptos" w:hAnsi="Arial" w:cs="Arial"/>
          <w:kern w:val="2"/>
        </w:rPr>
      </w:pPr>
      <w:r w:rsidRPr="00226ED0">
        <w:rPr>
          <w:rFonts w:ascii="Arial" w:eastAsia="Aptos" w:hAnsi="Arial" w:cs="Arial"/>
          <w:kern w:val="2"/>
        </w:rPr>
        <w:t>Nastavení IP adresy management rozhraní (statická IP, maska, brána).</w:t>
      </w:r>
    </w:p>
    <w:p w14:paraId="0E2D3769" w14:textId="77777777" w:rsidR="0040072F" w:rsidRPr="00226ED0" w:rsidRDefault="0040072F" w:rsidP="00F6555F">
      <w:pPr>
        <w:numPr>
          <w:ilvl w:val="0"/>
          <w:numId w:val="48"/>
        </w:numPr>
        <w:spacing w:after="0" w:line="278" w:lineRule="auto"/>
        <w:jc w:val="left"/>
        <w:rPr>
          <w:rFonts w:ascii="Arial" w:eastAsia="Aptos" w:hAnsi="Arial" w:cs="Arial"/>
          <w:kern w:val="2"/>
        </w:rPr>
      </w:pPr>
      <w:r w:rsidRPr="00226ED0">
        <w:rPr>
          <w:rFonts w:ascii="Arial" w:eastAsia="Aptos" w:hAnsi="Arial" w:cs="Arial"/>
          <w:kern w:val="2"/>
        </w:rPr>
        <w:t>Konfigurace DNS a základní síťové konektivity.</w:t>
      </w:r>
    </w:p>
    <w:p w14:paraId="77B36EE3"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Systémová konfigurace VA</w:t>
      </w:r>
    </w:p>
    <w:p w14:paraId="39B20010" w14:textId="77777777"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Nastavení NTP serveru pro synchronizaci času.</w:t>
      </w:r>
    </w:p>
    <w:p w14:paraId="7CB93A8E" w14:textId="77777777"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Vytvoření administrátorských účtů pro správu.</w:t>
      </w:r>
    </w:p>
    <w:p w14:paraId="69084422" w14:textId="77777777"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Konfigurace automatických záloh dat a obnovovacích mechanismů.</w:t>
      </w:r>
    </w:p>
    <w:p w14:paraId="7D2AB194" w14:textId="77777777"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Nastavení emailových upozornění (SMTP server, adresáti).</w:t>
      </w:r>
    </w:p>
    <w:p w14:paraId="69EB63D0" w14:textId="77777777"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t>Instalace certifikátu pro zabezpečenou komunikaci.</w:t>
      </w:r>
    </w:p>
    <w:p w14:paraId="066115E2" w14:textId="77777777" w:rsidR="0040072F" w:rsidRPr="00226ED0" w:rsidRDefault="0040072F" w:rsidP="00F6555F">
      <w:pPr>
        <w:numPr>
          <w:ilvl w:val="0"/>
          <w:numId w:val="49"/>
        </w:numPr>
        <w:spacing w:after="0" w:line="278" w:lineRule="auto"/>
        <w:jc w:val="left"/>
        <w:rPr>
          <w:rFonts w:ascii="Arial" w:eastAsia="Aptos" w:hAnsi="Arial" w:cs="Arial"/>
          <w:kern w:val="2"/>
        </w:rPr>
      </w:pPr>
      <w:r w:rsidRPr="00226ED0">
        <w:rPr>
          <w:rFonts w:ascii="Arial" w:eastAsia="Aptos" w:hAnsi="Arial" w:cs="Arial"/>
          <w:kern w:val="2"/>
        </w:rPr>
        <w:lastRenderedPageBreak/>
        <w:t>Aktivace a konfigurace SNMP.</w:t>
      </w:r>
    </w:p>
    <w:p w14:paraId="5591211E"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SNMP v3 pro vyčítání informací z LAN infrastruktury</w:t>
      </w:r>
    </w:p>
    <w:p w14:paraId="3BB06792" w14:textId="77777777" w:rsidR="0040072F" w:rsidRPr="00226ED0" w:rsidRDefault="0040072F" w:rsidP="00F6555F">
      <w:pPr>
        <w:numPr>
          <w:ilvl w:val="0"/>
          <w:numId w:val="50"/>
        </w:numPr>
        <w:spacing w:after="0" w:line="278" w:lineRule="auto"/>
        <w:jc w:val="left"/>
        <w:rPr>
          <w:rFonts w:ascii="Arial" w:eastAsia="Aptos" w:hAnsi="Arial" w:cs="Arial"/>
          <w:kern w:val="2"/>
        </w:rPr>
      </w:pPr>
      <w:r w:rsidRPr="00226ED0">
        <w:rPr>
          <w:rFonts w:ascii="Arial" w:eastAsia="Aptos" w:hAnsi="Arial" w:cs="Arial"/>
          <w:kern w:val="2"/>
        </w:rPr>
        <w:t>Nastavení SNMP v3 (uživatelské účty, hesla, typ autentizace a šifrování).</w:t>
      </w:r>
    </w:p>
    <w:p w14:paraId="7982268D" w14:textId="77777777" w:rsidR="0040072F" w:rsidRPr="00226ED0" w:rsidRDefault="0040072F" w:rsidP="00F6555F">
      <w:pPr>
        <w:numPr>
          <w:ilvl w:val="0"/>
          <w:numId w:val="50"/>
        </w:numPr>
        <w:spacing w:after="0" w:line="278" w:lineRule="auto"/>
        <w:jc w:val="left"/>
        <w:rPr>
          <w:rFonts w:ascii="Arial" w:eastAsia="Aptos" w:hAnsi="Arial" w:cs="Arial"/>
          <w:kern w:val="2"/>
        </w:rPr>
      </w:pPr>
      <w:r w:rsidRPr="00226ED0">
        <w:rPr>
          <w:rFonts w:ascii="Arial" w:eastAsia="Aptos" w:hAnsi="Arial" w:cs="Arial"/>
          <w:kern w:val="2"/>
        </w:rPr>
        <w:t>Otestování konektivity a správné funkce SNMP s přepínači a dalšími síťovými prvky.</w:t>
      </w:r>
    </w:p>
    <w:p w14:paraId="110DD940"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 xml:space="preserve">Konfigurace network </w:t>
      </w:r>
      <w:proofErr w:type="spellStart"/>
      <w:r w:rsidRPr="00226ED0">
        <w:rPr>
          <w:rFonts w:ascii="Arial" w:eastAsia="Aptos" w:hAnsi="Arial" w:cs="Arial"/>
          <w:b/>
          <w:kern w:val="2"/>
        </w:rPr>
        <w:t>device</w:t>
      </w:r>
      <w:proofErr w:type="spellEnd"/>
      <w:r w:rsidRPr="00226ED0">
        <w:rPr>
          <w:rFonts w:ascii="Arial" w:eastAsia="Aptos" w:hAnsi="Arial" w:cs="Arial"/>
          <w:b/>
          <w:kern w:val="2"/>
        </w:rPr>
        <w:t xml:space="preserve"> </w:t>
      </w:r>
      <w:proofErr w:type="spellStart"/>
      <w:r w:rsidRPr="00226ED0">
        <w:rPr>
          <w:rFonts w:ascii="Arial" w:eastAsia="Aptos" w:hAnsi="Arial" w:cs="Arial"/>
          <w:b/>
          <w:kern w:val="2"/>
        </w:rPr>
        <w:t>discovery</w:t>
      </w:r>
      <w:proofErr w:type="spellEnd"/>
    </w:p>
    <w:p w14:paraId="5B5420A0" w14:textId="77777777" w:rsidR="0040072F" w:rsidRPr="00226ED0" w:rsidRDefault="0040072F" w:rsidP="00F6555F">
      <w:pPr>
        <w:numPr>
          <w:ilvl w:val="0"/>
          <w:numId w:val="51"/>
        </w:numPr>
        <w:spacing w:after="0" w:line="278" w:lineRule="auto"/>
        <w:jc w:val="left"/>
        <w:rPr>
          <w:rFonts w:ascii="Arial" w:eastAsia="Aptos" w:hAnsi="Arial" w:cs="Arial"/>
          <w:kern w:val="2"/>
        </w:rPr>
      </w:pPr>
      <w:r w:rsidRPr="00226ED0">
        <w:rPr>
          <w:rFonts w:ascii="Arial" w:eastAsia="Aptos" w:hAnsi="Arial" w:cs="Arial"/>
          <w:kern w:val="2"/>
        </w:rPr>
        <w:t>Nastavení pravidel pro objevování síťových zařízení (rozsah IP adres, SNMP).</w:t>
      </w:r>
    </w:p>
    <w:p w14:paraId="457472B1" w14:textId="77777777" w:rsidR="0040072F" w:rsidRPr="00226ED0" w:rsidRDefault="0040072F" w:rsidP="00F6555F">
      <w:pPr>
        <w:numPr>
          <w:ilvl w:val="0"/>
          <w:numId w:val="51"/>
        </w:numPr>
        <w:spacing w:after="0" w:line="278" w:lineRule="auto"/>
        <w:jc w:val="left"/>
        <w:rPr>
          <w:rFonts w:ascii="Arial" w:eastAsia="Aptos" w:hAnsi="Arial" w:cs="Arial"/>
          <w:kern w:val="2"/>
        </w:rPr>
      </w:pPr>
      <w:r w:rsidRPr="00226ED0">
        <w:rPr>
          <w:rFonts w:ascii="Arial" w:eastAsia="Aptos" w:hAnsi="Arial" w:cs="Arial"/>
          <w:kern w:val="2"/>
        </w:rPr>
        <w:t>Otestování detekce zařízení.</w:t>
      </w:r>
    </w:p>
    <w:p w14:paraId="1F60BE9A"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skupin síťových zařízení</w:t>
      </w:r>
    </w:p>
    <w:p w14:paraId="5D7CECAA" w14:textId="77777777" w:rsidR="0040072F" w:rsidRPr="00226ED0" w:rsidRDefault="0040072F" w:rsidP="00F6555F">
      <w:pPr>
        <w:numPr>
          <w:ilvl w:val="0"/>
          <w:numId w:val="52"/>
        </w:numPr>
        <w:spacing w:after="0" w:line="278" w:lineRule="auto"/>
        <w:jc w:val="left"/>
        <w:rPr>
          <w:rFonts w:ascii="Arial" w:eastAsia="Aptos" w:hAnsi="Arial" w:cs="Arial"/>
          <w:kern w:val="2"/>
        </w:rPr>
      </w:pPr>
      <w:r w:rsidRPr="00226ED0">
        <w:rPr>
          <w:rFonts w:ascii="Arial" w:eastAsia="Aptos" w:hAnsi="Arial" w:cs="Arial"/>
          <w:kern w:val="2"/>
        </w:rPr>
        <w:t>Vytvoření skupin na základě typů zařízení (např. přepínače, routery, tiskárny).</w:t>
      </w:r>
    </w:p>
    <w:p w14:paraId="1C9023FB"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Navázání na zdroj identit (AD/ LDAP atd.)</w:t>
      </w:r>
    </w:p>
    <w:p w14:paraId="60C10F13" w14:textId="77777777" w:rsidR="0040072F" w:rsidRPr="00226ED0" w:rsidRDefault="0040072F" w:rsidP="00F6555F">
      <w:pPr>
        <w:numPr>
          <w:ilvl w:val="0"/>
          <w:numId w:val="53"/>
        </w:numPr>
        <w:spacing w:after="0" w:line="278" w:lineRule="auto"/>
        <w:jc w:val="left"/>
        <w:rPr>
          <w:rFonts w:ascii="Arial" w:eastAsia="Aptos" w:hAnsi="Arial" w:cs="Arial"/>
          <w:kern w:val="2"/>
        </w:rPr>
      </w:pPr>
      <w:r w:rsidRPr="00226ED0">
        <w:rPr>
          <w:rFonts w:ascii="Arial" w:eastAsia="Aptos" w:hAnsi="Arial" w:cs="Arial"/>
          <w:kern w:val="2"/>
        </w:rPr>
        <w:t xml:space="preserve">Integrace se systémem </w:t>
      </w:r>
      <w:proofErr w:type="spellStart"/>
      <w:r w:rsidRPr="00226ED0">
        <w:rPr>
          <w:rFonts w:ascii="Arial" w:eastAsia="Aptos" w:hAnsi="Arial" w:cs="Arial"/>
          <w:kern w:val="2"/>
        </w:rPr>
        <w:t>Active</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Directory</w:t>
      </w:r>
      <w:proofErr w:type="spellEnd"/>
      <w:r w:rsidRPr="00226ED0">
        <w:rPr>
          <w:rFonts w:ascii="Arial" w:eastAsia="Aptos" w:hAnsi="Arial" w:cs="Arial"/>
          <w:kern w:val="2"/>
        </w:rPr>
        <w:t xml:space="preserve"> nebo LDAP pro autentizaci.</w:t>
      </w:r>
    </w:p>
    <w:p w14:paraId="696C4343" w14:textId="77777777" w:rsidR="0040072F" w:rsidRPr="00226ED0" w:rsidRDefault="0040072F" w:rsidP="00F6555F">
      <w:pPr>
        <w:numPr>
          <w:ilvl w:val="0"/>
          <w:numId w:val="53"/>
        </w:numPr>
        <w:spacing w:after="0" w:line="278" w:lineRule="auto"/>
        <w:jc w:val="left"/>
        <w:rPr>
          <w:rFonts w:ascii="Arial" w:eastAsia="Aptos" w:hAnsi="Arial" w:cs="Arial"/>
          <w:kern w:val="2"/>
        </w:rPr>
      </w:pPr>
      <w:r w:rsidRPr="00226ED0">
        <w:rPr>
          <w:rFonts w:ascii="Arial" w:eastAsia="Aptos" w:hAnsi="Arial" w:cs="Arial"/>
          <w:kern w:val="2"/>
        </w:rPr>
        <w:t>Mapování uživatelských skupin a rolí.</w:t>
      </w:r>
    </w:p>
    <w:p w14:paraId="795D48BD"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certifikátů a napojení na CA (CRL)</w:t>
      </w:r>
    </w:p>
    <w:p w14:paraId="0ABC6DFA" w14:textId="77777777" w:rsidR="0040072F" w:rsidRPr="00226ED0" w:rsidRDefault="0040072F" w:rsidP="00F6555F">
      <w:pPr>
        <w:numPr>
          <w:ilvl w:val="0"/>
          <w:numId w:val="54"/>
        </w:numPr>
        <w:spacing w:after="0" w:line="278" w:lineRule="auto"/>
        <w:jc w:val="left"/>
        <w:rPr>
          <w:rFonts w:ascii="Arial" w:eastAsia="Aptos" w:hAnsi="Arial" w:cs="Arial"/>
          <w:kern w:val="2"/>
        </w:rPr>
      </w:pPr>
      <w:r w:rsidRPr="00226ED0">
        <w:rPr>
          <w:rFonts w:ascii="Arial" w:eastAsia="Aptos" w:hAnsi="Arial" w:cs="Arial"/>
          <w:kern w:val="2"/>
        </w:rPr>
        <w:t>Import certifikátů z certifikační autority (CA).</w:t>
      </w:r>
    </w:p>
    <w:p w14:paraId="79D3D846" w14:textId="77777777" w:rsidR="0040072F" w:rsidRPr="00226ED0" w:rsidRDefault="0040072F" w:rsidP="00F6555F">
      <w:pPr>
        <w:numPr>
          <w:ilvl w:val="0"/>
          <w:numId w:val="54"/>
        </w:numPr>
        <w:spacing w:after="0" w:line="278" w:lineRule="auto"/>
        <w:jc w:val="left"/>
        <w:rPr>
          <w:rFonts w:ascii="Arial" w:eastAsia="Aptos" w:hAnsi="Arial" w:cs="Arial"/>
          <w:kern w:val="2"/>
        </w:rPr>
      </w:pPr>
      <w:r w:rsidRPr="00226ED0">
        <w:rPr>
          <w:rFonts w:ascii="Arial" w:eastAsia="Aptos" w:hAnsi="Arial" w:cs="Arial"/>
          <w:kern w:val="2"/>
        </w:rPr>
        <w:t>Nastavení ověřování revokačních seznamů (CRL).</w:t>
      </w:r>
    </w:p>
    <w:p w14:paraId="4F1CE812"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(definice) skupin pro koncová zařízení</w:t>
      </w:r>
    </w:p>
    <w:p w14:paraId="22FFD115" w14:textId="77777777" w:rsidR="0040072F" w:rsidRPr="00226ED0" w:rsidRDefault="0040072F" w:rsidP="00F6555F">
      <w:pPr>
        <w:numPr>
          <w:ilvl w:val="0"/>
          <w:numId w:val="55"/>
        </w:numPr>
        <w:spacing w:after="0" w:line="278" w:lineRule="auto"/>
        <w:jc w:val="left"/>
        <w:rPr>
          <w:rFonts w:ascii="Arial" w:eastAsia="Aptos" w:hAnsi="Arial" w:cs="Arial"/>
          <w:kern w:val="2"/>
        </w:rPr>
      </w:pPr>
      <w:r w:rsidRPr="00226ED0">
        <w:rPr>
          <w:rFonts w:ascii="Arial" w:eastAsia="Aptos" w:hAnsi="Arial" w:cs="Arial"/>
          <w:kern w:val="2"/>
        </w:rPr>
        <w:t>Určení kategorií zařízení (např. uživatelské stanice, IP telefony, tiskárny).</w:t>
      </w:r>
    </w:p>
    <w:p w14:paraId="4B04E49A"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Rozdělení koncových zařízení do skupin</w:t>
      </w:r>
    </w:p>
    <w:p w14:paraId="15C2B6D9" w14:textId="77777777" w:rsidR="0040072F" w:rsidRPr="00226ED0" w:rsidRDefault="0040072F" w:rsidP="00F6555F">
      <w:pPr>
        <w:numPr>
          <w:ilvl w:val="0"/>
          <w:numId w:val="56"/>
        </w:numPr>
        <w:spacing w:after="0" w:line="278" w:lineRule="auto"/>
        <w:jc w:val="left"/>
        <w:rPr>
          <w:rFonts w:ascii="Arial" w:eastAsia="Aptos" w:hAnsi="Arial" w:cs="Arial"/>
          <w:kern w:val="2"/>
        </w:rPr>
      </w:pPr>
      <w:r w:rsidRPr="00226ED0">
        <w:rPr>
          <w:rFonts w:ascii="Arial" w:eastAsia="Aptos" w:hAnsi="Arial" w:cs="Arial"/>
          <w:kern w:val="2"/>
        </w:rPr>
        <w:t>Automatizované nebo ruční přiřazení zařízení do skupin dle pravidel (např. MAC adresy, typ protokolu).</w:t>
      </w:r>
    </w:p>
    <w:p w14:paraId="69ED6092"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politik pro ověřování jednotlivých skupin zařízení do LAN</w:t>
      </w:r>
    </w:p>
    <w:p w14:paraId="529EB4A7" w14:textId="77777777" w:rsidR="0040072F" w:rsidRPr="00226ED0" w:rsidRDefault="0040072F" w:rsidP="00F6555F">
      <w:pPr>
        <w:numPr>
          <w:ilvl w:val="0"/>
          <w:numId w:val="57"/>
        </w:numPr>
        <w:spacing w:after="0" w:line="278" w:lineRule="auto"/>
        <w:jc w:val="left"/>
        <w:rPr>
          <w:rFonts w:ascii="Arial" w:eastAsia="Aptos" w:hAnsi="Arial" w:cs="Arial"/>
          <w:kern w:val="2"/>
        </w:rPr>
      </w:pPr>
      <w:r w:rsidRPr="00226ED0">
        <w:rPr>
          <w:rFonts w:ascii="Arial" w:eastAsia="Aptos" w:hAnsi="Arial" w:cs="Arial"/>
          <w:kern w:val="2"/>
        </w:rPr>
        <w:t>Definice pravidel, která určují přístup jednotlivých typů zařízení.</w:t>
      </w:r>
    </w:p>
    <w:p w14:paraId="2D854EEC" w14:textId="77777777" w:rsidR="0040072F" w:rsidRPr="00226ED0" w:rsidRDefault="0040072F" w:rsidP="00F6555F">
      <w:pPr>
        <w:numPr>
          <w:ilvl w:val="0"/>
          <w:numId w:val="57"/>
        </w:numPr>
        <w:spacing w:after="0" w:line="278" w:lineRule="auto"/>
        <w:jc w:val="left"/>
        <w:rPr>
          <w:rFonts w:ascii="Arial" w:eastAsia="Aptos" w:hAnsi="Arial" w:cs="Arial"/>
          <w:kern w:val="2"/>
        </w:rPr>
      </w:pPr>
      <w:r w:rsidRPr="00226ED0">
        <w:rPr>
          <w:rFonts w:ascii="Arial" w:eastAsia="Aptos" w:hAnsi="Arial" w:cs="Arial"/>
          <w:kern w:val="2"/>
        </w:rPr>
        <w:t>Otestování správné aplikace politik.</w:t>
      </w:r>
    </w:p>
    <w:p w14:paraId="6E318EEB"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politik pro ověřování jednotlivých skupin uživatelů do LAN</w:t>
      </w:r>
    </w:p>
    <w:p w14:paraId="7E44CFBE" w14:textId="77777777" w:rsidR="0040072F" w:rsidRPr="00226ED0" w:rsidRDefault="0040072F" w:rsidP="00F6555F">
      <w:pPr>
        <w:numPr>
          <w:ilvl w:val="0"/>
          <w:numId w:val="58"/>
        </w:numPr>
        <w:spacing w:after="0" w:line="278" w:lineRule="auto"/>
        <w:jc w:val="left"/>
        <w:rPr>
          <w:rFonts w:ascii="Arial" w:eastAsia="Aptos" w:hAnsi="Arial" w:cs="Arial"/>
          <w:kern w:val="2"/>
        </w:rPr>
      </w:pPr>
      <w:r w:rsidRPr="00226ED0">
        <w:rPr>
          <w:rFonts w:ascii="Arial" w:eastAsia="Aptos" w:hAnsi="Arial" w:cs="Arial"/>
          <w:kern w:val="2"/>
        </w:rPr>
        <w:t>Nastavení přístupových pravidel na základě uživatelských skupin.</w:t>
      </w:r>
    </w:p>
    <w:p w14:paraId="30E2AE53" w14:textId="77777777" w:rsidR="0040072F" w:rsidRPr="00226ED0" w:rsidRDefault="0040072F" w:rsidP="00F6555F">
      <w:pPr>
        <w:numPr>
          <w:ilvl w:val="0"/>
          <w:numId w:val="58"/>
        </w:numPr>
        <w:spacing w:after="0" w:line="278" w:lineRule="auto"/>
        <w:jc w:val="left"/>
        <w:rPr>
          <w:rFonts w:ascii="Arial" w:eastAsia="Aptos" w:hAnsi="Arial" w:cs="Arial"/>
          <w:kern w:val="2"/>
        </w:rPr>
      </w:pPr>
      <w:r w:rsidRPr="00226ED0">
        <w:rPr>
          <w:rFonts w:ascii="Arial" w:eastAsia="Aptos" w:hAnsi="Arial" w:cs="Arial"/>
          <w:kern w:val="2"/>
        </w:rPr>
        <w:t>Otestování přístupu uživatelů.</w:t>
      </w:r>
    </w:p>
    <w:p w14:paraId="03467B33"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politik pro ověřování administrátorů k administraci LAN zařízení</w:t>
      </w:r>
    </w:p>
    <w:p w14:paraId="41F10D39" w14:textId="77777777" w:rsidR="0040072F" w:rsidRPr="00226ED0" w:rsidRDefault="0040072F" w:rsidP="00F6555F">
      <w:pPr>
        <w:numPr>
          <w:ilvl w:val="0"/>
          <w:numId w:val="66"/>
        </w:numPr>
        <w:spacing w:after="0" w:line="278" w:lineRule="auto"/>
        <w:jc w:val="left"/>
        <w:rPr>
          <w:rFonts w:ascii="Arial" w:eastAsia="Aptos" w:hAnsi="Arial" w:cs="Arial"/>
          <w:kern w:val="2"/>
        </w:rPr>
      </w:pPr>
      <w:r w:rsidRPr="00226ED0">
        <w:rPr>
          <w:rFonts w:ascii="Arial" w:eastAsia="Aptos" w:hAnsi="Arial" w:cs="Arial"/>
          <w:kern w:val="2"/>
        </w:rPr>
        <w:t>Nastavení přístupových pravidel na základě uživatelských skupin.</w:t>
      </w:r>
    </w:p>
    <w:p w14:paraId="5795184D" w14:textId="77777777" w:rsidR="0040072F" w:rsidRPr="00226ED0" w:rsidRDefault="0040072F" w:rsidP="00F6555F">
      <w:pPr>
        <w:pStyle w:val="Odstavecseseznamem"/>
        <w:numPr>
          <w:ilvl w:val="0"/>
          <w:numId w:val="66"/>
        </w:numPr>
        <w:spacing w:after="0" w:line="278" w:lineRule="auto"/>
        <w:rPr>
          <w:rFonts w:ascii="Arial" w:eastAsia="Aptos" w:hAnsi="Arial" w:cs="Arial"/>
          <w:b/>
          <w:kern w:val="2"/>
        </w:rPr>
      </w:pPr>
      <w:r w:rsidRPr="00226ED0">
        <w:rPr>
          <w:rFonts w:ascii="Arial" w:eastAsia="Aptos" w:hAnsi="Arial" w:cs="Arial"/>
          <w:kern w:val="2"/>
        </w:rPr>
        <w:t>Otestování přístupu uživatelů.</w:t>
      </w:r>
    </w:p>
    <w:p w14:paraId="0DD23597" w14:textId="77777777" w:rsidR="0040072F" w:rsidRPr="00226ED0" w:rsidRDefault="0040072F" w:rsidP="0040072F">
      <w:pPr>
        <w:spacing w:after="0" w:line="278" w:lineRule="auto"/>
        <w:rPr>
          <w:rFonts w:ascii="Arial" w:eastAsia="Aptos" w:hAnsi="Arial" w:cs="Arial"/>
          <w:b/>
          <w:kern w:val="2"/>
        </w:rPr>
      </w:pPr>
    </w:p>
    <w:p w14:paraId="545E9FBF" w14:textId="77777777" w:rsidR="0040072F" w:rsidRPr="00226ED0" w:rsidRDefault="0040072F" w:rsidP="00F6555F">
      <w:pPr>
        <w:pStyle w:val="Odstavecseseznamem"/>
        <w:numPr>
          <w:ilvl w:val="0"/>
          <w:numId w:val="65"/>
        </w:numPr>
        <w:spacing w:after="0" w:line="278" w:lineRule="auto"/>
        <w:rPr>
          <w:rFonts w:ascii="Arial" w:eastAsia="Aptos" w:hAnsi="Arial" w:cs="Arial"/>
          <w:b/>
          <w:kern w:val="2"/>
        </w:rPr>
      </w:pPr>
      <w:r w:rsidRPr="00226ED0">
        <w:rPr>
          <w:rFonts w:ascii="Arial" w:eastAsia="Aptos" w:hAnsi="Arial" w:cs="Arial"/>
          <w:b/>
          <w:kern w:val="2"/>
        </w:rPr>
        <w:t>Konfigurace přepínačů</w:t>
      </w:r>
    </w:p>
    <w:p w14:paraId="4D233D93"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Kontrola konfigurace SNMP</w:t>
      </w:r>
    </w:p>
    <w:p w14:paraId="5BFE0C6A" w14:textId="77777777" w:rsidR="0040072F" w:rsidRPr="00226ED0" w:rsidRDefault="0040072F" w:rsidP="00F6555F">
      <w:pPr>
        <w:numPr>
          <w:ilvl w:val="0"/>
          <w:numId w:val="59"/>
        </w:numPr>
        <w:spacing w:after="0" w:line="278" w:lineRule="auto"/>
        <w:jc w:val="left"/>
        <w:rPr>
          <w:rFonts w:ascii="Arial" w:eastAsia="Aptos" w:hAnsi="Arial" w:cs="Arial"/>
          <w:kern w:val="2"/>
        </w:rPr>
      </w:pPr>
      <w:r w:rsidRPr="00226ED0">
        <w:rPr>
          <w:rFonts w:ascii="Arial" w:eastAsia="Aptos" w:hAnsi="Arial" w:cs="Arial"/>
          <w:kern w:val="2"/>
        </w:rPr>
        <w:t>Zajištění správné konfigurace SNMP pro komunikaci s MACMON.</w:t>
      </w:r>
    </w:p>
    <w:p w14:paraId="3C2F1A72"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Konfigurace AAA pro ověření přístupu do LAN</w:t>
      </w:r>
    </w:p>
    <w:p w14:paraId="76165C61" w14:textId="77777777" w:rsidR="0040072F" w:rsidRPr="00226ED0" w:rsidRDefault="0040072F" w:rsidP="00F6555F">
      <w:pPr>
        <w:numPr>
          <w:ilvl w:val="0"/>
          <w:numId w:val="60"/>
        </w:numPr>
        <w:spacing w:after="0" w:line="278" w:lineRule="auto"/>
        <w:jc w:val="left"/>
        <w:rPr>
          <w:rFonts w:ascii="Arial" w:eastAsia="Aptos" w:hAnsi="Arial" w:cs="Arial"/>
          <w:kern w:val="2"/>
        </w:rPr>
      </w:pPr>
      <w:r w:rsidRPr="00226ED0">
        <w:rPr>
          <w:rFonts w:ascii="Arial" w:eastAsia="Aptos" w:hAnsi="Arial" w:cs="Arial"/>
          <w:kern w:val="2"/>
        </w:rPr>
        <w:t>Nastavení autentizačního serveru (RADIUS/TACACS+).</w:t>
      </w:r>
    </w:p>
    <w:p w14:paraId="52E2F4B1" w14:textId="77777777" w:rsidR="0040072F" w:rsidRPr="00226ED0" w:rsidRDefault="0040072F" w:rsidP="00F6555F">
      <w:pPr>
        <w:numPr>
          <w:ilvl w:val="0"/>
          <w:numId w:val="60"/>
        </w:numPr>
        <w:spacing w:after="0" w:line="278" w:lineRule="auto"/>
        <w:jc w:val="left"/>
        <w:rPr>
          <w:rFonts w:ascii="Arial" w:eastAsia="Aptos" w:hAnsi="Arial" w:cs="Arial"/>
          <w:kern w:val="2"/>
        </w:rPr>
      </w:pPr>
      <w:r w:rsidRPr="00226ED0">
        <w:rPr>
          <w:rFonts w:ascii="Arial" w:eastAsia="Aptos" w:hAnsi="Arial" w:cs="Arial"/>
          <w:kern w:val="2"/>
        </w:rPr>
        <w:t>Otestování AAA komunikace.</w:t>
      </w:r>
    </w:p>
    <w:p w14:paraId="67D20317"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Portová konfigurace 802.1X</w:t>
      </w:r>
    </w:p>
    <w:p w14:paraId="7ECD6C8F" w14:textId="77777777" w:rsidR="0040072F" w:rsidRPr="00226ED0" w:rsidRDefault="0040072F" w:rsidP="00F6555F">
      <w:pPr>
        <w:numPr>
          <w:ilvl w:val="0"/>
          <w:numId w:val="61"/>
        </w:numPr>
        <w:spacing w:after="0" w:line="278" w:lineRule="auto"/>
        <w:jc w:val="left"/>
        <w:rPr>
          <w:rFonts w:ascii="Arial" w:eastAsia="Aptos" w:hAnsi="Arial" w:cs="Arial"/>
          <w:kern w:val="2"/>
        </w:rPr>
      </w:pPr>
      <w:r w:rsidRPr="00226ED0">
        <w:rPr>
          <w:rFonts w:ascii="Arial" w:eastAsia="Aptos" w:hAnsi="Arial" w:cs="Arial"/>
          <w:kern w:val="2"/>
        </w:rPr>
        <w:t>Aktivace 802.1X na portech přepínačů.</w:t>
      </w:r>
    </w:p>
    <w:p w14:paraId="29CA96AC" w14:textId="77777777" w:rsidR="0040072F" w:rsidRPr="00226ED0" w:rsidRDefault="0040072F" w:rsidP="00F6555F">
      <w:pPr>
        <w:numPr>
          <w:ilvl w:val="0"/>
          <w:numId w:val="61"/>
        </w:numPr>
        <w:spacing w:after="0" w:line="278" w:lineRule="auto"/>
        <w:jc w:val="left"/>
        <w:rPr>
          <w:rFonts w:ascii="Arial" w:eastAsia="Aptos" w:hAnsi="Arial" w:cs="Arial"/>
          <w:kern w:val="2"/>
        </w:rPr>
      </w:pPr>
      <w:r w:rsidRPr="00226ED0">
        <w:rPr>
          <w:rFonts w:ascii="Arial" w:eastAsia="Aptos" w:hAnsi="Arial" w:cs="Arial"/>
        </w:rPr>
        <w:t xml:space="preserve">Nastavení </w:t>
      </w:r>
      <w:proofErr w:type="spellStart"/>
      <w:r w:rsidRPr="00226ED0">
        <w:rPr>
          <w:rFonts w:ascii="Arial" w:eastAsia="Aptos" w:hAnsi="Arial" w:cs="Arial"/>
        </w:rPr>
        <w:t>fallback</w:t>
      </w:r>
      <w:proofErr w:type="spellEnd"/>
      <w:r w:rsidRPr="00226ED0">
        <w:rPr>
          <w:rFonts w:ascii="Arial" w:eastAsia="Aptos" w:hAnsi="Arial" w:cs="Arial"/>
        </w:rPr>
        <w:t xml:space="preserve"> módu (např. MAC bypass pro starší zařízení).</w:t>
      </w:r>
    </w:p>
    <w:p w14:paraId="5C030D8A" w14:textId="77777777" w:rsidR="0040072F" w:rsidRPr="00226ED0" w:rsidRDefault="0040072F" w:rsidP="00F6555F">
      <w:pPr>
        <w:numPr>
          <w:ilvl w:val="0"/>
          <w:numId w:val="61"/>
        </w:numPr>
        <w:spacing w:after="0" w:line="278" w:lineRule="auto"/>
        <w:jc w:val="left"/>
        <w:rPr>
          <w:rFonts w:ascii="Arial" w:eastAsia="Aptos" w:hAnsi="Arial" w:cs="Arial"/>
          <w:kern w:val="2"/>
        </w:rPr>
      </w:pPr>
      <w:r w:rsidRPr="00226ED0">
        <w:rPr>
          <w:rFonts w:ascii="Arial" w:eastAsia="Aptos" w:hAnsi="Arial" w:cs="Arial"/>
          <w:kern w:val="2"/>
        </w:rPr>
        <w:t>Testování funkčnosti na jednotlivých portech.</w:t>
      </w:r>
    </w:p>
    <w:p w14:paraId="7C2B44CA" w14:textId="77777777" w:rsidR="0040072F" w:rsidRPr="00226ED0" w:rsidRDefault="0040072F" w:rsidP="00F6555F">
      <w:pPr>
        <w:pStyle w:val="Odstavecseseznamem"/>
        <w:numPr>
          <w:ilvl w:val="0"/>
          <w:numId w:val="65"/>
        </w:numPr>
        <w:spacing w:after="0" w:line="278" w:lineRule="auto"/>
        <w:rPr>
          <w:rFonts w:ascii="Arial" w:eastAsia="Aptos" w:hAnsi="Arial" w:cs="Arial"/>
          <w:b/>
          <w:kern w:val="2"/>
        </w:rPr>
      </w:pPr>
      <w:r w:rsidRPr="00226ED0">
        <w:rPr>
          <w:rFonts w:ascii="Arial" w:eastAsia="Aptos" w:hAnsi="Arial" w:cs="Arial"/>
          <w:b/>
          <w:kern w:val="2"/>
        </w:rPr>
        <w:t>Konfigurace AD</w:t>
      </w:r>
    </w:p>
    <w:p w14:paraId="22FAFB89"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rPr>
        <w:t xml:space="preserve">Konfigurace doménových politik – nastavení </w:t>
      </w:r>
      <w:proofErr w:type="spellStart"/>
      <w:r w:rsidRPr="00226ED0">
        <w:rPr>
          <w:rFonts w:ascii="Arial" w:eastAsia="Aptos" w:hAnsi="Arial" w:cs="Arial"/>
          <w:b/>
        </w:rPr>
        <w:t>supplicantů</w:t>
      </w:r>
      <w:proofErr w:type="spellEnd"/>
      <w:r w:rsidRPr="00226ED0">
        <w:rPr>
          <w:rFonts w:ascii="Arial" w:eastAsia="Aptos" w:hAnsi="Arial" w:cs="Arial"/>
          <w:b/>
        </w:rPr>
        <w:t xml:space="preserve"> na koncových stanicích</w:t>
      </w:r>
    </w:p>
    <w:p w14:paraId="11907DE1" w14:textId="77777777" w:rsidR="0040072F" w:rsidRPr="00226ED0" w:rsidRDefault="0040072F" w:rsidP="00F6555F">
      <w:pPr>
        <w:numPr>
          <w:ilvl w:val="0"/>
          <w:numId w:val="62"/>
        </w:numPr>
        <w:spacing w:after="0" w:line="278" w:lineRule="auto"/>
        <w:jc w:val="left"/>
        <w:rPr>
          <w:rFonts w:ascii="Arial" w:eastAsia="Aptos" w:hAnsi="Arial" w:cs="Arial"/>
          <w:kern w:val="2"/>
        </w:rPr>
      </w:pPr>
      <w:r w:rsidRPr="00226ED0">
        <w:rPr>
          <w:rFonts w:ascii="Arial" w:eastAsia="Aptos" w:hAnsi="Arial" w:cs="Arial"/>
          <w:kern w:val="2"/>
        </w:rPr>
        <w:lastRenderedPageBreak/>
        <w:t xml:space="preserve">Automatická distribuce </w:t>
      </w:r>
      <w:proofErr w:type="spellStart"/>
      <w:r w:rsidRPr="00226ED0">
        <w:rPr>
          <w:rFonts w:ascii="Arial" w:eastAsia="Aptos" w:hAnsi="Arial" w:cs="Arial"/>
          <w:kern w:val="2"/>
        </w:rPr>
        <w:t>supplicant</w:t>
      </w:r>
      <w:proofErr w:type="spellEnd"/>
      <w:r w:rsidRPr="00226ED0">
        <w:rPr>
          <w:rFonts w:ascii="Arial" w:eastAsia="Aptos" w:hAnsi="Arial" w:cs="Arial"/>
          <w:kern w:val="2"/>
        </w:rPr>
        <w:t xml:space="preserve"> konfigurace pomocí Group </w:t>
      </w:r>
      <w:proofErr w:type="spellStart"/>
      <w:r w:rsidRPr="00226ED0">
        <w:rPr>
          <w:rFonts w:ascii="Arial" w:eastAsia="Aptos" w:hAnsi="Arial" w:cs="Arial"/>
          <w:kern w:val="2"/>
        </w:rPr>
        <w:t>Policy</w:t>
      </w:r>
      <w:proofErr w:type="spellEnd"/>
      <w:r w:rsidRPr="00226ED0">
        <w:rPr>
          <w:rFonts w:ascii="Arial" w:eastAsia="Aptos" w:hAnsi="Arial" w:cs="Arial"/>
          <w:kern w:val="2"/>
        </w:rPr>
        <w:t xml:space="preserve"> </w:t>
      </w:r>
      <w:proofErr w:type="spellStart"/>
      <w:r w:rsidRPr="00226ED0">
        <w:rPr>
          <w:rFonts w:ascii="Arial" w:eastAsia="Aptos" w:hAnsi="Arial" w:cs="Arial"/>
          <w:kern w:val="2"/>
        </w:rPr>
        <w:t>Object</w:t>
      </w:r>
      <w:proofErr w:type="spellEnd"/>
      <w:r w:rsidRPr="00226ED0">
        <w:rPr>
          <w:rFonts w:ascii="Arial" w:eastAsia="Aptos" w:hAnsi="Arial" w:cs="Arial"/>
          <w:kern w:val="2"/>
        </w:rPr>
        <w:t xml:space="preserve"> (GPO).</w:t>
      </w:r>
    </w:p>
    <w:p w14:paraId="6F39E2AC" w14:textId="77777777" w:rsidR="0040072F" w:rsidRPr="00226ED0" w:rsidRDefault="0040072F" w:rsidP="00F6555F">
      <w:pPr>
        <w:numPr>
          <w:ilvl w:val="0"/>
          <w:numId w:val="62"/>
        </w:numPr>
        <w:spacing w:after="0" w:line="278" w:lineRule="auto"/>
        <w:jc w:val="left"/>
        <w:rPr>
          <w:rFonts w:ascii="Arial" w:eastAsia="Aptos" w:hAnsi="Arial" w:cs="Arial"/>
          <w:kern w:val="2"/>
        </w:rPr>
      </w:pPr>
      <w:r w:rsidRPr="00226ED0">
        <w:rPr>
          <w:rFonts w:ascii="Arial" w:eastAsia="Aptos" w:hAnsi="Arial" w:cs="Arial"/>
          <w:kern w:val="2"/>
        </w:rPr>
        <w:t>Nastavení politik pro 802.1X (např. PEAP, EAP-TLS).</w:t>
      </w:r>
    </w:p>
    <w:p w14:paraId="1AB9DAB2" w14:textId="77777777" w:rsidR="0040072F" w:rsidRPr="00226ED0" w:rsidRDefault="0040072F" w:rsidP="00F6555F">
      <w:pPr>
        <w:pStyle w:val="Odstavecseseznamem"/>
        <w:numPr>
          <w:ilvl w:val="0"/>
          <w:numId w:val="65"/>
        </w:numPr>
        <w:spacing w:after="0" w:line="278" w:lineRule="auto"/>
        <w:rPr>
          <w:rFonts w:ascii="Arial" w:eastAsia="Aptos" w:hAnsi="Arial" w:cs="Arial"/>
          <w:b/>
          <w:kern w:val="2"/>
        </w:rPr>
      </w:pPr>
      <w:r w:rsidRPr="00226ED0">
        <w:rPr>
          <w:rFonts w:ascii="Arial" w:eastAsia="Aptos" w:hAnsi="Arial" w:cs="Arial"/>
          <w:b/>
          <w:kern w:val="2"/>
        </w:rPr>
        <w:t>Testování ověření přístupu</w:t>
      </w:r>
    </w:p>
    <w:p w14:paraId="67079C07"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Otestování přístupu uživatelských stanic</w:t>
      </w:r>
    </w:p>
    <w:p w14:paraId="29F9AFAE" w14:textId="77777777" w:rsidR="0040072F" w:rsidRPr="00226ED0" w:rsidRDefault="0040072F" w:rsidP="00F6555F">
      <w:pPr>
        <w:numPr>
          <w:ilvl w:val="0"/>
          <w:numId w:val="63"/>
        </w:numPr>
        <w:spacing w:after="0" w:line="278" w:lineRule="auto"/>
        <w:jc w:val="left"/>
        <w:rPr>
          <w:rFonts w:ascii="Arial" w:eastAsia="Aptos" w:hAnsi="Arial" w:cs="Arial"/>
          <w:kern w:val="2"/>
        </w:rPr>
      </w:pPr>
      <w:r w:rsidRPr="00226ED0">
        <w:rPr>
          <w:rFonts w:ascii="Arial" w:eastAsia="Aptos" w:hAnsi="Arial" w:cs="Arial"/>
          <w:kern w:val="2"/>
        </w:rPr>
        <w:t>Kontrola autentizace uživatelů přes 802.1X.</w:t>
      </w:r>
    </w:p>
    <w:p w14:paraId="6AD578B4" w14:textId="77777777" w:rsidR="0040072F" w:rsidRPr="00226ED0" w:rsidRDefault="0040072F" w:rsidP="00F6555F">
      <w:pPr>
        <w:numPr>
          <w:ilvl w:val="0"/>
          <w:numId w:val="63"/>
        </w:numPr>
        <w:spacing w:after="0" w:line="278" w:lineRule="auto"/>
        <w:jc w:val="left"/>
        <w:rPr>
          <w:rFonts w:ascii="Arial" w:eastAsia="Aptos" w:hAnsi="Arial" w:cs="Arial"/>
          <w:kern w:val="2"/>
        </w:rPr>
      </w:pPr>
      <w:r w:rsidRPr="00226ED0">
        <w:rPr>
          <w:rFonts w:ascii="Arial" w:eastAsia="Aptos" w:hAnsi="Arial" w:cs="Arial"/>
        </w:rPr>
        <w:t xml:space="preserve">Otestování </w:t>
      </w:r>
      <w:proofErr w:type="spellStart"/>
      <w:r w:rsidRPr="00226ED0">
        <w:rPr>
          <w:rFonts w:ascii="Arial" w:eastAsia="Aptos" w:hAnsi="Arial" w:cs="Arial"/>
        </w:rPr>
        <w:t>fallback</w:t>
      </w:r>
      <w:proofErr w:type="spellEnd"/>
      <w:r w:rsidRPr="00226ED0">
        <w:rPr>
          <w:rFonts w:ascii="Arial" w:eastAsia="Aptos" w:hAnsi="Arial" w:cs="Arial"/>
        </w:rPr>
        <w:t xml:space="preserve"> módu (MAC bypass nebo </w:t>
      </w:r>
      <w:proofErr w:type="spellStart"/>
      <w:r w:rsidRPr="00226ED0">
        <w:rPr>
          <w:rFonts w:ascii="Arial" w:eastAsia="Aptos" w:hAnsi="Arial" w:cs="Arial"/>
        </w:rPr>
        <w:t>guest</w:t>
      </w:r>
      <w:proofErr w:type="spellEnd"/>
      <w:r w:rsidRPr="00226ED0">
        <w:rPr>
          <w:rFonts w:ascii="Arial" w:eastAsia="Aptos" w:hAnsi="Arial" w:cs="Arial"/>
        </w:rPr>
        <w:t xml:space="preserve"> VLAN).</w:t>
      </w:r>
    </w:p>
    <w:p w14:paraId="1A849112" w14:textId="77777777" w:rsidR="0040072F" w:rsidRPr="00226ED0" w:rsidRDefault="0040072F" w:rsidP="0040072F">
      <w:pPr>
        <w:spacing w:after="0" w:line="278" w:lineRule="auto"/>
        <w:rPr>
          <w:rFonts w:ascii="Arial" w:eastAsia="Aptos" w:hAnsi="Arial" w:cs="Arial"/>
          <w:b/>
          <w:kern w:val="2"/>
        </w:rPr>
      </w:pPr>
      <w:r w:rsidRPr="00226ED0">
        <w:rPr>
          <w:rFonts w:ascii="Arial" w:eastAsia="Aptos" w:hAnsi="Arial" w:cs="Arial"/>
          <w:b/>
          <w:kern w:val="2"/>
        </w:rPr>
        <w:t>Otestování přístupu zařízení dle typu</w:t>
      </w:r>
    </w:p>
    <w:p w14:paraId="6ABE26CB" w14:textId="77777777" w:rsidR="0040072F" w:rsidRPr="00226ED0" w:rsidRDefault="0040072F" w:rsidP="00F6555F">
      <w:pPr>
        <w:numPr>
          <w:ilvl w:val="0"/>
          <w:numId w:val="64"/>
        </w:numPr>
        <w:spacing w:after="0" w:line="278" w:lineRule="auto"/>
        <w:jc w:val="left"/>
        <w:rPr>
          <w:rFonts w:ascii="Arial" w:eastAsia="Aptos" w:hAnsi="Arial" w:cs="Arial"/>
          <w:kern w:val="2"/>
        </w:rPr>
      </w:pPr>
      <w:r w:rsidRPr="00226ED0">
        <w:rPr>
          <w:rFonts w:ascii="Arial" w:eastAsia="Aptos" w:hAnsi="Arial" w:cs="Arial"/>
          <w:kern w:val="2"/>
        </w:rPr>
        <w:t>Otestování autentizace IP telefonů, tiskáren a dalších zařízení.</w:t>
      </w:r>
    </w:p>
    <w:p w14:paraId="1BE32FFC" w14:textId="77777777" w:rsidR="0040072F" w:rsidRPr="00226ED0" w:rsidRDefault="0040072F" w:rsidP="00F6555F">
      <w:pPr>
        <w:numPr>
          <w:ilvl w:val="0"/>
          <w:numId w:val="64"/>
        </w:numPr>
        <w:spacing w:after="0" w:line="278" w:lineRule="auto"/>
        <w:jc w:val="left"/>
        <w:rPr>
          <w:rFonts w:ascii="Arial" w:eastAsia="Aptos" w:hAnsi="Arial" w:cs="Arial"/>
          <w:kern w:val="2"/>
        </w:rPr>
      </w:pPr>
      <w:r w:rsidRPr="00226ED0">
        <w:rPr>
          <w:rFonts w:ascii="Arial" w:eastAsia="Aptos" w:hAnsi="Arial" w:cs="Arial"/>
          <w:kern w:val="2"/>
        </w:rPr>
        <w:t>Validace konfigurace politik pro speciální zařízení.</w:t>
      </w:r>
    </w:p>
    <w:p w14:paraId="75B4A226" w14:textId="77777777" w:rsidR="0040072F" w:rsidRPr="00226ED0" w:rsidRDefault="0040072F" w:rsidP="0040072F">
      <w:pPr>
        <w:spacing w:after="0" w:line="278" w:lineRule="auto"/>
        <w:rPr>
          <w:rFonts w:ascii="Arial" w:eastAsia="Aptos" w:hAnsi="Arial" w:cs="Arial"/>
          <w:kern w:val="2"/>
        </w:rPr>
      </w:pPr>
      <w:r w:rsidRPr="00226ED0">
        <w:rPr>
          <w:rFonts w:ascii="Arial" w:eastAsia="Aptos" w:hAnsi="Arial" w:cs="Arial"/>
          <w:kern w:val="2"/>
        </w:rPr>
        <w:t>Konfigurace nástroje do zálohovacího systému zadavatele</w:t>
      </w:r>
    </w:p>
    <w:p w14:paraId="2DBD7036" w14:textId="77777777" w:rsidR="0040072F" w:rsidRPr="00226ED0" w:rsidRDefault="0040072F" w:rsidP="0040072F">
      <w:pPr>
        <w:ind w:left="709"/>
        <w:contextualSpacing/>
        <w:rPr>
          <w:rFonts w:ascii="Arial" w:hAnsi="Arial" w:cs="Arial"/>
        </w:rPr>
      </w:pPr>
    </w:p>
    <w:p w14:paraId="57868A61" w14:textId="77777777" w:rsidR="0040072F" w:rsidRPr="00226ED0" w:rsidRDefault="0040072F" w:rsidP="0040072F">
      <w:pPr>
        <w:pStyle w:val="Nadpis3"/>
        <w:rPr>
          <w:rFonts w:ascii="Arial" w:hAnsi="Arial" w:cs="Arial"/>
        </w:rPr>
      </w:pPr>
      <w:bookmarkStart w:id="47" w:name="_Toc190959825"/>
      <w:bookmarkStart w:id="48" w:name="_Toc210824962"/>
      <w:r w:rsidRPr="00226ED0">
        <w:rPr>
          <w:rFonts w:ascii="Arial" w:hAnsi="Arial" w:cs="Arial"/>
        </w:rPr>
        <w:t>Implementace nástroje pro monitoring síťového provozu</w:t>
      </w:r>
      <w:bookmarkEnd w:id="47"/>
      <w:bookmarkEnd w:id="48"/>
      <w:r w:rsidRPr="00226ED0">
        <w:rPr>
          <w:rFonts w:ascii="Arial" w:hAnsi="Arial" w:cs="Arial"/>
        </w:rPr>
        <w:t xml:space="preserve"> </w:t>
      </w:r>
    </w:p>
    <w:p w14:paraId="5F777F02"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Příprava serveru pro implementaci nástroje pro monitoring síťového provozu</w:t>
      </w:r>
    </w:p>
    <w:p w14:paraId="06504C6B"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Zmapování podsítí infrastruktury a příprava implementace </w:t>
      </w:r>
      <w:proofErr w:type="spellStart"/>
      <w:r w:rsidRPr="00226ED0">
        <w:rPr>
          <w:rFonts w:ascii="Arial" w:hAnsi="Arial" w:cs="Arial"/>
        </w:rPr>
        <w:t>subnetů</w:t>
      </w:r>
      <w:proofErr w:type="spellEnd"/>
    </w:p>
    <w:p w14:paraId="51904C6F"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Identifikace klíčových prvků v síti</w:t>
      </w:r>
    </w:p>
    <w:p w14:paraId="27D11492"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Příprava síťových prvků pro monitoring provozu</w:t>
      </w:r>
    </w:p>
    <w:p w14:paraId="1B0EDB24"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Zajištění toku testovacích </w:t>
      </w:r>
      <w:proofErr w:type="spellStart"/>
      <w:r w:rsidRPr="00226ED0">
        <w:rPr>
          <w:rFonts w:ascii="Arial" w:hAnsi="Arial" w:cs="Arial"/>
        </w:rPr>
        <w:t>subnetů</w:t>
      </w:r>
      <w:proofErr w:type="spellEnd"/>
      <w:r w:rsidRPr="00226ED0">
        <w:rPr>
          <w:rFonts w:ascii="Arial" w:hAnsi="Arial" w:cs="Arial"/>
        </w:rPr>
        <w:t xml:space="preserve"> a kontrola správnosti konfigurace</w:t>
      </w:r>
    </w:p>
    <w:p w14:paraId="23F9AD1A"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Integrace nástroje 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p>
    <w:p w14:paraId="3C727AB0"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Eliminace </w:t>
      </w:r>
      <w:proofErr w:type="spellStart"/>
      <w:r w:rsidRPr="00226ED0">
        <w:rPr>
          <w:rFonts w:ascii="Arial" w:hAnsi="Arial" w:cs="Arial"/>
        </w:rPr>
        <w:t>false</w:t>
      </w:r>
      <w:proofErr w:type="spellEnd"/>
      <w:r w:rsidRPr="00226ED0">
        <w:rPr>
          <w:rFonts w:ascii="Arial" w:hAnsi="Arial" w:cs="Arial"/>
        </w:rPr>
        <w:t xml:space="preserve"> positive </w:t>
      </w:r>
      <w:proofErr w:type="spellStart"/>
      <w:r w:rsidRPr="00226ED0">
        <w:rPr>
          <w:rFonts w:ascii="Arial" w:hAnsi="Arial" w:cs="Arial"/>
        </w:rPr>
        <w:t>alertů</w:t>
      </w:r>
      <w:proofErr w:type="spellEnd"/>
      <w:r w:rsidRPr="00226ED0">
        <w:rPr>
          <w:rFonts w:ascii="Arial" w:hAnsi="Arial" w:cs="Arial"/>
        </w:rPr>
        <w:t xml:space="preserve"> a eventů</w:t>
      </w:r>
    </w:p>
    <w:p w14:paraId="0ED98D47"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Kalibrace nástroje na základě posbíraných dat z provozu</w:t>
      </w:r>
    </w:p>
    <w:p w14:paraId="4B0DA061"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Definice alarmů a notifikací na základě požadavků NIS2</w:t>
      </w:r>
    </w:p>
    <w:p w14:paraId="64CE7CEE"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 xml:space="preserve">Testování nástroje simulovaných port </w:t>
      </w:r>
      <w:proofErr w:type="spellStart"/>
      <w:r w:rsidRPr="00226ED0">
        <w:rPr>
          <w:rFonts w:ascii="Arial" w:hAnsi="Arial" w:cs="Arial"/>
        </w:rPr>
        <w:t>scannem</w:t>
      </w:r>
      <w:proofErr w:type="spellEnd"/>
      <w:r w:rsidRPr="00226ED0">
        <w:rPr>
          <w:rFonts w:ascii="Arial" w:hAnsi="Arial" w:cs="Arial"/>
        </w:rPr>
        <w:t xml:space="preserve"> v rámci sítě</w:t>
      </w:r>
    </w:p>
    <w:p w14:paraId="609BB28A"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Konfigurace dashboardů pro rychlou kontrolu</w:t>
      </w:r>
    </w:p>
    <w:p w14:paraId="501D508B"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Nastavení pravidelného reportu nálezů a technická sumarizace</w:t>
      </w:r>
    </w:p>
    <w:p w14:paraId="0FA7BA5E"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Nastavení pravidelného reportu manažerského</w:t>
      </w:r>
    </w:p>
    <w:p w14:paraId="30A561C5" w14:textId="77777777" w:rsidR="0040072F" w:rsidRPr="00226ED0" w:rsidRDefault="0040072F" w:rsidP="00F6555F">
      <w:pPr>
        <w:pStyle w:val="Odstavecseseznamem"/>
        <w:numPr>
          <w:ilvl w:val="0"/>
          <w:numId w:val="23"/>
        </w:numPr>
        <w:rPr>
          <w:rFonts w:ascii="Arial" w:hAnsi="Arial" w:cs="Arial"/>
        </w:rPr>
      </w:pPr>
      <w:r w:rsidRPr="00226ED0">
        <w:rPr>
          <w:rFonts w:ascii="Arial" w:hAnsi="Arial" w:cs="Arial"/>
        </w:rPr>
        <w:t>Zaškolení techniků pro obsluhu nástroje</w:t>
      </w:r>
    </w:p>
    <w:p w14:paraId="53A49031" w14:textId="77777777" w:rsidR="0040072F" w:rsidRPr="00226ED0" w:rsidRDefault="00AB4879" w:rsidP="0040072F">
      <w:pPr>
        <w:rPr>
          <w:rFonts w:ascii="Arial" w:hAnsi="Arial" w:cs="Arial"/>
          <w:b/>
          <w:bCs/>
        </w:rPr>
      </w:pPr>
      <w:r w:rsidRPr="00226ED0">
        <w:rPr>
          <w:rFonts w:ascii="Arial" w:hAnsi="Arial" w:cs="Arial"/>
          <w:b/>
          <w:bCs/>
        </w:rPr>
        <w:t>Konfigurace provozního monitoringu</w:t>
      </w:r>
    </w:p>
    <w:p w14:paraId="6B3C8888"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Rozdělení do kategorií podle typu a umístění zařízení, zprovoznění systému </w:t>
      </w:r>
      <w:proofErr w:type="spellStart"/>
      <w:r w:rsidRPr="00226ED0">
        <w:rPr>
          <w:rFonts w:ascii="Arial" w:hAnsi="Arial" w:cs="Arial"/>
        </w:rPr>
        <w:t>webhook</w:t>
      </w:r>
      <w:proofErr w:type="spellEnd"/>
      <w:r w:rsidRPr="00226ED0">
        <w:rPr>
          <w:rFonts w:ascii="Arial" w:hAnsi="Arial" w:cs="Arial"/>
        </w:rPr>
        <w:t xml:space="preserve">, minimálně mailem, ale pokud možno více kanály (SMS, </w:t>
      </w:r>
      <w:proofErr w:type="spellStart"/>
      <w:r w:rsidRPr="00226ED0">
        <w:rPr>
          <w:rFonts w:ascii="Arial" w:hAnsi="Arial" w:cs="Arial"/>
        </w:rPr>
        <w:t>webhook</w:t>
      </w:r>
      <w:proofErr w:type="spellEnd"/>
      <w:r w:rsidRPr="00226ED0">
        <w:rPr>
          <w:rFonts w:ascii="Arial" w:hAnsi="Arial" w:cs="Arial"/>
        </w:rPr>
        <w:t>,…),</w:t>
      </w:r>
    </w:p>
    <w:p w14:paraId="0C4EB65B"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Zmapování topologie sítě, definice klíčových prvků, kategorizace zařízení a definice požadavků na monitoring podle následujících bodů,</w:t>
      </w:r>
    </w:p>
    <w:p w14:paraId="42B678BB"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Nastavení monitoringu nejdůležitějších údajů, zejména pak:</w:t>
      </w:r>
    </w:p>
    <w:p w14:paraId="6D427632"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Dostupnost zařízení,</w:t>
      </w:r>
    </w:p>
    <w:p w14:paraId="29BD5B52"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Využití systémových zdrojů (CPU, Paměť, disk…),</w:t>
      </w:r>
    </w:p>
    <w:p w14:paraId="606515B4"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Síťový provoz – propustnost, objem, chybovost podle možností zařízení,</w:t>
      </w:r>
    </w:p>
    <w:p w14:paraId="20FE8E15"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Teplota zařízení, je-li tato informace poskytována,</w:t>
      </w:r>
    </w:p>
    <w:p w14:paraId="609D807D"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Stav disků – hlášené chyby SMART.</w:t>
      </w:r>
    </w:p>
    <w:p w14:paraId="1557127B"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Podle typu zařízení pak dále monitoring zejména těchto metrik:</w:t>
      </w:r>
    </w:p>
    <w:p w14:paraId="486CAEB5"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Síťové prvky (switch, router, AP atp.):</w:t>
      </w:r>
    </w:p>
    <w:p w14:paraId="0C772E2C"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Využití šířky pásma (příchozí a odchozí provoz na jednotlivých portech),</w:t>
      </w:r>
    </w:p>
    <w:p w14:paraId="53330E59"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lastRenderedPageBreak/>
        <w:t>Chybovost (počet ztracených/zahozených paketů na portech),</w:t>
      </w:r>
    </w:p>
    <w:p w14:paraId="68BA474B"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Události přihlášení uživatelů, zejména administrátorů,</w:t>
      </w:r>
    </w:p>
    <w:p w14:paraId="4D4DF5B7"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Stav a výkon firewallu u prvků kde je součástí,</w:t>
      </w:r>
    </w:p>
    <w:p w14:paraId="42D855C8"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Počet připojených klientů pro bezdrátové prvky,</w:t>
      </w:r>
    </w:p>
    <w:p w14:paraId="005FAD81"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Síla signálu (kvalita připojení klientů) u bezdrátových prvků,</w:t>
      </w:r>
    </w:p>
    <w:p w14:paraId="718FEB27"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Konfigurační změny</w:t>
      </w:r>
    </w:p>
    <w:p w14:paraId="393D2756"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Kontrola stavu konektivity zadavatele</w:t>
      </w:r>
    </w:p>
    <w:p w14:paraId="7A1AF351"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Tiskárny</w:t>
      </w:r>
    </w:p>
    <w:p w14:paraId="76F56BE6"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Počty vytištěných stránek,</w:t>
      </w:r>
    </w:p>
    <w:p w14:paraId="403951F6"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Stav tiskového média (toner nebo inkoust),</w:t>
      </w:r>
    </w:p>
    <w:p w14:paraId="720A2A7F"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Chybové stavy tiskových úloh,</w:t>
      </w:r>
    </w:p>
    <w:p w14:paraId="0B0D4C11"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Notifikace údržby – informace o potřebě údržby nebo výměny dílu</w:t>
      </w:r>
    </w:p>
    <w:p w14:paraId="182BDA75"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Koncové stanice a servery Windows</w:t>
      </w:r>
    </w:p>
    <w:p w14:paraId="65686968"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Zaplnění systémového disku</w:t>
      </w:r>
    </w:p>
    <w:p w14:paraId="71A0AFBE"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UPS</w:t>
      </w:r>
    </w:p>
    <w:p w14:paraId="3C82FA9E"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Úroveň nabití,</w:t>
      </w:r>
    </w:p>
    <w:p w14:paraId="07D55D23"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Zbývající doba běhu,</w:t>
      </w:r>
    </w:p>
    <w:p w14:paraId="1F62C41C"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M</w:t>
      </w:r>
      <w:r w:rsidR="00686B05">
        <w:rPr>
          <w:rFonts w:ascii="Arial" w:hAnsi="Arial" w:cs="Arial"/>
        </w:rPr>
        <w:t>e</w:t>
      </w:r>
      <w:r w:rsidRPr="00226ED0">
        <w:rPr>
          <w:rFonts w:ascii="Arial" w:hAnsi="Arial" w:cs="Arial"/>
        </w:rPr>
        <w:t>triky napájení – vstupní a výstupní napětí, frekvence,</w:t>
      </w:r>
    </w:p>
    <w:p w14:paraId="2B0A2916"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Aktuální zátěž (procento kapacity),</w:t>
      </w:r>
    </w:p>
    <w:p w14:paraId="3FD6EC56"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Dodávaný výkon ve Wattech,</w:t>
      </w:r>
    </w:p>
    <w:p w14:paraId="333573B0"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Události a alarmy,</w:t>
      </w:r>
    </w:p>
    <w:p w14:paraId="24A3F59D" w14:textId="77777777" w:rsidR="0040072F" w:rsidRPr="00226ED0" w:rsidRDefault="0040072F" w:rsidP="00F6555F">
      <w:pPr>
        <w:pStyle w:val="Odstavecseseznamem"/>
        <w:numPr>
          <w:ilvl w:val="2"/>
          <w:numId w:val="38"/>
        </w:numPr>
        <w:rPr>
          <w:rFonts w:ascii="Arial" w:hAnsi="Arial" w:cs="Arial"/>
        </w:rPr>
      </w:pPr>
      <w:r w:rsidRPr="00226ED0">
        <w:rPr>
          <w:rFonts w:ascii="Arial" w:hAnsi="Arial" w:cs="Arial"/>
        </w:rPr>
        <w:t>Stav baterie</w:t>
      </w:r>
    </w:p>
    <w:p w14:paraId="4112573C" w14:textId="77777777" w:rsidR="0040072F" w:rsidRPr="00226ED0" w:rsidRDefault="0040072F" w:rsidP="21D8FAF0">
      <w:pPr>
        <w:spacing w:before="60" w:after="0" w:line="240" w:lineRule="auto"/>
        <w:rPr>
          <w:rFonts w:ascii="Arial" w:eastAsia="Calibri" w:hAnsi="Arial" w:cs="Arial"/>
          <w:i/>
          <w:color w:val="000000" w:themeColor="text1"/>
        </w:rPr>
      </w:pPr>
      <w:r w:rsidRPr="00226ED0">
        <w:rPr>
          <w:rFonts w:ascii="Arial" w:hAnsi="Arial" w:cs="Arial"/>
        </w:rPr>
        <w:t>Nastavení pravidel notifikací:</w:t>
      </w:r>
    </w:p>
    <w:p w14:paraId="77A97268"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Definice a popis pravidel notifikací pro jednotlivé typy zařízení,</w:t>
      </w:r>
    </w:p>
    <w:p w14:paraId="3A970946"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 xml:space="preserve">Nastavení prahových hodnot s přihlédnutím k </w:t>
      </w:r>
    </w:p>
    <w:p w14:paraId="4F4BA842"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 xml:space="preserve">Co největší eliminace </w:t>
      </w:r>
      <w:proofErr w:type="spellStart"/>
      <w:r w:rsidRPr="00226ED0">
        <w:rPr>
          <w:rFonts w:ascii="Arial" w:hAnsi="Arial" w:cs="Arial"/>
        </w:rPr>
        <w:t>false</w:t>
      </w:r>
      <w:proofErr w:type="spellEnd"/>
      <w:r w:rsidRPr="00226ED0">
        <w:rPr>
          <w:rFonts w:ascii="Arial" w:hAnsi="Arial" w:cs="Arial"/>
        </w:rPr>
        <w:t xml:space="preserve"> positive </w:t>
      </w:r>
      <w:proofErr w:type="spellStart"/>
      <w:r w:rsidRPr="00226ED0">
        <w:rPr>
          <w:rFonts w:ascii="Arial" w:hAnsi="Arial" w:cs="Arial"/>
        </w:rPr>
        <w:t>alertů</w:t>
      </w:r>
      <w:proofErr w:type="spellEnd"/>
      <w:r w:rsidRPr="00226ED0">
        <w:rPr>
          <w:rFonts w:ascii="Arial" w:hAnsi="Arial" w:cs="Arial"/>
        </w:rPr>
        <w:t>,</w:t>
      </w:r>
    </w:p>
    <w:p w14:paraId="2482C00C"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Definice skupin pro příjem notifikací z jednotlivých zařízení, rozdělené dle typu zařízení a jeho umístění,</w:t>
      </w:r>
    </w:p>
    <w:p w14:paraId="470E5E8E"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Definice frekvence zasílání notifikací,</w:t>
      </w:r>
    </w:p>
    <w:p w14:paraId="0D4E5165" w14:textId="77777777" w:rsidR="0040072F" w:rsidRPr="00226ED0" w:rsidRDefault="0040072F" w:rsidP="00F6555F">
      <w:pPr>
        <w:pStyle w:val="Odstavecseseznamem"/>
        <w:numPr>
          <w:ilvl w:val="1"/>
          <w:numId w:val="38"/>
        </w:numPr>
        <w:rPr>
          <w:rFonts w:ascii="Arial" w:hAnsi="Arial" w:cs="Arial"/>
        </w:rPr>
      </w:pPr>
      <w:r w:rsidRPr="00226ED0">
        <w:rPr>
          <w:rFonts w:ascii="Arial" w:hAnsi="Arial" w:cs="Arial"/>
        </w:rPr>
        <w:t>Vytvoření standardní šablony notifikací (formát a obsah) pro usnadnění orientace v hlášeních</w:t>
      </w:r>
    </w:p>
    <w:p w14:paraId="10954113"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Nastavení přístupových práv pro administrátory,</w:t>
      </w:r>
    </w:p>
    <w:p w14:paraId="48EE1DEA"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Definice </w:t>
      </w:r>
      <w:proofErr w:type="spellStart"/>
      <w:r w:rsidRPr="00226ED0">
        <w:rPr>
          <w:rFonts w:ascii="Arial" w:hAnsi="Arial" w:cs="Arial"/>
        </w:rPr>
        <w:t>neadministrátorských</w:t>
      </w:r>
      <w:proofErr w:type="spellEnd"/>
      <w:r w:rsidRPr="00226ED0">
        <w:rPr>
          <w:rFonts w:ascii="Arial" w:hAnsi="Arial" w:cs="Arial"/>
        </w:rPr>
        <w:t xml:space="preserve"> rolí v systému a nastavení oprávnění podle typu role a oblasti sledování (umístění, typ zařízení),</w:t>
      </w:r>
    </w:p>
    <w:p w14:paraId="71FE73B2"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Integrace s dalšími dohledovými systémy zákazníka, pokud existují,</w:t>
      </w:r>
    </w:p>
    <w:p w14:paraId="49A95DC3"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Vytvoření </w:t>
      </w:r>
      <w:proofErr w:type="spellStart"/>
      <w:r w:rsidRPr="00226ED0">
        <w:rPr>
          <w:rFonts w:ascii="Arial" w:hAnsi="Arial" w:cs="Arial"/>
        </w:rPr>
        <w:t>group</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nebo jiné automatické řešení pro Windows zařízení, které bude bez manuálního zásahu administrátora nastavovat Windows zařízení – zapne podporu SNMP a nakonfiguruje ji pro automatické rozpoznání dohledovým systémem,</w:t>
      </w:r>
    </w:p>
    <w:p w14:paraId="017EE37A"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Vytvoření manuálu pro přidávání nových zařízení do monitoringu a vyřazování trvale odpojených</w:t>
      </w:r>
    </w:p>
    <w:p w14:paraId="7BE9666E" w14:textId="77777777" w:rsidR="0040072F" w:rsidRPr="00226ED0" w:rsidRDefault="0040072F" w:rsidP="00F6555F">
      <w:pPr>
        <w:pStyle w:val="Odstavecseseznamem"/>
        <w:numPr>
          <w:ilvl w:val="0"/>
          <w:numId w:val="38"/>
        </w:numPr>
        <w:rPr>
          <w:rFonts w:ascii="Arial" w:hAnsi="Arial" w:cs="Arial"/>
        </w:rPr>
      </w:pPr>
      <w:r w:rsidRPr="00226ED0">
        <w:rPr>
          <w:rFonts w:ascii="Arial" w:hAnsi="Arial" w:cs="Arial"/>
        </w:rPr>
        <w:t xml:space="preserve">Do provozního monitoringu bude implementováno aktivní emailové </w:t>
      </w:r>
      <w:proofErr w:type="spellStart"/>
      <w:r w:rsidRPr="00226ED0">
        <w:rPr>
          <w:rFonts w:ascii="Arial" w:hAnsi="Arial" w:cs="Arial"/>
        </w:rPr>
        <w:t>alertování</w:t>
      </w:r>
      <w:proofErr w:type="spellEnd"/>
    </w:p>
    <w:p w14:paraId="440B831F" w14:textId="77777777" w:rsidR="00C94B38" w:rsidRPr="00226ED0" w:rsidRDefault="00C94B38" w:rsidP="00C94B38">
      <w:pPr>
        <w:ind w:left="576"/>
        <w:rPr>
          <w:rFonts w:ascii="Arial" w:hAnsi="Arial" w:cs="Arial"/>
        </w:rPr>
      </w:pPr>
    </w:p>
    <w:p w14:paraId="08B216B4" w14:textId="77777777" w:rsidR="00C94B38" w:rsidRPr="00226ED0" w:rsidRDefault="00C94B38" w:rsidP="00C94B38">
      <w:pPr>
        <w:pStyle w:val="Nadpis3"/>
        <w:rPr>
          <w:rFonts w:ascii="Arial" w:hAnsi="Arial" w:cs="Arial"/>
        </w:rPr>
      </w:pPr>
      <w:bookmarkStart w:id="49" w:name="_Toc210824963"/>
      <w:r w:rsidRPr="00226ED0">
        <w:rPr>
          <w:rFonts w:ascii="Arial" w:hAnsi="Arial" w:cs="Arial"/>
        </w:rPr>
        <w:lastRenderedPageBreak/>
        <w:t>Ošetření nálezů z penetračních testů</w:t>
      </w:r>
      <w:bookmarkEnd w:id="49"/>
    </w:p>
    <w:p w14:paraId="331DB415" w14:textId="77777777" w:rsidR="00C94B38" w:rsidRPr="00226ED0" w:rsidRDefault="00C94B38" w:rsidP="00C94B38">
      <w:pPr>
        <w:rPr>
          <w:rFonts w:ascii="Arial" w:hAnsi="Arial" w:cs="Arial"/>
        </w:rPr>
      </w:pPr>
      <w:r w:rsidRPr="00226ED0">
        <w:rPr>
          <w:rFonts w:ascii="Arial" w:hAnsi="Arial" w:cs="Arial"/>
        </w:rPr>
        <w:t xml:space="preserve">V rámci penetračních testů bylo nalezeno několik problémů týkajících se konfigurace stávajících aktivních prvků a technologií provozovaných v datovém centru. V rámci implementace dojde k nápravě těchto nálezů a vyřešení bezpečnostních problémů vycházejících z penetračních testů. </w:t>
      </w:r>
    </w:p>
    <w:p w14:paraId="1592686B" w14:textId="77777777" w:rsidR="00C94B38" w:rsidRPr="00226ED0" w:rsidRDefault="00C94B38" w:rsidP="00C94B38">
      <w:pPr>
        <w:rPr>
          <w:rFonts w:ascii="Arial" w:hAnsi="Arial" w:cs="Arial"/>
        </w:rPr>
      </w:pPr>
      <w:r w:rsidRPr="00226ED0">
        <w:rPr>
          <w:rFonts w:ascii="Arial" w:hAnsi="Arial" w:cs="Arial"/>
        </w:rPr>
        <w:t>Obecně se jedná o tyto nálezy:</w:t>
      </w:r>
    </w:p>
    <w:p w14:paraId="2CBC7BBB"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Technologie používají porty, skrze které lze zařízení ovládat, je nutné aplikovat ACL</w:t>
      </w:r>
    </w:p>
    <w:p w14:paraId="55E38AE0"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 xml:space="preserve">Odstranění používání zastaralých protokolů např. TLS v1, FTP </w:t>
      </w:r>
      <w:proofErr w:type="spellStart"/>
      <w:r w:rsidRPr="00226ED0">
        <w:rPr>
          <w:rFonts w:ascii="Arial" w:hAnsi="Arial" w:cs="Arial"/>
        </w:rPr>
        <w:t>anonymous</w:t>
      </w:r>
      <w:proofErr w:type="spellEnd"/>
      <w:r w:rsidRPr="00226ED0">
        <w:rPr>
          <w:rFonts w:ascii="Arial" w:hAnsi="Arial" w:cs="Arial"/>
        </w:rPr>
        <w:t xml:space="preserve"> apod.</w:t>
      </w:r>
    </w:p>
    <w:p w14:paraId="15539A54"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Zabezpečení SNMP protokolu v rámci datového centra</w:t>
      </w:r>
    </w:p>
    <w:p w14:paraId="43545205" w14:textId="77777777" w:rsidR="00C94B38" w:rsidRPr="00226ED0" w:rsidRDefault="00C94B38" w:rsidP="00F6555F">
      <w:pPr>
        <w:pStyle w:val="Odstavecseseznamem"/>
        <w:numPr>
          <w:ilvl w:val="0"/>
          <w:numId w:val="34"/>
        </w:numPr>
        <w:rPr>
          <w:rFonts w:ascii="Arial" w:hAnsi="Arial" w:cs="Arial"/>
        </w:rPr>
      </w:pPr>
      <w:r w:rsidRPr="00226ED0">
        <w:rPr>
          <w:rFonts w:ascii="Arial" w:hAnsi="Arial" w:cs="Arial"/>
        </w:rPr>
        <w:t xml:space="preserve">Omezení prostupu mezi </w:t>
      </w:r>
      <w:proofErr w:type="spellStart"/>
      <w:r w:rsidRPr="00226ED0">
        <w:rPr>
          <w:rFonts w:ascii="Arial" w:hAnsi="Arial" w:cs="Arial"/>
        </w:rPr>
        <w:t>subnety</w:t>
      </w:r>
      <w:proofErr w:type="spellEnd"/>
      <w:r w:rsidRPr="00226ED0">
        <w:rPr>
          <w:rFonts w:ascii="Arial" w:hAnsi="Arial" w:cs="Arial"/>
        </w:rPr>
        <w:t xml:space="preserve"> v rámci interní sítě</w:t>
      </w:r>
    </w:p>
    <w:p w14:paraId="14DB6AED" w14:textId="77777777" w:rsidR="00C94B38" w:rsidRPr="00226ED0" w:rsidRDefault="00C94B38" w:rsidP="00C94B38">
      <w:pPr>
        <w:rPr>
          <w:rFonts w:ascii="Arial" w:hAnsi="Arial" w:cs="Arial"/>
        </w:rPr>
      </w:pPr>
    </w:p>
    <w:p w14:paraId="40A1C929" w14:textId="77777777" w:rsidR="00C94B38" w:rsidRPr="00226ED0" w:rsidRDefault="00C94B38" w:rsidP="00C94B38">
      <w:pPr>
        <w:jc w:val="left"/>
        <w:rPr>
          <w:rFonts w:ascii="Arial" w:hAnsi="Arial" w:cs="Arial"/>
        </w:rPr>
      </w:pPr>
      <w:r w:rsidRPr="00226ED0">
        <w:rPr>
          <w:rFonts w:ascii="Arial" w:hAnsi="Arial" w:cs="Arial"/>
        </w:rPr>
        <w:br w:type="page"/>
      </w:r>
    </w:p>
    <w:p w14:paraId="19AEF32D" w14:textId="77777777" w:rsidR="00465B55" w:rsidRPr="00226ED0" w:rsidRDefault="00465B55" w:rsidP="00465B55">
      <w:pPr>
        <w:pStyle w:val="Nadpis1"/>
        <w:rPr>
          <w:rFonts w:ascii="Arial" w:hAnsi="Arial" w:cs="Arial"/>
        </w:rPr>
      </w:pPr>
      <w:bookmarkStart w:id="50" w:name="_Toc199148791"/>
      <w:bookmarkStart w:id="51" w:name="_Toc210824964"/>
      <w:bookmarkStart w:id="52" w:name="_Toc190959828"/>
      <w:bookmarkStart w:id="53" w:name="_Toc190785213"/>
      <w:r w:rsidRPr="00226ED0">
        <w:rPr>
          <w:rFonts w:ascii="Arial" w:hAnsi="Arial" w:cs="Arial"/>
        </w:rPr>
        <w:lastRenderedPageBreak/>
        <w:t>Třetí fáze projektu – zkušební provoz</w:t>
      </w:r>
      <w:bookmarkEnd w:id="50"/>
      <w:bookmarkEnd w:id="51"/>
    </w:p>
    <w:p w14:paraId="67B3D18C" w14:textId="77777777" w:rsidR="00465B55" w:rsidRPr="00226ED0" w:rsidRDefault="00465B55" w:rsidP="00465B55">
      <w:pPr>
        <w:rPr>
          <w:rFonts w:ascii="Arial" w:hAnsi="Arial" w:cs="Arial"/>
        </w:rPr>
      </w:pPr>
    </w:p>
    <w:p w14:paraId="787ADDA5" w14:textId="77777777" w:rsidR="00465B55" w:rsidRPr="00226ED0" w:rsidRDefault="00465B55" w:rsidP="00465B55">
      <w:pPr>
        <w:rPr>
          <w:rFonts w:ascii="Arial" w:hAnsi="Arial" w:cs="Arial"/>
        </w:rPr>
      </w:pPr>
      <w:r w:rsidRPr="00226ED0">
        <w:rPr>
          <w:rFonts w:ascii="Arial" w:hAnsi="Arial" w:cs="Arial"/>
        </w:rPr>
        <w:t xml:space="preserve">V rámci zkušebního provozu bude probíhat testování a validace veškerých dodaných technologií, migrací aplikací, aktivních prvků. </w:t>
      </w:r>
    </w:p>
    <w:p w14:paraId="1C95F177" w14:textId="77777777" w:rsidR="009769CB" w:rsidRPr="00226ED0" w:rsidRDefault="009769CB" w:rsidP="00465B55">
      <w:pPr>
        <w:rPr>
          <w:rFonts w:ascii="Arial" w:hAnsi="Arial" w:cs="Arial"/>
        </w:rPr>
      </w:pPr>
    </w:p>
    <w:p w14:paraId="3F5D12B6" w14:textId="77777777" w:rsidR="00465B55" w:rsidRPr="00226ED0" w:rsidRDefault="00465B55" w:rsidP="00465B55">
      <w:pPr>
        <w:rPr>
          <w:rFonts w:ascii="Arial" w:hAnsi="Arial" w:cs="Arial"/>
        </w:rPr>
      </w:pPr>
    </w:p>
    <w:p w14:paraId="70A39799" w14:textId="77777777" w:rsidR="00465B55" w:rsidRPr="00226ED0" w:rsidRDefault="00465B55" w:rsidP="00465B55">
      <w:pPr>
        <w:pStyle w:val="Nadpis1"/>
        <w:rPr>
          <w:rFonts w:ascii="Arial" w:hAnsi="Arial" w:cs="Arial"/>
        </w:rPr>
      </w:pPr>
      <w:bookmarkStart w:id="54" w:name="_Toc199148792"/>
      <w:bookmarkStart w:id="55" w:name="_Toc210824965"/>
      <w:r w:rsidRPr="00226ED0">
        <w:rPr>
          <w:rFonts w:ascii="Arial" w:hAnsi="Arial" w:cs="Arial"/>
        </w:rPr>
        <w:t>Čtvrtá fáze projektu – ostrý provoz</w:t>
      </w:r>
      <w:bookmarkEnd w:id="54"/>
      <w:bookmarkEnd w:id="55"/>
      <w:r w:rsidRPr="00226ED0">
        <w:rPr>
          <w:rFonts w:ascii="Arial" w:hAnsi="Arial" w:cs="Arial"/>
        </w:rPr>
        <w:t xml:space="preserve"> </w:t>
      </w:r>
    </w:p>
    <w:p w14:paraId="4EFBAD5C" w14:textId="77777777" w:rsidR="00465B55" w:rsidRPr="00226ED0" w:rsidRDefault="00465B55" w:rsidP="00465B55">
      <w:pPr>
        <w:rPr>
          <w:rFonts w:ascii="Arial" w:hAnsi="Arial" w:cs="Arial"/>
        </w:rPr>
      </w:pPr>
      <w:r w:rsidRPr="00226ED0">
        <w:rPr>
          <w:rFonts w:ascii="Arial" w:hAnsi="Arial" w:cs="Arial"/>
        </w:rPr>
        <w:t xml:space="preserve">Spuštění ostrého provozu infrastruktury po akceptaci dílčích částí. </w:t>
      </w:r>
    </w:p>
    <w:p w14:paraId="2836881A" w14:textId="77777777" w:rsidR="00281C6B" w:rsidRPr="00226ED0" w:rsidRDefault="00281C6B" w:rsidP="00281C6B">
      <w:pPr>
        <w:rPr>
          <w:rFonts w:ascii="Arial" w:hAnsi="Arial" w:cs="Arial"/>
        </w:rPr>
      </w:pPr>
      <w:r w:rsidRPr="00226ED0">
        <w:rPr>
          <w:rFonts w:ascii="Arial" w:hAnsi="Arial" w:cs="Arial"/>
        </w:rPr>
        <w:t>Termín ostrého provozu infrastruktury bude domluven se zadavatelem, a bude písemně doloženo spuštění ostrého provozu</w:t>
      </w:r>
      <w:r w:rsidR="00D84535" w:rsidRPr="00226ED0">
        <w:rPr>
          <w:rFonts w:ascii="Arial" w:hAnsi="Arial" w:cs="Arial"/>
        </w:rPr>
        <w:t xml:space="preserve"> a provedení akceptačních testů</w:t>
      </w:r>
      <w:r w:rsidR="00FF3EBA" w:rsidRPr="00226ED0">
        <w:rPr>
          <w:rFonts w:ascii="Arial" w:hAnsi="Arial" w:cs="Arial"/>
        </w:rPr>
        <w:t xml:space="preserve">. </w:t>
      </w:r>
      <w:r w:rsidRPr="00226ED0">
        <w:rPr>
          <w:rFonts w:ascii="Arial" w:hAnsi="Arial" w:cs="Arial"/>
        </w:rPr>
        <w:t xml:space="preserve"> </w:t>
      </w:r>
    </w:p>
    <w:p w14:paraId="4F101394" w14:textId="77777777" w:rsidR="00465B55" w:rsidRPr="00226ED0" w:rsidRDefault="00465B55">
      <w:pPr>
        <w:jc w:val="left"/>
        <w:rPr>
          <w:rFonts w:ascii="Arial" w:eastAsiaTheme="majorEastAsia" w:hAnsi="Arial" w:cs="Arial"/>
          <w:b/>
          <w:color w:val="70AD47" w:themeColor="accent6"/>
          <w:sz w:val="32"/>
          <w:szCs w:val="32"/>
        </w:rPr>
      </w:pPr>
      <w:r w:rsidRPr="00226ED0">
        <w:rPr>
          <w:rFonts w:ascii="Arial" w:hAnsi="Arial" w:cs="Arial"/>
        </w:rPr>
        <w:br w:type="page"/>
      </w:r>
    </w:p>
    <w:p w14:paraId="36CBEF34" w14:textId="77777777" w:rsidR="00C94B38" w:rsidRPr="00226ED0" w:rsidRDefault="00F7579F" w:rsidP="00C94B38">
      <w:pPr>
        <w:pStyle w:val="Nadpis1"/>
        <w:rPr>
          <w:rFonts w:ascii="Arial" w:hAnsi="Arial" w:cs="Arial"/>
        </w:rPr>
      </w:pPr>
      <w:bookmarkStart w:id="56" w:name="_Toc210824966"/>
      <w:bookmarkEnd w:id="52"/>
      <w:r w:rsidRPr="00226ED0">
        <w:rPr>
          <w:rFonts w:ascii="Arial" w:hAnsi="Arial" w:cs="Arial"/>
        </w:rPr>
        <w:lastRenderedPageBreak/>
        <w:t>Projektová d</w:t>
      </w:r>
      <w:r w:rsidR="00C94B38" w:rsidRPr="00226ED0">
        <w:rPr>
          <w:rFonts w:ascii="Arial" w:hAnsi="Arial" w:cs="Arial"/>
        </w:rPr>
        <w:t>okumentace</w:t>
      </w:r>
      <w:bookmarkEnd w:id="56"/>
      <w:r w:rsidR="00C94B38" w:rsidRPr="00226ED0">
        <w:rPr>
          <w:rFonts w:ascii="Arial" w:hAnsi="Arial" w:cs="Arial"/>
        </w:rPr>
        <w:t xml:space="preserve"> </w:t>
      </w:r>
    </w:p>
    <w:p w14:paraId="48A480F2" w14:textId="77777777" w:rsidR="00C94B38" w:rsidRPr="00226ED0" w:rsidRDefault="00C94B38" w:rsidP="00C94B38">
      <w:pPr>
        <w:rPr>
          <w:rFonts w:ascii="Arial" w:hAnsi="Arial" w:cs="Arial"/>
        </w:rPr>
      </w:pPr>
    </w:p>
    <w:p w14:paraId="69F3A2B2" w14:textId="77777777" w:rsidR="00C94B38" w:rsidRPr="00226ED0" w:rsidRDefault="00C94B38" w:rsidP="00C94B38">
      <w:pPr>
        <w:rPr>
          <w:rFonts w:ascii="Arial" w:hAnsi="Arial" w:cs="Arial"/>
        </w:rPr>
      </w:pPr>
      <w:r w:rsidRPr="00226ED0">
        <w:rPr>
          <w:rFonts w:ascii="Arial" w:hAnsi="Arial" w:cs="Arial"/>
        </w:rPr>
        <w:t>Dokumentace bude vytvořena ve formátu PDF pro snadnou distribuci a ve formát DOCX pro snadnou editaci. Dokumentace bude tvořena strukturovaně dle jednotlivých technologických celků uvedených výše s popisem architektury systému, bezpečnostních nastavení. Schéma či topologie zapojení budou ve formátu Visio.</w:t>
      </w:r>
      <w:r w:rsidR="000C1725" w:rsidRPr="00226ED0">
        <w:rPr>
          <w:rFonts w:ascii="Arial" w:hAnsi="Arial" w:cs="Arial"/>
        </w:rPr>
        <w:t xml:space="preserve"> </w:t>
      </w:r>
    </w:p>
    <w:p w14:paraId="42B57E40" w14:textId="77777777" w:rsidR="00C94B38" w:rsidRPr="00226ED0" w:rsidRDefault="00C94B38" w:rsidP="00C94B38">
      <w:pPr>
        <w:rPr>
          <w:rFonts w:ascii="Arial" w:hAnsi="Arial" w:cs="Arial"/>
        </w:rPr>
      </w:pPr>
      <w:r w:rsidRPr="00226ED0">
        <w:rPr>
          <w:rFonts w:ascii="Arial" w:hAnsi="Arial" w:cs="Arial"/>
        </w:rPr>
        <w:t>Dokumentace bude dále obsahovat kontakty na zpracovatele dokumentace.</w:t>
      </w:r>
    </w:p>
    <w:p w14:paraId="47B93331" w14:textId="77777777" w:rsidR="00D30FD2" w:rsidRPr="00226ED0" w:rsidRDefault="00F900CD" w:rsidP="00E84ABC">
      <w:pPr>
        <w:rPr>
          <w:rFonts w:ascii="Arial" w:hAnsi="Arial" w:cs="Arial"/>
        </w:rPr>
      </w:pPr>
      <w:r w:rsidRPr="00226ED0">
        <w:rPr>
          <w:rFonts w:ascii="Arial" w:hAnsi="Arial" w:cs="Arial"/>
        </w:rPr>
        <w:t xml:space="preserve">Veškerá </w:t>
      </w:r>
      <w:r w:rsidR="00DE1C7F" w:rsidRPr="00226ED0">
        <w:rPr>
          <w:rFonts w:ascii="Arial" w:hAnsi="Arial" w:cs="Arial"/>
        </w:rPr>
        <w:t>projektov</w:t>
      </w:r>
      <w:r w:rsidR="00872BF1" w:rsidRPr="00226ED0">
        <w:rPr>
          <w:rFonts w:ascii="Arial" w:hAnsi="Arial" w:cs="Arial"/>
        </w:rPr>
        <w:t>á</w:t>
      </w:r>
      <w:r w:rsidR="00DE1C7F" w:rsidRPr="00226ED0">
        <w:rPr>
          <w:rFonts w:ascii="Arial" w:hAnsi="Arial" w:cs="Arial"/>
        </w:rPr>
        <w:t xml:space="preserve"> dokumentace bude </w:t>
      </w:r>
      <w:r w:rsidR="009E3EE3" w:rsidRPr="00226ED0">
        <w:rPr>
          <w:rFonts w:ascii="Arial" w:hAnsi="Arial" w:cs="Arial"/>
        </w:rPr>
        <w:t xml:space="preserve">podkladem pro budoucí </w:t>
      </w:r>
      <w:proofErr w:type="spellStart"/>
      <w:r w:rsidR="009E3EE3" w:rsidRPr="00226ED0">
        <w:rPr>
          <w:rFonts w:ascii="Arial" w:hAnsi="Arial" w:cs="Arial"/>
        </w:rPr>
        <w:t>kyberbezpečnostní</w:t>
      </w:r>
      <w:proofErr w:type="spellEnd"/>
      <w:r w:rsidR="009E3EE3" w:rsidRPr="00226ED0">
        <w:rPr>
          <w:rFonts w:ascii="Arial" w:hAnsi="Arial" w:cs="Arial"/>
        </w:rPr>
        <w:t xml:space="preserve"> dokumentac</w:t>
      </w:r>
      <w:r w:rsidR="00184C51">
        <w:rPr>
          <w:rFonts w:ascii="Arial" w:hAnsi="Arial" w:cs="Arial"/>
        </w:rPr>
        <w:t>i</w:t>
      </w:r>
      <w:r w:rsidR="00872BF1" w:rsidRPr="00226ED0">
        <w:rPr>
          <w:rFonts w:ascii="Arial" w:hAnsi="Arial" w:cs="Arial"/>
        </w:rPr>
        <w:t xml:space="preserve"> </w:t>
      </w:r>
      <w:r w:rsidR="00E84ABC" w:rsidRPr="00226ED0">
        <w:rPr>
          <w:rFonts w:ascii="Arial" w:hAnsi="Arial" w:cs="Arial"/>
        </w:rPr>
        <w:t>dl</w:t>
      </w:r>
      <w:r w:rsidR="00E84ABC" w:rsidRPr="00184C51">
        <w:rPr>
          <w:rFonts w:ascii="Arial" w:hAnsi="Arial" w:cs="Arial"/>
        </w:rPr>
        <w:t xml:space="preserve">e </w:t>
      </w:r>
      <w:r w:rsidR="00E84ABC" w:rsidRPr="00226ED0">
        <w:rPr>
          <w:rFonts w:ascii="Arial" w:hAnsi="Arial" w:cs="Arial"/>
        </w:rPr>
        <w:t>zákona č. 264/2025 Sb., o kybernetické bezpečnosti a jeho prováděcích předpisů</w:t>
      </w:r>
      <w:r w:rsidR="000C1725" w:rsidRPr="00226ED0">
        <w:rPr>
          <w:rFonts w:ascii="Arial" w:hAnsi="Arial" w:cs="Arial"/>
        </w:rPr>
        <w:t xml:space="preserve"> </w:t>
      </w:r>
      <w:r w:rsidR="00184C51">
        <w:rPr>
          <w:rFonts w:ascii="Arial" w:hAnsi="Arial" w:cs="Arial"/>
        </w:rPr>
        <w:t xml:space="preserve">a </w:t>
      </w:r>
      <w:r w:rsidR="009607A6" w:rsidRPr="00226ED0">
        <w:rPr>
          <w:rFonts w:ascii="Arial" w:hAnsi="Arial" w:cs="Arial"/>
        </w:rPr>
        <w:t xml:space="preserve">bude předána osobě pověřené kybertickou bezpečností Městského úřadu Králíky. </w:t>
      </w:r>
    </w:p>
    <w:p w14:paraId="26EDC5C1" w14:textId="77777777" w:rsidR="009607A6" w:rsidRPr="00226ED0" w:rsidRDefault="009607A6" w:rsidP="00E84ABC">
      <w:pPr>
        <w:rPr>
          <w:rFonts w:ascii="Arial" w:hAnsi="Arial" w:cs="Arial"/>
        </w:rPr>
      </w:pPr>
      <w:r w:rsidRPr="00226ED0">
        <w:rPr>
          <w:rFonts w:ascii="Arial" w:hAnsi="Arial" w:cs="Arial"/>
        </w:rPr>
        <w:t xml:space="preserve">Veškerá </w:t>
      </w:r>
      <w:r w:rsidR="006C2DD0" w:rsidRPr="00226ED0">
        <w:rPr>
          <w:rFonts w:ascii="Arial" w:hAnsi="Arial" w:cs="Arial"/>
        </w:rPr>
        <w:t>informa</w:t>
      </w:r>
      <w:r w:rsidRPr="00226ED0">
        <w:rPr>
          <w:rFonts w:ascii="Arial" w:hAnsi="Arial" w:cs="Arial"/>
        </w:rPr>
        <w:t>ce o implementaci bezpečnostních opatření nebudou předávány jiným osobám nebo dodavatelům. Dodavatel musí zajistit bezpečnost předávaných dokumentací, tak aby nedošlo k jejich úniku před zavedením opatření, nebo v jejich průběhu.</w:t>
      </w:r>
    </w:p>
    <w:p w14:paraId="0AC8469F" w14:textId="77777777" w:rsidR="00C94B38" w:rsidRPr="00226ED0" w:rsidRDefault="009607A6" w:rsidP="00C94B38">
      <w:pPr>
        <w:rPr>
          <w:rFonts w:ascii="Arial" w:hAnsi="Arial" w:cs="Arial"/>
        </w:rPr>
      </w:pPr>
      <w:r w:rsidRPr="00226ED0">
        <w:rPr>
          <w:rFonts w:ascii="Arial" w:hAnsi="Arial" w:cs="Arial"/>
        </w:rPr>
        <w:t xml:space="preserve">Dodavatel není oprávněn využívat data </w:t>
      </w:r>
      <w:r w:rsidR="008B5EB2" w:rsidRPr="00226ED0">
        <w:rPr>
          <w:rFonts w:ascii="Arial" w:hAnsi="Arial" w:cs="Arial"/>
        </w:rPr>
        <w:t>zadavatele</w:t>
      </w:r>
      <w:r w:rsidRPr="00226ED0">
        <w:rPr>
          <w:rFonts w:ascii="Arial" w:hAnsi="Arial" w:cs="Arial"/>
        </w:rPr>
        <w:t xml:space="preserve"> k žádnému jinému účelu, než k poskytování sjednaných služeb.</w:t>
      </w:r>
    </w:p>
    <w:p w14:paraId="4049FC81" w14:textId="77777777" w:rsidR="009607A6" w:rsidRPr="00226ED0" w:rsidRDefault="009607A6" w:rsidP="009607A6">
      <w:pPr>
        <w:rPr>
          <w:rFonts w:ascii="Arial" w:hAnsi="Arial" w:cs="Arial"/>
        </w:rPr>
      </w:pPr>
      <w:r w:rsidRPr="00226ED0">
        <w:rPr>
          <w:rFonts w:ascii="Arial" w:hAnsi="Arial" w:cs="Arial"/>
        </w:rPr>
        <w:t>Dodavatel je povinen neprodleně informovat zadavatele o všech kybernetických bezpečnostních incidentech, které mohou mít dopad na poskytované služby nebo data objednatele, a spolupracovat na jejich řešení.</w:t>
      </w:r>
    </w:p>
    <w:p w14:paraId="7168CA49" w14:textId="77777777" w:rsidR="009607A6" w:rsidRPr="00226ED0" w:rsidRDefault="009607A6" w:rsidP="00C94B38">
      <w:pPr>
        <w:rPr>
          <w:rFonts w:ascii="Arial" w:hAnsi="Arial" w:cs="Arial"/>
        </w:rPr>
      </w:pPr>
    </w:p>
    <w:p w14:paraId="5C254229" w14:textId="77777777" w:rsidR="00C94B38" w:rsidRPr="00226ED0" w:rsidRDefault="004250AF" w:rsidP="00C94B38">
      <w:pPr>
        <w:pStyle w:val="Nadpis2"/>
        <w:rPr>
          <w:rFonts w:ascii="Arial" w:hAnsi="Arial" w:cs="Arial"/>
        </w:rPr>
      </w:pPr>
      <w:bookmarkStart w:id="57" w:name="_Toc210824967"/>
      <w:bookmarkStart w:id="58" w:name="_Toc190959829"/>
      <w:r w:rsidRPr="00226ED0">
        <w:rPr>
          <w:rFonts w:ascii="Arial" w:hAnsi="Arial" w:cs="Arial"/>
        </w:rPr>
        <w:t>Vytvoření p</w:t>
      </w:r>
      <w:r w:rsidR="006F2734" w:rsidRPr="00226ED0">
        <w:rPr>
          <w:rFonts w:ascii="Arial" w:hAnsi="Arial" w:cs="Arial"/>
        </w:rPr>
        <w:t>r</w:t>
      </w:r>
      <w:r w:rsidRPr="00226ED0">
        <w:rPr>
          <w:rFonts w:ascii="Arial" w:hAnsi="Arial" w:cs="Arial"/>
        </w:rPr>
        <w:t xml:space="preserve">ojektové dokumentace </w:t>
      </w:r>
      <w:r w:rsidR="00C872FC" w:rsidRPr="00226ED0">
        <w:rPr>
          <w:rFonts w:ascii="Arial" w:hAnsi="Arial" w:cs="Arial"/>
        </w:rPr>
        <w:t>- podklad pro i</w:t>
      </w:r>
      <w:r w:rsidR="00C94B38" w:rsidRPr="00226ED0">
        <w:rPr>
          <w:rFonts w:ascii="Arial" w:hAnsi="Arial" w:cs="Arial"/>
        </w:rPr>
        <w:t>mplementa</w:t>
      </w:r>
      <w:r w:rsidR="00C872FC" w:rsidRPr="00226ED0">
        <w:rPr>
          <w:rFonts w:ascii="Arial" w:hAnsi="Arial" w:cs="Arial"/>
        </w:rPr>
        <w:t>ci</w:t>
      </w:r>
      <w:bookmarkEnd w:id="57"/>
      <w:r w:rsidR="00C94B38" w:rsidRPr="00226ED0">
        <w:rPr>
          <w:rFonts w:ascii="Arial" w:hAnsi="Arial" w:cs="Arial"/>
        </w:rPr>
        <w:t xml:space="preserve"> </w:t>
      </w:r>
      <w:bookmarkEnd w:id="58"/>
    </w:p>
    <w:p w14:paraId="1C68119D" w14:textId="77777777" w:rsidR="00C94B38" w:rsidRPr="00226ED0" w:rsidRDefault="00C94B38" w:rsidP="00C94B38">
      <w:pPr>
        <w:pStyle w:val="Nadpis3"/>
        <w:rPr>
          <w:rFonts w:ascii="Arial" w:hAnsi="Arial" w:cs="Arial"/>
        </w:rPr>
      </w:pPr>
      <w:bookmarkStart w:id="59" w:name="_Toc190959830"/>
      <w:bookmarkStart w:id="60" w:name="_Toc210824968"/>
      <w:r w:rsidRPr="00226ED0">
        <w:rPr>
          <w:rFonts w:ascii="Arial" w:hAnsi="Arial" w:cs="Arial"/>
        </w:rPr>
        <w:t>Popis fyzické infrastruktury</w:t>
      </w:r>
      <w:bookmarkEnd w:id="59"/>
      <w:bookmarkEnd w:id="60"/>
    </w:p>
    <w:p w14:paraId="5F786B08" w14:textId="77777777" w:rsidR="00C94B38" w:rsidRPr="00226ED0" w:rsidRDefault="00C94B38" w:rsidP="00C94B38">
      <w:pPr>
        <w:rPr>
          <w:rFonts w:ascii="Arial" w:hAnsi="Arial" w:cs="Arial"/>
        </w:rPr>
      </w:pPr>
      <w:r w:rsidRPr="00226ED0">
        <w:rPr>
          <w:rFonts w:ascii="Arial" w:hAnsi="Arial" w:cs="Arial"/>
        </w:rPr>
        <w:t>Detailní specifikace fyzických komponent, včetně serverů, diskových polí, síťových aktivních prvků, záložních napájecích systémů (UPS), zálohovací infrastruktury a dalších aplikovaných technologií.</w:t>
      </w:r>
    </w:p>
    <w:p w14:paraId="29AEF82F" w14:textId="77777777" w:rsidR="00C94B38" w:rsidRPr="00226ED0" w:rsidRDefault="00C94B38" w:rsidP="00C94B38">
      <w:pPr>
        <w:rPr>
          <w:rFonts w:ascii="Arial" w:hAnsi="Arial" w:cs="Arial"/>
        </w:rPr>
      </w:pPr>
      <w:r w:rsidRPr="00226ED0">
        <w:rPr>
          <w:rFonts w:ascii="Arial" w:hAnsi="Arial" w:cs="Arial"/>
        </w:rPr>
        <w:t>Rozmístění fyzických zařízení v datacentru (např. racková schémata, propojení kabeláže a napájení).</w:t>
      </w:r>
    </w:p>
    <w:p w14:paraId="3873FA97" w14:textId="77777777" w:rsidR="00C94B38" w:rsidRPr="00226ED0" w:rsidRDefault="00C94B38" w:rsidP="00C94B38">
      <w:pPr>
        <w:rPr>
          <w:rFonts w:ascii="Arial" w:hAnsi="Arial" w:cs="Arial"/>
        </w:rPr>
      </w:pPr>
      <w:r w:rsidRPr="00226ED0">
        <w:rPr>
          <w:rFonts w:ascii="Arial" w:hAnsi="Arial" w:cs="Arial"/>
        </w:rPr>
        <w:t xml:space="preserve">Požadavky na prostor, chlazení a energetickou náročnost jednotlivých komponent.  </w:t>
      </w:r>
    </w:p>
    <w:p w14:paraId="546152B0" w14:textId="77777777" w:rsidR="00C94B38" w:rsidRPr="00226ED0" w:rsidRDefault="00C94B38" w:rsidP="00C94B38">
      <w:pPr>
        <w:rPr>
          <w:rFonts w:ascii="Arial" w:hAnsi="Arial" w:cs="Arial"/>
        </w:rPr>
      </w:pPr>
    </w:p>
    <w:p w14:paraId="34AE0FFE" w14:textId="77777777" w:rsidR="00C94B38" w:rsidRPr="00226ED0" w:rsidRDefault="00C94B38" w:rsidP="00C94B38">
      <w:pPr>
        <w:pStyle w:val="Nadpis3"/>
        <w:rPr>
          <w:rFonts w:ascii="Arial" w:hAnsi="Arial" w:cs="Arial"/>
        </w:rPr>
      </w:pPr>
      <w:bookmarkStart w:id="61" w:name="_Toc190959831"/>
      <w:bookmarkStart w:id="62" w:name="_Toc210824969"/>
      <w:r w:rsidRPr="00226ED0">
        <w:rPr>
          <w:rFonts w:ascii="Arial" w:hAnsi="Arial" w:cs="Arial"/>
        </w:rPr>
        <w:t>Instalace serverů, virtuálního prostředí, systémů a aplikací</w:t>
      </w:r>
      <w:bookmarkEnd w:id="61"/>
      <w:bookmarkEnd w:id="62"/>
    </w:p>
    <w:p w14:paraId="14A845E3" w14:textId="77777777" w:rsidR="00C94B38" w:rsidRPr="00226ED0" w:rsidRDefault="00C94B38" w:rsidP="00C94B38">
      <w:pPr>
        <w:rPr>
          <w:rFonts w:ascii="Arial" w:hAnsi="Arial" w:cs="Arial"/>
        </w:rPr>
      </w:pPr>
      <w:r w:rsidRPr="00226ED0">
        <w:rPr>
          <w:rFonts w:ascii="Arial" w:hAnsi="Arial" w:cs="Arial"/>
        </w:rPr>
        <w:t xml:space="preserve">Postup instalace operačních systémů a virtualizační platformy, včetně nastavení clusterů, </w:t>
      </w:r>
      <w:proofErr w:type="spellStart"/>
      <w:r w:rsidRPr="00226ED0">
        <w:rPr>
          <w:rFonts w:ascii="Arial" w:hAnsi="Arial" w:cs="Arial"/>
        </w:rPr>
        <w:t>storage</w:t>
      </w:r>
      <w:proofErr w:type="spellEnd"/>
      <w:r w:rsidRPr="00226ED0">
        <w:rPr>
          <w:rFonts w:ascii="Arial" w:hAnsi="Arial" w:cs="Arial"/>
        </w:rPr>
        <w:t xml:space="preserve"> a síťových propojení.  </w:t>
      </w:r>
    </w:p>
    <w:p w14:paraId="168DDB4D" w14:textId="77777777" w:rsidR="00C94B38" w:rsidRPr="00226ED0" w:rsidRDefault="00C94B38" w:rsidP="00C94B38">
      <w:pPr>
        <w:rPr>
          <w:rFonts w:ascii="Arial" w:hAnsi="Arial" w:cs="Arial"/>
        </w:rPr>
      </w:pPr>
      <w:r w:rsidRPr="00226ED0">
        <w:rPr>
          <w:rFonts w:ascii="Arial" w:hAnsi="Arial" w:cs="Arial"/>
        </w:rPr>
        <w:t>Dokumentace systémů pro řízení přístupu do sítě (např. 802.1x) a jejich integrace s dalšími bezpečnostními nástroji.</w:t>
      </w:r>
    </w:p>
    <w:p w14:paraId="5B22D789" w14:textId="77777777" w:rsidR="00C94B38" w:rsidRPr="00226ED0" w:rsidRDefault="00C94B38" w:rsidP="00C94B38">
      <w:pPr>
        <w:rPr>
          <w:rFonts w:ascii="Arial" w:hAnsi="Arial" w:cs="Arial"/>
        </w:rPr>
      </w:pPr>
      <w:r w:rsidRPr="00226ED0">
        <w:rPr>
          <w:rFonts w:ascii="Arial" w:hAnsi="Arial" w:cs="Arial"/>
        </w:rPr>
        <w:t xml:space="preserve">Konfigurace systémů pro detekci anomálií v síťovém provozu, včetně podrobného popisu používaných pravidel, filtrů a analytických nástrojů.  </w:t>
      </w:r>
    </w:p>
    <w:p w14:paraId="62B3964F" w14:textId="77777777" w:rsidR="00C94B38" w:rsidRPr="00226ED0" w:rsidRDefault="00C94B38" w:rsidP="00C94B38">
      <w:pPr>
        <w:rPr>
          <w:rFonts w:ascii="Arial" w:hAnsi="Arial" w:cs="Arial"/>
        </w:rPr>
      </w:pPr>
      <w:r w:rsidRPr="00226ED0">
        <w:rPr>
          <w:rFonts w:ascii="Arial" w:hAnsi="Arial" w:cs="Arial"/>
        </w:rPr>
        <w:lastRenderedPageBreak/>
        <w:t xml:space="preserve">Implementace a konfigurace systému pro centrální sběr a analýzu logů ze všech relevantních zařízení.  </w:t>
      </w:r>
    </w:p>
    <w:p w14:paraId="1E9A31FD" w14:textId="77777777" w:rsidR="00C94B38" w:rsidRPr="00226ED0" w:rsidRDefault="00C94B38" w:rsidP="00C94B38">
      <w:pPr>
        <w:rPr>
          <w:rFonts w:ascii="Arial" w:hAnsi="Arial" w:cs="Arial"/>
        </w:rPr>
      </w:pPr>
    </w:p>
    <w:p w14:paraId="1C7C6FDC" w14:textId="77777777" w:rsidR="00C94B38" w:rsidRPr="00226ED0" w:rsidRDefault="00C94B38" w:rsidP="00C94B38">
      <w:pPr>
        <w:pStyle w:val="Nadpis3"/>
        <w:rPr>
          <w:rFonts w:ascii="Arial" w:hAnsi="Arial" w:cs="Arial"/>
        </w:rPr>
      </w:pPr>
      <w:bookmarkStart w:id="63" w:name="_Toc190959832"/>
      <w:bookmarkStart w:id="64" w:name="_Toc210824970"/>
      <w:r w:rsidRPr="00226ED0">
        <w:rPr>
          <w:rFonts w:ascii="Arial" w:hAnsi="Arial" w:cs="Arial"/>
        </w:rPr>
        <w:t>Monitorování a dohled</w:t>
      </w:r>
      <w:bookmarkEnd w:id="63"/>
      <w:bookmarkEnd w:id="64"/>
    </w:p>
    <w:p w14:paraId="6CDC0032" w14:textId="77777777" w:rsidR="00C94B38" w:rsidRPr="00226ED0" w:rsidRDefault="00C94B38" w:rsidP="00C94B38">
      <w:pPr>
        <w:rPr>
          <w:rFonts w:ascii="Arial" w:hAnsi="Arial" w:cs="Arial"/>
        </w:rPr>
      </w:pPr>
      <w:r w:rsidRPr="00226ED0">
        <w:rPr>
          <w:rFonts w:ascii="Arial" w:hAnsi="Arial" w:cs="Arial"/>
        </w:rPr>
        <w:t>Popis implementace nástrojů pro sledování síťového provozu (</w:t>
      </w:r>
      <w:proofErr w:type="spellStart"/>
      <w:r w:rsidRPr="00226ED0">
        <w:rPr>
          <w:rFonts w:ascii="Arial" w:hAnsi="Arial" w:cs="Arial"/>
        </w:rPr>
        <w:t>flow</w:t>
      </w:r>
      <w:proofErr w:type="spellEnd"/>
      <w:r w:rsidRPr="00226ED0">
        <w:rPr>
          <w:rFonts w:ascii="Arial" w:hAnsi="Arial" w:cs="Arial"/>
        </w:rPr>
        <w:t xml:space="preserve"> monitoring) a identifikaci potenciálních problémů nebo hrozeb.  </w:t>
      </w:r>
    </w:p>
    <w:p w14:paraId="4F005D9F" w14:textId="77777777" w:rsidR="00C94B38" w:rsidRPr="00226ED0" w:rsidRDefault="00C94B38" w:rsidP="00C94B38">
      <w:pPr>
        <w:rPr>
          <w:rFonts w:ascii="Arial" w:hAnsi="Arial" w:cs="Arial"/>
        </w:rPr>
      </w:pPr>
      <w:r w:rsidRPr="00226ED0">
        <w:rPr>
          <w:rFonts w:ascii="Arial" w:hAnsi="Arial" w:cs="Arial"/>
        </w:rPr>
        <w:t xml:space="preserve">Návrh monitorovacích procesů pro fyzické prvky (např. teplotní čidla, stav napájení) a aplikace nebo služby.  </w:t>
      </w:r>
    </w:p>
    <w:p w14:paraId="5C14867C" w14:textId="77777777" w:rsidR="00C94B38" w:rsidRPr="00226ED0" w:rsidRDefault="00C94B38" w:rsidP="00C94B38">
      <w:pPr>
        <w:rPr>
          <w:rFonts w:ascii="Arial" w:hAnsi="Arial" w:cs="Arial"/>
        </w:rPr>
      </w:pPr>
      <w:r w:rsidRPr="00226ED0">
        <w:rPr>
          <w:rFonts w:ascii="Arial" w:hAnsi="Arial" w:cs="Arial"/>
        </w:rPr>
        <w:t xml:space="preserve">Definice metrik a reportů, které budou z monitorovacích systémů generovány, včetně jejich frekvence a způsobu distribuce.  </w:t>
      </w:r>
    </w:p>
    <w:p w14:paraId="1A782834" w14:textId="77777777" w:rsidR="00C94B38" w:rsidRPr="00226ED0" w:rsidRDefault="00C94B38" w:rsidP="00C94B38">
      <w:pPr>
        <w:rPr>
          <w:rFonts w:ascii="Arial" w:hAnsi="Arial" w:cs="Arial"/>
        </w:rPr>
      </w:pPr>
    </w:p>
    <w:p w14:paraId="0EAB0E9D" w14:textId="77777777" w:rsidR="00C94B38" w:rsidRPr="00226ED0" w:rsidRDefault="00C94B38" w:rsidP="00C94B38">
      <w:pPr>
        <w:pStyle w:val="Nadpis3"/>
        <w:rPr>
          <w:rFonts w:ascii="Arial" w:hAnsi="Arial" w:cs="Arial"/>
        </w:rPr>
      </w:pPr>
      <w:bookmarkStart w:id="65" w:name="_Toc190959833"/>
      <w:bookmarkStart w:id="66" w:name="_Toc210824971"/>
      <w:r w:rsidRPr="00226ED0">
        <w:rPr>
          <w:rFonts w:ascii="Arial" w:hAnsi="Arial" w:cs="Arial"/>
        </w:rPr>
        <w:t>Zapracování konkrétní vstupů od Zadavatele</w:t>
      </w:r>
      <w:bookmarkEnd w:id="65"/>
      <w:bookmarkEnd w:id="66"/>
      <w:r w:rsidRPr="00226ED0">
        <w:rPr>
          <w:rFonts w:ascii="Arial" w:hAnsi="Arial" w:cs="Arial"/>
        </w:rPr>
        <w:t xml:space="preserve"> </w:t>
      </w:r>
    </w:p>
    <w:p w14:paraId="535C4798" w14:textId="77777777" w:rsidR="00C94B38" w:rsidRPr="00226ED0" w:rsidRDefault="00C94B38" w:rsidP="003A171F">
      <w:pPr>
        <w:rPr>
          <w:rFonts w:ascii="Arial" w:hAnsi="Arial" w:cs="Arial"/>
        </w:rPr>
      </w:pPr>
      <w:r w:rsidRPr="00226ED0">
        <w:rPr>
          <w:rFonts w:ascii="Arial" w:hAnsi="Arial" w:cs="Arial"/>
        </w:rPr>
        <w:t>Přehled potřebných údajů z prostředí zadavatele, jako jsou IP adresní plány, názvoslovné konvence (</w:t>
      </w:r>
      <w:proofErr w:type="spellStart"/>
      <w:r w:rsidRPr="00226ED0">
        <w:rPr>
          <w:rFonts w:ascii="Arial" w:hAnsi="Arial" w:cs="Arial"/>
        </w:rPr>
        <w:t>naming</w:t>
      </w:r>
      <w:proofErr w:type="spellEnd"/>
      <w:r w:rsidRPr="00226ED0">
        <w:rPr>
          <w:rFonts w:ascii="Arial" w:hAnsi="Arial" w:cs="Arial"/>
        </w:rPr>
        <w:t xml:space="preserve"> </w:t>
      </w:r>
      <w:proofErr w:type="spellStart"/>
      <w:r w:rsidRPr="00226ED0">
        <w:rPr>
          <w:rFonts w:ascii="Arial" w:hAnsi="Arial" w:cs="Arial"/>
        </w:rPr>
        <w:t>conventions</w:t>
      </w:r>
      <w:proofErr w:type="spellEnd"/>
      <w:r w:rsidRPr="00226ED0">
        <w:rPr>
          <w:rFonts w:ascii="Arial" w:hAnsi="Arial" w:cs="Arial"/>
        </w:rPr>
        <w:t>), pravidla pro správu VLAN nebo další specifické požadavky.</w:t>
      </w:r>
      <w:r w:rsidR="003A171F">
        <w:rPr>
          <w:rFonts w:ascii="Arial" w:hAnsi="Arial" w:cs="Arial"/>
        </w:rPr>
        <w:t xml:space="preserve"> T</w:t>
      </w:r>
      <w:r w:rsidRPr="00226ED0">
        <w:rPr>
          <w:rFonts w:ascii="Arial" w:hAnsi="Arial" w:cs="Arial"/>
        </w:rPr>
        <w:t>ýká se to i dokumentace systémů třetích stran, které jsou zainteresované do této zakázky.</w:t>
      </w:r>
    </w:p>
    <w:p w14:paraId="163372A8" w14:textId="77777777" w:rsidR="00C94B38" w:rsidRPr="00226ED0" w:rsidRDefault="00C94B38" w:rsidP="00C94B38">
      <w:pPr>
        <w:rPr>
          <w:rFonts w:ascii="Arial" w:hAnsi="Arial" w:cs="Arial"/>
        </w:rPr>
      </w:pPr>
      <w:r w:rsidRPr="00226ED0">
        <w:rPr>
          <w:rFonts w:ascii="Arial" w:hAnsi="Arial" w:cs="Arial"/>
        </w:rPr>
        <w:t xml:space="preserve">Vzory pro integraci s existujícími systémy zadavatele.  </w:t>
      </w:r>
    </w:p>
    <w:p w14:paraId="4EC241BD" w14:textId="77777777" w:rsidR="00C94B38" w:rsidRPr="00226ED0" w:rsidRDefault="00C94B38" w:rsidP="00C94B38">
      <w:pPr>
        <w:rPr>
          <w:rFonts w:ascii="Arial" w:hAnsi="Arial" w:cs="Arial"/>
        </w:rPr>
      </w:pPr>
    </w:p>
    <w:p w14:paraId="0D60DE08" w14:textId="77777777" w:rsidR="00C94B38" w:rsidRPr="00226ED0" w:rsidRDefault="00C94B38" w:rsidP="00C94B38">
      <w:pPr>
        <w:pStyle w:val="Nadpis3"/>
        <w:rPr>
          <w:rFonts w:ascii="Arial" w:hAnsi="Arial" w:cs="Arial"/>
        </w:rPr>
      </w:pPr>
      <w:bookmarkStart w:id="67" w:name="_Toc190959834"/>
      <w:bookmarkStart w:id="68" w:name="_Toc210824972"/>
      <w:r w:rsidRPr="00226ED0">
        <w:rPr>
          <w:rFonts w:ascii="Arial" w:hAnsi="Arial" w:cs="Arial"/>
        </w:rPr>
        <w:t>Časový harmonogram projektu</w:t>
      </w:r>
      <w:bookmarkEnd w:id="67"/>
      <w:bookmarkEnd w:id="68"/>
    </w:p>
    <w:p w14:paraId="5832A1BC" w14:textId="77777777" w:rsidR="00C94B38" w:rsidRPr="00226ED0" w:rsidRDefault="00C94B38" w:rsidP="00C94B38">
      <w:pPr>
        <w:rPr>
          <w:rFonts w:ascii="Arial" w:hAnsi="Arial" w:cs="Arial"/>
        </w:rPr>
      </w:pPr>
      <w:r w:rsidRPr="00226ED0">
        <w:rPr>
          <w:rFonts w:ascii="Arial" w:hAnsi="Arial" w:cs="Arial"/>
        </w:rPr>
        <w:t>Rozpracovaný časový plán přípravných prací, instalačních kroků, testování a školení.</w:t>
      </w:r>
    </w:p>
    <w:p w14:paraId="2973986B" w14:textId="77777777" w:rsidR="00C94B38" w:rsidRPr="00226ED0" w:rsidRDefault="00C94B38" w:rsidP="00C94B38">
      <w:pPr>
        <w:rPr>
          <w:rFonts w:ascii="Arial" w:hAnsi="Arial" w:cs="Arial"/>
        </w:rPr>
      </w:pPr>
      <w:r w:rsidRPr="00226ED0">
        <w:rPr>
          <w:rFonts w:ascii="Arial" w:hAnsi="Arial" w:cs="Arial"/>
        </w:rPr>
        <w:t xml:space="preserve">Rozdělení časových bloků podle očekávané náročnosti (0,5–5 MD).  </w:t>
      </w:r>
    </w:p>
    <w:p w14:paraId="52AB02A8" w14:textId="77777777" w:rsidR="00C94B38" w:rsidRPr="00226ED0" w:rsidRDefault="00C94B38" w:rsidP="00C94B38">
      <w:pPr>
        <w:rPr>
          <w:rFonts w:ascii="Arial" w:hAnsi="Arial" w:cs="Arial"/>
        </w:rPr>
      </w:pPr>
      <w:r w:rsidRPr="00226ED0">
        <w:rPr>
          <w:rFonts w:ascii="Arial" w:hAnsi="Arial" w:cs="Arial"/>
        </w:rPr>
        <w:t>Specifikace kritických milníků, na které budou navázány kontrolní body a případná schvalování.</w:t>
      </w:r>
    </w:p>
    <w:p w14:paraId="0591D34E" w14:textId="77777777" w:rsidR="00C94B38" w:rsidRPr="00226ED0" w:rsidRDefault="00C94B38" w:rsidP="00C94B38">
      <w:pPr>
        <w:rPr>
          <w:rFonts w:ascii="Arial" w:hAnsi="Arial" w:cs="Arial"/>
        </w:rPr>
      </w:pPr>
    </w:p>
    <w:p w14:paraId="46641CDF" w14:textId="77777777" w:rsidR="00C94B38" w:rsidRPr="00226ED0" w:rsidRDefault="00C94B38" w:rsidP="00C94B38">
      <w:pPr>
        <w:pStyle w:val="Nadpis3"/>
        <w:rPr>
          <w:rFonts w:ascii="Arial" w:hAnsi="Arial" w:cs="Arial"/>
        </w:rPr>
      </w:pPr>
      <w:bookmarkStart w:id="69" w:name="_Toc190959835"/>
      <w:bookmarkStart w:id="70" w:name="_Toc210824973"/>
      <w:r w:rsidRPr="00226ED0">
        <w:rPr>
          <w:rFonts w:ascii="Arial" w:hAnsi="Arial" w:cs="Arial"/>
        </w:rPr>
        <w:t>Zálohovací strategie</w:t>
      </w:r>
      <w:bookmarkEnd w:id="69"/>
      <w:bookmarkEnd w:id="70"/>
    </w:p>
    <w:p w14:paraId="09B46012" w14:textId="77777777" w:rsidR="00C94B38" w:rsidRPr="00226ED0" w:rsidRDefault="00C94B38" w:rsidP="00C94B38">
      <w:pPr>
        <w:rPr>
          <w:rFonts w:ascii="Arial" w:hAnsi="Arial" w:cs="Arial"/>
        </w:rPr>
      </w:pPr>
      <w:r w:rsidRPr="00226ED0">
        <w:rPr>
          <w:rFonts w:ascii="Arial" w:hAnsi="Arial" w:cs="Arial"/>
        </w:rPr>
        <w:t xml:space="preserve">Dokumentace zálohování musí být komplexní, přehledná a snadno použitelná při obnově dat. Dokumentace bude obsahovat popis zálohované infrastruktury, strategii zálohování (frekvence, typy záloh), umístění záloh, bezpečnostní opatření a postup pro obnovu dat. </w:t>
      </w:r>
    </w:p>
    <w:p w14:paraId="67D649D6" w14:textId="77777777" w:rsidR="00C94B38" w:rsidRPr="00226ED0" w:rsidRDefault="00C94B38" w:rsidP="00C94B38">
      <w:pPr>
        <w:rPr>
          <w:rFonts w:ascii="Arial" w:hAnsi="Arial" w:cs="Arial"/>
        </w:rPr>
      </w:pPr>
    </w:p>
    <w:p w14:paraId="22DB7288" w14:textId="77777777" w:rsidR="00C94B38" w:rsidRPr="00226ED0" w:rsidRDefault="00C94B38" w:rsidP="00C94B38">
      <w:pPr>
        <w:rPr>
          <w:rFonts w:ascii="Arial" w:hAnsi="Arial" w:cs="Arial"/>
          <w:b/>
          <w:bCs/>
        </w:rPr>
      </w:pPr>
      <w:r w:rsidRPr="00226ED0">
        <w:rPr>
          <w:rFonts w:ascii="Arial" w:hAnsi="Arial" w:cs="Arial"/>
          <w:b/>
          <w:bCs/>
        </w:rPr>
        <w:t>Struktura dokumentace zálohování:</w:t>
      </w:r>
    </w:p>
    <w:p w14:paraId="57C59270"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Přehled zálohovaných systémů – Servery, databáze, aplikace, síťové prvky.  </w:t>
      </w:r>
    </w:p>
    <w:p w14:paraId="518FB405"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t>Strategie zálohování</w:t>
      </w:r>
    </w:p>
    <w:p w14:paraId="10F9FBC9" w14:textId="77777777"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Frekvence záloh (denní, týdenní, měsíční).  </w:t>
      </w:r>
    </w:p>
    <w:p w14:paraId="613D0AEF" w14:textId="77777777"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Typy záloh (plná, přírůstková, rozdílová, </w:t>
      </w:r>
      <w:proofErr w:type="spellStart"/>
      <w:r w:rsidRPr="00226ED0">
        <w:rPr>
          <w:rFonts w:ascii="Arial" w:hAnsi="Arial" w:cs="Arial"/>
        </w:rPr>
        <w:t>snapshoty</w:t>
      </w:r>
      <w:proofErr w:type="spellEnd"/>
      <w:r w:rsidRPr="00226ED0">
        <w:rPr>
          <w:rFonts w:ascii="Arial" w:hAnsi="Arial" w:cs="Arial"/>
        </w:rPr>
        <w:t xml:space="preserve">).  </w:t>
      </w:r>
    </w:p>
    <w:p w14:paraId="7DD96683" w14:textId="77777777" w:rsidR="00C94B38" w:rsidRPr="00226ED0" w:rsidRDefault="00C94B38" w:rsidP="00F6555F">
      <w:pPr>
        <w:pStyle w:val="Odstavecseseznamem"/>
        <w:numPr>
          <w:ilvl w:val="1"/>
          <w:numId w:val="25"/>
        </w:numPr>
        <w:rPr>
          <w:rFonts w:ascii="Arial" w:hAnsi="Arial" w:cs="Arial"/>
        </w:rPr>
      </w:pPr>
      <w:proofErr w:type="spellStart"/>
      <w:r w:rsidRPr="00226ED0">
        <w:rPr>
          <w:rFonts w:ascii="Arial" w:hAnsi="Arial" w:cs="Arial"/>
        </w:rPr>
        <w:t>Retention</w:t>
      </w:r>
      <w:proofErr w:type="spellEnd"/>
      <w:r w:rsidRPr="00226ED0">
        <w:rPr>
          <w:rFonts w:ascii="Arial" w:hAnsi="Arial" w:cs="Arial"/>
        </w:rPr>
        <w:t xml:space="preserve"> </w:t>
      </w:r>
      <w:proofErr w:type="spellStart"/>
      <w:r w:rsidRPr="00226ED0">
        <w:rPr>
          <w:rFonts w:ascii="Arial" w:hAnsi="Arial" w:cs="Arial"/>
        </w:rPr>
        <w:t>policy</w:t>
      </w:r>
      <w:proofErr w:type="spellEnd"/>
      <w:r w:rsidRPr="00226ED0">
        <w:rPr>
          <w:rFonts w:ascii="Arial" w:hAnsi="Arial" w:cs="Arial"/>
        </w:rPr>
        <w:t xml:space="preserve"> (jak dlouho jsou zálohy uchovávány).  </w:t>
      </w:r>
    </w:p>
    <w:p w14:paraId="183E9AD1"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Technologie a nástroje– Popis použitých řešení, jak aplikací tak technologií.  </w:t>
      </w:r>
    </w:p>
    <w:p w14:paraId="34C5F4B5"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Umístění záloh – Primární úložiště, </w:t>
      </w:r>
      <w:proofErr w:type="spellStart"/>
      <w:r w:rsidRPr="00226ED0">
        <w:rPr>
          <w:rFonts w:ascii="Arial" w:hAnsi="Arial" w:cs="Arial"/>
        </w:rPr>
        <w:t>offsite</w:t>
      </w:r>
      <w:proofErr w:type="spellEnd"/>
      <w:r w:rsidRPr="00226ED0">
        <w:rPr>
          <w:rFonts w:ascii="Arial" w:hAnsi="Arial" w:cs="Arial"/>
        </w:rPr>
        <w:t>/cloudové lokace, air-</w:t>
      </w:r>
      <w:proofErr w:type="spellStart"/>
      <w:r w:rsidRPr="00226ED0">
        <w:rPr>
          <w:rFonts w:ascii="Arial" w:hAnsi="Arial" w:cs="Arial"/>
        </w:rPr>
        <w:t>gapped</w:t>
      </w:r>
      <w:proofErr w:type="spellEnd"/>
      <w:r w:rsidRPr="00226ED0">
        <w:rPr>
          <w:rFonts w:ascii="Arial" w:hAnsi="Arial" w:cs="Arial"/>
        </w:rPr>
        <w:t xml:space="preserve"> zálohy.  </w:t>
      </w:r>
    </w:p>
    <w:p w14:paraId="294980BF"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lastRenderedPageBreak/>
        <w:t xml:space="preserve">Šifrování a ochrana dat – Přístupová práva, šifrování dat při přenosu a uložení dat.  </w:t>
      </w:r>
    </w:p>
    <w:p w14:paraId="03DCF3AF"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t>Obnova dat (</w:t>
      </w:r>
      <w:proofErr w:type="spellStart"/>
      <w:r w:rsidRPr="00226ED0">
        <w:rPr>
          <w:rFonts w:ascii="Arial" w:hAnsi="Arial" w:cs="Arial"/>
        </w:rPr>
        <w:t>Disaster</w:t>
      </w:r>
      <w:proofErr w:type="spellEnd"/>
      <w:r w:rsidRPr="00226ED0">
        <w:rPr>
          <w:rFonts w:ascii="Arial" w:hAnsi="Arial" w:cs="Arial"/>
        </w:rPr>
        <w:t xml:space="preserve"> </w:t>
      </w:r>
      <w:proofErr w:type="spellStart"/>
      <w:r w:rsidRPr="00226ED0">
        <w:rPr>
          <w:rFonts w:ascii="Arial" w:hAnsi="Arial" w:cs="Arial"/>
        </w:rPr>
        <w:t>Recovery</w:t>
      </w:r>
      <w:proofErr w:type="spellEnd"/>
      <w:r w:rsidRPr="00226ED0">
        <w:rPr>
          <w:rFonts w:ascii="Arial" w:hAnsi="Arial" w:cs="Arial"/>
        </w:rPr>
        <w:t xml:space="preserve"> </w:t>
      </w:r>
      <w:proofErr w:type="spellStart"/>
      <w:r w:rsidRPr="00226ED0">
        <w:rPr>
          <w:rFonts w:ascii="Arial" w:hAnsi="Arial" w:cs="Arial"/>
        </w:rPr>
        <w:t>Plan</w:t>
      </w:r>
      <w:proofErr w:type="spellEnd"/>
      <w:r w:rsidRPr="00226ED0">
        <w:rPr>
          <w:rFonts w:ascii="Arial" w:hAnsi="Arial" w:cs="Arial"/>
        </w:rPr>
        <w:t xml:space="preserve">)  </w:t>
      </w:r>
    </w:p>
    <w:p w14:paraId="4E7D4150" w14:textId="77777777"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Postup obnovy jednotlivých systémů.  </w:t>
      </w:r>
    </w:p>
    <w:p w14:paraId="363F7181" w14:textId="77777777"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Testovací scénáře pro ověření obnovitelnosti.  </w:t>
      </w:r>
    </w:p>
    <w:p w14:paraId="3AF23ABB" w14:textId="77777777" w:rsidR="00C94B38" w:rsidRPr="00226ED0" w:rsidRDefault="00C94B38" w:rsidP="00F6555F">
      <w:pPr>
        <w:pStyle w:val="Odstavecseseznamem"/>
        <w:numPr>
          <w:ilvl w:val="1"/>
          <w:numId w:val="25"/>
        </w:numPr>
        <w:rPr>
          <w:rFonts w:ascii="Arial" w:hAnsi="Arial" w:cs="Arial"/>
        </w:rPr>
      </w:pPr>
      <w:r w:rsidRPr="00226ED0">
        <w:rPr>
          <w:rFonts w:ascii="Arial" w:hAnsi="Arial" w:cs="Arial"/>
        </w:rPr>
        <w:t xml:space="preserve">Definování </w:t>
      </w:r>
      <w:proofErr w:type="spellStart"/>
      <w:r w:rsidRPr="00226ED0">
        <w:rPr>
          <w:rFonts w:ascii="Arial" w:hAnsi="Arial" w:cs="Arial"/>
        </w:rPr>
        <w:t>Recovery</w:t>
      </w:r>
      <w:proofErr w:type="spellEnd"/>
      <w:r w:rsidRPr="00226ED0">
        <w:rPr>
          <w:rFonts w:ascii="Arial" w:hAnsi="Arial" w:cs="Arial"/>
        </w:rPr>
        <w:t xml:space="preserve"> Time </w:t>
      </w:r>
      <w:proofErr w:type="spellStart"/>
      <w:r w:rsidRPr="00226ED0">
        <w:rPr>
          <w:rFonts w:ascii="Arial" w:hAnsi="Arial" w:cs="Arial"/>
        </w:rPr>
        <w:t>Objective</w:t>
      </w:r>
      <w:proofErr w:type="spellEnd"/>
      <w:r w:rsidRPr="00226ED0">
        <w:rPr>
          <w:rFonts w:ascii="Arial" w:hAnsi="Arial" w:cs="Arial"/>
        </w:rPr>
        <w:t xml:space="preserve"> (RTO) a </w:t>
      </w:r>
      <w:proofErr w:type="spellStart"/>
      <w:r w:rsidRPr="00226ED0">
        <w:rPr>
          <w:rFonts w:ascii="Arial" w:hAnsi="Arial" w:cs="Arial"/>
        </w:rPr>
        <w:t>Recovery</w:t>
      </w:r>
      <w:proofErr w:type="spellEnd"/>
      <w:r w:rsidRPr="00226ED0">
        <w:rPr>
          <w:rFonts w:ascii="Arial" w:hAnsi="Arial" w:cs="Arial"/>
        </w:rPr>
        <w:t xml:space="preserve"> Point </w:t>
      </w:r>
      <w:proofErr w:type="spellStart"/>
      <w:r w:rsidRPr="00226ED0">
        <w:rPr>
          <w:rFonts w:ascii="Arial" w:hAnsi="Arial" w:cs="Arial"/>
        </w:rPr>
        <w:t>Objective</w:t>
      </w:r>
      <w:proofErr w:type="spellEnd"/>
      <w:r w:rsidRPr="00226ED0">
        <w:rPr>
          <w:rFonts w:ascii="Arial" w:hAnsi="Arial" w:cs="Arial"/>
        </w:rPr>
        <w:t xml:space="preserve"> (RPO).  </w:t>
      </w:r>
    </w:p>
    <w:p w14:paraId="79C3DBBE"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Monitorování a notifikace – Jak se kontroluje úspěšnost záloh, kdo dostává upozornění, co se děje v případě neúspěšné zálohy.  </w:t>
      </w:r>
    </w:p>
    <w:p w14:paraId="69D1F09F" w14:textId="77777777" w:rsidR="00C94B38" w:rsidRPr="00226ED0" w:rsidRDefault="00C94B38" w:rsidP="00F6555F">
      <w:pPr>
        <w:pStyle w:val="Odstavecseseznamem"/>
        <w:numPr>
          <w:ilvl w:val="0"/>
          <w:numId w:val="25"/>
        </w:numPr>
        <w:rPr>
          <w:rFonts w:ascii="Arial" w:hAnsi="Arial" w:cs="Arial"/>
        </w:rPr>
      </w:pPr>
      <w:r w:rsidRPr="00226ED0">
        <w:rPr>
          <w:rFonts w:ascii="Arial" w:hAnsi="Arial" w:cs="Arial"/>
        </w:rPr>
        <w:t xml:space="preserve">Historie a audit – Evidence testů obnovy a změn v zálohovací strategii.  </w:t>
      </w:r>
    </w:p>
    <w:p w14:paraId="3608F37B" w14:textId="77777777" w:rsidR="00C94B38" w:rsidRPr="00226ED0" w:rsidRDefault="00C94B38" w:rsidP="00C94B38">
      <w:pPr>
        <w:rPr>
          <w:rFonts w:ascii="Arial" w:hAnsi="Arial" w:cs="Arial"/>
        </w:rPr>
      </w:pPr>
    </w:p>
    <w:p w14:paraId="107188DB" w14:textId="77777777" w:rsidR="00C94B38" w:rsidRPr="00226ED0" w:rsidRDefault="00C94B38" w:rsidP="00C94B38">
      <w:pPr>
        <w:pStyle w:val="Nadpis3"/>
        <w:rPr>
          <w:rFonts w:ascii="Arial" w:hAnsi="Arial" w:cs="Arial"/>
        </w:rPr>
      </w:pPr>
      <w:bookmarkStart w:id="71" w:name="_Toc210824974"/>
      <w:r w:rsidRPr="00226ED0">
        <w:rPr>
          <w:rFonts w:ascii="Arial" w:hAnsi="Arial" w:cs="Arial"/>
        </w:rPr>
        <w:t>Zapracovaní legislativních požadavků a doporučení z GAP analýzy</w:t>
      </w:r>
      <w:bookmarkEnd w:id="71"/>
    </w:p>
    <w:p w14:paraId="6E9C04DC" w14:textId="77777777" w:rsidR="00C94B38" w:rsidRPr="00226ED0" w:rsidRDefault="00C94B38" w:rsidP="00C94B38">
      <w:pPr>
        <w:rPr>
          <w:rFonts w:ascii="Arial" w:hAnsi="Arial" w:cs="Arial"/>
        </w:rPr>
      </w:pPr>
      <w:r w:rsidRPr="00226ED0">
        <w:rPr>
          <w:rFonts w:ascii="Arial" w:hAnsi="Arial" w:cs="Arial"/>
        </w:rPr>
        <w:t>V rámci GAP analýzy byla sepsána legislativní doporučení a požadavky na fungování jednotlivých technologií. Tyto požadavky byly zapracovány do popisu implementačních prací u jednotlivých technologií. V dokumentaci bude uvedeno, jak byla doporučení zapracována</w:t>
      </w:r>
      <w:r w:rsidR="005941EC" w:rsidRPr="00226ED0">
        <w:rPr>
          <w:rFonts w:ascii="Arial" w:hAnsi="Arial" w:cs="Arial"/>
        </w:rPr>
        <w:t>, termíny jejich zapracování.</w:t>
      </w:r>
      <w:r w:rsidRPr="00226ED0">
        <w:rPr>
          <w:rFonts w:ascii="Arial" w:hAnsi="Arial" w:cs="Arial"/>
        </w:rPr>
        <w:t xml:space="preserve"> V opačném případě budou uvedeny důvody, proč nedošlo k zapracování doporučení.</w:t>
      </w:r>
      <w:r w:rsidR="005941EC" w:rsidRPr="00226ED0">
        <w:rPr>
          <w:rFonts w:ascii="Arial" w:hAnsi="Arial" w:cs="Arial"/>
        </w:rPr>
        <w:t xml:space="preserve"> </w:t>
      </w:r>
    </w:p>
    <w:p w14:paraId="72735AD0" w14:textId="77777777" w:rsidR="00C94B38" w:rsidRPr="00226ED0" w:rsidRDefault="00C94B38" w:rsidP="00C94B38">
      <w:pPr>
        <w:rPr>
          <w:rFonts w:ascii="Arial" w:hAnsi="Arial" w:cs="Arial"/>
        </w:rPr>
      </w:pPr>
    </w:p>
    <w:p w14:paraId="4E6FD72C" w14:textId="77777777" w:rsidR="00C94B38" w:rsidRPr="00226ED0" w:rsidRDefault="00C94B38" w:rsidP="00C94B38">
      <w:pPr>
        <w:pStyle w:val="Nadpis3"/>
        <w:rPr>
          <w:rFonts w:ascii="Arial" w:hAnsi="Arial" w:cs="Arial"/>
        </w:rPr>
      </w:pPr>
      <w:bookmarkStart w:id="72" w:name="_Toc210824975"/>
      <w:r w:rsidRPr="00226ED0">
        <w:rPr>
          <w:rFonts w:ascii="Arial" w:hAnsi="Arial" w:cs="Arial"/>
        </w:rPr>
        <w:t>Ošetření nálezů z penetračních testů</w:t>
      </w:r>
      <w:bookmarkEnd w:id="72"/>
    </w:p>
    <w:p w14:paraId="339E8555" w14:textId="77777777" w:rsidR="00C94B38" w:rsidRPr="00226ED0" w:rsidRDefault="00C94B38" w:rsidP="00C94B38">
      <w:pPr>
        <w:rPr>
          <w:rFonts w:ascii="Arial" w:hAnsi="Arial" w:cs="Arial"/>
        </w:rPr>
      </w:pPr>
      <w:r w:rsidRPr="00226ED0">
        <w:rPr>
          <w:rFonts w:ascii="Arial" w:hAnsi="Arial" w:cs="Arial"/>
        </w:rPr>
        <w:t>V rámci penetračního testování, které bylo předmětem GAP analýzy byly zjištěny nálezy. Tyto nálezy byly specifikovány v implementační dokumentaci a zároveň opsány oblasti, který se nálezy týkají. Součástí této kapitoly dokumentace bude seznam ošetřených nálezů, které vycházejí z penetračních testů</w:t>
      </w:r>
      <w:r w:rsidR="005941EC" w:rsidRPr="00226ED0">
        <w:rPr>
          <w:rFonts w:ascii="Arial" w:hAnsi="Arial" w:cs="Arial"/>
        </w:rPr>
        <w:t xml:space="preserve"> a termíny jejich ošetření</w:t>
      </w:r>
      <w:r w:rsidRPr="00226ED0">
        <w:rPr>
          <w:rFonts w:ascii="Arial" w:hAnsi="Arial" w:cs="Arial"/>
        </w:rPr>
        <w:t>. Neošetřené nálezy budou zdůvodněny.</w:t>
      </w:r>
    </w:p>
    <w:p w14:paraId="636DD941" w14:textId="77777777" w:rsidR="00C94B38" w:rsidRPr="00226ED0" w:rsidRDefault="00C94B38" w:rsidP="00C94B38">
      <w:pPr>
        <w:rPr>
          <w:rFonts w:ascii="Arial" w:hAnsi="Arial" w:cs="Arial"/>
        </w:rPr>
      </w:pPr>
    </w:p>
    <w:p w14:paraId="0834887B" w14:textId="77777777" w:rsidR="00C94B38" w:rsidRPr="00226ED0" w:rsidRDefault="00A95D66" w:rsidP="00C94B38">
      <w:pPr>
        <w:pStyle w:val="Nadpis2"/>
        <w:rPr>
          <w:rFonts w:ascii="Arial" w:hAnsi="Arial" w:cs="Arial"/>
        </w:rPr>
      </w:pPr>
      <w:bookmarkStart w:id="73" w:name="_Toc190959836"/>
      <w:bookmarkStart w:id="74" w:name="_Toc210824976"/>
      <w:r w:rsidRPr="00226ED0">
        <w:rPr>
          <w:rFonts w:ascii="Arial" w:hAnsi="Arial" w:cs="Arial"/>
        </w:rPr>
        <w:t>Projektová dokumentace</w:t>
      </w:r>
      <w:r w:rsidR="00C94B38" w:rsidRPr="00226ED0">
        <w:rPr>
          <w:rFonts w:ascii="Arial" w:hAnsi="Arial" w:cs="Arial"/>
        </w:rPr>
        <w:t xml:space="preserve"> skutečného provedení</w:t>
      </w:r>
      <w:bookmarkEnd w:id="73"/>
      <w:bookmarkEnd w:id="74"/>
    </w:p>
    <w:p w14:paraId="62647F71" w14:textId="77777777" w:rsidR="00C94B38" w:rsidRPr="00226ED0" w:rsidRDefault="00C94B38" w:rsidP="00C94B38">
      <w:pPr>
        <w:rPr>
          <w:rFonts w:ascii="Arial" w:hAnsi="Arial" w:cs="Arial"/>
        </w:rPr>
      </w:pPr>
      <w:r w:rsidRPr="00226ED0">
        <w:rPr>
          <w:rFonts w:ascii="Arial" w:hAnsi="Arial" w:cs="Arial"/>
        </w:rPr>
        <w:t>Vychází z implementační dokumentace.</w:t>
      </w:r>
      <w:r w:rsidR="00BE6935" w:rsidRPr="00226ED0">
        <w:rPr>
          <w:rFonts w:ascii="Arial" w:hAnsi="Arial" w:cs="Arial"/>
        </w:rPr>
        <w:t xml:space="preserve"> Před</w:t>
      </w:r>
      <w:r w:rsidR="00CC4376" w:rsidRPr="00226ED0">
        <w:rPr>
          <w:rFonts w:ascii="Arial" w:hAnsi="Arial" w:cs="Arial"/>
        </w:rPr>
        <w:t>a</w:t>
      </w:r>
      <w:r w:rsidR="00BE6935" w:rsidRPr="00226ED0">
        <w:rPr>
          <w:rFonts w:ascii="Arial" w:hAnsi="Arial" w:cs="Arial"/>
        </w:rPr>
        <w:t>n</w:t>
      </w:r>
      <w:r w:rsidR="00CC4376" w:rsidRPr="00226ED0">
        <w:rPr>
          <w:rFonts w:ascii="Arial" w:hAnsi="Arial" w:cs="Arial"/>
        </w:rPr>
        <w:t>á</w:t>
      </w:r>
      <w:r w:rsidR="00BE6935" w:rsidRPr="00226ED0">
        <w:rPr>
          <w:rFonts w:ascii="Arial" w:hAnsi="Arial" w:cs="Arial"/>
        </w:rPr>
        <w:t xml:space="preserve"> dokumentace bude </w:t>
      </w:r>
      <w:r w:rsidR="00CE4247" w:rsidRPr="00226ED0">
        <w:rPr>
          <w:rFonts w:ascii="Arial" w:hAnsi="Arial" w:cs="Arial"/>
        </w:rPr>
        <w:t>podkladem pro</w:t>
      </w:r>
      <w:r w:rsidR="00BE6935" w:rsidRPr="00226ED0">
        <w:rPr>
          <w:rFonts w:ascii="Arial" w:hAnsi="Arial" w:cs="Arial"/>
        </w:rPr>
        <w:t xml:space="preserve"> </w:t>
      </w:r>
      <w:proofErr w:type="spellStart"/>
      <w:r w:rsidR="00FB469F" w:rsidRPr="00226ED0">
        <w:rPr>
          <w:rFonts w:ascii="Arial" w:hAnsi="Arial" w:cs="Arial"/>
        </w:rPr>
        <w:t>kyber</w:t>
      </w:r>
      <w:r w:rsidR="00BE6935" w:rsidRPr="00226ED0">
        <w:rPr>
          <w:rFonts w:ascii="Arial" w:hAnsi="Arial" w:cs="Arial"/>
        </w:rPr>
        <w:t>bezpečnostní</w:t>
      </w:r>
      <w:proofErr w:type="spellEnd"/>
      <w:r w:rsidR="00BE6935" w:rsidRPr="00226ED0">
        <w:rPr>
          <w:rFonts w:ascii="Arial" w:hAnsi="Arial" w:cs="Arial"/>
        </w:rPr>
        <w:t xml:space="preserve"> dokumentac</w:t>
      </w:r>
      <w:r w:rsidR="00CE4247" w:rsidRPr="00226ED0">
        <w:rPr>
          <w:rFonts w:ascii="Arial" w:hAnsi="Arial" w:cs="Arial"/>
        </w:rPr>
        <w:t>i</w:t>
      </w:r>
      <w:r w:rsidR="00BE6935" w:rsidRPr="00226ED0">
        <w:rPr>
          <w:rFonts w:ascii="Arial" w:hAnsi="Arial" w:cs="Arial"/>
        </w:rPr>
        <w:t xml:space="preserve"> dle zákona č. 264/2025 Sb., o kybernetické bezpečnosti a jeho prováděcích předpisů a bude předána osobě pověřené kybertickou bezpečností Městského úřadu Králíky.</w:t>
      </w:r>
      <w:r w:rsidR="00661313" w:rsidRPr="00226ED0">
        <w:rPr>
          <w:rFonts w:ascii="Arial" w:hAnsi="Arial" w:cs="Arial"/>
        </w:rPr>
        <w:t xml:space="preserve"> Vešker</w:t>
      </w:r>
      <w:r w:rsidR="004E581D" w:rsidRPr="00226ED0">
        <w:rPr>
          <w:rFonts w:ascii="Arial" w:hAnsi="Arial" w:cs="Arial"/>
        </w:rPr>
        <w:t>é</w:t>
      </w:r>
      <w:r w:rsidR="00661313" w:rsidRPr="00226ED0">
        <w:rPr>
          <w:rFonts w:ascii="Arial" w:hAnsi="Arial" w:cs="Arial"/>
        </w:rPr>
        <w:t xml:space="preserve"> dokumentace</w:t>
      </w:r>
      <w:r w:rsidR="004E581D" w:rsidRPr="00226ED0">
        <w:rPr>
          <w:rFonts w:ascii="Arial" w:hAnsi="Arial" w:cs="Arial"/>
        </w:rPr>
        <w:t xml:space="preserve"> a informace</w:t>
      </w:r>
      <w:r w:rsidR="00661313" w:rsidRPr="00226ED0">
        <w:rPr>
          <w:rFonts w:ascii="Arial" w:hAnsi="Arial" w:cs="Arial"/>
        </w:rPr>
        <w:t xml:space="preserve"> o skutečném provedení bezpečnostních opatření nebudou předávány jiným osobám nebo dodavatelům.</w:t>
      </w:r>
    </w:p>
    <w:p w14:paraId="447A0B0F"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Úvodní shrnutí</w:t>
      </w:r>
    </w:p>
    <w:p w14:paraId="190725B4"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Krátký popis projektu, jeho cílů a výsledků.</w:t>
      </w:r>
    </w:p>
    <w:p w14:paraId="423E2968"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použitých technologií, zařízení a řešení.</w:t>
      </w:r>
    </w:p>
    <w:p w14:paraId="65C74B67"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Stručné srovnání plánovaného a skutečného průběhu projektu (např. změny oproti původnímu plánu).</w:t>
      </w:r>
    </w:p>
    <w:p w14:paraId="29A49958"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Technická dokumentace fyzické infrastruktury</w:t>
      </w:r>
    </w:p>
    <w:p w14:paraId="2A9B802A"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Aktualizované schéma rozmístění fyzických zařízení (servery, disková pole, síťové prvky, UPS, kabeláž).</w:t>
      </w:r>
    </w:p>
    <w:p w14:paraId="2A9091C4"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sériových čísel, modelů a verzí firmware nainstalovaných zařízení.</w:t>
      </w:r>
    </w:p>
    <w:p w14:paraId="0734E320"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Fotodokumentace instalace (např. racky, kabeláž, napájení).</w:t>
      </w:r>
    </w:p>
    <w:p w14:paraId="12F9EAB7"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Síťová a systémová konfigurace</w:t>
      </w:r>
    </w:p>
    <w:p w14:paraId="18AE28C7"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Detaily aktuální konfigurace všech síťových zařízení (např. switche, routery, firewally).</w:t>
      </w:r>
    </w:p>
    <w:p w14:paraId="6C5F19E8"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lastRenderedPageBreak/>
        <w:t>Finální IP adresní plán, VLAN struktura a pravidla pro řízení přístupu.</w:t>
      </w:r>
    </w:p>
    <w:p w14:paraId="1771BB4A"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 xml:space="preserve">Konfigurace serverů a virtualizačních prostředí, včetně přidělených prostředků (CPU, RAM, </w:t>
      </w:r>
      <w:proofErr w:type="spellStart"/>
      <w:r w:rsidRPr="00226ED0">
        <w:rPr>
          <w:rFonts w:ascii="Arial" w:hAnsi="Arial" w:cs="Arial"/>
        </w:rPr>
        <w:t>storage</w:t>
      </w:r>
      <w:proofErr w:type="spellEnd"/>
      <w:r w:rsidRPr="00226ED0">
        <w:rPr>
          <w:rFonts w:ascii="Arial" w:hAnsi="Arial" w:cs="Arial"/>
        </w:rPr>
        <w:t>).</w:t>
      </w:r>
    </w:p>
    <w:p w14:paraId="012ACFD7"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Logická topologie sítě, včetně spojení mezi jednotlivými prvky a jejich rolí.</w:t>
      </w:r>
    </w:p>
    <w:p w14:paraId="6274294B" w14:textId="77777777" w:rsidR="00C94B38" w:rsidRPr="00226ED0" w:rsidRDefault="00C94B38" w:rsidP="00F6555F">
      <w:pPr>
        <w:pStyle w:val="Normlnweb"/>
        <w:numPr>
          <w:ilvl w:val="0"/>
          <w:numId w:val="24"/>
        </w:numPr>
        <w:rPr>
          <w:rFonts w:ascii="Arial" w:hAnsi="Arial" w:cs="Arial"/>
          <w:szCs w:val="22"/>
        </w:rPr>
      </w:pPr>
      <w:bookmarkStart w:id="75" w:name="_Hlk194415912"/>
      <w:r w:rsidRPr="00226ED0">
        <w:rPr>
          <w:rStyle w:val="Siln"/>
          <w:rFonts w:ascii="Arial" w:eastAsiaTheme="majorEastAsia" w:hAnsi="Arial" w:cs="Arial"/>
          <w:szCs w:val="22"/>
        </w:rPr>
        <w:t>Bezpečnostní a monitorovací systémy</w:t>
      </w:r>
    </w:p>
    <w:bookmarkEnd w:id="75"/>
    <w:p w14:paraId="1D611950"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Dokumentace nasazených bezpečnostních systémů (např. firewall pravidla, 802.1x konfigurace, detekce anomálií).</w:t>
      </w:r>
    </w:p>
    <w:p w14:paraId="3114C2B1"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Popis implementace monitorovacích nástrojů a metrik, včetně ukázek reportů.</w:t>
      </w:r>
    </w:p>
    <w:p w14:paraId="047DD5B9" w14:textId="77777777" w:rsidR="00C94B38" w:rsidRPr="00226ED0" w:rsidRDefault="00C94B38" w:rsidP="00F6555F">
      <w:pPr>
        <w:pStyle w:val="Normlnweb"/>
        <w:numPr>
          <w:ilvl w:val="0"/>
          <w:numId w:val="24"/>
        </w:numPr>
        <w:rPr>
          <w:rStyle w:val="Siln"/>
          <w:rFonts w:ascii="Arial" w:eastAsiaTheme="majorEastAsia" w:hAnsi="Arial" w:cs="Arial"/>
          <w:szCs w:val="22"/>
        </w:rPr>
      </w:pPr>
      <w:r w:rsidRPr="00226ED0">
        <w:rPr>
          <w:rStyle w:val="Siln"/>
          <w:rFonts w:ascii="Arial" w:eastAsiaTheme="majorEastAsia" w:hAnsi="Arial" w:cs="Arial"/>
          <w:szCs w:val="22"/>
        </w:rPr>
        <w:t>Zálohování a kontinuita</w:t>
      </w:r>
    </w:p>
    <w:p w14:paraId="6A7CD061"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Konfigurace zálohovacích systémů a nastavení frekvence záloh.</w:t>
      </w:r>
    </w:p>
    <w:p w14:paraId="5152FF97"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Plány obnovy</w:t>
      </w:r>
    </w:p>
    <w:p w14:paraId="78242256"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Provozní dokumentace</w:t>
      </w:r>
    </w:p>
    <w:p w14:paraId="1D463F52"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Návody k obsluze a údržbě nasazených zařízení a systémů.</w:t>
      </w:r>
    </w:p>
    <w:p w14:paraId="2AF7ECDB"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Postupy pro běžnou údržbu, aktualizace a řešení potenciálních problémů.</w:t>
      </w:r>
    </w:p>
    <w:p w14:paraId="04464CA7"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Plán údržby pro nasazované technologie – příklad tabulky</w:t>
      </w:r>
    </w:p>
    <w:tbl>
      <w:tblPr>
        <w:tblStyle w:val="Tabulkasmkou4zvraznn51"/>
        <w:tblW w:w="8820" w:type="dxa"/>
        <w:tblInd w:w="607" w:type="dxa"/>
        <w:tblLook w:val="04A0" w:firstRow="1" w:lastRow="0" w:firstColumn="1" w:lastColumn="0" w:noHBand="0" w:noVBand="1"/>
      </w:tblPr>
      <w:tblGrid>
        <w:gridCol w:w="1512"/>
        <w:gridCol w:w="1977"/>
        <w:gridCol w:w="1391"/>
        <w:gridCol w:w="1391"/>
        <w:gridCol w:w="1158"/>
        <w:gridCol w:w="1391"/>
      </w:tblGrid>
      <w:tr w:rsidR="00C94B38" w:rsidRPr="00226ED0" w14:paraId="49C2FD3A" w14:textId="77777777" w:rsidTr="00CC2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Pr>
          <w:p w14:paraId="17F753E6" w14:textId="77777777" w:rsidR="00C94B38" w:rsidRPr="00226ED0" w:rsidRDefault="00C94B38">
            <w:pPr>
              <w:spacing w:before="100" w:beforeAutospacing="1" w:after="100" w:afterAutospacing="1"/>
              <w:jc w:val="left"/>
              <w:rPr>
                <w:rFonts w:ascii="Arial" w:hAnsi="Arial" w:cs="Arial"/>
              </w:rPr>
            </w:pPr>
            <w:r w:rsidRPr="00226ED0">
              <w:rPr>
                <w:rFonts w:ascii="Arial" w:hAnsi="Arial" w:cs="Arial"/>
              </w:rPr>
              <w:t>Technologie</w:t>
            </w:r>
          </w:p>
        </w:tc>
        <w:tc>
          <w:tcPr>
            <w:tcW w:w="1977" w:type="dxa"/>
          </w:tcPr>
          <w:p w14:paraId="065A5EFF" w14:textId="77777777" w:rsidR="00C94B38" w:rsidRPr="00226ED0" w:rsidRDefault="00C94B38" w:rsidP="00CC2E82">
            <w:pPr>
              <w:spacing w:before="100" w:beforeAutospacing="1" w:after="100" w:afterAutospacing="1"/>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Popis zařízení/systému</w:t>
            </w:r>
          </w:p>
        </w:tc>
        <w:tc>
          <w:tcPr>
            <w:tcW w:w="1391" w:type="dxa"/>
          </w:tcPr>
          <w:p w14:paraId="53FB1834" w14:textId="77777777" w:rsidR="00C94B38" w:rsidRPr="00226ED0" w:rsidRDefault="00C94B38">
            <w:pPr>
              <w:spacing w:before="100" w:beforeAutospacing="1" w:after="100" w:afterAutospacing="1"/>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Poslední aktualizace</w:t>
            </w:r>
          </w:p>
        </w:tc>
        <w:tc>
          <w:tcPr>
            <w:tcW w:w="1391" w:type="dxa"/>
          </w:tcPr>
          <w:p w14:paraId="62DC6C3D" w14:textId="77777777" w:rsidR="00C94B38" w:rsidRPr="00226ED0" w:rsidRDefault="00C94B38">
            <w:pPr>
              <w:spacing w:before="100" w:beforeAutospacing="1" w:after="100" w:afterAutospacing="1"/>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Plánovaná aktualizace</w:t>
            </w:r>
          </w:p>
        </w:tc>
        <w:tc>
          <w:tcPr>
            <w:tcW w:w="1158" w:type="dxa"/>
          </w:tcPr>
          <w:p w14:paraId="3D3148D6" w14:textId="77777777" w:rsidR="00C94B38" w:rsidRPr="00226ED0" w:rsidRDefault="00C94B38">
            <w:pPr>
              <w:spacing w:before="100" w:beforeAutospacing="1" w:after="100" w:afterAutospacing="1"/>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Četnost</w:t>
            </w:r>
          </w:p>
        </w:tc>
        <w:tc>
          <w:tcPr>
            <w:tcW w:w="1391" w:type="dxa"/>
          </w:tcPr>
          <w:p w14:paraId="26C40A11" w14:textId="77777777" w:rsidR="00C94B38" w:rsidRPr="00226ED0" w:rsidRDefault="00C94B38">
            <w:pPr>
              <w:spacing w:before="100" w:beforeAutospacing="1" w:after="100" w:afterAutospacing="1"/>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Popis aktualizace</w:t>
            </w:r>
          </w:p>
        </w:tc>
      </w:tr>
      <w:tr w:rsidR="00C94B38" w:rsidRPr="00226ED0" w14:paraId="039D8C8D" w14:textId="77777777" w:rsidTr="00CC2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Pr>
          <w:p w14:paraId="587965BF" w14:textId="77777777" w:rsidR="00C94B38" w:rsidRPr="00226ED0" w:rsidRDefault="00C94B38">
            <w:pPr>
              <w:spacing w:before="100" w:beforeAutospacing="1" w:after="100" w:afterAutospacing="1"/>
              <w:jc w:val="left"/>
              <w:rPr>
                <w:rFonts w:ascii="Arial" w:hAnsi="Arial" w:cs="Arial"/>
              </w:rPr>
            </w:pPr>
            <w:r w:rsidRPr="00226ED0">
              <w:rPr>
                <w:rFonts w:ascii="Arial" w:hAnsi="Arial" w:cs="Arial"/>
              </w:rPr>
              <w:t>Firewall</w:t>
            </w:r>
          </w:p>
        </w:tc>
        <w:tc>
          <w:tcPr>
            <w:tcW w:w="1977" w:type="dxa"/>
          </w:tcPr>
          <w:p w14:paraId="44413BC2"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Centrální perimetr</w:t>
            </w:r>
          </w:p>
        </w:tc>
        <w:tc>
          <w:tcPr>
            <w:tcW w:w="1391" w:type="dxa"/>
          </w:tcPr>
          <w:p w14:paraId="159E667C"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10.4.2025</w:t>
            </w:r>
          </w:p>
        </w:tc>
        <w:tc>
          <w:tcPr>
            <w:tcW w:w="1391" w:type="dxa"/>
          </w:tcPr>
          <w:p w14:paraId="78CE50D3"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8" w:type="dxa"/>
          </w:tcPr>
          <w:p w14:paraId="1DFFAE2F"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Čtvrtletně</w:t>
            </w:r>
          </w:p>
        </w:tc>
        <w:tc>
          <w:tcPr>
            <w:tcW w:w="1391" w:type="dxa"/>
          </w:tcPr>
          <w:p w14:paraId="74C9FA8B"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Aktualizace OS a Firmware</w:t>
            </w:r>
          </w:p>
        </w:tc>
      </w:tr>
      <w:tr w:rsidR="00C94B38" w:rsidRPr="00226ED0" w14:paraId="729DB91A" w14:textId="77777777" w:rsidTr="00CC2E82">
        <w:tc>
          <w:tcPr>
            <w:cnfStyle w:val="001000000000" w:firstRow="0" w:lastRow="0" w:firstColumn="1" w:lastColumn="0" w:oddVBand="0" w:evenVBand="0" w:oddHBand="0" w:evenHBand="0" w:firstRowFirstColumn="0" w:firstRowLastColumn="0" w:lastRowFirstColumn="0" w:lastRowLastColumn="0"/>
            <w:tcW w:w="1512" w:type="dxa"/>
          </w:tcPr>
          <w:p w14:paraId="4E25BFFC" w14:textId="77777777" w:rsidR="00C94B38" w:rsidRPr="00226ED0" w:rsidRDefault="00C94B38">
            <w:pPr>
              <w:spacing w:before="100" w:beforeAutospacing="1" w:after="100" w:afterAutospacing="1"/>
              <w:jc w:val="left"/>
              <w:rPr>
                <w:rFonts w:ascii="Arial" w:hAnsi="Arial" w:cs="Arial"/>
              </w:rPr>
            </w:pPr>
            <w:r w:rsidRPr="00226ED0">
              <w:rPr>
                <w:rFonts w:ascii="Arial" w:hAnsi="Arial" w:cs="Arial"/>
              </w:rPr>
              <w:t>Aktivní prvky</w:t>
            </w:r>
          </w:p>
        </w:tc>
        <w:tc>
          <w:tcPr>
            <w:tcW w:w="1977" w:type="dxa"/>
          </w:tcPr>
          <w:p w14:paraId="1942FA52"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Přístupové switche</w:t>
            </w:r>
          </w:p>
        </w:tc>
        <w:tc>
          <w:tcPr>
            <w:tcW w:w="1391" w:type="dxa"/>
          </w:tcPr>
          <w:p w14:paraId="3989D21D"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10.4.2025</w:t>
            </w:r>
          </w:p>
        </w:tc>
        <w:tc>
          <w:tcPr>
            <w:tcW w:w="1391" w:type="dxa"/>
          </w:tcPr>
          <w:p w14:paraId="774E7075"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8" w:type="dxa"/>
          </w:tcPr>
          <w:p w14:paraId="173D351D"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Čtvrtletně</w:t>
            </w:r>
          </w:p>
        </w:tc>
        <w:tc>
          <w:tcPr>
            <w:tcW w:w="1391" w:type="dxa"/>
          </w:tcPr>
          <w:p w14:paraId="222B4FB6"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Aktualizace OS a Firmware</w:t>
            </w:r>
          </w:p>
        </w:tc>
      </w:tr>
      <w:tr w:rsidR="00C94B38" w:rsidRPr="00226ED0" w14:paraId="4CC24EF0" w14:textId="77777777" w:rsidTr="00CC2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Pr>
          <w:p w14:paraId="27D31F4C" w14:textId="77777777" w:rsidR="00C94B38" w:rsidRPr="00226ED0" w:rsidRDefault="00C94B38">
            <w:pPr>
              <w:spacing w:before="100" w:beforeAutospacing="1" w:after="100" w:afterAutospacing="1"/>
              <w:jc w:val="left"/>
              <w:rPr>
                <w:rFonts w:ascii="Arial" w:hAnsi="Arial" w:cs="Arial"/>
              </w:rPr>
            </w:pPr>
            <w:r w:rsidRPr="00226ED0">
              <w:rPr>
                <w:rFonts w:ascii="Arial" w:hAnsi="Arial" w:cs="Arial"/>
              </w:rPr>
              <w:t>Hypervisor</w:t>
            </w:r>
          </w:p>
        </w:tc>
        <w:tc>
          <w:tcPr>
            <w:tcW w:w="1977" w:type="dxa"/>
          </w:tcPr>
          <w:p w14:paraId="69645C08"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Virtualizační platforma</w:t>
            </w:r>
          </w:p>
        </w:tc>
        <w:tc>
          <w:tcPr>
            <w:tcW w:w="1391" w:type="dxa"/>
          </w:tcPr>
          <w:p w14:paraId="4A2B8C4D"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10.4.2025</w:t>
            </w:r>
          </w:p>
        </w:tc>
        <w:tc>
          <w:tcPr>
            <w:tcW w:w="1391" w:type="dxa"/>
          </w:tcPr>
          <w:p w14:paraId="03B2474F"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8" w:type="dxa"/>
          </w:tcPr>
          <w:p w14:paraId="6966534D"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Čtvrtletně</w:t>
            </w:r>
          </w:p>
        </w:tc>
        <w:tc>
          <w:tcPr>
            <w:tcW w:w="1391" w:type="dxa"/>
          </w:tcPr>
          <w:p w14:paraId="15969441"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Aktualizace OS a Firmware</w:t>
            </w:r>
          </w:p>
        </w:tc>
      </w:tr>
      <w:tr w:rsidR="00C94B38" w:rsidRPr="00226ED0" w14:paraId="76E0ABC3" w14:textId="77777777" w:rsidTr="00CC2E82">
        <w:tc>
          <w:tcPr>
            <w:cnfStyle w:val="001000000000" w:firstRow="0" w:lastRow="0" w:firstColumn="1" w:lastColumn="0" w:oddVBand="0" w:evenVBand="0" w:oddHBand="0" w:evenHBand="0" w:firstRowFirstColumn="0" w:firstRowLastColumn="0" w:lastRowFirstColumn="0" w:lastRowLastColumn="0"/>
            <w:tcW w:w="1512" w:type="dxa"/>
          </w:tcPr>
          <w:p w14:paraId="555B3869" w14:textId="77777777" w:rsidR="00C94B38" w:rsidRPr="00226ED0" w:rsidRDefault="00C94B38">
            <w:pPr>
              <w:spacing w:before="100" w:beforeAutospacing="1" w:after="100" w:afterAutospacing="1"/>
              <w:jc w:val="left"/>
              <w:rPr>
                <w:rFonts w:ascii="Arial" w:hAnsi="Arial" w:cs="Arial"/>
              </w:rPr>
            </w:pPr>
            <w:r w:rsidRPr="00226ED0">
              <w:rPr>
                <w:rFonts w:ascii="Arial" w:hAnsi="Arial" w:cs="Arial"/>
              </w:rPr>
              <w:t>Diskové pole</w:t>
            </w:r>
          </w:p>
        </w:tc>
        <w:tc>
          <w:tcPr>
            <w:tcW w:w="1977" w:type="dxa"/>
          </w:tcPr>
          <w:p w14:paraId="278FEB37"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Centrální úložiště dat</w:t>
            </w:r>
          </w:p>
        </w:tc>
        <w:tc>
          <w:tcPr>
            <w:tcW w:w="1391" w:type="dxa"/>
          </w:tcPr>
          <w:p w14:paraId="573F5301"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10.4.2025</w:t>
            </w:r>
          </w:p>
        </w:tc>
        <w:tc>
          <w:tcPr>
            <w:tcW w:w="1391" w:type="dxa"/>
          </w:tcPr>
          <w:p w14:paraId="336025C8"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8" w:type="dxa"/>
          </w:tcPr>
          <w:p w14:paraId="0A962A06"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Čtvrtletně</w:t>
            </w:r>
          </w:p>
        </w:tc>
        <w:tc>
          <w:tcPr>
            <w:tcW w:w="1391" w:type="dxa"/>
          </w:tcPr>
          <w:p w14:paraId="3DD6DCC8"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226ED0">
              <w:rPr>
                <w:rFonts w:ascii="Arial" w:hAnsi="Arial" w:cs="Arial"/>
              </w:rPr>
              <w:t>Aktualizace OS a Firmware</w:t>
            </w:r>
          </w:p>
        </w:tc>
      </w:tr>
      <w:tr w:rsidR="00C94B38" w:rsidRPr="00226ED0" w14:paraId="2CA089F1" w14:textId="77777777" w:rsidTr="00CC2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Pr>
          <w:p w14:paraId="242A4024" w14:textId="77777777" w:rsidR="00C94B38" w:rsidRPr="00226ED0" w:rsidRDefault="006F2734">
            <w:pPr>
              <w:spacing w:before="100" w:beforeAutospacing="1" w:after="100" w:afterAutospacing="1"/>
              <w:jc w:val="left"/>
              <w:rPr>
                <w:rFonts w:ascii="Arial" w:hAnsi="Arial" w:cs="Arial"/>
              </w:rPr>
            </w:pPr>
            <w:r w:rsidRPr="00226ED0">
              <w:rPr>
                <w:rFonts w:ascii="Arial" w:hAnsi="Arial" w:cs="Arial"/>
              </w:rPr>
              <w:t>Monitoring síťového provozu</w:t>
            </w:r>
          </w:p>
        </w:tc>
        <w:tc>
          <w:tcPr>
            <w:tcW w:w="1977" w:type="dxa"/>
          </w:tcPr>
          <w:p w14:paraId="03EB78ED" w14:textId="77777777" w:rsidR="00C94B38" w:rsidRPr="00226ED0" w:rsidRDefault="006F2734">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Systém pro monitoring</w:t>
            </w:r>
          </w:p>
        </w:tc>
        <w:tc>
          <w:tcPr>
            <w:tcW w:w="1391" w:type="dxa"/>
          </w:tcPr>
          <w:p w14:paraId="7B8AD963"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10.4.2025</w:t>
            </w:r>
          </w:p>
        </w:tc>
        <w:tc>
          <w:tcPr>
            <w:tcW w:w="1391" w:type="dxa"/>
          </w:tcPr>
          <w:p w14:paraId="18C29B23"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8" w:type="dxa"/>
          </w:tcPr>
          <w:p w14:paraId="7CC63E0A"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Čtvrtletně</w:t>
            </w:r>
          </w:p>
        </w:tc>
        <w:tc>
          <w:tcPr>
            <w:tcW w:w="1391" w:type="dxa"/>
          </w:tcPr>
          <w:p w14:paraId="5C470BE7" w14:textId="77777777" w:rsidR="00C94B38" w:rsidRPr="00226ED0" w:rsidRDefault="00C94B38">
            <w:p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226ED0">
              <w:rPr>
                <w:rFonts w:ascii="Arial" w:hAnsi="Arial" w:cs="Arial"/>
              </w:rPr>
              <w:t>Aktualizace OS a Firmware</w:t>
            </w:r>
          </w:p>
        </w:tc>
      </w:tr>
      <w:tr w:rsidR="00C94B38" w:rsidRPr="00226ED0" w14:paraId="48DDB211" w14:textId="77777777" w:rsidTr="00CC2E82">
        <w:tc>
          <w:tcPr>
            <w:cnfStyle w:val="001000000000" w:firstRow="0" w:lastRow="0" w:firstColumn="1" w:lastColumn="0" w:oddVBand="0" w:evenVBand="0" w:oddHBand="0" w:evenHBand="0" w:firstRowFirstColumn="0" w:firstRowLastColumn="0" w:lastRowFirstColumn="0" w:lastRowLastColumn="0"/>
            <w:tcW w:w="1512" w:type="dxa"/>
          </w:tcPr>
          <w:p w14:paraId="25D8A10B" w14:textId="77777777" w:rsidR="00C94B38" w:rsidRPr="00226ED0" w:rsidRDefault="00C94B38">
            <w:pPr>
              <w:spacing w:before="100" w:beforeAutospacing="1" w:after="100" w:afterAutospacing="1"/>
              <w:jc w:val="left"/>
              <w:rPr>
                <w:rFonts w:ascii="Arial" w:hAnsi="Arial" w:cs="Arial"/>
              </w:rPr>
            </w:pPr>
          </w:p>
        </w:tc>
        <w:tc>
          <w:tcPr>
            <w:tcW w:w="1977" w:type="dxa"/>
          </w:tcPr>
          <w:p w14:paraId="02A6E935"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1" w:type="dxa"/>
          </w:tcPr>
          <w:p w14:paraId="584D514C"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1" w:type="dxa"/>
          </w:tcPr>
          <w:p w14:paraId="2934AF8C"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8" w:type="dxa"/>
          </w:tcPr>
          <w:p w14:paraId="653F5DA8"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1" w:type="dxa"/>
          </w:tcPr>
          <w:p w14:paraId="4AF8E107" w14:textId="77777777" w:rsidR="00C94B38" w:rsidRPr="00226ED0" w:rsidRDefault="00C94B38">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C051EEC"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Kontaktní informace pro technickou podporu dodavatelů jednotlivých zařízení a technologií.</w:t>
      </w:r>
    </w:p>
    <w:p w14:paraId="6B804163"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Akceptační testy</w:t>
      </w:r>
    </w:p>
    <w:p w14:paraId="32596455"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Záznam výsledků všech akceptačních testů, včetně případných odchylek a jejich řešení.</w:t>
      </w:r>
    </w:p>
    <w:p w14:paraId="2A6AE3FA"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Potvrzení splnění všech akceptačních kritérií a schválení zadavatelem.</w:t>
      </w:r>
    </w:p>
    <w:p w14:paraId="61B8B227"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Výstupy z projektu</w:t>
      </w:r>
    </w:p>
    <w:p w14:paraId="05977530"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Seznam všech vytvořených dokumentů, reportů, přístupových údajů a licencí.</w:t>
      </w:r>
    </w:p>
    <w:p w14:paraId="1E775EF3"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přístupových údajů (např. hesla, certifikáty, klíče), které byly předány zadavateli.</w:t>
      </w:r>
    </w:p>
    <w:p w14:paraId="64823FB4"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Stav všech zařízení a systémů k datu předání.</w:t>
      </w:r>
    </w:p>
    <w:p w14:paraId="73D2DBC4"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Změnové řízení</w:t>
      </w:r>
    </w:p>
    <w:p w14:paraId="7B45E64F"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všech změn oproti původnímu plánu a jejich důvody.</w:t>
      </w:r>
    </w:p>
    <w:p w14:paraId="43A16B7F"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lastRenderedPageBreak/>
        <w:t>Záznam schválení změn zadavatelem.</w:t>
      </w:r>
    </w:p>
    <w:p w14:paraId="22A5B849" w14:textId="77777777" w:rsidR="00C94B38" w:rsidRPr="00226ED0" w:rsidRDefault="00C94B38" w:rsidP="00F6555F">
      <w:pPr>
        <w:pStyle w:val="Normlnweb"/>
        <w:numPr>
          <w:ilvl w:val="0"/>
          <w:numId w:val="24"/>
        </w:numPr>
        <w:rPr>
          <w:rFonts w:ascii="Arial" w:hAnsi="Arial" w:cs="Arial"/>
          <w:szCs w:val="22"/>
        </w:rPr>
      </w:pPr>
      <w:r w:rsidRPr="00226ED0">
        <w:rPr>
          <w:rStyle w:val="Siln"/>
          <w:rFonts w:ascii="Arial" w:eastAsiaTheme="majorEastAsia" w:hAnsi="Arial" w:cs="Arial"/>
          <w:szCs w:val="22"/>
        </w:rPr>
        <w:t>Závěrečné shrnutí a doporučení</w:t>
      </w:r>
    </w:p>
    <w:p w14:paraId="4A9B977E" w14:textId="77777777" w:rsidR="00C94B38" w:rsidRPr="00226ED0" w:rsidRDefault="00C94B38" w:rsidP="00F6555F">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Návrhy na budoucí zlepšení a doporučení pro další rozvoj.</w:t>
      </w:r>
    </w:p>
    <w:p w14:paraId="4E0FA7D8" w14:textId="77777777" w:rsidR="00C94B38" w:rsidRPr="003A171F" w:rsidRDefault="00C94B38" w:rsidP="00C94B38">
      <w:pPr>
        <w:numPr>
          <w:ilvl w:val="1"/>
          <w:numId w:val="24"/>
        </w:numPr>
        <w:spacing w:before="100" w:beforeAutospacing="1" w:after="100" w:afterAutospacing="1" w:line="240" w:lineRule="auto"/>
        <w:jc w:val="left"/>
        <w:rPr>
          <w:rFonts w:ascii="Arial" w:hAnsi="Arial" w:cs="Arial"/>
        </w:rPr>
      </w:pPr>
      <w:r w:rsidRPr="00226ED0">
        <w:rPr>
          <w:rFonts w:ascii="Arial" w:hAnsi="Arial" w:cs="Arial"/>
        </w:rPr>
        <w:t>Přehled potenciálních rizik nebo problémů, které mohou nastat v budoucnu.</w:t>
      </w:r>
    </w:p>
    <w:p w14:paraId="49A6F8F6" w14:textId="77777777" w:rsidR="00C94B38" w:rsidRPr="00226ED0" w:rsidRDefault="00C94B38" w:rsidP="00C94B38">
      <w:pPr>
        <w:rPr>
          <w:rFonts w:ascii="Arial" w:hAnsi="Arial" w:cs="Arial"/>
        </w:rPr>
      </w:pPr>
    </w:p>
    <w:p w14:paraId="25A9D9FF" w14:textId="77777777" w:rsidR="00C94B38" w:rsidRPr="00226ED0" w:rsidRDefault="00C94B38" w:rsidP="00C94B38">
      <w:pPr>
        <w:pStyle w:val="Nadpis1"/>
        <w:rPr>
          <w:rFonts w:ascii="Arial" w:hAnsi="Arial" w:cs="Arial"/>
        </w:rPr>
      </w:pPr>
      <w:bookmarkStart w:id="76" w:name="_Toc190959838"/>
      <w:bookmarkStart w:id="77" w:name="_Toc210824977"/>
      <w:r w:rsidRPr="00226ED0">
        <w:rPr>
          <w:rFonts w:ascii="Arial" w:hAnsi="Arial" w:cs="Arial"/>
        </w:rPr>
        <w:t>Obecné podmínky</w:t>
      </w:r>
      <w:bookmarkEnd w:id="76"/>
      <w:bookmarkEnd w:id="77"/>
    </w:p>
    <w:p w14:paraId="001CE34F" w14:textId="77777777" w:rsidR="00C94B38" w:rsidRPr="00226ED0" w:rsidRDefault="00C94B38" w:rsidP="00C94B38">
      <w:pPr>
        <w:spacing w:before="360" w:after="0"/>
        <w:rPr>
          <w:rFonts w:ascii="Arial" w:hAnsi="Arial" w:cs="Arial"/>
          <w:b/>
          <w:u w:val="single"/>
        </w:rPr>
      </w:pPr>
      <w:r w:rsidRPr="00226ED0">
        <w:rPr>
          <w:rFonts w:ascii="Arial" w:hAnsi="Arial" w:cs="Arial"/>
          <w:b/>
          <w:u w:val="single"/>
        </w:rPr>
        <w:t>Zaškolení administrátorů</w:t>
      </w:r>
    </w:p>
    <w:p w14:paraId="6F48EEBD" w14:textId="77777777" w:rsidR="00C94B38" w:rsidRPr="00226ED0" w:rsidRDefault="00C94B38" w:rsidP="00C94B38">
      <w:pPr>
        <w:rPr>
          <w:rFonts w:ascii="Arial" w:hAnsi="Arial" w:cs="Arial"/>
        </w:rPr>
      </w:pPr>
      <w:r w:rsidRPr="00226ED0">
        <w:rPr>
          <w:rFonts w:ascii="Arial" w:hAnsi="Arial" w:cs="Arial"/>
        </w:rPr>
        <w:t xml:space="preserve">Nabídková cena obsahuje náklady na školení administrátorů / správců v nezbytně nutném rozsahu. Školení proběhne v prostorách Zadavatele v rozsahu 4 MD za každou technologickou oblast: </w:t>
      </w:r>
    </w:p>
    <w:p w14:paraId="5BFBCCD5" w14:textId="77777777" w:rsidR="00C94B38" w:rsidRPr="00226ED0" w:rsidRDefault="00C94B38" w:rsidP="00F6555F">
      <w:pPr>
        <w:pStyle w:val="Odstavecseseznamem"/>
        <w:numPr>
          <w:ilvl w:val="0"/>
          <w:numId w:val="35"/>
        </w:numPr>
        <w:rPr>
          <w:rFonts w:ascii="Arial" w:hAnsi="Arial" w:cs="Arial"/>
        </w:rPr>
      </w:pPr>
      <w:r w:rsidRPr="00226ED0">
        <w:rPr>
          <w:rFonts w:ascii="Arial" w:hAnsi="Arial" w:cs="Arial"/>
        </w:rPr>
        <w:t>Detekce síťového provozu,</w:t>
      </w:r>
    </w:p>
    <w:p w14:paraId="65EDFF7D" w14:textId="77777777" w:rsidR="00C94B38" w:rsidRPr="00226ED0" w:rsidRDefault="00C94B38" w:rsidP="00F6555F">
      <w:pPr>
        <w:pStyle w:val="Odstavecseseznamem"/>
        <w:numPr>
          <w:ilvl w:val="0"/>
          <w:numId w:val="35"/>
        </w:numPr>
        <w:rPr>
          <w:rFonts w:ascii="Arial" w:hAnsi="Arial" w:cs="Arial"/>
        </w:rPr>
      </w:pPr>
      <w:r w:rsidRPr="00226ED0">
        <w:rPr>
          <w:rFonts w:ascii="Arial" w:hAnsi="Arial" w:cs="Arial"/>
        </w:rPr>
        <w:t>Servery a diskové pole</w:t>
      </w:r>
    </w:p>
    <w:p w14:paraId="766F3EC4" w14:textId="77777777" w:rsidR="00C94B38" w:rsidRPr="00226ED0" w:rsidRDefault="00C94B38" w:rsidP="00F6555F">
      <w:pPr>
        <w:pStyle w:val="Odstavecseseznamem"/>
        <w:numPr>
          <w:ilvl w:val="0"/>
          <w:numId w:val="35"/>
        </w:numPr>
        <w:rPr>
          <w:rFonts w:ascii="Arial" w:hAnsi="Arial" w:cs="Arial"/>
        </w:rPr>
      </w:pPr>
      <w:r w:rsidRPr="00226ED0">
        <w:rPr>
          <w:rFonts w:ascii="Arial" w:hAnsi="Arial" w:cs="Arial"/>
        </w:rPr>
        <w:t xml:space="preserve">Centrální úložiště logů, </w:t>
      </w:r>
    </w:p>
    <w:p w14:paraId="24C7D5AC" w14:textId="77777777" w:rsidR="00C94B38" w:rsidRPr="00226ED0" w:rsidRDefault="00C94B38" w:rsidP="00F6555F">
      <w:pPr>
        <w:pStyle w:val="Odstavecseseznamem"/>
        <w:numPr>
          <w:ilvl w:val="0"/>
          <w:numId w:val="35"/>
        </w:numPr>
        <w:rPr>
          <w:rFonts w:ascii="Arial" w:hAnsi="Arial" w:cs="Arial"/>
        </w:rPr>
      </w:pPr>
      <w:r w:rsidRPr="00226ED0">
        <w:rPr>
          <w:rFonts w:ascii="Arial" w:hAnsi="Arial" w:cs="Arial"/>
        </w:rPr>
        <w:t>Testování zranitelností</w:t>
      </w:r>
    </w:p>
    <w:p w14:paraId="215CF3B0" w14:textId="77777777" w:rsidR="00C94B38" w:rsidRPr="00226ED0" w:rsidRDefault="0017585C" w:rsidP="00C94B38">
      <w:pPr>
        <w:rPr>
          <w:rFonts w:ascii="Arial" w:hAnsi="Arial" w:cs="Arial"/>
        </w:rPr>
      </w:pPr>
      <w:r w:rsidRPr="00226ED0">
        <w:rPr>
          <w:rFonts w:ascii="Arial" w:hAnsi="Arial" w:cs="Arial"/>
        </w:rPr>
        <w:t>Ze školení zadavatele bude proveden záznam o jeho průběhu a termínu konání, který bude předán zadavateli.</w:t>
      </w:r>
    </w:p>
    <w:p w14:paraId="05FD765E" w14:textId="77777777" w:rsidR="00C94B38" w:rsidRPr="00226ED0" w:rsidRDefault="00C94B38" w:rsidP="00C94B38">
      <w:pPr>
        <w:spacing w:before="360" w:after="0"/>
        <w:rPr>
          <w:rFonts w:ascii="Arial" w:hAnsi="Arial" w:cs="Arial"/>
          <w:b/>
          <w:u w:val="single"/>
        </w:rPr>
      </w:pPr>
      <w:r w:rsidRPr="00226ED0">
        <w:rPr>
          <w:rFonts w:ascii="Arial" w:hAnsi="Arial" w:cs="Arial"/>
          <w:b/>
          <w:u w:val="single"/>
        </w:rPr>
        <w:t>Stručné shrnutí požadovaných parametrů dodávky</w:t>
      </w:r>
    </w:p>
    <w:p w14:paraId="67B295F0" w14:textId="77777777" w:rsidR="00C94B38" w:rsidRPr="00226ED0" w:rsidRDefault="00C94B38" w:rsidP="00C94B38">
      <w:pPr>
        <w:pStyle w:val="OdrkaII"/>
        <w:rPr>
          <w:rFonts w:cs="Arial"/>
          <w:sz w:val="22"/>
          <w:szCs w:val="22"/>
        </w:rPr>
      </w:pPr>
      <w:r w:rsidRPr="00226ED0">
        <w:rPr>
          <w:rFonts w:cs="Arial"/>
          <w:sz w:val="22"/>
          <w:szCs w:val="22"/>
        </w:rPr>
        <w:t>Dodávka poptávaných komponent včetně odpovídajícího počtu licencí</w:t>
      </w:r>
    </w:p>
    <w:p w14:paraId="492F1551" w14:textId="77777777" w:rsidR="00C94B38" w:rsidRPr="00226ED0" w:rsidRDefault="00C94B38" w:rsidP="00C94B38">
      <w:pPr>
        <w:pStyle w:val="OdrkaII"/>
        <w:rPr>
          <w:rFonts w:cs="Arial"/>
          <w:sz w:val="22"/>
          <w:szCs w:val="22"/>
        </w:rPr>
      </w:pPr>
      <w:r w:rsidRPr="00226ED0">
        <w:rPr>
          <w:rFonts w:cs="Arial"/>
          <w:sz w:val="22"/>
          <w:szCs w:val="22"/>
        </w:rPr>
        <w:t xml:space="preserve">Součástí dodávky bude potřebný instalační a propojovací materiálu (propojovací kabely datové i napájecí, potřebné moduly do </w:t>
      </w:r>
      <w:proofErr w:type="spellStart"/>
      <w:r w:rsidRPr="00226ED0">
        <w:rPr>
          <w:rFonts w:cs="Arial"/>
          <w:sz w:val="22"/>
          <w:szCs w:val="22"/>
        </w:rPr>
        <w:t>switchů</w:t>
      </w:r>
      <w:proofErr w:type="spellEnd"/>
      <w:r w:rsidRPr="00226ED0">
        <w:rPr>
          <w:rFonts w:cs="Arial"/>
          <w:sz w:val="22"/>
          <w:szCs w:val="22"/>
        </w:rPr>
        <w:t>, police apod.)</w:t>
      </w:r>
    </w:p>
    <w:p w14:paraId="2E51AB4E" w14:textId="77777777" w:rsidR="00C94B38" w:rsidRPr="00226ED0" w:rsidRDefault="00C94B38" w:rsidP="00C94B38">
      <w:pPr>
        <w:pStyle w:val="OdrkaII"/>
        <w:rPr>
          <w:rFonts w:cs="Arial"/>
          <w:sz w:val="22"/>
          <w:szCs w:val="22"/>
        </w:rPr>
      </w:pPr>
      <w:r w:rsidRPr="00226ED0">
        <w:rPr>
          <w:rFonts w:cs="Arial"/>
          <w:sz w:val="22"/>
          <w:szCs w:val="22"/>
        </w:rPr>
        <w:t>Instalace / konfigurace / implementace / migrace</w:t>
      </w:r>
    </w:p>
    <w:p w14:paraId="0E2591E0" w14:textId="77777777" w:rsidR="00C94B38" w:rsidRPr="00226ED0" w:rsidRDefault="00C94B38" w:rsidP="00C94B38">
      <w:pPr>
        <w:pStyle w:val="OdrkaII"/>
        <w:rPr>
          <w:rFonts w:cs="Arial"/>
          <w:sz w:val="22"/>
          <w:szCs w:val="22"/>
        </w:rPr>
      </w:pPr>
      <w:r w:rsidRPr="00226ED0">
        <w:rPr>
          <w:rFonts w:cs="Arial"/>
          <w:sz w:val="22"/>
          <w:szCs w:val="22"/>
        </w:rPr>
        <w:t xml:space="preserve">Zapojení, upgrade a migrace fyzických serverů / </w:t>
      </w:r>
      <w:proofErr w:type="spellStart"/>
      <w:r w:rsidRPr="00226ED0">
        <w:rPr>
          <w:rFonts w:cs="Arial"/>
          <w:sz w:val="22"/>
          <w:szCs w:val="22"/>
        </w:rPr>
        <w:t>storage</w:t>
      </w:r>
      <w:proofErr w:type="spellEnd"/>
    </w:p>
    <w:p w14:paraId="5259FD3D" w14:textId="77777777" w:rsidR="00C94B38" w:rsidRPr="00226ED0" w:rsidRDefault="00C94B38" w:rsidP="00C94B38">
      <w:pPr>
        <w:pStyle w:val="OdrkaII"/>
        <w:rPr>
          <w:rFonts w:cs="Arial"/>
          <w:sz w:val="22"/>
          <w:szCs w:val="22"/>
        </w:rPr>
      </w:pPr>
      <w:r w:rsidRPr="00226ED0">
        <w:rPr>
          <w:rFonts w:cs="Arial"/>
          <w:sz w:val="22"/>
          <w:szCs w:val="22"/>
        </w:rPr>
        <w:t>Zapojení a konfigurace UPS</w:t>
      </w:r>
    </w:p>
    <w:p w14:paraId="6154F635" w14:textId="77777777" w:rsidR="00C94B38" w:rsidRPr="00226ED0" w:rsidRDefault="00C94B38" w:rsidP="00C94B38">
      <w:pPr>
        <w:pStyle w:val="OdrkaII"/>
        <w:rPr>
          <w:rFonts w:cs="Arial"/>
          <w:sz w:val="22"/>
          <w:szCs w:val="22"/>
        </w:rPr>
      </w:pPr>
      <w:r w:rsidRPr="00226ED0">
        <w:rPr>
          <w:rFonts w:cs="Arial"/>
          <w:sz w:val="22"/>
          <w:szCs w:val="22"/>
        </w:rPr>
        <w:t>Zapojení a konfigurace NAS</w:t>
      </w:r>
    </w:p>
    <w:p w14:paraId="1376426C" w14:textId="77777777" w:rsidR="00C94B38" w:rsidRPr="00226ED0" w:rsidRDefault="00C94B38" w:rsidP="00C94B38">
      <w:pPr>
        <w:pStyle w:val="OdrkaII"/>
        <w:rPr>
          <w:rFonts w:cs="Arial"/>
          <w:sz w:val="22"/>
          <w:szCs w:val="22"/>
        </w:rPr>
      </w:pPr>
      <w:r w:rsidRPr="00226ED0">
        <w:rPr>
          <w:rFonts w:cs="Arial"/>
          <w:sz w:val="22"/>
          <w:szCs w:val="22"/>
        </w:rPr>
        <w:t>Upgrade a migrace VM virtuálních serverů</w:t>
      </w:r>
    </w:p>
    <w:p w14:paraId="3ADEE3AE" w14:textId="77777777" w:rsidR="00C94B38" w:rsidRPr="00226ED0" w:rsidRDefault="00C94B38" w:rsidP="00C94B38">
      <w:pPr>
        <w:pStyle w:val="OdrkaII"/>
        <w:rPr>
          <w:rFonts w:cs="Arial"/>
          <w:sz w:val="22"/>
          <w:szCs w:val="22"/>
        </w:rPr>
      </w:pPr>
      <w:r w:rsidRPr="00226ED0">
        <w:rPr>
          <w:rFonts w:cs="Arial"/>
          <w:sz w:val="22"/>
          <w:szCs w:val="22"/>
        </w:rPr>
        <w:t>Migrace aplikac</w:t>
      </w:r>
      <w:r w:rsidR="004A0040" w:rsidRPr="00226ED0">
        <w:rPr>
          <w:rFonts w:cs="Arial"/>
          <w:sz w:val="22"/>
          <w:szCs w:val="22"/>
        </w:rPr>
        <w:t>í</w:t>
      </w:r>
      <w:r w:rsidRPr="00226ED0">
        <w:rPr>
          <w:rFonts w:cs="Arial"/>
          <w:sz w:val="22"/>
          <w:szCs w:val="22"/>
        </w:rPr>
        <w:t xml:space="preserve"> třetích stran na nové VM – viz. tabulka</w:t>
      </w:r>
      <w:r w:rsidR="004420CE" w:rsidRPr="00226ED0">
        <w:rPr>
          <w:rFonts w:cs="Arial"/>
          <w:sz w:val="22"/>
          <w:szCs w:val="22"/>
        </w:rPr>
        <w:t xml:space="preserve"> </w:t>
      </w:r>
      <w:r>
        <w:fldChar w:fldCharType="begin"/>
      </w:r>
      <w:r>
        <w:instrText xml:space="preserve"> REF _Ref210121098 \r \h  \* MERGEFORMAT </w:instrText>
      </w:r>
      <w:r>
        <w:fldChar w:fldCharType="separate"/>
      </w:r>
      <w:r>
        <w:rPr>
          <w:rFonts w:cs="Arial"/>
          <w:sz w:val="22"/>
          <w:szCs w:val="22"/>
        </w:rPr>
        <w:t>2.3.7.3</w:t>
      </w:r>
      <w:r w:rsidR="0047583A">
        <w:fldChar w:fldCharType="end"/>
      </w:r>
      <w:r w:rsidR="004420CE" w:rsidRPr="00226ED0">
        <w:rPr>
          <w:rFonts w:cs="Arial"/>
          <w:sz w:val="22"/>
          <w:szCs w:val="22"/>
        </w:rPr>
        <w:t xml:space="preserve"> a </w:t>
      </w:r>
      <w:r>
        <w:fldChar w:fldCharType="begin"/>
      </w:r>
      <w:r>
        <w:instrText xml:space="preserve"> REF _Ref210121103 \r \h  \* MERGEFORMAT </w:instrText>
      </w:r>
      <w:r>
        <w:fldChar w:fldCharType="separate"/>
      </w:r>
      <w:r>
        <w:rPr>
          <w:rFonts w:cs="Arial"/>
          <w:sz w:val="22"/>
          <w:szCs w:val="22"/>
        </w:rPr>
        <w:t>2.3.7.4</w:t>
      </w:r>
      <w:r w:rsidR="0047583A">
        <w:fldChar w:fldCharType="end"/>
      </w:r>
    </w:p>
    <w:p w14:paraId="13D157C4" w14:textId="77777777" w:rsidR="00C94B38" w:rsidRPr="00226ED0" w:rsidRDefault="00C94B38" w:rsidP="00C94B38">
      <w:pPr>
        <w:pStyle w:val="OdrkaII"/>
        <w:rPr>
          <w:rFonts w:cs="Arial"/>
          <w:sz w:val="22"/>
          <w:szCs w:val="22"/>
        </w:rPr>
      </w:pPr>
      <w:r w:rsidRPr="00226ED0">
        <w:rPr>
          <w:rFonts w:cs="Arial"/>
          <w:sz w:val="22"/>
          <w:szCs w:val="22"/>
        </w:rPr>
        <w:t xml:space="preserve">Školení administrátorů </w:t>
      </w:r>
    </w:p>
    <w:p w14:paraId="6120AD9A" w14:textId="77777777" w:rsidR="00C94B38" w:rsidRPr="00226ED0" w:rsidRDefault="00C94B38" w:rsidP="00C94B38">
      <w:pPr>
        <w:pStyle w:val="OdrkaII"/>
        <w:rPr>
          <w:rFonts w:cs="Arial"/>
          <w:sz w:val="22"/>
          <w:szCs w:val="22"/>
        </w:rPr>
      </w:pPr>
      <w:r w:rsidRPr="00226ED0">
        <w:rPr>
          <w:rFonts w:cs="Arial"/>
          <w:sz w:val="22"/>
          <w:szCs w:val="22"/>
        </w:rPr>
        <w:t>Instalace a zprovoznění systémů pro monitoring datového provozu a detekci anomálii (ADS)</w:t>
      </w:r>
    </w:p>
    <w:p w14:paraId="3DB0DE03" w14:textId="77777777" w:rsidR="00C94B38" w:rsidRPr="00226ED0" w:rsidRDefault="00C94B38" w:rsidP="00C94B38">
      <w:pPr>
        <w:pStyle w:val="OdrkaII"/>
        <w:rPr>
          <w:rFonts w:cs="Arial"/>
          <w:sz w:val="22"/>
          <w:szCs w:val="22"/>
        </w:rPr>
      </w:pPr>
      <w:r w:rsidRPr="00226ED0">
        <w:rPr>
          <w:rFonts w:cs="Arial"/>
          <w:sz w:val="22"/>
          <w:szCs w:val="22"/>
        </w:rPr>
        <w:t>Zvýšení dostupnosti síťových služeb</w:t>
      </w:r>
    </w:p>
    <w:p w14:paraId="4541F69A" w14:textId="77777777" w:rsidR="00C94B38" w:rsidRPr="00226ED0" w:rsidRDefault="00C94B38" w:rsidP="00F6555F">
      <w:pPr>
        <w:pStyle w:val="OdrkaII"/>
        <w:numPr>
          <w:ilvl w:val="1"/>
          <w:numId w:val="10"/>
        </w:numPr>
        <w:rPr>
          <w:rFonts w:cs="Arial"/>
        </w:rPr>
      </w:pPr>
      <w:r w:rsidRPr="00226ED0">
        <w:rPr>
          <w:rFonts w:cs="Arial"/>
          <w:sz w:val="22"/>
          <w:szCs w:val="22"/>
        </w:rPr>
        <w:t xml:space="preserve">Testy zranitelností v průběhu implementace pro zajištění vysoké míry zabezpečení </w:t>
      </w:r>
    </w:p>
    <w:p w14:paraId="0E9E3FCD" w14:textId="77777777"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Zabezpečení ethernetové sítě</w:t>
      </w:r>
    </w:p>
    <w:p w14:paraId="68024462" w14:textId="77777777"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Topologie sítě</w:t>
      </w:r>
    </w:p>
    <w:p w14:paraId="3A06442F" w14:textId="77777777"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Uživatelské stanice</w:t>
      </w:r>
    </w:p>
    <w:p w14:paraId="1D729E16" w14:textId="77777777"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 xml:space="preserve">Microsoft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p>
    <w:p w14:paraId="512771C1" w14:textId="77777777"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lastRenderedPageBreak/>
        <w:t>Zranitelnosti</w:t>
      </w:r>
    </w:p>
    <w:p w14:paraId="7143E90E" w14:textId="77777777" w:rsidR="00C94B38" w:rsidRPr="00226ED0" w:rsidRDefault="00C94B38" w:rsidP="00F6555F">
      <w:pPr>
        <w:pStyle w:val="Odstavecseseznamem"/>
        <w:numPr>
          <w:ilvl w:val="2"/>
          <w:numId w:val="10"/>
        </w:numPr>
        <w:spacing w:before="240" w:after="120" w:line="256" w:lineRule="auto"/>
        <w:jc w:val="left"/>
        <w:rPr>
          <w:rFonts w:ascii="Arial" w:hAnsi="Arial" w:cs="Arial"/>
        </w:rPr>
      </w:pPr>
      <w:r w:rsidRPr="00226ED0">
        <w:rPr>
          <w:rFonts w:ascii="Arial" w:hAnsi="Arial" w:cs="Arial"/>
        </w:rPr>
        <w:t>Ostatní</w:t>
      </w:r>
    </w:p>
    <w:p w14:paraId="5550A629" w14:textId="77777777" w:rsidR="00C94B38" w:rsidRPr="00226ED0" w:rsidRDefault="00C94B38" w:rsidP="00F6555F">
      <w:pPr>
        <w:pStyle w:val="Odstavecseseznamem"/>
        <w:numPr>
          <w:ilvl w:val="1"/>
          <w:numId w:val="10"/>
        </w:numPr>
        <w:spacing w:before="240" w:after="120" w:line="256" w:lineRule="auto"/>
        <w:jc w:val="left"/>
        <w:rPr>
          <w:rFonts w:ascii="Arial" w:hAnsi="Arial" w:cs="Arial"/>
        </w:rPr>
      </w:pPr>
      <w:r w:rsidRPr="00226ED0">
        <w:rPr>
          <w:rFonts w:ascii="Arial" w:hAnsi="Arial" w:cs="Arial"/>
        </w:rPr>
        <w:t>Práce spojené s </w:t>
      </w:r>
      <w:proofErr w:type="spellStart"/>
      <w:r w:rsidRPr="00226ED0">
        <w:rPr>
          <w:rFonts w:ascii="Arial" w:hAnsi="Arial" w:cs="Arial"/>
        </w:rPr>
        <w:t>mitigací</w:t>
      </w:r>
      <w:proofErr w:type="spellEnd"/>
      <w:r w:rsidRPr="00226ED0">
        <w:rPr>
          <w:rFonts w:ascii="Arial" w:hAnsi="Arial" w:cs="Arial"/>
        </w:rPr>
        <w:t xml:space="preserve"> nálezů z testů zranitelnosti během implementace</w:t>
      </w:r>
    </w:p>
    <w:p w14:paraId="12035847" w14:textId="77777777" w:rsidR="00C94B38" w:rsidRPr="00226ED0" w:rsidRDefault="00C94B38" w:rsidP="00F6555F">
      <w:pPr>
        <w:pStyle w:val="OdrkaII"/>
        <w:numPr>
          <w:ilvl w:val="1"/>
          <w:numId w:val="10"/>
        </w:numPr>
        <w:rPr>
          <w:rFonts w:cs="Arial"/>
          <w:sz w:val="22"/>
          <w:szCs w:val="22"/>
        </w:rPr>
      </w:pPr>
      <w:r w:rsidRPr="00226ED0">
        <w:rPr>
          <w:rFonts w:cs="Arial"/>
          <w:sz w:val="22"/>
          <w:szCs w:val="22"/>
        </w:rPr>
        <w:t>Zapojení, instalace a migrace UTM Firewallu v</w:t>
      </w:r>
      <w:r w:rsidR="00D77A55" w:rsidRPr="00226ED0">
        <w:rPr>
          <w:rFonts w:cs="Arial"/>
          <w:sz w:val="22"/>
          <w:szCs w:val="22"/>
        </w:rPr>
        <w:t> </w:t>
      </w:r>
      <w:r w:rsidRPr="00226ED0">
        <w:rPr>
          <w:rFonts w:cs="Arial"/>
          <w:sz w:val="22"/>
          <w:szCs w:val="22"/>
        </w:rPr>
        <w:t>DC</w:t>
      </w:r>
    </w:p>
    <w:p w14:paraId="255E460E" w14:textId="77777777" w:rsidR="00D77A55" w:rsidRPr="00226ED0" w:rsidRDefault="00D77A55" w:rsidP="00F6555F">
      <w:pPr>
        <w:pStyle w:val="OdrkaII"/>
        <w:numPr>
          <w:ilvl w:val="1"/>
          <w:numId w:val="10"/>
        </w:numPr>
        <w:rPr>
          <w:rFonts w:cs="Arial"/>
          <w:sz w:val="22"/>
          <w:szCs w:val="22"/>
        </w:rPr>
      </w:pPr>
      <w:r w:rsidRPr="00226ED0">
        <w:rPr>
          <w:rFonts w:cs="Arial"/>
          <w:sz w:val="22"/>
          <w:szCs w:val="22"/>
        </w:rPr>
        <w:t xml:space="preserve">Doplnění </w:t>
      </w:r>
      <w:r w:rsidR="00D90DB9" w:rsidRPr="00226ED0">
        <w:rPr>
          <w:rFonts w:cs="Arial"/>
          <w:sz w:val="22"/>
          <w:szCs w:val="22"/>
        </w:rPr>
        <w:t xml:space="preserve">konfigurace přepínání VLAN </w:t>
      </w:r>
      <w:r w:rsidR="008B582A" w:rsidRPr="00226ED0">
        <w:rPr>
          <w:rFonts w:cs="Arial"/>
          <w:sz w:val="22"/>
          <w:szCs w:val="22"/>
        </w:rPr>
        <w:t>pro přepínání rádiového spoje na druhou budovu Městského úřadu Králíky</w:t>
      </w:r>
    </w:p>
    <w:p w14:paraId="2CB24BA6" w14:textId="77777777" w:rsidR="00C94B38" w:rsidRPr="00226ED0" w:rsidRDefault="00C94B38" w:rsidP="00C94B38">
      <w:pPr>
        <w:pStyle w:val="OdrkaII"/>
        <w:rPr>
          <w:rFonts w:cs="Arial"/>
          <w:sz w:val="22"/>
          <w:szCs w:val="22"/>
        </w:rPr>
      </w:pPr>
      <w:r w:rsidRPr="00226ED0">
        <w:rPr>
          <w:rFonts w:cs="Arial"/>
          <w:sz w:val="22"/>
          <w:szCs w:val="22"/>
        </w:rPr>
        <w:t xml:space="preserve">Zapojení, instalace, konfigurace </w:t>
      </w:r>
      <w:proofErr w:type="spellStart"/>
      <w:r w:rsidRPr="00226ED0">
        <w:rPr>
          <w:rFonts w:cs="Arial"/>
          <w:sz w:val="22"/>
          <w:szCs w:val="22"/>
        </w:rPr>
        <w:t>switchů</w:t>
      </w:r>
      <w:proofErr w:type="spellEnd"/>
      <w:r w:rsidRPr="00226ED0">
        <w:rPr>
          <w:rFonts w:cs="Arial"/>
          <w:sz w:val="22"/>
          <w:szCs w:val="22"/>
        </w:rPr>
        <w:t xml:space="preserve"> ve stávajících lokalitách</w:t>
      </w:r>
    </w:p>
    <w:p w14:paraId="4F0CDA7F" w14:textId="77777777" w:rsidR="00C94B38" w:rsidRPr="00226ED0" w:rsidRDefault="00C94B38" w:rsidP="00C94B38">
      <w:pPr>
        <w:pStyle w:val="OdrkaII"/>
        <w:rPr>
          <w:rFonts w:cs="Arial"/>
          <w:sz w:val="22"/>
          <w:szCs w:val="22"/>
        </w:rPr>
      </w:pPr>
      <w:r w:rsidRPr="00226ED0">
        <w:rPr>
          <w:rFonts w:cs="Arial"/>
          <w:sz w:val="22"/>
          <w:szCs w:val="22"/>
        </w:rPr>
        <w:t xml:space="preserve">Zapojeni, instalace, konfigurace </w:t>
      </w:r>
      <w:proofErr w:type="spellStart"/>
      <w:r w:rsidRPr="00226ED0">
        <w:rPr>
          <w:rFonts w:cs="Arial"/>
          <w:sz w:val="22"/>
          <w:szCs w:val="22"/>
        </w:rPr>
        <w:t>switchů</w:t>
      </w:r>
      <w:proofErr w:type="spellEnd"/>
      <w:r w:rsidRPr="00226ED0">
        <w:rPr>
          <w:rFonts w:cs="Arial"/>
          <w:sz w:val="22"/>
          <w:szCs w:val="22"/>
        </w:rPr>
        <w:t xml:space="preserve"> v nových lokalitách </w:t>
      </w:r>
    </w:p>
    <w:p w14:paraId="3B272702" w14:textId="77777777" w:rsidR="00C94B38" w:rsidRPr="00226ED0" w:rsidRDefault="00C94B38" w:rsidP="00F6555F">
      <w:pPr>
        <w:pStyle w:val="OdrkaII"/>
        <w:numPr>
          <w:ilvl w:val="1"/>
          <w:numId w:val="10"/>
        </w:numPr>
        <w:rPr>
          <w:rFonts w:cs="Arial"/>
          <w:sz w:val="22"/>
          <w:szCs w:val="22"/>
        </w:rPr>
      </w:pPr>
      <w:r w:rsidRPr="00226ED0">
        <w:rPr>
          <w:rFonts w:cs="Arial"/>
          <w:sz w:val="22"/>
          <w:szCs w:val="22"/>
        </w:rPr>
        <w:t>Integrace systémů NAC, ADS</w:t>
      </w:r>
    </w:p>
    <w:p w14:paraId="68104EA4" w14:textId="77777777" w:rsidR="00C94B38" w:rsidRPr="00226ED0" w:rsidRDefault="00C94B38" w:rsidP="00C94B38">
      <w:pPr>
        <w:pStyle w:val="OdrkaII"/>
        <w:rPr>
          <w:rFonts w:cs="Arial"/>
          <w:sz w:val="22"/>
          <w:szCs w:val="22"/>
        </w:rPr>
      </w:pPr>
      <w:r w:rsidRPr="00226ED0">
        <w:rPr>
          <w:rFonts w:cs="Arial"/>
          <w:sz w:val="22"/>
          <w:szCs w:val="22"/>
        </w:rPr>
        <w:t xml:space="preserve">Instalace a konfigurace dohledového systému, konfigurace politik pro automatické řízení bezpečnosti při zjištěných incidentech, průběžná konfigurace nastavení filtrů a </w:t>
      </w:r>
      <w:proofErr w:type="spellStart"/>
      <w:r w:rsidRPr="00226ED0">
        <w:rPr>
          <w:rFonts w:cs="Arial"/>
          <w:sz w:val="22"/>
          <w:szCs w:val="22"/>
        </w:rPr>
        <w:t>alertování</w:t>
      </w:r>
      <w:proofErr w:type="spellEnd"/>
      <w:r w:rsidRPr="00226ED0">
        <w:rPr>
          <w:rFonts w:cs="Arial"/>
          <w:sz w:val="22"/>
          <w:szCs w:val="22"/>
        </w:rPr>
        <w:t>, vytváření vlastních pravidel pro automatizaci</w:t>
      </w:r>
    </w:p>
    <w:p w14:paraId="54A5DE64" w14:textId="77777777" w:rsidR="00C94B38" w:rsidRPr="00226ED0" w:rsidRDefault="00C94B38" w:rsidP="00C94B38">
      <w:pPr>
        <w:pStyle w:val="OdrkaII"/>
        <w:rPr>
          <w:rFonts w:cs="Arial"/>
          <w:sz w:val="22"/>
          <w:szCs w:val="22"/>
        </w:rPr>
      </w:pPr>
      <w:r w:rsidRPr="00226ED0">
        <w:rPr>
          <w:rFonts w:cs="Arial"/>
          <w:sz w:val="22"/>
          <w:szCs w:val="22"/>
        </w:rPr>
        <w:t>Instalace, zprovoznění, otestovaní a vyhodnocení systému na testování zranitelností</w:t>
      </w:r>
    </w:p>
    <w:p w14:paraId="7A5182FB" w14:textId="77777777" w:rsidR="00C94B38" w:rsidRPr="00226ED0" w:rsidRDefault="00465B55" w:rsidP="00C94B38">
      <w:pPr>
        <w:pStyle w:val="OdrkaII"/>
        <w:rPr>
          <w:rFonts w:cs="Arial"/>
          <w:sz w:val="22"/>
          <w:szCs w:val="22"/>
        </w:rPr>
      </w:pPr>
      <w:r w:rsidRPr="00226ED0">
        <w:rPr>
          <w:rFonts w:cs="Arial"/>
          <w:sz w:val="22"/>
          <w:szCs w:val="22"/>
        </w:rPr>
        <w:t>Z</w:t>
      </w:r>
      <w:r w:rsidR="00C94B38" w:rsidRPr="00226ED0">
        <w:rPr>
          <w:rFonts w:cs="Arial"/>
          <w:sz w:val="22"/>
          <w:szCs w:val="22"/>
        </w:rPr>
        <w:t xml:space="preserve">provoznění a vyladění úložiště logů, průběžná změna konfigurace, nastavení </w:t>
      </w:r>
      <w:proofErr w:type="spellStart"/>
      <w:r w:rsidR="00C94B38" w:rsidRPr="00226ED0">
        <w:rPr>
          <w:rFonts w:cs="Arial"/>
          <w:sz w:val="22"/>
          <w:szCs w:val="22"/>
        </w:rPr>
        <w:t>alertování</w:t>
      </w:r>
      <w:proofErr w:type="spellEnd"/>
      <w:r w:rsidR="00C94B38" w:rsidRPr="00226ED0">
        <w:rPr>
          <w:rFonts w:cs="Arial"/>
          <w:sz w:val="22"/>
          <w:szCs w:val="22"/>
        </w:rPr>
        <w:t xml:space="preserve">, nastavení </w:t>
      </w:r>
      <w:proofErr w:type="spellStart"/>
      <w:r w:rsidR="00C94B38" w:rsidRPr="00226ED0">
        <w:rPr>
          <w:rFonts w:cs="Arial"/>
          <w:sz w:val="22"/>
          <w:szCs w:val="22"/>
        </w:rPr>
        <w:t>treshholdů</w:t>
      </w:r>
      <w:proofErr w:type="spellEnd"/>
      <w:r w:rsidR="00C94B38" w:rsidRPr="00226ED0">
        <w:rPr>
          <w:rFonts w:cs="Arial"/>
          <w:sz w:val="22"/>
          <w:szCs w:val="22"/>
        </w:rPr>
        <w:t>, konfigurace politik a automatického vyhodnocování potencionálních incidentů.</w:t>
      </w:r>
    </w:p>
    <w:p w14:paraId="241AE387" w14:textId="77777777" w:rsidR="00C94B38" w:rsidRPr="00226ED0" w:rsidRDefault="00C94B38" w:rsidP="00C94B38">
      <w:pPr>
        <w:pStyle w:val="OdrkaII"/>
        <w:rPr>
          <w:rFonts w:cs="Arial"/>
          <w:sz w:val="22"/>
          <w:szCs w:val="22"/>
        </w:rPr>
      </w:pPr>
      <w:r w:rsidRPr="00226ED0">
        <w:rPr>
          <w:rFonts w:cs="Arial"/>
          <w:sz w:val="22"/>
          <w:szCs w:val="22"/>
        </w:rPr>
        <w:t>Implementace nástroje pro bezpečný přístup k informacím</w:t>
      </w:r>
    </w:p>
    <w:p w14:paraId="36976DC3" w14:textId="77777777" w:rsidR="00C94B38" w:rsidRPr="00226ED0" w:rsidRDefault="00C94B38" w:rsidP="00F6555F">
      <w:pPr>
        <w:pStyle w:val="OdrkaII"/>
        <w:numPr>
          <w:ilvl w:val="1"/>
          <w:numId w:val="10"/>
        </w:numPr>
        <w:rPr>
          <w:rFonts w:cs="Arial"/>
          <w:sz w:val="22"/>
          <w:szCs w:val="22"/>
        </w:rPr>
      </w:pPr>
      <w:r w:rsidRPr="00226ED0">
        <w:rPr>
          <w:rFonts w:cs="Arial"/>
          <w:sz w:val="22"/>
          <w:szCs w:val="22"/>
        </w:rPr>
        <w:t xml:space="preserve">Zprovoznění, konfigurace, propojení se stávajícím prostředím </w:t>
      </w:r>
    </w:p>
    <w:p w14:paraId="6A5AA2C3" w14:textId="77777777" w:rsidR="00C94B38" w:rsidRPr="00226ED0" w:rsidRDefault="00C94B38" w:rsidP="00F6555F">
      <w:pPr>
        <w:pStyle w:val="OdrkaII"/>
        <w:numPr>
          <w:ilvl w:val="1"/>
          <w:numId w:val="10"/>
        </w:numPr>
        <w:rPr>
          <w:rFonts w:cs="Arial"/>
          <w:sz w:val="22"/>
          <w:szCs w:val="22"/>
        </w:rPr>
      </w:pPr>
      <w:r w:rsidRPr="00226ED0">
        <w:rPr>
          <w:rFonts w:cs="Arial"/>
          <w:sz w:val="22"/>
          <w:szCs w:val="22"/>
        </w:rPr>
        <w:t>Konfigurace zabezpečení včetně MFA</w:t>
      </w:r>
    </w:p>
    <w:p w14:paraId="3222F346" w14:textId="77777777" w:rsidR="00C94B38" w:rsidRPr="00226ED0" w:rsidRDefault="00C94B38" w:rsidP="00F6555F">
      <w:pPr>
        <w:pStyle w:val="OdrkaII"/>
        <w:numPr>
          <w:ilvl w:val="1"/>
          <w:numId w:val="10"/>
        </w:numPr>
        <w:rPr>
          <w:rFonts w:cs="Arial"/>
          <w:sz w:val="22"/>
          <w:szCs w:val="22"/>
        </w:rPr>
      </w:pPr>
      <w:r w:rsidRPr="00226ED0">
        <w:rPr>
          <w:rFonts w:cs="Arial"/>
          <w:sz w:val="22"/>
          <w:szCs w:val="22"/>
        </w:rPr>
        <w:t>Zprovoznění, konfigurace a migrace dalších cloudových aplikací (teamová spolupráce, plánování projektů, automatizace/elektronizace firemních procesů, interní aplikace intranetu atd.)</w:t>
      </w:r>
    </w:p>
    <w:p w14:paraId="01DB9582" w14:textId="77777777" w:rsidR="00C94B38" w:rsidRPr="00226ED0" w:rsidRDefault="00C94B38" w:rsidP="00C94B38">
      <w:pPr>
        <w:pStyle w:val="OdrkaII"/>
        <w:rPr>
          <w:rFonts w:cs="Arial"/>
          <w:sz w:val="22"/>
          <w:szCs w:val="22"/>
        </w:rPr>
      </w:pPr>
      <w:r w:rsidRPr="00226ED0">
        <w:rPr>
          <w:rFonts w:cs="Arial"/>
          <w:sz w:val="22"/>
          <w:szCs w:val="22"/>
        </w:rPr>
        <w:t>Zajištění koordinace všech zúčastněných stran a dodavatelů technologií</w:t>
      </w:r>
    </w:p>
    <w:p w14:paraId="60033DDE" w14:textId="77777777" w:rsidR="00C94B38" w:rsidRPr="00226ED0" w:rsidRDefault="00C94B38" w:rsidP="00C94B38">
      <w:pPr>
        <w:pStyle w:val="OdrkaII"/>
        <w:rPr>
          <w:rFonts w:cs="Arial"/>
          <w:sz w:val="22"/>
          <w:szCs w:val="22"/>
        </w:rPr>
      </w:pPr>
      <w:r w:rsidRPr="00226ED0">
        <w:rPr>
          <w:rFonts w:cs="Arial"/>
          <w:sz w:val="22"/>
          <w:szCs w:val="22"/>
        </w:rPr>
        <w:t>Implementační dokumentace</w:t>
      </w:r>
    </w:p>
    <w:p w14:paraId="77695CD7" w14:textId="77777777" w:rsidR="00273418" w:rsidRPr="00226ED0" w:rsidRDefault="00C94B38" w:rsidP="00C94B38">
      <w:pPr>
        <w:pStyle w:val="OdrkaII"/>
        <w:rPr>
          <w:rFonts w:cs="Arial"/>
        </w:rPr>
      </w:pPr>
      <w:r w:rsidRPr="00226ED0">
        <w:rPr>
          <w:rFonts w:cs="Arial"/>
          <w:sz w:val="22"/>
          <w:szCs w:val="22"/>
        </w:rPr>
        <w:t>Dokumentace skutečného provedení</w:t>
      </w:r>
    </w:p>
    <w:p w14:paraId="201BAA3B" w14:textId="77777777" w:rsidR="009B00E7" w:rsidRPr="00226ED0" w:rsidRDefault="00964A8C" w:rsidP="00C94B38">
      <w:pPr>
        <w:pStyle w:val="OdrkaII"/>
        <w:rPr>
          <w:rFonts w:cs="Arial"/>
        </w:rPr>
      </w:pPr>
      <w:r w:rsidRPr="00226ED0">
        <w:rPr>
          <w:rFonts w:cs="Arial"/>
          <w:sz w:val="22"/>
          <w:szCs w:val="22"/>
        </w:rPr>
        <w:t xml:space="preserve">Veškeré </w:t>
      </w:r>
      <w:r w:rsidR="00D84519" w:rsidRPr="00226ED0">
        <w:rPr>
          <w:rFonts w:cs="Arial"/>
          <w:sz w:val="22"/>
          <w:szCs w:val="22"/>
        </w:rPr>
        <w:t xml:space="preserve">sdílení </w:t>
      </w:r>
      <w:r w:rsidRPr="00226ED0">
        <w:rPr>
          <w:rFonts w:cs="Arial"/>
          <w:sz w:val="22"/>
          <w:szCs w:val="22"/>
        </w:rPr>
        <w:t>informac</w:t>
      </w:r>
      <w:r w:rsidR="00D84519" w:rsidRPr="00226ED0">
        <w:rPr>
          <w:rFonts w:cs="Arial"/>
          <w:sz w:val="22"/>
          <w:szCs w:val="22"/>
        </w:rPr>
        <w:t>í</w:t>
      </w:r>
      <w:r w:rsidRPr="00226ED0">
        <w:rPr>
          <w:rFonts w:cs="Arial"/>
          <w:sz w:val="22"/>
          <w:szCs w:val="22"/>
        </w:rPr>
        <w:t>, dokumentac</w:t>
      </w:r>
      <w:r w:rsidR="00D84519" w:rsidRPr="00226ED0">
        <w:rPr>
          <w:rFonts w:cs="Arial"/>
          <w:sz w:val="22"/>
          <w:szCs w:val="22"/>
        </w:rPr>
        <w:t>í</w:t>
      </w:r>
      <w:r w:rsidRPr="00226ED0">
        <w:rPr>
          <w:rFonts w:cs="Arial"/>
          <w:sz w:val="22"/>
          <w:szCs w:val="22"/>
        </w:rPr>
        <w:t xml:space="preserve"> a další budou předávány dodavatelem zadavateli </w:t>
      </w:r>
      <w:r w:rsidR="003C1745" w:rsidRPr="00226ED0">
        <w:rPr>
          <w:rFonts w:cs="Arial"/>
          <w:sz w:val="22"/>
          <w:szCs w:val="22"/>
        </w:rPr>
        <w:t>v bezpečné šifrované komunikaci</w:t>
      </w:r>
      <w:r w:rsidR="00353CB0" w:rsidRPr="00226ED0">
        <w:rPr>
          <w:rFonts w:cs="Arial"/>
          <w:sz w:val="22"/>
          <w:szCs w:val="22"/>
        </w:rPr>
        <w:t>.</w:t>
      </w:r>
    </w:p>
    <w:p w14:paraId="605E524D" w14:textId="77777777" w:rsidR="00C94B38" w:rsidRPr="00226ED0" w:rsidRDefault="00C94B38" w:rsidP="00C94B38">
      <w:pPr>
        <w:pStyle w:val="OdrkaII"/>
        <w:rPr>
          <w:rFonts w:cs="Arial"/>
        </w:rPr>
      </w:pPr>
      <w:r w:rsidRPr="00226ED0">
        <w:rPr>
          <w:rFonts w:cs="Arial"/>
        </w:rPr>
        <w:br w:type="page"/>
      </w:r>
    </w:p>
    <w:p w14:paraId="1D884F02" w14:textId="77777777" w:rsidR="00C94B38" w:rsidRPr="00226ED0" w:rsidRDefault="00C94B38" w:rsidP="00C94B38">
      <w:pPr>
        <w:pStyle w:val="Nadpis1"/>
        <w:rPr>
          <w:rFonts w:ascii="Arial" w:hAnsi="Arial" w:cs="Arial"/>
        </w:rPr>
      </w:pPr>
      <w:bookmarkStart w:id="78" w:name="_Toc190959839"/>
      <w:bookmarkStart w:id="79" w:name="_Toc210824978"/>
      <w:r w:rsidRPr="00226ED0">
        <w:rPr>
          <w:rFonts w:ascii="Arial" w:hAnsi="Arial" w:cs="Arial"/>
        </w:rPr>
        <w:lastRenderedPageBreak/>
        <w:t>Harmonogram projektu</w:t>
      </w:r>
      <w:bookmarkEnd w:id="78"/>
      <w:bookmarkEnd w:id="79"/>
    </w:p>
    <w:p w14:paraId="114BBCF2" w14:textId="77777777" w:rsidR="00C94B38" w:rsidRPr="00226ED0" w:rsidRDefault="00C94B38" w:rsidP="00C94B38">
      <w:pPr>
        <w:pStyle w:val="Nadpis2"/>
        <w:rPr>
          <w:rFonts w:ascii="Arial" w:hAnsi="Arial" w:cs="Arial"/>
        </w:rPr>
      </w:pPr>
      <w:bookmarkStart w:id="80" w:name="_Toc190959840"/>
      <w:bookmarkStart w:id="81" w:name="_Toc210824979"/>
      <w:r w:rsidRPr="00226ED0">
        <w:rPr>
          <w:rFonts w:ascii="Arial" w:hAnsi="Arial" w:cs="Arial"/>
        </w:rPr>
        <w:t>Časový přehled plnění projektu</w:t>
      </w:r>
      <w:bookmarkEnd w:id="80"/>
      <w:bookmarkEnd w:id="81"/>
    </w:p>
    <w:p w14:paraId="219C52C1" w14:textId="77777777" w:rsidR="00C94B38" w:rsidRPr="00226ED0" w:rsidRDefault="00C94B38" w:rsidP="00C94B38">
      <w:pPr>
        <w:rPr>
          <w:rFonts w:ascii="Arial" w:hAnsi="Arial" w:cs="Arial"/>
        </w:rPr>
      </w:pPr>
      <w:r w:rsidRPr="00226ED0">
        <w:rPr>
          <w:rFonts w:ascii="Arial" w:hAnsi="Arial" w:cs="Arial"/>
        </w:rPr>
        <w:t>Dnem začátku plnění je den podpisu smlouvy, čas T0.</w:t>
      </w:r>
    </w:p>
    <w:tbl>
      <w:tblPr>
        <w:tblStyle w:val="Tabulkasmkou41"/>
        <w:tblW w:w="9493" w:type="dxa"/>
        <w:tblLook w:val="04A0" w:firstRow="1" w:lastRow="0" w:firstColumn="1" w:lastColumn="0" w:noHBand="0" w:noVBand="1"/>
      </w:tblPr>
      <w:tblGrid>
        <w:gridCol w:w="3114"/>
        <w:gridCol w:w="4111"/>
        <w:gridCol w:w="2268"/>
      </w:tblGrid>
      <w:tr w:rsidR="00C762DA" w:rsidRPr="003A171F" w14:paraId="3D5105FC"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4" w:type="dxa"/>
            <w:hideMark/>
          </w:tcPr>
          <w:p w14:paraId="051F6A7E" w14:textId="77777777" w:rsidR="00C762DA" w:rsidRPr="003A171F" w:rsidRDefault="00C762DA">
            <w:pPr>
              <w:spacing w:after="160" w:line="279" w:lineRule="auto"/>
              <w:rPr>
                <w:rFonts w:ascii="Arial" w:hAnsi="Arial" w:cs="Arial"/>
                <w:color w:val="auto"/>
                <w:sz w:val="22"/>
                <w:szCs w:val="22"/>
              </w:rPr>
            </w:pPr>
            <w:r w:rsidRPr="003A171F">
              <w:rPr>
                <w:rFonts w:ascii="Arial" w:hAnsi="Arial" w:cs="Arial"/>
                <w:color w:val="auto"/>
                <w:sz w:val="22"/>
                <w:szCs w:val="22"/>
              </w:rPr>
              <w:t>Fáze</w:t>
            </w:r>
          </w:p>
        </w:tc>
        <w:tc>
          <w:tcPr>
            <w:tcW w:w="4111" w:type="dxa"/>
            <w:hideMark/>
          </w:tcPr>
          <w:p w14:paraId="214515FA" w14:textId="77777777" w:rsidR="00C762DA" w:rsidRPr="003A171F" w:rsidRDefault="00C762DA">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3A171F">
              <w:rPr>
                <w:rFonts w:ascii="Arial" w:hAnsi="Arial" w:cs="Arial"/>
                <w:color w:val="auto"/>
                <w:sz w:val="22"/>
                <w:szCs w:val="22"/>
              </w:rPr>
              <w:t>Činnosti</w:t>
            </w:r>
          </w:p>
        </w:tc>
        <w:tc>
          <w:tcPr>
            <w:tcW w:w="2268" w:type="dxa"/>
            <w:hideMark/>
          </w:tcPr>
          <w:p w14:paraId="7268E61E" w14:textId="77777777" w:rsidR="00C762DA" w:rsidRPr="003A171F" w:rsidRDefault="00C762DA">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3A171F">
              <w:rPr>
                <w:rFonts w:ascii="Arial" w:hAnsi="Arial" w:cs="Arial"/>
                <w:color w:val="auto"/>
                <w:sz w:val="22"/>
                <w:szCs w:val="22"/>
              </w:rPr>
              <w:t>Termín</w:t>
            </w:r>
          </w:p>
        </w:tc>
      </w:tr>
      <w:tr w:rsidR="00C762DA" w:rsidRPr="003A171F" w14:paraId="2D68BCAD"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493" w:type="dxa"/>
            <w:gridSpan w:val="3"/>
          </w:tcPr>
          <w:p w14:paraId="685F5C67" w14:textId="77777777" w:rsidR="00C762DA" w:rsidRPr="003A171F" w:rsidRDefault="00C762DA">
            <w:pPr>
              <w:spacing w:line="279" w:lineRule="auto"/>
              <w:rPr>
                <w:rFonts w:ascii="Arial" w:hAnsi="Arial" w:cs="Arial"/>
                <w:sz w:val="22"/>
                <w:szCs w:val="22"/>
              </w:rPr>
            </w:pPr>
            <w:r w:rsidRPr="003A171F">
              <w:rPr>
                <w:rFonts w:ascii="Arial" w:hAnsi="Arial" w:cs="Arial"/>
                <w:sz w:val="22"/>
                <w:szCs w:val="22"/>
              </w:rPr>
              <w:t>Fáze projektu 1</w:t>
            </w:r>
          </w:p>
        </w:tc>
      </w:tr>
      <w:tr w:rsidR="00C762DA" w:rsidRPr="003A171F" w14:paraId="5D31212F" w14:textId="77777777">
        <w:trPr>
          <w:trHeight w:val="255"/>
        </w:trPr>
        <w:tc>
          <w:tcPr>
            <w:cnfStyle w:val="001000000000" w:firstRow="0" w:lastRow="0" w:firstColumn="1" w:lastColumn="0" w:oddVBand="0" w:evenVBand="0" w:oddHBand="0" w:evenHBand="0" w:firstRowFirstColumn="0" w:firstRowLastColumn="0" w:lastRowFirstColumn="0" w:lastRowLastColumn="0"/>
            <w:tcW w:w="3114" w:type="dxa"/>
          </w:tcPr>
          <w:p w14:paraId="261B09D9" w14:textId="77777777" w:rsidR="00C762DA" w:rsidRPr="003A171F" w:rsidRDefault="00C762DA">
            <w:pPr>
              <w:spacing w:after="160" w:line="279" w:lineRule="auto"/>
              <w:rPr>
                <w:rFonts w:ascii="Arial" w:hAnsi="Arial" w:cs="Arial"/>
                <w:sz w:val="22"/>
                <w:szCs w:val="22"/>
              </w:rPr>
            </w:pPr>
            <w:r w:rsidRPr="003A171F">
              <w:rPr>
                <w:rFonts w:ascii="Arial" w:hAnsi="Arial" w:cs="Arial"/>
                <w:sz w:val="22"/>
                <w:szCs w:val="22"/>
              </w:rPr>
              <w:t xml:space="preserve">Dodávka HW a SW </w:t>
            </w:r>
          </w:p>
        </w:tc>
        <w:tc>
          <w:tcPr>
            <w:tcW w:w="4111" w:type="dxa"/>
          </w:tcPr>
          <w:p w14:paraId="76558ADE" w14:textId="77777777" w:rsidR="00C762DA" w:rsidRPr="003A171F" w:rsidRDefault="00C762DA">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A171F">
              <w:rPr>
                <w:rFonts w:ascii="Arial" w:hAnsi="Arial" w:cs="Arial"/>
                <w:sz w:val="22"/>
                <w:szCs w:val="22"/>
              </w:rPr>
              <w:t>Kompletní dodávka hardware a software, zahoření a základní konfigurací nových serverů, diskových polí, zálohovací sever, zálohovací úložiště a ostatních technologií. Součástí jsou též licence a pomocný materiál nutný pro zapojení do stávajícího datového centra</w:t>
            </w:r>
          </w:p>
        </w:tc>
        <w:tc>
          <w:tcPr>
            <w:tcW w:w="2268" w:type="dxa"/>
          </w:tcPr>
          <w:p w14:paraId="4ABD59F6" w14:textId="77777777" w:rsidR="00C762DA" w:rsidRPr="003A171F" w:rsidRDefault="00C762DA" w:rsidP="00557786">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A171F">
              <w:rPr>
                <w:rFonts w:ascii="Arial" w:hAnsi="Arial" w:cs="Arial"/>
                <w:sz w:val="22"/>
                <w:szCs w:val="22"/>
              </w:rPr>
              <w:t xml:space="preserve">T0 + </w:t>
            </w:r>
            <w:r w:rsidR="00557786">
              <w:rPr>
                <w:rFonts w:ascii="Arial" w:hAnsi="Arial" w:cs="Arial"/>
                <w:sz w:val="22"/>
                <w:szCs w:val="22"/>
              </w:rPr>
              <w:t>5 týdnů</w:t>
            </w:r>
          </w:p>
        </w:tc>
      </w:tr>
      <w:tr w:rsidR="00C762DA" w:rsidRPr="003A171F" w14:paraId="4A542849"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4" w:type="dxa"/>
          </w:tcPr>
          <w:p w14:paraId="40D2FAB7" w14:textId="77777777" w:rsidR="00C762DA" w:rsidRPr="003A171F" w:rsidRDefault="00C762DA">
            <w:pPr>
              <w:spacing w:line="279" w:lineRule="auto"/>
              <w:rPr>
                <w:rFonts w:ascii="Arial" w:hAnsi="Arial" w:cs="Arial"/>
                <w:sz w:val="22"/>
                <w:szCs w:val="22"/>
              </w:rPr>
            </w:pPr>
            <w:r w:rsidRPr="003A171F">
              <w:rPr>
                <w:rFonts w:ascii="Arial" w:hAnsi="Arial" w:cs="Arial"/>
                <w:sz w:val="22"/>
                <w:szCs w:val="22"/>
              </w:rPr>
              <w:t>Vytvoření implementační dokumentace</w:t>
            </w:r>
          </w:p>
        </w:tc>
        <w:tc>
          <w:tcPr>
            <w:tcW w:w="4111" w:type="dxa"/>
          </w:tcPr>
          <w:p w14:paraId="78E914DF" w14:textId="77777777" w:rsidR="00C762DA" w:rsidRPr="003A171F" w:rsidRDefault="00C762DA">
            <w:pPr>
              <w:spacing w:line="279"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Vytvoření implementační dokumentace dle ZD</w:t>
            </w:r>
          </w:p>
        </w:tc>
        <w:tc>
          <w:tcPr>
            <w:tcW w:w="2268" w:type="dxa"/>
          </w:tcPr>
          <w:p w14:paraId="20D2996A" w14:textId="77777777" w:rsidR="00C762DA" w:rsidRPr="003A171F" w:rsidRDefault="00C762DA" w:rsidP="00557786">
            <w:pPr>
              <w:spacing w:line="279"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 xml:space="preserve">T0 + </w:t>
            </w:r>
            <w:r w:rsidR="00557786">
              <w:rPr>
                <w:rFonts w:ascii="Arial" w:hAnsi="Arial" w:cs="Arial"/>
                <w:sz w:val="22"/>
                <w:szCs w:val="22"/>
              </w:rPr>
              <w:t>5 týdnů</w:t>
            </w:r>
          </w:p>
        </w:tc>
      </w:tr>
      <w:tr w:rsidR="00C762DA" w:rsidRPr="003A171F" w14:paraId="3B388126" w14:textId="77777777">
        <w:trPr>
          <w:trHeight w:val="255"/>
        </w:trPr>
        <w:tc>
          <w:tcPr>
            <w:cnfStyle w:val="001000000000" w:firstRow="0" w:lastRow="0" w:firstColumn="1" w:lastColumn="0" w:oddVBand="0" w:evenVBand="0" w:oddHBand="0" w:evenHBand="0" w:firstRowFirstColumn="0" w:firstRowLastColumn="0" w:lastRowFirstColumn="0" w:lastRowLastColumn="0"/>
            <w:tcW w:w="3114" w:type="dxa"/>
          </w:tcPr>
          <w:p w14:paraId="199A5BE1" w14:textId="77777777" w:rsidR="00C762DA" w:rsidRPr="003A171F" w:rsidRDefault="00C762DA">
            <w:pPr>
              <w:spacing w:after="160" w:line="279" w:lineRule="auto"/>
              <w:rPr>
                <w:rFonts w:ascii="Arial" w:hAnsi="Arial" w:cs="Arial"/>
                <w:sz w:val="22"/>
                <w:szCs w:val="22"/>
              </w:rPr>
            </w:pPr>
            <w:r w:rsidRPr="003A171F">
              <w:rPr>
                <w:rFonts w:ascii="Arial" w:hAnsi="Arial" w:cs="Arial"/>
                <w:sz w:val="22"/>
                <w:szCs w:val="22"/>
              </w:rPr>
              <w:t>Převzetí 1. Fáze</w:t>
            </w:r>
            <w:r w:rsidR="00557786">
              <w:rPr>
                <w:rFonts w:ascii="Arial" w:hAnsi="Arial" w:cs="Arial"/>
                <w:sz w:val="22"/>
                <w:szCs w:val="22"/>
              </w:rPr>
              <w:t xml:space="preserve"> (T1)</w:t>
            </w:r>
          </w:p>
        </w:tc>
        <w:tc>
          <w:tcPr>
            <w:tcW w:w="4111" w:type="dxa"/>
          </w:tcPr>
          <w:p w14:paraId="51C374AB" w14:textId="77777777" w:rsidR="00C762DA" w:rsidRPr="003A171F" w:rsidRDefault="00C762DA">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A171F">
              <w:rPr>
                <w:rFonts w:ascii="Arial" w:hAnsi="Arial" w:cs="Arial"/>
                <w:sz w:val="22"/>
                <w:szCs w:val="22"/>
              </w:rPr>
              <w:t>Převzetí 1. Fáze</w:t>
            </w:r>
          </w:p>
        </w:tc>
        <w:tc>
          <w:tcPr>
            <w:tcW w:w="2268" w:type="dxa"/>
          </w:tcPr>
          <w:p w14:paraId="525FAB39" w14:textId="77777777" w:rsidR="00C762DA" w:rsidRPr="003A171F" w:rsidRDefault="00C762DA">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762DA" w:rsidRPr="003A171F" w14:paraId="39CA3331" w14:textId="77777777">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3114" w:type="dxa"/>
          </w:tcPr>
          <w:p w14:paraId="01BF67AC" w14:textId="77777777" w:rsidR="00C762DA" w:rsidRPr="003A171F" w:rsidRDefault="00C762DA">
            <w:pPr>
              <w:spacing w:line="279" w:lineRule="auto"/>
              <w:rPr>
                <w:rFonts w:ascii="Arial" w:hAnsi="Arial" w:cs="Arial"/>
                <w:sz w:val="22"/>
                <w:szCs w:val="22"/>
              </w:rPr>
            </w:pPr>
          </w:p>
        </w:tc>
        <w:tc>
          <w:tcPr>
            <w:tcW w:w="4111" w:type="dxa"/>
          </w:tcPr>
          <w:p w14:paraId="26F8F54C" w14:textId="77777777" w:rsidR="00C762DA" w:rsidRPr="003A171F" w:rsidRDefault="00C762DA">
            <w:pPr>
              <w:spacing w:line="279"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268" w:type="dxa"/>
          </w:tcPr>
          <w:p w14:paraId="37E726D9" w14:textId="77777777" w:rsidR="00C762DA" w:rsidRPr="003A171F" w:rsidRDefault="00C762DA">
            <w:pPr>
              <w:spacing w:line="279"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762DA" w:rsidRPr="003A171F" w14:paraId="22CE9869" w14:textId="77777777">
        <w:trPr>
          <w:trHeight w:val="359"/>
        </w:trPr>
        <w:tc>
          <w:tcPr>
            <w:cnfStyle w:val="001000000000" w:firstRow="0" w:lastRow="0" w:firstColumn="1" w:lastColumn="0" w:oddVBand="0" w:evenVBand="0" w:oddHBand="0" w:evenHBand="0" w:firstRowFirstColumn="0" w:firstRowLastColumn="0" w:lastRowFirstColumn="0" w:lastRowLastColumn="0"/>
            <w:tcW w:w="9493" w:type="dxa"/>
            <w:gridSpan w:val="3"/>
          </w:tcPr>
          <w:p w14:paraId="1D1AA8E8" w14:textId="77777777" w:rsidR="00C762DA" w:rsidRPr="003A171F" w:rsidRDefault="00C762DA">
            <w:pPr>
              <w:spacing w:line="279" w:lineRule="auto"/>
              <w:rPr>
                <w:rFonts w:ascii="Arial" w:hAnsi="Arial" w:cs="Arial"/>
                <w:sz w:val="22"/>
                <w:szCs w:val="22"/>
              </w:rPr>
            </w:pPr>
            <w:r w:rsidRPr="003A171F">
              <w:rPr>
                <w:rFonts w:ascii="Arial" w:hAnsi="Arial" w:cs="Arial"/>
                <w:sz w:val="22"/>
                <w:szCs w:val="22"/>
              </w:rPr>
              <w:t>Fáze projektu 2</w:t>
            </w:r>
          </w:p>
        </w:tc>
      </w:tr>
      <w:tr w:rsidR="00C762DA" w:rsidRPr="003A171F" w14:paraId="2E46728E"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4" w:type="dxa"/>
          </w:tcPr>
          <w:p w14:paraId="6AB9BC99" w14:textId="77777777" w:rsidR="00C762DA" w:rsidRPr="003A171F" w:rsidRDefault="00C762DA">
            <w:pPr>
              <w:rPr>
                <w:rFonts w:ascii="Arial" w:hAnsi="Arial" w:cs="Arial"/>
                <w:sz w:val="22"/>
                <w:szCs w:val="22"/>
              </w:rPr>
            </w:pPr>
            <w:r w:rsidRPr="003A171F">
              <w:rPr>
                <w:rFonts w:ascii="Arial" w:hAnsi="Arial" w:cs="Arial"/>
                <w:b w:val="0"/>
                <w:bCs w:val="0"/>
                <w:sz w:val="22"/>
                <w:szCs w:val="22"/>
              </w:rPr>
              <w:t>Implementace</w:t>
            </w:r>
          </w:p>
        </w:tc>
        <w:tc>
          <w:tcPr>
            <w:tcW w:w="4111" w:type="dxa"/>
          </w:tcPr>
          <w:p w14:paraId="72852C38"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 xml:space="preserve">Migrace serverů, dat, aplikací, služeb </w:t>
            </w:r>
            <w:proofErr w:type="spellStart"/>
            <w:r w:rsidRPr="003A171F">
              <w:rPr>
                <w:rFonts w:ascii="Arial" w:hAnsi="Arial" w:cs="Arial"/>
                <w:sz w:val="22"/>
                <w:szCs w:val="22"/>
              </w:rPr>
              <w:t>Active</w:t>
            </w:r>
            <w:proofErr w:type="spellEnd"/>
            <w:r w:rsidRPr="003A171F">
              <w:rPr>
                <w:rFonts w:ascii="Arial" w:hAnsi="Arial" w:cs="Arial"/>
                <w:sz w:val="22"/>
                <w:szCs w:val="22"/>
              </w:rPr>
              <w:t xml:space="preserve"> </w:t>
            </w:r>
            <w:proofErr w:type="spellStart"/>
            <w:r w:rsidRPr="003A171F">
              <w:rPr>
                <w:rFonts w:ascii="Arial" w:hAnsi="Arial" w:cs="Arial"/>
                <w:sz w:val="22"/>
                <w:szCs w:val="22"/>
              </w:rPr>
              <w:t>directory</w:t>
            </w:r>
            <w:proofErr w:type="spellEnd"/>
            <w:r w:rsidRPr="003A171F">
              <w:rPr>
                <w:rFonts w:ascii="Arial" w:hAnsi="Arial" w:cs="Arial"/>
                <w:sz w:val="22"/>
                <w:szCs w:val="22"/>
              </w:rPr>
              <w:t xml:space="preserve">, DNS a DHCP služeb na nové servery, revize a zabezpečení domény. Implementace aktivních prvků řízení přístupu do sítě, monitoring provozní a detekce síťových anomálií </w:t>
            </w:r>
          </w:p>
        </w:tc>
        <w:tc>
          <w:tcPr>
            <w:tcW w:w="2268" w:type="dxa"/>
          </w:tcPr>
          <w:p w14:paraId="79FE5D19" w14:textId="77777777" w:rsidR="00C762DA" w:rsidRPr="003A171F" w:rsidRDefault="00C762DA" w:rsidP="0055778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T</w:t>
            </w:r>
            <w:r w:rsidR="00557786">
              <w:rPr>
                <w:rFonts w:ascii="Arial" w:hAnsi="Arial" w:cs="Arial"/>
                <w:sz w:val="22"/>
                <w:szCs w:val="22"/>
              </w:rPr>
              <w:t>1</w:t>
            </w:r>
            <w:r w:rsidRPr="003A171F">
              <w:rPr>
                <w:rFonts w:ascii="Arial" w:hAnsi="Arial" w:cs="Arial"/>
                <w:sz w:val="22"/>
                <w:szCs w:val="22"/>
              </w:rPr>
              <w:t xml:space="preserve"> + </w:t>
            </w:r>
            <w:r w:rsidR="00557786">
              <w:rPr>
                <w:rFonts w:ascii="Arial" w:hAnsi="Arial" w:cs="Arial"/>
                <w:sz w:val="22"/>
                <w:szCs w:val="22"/>
              </w:rPr>
              <w:t>9 týdnů</w:t>
            </w:r>
          </w:p>
        </w:tc>
      </w:tr>
      <w:tr w:rsidR="00C762DA" w:rsidRPr="003A171F" w14:paraId="4F774890" w14:textId="77777777">
        <w:trPr>
          <w:trHeight w:val="255"/>
        </w:trPr>
        <w:tc>
          <w:tcPr>
            <w:cnfStyle w:val="001000000000" w:firstRow="0" w:lastRow="0" w:firstColumn="1" w:lastColumn="0" w:oddVBand="0" w:evenVBand="0" w:oddHBand="0" w:evenHBand="0" w:firstRowFirstColumn="0" w:firstRowLastColumn="0" w:lastRowFirstColumn="0" w:lastRowLastColumn="0"/>
            <w:tcW w:w="3114" w:type="dxa"/>
          </w:tcPr>
          <w:p w14:paraId="5FA58FC5" w14:textId="77777777" w:rsidR="00C762DA" w:rsidRPr="003A171F" w:rsidRDefault="00C762DA">
            <w:pPr>
              <w:rPr>
                <w:rFonts w:ascii="Arial" w:hAnsi="Arial" w:cs="Arial"/>
                <w:sz w:val="22"/>
                <w:szCs w:val="22"/>
              </w:rPr>
            </w:pPr>
            <w:r w:rsidRPr="003A171F">
              <w:rPr>
                <w:rFonts w:ascii="Arial" w:hAnsi="Arial" w:cs="Arial"/>
                <w:sz w:val="22"/>
                <w:szCs w:val="22"/>
              </w:rPr>
              <w:t xml:space="preserve">Převzetí 2. Fáze </w:t>
            </w:r>
            <w:r w:rsidR="00557786">
              <w:rPr>
                <w:rFonts w:ascii="Arial" w:hAnsi="Arial" w:cs="Arial"/>
                <w:sz w:val="22"/>
                <w:szCs w:val="22"/>
              </w:rPr>
              <w:t>(T2)</w:t>
            </w:r>
          </w:p>
        </w:tc>
        <w:tc>
          <w:tcPr>
            <w:tcW w:w="4111" w:type="dxa"/>
          </w:tcPr>
          <w:p w14:paraId="6D895EC4" w14:textId="77777777" w:rsidR="00C762DA" w:rsidRPr="003A171F" w:rsidRDefault="00C762D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68" w:type="dxa"/>
          </w:tcPr>
          <w:p w14:paraId="4A057C1D" w14:textId="77777777" w:rsidR="00C762DA" w:rsidRPr="003A171F" w:rsidRDefault="00C762D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762DA" w:rsidRPr="003A171F" w14:paraId="7C394541" w14:textId="77777777">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3114" w:type="dxa"/>
          </w:tcPr>
          <w:p w14:paraId="2E27A8F6" w14:textId="77777777" w:rsidR="00C762DA" w:rsidRPr="003A171F" w:rsidRDefault="00C762DA">
            <w:pPr>
              <w:rPr>
                <w:rFonts w:ascii="Arial" w:hAnsi="Arial" w:cs="Arial"/>
                <w:sz w:val="22"/>
                <w:szCs w:val="22"/>
              </w:rPr>
            </w:pPr>
          </w:p>
        </w:tc>
        <w:tc>
          <w:tcPr>
            <w:tcW w:w="4111" w:type="dxa"/>
          </w:tcPr>
          <w:p w14:paraId="4289A761"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268" w:type="dxa"/>
          </w:tcPr>
          <w:p w14:paraId="35E70F0D"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762DA" w:rsidRPr="003A171F" w14:paraId="1C0C34C7" w14:textId="77777777">
        <w:trPr>
          <w:trHeight w:val="878"/>
        </w:trPr>
        <w:tc>
          <w:tcPr>
            <w:cnfStyle w:val="001000000000" w:firstRow="0" w:lastRow="0" w:firstColumn="1" w:lastColumn="0" w:oddVBand="0" w:evenVBand="0" w:oddHBand="0" w:evenHBand="0" w:firstRowFirstColumn="0" w:firstRowLastColumn="0" w:lastRowFirstColumn="0" w:lastRowLastColumn="0"/>
            <w:tcW w:w="9493" w:type="dxa"/>
            <w:gridSpan w:val="3"/>
          </w:tcPr>
          <w:p w14:paraId="3C22BF28" w14:textId="77777777" w:rsidR="00C762DA" w:rsidRPr="003A171F" w:rsidRDefault="00C762DA">
            <w:pPr>
              <w:rPr>
                <w:rFonts w:ascii="Arial" w:hAnsi="Arial" w:cs="Arial"/>
                <w:sz w:val="22"/>
                <w:szCs w:val="22"/>
              </w:rPr>
            </w:pPr>
            <w:r w:rsidRPr="003A171F">
              <w:rPr>
                <w:rFonts w:ascii="Arial" w:hAnsi="Arial" w:cs="Arial"/>
                <w:sz w:val="22"/>
                <w:szCs w:val="22"/>
              </w:rPr>
              <w:t>Fáze projektu 3</w:t>
            </w:r>
          </w:p>
        </w:tc>
      </w:tr>
      <w:tr w:rsidR="00C762DA" w:rsidRPr="003A171F" w14:paraId="2E49F7C9"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4" w:type="dxa"/>
          </w:tcPr>
          <w:p w14:paraId="1B518891" w14:textId="77777777" w:rsidR="00C762DA" w:rsidRPr="003A171F" w:rsidRDefault="00C762DA">
            <w:pPr>
              <w:rPr>
                <w:rFonts w:ascii="Arial" w:hAnsi="Arial" w:cs="Arial"/>
                <w:b w:val="0"/>
                <w:bCs w:val="0"/>
                <w:sz w:val="22"/>
                <w:szCs w:val="22"/>
              </w:rPr>
            </w:pPr>
            <w:r w:rsidRPr="003A171F">
              <w:rPr>
                <w:rFonts w:ascii="Arial" w:hAnsi="Arial" w:cs="Arial"/>
                <w:sz w:val="22"/>
                <w:szCs w:val="22"/>
              </w:rPr>
              <w:t>Zkušební provoz</w:t>
            </w:r>
          </w:p>
        </w:tc>
        <w:tc>
          <w:tcPr>
            <w:tcW w:w="4111" w:type="dxa"/>
          </w:tcPr>
          <w:p w14:paraId="21F0E716"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Testovací provoz všech součástí infrastruktury.</w:t>
            </w:r>
          </w:p>
        </w:tc>
        <w:tc>
          <w:tcPr>
            <w:tcW w:w="2268" w:type="dxa"/>
          </w:tcPr>
          <w:p w14:paraId="31DE0A9D" w14:textId="77777777" w:rsidR="00C762DA" w:rsidRPr="003A171F" w:rsidRDefault="00557786">
            <w:pPr>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T2 + 2 týdny</w:t>
            </w:r>
          </w:p>
        </w:tc>
      </w:tr>
      <w:tr w:rsidR="00C762DA" w:rsidRPr="003A171F" w14:paraId="28EC44F7" w14:textId="77777777">
        <w:trPr>
          <w:trHeight w:val="255"/>
        </w:trPr>
        <w:tc>
          <w:tcPr>
            <w:cnfStyle w:val="001000000000" w:firstRow="0" w:lastRow="0" w:firstColumn="1" w:lastColumn="0" w:oddVBand="0" w:evenVBand="0" w:oddHBand="0" w:evenHBand="0" w:firstRowFirstColumn="0" w:firstRowLastColumn="0" w:lastRowFirstColumn="0" w:lastRowLastColumn="0"/>
            <w:tcW w:w="3114" w:type="dxa"/>
            <w:hideMark/>
          </w:tcPr>
          <w:p w14:paraId="66B3B02F" w14:textId="77777777" w:rsidR="00C762DA" w:rsidRPr="003A171F" w:rsidRDefault="00C762DA">
            <w:pPr>
              <w:spacing w:after="160" w:line="279" w:lineRule="auto"/>
              <w:rPr>
                <w:rFonts w:ascii="Arial" w:hAnsi="Arial" w:cs="Arial"/>
                <w:sz w:val="22"/>
                <w:szCs w:val="22"/>
              </w:rPr>
            </w:pPr>
            <w:r w:rsidRPr="003A171F">
              <w:rPr>
                <w:rFonts w:ascii="Arial" w:hAnsi="Arial" w:cs="Arial"/>
                <w:sz w:val="22"/>
                <w:szCs w:val="22"/>
              </w:rPr>
              <w:t>Dokumentace a školení</w:t>
            </w:r>
          </w:p>
        </w:tc>
        <w:tc>
          <w:tcPr>
            <w:tcW w:w="4111" w:type="dxa"/>
            <w:hideMark/>
          </w:tcPr>
          <w:p w14:paraId="167AF6EF" w14:textId="77777777" w:rsidR="00C762DA" w:rsidRPr="003A171F" w:rsidRDefault="00C762DA">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A171F">
              <w:rPr>
                <w:rFonts w:ascii="Arial" w:hAnsi="Arial" w:cs="Arial"/>
                <w:sz w:val="22"/>
                <w:szCs w:val="22"/>
              </w:rPr>
              <w:t xml:space="preserve">Předání dokumentace skutečného provedení a </w:t>
            </w:r>
            <w:r w:rsidR="008C3696" w:rsidRPr="003A171F">
              <w:rPr>
                <w:rFonts w:ascii="Arial" w:hAnsi="Arial" w:cs="Arial"/>
                <w:sz w:val="22"/>
                <w:szCs w:val="22"/>
              </w:rPr>
              <w:t xml:space="preserve">dokumentace o </w:t>
            </w:r>
            <w:r w:rsidRPr="003A171F">
              <w:rPr>
                <w:rFonts w:ascii="Arial" w:hAnsi="Arial" w:cs="Arial"/>
                <w:sz w:val="22"/>
                <w:szCs w:val="22"/>
              </w:rPr>
              <w:t>zaškolení administrátorů.</w:t>
            </w:r>
          </w:p>
        </w:tc>
        <w:tc>
          <w:tcPr>
            <w:tcW w:w="2268" w:type="dxa"/>
            <w:hideMark/>
          </w:tcPr>
          <w:p w14:paraId="065FEBF8" w14:textId="77777777" w:rsidR="00C762DA" w:rsidRPr="003A171F" w:rsidRDefault="00C762DA">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A171F">
              <w:rPr>
                <w:rFonts w:ascii="Arial" w:hAnsi="Arial" w:cs="Arial"/>
                <w:sz w:val="22"/>
                <w:szCs w:val="22"/>
              </w:rPr>
              <w:t xml:space="preserve">Do </w:t>
            </w:r>
            <w:r w:rsidR="006B0520">
              <w:rPr>
                <w:rFonts w:ascii="Arial" w:hAnsi="Arial" w:cs="Arial"/>
                <w:sz w:val="22"/>
                <w:szCs w:val="22"/>
              </w:rPr>
              <w:t>30</w:t>
            </w:r>
            <w:r w:rsidRPr="003A171F">
              <w:rPr>
                <w:rFonts w:ascii="Arial" w:hAnsi="Arial" w:cs="Arial"/>
                <w:sz w:val="22"/>
                <w:szCs w:val="22"/>
              </w:rPr>
              <w:t>.</w:t>
            </w:r>
            <w:r w:rsidR="00722994">
              <w:rPr>
                <w:rFonts w:ascii="Arial" w:hAnsi="Arial" w:cs="Arial"/>
                <w:sz w:val="22"/>
                <w:szCs w:val="22"/>
              </w:rPr>
              <w:t xml:space="preserve"> </w:t>
            </w:r>
            <w:r w:rsidRPr="003A171F">
              <w:rPr>
                <w:rFonts w:ascii="Arial" w:hAnsi="Arial" w:cs="Arial"/>
                <w:sz w:val="22"/>
                <w:szCs w:val="22"/>
              </w:rPr>
              <w:t>4.</w:t>
            </w:r>
            <w:r w:rsidR="00722994">
              <w:rPr>
                <w:rFonts w:ascii="Arial" w:hAnsi="Arial" w:cs="Arial"/>
                <w:sz w:val="22"/>
                <w:szCs w:val="22"/>
              </w:rPr>
              <w:t xml:space="preserve"> </w:t>
            </w:r>
            <w:r w:rsidRPr="003A171F">
              <w:rPr>
                <w:rFonts w:ascii="Arial" w:hAnsi="Arial" w:cs="Arial"/>
                <w:sz w:val="22"/>
                <w:szCs w:val="22"/>
              </w:rPr>
              <w:t>2026</w:t>
            </w:r>
          </w:p>
        </w:tc>
      </w:tr>
      <w:tr w:rsidR="00C762DA" w:rsidRPr="003A171F" w14:paraId="268485B1"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4" w:type="dxa"/>
          </w:tcPr>
          <w:p w14:paraId="0B1E703B" w14:textId="77777777" w:rsidR="00C762DA" w:rsidRPr="003A171F" w:rsidRDefault="00C762DA">
            <w:pPr>
              <w:rPr>
                <w:rFonts w:ascii="Arial" w:hAnsi="Arial" w:cs="Arial"/>
                <w:sz w:val="22"/>
                <w:szCs w:val="22"/>
              </w:rPr>
            </w:pPr>
            <w:r w:rsidRPr="003A171F">
              <w:rPr>
                <w:rFonts w:ascii="Arial" w:hAnsi="Arial" w:cs="Arial"/>
                <w:sz w:val="22"/>
                <w:szCs w:val="22"/>
              </w:rPr>
              <w:t>Akceptace infrastruktury a jejích dílčí součástí</w:t>
            </w:r>
          </w:p>
        </w:tc>
        <w:tc>
          <w:tcPr>
            <w:tcW w:w="4111" w:type="dxa"/>
          </w:tcPr>
          <w:p w14:paraId="29C43943"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 xml:space="preserve">odstranění nedostatků z penetračních testů, akceptace jednotlivých částí </w:t>
            </w:r>
            <w:r w:rsidRPr="003A171F">
              <w:rPr>
                <w:rFonts w:ascii="Arial" w:hAnsi="Arial" w:cs="Arial"/>
                <w:sz w:val="22"/>
                <w:szCs w:val="22"/>
              </w:rPr>
              <w:lastRenderedPageBreak/>
              <w:t>projektu.</w:t>
            </w:r>
          </w:p>
          <w:p w14:paraId="67D59129"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268" w:type="dxa"/>
          </w:tcPr>
          <w:p w14:paraId="072EB939" w14:textId="77777777" w:rsidR="00C762DA" w:rsidRPr="003A171F" w:rsidRDefault="00E6224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lastRenderedPageBreak/>
              <w:t xml:space="preserve">Do </w:t>
            </w:r>
            <w:r w:rsidR="00557786">
              <w:rPr>
                <w:rFonts w:ascii="Arial" w:hAnsi="Arial" w:cs="Arial"/>
                <w:sz w:val="22"/>
                <w:szCs w:val="22"/>
              </w:rPr>
              <w:t>30</w:t>
            </w:r>
            <w:r w:rsidR="00C762DA" w:rsidRPr="003A171F">
              <w:rPr>
                <w:rFonts w:ascii="Arial" w:hAnsi="Arial" w:cs="Arial"/>
                <w:sz w:val="22"/>
                <w:szCs w:val="22"/>
              </w:rPr>
              <w:t>.</w:t>
            </w:r>
            <w:r w:rsidR="00722994">
              <w:rPr>
                <w:rFonts w:ascii="Arial" w:hAnsi="Arial" w:cs="Arial"/>
                <w:sz w:val="22"/>
                <w:szCs w:val="22"/>
              </w:rPr>
              <w:t xml:space="preserve"> </w:t>
            </w:r>
            <w:r w:rsidR="00C762DA" w:rsidRPr="003A171F">
              <w:rPr>
                <w:rFonts w:ascii="Arial" w:hAnsi="Arial" w:cs="Arial"/>
                <w:sz w:val="22"/>
                <w:szCs w:val="22"/>
              </w:rPr>
              <w:t>4. 2026</w:t>
            </w:r>
          </w:p>
        </w:tc>
      </w:tr>
      <w:tr w:rsidR="00C762DA" w:rsidRPr="003A171F" w14:paraId="275E0D36" w14:textId="77777777">
        <w:trPr>
          <w:trHeight w:val="255"/>
        </w:trPr>
        <w:tc>
          <w:tcPr>
            <w:cnfStyle w:val="001000000000" w:firstRow="0" w:lastRow="0" w:firstColumn="1" w:lastColumn="0" w:oddVBand="0" w:evenVBand="0" w:oddHBand="0" w:evenHBand="0" w:firstRowFirstColumn="0" w:firstRowLastColumn="0" w:lastRowFirstColumn="0" w:lastRowLastColumn="0"/>
            <w:tcW w:w="3114" w:type="dxa"/>
          </w:tcPr>
          <w:p w14:paraId="4509A3CD" w14:textId="77777777" w:rsidR="00C762DA" w:rsidRPr="003A171F" w:rsidRDefault="00C762DA">
            <w:pPr>
              <w:rPr>
                <w:rFonts w:ascii="Arial" w:hAnsi="Arial" w:cs="Arial"/>
                <w:sz w:val="22"/>
                <w:szCs w:val="22"/>
              </w:rPr>
            </w:pPr>
            <w:r w:rsidRPr="003A171F">
              <w:rPr>
                <w:rFonts w:ascii="Arial" w:hAnsi="Arial" w:cs="Arial"/>
                <w:sz w:val="22"/>
                <w:szCs w:val="22"/>
              </w:rPr>
              <w:t>Převzetí 3. Fáze</w:t>
            </w:r>
          </w:p>
        </w:tc>
        <w:tc>
          <w:tcPr>
            <w:tcW w:w="4111" w:type="dxa"/>
          </w:tcPr>
          <w:p w14:paraId="1DDDDAC6" w14:textId="77777777" w:rsidR="00C762DA" w:rsidRPr="003A171F" w:rsidRDefault="00C762D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68" w:type="dxa"/>
          </w:tcPr>
          <w:p w14:paraId="631E9599" w14:textId="77777777" w:rsidR="00C762DA" w:rsidRPr="003A171F" w:rsidRDefault="00C762D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762DA" w:rsidRPr="003A171F" w14:paraId="267F950C"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4" w:type="dxa"/>
          </w:tcPr>
          <w:p w14:paraId="5E2DA968" w14:textId="77777777" w:rsidR="00C762DA" w:rsidRPr="003A171F" w:rsidRDefault="00C762DA">
            <w:pPr>
              <w:rPr>
                <w:rFonts w:ascii="Arial" w:hAnsi="Arial" w:cs="Arial"/>
                <w:sz w:val="22"/>
                <w:szCs w:val="22"/>
              </w:rPr>
            </w:pPr>
          </w:p>
        </w:tc>
        <w:tc>
          <w:tcPr>
            <w:tcW w:w="4111" w:type="dxa"/>
          </w:tcPr>
          <w:p w14:paraId="18C8DDFD"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268" w:type="dxa"/>
          </w:tcPr>
          <w:p w14:paraId="6CF8F944"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762DA" w:rsidRPr="003A171F" w14:paraId="0E866F7D" w14:textId="77777777">
        <w:trPr>
          <w:trHeight w:val="255"/>
        </w:trPr>
        <w:tc>
          <w:tcPr>
            <w:cnfStyle w:val="001000000000" w:firstRow="0" w:lastRow="0" w:firstColumn="1" w:lastColumn="0" w:oddVBand="0" w:evenVBand="0" w:oddHBand="0" w:evenHBand="0" w:firstRowFirstColumn="0" w:firstRowLastColumn="0" w:lastRowFirstColumn="0" w:lastRowLastColumn="0"/>
            <w:tcW w:w="3114" w:type="dxa"/>
          </w:tcPr>
          <w:p w14:paraId="0785C434" w14:textId="77777777" w:rsidR="00C762DA" w:rsidRPr="003A171F" w:rsidRDefault="00C762DA">
            <w:pPr>
              <w:rPr>
                <w:rFonts w:ascii="Arial" w:hAnsi="Arial" w:cs="Arial"/>
                <w:sz w:val="22"/>
                <w:szCs w:val="22"/>
              </w:rPr>
            </w:pPr>
            <w:r w:rsidRPr="003A171F">
              <w:rPr>
                <w:rFonts w:ascii="Arial" w:hAnsi="Arial" w:cs="Arial"/>
                <w:sz w:val="22"/>
                <w:szCs w:val="22"/>
              </w:rPr>
              <w:t>Fáze projektu 4</w:t>
            </w:r>
          </w:p>
        </w:tc>
        <w:tc>
          <w:tcPr>
            <w:tcW w:w="4111" w:type="dxa"/>
          </w:tcPr>
          <w:p w14:paraId="31C4C660" w14:textId="77777777" w:rsidR="00C762DA" w:rsidRPr="003A171F" w:rsidRDefault="00C762D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268" w:type="dxa"/>
          </w:tcPr>
          <w:p w14:paraId="64FB0F4A" w14:textId="77777777" w:rsidR="00C762DA" w:rsidRPr="003A171F" w:rsidRDefault="00C762D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762DA" w:rsidRPr="003A171F" w14:paraId="4A6F3CAA"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14" w:type="dxa"/>
          </w:tcPr>
          <w:p w14:paraId="566FCD93" w14:textId="77777777" w:rsidR="00C762DA" w:rsidRPr="003A171F" w:rsidRDefault="00C762DA">
            <w:pPr>
              <w:rPr>
                <w:rFonts w:ascii="Arial" w:hAnsi="Arial" w:cs="Arial"/>
                <w:sz w:val="22"/>
                <w:szCs w:val="22"/>
              </w:rPr>
            </w:pPr>
            <w:r w:rsidRPr="003A171F">
              <w:rPr>
                <w:rFonts w:ascii="Arial" w:hAnsi="Arial" w:cs="Arial"/>
                <w:sz w:val="22"/>
                <w:szCs w:val="22"/>
              </w:rPr>
              <w:t>Ostrý provoz</w:t>
            </w:r>
          </w:p>
        </w:tc>
        <w:tc>
          <w:tcPr>
            <w:tcW w:w="4111" w:type="dxa"/>
          </w:tcPr>
          <w:p w14:paraId="1A2E5EF7"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Spuštění ostrého provozu infrastruktury po akceptaci dílčích částí</w:t>
            </w:r>
          </w:p>
        </w:tc>
        <w:tc>
          <w:tcPr>
            <w:tcW w:w="2268" w:type="dxa"/>
          </w:tcPr>
          <w:p w14:paraId="7FFDE60B" w14:textId="77777777" w:rsidR="00C762DA" w:rsidRPr="003A171F" w:rsidRDefault="00C762D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A171F">
              <w:rPr>
                <w:rFonts w:ascii="Arial" w:hAnsi="Arial" w:cs="Arial"/>
                <w:sz w:val="22"/>
                <w:szCs w:val="22"/>
              </w:rPr>
              <w:t xml:space="preserve">Od </w:t>
            </w:r>
            <w:r w:rsidR="00557786">
              <w:rPr>
                <w:rFonts w:ascii="Arial" w:hAnsi="Arial" w:cs="Arial"/>
                <w:sz w:val="22"/>
                <w:szCs w:val="22"/>
              </w:rPr>
              <w:t>30</w:t>
            </w:r>
            <w:r w:rsidRPr="003A171F">
              <w:rPr>
                <w:rFonts w:ascii="Arial" w:hAnsi="Arial" w:cs="Arial"/>
                <w:sz w:val="22"/>
                <w:szCs w:val="22"/>
              </w:rPr>
              <w:t>.</w:t>
            </w:r>
            <w:r w:rsidR="00722994">
              <w:rPr>
                <w:rFonts w:ascii="Arial" w:hAnsi="Arial" w:cs="Arial"/>
                <w:sz w:val="22"/>
                <w:szCs w:val="22"/>
              </w:rPr>
              <w:t xml:space="preserve"> </w:t>
            </w:r>
            <w:r w:rsidRPr="003A171F">
              <w:rPr>
                <w:rFonts w:ascii="Arial" w:hAnsi="Arial" w:cs="Arial"/>
                <w:sz w:val="22"/>
                <w:szCs w:val="22"/>
              </w:rPr>
              <w:t>4.</w:t>
            </w:r>
            <w:r w:rsidR="00722994">
              <w:rPr>
                <w:rFonts w:ascii="Arial" w:hAnsi="Arial" w:cs="Arial"/>
                <w:sz w:val="22"/>
                <w:szCs w:val="22"/>
              </w:rPr>
              <w:t xml:space="preserve"> </w:t>
            </w:r>
            <w:r w:rsidRPr="003A171F">
              <w:rPr>
                <w:rFonts w:ascii="Arial" w:hAnsi="Arial" w:cs="Arial"/>
                <w:sz w:val="22"/>
                <w:szCs w:val="22"/>
              </w:rPr>
              <w:t>2026</w:t>
            </w:r>
          </w:p>
        </w:tc>
      </w:tr>
    </w:tbl>
    <w:p w14:paraId="28772B96" w14:textId="77777777" w:rsidR="00C94B38" w:rsidRPr="00226ED0" w:rsidRDefault="00C94B38" w:rsidP="00C94B38">
      <w:pPr>
        <w:rPr>
          <w:rFonts w:ascii="Arial" w:hAnsi="Arial" w:cs="Arial"/>
        </w:rPr>
      </w:pPr>
    </w:p>
    <w:p w14:paraId="7ECFED8F" w14:textId="77777777" w:rsidR="00C94B38" w:rsidRPr="00226ED0" w:rsidRDefault="00C94B38" w:rsidP="00C94B38">
      <w:pPr>
        <w:rPr>
          <w:rFonts w:ascii="Arial" w:hAnsi="Arial" w:cs="Arial"/>
        </w:rPr>
      </w:pPr>
      <w:r w:rsidRPr="00226ED0">
        <w:rPr>
          <w:rFonts w:ascii="Arial" w:hAnsi="Arial" w:cs="Arial"/>
        </w:rPr>
        <w:br w:type="page"/>
      </w:r>
    </w:p>
    <w:p w14:paraId="09D97F83" w14:textId="77777777" w:rsidR="00C94B38" w:rsidRPr="00226ED0" w:rsidRDefault="00C94B38" w:rsidP="00C94B38">
      <w:pPr>
        <w:pStyle w:val="Nadpis1"/>
        <w:rPr>
          <w:rFonts w:ascii="Arial" w:hAnsi="Arial" w:cs="Arial"/>
        </w:rPr>
      </w:pPr>
      <w:bookmarkStart w:id="82" w:name="_Toc210824980"/>
      <w:r w:rsidRPr="00226ED0">
        <w:rPr>
          <w:rFonts w:ascii="Arial" w:hAnsi="Arial" w:cs="Arial"/>
        </w:rPr>
        <w:lastRenderedPageBreak/>
        <w:t>Akceptační testy</w:t>
      </w:r>
      <w:bookmarkEnd w:id="53"/>
      <w:bookmarkEnd w:id="82"/>
    </w:p>
    <w:p w14:paraId="77FD821A" w14:textId="77777777" w:rsidR="00C94B38" w:rsidRPr="00226ED0" w:rsidRDefault="00C94B38" w:rsidP="00C94B38">
      <w:pPr>
        <w:rPr>
          <w:rFonts w:ascii="Arial" w:hAnsi="Arial" w:cs="Arial"/>
        </w:rPr>
      </w:pPr>
      <w:r w:rsidRPr="00226ED0">
        <w:rPr>
          <w:rFonts w:ascii="Arial" w:hAnsi="Arial" w:cs="Arial"/>
        </w:rPr>
        <w:t>Tato kapitola slouží jako podklad pro akceptační testy pro jednotlivé technologické celky projektu a je podkladem pro finální předání celého projektu</w:t>
      </w:r>
      <w:r w:rsidR="0017585C" w:rsidRPr="00226ED0">
        <w:rPr>
          <w:rFonts w:ascii="Arial" w:hAnsi="Arial" w:cs="Arial"/>
        </w:rPr>
        <w:t xml:space="preserve">. Akceptační protokoly budou součástí vedení </w:t>
      </w:r>
      <w:proofErr w:type="spellStart"/>
      <w:r w:rsidR="00CC7949" w:rsidRPr="00226ED0">
        <w:rPr>
          <w:rFonts w:ascii="Arial" w:hAnsi="Arial" w:cs="Arial"/>
        </w:rPr>
        <w:t>kyber</w:t>
      </w:r>
      <w:r w:rsidR="0017585C" w:rsidRPr="00226ED0">
        <w:rPr>
          <w:rFonts w:ascii="Arial" w:hAnsi="Arial" w:cs="Arial"/>
        </w:rPr>
        <w:t>bezpečnostní</w:t>
      </w:r>
      <w:proofErr w:type="spellEnd"/>
      <w:r w:rsidR="0017585C" w:rsidRPr="00226ED0">
        <w:rPr>
          <w:rFonts w:ascii="Arial" w:hAnsi="Arial" w:cs="Arial"/>
        </w:rPr>
        <w:t xml:space="preserve"> dokumentace dle zákona č. 264/2025 Sb., o kybernetické bezpečnosti a jeho prováděcích předpisů a budou předány osobě pověřené kybertickou bezpečností Městského úřadu Králíky. Akceptační protokoly budou obsahovat termíny jejich provedení.</w:t>
      </w:r>
    </w:p>
    <w:p w14:paraId="53752484" w14:textId="77777777" w:rsidR="00C94B38" w:rsidRPr="00226ED0" w:rsidRDefault="00C94B38" w:rsidP="00C94B38">
      <w:pPr>
        <w:rPr>
          <w:rFonts w:ascii="Arial" w:hAnsi="Arial" w:cs="Arial"/>
        </w:rPr>
      </w:pPr>
      <w:r w:rsidRPr="00226ED0">
        <w:rPr>
          <w:rFonts w:ascii="Arial" w:hAnsi="Arial" w:cs="Arial"/>
        </w:rPr>
        <w:t>.</w:t>
      </w:r>
    </w:p>
    <w:p w14:paraId="5006CC92" w14:textId="77777777" w:rsidR="00C94B38" w:rsidRPr="00226ED0" w:rsidRDefault="00C94B38" w:rsidP="00C94B38">
      <w:pPr>
        <w:pStyle w:val="Nadpis2"/>
        <w:rPr>
          <w:rFonts w:ascii="Arial" w:hAnsi="Arial" w:cs="Arial"/>
        </w:rPr>
      </w:pPr>
      <w:bookmarkStart w:id="83" w:name="_Toc190785214"/>
      <w:bookmarkStart w:id="84" w:name="_Toc210824981"/>
      <w:r w:rsidRPr="00226ED0">
        <w:rPr>
          <w:rFonts w:ascii="Arial" w:hAnsi="Arial" w:cs="Arial"/>
        </w:rPr>
        <w:t>Akceptační protokol aktivních prvků</w:t>
      </w:r>
      <w:bookmarkEnd w:id="83"/>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4531"/>
        <w:gridCol w:w="1220"/>
        <w:gridCol w:w="1696"/>
      </w:tblGrid>
      <w:tr w:rsidR="00C94B38" w:rsidRPr="00226ED0" w14:paraId="757CC97E"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FE2D71B"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C62E706"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9459E34"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2ED3269B"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2BC18E2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14:paraId="4F4AE806" w14:textId="77777777" w:rsidR="00C94B38" w:rsidRPr="00226ED0" w:rsidRDefault="00C94B38">
            <w:pPr>
              <w:pStyle w:val="TableContent"/>
              <w:jc w:val="left"/>
              <w:rPr>
                <w:rFonts w:ascii="Arial" w:hAnsi="Arial" w:cs="Arial"/>
              </w:rPr>
            </w:pPr>
            <w:r w:rsidRPr="00226ED0">
              <w:rPr>
                <w:rFonts w:ascii="Arial" w:hAnsi="Arial" w:cs="Arial"/>
              </w:rPr>
              <w:t>Kontrola fyzického umístění</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7B414C3" w14:textId="77777777" w:rsidR="00C94B38" w:rsidRPr="00226ED0" w:rsidRDefault="00C94B38">
            <w:pPr>
              <w:pStyle w:val="TableContent"/>
              <w:jc w:val="left"/>
              <w:rPr>
                <w:rFonts w:ascii="Arial" w:hAnsi="Arial" w:cs="Arial"/>
              </w:rPr>
            </w:pPr>
            <w:r w:rsidRPr="00226ED0">
              <w:rPr>
                <w:rFonts w:ascii="Arial" w:hAnsi="Arial" w:cs="Arial"/>
              </w:rPr>
              <w:t>Vizuální kontrola. Umístění zařízení do rozvaděčů. Je provedeno řádné fyzické označení všech zařízení dle jmenné konvence.</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28D238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B97DB37" w14:textId="77777777" w:rsidR="00C94B38" w:rsidRPr="00226ED0" w:rsidRDefault="00C94B38">
            <w:pPr>
              <w:pStyle w:val="TableContent"/>
              <w:jc w:val="center"/>
              <w:rPr>
                <w:rFonts w:ascii="Arial" w:hAnsi="Arial" w:cs="Arial"/>
              </w:rPr>
            </w:pPr>
          </w:p>
        </w:tc>
      </w:tr>
      <w:tr w:rsidR="00C94B38" w:rsidRPr="00226ED0" w14:paraId="3F75ACB4"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B77E282" w14:textId="77777777" w:rsidR="00C94B38" w:rsidRPr="00226ED0" w:rsidRDefault="00C94B38">
            <w:pPr>
              <w:pStyle w:val="TableContent"/>
              <w:jc w:val="left"/>
              <w:rPr>
                <w:rFonts w:ascii="Arial" w:hAnsi="Arial" w:cs="Arial"/>
              </w:rPr>
            </w:pPr>
            <w:r w:rsidRPr="00226ED0">
              <w:rPr>
                <w:rFonts w:ascii="Arial" w:hAnsi="Arial" w:cs="Arial"/>
              </w:rPr>
              <w:t>Kontrola infrastrukturního propojení (</w:t>
            </w:r>
            <w:proofErr w:type="spellStart"/>
            <w:r w:rsidRPr="00226ED0">
              <w:rPr>
                <w:rFonts w:ascii="Arial" w:hAnsi="Arial" w:cs="Arial"/>
              </w:rPr>
              <w:t>uplinky</w:t>
            </w:r>
            <w:proofErr w:type="spellEnd"/>
            <w:r w:rsidRPr="00226ED0">
              <w:rPr>
                <w:rFonts w:ascii="Arial" w:hAnsi="Arial" w:cs="Arial"/>
              </w:rPr>
              <w:t>)</w:t>
            </w:r>
          </w:p>
        </w:tc>
        <w:tc>
          <w:tcPr>
            <w:tcW w:w="4531" w:type="dxa"/>
            <w:tcBorders>
              <w:top w:val="single" w:sz="4" w:space="0" w:color="auto"/>
              <w:left w:val="single" w:sz="4" w:space="0" w:color="auto"/>
              <w:bottom w:val="single" w:sz="4" w:space="0" w:color="auto"/>
              <w:right w:val="single" w:sz="4" w:space="0" w:color="auto"/>
            </w:tcBorders>
            <w:vAlign w:val="center"/>
          </w:tcPr>
          <w:p w14:paraId="01397BBC" w14:textId="77777777" w:rsidR="00C94B38" w:rsidRPr="00226ED0" w:rsidRDefault="00C94B38">
            <w:pPr>
              <w:pStyle w:val="TableContent"/>
              <w:jc w:val="left"/>
              <w:rPr>
                <w:rFonts w:ascii="Arial" w:hAnsi="Arial" w:cs="Arial"/>
              </w:rPr>
            </w:pPr>
            <w:r w:rsidRPr="00226ED0">
              <w:rPr>
                <w:rFonts w:ascii="Arial" w:hAnsi="Arial" w:cs="Arial"/>
              </w:rPr>
              <w:t>Vizuální kontrola. Propojení (</w:t>
            </w:r>
            <w:proofErr w:type="spellStart"/>
            <w:r w:rsidRPr="00226ED0">
              <w:rPr>
                <w:rFonts w:ascii="Arial" w:hAnsi="Arial" w:cs="Arial"/>
              </w:rPr>
              <w:t>uplinky</w:t>
            </w:r>
            <w:proofErr w:type="spellEnd"/>
            <w:r w:rsidRPr="00226ED0">
              <w:rPr>
                <w:rFonts w:ascii="Arial" w:hAnsi="Arial" w:cs="Arial"/>
              </w:rPr>
              <w:t xml:space="preserve">) jednotlivých zařízení je provedeno dle ZD. Je provedeno řádné fyzické označení všech </w:t>
            </w:r>
            <w:proofErr w:type="spellStart"/>
            <w:r w:rsidRPr="00226ED0">
              <w:rPr>
                <w:rFonts w:ascii="Arial" w:hAnsi="Arial" w:cs="Arial"/>
              </w:rPr>
              <w:t>propojů</w:t>
            </w:r>
            <w:proofErr w:type="spellEnd"/>
            <w:r w:rsidRPr="00226ED0">
              <w:rPr>
                <w:rFonts w:ascii="Arial" w:hAnsi="Arial" w:cs="Arial"/>
              </w:rPr>
              <w:t xml:space="preserve"> (</w:t>
            </w:r>
            <w:proofErr w:type="spellStart"/>
            <w:r w:rsidRPr="00226ED0">
              <w:rPr>
                <w:rFonts w:ascii="Arial" w:hAnsi="Arial" w:cs="Arial"/>
              </w:rPr>
              <w:t>uplinků</w:t>
            </w:r>
            <w:proofErr w:type="spellEnd"/>
            <w:r w:rsidRPr="00226ED0">
              <w:rPr>
                <w:rFonts w:ascii="Arial" w:hAnsi="Arial" w:cs="Arial"/>
              </w:rPr>
              <w:t>).</w:t>
            </w:r>
          </w:p>
        </w:tc>
        <w:tc>
          <w:tcPr>
            <w:tcW w:w="1220" w:type="dxa"/>
            <w:tcBorders>
              <w:top w:val="single" w:sz="4" w:space="0" w:color="auto"/>
              <w:left w:val="single" w:sz="4" w:space="0" w:color="auto"/>
              <w:bottom w:val="single" w:sz="4" w:space="0" w:color="auto"/>
              <w:right w:val="single" w:sz="4" w:space="0" w:color="auto"/>
            </w:tcBorders>
            <w:vAlign w:val="center"/>
          </w:tcPr>
          <w:p w14:paraId="154C7AFF"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21735BF" w14:textId="77777777" w:rsidR="00C94B38" w:rsidRPr="00226ED0" w:rsidRDefault="00C94B38">
            <w:pPr>
              <w:pStyle w:val="TableContent"/>
              <w:jc w:val="center"/>
              <w:rPr>
                <w:rFonts w:ascii="Arial" w:hAnsi="Arial" w:cs="Arial"/>
              </w:rPr>
            </w:pPr>
          </w:p>
        </w:tc>
      </w:tr>
      <w:tr w:rsidR="00C94B38" w:rsidRPr="00226ED0" w14:paraId="11C79FF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06F3C16" w14:textId="77777777" w:rsidR="00C94B38" w:rsidRPr="00226ED0" w:rsidRDefault="00C94B38">
            <w:pPr>
              <w:pStyle w:val="TableContent"/>
              <w:jc w:val="left"/>
              <w:rPr>
                <w:rFonts w:ascii="Arial" w:hAnsi="Arial" w:cs="Arial"/>
              </w:rPr>
            </w:pPr>
            <w:r w:rsidRPr="00226ED0">
              <w:rPr>
                <w:rFonts w:ascii="Arial" w:hAnsi="Arial" w:cs="Arial"/>
              </w:rPr>
              <w:t>Kontrola napájení zařízení</w:t>
            </w:r>
          </w:p>
        </w:tc>
        <w:tc>
          <w:tcPr>
            <w:tcW w:w="4531" w:type="dxa"/>
            <w:tcBorders>
              <w:top w:val="single" w:sz="4" w:space="0" w:color="auto"/>
              <w:left w:val="single" w:sz="4" w:space="0" w:color="auto"/>
              <w:bottom w:val="single" w:sz="4" w:space="0" w:color="auto"/>
              <w:right w:val="single" w:sz="4" w:space="0" w:color="auto"/>
            </w:tcBorders>
            <w:vAlign w:val="center"/>
          </w:tcPr>
          <w:p w14:paraId="6660ED1C" w14:textId="77777777" w:rsidR="00C94B38" w:rsidRPr="00226ED0" w:rsidRDefault="00C94B38">
            <w:pPr>
              <w:pStyle w:val="TableContent"/>
              <w:jc w:val="left"/>
              <w:rPr>
                <w:rFonts w:ascii="Arial" w:hAnsi="Arial" w:cs="Arial"/>
              </w:rPr>
            </w:pPr>
            <w:r w:rsidRPr="00226ED0">
              <w:rPr>
                <w:rFonts w:ascii="Arial" w:hAnsi="Arial" w:cs="Arial"/>
              </w:rPr>
              <w:t>Vizuální kontrola. Napájení zařízení je dle požadavků ZD. Přívodní napájecí kabely jsou řádně fyzicky označeny štítkem identifikujícím napájené zařízení.</w:t>
            </w:r>
          </w:p>
        </w:tc>
        <w:tc>
          <w:tcPr>
            <w:tcW w:w="1220" w:type="dxa"/>
            <w:tcBorders>
              <w:top w:val="single" w:sz="4" w:space="0" w:color="auto"/>
              <w:left w:val="single" w:sz="4" w:space="0" w:color="auto"/>
              <w:bottom w:val="single" w:sz="4" w:space="0" w:color="auto"/>
              <w:right w:val="single" w:sz="4" w:space="0" w:color="auto"/>
            </w:tcBorders>
            <w:vAlign w:val="center"/>
          </w:tcPr>
          <w:p w14:paraId="2F753233"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E139F00" w14:textId="77777777" w:rsidR="00C94B38" w:rsidRPr="00226ED0" w:rsidRDefault="00C94B38">
            <w:pPr>
              <w:pStyle w:val="TableContent"/>
              <w:jc w:val="center"/>
              <w:rPr>
                <w:rFonts w:ascii="Arial" w:hAnsi="Arial" w:cs="Arial"/>
              </w:rPr>
            </w:pPr>
          </w:p>
        </w:tc>
      </w:tr>
      <w:tr w:rsidR="00C94B38" w:rsidRPr="00226ED0" w14:paraId="7C44C5D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2517059" w14:textId="77777777" w:rsidR="00C94B38" w:rsidRPr="00226ED0" w:rsidRDefault="00C94B38">
            <w:pPr>
              <w:pStyle w:val="TableContent"/>
              <w:jc w:val="left"/>
              <w:rPr>
                <w:rFonts w:ascii="Arial" w:hAnsi="Arial" w:cs="Arial"/>
              </w:rPr>
            </w:pPr>
            <w:r w:rsidRPr="00226ED0">
              <w:rPr>
                <w:rFonts w:ascii="Arial" w:hAnsi="Arial" w:cs="Arial"/>
              </w:rPr>
              <w:t>Kontrola verze OS (firmware)</w:t>
            </w:r>
          </w:p>
        </w:tc>
        <w:tc>
          <w:tcPr>
            <w:tcW w:w="4531" w:type="dxa"/>
            <w:tcBorders>
              <w:top w:val="single" w:sz="4" w:space="0" w:color="auto"/>
              <w:left w:val="single" w:sz="4" w:space="0" w:color="auto"/>
              <w:bottom w:val="single" w:sz="4" w:space="0" w:color="auto"/>
              <w:right w:val="single" w:sz="4" w:space="0" w:color="auto"/>
            </w:tcBorders>
            <w:vAlign w:val="center"/>
          </w:tcPr>
          <w:p w14:paraId="794FCC16" w14:textId="77777777" w:rsidR="00C94B38" w:rsidRPr="00226ED0" w:rsidRDefault="00C94B38">
            <w:pPr>
              <w:pStyle w:val="TableContent"/>
              <w:jc w:val="left"/>
              <w:rPr>
                <w:rFonts w:ascii="Arial" w:hAnsi="Arial" w:cs="Arial"/>
              </w:rPr>
            </w:pPr>
            <w:r w:rsidRPr="00226ED0">
              <w:rPr>
                <w:rFonts w:ascii="Arial" w:hAnsi="Arial" w:cs="Arial"/>
              </w:rPr>
              <w:t xml:space="preserve">Kontrola z CLI. Firmware v rámci jednotlivých zařízení je sjednocený na poslední STABLE / doporučovanou verzi.  </w:t>
            </w:r>
          </w:p>
        </w:tc>
        <w:tc>
          <w:tcPr>
            <w:tcW w:w="1220" w:type="dxa"/>
            <w:tcBorders>
              <w:top w:val="single" w:sz="4" w:space="0" w:color="auto"/>
              <w:left w:val="single" w:sz="4" w:space="0" w:color="auto"/>
              <w:bottom w:val="single" w:sz="4" w:space="0" w:color="auto"/>
              <w:right w:val="single" w:sz="4" w:space="0" w:color="auto"/>
            </w:tcBorders>
            <w:vAlign w:val="center"/>
          </w:tcPr>
          <w:p w14:paraId="05556C52"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92930E0" w14:textId="77777777" w:rsidR="00C94B38" w:rsidRPr="00226ED0" w:rsidRDefault="00C94B38">
            <w:pPr>
              <w:pStyle w:val="TableContent"/>
              <w:jc w:val="center"/>
              <w:rPr>
                <w:rFonts w:ascii="Arial" w:hAnsi="Arial" w:cs="Arial"/>
              </w:rPr>
            </w:pPr>
          </w:p>
        </w:tc>
      </w:tr>
      <w:tr w:rsidR="00C94B38" w:rsidRPr="00226ED0" w14:paraId="7C0F5C2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5676382" w14:textId="77777777" w:rsidR="00C94B38" w:rsidRPr="00226ED0" w:rsidRDefault="00C94B38">
            <w:pPr>
              <w:pStyle w:val="TableContent"/>
              <w:jc w:val="left"/>
              <w:rPr>
                <w:rFonts w:ascii="Arial" w:hAnsi="Arial" w:cs="Arial"/>
              </w:rPr>
            </w:pPr>
            <w:r w:rsidRPr="00226ED0">
              <w:rPr>
                <w:rFonts w:ascii="Arial" w:hAnsi="Arial" w:cs="Arial"/>
              </w:rPr>
              <w:t>Kontrola IP adresace</w:t>
            </w:r>
          </w:p>
        </w:tc>
        <w:tc>
          <w:tcPr>
            <w:tcW w:w="4531" w:type="dxa"/>
            <w:tcBorders>
              <w:top w:val="single" w:sz="4" w:space="0" w:color="auto"/>
              <w:left w:val="single" w:sz="4" w:space="0" w:color="auto"/>
              <w:bottom w:val="single" w:sz="4" w:space="0" w:color="auto"/>
              <w:right w:val="single" w:sz="4" w:space="0" w:color="auto"/>
            </w:tcBorders>
            <w:vAlign w:val="center"/>
          </w:tcPr>
          <w:p w14:paraId="1A61634C" w14:textId="77777777" w:rsidR="00C94B38" w:rsidRPr="00226ED0" w:rsidRDefault="00C94B38">
            <w:pPr>
              <w:pStyle w:val="TableContent"/>
              <w:jc w:val="left"/>
              <w:rPr>
                <w:rFonts w:ascii="Arial" w:hAnsi="Arial" w:cs="Arial"/>
              </w:rPr>
            </w:pPr>
            <w:r w:rsidRPr="00226ED0">
              <w:rPr>
                <w:rFonts w:ascii="Arial" w:hAnsi="Arial" w:cs="Arial"/>
              </w:rPr>
              <w:t>Kontrola z CLI. Adresace jednotlivých VLAN sítí a terminace jejich SVI rozhraní je provedena dle ZD.</w:t>
            </w:r>
          </w:p>
          <w:p w14:paraId="252B11D5" w14:textId="77777777" w:rsidR="00C94B38" w:rsidRPr="00226ED0" w:rsidRDefault="00C94B38">
            <w:pPr>
              <w:pStyle w:val="TableContent"/>
              <w:jc w:val="left"/>
              <w:rPr>
                <w:rFonts w:ascii="Arial" w:hAnsi="Arial" w:cs="Arial"/>
              </w:rPr>
            </w:pPr>
            <w:r w:rsidRPr="00226ED0">
              <w:rPr>
                <w:rFonts w:ascii="Arial" w:hAnsi="Arial" w:cs="Arial"/>
              </w:rPr>
              <w:t xml:space="preserve">Kontrola specifických VLAN – L2 transportní  VLAN, VLAN terminované na FW dle ZD. </w:t>
            </w:r>
          </w:p>
        </w:tc>
        <w:tc>
          <w:tcPr>
            <w:tcW w:w="1220" w:type="dxa"/>
            <w:tcBorders>
              <w:top w:val="single" w:sz="4" w:space="0" w:color="auto"/>
              <w:left w:val="single" w:sz="4" w:space="0" w:color="auto"/>
              <w:bottom w:val="single" w:sz="4" w:space="0" w:color="auto"/>
              <w:right w:val="single" w:sz="4" w:space="0" w:color="auto"/>
            </w:tcBorders>
            <w:vAlign w:val="center"/>
          </w:tcPr>
          <w:p w14:paraId="0057ED34"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83388AE" w14:textId="77777777" w:rsidR="00C94B38" w:rsidRPr="00226ED0" w:rsidRDefault="00C94B38">
            <w:pPr>
              <w:pStyle w:val="TableContent"/>
              <w:jc w:val="center"/>
              <w:rPr>
                <w:rFonts w:ascii="Arial" w:hAnsi="Arial" w:cs="Arial"/>
              </w:rPr>
            </w:pPr>
          </w:p>
        </w:tc>
      </w:tr>
      <w:tr w:rsidR="00C94B38" w:rsidRPr="00226ED0" w14:paraId="5E005317"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44FC77E" w14:textId="77777777" w:rsidR="00C94B38" w:rsidRPr="00226ED0" w:rsidRDefault="00C94B38">
            <w:pPr>
              <w:pStyle w:val="TableContent"/>
              <w:jc w:val="left"/>
              <w:rPr>
                <w:rFonts w:ascii="Arial" w:hAnsi="Arial" w:cs="Arial"/>
              </w:rPr>
            </w:pPr>
            <w:r w:rsidRPr="00226ED0">
              <w:rPr>
                <w:rFonts w:ascii="Arial" w:hAnsi="Arial" w:cs="Arial"/>
              </w:rPr>
              <w:t>Kontrola přístupových pravidel pro jednotlivé VLAN sítě (ACL)</w:t>
            </w:r>
          </w:p>
        </w:tc>
        <w:tc>
          <w:tcPr>
            <w:tcW w:w="4531" w:type="dxa"/>
            <w:tcBorders>
              <w:top w:val="single" w:sz="4" w:space="0" w:color="auto"/>
              <w:left w:val="single" w:sz="4" w:space="0" w:color="auto"/>
              <w:bottom w:val="single" w:sz="4" w:space="0" w:color="auto"/>
              <w:right w:val="single" w:sz="4" w:space="0" w:color="auto"/>
            </w:tcBorders>
            <w:vAlign w:val="center"/>
          </w:tcPr>
          <w:p w14:paraId="33A51FF0" w14:textId="77777777" w:rsidR="00C94B38" w:rsidRPr="00226ED0" w:rsidRDefault="00C94B38">
            <w:pPr>
              <w:pStyle w:val="TableContent"/>
              <w:jc w:val="left"/>
              <w:rPr>
                <w:rFonts w:ascii="Arial" w:hAnsi="Arial" w:cs="Arial"/>
              </w:rPr>
            </w:pPr>
            <w:r w:rsidRPr="00226ED0">
              <w:rPr>
                <w:rFonts w:ascii="Arial" w:hAnsi="Arial" w:cs="Arial"/>
              </w:rPr>
              <w:t>Kontrola z CLI. Je provedena kontrola přístupových pravidel (ACL záznamů pro jednotlivé VLAN) dle ZD.</w:t>
            </w:r>
          </w:p>
        </w:tc>
        <w:tc>
          <w:tcPr>
            <w:tcW w:w="1220" w:type="dxa"/>
            <w:tcBorders>
              <w:top w:val="single" w:sz="4" w:space="0" w:color="auto"/>
              <w:left w:val="single" w:sz="4" w:space="0" w:color="auto"/>
              <w:bottom w:val="single" w:sz="4" w:space="0" w:color="auto"/>
              <w:right w:val="single" w:sz="4" w:space="0" w:color="auto"/>
            </w:tcBorders>
            <w:vAlign w:val="center"/>
          </w:tcPr>
          <w:p w14:paraId="60C71B1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166560F" w14:textId="77777777" w:rsidR="00C94B38" w:rsidRPr="00226ED0" w:rsidRDefault="00C94B38">
            <w:pPr>
              <w:pStyle w:val="TableContent"/>
              <w:jc w:val="center"/>
              <w:rPr>
                <w:rFonts w:ascii="Arial" w:hAnsi="Arial" w:cs="Arial"/>
              </w:rPr>
            </w:pPr>
          </w:p>
        </w:tc>
      </w:tr>
      <w:tr w:rsidR="00C94B38" w:rsidRPr="00226ED0" w14:paraId="6BB479C0"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D808ACC" w14:textId="77777777" w:rsidR="00C94B38" w:rsidRPr="00226ED0" w:rsidRDefault="00C94B38">
            <w:pPr>
              <w:pStyle w:val="TableContent"/>
              <w:jc w:val="left"/>
              <w:rPr>
                <w:rFonts w:ascii="Arial" w:hAnsi="Arial" w:cs="Arial"/>
              </w:rPr>
            </w:pPr>
            <w:r w:rsidRPr="00226ED0">
              <w:rPr>
                <w:rFonts w:ascii="Arial" w:hAnsi="Arial" w:cs="Arial"/>
              </w:rPr>
              <w:t xml:space="preserve">Redundance CORE přepínačů </w:t>
            </w:r>
          </w:p>
        </w:tc>
        <w:tc>
          <w:tcPr>
            <w:tcW w:w="4531" w:type="dxa"/>
            <w:tcBorders>
              <w:top w:val="single" w:sz="4" w:space="0" w:color="auto"/>
              <w:left w:val="single" w:sz="4" w:space="0" w:color="auto"/>
              <w:bottom w:val="single" w:sz="4" w:space="0" w:color="auto"/>
              <w:right w:val="single" w:sz="4" w:space="0" w:color="auto"/>
            </w:tcBorders>
            <w:vAlign w:val="center"/>
          </w:tcPr>
          <w:p w14:paraId="57598E19" w14:textId="77777777" w:rsidR="00C94B38" w:rsidRPr="00226ED0" w:rsidRDefault="00C94B38">
            <w:pPr>
              <w:pStyle w:val="TableContent"/>
              <w:jc w:val="left"/>
              <w:rPr>
                <w:rFonts w:ascii="Arial" w:hAnsi="Arial" w:cs="Arial"/>
              </w:rPr>
            </w:pPr>
            <w:r w:rsidRPr="00226ED0">
              <w:rPr>
                <w:rFonts w:ascii="Arial" w:hAnsi="Arial" w:cs="Arial"/>
              </w:rPr>
              <w:t>Vizuální kontrola toho, že CORE přepínače jsou připojeny na separátních napájecích okruzích. Odpojením jednoho ze zdrojů od elektrického napájení nedojde k výpadku zařízení připojených k ATS.</w:t>
            </w:r>
          </w:p>
        </w:tc>
        <w:tc>
          <w:tcPr>
            <w:tcW w:w="1220" w:type="dxa"/>
            <w:tcBorders>
              <w:top w:val="single" w:sz="4" w:space="0" w:color="auto"/>
              <w:left w:val="single" w:sz="4" w:space="0" w:color="auto"/>
              <w:bottom w:val="single" w:sz="4" w:space="0" w:color="auto"/>
              <w:right w:val="single" w:sz="4" w:space="0" w:color="auto"/>
            </w:tcBorders>
            <w:vAlign w:val="center"/>
          </w:tcPr>
          <w:p w14:paraId="21AD34B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CCB3B74" w14:textId="77777777" w:rsidR="00C94B38" w:rsidRPr="00226ED0" w:rsidRDefault="00C94B38">
            <w:pPr>
              <w:pStyle w:val="TableContent"/>
              <w:jc w:val="center"/>
              <w:rPr>
                <w:rFonts w:ascii="Arial" w:hAnsi="Arial" w:cs="Arial"/>
              </w:rPr>
            </w:pPr>
          </w:p>
        </w:tc>
      </w:tr>
      <w:tr w:rsidR="00C94B38" w:rsidRPr="00226ED0" w14:paraId="67A32E0B" w14:textId="77777777"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5AFA5D4" w14:textId="77777777" w:rsidR="00C94B38" w:rsidRPr="00226ED0" w:rsidRDefault="00C94B38">
            <w:pPr>
              <w:pStyle w:val="TableContent"/>
              <w:rPr>
                <w:rFonts w:ascii="Arial" w:hAnsi="Arial" w:cs="Arial"/>
              </w:rPr>
            </w:pPr>
            <w:r w:rsidRPr="00226ED0">
              <w:rPr>
                <w:rFonts w:ascii="Arial" w:hAnsi="Arial" w:cs="Arial"/>
              </w:rPr>
              <w:t>Přihlášení přes SSH – oprávněné.</w:t>
            </w:r>
          </w:p>
        </w:tc>
        <w:tc>
          <w:tcPr>
            <w:tcW w:w="4531" w:type="dxa"/>
            <w:tcBorders>
              <w:top w:val="single" w:sz="4" w:space="0" w:color="auto"/>
              <w:left w:val="single" w:sz="4" w:space="0" w:color="auto"/>
              <w:bottom w:val="single" w:sz="4" w:space="0" w:color="auto"/>
              <w:right w:val="single" w:sz="4" w:space="0" w:color="auto"/>
            </w:tcBorders>
            <w:vAlign w:val="center"/>
          </w:tcPr>
          <w:p w14:paraId="3E7958DC" w14:textId="77777777" w:rsidR="00C94B38" w:rsidRPr="00226ED0" w:rsidRDefault="00C94B38">
            <w:pPr>
              <w:pStyle w:val="TableContent"/>
              <w:rPr>
                <w:rFonts w:ascii="Arial" w:hAnsi="Arial" w:cs="Arial"/>
              </w:rPr>
            </w:pPr>
            <w:r w:rsidRPr="00226ED0">
              <w:rPr>
                <w:rFonts w:ascii="Arial" w:hAnsi="Arial" w:cs="Arial"/>
              </w:rPr>
              <w:t xml:space="preserve">Test bude proveden kontrolou úspěšného přihlášení uživatele s definovaným administrátorským profilem z povolené IP adresy </w:t>
            </w:r>
            <w:r w:rsidRPr="00226ED0">
              <w:rPr>
                <w:rFonts w:ascii="Arial" w:hAnsi="Arial" w:cs="Arial"/>
              </w:rPr>
              <w:lastRenderedPageBreak/>
              <w:t>pomocí protokolu SSH. Uživatel se úspěšně přihlásí a přepne do konfiguračního módu.</w:t>
            </w:r>
          </w:p>
        </w:tc>
        <w:tc>
          <w:tcPr>
            <w:tcW w:w="1220" w:type="dxa"/>
            <w:tcBorders>
              <w:top w:val="single" w:sz="4" w:space="0" w:color="auto"/>
              <w:left w:val="single" w:sz="4" w:space="0" w:color="auto"/>
              <w:bottom w:val="single" w:sz="4" w:space="0" w:color="auto"/>
              <w:right w:val="single" w:sz="4" w:space="0" w:color="auto"/>
            </w:tcBorders>
            <w:vAlign w:val="center"/>
          </w:tcPr>
          <w:p w14:paraId="5052B528" w14:textId="77777777" w:rsidR="00C94B38" w:rsidRPr="00226ED0" w:rsidRDefault="00C94B38">
            <w:pPr>
              <w:pStyle w:val="TableContent"/>
              <w:jc w:val="center"/>
              <w:rPr>
                <w:rFonts w:ascii="Arial" w:hAnsi="Arial" w:cs="Arial"/>
              </w:rPr>
            </w:pPr>
            <w:r w:rsidRPr="00226ED0">
              <w:rPr>
                <w:rFonts w:ascii="Arial" w:hAnsi="Arial" w:cs="Arial"/>
              </w:rPr>
              <w:lastRenderedPageBreak/>
              <w:t>ANO / NE</w:t>
            </w:r>
          </w:p>
        </w:tc>
        <w:tc>
          <w:tcPr>
            <w:tcW w:w="1696" w:type="dxa"/>
            <w:tcBorders>
              <w:top w:val="single" w:sz="4" w:space="0" w:color="auto"/>
              <w:left w:val="single" w:sz="4" w:space="0" w:color="auto"/>
              <w:bottom w:val="single" w:sz="4" w:space="0" w:color="auto"/>
              <w:right w:val="single" w:sz="4" w:space="0" w:color="auto"/>
            </w:tcBorders>
          </w:tcPr>
          <w:p w14:paraId="0FFC9314" w14:textId="77777777" w:rsidR="00C94B38" w:rsidRPr="00226ED0" w:rsidRDefault="00C94B38">
            <w:pPr>
              <w:pStyle w:val="TableContent"/>
              <w:jc w:val="center"/>
              <w:rPr>
                <w:rFonts w:ascii="Arial" w:hAnsi="Arial" w:cs="Arial"/>
              </w:rPr>
            </w:pPr>
          </w:p>
        </w:tc>
      </w:tr>
      <w:tr w:rsidR="00C94B38" w:rsidRPr="00226ED0" w14:paraId="77A7258C" w14:textId="77777777"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A2A5CA5" w14:textId="77777777" w:rsidR="00C94B38" w:rsidRPr="00226ED0" w:rsidRDefault="00C94B38">
            <w:pPr>
              <w:pStyle w:val="TableContent"/>
              <w:rPr>
                <w:rFonts w:ascii="Arial" w:hAnsi="Arial" w:cs="Arial"/>
              </w:rPr>
            </w:pPr>
            <w:r w:rsidRPr="00226ED0">
              <w:rPr>
                <w:rFonts w:ascii="Arial" w:hAnsi="Arial" w:cs="Arial"/>
              </w:rPr>
              <w:t>Přihlášení přes SSH – nepovolená IP adresa</w:t>
            </w:r>
          </w:p>
        </w:tc>
        <w:tc>
          <w:tcPr>
            <w:tcW w:w="4531" w:type="dxa"/>
            <w:tcBorders>
              <w:top w:val="single" w:sz="4" w:space="0" w:color="auto"/>
              <w:left w:val="single" w:sz="4" w:space="0" w:color="auto"/>
              <w:bottom w:val="single" w:sz="4" w:space="0" w:color="auto"/>
              <w:right w:val="single" w:sz="4" w:space="0" w:color="auto"/>
            </w:tcBorders>
            <w:vAlign w:val="center"/>
          </w:tcPr>
          <w:p w14:paraId="4631216C" w14:textId="77777777" w:rsidR="00C94B38" w:rsidRPr="00226ED0" w:rsidRDefault="00C94B38">
            <w:pPr>
              <w:pStyle w:val="TableContent"/>
              <w:rPr>
                <w:rFonts w:ascii="Arial" w:hAnsi="Arial" w:cs="Arial"/>
              </w:rPr>
            </w:pPr>
            <w:r w:rsidRPr="00226ED0">
              <w:rPr>
                <w:rFonts w:ascii="Arial" w:hAnsi="Arial" w:cs="Arial"/>
              </w:rPr>
              <w:t>Test bude proveden kontrolou neúspěšného přihlášení uživatele s definovaným administrátorským profilem z nepovolené IP adresy pomocí protokolu SSH. Uživatel se nepřihlásí na firewall.</w:t>
            </w:r>
          </w:p>
        </w:tc>
        <w:tc>
          <w:tcPr>
            <w:tcW w:w="1220" w:type="dxa"/>
            <w:tcBorders>
              <w:top w:val="single" w:sz="4" w:space="0" w:color="auto"/>
              <w:left w:val="single" w:sz="4" w:space="0" w:color="auto"/>
              <w:bottom w:val="single" w:sz="4" w:space="0" w:color="auto"/>
              <w:right w:val="single" w:sz="4" w:space="0" w:color="auto"/>
            </w:tcBorders>
            <w:vAlign w:val="center"/>
          </w:tcPr>
          <w:p w14:paraId="65DC1342"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6DBC1D0" w14:textId="77777777" w:rsidR="00C94B38" w:rsidRPr="00226ED0" w:rsidRDefault="00C94B38">
            <w:pPr>
              <w:pStyle w:val="TableContent"/>
              <w:jc w:val="center"/>
              <w:rPr>
                <w:rFonts w:ascii="Arial" w:hAnsi="Arial" w:cs="Arial"/>
              </w:rPr>
            </w:pPr>
          </w:p>
        </w:tc>
      </w:tr>
      <w:tr w:rsidR="00C94B38" w:rsidRPr="00226ED0" w14:paraId="4A292C3F" w14:textId="77777777"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25855A8" w14:textId="77777777" w:rsidR="00C94B38" w:rsidRPr="00226ED0" w:rsidRDefault="00C94B38">
            <w:pPr>
              <w:pStyle w:val="TableContent"/>
              <w:rPr>
                <w:rFonts w:ascii="Arial" w:hAnsi="Arial" w:cs="Arial"/>
              </w:rPr>
            </w:pPr>
            <w:r w:rsidRPr="00226ED0">
              <w:rPr>
                <w:rFonts w:ascii="Arial" w:hAnsi="Arial" w:cs="Arial"/>
              </w:rPr>
              <w:t>Synchronizace času</w:t>
            </w:r>
          </w:p>
        </w:tc>
        <w:tc>
          <w:tcPr>
            <w:tcW w:w="4531" w:type="dxa"/>
            <w:tcBorders>
              <w:top w:val="single" w:sz="4" w:space="0" w:color="auto"/>
              <w:left w:val="single" w:sz="4" w:space="0" w:color="auto"/>
              <w:bottom w:val="single" w:sz="4" w:space="0" w:color="auto"/>
              <w:right w:val="single" w:sz="4" w:space="0" w:color="auto"/>
            </w:tcBorders>
            <w:vAlign w:val="center"/>
          </w:tcPr>
          <w:p w14:paraId="71DAFA26" w14:textId="77777777" w:rsidR="00C94B38" w:rsidRPr="00226ED0" w:rsidRDefault="00C94B38">
            <w:pPr>
              <w:pStyle w:val="TableContent"/>
              <w:rPr>
                <w:rFonts w:ascii="Arial" w:hAnsi="Arial" w:cs="Arial"/>
              </w:rPr>
            </w:pPr>
            <w:r w:rsidRPr="00226ED0">
              <w:rPr>
                <w:rFonts w:ascii="Arial" w:hAnsi="Arial" w:cs="Arial"/>
              </w:rPr>
              <w:t xml:space="preserve">Kontrola správného s NTP serverem synchronizovaného data a času na všech aktivních prvcích. </w:t>
            </w:r>
          </w:p>
        </w:tc>
        <w:tc>
          <w:tcPr>
            <w:tcW w:w="1220" w:type="dxa"/>
            <w:tcBorders>
              <w:top w:val="single" w:sz="4" w:space="0" w:color="auto"/>
              <w:left w:val="single" w:sz="4" w:space="0" w:color="auto"/>
              <w:bottom w:val="single" w:sz="4" w:space="0" w:color="auto"/>
              <w:right w:val="single" w:sz="4" w:space="0" w:color="auto"/>
            </w:tcBorders>
            <w:vAlign w:val="center"/>
          </w:tcPr>
          <w:p w14:paraId="78BB8820"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D622B6F" w14:textId="77777777" w:rsidR="00C94B38" w:rsidRPr="00226ED0" w:rsidRDefault="00C94B38">
            <w:pPr>
              <w:pStyle w:val="TableContent"/>
              <w:jc w:val="center"/>
              <w:rPr>
                <w:rFonts w:ascii="Arial" w:hAnsi="Arial" w:cs="Arial"/>
              </w:rPr>
            </w:pPr>
          </w:p>
        </w:tc>
      </w:tr>
      <w:tr w:rsidR="00C94B38" w:rsidRPr="00226ED0" w14:paraId="50FC898E" w14:textId="77777777" w:rsidTr="00F26776">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8934E72" w14:textId="77777777" w:rsidR="00C94B38" w:rsidRPr="00226ED0" w:rsidRDefault="00FE79C5">
            <w:pPr>
              <w:pStyle w:val="TableContent"/>
              <w:rPr>
                <w:rFonts w:ascii="Arial" w:hAnsi="Arial" w:cs="Arial"/>
              </w:rPr>
            </w:pPr>
            <w:r w:rsidRPr="00226ED0">
              <w:rPr>
                <w:rFonts w:ascii="Arial" w:hAnsi="Arial" w:cs="Arial"/>
              </w:rPr>
              <w:t xml:space="preserve">Funkčnost </w:t>
            </w:r>
            <w:proofErr w:type="spellStart"/>
            <w:r w:rsidRPr="00226ED0">
              <w:rPr>
                <w:rFonts w:ascii="Arial" w:hAnsi="Arial" w:cs="Arial"/>
              </w:rPr>
              <w:t>err</w:t>
            </w:r>
            <w:r w:rsidR="00C94B38" w:rsidRPr="00226ED0">
              <w:rPr>
                <w:rFonts w:ascii="Arial" w:hAnsi="Arial" w:cs="Arial"/>
              </w:rPr>
              <w:t>-disable</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363531EC" w14:textId="77777777" w:rsidR="00C94B38" w:rsidRPr="00226ED0" w:rsidRDefault="00C94B38">
            <w:pPr>
              <w:pStyle w:val="TableContent"/>
              <w:rPr>
                <w:rFonts w:ascii="Arial" w:hAnsi="Arial" w:cs="Arial"/>
              </w:rPr>
            </w:pPr>
            <w:r w:rsidRPr="00226ED0">
              <w:rPr>
                <w:rFonts w:ascii="Arial" w:hAnsi="Arial" w:cs="Arial"/>
              </w:rPr>
              <w:t xml:space="preserve">Při vyvolání poruchového stavu (záměrnou chybnou konfigurací) dojde k deaktivaci libovolného portu do </w:t>
            </w:r>
            <w:proofErr w:type="spellStart"/>
            <w:r w:rsidRPr="00226ED0">
              <w:rPr>
                <w:rFonts w:ascii="Arial" w:hAnsi="Arial" w:cs="Arial"/>
              </w:rPr>
              <w:t>err-disable</w:t>
            </w:r>
            <w:proofErr w:type="spellEnd"/>
            <w:r w:rsidRPr="00226ED0">
              <w:rPr>
                <w:rFonts w:ascii="Arial" w:hAnsi="Arial" w:cs="Arial"/>
              </w:rPr>
              <w:t xml:space="preserve"> stavu. Po </w:t>
            </w:r>
            <w:proofErr w:type="spellStart"/>
            <w:r w:rsidRPr="00226ED0">
              <w:rPr>
                <w:rFonts w:ascii="Arial" w:hAnsi="Arial" w:cs="Arial"/>
              </w:rPr>
              <w:t>xx</w:t>
            </w:r>
            <w:proofErr w:type="spellEnd"/>
            <w:r w:rsidRPr="00226ED0">
              <w:rPr>
                <w:rFonts w:ascii="Arial" w:hAnsi="Arial" w:cs="Arial"/>
              </w:rPr>
              <w:t xml:space="preserve"> minutách dojde k automatické aktivaci portu.</w:t>
            </w:r>
          </w:p>
        </w:tc>
        <w:tc>
          <w:tcPr>
            <w:tcW w:w="1220" w:type="dxa"/>
            <w:tcBorders>
              <w:top w:val="single" w:sz="4" w:space="0" w:color="auto"/>
              <w:left w:val="single" w:sz="4" w:space="0" w:color="auto"/>
              <w:bottom w:val="single" w:sz="4" w:space="0" w:color="auto"/>
              <w:right w:val="single" w:sz="4" w:space="0" w:color="auto"/>
            </w:tcBorders>
            <w:vAlign w:val="center"/>
          </w:tcPr>
          <w:p w14:paraId="31C901A7"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751321F" w14:textId="77777777" w:rsidR="00C94B38" w:rsidRPr="00226ED0" w:rsidRDefault="00C94B38">
            <w:pPr>
              <w:pStyle w:val="TableContent"/>
              <w:jc w:val="center"/>
              <w:rPr>
                <w:rFonts w:ascii="Arial" w:hAnsi="Arial" w:cs="Arial"/>
              </w:rPr>
            </w:pPr>
          </w:p>
        </w:tc>
      </w:tr>
    </w:tbl>
    <w:p w14:paraId="0335F291" w14:textId="77777777" w:rsidR="00C94B38" w:rsidRPr="00226ED0" w:rsidRDefault="00C94B38" w:rsidP="00C94B38">
      <w:pPr>
        <w:rPr>
          <w:rFonts w:ascii="Arial" w:hAnsi="Arial" w:cs="Arial"/>
        </w:rPr>
      </w:pPr>
    </w:p>
    <w:p w14:paraId="47A76052" w14:textId="77777777" w:rsidR="00C94B38" w:rsidRPr="00226ED0" w:rsidRDefault="00C94B38" w:rsidP="00C94B38">
      <w:pPr>
        <w:jc w:val="left"/>
        <w:rPr>
          <w:rFonts w:ascii="Arial" w:hAnsi="Arial" w:cs="Arial"/>
        </w:rPr>
      </w:pPr>
      <w:r w:rsidRPr="00226ED0">
        <w:rPr>
          <w:rFonts w:ascii="Arial" w:hAnsi="Arial" w:cs="Arial"/>
        </w:rPr>
        <w:br w:type="page"/>
      </w:r>
    </w:p>
    <w:p w14:paraId="7B26F3BE" w14:textId="77777777" w:rsidR="00C94B38" w:rsidRPr="00226ED0" w:rsidRDefault="00C94B38" w:rsidP="00C94B38">
      <w:pPr>
        <w:pStyle w:val="Nadpis2"/>
        <w:rPr>
          <w:rFonts w:ascii="Arial" w:hAnsi="Arial" w:cs="Arial"/>
        </w:rPr>
      </w:pPr>
      <w:bookmarkStart w:id="85" w:name="_Toc190785216"/>
      <w:bookmarkStart w:id="86" w:name="_Toc210824982"/>
      <w:r w:rsidRPr="00226ED0">
        <w:rPr>
          <w:rFonts w:ascii="Arial" w:hAnsi="Arial" w:cs="Arial"/>
        </w:rPr>
        <w:lastRenderedPageBreak/>
        <w:t>Akceptační protokol implementace ověřování 802.1X</w:t>
      </w:r>
      <w:bookmarkEnd w:id="85"/>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00C8C" w:rsidRPr="00226ED0" w14:paraId="6111BB5F"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061BB95" w14:textId="77777777" w:rsidR="00C00C8C" w:rsidRPr="00226ED0" w:rsidRDefault="00C00C8C">
            <w:pPr>
              <w:pStyle w:val="TableContent"/>
              <w:jc w:val="center"/>
              <w:rPr>
                <w:rFonts w:ascii="Arial" w:hAnsi="Arial" w:cs="Arial"/>
                <w:b/>
              </w:rPr>
            </w:pPr>
            <w:bookmarkStart w:id="87" w:name="_Toc502843681"/>
            <w:bookmarkStart w:id="88" w:name="_Toc502934021"/>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0660AD5" w14:textId="77777777" w:rsidR="00C00C8C" w:rsidRPr="00226ED0" w:rsidRDefault="00C00C8C">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5BA8710" w14:textId="77777777" w:rsidR="00C00C8C" w:rsidRPr="00226ED0" w:rsidRDefault="00C00C8C">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1FDC4A0E" w14:textId="77777777" w:rsidR="00C00C8C" w:rsidRPr="00226ED0" w:rsidRDefault="00C00C8C">
            <w:pPr>
              <w:pStyle w:val="TableContent"/>
              <w:jc w:val="center"/>
              <w:rPr>
                <w:rFonts w:ascii="Arial" w:hAnsi="Arial" w:cs="Arial"/>
                <w:b/>
              </w:rPr>
            </w:pPr>
            <w:r w:rsidRPr="00226ED0">
              <w:rPr>
                <w:rFonts w:ascii="Arial" w:hAnsi="Arial" w:cs="Arial"/>
                <w:b/>
              </w:rPr>
              <w:t>Výhrady</w:t>
            </w:r>
          </w:p>
        </w:tc>
      </w:tr>
      <w:tr w:rsidR="00C00C8C" w:rsidRPr="00226ED0" w14:paraId="4B42E87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14:paraId="004E25E0" w14:textId="77777777" w:rsidR="00C00C8C" w:rsidRPr="00226ED0" w:rsidRDefault="00C00C8C">
            <w:pPr>
              <w:pStyle w:val="TableContent"/>
              <w:jc w:val="left"/>
              <w:rPr>
                <w:rFonts w:ascii="Arial" w:hAnsi="Arial" w:cs="Arial"/>
              </w:rPr>
            </w:pPr>
            <w:r w:rsidRPr="00226ED0">
              <w:rPr>
                <w:rFonts w:ascii="Arial" w:hAnsi="Arial" w:cs="Arial"/>
              </w:rPr>
              <w:t>Instalace</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10FA73D" w14:textId="77777777" w:rsidR="00C00C8C" w:rsidRPr="00226ED0" w:rsidRDefault="00C00C8C">
            <w:pPr>
              <w:pStyle w:val="TableContent"/>
              <w:jc w:val="left"/>
              <w:rPr>
                <w:rFonts w:ascii="Arial" w:hAnsi="Arial" w:cs="Arial"/>
              </w:rPr>
            </w:pPr>
            <w:r w:rsidRPr="00226ED0">
              <w:rPr>
                <w:rFonts w:ascii="Arial" w:hAnsi="Arial" w:cs="Arial"/>
              </w:rPr>
              <w:t>Kontrola instalace nástroje pro ověřování 802.1X</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08FB716"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46FACC0" w14:textId="77777777" w:rsidR="00C00C8C" w:rsidRPr="00226ED0" w:rsidRDefault="00C00C8C">
            <w:pPr>
              <w:pStyle w:val="TableContent"/>
              <w:jc w:val="center"/>
              <w:rPr>
                <w:rFonts w:ascii="Arial" w:hAnsi="Arial" w:cs="Arial"/>
              </w:rPr>
            </w:pPr>
          </w:p>
        </w:tc>
      </w:tr>
      <w:tr w:rsidR="00C00C8C" w:rsidRPr="00226ED0" w14:paraId="09F3259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0DDD9BA" w14:textId="77777777" w:rsidR="00C00C8C" w:rsidRPr="00226ED0" w:rsidRDefault="00C00C8C">
            <w:pPr>
              <w:pStyle w:val="TableContent"/>
              <w:jc w:val="left"/>
              <w:rPr>
                <w:rFonts w:ascii="Arial" w:hAnsi="Arial" w:cs="Arial"/>
              </w:rPr>
            </w:pPr>
            <w:r w:rsidRPr="00226ED0">
              <w:rPr>
                <w:rFonts w:ascii="Arial" w:hAnsi="Arial" w:cs="Arial"/>
              </w:rPr>
              <w:t>Komunikace</w:t>
            </w:r>
          </w:p>
        </w:tc>
        <w:tc>
          <w:tcPr>
            <w:tcW w:w="4531" w:type="dxa"/>
            <w:tcBorders>
              <w:top w:val="single" w:sz="4" w:space="0" w:color="auto"/>
              <w:left w:val="single" w:sz="4" w:space="0" w:color="auto"/>
              <w:bottom w:val="single" w:sz="4" w:space="0" w:color="auto"/>
              <w:right w:val="single" w:sz="4" w:space="0" w:color="auto"/>
            </w:tcBorders>
            <w:vAlign w:val="center"/>
          </w:tcPr>
          <w:p w14:paraId="39F69800" w14:textId="77777777" w:rsidR="00C00C8C" w:rsidRPr="00226ED0" w:rsidRDefault="00C00C8C">
            <w:pPr>
              <w:pStyle w:val="TableContent"/>
              <w:jc w:val="left"/>
              <w:rPr>
                <w:rFonts w:ascii="Arial" w:hAnsi="Arial" w:cs="Arial"/>
              </w:rPr>
            </w:pPr>
            <w:r w:rsidRPr="00226ED0">
              <w:rPr>
                <w:rFonts w:ascii="Arial" w:hAnsi="Arial" w:cs="Arial"/>
              </w:rPr>
              <w:t>Ověření komunikace nástroje s aktivními prvky a RADIUS pro ověřování zařízení a uživatelů</w:t>
            </w:r>
          </w:p>
        </w:tc>
        <w:tc>
          <w:tcPr>
            <w:tcW w:w="1220" w:type="dxa"/>
            <w:tcBorders>
              <w:top w:val="single" w:sz="4" w:space="0" w:color="auto"/>
              <w:left w:val="single" w:sz="4" w:space="0" w:color="auto"/>
              <w:bottom w:val="single" w:sz="4" w:space="0" w:color="auto"/>
              <w:right w:val="single" w:sz="4" w:space="0" w:color="auto"/>
            </w:tcBorders>
            <w:vAlign w:val="center"/>
          </w:tcPr>
          <w:p w14:paraId="44321343"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019D452" w14:textId="77777777" w:rsidR="00C00C8C" w:rsidRPr="00226ED0" w:rsidRDefault="00C00C8C">
            <w:pPr>
              <w:pStyle w:val="TableContent"/>
              <w:jc w:val="center"/>
              <w:rPr>
                <w:rFonts w:ascii="Arial" w:hAnsi="Arial" w:cs="Arial"/>
              </w:rPr>
            </w:pPr>
          </w:p>
        </w:tc>
      </w:tr>
      <w:tr w:rsidR="00C00C8C" w:rsidRPr="00226ED0" w14:paraId="5236D295"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FF680A7" w14:textId="77777777" w:rsidR="00C00C8C" w:rsidRPr="00226ED0" w:rsidRDefault="00C00C8C">
            <w:pPr>
              <w:pStyle w:val="TableContent"/>
              <w:jc w:val="left"/>
              <w:rPr>
                <w:rFonts w:ascii="Arial" w:hAnsi="Arial" w:cs="Arial"/>
              </w:rPr>
            </w:pPr>
            <w:r w:rsidRPr="00226ED0">
              <w:rPr>
                <w:rFonts w:ascii="Arial" w:hAnsi="Arial" w:cs="Arial"/>
              </w:rPr>
              <w:t xml:space="preserve">RADIUS </w:t>
            </w:r>
            <w:proofErr w:type="spellStart"/>
            <w:r w:rsidRPr="00226ED0">
              <w:rPr>
                <w:rFonts w:ascii="Arial" w:hAnsi="Arial" w:cs="Arial"/>
              </w:rPr>
              <w:t>failover</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3EB25C3D" w14:textId="77777777" w:rsidR="00C00C8C" w:rsidRPr="00226ED0" w:rsidRDefault="00C00C8C">
            <w:pPr>
              <w:pStyle w:val="TableContent"/>
              <w:jc w:val="left"/>
              <w:rPr>
                <w:rFonts w:ascii="Arial" w:hAnsi="Arial" w:cs="Arial"/>
              </w:rPr>
            </w:pPr>
            <w:r w:rsidRPr="00226ED0">
              <w:rPr>
                <w:rFonts w:ascii="Arial" w:hAnsi="Arial" w:cs="Arial"/>
              </w:rPr>
              <w:t xml:space="preserve">Ověření RADIUS </w:t>
            </w:r>
            <w:proofErr w:type="spellStart"/>
            <w:r w:rsidRPr="00226ED0">
              <w:rPr>
                <w:rFonts w:ascii="Arial" w:hAnsi="Arial" w:cs="Arial"/>
              </w:rPr>
              <w:t>failover</w:t>
            </w:r>
            <w:proofErr w:type="spellEnd"/>
            <w:r w:rsidRPr="00226ED0">
              <w:rPr>
                <w:rFonts w:ascii="Arial" w:hAnsi="Arial" w:cs="Arial"/>
              </w:rPr>
              <w:t xml:space="preserve"> komunikace</w:t>
            </w:r>
          </w:p>
        </w:tc>
        <w:tc>
          <w:tcPr>
            <w:tcW w:w="1220" w:type="dxa"/>
            <w:tcBorders>
              <w:top w:val="single" w:sz="4" w:space="0" w:color="auto"/>
              <w:left w:val="single" w:sz="4" w:space="0" w:color="auto"/>
              <w:bottom w:val="single" w:sz="4" w:space="0" w:color="auto"/>
              <w:right w:val="single" w:sz="4" w:space="0" w:color="auto"/>
            </w:tcBorders>
            <w:vAlign w:val="center"/>
          </w:tcPr>
          <w:p w14:paraId="5B895445"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E72B92D" w14:textId="77777777" w:rsidR="00C00C8C" w:rsidRPr="00226ED0" w:rsidRDefault="00C00C8C">
            <w:pPr>
              <w:pStyle w:val="TableContent"/>
              <w:jc w:val="center"/>
              <w:rPr>
                <w:rFonts w:ascii="Arial" w:hAnsi="Arial" w:cs="Arial"/>
              </w:rPr>
            </w:pPr>
          </w:p>
        </w:tc>
      </w:tr>
      <w:tr w:rsidR="00C00C8C" w:rsidRPr="00226ED0" w14:paraId="31AA1D0E"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C3972CD" w14:textId="77777777" w:rsidR="00C00C8C" w:rsidRPr="00226ED0" w:rsidRDefault="00C00C8C">
            <w:pPr>
              <w:pStyle w:val="TableContent"/>
              <w:jc w:val="left"/>
              <w:rPr>
                <w:rFonts w:ascii="Arial" w:hAnsi="Arial" w:cs="Arial"/>
              </w:rPr>
            </w:pPr>
            <w:r w:rsidRPr="00226ED0">
              <w:rPr>
                <w:rFonts w:ascii="Arial" w:hAnsi="Arial" w:cs="Arial"/>
              </w:rPr>
              <w:t>Přihlášení do sítě EAP-TLS – oprávněné +  přihlášení uživatele</w:t>
            </w:r>
          </w:p>
        </w:tc>
        <w:tc>
          <w:tcPr>
            <w:tcW w:w="4531" w:type="dxa"/>
            <w:tcBorders>
              <w:top w:val="single" w:sz="4" w:space="0" w:color="auto"/>
              <w:left w:val="single" w:sz="4" w:space="0" w:color="auto"/>
              <w:bottom w:val="single" w:sz="4" w:space="0" w:color="auto"/>
              <w:right w:val="single" w:sz="4" w:space="0" w:color="auto"/>
            </w:tcBorders>
            <w:vAlign w:val="center"/>
          </w:tcPr>
          <w:p w14:paraId="62F5DFB0" w14:textId="77777777" w:rsidR="00C00C8C" w:rsidRPr="00226ED0" w:rsidRDefault="00C00C8C">
            <w:pPr>
              <w:pStyle w:val="TableContent"/>
              <w:rPr>
                <w:rFonts w:ascii="Arial" w:hAnsi="Arial" w:cs="Arial"/>
              </w:rPr>
            </w:pPr>
            <w:r w:rsidRPr="00226ED0">
              <w:rPr>
                <w:rFonts w:ascii="Arial" w:hAnsi="Arial" w:cs="Arial"/>
              </w:rPr>
              <w:t xml:space="preserve">Tento test bude proveden kontrolou úspěšného přihlášení stanice (korporátní PC v nové doméně) s nastaveným suplikantem pro ověřování certifikátem a validním certifikátem. </w:t>
            </w:r>
          </w:p>
          <w:p w14:paraId="0D934C24" w14:textId="77777777" w:rsidR="00C00C8C" w:rsidRPr="00226ED0" w:rsidRDefault="00C00C8C">
            <w:pPr>
              <w:pStyle w:val="TableContent"/>
              <w:jc w:val="left"/>
              <w:rPr>
                <w:rFonts w:ascii="Arial" w:hAnsi="Arial" w:cs="Arial"/>
              </w:rPr>
            </w:pPr>
            <w:r w:rsidRPr="00226ED0">
              <w:rPr>
                <w:rFonts w:ascii="Arial" w:hAnsi="Arial" w:cs="Arial"/>
              </w:rPr>
              <w:t>Kontrola stavu autentizace na portu přepínače</w:t>
            </w:r>
          </w:p>
        </w:tc>
        <w:tc>
          <w:tcPr>
            <w:tcW w:w="1220" w:type="dxa"/>
            <w:tcBorders>
              <w:top w:val="single" w:sz="4" w:space="0" w:color="auto"/>
              <w:left w:val="single" w:sz="4" w:space="0" w:color="auto"/>
              <w:bottom w:val="single" w:sz="4" w:space="0" w:color="auto"/>
              <w:right w:val="single" w:sz="4" w:space="0" w:color="auto"/>
            </w:tcBorders>
            <w:vAlign w:val="center"/>
          </w:tcPr>
          <w:p w14:paraId="66DCB573"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C29FBB5" w14:textId="77777777" w:rsidR="00C00C8C" w:rsidRPr="00226ED0" w:rsidRDefault="00C00C8C">
            <w:pPr>
              <w:pStyle w:val="TableContent"/>
              <w:jc w:val="center"/>
              <w:rPr>
                <w:rFonts w:ascii="Arial" w:hAnsi="Arial" w:cs="Arial"/>
              </w:rPr>
            </w:pPr>
          </w:p>
        </w:tc>
      </w:tr>
      <w:tr w:rsidR="00C00C8C" w:rsidRPr="00226ED0" w14:paraId="72E8E74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62974CE" w14:textId="77777777" w:rsidR="00C00C8C" w:rsidRPr="00226ED0" w:rsidRDefault="00C00C8C">
            <w:pPr>
              <w:pStyle w:val="TableContent"/>
              <w:jc w:val="left"/>
              <w:rPr>
                <w:rFonts w:ascii="Arial" w:hAnsi="Arial" w:cs="Arial"/>
              </w:rPr>
            </w:pPr>
            <w:r w:rsidRPr="00226ED0">
              <w:rPr>
                <w:rFonts w:ascii="Arial" w:hAnsi="Arial" w:cs="Arial"/>
              </w:rPr>
              <w:t>Přihlášení do sítě MAB - oprávněné</w:t>
            </w:r>
          </w:p>
        </w:tc>
        <w:tc>
          <w:tcPr>
            <w:tcW w:w="4531" w:type="dxa"/>
            <w:tcBorders>
              <w:top w:val="single" w:sz="4" w:space="0" w:color="auto"/>
              <w:left w:val="single" w:sz="4" w:space="0" w:color="auto"/>
              <w:bottom w:val="single" w:sz="4" w:space="0" w:color="auto"/>
              <w:right w:val="single" w:sz="4" w:space="0" w:color="auto"/>
            </w:tcBorders>
            <w:vAlign w:val="center"/>
          </w:tcPr>
          <w:p w14:paraId="5F72F10E" w14:textId="77777777" w:rsidR="00C00C8C" w:rsidRPr="00226ED0" w:rsidRDefault="00C00C8C">
            <w:pPr>
              <w:pStyle w:val="TableContent"/>
              <w:rPr>
                <w:rFonts w:ascii="Arial" w:hAnsi="Arial" w:cs="Arial"/>
              </w:rPr>
            </w:pPr>
            <w:r w:rsidRPr="00226ED0">
              <w:rPr>
                <w:rFonts w:ascii="Arial" w:hAnsi="Arial" w:cs="Arial"/>
              </w:rPr>
              <w:t>Tento test bude proveden kontrolou úspěšného přihlášení tiskárny s definovaným profilem na NPS serveru.</w:t>
            </w:r>
          </w:p>
          <w:p w14:paraId="57968757" w14:textId="77777777" w:rsidR="00C00C8C" w:rsidRPr="00226ED0" w:rsidRDefault="00C00C8C">
            <w:pPr>
              <w:pStyle w:val="TableContent"/>
              <w:jc w:val="left"/>
              <w:rPr>
                <w:rFonts w:ascii="Arial" w:hAnsi="Arial" w:cs="Arial"/>
              </w:rPr>
            </w:pPr>
            <w:r w:rsidRPr="00226ED0">
              <w:rPr>
                <w:rFonts w:ascii="Arial" w:hAnsi="Arial" w:cs="Arial"/>
              </w:rPr>
              <w:t>Kontrola stavu autentizace na portu přepínače</w:t>
            </w:r>
          </w:p>
        </w:tc>
        <w:tc>
          <w:tcPr>
            <w:tcW w:w="1220" w:type="dxa"/>
            <w:tcBorders>
              <w:top w:val="single" w:sz="4" w:space="0" w:color="auto"/>
              <w:left w:val="single" w:sz="4" w:space="0" w:color="auto"/>
              <w:bottom w:val="single" w:sz="4" w:space="0" w:color="auto"/>
              <w:right w:val="single" w:sz="4" w:space="0" w:color="auto"/>
            </w:tcBorders>
            <w:vAlign w:val="center"/>
          </w:tcPr>
          <w:p w14:paraId="44D30BF7"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F7EEA21" w14:textId="77777777" w:rsidR="00C00C8C" w:rsidRPr="00226ED0" w:rsidRDefault="00C00C8C">
            <w:pPr>
              <w:pStyle w:val="TableContent"/>
              <w:jc w:val="center"/>
              <w:rPr>
                <w:rFonts w:ascii="Arial" w:hAnsi="Arial" w:cs="Arial"/>
              </w:rPr>
            </w:pPr>
          </w:p>
        </w:tc>
      </w:tr>
      <w:tr w:rsidR="00C00C8C" w:rsidRPr="00226ED0" w14:paraId="10269FE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BFE63CA" w14:textId="77777777" w:rsidR="00C00C8C" w:rsidRPr="00226ED0" w:rsidRDefault="00C00C8C">
            <w:pPr>
              <w:pStyle w:val="TableContent"/>
              <w:jc w:val="left"/>
              <w:rPr>
                <w:rFonts w:ascii="Arial" w:hAnsi="Arial" w:cs="Arial"/>
              </w:rPr>
            </w:pPr>
            <w:r w:rsidRPr="00226ED0">
              <w:rPr>
                <w:rFonts w:ascii="Arial" w:hAnsi="Arial" w:cs="Arial"/>
              </w:rPr>
              <w:t>Přihlášení do sítě EAP-TLS – neoprávněné</w:t>
            </w:r>
          </w:p>
        </w:tc>
        <w:tc>
          <w:tcPr>
            <w:tcW w:w="4531" w:type="dxa"/>
            <w:tcBorders>
              <w:top w:val="single" w:sz="4" w:space="0" w:color="auto"/>
              <w:left w:val="single" w:sz="4" w:space="0" w:color="auto"/>
              <w:bottom w:val="single" w:sz="4" w:space="0" w:color="auto"/>
              <w:right w:val="single" w:sz="4" w:space="0" w:color="auto"/>
            </w:tcBorders>
            <w:vAlign w:val="center"/>
          </w:tcPr>
          <w:p w14:paraId="19472F1A" w14:textId="77777777" w:rsidR="00C00C8C" w:rsidRPr="00226ED0" w:rsidRDefault="00C00C8C">
            <w:pPr>
              <w:pStyle w:val="TableContent"/>
              <w:jc w:val="left"/>
              <w:rPr>
                <w:rFonts w:ascii="Arial" w:hAnsi="Arial" w:cs="Arial"/>
              </w:rPr>
            </w:pPr>
            <w:r w:rsidRPr="00226ED0">
              <w:rPr>
                <w:rFonts w:ascii="Arial" w:hAnsi="Arial" w:cs="Arial"/>
              </w:rPr>
              <w:t>Tento test bude proveden kontrolou neúspěšného přihlášení stanice se správně nastaveným suplikantem pro ověřování pomocí certifikátu, ale s neplatným certifikátem (revokovaným na CA).</w:t>
            </w:r>
          </w:p>
        </w:tc>
        <w:tc>
          <w:tcPr>
            <w:tcW w:w="1220" w:type="dxa"/>
            <w:tcBorders>
              <w:top w:val="single" w:sz="4" w:space="0" w:color="auto"/>
              <w:left w:val="single" w:sz="4" w:space="0" w:color="auto"/>
              <w:bottom w:val="single" w:sz="4" w:space="0" w:color="auto"/>
              <w:right w:val="single" w:sz="4" w:space="0" w:color="auto"/>
            </w:tcBorders>
            <w:vAlign w:val="center"/>
          </w:tcPr>
          <w:p w14:paraId="5AE6AF84"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EE84832" w14:textId="77777777" w:rsidR="00C00C8C" w:rsidRPr="00226ED0" w:rsidRDefault="00C00C8C">
            <w:pPr>
              <w:pStyle w:val="TableContent"/>
              <w:jc w:val="center"/>
              <w:rPr>
                <w:rFonts w:ascii="Arial" w:hAnsi="Arial" w:cs="Arial"/>
              </w:rPr>
            </w:pPr>
          </w:p>
        </w:tc>
      </w:tr>
      <w:tr w:rsidR="00C00C8C" w:rsidRPr="00226ED0" w14:paraId="52E047D1"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4D200F1" w14:textId="77777777" w:rsidR="00C00C8C" w:rsidRPr="00226ED0" w:rsidRDefault="00C00C8C">
            <w:pPr>
              <w:pStyle w:val="TableContent"/>
              <w:jc w:val="left"/>
              <w:rPr>
                <w:rFonts w:ascii="Arial" w:hAnsi="Arial" w:cs="Arial"/>
              </w:rPr>
            </w:pPr>
            <w:r w:rsidRPr="00226ED0">
              <w:rPr>
                <w:rFonts w:ascii="Arial" w:hAnsi="Arial" w:cs="Arial"/>
              </w:rPr>
              <w:t>Přihlášení do sítě MAB - neoprávněné</w:t>
            </w:r>
          </w:p>
        </w:tc>
        <w:tc>
          <w:tcPr>
            <w:tcW w:w="4531" w:type="dxa"/>
            <w:tcBorders>
              <w:top w:val="single" w:sz="4" w:space="0" w:color="auto"/>
              <w:left w:val="single" w:sz="4" w:space="0" w:color="auto"/>
              <w:bottom w:val="single" w:sz="4" w:space="0" w:color="auto"/>
              <w:right w:val="single" w:sz="4" w:space="0" w:color="auto"/>
            </w:tcBorders>
            <w:vAlign w:val="center"/>
          </w:tcPr>
          <w:p w14:paraId="777B0014" w14:textId="77777777" w:rsidR="00C00C8C" w:rsidRPr="00226ED0" w:rsidRDefault="00C00C8C">
            <w:pPr>
              <w:pStyle w:val="TableContent"/>
              <w:jc w:val="left"/>
              <w:rPr>
                <w:rFonts w:ascii="Arial" w:hAnsi="Arial" w:cs="Arial"/>
              </w:rPr>
            </w:pPr>
            <w:r w:rsidRPr="00226ED0">
              <w:rPr>
                <w:rFonts w:ascii="Arial" w:hAnsi="Arial" w:cs="Arial"/>
              </w:rPr>
              <w:t>Tento test bude proveden kontrolou neúspěšného přihlášení tiskárny s nedefinovaným profilem na NPS serveru.</w:t>
            </w:r>
          </w:p>
        </w:tc>
        <w:tc>
          <w:tcPr>
            <w:tcW w:w="1220" w:type="dxa"/>
            <w:tcBorders>
              <w:top w:val="single" w:sz="4" w:space="0" w:color="auto"/>
              <w:left w:val="single" w:sz="4" w:space="0" w:color="auto"/>
              <w:bottom w:val="single" w:sz="4" w:space="0" w:color="auto"/>
              <w:right w:val="single" w:sz="4" w:space="0" w:color="auto"/>
            </w:tcBorders>
            <w:vAlign w:val="center"/>
          </w:tcPr>
          <w:p w14:paraId="44BEFA00"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D8999DB" w14:textId="77777777" w:rsidR="00C00C8C" w:rsidRPr="00226ED0" w:rsidRDefault="00C00C8C">
            <w:pPr>
              <w:pStyle w:val="TableContent"/>
              <w:jc w:val="center"/>
              <w:rPr>
                <w:rFonts w:ascii="Arial" w:hAnsi="Arial" w:cs="Arial"/>
              </w:rPr>
            </w:pPr>
          </w:p>
        </w:tc>
      </w:tr>
      <w:tr w:rsidR="00C00C8C" w:rsidRPr="00226ED0" w14:paraId="001D4610"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12FEE14" w14:textId="77777777" w:rsidR="00C00C8C" w:rsidRPr="00226ED0" w:rsidRDefault="00C00C8C">
            <w:pPr>
              <w:pStyle w:val="TableContent"/>
              <w:jc w:val="left"/>
              <w:rPr>
                <w:rFonts w:ascii="Arial" w:hAnsi="Arial" w:cs="Arial"/>
              </w:rPr>
            </w:pPr>
            <w:r w:rsidRPr="00226ED0">
              <w:rPr>
                <w:rFonts w:ascii="Arial" w:hAnsi="Arial" w:cs="Arial"/>
              </w:rPr>
              <w:t xml:space="preserve">MAC </w:t>
            </w:r>
            <w:proofErr w:type="spellStart"/>
            <w:r w:rsidRPr="00226ED0">
              <w:rPr>
                <w:rFonts w:ascii="Arial" w:hAnsi="Arial" w:cs="Arial"/>
              </w:rPr>
              <w:t>Baypass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26CD1DE1" w14:textId="77777777" w:rsidR="00C00C8C" w:rsidRPr="00226ED0" w:rsidRDefault="00C00C8C">
            <w:pPr>
              <w:pStyle w:val="TableContent"/>
              <w:jc w:val="left"/>
              <w:rPr>
                <w:rFonts w:ascii="Arial" w:hAnsi="Arial" w:cs="Arial"/>
              </w:rPr>
            </w:pPr>
            <w:r w:rsidRPr="00226ED0">
              <w:rPr>
                <w:rFonts w:ascii="Arial" w:hAnsi="Arial" w:cs="Arial"/>
              </w:rPr>
              <w:t>Ověření MAC-base bypass autentizace</w:t>
            </w:r>
          </w:p>
        </w:tc>
        <w:tc>
          <w:tcPr>
            <w:tcW w:w="1220" w:type="dxa"/>
            <w:tcBorders>
              <w:top w:val="single" w:sz="4" w:space="0" w:color="auto"/>
              <w:left w:val="single" w:sz="4" w:space="0" w:color="auto"/>
              <w:bottom w:val="single" w:sz="4" w:space="0" w:color="auto"/>
              <w:right w:val="single" w:sz="4" w:space="0" w:color="auto"/>
            </w:tcBorders>
            <w:vAlign w:val="center"/>
          </w:tcPr>
          <w:p w14:paraId="26000573" w14:textId="77777777" w:rsidR="00C00C8C" w:rsidRPr="00226ED0" w:rsidRDefault="00C00C8C">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14:paraId="69DDE168" w14:textId="77777777" w:rsidR="00C00C8C" w:rsidRPr="00226ED0" w:rsidRDefault="00C00C8C">
            <w:pPr>
              <w:pStyle w:val="TableContent"/>
              <w:jc w:val="center"/>
              <w:rPr>
                <w:rFonts w:ascii="Arial" w:hAnsi="Arial" w:cs="Arial"/>
              </w:rPr>
            </w:pPr>
          </w:p>
        </w:tc>
      </w:tr>
      <w:tr w:rsidR="00C00C8C" w:rsidRPr="00226ED0" w14:paraId="42390386"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E158590" w14:textId="77777777" w:rsidR="00C00C8C" w:rsidRPr="00226ED0" w:rsidRDefault="00C00C8C">
            <w:pPr>
              <w:pStyle w:val="TableContent"/>
              <w:jc w:val="left"/>
              <w:rPr>
                <w:rFonts w:ascii="Arial" w:hAnsi="Arial" w:cs="Arial"/>
              </w:rPr>
            </w:pPr>
            <w:r w:rsidRPr="00226ED0">
              <w:rPr>
                <w:rFonts w:ascii="Arial" w:hAnsi="Arial" w:cs="Arial"/>
              </w:rPr>
              <w:t>Log management</w:t>
            </w:r>
          </w:p>
        </w:tc>
        <w:tc>
          <w:tcPr>
            <w:tcW w:w="4531" w:type="dxa"/>
            <w:tcBorders>
              <w:top w:val="single" w:sz="4" w:space="0" w:color="auto"/>
              <w:left w:val="single" w:sz="4" w:space="0" w:color="auto"/>
              <w:bottom w:val="single" w:sz="4" w:space="0" w:color="auto"/>
              <w:right w:val="single" w:sz="4" w:space="0" w:color="auto"/>
            </w:tcBorders>
            <w:vAlign w:val="center"/>
          </w:tcPr>
          <w:p w14:paraId="1AB1D689" w14:textId="77777777" w:rsidR="00C00C8C" w:rsidRPr="00226ED0" w:rsidRDefault="00C00C8C">
            <w:pPr>
              <w:pStyle w:val="TableContent"/>
              <w:jc w:val="left"/>
              <w:rPr>
                <w:rFonts w:ascii="Arial" w:hAnsi="Arial" w:cs="Arial"/>
              </w:rPr>
            </w:pPr>
            <w:r w:rsidRPr="00226ED0">
              <w:rPr>
                <w:rFonts w:ascii="Arial" w:hAnsi="Arial" w:cs="Arial"/>
              </w:rPr>
              <w:t>Ověření napojení na centrální log management</w:t>
            </w:r>
          </w:p>
        </w:tc>
        <w:tc>
          <w:tcPr>
            <w:tcW w:w="1220" w:type="dxa"/>
            <w:tcBorders>
              <w:top w:val="single" w:sz="4" w:space="0" w:color="auto"/>
              <w:left w:val="single" w:sz="4" w:space="0" w:color="auto"/>
              <w:bottom w:val="single" w:sz="4" w:space="0" w:color="auto"/>
              <w:right w:val="single" w:sz="4" w:space="0" w:color="auto"/>
            </w:tcBorders>
            <w:vAlign w:val="center"/>
          </w:tcPr>
          <w:p w14:paraId="337FF2F4" w14:textId="77777777" w:rsidR="00C00C8C" w:rsidRPr="00226ED0" w:rsidRDefault="00C00C8C">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E98426C" w14:textId="77777777" w:rsidR="00C00C8C" w:rsidRPr="00226ED0" w:rsidRDefault="00C00C8C">
            <w:pPr>
              <w:pStyle w:val="TableContent"/>
              <w:jc w:val="center"/>
              <w:rPr>
                <w:rFonts w:ascii="Arial" w:hAnsi="Arial" w:cs="Arial"/>
              </w:rPr>
            </w:pPr>
          </w:p>
        </w:tc>
      </w:tr>
    </w:tbl>
    <w:p w14:paraId="204900CD" w14:textId="77777777" w:rsidR="00C94B38" w:rsidRPr="00226ED0" w:rsidRDefault="00C94B38" w:rsidP="00C94B38">
      <w:pPr>
        <w:rPr>
          <w:rFonts w:ascii="Arial" w:hAnsi="Arial" w:cs="Arial"/>
        </w:rPr>
      </w:pPr>
      <w:r w:rsidRPr="00226ED0">
        <w:rPr>
          <w:rFonts w:ascii="Arial" w:hAnsi="Arial" w:cs="Arial"/>
        </w:rPr>
        <w:br w:type="page"/>
      </w:r>
    </w:p>
    <w:p w14:paraId="2BB07923" w14:textId="77777777" w:rsidR="00C94B38" w:rsidRPr="00226ED0" w:rsidRDefault="00C94B38" w:rsidP="00C94B38">
      <w:pPr>
        <w:pStyle w:val="Nadpis2"/>
        <w:rPr>
          <w:rFonts w:ascii="Arial" w:hAnsi="Arial" w:cs="Arial"/>
        </w:rPr>
      </w:pPr>
      <w:bookmarkStart w:id="89" w:name="_Toc503440676"/>
      <w:bookmarkStart w:id="90" w:name="_Toc503444440"/>
      <w:bookmarkStart w:id="91" w:name="_Toc190785217"/>
      <w:bookmarkStart w:id="92" w:name="_Toc210824983"/>
      <w:bookmarkEnd w:id="87"/>
      <w:bookmarkEnd w:id="88"/>
      <w:r w:rsidRPr="00226ED0">
        <w:rPr>
          <w:rFonts w:ascii="Arial" w:hAnsi="Arial" w:cs="Arial"/>
        </w:rPr>
        <w:lastRenderedPageBreak/>
        <w:t>Akceptační protokol virtualizace</w:t>
      </w:r>
      <w:bookmarkEnd w:id="89"/>
      <w:bookmarkEnd w:id="90"/>
      <w:r w:rsidRPr="00226ED0">
        <w:rPr>
          <w:rFonts w:ascii="Arial" w:hAnsi="Arial" w:cs="Arial"/>
        </w:rPr>
        <w:t xml:space="preserve"> datového centra</w:t>
      </w:r>
      <w:bookmarkEnd w:id="91"/>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376E5881"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C240430"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CC1826C"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6B55309"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153F4608"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7F0C6BB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F461E2A" w14:textId="77777777" w:rsidR="00C94B38" w:rsidRPr="00226ED0" w:rsidRDefault="00C94B38">
            <w:pPr>
              <w:pStyle w:val="TableContent"/>
              <w:jc w:val="left"/>
              <w:rPr>
                <w:rFonts w:ascii="Arial" w:hAnsi="Arial" w:cs="Arial"/>
              </w:rPr>
            </w:pPr>
            <w:r w:rsidRPr="00226ED0">
              <w:rPr>
                <w:rFonts w:ascii="Arial" w:hAnsi="Arial" w:cs="Arial"/>
              </w:rPr>
              <w:t>Správné fyzické umístění</w:t>
            </w:r>
          </w:p>
        </w:tc>
        <w:tc>
          <w:tcPr>
            <w:tcW w:w="4531" w:type="dxa"/>
            <w:tcBorders>
              <w:top w:val="single" w:sz="4" w:space="0" w:color="auto"/>
              <w:left w:val="single" w:sz="4" w:space="0" w:color="auto"/>
              <w:bottom w:val="single" w:sz="4" w:space="0" w:color="auto"/>
              <w:right w:val="single" w:sz="4" w:space="0" w:color="auto"/>
            </w:tcBorders>
            <w:vAlign w:val="center"/>
          </w:tcPr>
          <w:p w14:paraId="5FFFE7CE" w14:textId="77777777" w:rsidR="00C94B38" w:rsidRPr="00226ED0" w:rsidRDefault="00C94B38">
            <w:pPr>
              <w:pStyle w:val="TableContent"/>
              <w:jc w:val="left"/>
              <w:rPr>
                <w:rFonts w:ascii="Arial" w:hAnsi="Arial" w:cs="Arial"/>
              </w:rPr>
            </w:pPr>
            <w:r w:rsidRPr="00226ED0">
              <w:rPr>
                <w:rFonts w:ascii="Arial" w:hAnsi="Arial" w:cs="Arial"/>
              </w:rPr>
              <w:t>Vizuální kontrola. Umístění zařízení do rozvaděčů. Je provedeno fyzické označení všech zařízení dle jmenné konvence.</w:t>
            </w:r>
          </w:p>
        </w:tc>
        <w:tc>
          <w:tcPr>
            <w:tcW w:w="1220" w:type="dxa"/>
            <w:tcBorders>
              <w:top w:val="single" w:sz="4" w:space="0" w:color="auto"/>
              <w:left w:val="single" w:sz="4" w:space="0" w:color="auto"/>
              <w:bottom w:val="single" w:sz="4" w:space="0" w:color="auto"/>
              <w:right w:val="single" w:sz="4" w:space="0" w:color="auto"/>
            </w:tcBorders>
            <w:vAlign w:val="center"/>
          </w:tcPr>
          <w:p w14:paraId="776CACAA"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F28E601" w14:textId="77777777" w:rsidR="00C94B38" w:rsidRPr="00226ED0" w:rsidRDefault="00C94B38">
            <w:pPr>
              <w:pStyle w:val="TableContent"/>
              <w:jc w:val="center"/>
              <w:rPr>
                <w:rFonts w:ascii="Arial" w:hAnsi="Arial" w:cs="Arial"/>
              </w:rPr>
            </w:pPr>
          </w:p>
        </w:tc>
      </w:tr>
      <w:tr w:rsidR="00C94B38" w:rsidRPr="00226ED0" w14:paraId="7E9A3296"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14:paraId="1A8DEE0E" w14:textId="77777777" w:rsidR="00C94B38" w:rsidRPr="00226ED0" w:rsidRDefault="00C94B38">
            <w:pPr>
              <w:pStyle w:val="TableContent"/>
              <w:jc w:val="left"/>
              <w:rPr>
                <w:rFonts w:ascii="Arial" w:hAnsi="Arial" w:cs="Arial"/>
              </w:rPr>
            </w:pPr>
            <w:r w:rsidRPr="00226ED0">
              <w:rPr>
                <w:rFonts w:ascii="Arial" w:hAnsi="Arial" w:cs="Arial"/>
              </w:rPr>
              <w:t>Kontrola aktuálnosti firmware serverů</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1F25225" w14:textId="77777777" w:rsidR="00C94B38" w:rsidRPr="00226ED0" w:rsidRDefault="00C94B38">
            <w:pPr>
              <w:pStyle w:val="TableContent"/>
              <w:jc w:val="left"/>
              <w:rPr>
                <w:rFonts w:ascii="Arial" w:hAnsi="Arial" w:cs="Arial"/>
              </w:rPr>
            </w:pPr>
            <w:r w:rsidRPr="00226ED0">
              <w:rPr>
                <w:rFonts w:ascii="Arial" w:hAnsi="Arial" w:cs="Arial"/>
              </w:rPr>
              <w:t>Všechny firmware, BIOS a ovladače jsou na poslední stabilní vydané verzi?</w:t>
            </w:r>
          </w:p>
        </w:tc>
        <w:tc>
          <w:tcPr>
            <w:tcW w:w="1220" w:type="dxa"/>
            <w:tcBorders>
              <w:top w:val="single" w:sz="4" w:space="0" w:color="auto"/>
              <w:left w:val="single" w:sz="4" w:space="0" w:color="auto"/>
              <w:bottom w:val="single" w:sz="4" w:space="0" w:color="auto"/>
              <w:right w:val="single" w:sz="4" w:space="0" w:color="auto"/>
            </w:tcBorders>
            <w:vAlign w:val="center"/>
            <w:hideMark/>
          </w:tcPr>
          <w:p w14:paraId="58464515"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AD52932" w14:textId="77777777" w:rsidR="00C94B38" w:rsidRPr="00226ED0" w:rsidRDefault="00C94B38">
            <w:pPr>
              <w:pStyle w:val="TableContent"/>
              <w:jc w:val="center"/>
              <w:rPr>
                <w:rFonts w:ascii="Arial" w:hAnsi="Arial" w:cs="Arial"/>
              </w:rPr>
            </w:pPr>
          </w:p>
        </w:tc>
      </w:tr>
      <w:tr w:rsidR="00C94B38" w:rsidRPr="00226ED0" w14:paraId="30AD9108"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C939302" w14:textId="77777777" w:rsidR="00C94B38" w:rsidRPr="00226ED0" w:rsidRDefault="00C94B38">
            <w:pPr>
              <w:pStyle w:val="TableContent"/>
              <w:jc w:val="left"/>
              <w:rPr>
                <w:rFonts w:ascii="Arial" w:hAnsi="Arial" w:cs="Arial"/>
              </w:rPr>
            </w:pPr>
            <w:r w:rsidRPr="00226ED0">
              <w:rPr>
                <w:rFonts w:ascii="Arial" w:hAnsi="Arial" w:cs="Arial"/>
              </w:rPr>
              <w:t>Přístupy</w:t>
            </w:r>
          </w:p>
        </w:tc>
        <w:tc>
          <w:tcPr>
            <w:tcW w:w="4531" w:type="dxa"/>
            <w:tcBorders>
              <w:top w:val="single" w:sz="4" w:space="0" w:color="auto"/>
              <w:left w:val="single" w:sz="4" w:space="0" w:color="auto"/>
              <w:bottom w:val="single" w:sz="4" w:space="0" w:color="auto"/>
              <w:right w:val="single" w:sz="4" w:space="0" w:color="auto"/>
            </w:tcBorders>
            <w:vAlign w:val="center"/>
          </w:tcPr>
          <w:p w14:paraId="447BB0EF" w14:textId="77777777" w:rsidR="00C94B38" w:rsidRPr="00226ED0" w:rsidRDefault="00C94B38">
            <w:pPr>
              <w:pStyle w:val="TableContent"/>
              <w:jc w:val="left"/>
              <w:rPr>
                <w:rFonts w:ascii="Arial" w:hAnsi="Arial" w:cs="Arial"/>
              </w:rPr>
            </w:pPr>
            <w:r w:rsidRPr="00226ED0">
              <w:rPr>
                <w:rFonts w:ascii="Arial" w:hAnsi="Arial" w:cs="Arial"/>
              </w:rPr>
              <w:t>Pro přístup se používají hesla dle dokumentace, přístup je pouze skrze šifrované připojení</w:t>
            </w:r>
          </w:p>
        </w:tc>
        <w:tc>
          <w:tcPr>
            <w:tcW w:w="1220" w:type="dxa"/>
            <w:tcBorders>
              <w:top w:val="single" w:sz="4" w:space="0" w:color="auto"/>
              <w:left w:val="single" w:sz="4" w:space="0" w:color="auto"/>
              <w:bottom w:val="single" w:sz="4" w:space="0" w:color="auto"/>
              <w:right w:val="single" w:sz="4" w:space="0" w:color="auto"/>
            </w:tcBorders>
            <w:vAlign w:val="center"/>
          </w:tcPr>
          <w:p w14:paraId="583F886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85FDCFD" w14:textId="77777777" w:rsidR="00C94B38" w:rsidRPr="00226ED0" w:rsidRDefault="00C94B38">
            <w:pPr>
              <w:pStyle w:val="TableContent"/>
              <w:jc w:val="center"/>
              <w:rPr>
                <w:rFonts w:ascii="Arial" w:hAnsi="Arial" w:cs="Arial"/>
              </w:rPr>
            </w:pPr>
          </w:p>
        </w:tc>
      </w:tr>
      <w:tr w:rsidR="00C94B38" w:rsidRPr="00226ED0" w14:paraId="3BF1821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DA19F73" w14:textId="77777777" w:rsidR="00C94B38" w:rsidRPr="00226ED0" w:rsidRDefault="00C94B38">
            <w:pPr>
              <w:pStyle w:val="TableContent"/>
              <w:jc w:val="left"/>
              <w:rPr>
                <w:rFonts w:ascii="Arial" w:hAnsi="Arial" w:cs="Arial"/>
              </w:rPr>
            </w:pPr>
            <w:r w:rsidRPr="00226ED0">
              <w:rPr>
                <w:rFonts w:ascii="Arial" w:hAnsi="Arial" w:cs="Arial"/>
              </w:rPr>
              <w:t>Notifikace</w:t>
            </w:r>
          </w:p>
        </w:tc>
        <w:tc>
          <w:tcPr>
            <w:tcW w:w="4531" w:type="dxa"/>
            <w:tcBorders>
              <w:top w:val="single" w:sz="4" w:space="0" w:color="auto"/>
              <w:left w:val="single" w:sz="4" w:space="0" w:color="auto"/>
              <w:bottom w:val="single" w:sz="4" w:space="0" w:color="auto"/>
              <w:right w:val="single" w:sz="4" w:space="0" w:color="auto"/>
            </w:tcBorders>
            <w:vAlign w:val="center"/>
          </w:tcPr>
          <w:p w14:paraId="0C6EB375" w14:textId="77777777" w:rsidR="00C94B38" w:rsidRPr="00226ED0" w:rsidRDefault="00C94B38">
            <w:pPr>
              <w:pStyle w:val="TableContent"/>
              <w:jc w:val="left"/>
              <w:rPr>
                <w:rFonts w:ascii="Arial" w:hAnsi="Arial" w:cs="Arial"/>
              </w:rPr>
            </w:pPr>
            <w:r w:rsidRPr="00226ED0">
              <w:rPr>
                <w:rFonts w:ascii="Arial" w:hAnsi="Arial" w:cs="Arial"/>
              </w:rPr>
              <w:t>Nastavení notifikací v případě problému serveru, test emailové notifikace</w:t>
            </w:r>
          </w:p>
        </w:tc>
        <w:tc>
          <w:tcPr>
            <w:tcW w:w="1220" w:type="dxa"/>
            <w:tcBorders>
              <w:top w:val="single" w:sz="4" w:space="0" w:color="auto"/>
              <w:left w:val="single" w:sz="4" w:space="0" w:color="auto"/>
              <w:bottom w:val="single" w:sz="4" w:space="0" w:color="auto"/>
              <w:right w:val="single" w:sz="4" w:space="0" w:color="auto"/>
            </w:tcBorders>
            <w:vAlign w:val="center"/>
          </w:tcPr>
          <w:p w14:paraId="0DE73738"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A3E1D28" w14:textId="77777777" w:rsidR="00C94B38" w:rsidRPr="00226ED0" w:rsidRDefault="00C94B38">
            <w:pPr>
              <w:pStyle w:val="TableContent"/>
              <w:jc w:val="center"/>
              <w:rPr>
                <w:rFonts w:ascii="Arial" w:hAnsi="Arial" w:cs="Arial"/>
              </w:rPr>
            </w:pPr>
          </w:p>
        </w:tc>
      </w:tr>
      <w:tr w:rsidR="00C94B38" w:rsidRPr="00226ED0" w14:paraId="03771413"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B1972AB" w14:textId="77777777" w:rsidR="00C94B38" w:rsidRPr="00226ED0" w:rsidRDefault="00C94B38">
            <w:pPr>
              <w:pStyle w:val="TableContent"/>
              <w:jc w:val="left"/>
              <w:rPr>
                <w:rFonts w:ascii="Arial" w:hAnsi="Arial" w:cs="Arial"/>
              </w:rPr>
            </w:pPr>
            <w:r w:rsidRPr="00226ED0">
              <w:rPr>
                <w:rFonts w:ascii="Arial" w:hAnsi="Arial" w:cs="Arial"/>
              </w:rPr>
              <w:t xml:space="preserve">Kontrola </w:t>
            </w:r>
            <w:proofErr w:type="spellStart"/>
            <w:r w:rsidRPr="00226ED0">
              <w:rPr>
                <w:rFonts w:ascii="Arial" w:hAnsi="Arial" w:cs="Arial"/>
              </w:rPr>
              <w:t>alertů</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5A50E5AF" w14:textId="77777777" w:rsidR="00C94B38" w:rsidRPr="00226ED0" w:rsidRDefault="00C94B38">
            <w:pPr>
              <w:pStyle w:val="TableContent"/>
              <w:jc w:val="left"/>
              <w:rPr>
                <w:rFonts w:ascii="Arial" w:hAnsi="Arial" w:cs="Arial"/>
              </w:rPr>
            </w:pPr>
            <w:r w:rsidRPr="00226ED0">
              <w:rPr>
                <w:rFonts w:ascii="Arial" w:hAnsi="Arial" w:cs="Arial"/>
              </w:rPr>
              <w:t xml:space="preserve">Ověření, že server na sobě nemá žádné aktivní </w:t>
            </w:r>
            <w:proofErr w:type="spellStart"/>
            <w:r w:rsidRPr="00226ED0">
              <w:rPr>
                <w:rFonts w:ascii="Arial" w:hAnsi="Arial" w:cs="Arial"/>
              </w:rPr>
              <w:t>alerty</w:t>
            </w:r>
            <w:proofErr w:type="spellEnd"/>
          </w:p>
        </w:tc>
        <w:tc>
          <w:tcPr>
            <w:tcW w:w="1220" w:type="dxa"/>
            <w:tcBorders>
              <w:top w:val="single" w:sz="4" w:space="0" w:color="auto"/>
              <w:left w:val="single" w:sz="4" w:space="0" w:color="auto"/>
              <w:bottom w:val="single" w:sz="4" w:space="0" w:color="auto"/>
              <w:right w:val="single" w:sz="4" w:space="0" w:color="auto"/>
            </w:tcBorders>
            <w:vAlign w:val="center"/>
          </w:tcPr>
          <w:p w14:paraId="6C884310"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281AA82" w14:textId="77777777" w:rsidR="00C94B38" w:rsidRPr="00226ED0" w:rsidRDefault="00C94B38">
            <w:pPr>
              <w:pStyle w:val="TableContent"/>
              <w:jc w:val="center"/>
              <w:rPr>
                <w:rFonts w:ascii="Arial" w:hAnsi="Arial" w:cs="Arial"/>
              </w:rPr>
            </w:pPr>
          </w:p>
        </w:tc>
      </w:tr>
      <w:tr w:rsidR="00C94B38" w:rsidRPr="00226ED0" w14:paraId="3620577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A49BE06" w14:textId="77777777" w:rsidR="00C94B38" w:rsidRPr="00226ED0" w:rsidRDefault="00C94B38">
            <w:pPr>
              <w:pStyle w:val="TableContent"/>
              <w:jc w:val="left"/>
              <w:rPr>
                <w:rFonts w:ascii="Arial" w:hAnsi="Arial" w:cs="Arial"/>
              </w:rPr>
            </w:pPr>
            <w:r w:rsidRPr="00226ED0">
              <w:rPr>
                <w:rFonts w:ascii="Arial" w:hAnsi="Arial" w:cs="Arial"/>
              </w:rPr>
              <w:t>Napájení</w:t>
            </w:r>
          </w:p>
        </w:tc>
        <w:tc>
          <w:tcPr>
            <w:tcW w:w="4531" w:type="dxa"/>
            <w:tcBorders>
              <w:top w:val="single" w:sz="4" w:space="0" w:color="auto"/>
              <w:left w:val="single" w:sz="4" w:space="0" w:color="auto"/>
              <w:bottom w:val="single" w:sz="4" w:space="0" w:color="auto"/>
              <w:right w:val="single" w:sz="4" w:space="0" w:color="auto"/>
            </w:tcBorders>
            <w:vAlign w:val="center"/>
          </w:tcPr>
          <w:p w14:paraId="4A0BAA98" w14:textId="77777777" w:rsidR="00C94B38" w:rsidRPr="00226ED0" w:rsidRDefault="00C94B38">
            <w:pPr>
              <w:pStyle w:val="TableContent"/>
              <w:jc w:val="left"/>
              <w:rPr>
                <w:rFonts w:ascii="Arial" w:hAnsi="Arial" w:cs="Arial"/>
              </w:rPr>
            </w:pPr>
            <w:r w:rsidRPr="00226ED0">
              <w:rPr>
                <w:rFonts w:ascii="Arial" w:hAnsi="Arial" w:cs="Arial"/>
              </w:rPr>
              <w:t>Zdroje serveru jsou připojené redundantně, každý na jinou napájecí větev?</w:t>
            </w:r>
          </w:p>
        </w:tc>
        <w:tc>
          <w:tcPr>
            <w:tcW w:w="1220" w:type="dxa"/>
            <w:tcBorders>
              <w:top w:val="single" w:sz="4" w:space="0" w:color="auto"/>
              <w:left w:val="single" w:sz="4" w:space="0" w:color="auto"/>
              <w:bottom w:val="single" w:sz="4" w:space="0" w:color="auto"/>
              <w:right w:val="single" w:sz="4" w:space="0" w:color="auto"/>
            </w:tcBorders>
            <w:vAlign w:val="center"/>
          </w:tcPr>
          <w:p w14:paraId="3C9C6ED2"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85453D1" w14:textId="77777777" w:rsidR="00C94B38" w:rsidRPr="00226ED0" w:rsidRDefault="00C94B38">
            <w:pPr>
              <w:pStyle w:val="TableContent"/>
              <w:jc w:val="center"/>
              <w:rPr>
                <w:rFonts w:ascii="Arial" w:hAnsi="Arial" w:cs="Arial"/>
              </w:rPr>
            </w:pPr>
          </w:p>
        </w:tc>
      </w:tr>
      <w:tr w:rsidR="00C94B38" w:rsidRPr="00226ED0" w14:paraId="0C72FB91"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1C912BB" w14:textId="77777777" w:rsidR="00C94B38" w:rsidRPr="00226ED0" w:rsidRDefault="00C94B38">
            <w:pPr>
              <w:pStyle w:val="TableContent"/>
              <w:jc w:val="left"/>
              <w:rPr>
                <w:rFonts w:ascii="Arial" w:hAnsi="Arial" w:cs="Arial"/>
              </w:rPr>
            </w:pPr>
            <w:r w:rsidRPr="00226ED0">
              <w:rPr>
                <w:rFonts w:ascii="Arial" w:hAnsi="Arial" w:cs="Arial"/>
              </w:rPr>
              <w:t>Síťová konektivita</w:t>
            </w:r>
          </w:p>
        </w:tc>
        <w:tc>
          <w:tcPr>
            <w:tcW w:w="4531" w:type="dxa"/>
            <w:tcBorders>
              <w:top w:val="single" w:sz="4" w:space="0" w:color="auto"/>
              <w:left w:val="single" w:sz="4" w:space="0" w:color="auto"/>
              <w:bottom w:val="single" w:sz="4" w:space="0" w:color="auto"/>
              <w:right w:val="single" w:sz="4" w:space="0" w:color="auto"/>
            </w:tcBorders>
            <w:vAlign w:val="center"/>
          </w:tcPr>
          <w:p w14:paraId="69E04BE0" w14:textId="77777777" w:rsidR="00C94B38" w:rsidRPr="00226ED0" w:rsidRDefault="00C94B38">
            <w:pPr>
              <w:pStyle w:val="TableContent"/>
              <w:jc w:val="left"/>
              <w:rPr>
                <w:rFonts w:ascii="Arial" w:hAnsi="Arial" w:cs="Arial"/>
              </w:rPr>
            </w:pPr>
            <w:r w:rsidRPr="00226ED0">
              <w:rPr>
                <w:rFonts w:ascii="Arial" w:hAnsi="Arial" w:cs="Arial"/>
              </w:rPr>
              <w:t>Servery jsou redundantně připojené do aktivních prvků dle dokumentace. Po odpojení jedné větve nedochází ke ztrátě komunikace?</w:t>
            </w:r>
          </w:p>
        </w:tc>
        <w:tc>
          <w:tcPr>
            <w:tcW w:w="1220" w:type="dxa"/>
            <w:tcBorders>
              <w:top w:val="single" w:sz="4" w:space="0" w:color="auto"/>
              <w:left w:val="single" w:sz="4" w:space="0" w:color="auto"/>
              <w:bottom w:val="single" w:sz="4" w:space="0" w:color="auto"/>
              <w:right w:val="single" w:sz="4" w:space="0" w:color="auto"/>
            </w:tcBorders>
            <w:vAlign w:val="center"/>
          </w:tcPr>
          <w:p w14:paraId="5CCBB633"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E19BCF7" w14:textId="77777777" w:rsidR="00C94B38" w:rsidRPr="00226ED0" w:rsidRDefault="00C94B38">
            <w:pPr>
              <w:pStyle w:val="TableContent"/>
              <w:jc w:val="center"/>
              <w:rPr>
                <w:rFonts w:ascii="Arial" w:hAnsi="Arial" w:cs="Arial"/>
              </w:rPr>
            </w:pPr>
          </w:p>
        </w:tc>
      </w:tr>
      <w:tr w:rsidR="00C94B38" w:rsidRPr="00226ED0" w14:paraId="2478479E"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229A71E" w14:textId="77777777" w:rsidR="00C94B38" w:rsidRPr="00226ED0" w:rsidRDefault="00C94B38">
            <w:pPr>
              <w:pStyle w:val="TableContent"/>
              <w:jc w:val="left"/>
              <w:rPr>
                <w:rFonts w:ascii="Arial" w:hAnsi="Arial" w:cs="Arial"/>
              </w:rPr>
            </w:pPr>
            <w:r w:rsidRPr="00226ED0">
              <w:rPr>
                <w:rFonts w:ascii="Arial" w:hAnsi="Arial" w:cs="Arial"/>
              </w:rPr>
              <w:t>HW Konfigurace</w:t>
            </w:r>
          </w:p>
        </w:tc>
        <w:tc>
          <w:tcPr>
            <w:tcW w:w="4531" w:type="dxa"/>
            <w:tcBorders>
              <w:top w:val="single" w:sz="4" w:space="0" w:color="auto"/>
              <w:left w:val="single" w:sz="4" w:space="0" w:color="auto"/>
              <w:bottom w:val="single" w:sz="4" w:space="0" w:color="auto"/>
              <w:right w:val="single" w:sz="4" w:space="0" w:color="auto"/>
            </w:tcBorders>
            <w:vAlign w:val="center"/>
          </w:tcPr>
          <w:p w14:paraId="02FD01A5" w14:textId="77777777" w:rsidR="00C94B38" w:rsidRPr="00226ED0" w:rsidRDefault="00C94B38">
            <w:pPr>
              <w:pStyle w:val="TableContent"/>
              <w:jc w:val="left"/>
              <w:rPr>
                <w:rFonts w:ascii="Arial" w:hAnsi="Arial" w:cs="Arial"/>
              </w:rPr>
            </w:pPr>
            <w:r w:rsidRPr="00226ED0">
              <w:rPr>
                <w:rFonts w:ascii="Arial" w:hAnsi="Arial" w:cs="Arial"/>
              </w:rPr>
              <w:t>Odpovídá HW konfigurace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3F34BEF4"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58E7055" w14:textId="77777777" w:rsidR="00C94B38" w:rsidRPr="00226ED0" w:rsidRDefault="00C94B38">
            <w:pPr>
              <w:pStyle w:val="TableContent"/>
              <w:jc w:val="center"/>
              <w:rPr>
                <w:rFonts w:ascii="Arial" w:hAnsi="Arial" w:cs="Arial"/>
              </w:rPr>
            </w:pPr>
          </w:p>
        </w:tc>
      </w:tr>
    </w:tbl>
    <w:p w14:paraId="356050F7" w14:textId="77777777" w:rsidR="00C94B38" w:rsidRPr="00226ED0" w:rsidRDefault="00C94B38" w:rsidP="00C94B38">
      <w:pPr>
        <w:rPr>
          <w:rFonts w:ascii="Arial" w:hAnsi="Arial" w:cs="Arial"/>
        </w:rPr>
      </w:pPr>
    </w:p>
    <w:p w14:paraId="4B0EE208" w14:textId="77777777" w:rsidR="00C94B38" w:rsidRPr="00226ED0" w:rsidRDefault="00C94B38" w:rsidP="00C94B38">
      <w:pPr>
        <w:rPr>
          <w:rFonts w:ascii="Arial" w:hAnsi="Arial" w:cs="Arial"/>
        </w:rPr>
      </w:pPr>
      <w:r w:rsidRPr="00226ED0">
        <w:rPr>
          <w:rFonts w:ascii="Arial" w:hAnsi="Arial" w:cs="Arial"/>
        </w:rPr>
        <w:br w:type="page"/>
      </w:r>
    </w:p>
    <w:p w14:paraId="15021FA1" w14:textId="77777777" w:rsidR="00C94B38" w:rsidRPr="00226ED0" w:rsidRDefault="00C94B38" w:rsidP="00C94B38">
      <w:pPr>
        <w:pStyle w:val="Nadpis2"/>
        <w:rPr>
          <w:rFonts w:ascii="Arial" w:hAnsi="Arial" w:cs="Arial"/>
        </w:rPr>
      </w:pPr>
      <w:bookmarkStart w:id="93" w:name="_Toc190785218"/>
      <w:bookmarkStart w:id="94" w:name="_Toc210824984"/>
      <w:r w:rsidRPr="00226ED0">
        <w:rPr>
          <w:rFonts w:ascii="Arial" w:hAnsi="Arial" w:cs="Arial"/>
        </w:rPr>
        <w:lastRenderedPageBreak/>
        <w:t>Akceptační protokol diskových polí a SAN infrastruktury</w:t>
      </w:r>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5BAD43B7"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D842B59" w14:textId="77777777" w:rsidR="00C94B38" w:rsidRPr="00226ED0" w:rsidRDefault="00C94B38">
            <w:pPr>
              <w:pStyle w:val="Text"/>
              <w:ind w:firstLine="24"/>
              <w:jc w:val="left"/>
              <w:rPr>
                <w:rFonts w:ascii="Arial" w:hAnsi="Arial" w:cs="Arial"/>
              </w:rPr>
            </w:pPr>
            <w:r w:rsidRPr="00226ED0">
              <w:rPr>
                <w:rFonts w:ascii="Arial" w:hAnsi="Arial" w:cs="Arial"/>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27FB03A" w14:textId="77777777" w:rsidR="00C94B38" w:rsidRPr="00226ED0" w:rsidRDefault="00C94B38">
            <w:pPr>
              <w:pStyle w:val="TableContent"/>
              <w:jc w:val="left"/>
              <w:rPr>
                <w:rFonts w:ascii="Arial" w:hAnsi="Arial" w:cs="Arial"/>
              </w:rPr>
            </w:pPr>
            <w:r w:rsidRPr="00226ED0">
              <w:rPr>
                <w:rFonts w:ascii="Arial" w:hAnsi="Arial" w:cs="Arial"/>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7987212" w14:textId="77777777" w:rsidR="00C94B38" w:rsidRPr="00226ED0" w:rsidRDefault="00C94B38">
            <w:pPr>
              <w:pStyle w:val="TableContent"/>
              <w:jc w:val="center"/>
              <w:rPr>
                <w:rFonts w:ascii="Arial" w:hAnsi="Arial" w:cs="Arial"/>
              </w:rPr>
            </w:pPr>
            <w:r w:rsidRPr="00226ED0">
              <w:rPr>
                <w:rFonts w:ascii="Arial" w:hAnsi="Arial" w:cs="Arial"/>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4E5CDD94" w14:textId="77777777" w:rsidR="00C94B38" w:rsidRPr="00226ED0" w:rsidRDefault="00C94B38">
            <w:pPr>
              <w:pStyle w:val="TableContent"/>
              <w:jc w:val="center"/>
              <w:rPr>
                <w:rFonts w:ascii="Arial" w:hAnsi="Arial" w:cs="Arial"/>
              </w:rPr>
            </w:pPr>
            <w:r w:rsidRPr="00226ED0">
              <w:rPr>
                <w:rFonts w:ascii="Arial" w:hAnsi="Arial" w:cs="Arial"/>
              </w:rPr>
              <w:t>Výhrady</w:t>
            </w:r>
          </w:p>
        </w:tc>
      </w:tr>
      <w:tr w:rsidR="00C94B38" w:rsidRPr="00226ED0" w14:paraId="03A67499"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14:paraId="210BB23A" w14:textId="77777777" w:rsidR="00C94B38" w:rsidRPr="00226ED0" w:rsidRDefault="00C94B38">
            <w:pPr>
              <w:pStyle w:val="TableContent"/>
              <w:jc w:val="left"/>
              <w:rPr>
                <w:rFonts w:ascii="Arial" w:hAnsi="Arial" w:cs="Arial"/>
              </w:rPr>
            </w:pPr>
            <w:r w:rsidRPr="00226ED0">
              <w:rPr>
                <w:rFonts w:ascii="Arial" w:hAnsi="Arial" w:cs="Arial"/>
              </w:rPr>
              <w:t>Kontrola aktuálnosti firmware</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8C12061" w14:textId="77777777" w:rsidR="00C94B38" w:rsidRPr="00226ED0" w:rsidRDefault="00C94B38">
            <w:pPr>
              <w:pStyle w:val="TableContent"/>
              <w:jc w:val="left"/>
              <w:rPr>
                <w:rFonts w:ascii="Arial" w:hAnsi="Arial" w:cs="Arial"/>
              </w:rPr>
            </w:pPr>
            <w:r w:rsidRPr="00226ED0">
              <w:rPr>
                <w:rFonts w:ascii="Arial" w:hAnsi="Arial" w:cs="Arial"/>
              </w:rPr>
              <w:t xml:space="preserve">Aktuální firmware disků, </w:t>
            </w:r>
            <w:proofErr w:type="spellStart"/>
            <w:r w:rsidRPr="00226ED0">
              <w:rPr>
                <w:rFonts w:ascii="Arial" w:hAnsi="Arial" w:cs="Arial"/>
              </w:rPr>
              <w:t>controllerů</w:t>
            </w:r>
            <w:proofErr w:type="spellEnd"/>
            <w:r w:rsidRPr="00226ED0">
              <w:rPr>
                <w:rFonts w:ascii="Arial" w:hAnsi="Arial" w:cs="Arial"/>
              </w:rPr>
              <w:t>, zdrojů</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40403C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910C6C6" w14:textId="77777777" w:rsidR="00C94B38" w:rsidRPr="00226ED0" w:rsidRDefault="00C94B38">
            <w:pPr>
              <w:pStyle w:val="TableContent"/>
              <w:jc w:val="center"/>
              <w:rPr>
                <w:rFonts w:ascii="Arial" w:hAnsi="Arial" w:cs="Arial"/>
              </w:rPr>
            </w:pPr>
          </w:p>
        </w:tc>
      </w:tr>
      <w:tr w:rsidR="00C94B38" w:rsidRPr="00226ED0" w14:paraId="4CC4AE5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3D3BCD1" w14:textId="77777777" w:rsidR="00C94B38" w:rsidRPr="00226ED0" w:rsidRDefault="00C94B38">
            <w:pPr>
              <w:pStyle w:val="TableContent"/>
              <w:jc w:val="left"/>
              <w:rPr>
                <w:rFonts w:ascii="Arial" w:hAnsi="Arial" w:cs="Arial"/>
              </w:rPr>
            </w:pPr>
            <w:r w:rsidRPr="00226ED0">
              <w:rPr>
                <w:rFonts w:ascii="Arial" w:hAnsi="Arial" w:cs="Arial"/>
              </w:rPr>
              <w:t>Přístupy</w:t>
            </w:r>
          </w:p>
        </w:tc>
        <w:tc>
          <w:tcPr>
            <w:tcW w:w="4531" w:type="dxa"/>
            <w:tcBorders>
              <w:top w:val="single" w:sz="4" w:space="0" w:color="auto"/>
              <w:left w:val="single" w:sz="4" w:space="0" w:color="auto"/>
              <w:bottom w:val="single" w:sz="4" w:space="0" w:color="auto"/>
              <w:right w:val="single" w:sz="4" w:space="0" w:color="auto"/>
            </w:tcBorders>
            <w:vAlign w:val="center"/>
          </w:tcPr>
          <w:p w14:paraId="0CFF705A" w14:textId="77777777" w:rsidR="00C94B38" w:rsidRPr="00226ED0" w:rsidRDefault="00C94B38">
            <w:pPr>
              <w:pStyle w:val="TableContent"/>
              <w:jc w:val="left"/>
              <w:rPr>
                <w:rFonts w:ascii="Arial" w:hAnsi="Arial" w:cs="Arial"/>
              </w:rPr>
            </w:pPr>
            <w:r w:rsidRPr="00226ED0">
              <w:rPr>
                <w:rFonts w:ascii="Arial" w:hAnsi="Arial" w:cs="Arial"/>
              </w:rPr>
              <w:t>Pro přístup se používají hesla dle dokumentace, přístup je pouze skrze šifrované připojení</w:t>
            </w:r>
          </w:p>
        </w:tc>
        <w:tc>
          <w:tcPr>
            <w:tcW w:w="1220" w:type="dxa"/>
            <w:tcBorders>
              <w:top w:val="single" w:sz="4" w:space="0" w:color="auto"/>
              <w:left w:val="single" w:sz="4" w:space="0" w:color="auto"/>
              <w:bottom w:val="single" w:sz="4" w:space="0" w:color="auto"/>
              <w:right w:val="single" w:sz="4" w:space="0" w:color="auto"/>
            </w:tcBorders>
            <w:vAlign w:val="center"/>
          </w:tcPr>
          <w:p w14:paraId="3E85D8AE"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FD65697" w14:textId="77777777" w:rsidR="00C94B38" w:rsidRPr="00226ED0" w:rsidRDefault="00C94B38">
            <w:pPr>
              <w:pStyle w:val="TableContent"/>
              <w:jc w:val="center"/>
              <w:rPr>
                <w:rFonts w:ascii="Arial" w:hAnsi="Arial" w:cs="Arial"/>
              </w:rPr>
            </w:pPr>
          </w:p>
        </w:tc>
      </w:tr>
      <w:tr w:rsidR="00C94B38" w:rsidRPr="00226ED0" w14:paraId="1AF998B5"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061A82F" w14:textId="77777777" w:rsidR="00C94B38" w:rsidRPr="00226ED0" w:rsidRDefault="00C94B38">
            <w:pPr>
              <w:pStyle w:val="TableContent"/>
              <w:jc w:val="left"/>
              <w:rPr>
                <w:rFonts w:ascii="Arial" w:hAnsi="Arial" w:cs="Arial"/>
              </w:rPr>
            </w:pPr>
            <w:r w:rsidRPr="00226ED0">
              <w:rPr>
                <w:rFonts w:ascii="Arial" w:hAnsi="Arial" w:cs="Arial"/>
              </w:rPr>
              <w:t>Konfigurace RAID</w:t>
            </w:r>
          </w:p>
        </w:tc>
        <w:tc>
          <w:tcPr>
            <w:tcW w:w="4531" w:type="dxa"/>
            <w:tcBorders>
              <w:top w:val="single" w:sz="4" w:space="0" w:color="auto"/>
              <w:left w:val="single" w:sz="4" w:space="0" w:color="auto"/>
              <w:bottom w:val="single" w:sz="4" w:space="0" w:color="auto"/>
              <w:right w:val="single" w:sz="4" w:space="0" w:color="auto"/>
            </w:tcBorders>
            <w:vAlign w:val="center"/>
          </w:tcPr>
          <w:p w14:paraId="2D7DE5B9" w14:textId="77777777" w:rsidR="00C94B38" w:rsidRPr="00226ED0" w:rsidRDefault="00C94B38">
            <w:pPr>
              <w:pStyle w:val="TableContent"/>
              <w:jc w:val="left"/>
              <w:rPr>
                <w:rFonts w:ascii="Arial" w:hAnsi="Arial" w:cs="Arial"/>
              </w:rPr>
            </w:pPr>
            <w:r w:rsidRPr="00226ED0">
              <w:rPr>
                <w:rFonts w:ascii="Arial" w:hAnsi="Arial" w:cs="Arial"/>
              </w:rPr>
              <w:t>Kontrola nastavení RAID svazků dle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51E2AB18"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FCA9D18" w14:textId="77777777" w:rsidR="00C94B38" w:rsidRPr="00226ED0" w:rsidRDefault="00C94B38">
            <w:pPr>
              <w:pStyle w:val="TableContent"/>
              <w:jc w:val="center"/>
              <w:rPr>
                <w:rFonts w:ascii="Arial" w:hAnsi="Arial" w:cs="Arial"/>
              </w:rPr>
            </w:pPr>
          </w:p>
        </w:tc>
      </w:tr>
      <w:tr w:rsidR="00C94B38" w:rsidRPr="00226ED0" w14:paraId="3732DAC7"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4641C4F" w14:textId="77777777" w:rsidR="00C94B38" w:rsidRPr="00226ED0" w:rsidRDefault="00C94B38">
            <w:pPr>
              <w:pStyle w:val="TableContent"/>
              <w:jc w:val="left"/>
              <w:rPr>
                <w:rFonts w:ascii="Arial" w:hAnsi="Arial" w:cs="Arial"/>
              </w:rPr>
            </w:pPr>
            <w:r w:rsidRPr="00226ED0">
              <w:rPr>
                <w:rFonts w:ascii="Arial" w:hAnsi="Arial" w:cs="Arial"/>
              </w:rPr>
              <w:t>Napájení</w:t>
            </w:r>
          </w:p>
        </w:tc>
        <w:tc>
          <w:tcPr>
            <w:tcW w:w="4531" w:type="dxa"/>
            <w:tcBorders>
              <w:top w:val="single" w:sz="4" w:space="0" w:color="auto"/>
              <w:left w:val="single" w:sz="4" w:space="0" w:color="auto"/>
              <w:bottom w:val="single" w:sz="4" w:space="0" w:color="auto"/>
              <w:right w:val="single" w:sz="4" w:space="0" w:color="auto"/>
            </w:tcBorders>
            <w:vAlign w:val="center"/>
          </w:tcPr>
          <w:p w14:paraId="3F9F0A9F" w14:textId="77777777" w:rsidR="00C94B38" w:rsidRPr="00226ED0" w:rsidRDefault="00C94B38">
            <w:pPr>
              <w:pStyle w:val="TableContent"/>
              <w:jc w:val="left"/>
              <w:rPr>
                <w:rFonts w:ascii="Arial" w:hAnsi="Arial" w:cs="Arial"/>
              </w:rPr>
            </w:pPr>
            <w:r w:rsidRPr="00226ED0">
              <w:rPr>
                <w:rFonts w:ascii="Arial" w:hAnsi="Arial" w:cs="Arial"/>
              </w:rPr>
              <w:t>Zdroje pole jsou připojené redundantně, každý na jinou napájecí větev</w:t>
            </w:r>
          </w:p>
        </w:tc>
        <w:tc>
          <w:tcPr>
            <w:tcW w:w="1220" w:type="dxa"/>
            <w:tcBorders>
              <w:top w:val="single" w:sz="4" w:space="0" w:color="auto"/>
              <w:left w:val="single" w:sz="4" w:space="0" w:color="auto"/>
              <w:bottom w:val="single" w:sz="4" w:space="0" w:color="auto"/>
              <w:right w:val="single" w:sz="4" w:space="0" w:color="auto"/>
            </w:tcBorders>
            <w:vAlign w:val="center"/>
          </w:tcPr>
          <w:p w14:paraId="53673C6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A85B9BA" w14:textId="77777777" w:rsidR="00C94B38" w:rsidRPr="00226ED0" w:rsidRDefault="00C94B38">
            <w:pPr>
              <w:pStyle w:val="TableContent"/>
              <w:tabs>
                <w:tab w:val="center" w:pos="740"/>
                <w:tab w:val="left" w:pos="1247"/>
              </w:tabs>
              <w:jc w:val="left"/>
              <w:rPr>
                <w:rFonts w:ascii="Arial" w:hAnsi="Arial" w:cs="Arial"/>
              </w:rPr>
            </w:pPr>
          </w:p>
        </w:tc>
      </w:tr>
      <w:tr w:rsidR="00C94B38" w:rsidRPr="00226ED0" w14:paraId="7A4D4EB9"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4FFE5B3" w14:textId="77777777" w:rsidR="00C94B38" w:rsidRPr="00226ED0" w:rsidRDefault="00C94B38">
            <w:pPr>
              <w:pStyle w:val="TableContent"/>
              <w:jc w:val="left"/>
              <w:rPr>
                <w:rFonts w:ascii="Arial" w:hAnsi="Arial" w:cs="Arial"/>
              </w:rPr>
            </w:pPr>
            <w:r w:rsidRPr="00226ED0">
              <w:rPr>
                <w:rFonts w:ascii="Arial" w:hAnsi="Arial" w:cs="Arial"/>
              </w:rPr>
              <w:t>Síťová konektivita</w:t>
            </w:r>
          </w:p>
        </w:tc>
        <w:tc>
          <w:tcPr>
            <w:tcW w:w="4531" w:type="dxa"/>
            <w:tcBorders>
              <w:top w:val="single" w:sz="4" w:space="0" w:color="auto"/>
              <w:left w:val="single" w:sz="4" w:space="0" w:color="auto"/>
              <w:bottom w:val="single" w:sz="4" w:space="0" w:color="auto"/>
              <w:right w:val="single" w:sz="4" w:space="0" w:color="auto"/>
            </w:tcBorders>
            <w:vAlign w:val="center"/>
          </w:tcPr>
          <w:p w14:paraId="581BE2F6" w14:textId="77777777" w:rsidR="00C94B38" w:rsidRPr="00226ED0" w:rsidRDefault="00C94B38">
            <w:pPr>
              <w:pStyle w:val="TableContent"/>
              <w:jc w:val="left"/>
              <w:rPr>
                <w:rFonts w:ascii="Arial" w:hAnsi="Arial" w:cs="Arial"/>
              </w:rPr>
            </w:pPr>
            <w:r w:rsidRPr="00226ED0">
              <w:rPr>
                <w:rFonts w:ascii="Arial" w:hAnsi="Arial" w:cs="Arial"/>
              </w:rPr>
              <w:t>Pole je redundantně připojené do aktivních prvků dle dokumentace. Po odpojení jedné větve nedochází ke ztrátě komunikace</w:t>
            </w:r>
          </w:p>
        </w:tc>
        <w:tc>
          <w:tcPr>
            <w:tcW w:w="1220" w:type="dxa"/>
            <w:tcBorders>
              <w:top w:val="single" w:sz="4" w:space="0" w:color="auto"/>
              <w:left w:val="single" w:sz="4" w:space="0" w:color="auto"/>
              <w:bottom w:val="single" w:sz="4" w:space="0" w:color="auto"/>
              <w:right w:val="single" w:sz="4" w:space="0" w:color="auto"/>
            </w:tcBorders>
            <w:vAlign w:val="center"/>
          </w:tcPr>
          <w:p w14:paraId="40DED687"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FD8C6BE" w14:textId="77777777" w:rsidR="00C94B38" w:rsidRPr="00226ED0" w:rsidRDefault="00C94B38">
            <w:pPr>
              <w:pStyle w:val="TableContent"/>
              <w:tabs>
                <w:tab w:val="center" w:pos="740"/>
                <w:tab w:val="left" w:pos="1247"/>
              </w:tabs>
              <w:jc w:val="left"/>
              <w:rPr>
                <w:rFonts w:ascii="Arial" w:hAnsi="Arial" w:cs="Arial"/>
              </w:rPr>
            </w:pPr>
          </w:p>
        </w:tc>
      </w:tr>
      <w:tr w:rsidR="00C94B38" w:rsidRPr="00226ED0" w14:paraId="5E5E6FC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2D1F809" w14:textId="77777777" w:rsidR="00C94B38" w:rsidRPr="00226ED0" w:rsidRDefault="00C94B38">
            <w:pPr>
              <w:pStyle w:val="TableContent"/>
              <w:jc w:val="left"/>
              <w:rPr>
                <w:rFonts w:ascii="Arial" w:hAnsi="Arial" w:cs="Arial"/>
              </w:rPr>
            </w:pPr>
            <w:r w:rsidRPr="00226ED0">
              <w:rPr>
                <w:rFonts w:ascii="Arial" w:hAnsi="Arial" w:cs="Arial"/>
              </w:rPr>
              <w:t>HW Konfigurace</w:t>
            </w:r>
          </w:p>
        </w:tc>
        <w:tc>
          <w:tcPr>
            <w:tcW w:w="4531" w:type="dxa"/>
            <w:tcBorders>
              <w:top w:val="single" w:sz="4" w:space="0" w:color="auto"/>
              <w:left w:val="single" w:sz="4" w:space="0" w:color="auto"/>
              <w:bottom w:val="single" w:sz="4" w:space="0" w:color="auto"/>
              <w:right w:val="single" w:sz="4" w:space="0" w:color="auto"/>
            </w:tcBorders>
            <w:vAlign w:val="center"/>
          </w:tcPr>
          <w:p w14:paraId="4C25293E" w14:textId="77777777" w:rsidR="00C94B38" w:rsidRPr="00226ED0" w:rsidRDefault="00C94B38">
            <w:pPr>
              <w:pStyle w:val="TableContent"/>
              <w:jc w:val="left"/>
              <w:rPr>
                <w:rFonts w:ascii="Arial" w:hAnsi="Arial" w:cs="Arial"/>
              </w:rPr>
            </w:pPr>
            <w:r w:rsidRPr="00226ED0">
              <w:rPr>
                <w:rFonts w:ascii="Arial" w:hAnsi="Arial" w:cs="Arial"/>
              </w:rPr>
              <w:t>Odpovídá HW konfigurace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48ABFD4D"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9215249" w14:textId="77777777" w:rsidR="00C94B38" w:rsidRPr="00226ED0" w:rsidRDefault="00C94B38">
            <w:pPr>
              <w:pStyle w:val="TableContent"/>
              <w:jc w:val="center"/>
              <w:rPr>
                <w:rFonts w:ascii="Arial" w:hAnsi="Arial" w:cs="Arial"/>
              </w:rPr>
            </w:pPr>
          </w:p>
        </w:tc>
      </w:tr>
    </w:tbl>
    <w:p w14:paraId="67F39E34" w14:textId="77777777" w:rsidR="00C94B38" w:rsidRPr="00226ED0" w:rsidRDefault="00C94B38" w:rsidP="00C94B38">
      <w:pPr>
        <w:pStyle w:val="Bezmezer"/>
        <w:rPr>
          <w:rFonts w:ascii="Arial" w:hAnsi="Arial" w:cs="Arial"/>
        </w:rPr>
      </w:pPr>
    </w:p>
    <w:p w14:paraId="08091A78" w14:textId="77777777" w:rsidR="00C94B38" w:rsidRPr="00226ED0" w:rsidRDefault="00C94B38" w:rsidP="00C94B38">
      <w:pPr>
        <w:rPr>
          <w:rFonts w:ascii="Arial" w:eastAsiaTheme="minorEastAsia" w:hAnsi="Arial" w:cs="Arial"/>
          <w:sz w:val="24"/>
          <w:lang w:eastAsia="cs-CZ"/>
        </w:rPr>
      </w:pPr>
      <w:r w:rsidRPr="00226ED0">
        <w:rPr>
          <w:rFonts w:ascii="Arial" w:hAnsi="Arial" w:cs="Arial"/>
        </w:rPr>
        <w:br w:type="page"/>
      </w:r>
    </w:p>
    <w:p w14:paraId="60491E72" w14:textId="77777777" w:rsidR="00C94B38" w:rsidRPr="00226ED0" w:rsidRDefault="00C94B38" w:rsidP="00C94B38">
      <w:pPr>
        <w:pStyle w:val="Nadpis2"/>
        <w:rPr>
          <w:rFonts w:ascii="Arial" w:hAnsi="Arial" w:cs="Arial"/>
        </w:rPr>
      </w:pPr>
      <w:bookmarkStart w:id="95" w:name="_Toc190785219"/>
      <w:bookmarkStart w:id="96" w:name="_Toc210824985"/>
      <w:r w:rsidRPr="00226ED0">
        <w:rPr>
          <w:rFonts w:ascii="Arial" w:hAnsi="Arial" w:cs="Arial"/>
        </w:rPr>
        <w:lastRenderedPageBreak/>
        <w:t xml:space="preserve">Akceptační protokol </w:t>
      </w:r>
      <w:bookmarkEnd w:id="95"/>
      <w:r w:rsidRPr="00226ED0">
        <w:rPr>
          <w:rFonts w:ascii="Arial" w:hAnsi="Arial" w:cs="Arial"/>
        </w:rPr>
        <w:t>virtualizace datového centra</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382678E0"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021E5BC"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F7753D5"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FD7FA00"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1B9EDA39"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109CA5A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6F7FDBF" w14:textId="77777777" w:rsidR="00C94B38" w:rsidRPr="00226ED0" w:rsidRDefault="00C94B38">
            <w:pPr>
              <w:pStyle w:val="TableContent"/>
              <w:jc w:val="left"/>
              <w:rPr>
                <w:rFonts w:ascii="Arial" w:hAnsi="Arial" w:cs="Arial"/>
              </w:rPr>
            </w:pPr>
            <w:r w:rsidRPr="00226ED0">
              <w:rPr>
                <w:rFonts w:ascii="Arial" w:hAnsi="Arial" w:cs="Arial"/>
              </w:rPr>
              <w:t>Kontrola nastavení Hypervisor</w:t>
            </w:r>
          </w:p>
        </w:tc>
        <w:tc>
          <w:tcPr>
            <w:tcW w:w="4531" w:type="dxa"/>
            <w:tcBorders>
              <w:top w:val="single" w:sz="4" w:space="0" w:color="auto"/>
              <w:left w:val="single" w:sz="4" w:space="0" w:color="auto"/>
              <w:bottom w:val="single" w:sz="4" w:space="0" w:color="auto"/>
              <w:right w:val="single" w:sz="4" w:space="0" w:color="auto"/>
            </w:tcBorders>
            <w:vAlign w:val="center"/>
          </w:tcPr>
          <w:p w14:paraId="62CE5017" w14:textId="77777777" w:rsidR="00C94B38" w:rsidRPr="00226ED0" w:rsidRDefault="00C94B38">
            <w:pPr>
              <w:pStyle w:val="TableContent"/>
              <w:jc w:val="left"/>
              <w:rPr>
                <w:rFonts w:ascii="Arial" w:hAnsi="Arial" w:cs="Arial"/>
              </w:rPr>
            </w:pPr>
            <w:r w:rsidRPr="00226ED0">
              <w:rPr>
                <w:rFonts w:ascii="Arial" w:hAnsi="Arial" w:cs="Arial"/>
              </w:rPr>
              <w:t xml:space="preserve">Instalovaná poslední stabilní verze, nastavení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p>
        </w:tc>
        <w:tc>
          <w:tcPr>
            <w:tcW w:w="1220" w:type="dxa"/>
            <w:tcBorders>
              <w:top w:val="single" w:sz="4" w:space="0" w:color="auto"/>
              <w:left w:val="single" w:sz="4" w:space="0" w:color="auto"/>
              <w:bottom w:val="single" w:sz="4" w:space="0" w:color="auto"/>
              <w:right w:val="single" w:sz="4" w:space="0" w:color="auto"/>
            </w:tcBorders>
            <w:vAlign w:val="center"/>
          </w:tcPr>
          <w:p w14:paraId="1FE37C0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51A64DF" w14:textId="77777777" w:rsidR="00C94B38" w:rsidRPr="00226ED0" w:rsidRDefault="00C94B38">
            <w:pPr>
              <w:pStyle w:val="TableContent"/>
              <w:jc w:val="center"/>
              <w:rPr>
                <w:rFonts w:ascii="Arial" w:hAnsi="Arial" w:cs="Arial"/>
              </w:rPr>
            </w:pPr>
          </w:p>
        </w:tc>
      </w:tr>
      <w:tr w:rsidR="00C94B38" w:rsidRPr="00226ED0" w14:paraId="6654CE6F"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48C3EE6" w14:textId="77777777" w:rsidR="00C94B38" w:rsidRPr="00226ED0" w:rsidRDefault="00C94B38">
            <w:pPr>
              <w:pStyle w:val="TableContent"/>
              <w:jc w:val="left"/>
              <w:rPr>
                <w:rFonts w:ascii="Arial" w:hAnsi="Arial" w:cs="Arial"/>
              </w:rPr>
            </w:pPr>
            <w:r w:rsidRPr="00226ED0">
              <w:rPr>
                <w:rFonts w:ascii="Arial" w:hAnsi="Arial" w:cs="Arial"/>
              </w:rPr>
              <w:t>Bezpečnostní role</w:t>
            </w:r>
          </w:p>
        </w:tc>
        <w:tc>
          <w:tcPr>
            <w:tcW w:w="4531" w:type="dxa"/>
            <w:tcBorders>
              <w:top w:val="single" w:sz="4" w:space="0" w:color="auto"/>
              <w:left w:val="single" w:sz="4" w:space="0" w:color="auto"/>
              <w:bottom w:val="single" w:sz="4" w:space="0" w:color="auto"/>
              <w:right w:val="single" w:sz="4" w:space="0" w:color="auto"/>
            </w:tcBorders>
            <w:vAlign w:val="center"/>
          </w:tcPr>
          <w:p w14:paraId="7355FD14" w14:textId="77777777" w:rsidR="00C94B38" w:rsidRPr="00226ED0" w:rsidRDefault="00C94B38">
            <w:pPr>
              <w:pStyle w:val="TableContent"/>
              <w:jc w:val="left"/>
              <w:rPr>
                <w:rFonts w:ascii="Arial" w:hAnsi="Arial" w:cs="Arial"/>
              </w:rPr>
            </w:pPr>
            <w:r w:rsidRPr="00226ED0">
              <w:rPr>
                <w:rFonts w:ascii="Arial" w:hAnsi="Arial" w:cs="Arial"/>
              </w:rPr>
              <w:t>Existence všech bezpečnostních rolí na Hypervisor</w:t>
            </w:r>
          </w:p>
        </w:tc>
        <w:tc>
          <w:tcPr>
            <w:tcW w:w="1220" w:type="dxa"/>
            <w:tcBorders>
              <w:top w:val="single" w:sz="4" w:space="0" w:color="auto"/>
              <w:left w:val="single" w:sz="4" w:space="0" w:color="auto"/>
              <w:bottom w:val="single" w:sz="4" w:space="0" w:color="auto"/>
              <w:right w:val="single" w:sz="4" w:space="0" w:color="auto"/>
            </w:tcBorders>
            <w:vAlign w:val="center"/>
          </w:tcPr>
          <w:p w14:paraId="44DAEE50"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DF54B41" w14:textId="77777777" w:rsidR="00C94B38" w:rsidRPr="00226ED0" w:rsidRDefault="00C94B38">
            <w:pPr>
              <w:pStyle w:val="TableContent"/>
              <w:jc w:val="center"/>
              <w:rPr>
                <w:rFonts w:ascii="Arial" w:hAnsi="Arial" w:cs="Arial"/>
              </w:rPr>
            </w:pPr>
          </w:p>
        </w:tc>
      </w:tr>
      <w:tr w:rsidR="00C94B38" w:rsidRPr="00226ED0" w14:paraId="5B80975A"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5E805FA6" w14:textId="77777777" w:rsidR="00C94B38" w:rsidRPr="00226ED0" w:rsidRDefault="00C94B38">
            <w:pPr>
              <w:pStyle w:val="TableContent"/>
              <w:jc w:val="left"/>
              <w:rPr>
                <w:rFonts w:ascii="Arial" w:hAnsi="Arial" w:cs="Arial"/>
              </w:rPr>
            </w:pPr>
            <w:r w:rsidRPr="00226ED0">
              <w:rPr>
                <w:rFonts w:ascii="Arial" w:hAnsi="Arial" w:cs="Arial"/>
              </w:rPr>
              <w:t>Zařazení do uživatelských rolí</w:t>
            </w:r>
          </w:p>
        </w:tc>
        <w:tc>
          <w:tcPr>
            <w:tcW w:w="4531" w:type="dxa"/>
            <w:tcBorders>
              <w:top w:val="single" w:sz="4" w:space="0" w:color="auto"/>
              <w:left w:val="single" w:sz="4" w:space="0" w:color="auto"/>
              <w:bottom w:val="single" w:sz="4" w:space="0" w:color="auto"/>
              <w:right w:val="single" w:sz="4" w:space="0" w:color="auto"/>
            </w:tcBorders>
            <w:vAlign w:val="center"/>
          </w:tcPr>
          <w:p w14:paraId="7DE24FA6" w14:textId="77777777" w:rsidR="00C94B38" w:rsidRPr="00226ED0" w:rsidRDefault="00C94B38">
            <w:pPr>
              <w:pStyle w:val="TableContent"/>
              <w:jc w:val="left"/>
              <w:rPr>
                <w:rFonts w:ascii="Arial" w:hAnsi="Arial" w:cs="Arial"/>
              </w:rPr>
            </w:pPr>
            <w:r w:rsidRPr="00226ED0">
              <w:rPr>
                <w:rFonts w:ascii="Arial" w:hAnsi="Arial" w:cs="Arial"/>
              </w:rPr>
              <w:t>Správné zařazení uživatelů do bezpečnostních rolí na Hypervisor dle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6E16862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1260AFE" w14:textId="77777777" w:rsidR="00C94B38" w:rsidRPr="00226ED0" w:rsidRDefault="00C94B38">
            <w:pPr>
              <w:pStyle w:val="TableContent"/>
              <w:jc w:val="center"/>
              <w:rPr>
                <w:rFonts w:ascii="Arial" w:hAnsi="Arial" w:cs="Arial"/>
              </w:rPr>
            </w:pPr>
          </w:p>
        </w:tc>
      </w:tr>
      <w:tr w:rsidR="00C94B38" w:rsidRPr="00226ED0" w14:paraId="05850331"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F3B32E1" w14:textId="77777777" w:rsidR="00C94B38" w:rsidRPr="00226ED0" w:rsidRDefault="00C94B38">
            <w:pPr>
              <w:pStyle w:val="TableContent"/>
              <w:jc w:val="left"/>
              <w:rPr>
                <w:rFonts w:ascii="Arial" w:hAnsi="Arial" w:cs="Arial"/>
              </w:rPr>
            </w:pPr>
            <w:r w:rsidRPr="00226ED0">
              <w:rPr>
                <w:rFonts w:ascii="Arial" w:hAnsi="Arial" w:cs="Arial"/>
              </w:rPr>
              <w:t>Hypervisor zabezpečení</w:t>
            </w:r>
          </w:p>
        </w:tc>
        <w:tc>
          <w:tcPr>
            <w:tcW w:w="4531" w:type="dxa"/>
            <w:tcBorders>
              <w:top w:val="single" w:sz="4" w:space="0" w:color="auto"/>
              <w:left w:val="single" w:sz="4" w:space="0" w:color="auto"/>
              <w:bottom w:val="single" w:sz="4" w:space="0" w:color="auto"/>
              <w:right w:val="single" w:sz="4" w:space="0" w:color="auto"/>
            </w:tcBorders>
            <w:vAlign w:val="center"/>
          </w:tcPr>
          <w:p w14:paraId="4D1BE41D" w14:textId="77777777" w:rsidR="00C94B38" w:rsidRPr="00226ED0" w:rsidRDefault="00C94B38">
            <w:pPr>
              <w:pStyle w:val="TableContent"/>
              <w:jc w:val="left"/>
              <w:rPr>
                <w:rFonts w:ascii="Arial" w:hAnsi="Arial" w:cs="Arial"/>
              </w:rPr>
            </w:pPr>
            <w:r w:rsidRPr="00226ED0">
              <w:rPr>
                <w:rFonts w:ascii="Arial" w:hAnsi="Arial" w:cs="Arial"/>
              </w:rPr>
              <w:t>Na Hypervisor se přihlásíme postupně účty se sníženým oprávněním a testujeme, zdali se uživatel nedostane mimo vymezená práva.</w:t>
            </w:r>
          </w:p>
        </w:tc>
        <w:tc>
          <w:tcPr>
            <w:tcW w:w="1220" w:type="dxa"/>
            <w:tcBorders>
              <w:top w:val="single" w:sz="4" w:space="0" w:color="auto"/>
              <w:left w:val="single" w:sz="4" w:space="0" w:color="auto"/>
              <w:bottom w:val="single" w:sz="4" w:space="0" w:color="auto"/>
              <w:right w:val="single" w:sz="4" w:space="0" w:color="auto"/>
            </w:tcBorders>
            <w:vAlign w:val="center"/>
          </w:tcPr>
          <w:p w14:paraId="420B0879"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C50DEED" w14:textId="77777777" w:rsidR="00C94B38" w:rsidRPr="00226ED0" w:rsidRDefault="00C94B38">
            <w:pPr>
              <w:pStyle w:val="TableContent"/>
              <w:jc w:val="center"/>
              <w:rPr>
                <w:rFonts w:ascii="Arial" w:hAnsi="Arial" w:cs="Arial"/>
              </w:rPr>
            </w:pPr>
          </w:p>
        </w:tc>
      </w:tr>
      <w:tr w:rsidR="00C94B38" w:rsidRPr="00226ED0" w14:paraId="71863D20"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14:paraId="5AD82127" w14:textId="77777777" w:rsidR="00C94B38" w:rsidRPr="00226ED0" w:rsidRDefault="00C94B38">
            <w:pPr>
              <w:pStyle w:val="TableContent"/>
              <w:jc w:val="left"/>
              <w:rPr>
                <w:rFonts w:ascii="Arial" w:hAnsi="Arial" w:cs="Arial"/>
              </w:rPr>
            </w:pPr>
            <w:r w:rsidRPr="00226ED0">
              <w:rPr>
                <w:rFonts w:ascii="Arial" w:hAnsi="Arial" w:cs="Arial"/>
              </w:rPr>
              <w:t>Kontrola nastavení management virtualizace</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07CB168" w14:textId="77777777" w:rsidR="00C94B38" w:rsidRPr="00226ED0" w:rsidRDefault="00C94B38">
            <w:pPr>
              <w:pStyle w:val="TableContent"/>
              <w:jc w:val="left"/>
              <w:rPr>
                <w:rFonts w:ascii="Arial" w:hAnsi="Arial" w:cs="Arial"/>
              </w:rPr>
            </w:pPr>
            <w:r w:rsidRPr="00226ED0">
              <w:rPr>
                <w:rFonts w:ascii="Arial" w:hAnsi="Arial" w:cs="Arial"/>
              </w:rPr>
              <w:t xml:space="preserve">Instalovaná poslední stabilní verze, nastavené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r w:rsidRPr="00226ED0">
              <w:rPr>
                <w:rFonts w:ascii="Arial" w:hAnsi="Arial" w:cs="Arial"/>
              </w:rPr>
              <w:t xml:space="preserve">, přidání identity source, vytvořené </w:t>
            </w:r>
            <w:proofErr w:type="spellStart"/>
            <w:r w:rsidRPr="00226ED0">
              <w:rPr>
                <w:rFonts w:ascii="Arial" w:hAnsi="Arial" w:cs="Arial"/>
              </w:rPr>
              <w:t>template</w:t>
            </w:r>
            <w:proofErr w:type="spellEnd"/>
            <w:r w:rsidRPr="00226ED0">
              <w:rPr>
                <w:rFonts w:ascii="Arial" w:hAnsi="Arial" w:cs="Arial"/>
              </w:rPr>
              <w:t xml:space="preserve"> pro instalaci serverů, nastavení Update Manager na automatické stahování updatů a notifikace</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AAEAD43"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A39ABF2" w14:textId="77777777" w:rsidR="00C94B38" w:rsidRPr="00226ED0" w:rsidRDefault="00C94B38">
            <w:pPr>
              <w:pStyle w:val="TableContent"/>
              <w:jc w:val="center"/>
              <w:rPr>
                <w:rFonts w:ascii="Arial" w:hAnsi="Arial" w:cs="Arial"/>
              </w:rPr>
            </w:pPr>
          </w:p>
        </w:tc>
      </w:tr>
      <w:tr w:rsidR="00C94B38" w:rsidRPr="00226ED0" w14:paraId="44B98E6A"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5E3E923" w14:textId="77777777" w:rsidR="00C94B38" w:rsidRPr="00226ED0" w:rsidRDefault="00C94B38">
            <w:pPr>
              <w:pStyle w:val="TableContent"/>
              <w:jc w:val="left"/>
              <w:rPr>
                <w:rFonts w:ascii="Arial" w:hAnsi="Arial" w:cs="Arial"/>
              </w:rPr>
            </w:pPr>
            <w:r w:rsidRPr="00226ED0">
              <w:rPr>
                <w:rFonts w:ascii="Arial" w:hAnsi="Arial" w:cs="Arial"/>
              </w:rPr>
              <w:t>Bezpečnostní role</w:t>
            </w:r>
          </w:p>
        </w:tc>
        <w:tc>
          <w:tcPr>
            <w:tcW w:w="4531" w:type="dxa"/>
            <w:tcBorders>
              <w:top w:val="single" w:sz="4" w:space="0" w:color="auto"/>
              <w:left w:val="single" w:sz="4" w:space="0" w:color="auto"/>
              <w:bottom w:val="single" w:sz="4" w:space="0" w:color="auto"/>
              <w:right w:val="single" w:sz="4" w:space="0" w:color="auto"/>
            </w:tcBorders>
            <w:vAlign w:val="center"/>
          </w:tcPr>
          <w:p w14:paraId="5373CEF0" w14:textId="77777777" w:rsidR="00C94B38" w:rsidRPr="00226ED0" w:rsidRDefault="00C94B38">
            <w:pPr>
              <w:pStyle w:val="TableContent"/>
              <w:jc w:val="left"/>
              <w:rPr>
                <w:rFonts w:ascii="Arial" w:hAnsi="Arial" w:cs="Arial"/>
              </w:rPr>
            </w:pPr>
            <w:r w:rsidRPr="00226ED0">
              <w:rPr>
                <w:rFonts w:ascii="Arial" w:hAnsi="Arial" w:cs="Arial"/>
              </w:rPr>
              <w:t xml:space="preserve">Existence všech bezpečnostních rolí </w:t>
            </w:r>
          </w:p>
        </w:tc>
        <w:tc>
          <w:tcPr>
            <w:tcW w:w="1220" w:type="dxa"/>
            <w:tcBorders>
              <w:top w:val="single" w:sz="4" w:space="0" w:color="auto"/>
              <w:left w:val="single" w:sz="4" w:space="0" w:color="auto"/>
              <w:bottom w:val="single" w:sz="4" w:space="0" w:color="auto"/>
              <w:right w:val="single" w:sz="4" w:space="0" w:color="auto"/>
            </w:tcBorders>
            <w:vAlign w:val="center"/>
          </w:tcPr>
          <w:p w14:paraId="1CD6A442"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1682DFF" w14:textId="77777777" w:rsidR="00C94B38" w:rsidRPr="00226ED0" w:rsidRDefault="00C94B38">
            <w:pPr>
              <w:pStyle w:val="TableContent"/>
              <w:jc w:val="center"/>
              <w:rPr>
                <w:rFonts w:ascii="Arial" w:hAnsi="Arial" w:cs="Arial"/>
              </w:rPr>
            </w:pPr>
          </w:p>
        </w:tc>
      </w:tr>
      <w:tr w:rsidR="00C94B38" w:rsidRPr="00226ED0" w14:paraId="3E530BD3"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D995F3D" w14:textId="77777777" w:rsidR="00C94B38" w:rsidRPr="00226ED0" w:rsidRDefault="00C94B38">
            <w:pPr>
              <w:pStyle w:val="TableContent"/>
              <w:jc w:val="left"/>
              <w:rPr>
                <w:rFonts w:ascii="Arial" w:hAnsi="Arial" w:cs="Arial"/>
              </w:rPr>
            </w:pPr>
            <w:r w:rsidRPr="00226ED0">
              <w:rPr>
                <w:rFonts w:ascii="Arial" w:hAnsi="Arial" w:cs="Arial"/>
              </w:rPr>
              <w:t>Zařazení do uživatelských rolí</w:t>
            </w:r>
          </w:p>
        </w:tc>
        <w:tc>
          <w:tcPr>
            <w:tcW w:w="4531" w:type="dxa"/>
            <w:tcBorders>
              <w:top w:val="single" w:sz="4" w:space="0" w:color="auto"/>
              <w:left w:val="single" w:sz="4" w:space="0" w:color="auto"/>
              <w:bottom w:val="single" w:sz="4" w:space="0" w:color="auto"/>
              <w:right w:val="single" w:sz="4" w:space="0" w:color="auto"/>
            </w:tcBorders>
            <w:vAlign w:val="center"/>
          </w:tcPr>
          <w:p w14:paraId="1FE75BC3" w14:textId="77777777" w:rsidR="00C94B38" w:rsidRPr="00226ED0" w:rsidRDefault="00C94B38">
            <w:pPr>
              <w:pStyle w:val="TableContent"/>
              <w:jc w:val="left"/>
              <w:rPr>
                <w:rFonts w:ascii="Arial" w:hAnsi="Arial" w:cs="Arial"/>
              </w:rPr>
            </w:pPr>
            <w:r w:rsidRPr="00226ED0">
              <w:rPr>
                <w:rFonts w:ascii="Arial" w:hAnsi="Arial" w:cs="Arial"/>
              </w:rPr>
              <w:t>Správné zařazení uživatelů do bezpečnostních rolí dle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09B80EF3"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5224236" w14:textId="77777777" w:rsidR="00C94B38" w:rsidRPr="00226ED0" w:rsidRDefault="00C94B38">
            <w:pPr>
              <w:pStyle w:val="TableContent"/>
              <w:jc w:val="center"/>
              <w:rPr>
                <w:rFonts w:ascii="Arial" w:hAnsi="Arial" w:cs="Arial"/>
              </w:rPr>
            </w:pPr>
          </w:p>
        </w:tc>
      </w:tr>
      <w:tr w:rsidR="00C94B38" w:rsidRPr="00226ED0" w14:paraId="66C19B45"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2F98163" w14:textId="77777777" w:rsidR="00C94B38" w:rsidRPr="00226ED0" w:rsidRDefault="00C94B38">
            <w:pPr>
              <w:pStyle w:val="TableContent"/>
              <w:jc w:val="left"/>
              <w:rPr>
                <w:rFonts w:ascii="Arial" w:hAnsi="Arial" w:cs="Arial"/>
              </w:rPr>
            </w:pPr>
            <w:r w:rsidRPr="00226ED0">
              <w:rPr>
                <w:rFonts w:ascii="Arial" w:hAnsi="Arial" w:cs="Arial"/>
              </w:rPr>
              <w:t xml:space="preserve">Konfigurace virtuálních </w:t>
            </w:r>
            <w:proofErr w:type="spellStart"/>
            <w:r w:rsidRPr="00226ED0">
              <w:rPr>
                <w:rFonts w:ascii="Arial" w:hAnsi="Arial" w:cs="Arial"/>
              </w:rPr>
              <w:t>switchů</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08E55D61" w14:textId="77777777" w:rsidR="00C94B38" w:rsidRPr="00226ED0" w:rsidRDefault="00C94B38">
            <w:pPr>
              <w:pStyle w:val="TableContent"/>
              <w:jc w:val="left"/>
              <w:rPr>
                <w:rFonts w:ascii="Arial" w:hAnsi="Arial" w:cs="Arial"/>
              </w:rPr>
            </w:pPr>
            <w:r w:rsidRPr="00226ED0">
              <w:rPr>
                <w:rFonts w:ascii="Arial" w:hAnsi="Arial" w:cs="Arial"/>
              </w:rPr>
              <w:t xml:space="preserve">Testovací </w:t>
            </w:r>
            <w:proofErr w:type="spellStart"/>
            <w:r w:rsidRPr="00226ED0">
              <w:rPr>
                <w:rFonts w:ascii="Arial" w:hAnsi="Arial" w:cs="Arial"/>
              </w:rPr>
              <w:t>virtuálku</w:t>
            </w:r>
            <w:proofErr w:type="spellEnd"/>
            <w:r w:rsidRPr="00226ED0">
              <w:rPr>
                <w:rFonts w:ascii="Arial" w:hAnsi="Arial" w:cs="Arial"/>
              </w:rPr>
              <w:t xml:space="preserve"> postupně připojíme do všech VLAN sítí a otestujeme komunikaci vzhledem ke </w:t>
            </w:r>
            <w:proofErr w:type="spellStart"/>
            <w:r w:rsidRPr="00226ED0">
              <w:rPr>
                <w:rFonts w:ascii="Arial" w:hAnsi="Arial" w:cs="Arial"/>
              </w:rPr>
              <w:t>gateway</w:t>
            </w:r>
            <w:proofErr w:type="spellEnd"/>
          </w:p>
        </w:tc>
        <w:tc>
          <w:tcPr>
            <w:tcW w:w="1220" w:type="dxa"/>
            <w:tcBorders>
              <w:top w:val="single" w:sz="4" w:space="0" w:color="auto"/>
              <w:left w:val="single" w:sz="4" w:space="0" w:color="auto"/>
              <w:bottom w:val="single" w:sz="4" w:space="0" w:color="auto"/>
              <w:right w:val="single" w:sz="4" w:space="0" w:color="auto"/>
            </w:tcBorders>
            <w:vAlign w:val="center"/>
          </w:tcPr>
          <w:p w14:paraId="623BFE5F"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29A5BD4" w14:textId="77777777" w:rsidR="00C94B38" w:rsidRPr="00226ED0" w:rsidRDefault="00C94B38">
            <w:pPr>
              <w:pStyle w:val="TableContent"/>
              <w:jc w:val="center"/>
              <w:rPr>
                <w:rFonts w:ascii="Arial" w:hAnsi="Arial" w:cs="Arial"/>
              </w:rPr>
            </w:pPr>
          </w:p>
        </w:tc>
      </w:tr>
      <w:tr w:rsidR="00C94B38" w:rsidRPr="00226ED0" w14:paraId="5D1FEBF4"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C6E9C4E" w14:textId="77777777" w:rsidR="00C94B38" w:rsidRPr="00226ED0" w:rsidRDefault="00C94B38">
            <w:pPr>
              <w:pStyle w:val="TableContent"/>
              <w:jc w:val="left"/>
              <w:rPr>
                <w:rFonts w:ascii="Arial" w:hAnsi="Arial" w:cs="Arial"/>
              </w:rPr>
            </w:pPr>
            <w:r w:rsidRPr="00226ED0">
              <w:rPr>
                <w:rFonts w:ascii="Arial" w:hAnsi="Arial" w:cs="Arial"/>
              </w:rPr>
              <w:t>Virtuální switche</w:t>
            </w:r>
          </w:p>
        </w:tc>
        <w:tc>
          <w:tcPr>
            <w:tcW w:w="4531" w:type="dxa"/>
            <w:tcBorders>
              <w:top w:val="single" w:sz="4" w:space="0" w:color="auto"/>
              <w:left w:val="single" w:sz="4" w:space="0" w:color="auto"/>
              <w:bottom w:val="single" w:sz="4" w:space="0" w:color="auto"/>
              <w:right w:val="single" w:sz="4" w:space="0" w:color="auto"/>
            </w:tcBorders>
            <w:vAlign w:val="center"/>
          </w:tcPr>
          <w:p w14:paraId="2A6F27F1" w14:textId="77777777" w:rsidR="00C94B38" w:rsidRPr="00226ED0" w:rsidRDefault="00C94B38">
            <w:pPr>
              <w:pStyle w:val="TableContent"/>
              <w:jc w:val="left"/>
              <w:rPr>
                <w:rFonts w:ascii="Arial" w:hAnsi="Arial" w:cs="Arial"/>
              </w:rPr>
            </w:pPr>
            <w:r w:rsidRPr="00226ED0">
              <w:rPr>
                <w:rFonts w:ascii="Arial" w:hAnsi="Arial" w:cs="Arial"/>
              </w:rPr>
              <w:t>Fyzické odpojení jednoho LAN kabelu a otestování komunikace pro všechny VLAN</w:t>
            </w:r>
          </w:p>
        </w:tc>
        <w:tc>
          <w:tcPr>
            <w:tcW w:w="1220" w:type="dxa"/>
            <w:tcBorders>
              <w:top w:val="single" w:sz="4" w:space="0" w:color="auto"/>
              <w:left w:val="single" w:sz="4" w:space="0" w:color="auto"/>
              <w:bottom w:val="single" w:sz="4" w:space="0" w:color="auto"/>
              <w:right w:val="single" w:sz="4" w:space="0" w:color="auto"/>
            </w:tcBorders>
            <w:vAlign w:val="center"/>
          </w:tcPr>
          <w:p w14:paraId="055C0698"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675B7FB" w14:textId="77777777" w:rsidR="00C94B38" w:rsidRPr="00226ED0" w:rsidRDefault="00C94B38">
            <w:pPr>
              <w:pStyle w:val="TableContent"/>
              <w:jc w:val="center"/>
              <w:rPr>
                <w:rFonts w:ascii="Arial" w:hAnsi="Arial" w:cs="Arial"/>
              </w:rPr>
            </w:pPr>
          </w:p>
        </w:tc>
      </w:tr>
      <w:tr w:rsidR="00C94B38" w:rsidRPr="00226ED0" w14:paraId="27644124"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CABCC54" w14:textId="77777777" w:rsidR="00C94B38" w:rsidRPr="00226ED0" w:rsidRDefault="00C94B38">
            <w:pPr>
              <w:pStyle w:val="TableContent"/>
              <w:jc w:val="left"/>
              <w:rPr>
                <w:rFonts w:ascii="Arial" w:hAnsi="Arial" w:cs="Arial"/>
              </w:rPr>
            </w:pPr>
            <w:r w:rsidRPr="00226ED0">
              <w:rPr>
                <w:rFonts w:ascii="Arial" w:hAnsi="Arial" w:cs="Arial"/>
              </w:rPr>
              <w:t xml:space="preserve">Konfigurace </w:t>
            </w:r>
            <w:proofErr w:type="spellStart"/>
            <w:r w:rsidRPr="00226ED0">
              <w:rPr>
                <w:rFonts w:ascii="Arial" w:hAnsi="Arial" w:cs="Arial"/>
              </w:rPr>
              <w:t>iSCSI</w:t>
            </w:r>
            <w:proofErr w:type="spellEnd"/>
            <w:r w:rsidRPr="00226ED0">
              <w:rPr>
                <w:rFonts w:ascii="Arial" w:hAnsi="Arial" w:cs="Arial"/>
              </w:rPr>
              <w:t xml:space="preserve"> svazků</w:t>
            </w:r>
          </w:p>
        </w:tc>
        <w:tc>
          <w:tcPr>
            <w:tcW w:w="4531" w:type="dxa"/>
            <w:tcBorders>
              <w:top w:val="single" w:sz="4" w:space="0" w:color="auto"/>
              <w:left w:val="single" w:sz="4" w:space="0" w:color="auto"/>
              <w:bottom w:val="single" w:sz="4" w:space="0" w:color="auto"/>
              <w:right w:val="single" w:sz="4" w:space="0" w:color="auto"/>
            </w:tcBorders>
            <w:vAlign w:val="center"/>
          </w:tcPr>
          <w:p w14:paraId="55CA8071" w14:textId="77777777" w:rsidR="00C94B38" w:rsidRPr="00226ED0" w:rsidRDefault="00C94B38">
            <w:pPr>
              <w:pStyle w:val="TableContent"/>
              <w:jc w:val="left"/>
              <w:rPr>
                <w:rFonts w:ascii="Arial" w:hAnsi="Arial" w:cs="Arial"/>
              </w:rPr>
            </w:pPr>
            <w:r w:rsidRPr="00226ED0">
              <w:rPr>
                <w:rFonts w:ascii="Arial" w:hAnsi="Arial" w:cs="Arial"/>
              </w:rPr>
              <w:t xml:space="preserve">Kontrola nastavení a viditelnost svazků dle dokumentace na diskovém poli </w:t>
            </w:r>
          </w:p>
        </w:tc>
        <w:tc>
          <w:tcPr>
            <w:tcW w:w="1220" w:type="dxa"/>
            <w:tcBorders>
              <w:top w:val="single" w:sz="4" w:space="0" w:color="auto"/>
              <w:left w:val="single" w:sz="4" w:space="0" w:color="auto"/>
              <w:bottom w:val="single" w:sz="4" w:space="0" w:color="auto"/>
              <w:right w:val="single" w:sz="4" w:space="0" w:color="auto"/>
            </w:tcBorders>
            <w:vAlign w:val="center"/>
          </w:tcPr>
          <w:p w14:paraId="54AE454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CA52AB5" w14:textId="77777777" w:rsidR="00C94B38" w:rsidRPr="00226ED0" w:rsidRDefault="00C94B38">
            <w:pPr>
              <w:pStyle w:val="TableContent"/>
              <w:jc w:val="center"/>
              <w:rPr>
                <w:rFonts w:ascii="Arial" w:hAnsi="Arial" w:cs="Arial"/>
              </w:rPr>
            </w:pPr>
          </w:p>
        </w:tc>
      </w:tr>
      <w:tr w:rsidR="00C94B38" w:rsidRPr="00226ED0" w14:paraId="77CA17C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C23BE52" w14:textId="77777777" w:rsidR="00C94B38" w:rsidRPr="00226ED0" w:rsidRDefault="00C94B38">
            <w:pPr>
              <w:pStyle w:val="TableContent"/>
              <w:jc w:val="left"/>
              <w:rPr>
                <w:rFonts w:ascii="Arial" w:hAnsi="Arial" w:cs="Arial"/>
              </w:rPr>
            </w:pPr>
            <w:r w:rsidRPr="00226ED0">
              <w:rPr>
                <w:rFonts w:ascii="Arial" w:hAnsi="Arial" w:cs="Arial"/>
              </w:rPr>
              <w:t xml:space="preserve">Cluster </w:t>
            </w:r>
            <w:proofErr w:type="spellStart"/>
            <w:r w:rsidRPr="00226ED0">
              <w:rPr>
                <w:rFonts w:ascii="Arial" w:hAnsi="Arial" w:cs="Arial"/>
              </w:rPr>
              <w:t>High</w:t>
            </w:r>
            <w:proofErr w:type="spellEnd"/>
            <w:r w:rsidRPr="00226ED0">
              <w:rPr>
                <w:rFonts w:ascii="Arial" w:hAnsi="Arial" w:cs="Arial"/>
              </w:rPr>
              <w:t xml:space="preserve"> </w:t>
            </w:r>
            <w:proofErr w:type="spellStart"/>
            <w:r w:rsidRPr="00226ED0">
              <w:rPr>
                <w:rFonts w:ascii="Arial" w:hAnsi="Arial" w:cs="Arial"/>
              </w:rPr>
              <w:t>Availability</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12492B21" w14:textId="77777777" w:rsidR="00C94B38" w:rsidRPr="00226ED0" w:rsidRDefault="00C94B38">
            <w:pPr>
              <w:pStyle w:val="TableContent"/>
              <w:jc w:val="left"/>
              <w:rPr>
                <w:rFonts w:ascii="Arial" w:hAnsi="Arial" w:cs="Arial"/>
              </w:rPr>
            </w:pPr>
            <w:r w:rsidRPr="00226ED0">
              <w:rPr>
                <w:rFonts w:ascii="Arial" w:hAnsi="Arial" w:cs="Arial"/>
              </w:rPr>
              <w:t>Po odpojení všech LAN kabelů od jednoho hostitele dojde k nastartování VM na zbylých hostitelích</w:t>
            </w:r>
          </w:p>
        </w:tc>
        <w:tc>
          <w:tcPr>
            <w:tcW w:w="1220" w:type="dxa"/>
            <w:tcBorders>
              <w:top w:val="single" w:sz="4" w:space="0" w:color="auto"/>
              <w:left w:val="single" w:sz="4" w:space="0" w:color="auto"/>
              <w:bottom w:val="single" w:sz="4" w:space="0" w:color="auto"/>
              <w:right w:val="single" w:sz="4" w:space="0" w:color="auto"/>
            </w:tcBorders>
            <w:vAlign w:val="center"/>
          </w:tcPr>
          <w:p w14:paraId="1C085493"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6A15F1A" w14:textId="77777777" w:rsidR="00C94B38" w:rsidRPr="00226ED0" w:rsidRDefault="00C94B38">
            <w:pPr>
              <w:pStyle w:val="TableContent"/>
              <w:jc w:val="center"/>
              <w:rPr>
                <w:rFonts w:ascii="Arial" w:hAnsi="Arial" w:cs="Arial"/>
              </w:rPr>
            </w:pPr>
          </w:p>
        </w:tc>
      </w:tr>
      <w:tr w:rsidR="00C94B38" w:rsidRPr="00226ED0" w14:paraId="0BB50EEA"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EFFE586" w14:textId="77777777" w:rsidR="00C94B38" w:rsidRPr="00226ED0" w:rsidRDefault="00C94B38">
            <w:pPr>
              <w:pStyle w:val="TableContent"/>
              <w:jc w:val="left"/>
              <w:rPr>
                <w:rFonts w:ascii="Arial" w:hAnsi="Arial" w:cs="Arial"/>
              </w:rPr>
            </w:pPr>
            <w:r w:rsidRPr="00226ED0">
              <w:rPr>
                <w:rFonts w:ascii="Arial" w:hAnsi="Arial" w:cs="Arial"/>
              </w:rPr>
              <w:t xml:space="preserve">SAN </w:t>
            </w:r>
            <w:proofErr w:type="spellStart"/>
            <w:r w:rsidRPr="00226ED0">
              <w:rPr>
                <w:rFonts w:ascii="Arial" w:hAnsi="Arial" w:cs="Arial"/>
              </w:rPr>
              <w:t>multipath</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5A14F542" w14:textId="77777777" w:rsidR="00C94B38" w:rsidRPr="00226ED0" w:rsidRDefault="00C94B38">
            <w:pPr>
              <w:pStyle w:val="TableContent"/>
              <w:jc w:val="left"/>
              <w:rPr>
                <w:rFonts w:ascii="Arial" w:hAnsi="Arial" w:cs="Arial"/>
              </w:rPr>
            </w:pPr>
            <w:r w:rsidRPr="00226ED0">
              <w:rPr>
                <w:rFonts w:ascii="Arial" w:hAnsi="Arial" w:cs="Arial"/>
              </w:rPr>
              <w:t xml:space="preserve">Fyzické odpojení jednoho SAN </w:t>
            </w:r>
            <w:proofErr w:type="spellStart"/>
            <w:r w:rsidRPr="00226ED0">
              <w:rPr>
                <w:rFonts w:ascii="Arial" w:hAnsi="Arial" w:cs="Arial"/>
              </w:rPr>
              <w:t>twinaxu</w:t>
            </w:r>
            <w:proofErr w:type="spellEnd"/>
            <w:r w:rsidRPr="00226ED0">
              <w:rPr>
                <w:rFonts w:ascii="Arial" w:hAnsi="Arial" w:cs="Arial"/>
              </w:rPr>
              <w:t xml:space="preserve"> ze serveru. Nesmí dojít k žádnému výpadku konektivity na pole.</w:t>
            </w:r>
          </w:p>
        </w:tc>
        <w:tc>
          <w:tcPr>
            <w:tcW w:w="1220" w:type="dxa"/>
            <w:tcBorders>
              <w:top w:val="single" w:sz="4" w:space="0" w:color="auto"/>
              <w:left w:val="single" w:sz="4" w:space="0" w:color="auto"/>
              <w:bottom w:val="single" w:sz="4" w:space="0" w:color="auto"/>
              <w:right w:val="single" w:sz="4" w:space="0" w:color="auto"/>
            </w:tcBorders>
            <w:vAlign w:val="center"/>
          </w:tcPr>
          <w:p w14:paraId="7111CBED"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2C932F7" w14:textId="77777777" w:rsidR="00C94B38" w:rsidRPr="00226ED0" w:rsidRDefault="00C94B38">
            <w:pPr>
              <w:pStyle w:val="TableContent"/>
              <w:jc w:val="center"/>
              <w:rPr>
                <w:rFonts w:ascii="Arial" w:hAnsi="Arial" w:cs="Arial"/>
              </w:rPr>
            </w:pPr>
          </w:p>
        </w:tc>
      </w:tr>
    </w:tbl>
    <w:p w14:paraId="3C09F10A" w14:textId="77777777" w:rsidR="00C94B38" w:rsidRPr="00226ED0" w:rsidRDefault="00C94B38" w:rsidP="00C94B38">
      <w:pPr>
        <w:pStyle w:val="Bezmezer"/>
        <w:rPr>
          <w:rFonts w:ascii="Arial" w:hAnsi="Arial" w:cs="Arial"/>
        </w:rPr>
      </w:pPr>
    </w:p>
    <w:p w14:paraId="6470D1CA" w14:textId="77777777" w:rsidR="00C94B38" w:rsidRPr="00226ED0" w:rsidRDefault="00C94B38" w:rsidP="00C94B38">
      <w:pPr>
        <w:rPr>
          <w:rFonts w:ascii="Arial" w:eastAsiaTheme="minorEastAsia" w:hAnsi="Arial" w:cs="Arial"/>
          <w:sz w:val="24"/>
          <w:lang w:eastAsia="cs-CZ"/>
        </w:rPr>
      </w:pPr>
      <w:r w:rsidRPr="00226ED0">
        <w:rPr>
          <w:rFonts w:ascii="Arial" w:hAnsi="Arial" w:cs="Arial"/>
        </w:rPr>
        <w:br w:type="page"/>
      </w:r>
    </w:p>
    <w:p w14:paraId="572D2552" w14:textId="77777777" w:rsidR="00C94B38" w:rsidRPr="00226ED0" w:rsidRDefault="00C94B38" w:rsidP="00C94B38">
      <w:pPr>
        <w:pStyle w:val="Nadpis2"/>
        <w:rPr>
          <w:rFonts w:ascii="Arial" w:hAnsi="Arial" w:cs="Arial"/>
        </w:rPr>
      </w:pPr>
      <w:bookmarkStart w:id="97" w:name="_Toc190785221"/>
      <w:bookmarkStart w:id="98" w:name="_Toc210824986"/>
      <w:r w:rsidRPr="00226ED0">
        <w:rPr>
          <w:rFonts w:ascii="Arial" w:hAnsi="Arial" w:cs="Arial"/>
        </w:rPr>
        <w:lastRenderedPageBreak/>
        <w:t>Akceptační testy doménových serverů</w:t>
      </w:r>
      <w:bookmarkEnd w:id="97"/>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2C99AF6F"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9FDAD0D"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3E4CC01"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B72F4A4"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14200CD9"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2DC0E246"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EEBFD8F" w14:textId="77777777" w:rsidR="00C94B38" w:rsidRPr="00226ED0" w:rsidRDefault="00C94B38">
            <w:pPr>
              <w:pStyle w:val="TableContent"/>
              <w:jc w:val="left"/>
              <w:rPr>
                <w:rFonts w:ascii="Arial" w:hAnsi="Arial" w:cs="Arial"/>
              </w:rPr>
            </w:pPr>
            <w:r w:rsidRPr="00226ED0">
              <w:rPr>
                <w:rFonts w:ascii="Arial" w:hAnsi="Arial" w:cs="Arial"/>
              </w:rPr>
              <w:t>Výpadek DC</w:t>
            </w:r>
          </w:p>
        </w:tc>
        <w:tc>
          <w:tcPr>
            <w:tcW w:w="4531" w:type="dxa"/>
            <w:tcBorders>
              <w:top w:val="single" w:sz="4" w:space="0" w:color="auto"/>
              <w:left w:val="single" w:sz="4" w:space="0" w:color="auto"/>
              <w:bottom w:val="single" w:sz="4" w:space="0" w:color="auto"/>
              <w:right w:val="single" w:sz="4" w:space="0" w:color="auto"/>
            </w:tcBorders>
            <w:vAlign w:val="center"/>
          </w:tcPr>
          <w:p w14:paraId="5E6B0E52" w14:textId="77777777" w:rsidR="00C94B38" w:rsidRPr="00226ED0" w:rsidRDefault="00C94B38">
            <w:pPr>
              <w:pStyle w:val="TableContent"/>
              <w:jc w:val="left"/>
              <w:rPr>
                <w:rFonts w:ascii="Arial" w:hAnsi="Arial" w:cs="Arial"/>
              </w:rPr>
            </w:pPr>
            <w:r w:rsidRPr="00226ED0">
              <w:rPr>
                <w:rFonts w:ascii="Arial" w:hAnsi="Arial" w:cs="Arial"/>
              </w:rPr>
              <w:t>Vypnutím SRV-DC1 nedošlo k problémům s překladem adresy na jméno a jména na adresu.</w:t>
            </w:r>
          </w:p>
        </w:tc>
        <w:tc>
          <w:tcPr>
            <w:tcW w:w="1220" w:type="dxa"/>
            <w:tcBorders>
              <w:top w:val="single" w:sz="4" w:space="0" w:color="auto"/>
              <w:left w:val="single" w:sz="4" w:space="0" w:color="auto"/>
              <w:bottom w:val="single" w:sz="4" w:space="0" w:color="auto"/>
              <w:right w:val="single" w:sz="4" w:space="0" w:color="auto"/>
            </w:tcBorders>
            <w:vAlign w:val="center"/>
            <w:hideMark/>
          </w:tcPr>
          <w:p w14:paraId="4C11428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D32B7C5" w14:textId="77777777" w:rsidR="00C94B38" w:rsidRPr="00226ED0" w:rsidRDefault="00C94B38">
            <w:pPr>
              <w:pStyle w:val="TableContent"/>
              <w:jc w:val="center"/>
              <w:rPr>
                <w:rFonts w:ascii="Arial" w:hAnsi="Arial" w:cs="Arial"/>
              </w:rPr>
            </w:pPr>
          </w:p>
        </w:tc>
      </w:tr>
      <w:tr w:rsidR="00C94B38" w:rsidRPr="00226ED0" w14:paraId="65EBF876"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5BB56BDF" w14:textId="77777777" w:rsidR="00C94B38" w:rsidRPr="00226ED0" w:rsidRDefault="00C94B38">
            <w:pPr>
              <w:pStyle w:val="TableContent"/>
              <w:jc w:val="left"/>
              <w:rPr>
                <w:rFonts w:ascii="Arial" w:hAnsi="Arial" w:cs="Arial"/>
              </w:rPr>
            </w:pPr>
            <w:r w:rsidRPr="00226ED0">
              <w:rPr>
                <w:rFonts w:ascii="Arial" w:hAnsi="Arial" w:cs="Arial"/>
              </w:rPr>
              <w:t>Replikace</w:t>
            </w:r>
          </w:p>
        </w:tc>
        <w:tc>
          <w:tcPr>
            <w:tcW w:w="4531" w:type="dxa"/>
            <w:tcBorders>
              <w:top w:val="single" w:sz="4" w:space="0" w:color="auto"/>
              <w:left w:val="single" w:sz="4" w:space="0" w:color="auto"/>
              <w:bottom w:val="single" w:sz="4" w:space="0" w:color="auto"/>
              <w:right w:val="single" w:sz="4" w:space="0" w:color="auto"/>
            </w:tcBorders>
            <w:vAlign w:val="center"/>
          </w:tcPr>
          <w:p w14:paraId="59F83F0C" w14:textId="77777777" w:rsidR="00C94B38" w:rsidRPr="00226ED0" w:rsidRDefault="00C94B38">
            <w:pPr>
              <w:pStyle w:val="TableContent"/>
              <w:jc w:val="left"/>
              <w:rPr>
                <w:rFonts w:ascii="Arial" w:hAnsi="Arial" w:cs="Arial"/>
              </w:rPr>
            </w:pPr>
            <w:r w:rsidRPr="00226ED0">
              <w:rPr>
                <w:rFonts w:ascii="Arial" w:hAnsi="Arial" w:cs="Arial"/>
              </w:rPr>
              <w:t>Všechny řadiče jsou schopny provádět replikace s ostatními řadiči.</w:t>
            </w:r>
          </w:p>
        </w:tc>
        <w:tc>
          <w:tcPr>
            <w:tcW w:w="1220" w:type="dxa"/>
            <w:tcBorders>
              <w:top w:val="single" w:sz="4" w:space="0" w:color="auto"/>
              <w:left w:val="single" w:sz="4" w:space="0" w:color="auto"/>
              <w:bottom w:val="single" w:sz="4" w:space="0" w:color="auto"/>
              <w:right w:val="single" w:sz="4" w:space="0" w:color="auto"/>
            </w:tcBorders>
            <w:vAlign w:val="center"/>
          </w:tcPr>
          <w:p w14:paraId="2397A4ED"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B9ECB5A" w14:textId="77777777" w:rsidR="00C94B38" w:rsidRPr="00226ED0" w:rsidRDefault="00C94B38">
            <w:pPr>
              <w:pStyle w:val="TableContent"/>
              <w:jc w:val="center"/>
              <w:rPr>
                <w:rFonts w:ascii="Arial" w:hAnsi="Arial" w:cs="Arial"/>
              </w:rPr>
            </w:pPr>
          </w:p>
        </w:tc>
      </w:tr>
      <w:tr w:rsidR="00C94B38" w:rsidRPr="00226ED0" w14:paraId="49DD1936"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8A7AC9F" w14:textId="77777777" w:rsidR="00C94B38" w:rsidRPr="00226ED0" w:rsidRDefault="00C94B38">
            <w:pPr>
              <w:pStyle w:val="TableContent"/>
              <w:jc w:val="left"/>
              <w:rPr>
                <w:rFonts w:ascii="Arial" w:hAnsi="Arial" w:cs="Arial"/>
              </w:rPr>
            </w:pPr>
            <w:r w:rsidRPr="00226ED0">
              <w:rPr>
                <w:rFonts w:ascii="Arial" w:hAnsi="Arial" w:cs="Arial"/>
              </w:rPr>
              <w:t>Sdílené adresáře SYSVOL</w:t>
            </w:r>
          </w:p>
        </w:tc>
        <w:tc>
          <w:tcPr>
            <w:tcW w:w="4531" w:type="dxa"/>
            <w:tcBorders>
              <w:top w:val="single" w:sz="4" w:space="0" w:color="auto"/>
              <w:left w:val="single" w:sz="4" w:space="0" w:color="auto"/>
              <w:bottom w:val="single" w:sz="4" w:space="0" w:color="auto"/>
              <w:right w:val="single" w:sz="4" w:space="0" w:color="auto"/>
            </w:tcBorders>
            <w:vAlign w:val="center"/>
          </w:tcPr>
          <w:p w14:paraId="43961CDD" w14:textId="77777777" w:rsidR="00C94B38" w:rsidRPr="00226ED0" w:rsidRDefault="00C94B38">
            <w:pPr>
              <w:pStyle w:val="TableContent"/>
              <w:jc w:val="left"/>
              <w:rPr>
                <w:rFonts w:ascii="Arial" w:hAnsi="Arial" w:cs="Arial"/>
              </w:rPr>
            </w:pPr>
            <w:r w:rsidRPr="00226ED0">
              <w:rPr>
                <w:rFonts w:ascii="Arial" w:hAnsi="Arial" w:cs="Arial"/>
              </w:rPr>
              <w:t xml:space="preserve">Všechny řadiče mají vytvořen </w:t>
            </w:r>
            <w:proofErr w:type="spellStart"/>
            <w:r w:rsidRPr="00226ED0">
              <w:rPr>
                <w:rFonts w:ascii="Arial" w:hAnsi="Arial" w:cs="Arial"/>
              </w:rPr>
              <w:t>adesář</w:t>
            </w:r>
            <w:proofErr w:type="spellEnd"/>
            <w:r w:rsidRPr="00226ED0">
              <w:rPr>
                <w:rFonts w:ascii="Arial" w:hAnsi="Arial" w:cs="Arial"/>
              </w:rPr>
              <w:t xml:space="preserve"> SYSVOL.</w:t>
            </w:r>
          </w:p>
        </w:tc>
        <w:tc>
          <w:tcPr>
            <w:tcW w:w="1220" w:type="dxa"/>
            <w:tcBorders>
              <w:top w:val="single" w:sz="4" w:space="0" w:color="auto"/>
              <w:left w:val="single" w:sz="4" w:space="0" w:color="auto"/>
              <w:bottom w:val="single" w:sz="4" w:space="0" w:color="auto"/>
              <w:right w:val="single" w:sz="4" w:space="0" w:color="auto"/>
            </w:tcBorders>
            <w:vAlign w:val="center"/>
          </w:tcPr>
          <w:p w14:paraId="70DE209A"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4959761" w14:textId="77777777" w:rsidR="00C94B38" w:rsidRPr="00226ED0" w:rsidRDefault="00C94B38">
            <w:pPr>
              <w:pStyle w:val="TableContent"/>
              <w:jc w:val="center"/>
              <w:rPr>
                <w:rFonts w:ascii="Arial" w:hAnsi="Arial" w:cs="Arial"/>
              </w:rPr>
            </w:pPr>
          </w:p>
        </w:tc>
      </w:tr>
      <w:tr w:rsidR="00C94B38" w:rsidRPr="00226ED0" w14:paraId="59D4878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21D1691" w14:textId="77777777" w:rsidR="00C94B38" w:rsidRPr="00226ED0" w:rsidRDefault="00C94B38">
            <w:pPr>
              <w:pStyle w:val="TableContent"/>
              <w:jc w:val="left"/>
              <w:rPr>
                <w:rFonts w:ascii="Arial" w:hAnsi="Arial" w:cs="Arial"/>
              </w:rPr>
            </w:pPr>
            <w:r w:rsidRPr="00226ED0">
              <w:rPr>
                <w:rFonts w:ascii="Arial" w:hAnsi="Arial" w:cs="Arial"/>
              </w:rPr>
              <w:t>Funkčnost AD</w:t>
            </w:r>
          </w:p>
        </w:tc>
        <w:tc>
          <w:tcPr>
            <w:tcW w:w="4531" w:type="dxa"/>
            <w:tcBorders>
              <w:top w:val="single" w:sz="4" w:space="0" w:color="auto"/>
              <w:left w:val="single" w:sz="4" w:space="0" w:color="auto"/>
              <w:bottom w:val="single" w:sz="4" w:space="0" w:color="auto"/>
              <w:right w:val="single" w:sz="4" w:space="0" w:color="auto"/>
            </w:tcBorders>
            <w:vAlign w:val="center"/>
          </w:tcPr>
          <w:p w14:paraId="70F78C5E" w14:textId="77777777"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 xml:space="preserve"> /</w:t>
            </w:r>
            <w:proofErr w:type="spellStart"/>
            <w:r w:rsidRPr="00226ED0">
              <w:rPr>
                <w:rFonts w:ascii="Arial" w:hAnsi="Arial" w:cs="Arial"/>
              </w:rPr>
              <w:t>test:CheckSecurityError</w:t>
            </w:r>
            <w:proofErr w:type="spellEnd"/>
            <w:r w:rsidRPr="00226ED0">
              <w:rPr>
                <w:rFonts w:ascii="Arial" w:hAnsi="Arial" w:cs="Arial"/>
              </w:rPr>
              <w:t>“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14:paraId="63D0EE3A"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1501F7A" w14:textId="77777777" w:rsidR="00C94B38" w:rsidRPr="00226ED0" w:rsidRDefault="00C94B38">
            <w:pPr>
              <w:pStyle w:val="TableContent"/>
              <w:jc w:val="center"/>
              <w:rPr>
                <w:rFonts w:ascii="Arial" w:hAnsi="Arial" w:cs="Arial"/>
              </w:rPr>
            </w:pPr>
          </w:p>
        </w:tc>
      </w:tr>
      <w:tr w:rsidR="00C94B38" w:rsidRPr="00226ED0" w14:paraId="7B7FAE04"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9610C35" w14:textId="77777777" w:rsidR="00C94B38" w:rsidRPr="00226ED0" w:rsidRDefault="00C94B38">
            <w:pPr>
              <w:pStyle w:val="TableContent"/>
              <w:jc w:val="left"/>
              <w:rPr>
                <w:rFonts w:ascii="Arial" w:hAnsi="Arial" w:cs="Arial"/>
              </w:rPr>
            </w:pPr>
            <w:r w:rsidRPr="00226ED0">
              <w:rPr>
                <w:rFonts w:ascii="Arial" w:hAnsi="Arial" w:cs="Arial"/>
              </w:rPr>
              <w:t>Test DNS</w:t>
            </w:r>
          </w:p>
        </w:tc>
        <w:tc>
          <w:tcPr>
            <w:tcW w:w="4531" w:type="dxa"/>
            <w:tcBorders>
              <w:top w:val="single" w:sz="4" w:space="0" w:color="auto"/>
              <w:left w:val="single" w:sz="4" w:space="0" w:color="auto"/>
              <w:bottom w:val="single" w:sz="4" w:space="0" w:color="auto"/>
              <w:right w:val="single" w:sz="4" w:space="0" w:color="auto"/>
            </w:tcBorders>
            <w:vAlign w:val="center"/>
          </w:tcPr>
          <w:p w14:paraId="2B1E1AE2" w14:textId="77777777"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 xml:space="preserve"> /</w:t>
            </w:r>
            <w:proofErr w:type="spellStart"/>
            <w:r w:rsidRPr="00226ED0">
              <w:rPr>
                <w:rFonts w:ascii="Arial" w:hAnsi="Arial" w:cs="Arial"/>
              </w:rPr>
              <w:t>test:dns</w:t>
            </w:r>
            <w:proofErr w:type="spellEnd"/>
            <w:r w:rsidRPr="00226ED0">
              <w:rPr>
                <w:rFonts w:ascii="Arial" w:hAnsi="Arial" w:cs="Arial"/>
              </w:rPr>
              <w:t>“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14:paraId="3CFA0A79"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F708A8A" w14:textId="77777777" w:rsidR="00C94B38" w:rsidRPr="00226ED0" w:rsidRDefault="00C94B38">
            <w:pPr>
              <w:pStyle w:val="TableContent"/>
              <w:jc w:val="center"/>
              <w:rPr>
                <w:rFonts w:ascii="Arial" w:hAnsi="Arial" w:cs="Arial"/>
              </w:rPr>
            </w:pPr>
          </w:p>
        </w:tc>
      </w:tr>
      <w:tr w:rsidR="00C94B38" w:rsidRPr="00226ED0" w14:paraId="6778934E"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C43C025" w14:textId="77777777" w:rsidR="00C94B38" w:rsidRPr="00226ED0" w:rsidRDefault="00C94B38">
            <w:pPr>
              <w:pStyle w:val="Text"/>
              <w:ind w:firstLine="0"/>
              <w:jc w:val="left"/>
              <w:rPr>
                <w:rFonts w:ascii="Arial" w:hAnsi="Arial" w:cs="Arial"/>
              </w:rPr>
            </w:pPr>
            <w:r w:rsidRPr="00226ED0">
              <w:rPr>
                <w:rFonts w:ascii="Arial" w:hAnsi="Arial" w:cs="Arial"/>
              </w:rPr>
              <w:t>Test AD</w:t>
            </w:r>
          </w:p>
        </w:tc>
        <w:tc>
          <w:tcPr>
            <w:tcW w:w="4531" w:type="dxa"/>
            <w:tcBorders>
              <w:top w:val="single" w:sz="4" w:space="0" w:color="auto"/>
              <w:left w:val="single" w:sz="4" w:space="0" w:color="auto"/>
              <w:bottom w:val="single" w:sz="4" w:space="0" w:color="auto"/>
              <w:right w:val="single" w:sz="4" w:space="0" w:color="auto"/>
            </w:tcBorders>
            <w:vAlign w:val="center"/>
          </w:tcPr>
          <w:p w14:paraId="7E2F2C78" w14:textId="77777777"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/v“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14:paraId="72CA007C"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A818FDB" w14:textId="77777777" w:rsidR="00C94B38" w:rsidRPr="00226ED0" w:rsidRDefault="00C94B38">
            <w:pPr>
              <w:pStyle w:val="TableContent"/>
              <w:jc w:val="center"/>
              <w:rPr>
                <w:rFonts w:ascii="Arial" w:hAnsi="Arial" w:cs="Arial"/>
              </w:rPr>
            </w:pPr>
          </w:p>
        </w:tc>
      </w:tr>
      <w:tr w:rsidR="00C94B38" w:rsidRPr="00226ED0" w14:paraId="708ED347"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7B813DF" w14:textId="77777777" w:rsidR="00C94B38" w:rsidRPr="00226ED0" w:rsidRDefault="00C94B38">
            <w:pPr>
              <w:pStyle w:val="TableContent"/>
              <w:jc w:val="left"/>
              <w:rPr>
                <w:rFonts w:ascii="Arial" w:hAnsi="Arial" w:cs="Arial"/>
              </w:rPr>
            </w:pPr>
            <w:r w:rsidRPr="00226ED0">
              <w:rPr>
                <w:rFonts w:ascii="Arial" w:hAnsi="Arial" w:cs="Arial"/>
              </w:rPr>
              <w:t>Test AD</w:t>
            </w:r>
          </w:p>
        </w:tc>
        <w:tc>
          <w:tcPr>
            <w:tcW w:w="4531" w:type="dxa"/>
            <w:tcBorders>
              <w:top w:val="single" w:sz="4" w:space="0" w:color="auto"/>
              <w:left w:val="single" w:sz="4" w:space="0" w:color="auto"/>
              <w:bottom w:val="single" w:sz="4" w:space="0" w:color="auto"/>
              <w:right w:val="single" w:sz="4" w:space="0" w:color="auto"/>
            </w:tcBorders>
            <w:vAlign w:val="center"/>
          </w:tcPr>
          <w:p w14:paraId="0BDF0125" w14:textId="77777777"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dcdiag</w:t>
            </w:r>
            <w:proofErr w:type="spellEnd"/>
            <w:r w:rsidRPr="00226ED0">
              <w:rPr>
                <w:rFonts w:ascii="Arial" w:hAnsi="Arial" w:cs="Arial"/>
              </w:rPr>
              <w:t>/q“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14:paraId="053BA596"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C4C275C" w14:textId="77777777" w:rsidR="00C94B38" w:rsidRPr="00226ED0" w:rsidRDefault="00C94B38">
            <w:pPr>
              <w:pStyle w:val="TableContent"/>
              <w:jc w:val="center"/>
              <w:rPr>
                <w:rFonts w:ascii="Arial" w:hAnsi="Arial" w:cs="Arial"/>
              </w:rPr>
            </w:pPr>
          </w:p>
        </w:tc>
      </w:tr>
      <w:tr w:rsidR="00C94B38" w:rsidRPr="00226ED0" w14:paraId="1BA3EFF8"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24C4959" w14:textId="77777777" w:rsidR="00C94B38" w:rsidRPr="00226ED0" w:rsidRDefault="00C94B38">
            <w:pPr>
              <w:pStyle w:val="TableContent"/>
              <w:jc w:val="left"/>
              <w:rPr>
                <w:rFonts w:ascii="Arial" w:hAnsi="Arial" w:cs="Arial"/>
              </w:rPr>
            </w:pPr>
            <w:r w:rsidRPr="00226ED0">
              <w:rPr>
                <w:rFonts w:ascii="Arial" w:hAnsi="Arial" w:cs="Arial"/>
              </w:rPr>
              <w:t>Test AD</w:t>
            </w:r>
          </w:p>
        </w:tc>
        <w:tc>
          <w:tcPr>
            <w:tcW w:w="4531" w:type="dxa"/>
            <w:tcBorders>
              <w:top w:val="single" w:sz="4" w:space="0" w:color="auto"/>
              <w:left w:val="single" w:sz="4" w:space="0" w:color="auto"/>
              <w:bottom w:val="single" w:sz="4" w:space="0" w:color="auto"/>
              <w:right w:val="single" w:sz="4" w:space="0" w:color="auto"/>
            </w:tcBorders>
            <w:vAlign w:val="center"/>
          </w:tcPr>
          <w:p w14:paraId="33A6AD3B" w14:textId="77777777" w:rsidR="00C94B38" w:rsidRPr="00226ED0" w:rsidRDefault="00C94B38">
            <w:pPr>
              <w:pStyle w:val="TableContent"/>
              <w:jc w:val="left"/>
              <w:rPr>
                <w:rFonts w:ascii="Arial" w:hAnsi="Arial" w:cs="Arial"/>
              </w:rPr>
            </w:pPr>
            <w:r w:rsidRPr="00226ED0">
              <w:rPr>
                <w:rFonts w:ascii="Arial" w:hAnsi="Arial" w:cs="Arial"/>
              </w:rPr>
              <w:t>Všechny výstupy z „</w:t>
            </w:r>
            <w:proofErr w:type="spellStart"/>
            <w:r w:rsidRPr="00226ED0">
              <w:rPr>
                <w:rFonts w:ascii="Arial" w:hAnsi="Arial" w:cs="Arial"/>
              </w:rPr>
              <w:t>repadmin</w:t>
            </w:r>
            <w:proofErr w:type="spellEnd"/>
            <w:r w:rsidRPr="00226ED0">
              <w:rPr>
                <w:rFonts w:ascii="Arial" w:hAnsi="Arial" w:cs="Arial"/>
              </w:rPr>
              <w:t xml:space="preserve"> /</w:t>
            </w:r>
            <w:proofErr w:type="spellStart"/>
            <w:r w:rsidRPr="00226ED0">
              <w:rPr>
                <w:rFonts w:ascii="Arial" w:hAnsi="Arial" w:cs="Arial"/>
              </w:rPr>
              <w:t>replsum</w:t>
            </w:r>
            <w:proofErr w:type="spellEnd"/>
            <w:r w:rsidRPr="00226ED0">
              <w:rPr>
                <w:rFonts w:ascii="Arial" w:hAnsi="Arial" w:cs="Arial"/>
              </w:rPr>
              <w:t>“ neobsahují chyby, které zabraňují správnému fungování doménových řadičů a AD.</w:t>
            </w:r>
          </w:p>
        </w:tc>
        <w:tc>
          <w:tcPr>
            <w:tcW w:w="1220" w:type="dxa"/>
            <w:tcBorders>
              <w:top w:val="single" w:sz="4" w:space="0" w:color="auto"/>
              <w:left w:val="single" w:sz="4" w:space="0" w:color="auto"/>
              <w:bottom w:val="single" w:sz="4" w:space="0" w:color="auto"/>
              <w:right w:val="single" w:sz="4" w:space="0" w:color="auto"/>
            </w:tcBorders>
            <w:vAlign w:val="center"/>
          </w:tcPr>
          <w:p w14:paraId="1C50785E"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6267002" w14:textId="77777777" w:rsidR="00C94B38" w:rsidRPr="00226ED0" w:rsidRDefault="00C94B38">
            <w:pPr>
              <w:pStyle w:val="TableContent"/>
              <w:jc w:val="center"/>
              <w:rPr>
                <w:rFonts w:ascii="Arial" w:hAnsi="Arial" w:cs="Arial"/>
              </w:rPr>
            </w:pPr>
          </w:p>
        </w:tc>
      </w:tr>
      <w:tr w:rsidR="00C94B38" w:rsidRPr="00226ED0" w14:paraId="4C978E66"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B39BE81" w14:textId="77777777" w:rsidR="00C94B38" w:rsidRPr="00226ED0" w:rsidRDefault="00C94B38">
            <w:pPr>
              <w:pStyle w:val="TableContent"/>
              <w:jc w:val="left"/>
              <w:rPr>
                <w:rFonts w:ascii="Arial" w:hAnsi="Arial" w:cs="Arial"/>
              </w:rPr>
            </w:pPr>
            <w:r w:rsidRPr="00226ED0">
              <w:rPr>
                <w:rFonts w:ascii="Arial" w:hAnsi="Arial" w:cs="Arial"/>
              </w:rPr>
              <w:t>DFS replikace</w:t>
            </w:r>
          </w:p>
        </w:tc>
        <w:tc>
          <w:tcPr>
            <w:tcW w:w="4531" w:type="dxa"/>
            <w:tcBorders>
              <w:top w:val="single" w:sz="4" w:space="0" w:color="auto"/>
              <w:left w:val="single" w:sz="4" w:space="0" w:color="auto"/>
              <w:bottom w:val="single" w:sz="4" w:space="0" w:color="auto"/>
              <w:right w:val="single" w:sz="4" w:space="0" w:color="auto"/>
            </w:tcBorders>
            <w:vAlign w:val="center"/>
          </w:tcPr>
          <w:p w14:paraId="714E4AA7" w14:textId="77777777" w:rsidR="00C94B38" w:rsidRPr="00226ED0" w:rsidRDefault="00C94B38">
            <w:pPr>
              <w:pStyle w:val="TableContent"/>
              <w:jc w:val="left"/>
              <w:rPr>
                <w:rFonts w:ascii="Arial" w:hAnsi="Arial" w:cs="Arial"/>
              </w:rPr>
            </w:pPr>
            <w:r w:rsidRPr="00226ED0">
              <w:rPr>
                <w:rFonts w:ascii="Arial" w:hAnsi="Arial" w:cs="Arial"/>
              </w:rPr>
              <w:t xml:space="preserve">Event </w:t>
            </w:r>
            <w:proofErr w:type="spellStart"/>
            <w:r w:rsidRPr="00226ED0">
              <w:rPr>
                <w:rFonts w:ascii="Arial" w:hAnsi="Arial" w:cs="Arial"/>
              </w:rPr>
              <w:t>Viewer</w:t>
            </w:r>
            <w:proofErr w:type="spellEnd"/>
            <w:r w:rsidRPr="00226ED0">
              <w:rPr>
                <w:rFonts w:ascii="Arial" w:hAnsi="Arial" w:cs="Arial"/>
              </w:rPr>
              <w:t xml:space="preserve"> v sekci DFS </w:t>
            </w:r>
            <w:proofErr w:type="spellStart"/>
            <w:r w:rsidRPr="00226ED0">
              <w:rPr>
                <w:rFonts w:ascii="Arial" w:hAnsi="Arial" w:cs="Arial"/>
              </w:rPr>
              <w:t>Replication</w:t>
            </w:r>
            <w:proofErr w:type="spellEnd"/>
            <w:r w:rsidRPr="00226ED0">
              <w:rPr>
                <w:rFonts w:ascii="Arial" w:hAnsi="Arial" w:cs="Arial"/>
              </w:rPr>
              <w:t xml:space="preserve"> neobsahuje závažné chyby zabraňující správnému </w:t>
            </w:r>
            <w:proofErr w:type="spellStart"/>
            <w:r w:rsidRPr="00226ED0">
              <w:rPr>
                <w:rFonts w:ascii="Arial" w:hAnsi="Arial" w:cs="Arial"/>
              </w:rPr>
              <w:t>fungová</w:t>
            </w:r>
            <w:proofErr w:type="spellEnd"/>
            <w:r w:rsidRPr="00226ED0">
              <w:rPr>
                <w:rFonts w:ascii="Arial" w:hAnsi="Arial" w:cs="Arial"/>
              </w:rPr>
              <w:t xml:space="preserve"> AD.</w:t>
            </w:r>
          </w:p>
        </w:tc>
        <w:tc>
          <w:tcPr>
            <w:tcW w:w="1220" w:type="dxa"/>
            <w:tcBorders>
              <w:top w:val="single" w:sz="4" w:space="0" w:color="auto"/>
              <w:left w:val="single" w:sz="4" w:space="0" w:color="auto"/>
              <w:bottom w:val="single" w:sz="4" w:space="0" w:color="auto"/>
              <w:right w:val="single" w:sz="4" w:space="0" w:color="auto"/>
            </w:tcBorders>
            <w:vAlign w:val="center"/>
          </w:tcPr>
          <w:p w14:paraId="6392E92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608043E" w14:textId="77777777" w:rsidR="00C94B38" w:rsidRPr="00226ED0" w:rsidRDefault="00C94B38">
            <w:pPr>
              <w:pStyle w:val="TableContent"/>
              <w:jc w:val="center"/>
              <w:rPr>
                <w:rFonts w:ascii="Arial" w:hAnsi="Arial" w:cs="Arial"/>
              </w:rPr>
            </w:pPr>
          </w:p>
        </w:tc>
      </w:tr>
      <w:tr w:rsidR="00C94B38" w:rsidRPr="00226ED0" w14:paraId="28AD8CB3"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D3EAAA8" w14:textId="77777777" w:rsidR="00C94B38" w:rsidRPr="00226ED0" w:rsidRDefault="00C94B38">
            <w:pPr>
              <w:pStyle w:val="TableContent"/>
              <w:jc w:val="left"/>
              <w:rPr>
                <w:rFonts w:ascii="Arial" w:hAnsi="Arial" w:cs="Arial"/>
              </w:rPr>
            </w:pPr>
            <w:bookmarkStart w:id="99" w:name="_Toc502843702"/>
            <w:bookmarkStart w:id="100" w:name="_Toc502934067"/>
            <w:bookmarkStart w:id="101" w:name="_Toc501010230"/>
            <w:r w:rsidRPr="00226ED0">
              <w:rPr>
                <w:rFonts w:ascii="Arial" w:hAnsi="Arial" w:cs="Arial"/>
              </w:rPr>
              <w:t>DHCP Role</w:t>
            </w:r>
          </w:p>
        </w:tc>
        <w:tc>
          <w:tcPr>
            <w:tcW w:w="4531" w:type="dxa"/>
            <w:tcBorders>
              <w:top w:val="single" w:sz="4" w:space="0" w:color="auto"/>
              <w:left w:val="single" w:sz="4" w:space="0" w:color="auto"/>
              <w:bottom w:val="single" w:sz="4" w:space="0" w:color="auto"/>
              <w:right w:val="single" w:sz="4" w:space="0" w:color="auto"/>
            </w:tcBorders>
            <w:vAlign w:val="center"/>
          </w:tcPr>
          <w:p w14:paraId="1825D370" w14:textId="77777777" w:rsidR="00C94B38" w:rsidRPr="00226ED0" w:rsidRDefault="00C94B38">
            <w:pPr>
              <w:pStyle w:val="TableContent"/>
              <w:jc w:val="left"/>
              <w:rPr>
                <w:rFonts w:ascii="Arial" w:hAnsi="Arial" w:cs="Arial"/>
              </w:rPr>
            </w:pPr>
            <w:r w:rsidRPr="00226ED0">
              <w:rPr>
                <w:rFonts w:ascii="Arial" w:hAnsi="Arial" w:cs="Arial"/>
              </w:rPr>
              <w:t>Na obou DC je nainstalována role DHCP, oba servery jsou autorizovány, nastaveny serverové OPTIONS?</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E2D3272"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6F5398D" w14:textId="77777777" w:rsidR="00C94B38" w:rsidRPr="00226ED0" w:rsidRDefault="00C94B38">
            <w:pPr>
              <w:pStyle w:val="TableContent"/>
              <w:jc w:val="center"/>
              <w:rPr>
                <w:rFonts w:ascii="Arial" w:hAnsi="Arial" w:cs="Arial"/>
              </w:rPr>
            </w:pPr>
          </w:p>
        </w:tc>
      </w:tr>
      <w:tr w:rsidR="00C94B38" w:rsidRPr="00226ED0" w14:paraId="51C857FA"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4FB6487" w14:textId="77777777" w:rsidR="00C94B38" w:rsidRPr="00226ED0" w:rsidRDefault="00C94B38">
            <w:pPr>
              <w:pStyle w:val="TableContent"/>
              <w:jc w:val="left"/>
              <w:rPr>
                <w:rFonts w:ascii="Arial" w:hAnsi="Arial" w:cs="Arial"/>
              </w:rPr>
            </w:pPr>
            <w:proofErr w:type="spellStart"/>
            <w:r w:rsidRPr="00226ED0">
              <w:rPr>
                <w:rFonts w:ascii="Arial" w:hAnsi="Arial" w:cs="Arial"/>
              </w:rPr>
              <w:t>Scope</w:t>
            </w:r>
            <w:proofErr w:type="spellEnd"/>
            <w:r w:rsidRPr="00226ED0">
              <w:rPr>
                <w:rFonts w:ascii="Arial" w:hAnsi="Arial" w:cs="Arial"/>
              </w:rPr>
              <w:t xml:space="preserve"> and </w:t>
            </w:r>
            <w:proofErr w:type="spellStart"/>
            <w:r w:rsidRPr="00226ED0">
              <w:rPr>
                <w:rFonts w:ascii="Arial" w:hAnsi="Arial" w:cs="Arial"/>
              </w:rPr>
              <w:t>Options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5B4C5D0B" w14:textId="77777777" w:rsidR="00C94B38" w:rsidRPr="00226ED0" w:rsidRDefault="00C94B38">
            <w:pPr>
              <w:pStyle w:val="TableContent"/>
              <w:jc w:val="left"/>
              <w:rPr>
                <w:rFonts w:ascii="Arial" w:hAnsi="Arial" w:cs="Arial"/>
              </w:rPr>
            </w:pPr>
            <w:r w:rsidRPr="00226ED0">
              <w:rPr>
                <w:rFonts w:ascii="Arial" w:hAnsi="Arial" w:cs="Arial"/>
              </w:rPr>
              <w:t xml:space="preserve">Pro rozsahy, které mají mít adresy přidělovány dynamicky jsou vytvořeny odpovídající </w:t>
            </w:r>
            <w:proofErr w:type="spellStart"/>
            <w:r w:rsidRPr="00226ED0">
              <w:rPr>
                <w:rFonts w:ascii="Arial" w:hAnsi="Arial" w:cs="Arial"/>
              </w:rPr>
              <w:t>Scopes</w:t>
            </w:r>
            <w:proofErr w:type="spellEnd"/>
            <w:r w:rsidRPr="00226ED0">
              <w:rPr>
                <w:rFonts w:ascii="Arial" w:hAnsi="Arial" w:cs="Arial"/>
              </w:rPr>
              <w:t xml:space="preserve"> a </w:t>
            </w:r>
            <w:proofErr w:type="spellStart"/>
            <w:r w:rsidRPr="00226ED0">
              <w:rPr>
                <w:rFonts w:ascii="Arial" w:hAnsi="Arial" w:cs="Arial"/>
              </w:rPr>
              <w:t>ScopeOptions</w:t>
            </w:r>
            <w:proofErr w:type="spellEnd"/>
            <w:r w:rsidRPr="00226ED0">
              <w:rPr>
                <w:rFonts w:ascii="Arial" w:hAnsi="Arial" w:cs="Arial"/>
              </w:rPr>
              <w:t>?</w:t>
            </w:r>
          </w:p>
        </w:tc>
        <w:tc>
          <w:tcPr>
            <w:tcW w:w="1220" w:type="dxa"/>
            <w:tcBorders>
              <w:top w:val="single" w:sz="4" w:space="0" w:color="auto"/>
              <w:left w:val="single" w:sz="4" w:space="0" w:color="auto"/>
              <w:bottom w:val="single" w:sz="4" w:space="0" w:color="auto"/>
              <w:right w:val="single" w:sz="4" w:space="0" w:color="auto"/>
            </w:tcBorders>
            <w:vAlign w:val="center"/>
          </w:tcPr>
          <w:p w14:paraId="1B9A4C36" w14:textId="77777777"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14:paraId="096A6599" w14:textId="77777777" w:rsidR="00C94B38" w:rsidRPr="00226ED0" w:rsidRDefault="00C94B38">
            <w:pPr>
              <w:pStyle w:val="TableContent"/>
              <w:jc w:val="center"/>
              <w:rPr>
                <w:rFonts w:ascii="Arial" w:hAnsi="Arial" w:cs="Arial"/>
              </w:rPr>
            </w:pPr>
          </w:p>
        </w:tc>
      </w:tr>
      <w:tr w:rsidR="00C94B38" w:rsidRPr="00226ED0" w14:paraId="1CD67660"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DE3F0E8" w14:textId="77777777" w:rsidR="00C94B38" w:rsidRPr="00226ED0" w:rsidRDefault="00C94B38">
            <w:pPr>
              <w:pStyle w:val="TableContent"/>
              <w:jc w:val="left"/>
              <w:rPr>
                <w:rFonts w:ascii="Arial" w:hAnsi="Arial" w:cs="Arial"/>
              </w:rPr>
            </w:pPr>
            <w:r w:rsidRPr="00226ED0">
              <w:rPr>
                <w:rFonts w:ascii="Arial" w:hAnsi="Arial" w:cs="Arial"/>
              </w:rPr>
              <w:t xml:space="preserve">DHCP </w:t>
            </w:r>
            <w:proofErr w:type="spellStart"/>
            <w:r w:rsidRPr="00226ED0">
              <w:rPr>
                <w:rFonts w:ascii="Arial" w:hAnsi="Arial" w:cs="Arial"/>
              </w:rPr>
              <w:t>Failover</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7C9DBB03" w14:textId="77777777" w:rsidR="00C94B38" w:rsidRPr="00226ED0" w:rsidRDefault="00C94B38">
            <w:pPr>
              <w:pStyle w:val="TableContent"/>
              <w:jc w:val="left"/>
              <w:rPr>
                <w:rFonts w:ascii="Arial" w:hAnsi="Arial" w:cs="Arial"/>
              </w:rPr>
            </w:pPr>
            <w:r w:rsidRPr="00226ED0">
              <w:rPr>
                <w:rFonts w:ascii="Arial" w:hAnsi="Arial" w:cs="Arial"/>
              </w:rPr>
              <w:t xml:space="preserve">Pro všechny </w:t>
            </w:r>
            <w:proofErr w:type="spellStart"/>
            <w:r w:rsidRPr="00226ED0">
              <w:rPr>
                <w:rFonts w:ascii="Arial" w:hAnsi="Arial" w:cs="Arial"/>
              </w:rPr>
              <w:t>Scopes</w:t>
            </w:r>
            <w:proofErr w:type="spellEnd"/>
            <w:r w:rsidRPr="00226ED0">
              <w:rPr>
                <w:rFonts w:ascii="Arial" w:hAnsi="Arial" w:cs="Arial"/>
              </w:rPr>
              <w:t xml:space="preserve"> je nakonfigurována funkcionalita DHCP </w:t>
            </w:r>
            <w:proofErr w:type="spellStart"/>
            <w:r w:rsidRPr="00226ED0">
              <w:rPr>
                <w:rFonts w:ascii="Arial" w:hAnsi="Arial" w:cs="Arial"/>
              </w:rPr>
              <w:t>faiover</w:t>
            </w:r>
            <w:proofErr w:type="spellEnd"/>
            <w:r w:rsidRPr="00226ED0">
              <w:rPr>
                <w:rFonts w:ascii="Arial" w:hAnsi="Arial" w:cs="Arial"/>
              </w:rPr>
              <w:t xml:space="preserve"> dle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4A1C4DE9" w14:textId="77777777"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14:paraId="3AE5CC2C" w14:textId="77777777" w:rsidR="00C94B38" w:rsidRPr="00226ED0" w:rsidRDefault="00C94B38">
            <w:pPr>
              <w:pStyle w:val="TableContent"/>
              <w:jc w:val="center"/>
              <w:rPr>
                <w:rFonts w:ascii="Arial" w:hAnsi="Arial" w:cs="Arial"/>
              </w:rPr>
            </w:pPr>
          </w:p>
        </w:tc>
      </w:tr>
      <w:tr w:rsidR="00C94B38" w:rsidRPr="00226ED0" w14:paraId="13894781"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A87F1CD" w14:textId="77777777" w:rsidR="00C94B38" w:rsidRPr="00226ED0" w:rsidRDefault="00C94B38">
            <w:pPr>
              <w:pStyle w:val="TableContent"/>
              <w:jc w:val="left"/>
              <w:rPr>
                <w:rFonts w:ascii="Arial" w:hAnsi="Arial" w:cs="Arial"/>
              </w:rPr>
            </w:pPr>
            <w:r w:rsidRPr="00226ED0">
              <w:rPr>
                <w:rFonts w:ascii="Arial" w:hAnsi="Arial" w:cs="Arial"/>
              </w:rPr>
              <w:t xml:space="preserve">Otestování </w:t>
            </w:r>
            <w:proofErr w:type="spellStart"/>
            <w:r w:rsidRPr="00226ED0">
              <w:rPr>
                <w:rFonts w:ascii="Arial" w:hAnsi="Arial" w:cs="Arial"/>
              </w:rPr>
              <w:t>funcionality</w:t>
            </w:r>
            <w:proofErr w:type="spellEnd"/>
            <w:r w:rsidRPr="00226ED0">
              <w:rPr>
                <w:rFonts w:ascii="Arial" w:hAnsi="Arial" w:cs="Arial"/>
              </w:rPr>
              <w:t xml:space="preserve"> DHCP</w:t>
            </w:r>
          </w:p>
        </w:tc>
        <w:tc>
          <w:tcPr>
            <w:tcW w:w="4531" w:type="dxa"/>
            <w:tcBorders>
              <w:top w:val="single" w:sz="4" w:space="0" w:color="auto"/>
              <w:left w:val="single" w:sz="4" w:space="0" w:color="auto"/>
              <w:bottom w:val="single" w:sz="4" w:space="0" w:color="auto"/>
              <w:right w:val="single" w:sz="4" w:space="0" w:color="auto"/>
            </w:tcBorders>
            <w:vAlign w:val="center"/>
          </w:tcPr>
          <w:p w14:paraId="7C5436C3" w14:textId="77777777" w:rsidR="00C94B38" w:rsidRPr="00226ED0" w:rsidRDefault="00C94B38">
            <w:pPr>
              <w:pStyle w:val="TableContent"/>
              <w:jc w:val="left"/>
              <w:rPr>
                <w:rFonts w:ascii="Arial" w:hAnsi="Arial" w:cs="Arial"/>
              </w:rPr>
            </w:pPr>
            <w:r w:rsidRPr="00226ED0">
              <w:rPr>
                <w:rFonts w:ascii="Arial" w:hAnsi="Arial" w:cs="Arial"/>
              </w:rPr>
              <w:t xml:space="preserve">Adresy všech SCOPES jsou přidělovány, </w:t>
            </w:r>
            <w:proofErr w:type="spellStart"/>
            <w:r w:rsidRPr="00226ED0">
              <w:rPr>
                <w:rFonts w:ascii="Arial" w:hAnsi="Arial" w:cs="Arial"/>
              </w:rPr>
              <w:t>funcionalita</w:t>
            </w:r>
            <w:proofErr w:type="spellEnd"/>
            <w:r w:rsidRPr="00226ED0">
              <w:rPr>
                <w:rFonts w:ascii="Arial" w:hAnsi="Arial" w:cs="Arial"/>
              </w:rPr>
              <w:t xml:space="preserve"> DHCP </w:t>
            </w:r>
            <w:proofErr w:type="spellStart"/>
            <w:r w:rsidRPr="00226ED0">
              <w:rPr>
                <w:rFonts w:ascii="Arial" w:hAnsi="Arial" w:cs="Arial"/>
              </w:rPr>
              <w:t>faiover</w:t>
            </w:r>
            <w:proofErr w:type="spellEnd"/>
            <w:r w:rsidRPr="00226ED0">
              <w:rPr>
                <w:rFonts w:ascii="Arial" w:hAnsi="Arial" w:cs="Arial"/>
              </w:rPr>
              <w:t xml:space="preserve"> je otestována?</w:t>
            </w:r>
          </w:p>
        </w:tc>
        <w:tc>
          <w:tcPr>
            <w:tcW w:w="1220" w:type="dxa"/>
            <w:tcBorders>
              <w:top w:val="single" w:sz="4" w:space="0" w:color="auto"/>
              <w:left w:val="single" w:sz="4" w:space="0" w:color="auto"/>
              <w:bottom w:val="single" w:sz="4" w:space="0" w:color="auto"/>
              <w:right w:val="single" w:sz="4" w:space="0" w:color="auto"/>
            </w:tcBorders>
            <w:vAlign w:val="center"/>
          </w:tcPr>
          <w:p w14:paraId="45C5C941" w14:textId="77777777"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14:paraId="4FC6AA8A" w14:textId="77777777" w:rsidR="00C94B38" w:rsidRPr="00226ED0" w:rsidRDefault="00C94B38">
            <w:pPr>
              <w:pStyle w:val="TableContent"/>
              <w:jc w:val="center"/>
              <w:rPr>
                <w:rFonts w:ascii="Arial" w:hAnsi="Arial" w:cs="Arial"/>
              </w:rPr>
            </w:pPr>
          </w:p>
        </w:tc>
      </w:tr>
      <w:tr w:rsidR="00C94B38" w:rsidRPr="00226ED0" w14:paraId="70D7AC9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488CB66" w14:textId="77777777" w:rsidR="00C94B38" w:rsidRPr="00226ED0" w:rsidRDefault="00C94B38">
            <w:pPr>
              <w:pStyle w:val="TableContent"/>
              <w:jc w:val="left"/>
              <w:rPr>
                <w:rFonts w:ascii="Arial" w:hAnsi="Arial" w:cs="Arial"/>
              </w:rPr>
            </w:pPr>
            <w:r w:rsidRPr="00226ED0">
              <w:rPr>
                <w:rFonts w:ascii="Arial" w:hAnsi="Arial" w:cs="Arial"/>
              </w:rPr>
              <w:t>Internet DNS</w:t>
            </w:r>
          </w:p>
        </w:tc>
        <w:tc>
          <w:tcPr>
            <w:tcW w:w="4531" w:type="dxa"/>
            <w:tcBorders>
              <w:top w:val="single" w:sz="4" w:space="0" w:color="auto"/>
              <w:left w:val="single" w:sz="4" w:space="0" w:color="auto"/>
              <w:bottom w:val="single" w:sz="4" w:space="0" w:color="auto"/>
              <w:right w:val="single" w:sz="4" w:space="0" w:color="auto"/>
            </w:tcBorders>
            <w:vAlign w:val="center"/>
          </w:tcPr>
          <w:p w14:paraId="5EEFCFFC" w14:textId="77777777" w:rsidR="00C94B38" w:rsidRPr="00226ED0" w:rsidRDefault="00C94B38">
            <w:pPr>
              <w:pStyle w:val="TableContent"/>
              <w:jc w:val="left"/>
              <w:rPr>
                <w:rFonts w:ascii="Arial" w:hAnsi="Arial" w:cs="Arial"/>
              </w:rPr>
            </w:pPr>
            <w:r w:rsidRPr="00226ED0">
              <w:rPr>
                <w:rFonts w:ascii="Arial" w:hAnsi="Arial" w:cs="Arial"/>
              </w:rPr>
              <w:t xml:space="preserve">Na obou DNS funguje </w:t>
            </w:r>
            <w:proofErr w:type="spellStart"/>
            <w:r w:rsidRPr="00226ED0">
              <w:rPr>
                <w:rFonts w:ascii="Arial" w:hAnsi="Arial" w:cs="Arial"/>
              </w:rPr>
              <w:t>resolvování</w:t>
            </w:r>
            <w:proofErr w:type="spellEnd"/>
            <w:r w:rsidRPr="00226ED0">
              <w:rPr>
                <w:rFonts w:ascii="Arial" w:hAnsi="Arial" w:cs="Arial"/>
              </w:rPr>
              <w:t xml:space="preserve"> internetových doménových jmen</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10ADEC6"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9111ECF" w14:textId="77777777" w:rsidR="00C94B38" w:rsidRPr="00226ED0" w:rsidRDefault="00C94B38">
            <w:pPr>
              <w:pStyle w:val="TableContent"/>
              <w:jc w:val="center"/>
              <w:rPr>
                <w:rFonts w:ascii="Arial" w:hAnsi="Arial" w:cs="Arial"/>
              </w:rPr>
            </w:pPr>
          </w:p>
        </w:tc>
      </w:tr>
      <w:tr w:rsidR="00C94B38" w:rsidRPr="00226ED0" w14:paraId="0E639AC5"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D05CC78" w14:textId="77777777" w:rsidR="00C94B38" w:rsidRPr="00226ED0" w:rsidRDefault="00C94B38">
            <w:pPr>
              <w:pStyle w:val="TableContent"/>
              <w:jc w:val="left"/>
              <w:rPr>
                <w:rFonts w:ascii="Arial" w:hAnsi="Arial" w:cs="Arial"/>
              </w:rPr>
            </w:pPr>
            <w:proofErr w:type="spellStart"/>
            <w:r w:rsidRPr="00226ED0">
              <w:rPr>
                <w:rFonts w:ascii="Arial" w:hAnsi="Arial" w:cs="Arial"/>
              </w:rPr>
              <w:t>Aging</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0281CB60" w14:textId="77777777" w:rsidR="00C94B38" w:rsidRPr="00226ED0" w:rsidRDefault="00C94B38">
            <w:pPr>
              <w:pStyle w:val="TableContent"/>
              <w:jc w:val="left"/>
              <w:rPr>
                <w:rFonts w:ascii="Arial" w:hAnsi="Arial" w:cs="Arial"/>
              </w:rPr>
            </w:pPr>
            <w:r w:rsidRPr="00226ED0">
              <w:rPr>
                <w:rFonts w:ascii="Arial" w:hAnsi="Arial" w:cs="Arial"/>
              </w:rPr>
              <w:t xml:space="preserve">Funkcionalita </w:t>
            </w:r>
            <w:proofErr w:type="spellStart"/>
            <w:r w:rsidRPr="00226ED0">
              <w:rPr>
                <w:rFonts w:ascii="Arial" w:hAnsi="Arial" w:cs="Arial"/>
              </w:rPr>
              <w:t>Aging</w:t>
            </w:r>
            <w:proofErr w:type="spellEnd"/>
            <w:r w:rsidRPr="00226ED0">
              <w:rPr>
                <w:rFonts w:ascii="Arial" w:hAnsi="Arial" w:cs="Arial"/>
              </w:rPr>
              <w:t xml:space="preserve"> je nakonfigurována a </w:t>
            </w:r>
            <w:r w:rsidRPr="00226ED0">
              <w:rPr>
                <w:rFonts w:ascii="Arial" w:hAnsi="Arial" w:cs="Arial"/>
              </w:rPr>
              <w:lastRenderedPageBreak/>
              <w:t>funkční?</w:t>
            </w:r>
          </w:p>
        </w:tc>
        <w:tc>
          <w:tcPr>
            <w:tcW w:w="1220" w:type="dxa"/>
            <w:tcBorders>
              <w:top w:val="single" w:sz="4" w:space="0" w:color="auto"/>
              <w:left w:val="single" w:sz="4" w:space="0" w:color="auto"/>
              <w:bottom w:val="single" w:sz="4" w:space="0" w:color="auto"/>
              <w:right w:val="single" w:sz="4" w:space="0" w:color="auto"/>
            </w:tcBorders>
            <w:vAlign w:val="center"/>
          </w:tcPr>
          <w:p w14:paraId="4863C2B2" w14:textId="77777777"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14:paraId="3630EF93" w14:textId="77777777" w:rsidR="00C94B38" w:rsidRPr="00226ED0" w:rsidRDefault="00C94B38">
            <w:pPr>
              <w:pStyle w:val="TableContent"/>
              <w:jc w:val="center"/>
              <w:rPr>
                <w:rFonts w:ascii="Arial" w:hAnsi="Arial" w:cs="Arial"/>
              </w:rPr>
            </w:pPr>
          </w:p>
        </w:tc>
      </w:tr>
      <w:tr w:rsidR="00C94B38" w:rsidRPr="00226ED0" w14:paraId="005A7E38"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E352C2B" w14:textId="77777777" w:rsidR="00C94B38" w:rsidRPr="00226ED0" w:rsidRDefault="00C94B38">
            <w:pPr>
              <w:pStyle w:val="TableContent"/>
              <w:jc w:val="left"/>
              <w:rPr>
                <w:rFonts w:ascii="Arial" w:hAnsi="Arial" w:cs="Arial"/>
              </w:rPr>
            </w:pPr>
            <w:proofErr w:type="spellStart"/>
            <w:r w:rsidRPr="00226ED0">
              <w:rPr>
                <w:rFonts w:ascii="Arial" w:hAnsi="Arial" w:cs="Arial"/>
              </w:rPr>
              <w:t>Scavenging</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78EC34BA" w14:textId="77777777" w:rsidR="00C94B38" w:rsidRPr="00226ED0" w:rsidRDefault="00C94B38">
            <w:pPr>
              <w:pStyle w:val="TableContent"/>
              <w:jc w:val="left"/>
              <w:rPr>
                <w:rFonts w:ascii="Arial" w:hAnsi="Arial" w:cs="Arial"/>
              </w:rPr>
            </w:pPr>
            <w:r w:rsidRPr="00226ED0">
              <w:rPr>
                <w:rFonts w:ascii="Arial" w:hAnsi="Arial" w:cs="Arial"/>
              </w:rPr>
              <w:t xml:space="preserve">Funkcionalita </w:t>
            </w:r>
            <w:proofErr w:type="spellStart"/>
            <w:r w:rsidRPr="00226ED0">
              <w:rPr>
                <w:rFonts w:ascii="Arial" w:hAnsi="Arial" w:cs="Arial"/>
              </w:rPr>
              <w:t>Scavenging</w:t>
            </w:r>
            <w:proofErr w:type="spellEnd"/>
            <w:r w:rsidRPr="00226ED0">
              <w:rPr>
                <w:rFonts w:ascii="Arial" w:hAnsi="Arial" w:cs="Arial"/>
              </w:rPr>
              <w:t xml:space="preserve"> je nakonfigurována a funkční?</w:t>
            </w:r>
          </w:p>
        </w:tc>
        <w:tc>
          <w:tcPr>
            <w:tcW w:w="1220" w:type="dxa"/>
            <w:tcBorders>
              <w:top w:val="single" w:sz="4" w:space="0" w:color="auto"/>
              <w:left w:val="single" w:sz="4" w:space="0" w:color="auto"/>
              <w:bottom w:val="single" w:sz="4" w:space="0" w:color="auto"/>
              <w:right w:val="single" w:sz="4" w:space="0" w:color="auto"/>
            </w:tcBorders>
            <w:vAlign w:val="center"/>
          </w:tcPr>
          <w:p w14:paraId="18AFABE0" w14:textId="77777777"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14:paraId="26615DDC" w14:textId="77777777" w:rsidR="00C94B38" w:rsidRPr="00226ED0" w:rsidRDefault="00C94B38">
            <w:pPr>
              <w:pStyle w:val="TableContent"/>
              <w:jc w:val="center"/>
              <w:rPr>
                <w:rFonts w:ascii="Arial" w:hAnsi="Arial" w:cs="Arial"/>
              </w:rPr>
            </w:pPr>
          </w:p>
        </w:tc>
      </w:tr>
    </w:tbl>
    <w:p w14:paraId="2AA8CDC9" w14:textId="77777777" w:rsidR="00C94B38" w:rsidRPr="00226ED0" w:rsidRDefault="00C94B38" w:rsidP="00C94B38">
      <w:pPr>
        <w:pStyle w:val="Text"/>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6919811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bookmarkEnd w:id="99"/>
          <w:bookmarkEnd w:id="100"/>
          <w:p w14:paraId="28EB6EA4" w14:textId="77777777" w:rsidR="00C94B38" w:rsidRPr="00226ED0" w:rsidRDefault="00C94B38">
            <w:pPr>
              <w:pStyle w:val="TableContent"/>
              <w:jc w:val="left"/>
              <w:rPr>
                <w:rFonts w:ascii="Arial" w:hAnsi="Arial" w:cs="Arial"/>
              </w:rPr>
            </w:pPr>
            <w:r w:rsidRPr="00226ED0">
              <w:rPr>
                <w:rFonts w:ascii="Arial" w:hAnsi="Arial" w:cs="Arial"/>
              </w:rPr>
              <w:t>Členství v doméně</w:t>
            </w:r>
          </w:p>
        </w:tc>
        <w:tc>
          <w:tcPr>
            <w:tcW w:w="4531" w:type="dxa"/>
            <w:tcBorders>
              <w:top w:val="single" w:sz="4" w:space="0" w:color="auto"/>
              <w:left w:val="single" w:sz="4" w:space="0" w:color="auto"/>
              <w:bottom w:val="single" w:sz="4" w:space="0" w:color="auto"/>
              <w:right w:val="single" w:sz="4" w:space="0" w:color="auto"/>
            </w:tcBorders>
            <w:vAlign w:val="center"/>
          </w:tcPr>
          <w:p w14:paraId="6B004A8A" w14:textId="77777777" w:rsidR="00C94B38" w:rsidRPr="00226ED0" w:rsidRDefault="00C94B38">
            <w:pPr>
              <w:pStyle w:val="TableContent"/>
              <w:jc w:val="left"/>
              <w:rPr>
                <w:rFonts w:ascii="Arial" w:hAnsi="Arial" w:cs="Arial"/>
              </w:rPr>
            </w:pPr>
            <w:r w:rsidRPr="00226ED0">
              <w:rPr>
                <w:rFonts w:ascii="Arial" w:hAnsi="Arial" w:cs="Arial"/>
              </w:rPr>
              <w:t xml:space="preserve">Všechny nové servery Windows se nacházejí v doméně </w:t>
            </w:r>
            <w:proofErr w:type="spellStart"/>
            <w:r w:rsidRPr="00226ED0">
              <w:rPr>
                <w:rFonts w:ascii="Arial" w:hAnsi="Arial" w:cs="Arial"/>
              </w:rPr>
              <w:t>zadavetele</w:t>
            </w:r>
            <w:proofErr w:type="spellEnd"/>
            <w:r w:rsidRPr="00226ED0">
              <w:rPr>
                <w:rFonts w:ascii="Arial" w:hAnsi="Arial" w:cs="Arial"/>
              </w:rPr>
              <w:t>, kromě serverů uvedených v tabulce „Servery mimo doménu“ v zadávací dokumentaci.</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5387C7C"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30C4755" w14:textId="77777777" w:rsidR="00C94B38" w:rsidRPr="00226ED0" w:rsidRDefault="00C94B38">
            <w:pPr>
              <w:pStyle w:val="TableContent"/>
              <w:jc w:val="center"/>
              <w:rPr>
                <w:rFonts w:ascii="Arial" w:hAnsi="Arial" w:cs="Arial"/>
              </w:rPr>
            </w:pPr>
          </w:p>
        </w:tc>
      </w:tr>
      <w:tr w:rsidR="00C94B38" w:rsidRPr="00226ED0" w14:paraId="700E0E25"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27B0B55" w14:textId="77777777" w:rsidR="00C94B38" w:rsidRPr="00226ED0" w:rsidRDefault="00C94B38">
            <w:pPr>
              <w:pStyle w:val="TableContent"/>
              <w:jc w:val="left"/>
              <w:rPr>
                <w:rFonts w:ascii="Arial" w:hAnsi="Arial" w:cs="Arial"/>
              </w:rPr>
            </w:pPr>
            <w:r w:rsidRPr="00226ED0">
              <w:rPr>
                <w:rFonts w:ascii="Arial" w:hAnsi="Arial" w:cs="Arial"/>
              </w:rPr>
              <w:t>Členství v doméně</w:t>
            </w:r>
          </w:p>
        </w:tc>
        <w:tc>
          <w:tcPr>
            <w:tcW w:w="4531" w:type="dxa"/>
            <w:tcBorders>
              <w:top w:val="single" w:sz="4" w:space="0" w:color="auto"/>
              <w:left w:val="single" w:sz="4" w:space="0" w:color="auto"/>
              <w:bottom w:val="single" w:sz="4" w:space="0" w:color="auto"/>
              <w:right w:val="single" w:sz="4" w:space="0" w:color="auto"/>
            </w:tcBorders>
            <w:vAlign w:val="center"/>
          </w:tcPr>
          <w:p w14:paraId="156E6E89" w14:textId="77777777" w:rsidR="00C94B38" w:rsidRPr="00226ED0" w:rsidRDefault="00C94B38">
            <w:pPr>
              <w:pStyle w:val="TableContent"/>
              <w:jc w:val="left"/>
              <w:rPr>
                <w:rFonts w:ascii="Arial" w:hAnsi="Arial" w:cs="Arial"/>
              </w:rPr>
            </w:pPr>
            <w:r w:rsidRPr="00226ED0">
              <w:rPr>
                <w:rFonts w:ascii="Arial" w:hAnsi="Arial" w:cs="Arial"/>
              </w:rPr>
              <w:t>Všechny nové stanice Windows se nacházejí v doméně zadavatele.</w:t>
            </w:r>
          </w:p>
        </w:tc>
        <w:tc>
          <w:tcPr>
            <w:tcW w:w="1220" w:type="dxa"/>
            <w:tcBorders>
              <w:top w:val="single" w:sz="4" w:space="0" w:color="auto"/>
              <w:left w:val="single" w:sz="4" w:space="0" w:color="auto"/>
              <w:bottom w:val="single" w:sz="4" w:space="0" w:color="auto"/>
              <w:right w:val="single" w:sz="4" w:space="0" w:color="auto"/>
            </w:tcBorders>
            <w:vAlign w:val="center"/>
          </w:tcPr>
          <w:p w14:paraId="48932927"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09E9D86" w14:textId="77777777" w:rsidR="00C94B38" w:rsidRPr="00226ED0" w:rsidRDefault="00C94B38">
            <w:pPr>
              <w:pStyle w:val="TableContent"/>
              <w:jc w:val="center"/>
              <w:rPr>
                <w:rFonts w:ascii="Arial" w:hAnsi="Arial" w:cs="Arial"/>
              </w:rPr>
            </w:pPr>
          </w:p>
        </w:tc>
      </w:tr>
      <w:tr w:rsidR="00C94B38" w:rsidRPr="00226ED0" w14:paraId="461E749F"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64193EE" w14:textId="77777777" w:rsidR="00C94B38" w:rsidRPr="00226ED0" w:rsidRDefault="00C94B38">
            <w:pPr>
              <w:pStyle w:val="TableContent"/>
              <w:jc w:val="left"/>
              <w:rPr>
                <w:rFonts w:ascii="Arial" w:hAnsi="Arial" w:cs="Arial"/>
              </w:rPr>
            </w:pPr>
            <w:r w:rsidRPr="00226ED0">
              <w:rPr>
                <w:rFonts w:ascii="Arial" w:hAnsi="Arial" w:cs="Arial"/>
              </w:rPr>
              <w:t>Jmenné konvence</w:t>
            </w:r>
          </w:p>
        </w:tc>
        <w:tc>
          <w:tcPr>
            <w:tcW w:w="4531" w:type="dxa"/>
            <w:tcBorders>
              <w:top w:val="single" w:sz="4" w:space="0" w:color="auto"/>
              <w:left w:val="single" w:sz="4" w:space="0" w:color="auto"/>
              <w:bottom w:val="single" w:sz="4" w:space="0" w:color="auto"/>
              <w:right w:val="single" w:sz="4" w:space="0" w:color="auto"/>
            </w:tcBorders>
            <w:vAlign w:val="center"/>
          </w:tcPr>
          <w:p w14:paraId="7CD50047" w14:textId="77777777" w:rsidR="00C94B38" w:rsidRPr="00226ED0" w:rsidRDefault="00C94B38">
            <w:pPr>
              <w:pStyle w:val="TableContent"/>
              <w:jc w:val="left"/>
              <w:rPr>
                <w:rFonts w:ascii="Arial" w:hAnsi="Arial" w:cs="Arial"/>
              </w:rPr>
            </w:pPr>
            <w:r w:rsidRPr="00226ED0">
              <w:rPr>
                <w:rFonts w:ascii="Arial" w:hAnsi="Arial" w:cs="Arial"/>
              </w:rPr>
              <w:t xml:space="preserve">Všechny nové servery </w:t>
            </w:r>
            <w:proofErr w:type="spellStart"/>
            <w:r w:rsidRPr="00226ED0">
              <w:rPr>
                <w:rFonts w:ascii="Arial" w:hAnsi="Arial" w:cs="Arial"/>
              </w:rPr>
              <w:t>maji</w:t>
            </w:r>
            <w:proofErr w:type="spellEnd"/>
            <w:r w:rsidRPr="00226ED0">
              <w:rPr>
                <w:rFonts w:ascii="Arial" w:hAnsi="Arial" w:cs="Arial"/>
              </w:rPr>
              <w:t xml:space="preserve"> název dle instrukcí uvedených v tabulce „Jmenná konvence“ a „IP adresní plán nový“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12789670"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372FF6DE" w14:textId="77777777" w:rsidR="00C94B38" w:rsidRPr="00226ED0" w:rsidRDefault="00C94B38">
            <w:pPr>
              <w:pStyle w:val="TableContent"/>
              <w:jc w:val="center"/>
              <w:rPr>
                <w:rFonts w:ascii="Arial" w:hAnsi="Arial" w:cs="Arial"/>
              </w:rPr>
            </w:pPr>
          </w:p>
        </w:tc>
      </w:tr>
      <w:tr w:rsidR="00C94B38" w:rsidRPr="00226ED0" w14:paraId="53086F6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96CC6AA" w14:textId="77777777" w:rsidR="00C94B38" w:rsidRPr="00226ED0" w:rsidRDefault="00C94B38">
            <w:pPr>
              <w:pStyle w:val="TableContent"/>
              <w:jc w:val="left"/>
              <w:rPr>
                <w:rFonts w:ascii="Arial" w:hAnsi="Arial" w:cs="Arial"/>
              </w:rPr>
            </w:pPr>
            <w:r w:rsidRPr="00226ED0">
              <w:rPr>
                <w:rFonts w:ascii="Arial" w:hAnsi="Arial" w:cs="Arial"/>
              </w:rPr>
              <w:t>Jmenné konvence</w:t>
            </w:r>
          </w:p>
        </w:tc>
        <w:tc>
          <w:tcPr>
            <w:tcW w:w="4531" w:type="dxa"/>
            <w:tcBorders>
              <w:top w:val="single" w:sz="4" w:space="0" w:color="auto"/>
              <w:left w:val="single" w:sz="4" w:space="0" w:color="auto"/>
              <w:bottom w:val="single" w:sz="4" w:space="0" w:color="auto"/>
              <w:right w:val="single" w:sz="4" w:space="0" w:color="auto"/>
            </w:tcBorders>
            <w:vAlign w:val="center"/>
          </w:tcPr>
          <w:p w14:paraId="7D0E257F" w14:textId="77777777" w:rsidR="00C94B38" w:rsidRPr="00226ED0" w:rsidRDefault="00C94B38">
            <w:pPr>
              <w:pStyle w:val="TableContent"/>
              <w:jc w:val="left"/>
              <w:rPr>
                <w:rFonts w:ascii="Arial" w:hAnsi="Arial" w:cs="Arial"/>
              </w:rPr>
            </w:pPr>
            <w:r w:rsidRPr="00226ED0">
              <w:rPr>
                <w:rFonts w:ascii="Arial" w:hAnsi="Arial" w:cs="Arial"/>
              </w:rPr>
              <w:t xml:space="preserve">Všechny nové servery </w:t>
            </w:r>
            <w:proofErr w:type="spellStart"/>
            <w:r w:rsidRPr="00226ED0">
              <w:rPr>
                <w:rFonts w:ascii="Arial" w:hAnsi="Arial" w:cs="Arial"/>
              </w:rPr>
              <w:t>maji</w:t>
            </w:r>
            <w:proofErr w:type="spellEnd"/>
            <w:r w:rsidRPr="00226ED0">
              <w:rPr>
                <w:rFonts w:ascii="Arial" w:hAnsi="Arial" w:cs="Arial"/>
              </w:rPr>
              <w:t xml:space="preserve"> přidělenu adresu dle tabulky„IP adresní plán nový“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22C16CC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175E614" w14:textId="77777777" w:rsidR="00C94B38" w:rsidRPr="00226ED0" w:rsidRDefault="00C94B38">
            <w:pPr>
              <w:pStyle w:val="TableContent"/>
              <w:jc w:val="center"/>
              <w:rPr>
                <w:rFonts w:ascii="Arial" w:hAnsi="Arial" w:cs="Arial"/>
              </w:rPr>
            </w:pPr>
          </w:p>
        </w:tc>
      </w:tr>
      <w:tr w:rsidR="00C94B38" w:rsidRPr="00226ED0" w14:paraId="48CDFCB9"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5A75A47" w14:textId="77777777" w:rsidR="00C94B38" w:rsidRPr="00226ED0" w:rsidRDefault="00C94B38">
            <w:pPr>
              <w:pStyle w:val="TableContent"/>
              <w:jc w:val="left"/>
              <w:rPr>
                <w:rFonts w:ascii="Arial" w:hAnsi="Arial" w:cs="Arial"/>
              </w:rPr>
            </w:pPr>
            <w:proofErr w:type="spellStart"/>
            <w:r w:rsidRPr="00226ED0">
              <w:rPr>
                <w:rFonts w:ascii="Arial" w:hAnsi="Arial" w:cs="Arial"/>
              </w:rPr>
              <w:t>Users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003F19AF" w14:textId="77777777" w:rsidR="00C94B38" w:rsidRPr="00226ED0" w:rsidRDefault="00C94B38">
            <w:pPr>
              <w:pStyle w:val="TableContent"/>
              <w:jc w:val="left"/>
              <w:rPr>
                <w:rFonts w:ascii="Arial" w:hAnsi="Arial" w:cs="Arial"/>
              </w:rPr>
            </w:pP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direcory</w:t>
            </w:r>
            <w:proofErr w:type="spellEnd"/>
            <w:r w:rsidRPr="00226ED0">
              <w:rPr>
                <w:rFonts w:ascii="Arial" w:hAnsi="Arial" w:cs="Arial"/>
              </w:rPr>
              <w:t xml:space="preserve"> obsahuje uživatelské účty uvedené v tabulce „</w:t>
            </w:r>
            <w:proofErr w:type="spellStart"/>
            <w:r w:rsidRPr="00226ED0">
              <w:rPr>
                <w:rFonts w:ascii="Arial" w:hAnsi="Arial" w:cs="Arial"/>
              </w:rPr>
              <w:t>Uživateské</w:t>
            </w:r>
            <w:proofErr w:type="spellEnd"/>
            <w:r w:rsidRPr="00226ED0">
              <w:rPr>
                <w:rFonts w:ascii="Arial" w:hAnsi="Arial" w:cs="Arial"/>
              </w:rPr>
              <w:t xml:space="preserve"> účty“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0FC8F16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AE25B1C" w14:textId="77777777" w:rsidR="00C94B38" w:rsidRPr="00226ED0" w:rsidRDefault="00C94B38">
            <w:pPr>
              <w:pStyle w:val="TableContent"/>
              <w:jc w:val="center"/>
              <w:rPr>
                <w:rFonts w:ascii="Arial" w:hAnsi="Arial" w:cs="Arial"/>
              </w:rPr>
            </w:pPr>
          </w:p>
        </w:tc>
      </w:tr>
      <w:tr w:rsidR="00C94B38" w:rsidRPr="00226ED0" w14:paraId="6D3839B1"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1651010" w14:textId="77777777" w:rsidR="00C94B38" w:rsidRPr="00226ED0" w:rsidRDefault="00C94B38">
            <w:pPr>
              <w:pStyle w:val="TableContent"/>
              <w:jc w:val="left"/>
              <w:rPr>
                <w:rFonts w:ascii="Arial" w:hAnsi="Arial" w:cs="Arial"/>
              </w:rPr>
            </w:pPr>
            <w:proofErr w:type="spellStart"/>
            <w:r w:rsidRPr="00226ED0">
              <w:rPr>
                <w:rFonts w:ascii="Arial" w:hAnsi="Arial" w:cs="Arial"/>
              </w:rPr>
              <w:t>Groups</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3D25FAE6" w14:textId="77777777" w:rsidR="00C94B38" w:rsidRPr="00226ED0" w:rsidRDefault="00C94B38">
            <w:pPr>
              <w:pStyle w:val="TableContent"/>
              <w:jc w:val="left"/>
              <w:rPr>
                <w:rFonts w:ascii="Arial" w:hAnsi="Arial" w:cs="Arial"/>
              </w:rPr>
            </w:pP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direcory</w:t>
            </w:r>
            <w:proofErr w:type="spellEnd"/>
            <w:r w:rsidRPr="00226ED0">
              <w:rPr>
                <w:rFonts w:ascii="Arial" w:hAnsi="Arial" w:cs="Arial"/>
              </w:rPr>
              <w:t xml:space="preserve"> obsahuje skupiny přístupu uvedené v tabulce „</w:t>
            </w:r>
            <w:proofErr w:type="spellStart"/>
            <w:r w:rsidRPr="00226ED0">
              <w:rPr>
                <w:rFonts w:ascii="Arial" w:hAnsi="Arial" w:cs="Arial"/>
              </w:rPr>
              <w:t>Groups</w:t>
            </w:r>
            <w:proofErr w:type="spellEnd"/>
            <w:r w:rsidRPr="00226ED0">
              <w:rPr>
                <w:rFonts w:ascii="Arial" w:hAnsi="Arial" w:cs="Arial"/>
              </w:rPr>
              <w:t xml:space="preserve"> – uživatelé“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75170F29"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0AD8E49" w14:textId="77777777" w:rsidR="00C94B38" w:rsidRPr="00226ED0" w:rsidRDefault="00C94B38">
            <w:pPr>
              <w:pStyle w:val="TableContent"/>
              <w:jc w:val="center"/>
              <w:rPr>
                <w:rFonts w:ascii="Arial" w:hAnsi="Arial" w:cs="Arial"/>
              </w:rPr>
            </w:pPr>
          </w:p>
        </w:tc>
      </w:tr>
      <w:tr w:rsidR="00C94B38" w:rsidRPr="00226ED0" w14:paraId="54527ED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10A3DD4" w14:textId="77777777" w:rsidR="00C94B38" w:rsidRPr="00226ED0" w:rsidRDefault="00C94B38">
            <w:pPr>
              <w:pStyle w:val="TableContent"/>
              <w:jc w:val="left"/>
              <w:rPr>
                <w:rFonts w:ascii="Arial" w:hAnsi="Arial" w:cs="Arial"/>
              </w:rPr>
            </w:pPr>
            <w:r w:rsidRPr="00226ED0">
              <w:rPr>
                <w:rFonts w:ascii="Arial" w:hAnsi="Arial" w:cs="Arial"/>
              </w:rPr>
              <w:t xml:space="preserve">DHCP </w:t>
            </w:r>
            <w:proofErr w:type="spellStart"/>
            <w:r w:rsidRPr="00226ED0">
              <w:rPr>
                <w:rFonts w:ascii="Arial" w:hAnsi="Arial" w:cs="Arial"/>
              </w:rPr>
              <w:t>Failover</w:t>
            </w:r>
            <w:proofErr w:type="spellEnd"/>
          </w:p>
        </w:tc>
        <w:tc>
          <w:tcPr>
            <w:tcW w:w="4531" w:type="dxa"/>
            <w:tcBorders>
              <w:top w:val="single" w:sz="4" w:space="0" w:color="auto"/>
              <w:left w:val="single" w:sz="4" w:space="0" w:color="auto"/>
              <w:bottom w:val="single" w:sz="4" w:space="0" w:color="auto"/>
              <w:right w:val="single" w:sz="4" w:space="0" w:color="auto"/>
            </w:tcBorders>
            <w:vAlign w:val="center"/>
          </w:tcPr>
          <w:p w14:paraId="20F2B1AE" w14:textId="77777777" w:rsidR="00C94B38" w:rsidRPr="00226ED0" w:rsidRDefault="00C94B38">
            <w:pPr>
              <w:pStyle w:val="TableContent"/>
              <w:jc w:val="left"/>
              <w:rPr>
                <w:rFonts w:ascii="Arial" w:hAnsi="Arial" w:cs="Arial"/>
              </w:rPr>
            </w:pPr>
            <w:r w:rsidRPr="00226ED0">
              <w:rPr>
                <w:rFonts w:ascii="Arial" w:hAnsi="Arial" w:cs="Arial"/>
              </w:rPr>
              <w:t>Vypnutím SRV-DC1 nedošlo k problémům s přidělováním a obnovováním adres koncovým zařízením.</w:t>
            </w:r>
          </w:p>
        </w:tc>
        <w:tc>
          <w:tcPr>
            <w:tcW w:w="1220" w:type="dxa"/>
            <w:tcBorders>
              <w:top w:val="single" w:sz="4" w:space="0" w:color="auto"/>
              <w:left w:val="single" w:sz="4" w:space="0" w:color="auto"/>
              <w:bottom w:val="single" w:sz="4" w:space="0" w:color="auto"/>
              <w:right w:val="single" w:sz="4" w:space="0" w:color="auto"/>
            </w:tcBorders>
            <w:vAlign w:val="center"/>
          </w:tcPr>
          <w:p w14:paraId="19971483"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3FAB730" w14:textId="77777777" w:rsidR="00C94B38" w:rsidRPr="00226ED0" w:rsidRDefault="00C94B38">
            <w:pPr>
              <w:pStyle w:val="TableContent"/>
              <w:jc w:val="center"/>
              <w:rPr>
                <w:rFonts w:ascii="Arial" w:hAnsi="Arial" w:cs="Arial"/>
              </w:rPr>
            </w:pPr>
          </w:p>
        </w:tc>
      </w:tr>
      <w:bookmarkEnd w:id="101"/>
    </w:tbl>
    <w:p w14:paraId="7BD99044" w14:textId="77777777" w:rsidR="00C94B38" w:rsidRPr="00226ED0" w:rsidRDefault="00C94B38" w:rsidP="00C94B38">
      <w:pPr>
        <w:rPr>
          <w:rFonts w:ascii="Arial" w:hAnsi="Arial" w:cs="Arial"/>
        </w:rPr>
      </w:pPr>
    </w:p>
    <w:p w14:paraId="64807271" w14:textId="77777777" w:rsidR="00C94B38" w:rsidRPr="00226ED0" w:rsidRDefault="00C94B38" w:rsidP="00C94B38">
      <w:pPr>
        <w:rPr>
          <w:rFonts w:ascii="Arial" w:hAnsi="Arial" w:cs="Arial"/>
        </w:rPr>
      </w:pPr>
      <w:r w:rsidRPr="00226ED0">
        <w:rPr>
          <w:rFonts w:ascii="Arial" w:hAnsi="Arial" w:cs="Arial"/>
        </w:rPr>
        <w:br w:type="page"/>
      </w:r>
    </w:p>
    <w:p w14:paraId="2EB34F10" w14:textId="77777777" w:rsidR="00C94B38" w:rsidRPr="00226ED0" w:rsidRDefault="00C94B38" w:rsidP="00C94B38">
      <w:pPr>
        <w:pStyle w:val="Nadpis2"/>
        <w:rPr>
          <w:rFonts w:ascii="Arial" w:hAnsi="Arial" w:cs="Arial"/>
        </w:rPr>
      </w:pPr>
      <w:bookmarkStart w:id="102" w:name="_Toc190785222"/>
      <w:bookmarkStart w:id="103" w:name="_Toc210824987"/>
      <w:r w:rsidRPr="00226ED0">
        <w:rPr>
          <w:rFonts w:ascii="Arial" w:hAnsi="Arial" w:cs="Arial"/>
        </w:rPr>
        <w:lastRenderedPageBreak/>
        <w:t>Akceptační testy aplikačních serverů</w:t>
      </w:r>
      <w:bookmarkEnd w:id="102"/>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03CBC6E9"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FECF5E0"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0A15CC8"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971264B"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44D6E995"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643C50A9"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hideMark/>
          </w:tcPr>
          <w:p w14:paraId="3B9A7A96" w14:textId="77777777" w:rsidR="00C94B38" w:rsidRPr="00226ED0" w:rsidRDefault="00C94B38">
            <w:pPr>
              <w:pStyle w:val="TableContent"/>
              <w:jc w:val="left"/>
              <w:rPr>
                <w:rFonts w:ascii="Arial" w:hAnsi="Arial" w:cs="Arial"/>
              </w:rPr>
            </w:pPr>
            <w:r w:rsidRPr="00226ED0">
              <w:rPr>
                <w:rFonts w:ascii="Arial" w:hAnsi="Arial" w:cs="Arial"/>
              </w:rPr>
              <w:t>Kontrola instalace rolí</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05DB132" w14:textId="77777777" w:rsidR="00C94B38" w:rsidRPr="00226ED0" w:rsidRDefault="00C94B38">
            <w:pPr>
              <w:pStyle w:val="TableContent"/>
              <w:jc w:val="left"/>
              <w:rPr>
                <w:rFonts w:ascii="Arial" w:hAnsi="Arial" w:cs="Arial"/>
              </w:rPr>
            </w:pPr>
            <w:r w:rsidRPr="00226ED0">
              <w:rPr>
                <w:rFonts w:ascii="Arial" w:hAnsi="Arial" w:cs="Arial"/>
              </w:rPr>
              <w:t>Kontrola nainstalovaných rolí na daném serveru, zdali odpovídají dokumentaci</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563A9CD"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B75E0C3" w14:textId="77777777" w:rsidR="00C94B38" w:rsidRPr="00226ED0" w:rsidRDefault="00C94B38">
            <w:pPr>
              <w:pStyle w:val="TableContent"/>
              <w:jc w:val="center"/>
              <w:rPr>
                <w:rFonts w:ascii="Arial" w:hAnsi="Arial" w:cs="Arial"/>
              </w:rPr>
            </w:pPr>
          </w:p>
        </w:tc>
      </w:tr>
      <w:tr w:rsidR="00C94B38" w:rsidRPr="00226ED0" w14:paraId="36B9AA75"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8EF4998" w14:textId="77777777" w:rsidR="00C94B38" w:rsidRPr="00226ED0" w:rsidRDefault="00C94B38">
            <w:pPr>
              <w:pStyle w:val="TableContent"/>
              <w:jc w:val="left"/>
              <w:rPr>
                <w:rFonts w:ascii="Arial" w:hAnsi="Arial" w:cs="Arial"/>
              </w:rPr>
            </w:pPr>
            <w:r w:rsidRPr="00226ED0">
              <w:rPr>
                <w:rFonts w:ascii="Arial" w:hAnsi="Arial" w:cs="Arial"/>
              </w:rPr>
              <w:t>Členství v doméně</w:t>
            </w:r>
          </w:p>
        </w:tc>
        <w:tc>
          <w:tcPr>
            <w:tcW w:w="4531" w:type="dxa"/>
            <w:tcBorders>
              <w:top w:val="single" w:sz="4" w:space="0" w:color="auto"/>
              <w:left w:val="single" w:sz="4" w:space="0" w:color="auto"/>
              <w:bottom w:val="single" w:sz="4" w:space="0" w:color="auto"/>
              <w:right w:val="single" w:sz="4" w:space="0" w:color="auto"/>
            </w:tcBorders>
            <w:vAlign w:val="center"/>
          </w:tcPr>
          <w:p w14:paraId="0EE74322" w14:textId="77777777" w:rsidR="00C94B38" w:rsidRPr="00226ED0" w:rsidRDefault="00C94B38">
            <w:pPr>
              <w:pStyle w:val="TableContent"/>
              <w:jc w:val="left"/>
              <w:rPr>
                <w:rFonts w:ascii="Arial" w:hAnsi="Arial" w:cs="Arial"/>
              </w:rPr>
            </w:pPr>
            <w:r w:rsidRPr="00226ED0">
              <w:rPr>
                <w:rFonts w:ascii="Arial" w:hAnsi="Arial" w:cs="Arial"/>
              </w:rPr>
              <w:t>Je server členem domény?</w:t>
            </w:r>
          </w:p>
        </w:tc>
        <w:tc>
          <w:tcPr>
            <w:tcW w:w="1220" w:type="dxa"/>
            <w:tcBorders>
              <w:top w:val="single" w:sz="4" w:space="0" w:color="auto"/>
              <w:left w:val="single" w:sz="4" w:space="0" w:color="auto"/>
              <w:bottom w:val="single" w:sz="4" w:space="0" w:color="auto"/>
              <w:right w:val="single" w:sz="4" w:space="0" w:color="auto"/>
            </w:tcBorders>
            <w:vAlign w:val="center"/>
          </w:tcPr>
          <w:p w14:paraId="59072D04"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356DF1A" w14:textId="77777777" w:rsidR="00C94B38" w:rsidRPr="00226ED0" w:rsidRDefault="00C94B38">
            <w:pPr>
              <w:pStyle w:val="TableContent"/>
              <w:jc w:val="center"/>
              <w:rPr>
                <w:rFonts w:ascii="Arial" w:hAnsi="Arial" w:cs="Arial"/>
              </w:rPr>
            </w:pPr>
          </w:p>
        </w:tc>
      </w:tr>
      <w:tr w:rsidR="00C94B38" w:rsidRPr="00226ED0" w14:paraId="1999526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BCD2552" w14:textId="77777777" w:rsidR="00C94B38" w:rsidRPr="00226ED0" w:rsidRDefault="00C94B38">
            <w:pPr>
              <w:pStyle w:val="TableContent"/>
              <w:jc w:val="left"/>
              <w:rPr>
                <w:rFonts w:ascii="Arial" w:hAnsi="Arial" w:cs="Arial"/>
              </w:rPr>
            </w:pPr>
            <w:r w:rsidRPr="00226ED0">
              <w:rPr>
                <w:rFonts w:ascii="Arial" w:hAnsi="Arial" w:cs="Arial"/>
              </w:rPr>
              <w:t>Kontrola oprávnění</w:t>
            </w:r>
          </w:p>
        </w:tc>
        <w:tc>
          <w:tcPr>
            <w:tcW w:w="4531" w:type="dxa"/>
            <w:tcBorders>
              <w:top w:val="single" w:sz="4" w:space="0" w:color="auto"/>
              <w:left w:val="single" w:sz="4" w:space="0" w:color="auto"/>
              <w:bottom w:val="single" w:sz="4" w:space="0" w:color="auto"/>
              <w:right w:val="single" w:sz="4" w:space="0" w:color="auto"/>
            </w:tcBorders>
            <w:vAlign w:val="center"/>
          </w:tcPr>
          <w:p w14:paraId="581D73F5" w14:textId="77777777" w:rsidR="00C94B38" w:rsidRPr="00226ED0" w:rsidRDefault="00C94B38">
            <w:pPr>
              <w:pStyle w:val="TableContent"/>
              <w:jc w:val="left"/>
              <w:rPr>
                <w:rFonts w:ascii="Arial" w:hAnsi="Arial" w:cs="Arial"/>
              </w:rPr>
            </w:pPr>
            <w:r w:rsidRPr="00226ED0">
              <w:rPr>
                <w:rFonts w:ascii="Arial" w:hAnsi="Arial" w:cs="Arial"/>
              </w:rPr>
              <w:t>Kontrola konfigurace oprávnění pro správné role uživatelů, služeb a servisních účtů dle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7CF66E8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4FBC3F5" w14:textId="77777777" w:rsidR="00C94B38" w:rsidRPr="00226ED0" w:rsidRDefault="00C94B38">
            <w:pPr>
              <w:pStyle w:val="TableContent"/>
              <w:jc w:val="center"/>
              <w:rPr>
                <w:rFonts w:ascii="Arial" w:hAnsi="Arial" w:cs="Arial"/>
              </w:rPr>
            </w:pPr>
          </w:p>
        </w:tc>
      </w:tr>
      <w:tr w:rsidR="00C94B38" w:rsidRPr="00226ED0" w14:paraId="4334F8B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9FB8021" w14:textId="77777777" w:rsidR="00C94B38" w:rsidRPr="00226ED0" w:rsidRDefault="00C94B38">
            <w:pPr>
              <w:pStyle w:val="TableContent"/>
              <w:jc w:val="left"/>
              <w:rPr>
                <w:rFonts w:ascii="Arial" w:hAnsi="Arial" w:cs="Arial"/>
              </w:rPr>
            </w:pPr>
            <w:r w:rsidRPr="00226ED0">
              <w:rPr>
                <w:rFonts w:ascii="Arial" w:hAnsi="Arial" w:cs="Arial"/>
              </w:rPr>
              <w:t>Kontrola provozovaných aplikací</w:t>
            </w:r>
          </w:p>
        </w:tc>
        <w:tc>
          <w:tcPr>
            <w:tcW w:w="4531" w:type="dxa"/>
            <w:tcBorders>
              <w:top w:val="single" w:sz="4" w:space="0" w:color="auto"/>
              <w:left w:val="single" w:sz="4" w:space="0" w:color="auto"/>
              <w:bottom w:val="single" w:sz="4" w:space="0" w:color="auto"/>
              <w:right w:val="single" w:sz="4" w:space="0" w:color="auto"/>
            </w:tcBorders>
            <w:vAlign w:val="center"/>
          </w:tcPr>
          <w:p w14:paraId="306F40BD" w14:textId="77777777" w:rsidR="00C94B38" w:rsidRPr="00226ED0" w:rsidRDefault="00C94B38">
            <w:pPr>
              <w:pStyle w:val="TableContent"/>
              <w:jc w:val="left"/>
              <w:rPr>
                <w:rFonts w:ascii="Arial" w:hAnsi="Arial" w:cs="Arial"/>
              </w:rPr>
            </w:pPr>
            <w:r w:rsidRPr="00226ED0">
              <w:rPr>
                <w:rFonts w:ascii="Arial" w:hAnsi="Arial" w:cs="Arial"/>
              </w:rPr>
              <w:t>Kontrola funkčnosti aplikace na serveru z hlediska dostupnosti všech služeb</w:t>
            </w:r>
          </w:p>
        </w:tc>
        <w:tc>
          <w:tcPr>
            <w:tcW w:w="1220" w:type="dxa"/>
            <w:tcBorders>
              <w:top w:val="single" w:sz="4" w:space="0" w:color="auto"/>
              <w:left w:val="single" w:sz="4" w:space="0" w:color="auto"/>
              <w:bottom w:val="single" w:sz="4" w:space="0" w:color="auto"/>
              <w:right w:val="single" w:sz="4" w:space="0" w:color="auto"/>
            </w:tcBorders>
            <w:vAlign w:val="center"/>
          </w:tcPr>
          <w:p w14:paraId="371368D4"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EA96281" w14:textId="77777777" w:rsidR="00C94B38" w:rsidRPr="00226ED0" w:rsidRDefault="00C94B38">
            <w:pPr>
              <w:pStyle w:val="TableContent"/>
              <w:jc w:val="center"/>
              <w:rPr>
                <w:rFonts w:ascii="Arial" w:hAnsi="Arial" w:cs="Arial"/>
              </w:rPr>
            </w:pPr>
          </w:p>
        </w:tc>
      </w:tr>
      <w:tr w:rsidR="00C94B38" w:rsidRPr="00226ED0" w14:paraId="3F065A8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237002A" w14:textId="77777777" w:rsidR="00C94B38" w:rsidRPr="00226ED0" w:rsidRDefault="00C94B38">
            <w:pPr>
              <w:pStyle w:val="TableContent"/>
              <w:jc w:val="left"/>
              <w:rPr>
                <w:rFonts w:ascii="Arial" w:hAnsi="Arial" w:cs="Arial"/>
              </w:rPr>
            </w:pPr>
            <w:r w:rsidRPr="00226ED0">
              <w:rPr>
                <w:rFonts w:ascii="Arial" w:hAnsi="Arial" w:cs="Arial"/>
              </w:rPr>
              <w:t>Kontrola databázového serveru</w:t>
            </w:r>
          </w:p>
        </w:tc>
        <w:tc>
          <w:tcPr>
            <w:tcW w:w="4531" w:type="dxa"/>
            <w:tcBorders>
              <w:top w:val="single" w:sz="4" w:space="0" w:color="auto"/>
              <w:left w:val="single" w:sz="4" w:space="0" w:color="auto"/>
              <w:bottom w:val="single" w:sz="4" w:space="0" w:color="auto"/>
              <w:right w:val="single" w:sz="4" w:space="0" w:color="auto"/>
            </w:tcBorders>
            <w:vAlign w:val="center"/>
          </w:tcPr>
          <w:p w14:paraId="730E2A1D" w14:textId="77777777" w:rsidR="00C94B38" w:rsidRPr="00226ED0" w:rsidRDefault="00C94B38">
            <w:pPr>
              <w:pStyle w:val="TableContent"/>
              <w:jc w:val="left"/>
              <w:rPr>
                <w:rFonts w:ascii="Arial" w:hAnsi="Arial" w:cs="Arial"/>
              </w:rPr>
            </w:pPr>
            <w:r w:rsidRPr="00226ED0">
              <w:rPr>
                <w:rFonts w:ascii="Arial" w:hAnsi="Arial" w:cs="Arial"/>
              </w:rPr>
              <w:t xml:space="preserve">Databáze jsou umístěny na dedikovaném a datovém disku a defaultní umístění pro nové DB je nastaveno na tento disk? Jsou nastaveny </w:t>
            </w:r>
            <w:proofErr w:type="spellStart"/>
            <w:r w:rsidRPr="00226ED0">
              <w:rPr>
                <w:rFonts w:ascii="Arial" w:hAnsi="Arial" w:cs="Arial"/>
              </w:rPr>
              <w:t>maintenance</w:t>
            </w:r>
            <w:proofErr w:type="spellEnd"/>
            <w:r w:rsidRPr="00226ED0">
              <w:rPr>
                <w:rFonts w:ascii="Arial" w:hAnsi="Arial" w:cs="Arial"/>
              </w:rPr>
              <w:t xml:space="preserve"> </w:t>
            </w:r>
            <w:proofErr w:type="spellStart"/>
            <w:r w:rsidRPr="00226ED0">
              <w:rPr>
                <w:rFonts w:ascii="Arial" w:hAnsi="Arial" w:cs="Arial"/>
              </w:rPr>
              <w:t>tasky</w:t>
            </w:r>
            <w:proofErr w:type="spellEnd"/>
            <w:r w:rsidRPr="00226ED0">
              <w:rPr>
                <w:rFonts w:ascii="Arial" w:hAnsi="Arial" w:cs="Arial"/>
              </w:rPr>
              <w:t xml:space="preserve"> pro údržbu databází?</w:t>
            </w:r>
          </w:p>
        </w:tc>
        <w:tc>
          <w:tcPr>
            <w:tcW w:w="1220" w:type="dxa"/>
            <w:tcBorders>
              <w:top w:val="single" w:sz="4" w:space="0" w:color="auto"/>
              <w:left w:val="single" w:sz="4" w:space="0" w:color="auto"/>
              <w:bottom w:val="single" w:sz="4" w:space="0" w:color="auto"/>
              <w:right w:val="single" w:sz="4" w:space="0" w:color="auto"/>
            </w:tcBorders>
            <w:vAlign w:val="center"/>
          </w:tcPr>
          <w:p w14:paraId="01729918"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467D941" w14:textId="77777777" w:rsidR="00C94B38" w:rsidRPr="00226ED0" w:rsidRDefault="00C94B38">
            <w:pPr>
              <w:pStyle w:val="TableContent"/>
              <w:jc w:val="center"/>
              <w:rPr>
                <w:rFonts w:ascii="Arial" w:hAnsi="Arial" w:cs="Arial"/>
              </w:rPr>
            </w:pPr>
          </w:p>
        </w:tc>
      </w:tr>
      <w:tr w:rsidR="00C94B38" w:rsidRPr="00226ED0" w14:paraId="18F734EF"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71CC7A38" w14:textId="77777777" w:rsidR="00C94B38" w:rsidRPr="00226ED0" w:rsidRDefault="00C94B38">
            <w:pPr>
              <w:pStyle w:val="TableContent"/>
              <w:jc w:val="left"/>
              <w:rPr>
                <w:rFonts w:ascii="Arial" w:hAnsi="Arial" w:cs="Arial"/>
              </w:rPr>
            </w:pPr>
            <w:r w:rsidRPr="00226ED0">
              <w:rPr>
                <w:rFonts w:ascii="Arial" w:hAnsi="Arial" w:cs="Arial"/>
              </w:rPr>
              <w:t>Kontrola napojení na monitoring</w:t>
            </w:r>
          </w:p>
        </w:tc>
        <w:tc>
          <w:tcPr>
            <w:tcW w:w="4531" w:type="dxa"/>
            <w:tcBorders>
              <w:top w:val="single" w:sz="4" w:space="0" w:color="auto"/>
              <w:left w:val="single" w:sz="4" w:space="0" w:color="auto"/>
              <w:bottom w:val="single" w:sz="4" w:space="0" w:color="auto"/>
              <w:right w:val="single" w:sz="4" w:space="0" w:color="auto"/>
            </w:tcBorders>
            <w:vAlign w:val="center"/>
          </w:tcPr>
          <w:p w14:paraId="4C79B845" w14:textId="77777777" w:rsidR="00C94B38" w:rsidRPr="00226ED0" w:rsidRDefault="00C94B38">
            <w:pPr>
              <w:pStyle w:val="TableContent"/>
              <w:jc w:val="left"/>
              <w:rPr>
                <w:rFonts w:ascii="Arial" w:hAnsi="Arial" w:cs="Arial"/>
              </w:rPr>
            </w:pPr>
            <w:r w:rsidRPr="00226ED0">
              <w:rPr>
                <w:rFonts w:ascii="Arial" w:hAnsi="Arial" w:cs="Arial"/>
              </w:rPr>
              <w:t>Je napojen server na monitoring?</w:t>
            </w:r>
          </w:p>
        </w:tc>
        <w:tc>
          <w:tcPr>
            <w:tcW w:w="1220" w:type="dxa"/>
            <w:tcBorders>
              <w:top w:val="single" w:sz="4" w:space="0" w:color="auto"/>
              <w:left w:val="single" w:sz="4" w:space="0" w:color="auto"/>
              <w:bottom w:val="single" w:sz="4" w:space="0" w:color="auto"/>
              <w:right w:val="single" w:sz="4" w:space="0" w:color="auto"/>
            </w:tcBorders>
            <w:vAlign w:val="center"/>
          </w:tcPr>
          <w:p w14:paraId="749F07B4"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3F78006" w14:textId="77777777" w:rsidR="00C94B38" w:rsidRPr="00226ED0" w:rsidRDefault="00C94B38">
            <w:pPr>
              <w:pStyle w:val="TableContent"/>
              <w:jc w:val="center"/>
              <w:rPr>
                <w:rFonts w:ascii="Arial" w:hAnsi="Arial" w:cs="Arial"/>
              </w:rPr>
            </w:pPr>
          </w:p>
        </w:tc>
      </w:tr>
      <w:tr w:rsidR="00C94B38" w:rsidRPr="00226ED0" w14:paraId="7A8D377A"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5EB664A0" w14:textId="77777777" w:rsidR="00C94B38" w:rsidRPr="00226ED0" w:rsidRDefault="00C94B38">
            <w:pPr>
              <w:pStyle w:val="TableContent"/>
              <w:jc w:val="left"/>
              <w:rPr>
                <w:rFonts w:ascii="Arial" w:hAnsi="Arial" w:cs="Arial"/>
              </w:rPr>
            </w:pPr>
            <w:r w:rsidRPr="00226ED0">
              <w:rPr>
                <w:rFonts w:ascii="Arial" w:hAnsi="Arial" w:cs="Arial"/>
              </w:rPr>
              <w:t>Kontrola zálohování</w:t>
            </w:r>
          </w:p>
        </w:tc>
        <w:tc>
          <w:tcPr>
            <w:tcW w:w="4531" w:type="dxa"/>
            <w:tcBorders>
              <w:top w:val="single" w:sz="4" w:space="0" w:color="auto"/>
              <w:left w:val="single" w:sz="4" w:space="0" w:color="auto"/>
              <w:bottom w:val="single" w:sz="4" w:space="0" w:color="auto"/>
              <w:right w:val="single" w:sz="4" w:space="0" w:color="auto"/>
            </w:tcBorders>
            <w:vAlign w:val="center"/>
          </w:tcPr>
          <w:p w14:paraId="163F49FC" w14:textId="77777777" w:rsidR="00C94B38" w:rsidRPr="00226ED0" w:rsidRDefault="00C94B38">
            <w:pPr>
              <w:pStyle w:val="TableContent"/>
              <w:jc w:val="left"/>
              <w:rPr>
                <w:rFonts w:ascii="Arial" w:hAnsi="Arial" w:cs="Arial"/>
              </w:rPr>
            </w:pPr>
            <w:r w:rsidRPr="00226ED0">
              <w:rPr>
                <w:rFonts w:ascii="Arial" w:hAnsi="Arial" w:cs="Arial"/>
              </w:rPr>
              <w:t>Je správně konfigurována úloha pro zálohování?</w:t>
            </w:r>
          </w:p>
        </w:tc>
        <w:tc>
          <w:tcPr>
            <w:tcW w:w="1220" w:type="dxa"/>
            <w:tcBorders>
              <w:top w:val="single" w:sz="4" w:space="0" w:color="auto"/>
              <w:left w:val="single" w:sz="4" w:space="0" w:color="auto"/>
              <w:bottom w:val="single" w:sz="4" w:space="0" w:color="auto"/>
              <w:right w:val="single" w:sz="4" w:space="0" w:color="auto"/>
            </w:tcBorders>
            <w:vAlign w:val="center"/>
          </w:tcPr>
          <w:p w14:paraId="150605B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315132C" w14:textId="77777777" w:rsidR="00C94B38" w:rsidRPr="00226ED0" w:rsidRDefault="00C94B38">
            <w:pPr>
              <w:pStyle w:val="TableContent"/>
              <w:jc w:val="center"/>
              <w:rPr>
                <w:rFonts w:ascii="Arial" w:hAnsi="Arial" w:cs="Arial"/>
              </w:rPr>
            </w:pPr>
          </w:p>
        </w:tc>
      </w:tr>
    </w:tbl>
    <w:p w14:paraId="169641E1" w14:textId="77777777" w:rsidR="00C94B38" w:rsidRPr="00226ED0" w:rsidRDefault="00C94B38" w:rsidP="00C94B38">
      <w:pPr>
        <w:rPr>
          <w:rFonts w:ascii="Arial" w:hAnsi="Arial" w:cs="Arial"/>
        </w:rPr>
      </w:pPr>
    </w:p>
    <w:p w14:paraId="1D6A0046" w14:textId="77777777" w:rsidR="00C94B38" w:rsidRPr="00226ED0" w:rsidRDefault="00C94B38" w:rsidP="00C94B38">
      <w:pPr>
        <w:jc w:val="left"/>
        <w:rPr>
          <w:rFonts w:ascii="Arial" w:hAnsi="Arial" w:cs="Arial"/>
        </w:rPr>
      </w:pPr>
      <w:r w:rsidRPr="00226ED0">
        <w:rPr>
          <w:rFonts w:ascii="Arial" w:hAnsi="Arial" w:cs="Arial"/>
        </w:rPr>
        <w:br w:type="page"/>
      </w:r>
    </w:p>
    <w:p w14:paraId="0699455D" w14:textId="77777777" w:rsidR="00C94B38" w:rsidRPr="00226ED0" w:rsidRDefault="00C94B38" w:rsidP="00C94B38">
      <w:pPr>
        <w:pStyle w:val="Nadpis2"/>
        <w:rPr>
          <w:rFonts w:ascii="Arial" w:hAnsi="Arial" w:cs="Arial"/>
        </w:rPr>
      </w:pPr>
      <w:bookmarkStart w:id="104" w:name="_Toc210824988"/>
      <w:r w:rsidRPr="00226ED0">
        <w:rPr>
          <w:rFonts w:ascii="Arial" w:hAnsi="Arial" w:cs="Arial"/>
        </w:rPr>
        <w:lastRenderedPageBreak/>
        <w:t>Akceptační testy monitoringu síťového provozu</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53D5F53E"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06C2A6"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B66272F"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8F9F77C"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08983FD8"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2A667CA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522E3911" w14:textId="77777777" w:rsidR="00C94B38" w:rsidRPr="00226ED0" w:rsidRDefault="00C94B38">
            <w:pPr>
              <w:pStyle w:val="TableContent"/>
              <w:jc w:val="left"/>
              <w:rPr>
                <w:rFonts w:ascii="Arial" w:hAnsi="Arial" w:cs="Arial"/>
              </w:rPr>
            </w:pPr>
            <w:r w:rsidRPr="00226ED0">
              <w:rPr>
                <w:rFonts w:ascii="Arial" w:hAnsi="Arial" w:cs="Arial"/>
              </w:rPr>
              <w:t>Instalace a konfigurace</w:t>
            </w:r>
          </w:p>
        </w:tc>
        <w:tc>
          <w:tcPr>
            <w:tcW w:w="4531" w:type="dxa"/>
            <w:tcBorders>
              <w:top w:val="single" w:sz="4" w:space="0" w:color="auto"/>
              <w:left w:val="single" w:sz="4" w:space="0" w:color="auto"/>
              <w:bottom w:val="single" w:sz="4" w:space="0" w:color="auto"/>
              <w:right w:val="single" w:sz="4" w:space="0" w:color="auto"/>
            </w:tcBorders>
            <w:vAlign w:val="center"/>
          </w:tcPr>
          <w:p w14:paraId="52503072" w14:textId="77777777" w:rsidR="00C94B38" w:rsidRPr="00226ED0" w:rsidRDefault="00C94B38">
            <w:pPr>
              <w:pStyle w:val="TableContent"/>
              <w:jc w:val="left"/>
              <w:rPr>
                <w:rFonts w:ascii="Arial" w:hAnsi="Arial" w:cs="Arial"/>
              </w:rPr>
            </w:pPr>
            <w:r w:rsidRPr="00226ED0">
              <w:rPr>
                <w:rFonts w:ascii="Arial" w:hAnsi="Arial" w:cs="Arial"/>
              </w:rPr>
              <w:t xml:space="preserve">Server je korektně zapojen dle ZD, správně konfigurovány SPAN porty, zrcadlený provoz je směrován do zařízení, porty jsou konfigurovány dle </w:t>
            </w:r>
            <w:proofErr w:type="spellStart"/>
            <w:r w:rsidRPr="00226ED0">
              <w:rPr>
                <w:rFonts w:ascii="Arial" w:hAnsi="Arial" w:cs="Arial"/>
              </w:rPr>
              <w:t>best</w:t>
            </w:r>
            <w:proofErr w:type="spellEnd"/>
            <w:r w:rsidRPr="00226ED0">
              <w:rPr>
                <w:rFonts w:ascii="Arial" w:hAnsi="Arial" w:cs="Arial"/>
              </w:rPr>
              <w:t xml:space="preserve"> </w:t>
            </w:r>
            <w:proofErr w:type="spellStart"/>
            <w:r w:rsidRPr="00226ED0">
              <w:rPr>
                <w:rFonts w:ascii="Arial" w:hAnsi="Arial" w:cs="Arial"/>
              </w:rPr>
              <w:t>practise</w:t>
            </w:r>
            <w:proofErr w:type="spellEnd"/>
            <w:r w:rsidRPr="00226ED0">
              <w:rPr>
                <w:rFonts w:ascii="Arial" w:hAnsi="Arial" w:cs="Arial"/>
              </w:rPr>
              <w:t xml:space="preserve"> výrobce</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95F5523"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95203BF" w14:textId="77777777" w:rsidR="00C94B38" w:rsidRPr="00226ED0" w:rsidRDefault="00C94B38">
            <w:pPr>
              <w:pStyle w:val="TableContent"/>
              <w:jc w:val="center"/>
              <w:rPr>
                <w:rFonts w:ascii="Arial" w:hAnsi="Arial" w:cs="Arial"/>
              </w:rPr>
            </w:pPr>
          </w:p>
        </w:tc>
      </w:tr>
      <w:tr w:rsidR="00C94B38" w:rsidRPr="00226ED0" w14:paraId="6163DC1E"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8C9947F" w14:textId="77777777" w:rsidR="00C94B38" w:rsidRPr="00226ED0" w:rsidRDefault="00C94B38">
            <w:pPr>
              <w:pStyle w:val="TableContent"/>
              <w:jc w:val="left"/>
              <w:rPr>
                <w:rFonts w:ascii="Arial" w:hAnsi="Arial" w:cs="Arial"/>
              </w:rPr>
            </w:pPr>
            <w:r w:rsidRPr="00226ED0">
              <w:rPr>
                <w:rFonts w:ascii="Arial" w:hAnsi="Arial" w:cs="Arial"/>
              </w:rPr>
              <w:t>Integrace s infrastrukturou</w:t>
            </w:r>
          </w:p>
        </w:tc>
        <w:tc>
          <w:tcPr>
            <w:tcW w:w="4531" w:type="dxa"/>
            <w:tcBorders>
              <w:top w:val="single" w:sz="4" w:space="0" w:color="auto"/>
              <w:left w:val="single" w:sz="4" w:space="0" w:color="auto"/>
              <w:bottom w:val="single" w:sz="4" w:space="0" w:color="auto"/>
              <w:right w:val="single" w:sz="4" w:space="0" w:color="auto"/>
            </w:tcBorders>
            <w:vAlign w:val="center"/>
          </w:tcPr>
          <w:p w14:paraId="2852A6F4" w14:textId="77777777" w:rsidR="00C94B38" w:rsidRPr="00226ED0" w:rsidRDefault="00C94B38">
            <w:pPr>
              <w:pStyle w:val="TableContent"/>
              <w:jc w:val="left"/>
              <w:rPr>
                <w:rFonts w:ascii="Arial" w:hAnsi="Arial" w:cs="Arial"/>
              </w:rPr>
            </w:pPr>
            <w:r w:rsidRPr="00226ED0">
              <w:rPr>
                <w:rFonts w:ascii="Arial" w:hAnsi="Arial" w:cs="Arial"/>
              </w:rPr>
              <w:t>Systém je integrován s </w:t>
            </w:r>
            <w:proofErr w:type="spellStart"/>
            <w:r w:rsidRPr="00226ED0">
              <w:rPr>
                <w:rFonts w:ascii="Arial" w:hAnsi="Arial" w:cs="Arial"/>
              </w:rPr>
              <w:t>Active</w:t>
            </w:r>
            <w:proofErr w:type="spellEnd"/>
            <w:r w:rsidRPr="00226ED0">
              <w:rPr>
                <w:rFonts w:ascii="Arial" w:hAnsi="Arial" w:cs="Arial"/>
              </w:rPr>
              <w:t xml:space="preserve"> </w:t>
            </w:r>
            <w:proofErr w:type="spellStart"/>
            <w:r w:rsidRPr="00226ED0">
              <w:rPr>
                <w:rFonts w:ascii="Arial" w:hAnsi="Arial" w:cs="Arial"/>
              </w:rPr>
              <w:t>Directory</w:t>
            </w:r>
            <w:proofErr w:type="spellEnd"/>
            <w:r w:rsidRPr="00226ED0">
              <w:rPr>
                <w:rFonts w:ascii="Arial" w:hAnsi="Arial" w:cs="Arial"/>
              </w:rPr>
              <w:t xml:space="preserve"> a dalšími prvky infrastruktury</w:t>
            </w:r>
          </w:p>
        </w:tc>
        <w:tc>
          <w:tcPr>
            <w:tcW w:w="1220" w:type="dxa"/>
            <w:tcBorders>
              <w:top w:val="single" w:sz="4" w:space="0" w:color="auto"/>
              <w:left w:val="single" w:sz="4" w:space="0" w:color="auto"/>
              <w:bottom w:val="single" w:sz="4" w:space="0" w:color="auto"/>
              <w:right w:val="single" w:sz="4" w:space="0" w:color="auto"/>
            </w:tcBorders>
            <w:vAlign w:val="center"/>
          </w:tcPr>
          <w:p w14:paraId="05DB97D1"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45BD0BE" w14:textId="77777777" w:rsidR="00C94B38" w:rsidRPr="00226ED0" w:rsidRDefault="00C94B38">
            <w:pPr>
              <w:pStyle w:val="TableContent"/>
              <w:jc w:val="center"/>
              <w:rPr>
                <w:rFonts w:ascii="Arial" w:hAnsi="Arial" w:cs="Arial"/>
              </w:rPr>
            </w:pPr>
          </w:p>
        </w:tc>
      </w:tr>
      <w:tr w:rsidR="00C94B38" w:rsidRPr="00226ED0" w14:paraId="3CB1C219"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F005599" w14:textId="77777777" w:rsidR="00C94B38" w:rsidRPr="00226ED0" w:rsidRDefault="00C94B38">
            <w:pPr>
              <w:pStyle w:val="TableContent"/>
              <w:jc w:val="left"/>
              <w:rPr>
                <w:rFonts w:ascii="Arial" w:hAnsi="Arial" w:cs="Arial"/>
              </w:rPr>
            </w:pPr>
            <w:r w:rsidRPr="00226ED0">
              <w:rPr>
                <w:rFonts w:ascii="Arial" w:hAnsi="Arial" w:cs="Arial"/>
              </w:rPr>
              <w:t>Topologie</w:t>
            </w:r>
          </w:p>
        </w:tc>
        <w:tc>
          <w:tcPr>
            <w:tcW w:w="4531" w:type="dxa"/>
            <w:tcBorders>
              <w:top w:val="single" w:sz="4" w:space="0" w:color="auto"/>
              <w:left w:val="single" w:sz="4" w:space="0" w:color="auto"/>
              <w:bottom w:val="single" w:sz="4" w:space="0" w:color="auto"/>
              <w:right w:val="single" w:sz="4" w:space="0" w:color="auto"/>
            </w:tcBorders>
            <w:vAlign w:val="center"/>
          </w:tcPr>
          <w:p w14:paraId="5AE09B3B" w14:textId="77777777" w:rsidR="00C94B38" w:rsidRPr="00226ED0" w:rsidRDefault="00C94B38">
            <w:pPr>
              <w:pStyle w:val="TableContent"/>
              <w:jc w:val="left"/>
              <w:rPr>
                <w:rFonts w:ascii="Arial" w:hAnsi="Arial" w:cs="Arial"/>
              </w:rPr>
            </w:pPr>
            <w:r w:rsidRPr="00226ED0">
              <w:rPr>
                <w:rFonts w:ascii="Arial" w:hAnsi="Arial" w:cs="Arial"/>
              </w:rPr>
              <w:t>Systém zobrazí síťovou topologii včetně všech podsítí</w:t>
            </w:r>
          </w:p>
        </w:tc>
        <w:tc>
          <w:tcPr>
            <w:tcW w:w="1220" w:type="dxa"/>
            <w:tcBorders>
              <w:top w:val="single" w:sz="4" w:space="0" w:color="auto"/>
              <w:left w:val="single" w:sz="4" w:space="0" w:color="auto"/>
              <w:bottom w:val="single" w:sz="4" w:space="0" w:color="auto"/>
              <w:right w:val="single" w:sz="4" w:space="0" w:color="auto"/>
            </w:tcBorders>
            <w:vAlign w:val="center"/>
          </w:tcPr>
          <w:p w14:paraId="75B01FAA"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0BBB8EB" w14:textId="77777777" w:rsidR="00C94B38" w:rsidRPr="00226ED0" w:rsidRDefault="00C94B38">
            <w:pPr>
              <w:pStyle w:val="TableContent"/>
              <w:jc w:val="center"/>
              <w:rPr>
                <w:rFonts w:ascii="Arial" w:hAnsi="Arial" w:cs="Arial"/>
              </w:rPr>
            </w:pPr>
          </w:p>
        </w:tc>
      </w:tr>
      <w:tr w:rsidR="00C94B38" w:rsidRPr="00226ED0" w14:paraId="462005D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A7011CD" w14:textId="77777777" w:rsidR="00C94B38" w:rsidRPr="00226ED0" w:rsidRDefault="00C94B38">
            <w:pPr>
              <w:pStyle w:val="TableContent"/>
              <w:jc w:val="left"/>
              <w:rPr>
                <w:rFonts w:ascii="Arial" w:hAnsi="Arial" w:cs="Arial"/>
              </w:rPr>
            </w:pPr>
            <w:r w:rsidRPr="00226ED0">
              <w:rPr>
                <w:rFonts w:ascii="Arial" w:hAnsi="Arial" w:cs="Arial"/>
              </w:rPr>
              <w:t>Kontrola detekce</w:t>
            </w:r>
          </w:p>
        </w:tc>
        <w:tc>
          <w:tcPr>
            <w:tcW w:w="4531" w:type="dxa"/>
            <w:tcBorders>
              <w:top w:val="single" w:sz="4" w:space="0" w:color="auto"/>
              <w:left w:val="single" w:sz="4" w:space="0" w:color="auto"/>
              <w:bottom w:val="single" w:sz="4" w:space="0" w:color="auto"/>
              <w:right w:val="single" w:sz="4" w:space="0" w:color="auto"/>
            </w:tcBorders>
            <w:vAlign w:val="center"/>
          </w:tcPr>
          <w:p w14:paraId="0867A6D0" w14:textId="77777777" w:rsidR="00C94B38" w:rsidRPr="00226ED0" w:rsidRDefault="00C94B38">
            <w:pPr>
              <w:pStyle w:val="TableContent"/>
              <w:jc w:val="left"/>
              <w:rPr>
                <w:rFonts w:ascii="Arial" w:hAnsi="Arial" w:cs="Arial"/>
              </w:rPr>
            </w:pPr>
            <w:r w:rsidRPr="00226ED0">
              <w:rPr>
                <w:rFonts w:ascii="Arial" w:hAnsi="Arial" w:cs="Arial"/>
              </w:rPr>
              <w:t xml:space="preserve">Systém detekuje všechny požadované anomálie a problémy dle </w:t>
            </w:r>
            <w:proofErr w:type="spellStart"/>
            <w:r w:rsidRPr="00226ED0">
              <w:rPr>
                <w:rFonts w:ascii="Arial" w:hAnsi="Arial" w:cs="Arial"/>
              </w:rPr>
              <w:t>mittre</w:t>
            </w:r>
            <w:proofErr w:type="spellEnd"/>
            <w:r w:rsidRPr="00226ED0">
              <w:rPr>
                <w:rFonts w:ascii="Arial" w:hAnsi="Arial" w:cs="Arial"/>
              </w:rPr>
              <w:t xml:space="preserve"> </w:t>
            </w:r>
            <w:proofErr w:type="spellStart"/>
            <w:r w:rsidRPr="00226ED0">
              <w:rPr>
                <w:rFonts w:ascii="Arial" w:hAnsi="Arial" w:cs="Arial"/>
              </w:rPr>
              <w:t>attack</w:t>
            </w:r>
            <w:proofErr w:type="spellEnd"/>
            <w:r w:rsidRPr="00226ED0">
              <w:rPr>
                <w:rFonts w:ascii="Arial" w:hAnsi="Arial" w:cs="Arial"/>
              </w:rPr>
              <w:t xml:space="preserve"> tabulky a další definované v ZD</w:t>
            </w:r>
          </w:p>
        </w:tc>
        <w:tc>
          <w:tcPr>
            <w:tcW w:w="1220" w:type="dxa"/>
            <w:tcBorders>
              <w:top w:val="single" w:sz="4" w:space="0" w:color="auto"/>
              <w:left w:val="single" w:sz="4" w:space="0" w:color="auto"/>
              <w:bottom w:val="single" w:sz="4" w:space="0" w:color="auto"/>
              <w:right w:val="single" w:sz="4" w:space="0" w:color="auto"/>
            </w:tcBorders>
            <w:vAlign w:val="center"/>
          </w:tcPr>
          <w:p w14:paraId="0B773C07"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8469070" w14:textId="77777777" w:rsidR="00C94B38" w:rsidRPr="00226ED0" w:rsidRDefault="00C94B38">
            <w:pPr>
              <w:pStyle w:val="TableContent"/>
              <w:jc w:val="center"/>
              <w:rPr>
                <w:rFonts w:ascii="Arial" w:hAnsi="Arial" w:cs="Arial"/>
              </w:rPr>
            </w:pPr>
          </w:p>
        </w:tc>
      </w:tr>
      <w:tr w:rsidR="00C94B38" w:rsidRPr="00226ED0" w14:paraId="5B7CE537"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558D956C" w14:textId="77777777" w:rsidR="00C94B38" w:rsidRPr="00226ED0" w:rsidRDefault="00C94B38">
            <w:pPr>
              <w:pStyle w:val="TableContent"/>
              <w:jc w:val="left"/>
              <w:rPr>
                <w:rFonts w:ascii="Arial" w:hAnsi="Arial" w:cs="Arial"/>
              </w:rPr>
            </w:pPr>
            <w:r w:rsidRPr="00226ED0">
              <w:rPr>
                <w:rFonts w:ascii="Arial" w:hAnsi="Arial" w:cs="Arial"/>
              </w:rPr>
              <w:t>Test detekce</w:t>
            </w:r>
          </w:p>
        </w:tc>
        <w:tc>
          <w:tcPr>
            <w:tcW w:w="4531" w:type="dxa"/>
            <w:tcBorders>
              <w:top w:val="single" w:sz="4" w:space="0" w:color="auto"/>
              <w:left w:val="single" w:sz="4" w:space="0" w:color="auto"/>
              <w:bottom w:val="single" w:sz="4" w:space="0" w:color="auto"/>
              <w:right w:val="single" w:sz="4" w:space="0" w:color="auto"/>
            </w:tcBorders>
            <w:vAlign w:val="center"/>
          </w:tcPr>
          <w:p w14:paraId="33AA3B88" w14:textId="77777777" w:rsidR="00C94B38" w:rsidRPr="00226ED0" w:rsidRDefault="00C94B38">
            <w:pPr>
              <w:pStyle w:val="TableContent"/>
              <w:jc w:val="left"/>
              <w:rPr>
                <w:rFonts w:ascii="Arial" w:hAnsi="Arial" w:cs="Arial"/>
              </w:rPr>
            </w:pPr>
            <w:r w:rsidRPr="00226ED0">
              <w:rPr>
                <w:rFonts w:ascii="Arial" w:hAnsi="Arial" w:cs="Arial"/>
              </w:rPr>
              <w:t xml:space="preserve">Systém detekuje uměle vyvolaný port </w:t>
            </w:r>
            <w:proofErr w:type="spellStart"/>
            <w:r w:rsidRPr="00226ED0">
              <w:rPr>
                <w:rFonts w:ascii="Arial" w:hAnsi="Arial" w:cs="Arial"/>
              </w:rPr>
              <w:t>scan</w:t>
            </w:r>
            <w:proofErr w:type="spellEnd"/>
            <w:r w:rsidRPr="00226ED0">
              <w:rPr>
                <w:rFonts w:ascii="Arial" w:hAnsi="Arial" w:cs="Arial"/>
              </w:rPr>
              <w:t xml:space="preserve"> na uživatelské podsíti</w:t>
            </w:r>
          </w:p>
        </w:tc>
        <w:tc>
          <w:tcPr>
            <w:tcW w:w="1220" w:type="dxa"/>
            <w:tcBorders>
              <w:top w:val="single" w:sz="4" w:space="0" w:color="auto"/>
              <w:left w:val="single" w:sz="4" w:space="0" w:color="auto"/>
              <w:bottom w:val="single" w:sz="4" w:space="0" w:color="auto"/>
              <w:right w:val="single" w:sz="4" w:space="0" w:color="auto"/>
            </w:tcBorders>
            <w:vAlign w:val="center"/>
          </w:tcPr>
          <w:p w14:paraId="24BAAE71" w14:textId="77777777" w:rsidR="00C94B38" w:rsidRPr="00226ED0" w:rsidRDefault="00C94B38">
            <w:pPr>
              <w:pStyle w:val="TableContent"/>
              <w:jc w:val="center"/>
              <w:rPr>
                <w:rFonts w:ascii="Arial" w:hAnsi="Arial" w:cs="Arial"/>
              </w:rPr>
            </w:pPr>
            <w:r w:rsidRPr="00226ED0">
              <w:rPr>
                <w:rFonts w:ascii="Arial" w:hAnsi="Arial" w:cs="Arial"/>
              </w:rPr>
              <w:t xml:space="preserve">ANO / NE </w:t>
            </w:r>
          </w:p>
        </w:tc>
        <w:tc>
          <w:tcPr>
            <w:tcW w:w="1696" w:type="dxa"/>
            <w:tcBorders>
              <w:top w:val="single" w:sz="4" w:space="0" w:color="auto"/>
              <w:left w:val="single" w:sz="4" w:space="0" w:color="auto"/>
              <w:bottom w:val="single" w:sz="4" w:space="0" w:color="auto"/>
              <w:right w:val="single" w:sz="4" w:space="0" w:color="auto"/>
            </w:tcBorders>
          </w:tcPr>
          <w:p w14:paraId="28C2FD51" w14:textId="77777777" w:rsidR="00C94B38" w:rsidRPr="00226ED0" w:rsidRDefault="00C94B38">
            <w:pPr>
              <w:pStyle w:val="TableContent"/>
              <w:jc w:val="center"/>
              <w:rPr>
                <w:rFonts w:ascii="Arial" w:hAnsi="Arial" w:cs="Arial"/>
              </w:rPr>
            </w:pPr>
          </w:p>
        </w:tc>
      </w:tr>
      <w:tr w:rsidR="00C94B38" w:rsidRPr="00226ED0" w14:paraId="19BD2916"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172522F" w14:textId="77777777" w:rsidR="00C94B38" w:rsidRPr="00226ED0" w:rsidRDefault="00C94B38">
            <w:pPr>
              <w:pStyle w:val="TableContent"/>
              <w:jc w:val="left"/>
              <w:rPr>
                <w:rFonts w:ascii="Arial" w:hAnsi="Arial" w:cs="Arial"/>
              </w:rPr>
            </w:pPr>
            <w:r w:rsidRPr="00226ED0">
              <w:rPr>
                <w:rFonts w:ascii="Arial" w:hAnsi="Arial" w:cs="Arial"/>
              </w:rPr>
              <w:t>Výkonost</w:t>
            </w:r>
          </w:p>
        </w:tc>
        <w:tc>
          <w:tcPr>
            <w:tcW w:w="4531" w:type="dxa"/>
            <w:tcBorders>
              <w:top w:val="single" w:sz="4" w:space="0" w:color="auto"/>
              <w:left w:val="single" w:sz="4" w:space="0" w:color="auto"/>
              <w:bottom w:val="single" w:sz="4" w:space="0" w:color="auto"/>
              <w:right w:val="single" w:sz="4" w:space="0" w:color="auto"/>
            </w:tcBorders>
            <w:vAlign w:val="center"/>
          </w:tcPr>
          <w:p w14:paraId="79C7C1CB" w14:textId="77777777" w:rsidR="00C94B38" w:rsidRPr="00226ED0" w:rsidRDefault="00C94B38">
            <w:pPr>
              <w:pStyle w:val="TableContent"/>
              <w:jc w:val="left"/>
              <w:rPr>
                <w:rFonts w:ascii="Arial" w:hAnsi="Arial" w:cs="Arial"/>
              </w:rPr>
            </w:pPr>
            <w:r w:rsidRPr="00226ED0">
              <w:rPr>
                <w:rFonts w:ascii="Arial" w:hAnsi="Arial" w:cs="Arial"/>
              </w:rPr>
              <w:t>Systém zpracovává požadovaný datový tok bez ztráty paketů</w:t>
            </w:r>
          </w:p>
        </w:tc>
        <w:tc>
          <w:tcPr>
            <w:tcW w:w="1220" w:type="dxa"/>
            <w:tcBorders>
              <w:top w:val="single" w:sz="4" w:space="0" w:color="auto"/>
              <w:left w:val="single" w:sz="4" w:space="0" w:color="auto"/>
              <w:bottom w:val="single" w:sz="4" w:space="0" w:color="auto"/>
              <w:right w:val="single" w:sz="4" w:space="0" w:color="auto"/>
            </w:tcBorders>
            <w:vAlign w:val="center"/>
          </w:tcPr>
          <w:p w14:paraId="7F627816"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FA5E132" w14:textId="77777777" w:rsidR="00C94B38" w:rsidRPr="00226ED0" w:rsidRDefault="00C94B38">
            <w:pPr>
              <w:pStyle w:val="TableContent"/>
              <w:jc w:val="center"/>
              <w:rPr>
                <w:rFonts w:ascii="Arial" w:hAnsi="Arial" w:cs="Arial"/>
              </w:rPr>
            </w:pPr>
          </w:p>
        </w:tc>
      </w:tr>
      <w:tr w:rsidR="00C94B38" w:rsidRPr="00226ED0" w14:paraId="66320539"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8DDF674" w14:textId="77777777" w:rsidR="00C94B38" w:rsidRPr="00226ED0" w:rsidRDefault="00C94B38">
            <w:pPr>
              <w:pStyle w:val="TableContent"/>
              <w:jc w:val="left"/>
              <w:rPr>
                <w:rFonts w:ascii="Arial" w:hAnsi="Arial" w:cs="Arial"/>
              </w:rPr>
            </w:pPr>
            <w:r w:rsidRPr="00226ED0">
              <w:rPr>
                <w:rFonts w:ascii="Arial" w:hAnsi="Arial" w:cs="Arial"/>
              </w:rPr>
              <w:t>Reportování</w:t>
            </w:r>
          </w:p>
        </w:tc>
        <w:tc>
          <w:tcPr>
            <w:tcW w:w="4531" w:type="dxa"/>
            <w:tcBorders>
              <w:top w:val="single" w:sz="4" w:space="0" w:color="auto"/>
              <w:left w:val="single" w:sz="4" w:space="0" w:color="auto"/>
              <w:bottom w:val="single" w:sz="4" w:space="0" w:color="auto"/>
              <w:right w:val="single" w:sz="4" w:space="0" w:color="auto"/>
            </w:tcBorders>
            <w:vAlign w:val="center"/>
          </w:tcPr>
          <w:p w14:paraId="4644823A" w14:textId="77777777" w:rsidR="00C94B38" w:rsidRPr="00226ED0" w:rsidRDefault="00C94B38">
            <w:pPr>
              <w:pStyle w:val="TableContent"/>
              <w:jc w:val="left"/>
              <w:rPr>
                <w:rFonts w:ascii="Arial" w:hAnsi="Arial" w:cs="Arial"/>
              </w:rPr>
            </w:pPr>
            <w:r w:rsidRPr="00226ED0">
              <w:rPr>
                <w:rFonts w:ascii="Arial" w:hAnsi="Arial" w:cs="Arial"/>
              </w:rPr>
              <w:t xml:space="preserve">Systém reportuje a </w:t>
            </w:r>
            <w:proofErr w:type="spellStart"/>
            <w:r w:rsidRPr="00226ED0">
              <w:rPr>
                <w:rFonts w:ascii="Arial" w:hAnsi="Arial" w:cs="Arial"/>
              </w:rPr>
              <w:t>alertuje</w:t>
            </w:r>
            <w:proofErr w:type="spellEnd"/>
            <w:r w:rsidRPr="00226ED0">
              <w:rPr>
                <w:rFonts w:ascii="Arial" w:hAnsi="Arial" w:cs="Arial"/>
              </w:rPr>
              <w:t xml:space="preserve"> požadované stavy, reportuje </w:t>
            </w:r>
            <w:proofErr w:type="spellStart"/>
            <w:r w:rsidRPr="00226ED0">
              <w:rPr>
                <w:rFonts w:ascii="Arial" w:hAnsi="Arial" w:cs="Arial"/>
              </w:rPr>
              <w:t>akuální</w:t>
            </w:r>
            <w:proofErr w:type="spellEnd"/>
            <w:r w:rsidRPr="00226ED0">
              <w:rPr>
                <w:rFonts w:ascii="Arial" w:hAnsi="Arial" w:cs="Arial"/>
              </w:rPr>
              <w:t xml:space="preserve"> problémy na email</w:t>
            </w:r>
          </w:p>
        </w:tc>
        <w:tc>
          <w:tcPr>
            <w:tcW w:w="1220" w:type="dxa"/>
            <w:tcBorders>
              <w:top w:val="single" w:sz="4" w:space="0" w:color="auto"/>
              <w:left w:val="single" w:sz="4" w:space="0" w:color="auto"/>
              <w:bottom w:val="single" w:sz="4" w:space="0" w:color="auto"/>
              <w:right w:val="single" w:sz="4" w:space="0" w:color="auto"/>
            </w:tcBorders>
            <w:vAlign w:val="center"/>
          </w:tcPr>
          <w:p w14:paraId="4D44CCDA"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373A29B" w14:textId="77777777" w:rsidR="00C94B38" w:rsidRPr="00226ED0" w:rsidRDefault="00C94B38">
            <w:pPr>
              <w:pStyle w:val="TableContent"/>
              <w:jc w:val="center"/>
              <w:rPr>
                <w:rFonts w:ascii="Arial" w:hAnsi="Arial" w:cs="Arial"/>
              </w:rPr>
            </w:pPr>
          </w:p>
        </w:tc>
      </w:tr>
      <w:tr w:rsidR="00C94B38" w:rsidRPr="00226ED0" w14:paraId="4355D55E"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27FF51A5" w14:textId="77777777" w:rsidR="00C94B38" w:rsidRPr="00226ED0" w:rsidRDefault="00C94B38">
            <w:pPr>
              <w:pStyle w:val="TableContent"/>
              <w:jc w:val="left"/>
              <w:rPr>
                <w:rFonts w:ascii="Arial" w:hAnsi="Arial" w:cs="Arial"/>
              </w:rPr>
            </w:pPr>
            <w:r w:rsidRPr="00226ED0">
              <w:rPr>
                <w:rFonts w:ascii="Arial" w:hAnsi="Arial" w:cs="Arial"/>
              </w:rPr>
              <w:t>Auditování</w:t>
            </w:r>
          </w:p>
        </w:tc>
        <w:tc>
          <w:tcPr>
            <w:tcW w:w="4531" w:type="dxa"/>
            <w:tcBorders>
              <w:top w:val="single" w:sz="4" w:space="0" w:color="auto"/>
              <w:left w:val="single" w:sz="4" w:space="0" w:color="auto"/>
              <w:bottom w:val="single" w:sz="4" w:space="0" w:color="auto"/>
              <w:right w:val="single" w:sz="4" w:space="0" w:color="auto"/>
            </w:tcBorders>
            <w:vAlign w:val="center"/>
          </w:tcPr>
          <w:p w14:paraId="08EBFD0A" w14:textId="77777777" w:rsidR="00C94B38" w:rsidRPr="00226ED0" w:rsidRDefault="00C94B38">
            <w:pPr>
              <w:pStyle w:val="TableContent"/>
              <w:jc w:val="left"/>
              <w:rPr>
                <w:rFonts w:ascii="Arial" w:hAnsi="Arial" w:cs="Arial"/>
              </w:rPr>
            </w:pPr>
            <w:r w:rsidRPr="00226ED0">
              <w:rPr>
                <w:rFonts w:ascii="Arial" w:hAnsi="Arial" w:cs="Arial"/>
              </w:rPr>
              <w:t>Systém audituje důležité aktivity v systému</w:t>
            </w:r>
          </w:p>
        </w:tc>
        <w:tc>
          <w:tcPr>
            <w:tcW w:w="1220" w:type="dxa"/>
            <w:tcBorders>
              <w:top w:val="single" w:sz="4" w:space="0" w:color="auto"/>
              <w:left w:val="single" w:sz="4" w:space="0" w:color="auto"/>
              <w:bottom w:val="single" w:sz="4" w:space="0" w:color="auto"/>
              <w:right w:val="single" w:sz="4" w:space="0" w:color="auto"/>
            </w:tcBorders>
            <w:vAlign w:val="center"/>
          </w:tcPr>
          <w:p w14:paraId="605710C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72C2360" w14:textId="77777777" w:rsidR="00C94B38" w:rsidRPr="00226ED0" w:rsidRDefault="00C94B38">
            <w:pPr>
              <w:pStyle w:val="TableContent"/>
              <w:jc w:val="center"/>
              <w:rPr>
                <w:rFonts w:ascii="Arial" w:hAnsi="Arial" w:cs="Arial"/>
              </w:rPr>
            </w:pPr>
          </w:p>
        </w:tc>
      </w:tr>
      <w:tr w:rsidR="00C94B38" w:rsidRPr="00226ED0" w14:paraId="66832050"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4EE75987" w14:textId="77777777" w:rsidR="00C94B38" w:rsidRPr="00226ED0" w:rsidRDefault="00C94B38">
            <w:pPr>
              <w:pStyle w:val="TableContent"/>
              <w:jc w:val="left"/>
              <w:rPr>
                <w:rFonts w:ascii="Arial" w:hAnsi="Arial" w:cs="Arial"/>
              </w:rPr>
            </w:pPr>
            <w:r w:rsidRPr="00226ED0">
              <w:rPr>
                <w:rFonts w:ascii="Arial" w:hAnsi="Arial" w:cs="Arial"/>
              </w:rPr>
              <w:t>Aktualizace</w:t>
            </w:r>
          </w:p>
        </w:tc>
        <w:tc>
          <w:tcPr>
            <w:tcW w:w="4531" w:type="dxa"/>
            <w:tcBorders>
              <w:top w:val="single" w:sz="4" w:space="0" w:color="auto"/>
              <w:left w:val="single" w:sz="4" w:space="0" w:color="auto"/>
              <w:bottom w:val="single" w:sz="4" w:space="0" w:color="auto"/>
              <w:right w:val="single" w:sz="4" w:space="0" w:color="auto"/>
            </w:tcBorders>
            <w:vAlign w:val="center"/>
          </w:tcPr>
          <w:p w14:paraId="1C627CD7" w14:textId="77777777" w:rsidR="00C94B38" w:rsidRPr="00226ED0" w:rsidRDefault="00C94B38">
            <w:pPr>
              <w:pStyle w:val="TableContent"/>
              <w:jc w:val="left"/>
              <w:rPr>
                <w:rFonts w:ascii="Arial" w:hAnsi="Arial" w:cs="Arial"/>
              </w:rPr>
            </w:pPr>
            <w:r w:rsidRPr="00226ED0">
              <w:rPr>
                <w:rFonts w:ascii="Arial" w:hAnsi="Arial" w:cs="Arial"/>
              </w:rPr>
              <w:t>Systém pravidelně aktualizuje databázi zranitelností, signatur a detekcí z online zdrojů</w:t>
            </w:r>
          </w:p>
        </w:tc>
        <w:tc>
          <w:tcPr>
            <w:tcW w:w="1220" w:type="dxa"/>
            <w:tcBorders>
              <w:top w:val="single" w:sz="4" w:space="0" w:color="auto"/>
              <w:left w:val="single" w:sz="4" w:space="0" w:color="auto"/>
              <w:bottom w:val="single" w:sz="4" w:space="0" w:color="auto"/>
              <w:right w:val="single" w:sz="4" w:space="0" w:color="auto"/>
            </w:tcBorders>
            <w:vAlign w:val="center"/>
          </w:tcPr>
          <w:p w14:paraId="095C140F"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C7A2FA9" w14:textId="77777777" w:rsidR="00C94B38" w:rsidRPr="00226ED0" w:rsidRDefault="00C94B38">
            <w:pPr>
              <w:pStyle w:val="TableContent"/>
              <w:jc w:val="center"/>
              <w:rPr>
                <w:rFonts w:ascii="Arial" w:hAnsi="Arial" w:cs="Arial"/>
              </w:rPr>
            </w:pPr>
          </w:p>
        </w:tc>
      </w:tr>
      <w:tr w:rsidR="00A111DE" w:rsidRPr="00226ED0" w14:paraId="12A72669"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4F7B8690" w14:textId="77777777" w:rsidR="00A111DE" w:rsidRPr="00226ED0" w:rsidRDefault="00A111DE" w:rsidP="00A111DE">
            <w:pPr>
              <w:pStyle w:val="TableContent"/>
              <w:jc w:val="left"/>
              <w:rPr>
                <w:rFonts w:ascii="Arial" w:hAnsi="Arial" w:cs="Arial"/>
              </w:rPr>
            </w:pPr>
            <w:r w:rsidRPr="00226ED0">
              <w:rPr>
                <w:rFonts w:ascii="Arial" w:hAnsi="Arial" w:cs="Arial"/>
              </w:rPr>
              <w:t>Implementace provozního monitoringu</w:t>
            </w:r>
          </w:p>
        </w:tc>
        <w:tc>
          <w:tcPr>
            <w:tcW w:w="4531" w:type="dxa"/>
            <w:tcBorders>
              <w:top w:val="single" w:sz="4" w:space="0" w:color="auto"/>
              <w:left w:val="single" w:sz="4" w:space="0" w:color="auto"/>
              <w:bottom w:val="single" w:sz="4" w:space="0" w:color="auto"/>
              <w:right w:val="single" w:sz="4" w:space="0" w:color="auto"/>
            </w:tcBorders>
          </w:tcPr>
          <w:p w14:paraId="50E6128F" w14:textId="77777777" w:rsidR="00A111DE" w:rsidRPr="00226ED0" w:rsidRDefault="00A111DE" w:rsidP="00A111DE">
            <w:pPr>
              <w:pStyle w:val="TableContent"/>
              <w:jc w:val="left"/>
              <w:rPr>
                <w:rFonts w:ascii="Arial" w:hAnsi="Arial" w:cs="Arial"/>
              </w:rPr>
            </w:pPr>
            <w:r w:rsidRPr="00226ED0">
              <w:rPr>
                <w:rFonts w:ascii="Arial" w:hAnsi="Arial" w:cs="Arial"/>
              </w:rPr>
              <w:t>Ověření implementace nástroje pro provozní monitoring</w:t>
            </w:r>
          </w:p>
        </w:tc>
        <w:tc>
          <w:tcPr>
            <w:tcW w:w="1220" w:type="dxa"/>
            <w:tcBorders>
              <w:top w:val="single" w:sz="4" w:space="0" w:color="auto"/>
              <w:left w:val="single" w:sz="4" w:space="0" w:color="auto"/>
              <w:bottom w:val="single" w:sz="4" w:space="0" w:color="auto"/>
              <w:right w:val="single" w:sz="4" w:space="0" w:color="auto"/>
            </w:tcBorders>
            <w:vAlign w:val="center"/>
          </w:tcPr>
          <w:p w14:paraId="2562E665"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E2D807D" w14:textId="77777777" w:rsidR="00A111DE" w:rsidRPr="00226ED0" w:rsidRDefault="00A111DE" w:rsidP="00A111DE">
            <w:pPr>
              <w:pStyle w:val="TableContent"/>
              <w:jc w:val="center"/>
              <w:rPr>
                <w:rFonts w:ascii="Arial" w:hAnsi="Arial" w:cs="Arial"/>
              </w:rPr>
            </w:pPr>
          </w:p>
        </w:tc>
      </w:tr>
      <w:tr w:rsidR="00A111DE" w:rsidRPr="00226ED0" w14:paraId="4A9F7AD4"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31794C4F" w14:textId="77777777" w:rsidR="00A111DE" w:rsidRPr="00226ED0" w:rsidRDefault="00A111DE" w:rsidP="00A111DE">
            <w:pPr>
              <w:pStyle w:val="TableContent"/>
              <w:jc w:val="left"/>
              <w:rPr>
                <w:rFonts w:ascii="Arial" w:hAnsi="Arial" w:cs="Arial"/>
              </w:rPr>
            </w:pPr>
            <w:r w:rsidRPr="00226ED0">
              <w:rPr>
                <w:rFonts w:ascii="Arial" w:hAnsi="Arial" w:cs="Arial"/>
              </w:rPr>
              <w:t>Konfigurace</w:t>
            </w:r>
          </w:p>
        </w:tc>
        <w:tc>
          <w:tcPr>
            <w:tcW w:w="4531" w:type="dxa"/>
            <w:tcBorders>
              <w:top w:val="single" w:sz="4" w:space="0" w:color="auto"/>
              <w:left w:val="single" w:sz="4" w:space="0" w:color="auto"/>
              <w:bottom w:val="single" w:sz="4" w:space="0" w:color="auto"/>
              <w:right w:val="single" w:sz="4" w:space="0" w:color="auto"/>
            </w:tcBorders>
          </w:tcPr>
          <w:p w14:paraId="15713517" w14:textId="77777777" w:rsidR="00A111DE" w:rsidRPr="00226ED0" w:rsidRDefault="00A111DE" w:rsidP="00A111DE">
            <w:pPr>
              <w:pStyle w:val="TableContent"/>
              <w:jc w:val="left"/>
              <w:rPr>
                <w:rFonts w:ascii="Arial" w:hAnsi="Arial" w:cs="Arial"/>
              </w:rPr>
            </w:pPr>
            <w:r w:rsidRPr="00226ED0">
              <w:rPr>
                <w:rFonts w:ascii="Arial" w:hAnsi="Arial" w:cs="Arial"/>
              </w:rPr>
              <w:t>Ověření konfigurace provozního monitoringu dle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330E6449"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A2A0F73" w14:textId="77777777" w:rsidR="00A111DE" w:rsidRPr="00226ED0" w:rsidRDefault="00A111DE" w:rsidP="00A111DE">
            <w:pPr>
              <w:pStyle w:val="TableContent"/>
              <w:jc w:val="center"/>
              <w:rPr>
                <w:rFonts w:ascii="Arial" w:hAnsi="Arial" w:cs="Arial"/>
              </w:rPr>
            </w:pPr>
          </w:p>
        </w:tc>
      </w:tr>
      <w:tr w:rsidR="00A111DE" w:rsidRPr="00226ED0" w14:paraId="0B45607F"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6337FEDD" w14:textId="77777777" w:rsidR="00A111DE" w:rsidRPr="00226ED0" w:rsidRDefault="00A111DE" w:rsidP="00A111DE">
            <w:pPr>
              <w:pStyle w:val="TableContent"/>
              <w:jc w:val="left"/>
              <w:rPr>
                <w:rFonts w:ascii="Arial" w:hAnsi="Arial" w:cs="Arial"/>
              </w:rPr>
            </w:pPr>
            <w:r w:rsidRPr="00226ED0">
              <w:rPr>
                <w:rFonts w:ascii="Arial" w:hAnsi="Arial" w:cs="Arial"/>
              </w:rPr>
              <w:t>Napojení na systémy</w:t>
            </w:r>
          </w:p>
        </w:tc>
        <w:tc>
          <w:tcPr>
            <w:tcW w:w="4531" w:type="dxa"/>
            <w:tcBorders>
              <w:top w:val="single" w:sz="4" w:space="0" w:color="auto"/>
              <w:left w:val="single" w:sz="4" w:space="0" w:color="auto"/>
              <w:bottom w:val="single" w:sz="4" w:space="0" w:color="auto"/>
              <w:right w:val="single" w:sz="4" w:space="0" w:color="auto"/>
            </w:tcBorders>
          </w:tcPr>
          <w:p w14:paraId="76395B0B" w14:textId="77777777" w:rsidR="00A111DE" w:rsidRPr="00226ED0" w:rsidRDefault="00A111DE" w:rsidP="00A111DE">
            <w:pPr>
              <w:pStyle w:val="TableContent"/>
              <w:jc w:val="left"/>
              <w:rPr>
                <w:rFonts w:ascii="Arial" w:hAnsi="Arial" w:cs="Arial"/>
              </w:rPr>
            </w:pPr>
            <w:r w:rsidRPr="00226ED0">
              <w:rPr>
                <w:rFonts w:ascii="Arial" w:hAnsi="Arial" w:cs="Arial"/>
              </w:rPr>
              <w:t>Ověření připojení systému aktivních prvků, serverů, virtualizační platformy, napájení</w:t>
            </w:r>
          </w:p>
        </w:tc>
        <w:tc>
          <w:tcPr>
            <w:tcW w:w="1220" w:type="dxa"/>
            <w:tcBorders>
              <w:top w:val="single" w:sz="4" w:space="0" w:color="auto"/>
              <w:left w:val="single" w:sz="4" w:space="0" w:color="auto"/>
              <w:bottom w:val="single" w:sz="4" w:space="0" w:color="auto"/>
              <w:right w:val="single" w:sz="4" w:space="0" w:color="auto"/>
            </w:tcBorders>
            <w:vAlign w:val="center"/>
          </w:tcPr>
          <w:p w14:paraId="1166B161"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BAF9DCC" w14:textId="77777777" w:rsidR="00A111DE" w:rsidRPr="00226ED0" w:rsidRDefault="00A111DE" w:rsidP="00A111DE">
            <w:pPr>
              <w:pStyle w:val="TableContent"/>
              <w:jc w:val="center"/>
              <w:rPr>
                <w:rFonts w:ascii="Arial" w:hAnsi="Arial" w:cs="Arial"/>
              </w:rPr>
            </w:pPr>
          </w:p>
        </w:tc>
      </w:tr>
      <w:tr w:rsidR="00A111DE" w:rsidRPr="00226ED0" w14:paraId="49A85483"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7F93A340" w14:textId="77777777" w:rsidR="00A111DE" w:rsidRPr="00226ED0" w:rsidRDefault="00A111DE" w:rsidP="00A111DE">
            <w:pPr>
              <w:pStyle w:val="TableContent"/>
              <w:jc w:val="left"/>
              <w:rPr>
                <w:rFonts w:ascii="Arial" w:hAnsi="Arial" w:cs="Arial"/>
              </w:rPr>
            </w:pPr>
            <w:r w:rsidRPr="00226ED0">
              <w:rPr>
                <w:rFonts w:ascii="Arial" w:hAnsi="Arial" w:cs="Arial"/>
              </w:rPr>
              <w:t>Notifikace</w:t>
            </w:r>
          </w:p>
        </w:tc>
        <w:tc>
          <w:tcPr>
            <w:tcW w:w="4531" w:type="dxa"/>
            <w:tcBorders>
              <w:top w:val="single" w:sz="4" w:space="0" w:color="auto"/>
              <w:left w:val="single" w:sz="4" w:space="0" w:color="auto"/>
              <w:bottom w:val="single" w:sz="4" w:space="0" w:color="auto"/>
              <w:right w:val="single" w:sz="4" w:space="0" w:color="auto"/>
            </w:tcBorders>
          </w:tcPr>
          <w:p w14:paraId="5DEADA84" w14:textId="77777777" w:rsidR="00A111DE" w:rsidRPr="00226ED0" w:rsidRDefault="00A111DE" w:rsidP="00A111DE">
            <w:pPr>
              <w:pStyle w:val="TableContent"/>
              <w:jc w:val="left"/>
              <w:rPr>
                <w:rFonts w:ascii="Arial" w:hAnsi="Arial" w:cs="Arial"/>
              </w:rPr>
            </w:pPr>
            <w:r w:rsidRPr="00226ED0">
              <w:rPr>
                <w:rFonts w:ascii="Arial" w:hAnsi="Arial" w:cs="Arial"/>
              </w:rPr>
              <w:t>Kontrola konfigurace automatických notifikací, notifikačních pravidel, test emailového upozornění</w:t>
            </w:r>
          </w:p>
        </w:tc>
        <w:tc>
          <w:tcPr>
            <w:tcW w:w="1220" w:type="dxa"/>
            <w:tcBorders>
              <w:top w:val="single" w:sz="4" w:space="0" w:color="auto"/>
              <w:left w:val="single" w:sz="4" w:space="0" w:color="auto"/>
              <w:bottom w:val="single" w:sz="4" w:space="0" w:color="auto"/>
              <w:right w:val="single" w:sz="4" w:space="0" w:color="auto"/>
            </w:tcBorders>
            <w:vAlign w:val="center"/>
          </w:tcPr>
          <w:p w14:paraId="15CDD4FE"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1470E25A" w14:textId="77777777" w:rsidR="00A111DE" w:rsidRPr="00226ED0" w:rsidRDefault="00A111DE" w:rsidP="00A111DE">
            <w:pPr>
              <w:pStyle w:val="TableContent"/>
              <w:jc w:val="center"/>
              <w:rPr>
                <w:rFonts w:ascii="Arial" w:hAnsi="Arial" w:cs="Arial"/>
              </w:rPr>
            </w:pPr>
          </w:p>
        </w:tc>
      </w:tr>
      <w:tr w:rsidR="00A111DE" w:rsidRPr="00226ED0" w14:paraId="41A900D4"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59BEF9CF" w14:textId="77777777" w:rsidR="00A111DE" w:rsidRPr="00226ED0" w:rsidRDefault="00A111DE" w:rsidP="00A111DE">
            <w:pPr>
              <w:pStyle w:val="TableContent"/>
              <w:jc w:val="left"/>
              <w:rPr>
                <w:rFonts w:ascii="Arial" w:hAnsi="Arial" w:cs="Arial"/>
              </w:rPr>
            </w:pPr>
            <w:proofErr w:type="spellStart"/>
            <w:r w:rsidRPr="00226ED0">
              <w:rPr>
                <w:rFonts w:ascii="Arial" w:hAnsi="Arial" w:cs="Arial"/>
              </w:rPr>
              <w:t>Alerty</w:t>
            </w:r>
            <w:proofErr w:type="spellEnd"/>
          </w:p>
        </w:tc>
        <w:tc>
          <w:tcPr>
            <w:tcW w:w="4531" w:type="dxa"/>
            <w:tcBorders>
              <w:top w:val="single" w:sz="4" w:space="0" w:color="auto"/>
              <w:left w:val="single" w:sz="4" w:space="0" w:color="auto"/>
              <w:bottom w:val="single" w:sz="4" w:space="0" w:color="auto"/>
              <w:right w:val="single" w:sz="4" w:space="0" w:color="auto"/>
            </w:tcBorders>
          </w:tcPr>
          <w:p w14:paraId="0E825A56" w14:textId="77777777" w:rsidR="00A111DE" w:rsidRPr="00226ED0" w:rsidRDefault="00A111DE" w:rsidP="00A111DE">
            <w:pPr>
              <w:pStyle w:val="TableContent"/>
              <w:jc w:val="left"/>
              <w:rPr>
                <w:rFonts w:ascii="Arial" w:hAnsi="Arial" w:cs="Arial"/>
              </w:rPr>
            </w:pPr>
            <w:r w:rsidRPr="00226ED0">
              <w:rPr>
                <w:rFonts w:ascii="Arial" w:hAnsi="Arial" w:cs="Arial"/>
              </w:rPr>
              <w:t xml:space="preserve">Kontrola konfigurace </w:t>
            </w:r>
            <w:proofErr w:type="spellStart"/>
            <w:r w:rsidRPr="00226ED0">
              <w:rPr>
                <w:rFonts w:ascii="Arial" w:hAnsi="Arial" w:cs="Arial"/>
              </w:rPr>
              <w:t>alertování</w:t>
            </w:r>
            <w:proofErr w:type="spellEnd"/>
            <w:r w:rsidRPr="00226ED0">
              <w:rPr>
                <w:rFonts w:ascii="Arial" w:hAnsi="Arial" w:cs="Arial"/>
              </w:rPr>
              <w:t xml:space="preserve"> dle zadávací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39D04A71"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6C4A98B" w14:textId="77777777" w:rsidR="00A111DE" w:rsidRPr="00226ED0" w:rsidRDefault="00A111DE" w:rsidP="00A111DE">
            <w:pPr>
              <w:pStyle w:val="TableContent"/>
              <w:jc w:val="center"/>
              <w:rPr>
                <w:rFonts w:ascii="Arial" w:hAnsi="Arial" w:cs="Arial"/>
              </w:rPr>
            </w:pPr>
          </w:p>
        </w:tc>
      </w:tr>
      <w:tr w:rsidR="00A111DE" w:rsidRPr="00226ED0" w14:paraId="70E255AD"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0B919BDC" w14:textId="77777777" w:rsidR="00A111DE" w:rsidRPr="00226ED0" w:rsidRDefault="00A111DE" w:rsidP="00A111DE">
            <w:pPr>
              <w:pStyle w:val="TableContent"/>
              <w:jc w:val="left"/>
              <w:rPr>
                <w:rFonts w:ascii="Arial" w:hAnsi="Arial" w:cs="Arial"/>
              </w:rPr>
            </w:pPr>
            <w:r w:rsidRPr="00226ED0">
              <w:rPr>
                <w:rFonts w:ascii="Arial" w:hAnsi="Arial" w:cs="Arial"/>
              </w:rPr>
              <w:t>Metriky</w:t>
            </w:r>
          </w:p>
        </w:tc>
        <w:tc>
          <w:tcPr>
            <w:tcW w:w="4531" w:type="dxa"/>
            <w:tcBorders>
              <w:top w:val="single" w:sz="4" w:space="0" w:color="auto"/>
              <w:left w:val="single" w:sz="4" w:space="0" w:color="auto"/>
              <w:bottom w:val="single" w:sz="4" w:space="0" w:color="auto"/>
              <w:right w:val="single" w:sz="4" w:space="0" w:color="auto"/>
            </w:tcBorders>
          </w:tcPr>
          <w:p w14:paraId="6C150E67" w14:textId="77777777" w:rsidR="00A111DE" w:rsidRPr="00226ED0" w:rsidRDefault="00A111DE" w:rsidP="00A111DE">
            <w:pPr>
              <w:pStyle w:val="TableContent"/>
              <w:jc w:val="left"/>
              <w:rPr>
                <w:rFonts w:ascii="Arial" w:hAnsi="Arial" w:cs="Arial"/>
              </w:rPr>
            </w:pPr>
            <w:r w:rsidRPr="00226ED0">
              <w:rPr>
                <w:rFonts w:ascii="Arial" w:hAnsi="Arial" w:cs="Arial"/>
              </w:rPr>
              <w:t>Kontrola funkčnosti metrik sledovaných parametrů konkrétních zařízení (CPU, využití portů na aktivních prvcích…)</w:t>
            </w:r>
          </w:p>
        </w:tc>
        <w:tc>
          <w:tcPr>
            <w:tcW w:w="1220" w:type="dxa"/>
            <w:tcBorders>
              <w:top w:val="single" w:sz="4" w:space="0" w:color="auto"/>
              <w:left w:val="single" w:sz="4" w:space="0" w:color="auto"/>
              <w:bottom w:val="single" w:sz="4" w:space="0" w:color="auto"/>
              <w:right w:val="single" w:sz="4" w:space="0" w:color="auto"/>
            </w:tcBorders>
            <w:vAlign w:val="center"/>
          </w:tcPr>
          <w:p w14:paraId="7ED66A31"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2B4E5D9" w14:textId="77777777" w:rsidR="00A111DE" w:rsidRPr="00226ED0" w:rsidRDefault="00A111DE" w:rsidP="00A111DE">
            <w:pPr>
              <w:pStyle w:val="TableContent"/>
              <w:jc w:val="center"/>
              <w:rPr>
                <w:rFonts w:ascii="Arial" w:hAnsi="Arial" w:cs="Arial"/>
              </w:rPr>
            </w:pPr>
          </w:p>
        </w:tc>
      </w:tr>
      <w:tr w:rsidR="00A111DE" w:rsidRPr="00226ED0" w14:paraId="26277C1C"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35FDAF42" w14:textId="77777777" w:rsidR="00A111DE" w:rsidRPr="00226ED0" w:rsidRDefault="00A111DE" w:rsidP="00A111DE">
            <w:pPr>
              <w:pStyle w:val="TableContent"/>
              <w:jc w:val="left"/>
              <w:rPr>
                <w:rFonts w:ascii="Arial" w:hAnsi="Arial" w:cs="Arial"/>
              </w:rPr>
            </w:pPr>
            <w:r w:rsidRPr="00226ED0">
              <w:rPr>
                <w:rFonts w:ascii="Arial" w:hAnsi="Arial" w:cs="Arial"/>
              </w:rPr>
              <w:t>Audit log</w:t>
            </w:r>
          </w:p>
        </w:tc>
        <w:tc>
          <w:tcPr>
            <w:tcW w:w="4531" w:type="dxa"/>
            <w:tcBorders>
              <w:top w:val="single" w:sz="4" w:space="0" w:color="auto"/>
              <w:left w:val="single" w:sz="4" w:space="0" w:color="auto"/>
              <w:bottom w:val="single" w:sz="4" w:space="0" w:color="auto"/>
              <w:right w:val="single" w:sz="4" w:space="0" w:color="auto"/>
            </w:tcBorders>
          </w:tcPr>
          <w:p w14:paraId="603946A0" w14:textId="77777777" w:rsidR="00A111DE" w:rsidRPr="00226ED0" w:rsidRDefault="00A111DE" w:rsidP="00A111DE">
            <w:pPr>
              <w:pStyle w:val="TableContent"/>
              <w:jc w:val="left"/>
              <w:rPr>
                <w:rFonts w:ascii="Arial" w:hAnsi="Arial" w:cs="Arial"/>
              </w:rPr>
            </w:pPr>
            <w:r w:rsidRPr="00226ED0">
              <w:rPr>
                <w:rFonts w:ascii="Arial" w:hAnsi="Arial" w:cs="Arial"/>
              </w:rPr>
              <w:t>Kontrola funkčního auditního logu provozního monitoringu</w:t>
            </w:r>
          </w:p>
        </w:tc>
        <w:tc>
          <w:tcPr>
            <w:tcW w:w="1220" w:type="dxa"/>
            <w:tcBorders>
              <w:top w:val="single" w:sz="4" w:space="0" w:color="auto"/>
              <w:left w:val="single" w:sz="4" w:space="0" w:color="auto"/>
              <w:bottom w:val="single" w:sz="4" w:space="0" w:color="auto"/>
              <w:right w:val="single" w:sz="4" w:space="0" w:color="auto"/>
            </w:tcBorders>
            <w:vAlign w:val="center"/>
          </w:tcPr>
          <w:p w14:paraId="10574530"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F060CD6" w14:textId="77777777" w:rsidR="00A111DE" w:rsidRPr="00226ED0" w:rsidRDefault="00A111DE" w:rsidP="00A111DE">
            <w:pPr>
              <w:pStyle w:val="TableContent"/>
              <w:jc w:val="center"/>
              <w:rPr>
                <w:rFonts w:ascii="Arial" w:hAnsi="Arial" w:cs="Arial"/>
              </w:rPr>
            </w:pPr>
          </w:p>
        </w:tc>
      </w:tr>
      <w:tr w:rsidR="00A111DE" w:rsidRPr="00226ED0" w14:paraId="4495DB5C"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53D0F624" w14:textId="77777777" w:rsidR="00A111DE" w:rsidRPr="00226ED0" w:rsidRDefault="00A111DE" w:rsidP="00A111DE">
            <w:pPr>
              <w:pStyle w:val="TableContent"/>
              <w:jc w:val="left"/>
              <w:rPr>
                <w:rFonts w:ascii="Arial" w:hAnsi="Arial" w:cs="Arial"/>
              </w:rPr>
            </w:pPr>
            <w:r w:rsidRPr="00226ED0">
              <w:rPr>
                <w:rFonts w:ascii="Arial" w:hAnsi="Arial" w:cs="Arial"/>
              </w:rPr>
              <w:t>Zálohování</w:t>
            </w:r>
          </w:p>
        </w:tc>
        <w:tc>
          <w:tcPr>
            <w:tcW w:w="4531" w:type="dxa"/>
            <w:tcBorders>
              <w:top w:val="single" w:sz="4" w:space="0" w:color="auto"/>
              <w:left w:val="single" w:sz="4" w:space="0" w:color="auto"/>
              <w:bottom w:val="single" w:sz="4" w:space="0" w:color="auto"/>
              <w:right w:val="single" w:sz="4" w:space="0" w:color="auto"/>
            </w:tcBorders>
          </w:tcPr>
          <w:p w14:paraId="127FB738" w14:textId="77777777" w:rsidR="00A111DE" w:rsidRPr="00226ED0" w:rsidRDefault="00A111DE" w:rsidP="00A111DE">
            <w:pPr>
              <w:pStyle w:val="TableContent"/>
              <w:jc w:val="left"/>
              <w:rPr>
                <w:rFonts w:ascii="Arial" w:hAnsi="Arial" w:cs="Arial"/>
              </w:rPr>
            </w:pPr>
            <w:r w:rsidRPr="00226ED0">
              <w:rPr>
                <w:rFonts w:ascii="Arial" w:hAnsi="Arial" w:cs="Arial"/>
              </w:rPr>
              <w:t>Kontrola zálohování konfigurace provozního monitoringu</w:t>
            </w:r>
          </w:p>
        </w:tc>
        <w:tc>
          <w:tcPr>
            <w:tcW w:w="1220" w:type="dxa"/>
            <w:tcBorders>
              <w:top w:val="single" w:sz="4" w:space="0" w:color="auto"/>
              <w:left w:val="single" w:sz="4" w:space="0" w:color="auto"/>
              <w:bottom w:val="single" w:sz="4" w:space="0" w:color="auto"/>
              <w:right w:val="single" w:sz="4" w:space="0" w:color="auto"/>
            </w:tcBorders>
            <w:vAlign w:val="center"/>
          </w:tcPr>
          <w:p w14:paraId="48A4A7A6" w14:textId="77777777" w:rsidR="00A111DE" w:rsidRPr="00226ED0" w:rsidRDefault="00A111DE" w:rsidP="00A111DE">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FC07001" w14:textId="77777777" w:rsidR="00A111DE" w:rsidRPr="00226ED0" w:rsidRDefault="00A111DE" w:rsidP="00A111DE">
            <w:pPr>
              <w:pStyle w:val="TableContent"/>
              <w:jc w:val="center"/>
              <w:rPr>
                <w:rFonts w:ascii="Arial" w:hAnsi="Arial" w:cs="Arial"/>
              </w:rPr>
            </w:pPr>
          </w:p>
        </w:tc>
      </w:tr>
    </w:tbl>
    <w:p w14:paraId="440D4225" w14:textId="77777777" w:rsidR="00C94B38" w:rsidRPr="00226ED0" w:rsidRDefault="00C94B38" w:rsidP="00C94B38">
      <w:pPr>
        <w:jc w:val="left"/>
        <w:rPr>
          <w:rFonts w:ascii="Arial" w:hAnsi="Arial" w:cs="Arial"/>
        </w:rPr>
      </w:pPr>
      <w:r w:rsidRPr="00226ED0">
        <w:rPr>
          <w:rFonts w:ascii="Arial" w:hAnsi="Arial" w:cs="Arial"/>
        </w:rPr>
        <w:br w:type="page"/>
      </w:r>
    </w:p>
    <w:p w14:paraId="4BAF6A98" w14:textId="77777777" w:rsidR="00C94B38" w:rsidRPr="00226ED0" w:rsidRDefault="00C94B38" w:rsidP="00C94B38">
      <w:pPr>
        <w:pStyle w:val="Nadpis2"/>
        <w:rPr>
          <w:rFonts w:ascii="Arial" w:hAnsi="Arial" w:cs="Arial"/>
        </w:rPr>
      </w:pPr>
      <w:bookmarkStart w:id="105" w:name="_Toc210824989"/>
      <w:r w:rsidRPr="00226ED0">
        <w:rPr>
          <w:rFonts w:ascii="Arial" w:hAnsi="Arial" w:cs="Arial"/>
        </w:rPr>
        <w:lastRenderedPageBreak/>
        <w:t>Akceptační protokol testování zranitelností</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77F18188"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3992B4D"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61EF9E5"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D65A6A0"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2FB61933"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090C374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07032D9B" w14:textId="77777777" w:rsidR="00C94B38" w:rsidRPr="00226ED0" w:rsidRDefault="00C94B38">
            <w:pPr>
              <w:pStyle w:val="TableContent"/>
              <w:jc w:val="left"/>
              <w:rPr>
                <w:rFonts w:ascii="Arial" w:hAnsi="Arial" w:cs="Arial"/>
              </w:rPr>
            </w:pPr>
            <w:r w:rsidRPr="00226ED0">
              <w:rPr>
                <w:rFonts w:ascii="Arial" w:hAnsi="Arial" w:cs="Arial"/>
              </w:rPr>
              <w:t>Nástroj na testování</w:t>
            </w:r>
          </w:p>
        </w:tc>
        <w:tc>
          <w:tcPr>
            <w:tcW w:w="4531" w:type="dxa"/>
            <w:tcBorders>
              <w:top w:val="single" w:sz="4" w:space="0" w:color="auto"/>
              <w:left w:val="single" w:sz="4" w:space="0" w:color="auto"/>
              <w:bottom w:val="single" w:sz="4" w:space="0" w:color="auto"/>
              <w:right w:val="single" w:sz="4" w:space="0" w:color="auto"/>
            </w:tcBorders>
            <w:vAlign w:val="center"/>
          </w:tcPr>
          <w:p w14:paraId="1FF935B4" w14:textId="77777777" w:rsidR="00C94B38" w:rsidRPr="00226ED0" w:rsidRDefault="00C94B38">
            <w:pPr>
              <w:pStyle w:val="TableContent"/>
              <w:jc w:val="left"/>
              <w:rPr>
                <w:rFonts w:ascii="Arial" w:hAnsi="Arial" w:cs="Arial"/>
              </w:rPr>
            </w:pPr>
            <w:r w:rsidRPr="00226ED0">
              <w:rPr>
                <w:rFonts w:ascii="Arial" w:hAnsi="Arial" w:cs="Arial"/>
              </w:rPr>
              <w:t>Implementovaný nástroj na testování zranitelností</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68DFC2E"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001036A0" w14:textId="77777777" w:rsidR="00C94B38" w:rsidRPr="00226ED0" w:rsidRDefault="00C94B38">
            <w:pPr>
              <w:pStyle w:val="TableContent"/>
              <w:jc w:val="center"/>
              <w:rPr>
                <w:rFonts w:ascii="Arial" w:hAnsi="Arial" w:cs="Arial"/>
              </w:rPr>
            </w:pPr>
          </w:p>
        </w:tc>
      </w:tr>
      <w:tr w:rsidR="00C94B38" w:rsidRPr="00226ED0" w14:paraId="7B30B568"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4B227AB" w14:textId="77777777" w:rsidR="00C94B38" w:rsidRPr="00226ED0" w:rsidRDefault="00C94B38">
            <w:pPr>
              <w:pStyle w:val="TableContent"/>
              <w:jc w:val="left"/>
              <w:rPr>
                <w:rFonts w:ascii="Arial" w:hAnsi="Arial" w:cs="Arial"/>
              </w:rPr>
            </w:pPr>
            <w:r w:rsidRPr="00226ED0">
              <w:rPr>
                <w:rFonts w:ascii="Arial" w:hAnsi="Arial" w:cs="Arial"/>
              </w:rPr>
              <w:t>Funkce nástroj</w:t>
            </w:r>
          </w:p>
        </w:tc>
        <w:tc>
          <w:tcPr>
            <w:tcW w:w="4531" w:type="dxa"/>
            <w:tcBorders>
              <w:top w:val="single" w:sz="4" w:space="0" w:color="auto"/>
              <w:left w:val="single" w:sz="4" w:space="0" w:color="auto"/>
              <w:bottom w:val="single" w:sz="4" w:space="0" w:color="auto"/>
              <w:right w:val="single" w:sz="4" w:space="0" w:color="auto"/>
            </w:tcBorders>
            <w:vAlign w:val="center"/>
          </w:tcPr>
          <w:p w14:paraId="31A89013" w14:textId="77777777" w:rsidR="00C94B38" w:rsidRPr="00226ED0" w:rsidRDefault="00C94B38">
            <w:pPr>
              <w:pStyle w:val="TableContent"/>
              <w:jc w:val="left"/>
              <w:rPr>
                <w:rFonts w:ascii="Arial" w:hAnsi="Arial" w:cs="Arial"/>
              </w:rPr>
            </w:pPr>
            <w:r w:rsidRPr="00226ED0">
              <w:rPr>
                <w:rFonts w:ascii="Arial" w:hAnsi="Arial" w:cs="Arial"/>
              </w:rPr>
              <w:t>Funkce odpovídají požadavkům v ZD</w:t>
            </w:r>
          </w:p>
        </w:tc>
        <w:tc>
          <w:tcPr>
            <w:tcW w:w="1220" w:type="dxa"/>
            <w:tcBorders>
              <w:top w:val="single" w:sz="4" w:space="0" w:color="auto"/>
              <w:left w:val="single" w:sz="4" w:space="0" w:color="auto"/>
              <w:bottom w:val="single" w:sz="4" w:space="0" w:color="auto"/>
              <w:right w:val="single" w:sz="4" w:space="0" w:color="auto"/>
            </w:tcBorders>
            <w:vAlign w:val="center"/>
          </w:tcPr>
          <w:p w14:paraId="2AABFF12"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3652B09" w14:textId="77777777" w:rsidR="00C94B38" w:rsidRPr="00226ED0" w:rsidRDefault="00C94B38">
            <w:pPr>
              <w:pStyle w:val="TableContent"/>
              <w:jc w:val="center"/>
              <w:rPr>
                <w:rFonts w:ascii="Arial" w:hAnsi="Arial" w:cs="Arial"/>
              </w:rPr>
            </w:pPr>
          </w:p>
        </w:tc>
      </w:tr>
      <w:tr w:rsidR="00C94B38" w:rsidRPr="00226ED0" w14:paraId="6136FFC7"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6AC5F61" w14:textId="77777777" w:rsidR="00C94B38" w:rsidRPr="00226ED0" w:rsidRDefault="00C94B38">
            <w:pPr>
              <w:pStyle w:val="TableContent"/>
              <w:jc w:val="left"/>
              <w:rPr>
                <w:rFonts w:ascii="Arial" w:hAnsi="Arial" w:cs="Arial"/>
              </w:rPr>
            </w:pPr>
            <w:r w:rsidRPr="00226ED0">
              <w:rPr>
                <w:rFonts w:ascii="Arial" w:hAnsi="Arial" w:cs="Arial"/>
              </w:rPr>
              <w:t>Testy</w:t>
            </w:r>
          </w:p>
        </w:tc>
        <w:tc>
          <w:tcPr>
            <w:tcW w:w="4531" w:type="dxa"/>
            <w:tcBorders>
              <w:top w:val="single" w:sz="4" w:space="0" w:color="auto"/>
              <w:left w:val="single" w:sz="4" w:space="0" w:color="auto"/>
              <w:bottom w:val="single" w:sz="4" w:space="0" w:color="auto"/>
              <w:right w:val="single" w:sz="4" w:space="0" w:color="auto"/>
            </w:tcBorders>
            <w:vAlign w:val="center"/>
          </w:tcPr>
          <w:p w14:paraId="6DD3C4CF" w14:textId="77777777" w:rsidR="00C94B38" w:rsidRPr="00226ED0" w:rsidRDefault="00C94B38">
            <w:pPr>
              <w:pStyle w:val="TableContent"/>
              <w:jc w:val="left"/>
              <w:rPr>
                <w:rFonts w:ascii="Arial" w:hAnsi="Arial" w:cs="Arial"/>
              </w:rPr>
            </w:pPr>
            <w:r w:rsidRPr="00226ED0">
              <w:rPr>
                <w:rFonts w:ascii="Arial" w:hAnsi="Arial" w:cs="Arial"/>
              </w:rPr>
              <w:t>Proběhly všechny fáze implementačního testování dle ZD</w:t>
            </w:r>
          </w:p>
        </w:tc>
        <w:tc>
          <w:tcPr>
            <w:tcW w:w="1220" w:type="dxa"/>
            <w:tcBorders>
              <w:top w:val="single" w:sz="4" w:space="0" w:color="auto"/>
              <w:left w:val="single" w:sz="4" w:space="0" w:color="auto"/>
              <w:bottom w:val="single" w:sz="4" w:space="0" w:color="auto"/>
              <w:right w:val="single" w:sz="4" w:space="0" w:color="auto"/>
            </w:tcBorders>
          </w:tcPr>
          <w:p w14:paraId="7032185B"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CDD4F46" w14:textId="77777777" w:rsidR="00C94B38" w:rsidRPr="00226ED0" w:rsidRDefault="00C94B38">
            <w:pPr>
              <w:pStyle w:val="TableContent"/>
              <w:jc w:val="center"/>
              <w:rPr>
                <w:rFonts w:ascii="Arial" w:hAnsi="Arial" w:cs="Arial"/>
              </w:rPr>
            </w:pPr>
          </w:p>
        </w:tc>
      </w:tr>
      <w:tr w:rsidR="00C94B38" w:rsidRPr="00226ED0" w14:paraId="30D4977C"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5FF5CD9" w14:textId="77777777" w:rsidR="00C94B38" w:rsidRPr="00226ED0" w:rsidRDefault="00C94B38">
            <w:pPr>
              <w:pStyle w:val="TableContent"/>
              <w:jc w:val="left"/>
              <w:rPr>
                <w:rFonts w:ascii="Arial" w:hAnsi="Arial" w:cs="Arial"/>
              </w:rPr>
            </w:pPr>
            <w:r w:rsidRPr="00226ED0">
              <w:rPr>
                <w:rFonts w:ascii="Arial" w:hAnsi="Arial" w:cs="Arial"/>
              </w:rPr>
              <w:t>Zařízení</w:t>
            </w:r>
          </w:p>
        </w:tc>
        <w:tc>
          <w:tcPr>
            <w:tcW w:w="4531" w:type="dxa"/>
            <w:tcBorders>
              <w:top w:val="single" w:sz="4" w:space="0" w:color="auto"/>
              <w:left w:val="single" w:sz="4" w:space="0" w:color="auto"/>
              <w:bottom w:val="single" w:sz="4" w:space="0" w:color="auto"/>
              <w:right w:val="single" w:sz="4" w:space="0" w:color="auto"/>
            </w:tcBorders>
            <w:vAlign w:val="center"/>
          </w:tcPr>
          <w:p w14:paraId="0099A55C" w14:textId="77777777" w:rsidR="00C94B38" w:rsidRPr="00226ED0" w:rsidRDefault="00C94B38">
            <w:pPr>
              <w:pStyle w:val="TableContent"/>
              <w:jc w:val="left"/>
              <w:rPr>
                <w:rFonts w:ascii="Arial" w:hAnsi="Arial" w:cs="Arial"/>
              </w:rPr>
            </w:pPr>
            <w:r w:rsidRPr="00226ED0">
              <w:rPr>
                <w:rFonts w:ascii="Arial" w:hAnsi="Arial" w:cs="Arial"/>
              </w:rPr>
              <w:t xml:space="preserve">Byla otestována veškerá zařízení připojená v síti </w:t>
            </w:r>
          </w:p>
        </w:tc>
        <w:tc>
          <w:tcPr>
            <w:tcW w:w="1220" w:type="dxa"/>
            <w:tcBorders>
              <w:top w:val="single" w:sz="4" w:space="0" w:color="auto"/>
              <w:left w:val="single" w:sz="4" w:space="0" w:color="auto"/>
              <w:bottom w:val="single" w:sz="4" w:space="0" w:color="auto"/>
              <w:right w:val="single" w:sz="4" w:space="0" w:color="auto"/>
            </w:tcBorders>
          </w:tcPr>
          <w:p w14:paraId="21697A90"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668FAC5F" w14:textId="77777777" w:rsidR="00C94B38" w:rsidRPr="00226ED0" w:rsidRDefault="00C94B38">
            <w:pPr>
              <w:pStyle w:val="TableContent"/>
              <w:jc w:val="center"/>
              <w:rPr>
                <w:rFonts w:ascii="Arial" w:hAnsi="Arial" w:cs="Arial"/>
              </w:rPr>
            </w:pPr>
          </w:p>
        </w:tc>
      </w:tr>
      <w:tr w:rsidR="00C94B38" w:rsidRPr="00226ED0" w14:paraId="5CDA05BB"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6C43F78" w14:textId="77777777" w:rsidR="00C94B38" w:rsidRPr="00226ED0" w:rsidRDefault="00C94B38">
            <w:pPr>
              <w:pStyle w:val="TableContent"/>
              <w:jc w:val="left"/>
              <w:rPr>
                <w:rFonts w:ascii="Arial" w:hAnsi="Arial" w:cs="Arial"/>
              </w:rPr>
            </w:pPr>
            <w:r w:rsidRPr="00226ED0">
              <w:rPr>
                <w:rFonts w:ascii="Arial" w:hAnsi="Arial" w:cs="Arial"/>
              </w:rPr>
              <w:t>Detekce</w:t>
            </w:r>
          </w:p>
        </w:tc>
        <w:tc>
          <w:tcPr>
            <w:tcW w:w="4531" w:type="dxa"/>
            <w:tcBorders>
              <w:top w:val="single" w:sz="4" w:space="0" w:color="auto"/>
              <w:left w:val="single" w:sz="4" w:space="0" w:color="auto"/>
              <w:bottom w:val="single" w:sz="4" w:space="0" w:color="auto"/>
              <w:right w:val="single" w:sz="4" w:space="0" w:color="auto"/>
            </w:tcBorders>
            <w:vAlign w:val="center"/>
          </w:tcPr>
          <w:p w14:paraId="11C3CD1E" w14:textId="77777777" w:rsidR="00C94B38" w:rsidRPr="00226ED0" w:rsidRDefault="00C94B38">
            <w:pPr>
              <w:pStyle w:val="TableContent"/>
              <w:jc w:val="left"/>
              <w:rPr>
                <w:rFonts w:ascii="Arial" w:hAnsi="Arial" w:cs="Arial"/>
              </w:rPr>
            </w:pPr>
            <w:r w:rsidRPr="00226ED0">
              <w:rPr>
                <w:rFonts w:ascii="Arial" w:hAnsi="Arial" w:cs="Arial"/>
              </w:rPr>
              <w:t>Byly detekovány druhy OS, typy zařízení a CVE zranitelnosti</w:t>
            </w:r>
          </w:p>
        </w:tc>
        <w:tc>
          <w:tcPr>
            <w:tcW w:w="1220" w:type="dxa"/>
            <w:tcBorders>
              <w:top w:val="single" w:sz="4" w:space="0" w:color="auto"/>
              <w:left w:val="single" w:sz="4" w:space="0" w:color="auto"/>
              <w:bottom w:val="single" w:sz="4" w:space="0" w:color="auto"/>
              <w:right w:val="single" w:sz="4" w:space="0" w:color="auto"/>
            </w:tcBorders>
          </w:tcPr>
          <w:p w14:paraId="1FA0A84E"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16578D9" w14:textId="77777777" w:rsidR="00C94B38" w:rsidRPr="00226ED0" w:rsidRDefault="00C94B38">
            <w:pPr>
              <w:pStyle w:val="TableContent"/>
              <w:jc w:val="center"/>
              <w:rPr>
                <w:rFonts w:ascii="Arial" w:hAnsi="Arial" w:cs="Arial"/>
              </w:rPr>
            </w:pPr>
          </w:p>
        </w:tc>
      </w:tr>
      <w:tr w:rsidR="00C94B38" w:rsidRPr="00226ED0" w14:paraId="117E2A70"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31ABC2A" w14:textId="77777777" w:rsidR="00C94B38" w:rsidRPr="00226ED0" w:rsidRDefault="00C94B38">
            <w:pPr>
              <w:pStyle w:val="TableContent"/>
              <w:jc w:val="left"/>
              <w:rPr>
                <w:rFonts w:ascii="Arial" w:hAnsi="Arial" w:cs="Arial"/>
              </w:rPr>
            </w:pPr>
            <w:r w:rsidRPr="00226ED0">
              <w:rPr>
                <w:rFonts w:ascii="Arial" w:hAnsi="Arial" w:cs="Arial"/>
              </w:rPr>
              <w:t>Výstupy</w:t>
            </w:r>
          </w:p>
        </w:tc>
        <w:tc>
          <w:tcPr>
            <w:tcW w:w="4531" w:type="dxa"/>
            <w:tcBorders>
              <w:top w:val="single" w:sz="4" w:space="0" w:color="auto"/>
              <w:left w:val="single" w:sz="4" w:space="0" w:color="auto"/>
              <w:bottom w:val="single" w:sz="4" w:space="0" w:color="auto"/>
              <w:right w:val="single" w:sz="4" w:space="0" w:color="auto"/>
            </w:tcBorders>
            <w:vAlign w:val="center"/>
          </w:tcPr>
          <w:p w14:paraId="23B159F2" w14:textId="77777777" w:rsidR="00C94B38" w:rsidRPr="00226ED0" w:rsidRDefault="00C94B38">
            <w:pPr>
              <w:pStyle w:val="TableContent"/>
              <w:jc w:val="left"/>
              <w:rPr>
                <w:rFonts w:ascii="Arial" w:hAnsi="Arial" w:cs="Arial"/>
              </w:rPr>
            </w:pPr>
            <w:r w:rsidRPr="00226ED0">
              <w:rPr>
                <w:rFonts w:ascii="Arial" w:hAnsi="Arial" w:cs="Arial"/>
              </w:rPr>
              <w:t>Výstupy testu zranitelností byly poskytnuty v souladu se ZD</w:t>
            </w:r>
          </w:p>
        </w:tc>
        <w:tc>
          <w:tcPr>
            <w:tcW w:w="1220" w:type="dxa"/>
            <w:tcBorders>
              <w:top w:val="single" w:sz="4" w:space="0" w:color="auto"/>
              <w:left w:val="single" w:sz="4" w:space="0" w:color="auto"/>
              <w:bottom w:val="single" w:sz="4" w:space="0" w:color="auto"/>
              <w:right w:val="single" w:sz="4" w:space="0" w:color="auto"/>
            </w:tcBorders>
          </w:tcPr>
          <w:p w14:paraId="65D465B7"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04EFE4A" w14:textId="77777777" w:rsidR="00C94B38" w:rsidRPr="00226ED0" w:rsidRDefault="00C94B38">
            <w:pPr>
              <w:pStyle w:val="TableContent"/>
              <w:jc w:val="center"/>
              <w:rPr>
                <w:rFonts w:ascii="Arial" w:hAnsi="Arial" w:cs="Arial"/>
              </w:rPr>
            </w:pPr>
          </w:p>
        </w:tc>
      </w:tr>
      <w:tr w:rsidR="00C94B38" w:rsidRPr="00226ED0" w14:paraId="089F9DB2"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302EBE17" w14:textId="77777777" w:rsidR="00C94B38" w:rsidRPr="00226ED0" w:rsidRDefault="00C94B38">
            <w:pPr>
              <w:pStyle w:val="TableContent"/>
              <w:jc w:val="left"/>
              <w:rPr>
                <w:rFonts w:ascii="Arial" w:hAnsi="Arial" w:cs="Arial"/>
              </w:rPr>
            </w:pPr>
            <w:r w:rsidRPr="00226ED0">
              <w:rPr>
                <w:rFonts w:ascii="Arial" w:hAnsi="Arial" w:cs="Arial"/>
              </w:rPr>
              <w:t>Řešení</w:t>
            </w:r>
          </w:p>
        </w:tc>
        <w:tc>
          <w:tcPr>
            <w:tcW w:w="4531" w:type="dxa"/>
            <w:tcBorders>
              <w:top w:val="single" w:sz="4" w:space="0" w:color="auto"/>
              <w:left w:val="single" w:sz="4" w:space="0" w:color="auto"/>
              <w:bottom w:val="single" w:sz="4" w:space="0" w:color="auto"/>
              <w:right w:val="single" w:sz="4" w:space="0" w:color="auto"/>
            </w:tcBorders>
            <w:vAlign w:val="center"/>
          </w:tcPr>
          <w:p w14:paraId="0C3F4310" w14:textId="77777777" w:rsidR="00C94B38" w:rsidRPr="00226ED0" w:rsidRDefault="00C94B38">
            <w:pPr>
              <w:pStyle w:val="TableContent"/>
              <w:jc w:val="left"/>
              <w:rPr>
                <w:rFonts w:ascii="Arial" w:hAnsi="Arial" w:cs="Arial"/>
              </w:rPr>
            </w:pPr>
            <w:r w:rsidRPr="00226ED0">
              <w:rPr>
                <w:rFonts w:ascii="Arial" w:hAnsi="Arial" w:cs="Arial"/>
              </w:rPr>
              <w:t>Součástí výstupů jsou i možná řešení daných problémů</w:t>
            </w:r>
          </w:p>
        </w:tc>
        <w:tc>
          <w:tcPr>
            <w:tcW w:w="1220" w:type="dxa"/>
            <w:tcBorders>
              <w:top w:val="single" w:sz="4" w:space="0" w:color="auto"/>
              <w:left w:val="single" w:sz="4" w:space="0" w:color="auto"/>
              <w:bottom w:val="single" w:sz="4" w:space="0" w:color="auto"/>
              <w:right w:val="single" w:sz="4" w:space="0" w:color="auto"/>
            </w:tcBorders>
          </w:tcPr>
          <w:p w14:paraId="71FC73F5"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CF97237" w14:textId="77777777" w:rsidR="00C94B38" w:rsidRPr="00226ED0" w:rsidRDefault="00C94B38">
            <w:pPr>
              <w:pStyle w:val="TableContent"/>
              <w:jc w:val="center"/>
              <w:rPr>
                <w:rFonts w:ascii="Arial" w:hAnsi="Arial" w:cs="Arial"/>
              </w:rPr>
            </w:pPr>
          </w:p>
        </w:tc>
      </w:tr>
      <w:tr w:rsidR="00C94B38" w:rsidRPr="00226ED0" w14:paraId="22E040C4"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E7176ED" w14:textId="77777777" w:rsidR="00C94B38" w:rsidRPr="00226ED0" w:rsidRDefault="00C94B38">
            <w:pPr>
              <w:pStyle w:val="TableContent"/>
              <w:jc w:val="left"/>
              <w:rPr>
                <w:rFonts w:ascii="Arial" w:hAnsi="Arial" w:cs="Arial"/>
              </w:rPr>
            </w:pPr>
            <w:r w:rsidRPr="00226ED0">
              <w:rPr>
                <w:rFonts w:ascii="Arial" w:hAnsi="Arial" w:cs="Arial"/>
              </w:rPr>
              <w:t>Fáze testování</w:t>
            </w:r>
          </w:p>
        </w:tc>
        <w:tc>
          <w:tcPr>
            <w:tcW w:w="4531" w:type="dxa"/>
            <w:tcBorders>
              <w:top w:val="single" w:sz="4" w:space="0" w:color="auto"/>
              <w:left w:val="single" w:sz="4" w:space="0" w:color="auto"/>
              <w:bottom w:val="single" w:sz="4" w:space="0" w:color="auto"/>
              <w:right w:val="single" w:sz="4" w:space="0" w:color="auto"/>
            </w:tcBorders>
            <w:vAlign w:val="center"/>
          </w:tcPr>
          <w:p w14:paraId="11EC43F5" w14:textId="77777777" w:rsidR="00C94B38" w:rsidRPr="00226ED0" w:rsidRDefault="00C94B38">
            <w:pPr>
              <w:pStyle w:val="TableContent"/>
              <w:jc w:val="left"/>
              <w:rPr>
                <w:rFonts w:ascii="Arial" w:hAnsi="Arial" w:cs="Arial"/>
              </w:rPr>
            </w:pPr>
            <w:r w:rsidRPr="00226ED0">
              <w:rPr>
                <w:rFonts w:ascii="Arial" w:hAnsi="Arial" w:cs="Arial"/>
              </w:rPr>
              <w:t>Proběhly všechny testy zranitelností dle fází popsaných v ZD</w:t>
            </w:r>
          </w:p>
        </w:tc>
        <w:tc>
          <w:tcPr>
            <w:tcW w:w="1220" w:type="dxa"/>
            <w:tcBorders>
              <w:top w:val="single" w:sz="4" w:space="0" w:color="auto"/>
              <w:left w:val="single" w:sz="4" w:space="0" w:color="auto"/>
              <w:bottom w:val="single" w:sz="4" w:space="0" w:color="auto"/>
              <w:right w:val="single" w:sz="4" w:space="0" w:color="auto"/>
            </w:tcBorders>
          </w:tcPr>
          <w:p w14:paraId="2FF7CA2C"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013CE5A" w14:textId="77777777" w:rsidR="00C94B38" w:rsidRPr="00226ED0" w:rsidRDefault="00C94B38">
            <w:pPr>
              <w:pStyle w:val="TableContent"/>
              <w:jc w:val="center"/>
              <w:rPr>
                <w:rFonts w:ascii="Arial" w:hAnsi="Arial" w:cs="Arial"/>
              </w:rPr>
            </w:pPr>
          </w:p>
        </w:tc>
      </w:tr>
    </w:tbl>
    <w:p w14:paraId="10217287" w14:textId="77777777" w:rsidR="00C94B38" w:rsidRPr="00226ED0" w:rsidRDefault="00C94B38" w:rsidP="00C94B38">
      <w:pPr>
        <w:rPr>
          <w:rFonts w:ascii="Arial" w:hAnsi="Arial" w:cs="Arial"/>
        </w:rPr>
      </w:pPr>
    </w:p>
    <w:p w14:paraId="6E3357EB" w14:textId="77777777" w:rsidR="00C94B38" w:rsidRPr="00226ED0" w:rsidRDefault="00C94B38" w:rsidP="00C94B38">
      <w:pPr>
        <w:rPr>
          <w:rFonts w:ascii="Arial" w:hAnsi="Arial" w:cs="Arial"/>
        </w:rPr>
      </w:pPr>
      <w:r w:rsidRPr="00226ED0">
        <w:rPr>
          <w:rFonts w:ascii="Arial" w:hAnsi="Arial" w:cs="Arial"/>
        </w:rPr>
        <w:br w:type="page"/>
      </w:r>
    </w:p>
    <w:p w14:paraId="42C0B906" w14:textId="77777777" w:rsidR="00C94B38" w:rsidRPr="00226ED0" w:rsidRDefault="00C94B38" w:rsidP="00C94B38">
      <w:pPr>
        <w:pStyle w:val="Nadpis2"/>
        <w:rPr>
          <w:rFonts w:ascii="Arial" w:hAnsi="Arial" w:cs="Arial"/>
        </w:rPr>
      </w:pPr>
      <w:bookmarkStart w:id="106" w:name="_Toc190785225"/>
      <w:bookmarkStart w:id="107" w:name="_Toc210824990"/>
      <w:r w:rsidRPr="00226ED0">
        <w:rPr>
          <w:rFonts w:ascii="Arial" w:hAnsi="Arial" w:cs="Arial"/>
        </w:rPr>
        <w:lastRenderedPageBreak/>
        <w:t>Akceptační test dokumentace</w:t>
      </w:r>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531"/>
        <w:gridCol w:w="1220"/>
        <w:gridCol w:w="1696"/>
      </w:tblGrid>
      <w:tr w:rsidR="00C94B38" w:rsidRPr="00226ED0" w14:paraId="31043E85" w14:textId="77777777">
        <w:trPr>
          <w:trHeight w:val="340"/>
        </w:trPr>
        <w:tc>
          <w:tcPr>
            <w:tcW w:w="161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686EF52" w14:textId="77777777" w:rsidR="00C94B38" w:rsidRPr="00226ED0" w:rsidRDefault="00C94B38">
            <w:pPr>
              <w:pStyle w:val="TableContent"/>
              <w:jc w:val="center"/>
              <w:rPr>
                <w:rFonts w:ascii="Arial" w:hAnsi="Arial" w:cs="Arial"/>
                <w:b/>
              </w:rPr>
            </w:pPr>
            <w:r w:rsidRPr="00226ED0">
              <w:rPr>
                <w:rFonts w:ascii="Arial" w:hAnsi="Arial" w:cs="Arial"/>
                <w:b/>
              </w:rPr>
              <w:t>Název testu</w:t>
            </w:r>
          </w:p>
        </w:tc>
        <w:tc>
          <w:tcPr>
            <w:tcW w:w="4531"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1981C51" w14:textId="77777777" w:rsidR="00C94B38" w:rsidRPr="00226ED0" w:rsidRDefault="00C94B38">
            <w:pPr>
              <w:pStyle w:val="TableContent"/>
              <w:jc w:val="center"/>
              <w:rPr>
                <w:rFonts w:ascii="Arial" w:hAnsi="Arial" w:cs="Arial"/>
                <w:b/>
              </w:rPr>
            </w:pPr>
            <w:r w:rsidRPr="00226ED0">
              <w:rPr>
                <w:rFonts w:ascii="Arial" w:hAnsi="Arial" w:cs="Arial"/>
                <w:b/>
              </w:rPr>
              <w:t>Postup ověření</w:t>
            </w:r>
          </w:p>
        </w:tc>
        <w:tc>
          <w:tcPr>
            <w:tcW w:w="122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3832F43" w14:textId="77777777" w:rsidR="00C94B38" w:rsidRPr="00226ED0" w:rsidRDefault="00C94B38">
            <w:pPr>
              <w:pStyle w:val="TableContent"/>
              <w:jc w:val="center"/>
              <w:rPr>
                <w:rFonts w:ascii="Arial" w:hAnsi="Arial" w:cs="Arial"/>
                <w:b/>
              </w:rPr>
            </w:pPr>
            <w:r w:rsidRPr="00226ED0">
              <w:rPr>
                <w:rFonts w:ascii="Arial" w:hAnsi="Arial" w:cs="Arial"/>
                <w:b/>
              </w:rPr>
              <w:t>Výsledek</w:t>
            </w:r>
          </w:p>
        </w:tc>
        <w:tc>
          <w:tcPr>
            <w:tcW w:w="1696" w:type="dxa"/>
            <w:tcBorders>
              <w:top w:val="single" w:sz="4" w:space="0" w:color="auto"/>
              <w:left w:val="single" w:sz="4" w:space="0" w:color="auto"/>
              <w:bottom w:val="single" w:sz="4" w:space="0" w:color="auto"/>
              <w:right w:val="single" w:sz="4" w:space="0" w:color="auto"/>
            </w:tcBorders>
            <w:shd w:val="clear" w:color="auto" w:fill="C2D69B"/>
          </w:tcPr>
          <w:p w14:paraId="4AB8DD07" w14:textId="77777777" w:rsidR="00C94B38" w:rsidRPr="00226ED0" w:rsidRDefault="00C94B38">
            <w:pPr>
              <w:pStyle w:val="TableContent"/>
              <w:jc w:val="center"/>
              <w:rPr>
                <w:rFonts w:ascii="Arial" w:hAnsi="Arial" w:cs="Arial"/>
                <w:b/>
              </w:rPr>
            </w:pPr>
            <w:r w:rsidRPr="00226ED0">
              <w:rPr>
                <w:rFonts w:ascii="Arial" w:hAnsi="Arial" w:cs="Arial"/>
                <w:b/>
              </w:rPr>
              <w:t>Výhrady</w:t>
            </w:r>
          </w:p>
        </w:tc>
      </w:tr>
      <w:tr w:rsidR="00C94B38" w:rsidRPr="00226ED0" w14:paraId="085495D6" w14:textId="77777777">
        <w:trPr>
          <w:trHeight w:val="340"/>
        </w:trPr>
        <w:tc>
          <w:tcPr>
            <w:tcW w:w="1615" w:type="dxa"/>
            <w:tcBorders>
              <w:top w:val="single" w:sz="4" w:space="0" w:color="auto"/>
              <w:left w:val="single" w:sz="4" w:space="0" w:color="auto"/>
              <w:bottom w:val="single" w:sz="4" w:space="0" w:color="auto"/>
              <w:right w:val="single" w:sz="4" w:space="0" w:color="auto"/>
            </w:tcBorders>
            <w:hideMark/>
          </w:tcPr>
          <w:p w14:paraId="0ADF3A27" w14:textId="77777777" w:rsidR="00C94B38" w:rsidRPr="00226ED0" w:rsidRDefault="00C94B38">
            <w:pPr>
              <w:pStyle w:val="TableContent"/>
              <w:jc w:val="left"/>
              <w:rPr>
                <w:rFonts w:ascii="Arial" w:hAnsi="Arial" w:cs="Arial"/>
              </w:rPr>
            </w:pPr>
            <w:r w:rsidRPr="00226ED0">
              <w:rPr>
                <w:rFonts w:ascii="Arial" w:hAnsi="Arial" w:cs="Arial"/>
              </w:rPr>
              <w:t>Implementační dokumentace</w:t>
            </w:r>
          </w:p>
        </w:tc>
        <w:tc>
          <w:tcPr>
            <w:tcW w:w="4531" w:type="dxa"/>
            <w:tcBorders>
              <w:top w:val="single" w:sz="4" w:space="0" w:color="auto"/>
              <w:left w:val="single" w:sz="4" w:space="0" w:color="auto"/>
              <w:bottom w:val="single" w:sz="4" w:space="0" w:color="auto"/>
              <w:right w:val="single" w:sz="4" w:space="0" w:color="auto"/>
            </w:tcBorders>
            <w:hideMark/>
          </w:tcPr>
          <w:p w14:paraId="30C6A8BC" w14:textId="77777777" w:rsidR="00C94B38" w:rsidRPr="00226ED0" w:rsidRDefault="00C94B38">
            <w:pPr>
              <w:pStyle w:val="TableContent"/>
              <w:jc w:val="left"/>
              <w:rPr>
                <w:rFonts w:ascii="Arial" w:hAnsi="Arial" w:cs="Arial"/>
              </w:rPr>
            </w:pPr>
            <w:r w:rsidRPr="00226ED0">
              <w:rPr>
                <w:rFonts w:ascii="Arial" w:hAnsi="Arial" w:cs="Arial"/>
              </w:rPr>
              <w:t>Kontrola implementační dokumentace dle parametrů v zadávací dokumentaci</w:t>
            </w:r>
          </w:p>
        </w:tc>
        <w:tc>
          <w:tcPr>
            <w:tcW w:w="1220" w:type="dxa"/>
            <w:tcBorders>
              <w:top w:val="single" w:sz="4" w:space="0" w:color="auto"/>
              <w:left w:val="single" w:sz="4" w:space="0" w:color="auto"/>
              <w:bottom w:val="single" w:sz="4" w:space="0" w:color="auto"/>
              <w:right w:val="single" w:sz="4" w:space="0" w:color="auto"/>
            </w:tcBorders>
            <w:vAlign w:val="center"/>
            <w:hideMark/>
          </w:tcPr>
          <w:p w14:paraId="50440179"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5BF95C3E" w14:textId="77777777" w:rsidR="00C94B38" w:rsidRPr="00226ED0" w:rsidRDefault="00C94B38">
            <w:pPr>
              <w:pStyle w:val="TableContent"/>
              <w:jc w:val="center"/>
              <w:rPr>
                <w:rFonts w:ascii="Arial" w:hAnsi="Arial" w:cs="Arial"/>
              </w:rPr>
            </w:pPr>
          </w:p>
        </w:tc>
      </w:tr>
      <w:tr w:rsidR="00C94B38" w:rsidRPr="00226ED0" w14:paraId="0F08FB47"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3004E804" w14:textId="77777777" w:rsidR="00C94B38" w:rsidRPr="00226ED0" w:rsidRDefault="00C94B38">
            <w:pPr>
              <w:pStyle w:val="TableContent"/>
              <w:jc w:val="left"/>
              <w:rPr>
                <w:rFonts w:ascii="Arial" w:hAnsi="Arial" w:cs="Arial"/>
              </w:rPr>
            </w:pPr>
            <w:r w:rsidRPr="00226ED0">
              <w:rPr>
                <w:rFonts w:ascii="Arial" w:hAnsi="Arial" w:cs="Arial"/>
              </w:rPr>
              <w:t>Dokumentace skutečného stavu</w:t>
            </w:r>
          </w:p>
        </w:tc>
        <w:tc>
          <w:tcPr>
            <w:tcW w:w="4531" w:type="dxa"/>
            <w:tcBorders>
              <w:top w:val="single" w:sz="4" w:space="0" w:color="auto"/>
              <w:left w:val="single" w:sz="4" w:space="0" w:color="auto"/>
              <w:bottom w:val="single" w:sz="4" w:space="0" w:color="auto"/>
              <w:right w:val="single" w:sz="4" w:space="0" w:color="auto"/>
            </w:tcBorders>
          </w:tcPr>
          <w:p w14:paraId="4745C0E9" w14:textId="77777777" w:rsidR="00C94B38" w:rsidRPr="00226ED0" w:rsidRDefault="00C94B38">
            <w:pPr>
              <w:pStyle w:val="TableContent"/>
              <w:jc w:val="left"/>
              <w:rPr>
                <w:rFonts w:ascii="Arial" w:hAnsi="Arial" w:cs="Arial"/>
              </w:rPr>
            </w:pPr>
            <w:r w:rsidRPr="00226ED0">
              <w:rPr>
                <w:rFonts w:ascii="Arial" w:hAnsi="Arial" w:cs="Arial"/>
              </w:rPr>
              <w:t>Kontrola dokumentace skutečného stavu dle parametrů v zadávací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5A069438"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4970FF8F" w14:textId="77777777" w:rsidR="00C94B38" w:rsidRPr="00226ED0" w:rsidRDefault="00C94B38">
            <w:pPr>
              <w:pStyle w:val="TableContent"/>
              <w:jc w:val="center"/>
              <w:rPr>
                <w:rFonts w:ascii="Arial" w:hAnsi="Arial" w:cs="Arial"/>
              </w:rPr>
            </w:pPr>
          </w:p>
        </w:tc>
      </w:tr>
      <w:tr w:rsidR="00C94B38" w:rsidRPr="00226ED0" w14:paraId="6C372981"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669C7C9A" w14:textId="77777777" w:rsidR="00C94B38" w:rsidRPr="00226ED0" w:rsidRDefault="00C94B38">
            <w:pPr>
              <w:pStyle w:val="TableContent"/>
              <w:jc w:val="left"/>
              <w:rPr>
                <w:rFonts w:ascii="Arial" w:hAnsi="Arial" w:cs="Arial"/>
              </w:rPr>
            </w:pPr>
            <w:r w:rsidRPr="00226ED0">
              <w:rPr>
                <w:rFonts w:ascii="Arial" w:hAnsi="Arial" w:cs="Arial"/>
              </w:rPr>
              <w:t>Formát</w:t>
            </w:r>
          </w:p>
        </w:tc>
        <w:tc>
          <w:tcPr>
            <w:tcW w:w="4531" w:type="dxa"/>
            <w:tcBorders>
              <w:top w:val="single" w:sz="4" w:space="0" w:color="auto"/>
              <w:left w:val="single" w:sz="4" w:space="0" w:color="auto"/>
              <w:bottom w:val="single" w:sz="4" w:space="0" w:color="auto"/>
              <w:right w:val="single" w:sz="4" w:space="0" w:color="auto"/>
            </w:tcBorders>
          </w:tcPr>
          <w:p w14:paraId="1C65076C" w14:textId="77777777" w:rsidR="00C94B38" w:rsidRPr="00226ED0" w:rsidRDefault="00C94B38">
            <w:pPr>
              <w:pStyle w:val="TableContent"/>
              <w:jc w:val="left"/>
              <w:rPr>
                <w:rFonts w:ascii="Arial" w:hAnsi="Arial" w:cs="Arial"/>
              </w:rPr>
            </w:pPr>
            <w:r w:rsidRPr="00226ED0">
              <w:rPr>
                <w:rFonts w:ascii="Arial" w:hAnsi="Arial" w:cs="Arial"/>
              </w:rPr>
              <w:t>Kontrola dostupnosti dokumentací ve formátu PDF, DOCX a Visio.</w:t>
            </w:r>
          </w:p>
        </w:tc>
        <w:tc>
          <w:tcPr>
            <w:tcW w:w="1220" w:type="dxa"/>
            <w:tcBorders>
              <w:top w:val="single" w:sz="4" w:space="0" w:color="auto"/>
              <w:left w:val="single" w:sz="4" w:space="0" w:color="auto"/>
              <w:bottom w:val="single" w:sz="4" w:space="0" w:color="auto"/>
              <w:right w:val="single" w:sz="4" w:space="0" w:color="auto"/>
            </w:tcBorders>
            <w:vAlign w:val="center"/>
          </w:tcPr>
          <w:p w14:paraId="6ADA8E27" w14:textId="77777777" w:rsidR="00C94B38" w:rsidRPr="00226ED0" w:rsidRDefault="00C94B38">
            <w:pPr>
              <w:pStyle w:val="TableContent"/>
              <w:jc w:val="center"/>
              <w:rPr>
                <w:rFonts w:ascii="Arial" w:hAnsi="Arial" w:cs="Arial"/>
              </w:rPr>
            </w:pPr>
          </w:p>
        </w:tc>
        <w:tc>
          <w:tcPr>
            <w:tcW w:w="1696" w:type="dxa"/>
            <w:tcBorders>
              <w:top w:val="single" w:sz="4" w:space="0" w:color="auto"/>
              <w:left w:val="single" w:sz="4" w:space="0" w:color="auto"/>
              <w:bottom w:val="single" w:sz="4" w:space="0" w:color="auto"/>
              <w:right w:val="single" w:sz="4" w:space="0" w:color="auto"/>
            </w:tcBorders>
          </w:tcPr>
          <w:p w14:paraId="5D8C58CA" w14:textId="77777777" w:rsidR="00C94B38" w:rsidRPr="00226ED0" w:rsidRDefault="00C94B38">
            <w:pPr>
              <w:pStyle w:val="TableContent"/>
              <w:jc w:val="center"/>
              <w:rPr>
                <w:rFonts w:ascii="Arial" w:hAnsi="Arial" w:cs="Arial"/>
              </w:rPr>
            </w:pPr>
          </w:p>
        </w:tc>
      </w:tr>
      <w:tr w:rsidR="00C94B38" w:rsidRPr="00226ED0" w14:paraId="4B38B66D"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1B4017D3" w14:textId="77777777" w:rsidR="00C94B38" w:rsidRPr="00226ED0" w:rsidRDefault="00C94B38">
            <w:pPr>
              <w:pStyle w:val="TableContent"/>
              <w:jc w:val="left"/>
              <w:rPr>
                <w:rFonts w:ascii="Arial" w:hAnsi="Arial" w:cs="Arial"/>
              </w:rPr>
            </w:pPr>
            <w:r w:rsidRPr="00226ED0">
              <w:rPr>
                <w:rFonts w:ascii="Arial" w:hAnsi="Arial" w:cs="Arial"/>
              </w:rPr>
              <w:t>Kontrola úplnosti</w:t>
            </w:r>
          </w:p>
        </w:tc>
        <w:tc>
          <w:tcPr>
            <w:tcW w:w="4531" w:type="dxa"/>
            <w:tcBorders>
              <w:top w:val="single" w:sz="4" w:space="0" w:color="auto"/>
              <w:left w:val="single" w:sz="4" w:space="0" w:color="auto"/>
              <w:bottom w:val="single" w:sz="4" w:space="0" w:color="auto"/>
              <w:right w:val="single" w:sz="4" w:space="0" w:color="auto"/>
            </w:tcBorders>
            <w:vAlign w:val="center"/>
          </w:tcPr>
          <w:p w14:paraId="04DECB1A" w14:textId="77777777" w:rsidR="00C94B38" w:rsidRPr="00226ED0" w:rsidRDefault="00C94B38">
            <w:pPr>
              <w:pStyle w:val="TableContent"/>
              <w:jc w:val="left"/>
              <w:rPr>
                <w:rFonts w:ascii="Arial" w:hAnsi="Arial" w:cs="Arial"/>
              </w:rPr>
            </w:pPr>
            <w:r w:rsidRPr="00226ED0">
              <w:rPr>
                <w:rFonts w:ascii="Arial" w:hAnsi="Arial" w:cs="Arial"/>
              </w:rPr>
              <w:t>Kontrola přítomnosti všech systémů, zařízení, technologií a aplikací v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722268ED"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D204D0D" w14:textId="77777777" w:rsidR="00C94B38" w:rsidRPr="00226ED0" w:rsidRDefault="00C94B38">
            <w:pPr>
              <w:pStyle w:val="TableContent"/>
              <w:jc w:val="center"/>
              <w:rPr>
                <w:rFonts w:ascii="Arial" w:hAnsi="Arial" w:cs="Arial"/>
              </w:rPr>
            </w:pPr>
          </w:p>
        </w:tc>
      </w:tr>
      <w:tr w:rsidR="00C94B38" w:rsidRPr="00226ED0" w14:paraId="692FE738" w14:textId="77777777">
        <w:trPr>
          <w:trHeight w:val="340"/>
        </w:trPr>
        <w:tc>
          <w:tcPr>
            <w:tcW w:w="1615" w:type="dxa"/>
            <w:tcBorders>
              <w:top w:val="single" w:sz="4" w:space="0" w:color="auto"/>
              <w:left w:val="single" w:sz="4" w:space="0" w:color="auto"/>
              <w:bottom w:val="single" w:sz="4" w:space="0" w:color="auto"/>
              <w:right w:val="single" w:sz="4" w:space="0" w:color="auto"/>
            </w:tcBorders>
          </w:tcPr>
          <w:p w14:paraId="59BB511B" w14:textId="77777777" w:rsidR="00C94B38" w:rsidRPr="00226ED0" w:rsidRDefault="00C94B38">
            <w:pPr>
              <w:pStyle w:val="TableContent"/>
              <w:jc w:val="left"/>
              <w:rPr>
                <w:rFonts w:ascii="Arial" w:hAnsi="Arial" w:cs="Arial"/>
              </w:rPr>
            </w:pPr>
            <w:r w:rsidRPr="00226ED0">
              <w:rPr>
                <w:rFonts w:ascii="Arial" w:hAnsi="Arial" w:cs="Arial"/>
              </w:rPr>
              <w:t>Kontrola visuálních diagramů</w:t>
            </w:r>
          </w:p>
        </w:tc>
        <w:tc>
          <w:tcPr>
            <w:tcW w:w="4531" w:type="dxa"/>
            <w:tcBorders>
              <w:top w:val="single" w:sz="4" w:space="0" w:color="auto"/>
              <w:left w:val="single" w:sz="4" w:space="0" w:color="auto"/>
              <w:bottom w:val="single" w:sz="4" w:space="0" w:color="auto"/>
              <w:right w:val="single" w:sz="4" w:space="0" w:color="auto"/>
            </w:tcBorders>
          </w:tcPr>
          <w:p w14:paraId="02236D07" w14:textId="77777777" w:rsidR="00C94B38" w:rsidRPr="00226ED0" w:rsidRDefault="00C94B38">
            <w:pPr>
              <w:pStyle w:val="TableContent"/>
              <w:jc w:val="left"/>
              <w:rPr>
                <w:rFonts w:ascii="Arial" w:hAnsi="Arial" w:cs="Arial"/>
              </w:rPr>
            </w:pPr>
            <w:r w:rsidRPr="00226ED0">
              <w:rPr>
                <w:rFonts w:ascii="Arial" w:hAnsi="Arial" w:cs="Arial"/>
              </w:rPr>
              <w:t xml:space="preserve">Kontrola všech schémat zapojení, </w:t>
            </w:r>
            <w:proofErr w:type="spellStart"/>
            <w:r w:rsidRPr="00226ED0">
              <w:rPr>
                <w:rFonts w:ascii="Arial" w:hAnsi="Arial" w:cs="Arial"/>
              </w:rPr>
              <w:t>propojů</w:t>
            </w:r>
            <w:proofErr w:type="spellEnd"/>
            <w:r w:rsidRPr="00226ED0">
              <w:rPr>
                <w:rFonts w:ascii="Arial" w:hAnsi="Arial" w:cs="Arial"/>
              </w:rPr>
              <w:t xml:space="preserve"> a dalších grafických prvků v dokumentaci</w:t>
            </w:r>
          </w:p>
        </w:tc>
        <w:tc>
          <w:tcPr>
            <w:tcW w:w="1220" w:type="dxa"/>
            <w:tcBorders>
              <w:top w:val="single" w:sz="4" w:space="0" w:color="auto"/>
              <w:left w:val="single" w:sz="4" w:space="0" w:color="auto"/>
              <w:bottom w:val="single" w:sz="4" w:space="0" w:color="auto"/>
              <w:right w:val="single" w:sz="4" w:space="0" w:color="auto"/>
            </w:tcBorders>
            <w:vAlign w:val="center"/>
          </w:tcPr>
          <w:p w14:paraId="241A4E75"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204098BA" w14:textId="77777777" w:rsidR="00C94B38" w:rsidRPr="00226ED0" w:rsidRDefault="00C94B38">
            <w:pPr>
              <w:pStyle w:val="TableContent"/>
              <w:jc w:val="center"/>
              <w:rPr>
                <w:rFonts w:ascii="Arial" w:hAnsi="Arial" w:cs="Arial"/>
              </w:rPr>
            </w:pPr>
          </w:p>
        </w:tc>
      </w:tr>
      <w:tr w:rsidR="00C94B38" w:rsidRPr="00226ED0" w14:paraId="2A586DD4" w14:textId="77777777">
        <w:trPr>
          <w:trHeight w:val="340"/>
        </w:trPr>
        <w:tc>
          <w:tcPr>
            <w:tcW w:w="1615" w:type="dxa"/>
            <w:tcBorders>
              <w:top w:val="single" w:sz="4" w:space="0" w:color="auto"/>
              <w:left w:val="single" w:sz="4" w:space="0" w:color="auto"/>
              <w:bottom w:val="single" w:sz="4" w:space="0" w:color="auto"/>
              <w:right w:val="single" w:sz="4" w:space="0" w:color="auto"/>
            </w:tcBorders>
            <w:vAlign w:val="center"/>
          </w:tcPr>
          <w:p w14:paraId="6DC62C67" w14:textId="77777777" w:rsidR="00C94B38" w:rsidRPr="00226ED0" w:rsidRDefault="00C94B38">
            <w:pPr>
              <w:pStyle w:val="TableContent"/>
              <w:jc w:val="left"/>
              <w:rPr>
                <w:rFonts w:ascii="Arial" w:hAnsi="Arial" w:cs="Arial"/>
              </w:rPr>
            </w:pPr>
            <w:r w:rsidRPr="00226ED0">
              <w:rPr>
                <w:rFonts w:ascii="Arial" w:hAnsi="Arial" w:cs="Arial"/>
              </w:rPr>
              <w:t xml:space="preserve">Kontrola postupů </w:t>
            </w:r>
          </w:p>
        </w:tc>
        <w:tc>
          <w:tcPr>
            <w:tcW w:w="4531" w:type="dxa"/>
            <w:tcBorders>
              <w:top w:val="single" w:sz="4" w:space="0" w:color="auto"/>
              <w:left w:val="single" w:sz="4" w:space="0" w:color="auto"/>
              <w:bottom w:val="single" w:sz="4" w:space="0" w:color="auto"/>
              <w:right w:val="single" w:sz="4" w:space="0" w:color="auto"/>
            </w:tcBorders>
            <w:vAlign w:val="center"/>
          </w:tcPr>
          <w:p w14:paraId="66A25C2F" w14:textId="77777777" w:rsidR="00C94B38" w:rsidRPr="00226ED0" w:rsidRDefault="00C94B38">
            <w:pPr>
              <w:pStyle w:val="TableContent"/>
              <w:jc w:val="left"/>
              <w:rPr>
                <w:rFonts w:ascii="Arial" w:hAnsi="Arial" w:cs="Arial"/>
              </w:rPr>
            </w:pPr>
            <w:r w:rsidRPr="00226ED0">
              <w:rPr>
                <w:rFonts w:ascii="Arial" w:hAnsi="Arial" w:cs="Arial"/>
              </w:rPr>
              <w:t>Kontrola přítomnosti všech postupů pro zajištění kontinuity dle zadávací dokumentace</w:t>
            </w:r>
          </w:p>
        </w:tc>
        <w:tc>
          <w:tcPr>
            <w:tcW w:w="1220" w:type="dxa"/>
            <w:tcBorders>
              <w:top w:val="single" w:sz="4" w:space="0" w:color="auto"/>
              <w:left w:val="single" w:sz="4" w:space="0" w:color="auto"/>
              <w:bottom w:val="single" w:sz="4" w:space="0" w:color="auto"/>
              <w:right w:val="single" w:sz="4" w:space="0" w:color="auto"/>
            </w:tcBorders>
            <w:vAlign w:val="center"/>
          </w:tcPr>
          <w:p w14:paraId="7DB75F25" w14:textId="77777777" w:rsidR="00C94B38" w:rsidRPr="00226ED0" w:rsidRDefault="00C94B38">
            <w:pPr>
              <w:pStyle w:val="TableContent"/>
              <w:jc w:val="center"/>
              <w:rPr>
                <w:rFonts w:ascii="Arial" w:hAnsi="Arial" w:cs="Arial"/>
              </w:rPr>
            </w:pPr>
            <w:r w:rsidRPr="00226ED0">
              <w:rPr>
                <w:rFonts w:ascii="Arial" w:hAnsi="Arial" w:cs="Arial"/>
              </w:rPr>
              <w:t>ANO / NE</w:t>
            </w:r>
          </w:p>
        </w:tc>
        <w:tc>
          <w:tcPr>
            <w:tcW w:w="1696" w:type="dxa"/>
            <w:tcBorders>
              <w:top w:val="single" w:sz="4" w:space="0" w:color="auto"/>
              <w:left w:val="single" w:sz="4" w:space="0" w:color="auto"/>
              <w:bottom w:val="single" w:sz="4" w:space="0" w:color="auto"/>
              <w:right w:val="single" w:sz="4" w:space="0" w:color="auto"/>
            </w:tcBorders>
          </w:tcPr>
          <w:p w14:paraId="7ECA1A1B" w14:textId="77777777" w:rsidR="00C94B38" w:rsidRPr="00226ED0" w:rsidRDefault="00C94B38">
            <w:pPr>
              <w:pStyle w:val="TableContent"/>
              <w:jc w:val="center"/>
              <w:rPr>
                <w:rFonts w:ascii="Arial" w:hAnsi="Arial" w:cs="Arial"/>
              </w:rPr>
            </w:pPr>
          </w:p>
        </w:tc>
      </w:tr>
    </w:tbl>
    <w:p w14:paraId="1D7A26C6" w14:textId="77777777" w:rsidR="00191760" w:rsidRDefault="00191760" w:rsidP="00C94B38">
      <w:pPr>
        <w:rPr>
          <w:rFonts w:ascii="Arial" w:hAnsi="Arial" w:cs="Arial"/>
        </w:rPr>
      </w:pPr>
    </w:p>
    <w:p w14:paraId="722E3BB7" w14:textId="77777777" w:rsidR="004B54D6" w:rsidRDefault="004B54D6" w:rsidP="00C94B38">
      <w:pPr>
        <w:rPr>
          <w:rFonts w:ascii="Arial" w:hAnsi="Arial" w:cs="Arial"/>
        </w:rPr>
      </w:pPr>
    </w:p>
    <w:p w14:paraId="72B5C7C0" w14:textId="77777777" w:rsidR="004B54D6" w:rsidRDefault="004B54D6" w:rsidP="00C94B38">
      <w:pPr>
        <w:rPr>
          <w:rFonts w:ascii="Arial" w:hAnsi="Arial" w:cs="Arial"/>
        </w:rPr>
      </w:pPr>
    </w:p>
    <w:p w14:paraId="42BCFCB9" w14:textId="77777777" w:rsidR="004B54D6" w:rsidRPr="00586801" w:rsidRDefault="004B54D6" w:rsidP="004B54D6">
      <w:pPr>
        <w:pStyle w:val="Podnadpis"/>
        <w:pBdr>
          <w:bottom w:val="single" w:sz="24" w:space="2" w:color="auto"/>
        </w:pBdr>
        <w:rPr>
          <w:rFonts w:ascii="Cambria" w:hAnsi="Cambria"/>
          <w:b/>
          <w:color w:val="auto"/>
          <w:sz w:val="28"/>
        </w:rPr>
      </w:pPr>
      <w:r w:rsidRPr="00586801">
        <w:rPr>
          <w:rFonts w:ascii="Cambria" w:hAnsi="Cambria"/>
          <w:b/>
          <w:color w:val="auto"/>
          <w:sz w:val="28"/>
        </w:rPr>
        <w:t>PROHLÁŠENÍ DODAVATELE</w:t>
      </w:r>
    </w:p>
    <w:p w14:paraId="6738154E" w14:textId="77777777" w:rsidR="004B54D6" w:rsidRPr="00073691" w:rsidRDefault="004B54D6" w:rsidP="004B54D6">
      <w:pPr>
        <w:spacing w:line="240" w:lineRule="auto"/>
        <w:rPr>
          <w:rFonts w:ascii="Cambria" w:hAnsi="Cambria"/>
        </w:rPr>
      </w:pPr>
      <w:r w:rsidRPr="00073691">
        <w:rPr>
          <w:rFonts w:ascii="Cambria" w:hAnsi="Cambria" w:cs="Cambria"/>
        </w:rPr>
        <w:t xml:space="preserve">Já (my) níže podepsaný (í) </w:t>
      </w:r>
      <w:bookmarkStart w:id="108" w:name="__Fieldmark__809_397727347"/>
      <w:r w:rsidR="0096050B" w:rsidRPr="004B54D6">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4B54D6">
        <w:rPr>
          <w:rFonts w:ascii="Cambria" w:hAnsi="Cambria"/>
          <w:highlight w:val="yellow"/>
        </w:rPr>
      </w:r>
      <w:r w:rsidR="0096050B" w:rsidRPr="004B54D6">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08"/>
      <w:r w:rsidRPr="00073691">
        <w:rPr>
          <w:rFonts w:ascii="Cambria" w:hAnsi="Cambria" w:cs="Cambria"/>
        </w:rPr>
        <w:t xml:space="preserve"> čestně prohlašuji (</w:t>
      </w:r>
      <w:proofErr w:type="spellStart"/>
      <w:r w:rsidRPr="00073691">
        <w:rPr>
          <w:rFonts w:ascii="Cambria" w:hAnsi="Cambria" w:cs="Cambria"/>
        </w:rPr>
        <w:t>eme</w:t>
      </w:r>
      <w:proofErr w:type="spellEnd"/>
      <w:r w:rsidRPr="00073691">
        <w:rPr>
          <w:rFonts w:ascii="Cambria" w:hAnsi="Cambria" w:cs="Cambria"/>
        </w:rPr>
        <w:t xml:space="preserve">), že dodavatel </w:t>
      </w:r>
      <w:bookmarkStart w:id="109" w:name="__Fieldmark__810_397727347"/>
      <w:r w:rsidR="0096050B" w:rsidRPr="004B54D6">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4B54D6">
        <w:rPr>
          <w:rFonts w:ascii="Cambria" w:hAnsi="Cambria"/>
          <w:highlight w:val="yellow"/>
        </w:rPr>
      </w:r>
      <w:r w:rsidR="0096050B" w:rsidRPr="004B54D6">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09"/>
      <w:r w:rsidRPr="00073691">
        <w:rPr>
          <w:rFonts w:ascii="Cambria" w:hAnsi="Cambria" w:cs="Cambria"/>
        </w:rPr>
        <w:t xml:space="preserve"> nabízí služby, které budou zcela v souladu a přesně dle technických a obchodních podmínek zde uvedených, dále prohlašuje, že v případě jeho výběru zadavatelem v předmětné zakázce realizuje předmět zakázky přesně dle technických a obchodních podmínek zde</w:t>
      </w:r>
      <w:r>
        <w:rPr>
          <w:rFonts w:ascii="Cambria" w:hAnsi="Cambria" w:cs="Cambria"/>
        </w:rPr>
        <w:t xml:space="preserve"> a v ostatních přílohách zadávací dokumentace </w:t>
      </w:r>
      <w:r w:rsidRPr="00073691">
        <w:rPr>
          <w:rFonts w:ascii="Cambria" w:hAnsi="Cambria" w:cs="Cambria"/>
        </w:rPr>
        <w:t>uvedených.</w:t>
      </w:r>
    </w:p>
    <w:p w14:paraId="6D9631D7" w14:textId="77777777" w:rsidR="004B54D6" w:rsidRPr="00073691" w:rsidRDefault="004B54D6" w:rsidP="004B54D6">
      <w:pPr>
        <w:spacing w:line="240" w:lineRule="auto"/>
        <w:rPr>
          <w:rFonts w:ascii="Cambria" w:hAnsi="Cambria" w:cs="Cambria"/>
        </w:rPr>
      </w:pPr>
    </w:p>
    <w:p w14:paraId="36030383" w14:textId="77777777" w:rsidR="004B54D6" w:rsidRPr="00073691" w:rsidRDefault="004B54D6" w:rsidP="004B54D6">
      <w:pPr>
        <w:spacing w:line="240" w:lineRule="auto"/>
        <w:rPr>
          <w:rFonts w:ascii="Cambria" w:hAnsi="Cambria"/>
        </w:rPr>
      </w:pPr>
      <w:r w:rsidRPr="00073691">
        <w:rPr>
          <w:rFonts w:ascii="Cambria" w:hAnsi="Cambria" w:cs="Cambria"/>
        </w:rPr>
        <w:t>V</w:t>
      </w:r>
      <w:bookmarkStart w:id="110" w:name="__Fieldmark__811_397727347"/>
      <w:r w:rsidR="0096050B" w:rsidRPr="004B54D6">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4B54D6">
        <w:rPr>
          <w:rFonts w:ascii="Cambria" w:hAnsi="Cambria"/>
          <w:highlight w:val="yellow"/>
        </w:rPr>
      </w:r>
      <w:r w:rsidR="0096050B" w:rsidRPr="004B54D6">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10"/>
      <w:r w:rsidRPr="00073691">
        <w:rPr>
          <w:rFonts w:ascii="Cambria" w:hAnsi="Cambria" w:cs="Cambria"/>
        </w:rPr>
        <w:t xml:space="preserve">dne </w:t>
      </w:r>
      <w:bookmarkStart w:id="111" w:name="__Fieldmark__812_397727347"/>
      <w:r w:rsidR="0096050B" w:rsidRPr="004B54D6">
        <w:rPr>
          <w:rFonts w:ascii="Cambria" w:hAnsi="Cambria"/>
          <w:highlight w:val="yellow"/>
        </w:rPr>
        <w:fldChar w:fldCharType="begin">
          <w:ffData>
            <w:name w:val=""/>
            <w:enabled/>
            <w:calcOnExit w:val="0"/>
            <w:textInput/>
          </w:ffData>
        </w:fldChar>
      </w:r>
      <w:r w:rsidRPr="004B54D6">
        <w:rPr>
          <w:rFonts w:ascii="Cambria" w:hAnsi="Cambria"/>
          <w:highlight w:val="yellow"/>
        </w:rPr>
        <w:instrText xml:space="preserve"> FORMTEXT </w:instrText>
      </w:r>
      <w:r w:rsidR="0096050B" w:rsidRPr="004B54D6">
        <w:rPr>
          <w:rFonts w:ascii="Cambria" w:hAnsi="Cambria"/>
          <w:highlight w:val="yellow"/>
        </w:rPr>
      </w:r>
      <w:r w:rsidR="0096050B" w:rsidRPr="004B54D6">
        <w:rPr>
          <w:rFonts w:ascii="Cambria" w:hAnsi="Cambria"/>
          <w:highlight w:val="yellow"/>
        </w:rPr>
        <w:fldChar w:fldCharType="separate"/>
      </w:r>
      <w:r w:rsidRPr="004B54D6">
        <w:rPr>
          <w:rFonts w:ascii="Cambria" w:hAnsi="Cambria" w:cs="Cambria"/>
          <w:highlight w:val="yellow"/>
        </w:rPr>
        <w:t>     </w:t>
      </w:r>
      <w:r w:rsidR="0096050B" w:rsidRPr="004B54D6">
        <w:rPr>
          <w:rFonts w:ascii="Cambria" w:hAnsi="Cambria" w:cs="Cambria"/>
          <w:highlight w:val="yellow"/>
        </w:rPr>
        <w:fldChar w:fldCharType="end"/>
      </w:r>
      <w:bookmarkEnd w:id="111"/>
    </w:p>
    <w:p w14:paraId="2CAA7C8D" w14:textId="77777777" w:rsidR="004B54D6" w:rsidRPr="00073691" w:rsidRDefault="004B54D6" w:rsidP="004B54D6">
      <w:pPr>
        <w:spacing w:line="240" w:lineRule="auto"/>
        <w:rPr>
          <w:rFonts w:ascii="Cambria" w:hAnsi="Cambria" w:cs="Cambria"/>
        </w:rPr>
      </w:pPr>
    </w:p>
    <w:p w14:paraId="2378FD66" w14:textId="77777777" w:rsidR="004B54D6" w:rsidRPr="00073691" w:rsidRDefault="004B54D6" w:rsidP="004B54D6">
      <w:pPr>
        <w:spacing w:line="240" w:lineRule="auto"/>
        <w:rPr>
          <w:rFonts w:ascii="Cambria" w:hAnsi="Cambria" w:cs="Cambria"/>
        </w:rPr>
      </w:pPr>
      <w:r w:rsidRPr="00073691">
        <w:rPr>
          <w:rFonts w:ascii="Cambria" w:hAnsi="Cambria" w:cs="Cambria"/>
        </w:rPr>
        <w:tab/>
      </w:r>
      <w:r w:rsidRPr="00073691">
        <w:rPr>
          <w:rFonts w:ascii="Cambria" w:hAnsi="Cambria" w:cs="Cambria"/>
        </w:rPr>
        <w:tab/>
      </w:r>
    </w:p>
    <w:p w14:paraId="739DF32A" w14:textId="77777777" w:rsidR="004B54D6" w:rsidRPr="00073691" w:rsidRDefault="004B54D6" w:rsidP="004B54D6">
      <w:pPr>
        <w:spacing w:line="240" w:lineRule="auto"/>
        <w:rPr>
          <w:rFonts w:ascii="Cambria" w:hAnsi="Cambria"/>
        </w:rPr>
      </w:pPr>
      <w:r w:rsidRPr="00073691">
        <w:rPr>
          <w:rFonts w:ascii="Cambria" w:hAnsi="Cambria" w:cs="Cambria"/>
        </w:rPr>
        <w:tab/>
      </w:r>
      <w:r w:rsidRPr="00073691">
        <w:rPr>
          <w:rFonts w:ascii="Cambria" w:hAnsi="Cambria" w:cs="Cambria"/>
        </w:rPr>
        <w:tab/>
      </w:r>
      <w:r w:rsidRPr="00073691">
        <w:rPr>
          <w:rFonts w:ascii="Cambria" w:hAnsi="Cambria" w:cs="Cambria"/>
        </w:rPr>
        <w:tab/>
      </w:r>
      <w:r w:rsidRPr="00073691">
        <w:rPr>
          <w:rFonts w:ascii="Cambria" w:hAnsi="Cambria" w:cs="Cambria"/>
        </w:rPr>
        <w:tab/>
      </w:r>
    </w:p>
    <w:p w14:paraId="0D868C8B" w14:textId="77777777" w:rsidR="004B54D6" w:rsidRPr="00073691" w:rsidRDefault="004B54D6" w:rsidP="004B54D6">
      <w:pPr>
        <w:tabs>
          <w:tab w:val="left" w:pos="284"/>
          <w:tab w:val="left" w:pos="426"/>
        </w:tabs>
        <w:spacing w:line="240" w:lineRule="auto"/>
        <w:rPr>
          <w:rFonts w:ascii="Cambria" w:hAnsi="Cambria"/>
        </w:rPr>
      </w:pPr>
      <w:r w:rsidRPr="00073691">
        <w:rPr>
          <w:rFonts w:ascii="Cambria" w:eastAsia="Cambria" w:hAnsi="Cambria" w:cs="Cambria"/>
        </w:rPr>
        <w:t>…………</w:t>
      </w:r>
      <w:r w:rsidRPr="00073691">
        <w:rPr>
          <w:rFonts w:ascii="Cambria" w:hAnsi="Cambria" w:cs="Cambria"/>
        </w:rPr>
        <w:t>..………………………….</w:t>
      </w:r>
    </w:p>
    <w:bookmarkStart w:id="112" w:name="__Fieldmark__813_397727347"/>
    <w:p w14:paraId="7DCA74C1" w14:textId="77777777" w:rsidR="004B54D6" w:rsidRPr="00073691" w:rsidRDefault="0096050B" w:rsidP="004B54D6">
      <w:pPr>
        <w:tabs>
          <w:tab w:val="left" w:pos="284"/>
          <w:tab w:val="left" w:pos="426"/>
        </w:tabs>
        <w:spacing w:line="240" w:lineRule="auto"/>
        <w:rPr>
          <w:rFonts w:ascii="Cambria" w:hAnsi="Cambria"/>
        </w:rPr>
      </w:pPr>
      <w:r w:rsidRPr="004B54D6">
        <w:rPr>
          <w:rFonts w:ascii="Cambria" w:hAnsi="Cambria"/>
          <w:highlight w:val="yellow"/>
        </w:rPr>
        <w:fldChar w:fldCharType="begin">
          <w:ffData>
            <w:name w:val=""/>
            <w:enabled/>
            <w:calcOnExit w:val="0"/>
            <w:textInput/>
          </w:ffData>
        </w:fldChar>
      </w:r>
      <w:r w:rsidR="004B54D6" w:rsidRPr="004B54D6">
        <w:rPr>
          <w:rFonts w:ascii="Cambria" w:hAnsi="Cambria"/>
          <w:highlight w:val="yellow"/>
        </w:rPr>
        <w:instrText xml:space="preserve"> FORMTEXT </w:instrText>
      </w:r>
      <w:r w:rsidRPr="004B54D6">
        <w:rPr>
          <w:rFonts w:ascii="Cambria" w:hAnsi="Cambria"/>
          <w:highlight w:val="yellow"/>
        </w:rPr>
      </w:r>
      <w:r w:rsidRPr="004B54D6">
        <w:rPr>
          <w:rFonts w:ascii="Cambria" w:hAnsi="Cambria"/>
          <w:highlight w:val="yellow"/>
        </w:rPr>
        <w:fldChar w:fldCharType="separate"/>
      </w:r>
      <w:r w:rsidR="004B54D6" w:rsidRPr="004B54D6">
        <w:rPr>
          <w:rFonts w:ascii="Cambria" w:eastAsia="Cambria" w:hAnsi="Cambria" w:cs="Cambria"/>
          <w:highlight w:val="yellow"/>
        </w:rPr>
        <w:t>    </w:t>
      </w:r>
      <w:r w:rsidR="004B54D6" w:rsidRPr="004B54D6">
        <w:rPr>
          <w:rFonts w:ascii="Cambria" w:hAnsi="Cambria" w:cs="Cambria"/>
          <w:highlight w:val="yellow"/>
        </w:rPr>
        <w:t> </w:t>
      </w:r>
      <w:r w:rsidRPr="004B54D6">
        <w:rPr>
          <w:rFonts w:ascii="Cambria" w:hAnsi="Cambria" w:cs="Cambria"/>
          <w:highlight w:val="yellow"/>
        </w:rPr>
        <w:fldChar w:fldCharType="end"/>
      </w:r>
      <w:bookmarkEnd w:id="112"/>
      <w:r w:rsidR="004B54D6" w:rsidRPr="00073691">
        <w:rPr>
          <w:rFonts w:ascii="Cambria" w:hAnsi="Cambria" w:cs="Cambria"/>
          <w:i/>
        </w:rPr>
        <w:tab/>
      </w:r>
      <w:r w:rsidR="004B54D6" w:rsidRPr="00073691">
        <w:rPr>
          <w:rFonts w:ascii="Cambria" w:hAnsi="Cambria" w:cs="Cambria"/>
          <w:i/>
        </w:rPr>
        <w:tab/>
      </w:r>
      <w:r w:rsidR="004B54D6" w:rsidRPr="00073691">
        <w:rPr>
          <w:rFonts w:ascii="Cambria" w:hAnsi="Cambria" w:cs="Cambria"/>
          <w:i/>
        </w:rPr>
        <w:tab/>
      </w:r>
    </w:p>
    <w:p w14:paraId="5AEDFC29" w14:textId="77777777" w:rsidR="004B54D6" w:rsidRPr="00073691" w:rsidRDefault="004B54D6" w:rsidP="004B54D6">
      <w:pPr>
        <w:spacing w:line="240" w:lineRule="auto"/>
        <w:rPr>
          <w:rFonts w:ascii="Cambria" w:hAnsi="Cambria"/>
        </w:rPr>
      </w:pPr>
      <w:r w:rsidRPr="00073691">
        <w:rPr>
          <w:rFonts w:ascii="Cambria" w:hAnsi="Cambria" w:cs="Cambria"/>
        </w:rPr>
        <w:t>(</w:t>
      </w:r>
      <w:r>
        <w:rPr>
          <w:rFonts w:ascii="Cambria" w:hAnsi="Cambria" w:cs="Cambria"/>
          <w:i/>
          <w:iCs/>
        </w:rPr>
        <w:t xml:space="preserve">Jméno, Příjmení </w:t>
      </w:r>
      <w:r w:rsidRPr="00073691">
        <w:rPr>
          <w:rFonts w:ascii="Cambria" w:hAnsi="Cambria" w:cs="Cambria"/>
          <w:i/>
          <w:iCs/>
        </w:rPr>
        <w:t>a pozice osoby oprávněné jednat za dodavatele</w:t>
      </w:r>
      <w:r w:rsidRPr="00073691">
        <w:rPr>
          <w:rFonts w:ascii="Cambria" w:hAnsi="Cambria" w:cs="Cambria"/>
        </w:rPr>
        <w:t>)</w:t>
      </w:r>
    </w:p>
    <w:p w14:paraId="76EF8808" w14:textId="77777777" w:rsidR="004B54D6" w:rsidRPr="006747B3" w:rsidRDefault="004B54D6" w:rsidP="004B54D6">
      <w:pPr>
        <w:pStyle w:val="Normln1"/>
        <w:jc w:val="both"/>
        <w:rPr>
          <w:rFonts w:ascii="Cambria" w:hAnsi="Cambria"/>
          <w:sz w:val="22"/>
          <w:szCs w:val="22"/>
        </w:rPr>
      </w:pPr>
    </w:p>
    <w:p w14:paraId="5E42A49F" w14:textId="77777777" w:rsidR="004B54D6" w:rsidRPr="00226ED0" w:rsidRDefault="004B54D6" w:rsidP="00C94B38">
      <w:pPr>
        <w:rPr>
          <w:rFonts w:ascii="Arial" w:hAnsi="Arial" w:cs="Arial"/>
        </w:rPr>
      </w:pPr>
    </w:p>
    <w:sectPr w:rsidR="004B54D6" w:rsidRPr="00226ED0" w:rsidSect="008C61A5">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22B8" w14:textId="77777777" w:rsidR="00722994" w:rsidRDefault="00722994" w:rsidP="00C25B41">
      <w:pPr>
        <w:spacing w:after="0" w:line="240" w:lineRule="auto"/>
      </w:pPr>
      <w:r>
        <w:separator/>
      </w:r>
    </w:p>
  </w:endnote>
  <w:endnote w:type="continuationSeparator" w:id="0">
    <w:p w14:paraId="6DA2D223" w14:textId="77777777" w:rsidR="00722994" w:rsidRDefault="00722994" w:rsidP="00C25B41">
      <w:pPr>
        <w:spacing w:after="0" w:line="240" w:lineRule="auto"/>
      </w:pPr>
      <w:r>
        <w:continuationSeparator/>
      </w:r>
    </w:p>
  </w:endnote>
  <w:endnote w:type="continuationNotice" w:id="1">
    <w:p w14:paraId="191448AD" w14:textId="77777777" w:rsidR="00722994" w:rsidRDefault="007229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Black">
    <w:altName w:val="Arial"/>
    <w:charset w:val="00"/>
    <w:family w:val="swiss"/>
    <w:pitch w:val="variable"/>
    <w:sig w:usb0="20000287" w:usb1="00000003" w:usb2="00000000" w:usb3="00000000" w:csb0="0000019F" w:csb1="00000000"/>
  </w:font>
  <w:font w:name="Ladislav">
    <w:altName w:val="Calibri"/>
    <w:panose1 w:val="00000000000000000000"/>
    <w:charset w:val="00"/>
    <w:family w:val="modern"/>
    <w:notTrueType/>
    <w:pitch w:val="variable"/>
    <w:sig w:usb0="A00000AF" w:usb1="50000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44872"/>
      <w:docPartObj>
        <w:docPartGallery w:val="Page Numbers (Bottom of Page)"/>
        <w:docPartUnique/>
      </w:docPartObj>
    </w:sdtPr>
    <w:sdtEndPr>
      <w:rPr>
        <w:noProof/>
      </w:rPr>
    </w:sdtEndPr>
    <w:sdtContent>
      <w:p w14:paraId="1876ECFD" w14:textId="77777777" w:rsidR="00722994" w:rsidRPr="00930052" w:rsidRDefault="00722994" w:rsidP="000E2920">
        <w:pPr>
          <w:pStyle w:val="Zpat"/>
          <w:rPr>
            <w:rFonts w:ascii="Aptos Black" w:eastAsia="Ladislav" w:hAnsi="Aptos Black" w:cs="Ladislav"/>
            <w:b/>
            <w:bCs/>
            <w:color w:val="4D4D4D"/>
            <w:sz w:val="20"/>
            <w:szCs w:val="20"/>
          </w:rPr>
        </w:pPr>
        <w:r w:rsidRPr="00930052">
          <w:rPr>
            <w:rFonts w:ascii="Aptos Black" w:eastAsia="Ladislav" w:hAnsi="Aptos Black" w:cs="Ladislav"/>
            <w:b/>
            <w:bCs/>
            <w:color w:val="4D4D4D"/>
            <w:sz w:val="20"/>
            <w:szCs w:val="20"/>
            <w:lang w:val="en-US"/>
          </w:rPr>
          <w:t>[</w:t>
        </w:r>
        <w:r w:rsidR="0096050B" w:rsidRPr="00930052">
          <w:rPr>
            <w:rFonts w:ascii="Aptos Black" w:eastAsia="Ladislav" w:hAnsi="Aptos Black" w:cs="Ladislav"/>
            <w:b/>
            <w:bCs/>
            <w:noProof/>
            <w:color w:val="4D4D4D"/>
            <w:sz w:val="20"/>
            <w:szCs w:val="20"/>
          </w:rPr>
          <w:fldChar w:fldCharType="begin"/>
        </w:r>
        <w:r w:rsidRPr="00930052">
          <w:rPr>
            <w:rFonts w:ascii="Aptos Black" w:eastAsia="Ladislav" w:hAnsi="Aptos Black" w:cs="Ladislav"/>
            <w:b/>
            <w:bCs/>
            <w:noProof/>
            <w:color w:val="4D4D4D"/>
            <w:sz w:val="20"/>
            <w:szCs w:val="20"/>
          </w:rPr>
          <w:instrText xml:space="preserve"> PAGE  \* Arabic  \* MERGEFORMAT </w:instrText>
        </w:r>
        <w:r w:rsidR="0096050B" w:rsidRPr="00930052">
          <w:rPr>
            <w:rFonts w:ascii="Aptos Black" w:eastAsia="Ladislav" w:hAnsi="Aptos Black" w:cs="Ladislav"/>
            <w:b/>
            <w:bCs/>
            <w:noProof/>
            <w:color w:val="4D4D4D"/>
            <w:sz w:val="20"/>
            <w:szCs w:val="20"/>
          </w:rPr>
          <w:fldChar w:fldCharType="separate"/>
        </w:r>
        <w:r w:rsidR="00535194">
          <w:rPr>
            <w:rFonts w:ascii="Aptos Black" w:eastAsia="Ladislav" w:hAnsi="Aptos Black" w:cs="Ladislav"/>
            <w:b/>
            <w:bCs/>
            <w:noProof/>
            <w:color w:val="4D4D4D"/>
            <w:sz w:val="20"/>
            <w:szCs w:val="20"/>
          </w:rPr>
          <w:t>64</w:t>
        </w:r>
        <w:r w:rsidR="0096050B" w:rsidRPr="00930052">
          <w:rPr>
            <w:rFonts w:ascii="Aptos Black" w:eastAsia="Ladislav" w:hAnsi="Aptos Black" w:cs="Ladislav"/>
            <w:b/>
            <w:bCs/>
            <w:noProof/>
            <w:color w:val="4D4D4D"/>
            <w:sz w:val="20"/>
            <w:szCs w:val="20"/>
          </w:rPr>
          <w:fldChar w:fldCharType="end"/>
        </w:r>
        <w:r w:rsidRPr="00930052">
          <w:rPr>
            <w:rFonts w:ascii="Aptos Black" w:eastAsia="Ladislav" w:hAnsi="Aptos Black" w:cs="Ladislav"/>
            <w:color w:val="4D4D4D"/>
            <w:sz w:val="20"/>
            <w:szCs w:val="20"/>
          </w:rPr>
          <w:t>/</w:t>
        </w:r>
        <w:fldSimple w:instr=" NUMPAGES  \* Arabic  \* MERGEFORMAT ">
          <w:r w:rsidR="00535194" w:rsidRPr="00535194">
            <w:rPr>
              <w:rFonts w:ascii="Aptos Black" w:eastAsia="Ladislav" w:hAnsi="Aptos Black" w:cs="Ladislav"/>
              <w:b/>
              <w:bCs/>
              <w:noProof/>
              <w:color w:val="4D4D4D"/>
              <w:sz w:val="20"/>
              <w:szCs w:val="20"/>
            </w:rPr>
            <w:t>64</w:t>
          </w:r>
        </w:fldSimple>
        <w:r w:rsidRPr="00930052">
          <w:rPr>
            <w:rFonts w:ascii="Aptos Black" w:eastAsia="Ladislav" w:hAnsi="Aptos Black" w:cs="Ladislav"/>
            <w:b/>
            <w:bCs/>
            <w:color w:val="4D4D4D"/>
            <w:sz w:val="20"/>
            <w:szCs w:val="20"/>
          </w:rPr>
          <w:t>]</w:t>
        </w:r>
      </w:p>
      <w:p w14:paraId="256E5AA9" w14:textId="77777777" w:rsidR="00722994" w:rsidRDefault="00722994" w:rsidP="000E2920">
        <w:pPr>
          <w:pStyle w:val="Zpat"/>
        </w:pPr>
        <w:r>
          <w:br/>
        </w:r>
      </w:p>
      <w:p w14:paraId="1598DA71" w14:textId="77777777" w:rsidR="00722994" w:rsidRDefault="0047583A">
        <w:pPr>
          <w:pStyle w:val="Zpat"/>
          <w:jc w:val="center"/>
        </w:pPr>
      </w:p>
    </w:sdtContent>
  </w:sdt>
  <w:p w14:paraId="2400DABF" w14:textId="77777777" w:rsidR="00722994" w:rsidRDefault="007229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49B6" w14:textId="77777777" w:rsidR="00722994" w:rsidRDefault="00722994" w:rsidP="00C25B41">
      <w:pPr>
        <w:spacing w:after="0" w:line="240" w:lineRule="auto"/>
      </w:pPr>
      <w:r>
        <w:separator/>
      </w:r>
    </w:p>
  </w:footnote>
  <w:footnote w:type="continuationSeparator" w:id="0">
    <w:p w14:paraId="4300ACE6" w14:textId="77777777" w:rsidR="00722994" w:rsidRDefault="00722994" w:rsidP="00C25B41">
      <w:pPr>
        <w:spacing w:after="0" w:line="240" w:lineRule="auto"/>
      </w:pPr>
      <w:r>
        <w:continuationSeparator/>
      </w:r>
    </w:p>
  </w:footnote>
  <w:footnote w:type="continuationNotice" w:id="1">
    <w:p w14:paraId="7245314C" w14:textId="77777777" w:rsidR="00722994" w:rsidRDefault="007229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6ACC" w14:textId="77777777" w:rsidR="00722994" w:rsidRDefault="00722994">
    <w:pPr>
      <w:pStyle w:val="Zhlav"/>
    </w:pPr>
    <w:r w:rsidRPr="008F07B8">
      <w:rPr>
        <w:noProof/>
        <w:lang w:eastAsia="cs-CZ"/>
      </w:rPr>
      <w:drawing>
        <wp:inline distT="0" distB="0" distL="0" distR="0" wp14:anchorId="021D8B39" wp14:editId="4272C653">
          <wp:extent cx="5943600" cy="746166"/>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943600" cy="7461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F09"/>
    <w:multiLevelType w:val="hybridMultilevel"/>
    <w:tmpl w:val="BB70421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007E0A9A"/>
    <w:multiLevelType w:val="multilevel"/>
    <w:tmpl w:val="AB2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C2E6A"/>
    <w:multiLevelType w:val="hybridMultilevel"/>
    <w:tmpl w:val="FB06D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CF74AA"/>
    <w:multiLevelType w:val="hybridMultilevel"/>
    <w:tmpl w:val="DC9E3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33691F"/>
    <w:multiLevelType w:val="hybridMultilevel"/>
    <w:tmpl w:val="0D34D96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0AB90ACE"/>
    <w:multiLevelType w:val="multilevel"/>
    <w:tmpl w:val="C9BCC4AC"/>
    <w:lvl w:ilvl="0">
      <w:start w:val="1"/>
      <w:numFmt w:val="decimal"/>
      <w:pStyle w:val="slovanodrka"/>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8A4D16"/>
    <w:multiLevelType w:val="hybridMultilevel"/>
    <w:tmpl w:val="45902D6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BC2D63F"/>
    <w:multiLevelType w:val="hybridMultilevel"/>
    <w:tmpl w:val="93D843CE"/>
    <w:lvl w:ilvl="0" w:tplc="A5147E90">
      <w:start w:val="1"/>
      <w:numFmt w:val="bullet"/>
      <w:lvlText w:val=""/>
      <w:lvlJc w:val="left"/>
      <w:pPr>
        <w:ind w:left="720" w:hanging="360"/>
      </w:pPr>
      <w:rPr>
        <w:rFonts w:ascii="Symbol" w:hAnsi="Symbol" w:hint="default"/>
      </w:rPr>
    </w:lvl>
    <w:lvl w:ilvl="1" w:tplc="EC6480C4">
      <w:start w:val="1"/>
      <w:numFmt w:val="bullet"/>
      <w:lvlText w:val="o"/>
      <w:lvlJc w:val="left"/>
      <w:pPr>
        <w:ind w:left="1440" w:hanging="360"/>
      </w:pPr>
      <w:rPr>
        <w:rFonts w:ascii="Courier New" w:hAnsi="Courier New" w:hint="default"/>
      </w:rPr>
    </w:lvl>
    <w:lvl w:ilvl="2" w:tplc="82DA8718">
      <w:start w:val="1"/>
      <w:numFmt w:val="bullet"/>
      <w:lvlText w:val=""/>
      <w:lvlJc w:val="left"/>
      <w:pPr>
        <w:ind w:left="2160" w:hanging="360"/>
      </w:pPr>
      <w:rPr>
        <w:rFonts w:ascii="Wingdings" w:hAnsi="Wingdings" w:hint="default"/>
      </w:rPr>
    </w:lvl>
    <w:lvl w:ilvl="3" w:tplc="3C225370">
      <w:start w:val="1"/>
      <w:numFmt w:val="bullet"/>
      <w:lvlText w:val=""/>
      <w:lvlJc w:val="left"/>
      <w:pPr>
        <w:ind w:left="2880" w:hanging="360"/>
      </w:pPr>
      <w:rPr>
        <w:rFonts w:ascii="Symbol" w:hAnsi="Symbol" w:hint="default"/>
      </w:rPr>
    </w:lvl>
    <w:lvl w:ilvl="4" w:tplc="7E76D7B6">
      <w:start w:val="1"/>
      <w:numFmt w:val="bullet"/>
      <w:lvlText w:val="o"/>
      <w:lvlJc w:val="left"/>
      <w:pPr>
        <w:ind w:left="3600" w:hanging="360"/>
      </w:pPr>
      <w:rPr>
        <w:rFonts w:ascii="Courier New" w:hAnsi="Courier New" w:hint="default"/>
      </w:rPr>
    </w:lvl>
    <w:lvl w:ilvl="5" w:tplc="E87EB6E4">
      <w:start w:val="1"/>
      <w:numFmt w:val="bullet"/>
      <w:lvlText w:val=""/>
      <w:lvlJc w:val="left"/>
      <w:pPr>
        <w:ind w:left="4320" w:hanging="360"/>
      </w:pPr>
      <w:rPr>
        <w:rFonts w:ascii="Wingdings" w:hAnsi="Wingdings" w:hint="default"/>
      </w:rPr>
    </w:lvl>
    <w:lvl w:ilvl="6" w:tplc="E882876C">
      <w:start w:val="1"/>
      <w:numFmt w:val="bullet"/>
      <w:lvlText w:val=""/>
      <w:lvlJc w:val="left"/>
      <w:pPr>
        <w:ind w:left="5040" w:hanging="360"/>
      </w:pPr>
      <w:rPr>
        <w:rFonts w:ascii="Symbol" w:hAnsi="Symbol" w:hint="default"/>
      </w:rPr>
    </w:lvl>
    <w:lvl w:ilvl="7" w:tplc="9BBAB9BC">
      <w:start w:val="1"/>
      <w:numFmt w:val="bullet"/>
      <w:lvlText w:val="o"/>
      <w:lvlJc w:val="left"/>
      <w:pPr>
        <w:ind w:left="5760" w:hanging="360"/>
      </w:pPr>
      <w:rPr>
        <w:rFonts w:ascii="Courier New" w:hAnsi="Courier New" w:hint="default"/>
      </w:rPr>
    </w:lvl>
    <w:lvl w:ilvl="8" w:tplc="0C1AC262">
      <w:start w:val="1"/>
      <w:numFmt w:val="bullet"/>
      <w:lvlText w:val=""/>
      <w:lvlJc w:val="left"/>
      <w:pPr>
        <w:ind w:left="6480" w:hanging="360"/>
      </w:pPr>
      <w:rPr>
        <w:rFonts w:ascii="Wingdings" w:hAnsi="Wingdings" w:hint="default"/>
      </w:rPr>
    </w:lvl>
  </w:abstractNum>
  <w:abstractNum w:abstractNumId="8" w15:restartNumberingAfterBreak="0">
    <w:nsid w:val="0D3E2E4F"/>
    <w:multiLevelType w:val="multilevel"/>
    <w:tmpl w:val="B222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1A4FC"/>
    <w:multiLevelType w:val="hybridMultilevel"/>
    <w:tmpl w:val="FFFFFFFF"/>
    <w:lvl w:ilvl="0" w:tplc="AFDE63CE">
      <w:start w:val="1"/>
      <w:numFmt w:val="bullet"/>
      <w:lvlText w:val=""/>
      <w:lvlJc w:val="left"/>
      <w:pPr>
        <w:ind w:left="720" w:hanging="360"/>
      </w:pPr>
      <w:rPr>
        <w:rFonts w:ascii="Symbol" w:hAnsi="Symbol" w:hint="default"/>
      </w:rPr>
    </w:lvl>
    <w:lvl w:ilvl="1" w:tplc="528E85E4">
      <w:start w:val="1"/>
      <w:numFmt w:val="bullet"/>
      <w:lvlText w:val=""/>
      <w:lvlJc w:val="left"/>
      <w:pPr>
        <w:ind w:left="1440" w:hanging="360"/>
      </w:pPr>
      <w:rPr>
        <w:rFonts w:ascii="Symbol" w:hAnsi="Symbol" w:hint="default"/>
      </w:rPr>
    </w:lvl>
    <w:lvl w:ilvl="2" w:tplc="E7008DFA">
      <w:start w:val="1"/>
      <w:numFmt w:val="bullet"/>
      <w:lvlText w:val=""/>
      <w:lvlJc w:val="left"/>
      <w:pPr>
        <w:ind w:left="2160" w:hanging="360"/>
      </w:pPr>
      <w:rPr>
        <w:rFonts w:ascii="Wingdings" w:hAnsi="Wingdings" w:hint="default"/>
      </w:rPr>
    </w:lvl>
    <w:lvl w:ilvl="3" w:tplc="30E896F0">
      <w:start w:val="1"/>
      <w:numFmt w:val="bullet"/>
      <w:lvlText w:val=""/>
      <w:lvlJc w:val="left"/>
      <w:pPr>
        <w:ind w:left="2880" w:hanging="360"/>
      </w:pPr>
      <w:rPr>
        <w:rFonts w:ascii="Symbol" w:hAnsi="Symbol" w:hint="default"/>
      </w:rPr>
    </w:lvl>
    <w:lvl w:ilvl="4" w:tplc="1EF02926">
      <w:start w:val="1"/>
      <w:numFmt w:val="bullet"/>
      <w:lvlText w:val="o"/>
      <w:lvlJc w:val="left"/>
      <w:pPr>
        <w:ind w:left="3600" w:hanging="360"/>
      </w:pPr>
      <w:rPr>
        <w:rFonts w:ascii="Courier New" w:hAnsi="Courier New" w:hint="default"/>
      </w:rPr>
    </w:lvl>
    <w:lvl w:ilvl="5" w:tplc="16BCAC82">
      <w:start w:val="1"/>
      <w:numFmt w:val="bullet"/>
      <w:lvlText w:val=""/>
      <w:lvlJc w:val="left"/>
      <w:pPr>
        <w:ind w:left="4320" w:hanging="360"/>
      </w:pPr>
      <w:rPr>
        <w:rFonts w:ascii="Wingdings" w:hAnsi="Wingdings" w:hint="default"/>
      </w:rPr>
    </w:lvl>
    <w:lvl w:ilvl="6" w:tplc="667ACA3E">
      <w:start w:val="1"/>
      <w:numFmt w:val="bullet"/>
      <w:lvlText w:val=""/>
      <w:lvlJc w:val="left"/>
      <w:pPr>
        <w:ind w:left="5040" w:hanging="360"/>
      </w:pPr>
      <w:rPr>
        <w:rFonts w:ascii="Symbol" w:hAnsi="Symbol" w:hint="default"/>
      </w:rPr>
    </w:lvl>
    <w:lvl w:ilvl="7" w:tplc="21422C66">
      <w:start w:val="1"/>
      <w:numFmt w:val="bullet"/>
      <w:lvlText w:val="o"/>
      <w:lvlJc w:val="left"/>
      <w:pPr>
        <w:ind w:left="5760" w:hanging="360"/>
      </w:pPr>
      <w:rPr>
        <w:rFonts w:ascii="Courier New" w:hAnsi="Courier New" w:hint="default"/>
      </w:rPr>
    </w:lvl>
    <w:lvl w:ilvl="8" w:tplc="BABA1FDA">
      <w:start w:val="1"/>
      <w:numFmt w:val="bullet"/>
      <w:lvlText w:val=""/>
      <w:lvlJc w:val="left"/>
      <w:pPr>
        <w:ind w:left="6480" w:hanging="360"/>
      </w:pPr>
      <w:rPr>
        <w:rFonts w:ascii="Wingdings" w:hAnsi="Wingdings" w:hint="default"/>
      </w:rPr>
    </w:lvl>
  </w:abstractNum>
  <w:abstractNum w:abstractNumId="10" w15:restartNumberingAfterBreak="0">
    <w:nsid w:val="0DCB4BA2"/>
    <w:multiLevelType w:val="hybridMultilevel"/>
    <w:tmpl w:val="6FB86908"/>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DED78D2"/>
    <w:multiLevelType w:val="hybridMultilevel"/>
    <w:tmpl w:val="3F9E1374"/>
    <w:lvl w:ilvl="0" w:tplc="1FC2D1EE">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206EDE"/>
    <w:multiLevelType w:val="hybridMultilevel"/>
    <w:tmpl w:val="FFFFFFFF"/>
    <w:lvl w:ilvl="0" w:tplc="26666F64">
      <w:start w:val="1"/>
      <w:numFmt w:val="bullet"/>
      <w:lvlText w:val=""/>
      <w:lvlJc w:val="left"/>
      <w:pPr>
        <w:ind w:left="720" w:hanging="360"/>
      </w:pPr>
      <w:rPr>
        <w:rFonts w:ascii="Symbol" w:hAnsi="Symbol" w:hint="default"/>
      </w:rPr>
    </w:lvl>
    <w:lvl w:ilvl="1" w:tplc="A82E9762">
      <w:start w:val="1"/>
      <w:numFmt w:val="bullet"/>
      <w:lvlText w:val="o"/>
      <w:lvlJc w:val="left"/>
      <w:pPr>
        <w:ind w:left="1440" w:hanging="360"/>
      </w:pPr>
      <w:rPr>
        <w:rFonts w:ascii="Courier New" w:hAnsi="Courier New" w:hint="default"/>
      </w:rPr>
    </w:lvl>
    <w:lvl w:ilvl="2" w:tplc="2B360AB2">
      <w:start w:val="1"/>
      <w:numFmt w:val="bullet"/>
      <w:lvlText w:val=""/>
      <w:lvlJc w:val="left"/>
      <w:pPr>
        <w:ind w:left="2160" w:hanging="360"/>
      </w:pPr>
      <w:rPr>
        <w:rFonts w:ascii="Wingdings" w:hAnsi="Wingdings" w:hint="default"/>
      </w:rPr>
    </w:lvl>
    <w:lvl w:ilvl="3" w:tplc="C39E0B6E">
      <w:start w:val="1"/>
      <w:numFmt w:val="bullet"/>
      <w:lvlText w:val=""/>
      <w:lvlJc w:val="left"/>
      <w:pPr>
        <w:ind w:left="2880" w:hanging="360"/>
      </w:pPr>
      <w:rPr>
        <w:rFonts w:ascii="Symbol" w:hAnsi="Symbol" w:hint="default"/>
      </w:rPr>
    </w:lvl>
    <w:lvl w:ilvl="4" w:tplc="C6ECBE1A">
      <w:start w:val="1"/>
      <w:numFmt w:val="bullet"/>
      <w:lvlText w:val="o"/>
      <w:lvlJc w:val="left"/>
      <w:pPr>
        <w:ind w:left="3600" w:hanging="360"/>
      </w:pPr>
      <w:rPr>
        <w:rFonts w:ascii="Courier New" w:hAnsi="Courier New" w:hint="default"/>
      </w:rPr>
    </w:lvl>
    <w:lvl w:ilvl="5" w:tplc="5EB49B3C">
      <w:start w:val="1"/>
      <w:numFmt w:val="bullet"/>
      <w:lvlText w:val=""/>
      <w:lvlJc w:val="left"/>
      <w:pPr>
        <w:ind w:left="4320" w:hanging="360"/>
      </w:pPr>
      <w:rPr>
        <w:rFonts w:ascii="Wingdings" w:hAnsi="Wingdings" w:hint="default"/>
      </w:rPr>
    </w:lvl>
    <w:lvl w:ilvl="6" w:tplc="FBEAF702">
      <w:start w:val="1"/>
      <w:numFmt w:val="bullet"/>
      <w:lvlText w:val=""/>
      <w:lvlJc w:val="left"/>
      <w:pPr>
        <w:ind w:left="5040" w:hanging="360"/>
      </w:pPr>
      <w:rPr>
        <w:rFonts w:ascii="Symbol" w:hAnsi="Symbol" w:hint="default"/>
      </w:rPr>
    </w:lvl>
    <w:lvl w:ilvl="7" w:tplc="AAD09406">
      <w:start w:val="1"/>
      <w:numFmt w:val="bullet"/>
      <w:lvlText w:val="o"/>
      <w:lvlJc w:val="left"/>
      <w:pPr>
        <w:ind w:left="5760" w:hanging="360"/>
      </w:pPr>
      <w:rPr>
        <w:rFonts w:ascii="Courier New" w:hAnsi="Courier New" w:hint="default"/>
      </w:rPr>
    </w:lvl>
    <w:lvl w:ilvl="8" w:tplc="4F967E02">
      <w:start w:val="1"/>
      <w:numFmt w:val="bullet"/>
      <w:lvlText w:val=""/>
      <w:lvlJc w:val="left"/>
      <w:pPr>
        <w:ind w:left="6480" w:hanging="360"/>
      </w:pPr>
      <w:rPr>
        <w:rFonts w:ascii="Wingdings" w:hAnsi="Wingdings" w:hint="default"/>
      </w:rPr>
    </w:lvl>
  </w:abstractNum>
  <w:abstractNum w:abstractNumId="13" w15:restartNumberingAfterBreak="0">
    <w:nsid w:val="0E404D8C"/>
    <w:multiLevelType w:val="multilevel"/>
    <w:tmpl w:val="693C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72618"/>
    <w:multiLevelType w:val="hybridMultilevel"/>
    <w:tmpl w:val="CC266D34"/>
    <w:lvl w:ilvl="0" w:tplc="CAF8FF44">
      <w:start w:val="1"/>
      <w:numFmt w:val="bullet"/>
      <w:lvlText w:val=""/>
      <w:lvlJc w:val="left"/>
      <w:pPr>
        <w:ind w:left="720" w:hanging="360"/>
      </w:pPr>
      <w:rPr>
        <w:rFonts w:ascii="Symbol" w:hAnsi="Symbol" w:hint="default"/>
      </w:rPr>
    </w:lvl>
    <w:lvl w:ilvl="1" w:tplc="97AC3C8C">
      <w:start w:val="1"/>
      <w:numFmt w:val="bullet"/>
      <w:lvlText w:val="o"/>
      <w:lvlJc w:val="left"/>
      <w:pPr>
        <w:ind w:left="1440" w:hanging="360"/>
      </w:pPr>
      <w:rPr>
        <w:rFonts w:ascii="Courier New" w:hAnsi="Courier New" w:hint="default"/>
      </w:rPr>
    </w:lvl>
    <w:lvl w:ilvl="2" w:tplc="2C647BC8">
      <w:start w:val="1"/>
      <w:numFmt w:val="bullet"/>
      <w:lvlText w:val=""/>
      <w:lvlJc w:val="left"/>
      <w:pPr>
        <w:ind w:left="2160" w:hanging="360"/>
      </w:pPr>
      <w:rPr>
        <w:rFonts w:ascii="Wingdings" w:hAnsi="Wingdings" w:hint="default"/>
      </w:rPr>
    </w:lvl>
    <w:lvl w:ilvl="3" w:tplc="4F4EF7B4">
      <w:start w:val="1"/>
      <w:numFmt w:val="bullet"/>
      <w:lvlText w:val=""/>
      <w:lvlJc w:val="left"/>
      <w:pPr>
        <w:ind w:left="2880" w:hanging="360"/>
      </w:pPr>
      <w:rPr>
        <w:rFonts w:ascii="Symbol" w:hAnsi="Symbol" w:hint="default"/>
      </w:rPr>
    </w:lvl>
    <w:lvl w:ilvl="4" w:tplc="70D87CA6">
      <w:start w:val="1"/>
      <w:numFmt w:val="bullet"/>
      <w:lvlText w:val="o"/>
      <w:lvlJc w:val="left"/>
      <w:pPr>
        <w:ind w:left="3600" w:hanging="360"/>
      </w:pPr>
      <w:rPr>
        <w:rFonts w:ascii="Courier New" w:hAnsi="Courier New" w:hint="default"/>
      </w:rPr>
    </w:lvl>
    <w:lvl w:ilvl="5" w:tplc="71D6ABA6">
      <w:start w:val="1"/>
      <w:numFmt w:val="bullet"/>
      <w:lvlText w:val=""/>
      <w:lvlJc w:val="left"/>
      <w:pPr>
        <w:ind w:left="4320" w:hanging="360"/>
      </w:pPr>
      <w:rPr>
        <w:rFonts w:ascii="Wingdings" w:hAnsi="Wingdings" w:hint="default"/>
      </w:rPr>
    </w:lvl>
    <w:lvl w:ilvl="6" w:tplc="AF6EBE90">
      <w:start w:val="1"/>
      <w:numFmt w:val="bullet"/>
      <w:lvlText w:val=""/>
      <w:lvlJc w:val="left"/>
      <w:pPr>
        <w:ind w:left="5040" w:hanging="360"/>
      </w:pPr>
      <w:rPr>
        <w:rFonts w:ascii="Symbol" w:hAnsi="Symbol" w:hint="default"/>
      </w:rPr>
    </w:lvl>
    <w:lvl w:ilvl="7" w:tplc="3E68751E">
      <w:start w:val="1"/>
      <w:numFmt w:val="bullet"/>
      <w:lvlText w:val="o"/>
      <w:lvlJc w:val="left"/>
      <w:pPr>
        <w:ind w:left="5760" w:hanging="360"/>
      </w:pPr>
      <w:rPr>
        <w:rFonts w:ascii="Courier New" w:hAnsi="Courier New" w:hint="default"/>
      </w:rPr>
    </w:lvl>
    <w:lvl w:ilvl="8" w:tplc="8EC481C4">
      <w:start w:val="1"/>
      <w:numFmt w:val="bullet"/>
      <w:lvlText w:val=""/>
      <w:lvlJc w:val="left"/>
      <w:pPr>
        <w:ind w:left="6480" w:hanging="360"/>
      </w:pPr>
      <w:rPr>
        <w:rFonts w:ascii="Wingdings" w:hAnsi="Wingdings" w:hint="default"/>
      </w:rPr>
    </w:lvl>
  </w:abstractNum>
  <w:abstractNum w:abstractNumId="15" w15:restartNumberingAfterBreak="0">
    <w:nsid w:val="11F47C4C"/>
    <w:multiLevelType w:val="hybridMultilevel"/>
    <w:tmpl w:val="9ECEC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280698A"/>
    <w:multiLevelType w:val="hybridMultilevel"/>
    <w:tmpl w:val="6720D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487463"/>
    <w:multiLevelType w:val="multilevel"/>
    <w:tmpl w:val="99C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AD0AAE"/>
    <w:multiLevelType w:val="hybridMultilevel"/>
    <w:tmpl w:val="44EEB17C"/>
    <w:lvl w:ilvl="0" w:tplc="77487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AE1FBC"/>
    <w:multiLevelType w:val="hybridMultilevel"/>
    <w:tmpl w:val="3B1635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3E73DE3"/>
    <w:multiLevelType w:val="hybridMultilevel"/>
    <w:tmpl w:val="F0744710"/>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74F710E"/>
    <w:multiLevelType w:val="hybridMultilevel"/>
    <w:tmpl w:val="B0BEF0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6F5D5C"/>
    <w:multiLevelType w:val="multilevel"/>
    <w:tmpl w:val="CCE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B8513D"/>
    <w:multiLevelType w:val="hybridMultilevel"/>
    <w:tmpl w:val="64C0B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FC088B"/>
    <w:multiLevelType w:val="hybridMultilevel"/>
    <w:tmpl w:val="F7844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A68371C"/>
    <w:multiLevelType w:val="multilevel"/>
    <w:tmpl w:val="B5063EF6"/>
    <w:lvl w:ilvl="0">
      <w:start w:val="1"/>
      <w:numFmt w:val="decimal"/>
      <w:pStyle w:val="Seznamjensla"/>
      <w:lvlText w:val="%1."/>
      <w:lvlJc w:val="left"/>
      <w:pPr>
        <w:ind w:left="709" w:hanging="360"/>
      </w:pPr>
    </w:lvl>
    <w:lvl w:ilvl="1">
      <w:start w:val="1"/>
      <w:numFmt w:val="decimal"/>
      <w:lvlText w:val="%1.%2."/>
      <w:lvlJc w:val="left"/>
      <w:pPr>
        <w:ind w:left="432" w:hanging="432"/>
      </w:pPr>
    </w:lvl>
    <w:lvl w:ilvl="2">
      <w:start w:val="1"/>
      <w:numFmt w:val="lowerLetter"/>
      <w:lvlText w:val="%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26" w15:restartNumberingAfterBreak="0">
    <w:nsid w:val="1D1743D9"/>
    <w:multiLevelType w:val="hybridMultilevel"/>
    <w:tmpl w:val="62105BB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7" w15:restartNumberingAfterBreak="0">
    <w:nsid w:val="1EA14CB3"/>
    <w:multiLevelType w:val="hybridMultilevel"/>
    <w:tmpl w:val="2BB8991E"/>
    <w:lvl w:ilvl="0" w:tplc="0405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8" w15:restartNumberingAfterBreak="0">
    <w:nsid w:val="202030B7"/>
    <w:multiLevelType w:val="hybridMultilevel"/>
    <w:tmpl w:val="2AF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0B15D57"/>
    <w:multiLevelType w:val="hybridMultilevel"/>
    <w:tmpl w:val="5804F1D4"/>
    <w:lvl w:ilvl="0" w:tplc="0409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1440" w:hanging="360"/>
      </w:pPr>
      <w:rPr>
        <w:rFonts w:ascii="Symbol" w:hAnsi="Symbol" w:hint="default"/>
      </w:rPr>
    </w:lvl>
    <w:lvl w:ilvl="4" w:tplc="04050003" w:tentative="1">
      <w:start w:val="1"/>
      <w:numFmt w:val="bullet"/>
      <w:lvlText w:val="o"/>
      <w:lvlJc w:val="left"/>
      <w:pPr>
        <w:ind w:left="-720" w:hanging="360"/>
      </w:pPr>
      <w:rPr>
        <w:rFonts w:ascii="Courier New" w:hAnsi="Courier New" w:cs="Courier New" w:hint="default"/>
      </w:rPr>
    </w:lvl>
    <w:lvl w:ilvl="5" w:tplc="04050005" w:tentative="1">
      <w:start w:val="1"/>
      <w:numFmt w:val="bullet"/>
      <w:lvlText w:val=""/>
      <w:lvlJc w:val="left"/>
      <w:pPr>
        <w:ind w:left="0" w:hanging="360"/>
      </w:pPr>
      <w:rPr>
        <w:rFonts w:ascii="Wingdings" w:hAnsi="Wingdings" w:hint="default"/>
      </w:rPr>
    </w:lvl>
    <w:lvl w:ilvl="6" w:tplc="04050001" w:tentative="1">
      <w:start w:val="1"/>
      <w:numFmt w:val="bullet"/>
      <w:lvlText w:val=""/>
      <w:lvlJc w:val="left"/>
      <w:pPr>
        <w:ind w:left="720" w:hanging="360"/>
      </w:pPr>
      <w:rPr>
        <w:rFonts w:ascii="Symbol" w:hAnsi="Symbol" w:hint="default"/>
      </w:rPr>
    </w:lvl>
    <w:lvl w:ilvl="7" w:tplc="04050003" w:tentative="1">
      <w:start w:val="1"/>
      <w:numFmt w:val="bullet"/>
      <w:lvlText w:val="o"/>
      <w:lvlJc w:val="left"/>
      <w:pPr>
        <w:ind w:left="1440" w:hanging="360"/>
      </w:pPr>
      <w:rPr>
        <w:rFonts w:ascii="Courier New" w:hAnsi="Courier New" w:cs="Courier New" w:hint="default"/>
      </w:rPr>
    </w:lvl>
    <w:lvl w:ilvl="8" w:tplc="04050005" w:tentative="1">
      <w:start w:val="1"/>
      <w:numFmt w:val="bullet"/>
      <w:lvlText w:val=""/>
      <w:lvlJc w:val="left"/>
      <w:pPr>
        <w:ind w:left="2160" w:hanging="360"/>
      </w:pPr>
      <w:rPr>
        <w:rFonts w:ascii="Wingdings" w:hAnsi="Wingdings" w:hint="default"/>
      </w:rPr>
    </w:lvl>
  </w:abstractNum>
  <w:abstractNum w:abstractNumId="30" w15:restartNumberingAfterBreak="0">
    <w:nsid w:val="21015DB1"/>
    <w:multiLevelType w:val="multilevel"/>
    <w:tmpl w:val="CA7ECC8C"/>
    <w:lvl w:ilvl="0">
      <w:start w:val="1"/>
      <w:numFmt w:val="decimal"/>
      <w:pStyle w:val="Studienadpis1"/>
      <w:lvlText w:val="%1."/>
      <w:lvlJc w:val="left"/>
      <w:pPr>
        <w:ind w:left="360" w:hanging="360"/>
      </w:pPr>
    </w:lvl>
    <w:lvl w:ilvl="1">
      <w:start w:val="1"/>
      <w:numFmt w:val="decimal"/>
      <w:pStyle w:val="Studienadpis2d"/>
      <w:lvlText w:val="%1.%2."/>
      <w:lvlJc w:val="left"/>
      <w:pPr>
        <w:ind w:left="792" w:hanging="432"/>
      </w:pPr>
    </w:lvl>
    <w:lvl w:ilvl="2">
      <w:start w:val="1"/>
      <w:numFmt w:val="decimal"/>
      <w:pStyle w:val="Studienadpis3du"/>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094B3C"/>
    <w:multiLevelType w:val="hybridMultilevel"/>
    <w:tmpl w:val="2438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4912B7"/>
    <w:multiLevelType w:val="hybridMultilevel"/>
    <w:tmpl w:val="FFFFFFFF"/>
    <w:lvl w:ilvl="0" w:tplc="E1180EEC">
      <w:start w:val="1"/>
      <w:numFmt w:val="bullet"/>
      <w:lvlText w:val=""/>
      <w:lvlJc w:val="left"/>
      <w:pPr>
        <w:ind w:left="1080" w:hanging="360"/>
      </w:pPr>
      <w:rPr>
        <w:rFonts w:ascii="Symbol" w:hAnsi="Symbol" w:hint="default"/>
      </w:rPr>
    </w:lvl>
    <w:lvl w:ilvl="1" w:tplc="B092567A">
      <w:start w:val="1"/>
      <w:numFmt w:val="bullet"/>
      <w:lvlText w:val="o"/>
      <w:lvlJc w:val="left"/>
      <w:pPr>
        <w:ind w:left="1800" w:hanging="360"/>
      </w:pPr>
      <w:rPr>
        <w:rFonts w:ascii="Courier New" w:hAnsi="Courier New" w:hint="default"/>
      </w:rPr>
    </w:lvl>
    <w:lvl w:ilvl="2" w:tplc="0AAE37A4">
      <w:start w:val="1"/>
      <w:numFmt w:val="bullet"/>
      <w:lvlText w:val=""/>
      <w:lvlJc w:val="left"/>
      <w:pPr>
        <w:ind w:left="2520" w:hanging="360"/>
      </w:pPr>
      <w:rPr>
        <w:rFonts w:ascii="Wingdings" w:hAnsi="Wingdings" w:hint="default"/>
      </w:rPr>
    </w:lvl>
    <w:lvl w:ilvl="3" w:tplc="DF94D2EA">
      <w:start w:val="1"/>
      <w:numFmt w:val="bullet"/>
      <w:lvlText w:val=""/>
      <w:lvlJc w:val="left"/>
      <w:pPr>
        <w:ind w:left="3240" w:hanging="360"/>
      </w:pPr>
      <w:rPr>
        <w:rFonts w:ascii="Symbol" w:hAnsi="Symbol" w:hint="default"/>
      </w:rPr>
    </w:lvl>
    <w:lvl w:ilvl="4" w:tplc="E3FCD8E4">
      <w:start w:val="1"/>
      <w:numFmt w:val="bullet"/>
      <w:lvlText w:val="o"/>
      <w:lvlJc w:val="left"/>
      <w:pPr>
        <w:ind w:left="3960" w:hanging="360"/>
      </w:pPr>
      <w:rPr>
        <w:rFonts w:ascii="Courier New" w:hAnsi="Courier New" w:hint="default"/>
      </w:rPr>
    </w:lvl>
    <w:lvl w:ilvl="5" w:tplc="1EB44C36">
      <w:start w:val="1"/>
      <w:numFmt w:val="bullet"/>
      <w:lvlText w:val=""/>
      <w:lvlJc w:val="left"/>
      <w:pPr>
        <w:ind w:left="4680" w:hanging="360"/>
      </w:pPr>
      <w:rPr>
        <w:rFonts w:ascii="Wingdings" w:hAnsi="Wingdings" w:hint="default"/>
      </w:rPr>
    </w:lvl>
    <w:lvl w:ilvl="6" w:tplc="37D0A836">
      <w:start w:val="1"/>
      <w:numFmt w:val="bullet"/>
      <w:lvlText w:val=""/>
      <w:lvlJc w:val="left"/>
      <w:pPr>
        <w:ind w:left="5400" w:hanging="360"/>
      </w:pPr>
      <w:rPr>
        <w:rFonts w:ascii="Symbol" w:hAnsi="Symbol" w:hint="default"/>
      </w:rPr>
    </w:lvl>
    <w:lvl w:ilvl="7" w:tplc="C7F47E8C">
      <w:start w:val="1"/>
      <w:numFmt w:val="bullet"/>
      <w:lvlText w:val="o"/>
      <w:lvlJc w:val="left"/>
      <w:pPr>
        <w:ind w:left="6120" w:hanging="360"/>
      </w:pPr>
      <w:rPr>
        <w:rFonts w:ascii="Courier New" w:hAnsi="Courier New" w:hint="default"/>
      </w:rPr>
    </w:lvl>
    <w:lvl w:ilvl="8" w:tplc="467EA38E">
      <w:start w:val="1"/>
      <w:numFmt w:val="bullet"/>
      <w:lvlText w:val=""/>
      <w:lvlJc w:val="left"/>
      <w:pPr>
        <w:ind w:left="6840" w:hanging="360"/>
      </w:pPr>
      <w:rPr>
        <w:rFonts w:ascii="Wingdings" w:hAnsi="Wingdings" w:hint="default"/>
      </w:rPr>
    </w:lvl>
  </w:abstractNum>
  <w:abstractNum w:abstractNumId="33" w15:restartNumberingAfterBreak="0">
    <w:nsid w:val="25BD0098"/>
    <w:multiLevelType w:val="hybridMultilevel"/>
    <w:tmpl w:val="03F06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64D166F"/>
    <w:multiLevelType w:val="multilevel"/>
    <w:tmpl w:val="B82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162D73"/>
    <w:multiLevelType w:val="hybridMultilevel"/>
    <w:tmpl w:val="C456A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7B46F1B"/>
    <w:multiLevelType w:val="hybridMultilevel"/>
    <w:tmpl w:val="88B4CB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D24870"/>
    <w:multiLevelType w:val="multilevel"/>
    <w:tmpl w:val="881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49647A"/>
    <w:multiLevelType w:val="multilevel"/>
    <w:tmpl w:val="E48C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860756"/>
    <w:multiLevelType w:val="hybridMultilevel"/>
    <w:tmpl w:val="3462E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B96579A"/>
    <w:multiLevelType w:val="hybridMultilevel"/>
    <w:tmpl w:val="E4E6EB8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BF33F75"/>
    <w:multiLevelType w:val="multilevel"/>
    <w:tmpl w:val="60E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956797"/>
    <w:multiLevelType w:val="multilevel"/>
    <w:tmpl w:val="AEF0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2C798C"/>
    <w:multiLevelType w:val="hybridMultilevel"/>
    <w:tmpl w:val="57B42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FCA19DB"/>
    <w:multiLevelType w:val="hybridMultilevel"/>
    <w:tmpl w:val="1310B9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5731B5"/>
    <w:multiLevelType w:val="hybridMultilevel"/>
    <w:tmpl w:val="774C13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53C79C7"/>
    <w:multiLevelType w:val="hybridMultilevel"/>
    <w:tmpl w:val="568EF9A8"/>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5E260BC"/>
    <w:multiLevelType w:val="hybridMultilevel"/>
    <w:tmpl w:val="8962D6C0"/>
    <w:lvl w:ilvl="0" w:tplc="1F20785C">
      <w:start w:val="1"/>
      <w:numFmt w:val="lowerLetter"/>
      <w:pStyle w:val="Seznamspsmeny"/>
      <w:lvlText w:val="%1)"/>
      <w:lvlJc w:val="left"/>
      <w:pPr>
        <w:ind w:left="1134" w:hanging="360"/>
      </w:pPr>
    </w:lvl>
    <w:lvl w:ilvl="1" w:tplc="BDD8BBF8">
      <w:start w:val="1"/>
      <w:numFmt w:val="lowerLetter"/>
      <w:lvlText w:val="%2)"/>
      <w:lvlJc w:val="left"/>
      <w:pPr>
        <w:ind w:left="1494" w:hanging="360"/>
      </w:pPr>
    </w:lvl>
    <w:lvl w:ilvl="2" w:tplc="B9A0B8E0">
      <w:start w:val="1"/>
      <w:numFmt w:val="lowerRoman"/>
      <w:lvlText w:val="%3)"/>
      <w:lvlJc w:val="left"/>
      <w:pPr>
        <w:ind w:left="1854" w:hanging="360"/>
      </w:pPr>
    </w:lvl>
    <w:lvl w:ilvl="3" w:tplc="E25C831C">
      <w:start w:val="1"/>
      <w:numFmt w:val="decimal"/>
      <w:lvlText w:val="%4)"/>
      <w:lvlJc w:val="left"/>
      <w:pPr>
        <w:ind w:left="2214" w:hanging="360"/>
      </w:pPr>
    </w:lvl>
    <w:lvl w:ilvl="4" w:tplc="54F00664">
      <w:start w:val="1"/>
      <w:numFmt w:val="lowerLetter"/>
      <w:lvlText w:val="%5)"/>
      <w:lvlJc w:val="left"/>
      <w:pPr>
        <w:ind w:left="2574" w:hanging="360"/>
      </w:pPr>
    </w:lvl>
    <w:lvl w:ilvl="5" w:tplc="A63840BC">
      <w:start w:val="1"/>
      <w:numFmt w:val="lowerRoman"/>
      <w:lvlText w:val="%6)"/>
      <w:lvlJc w:val="left"/>
      <w:pPr>
        <w:ind w:left="2934" w:hanging="360"/>
      </w:pPr>
    </w:lvl>
    <w:lvl w:ilvl="6" w:tplc="E0940D32">
      <w:start w:val="1"/>
      <w:numFmt w:val="decimal"/>
      <w:lvlText w:val="%7)"/>
      <w:lvlJc w:val="left"/>
      <w:pPr>
        <w:ind w:left="3294" w:hanging="360"/>
      </w:pPr>
    </w:lvl>
    <w:lvl w:ilvl="7" w:tplc="9E7A493A">
      <w:start w:val="1"/>
      <w:numFmt w:val="lowerLetter"/>
      <w:lvlText w:val="%8)"/>
      <w:lvlJc w:val="left"/>
      <w:pPr>
        <w:ind w:left="3654" w:hanging="360"/>
      </w:pPr>
    </w:lvl>
    <w:lvl w:ilvl="8" w:tplc="A998A2A6">
      <w:start w:val="1"/>
      <w:numFmt w:val="lowerRoman"/>
      <w:lvlText w:val="%9)"/>
      <w:lvlJc w:val="left"/>
      <w:pPr>
        <w:ind w:left="4014" w:hanging="360"/>
      </w:pPr>
    </w:lvl>
  </w:abstractNum>
  <w:abstractNum w:abstractNumId="48" w15:restartNumberingAfterBreak="0">
    <w:nsid w:val="379D6680"/>
    <w:multiLevelType w:val="hybridMultilevel"/>
    <w:tmpl w:val="405EBA00"/>
    <w:lvl w:ilvl="0" w:tplc="24149554">
      <w:start w:val="1"/>
      <w:numFmt w:val="bullet"/>
      <w:lvlText w:val=""/>
      <w:lvlJc w:val="left"/>
      <w:pPr>
        <w:ind w:left="936" w:hanging="360"/>
      </w:pPr>
      <w:rPr>
        <w:rFonts w:ascii="Symbol" w:hAnsi="Symbol" w:hint="default"/>
      </w:rPr>
    </w:lvl>
    <w:lvl w:ilvl="1" w:tplc="28025D0E">
      <w:start w:val="1"/>
      <w:numFmt w:val="bullet"/>
      <w:lvlText w:val="o"/>
      <w:lvlJc w:val="left"/>
      <w:pPr>
        <w:ind w:left="1656" w:hanging="360"/>
      </w:pPr>
      <w:rPr>
        <w:rFonts w:ascii="Courier New" w:hAnsi="Courier New" w:hint="default"/>
      </w:rPr>
    </w:lvl>
    <w:lvl w:ilvl="2" w:tplc="38B87992">
      <w:start w:val="1"/>
      <w:numFmt w:val="bullet"/>
      <w:lvlText w:val=""/>
      <w:lvlJc w:val="left"/>
      <w:pPr>
        <w:ind w:left="2376" w:hanging="360"/>
      </w:pPr>
      <w:rPr>
        <w:rFonts w:ascii="Wingdings" w:hAnsi="Wingdings" w:hint="default"/>
      </w:rPr>
    </w:lvl>
    <w:lvl w:ilvl="3" w:tplc="5E94E558">
      <w:start w:val="1"/>
      <w:numFmt w:val="bullet"/>
      <w:lvlText w:val=""/>
      <w:lvlJc w:val="left"/>
      <w:pPr>
        <w:ind w:left="3096" w:hanging="360"/>
      </w:pPr>
      <w:rPr>
        <w:rFonts w:ascii="Symbol" w:hAnsi="Symbol" w:hint="default"/>
      </w:rPr>
    </w:lvl>
    <w:lvl w:ilvl="4" w:tplc="EBA26E32">
      <w:start w:val="1"/>
      <w:numFmt w:val="bullet"/>
      <w:lvlText w:val="o"/>
      <w:lvlJc w:val="left"/>
      <w:pPr>
        <w:ind w:left="3816" w:hanging="360"/>
      </w:pPr>
      <w:rPr>
        <w:rFonts w:ascii="Courier New" w:hAnsi="Courier New" w:hint="default"/>
      </w:rPr>
    </w:lvl>
    <w:lvl w:ilvl="5" w:tplc="027EE2E8">
      <w:start w:val="1"/>
      <w:numFmt w:val="bullet"/>
      <w:lvlText w:val=""/>
      <w:lvlJc w:val="left"/>
      <w:pPr>
        <w:ind w:left="4536" w:hanging="360"/>
      </w:pPr>
      <w:rPr>
        <w:rFonts w:ascii="Wingdings" w:hAnsi="Wingdings" w:hint="default"/>
      </w:rPr>
    </w:lvl>
    <w:lvl w:ilvl="6" w:tplc="8C68EA78">
      <w:start w:val="1"/>
      <w:numFmt w:val="bullet"/>
      <w:lvlText w:val=""/>
      <w:lvlJc w:val="left"/>
      <w:pPr>
        <w:ind w:left="5256" w:hanging="360"/>
      </w:pPr>
      <w:rPr>
        <w:rFonts w:ascii="Symbol" w:hAnsi="Symbol" w:hint="default"/>
      </w:rPr>
    </w:lvl>
    <w:lvl w:ilvl="7" w:tplc="A27C1558">
      <w:start w:val="1"/>
      <w:numFmt w:val="bullet"/>
      <w:lvlText w:val="o"/>
      <w:lvlJc w:val="left"/>
      <w:pPr>
        <w:ind w:left="5976" w:hanging="360"/>
      </w:pPr>
      <w:rPr>
        <w:rFonts w:ascii="Courier New" w:hAnsi="Courier New" w:hint="default"/>
      </w:rPr>
    </w:lvl>
    <w:lvl w:ilvl="8" w:tplc="23D62122">
      <w:start w:val="1"/>
      <w:numFmt w:val="bullet"/>
      <w:lvlText w:val=""/>
      <w:lvlJc w:val="left"/>
      <w:pPr>
        <w:ind w:left="6696" w:hanging="360"/>
      </w:pPr>
      <w:rPr>
        <w:rFonts w:ascii="Wingdings" w:hAnsi="Wingdings" w:hint="default"/>
      </w:rPr>
    </w:lvl>
  </w:abstractNum>
  <w:abstractNum w:abstractNumId="49" w15:restartNumberingAfterBreak="0">
    <w:nsid w:val="37B55366"/>
    <w:multiLevelType w:val="hybridMultilevel"/>
    <w:tmpl w:val="5A828E5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9E427F9"/>
    <w:multiLevelType w:val="hybridMultilevel"/>
    <w:tmpl w:val="5AB69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B317B2A"/>
    <w:multiLevelType w:val="hybridMultilevel"/>
    <w:tmpl w:val="FD50B474"/>
    <w:lvl w:ilvl="0" w:tplc="04050001">
      <w:start w:val="1"/>
      <w:numFmt w:val="bullet"/>
      <w:lvlText w:val=""/>
      <w:lvlJc w:val="left"/>
      <w:pPr>
        <w:ind w:left="720" w:hanging="360"/>
      </w:pPr>
      <w:rPr>
        <w:rFonts w:ascii="Symbol" w:hAnsi="Symbol" w:hint="default"/>
      </w:rPr>
    </w:lvl>
    <w:lvl w:ilvl="1" w:tplc="3A880098">
      <w:numFmt w:val="bullet"/>
      <w:lvlText w:val="•"/>
      <w:lvlJc w:val="left"/>
      <w:pPr>
        <w:ind w:left="1800" w:hanging="72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B587136"/>
    <w:multiLevelType w:val="hybridMultilevel"/>
    <w:tmpl w:val="E24E4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2782FB1"/>
    <w:multiLevelType w:val="multilevel"/>
    <w:tmpl w:val="78C47BEC"/>
    <w:lvl w:ilvl="0">
      <w:start w:val="1"/>
      <w:numFmt w:val="decimal"/>
      <w:pStyle w:val="StylOdrkaEQervenPed6bZa6bdkovnNso"/>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cs="Times New Roman" w:hint="default"/>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2812282"/>
    <w:multiLevelType w:val="hybridMultilevel"/>
    <w:tmpl w:val="2FF411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2D34DE9"/>
    <w:multiLevelType w:val="multilevel"/>
    <w:tmpl w:val="3472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357C05"/>
    <w:multiLevelType w:val="hybridMultilevel"/>
    <w:tmpl w:val="41CA66B0"/>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5E5DCE"/>
    <w:multiLevelType w:val="hybridMultilevel"/>
    <w:tmpl w:val="CCD20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5FB6DFA"/>
    <w:multiLevelType w:val="multilevel"/>
    <w:tmpl w:val="A6EA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166E48"/>
    <w:multiLevelType w:val="hybridMultilevel"/>
    <w:tmpl w:val="A5122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6E03283"/>
    <w:multiLevelType w:val="multilevel"/>
    <w:tmpl w:val="081C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011121"/>
    <w:multiLevelType w:val="multilevel"/>
    <w:tmpl w:val="822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E06EEF"/>
    <w:multiLevelType w:val="multilevel"/>
    <w:tmpl w:val="1654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1A1266"/>
    <w:multiLevelType w:val="multilevel"/>
    <w:tmpl w:val="F288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A02675"/>
    <w:multiLevelType w:val="hybridMultilevel"/>
    <w:tmpl w:val="D69EF14A"/>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511840FA"/>
    <w:multiLevelType w:val="hybridMultilevel"/>
    <w:tmpl w:val="DBC2391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1EF7EB3"/>
    <w:multiLevelType w:val="hybridMultilevel"/>
    <w:tmpl w:val="D5B4E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1D2213"/>
    <w:multiLevelType w:val="hybridMultilevel"/>
    <w:tmpl w:val="DC94D6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8" w15:restartNumberingAfterBreak="0">
    <w:nsid w:val="59026C06"/>
    <w:multiLevelType w:val="hybridMultilevel"/>
    <w:tmpl w:val="E3C82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C02073D"/>
    <w:multiLevelType w:val="hybridMultilevel"/>
    <w:tmpl w:val="BFAA6FF2"/>
    <w:lvl w:ilvl="0" w:tplc="FFFFFFFF">
      <w:start w:val="1"/>
      <w:numFmt w:val="bullet"/>
      <w:lvlText w:val=""/>
      <w:lvlJc w:val="left"/>
      <w:pPr>
        <w:ind w:left="1080" w:hanging="360"/>
      </w:pPr>
      <w:rPr>
        <w:rFonts w:ascii="Symbol" w:hAnsi="Symbol" w:hint="default"/>
      </w:rPr>
    </w:lvl>
    <w:lvl w:ilvl="1" w:tplc="EC6480C4">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0" w15:restartNumberingAfterBreak="0">
    <w:nsid w:val="5E5A73AD"/>
    <w:multiLevelType w:val="hybridMultilevel"/>
    <w:tmpl w:val="EB9A3A8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1" w15:restartNumberingAfterBreak="0">
    <w:nsid w:val="5F371EE8"/>
    <w:multiLevelType w:val="multilevel"/>
    <w:tmpl w:val="A37C6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6746B7"/>
    <w:multiLevelType w:val="hybridMultilevel"/>
    <w:tmpl w:val="B84E347A"/>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643B68B7"/>
    <w:multiLevelType w:val="hybridMultilevel"/>
    <w:tmpl w:val="FFFFFFFF"/>
    <w:lvl w:ilvl="0" w:tplc="79FAECF4">
      <w:start w:val="1"/>
      <w:numFmt w:val="bullet"/>
      <w:lvlText w:val=""/>
      <w:lvlJc w:val="left"/>
      <w:pPr>
        <w:ind w:left="720" w:hanging="360"/>
      </w:pPr>
      <w:rPr>
        <w:rFonts w:ascii="Symbol" w:hAnsi="Symbol" w:hint="default"/>
      </w:rPr>
    </w:lvl>
    <w:lvl w:ilvl="1" w:tplc="FD42518A">
      <w:start w:val="1"/>
      <w:numFmt w:val="bullet"/>
      <w:lvlText w:val="o"/>
      <w:lvlJc w:val="left"/>
      <w:pPr>
        <w:ind w:left="1440" w:hanging="360"/>
      </w:pPr>
      <w:rPr>
        <w:rFonts w:ascii="Courier New" w:hAnsi="Courier New" w:hint="default"/>
      </w:rPr>
    </w:lvl>
    <w:lvl w:ilvl="2" w:tplc="7AA0BC9A">
      <w:start w:val="1"/>
      <w:numFmt w:val="bullet"/>
      <w:lvlText w:val=""/>
      <w:lvlJc w:val="left"/>
      <w:pPr>
        <w:ind w:left="2160" w:hanging="360"/>
      </w:pPr>
      <w:rPr>
        <w:rFonts w:ascii="Wingdings" w:hAnsi="Wingdings" w:hint="default"/>
      </w:rPr>
    </w:lvl>
    <w:lvl w:ilvl="3" w:tplc="1A7EA65E">
      <w:start w:val="1"/>
      <w:numFmt w:val="bullet"/>
      <w:lvlText w:val=""/>
      <w:lvlJc w:val="left"/>
      <w:pPr>
        <w:ind w:left="2880" w:hanging="360"/>
      </w:pPr>
      <w:rPr>
        <w:rFonts w:ascii="Symbol" w:hAnsi="Symbol" w:hint="default"/>
      </w:rPr>
    </w:lvl>
    <w:lvl w:ilvl="4" w:tplc="CDE6697A">
      <w:start w:val="1"/>
      <w:numFmt w:val="bullet"/>
      <w:lvlText w:val="o"/>
      <w:lvlJc w:val="left"/>
      <w:pPr>
        <w:ind w:left="3600" w:hanging="360"/>
      </w:pPr>
      <w:rPr>
        <w:rFonts w:ascii="Courier New" w:hAnsi="Courier New" w:hint="default"/>
      </w:rPr>
    </w:lvl>
    <w:lvl w:ilvl="5" w:tplc="E124D7A2">
      <w:start w:val="1"/>
      <w:numFmt w:val="bullet"/>
      <w:lvlText w:val=""/>
      <w:lvlJc w:val="left"/>
      <w:pPr>
        <w:ind w:left="4320" w:hanging="360"/>
      </w:pPr>
      <w:rPr>
        <w:rFonts w:ascii="Wingdings" w:hAnsi="Wingdings" w:hint="default"/>
      </w:rPr>
    </w:lvl>
    <w:lvl w:ilvl="6" w:tplc="0206204A">
      <w:start w:val="1"/>
      <w:numFmt w:val="bullet"/>
      <w:lvlText w:val=""/>
      <w:lvlJc w:val="left"/>
      <w:pPr>
        <w:ind w:left="5040" w:hanging="360"/>
      </w:pPr>
      <w:rPr>
        <w:rFonts w:ascii="Symbol" w:hAnsi="Symbol" w:hint="default"/>
      </w:rPr>
    </w:lvl>
    <w:lvl w:ilvl="7" w:tplc="1BC6C0E2">
      <w:start w:val="1"/>
      <w:numFmt w:val="bullet"/>
      <w:lvlText w:val="o"/>
      <w:lvlJc w:val="left"/>
      <w:pPr>
        <w:ind w:left="5760" w:hanging="360"/>
      </w:pPr>
      <w:rPr>
        <w:rFonts w:ascii="Courier New" w:hAnsi="Courier New" w:hint="default"/>
      </w:rPr>
    </w:lvl>
    <w:lvl w:ilvl="8" w:tplc="1C5445F8">
      <w:start w:val="1"/>
      <w:numFmt w:val="bullet"/>
      <w:lvlText w:val=""/>
      <w:lvlJc w:val="left"/>
      <w:pPr>
        <w:ind w:left="6480" w:hanging="360"/>
      </w:pPr>
      <w:rPr>
        <w:rFonts w:ascii="Wingdings" w:hAnsi="Wingdings" w:hint="default"/>
      </w:rPr>
    </w:lvl>
  </w:abstractNum>
  <w:abstractNum w:abstractNumId="74" w15:restartNumberingAfterBreak="0">
    <w:nsid w:val="657A58FE"/>
    <w:multiLevelType w:val="multilevel"/>
    <w:tmpl w:val="6CCAE5C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b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5" w15:restartNumberingAfterBreak="0">
    <w:nsid w:val="69F3702E"/>
    <w:multiLevelType w:val="hybridMultilevel"/>
    <w:tmpl w:val="D77C4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D122554"/>
    <w:multiLevelType w:val="hybridMultilevel"/>
    <w:tmpl w:val="5ED4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FCB7CAF"/>
    <w:multiLevelType w:val="hybridMultilevel"/>
    <w:tmpl w:val="242C057A"/>
    <w:lvl w:ilvl="0" w:tplc="63C28B16">
      <w:start w:val="1"/>
      <w:numFmt w:val="bullet"/>
      <w:pStyle w:val="Odrkaerven"/>
      <w:lvlText w:val=""/>
      <w:lvlJc w:val="left"/>
      <w:pPr>
        <w:ind w:left="720" w:hanging="360"/>
      </w:pPr>
      <w:rPr>
        <w:rFonts w:ascii="Wingdings" w:hAnsi="Wingdings" w:hint="default"/>
        <w:color w:val="C0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0694E2E"/>
    <w:multiLevelType w:val="hybridMultilevel"/>
    <w:tmpl w:val="FB0E145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9" w15:restartNumberingAfterBreak="0">
    <w:nsid w:val="70F24FF7"/>
    <w:multiLevelType w:val="multilevel"/>
    <w:tmpl w:val="E2B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281DB4"/>
    <w:multiLevelType w:val="hybridMultilevel"/>
    <w:tmpl w:val="093237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77177352"/>
    <w:multiLevelType w:val="hybridMultilevel"/>
    <w:tmpl w:val="DCB0EC52"/>
    <w:lvl w:ilvl="0" w:tplc="FFFFFFFF">
      <w:start w:val="1"/>
      <w:numFmt w:val="bullet"/>
      <w:pStyle w:val="OdrkaII"/>
      <w:lvlText w:val=""/>
      <w:lvlJc w:val="left"/>
      <w:pPr>
        <w:ind w:left="1154" w:hanging="360"/>
      </w:pPr>
      <w:rPr>
        <w:rFonts w:ascii="Wingdings" w:hAnsi="Wingdings" w:hint="default"/>
        <w:color w:val="7F7F7F" w:themeColor="text1" w:themeTint="80"/>
      </w:rPr>
    </w:lvl>
    <w:lvl w:ilvl="1" w:tplc="04050005">
      <w:start w:val="1"/>
      <w:numFmt w:val="bullet"/>
      <w:lvlText w:val=""/>
      <w:lvlJc w:val="left"/>
      <w:pPr>
        <w:ind w:left="2160" w:hanging="360"/>
      </w:pPr>
      <w:rPr>
        <w:rFonts w:ascii="Wingdings" w:hAnsi="Wingdings"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2" w15:restartNumberingAfterBreak="0">
    <w:nsid w:val="77A70735"/>
    <w:multiLevelType w:val="multilevel"/>
    <w:tmpl w:val="7A5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E00692"/>
    <w:multiLevelType w:val="hybridMultilevel"/>
    <w:tmpl w:val="9174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94E76CE"/>
    <w:multiLevelType w:val="multilevel"/>
    <w:tmpl w:val="0614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DBBC8E"/>
    <w:multiLevelType w:val="hybridMultilevel"/>
    <w:tmpl w:val="FFFFFFFF"/>
    <w:lvl w:ilvl="0" w:tplc="1A7A3266">
      <w:start w:val="1"/>
      <w:numFmt w:val="bullet"/>
      <w:lvlText w:val=""/>
      <w:lvlJc w:val="left"/>
      <w:pPr>
        <w:ind w:left="720" w:hanging="360"/>
      </w:pPr>
      <w:rPr>
        <w:rFonts w:ascii="Symbol" w:hAnsi="Symbol" w:hint="default"/>
      </w:rPr>
    </w:lvl>
    <w:lvl w:ilvl="1" w:tplc="EBE8AC4A">
      <w:start w:val="1"/>
      <w:numFmt w:val="bullet"/>
      <w:lvlText w:val="o"/>
      <w:lvlJc w:val="left"/>
      <w:pPr>
        <w:ind w:left="1440" w:hanging="360"/>
      </w:pPr>
      <w:rPr>
        <w:rFonts w:ascii="Courier New" w:hAnsi="Courier New" w:hint="default"/>
      </w:rPr>
    </w:lvl>
    <w:lvl w:ilvl="2" w:tplc="39AA9048">
      <w:start w:val="1"/>
      <w:numFmt w:val="bullet"/>
      <w:lvlText w:val=""/>
      <w:lvlJc w:val="left"/>
      <w:pPr>
        <w:ind w:left="2160" w:hanging="360"/>
      </w:pPr>
      <w:rPr>
        <w:rFonts w:ascii="Wingdings" w:hAnsi="Wingdings" w:hint="default"/>
      </w:rPr>
    </w:lvl>
    <w:lvl w:ilvl="3" w:tplc="91E4553A">
      <w:start w:val="1"/>
      <w:numFmt w:val="bullet"/>
      <w:lvlText w:val=""/>
      <w:lvlJc w:val="left"/>
      <w:pPr>
        <w:ind w:left="2880" w:hanging="360"/>
      </w:pPr>
      <w:rPr>
        <w:rFonts w:ascii="Symbol" w:hAnsi="Symbol" w:hint="default"/>
      </w:rPr>
    </w:lvl>
    <w:lvl w:ilvl="4" w:tplc="0EEE06E4">
      <w:start w:val="1"/>
      <w:numFmt w:val="bullet"/>
      <w:lvlText w:val="o"/>
      <w:lvlJc w:val="left"/>
      <w:pPr>
        <w:ind w:left="3600" w:hanging="360"/>
      </w:pPr>
      <w:rPr>
        <w:rFonts w:ascii="Courier New" w:hAnsi="Courier New" w:hint="default"/>
      </w:rPr>
    </w:lvl>
    <w:lvl w:ilvl="5" w:tplc="C13E12AC">
      <w:start w:val="1"/>
      <w:numFmt w:val="bullet"/>
      <w:lvlText w:val=""/>
      <w:lvlJc w:val="left"/>
      <w:pPr>
        <w:ind w:left="4320" w:hanging="360"/>
      </w:pPr>
      <w:rPr>
        <w:rFonts w:ascii="Wingdings" w:hAnsi="Wingdings" w:hint="default"/>
      </w:rPr>
    </w:lvl>
    <w:lvl w:ilvl="6" w:tplc="D8AA76D8">
      <w:start w:val="1"/>
      <w:numFmt w:val="bullet"/>
      <w:lvlText w:val=""/>
      <w:lvlJc w:val="left"/>
      <w:pPr>
        <w:ind w:left="5040" w:hanging="360"/>
      </w:pPr>
      <w:rPr>
        <w:rFonts w:ascii="Symbol" w:hAnsi="Symbol" w:hint="default"/>
      </w:rPr>
    </w:lvl>
    <w:lvl w:ilvl="7" w:tplc="AE580224">
      <w:start w:val="1"/>
      <w:numFmt w:val="bullet"/>
      <w:lvlText w:val="o"/>
      <w:lvlJc w:val="left"/>
      <w:pPr>
        <w:ind w:left="5760" w:hanging="360"/>
      </w:pPr>
      <w:rPr>
        <w:rFonts w:ascii="Courier New" w:hAnsi="Courier New" w:hint="default"/>
      </w:rPr>
    </w:lvl>
    <w:lvl w:ilvl="8" w:tplc="8CEA64B8">
      <w:start w:val="1"/>
      <w:numFmt w:val="bullet"/>
      <w:lvlText w:val=""/>
      <w:lvlJc w:val="left"/>
      <w:pPr>
        <w:ind w:left="6480" w:hanging="360"/>
      </w:pPr>
      <w:rPr>
        <w:rFonts w:ascii="Wingdings" w:hAnsi="Wingdings" w:hint="default"/>
      </w:rPr>
    </w:lvl>
  </w:abstractNum>
  <w:abstractNum w:abstractNumId="86" w15:restartNumberingAfterBreak="0">
    <w:nsid w:val="7EAF509A"/>
    <w:multiLevelType w:val="hybridMultilevel"/>
    <w:tmpl w:val="64D4A7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EBA0CF6"/>
    <w:multiLevelType w:val="hybridMultilevel"/>
    <w:tmpl w:val="AC44436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7F244DF3"/>
    <w:multiLevelType w:val="hybridMultilevel"/>
    <w:tmpl w:val="E5B01D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8705331">
    <w:abstractNumId w:val="77"/>
  </w:num>
  <w:num w:numId="2" w16cid:durableId="1684816900">
    <w:abstractNumId w:val="53"/>
  </w:num>
  <w:num w:numId="3" w16cid:durableId="1927378793">
    <w:abstractNumId w:val="74"/>
  </w:num>
  <w:num w:numId="4" w16cid:durableId="2015036905">
    <w:abstractNumId w:val="5"/>
  </w:num>
  <w:num w:numId="5" w16cid:durableId="642975469">
    <w:abstractNumId w:val="78"/>
  </w:num>
  <w:num w:numId="6" w16cid:durableId="2022774808">
    <w:abstractNumId w:val="82"/>
  </w:num>
  <w:num w:numId="7" w16cid:durableId="749623614">
    <w:abstractNumId w:val="36"/>
  </w:num>
  <w:num w:numId="8" w16cid:durableId="1157503283">
    <w:abstractNumId w:val="52"/>
  </w:num>
  <w:num w:numId="9" w16cid:durableId="1405302746">
    <w:abstractNumId w:val="6"/>
  </w:num>
  <w:num w:numId="10" w16cid:durableId="1311980474">
    <w:abstractNumId w:val="81"/>
  </w:num>
  <w:num w:numId="11" w16cid:durableId="11389169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9132285">
    <w:abstractNumId w:val="39"/>
  </w:num>
  <w:num w:numId="13" w16cid:durableId="1739671552">
    <w:abstractNumId w:val="7"/>
  </w:num>
  <w:num w:numId="14" w16cid:durableId="623578056">
    <w:abstractNumId w:val="14"/>
  </w:num>
  <w:num w:numId="15" w16cid:durableId="379131218">
    <w:abstractNumId w:val="10"/>
  </w:num>
  <w:num w:numId="16" w16cid:durableId="2043363003">
    <w:abstractNumId w:val="20"/>
  </w:num>
  <w:num w:numId="17" w16cid:durableId="1310942330">
    <w:abstractNumId w:val="40"/>
  </w:num>
  <w:num w:numId="18" w16cid:durableId="1414624162">
    <w:abstractNumId w:val="64"/>
  </w:num>
  <w:num w:numId="19" w16cid:durableId="534462509">
    <w:abstractNumId w:val="72"/>
  </w:num>
  <w:num w:numId="20" w16cid:durableId="2092264822">
    <w:abstractNumId w:val="67"/>
  </w:num>
  <w:num w:numId="21" w16cid:durableId="38823637">
    <w:abstractNumId w:val="57"/>
  </w:num>
  <w:num w:numId="22" w16cid:durableId="1946617606">
    <w:abstractNumId w:val="28"/>
  </w:num>
  <w:num w:numId="23" w16cid:durableId="1768112054">
    <w:abstractNumId w:val="73"/>
  </w:num>
  <w:num w:numId="24" w16cid:durableId="2048870976">
    <w:abstractNumId w:val="71"/>
  </w:num>
  <w:num w:numId="25" w16cid:durableId="1372028749">
    <w:abstractNumId w:val="23"/>
  </w:num>
  <w:num w:numId="26" w16cid:durableId="853613369">
    <w:abstractNumId w:val="33"/>
  </w:num>
  <w:num w:numId="27" w16cid:durableId="81418708">
    <w:abstractNumId w:val="19"/>
  </w:num>
  <w:num w:numId="28" w16cid:durableId="1276908775">
    <w:abstractNumId w:val="50"/>
  </w:num>
  <w:num w:numId="29" w16cid:durableId="558517192">
    <w:abstractNumId w:val="68"/>
  </w:num>
  <w:num w:numId="30" w16cid:durableId="1312443692">
    <w:abstractNumId w:val="70"/>
  </w:num>
  <w:num w:numId="31" w16cid:durableId="508717008">
    <w:abstractNumId w:val="47"/>
  </w:num>
  <w:num w:numId="32" w16cid:durableId="1962757293">
    <w:abstractNumId w:val="25"/>
  </w:num>
  <w:num w:numId="33" w16cid:durableId="625308103">
    <w:abstractNumId w:val="54"/>
  </w:num>
  <w:num w:numId="34" w16cid:durableId="835464896">
    <w:abstractNumId w:val="35"/>
  </w:num>
  <w:num w:numId="35" w16cid:durableId="640305357">
    <w:abstractNumId w:val="75"/>
  </w:num>
  <w:num w:numId="36" w16cid:durableId="5452088">
    <w:abstractNumId w:val="51"/>
  </w:num>
  <w:num w:numId="37" w16cid:durableId="1867255790">
    <w:abstractNumId w:val="59"/>
  </w:num>
  <w:num w:numId="38" w16cid:durableId="2132819712">
    <w:abstractNumId w:val="48"/>
  </w:num>
  <w:num w:numId="39" w16cid:durableId="1089354995">
    <w:abstractNumId w:val="56"/>
  </w:num>
  <w:num w:numId="40" w16cid:durableId="171147193">
    <w:abstractNumId w:val="11"/>
  </w:num>
  <w:num w:numId="41" w16cid:durableId="1963992804">
    <w:abstractNumId w:val="16"/>
  </w:num>
  <w:num w:numId="42" w16cid:durableId="1442606932">
    <w:abstractNumId w:val="3"/>
  </w:num>
  <w:num w:numId="43" w16cid:durableId="12994539">
    <w:abstractNumId w:val="76"/>
  </w:num>
  <w:num w:numId="44" w16cid:durableId="6324108">
    <w:abstractNumId w:val="18"/>
  </w:num>
  <w:num w:numId="45" w16cid:durableId="452752758">
    <w:abstractNumId w:val="83"/>
  </w:num>
  <w:num w:numId="46" w16cid:durableId="1466004057">
    <w:abstractNumId w:val="43"/>
  </w:num>
  <w:num w:numId="47" w16cid:durableId="708066918">
    <w:abstractNumId w:val="61"/>
  </w:num>
  <w:num w:numId="48" w16cid:durableId="1677616139">
    <w:abstractNumId w:val="63"/>
  </w:num>
  <w:num w:numId="49" w16cid:durableId="870415649">
    <w:abstractNumId w:val="13"/>
  </w:num>
  <w:num w:numId="50" w16cid:durableId="1277366311">
    <w:abstractNumId w:val="8"/>
  </w:num>
  <w:num w:numId="51" w16cid:durableId="2026051525">
    <w:abstractNumId w:val="42"/>
  </w:num>
  <w:num w:numId="52" w16cid:durableId="324284055">
    <w:abstractNumId w:val="1"/>
  </w:num>
  <w:num w:numId="53" w16cid:durableId="815951332">
    <w:abstractNumId w:val="22"/>
  </w:num>
  <w:num w:numId="54" w16cid:durableId="336231845">
    <w:abstractNumId w:val="60"/>
  </w:num>
  <w:num w:numId="55" w16cid:durableId="1293751892">
    <w:abstractNumId w:val="55"/>
  </w:num>
  <w:num w:numId="56" w16cid:durableId="1933394155">
    <w:abstractNumId w:val="17"/>
  </w:num>
  <w:num w:numId="57" w16cid:durableId="124005963">
    <w:abstractNumId w:val="38"/>
  </w:num>
  <w:num w:numId="58" w16cid:durableId="1338845258">
    <w:abstractNumId w:val="79"/>
  </w:num>
  <w:num w:numId="59" w16cid:durableId="1459298815">
    <w:abstractNumId w:val="62"/>
  </w:num>
  <w:num w:numId="60" w16cid:durableId="438186639">
    <w:abstractNumId w:val="34"/>
  </w:num>
  <w:num w:numId="61" w16cid:durableId="1253903363">
    <w:abstractNumId w:val="84"/>
  </w:num>
  <w:num w:numId="62" w16cid:durableId="619647394">
    <w:abstractNumId w:val="58"/>
  </w:num>
  <w:num w:numId="63" w16cid:durableId="541475976">
    <w:abstractNumId w:val="41"/>
  </w:num>
  <w:num w:numId="64" w16cid:durableId="481578657">
    <w:abstractNumId w:val="37"/>
  </w:num>
  <w:num w:numId="65" w16cid:durableId="1124543618">
    <w:abstractNumId w:val="46"/>
  </w:num>
  <w:num w:numId="66" w16cid:durableId="1229417413">
    <w:abstractNumId w:val="15"/>
  </w:num>
  <w:num w:numId="67" w16cid:durableId="1058437387">
    <w:abstractNumId w:val="9"/>
  </w:num>
  <w:num w:numId="68" w16cid:durableId="419641229">
    <w:abstractNumId w:val="85"/>
  </w:num>
  <w:num w:numId="69" w16cid:durableId="557739429">
    <w:abstractNumId w:val="12"/>
  </w:num>
  <w:num w:numId="70" w16cid:durableId="462893408">
    <w:abstractNumId w:val="24"/>
  </w:num>
  <w:num w:numId="71" w16cid:durableId="952202754">
    <w:abstractNumId w:val="66"/>
  </w:num>
  <w:num w:numId="72" w16cid:durableId="767191978">
    <w:abstractNumId w:val="26"/>
  </w:num>
  <w:num w:numId="73" w16cid:durableId="414136303">
    <w:abstractNumId w:val="0"/>
  </w:num>
  <w:num w:numId="74" w16cid:durableId="1053964716">
    <w:abstractNumId w:val="31"/>
  </w:num>
  <w:num w:numId="75" w16cid:durableId="2096974650">
    <w:abstractNumId w:val="32"/>
  </w:num>
  <w:num w:numId="76" w16cid:durableId="1367947342">
    <w:abstractNumId w:val="86"/>
  </w:num>
  <w:num w:numId="77" w16cid:durableId="1502307407">
    <w:abstractNumId w:val="65"/>
  </w:num>
  <w:num w:numId="78" w16cid:durableId="1765690638">
    <w:abstractNumId w:val="49"/>
  </w:num>
  <w:num w:numId="79" w16cid:durableId="655501206">
    <w:abstractNumId w:val="29"/>
  </w:num>
  <w:num w:numId="80" w16cid:durableId="947850675">
    <w:abstractNumId w:val="80"/>
  </w:num>
  <w:num w:numId="81" w16cid:durableId="1327513431">
    <w:abstractNumId w:val="87"/>
  </w:num>
  <w:num w:numId="82" w16cid:durableId="418410157">
    <w:abstractNumId w:val="4"/>
  </w:num>
  <w:num w:numId="83" w16cid:durableId="1439829963">
    <w:abstractNumId w:val="88"/>
  </w:num>
  <w:num w:numId="84" w16cid:durableId="1238515416">
    <w:abstractNumId w:val="44"/>
  </w:num>
  <w:num w:numId="85" w16cid:durableId="1012032179">
    <w:abstractNumId w:val="2"/>
  </w:num>
  <w:num w:numId="86" w16cid:durableId="1271552618">
    <w:abstractNumId w:val="21"/>
  </w:num>
  <w:num w:numId="87" w16cid:durableId="714040292">
    <w:abstractNumId w:val="45"/>
  </w:num>
  <w:num w:numId="88" w16cid:durableId="157814325">
    <w:abstractNumId w:val="69"/>
  </w:num>
  <w:num w:numId="89" w16cid:durableId="2070566618">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96E55"/>
    <w:rsid w:val="00000132"/>
    <w:rsid w:val="00000D0A"/>
    <w:rsid w:val="00000F54"/>
    <w:rsid w:val="00001063"/>
    <w:rsid w:val="000019AC"/>
    <w:rsid w:val="00001AAC"/>
    <w:rsid w:val="00002057"/>
    <w:rsid w:val="000026C0"/>
    <w:rsid w:val="000032B0"/>
    <w:rsid w:val="000034AF"/>
    <w:rsid w:val="0000396B"/>
    <w:rsid w:val="000040BD"/>
    <w:rsid w:val="000044D3"/>
    <w:rsid w:val="0000534C"/>
    <w:rsid w:val="00005E5C"/>
    <w:rsid w:val="0000675A"/>
    <w:rsid w:val="00006FFE"/>
    <w:rsid w:val="000076AE"/>
    <w:rsid w:val="00007C97"/>
    <w:rsid w:val="00010A16"/>
    <w:rsid w:val="00010B18"/>
    <w:rsid w:val="00011094"/>
    <w:rsid w:val="00011637"/>
    <w:rsid w:val="000116AA"/>
    <w:rsid w:val="00011818"/>
    <w:rsid w:val="00011DEE"/>
    <w:rsid w:val="00012921"/>
    <w:rsid w:val="00012C32"/>
    <w:rsid w:val="000134B7"/>
    <w:rsid w:val="000136A1"/>
    <w:rsid w:val="00013AE6"/>
    <w:rsid w:val="00013E1C"/>
    <w:rsid w:val="0001517E"/>
    <w:rsid w:val="00015D22"/>
    <w:rsid w:val="00016090"/>
    <w:rsid w:val="0001625B"/>
    <w:rsid w:val="00017503"/>
    <w:rsid w:val="00017B95"/>
    <w:rsid w:val="00017D15"/>
    <w:rsid w:val="00017EB2"/>
    <w:rsid w:val="0002033A"/>
    <w:rsid w:val="00020C34"/>
    <w:rsid w:val="00020E55"/>
    <w:rsid w:val="00021F23"/>
    <w:rsid w:val="00022C3B"/>
    <w:rsid w:val="000230FF"/>
    <w:rsid w:val="0002347A"/>
    <w:rsid w:val="0002351D"/>
    <w:rsid w:val="00023CBF"/>
    <w:rsid w:val="00023DB7"/>
    <w:rsid w:val="000252A0"/>
    <w:rsid w:val="00025D53"/>
    <w:rsid w:val="000267A1"/>
    <w:rsid w:val="00027B92"/>
    <w:rsid w:val="00027EA7"/>
    <w:rsid w:val="00031621"/>
    <w:rsid w:val="000321C6"/>
    <w:rsid w:val="00032600"/>
    <w:rsid w:val="00032ED0"/>
    <w:rsid w:val="000333E9"/>
    <w:rsid w:val="000339B3"/>
    <w:rsid w:val="0003420F"/>
    <w:rsid w:val="00034272"/>
    <w:rsid w:val="00034CF4"/>
    <w:rsid w:val="00036AB9"/>
    <w:rsid w:val="00037148"/>
    <w:rsid w:val="000374DE"/>
    <w:rsid w:val="00037988"/>
    <w:rsid w:val="000404DC"/>
    <w:rsid w:val="00040BF6"/>
    <w:rsid w:val="00040F03"/>
    <w:rsid w:val="00040F06"/>
    <w:rsid w:val="00042001"/>
    <w:rsid w:val="00043ECE"/>
    <w:rsid w:val="0004549E"/>
    <w:rsid w:val="0004565E"/>
    <w:rsid w:val="000463E7"/>
    <w:rsid w:val="000467AC"/>
    <w:rsid w:val="00046937"/>
    <w:rsid w:val="00046C5B"/>
    <w:rsid w:val="00046DFA"/>
    <w:rsid w:val="000471A6"/>
    <w:rsid w:val="00047BC0"/>
    <w:rsid w:val="00047FF6"/>
    <w:rsid w:val="00050361"/>
    <w:rsid w:val="00050812"/>
    <w:rsid w:val="00050B54"/>
    <w:rsid w:val="00050F80"/>
    <w:rsid w:val="00051EAC"/>
    <w:rsid w:val="0005328A"/>
    <w:rsid w:val="000532FF"/>
    <w:rsid w:val="000539FD"/>
    <w:rsid w:val="00055712"/>
    <w:rsid w:val="00055A2C"/>
    <w:rsid w:val="00055C40"/>
    <w:rsid w:val="00055F72"/>
    <w:rsid w:val="000564CA"/>
    <w:rsid w:val="00056922"/>
    <w:rsid w:val="0006053C"/>
    <w:rsid w:val="0006113B"/>
    <w:rsid w:val="000616B2"/>
    <w:rsid w:val="000617C1"/>
    <w:rsid w:val="00061EBD"/>
    <w:rsid w:val="000624DF"/>
    <w:rsid w:val="0006266D"/>
    <w:rsid w:val="000627CE"/>
    <w:rsid w:val="00062F1C"/>
    <w:rsid w:val="00063BD7"/>
    <w:rsid w:val="00064AE5"/>
    <w:rsid w:val="00064B4D"/>
    <w:rsid w:val="00064B63"/>
    <w:rsid w:val="00065484"/>
    <w:rsid w:val="00065A90"/>
    <w:rsid w:val="00065DEC"/>
    <w:rsid w:val="00065F12"/>
    <w:rsid w:val="00066215"/>
    <w:rsid w:val="0006695E"/>
    <w:rsid w:val="00066F5D"/>
    <w:rsid w:val="0006768F"/>
    <w:rsid w:val="00067E1C"/>
    <w:rsid w:val="0007015A"/>
    <w:rsid w:val="00070167"/>
    <w:rsid w:val="00071016"/>
    <w:rsid w:val="000711D9"/>
    <w:rsid w:val="00071803"/>
    <w:rsid w:val="000718E4"/>
    <w:rsid w:val="00071E3E"/>
    <w:rsid w:val="0007249D"/>
    <w:rsid w:val="00072E2B"/>
    <w:rsid w:val="00072F68"/>
    <w:rsid w:val="000731B0"/>
    <w:rsid w:val="00073ED2"/>
    <w:rsid w:val="000748CB"/>
    <w:rsid w:val="00075240"/>
    <w:rsid w:val="00075479"/>
    <w:rsid w:val="0007570D"/>
    <w:rsid w:val="000757B3"/>
    <w:rsid w:val="00075A92"/>
    <w:rsid w:val="00076423"/>
    <w:rsid w:val="00076FD1"/>
    <w:rsid w:val="00077970"/>
    <w:rsid w:val="00077B7B"/>
    <w:rsid w:val="00077C84"/>
    <w:rsid w:val="00077CE0"/>
    <w:rsid w:val="00077DAD"/>
    <w:rsid w:val="000803FD"/>
    <w:rsid w:val="00081411"/>
    <w:rsid w:val="000814A7"/>
    <w:rsid w:val="000823D6"/>
    <w:rsid w:val="0008241A"/>
    <w:rsid w:val="00083407"/>
    <w:rsid w:val="000836C3"/>
    <w:rsid w:val="00084070"/>
    <w:rsid w:val="0008421F"/>
    <w:rsid w:val="000842EF"/>
    <w:rsid w:val="00084D09"/>
    <w:rsid w:val="00084E7D"/>
    <w:rsid w:val="00084F8D"/>
    <w:rsid w:val="000857DA"/>
    <w:rsid w:val="00085D19"/>
    <w:rsid w:val="000865B6"/>
    <w:rsid w:val="00086F82"/>
    <w:rsid w:val="00087233"/>
    <w:rsid w:val="00087358"/>
    <w:rsid w:val="00090DFF"/>
    <w:rsid w:val="000917FA"/>
    <w:rsid w:val="00091909"/>
    <w:rsid w:val="000923A6"/>
    <w:rsid w:val="00092763"/>
    <w:rsid w:val="000934BE"/>
    <w:rsid w:val="00093519"/>
    <w:rsid w:val="00093DD3"/>
    <w:rsid w:val="00093FF0"/>
    <w:rsid w:val="00094393"/>
    <w:rsid w:val="00094609"/>
    <w:rsid w:val="00095549"/>
    <w:rsid w:val="0009555C"/>
    <w:rsid w:val="00095C82"/>
    <w:rsid w:val="00096D8B"/>
    <w:rsid w:val="000976DD"/>
    <w:rsid w:val="000978BE"/>
    <w:rsid w:val="000A0B86"/>
    <w:rsid w:val="000A14EE"/>
    <w:rsid w:val="000A2676"/>
    <w:rsid w:val="000A3048"/>
    <w:rsid w:val="000A313C"/>
    <w:rsid w:val="000A33E0"/>
    <w:rsid w:val="000A3753"/>
    <w:rsid w:val="000A65CF"/>
    <w:rsid w:val="000A6C84"/>
    <w:rsid w:val="000A7093"/>
    <w:rsid w:val="000A752B"/>
    <w:rsid w:val="000A75C7"/>
    <w:rsid w:val="000B027F"/>
    <w:rsid w:val="000B06C4"/>
    <w:rsid w:val="000B1716"/>
    <w:rsid w:val="000B1E63"/>
    <w:rsid w:val="000B1E93"/>
    <w:rsid w:val="000B3369"/>
    <w:rsid w:val="000B3F44"/>
    <w:rsid w:val="000B3F6E"/>
    <w:rsid w:val="000B46D4"/>
    <w:rsid w:val="000B5191"/>
    <w:rsid w:val="000B5435"/>
    <w:rsid w:val="000B556A"/>
    <w:rsid w:val="000B5961"/>
    <w:rsid w:val="000B5AE4"/>
    <w:rsid w:val="000B5D55"/>
    <w:rsid w:val="000B5EAB"/>
    <w:rsid w:val="000B791F"/>
    <w:rsid w:val="000B79B8"/>
    <w:rsid w:val="000B7B2B"/>
    <w:rsid w:val="000B7E10"/>
    <w:rsid w:val="000C0425"/>
    <w:rsid w:val="000C0572"/>
    <w:rsid w:val="000C09F4"/>
    <w:rsid w:val="000C1725"/>
    <w:rsid w:val="000C23D0"/>
    <w:rsid w:val="000C244B"/>
    <w:rsid w:val="000C30C3"/>
    <w:rsid w:val="000C32B9"/>
    <w:rsid w:val="000C3578"/>
    <w:rsid w:val="000C5752"/>
    <w:rsid w:val="000C5CB5"/>
    <w:rsid w:val="000C758C"/>
    <w:rsid w:val="000C779C"/>
    <w:rsid w:val="000D0096"/>
    <w:rsid w:val="000D0C30"/>
    <w:rsid w:val="000D168C"/>
    <w:rsid w:val="000D1768"/>
    <w:rsid w:val="000D2F60"/>
    <w:rsid w:val="000D3D3B"/>
    <w:rsid w:val="000D3D76"/>
    <w:rsid w:val="000D5E35"/>
    <w:rsid w:val="000D66A9"/>
    <w:rsid w:val="000D6942"/>
    <w:rsid w:val="000D7179"/>
    <w:rsid w:val="000D79D9"/>
    <w:rsid w:val="000D7AE9"/>
    <w:rsid w:val="000D7BC1"/>
    <w:rsid w:val="000E03EE"/>
    <w:rsid w:val="000E0500"/>
    <w:rsid w:val="000E07B6"/>
    <w:rsid w:val="000E102A"/>
    <w:rsid w:val="000E1230"/>
    <w:rsid w:val="000E203A"/>
    <w:rsid w:val="000E2920"/>
    <w:rsid w:val="000E2D62"/>
    <w:rsid w:val="000E3581"/>
    <w:rsid w:val="000E3748"/>
    <w:rsid w:val="000E384E"/>
    <w:rsid w:val="000E39A8"/>
    <w:rsid w:val="000E3AAE"/>
    <w:rsid w:val="000E3F08"/>
    <w:rsid w:val="000E4B5B"/>
    <w:rsid w:val="000E5532"/>
    <w:rsid w:val="000E5DA5"/>
    <w:rsid w:val="000E5DDF"/>
    <w:rsid w:val="000E6211"/>
    <w:rsid w:val="000E6920"/>
    <w:rsid w:val="000E7A4E"/>
    <w:rsid w:val="000F04A0"/>
    <w:rsid w:val="000F0B2C"/>
    <w:rsid w:val="000F1157"/>
    <w:rsid w:val="000F1225"/>
    <w:rsid w:val="000F1968"/>
    <w:rsid w:val="000F1AD8"/>
    <w:rsid w:val="000F1D55"/>
    <w:rsid w:val="000F2761"/>
    <w:rsid w:val="000F2F6B"/>
    <w:rsid w:val="000F2FBE"/>
    <w:rsid w:val="000F3815"/>
    <w:rsid w:val="000F38A7"/>
    <w:rsid w:val="000F5416"/>
    <w:rsid w:val="000F6155"/>
    <w:rsid w:val="000F7118"/>
    <w:rsid w:val="000F723F"/>
    <w:rsid w:val="000F7B09"/>
    <w:rsid w:val="0010143A"/>
    <w:rsid w:val="001015E7"/>
    <w:rsid w:val="00101649"/>
    <w:rsid w:val="00102797"/>
    <w:rsid w:val="00102A5F"/>
    <w:rsid w:val="00102BC6"/>
    <w:rsid w:val="00102C96"/>
    <w:rsid w:val="0010467C"/>
    <w:rsid w:val="00104FB8"/>
    <w:rsid w:val="00105373"/>
    <w:rsid w:val="00105E95"/>
    <w:rsid w:val="0010614B"/>
    <w:rsid w:val="00106269"/>
    <w:rsid w:val="00106350"/>
    <w:rsid w:val="00106D29"/>
    <w:rsid w:val="00107F1F"/>
    <w:rsid w:val="0011026D"/>
    <w:rsid w:val="00110822"/>
    <w:rsid w:val="00110D97"/>
    <w:rsid w:val="00112208"/>
    <w:rsid w:val="001127DE"/>
    <w:rsid w:val="00112B72"/>
    <w:rsid w:val="00113B6B"/>
    <w:rsid w:val="001146E4"/>
    <w:rsid w:val="00115081"/>
    <w:rsid w:val="00116192"/>
    <w:rsid w:val="00120D5E"/>
    <w:rsid w:val="00120E5C"/>
    <w:rsid w:val="00121522"/>
    <w:rsid w:val="00121FB8"/>
    <w:rsid w:val="0012246B"/>
    <w:rsid w:val="00122593"/>
    <w:rsid w:val="00122995"/>
    <w:rsid w:val="00122FB4"/>
    <w:rsid w:val="00123404"/>
    <w:rsid w:val="001240DD"/>
    <w:rsid w:val="0012450A"/>
    <w:rsid w:val="0012452B"/>
    <w:rsid w:val="0012497E"/>
    <w:rsid w:val="00124A79"/>
    <w:rsid w:val="00124C57"/>
    <w:rsid w:val="00124CAB"/>
    <w:rsid w:val="0012513D"/>
    <w:rsid w:val="0012550C"/>
    <w:rsid w:val="00125D65"/>
    <w:rsid w:val="00126B46"/>
    <w:rsid w:val="001270E7"/>
    <w:rsid w:val="001271A7"/>
    <w:rsid w:val="001274EB"/>
    <w:rsid w:val="001276B0"/>
    <w:rsid w:val="00127D4F"/>
    <w:rsid w:val="00130449"/>
    <w:rsid w:val="00132BD3"/>
    <w:rsid w:val="0013359D"/>
    <w:rsid w:val="001339B7"/>
    <w:rsid w:val="00133C82"/>
    <w:rsid w:val="001349B0"/>
    <w:rsid w:val="00134B1A"/>
    <w:rsid w:val="00135168"/>
    <w:rsid w:val="001351C4"/>
    <w:rsid w:val="00135AD2"/>
    <w:rsid w:val="00136076"/>
    <w:rsid w:val="0013621F"/>
    <w:rsid w:val="0013721A"/>
    <w:rsid w:val="001411C3"/>
    <w:rsid w:val="00141BFE"/>
    <w:rsid w:val="00141E45"/>
    <w:rsid w:val="00141F9E"/>
    <w:rsid w:val="00142066"/>
    <w:rsid w:val="00142D4A"/>
    <w:rsid w:val="00142F37"/>
    <w:rsid w:val="0014371F"/>
    <w:rsid w:val="00143C92"/>
    <w:rsid w:val="00143EC6"/>
    <w:rsid w:val="00144DFA"/>
    <w:rsid w:val="00146F00"/>
    <w:rsid w:val="00147BD1"/>
    <w:rsid w:val="00150424"/>
    <w:rsid w:val="00151683"/>
    <w:rsid w:val="0015175C"/>
    <w:rsid w:val="00151DCA"/>
    <w:rsid w:val="00152380"/>
    <w:rsid w:val="00152BB5"/>
    <w:rsid w:val="00152C81"/>
    <w:rsid w:val="00152E59"/>
    <w:rsid w:val="00153800"/>
    <w:rsid w:val="00153C52"/>
    <w:rsid w:val="00153F8F"/>
    <w:rsid w:val="001546A2"/>
    <w:rsid w:val="00154948"/>
    <w:rsid w:val="00154B8D"/>
    <w:rsid w:val="00154BF9"/>
    <w:rsid w:val="00155181"/>
    <w:rsid w:val="001551FA"/>
    <w:rsid w:val="00156706"/>
    <w:rsid w:val="00156832"/>
    <w:rsid w:val="00156CAB"/>
    <w:rsid w:val="0015719D"/>
    <w:rsid w:val="001571A5"/>
    <w:rsid w:val="001574F6"/>
    <w:rsid w:val="001605B4"/>
    <w:rsid w:val="00160F33"/>
    <w:rsid w:val="00162C65"/>
    <w:rsid w:val="00163051"/>
    <w:rsid w:val="00163C90"/>
    <w:rsid w:val="001645E5"/>
    <w:rsid w:val="00164991"/>
    <w:rsid w:val="0016571E"/>
    <w:rsid w:val="00167479"/>
    <w:rsid w:val="00167829"/>
    <w:rsid w:val="00167E64"/>
    <w:rsid w:val="001706AE"/>
    <w:rsid w:val="0017091C"/>
    <w:rsid w:val="00170ADD"/>
    <w:rsid w:val="00170C78"/>
    <w:rsid w:val="00170CEC"/>
    <w:rsid w:val="00170E83"/>
    <w:rsid w:val="00171B05"/>
    <w:rsid w:val="00172185"/>
    <w:rsid w:val="001722D9"/>
    <w:rsid w:val="001729C3"/>
    <w:rsid w:val="00173183"/>
    <w:rsid w:val="001733D7"/>
    <w:rsid w:val="00173C35"/>
    <w:rsid w:val="00174CE5"/>
    <w:rsid w:val="00175069"/>
    <w:rsid w:val="001752C7"/>
    <w:rsid w:val="0017585C"/>
    <w:rsid w:val="0017651B"/>
    <w:rsid w:val="00177B54"/>
    <w:rsid w:val="00180181"/>
    <w:rsid w:val="001804A9"/>
    <w:rsid w:val="00180852"/>
    <w:rsid w:val="00180FD8"/>
    <w:rsid w:val="0018104D"/>
    <w:rsid w:val="001812B8"/>
    <w:rsid w:val="00181A06"/>
    <w:rsid w:val="00182682"/>
    <w:rsid w:val="00182E62"/>
    <w:rsid w:val="00183B19"/>
    <w:rsid w:val="00184A30"/>
    <w:rsid w:val="00184C51"/>
    <w:rsid w:val="00185686"/>
    <w:rsid w:val="001862C1"/>
    <w:rsid w:val="0019052A"/>
    <w:rsid w:val="00191080"/>
    <w:rsid w:val="001910E9"/>
    <w:rsid w:val="001911A4"/>
    <w:rsid w:val="001914F4"/>
    <w:rsid w:val="00191760"/>
    <w:rsid w:val="001919E6"/>
    <w:rsid w:val="00192392"/>
    <w:rsid w:val="00192A39"/>
    <w:rsid w:val="0019308E"/>
    <w:rsid w:val="00193A32"/>
    <w:rsid w:val="0019480C"/>
    <w:rsid w:val="0019488A"/>
    <w:rsid w:val="00194A64"/>
    <w:rsid w:val="0019590C"/>
    <w:rsid w:val="00196090"/>
    <w:rsid w:val="001968BD"/>
    <w:rsid w:val="00196F59"/>
    <w:rsid w:val="00197302"/>
    <w:rsid w:val="00197B9C"/>
    <w:rsid w:val="001A088A"/>
    <w:rsid w:val="001A1301"/>
    <w:rsid w:val="001A186A"/>
    <w:rsid w:val="001A2BEA"/>
    <w:rsid w:val="001A3780"/>
    <w:rsid w:val="001A43EA"/>
    <w:rsid w:val="001A4F72"/>
    <w:rsid w:val="001A5378"/>
    <w:rsid w:val="001A5852"/>
    <w:rsid w:val="001A59CC"/>
    <w:rsid w:val="001A6548"/>
    <w:rsid w:val="001A78D4"/>
    <w:rsid w:val="001B078C"/>
    <w:rsid w:val="001B07CB"/>
    <w:rsid w:val="001B0CB1"/>
    <w:rsid w:val="001B0CBE"/>
    <w:rsid w:val="001B14CC"/>
    <w:rsid w:val="001B18AB"/>
    <w:rsid w:val="001B3374"/>
    <w:rsid w:val="001B40C7"/>
    <w:rsid w:val="001B4358"/>
    <w:rsid w:val="001B44F1"/>
    <w:rsid w:val="001B4D41"/>
    <w:rsid w:val="001B4F32"/>
    <w:rsid w:val="001B550B"/>
    <w:rsid w:val="001B59F1"/>
    <w:rsid w:val="001B5B02"/>
    <w:rsid w:val="001B7EA4"/>
    <w:rsid w:val="001C000C"/>
    <w:rsid w:val="001C0019"/>
    <w:rsid w:val="001C0F39"/>
    <w:rsid w:val="001C1429"/>
    <w:rsid w:val="001C1D3E"/>
    <w:rsid w:val="001C3135"/>
    <w:rsid w:val="001C33A0"/>
    <w:rsid w:val="001C5371"/>
    <w:rsid w:val="001C5463"/>
    <w:rsid w:val="001C5E32"/>
    <w:rsid w:val="001C63BD"/>
    <w:rsid w:val="001C6479"/>
    <w:rsid w:val="001C6719"/>
    <w:rsid w:val="001C6FD4"/>
    <w:rsid w:val="001C7CF7"/>
    <w:rsid w:val="001D08E0"/>
    <w:rsid w:val="001D2044"/>
    <w:rsid w:val="001D21F3"/>
    <w:rsid w:val="001D22D5"/>
    <w:rsid w:val="001D28E2"/>
    <w:rsid w:val="001D2CA3"/>
    <w:rsid w:val="001D3E0B"/>
    <w:rsid w:val="001D486C"/>
    <w:rsid w:val="001D4E75"/>
    <w:rsid w:val="001D5D4F"/>
    <w:rsid w:val="001D6745"/>
    <w:rsid w:val="001D6E4F"/>
    <w:rsid w:val="001D7426"/>
    <w:rsid w:val="001D7801"/>
    <w:rsid w:val="001D7D9A"/>
    <w:rsid w:val="001D7E9B"/>
    <w:rsid w:val="001E01F9"/>
    <w:rsid w:val="001E06F2"/>
    <w:rsid w:val="001E1270"/>
    <w:rsid w:val="001E13BD"/>
    <w:rsid w:val="001E17AF"/>
    <w:rsid w:val="001E17B6"/>
    <w:rsid w:val="001E181D"/>
    <w:rsid w:val="001E1D97"/>
    <w:rsid w:val="001E261E"/>
    <w:rsid w:val="001E26E2"/>
    <w:rsid w:val="001E2704"/>
    <w:rsid w:val="001E2DF2"/>
    <w:rsid w:val="001E3A7B"/>
    <w:rsid w:val="001E4127"/>
    <w:rsid w:val="001E4352"/>
    <w:rsid w:val="001E46E0"/>
    <w:rsid w:val="001E4B3E"/>
    <w:rsid w:val="001E4C26"/>
    <w:rsid w:val="001E5FC2"/>
    <w:rsid w:val="001E6F36"/>
    <w:rsid w:val="001E79BD"/>
    <w:rsid w:val="001E7B6D"/>
    <w:rsid w:val="001E7DB8"/>
    <w:rsid w:val="001E7F29"/>
    <w:rsid w:val="001F0ACC"/>
    <w:rsid w:val="001F109B"/>
    <w:rsid w:val="001F1368"/>
    <w:rsid w:val="001F1BCA"/>
    <w:rsid w:val="001F2242"/>
    <w:rsid w:val="001F2675"/>
    <w:rsid w:val="001F316B"/>
    <w:rsid w:val="001F32B5"/>
    <w:rsid w:val="001F3612"/>
    <w:rsid w:val="001F3815"/>
    <w:rsid w:val="001F4267"/>
    <w:rsid w:val="001F4F16"/>
    <w:rsid w:val="001F5634"/>
    <w:rsid w:val="001F5E85"/>
    <w:rsid w:val="001F6F9D"/>
    <w:rsid w:val="00200DFF"/>
    <w:rsid w:val="00201549"/>
    <w:rsid w:val="002021EE"/>
    <w:rsid w:val="0020252F"/>
    <w:rsid w:val="00202E18"/>
    <w:rsid w:val="00203DAB"/>
    <w:rsid w:val="0020415F"/>
    <w:rsid w:val="00204369"/>
    <w:rsid w:val="002046B2"/>
    <w:rsid w:val="002054C9"/>
    <w:rsid w:val="00205E72"/>
    <w:rsid w:val="00206500"/>
    <w:rsid w:val="00206D84"/>
    <w:rsid w:val="00206F50"/>
    <w:rsid w:val="00206F94"/>
    <w:rsid w:val="0020765F"/>
    <w:rsid w:val="00210015"/>
    <w:rsid w:val="00210CB1"/>
    <w:rsid w:val="00210D88"/>
    <w:rsid w:val="00211420"/>
    <w:rsid w:val="00211531"/>
    <w:rsid w:val="00212406"/>
    <w:rsid w:val="00212C21"/>
    <w:rsid w:val="00213131"/>
    <w:rsid w:val="002133EC"/>
    <w:rsid w:val="00214298"/>
    <w:rsid w:val="0021578A"/>
    <w:rsid w:val="00215F1A"/>
    <w:rsid w:val="00216B07"/>
    <w:rsid w:val="00216BFA"/>
    <w:rsid w:val="0021701E"/>
    <w:rsid w:val="002170BB"/>
    <w:rsid w:val="00217E86"/>
    <w:rsid w:val="002205DC"/>
    <w:rsid w:val="002207F3"/>
    <w:rsid w:val="00221036"/>
    <w:rsid w:val="00221928"/>
    <w:rsid w:val="00221975"/>
    <w:rsid w:val="00222630"/>
    <w:rsid w:val="00222D0A"/>
    <w:rsid w:val="0022336A"/>
    <w:rsid w:val="002241DE"/>
    <w:rsid w:val="0022429C"/>
    <w:rsid w:val="002248A3"/>
    <w:rsid w:val="0022550A"/>
    <w:rsid w:val="00225AAC"/>
    <w:rsid w:val="00226ED0"/>
    <w:rsid w:val="00227EA8"/>
    <w:rsid w:val="002304D4"/>
    <w:rsid w:val="0023056E"/>
    <w:rsid w:val="002306F7"/>
    <w:rsid w:val="00230F60"/>
    <w:rsid w:val="00232082"/>
    <w:rsid w:val="00233776"/>
    <w:rsid w:val="002338F3"/>
    <w:rsid w:val="00233E4C"/>
    <w:rsid w:val="00235239"/>
    <w:rsid w:val="00235AA7"/>
    <w:rsid w:val="002363E1"/>
    <w:rsid w:val="0023652B"/>
    <w:rsid w:val="00236AE6"/>
    <w:rsid w:val="0023757F"/>
    <w:rsid w:val="00237707"/>
    <w:rsid w:val="00237B31"/>
    <w:rsid w:val="002401A6"/>
    <w:rsid w:val="0024074C"/>
    <w:rsid w:val="00241D64"/>
    <w:rsid w:val="002422BE"/>
    <w:rsid w:val="00242AEA"/>
    <w:rsid w:val="00242B0E"/>
    <w:rsid w:val="00242D16"/>
    <w:rsid w:val="002430EC"/>
    <w:rsid w:val="00243400"/>
    <w:rsid w:val="00243770"/>
    <w:rsid w:val="00244564"/>
    <w:rsid w:val="0024484E"/>
    <w:rsid w:val="0024494A"/>
    <w:rsid w:val="00244BA1"/>
    <w:rsid w:val="0024533C"/>
    <w:rsid w:val="00245367"/>
    <w:rsid w:val="002457B5"/>
    <w:rsid w:val="00245959"/>
    <w:rsid w:val="00245FDD"/>
    <w:rsid w:val="002461FD"/>
    <w:rsid w:val="00246CC8"/>
    <w:rsid w:val="002472DC"/>
    <w:rsid w:val="00247EC4"/>
    <w:rsid w:val="00250576"/>
    <w:rsid w:val="00250DFB"/>
    <w:rsid w:val="00251AE4"/>
    <w:rsid w:val="00252793"/>
    <w:rsid w:val="002527A4"/>
    <w:rsid w:val="00252872"/>
    <w:rsid w:val="0025294E"/>
    <w:rsid w:val="00252A39"/>
    <w:rsid w:val="0025333E"/>
    <w:rsid w:val="00253FD4"/>
    <w:rsid w:val="0025417B"/>
    <w:rsid w:val="00256121"/>
    <w:rsid w:val="00256CA3"/>
    <w:rsid w:val="002572CD"/>
    <w:rsid w:val="00257F9D"/>
    <w:rsid w:val="0026053C"/>
    <w:rsid w:val="002607AC"/>
    <w:rsid w:val="00260B09"/>
    <w:rsid w:val="00260C4F"/>
    <w:rsid w:val="0026155D"/>
    <w:rsid w:val="00261B00"/>
    <w:rsid w:val="00261DF0"/>
    <w:rsid w:val="002622E2"/>
    <w:rsid w:val="00263559"/>
    <w:rsid w:val="00263717"/>
    <w:rsid w:val="00263812"/>
    <w:rsid w:val="00263A15"/>
    <w:rsid w:val="00263C41"/>
    <w:rsid w:val="002644DA"/>
    <w:rsid w:val="00264D10"/>
    <w:rsid w:val="00265957"/>
    <w:rsid w:val="00266A86"/>
    <w:rsid w:val="00266C4D"/>
    <w:rsid w:val="00267097"/>
    <w:rsid w:val="00267AAB"/>
    <w:rsid w:val="002701DD"/>
    <w:rsid w:val="00270B15"/>
    <w:rsid w:val="00270C07"/>
    <w:rsid w:val="002716A3"/>
    <w:rsid w:val="00271755"/>
    <w:rsid w:val="00271969"/>
    <w:rsid w:val="00273418"/>
    <w:rsid w:val="00273631"/>
    <w:rsid w:val="00273C57"/>
    <w:rsid w:val="002741C4"/>
    <w:rsid w:val="002743BC"/>
    <w:rsid w:val="00274E9F"/>
    <w:rsid w:val="00275734"/>
    <w:rsid w:val="00275D5A"/>
    <w:rsid w:val="00275EF3"/>
    <w:rsid w:val="00275F2B"/>
    <w:rsid w:val="00276391"/>
    <w:rsid w:val="00276EB8"/>
    <w:rsid w:val="002776D2"/>
    <w:rsid w:val="00280940"/>
    <w:rsid w:val="00281A45"/>
    <w:rsid w:val="00281C6B"/>
    <w:rsid w:val="00281E8D"/>
    <w:rsid w:val="00281F5C"/>
    <w:rsid w:val="00282373"/>
    <w:rsid w:val="00282530"/>
    <w:rsid w:val="00282889"/>
    <w:rsid w:val="0028298E"/>
    <w:rsid w:val="00282BF6"/>
    <w:rsid w:val="002831A0"/>
    <w:rsid w:val="002839A4"/>
    <w:rsid w:val="00283A04"/>
    <w:rsid w:val="00283ECD"/>
    <w:rsid w:val="002845A0"/>
    <w:rsid w:val="0028487B"/>
    <w:rsid w:val="00284AA8"/>
    <w:rsid w:val="00284DB2"/>
    <w:rsid w:val="00285515"/>
    <w:rsid w:val="00285B04"/>
    <w:rsid w:val="00285DB3"/>
    <w:rsid w:val="00286419"/>
    <w:rsid w:val="002864C5"/>
    <w:rsid w:val="00287816"/>
    <w:rsid w:val="00287BDF"/>
    <w:rsid w:val="00287CEB"/>
    <w:rsid w:val="0029041A"/>
    <w:rsid w:val="00290ADD"/>
    <w:rsid w:val="00290AED"/>
    <w:rsid w:val="00290F46"/>
    <w:rsid w:val="002915B7"/>
    <w:rsid w:val="00292430"/>
    <w:rsid w:val="00292B48"/>
    <w:rsid w:val="00293BC0"/>
    <w:rsid w:val="00293C23"/>
    <w:rsid w:val="002947DE"/>
    <w:rsid w:val="00294E37"/>
    <w:rsid w:val="002952A5"/>
    <w:rsid w:val="002953F3"/>
    <w:rsid w:val="002958E8"/>
    <w:rsid w:val="00296842"/>
    <w:rsid w:val="002978EC"/>
    <w:rsid w:val="002A070A"/>
    <w:rsid w:val="002A19E0"/>
    <w:rsid w:val="002A204D"/>
    <w:rsid w:val="002A21F1"/>
    <w:rsid w:val="002A247B"/>
    <w:rsid w:val="002A36A7"/>
    <w:rsid w:val="002A3D91"/>
    <w:rsid w:val="002A45FE"/>
    <w:rsid w:val="002A5253"/>
    <w:rsid w:val="002A7351"/>
    <w:rsid w:val="002B0564"/>
    <w:rsid w:val="002B0EFA"/>
    <w:rsid w:val="002B1BBE"/>
    <w:rsid w:val="002B2365"/>
    <w:rsid w:val="002B23AB"/>
    <w:rsid w:val="002B29E1"/>
    <w:rsid w:val="002B3CFE"/>
    <w:rsid w:val="002B43C8"/>
    <w:rsid w:val="002B5980"/>
    <w:rsid w:val="002B5BF0"/>
    <w:rsid w:val="002B5EF3"/>
    <w:rsid w:val="002B632B"/>
    <w:rsid w:val="002B6C2F"/>
    <w:rsid w:val="002B72AF"/>
    <w:rsid w:val="002B7ADB"/>
    <w:rsid w:val="002B7FD3"/>
    <w:rsid w:val="002C096B"/>
    <w:rsid w:val="002C1680"/>
    <w:rsid w:val="002C20D4"/>
    <w:rsid w:val="002C529F"/>
    <w:rsid w:val="002C61B6"/>
    <w:rsid w:val="002C626E"/>
    <w:rsid w:val="002C63A0"/>
    <w:rsid w:val="002C63F6"/>
    <w:rsid w:val="002C69E6"/>
    <w:rsid w:val="002D018B"/>
    <w:rsid w:val="002D1103"/>
    <w:rsid w:val="002D1ED2"/>
    <w:rsid w:val="002D1F53"/>
    <w:rsid w:val="002D24C6"/>
    <w:rsid w:val="002D29F7"/>
    <w:rsid w:val="002D2B69"/>
    <w:rsid w:val="002D3AA9"/>
    <w:rsid w:val="002D3D2B"/>
    <w:rsid w:val="002D3F71"/>
    <w:rsid w:val="002D3F7F"/>
    <w:rsid w:val="002D44B4"/>
    <w:rsid w:val="002D5034"/>
    <w:rsid w:val="002D50AA"/>
    <w:rsid w:val="002D5175"/>
    <w:rsid w:val="002D5E89"/>
    <w:rsid w:val="002D60EE"/>
    <w:rsid w:val="002D6BB6"/>
    <w:rsid w:val="002D79DF"/>
    <w:rsid w:val="002D7B4C"/>
    <w:rsid w:val="002D7B76"/>
    <w:rsid w:val="002E029F"/>
    <w:rsid w:val="002E115A"/>
    <w:rsid w:val="002E1A5A"/>
    <w:rsid w:val="002E27D4"/>
    <w:rsid w:val="002E2917"/>
    <w:rsid w:val="002E3509"/>
    <w:rsid w:val="002E3AFA"/>
    <w:rsid w:val="002E4DC0"/>
    <w:rsid w:val="002E5803"/>
    <w:rsid w:val="002E6005"/>
    <w:rsid w:val="002E616D"/>
    <w:rsid w:val="002E6973"/>
    <w:rsid w:val="002E7259"/>
    <w:rsid w:val="002F0527"/>
    <w:rsid w:val="002F06D7"/>
    <w:rsid w:val="002F1096"/>
    <w:rsid w:val="002F3373"/>
    <w:rsid w:val="002F4826"/>
    <w:rsid w:val="002F4DA6"/>
    <w:rsid w:val="002F5142"/>
    <w:rsid w:val="002F5A3C"/>
    <w:rsid w:val="002F61D2"/>
    <w:rsid w:val="002F66FE"/>
    <w:rsid w:val="002F6BEF"/>
    <w:rsid w:val="002F6C1C"/>
    <w:rsid w:val="002F72D1"/>
    <w:rsid w:val="002F79A5"/>
    <w:rsid w:val="00300699"/>
    <w:rsid w:val="00300BD9"/>
    <w:rsid w:val="0030139B"/>
    <w:rsid w:val="00301940"/>
    <w:rsid w:val="00302397"/>
    <w:rsid w:val="003033DA"/>
    <w:rsid w:val="00303A2A"/>
    <w:rsid w:val="00305798"/>
    <w:rsid w:val="003062F5"/>
    <w:rsid w:val="00306909"/>
    <w:rsid w:val="00306D3E"/>
    <w:rsid w:val="00306FD8"/>
    <w:rsid w:val="0030721F"/>
    <w:rsid w:val="003072D5"/>
    <w:rsid w:val="00307BF6"/>
    <w:rsid w:val="0031032E"/>
    <w:rsid w:val="00310752"/>
    <w:rsid w:val="00310E4C"/>
    <w:rsid w:val="003114B1"/>
    <w:rsid w:val="00312116"/>
    <w:rsid w:val="003126D7"/>
    <w:rsid w:val="003139EB"/>
    <w:rsid w:val="003142B1"/>
    <w:rsid w:val="00314DFD"/>
    <w:rsid w:val="0031500B"/>
    <w:rsid w:val="00316F06"/>
    <w:rsid w:val="00317CA2"/>
    <w:rsid w:val="00317D79"/>
    <w:rsid w:val="00317F13"/>
    <w:rsid w:val="00320A70"/>
    <w:rsid w:val="00321856"/>
    <w:rsid w:val="00322494"/>
    <w:rsid w:val="00323B44"/>
    <w:rsid w:val="00324107"/>
    <w:rsid w:val="00324E1C"/>
    <w:rsid w:val="0032501D"/>
    <w:rsid w:val="00325C2F"/>
    <w:rsid w:val="00326708"/>
    <w:rsid w:val="00326A0E"/>
    <w:rsid w:val="0032746C"/>
    <w:rsid w:val="003274BD"/>
    <w:rsid w:val="0032766D"/>
    <w:rsid w:val="003278C0"/>
    <w:rsid w:val="00330CFB"/>
    <w:rsid w:val="00331023"/>
    <w:rsid w:val="00331DB4"/>
    <w:rsid w:val="00332C3F"/>
    <w:rsid w:val="00332C7E"/>
    <w:rsid w:val="003330E8"/>
    <w:rsid w:val="00333F40"/>
    <w:rsid w:val="003340BB"/>
    <w:rsid w:val="00335984"/>
    <w:rsid w:val="00335CD5"/>
    <w:rsid w:val="00340064"/>
    <w:rsid w:val="00340074"/>
    <w:rsid w:val="003401AE"/>
    <w:rsid w:val="00340657"/>
    <w:rsid w:val="00342CFC"/>
    <w:rsid w:val="00343163"/>
    <w:rsid w:val="003438F1"/>
    <w:rsid w:val="00343C22"/>
    <w:rsid w:val="0034424E"/>
    <w:rsid w:val="00344FE8"/>
    <w:rsid w:val="003456E6"/>
    <w:rsid w:val="0034582E"/>
    <w:rsid w:val="00345ACD"/>
    <w:rsid w:val="003463DC"/>
    <w:rsid w:val="003465CD"/>
    <w:rsid w:val="003467DD"/>
    <w:rsid w:val="00346D40"/>
    <w:rsid w:val="00347874"/>
    <w:rsid w:val="003507ED"/>
    <w:rsid w:val="00351318"/>
    <w:rsid w:val="00351BF8"/>
    <w:rsid w:val="00352EBC"/>
    <w:rsid w:val="00353C45"/>
    <w:rsid w:val="00353CB0"/>
    <w:rsid w:val="0035402E"/>
    <w:rsid w:val="003554A3"/>
    <w:rsid w:val="003556B0"/>
    <w:rsid w:val="00355EF4"/>
    <w:rsid w:val="0035688E"/>
    <w:rsid w:val="00360FD9"/>
    <w:rsid w:val="00363536"/>
    <w:rsid w:val="003646B5"/>
    <w:rsid w:val="00365005"/>
    <w:rsid w:val="00365328"/>
    <w:rsid w:val="003661A0"/>
    <w:rsid w:val="0036633E"/>
    <w:rsid w:val="00367454"/>
    <w:rsid w:val="0037005C"/>
    <w:rsid w:val="00370B7C"/>
    <w:rsid w:val="0037159B"/>
    <w:rsid w:val="00371ED8"/>
    <w:rsid w:val="00372259"/>
    <w:rsid w:val="003727B2"/>
    <w:rsid w:val="00372930"/>
    <w:rsid w:val="0037317B"/>
    <w:rsid w:val="00373CF1"/>
    <w:rsid w:val="00373D8E"/>
    <w:rsid w:val="00373FA2"/>
    <w:rsid w:val="00374606"/>
    <w:rsid w:val="00374A2B"/>
    <w:rsid w:val="003757DB"/>
    <w:rsid w:val="0037588E"/>
    <w:rsid w:val="00375954"/>
    <w:rsid w:val="00375C7D"/>
    <w:rsid w:val="00375FE0"/>
    <w:rsid w:val="003774E7"/>
    <w:rsid w:val="00377760"/>
    <w:rsid w:val="00377F18"/>
    <w:rsid w:val="0038016D"/>
    <w:rsid w:val="00380247"/>
    <w:rsid w:val="003804EF"/>
    <w:rsid w:val="00380B56"/>
    <w:rsid w:val="003811E1"/>
    <w:rsid w:val="0038133F"/>
    <w:rsid w:val="00381364"/>
    <w:rsid w:val="003815D7"/>
    <w:rsid w:val="003827FE"/>
    <w:rsid w:val="00382A38"/>
    <w:rsid w:val="00383AC3"/>
    <w:rsid w:val="003844B5"/>
    <w:rsid w:val="0038469D"/>
    <w:rsid w:val="00385133"/>
    <w:rsid w:val="00386256"/>
    <w:rsid w:val="00386F4C"/>
    <w:rsid w:val="00387946"/>
    <w:rsid w:val="00387A6E"/>
    <w:rsid w:val="00387AD9"/>
    <w:rsid w:val="00387C52"/>
    <w:rsid w:val="003906A0"/>
    <w:rsid w:val="00390878"/>
    <w:rsid w:val="00391A1C"/>
    <w:rsid w:val="00391BC7"/>
    <w:rsid w:val="003922D8"/>
    <w:rsid w:val="003932D9"/>
    <w:rsid w:val="00393561"/>
    <w:rsid w:val="00393954"/>
    <w:rsid w:val="00393984"/>
    <w:rsid w:val="00393CEF"/>
    <w:rsid w:val="003941DA"/>
    <w:rsid w:val="00396239"/>
    <w:rsid w:val="00396270"/>
    <w:rsid w:val="0039646A"/>
    <w:rsid w:val="0039690B"/>
    <w:rsid w:val="00396BCE"/>
    <w:rsid w:val="003975F5"/>
    <w:rsid w:val="003977DF"/>
    <w:rsid w:val="003979EE"/>
    <w:rsid w:val="003A0067"/>
    <w:rsid w:val="003A084C"/>
    <w:rsid w:val="003A08C1"/>
    <w:rsid w:val="003A08D3"/>
    <w:rsid w:val="003A0ACC"/>
    <w:rsid w:val="003A0B0C"/>
    <w:rsid w:val="003A171F"/>
    <w:rsid w:val="003A1775"/>
    <w:rsid w:val="003A207B"/>
    <w:rsid w:val="003A2209"/>
    <w:rsid w:val="003A3692"/>
    <w:rsid w:val="003A41FE"/>
    <w:rsid w:val="003A52D2"/>
    <w:rsid w:val="003A6316"/>
    <w:rsid w:val="003A6353"/>
    <w:rsid w:val="003A6ECF"/>
    <w:rsid w:val="003A71DF"/>
    <w:rsid w:val="003A7242"/>
    <w:rsid w:val="003A7AB7"/>
    <w:rsid w:val="003A7D75"/>
    <w:rsid w:val="003B0BC4"/>
    <w:rsid w:val="003B0E61"/>
    <w:rsid w:val="003B219B"/>
    <w:rsid w:val="003B2DFC"/>
    <w:rsid w:val="003B32AA"/>
    <w:rsid w:val="003B332A"/>
    <w:rsid w:val="003B367A"/>
    <w:rsid w:val="003B3E3E"/>
    <w:rsid w:val="003B4D23"/>
    <w:rsid w:val="003B4DEF"/>
    <w:rsid w:val="003B5080"/>
    <w:rsid w:val="003B5F30"/>
    <w:rsid w:val="003B6E73"/>
    <w:rsid w:val="003B7A85"/>
    <w:rsid w:val="003B7F62"/>
    <w:rsid w:val="003C0470"/>
    <w:rsid w:val="003C059A"/>
    <w:rsid w:val="003C0B4B"/>
    <w:rsid w:val="003C0D2B"/>
    <w:rsid w:val="003C11BF"/>
    <w:rsid w:val="003C1551"/>
    <w:rsid w:val="003C1745"/>
    <w:rsid w:val="003C233B"/>
    <w:rsid w:val="003C261A"/>
    <w:rsid w:val="003C27E4"/>
    <w:rsid w:val="003C2DAB"/>
    <w:rsid w:val="003C332A"/>
    <w:rsid w:val="003C38BA"/>
    <w:rsid w:val="003C3BCA"/>
    <w:rsid w:val="003C3F59"/>
    <w:rsid w:val="003C4B16"/>
    <w:rsid w:val="003C620E"/>
    <w:rsid w:val="003C63F1"/>
    <w:rsid w:val="003C6616"/>
    <w:rsid w:val="003C6ABA"/>
    <w:rsid w:val="003C6F00"/>
    <w:rsid w:val="003C79D0"/>
    <w:rsid w:val="003D0164"/>
    <w:rsid w:val="003D0303"/>
    <w:rsid w:val="003D1444"/>
    <w:rsid w:val="003D32E8"/>
    <w:rsid w:val="003D52FD"/>
    <w:rsid w:val="003D536D"/>
    <w:rsid w:val="003D545D"/>
    <w:rsid w:val="003D5D4E"/>
    <w:rsid w:val="003D6D88"/>
    <w:rsid w:val="003D7943"/>
    <w:rsid w:val="003D7C55"/>
    <w:rsid w:val="003D7CF4"/>
    <w:rsid w:val="003D7E64"/>
    <w:rsid w:val="003E031F"/>
    <w:rsid w:val="003E0D76"/>
    <w:rsid w:val="003E1879"/>
    <w:rsid w:val="003E18C5"/>
    <w:rsid w:val="003E1DC4"/>
    <w:rsid w:val="003E1E8F"/>
    <w:rsid w:val="003E24C5"/>
    <w:rsid w:val="003E2A6A"/>
    <w:rsid w:val="003E2CF9"/>
    <w:rsid w:val="003E2D4A"/>
    <w:rsid w:val="003E36DB"/>
    <w:rsid w:val="003E37A2"/>
    <w:rsid w:val="003E38BD"/>
    <w:rsid w:val="003E3C5C"/>
    <w:rsid w:val="003E45D2"/>
    <w:rsid w:val="003E4A55"/>
    <w:rsid w:val="003E4E69"/>
    <w:rsid w:val="003E52FD"/>
    <w:rsid w:val="003E54F1"/>
    <w:rsid w:val="003E6FF3"/>
    <w:rsid w:val="003E7140"/>
    <w:rsid w:val="003E7693"/>
    <w:rsid w:val="003F0265"/>
    <w:rsid w:val="003F0CA5"/>
    <w:rsid w:val="003F207E"/>
    <w:rsid w:val="003F2098"/>
    <w:rsid w:val="003F398A"/>
    <w:rsid w:val="003F50B8"/>
    <w:rsid w:val="003F51CA"/>
    <w:rsid w:val="003F7F0E"/>
    <w:rsid w:val="0040024A"/>
    <w:rsid w:val="0040050C"/>
    <w:rsid w:val="004006C2"/>
    <w:rsid w:val="0040072F"/>
    <w:rsid w:val="00400B66"/>
    <w:rsid w:val="00400C1D"/>
    <w:rsid w:val="00401713"/>
    <w:rsid w:val="0040226E"/>
    <w:rsid w:val="0040299C"/>
    <w:rsid w:val="00403C4E"/>
    <w:rsid w:val="00404A57"/>
    <w:rsid w:val="00405569"/>
    <w:rsid w:val="00405CD7"/>
    <w:rsid w:val="004065F0"/>
    <w:rsid w:val="00406DE4"/>
    <w:rsid w:val="00407593"/>
    <w:rsid w:val="00407683"/>
    <w:rsid w:val="00410A93"/>
    <w:rsid w:val="00411CA5"/>
    <w:rsid w:val="00411CC0"/>
    <w:rsid w:val="00412340"/>
    <w:rsid w:val="00412954"/>
    <w:rsid w:val="00413494"/>
    <w:rsid w:val="004138D5"/>
    <w:rsid w:val="004138E2"/>
    <w:rsid w:val="00414CC4"/>
    <w:rsid w:val="00415179"/>
    <w:rsid w:val="00415804"/>
    <w:rsid w:val="004158B0"/>
    <w:rsid w:val="00416266"/>
    <w:rsid w:val="004166A4"/>
    <w:rsid w:val="00417506"/>
    <w:rsid w:val="004202D8"/>
    <w:rsid w:val="0042095D"/>
    <w:rsid w:val="00420C7F"/>
    <w:rsid w:val="00420DB4"/>
    <w:rsid w:val="00420E44"/>
    <w:rsid w:val="0042188F"/>
    <w:rsid w:val="00422271"/>
    <w:rsid w:val="00422617"/>
    <w:rsid w:val="00422923"/>
    <w:rsid w:val="00423098"/>
    <w:rsid w:val="004231D4"/>
    <w:rsid w:val="00423472"/>
    <w:rsid w:val="00423B82"/>
    <w:rsid w:val="004250AF"/>
    <w:rsid w:val="00425E65"/>
    <w:rsid w:val="00426283"/>
    <w:rsid w:val="00426AB3"/>
    <w:rsid w:val="0042702D"/>
    <w:rsid w:val="004279D0"/>
    <w:rsid w:val="00430D7D"/>
    <w:rsid w:val="004326D6"/>
    <w:rsid w:val="0043472F"/>
    <w:rsid w:val="00435157"/>
    <w:rsid w:val="0043564A"/>
    <w:rsid w:val="0043596D"/>
    <w:rsid w:val="004359E3"/>
    <w:rsid w:val="0043693A"/>
    <w:rsid w:val="004373A6"/>
    <w:rsid w:val="0043746E"/>
    <w:rsid w:val="00440492"/>
    <w:rsid w:val="004406E9"/>
    <w:rsid w:val="00440882"/>
    <w:rsid w:val="00440D72"/>
    <w:rsid w:val="00440F48"/>
    <w:rsid w:val="00441AD1"/>
    <w:rsid w:val="004420CE"/>
    <w:rsid w:val="00442259"/>
    <w:rsid w:val="004422F8"/>
    <w:rsid w:val="004426BD"/>
    <w:rsid w:val="00442EBF"/>
    <w:rsid w:val="004430DA"/>
    <w:rsid w:val="0044388E"/>
    <w:rsid w:val="004442C4"/>
    <w:rsid w:val="00444A09"/>
    <w:rsid w:val="00446266"/>
    <w:rsid w:val="0044656E"/>
    <w:rsid w:val="00446D23"/>
    <w:rsid w:val="00447CFE"/>
    <w:rsid w:val="004517B8"/>
    <w:rsid w:val="00452562"/>
    <w:rsid w:val="0045312E"/>
    <w:rsid w:val="00454A4E"/>
    <w:rsid w:val="00454EE9"/>
    <w:rsid w:val="00455410"/>
    <w:rsid w:val="0045544E"/>
    <w:rsid w:val="00455483"/>
    <w:rsid w:val="004559B4"/>
    <w:rsid w:val="00455C69"/>
    <w:rsid w:val="00456A8D"/>
    <w:rsid w:val="00457247"/>
    <w:rsid w:val="00457753"/>
    <w:rsid w:val="004577A7"/>
    <w:rsid w:val="00457DE0"/>
    <w:rsid w:val="00457FC9"/>
    <w:rsid w:val="00460F9E"/>
    <w:rsid w:val="0046203B"/>
    <w:rsid w:val="004627DE"/>
    <w:rsid w:val="00462DDB"/>
    <w:rsid w:val="00463C5D"/>
    <w:rsid w:val="00463CE9"/>
    <w:rsid w:val="00463F69"/>
    <w:rsid w:val="00465511"/>
    <w:rsid w:val="00465668"/>
    <w:rsid w:val="00465B55"/>
    <w:rsid w:val="00465BB7"/>
    <w:rsid w:val="00465BD6"/>
    <w:rsid w:val="00466D52"/>
    <w:rsid w:val="00467DC7"/>
    <w:rsid w:val="004703B7"/>
    <w:rsid w:val="004707A1"/>
    <w:rsid w:val="004714B2"/>
    <w:rsid w:val="0047281C"/>
    <w:rsid w:val="0047377F"/>
    <w:rsid w:val="00473C94"/>
    <w:rsid w:val="00474794"/>
    <w:rsid w:val="00475124"/>
    <w:rsid w:val="0047515A"/>
    <w:rsid w:val="0047515C"/>
    <w:rsid w:val="0047583A"/>
    <w:rsid w:val="00475DF4"/>
    <w:rsid w:val="004761C4"/>
    <w:rsid w:val="00476773"/>
    <w:rsid w:val="00476F65"/>
    <w:rsid w:val="004801A2"/>
    <w:rsid w:val="00480772"/>
    <w:rsid w:val="00480AF9"/>
    <w:rsid w:val="00481BF9"/>
    <w:rsid w:val="00482AB5"/>
    <w:rsid w:val="00482DC9"/>
    <w:rsid w:val="00484C79"/>
    <w:rsid w:val="00485730"/>
    <w:rsid w:val="00485994"/>
    <w:rsid w:val="004859AE"/>
    <w:rsid w:val="00485CB8"/>
    <w:rsid w:val="00487B00"/>
    <w:rsid w:val="004904C2"/>
    <w:rsid w:val="004905BC"/>
    <w:rsid w:val="004907E2"/>
    <w:rsid w:val="00490F37"/>
    <w:rsid w:val="00492E03"/>
    <w:rsid w:val="00493410"/>
    <w:rsid w:val="00495DAB"/>
    <w:rsid w:val="00496254"/>
    <w:rsid w:val="00496484"/>
    <w:rsid w:val="00496D0A"/>
    <w:rsid w:val="00496EBD"/>
    <w:rsid w:val="00497B92"/>
    <w:rsid w:val="00497E9A"/>
    <w:rsid w:val="004A0014"/>
    <w:rsid w:val="004A0040"/>
    <w:rsid w:val="004A0F33"/>
    <w:rsid w:val="004A251E"/>
    <w:rsid w:val="004A27ED"/>
    <w:rsid w:val="004A2918"/>
    <w:rsid w:val="004A2B60"/>
    <w:rsid w:val="004A2F0B"/>
    <w:rsid w:val="004A3063"/>
    <w:rsid w:val="004A3A2B"/>
    <w:rsid w:val="004A3B7C"/>
    <w:rsid w:val="004A42F8"/>
    <w:rsid w:val="004A466B"/>
    <w:rsid w:val="004A518D"/>
    <w:rsid w:val="004A5431"/>
    <w:rsid w:val="004A57FC"/>
    <w:rsid w:val="004A59C1"/>
    <w:rsid w:val="004A6C77"/>
    <w:rsid w:val="004A718A"/>
    <w:rsid w:val="004A7884"/>
    <w:rsid w:val="004B0030"/>
    <w:rsid w:val="004B0B78"/>
    <w:rsid w:val="004B0B9B"/>
    <w:rsid w:val="004B1388"/>
    <w:rsid w:val="004B150B"/>
    <w:rsid w:val="004B1C77"/>
    <w:rsid w:val="004B292F"/>
    <w:rsid w:val="004B3481"/>
    <w:rsid w:val="004B391E"/>
    <w:rsid w:val="004B3C86"/>
    <w:rsid w:val="004B4397"/>
    <w:rsid w:val="004B54D6"/>
    <w:rsid w:val="004B62F5"/>
    <w:rsid w:val="004B651F"/>
    <w:rsid w:val="004B6655"/>
    <w:rsid w:val="004B685E"/>
    <w:rsid w:val="004B70D3"/>
    <w:rsid w:val="004B7B30"/>
    <w:rsid w:val="004C0800"/>
    <w:rsid w:val="004C0D81"/>
    <w:rsid w:val="004C330A"/>
    <w:rsid w:val="004C39A9"/>
    <w:rsid w:val="004C4C43"/>
    <w:rsid w:val="004C674C"/>
    <w:rsid w:val="004D0F50"/>
    <w:rsid w:val="004D1743"/>
    <w:rsid w:val="004D1B10"/>
    <w:rsid w:val="004D1DAF"/>
    <w:rsid w:val="004D32C0"/>
    <w:rsid w:val="004D3DE4"/>
    <w:rsid w:val="004D4ED1"/>
    <w:rsid w:val="004D4FD8"/>
    <w:rsid w:val="004D550D"/>
    <w:rsid w:val="004D602A"/>
    <w:rsid w:val="004D63F3"/>
    <w:rsid w:val="004D677B"/>
    <w:rsid w:val="004D6C37"/>
    <w:rsid w:val="004D7A05"/>
    <w:rsid w:val="004D7EAD"/>
    <w:rsid w:val="004E00BC"/>
    <w:rsid w:val="004E1D66"/>
    <w:rsid w:val="004E230A"/>
    <w:rsid w:val="004E23F8"/>
    <w:rsid w:val="004E30C0"/>
    <w:rsid w:val="004E4439"/>
    <w:rsid w:val="004E4AD6"/>
    <w:rsid w:val="004E5429"/>
    <w:rsid w:val="004E581D"/>
    <w:rsid w:val="004E6510"/>
    <w:rsid w:val="004E6587"/>
    <w:rsid w:val="004E736E"/>
    <w:rsid w:val="004F0506"/>
    <w:rsid w:val="004F0A4B"/>
    <w:rsid w:val="004F0B1D"/>
    <w:rsid w:val="004F0E52"/>
    <w:rsid w:val="004F111E"/>
    <w:rsid w:val="004F1267"/>
    <w:rsid w:val="004F161A"/>
    <w:rsid w:val="004F26E1"/>
    <w:rsid w:val="004F2BEC"/>
    <w:rsid w:val="004F2C9B"/>
    <w:rsid w:val="004F2E65"/>
    <w:rsid w:val="004F330E"/>
    <w:rsid w:val="004F4097"/>
    <w:rsid w:val="004F46DE"/>
    <w:rsid w:val="004F5A49"/>
    <w:rsid w:val="004F6743"/>
    <w:rsid w:val="004F6AE7"/>
    <w:rsid w:val="004F6C1F"/>
    <w:rsid w:val="004F6C4D"/>
    <w:rsid w:val="004F7314"/>
    <w:rsid w:val="004F751D"/>
    <w:rsid w:val="004F7BBE"/>
    <w:rsid w:val="00500B86"/>
    <w:rsid w:val="00500C07"/>
    <w:rsid w:val="00500DD3"/>
    <w:rsid w:val="00501F12"/>
    <w:rsid w:val="0050286D"/>
    <w:rsid w:val="00502BF4"/>
    <w:rsid w:val="0050494C"/>
    <w:rsid w:val="00504CF9"/>
    <w:rsid w:val="00504D1A"/>
    <w:rsid w:val="00505433"/>
    <w:rsid w:val="00505A5C"/>
    <w:rsid w:val="0050644B"/>
    <w:rsid w:val="00506558"/>
    <w:rsid w:val="00506F99"/>
    <w:rsid w:val="00507298"/>
    <w:rsid w:val="00507F18"/>
    <w:rsid w:val="00510351"/>
    <w:rsid w:val="005107CD"/>
    <w:rsid w:val="00510ACE"/>
    <w:rsid w:val="005111DA"/>
    <w:rsid w:val="005111EC"/>
    <w:rsid w:val="0051138E"/>
    <w:rsid w:val="00511989"/>
    <w:rsid w:val="00511EDA"/>
    <w:rsid w:val="0051241D"/>
    <w:rsid w:val="00514C8F"/>
    <w:rsid w:val="00514F95"/>
    <w:rsid w:val="0051511A"/>
    <w:rsid w:val="0051597C"/>
    <w:rsid w:val="00520375"/>
    <w:rsid w:val="00520DE2"/>
    <w:rsid w:val="0052180A"/>
    <w:rsid w:val="00522089"/>
    <w:rsid w:val="00522ADB"/>
    <w:rsid w:val="005234EC"/>
    <w:rsid w:val="005235BA"/>
    <w:rsid w:val="005237B3"/>
    <w:rsid w:val="00523E73"/>
    <w:rsid w:val="0052427B"/>
    <w:rsid w:val="005248D5"/>
    <w:rsid w:val="005257BA"/>
    <w:rsid w:val="00526605"/>
    <w:rsid w:val="00526A0E"/>
    <w:rsid w:val="005302A0"/>
    <w:rsid w:val="00530FFF"/>
    <w:rsid w:val="00531103"/>
    <w:rsid w:val="00531E18"/>
    <w:rsid w:val="0053248E"/>
    <w:rsid w:val="00532ECC"/>
    <w:rsid w:val="00533059"/>
    <w:rsid w:val="005334D0"/>
    <w:rsid w:val="00534084"/>
    <w:rsid w:val="005340E9"/>
    <w:rsid w:val="0053443B"/>
    <w:rsid w:val="005344A1"/>
    <w:rsid w:val="00534572"/>
    <w:rsid w:val="00534749"/>
    <w:rsid w:val="00535194"/>
    <w:rsid w:val="00535436"/>
    <w:rsid w:val="005354CC"/>
    <w:rsid w:val="0053696D"/>
    <w:rsid w:val="00536BBC"/>
    <w:rsid w:val="00540BE2"/>
    <w:rsid w:val="005414C6"/>
    <w:rsid w:val="005419A3"/>
    <w:rsid w:val="00542997"/>
    <w:rsid w:val="00542D36"/>
    <w:rsid w:val="00543CEC"/>
    <w:rsid w:val="00544061"/>
    <w:rsid w:val="00544933"/>
    <w:rsid w:val="00544F59"/>
    <w:rsid w:val="00546FF4"/>
    <w:rsid w:val="005476F5"/>
    <w:rsid w:val="005478DD"/>
    <w:rsid w:val="00550438"/>
    <w:rsid w:val="005515EE"/>
    <w:rsid w:val="00551CCA"/>
    <w:rsid w:val="0055201F"/>
    <w:rsid w:val="0055211E"/>
    <w:rsid w:val="0055250A"/>
    <w:rsid w:val="0055310B"/>
    <w:rsid w:val="00553CD4"/>
    <w:rsid w:val="00553D71"/>
    <w:rsid w:val="005546B7"/>
    <w:rsid w:val="00554ABE"/>
    <w:rsid w:val="005556F2"/>
    <w:rsid w:val="00556025"/>
    <w:rsid w:val="00557759"/>
    <w:rsid w:val="00557786"/>
    <w:rsid w:val="005600DD"/>
    <w:rsid w:val="0056074F"/>
    <w:rsid w:val="00560F7E"/>
    <w:rsid w:val="0056163C"/>
    <w:rsid w:val="00562D7C"/>
    <w:rsid w:val="00562D9A"/>
    <w:rsid w:val="00563365"/>
    <w:rsid w:val="0056378B"/>
    <w:rsid w:val="00563A1F"/>
    <w:rsid w:val="00564D67"/>
    <w:rsid w:val="005660A7"/>
    <w:rsid w:val="0056628F"/>
    <w:rsid w:val="005663DE"/>
    <w:rsid w:val="00566A4A"/>
    <w:rsid w:val="005673F9"/>
    <w:rsid w:val="005675D9"/>
    <w:rsid w:val="0056793B"/>
    <w:rsid w:val="00570A40"/>
    <w:rsid w:val="005710FC"/>
    <w:rsid w:val="00572078"/>
    <w:rsid w:val="0057217C"/>
    <w:rsid w:val="00572CE4"/>
    <w:rsid w:val="00572CFF"/>
    <w:rsid w:val="00572E1F"/>
    <w:rsid w:val="005733F8"/>
    <w:rsid w:val="0057474A"/>
    <w:rsid w:val="00574CA0"/>
    <w:rsid w:val="0057558E"/>
    <w:rsid w:val="00576E85"/>
    <w:rsid w:val="00576F63"/>
    <w:rsid w:val="00576FA0"/>
    <w:rsid w:val="0057710B"/>
    <w:rsid w:val="00577D40"/>
    <w:rsid w:val="00577DCD"/>
    <w:rsid w:val="00581119"/>
    <w:rsid w:val="0058114F"/>
    <w:rsid w:val="00581ABE"/>
    <w:rsid w:val="00581EC7"/>
    <w:rsid w:val="005825D0"/>
    <w:rsid w:val="005836DB"/>
    <w:rsid w:val="0058379E"/>
    <w:rsid w:val="005838E4"/>
    <w:rsid w:val="00583977"/>
    <w:rsid w:val="00584197"/>
    <w:rsid w:val="0058494B"/>
    <w:rsid w:val="00584C90"/>
    <w:rsid w:val="00586757"/>
    <w:rsid w:val="0059028D"/>
    <w:rsid w:val="00590DDC"/>
    <w:rsid w:val="00591AE2"/>
    <w:rsid w:val="005925C6"/>
    <w:rsid w:val="00592A53"/>
    <w:rsid w:val="00592E40"/>
    <w:rsid w:val="0059343D"/>
    <w:rsid w:val="00594088"/>
    <w:rsid w:val="005941EC"/>
    <w:rsid w:val="00594E17"/>
    <w:rsid w:val="00594FEE"/>
    <w:rsid w:val="005953B9"/>
    <w:rsid w:val="00596AA3"/>
    <w:rsid w:val="005971A4"/>
    <w:rsid w:val="005A011B"/>
    <w:rsid w:val="005A0124"/>
    <w:rsid w:val="005A0F7E"/>
    <w:rsid w:val="005A152E"/>
    <w:rsid w:val="005A17BD"/>
    <w:rsid w:val="005A2775"/>
    <w:rsid w:val="005A2FD8"/>
    <w:rsid w:val="005A3627"/>
    <w:rsid w:val="005A47B6"/>
    <w:rsid w:val="005A4873"/>
    <w:rsid w:val="005A4F08"/>
    <w:rsid w:val="005A5F84"/>
    <w:rsid w:val="005A610E"/>
    <w:rsid w:val="005A6380"/>
    <w:rsid w:val="005A664A"/>
    <w:rsid w:val="005A7871"/>
    <w:rsid w:val="005B0081"/>
    <w:rsid w:val="005B149B"/>
    <w:rsid w:val="005B31BF"/>
    <w:rsid w:val="005B4A43"/>
    <w:rsid w:val="005B4A4B"/>
    <w:rsid w:val="005B4A7C"/>
    <w:rsid w:val="005B6631"/>
    <w:rsid w:val="005B70AC"/>
    <w:rsid w:val="005B7269"/>
    <w:rsid w:val="005C057A"/>
    <w:rsid w:val="005C0619"/>
    <w:rsid w:val="005C14D3"/>
    <w:rsid w:val="005C208E"/>
    <w:rsid w:val="005C2B20"/>
    <w:rsid w:val="005C3779"/>
    <w:rsid w:val="005C3B42"/>
    <w:rsid w:val="005C46A5"/>
    <w:rsid w:val="005C478F"/>
    <w:rsid w:val="005C4C2D"/>
    <w:rsid w:val="005C57D8"/>
    <w:rsid w:val="005C6001"/>
    <w:rsid w:val="005C76EF"/>
    <w:rsid w:val="005C7E49"/>
    <w:rsid w:val="005D00E2"/>
    <w:rsid w:val="005D05B6"/>
    <w:rsid w:val="005D0B2E"/>
    <w:rsid w:val="005D0CC5"/>
    <w:rsid w:val="005D1FD5"/>
    <w:rsid w:val="005D1FD9"/>
    <w:rsid w:val="005D2883"/>
    <w:rsid w:val="005D2F4F"/>
    <w:rsid w:val="005D3108"/>
    <w:rsid w:val="005D355D"/>
    <w:rsid w:val="005D373E"/>
    <w:rsid w:val="005D3B53"/>
    <w:rsid w:val="005D440D"/>
    <w:rsid w:val="005D4E65"/>
    <w:rsid w:val="005D58B2"/>
    <w:rsid w:val="005D5BF7"/>
    <w:rsid w:val="005D5C63"/>
    <w:rsid w:val="005D65F6"/>
    <w:rsid w:val="005D6C43"/>
    <w:rsid w:val="005D7A9B"/>
    <w:rsid w:val="005E0703"/>
    <w:rsid w:val="005E0EC3"/>
    <w:rsid w:val="005E173B"/>
    <w:rsid w:val="005E1D2D"/>
    <w:rsid w:val="005E311C"/>
    <w:rsid w:val="005E3400"/>
    <w:rsid w:val="005E3A21"/>
    <w:rsid w:val="005E3D8E"/>
    <w:rsid w:val="005E491C"/>
    <w:rsid w:val="005E50EE"/>
    <w:rsid w:val="005E581C"/>
    <w:rsid w:val="005E5D62"/>
    <w:rsid w:val="005E7727"/>
    <w:rsid w:val="005E7B80"/>
    <w:rsid w:val="005E7BF5"/>
    <w:rsid w:val="005F0788"/>
    <w:rsid w:val="005F0A6F"/>
    <w:rsid w:val="005F1FCD"/>
    <w:rsid w:val="005F21E5"/>
    <w:rsid w:val="005F2676"/>
    <w:rsid w:val="005F52DC"/>
    <w:rsid w:val="005F5A71"/>
    <w:rsid w:val="005F67F5"/>
    <w:rsid w:val="005F7157"/>
    <w:rsid w:val="005F7713"/>
    <w:rsid w:val="00600328"/>
    <w:rsid w:val="0060125E"/>
    <w:rsid w:val="006013C8"/>
    <w:rsid w:val="00601F20"/>
    <w:rsid w:val="0060214A"/>
    <w:rsid w:val="00603C8F"/>
    <w:rsid w:val="0060470C"/>
    <w:rsid w:val="00604909"/>
    <w:rsid w:val="0060497F"/>
    <w:rsid w:val="00604B76"/>
    <w:rsid w:val="00604DDA"/>
    <w:rsid w:val="00604FBF"/>
    <w:rsid w:val="0060589B"/>
    <w:rsid w:val="00605D28"/>
    <w:rsid w:val="00606981"/>
    <w:rsid w:val="006076E6"/>
    <w:rsid w:val="00610226"/>
    <w:rsid w:val="0061044B"/>
    <w:rsid w:val="00610AF7"/>
    <w:rsid w:val="0061110C"/>
    <w:rsid w:val="00611412"/>
    <w:rsid w:val="0061144C"/>
    <w:rsid w:val="0061258D"/>
    <w:rsid w:val="006126FF"/>
    <w:rsid w:val="006141F1"/>
    <w:rsid w:val="00614451"/>
    <w:rsid w:val="0061506E"/>
    <w:rsid w:val="0061639C"/>
    <w:rsid w:val="0061652C"/>
    <w:rsid w:val="00617153"/>
    <w:rsid w:val="00617FFD"/>
    <w:rsid w:val="00620249"/>
    <w:rsid w:val="00622399"/>
    <w:rsid w:val="00622A31"/>
    <w:rsid w:val="00623C6C"/>
    <w:rsid w:val="0062433C"/>
    <w:rsid w:val="0062433F"/>
    <w:rsid w:val="00625258"/>
    <w:rsid w:val="00625811"/>
    <w:rsid w:val="00625920"/>
    <w:rsid w:val="00625B1C"/>
    <w:rsid w:val="0062682F"/>
    <w:rsid w:val="00626E3E"/>
    <w:rsid w:val="006304E2"/>
    <w:rsid w:val="00630CB9"/>
    <w:rsid w:val="00633966"/>
    <w:rsid w:val="00633D3E"/>
    <w:rsid w:val="00633E3F"/>
    <w:rsid w:val="006356E9"/>
    <w:rsid w:val="00636062"/>
    <w:rsid w:val="0063655F"/>
    <w:rsid w:val="00636793"/>
    <w:rsid w:val="0063737D"/>
    <w:rsid w:val="006379AF"/>
    <w:rsid w:val="00637C9A"/>
    <w:rsid w:val="00637FE2"/>
    <w:rsid w:val="00640704"/>
    <w:rsid w:val="006407A7"/>
    <w:rsid w:val="006414E5"/>
    <w:rsid w:val="006428F3"/>
    <w:rsid w:val="00642A69"/>
    <w:rsid w:val="00642C00"/>
    <w:rsid w:val="00643145"/>
    <w:rsid w:val="006446D7"/>
    <w:rsid w:val="00645C3C"/>
    <w:rsid w:val="006469CE"/>
    <w:rsid w:val="006475E4"/>
    <w:rsid w:val="00647DFA"/>
    <w:rsid w:val="00650F84"/>
    <w:rsid w:val="00651EC5"/>
    <w:rsid w:val="00651FE6"/>
    <w:rsid w:val="00652CB8"/>
    <w:rsid w:val="00652E98"/>
    <w:rsid w:val="006531BC"/>
    <w:rsid w:val="0065354C"/>
    <w:rsid w:val="006538D6"/>
    <w:rsid w:val="00654668"/>
    <w:rsid w:val="006547A9"/>
    <w:rsid w:val="00654857"/>
    <w:rsid w:val="00655A27"/>
    <w:rsid w:val="00657026"/>
    <w:rsid w:val="00657B64"/>
    <w:rsid w:val="00657FEA"/>
    <w:rsid w:val="00661215"/>
    <w:rsid w:val="00661313"/>
    <w:rsid w:val="00662104"/>
    <w:rsid w:val="006631A4"/>
    <w:rsid w:val="00663934"/>
    <w:rsid w:val="006639BD"/>
    <w:rsid w:val="00663C35"/>
    <w:rsid w:val="006640C1"/>
    <w:rsid w:val="006645AA"/>
    <w:rsid w:val="00664C69"/>
    <w:rsid w:val="0066572E"/>
    <w:rsid w:val="00665D7C"/>
    <w:rsid w:val="00665EF6"/>
    <w:rsid w:val="00666381"/>
    <w:rsid w:val="006668E7"/>
    <w:rsid w:val="00666E26"/>
    <w:rsid w:val="00667ABB"/>
    <w:rsid w:val="00667D08"/>
    <w:rsid w:val="006710E8"/>
    <w:rsid w:val="00671713"/>
    <w:rsid w:val="00671D5A"/>
    <w:rsid w:val="006729F6"/>
    <w:rsid w:val="00672D43"/>
    <w:rsid w:val="006730F4"/>
    <w:rsid w:val="006740DA"/>
    <w:rsid w:val="006740F1"/>
    <w:rsid w:val="00674D79"/>
    <w:rsid w:val="00674E74"/>
    <w:rsid w:val="006750DC"/>
    <w:rsid w:val="006768FC"/>
    <w:rsid w:val="00676BAD"/>
    <w:rsid w:val="00676FFA"/>
    <w:rsid w:val="00677AEF"/>
    <w:rsid w:val="006803BC"/>
    <w:rsid w:val="00680641"/>
    <w:rsid w:val="0068093B"/>
    <w:rsid w:val="00681935"/>
    <w:rsid w:val="00681FF4"/>
    <w:rsid w:val="00682561"/>
    <w:rsid w:val="00682A40"/>
    <w:rsid w:val="0068332C"/>
    <w:rsid w:val="006833F4"/>
    <w:rsid w:val="006834B5"/>
    <w:rsid w:val="006835DD"/>
    <w:rsid w:val="00684361"/>
    <w:rsid w:val="00685448"/>
    <w:rsid w:val="00686272"/>
    <w:rsid w:val="00686B05"/>
    <w:rsid w:val="00686FCC"/>
    <w:rsid w:val="00687698"/>
    <w:rsid w:val="00687A2C"/>
    <w:rsid w:val="0069005D"/>
    <w:rsid w:val="006905F3"/>
    <w:rsid w:val="00691D0C"/>
    <w:rsid w:val="0069237A"/>
    <w:rsid w:val="006924E0"/>
    <w:rsid w:val="00693F63"/>
    <w:rsid w:val="00694D2D"/>
    <w:rsid w:val="0069552D"/>
    <w:rsid w:val="00695B5F"/>
    <w:rsid w:val="00696858"/>
    <w:rsid w:val="00696ADE"/>
    <w:rsid w:val="00696D2B"/>
    <w:rsid w:val="006971A7"/>
    <w:rsid w:val="006973C8"/>
    <w:rsid w:val="006A10E9"/>
    <w:rsid w:val="006A13DD"/>
    <w:rsid w:val="006A1B25"/>
    <w:rsid w:val="006A348F"/>
    <w:rsid w:val="006A3A6B"/>
    <w:rsid w:val="006A3F7E"/>
    <w:rsid w:val="006A51AF"/>
    <w:rsid w:val="006A54AC"/>
    <w:rsid w:val="006A63EA"/>
    <w:rsid w:val="006A67FC"/>
    <w:rsid w:val="006A6880"/>
    <w:rsid w:val="006A6A61"/>
    <w:rsid w:val="006A6AFB"/>
    <w:rsid w:val="006A6B3E"/>
    <w:rsid w:val="006A6D64"/>
    <w:rsid w:val="006B02D6"/>
    <w:rsid w:val="006B0520"/>
    <w:rsid w:val="006B075C"/>
    <w:rsid w:val="006B489E"/>
    <w:rsid w:val="006B4BA1"/>
    <w:rsid w:val="006B5065"/>
    <w:rsid w:val="006B5C44"/>
    <w:rsid w:val="006B6155"/>
    <w:rsid w:val="006B617F"/>
    <w:rsid w:val="006B699D"/>
    <w:rsid w:val="006B7A9D"/>
    <w:rsid w:val="006B7D02"/>
    <w:rsid w:val="006BB92D"/>
    <w:rsid w:val="006C0B7B"/>
    <w:rsid w:val="006C1B7A"/>
    <w:rsid w:val="006C1FD9"/>
    <w:rsid w:val="006C29FA"/>
    <w:rsid w:val="006C2DD0"/>
    <w:rsid w:val="006C2FDF"/>
    <w:rsid w:val="006C3204"/>
    <w:rsid w:val="006C3627"/>
    <w:rsid w:val="006C40DF"/>
    <w:rsid w:val="006C5128"/>
    <w:rsid w:val="006C5C08"/>
    <w:rsid w:val="006C60D3"/>
    <w:rsid w:val="006C6EA0"/>
    <w:rsid w:val="006C730E"/>
    <w:rsid w:val="006C76F0"/>
    <w:rsid w:val="006C78BB"/>
    <w:rsid w:val="006C7A9F"/>
    <w:rsid w:val="006D046B"/>
    <w:rsid w:val="006D0B27"/>
    <w:rsid w:val="006D0C81"/>
    <w:rsid w:val="006D0DE7"/>
    <w:rsid w:val="006D1EE7"/>
    <w:rsid w:val="006D2489"/>
    <w:rsid w:val="006D24BA"/>
    <w:rsid w:val="006D2BC9"/>
    <w:rsid w:val="006D3903"/>
    <w:rsid w:val="006D3F5B"/>
    <w:rsid w:val="006D45D2"/>
    <w:rsid w:val="006D4A63"/>
    <w:rsid w:val="006D4C2F"/>
    <w:rsid w:val="006D51D5"/>
    <w:rsid w:val="006D53DB"/>
    <w:rsid w:val="006D59BE"/>
    <w:rsid w:val="006D5E76"/>
    <w:rsid w:val="006D64BC"/>
    <w:rsid w:val="006D6FD3"/>
    <w:rsid w:val="006D6FE6"/>
    <w:rsid w:val="006D70E2"/>
    <w:rsid w:val="006E10CA"/>
    <w:rsid w:val="006E13B5"/>
    <w:rsid w:val="006E2C5C"/>
    <w:rsid w:val="006E352D"/>
    <w:rsid w:val="006E36B9"/>
    <w:rsid w:val="006E3A9A"/>
    <w:rsid w:val="006E514F"/>
    <w:rsid w:val="006E5943"/>
    <w:rsid w:val="006E59E9"/>
    <w:rsid w:val="006E63E1"/>
    <w:rsid w:val="006E6E09"/>
    <w:rsid w:val="006E7248"/>
    <w:rsid w:val="006F07BF"/>
    <w:rsid w:val="006F0B4A"/>
    <w:rsid w:val="006F0DBB"/>
    <w:rsid w:val="006F2734"/>
    <w:rsid w:val="006F2B78"/>
    <w:rsid w:val="006F3114"/>
    <w:rsid w:val="006F3657"/>
    <w:rsid w:val="006F50DF"/>
    <w:rsid w:val="006F573A"/>
    <w:rsid w:val="006F63E6"/>
    <w:rsid w:val="006F7432"/>
    <w:rsid w:val="00700665"/>
    <w:rsid w:val="00700C96"/>
    <w:rsid w:val="00700D4C"/>
    <w:rsid w:val="00700D87"/>
    <w:rsid w:val="0070105F"/>
    <w:rsid w:val="007013F6"/>
    <w:rsid w:val="00701BE0"/>
    <w:rsid w:val="00702080"/>
    <w:rsid w:val="00703803"/>
    <w:rsid w:val="007040D5"/>
    <w:rsid w:val="00704624"/>
    <w:rsid w:val="00705110"/>
    <w:rsid w:val="00705A3E"/>
    <w:rsid w:val="00706842"/>
    <w:rsid w:val="00706D9E"/>
    <w:rsid w:val="00706DBA"/>
    <w:rsid w:val="00707138"/>
    <w:rsid w:val="0070795B"/>
    <w:rsid w:val="00707AD3"/>
    <w:rsid w:val="007100AD"/>
    <w:rsid w:val="00710ADA"/>
    <w:rsid w:val="0071163F"/>
    <w:rsid w:val="00713970"/>
    <w:rsid w:val="00714768"/>
    <w:rsid w:val="00714BE8"/>
    <w:rsid w:val="00714F63"/>
    <w:rsid w:val="00715466"/>
    <w:rsid w:val="007154CA"/>
    <w:rsid w:val="00715E92"/>
    <w:rsid w:val="007163BD"/>
    <w:rsid w:val="007164ED"/>
    <w:rsid w:val="00716BC9"/>
    <w:rsid w:val="0071743A"/>
    <w:rsid w:val="00717792"/>
    <w:rsid w:val="00717CC6"/>
    <w:rsid w:val="007202A0"/>
    <w:rsid w:val="00720968"/>
    <w:rsid w:val="00720B7E"/>
    <w:rsid w:val="00721721"/>
    <w:rsid w:val="00721C23"/>
    <w:rsid w:val="007225A9"/>
    <w:rsid w:val="00722994"/>
    <w:rsid w:val="00723B0F"/>
    <w:rsid w:val="00723D1E"/>
    <w:rsid w:val="007248BC"/>
    <w:rsid w:val="00724DAD"/>
    <w:rsid w:val="007253F0"/>
    <w:rsid w:val="00726C93"/>
    <w:rsid w:val="00726CE2"/>
    <w:rsid w:val="00730BD2"/>
    <w:rsid w:val="007331CB"/>
    <w:rsid w:val="007343EB"/>
    <w:rsid w:val="00735618"/>
    <w:rsid w:val="00735BD7"/>
    <w:rsid w:val="00736B82"/>
    <w:rsid w:val="00737841"/>
    <w:rsid w:val="007378B9"/>
    <w:rsid w:val="00737942"/>
    <w:rsid w:val="007400F4"/>
    <w:rsid w:val="007400F8"/>
    <w:rsid w:val="007403E0"/>
    <w:rsid w:val="00740609"/>
    <w:rsid w:val="0074062F"/>
    <w:rsid w:val="00742052"/>
    <w:rsid w:val="00742A05"/>
    <w:rsid w:val="007431E9"/>
    <w:rsid w:val="0074327B"/>
    <w:rsid w:val="007433F2"/>
    <w:rsid w:val="00743D36"/>
    <w:rsid w:val="00744BC5"/>
    <w:rsid w:val="00745E30"/>
    <w:rsid w:val="00746C6A"/>
    <w:rsid w:val="0074714F"/>
    <w:rsid w:val="007473D2"/>
    <w:rsid w:val="00747E0D"/>
    <w:rsid w:val="00747E77"/>
    <w:rsid w:val="00747F71"/>
    <w:rsid w:val="007504DD"/>
    <w:rsid w:val="00750716"/>
    <w:rsid w:val="00750EAF"/>
    <w:rsid w:val="007515EE"/>
    <w:rsid w:val="00752788"/>
    <w:rsid w:val="00752A2A"/>
    <w:rsid w:val="00752BE0"/>
    <w:rsid w:val="0075313F"/>
    <w:rsid w:val="007537D0"/>
    <w:rsid w:val="00753E6C"/>
    <w:rsid w:val="007542F2"/>
    <w:rsid w:val="007545A8"/>
    <w:rsid w:val="007546C3"/>
    <w:rsid w:val="00754D8D"/>
    <w:rsid w:val="00755402"/>
    <w:rsid w:val="00755CB8"/>
    <w:rsid w:val="00755D36"/>
    <w:rsid w:val="007566E5"/>
    <w:rsid w:val="007574B4"/>
    <w:rsid w:val="0075785E"/>
    <w:rsid w:val="007579D1"/>
    <w:rsid w:val="00761779"/>
    <w:rsid w:val="0076253B"/>
    <w:rsid w:val="00763389"/>
    <w:rsid w:val="0076359E"/>
    <w:rsid w:val="00763EE5"/>
    <w:rsid w:val="00763F0E"/>
    <w:rsid w:val="00763FB9"/>
    <w:rsid w:val="0076423F"/>
    <w:rsid w:val="00764956"/>
    <w:rsid w:val="00764ACC"/>
    <w:rsid w:val="00764D99"/>
    <w:rsid w:val="007650B5"/>
    <w:rsid w:val="00765D81"/>
    <w:rsid w:val="0076615E"/>
    <w:rsid w:val="0076695C"/>
    <w:rsid w:val="00767A85"/>
    <w:rsid w:val="00767BC0"/>
    <w:rsid w:val="007714B2"/>
    <w:rsid w:val="007719CA"/>
    <w:rsid w:val="00772107"/>
    <w:rsid w:val="00772115"/>
    <w:rsid w:val="007722C2"/>
    <w:rsid w:val="00772CAB"/>
    <w:rsid w:val="00772EA7"/>
    <w:rsid w:val="0077319A"/>
    <w:rsid w:val="00774E0B"/>
    <w:rsid w:val="0077513C"/>
    <w:rsid w:val="0077582F"/>
    <w:rsid w:val="00775D04"/>
    <w:rsid w:val="007762B2"/>
    <w:rsid w:val="007772D9"/>
    <w:rsid w:val="0077737A"/>
    <w:rsid w:val="007775A5"/>
    <w:rsid w:val="0077781B"/>
    <w:rsid w:val="00780061"/>
    <w:rsid w:val="00780B0B"/>
    <w:rsid w:val="00781065"/>
    <w:rsid w:val="007817B8"/>
    <w:rsid w:val="00781B06"/>
    <w:rsid w:val="007823AA"/>
    <w:rsid w:val="00783549"/>
    <w:rsid w:val="00784681"/>
    <w:rsid w:val="00784CE0"/>
    <w:rsid w:val="007853BE"/>
    <w:rsid w:val="0078562D"/>
    <w:rsid w:val="00785CCC"/>
    <w:rsid w:val="0078607E"/>
    <w:rsid w:val="00787FBA"/>
    <w:rsid w:val="0079046B"/>
    <w:rsid w:val="00790ADF"/>
    <w:rsid w:val="00791319"/>
    <w:rsid w:val="00791E4B"/>
    <w:rsid w:val="00792147"/>
    <w:rsid w:val="00792408"/>
    <w:rsid w:val="00792B34"/>
    <w:rsid w:val="00793941"/>
    <w:rsid w:val="00795AB0"/>
    <w:rsid w:val="00795AB9"/>
    <w:rsid w:val="00795C09"/>
    <w:rsid w:val="00796621"/>
    <w:rsid w:val="007966D9"/>
    <w:rsid w:val="00796E71"/>
    <w:rsid w:val="007970DC"/>
    <w:rsid w:val="007A1822"/>
    <w:rsid w:val="007A24EE"/>
    <w:rsid w:val="007A3334"/>
    <w:rsid w:val="007A35CD"/>
    <w:rsid w:val="007A3C16"/>
    <w:rsid w:val="007A53F5"/>
    <w:rsid w:val="007A646E"/>
    <w:rsid w:val="007A6940"/>
    <w:rsid w:val="007A6C87"/>
    <w:rsid w:val="007A7474"/>
    <w:rsid w:val="007A74F9"/>
    <w:rsid w:val="007A78A5"/>
    <w:rsid w:val="007A7BFC"/>
    <w:rsid w:val="007B0615"/>
    <w:rsid w:val="007B1AD3"/>
    <w:rsid w:val="007B1B4A"/>
    <w:rsid w:val="007B2838"/>
    <w:rsid w:val="007B2D58"/>
    <w:rsid w:val="007B31E9"/>
    <w:rsid w:val="007B3612"/>
    <w:rsid w:val="007B3F47"/>
    <w:rsid w:val="007B41FC"/>
    <w:rsid w:val="007B44AC"/>
    <w:rsid w:val="007B5E48"/>
    <w:rsid w:val="007B642A"/>
    <w:rsid w:val="007B6C34"/>
    <w:rsid w:val="007B7FAB"/>
    <w:rsid w:val="007C0065"/>
    <w:rsid w:val="007C01A1"/>
    <w:rsid w:val="007C1A62"/>
    <w:rsid w:val="007C2098"/>
    <w:rsid w:val="007C22C5"/>
    <w:rsid w:val="007C2FAB"/>
    <w:rsid w:val="007C367F"/>
    <w:rsid w:val="007C398C"/>
    <w:rsid w:val="007C4464"/>
    <w:rsid w:val="007C44DC"/>
    <w:rsid w:val="007C452F"/>
    <w:rsid w:val="007C4E7A"/>
    <w:rsid w:val="007C4F27"/>
    <w:rsid w:val="007C5039"/>
    <w:rsid w:val="007C55CB"/>
    <w:rsid w:val="007C6909"/>
    <w:rsid w:val="007D0227"/>
    <w:rsid w:val="007D039C"/>
    <w:rsid w:val="007D0C30"/>
    <w:rsid w:val="007D0F8E"/>
    <w:rsid w:val="007D0FC9"/>
    <w:rsid w:val="007D1E6C"/>
    <w:rsid w:val="007D2F77"/>
    <w:rsid w:val="007D318A"/>
    <w:rsid w:val="007D399D"/>
    <w:rsid w:val="007D5099"/>
    <w:rsid w:val="007D5108"/>
    <w:rsid w:val="007D657F"/>
    <w:rsid w:val="007D65CF"/>
    <w:rsid w:val="007D7CA1"/>
    <w:rsid w:val="007E0589"/>
    <w:rsid w:val="007E0D3D"/>
    <w:rsid w:val="007E11D6"/>
    <w:rsid w:val="007E133E"/>
    <w:rsid w:val="007E2495"/>
    <w:rsid w:val="007E324A"/>
    <w:rsid w:val="007E3F2F"/>
    <w:rsid w:val="007E4396"/>
    <w:rsid w:val="007E507A"/>
    <w:rsid w:val="007E59A9"/>
    <w:rsid w:val="007E5B4F"/>
    <w:rsid w:val="007E732F"/>
    <w:rsid w:val="007E7C88"/>
    <w:rsid w:val="007F0489"/>
    <w:rsid w:val="007F185A"/>
    <w:rsid w:val="007F32D9"/>
    <w:rsid w:val="007F39EE"/>
    <w:rsid w:val="007F4224"/>
    <w:rsid w:val="007F4937"/>
    <w:rsid w:val="007F56C8"/>
    <w:rsid w:val="007F61CA"/>
    <w:rsid w:val="007F63F4"/>
    <w:rsid w:val="007F67EB"/>
    <w:rsid w:val="007F71E9"/>
    <w:rsid w:val="007F769B"/>
    <w:rsid w:val="007F7BFE"/>
    <w:rsid w:val="0080042E"/>
    <w:rsid w:val="0080076F"/>
    <w:rsid w:val="00800C59"/>
    <w:rsid w:val="00801793"/>
    <w:rsid w:val="00801FFE"/>
    <w:rsid w:val="008039CC"/>
    <w:rsid w:val="0080425F"/>
    <w:rsid w:val="008044DB"/>
    <w:rsid w:val="00804EDB"/>
    <w:rsid w:val="00805166"/>
    <w:rsid w:val="008053BB"/>
    <w:rsid w:val="00805A17"/>
    <w:rsid w:val="00805D0A"/>
    <w:rsid w:val="00806C00"/>
    <w:rsid w:val="0080719C"/>
    <w:rsid w:val="008101FA"/>
    <w:rsid w:val="008103C6"/>
    <w:rsid w:val="008103CB"/>
    <w:rsid w:val="00810605"/>
    <w:rsid w:val="00812308"/>
    <w:rsid w:val="00813014"/>
    <w:rsid w:val="00814488"/>
    <w:rsid w:val="008146B5"/>
    <w:rsid w:val="00815663"/>
    <w:rsid w:val="00815EE4"/>
    <w:rsid w:val="00815F6A"/>
    <w:rsid w:val="00816353"/>
    <w:rsid w:val="008169CB"/>
    <w:rsid w:val="008178AC"/>
    <w:rsid w:val="00820212"/>
    <w:rsid w:val="008202DE"/>
    <w:rsid w:val="00820491"/>
    <w:rsid w:val="00820D7D"/>
    <w:rsid w:val="00821B6C"/>
    <w:rsid w:val="0082324F"/>
    <w:rsid w:val="00824086"/>
    <w:rsid w:val="00824160"/>
    <w:rsid w:val="00824965"/>
    <w:rsid w:val="0082517E"/>
    <w:rsid w:val="00825826"/>
    <w:rsid w:val="00826301"/>
    <w:rsid w:val="008271FC"/>
    <w:rsid w:val="00827E70"/>
    <w:rsid w:val="0083093B"/>
    <w:rsid w:val="0083161B"/>
    <w:rsid w:val="00831A09"/>
    <w:rsid w:val="008321D5"/>
    <w:rsid w:val="00832523"/>
    <w:rsid w:val="00832616"/>
    <w:rsid w:val="00832D79"/>
    <w:rsid w:val="0083406C"/>
    <w:rsid w:val="0083411E"/>
    <w:rsid w:val="00834FA2"/>
    <w:rsid w:val="0083519C"/>
    <w:rsid w:val="00835844"/>
    <w:rsid w:val="008361ED"/>
    <w:rsid w:val="00836319"/>
    <w:rsid w:val="008368E6"/>
    <w:rsid w:val="00836BF4"/>
    <w:rsid w:val="00836D9C"/>
    <w:rsid w:val="00837978"/>
    <w:rsid w:val="00837B3E"/>
    <w:rsid w:val="00837C53"/>
    <w:rsid w:val="00837EE6"/>
    <w:rsid w:val="00837FAE"/>
    <w:rsid w:val="008401C5"/>
    <w:rsid w:val="008405D5"/>
    <w:rsid w:val="00841342"/>
    <w:rsid w:val="00842843"/>
    <w:rsid w:val="0084285C"/>
    <w:rsid w:val="0084286A"/>
    <w:rsid w:val="00842AED"/>
    <w:rsid w:val="00843193"/>
    <w:rsid w:val="00843A5D"/>
    <w:rsid w:val="008443EF"/>
    <w:rsid w:val="0084501E"/>
    <w:rsid w:val="00845128"/>
    <w:rsid w:val="0084516D"/>
    <w:rsid w:val="00845289"/>
    <w:rsid w:val="00846262"/>
    <w:rsid w:val="00847760"/>
    <w:rsid w:val="00847AA5"/>
    <w:rsid w:val="00847BE5"/>
    <w:rsid w:val="00847C3F"/>
    <w:rsid w:val="00847DDF"/>
    <w:rsid w:val="00847EC0"/>
    <w:rsid w:val="0085046D"/>
    <w:rsid w:val="0085124D"/>
    <w:rsid w:val="00851F58"/>
    <w:rsid w:val="0085237F"/>
    <w:rsid w:val="00852488"/>
    <w:rsid w:val="00852545"/>
    <w:rsid w:val="008525FA"/>
    <w:rsid w:val="008534E7"/>
    <w:rsid w:val="0085361A"/>
    <w:rsid w:val="00853856"/>
    <w:rsid w:val="00853DD1"/>
    <w:rsid w:val="00853EB9"/>
    <w:rsid w:val="00854452"/>
    <w:rsid w:val="00854B05"/>
    <w:rsid w:val="008556A4"/>
    <w:rsid w:val="00860A76"/>
    <w:rsid w:val="00861394"/>
    <w:rsid w:val="00862099"/>
    <w:rsid w:val="008625C5"/>
    <w:rsid w:val="00865861"/>
    <w:rsid w:val="00865B83"/>
    <w:rsid w:val="00866C63"/>
    <w:rsid w:val="008676FB"/>
    <w:rsid w:val="008702B6"/>
    <w:rsid w:val="00871539"/>
    <w:rsid w:val="008717B8"/>
    <w:rsid w:val="00871BA3"/>
    <w:rsid w:val="00871CE1"/>
    <w:rsid w:val="0087264E"/>
    <w:rsid w:val="0087279C"/>
    <w:rsid w:val="00872BF1"/>
    <w:rsid w:val="008739B3"/>
    <w:rsid w:val="00874157"/>
    <w:rsid w:val="008749DC"/>
    <w:rsid w:val="00874BC0"/>
    <w:rsid w:val="008751F5"/>
    <w:rsid w:val="00875B78"/>
    <w:rsid w:val="00877731"/>
    <w:rsid w:val="00877CED"/>
    <w:rsid w:val="00877EFF"/>
    <w:rsid w:val="0088003C"/>
    <w:rsid w:val="008804E1"/>
    <w:rsid w:val="008822A9"/>
    <w:rsid w:val="00882D67"/>
    <w:rsid w:val="008831BF"/>
    <w:rsid w:val="0088353E"/>
    <w:rsid w:val="00883AA4"/>
    <w:rsid w:val="00884834"/>
    <w:rsid w:val="00885FE1"/>
    <w:rsid w:val="008870EA"/>
    <w:rsid w:val="0089054F"/>
    <w:rsid w:val="00890B8E"/>
    <w:rsid w:val="008917F7"/>
    <w:rsid w:val="008940BF"/>
    <w:rsid w:val="0089424A"/>
    <w:rsid w:val="00894835"/>
    <w:rsid w:val="00894C53"/>
    <w:rsid w:val="00894E4B"/>
    <w:rsid w:val="00895722"/>
    <w:rsid w:val="0089696B"/>
    <w:rsid w:val="00896EB9"/>
    <w:rsid w:val="008971EA"/>
    <w:rsid w:val="00897447"/>
    <w:rsid w:val="00897D4A"/>
    <w:rsid w:val="00897D5A"/>
    <w:rsid w:val="008A03EC"/>
    <w:rsid w:val="008A0EA3"/>
    <w:rsid w:val="008A1B45"/>
    <w:rsid w:val="008A26D5"/>
    <w:rsid w:val="008A36AB"/>
    <w:rsid w:val="008A408E"/>
    <w:rsid w:val="008A5828"/>
    <w:rsid w:val="008A6796"/>
    <w:rsid w:val="008A74CD"/>
    <w:rsid w:val="008A74FA"/>
    <w:rsid w:val="008A75B6"/>
    <w:rsid w:val="008A7ECC"/>
    <w:rsid w:val="008B0D15"/>
    <w:rsid w:val="008B11DB"/>
    <w:rsid w:val="008B35B6"/>
    <w:rsid w:val="008B3DC2"/>
    <w:rsid w:val="008B4DFE"/>
    <w:rsid w:val="008B4EDA"/>
    <w:rsid w:val="008B514A"/>
    <w:rsid w:val="008B5335"/>
    <w:rsid w:val="008B5474"/>
    <w:rsid w:val="008B582A"/>
    <w:rsid w:val="008B5CCE"/>
    <w:rsid w:val="008B5EB2"/>
    <w:rsid w:val="008B6924"/>
    <w:rsid w:val="008B6F25"/>
    <w:rsid w:val="008B6F38"/>
    <w:rsid w:val="008B7D9F"/>
    <w:rsid w:val="008B7F94"/>
    <w:rsid w:val="008C0D8D"/>
    <w:rsid w:val="008C0E1B"/>
    <w:rsid w:val="008C181D"/>
    <w:rsid w:val="008C3696"/>
    <w:rsid w:val="008C4431"/>
    <w:rsid w:val="008C4BB7"/>
    <w:rsid w:val="008C4DD3"/>
    <w:rsid w:val="008C50A9"/>
    <w:rsid w:val="008C61A5"/>
    <w:rsid w:val="008C7C76"/>
    <w:rsid w:val="008D07FB"/>
    <w:rsid w:val="008D138D"/>
    <w:rsid w:val="008D23AF"/>
    <w:rsid w:val="008D2415"/>
    <w:rsid w:val="008D25E1"/>
    <w:rsid w:val="008D2F2A"/>
    <w:rsid w:val="008D2FE1"/>
    <w:rsid w:val="008D3C04"/>
    <w:rsid w:val="008D492B"/>
    <w:rsid w:val="008D4C94"/>
    <w:rsid w:val="008D5358"/>
    <w:rsid w:val="008D6876"/>
    <w:rsid w:val="008D68A7"/>
    <w:rsid w:val="008D74E9"/>
    <w:rsid w:val="008D75E6"/>
    <w:rsid w:val="008D7871"/>
    <w:rsid w:val="008D797E"/>
    <w:rsid w:val="008E157A"/>
    <w:rsid w:val="008E1742"/>
    <w:rsid w:val="008E2BBE"/>
    <w:rsid w:val="008E326B"/>
    <w:rsid w:val="008E3762"/>
    <w:rsid w:val="008E4C59"/>
    <w:rsid w:val="008E6602"/>
    <w:rsid w:val="008E66E3"/>
    <w:rsid w:val="008E6B73"/>
    <w:rsid w:val="008E6BA1"/>
    <w:rsid w:val="008E6C1A"/>
    <w:rsid w:val="008E71D3"/>
    <w:rsid w:val="008E7704"/>
    <w:rsid w:val="008E7946"/>
    <w:rsid w:val="008E7A5D"/>
    <w:rsid w:val="008F07B8"/>
    <w:rsid w:val="008F1248"/>
    <w:rsid w:val="008F128B"/>
    <w:rsid w:val="008F129C"/>
    <w:rsid w:val="008F23DE"/>
    <w:rsid w:val="008F268D"/>
    <w:rsid w:val="008F280B"/>
    <w:rsid w:val="008F3B5E"/>
    <w:rsid w:val="008F4093"/>
    <w:rsid w:val="008F42A1"/>
    <w:rsid w:val="008F4A8E"/>
    <w:rsid w:val="008F4D08"/>
    <w:rsid w:val="008F5220"/>
    <w:rsid w:val="008F58DA"/>
    <w:rsid w:val="008F5B92"/>
    <w:rsid w:val="008F66FB"/>
    <w:rsid w:val="008F6E4B"/>
    <w:rsid w:val="008F6E5E"/>
    <w:rsid w:val="008F7853"/>
    <w:rsid w:val="008F7CAD"/>
    <w:rsid w:val="008F7F56"/>
    <w:rsid w:val="00900E7A"/>
    <w:rsid w:val="009014BA"/>
    <w:rsid w:val="00901878"/>
    <w:rsid w:val="00901FDA"/>
    <w:rsid w:val="0090219A"/>
    <w:rsid w:val="00902577"/>
    <w:rsid w:val="00903C36"/>
    <w:rsid w:val="00904472"/>
    <w:rsid w:val="0090499D"/>
    <w:rsid w:val="00904A69"/>
    <w:rsid w:val="009060A2"/>
    <w:rsid w:val="00906564"/>
    <w:rsid w:val="009070CF"/>
    <w:rsid w:val="00907EB9"/>
    <w:rsid w:val="00910121"/>
    <w:rsid w:val="0091070E"/>
    <w:rsid w:val="00911401"/>
    <w:rsid w:val="009114A1"/>
    <w:rsid w:val="00911B86"/>
    <w:rsid w:val="00911C31"/>
    <w:rsid w:val="0091216D"/>
    <w:rsid w:val="009122EC"/>
    <w:rsid w:val="00912359"/>
    <w:rsid w:val="0091256D"/>
    <w:rsid w:val="0091472A"/>
    <w:rsid w:val="00914F96"/>
    <w:rsid w:val="00915F4E"/>
    <w:rsid w:val="009164FE"/>
    <w:rsid w:val="00916EAB"/>
    <w:rsid w:val="00917476"/>
    <w:rsid w:val="009176FC"/>
    <w:rsid w:val="00920E92"/>
    <w:rsid w:val="009212DE"/>
    <w:rsid w:val="009222A9"/>
    <w:rsid w:val="009227A9"/>
    <w:rsid w:val="00922A33"/>
    <w:rsid w:val="00923220"/>
    <w:rsid w:val="009238A6"/>
    <w:rsid w:val="00924064"/>
    <w:rsid w:val="009245BC"/>
    <w:rsid w:val="00924D57"/>
    <w:rsid w:val="00925769"/>
    <w:rsid w:val="00925A39"/>
    <w:rsid w:val="00926455"/>
    <w:rsid w:val="00927039"/>
    <w:rsid w:val="009279FA"/>
    <w:rsid w:val="00927ECE"/>
    <w:rsid w:val="00930032"/>
    <w:rsid w:val="00930052"/>
    <w:rsid w:val="00930979"/>
    <w:rsid w:val="00932870"/>
    <w:rsid w:val="009328B2"/>
    <w:rsid w:val="00932FEB"/>
    <w:rsid w:val="00933380"/>
    <w:rsid w:val="00933930"/>
    <w:rsid w:val="00933AF0"/>
    <w:rsid w:val="009346A2"/>
    <w:rsid w:val="00934C03"/>
    <w:rsid w:val="00934EA5"/>
    <w:rsid w:val="009353CD"/>
    <w:rsid w:val="009363F0"/>
    <w:rsid w:val="00936AF4"/>
    <w:rsid w:val="00937295"/>
    <w:rsid w:val="009402FC"/>
    <w:rsid w:val="009406CB"/>
    <w:rsid w:val="00940A3B"/>
    <w:rsid w:val="00941C5E"/>
    <w:rsid w:val="00943005"/>
    <w:rsid w:val="0094304D"/>
    <w:rsid w:val="009430CD"/>
    <w:rsid w:val="009469E1"/>
    <w:rsid w:val="00946A2E"/>
    <w:rsid w:val="0094714F"/>
    <w:rsid w:val="009507BC"/>
    <w:rsid w:val="0095089C"/>
    <w:rsid w:val="00950AB0"/>
    <w:rsid w:val="00950E04"/>
    <w:rsid w:val="00951203"/>
    <w:rsid w:val="00951409"/>
    <w:rsid w:val="00951BCD"/>
    <w:rsid w:val="00951FCF"/>
    <w:rsid w:val="009528E7"/>
    <w:rsid w:val="009534C0"/>
    <w:rsid w:val="00953DE5"/>
    <w:rsid w:val="00953F37"/>
    <w:rsid w:val="0095447B"/>
    <w:rsid w:val="00954BD0"/>
    <w:rsid w:val="00954E47"/>
    <w:rsid w:val="00955059"/>
    <w:rsid w:val="009552C4"/>
    <w:rsid w:val="00955D4F"/>
    <w:rsid w:val="00956AD5"/>
    <w:rsid w:val="00957689"/>
    <w:rsid w:val="009579B5"/>
    <w:rsid w:val="0096050B"/>
    <w:rsid w:val="009607A6"/>
    <w:rsid w:val="00961228"/>
    <w:rsid w:val="00962F6A"/>
    <w:rsid w:val="009635EE"/>
    <w:rsid w:val="009639C0"/>
    <w:rsid w:val="00964A8C"/>
    <w:rsid w:val="00965304"/>
    <w:rsid w:val="009653DA"/>
    <w:rsid w:val="00965D38"/>
    <w:rsid w:val="00965E37"/>
    <w:rsid w:val="00966722"/>
    <w:rsid w:val="00966C34"/>
    <w:rsid w:val="00966E34"/>
    <w:rsid w:val="00966EB5"/>
    <w:rsid w:val="0096762C"/>
    <w:rsid w:val="0097117F"/>
    <w:rsid w:val="00971A39"/>
    <w:rsid w:val="00973501"/>
    <w:rsid w:val="0097425D"/>
    <w:rsid w:val="00974C10"/>
    <w:rsid w:val="00975008"/>
    <w:rsid w:val="00976293"/>
    <w:rsid w:val="009769CB"/>
    <w:rsid w:val="00977EB2"/>
    <w:rsid w:val="00980782"/>
    <w:rsid w:val="00980A7E"/>
    <w:rsid w:val="00981974"/>
    <w:rsid w:val="00981DC9"/>
    <w:rsid w:val="00982794"/>
    <w:rsid w:val="00982967"/>
    <w:rsid w:val="00983328"/>
    <w:rsid w:val="00983733"/>
    <w:rsid w:val="0098578C"/>
    <w:rsid w:val="00986AF0"/>
    <w:rsid w:val="00986E1C"/>
    <w:rsid w:val="0098767E"/>
    <w:rsid w:val="00987B93"/>
    <w:rsid w:val="009904D5"/>
    <w:rsid w:val="00990BA9"/>
    <w:rsid w:val="00990CEF"/>
    <w:rsid w:val="009918BD"/>
    <w:rsid w:val="009924EB"/>
    <w:rsid w:val="00992EE6"/>
    <w:rsid w:val="00993437"/>
    <w:rsid w:val="009944FA"/>
    <w:rsid w:val="00994E02"/>
    <w:rsid w:val="00995537"/>
    <w:rsid w:val="0099574E"/>
    <w:rsid w:val="00995DEC"/>
    <w:rsid w:val="00996253"/>
    <w:rsid w:val="009963CD"/>
    <w:rsid w:val="00996711"/>
    <w:rsid w:val="00997187"/>
    <w:rsid w:val="00997382"/>
    <w:rsid w:val="009975C1"/>
    <w:rsid w:val="009A0706"/>
    <w:rsid w:val="009A0710"/>
    <w:rsid w:val="009A07C5"/>
    <w:rsid w:val="009A19B4"/>
    <w:rsid w:val="009A1A1D"/>
    <w:rsid w:val="009A379D"/>
    <w:rsid w:val="009A4332"/>
    <w:rsid w:val="009A49B9"/>
    <w:rsid w:val="009A5021"/>
    <w:rsid w:val="009A5A7B"/>
    <w:rsid w:val="009A629C"/>
    <w:rsid w:val="009A6481"/>
    <w:rsid w:val="009A67BE"/>
    <w:rsid w:val="009A748F"/>
    <w:rsid w:val="009B00E7"/>
    <w:rsid w:val="009B0392"/>
    <w:rsid w:val="009B0519"/>
    <w:rsid w:val="009B0F5C"/>
    <w:rsid w:val="009B2700"/>
    <w:rsid w:val="009B2D9F"/>
    <w:rsid w:val="009B384D"/>
    <w:rsid w:val="009B5043"/>
    <w:rsid w:val="009B6B0E"/>
    <w:rsid w:val="009B6B9E"/>
    <w:rsid w:val="009B7545"/>
    <w:rsid w:val="009B75CD"/>
    <w:rsid w:val="009B7721"/>
    <w:rsid w:val="009B7E64"/>
    <w:rsid w:val="009C0B38"/>
    <w:rsid w:val="009C0C5D"/>
    <w:rsid w:val="009C2836"/>
    <w:rsid w:val="009C2D37"/>
    <w:rsid w:val="009C6823"/>
    <w:rsid w:val="009C6B44"/>
    <w:rsid w:val="009C7347"/>
    <w:rsid w:val="009C741D"/>
    <w:rsid w:val="009C75E2"/>
    <w:rsid w:val="009C7E9D"/>
    <w:rsid w:val="009D0D45"/>
    <w:rsid w:val="009D0D93"/>
    <w:rsid w:val="009D1E46"/>
    <w:rsid w:val="009D1E66"/>
    <w:rsid w:val="009D2F7F"/>
    <w:rsid w:val="009D30F5"/>
    <w:rsid w:val="009D319F"/>
    <w:rsid w:val="009D358C"/>
    <w:rsid w:val="009D36F2"/>
    <w:rsid w:val="009D3A9A"/>
    <w:rsid w:val="009D4133"/>
    <w:rsid w:val="009D4380"/>
    <w:rsid w:val="009D5ABB"/>
    <w:rsid w:val="009D6204"/>
    <w:rsid w:val="009D62B5"/>
    <w:rsid w:val="009D6874"/>
    <w:rsid w:val="009D6D38"/>
    <w:rsid w:val="009D6EC3"/>
    <w:rsid w:val="009E025D"/>
    <w:rsid w:val="009E02BE"/>
    <w:rsid w:val="009E045C"/>
    <w:rsid w:val="009E07B5"/>
    <w:rsid w:val="009E0F70"/>
    <w:rsid w:val="009E1E47"/>
    <w:rsid w:val="009E21BB"/>
    <w:rsid w:val="009E2C88"/>
    <w:rsid w:val="009E2E6C"/>
    <w:rsid w:val="009E3471"/>
    <w:rsid w:val="009E3907"/>
    <w:rsid w:val="009E3C94"/>
    <w:rsid w:val="009E3EE3"/>
    <w:rsid w:val="009E45DD"/>
    <w:rsid w:val="009E4852"/>
    <w:rsid w:val="009E4B24"/>
    <w:rsid w:val="009E5456"/>
    <w:rsid w:val="009E562A"/>
    <w:rsid w:val="009E636B"/>
    <w:rsid w:val="009E68B8"/>
    <w:rsid w:val="009E6BE2"/>
    <w:rsid w:val="009E6D49"/>
    <w:rsid w:val="009F031F"/>
    <w:rsid w:val="009F212E"/>
    <w:rsid w:val="009F21CD"/>
    <w:rsid w:val="009F2B49"/>
    <w:rsid w:val="009F3B4B"/>
    <w:rsid w:val="009F49AC"/>
    <w:rsid w:val="009F4FF1"/>
    <w:rsid w:val="009F5567"/>
    <w:rsid w:val="009F6737"/>
    <w:rsid w:val="009F6758"/>
    <w:rsid w:val="009F6BB4"/>
    <w:rsid w:val="009F6F40"/>
    <w:rsid w:val="009F7C87"/>
    <w:rsid w:val="00A0069A"/>
    <w:rsid w:val="00A00AC1"/>
    <w:rsid w:val="00A00B47"/>
    <w:rsid w:val="00A01EE9"/>
    <w:rsid w:val="00A02870"/>
    <w:rsid w:val="00A03123"/>
    <w:rsid w:val="00A04A19"/>
    <w:rsid w:val="00A056D5"/>
    <w:rsid w:val="00A062F6"/>
    <w:rsid w:val="00A06432"/>
    <w:rsid w:val="00A06486"/>
    <w:rsid w:val="00A06D1B"/>
    <w:rsid w:val="00A0733B"/>
    <w:rsid w:val="00A0770D"/>
    <w:rsid w:val="00A07DD9"/>
    <w:rsid w:val="00A10605"/>
    <w:rsid w:val="00A10665"/>
    <w:rsid w:val="00A109DF"/>
    <w:rsid w:val="00A111DE"/>
    <w:rsid w:val="00A11E94"/>
    <w:rsid w:val="00A1399A"/>
    <w:rsid w:val="00A141CD"/>
    <w:rsid w:val="00A14306"/>
    <w:rsid w:val="00A145A7"/>
    <w:rsid w:val="00A16B35"/>
    <w:rsid w:val="00A16BAA"/>
    <w:rsid w:val="00A1717D"/>
    <w:rsid w:val="00A172F4"/>
    <w:rsid w:val="00A17406"/>
    <w:rsid w:val="00A217D6"/>
    <w:rsid w:val="00A21D81"/>
    <w:rsid w:val="00A21DBE"/>
    <w:rsid w:val="00A2201B"/>
    <w:rsid w:val="00A2301D"/>
    <w:rsid w:val="00A23411"/>
    <w:rsid w:val="00A23A8F"/>
    <w:rsid w:val="00A24AC8"/>
    <w:rsid w:val="00A24BD0"/>
    <w:rsid w:val="00A252C1"/>
    <w:rsid w:val="00A254C8"/>
    <w:rsid w:val="00A25983"/>
    <w:rsid w:val="00A26886"/>
    <w:rsid w:val="00A27171"/>
    <w:rsid w:val="00A2740F"/>
    <w:rsid w:val="00A27C2A"/>
    <w:rsid w:val="00A27CE1"/>
    <w:rsid w:val="00A30A89"/>
    <w:rsid w:val="00A30C56"/>
    <w:rsid w:val="00A310F5"/>
    <w:rsid w:val="00A32058"/>
    <w:rsid w:val="00A32603"/>
    <w:rsid w:val="00A33207"/>
    <w:rsid w:val="00A33370"/>
    <w:rsid w:val="00A33809"/>
    <w:rsid w:val="00A33B96"/>
    <w:rsid w:val="00A348AF"/>
    <w:rsid w:val="00A35013"/>
    <w:rsid w:val="00A350A6"/>
    <w:rsid w:val="00A3561D"/>
    <w:rsid w:val="00A365A5"/>
    <w:rsid w:val="00A368C7"/>
    <w:rsid w:val="00A36CEA"/>
    <w:rsid w:val="00A37FAB"/>
    <w:rsid w:val="00A40168"/>
    <w:rsid w:val="00A419B6"/>
    <w:rsid w:val="00A4239A"/>
    <w:rsid w:val="00A42571"/>
    <w:rsid w:val="00A43517"/>
    <w:rsid w:val="00A4394A"/>
    <w:rsid w:val="00A4488B"/>
    <w:rsid w:val="00A44D27"/>
    <w:rsid w:val="00A46336"/>
    <w:rsid w:val="00A473B3"/>
    <w:rsid w:val="00A47B97"/>
    <w:rsid w:val="00A501BB"/>
    <w:rsid w:val="00A511B3"/>
    <w:rsid w:val="00A5152D"/>
    <w:rsid w:val="00A51822"/>
    <w:rsid w:val="00A52372"/>
    <w:rsid w:val="00A525E1"/>
    <w:rsid w:val="00A534D4"/>
    <w:rsid w:val="00A53EBC"/>
    <w:rsid w:val="00A55D0E"/>
    <w:rsid w:val="00A5660B"/>
    <w:rsid w:val="00A56CF3"/>
    <w:rsid w:val="00A577AD"/>
    <w:rsid w:val="00A608F0"/>
    <w:rsid w:val="00A613AF"/>
    <w:rsid w:val="00A618A2"/>
    <w:rsid w:val="00A61E93"/>
    <w:rsid w:val="00A61F69"/>
    <w:rsid w:val="00A621D8"/>
    <w:rsid w:val="00A6276D"/>
    <w:rsid w:val="00A6349F"/>
    <w:rsid w:val="00A63983"/>
    <w:rsid w:val="00A643F0"/>
    <w:rsid w:val="00A64F44"/>
    <w:rsid w:val="00A64FCF"/>
    <w:rsid w:val="00A653BB"/>
    <w:rsid w:val="00A65FF3"/>
    <w:rsid w:val="00A67309"/>
    <w:rsid w:val="00A674F0"/>
    <w:rsid w:val="00A712C6"/>
    <w:rsid w:val="00A7148B"/>
    <w:rsid w:val="00A71540"/>
    <w:rsid w:val="00A71AEB"/>
    <w:rsid w:val="00A7268E"/>
    <w:rsid w:val="00A72A14"/>
    <w:rsid w:val="00A72B88"/>
    <w:rsid w:val="00A73F06"/>
    <w:rsid w:val="00A746D2"/>
    <w:rsid w:val="00A748EB"/>
    <w:rsid w:val="00A7511E"/>
    <w:rsid w:val="00A7527E"/>
    <w:rsid w:val="00A75536"/>
    <w:rsid w:val="00A76A97"/>
    <w:rsid w:val="00A771EF"/>
    <w:rsid w:val="00A77430"/>
    <w:rsid w:val="00A80285"/>
    <w:rsid w:val="00A8070B"/>
    <w:rsid w:val="00A80886"/>
    <w:rsid w:val="00A80CB9"/>
    <w:rsid w:val="00A818DC"/>
    <w:rsid w:val="00A8203E"/>
    <w:rsid w:val="00A8302B"/>
    <w:rsid w:val="00A8403C"/>
    <w:rsid w:val="00A842DC"/>
    <w:rsid w:val="00A860CC"/>
    <w:rsid w:val="00A868C4"/>
    <w:rsid w:val="00A86D8E"/>
    <w:rsid w:val="00A86E7F"/>
    <w:rsid w:val="00A86FFD"/>
    <w:rsid w:val="00A878C4"/>
    <w:rsid w:val="00A901FB"/>
    <w:rsid w:val="00A90825"/>
    <w:rsid w:val="00A90DBC"/>
    <w:rsid w:val="00A914CF"/>
    <w:rsid w:val="00A915EB"/>
    <w:rsid w:val="00A91C84"/>
    <w:rsid w:val="00A924B3"/>
    <w:rsid w:val="00A92CC5"/>
    <w:rsid w:val="00A92DA4"/>
    <w:rsid w:val="00A92F63"/>
    <w:rsid w:val="00A939B0"/>
    <w:rsid w:val="00A93FE9"/>
    <w:rsid w:val="00A94EA8"/>
    <w:rsid w:val="00A950A1"/>
    <w:rsid w:val="00A95B76"/>
    <w:rsid w:val="00A95D66"/>
    <w:rsid w:val="00A960AD"/>
    <w:rsid w:val="00A96A30"/>
    <w:rsid w:val="00A96CB3"/>
    <w:rsid w:val="00A97B2C"/>
    <w:rsid w:val="00AA0EE3"/>
    <w:rsid w:val="00AA2357"/>
    <w:rsid w:val="00AA2859"/>
    <w:rsid w:val="00AA337A"/>
    <w:rsid w:val="00AA5018"/>
    <w:rsid w:val="00AA511C"/>
    <w:rsid w:val="00AA52ED"/>
    <w:rsid w:val="00AA5CAB"/>
    <w:rsid w:val="00AA5CB2"/>
    <w:rsid w:val="00AA5DD8"/>
    <w:rsid w:val="00AA62A6"/>
    <w:rsid w:val="00AA634E"/>
    <w:rsid w:val="00AA6428"/>
    <w:rsid w:val="00AA6E8B"/>
    <w:rsid w:val="00AA72D2"/>
    <w:rsid w:val="00AB0163"/>
    <w:rsid w:val="00AB0234"/>
    <w:rsid w:val="00AB035F"/>
    <w:rsid w:val="00AB0957"/>
    <w:rsid w:val="00AB139F"/>
    <w:rsid w:val="00AB1E69"/>
    <w:rsid w:val="00AB24E8"/>
    <w:rsid w:val="00AB2CD1"/>
    <w:rsid w:val="00AB2FB1"/>
    <w:rsid w:val="00AB316C"/>
    <w:rsid w:val="00AB3356"/>
    <w:rsid w:val="00AB43A7"/>
    <w:rsid w:val="00AB44B4"/>
    <w:rsid w:val="00AB4879"/>
    <w:rsid w:val="00AB4C3B"/>
    <w:rsid w:val="00AB5B7E"/>
    <w:rsid w:val="00AB7070"/>
    <w:rsid w:val="00AB7B9D"/>
    <w:rsid w:val="00AC0730"/>
    <w:rsid w:val="00AC0A0A"/>
    <w:rsid w:val="00AC1953"/>
    <w:rsid w:val="00AC1A05"/>
    <w:rsid w:val="00AC1EAE"/>
    <w:rsid w:val="00AC4CDB"/>
    <w:rsid w:val="00AC59F3"/>
    <w:rsid w:val="00AC5F88"/>
    <w:rsid w:val="00AC6627"/>
    <w:rsid w:val="00AC6C22"/>
    <w:rsid w:val="00AC7EC4"/>
    <w:rsid w:val="00AD01BC"/>
    <w:rsid w:val="00AD0399"/>
    <w:rsid w:val="00AD0977"/>
    <w:rsid w:val="00AD16CF"/>
    <w:rsid w:val="00AD235E"/>
    <w:rsid w:val="00AD2653"/>
    <w:rsid w:val="00AD26F8"/>
    <w:rsid w:val="00AD28D3"/>
    <w:rsid w:val="00AD3C31"/>
    <w:rsid w:val="00AD3CBA"/>
    <w:rsid w:val="00AD4322"/>
    <w:rsid w:val="00AD4565"/>
    <w:rsid w:val="00AD4B32"/>
    <w:rsid w:val="00AD4E4C"/>
    <w:rsid w:val="00AD557A"/>
    <w:rsid w:val="00AD64EB"/>
    <w:rsid w:val="00AD6ADC"/>
    <w:rsid w:val="00AE1492"/>
    <w:rsid w:val="00AE23B9"/>
    <w:rsid w:val="00AE246C"/>
    <w:rsid w:val="00AE266D"/>
    <w:rsid w:val="00AE5012"/>
    <w:rsid w:val="00AE5465"/>
    <w:rsid w:val="00AE5870"/>
    <w:rsid w:val="00AE6813"/>
    <w:rsid w:val="00AE6E5B"/>
    <w:rsid w:val="00AE7F9D"/>
    <w:rsid w:val="00AF01D5"/>
    <w:rsid w:val="00AF0968"/>
    <w:rsid w:val="00AF1263"/>
    <w:rsid w:val="00AF14CD"/>
    <w:rsid w:val="00AF2260"/>
    <w:rsid w:val="00AF249D"/>
    <w:rsid w:val="00AF2AC7"/>
    <w:rsid w:val="00AF38AA"/>
    <w:rsid w:val="00AF399B"/>
    <w:rsid w:val="00AF4704"/>
    <w:rsid w:val="00AF5CC7"/>
    <w:rsid w:val="00AF5DC8"/>
    <w:rsid w:val="00AF5F58"/>
    <w:rsid w:val="00AF6892"/>
    <w:rsid w:val="00AF7383"/>
    <w:rsid w:val="00AF76B0"/>
    <w:rsid w:val="00B00943"/>
    <w:rsid w:val="00B00F2C"/>
    <w:rsid w:val="00B0174A"/>
    <w:rsid w:val="00B01D27"/>
    <w:rsid w:val="00B01DC6"/>
    <w:rsid w:val="00B01F95"/>
    <w:rsid w:val="00B02443"/>
    <w:rsid w:val="00B0261E"/>
    <w:rsid w:val="00B02A89"/>
    <w:rsid w:val="00B02FAB"/>
    <w:rsid w:val="00B03B87"/>
    <w:rsid w:val="00B04BCE"/>
    <w:rsid w:val="00B05E67"/>
    <w:rsid w:val="00B05FCE"/>
    <w:rsid w:val="00B0626E"/>
    <w:rsid w:val="00B0638A"/>
    <w:rsid w:val="00B0641B"/>
    <w:rsid w:val="00B07342"/>
    <w:rsid w:val="00B07FE6"/>
    <w:rsid w:val="00B1068B"/>
    <w:rsid w:val="00B10B16"/>
    <w:rsid w:val="00B1154F"/>
    <w:rsid w:val="00B1262D"/>
    <w:rsid w:val="00B12793"/>
    <w:rsid w:val="00B12B5B"/>
    <w:rsid w:val="00B12FD8"/>
    <w:rsid w:val="00B13266"/>
    <w:rsid w:val="00B1459B"/>
    <w:rsid w:val="00B14D37"/>
    <w:rsid w:val="00B15297"/>
    <w:rsid w:val="00B160C0"/>
    <w:rsid w:val="00B160F9"/>
    <w:rsid w:val="00B163F0"/>
    <w:rsid w:val="00B16538"/>
    <w:rsid w:val="00B166C6"/>
    <w:rsid w:val="00B17718"/>
    <w:rsid w:val="00B20737"/>
    <w:rsid w:val="00B2090E"/>
    <w:rsid w:val="00B24005"/>
    <w:rsid w:val="00B243B6"/>
    <w:rsid w:val="00B24620"/>
    <w:rsid w:val="00B24E2A"/>
    <w:rsid w:val="00B26425"/>
    <w:rsid w:val="00B2643B"/>
    <w:rsid w:val="00B26479"/>
    <w:rsid w:val="00B26E6B"/>
    <w:rsid w:val="00B27478"/>
    <w:rsid w:val="00B2792C"/>
    <w:rsid w:val="00B301BE"/>
    <w:rsid w:val="00B3063F"/>
    <w:rsid w:val="00B31D12"/>
    <w:rsid w:val="00B31D96"/>
    <w:rsid w:val="00B3239F"/>
    <w:rsid w:val="00B32FAC"/>
    <w:rsid w:val="00B33492"/>
    <w:rsid w:val="00B33F35"/>
    <w:rsid w:val="00B349B2"/>
    <w:rsid w:val="00B34B14"/>
    <w:rsid w:val="00B360D9"/>
    <w:rsid w:val="00B36FB2"/>
    <w:rsid w:val="00B3716A"/>
    <w:rsid w:val="00B373BF"/>
    <w:rsid w:val="00B37759"/>
    <w:rsid w:val="00B40C1B"/>
    <w:rsid w:val="00B41323"/>
    <w:rsid w:val="00B41791"/>
    <w:rsid w:val="00B42019"/>
    <w:rsid w:val="00B44211"/>
    <w:rsid w:val="00B445D0"/>
    <w:rsid w:val="00B455CB"/>
    <w:rsid w:val="00B45665"/>
    <w:rsid w:val="00B46324"/>
    <w:rsid w:val="00B46C63"/>
    <w:rsid w:val="00B472E2"/>
    <w:rsid w:val="00B47690"/>
    <w:rsid w:val="00B476B1"/>
    <w:rsid w:val="00B47AB4"/>
    <w:rsid w:val="00B503E7"/>
    <w:rsid w:val="00B503FE"/>
    <w:rsid w:val="00B50519"/>
    <w:rsid w:val="00B511D1"/>
    <w:rsid w:val="00B515AC"/>
    <w:rsid w:val="00B51AF5"/>
    <w:rsid w:val="00B53D91"/>
    <w:rsid w:val="00B544E3"/>
    <w:rsid w:val="00B54ADC"/>
    <w:rsid w:val="00B55CE9"/>
    <w:rsid w:val="00B55F51"/>
    <w:rsid w:val="00B6058B"/>
    <w:rsid w:val="00B60C7E"/>
    <w:rsid w:val="00B60DFB"/>
    <w:rsid w:val="00B60FAB"/>
    <w:rsid w:val="00B60FFA"/>
    <w:rsid w:val="00B61099"/>
    <w:rsid w:val="00B613C0"/>
    <w:rsid w:val="00B6144E"/>
    <w:rsid w:val="00B62778"/>
    <w:rsid w:val="00B62851"/>
    <w:rsid w:val="00B63C03"/>
    <w:rsid w:val="00B646E8"/>
    <w:rsid w:val="00B64860"/>
    <w:rsid w:val="00B650AB"/>
    <w:rsid w:val="00B65145"/>
    <w:rsid w:val="00B65779"/>
    <w:rsid w:val="00B65953"/>
    <w:rsid w:val="00B65D27"/>
    <w:rsid w:val="00B65E52"/>
    <w:rsid w:val="00B66B10"/>
    <w:rsid w:val="00B66DFC"/>
    <w:rsid w:val="00B66FA7"/>
    <w:rsid w:val="00B674C6"/>
    <w:rsid w:val="00B67C28"/>
    <w:rsid w:val="00B67DD9"/>
    <w:rsid w:val="00B7017A"/>
    <w:rsid w:val="00B7034A"/>
    <w:rsid w:val="00B716BE"/>
    <w:rsid w:val="00B72555"/>
    <w:rsid w:val="00B73316"/>
    <w:rsid w:val="00B74715"/>
    <w:rsid w:val="00B74AF6"/>
    <w:rsid w:val="00B74DD9"/>
    <w:rsid w:val="00B7528B"/>
    <w:rsid w:val="00B7563F"/>
    <w:rsid w:val="00B75E39"/>
    <w:rsid w:val="00B767ED"/>
    <w:rsid w:val="00B76F7B"/>
    <w:rsid w:val="00B77C9D"/>
    <w:rsid w:val="00B77CA5"/>
    <w:rsid w:val="00B805C1"/>
    <w:rsid w:val="00B80B12"/>
    <w:rsid w:val="00B819A5"/>
    <w:rsid w:val="00B82632"/>
    <w:rsid w:val="00B83E16"/>
    <w:rsid w:val="00B84170"/>
    <w:rsid w:val="00B849FA"/>
    <w:rsid w:val="00B84AA3"/>
    <w:rsid w:val="00B84C13"/>
    <w:rsid w:val="00B85723"/>
    <w:rsid w:val="00B85D3B"/>
    <w:rsid w:val="00B8640D"/>
    <w:rsid w:val="00B86608"/>
    <w:rsid w:val="00B868A4"/>
    <w:rsid w:val="00B91238"/>
    <w:rsid w:val="00B925FA"/>
    <w:rsid w:val="00B926F7"/>
    <w:rsid w:val="00B9276D"/>
    <w:rsid w:val="00B92E23"/>
    <w:rsid w:val="00B93881"/>
    <w:rsid w:val="00B94487"/>
    <w:rsid w:val="00B94DC6"/>
    <w:rsid w:val="00B950D9"/>
    <w:rsid w:val="00B95687"/>
    <w:rsid w:val="00B96785"/>
    <w:rsid w:val="00B968D4"/>
    <w:rsid w:val="00B96B27"/>
    <w:rsid w:val="00B96E55"/>
    <w:rsid w:val="00B97245"/>
    <w:rsid w:val="00B97796"/>
    <w:rsid w:val="00BA019F"/>
    <w:rsid w:val="00BA0544"/>
    <w:rsid w:val="00BA0FB0"/>
    <w:rsid w:val="00BA14DB"/>
    <w:rsid w:val="00BA2A7C"/>
    <w:rsid w:val="00BA2C4E"/>
    <w:rsid w:val="00BA2D99"/>
    <w:rsid w:val="00BA2E1A"/>
    <w:rsid w:val="00BA4588"/>
    <w:rsid w:val="00BA4919"/>
    <w:rsid w:val="00BA574D"/>
    <w:rsid w:val="00BA5751"/>
    <w:rsid w:val="00BA6B32"/>
    <w:rsid w:val="00BA7157"/>
    <w:rsid w:val="00BB05EF"/>
    <w:rsid w:val="00BB07EA"/>
    <w:rsid w:val="00BB1324"/>
    <w:rsid w:val="00BB27B9"/>
    <w:rsid w:val="00BB2858"/>
    <w:rsid w:val="00BB3236"/>
    <w:rsid w:val="00BB3470"/>
    <w:rsid w:val="00BB3A2C"/>
    <w:rsid w:val="00BB464C"/>
    <w:rsid w:val="00BB47AF"/>
    <w:rsid w:val="00BB4858"/>
    <w:rsid w:val="00BB511F"/>
    <w:rsid w:val="00BB526C"/>
    <w:rsid w:val="00BB5BEA"/>
    <w:rsid w:val="00BB5E29"/>
    <w:rsid w:val="00BB612E"/>
    <w:rsid w:val="00BB6299"/>
    <w:rsid w:val="00BB67F5"/>
    <w:rsid w:val="00BB695B"/>
    <w:rsid w:val="00BB6B56"/>
    <w:rsid w:val="00BC00DB"/>
    <w:rsid w:val="00BC10C8"/>
    <w:rsid w:val="00BC1FD7"/>
    <w:rsid w:val="00BC227A"/>
    <w:rsid w:val="00BC2786"/>
    <w:rsid w:val="00BC3F03"/>
    <w:rsid w:val="00BC3F7F"/>
    <w:rsid w:val="00BC42EA"/>
    <w:rsid w:val="00BC532C"/>
    <w:rsid w:val="00BC587F"/>
    <w:rsid w:val="00BC5FDE"/>
    <w:rsid w:val="00BC6543"/>
    <w:rsid w:val="00BC6DEB"/>
    <w:rsid w:val="00BC784F"/>
    <w:rsid w:val="00BC789F"/>
    <w:rsid w:val="00BC7DA3"/>
    <w:rsid w:val="00BD056B"/>
    <w:rsid w:val="00BD11BF"/>
    <w:rsid w:val="00BD1FF0"/>
    <w:rsid w:val="00BD2B54"/>
    <w:rsid w:val="00BD3501"/>
    <w:rsid w:val="00BD3805"/>
    <w:rsid w:val="00BD394E"/>
    <w:rsid w:val="00BD3C57"/>
    <w:rsid w:val="00BD4262"/>
    <w:rsid w:val="00BD51D6"/>
    <w:rsid w:val="00BD69CC"/>
    <w:rsid w:val="00BE22B5"/>
    <w:rsid w:val="00BE2909"/>
    <w:rsid w:val="00BE2F49"/>
    <w:rsid w:val="00BE35CA"/>
    <w:rsid w:val="00BE3C88"/>
    <w:rsid w:val="00BE5310"/>
    <w:rsid w:val="00BE5DB3"/>
    <w:rsid w:val="00BE5DBD"/>
    <w:rsid w:val="00BE622A"/>
    <w:rsid w:val="00BE68DA"/>
    <w:rsid w:val="00BE6935"/>
    <w:rsid w:val="00BE744F"/>
    <w:rsid w:val="00BE77C1"/>
    <w:rsid w:val="00BE7896"/>
    <w:rsid w:val="00BF1349"/>
    <w:rsid w:val="00BF21ED"/>
    <w:rsid w:val="00BF2E75"/>
    <w:rsid w:val="00BF33DC"/>
    <w:rsid w:val="00BF35A4"/>
    <w:rsid w:val="00BF394B"/>
    <w:rsid w:val="00BF45DA"/>
    <w:rsid w:val="00BF548C"/>
    <w:rsid w:val="00BF5817"/>
    <w:rsid w:val="00BF5FCB"/>
    <w:rsid w:val="00BF6697"/>
    <w:rsid w:val="00BF6F9F"/>
    <w:rsid w:val="00BF7099"/>
    <w:rsid w:val="00BF7621"/>
    <w:rsid w:val="00BF7A38"/>
    <w:rsid w:val="00BF7CC6"/>
    <w:rsid w:val="00C0033E"/>
    <w:rsid w:val="00C00401"/>
    <w:rsid w:val="00C00C03"/>
    <w:rsid w:val="00C00C8C"/>
    <w:rsid w:val="00C00E92"/>
    <w:rsid w:val="00C03B61"/>
    <w:rsid w:val="00C04315"/>
    <w:rsid w:val="00C0450C"/>
    <w:rsid w:val="00C05ECD"/>
    <w:rsid w:val="00C060C8"/>
    <w:rsid w:val="00C0619D"/>
    <w:rsid w:val="00C06584"/>
    <w:rsid w:val="00C0706B"/>
    <w:rsid w:val="00C070A2"/>
    <w:rsid w:val="00C0753F"/>
    <w:rsid w:val="00C076A3"/>
    <w:rsid w:val="00C077E3"/>
    <w:rsid w:val="00C10168"/>
    <w:rsid w:val="00C101FF"/>
    <w:rsid w:val="00C104F1"/>
    <w:rsid w:val="00C1050F"/>
    <w:rsid w:val="00C1069C"/>
    <w:rsid w:val="00C1117C"/>
    <w:rsid w:val="00C1134D"/>
    <w:rsid w:val="00C114AE"/>
    <w:rsid w:val="00C135A8"/>
    <w:rsid w:val="00C13DE6"/>
    <w:rsid w:val="00C148F5"/>
    <w:rsid w:val="00C14ABB"/>
    <w:rsid w:val="00C14F73"/>
    <w:rsid w:val="00C15D77"/>
    <w:rsid w:val="00C15DC7"/>
    <w:rsid w:val="00C20611"/>
    <w:rsid w:val="00C20EB8"/>
    <w:rsid w:val="00C20F23"/>
    <w:rsid w:val="00C211BE"/>
    <w:rsid w:val="00C21C3C"/>
    <w:rsid w:val="00C21EAC"/>
    <w:rsid w:val="00C229B9"/>
    <w:rsid w:val="00C2543F"/>
    <w:rsid w:val="00C256F2"/>
    <w:rsid w:val="00C259D1"/>
    <w:rsid w:val="00C25B41"/>
    <w:rsid w:val="00C26902"/>
    <w:rsid w:val="00C26BDD"/>
    <w:rsid w:val="00C26FC7"/>
    <w:rsid w:val="00C32361"/>
    <w:rsid w:val="00C32C2D"/>
    <w:rsid w:val="00C332E6"/>
    <w:rsid w:val="00C333E6"/>
    <w:rsid w:val="00C33BC2"/>
    <w:rsid w:val="00C33E0E"/>
    <w:rsid w:val="00C33E12"/>
    <w:rsid w:val="00C33F00"/>
    <w:rsid w:val="00C354CB"/>
    <w:rsid w:val="00C35AEC"/>
    <w:rsid w:val="00C35CAC"/>
    <w:rsid w:val="00C36D34"/>
    <w:rsid w:val="00C36D67"/>
    <w:rsid w:val="00C372A4"/>
    <w:rsid w:val="00C40E5F"/>
    <w:rsid w:val="00C41564"/>
    <w:rsid w:val="00C424F5"/>
    <w:rsid w:val="00C42C2F"/>
    <w:rsid w:val="00C44132"/>
    <w:rsid w:val="00C444C6"/>
    <w:rsid w:val="00C44A32"/>
    <w:rsid w:val="00C451F7"/>
    <w:rsid w:val="00C465A3"/>
    <w:rsid w:val="00C46697"/>
    <w:rsid w:val="00C46FEC"/>
    <w:rsid w:val="00C4725C"/>
    <w:rsid w:val="00C47BB9"/>
    <w:rsid w:val="00C47ED5"/>
    <w:rsid w:val="00C50225"/>
    <w:rsid w:val="00C50780"/>
    <w:rsid w:val="00C50B25"/>
    <w:rsid w:val="00C52693"/>
    <w:rsid w:val="00C52E3C"/>
    <w:rsid w:val="00C53E3C"/>
    <w:rsid w:val="00C53F90"/>
    <w:rsid w:val="00C54078"/>
    <w:rsid w:val="00C54B9D"/>
    <w:rsid w:val="00C55C41"/>
    <w:rsid w:val="00C56ED9"/>
    <w:rsid w:val="00C60094"/>
    <w:rsid w:val="00C6023E"/>
    <w:rsid w:val="00C606F6"/>
    <w:rsid w:val="00C6074E"/>
    <w:rsid w:val="00C619BB"/>
    <w:rsid w:val="00C61C19"/>
    <w:rsid w:val="00C61DF0"/>
    <w:rsid w:val="00C622D0"/>
    <w:rsid w:val="00C62BC1"/>
    <w:rsid w:val="00C62EBF"/>
    <w:rsid w:val="00C63D14"/>
    <w:rsid w:val="00C648AF"/>
    <w:rsid w:val="00C650D2"/>
    <w:rsid w:val="00C65590"/>
    <w:rsid w:val="00C6591A"/>
    <w:rsid w:val="00C6764A"/>
    <w:rsid w:val="00C67C39"/>
    <w:rsid w:val="00C71FB5"/>
    <w:rsid w:val="00C72109"/>
    <w:rsid w:val="00C728A1"/>
    <w:rsid w:val="00C72ACF"/>
    <w:rsid w:val="00C73102"/>
    <w:rsid w:val="00C73944"/>
    <w:rsid w:val="00C73975"/>
    <w:rsid w:val="00C73EB1"/>
    <w:rsid w:val="00C749C0"/>
    <w:rsid w:val="00C755C6"/>
    <w:rsid w:val="00C7591F"/>
    <w:rsid w:val="00C75AC0"/>
    <w:rsid w:val="00C75BFF"/>
    <w:rsid w:val="00C762DA"/>
    <w:rsid w:val="00C76412"/>
    <w:rsid w:val="00C7758E"/>
    <w:rsid w:val="00C7767B"/>
    <w:rsid w:val="00C77AA3"/>
    <w:rsid w:val="00C77DAD"/>
    <w:rsid w:val="00C8002E"/>
    <w:rsid w:val="00C80463"/>
    <w:rsid w:val="00C80B98"/>
    <w:rsid w:val="00C8282D"/>
    <w:rsid w:val="00C841F5"/>
    <w:rsid w:val="00C84677"/>
    <w:rsid w:val="00C84E50"/>
    <w:rsid w:val="00C8516D"/>
    <w:rsid w:val="00C852FE"/>
    <w:rsid w:val="00C854D9"/>
    <w:rsid w:val="00C871CB"/>
    <w:rsid w:val="00C872FC"/>
    <w:rsid w:val="00C876FE"/>
    <w:rsid w:val="00C87800"/>
    <w:rsid w:val="00C90189"/>
    <w:rsid w:val="00C91151"/>
    <w:rsid w:val="00C9115E"/>
    <w:rsid w:val="00C917ED"/>
    <w:rsid w:val="00C91D92"/>
    <w:rsid w:val="00C91F46"/>
    <w:rsid w:val="00C92DC1"/>
    <w:rsid w:val="00C92F6D"/>
    <w:rsid w:val="00C93201"/>
    <w:rsid w:val="00C93252"/>
    <w:rsid w:val="00C9368F"/>
    <w:rsid w:val="00C93716"/>
    <w:rsid w:val="00C940CE"/>
    <w:rsid w:val="00C94B38"/>
    <w:rsid w:val="00C95D9B"/>
    <w:rsid w:val="00C95DE1"/>
    <w:rsid w:val="00C95F36"/>
    <w:rsid w:val="00C967CB"/>
    <w:rsid w:val="00C96ED1"/>
    <w:rsid w:val="00C97775"/>
    <w:rsid w:val="00C97EF8"/>
    <w:rsid w:val="00CA1178"/>
    <w:rsid w:val="00CA124D"/>
    <w:rsid w:val="00CA1622"/>
    <w:rsid w:val="00CA198C"/>
    <w:rsid w:val="00CA2194"/>
    <w:rsid w:val="00CA2403"/>
    <w:rsid w:val="00CA27AB"/>
    <w:rsid w:val="00CA2C77"/>
    <w:rsid w:val="00CA36B7"/>
    <w:rsid w:val="00CA392D"/>
    <w:rsid w:val="00CA47D2"/>
    <w:rsid w:val="00CA51A8"/>
    <w:rsid w:val="00CA529C"/>
    <w:rsid w:val="00CA6246"/>
    <w:rsid w:val="00CA6C53"/>
    <w:rsid w:val="00CA6CD7"/>
    <w:rsid w:val="00CA6FB4"/>
    <w:rsid w:val="00CA705A"/>
    <w:rsid w:val="00CA73D3"/>
    <w:rsid w:val="00CA7F85"/>
    <w:rsid w:val="00CB0054"/>
    <w:rsid w:val="00CB066A"/>
    <w:rsid w:val="00CB0808"/>
    <w:rsid w:val="00CB0915"/>
    <w:rsid w:val="00CB09B1"/>
    <w:rsid w:val="00CB15F4"/>
    <w:rsid w:val="00CB17AA"/>
    <w:rsid w:val="00CB1B00"/>
    <w:rsid w:val="00CB1EE7"/>
    <w:rsid w:val="00CB2D00"/>
    <w:rsid w:val="00CB3CB5"/>
    <w:rsid w:val="00CB45B4"/>
    <w:rsid w:val="00CB4971"/>
    <w:rsid w:val="00CB5F71"/>
    <w:rsid w:val="00CB63D8"/>
    <w:rsid w:val="00CB6AF5"/>
    <w:rsid w:val="00CC01BC"/>
    <w:rsid w:val="00CC074A"/>
    <w:rsid w:val="00CC0B01"/>
    <w:rsid w:val="00CC0EEC"/>
    <w:rsid w:val="00CC14FA"/>
    <w:rsid w:val="00CC18B8"/>
    <w:rsid w:val="00CC1966"/>
    <w:rsid w:val="00CC1A76"/>
    <w:rsid w:val="00CC1E88"/>
    <w:rsid w:val="00CC2E82"/>
    <w:rsid w:val="00CC3C0B"/>
    <w:rsid w:val="00CC4341"/>
    <w:rsid w:val="00CC4376"/>
    <w:rsid w:val="00CC493E"/>
    <w:rsid w:val="00CC4B2A"/>
    <w:rsid w:val="00CC6B00"/>
    <w:rsid w:val="00CC7949"/>
    <w:rsid w:val="00CC7DBF"/>
    <w:rsid w:val="00CD0029"/>
    <w:rsid w:val="00CD0546"/>
    <w:rsid w:val="00CD0A3B"/>
    <w:rsid w:val="00CD16F5"/>
    <w:rsid w:val="00CD1C60"/>
    <w:rsid w:val="00CD2252"/>
    <w:rsid w:val="00CD2653"/>
    <w:rsid w:val="00CD2B61"/>
    <w:rsid w:val="00CD354F"/>
    <w:rsid w:val="00CD377C"/>
    <w:rsid w:val="00CD4600"/>
    <w:rsid w:val="00CD51A9"/>
    <w:rsid w:val="00CD774C"/>
    <w:rsid w:val="00CE0644"/>
    <w:rsid w:val="00CE072B"/>
    <w:rsid w:val="00CE23CF"/>
    <w:rsid w:val="00CE28F5"/>
    <w:rsid w:val="00CE4247"/>
    <w:rsid w:val="00CE46D1"/>
    <w:rsid w:val="00CE4F93"/>
    <w:rsid w:val="00CE528E"/>
    <w:rsid w:val="00CE607A"/>
    <w:rsid w:val="00CE671E"/>
    <w:rsid w:val="00CE7226"/>
    <w:rsid w:val="00CE738E"/>
    <w:rsid w:val="00CF03D0"/>
    <w:rsid w:val="00CF05FC"/>
    <w:rsid w:val="00CF0ACA"/>
    <w:rsid w:val="00CF0FFB"/>
    <w:rsid w:val="00CF2165"/>
    <w:rsid w:val="00CF21B6"/>
    <w:rsid w:val="00CF2C08"/>
    <w:rsid w:val="00CF2CFD"/>
    <w:rsid w:val="00CF2D72"/>
    <w:rsid w:val="00CF361D"/>
    <w:rsid w:val="00CF51E6"/>
    <w:rsid w:val="00CF5DCD"/>
    <w:rsid w:val="00CF6426"/>
    <w:rsid w:val="00CF6838"/>
    <w:rsid w:val="00D012BF"/>
    <w:rsid w:val="00D01F03"/>
    <w:rsid w:val="00D023E3"/>
    <w:rsid w:val="00D033B1"/>
    <w:rsid w:val="00D04339"/>
    <w:rsid w:val="00D05666"/>
    <w:rsid w:val="00D062FF"/>
    <w:rsid w:val="00D0635E"/>
    <w:rsid w:val="00D06917"/>
    <w:rsid w:val="00D07A01"/>
    <w:rsid w:val="00D07E78"/>
    <w:rsid w:val="00D11D5D"/>
    <w:rsid w:val="00D12991"/>
    <w:rsid w:val="00D12B2B"/>
    <w:rsid w:val="00D13B81"/>
    <w:rsid w:val="00D13DDC"/>
    <w:rsid w:val="00D14052"/>
    <w:rsid w:val="00D15577"/>
    <w:rsid w:val="00D158ED"/>
    <w:rsid w:val="00D15CEB"/>
    <w:rsid w:val="00D17733"/>
    <w:rsid w:val="00D17AF1"/>
    <w:rsid w:val="00D2038A"/>
    <w:rsid w:val="00D20EFB"/>
    <w:rsid w:val="00D216FA"/>
    <w:rsid w:val="00D2237A"/>
    <w:rsid w:val="00D22917"/>
    <w:rsid w:val="00D229CD"/>
    <w:rsid w:val="00D22C25"/>
    <w:rsid w:val="00D238A4"/>
    <w:rsid w:val="00D25554"/>
    <w:rsid w:val="00D2592F"/>
    <w:rsid w:val="00D25A8D"/>
    <w:rsid w:val="00D25CB9"/>
    <w:rsid w:val="00D271DF"/>
    <w:rsid w:val="00D27BC1"/>
    <w:rsid w:val="00D3092E"/>
    <w:rsid w:val="00D30A04"/>
    <w:rsid w:val="00D30A65"/>
    <w:rsid w:val="00D30FD2"/>
    <w:rsid w:val="00D313D1"/>
    <w:rsid w:val="00D3267F"/>
    <w:rsid w:val="00D32B17"/>
    <w:rsid w:val="00D33E9A"/>
    <w:rsid w:val="00D35971"/>
    <w:rsid w:val="00D35A15"/>
    <w:rsid w:val="00D35B85"/>
    <w:rsid w:val="00D36130"/>
    <w:rsid w:val="00D376CE"/>
    <w:rsid w:val="00D379BF"/>
    <w:rsid w:val="00D40499"/>
    <w:rsid w:val="00D40702"/>
    <w:rsid w:val="00D414DD"/>
    <w:rsid w:val="00D4187A"/>
    <w:rsid w:val="00D42A87"/>
    <w:rsid w:val="00D42CC5"/>
    <w:rsid w:val="00D432D7"/>
    <w:rsid w:val="00D441CC"/>
    <w:rsid w:val="00D44399"/>
    <w:rsid w:val="00D44931"/>
    <w:rsid w:val="00D44CBF"/>
    <w:rsid w:val="00D44CF7"/>
    <w:rsid w:val="00D45FA1"/>
    <w:rsid w:val="00D46ED0"/>
    <w:rsid w:val="00D47073"/>
    <w:rsid w:val="00D4716B"/>
    <w:rsid w:val="00D4729A"/>
    <w:rsid w:val="00D4741B"/>
    <w:rsid w:val="00D47760"/>
    <w:rsid w:val="00D50485"/>
    <w:rsid w:val="00D50560"/>
    <w:rsid w:val="00D50833"/>
    <w:rsid w:val="00D50CB1"/>
    <w:rsid w:val="00D50D65"/>
    <w:rsid w:val="00D51118"/>
    <w:rsid w:val="00D51191"/>
    <w:rsid w:val="00D513D9"/>
    <w:rsid w:val="00D517E4"/>
    <w:rsid w:val="00D532C2"/>
    <w:rsid w:val="00D534F6"/>
    <w:rsid w:val="00D53520"/>
    <w:rsid w:val="00D53BC5"/>
    <w:rsid w:val="00D53D9C"/>
    <w:rsid w:val="00D54022"/>
    <w:rsid w:val="00D542B8"/>
    <w:rsid w:val="00D55185"/>
    <w:rsid w:val="00D55221"/>
    <w:rsid w:val="00D55573"/>
    <w:rsid w:val="00D55802"/>
    <w:rsid w:val="00D55889"/>
    <w:rsid w:val="00D5659F"/>
    <w:rsid w:val="00D566B0"/>
    <w:rsid w:val="00D56B37"/>
    <w:rsid w:val="00D56D2E"/>
    <w:rsid w:val="00D56FDC"/>
    <w:rsid w:val="00D576C7"/>
    <w:rsid w:val="00D5785A"/>
    <w:rsid w:val="00D57A01"/>
    <w:rsid w:val="00D57AA8"/>
    <w:rsid w:val="00D60399"/>
    <w:rsid w:val="00D60FAE"/>
    <w:rsid w:val="00D61449"/>
    <w:rsid w:val="00D61A62"/>
    <w:rsid w:val="00D621C7"/>
    <w:rsid w:val="00D6263E"/>
    <w:rsid w:val="00D62886"/>
    <w:rsid w:val="00D629AB"/>
    <w:rsid w:val="00D62A15"/>
    <w:rsid w:val="00D62CB9"/>
    <w:rsid w:val="00D63A7A"/>
    <w:rsid w:val="00D63C49"/>
    <w:rsid w:val="00D63D92"/>
    <w:rsid w:val="00D63FCC"/>
    <w:rsid w:val="00D642F5"/>
    <w:rsid w:val="00D643B2"/>
    <w:rsid w:val="00D64478"/>
    <w:rsid w:val="00D64BBB"/>
    <w:rsid w:val="00D651CD"/>
    <w:rsid w:val="00D66175"/>
    <w:rsid w:val="00D6746D"/>
    <w:rsid w:val="00D6752C"/>
    <w:rsid w:val="00D67C32"/>
    <w:rsid w:val="00D6C5A7"/>
    <w:rsid w:val="00D703B9"/>
    <w:rsid w:val="00D7097E"/>
    <w:rsid w:val="00D70AF0"/>
    <w:rsid w:val="00D7122A"/>
    <w:rsid w:val="00D7238B"/>
    <w:rsid w:val="00D72879"/>
    <w:rsid w:val="00D72E7C"/>
    <w:rsid w:val="00D7354D"/>
    <w:rsid w:val="00D7392B"/>
    <w:rsid w:val="00D73B1E"/>
    <w:rsid w:val="00D744D1"/>
    <w:rsid w:val="00D74932"/>
    <w:rsid w:val="00D74A59"/>
    <w:rsid w:val="00D74C1B"/>
    <w:rsid w:val="00D76D0D"/>
    <w:rsid w:val="00D7757D"/>
    <w:rsid w:val="00D7761E"/>
    <w:rsid w:val="00D77A55"/>
    <w:rsid w:val="00D77DD7"/>
    <w:rsid w:val="00D80785"/>
    <w:rsid w:val="00D80975"/>
    <w:rsid w:val="00D81DDD"/>
    <w:rsid w:val="00D81EBF"/>
    <w:rsid w:val="00D823F8"/>
    <w:rsid w:val="00D82493"/>
    <w:rsid w:val="00D82AB4"/>
    <w:rsid w:val="00D83149"/>
    <w:rsid w:val="00D83DEB"/>
    <w:rsid w:val="00D84519"/>
    <w:rsid w:val="00D84535"/>
    <w:rsid w:val="00D84A4F"/>
    <w:rsid w:val="00D87835"/>
    <w:rsid w:val="00D87913"/>
    <w:rsid w:val="00D90201"/>
    <w:rsid w:val="00D90DB9"/>
    <w:rsid w:val="00D92290"/>
    <w:rsid w:val="00D92310"/>
    <w:rsid w:val="00D93026"/>
    <w:rsid w:val="00D930B3"/>
    <w:rsid w:val="00D93724"/>
    <w:rsid w:val="00D94895"/>
    <w:rsid w:val="00D95571"/>
    <w:rsid w:val="00D956C8"/>
    <w:rsid w:val="00D95709"/>
    <w:rsid w:val="00D95E0E"/>
    <w:rsid w:val="00D97929"/>
    <w:rsid w:val="00DA0186"/>
    <w:rsid w:val="00DA0EC7"/>
    <w:rsid w:val="00DA238C"/>
    <w:rsid w:val="00DA32A6"/>
    <w:rsid w:val="00DA346B"/>
    <w:rsid w:val="00DA3A73"/>
    <w:rsid w:val="00DA3BE6"/>
    <w:rsid w:val="00DA4BA4"/>
    <w:rsid w:val="00DA4FAD"/>
    <w:rsid w:val="00DA4FD9"/>
    <w:rsid w:val="00DA60FC"/>
    <w:rsid w:val="00DA6392"/>
    <w:rsid w:val="00DA68EC"/>
    <w:rsid w:val="00DA6E42"/>
    <w:rsid w:val="00DA779E"/>
    <w:rsid w:val="00DA7F86"/>
    <w:rsid w:val="00DB0F9F"/>
    <w:rsid w:val="00DB10FA"/>
    <w:rsid w:val="00DB187A"/>
    <w:rsid w:val="00DB27F7"/>
    <w:rsid w:val="00DB2A7D"/>
    <w:rsid w:val="00DB2A81"/>
    <w:rsid w:val="00DB2B8C"/>
    <w:rsid w:val="00DB3BDE"/>
    <w:rsid w:val="00DB3F9E"/>
    <w:rsid w:val="00DB4043"/>
    <w:rsid w:val="00DB44FC"/>
    <w:rsid w:val="00DB4AC0"/>
    <w:rsid w:val="00DB546A"/>
    <w:rsid w:val="00DB5B1F"/>
    <w:rsid w:val="00DB64F1"/>
    <w:rsid w:val="00DB6502"/>
    <w:rsid w:val="00DB67D1"/>
    <w:rsid w:val="00DB7FD2"/>
    <w:rsid w:val="00DC1A88"/>
    <w:rsid w:val="00DC1D83"/>
    <w:rsid w:val="00DC1EA6"/>
    <w:rsid w:val="00DC1F4F"/>
    <w:rsid w:val="00DC2A8F"/>
    <w:rsid w:val="00DC2C92"/>
    <w:rsid w:val="00DC2D48"/>
    <w:rsid w:val="00DC2E95"/>
    <w:rsid w:val="00DC30D8"/>
    <w:rsid w:val="00DC33F0"/>
    <w:rsid w:val="00DC3518"/>
    <w:rsid w:val="00DC3897"/>
    <w:rsid w:val="00DC396B"/>
    <w:rsid w:val="00DC415C"/>
    <w:rsid w:val="00DC46CD"/>
    <w:rsid w:val="00DC4835"/>
    <w:rsid w:val="00DC4C41"/>
    <w:rsid w:val="00DC5162"/>
    <w:rsid w:val="00DC5BDF"/>
    <w:rsid w:val="00DC68D8"/>
    <w:rsid w:val="00DD03F6"/>
    <w:rsid w:val="00DD0CAB"/>
    <w:rsid w:val="00DD185C"/>
    <w:rsid w:val="00DD1ADE"/>
    <w:rsid w:val="00DD2839"/>
    <w:rsid w:val="00DD28A8"/>
    <w:rsid w:val="00DD28F5"/>
    <w:rsid w:val="00DD2A8E"/>
    <w:rsid w:val="00DD371D"/>
    <w:rsid w:val="00DD3AC1"/>
    <w:rsid w:val="00DD4DB1"/>
    <w:rsid w:val="00DD50CF"/>
    <w:rsid w:val="00DD609D"/>
    <w:rsid w:val="00DD6C9A"/>
    <w:rsid w:val="00DE1A83"/>
    <w:rsid w:val="00DE1C7F"/>
    <w:rsid w:val="00DE386F"/>
    <w:rsid w:val="00DE3B74"/>
    <w:rsid w:val="00DE49DE"/>
    <w:rsid w:val="00DE5438"/>
    <w:rsid w:val="00DE544A"/>
    <w:rsid w:val="00DE5913"/>
    <w:rsid w:val="00DE5AEB"/>
    <w:rsid w:val="00DE7125"/>
    <w:rsid w:val="00DE74D2"/>
    <w:rsid w:val="00DE78A4"/>
    <w:rsid w:val="00DF0382"/>
    <w:rsid w:val="00DF09C3"/>
    <w:rsid w:val="00DF1C7D"/>
    <w:rsid w:val="00DF1D0D"/>
    <w:rsid w:val="00DF22B9"/>
    <w:rsid w:val="00DF2379"/>
    <w:rsid w:val="00DF2A91"/>
    <w:rsid w:val="00DF48B8"/>
    <w:rsid w:val="00DF4B0C"/>
    <w:rsid w:val="00DF52BE"/>
    <w:rsid w:val="00DF6306"/>
    <w:rsid w:val="00DF69E5"/>
    <w:rsid w:val="00DF7A7F"/>
    <w:rsid w:val="00E01E3B"/>
    <w:rsid w:val="00E02F47"/>
    <w:rsid w:val="00E03D69"/>
    <w:rsid w:val="00E03DFD"/>
    <w:rsid w:val="00E04ACA"/>
    <w:rsid w:val="00E0619E"/>
    <w:rsid w:val="00E0655C"/>
    <w:rsid w:val="00E06BA6"/>
    <w:rsid w:val="00E06BCC"/>
    <w:rsid w:val="00E1133F"/>
    <w:rsid w:val="00E11859"/>
    <w:rsid w:val="00E11963"/>
    <w:rsid w:val="00E120F8"/>
    <w:rsid w:val="00E12DE4"/>
    <w:rsid w:val="00E12E1F"/>
    <w:rsid w:val="00E130E9"/>
    <w:rsid w:val="00E13516"/>
    <w:rsid w:val="00E13ADE"/>
    <w:rsid w:val="00E14B0E"/>
    <w:rsid w:val="00E14FCE"/>
    <w:rsid w:val="00E15654"/>
    <w:rsid w:val="00E16112"/>
    <w:rsid w:val="00E162A0"/>
    <w:rsid w:val="00E1721A"/>
    <w:rsid w:val="00E17ECE"/>
    <w:rsid w:val="00E21845"/>
    <w:rsid w:val="00E21DC8"/>
    <w:rsid w:val="00E223F4"/>
    <w:rsid w:val="00E22B26"/>
    <w:rsid w:val="00E22F27"/>
    <w:rsid w:val="00E256E5"/>
    <w:rsid w:val="00E25FAD"/>
    <w:rsid w:val="00E268F4"/>
    <w:rsid w:val="00E278A0"/>
    <w:rsid w:val="00E30057"/>
    <w:rsid w:val="00E307CB"/>
    <w:rsid w:val="00E30ACE"/>
    <w:rsid w:val="00E30EEE"/>
    <w:rsid w:val="00E32483"/>
    <w:rsid w:val="00E3257F"/>
    <w:rsid w:val="00E337FD"/>
    <w:rsid w:val="00E338EE"/>
    <w:rsid w:val="00E33BFB"/>
    <w:rsid w:val="00E342CD"/>
    <w:rsid w:val="00E3430D"/>
    <w:rsid w:val="00E3442D"/>
    <w:rsid w:val="00E3485D"/>
    <w:rsid w:val="00E353D5"/>
    <w:rsid w:val="00E357E6"/>
    <w:rsid w:val="00E36059"/>
    <w:rsid w:val="00E3746B"/>
    <w:rsid w:val="00E375C0"/>
    <w:rsid w:val="00E3788A"/>
    <w:rsid w:val="00E37DCE"/>
    <w:rsid w:val="00E40335"/>
    <w:rsid w:val="00E41425"/>
    <w:rsid w:val="00E4174A"/>
    <w:rsid w:val="00E4184C"/>
    <w:rsid w:val="00E42734"/>
    <w:rsid w:val="00E43098"/>
    <w:rsid w:val="00E43ECE"/>
    <w:rsid w:val="00E4466F"/>
    <w:rsid w:val="00E4482D"/>
    <w:rsid w:val="00E44F6D"/>
    <w:rsid w:val="00E4597D"/>
    <w:rsid w:val="00E45BCE"/>
    <w:rsid w:val="00E45E5A"/>
    <w:rsid w:val="00E4663C"/>
    <w:rsid w:val="00E46924"/>
    <w:rsid w:val="00E46C1C"/>
    <w:rsid w:val="00E47426"/>
    <w:rsid w:val="00E50027"/>
    <w:rsid w:val="00E51FB2"/>
    <w:rsid w:val="00E523E6"/>
    <w:rsid w:val="00E52694"/>
    <w:rsid w:val="00E53240"/>
    <w:rsid w:val="00E53DF4"/>
    <w:rsid w:val="00E54139"/>
    <w:rsid w:val="00E54D65"/>
    <w:rsid w:val="00E5544D"/>
    <w:rsid w:val="00E5553F"/>
    <w:rsid w:val="00E55965"/>
    <w:rsid w:val="00E559E5"/>
    <w:rsid w:val="00E55B24"/>
    <w:rsid w:val="00E56169"/>
    <w:rsid w:val="00E566D9"/>
    <w:rsid w:val="00E56864"/>
    <w:rsid w:val="00E56CD9"/>
    <w:rsid w:val="00E56EC1"/>
    <w:rsid w:val="00E60195"/>
    <w:rsid w:val="00E60506"/>
    <w:rsid w:val="00E6088B"/>
    <w:rsid w:val="00E60B7E"/>
    <w:rsid w:val="00E61045"/>
    <w:rsid w:val="00E62246"/>
    <w:rsid w:val="00E62CD2"/>
    <w:rsid w:val="00E630EC"/>
    <w:rsid w:val="00E63839"/>
    <w:rsid w:val="00E63EE2"/>
    <w:rsid w:val="00E63FB0"/>
    <w:rsid w:val="00E640DB"/>
    <w:rsid w:val="00E64422"/>
    <w:rsid w:val="00E64A6F"/>
    <w:rsid w:val="00E64F74"/>
    <w:rsid w:val="00E65177"/>
    <w:rsid w:val="00E672C5"/>
    <w:rsid w:val="00E67BA2"/>
    <w:rsid w:val="00E67D9F"/>
    <w:rsid w:val="00E70995"/>
    <w:rsid w:val="00E70A8B"/>
    <w:rsid w:val="00E718E7"/>
    <w:rsid w:val="00E71F64"/>
    <w:rsid w:val="00E7215A"/>
    <w:rsid w:val="00E72CF3"/>
    <w:rsid w:val="00E73607"/>
    <w:rsid w:val="00E739AA"/>
    <w:rsid w:val="00E73B3D"/>
    <w:rsid w:val="00E73F14"/>
    <w:rsid w:val="00E746E6"/>
    <w:rsid w:val="00E7541D"/>
    <w:rsid w:val="00E754D2"/>
    <w:rsid w:val="00E7572C"/>
    <w:rsid w:val="00E75E2B"/>
    <w:rsid w:val="00E7705E"/>
    <w:rsid w:val="00E7735E"/>
    <w:rsid w:val="00E80D58"/>
    <w:rsid w:val="00E82013"/>
    <w:rsid w:val="00E82DBF"/>
    <w:rsid w:val="00E834E4"/>
    <w:rsid w:val="00E84117"/>
    <w:rsid w:val="00E84337"/>
    <w:rsid w:val="00E84848"/>
    <w:rsid w:val="00E8492E"/>
    <w:rsid w:val="00E84996"/>
    <w:rsid w:val="00E84ABC"/>
    <w:rsid w:val="00E84AFC"/>
    <w:rsid w:val="00E854E4"/>
    <w:rsid w:val="00E866BC"/>
    <w:rsid w:val="00E86A11"/>
    <w:rsid w:val="00E86BA2"/>
    <w:rsid w:val="00E86CF4"/>
    <w:rsid w:val="00E86CF6"/>
    <w:rsid w:val="00E86FEB"/>
    <w:rsid w:val="00E8762F"/>
    <w:rsid w:val="00E87667"/>
    <w:rsid w:val="00E9082B"/>
    <w:rsid w:val="00E908C6"/>
    <w:rsid w:val="00E90C48"/>
    <w:rsid w:val="00E91A5E"/>
    <w:rsid w:val="00E91C9C"/>
    <w:rsid w:val="00E91CA7"/>
    <w:rsid w:val="00E92513"/>
    <w:rsid w:val="00E92B7E"/>
    <w:rsid w:val="00E92DFD"/>
    <w:rsid w:val="00E937AB"/>
    <w:rsid w:val="00E945A1"/>
    <w:rsid w:val="00E94B32"/>
    <w:rsid w:val="00E95113"/>
    <w:rsid w:val="00E957E6"/>
    <w:rsid w:val="00E95BB9"/>
    <w:rsid w:val="00E96420"/>
    <w:rsid w:val="00E96AE7"/>
    <w:rsid w:val="00EA0152"/>
    <w:rsid w:val="00EA1009"/>
    <w:rsid w:val="00EA125A"/>
    <w:rsid w:val="00EA1952"/>
    <w:rsid w:val="00EA21ED"/>
    <w:rsid w:val="00EA23DE"/>
    <w:rsid w:val="00EA2C77"/>
    <w:rsid w:val="00EA3191"/>
    <w:rsid w:val="00EA481E"/>
    <w:rsid w:val="00EA4BA7"/>
    <w:rsid w:val="00EA508A"/>
    <w:rsid w:val="00EA53E2"/>
    <w:rsid w:val="00EA560D"/>
    <w:rsid w:val="00EA6FB3"/>
    <w:rsid w:val="00EA7704"/>
    <w:rsid w:val="00EB0323"/>
    <w:rsid w:val="00EB03DA"/>
    <w:rsid w:val="00EB0C7F"/>
    <w:rsid w:val="00EB0E12"/>
    <w:rsid w:val="00EB0E86"/>
    <w:rsid w:val="00EB1199"/>
    <w:rsid w:val="00EB136F"/>
    <w:rsid w:val="00EB1BC4"/>
    <w:rsid w:val="00EB1CB7"/>
    <w:rsid w:val="00EB1E39"/>
    <w:rsid w:val="00EB2722"/>
    <w:rsid w:val="00EB3315"/>
    <w:rsid w:val="00EB4245"/>
    <w:rsid w:val="00EB4361"/>
    <w:rsid w:val="00EB44A3"/>
    <w:rsid w:val="00EB4DAD"/>
    <w:rsid w:val="00EB4E03"/>
    <w:rsid w:val="00EB5277"/>
    <w:rsid w:val="00EB596F"/>
    <w:rsid w:val="00EB64E3"/>
    <w:rsid w:val="00EB6923"/>
    <w:rsid w:val="00EB7329"/>
    <w:rsid w:val="00EB7EE7"/>
    <w:rsid w:val="00EC0AFA"/>
    <w:rsid w:val="00EC0DE1"/>
    <w:rsid w:val="00EC1A69"/>
    <w:rsid w:val="00EC261D"/>
    <w:rsid w:val="00EC2D8D"/>
    <w:rsid w:val="00EC32CC"/>
    <w:rsid w:val="00EC3BF4"/>
    <w:rsid w:val="00EC3DF1"/>
    <w:rsid w:val="00EC40D4"/>
    <w:rsid w:val="00EC43AC"/>
    <w:rsid w:val="00EC48F3"/>
    <w:rsid w:val="00EC4D6B"/>
    <w:rsid w:val="00EC4EE5"/>
    <w:rsid w:val="00EC51CA"/>
    <w:rsid w:val="00EC527D"/>
    <w:rsid w:val="00EC5579"/>
    <w:rsid w:val="00EC6977"/>
    <w:rsid w:val="00ED0011"/>
    <w:rsid w:val="00ED04DE"/>
    <w:rsid w:val="00ED07C2"/>
    <w:rsid w:val="00ED1247"/>
    <w:rsid w:val="00ED206C"/>
    <w:rsid w:val="00ED2F26"/>
    <w:rsid w:val="00ED33B7"/>
    <w:rsid w:val="00ED34A2"/>
    <w:rsid w:val="00ED3A66"/>
    <w:rsid w:val="00ED3AC2"/>
    <w:rsid w:val="00ED44B4"/>
    <w:rsid w:val="00ED4B4B"/>
    <w:rsid w:val="00ED4E19"/>
    <w:rsid w:val="00ED51F5"/>
    <w:rsid w:val="00ED530B"/>
    <w:rsid w:val="00ED572F"/>
    <w:rsid w:val="00ED5EB9"/>
    <w:rsid w:val="00ED72BC"/>
    <w:rsid w:val="00ED7E19"/>
    <w:rsid w:val="00ED7FB9"/>
    <w:rsid w:val="00EE011A"/>
    <w:rsid w:val="00EE03DE"/>
    <w:rsid w:val="00EE2049"/>
    <w:rsid w:val="00EE371D"/>
    <w:rsid w:val="00EE498E"/>
    <w:rsid w:val="00EE57A3"/>
    <w:rsid w:val="00EE5DBA"/>
    <w:rsid w:val="00EE5E50"/>
    <w:rsid w:val="00EE782A"/>
    <w:rsid w:val="00EE7ED7"/>
    <w:rsid w:val="00EF02CC"/>
    <w:rsid w:val="00EF192A"/>
    <w:rsid w:val="00EF1ACB"/>
    <w:rsid w:val="00EF1BCF"/>
    <w:rsid w:val="00EF2C79"/>
    <w:rsid w:val="00EF3F56"/>
    <w:rsid w:val="00EF528C"/>
    <w:rsid w:val="00EF55D7"/>
    <w:rsid w:val="00EF5BB5"/>
    <w:rsid w:val="00EF60FF"/>
    <w:rsid w:val="00EF64A6"/>
    <w:rsid w:val="00EF686F"/>
    <w:rsid w:val="00EF6E27"/>
    <w:rsid w:val="00F004EF"/>
    <w:rsid w:val="00F00E37"/>
    <w:rsid w:val="00F013B4"/>
    <w:rsid w:val="00F01A0E"/>
    <w:rsid w:val="00F02D96"/>
    <w:rsid w:val="00F02E66"/>
    <w:rsid w:val="00F0375E"/>
    <w:rsid w:val="00F038D6"/>
    <w:rsid w:val="00F042E4"/>
    <w:rsid w:val="00F04812"/>
    <w:rsid w:val="00F0515C"/>
    <w:rsid w:val="00F05739"/>
    <w:rsid w:val="00F0674C"/>
    <w:rsid w:val="00F06917"/>
    <w:rsid w:val="00F075C8"/>
    <w:rsid w:val="00F100C9"/>
    <w:rsid w:val="00F10336"/>
    <w:rsid w:val="00F11B95"/>
    <w:rsid w:val="00F124C1"/>
    <w:rsid w:val="00F12A51"/>
    <w:rsid w:val="00F14980"/>
    <w:rsid w:val="00F14E31"/>
    <w:rsid w:val="00F1541D"/>
    <w:rsid w:val="00F155E8"/>
    <w:rsid w:val="00F159E0"/>
    <w:rsid w:val="00F16B66"/>
    <w:rsid w:val="00F16F20"/>
    <w:rsid w:val="00F16FFE"/>
    <w:rsid w:val="00F17707"/>
    <w:rsid w:val="00F17E78"/>
    <w:rsid w:val="00F20B11"/>
    <w:rsid w:val="00F22892"/>
    <w:rsid w:val="00F2296E"/>
    <w:rsid w:val="00F229C6"/>
    <w:rsid w:val="00F2318D"/>
    <w:rsid w:val="00F23FC0"/>
    <w:rsid w:val="00F24960"/>
    <w:rsid w:val="00F2562C"/>
    <w:rsid w:val="00F25C94"/>
    <w:rsid w:val="00F26652"/>
    <w:rsid w:val="00F26776"/>
    <w:rsid w:val="00F270E8"/>
    <w:rsid w:val="00F279FA"/>
    <w:rsid w:val="00F3089D"/>
    <w:rsid w:val="00F30B5A"/>
    <w:rsid w:val="00F320E1"/>
    <w:rsid w:val="00F32ACA"/>
    <w:rsid w:val="00F33448"/>
    <w:rsid w:val="00F338D9"/>
    <w:rsid w:val="00F33DD8"/>
    <w:rsid w:val="00F33E3C"/>
    <w:rsid w:val="00F35005"/>
    <w:rsid w:val="00F3522B"/>
    <w:rsid w:val="00F35928"/>
    <w:rsid w:val="00F35E0C"/>
    <w:rsid w:val="00F35FA5"/>
    <w:rsid w:val="00F36041"/>
    <w:rsid w:val="00F3633B"/>
    <w:rsid w:val="00F36645"/>
    <w:rsid w:val="00F36691"/>
    <w:rsid w:val="00F37A88"/>
    <w:rsid w:val="00F40289"/>
    <w:rsid w:val="00F41B6F"/>
    <w:rsid w:val="00F41E3C"/>
    <w:rsid w:val="00F421C6"/>
    <w:rsid w:val="00F4267B"/>
    <w:rsid w:val="00F445CF"/>
    <w:rsid w:val="00F44EF0"/>
    <w:rsid w:val="00F4583A"/>
    <w:rsid w:val="00F45D5A"/>
    <w:rsid w:val="00F45E52"/>
    <w:rsid w:val="00F469DC"/>
    <w:rsid w:val="00F46A2C"/>
    <w:rsid w:val="00F46DA0"/>
    <w:rsid w:val="00F479E4"/>
    <w:rsid w:val="00F50136"/>
    <w:rsid w:val="00F50C11"/>
    <w:rsid w:val="00F5134F"/>
    <w:rsid w:val="00F517E6"/>
    <w:rsid w:val="00F53903"/>
    <w:rsid w:val="00F53B65"/>
    <w:rsid w:val="00F54250"/>
    <w:rsid w:val="00F54F16"/>
    <w:rsid w:val="00F5510A"/>
    <w:rsid w:val="00F55516"/>
    <w:rsid w:val="00F55B4C"/>
    <w:rsid w:val="00F561F9"/>
    <w:rsid w:val="00F56B6D"/>
    <w:rsid w:val="00F56EC1"/>
    <w:rsid w:val="00F57DA3"/>
    <w:rsid w:val="00F6013A"/>
    <w:rsid w:val="00F6031F"/>
    <w:rsid w:val="00F60793"/>
    <w:rsid w:val="00F609AA"/>
    <w:rsid w:val="00F60CB0"/>
    <w:rsid w:val="00F61946"/>
    <w:rsid w:val="00F6326F"/>
    <w:rsid w:val="00F634CA"/>
    <w:rsid w:val="00F63612"/>
    <w:rsid w:val="00F641A2"/>
    <w:rsid w:val="00F6555F"/>
    <w:rsid w:val="00F65704"/>
    <w:rsid w:val="00F658BA"/>
    <w:rsid w:val="00F65900"/>
    <w:rsid w:val="00F66BAC"/>
    <w:rsid w:val="00F70602"/>
    <w:rsid w:val="00F70BE0"/>
    <w:rsid w:val="00F71B86"/>
    <w:rsid w:val="00F71F9F"/>
    <w:rsid w:val="00F74112"/>
    <w:rsid w:val="00F7440B"/>
    <w:rsid w:val="00F747BA"/>
    <w:rsid w:val="00F749EC"/>
    <w:rsid w:val="00F74BF7"/>
    <w:rsid w:val="00F74F3E"/>
    <w:rsid w:val="00F75444"/>
    <w:rsid w:val="00F7579F"/>
    <w:rsid w:val="00F7580A"/>
    <w:rsid w:val="00F75870"/>
    <w:rsid w:val="00F759AD"/>
    <w:rsid w:val="00F75C3B"/>
    <w:rsid w:val="00F76ECF"/>
    <w:rsid w:val="00F80339"/>
    <w:rsid w:val="00F816EB"/>
    <w:rsid w:val="00F82741"/>
    <w:rsid w:val="00F831F7"/>
    <w:rsid w:val="00F836B3"/>
    <w:rsid w:val="00F83816"/>
    <w:rsid w:val="00F838F7"/>
    <w:rsid w:val="00F851F1"/>
    <w:rsid w:val="00F85449"/>
    <w:rsid w:val="00F859AA"/>
    <w:rsid w:val="00F86077"/>
    <w:rsid w:val="00F8627E"/>
    <w:rsid w:val="00F86695"/>
    <w:rsid w:val="00F86C16"/>
    <w:rsid w:val="00F874DC"/>
    <w:rsid w:val="00F87757"/>
    <w:rsid w:val="00F900CD"/>
    <w:rsid w:val="00F9037C"/>
    <w:rsid w:val="00F90C8D"/>
    <w:rsid w:val="00F91025"/>
    <w:rsid w:val="00F91685"/>
    <w:rsid w:val="00F9180F"/>
    <w:rsid w:val="00F92378"/>
    <w:rsid w:val="00F92742"/>
    <w:rsid w:val="00F92749"/>
    <w:rsid w:val="00F927D8"/>
    <w:rsid w:val="00F931E6"/>
    <w:rsid w:val="00F931F9"/>
    <w:rsid w:val="00F93428"/>
    <w:rsid w:val="00F9359B"/>
    <w:rsid w:val="00F9419E"/>
    <w:rsid w:val="00F94C02"/>
    <w:rsid w:val="00F95B5E"/>
    <w:rsid w:val="00F96395"/>
    <w:rsid w:val="00F96B5A"/>
    <w:rsid w:val="00F96F23"/>
    <w:rsid w:val="00F96F50"/>
    <w:rsid w:val="00F975E1"/>
    <w:rsid w:val="00F977EA"/>
    <w:rsid w:val="00FA03E8"/>
    <w:rsid w:val="00FA05DE"/>
    <w:rsid w:val="00FA0EC9"/>
    <w:rsid w:val="00FA19C3"/>
    <w:rsid w:val="00FA19E8"/>
    <w:rsid w:val="00FA1A4B"/>
    <w:rsid w:val="00FA1AAB"/>
    <w:rsid w:val="00FA2387"/>
    <w:rsid w:val="00FA34FE"/>
    <w:rsid w:val="00FA350E"/>
    <w:rsid w:val="00FA3BFB"/>
    <w:rsid w:val="00FA42BE"/>
    <w:rsid w:val="00FA47D2"/>
    <w:rsid w:val="00FA4A4A"/>
    <w:rsid w:val="00FA6655"/>
    <w:rsid w:val="00FB0049"/>
    <w:rsid w:val="00FB0098"/>
    <w:rsid w:val="00FB06CC"/>
    <w:rsid w:val="00FB139A"/>
    <w:rsid w:val="00FB159E"/>
    <w:rsid w:val="00FB170C"/>
    <w:rsid w:val="00FB18A1"/>
    <w:rsid w:val="00FB1E47"/>
    <w:rsid w:val="00FB1F24"/>
    <w:rsid w:val="00FB361D"/>
    <w:rsid w:val="00FB369F"/>
    <w:rsid w:val="00FB40E2"/>
    <w:rsid w:val="00FB469F"/>
    <w:rsid w:val="00FB55AD"/>
    <w:rsid w:val="00FB5D19"/>
    <w:rsid w:val="00FB60E2"/>
    <w:rsid w:val="00FB739F"/>
    <w:rsid w:val="00FB7487"/>
    <w:rsid w:val="00FB7785"/>
    <w:rsid w:val="00FC026C"/>
    <w:rsid w:val="00FC040E"/>
    <w:rsid w:val="00FC0D81"/>
    <w:rsid w:val="00FC1412"/>
    <w:rsid w:val="00FC16A6"/>
    <w:rsid w:val="00FC2707"/>
    <w:rsid w:val="00FC27B2"/>
    <w:rsid w:val="00FC34E6"/>
    <w:rsid w:val="00FC4126"/>
    <w:rsid w:val="00FC4706"/>
    <w:rsid w:val="00FC4D4B"/>
    <w:rsid w:val="00FC4DC7"/>
    <w:rsid w:val="00FC4E96"/>
    <w:rsid w:val="00FC4F73"/>
    <w:rsid w:val="00FC5897"/>
    <w:rsid w:val="00FC65CF"/>
    <w:rsid w:val="00FD056D"/>
    <w:rsid w:val="00FD07B7"/>
    <w:rsid w:val="00FD0944"/>
    <w:rsid w:val="00FD0A48"/>
    <w:rsid w:val="00FD113D"/>
    <w:rsid w:val="00FD3738"/>
    <w:rsid w:val="00FD3DC9"/>
    <w:rsid w:val="00FD4AEA"/>
    <w:rsid w:val="00FD5426"/>
    <w:rsid w:val="00FD5E7F"/>
    <w:rsid w:val="00FD63C6"/>
    <w:rsid w:val="00FD6419"/>
    <w:rsid w:val="00FD745D"/>
    <w:rsid w:val="00FE0D6E"/>
    <w:rsid w:val="00FE0E60"/>
    <w:rsid w:val="00FE1665"/>
    <w:rsid w:val="00FE18EE"/>
    <w:rsid w:val="00FE1E59"/>
    <w:rsid w:val="00FE22F2"/>
    <w:rsid w:val="00FE2F8E"/>
    <w:rsid w:val="00FE361C"/>
    <w:rsid w:val="00FE3AF4"/>
    <w:rsid w:val="00FE449A"/>
    <w:rsid w:val="00FE4C55"/>
    <w:rsid w:val="00FE4FB2"/>
    <w:rsid w:val="00FE5E2F"/>
    <w:rsid w:val="00FE633C"/>
    <w:rsid w:val="00FE76D4"/>
    <w:rsid w:val="00FE79C5"/>
    <w:rsid w:val="00FE7B27"/>
    <w:rsid w:val="00FF02E5"/>
    <w:rsid w:val="00FF03C1"/>
    <w:rsid w:val="00FF05E7"/>
    <w:rsid w:val="00FF0722"/>
    <w:rsid w:val="00FF0953"/>
    <w:rsid w:val="00FF2A02"/>
    <w:rsid w:val="00FF370A"/>
    <w:rsid w:val="00FF3D7D"/>
    <w:rsid w:val="00FF3EBA"/>
    <w:rsid w:val="00FF3FEF"/>
    <w:rsid w:val="00FF416A"/>
    <w:rsid w:val="00FF4C75"/>
    <w:rsid w:val="00FF4DFA"/>
    <w:rsid w:val="00FF5628"/>
    <w:rsid w:val="00FF6601"/>
    <w:rsid w:val="00FF6B58"/>
    <w:rsid w:val="00FF6D74"/>
    <w:rsid w:val="0143127A"/>
    <w:rsid w:val="0147BA7E"/>
    <w:rsid w:val="01A8D91E"/>
    <w:rsid w:val="0230A848"/>
    <w:rsid w:val="02772AB7"/>
    <w:rsid w:val="0391B3E1"/>
    <w:rsid w:val="0391F0F5"/>
    <w:rsid w:val="04068D7D"/>
    <w:rsid w:val="0492DBE9"/>
    <w:rsid w:val="05962174"/>
    <w:rsid w:val="059A2C94"/>
    <w:rsid w:val="066A1B82"/>
    <w:rsid w:val="073B1A89"/>
    <w:rsid w:val="074F1448"/>
    <w:rsid w:val="07A49D25"/>
    <w:rsid w:val="09DF0BB8"/>
    <w:rsid w:val="0A2EBDD4"/>
    <w:rsid w:val="0A5195B7"/>
    <w:rsid w:val="0B669440"/>
    <w:rsid w:val="0BBA1CE6"/>
    <w:rsid w:val="0CAE6C85"/>
    <w:rsid w:val="0CD4BD3E"/>
    <w:rsid w:val="0CE91F75"/>
    <w:rsid w:val="0DD39CC1"/>
    <w:rsid w:val="0EBF9AD4"/>
    <w:rsid w:val="0F540BF0"/>
    <w:rsid w:val="0F571291"/>
    <w:rsid w:val="0FAE4B98"/>
    <w:rsid w:val="118E3F7F"/>
    <w:rsid w:val="1192947A"/>
    <w:rsid w:val="1208F221"/>
    <w:rsid w:val="124C3615"/>
    <w:rsid w:val="1302C045"/>
    <w:rsid w:val="13506A8B"/>
    <w:rsid w:val="1359729F"/>
    <w:rsid w:val="146640F1"/>
    <w:rsid w:val="149CB9D5"/>
    <w:rsid w:val="16AAF5F3"/>
    <w:rsid w:val="193E6819"/>
    <w:rsid w:val="19985716"/>
    <w:rsid w:val="1AF2D4DD"/>
    <w:rsid w:val="1B9F9D22"/>
    <w:rsid w:val="1BFB811A"/>
    <w:rsid w:val="1C230161"/>
    <w:rsid w:val="1C97965B"/>
    <w:rsid w:val="1CBC70F3"/>
    <w:rsid w:val="1DD48EB8"/>
    <w:rsid w:val="1EB92771"/>
    <w:rsid w:val="1F4C3BE5"/>
    <w:rsid w:val="21243788"/>
    <w:rsid w:val="2139315D"/>
    <w:rsid w:val="21D8FAF0"/>
    <w:rsid w:val="225577B4"/>
    <w:rsid w:val="2256DC1A"/>
    <w:rsid w:val="226C8345"/>
    <w:rsid w:val="23CAC05D"/>
    <w:rsid w:val="245626F9"/>
    <w:rsid w:val="248FA809"/>
    <w:rsid w:val="24E1E98A"/>
    <w:rsid w:val="25D982FB"/>
    <w:rsid w:val="25FA84A0"/>
    <w:rsid w:val="267992B4"/>
    <w:rsid w:val="271C835D"/>
    <w:rsid w:val="27CA2E07"/>
    <w:rsid w:val="28236251"/>
    <w:rsid w:val="29B8A7BB"/>
    <w:rsid w:val="29DF7775"/>
    <w:rsid w:val="2ADEE3C7"/>
    <w:rsid w:val="2B0FE203"/>
    <w:rsid w:val="2CA9B534"/>
    <w:rsid w:val="2D2EE07D"/>
    <w:rsid w:val="2DAD4D57"/>
    <w:rsid w:val="2ED23CF4"/>
    <w:rsid w:val="2EDB551B"/>
    <w:rsid w:val="2EE83DC7"/>
    <w:rsid w:val="2F3C4148"/>
    <w:rsid w:val="2F5F9BB8"/>
    <w:rsid w:val="2FEF95DF"/>
    <w:rsid w:val="3133E759"/>
    <w:rsid w:val="315E61A9"/>
    <w:rsid w:val="31DB5AAD"/>
    <w:rsid w:val="32112E02"/>
    <w:rsid w:val="32380531"/>
    <w:rsid w:val="327136B6"/>
    <w:rsid w:val="337F6566"/>
    <w:rsid w:val="33AE2B61"/>
    <w:rsid w:val="33AEE250"/>
    <w:rsid w:val="3461C133"/>
    <w:rsid w:val="3526A5D2"/>
    <w:rsid w:val="35769F61"/>
    <w:rsid w:val="36E7D78F"/>
    <w:rsid w:val="36FE6C80"/>
    <w:rsid w:val="37BD1E26"/>
    <w:rsid w:val="38CD7F7A"/>
    <w:rsid w:val="38EEE8D8"/>
    <w:rsid w:val="3926FC8A"/>
    <w:rsid w:val="392D7C7B"/>
    <w:rsid w:val="3937102A"/>
    <w:rsid w:val="39B2BD0E"/>
    <w:rsid w:val="3A6A9273"/>
    <w:rsid w:val="3B5F3EF0"/>
    <w:rsid w:val="3C22258B"/>
    <w:rsid w:val="3C3CA2C4"/>
    <w:rsid w:val="3DE4D691"/>
    <w:rsid w:val="3DF33DCE"/>
    <w:rsid w:val="3E3E852F"/>
    <w:rsid w:val="3E7FDE83"/>
    <w:rsid w:val="3F3E302F"/>
    <w:rsid w:val="3FC81E84"/>
    <w:rsid w:val="409DC4F3"/>
    <w:rsid w:val="414B2BE3"/>
    <w:rsid w:val="41507530"/>
    <w:rsid w:val="418792D1"/>
    <w:rsid w:val="41FA933F"/>
    <w:rsid w:val="421E59CA"/>
    <w:rsid w:val="422DF511"/>
    <w:rsid w:val="42369E6C"/>
    <w:rsid w:val="42C2B4FE"/>
    <w:rsid w:val="42D3402F"/>
    <w:rsid w:val="44AB08AA"/>
    <w:rsid w:val="44E491B8"/>
    <w:rsid w:val="4868FBAC"/>
    <w:rsid w:val="48722D3F"/>
    <w:rsid w:val="48B687C3"/>
    <w:rsid w:val="4989F512"/>
    <w:rsid w:val="498C6260"/>
    <w:rsid w:val="4991AC1A"/>
    <w:rsid w:val="49C7AB59"/>
    <w:rsid w:val="4A269166"/>
    <w:rsid w:val="4ACE8DC1"/>
    <w:rsid w:val="4B2DEDF9"/>
    <w:rsid w:val="4B30BA9C"/>
    <w:rsid w:val="4BB52BED"/>
    <w:rsid w:val="4C7236FB"/>
    <w:rsid w:val="4C7319E3"/>
    <w:rsid w:val="4C960A63"/>
    <w:rsid w:val="4D53C522"/>
    <w:rsid w:val="4E107DC5"/>
    <w:rsid w:val="4EA88656"/>
    <w:rsid w:val="4FEF737C"/>
    <w:rsid w:val="5037582C"/>
    <w:rsid w:val="50B6F491"/>
    <w:rsid w:val="516D15B1"/>
    <w:rsid w:val="516D269B"/>
    <w:rsid w:val="525120EC"/>
    <w:rsid w:val="52687EAE"/>
    <w:rsid w:val="52FD6157"/>
    <w:rsid w:val="5339023A"/>
    <w:rsid w:val="55088151"/>
    <w:rsid w:val="56AF0294"/>
    <w:rsid w:val="5708A404"/>
    <w:rsid w:val="572BB685"/>
    <w:rsid w:val="574E8306"/>
    <w:rsid w:val="57D71768"/>
    <w:rsid w:val="58FEEBF8"/>
    <w:rsid w:val="593F30FC"/>
    <w:rsid w:val="594F4201"/>
    <w:rsid w:val="5ACE9C7B"/>
    <w:rsid w:val="5CAA7829"/>
    <w:rsid w:val="5DCBD825"/>
    <w:rsid w:val="5E664852"/>
    <w:rsid w:val="603594FC"/>
    <w:rsid w:val="6075EBDD"/>
    <w:rsid w:val="6077232B"/>
    <w:rsid w:val="61317697"/>
    <w:rsid w:val="6193960E"/>
    <w:rsid w:val="62A28013"/>
    <w:rsid w:val="62C6FD76"/>
    <w:rsid w:val="6320E9D6"/>
    <w:rsid w:val="63649497"/>
    <w:rsid w:val="63760C2E"/>
    <w:rsid w:val="63D23DEC"/>
    <w:rsid w:val="652E1D99"/>
    <w:rsid w:val="65828628"/>
    <w:rsid w:val="65B72E28"/>
    <w:rsid w:val="65E92392"/>
    <w:rsid w:val="67B3FB4A"/>
    <w:rsid w:val="6818CAE6"/>
    <w:rsid w:val="6849F558"/>
    <w:rsid w:val="68B63A5E"/>
    <w:rsid w:val="691D16F8"/>
    <w:rsid w:val="69FBE4A4"/>
    <w:rsid w:val="6B3DF615"/>
    <w:rsid w:val="6C7D9C73"/>
    <w:rsid w:val="6CC2FFC2"/>
    <w:rsid w:val="6E0189AE"/>
    <w:rsid w:val="6E090FB7"/>
    <w:rsid w:val="6E63876B"/>
    <w:rsid w:val="6EC0CA49"/>
    <w:rsid w:val="6ECC4942"/>
    <w:rsid w:val="6FA56966"/>
    <w:rsid w:val="6FE00DEE"/>
    <w:rsid w:val="709CE1FC"/>
    <w:rsid w:val="70DFEC6E"/>
    <w:rsid w:val="715CEE23"/>
    <w:rsid w:val="71B7CB84"/>
    <w:rsid w:val="71CB324C"/>
    <w:rsid w:val="72288AAA"/>
    <w:rsid w:val="725BEE80"/>
    <w:rsid w:val="726CFA97"/>
    <w:rsid w:val="727B6A36"/>
    <w:rsid w:val="734DB4A7"/>
    <w:rsid w:val="73620739"/>
    <w:rsid w:val="74CC6A9A"/>
    <w:rsid w:val="754ED8BC"/>
    <w:rsid w:val="75664C2B"/>
    <w:rsid w:val="75730E7B"/>
    <w:rsid w:val="75EEB75F"/>
    <w:rsid w:val="7619B7E0"/>
    <w:rsid w:val="76724C1A"/>
    <w:rsid w:val="767AD8F1"/>
    <w:rsid w:val="768F6B87"/>
    <w:rsid w:val="76F75067"/>
    <w:rsid w:val="781EFF1B"/>
    <w:rsid w:val="79016DE2"/>
    <w:rsid w:val="79063841"/>
    <w:rsid w:val="799661D3"/>
    <w:rsid w:val="79ECB49B"/>
    <w:rsid w:val="7A0E15EA"/>
    <w:rsid w:val="7A3BD247"/>
    <w:rsid w:val="7A4DFE12"/>
    <w:rsid w:val="7B07CF43"/>
    <w:rsid w:val="7B128906"/>
    <w:rsid w:val="7B5CE6EA"/>
    <w:rsid w:val="7BC60473"/>
    <w:rsid w:val="7CFCF30E"/>
    <w:rsid w:val="7D048C0F"/>
    <w:rsid w:val="7D39665A"/>
    <w:rsid w:val="7ED7C554"/>
    <w:rsid w:val="7FE92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5770"/>
  <w15:docId w15:val="{75776A40-B293-4308-A7CC-2CE5FDB3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935"/>
    <w:pPr>
      <w:jc w:val="both"/>
    </w:pPr>
    <w:rPr>
      <w:lang w:val="cs-CZ"/>
    </w:rPr>
  </w:style>
  <w:style w:type="paragraph" w:styleId="Nadpis1">
    <w:name w:val="heading 1"/>
    <w:basedOn w:val="Normln"/>
    <w:next w:val="Normln"/>
    <w:link w:val="Nadpis1Char"/>
    <w:uiPriority w:val="9"/>
    <w:qFormat/>
    <w:rsid w:val="00861394"/>
    <w:pPr>
      <w:keepNext/>
      <w:keepLines/>
      <w:numPr>
        <w:numId w:val="3"/>
      </w:numPr>
      <w:spacing w:before="240" w:after="0"/>
      <w:outlineLvl w:val="0"/>
    </w:pPr>
    <w:rPr>
      <w:rFonts w:asciiTheme="majorHAnsi" w:eastAsiaTheme="majorEastAsia" w:hAnsiTheme="majorHAnsi" w:cstheme="majorBidi"/>
      <w:b/>
      <w:color w:val="70AD47" w:themeColor="accent6"/>
      <w:sz w:val="32"/>
      <w:szCs w:val="32"/>
    </w:rPr>
  </w:style>
  <w:style w:type="paragraph" w:styleId="Nadpis2">
    <w:name w:val="heading 2"/>
    <w:basedOn w:val="Normln"/>
    <w:next w:val="Normln"/>
    <w:link w:val="Nadpis2Char"/>
    <w:uiPriority w:val="9"/>
    <w:unhideWhenUsed/>
    <w:qFormat/>
    <w:rsid w:val="00861394"/>
    <w:pPr>
      <w:keepNext/>
      <w:keepLines/>
      <w:numPr>
        <w:ilvl w:val="1"/>
        <w:numId w:val="3"/>
      </w:numPr>
      <w:spacing w:before="40" w:after="0"/>
      <w:outlineLvl w:val="1"/>
    </w:pPr>
    <w:rPr>
      <w:rFonts w:asciiTheme="majorHAnsi" w:eastAsiaTheme="majorEastAsia" w:hAnsiTheme="majorHAnsi" w:cstheme="majorBidi"/>
      <w:b/>
      <w:color w:val="70AD47" w:themeColor="accent6"/>
      <w:sz w:val="26"/>
      <w:szCs w:val="26"/>
    </w:rPr>
  </w:style>
  <w:style w:type="paragraph" w:styleId="Nadpis3">
    <w:name w:val="heading 3"/>
    <w:basedOn w:val="Normln"/>
    <w:next w:val="Normln"/>
    <w:link w:val="Nadpis3Char"/>
    <w:uiPriority w:val="9"/>
    <w:unhideWhenUsed/>
    <w:qFormat/>
    <w:rsid w:val="00861394"/>
    <w:pPr>
      <w:keepNext/>
      <w:keepLines/>
      <w:numPr>
        <w:ilvl w:val="2"/>
        <w:numId w:val="3"/>
      </w:numPr>
      <w:spacing w:before="40" w:after="0"/>
      <w:outlineLvl w:val="2"/>
    </w:pPr>
    <w:rPr>
      <w:rFonts w:asciiTheme="majorHAnsi" w:eastAsiaTheme="majorEastAsia" w:hAnsiTheme="majorHAnsi" w:cstheme="majorBidi"/>
      <w:b/>
      <w:color w:val="70AD47" w:themeColor="accent6"/>
      <w:sz w:val="24"/>
      <w:szCs w:val="24"/>
    </w:rPr>
  </w:style>
  <w:style w:type="paragraph" w:styleId="Nadpis4">
    <w:name w:val="heading 4"/>
    <w:basedOn w:val="Normln"/>
    <w:next w:val="Normln"/>
    <w:link w:val="Nadpis4Char"/>
    <w:uiPriority w:val="9"/>
    <w:unhideWhenUsed/>
    <w:qFormat/>
    <w:rsid w:val="00861394"/>
    <w:pPr>
      <w:keepNext/>
      <w:keepLines/>
      <w:numPr>
        <w:ilvl w:val="3"/>
        <w:numId w:val="3"/>
      </w:numPr>
      <w:spacing w:before="40" w:after="0"/>
      <w:outlineLvl w:val="3"/>
    </w:pPr>
    <w:rPr>
      <w:rFonts w:asciiTheme="majorHAnsi" w:eastAsiaTheme="majorEastAsia" w:hAnsiTheme="majorHAnsi" w:cstheme="majorBidi"/>
      <w:i/>
      <w:iCs/>
      <w:color w:val="70AD47" w:themeColor="accent6"/>
    </w:rPr>
  </w:style>
  <w:style w:type="paragraph" w:styleId="Nadpis5">
    <w:name w:val="heading 5"/>
    <w:basedOn w:val="Normln"/>
    <w:next w:val="Normln"/>
    <w:link w:val="Nadpis5Char"/>
    <w:uiPriority w:val="9"/>
    <w:semiHidden/>
    <w:unhideWhenUsed/>
    <w:qFormat/>
    <w:rsid w:val="00C25B41"/>
    <w:pPr>
      <w:keepNext/>
      <w:keepLines/>
      <w:numPr>
        <w:ilvl w:val="4"/>
        <w:numId w:val="3"/>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C25B41"/>
    <w:pPr>
      <w:keepNext/>
      <w:keepLines/>
      <w:numPr>
        <w:ilvl w:val="5"/>
        <w:numId w:val="3"/>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C25B41"/>
    <w:pPr>
      <w:keepNext/>
      <w:keepLines/>
      <w:numPr>
        <w:ilvl w:val="6"/>
        <w:numId w:val="3"/>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C25B41"/>
    <w:pPr>
      <w:keepNext/>
      <w:keepLines/>
      <w:numPr>
        <w:ilvl w:val="7"/>
        <w:numId w:val="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25B41"/>
    <w:pPr>
      <w:keepNext/>
      <w:keepLines/>
      <w:numPr>
        <w:ilvl w:val="8"/>
        <w:numId w:val="3"/>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63F3"/>
    <w:rPr>
      <w:rFonts w:asciiTheme="majorHAnsi" w:eastAsiaTheme="majorEastAsia" w:hAnsiTheme="majorHAnsi" w:cstheme="majorBidi"/>
      <w:b/>
      <w:color w:val="70AD47" w:themeColor="accent6"/>
      <w:sz w:val="32"/>
      <w:szCs w:val="32"/>
      <w:lang w:val="cs-CZ"/>
    </w:rPr>
  </w:style>
  <w:style w:type="character" w:customStyle="1" w:styleId="Nadpis2Char">
    <w:name w:val="Nadpis 2 Char"/>
    <w:basedOn w:val="Standardnpsmoodstavce"/>
    <w:link w:val="Nadpis2"/>
    <w:uiPriority w:val="9"/>
    <w:rsid w:val="004D63F3"/>
    <w:rPr>
      <w:rFonts w:asciiTheme="majorHAnsi" w:eastAsiaTheme="majorEastAsia" w:hAnsiTheme="majorHAnsi" w:cstheme="majorBidi"/>
      <w:b/>
      <w:color w:val="70AD47" w:themeColor="accent6"/>
      <w:sz w:val="26"/>
      <w:szCs w:val="26"/>
      <w:lang w:val="cs-CZ"/>
    </w:rPr>
  </w:style>
  <w:style w:type="character" w:customStyle="1" w:styleId="Nadpis3Char">
    <w:name w:val="Nadpis 3 Char"/>
    <w:basedOn w:val="Standardnpsmoodstavce"/>
    <w:link w:val="Nadpis3"/>
    <w:uiPriority w:val="9"/>
    <w:rsid w:val="004D63F3"/>
    <w:rPr>
      <w:rFonts w:asciiTheme="majorHAnsi" w:eastAsiaTheme="majorEastAsia" w:hAnsiTheme="majorHAnsi" w:cstheme="majorBidi"/>
      <w:b/>
      <w:color w:val="70AD47" w:themeColor="accent6"/>
      <w:sz w:val="24"/>
      <w:szCs w:val="24"/>
      <w:lang w:val="cs-CZ"/>
    </w:rPr>
  </w:style>
  <w:style w:type="character" w:customStyle="1" w:styleId="Nadpis4Char">
    <w:name w:val="Nadpis 4 Char"/>
    <w:basedOn w:val="Standardnpsmoodstavce"/>
    <w:link w:val="Nadpis4"/>
    <w:uiPriority w:val="9"/>
    <w:rsid w:val="004D63F3"/>
    <w:rPr>
      <w:rFonts w:asciiTheme="majorHAnsi" w:eastAsiaTheme="majorEastAsia" w:hAnsiTheme="majorHAnsi" w:cstheme="majorBidi"/>
      <w:i/>
      <w:iCs/>
      <w:color w:val="70AD47" w:themeColor="accent6"/>
      <w:lang w:val="cs-CZ"/>
    </w:rPr>
  </w:style>
  <w:style w:type="character" w:styleId="Odkaznakoment">
    <w:name w:val="annotation reference"/>
    <w:basedOn w:val="Standardnpsmoodstavce"/>
    <w:uiPriority w:val="99"/>
    <w:unhideWhenUsed/>
    <w:rsid w:val="00CD51A9"/>
    <w:rPr>
      <w:sz w:val="16"/>
      <w:szCs w:val="16"/>
    </w:rPr>
  </w:style>
  <w:style w:type="paragraph" w:styleId="Textkomente">
    <w:name w:val="annotation text"/>
    <w:basedOn w:val="Normln"/>
    <w:link w:val="TextkomenteChar"/>
    <w:uiPriority w:val="99"/>
    <w:unhideWhenUsed/>
    <w:rsid w:val="00CD51A9"/>
    <w:pPr>
      <w:spacing w:line="240" w:lineRule="auto"/>
    </w:pPr>
    <w:rPr>
      <w:sz w:val="20"/>
      <w:szCs w:val="20"/>
    </w:rPr>
  </w:style>
  <w:style w:type="character" w:customStyle="1" w:styleId="TextkomenteChar">
    <w:name w:val="Text komentáře Char"/>
    <w:basedOn w:val="Standardnpsmoodstavce"/>
    <w:link w:val="Textkomente"/>
    <w:uiPriority w:val="99"/>
    <w:rsid w:val="004D63F3"/>
    <w:rPr>
      <w:sz w:val="20"/>
      <w:szCs w:val="20"/>
      <w:lang w:val="cs-CZ"/>
    </w:rPr>
  </w:style>
  <w:style w:type="paragraph" w:customStyle="1" w:styleId="StylTitulek">
    <w:name w:val="Styl Titulek"/>
    <w:aliases w:val="Titulek tabulky + zarovnání na střed"/>
    <w:basedOn w:val="Titulek"/>
    <w:rsid w:val="004D63F3"/>
    <w:pPr>
      <w:spacing w:before="120" w:after="360"/>
      <w:jc w:val="center"/>
    </w:pPr>
    <w:rPr>
      <w:b/>
      <w:bCs/>
      <w:i w:val="0"/>
      <w:iCs w:val="0"/>
      <w:color w:val="auto"/>
      <w:szCs w:val="20"/>
    </w:rPr>
  </w:style>
  <w:style w:type="paragraph" w:customStyle="1" w:styleId="Odrkaerven">
    <w:name w:val="Odrážka červená"/>
    <w:basedOn w:val="Normln"/>
    <w:link w:val="OdrkaervenChar"/>
    <w:qFormat/>
    <w:rsid w:val="00861394"/>
    <w:pPr>
      <w:numPr>
        <w:numId w:val="1"/>
      </w:numPr>
      <w:spacing w:before="60" w:after="60"/>
    </w:pPr>
  </w:style>
  <w:style w:type="character" w:customStyle="1" w:styleId="OdrkaervenChar">
    <w:name w:val="Odrážka červená Char"/>
    <w:basedOn w:val="Standardnpsmoodstavce"/>
    <w:link w:val="Odrkaerven"/>
    <w:rsid w:val="004D63F3"/>
    <w:rPr>
      <w:lang w:val="cs-CZ"/>
    </w:rPr>
  </w:style>
  <w:style w:type="paragraph" w:styleId="Titulek">
    <w:name w:val="caption"/>
    <w:basedOn w:val="Normln"/>
    <w:next w:val="Normln"/>
    <w:unhideWhenUsed/>
    <w:qFormat/>
    <w:rsid w:val="00861394"/>
    <w:pPr>
      <w:spacing w:after="200" w:line="240" w:lineRule="auto"/>
    </w:pPr>
    <w:rPr>
      <w:i/>
      <w:iCs/>
      <w:color w:val="44546A" w:themeColor="text2"/>
      <w:sz w:val="18"/>
      <w:szCs w:val="18"/>
    </w:rPr>
  </w:style>
  <w:style w:type="paragraph" w:styleId="Textbubliny">
    <w:name w:val="Balloon Text"/>
    <w:basedOn w:val="Normln"/>
    <w:link w:val="TextbublinyChar"/>
    <w:uiPriority w:val="99"/>
    <w:semiHidden/>
    <w:unhideWhenUsed/>
    <w:rsid w:val="00CD51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3F3"/>
    <w:rPr>
      <w:rFonts w:ascii="Segoe UI" w:hAnsi="Segoe UI" w:cs="Segoe UI"/>
      <w:sz w:val="18"/>
      <w:szCs w:val="18"/>
      <w:lang w:val="cs-CZ"/>
    </w:rPr>
  </w:style>
  <w:style w:type="paragraph" w:styleId="Nadpisobsahu">
    <w:name w:val="TOC Heading"/>
    <w:basedOn w:val="Nadpis1"/>
    <w:next w:val="Normln"/>
    <w:uiPriority w:val="39"/>
    <w:unhideWhenUsed/>
    <w:qFormat/>
    <w:rsid w:val="00861394"/>
    <w:pPr>
      <w:numPr>
        <w:numId w:val="0"/>
      </w:numPr>
      <w:outlineLvl w:val="9"/>
    </w:pPr>
    <w:rPr>
      <w:color w:val="2F5496" w:themeColor="accent1" w:themeShade="BF"/>
      <w:lang w:eastAsia="cs-CZ"/>
    </w:rPr>
  </w:style>
  <w:style w:type="paragraph" w:styleId="Obsah2">
    <w:name w:val="toc 2"/>
    <w:basedOn w:val="Obsah"/>
    <w:next w:val="Normln"/>
    <w:autoRedefine/>
    <w:uiPriority w:val="39"/>
    <w:unhideWhenUsed/>
    <w:rsid w:val="00CD51A9"/>
    <w:pPr>
      <w:spacing w:after="100"/>
      <w:ind w:left="220"/>
    </w:pPr>
  </w:style>
  <w:style w:type="paragraph" w:styleId="Obsah3">
    <w:name w:val="toc 3"/>
    <w:basedOn w:val="Obsah"/>
    <w:next w:val="Normln"/>
    <w:autoRedefine/>
    <w:uiPriority w:val="39"/>
    <w:unhideWhenUsed/>
    <w:rsid w:val="00CD51A9"/>
    <w:pPr>
      <w:spacing w:after="100"/>
      <w:ind w:left="440"/>
    </w:pPr>
  </w:style>
  <w:style w:type="character" w:styleId="Hypertextovodkaz">
    <w:name w:val="Hyperlink"/>
    <w:basedOn w:val="Standardnpsmoodstavce"/>
    <w:uiPriority w:val="99"/>
    <w:unhideWhenUsed/>
    <w:rsid w:val="004D63F3"/>
    <w:rPr>
      <w:color w:val="0563C1" w:themeColor="hyperlink"/>
      <w:u w:val="single"/>
    </w:rPr>
  </w:style>
  <w:style w:type="paragraph" w:styleId="Obsah1">
    <w:name w:val="toc 1"/>
    <w:basedOn w:val="Normln"/>
    <w:next w:val="Normln"/>
    <w:autoRedefine/>
    <w:uiPriority w:val="39"/>
    <w:unhideWhenUsed/>
    <w:rsid w:val="005925C6"/>
    <w:pPr>
      <w:spacing w:after="100"/>
    </w:pPr>
  </w:style>
  <w:style w:type="paragraph" w:customStyle="1" w:styleId="Default">
    <w:name w:val="Default"/>
    <w:rsid w:val="00CD51A9"/>
    <w:pPr>
      <w:autoSpaceDE w:val="0"/>
      <w:autoSpaceDN w:val="0"/>
      <w:adjustRightInd w:val="0"/>
      <w:spacing w:after="0" w:line="240" w:lineRule="auto"/>
    </w:pPr>
    <w:rPr>
      <w:rFonts w:ascii="Calibri" w:hAnsi="Calibri" w:cs="Calibri"/>
      <w:color w:val="000000"/>
      <w:sz w:val="24"/>
      <w:szCs w:val="24"/>
      <w:lang w:val="cs-CZ"/>
    </w:rPr>
  </w:style>
  <w:style w:type="paragraph" w:customStyle="1" w:styleId="StylOdrkaEQervenPed6bZa6bdkovnNso">
    <w:name w:val="Styl Odrážka EQ červená + Před:  6 b. Za:  6 b. Řádkování:  Náso..."/>
    <w:basedOn w:val="Normln"/>
    <w:rsid w:val="00861394"/>
    <w:pPr>
      <w:numPr>
        <w:numId w:val="2"/>
      </w:numPr>
      <w:spacing w:line="276" w:lineRule="auto"/>
      <w:contextualSpacing/>
    </w:pPr>
    <w:rPr>
      <w:szCs w:val="20"/>
    </w:rPr>
  </w:style>
  <w:style w:type="paragraph" w:styleId="Pedmtkomente">
    <w:name w:val="annotation subject"/>
    <w:basedOn w:val="Textkomente"/>
    <w:next w:val="Textkomente"/>
    <w:link w:val="PedmtkomenteChar"/>
    <w:uiPriority w:val="99"/>
    <w:semiHidden/>
    <w:unhideWhenUsed/>
    <w:rsid w:val="00055712"/>
    <w:rPr>
      <w:b/>
      <w:bCs/>
    </w:rPr>
  </w:style>
  <w:style w:type="character" w:customStyle="1" w:styleId="PedmtkomenteChar">
    <w:name w:val="Předmět komentáře Char"/>
    <w:basedOn w:val="TextkomenteChar"/>
    <w:link w:val="Pedmtkomente"/>
    <w:uiPriority w:val="99"/>
    <w:semiHidden/>
    <w:rsid w:val="00055712"/>
    <w:rPr>
      <w:rFonts w:ascii="Tahoma" w:eastAsia="Times New Roman" w:hAnsi="Tahoma" w:cs="Times New Roman"/>
      <w:b/>
      <w:bCs/>
      <w:sz w:val="20"/>
      <w:szCs w:val="20"/>
      <w:lang w:val="cs-CZ" w:eastAsia="cs-CZ"/>
    </w:rPr>
  </w:style>
  <w:style w:type="paragraph" w:styleId="Odstavecseseznamem">
    <w:name w:val="List Paragraph"/>
    <w:aliases w:val="Odstavec,Nad,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32766D"/>
    <w:pPr>
      <w:ind w:left="720"/>
      <w:contextualSpacing/>
    </w:pPr>
  </w:style>
  <w:style w:type="character" w:customStyle="1" w:styleId="a-size-large">
    <w:name w:val="a-size-large"/>
    <w:basedOn w:val="Standardnpsmoodstavce"/>
    <w:rsid w:val="00CB1EE7"/>
  </w:style>
  <w:style w:type="character" w:customStyle="1" w:styleId="BezmezerChar">
    <w:name w:val="Bez mezer Char"/>
    <w:basedOn w:val="Standardnpsmoodstavce"/>
    <w:link w:val="Bezmezer"/>
    <w:uiPriority w:val="1"/>
    <w:locked/>
    <w:rsid w:val="00FB159E"/>
    <w:rPr>
      <w:rFonts w:eastAsiaTheme="minorEastAsia"/>
      <w:lang w:val="cs-CZ" w:eastAsia="cs-CZ"/>
    </w:rPr>
  </w:style>
  <w:style w:type="paragraph" w:styleId="Bezmezer">
    <w:name w:val="No Spacing"/>
    <w:link w:val="BezmezerChar"/>
    <w:uiPriority w:val="1"/>
    <w:qFormat/>
    <w:rsid w:val="00CD51A9"/>
    <w:pPr>
      <w:spacing w:after="0" w:line="240" w:lineRule="auto"/>
    </w:pPr>
    <w:rPr>
      <w:rFonts w:eastAsiaTheme="minorEastAsia"/>
      <w:lang w:val="cs-CZ" w:eastAsia="cs-CZ"/>
    </w:rPr>
  </w:style>
  <w:style w:type="character" w:customStyle="1" w:styleId="Nevyeenzmnka1">
    <w:name w:val="Nevyřešená zmínka1"/>
    <w:basedOn w:val="Standardnpsmoodstavce"/>
    <w:uiPriority w:val="99"/>
    <w:unhideWhenUsed/>
    <w:rsid w:val="00FD745D"/>
    <w:rPr>
      <w:color w:val="605E5C"/>
      <w:shd w:val="clear" w:color="auto" w:fill="E1DFDD"/>
    </w:rPr>
  </w:style>
  <w:style w:type="table" w:styleId="Mkatabulky">
    <w:name w:val="Table Grid"/>
    <w:basedOn w:val="Normlntabulka"/>
    <w:uiPriority w:val="39"/>
    <w:rsid w:val="00A8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E13516"/>
    <w:pPr>
      <w:spacing w:after="0" w:line="240" w:lineRule="auto"/>
    </w:pPr>
    <w:rPr>
      <w:lang w:val="cs-CZ"/>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cPr>
      <w:vAlign w:val="center"/>
    </w:tc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Zmnka1">
    <w:name w:val="Zmínka1"/>
    <w:basedOn w:val="Standardnpsmoodstavce"/>
    <w:uiPriority w:val="99"/>
    <w:unhideWhenUsed/>
    <w:rsid w:val="00F0375E"/>
    <w:rPr>
      <w:color w:val="2B579A"/>
      <w:shd w:val="clear" w:color="auto" w:fill="E1DFDD"/>
    </w:rPr>
  </w:style>
  <w:style w:type="paragraph" w:styleId="Zhlav">
    <w:name w:val="header"/>
    <w:basedOn w:val="Normln"/>
    <w:link w:val="ZhlavChar"/>
    <w:uiPriority w:val="99"/>
    <w:unhideWhenUsed/>
    <w:rsid w:val="008613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B41"/>
    <w:rPr>
      <w:lang w:val="cs-CZ"/>
    </w:rPr>
  </w:style>
  <w:style w:type="paragraph" w:styleId="Zpat">
    <w:name w:val="footer"/>
    <w:basedOn w:val="Normln"/>
    <w:link w:val="ZpatChar"/>
    <w:uiPriority w:val="99"/>
    <w:unhideWhenUsed/>
    <w:rsid w:val="00861394"/>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B41"/>
    <w:rPr>
      <w:lang w:val="cs-CZ"/>
    </w:rPr>
  </w:style>
  <w:style w:type="character" w:customStyle="1" w:styleId="Nadpis5Char">
    <w:name w:val="Nadpis 5 Char"/>
    <w:basedOn w:val="Standardnpsmoodstavce"/>
    <w:link w:val="Nadpis5"/>
    <w:uiPriority w:val="9"/>
    <w:semiHidden/>
    <w:rsid w:val="00C25B41"/>
    <w:rPr>
      <w:rFonts w:asciiTheme="majorHAnsi" w:eastAsiaTheme="majorEastAsia" w:hAnsiTheme="majorHAnsi" w:cstheme="majorBidi"/>
      <w:color w:val="2F5496" w:themeColor="accent1" w:themeShade="BF"/>
      <w:lang w:val="cs-CZ"/>
    </w:rPr>
  </w:style>
  <w:style w:type="character" w:customStyle="1" w:styleId="Nadpis6Char">
    <w:name w:val="Nadpis 6 Char"/>
    <w:basedOn w:val="Standardnpsmoodstavce"/>
    <w:link w:val="Nadpis6"/>
    <w:uiPriority w:val="9"/>
    <w:semiHidden/>
    <w:rsid w:val="00C25B41"/>
    <w:rPr>
      <w:rFonts w:asciiTheme="majorHAnsi" w:eastAsiaTheme="majorEastAsia" w:hAnsiTheme="majorHAnsi" w:cstheme="majorBidi"/>
      <w:color w:val="1F3763" w:themeColor="accent1" w:themeShade="7F"/>
      <w:lang w:val="cs-CZ"/>
    </w:rPr>
  </w:style>
  <w:style w:type="character" w:customStyle="1" w:styleId="Nadpis7Char">
    <w:name w:val="Nadpis 7 Char"/>
    <w:basedOn w:val="Standardnpsmoodstavce"/>
    <w:link w:val="Nadpis7"/>
    <w:uiPriority w:val="9"/>
    <w:semiHidden/>
    <w:rsid w:val="00C25B41"/>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Standardnpsmoodstavce"/>
    <w:link w:val="Nadpis8"/>
    <w:uiPriority w:val="9"/>
    <w:semiHidden/>
    <w:rsid w:val="00C25B41"/>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C25B41"/>
    <w:rPr>
      <w:rFonts w:asciiTheme="majorHAnsi" w:eastAsiaTheme="majorEastAsia" w:hAnsiTheme="majorHAnsi" w:cstheme="majorBidi"/>
      <w:i/>
      <w:iCs/>
      <w:color w:val="272727" w:themeColor="text1" w:themeTint="D8"/>
      <w:sz w:val="21"/>
      <w:szCs w:val="21"/>
      <w:lang w:val="cs-CZ"/>
    </w:rPr>
  </w:style>
  <w:style w:type="paragraph" w:customStyle="1" w:styleId="slovanodrka">
    <w:name w:val="číslovaná odrážka"/>
    <w:basedOn w:val="Normln"/>
    <w:rsid w:val="00861394"/>
    <w:pPr>
      <w:numPr>
        <w:numId w:val="4"/>
      </w:numPr>
      <w:spacing w:before="120" w:after="0" w:line="240" w:lineRule="auto"/>
    </w:pPr>
    <w:rPr>
      <w:rFonts w:ascii="Arial" w:eastAsia="Times New Roman" w:hAnsi="Arial" w:cs="Times New Roman"/>
      <w:sz w:val="20"/>
      <w:szCs w:val="20"/>
      <w:lang w:eastAsia="cs-CZ"/>
    </w:rPr>
  </w:style>
  <w:style w:type="character" w:customStyle="1" w:styleId="eop">
    <w:name w:val="eop"/>
    <w:basedOn w:val="Standardnpsmoodstavce"/>
    <w:rsid w:val="00C25B41"/>
  </w:style>
  <w:style w:type="character" w:customStyle="1" w:styleId="fontstyle01">
    <w:name w:val="fontstyle01"/>
    <w:basedOn w:val="Standardnpsmoodstavce"/>
    <w:rsid w:val="00C25B41"/>
    <w:rPr>
      <w:rFonts w:ascii="Calibri" w:hAnsi="Calibri" w:cs="Calibri" w:hint="default"/>
      <w:b w:val="0"/>
      <w:bCs w:val="0"/>
      <w:i w:val="0"/>
      <w:iCs w:val="0"/>
      <w:color w:val="000000"/>
      <w:sz w:val="22"/>
      <w:szCs w:val="22"/>
    </w:rPr>
  </w:style>
  <w:style w:type="character" w:styleId="KdHTML">
    <w:name w:val="HTML Code"/>
    <w:basedOn w:val="Standardnpsmoodstavce"/>
    <w:uiPriority w:val="99"/>
    <w:semiHidden/>
    <w:unhideWhenUsed/>
    <w:rsid w:val="00C25B41"/>
    <w:rPr>
      <w:rFonts w:ascii="Courier New" w:eastAsia="Times New Roman" w:hAnsi="Courier New" w:cs="Courier New"/>
      <w:sz w:val="20"/>
      <w:szCs w:val="20"/>
    </w:rPr>
  </w:style>
  <w:style w:type="paragraph" w:styleId="FormtovanvHTML">
    <w:name w:val="HTML Preformatted"/>
    <w:basedOn w:val="Normln"/>
    <w:link w:val="FormtovanvHTMLChar"/>
    <w:uiPriority w:val="99"/>
    <w:semiHidden/>
    <w:unhideWhenUsed/>
    <w:rsid w:val="0086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C25B41"/>
    <w:rPr>
      <w:rFonts w:ascii="Courier New" w:eastAsia="Times New Roman" w:hAnsi="Courier New" w:cs="Courier New"/>
      <w:sz w:val="20"/>
      <w:szCs w:val="20"/>
      <w:lang w:val="cs-CZ" w:eastAsia="cs-CZ"/>
    </w:rPr>
  </w:style>
  <w:style w:type="character" w:customStyle="1" w:styleId="OdstavecseseznamemChar">
    <w:name w:val="Odstavec se seznamem Char"/>
    <w:aliases w:val="Odstavec Char,Nad Char,Odstavec cíl se seznamem Char,Odstavec se seznamem5 Char,Odstavec_muj Char,Odrážky Char,Obrázek Char,_Odstavec se seznamem Char,Seznam - odrážky Char,Conclusion de partie Char,Odstavec se seznamem2 Char"/>
    <w:link w:val="Odstavecseseznamem"/>
    <w:uiPriority w:val="34"/>
    <w:qFormat/>
    <w:rsid w:val="00C25B41"/>
    <w:rPr>
      <w:rFonts w:ascii="Tahoma" w:eastAsia="Times New Roman" w:hAnsi="Tahoma" w:cs="Times New Roman"/>
      <w:sz w:val="20"/>
      <w:szCs w:val="24"/>
      <w:lang w:val="cs-CZ" w:eastAsia="cs-CZ"/>
    </w:rPr>
  </w:style>
  <w:style w:type="character" w:customStyle="1" w:styleId="normaltextrun">
    <w:name w:val="normaltextrun"/>
    <w:basedOn w:val="Standardnpsmoodstavce"/>
    <w:rsid w:val="00C25B41"/>
  </w:style>
  <w:style w:type="paragraph" w:customStyle="1" w:styleId="Obsah">
    <w:name w:val="Obsah"/>
    <w:basedOn w:val="Normln"/>
    <w:next w:val="Normln"/>
    <w:link w:val="ObsahChar"/>
    <w:autoRedefine/>
    <w:qFormat/>
    <w:rsid w:val="00C25B41"/>
    <w:rPr>
      <w:color w:val="70AD47" w:themeColor="accent6"/>
    </w:rPr>
  </w:style>
  <w:style w:type="character" w:customStyle="1" w:styleId="ObsahChar">
    <w:name w:val="Obsah Char"/>
    <w:basedOn w:val="Standardnpsmoodstavce"/>
    <w:link w:val="Obsah"/>
    <w:rsid w:val="00C25B41"/>
    <w:rPr>
      <w:color w:val="70AD47" w:themeColor="accent6"/>
      <w:lang w:val="cs-CZ"/>
    </w:rPr>
  </w:style>
  <w:style w:type="paragraph" w:customStyle="1" w:styleId="paragraph">
    <w:name w:val="paragraph"/>
    <w:basedOn w:val="Normln"/>
    <w:rsid w:val="00861394"/>
    <w:pPr>
      <w:spacing w:before="100" w:beforeAutospacing="1" w:after="100" w:afterAutospacing="1" w:line="240" w:lineRule="auto"/>
    </w:pPr>
    <w:rPr>
      <w:rFonts w:ascii="Calibri" w:hAnsi="Calibri" w:cs="Calibri"/>
      <w:lang w:eastAsia="cs-CZ"/>
    </w:rPr>
  </w:style>
  <w:style w:type="character" w:customStyle="1" w:styleId="spellingerror">
    <w:name w:val="spellingerror"/>
    <w:basedOn w:val="Standardnpsmoodstavce"/>
    <w:rsid w:val="00C25B41"/>
  </w:style>
  <w:style w:type="paragraph" w:customStyle="1" w:styleId="Text">
    <w:name w:val="Text"/>
    <w:basedOn w:val="Normln"/>
    <w:link w:val="TextChar"/>
    <w:qFormat/>
    <w:rsid w:val="00C25B41"/>
    <w:pPr>
      <w:ind w:firstLine="340"/>
    </w:pPr>
  </w:style>
  <w:style w:type="character" w:customStyle="1" w:styleId="TextChar">
    <w:name w:val="Text Char"/>
    <w:basedOn w:val="Standardnpsmoodstavce"/>
    <w:link w:val="Text"/>
    <w:rsid w:val="00C25B41"/>
    <w:rPr>
      <w:lang w:val="cs-CZ"/>
    </w:rPr>
  </w:style>
  <w:style w:type="paragraph" w:customStyle="1" w:styleId="Text-tabulky">
    <w:name w:val="Text-tabulky"/>
    <w:basedOn w:val="Text"/>
    <w:link w:val="Text-tabulkyChar"/>
    <w:qFormat/>
    <w:rsid w:val="00C25B41"/>
    <w:pPr>
      <w:spacing w:after="0" w:line="240" w:lineRule="auto"/>
      <w:ind w:left="340" w:firstLine="0"/>
    </w:pPr>
  </w:style>
  <w:style w:type="character" w:customStyle="1" w:styleId="Text-tabulkyChar">
    <w:name w:val="Text-tabulky Char"/>
    <w:basedOn w:val="TextChar"/>
    <w:link w:val="Text-tabulky"/>
    <w:rsid w:val="00C25B41"/>
    <w:rPr>
      <w:lang w:val="cs-CZ"/>
    </w:rPr>
  </w:style>
  <w:style w:type="paragraph" w:styleId="Obsah4">
    <w:name w:val="toc 4"/>
    <w:basedOn w:val="Obsah"/>
    <w:next w:val="Normln"/>
    <w:autoRedefine/>
    <w:uiPriority w:val="39"/>
    <w:semiHidden/>
    <w:unhideWhenUsed/>
    <w:rsid w:val="00C25B41"/>
    <w:pPr>
      <w:spacing w:after="100"/>
      <w:ind w:left="660"/>
    </w:pPr>
  </w:style>
  <w:style w:type="paragraph" w:styleId="Obsah5">
    <w:name w:val="toc 5"/>
    <w:basedOn w:val="Obsah"/>
    <w:next w:val="Normln"/>
    <w:autoRedefine/>
    <w:uiPriority w:val="39"/>
    <w:semiHidden/>
    <w:unhideWhenUsed/>
    <w:rsid w:val="00C25B41"/>
    <w:pPr>
      <w:spacing w:after="100"/>
      <w:ind w:left="880"/>
    </w:pPr>
  </w:style>
  <w:style w:type="paragraph" w:styleId="Obsah6">
    <w:name w:val="toc 6"/>
    <w:basedOn w:val="Obsah"/>
    <w:next w:val="Normln"/>
    <w:autoRedefine/>
    <w:uiPriority w:val="39"/>
    <w:semiHidden/>
    <w:unhideWhenUsed/>
    <w:rsid w:val="00C25B41"/>
    <w:pPr>
      <w:spacing w:after="100"/>
      <w:ind w:left="1100"/>
    </w:pPr>
  </w:style>
  <w:style w:type="paragraph" w:styleId="Obsah7">
    <w:name w:val="toc 7"/>
    <w:basedOn w:val="Obsah"/>
    <w:next w:val="Normln"/>
    <w:autoRedefine/>
    <w:uiPriority w:val="39"/>
    <w:semiHidden/>
    <w:unhideWhenUsed/>
    <w:rsid w:val="00C25B41"/>
    <w:pPr>
      <w:spacing w:after="100"/>
      <w:ind w:left="1320"/>
    </w:pPr>
  </w:style>
  <w:style w:type="paragraph" w:styleId="Obsah8">
    <w:name w:val="toc 8"/>
    <w:basedOn w:val="Obsah"/>
    <w:next w:val="Normln"/>
    <w:autoRedefine/>
    <w:uiPriority w:val="39"/>
    <w:semiHidden/>
    <w:unhideWhenUsed/>
    <w:rsid w:val="00C25B41"/>
    <w:pPr>
      <w:spacing w:after="100"/>
      <w:ind w:left="1540"/>
    </w:pPr>
  </w:style>
  <w:style w:type="paragraph" w:styleId="Obsah9">
    <w:name w:val="toc 9"/>
    <w:basedOn w:val="Obsah"/>
    <w:next w:val="Normln"/>
    <w:autoRedefine/>
    <w:uiPriority w:val="39"/>
    <w:semiHidden/>
    <w:unhideWhenUsed/>
    <w:rsid w:val="00C25B41"/>
    <w:pPr>
      <w:spacing w:after="100"/>
      <w:ind w:left="1760"/>
    </w:pPr>
  </w:style>
  <w:style w:type="table" w:customStyle="1" w:styleId="Svtltabulkasmkou1zvraznn61">
    <w:name w:val="Světlá tabulka s mřížkou 1 – zvýraznění 61"/>
    <w:basedOn w:val="Normlntabulka"/>
    <w:uiPriority w:val="46"/>
    <w:rsid w:val="00C25B4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tltabulkasmkou11">
    <w:name w:val="Světlá tabulka s mřížkou 11"/>
    <w:basedOn w:val="Normlntabulka"/>
    <w:uiPriority w:val="46"/>
    <w:rsid w:val="00C25B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ertixTabulky">
    <w:name w:val="Vertix_Tabulky"/>
    <w:basedOn w:val="Normlntabulka"/>
    <w:uiPriority w:val="99"/>
    <w:rsid w:val="00253FD4"/>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left w:w="113" w:type="dxa"/>
        <w:right w:w="113" w:type="dxa"/>
      </w:tblCellMar>
    </w:tblPr>
    <w:tcPr>
      <w:shd w:val="clear" w:color="auto" w:fill="auto"/>
      <w:vAlign w:val="center"/>
    </w:tcPr>
    <w:tblStylePr w:type="firstRow">
      <w:pPr>
        <w:jc w:val="left"/>
      </w:pPr>
      <w:rPr>
        <w:b/>
      </w:rPr>
      <w:tblPr/>
      <w:tcPr>
        <w:vAlign w:val="center"/>
      </w:tcPr>
    </w:tblStylePr>
    <w:tblStylePr w:type="firstCol">
      <w:rPr>
        <w:b/>
      </w:rPr>
    </w:tblStylePr>
  </w:style>
  <w:style w:type="character" w:customStyle="1" w:styleId="StylCalibri">
    <w:name w:val="Styl Calibri"/>
    <w:basedOn w:val="Standardnpsmoodstavce"/>
    <w:uiPriority w:val="99"/>
    <w:rsid w:val="00936AF4"/>
    <w:rPr>
      <w:rFonts w:ascii="Calibri" w:hAnsi="Calibri" w:cs="Times New Roman"/>
    </w:rPr>
  </w:style>
  <w:style w:type="character" w:customStyle="1" w:styleId="contextualspellingandgrammarerror">
    <w:name w:val="contextualspellingandgrammarerror"/>
    <w:basedOn w:val="Standardnpsmoodstavce"/>
    <w:rsid w:val="00F02D96"/>
  </w:style>
  <w:style w:type="paragraph" w:customStyle="1" w:styleId="OdrkaII">
    <w:name w:val="Odrážka II"/>
    <w:basedOn w:val="Normln"/>
    <w:link w:val="OdrkaIIChar"/>
    <w:qFormat/>
    <w:rsid w:val="004A3B7C"/>
    <w:pPr>
      <w:numPr>
        <w:numId w:val="10"/>
      </w:numPr>
      <w:spacing w:before="60" w:after="60" w:line="240" w:lineRule="auto"/>
    </w:pPr>
    <w:rPr>
      <w:rFonts w:ascii="Arial" w:eastAsia="Times New Roman" w:hAnsi="Arial" w:cs="Times New Roman"/>
      <w:sz w:val="20"/>
      <w:szCs w:val="24"/>
      <w:lang w:eastAsia="cs-CZ"/>
    </w:rPr>
  </w:style>
  <w:style w:type="character" w:customStyle="1" w:styleId="OdrkaIIChar">
    <w:name w:val="Odrážka II Char"/>
    <w:basedOn w:val="Standardnpsmoodstavce"/>
    <w:link w:val="OdrkaII"/>
    <w:locked/>
    <w:rsid w:val="004A3B7C"/>
    <w:rPr>
      <w:rFonts w:ascii="Arial" w:eastAsia="Times New Roman" w:hAnsi="Arial" w:cs="Times New Roman"/>
      <w:sz w:val="20"/>
      <w:szCs w:val="24"/>
      <w:lang w:val="cs-CZ" w:eastAsia="cs-CZ"/>
    </w:rPr>
  </w:style>
  <w:style w:type="paragraph" w:customStyle="1" w:styleId="Studienadpis1">
    <w:name w:val="Studie_nadpis 1"/>
    <w:basedOn w:val="Nadpis1"/>
    <w:qFormat/>
    <w:rsid w:val="00F83816"/>
    <w:pPr>
      <w:numPr>
        <w:numId w:val="11"/>
      </w:numPr>
      <w:tabs>
        <w:tab w:val="num" w:pos="360"/>
      </w:tabs>
      <w:spacing w:before="480" w:after="120" w:line="240" w:lineRule="auto"/>
    </w:pPr>
    <w:rPr>
      <w:rFonts w:ascii="Arial" w:hAnsi="Arial" w:cs="Arial"/>
      <w:bCs/>
      <w:caps/>
      <w:color w:val="2F5496" w:themeColor="accent1" w:themeShade="BF"/>
      <w:sz w:val="26"/>
      <w:szCs w:val="26"/>
    </w:rPr>
  </w:style>
  <w:style w:type="paragraph" w:customStyle="1" w:styleId="Studienadpis2d">
    <w:name w:val="Studie_nadpis 2 řád"/>
    <w:basedOn w:val="Studienadpis1"/>
    <w:qFormat/>
    <w:rsid w:val="00F83816"/>
    <w:pPr>
      <w:numPr>
        <w:ilvl w:val="1"/>
      </w:numPr>
      <w:tabs>
        <w:tab w:val="num" w:pos="360"/>
      </w:tabs>
      <w:outlineLvl w:val="1"/>
    </w:pPr>
    <w:rPr>
      <w:sz w:val="22"/>
      <w:szCs w:val="22"/>
    </w:rPr>
  </w:style>
  <w:style w:type="paragraph" w:customStyle="1" w:styleId="Studienadpis3du">
    <w:name w:val="Studie_nadpis 3. řádu"/>
    <w:basedOn w:val="Studienadpis2d"/>
    <w:qFormat/>
    <w:rsid w:val="00F83816"/>
    <w:pPr>
      <w:numPr>
        <w:ilvl w:val="2"/>
      </w:numPr>
      <w:tabs>
        <w:tab w:val="num" w:pos="360"/>
      </w:tabs>
      <w:outlineLvl w:val="2"/>
    </w:pPr>
  </w:style>
  <w:style w:type="paragraph" w:styleId="Revize">
    <w:name w:val="Revision"/>
    <w:hidden/>
    <w:uiPriority w:val="99"/>
    <w:semiHidden/>
    <w:rsid w:val="0032746C"/>
    <w:pPr>
      <w:spacing w:after="0" w:line="240" w:lineRule="auto"/>
    </w:pPr>
    <w:rPr>
      <w:lang w:val="cs-CZ"/>
    </w:rPr>
  </w:style>
  <w:style w:type="paragraph" w:styleId="Normlnweb">
    <w:name w:val="Normal (Web)"/>
    <w:basedOn w:val="Normln"/>
    <w:uiPriority w:val="99"/>
    <w:semiHidden/>
    <w:unhideWhenUsed/>
    <w:rsid w:val="00C91F46"/>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styleId="Siln">
    <w:name w:val="Strong"/>
    <w:basedOn w:val="Standardnpsmoodstavce"/>
    <w:uiPriority w:val="22"/>
    <w:qFormat/>
    <w:rsid w:val="00C91F46"/>
    <w:rPr>
      <w:b/>
      <w:bCs/>
    </w:rPr>
  </w:style>
  <w:style w:type="table" w:customStyle="1" w:styleId="Tabulkasmkou41">
    <w:name w:val="Tabulka s mřížkou 41"/>
    <w:basedOn w:val="Normlntabulka"/>
    <w:uiPriority w:val="49"/>
    <w:rsid w:val="00832616"/>
    <w:pPr>
      <w:spacing w:after="0" w:line="240" w:lineRule="auto"/>
    </w:pPr>
    <w:rPr>
      <w:sz w:val="24"/>
      <w:szCs w:val="24"/>
      <w:lang w:val="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Content">
    <w:name w:val="Table Content"/>
    <w:basedOn w:val="Normln"/>
    <w:link w:val="TableContentChar"/>
    <w:uiPriority w:val="99"/>
    <w:qFormat/>
    <w:rsid w:val="0025333E"/>
    <w:pPr>
      <w:spacing w:after="0" w:line="288" w:lineRule="auto"/>
    </w:pPr>
    <w:rPr>
      <w:rFonts w:ascii="Calibri" w:eastAsia="MS Mincho" w:hAnsi="Calibri" w:cs="Times New Roman"/>
      <w:sz w:val="20"/>
      <w:szCs w:val="20"/>
    </w:rPr>
  </w:style>
  <w:style w:type="character" w:customStyle="1" w:styleId="TableContentChar">
    <w:name w:val="Table Content Char"/>
    <w:basedOn w:val="Standardnpsmoodstavce"/>
    <w:link w:val="TableContent"/>
    <w:uiPriority w:val="99"/>
    <w:locked/>
    <w:rsid w:val="0025333E"/>
    <w:rPr>
      <w:rFonts w:ascii="Calibri" w:eastAsia="MS Mincho" w:hAnsi="Calibri" w:cs="Times New Roman"/>
      <w:sz w:val="20"/>
      <w:szCs w:val="20"/>
      <w:lang w:val="cs-CZ"/>
    </w:rPr>
  </w:style>
  <w:style w:type="paragraph" w:customStyle="1" w:styleId="Seznamspsmeny">
    <w:name w:val="Seznam s písmeny"/>
    <w:link w:val="Seznamspsmenycharacter"/>
    <w:qFormat/>
    <w:rsid w:val="00C94B38"/>
    <w:pPr>
      <w:numPr>
        <w:numId w:val="31"/>
      </w:numPr>
      <w:pBdr>
        <w:top w:val="none" w:sz="4" w:space="0" w:color="000000"/>
        <w:left w:val="none" w:sz="4" w:space="0" w:color="000000"/>
        <w:bottom w:val="none" w:sz="4" w:space="3" w:color="000000"/>
        <w:right w:val="none" w:sz="4" w:space="0" w:color="000000"/>
        <w:between w:val="none" w:sz="4" w:space="3" w:color="000000"/>
      </w:pBdr>
      <w:spacing w:after="0" w:line="240" w:lineRule="auto"/>
      <w:contextualSpacing/>
      <w:jc w:val="both"/>
    </w:pPr>
    <w:rPr>
      <w:rFonts w:ascii="Times New Roman" w:eastAsia="Times New Roman" w:hAnsi="Times New Roman" w:cs="Times New Roman"/>
      <w:color w:val="000000"/>
      <w:sz w:val="24"/>
      <w:lang w:val="cs-CZ"/>
    </w:rPr>
  </w:style>
  <w:style w:type="character" w:customStyle="1" w:styleId="Seznamspsmenycharacter">
    <w:name w:val="Seznam s písmeny_character"/>
    <w:link w:val="Seznamspsmeny"/>
    <w:rsid w:val="00C94B38"/>
    <w:rPr>
      <w:rFonts w:ascii="Times New Roman" w:eastAsia="Times New Roman" w:hAnsi="Times New Roman" w:cs="Times New Roman"/>
      <w:color w:val="000000"/>
      <w:sz w:val="24"/>
      <w:lang w:val="cs-CZ"/>
    </w:rPr>
  </w:style>
  <w:style w:type="character" w:customStyle="1" w:styleId="Seznamjenslacharacter">
    <w:name w:val="Seznam;jen čísla_character"/>
    <w:link w:val="Seznamjensla"/>
    <w:rsid w:val="00C94B38"/>
    <w:rPr>
      <w:rFonts w:ascii="Times New Roman" w:eastAsia="Arial" w:hAnsi="Times New Roman" w:cs="Times New Roman"/>
      <w:sz w:val="24"/>
      <w:szCs w:val="28"/>
    </w:rPr>
  </w:style>
  <w:style w:type="paragraph" w:customStyle="1" w:styleId="Seznamjensla">
    <w:name w:val="Seznam;jen čísla"/>
    <w:basedOn w:val="Normln"/>
    <w:link w:val="Seznamjenslacharacter"/>
    <w:qFormat/>
    <w:rsid w:val="00C94B38"/>
    <w:pPr>
      <w:numPr>
        <w:numId w:val="32"/>
      </w:numPr>
      <w:pBdr>
        <w:top w:val="none" w:sz="4" w:space="0" w:color="000000"/>
        <w:left w:val="none" w:sz="4" w:space="0" w:color="000000"/>
        <w:bottom w:val="none" w:sz="4" w:space="0" w:color="000000"/>
        <w:right w:val="none" w:sz="4" w:space="0" w:color="000000"/>
      </w:pBdr>
      <w:spacing w:after="0" w:line="276" w:lineRule="auto"/>
      <w:ind w:firstLine="0"/>
    </w:pPr>
    <w:rPr>
      <w:rFonts w:ascii="Times New Roman" w:eastAsia="Arial" w:hAnsi="Times New Roman" w:cs="Times New Roman"/>
      <w:sz w:val="24"/>
      <w:szCs w:val="28"/>
      <w:lang w:val="en-US"/>
    </w:rPr>
  </w:style>
  <w:style w:type="table" w:customStyle="1" w:styleId="Tabulkasmkou4zvraznn51">
    <w:name w:val="Tabulka s mřížkou 4 – zvýraznění 51"/>
    <w:basedOn w:val="Normlntabulka"/>
    <w:uiPriority w:val="49"/>
    <w:rsid w:val="00C94B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ledovanodkaz">
    <w:name w:val="FollowedHyperlink"/>
    <w:basedOn w:val="Standardnpsmoodstavce"/>
    <w:uiPriority w:val="99"/>
    <w:semiHidden/>
    <w:unhideWhenUsed/>
    <w:rsid w:val="00C94B38"/>
    <w:rPr>
      <w:color w:val="954F72" w:themeColor="followedHyperlink"/>
      <w:u w:val="single"/>
    </w:rPr>
  </w:style>
  <w:style w:type="paragraph" w:customStyle="1" w:styleId="Normln1">
    <w:name w:val="Normální1"/>
    <w:rsid w:val="004B54D6"/>
    <w:pPr>
      <w:spacing w:after="0" w:line="360" w:lineRule="auto"/>
    </w:pPr>
    <w:rPr>
      <w:rFonts w:ascii="Arial" w:eastAsia="Arial" w:hAnsi="Arial" w:cs="Arial"/>
      <w:sz w:val="24"/>
      <w:szCs w:val="24"/>
      <w:lang w:val="cs-CZ" w:eastAsia="cs-CZ"/>
    </w:rPr>
  </w:style>
  <w:style w:type="paragraph" w:styleId="Podnadpis">
    <w:name w:val="Subtitle"/>
    <w:basedOn w:val="Normln1"/>
    <w:next w:val="Normln1"/>
    <w:link w:val="PodnadpisChar"/>
    <w:rsid w:val="004B54D6"/>
    <w:pPr>
      <w:keepNext/>
      <w:keepLines/>
      <w:spacing w:after="120"/>
      <w:jc w:val="center"/>
    </w:pPr>
    <w:rPr>
      <w:color w:val="000082"/>
      <w:sz w:val="30"/>
      <w:szCs w:val="30"/>
    </w:rPr>
  </w:style>
  <w:style w:type="character" w:customStyle="1" w:styleId="PodnadpisChar">
    <w:name w:val="Podnadpis Char"/>
    <w:basedOn w:val="Standardnpsmoodstavce"/>
    <w:link w:val="Podnadpis"/>
    <w:rsid w:val="004B54D6"/>
    <w:rPr>
      <w:rFonts w:ascii="Arial" w:eastAsia="Arial" w:hAnsi="Arial" w:cs="Arial"/>
      <w:color w:val="000082"/>
      <w:sz w:val="30"/>
      <w:szCs w:val="3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0114">
      <w:bodyDiv w:val="1"/>
      <w:marLeft w:val="0"/>
      <w:marRight w:val="0"/>
      <w:marTop w:val="0"/>
      <w:marBottom w:val="0"/>
      <w:divBdr>
        <w:top w:val="none" w:sz="0" w:space="0" w:color="auto"/>
        <w:left w:val="none" w:sz="0" w:space="0" w:color="auto"/>
        <w:bottom w:val="none" w:sz="0" w:space="0" w:color="auto"/>
        <w:right w:val="none" w:sz="0" w:space="0" w:color="auto"/>
      </w:divBdr>
    </w:div>
    <w:div w:id="132334633">
      <w:bodyDiv w:val="1"/>
      <w:marLeft w:val="0"/>
      <w:marRight w:val="0"/>
      <w:marTop w:val="0"/>
      <w:marBottom w:val="0"/>
      <w:divBdr>
        <w:top w:val="none" w:sz="0" w:space="0" w:color="auto"/>
        <w:left w:val="none" w:sz="0" w:space="0" w:color="auto"/>
        <w:bottom w:val="none" w:sz="0" w:space="0" w:color="auto"/>
        <w:right w:val="none" w:sz="0" w:space="0" w:color="auto"/>
      </w:divBdr>
      <w:divsChild>
        <w:div w:id="656419800">
          <w:marLeft w:val="0"/>
          <w:marRight w:val="0"/>
          <w:marTop w:val="0"/>
          <w:marBottom w:val="0"/>
          <w:divBdr>
            <w:top w:val="none" w:sz="0" w:space="0" w:color="auto"/>
            <w:left w:val="none" w:sz="0" w:space="0" w:color="auto"/>
            <w:bottom w:val="none" w:sz="0" w:space="0" w:color="auto"/>
            <w:right w:val="none" w:sz="0" w:space="0" w:color="auto"/>
          </w:divBdr>
        </w:div>
      </w:divsChild>
    </w:div>
    <w:div w:id="164832351">
      <w:bodyDiv w:val="1"/>
      <w:marLeft w:val="0"/>
      <w:marRight w:val="0"/>
      <w:marTop w:val="0"/>
      <w:marBottom w:val="0"/>
      <w:divBdr>
        <w:top w:val="none" w:sz="0" w:space="0" w:color="auto"/>
        <w:left w:val="none" w:sz="0" w:space="0" w:color="auto"/>
        <w:bottom w:val="none" w:sz="0" w:space="0" w:color="auto"/>
        <w:right w:val="none" w:sz="0" w:space="0" w:color="auto"/>
      </w:divBdr>
      <w:divsChild>
        <w:div w:id="44112992">
          <w:marLeft w:val="0"/>
          <w:marRight w:val="0"/>
          <w:marTop w:val="0"/>
          <w:marBottom w:val="0"/>
          <w:divBdr>
            <w:top w:val="none" w:sz="0" w:space="0" w:color="auto"/>
            <w:left w:val="none" w:sz="0" w:space="0" w:color="auto"/>
            <w:bottom w:val="none" w:sz="0" w:space="0" w:color="auto"/>
            <w:right w:val="none" w:sz="0" w:space="0" w:color="auto"/>
          </w:divBdr>
        </w:div>
        <w:div w:id="320934518">
          <w:marLeft w:val="0"/>
          <w:marRight w:val="0"/>
          <w:marTop w:val="0"/>
          <w:marBottom w:val="0"/>
          <w:divBdr>
            <w:top w:val="none" w:sz="0" w:space="0" w:color="auto"/>
            <w:left w:val="none" w:sz="0" w:space="0" w:color="auto"/>
            <w:bottom w:val="none" w:sz="0" w:space="0" w:color="auto"/>
            <w:right w:val="none" w:sz="0" w:space="0" w:color="auto"/>
          </w:divBdr>
        </w:div>
        <w:div w:id="706760836">
          <w:marLeft w:val="0"/>
          <w:marRight w:val="0"/>
          <w:marTop w:val="0"/>
          <w:marBottom w:val="0"/>
          <w:divBdr>
            <w:top w:val="none" w:sz="0" w:space="0" w:color="auto"/>
            <w:left w:val="none" w:sz="0" w:space="0" w:color="auto"/>
            <w:bottom w:val="none" w:sz="0" w:space="0" w:color="auto"/>
            <w:right w:val="none" w:sz="0" w:space="0" w:color="auto"/>
          </w:divBdr>
        </w:div>
        <w:div w:id="765611773">
          <w:marLeft w:val="0"/>
          <w:marRight w:val="0"/>
          <w:marTop w:val="0"/>
          <w:marBottom w:val="0"/>
          <w:divBdr>
            <w:top w:val="none" w:sz="0" w:space="0" w:color="auto"/>
            <w:left w:val="none" w:sz="0" w:space="0" w:color="auto"/>
            <w:bottom w:val="none" w:sz="0" w:space="0" w:color="auto"/>
            <w:right w:val="none" w:sz="0" w:space="0" w:color="auto"/>
          </w:divBdr>
        </w:div>
        <w:div w:id="1292905356">
          <w:marLeft w:val="0"/>
          <w:marRight w:val="0"/>
          <w:marTop w:val="0"/>
          <w:marBottom w:val="0"/>
          <w:divBdr>
            <w:top w:val="none" w:sz="0" w:space="0" w:color="auto"/>
            <w:left w:val="none" w:sz="0" w:space="0" w:color="auto"/>
            <w:bottom w:val="none" w:sz="0" w:space="0" w:color="auto"/>
            <w:right w:val="none" w:sz="0" w:space="0" w:color="auto"/>
          </w:divBdr>
        </w:div>
        <w:div w:id="1951740809">
          <w:marLeft w:val="0"/>
          <w:marRight w:val="0"/>
          <w:marTop w:val="0"/>
          <w:marBottom w:val="0"/>
          <w:divBdr>
            <w:top w:val="none" w:sz="0" w:space="0" w:color="auto"/>
            <w:left w:val="none" w:sz="0" w:space="0" w:color="auto"/>
            <w:bottom w:val="none" w:sz="0" w:space="0" w:color="auto"/>
            <w:right w:val="none" w:sz="0" w:space="0" w:color="auto"/>
          </w:divBdr>
        </w:div>
        <w:div w:id="2118285080">
          <w:marLeft w:val="0"/>
          <w:marRight w:val="0"/>
          <w:marTop w:val="0"/>
          <w:marBottom w:val="0"/>
          <w:divBdr>
            <w:top w:val="none" w:sz="0" w:space="0" w:color="auto"/>
            <w:left w:val="none" w:sz="0" w:space="0" w:color="auto"/>
            <w:bottom w:val="none" w:sz="0" w:space="0" w:color="auto"/>
            <w:right w:val="none" w:sz="0" w:space="0" w:color="auto"/>
          </w:divBdr>
        </w:div>
      </w:divsChild>
    </w:div>
    <w:div w:id="361323290">
      <w:bodyDiv w:val="1"/>
      <w:marLeft w:val="0"/>
      <w:marRight w:val="0"/>
      <w:marTop w:val="0"/>
      <w:marBottom w:val="0"/>
      <w:divBdr>
        <w:top w:val="none" w:sz="0" w:space="0" w:color="auto"/>
        <w:left w:val="none" w:sz="0" w:space="0" w:color="auto"/>
        <w:bottom w:val="none" w:sz="0" w:space="0" w:color="auto"/>
        <w:right w:val="none" w:sz="0" w:space="0" w:color="auto"/>
      </w:divBdr>
    </w:div>
    <w:div w:id="367265621">
      <w:bodyDiv w:val="1"/>
      <w:marLeft w:val="0"/>
      <w:marRight w:val="0"/>
      <w:marTop w:val="0"/>
      <w:marBottom w:val="0"/>
      <w:divBdr>
        <w:top w:val="none" w:sz="0" w:space="0" w:color="auto"/>
        <w:left w:val="none" w:sz="0" w:space="0" w:color="auto"/>
        <w:bottom w:val="none" w:sz="0" w:space="0" w:color="auto"/>
        <w:right w:val="none" w:sz="0" w:space="0" w:color="auto"/>
      </w:divBdr>
      <w:divsChild>
        <w:div w:id="88043301">
          <w:marLeft w:val="0"/>
          <w:marRight w:val="0"/>
          <w:marTop w:val="0"/>
          <w:marBottom w:val="0"/>
          <w:divBdr>
            <w:top w:val="none" w:sz="0" w:space="0" w:color="auto"/>
            <w:left w:val="none" w:sz="0" w:space="0" w:color="auto"/>
            <w:bottom w:val="none" w:sz="0" w:space="0" w:color="auto"/>
            <w:right w:val="none" w:sz="0" w:space="0" w:color="auto"/>
          </w:divBdr>
          <w:divsChild>
            <w:div w:id="95174887">
              <w:marLeft w:val="0"/>
              <w:marRight w:val="0"/>
              <w:marTop w:val="0"/>
              <w:marBottom w:val="0"/>
              <w:divBdr>
                <w:top w:val="none" w:sz="0" w:space="0" w:color="auto"/>
                <w:left w:val="none" w:sz="0" w:space="0" w:color="auto"/>
                <w:bottom w:val="none" w:sz="0" w:space="0" w:color="auto"/>
                <w:right w:val="none" w:sz="0" w:space="0" w:color="auto"/>
              </w:divBdr>
              <w:divsChild>
                <w:div w:id="301080945">
                  <w:marLeft w:val="0"/>
                  <w:marRight w:val="0"/>
                  <w:marTop w:val="0"/>
                  <w:marBottom w:val="0"/>
                  <w:divBdr>
                    <w:top w:val="none" w:sz="0" w:space="0" w:color="auto"/>
                    <w:left w:val="none" w:sz="0" w:space="0" w:color="auto"/>
                    <w:bottom w:val="none" w:sz="0" w:space="0" w:color="auto"/>
                    <w:right w:val="none" w:sz="0" w:space="0" w:color="auto"/>
                  </w:divBdr>
                </w:div>
                <w:div w:id="312879776">
                  <w:marLeft w:val="0"/>
                  <w:marRight w:val="0"/>
                  <w:marTop w:val="0"/>
                  <w:marBottom w:val="0"/>
                  <w:divBdr>
                    <w:top w:val="none" w:sz="0" w:space="0" w:color="auto"/>
                    <w:left w:val="none" w:sz="0" w:space="0" w:color="auto"/>
                    <w:bottom w:val="none" w:sz="0" w:space="0" w:color="auto"/>
                    <w:right w:val="none" w:sz="0" w:space="0" w:color="auto"/>
                  </w:divBdr>
                </w:div>
                <w:div w:id="800919824">
                  <w:marLeft w:val="0"/>
                  <w:marRight w:val="0"/>
                  <w:marTop w:val="0"/>
                  <w:marBottom w:val="0"/>
                  <w:divBdr>
                    <w:top w:val="none" w:sz="0" w:space="0" w:color="auto"/>
                    <w:left w:val="none" w:sz="0" w:space="0" w:color="auto"/>
                    <w:bottom w:val="none" w:sz="0" w:space="0" w:color="auto"/>
                    <w:right w:val="none" w:sz="0" w:space="0" w:color="auto"/>
                  </w:divBdr>
                </w:div>
                <w:div w:id="848523484">
                  <w:marLeft w:val="0"/>
                  <w:marRight w:val="0"/>
                  <w:marTop w:val="0"/>
                  <w:marBottom w:val="0"/>
                  <w:divBdr>
                    <w:top w:val="none" w:sz="0" w:space="0" w:color="auto"/>
                    <w:left w:val="none" w:sz="0" w:space="0" w:color="auto"/>
                    <w:bottom w:val="none" w:sz="0" w:space="0" w:color="auto"/>
                    <w:right w:val="none" w:sz="0" w:space="0" w:color="auto"/>
                  </w:divBdr>
                </w:div>
                <w:div w:id="1218512200">
                  <w:marLeft w:val="0"/>
                  <w:marRight w:val="0"/>
                  <w:marTop w:val="0"/>
                  <w:marBottom w:val="0"/>
                  <w:divBdr>
                    <w:top w:val="none" w:sz="0" w:space="0" w:color="auto"/>
                    <w:left w:val="none" w:sz="0" w:space="0" w:color="auto"/>
                    <w:bottom w:val="none" w:sz="0" w:space="0" w:color="auto"/>
                    <w:right w:val="none" w:sz="0" w:space="0" w:color="auto"/>
                  </w:divBdr>
                </w:div>
                <w:div w:id="1501581559">
                  <w:marLeft w:val="0"/>
                  <w:marRight w:val="0"/>
                  <w:marTop w:val="0"/>
                  <w:marBottom w:val="0"/>
                  <w:divBdr>
                    <w:top w:val="none" w:sz="0" w:space="0" w:color="auto"/>
                    <w:left w:val="none" w:sz="0" w:space="0" w:color="auto"/>
                    <w:bottom w:val="none" w:sz="0" w:space="0" w:color="auto"/>
                    <w:right w:val="none" w:sz="0" w:space="0" w:color="auto"/>
                  </w:divBdr>
                </w:div>
                <w:div w:id="1655795956">
                  <w:marLeft w:val="0"/>
                  <w:marRight w:val="0"/>
                  <w:marTop w:val="0"/>
                  <w:marBottom w:val="0"/>
                  <w:divBdr>
                    <w:top w:val="none" w:sz="0" w:space="0" w:color="auto"/>
                    <w:left w:val="none" w:sz="0" w:space="0" w:color="auto"/>
                    <w:bottom w:val="none" w:sz="0" w:space="0" w:color="auto"/>
                    <w:right w:val="none" w:sz="0" w:space="0" w:color="auto"/>
                  </w:divBdr>
                </w:div>
                <w:div w:id="1792941615">
                  <w:marLeft w:val="0"/>
                  <w:marRight w:val="0"/>
                  <w:marTop w:val="0"/>
                  <w:marBottom w:val="0"/>
                  <w:divBdr>
                    <w:top w:val="none" w:sz="0" w:space="0" w:color="auto"/>
                    <w:left w:val="none" w:sz="0" w:space="0" w:color="auto"/>
                    <w:bottom w:val="none" w:sz="0" w:space="0" w:color="auto"/>
                    <w:right w:val="none" w:sz="0" w:space="0" w:color="auto"/>
                  </w:divBdr>
                </w:div>
                <w:div w:id="1882932789">
                  <w:marLeft w:val="0"/>
                  <w:marRight w:val="0"/>
                  <w:marTop w:val="0"/>
                  <w:marBottom w:val="0"/>
                  <w:divBdr>
                    <w:top w:val="none" w:sz="0" w:space="0" w:color="auto"/>
                    <w:left w:val="none" w:sz="0" w:space="0" w:color="auto"/>
                    <w:bottom w:val="none" w:sz="0" w:space="0" w:color="auto"/>
                    <w:right w:val="none" w:sz="0" w:space="0" w:color="auto"/>
                  </w:divBdr>
                </w:div>
                <w:div w:id="1981841393">
                  <w:marLeft w:val="0"/>
                  <w:marRight w:val="0"/>
                  <w:marTop w:val="0"/>
                  <w:marBottom w:val="0"/>
                  <w:divBdr>
                    <w:top w:val="none" w:sz="0" w:space="0" w:color="auto"/>
                    <w:left w:val="none" w:sz="0" w:space="0" w:color="auto"/>
                    <w:bottom w:val="none" w:sz="0" w:space="0" w:color="auto"/>
                    <w:right w:val="none" w:sz="0" w:space="0" w:color="auto"/>
                  </w:divBdr>
                </w:div>
                <w:div w:id="2017685304">
                  <w:marLeft w:val="0"/>
                  <w:marRight w:val="0"/>
                  <w:marTop w:val="0"/>
                  <w:marBottom w:val="0"/>
                  <w:divBdr>
                    <w:top w:val="none" w:sz="0" w:space="0" w:color="auto"/>
                    <w:left w:val="none" w:sz="0" w:space="0" w:color="auto"/>
                    <w:bottom w:val="none" w:sz="0" w:space="0" w:color="auto"/>
                    <w:right w:val="none" w:sz="0" w:space="0" w:color="auto"/>
                  </w:divBdr>
                </w:div>
                <w:div w:id="2069061979">
                  <w:marLeft w:val="0"/>
                  <w:marRight w:val="0"/>
                  <w:marTop w:val="0"/>
                  <w:marBottom w:val="0"/>
                  <w:divBdr>
                    <w:top w:val="none" w:sz="0" w:space="0" w:color="auto"/>
                    <w:left w:val="none" w:sz="0" w:space="0" w:color="auto"/>
                    <w:bottom w:val="none" w:sz="0" w:space="0" w:color="auto"/>
                    <w:right w:val="none" w:sz="0" w:space="0" w:color="auto"/>
                  </w:divBdr>
                </w:div>
                <w:div w:id="21030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86720">
      <w:bodyDiv w:val="1"/>
      <w:marLeft w:val="0"/>
      <w:marRight w:val="0"/>
      <w:marTop w:val="0"/>
      <w:marBottom w:val="0"/>
      <w:divBdr>
        <w:top w:val="none" w:sz="0" w:space="0" w:color="auto"/>
        <w:left w:val="none" w:sz="0" w:space="0" w:color="auto"/>
        <w:bottom w:val="none" w:sz="0" w:space="0" w:color="auto"/>
        <w:right w:val="none" w:sz="0" w:space="0" w:color="auto"/>
      </w:divBdr>
    </w:div>
    <w:div w:id="573901331">
      <w:bodyDiv w:val="1"/>
      <w:marLeft w:val="0"/>
      <w:marRight w:val="0"/>
      <w:marTop w:val="0"/>
      <w:marBottom w:val="0"/>
      <w:divBdr>
        <w:top w:val="none" w:sz="0" w:space="0" w:color="auto"/>
        <w:left w:val="none" w:sz="0" w:space="0" w:color="auto"/>
        <w:bottom w:val="none" w:sz="0" w:space="0" w:color="auto"/>
        <w:right w:val="none" w:sz="0" w:space="0" w:color="auto"/>
      </w:divBdr>
      <w:divsChild>
        <w:div w:id="323512088">
          <w:marLeft w:val="0"/>
          <w:marRight w:val="0"/>
          <w:marTop w:val="0"/>
          <w:marBottom w:val="0"/>
          <w:divBdr>
            <w:top w:val="none" w:sz="0" w:space="0" w:color="auto"/>
            <w:left w:val="none" w:sz="0" w:space="0" w:color="auto"/>
            <w:bottom w:val="none" w:sz="0" w:space="0" w:color="auto"/>
            <w:right w:val="none" w:sz="0" w:space="0" w:color="auto"/>
          </w:divBdr>
        </w:div>
      </w:divsChild>
    </w:div>
    <w:div w:id="584917502">
      <w:bodyDiv w:val="1"/>
      <w:marLeft w:val="0"/>
      <w:marRight w:val="0"/>
      <w:marTop w:val="0"/>
      <w:marBottom w:val="0"/>
      <w:divBdr>
        <w:top w:val="none" w:sz="0" w:space="0" w:color="auto"/>
        <w:left w:val="none" w:sz="0" w:space="0" w:color="auto"/>
        <w:bottom w:val="none" w:sz="0" w:space="0" w:color="auto"/>
        <w:right w:val="none" w:sz="0" w:space="0" w:color="auto"/>
      </w:divBdr>
      <w:divsChild>
        <w:div w:id="1557204086">
          <w:marLeft w:val="0"/>
          <w:marRight w:val="0"/>
          <w:marTop w:val="90"/>
          <w:marBottom w:val="0"/>
          <w:divBdr>
            <w:top w:val="none" w:sz="0" w:space="0" w:color="auto"/>
            <w:left w:val="none" w:sz="0" w:space="0" w:color="auto"/>
            <w:bottom w:val="none" w:sz="0" w:space="0" w:color="auto"/>
            <w:right w:val="none" w:sz="0" w:space="0" w:color="auto"/>
          </w:divBdr>
          <w:divsChild>
            <w:div w:id="1706902642">
              <w:marLeft w:val="0"/>
              <w:marRight w:val="0"/>
              <w:marTop w:val="0"/>
              <w:marBottom w:val="420"/>
              <w:divBdr>
                <w:top w:val="none" w:sz="0" w:space="0" w:color="auto"/>
                <w:left w:val="none" w:sz="0" w:space="0" w:color="auto"/>
                <w:bottom w:val="none" w:sz="0" w:space="0" w:color="auto"/>
                <w:right w:val="none" w:sz="0" w:space="0" w:color="auto"/>
              </w:divBdr>
              <w:divsChild>
                <w:div w:id="1469736823">
                  <w:marLeft w:val="0"/>
                  <w:marRight w:val="0"/>
                  <w:marTop w:val="0"/>
                  <w:marBottom w:val="0"/>
                  <w:divBdr>
                    <w:top w:val="none" w:sz="0" w:space="0" w:color="auto"/>
                    <w:left w:val="none" w:sz="0" w:space="0" w:color="auto"/>
                    <w:bottom w:val="none" w:sz="0" w:space="0" w:color="auto"/>
                    <w:right w:val="none" w:sz="0" w:space="0" w:color="auto"/>
                  </w:divBdr>
                  <w:divsChild>
                    <w:div w:id="16353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7662">
      <w:bodyDiv w:val="1"/>
      <w:marLeft w:val="0"/>
      <w:marRight w:val="0"/>
      <w:marTop w:val="0"/>
      <w:marBottom w:val="0"/>
      <w:divBdr>
        <w:top w:val="none" w:sz="0" w:space="0" w:color="auto"/>
        <w:left w:val="none" w:sz="0" w:space="0" w:color="auto"/>
        <w:bottom w:val="none" w:sz="0" w:space="0" w:color="auto"/>
        <w:right w:val="none" w:sz="0" w:space="0" w:color="auto"/>
      </w:divBdr>
    </w:div>
    <w:div w:id="739064771">
      <w:bodyDiv w:val="1"/>
      <w:marLeft w:val="0"/>
      <w:marRight w:val="0"/>
      <w:marTop w:val="0"/>
      <w:marBottom w:val="0"/>
      <w:divBdr>
        <w:top w:val="none" w:sz="0" w:space="0" w:color="auto"/>
        <w:left w:val="none" w:sz="0" w:space="0" w:color="auto"/>
        <w:bottom w:val="none" w:sz="0" w:space="0" w:color="auto"/>
        <w:right w:val="none" w:sz="0" w:space="0" w:color="auto"/>
      </w:divBdr>
    </w:div>
    <w:div w:id="740103374">
      <w:bodyDiv w:val="1"/>
      <w:marLeft w:val="0"/>
      <w:marRight w:val="0"/>
      <w:marTop w:val="0"/>
      <w:marBottom w:val="0"/>
      <w:divBdr>
        <w:top w:val="none" w:sz="0" w:space="0" w:color="auto"/>
        <w:left w:val="none" w:sz="0" w:space="0" w:color="auto"/>
        <w:bottom w:val="none" w:sz="0" w:space="0" w:color="auto"/>
        <w:right w:val="none" w:sz="0" w:space="0" w:color="auto"/>
      </w:divBdr>
    </w:div>
    <w:div w:id="922447142">
      <w:bodyDiv w:val="1"/>
      <w:marLeft w:val="0"/>
      <w:marRight w:val="0"/>
      <w:marTop w:val="0"/>
      <w:marBottom w:val="0"/>
      <w:divBdr>
        <w:top w:val="none" w:sz="0" w:space="0" w:color="auto"/>
        <w:left w:val="none" w:sz="0" w:space="0" w:color="auto"/>
        <w:bottom w:val="none" w:sz="0" w:space="0" w:color="auto"/>
        <w:right w:val="none" w:sz="0" w:space="0" w:color="auto"/>
      </w:divBdr>
      <w:divsChild>
        <w:div w:id="304044404">
          <w:marLeft w:val="0"/>
          <w:marRight w:val="0"/>
          <w:marTop w:val="0"/>
          <w:marBottom w:val="0"/>
          <w:divBdr>
            <w:top w:val="none" w:sz="0" w:space="0" w:color="auto"/>
            <w:left w:val="none" w:sz="0" w:space="0" w:color="auto"/>
            <w:bottom w:val="none" w:sz="0" w:space="0" w:color="auto"/>
            <w:right w:val="none" w:sz="0" w:space="0" w:color="auto"/>
          </w:divBdr>
        </w:div>
        <w:div w:id="1534148862">
          <w:marLeft w:val="0"/>
          <w:marRight w:val="0"/>
          <w:marTop w:val="0"/>
          <w:marBottom w:val="0"/>
          <w:divBdr>
            <w:top w:val="none" w:sz="0" w:space="0" w:color="auto"/>
            <w:left w:val="none" w:sz="0" w:space="0" w:color="auto"/>
            <w:bottom w:val="none" w:sz="0" w:space="0" w:color="auto"/>
            <w:right w:val="none" w:sz="0" w:space="0" w:color="auto"/>
          </w:divBdr>
        </w:div>
        <w:div w:id="1580171091">
          <w:marLeft w:val="0"/>
          <w:marRight w:val="0"/>
          <w:marTop w:val="0"/>
          <w:marBottom w:val="0"/>
          <w:divBdr>
            <w:top w:val="none" w:sz="0" w:space="0" w:color="auto"/>
            <w:left w:val="none" w:sz="0" w:space="0" w:color="auto"/>
            <w:bottom w:val="none" w:sz="0" w:space="0" w:color="auto"/>
            <w:right w:val="none" w:sz="0" w:space="0" w:color="auto"/>
          </w:divBdr>
        </w:div>
        <w:div w:id="1753430629">
          <w:marLeft w:val="0"/>
          <w:marRight w:val="0"/>
          <w:marTop w:val="0"/>
          <w:marBottom w:val="0"/>
          <w:divBdr>
            <w:top w:val="none" w:sz="0" w:space="0" w:color="auto"/>
            <w:left w:val="none" w:sz="0" w:space="0" w:color="auto"/>
            <w:bottom w:val="none" w:sz="0" w:space="0" w:color="auto"/>
            <w:right w:val="none" w:sz="0" w:space="0" w:color="auto"/>
          </w:divBdr>
        </w:div>
        <w:div w:id="1776242453">
          <w:marLeft w:val="0"/>
          <w:marRight w:val="0"/>
          <w:marTop w:val="0"/>
          <w:marBottom w:val="0"/>
          <w:divBdr>
            <w:top w:val="none" w:sz="0" w:space="0" w:color="auto"/>
            <w:left w:val="none" w:sz="0" w:space="0" w:color="auto"/>
            <w:bottom w:val="none" w:sz="0" w:space="0" w:color="auto"/>
            <w:right w:val="none" w:sz="0" w:space="0" w:color="auto"/>
          </w:divBdr>
        </w:div>
        <w:div w:id="1805343529">
          <w:marLeft w:val="0"/>
          <w:marRight w:val="0"/>
          <w:marTop w:val="0"/>
          <w:marBottom w:val="0"/>
          <w:divBdr>
            <w:top w:val="none" w:sz="0" w:space="0" w:color="auto"/>
            <w:left w:val="none" w:sz="0" w:space="0" w:color="auto"/>
            <w:bottom w:val="none" w:sz="0" w:space="0" w:color="auto"/>
            <w:right w:val="none" w:sz="0" w:space="0" w:color="auto"/>
          </w:divBdr>
        </w:div>
        <w:div w:id="2073849194">
          <w:marLeft w:val="0"/>
          <w:marRight w:val="0"/>
          <w:marTop w:val="0"/>
          <w:marBottom w:val="0"/>
          <w:divBdr>
            <w:top w:val="none" w:sz="0" w:space="0" w:color="auto"/>
            <w:left w:val="none" w:sz="0" w:space="0" w:color="auto"/>
            <w:bottom w:val="none" w:sz="0" w:space="0" w:color="auto"/>
            <w:right w:val="none" w:sz="0" w:space="0" w:color="auto"/>
          </w:divBdr>
        </w:div>
        <w:div w:id="2141877018">
          <w:marLeft w:val="0"/>
          <w:marRight w:val="0"/>
          <w:marTop w:val="0"/>
          <w:marBottom w:val="0"/>
          <w:divBdr>
            <w:top w:val="none" w:sz="0" w:space="0" w:color="auto"/>
            <w:left w:val="none" w:sz="0" w:space="0" w:color="auto"/>
            <w:bottom w:val="none" w:sz="0" w:space="0" w:color="auto"/>
            <w:right w:val="none" w:sz="0" w:space="0" w:color="auto"/>
          </w:divBdr>
        </w:div>
      </w:divsChild>
    </w:div>
    <w:div w:id="1037966529">
      <w:bodyDiv w:val="1"/>
      <w:marLeft w:val="0"/>
      <w:marRight w:val="0"/>
      <w:marTop w:val="0"/>
      <w:marBottom w:val="0"/>
      <w:divBdr>
        <w:top w:val="none" w:sz="0" w:space="0" w:color="auto"/>
        <w:left w:val="none" w:sz="0" w:space="0" w:color="auto"/>
        <w:bottom w:val="none" w:sz="0" w:space="0" w:color="auto"/>
        <w:right w:val="none" w:sz="0" w:space="0" w:color="auto"/>
      </w:divBdr>
    </w:div>
    <w:div w:id="1171291456">
      <w:bodyDiv w:val="1"/>
      <w:marLeft w:val="0"/>
      <w:marRight w:val="0"/>
      <w:marTop w:val="0"/>
      <w:marBottom w:val="0"/>
      <w:divBdr>
        <w:top w:val="none" w:sz="0" w:space="0" w:color="auto"/>
        <w:left w:val="none" w:sz="0" w:space="0" w:color="auto"/>
        <w:bottom w:val="none" w:sz="0" w:space="0" w:color="auto"/>
        <w:right w:val="none" w:sz="0" w:space="0" w:color="auto"/>
      </w:divBdr>
      <w:divsChild>
        <w:div w:id="381292770">
          <w:marLeft w:val="0"/>
          <w:marRight w:val="0"/>
          <w:marTop w:val="0"/>
          <w:marBottom w:val="0"/>
          <w:divBdr>
            <w:top w:val="none" w:sz="0" w:space="0" w:color="auto"/>
            <w:left w:val="none" w:sz="0" w:space="0" w:color="auto"/>
            <w:bottom w:val="none" w:sz="0" w:space="0" w:color="auto"/>
            <w:right w:val="none" w:sz="0" w:space="0" w:color="auto"/>
          </w:divBdr>
          <w:divsChild>
            <w:div w:id="519319773">
              <w:marLeft w:val="0"/>
              <w:marRight w:val="0"/>
              <w:marTop w:val="0"/>
              <w:marBottom w:val="0"/>
              <w:divBdr>
                <w:top w:val="none" w:sz="0" w:space="0" w:color="auto"/>
                <w:left w:val="none" w:sz="0" w:space="0" w:color="auto"/>
                <w:bottom w:val="none" w:sz="0" w:space="0" w:color="auto"/>
                <w:right w:val="none" w:sz="0" w:space="0" w:color="auto"/>
              </w:divBdr>
              <w:divsChild>
                <w:div w:id="38283469">
                  <w:marLeft w:val="0"/>
                  <w:marRight w:val="0"/>
                  <w:marTop w:val="0"/>
                  <w:marBottom w:val="0"/>
                  <w:divBdr>
                    <w:top w:val="none" w:sz="0" w:space="0" w:color="auto"/>
                    <w:left w:val="none" w:sz="0" w:space="0" w:color="auto"/>
                    <w:bottom w:val="none" w:sz="0" w:space="0" w:color="auto"/>
                    <w:right w:val="none" w:sz="0" w:space="0" w:color="auto"/>
                  </w:divBdr>
                </w:div>
                <w:div w:id="49034797">
                  <w:marLeft w:val="0"/>
                  <w:marRight w:val="0"/>
                  <w:marTop w:val="0"/>
                  <w:marBottom w:val="0"/>
                  <w:divBdr>
                    <w:top w:val="none" w:sz="0" w:space="0" w:color="auto"/>
                    <w:left w:val="none" w:sz="0" w:space="0" w:color="auto"/>
                    <w:bottom w:val="none" w:sz="0" w:space="0" w:color="auto"/>
                    <w:right w:val="none" w:sz="0" w:space="0" w:color="auto"/>
                  </w:divBdr>
                </w:div>
                <w:div w:id="84890231">
                  <w:marLeft w:val="0"/>
                  <w:marRight w:val="0"/>
                  <w:marTop w:val="0"/>
                  <w:marBottom w:val="0"/>
                  <w:divBdr>
                    <w:top w:val="none" w:sz="0" w:space="0" w:color="auto"/>
                    <w:left w:val="none" w:sz="0" w:space="0" w:color="auto"/>
                    <w:bottom w:val="none" w:sz="0" w:space="0" w:color="auto"/>
                    <w:right w:val="none" w:sz="0" w:space="0" w:color="auto"/>
                  </w:divBdr>
                </w:div>
                <w:div w:id="339625892">
                  <w:marLeft w:val="0"/>
                  <w:marRight w:val="0"/>
                  <w:marTop w:val="0"/>
                  <w:marBottom w:val="0"/>
                  <w:divBdr>
                    <w:top w:val="none" w:sz="0" w:space="0" w:color="auto"/>
                    <w:left w:val="none" w:sz="0" w:space="0" w:color="auto"/>
                    <w:bottom w:val="none" w:sz="0" w:space="0" w:color="auto"/>
                    <w:right w:val="none" w:sz="0" w:space="0" w:color="auto"/>
                  </w:divBdr>
                </w:div>
                <w:div w:id="803623174">
                  <w:marLeft w:val="0"/>
                  <w:marRight w:val="0"/>
                  <w:marTop w:val="0"/>
                  <w:marBottom w:val="0"/>
                  <w:divBdr>
                    <w:top w:val="none" w:sz="0" w:space="0" w:color="auto"/>
                    <w:left w:val="none" w:sz="0" w:space="0" w:color="auto"/>
                    <w:bottom w:val="none" w:sz="0" w:space="0" w:color="auto"/>
                    <w:right w:val="none" w:sz="0" w:space="0" w:color="auto"/>
                  </w:divBdr>
                </w:div>
                <w:div w:id="1042053089">
                  <w:marLeft w:val="0"/>
                  <w:marRight w:val="0"/>
                  <w:marTop w:val="0"/>
                  <w:marBottom w:val="0"/>
                  <w:divBdr>
                    <w:top w:val="none" w:sz="0" w:space="0" w:color="auto"/>
                    <w:left w:val="none" w:sz="0" w:space="0" w:color="auto"/>
                    <w:bottom w:val="none" w:sz="0" w:space="0" w:color="auto"/>
                    <w:right w:val="none" w:sz="0" w:space="0" w:color="auto"/>
                  </w:divBdr>
                </w:div>
                <w:div w:id="1088503097">
                  <w:marLeft w:val="0"/>
                  <w:marRight w:val="0"/>
                  <w:marTop w:val="0"/>
                  <w:marBottom w:val="0"/>
                  <w:divBdr>
                    <w:top w:val="none" w:sz="0" w:space="0" w:color="auto"/>
                    <w:left w:val="none" w:sz="0" w:space="0" w:color="auto"/>
                    <w:bottom w:val="none" w:sz="0" w:space="0" w:color="auto"/>
                    <w:right w:val="none" w:sz="0" w:space="0" w:color="auto"/>
                  </w:divBdr>
                </w:div>
                <w:div w:id="1385645118">
                  <w:marLeft w:val="0"/>
                  <w:marRight w:val="0"/>
                  <w:marTop w:val="0"/>
                  <w:marBottom w:val="0"/>
                  <w:divBdr>
                    <w:top w:val="none" w:sz="0" w:space="0" w:color="auto"/>
                    <w:left w:val="none" w:sz="0" w:space="0" w:color="auto"/>
                    <w:bottom w:val="none" w:sz="0" w:space="0" w:color="auto"/>
                    <w:right w:val="none" w:sz="0" w:space="0" w:color="auto"/>
                  </w:divBdr>
                </w:div>
                <w:div w:id="1393500572">
                  <w:marLeft w:val="0"/>
                  <w:marRight w:val="0"/>
                  <w:marTop w:val="0"/>
                  <w:marBottom w:val="0"/>
                  <w:divBdr>
                    <w:top w:val="none" w:sz="0" w:space="0" w:color="auto"/>
                    <w:left w:val="none" w:sz="0" w:space="0" w:color="auto"/>
                    <w:bottom w:val="none" w:sz="0" w:space="0" w:color="auto"/>
                    <w:right w:val="none" w:sz="0" w:space="0" w:color="auto"/>
                  </w:divBdr>
                </w:div>
                <w:div w:id="1418866823">
                  <w:marLeft w:val="0"/>
                  <w:marRight w:val="0"/>
                  <w:marTop w:val="0"/>
                  <w:marBottom w:val="0"/>
                  <w:divBdr>
                    <w:top w:val="none" w:sz="0" w:space="0" w:color="auto"/>
                    <w:left w:val="none" w:sz="0" w:space="0" w:color="auto"/>
                    <w:bottom w:val="none" w:sz="0" w:space="0" w:color="auto"/>
                    <w:right w:val="none" w:sz="0" w:space="0" w:color="auto"/>
                  </w:divBdr>
                </w:div>
                <w:div w:id="1776363687">
                  <w:marLeft w:val="0"/>
                  <w:marRight w:val="0"/>
                  <w:marTop w:val="0"/>
                  <w:marBottom w:val="0"/>
                  <w:divBdr>
                    <w:top w:val="none" w:sz="0" w:space="0" w:color="auto"/>
                    <w:left w:val="none" w:sz="0" w:space="0" w:color="auto"/>
                    <w:bottom w:val="none" w:sz="0" w:space="0" w:color="auto"/>
                    <w:right w:val="none" w:sz="0" w:space="0" w:color="auto"/>
                  </w:divBdr>
                </w:div>
                <w:div w:id="1820609930">
                  <w:marLeft w:val="0"/>
                  <w:marRight w:val="0"/>
                  <w:marTop w:val="0"/>
                  <w:marBottom w:val="0"/>
                  <w:divBdr>
                    <w:top w:val="none" w:sz="0" w:space="0" w:color="auto"/>
                    <w:left w:val="none" w:sz="0" w:space="0" w:color="auto"/>
                    <w:bottom w:val="none" w:sz="0" w:space="0" w:color="auto"/>
                    <w:right w:val="none" w:sz="0" w:space="0" w:color="auto"/>
                  </w:divBdr>
                </w:div>
                <w:div w:id="2123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60473">
      <w:bodyDiv w:val="1"/>
      <w:marLeft w:val="0"/>
      <w:marRight w:val="0"/>
      <w:marTop w:val="0"/>
      <w:marBottom w:val="0"/>
      <w:divBdr>
        <w:top w:val="none" w:sz="0" w:space="0" w:color="auto"/>
        <w:left w:val="none" w:sz="0" w:space="0" w:color="auto"/>
        <w:bottom w:val="none" w:sz="0" w:space="0" w:color="auto"/>
        <w:right w:val="none" w:sz="0" w:space="0" w:color="auto"/>
      </w:divBdr>
    </w:div>
    <w:div w:id="1432045396">
      <w:bodyDiv w:val="1"/>
      <w:marLeft w:val="0"/>
      <w:marRight w:val="0"/>
      <w:marTop w:val="0"/>
      <w:marBottom w:val="0"/>
      <w:divBdr>
        <w:top w:val="none" w:sz="0" w:space="0" w:color="auto"/>
        <w:left w:val="none" w:sz="0" w:space="0" w:color="auto"/>
        <w:bottom w:val="none" w:sz="0" w:space="0" w:color="auto"/>
        <w:right w:val="none" w:sz="0" w:space="0" w:color="auto"/>
      </w:divBdr>
    </w:div>
    <w:div w:id="1534921886">
      <w:bodyDiv w:val="1"/>
      <w:marLeft w:val="0"/>
      <w:marRight w:val="0"/>
      <w:marTop w:val="0"/>
      <w:marBottom w:val="0"/>
      <w:divBdr>
        <w:top w:val="none" w:sz="0" w:space="0" w:color="auto"/>
        <w:left w:val="none" w:sz="0" w:space="0" w:color="auto"/>
        <w:bottom w:val="none" w:sz="0" w:space="0" w:color="auto"/>
        <w:right w:val="none" w:sz="0" w:space="0" w:color="auto"/>
      </w:divBdr>
    </w:div>
    <w:div w:id="1540127946">
      <w:bodyDiv w:val="1"/>
      <w:marLeft w:val="0"/>
      <w:marRight w:val="0"/>
      <w:marTop w:val="0"/>
      <w:marBottom w:val="0"/>
      <w:divBdr>
        <w:top w:val="none" w:sz="0" w:space="0" w:color="auto"/>
        <w:left w:val="none" w:sz="0" w:space="0" w:color="auto"/>
        <w:bottom w:val="none" w:sz="0" w:space="0" w:color="auto"/>
        <w:right w:val="none" w:sz="0" w:space="0" w:color="auto"/>
      </w:divBdr>
    </w:div>
    <w:div w:id="1689061013">
      <w:bodyDiv w:val="1"/>
      <w:marLeft w:val="0"/>
      <w:marRight w:val="0"/>
      <w:marTop w:val="0"/>
      <w:marBottom w:val="0"/>
      <w:divBdr>
        <w:top w:val="none" w:sz="0" w:space="0" w:color="auto"/>
        <w:left w:val="none" w:sz="0" w:space="0" w:color="auto"/>
        <w:bottom w:val="none" w:sz="0" w:space="0" w:color="auto"/>
        <w:right w:val="none" w:sz="0" w:space="0" w:color="auto"/>
      </w:divBdr>
    </w:div>
    <w:div w:id="1944267547">
      <w:bodyDiv w:val="1"/>
      <w:marLeft w:val="0"/>
      <w:marRight w:val="0"/>
      <w:marTop w:val="0"/>
      <w:marBottom w:val="0"/>
      <w:divBdr>
        <w:top w:val="none" w:sz="0" w:space="0" w:color="auto"/>
        <w:left w:val="none" w:sz="0" w:space="0" w:color="auto"/>
        <w:bottom w:val="none" w:sz="0" w:space="0" w:color="auto"/>
        <w:right w:val="none" w:sz="0" w:space="0" w:color="auto"/>
      </w:divBdr>
      <w:divsChild>
        <w:div w:id="34893953">
          <w:marLeft w:val="0"/>
          <w:marRight w:val="0"/>
          <w:marTop w:val="0"/>
          <w:marBottom w:val="0"/>
          <w:divBdr>
            <w:top w:val="none" w:sz="0" w:space="0" w:color="auto"/>
            <w:left w:val="none" w:sz="0" w:space="0" w:color="auto"/>
            <w:bottom w:val="none" w:sz="0" w:space="0" w:color="auto"/>
            <w:right w:val="none" w:sz="0" w:space="0" w:color="auto"/>
          </w:divBdr>
        </w:div>
        <w:div w:id="125124517">
          <w:marLeft w:val="0"/>
          <w:marRight w:val="0"/>
          <w:marTop w:val="0"/>
          <w:marBottom w:val="0"/>
          <w:divBdr>
            <w:top w:val="none" w:sz="0" w:space="0" w:color="auto"/>
            <w:left w:val="none" w:sz="0" w:space="0" w:color="auto"/>
            <w:bottom w:val="none" w:sz="0" w:space="0" w:color="auto"/>
            <w:right w:val="none" w:sz="0" w:space="0" w:color="auto"/>
          </w:divBdr>
        </w:div>
        <w:div w:id="657536756">
          <w:marLeft w:val="0"/>
          <w:marRight w:val="0"/>
          <w:marTop w:val="0"/>
          <w:marBottom w:val="0"/>
          <w:divBdr>
            <w:top w:val="none" w:sz="0" w:space="0" w:color="auto"/>
            <w:left w:val="none" w:sz="0" w:space="0" w:color="auto"/>
            <w:bottom w:val="none" w:sz="0" w:space="0" w:color="auto"/>
            <w:right w:val="none" w:sz="0" w:space="0" w:color="auto"/>
          </w:divBdr>
        </w:div>
        <w:div w:id="839543712">
          <w:marLeft w:val="0"/>
          <w:marRight w:val="0"/>
          <w:marTop w:val="0"/>
          <w:marBottom w:val="0"/>
          <w:divBdr>
            <w:top w:val="none" w:sz="0" w:space="0" w:color="auto"/>
            <w:left w:val="none" w:sz="0" w:space="0" w:color="auto"/>
            <w:bottom w:val="none" w:sz="0" w:space="0" w:color="auto"/>
            <w:right w:val="none" w:sz="0" w:space="0" w:color="auto"/>
          </w:divBdr>
        </w:div>
        <w:div w:id="850996744">
          <w:marLeft w:val="0"/>
          <w:marRight w:val="0"/>
          <w:marTop w:val="0"/>
          <w:marBottom w:val="0"/>
          <w:divBdr>
            <w:top w:val="none" w:sz="0" w:space="0" w:color="auto"/>
            <w:left w:val="none" w:sz="0" w:space="0" w:color="auto"/>
            <w:bottom w:val="none" w:sz="0" w:space="0" w:color="auto"/>
            <w:right w:val="none" w:sz="0" w:space="0" w:color="auto"/>
          </w:divBdr>
        </w:div>
        <w:div w:id="1921867616">
          <w:marLeft w:val="0"/>
          <w:marRight w:val="0"/>
          <w:marTop w:val="0"/>
          <w:marBottom w:val="0"/>
          <w:divBdr>
            <w:top w:val="none" w:sz="0" w:space="0" w:color="auto"/>
            <w:left w:val="none" w:sz="0" w:space="0" w:color="auto"/>
            <w:bottom w:val="none" w:sz="0" w:space="0" w:color="auto"/>
            <w:right w:val="none" w:sz="0" w:space="0" w:color="auto"/>
          </w:divBdr>
        </w:div>
        <w:div w:id="2043440206">
          <w:marLeft w:val="0"/>
          <w:marRight w:val="0"/>
          <w:marTop w:val="0"/>
          <w:marBottom w:val="0"/>
          <w:divBdr>
            <w:top w:val="none" w:sz="0" w:space="0" w:color="auto"/>
            <w:left w:val="none" w:sz="0" w:space="0" w:color="auto"/>
            <w:bottom w:val="none" w:sz="0" w:space="0" w:color="auto"/>
            <w:right w:val="none" w:sz="0" w:space="0" w:color="auto"/>
          </w:divBdr>
        </w:div>
        <w:div w:id="2119787190">
          <w:marLeft w:val="0"/>
          <w:marRight w:val="0"/>
          <w:marTop w:val="0"/>
          <w:marBottom w:val="0"/>
          <w:divBdr>
            <w:top w:val="none" w:sz="0" w:space="0" w:color="auto"/>
            <w:left w:val="none" w:sz="0" w:space="0" w:color="auto"/>
            <w:bottom w:val="none" w:sz="0" w:space="0" w:color="auto"/>
            <w:right w:val="none" w:sz="0" w:space="0" w:color="auto"/>
          </w:divBdr>
        </w:div>
      </w:divsChild>
    </w:div>
    <w:div w:id="2038890624">
      <w:bodyDiv w:val="1"/>
      <w:marLeft w:val="0"/>
      <w:marRight w:val="0"/>
      <w:marTop w:val="0"/>
      <w:marBottom w:val="0"/>
      <w:divBdr>
        <w:top w:val="none" w:sz="0" w:space="0" w:color="auto"/>
        <w:left w:val="none" w:sz="0" w:space="0" w:color="auto"/>
        <w:bottom w:val="none" w:sz="0" w:space="0" w:color="auto"/>
        <w:right w:val="none" w:sz="0" w:space="0" w:color="auto"/>
      </w:divBdr>
      <w:divsChild>
        <w:div w:id="52822383">
          <w:marLeft w:val="0"/>
          <w:marRight w:val="0"/>
          <w:marTop w:val="0"/>
          <w:marBottom w:val="0"/>
          <w:divBdr>
            <w:top w:val="none" w:sz="0" w:space="0" w:color="auto"/>
            <w:left w:val="none" w:sz="0" w:space="0" w:color="auto"/>
            <w:bottom w:val="none" w:sz="0" w:space="0" w:color="auto"/>
            <w:right w:val="none" w:sz="0" w:space="0" w:color="auto"/>
          </w:divBdr>
        </w:div>
        <w:div w:id="229195121">
          <w:marLeft w:val="0"/>
          <w:marRight w:val="0"/>
          <w:marTop w:val="0"/>
          <w:marBottom w:val="0"/>
          <w:divBdr>
            <w:top w:val="none" w:sz="0" w:space="0" w:color="auto"/>
            <w:left w:val="none" w:sz="0" w:space="0" w:color="auto"/>
            <w:bottom w:val="none" w:sz="0" w:space="0" w:color="auto"/>
            <w:right w:val="none" w:sz="0" w:space="0" w:color="auto"/>
          </w:divBdr>
        </w:div>
        <w:div w:id="585654558">
          <w:marLeft w:val="0"/>
          <w:marRight w:val="0"/>
          <w:marTop w:val="0"/>
          <w:marBottom w:val="0"/>
          <w:divBdr>
            <w:top w:val="none" w:sz="0" w:space="0" w:color="auto"/>
            <w:left w:val="none" w:sz="0" w:space="0" w:color="auto"/>
            <w:bottom w:val="none" w:sz="0" w:space="0" w:color="auto"/>
            <w:right w:val="none" w:sz="0" w:space="0" w:color="auto"/>
          </w:divBdr>
        </w:div>
        <w:div w:id="1307776482">
          <w:marLeft w:val="0"/>
          <w:marRight w:val="0"/>
          <w:marTop w:val="0"/>
          <w:marBottom w:val="0"/>
          <w:divBdr>
            <w:top w:val="none" w:sz="0" w:space="0" w:color="auto"/>
            <w:left w:val="none" w:sz="0" w:space="0" w:color="auto"/>
            <w:bottom w:val="none" w:sz="0" w:space="0" w:color="auto"/>
            <w:right w:val="none" w:sz="0" w:space="0" w:color="auto"/>
          </w:divBdr>
        </w:div>
        <w:div w:id="1758164096">
          <w:marLeft w:val="0"/>
          <w:marRight w:val="0"/>
          <w:marTop w:val="0"/>
          <w:marBottom w:val="0"/>
          <w:divBdr>
            <w:top w:val="none" w:sz="0" w:space="0" w:color="auto"/>
            <w:left w:val="none" w:sz="0" w:space="0" w:color="auto"/>
            <w:bottom w:val="none" w:sz="0" w:space="0" w:color="auto"/>
            <w:right w:val="none" w:sz="0" w:space="0" w:color="auto"/>
          </w:divBdr>
          <w:divsChild>
            <w:div w:id="1003165493">
              <w:marLeft w:val="0"/>
              <w:marRight w:val="0"/>
              <w:marTop w:val="0"/>
              <w:marBottom w:val="0"/>
              <w:divBdr>
                <w:top w:val="none" w:sz="0" w:space="0" w:color="auto"/>
                <w:left w:val="none" w:sz="0" w:space="0" w:color="auto"/>
                <w:bottom w:val="none" w:sz="0" w:space="0" w:color="auto"/>
                <w:right w:val="none" w:sz="0" w:space="0" w:color="auto"/>
              </w:divBdr>
            </w:div>
            <w:div w:id="1508405138">
              <w:marLeft w:val="0"/>
              <w:marRight w:val="0"/>
              <w:marTop w:val="0"/>
              <w:marBottom w:val="0"/>
              <w:divBdr>
                <w:top w:val="none" w:sz="0" w:space="0" w:color="auto"/>
                <w:left w:val="none" w:sz="0" w:space="0" w:color="auto"/>
                <w:bottom w:val="none" w:sz="0" w:space="0" w:color="auto"/>
                <w:right w:val="none" w:sz="0" w:space="0" w:color="auto"/>
              </w:divBdr>
            </w:div>
            <w:div w:id="1615358819">
              <w:marLeft w:val="0"/>
              <w:marRight w:val="0"/>
              <w:marTop w:val="0"/>
              <w:marBottom w:val="0"/>
              <w:divBdr>
                <w:top w:val="none" w:sz="0" w:space="0" w:color="auto"/>
                <w:left w:val="none" w:sz="0" w:space="0" w:color="auto"/>
                <w:bottom w:val="none" w:sz="0" w:space="0" w:color="auto"/>
                <w:right w:val="none" w:sz="0" w:space="0" w:color="auto"/>
              </w:divBdr>
            </w:div>
            <w:div w:id="2125348787">
              <w:marLeft w:val="0"/>
              <w:marRight w:val="0"/>
              <w:marTop w:val="0"/>
              <w:marBottom w:val="0"/>
              <w:divBdr>
                <w:top w:val="none" w:sz="0" w:space="0" w:color="auto"/>
                <w:left w:val="none" w:sz="0" w:space="0" w:color="auto"/>
                <w:bottom w:val="none" w:sz="0" w:space="0" w:color="auto"/>
                <w:right w:val="none" w:sz="0" w:space="0" w:color="auto"/>
              </w:divBdr>
            </w:div>
          </w:divsChild>
        </w:div>
        <w:div w:id="1832481403">
          <w:marLeft w:val="0"/>
          <w:marRight w:val="0"/>
          <w:marTop w:val="0"/>
          <w:marBottom w:val="0"/>
          <w:divBdr>
            <w:top w:val="none" w:sz="0" w:space="0" w:color="auto"/>
            <w:left w:val="none" w:sz="0" w:space="0" w:color="auto"/>
            <w:bottom w:val="none" w:sz="0" w:space="0" w:color="auto"/>
            <w:right w:val="none" w:sz="0" w:space="0" w:color="auto"/>
          </w:divBdr>
        </w:div>
      </w:divsChild>
    </w:div>
    <w:div w:id="20539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rnetsecurity.com/en/services/vm-backup/download-offsite-serv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436AA54-CDFF-4983-99C3-B4FD76284E67}">
    <t:Anchor>
      <t:Comment id="588197604"/>
    </t:Anchor>
    <t:History>
      <t:Event id="{4003D1E5-038D-463C-A0D1-602F87DB58E8}" time="2020-09-22T14:15:34Z">
        <t:Attribution userId="S::jan.budina@vertix.cz::78b56164-8380-49eb-bd33-bbc204e4fc23" userProvider="AD" userName="Jan Budina"/>
        <t:Anchor>
          <t:Comment id="335653122"/>
        </t:Anchor>
        <t:Create/>
      </t:Event>
      <t:Event id="{BE0E6825-4755-4E55-A5B9-348F4901F421}" time="2020-09-22T14:15:34Z">
        <t:Attribution userId="S::jan.budina@vertix.cz::78b56164-8380-49eb-bd33-bbc204e4fc23" userProvider="AD" userName="Jan Budina"/>
        <t:Anchor>
          <t:Comment id="335653122"/>
        </t:Anchor>
        <t:Assign userId="S::michal.houdek@vertix.cz::4e8b7aba-04c1-4642-9937-f42966bb1401" userProvider="AD" userName="Michal Houdek"/>
      </t:Event>
      <t:Event id="{4B885CD9-CDA7-4BF2-9B30-3D404D148EF9}" time="2020-09-22T14:15:34Z">
        <t:Attribution userId="S::jan.budina@vertix.cz::78b56164-8380-49eb-bd33-bbc204e4fc23" userProvider="AD" userName="Jan Budina"/>
        <t:Anchor>
          <t:Comment id="335653122"/>
        </t:Anchor>
        <t:SetTitle title="@Michal Houdek dopsáno"/>
      </t:Event>
    </t:History>
  </t:Task>
  <t:Task id="{AE175D30-795E-45D5-9348-66F87D21C613}">
    <t:Anchor>
      <t:Comment id="1948258656"/>
    </t:Anchor>
    <t:History>
      <t:Event id="{C58FD64E-2965-4355-8A45-FEB011BF7929}" time="2025-09-05T07:41:38.269Z">
        <t:Attribution userId="S::zdena.pantuckova@vertix.cz::28d721f7-6963-40fe-8ae5-2eb32d1fca00" userProvider="AD" userName="Zdena Pantuckova"/>
        <t:Anchor>
          <t:Comment id="214743515"/>
        </t:Anchor>
        <t:Create/>
      </t:Event>
      <t:Event id="{C487A251-D59B-422A-9A53-65193695DBCE}" time="2025-09-05T07:41:38.269Z">
        <t:Attribution userId="S::zdena.pantuckova@vertix.cz::28d721f7-6963-40fe-8ae5-2eb32d1fca00" userProvider="AD" userName="Zdena Pantuckova"/>
        <t:Anchor>
          <t:Comment id="214743515"/>
        </t:Anchor>
        <t:Assign userId="S::josef.horak@vertix.cz::78064454-fb4c-4820-9abd-860d162ee0df" userProvider="AD" userName="Josef Horák"/>
      </t:Event>
      <t:Event id="{BE587646-A43D-48F7-AE4E-B218832B6DF4}" time="2025-09-05T07:41:38.269Z">
        <t:Attribution userId="S::zdena.pantuckova@vertix.cz::28d721f7-6963-40fe-8ae5-2eb32d1fca00" userProvider="AD" userName="Zdena Pantuckova"/>
        <t:Anchor>
          <t:Comment id="214743515"/>
        </t:Anchor>
        <t:SetTitle title="@Josef Horák "/>
      </t:Event>
      <t:Event id="{F637A5D4-B4C8-4E77-8181-1EA8DCE2D050}" time="2025-09-30T08:39:32.223Z">
        <t:Attribution userId="S::jan.budina@vertix.cz::78b56164-8380-49eb-bd33-bbc204e4fc23" userProvider="AD" userName="Jan Budina"/>
        <t:Anchor>
          <t:Comment id="436320190"/>
        </t:Anchor>
        <t:UnassignAll/>
      </t:Event>
      <t:Event id="{D627D18C-843F-48A6-87A8-826423B73996}" time="2025-09-30T08:39:32.223Z">
        <t:Attribution userId="S::jan.budina@vertix.cz::78b56164-8380-49eb-bd33-bbc204e4fc23" userProvider="AD" userName="Jan Budina"/>
        <t:Anchor>
          <t:Comment id="436320190"/>
        </t:Anchor>
        <t:Assign userId="S::lukas.sura@vertix.cz::39d0de40-e607-4bd7-a2b6-ea1a1b9343ef" userProvider="AD" userName="Lukáš Sů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3b728b0-d9f7-4e75-8af4-5aeace8a58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4B989718A00343BBBACBA8906BB3A0" ma:contentTypeVersion="6" ma:contentTypeDescription="Vytvoří nový dokument" ma:contentTypeScope="" ma:versionID="73ae0ad172c50f61e44ea103b5da1061">
  <xsd:schema xmlns:xsd="http://www.w3.org/2001/XMLSchema" xmlns:xs="http://www.w3.org/2001/XMLSchema" xmlns:p="http://schemas.microsoft.com/office/2006/metadata/properties" xmlns:ns2="0d9b544f-f3b2-44cf-b54c-4e1087bd2ed1" xmlns:ns3="e3b728b0-d9f7-4e75-8af4-5aeace8a58b3" targetNamespace="http://schemas.microsoft.com/office/2006/metadata/properties" ma:root="true" ma:fieldsID="152f117ce142a08243f3de06118cd18e" ns2:_="" ns3:_="">
    <xsd:import namespace="0d9b544f-f3b2-44cf-b54c-4e1087bd2ed1"/>
    <xsd:import namespace="e3b728b0-d9f7-4e75-8af4-5aeace8a58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b544f-f3b2-44cf-b54c-4e1087bd2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28b0-d9f7-4e75-8af4-5aeace8a58b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0B44F-4AE1-4ADE-8183-9EC67D4D4B25}">
  <ds:schemaRefs>
    <ds:schemaRef ds:uri="http://schemas.microsoft.com/sharepoint/v3/contenttype/forms"/>
  </ds:schemaRefs>
</ds:datastoreItem>
</file>

<file path=customXml/itemProps2.xml><?xml version="1.0" encoding="utf-8"?>
<ds:datastoreItem xmlns:ds="http://schemas.openxmlformats.org/officeDocument/2006/customXml" ds:itemID="{CF68D283-7C01-4865-9A3E-26A165D80322}">
  <ds:schemaRefs>
    <ds:schemaRef ds:uri="http://schemas.microsoft.com/office/2006/metadata/properties"/>
    <ds:schemaRef ds:uri="http://schemas.microsoft.com/office/infopath/2007/PartnerControls"/>
    <ds:schemaRef ds:uri="e3b728b0-d9f7-4e75-8af4-5aeace8a58b3"/>
  </ds:schemaRefs>
</ds:datastoreItem>
</file>

<file path=customXml/itemProps3.xml><?xml version="1.0" encoding="utf-8"?>
<ds:datastoreItem xmlns:ds="http://schemas.openxmlformats.org/officeDocument/2006/customXml" ds:itemID="{70377A39-CC82-4E78-832A-C05163770750}">
  <ds:schemaRefs>
    <ds:schemaRef ds:uri="http://schemas.openxmlformats.org/officeDocument/2006/bibliography"/>
  </ds:schemaRefs>
</ds:datastoreItem>
</file>

<file path=customXml/itemProps4.xml><?xml version="1.0" encoding="utf-8"?>
<ds:datastoreItem xmlns:ds="http://schemas.openxmlformats.org/officeDocument/2006/customXml" ds:itemID="{56C70E39-8033-4205-8527-70314B69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b544f-f3b2-44cf-b54c-4e1087bd2ed1"/>
    <ds:schemaRef ds:uri="e3b728b0-d9f7-4e75-8af4-5aeace8a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16439</Words>
  <Characters>96994</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113207</CharactersWithSpaces>
  <SharedDoc>false</SharedDoc>
  <HLinks>
    <vt:vector size="354" baseType="variant">
      <vt:variant>
        <vt:i4>4522070</vt:i4>
      </vt:variant>
      <vt:variant>
        <vt:i4>351</vt:i4>
      </vt:variant>
      <vt:variant>
        <vt:i4>0</vt:i4>
      </vt:variant>
      <vt:variant>
        <vt:i4>5</vt:i4>
      </vt:variant>
      <vt:variant>
        <vt:lpwstr>https://www.hornetsecurity.com/en/services/vm-backup/download-offsite-server/</vt:lpwstr>
      </vt:variant>
      <vt:variant>
        <vt:lpwstr/>
      </vt:variant>
      <vt:variant>
        <vt:i4>1310773</vt:i4>
      </vt:variant>
      <vt:variant>
        <vt:i4>344</vt:i4>
      </vt:variant>
      <vt:variant>
        <vt:i4>0</vt:i4>
      </vt:variant>
      <vt:variant>
        <vt:i4>5</vt:i4>
      </vt:variant>
      <vt:variant>
        <vt:lpwstr/>
      </vt:variant>
      <vt:variant>
        <vt:lpwstr>_Toc206141536</vt:lpwstr>
      </vt:variant>
      <vt:variant>
        <vt:i4>1310773</vt:i4>
      </vt:variant>
      <vt:variant>
        <vt:i4>338</vt:i4>
      </vt:variant>
      <vt:variant>
        <vt:i4>0</vt:i4>
      </vt:variant>
      <vt:variant>
        <vt:i4>5</vt:i4>
      </vt:variant>
      <vt:variant>
        <vt:lpwstr/>
      </vt:variant>
      <vt:variant>
        <vt:lpwstr>_Toc206141535</vt:lpwstr>
      </vt:variant>
      <vt:variant>
        <vt:i4>1310773</vt:i4>
      </vt:variant>
      <vt:variant>
        <vt:i4>332</vt:i4>
      </vt:variant>
      <vt:variant>
        <vt:i4>0</vt:i4>
      </vt:variant>
      <vt:variant>
        <vt:i4>5</vt:i4>
      </vt:variant>
      <vt:variant>
        <vt:lpwstr/>
      </vt:variant>
      <vt:variant>
        <vt:lpwstr>_Toc206141534</vt:lpwstr>
      </vt:variant>
      <vt:variant>
        <vt:i4>1310773</vt:i4>
      </vt:variant>
      <vt:variant>
        <vt:i4>326</vt:i4>
      </vt:variant>
      <vt:variant>
        <vt:i4>0</vt:i4>
      </vt:variant>
      <vt:variant>
        <vt:i4>5</vt:i4>
      </vt:variant>
      <vt:variant>
        <vt:lpwstr/>
      </vt:variant>
      <vt:variant>
        <vt:lpwstr>_Toc206141533</vt:lpwstr>
      </vt:variant>
      <vt:variant>
        <vt:i4>1310773</vt:i4>
      </vt:variant>
      <vt:variant>
        <vt:i4>320</vt:i4>
      </vt:variant>
      <vt:variant>
        <vt:i4>0</vt:i4>
      </vt:variant>
      <vt:variant>
        <vt:i4>5</vt:i4>
      </vt:variant>
      <vt:variant>
        <vt:lpwstr/>
      </vt:variant>
      <vt:variant>
        <vt:lpwstr>_Toc206141532</vt:lpwstr>
      </vt:variant>
      <vt:variant>
        <vt:i4>1310773</vt:i4>
      </vt:variant>
      <vt:variant>
        <vt:i4>314</vt:i4>
      </vt:variant>
      <vt:variant>
        <vt:i4>0</vt:i4>
      </vt:variant>
      <vt:variant>
        <vt:i4>5</vt:i4>
      </vt:variant>
      <vt:variant>
        <vt:lpwstr/>
      </vt:variant>
      <vt:variant>
        <vt:lpwstr>_Toc206141531</vt:lpwstr>
      </vt:variant>
      <vt:variant>
        <vt:i4>1310773</vt:i4>
      </vt:variant>
      <vt:variant>
        <vt:i4>308</vt:i4>
      </vt:variant>
      <vt:variant>
        <vt:i4>0</vt:i4>
      </vt:variant>
      <vt:variant>
        <vt:i4>5</vt:i4>
      </vt:variant>
      <vt:variant>
        <vt:lpwstr/>
      </vt:variant>
      <vt:variant>
        <vt:lpwstr>_Toc206141530</vt:lpwstr>
      </vt:variant>
      <vt:variant>
        <vt:i4>1376309</vt:i4>
      </vt:variant>
      <vt:variant>
        <vt:i4>302</vt:i4>
      </vt:variant>
      <vt:variant>
        <vt:i4>0</vt:i4>
      </vt:variant>
      <vt:variant>
        <vt:i4>5</vt:i4>
      </vt:variant>
      <vt:variant>
        <vt:lpwstr/>
      </vt:variant>
      <vt:variant>
        <vt:lpwstr>_Toc206141529</vt:lpwstr>
      </vt:variant>
      <vt:variant>
        <vt:i4>1376309</vt:i4>
      </vt:variant>
      <vt:variant>
        <vt:i4>296</vt:i4>
      </vt:variant>
      <vt:variant>
        <vt:i4>0</vt:i4>
      </vt:variant>
      <vt:variant>
        <vt:i4>5</vt:i4>
      </vt:variant>
      <vt:variant>
        <vt:lpwstr/>
      </vt:variant>
      <vt:variant>
        <vt:lpwstr>_Toc206141528</vt:lpwstr>
      </vt:variant>
      <vt:variant>
        <vt:i4>1376309</vt:i4>
      </vt:variant>
      <vt:variant>
        <vt:i4>290</vt:i4>
      </vt:variant>
      <vt:variant>
        <vt:i4>0</vt:i4>
      </vt:variant>
      <vt:variant>
        <vt:i4>5</vt:i4>
      </vt:variant>
      <vt:variant>
        <vt:lpwstr/>
      </vt:variant>
      <vt:variant>
        <vt:lpwstr>_Toc206141527</vt:lpwstr>
      </vt:variant>
      <vt:variant>
        <vt:i4>1376309</vt:i4>
      </vt:variant>
      <vt:variant>
        <vt:i4>284</vt:i4>
      </vt:variant>
      <vt:variant>
        <vt:i4>0</vt:i4>
      </vt:variant>
      <vt:variant>
        <vt:i4>5</vt:i4>
      </vt:variant>
      <vt:variant>
        <vt:lpwstr/>
      </vt:variant>
      <vt:variant>
        <vt:lpwstr>_Toc206141526</vt:lpwstr>
      </vt:variant>
      <vt:variant>
        <vt:i4>1376309</vt:i4>
      </vt:variant>
      <vt:variant>
        <vt:i4>278</vt:i4>
      </vt:variant>
      <vt:variant>
        <vt:i4>0</vt:i4>
      </vt:variant>
      <vt:variant>
        <vt:i4>5</vt:i4>
      </vt:variant>
      <vt:variant>
        <vt:lpwstr/>
      </vt:variant>
      <vt:variant>
        <vt:lpwstr>_Toc206141525</vt:lpwstr>
      </vt:variant>
      <vt:variant>
        <vt:i4>1376309</vt:i4>
      </vt:variant>
      <vt:variant>
        <vt:i4>272</vt:i4>
      </vt:variant>
      <vt:variant>
        <vt:i4>0</vt:i4>
      </vt:variant>
      <vt:variant>
        <vt:i4>5</vt:i4>
      </vt:variant>
      <vt:variant>
        <vt:lpwstr/>
      </vt:variant>
      <vt:variant>
        <vt:lpwstr>_Toc206141524</vt:lpwstr>
      </vt:variant>
      <vt:variant>
        <vt:i4>1376309</vt:i4>
      </vt:variant>
      <vt:variant>
        <vt:i4>266</vt:i4>
      </vt:variant>
      <vt:variant>
        <vt:i4>0</vt:i4>
      </vt:variant>
      <vt:variant>
        <vt:i4>5</vt:i4>
      </vt:variant>
      <vt:variant>
        <vt:lpwstr/>
      </vt:variant>
      <vt:variant>
        <vt:lpwstr>_Toc206141523</vt:lpwstr>
      </vt:variant>
      <vt:variant>
        <vt:i4>1376309</vt:i4>
      </vt:variant>
      <vt:variant>
        <vt:i4>260</vt:i4>
      </vt:variant>
      <vt:variant>
        <vt:i4>0</vt:i4>
      </vt:variant>
      <vt:variant>
        <vt:i4>5</vt:i4>
      </vt:variant>
      <vt:variant>
        <vt:lpwstr/>
      </vt:variant>
      <vt:variant>
        <vt:lpwstr>_Toc206141522</vt:lpwstr>
      </vt:variant>
      <vt:variant>
        <vt:i4>1376309</vt:i4>
      </vt:variant>
      <vt:variant>
        <vt:i4>254</vt:i4>
      </vt:variant>
      <vt:variant>
        <vt:i4>0</vt:i4>
      </vt:variant>
      <vt:variant>
        <vt:i4>5</vt:i4>
      </vt:variant>
      <vt:variant>
        <vt:lpwstr/>
      </vt:variant>
      <vt:variant>
        <vt:lpwstr>_Toc206141521</vt:lpwstr>
      </vt:variant>
      <vt:variant>
        <vt:i4>1376309</vt:i4>
      </vt:variant>
      <vt:variant>
        <vt:i4>248</vt:i4>
      </vt:variant>
      <vt:variant>
        <vt:i4>0</vt:i4>
      </vt:variant>
      <vt:variant>
        <vt:i4>5</vt:i4>
      </vt:variant>
      <vt:variant>
        <vt:lpwstr/>
      </vt:variant>
      <vt:variant>
        <vt:lpwstr>_Toc206141520</vt:lpwstr>
      </vt:variant>
      <vt:variant>
        <vt:i4>1441845</vt:i4>
      </vt:variant>
      <vt:variant>
        <vt:i4>242</vt:i4>
      </vt:variant>
      <vt:variant>
        <vt:i4>0</vt:i4>
      </vt:variant>
      <vt:variant>
        <vt:i4>5</vt:i4>
      </vt:variant>
      <vt:variant>
        <vt:lpwstr/>
      </vt:variant>
      <vt:variant>
        <vt:lpwstr>_Toc206141519</vt:lpwstr>
      </vt:variant>
      <vt:variant>
        <vt:i4>1441845</vt:i4>
      </vt:variant>
      <vt:variant>
        <vt:i4>236</vt:i4>
      </vt:variant>
      <vt:variant>
        <vt:i4>0</vt:i4>
      </vt:variant>
      <vt:variant>
        <vt:i4>5</vt:i4>
      </vt:variant>
      <vt:variant>
        <vt:lpwstr/>
      </vt:variant>
      <vt:variant>
        <vt:lpwstr>_Toc206141518</vt:lpwstr>
      </vt:variant>
      <vt:variant>
        <vt:i4>1441845</vt:i4>
      </vt:variant>
      <vt:variant>
        <vt:i4>230</vt:i4>
      </vt:variant>
      <vt:variant>
        <vt:i4>0</vt:i4>
      </vt:variant>
      <vt:variant>
        <vt:i4>5</vt:i4>
      </vt:variant>
      <vt:variant>
        <vt:lpwstr/>
      </vt:variant>
      <vt:variant>
        <vt:lpwstr>_Toc206141517</vt:lpwstr>
      </vt:variant>
      <vt:variant>
        <vt:i4>1441845</vt:i4>
      </vt:variant>
      <vt:variant>
        <vt:i4>224</vt:i4>
      </vt:variant>
      <vt:variant>
        <vt:i4>0</vt:i4>
      </vt:variant>
      <vt:variant>
        <vt:i4>5</vt:i4>
      </vt:variant>
      <vt:variant>
        <vt:lpwstr/>
      </vt:variant>
      <vt:variant>
        <vt:lpwstr>_Toc206141516</vt:lpwstr>
      </vt:variant>
      <vt:variant>
        <vt:i4>1441845</vt:i4>
      </vt:variant>
      <vt:variant>
        <vt:i4>218</vt:i4>
      </vt:variant>
      <vt:variant>
        <vt:i4>0</vt:i4>
      </vt:variant>
      <vt:variant>
        <vt:i4>5</vt:i4>
      </vt:variant>
      <vt:variant>
        <vt:lpwstr/>
      </vt:variant>
      <vt:variant>
        <vt:lpwstr>_Toc206141515</vt:lpwstr>
      </vt:variant>
      <vt:variant>
        <vt:i4>1441845</vt:i4>
      </vt:variant>
      <vt:variant>
        <vt:i4>212</vt:i4>
      </vt:variant>
      <vt:variant>
        <vt:i4>0</vt:i4>
      </vt:variant>
      <vt:variant>
        <vt:i4>5</vt:i4>
      </vt:variant>
      <vt:variant>
        <vt:lpwstr/>
      </vt:variant>
      <vt:variant>
        <vt:lpwstr>_Toc206141514</vt:lpwstr>
      </vt:variant>
      <vt:variant>
        <vt:i4>1441845</vt:i4>
      </vt:variant>
      <vt:variant>
        <vt:i4>206</vt:i4>
      </vt:variant>
      <vt:variant>
        <vt:i4>0</vt:i4>
      </vt:variant>
      <vt:variant>
        <vt:i4>5</vt:i4>
      </vt:variant>
      <vt:variant>
        <vt:lpwstr/>
      </vt:variant>
      <vt:variant>
        <vt:lpwstr>_Toc206141513</vt:lpwstr>
      </vt:variant>
      <vt:variant>
        <vt:i4>1441845</vt:i4>
      </vt:variant>
      <vt:variant>
        <vt:i4>200</vt:i4>
      </vt:variant>
      <vt:variant>
        <vt:i4>0</vt:i4>
      </vt:variant>
      <vt:variant>
        <vt:i4>5</vt:i4>
      </vt:variant>
      <vt:variant>
        <vt:lpwstr/>
      </vt:variant>
      <vt:variant>
        <vt:lpwstr>_Toc206141512</vt:lpwstr>
      </vt:variant>
      <vt:variant>
        <vt:i4>1441845</vt:i4>
      </vt:variant>
      <vt:variant>
        <vt:i4>194</vt:i4>
      </vt:variant>
      <vt:variant>
        <vt:i4>0</vt:i4>
      </vt:variant>
      <vt:variant>
        <vt:i4>5</vt:i4>
      </vt:variant>
      <vt:variant>
        <vt:lpwstr/>
      </vt:variant>
      <vt:variant>
        <vt:lpwstr>_Toc206141511</vt:lpwstr>
      </vt:variant>
      <vt:variant>
        <vt:i4>1441845</vt:i4>
      </vt:variant>
      <vt:variant>
        <vt:i4>188</vt:i4>
      </vt:variant>
      <vt:variant>
        <vt:i4>0</vt:i4>
      </vt:variant>
      <vt:variant>
        <vt:i4>5</vt:i4>
      </vt:variant>
      <vt:variant>
        <vt:lpwstr/>
      </vt:variant>
      <vt:variant>
        <vt:lpwstr>_Toc206141510</vt:lpwstr>
      </vt:variant>
      <vt:variant>
        <vt:i4>1507381</vt:i4>
      </vt:variant>
      <vt:variant>
        <vt:i4>182</vt:i4>
      </vt:variant>
      <vt:variant>
        <vt:i4>0</vt:i4>
      </vt:variant>
      <vt:variant>
        <vt:i4>5</vt:i4>
      </vt:variant>
      <vt:variant>
        <vt:lpwstr/>
      </vt:variant>
      <vt:variant>
        <vt:lpwstr>_Toc206141509</vt:lpwstr>
      </vt:variant>
      <vt:variant>
        <vt:i4>1507381</vt:i4>
      </vt:variant>
      <vt:variant>
        <vt:i4>176</vt:i4>
      </vt:variant>
      <vt:variant>
        <vt:i4>0</vt:i4>
      </vt:variant>
      <vt:variant>
        <vt:i4>5</vt:i4>
      </vt:variant>
      <vt:variant>
        <vt:lpwstr/>
      </vt:variant>
      <vt:variant>
        <vt:lpwstr>_Toc206141508</vt:lpwstr>
      </vt:variant>
      <vt:variant>
        <vt:i4>1507381</vt:i4>
      </vt:variant>
      <vt:variant>
        <vt:i4>170</vt:i4>
      </vt:variant>
      <vt:variant>
        <vt:i4>0</vt:i4>
      </vt:variant>
      <vt:variant>
        <vt:i4>5</vt:i4>
      </vt:variant>
      <vt:variant>
        <vt:lpwstr/>
      </vt:variant>
      <vt:variant>
        <vt:lpwstr>_Toc206141507</vt:lpwstr>
      </vt:variant>
      <vt:variant>
        <vt:i4>1507381</vt:i4>
      </vt:variant>
      <vt:variant>
        <vt:i4>164</vt:i4>
      </vt:variant>
      <vt:variant>
        <vt:i4>0</vt:i4>
      </vt:variant>
      <vt:variant>
        <vt:i4>5</vt:i4>
      </vt:variant>
      <vt:variant>
        <vt:lpwstr/>
      </vt:variant>
      <vt:variant>
        <vt:lpwstr>_Toc206141506</vt:lpwstr>
      </vt:variant>
      <vt:variant>
        <vt:i4>1507381</vt:i4>
      </vt:variant>
      <vt:variant>
        <vt:i4>158</vt:i4>
      </vt:variant>
      <vt:variant>
        <vt:i4>0</vt:i4>
      </vt:variant>
      <vt:variant>
        <vt:i4>5</vt:i4>
      </vt:variant>
      <vt:variant>
        <vt:lpwstr/>
      </vt:variant>
      <vt:variant>
        <vt:lpwstr>_Toc206141505</vt:lpwstr>
      </vt:variant>
      <vt:variant>
        <vt:i4>1507381</vt:i4>
      </vt:variant>
      <vt:variant>
        <vt:i4>152</vt:i4>
      </vt:variant>
      <vt:variant>
        <vt:i4>0</vt:i4>
      </vt:variant>
      <vt:variant>
        <vt:i4>5</vt:i4>
      </vt:variant>
      <vt:variant>
        <vt:lpwstr/>
      </vt:variant>
      <vt:variant>
        <vt:lpwstr>_Toc206141504</vt:lpwstr>
      </vt:variant>
      <vt:variant>
        <vt:i4>1507381</vt:i4>
      </vt:variant>
      <vt:variant>
        <vt:i4>146</vt:i4>
      </vt:variant>
      <vt:variant>
        <vt:i4>0</vt:i4>
      </vt:variant>
      <vt:variant>
        <vt:i4>5</vt:i4>
      </vt:variant>
      <vt:variant>
        <vt:lpwstr/>
      </vt:variant>
      <vt:variant>
        <vt:lpwstr>_Toc206141503</vt:lpwstr>
      </vt:variant>
      <vt:variant>
        <vt:i4>1507381</vt:i4>
      </vt:variant>
      <vt:variant>
        <vt:i4>140</vt:i4>
      </vt:variant>
      <vt:variant>
        <vt:i4>0</vt:i4>
      </vt:variant>
      <vt:variant>
        <vt:i4>5</vt:i4>
      </vt:variant>
      <vt:variant>
        <vt:lpwstr/>
      </vt:variant>
      <vt:variant>
        <vt:lpwstr>_Toc206141502</vt:lpwstr>
      </vt:variant>
      <vt:variant>
        <vt:i4>1507381</vt:i4>
      </vt:variant>
      <vt:variant>
        <vt:i4>134</vt:i4>
      </vt:variant>
      <vt:variant>
        <vt:i4>0</vt:i4>
      </vt:variant>
      <vt:variant>
        <vt:i4>5</vt:i4>
      </vt:variant>
      <vt:variant>
        <vt:lpwstr/>
      </vt:variant>
      <vt:variant>
        <vt:lpwstr>_Toc206141501</vt:lpwstr>
      </vt:variant>
      <vt:variant>
        <vt:i4>1507381</vt:i4>
      </vt:variant>
      <vt:variant>
        <vt:i4>128</vt:i4>
      </vt:variant>
      <vt:variant>
        <vt:i4>0</vt:i4>
      </vt:variant>
      <vt:variant>
        <vt:i4>5</vt:i4>
      </vt:variant>
      <vt:variant>
        <vt:lpwstr/>
      </vt:variant>
      <vt:variant>
        <vt:lpwstr>_Toc206141500</vt:lpwstr>
      </vt:variant>
      <vt:variant>
        <vt:i4>1966132</vt:i4>
      </vt:variant>
      <vt:variant>
        <vt:i4>122</vt:i4>
      </vt:variant>
      <vt:variant>
        <vt:i4>0</vt:i4>
      </vt:variant>
      <vt:variant>
        <vt:i4>5</vt:i4>
      </vt:variant>
      <vt:variant>
        <vt:lpwstr/>
      </vt:variant>
      <vt:variant>
        <vt:lpwstr>_Toc206141499</vt:lpwstr>
      </vt:variant>
      <vt:variant>
        <vt:i4>1966132</vt:i4>
      </vt:variant>
      <vt:variant>
        <vt:i4>116</vt:i4>
      </vt:variant>
      <vt:variant>
        <vt:i4>0</vt:i4>
      </vt:variant>
      <vt:variant>
        <vt:i4>5</vt:i4>
      </vt:variant>
      <vt:variant>
        <vt:lpwstr/>
      </vt:variant>
      <vt:variant>
        <vt:lpwstr>_Toc206141498</vt:lpwstr>
      </vt:variant>
      <vt:variant>
        <vt:i4>1966132</vt:i4>
      </vt:variant>
      <vt:variant>
        <vt:i4>110</vt:i4>
      </vt:variant>
      <vt:variant>
        <vt:i4>0</vt:i4>
      </vt:variant>
      <vt:variant>
        <vt:i4>5</vt:i4>
      </vt:variant>
      <vt:variant>
        <vt:lpwstr/>
      </vt:variant>
      <vt:variant>
        <vt:lpwstr>_Toc206141497</vt:lpwstr>
      </vt:variant>
      <vt:variant>
        <vt:i4>1966132</vt:i4>
      </vt:variant>
      <vt:variant>
        <vt:i4>104</vt:i4>
      </vt:variant>
      <vt:variant>
        <vt:i4>0</vt:i4>
      </vt:variant>
      <vt:variant>
        <vt:i4>5</vt:i4>
      </vt:variant>
      <vt:variant>
        <vt:lpwstr/>
      </vt:variant>
      <vt:variant>
        <vt:lpwstr>_Toc206141496</vt:lpwstr>
      </vt:variant>
      <vt:variant>
        <vt:i4>1966132</vt:i4>
      </vt:variant>
      <vt:variant>
        <vt:i4>98</vt:i4>
      </vt:variant>
      <vt:variant>
        <vt:i4>0</vt:i4>
      </vt:variant>
      <vt:variant>
        <vt:i4>5</vt:i4>
      </vt:variant>
      <vt:variant>
        <vt:lpwstr/>
      </vt:variant>
      <vt:variant>
        <vt:lpwstr>_Toc206141495</vt:lpwstr>
      </vt:variant>
      <vt:variant>
        <vt:i4>1966132</vt:i4>
      </vt:variant>
      <vt:variant>
        <vt:i4>92</vt:i4>
      </vt:variant>
      <vt:variant>
        <vt:i4>0</vt:i4>
      </vt:variant>
      <vt:variant>
        <vt:i4>5</vt:i4>
      </vt:variant>
      <vt:variant>
        <vt:lpwstr/>
      </vt:variant>
      <vt:variant>
        <vt:lpwstr>_Toc206141494</vt:lpwstr>
      </vt:variant>
      <vt:variant>
        <vt:i4>1966132</vt:i4>
      </vt:variant>
      <vt:variant>
        <vt:i4>86</vt:i4>
      </vt:variant>
      <vt:variant>
        <vt:i4>0</vt:i4>
      </vt:variant>
      <vt:variant>
        <vt:i4>5</vt:i4>
      </vt:variant>
      <vt:variant>
        <vt:lpwstr/>
      </vt:variant>
      <vt:variant>
        <vt:lpwstr>_Toc206141493</vt:lpwstr>
      </vt:variant>
      <vt:variant>
        <vt:i4>1966132</vt:i4>
      </vt:variant>
      <vt:variant>
        <vt:i4>80</vt:i4>
      </vt:variant>
      <vt:variant>
        <vt:i4>0</vt:i4>
      </vt:variant>
      <vt:variant>
        <vt:i4>5</vt:i4>
      </vt:variant>
      <vt:variant>
        <vt:lpwstr/>
      </vt:variant>
      <vt:variant>
        <vt:lpwstr>_Toc206141492</vt:lpwstr>
      </vt:variant>
      <vt:variant>
        <vt:i4>1966132</vt:i4>
      </vt:variant>
      <vt:variant>
        <vt:i4>74</vt:i4>
      </vt:variant>
      <vt:variant>
        <vt:i4>0</vt:i4>
      </vt:variant>
      <vt:variant>
        <vt:i4>5</vt:i4>
      </vt:variant>
      <vt:variant>
        <vt:lpwstr/>
      </vt:variant>
      <vt:variant>
        <vt:lpwstr>_Toc206141491</vt:lpwstr>
      </vt:variant>
      <vt:variant>
        <vt:i4>1966132</vt:i4>
      </vt:variant>
      <vt:variant>
        <vt:i4>68</vt:i4>
      </vt:variant>
      <vt:variant>
        <vt:i4>0</vt:i4>
      </vt:variant>
      <vt:variant>
        <vt:i4>5</vt:i4>
      </vt:variant>
      <vt:variant>
        <vt:lpwstr/>
      </vt:variant>
      <vt:variant>
        <vt:lpwstr>_Toc206141490</vt:lpwstr>
      </vt:variant>
      <vt:variant>
        <vt:i4>2031668</vt:i4>
      </vt:variant>
      <vt:variant>
        <vt:i4>62</vt:i4>
      </vt:variant>
      <vt:variant>
        <vt:i4>0</vt:i4>
      </vt:variant>
      <vt:variant>
        <vt:i4>5</vt:i4>
      </vt:variant>
      <vt:variant>
        <vt:lpwstr/>
      </vt:variant>
      <vt:variant>
        <vt:lpwstr>_Toc206141489</vt:lpwstr>
      </vt:variant>
      <vt:variant>
        <vt:i4>2031668</vt:i4>
      </vt:variant>
      <vt:variant>
        <vt:i4>56</vt:i4>
      </vt:variant>
      <vt:variant>
        <vt:i4>0</vt:i4>
      </vt:variant>
      <vt:variant>
        <vt:i4>5</vt:i4>
      </vt:variant>
      <vt:variant>
        <vt:lpwstr/>
      </vt:variant>
      <vt:variant>
        <vt:lpwstr>_Toc206141488</vt:lpwstr>
      </vt:variant>
      <vt:variant>
        <vt:i4>2031668</vt:i4>
      </vt:variant>
      <vt:variant>
        <vt:i4>50</vt:i4>
      </vt:variant>
      <vt:variant>
        <vt:i4>0</vt:i4>
      </vt:variant>
      <vt:variant>
        <vt:i4>5</vt:i4>
      </vt:variant>
      <vt:variant>
        <vt:lpwstr/>
      </vt:variant>
      <vt:variant>
        <vt:lpwstr>_Toc206141487</vt:lpwstr>
      </vt:variant>
      <vt:variant>
        <vt:i4>2031668</vt:i4>
      </vt:variant>
      <vt:variant>
        <vt:i4>44</vt:i4>
      </vt:variant>
      <vt:variant>
        <vt:i4>0</vt:i4>
      </vt:variant>
      <vt:variant>
        <vt:i4>5</vt:i4>
      </vt:variant>
      <vt:variant>
        <vt:lpwstr/>
      </vt:variant>
      <vt:variant>
        <vt:lpwstr>_Toc206141486</vt:lpwstr>
      </vt:variant>
      <vt:variant>
        <vt:i4>2031668</vt:i4>
      </vt:variant>
      <vt:variant>
        <vt:i4>38</vt:i4>
      </vt:variant>
      <vt:variant>
        <vt:i4>0</vt:i4>
      </vt:variant>
      <vt:variant>
        <vt:i4>5</vt:i4>
      </vt:variant>
      <vt:variant>
        <vt:lpwstr/>
      </vt:variant>
      <vt:variant>
        <vt:lpwstr>_Toc206141485</vt:lpwstr>
      </vt:variant>
      <vt:variant>
        <vt:i4>2031668</vt:i4>
      </vt:variant>
      <vt:variant>
        <vt:i4>32</vt:i4>
      </vt:variant>
      <vt:variant>
        <vt:i4>0</vt:i4>
      </vt:variant>
      <vt:variant>
        <vt:i4>5</vt:i4>
      </vt:variant>
      <vt:variant>
        <vt:lpwstr/>
      </vt:variant>
      <vt:variant>
        <vt:lpwstr>_Toc206141484</vt:lpwstr>
      </vt:variant>
      <vt:variant>
        <vt:i4>2031668</vt:i4>
      </vt:variant>
      <vt:variant>
        <vt:i4>26</vt:i4>
      </vt:variant>
      <vt:variant>
        <vt:i4>0</vt:i4>
      </vt:variant>
      <vt:variant>
        <vt:i4>5</vt:i4>
      </vt:variant>
      <vt:variant>
        <vt:lpwstr/>
      </vt:variant>
      <vt:variant>
        <vt:lpwstr>_Toc206141483</vt:lpwstr>
      </vt:variant>
      <vt:variant>
        <vt:i4>2031668</vt:i4>
      </vt:variant>
      <vt:variant>
        <vt:i4>20</vt:i4>
      </vt:variant>
      <vt:variant>
        <vt:i4>0</vt:i4>
      </vt:variant>
      <vt:variant>
        <vt:i4>5</vt:i4>
      </vt:variant>
      <vt:variant>
        <vt:lpwstr/>
      </vt:variant>
      <vt:variant>
        <vt:lpwstr>_Toc206141482</vt:lpwstr>
      </vt:variant>
      <vt:variant>
        <vt:i4>2031668</vt:i4>
      </vt:variant>
      <vt:variant>
        <vt:i4>14</vt:i4>
      </vt:variant>
      <vt:variant>
        <vt:i4>0</vt:i4>
      </vt:variant>
      <vt:variant>
        <vt:i4>5</vt:i4>
      </vt:variant>
      <vt:variant>
        <vt:lpwstr/>
      </vt:variant>
      <vt:variant>
        <vt:lpwstr>_Toc206141481</vt:lpwstr>
      </vt:variant>
      <vt:variant>
        <vt:i4>2031668</vt:i4>
      </vt:variant>
      <vt:variant>
        <vt:i4>8</vt:i4>
      </vt:variant>
      <vt:variant>
        <vt:i4>0</vt:i4>
      </vt:variant>
      <vt:variant>
        <vt:i4>5</vt:i4>
      </vt:variant>
      <vt:variant>
        <vt:lpwstr/>
      </vt:variant>
      <vt:variant>
        <vt:lpwstr>_Toc206141480</vt:lpwstr>
      </vt:variant>
      <vt:variant>
        <vt:i4>1048628</vt:i4>
      </vt:variant>
      <vt:variant>
        <vt:i4>2</vt:i4>
      </vt:variant>
      <vt:variant>
        <vt:i4>0</vt:i4>
      </vt:variant>
      <vt:variant>
        <vt:i4>5</vt:i4>
      </vt:variant>
      <vt:variant>
        <vt:lpwstr/>
      </vt:variant>
      <vt:variant>
        <vt:lpwstr>_Toc206141479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Kateřina Vaňková</cp:lastModifiedBy>
  <cp:revision>3</cp:revision>
  <dcterms:created xsi:type="dcterms:W3CDTF">2025-11-24T13:28:00Z</dcterms:created>
  <dcterms:modified xsi:type="dcterms:W3CDTF">2025-12-09T13:38:00Z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TemplateUrl">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MediaServiceImageTags">
    <vt:lpwstr/>
  </property>
  <property fmtid="{D5CDD505-2E9C-101B-9397-08002B2CF9AE}" pid="9" name="ContentTypeId">
    <vt:lpwstr>0x0101008A4B989718A00343BBBACBA8906BB3A0</vt:lpwstr>
  </property>
  <property fmtid="{D5CDD505-2E9C-101B-9397-08002B2CF9AE}" pid="10" name="docLang">
    <vt:lpwstr>cs</vt:lpwstr>
  </property>
</Properties>
</file>