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52" w:type="dxa"/>
        <w:jc w:val="cente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1135"/>
        <w:gridCol w:w="2391"/>
        <w:gridCol w:w="1279"/>
        <w:gridCol w:w="16"/>
        <w:gridCol w:w="1133"/>
        <w:gridCol w:w="1355"/>
        <w:gridCol w:w="1843"/>
      </w:tblGrid>
      <w:tr w:rsidR="00210D46" w:rsidRPr="005B2BCE" w14:paraId="48920B17" w14:textId="77777777" w:rsidTr="00210D46">
        <w:trPr>
          <w:jc w:val="center"/>
        </w:trPr>
        <w:tc>
          <w:tcPr>
            <w:tcW w:w="1135" w:type="dxa"/>
            <w:tcBorders>
              <w:top w:val="single" w:sz="12" w:space="0" w:color="auto"/>
              <w:left w:val="single" w:sz="12" w:space="0" w:color="auto"/>
              <w:bottom w:val="nil"/>
            </w:tcBorders>
          </w:tcPr>
          <w:p w14:paraId="49ECEC87" w14:textId="77777777" w:rsidR="00210D46" w:rsidRPr="00CB4573" w:rsidRDefault="00210D46" w:rsidP="00210D46">
            <w:pPr>
              <w:pStyle w:val="Label"/>
              <w:rPr>
                <w:lang w:val="cs-CZ"/>
              </w:rPr>
            </w:pPr>
            <w:r w:rsidRPr="00CB4573">
              <w:rPr>
                <w:lang w:val="cs-CZ"/>
              </w:rPr>
              <w:t>ZHOTOVITEL:</w:t>
            </w:r>
          </w:p>
        </w:tc>
        <w:tc>
          <w:tcPr>
            <w:tcW w:w="3686" w:type="dxa"/>
            <w:gridSpan w:val="3"/>
            <w:tcBorders>
              <w:top w:val="single" w:sz="12" w:space="0" w:color="auto"/>
              <w:bottom w:val="nil"/>
              <w:right w:val="single" w:sz="4" w:space="0" w:color="auto"/>
            </w:tcBorders>
          </w:tcPr>
          <w:p w14:paraId="213AD767" w14:textId="6298CE01" w:rsidR="00210D46" w:rsidRPr="00CB4573" w:rsidRDefault="00210D46" w:rsidP="00210D46">
            <w:pPr>
              <w:rPr>
                <w:lang w:val="cs-CZ"/>
              </w:rPr>
            </w:pPr>
            <w:r w:rsidRPr="00CB4573">
              <w:rPr>
                <w:lang w:val="cs-CZ"/>
              </w:rPr>
              <w:t xml:space="preserve">AFRY </w:t>
            </w:r>
            <w:r w:rsidR="0023573A" w:rsidRPr="00CB4573">
              <w:rPr>
                <w:lang w:val="cs-CZ"/>
              </w:rPr>
              <w:t>CZ s.r.o.</w:t>
            </w:r>
          </w:p>
        </w:tc>
        <w:tc>
          <w:tcPr>
            <w:tcW w:w="1133" w:type="dxa"/>
            <w:tcBorders>
              <w:top w:val="single" w:sz="12" w:space="0" w:color="auto"/>
              <w:left w:val="single" w:sz="4" w:space="0" w:color="auto"/>
              <w:bottom w:val="nil"/>
              <w:right w:val="nil"/>
            </w:tcBorders>
          </w:tcPr>
          <w:p w14:paraId="69665485" w14:textId="77777777" w:rsidR="00210D46" w:rsidRPr="00CB4573" w:rsidRDefault="00210D46" w:rsidP="00210D46">
            <w:pPr>
              <w:pStyle w:val="Label"/>
              <w:rPr>
                <w:lang w:val="cs-CZ"/>
              </w:rPr>
            </w:pPr>
            <w:r w:rsidRPr="00CB4573">
              <w:rPr>
                <w:lang w:val="cs-CZ"/>
              </w:rPr>
              <w:t>OBJEDNATEL:</w:t>
            </w:r>
          </w:p>
        </w:tc>
        <w:tc>
          <w:tcPr>
            <w:tcW w:w="3198" w:type="dxa"/>
            <w:gridSpan w:val="2"/>
            <w:vMerge w:val="restart"/>
            <w:tcBorders>
              <w:top w:val="single" w:sz="12" w:space="0" w:color="auto"/>
              <w:left w:val="nil"/>
              <w:bottom w:val="nil"/>
              <w:right w:val="single" w:sz="12" w:space="0" w:color="auto"/>
            </w:tcBorders>
          </w:tcPr>
          <w:p w14:paraId="15C564CF" w14:textId="77777777" w:rsidR="00210D46" w:rsidRPr="00CB4573" w:rsidRDefault="00210D46" w:rsidP="00210D46">
            <w:pPr>
              <w:rPr>
                <w:lang w:val="cs-CZ"/>
              </w:rPr>
            </w:pPr>
            <w:r w:rsidRPr="00CB4573">
              <w:rPr>
                <w:lang w:val="cs-CZ"/>
              </w:rPr>
              <w:t>ŠKO-ENERGO, s.r.o.</w:t>
            </w:r>
          </w:p>
          <w:p w14:paraId="50B921A7" w14:textId="77777777" w:rsidR="00210D46" w:rsidRPr="00CB4573" w:rsidRDefault="00210D46" w:rsidP="00210D46">
            <w:pPr>
              <w:rPr>
                <w:lang w:val="cs-CZ"/>
              </w:rPr>
            </w:pPr>
            <w:r w:rsidRPr="00CB4573">
              <w:rPr>
                <w:lang w:val="cs-CZ"/>
              </w:rPr>
              <w:t>Tř. Václav Klementa 869,</w:t>
            </w:r>
          </w:p>
          <w:p w14:paraId="694CF64E" w14:textId="77777777" w:rsidR="00210D46" w:rsidRPr="00CB4573" w:rsidRDefault="00210D46" w:rsidP="00210D46">
            <w:pPr>
              <w:rPr>
                <w:lang w:val="cs-CZ"/>
              </w:rPr>
            </w:pPr>
            <w:r w:rsidRPr="00CB4573">
              <w:rPr>
                <w:lang w:val="cs-CZ"/>
              </w:rPr>
              <w:t>293 60 Mladá Boleslav</w:t>
            </w:r>
          </w:p>
        </w:tc>
      </w:tr>
      <w:tr w:rsidR="00210D46" w:rsidRPr="0058689B" w14:paraId="4296E243" w14:textId="77777777" w:rsidTr="00210D46">
        <w:trPr>
          <w:trHeight w:val="774"/>
          <w:jc w:val="center"/>
        </w:trPr>
        <w:tc>
          <w:tcPr>
            <w:tcW w:w="1135" w:type="dxa"/>
            <w:tcBorders>
              <w:top w:val="nil"/>
              <w:left w:val="single" w:sz="12" w:space="0" w:color="auto"/>
            </w:tcBorders>
          </w:tcPr>
          <w:p w14:paraId="25C05BC1" w14:textId="77777777" w:rsidR="00210D46" w:rsidRPr="00CB4573" w:rsidRDefault="00210D46" w:rsidP="00210D46">
            <w:pPr>
              <w:pStyle w:val="Label"/>
              <w:rPr>
                <w:lang w:val="cs-CZ"/>
              </w:rPr>
            </w:pPr>
            <w:r w:rsidRPr="00CB4573">
              <w:rPr>
                <w:noProof/>
                <w:lang w:val="cs-CZ"/>
              </w:rPr>
              <w:drawing>
                <wp:inline distT="0" distB="0" distL="0" distR="0" wp14:anchorId="5226B6D0" wp14:editId="324034C9">
                  <wp:extent cx="475615" cy="457200"/>
                  <wp:effectExtent l="0" t="0" r="63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615" cy="457200"/>
                          </a:xfrm>
                          <a:prstGeom prst="rect">
                            <a:avLst/>
                          </a:prstGeom>
                          <a:noFill/>
                        </pic:spPr>
                      </pic:pic>
                    </a:graphicData>
                  </a:graphic>
                </wp:inline>
              </w:drawing>
            </w:r>
          </w:p>
        </w:tc>
        <w:tc>
          <w:tcPr>
            <w:tcW w:w="3686" w:type="dxa"/>
            <w:gridSpan w:val="3"/>
            <w:tcBorders>
              <w:top w:val="nil"/>
              <w:right w:val="single" w:sz="4" w:space="0" w:color="auto"/>
            </w:tcBorders>
          </w:tcPr>
          <w:p w14:paraId="5F8CD241" w14:textId="77777777" w:rsidR="00210D46" w:rsidRPr="00CB4573" w:rsidRDefault="00210D46" w:rsidP="00210D46">
            <w:pPr>
              <w:rPr>
                <w:lang w:val="cs-CZ"/>
              </w:rPr>
            </w:pPr>
            <w:r w:rsidRPr="00CB4573">
              <w:rPr>
                <w:lang w:val="cs-CZ"/>
              </w:rPr>
              <w:t>Magistrů 1275/13</w:t>
            </w:r>
          </w:p>
          <w:p w14:paraId="386AEAF8" w14:textId="77777777" w:rsidR="00210D46" w:rsidRPr="00CB4573" w:rsidRDefault="00210D46" w:rsidP="00210D46">
            <w:pPr>
              <w:rPr>
                <w:lang w:val="cs-CZ"/>
              </w:rPr>
            </w:pPr>
            <w:r w:rsidRPr="00CB4573">
              <w:rPr>
                <w:lang w:val="cs-CZ"/>
              </w:rPr>
              <w:t>140 00 Praha 4</w:t>
            </w:r>
          </w:p>
          <w:p w14:paraId="78C50063" w14:textId="77777777" w:rsidR="00210D46" w:rsidRPr="00CB4573" w:rsidRDefault="00210D46" w:rsidP="00210D46">
            <w:pPr>
              <w:rPr>
                <w:lang w:val="cs-CZ"/>
              </w:rPr>
            </w:pPr>
            <w:r w:rsidRPr="00CB4573">
              <w:rPr>
                <w:lang w:val="cs-CZ"/>
              </w:rPr>
              <w:t>www.afry.com</w:t>
            </w:r>
          </w:p>
        </w:tc>
        <w:tc>
          <w:tcPr>
            <w:tcW w:w="1133" w:type="dxa"/>
            <w:tcBorders>
              <w:top w:val="nil"/>
              <w:left w:val="single" w:sz="4" w:space="0" w:color="auto"/>
              <w:bottom w:val="single" w:sz="4" w:space="0" w:color="auto"/>
              <w:right w:val="nil"/>
            </w:tcBorders>
          </w:tcPr>
          <w:p w14:paraId="38ACBD11" w14:textId="77777777" w:rsidR="00210D46" w:rsidRPr="00CB4573" w:rsidRDefault="00210D46" w:rsidP="00210D46">
            <w:pPr>
              <w:pStyle w:val="Label"/>
              <w:rPr>
                <w:lang w:val="cs-CZ"/>
              </w:rPr>
            </w:pPr>
          </w:p>
        </w:tc>
        <w:tc>
          <w:tcPr>
            <w:tcW w:w="3198" w:type="dxa"/>
            <w:gridSpan w:val="2"/>
            <w:vMerge/>
            <w:tcBorders>
              <w:top w:val="nil"/>
              <w:left w:val="nil"/>
              <w:bottom w:val="single" w:sz="4" w:space="0" w:color="auto"/>
              <w:right w:val="single" w:sz="12" w:space="0" w:color="auto"/>
            </w:tcBorders>
          </w:tcPr>
          <w:p w14:paraId="55DE0C9E" w14:textId="77777777" w:rsidR="00210D46" w:rsidRPr="00CB4573" w:rsidRDefault="00210D46" w:rsidP="00210D46">
            <w:pPr>
              <w:pStyle w:val="Label"/>
              <w:rPr>
                <w:lang w:val="cs-CZ"/>
              </w:rPr>
            </w:pPr>
          </w:p>
        </w:tc>
      </w:tr>
      <w:tr w:rsidR="00210D46" w:rsidRPr="00CB4573" w14:paraId="010E4129" w14:textId="77777777" w:rsidTr="00210D46">
        <w:trPr>
          <w:jc w:val="center"/>
        </w:trPr>
        <w:tc>
          <w:tcPr>
            <w:tcW w:w="1135" w:type="dxa"/>
            <w:tcBorders>
              <w:left w:val="single" w:sz="12" w:space="0" w:color="auto"/>
            </w:tcBorders>
          </w:tcPr>
          <w:p w14:paraId="31730E84" w14:textId="77777777" w:rsidR="00210D46" w:rsidRPr="00CB4573" w:rsidRDefault="00210D46" w:rsidP="00210D46">
            <w:pPr>
              <w:pStyle w:val="Label"/>
              <w:rPr>
                <w:lang w:val="cs-CZ"/>
              </w:rPr>
            </w:pPr>
            <w:r w:rsidRPr="00CB4573">
              <w:rPr>
                <w:lang w:val="cs-CZ"/>
              </w:rPr>
              <w:t xml:space="preserve">NÁZEV PROJEKTU: </w:t>
            </w:r>
          </w:p>
        </w:tc>
        <w:tc>
          <w:tcPr>
            <w:tcW w:w="8017" w:type="dxa"/>
            <w:gridSpan w:val="6"/>
            <w:tcBorders>
              <w:right w:val="single" w:sz="12" w:space="0" w:color="auto"/>
            </w:tcBorders>
          </w:tcPr>
          <w:p w14:paraId="2600A031" w14:textId="46B3BF8A" w:rsidR="00210D46" w:rsidRPr="00CB4573" w:rsidRDefault="00210D46" w:rsidP="00EE3CB1">
            <w:pPr>
              <w:jc w:val="center"/>
              <w:rPr>
                <w:b/>
                <w:bCs/>
                <w:sz w:val="24"/>
                <w:szCs w:val="24"/>
                <w:lang w:val="cs-CZ"/>
              </w:rPr>
            </w:pPr>
            <w:bookmarkStart w:id="0" w:name="_Hlk96431269"/>
            <w:r w:rsidRPr="00CB4573">
              <w:rPr>
                <w:b/>
                <w:bCs/>
                <w:sz w:val="24"/>
                <w:szCs w:val="24"/>
                <w:lang w:val="cs-CZ"/>
              </w:rPr>
              <w:t xml:space="preserve">Modernizace </w:t>
            </w:r>
            <w:r w:rsidR="00C84BA7" w:rsidRPr="00CB4573">
              <w:rPr>
                <w:b/>
                <w:bCs/>
                <w:sz w:val="24"/>
                <w:szCs w:val="24"/>
                <w:lang w:val="cs-CZ"/>
              </w:rPr>
              <w:t>t</w:t>
            </w:r>
            <w:r w:rsidRPr="00CB4573">
              <w:rPr>
                <w:b/>
                <w:bCs/>
                <w:sz w:val="24"/>
                <w:szCs w:val="24"/>
                <w:lang w:val="cs-CZ"/>
              </w:rPr>
              <w:t>eplárny Mladá Boleslav</w:t>
            </w:r>
            <w:bookmarkEnd w:id="0"/>
          </w:p>
        </w:tc>
      </w:tr>
      <w:tr w:rsidR="00210D46" w:rsidRPr="00CB4573" w14:paraId="6460F8A1" w14:textId="77777777" w:rsidTr="00210D46">
        <w:trPr>
          <w:jc w:val="center"/>
        </w:trPr>
        <w:tc>
          <w:tcPr>
            <w:tcW w:w="1135" w:type="dxa"/>
            <w:tcBorders>
              <w:left w:val="single" w:sz="12" w:space="0" w:color="auto"/>
            </w:tcBorders>
          </w:tcPr>
          <w:p w14:paraId="1AE66EB4" w14:textId="77777777" w:rsidR="00210D46" w:rsidRPr="00CB4573" w:rsidRDefault="00210D46" w:rsidP="00210D46">
            <w:pPr>
              <w:pStyle w:val="Label"/>
              <w:rPr>
                <w:lang w:val="cs-CZ"/>
              </w:rPr>
            </w:pPr>
            <w:r w:rsidRPr="00CB4573">
              <w:rPr>
                <w:lang w:val="cs-CZ"/>
              </w:rPr>
              <w:t xml:space="preserve">ČÁST/NÁZEV DOKUMENTU: </w:t>
            </w:r>
          </w:p>
        </w:tc>
        <w:tc>
          <w:tcPr>
            <w:tcW w:w="8017" w:type="dxa"/>
            <w:gridSpan w:val="6"/>
            <w:tcBorders>
              <w:right w:val="single" w:sz="12" w:space="0" w:color="auto"/>
            </w:tcBorders>
          </w:tcPr>
          <w:p w14:paraId="75DE188E" w14:textId="1CD89A82" w:rsidR="00210D46" w:rsidRPr="00CB4573" w:rsidRDefault="007E70E7" w:rsidP="00210D46">
            <w:pPr>
              <w:jc w:val="center"/>
              <w:rPr>
                <w:b/>
                <w:bCs/>
                <w:sz w:val="24"/>
                <w:szCs w:val="24"/>
                <w:lang w:val="cs-CZ"/>
              </w:rPr>
            </w:pPr>
            <w:r w:rsidRPr="00CB4573">
              <w:rPr>
                <w:b/>
                <w:bCs/>
                <w:sz w:val="24"/>
                <w:szCs w:val="24"/>
                <w:lang w:val="cs-CZ"/>
              </w:rPr>
              <w:t>B – SOUHRNNÁ</w:t>
            </w:r>
            <w:r w:rsidR="0023573A" w:rsidRPr="00CB4573">
              <w:rPr>
                <w:b/>
                <w:bCs/>
                <w:sz w:val="24"/>
                <w:szCs w:val="24"/>
                <w:lang w:val="cs-CZ"/>
              </w:rPr>
              <w:t xml:space="preserve"> </w:t>
            </w:r>
            <w:r w:rsidR="00210D46" w:rsidRPr="00CB4573">
              <w:rPr>
                <w:b/>
                <w:bCs/>
                <w:sz w:val="24"/>
                <w:szCs w:val="24"/>
                <w:lang w:val="cs-CZ"/>
              </w:rPr>
              <w:t>TECHNICKÁ ZPRÁVA</w:t>
            </w:r>
          </w:p>
        </w:tc>
      </w:tr>
      <w:tr w:rsidR="00210D46" w:rsidRPr="007B5E89" w14:paraId="1B915421" w14:textId="77777777" w:rsidTr="00210D46">
        <w:trPr>
          <w:jc w:val="center"/>
        </w:trPr>
        <w:tc>
          <w:tcPr>
            <w:tcW w:w="1135" w:type="dxa"/>
            <w:tcBorders>
              <w:left w:val="single" w:sz="12" w:space="0" w:color="auto"/>
            </w:tcBorders>
          </w:tcPr>
          <w:p w14:paraId="772F3671" w14:textId="77777777" w:rsidR="00210D46" w:rsidRPr="00CB4573" w:rsidRDefault="00210D46" w:rsidP="00210D46">
            <w:pPr>
              <w:pStyle w:val="Label"/>
              <w:rPr>
                <w:lang w:val="cs-CZ"/>
              </w:rPr>
            </w:pPr>
            <w:r w:rsidRPr="00CB4573">
              <w:rPr>
                <w:lang w:val="cs-CZ"/>
              </w:rPr>
              <w:t>STUPEŇ:</w:t>
            </w:r>
          </w:p>
        </w:tc>
        <w:tc>
          <w:tcPr>
            <w:tcW w:w="8017" w:type="dxa"/>
            <w:gridSpan w:val="6"/>
            <w:tcBorders>
              <w:right w:val="single" w:sz="12" w:space="0" w:color="auto"/>
            </w:tcBorders>
          </w:tcPr>
          <w:p w14:paraId="694873DA" w14:textId="75A6584B" w:rsidR="00210D46" w:rsidRPr="00CB4573" w:rsidRDefault="00210D46" w:rsidP="00210D46">
            <w:pPr>
              <w:jc w:val="center"/>
              <w:rPr>
                <w:sz w:val="20"/>
                <w:szCs w:val="20"/>
                <w:lang w:val="cs-CZ"/>
              </w:rPr>
            </w:pPr>
            <w:r w:rsidRPr="00CB4573">
              <w:rPr>
                <w:sz w:val="20"/>
                <w:szCs w:val="20"/>
                <w:lang w:val="cs-CZ"/>
              </w:rPr>
              <w:t xml:space="preserve">Dokumentace pro </w:t>
            </w:r>
            <w:r w:rsidR="0023573A" w:rsidRPr="00CB4573">
              <w:rPr>
                <w:sz w:val="20"/>
                <w:szCs w:val="20"/>
                <w:lang w:val="cs-CZ"/>
              </w:rPr>
              <w:t>vydání stavebního</w:t>
            </w:r>
            <w:r w:rsidRPr="00CB4573">
              <w:rPr>
                <w:sz w:val="20"/>
                <w:szCs w:val="20"/>
                <w:lang w:val="cs-CZ"/>
              </w:rPr>
              <w:t xml:space="preserve"> povolení</w:t>
            </w:r>
          </w:p>
        </w:tc>
      </w:tr>
      <w:tr w:rsidR="00210D46" w:rsidRPr="00CB4573" w14:paraId="5F0795AC" w14:textId="77777777" w:rsidTr="00210D46">
        <w:trPr>
          <w:trHeight w:val="463"/>
          <w:jc w:val="center"/>
        </w:trPr>
        <w:tc>
          <w:tcPr>
            <w:tcW w:w="1135" w:type="dxa"/>
            <w:tcBorders>
              <w:left w:val="single" w:sz="12" w:space="0" w:color="auto"/>
            </w:tcBorders>
          </w:tcPr>
          <w:p w14:paraId="315538FA" w14:textId="77777777" w:rsidR="00210D46" w:rsidRPr="00CB4573" w:rsidRDefault="00210D46" w:rsidP="00210D46">
            <w:pPr>
              <w:pStyle w:val="Label"/>
              <w:rPr>
                <w:lang w:val="cs-CZ"/>
              </w:rPr>
            </w:pPr>
            <w:r w:rsidRPr="00CB4573">
              <w:rPr>
                <w:lang w:val="cs-CZ"/>
              </w:rPr>
              <w:t xml:space="preserve">PROFESE/ PŘÍLOHA: </w:t>
            </w:r>
          </w:p>
        </w:tc>
        <w:tc>
          <w:tcPr>
            <w:tcW w:w="8017" w:type="dxa"/>
            <w:gridSpan w:val="6"/>
            <w:tcBorders>
              <w:right w:val="single" w:sz="12" w:space="0" w:color="auto"/>
            </w:tcBorders>
          </w:tcPr>
          <w:p w14:paraId="2D779122" w14:textId="4D1EC98C" w:rsidR="00210D46" w:rsidRPr="00CB4573" w:rsidRDefault="0023573A" w:rsidP="00210D46">
            <w:pPr>
              <w:pStyle w:val="Label"/>
              <w:rPr>
                <w:rFonts w:asciiTheme="minorHAnsi" w:hAnsiTheme="minorHAnsi"/>
                <w:sz w:val="20"/>
                <w:szCs w:val="20"/>
                <w:lang w:val="cs-CZ"/>
              </w:rPr>
            </w:pPr>
            <w:r w:rsidRPr="00CB4573">
              <w:rPr>
                <w:rFonts w:asciiTheme="minorHAnsi" w:hAnsiTheme="minorHAnsi"/>
                <w:sz w:val="20"/>
                <w:szCs w:val="20"/>
                <w:lang w:val="cs-CZ"/>
              </w:rPr>
              <w:t>-</w:t>
            </w:r>
          </w:p>
        </w:tc>
      </w:tr>
      <w:tr w:rsidR="00210D46" w:rsidRPr="00CB4573" w14:paraId="5613106A" w14:textId="77777777" w:rsidTr="00210D46">
        <w:trPr>
          <w:jc w:val="center"/>
        </w:trPr>
        <w:tc>
          <w:tcPr>
            <w:tcW w:w="1135" w:type="dxa"/>
            <w:tcBorders>
              <w:left w:val="single" w:sz="12" w:space="0" w:color="auto"/>
            </w:tcBorders>
          </w:tcPr>
          <w:p w14:paraId="4105DCE6" w14:textId="77777777" w:rsidR="00210D46" w:rsidRPr="00CB4573" w:rsidRDefault="00210D46" w:rsidP="00210D46">
            <w:pPr>
              <w:pStyle w:val="Label"/>
              <w:rPr>
                <w:color w:val="000000"/>
                <w:lang w:val="cs-CZ"/>
              </w:rPr>
            </w:pPr>
            <w:r w:rsidRPr="00CB4573">
              <w:rPr>
                <w:lang w:val="cs-CZ"/>
              </w:rPr>
              <w:t>DATUM:</w:t>
            </w:r>
          </w:p>
        </w:tc>
        <w:tc>
          <w:tcPr>
            <w:tcW w:w="2391" w:type="dxa"/>
            <w:tcBorders>
              <w:right w:val="single" w:sz="4" w:space="0" w:color="auto"/>
            </w:tcBorders>
          </w:tcPr>
          <w:p w14:paraId="18F82F3C" w14:textId="025BA03B" w:rsidR="00210D46" w:rsidRPr="00CB4573" w:rsidRDefault="00F41D48" w:rsidP="00210D46">
            <w:pPr>
              <w:rPr>
                <w:color w:val="000000"/>
                <w:lang w:val="cs-CZ"/>
              </w:rPr>
            </w:pPr>
            <w:r w:rsidRPr="00CB4573">
              <w:rPr>
                <w:lang w:val="cs-CZ"/>
              </w:rPr>
              <w:t>0</w:t>
            </w:r>
            <w:r w:rsidR="00962871">
              <w:rPr>
                <w:lang w:val="cs-CZ"/>
              </w:rPr>
              <w:t>7</w:t>
            </w:r>
            <w:r w:rsidR="00210D46" w:rsidRPr="00CB4573">
              <w:rPr>
                <w:lang w:val="cs-CZ"/>
              </w:rPr>
              <w:t>/</w:t>
            </w:r>
            <w:r w:rsidRPr="00CB4573">
              <w:rPr>
                <w:lang w:val="cs-CZ"/>
              </w:rPr>
              <w:t>2023</w:t>
            </w:r>
          </w:p>
        </w:tc>
        <w:tc>
          <w:tcPr>
            <w:tcW w:w="1279" w:type="dxa"/>
            <w:tcBorders>
              <w:top w:val="single" w:sz="4" w:space="0" w:color="auto"/>
              <w:left w:val="single" w:sz="4" w:space="0" w:color="auto"/>
              <w:right w:val="single" w:sz="4" w:space="0" w:color="auto"/>
            </w:tcBorders>
          </w:tcPr>
          <w:p w14:paraId="0438D5CF" w14:textId="77777777" w:rsidR="00210D46" w:rsidRPr="00CB4573" w:rsidRDefault="00210D46" w:rsidP="00210D46">
            <w:pPr>
              <w:pStyle w:val="Label"/>
              <w:rPr>
                <w:lang w:val="cs-CZ"/>
              </w:rPr>
            </w:pPr>
            <w:r w:rsidRPr="00CB4573">
              <w:rPr>
                <w:lang w:val="cs-CZ"/>
              </w:rPr>
              <w:t xml:space="preserve">HLAVNÍ INŽENÝR PROJEKTU: </w:t>
            </w:r>
          </w:p>
        </w:tc>
        <w:tc>
          <w:tcPr>
            <w:tcW w:w="2504" w:type="dxa"/>
            <w:gridSpan w:val="3"/>
            <w:tcBorders>
              <w:top w:val="single" w:sz="4" w:space="0" w:color="auto"/>
              <w:left w:val="single" w:sz="4" w:space="0" w:color="auto"/>
              <w:right w:val="single" w:sz="4" w:space="0" w:color="auto"/>
            </w:tcBorders>
          </w:tcPr>
          <w:p w14:paraId="136F24D8" w14:textId="77777777" w:rsidR="00210D46" w:rsidRPr="00CB4573" w:rsidRDefault="00210D46" w:rsidP="00210D46">
            <w:pPr>
              <w:rPr>
                <w:color w:val="000000"/>
                <w:sz w:val="22"/>
                <w:szCs w:val="22"/>
                <w:highlight w:val="yellow"/>
                <w:lang w:val="cs-CZ"/>
              </w:rPr>
            </w:pPr>
            <w:r w:rsidRPr="00CB4573">
              <w:rPr>
                <w:lang w:val="cs-CZ"/>
              </w:rPr>
              <w:t>Ing. Urbánek</w:t>
            </w:r>
          </w:p>
        </w:tc>
        <w:tc>
          <w:tcPr>
            <w:tcW w:w="1843" w:type="dxa"/>
            <w:tcBorders>
              <w:top w:val="single" w:sz="4" w:space="0" w:color="auto"/>
              <w:left w:val="single" w:sz="4" w:space="0" w:color="auto"/>
              <w:right w:val="single" w:sz="12" w:space="0" w:color="auto"/>
            </w:tcBorders>
          </w:tcPr>
          <w:p w14:paraId="29E52040" w14:textId="77777777" w:rsidR="00210D46" w:rsidRPr="00CB4573" w:rsidRDefault="00210D46" w:rsidP="00210D46">
            <w:pPr>
              <w:pStyle w:val="Label"/>
              <w:rPr>
                <w:lang w:val="cs-CZ"/>
              </w:rPr>
            </w:pPr>
          </w:p>
        </w:tc>
      </w:tr>
      <w:tr w:rsidR="00210D46" w:rsidRPr="00CB4573" w14:paraId="72D061D7" w14:textId="77777777" w:rsidTr="00210D46">
        <w:trPr>
          <w:jc w:val="center"/>
        </w:trPr>
        <w:tc>
          <w:tcPr>
            <w:tcW w:w="1135" w:type="dxa"/>
            <w:tcBorders>
              <w:left w:val="single" w:sz="12" w:space="0" w:color="auto"/>
            </w:tcBorders>
          </w:tcPr>
          <w:p w14:paraId="34699231" w14:textId="77777777" w:rsidR="00210D46" w:rsidRPr="00CB4573" w:rsidRDefault="00210D46" w:rsidP="00210D46">
            <w:pPr>
              <w:pStyle w:val="Label"/>
              <w:rPr>
                <w:color w:val="000000"/>
                <w:lang w:val="cs-CZ"/>
              </w:rPr>
            </w:pPr>
            <w:r w:rsidRPr="00CB4573">
              <w:rPr>
                <w:lang w:val="cs-CZ"/>
              </w:rPr>
              <w:t>ZAKÁZKOVÉ ČÍSLO:</w:t>
            </w:r>
            <w:r w:rsidRPr="00CB4573">
              <w:rPr>
                <w:color w:val="000000"/>
                <w:lang w:val="cs-CZ"/>
              </w:rPr>
              <w:t xml:space="preserve"> </w:t>
            </w:r>
          </w:p>
        </w:tc>
        <w:tc>
          <w:tcPr>
            <w:tcW w:w="2391" w:type="dxa"/>
            <w:tcBorders>
              <w:right w:val="single" w:sz="4" w:space="0" w:color="auto"/>
            </w:tcBorders>
          </w:tcPr>
          <w:p w14:paraId="511A39EA" w14:textId="77777777" w:rsidR="00210D46" w:rsidRPr="00CB4573" w:rsidRDefault="00210D46" w:rsidP="00210D46">
            <w:pPr>
              <w:rPr>
                <w:lang w:val="cs-CZ"/>
              </w:rPr>
            </w:pPr>
            <w:r w:rsidRPr="00CB4573">
              <w:rPr>
                <w:lang w:val="cs-CZ"/>
              </w:rPr>
              <w:t>0404T21</w:t>
            </w:r>
          </w:p>
        </w:tc>
        <w:tc>
          <w:tcPr>
            <w:tcW w:w="1279" w:type="dxa"/>
            <w:tcBorders>
              <w:left w:val="single" w:sz="4" w:space="0" w:color="auto"/>
              <w:bottom w:val="single" w:sz="4" w:space="0" w:color="auto"/>
              <w:right w:val="single" w:sz="4" w:space="0" w:color="auto"/>
            </w:tcBorders>
          </w:tcPr>
          <w:p w14:paraId="762CB739" w14:textId="77777777" w:rsidR="00210D46" w:rsidRPr="00CB4573" w:rsidRDefault="00210D46" w:rsidP="00210D46">
            <w:pPr>
              <w:pStyle w:val="Label"/>
              <w:rPr>
                <w:lang w:val="cs-CZ"/>
              </w:rPr>
            </w:pPr>
            <w:r w:rsidRPr="00CB4573">
              <w:rPr>
                <w:lang w:val="cs-CZ"/>
              </w:rPr>
              <w:t xml:space="preserve">VYPRACOVAL: </w:t>
            </w:r>
          </w:p>
        </w:tc>
        <w:tc>
          <w:tcPr>
            <w:tcW w:w="2504" w:type="dxa"/>
            <w:gridSpan w:val="3"/>
            <w:tcBorders>
              <w:left w:val="single" w:sz="4" w:space="0" w:color="auto"/>
              <w:bottom w:val="single" w:sz="4" w:space="0" w:color="auto"/>
              <w:right w:val="single" w:sz="4" w:space="0" w:color="auto"/>
            </w:tcBorders>
          </w:tcPr>
          <w:p w14:paraId="2C7DF128" w14:textId="77777777" w:rsidR="00210D46" w:rsidRPr="00CB4573" w:rsidRDefault="00210D46" w:rsidP="00210D46">
            <w:pPr>
              <w:rPr>
                <w:lang w:val="cs-CZ"/>
              </w:rPr>
            </w:pPr>
            <w:r w:rsidRPr="00CB4573">
              <w:rPr>
                <w:lang w:val="cs-CZ"/>
              </w:rPr>
              <w:t>Kolektiv</w:t>
            </w:r>
          </w:p>
        </w:tc>
        <w:tc>
          <w:tcPr>
            <w:tcW w:w="1843" w:type="dxa"/>
            <w:tcBorders>
              <w:left w:val="single" w:sz="4" w:space="0" w:color="auto"/>
              <w:bottom w:val="single" w:sz="4" w:space="0" w:color="auto"/>
              <w:right w:val="single" w:sz="12" w:space="0" w:color="auto"/>
            </w:tcBorders>
          </w:tcPr>
          <w:p w14:paraId="76995149" w14:textId="77777777" w:rsidR="00210D46" w:rsidRPr="00CB4573" w:rsidRDefault="00210D46" w:rsidP="00210D46">
            <w:pPr>
              <w:rPr>
                <w:lang w:val="cs-CZ"/>
              </w:rPr>
            </w:pPr>
          </w:p>
        </w:tc>
      </w:tr>
      <w:tr w:rsidR="00210D46" w:rsidRPr="00CB4573" w14:paraId="545224FD" w14:textId="77777777" w:rsidTr="00210D46">
        <w:trPr>
          <w:jc w:val="center"/>
        </w:trPr>
        <w:tc>
          <w:tcPr>
            <w:tcW w:w="1135" w:type="dxa"/>
            <w:tcBorders>
              <w:left w:val="single" w:sz="12" w:space="0" w:color="auto"/>
            </w:tcBorders>
          </w:tcPr>
          <w:p w14:paraId="3F466CEB" w14:textId="77777777" w:rsidR="00210D46" w:rsidRPr="00CB4573" w:rsidRDefault="00210D46" w:rsidP="00210D46">
            <w:pPr>
              <w:pStyle w:val="Label"/>
              <w:rPr>
                <w:color w:val="000000"/>
                <w:lang w:val="cs-CZ"/>
              </w:rPr>
            </w:pPr>
            <w:r w:rsidRPr="00CB4573">
              <w:rPr>
                <w:lang w:val="cs-CZ"/>
              </w:rPr>
              <w:t xml:space="preserve">ARCHIVNÍ ČÍSLO: </w:t>
            </w:r>
          </w:p>
        </w:tc>
        <w:tc>
          <w:tcPr>
            <w:tcW w:w="2391" w:type="dxa"/>
            <w:tcBorders>
              <w:right w:val="single" w:sz="4" w:space="0" w:color="auto"/>
            </w:tcBorders>
          </w:tcPr>
          <w:p w14:paraId="0BCD37EF" w14:textId="5E667BD2" w:rsidR="00210D46" w:rsidRPr="00CB4573" w:rsidRDefault="00210D46" w:rsidP="00210D46">
            <w:pPr>
              <w:rPr>
                <w:lang w:val="cs-CZ"/>
              </w:rPr>
            </w:pPr>
            <w:r w:rsidRPr="00CB4573">
              <w:rPr>
                <w:lang w:val="cs-CZ"/>
              </w:rPr>
              <w:t>S404T21-T</w:t>
            </w:r>
            <w:r w:rsidR="0022052A" w:rsidRPr="00CB4573">
              <w:rPr>
                <w:lang w:val="cs-CZ"/>
              </w:rPr>
              <w:t>B000</w:t>
            </w:r>
            <w:r w:rsidRPr="00CB4573">
              <w:rPr>
                <w:lang w:val="cs-CZ"/>
              </w:rPr>
              <w:t>_</w:t>
            </w:r>
            <w:r w:rsidR="0022052A" w:rsidRPr="00CB4573">
              <w:rPr>
                <w:lang w:val="cs-CZ"/>
              </w:rPr>
              <w:t>0</w:t>
            </w:r>
            <w:r w:rsidRPr="00CB4573">
              <w:rPr>
                <w:lang w:val="cs-CZ"/>
              </w:rPr>
              <w:t>01</w:t>
            </w:r>
          </w:p>
        </w:tc>
        <w:tc>
          <w:tcPr>
            <w:tcW w:w="1279" w:type="dxa"/>
            <w:tcBorders>
              <w:left w:val="single" w:sz="4" w:space="0" w:color="auto"/>
              <w:bottom w:val="single" w:sz="4" w:space="0" w:color="auto"/>
              <w:right w:val="single" w:sz="4" w:space="0" w:color="auto"/>
            </w:tcBorders>
          </w:tcPr>
          <w:p w14:paraId="5AE78704" w14:textId="77777777" w:rsidR="00210D46" w:rsidRPr="00CB4573" w:rsidRDefault="00210D46" w:rsidP="00210D46">
            <w:pPr>
              <w:pStyle w:val="Label"/>
              <w:rPr>
                <w:lang w:val="cs-CZ"/>
              </w:rPr>
            </w:pPr>
            <w:r w:rsidRPr="00CB4573">
              <w:rPr>
                <w:lang w:val="cs-CZ"/>
              </w:rPr>
              <w:t>KONTROLOVAL:</w:t>
            </w:r>
          </w:p>
        </w:tc>
        <w:tc>
          <w:tcPr>
            <w:tcW w:w="2504" w:type="dxa"/>
            <w:gridSpan w:val="3"/>
            <w:tcBorders>
              <w:left w:val="single" w:sz="4" w:space="0" w:color="auto"/>
              <w:bottom w:val="single" w:sz="4" w:space="0" w:color="auto"/>
              <w:right w:val="single" w:sz="4" w:space="0" w:color="auto"/>
            </w:tcBorders>
          </w:tcPr>
          <w:p w14:paraId="7F339152" w14:textId="77777777" w:rsidR="00210D46" w:rsidRPr="00CB4573" w:rsidRDefault="00210D46" w:rsidP="00210D46">
            <w:pPr>
              <w:rPr>
                <w:highlight w:val="yellow"/>
                <w:lang w:val="cs-CZ"/>
              </w:rPr>
            </w:pPr>
          </w:p>
        </w:tc>
        <w:tc>
          <w:tcPr>
            <w:tcW w:w="1843" w:type="dxa"/>
            <w:tcBorders>
              <w:left w:val="single" w:sz="4" w:space="0" w:color="auto"/>
              <w:bottom w:val="single" w:sz="4" w:space="0" w:color="auto"/>
              <w:right w:val="single" w:sz="12" w:space="0" w:color="auto"/>
            </w:tcBorders>
          </w:tcPr>
          <w:p w14:paraId="785AF411" w14:textId="77777777" w:rsidR="00210D46" w:rsidRPr="00CB4573" w:rsidRDefault="00210D46" w:rsidP="00210D46">
            <w:pPr>
              <w:pStyle w:val="Label"/>
              <w:rPr>
                <w:lang w:val="cs-CZ"/>
              </w:rPr>
            </w:pPr>
          </w:p>
        </w:tc>
      </w:tr>
      <w:tr w:rsidR="00210D46" w:rsidRPr="00CB4573" w14:paraId="583A5DA0" w14:textId="77777777" w:rsidTr="00210D46">
        <w:trPr>
          <w:jc w:val="center"/>
        </w:trPr>
        <w:tc>
          <w:tcPr>
            <w:tcW w:w="1135" w:type="dxa"/>
            <w:tcBorders>
              <w:left w:val="single" w:sz="12" w:space="0" w:color="auto"/>
              <w:bottom w:val="single" w:sz="12" w:space="0" w:color="auto"/>
            </w:tcBorders>
          </w:tcPr>
          <w:p w14:paraId="6E61DEA4" w14:textId="77777777" w:rsidR="00210D46" w:rsidRPr="00CB4573" w:rsidRDefault="00210D46" w:rsidP="00210D46">
            <w:pPr>
              <w:pStyle w:val="Label"/>
              <w:rPr>
                <w:lang w:val="cs-CZ"/>
              </w:rPr>
            </w:pPr>
            <w:r w:rsidRPr="00CB4573">
              <w:rPr>
                <w:lang w:val="cs-CZ"/>
              </w:rPr>
              <w:t xml:space="preserve">REVIZE:  </w:t>
            </w:r>
          </w:p>
        </w:tc>
        <w:tc>
          <w:tcPr>
            <w:tcW w:w="2391" w:type="dxa"/>
            <w:tcBorders>
              <w:bottom w:val="single" w:sz="12" w:space="0" w:color="auto"/>
              <w:right w:val="single" w:sz="4" w:space="0" w:color="auto"/>
            </w:tcBorders>
          </w:tcPr>
          <w:p w14:paraId="3BA72686" w14:textId="43281717" w:rsidR="00210D46" w:rsidRPr="00CB4573" w:rsidRDefault="00F41D48" w:rsidP="00210D46">
            <w:pPr>
              <w:rPr>
                <w:lang w:val="cs-CZ"/>
              </w:rPr>
            </w:pPr>
            <w:r w:rsidRPr="00CB4573">
              <w:rPr>
                <w:lang w:val="cs-CZ"/>
              </w:rPr>
              <w:t>a</w:t>
            </w:r>
          </w:p>
        </w:tc>
        <w:tc>
          <w:tcPr>
            <w:tcW w:w="1279" w:type="dxa"/>
            <w:tcBorders>
              <w:top w:val="single" w:sz="4" w:space="0" w:color="auto"/>
              <w:left w:val="single" w:sz="4" w:space="0" w:color="auto"/>
              <w:bottom w:val="single" w:sz="12" w:space="0" w:color="auto"/>
              <w:right w:val="single" w:sz="4" w:space="0" w:color="auto"/>
            </w:tcBorders>
          </w:tcPr>
          <w:p w14:paraId="167DC0B8" w14:textId="77777777" w:rsidR="00210D46" w:rsidRPr="00CB4573" w:rsidRDefault="00210D46" w:rsidP="00210D46">
            <w:pPr>
              <w:pStyle w:val="Label"/>
              <w:rPr>
                <w:lang w:val="cs-CZ"/>
              </w:rPr>
            </w:pPr>
            <w:r w:rsidRPr="00CB4573">
              <w:rPr>
                <w:lang w:val="cs-CZ"/>
              </w:rPr>
              <w:t xml:space="preserve">SCHVÁLIL: </w:t>
            </w:r>
          </w:p>
        </w:tc>
        <w:tc>
          <w:tcPr>
            <w:tcW w:w="2504" w:type="dxa"/>
            <w:gridSpan w:val="3"/>
            <w:tcBorders>
              <w:top w:val="single" w:sz="4" w:space="0" w:color="auto"/>
              <w:left w:val="single" w:sz="4" w:space="0" w:color="auto"/>
              <w:bottom w:val="single" w:sz="12" w:space="0" w:color="auto"/>
              <w:right w:val="single" w:sz="4" w:space="0" w:color="auto"/>
            </w:tcBorders>
          </w:tcPr>
          <w:p w14:paraId="715704BE" w14:textId="77777777" w:rsidR="00210D46" w:rsidRPr="00CB4573" w:rsidRDefault="00210D46" w:rsidP="00210D46">
            <w:pPr>
              <w:rPr>
                <w:highlight w:val="yellow"/>
                <w:lang w:val="cs-CZ"/>
              </w:rPr>
            </w:pPr>
          </w:p>
        </w:tc>
        <w:tc>
          <w:tcPr>
            <w:tcW w:w="1843" w:type="dxa"/>
            <w:tcBorders>
              <w:top w:val="single" w:sz="4" w:space="0" w:color="auto"/>
              <w:left w:val="single" w:sz="4" w:space="0" w:color="auto"/>
              <w:bottom w:val="single" w:sz="12" w:space="0" w:color="auto"/>
              <w:right w:val="single" w:sz="12" w:space="0" w:color="auto"/>
            </w:tcBorders>
          </w:tcPr>
          <w:p w14:paraId="325DEC2E" w14:textId="77777777" w:rsidR="00210D46" w:rsidRPr="00CB4573" w:rsidRDefault="00210D46" w:rsidP="00210D46">
            <w:pPr>
              <w:rPr>
                <w:lang w:val="cs-CZ"/>
              </w:rPr>
            </w:pPr>
          </w:p>
        </w:tc>
      </w:tr>
    </w:tbl>
    <w:p w14:paraId="6FAFBDCD" w14:textId="4C532EE8" w:rsidR="001F5D15" w:rsidRPr="00CB4573" w:rsidRDefault="001F5D15" w:rsidP="00210D46">
      <w:pPr>
        <w:tabs>
          <w:tab w:val="left" w:pos="1526"/>
        </w:tabs>
        <w:rPr>
          <w:lang w:val="cs-CZ"/>
        </w:rPr>
      </w:pPr>
    </w:p>
    <w:p w14:paraId="2E3B55FF" w14:textId="355ED7B4" w:rsidR="00210D46" w:rsidRPr="00CB4573" w:rsidRDefault="00210D46" w:rsidP="00210D46">
      <w:pPr>
        <w:tabs>
          <w:tab w:val="left" w:pos="1526"/>
        </w:tabs>
        <w:rPr>
          <w:lang w:val="cs-CZ"/>
        </w:rPr>
      </w:pPr>
    </w:p>
    <w:p w14:paraId="1285D37C" w14:textId="330EED47" w:rsidR="00210D46" w:rsidRPr="00CB4573" w:rsidRDefault="00210D46" w:rsidP="00210D46">
      <w:pPr>
        <w:tabs>
          <w:tab w:val="left" w:pos="1526"/>
        </w:tabs>
        <w:rPr>
          <w:lang w:val="cs-CZ"/>
        </w:rPr>
      </w:pPr>
    </w:p>
    <w:p w14:paraId="5EB17D3B" w14:textId="5A1E225D" w:rsidR="00210D46" w:rsidRPr="00CB4573" w:rsidRDefault="00210D46" w:rsidP="00210D46">
      <w:pPr>
        <w:tabs>
          <w:tab w:val="left" w:pos="1526"/>
        </w:tabs>
        <w:jc w:val="center"/>
        <w:rPr>
          <w:lang w:val="cs-CZ"/>
        </w:rPr>
      </w:pPr>
    </w:p>
    <w:p w14:paraId="51193322" w14:textId="77777777" w:rsidR="00210D46" w:rsidRPr="00CB4573" w:rsidRDefault="00210D46" w:rsidP="00210D46">
      <w:pPr>
        <w:tabs>
          <w:tab w:val="left" w:pos="1526"/>
        </w:tabs>
        <w:jc w:val="center"/>
        <w:rPr>
          <w:lang w:val="cs-CZ"/>
        </w:rPr>
      </w:pPr>
    </w:p>
    <w:p w14:paraId="376E0FA7" w14:textId="77777777" w:rsidR="00210D46" w:rsidRPr="00CB4573" w:rsidRDefault="00210D46" w:rsidP="00210D46">
      <w:pPr>
        <w:pStyle w:val="Subject"/>
        <w:rPr>
          <w:lang w:val="cs-CZ"/>
        </w:rPr>
      </w:pPr>
      <w:r w:rsidRPr="00CB4573">
        <w:rPr>
          <w:lang w:val="cs-CZ"/>
        </w:rPr>
        <w:t>Revize</w:t>
      </w:r>
    </w:p>
    <w:tbl>
      <w:tblPr>
        <w:tblW w:w="9073" w:type="dxa"/>
        <w:tblInd w:w="-157"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993"/>
        <w:gridCol w:w="709"/>
        <w:gridCol w:w="1540"/>
        <w:gridCol w:w="1134"/>
        <w:gridCol w:w="1134"/>
        <w:gridCol w:w="3563"/>
      </w:tblGrid>
      <w:tr w:rsidR="001419E0" w:rsidRPr="00CB4573" w14:paraId="10DE9E0D" w14:textId="77777777" w:rsidTr="00210D46">
        <w:tc>
          <w:tcPr>
            <w:tcW w:w="993" w:type="dxa"/>
            <w:tcBorders>
              <w:top w:val="single" w:sz="12" w:space="0" w:color="auto"/>
              <w:left w:val="single" w:sz="12" w:space="0" w:color="auto"/>
            </w:tcBorders>
          </w:tcPr>
          <w:p w14:paraId="145B3B3C" w14:textId="77777777" w:rsidR="00210D46" w:rsidRPr="00CB4573" w:rsidRDefault="00210D46" w:rsidP="00210D46">
            <w:pPr>
              <w:pStyle w:val="Label"/>
              <w:jc w:val="center"/>
              <w:rPr>
                <w:lang w:val="cs-CZ"/>
              </w:rPr>
            </w:pPr>
            <w:r w:rsidRPr="00CB4573">
              <w:rPr>
                <w:lang w:val="cs-CZ"/>
              </w:rPr>
              <w:t>ČÍSLO REVIZE</w:t>
            </w:r>
          </w:p>
        </w:tc>
        <w:tc>
          <w:tcPr>
            <w:tcW w:w="709" w:type="dxa"/>
            <w:tcBorders>
              <w:top w:val="single" w:sz="12" w:space="0" w:color="auto"/>
              <w:right w:val="single" w:sz="4" w:space="0" w:color="auto"/>
            </w:tcBorders>
          </w:tcPr>
          <w:p w14:paraId="0AFC1DCE" w14:textId="77777777" w:rsidR="00210D46" w:rsidRPr="00CB4573" w:rsidRDefault="00210D46" w:rsidP="00210D46">
            <w:pPr>
              <w:pStyle w:val="Label"/>
              <w:jc w:val="center"/>
              <w:rPr>
                <w:lang w:val="cs-CZ"/>
              </w:rPr>
            </w:pPr>
            <w:r w:rsidRPr="00CB4573">
              <w:rPr>
                <w:lang w:val="cs-CZ"/>
              </w:rPr>
              <w:t>DATUM</w:t>
            </w:r>
          </w:p>
        </w:tc>
        <w:tc>
          <w:tcPr>
            <w:tcW w:w="1540" w:type="dxa"/>
            <w:tcBorders>
              <w:top w:val="single" w:sz="12" w:space="0" w:color="auto"/>
              <w:left w:val="single" w:sz="4" w:space="0" w:color="auto"/>
              <w:right w:val="single" w:sz="4" w:space="0" w:color="auto"/>
            </w:tcBorders>
          </w:tcPr>
          <w:p w14:paraId="05101360" w14:textId="77777777" w:rsidR="00210D46" w:rsidRPr="00CB4573" w:rsidRDefault="00210D46" w:rsidP="00210D46">
            <w:pPr>
              <w:pStyle w:val="Label"/>
              <w:jc w:val="center"/>
              <w:rPr>
                <w:lang w:val="cs-CZ"/>
              </w:rPr>
            </w:pPr>
            <w:r w:rsidRPr="00CB4573">
              <w:rPr>
                <w:lang w:val="cs-CZ"/>
              </w:rPr>
              <w:t>DOTČENÉ LISTY</w:t>
            </w:r>
          </w:p>
        </w:tc>
        <w:tc>
          <w:tcPr>
            <w:tcW w:w="1134" w:type="dxa"/>
            <w:tcBorders>
              <w:top w:val="single" w:sz="12" w:space="0" w:color="auto"/>
              <w:left w:val="single" w:sz="4" w:space="0" w:color="auto"/>
              <w:right w:val="single" w:sz="4" w:space="0" w:color="auto"/>
            </w:tcBorders>
          </w:tcPr>
          <w:p w14:paraId="54C3EB71" w14:textId="77777777" w:rsidR="00210D46" w:rsidRPr="00CB4573" w:rsidRDefault="00210D46" w:rsidP="00210D46">
            <w:pPr>
              <w:pStyle w:val="Label"/>
              <w:jc w:val="center"/>
              <w:rPr>
                <w:lang w:val="cs-CZ"/>
              </w:rPr>
            </w:pPr>
            <w:r w:rsidRPr="00CB4573">
              <w:rPr>
                <w:lang w:val="cs-CZ"/>
              </w:rPr>
              <w:t>POČET LISTŮ PŘED ZMĚNOU</w:t>
            </w:r>
          </w:p>
        </w:tc>
        <w:tc>
          <w:tcPr>
            <w:tcW w:w="1134" w:type="dxa"/>
            <w:tcBorders>
              <w:top w:val="single" w:sz="12" w:space="0" w:color="auto"/>
              <w:left w:val="single" w:sz="4" w:space="0" w:color="auto"/>
              <w:right w:val="single" w:sz="4" w:space="0" w:color="auto"/>
            </w:tcBorders>
          </w:tcPr>
          <w:p w14:paraId="7B2C3646" w14:textId="77777777" w:rsidR="00210D46" w:rsidRPr="00CB4573" w:rsidRDefault="00210D46" w:rsidP="00210D46">
            <w:pPr>
              <w:pStyle w:val="Label"/>
              <w:jc w:val="center"/>
              <w:rPr>
                <w:lang w:val="cs-CZ"/>
              </w:rPr>
            </w:pPr>
            <w:r w:rsidRPr="00CB4573">
              <w:rPr>
                <w:lang w:val="cs-CZ"/>
              </w:rPr>
              <w:t>POČET LISTŮ PO ZMĚNĚ</w:t>
            </w:r>
          </w:p>
        </w:tc>
        <w:tc>
          <w:tcPr>
            <w:tcW w:w="3563" w:type="dxa"/>
            <w:tcBorders>
              <w:top w:val="single" w:sz="12" w:space="0" w:color="auto"/>
              <w:left w:val="single" w:sz="4" w:space="0" w:color="auto"/>
              <w:right w:val="single" w:sz="12" w:space="0" w:color="auto"/>
            </w:tcBorders>
          </w:tcPr>
          <w:p w14:paraId="6A2B0EAB" w14:textId="77777777" w:rsidR="00210D46" w:rsidRPr="00CB4573" w:rsidRDefault="00210D46" w:rsidP="00210D46">
            <w:pPr>
              <w:pStyle w:val="Label"/>
              <w:jc w:val="center"/>
              <w:rPr>
                <w:lang w:val="cs-CZ"/>
              </w:rPr>
            </w:pPr>
            <w:r w:rsidRPr="00CB4573">
              <w:rPr>
                <w:lang w:val="cs-CZ"/>
              </w:rPr>
              <w:t>POPIS ZMĚNY</w:t>
            </w:r>
          </w:p>
        </w:tc>
      </w:tr>
      <w:tr w:rsidR="008D448B" w:rsidRPr="00CB4573" w14:paraId="6B21E420" w14:textId="77777777" w:rsidTr="00210D46">
        <w:tc>
          <w:tcPr>
            <w:tcW w:w="993" w:type="dxa"/>
            <w:tcBorders>
              <w:left w:val="single" w:sz="12" w:space="0" w:color="auto"/>
            </w:tcBorders>
          </w:tcPr>
          <w:p w14:paraId="476209BA" w14:textId="77777777" w:rsidR="00210D46" w:rsidRPr="00CB4573" w:rsidRDefault="00210D46" w:rsidP="00210D46">
            <w:pPr>
              <w:pStyle w:val="Label"/>
              <w:jc w:val="center"/>
              <w:rPr>
                <w:lang w:val="cs-CZ"/>
              </w:rPr>
            </w:pPr>
          </w:p>
        </w:tc>
        <w:tc>
          <w:tcPr>
            <w:tcW w:w="709" w:type="dxa"/>
            <w:tcBorders>
              <w:right w:val="single" w:sz="4" w:space="0" w:color="auto"/>
            </w:tcBorders>
          </w:tcPr>
          <w:p w14:paraId="171BF678"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6CB2187"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59D1F9E7"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76D0628"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C92144E" w14:textId="77777777" w:rsidR="00210D46" w:rsidRPr="00CB4573" w:rsidRDefault="00210D46" w:rsidP="00210D46">
            <w:pPr>
              <w:pStyle w:val="Label"/>
              <w:jc w:val="center"/>
              <w:rPr>
                <w:lang w:val="cs-CZ"/>
              </w:rPr>
            </w:pPr>
          </w:p>
        </w:tc>
      </w:tr>
      <w:tr w:rsidR="008D448B" w:rsidRPr="00CB4573" w14:paraId="0F2D277A" w14:textId="77777777" w:rsidTr="00210D46">
        <w:tc>
          <w:tcPr>
            <w:tcW w:w="993" w:type="dxa"/>
            <w:tcBorders>
              <w:left w:val="single" w:sz="12" w:space="0" w:color="auto"/>
            </w:tcBorders>
          </w:tcPr>
          <w:p w14:paraId="0E39A021" w14:textId="77777777" w:rsidR="00210D46" w:rsidRPr="00CB4573" w:rsidRDefault="00210D46" w:rsidP="00210D46">
            <w:pPr>
              <w:pStyle w:val="Label"/>
              <w:jc w:val="center"/>
              <w:rPr>
                <w:lang w:val="cs-CZ"/>
              </w:rPr>
            </w:pPr>
          </w:p>
        </w:tc>
        <w:tc>
          <w:tcPr>
            <w:tcW w:w="709" w:type="dxa"/>
            <w:tcBorders>
              <w:right w:val="single" w:sz="4" w:space="0" w:color="auto"/>
            </w:tcBorders>
          </w:tcPr>
          <w:p w14:paraId="53C0D93F"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85B15C3"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5EA571"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EFDC474"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78667F43" w14:textId="77777777" w:rsidR="00210D46" w:rsidRPr="00CB4573" w:rsidRDefault="00210D46" w:rsidP="00210D46">
            <w:pPr>
              <w:pStyle w:val="Label"/>
              <w:jc w:val="center"/>
              <w:rPr>
                <w:lang w:val="cs-CZ"/>
              </w:rPr>
            </w:pPr>
          </w:p>
        </w:tc>
      </w:tr>
      <w:tr w:rsidR="008D448B" w:rsidRPr="00CB4573" w14:paraId="4866987F" w14:textId="77777777" w:rsidTr="00210D46">
        <w:tc>
          <w:tcPr>
            <w:tcW w:w="993" w:type="dxa"/>
            <w:tcBorders>
              <w:left w:val="single" w:sz="12" w:space="0" w:color="auto"/>
            </w:tcBorders>
          </w:tcPr>
          <w:p w14:paraId="525029CB" w14:textId="77777777" w:rsidR="00210D46" w:rsidRPr="00CB4573" w:rsidRDefault="00210D46" w:rsidP="00210D46">
            <w:pPr>
              <w:pStyle w:val="Label"/>
              <w:jc w:val="center"/>
              <w:rPr>
                <w:lang w:val="cs-CZ"/>
              </w:rPr>
            </w:pPr>
          </w:p>
        </w:tc>
        <w:tc>
          <w:tcPr>
            <w:tcW w:w="709" w:type="dxa"/>
            <w:tcBorders>
              <w:right w:val="single" w:sz="4" w:space="0" w:color="auto"/>
            </w:tcBorders>
          </w:tcPr>
          <w:p w14:paraId="68602C9B"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4C9C2AAC"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E1DE5B3"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C01B600"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8B0241F" w14:textId="77777777" w:rsidR="00210D46" w:rsidRPr="00CB4573" w:rsidRDefault="00210D46" w:rsidP="00210D46">
            <w:pPr>
              <w:pStyle w:val="Label"/>
              <w:jc w:val="center"/>
              <w:rPr>
                <w:lang w:val="cs-CZ"/>
              </w:rPr>
            </w:pPr>
          </w:p>
        </w:tc>
      </w:tr>
      <w:tr w:rsidR="008D448B" w:rsidRPr="00CB4573" w14:paraId="4527E701" w14:textId="77777777" w:rsidTr="00210D46">
        <w:tc>
          <w:tcPr>
            <w:tcW w:w="993" w:type="dxa"/>
            <w:tcBorders>
              <w:left w:val="single" w:sz="12" w:space="0" w:color="auto"/>
            </w:tcBorders>
          </w:tcPr>
          <w:p w14:paraId="22F514CF" w14:textId="77777777" w:rsidR="00210D46" w:rsidRPr="00CB4573" w:rsidRDefault="00210D46" w:rsidP="00210D46">
            <w:pPr>
              <w:pStyle w:val="Label"/>
              <w:jc w:val="center"/>
              <w:rPr>
                <w:lang w:val="cs-CZ"/>
              </w:rPr>
            </w:pPr>
          </w:p>
        </w:tc>
        <w:tc>
          <w:tcPr>
            <w:tcW w:w="709" w:type="dxa"/>
            <w:tcBorders>
              <w:right w:val="single" w:sz="4" w:space="0" w:color="auto"/>
            </w:tcBorders>
          </w:tcPr>
          <w:p w14:paraId="2F2C066B"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46FEF9B5"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EBE6F7E"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AC80D57"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7B490E8" w14:textId="77777777" w:rsidR="00210D46" w:rsidRPr="00CB4573" w:rsidRDefault="00210D46" w:rsidP="00210D46">
            <w:pPr>
              <w:pStyle w:val="Label"/>
              <w:jc w:val="center"/>
              <w:rPr>
                <w:lang w:val="cs-CZ"/>
              </w:rPr>
            </w:pPr>
          </w:p>
        </w:tc>
      </w:tr>
      <w:tr w:rsidR="008D448B" w:rsidRPr="00CB4573" w14:paraId="07AD6B76" w14:textId="77777777" w:rsidTr="00210D46">
        <w:tc>
          <w:tcPr>
            <w:tcW w:w="993" w:type="dxa"/>
            <w:tcBorders>
              <w:left w:val="single" w:sz="12" w:space="0" w:color="auto"/>
            </w:tcBorders>
          </w:tcPr>
          <w:p w14:paraId="26D5D939" w14:textId="77777777" w:rsidR="00210D46" w:rsidRPr="00CB4573" w:rsidRDefault="00210D46" w:rsidP="00210D46">
            <w:pPr>
              <w:pStyle w:val="Label"/>
              <w:jc w:val="center"/>
              <w:rPr>
                <w:lang w:val="cs-CZ"/>
              </w:rPr>
            </w:pPr>
          </w:p>
        </w:tc>
        <w:tc>
          <w:tcPr>
            <w:tcW w:w="709" w:type="dxa"/>
            <w:tcBorders>
              <w:right w:val="single" w:sz="4" w:space="0" w:color="auto"/>
            </w:tcBorders>
          </w:tcPr>
          <w:p w14:paraId="74FB1A99"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603856F1"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C6C4306"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0543777"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9E0947E" w14:textId="77777777" w:rsidR="00210D46" w:rsidRPr="00CB4573" w:rsidRDefault="00210D46" w:rsidP="00210D46">
            <w:pPr>
              <w:pStyle w:val="Label"/>
              <w:jc w:val="center"/>
              <w:rPr>
                <w:lang w:val="cs-CZ"/>
              </w:rPr>
            </w:pPr>
          </w:p>
        </w:tc>
      </w:tr>
      <w:tr w:rsidR="008D448B" w:rsidRPr="00CB4573" w14:paraId="199463F9" w14:textId="77777777" w:rsidTr="00210D46">
        <w:tc>
          <w:tcPr>
            <w:tcW w:w="993" w:type="dxa"/>
            <w:tcBorders>
              <w:left w:val="single" w:sz="12" w:space="0" w:color="auto"/>
            </w:tcBorders>
          </w:tcPr>
          <w:p w14:paraId="23003E7F" w14:textId="77777777" w:rsidR="00210D46" w:rsidRPr="00CB4573" w:rsidRDefault="00210D46" w:rsidP="00210D46">
            <w:pPr>
              <w:pStyle w:val="Label"/>
              <w:jc w:val="center"/>
              <w:rPr>
                <w:lang w:val="cs-CZ"/>
              </w:rPr>
            </w:pPr>
          </w:p>
        </w:tc>
        <w:tc>
          <w:tcPr>
            <w:tcW w:w="709" w:type="dxa"/>
            <w:tcBorders>
              <w:right w:val="single" w:sz="4" w:space="0" w:color="auto"/>
            </w:tcBorders>
          </w:tcPr>
          <w:p w14:paraId="5B6A638E"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7A1B20"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66F5A9D"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8F41784"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77372507" w14:textId="77777777" w:rsidR="00210D46" w:rsidRPr="00CB4573" w:rsidRDefault="00210D46" w:rsidP="00210D46">
            <w:pPr>
              <w:pStyle w:val="Label"/>
              <w:jc w:val="center"/>
              <w:rPr>
                <w:lang w:val="cs-CZ"/>
              </w:rPr>
            </w:pPr>
          </w:p>
        </w:tc>
      </w:tr>
      <w:tr w:rsidR="008D448B" w:rsidRPr="00CB4573" w14:paraId="443F5433" w14:textId="77777777" w:rsidTr="00210D46">
        <w:tc>
          <w:tcPr>
            <w:tcW w:w="993" w:type="dxa"/>
            <w:tcBorders>
              <w:left w:val="single" w:sz="12" w:space="0" w:color="auto"/>
            </w:tcBorders>
          </w:tcPr>
          <w:p w14:paraId="6CCC069F" w14:textId="77777777" w:rsidR="00210D46" w:rsidRPr="00CB4573" w:rsidRDefault="00210D46" w:rsidP="00210D46">
            <w:pPr>
              <w:pStyle w:val="Label"/>
              <w:jc w:val="center"/>
              <w:rPr>
                <w:lang w:val="cs-CZ"/>
              </w:rPr>
            </w:pPr>
          </w:p>
        </w:tc>
        <w:tc>
          <w:tcPr>
            <w:tcW w:w="709" w:type="dxa"/>
            <w:tcBorders>
              <w:right w:val="single" w:sz="4" w:space="0" w:color="auto"/>
            </w:tcBorders>
          </w:tcPr>
          <w:p w14:paraId="6A26E052"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0788C9E"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5BB779A4"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8C26651"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44DBEDD1" w14:textId="77777777" w:rsidR="00210D46" w:rsidRPr="00CB4573" w:rsidRDefault="00210D46" w:rsidP="00210D46">
            <w:pPr>
              <w:pStyle w:val="Label"/>
              <w:jc w:val="center"/>
              <w:rPr>
                <w:lang w:val="cs-CZ"/>
              </w:rPr>
            </w:pPr>
          </w:p>
        </w:tc>
      </w:tr>
      <w:tr w:rsidR="008D448B" w:rsidRPr="00CB4573" w14:paraId="5AC5DEA6" w14:textId="77777777" w:rsidTr="00210D46">
        <w:tc>
          <w:tcPr>
            <w:tcW w:w="993" w:type="dxa"/>
            <w:tcBorders>
              <w:left w:val="single" w:sz="12" w:space="0" w:color="auto"/>
            </w:tcBorders>
          </w:tcPr>
          <w:p w14:paraId="4C8E0A3C" w14:textId="77777777" w:rsidR="00210D46" w:rsidRPr="00CB4573" w:rsidRDefault="00210D46" w:rsidP="00210D46">
            <w:pPr>
              <w:pStyle w:val="Label"/>
              <w:jc w:val="center"/>
              <w:rPr>
                <w:lang w:val="cs-CZ"/>
              </w:rPr>
            </w:pPr>
          </w:p>
        </w:tc>
        <w:tc>
          <w:tcPr>
            <w:tcW w:w="709" w:type="dxa"/>
            <w:tcBorders>
              <w:right w:val="single" w:sz="4" w:space="0" w:color="auto"/>
            </w:tcBorders>
          </w:tcPr>
          <w:p w14:paraId="002B743F"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E173D33"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C939CBA"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5F07392"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8E8660" w14:textId="77777777" w:rsidR="00210D46" w:rsidRPr="00CB4573" w:rsidRDefault="00210D46" w:rsidP="00210D46">
            <w:pPr>
              <w:pStyle w:val="Label"/>
              <w:jc w:val="center"/>
              <w:rPr>
                <w:lang w:val="cs-CZ"/>
              </w:rPr>
            </w:pPr>
          </w:p>
        </w:tc>
      </w:tr>
      <w:tr w:rsidR="008D448B" w:rsidRPr="00CB4573" w14:paraId="553F26CC" w14:textId="77777777" w:rsidTr="00210D46">
        <w:tc>
          <w:tcPr>
            <w:tcW w:w="993" w:type="dxa"/>
            <w:tcBorders>
              <w:left w:val="single" w:sz="12" w:space="0" w:color="auto"/>
            </w:tcBorders>
          </w:tcPr>
          <w:p w14:paraId="73FB74F9" w14:textId="77777777" w:rsidR="00210D46" w:rsidRPr="00CB4573" w:rsidRDefault="00210D46" w:rsidP="00210D46">
            <w:pPr>
              <w:pStyle w:val="Label"/>
              <w:jc w:val="center"/>
              <w:rPr>
                <w:lang w:val="cs-CZ"/>
              </w:rPr>
            </w:pPr>
          </w:p>
        </w:tc>
        <w:tc>
          <w:tcPr>
            <w:tcW w:w="709" w:type="dxa"/>
            <w:tcBorders>
              <w:right w:val="single" w:sz="4" w:space="0" w:color="auto"/>
            </w:tcBorders>
          </w:tcPr>
          <w:p w14:paraId="10C3592A"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31405888"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C911CB2"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606907D"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E1CB40" w14:textId="77777777" w:rsidR="00210D46" w:rsidRPr="00CB4573" w:rsidRDefault="00210D46" w:rsidP="00210D46">
            <w:pPr>
              <w:pStyle w:val="Label"/>
              <w:jc w:val="center"/>
              <w:rPr>
                <w:lang w:val="cs-CZ"/>
              </w:rPr>
            </w:pPr>
          </w:p>
        </w:tc>
      </w:tr>
      <w:tr w:rsidR="008D448B" w:rsidRPr="00CB4573" w14:paraId="3D7F4D32" w14:textId="77777777" w:rsidTr="00210D46">
        <w:tc>
          <w:tcPr>
            <w:tcW w:w="993" w:type="dxa"/>
            <w:tcBorders>
              <w:left w:val="single" w:sz="12" w:space="0" w:color="auto"/>
            </w:tcBorders>
          </w:tcPr>
          <w:p w14:paraId="72C04410" w14:textId="77777777" w:rsidR="00210D46" w:rsidRPr="00CB4573" w:rsidRDefault="00210D46" w:rsidP="00210D46">
            <w:pPr>
              <w:pStyle w:val="Label"/>
              <w:jc w:val="center"/>
              <w:rPr>
                <w:lang w:val="cs-CZ"/>
              </w:rPr>
            </w:pPr>
          </w:p>
        </w:tc>
        <w:tc>
          <w:tcPr>
            <w:tcW w:w="709" w:type="dxa"/>
            <w:tcBorders>
              <w:right w:val="single" w:sz="4" w:space="0" w:color="auto"/>
            </w:tcBorders>
          </w:tcPr>
          <w:p w14:paraId="54FFFF7D"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BF94AFA"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5BE6098"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38C5FCB"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B43A78C" w14:textId="77777777" w:rsidR="00210D46" w:rsidRPr="00CB4573" w:rsidRDefault="00210D46" w:rsidP="00210D46">
            <w:pPr>
              <w:pStyle w:val="Label"/>
              <w:jc w:val="center"/>
              <w:rPr>
                <w:lang w:val="cs-CZ"/>
              </w:rPr>
            </w:pPr>
          </w:p>
        </w:tc>
      </w:tr>
      <w:tr w:rsidR="008D448B" w:rsidRPr="00CB4573" w14:paraId="23089DEB" w14:textId="77777777" w:rsidTr="00210D46">
        <w:tc>
          <w:tcPr>
            <w:tcW w:w="993" w:type="dxa"/>
            <w:tcBorders>
              <w:left w:val="single" w:sz="12" w:space="0" w:color="auto"/>
            </w:tcBorders>
          </w:tcPr>
          <w:p w14:paraId="57C15EDD" w14:textId="77777777" w:rsidR="00210D46" w:rsidRPr="00CB4573" w:rsidRDefault="00210D46" w:rsidP="00210D46">
            <w:pPr>
              <w:pStyle w:val="Label"/>
              <w:jc w:val="center"/>
              <w:rPr>
                <w:lang w:val="cs-CZ"/>
              </w:rPr>
            </w:pPr>
          </w:p>
        </w:tc>
        <w:tc>
          <w:tcPr>
            <w:tcW w:w="709" w:type="dxa"/>
            <w:tcBorders>
              <w:right w:val="single" w:sz="4" w:space="0" w:color="auto"/>
            </w:tcBorders>
          </w:tcPr>
          <w:p w14:paraId="30612D1C"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0C696F"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6358E22"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F9A7AC8"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65089F" w14:textId="77777777" w:rsidR="00210D46" w:rsidRPr="00CB4573" w:rsidRDefault="00210D46" w:rsidP="00210D46">
            <w:pPr>
              <w:pStyle w:val="Label"/>
              <w:jc w:val="center"/>
              <w:rPr>
                <w:lang w:val="cs-CZ"/>
              </w:rPr>
            </w:pPr>
          </w:p>
        </w:tc>
      </w:tr>
      <w:tr w:rsidR="008D448B" w:rsidRPr="00CB4573" w14:paraId="629DD35F" w14:textId="77777777" w:rsidTr="00210D46">
        <w:tc>
          <w:tcPr>
            <w:tcW w:w="993" w:type="dxa"/>
            <w:tcBorders>
              <w:left w:val="single" w:sz="12" w:space="0" w:color="auto"/>
            </w:tcBorders>
          </w:tcPr>
          <w:p w14:paraId="1C9F1844" w14:textId="77777777" w:rsidR="00210D46" w:rsidRPr="00CB4573" w:rsidRDefault="00210D46" w:rsidP="00210D46">
            <w:pPr>
              <w:pStyle w:val="Label"/>
              <w:jc w:val="center"/>
              <w:rPr>
                <w:lang w:val="cs-CZ"/>
              </w:rPr>
            </w:pPr>
          </w:p>
        </w:tc>
        <w:tc>
          <w:tcPr>
            <w:tcW w:w="709" w:type="dxa"/>
            <w:tcBorders>
              <w:right w:val="single" w:sz="4" w:space="0" w:color="auto"/>
            </w:tcBorders>
          </w:tcPr>
          <w:p w14:paraId="1E729EA7"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E3D3E1E"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E84C961"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72E8F31"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0381581" w14:textId="77777777" w:rsidR="00210D46" w:rsidRPr="00CB4573" w:rsidRDefault="00210D46" w:rsidP="00210D46">
            <w:pPr>
              <w:pStyle w:val="Label"/>
              <w:jc w:val="center"/>
              <w:rPr>
                <w:lang w:val="cs-CZ"/>
              </w:rPr>
            </w:pPr>
          </w:p>
        </w:tc>
      </w:tr>
      <w:tr w:rsidR="008D448B" w:rsidRPr="00CB4573" w14:paraId="2FFADC68" w14:textId="77777777" w:rsidTr="00210D46">
        <w:tc>
          <w:tcPr>
            <w:tcW w:w="993" w:type="dxa"/>
            <w:tcBorders>
              <w:left w:val="single" w:sz="12" w:space="0" w:color="auto"/>
            </w:tcBorders>
          </w:tcPr>
          <w:p w14:paraId="5BC2D7B9" w14:textId="77777777" w:rsidR="00210D46" w:rsidRPr="00CB4573" w:rsidRDefault="00210D46" w:rsidP="00210D46">
            <w:pPr>
              <w:pStyle w:val="Label"/>
              <w:jc w:val="center"/>
              <w:rPr>
                <w:lang w:val="cs-CZ"/>
              </w:rPr>
            </w:pPr>
          </w:p>
        </w:tc>
        <w:tc>
          <w:tcPr>
            <w:tcW w:w="709" w:type="dxa"/>
            <w:tcBorders>
              <w:right w:val="single" w:sz="4" w:space="0" w:color="auto"/>
            </w:tcBorders>
          </w:tcPr>
          <w:p w14:paraId="5CDAC9D8"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507E440D"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70585BC"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E83D10"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D7B5864" w14:textId="77777777" w:rsidR="00210D46" w:rsidRPr="00CB4573" w:rsidRDefault="00210D46" w:rsidP="00210D46">
            <w:pPr>
              <w:pStyle w:val="Label"/>
              <w:jc w:val="center"/>
              <w:rPr>
                <w:lang w:val="cs-CZ"/>
              </w:rPr>
            </w:pPr>
          </w:p>
        </w:tc>
      </w:tr>
      <w:tr w:rsidR="008D448B" w:rsidRPr="00CB4573" w14:paraId="5859737A" w14:textId="77777777" w:rsidTr="00210D46">
        <w:tc>
          <w:tcPr>
            <w:tcW w:w="993" w:type="dxa"/>
            <w:tcBorders>
              <w:left w:val="single" w:sz="12" w:space="0" w:color="auto"/>
            </w:tcBorders>
          </w:tcPr>
          <w:p w14:paraId="45E640CC" w14:textId="77777777" w:rsidR="00210D46" w:rsidRPr="00CB4573" w:rsidRDefault="00210D46" w:rsidP="00210D46">
            <w:pPr>
              <w:pStyle w:val="Label"/>
              <w:jc w:val="center"/>
              <w:rPr>
                <w:lang w:val="cs-CZ"/>
              </w:rPr>
            </w:pPr>
          </w:p>
        </w:tc>
        <w:tc>
          <w:tcPr>
            <w:tcW w:w="709" w:type="dxa"/>
            <w:tcBorders>
              <w:right w:val="single" w:sz="4" w:space="0" w:color="auto"/>
            </w:tcBorders>
          </w:tcPr>
          <w:p w14:paraId="2D50A2BC"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097FCADC"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696151E"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6B4E668"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24F7FAB3" w14:textId="77777777" w:rsidR="00210D46" w:rsidRPr="00CB4573" w:rsidRDefault="00210D46" w:rsidP="00210D46">
            <w:pPr>
              <w:pStyle w:val="Label"/>
              <w:jc w:val="center"/>
              <w:rPr>
                <w:lang w:val="cs-CZ"/>
              </w:rPr>
            </w:pPr>
          </w:p>
        </w:tc>
      </w:tr>
      <w:tr w:rsidR="008D448B" w:rsidRPr="00CB4573" w14:paraId="29C3229F" w14:textId="77777777" w:rsidTr="00210D46">
        <w:tc>
          <w:tcPr>
            <w:tcW w:w="993" w:type="dxa"/>
            <w:tcBorders>
              <w:left w:val="single" w:sz="12" w:space="0" w:color="auto"/>
            </w:tcBorders>
          </w:tcPr>
          <w:p w14:paraId="7AAFEFF9" w14:textId="77777777" w:rsidR="00210D46" w:rsidRPr="00CB4573" w:rsidRDefault="00210D46" w:rsidP="00210D46">
            <w:pPr>
              <w:pStyle w:val="Label"/>
              <w:jc w:val="center"/>
              <w:rPr>
                <w:lang w:val="cs-CZ"/>
              </w:rPr>
            </w:pPr>
          </w:p>
        </w:tc>
        <w:tc>
          <w:tcPr>
            <w:tcW w:w="709" w:type="dxa"/>
            <w:tcBorders>
              <w:right w:val="single" w:sz="4" w:space="0" w:color="auto"/>
            </w:tcBorders>
          </w:tcPr>
          <w:p w14:paraId="4A962FCC"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EB48730"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EB333B9"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BD420A3"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43F504BA" w14:textId="77777777" w:rsidR="00210D46" w:rsidRPr="00CB4573" w:rsidRDefault="00210D46" w:rsidP="00210D46">
            <w:pPr>
              <w:pStyle w:val="Label"/>
              <w:jc w:val="center"/>
              <w:rPr>
                <w:lang w:val="cs-CZ"/>
              </w:rPr>
            </w:pPr>
          </w:p>
        </w:tc>
      </w:tr>
      <w:tr w:rsidR="008D448B" w:rsidRPr="00CB4573" w14:paraId="4EA50917" w14:textId="77777777" w:rsidTr="00210D46">
        <w:tc>
          <w:tcPr>
            <w:tcW w:w="993" w:type="dxa"/>
            <w:tcBorders>
              <w:left w:val="single" w:sz="12" w:space="0" w:color="auto"/>
            </w:tcBorders>
          </w:tcPr>
          <w:p w14:paraId="3E13F971" w14:textId="77777777" w:rsidR="00210D46" w:rsidRPr="00CB4573" w:rsidRDefault="00210D46" w:rsidP="00210D46">
            <w:pPr>
              <w:pStyle w:val="Label"/>
              <w:jc w:val="center"/>
              <w:rPr>
                <w:lang w:val="cs-CZ"/>
              </w:rPr>
            </w:pPr>
          </w:p>
        </w:tc>
        <w:tc>
          <w:tcPr>
            <w:tcW w:w="709" w:type="dxa"/>
            <w:tcBorders>
              <w:right w:val="single" w:sz="4" w:space="0" w:color="auto"/>
            </w:tcBorders>
          </w:tcPr>
          <w:p w14:paraId="1F552910"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1150974"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F187B49"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93E78B0"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CA8B142" w14:textId="77777777" w:rsidR="00210D46" w:rsidRPr="00CB4573" w:rsidRDefault="00210D46" w:rsidP="00210D46">
            <w:pPr>
              <w:pStyle w:val="Label"/>
              <w:jc w:val="center"/>
              <w:rPr>
                <w:lang w:val="cs-CZ"/>
              </w:rPr>
            </w:pPr>
          </w:p>
        </w:tc>
      </w:tr>
      <w:tr w:rsidR="008D448B" w:rsidRPr="00CB4573" w14:paraId="5EEAE630" w14:textId="77777777" w:rsidTr="00210D46">
        <w:tc>
          <w:tcPr>
            <w:tcW w:w="993" w:type="dxa"/>
            <w:tcBorders>
              <w:left w:val="single" w:sz="12" w:space="0" w:color="auto"/>
            </w:tcBorders>
          </w:tcPr>
          <w:p w14:paraId="2C5AA893" w14:textId="77777777" w:rsidR="00210D46" w:rsidRPr="00CB4573" w:rsidRDefault="00210D46" w:rsidP="00210D46">
            <w:pPr>
              <w:pStyle w:val="Label"/>
              <w:jc w:val="center"/>
              <w:rPr>
                <w:lang w:val="cs-CZ"/>
              </w:rPr>
            </w:pPr>
          </w:p>
        </w:tc>
        <w:tc>
          <w:tcPr>
            <w:tcW w:w="709" w:type="dxa"/>
            <w:tcBorders>
              <w:right w:val="single" w:sz="4" w:space="0" w:color="auto"/>
            </w:tcBorders>
          </w:tcPr>
          <w:p w14:paraId="2D01D47D"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3A418505"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E98E0D6"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F671A5"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E72A32E" w14:textId="77777777" w:rsidR="00210D46" w:rsidRPr="00CB4573" w:rsidRDefault="00210D46" w:rsidP="00210D46">
            <w:pPr>
              <w:pStyle w:val="Label"/>
              <w:jc w:val="center"/>
              <w:rPr>
                <w:lang w:val="cs-CZ"/>
              </w:rPr>
            </w:pPr>
          </w:p>
        </w:tc>
      </w:tr>
      <w:tr w:rsidR="008D448B" w:rsidRPr="00CB4573" w14:paraId="683BABF0" w14:textId="77777777" w:rsidTr="00210D46">
        <w:tc>
          <w:tcPr>
            <w:tcW w:w="993" w:type="dxa"/>
            <w:tcBorders>
              <w:left w:val="single" w:sz="12" w:space="0" w:color="auto"/>
            </w:tcBorders>
          </w:tcPr>
          <w:p w14:paraId="748DAE67" w14:textId="77777777" w:rsidR="00210D46" w:rsidRPr="00CB4573" w:rsidRDefault="00210D46" w:rsidP="00210D46">
            <w:pPr>
              <w:pStyle w:val="Label"/>
              <w:jc w:val="center"/>
              <w:rPr>
                <w:lang w:val="cs-CZ"/>
              </w:rPr>
            </w:pPr>
          </w:p>
        </w:tc>
        <w:tc>
          <w:tcPr>
            <w:tcW w:w="709" w:type="dxa"/>
            <w:tcBorders>
              <w:right w:val="single" w:sz="4" w:space="0" w:color="auto"/>
            </w:tcBorders>
          </w:tcPr>
          <w:p w14:paraId="7A68A5FE" w14:textId="77777777" w:rsidR="00210D46" w:rsidRPr="00CB4573"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B4F5CA"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8460B3F" w14:textId="77777777" w:rsidR="00210D46" w:rsidRPr="00CB4573"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22A2098" w14:textId="77777777" w:rsidR="00210D46" w:rsidRPr="00CB4573"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25311D3E" w14:textId="77777777" w:rsidR="00210D46" w:rsidRPr="00CB4573" w:rsidRDefault="00210D46" w:rsidP="00210D46">
            <w:pPr>
              <w:pStyle w:val="Label"/>
              <w:jc w:val="center"/>
              <w:rPr>
                <w:lang w:val="cs-CZ"/>
              </w:rPr>
            </w:pPr>
          </w:p>
        </w:tc>
      </w:tr>
      <w:tr w:rsidR="001419E0" w:rsidRPr="00CB4573" w14:paraId="6C8DB2E9" w14:textId="77777777" w:rsidTr="00210D46">
        <w:tc>
          <w:tcPr>
            <w:tcW w:w="993" w:type="dxa"/>
            <w:tcBorders>
              <w:left w:val="single" w:sz="12" w:space="0" w:color="auto"/>
              <w:bottom w:val="single" w:sz="12" w:space="0" w:color="auto"/>
            </w:tcBorders>
          </w:tcPr>
          <w:p w14:paraId="544013EB" w14:textId="77777777" w:rsidR="00210D46" w:rsidRPr="00CB4573" w:rsidRDefault="00210D46" w:rsidP="00210D46">
            <w:pPr>
              <w:pStyle w:val="Label"/>
              <w:jc w:val="center"/>
              <w:rPr>
                <w:lang w:val="cs-CZ"/>
              </w:rPr>
            </w:pPr>
          </w:p>
        </w:tc>
        <w:tc>
          <w:tcPr>
            <w:tcW w:w="709" w:type="dxa"/>
            <w:tcBorders>
              <w:bottom w:val="single" w:sz="12" w:space="0" w:color="auto"/>
              <w:right w:val="single" w:sz="4" w:space="0" w:color="auto"/>
            </w:tcBorders>
          </w:tcPr>
          <w:p w14:paraId="3948F045" w14:textId="77777777" w:rsidR="00210D46" w:rsidRPr="00CB4573" w:rsidRDefault="00210D46" w:rsidP="00210D46">
            <w:pPr>
              <w:pStyle w:val="Label"/>
              <w:jc w:val="center"/>
              <w:rPr>
                <w:lang w:val="cs-CZ"/>
              </w:rPr>
            </w:pPr>
          </w:p>
        </w:tc>
        <w:tc>
          <w:tcPr>
            <w:tcW w:w="1540" w:type="dxa"/>
            <w:tcBorders>
              <w:top w:val="single" w:sz="4" w:space="0" w:color="auto"/>
              <w:left w:val="single" w:sz="4" w:space="0" w:color="auto"/>
              <w:bottom w:val="single" w:sz="12" w:space="0" w:color="auto"/>
              <w:right w:val="single" w:sz="4" w:space="0" w:color="auto"/>
            </w:tcBorders>
          </w:tcPr>
          <w:p w14:paraId="3E364EFF" w14:textId="77777777" w:rsidR="00210D46" w:rsidRPr="00CB4573" w:rsidRDefault="00210D46" w:rsidP="00210D46">
            <w:pPr>
              <w:pStyle w:val="Label"/>
              <w:jc w:val="center"/>
              <w:rPr>
                <w:lang w:val="cs-CZ"/>
              </w:rPr>
            </w:pPr>
          </w:p>
        </w:tc>
        <w:tc>
          <w:tcPr>
            <w:tcW w:w="1134" w:type="dxa"/>
            <w:tcBorders>
              <w:top w:val="single" w:sz="4" w:space="0" w:color="auto"/>
              <w:left w:val="single" w:sz="4" w:space="0" w:color="auto"/>
              <w:bottom w:val="single" w:sz="12" w:space="0" w:color="auto"/>
              <w:right w:val="single" w:sz="4" w:space="0" w:color="auto"/>
            </w:tcBorders>
          </w:tcPr>
          <w:p w14:paraId="448174DD" w14:textId="77777777" w:rsidR="00210D46" w:rsidRPr="00CB4573" w:rsidRDefault="00210D46" w:rsidP="00210D46">
            <w:pPr>
              <w:pStyle w:val="Label"/>
              <w:jc w:val="center"/>
              <w:rPr>
                <w:lang w:val="cs-CZ"/>
              </w:rPr>
            </w:pPr>
          </w:p>
        </w:tc>
        <w:tc>
          <w:tcPr>
            <w:tcW w:w="1134" w:type="dxa"/>
            <w:tcBorders>
              <w:top w:val="single" w:sz="4" w:space="0" w:color="auto"/>
              <w:left w:val="single" w:sz="4" w:space="0" w:color="auto"/>
              <w:bottom w:val="single" w:sz="12" w:space="0" w:color="auto"/>
              <w:right w:val="single" w:sz="4" w:space="0" w:color="auto"/>
            </w:tcBorders>
          </w:tcPr>
          <w:p w14:paraId="356D0F2A" w14:textId="77777777" w:rsidR="00210D46" w:rsidRPr="00CB4573" w:rsidRDefault="00210D46" w:rsidP="00210D46">
            <w:pPr>
              <w:pStyle w:val="Label"/>
              <w:jc w:val="center"/>
              <w:rPr>
                <w:lang w:val="cs-CZ"/>
              </w:rPr>
            </w:pPr>
          </w:p>
        </w:tc>
        <w:tc>
          <w:tcPr>
            <w:tcW w:w="3563" w:type="dxa"/>
            <w:tcBorders>
              <w:top w:val="single" w:sz="4" w:space="0" w:color="auto"/>
              <w:left w:val="single" w:sz="4" w:space="0" w:color="auto"/>
              <w:bottom w:val="single" w:sz="12" w:space="0" w:color="auto"/>
              <w:right w:val="single" w:sz="12" w:space="0" w:color="auto"/>
            </w:tcBorders>
          </w:tcPr>
          <w:p w14:paraId="33EB7FAC" w14:textId="77777777" w:rsidR="00210D46" w:rsidRPr="00CB4573" w:rsidRDefault="00210D46" w:rsidP="00210D46">
            <w:pPr>
              <w:pStyle w:val="Label"/>
              <w:jc w:val="center"/>
              <w:rPr>
                <w:lang w:val="cs-CZ"/>
              </w:rPr>
            </w:pPr>
          </w:p>
        </w:tc>
      </w:tr>
    </w:tbl>
    <w:p w14:paraId="3DD5A623" w14:textId="77777777" w:rsidR="00210D46" w:rsidRPr="00CB4573" w:rsidRDefault="00210D46" w:rsidP="00210D46">
      <w:pPr>
        <w:jc w:val="center"/>
        <w:rPr>
          <w:lang w:val="cs-CZ" w:eastAsia="sv-SE"/>
        </w:rPr>
      </w:pPr>
    </w:p>
    <w:p w14:paraId="48535E76" w14:textId="77777777" w:rsidR="00210D46" w:rsidRPr="00CB4573" w:rsidRDefault="00210D46" w:rsidP="00210D46">
      <w:pPr>
        <w:jc w:val="center"/>
        <w:rPr>
          <w:lang w:val="cs-CZ" w:eastAsia="sv-SE"/>
        </w:rPr>
        <w:sectPr w:rsidR="00210D46" w:rsidRPr="00CB4573" w:rsidSect="00210D46">
          <w:headerReference w:type="even" r:id="rId9"/>
          <w:headerReference w:type="default" r:id="rId10"/>
          <w:footerReference w:type="even" r:id="rId11"/>
          <w:footerReference w:type="default" r:id="rId12"/>
          <w:headerReference w:type="first" r:id="rId13"/>
          <w:footerReference w:type="first" r:id="rId14"/>
          <w:pgSz w:w="11906" w:h="16838" w:code="9"/>
          <w:pgMar w:top="1985" w:right="1416" w:bottom="1276" w:left="1560" w:header="567" w:footer="625" w:gutter="0"/>
          <w:pgNumType w:start="1"/>
          <w:cols w:space="708"/>
          <w:titlePg/>
          <w:docGrid w:linePitch="360"/>
        </w:sectPr>
      </w:pPr>
    </w:p>
    <w:sdt>
      <w:sdtPr>
        <w:rPr>
          <w:rFonts w:asciiTheme="minorHAnsi" w:eastAsiaTheme="minorHAnsi" w:hAnsiTheme="minorHAnsi" w:cstheme="minorBidi"/>
          <w:sz w:val="18"/>
          <w:szCs w:val="18"/>
          <w:lang w:val="cs-CZ"/>
        </w:rPr>
        <w:id w:val="1978251958"/>
        <w:docPartObj>
          <w:docPartGallery w:val="Table of Contents"/>
          <w:docPartUnique/>
        </w:docPartObj>
      </w:sdtPr>
      <w:sdtEndPr>
        <w:rPr>
          <w:b/>
          <w:bCs/>
        </w:rPr>
      </w:sdtEndPr>
      <w:sdtContent>
        <w:p w14:paraId="33C8EC46" w14:textId="7346ED02" w:rsidR="00EE3CB1" w:rsidRPr="00CB4573" w:rsidRDefault="00EE3CB1">
          <w:pPr>
            <w:pStyle w:val="Nadpisobsahu"/>
            <w:rPr>
              <w:rFonts w:ascii="Arial" w:hAnsi="Arial" w:cs="Arial"/>
              <w:b/>
              <w:bCs/>
              <w:szCs w:val="24"/>
              <w:lang w:val="cs-CZ"/>
            </w:rPr>
          </w:pPr>
          <w:r w:rsidRPr="00CB4573">
            <w:rPr>
              <w:rFonts w:ascii="Arial" w:hAnsi="Arial" w:cs="Arial"/>
              <w:b/>
              <w:bCs/>
              <w:szCs w:val="24"/>
              <w:lang w:val="cs-CZ"/>
            </w:rPr>
            <w:t>Obsah</w:t>
          </w:r>
        </w:p>
        <w:p w14:paraId="72A65BA9" w14:textId="1E1480D1" w:rsidR="001A14EF" w:rsidRDefault="00004A15">
          <w:pPr>
            <w:pStyle w:val="Obsah1"/>
            <w:rPr>
              <w:rFonts w:asciiTheme="minorHAnsi" w:eastAsiaTheme="minorEastAsia" w:hAnsiTheme="minorHAnsi"/>
              <w:noProof/>
              <w:sz w:val="22"/>
              <w:szCs w:val="22"/>
              <w:lang w:val="cs-CZ" w:eastAsia="cs-CZ"/>
            </w:rPr>
          </w:pPr>
          <w:r w:rsidRPr="00CB4573">
            <w:rPr>
              <w:rFonts w:asciiTheme="majorHAnsi" w:hAnsiTheme="majorHAnsi"/>
              <w:lang w:val="cs-CZ"/>
            </w:rPr>
            <w:fldChar w:fldCharType="begin"/>
          </w:r>
          <w:r w:rsidRPr="00CB4573">
            <w:rPr>
              <w:rFonts w:asciiTheme="majorHAnsi" w:hAnsiTheme="majorHAnsi"/>
              <w:lang w:val="cs-CZ"/>
            </w:rPr>
            <w:instrText xml:space="preserve"> TOC \o "1-3" \h \z \u </w:instrText>
          </w:r>
          <w:r w:rsidRPr="00CB4573">
            <w:rPr>
              <w:rFonts w:asciiTheme="majorHAnsi" w:hAnsiTheme="majorHAnsi"/>
              <w:lang w:val="cs-CZ"/>
            </w:rPr>
            <w:fldChar w:fldCharType="separate"/>
          </w:r>
          <w:hyperlink w:anchor="_Toc142293766" w:history="1">
            <w:r w:rsidR="001A14EF" w:rsidRPr="00EC1338">
              <w:rPr>
                <w:rStyle w:val="Hypertextovodkaz"/>
                <w:noProof/>
                <w:lang w:val="cs-CZ"/>
              </w:rPr>
              <w:t>B.1.</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Popis území stavby</w:t>
            </w:r>
            <w:r w:rsidR="001A14EF">
              <w:rPr>
                <w:noProof/>
                <w:webHidden/>
              </w:rPr>
              <w:tab/>
            </w:r>
            <w:r w:rsidR="001A14EF">
              <w:rPr>
                <w:noProof/>
                <w:webHidden/>
              </w:rPr>
              <w:fldChar w:fldCharType="begin"/>
            </w:r>
            <w:r w:rsidR="001A14EF">
              <w:rPr>
                <w:noProof/>
                <w:webHidden/>
              </w:rPr>
              <w:instrText xml:space="preserve"> PAGEREF _Toc142293766 \h </w:instrText>
            </w:r>
            <w:r w:rsidR="001A14EF">
              <w:rPr>
                <w:noProof/>
                <w:webHidden/>
              </w:rPr>
            </w:r>
            <w:r w:rsidR="001A14EF">
              <w:rPr>
                <w:noProof/>
                <w:webHidden/>
              </w:rPr>
              <w:fldChar w:fldCharType="separate"/>
            </w:r>
            <w:r w:rsidR="000654CB">
              <w:rPr>
                <w:noProof/>
                <w:webHidden/>
              </w:rPr>
              <w:t>7</w:t>
            </w:r>
            <w:r w:rsidR="001A14EF">
              <w:rPr>
                <w:noProof/>
                <w:webHidden/>
              </w:rPr>
              <w:fldChar w:fldCharType="end"/>
            </w:r>
          </w:hyperlink>
        </w:p>
        <w:p w14:paraId="73176930" w14:textId="03B8607F" w:rsidR="001A14EF" w:rsidRDefault="00631273">
          <w:pPr>
            <w:pStyle w:val="Obsah3"/>
            <w:rPr>
              <w:rFonts w:asciiTheme="minorHAnsi" w:eastAsiaTheme="minorEastAsia" w:hAnsiTheme="minorHAnsi"/>
              <w:noProof/>
              <w:sz w:val="22"/>
              <w:szCs w:val="22"/>
              <w:lang w:val="cs-CZ" w:eastAsia="cs-CZ"/>
            </w:rPr>
          </w:pPr>
          <w:hyperlink w:anchor="_Toc142293767" w:history="1">
            <w:r w:rsidR="001A14EF" w:rsidRPr="00EC1338">
              <w:rPr>
                <w:rStyle w:val="Hypertextovodkaz"/>
                <w:noProof/>
              </w:rPr>
              <w:t>a)</w:t>
            </w:r>
            <w:r w:rsidR="001A14EF">
              <w:rPr>
                <w:rFonts w:asciiTheme="minorHAnsi" w:eastAsiaTheme="minorEastAsia" w:hAnsiTheme="minorHAnsi"/>
                <w:noProof/>
                <w:sz w:val="22"/>
                <w:szCs w:val="22"/>
                <w:lang w:val="cs-CZ" w:eastAsia="cs-CZ"/>
              </w:rPr>
              <w:tab/>
            </w:r>
            <w:r w:rsidR="001A14EF" w:rsidRPr="00EC1338">
              <w:rPr>
                <w:rStyle w:val="Hypertextovodkaz"/>
                <w:noProof/>
              </w:rPr>
              <w:t>Charakteristika území a stavebního pozemku, dosavadní využití a zastavěnost území</w:t>
            </w:r>
            <w:r w:rsidR="001A14EF">
              <w:rPr>
                <w:noProof/>
                <w:webHidden/>
              </w:rPr>
              <w:tab/>
            </w:r>
            <w:r w:rsidR="001A14EF">
              <w:rPr>
                <w:noProof/>
                <w:webHidden/>
              </w:rPr>
              <w:fldChar w:fldCharType="begin"/>
            </w:r>
            <w:r w:rsidR="001A14EF">
              <w:rPr>
                <w:noProof/>
                <w:webHidden/>
              </w:rPr>
              <w:instrText xml:space="preserve"> PAGEREF _Toc142293767 \h </w:instrText>
            </w:r>
            <w:r w:rsidR="001A14EF">
              <w:rPr>
                <w:noProof/>
                <w:webHidden/>
              </w:rPr>
            </w:r>
            <w:r w:rsidR="001A14EF">
              <w:rPr>
                <w:noProof/>
                <w:webHidden/>
              </w:rPr>
              <w:fldChar w:fldCharType="separate"/>
            </w:r>
            <w:r w:rsidR="000654CB">
              <w:rPr>
                <w:noProof/>
                <w:webHidden/>
              </w:rPr>
              <w:t>7</w:t>
            </w:r>
            <w:r w:rsidR="001A14EF">
              <w:rPr>
                <w:noProof/>
                <w:webHidden/>
              </w:rPr>
              <w:fldChar w:fldCharType="end"/>
            </w:r>
          </w:hyperlink>
        </w:p>
        <w:p w14:paraId="642B4DF2" w14:textId="34AC12F1" w:rsidR="001A14EF" w:rsidRDefault="00631273">
          <w:pPr>
            <w:pStyle w:val="Obsah3"/>
            <w:rPr>
              <w:rFonts w:asciiTheme="minorHAnsi" w:eastAsiaTheme="minorEastAsia" w:hAnsiTheme="minorHAnsi"/>
              <w:noProof/>
              <w:sz w:val="22"/>
              <w:szCs w:val="22"/>
              <w:lang w:val="cs-CZ" w:eastAsia="cs-CZ"/>
            </w:rPr>
          </w:pPr>
          <w:hyperlink w:anchor="_Toc142293768" w:history="1">
            <w:r w:rsidR="001A14EF" w:rsidRPr="00EC1338">
              <w:rPr>
                <w:rStyle w:val="Hypertextovodkaz"/>
                <w:noProof/>
              </w:rPr>
              <w:t>b)</w:t>
            </w:r>
            <w:r w:rsidR="001A14EF">
              <w:rPr>
                <w:rFonts w:asciiTheme="minorHAnsi" w:eastAsiaTheme="minorEastAsia" w:hAnsiTheme="minorHAnsi"/>
                <w:noProof/>
                <w:sz w:val="22"/>
                <w:szCs w:val="22"/>
                <w:lang w:val="cs-CZ" w:eastAsia="cs-CZ"/>
              </w:rPr>
              <w:tab/>
            </w:r>
            <w:r w:rsidR="001A14EF" w:rsidRPr="00EC1338">
              <w:rPr>
                <w:rStyle w:val="Hypertextovodkaz"/>
                <w:noProof/>
              </w:rPr>
              <w:t>Údaje o souladu s územním rozhodnutím nebo regulačním plánem nebo veřejnoprávní smlouvou územní rozhodnutí nahrazující anebo územním souhlasem</w:t>
            </w:r>
            <w:r w:rsidR="001A14EF">
              <w:rPr>
                <w:noProof/>
                <w:webHidden/>
              </w:rPr>
              <w:tab/>
            </w:r>
            <w:r w:rsidR="001A14EF">
              <w:rPr>
                <w:noProof/>
                <w:webHidden/>
              </w:rPr>
              <w:fldChar w:fldCharType="begin"/>
            </w:r>
            <w:r w:rsidR="001A14EF">
              <w:rPr>
                <w:noProof/>
                <w:webHidden/>
              </w:rPr>
              <w:instrText xml:space="preserve"> PAGEREF _Toc142293768 \h </w:instrText>
            </w:r>
            <w:r w:rsidR="001A14EF">
              <w:rPr>
                <w:noProof/>
                <w:webHidden/>
              </w:rPr>
            </w:r>
            <w:r w:rsidR="001A14EF">
              <w:rPr>
                <w:noProof/>
                <w:webHidden/>
              </w:rPr>
              <w:fldChar w:fldCharType="separate"/>
            </w:r>
            <w:r w:rsidR="000654CB">
              <w:rPr>
                <w:noProof/>
                <w:webHidden/>
              </w:rPr>
              <w:t>7</w:t>
            </w:r>
            <w:r w:rsidR="001A14EF">
              <w:rPr>
                <w:noProof/>
                <w:webHidden/>
              </w:rPr>
              <w:fldChar w:fldCharType="end"/>
            </w:r>
          </w:hyperlink>
        </w:p>
        <w:p w14:paraId="6C5A3253" w14:textId="397BF449" w:rsidR="001A14EF" w:rsidRDefault="00631273">
          <w:pPr>
            <w:pStyle w:val="Obsah3"/>
            <w:rPr>
              <w:rFonts w:asciiTheme="minorHAnsi" w:eastAsiaTheme="minorEastAsia" w:hAnsiTheme="minorHAnsi"/>
              <w:noProof/>
              <w:sz w:val="22"/>
              <w:szCs w:val="22"/>
              <w:lang w:val="cs-CZ" w:eastAsia="cs-CZ"/>
            </w:rPr>
          </w:pPr>
          <w:hyperlink w:anchor="_Toc142293769" w:history="1">
            <w:r w:rsidR="001A14EF" w:rsidRPr="00EC1338">
              <w:rPr>
                <w:rStyle w:val="Hypertextovodkaz"/>
                <w:noProof/>
              </w:rPr>
              <w:t>c)</w:t>
            </w:r>
            <w:r w:rsidR="001A14EF">
              <w:rPr>
                <w:rFonts w:asciiTheme="minorHAnsi" w:eastAsiaTheme="minorEastAsia" w:hAnsiTheme="minorHAnsi"/>
                <w:noProof/>
                <w:sz w:val="22"/>
                <w:szCs w:val="22"/>
                <w:lang w:val="cs-CZ" w:eastAsia="cs-CZ"/>
              </w:rPr>
              <w:tab/>
            </w:r>
            <w:r w:rsidR="001A14EF" w:rsidRPr="00EC1338">
              <w:rPr>
                <w:rStyle w:val="Hypertextovodkaz"/>
                <w:noProof/>
              </w:rPr>
              <w:t>Údaje o souladu s územně plánovací dokumentací</w:t>
            </w:r>
            <w:r w:rsidR="001A14EF">
              <w:rPr>
                <w:noProof/>
                <w:webHidden/>
              </w:rPr>
              <w:tab/>
            </w:r>
            <w:r w:rsidR="001A14EF">
              <w:rPr>
                <w:noProof/>
                <w:webHidden/>
              </w:rPr>
              <w:fldChar w:fldCharType="begin"/>
            </w:r>
            <w:r w:rsidR="001A14EF">
              <w:rPr>
                <w:noProof/>
                <w:webHidden/>
              </w:rPr>
              <w:instrText xml:space="preserve"> PAGEREF _Toc142293769 \h </w:instrText>
            </w:r>
            <w:r w:rsidR="001A14EF">
              <w:rPr>
                <w:noProof/>
                <w:webHidden/>
              </w:rPr>
            </w:r>
            <w:r w:rsidR="001A14EF">
              <w:rPr>
                <w:noProof/>
                <w:webHidden/>
              </w:rPr>
              <w:fldChar w:fldCharType="separate"/>
            </w:r>
            <w:r w:rsidR="000654CB">
              <w:rPr>
                <w:noProof/>
                <w:webHidden/>
              </w:rPr>
              <w:t>8</w:t>
            </w:r>
            <w:r w:rsidR="001A14EF">
              <w:rPr>
                <w:noProof/>
                <w:webHidden/>
              </w:rPr>
              <w:fldChar w:fldCharType="end"/>
            </w:r>
          </w:hyperlink>
        </w:p>
        <w:p w14:paraId="5B498C31" w14:textId="4B10EA4A" w:rsidR="001A14EF" w:rsidRDefault="00631273">
          <w:pPr>
            <w:pStyle w:val="Obsah3"/>
            <w:rPr>
              <w:rFonts w:asciiTheme="minorHAnsi" w:eastAsiaTheme="minorEastAsia" w:hAnsiTheme="minorHAnsi"/>
              <w:noProof/>
              <w:sz w:val="22"/>
              <w:szCs w:val="22"/>
              <w:lang w:val="cs-CZ" w:eastAsia="cs-CZ"/>
            </w:rPr>
          </w:pPr>
          <w:hyperlink w:anchor="_Toc142293770" w:history="1">
            <w:r w:rsidR="001A14EF" w:rsidRPr="00EC1338">
              <w:rPr>
                <w:rStyle w:val="Hypertextovodkaz"/>
                <w:noProof/>
              </w:rPr>
              <w:t>d)</w:t>
            </w:r>
            <w:r w:rsidR="001A14EF">
              <w:rPr>
                <w:rFonts w:asciiTheme="minorHAnsi" w:eastAsiaTheme="minorEastAsia" w:hAnsiTheme="minorHAnsi"/>
                <w:noProof/>
                <w:sz w:val="22"/>
                <w:szCs w:val="22"/>
                <w:lang w:val="cs-CZ" w:eastAsia="cs-CZ"/>
              </w:rPr>
              <w:tab/>
            </w:r>
            <w:r w:rsidR="001A14EF" w:rsidRPr="00EC1338">
              <w:rPr>
                <w:rStyle w:val="Hypertextovodkaz"/>
                <w:noProof/>
              </w:rPr>
              <w:t>Informace o vydaných rozhodnutích o povolení výjimky z obecných požadavků na využívaní území</w:t>
            </w:r>
            <w:r w:rsidR="001A14EF">
              <w:rPr>
                <w:noProof/>
                <w:webHidden/>
              </w:rPr>
              <w:tab/>
            </w:r>
            <w:r w:rsidR="001A14EF">
              <w:rPr>
                <w:noProof/>
                <w:webHidden/>
              </w:rPr>
              <w:fldChar w:fldCharType="begin"/>
            </w:r>
            <w:r w:rsidR="001A14EF">
              <w:rPr>
                <w:noProof/>
                <w:webHidden/>
              </w:rPr>
              <w:instrText xml:space="preserve"> PAGEREF _Toc142293770 \h </w:instrText>
            </w:r>
            <w:r w:rsidR="001A14EF">
              <w:rPr>
                <w:noProof/>
                <w:webHidden/>
              </w:rPr>
            </w:r>
            <w:r w:rsidR="001A14EF">
              <w:rPr>
                <w:noProof/>
                <w:webHidden/>
              </w:rPr>
              <w:fldChar w:fldCharType="separate"/>
            </w:r>
            <w:r w:rsidR="000654CB">
              <w:rPr>
                <w:noProof/>
                <w:webHidden/>
              </w:rPr>
              <w:t>8</w:t>
            </w:r>
            <w:r w:rsidR="001A14EF">
              <w:rPr>
                <w:noProof/>
                <w:webHidden/>
              </w:rPr>
              <w:fldChar w:fldCharType="end"/>
            </w:r>
          </w:hyperlink>
        </w:p>
        <w:p w14:paraId="2F941F53" w14:textId="5D3F9656" w:rsidR="001A14EF" w:rsidRDefault="00631273">
          <w:pPr>
            <w:pStyle w:val="Obsah3"/>
            <w:rPr>
              <w:rFonts w:asciiTheme="minorHAnsi" w:eastAsiaTheme="minorEastAsia" w:hAnsiTheme="minorHAnsi"/>
              <w:noProof/>
              <w:sz w:val="22"/>
              <w:szCs w:val="22"/>
              <w:lang w:val="cs-CZ" w:eastAsia="cs-CZ"/>
            </w:rPr>
          </w:pPr>
          <w:hyperlink w:anchor="_Toc142293771" w:history="1">
            <w:r w:rsidR="001A14EF" w:rsidRPr="00EC1338">
              <w:rPr>
                <w:rStyle w:val="Hypertextovodkaz"/>
                <w:noProof/>
              </w:rPr>
              <w:t>e)</w:t>
            </w:r>
            <w:r w:rsidR="001A14EF">
              <w:rPr>
                <w:rFonts w:asciiTheme="minorHAnsi" w:eastAsiaTheme="minorEastAsia" w:hAnsiTheme="minorHAnsi"/>
                <w:noProof/>
                <w:sz w:val="22"/>
                <w:szCs w:val="22"/>
                <w:lang w:val="cs-CZ" w:eastAsia="cs-CZ"/>
              </w:rPr>
              <w:tab/>
            </w:r>
            <w:r w:rsidR="001A14EF" w:rsidRPr="00EC1338">
              <w:rPr>
                <w:rStyle w:val="Hypertextovodkaz"/>
                <w:noProof/>
              </w:rPr>
              <w:t>Informace o tom, zda a v jakých částech dokumentace jsou zohledněny podmínky závazných stanovisek dotčených orgánů</w:t>
            </w:r>
            <w:r w:rsidR="001A14EF">
              <w:rPr>
                <w:noProof/>
                <w:webHidden/>
              </w:rPr>
              <w:tab/>
            </w:r>
            <w:r w:rsidR="001A14EF">
              <w:rPr>
                <w:noProof/>
                <w:webHidden/>
              </w:rPr>
              <w:fldChar w:fldCharType="begin"/>
            </w:r>
            <w:r w:rsidR="001A14EF">
              <w:rPr>
                <w:noProof/>
                <w:webHidden/>
              </w:rPr>
              <w:instrText xml:space="preserve"> PAGEREF _Toc142293771 \h </w:instrText>
            </w:r>
            <w:r w:rsidR="001A14EF">
              <w:rPr>
                <w:noProof/>
                <w:webHidden/>
              </w:rPr>
            </w:r>
            <w:r w:rsidR="001A14EF">
              <w:rPr>
                <w:noProof/>
                <w:webHidden/>
              </w:rPr>
              <w:fldChar w:fldCharType="separate"/>
            </w:r>
            <w:r w:rsidR="000654CB">
              <w:rPr>
                <w:noProof/>
                <w:webHidden/>
              </w:rPr>
              <w:t>8</w:t>
            </w:r>
            <w:r w:rsidR="001A14EF">
              <w:rPr>
                <w:noProof/>
                <w:webHidden/>
              </w:rPr>
              <w:fldChar w:fldCharType="end"/>
            </w:r>
          </w:hyperlink>
        </w:p>
        <w:p w14:paraId="60827FBA" w14:textId="1ACE2770" w:rsidR="001A14EF" w:rsidRDefault="00631273">
          <w:pPr>
            <w:pStyle w:val="Obsah3"/>
            <w:rPr>
              <w:rFonts w:asciiTheme="minorHAnsi" w:eastAsiaTheme="minorEastAsia" w:hAnsiTheme="minorHAnsi"/>
              <w:noProof/>
              <w:sz w:val="22"/>
              <w:szCs w:val="22"/>
              <w:lang w:val="cs-CZ" w:eastAsia="cs-CZ"/>
            </w:rPr>
          </w:pPr>
          <w:hyperlink w:anchor="_Toc142293772" w:history="1">
            <w:r w:rsidR="001A14EF" w:rsidRPr="00EC1338">
              <w:rPr>
                <w:rStyle w:val="Hypertextovodkaz"/>
                <w:noProof/>
              </w:rPr>
              <w:t>f)</w:t>
            </w:r>
            <w:r w:rsidR="001A14EF">
              <w:rPr>
                <w:rFonts w:asciiTheme="minorHAnsi" w:eastAsiaTheme="minorEastAsia" w:hAnsiTheme="minorHAnsi"/>
                <w:noProof/>
                <w:sz w:val="22"/>
                <w:szCs w:val="22"/>
                <w:lang w:val="cs-CZ" w:eastAsia="cs-CZ"/>
              </w:rPr>
              <w:tab/>
            </w:r>
            <w:r w:rsidR="001A14EF" w:rsidRPr="00EC1338">
              <w:rPr>
                <w:rStyle w:val="Hypertextovodkaz"/>
                <w:noProof/>
              </w:rPr>
              <w:t>Výčet a závěry provedených průzkumů a rozborů</w:t>
            </w:r>
            <w:r w:rsidR="001A14EF">
              <w:rPr>
                <w:noProof/>
                <w:webHidden/>
              </w:rPr>
              <w:tab/>
            </w:r>
            <w:r w:rsidR="001A14EF">
              <w:rPr>
                <w:noProof/>
                <w:webHidden/>
              </w:rPr>
              <w:fldChar w:fldCharType="begin"/>
            </w:r>
            <w:r w:rsidR="001A14EF">
              <w:rPr>
                <w:noProof/>
                <w:webHidden/>
              </w:rPr>
              <w:instrText xml:space="preserve"> PAGEREF _Toc142293772 \h </w:instrText>
            </w:r>
            <w:r w:rsidR="001A14EF">
              <w:rPr>
                <w:noProof/>
                <w:webHidden/>
              </w:rPr>
            </w:r>
            <w:r w:rsidR="001A14EF">
              <w:rPr>
                <w:noProof/>
                <w:webHidden/>
              </w:rPr>
              <w:fldChar w:fldCharType="separate"/>
            </w:r>
            <w:r w:rsidR="000654CB">
              <w:rPr>
                <w:noProof/>
                <w:webHidden/>
              </w:rPr>
              <w:t>8</w:t>
            </w:r>
            <w:r w:rsidR="001A14EF">
              <w:rPr>
                <w:noProof/>
                <w:webHidden/>
              </w:rPr>
              <w:fldChar w:fldCharType="end"/>
            </w:r>
          </w:hyperlink>
        </w:p>
        <w:p w14:paraId="096AF4D7" w14:textId="3DB2CC37" w:rsidR="001A14EF" w:rsidRDefault="00631273">
          <w:pPr>
            <w:pStyle w:val="Obsah3"/>
            <w:rPr>
              <w:rFonts w:asciiTheme="minorHAnsi" w:eastAsiaTheme="minorEastAsia" w:hAnsiTheme="minorHAnsi"/>
              <w:noProof/>
              <w:sz w:val="22"/>
              <w:szCs w:val="22"/>
              <w:lang w:val="cs-CZ" w:eastAsia="cs-CZ"/>
            </w:rPr>
          </w:pPr>
          <w:hyperlink w:anchor="_Toc142293773" w:history="1">
            <w:r w:rsidR="001A14EF" w:rsidRPr="00EC1338">
              <w:rPr>
                <w:rStyle w:val="Hypertextovodkaz"/>
                <w:noProof/>
              </w:rPr>
              <w:t>g)</w:t>
            </w:r>
            <w:r w:rsidR="001A14EF">
              <w:rPr>
                <w:rFonts w:asciiTheme="minorHAnsi" w:eastAsiaTheme="minorEastAsia" w:hAnsiTheme="minorHAnsi"/>
                <w:noProof/>
                <w:sz w:val="22"/>
                <w:szCs w:val="22"/>
                <w:lang w:val="cs-CZ" w:eastAsia="cs-CZ"/>
              </w:rPr>
              <w:tab/>
            </w:r>
            <w:r w:rsidR="001A14EF" w:rsidRPr="00EC1338">
              <w:rPr>
                <w:rStyle w:val="Hypertextovodkaz"/>
                <w:noProof/>
              </w:rPr>
              <w:t>Ochrana území podle jiných právních předpisů</w:t>
            </w:r>
            <w:r w:rsidR="001A14EF">
              <w:rPr>
                <w:noProof/>
                <w:webHidden/>
              </w:rPr>
              <w:tab/>
            </w:r>
            <w:r w:rsidR="001A14EF">
              <w:rPr>
                <w:noProof/>
                <w:webHidden/>
              </w:rPr>
              <w:fldChar w:fldCharType="begin"/>
            </w:r>
            <w:r w:rsidR="001A14EF">
              <w:rPr>
                <w:noProof/>
                <w:webHidden/>
              </w:rPr>
              <w:instrText xml:space="preserve"> PAGEREF _Toc142293773 \h </w:instrText>
            </w:r>
            <w:r w:rsidR="001A14EF">
              <w:rPr>
                <w:noProof/>
                <w:webHidden/>
              </w:rPr>
            </w:r>
            <w:r w:rsidR="001A14EF">
              <w:rPr>
                <w:noProof/>
                <w:webHidden/>
              </w:rPr>
              <w:fldChar w:fldCharType="separate"/>
            </w:r>
            <w:r w:rsidR="000654CB">
              <w:rPr>
                <w:noProof/>
                <w:webHidden/>
              </w:rPr>
              <w:t>9</w:t>
            </w:r>
            <w:r w:rsidR="001A14EF">
              <w:rPr>
                <w:noProof/>
                <w:webHidden/>
              </w:rPr>
              <w:fldChar w:fldCharType="end"/>
            </w:r>
          </w:hyperlink>
        </w:p>
        <w:p w14:paraId="673F8FA7" w14:textId="79ECC4EE" w:rsidR="001A14EF" w:rsidRDefault="00631273">
          <w:pPr>
            <w:pStyle w:val="Obsah3"/>
            <w:rPr>
              <w:rFonts w:asciiTheme="minorHAnsi" w:eastAsiaTheme="minorEastAsia" w:hAnsiTheme="minorHAnsi"/>
              <w:noProof/>
              <w:sz w:val="22"/>
              <w:szCs w:val="22"/>
              <w:lang w:val="cs-CZ" w:eastAsia="cs-CZ"/>
            </w:rPr>
          </w:pPr>
          <w:hyperlink w:anchor="_Toc142293774" w:history="1">
            <w:r w:rsidR="001A14EF" w:rsidRPr="00EC1338">
              <w:rPr>
                <w:rStyle w:val="Hypertextovodkaz"/>
                <w:noProof/>
              </w:rPr>
              <w:t>h)</w:t>
            </w:r>
            <w:r w:rsidR="001A14EF">
              <w:rPr>
                <w:rFonts w:asciiTheme="minorHAnsi" w:eastAsiaTheme="minorEastAsia" w:hAnsiTheme="minorHAnsi"/>
                <w:noProof/>
                <w:sz w:val="22"/>
                <w:szCs w:val="22"/>
                <w:lang w:val="cs-CZ" w:eastAsia="cs-CZ"/>
              </w:rPr>
              <w:tab/>
            </w:r>
            <w:r w:rsidR="001A14EF" w:rsidRPr="00EC1338">
              <w:rPr>
                <w:rStyle w:val="Hypertextovodkaz"/>
                <w:noProof/>
              </w:rPr>
              <w:t>Poloha vzhledem k záplavovému území, poddolovanému území apod.</w:t>
            </w:r>
            <w:r w:rsidR="001A14EF">
              <w:rPr>
                <w:noProof/>
                <w:webHidden/>
              </w:rPr>
              <w:tab/>
            </w:r>
            <w:r w:rsidR="001A14EF">
              <w:rPr>
                <w:noProof/>
                <w:webHidden/>
              </w:rPr>
              <w:fldChar w:fldCharType="begin"/>
            </w:r>
            <w:r w:rsidR="001A14EF">
              <w:rPr>
                <w:noProof/>
                <w:webHidden/>
              </w:rPr>
              <w:instrText xml:space="preserve"> PAGEREF _Toc142293774 \h </w:instrText>
            </w:r>
            <w:r w:rsidR="001A14EF">
              <w:rPr>
                <w:noProof/>
                <w:webHidden/>
              </w:rPr>
            </w:r>
            <w:r w:rsidR="001A14EF">
              <w:rPr>
                <w:noProof/>
                <w:webHidden/>
              </w:rPr>
              <w:fldChar w:fldCharType="separate"/>
            </w:r>
            <w:r w:rsidR="000654CB">
              <w:rPr>
                <w:noProof/>
                <w:webHidden/>
              </w:rPr>
              <w:t>9</w:t>
            </w:r>
            <w:r w:rsidR="001A14EF">
              <w:rPr>
                <w:noProof/>
                <w:webHidden/>
              </w:rPr>
              <w:fldChar w:fldCharType="end"/>
            </w:r>
          </w:hyperlink>
        </w:p>
        <w:p w14:paraId="0C76F8AD" w14:textId="3D407F5D" w:rsidR="001A14EF" w:rsidRDefault="00631273">
          <w:pPr>
            <w:pStyle w:val="Obsah3"/>
            <w:rPr>
              <w:rFonts w:asciiTheme="minorHAnsi" w:eastAsiaTheme="minorEastAsia" w:hAnsiTheme="minorHAnsi"/>
              <w:noProof/>
              <w:sz w:val="22"/>
              <w:szCs w:val="22"/>
              <w:lang w:val="cs-CZ" w:eastAsia="cs-CZ"/>
            </w:rPr>
          </w:pPr>
          <w:hyperlink w:anchor="_Toc142293775" w:history="1">
            <w:r w:rsidR="001A14EF" w:rsidRPr="00EC1338">
              <w:rPr>
                <w:rStyle w:val="Hypertextovodkaz"/>
                <w:noProof/>
              </w:rPr>
              <w:t>i)</w:t>
            </w:r>
            <w:r w:rsidR="001A14EF">
              <w:rPr>
                <w:rFonts w:asciiTheme="minorHAnsi" w:eastAsiaTheme="minorEastAsia" w:hAnsiTheme="minorHAnsi"/>
                <w:noProof/>
                <w:sz w:val="22"/>
                <w:szCs w:val="22"/>
                <w:lang w:val="cs-CZ" w:eastAsia="cs-CZ"/>
              </w:rPr>
              <w:tab/>
            </w:r>
            <w:r w:rsidR="001A14EF" w:rsidRPr="00EC1338">
              <w:rPr>
                <w:rStyle w:val="Hypertextovodkaz"/>
                <w:noProof/>
              </w:rPr>
              <w:t>Vliv stavby na okolní stavby a pozemky, ochrana okolí, vliv stavby na odtokové poměry v území</w:t>
            </w:r>
            <w:r w:rsidR="001A14EF">
              <w:rPr>
                <w:noProof/>
                <w:webHidden/>
              </w:rPr>
              <w:tab/>
            </w:r>
            <w:r w:rsidR="001A14EF">
              <w:rPr>
                <w:noProof/>
                <w:webHidden/>
              </w:rPr>
              <w:fldChar w:fldCharType="begin"/>
            </w:r>
            <w:r w:rsidR="001A14EF">
              <w:rPr>
                <w:noProof/>
                <w:webHidden/>
              </w:rPr>
              <w:instrText xml:space="preserve"> PAGEREF _Toc142293775 \h </w:instrText>
            </w:r>
            <w:r w:rsidR="001A14EF">
              <w:rPr>
                <w:noProof/>
                <w:webHidden/>
              </w:rPr>
            </w:r>
            <w:r w:rsidR="001A14EF">
              <w:rPr>
                <w:noProof/>
                <w:webHidden/>
              </w:rPr>
              <w:fldChar w:fldCharType="separate"/>
            </w:r>
            <w:r w:rsidR="000654CB">
              <w:rPr>
                <w:noProof/>
                <w:webHidden/>
              </w:rPr>
              <w:t>9</w:t>
            </w:r>
            <w:r w:rsidR="001A14EF">
              <w:rPr>
                <w:noProof/>
                <w:webHidden/>
              </w:rPr>
              <w:fldChar w:fldCharType="end"/>
            </w:r>
          </w:hyperlink>
        </w:p>
        <w:p w14:paraId="4B2EB3C1" w14:textId="1EA3775F" w:rsidR="001A14EF" w:rsidRDefault="00631273">
          <w:pPr>
            <w:pStyle w:val="Obsah3"/>
            <w:rPr>
              <w:rFonts w:asciiTheme="minorHAnsi" w:eastAsiaTheme="minorEastAsia" w:hAnsiTheme="minorHAnsi"/>
              <w:noProof/>
              <w:sz w:val="22"/>
              <w:szCs w:val="22"/>
              <w:lang w:val="cs-CZ" w:eastAsia="cs-CZ"/>
            </w:rPr>
          </w:pPr>
          <w:hyperlink w:anchor="_Toc142293776" w:history="1">
            <w:r w:rsidR="001A14EF" w:rsidRPr="00EC1338">
              <w:rPr>
                <w:rStyle w:val="Hypertextovodkaz"/>
                <w:noProof/>
              </w:rPr>
              <w:t>j)</w:t>
            </w:r>
            <w:r w:rsidR="001A14EF">
              <w:rPr>
                <w:rFonts w:asciiTheme="minorHAnsi" w:eastAsiaTheme="minorEastAsia" w:hAnsiTheme="minorHAnsi"/>
                <w:noProof/>
                <w:sz w:val="22"/>
                <w:szCs w:val="22"/>
                <w:lang w:val="cs-CZ" w:eastAsia="cs-CZ"/>
              </w:rPr>
              <w:tab/>
            </w:r>
            <w:r w:rsidR="001A14EF" w:rsidRPr="00EC1338">
              <w:rPr>
                <w:rStyle w:val="Hypertextovodkaz"/>
                <w:noProof/>
              </w:rPr>
              <w:t>Požadavky na asanace, demolice, kácení dřevin</w:t>
            </w:r>
            <w:r w:rsidR="001A14EF">
              <w:rPr>
                <w:noProof/>
                <w:webHidden/>
              </w:rPr>
              <w:tab/>
            </w:r>
            <w:r w:rsidR="001A14EF">
              <w:rPr>
                <w:noProof/>
                <w:webHidden/>
              </w:rPr>
              <w:fldChar w:fldCharType="begin"/>
            </w:r>
            <w:r w:rsidR="001A14EF">
              <w:rPr>
                <w:noProof/>
                <w:webHidden/>
              </w:rPr>
              <w:instrText xml:space="preserve"> PAGEREF _Toc142293776 \h </w:instrText>
            </w:r>
            <w:r w:rsidR="001A14EF">
              <w:rPr>
                <w:noProof/>
                <w:webHidden/>
              </w:rPr>
            </w:r>
            <w:r w:rsidR="001A14EF">
              <w:rPr>
                <w:noProof/>
                <w:webHidden/>
              </w:rPr>
              <w:fldChar w:fldCharType="separate"/>
            </w:r>
            <w:r w:rsidR="000654CB">
              <w:rPr>
                <w:noProof/>
                <w:webHidden/>
              </w:rPr>
              <w:t>9</w:t>
            </w:r>
            <w:r w:rsidR="001A14EF">
              <w:rPr>
                <w:noProof/>
                <w:webHidden/>
              </w:rPr>
              <w:fldChar w:fldCharType="end"/>
            </w:r>
          </w:hyperlink>
        </w:p>
        <w:p w14:paraId="59B2C1B6" w14:textId="2054D60E" w:rsidR="001A14EF" w:rsidRDefault="00631273">
          <w:pPr>
            <w:pStyle w:val="Obsah3"/>
            <w:rPr>
              <w:rFonts w:asciiTheme="minorHAnsi" w:eastAsiaTheme="minorEastAsia" w:hAnsiTheme="minorHAnsi"/>
              <w:noProof/>
              <w:sz w:val="22"/>
              <w:szCs w:val="22"/>
              <w:lang w:val="cs-CZ" w:eastAsia="cs-CZ"/>
            </w:rPr>
          </w:pPr>
          <w:hyperlink w:anchor="_Toc142293777" w:history="1">
            <w:r w:rsidR="001A14EF" w:rsidRPr="00EC1338">
              <w:rPr>
                <w:rStyle w:val="Hypertextovodkaz"/>
                <w:noProof/>
              </w:rPr>
              <w:t>k)</w:t>
            </w:r>
            <w:r w:rsidR="001A14EF">
              <w:rPr>
                <w:rFonts w:asciiTheme="minorHAnsi" w:eastAsiaTheme="minorEastAsia" w:hAnsiTheme="minorHAnsi"/>
                <w:noProof/>
                <w:sz w:val="22"/>
                <w:szCs w:val="22"/>
                <w:lang w:val="cs-CZ" w:eastAsia="cs-CZ"/>
              </w:rPr>
              <w:tab/>
            </w:r>
            <w:r w:rsidR="001A14EF" w:rsidRPr="00EC1338">
              <w:rPr>
                <w:rStyle w:val="Hypertextovodkaz"/>
                <w:noProof/>
              </w:rPr>
              <w:t>Požadavky na maximální dočasné a trvalé zábory zemědělského půdního fondu nebo pozemků určených k plnění funkce lesa</w:t>
            </w:r>
            <w:r w:rsidR="001A14EF">
              <w:rPr>
                <w:noProof/>
                <w:webHidden/>
              </w:rPr>
              <w:tab/>
            </w:r>
            <w:r w:rsidR="001A14EF">
              <w:rPr>
                <w:noProof/>
                <w:webHidden/>
              </w:rPr>
              <w:fldChar w:fldCharType="begin"/>
            </w:r>
            <w:r w:rsidR="001A14EF">
              <w:rPr>
                <w:noProof/>
                <w:webHidden/>
              </w:rPr>
              <w:instrText xml:space="preserve"> PAGEREF _Toc142293777 \h </w:instrText>
            </w:r>
            <w:r w:rsidR="001A14EF">
              <w:rPr>
                <w:noProof/>
                <w:webHidden/>
              </w:rPr>
            </w:r>
            <w:r w:rsidR="001A14EF">
              <w:rPr>
                <w:noProof/>
                <w:webHidden/>
              </w:rPr>
              <w:fldChar w:fldCharType="separate"/>
            </w:r>
            <w:r w:rsidR="000654CB">
              <w:rPr>
                <w:noProof/>
                <w:webHidden/>
              </w:rPr>
              <w:t>10</w:t>
            </w:r>
            <w:r w:rsidR="001A14EF">
              <w:rPr>
                <w:noProof/>
                <w:webHidden/>
              </w:rPr>
              <w:fldChar w:fldCharType="end"/>
            </w:r>
          </w:hyperlink>
        </w:p>
        <w:p w14:paraId="39BE51B6" w14:textId="6174B406" w:rsidR="001A14EF" w:rsidRDefault="00631273">
          <w:pPr>
            <w:pStyle w:val="Obsah3"/>
            <w:rPr>
              <w:rFonts w:asciiTheme="minorHAnsi" w:eastAsiaTheme="minorEastAsia" w:hAnsiTheme="minorHAnsi"/>
              <w:noProof/>
              <w:sz w:val="22"/>
              <w:szCs w:val="22"/>
              <w:lang w:val="cs-CZ" w:eastAsia="cs-CZ"/>
            </w:rPr>
          </w:pPr>
          <w:hyperlink w:anchor="_Toc142293778" w:history="1">
            <w:r w:rsidR="001A14EF" w:rsidRPr="00EC1338">
              <w:rPr>
                <w:rStyle w:val="Hypertextovodkaz"/>
                <w:noProof/>
              </w:rPr>
              <w:t>l)</w:t>
            </w:r>
            <w:r w:rsidR="001A14EF">
              <w:rPr>
                <w:rFonts w:asciiTheme="minorHAnsi" w:eastAsiaTheme="minorEastAsia" w:hAnsiTheme="minorHAnsi"/>
                <w:noProof/>
                <w:sz w:val="22"/>
                <w:szCs w:val="22"/>
                <w:lang w:val="cs-CZ" w:eastAsia="cs-CZ"/>
              </w:rPr>
              <w:tab/>
            </w:r>
            <w:r w:rsidR="001A14EF" w:rsidRPr="00EC1338">
              <w:rPr>
                <w:rStyle w:val="Hypertextovodkaz"/>
                <w:noProof/>
              </w:rPr>
              <w:t>Územně technické podmínky – zejména napojení na stávající technickou a dopravní infrastrukturu</w:t>
            </w:r>
            <w:r w:rsidR="001A14EF">
              <w:rPr>
                <w:noProof/>
                <w:webHidden/>
              </w:rPr>
              <w:tab/>
            </w:r>
            <w:r w:rsidR="001A14EF">
              <w:rPr>
                <w:noProof/>
                <w:webHidden/>
              </w:rPr>
              <w:fldChar w:fldCharType="begin"/>
            </w:r>
            <w:r w:rsidR="001A14EF">
              <w:rPr>
                <w:noProof/>
                <w:webHidden/>
              </w:rPr>
              <w:instrText xml:space="preserve"> PAGEREF _Toc142293778 \h </w:instrText>
            </w:r>
            <w:r w:rsidR="001A14EF">
              <w:rPr>
                <w:noProof/>
                <w:webHidden/>
              </w:rPr>
            </w:r>
            <w:r w:rsidR="001A14EF">
              <w:rPr>
                <w:noProof/>
                <w:webHidden/>
              </w:rPr>
              <w:fldChar w:fldCharType="separate"/>
            </w:r>
            <w:r w:rsidR="000654CB">
              <w:rPr>
                <w:noProof/>
                <w:webHidden/>
              </w:rPr>
              <w:t>10</w:t>
            </w:r>
            <w:r w:rsidR="001A14EF">
              <w:rPr>
                <w:noProof/>
                <w:webHidden/>
              </w:rPr>
              <w:fldChar w:fldCharType="end"/>
            </w:r>
          </w:hyperlink>
        </w:p>
        <w:p w14:paraId="555190DA" w14:textId="2BE23771" w:rsidR="001A14EF" w:rsidRDefault="00631273">
          <w:pPr>
            <w:pStyle w:val="Obsah3"/>
            <w:rPr>
              <w:rFonts w:asciiTheme="minorHAnsi" w:eastAsiaTheme="minorEastAsia" w:hAnsiTheme="minorHAnsi"/>
              <w:noProof/>
              <w:sz w:val="22"/>
              <w:szCs w:val="22"/>
              <w:lang w:val="cs-CZ" w:eastAsia="cs-CZ"/>
            </w:rPr>
          </w:pPr>
          <w:hyperlink w:anchor="_Toc142293779" w:history="1">
            <w:r w:rsidR="001A14EF" w:rsidRPr="00EC1338">
              <w:rPr>
                <w:rStyle w:val="Hypertextovodkaz"/>
                <w:noProof/>
              </w:rPr>
              <w:t>m)</w:t>
            </w:r>
            <w:r w:rsidR="001A14EF">
              <w:rPr>
                <w:rFonts w:asciiTheme="minorHAnsi" w:eastAsiaTheme="minorEastAsia" w:hAnsiTheme="minorHAnsi"/>
                <w:noProof/>
                <w:sz w:val="22"/>
                <w:szCs w:val="22"/>
                <w:lang w:val="cs-CZ" w:eastAsia="cs-CZ"/>
              </w:rPr>
              <w:tab/>
            </w:r>
            <w:r w:rsidR="001A14EF" w:rsidRPr="00EC1338">
              <w:rPr>
                <w:rStyle w:val="Hypertextovodkaz"/>
                <w:noProof/>
              </w:rPr>
              <w:t>Věcné a časové vazby stavby, podmiňující, vyvolané, související investice</w:t>
            </w:r>
            <w:r w:rsidR="001A14EF">
              <w:rPr>
                <w:noProof/>
                <w:webHidden/>
              </w:rPr>
              <w:tab/>
            </w:r>
            <w:r w:rsidR="001A14EF">
              <w:rPr>
                <w:noProof/>
                <w:webHidden/>
              </w:rPr>
              <w:fldChar w:fldCharType="begin"/>
            </w:r>
            <w:r w:rsidR="001A14EF">
              <w:rPr>
                <w:noProof/>
                <w:webHidden/>
              </w:rPr>
              <w:instrText xml:space="preserve"> PAGEREF _Toc142293779 \h </w:instrText>
            </w:r>
            <w:r w:rsidR="001A14EF">
              <w:rPr>
                <w:noProof/>
                <w:webHidden/>
              </w:rPr>
            </w:r>
            <w:r w:rsidR="001A14EF">
              <w:rPr>
                <w:noProof/>
                <w:webHidden/>
              </w:rPr>
              <w:fldChar w:fldCharType="separate"/>
            </w:r>
            <w:r w:rsidR="000654CB">
              <w:rPr>
                <w:noProof/>
                <w:webHidden/>
              </w:rPr>
              <w:t>10</w:t>
            </w:r>
            <w:r w:rsidR="001A14EF">
              <w:rPr>
                <w:noProof/>
                <w:webHidden/>
              </w:rPr>
              <w:fldChar w:fldCharType="end"/>
            </w:r>
          </w:hyperlink>
        </w:p>
        <w:p w14:paraId="352EDDF4" w14:textId="0DF29E0B" w:rsidR="001A14EF" w:rsidRDefault="00631273">
          <w:pPr>
            <w:pStyle w:val="Obsah3"/>
            <w:rPr>
              <w:rFonts w:asciiTheme="minorHAnsi" w:eastAsiaTheme="minorEastAsia" w:hAnsiTheme="minorHAnsi"/>
              <w:noProof/>
              <w:sz w:val="22"/>
              <w:szCs w:val="22"/>
              <w:lang w:val="cs-CZ" w:eastAsia="cs-CZ"/>
            </w:rPr>
          </w:pPr>
          <w:hyperlink w:anchor="_Toc142293780" w:history="1">
            <w:r w:rsidR="001A14EF" w:rsidRPr="00EC1338">
              <w:rPr>
                <w:rStyle w:val="Hypertextovodkaz"/>
                <w:noProof/>
              </w:rPr>
              <w:t>n)</w:t>
            </w:r>
            <w:r w:rsidR="001A14EF">
              <w:rPr>
                <w:rFonts w:asciiTheme="minorHAnsi" w:eastAsiaTheme="minorEastAsia" w:hAnsiTheme="minorHAnsi"/>
                <w:noProof/>
                <w:sz w:val="22"/>
                <w:szCs w:val="22"/>
                <w:lang w:val="cs-CZ" w:eastAsia="cs-CZ"/>
              </w:rPr>
              <w:tab/>
            </w:r>
            <w:r w:rsidR="001A14EF" w:rsidRPr="00EC1338">
              <w:rPr>
                <w:rStyle w:val="Hypertextovodkaz"/>
                <w:noProof/>
              </w:rPr>
              <w:t>Seznam pozemků podle katastru nemovitostí, na kterých se stavba provádí</w:t>
            </w:r>
            <w:r w:rsidR="001A14EF">
              <w:rPr>
                <w:noProof/>
                <w:webHidden/>
              </w:rPr>
              <w:tab/>
            </w:r>
            <w:r w:rsidR="001A14EF">
              <w:rPr>
                <w:noProof/>
                <w:webHidden/>
              </w:rPr>
              <w:fldChar w:fldCharType="begin"/>
            </w:r>
            <w:r w:rsidR="001A14EF">
              <w:rPr>
                <w:noProof/>
                <w:webHidden/>
              </w:rPr>
              <w:instrText xml:space="preserve"> PAGEREF _Toc142293780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62059C8D" w14:textId="59BE3A7E" w:rsidR="001A14EF" w:rsidRDefault="00631273">
          <w:pPr>
            <w:pStyle w:val="Obsah3"/>
            <w:rPr>
              <w:rFonts w:asciiTheme="minorHAnsi" w:eastAsiaTheme="minorEastAsia" w:hAnsiTheme="minorHAnsi"/>
              <w:noProof/>
              <w:sz w:val="22"/>
              <w:szCs w:val="22"/>
              <w:lang w:val="cs-CZ" w:eastAsia="cs-CZ"/>
            </w:rPr>
          </w:pPr>
          <w:hyperlink w:anchor="_Toc142293781" w:history="1">
            <w:r w:rsidR="001A14EF" w:rsidRPr="00EC1338">
              <w:rPr>
                <w:rStyle w:val="Hypertextovodkaz"/>
                <w:noProof/>
              </w:rPr>
              <w:t>o)</w:t>
            </w:r>
            <w:r w:rsidR="001A14EF">
              <w:rPr>
                <w:rFonts w:asciiTheme="minorHAnsi" w:eastAsiaTheme="minorEastAsia" w:hAnsiTheme="minorHAnsi"/>
                <w:noProof/>
                <w:sz w:val="22"/>
                <w:szCs w:val="22"/>
                <w:lang w:val="cs-CZ" w:eastAsia="cs-CZ"/>
              </w:rPr>
              <w:tab/>
            </w:r>
            <w:r w:rsidR="001A14EF" w:rsidRPr="00EC1338">
              <w:rPr>
                <w:rStyle w:val="Hypertextovodkaz"/>
                <w:noProof/>
              </w:rPr>
              <w:t>Seznam pozemků, podle katastru nemovitostí, na kterých vznikne ochranné nebo bezpečnostní pásmo</w:t>
            </w:r>
            <w:r w:rsidR="001A14EF">
              <w:rPr>
                <w:noProof/>
                <w:webHidden/>
              </w:rPr>
              <w:tab/>
            </w:r>
            <w:r w:rsidR="001A14EF">
              <w:rPr>
                <w:noProof/>
                <w:webHidden/>
              </w:rPr>
              <w:fldChar w:fldCharType="begin"/>
            </w:r>
            <w:r w:rsidR="001A14EF">
              <w:rPr>
                <w:noProof/>
                <w:webHidden/>
              </w:rPr>
              <w:instrText xml:space="preserve"> PAGEREF _Toc142293781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0C53AEEF" w14:textId="4E02D896" w:rsidR="001A14EF" w:rsidRDefault="00631273">
          <w:pPr>
            <w:pStyle w:val="Obsah1"/>
            <w:rPr>
              <w:rFonts w:asciiTheme="minorHAnsi" w:eastAsiaTheme="minorEastAsia" w:hAnsiTheme="minorHAnsi"/>
              <w:noProof/>
              <w:sz w:val="22"/>
              <w:szCs w:val="22"/>
              <w:lang w:val="cs-CZ" w:eastAsia="cs-CZ"/>
            </w:rPr>
          </w:pPr>
          <w:hyperlink w:anchor="_Toc142293782" w:history="1">
            <w:r w:rsidR="001A14EF" w:rsidRPr="00EC1338">
              <w:rPr>
                <w:rStyle w:val="Hypertextovodkaz"/>
                <w:noProof/>
                <w:lang w:val="cs-CZ"/>
              </w:rPr>
              <w:t>B.2.</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Celkový popis stavby</w:t>
            </w:r>
            <w:r w:rsidR="001A14EF">
              <w:rPr>
                <w:noProof/>
                <w:webHidden/>
              </w:rPr>
              <w:tab/>
            </w:r>
            <w:r w:rsidR="001A14EF">
              <w:rPr>
                <w:noProof/>
                <w:webHidden/>
              </w:rPr>
              <w:fldChar w:fldCharType="begin"/>
            </w:r>
            <w:r w:rsidR="001A14EF">
              <w:rPr>
                <w:noProof/>
                <w:webHidden/>
              </w:rPr>
              <w:instrText xml:space="preserve"> PAGEREF _Toc142293782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016AB4E9" w14:textId="00E3DBA9" w:rsidR="001A14EF" w:rsidRDefault="00631273">
          <w:pPr>
            <w:pStyle w:val="Obsah2"/>
            <w:rPr>
              <w:rFonts w:asciiTheme="minorHAnsi" w:eastAsiaTheme="minorEastAsia" w:hAnsiTheme="minorHAnsi"/>
              <w:noProof/>
              <w:sz w:val="22"/>
              <w:szCs w:val="22"/>
              <w:lang w:val="cs-CZ" w:eastAsia="cs-CZ"/>
            </w:rPr>
          </w:pPr>
          <w:hyperlink w:anchor="_Toc142293783" w:history="1">
            <w:r w:rsidR="001A14EF" w:rsidRPr="00EC1338">
              <w:rPr>
                <w:rStyle w:val="Hypertextovodkaz"/>
                <w:noProof/>
                <w:lang w:val="cs-CZ"/>
              </w:rPr>
              <w:t>B.2.1</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Základní charakteristika stavby a jejího užívání</w:t>
            </w:r>
            <w:r w:rsidR="001A14EF">
              <w:rPr>
                <w:noProof/>
                <w:webHidden/>
              </w:rPr>
              <w:tab/>
            </w:r>
            <w:r w:rsidR="001A14EF">
              <w:rPr>
                <w:noProof/>
                <w:webHidden/>
              </w:rPr>
              <w:fldChar w:fldCharType="begin"/>
            </w:r>
            <w:r w:rsidR="001A14EF">
              <w:rPr>
                <w:noProof/>
                <w:webHidden/>
              </w:rPr>
              <w:instrText xml:space="preserve"> PAGEREF _Toc142293783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75AAF6F4" w14:textId="43C08198" w:rsidR="001A14EF" w:rsidRDefault="00631273">
          <w:pPr>
            <w:pStyle w:val="Obsah3"/>
            <w:rPr>
              <w:rFonts w:asciiTheme="minorHAnsi" w:eastAsiaTheme="minorEastAsia" w:hAnsiTheme="minorHAnsi"/>
              <w:noProof/>
              <w:sz w:val="22"/>
              <w:szCs w:val="22"/>
              <w:lang w:val="cs-CZ" w:eastAsia="cs-CZ"/>
            </w:rPr>
          </w:pPr>
          <w:hyperlink w:anchor="_Toc142293784" w:history="1">
            <w:r w:rsidR="001A14EF" w:rsidRPr="00EC1338">
              <w:rPr>
                <w:rStyle w:val="Hypertextovodkaz"/>
                <w:noProof/>
              </w:rPr>
              <w:t>a)</w:t>
            </w:r>
            <w:r w:rsidR="001A14EF">
              <w:rPr>
                <w:rFonts w:asciiTheme="minorHAnsi" w:eastAsiaTheme="minorEastAsia" w:hAnsiTheme="minorHAnsi"/>
                <w:noProof/>
                <w:sz w:val="22"/>
                <w:szCs w:val="22"/>
                <w:lang w:val="cs-CZ" w:eastAsia="cs-CZ"/>
              </w:rPr>
              <w:tab/>
            </w:r>
            <w:r w:rsidR="001A14EF" w:rsidRPr="00EC1338">
              <w:rPr>
                <w:rStyle w:val="Hypertextovodkaz"/>
                <w:noProof/>
              </w:rPr>
              <w:t>Nová stavba nebo změna dokončené stavby</w:t>
            </w:r>
            <w:r w:rsidR="001A14EF">
              <w:rPr>
                <w:noProof/>
                <w:webHidden/>
              </w:rPr>
              <w:tab/>
            </w:r>
            <w:r w:rsidR="001A14EF">
              <w:rPr>
                <w:noProof/>
                <w:webHidden/>
              </w:rPr>
              <w:fldChar w:fldCharType="begin"/>
            </w:r>
            <w:r w:rsidR="001A14EF">
              <w:rPr>
                <w:noProof/>
                <w:webHidden/>
              </w:rPr>
              <w:instrText xml:space="preserve"> PAGEREF _Toc142293784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3AD0E434" w14:textId="0E418170" w:rsidR="001A14EF" w:rsidRDefault="00631273">
          <w:pPr>
            <w:pStyle w:val="Obsah3"/>
            <w:rPr>
              <w:rFonts w:asciiTheme="minorHAnsi" w:eastAsiaTheme="minorEastAsia" w:hAnsiTheme="minorHAnsi"/>
              <w:noProof/>
              <w:sz w:val="22"/>
              <w:szCs w:val="22"/>
              <w:lang w:val="cs-CZ" w:eastAsia="cs-CZ"/>
            </w:rPr>
          </w:pPr>
          <w:hyperlink w:anchor="_Toc142293785" w:history="1">
            <w:r w:rsidR="001A14EF" w:rsidRPr="00EC1338">
              <w:rPr>
                <w:rStyle w:val="Hypertextovodkaz"/>
                <w:noProof/>
              </w:rPr>
              <w:t>b)</w:t>
            </w:r>
            <w:r w:rsidR="001A14EF">
              <w:rPr>
                <w:rFonts w:asciiTheme="minorHAnsi" w:eastAsiaTheme="minorEastAsia" w:hAnsiTheme="minorHAnsi"/>
                <w:noProof/>
                <w:sz w:val="22"/>
                <w:szCs w:val="22"/>
                <w:lang w:val="cs-CZ" w:eastAsia="cs-CZ"/>
              </w:rPr>
              <w:tab/>
            </w:r>
            <w:r w:rsidR="001A14EF" w:rsidRPr="00EC1338">
              <w:rPr>
                <w:rStyle w:val="Hypertextovodkaz"/>
                <w:noProof/>
              </w:rPr>
              <w:t>Účel užívání stavby</w:t>
            </w:r>
            <w:r w:rsidR="001A14EF">
              <w:rPr>
                <w:noProof/>
                <w:webHidden/>
              </w:rPr>
              <w:tab/>
            </w:r>
            <w:r w:rsidR="001A14EF">
              <w:rPr>
                <w:noProof/>
                <w:webHidden/>
              </w:rPr>
              <w:fldChar w:fldCharType="begin"/>
            </w:r>
            <w:r w:rsidR="001A14EF">
              <w:rPr>
                <w:noProof/>
                <w:webHidden/>
              </w:rPr>
              <w:instrText xml:space="preserve"> PAGEREF _Toc142293785 \h </w:instrText>
            </w:r>
            <w:r w:rsidR="001A14EF">
              <w:rPr>
                <w:noProof/>
                <w:webHidden/>
              </w:rPr>
            </w:r>
            <w:r w:rsidR="001A14EF">
              <w:rPr>
                <w:noProof/>
                <w:webHidden/>
              </w:rPr>
              <w:fldChar w:fldCharType="separate"/>
            </w:r>
            <w:r w:rsidR="000654CB">
              <w:rPr>
                <w:noProof/>
                <w:webHidden/>
              </w:rPr>
              <w:t>11</w:t>
            </w:r>
            <w:r w:rsidR="001A14EF">
              <w:rPr>
                <w:noProof/>
                <w:webHidden/>
              </w:rPr>
              <w:fldChar w:fldCharType="end"/>
            </w:r>
          </w:hyperlink>
        </w:p>
        <w:p w14:paraId="7ACF841E" w14:textId="133644DA" w:rsidR="001A14EF" w:rsidRDefault="00631273">
          <w:pPr>
            <w:pStyle w:val="Obsah3"/>
            <w:rPr>
              <w:rFonts w:asciiTheme="minorHAnsi" w:eastAsiaTheme="minorEastAsia" w:hAnsiTheme="minorHAnsi"/>
              <w:noProof/>
              <w:sz w:val="22"/>
              <w:szCs w:val="22"/>
              <w:lang w:val="cs-CZ" w:eastAsia="cs-CZ"/>
            </w:rPr>
          </w:pPr>
          <w:hyperlink w:anchor="_Toc142293786" w:history="1">
            <w:r w:rsidR="001A14EF" w:rsidRPr="00EC1338">
              <w:rPr>
                <w:rStyle w:val="Hypertextovodkaz"/>
                <w:noProof/>
              </w:rPr>
              <w:t>c)</w:t>
            </w:r>
            <w:r w:rsidR="001A14EF">
              <w:rPr>
                <w:rFonts w:asciiTheme="minorHAnsi" w:eastAsiaTheme="minorEastAsia" w:hAnsiTheme="minorHAnsi"/>
                <w:noProof/>
                <w:sz w:val="22"/>
                <w:szCs w:val="22"/>
                <w:lang w:val="cs-CZ" w:eastAsia="cs-CZ"/>
              </w:rPr>
              <w:tab/>
            </w:r>
            <w:r w:rsidR="001A14EF" w:rsidRPr="00EC1338">
              <w:rPr>
                <w:rStyle w:val="Hypertextovodkaz"/>
                <w:noProof/>
              </w:rPr>
              <w:t>Trvalá nebo dočasná stavba</w:t>
            </w:r>
            <w:r w:rsidR="001A14EF">
              <w:rPr>
                <w:noProof/>
                <w:webHidden/>
              </w:rPr>
              <w:tab/>
            </w:r>
            <w:r w:rsidR="001A14EF">
              <w:rPr>
                <w:noProof/>
                <w:webHidden/>
              </w:rPr>
              <w:fldChar w:fldCharType="begin"/>
            </w:r>
            <w:r w:rsidR="001A14EF">
              <w:rPr>
                <w:noProof/>
                <w:webHidden/>
              </w:rPr>
              <w:instrText xml:space="preserve"> PAGEREF _Toc142293786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060C5BF4" w14:textId="2344DC98" w:rsidR="001A14EF" w:rsidRDefault="00631273">
          <w:pPr>
            <w:pStyle w:val="Obsah3"/>
            <w:rPr>
              <w:rFonts w:asciiTheme="minorHAnsi" w:eastAsiaTheme="minorEastAsia" w:hAnsiTheme="minorHAnsi"/>
              <w:noProof/>
              <w:sz w:val="22"/>
              <w:szCs w:val="22"/>
              <w:lang w:val="cs-CZ" w:eastAsia="cs-CZ"/>
            </w:rPr>
          </w:pPr>
          <w:hyperlink w:anchor="_Toc142293787" w:history="1">
            <w:r w:rsidR="001A14EF" w:rsidRPr="00EC1338">
              <w:rPr>
                <w:rStyle w:val="Hypertextovodkaz"/>
                <w:noProof/>
              </w:rPr>
              <w:t>d)</w:t>
            </w:r>
            <w:r w:rsidR="001A14EF">
              <w:rPr>
                <w:rFonts w:asciiTheme="minorHAnsi" w:eastAsiaTheme="minorEastAsia" w:hAnsiTheme="minorHAnsi"/>
                <w:noProof/>
                <w:sz w:val="22"/>
                <w:szCs w:val="22"/>
                <w:lang w:val="cs-CZ" w:eastAsia="cs-CZ"/>
              </w:rPr>
              <w:tab/>
            </w:r>
            <w:r w:rsidR="001A14EF" w:rsidRPr="00EC1338">
              <w:rPr>
                <w:rStyle w:val="Hypertextovodkaz"/>
                <w:noProof/>
              </w:rPr>
              <w:t>Informace o vydaných rozhodnutích o povolení výjimky z technických požadavků na stavby a technických požadavků zabezpečujících bezbariérové užívání stavby</w:t>
            </w:r>
            <w:r w:rsidR="001A14EF">
              <w:rPr>
                <w:noProof/>
                <w:webHidden/>
              </w:rPr>
              <w:tab/>
            </w:r>
            <w:r w:rsidR="001A14EF">
              <w:rPr>
                <w:noProof/>
                <w:webHidden/>
              </w:rPr>
              <w:fldChar w:fldCharType="begin"/>
            </w:r>
            <w:r w:rsidR="001A14EF">
              <w:rPr>
                <w:noProof/>
                <w:webHidden/>
              </w:rPr>
              <w:instrText xml:space="preserve"> PAGEREF _Toc142293787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2330463B" w14:textId="16A49535" w:rsidR="001A14EF" w:rsidRDefault="00631273">
          <w:pPr>
            <w:pStyle w:val="Obsah3"/>
            <w:rPr>
              <w:rFonts w:asciiTheme="minorHAnsi" w:eastAsiaTheme="minorEastAsia" w:hAnsiTheme="minorHAnsi"/>
              <w:noProof/>
              <w:sz w:val="22"/>
              <w:szCs w:val="22"/>
              <w:lang w:val="cs-CZ" w:eastAsia="cs-CZ"/>
            </w:rPr>
          </w:pPr>
          <w:hyperlink w:anchor="_Toc142293788" w:history="1">
            <w:r w:rsidR="001A14EF" w:rsidRPr="00EC1338">
              <w:rPr>
                <w:rStyle w:val="Hypertextovodkaz"/>
                <w:noProof/>
              </w:rPr>
              <w:t>e)</w:t>
            </w:r>
            <w:r w:rsidR="001A14EF">
              <w:rPr>
                <w:rFonts w:asciiTheme="minorHAnsi" w:eastAsiaTheme="minorEastAsia" w:hAnsiTheme="minorHAnsi"/>
                <w:noProof/>
                <w:sz w:val="22"/>
                <w:szCs w:val="22"/>
                <w:lang w:val="cs-CZ" w:eastAsia="cs-CZ"/>
              </w:rPr>
              <w:tab/>
            </w:r>
            <w:r w:rsidR="001A14EF" w:rsidRPr="00EC1338">
              <w:rPr>
                <w:rStyle w:val="Hypertextovodkaz"/>
                <w:noProof/>
              </w:rPr>
              <w:t>Informace o tom, zda a v jakých částech dokumentace jsou zohledněny podmínky závazných stanovisek dotčených orgánů</w:t>
            </w:r>
            <w:r w:rsidR="001A14EF">
              <w:rPr>
                <w:noProof/>
                <w:webHidden/>
              </w:rPr>
              <w:tab/>
            </w:r>
            <w:r w:rsidR="001A14EF">
              <w:rPr>
                <w:noProof/>
                <w:webHidden/>
              </w:rPr>
              <w:fldChar w:fldCharType="begin"/>
            </w:r>
            <w:r w:rsidR="001A14EF">
              <w:rPr>
                <w:noProof/>
                <w:webHidden/>
              </w:rPr>
              <w:instrText xml:space="preserve"> PAGEREF _Toc142293788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0E030DD1" w14:textId="0D3A3A23" w:rsidR="001A14EF" w:rsidRDefault="00631273">
          <w:pPr>
            <w:pStyle w:val="Obsah3"/>
            <w:rPr>
              <w:rFonts w:asciiTheme="minorHAnsi" w:eastAsiaTheme="minorEastAsia" w:hAnsiTheme="minorHAnsi"/>
              <w:noProof/>
              <w:sz w:val="22"/>
              <w:szCs w:val="22"/>
              <w:lang w:val="cs-CZ" w:eastAsia="cs-CZ"/>
            </w:rPr>
          </w:pPr>
          <w:hyperlink w:anchor="_Toc142293789" w:history="1">
            <w:r w:rsidR="001A14EF" w:rsidRPr="00EC1338">
              <w:rPr>
                <w:rStyle w:val="Hypertextovodkaz"/>
                <w:noProof/>
              </w:rPr>
              <w:t>f)</w:t>
            </w:r>
            <w:r w:rsidR="001A14EF">
              <w:rPr>
                <w:rFonts w:asciiTheme="minorHAnsi" w:eastAsiaTheme="minorEastAsia" w:hAnsiTheme="minorHAnsi"/>
                <w:noProof/>
                <w:sz w:val="22"/>
                <w:szCs w:val="22"/>
                <w:lang w:val="cs-CZ" w:eastAsia="cs-CZ"/>
              </w:rPr>
              <w:tab/>
            </w:r>
            <w:r w:rsidR="001A14EF" w:rsidRPr="00EC1338">
              <w:rPr>
                <w:rStyle w:val="Hypertextovodkaz"/>
                <w:noProof/>
              </w:rPr>
              <w:t>Ochrana stavby podle jiných právních předpisů</w:t>
            </w:r>
            <w:r w:rsidR="001A14EF">
              <w:rPr>
                <w:noProof/>
                <w:webHidden/>
              </w:rPr>
              <w:tab/>
            </w:r>
            <w:r w:rsidR="001A14EF">
              <w:rPr>
                <w:noProof/>
                <w:webHidden/>
              </w:rPr>
              <w:fldChar w:fldCharType="begin"/>
            </w:r>
            <w:r w:rsidR="001A14EF">
              <w:rPr>
                <w:noProof/>
                <w:webHidden/>
              </w:rPr>
              <w:instrText xml:space="preserve"> PAGEREF _Toc142293789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2635D03D" w14:textId="6B1BD21F" w:rsidR="001A14EF" w:rsidRDefault="00631273">
          <w:pPr>
            <w:pStyle w:val="Obsah3"/>
            <w:rPr>
              <w:rFonts w:asciiTheme="minorHAnsi" w:eastAsiaTheme="minorEastAsia" w:hAnsiTheme="minorHAnsi"/>
              <w:noProof/>
              <w:sz w:val="22"/>
              <w:szCs w:val="22"/>
              <w:lang w:val="cs-CZ" w:eastAsia="cs-CZ"/>
            </w:rPr>
          </w:pPr>
          <w:hyperlink w:anchor="_Toc142293790" w:history="1">
            <w:r w:rsidR="001A14EF" w:rsidRPr="00EC1338">
              <w:rPr>
                <w:rStyle w:val="Hypertextovodkaz"/>
                <w:noProof/>
              </w:rPr>
              <w:t>g)</w:t>
            </w:r>
            <w:r w:rsidR="001A14EF">
              <w:rPr>
                <w:rFonts w:asciiTheme="minorHAnsi" w:eastAsiaTheme="minorEastAsia" w:hAnsiTheme="minorHAnsi"/>
                <w:noProof/>
                <w:sz w:val="22"/>
                <w:szCs w:val="22"/>
                <w:lang w:val="cs-CZ" w:eastAsia="cs-CZ"/>
              </w:rPr>
              <w:tab/>
            </w:r>
            <w:r w:rsidR="001A14EF" w:rsidRPr="00EC1338">
              <w:rPr>
                <w:rStyle w:val="Hypertextovodkaz"/>
                <w:noProof/>
              </w:rPr>
              <w:t>Navrhované parametry stavby – zastavěná plocha, obestavěný prostor, užitná plocha, počet a velikost funkčních jednotek apod.</w:t>
            </w:r>
            <w:r w:rsidR="001A14EF">
              <w:rPr>
                <w:noProof/>
                <w:webHidden/>
              </w:rPr>
              <w:tab/>
            </w:r>
            <w:r w:rsidR="001A14EF">
              <w:rPr>
                <w:noProof/>
                <w:webHidden/>
              </w:rPr>
              <w:fldChar w:fldCharType="begin"/>
            </w:r>
            <w:r w:rsidR="001A14EF">
              <w:rPr>
                <w:noProof/>
                <w:webHidden/>
              </w:rPr>
              <w:instrText xml:space="preserve"> PAGEREF _Toc142293790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7982684F" w14:textId="45C21DA9" w:rsidR="001A14EF" w:rsidRDefault="00631273">
          <w:pPr>
            <w:pStyle w:val="Obsah3"/>
            <w:rPr>
              <w:rFonts w:asciiTheme="minorHAnsi" w:eastAsiaTheme="minorEastAsia" w:hAnsiTheme="minorHAnsi"/>
              <w:noProof/>
              <w:sz w:val="22"/>
              <w:szCs w:val="22"/>
              <w:lang w:val="cs-CZ" w:eastAsia="cs-CZ"/>
            </w:rPr>
          </w:pPr>
          <w:hyperlink w:anchor="_Toc142293791" w:history="1">
            <w:r w:rsidR="001A14EF" w:rsidRPr="00EC1338">
              <w:rPr>
                <w:rStyle w:val="Hypertextovodkaz"/>
                <w:noProof/>
              </w:rPr>
              <w:t>h)</w:t>
            </w:r>
            <w:r w:rsidR="001A14EF">
              <w:rPr>
                <w:rFonts w:asciiTheme="minorHAnsi" w:eastAsiaTheme="minorEastAsia" w:hAnsiTheme="minorHAnsi"/>
                <w:noProof/>
                <w:sz w:val="22"/>
                <w:szCs w:val="22"/>
                <w:lang w:val="cs-CZ" w:eastAsia="cs-CZ"/>
              </w:rPr>
              <w:tab/>
            </w:r>
            <w:r w:rsidR="001A14EF" w:rsidRPr="00EC1338">
              <w:rPr>
                <w:rStyle w:val="Hypertextovodkaz"/>
                <w:noProof/>
              </w:rPr>
              <w:t>Základní bilance stavby – potřeby a spotřeby médií a hmot, hospodaření s dešťovou vodou, celkové produkované množství a druhy odpadů a emisí, třída energetické náročnosti budov apod.</w:t>
            </w:r>
            <w:r w:rsidR="001A14EF">
              <w:rPr>
                <w:noProof/>
                <w:webHidden/>
              </w:rPr>
              <w:tab/>
            </w:r>
            <w:r w:rsidR="001A14EF">
              <w:rPr>
                <w:noProof/>
                <w:webHidden/>
              </w:rPr>
              <w:fldChar w:fldCharType="begin"/>
            </w:r>
            <w:r w:rsidR="001A14EF">
              <w:rPr>
                <w:noProof/>
                <w:webHidden/>
              </w:rPr>
              <w:instrText xml:space="preserve"> PAGEREF _Toc142293791 \h </w:instrText>
            </w:r>
            <w:r w:rsidR="001A14EF">
              <w:rPr>
                <w:noProof/>
                <w:webHidden/>
              </w:rPr>
            </w:r>
            <w:r w:rsidR="001A14EF">
              <w:rPr>
                <w:noProof/>
                <w:webHidden/>
              </w:rPr>
              <w:fldChar w:fldCharType="separate"/>
            </w:r>
            <w:r w:rsidR="000654CB">
              <w:rPr>
                <w:noProof/>
                <w:webHidden/>
              </w:rPr>
              <w:t>12</w:t>
            </w:r>
            <w:r w:rsidR="001A14EF">
              <w:rPr>
                <w:noProof/>
                <w:webHidden/>
              </w:rPr>
              <w:fldChar w:fldCharType="end"/>
            </w:r>
          </w:hyperlink>
        </w:p>
        <w:p w14:paraId="1AE888BA" w14:textId="4BD05F79" w:rsidR="001A14EF" w:rsidRDefault="00631273">
          <w:pPr>
            <w:pStyle w:val="Obsah3"/>
            <w:rPr>
              <w:rFonts w:asciiTheme="minorHAnsi" w:eastAsiaTheme="minorEastAsia" w:hAnsiTheme="minorHAnsi"/>
              <w:noProof/>
              <w:sz w:val="22"/>
              <w:szCs w:val="22"/>
              <w:lang w:val="cs-CZ" w:eastAsia="cs-CZ"/>
            </w:rPr>
          </w:pPr>
          <w:hyperlink w:anchor="_Toc142293792" w:history="1">
            <w:r w:rsidR="001A14EF" w:rsidRPr="00EC1338">
              <w:rPr>
                <w:rStyle w:val="Hypertextovodkaz"/>
                <w:noProof/>
              </w:rPr>
              <w:t>i)</w:t>
            </w:r>
            <w:r w:rsidR="001A14EF">
              <w:rPr>
                <w:rFonts w:asciiTheme="minorHAnsi" w:eastAsiaTheme="minorEastAsia" w:hAnsiTheme="minorHAnsi"/>
                <w:noProof/>
                <w:sz w:val="22"/>
                <w:szCs w:val="22"/>
                <w:lang w:val="cs-CZ" w:eastAsia="cs-CZ"/>
              </w:rPr>
              <w:tab/>
            </w:r>
            <w:r w:rsidR="001A14EF" w:rsidRPr="00EC1338">
              <w:rPr>
                <w:rStyle w:val="Hypertextovodkaz"/>
                <w:noProof/>
              </w:rPr>
              <w:t>Základní předpoklady výstavby – časové údaje o realizaci stavby, členění na etapy</w:t>
            </w:r>
            <w:r w:rsidR="001A14EF">
              <w:rPr>
                <w:noProof/>
                <w:webHidden/>
              </w:rPr>
              <w:tab/>
            </w:r>
            <w:r w:rsidR="001A14EF">
              <w:rPr>
                <w:noProof/>
                <w:webHidden/>
              </w:rPr>
              <w:fldChar w:fldCharType="begin"/>
            </w:r>
            <w:r w:rsidR="001A14EF">
              <w:rPr>
                <w:noProof/>
                <w:webHidden/>
              </w:rPr>
              <w:instrText xml:space="preserve"> PAGEREF _Toc142293792 \h </w:instrText>
            </w:r>
            <w:r w:rsidR="001A14EF">
              <w:rPr>
                <w:noProof/>
                <w:webHidden/>
              </w:rPr>
            </w:r>
            <w:r w:rsidR="001A14EF">
              <w:rPr>
                <w:noProof/>
                <w:webHidden/>
              </w:rPr>
              <w:fldChar w:fldCharType="separate"/>
            </w:r>
            <w:r w:rsidR="000654CB">
              <w:rPr>
                <w:noProof/>
                <w:webHidden/>
              </w:rPr>
              <w:t>20</w:t>
            </w:r>
            <w:r w:rsidR="001A14EF">
              <w:rPr>
                <w:noProof/>
                <w:webHidden/>
              </w:rPr>
              <w:fldChar w:fldCharType="end"/>
            </w:r>
          </w:hyperlink>
        </w:p>
        <w:p w14:paraId="65D1FBF1" w14:textId="64A8E768" w:rsidR="001A14EF" w:rsidRDefault="00631273">
          <w:pPr>
            <w:pStyle w:val="Obsah3"/>
            <w:rPr>
              <w:rFonts w:asciiTheme="minorHAnsi" w:eastAsiaTheme="minorEastAsia" w:hAnsiTheme="minorHAnsi"/>
              <w:noProof/>
              <w:sz w:val="22"/>
              <w:szCs w:val="22"/>
              <w:lang w:val="cs-CZ" w:eastAsia="cs-CZ"/>
            </w:rPr>
          </w:pPr>
          <w:hyperlink w:anchor="_Toc142293793" w:history="1">
            <w:r w:rsidR="001A14EF" w:rsidRPr="00EC1338">
              <w:rPr>
                <w:rStyle w:val="Hypertextovodkaz"/>
                <w:noProof/>
              </w:rPr>
              <w:t>j)</w:t>
            </w:r>
            <w:r w:rsidR="001A14EF">
              <w:rPr>
                <w:rFonts w:asciiTheme="minorHAnsi" w:eastAsiaTheme="minorEastAsia" w:hAnsiTheme="minorHAnsi"/>
                <w:noProof/>
                <w:sz w:val="22"/>
                <w:szCs w:val="22"/>
                <w:lang w:val="cs-CZ" w:eastAsia="cs-CZ"/>
              </w:rPr>
              <w:tab/>
            </w:r>
            <w:r w:rsidR="001A14EF" w:rsidRPr="00EC1338">
              <w:rPr>
                <w:rStyle w:val="Hypertextovodkaz"/>
                <w:noProof/>
              </w:rPr>
              <w:t>Orientační náklady stavby</w:t>
            </w:r>
            <w:r w:rsidR="001A14EF">
              <w:rPr>
                <w:noProof/>
                <w:webHidden/>
              </w:rPr>
              <w:tab/>
            </w:r>
            <w:r w:rsidR="001A14EF">
              <w:rPr>
                <w:noProof/>
                <w:webHidden/>
              </w:rPr>
              <w:fldChar w:fldCharType="begin"/>
            </w:r>
            <w:r w:rsidR="001A14EF">
              <w:rPr>
                <w:noProof/>
                <w:webHidden/>
              </w:rPr>
              <w:instrText xml:space="preserve"> PAGEREF _Toc142293793 \h </w:instrText>
            </w:r>
            <w:r w:rsidR="001A14EF">
              <w:rPr>
                <w:noProof/>
                <w:webHidden/>
              </w:rPr>
            </w:r>
            <w:r w:rsidR="001A14EF">
              <w:rPr>
                <w:noProof/>
                <w:webHidden/>
              </w:rPr>
              <w:fldChar w:fldCharType="separate"/>
            </w:r>
            <w:r w:rsidR="000654CB">
              <w:rPr>
                <w:noProof/>
                <w:webHidden/>
              </w:rPr>
              <w:t>20</w:t>
            </w:r>
            <w:r w:rsidR="001A14EF">
              <w:rPr>
                <w:noProof/>
                <w:webHidden/>
              </w:rPr>
              <w:fldChar w:fldCharType="end"/>
            </w:r>
          </w:hyperlink>
        </w:p>
        <w:p w14:paraId="43BB4B7B" w14:textId="5DEF9C72" w:rsidR="001A14EF" w:rsidRDefault="00631273">
          <w:pPr>
            <w:pStyle w:val="Obsah2"/>
            <w:rPr>
              <w:rFonts w:asciiTheme="minorHAnsi" w:eastAsiaTheme="minorEastAsia" w:hAnsiTheme="minorHAnsi"/>
              <w:noProof/>
              <w:sz w:val="22"/>
              <w:szCs w:val="22"/>
              <w:lang w:val="cs-CZ" w:eastAsia="cs-CZ"/>
            </w:rPr>
          </w:pPr>
          <w:hyperlink w:anchor="_Toc142293794" w:history="1">
            <w:r w:rsidR="001A14EF" w:rsidRPr="00EC1338">
              <w:rPr>
                <w:rStyle w:val="Hypertextovodkaz"/>
                <w:noProof/>
                <w:lang w:val="cs-CZ"/>
              </w:rPr>
              <w:t>B.2.2</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Celkové urbanistické a architektonické řešení</w:t>
            </w:r>
            <w:r w:rsidR="001A14EF">
              <w:rPr>
                <w:noProof/>
                <w:webHidden/>
              </w:rPr>
              <w:tab/>
            </w:r>
            <w:r w:rsidR="001A14EF">
              <w:rPr>
                <w:noProof/>
                <w:webHidden/>
              </w:rPr>
              <w:fldChar w:fldCharType="begin"/>
            </w:r>
            <w:r w:rsidR="001A14EF">
              <w:rPr>
                <w:noProof/>
                <w:webHidden/>
              </w:rPr>
              <w:instrText xml:space="preserve"> PAGEREF _Toc142293794 \h </w:instrText>
            </w:r>
            <w:r w:rsidR="001A14EF">
              <w:rPr>
                <w:noProof/>
                <w:webHidden/>
              </w:rPr>
            </w:r>
            <w:r w:rsidR="001A14EF">
              <w:rPr>
                <w:noProof/>
                <w:webHidden/>
              </w:rPr>
              <w:fldChar w:fldCharType="separate"/>
            </w:r>
            <w:r w:rsidR="000654CB">
              <w:rPr>
                <w:noProof/>
                <w:webHidden/>
              </w:rPr>
              <w:t>20</w:t>
            </w:r>
            <w:r w:rsidR="001A14EF">
              <w:rPr>
                <w:noProof/>
                <w:webHidden/>
              </w:rPr>
              <w:fldChar w:fldCharType="end"/>
            </w:r>
          </w:hyperlink>
        </w:p>
        <w:p w14:paraId="034B7BFD" w14:textId="58A2A6D7" w:rsidR="001A14EF" w:rsidRDefault="00631273">
          <w:pPr>
            <w:pStyle w:val="Obsah3"/>
            <w:rPr>
              <w:rFonts w:asciiTheme="minorHAnsi" w:eastAsiaTheme="minorEastAsia" w:hAnsiTheme="minorHAnsi"/>
              <w:noProof/>
              <w:sz w:val="22"/>
              <w:szCs w:val="22"/>
              <w:lang w:val="cs-CZ" w:eastAsia="cs-CZ"/>
            </w:rPr>
          </w:pPr>
          <w:hyperlink w:anchor="_Toc142293795" w:history="1">
            <w:r w:rsidR="001A14EF" w:rsidRPr="00EC1338">
              <w:rPr>
                <w:rStyle w:val="Hypertextovodkaz"/>
                <w:noProof/>
              </w:rPr>
              <w:t>a)</w:t>
            </w:r>
            <w:r w:rsidR="001A14EF">
              <w:rPr>
                <w:rFonts w:asciiTheme="minorHAnsi" w:eastAsiaTheme="minorEastAsia" w:hAnsiTheme="minorHAnsi"/>
                <w:noProof/>
                <w:sz w:val="22"/>
                <w:szCs w:val="22"/>
                <w:lang w:val="cs-CZ" w:eastAsia="cs-CZ"/>
              </w:rPr>
              <w:tab/>
            </w:r>
            <w:r w:rsidR="001A14EF" w:rsidRPr="00EC1338">
              <w:rPr>
                <w:rStyle w:val="Hypertextovodkaz"/>
                <w:noProof/>
              </w:rPr>
              <w:t>Urbanismus – územní regulace, kompozice prostorového řešení</w:t>
            </w:r>
            <w:r w:rsidR="001A14EF">
              <w:rPr>
                <w:noProof/>
                <w:webHidden/>
              </w:rPr>
              <w:tab/>
            </w:r>
            <w:r w:rsidR="001A14EF">
              <w:rPr>
                <w:noProof/>
                <w:webHidden/>
              </w:rPr>
              <w:fldChar w:fldCharType="begin"/>
            </w:r>
            <w:r w:rsidR="001A14EF">
              <w:rPr>
                <w:noProof/>
                <w:webHidden/>
              </w:rPr>
              <w:instrText xml:space="preserve"> PAGEREF _Toc142293795 \h </w:instrText>
            </w:r>
            <w:r w:rsidR="001A14EF">
              <w:rPr>
                <w:noProof/>
                <w:webHidden/>
              </w:rPr>
            </w:r>
            <w:r w:rsidR="001A14EF">
              <w:rPr>
                <w:noProof/>
                <w:webHidden/>
              </w:rPr>
              <w:fldChar w:fldCharType="separate"/>
            </w:r>
            <w:r w:rsidR="000654CB">
              <w:rPr>
                <w:noProof/>
                <w:webHidden/>
              </w:rPr>
              <w:t>20</w:t>
            </w:r>
            <w:r w:rsidR="001A14EF">
              <w:rPr>
                <w:noProof/>
                <w:webHidden/>
              </w:rPr>
              <w:fldChar w:fldCharType="end"/>
            </w:r>
          </w:hyperlink>
        </w:p>
        <w:p w14:paraId="01E04546" w14:textId="13E7C7FA" w:rsidR="001A14EF" w:rsidRDefault="00631273">
          <w:pPr>
            <w:pStyle w:val="Obsah3"/>
            <w:rPr>
              <w:rFonts w:asciiTheme="minorHAnsi" w:eastAsiaTheme="minorEastAsia" w:hAnsiTheme="minorHAnsi"/>
              <w:noProof/>
              <w:sz w:val="22"/>
              <w:szCs w:val="22"/>
              <w:lang w:val="cs-CZ" w:eastAsia="cs-CZ"/>
            </w:rPr>
          </w:pPr>
          <w:hyperlink w:anchor="_Toc142293796" w:history="1">
            <w:r w:rsidR="001A14EF" w:rsidRPr="00EC1338">
              <w:rPr>
                <w:rStyle w:val="Hypertextovodkaz"/>
                <w:noProof/>
              </w:rPr>
              <w:t>b)</w:t>
            </w:r>
            <w:r w:rsidR="001A14EF">
              <w:rPr>
                <w:rFonts w:asciiTheme="minorHAnsi" w:eastAsiaTheme="minorEastAsia" w:hAnsiTheme="minorHAnsi"/>
                <w:noProof/>
                <w:sz w:val="22"/>
                <w:szCs w:val="22"/>
                <w:lang w:val="cs-CZ" w:eastAsia="cs-CZ"/>
              </w:rPr>
              <w:tab/>
            </w:r>
            <w:r w:rsidR="001A14EF" w:rsidRPr="00EC1338">
              <w:rPr>
                <w:rStyle w:val="Hypertextovodkaz"/>
                <w:noProof/>
              </w:rPr>
              <w:t>Architektonické řešení – kompozice tvarového řešení, materiálové a barevné řešení</w:t>
            </w:r>
            <w:r w:rsidR="001A14EF">
              <w:rPr>
                <w:noProof/>
                <w:webHidden/>
              </w:rPr>
              <w:tab/>
            </w:r>
            <w:r w:rsidR="001A14EF">
              <w:rPr>
                <w:noProof/>
                <w:webHidden/>
              </w:rPr>
              <w:fldChar w:fldCharType="begin"/>
            </w:r>
            <w:r w:rsidR="001A14EF">
              <w:rPr>
                <w:noProof/>
                <w:webHidden/>
              </w:rPr>
              <w:instrText xml:space="preserve"> PAGEREF _Toc142293796 \h </w:instrText>
            </w:r>
            <w:r w:rsidR="001A14EF">
              <w:rPr>
                <w:noProof/>
                <w:webHidden/>
              </w:rPr>
            </w:r>
            <w:r w:rsidR="001A14EF">
              <w:rPr>
                <w:noProof/>
                <w:webHidden/>
              </w:rPr>
              <w:fldChar w:fldCharType="separate"/>
            </w:r>
            <w:r w:rsidR="000654CB">
              <w:rPr>
                <w:noProof/>
                <w:webHidden/>
              </w:rPr>
              <w:t>21</w:t>
            </w:r>
            <w:r w:rsidR="001A14EF">
              <w:rPr>
                <w:noProof/>
                <w:webHidden/>
              </w:rPr>
              <w:fldChar w:fldCharType="end"/>
            </w:r>
          </w:hyperlink>
        </w:p>
        <w:p w14:paraId="13CE2FEE" w14:textId="29C88B52" w:rsidR="001A14EF" w:rsidRDefault="00631273">
          <w:pPr>
            <w:pStyle w:val="Obsah2"/>
            <w:rPr>
              <w:rFonts w:asciiTheme="minorHAnsi" w:eastAsiaTheme="minorEastAsia" w:hAnsiTheme="minorHAnsi"/>
              <w:noProof/>
              <w:sz w:val="22"/>
              <w:szCs w:val="22"/>
              <w:lang w:val="cs-CZ" w:eastAsia="cs-CZ"/>
            </w:rPr>
          </w:pPr>
          <w:hyperlink w:anchor="_Toc142293797" w:history="1">
            <w:r w:rsidR="001A14EF" w:rsidRPr="00EC1338">
              <w:rPr>
                <w:rStyle w:val="Hypertextovodkaz"/>
                <w:noProof/>
                <w:lang w:val="cs-CZ"/>
              </w:rPr>
              <w:t>B.2.3</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Celkové provozní řešení, technologie výroby</w:t>
            </w:r>
            <w:r w:rsidR="001A14EF">
              <w:rPr>
                <w:noProof/>
                <w:webHidden/>
              </w:rPr>
              <w:tab/>
            </w:r>
            <w:r w:rsidR="001A14EF">
              <w:rPr>
                <w:noProof/>
                <w:webHidden/>
              </w:rPr>
              <w:fldChar w:fldCharType="begin"/>
            </w:r>
            <w:r w:rsidR="001A14EF">
              <w:rPr>
                <w:noProof/>
                <w:webHidden/>
              </w:rPr>
              <w:instrText xml:space="preserve"> PAGEREF _Toc142293797 \h </w:instrText>
            </w:r>
            <w:r w:rsidR="001A14EF">
              <w:rPr>
                <w:noProof/>
                <w:webHidden/>
              </w:rPr>
            </w:r>
            <w:r w:rsidR="001A14EF">
              <w:rPr>
                <w:noProof/>
                <w:webHidden/>
              </w:rPr>
              <w:fldChar w:fldCharType="separate"/>
            </w:r>
            <w:r w:rsidR="000654CB">
              <w:rPr>
                <w:noProof/>
                <w:webHidden/>
              </w:rPr>
              <w:t>21</w:t>
            </w:r>
            <w:r w:rsidR="001A14EF">
              <w:rPr>
                <w:noProof/>
                <w:webHidden/>
              </w:rPr>
              <w:fldChar w:fldCharType="end"/>
            </w:r>
          </w:hyperlink>
        </w:p>
        <w:p w14:paraId="681168FD" w14:textId="71B216CA" w:rsidR="001A14EF" w:rsidRDefault="00631273">
          <w:pPr>
            <w:pStyle w:val="Obsah2"/>
            <w:rPr>
              <w:rFonts w:asciiTheme="minorHAnsi" w:eastAsiaTheme="minorEastAsia" w:hAnsiTheme="minorHAnsi"/>
              <w:noProof/>
              <w:sz w:val="22"/>
              <w:szCs w:val="22"/>
              <w:lang w:val="cs-CZ" w:eastAsia="cs-CZ"/>
            </w:rPr>
          </w:pPr>
          <w:hyperlink w:anchor="_Toc142293798" w:history="1">
            <w:r w:rsidR="001A14EF" w:rsidRPr="00EC1338">
              <w:rPr>
                <w:rStyle w:val="Hypertextovodkaz"/>
                <w:noProof/>
                <w:lang w:val="cs-CZ"/>
              </w:rPr>
              <w:t>B.2.4</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Bezbariérové užívání stavby</w:t>
            </w:r>
            <w:r w:rsidR="001A14EF">
              <w:rPr>
                <w:noProof/>
                <w:webHidden/>
              </w:rPr>
              <w:tab/>
            </w:r>
            <w:r w:rsidR="001A14EF">
              <w:rPr>
                <w:noProof/>
                <w:webHidden/>
              </w:rPr>
              <w:fldChar w:fldCharType="begin"/>
            </w:r>
            <w:r w:rsidR="001A14EF">
              <w:rPr>
                <w:noProof/>
                <w:webHidden/>
              </w:rPr>
              <w:instrText xml:space="preserve"> PAGEREF _Toc142293798 \h </w:instrText>
            </w:r>
            <w:r w:rsidR="001A14EF">
              <w:rPr>
                <w:noProof/>
                <w:webHidden/>
              </w:rPr>
            </w:r>
            <w:r w:rsidR="001A14EF">
              <w:rPr>
                <w:noProof/>
                <w:webHidden/>
              </w:rPr>
              <w:fldChar w:fldCharType="separate"/>
            </w:r>
            <w:r w:rsidR="000654CB">
              <w:rPr>
                <w:noProof/>
                <w:webHidden/>
              </w:rPr>
              <w:t>23</w:t>
            </w:r>
            <w:r w:rsidR="001A14EF">
              <w:rPr>
                <w:noProof/>
                <w:webHidden/>
              </w:rPr>
              <w:fldChar w:fldCharType="end"/>
            </w:r>
          </w:hyperlink>
        </w:p>
        <w:p w14:paraId="7EF59894" w14:textId="24562759" w:rsidR="001A14EF" w:rsidRDefault="00631273">
          <w:pPr>
            <w:pStyle w:val="Obsah2"/>
            <w:rPr>
              <w:rFonts w:asciiTheme="minorHAnsi" w:eastAsiaTheme="minorEastAsia" w:hAnsiTheme="minorHAnsi"/>
              <w:noProof/>
              <w:sz w:val="22"/>
              <w:szCs w:val="22"/>
              <w:lang w:val="cs-CZ" w:eastAsia="cs-CZ"/>
            </w:rPr>
          </w:pPr>
          <w:hyperlink w:anchor="_Toc142293799" w:history="1">
            <w:r w:rsidR="001A14EF" w:rsidRPr="00EC1338">
              <w:rPr>
                <w:rStyle w:val="Hypertextovodkaz"/>
                <w:noProof/>
                <w:lang w:val="cs-CZ"/>
              </w:rPr>
              <w:t>B.2.5</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Bezpečnost při užívání stavby</w:t>
            </w:r>
            <w:r w:rsidR="001A14EF">
              <w:rPr>
                <w:noProof/>
                <w:webHidden/>
              </w:rPr>
              <w:tab/>
            </w:r>
            <w:r w:rsidR="001A14EF">
              <w:rPr>
                <w:noProof/>
                <w:webHidden/>
              </w:rPr>
              <w:fldChar w:fldCharType="begin"/>
            </w:r>
            <w:r w:rsidR="001A14EF">
              <w:rPr>
                <w:noProof/>
                <w:webHidden/>
              </w:rPr>
              <w:instrText xml:space="preserve"> PAGEREF _Toc142293799 \h </w:instrText>
            </w:r>
            <w:r w:rsidR="001A14EF">
              <w:rPr>
                <w:noProof/>
                <w:webHidden/>
              </w:rPr>
            </w:r>
            <w:r w:rsidR="001A14EF">
              <w:rPr>
                <w:noProof/>
                <w:webHidden/>
              </w:rPr>
              <w:fldChar w:fldCharType="separate"/>
            </w:r>
            <w:r w:rsidR="000654CB">
              <w:rPr>
                <w:noProof/>
                <w:webHidden/>
              </w:rPr>
              <w:t>23</w:t>
            </w:r>
            <w:r w:rsidR="001A14EF">
              <w:rPr>
                <w:noProof/>
                <w:webHidden/>
              </w:rPr>
              <w:fldChar w:fldCharType="end"/>
            </w:r>
          </w:hyperlink>
        </w:p>
        <w:p w14:paraId="2EEB5842" w14:textId="7D414F29" w:rsidR="001A14EF" w:rsidRDefault="00631273">
          <w:pPr>
            <w:pStyle w:val="Obsah2"/>
            <w:rPr>
              <w:rFonts w:asciiTheme="minorHAnsi" w:eastAsiaTheme="minorEastAsia" w:hAnsiTheme="minorHAnsi"/>
              <w:noProof/>
              <w:sz w:val="22"/>
              <w:szCs w:val="22"/>
              <w:lang w:val="cs-CZ" w:eastAsia="cs-CZ"/>
            </w:rPr>
          </w:pPr>
          <w:hyperlink w:anchor="_Toc142293800" w:history="1">
            <w:r w:rsidR="001A14EF" w:rsidRPr="00EC1338">
              <w:rPr>
                <w:rStyle w:val="Hypertextovodkaz"/>
                <w:noProof/>
                <w:lang w:val="cs-CZ"/>
              </w:rPr>
              <w:t>B.2.6</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Základní charakteristika stavebních objektů (SO, IO)</w:t>
            </w:r>
            <w:r w:rsidR="001A14EF">
              <w:rPr>
                <w:noProof/>
                <w:webHidden/>
              </w:rPr>
              <w:tab/>
            </w:r>
            <w:r w:rsidR="001A14EF">
              <w:rPr>
                <w:noProof/>
                <w:webHidden/>
              </w:rPr>
              <w:fldChar w:fldCharType="begin"/>
            </w:r>
            <w:r w:rsidR="001A14EF">
              <w:rPr>
                <w:noProof/>
                <w:webHidden/>
              </w:rPr>
              <w:instrText xml:space="preserve"> PAGEREF _Toc142293800 \h </w:instrText>
            </w:r>
            <w:r w:rsidR="001A14EF">
              <w:rPr>
                <w:noProof/>
                <w:webHidden/>
              </w:rPr>
            </w:r>
            <w:r w:rsidR="001A14EF">
              <w:rPr>
                <w:noProof/>
                <w:webHidden/>
              </w:rPr>
              <w:fldChar w:fldCharType="separate"/>
            </w:r>
            <w:r w:rsidR="000654CB">
              <w:rPr>
                <w:noProof/>
                <w:webHidden/>
              </w:rPr>
              <w:t>25</w:t>
            </w:r>
            <w:r w:rsidR="001A14EF">
              <w:rPr>
                <w:noProof/>
                <w:webHidden/>
              </w:rPr>
              <w:fldChar w:fldCharType="end"/>
            </w:r>
          </w:hyperlink>
        </w:p>
        <w:p w14:paraId="15A5A46F" w14:textId="681452C7" w:rsidR="001A14EF" w:rsidRDefault="00631273">
          <w:pPr>
            <w:pStyle w:val="Obsah2"/>
            <w:rPr>
              <w:rFonts w:asciiTheme="minorHAnsi" w:eastAsiaTheme="minorEastAsia" w:hAnsiTheme="minorHAnsi"/>
              <w:noProof/>
              <w:sz w:val="22"/>
              <w:szCs w:val="22"/>
              <w:lang w:val="cs-CZ" w:eastAsia="cs-CZ"/>
            </w:rPr>
          </w:pPr>
          <w:hyperlink w:anchor="_Toc142293801" w:history="1">
            <w:r w:rsidR="001A14EF" w:rsidRPr="00EC1338">
              <w:rPr>
                <w:rStyle w:val="Hypertextovodkaz"/>
                <w:noProof/>
                <w:lang w:val="cs-CZ"/>
              </w:rPr>
              <w:t>B.2.7</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Základní charakteristika technologických zařízení (PS)</w:t>
            </w:r>
            <w:r w:rsidR="001A14EF">
              <w:rPr>
                <w:noProof/>
                <w:webHidden/>
              </w:rPr>
              <w:tab/>
            </w:r>
            <w:r w:rsidR="001A14EF">
              <w:rPr>
                <w:noProof/>
                <w:webHidden/>
              </w:rPr>
              <w:fldChar w:fldCharType="begin"/>
            </w:r>
            <w:r w:rsidR="001A14EF">
              <w:rPr>
                <w:noProof/>
                <w:webHidden/>
              </w:rPr>
              <w:instrText xml:space="preserve"> PAGEREF _Toc142293801 \h </w:instrText>
            </w:r>
            <w:r w:rsidR="001A14EF">
              <w:rPr>
                <w:noProof/>
                <w:webHidden/>
              </w:rPr>
            </w:r>
            <w:r w:rsidR="001A14EF">
              <w:rPr>
                <w:noProof/>
                <w:webHidden/>
              </w:rPr>
              <w:fldChar w:fldCharType="separate"/>
            </w:r>
            <w:r w:rsidR="000654CB">
              <w:rPr>
                <w:noProof/>
                <w:webHidden/>
              </w:rPr>
              <w:t>36</w:t>
            </w:r>
            <w:r w:rsidR="001A14EF">
              <w:rPr>
                <w:noProof/>
                <w:webHidden/>
              </w:rPr>
              <w:fldChar w:fldCharType="end"/>
            </w:r>
          </w:hyperlink>
        </w:p>
        <w:p w14:paraId="0EA2029B" w14:textId="0D37C8CB" w:rsidR="001A14EF" w:rsidRDefault="00631273">
          <w:pPr>
            <w:pStyle w:val="Obsah2"/>
            <w:rPr>
              <w:rFonts w:asciiTheme="minorHAnsi" w:eastAsiaTheme="minorEastAsia" w:hAnsiTheme="minorHAnsi"/>
              <w:noProof/>
              <w:sz w:val="22"/>
              <w:szCs w:val="22"/>
              <w:lang w:val="cs-CZ" w:eastAsia="cs-CZ"/>
            </w:rPr>
          </w:pPr>
          <w:hyperlink w:anchor="_Toc142293802" w:history="1">
            <w:r w:rsidR="001A14EF" w:rsidRPr="00EC1338">
              <w:rPr>
                <w:rStyle w:val="Hypertextovodkaz"/>
                <w:noProof/>
                <w:lang w:val="cs-CZ"/>
              </w:rPr>
              <w:t>B.2.8</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Zásady požárně bezpečnostního řešení</w:t>
            </w:r>
            <w:r w:rsidR="001A14EF">
              <w:rPr>
                <w:noProof/>
                <w:webHidden/>
              </w:rPr>
              <w:tab/>
            </w:r>
            <w:r w:rsidR="001A14EF">
              <w:rPr>
                <w:noProof/>
                <w:webHidden/>
              </w:rPr>
              <w:fldChar w:fldCharType="begin"/>
            </w:r>
            <w:r w:rsidR="001A14EF">
              <w:rPr>
                <w:noProof/>
                <w:webHidden/>
              </w:rPr>
              <w:instrText xml:space="preserve"> PAGEREF _Toc142293802 \h </w:instrText>
            </w:r>
            <w:r w:rsidR="001A14EF">
              <w:rPr>
                <w:noProof/>
                <w:webHidden/>
              </w:rPr>
            </w:r>
            <w:r w:rsidR="001A14EF">
              <w:rPr>
                <w:noProof/>
                <w:webHidden/>
              </w:rPr>
              <w:fldChar w:fldCharType="separate"/>
            </w:r>
            <w:r w:rsidR="000654CB">
              <w:rPr>
                <w:noProof/>
                <w:webHidden/>
              </w:rPr>
              <w:t>57</w:t>
            </w:r>
            <w:r w:rsidR="001A14EF">
              <w:rPr>
                <w:noProof/>
                <w:webHidden/>
              </w:rPr>
              <w:fldChar w:fldCharType="end"/>
            </w:r>
          </w:hyperlink>
        </w:p>
        <w:p w14:paraId="784AA456" w14:textId="40D85857" w:rsidR="001A14EF" w:rsidRDefault="00631273">
          <w:pPr>
            <w:pStyle w:val="Obsah2"/>
            <w:rPr>
              <w:rFonts w:asciiTheme="minorHAnsi" w:eastAsiaTheme="minorEastAsia" w:hAnsiTheme="minorHAnsi"/>
              <w:noProof/>
              <w:sz w:val="22"/>
              <w:szCs w:val="22"/>
              <w:lang w:val="cs-CZ" w:eastAsia="cs-CZ"/>
            </w:rPr>
          </w:pPr>
          <w:hyperlink w:anchor="_Toc142293803" w:history="1">
            <w:r w:rsidR="001A14EF" w:rsidRPr="00EC1338">
              <w:rPr>
                <w:rStyle w:val="Hypertextovodkaz"/>
                <w:noProof/>
                <w:lang w:val="cs-CZ"/>
              </w:rPr>
              <w:t>B.2.9</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Úspora energie a tepelná ochrana</w:t>
            </w:r>
            <w:r w:rsidR="001A14EF">
              <w:rPr>
                <w:noProof/>
                <w:webHidden/>
              </w:rPr>
              <w:tab/>
            </w:r>
            <w:r w:rsidR="001A14EF">
              <w:rPr>
                <w:noProof/>
                <w:webHidden/>
              </w:rPr>
              <w:fldChar w:fldCharType="begin"/>
            </w:r>
            <w:r w:rsidR="001A14EF">
              <w:rPr>
                <w:noProof/>
                <w:webHidden/>
              </w:rPr>
              <w:instrText xml:space="preserve"> PAGEREF _Toc142293803 \h </w:instrText>
            </w:r>
            <w:r w:rsidR="001A14EF">
              <w:rPr>
                <w:noProof/>
                <w:webHidden/>
              </w:rPr>
            </w:r>
            <w:r w:rsidR="001A14EF">
              <w:rPr>
                <w:noProof/>
                <w:webHidden/>
              </w:rPr>
              <w:fldChar w:fldCharType="separate"/>
            </w:r>
            <w:r w:rsidR="000654CB">
              <w:rPr>
                <w:noProof/>
                <w:webHidden/>
              </w:rPr>
              <w:t>57</w:t>
            </w:r>
            <w:r w:rsidR="001A14EF">
              <w:rPr>
                <w:noProof/>
                <w:webHidden/>
              </w:rPr>
              <w:fldChar w:fldCharType="end"/>
            </w:r>
          </w:hyperlink>
        </w:p>
        <w:p w14:paraId="628F61A3" w14:textId="14767FC7" w:rsidR="001A14EF" w:rsidRDefault="00631273">
          <w:pPr>
            <w:pStyle w:val="Obsah2"/>
            <w:tabs>
              <w:tab w:val="left" w:pos="1843"/>
            </w:tabs>
            <w:rPr>
              <w:rFonts w:asciiTheme="minorHAnsi" w:eastAsiaTheme="minorEastAsia" w:hAnsiTheme="minorHAnsi"/>
              <w:noProof/>
              <w:sz w:val="22"/>
              <w:szCs w:val="22"/>
              <w:lang w:val="cs-CZ" w:eastAsia="cs-CZ"/>
            </w:rPr>
          </w:pPr>
          <w:hyperlink w:anchor="_Toc142293804" w:history="1">
            <w:r w:rsidR="001A14EF" w:rsidRPr="00EC1338">
              <w:rPr>
                <w:rStyle w:val="Hypertextovodkaz"/>
                <w:noProof/>
                <w:lang w:val="cs-CZ"/>
              </w:rPr>
              <w:t>B.2.10</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Hygienické požadavky na stavby, požadavky na pracovní a komunální prostředí</w:t>
            </w:r>
            <w:r w:rsidR="001A14EF">
              <w:rPr>
                <w:noProof/>
                <w:webHidden/>
              </w:rPr>
              <w:tab/>
            </w:r>
            <w:r w:rsidR="001A14EF">
              <w:rPr>
                <w:noProof/>
                <w:webHidden/>
              </w:rPr>
              <w:fldChar w:fldCharType="begin"/>
            </w:r>
            <w:r w:rsidR="001A14EF">
              <w:rPr>
                <w:noProof/>
                <w:webHidden/>
              </w:rPr>
              <w:instrText xml:space="preserve"> PAGEREF _Toc142293804 \h </w:instrText>
            </w:r>
            <w:r w:rsidR="001A14EF">
              <w:rPr>
                <w:noProof/>
                <w:webHidden/>
              </w:rPr>
            </w:r>
            <w:r w:rsidR="001A14EF">
              <w:rPr>
                <w:noProof/>
                <w:webHidden/>
              </w:rPr>
              <w:fldChar w:fldCharType="separate"/>
            </w:r>
            <w:r w:rsidR="000654CB">
              <w:rPr>
                <w:noProof/>
                <w:webHidden/>
              </w:rPr>
              <w:t>57</w:t>
            </w:r>
            <w:r w:rsidR="001A14EF">
              <w:rPr>
                <w:noProof/>
                <w:webHidden/>
              </w:rPr>
              <w:fldChar w:fldCharType="end"/>
            </w:r>
          </w:hyperlink>
        </w:p>
        <w:p w14:paraId="31A1A7B9" w14:textId="4ADDD59B" w:rsidR="001A14EF" w:rsidRDefault="00631273">
          <w:pPr>
            <w:pStyle w:val="Obsah2"/>
            <w:tabs>
              <w:tab w:val="left" w:pos="1843"/>
            </w:tabs>
            <w:rPr>
              <w:rFonts w:asciiTheme="minorHAnsi" w:eastAsiaTheme="minorEastAsia" w:hAnsiTheme="minorHAnsi"/>
              <w:noProof/>
              <w:sz w:val="22"/>
              <w:szCs w:val="22"/>
              <w:lang w:val="cs-CZ" w:eastAsia="cs-CZ"/>
            </w:rPr>
          </w:pPr>
          <w:hyperlink w:anchor="_Toc142293805" w:history="1">
            <w:r w:rsidR="001A14EF" w:rsidRPr="00EC1338">
              <w:rPr>
                <w:rStyle w:val="Hypertextovodkaz"/>
                <w:noProof/>
                <w:lang w:val="cs-CZ"/>
              </w:rPr>
              <w:t>B.2.11</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Zásady ochrany stavby před negativními účinky vnějšího prostředí</w:t>
            </w:r>
            <w:r w:rsidR="001A14EF">
              <w:rPr>
                <w:noProof/>
                <w:webHidden/>
              </w:rPr>
              <w:tab/>
            </w:r>
            <w:r w:rsidR="001A14EF">
              <w:rPr>
                <w:noProof/>
                <w:webHidden/>
              </w:rPr>
              <w:fldChar w:fldCharType="begin"/>
            </w:r>
            <w:r w:rsidR="001A14EF">
              <w:rPr>
                <w:noProof/>
                <w:webHidden/>
              </w:rPr>
              <w:instrText xml:space="preserve"> PAGEREF _Toc142293805 \h </w:instrText>
            </w:r>
            <w:r w:rsidR="001A14EF">
              <w:rPr>
                <w:noProof/>
                <w:webHidden/>
              </w:rPr>
            </w:r>
            <w:r w:rsidR="001A14EF">
              <w:rPr>
                <w:noProof/>
                <w:webHidden/>
              </w:rPr>
              <w:fldChar w:fldCharType="separate"/>
            </w:r>
            <w:r w:rsidR="000654CB">
              <w:rPr>
                <w:noProof/>
                <w:webHidden/>
              </w:rPr>
              <w:t>58</w:t>
            </w:r>
            <w:r w:rsidR="001A14EF">
              <w:rPr>
                <w:noProof/>
                <w:webHidden/>
              </w:rPr>
              <w:fldChar w:fldCharType="end"/>
            </w:r>
          </w:hyperlink>
        </w:p>
        <w:p w14:paraId="21AC2133" w14:textId="171287F6" w:rsidR="001A14EF" w:rsidRDefault="00631273">
          <w:pPr>
            <w:pStyle w:val="Obsah1"/>
            <w:rPr>
              <w:rFonts w:asciiTheme="minorHAnsi" w:eastAsiaTheme="minorEastAsia" w:hAnsiTheme="minorHAnsi"/>
              <w:noProof/>
              <w:sz w:val="22"/>
              <w:szCs w:val="22"/>
              <w:lang w:val="cs-CZ" w:eastAsia="cs-CZ"/>
            </w:rPr>
          </w:pPr>
          <w:hyperlink w:anchor="_Toc142293806" w:history="1">
            <w:r w:rsidR="001A14EF" w:rsidRPr="00EC1338">
              <w:rPr>
                <w:rStyle w:val="Hypertextovodkaz"/>
                <w:noProof/>
                <w:lang w:val="cs-CZ"/>
              </w:rPr>
              <w:t>B.3.</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Připojení na technickou infrastrukturu</w:t>
            </w:r>
            <w:r w:rsidR="001A14EF">
              <w:rPr>
                <w:noProof/>
                <w:webHidden/>
              </w:rPr>
              <w:tab/>
            </w:r>
            <w:r w:rsidR="001A14EF">
              <w:rPr>
                <w:noProof/>
                <w:webHidden/>
              </w:rPr>
              <w:fldChar w:fldCharType="begin"/>
            </w:r>
            <w:r w:rsidR="001A14EF">
              <w:rPr>
                <w:noProof/>
                <w:webHidden/>
              </w:rPr>
              <w:instrText xml:space="preserve"> PAGEREF _Toc142293806 \h </w:instrText>
            </w:r>
            <w:r w:rsidR="001A14EF">
              <w:rPr>
                <w:noProof/>
                <w:webHidden/>
              </w:rPr>
            </w:r>
            <w:r w:rsidR="001A14EF">
              <w:rPr>
                <w:noProof/>
                <w:webHidden/>
              </w:rPr>
              <w:fldChar w:fldCharType="separate"/>
            </w:r>
            <w:r w:rsidR="000654CB">
              <w:rPr>
                <w:noProof/>
                <w:webHidden/>
              </w:rPr>
              <w:t>58</w:t>
            </w:r>
            <w:r w:rsidR="001A14EF">
              <w:rPr>
                <w:noProof/>
                <w:webHidden/>
              </w:rPr>
              <w:fldChar w:fldCharType="end"/>
            </w:r>
          </w:hyperlink>
        </w:p>
        <w:p w14:paraId="638275D2" w14:textId="59E68F01" w:rsidR="001A14EF" w:rsidRDefault="00631273">
          <w:pPr>
            <w:pStyle w:val="Obsah1"/>
            <w:rPr>
              <w:rFonts w:asciiTheme="minorHAnsi" w:eastAsiaTheme="minorEastAsia" w:hAnsiTheme="minorHAnsi"/>
              <w:noProof/>
              <w:sz w:val="22"/>
              <w:szCs w:val="22"/>
              <w:lang w:val="cs-CZ" w:eastAsia="cs-CZ"/>
            </w:rPr>
          </w:pPr>
          <w:hyperlink w:anchor="_Toc142293807" w:history="1">
            <w:r w:rsidR="001A14EF" w:rsidRPr="00EC1338">
              <w:rPr>
                <w:rStyle w:val="Hypertextovodkaz"/>
                <w:noProof/>
                <w:lang w:val="cs-CZ"/>
              </w:rPr>
              <w:t>B.4.</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Dopravní řešení</w:t>
            </w:r>
            <w:r w:rsidR="001A14EF">
              <w:rPr>
                <w:noProof/>
                <w:webHidden/>
              </w:rPr>
              <w:tab/>
            </w:r>
            <w:r w:rsidR="001A14EF">
              <w:rPr>
                <w:noProof/>
                <w:webHidden/>
              </w:rPr>
              <w:fldChar w:fldCharType="begin"/>
            </w:r>
            <w:r w:rsidR="001A14EF">
              <w:rPr>
                <w:noProof/>
                <w:webHidden/>
              </w:rPr>
              <w:instrText xml:space="preserve"> PAGEREF _Toc142293807 \h </w:instrText>
            </w:r>
            <w:r w:rsidR="001A14EF">
              <w:rPr>
                <w:noProof/>
                <w:webHidden/>
              </w:rPr>
            </w:r>
            <w:r w:rsidR="001A14EF">
              <w:rPr>
                <w:noProof/>
                <w:webHidden/>
              </w:rPr>
              <w:fldChar w:fldCharType="separate"/>
            </w:r>
            <w:r w:rsidR="000654CB">
              <w:rPr>
                <w:noProof/>
                <w:webHidden/>
              </w:rPr>
              <w:t>58</w:t>
            </w:r>
            <w:r w:rsidR="001A14EF">
              <w:rPr>
                <w:noProof/>
                <w:webHidden/>
              </w:rPr>
              <w:fldChar w:fldCharType="end"/>
            </w:r>
          </w:hyperlink>
        </w:p>
        <w:p w14:paraId="1EEEE065" w14:textId="5A14D67D" w:rsidR="001A14EF" w:rsidRDefault="00631273">
          <w:pPr>
            <w:pStyle w:val="Obsah1"/>
            <w:rPr>
              <w:rFonts w:asciiTheme="minorHAnsi" w:eastAsiaTheme="minorEastAsia" w:hAnsiTheme="minorHAnsi"/>
              <w:noProof/>
              <w:sz w:val="22"/>
              <w:szCs w:val="22"/>
              <w:lang w:val="cs-CZ" w:eastAsia="cs-CZ"/>
            </w:rPr>
          </w:pPr>
          <w:hyperlink w:anchor="_Toc142293808" w:history="1">
            <w:r w:rsidR="001A14EF" w:rsidRPr="00EC1338">
              <w:rPr>
                <w:rStyle w:val="Hypertextovodkaz"/>
                <w:noProof/>
                <w:lang w:val="cs-CZ"/>
              </w:rPr>
              <w:t>B.5.</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Řešení vegetace a souvisejících terénních úprav</w:t>
            </w:r>
            <w:r w:rsidR="001A14EF">
              <w:rPr>
                <w:noProof/>
                <w:webHidden/>
              </w:rPr>
              <w:tab/>
            </w:r>
            <w:r w:rsidR="001A14EF">
              <w:rPr>
                <w:noProof/>
                <w:webHidden/>
              </w:rPr>
              <w:fldChar w:fldCharType="begin"/>
            </w:r>
            <w:r w:rsidR="001A14EF">
              <w:rPr>
                <w:noProof/>
                <w:webHidden/>
              </w:rPr>
              <w:instrText xml:space="preserve"> PAGEREF _Toc142293808 \h </w:instrText>
            </w:r>
            <w:r w:rsidR="001A14EF">
              <w:rPr>
                <w:noProof/>
                <w:webHidden/>
              </w:rPr>
            </w:r>
            <w:r w:rsidR="001A14EF">
              <w:rPr>
                <w:noProof/>
                <w:webHidden/>
              </w:rPr>
              <w:fldChar w:fldCharType="separate"/>
            </w:r>
            <w:r w:rsidR="000654CB">
              <w:rPr>
                <w:noProof/>
                <w:webHidden/>
              </w:rPr>
              <w:t>59</w:t>
            </w:r>
            <w:r w:rsidR="001A14EF">
              <w:rPr>
                <w:noProof/>
                <w:webHidden/>
              </w:rPr>
              <w:fldChar w:fldCharType="end"/>
            </w:r>
          </w:hyperlink>
        </w:p>
        <w:p w14:paraId="4D2333C5" w14:textId="540D7C67" w:rsidR="001A14EF" w:rsidRDefault="00631273">
          <w:pPr>
            <w:pStyle w:val="Obsah1"/>
            <w:rPr>
              <w:rFonts w:asciiTheme="minorHAnsi" w:eastAsiaTheme="minorEastAsia" w:hAnsiTheme="minorHAnsi"/>
              <w:noProof/>
              <w:sz w:val="22"/>
              <w:szCs w:val="22"/>
              <w:lang w:val="cs-CZ" w:eastAsia="cs-CZ"/>
            </w:rPr>
          </w:pPr>
          <w:hyperlink w:anchor="_Toc142293809" w:history="1">
            <w:r w:rsidR="001A14EF" w:rsidRPr="00EC1338">
              <w:rPr>
                <w:rStyle w:val="Hypertextovodkaz"/>
                <w:noProof/>
                <w:lang w:val="cs-CZ"/>
              </w:rPr>
              <w:t>B.6.</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Popis vlivu stavby na životní prostředí a jeho ochrana</w:t>
            </w:r>
            <w:r w:rsidR="001A14EF">
              <w:rPr>
                <w:noProof/>
                <w:webHidden/>
              </w:rPr>
              <w:tab/>
            </w:r>
            <w:r w:rsidR="001A14EF">
              <w:rPr>
                <w:noProof/>
                <w:webHidden/>
              </w:rPr>
              <w:fldChar w:fldCharType="begin"/>
            </w:r>
            <w:r w:rsidR="001A14EF">
              <w:rPr>
                <w:noProof/>
                <w:webHidden/>
              </w:rPr>
              <w:instrText xml:space="preserve"> PAGEREF _Toc142293809 \h </w:instrText>
            </w:r>
            <w:r w:rsidR="001A14EF">
              <w:rPr>
                <w:noProof/>
                <w:webHidden/>
              </w:rPr>
            </w:r>
            <w:r w:rsidR="001A14EF">
              <w:rPr>
                <w:noProof/>
                <w:webHidden/>
              </w:rPr>
              <w:fldChar w:fldCharType="separate"/>
            </w:r>
            <w:r w:rsidR="000654CB">
              <w:rPr>
                <w:noProof/>
                <w:webHidden/>
              </w:rPr>
              <w:t>59</w:t>
            </w:r>
            <w:r w:rsidR="001A14EF">
              <w:rPr>
                <w:noProof/>
                <w:webHidden/>
              </w:rPr>
              <w:fldChar w:fldCharType="end"/>
            </w:r>
          </w:hyperlink>
        </w:p>
        <w:p w14:paraId="5A85E56E" w14:textId="1BA6B6C7" w:rsidR="001A14EF" w:rsidRDefault="00631273">
          <w:pPr>
            <w:pStyle w:val="Obsah3"/>
            <w:rPr>
              <w:rFonts w:asciiTheme="minorHAnsi" w:eastAsiaTheme="minorEastAsia" w:hAnsiTheme="minorHAnsi"/>
              <w:noProof/>
              <w:sz w:val="22"/>
              <w:szCs w:val="22"/>
              <w:lang w:val="cs-CZ" w:eastAsia="cs-CZ"/>
            </w:rPr>
          </w:pPr>
          <w:hyperlink w:anchor="_Toc142293810" w:history="1">
            <w:r w:rsidR="001A14EF" w:rsidRPr="00EC1338">
              <w:rPr>
                <w:rStyle w:val="Hypertextovodkaz"/>
                <w:noProof/>
              </w:rPr>
              <w:t>a)</w:t>
            </w:r>
            <w:r w:rsidR="001A14EF">
              <w:rPr>
                <w:rFonts w:asciiTheme="minorHAnsi" w:eastAsiaTheme="minorEastAsia" w:hAnsiTheme="minorHAnsi"/>
                <w:noProof/>
                <w:sz w:val="22"/>
                <w:szCs w:val="22"/>
                <w:lang w:val="cs-CZ" w:eastAsia="cs-CZ"/>
              </w:rPr>
              <w:tab/>
            </w:r>
            <w:r w:rsidR="001A14EF" w:rsidRPr="00EC1338">
              <w:rPr>
                <w:rStyle w:val="Hypertextovodkaz"/>
                <w:noProof/>
              </w:rPr>
              <w:t>Vliv na životní prostředí – ovzduší, hluk, voda, odpady a půda</w:t>
            </w:r>
            <w:r w:rsidR="001A14EF">
              <w:rPr>
                <w:noProof/>
                <w:webHidden/>
              </w:rPr>
              <w:tab/>
            </w:r>
            <w:r w:rsidR="001A14EF">
              <w:rPr>
                <w:noProof/>
                <w:webHidden/>
              </w:rPr>
              <w:fldChar w:fldCharType="begin"/>
            </w:r>
            <w:r w:rsidR="001A14EF">
              <w:rPr>
                <w:noProof/>
                <w:webHidden/>
              </w:rPr>
              <w:instrText xml:space="preserve"> PAGEREF _Toc142293810 \h </w:instrText>
            </w:r>
            <w:r w:rsidR="001A14EF">
              <w:rPr>
                <w:noProof/>
                <w:webHidden/>
              </w:rPr>
            </w:r>
            <w:r w:rsidR="001A14EF">
              <w:rPr>
                <w:noProof/>
                <w:webHidden/>
              </w:rPr>
              <w:fldChar w:fldCharType="separate"/>
            </w:r>
            <w:r w:rsidR="000654CB">
              <w:rPr>
                <w:noProof/>
                <w:webHidden/>
              </w:rPr>
              <w:t>59</w:t>
            </w:r>
            <w:r w:rsidR="001A14EF">
              <w:rPr>
                <w:noProof/>
                <w:webHidden/>
              </w:rPr>
              <w:fldChar w:fldCharType="end"/>
            </w:r>
          </w:hyperlink>
        </w:p>
        <w:p w14:paraId="5DBF9722" w14:textId="2D90B137" w:rsidR="001A14EF" w:rsidRDefault="00631273">
          <w:pPr>
            <w:pStyle w:val="Obsah3"/>
            <w:rPr>
              <w:rFonts w:asciiTheme="minorHAnsi" w:eastAsiaTheme="minorEastAsia" w:hAnsiTheme="minorHAnsi"/>
              <w:noProof/>
              <w:sz w:val="22"/>
              <w:szCs w:val="22"/>
              <w:lang w:val="cs-CZ" w:eastAsia="cs-CZ"/>
            </w:rPr>
          </w:pPr>
          <w:hyperlink w:anchor="_Toc142293811" w:history="1">
            <w:r w:rsidR="001A14EF" w:rsidRPr="00EC1338">
              <w:rPr>
                <w:rStyle w:val="Hypertextovodkaz"/>
                <w:noProof/>
              </w:rPr>
              <w:t>b)</w:t>
            </w:r>
            <w:r w:rsidR="001A14EF">
              <w:rPr>
                <w:rFonts w:asciiTheme="minorHAnsi" w:eastAsiaTheme="minorEastAsia" w:hAnsiTheme="minorHAnsi"/>
                <w:noProof/>
                <w:sz w:val="22"/>
                <w:szCs w:val="22"/>
                <w:lang w:val="cs-CZ" w:eastAsia="cs-CZ"/>
              </w:rPr>
              <w:tab/>
            </w:r>
            <w:r w:rsidR="001A14EF" w:rsidRPr="00EC1338">
              <w:rPr>
                <w:rStyle w:val="Hypertextovodkaz"/>
                <w:noProof/>
              </w:rPr>
              <w:t>Vliv na přírodu a krajinu – ochrana dřevin, ochrana památných stromů, ochrana rostlin a živočichů, zachování ekologických funkcí a vazeb v krajině apod.</w:t>
            </w:r>
            <w:r w:rsidR="001A14EF">
              <w:rPr>
                <w:noProof/>
                <w:webHidden/>
              </w:rPr>
              <w:tab/>
            </w:r>
            <w:r w:rsidR="001A14EF">
              <w:rPr>
                <w:noProof/>
                <w:webHidden/>
              </w:rPr>
              <w:fldChar w:fldCharType="begin"/>
            </w:r>
            <w:r w:rsidR="001A14EF">
              <w:rPr>
                <w:noProof/>
                <w:webHidden/>
              </w:rPr>
              <w:instrText xml:space="preserve"> PAGEREF _Toc142293811 \h </w:instrText>
            </w:r>
            <w:r w:rsidR="001A14EF">
              <w:rPr>
                <w:noProof/>
                <w:webHidden/>
              </w:rPr>
            </w:r>
            <w:r w:rsidR="001A14EF">
              <w:rPr>
                <w:noProof/>
                <w:webHidden/>
              </w:rPr>
              <w:fldChar w:fldCharType="separate"/>
            </w:r>
            <w:r w:rsidR="000654CB">
              <w:rPr>
                <w:noProof/>
                <w:webHidden/>
              </w:rPr>
              <w:t>62</w:t>
            </w:r>
            <w:r w:rsidR="001A14EF">
              <w:rPr>
                <w:noProof/>
                <w:webHidden/>
              </w:rPr>
              <w:fldChar w:fldCharType="end"/>
            </w:r>
          </w:hyperlink>
        </w:p>
        <w:p w14:paraId="1A15DBF4" w14:textId="2AB2916B" w:rsidR="001A14EF" w:rsidRDefault="00631273">
          <w:pPr>
            <w:pStyle w:val="Obsah3"/>
            <w:rPr>
              <w:rFonts w:asciiTheme="minorHAnsi" w:eastAsiaTheme="minorEastAsia" w:hAnsiTheme="minorHAnsi"/>
              <w:noProof/>
              <w:sz w:val="22"/>
              <w:szCs w:val="22"/>
              <w:lang w:val="cs-CZ" w:eastAsia="cs-CZ"/>
            </w:rPr>
          </w:pPr>
          <w:hyperlink w:anchor="_Toc142293812" w:history="1">
            <w:r w:rsidR="001A14EF" w:rsidRPr="00EC1338">
              <w:rPr>
                <w:rStyle w:val="Hypertextovodkaz"/>
                <w:noProof/>
              </w:rPr>
              <w:t>c)</w:t>
            </w:r>
            <w:r w:rsidR="001A14EF">
              <w:rPr>
                <w:rFonts w:asciiTheme="minorHAnsi" w:eastAsiaTheme="minorEastAsia" w:hAnsiTheme="minorHAnsi"/>
                <w:noProof/>
                <w:sz w:val="22"/>
                <w:szCs w:val="22"/>
                <w:lang w:val="cs-CZ" w:eastAsia="cs-CZ"/>
              </w:rPr>
              <w:tab/>
            </w:r>
            <w:r w:rsidR="001A14EF" w:rsidRPr="00EC1338">
              <w:rPr>
                <w:rStyle w:val="Hypertextovodkaz"/>
                <w:noProof/>
              </w:rPr>
              <w:t>Vliv na soustavu chráněných území Natura 2000</w:t>
            </w:r>
            <w:r w:rsidR="001A14EF">
              <w:rPr>
                <w:noProof/>
                <w:webHidden/>
              </w:rPr>
              <w:tab/>
            </w:r>
            <w:r w:rsidR="001A14EF">
              <w:rPr>
                <w:noProof/>
                <w:webHidden/>
              </w:rPr>
              <w:fldChar w:fldCharType="begin"/>
            </w:r>
            <w:r w:rsidR="001A14EF">
              <w:rPr>
                <w:noProof/>
                <w:webHidden/>
              </w:rPr>
              <w:instrText xml:space="preserve"> PAGEREF _Toc142293812 \h </w:instrText>
            </w:r>
            <w:r w:rsidR="001A14EF">
              <w:rPr>
                <w:noProof/>
                <w:webHidden/>
              </w:rPr>
            </w:r>
            <w:r w:rsidR="001A14EF">
              <w:rPr>
                <w:noProof/>
                <w:webHidden/>
              </w:rPr>
              <w:fldChar w:fldCharType="separate"/>
            </w:r>
            <w:r w:rsidR="000654CB">
              <w:rPr>
                <w:noProof/>
                <w:webHidden/>
              </w:rPr>
              <w:t>62</w:t>
            </w:r>
            <w:r w:rsidR="001A14EF">
              <w:rPr>
                <w:noProof/>
                <w:webHidden/>
              </w:rPr>
              <w:fldChar w:fldCharType="end"/>
            </w:r>
          </w:hyperlink>
        </w:p>
        <w:p w14:paraId="53A3E8FF" w14:textId="2F2CBBB4" w:rsidR="001A14EF" w:rsidRDefault="00631273">
          <w:pPr>
            <w:pStyle w:val="Obsah3"/>
            <w:rPr>
              <w:rFonts w:asciiTheme="minorHAnsi" w:eastAsiaTheme="minorEastAsia" w:hAnsiTheme="minorHAnsi"/>
              <w:noProof/>
              <w:sz w:val="22"/>
              <w:szCs w:val="22"/>
              <w:lang w:val="cs-CZ" w:eastAsia="cs-CZ"/>
            </w:rPr>
          </w:pPr>
          <w:hyperlink w:anchor="_Toc142293813" w:history="1">
            <w:r w:rsidR="001A14EF" w:rsidRPr="00EC1338">
              <w:rPr>
                <w:rStyle w:val="Hypertextovodkaz"/>
                <w:noProof/>
              </w:rPr>
              <w:t>d)</w:t>
            </w:r>
            <w:r w:rsidR="001A14EF">
              <w:rPr>
                <w:rFonts w:asciiTheme="minorHAnsi" w:eastAsiaTheme="minorEastAsia" w:hAnsiTheme="minorHAnsi"/>
                <w:noProof/>
                <w:sz w:val="22"/>
                <w:szCs w:val="22"/>
                <w:lang w:val="cs-CZ" w:eastAsia="cs-CZ"/>
              </w:rPr>
              <w:tab/>
            </w:r>
            <w:r w:rsidR="001A14EF" w:rsidRPr="00EC1338">
              <w:rPr>
                <w:rStyle w:val="Hypertextovodkaz"/>
                <w:i/>
                <w:iCs/>
                <w:noProof/>
              </w:rPr>
              <w:t>Z</w:t>
            </w:r>
            <w:r w:rsidR="001A14EF" w:rsidRPr="00EC1338">
              <w:rPr>
                <w:rStyle w:val="Hypertextovodkaz"/>
                <w:noProof/>
              </w:rPr>
              <w:t>působ zohlednění podmínek závazného stanoviska posouzení vlivu záměru na životní prostředí</w:t>
            </w:r>
            <w:r w:rsidR="001A14EF">
              <w:rPr>
                <w:noProof/>
                <w:webHidden/>
              </w:rPr>
              <w:tab/>
            </w:r>
            <w:r w:rsidR="001A14EF">
              <w:rPr>
                <w:noProof/>
                <w:webHidden/>
              </w:rPr>
              <w:fldChar w:fldCharType="begin"/>
            </w:r>
            <w:r w:rsidR="001A14EF">
              <w:rPr>
                <w:noProof/>
                <w:webHidden/>
              </w:rPr>
              <w:instrText xml:space="preserve"> PAGEREF _Toc142293813 \h </w:instrText>
            </w:r>
            <w:r w:rsidR="001A14EF">
              <w:rPr>
                <w:noProof/>
                <w:webHidden/>
              </w:rPr>
            </w:r>
            <w:r w:rsidR="001A14EF">
              <w:rPr>
                <w:noProof/>
                <w:webHidden/>
              </w:rPr>
              <w:fldChar w:fldCharType="separate"/>
            </w:r>
            <w:r w:rsidR="000654CB">
              <w:rPr>
                <w:noProof/>
                <w:webHidden/>
              </w:rPr>
              <w:t>62</w:t>
            </w:r>
            <w:r w:rsidR="001A14EF">
              <w:rPr>
                <w:noProof/>
                <w:webHidden/>
              </w:rPr>
              <w:fldChar w:fldCharType="end"/>
            </w:r>
          </w:hyperlink>
        </w:p>
        <w:p w14:paraId="522E51CE" w14:textId="1D0E1519" w:rsidR="001A14EF" w:rsidRDefault="00631273">
          <w:pPr>
            <w:pStyle w:val="Obsah3"/>
            <w:rPr>
              <w:rFonts w:asciiTheme="minorHAnsi" w:eastAsiaTheme="minorEastAsia" w:hAnsiTheme="minorHAnsi"/>
              <w:noProof/>
              <w:sz w:val="22"/>
              <w:szCs w:val="22"/>
              <w:lang w:val="cs-CZ" w:eastAsia="cs-CZ"/>
            </w:rPr>
          </w:pPr>
          <w:hyperlink w:anchor="_Toc142293814" w:history="1">
            <w:r w:rsidR="001A14EF" w:rsidRPr="00EC1338">
              <w:rPr>
                <w:rStyle w:val="Hypertextovodkaz"/>
                <w:noProof/>
              </w:rPr>
              <w:t>e)</w:t>
            </w:r>
            <w:r w:rsidR="001A14EF">
              <w:rPr>
                <w:rFonts w:asciiTheme="minorHAnsi" w:eastAsiaTheme="minorEastAsia" w:hAnsiTheme="minorHAnsi"/>
                <w:noProof/>
                <w:sz w:val="22"/>
                <w:szCs w:val="22"/>
                <w:lang w:val="cs-CZ" w:eastAsia="cs-CZ"/>
              </w:rPr>
              <w:tab/>
            </w:r>
            <w:r w:rsidR="001A14EF" w:rsidRPr="00EC1338">
              <w:rPr>
                <w:rStyle w:val="Hypertextovodkaz"/>
                <w:noProof/>
              </w:rPr>
              <w:t>Základní parametry způsobu naplnění závěrů o nejlepších dostupných technikách (BAT) nebo integrovaného povolení</w:t>
            </w:r>
            <w:r w:rsidR="001A14EF">
              <w:rPr>
                <w:noProof/>
                <w:webHidden/>
              </w:rPr>
              <w:tab/>
            </w:r>
            <w:r w:rsidR="001A14EF">
              <w:rPr>
                <w:noProof/>
                <w:webHidden/>
              </w:rPr>
              <w:fldChar w:fldCharType="begin"/>
            </w:r>
            <w:r w:rsidR="001A14EF">
              <w:rPr>
                <w:noProof/>
                <w:webHidden/>
              </w:rPr>
              <w:instrText xml:space="preserve"> PAGEREF _Toc142293814 \h </w:instrText>
            </w:r>
            <w:r w:rsidR="001A14EF">
              <w:rPr>
                <w:noProof/>
                <w:webHidden/>
              </w:rPr>
            </w:r>
            <w:r w:rsidR="001A14EF">
              <w:rPr>
                <w:noProof/>
                <w:webHidden/>
              </w:rPr>
              <w:fldChar w:fldCharType="separate"/>
            </w:r>
            <w:r w:rsidR="000654CB">
              <w:rPr>
                <w:noProof/>
                <w:webHidden/>
              </w:rPr>
              <w:t>62</w:t>
            </w:r>
            <w:r w:rsidR="001A14EF">
              <w:rPr>
                <w:noProof/>
                <w:webHidden/>
              </w:rPr>
              <w:fldChar w:fldCharType="end"/>
            </w:r>
          </w:hyperlink>
        </w:p>
        <w:p w14:paraId="56053D80" w14:textId="4E7DBC4E" w:rsidR="001A14EF" w:rsidRDefault="00631273">
          <w:pPr>
            <w:pStyle w:val="Obsah3"/>
            <w:rPr>
              <w:rFonts w:asciiTheme="minorHAnsi" w:eastAsiaTheme="minorEastAsia" w:hAnsiTheme="minorHAnsi"/>
              <w:noProof/>
              <w:sz w:val="22"/>
              <w:szCs w:val="22"/>
              <w:lang w:val="cs-CZ" w:eastAsia="cs-CZ"/>
            </w:rPr>
          </w:pPr>
          <w:hyperlink w:anchor="_Toc142293815" w:history="1">
            <w:r w:rsidR="001A14EF" w:rsidRPr="00EC1338">
              <w:rPr>
                <w:rStyle w:val="Hypertextovodkaz"/>
                <w:noProof/>
              </w:rPr>
              <w:t>f)</w:t>
            </w:r>
            <w:r w:rsidR="001A14EF">
              <w:rPr>
                <w:rFonts w:asciiTheme="minorHAnsi" w:eastAsiaTheme="minorEastAsia" w:hAnsiTheme="minorHAnsi"/>
                <w:noProof/>
                <w:sz w:val="22"/>
                <w:szCs w:val="22"/>
                <w:lang w:val="cs-CZ" w:eastAsia="cs-CZ"/>
              </w:rPr>
              <w:tab/>
            </w:r>
            <w:r w:rsidR="001A14EF" w:rsidRPr="00EC1338">
              <w:rPr>
                <w:rStyle w:val="Hypertextovodkaz"/>
                <w:noProof/>
              </w:rPr>
              <w:t>Navrhovaná ochranná a bezpečnostní pásma</w:t>
            </w:r>
            <w:r w:rsidR="001A14EF">
              <w:rPr>
                <w:noProof/>
                <w:webHidden/>
              </w:rPr>
              <w:tab/>
            </w:r>
            <w:r w:rsidR="001A14EF">
              <w:rPr>
                <w:noProof/>
                <w:webHidden/>
              </w:rPr>
              <w:fldChar w:fldCharType="begin"/>
            </w:r>
            <w:r w:rsidR="001A14EF">
              <w:rPr>
                <w:noProof/>
                <w:webHidden/>
              </w:rPr>
              <w:instrText xml:space="preserve"> PAGEREF _Toc142293815 \h </w:instrText>
            </w:r>
            <w:r w:rsidR="001A14EF">
              <w:rPr>
                <w:noProof/>
                <w:webHidden/>
              </w:rPr>
            </w:r>
            <w:r w:rsidR="001A14EF">
              <w:rPr>
                <w:noProof/>
                <w:webHidden/>
              </w:rPr>
              <w:fldChar w:fldCharType="separate"/>
            </w:r>
            <w:r w:rsidR="000654CB">
              <w:rPr>
                <w:noProof/>
                <w:webHidden/>
              </w:rPr>
              <w:t>62</w:t>
            </w:r>
            <w:r w:rsidR="001A14EF">
              <w:rPr>
                <w:noProof/>
                <w:webHidden/>
              </w:rPr>
              <w:fldChar w:fldCharType="end"/>
            </w:r>
          </w:hyperlink>
        </w:p>
        <w:p w14:paraId="22154665" w14:textId="6AA23D72" w:rsidR="001A14EF" w:rsidRDefault="00631273">
          <w:pPr>
            <w:pStyle w:val="Obsah1"/>
            <w:rPr>
              <w:rFonts w:asciiTheme="minorHAnsi" w:eastAsiaTheme="minorEastAsia" w:hAnsiTheme="minorHAnsi"/>
              <w:noProof/>
              <w:sz w:val="22"/>
              <w:szCs w:val="22"/>
              <w:lang w:val="cs-CZ" w:eastAsia="cs-CZ"/>
            </w:rPr>
          </w:pPr>
          <w:hyperlink w:anchor="_Toc142293816" w:history="1">
            <w:r w:rsidR="001A14EF" w:rsidRPr="00EC1338">
              <w:rPr>
                <w:rStyle w:val="Hypertextovodkaz"/>
                <w:noProof/>
                <w:lang w:val="cs-CZ"/>
              </w:rPr>
              <w:t>B.7.</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Ochrana obyvatelstva</w:t>
            </w:r>
            <w:r w:rsidR="001A14EF">
              <w:rPr>
                <w:noProof/>
                <w:webHidden/>
              </w:rPr>
              <w:tab/>
            </w:r>
            <w:r w:rsidR="001A14EF">
              <w:rPr>
                <w:noProof/>
                <w:webHidden/>
              </w:rPr>
              <w:fldChar w:fldCharType="begin"/>
            </w:r>
            <w:r w:rsidR="001A14EF">
              <w:rPr>
                <w:noProof/>
                <w:webHidden/>
              </w:rPr>
              <w:instrText xml:space="preserve"> PAGEREF _Toc142293816 \h </w:instrText>
            </w:r>
            <w:r w:rsidR="001A14EF">
              <w:rPr>
                <w:noProof/>
                <w:webHidden/>
              </w:rPr>
            </w:r>
            <w:r w:rsidR="001A14EF">
              <w:rPr>
                <w:noProof/>
                <w:webHidden/>
              </w:rPr>
              <w:fldChar w:fldCharType="separate"/>
            </w:r>
            <w:r w:rsidR="000654CB">
              <w:rPr>
                <w:noProof/>
                <w:webHidden/>
              </w:rPr>
              <w:t>63</w:t>
            </w:r>
            <w:r w:rsidR="001A14EF">
              <w:rPr>
                <w:noProof/>
                <w:webHidden/>
              </w:rPr>
              <w:fldChar w:fldCharType="end"/>
            </w:r>
          </w:hyperlink>
        </w:p>
        <w:p w14:paraId="253A63F0" w14:textId="3FF258D1" w:rsidR="001A14EF" w:rsidRDefault="00631273">
          <w:pPr>
            <w:pStyle w:val="Obsah1"/>
            <w:rPr>
              <w:rFonts w:asciiTheme="minorHAnsi" w:eastAsiaTheme="minorEastAsia" w:hAnsiTheme="minorHAnsi"/>
              <w:noProof/>
              <w:sz w:val="22"/>
              <w:szCs w:val="22"/>
              <w:lang w:val="cs-CZ" w:eastAsia="cs-CZ"/>
            </w:rPr>
          </w:pPr>
          <w:hyperlink w:anchor="_Toc142293817" w:history="1">
            <w:r w:rsidR="001A14EF" w:rsidRPr="00EC1338">
              <w:rPr>
                <w:rStyle w:val="Hypertextovodkaz"/>
                <w:noProof/>
                <w:lang w:val="cs-CZ"/>
              </w:rPr>
              <w:t>B.8.</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Zásady organizace výstavby</w:t>
            </w:r>
            <w:r w:rsidR="001A14EF">
              <w:rPr>
                <w:noProof/>
                <w:webHidden/>
              </w:rPr>
              <w:tab/>
            </w:r>
            <w:r w:rsidR="001A14EF">
              <w:rPr>
                <w:noProof/>
                <w:webHidden/>
              </w:rPr>
              <w:fldChar w:fldCharType="begin"/>
            </w:r>
            <w:r w:rsidR="001A14EF">
              <w:rPr>
                <w:noProof/>
                <w:webHidden/>
              </w:rPr>
              <w:instrText xml:space="preserve"> PAGEREF _Toc142293817 \h </w:instrText>
            </w:r>
            <w:r w:rsidR="001A14EF">
              <w:rPr>
                <w:noProof/>
                <w:webHidden/>
              </w:rPr>
            </w:r>
            <w:r w:rsidR="001A14EF">
              <w:rPr>
                <w:noProof/>
                <w:webHidden/>
              </w:rPr>
              <w:fldChar w:fldCharType="separate"/>
            </w:r>
            <w:r w:rsidR="000654CB">
              <w:rPr>
                <w:noProof/>
                <w:webHidden/>
              </w:rPr>
              <w:t>63</w:t>
            </w:r>
            <w:r w:rsidR="001A14EF">
              <w:rPr>
                <w:noProof/>
                <w:webHidden/>
              </w:rPr>
              <w:fldChar w:fldCharType="end"/>
            </w:r>
          </w:hyperlink>
        </w:p>
        <w:p w14:paraId="4C18C075" w14:textId="718AE853" w:rsidR="001A14EF" w:rsidRDefault="00631273">
          <w:pPr>
            <w:pStyle w:val="Obsah3"/>
            <w:rPr>
              <w:rFonts w:asciiTheme="minorHAnsi" w:eastAsiaTheme="minorEastAsia" w:hAnsiTheme="minorHAnsi"/>
              <w:noProof/>
              <w:sz w:val="22"/>
              <w:szCs w:val="22"/>
              <w:lang w:val="cs-CZ" w:eastAsia="cs-CZ"/>
            </w:rPr>
          </w:pPr>
          <w:hyperlink w:anchor="_Toc142293818" w:history="1">
            <w:r w:rsidR="001A14EF" w:rsidRPr="00EC1338">
              <w:rPr>
                <w:rStyle w:val="Hypertextovodkaz"/>
                <w:noProof/>
              </w:rPr>
              <w:t>a)</w:t>
            </w:r>
            <w:r w:rsidR="001A14EF">
              <w:rPr>
                <w:rFonts w:asciiTheme="minorHAnsi" w:eastAsiaTheme="minorEastAsia" w:hAnsiTheme="minorHAnsi"/>
                <w:noProof/>
                <w:sz w:val="22"/>
                <w:szCs w:val="22"/>
                <w:lang w:val="cs-CZ" w:eastAsia="cs-CZ"/>
              </w:rPr>
              <w:tab/>
            </w:r>
            <w:r w:rsidR="001A14EF" w:rsidRPr="00EC1338">
              <w:rPr>
                <w:rStyle w:val="Hypertextovodkaz"/>
                <w:noProof/>
              </w:rPr>
              <w:t>Potřeba spotřeby rozhodujících médií a hmot, jejich zajištění</w:t>
            </w:r>
            <w:r w:rsidR="001A14EF">
              <w:rPr>
                <w:noProof/>
                <w:webHidden/>
              </w:rPr>
              <w:tab/>
            </w:r>
            <w:r w:rsidR="001A14EF">
              <w:rPr>
                <w:noProof/>
                <w:webHidden/>
              </w:rPr>
              <w:fldChar w:fldCharType="begin"/>
            </w:r>
            <w:r w:rsidR="001A14EF">
              <w:rPr>
                <w:noProof/>
                <w:webHidden/>
              </w:rPr>
              <w:instrText xml:space="preserve"> PAGEREF _Toc142293818 \h </w:instrText>
            </w:r>
            <w:r w:rsidR="001A14EF">
              <w:rPr>
                <w:noProof/>
                <w:webHidden/>
              </w:rPr>
            </w:r>
            <w:r w:rsidR="001A14EF">
              <w:rPr>
                <w:noProof/>
                <w:webHidden/>
              </w:rPr>
              <w:fldChar w:fldCharType="separate"/>
            </w:r>
            <w:r w:rsidR="000654CB">
              <w:rPr>
                <w:noProof/>
                <w:webHidden/>
              </w:rPr>
              <w:t>63</w:t>
            </w:r>
            <w:r w:rsidR="001A14EF">
              <w:rPr>
                <w:noProof/>
                <w:webHidden/>
              </w:rPr>
              <w:fldChar w:fldCharType="end"/>
            </w:r>
          </w:hyperlink>
        </w:p>
        <w:p w14:paraId="6C9C3346" w14:textId="41A391D5" w:rsidR="001A14EF" w:rsidRDefault="00631273">
          <w:pPr>
            <w:pStyle w:val="Obsah3"/>
            <w:rPr>
              <w:rFonts w:asciiTheme="minorHAnsi" w:eastAsiaTheme="minorEastAsia" w:hAnsiTheme="minorHAnsi"/>
              <w:noProof/>
              <w:sz w:val="22"/>
              <w:szCs w:val="22"/>
              <w:lang w:val="cs-CZ" w:eastAsia="cs-CZ"/>
            </w:rPr>
          </w:pPr>
          <w:hyperlink w:anchor="_Toc142293819" w:history="1">
            <w:r w:rsidR="001A14EF" w:rsidRPr="00EC1338">
              <w:rPr>
                <w:rStyle w:val="Hypertextovodkaz"/>
                <w:noProof/>
              </w:rPr>
              <w:t>b)</w:t>
            </w:r>
            <w:r w:rsidR="001A14EF">
              <w:rPr>
                <w:rFonts w:asciiTheme="minorHAnsi" w:eastAsiaTheme="minorEastAsia" w:hAnsiTheme="minorHAnsi"/>
                <w:noProof/>
                <w:sz w:val="22"/>
                <w:szCs w:val="22"/>
                <w:lang w:val="cs-CZ" w:eastAsia="cs-CZ"/>
              </w:rPr>
              <w:tab/>
            </w:r>
            <w:r w:rsidR="001A14EF" w:rsidRPr="00EC1338">
              <w:rPr>
                <w:rStyle w:val="Hypertextovodkaz"/>
                <w:noProof/>
              </w:rPr>
              <w:t>Odvodnění staveniště</w:t>
            </w:r>
            <w:r w:rsidR="001A14EF">
              <w:rPr>
                <w:noProof/>
                <w:webHidden/>
              </w:rPr>
              <w:tab/>
            </w:r>
            <w:r w:rsidR="001A14EF">
              <w:rPr>
                <w:noProof/>
                <w:webHidden/>
              </w:rPr>
              <w:fldChar w:fldCharType="begin"/>
            </w:r>
            <w:r w:rsidR="001A14EF">
              <w:rPr>
                <w:noProof/>
                <w:webHidden/>
              </w:rPr>
              <w:instrText xml:space="preserve"> PAGEREF _Toc142293819 \h </w:instrText>
            </w:r>
            <w:r w:rsidR="001A14EF">
              <w:rPr>
                <w:noProof/>
                <w:webHidden/>
              </w:rPr>
            </w:r>
            <w:r w:rsidR="001A14EF">
              <w:rPr>
                <w:noProof/>
                <w:webHidden/>
              </w:rPr>
              <w:fldChar w:fldCharType="separate"/>
            </w:r>
            <w:r w:rsidR="000654CB">
              <w:rPr>
                <w:noProof/>
                <w:webHidden/>
              </w:rPr>
              <w:t>63</w:t>
            </w:r>
            <w:r w:rsidR="001A14EF">
              <w:rPr>
                <w:noProof/>
                <w:webHidden/>
              </w:rPr>
              <w:fldChar w:fldCharType="end"/>
            </w:r>
          </w:hyperlink>
        </w:p>
        <w:p w14:paraId="3F67FE6A" w14:textId="36094955" w:rsidR="001A14EF" w:rsidRDefault="00631273">
          <w:pPr>
            <w:pStyle w:val="Obsah3"/>
            <w:rPr>
              <w:rFonts w:asciiTheme="minorHAnsi" w:eastAsiaTheme="minorEastAsia" w:hAnsiTheme="minorHAnsi"/>
              <w:noProof/>
              <w:sz w:val="22"/>
              <w:szCs w:val="22"/>
              <w:lang w:val="cs-CZ" w:eastAsia="cs-CZ"/>
            </w:rPr>
          </w:pPr>
          <w:hyperlink w:anchor="_Toc142293820" w:history="1">
            <w:r w:rsidR="001A14EF" w:rsidRPr="00EC1338">
              <w:rPr>
                <w:rStyle w:val="Hypertextovodkaz"/>
                <w:noProof/>
              </w:rPr>
              <w:t>c)</w:t>
            </w:r>
            <w:r w:rsidR="001A14EF">
              <w:rPr>
                <w:rFonts w:asciiTheme="minorHAnsi" w:eastAsiaTheme="minorEastAsia" w:hAnsiTheme="minorHAnsi"/>
                <w:noProof/>
                <w:sz w:val="22"/>
                <w:szCs w:val="22"/>
                <w:lang w:val="cs-CZ" w:eastAsia="cs-CZ"/>
              </w:rPr>
              <w:tab/>
            </w:r>
            <w:r w:rsidR="001A14EF" w:rsidRPr="00EC1338">
              <w:rPr>
                <w:rStyle w:val="Hypertextovodkaz"/>
                <w:noProof/>
              </w:rPr>
              <w:t>Napojení staveniště na stávající dopravní a technickou infrastrukturu</w:t>
            </w:r>
            <w:r w:rsidR="001A14EF">
              <w:rPr>
                <w:noProof/>
                <w:webHidden/>
              </w:rPr>
              <w:tab/>
            </w:r>
            <w:r w:rsidR="001A14EF">
              <w:rPr>
                <w:noProof/>
                <w:webHidden/>
              </w:rPr>
              <w:fldChar w:fldCharType="begin"/>
            </w:r>
            <w:r w:rsidR="001A14EF">
              <w:rPr>
                <w:noProof/>
                <w:webHidden/>
              </w:rPr>
              <w:instrText xml:space="preserve"> PAGEREF _Toc142293820 \h </w:instrText>
            </w:r>
            <w:r w:rsidR="001A14EF">
              <w:rPr>
                <w:noProof/>
                <w:webHidden/>
              </w:rPr>
            </w:r>
            <w:r w:rsidR="001A14EF">
              <w:rPr>
                <w:noProof/>
                <w:webHidden/>
              </w:rPr>
              <w:fldChar w:fldCharType="separate"/>
            </w:r>
            <w:r w:rsidR="000654CB">
              <w:rPr>
                <w:noProof/>
                <w:webHidden/>
              </w:rPr>
              <w:t>63</w:t>
            </w:r>
            <w:r w:rsidR="001A14EF">
              <w:rPr>
                <w:noProof/>
                <w:webHidden/>
              </w:rPr>
              <w:fldChar w:fldCharType="end"/>
            </w:r>
          </w:hyperlink>
        </w:p>
        <w:p w14:paraId="1397F743" w14:textId="7C7A9C25" w:rsidR="001A14EF" w:rsidRDefault="00631273">
          <w:pPr>
            <w:pStyle w:val="Obsah3"/>
            <w:rPr>
              <w:rFonts w:asciiTheme="minorHAnsi" w:eastAsiaTheme="minorEastAsia" w:hAnsiTheme="minorHAnsi"/>
              <w:noProof/>
              <w:sz w:val="22"/>
              <w:szCs w:val="22"/>
              <w:lang w:val="cs-CZ" w:eastAsia="cs-CZ"/>
            </w:rPr>
          </w:pPr>
          <w:hyperlink w:anchor="_Toc142293821" w:history="1">
            <w:r w:rsidR="001A14EF" w:rsidRPr="00EC1338">
              <w:rPr>
                <w:rStyle w:val="Hypertextovodkaz"/>
                <w:noProof/>
              </w:rPr>
              <w:t>d)</w:t>
            </w:r>
            <w:r w:rsidR="001A14EF">
              <w:rPr>
                <w:rFonts w:asciiTheme="minorHAnsi" w:eastAsiaTheme="minorEastAsia" w:hAnsiTheme="minorHAnsi"/>
                <w:noProof/>
                <w:sz w:val="22"/>
                <w:szCs w:val="22"/>
                <w:lang w:val="cs-CZ" w:eastAsia="cs-CZ"/>
              </w:rPr>
              <w:tab/>
            </w:r>
            <w:r w:rsidR="001A14EF" w:rsidRPr="00EC1338">
              <w:rPr>
                <w:rStyle w:val="Hypertextovodkaz"/>
                <w:noProof/>
              </w:rPr>
              <w:t>Vliv provádění stavby na okolní stavby a pozemky.</w:t>
            </w:r>
            <w:r w:rsidR="001A14EF">
              <w:rPr>
                <w:noProof/>
                <w:webHidden/>
              </w:rPr>
              <w:tab/>
            </w:r>
            <w:r w:rsidR="001A14EF">
              <w:rPr>
                <w:noProof/>
                <w:webHidden/>
              </w:rPr>
              <w:fldChar w:fldCharType="begin"/>
            </w:r>
            <w:r w:rsidR="001A14EF">
              <w:rPr>
                <w:noProof/>
                <w:webHidden/>
              </w:rPr>
              <w:instrText xml:space="preserve"> PAGEREF _Toc142293821 \h </w:instrText>
            </w:r>
            <w:r w:rsidR="001A14EF">
              <w:rPr>
                <w:noProof/>
                <w:webHidden/>
              </w:rPr>
            </w:r>
            <w:r w:rsidR="001A14EF">
              <w:rPr>
                <w:noProof/>
                <w:webHidden/>
              </w:rPr>
              <w:fldChar w:fldCharType="separate"/>
            </w:r>
            <w:r w:rsidR="000654CB">
              <w:rPr>
                <w:noProof/>
                <w:webHidden/>
              </w:rPr>
              <w:t>64</w:t>
            </w:r>
            <w:r w:rsidR="001A14EF">
              <w:rPr>
                <w:noProof/>
                <w:webHidden/>
              </w:rPr>
              <w:fldChar w:fldCharType="end"/>
            </w:r>
          </w:hyperlink>
        </w:p>
        <w:p w14:paraId="47F57525" w14:textId="4236E117" w:rsidR="001A14EF" w:rsidRDefault="00631273">
          <w:pPr>
            <w:pStyle w:val="Obsah3"/>
            <w:rPr>
              <w:rFonts w:asciiTheme="minorHAnsi" w:eastAsiaTheme="minorEastAsia" w:hAnsiTheme="minorHAnsi"/>
              <w:noProof/>
              <w:sz w:val="22"/>
              <w:szCs w:val="22"/>
              <w:lang w:val="cs-CZ" w:eastAsia="cs-CZ"/>
            </w:rPr>
          </w:pPr>
          <w:hyperlink w:anchor="_Toc142293822" w:history="1">
            <w:r w:rsidR="001A14EF" w:rsidRPr="00EC1338">
              <w:rPr>
                <w:rStyle w:val="Hypertextovodkaz"/>
                <w:noProof/>
              </w:rPr>
              <w:t>e)</w:t>
            </w:r>
            <w:r w:rsidR="001A14EF">
              <w:rPr>
                <w:rFonts w:asciiTheme="minorHAnsi" w:eastAsiaTheme="minorEastAsia" w:hAnsiTheme="minorHAnsi"/>
                <w:noProof/>
                <w:sz w:val="22"/>
                <w:szCs w:val="22"/>
                <w:lang w:val="cs-CZ" w:eastAsia="cs-CZ"/>
              </w:rPr>
              <w:tab/>
            </w:r>
            <w:r w:rsidR="001A14EF" w:rsidRPr="00EC1338">
              <w:rPr>
                <w:rStyle w:val="Hypertextovodkaz"/>
                <w:noProof/>
              </w:rPr>
              <w:t>Ochrana okolí staveniště a požadavky na související asanace, demolice, kácení dřevin.</w:t>
            </w:r>
            <w:r w:rsidR="001A14EF">
              <w:rPr>
                <w:noProof/>
                <w:webHidden/>
              </w:rPr>
              <w:tab/>
            </w:r>
            <w:r w:rsidR="001A14EF">
              <w:rPr>
                <w:noProof/>
                <w:webHidden/>
              </w:rPr>
              <w:fldChar w:fldCharType="begin"/>
            </w:r>
            <w:r w:rsidR="001A14EF">
              <w:rPr>
                <w:noProof/>
                <w:webHidden/>
              </w:rPr>
              <w:instrText xml:space="preserve"> PAGEREF _Toc142293822 \h </w:instrText>
            </w:r>
            <w:r w:rsidR="001A14EF">
              <w:rPr>
                <w:noProof/>
                <w:webHidden/>
              </w:rPr>
            </w:r>
            <w:r w:rsidR="001A14EF">
              <w:rPr>
                <w:noProof/>
                <w:webHidden/>
              </w:rPr>
              <w:fldChar w:fldCharType="separate"/>
            </w:r>
            <w:r w:rsidR="000654CB">
              <w:rPr>
                <w:noProof/>
                <w:webHidden/>
              </w:rPr>
              <w:t>65</w:t>
            </w:r>
            <w:r w:rsidR="001A14EF">
              <w:rPr>
                <w:noProof/>
                <w:webHidden/>
              </w:rPr>
              <w:fldChar w:fldCharType="end"/>
            </w:r>
          </w:hyperlink>
        </w:p>
        <w:p w14:paraId="2E9BE1F0" w14:textId="49AA5ECB" w:rsidR="001A14EF" w:rsidRDefault="00631273">
          <w:pPr>
            <w:pStyle w:val="Obsah3"/>
            <w:rPr>
              <w:rFonts w:asciiTheme="minorHAnsi" w:eastAsiaTheme="minorEastAsia" w:hAnsiTheme="minorHAnsi"/>
              <w:noProof/>
              <w:sz w:val="22"/>
              <w:szCs w:val="22"/>
              <w:lang w:val="cs-CZ" w:eastAsia="cs-CZ"/>
            </w:rPr>
          </w:pPr>
          <w:hyperlink w:anchor="_Toc142293823" w:history="1">
            <w:r w:rsidR="001A14EF" w:rsidRPr="00EC1338">
              <w:rPr>
                <w:rStyle w:val="Hypertextovodkaz"/>
                <w:noProof/>
              </w:rPr>
              <w:t>f)</w:t>
            </w:r>
            <w:r w:rsidR="001A14EF">
              <w:rPr>
                <w:rFonts w:asciiTheme="minorHAnsi" w:eastAsiaTheme="minorEastAsia" w:hAnsiTheme="minorHAnsi"/>
                <w:noProof/>
                <w:sz w:val="22"/>
                <w:szCs w:val="22"/>
                <w:lang w:val="cs-CZ" w:eastAsia="cs-CZ"/>
              </w:rPr>
              <w:tab/>
            </w:r>
            <w:r w:rsidR="001A14EF" w:rsidRPr="00EC1338">
              <w:rPr>
                <w:rStyle w:val="Hypertextovodkaz"/>
                <w:noProof/>
              </w:rPr>
              <w:t>Maximální dočasné a trvalé zábory pro staveniště</w:t>
            </w:r>
            <w:r w:rsidR="001A14EF">
              <w:rPr>
                <w:noProof/>
                <w:webHidden/>
              </w:rPr>
              <w:tab/>
            </w:r>
            <w:r w:rsidR="001A14EF">
              <w:rPr>
                <w:noProof/>
                <w:webHidden/>
              </w:rPr>
              <w:fldChar w:fldCharType="begin"/>
            </w:r>
            <w:r w:rsidR="001A14EF">
              <w:rPr>
                <w:noProof/>
                <w:webHidden/>
              </w:rPr>
              <w:instrText xml:space="preserve"> PAGEREF _Toc142293823 \h </w:instrText>
            </w:r>
            <w:r w:rsidR="001A14EF">
              <w:rPr>
                <w:noProof/>
                <w:webHidden/>
              </w:rPr>
            </w:r>
            <w:r w:rsidR="001A14EF">
              <w:rPr>
                <w:noProof/>
                <w:webHidden/>
              </w:rPr>
              <w:fldChar w:fldCharType="separate"/>
            </w:r>
            <w:r w:rsidR="000654CB">
              <w:rPr>
                <w:noProof/>
                <w:webHidden/>
              </w:rPr>
              <w:t>65</w:t>
            </w:r>
            <w:r w:rsidR="001A14EF">
              <w:rPr>
                <w:noProof/>
                <w:webHidden/>
              </w:rPr>
              <w:fldChar w:fldCharType="end"/>
            </w:r>
          </w:hyperlink>
        </w:p>
        <w:p w14:paraId="2D377155" w14:textId="0239D5BD" w:rsidR="001A14EF" w:rsidRDefault="00631273">
          <w:pPr>
            <w:pStyle w:val="Obsah3"/>
            <w:rPr>
              <w:rFonts w:asciiTheme="minorHAnsi" w:eastAsiaTheme="minorEastAsia" w:hAnsiTheme="minorHAnsi"/>
              <w:noProof/>
              <w:sz w:val="22"/>
              <w:szCs w:val="22"/>
              <w:lang w:val="cs-CZ" w:eastAsia="cs-CZ"/>
            </w:rPr>
          </w:pPr>
          <w:hyperlink w:anchor="_Toc142293824" w:history="1">
            <w:r w:rsidR="001A14EF" w:rsidRPr="00EC1338">
              <w:rPr>
                <w:rStyle w:val="Hypertextovodkaz"/>
                <w:noProof/>
              </w:rPr>
              <w:t>g)</w:t>
            </w:r>
            <w:r w:rsidR="001A14EF">
              <w:rPr>
                <w:rFonts w:asciiTheme="minorHAnsi" w:eastAsiaTheme="minorEastAsia" w:hAnsiTheme="minorHAnsi"/>
                <w:noProof/>
                <w:sz w:val="22"/>
                <w:szCs w:val="22"/>
                <w:lang w:val="cs-CZ" w:eastAsia="cs-CZ"/>
              </w:rPr>
              <w:tab/>
            </w:r>
            <w:r w:rsidR="001A14EF" w:rsidRPr="00EC1338">
              <w:rPr>
                <w:rStyle w:val="Hypertextovodkaz"/>
                <w:noProof/>
              </w:rPr>
              <w:t>Požadavky na bezbariérové obchozí trasy</w:t>
            </w:r>
            <w:r w:rsidR="001A14EF">
              <w:rPr>
                <w:noProof/>
                <w:webHidden/>
              </w:rPr>
              <w:tab/>
            </w:r>
            <w:r w:rsidR="001A14EF">
              <w:rPr>
                <w:noProof/>
                <w:webHidden/>
              </w:rPr>
              <w:fldChar w:fldCharType="begin"/>
            </w:r>
            <w:r w:rsidR="001A14EF">
              <w:rPr>
                <w:noProof/>
                <w:webHidden/>
              </w:rPr>
              <w:instrText xml:space="preserve"> PAGEREF _Toc142293824 \h </w:instrText>
            </w:r>
            <w:r w:rsidR="001A14EF">
              <w:rPr>
                <w:noProof/>
                <w:webHidden/>
              </w:rPr>
            </w:r>
            <w:r w:rsidR="001A14EF">
              <w:rPr>
                <w:noProof/>
                <w:webHidden/>
              </w:rPr>
              <w:fldChar w:fldCharType="separate"/>
            </w:r>
            <w:r w:rsidR="000654CB">
              <w:rPr>
                <w:noProof/>
                <w:webHidden/>
              </w:rPr>
              <w:t>65</w:t>
            </w:r>
            <w:r w:rsidR="001A14EF">
              <w:rPr>
                <w:noProof/>
                <w:webHidden/>
              </w:rPr>
              <w:fldChar w:fldCharType="end"/>
            </w:r>
          </w:hyperlink>
        </w:p>
        <w:p w14:paraId="430385BF" w14:textId="4FED6FEE" w:rsidR="001A14EF" w:rsidRDefault="00631273">
          <w:pPr>
            <w:pStyle w:val="Obsah3"/>
            <w:rPr>
              <w:rFonts w:asciiTheme="minorHAnsi" w:eastAsiaTheme="minorEastAsia" w:hAnsiTheme="minorHAnsi"/>
              <w:noProof/>
              <w:sz w:val="22"/>
              <w:szCs w:val="22"/>
              <w:lang w:val="cs-CZ" w:eastAsia="cs-CZ"/>
            </w:rPr>
          </w:pPr>
          <w:hyperlink w:anchor="_Toc142293825" w:history="1">
            <w:r w:rsidR="001A14EF" w:rsidRPr="00EC1338">
              <w:rPr>
                <w:rStyle w:val="Hypertextovodkaz"/>
                <w:noProof/>
              </w:rPr>
              <w:t>h)</w:t>
            </w:r>
            <w:r w:rsidR="001A14EF">
              <w:rPr>
                <w:rFonts w:asciiTheme="minorHAnsi" w:eastAsiaTheme="minorEastAsia" w:hAnsiTheme="minorHAnsi"/>
                <w:noProof/>
                <w:sz w:val="22"/>
                <w:szCs w:val="22"/>
                <w:lang w:val="cs-CZ" w:eastAsia="cs-CZ"/>
              </w:rPr>
              <w:tab/>
            </w:r>
            <w:r w:rsidR="001A14EF" w:rsidRPr="00EC1338">
              <w:rPr>
                <w:rStyle w:val="Hypertextovodkaz"/>
                <w:noProof/>
              </w:rPr>
              <w:t>Maximální produkovaná množství a druhy odpadů a emisí při výstavbě, jejich likvidace</w:t>
            </w:r>
            <w:r w:rsidR="001A14EF">
              <w:rPr>
                <w:noProof/>
                <w:webHidden/>
              </w:rPr>
              <w:tab/>
            </w:r>
            <w:r w:rsidR="001A14EF">
              <w:rPr>
                <w:noProof/>
                <w:webHidden/>
              </w:rPr>
              <w:fldChar w:fldCharType="begin"/>
            </w:r>
            <w:r w:rsidR="001A14EF">
              <w:rPr>
                <w:noProof/>
                <w:webHidden/>
              </w:rPr>
              <w:instrText xml:space="preserve"> PAGEREF _Toc142293825 \h </w:instrText>
            </w:r>
            <w:r w:rsidR="001A14EF">
              <w:rPr>
                <w:noProof/>
                <w:webHidden/>
              </w:rPr>
            </w:r>
            <w:r w:rsidR="001A14EF">
              <w:rPr>
                <w:noProof/>
                <w:webHidden/>
              </w:rPr>
              <w:fldChar w:fldCharType="separate"/>
            </w:r>
            <w:r w:rsidR="000654CB">
              <w:rPr>
                <w:noProof/>
                <w:webHidden/>
              </w:rPr>
              <w:t>65</w:t>
            </w:r>
            <w:r w:rsidR="001A14EF">
              <w:rPr>
                <w:noProof/>
                <w:webHidden/>
              </w:rPr>
              <w:fldChar w:fldCharType="end"/>
            </w:r>
          </w:hyperlink>
        </w:p>
        <w:p w14:paraId="792ECF3E" w14:textId="1407EFA1" w:rsidR="001A14EF" w:rsidRDefault="00631273">
          <w:pPr>
            <w:pStyle w:val="Obsah3"/>
            <w:rPr>
              <w:rFonts w:asciiTheme="minorHAnsi" w:eastAsiaTheme="minorEastAsia" w:hAnsiTheme="minorHAnsi"/>
              <w:noProof/>
              <w:sz w:val="22"/>
              <w:szCs w:val="22"/>
              <w:lang w:val="cs-CZ" w:eastAsia="cs-CZ"/>
            </w:rPr>
          </w:pPr>
          <w:hyperlink w:anchor="_Toc142293826" w:history="1">
            <w:r w:rsidR="001A14EF" w:rsidRPr="00EC1338">
              <w:rPr>
                <w:rStyle w:val="Hypertextovodkaz"/>
                <w:noProof/>
              </w:rPr>
              <w:t>i)</w:t>
            </w:r>
            <w:r w:rsidR="001A14EF">
              <w:rPr>
                <w:rFonts w:asciiTheme="minorHAnsi" w:eastAsiaTheme="minorEastAsia" w:hAnsiTheme="minorHAnsi"/>
                <w:noProof/>
                <w:sz w:val="22"/>
                <w:szCs w:val="22"/>
                <w:lang w:val="cs-CZ" w:eastAsia="cs-CZ"/>
              </w:rPr>
              <w:tab/>
            </w:r>
            <w:r w:rsidR="001A14EF" w:rsidRPr="00EC1338">
              <w:rPr>
                <w:rStyle w:val="Hypertextovodkaz"/>
                <w:noProof/>
              </w:rPr>
              <w:t>Bilance zemních prací, požadavky na přísun nebo deponie zemin</w:t>
            </w:r>
            <w:r w:rsidR="001A14EF">
              <w:rPr>
                <w:noProof/>
                <w:webHidden/>
              </w:rPr>
              <w:tab/>
            </w:r>
            <w:r w:rsidR="001A14EF">
              <w:rPr>
                <w:noProof/>
                <w:webHidden/>
              </w:rPr>
              <w:fldChar w:fldCharType="begin"/>
            </w:r>
            <w:r w:rsidR="001A14EF">
              <w:rPr>
                <w:noProof/>
                <w:webHidden/>
              </w:rPr>
              <w:instrText xml:space="preserve"> PAGEREF _Toc142293826 \h </w:instrText>
            </w:r>
            <w:r w:rsidR="001A14EF">
              <w:rPr>
                <w:noProof/>
                <w:webHidden/>
              </w:rPr>
            </w:r>
            <w:r w:rsidR="001A14EF">
              <w:rPr>
                <w:noProof/>
                <w:webHidden/>
              </w:rPr>
              <w:fldChar w:fldCharType="separate"/>
            </w:r>
            <w:r w:rsidR="000654CB">
              <w:rPr>
                <w:noProof/>
                <w:webHidden/>
              </w:rPr>
              <w:t>67</w:t>
            </w:r>
            <w:r w:rsidR="001A14EF">
              <w:rPr>
                <w:noProof/>
                <w:webHidden/>
              </w:rPr>
              <w:fldChar w:fldCharType="end"/>
            </w:r>
          </w:hyperlink>
        </w:p>
        <w:p w14:paraId="13D17C15" w14:textId="3D53F4CD" w:rsidR="001A14EF" w:rsidRDefault="00631273">
          <w:pPr>
            <w:pStyle w:val="Obsah3"/>
            <w:rPr>
              <w:rFonts w:asciiTheme="minorHAnsi" w:eastAsiaTheme="minorEastAsia" w:hAnsiTheme="minorHAnsi"/>
              <w:noProof/>
              <w:sz w:val="22"/>
              <w:szCs w:val="22"/>
              <w:lang w:val="cs-CZ" w:eastAsia="cs-CZ"/>
            </w:rPr>
          </w:pPr>
          <w:hyperlink w:anchor="_Toc142293827" w:history="1">
            <w:r w:rsidR="001A14EF" w:rsidRPr="00EC1338">
              <w:rPr>
                <w:rStyle w:val="Hypertextovodkaz"/>
                <w:noProof/>
              </w:rPr>
              <w:t>j)</w:t>
            </w:r>
            <w:r w:rsidR="001A14EF">
              <w:rPr>
                <w:rFonts w:asciiTheme="minorHAnsi" w:eastAsiaTheme="minorEastAsia" w:hAnsiTheme="minorHAnsi"/>
                <w:noProof/>
                <w:sz w:val="22"/>
                <w:szCs w:val="22"/>
                <w:lang w:val="cs-CZ" w:eastAsia="cs-CZ"/>
              </w:rPr>
              <w:tab/>
            </w:r>
            <w:r w:rsidR="001A14EF" w:rsidRPr="00EC1338">
              <w:rPr>
                <w:rStyle w:val="Hypertextovodkaz"/>
                <w:noProof/>
              </w:rPr>
              <w:t>Ochrana životního prostředí při výstavbě</w:t>
            </w:r>
            <w:r w:rsidR="001A14EF">
              <w:rPr>
                <w:noProof/>
                <w:webHidden/>
              </w:rPr>
              <w:tab/>
            </w:r>
            <w:r w:rsidR="001A14EF">
              <w:rPr>
                <w:noProof/>
                <w:webHidden/>
              </w:rPr>
              <w:fldChar w:fldCharType="begin"/>
            </w:r>
            <w:r w:rsidR="001A14EF">
              <w:rPr>
                <w:noProof/>
                <w:webHidden/>
              </w:rPr>
              <w:instrText xml:space="preserve"> PAGEREF _Toc142293827 \h </w:instrText>
            </w:r>
            <w:r w:rsidR="001A14EF">
              <w:rPr>
                <w:noProof/>
                <w:webHidden/>
              </w:rPr>
            </w:r>
            <w:r w:rsidR="001A14EF">
              <w:rPr>
                <w:noProof/>
                <w:webHidden/>
              </w:rPr>
              <w:fldChar w:fldCharType="separate"/>
            </w:r>
            <w:r w:rsidR="000654CB">
              <w:rPr>
                <w:noProof/>
                <w:webHidden/>
              </w:rPr>
              <w:t>67</w:t>
            </w:r>
            <w:r w:rsidR="001A14EF">
              <w:rPr>
                <w:noProof/>
                <w:webHidden/>
              </w:rPr>
              <w:fldChar w:fldCharType="end"/>
            </w:r>
          </w:hyperlink>
        </w:p>
        <w:p w14:paraId="6691DD29" w14:textId="0506B149" w:rsidR="001A14EF" w:rsidRDefault="00631273">
          <w:pPr>
            <w:pStyle w:val="Obsah3"/>
            <w:rPr>
              <w:rFonts w:asciiTheme="minorHAnsi" w:eastAsiaTheme="minorEastAsia" w:hAnsiTheme="minorHAnsi"/>
              <w:noProof/>
              <w:sz w:val="22"/>
              <w:szCs w:val="22"/>
              <w:lang w:val="cs-CZ" w:eastAsia="cs-CZ"/>
            </w:rPr>
          </w:pPr>
          <w:hyperlink w:anchor="_Toc142293828" w:history="1">
            <w:r w:rsidR="001A14EF" w:rsidRPr="00EC1338">
              <w:rPr>
                <w:rStyle w:val="Hypertextovodkaz"/>
                <w:noProof/>
              </w:rPr>
              <w:t>k)</w:t>
            </w:r>
            <w:r w:rsidR="001A14EF">
              <w:rPr>
                <w:rFonts w:asciiTheme="minorHAnsi" w:eastAsiaTheme="minorEastAsia" w:hAnsiTheme="minorHAnsi"/>
                <w:noProof/>
                <w:sz w:val="22"/>
                <w:szCs w:val="22"/>
                <w:lang w:val="cs-CZ" w:eastAsia="cs-CZ"/>
              </w:rPr>
              <w:tab/>
            </w:r>
            <w:r w:rsidR="001A14EF" w:rsidRPr="00EC1338">
              <w:rPr>
                <w:rStyle w:val="Hypertextovodkaz"/>
                <w:noProof/>
              </w:rPr>
              <w:t>Zásady bezpečnosti a ochrany zdraví při práci na staveništi</w:t>
            </w:r>
            <w:r w:rsidR="001A14EF">
              <w:rPr>
                <w:noProof/>
                <w:webHidden/>
              </w:rPr>
              <w:tab/>
            </w:r>
            <w:r w:rsidR="001A14EF">
              <w:rPr>
                <w:noProof/>
                <w:webHidden/>
              </w:rPr>
              <w:fldChar w:fldCharType="begin"/>
            </w:r>
            <w:r w:rsidR="001A14EF">
              <w:rPr>
                <w:noProof/>
                <w:webHidden/>
              </w:rPr>
              <w:instrText xml:space="preserve"> PAGEREF _Toc142293828 \h </w:instrText>
            </w:r>
            <w:r w:rsidR="001A14EF">
              <w:rPr>
                <w:noProof/>
                <w:webHidden/>
              </w:rPr>
            </w:r>
            <w:r w:rsidR="001A14EF">
              <w:rPr>
                <w:noProof/>
                <w:webHidden/>
              </w:rPr>
              <w:fldChar w:fldCharType="separate"/>
            </w:r>
            <w:r w:rsidR="000654CB">
              <w:rPr>
                <w:noProof/>
                <w:webHidden/>
              </w:rPr>
              <w:t>67</w:t>
            </w:r>
            <w:r w:rsidR="001A14EF">
              <w:rPr>
                <w:noProof/>
                <w:webHidden/>
              </w:rPr>
              <w:fldChar w:fldCharType="end"/>
            </w:r>
          </w:hyperlink>
        </w:p>
        <w:p w14:paraId="04DE5C31" w14:textId="59DF0F40" w:rsidR="001A14EF" w:rsidRDefault="00631273">
          <w:pPr>
            <w:pStyle w:val="Obsah3"/>
            <w:rPr>
              <w:rFonts w:asciiTheme="minorHAnsi" w:eastAsiaTheme="minorEastAsia" w:hAnsiTheme="minorHAnsi"/>
              <w:noProof/>
              <w:sz w:val="22"/>
              <w:szCs w:val="22"/>
              <w:lang w:val="cs-CZ" w:eastAsia="cs-CZ"/>
            </w:rPr>
          </w:pPr>
          <w:hyperlink w:anchor="_Toc142293829" w:history="1">
            <w:r w:rsidR="001A14EF" w:rsidRPr="00EC1338">
              <w:rPr>
                <w:rStyle w:val="Hypertextovodkaz"/>
                <w:noProof/>
              </w:rPr>
              <w:t>l)</w:t>
            </w:r>
            <w:r w:rsidR="001A14EF">
              <w:rPr>
                <w:rFonts w:asciiTheme="minorHAnsi" w:eastAsiaTheme="minorEastAsia" w:hAnsiTheme="minorHAnsi"/>
                <w:noProof/>
                <w:sz w:val="22"/>
                <w:szCs w:val="22"/>
                <w:lang w:val="cs-CZ" w:eastAsia="cs-CZ"/>
              </w:rPr>
              <w:tab/>
            </w:r>
            <w:r w:rsidR="001A14EF" w:rsidRPr="00EC1338">
              <w:rPr>
                <w:rStyle w:val="Hypertextovodkaz"/>
                <w:noProof/>
              </w:rPr>
              <w:t>Úpravy pro bezbariérové užívání výstavbou dotčených staveb</w:t>
            </w:r>
            <w:r w:rsidR="001A14EF">
              <w:rPr>
                <w:noProof/>
                <w:webHidden/>
              </w:rPr>
              <w:tab/>
            </w:r>
            <w:r w:rsidR="001A14EF">
              <w:rPr>
                <w:noProof/>
                <w:webHidden/>
              </w:rPr>
              <w:fldChar w:fldCharType="begin"/>
            </w:r>
            <w:r w:rsidR="001A14EF">
              <w:rPr>
                <w:noProof/>
                <w:webHidden/>
              </w:rPr>
              <w:instrText xml:space="preserve"> PAGEREF _Toc142293829 \h </w:instrText>
            </w:r>
            <w:r w:rsidR="001A14EF">
              <w:rPr>
                <w:noProof/>
                <w:webHidden/>
              </w:rPr>
            </w:r>
            <w:r w:rsidR="001A14EF">
              <w:rPr>
                <w:noProof/>
                <w:webHidden/>
              </w:rPr>
              <w:fldChar w:fldCharType="separate"/>
            </w:r>
            <w:r w:rsidR="000654CB">
              <w:rPr>
                <w:noProof/>
                <w:webHidden/>
              </w:rPr>
              <w:t>69</w:t>
            </w:r>
            <w:r w:rsidR="001A14EF">
              <w:rPr>
                <w:noProof/>
                <w:webHidden/>
              </w:rPr>
              <w:fldChar w:fldCharType="end"/>
            </w:r>
          </w:hyperlink>
        </w:p>
        <w:p w14:paraId="618385A9" w14:textId="6917DA5F" w:rsidR="001A14EF" w:rsidRDefault="00631273">
          <w:pPr>
            <w:pStyle w:val="Obsah3"/>
            <w:rPr>
              <w:rFonts w:asciiTheme="minorHAnsi" w:eastAsiaTheme="minorEastAsia" w:hAnsiTheme="minorHAnsi"/>
              <w:noProof/>
              <w:sz w:val="22"/>
              <w:szCs w:val="22"/>
              <w:lang w:val="cs-CZ" w:eastAsia="cs-CZ"/>
            </w:rPr>
          </w:pPr>
          <w:hyperlink w:anchor="_Toc142293830" w:history="1">
            <w:r w:rsidR="001A14EF" w:rsidRPr="00EC1338">
              <w:rPr>
                <w:rStyle w:val="Hypertextovodkaz"/>
                <w:noProof/>
              </w:rPr>
              <w:t>m)</w:t>
            </w:r>
            <w:r w:rsidR="001A14EF">
              <w:rPr>
                <w:rFonts w:asciiTheme="minorHAnsi" w:eastAsiaTheme="minorEastAsia" w:hAnsiTheme="minorHAnsi"/>
                <w:noProof/>
                <w:sz w:val="22"/>
                <w:szCs w:val="22"/>
                <w:lang w:val="cs-CZ" w:eastAsia="cs-CZ"/>
              </w:rPr>
              <w:tab/>
            </w:r>
            <w:r w:rsidR="001A14EF" w:rsidRPr="00EC1338">
              <w:rPr>
                <w:rStyle w:val="Hypertextovodkaz"/>
                <w:noProof/>
              </w:rPr>
              <w:t>Zásady pro dopravní inženýrská opatření</w:t>
            </w:r>
            <w:r w:rsidR="001A14EF">
              <w:rPr>
                <w:noProof/>
                <w:webHidden/>
              </w:rPr>
              <w:tab/>
            </w:r>
            <w:r w:rsidR="001A14EF">
              <w:rPr>
                <w:noProof/>
                <w:webHidden/>
              </w:rPr>
              <w:fldChar w:fldCharType="begin"/>
            </w:r>
            <w:r w:rsidR="001A14EF">
              <w:rPr>
                <w:noProof/>
                <w:webHidden/>
              </w:rPr>
              <w:instrText xml:space="preserve"> PAGEREF _Toc142293830 \h </w:instrText>
            </w:r>
            <w:r w:rsidR="001A14EF">
              <w:rPr>
                <w:noProof/>
                <w:webHidden/>
              </w:rPr>
            </w:r>
            <w:r w:rsidR="001A14EF">
              <w:rPr>
                <w:noProof/>
                <w:webHidden/>
              </w:rPr>
              <w:fldChar w:fldCharType="separate"/>
            </w:r>
            <w:r w:rsidR="000654CB">
              <w:rPr>
                <w:noProof/>
                <w:webHidden/>
              </w:rPr>
              <w:t>69</w:t>
            </w:r>
            <w:r w:rsidR="001A14EF">
              <w:rPr>
                <w:noProof/>
                <w:webHidden/>
              </w:rPr>
              <w:fldChar w:fldCharType="end"/>
            </w:r>
          </w:hyperlink>
        </w:p>
        <w:p w14:paraId="0DAB97A3" w14:textId="35FA3B13" w:rsidR="001A14EF" w:rsidRDefault="00631273">
          <w:pPr>
            <w:pStyle w:val="Obsah3"/>
            <w:rPr>
              <w:rFonts w:asciiTheme="minorHAnsi" w:eastAsiaTheme="minorEastAsia" w:hAnsiTheme="minorHAnsi"/>
              <w:noProof/>
              <w:sz w:val="22"/>
              <w:szCs w:val="22"/>
              <w:lang w:val="cs-CZ" w:eastAsia="cs-CZ"/>
            </w:rPr>
          </w:pPr>
          <w:hyperlink w:anchor="_Toc142293831" w:history="1">
            <w:r w:rsidR="001A14EF" w:rsidRPr="00EC1338">
              <w:rPr>
                <w:rStyle w:val="Hypertextovodkaz"/>
                <w:noProof/>
              </w:rPr>
              <w:t>n)</w:t>
            </w:r>
            <w:r w:rsidR="001A14EF">
              <w:rPr>
                <w:rFonts w:asciiTheme="minorHAnsi" w:eastAsiaTheme="minorEastAsia" w:hAnsiTheme="minorHAnsi"/>
                <w:noProof/>
                <w:sz w:val="22"/>
                <w:szCs w:val="22"/>
                <w:lang w:val="cs-CZ" w:eastAsia="cs-CZ"/>
              </w:rPr>
              <w:tab/>
            </w:r>
            <w:r w:rsidR="001A14EF" w:rsidRPr="00EC1338">
              <w:rPr>
                <w:rStyle w:val="Hypertextovodkaz"/>
                <w:noProof/>
              </w:rPr>
              <w:t>Stanovení speciálních podmínek pro provádění stavby – provádění stavby za provozu, opatření proti účinkům vnějšího prostředí při výstavbě apod.</w:t>
            </w:r>
            <w:r w:rsidR="001A14EF">
              <w:rPr>
                <w:noProof/>
                <w:webHidden/>
              </w:rPr>
              <w:tab/>
            </w:r>
            <w:r w:rsidR="001A14EF">
              <w:rPr>
                <w:noProof/>
                <w:webHidden/>
              </w:rPr>
              <w:fldChar w:fldCharType="begin"/>
            </w:r>
            <w:r w:rsidR="001A14EF">
              <w:rPr>
                <w:noProof/>
                <w:webHidden/>
              </w:rPr>
              <w:instrText xml:space="preserve"> PAGEREF _Toc142293831 \h </w:instrText>
            </w:r>
            <w:r w:rsidR="001A14EF">
              <w:rPr>
                <w:noProof/>
                <w:webHidden/>
              </w:rPr>
            </w:r>
            <w:r w:rsidR="001A14EF">
              <w:rPr>
                <w:noProof/>
                <w:webHidden/>
              </w:rPr>
              <w:fldChar w:fldCharType="separate"/>
            </w:r>
            <w:r w:rsidR="000654CB">
              <w:rPr>
                <w:noProof/>
                <w:webHidden/>
              </w:rPr>
              <w:t>69</w:t>
            </w:r>
            <w:r w:rsidR="001A14EF">
              <w:rPr>
                <w:noProof/>
                <w:webHidden/>
              </w:rPr>
              <w:fldChar w:fldCharType="end"/>
            </w:r>
          </w:hyperlink>
        </w:p>
        <w:p w14:paraId="0AE509A1" w14:textId="1162867D" w:rsidR="001A14EF" w:rsidRDefault="00631273">
          <w:pPr>
            <w:pStyle w:val="Obsah3"/>
            <w:rPr>
              <w:rFonts w:asciiTheme="minorHAnsi" w:eastAsiaTheme="minorEastAsia" w:hAnsiTheme="minorHAnsi"/>
              <w:noProof/>
              <w:sz w:val="22"/>
              <w:szCs w:val="22"/>
              <w:lang w:val="cs-CZ" w:eastAsia="cs-CZ"/>
            </w:rPr>
          </w:pPr>
          <w:hyperlink w:anchor="_Toc142293832" w:history="1">
            <w:r w:rsidR="001A14EF" w:rsidRPr="00EC1338">
              <w:rPr>
                <w:rStyle w:val="Hypertextovodkaz"/>
                <w:noProof/>
              </w:rPr>
              <w:t>o)</w:t>
            </w:r>
            <w:r w:rsidR="001A14EF">
              <w:rPr>
                <w:rFonts w:asciiTheme="minorHAnsi" w:eastAsiaTheme="minorEastAsia" w:hAnsiTheme="minorHAnsi"/>
                <w:noProof/>
                <w:sz w:val="22"/>
                <w:szCs w:val="22"/>
                <w:lang w:val="cs-CZ" w:eastAsia="cs-CZ"/>
              </w:rPr>
              <w:tab/>
            </w:r>
            <w:r w:rsidR="001A14EF" w:rsidRPr="00EC1338">
              <w:rPr>
                <w:rStyle w:val="Hypertextovodkaz"/>
                <w:noProof/>
              </w:rPr>
              <w:t>Postup výstavby, rozhodující dílčí termíny</w:t>
            </w:r>
            <w:r w:rsidR="001A14EF">
              <w:rPr>
                <w:noProof/>
                <w:webHidden/>
              </w:rPr>
              <w:tab/>
            </w:r>
            <w:r w:rsidR="001A14EF">
              <w:rPr>
                <w:noProof/>
                <w:webHidden/>
              </w:rPr>
              <w:fldChar w:fldCharType="begin"/>
            </w:r>
            <w:r w:rsidR="001A14EF">
              <w:rPr>
                <w:noProof/>
                <w:webHidden/>
              </w:rPr>
              <w:instrText xml:space="preserve"> PAGEREF _Toc142293832 \h </w:instrText>
            </w:r>
            <w:r w:rsidR="001A14EF">
              <w:rPr>
                <w:noProof/>
                <w:webHidden/>
              </w:rPr>
            </w:r>
            <w:r w:rsidR="001A14EF">
              <w:rPr>
                <w:noProof/>
                <w:webHidden/>
              </w:rPr>
              <w:fldChar w:fldCharType="separate"/>
            </w:r>
            <w:r w:rsidR="000654CB">
              <w:rPr>
                <w:noProof/>
                <w:webHidden/>
              </w:rPr>
              <w:t>69</w:t>
            </w:r>
            <w:r w:rsidR="001A14EF">
              <w:rPr>
                <w:noProof/>
                <w:webHidden/>
              </w:rPr>
              <w:fldChar w:fldCharType="end"/>
            </w:r>
          </w:hyperlink>
        </w:p>
        <w:p w14:paraId="0FAF2EEC" w14:textId="0AB2EB73" w:rsidR="001A14EF" w:rsidRDefault="00631273">
          <w:pPr>
            <w:pStyle w:val="Obsah1"/>
            <w:rPr>
              <w:rFonts w:asciiTheme="minorHAnsi" w:eastAsiaTheme="minorEastAsia" w:hAnsiTheme="minorHAnsi"/>
              <w:noProof/>
              <w:sz w:val="22"/>
              <w:szCs w:val="22"/>
              <w:lang w:val="cs-CZ" w:eastAsia="cs-CZ"/>
            </w:rPr>
          </w:pPr>
          <w:hyperlink w:anchor="_Toc142293833" w:history="1">
            <w:r w:rsidR="001A14EF" w:rsidRPr="00EC1338">
              <w:rPr>
                <w:rStyle w:val="Hypertextovodkaz"/>
                <w:noProof/>
                <w:lang w:val="cs-CZ"/>
              </w:rPr>
              <w:t>B.9.</w:t>
            </w:r>
            <w:r w:rsidR="001A14EF">
              <w:rPr>
                <w:rFonts w:asciiTheme="minorHAnsi" w:eastAsiaTheme="minorEastAsia" w:hAnsiTheme="minorHAnsi"/>
                <w:noProof/>
                <w:sz w:val="22"/>
                <w:szCs w:val="22"/>
                <w:lang w:val="cs-CZ" w:eastAsia="cs-CZ"/>
              </w:rPr>
              <w:tab/>
            </w:r>
            <w:r w:rsidR="001A14EF" w:rsidRPr="00EC1338">
              <w:rPr>
                <w:rStyle w:val="Hypertextovodkaz"/>
                <w:noProof/>
                <w:lang w:val="cs-CZ"/>
              </w:rPr>
              <w:t>Celkové vodohospodářské řešení</w:t>
            </w:r>
            <w:r w:rsidR="001A14EF">
              <w:rPr>
                <w:noProof/>
                <w:webHidden/>
              </w:rPr>
              <w:tab/>
            </w:r>
            <w:r w:rsidR="001A14EF">
              <w:rPr>
                <w:noProof/>
                <w:webHidden/>
              </w:rPr>
              <w:fldChar w:fldCharType="begin"/>
            </w:r>
            <w:r w:rsidR="001A14EF">
              <w:rPr>
                <w:noProof/>
                <w:webHidden/>
              </w:rPr>
              <w:instrText xml:space="preserve"> PAGEREF _Toc142293833 \h </w:instrText>
            </w:r>
            <w:r w:rsidR="001A14EF">
              <w:rPr>
                <w:noProof/>
                <w:webHidden/>
              </w:rPr>
            </w:r>
            <w:r w:rsidR="001A14EF">
              <w:rPr>
                <w:noProof/>
                <w:webHidden/>
              </w:rPr>
              <w:fldChar w:fldCharType="separate"/>
            </w:r>
            <w:r w:rsidR="000654CB">
              <w:rPr>
                <w:noProof/>
                <w:webHidden/>
              </w:rPr>
              <w:t>70</w:t>
            </w:r>
            <w:r w:rsidR="001A14EF">
              <w:rPr>
                <w:noProof/>
                <w:webHidden/>
              </w:rPr>
              <w:fldChar w:fldCharType="end"/>
            </w:r>
          </w:hyperlink>
        </w:p>
        <w:p w14:paraId="3E1D11EC" w14:textId="4EA7C782" w:rsidR="00EE3CB1" w:rsidRPr="00CB4573" w:rsidRDefault="00004A15">
          <w:pPr>
            <w:rPr>
              <w:lang w:val="cs-CZ"/>
            </w:rPr>
          </w:pPr>
          <w:r w:rsidRPr="00CB4573">
            <w:rPr>
              <w:rFonts w:asciiTheme="majorHAnsi" w:hAnsiTheme="majorHAnsi"/>
              <w:lang w:val="cs-CZ"/>
            </w:rPr>
            <w:fldChar w:fldCharType="end"/>
          </w:r>
        </w:p>
      </w:sdtContent>
    </w:sdt>
    <w:p w14:paraId="5170990B" w14:textId="2A7819CC" w:rsidR="00EE3CB1" w:rsidRPr="00CB4573" w:rsidRDefault="00EE3CB1">
      <w:pPr>
        <w:rPr>
          <w:lang w:val="cs-CZ" w:eastAsia="sv-SE"/>
        </w:rPr>
      </w:pPr>
      <w:r w:rsidRPr="00CB4573">
        <w:rPr>
          <w:lang w:val="cs-CZ" w:eastAsia="sv-SE"/>
        </w:rPr>
        <w:br w:type="page"/>
      </w:r>
    </w:p>
    <w:p w14:paraId="5C8273AF" w14:textId="025A1845" w:rsidR="00004A15" w:rsidRPr="00CB4573" w:rsidRDefault="00004A15">
      <w:pPr>
        <w:rPr>
          <w:lang w:val="cs-CZ" w:eastAsia="sv-SE"/>
        </w:rPr>
      </w:pPr>
      <w:r w:rsidRPr="00CB4573">
        <w:rPr>
          <w:rFonts w:ascii="Arial" w:hAnsi="Arial" w:cs="Arial"/>
          <w:b/>
          <w:bCs/>
          <w:sz w:val="24"/>
          <w:szCs w:val="24"/>
          <w:lang w:val="cs-CZ"/>
        </w:rPr>
        <w:lastRenderedPageBreak/>
        <w:t>Seznam zkratek</w:t>
      </w:r>
    </w:p>
    <w:tbl>
      <w:tblPr>
        <w:tblW w:w="91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5"/>
        <w:gridCol w:w="7654"/>
      </w:tblGrid>
      <w:tr w:rsidR="00004A15" w:rsidRPr="00CB4573" w14:paraId="2DF192BB" w14:textId="77777777" w:rsidTr="000D2983">
        <w:trPr>
          <w:trHeight w:val="270"/>
          <w:tblHeader/>
        </w:trPr>
        <w:tc>
          <w:tcPr>
            <w:tcW w:w="1485" w:type="dxa"/>
            <w:shd w:val="clear" w:color="auto" w:fill="BFBFBF"/>
            <w:noWrap/>
            <w:vAlign w:val="center"/>
          </w:tcPr>
          <w:p w14:paraId="592367A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Zkratka</w:t>
            </w:r>
          </w:p>
        </w:tc>
        <w:tc>
          <w:tcPr>
            <w:tcW w:w="7654" w:type="dxa"/>
            <w:shd w:val="clear" w:color="auto" w:fill="BFBFBF"/>
            <w:noWrap/>
            <w:vAlign w:val="center"/>
          </w:tcPr>
          <w:p w14:paraId="3E4D137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Text</w:t>
            </w:r>
          </w:p>
        </w:tc>
      </w:tr>
      <w:tr w:rsidR="00004A15" w:rsidRPr="00CB4573" w14:paraId="2B24A5AF" w14:textId="77777777" w:rsidTr="000D2983">
        <w:trPr>
          <w:trHeight w:val="270"/>
        </w:trPr>
        <w:tc>
          <w:tcPr>
            <w:tcW w:w="1485" w:type="dxa"/>
            <w:shd w:val="clear" w:color="auto" w:fill="auto"/>
            <w:noWrap/>
            <w:vAlign w:val="center"/>
          </w:tcPr>
          <w:p w14:paraId="2796CE2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AŘ</w:t>
            </w:r>
          </w:p>
        </w:tc>
        <w:tc>
          <w:tcPr>
            <w:tcW w:w="7654" w:type="dxa"/>
            <w:shd w:val="clear" w:color="auto" w:fill="auto"/>
            <w:noWrap/>
            <w:vAlign w:val="center"/>
          </w:tcPr>
          <w:p w14:paraId="5F6E725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Administrativní řád</w:t>
            </w:r>
          </w:p>
        </w:tc>
      </w:tr>
      <w:tr w:rsidR="00004A15" w:rsidRPr="00CB4573" w14:paraId="26ED58D6" w14:textId="77777777" w:rsidTr="000D2983">
        <w:trPr>
          <w:trHeight w:val="270"/>
        </w:trPr>
        <w:tc>
          <w:tcPr>
            <w:tcW w:w="1485" w:type="dxa"/>
            <w:shd w:val="clear" w:color="auto" w:fill="auto"/>
            <w:noWrap/>
            <w:vAlign w:val="center"/>
          </w:tcPr>
          <w:p w14:paraId="37F4E1A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ASŘTP</w:t>
            </w:r>
          </w:p>
        </w:tc>
        <w:tc>
          <w:tcPr>
            <w:tcW w:w="7654" w:type="dxa"/>
            <w:shd w:val="clear" w:color="auto" w:fill="auto"/>
            <w:noWrap/>
            <w:vAlign w:val="center"/>
          </w:tcPr>
          <w:p w14:paraId="4881643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Automatický systém řízení technologického procesu </w:t>
            </w:r>
          </w:p>
        </w:tc>
      </w:tr>
      <w:tr w:rsidR="00004A15" w:rsidRPr="005B2BCE" w14:paraId="4B219EA0" w14:textId="77777777" w:rsidTr="000D2983">
        <w:trPr>
          <w:trHeight w:val="270"/>
        </w:trPr>
        <w:tc>
          <w:tcPr>
            <w:tcW w:w="1485" w:type="dxa"/>
            <w:shd w:val="clear" w:color="auto" w:fill="auto"/>
            <w:noWrap/>
            <w:vAlign w:val="center"/>
          </w:tcPr>
          <w:p w14:paraId="7A75C39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ATEX</w:t>
            </w:r>
          </w:p>
        </w:tc>
        <w:tc>
          <w:tcPr>
            <w:tcW w:w="7654" w:type="dxa"/>
            <w:shd w:val="clear" w:color="auto" w:fill="auto"/>
            <w:noWrap/>
            <w:vAlign w:val="center"/>
          </w:tcPr>
          <w:p w14:paraId="12DD340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Směrnice ATEX (</w:t>
            </w:r>
            <w:proofErr w:type="spellStart"/>
            <w:r w:rsidRPr="00CB4573">
              <w:rPr>
                <w:rFonts w:ascii="Arial" w:hAnsi="Arial" w:cs="Arial"/>
                <w:sz w:val="20"/>
                <w:szCs w:val="20"/>
                <w:lang w:val="cs-CZ"/>
              </w:rPr>
              <w:t>Atmosphères</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Explosibles</w:t>
            </w:r>
            <w:proofErr w:type="spellEnd"/>
            <w:r w:rsidRPr="00CB4573">
              <w:rPr>
                <w:rFonts w:ascii="Arial" w:hAnsi="Arial" w:cs="Arial"/>
                <w:sz w:val="20"/>
                <w:szCs w:val="20"/>
                <w:lang w:val="cs-CZ"/>
              </w:rPr>
              <w:t xml:space="preserve">) pro zařízení a ochranné systémy určené k použití v prostředí s nebezpečím výbuchu </w:t>
            </w:r>
          </w:p>
        </w:tc>
      </w:tr>
      <w:tr w:rsidR="00004A15" w:rsidRPr="00CB4573" w14:paraId="14A1C91A" w14:textId="77777777" w:rsidTr="000D2983">
        <w:trPr>
          <w:trHeight w:val="270"/>
        </w:trPr>
        <w:tc>
          <w:tcPr>
            <w:tcW w:w="1485" w:type="dxa"/>
            <w:shd w:val="clear" w:color="auto" w:fill="auto"/>
            <w:noWrap/>
            <w:vAlign w:val="center"/>
          </w:tcPr>
          <w:p w14:paraId="63CF2EC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BAT </w:t>
            </w:r>
          </w:p>
        </w:tc>
        <w:tc>
          <w:tcPr>
            <w:tcW w:w="7654" w:type="dxa"/>
            <w:shd w:val="clear" w:color="auto" w:fill="auto"/>
            <w:noWrap/>
            <w:vAlign w:val="center"/>
          </w:tcPr>
          <w:p w14:paraId="1E433DA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Best </w:t>
            </w:r>
            <w:proofErr w:type="spellStart"/>
            <w:r w:rsidRPr="00CB4573">
              <w:rPr>
                <w:rFonts w:ascii="Arial" w:hAnsi="Arial" w:cs="Arial"/>
                <w:sz w:val="20"/>
                <w:szCs w:val="20"/>
                <w:lang w:val="cs-CZ"/>
              </w:rPr>
              <w:t>Available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Techniques</w:t>
            </w:r>
            <w:proofErr w:type="spellEnd"/>
          </w:p>
        </w:tc>
      </w:tr>
      <w:tr w:rsidR="00004A15" w:rsidRPr="00CB4573" w14:paraId="6C23119C" w14:textId="77777777" w:rsidTr="000D2983">
        <w:trPr>
          <w:trHeight w:val="270"/>
        </w:trPr>
        <w:tc>
          <w:tcPr>
            <w:tcW w:w="1485" w:type="dxa"/>
            <w:shd w:val="clear" w:color="auto" w:fill="auto"/>
            <w:noWrap/>
            <w:vAlign w:val="center"/>
          </w:tcPr>
          <w:p w14:paraId="1DACA73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BČOV</w:t>
            </w:r>
          </w:p>
        </w:tc>
        <w:tc>
          <w:tcPr>
            <w:tcW w:w="7654" w:type="dxa"/>
            <w:shd w:val="clear" w:color="auto" w:fill="auto"/>
            <w:noWrap/>
            <w:vAlign w:val="center"/>
          </w:tcPr>
          <w:p w14:paraId="0397A86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Biologická </w:t>
            </w:r>
            <w:proofErr w:type="spellStart"/>
            <w:r w:rsidRPr="00CB4573">
              <w:rPr>
                <w:rFonts w:ascii="Arial" w:hAnsi="Arial" w:cs="Arial"/>
                <w:sz w:val="20"/>
                <w:szCs w:val="20"/>
                <w:lang w:val="cs-CZ"/>
              </w:rPr>
              <w:t>čístírna</w:t>
            </w:r>
            <w:proofErr w:type="spellEnd"/>
            <w:r w:rsidRPr="00CB4573">
              <w:rPr>
                <w:rFonts w:ascii="Arial" w:hAnsi="Arial" w:cs="Arial"/>
                <w:sz w:val="20"/>
                <w:szCs w:val="20"/>
                <w:lang w:val="cs-CZ"/>
              </w:rPr>
              <w:t xml:space="preserve"> odpadních vod</w:t>
            </w:r>
          </w:p>
        </w:tc>
      </w:tr>
      <w:tr w:rsidR="00004A15" w:rsidRPr="00CB4573" w14:paraId="6E13E0E3" w14:textId="77777777" w:rsidTr="000D2983">
        <w:trPr>
          <w:trHeight w:val="270"/>
        </w:trPr>
        <w:tc>
          <w:tcPr>
            <w:tcW w:w="1485" w:type="dxa"/>
            <w:shd w:val="clear" w:color="auto" w:fill="auto"/>
            <w:noWrap/>
            <w:vAlign w:val="center"/>
          </w:tcPr>
          <w:p w14:paraId="18678A5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BEP</w:t>
            </w:r>
          </w:p>
        </w:tc>
        <w:tc>
          <w:tcPr>
            <w:tcW w:w="7654" w:type="dxa"/>
            <w:shd w:val="clear" w:color="auto" w:fill="auto"/>
            <w:noWrap/>
            <w:vAlign w:val="center"/>
          </w:tcPr>
          <w:p w14:paraId="5733822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BIM </w:t>
            </w:r>
            <w:proofErr w:type="spellStart"/>
            <w:r w:rsidRPr="00CB4573">
              <w:rPr>
                <w:rFonts w:ascii="Arial" w:hAnsi="Arial" w:cs="Arial"/>
                <w:sz w:val="20"/>
                <w:szCs w:val="20"/>
                <w:lang w:val="cs-CZ"/>
              </w:rPr>
              <w:t>Execution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Plan</w:t>
            </w:r>
            <w:proofErr w:type="spellEnd"/>
            <w:r w:rsidRPr="00CB4573">
              <w:rPr>
                <w:rFonts w:ascii="Arial" w:hAnsi="Arial" w:cs="Arial"/>
                <w:sz w:val="20"/>
                <w:szCs w:val="20"/>
                <w:lang w:val="cs-CZ"/>
              </w:rPr>
              <w:t xml:space="preserve"> (Plán realizace BIM)</w:t>
            </w:r>
          </w:p>
        </w:tc>
      </w:tr>
      <w:tr w:rsidR="00004A15" w:rsidRPr="00CB4573" w14:paraId="04E764A7" w14:textId="77777777" w:rsidTr="000D2983">
        <w:trPr>
          <w:trHeight w:val="270"/>
        </w:trPr>
        <w:tc>
          <w:tcPr>
            <w:tcW w:w="1485" w:type="dxa"/>
            <w:shd w:val="clear" w:color="auto" w:fill="auto"/>
            <w:noWrap/>
            <w:vAlign w:val="center"/>
          </w:tcPr>
          <w:p w14:paraId="0BA7477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BIM</w:t>
            </w:r>
          </w:p>
        </w:tc>
        <w:tc>
          <w:tcPr>
            <w:tcW w:w="7654" w:type="dxa"/>
            <w:shd w:val="clear" w:color="auto" w:fill="auto"/>
            <w:noWrap/>
            <w:vAlign w:val="center"/>
          </w:tcPr>
          <w:p w14:paraId="2B6CB84E"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Building</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Information</w:t>
            </w:r>
            <w:proofErr w:type="spellEnd"/>
            <w:r w:rsidRPr="00CB4573">
              <w:rPr>
                <w:rFonts w:ascii="Arial" w:hAnsi="Arial" w:cs="Arial"/>
                <w:sz w:val="20"/>
                <w:szCs w:val="20"/>
                <w:lang w:val="cs-CZ"/>
              </w:rPr>
              <w:t xml:space="preserve"> Modelling/Management</w:t>
            </w:r>
          </w:p>
        </w:tc>
      </w:tr>
      <w:tr w:rsidR="00004A15" w:rsidRPr="00CB4573" w14:paraId="2752A52C" w14:textId="77777777" w:rsidTr="000D2983">
        <w:trPr>
          <w:trHeight w:val="270"/>
        </w:trPr>
        <w:tc>
          <w:tcPr>
            <w:tcW w:w="1485" w:type="dxa"/>
            <w:shd w:val="clear" w:color="auto" w:fill="auto"/>
            <w:noWrap/>
            <w:vAlign w:val="center"/>
          </w:tcPr>
          <w:p w14:paraId="3C0D05C1"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BO</w:t>
            </w:r>
          </w:p>
        </w:tc>
        <w:tc>
          <w:tcPr>
            <w:tcW w:w="7654" w:type="dxa"/>
            <w:shd w:val="clear" w:color="auto" w:fill="auto"/>
            <w:noWrap/>
            <w:vAlign w:val="center"/>
          </w:tcPr>
          <w:p w14:paraId="5AA2819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Běžná oprava</w:t>
            </w:r>
          </w:p>
        </w:tc>
      </w:tr>
      <w:tr w:rsidR="00004A15" w:rsidRPr="005B2BCE" w14:paraId="613DF3BC" w14:textId="77777777" w:rsidTr="000D2983">
        <w:trPr>
          <w:trHeight w:val="270"/>
        </w:trPr>
        <w:tc>
          <w:tcPr>
            <w:tcW w:w="1485" w:type="dxa"/>
            <w:shd w:val="clear" w:color="auto" w:fill="auto"/>
            <w:vAlign w:val="center"/>
          </w:tcPr>
          <w:p w14:paraId="2897539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BOZP</w:t>
            </w:r>
          </w:p>
        </w:tc>
        <w:tc>
          <w:tcPr>
            <w:tcW w:w="7654" w:type="dxa"/>
            <w:shd w:val="clear" w:color="auto" w:fill="auto"/>
            <w:vAlign w:val="center"/>
          </w:tcPr>
          <w:p w14:paraId="506F849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Bezpečnost a Ochrana Zdraví při Práci</w:t>
            </w:r>
          </w:p>
        </w:tc>
      </w:tr>
      <w:tr w:rsidR="00004A15" w:rsidRPr="00CB4573" w14:paraId="73685856" w14:textId="77777777" w:rsidTr="000D2983">
        <w:trPr>
          <w:trHeight w:val="270"/>
        </w:trPr>
        <w:tc>
          <w:tcPr>
            <w:tcW w:w="1485" w:type="dxa"/>
            <w:shd w:val="clear" w:color="auto" w:fill="auto"/>
            <w:vAlign w:val="center"/>
          </w:tcPr>
          <w:p w14:paraId="20BC6890"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BpV</w:t>
            </w:r>
            <w:proofErr w:type="spellEnd"/>
          </w:p>
        </w:tc>
        <w:tc>
          <w:tcPr>
            <w:tcW w:w="7654" w:type="dxa"/>
            <w:shd w:val="clear" w:color="auto" w:fill="auto"/>
            <w:vAlign w:val="center"/>
          </w:tcPr>
          <w:p w14:paraId="77041A0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Baltský po Vyrovnání </w:t>
            </w:r>
          </w:p>
        </w:tc>
      </w:tr>
      <w:tr w:rsidR="00004A15" w:rsidRPr="00CB4573" w14:paraId="359C03ED" w14:textId="77777777" w:rsidTr="000D2983">
        <w:trPr>
          <w:trHeight w:val="270"/>
        </w:trPr>
        <w:tc>
          <w:tcPr>
            <w:tcW w:w="1485" w:type="dxa"/>
            <w:shd w:val="clear" w:color="auto" w:fill="auto"/>
            <w:vAlign w:val="center"/>
          </w:tcPr>
          <w:p w14:paraId="0511BF9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CE</w:t>
            </w:r>
          </w:p>
        </w:tc>
        <w:tc>
          <w:tcPr>
            <w:tcW w:w="7654" w:type="dxa"/>
            <w:shd w:val="clear" w:color="auto" w:fill="auto"/>
            <w:vAlign w:val="center"/>
          </w:tcPr>
          <w:p w14:paraId="14EF2646"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Conformité</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européenne</w:t>
            </w:r>
            <w:proofErr w:type="spellEnd"/>
          </w:p>
        </w:tc>
      </w:tr>
      <w:tr w:rsidR="00004A15" w:rsidRPr="0058689B" w14:paraId="178F73B8" w14:textId="77777777" w:rsidTr="000D2983">
        <w:trPr>
          <w:trHeight w:val="270"/>
        </w:trPr>
        <w:tc>
          <w:tcPr>
            <w:tcW w:w="1485" w:type="dxa"/>
            <w:shd w:val="clear" w:color="auto" w:fill="auto"/>
            <w:vAlign w:val="center"/>
          </w:tcPr>
          <w:p w14:paraId="3D4F734A"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CCTV</w:t>
            </w:r>
          </w:p>
        </w:tc>
        <w:tc>
          <w:tcPr>
            <w:tcW w:w="7654" w:type="dxa"/>
            <w:shd w:val="clear" w:color="auto" w:fill="auto"/>
            <w:vAlign w:val="center"/>
          </w:tcPr>
          <w:p w14:paraId="2C06AFB5"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Closed</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Circuit</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Television</w:t>
            </w:r>
            <w:proofErr w:type="spellEnd"/>
            <w:r w:rsidRPr="00CB4573">
              <w:rPr>
                <w:rFonts w:ascii="Arial" w:hAnsi="Arial" w:cs="Arial"/>
                <w:sz w:val="20"/>
                <w:szCs w:val="20"/>
                <w:lang w:val="cs-CZ"/>
              </w:rPr>
              <w:t xml:space="preserve"> (uzavřený televizní okruh)</w:t>
            </w:r>
          </w:p>
        </w:tc>
      </w:tr>
      <w:tr w:rsidR="00004A15" w:rsidRPr="00CB4573" w14:paraId="2C21B754" w14:textId="77777777" w:rsidTr="000D2983">
        <w:trPr>
          <w:trHeight w:val="270"/>
        </w:trPr>
        <w:tc>
          <w:tcPr>
            <w:tcW w:w="1485" w:type="dxa"/>
            <w:shd w:val="clear" w:color="auto" w:fill="auto"/>
            <w:vAlign w:val="center"/>
          </w:tcPr>
          <w:p w14:paraId="75571FD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CEMS</w:t>
            </w:r>
          </w:p>
        </w:tc>
        <w:tc>
          <w:tcPr>
            <w:tcW w:w="7654" w:type="dxa"/>
            <w:shd w:val="clear" w:color="auto" w:fill="auto"/>
            <w:vAlign w:val="center"/>
          </w:tcPr>
          <w:p w14:paraId="2A6CD485" w14:textId="3643E665"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Systém</w:t>
            </w:r>
            <w:r w:rsidR="00B16DF3" w:rsidRPr="00CB4573">
              <w:rPr>
                <w:rFonts w:ascii="Arial" w:hAnsi="Arial" w:cs="Arial"/>
                <w:sz w:val="20"/>
                <w:szCs w:val="20"/>
                <w:lang w:val="cs-CZ"/>
              </w:rPr>
              <w:t>kontinuálního</w:t>
            </w:r>
            <w:proofErr w:type="spellEnd"/>
            <w:r w:rsidR="00F84C3F" w:rsidRPr="00CB4573">
              <w:rPr>
                <w:rFonts w:ascii="Arial" w:hAnsi="Arial" w:cs="Arial"/>
                <w:sz w:val="20"/>
                <w:szCs w:val="20"/>
                <w:lang w:val="cs-CZ"/>
              </w:rPr>
              <w:t xml:space="preserve"> </w:t>
            </w:r>
            <w:r w:rsidRPr="00CB4573">
              <w:rPr>
                <w:rFonts w:ascii="Arial" w:hAnsi="Arial" w:cs="Arial"/>
                <w:sz w:val="20"/>
                <w:szCs w:val="20"/>
                <w:lang w:val="cs-CZ"/>
              </w:rPr>
              <w:t>emisního monitorin</w:t>
            </w:r>
            <w:r w:rsidR="00B16DF3" w:rsidRPr="00CB4573">
              <w:rPr>
                <w:rFonts w:ascii="Arial" w:hAnsi="Arial" w:cs="Arial"/>
                <w:sz w:val="20"/>
                <w:szCs w:val="20"/>
                <w:lang w:val="cs-CZ"/>
              </w:rPr>
              <w:t>g</w:t>
            </w:r>
            <w:r w:rsidRPr="00CB4573">
              <w:rPr>
                <w:rFonts w:ascii="Arial" w:hAnsi="Arial" w:cs="Arial"/>
                <w:sz w:val="20"/>
                <w:szCs w:val="20"/>
                <w:lang w:val="cs-CZ"/>
              </w:rPr>
              <w:t>u</w:t>
            </w:r>
          </w:p>
        </w:tc>
      </w:tr>
      <w:tr w:rsidR="00004A15" w:rsidRPr="0058689B" w14:paraId="2A6E6004" w14:textId="77777777" w:rsidTr="000D2983">
        <w:trPr>
          <w:trHeight w:val="270"/>
        </w:trPr>
        <w:tc>
          <w:tcPr>
            <w:tcW w:w="1485" w:type="dxa"/>
            <w:shd w:val="clear" w:color="auto" w:fill="auto"/>
            <w:vAlign w:val="center"/>
          </w:tcPr>
          <w:p w14:paraId="2482D02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CDE</w:t>
            </w:r>
          </w:p>
        </w:tc>
        <w:tc>
          <w:tcPr>
            <w:tcW w:w="7654" w:type="dxa"/>
            <w:shd w:val="clear" w:color="auto" w:fill="auto"/>
            <w:vAlign w:val="center"/>
          </w:tcPr>
          <w:p w14:paraId="497862A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Společné datové prostředí (</w:t>
            </w:r>
            <w:proofErr w:type="spellStart"/>
            <w:r w:rsidRPr="00CB4573">
              <w:rPr>
                <w:rFonts w:ascii="Arial" w:hAnsi="Arial" w:cs="Arial"/>
                <w:sz w:val="20"/>
                <w:szCs w:val="20"/>
                <w:lang w:val="cs-CZ"/>
              </w:rPr>
              <w:t>Common</w:t>
            </w:r>
            <w:proofErr w:type="spellEnd"/>
            <w:r w:rsidRPr="00CB4573">
              <w:rPr>
                <w:rFonts w:ascii="Arial" w:hAnsi="Arial" w:cs="Arial"/>
                <w:sz w:val="20"/>
                <w:szCs w:val="20"/>
                <w:lang w:val="cs-CZ"/>
              </w:rPr>
              <w:t xml:space="preserve"> data Environment)</w:t>
            </w:r>
          </w:p>
        </w:tc>
      </w:tr>
      <w:tr w:rsidR="004F7E9A" w:rsidRPr="00CB4573" w14:paraId="6DB27355" w14:textId="77777777" w:rsidTr="000D2983">
        <w:trPr>
          <w:trHeight w:val="270"/>
        </w:trPr>
        <w:tc>
          <w:tcPr>
            <w:tcW w:w="1485" w:type="dxa"/>
            <w:shd w:val="clear" w:color="auto" w:fill="auto"/>
            <w:vAlign w:val="center"/>
          </w:tcPr>
          <w:p w14:paraId="2BC43B7F" w14:textId="25DD8BE0" w:rsidR="004F7E9A" w:rsidRPr="00CB4573" w:rsidRDefault="004F7E9A" w:rsidP="000D2983">
            <w:pPr>
              <w:spacing w:after="0"/>
              <w:rPr>
                <w:rFonts w:ascii="Arial" w:hAnsi="Arial" w:cs="Arial"/>
                <w:sz w:val="20"/>
                <w:szCs w:val="20"/>
                <w:lang w:val="cs-CZ"/>
              </w:rPr>
            </w:pPr>
            <w:r w:rsidRPr="00CB4573">
              <w:rPr>
                <w:rFonts w:ascii="Arial" w:hAnsi="Arial" w:cs="Arial"/>
                <w:sz w:val="20"/>
                <w:szCs w:val="20"/>
                <w:lang w:val="cs-CZ"/>
              </w:rPr>
              <w:t>CS</w:t>
            </w:r>
          </w:p>
        </w:tc>
        <w:tc>
          <w:tcPr>
            <w:tcW w:w="7654" w:type="dxa"/>
            <w:shd w:val="clear" w:color="auto" w:fill="auto"/>
            <w:vAlign w:val="center"/>
          </w:tcPr>
          <w:p w14:paraId="222B2EE3" w14:textId="72025B96" w:rsidR="004F7E9A" w:rsidRPr="00CB4573" w:rsidRDefault="004F7E9A" w:rsidP="000D2983">
            <w:pPr>
              <w:spacing w:after="0"/>
              <w:rPr>
                <w:rFonts w:ascii="Arial" w:hAnsi="Arial" w:cs="Arial"/>
                <w:sz w:val="20"/>
                <w:szCs w:val="20"/>
                <w:lang w:val="cs-CZ"/>
              </w:rPr>
            </w:pPr>
            <w:proofErr w:type="spellStart"/>
            <w:r w:rsidRPr="00CB4573">
              <w:rPr>
                <w:rFonts w:ascii="Arial" w:hAnsi="Arial" w:cs="Arial"/>
                <w:sz w:val="20"/>
                <w:szCs w:val="20"/>
                <w:lang w:val="cs-CZ"/>
              </w:rPr>
              <w:t>Central</w:t>
            </w:r>
            <w:proofErr w:type="spellEnd"/>
            <w:r w:rsidRPr="00CB4573">
              <w:rPr>
                <w:rFonts w:ascii="Arial" w:hAnsi="Arial" w:cs="Arial"/>
                <w:sz w:val="20"/>
                <w:szCs w:val="20"/>
                <w:lang w:val="cs-CZ"/>
              </w:rPr>
              <w:t xml:space="preserve"> stop</w:t>
            </w:r>
          </w:p>
        </w:tc>
      </w:tr>
      <w:tr w:rsidR="00004A15" w:rsidRPr="00CB4573" w14:paraId="393FCD37" w14:textId="77777777" w:rsidTr="000D2983">
        <w:trPr>
          <w:trHeight w:val="270"/>
        </w:trPr>
        <w:tc>
          <w:tcPr>
            <w:tcW w:w="1485" w:type="dxa"/>
            <w:shd w:val="clear" w:color="auto" w:fill="auto"/>
            <w:vAlign w:val="center"/>
          </w:tcPr>
          <w:p w14:paraId="676632C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w:t>
            </w:r>
          </w:p>
        </w:tc>
        <w:tc>
          <w:tcPr>
            <w:tcW w:w="7654" w:type="dxa"/>
            <w:shd w:val="clear" w:color="auto" w:fill="auto"/>
            <w:vAlign w:val="center"/>
          </w:tcPr>
          <w:p w14:paraId="56B6AE0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Číslo</w:t>
            </w:r>
          </w:p>
        </w:tc>
      </w:tr>
      <w:tr w:rsidR="00004A15" w:rsidRPr="00CB4573" w14:paraId="26DEB80B" w14:textId="77777777" w:rsidTr="000D2983">
        <w:trPr>
          <w:trHeight w:val="270"/>
        </w:trPr>
        <w:tc>
          <w:tcPr>
            <w:tcW w:w="1485" w:type="dxa"/>
            <w:shd w:val="clear" w:color="auto" w:fill="auto"/>
            <w:vAlign w:val="center"/>
          </w:tcPr>
          <w:p w14:paraId="5FB07C1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ČR</w:t>
            </w:r>
          </w:p>
        </w:tc>
        <w:tc>
          <w:tcPr>
            <w:tcW w:w="7654" w:type="dxa"/>
            <w:shd w:val="clear" w:color="auto" w:fill="auto"/>
            <w:vAlign w:val="center"/>
          </w:tcPr>
          <w:p w14:paraId="10945DCA"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Česká republika</w:t>
            </w:r>
          </w:p>
        </w:tc>
      </w:tr>
      <w:tr w:rsidR="00004A15" w:rsidRPr="00CB4573" w14:paraId="0841DA57" w14:textId="77777777" w:rsidTr="000D2983">
        <w:trPr>
          <w:trHeight w:val="270"/>
        </w:trPr>
        <w:tc>
          <w:tcPr>
            <w:tcW w:w="1485" w:type="dxa"/>
            <w:shd w:val="clear" w:color="auto" w:fill="auto"/>
            <w:vAlign w:val="center"/>
          </w:tcPr>
          <w:p w14:paraId="4947578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ČSN</w:t>
            </w:r>
          </w:p>
        </w:tc>
        <w:tc>
          <w:tcPr>
            <w:tcW w:w="7654" w:type="dxa"/>
            <w:shd w:val="clear" w:color="auto" w:fill="auto"/>
            <w:vAlign w:val="center"/>
          </w:tcPr>
          <w:p w14:paraId="50F5FEE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Česká technická norma</w:t>
            </w:r>
          </w:p>
        </w:tc>
      </w:tr>
      <w:tr w:rsidR="00004A15" w:rsidRPr="00CB4573" w14:paraId="00C46280" w14:textId="77777777" w:rsidTr="000D2983">
        <w:trPr>
          <w:trHeight w:val="270"/>
        </w:trPr>
        <w:tc>
          <w:tcPr>
            <w:tcW w:w="1485" w:type="dxa"/>
            <w:shd w:val="clear" w:color="auto" w:fill="auto"/>
            <w:vAlign w:val="center"/>
          </w:tcPr>
          <w:p w14:paraId="6161E1F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ČGS</w:t>
            </w:r>
          </w:p>
        </w:tc>
        <w:tc>
          <w:tcPr>
            <w:tcW w:w="7654" w:type="dxa"/>
            <w:shd w:val="clear" w:color="auto" w:fill="auto"/>
            <w:vAlign w:val="center"/>
          </w:tcPr>
          <w:p w14:paraId="0326C0F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Česká geologická služba</w:t>
            </w:r>
          </w:p>
        </w:tc>
      </w:tr>
      <w:tr w:rsidR="003B3541" w:rsidRPr="00CB4573" w14:paraId="6D1E7BD5" w14:textId="77777777" w:rsidTr="000D2983">
        <w:trPr>
          <w:trHeight w:val="270"/>
        </w:trPr>
        <w:tc>
          <w:tcPr>
            <w:tcW w:w="1485" w:type="dxa"/>
            <w:shd w:val="clear" w:color="auto" w:fill="auto"/>
            <w:vAlign w:val="center"/>
          </w:tcPr>
          <w:p w14:paraId="64F213AF" w14:textId="3F0026E6" w:rsidR="003B3541" w:rsidRPr="00CB4573" w:rsidRDefault="003B3541" w:rsidP="000D2983">
            <w:pPr>
              <w:spacing w:after="0"/>
              <w:rPr>
                <w:rFonts w:ascii="Arial" w:hAnsi="Arial" w:cs="Arial"/>
                <w:sz w:val="20"/>
                <w:szCs w:val="20"/>
                <w:lang w:val="cs-CZ"/>
              </w:rPr>
            </w:pPr>
            <w:r w:rsidRPr="00CB4573">
              <w:rPr>
                <w:rFonts w:ascii="Arial" w:hAnsi="Arial" w:cs="Arial"/>
                <w:sz w:val="20"/>
                <w:szCs w:val="20"/>
                <w:lang w:val="cs-CZ"/>
              </w:rPr>
              <w:t>ČÚBP</w:t>
            </w:r>
          </w:p>
        </w:tc>
        <w:tc>
          <w:tcPr>
            <w:tcW w:w="7654" w:type="dxa"/>
            <w:shd w:val="clear" w:color="auto" w:fill="auto"/>
            <w:vAlign w:val="center"/>
          </w:tcPr>
          <w:p w14:paraId="35EA0069" w14:textId="7834EDCD" w:rsidR="003B3541" w:rsidRPr="00CB4573" w:rsidRDefault="003B3541" w:rsidP="000D2983">
            <w:pPr>
              <w:spacing w:after="0"/>
              <w:rPr>
                <w:rFonts w:ascii="Arial" w:hAnsi="Arial" w:cs="Arial"/>
                <w:sz w:val="20"/>
                <w:szCs w:val="20"/>
                <w:lang w:val="cs-CZ"/>
              </w:rPr>
            </w:pPr>
            <w:r w:rsidRPr="00CB4573">
              <w:rPr>
                <w:rFonts w:ascii="Arial" w:hAnsi="Arial" w:cs="Arial"/>
                <w:sz w:val="20"/>
                <w:szCs w:val="20"/>
                <w:lang w:val="cs-CZ"/>
              </w:rPr>
              <w:t>Český úřad bezpečnosti práce</w:t>
            </w:r>
          </w:p>
        </w:tc>
      </w:tr>
      <w:tr w:rsidR="00E006A6" w:rsidRPr="00CB4573" w14:paraId="3F516287" w14:textId="77777777" w:rsidTr="000D2983">
        <w:trPr>
          <w:trHeight w:val="270"/>
        </w:trPr>
        <w:tc>
          <w:tcPr>
            <w:tcW w:w="1485" w:type="dxa"/>
            <w:shd w:val="clear" w:color="auto" w:fill="auto"/>
            <w:vAlign w:val="center"/>
          </w:tcPr>
          <w:p w14:paraId="37DEC0EE" w14:textId="3215B555" w:rsidR="00E006A6" w:rsidRPr="00CB4573" w:rsidRDefault="00E006A6" w:rsidP="000D2983">
            <w:pPr>
              <w:spacing w:after="0"/>
              <w:rPr>
                <w:rFonts w:ascii="Arial" w:hAnsi="Arial" w:cs="Arial"/>
                <w:sz w:val="20"/>
                <w:szCs w:val="20"/>
                <w:lang w:val="cs-CZ"/>
              </w:rPr>
            </w:pPr>
            <w:r w:rsidRPr="00CB4573">
              <w:rPr>
                <w:rFonts w:ascii="Arial" w:hAnsi="Arial" w:cs="Arial"/>
                <w:sz w:val="20"/>
                <w:szCs w:val="20"/>
                <w:lang w:val="cs-CZ"/>
              </w:rPr>
              <w:t>DC</w:t>
            </w:r>
          </w:p>
        </w:tc>
        <w:tc>
          <w:tcPr>
            <w:tcW w:w="7654" w:type="dxa"/>
            <w:shd w:val="clear" w:color="auto" w:fill="auto"/>
            <w:vAlign w:val="center"/>
          </w:tcPr>
          <w:p w14:paraId="779C395B" w14:textId="1A9FE941" w:rsidR="00E006A6" w:rsidRPr="00CB4573" w:rsidRDefault="00E006A6" w:rsidP="000D2983">
            <w:pPr>
              <w:spacing w:after="0"/>
              <w:rPr>
                <w:rFonts w:ascii="Arial" w:hAnsi="Arial" w:cs="Arial"/>
                <w:sz w:val="20"/>
                <w:szCs w:val="20"/>
                <w:lang w:val="cs-CZ"/>
              </w:rPr>
            </w:pPr>
            <w:r w:rsidRPr="00CB4573">
              <w:rPr>
                <w:rFonts w:ascii="Arial" w:hAnsi="Arial" w:cs="Arial"/>
                <w:sz w:val="20"/>
                <w:szCs w:val="20"/>
                <w:lang w:val="cs-CZ"/>
              </w:rPr>
              <w:t xml:space="preserve">Stejnosměrný proud (direct </w:t>
            </w:r>
            <w:proofErr w:type="spellStart"/>
            <w:r w:rsidRPr="00CB4573">
              <w:rPr>
                <w:rFonts w:ascii="Arial" w:hAnsi="Arial" w:cs="Arial"/>
                <w:sz w:val="20"/>
                <w:szCs w:val="20"/>
                <w:lang w:val="cs-CZ"/>
              </w:rPr>
              <w:t>current</w:t>
            </w:r>
            <w:proofErr w:type="spellEnd"/>
            <w:r w:rsidRPr="00CB4573">
              <w:rPr>
                <w:rFonts w:ascii="Arial" w:hAnsi="Arial" w:cs="Arial"/>
                <w:sz w:val="20"/>
                <w:szCs w:val="20"/>
                <w:lang w:val="cs-CZ"/>
              </w:rPr>
              <w:t>)</w:t>
            </w:r>
          </w:p>
        </w:tc>
      </w:tr>
      <w:tr w:rsidR="00146474" w:rsidRPr="00CB4573" w14:paraId="40E8E5D7" w14:textId="77777777" w:rsidTr="000D2983">
        <w:trPr>
          <w:trHeight w:val="270"/>
        </w:trPr>
        <w:tc>
          <w:tcPr>
            <w:tcW w:w="1485" w:type="dxa"/>
            <w:shd w:val="clear" w:color="auto" w:fill="auto"/>
            <w:vAlign w:val="center"/>
          </w:tcPr>
          <w:p w14:paraId="097E00B0" w14:textId="1DC04C92" w:rsidR="00146474" w:rsidRPr="00CB4573" w:rsidRDefault="00146474" w:rsidP="000D2983">
            <w:pPr>
              <w:spacing w:after="0"/>
              <w:rPr>
                <w:rFonts w:ascii="Arial" w:hAnsi="Arial" w:cs="Arial"/>
                <w:sz w:val="20"/>
                <w:szCs w:val="20"/>
                <w:lang w:val="cs-CZ"/>
              </w:rPr>
            </w:pPr>
            <w:r w:rsidRPr="00CB4573">
              <w:rPr>
                <w:rFonts w:ascii="Arial" w:hAnsi="Arial" w:cs="Arial"/>
                <w:sz w:val="20"/>
                <w:szCs w:val="20"/>
                <w:lang w:val="cs-CZ"/>
              </w:rPr>
              <w:t>DG</w:t>
            </w:r>
          </w:p>
        </w:tc>
        <w:tc>
          <w:tcPr>
            <w:tcW w:w="7654" w:type="dxa"/>
            <w:shd w:val="clear" w:color="auto" w:fill="auto"/>
            <w:vAlign w:val="center"/>
          </w:tcPr>
          <w:p w14:paraId="41ED1FC7" w14:textId="7CDB61D1" w:rsidR="00146474" w:rsidRPr="00CB4573" w:rsidRDefault="00146474" w:rsidP="000D2983">
            <w:pPr>
              <w:spacing w:after="0"/>
              <w:rPr>
                <w:rFonts w:ascii="Arial" w:hAnsi="Arial" w:cs="Arial"/>
                <w:sz w:val="20"/>
                <w:szCs w:val="20"/>
                <w:lang w:val="cs-CZ"/>
              </w:rPr>
            </w:pPr>
            <w:r w:rsidRPr="00CB4573">
              <w:rPr>
                <w:rFonts w:ascii="Arial" w:hAnsi="Arial" w:cs="Arial"/>
                <w:sz w:val="20"/>
                <w:szCs w:val="20"/>
                <w:lang w:val="cs-CZ"/>
              </w:rPr>
              <w:t>Diesel generátor</w:t>
            </w:r>
          </w:p>
        </w:tc>
      </w:tr>
      <w:tr w:rsidR="003946F4" w:rsidRPr="00CB4573" w14:paraId="312225CD" w14:textId="77777777" w:rsidTr="000D2983">
        <w:trPr>
          <w:trHeight w:val="270"/>
        </w:trPr>
        <w:tc>
          <w:tcPr>
            <w:tcW w:w="1485" w:type="dxa"/>
            <w:shd w:val="clear" w:color="auto" w:fill="auto"/>
            <w:vAlign w:val="center"/>
          </w:tcPr>
          <w:p w14:paraId="549D8F12" w14:textId="4FD2A098" w:rsidR="003946F4" w:rsidRPr="00CB4573" w:rsidRDefault="003946F4" w:rsidP="000D2983">
            <w:pPr>
              <w:spacing w:after="0"/>
              <w:rPr>
                <w:rFonts w:ascii="Arial" w:hAnsi="Arial" w:cs="Arial"/>
                <w:sz w:val="20"/>
                <w:szCs w:val="20"/>
                <w:lang w:val="cs-CZ"/>
              </w:rPr>
            </w:pPr>
            <w:r w:rsidRPr="00CB4573">
              <w:rPr>
                <w:rFonts w:ascii="Arial" w:hAnsi="Arial" w:cs="Arial"/>
                <w:sz w:val="20"/>
                <w:szCs w:val="20"/>
                <w:lang w:val="cs-CZ"/>
              </w:rPr>
              <w:t>DOPV</w:t>
            </w:r>
          </w:p>
        </w:tc>
        <w:tc>
          <w:tcPr>
            <w:tcW w:w="7654" w:type="dxa"/>
            <w:shd w:val="clear" w:color="auto" w:fill="auto"/>
            <w:vAlign w:val="center"/>
          </w:tcPr>
          <w:p w14:paraId="3B867ACF" w14:textId="470A94C2" w:rsidR="003946F4" w:rsidRPr="00CB4573" w:rsidRDefault="003946F4" w:rsidP="000D2983">
            <w:pPr>
              <w:spacing w:after="0"/>
              <w:rPr>
                <w:rFonts w:ascii="Arial" w:hAnsi="Arial" w:cs="Arial"/>
                <w:sz w:val="20"/>
                <w:szCs w:val="20"/>
                <w:lang w:val="cs-CZ"/>
              </w:rPr>
            </w:pPr>
            <w:r w:rsidRPr="00CB4573">
              <w:rPr>
                <w:rFonts w:ascii="Arial" w:hAnsi="Arial" w:cs="Arial"/>
                <w:sz w:val="20"/>
                <w:szCs w:val="20"/>
                <w:lang w:val="cs-CZ"/>
              </w:rPr>
              <w:t>Dokumentace ochrany před výbuchem</w:t>
            </w:r>
          </w:p>
        </w:tc>
      </w:tr>
      <w:tr w:rsidR="00004A15" w:rsidRPr="00CB4573" w14:paraId="4B6A39A0" w14:textId="77777777" w:rsidTr="000D2983">
        <w:trPr>
          <w:trHeight w:val="270"/>
        </w:trPr>
        <w:tc>
          <w:tcPr>
            <w:tcW w:w="1485" w:type="dxa"/>
            <w:shd w:val="clear" w:color="auto" w:fill="auto"/>
            <w:vAlign w:val="center"/>
          </w:tcPr>
          <w:p w14:paraId="09037B8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DOSS</w:t>
            </w:r>
          </w:p>
        </w:tc>
        <w:tc>
          <w:tcPr>
            <w:tcW w:w="7654" w:type="dxa"/>
            <w:shd w:val="clear" w:color="auto" w:fill="auto"/>
            <w:vAlign w:val="center"/>
          </w:tcPr>
          <w:p w14:paraId="65A6CF4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Dotčené orgány státní správy</w:t>
            </w:r>
          </w:p>
        </w:tc>
      </w:tr>
      <w:tr w:rsidR="00004A15" w:rsidRPr="00CB4573" w14:paraId="5C244331" w14:textId="77777777" w:rsidTr="000D2983">
        <w:trPr>
          <w:trHeight w:val="270"/>
        </w:trPr>
        <w:tc>
          <w:tcPr>
            <w:tcW w:w="1485" w:type="dxa"/>
            <w:shd w:val="clear" w:color="auto" w:fill="auto"/>
            <w:vAlign w:val="center"/>
          </w:tcPr>
          <w:p w14:paraId="45319DF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DOV</w:t>
            </w:r>
          </w:p>
        </w:tc>
        <w:tc>
          <w:tcPr>
            <w:tcW w:w="7654" w:type="dxa"/>
            <w:shd w:val="clear" w:color="auto" w:fill="auto"/>
            <w:vAlign w:val="center"/>
          </w:tcPr>
          <w:p w14:paraId="1B85193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Dešťové odpadní vody </w:t>
            </w:r>
          </w:p>
        </w:tc>
      </w:tr>
      <w:tr w:rsidR="00004A15" w:rsidRPr="00CB4573" w14:paraId="4B88538D" w14:textId="77777777" w:rsidTr="000D2983">
        <w:trPr>
          <w:trHeight w:val="270"/>
        </w:trPr>
        <w:tc>
          <w:tcPr>
            <w:tcW w:w="1485" w:type="dxa"/>
            <w:shd w:val="clear" w:color="auto" w:fill="auto"/>
            <w:vAlign w:val="center"/>
          </w:tcPr>
          <w:p w14:paraId="7632993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DPS</w:t>
            </w:r>
          </w:p>
        </w:tc>
        <w:tc>
          <w:tcPr>
            <w:tcW w:w="7654" w:type="dxa"/>
            <w:shd w:val="clear" w:color="auto" w:fill="auto"/>
            <w:vAlign w:val="center"/>
          </w:tcPr>
          <w:p w14:paraId="0E2C10A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Dokumentace pro provádění stavby</w:t>
            </w:r>
          </w:p>
        </w:tc>
      </w:tr>
      <w:tr w:rsidR="00004A15" w:rsidRPr="00CB4573" w14:paraId="6D88F75B" w14:textId="77777777" w:rsidTr="000D2983">
        <w:trPr>
          <w:trHeight w:val="270"/>
        </w:trPr>
        <w:tc>
          <w:tcPr>
            <w:tcW w:w="1485" w:type="dxa"/>
            <w:shd w:val="clear" w:color="auto" w:fill="auto"/>
            <w:vAlign w:val="center"/>
          </w:tcPr>
          <w:p w14:paraId="47FA237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DSP</w:t>
            </w:r>
          </w:p>
        </w:tc>
        <w:tc>
          <w:tcPr>
            <w:tcW w:w="7654" w:type="dxa"/>
            <w:shd w:val="clear" w:color="auto" w:fill="auto"/>
            <w:vAlign w:val="center"/>
          </w:tcPr>
          <w:p w14:paraId="62302F0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Dokumentace pro stavební povolení</w:t>
            </w:r>
          </w:p>
        </w:tc>
      </w:tr>
      <w:tr w:rsidR="00004A15" w:rsidRPr="00CB4573" w14:paraId="476B14E9" w14:textId="77777777" w:rsidTr="000D2983">
        <w:trPr>
          <w:trHeight w:val="270"/>
        </w:trPr>
        <w:tc>
          <w:tcPr>
            <w:tcW w:w="1485" w:type="dxa"/>
            <w:shd w:val="clear" w:color="auto" w:fill="auto"/>
            <w:vAlign w:val="center"/>
          </w:tcPr>
          <w:p w14:paraId="3A8659C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DSPS</w:t>
            </w:r>
          </w:p>
        </w:tc>
        <w:tc>
          <w:tcPr>
            <w:tcW w:w="7654" w:type="dxa"/>
            <w:shd w:val="clear" w:color="auto" w:fill="auto"/>
            <w:vAlign w:val="center"/>
          </w:tcPr>
          <w:p w14:paraId="4F2E89D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Dokumentace skutečného provedení stavby</w:t>
            </w:r>
          </w:p>
        </w:tc>
      </w:tr>
      <w:tr w:rsidR="00004A15" w:rsidRPr="00CB4573" w14:paraId="5C2D9603" w14:textId="77777777" w:rsidTr="000D2983">
        <w:trPr>
          <w:trHeight w:val="270"/>
        </w:trPr>
        <w:tc>
          <w:tcPr>
            <w:tcW w:w="1485" w:type="dxa"/>
            <w:shd w:val="clear" w:color="auto" w:fill="auto"/>
            <w:vAlign w:val="center"/>
          </w:tcPr>
          <w:p w14:paraId="720E08A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DŠ</w:t>
            </w:r>
          </w:p>
        </w:tc>
        <w:tc>
          <w:tcPr>
            <w:tcW w:w="7654" w:type="dxa"/>
            <w:shd w:val="clear" w:color="auto" w:fill="auto"/>
            <w:vAlign w:val="center"/>
          </w:tcPr>
          <w:p w14:paraId="1F6E0E7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Dřevní štěpka </w:t>
            </w:r>
          </w:p>
        </w:tc>
      </w:tr>
      <w:tr w:rsidR="00004A15" w:rsidRPr="00CB4573" w14:paraId="13A9659E" w14:textId="77777777" w:rsidTr="000D2983">
        <w:trPr>
          <w:trHeight w:val="270"/>
        </w:trPr>
        <w:tc>
          <w:tcPr>
            <w:tcW w:w="1485" w:type="dxa"/>
            <w:shd w:val="clear" w:color="auto" w:fill="auto"/>
            <w:vAlign w:val="center"/>
          </w:tcPr>
          <w:p w14:paraId="5BE0E66D" w14:textId="77777777" w:rsidR="00004A15" w:rsidRPr="00CB4573" w:rsidRDefault="00004A15" w:rsidP="000D2983">
            <w:pPr>
              <w:spacing w:after="0"/>
              <w:rPr>
                <w:rFonts w:ascii="Arial" w:hAnsi="Arial" w:cs="Arial"/>
                <w:sz w:val="20"/>
                <w:szCs w:val="20"/>
                <w:lang w:val="cs-CZ"/>
              </w:rPr>
            </w:pPr>
            <w:bookmarkStart w:id="1" w:name="_Hlk134516395"/>
            <w:r w:rsidRPr="00CB4573">
              <w:rPr>
                <w:rFonts w:ascii="Arial" w:hAnsi="Arial" w:cs="Arial"/>
                <w:sz w:val="20"/>
                <w:szCs w:val="20"/>
                <w:lang w:val="cs-CZ"/>
              </w:rPr>
              <w:t>EHS</w:t>
            </w:r>
          </w:p>
        </w:tc>
        <w:tc>
          <w:tcPr>
            <w:tcW w:w="7654" w:type="dxa"/>
            <w:shd w:val="clear" w:color="auto" w:fill="auto"/>
            <w:vAlign w:val="center"/>
          </w:tcPr>
          <w:p w14:paraId="5DF4CEA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Evropský hospodářský prostor</w:t>
            </w:r>
          </w:p>
        </w:tc>
      </w:tr>
      <w:bookmarkEnd w:id="1"/>
      <w:tr w:rsidR="00004A15" w:rsidRPr="005B2BCE" w14:paraId="27DC8602" w14:textId="77777777" w:rsidTr="000D2983">
        <w:trPr>
          <w:trHeight w:val="270"/>
        </w:trPr>
        <w:tc>
          <w:tcPr>
            <w:tcW w:w="1485" w:type="dxa"/>
            <w:shd w:val="clear" w:color="auto" w:fill="auto"/>
            <w:vAlign w:val="center"/>
          </w:tcPr>
          <w:p w14:paraId="64AC1CA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EIA </w:t>
            </w:r>
          </w:p>
        </w:tc>
        <w:tc>
          <w:tcPr>
            <w:tcW w:w="7654" w:type="dxa"/>
            <w:shd w:val="clear" w:color="auto" w:fill="auto"/>
            <w:vAlign w:val="center"/>
          </w:tcPr>
          <w:p w14:paraId="39D47D6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Hodnocení vlivu na životní </w:t>
            </w:r>
            <w:proofErr w:type="spellStart"/>
            <w:r w:rsidRPr="00CB4573">
              <w:rPr>
                <w:rFonts w:ascii="Arial" w:hAnsi="Arial" w:cs="Arial"/>
                <w:sz w:val="20"/>
                <w:szCs w:val="20"/>
                <w:lang w:val="cs-CZ"/>
              </w:rPr>
              <w:t>protředí</w:t>
            </w:r>
            <w:proofErr w:type="spellEnd"/>
          </w:p>
        </w:tc>
      </w:tr>
      <w:tr w:rsidR="00004A15" w:rsidRPr="0058689B" w14:paraId="2D8EA3E9" w14:textId="77777777" w:rsidTr="000D2983">
        <w:trPr>
          <w:trHeight w:val="270"/>
        </w:trPr>
        <w:tc>
          <w:tcPr>
            <w:tcW w:w="1485" w:type="dxa"/>
            <w:shd w:val="clear" w:color="auto" w:fill="auto"/>
            <w:vAlign w:val="center"/>
          </w:tcPr>
          <w:p w14:paraId="520DB22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EIR</w:t>
            </w:r>
          </w:p>
        </w:tc>
        <w:tc>
          <w:tcPr>
            <w:tcW w:w="7654" w:type="dxa"/>
            <w:shd w:val="clear" w:color="auto" w:fill="auto"/>
            <w:vAlign w:val="center"/>
          </w:tcPr>
          <w:p w14:paraId="72792BB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Exchange </w:t>
            </w:r>
            <w:proofErr w:type="spellStart"/>
            <w:r w:rsidRPr="00CB4573">
              <w:rPr>
                <w:rFonts w:ascii="Arial" w:hAnsi="Arial" w:cs="Arial"/>
                <w:sz w:val="20"/>
                <w:szCs w:val="20"/>
                <w:lang w:val="cs-CZ"/>
              </w:rPr>
              <w:t>Information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Requirements</w:t>
            </w:r>
            <w:proofErr w:type="spellEnd"/>
            <w:r w:rsidRPr="00CB4573">
              <w:rPr>
                <w:rFonts w:ascii="Arial" w:hAnsi="Arial" w:cs="Arial"/>
                <w:sz w:val="20"/>
                <w:szCs w:val="20"/>
                <w:lang w:val="cs-CZ"/>
              </w:rPr>
              <w:t xml:space="preserve"> (Požadavky na výměnu informací)</w:t>
            </w:r>
          </w:p>
        </w:tc>
      </w:tr>
      <w:tr w:rsidR="00551FEF" w:rsidRPr="00CB4573" w14:paraId="5D96B0F0" w14:textId="77777777" w:rsidTr="000D2983">
        <w:trPr>
          <w:trHeight w:val="270"/>
        </w:trPr>
        <w:tc>
          <w:tcPr>
            <w:tcW w:w="1485" w:type="dxa"/>
            <w:shd w:val="clear" w:color="auto" w:fill="auto"/>
            <w:vAlign w:val="center"/>
          </w:tcPr>
          <w:p w14:paraId="2C4C1AFD" w14:textId="27FFF043" w:rsidR="00551FEF" w:rsidRPr="00CB4573" w:rsidRDefault="00551FEF" w:rsidP="000D2983">
            <w:pPr>
              <w:spacing w:after="0"/>
              <w:rPr>
                <w:rFonts w:ascii="Arial" w:hAnsi="Arial" w:cs="Arial"/>
                <w:sz w:val="20"/>
                <w:szCs w:val="20"/>
                <w:lang w:val="cs-CZ"/>
              </w:rPr>
            </w:pPr>
            <w:r w:rsidRPr="00CB4573">
              <w:rPr>
                <w:rFonts w:ascii="Arial" w:hAnsi="Arial" w:cs="Arial"/>
                <w:sz w:val="20"/>
                <w:szCs w:val="20"/>
                <w:lang w:val="cs-CZ"/>
              </w:rPr>
              <w:t>EKV</w:t>
            </w:r>
          </w:p>
        </w:tc>
        <w:tc>
          <w:tcPr>
            <w:tcW w:w="7654" w:type="dxa"/>
            <w:shd w:val="clear" w:color="auto" w:fill="auto"/>
            <w:vAlign w:val="center"/>
          </w:tcPr>
          <w:p w14:paraId="7EB41501" w14:textId="70AC675B" w:rsidR="00551FEF" w:rsidRPr="00CB4573" w:rsidRDefault="00551FEF" w:rsidP="000D2983">
            <w:pPr>
              <w:spacing w:after="0"/>
              <w:rPr>
                <w:rFonts w:ascii="Arial" w:hAnsi="Arial" w:cs="Arial"/>
                <w:sz w:val="20"/>
                <w:szCs w:val="20"/>
                <w:lang w:val="cs-CZ"/>
              </w:rPr>
            </w:pPr>
            <w:r w:rsidRPr="00CB4573">
              <w:rPr>
                <w:rFonts w:ascii="Arial" w:hAnsi="Arial" w:cs="Arial"/>
                <w:sz w:val="20"/>
                <w:szCs w:val="20"/>
                <w:lang w:val="cs-CZ"/>
              </w:rPr>
              <w:t>Elektronická kontrola vstupu</w:t>
            </w:r>
          </w:p>
        </w:tc>
      </w:tr>
      <w:tr w:rsidR="00004A15" w:rsidRPr="00CB4573" w14:paraId="550518F8" w14:textId="77777777" w:rsidTr="000D2983">
        <w:trPr>
          <w:trHeight w:val="270"/>
        </w:trPr>
        <w:tc>
          <w:tcPr>
            <w:tcW w:w="1485" w:type="dxa"/>
            <w:shd w:val="clear" w:color="auto" w:fill="auto"/>
            <w:vAlign w:val="center"/>
          </w:tcPr>
          <w:p w14:paraId="5432DD83"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EMC</w:t>
            </w:r>
          </w:p>
        </w:tc>
        <w:tc>
          <w:tcPr>
            <w:tcW w:w="7654" w:type="dxa"/>
            <w:shd w:val="clear" w:color="auto" w:fill="auto"/>
            <w:vAlign w:val="center"/>
          </w:tcPr>
          <w:p w14:paraId="3E68C97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Elektromagnetická kompatibilita</w:t>
            </w:r>
          </w:p>
        </w:tc>
      </w:tr>
      <w:tr w:rsidR="00004A15" w:rsidRPr="00CB4573" w14:paraId="0BBD4C3B" w14:textId="77777777" w:rsidTr="000D2983">
        <w:trPr>
          <w:trHeight w:val="270"/>
        </w:trPr>
        <w:tc>
          <w:tcPr>
            <w:tcW w:w="1485" w:type="dxa"/>
            <w:shd w:val="clear" w:color="auto" w:fill="auto"/>
            <w:vAlign w:val="center"/>
          </w:tcPr>
          <w:p w14:paraId="3F9BB3EA"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EN</w:t>
            </w:r>
          </w:p>
        </w:tc>
        <w:tc>
          <w:tcPr>
            <w:tcW w:w="7654" w:type="dxa"/>
            <w:shd w:val="clear" w:color="auto" w:fill="auto"/>
            <w:vAlign w:val="center"/>
          </w:tcPr>
          <w:p w14:paraId="5351FF5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Evropské normy</w:t>
            </w:r>
          </w:p>
        </w:tc>
      </w:tr>
      <w:tr w:rsidR="00004A15" w:rsidRPr="00CB4573" w14:paraId="47407E47" w14:textId="77777777" w:rsidTr="000D2983">
        <w:trPr>
          <w:trHeight w:val="270"/>
        </w:trPr>
        <w:tc>
          <w:tcPr>
            <w:tcW w:w="1485" w:type="dxa"/>
            <w:shd w:val="clear" w:color="auto" w:fill="auto"/>
            <w:vAlign w:val="center"/>
          </w:tcPr>
          <w:p w14:paraId="78221992" w14:textId="77777777" w:rsidR="00004A15" w:rsidRPr="00CB4573" w:rsidRDefault="00004A15" w:rsidP="000D2983">
            <w:pPr>
              <w:spacing w:after="0"/>
              <w:rPr>
                <w:rFonts w:ascii="Arial" w:hAnsi="Arial" w:cs="Arial"/>
                <w:sz w:val="20"/>
                <w:szCs w:val="20"/>
                <w:lang w:val="cs-CZ"/>
              </w:rPr>
            </w:pPr>
            <w:bookmarkStart w:id="2" w:name="_Hlk134516162"/>
            <w:r w:rsidRPr="00CB4573">
              <w:rPr>
                <w:rFonts w:ascii="Arial" w:hAnsi="Arial" w:cs="Arial"/>
                <w:sz w:val="20"/>
                <w:szCs w:val="20"/>
                <w:lang w:val="cs-CZ"/>
              </w:rPr>
              <w:t>EP</w:t>
            </w:r>
          </w:p>
        </w:tc>
        <w:tc>
          <w:tcPr>
            <w:tcW w:w="7654" w:type="dxa"/>
            <w:shd w:val="clear" w:color="auto" w:fill="auto"/>
            <w:vAlign w:val="center"/>
          </w:tcPr>
          <w:p w14:paraId="4F3BE15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Evropský parlament</w:t>
            </w:r>
          </w:p>
        </w:tc>
      </w:tr>
      <w:tr w:rsidR="00004A15" w:rsidRPr="00CB4573" w14:paraId="6DD0915D" w14:textId="77777777" w:rsidTr="000D2983">
        <w:trPr>
          <w:trHeight w:val="270"/>
        </w:trPr>
        <w:tc>
          <w:tcPr>
            <w:tcW w:w="1485" w:type="dxa"/>
            <w:shd w:val="clear" w:color="auto" w:fill="auto"/>
            <w:vAlign w:val="center"/>
          </w:tcPr>
          <w:p w14:paraId="1039421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EPC</w:t>
            </w:r>
          </w:p>
        </w:tc>
        <w:tc>
          <w:tcPr>
            <w:tcW w:w="7654" w:type="dxa"/>
            <w:shd w:val="clear" w:color="auto" w:fill="auto"/>
            <w:vAlign w:val="center"/>
          </w:tcPr>
          <w:p w14:paraId="7FA8123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Engineering, </w:t>
            </w:r>
            <w:proofErr w:type="spellStart"/>
            <w:r w:rsidRPr="00CB4573">
              <w:rPr>
                <w:rFonts w:ascii="Arial" w:hAnsi="Arial" w:cs="Arial"/>
                <w:sz w:val="20"/>
                <w:szCs w:val="20"/>
                <w:lang w:val="cs-CZ"/>
              </w:rPr>
              <w:t>procurement</w:t>
            </w:r>
            <w:proofErr w:type="spellEnd"/>
            <w:r w:rsidRPr="00CB4573">
              <w:rPr>
                <w:rFonts w:ascii="Arial" w:hAnsi="Arial" w:cs="Arial"/>
                <w:sz w:val="20"/>
                <w:szCs w:val="20"/>
                <w:lang w:val="cs-CZ"/>
              </w:rPr>
              <w:t xml:space="preserve"> and </w:t>
            </w:r>
            <w:proofErr w:type="spellStart"/>
            <w:r w:rsidRPr="00CB4573">
              <w:rPr>
                <w:rFonts w:ascii="Arial" w:hAnsi="Arial" w:cs="Arial"/>
                <w:sz w:val="20"/>
                <w:szCs w:val="20"/>
                <w:lang w:val="cs-CZ"/>
              </w:rPr>
              <w:t>construction</w:t>
            </w:r>
            <w:proofErr w:type="spellEnd"/>
          </w:p>
        </w:tc>
      </w:tr>
      <w:bookmarkEnd w:id="2"/>
      <w:tr w:rsidR="00004A15" w:rsidRPr="00CB4573" w14:paraId="19C5ECE5" w14:textId="77777777" w:rsidTr="000D2983">
        <w:trPr>
          <w:trHeight w:val="270"/>
        </w:trPr>
        <w:tc>
          <w:tcPr>
            <w:tcW w:w="1485" w:type="dxa"/>
            <w:shd w:val="clear" w:color="auto" w:fill="auto"/>
            <w:vAlign w:val="center"/>
          </w:tcPr>
          <w:p w14:paraId="7565898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EPS</w:t>
            </w:r>
          </w:p>
        </w:tc>
        <w:tc>
          <w:tcPr>
            <w:tcW w:w="7654" w:type="dxa"/>
            <w:shd w:val="clear" w:color="auto" w:fill="auto"/>
            <w:vAlign w:val="center"/>
          </w:tcPr>
          <w:p w14:paraId="5359094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Elektronická požární signalizace</w:t>
            </w:r>
          </w:p>
        </w:tc>
      </w:tr>
      <w:tr w:rsidR="00004A15" w:rsidRPr="00CB4573" w14:paraId="1EBF4B20" w14:textId="77777777" w:rsidTr="000D2983">
        <w:trPr>
          <w:trHeight w:val="270"/>
        </w:trPr>
        <w:tc>
          <w:tcPr>
            <w:tcW w:w="1485" w:type="dxa"/>
            <w:shd w:val="clear" w:color="auto" w:fill="auto"/>
            <w:vAlign w:val="center"/>
          </w:tcPr>
          <w:p w14:paraId="591DC995" w14:textId="77777777" w:rsidR="00004A15" w:rsidRPr="00CB4573" w:rsidRDefault="00004A15" w:rsidP="000D2983">
            <w:pPr>
              <w:spacing w:after="0"/>
              <w:rPr>
                <w:rFonts w:ascii="Arial" w:hAnsi="Arial" w:cs="Arial"/>
                <w:sz w:val="20"/>
                <w:szCs w:val="20"/>
                <w:lang w:val="cs-CZ"/>
              </w:rPr>
            </w:pPr>
            <w:bookmarkStart w:id="3" w:name="_Hlk134516170"/>
            <w:r w:rsidRPr="00CB4573">
              <w:rPr>
                <w:rFonts w:ascii="Arial" w:hAnsi="Arial" w:cs="Arial"/>
                <w:sz w:val="20"/>
                <w:szCs w:val="20"/>
                <w:lang w:val="cs-CZ"/>
              </w:rPr>
              <w:t>ES</w:t>
            </w:r>
          </w:p>
        </w:tc>
        <w:tc>
          <w:tcPr>
            <w:tcW w:w="7654" w:type="dxa"/>
            <w:shd w:val="clear" w:color="auto" w:fill="auto"/>
            <w:vAlign w:val="center"/>
          </w:tcPr>
          <w:p w14:paraId="66CB426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Evropské společenství</w:t>
            </w:r>
          </w:p>
        </w:tc>
      </w:tr>
      <w:tr w:rsidR="00004A15" w:rsidRPr="00CB4573" w14:paraId="3E28012E" w14:textId="77777777" w:rsidTr="000D2983">
        <w:trPr>
          <w:trHeight w:val="270"/>
        </w:trPr>
        <w:tc>
          <w:tcPr>
            <w:tcW w:w="1485" w:type="dxa"/>
            <w:shd w:val="clear" w:color="auto" w:fill="auto"/>
            <w:vAlign w:val="center"/>
          </w:tcPr>
          <w:p w14:paraId="2BB1DF1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EU</w:t>
            </w:r>
          </w:p>
        </w:tc>
        <w:tc>
          <w:tcPr>
            <w:tcW w:w="7654" w:type="dxa"/>
            <w:shd w:val="clear" w:color="auto" w:fill="auto"/>
            <w:vAlign w:val="center"/>
          </w:tcPr>
          <w:p w14:paraId="61C7843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Evropská unie</w:t>
            </w:r>
          </w:p>
        </w:tc>
      </w:tr>
      <w:bookmarkEnd w:id="3"/>
      <w:tr w:rsidR="00004A15" w:rsidRPr="00CB4573" w14:paraId="17F309E9" w14:textId="77777777" w:rsidTr="000D2983">
        <w:trPr>
          <w:trHeight w:val="270"/>
        </w:trPr>
        <w:tc>
          <w:tcPr>
            <w:tcW w:w="1485" w:type="dxa"/>
            <w:shd w:val="clear" w:color="auto" w:fill="auto"/>
            <w:vAlign w:val="center"/>
          </w:tcPr>
          <w:p w14:paraId="1FC21B5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FAC</w:t>
            </w:r>
          </w:p>
        </w:tc>
        <w:tc>
          <w:tcPr>
            <w:tcW w:w="7654" w:type="dxa"/>
            <w:shd w:val="clear" w:color="auto" w:fill="auto"/>
            <w:vAlign w:val="center"/>
          </w:tcPr>
          <w:p w14:paraId="749F2248"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Final</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Acceptance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Certificate</w:t>
            </w:r>
            <w:proofErr w:type="spellEnd"/>
            <w:r w:rsidRPr="00CB4573">
              <w:rPr>
                <w:rFonts w:ascii="Arial" w:hAnsi="Arial" w:cs="Arial"/>
                <w:sz w:val="20"/>
                <w:szCs w:val="20"/>
                <w:lang w:val="cs-CZ"/>
              </w:rPr>
              <w:t xml:space="preserve"> </w:t>
            </w:r>
          </w:p>
        </w:tc>
      </w:tr>
      <w:tr w:rsidR="00004A15" w:rsidRPr="00CB4573" w14:paraId="5A7B0D9A" w14:textId="77777777" w:rsidTr="000D2983">
        <w:trPr>
          <w:trHeight w:val="270"/>
        </w:trPr>
        <w:tc>
          <w:tcPr>
            <w:tcW w:w="1485" w:type="dxa"/>
            <w:shd w:val="clear" w:color="auto" w:fill="auto"/>
            <w:vAlign w:val="center"/>
          </w:tcPr>
          <w:p w14:paraId="61CFFCE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FAT</w:t>
            </w:r>
          </w:p>
        </w:tc>
        <w:tc>
          <w:tcPr>
            <w:tcW w:w="7654" w:type="dxa"/>
            <w:shd w:val="clear" w:color="auto" w:fill="auto"/>
            <w:vAlign w:val="center"/>
          </w:tcPr>
          <w:p w14:paraId="0325C173"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Factory</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Acceptance</w:t>
            </w:r>
            <w:proofErr w:type="spellEnd"/>
            <w:r w:rsidRPr="00CB4573">
              <w:rPr>
                <w:rFonts w:ascii="Arial" w:hAnsi="Arial" w:cs="Arial"/>
                <w:sz w:val="20"/>
                <w:szCs w:val="20"/>
                <w:lang w:val="cs-CZ"/>
              </w:rPr>
              <w:t xml:space="preserve"> Test</w:t>
            </w:r>
          </w:p>
        </w:tc>
      </w:tr>
      <w:tr w:rsidR="00004A15" w:rsidRPr="00CB4573" w14:paraId="208A5CD2" w14:textId="77777777" w:rsidTr="000D2983">
        <w:trPr>
          <w:trHeight w:val="270"/>
        </w:trPr>
        <w:tc>
          <w:tcPr>
            <w:tcW w:w="1485" w:type="dxa"/>
            <w:shd w:val="clear" w:color="auto" w:fill="auto"/>
            <w:vAlign w:val="center"/>
          </w:tcPr>
          <w:p w14:paraId="3DC5A8F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FM</w:t>
            </w:r>
          </w:p>
        </w:tc>
        <w:tc>
          <w:tcPr>
            <w:tcW w:w="7654" w:type="dxa"/>
            <w:shd w:val="clear" w:color="auto" w:fill="auto"/>
            <w:vAlign w:val="center"/>
          </w:tcPr>
          <w:p w14:paraId="62EFB1F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Frekvenční měnič</w:t>
            </w:r>
          </w:p>
        </w:tc>
      </w:tr>
      <w:tr w:rsidR="00004A15" w:rsidRPr="00CB4573" w14:paraId="3FE8D3BB" w14:textId="77777777" w:rsidTr="000D2983">
        <w:trPr>
          <w:trHeight w:val="270"/>
        </w:trPr>
        <w:tc>
          <w:tcPr>
            <w:tcW w:w="1485" w:type="dxa"/>
            <w:shd w:val="clear" w:color="auto" w:fill="auto"/>
            <w:vAlign w:val="center"/>
          </w:tcPr>
          <w:p w14:paraId="771797D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GO</w:t>
            </w:r>
          </w:p>
        </w:tc>
        <w:tc>
          <w:tcPr>
            <w:tcW w:w="7654" w:type="dxa"/>
            <w:shd w:val="clear" w:color="auto" w:fill="auto"/>
            <w:vAlign w:val="center"/>
          </w:tcPr>
          <w:p w14:paraId="5F28EBB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Generální oprava</w:t>
            </w:r>
          </w:p>
        </w:tc>
      </w:tr>
      <w:tr w:rsidR="00004A15" w:rsidRPr="00CB4573" w14:paraId="2891F892" w14:textId="77777777" w:rsidTr="000D2983">
        <w:trPr>
          <w:trHeight w:val="270"/>
        </w:trPr>
        <w:tc>
          <w:tcPr>
            <w:tcW w:w="1485" w:type="dxa"/>
            <w:shd w:val="clear" w:color="auto" w:fill="auto"/>
            <w:vAlign w:val="center"/>
          </w:tcPr>
          <w:p w14:paraId="620F828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lastRenderedPageBreak/>
              <w:t>H</w:t>
            </w:r>
          </w:p>
        </w:tc>
        <w:tc>
          <w:tcPr>
            <w:tcW w:w="7654" w:type="dxa"/>
            <w:shd w:val="clear" w:color="auto" w:fill="auto"/>
            <w:vAlign w:val="center"/>
          </w:tcPr>
          <w:p w14:paraId="080E52FA"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Hold point (zádržný bod)</w:t>
            </w:r>
          </w:p>
        </w:tc>
      </w:tr>
      <w:tr w:rsidR="00004A15" w:rsidRPr="00CB4573" w14:paraId="4E843CA5" w14:textId="77777777" w:rsidTr="000D2983">
        <w:trPr>
          <w:trHeight w:val="270"/>
        </w:trPr>
        <w:tc>
          <w:tcPr>
            <w:tcW w:w="1485" w:type="dxa"/>
            <w:shd w:val="clear" w:color="auto" w:fill="auto"/>
            <w:vAlign w:val="center"/>
          </w:tcPr>
          <w:p w14:paraId="02F9B1EA"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HMG</w:t>
            </w:r>
          </w:p>
        </w:tc>
        <w:tc>
          <w:tcPr>
            <w:tcW w:w="7654" w:type="dxa"/>
            <w:shd w:val="clear" w:color="auto" w:fill="auto"/>
            <w:vAlign w:val="center"/>
          </w:tcPr>
          <w:p w14:paraId="402B0C5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Harmonogram</w:t>
            </w:r>
          </w:p>
        </w:tc>
      </w:tr>
      <w:tr w:rsidR="00004A15" w:rsidRPr="00CB4573" w14:paraId="5A1D68E7" w14:textId="77777777" w:rsidTr="000D2983">
        <w:trPr>
          <w:trHeight w:val="270"/>
        </w:trPr>
        <w:tc>
          <w:tcPr>
            <w:tcW w:w="1485" w:type="dxa"/>
            <w:shd w:val="clear" w:color="auto" w:fill="auto"/>
            <w:vAlign w:val="center"/>
          </w:tcPr>
          <w:p w14:paraId="42175FC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HAZOP</w:t>
            </w:r>
          </w:p>
        </w:tc>
        <w:tc>
          <w:tcPr>
            <w:tcW w:w="7654" w:type="dxa"/>
            <w:shd w:val="clear" w:color="auto" w:fill="auto"/>
            <w:vAlign w:val="center"/>
          </w:tcPr>
          <w:p w14:paraId="15C24D5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Hazard and Operability Study</w:t>
            </w:r>
          </w:p>
        </w:tc>
      </w:tr>
      <w:tr w:rsidR="00004A15" w:rsidRPr="00CB4573" w14:paraId="1946812A" w14:textId="77777777" w:rsidTr="000D2983">
        <w:trPr>
          <w:trHeight w:val="270"/>
        </w:trPr>
        <w:tc>
          <w:tcPr>
            <w:tcW w:w="1485" w:type="dxa"/>
            <w:shd w:val="clear" w:color="auto" w:fill="auto"/>
            <w:vAlign w:val="center"/>
          </w:tcPr>
          <w:p w14:paraId="354E5A8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HW</w:t>
            </w:r>
          </w:p>
        </w:tc>
        <w:tc>
          <w:tcPr>
            <w:tcW w:w="7654" w:type="dxa"/>
            <w:shd w:val="clear" w:color="auto" w:fill="auto"/>
            <w:vAlign w:val="center"/>
          </w:tcPr>
          <w:p w14:paraId="19F2F8F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Hardware</w:t>
            </w:r>
          </w:p>
        </w:tc>
      </w:tr>
      <w:tr w:rsidR="00C64C32" w:rsidRPr="00CB4573" w14:paraId="4B2A6268" w14:textId="77777777" w:rsidTr="000D2983">
        <w:trPr>
          <w:trHeight w:val="270"/>
        </w:trPr>
        <w:tc>
          <w:tcPr>
            <w:tcW w:w="1485" w:type="dxa"/>
            <w:shd w:val="clear" w:color="auto" w:fill="auto"/>
            <w:vAlign w:val="center"/>
          </w:tcPr>
          <w:p w14:paraId="7C03774D" w14:textId="7FDD5D26" w:rsidR="00C64C32" w:rsidRPr="00CB4573" w:rsidRDefault="00C64C32" w:rsidP="000D2983">
            <w:pPr>
              <w:spacing w:after="0"/>
              <w:rPr>
                <w:rFonts w:ascii="Arial" w:hAnsi="Arial" w:cs="Arial"/>
                <w:sz w:val="20"/>
                <w:szCs w:val="20"/>
                <w:lang w:val="cs-CZ"/>
              </w:rPr>
            </w:pPr>
            <w:r w:rsidRPr="00CB4573">
              <w:rPr>
                <w:rFonts w:ascii="Arial" w:hAnsi="Arial" w:cs="Arial"/>
                <w:sz w:val="20"/>
                <w:szCs w:val="20"/>
                <w:lang w:val="cs-CZ"/>
              </w:rPr>
              <w:t>HZS</w:t>
            </w:r>
          </w:p>
        </w:tc>
        <w:tc>
          <w:tcPr>
            <w:tcW w:w="7654" w:type="dxa"/>
            <w:shd w:val="clear" w:color="auto" w:fill="auto"/>
            <w:vAlign w:val="center"/>
          </w:tcPr>
          <w:p w14:paraId="2C04B1EC" w14:textId="4C92B650" w:rsidR="00C64C32" w:rsidRPr="00CB4573" w:rsidRDefault="00C64C32" w:rsidP="000D2983">
            <w:pPr>
              <w:spacing w:after="0"/>
              <w:rPr>
                <w:rFonts w:ascii="Arial" w:hAnsi="Arial" w:cs="Arial"/>
                <w:sz w:val="20"/>
                <w:szCs w:val="20"/>
                <w:lang w:val="cs-CZ"/>
              </w:rPr>
            </w:pPr>
            <w:r w:rsidRPr="00CB4573">
              <w:rPr>
                <w:rFonts w:ascii="Arial" w:hAnsi="Arial" w:cs="Arial"/>
                <w:sz w:val="20"/>
                <w:szCs w:val="20"/>
                <w:lang w:val="cs-CZ"/>
              </w:rPr>
              <w:t>Hasičský záchranný sbor</w:t>
            </w:r>
          </w:p>
        </w:tc>
      </w:tr>
      <w:tr w:rsidR="00004A15" w:rsidRPr="005B2BCE" w14:paraId="3C16C135" w14:textId="77777777" w:rsidTr="000D2983">
        <w:trPr>
          <w:trHeight w:val="270"/>
        </w:trPr>
        <w:tc>
          <w:tcPr>
            <w:tcW w:w="1485" w:type="dxa"/>
            <w:shd w:val="clear" w:color="auto" w:fill="auto"/>
            <w:vAlign w:val="center"/>
          </w:tcPr>
          <w:p w14:paraId="40D5E2C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CHOPAV</w:t>
            </w:r>
          </w:p>
        </w:tc>
        <w:tc>
          <w:tcPr>
            <w:tcW w:w="7654" w:type="dxa"/>
            <w:shd w:val="clear" w:color="auto" w:fill="auto"/>
            <w:vAlign w:val="center"/>
          </w:tcPr>
          <w:p w14:paraId="6869C0C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Chráněná oblast přirozené akumulace vod</w:t>
            </w:r>
          </w:p>
        </w:tc>
      </w:tr>
      <w:tr w:rsidR="00004A15" w:rsidRPr="00CB4573" w14:paraId="1C0B0342" w14:textId="77777777" w:rsidTr="000D2983">
        <w:trPr>
          <w:trHeight w:val="270"/>
        </w:trPr>
        <w:tc>
          <w:tcPr>
            <w:tcW w:w="1485" w:type="dxa"/>
            <w:shd w:val="clear" w:color="auto" w:fill="auto"/>
            <w:vAlign w:val="center"/>
          </w:tcPr>
          <w:p w14:paraId="4FFED95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IAPWS</w:t>
            </w:r>
          </w:p>
        </w:tc>
        <w:tc>
          <w:tcPr>
            <w:tcW w:w="7654" w:type="dxa"/>
            <w:shd w:val="clear" w:color="auto" w:fill="auto"/>
            <w:vAlign w:val="center"/>
          </w:tcPr>
          <w:p w14:paraId="7EE46BD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International </w:t>
            </w:r>
            <w:proofErr w:type="spellStart"/>
            <w:r w:rsidRPr="00CB4573">
              <w:rPr>
                <w:rFonts w:ascii="Arial" w:hAnsi="Arial" w:cs="Arial"/>
                <w:sz w:val="20"/>
                <w:szCs w:val="20"/>
                <w:lang w:val="cs-CZ"/>
              </w:rPr>
              <w:t>Association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for</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the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Properties</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of</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Water</w:t>
            </w:r>
            <w:proofErr w:type="spellEnd"/>
            <w:r w:rsidRPr="00CB4573">
              <w:rPr>
                <w:rFonts w:ascii="Arial" w:hAnsi="Arial" w:cs="Arial"/>
                <w:sz w:val="20"/>
                <w:szCs w:val="20"/>
                <w:lang w:val="cs-CZ"/>
              </w:rPr>
              <w:t xml:space="preserve"> and </w:t>
            </w:r>
            <w:proofErr w:type="spellStart"/>
            <w:r w:rsidRPr="00CB4573">
              <w:rPr>
                <w:rFonts w:ascii="Arial" w:hAnsi="Arial" w:cs="Arial"/>
                <w:sz w:val="20"/>
                <w:szCs w:val="20"/>
                <w:lang w:val="cs-CZ"/>
              </w:rPr>
              <w:t>Steam</w:t>
            </w:r>
            <w:proofErr w:type="spellEnd"/>
            <w:r w:rsidRPr="00CB4573">
              <w:rPr>
                <w:rFonts w:ascii="Arial" w:hAnsi="Arial" w:cs="Arial"/>
                <w:sz w:val="20"/>
                <w:szCs w:val="20"/>
                <w:lang w:val="cs-CZ"/>
              </w:rPr>
              <w:t xml:space="preserve"> </w:t>
            </w:r>
          </w:p>
        </w:tc>
      </w:tr>
      <w:tr w:rsidR="00004A15" w:rsidRPr="00CB4573" w14:paraId="4068F6CE" w14:textId="77777777" w:rsidTr="000D2983">
        <w:trPr>
          <w:trHeight w:val="82"/>
        </w:trPr>
        <w:tc>
          <w:tcPr>
            <w:tcW w:w="1485" w:type="dxa"/>
            <w:shd w:val="clear" w:color="auto" w:fill="auto"/>
            <w:vAlign w:val="center"/>
          </w:tcPr>
          <w:p w14:paraId="6D88CC1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IEC</w:t>
            </w:r>
          </w:p>
        </w:tc>
        <w:tc>
          <w:tcPr>
            <w:tcW w:w="7654" w:type="dxa"/>
            <w:shd w:val="clear" w:color="auto" w:fill="auto"/>
            <w:vAlign w:val="center"/>
          </w:tcPr>
          <w:p w14:paraId="340BB69A"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Mezinárodní elektrotechnická komise (International </w:t>
            </w:r>
            <w:proofErr w:type="spellStart"/>
            <w:r w:rsidRPr="00CB4573">
              <w:rPr>
                <w:rFonts w:ascii="Arial" w:hAnsi="Arial" w:cs="Arial"/>
                <w:sz w:val="20"/>
                <w:szCs w:val="20"/>
                <w:lang w:val="cs-CZ"/>
              </w:rPr>
              <w:t>Electrotechnical</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Commission</w:t>
            </w:r>
            <w:proofErr w:type="spellEnd"/>
            <w:r w:rsidRPr="00CB4573">
              <w:rPr>
                <w:rFonts w:ascii="Arial" w:hAnsi="Arial" w:cs="Arial"/>
                <w:sz w:val="20"/>
                <w:szCs w:val="20"/>
                <w:lang w:val="cs-CZ"/>
              </w:rPr>
              <w:t>)</w:t>
            </w:r>
          </w:p>
        </w:tc>
      </w:tr>
      <w:tr w:rsidR="00004A15" w:rsidRPr="00CB4573" w14:paraId="30A2C5C1" w14:textId="77777777" w:rsidTr="000D2983">
        <w:trPr>
          <w:trHeight w:val="270"/>
        </w:trPr>
        <w:tc>
          <w:tcPr>
            <w:tcW w:w="1485" w:type="dxa"/>
            <w:shd w:val="clear" w:color="auto" w:fill="auto"/>
            <w:vAlign w:val="center"/>
          </w:tcPr>
          <w:p w14:paraId="15D113E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IFC</w:t>
            </w:r>
          </w:p>
        </w:tc>
        <w:tc>
          <w:tcPr>
            <w:tcW w:w="7654" w:type="dxa"/>
            <w:shd w:val="clear" w:color="auto" w:fill="auto"/>
            <w:vAlign w:val="center"/>
          </w:tcPr>
          <w:p w14:paraId="10F5614F"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Industry</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Foundation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Classes</w:t>
            </w:r>
            <w:proofErr w:type="spellEnd"/>
            <w:r w:rsidRPr="00CB4573">
              <w:rPr>
                <w:rFonts w:ascii="Arial" w:hAnsi="Arial" w:cs="Arial"/>
                <w:sz w:val="20"/>
                <w:szCs w:val="20"/>
                <w:lang w:val="cs-CZ"/>
              </w:rPr>
              <w:t xml:space="preserve"> / formát</w:t>
            </w:r>
          </w:p>
        </w:tc>
      </w:tr>
      <w:tr w:rsidR="002B0A92" w:rsidRPr="00CB4573" w14:paraId="7403C662" w14:textId="77777777" w:rsidTr="000D2983">
        <w:trPr>
          <w:trHeight w:val="270"/>
        </w:trPr>
        <w:tc>
          <w:tcPr>
            <w:tcW w:w="1485" w:type="dxa"/>
            <w:shd w:val="clear" w:color="auto" w:fill="auto"/>
            <w:vAlign w:val="center"/>
          </w:tcPr>
          <w:p w14:paraId="0DA44EAF" w14:textId="1F02EBF2" w:rsidR="002B0A92" w:rsidRPr="00CB4573" w:rsidRDefault="002B0A92" w:rsidP="000D2983">
            <w:pPr>
              <w:spacing w:after="0"/>
              <w:rPr>
                <w:rFonts w:ascii="Arial" w:hAnsi="Arial" w:cs="Arial"/>
                <w:sz w:val="20"/>
                <w:szCs w:val="20"/>
                <w:lang w:val="cs-CZ"/>
              </w:rPr>
            </w:pPr>
            <w:r>
              <w:rPr>
                <w:rFonts w:ascii="Arial" w:hAnsi="Arial" w:cs="Arial"/>
                <w:sz w:val="20"/>
                <w:szCs w:val="20"/>
                <w:lang w:val="cs-CZ"/>
              </w:rPr>
              <w:t>IK</w:t>
            </w:r>
          </w:p>
        </w:tc>
        <w:tc>
          <w:tcPr>
            <w:tcW w:w="7654" w:type="dxa"/>
            <w:shd w:val="clear" w:color="auto" w:fill="auto"/>
            <w:vAlign w:val="center"/>
          </w:tcPr>
          <w:p w14:paraId="736B3CAE" w14:textId="31AA0B6C" w:rsidR="002B0A92" w:rsidRPr="00CB4573" w:rsidRDefault="002B0A92" w:rsidP="000D2983">
            <w:pPr>
              <w:spacing w:after="0"/>
              <w:rPr>
                <w:rFonts w:ascii="Arial" w:hAnsi="Arial" w:cs="Arial"/>
                <w:sz w:val="20"/>
                <w:szCs w:val="20"/>
                <w:lang w:val="cs-CZ"/>
              </w:rPr>
            </w:pPr>
            <w:r>
              <w:rPr>
                <w:rFonts w:ascii="Arial" w:hAnsi="Arial" w:cs="Arial"/>
                <w:sz w:val="20"/>
                <w:szCs w:val="20"/>
                <w:lang w:val="cs-CZ"/>
              </w:rPr>
              <w:t>Identifikační karta</w:t>
            </w:r>
          </w:p>
        </w:tc>
      </w:tr>
      <w:tr w:rsidR="00004A15" w:rsidRPr="00CB4573" w14:paraId="7C6353C6" w14:textId="77777777" w:rsidTr="000D2983">
        <w:trPr>
          <w:trHeight w:val="270"/>
        </w:trPr>
        <w:tc>
          <w:tcPr>
            <w:tcW w:w="1485" w:type="dxa"/>
            <w:shd w:val="clear" w:color="auto" w:fill="auto"/>
            <w:vAlign w:val="center"/>
          </w:tcPr>
          <w:p w14:paraId="6F893D7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IO</w:t>
            </w:r>
          </w:p>
        </w:tc>
        <w:tc>
          <w:tcPr>
            <w:tcW w:w="7654" w:type="dxa"/>
            <w:shd w:val="clear" w:color="auto" w:fill="auto"/>
            <w:vAlign w:val="center"/>
          </w:tcPr>
          <w:p w14:paraId="7F084C4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Inženýrský objekt </w:t>
            </w:r>
          </w:p>
        </w:tc>
      </w:tr>
      <w:tr w:rsidR="00004A15" w:rsidRPr="00CB4573" w14:paraId="5645B2DF" w14:textId="77777777" w:rsidTr="000D2983">
        <w:trPr>
          <w:trHeight w:val="270"/>
        </w:trPr>
        <w:tc>
          <w:tcPr>
            <w:tcW w:w="1485" w:type="dxa"/>
            <w:shd w:val="clear" w:color="auto" w:fill="auto"/>
            <w:vAlign w:val="center"/>
          </w:tcPr>
          <w:p w14:paraId="0991C93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I/O</w:t>
            </w:r>
          </w:p>
        </w:tc>
        <w:tc>
          <w:tcPr>
            <w:tcW w:w="7654" w:type="dxa"/>
            <w:shd w:val="clear" w:color="auto" w:fill="auto"/>
            <w:vAlign w:val="center"/>
          </w:tcPr>
          <w:p w14:paraId="38E2222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Input/output </w:t>
            </w:r>
            <w:proofErr w:type="spellStart"/>
            <w:r w:rsidRPr="00CB4573">
              <w:rPr>
                <w:rFonts w:ascii="Arial" w:hAnsi="Arial" w:cs="Arial"/>
                <w:sz w:val="20"/>
                <w:szCs w:val="20"/>
                <w:lang w:val="cs-CZ"/>
              </w:rPr>
              <w:t>signals</w:t>
            </w:r>
            <w:proofErr w:type="spellEnd"/>
          </w:p>
        </w:tc>
      </w:tr>
      <w:tr w:rsidR="00F00672" w:rsidRPr="00CB4573" w14:paraId="250FF1E1" w14:textId="77777777" w:rsidTr="000D2983">
        <w:trPr>
          <w:trHeight w:val="270"/>
        </w:trPr>
        <w:tc>
          <w:tcPr>
            <w:tcW w:w="1485" w:type="dxa"/>
            <w:shd w:val="clear" w:color="auto" w:fill="auto"/>
            <w:vAlign w:val="center"/>
          </w:tcPr>
          <w:p w14:paraId="322CD049" w14:textId="6A1DBA8F" w:rsidR="00F00672" w:rsidRPr="00CB4573" w:rsidRDefault="00F00672" w:rsidP="000D2983">
            <w:pPr>
              <w:spacing w:after="0"/>
              <w:rPr>
                <w:rFonts w:ascii="Arial" w:hAnsi="Arial" w:cs="Arial"/>
                <w:sz w:val="20"/>
                <w:szCs w:val="20"/>
                <w:lang w:val="cs-CZ"/>
              </w:rPr>
            </w:pPr>
            <w:r w:rsidRPr="00CB4573">
              <w:rPr>
                <w:rFonts w:ascii="Arial" w:hAnsi="Arial" w:cs="Arial"/>
                <w:sz w:val="20"/>
                <w:szCs w:val="20"/>
                <w:lang w:val="cs-CZ"/>
              </w:rPr>
              <w:t>IP</w:t>
            </w:r>
          </w:p>
        </w:tc>
        <w:tc>
          <w:tcPr>
            <w:tcW w:w="7654" w:type="dxa"/>
            <w:shd w:val="clear" w:color="auto" w:fill="auto"/>
            <w:vAlign w:val="center"/>
          </w:tcPr>
          <w:p w14:paraId="7C3F5795" w14:textId="3BA6E130" w:rsidR="00F00672" w:rsidRPr="00CB4573" w:rsidRDefault="00F00672" w:rsidP="000D2983">
            <w:pPr>
              <w:spacing w:after="0"/>
              <w:rPr>
                <w:rFonts w:ascii="Arial" w:hAnsi="Arial" w:cs="Arial"/>
                <w:sz w:val="20"/>
                <w:szCs w:val="20"/>
                <w:lang w:val="cs-CZ"/>
              </w:rPr>
            </w:pPr>
            <w:r w:rsidRPr="00CB4573">
              <w:rPr>
                <w:rFonts w:ascii="Arial" w:hAnsi="Arial" w:cs="Arial"/>
                <w:sz w:val="20"/>
                <w:szCs w:val="20"/>
                <w:lang w:val="cs-CZ"/>
              </w:rPr>
              <w:t>Internetový protokol</w:t>
            </w:r>
          </w:p>
        </w:tc>
      </w:tr>
      <w:tr w:rsidR="007E0A44" w:rsidRPr="00CB4573" w14:paraId="408DE382" w14:textId="77777777" w:rsidTr="000D2983">
        <w:trPr>
          <w:trHeight w:val="270"/>
        </w:trPr>
        <w:tc>
          <w:tcPr>
            <w:tcW w:w="1485" w:type="dxa"/>
            <w:shd w:val="clear" w:color="auto" w:fill="auto"/>
            <w:vAlign w:val="center"/>
          </w:tcPr>
          <w:p w14:paraId="43F9D961" w14:textId="460DCC6B" w:rsidR="007E0A44" w:rsidRPr="00CB4573" w:rsidRDefault="007E0A44" w:rsidP="000D2983">
            <w:pPr>
              <w:spacing w:after="0"/>
              <w:rPr>
                <w:rFonts w:ascii="Arial" w:hAnsi="Arial" w:cs="Arial"/>
                <w:sz w:val="20"/>
                <w:szCs w:val="20"/>
                <w:lang w:val="cs-CZ"/>
              </w:rPr>
            </w:pPr>
            <w:r w:rsidRPr="00CB4573">
              <w:rPr>
                <w:rFonts w:ascii="Arial" w:hAnsi="Arial" w:cs="Arial"/>
                <w:sz w:val="20"/>
                <w:szCs w:val="20"/>
                <w:lang w:val="cs-CZ"/>
              </w:rPr>
              <w:t>IR</w:t>
            </w:r>
          </w:p>
        </w:tc>
        <w:tc>
          <w:tcPr>
            <w:tcW w:w="7654" w:type="dxa"/>
            <w:shd w:val="clear" w:color="auto" w:fill="auto"/>
            <w:vAlign w:val="center"/>
          </w:tcPr>
          <w:p w14:paraId="63153B39" w14:textId="1CD1D5BD" w:rsidR="007E0A44" w:rsidRPr="00CB4573" w:rsidRDefault="007E0A44" w:rsidP="000D2983">
            <w:pPr>
              <w:spacing w:after="0"/>
              <w:rPr>
                <w:rFonts w:ascii="Arial" w:hAnsi="Arial" w:cs="Arial"/>
                <w:sz w:val="20"/>
                <w:szCs w:val="20"/>
                <w:lang w:val="cs-CZ"/>
              </w:rPr>
            </w:pPr>
            <w:proofErr w:type="spellStart"/>
            <w:r w:rsidRPr="00CB4573">
              <w:rPr>
                <w:rFonts w:ascii="Arial" w:hAnsi="Arial" w:cs="Arial"/>
                <w:sz w:val="20"/>
                <w:szCs w:val="20"/>
                <w:lang w:val="cs-CZ"/>
              </w:rPr>
              <w:t>Infra</w:t>
            </w:r>
            <w:proofErr w:type="spellEnd"/>
            <w:r w:rsidRPr="00CB4573">
              <w:rPr>
                <w:rFonts w:ascii="Arial" w:hAnsi="Arial" w:cs="Arial"/>
                <w:sz w:val="20"/>
                <w:szCs w:val="20"/>
                <w:lang w:val="cs-CZ"/>
              </w:rPr>
              <w:t xml:space="preserve"> červený</w:t>
            </w:r>
          </w:p>
        </w:tc>
      </w:tr>
      <w:tr w:rsidR="00004A15" w:rsidRPr="00CB4573" w14:paraId="256BBB34" w14:textId="77777777" w:rsidTr="000D2983">
        <w:trPr>
          <w:trHeight w:val="270"/>
        </w:trPr>
        <w:tc>
          <w:tcPr>
            <w:tcW w:w="1485" w:type="dxa"/>
            <w:shd w:val="clear" w:color="auto" w:fill="auto"/>
            <w:vAlign w:val="center"/>
          </w:tcPr>
          <w:p w14:paraId="4AEBFA6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ISO</w:t>
            </w:r>
          </w:p>
        </w:tc>
        <w:tc>
          <w:tcPr>
            <w:tcW w:w="7654" w:type="dxa"/>
            <w:shd w:val="clear" w:color="auto" w:fill="auto"/>
            <w:vAlign w:val="center"/>
          </w:tcPr>
          <w:p w14:paraId="59F19EF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Mezinárodní organizace pro normalizaci</w:t>
            </w:r>
          </w:p>
        </w:tc>
      </w:tr>
      <w:tr w:rsidR="00004A15" w:rsidRPr="005B2BCE" w14:paraId="3CE06C6B" w14:textId="77777777" w:rsidTr="000D2983">
        <w:trPr>
          <w:trHeight w:val="270"/>
        </w:trPr>
        <w:tc>
          <w:tcPr>
            <w:tcW w:w="1485" w:type="dxa"/>
            <w:shd w:val="clear" w:color="auto" w:fill="auto"/>
            <w:vAlign w:val="center"/>
          </w:tcPr>
          <w:p w14:paraId="30F97516"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IT</w:t>
            </w:r>
          </w:p>
        </w:tc>
        <w:tc>
          <w:tcPr>
            <w:tcW w:w="7654" w:type="dxa"/>
            <w:shd w:val="clear" w:color="auto" w:fill="auto"/>
            <w:vAlign w:val="center"/>
          </w:tcPr>
          <w:p w14:paraId="6D0D937F" w14:textId="4F3AA2B5"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Informační Technologie</w:t>
            </w:r>
            <w:r w:rsidR="008906D8" w:rsidRPr="00CB4573">
              <w:rPr>
                <w:rFonts w:ascii="Arial" w:hAnsi="Arial" w:cs="Arial"/>
                <w:sz w:val="20"/>
                <w:szCs w:val="20"/>
                <w:lang w:val="cs-CZ"/>
              </w:rPr>
              <w:t xml:space="preserve"> / </w:t>
            </w:r>
            <w:proofErr w:type="gramStart"/>
            <w:r w:rsidR="008906D8" w:rsidRPr="00CB4573">
              <w:rPr>
                <w:rFonts w:ascii="Arial" w:hAnsi="Arial" w:cs="Arial"/>
                <w:sz w:val="20"/>
                <w:szCs w:val="20"/>
                <w:lang w:val="cs-CZ"/>
              </w:rPr>
              <w:t>I - izolovaný</w:t>
            </w:r>
            <w:proofErr w:type="gramEnd"/>
            <w:r w:rsidR="008906D8" w:rsidRPr="00CB4573">
              <w:rPr>
                <w:rFonts w:ascii="Arial" w:hAnsi="Arial" w:cs="Arial"/>
                <w:sz w:val="20"/>
                <w:szCs w:val="20"/>
                <w:lang w:val="cs-CZ"/>
              </w:rPr>
              <w:t xml:space="preserve"> uzel zdroje T - ochrana zemněním</w:t>
            </w:r>
          </w:p>
        </w:tc>
      </w:tr>
      <w:tr w:rsidR="00004A15" w:rsidRPr="00CB4573" w14:paraId="35A02864" w14:textId="77777777" w:rsidTr="000D2983">
        <w:trPr>
          <w:trHeight w:val="270"/>
        </w:trPr>
        <w:tc>
          <w:tcPr>
            <w:tcW w:w="1485" w:type="dxa"/>
            <w:shd w:val="clear" w:color="auto" w:fill="auto"/>
            <w:vAlign w:val="center"/>
          </w:tcPr>
          <w:p w14:paraId="08AC135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ITS</w:t>
            </w:r>
          </w:p>
        </w:tc>
        <w:tc>
          <w:tcPr>
            <w:tcW w:w="7654" w:type="dxa"/>
            <w:shd w:val="clear" w:color="auto" w:fill="auto"/>
            <w:vAlign w:val="center"/>
          </w:tcPr>
          <w:p w14:paraId="4C6E117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Interní technické standardy</w:t>
            </w:r>
          </w:p>
        </w:tc>
      </w:tr>
      <w:tr w:rsidR="00004A15" w:rsidRPr="00CB4573" w14:paraId="643E51B7" w14:textId="77777777" w:rsidTr="000D2983">
        <w:trPr>
          <w:trHeight w:val="270"/>
        </w:trPr>
        <w:tc>
          <w:tcPr>
            <w:tcW w:w="1485" w:type="dxa"/>
            <w:shd w:val="clear" w:color="auto" w:fill="auto"/>
            <w:vAlign w:val="center"/>
          </w:tcPr>
          <w:p w14:paraId="5C3A6655"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IZ</w:t>
            </w:r>
          </w:p>
        </w:tc>
        <w:tc>
          <w:tcPr>
            <w:tcW w:w="7654" w:type="dxa"/>
            <w:shd w:val="clear" w:color="auto" w:fill="auto"/>
            <w:vAlign w:val="center"/>
          </w:tcPr>
          <w:p w14:paraId="4774BB3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Individuální zkoušky</w:t>
            </w:r>
          </w:p>
        </w:tc>
      </w:tr>
      <w:tr w:rsidR="002E4FB4" w:rsidRPr="00CB4573" w14:paraId="28D0E907" w14:textId="77777777" w:rsidTr="000D2983">
        <w:trPr>
          <w:trHeight w:val="270"/>
        </w:trPr>
        <w:tc>
          <w:tcPr>
            <w:tcW w:w="1485" w:type="dxa"/>
            <w:shd w:val="clear" w:color="auto" w:fill="auto"/>
            <w:vAlign w:val="center"/>
          </w:tcPr>
          <w:p w14:paraId="7379A015" w14:textId="23CB2371" w:rsidR="002E4FB4" w:rsidRPr="00CB4573" w:rsidRDefault="002E4FB4" w:rsidP="000D2983">
            <w:pPr>
              <w:spacing w:after="0"/>
              <w:rPr>
                <w:rFonts w:ascii="Arial" w:hAnsi="Arial" w:cs="Arial"/>
                <w:sz w:val="20"/>
                <w:szCs w:val="20"/>
                <w:lang w:val="cs-CZ"/>
              </w:rPr>
            </w:pPr>
            <w:r w:rsidRPr="00CB4573">
              <w:rPr>
                <w:rFonts w:ascii="Arial" w:hAnsi="Arial" w:cs="Arial"/>
                <w:sz w:val="20"/>
                <w:szCs w:val="20"/>
                <w:lang w:val="cs-CZ"/>
              </w:rPr>
              <w:t>KS</w:t>
            </w:r>
          </w:p>
        </w:tc>
        <w:tc>
          <w:tcPr>
            <w:tcW w:w="7654" w:type="dxa"/>
            <w:shd w:val="clear" w:color="auto" w:fill="auto"/>
            <w:vAlign w:val="center"/>
          </w:tcPr>
          <w:p w14:paraId="1BFF3640" w14:textId="57880AA6" w:rsidR="002E4FB4" w:rsidRPr="00CB4573" w:rsidRDefault="002E4FB4" w:rsidP="000D2983">
            <w:pPr>
              <w:spacing w:after="0"/>
              <w:rPr>
                <w:rFonts w:ascii="Arial" w:hAnsi="Arial" w:cs="Arial"/>
                <w:sz w:val="20"/>
                <w:szCs w:val="20"/>
                <w:lang w:val="cs-CZ"/>
              </w:rPr>
            </w:pPr>
            <w:r w:rsidRPr="00CB4573">
              <w:rPr>
                <w:rFonts w:ascii="Arial" w:hAnsi="Arial" w:cs="Arial"/>
                <w:sz w:val="20"/>
                <w:szCs w:val="20"/>
                <w:lang w:val="cs-CZ"/>
              </w:rPr>
              <w:t>Kompresorová stanice</w:t>
            </w:r>
          </w:p>
        </w:tc>
      </w:tr>
      <w:tr w:rsidR="00004A15" w:rsidRPr="00CB4573" w14:paraId="5C51339D" w14:textId="77777777" w:rsidTr="000D2983">
        <w:trPr>
          <w:trHeight w:val="270"/>
        </w:trPr>
        <w:tc>
          <w:tcPr>
            <w:tcW w:w="1485" w:type="dxa"/>
            <w:shd w:val="clear" w:color="auto" w:fill="auto"/>
            <w:vAlign w:val="center"/>
          </w:tcPr>
          <w:p w14:paraId="45D1D08B"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k.ú</w:t>
            </w:r>
            <w:proofErr w:type="spellEnd"/>
            <w:r w:rsidRPr="00CB4573">
              <w:rPr>
                <w:rFonts w:ascii="Arial" w:hAnsi="Arial" w:cs="Arial"/>
                <w:sz w:val="20"/>
                <w:szCs w:val="20"/>
                <w:lang w:val="cs-CZ"/>
              </w:rPr>
              <w:t>.</w:t>
            </w:r>
          </w:p>
        </w:tc>
        <w:tc>
          <w:tcPr>
            <w:tcW w:w="7654" w:type="dxa"/>
            <w:shd w:val="clear" w:color="auto" w:fill="auto"/>
            <w:vAlign w:val="center"/>
          </w:tcPr>
          <w:p w14:paraId="1D3A300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Katastrální území</w:t>
            </w:r>
          </w:p>
        </w:tc>
      </w:tr>
      <w:tr w:rsidR="00004A15" w:rsidRPr="00CB4573" w14:paraId="7FB51D6D" w14:textId="77777777" w:rsidTr="000D2983">
        <w:trPr>
          <w:trHeight w:val="270"/>
        </w:trPr>
        <w:tc>
          <w:tcPr>
            <w:tcW w:w="1485" w:type="dxa"/>
            <w:shd w:val="clear" w:color="auto" w:fill="auto"/>
            <w:vAlign w:val="center"/>
          </w:tcPr>
          <w:p w14:paraId="3235FB4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KV</w:t>
            </w:r>
          </w:p>
        </w:tc>
        <w:tc>
          <w:tcPr>
            <w:tcW w:w="7654" w:type="dxa"/>
            <w:shd w:val="clear" w:color="auto" w:fill="auto"/>
            <w:vAlign w:val="center"/>
          </w:tcPr>
          <w:p w14:paraId="5BF5CC8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Komplexní vyzkoušení</w:t>
            </w:r>
          </w:p>
        </w:tc>
      </w:tr>
      <w:tr w:rsidR="00BA349F" w:rsidRPr="00CB4573" w14:paraId="2FF0DE4D" w14:textId="77777777" w:rsidTr="000D2983">
        <w:trPr>
          <w:trHeight w:val="270"/>
        </w:trPr>
        <w:tc>
          <w:tcPr>
            <w:tcW w:w="1485" w:type="dxa"/>
            <w:shd w:val="clear" w:color="auto" w:fill="auto"/>
            <w:vAlign w:val="center"/>
          </w:tcPr>
          <w:p w14:paraId="4C65F3BF" w14:textId="5EBCC90D" w:rsidR="00BA349F" w:rsidRPr="00CB4573" w:rsidRDefault="00BA349F" w:rsidP="000D2983">
            <w:pPr>
              <w:spacing w:after="0"/>
              <w:rPr>
                <w:rFonts w:ascii="Arial" w:hAnsi="Arial" w:cs="Arial"/>
                <w:sz w:val="20"/>
                <w:szCs w:val="20"/>
                <w:lang w:val="cs-CZ"/>
              </w:rPr>
            </w:pPr>
            <w:proofErr w:type="spellStart"/>
            <w:r w:rsidRPr="00CB4573">
              <w:rPr>
                <w:rFonts w:ascii="Arial" w:hAnsi="Arial" w:cs="Arial"/>
                <w:sz w:val="20"/>
                <w:szCs w:val="20"/>
                <w:lang w:val="cs-CZ"/>
              </w:rPr>
              <w:t>MaR</w:t>
            </w:r>
            <w:proofErr w:type="spellEnd"/>
          </w:p>
        </w:tc>
        <w:tc>
          <w:tcPr>
            <w:tcW w:w="7654" w:type="dxa"/>
            <w:shd w:val="clear" w:color="auto" w:fill="auto"/>
            <w:vAlign w:val="center"/>
          </w:tcPr>
          <w:p w14:paraId="7E44C971" w14:textId="4A09DAE2" w:rsidR="00BA349F" w:rsidRPr="00CB4573" w:rsidRDefault="00BA349F" w:rsidP="000D2983">
            <w:pPr>
              <w:spacing w:after="0"/>
              <w:rPr>
                <w:rFonts w:ascii="Arial" w:hAnsi="Arial" w:cs="Arial"/>
                <w:sz w:val="20"/>
                <w:szCs w:val="20"/>
                <w:lang w:val="cs-CZ"/>
              </w:rPr>
            </w:pPr>
            <w:r w:rsidRPr="00CB4573">
              <w:rPr>
                <w:rFonts w:ascii="Arial" w:hAnsi="Arial" w:cs="Arial"/>
                <w:sz w:val="20"/>
                <w:szCs w:val="20"/>
                <w:lang w:val="cs-CZ"/>
              </w:rPr>
              <w:t>Měření a regulace</w:t>
            </w:r>
          </w:p>
        </w:tc>
      </w:tr>
      <w:tr w:rsidR="00004A15" w:rsidRPr="00CB4573" w14:paraId="2944B005" w14:textId="77777777" w:rsidTr="000D2983">
        <w:trPr>
          <w:trHeight w:val="270"/>
        </w:trPr>
        <w:tc>
          <w:tcPr>
            <w:tcW w:w="1485" w:type="dxa"/>
            <w:shd w:val="clear" w:color="auto" w:fill="auto"/>
            <w:vAlign w:val="center"/>
          </w:tcPr>
          <w:p w14:paraId="6236E77D" w14:textId="77777777" w:rsidR="00004A15" w:rsidRPr="00CB4573" w:rsidRDefault="00004A15" w:rsidP="000D2983">
            <w:pPr>
              <w:spacing w:after="0"/>
              <w:rPr>
                <w:rFonts w:ascii="Arial" w:hAnsi="Arial" w:cs="Arial"/>
                <w:sz w:val="20"/>
                <w:szCs w:val="20"/>
                <w:lang w:val="cs-CZ"/>
              </w:rPr>
            </w:pPr>
            <w:bookmarkStart w:id="4" w:name="_Hlk134516190"/>
            <w:r w:rsidRPr="00CB4573">
              <w:rPr>
                <w:rFonts w:ascii="Arial" w:hAnsi="Arial" w:cs="Arial"/>
                <w:sz w:val="20"/>
                <w:szCs w:val="20"/>
                <w:lang w:val="cs-CZ"/>
              </w:rPr>
              <w:t>MMR</w:t>
            </w:r>
          </w:p>
        </w:tc>
        <w:tc>
          <w:tcPr>
            <w:tcW w:w="7654" w:type="dxa"/>
            <w:shd w:val="clear" w:color="auto" w:fill="auto"/>
            <w:vAlign w:val="center"/>
          </w:tcPr>
          <w:p w14:paraId="6F5BA13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Ministerstvo pro místní rozvoj</w:t>
            </w:r>
          </w:p>
        </w:tc>
      </w:tr>
      <w:tr w:rsidR="00CE6CEC" w:rsidRPr="00CB4573" w14:paraId="5803EEBD" w14:textId="77777777" w:rsidTr="000D2983">
        <w:trPr>
          <w:trHeight w:val="270"/>
        </w:trPr>
        <w:tc>
          <w:tcPr>
            <w:tcW w:w="1485" w:type="dxa"/>
            <w:shd w:val="clear" w:color="auto" w:fill="auto"/>
            <w:vAlign w:val="center"/>
          </w:tcPr>
          <w:p w14:paraId="2CE2D5DA" w14:textId="1FA15395" w:rsidR="00CE6CEC" w:rsidRPr="00CB4573" w:rsidRDefault="00CE6CEC" w:rsidP="000D2983">
            <w:pPr>
              <w:spacing w:after="0"/>
              <w:rPr>
                <w:rFonts w:ascii="Arial" w:hAnsi="Arial" w:cs="Arial"/>
                <w:sz w:val="20"/>
                <w:szCs w:val="20"/>
                <w:lang w:val="cs-CZ"/>
              </w:rPr>
            </w:pPr>
            <w:r w:rsidRPr="00CB4573">
              <w:rPr>
                <w:rFonts w:ascii="Arial" w:hAnsi="Arial" w:cs="Arial"/>
                <w:sz w:val="20"/>
                <w:szCs w:val="20"/>
                <w:lang w:val="cs-CZ"/>
              </w:rPr>
              <w:t>MFV</w:t>
            </w:r>
          </w:p>
        </w:tc>
        <w:tc>
          <w:tcPr>
            <w:tcW w:w="7654" w:type="dxa"/>
            <w:shd w:val="clear" w:color="auto" w:fill="auto"/>
            <w:vAlign w:val="center"/>
          </w:tcPr>
          <w:p w14:paraId="1532C6DE" w14:textId="58EF92A4" w:rsidR="00CE6CEC" w:rsidRPr="00CB4573" w:rsidRDefault="00CE6CEC" w:rsidP="000D2983">
            <w:pPr>
              <w:spacing w:after="0"/>
              <w:rPr>
                <w:rFonts w:ascii="Arial" w:hAnsi="Arial" w:cs="Arial"/>
                <w:sz w:val="20"/>
                <w:szCs w:val="20"/>
                <w:lang w:val="cs-CZ"/>
              </w:rPr>
            </w:pPr>
            <w:r w:rsidRPr="00CB4573">
              <w:rPr>
                <w:rFonts w:ascii="Arial" w:hAnsi="Arial" w:cs="Arial"/>
                <w:sz w:val="20"/>
                <w:szCs w:val="20"/>
                <w:lang w:val="cs-CZ"/>
              </w:rPr>
              <w:t>Materiál fluidní vrstvy</w:t>
            </w:r>
          </w:p>
        </w:tc>
      </w:tr>
      <w:tr w:rsidR="00004A15" w:rsidRPr="00CB4573" w14:paraId="43A0C116" w14:textId="77777777" w:rsidTr="000D2983">
        <w:trPr>
          <w:trHeight w:val="270"/>
        </w:trPr>
        <w:tc>
          <w:tcPr>
            <w:tcW w:w="1485" w:type="dxa"/>
            <w:shd w:val="clear" w:color="auto" w:fill="auto"/>
            <w:vAlign w:val="center"/>
          </w:tcPr>
          <w:p w14:paraId="4B217F2A" w14:textId="77777777" w:rsidR="00004A15" w:rsidRPr="00CB4573" w:rsidRDefault="00004A15" w:rsidP="000D2983">
            <w:pPr>
              <w:spacing w:after="0"/>
              <w:rPr>
                <w:rFonts w:ascii="Arial" w:hAnsi="Arial" w:cs="Arial"/>
                <w:sz w:val="20"/>
                <w:szCs w:val="20"/>
                <w:lang w:val="cs-CZ"/>
              </w:rPr>
            </w:pPr>
            <w:bookmarkStart w:id="5" w:name="_Hlk134516361"/>
            <w:r w:rsidRPr="00CB4573">
              <w:rPr>
                <w:rFonts w:ascii="Arial" w:hAnsi="Arial" w:cs="Arial"/>
                <w:sz w:val="20"/>
                <w:szCs w:val="20"/>
                <w:lang w:val="cs-CZ"/>
              </w:rPr>
              <w:t>MŽP</w:t>
            </w:r>
          </w:p>
        </w:tc>
        <w:tc>
          <w:tcPr>
            <w:tcW w:w="7654" w:type="dxa"/>
            <w:shd w:val="clear" w:color="auto" w:fill="auto"/>
            <w:vAlign w:val="center"/>
          </w:tcPr>
          <w:p w14:paraId="5F1855C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Ministerstvo životního prostředí</w:t>
            </w:r>
          </w:p>
        </w:tc>
      </w:tr>
      <w:bookmarkEnd w:id="5"/>
      <w:tr w:rsidR="00004A15" w:rsidRPr="00CB4573" w14:paraId="2CC32EA3" w14:textId="77777777" w:rsidTr="000D2983">
        <w:trPr>
          <w:trHeight w:val="270"/>
        </w:trPr>
        <w:tc>
          <w:tcPr>
            <w:tcW w:w="1485" w:type="dxa"/>
            <w:shd w:val="clear" w:color="auto" w:fill="auto"/>
            <w:vAlign w:val="center"/>
          </w:tcPr>
          <w:p w14:paraId="091C4F7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MZ</w:t>
            </w:r>
          </w:p>
        </w:tc>
        <w:tc>
          <w:tcPr>
            <w:tcW w:w="7654" w:type="dxa"/>
            <w:shd w:val="clear" w:color="auto" w:fill="auto"/>
            <w:vAlign w:val="center"/>
          </w:tcPr>
          <w:p w14:paraId="1E22813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Ministerstvo zdravotnictví</w:t>
            </w:r>
          </w:p>
        </w:tc>
      </w:tr>
      <w:bookmarkEnd w:id="4"/>
      <w:tr w:rsidR="00004A15" w:rsidRPr="00CB4573" w14:paraId="5AE26B62" w14:textId="77777777" w:rsidTr="000D2983">
        <w:trPr>
          <w:trHeight w:val="270"/>
        </w:trPr>
        <w:tc>
          <w:tcPr>
            <w:tcW w:w="1485" w:type="dxa"/>
            <w:shd w:val="clear" w:color="auto" w:fill="auto"/>
            <w:vAlign w:val="center"/>
          </w:tcPr>
          <w:p w14:paraId="56E0E40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NN</w:t>
            </w:r>
          </w:p>
        </w:tc>
        <w:tc>
          <w:tcPr>
            <w:tcW w:w="7654" w:type="dxa"/>
            <w:shd w:val="clear" w:color="auto" w:fill="auto"/>
            <w:vAlign w:val="center"/>
          </w:tcPr>
          <w:p w14:paraId="0C98BEF5" w14:textId="368F6242"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Níz</w:t>
            </w:r>
            <w:r w:rsidR="005A25C1" w:rsidRPr="00CB4573">
              <w:rPr>
                <w:rFonts w:ascii="Arial" w:hAnsi="Arial" w:cs="Arial"/>
                <w:sz w:val="20"/>
                <w:szCs w:val="20"/>
                <w:lang w:val="cs-CZ"/>
              </w:rPr>
              <w:t>ké napětí</w:t>
            </w:r>
          </w:p>
        </w:tc>
      </w:tr>
      <w:tr w:rsidR="00004A15" w:rsidRPr="00CB4573" w14:paraId="1D953837" w14:textId="77777777" w:rsidTr="000D2983">
        <w:trPr>
          <w:trHeight w:val="270"/>
        </w:trPr>
        <w:tc>
          <w:tcPr>
            <w:tcW w:w="1485" w:type="dxa"/>
            <w:shd w:val="clear" w:color="auto" w:fill="auto"/>
            <w:vAlign w:val="center"/>
          </w:tcPr>
          <w:p w14:paraId="3B3E792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NN</w:t>
            </w:r>
          </w:p>
        </w:tc>
        <w:tc>
          <w:tcPr>
            <w:tcW w:w="7654" w:type="dxa"/>
            <w:shd w:val="clear" w:color="auto" w:fill="auto"/>
            <w:vAlign w:val="center"/>
          </w:tcPr>
          <w:p w14:paraId="66BA8BE2"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Napájecí nádrž</w:t>
            </w:r>
          </w:p>
        </w:tc>
      </w:tr>
      <w:tr w:rsidR="00004A15" w:rsidRPr="00CB4573" w14:paraId="49B7E9C1" w14:textId="77777777" w:rsidTr="000D2983">
        <w:trPr>
          <w:trHeight w:val="270"/>
        </w:trPr>
        <w:tc>
          <w:tcPr>
            <w:tcW w:w="1485" w:type="dxa"/>
            <w:shd w:val="clear" w:color="auto" w:fill="auto"/>
            <w:vAlign w:val="center"/>
          </w:tcPr>
          <w:p w14:paraId="009A6B0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NV </w:t>
            </w:r>
          </w:p>
        </w:tc>
        <w:tc>
          <w:tcPr>
            <w:tcW w:w="7654" w:type="dxa"/>
            <w:shd w:val="clear" w:color="auto" w:fill="auto"/>
            <w:vAlign w:val="center"/>
          </w:tcPr>
          <w:p w14:paraId="3F08A53D"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Nařízení vlády </w:t>
            </w:r>
          </w:p>
        </w:tc>
      </w:tr>
      <w:tr w:rsidR="00004A15" w:rsidRPr="00CB4573" w14:paraId="77B441AD" w14:textId="77777777" w:rsidTr="000D2983">
        <w:trPr>
          <w:trHeight w:val="270"/>
        </w:trPr>
        <w:tc>
          <w:tcPr>
            <w:tcW w:w="1485" w:type="dxa"/>
            <w:shd w:val="clear" w:color="auto" w:fill="auto"/>
            <w:vAlign w:val="center"/>
          </w:tcPr>
          <w:p w14:paraId="2F8F793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OK</w:t>
            </w:r>
          </w:p>
        </w:tc>
        <w:tc>
          <w:tcPr>
            <w:tcW w:w="7654" w:type="dxa"/>
            <w:shd w:val="clear" w:color="auto" w:fill="auto"/>
            <w:vAlign w:val="center"/>
          </w:tcPr>
          <w:p w14:paraId="2E290BB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Ocelová konstrukce</w:t>
            </w:r>
          </w:p>
        </w:tc>
      </w:tr>
      <w:tr w:rsidR="007E0A44" w:rsidRPr="00CB4573" w14:paraId="5AEE62EF" w14:textId="77777777" w:rsidTr="000D2983">
        <w:trPr>
          <w:trHeight w:val="270"/>
        </w:trPr>
        <w:tc>
          <w:tcPr>
            <w:tcW w:w="1485" w:type="dxa"/>
            <w:shd w:val="clear" w:color="auto" w:fill="auto"/>
            <w:vAlign w:val="center"/>
          </w:tcPr>
          <w:p w14:paraId="1111261C" w14:textId="29ABE935" w:rsidR="007E0A44" w:rsidRPr="00CB4573" w:rsidRDefault="007E0A44" w:rsidP="000D2983">
            <w:pPr>
              <w:spacing w:after="0"/>
              <w:rPr>
                <w:rFonts w:ascii="Arial" w:hAnsi="Arial" w:cs="Arial"/>
                <w:sz w:val="20"/>
                <w:szCs w:val="20"/>
                <w:lang w:val="cs-CZ"/>
              </w:rPr>
            </w:pPr>
            <w:r w:rsidRPr="00CB4573">
              <w:rPr>
                <w:rFonts w:ascii="Arial" w:hAnsi="Arial" w:cs="Arial"/>
                <w:sz w:val="20"/>
                <w:szCs w:val="20"/>
                <w:lang w:val="cs-CZ"/>
              </w:rPr>
              <w:t>OZ</w:t>
            </w:r>
          </w:p>
        </w:tc>
        <w:tc>
          <w:tcPr>
            <w:tcW w:w="7654" w:type="dxa"/>
            <w:shd w:val="clear" w:color="auto" w:fill="auto"/>
            <w:vAlign w:val="center"/>
          </w:tcPr>
          <w:p w14:paraId="59EFADE0" w14:textId="1FB5C247" w:rsidR="007E0A44" w:rsidRPr="00CB4573" w:rsidRDefault="007E0A44" w:rsidP="000D2983">
            <w:pPr>
              <w:spacing w:after="0"/>
              <w:rPr>
                <w:rFonts w:ascii="Arial" w:hAnsi="Arial" w:cs="Arial"/>
                <w:sz w:val="20"/>
                <w:szCs w:val="20"/>
                <w:lang w:val="cs-CZ"/>
              </w:rPr>
            </w:pPr>
            <w:r w:rsidRPr="00CB4573">
              <w:rPr>
                <w:rFonts w:ascii="Arial" w:hAnsi="Arial" w:cs="Arial"/>
                <w:sz w:val="20"/>
                <w:szCs w:val="20"/>
                <w:lang w:val="cs-CZ"/>
              </w:rPr>
              <w:t>Odsávací zařízení</w:t>
            </w:r>
          </w:p>
        </w:tc>
      </w:tr>
      <w:tr w:rsidR="00004A15" w:rsidRPr="00CB4573" w14:paraId="197090DD" w14:textId="77777777" w:rsidTr="000D2983">
        <w:trPr>
          <w:trHeight w:val="270"/>
        </w:trPr>
        <w:tc>
          <w:tcPr>
            <w:tcW w:w="1485" w:type="dxa"/>
            <w:shd w:val="clear" w:color="auto" w:fill="auto"/>
            <w:vAlign w:val="center"/>
          </w:tcPr>
          <w:p w14:paraId="594878E4"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parc.č</w:t>
            </w:r>
            <w:proofErr w:type="spellEnd"/>
            <w:r w:rsidRPr="00CB4573">
              <w:rPr>
                <w:rFonts w:ascii="Arial" w:hAnsi="Arial" w:cs="Arial"/>
                <w:sz w:val="20"/>
                <w:szCs w:val="20"/>
                <w:lang w:val="cs-CZ"/>
              </w:rPr>
              <w:t>.</w:t>
            </w:r>
          </w:p>
        </w:tc>
        <w:tc>
          <w:tcPr>
            <w:tcW w:w="7654" w:type="dxa"/>
            <w:shd w:val="clear" w:color="auto" w:fill="auto"/>
            <w:vAlign w:val="center"/>
          </w:tcPr>
          <w:p w14:paraId="4C52A42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Parcelní číslo</w:t>
            </w:r>
          </w:p>
        </w:tc>
      </w:tr>
      <w:tr w:rsidR="00004A15" w:rsidRPr="00CB4573" w14:paraId="36832434" w14:textId="77777777" w:rsidTr="000D2983">
        <w:trPr>
          <w:trHeight w:val="270"/>
        </w:trPr>
        <w:tc>
          <w:tcPr>
            <w:tcW w:w="1485" w:type="dxa"/>
            <w:shd w:val="clear" w:color="auto" w:fill="auto"/>
            <w:vAlign w:val="center"/>
          </w:tcPr>
          <w:p w14:paraId="0E722B3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PAC</w:t>
            </w:r>
          </w:p>
        </w:tc>
        <w:tc>
          <w:tcPr>
            <w:tcW w:w="7654" w:type="dxa"/>
            <w:shd w:val="clear" w:color="auto" w:fill="auto"/>
            <w:vAlign w:val="center"/>
          </w:tcPr>
          <w:p w14:paraId="4CF03737"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Preliminary</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Acceptance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Certificate</w:t>
            </w:r>
            <w:proofErr w:type="spellEnd"/>
            <w:r w:rsidRPr="00CB4573">
              <w:rPr>
                <w:rFonts w:ascii="Arial" w:hAnsi="Arial" w:cs="Arial"/>
                <w:sz w:val="20"/>
                <w:szCs w:val="20"/>
                <w:lang w:val="cs-CZ"/>
              </w:rPr>
              <w:t xml:space="preserve"> </w:t>
            </w:r>
          </w:p>
        </w:tc>
      </w:tr>
      <w:tr w:rsidR="000402B4" w:rsidRPr="00CB4573" w14:paraId="567D99F3" w14:textId="77777777" w:rsidTr="000D2983">
        <w:trPr>
          <w:trHeight w:val="270"/>
        </w:trPr>
        <w:tc>
          <w:tcPr>
            <w:tcW w:w="1485" w:type="dxa"/>
            <w:shd w:val="clear" w:color="auto" w:fill="auto"/>
            <w:vAlign w:val="center"/>
          </w:tcPr>
          <w:p w14:paraId="0C8C6ADB" w14:textId="3ADE0493" w:rsidR="000402B4" w:rsidRPr="00CB4573" w:rsidRDefault="000402B4" w:rsidP="000D2983">
            <w:pPr>
              <w:spacing w:after="0"/>
              <w:rPr>
                <w:rFonts w:ascii="Arial" w:hAnsi="Arial" w:cs="Arial"/>
                <w:sz w:val="20"/>
                <w:szCs w:val="20"/>
                <w:lang w:val="cs-CZ"/>
              </w:rPr>
            </w:pPr>
            <w:r w:rsidRPr="00CB4573">
              <w:rPr>
                <w:rFonts w:ascii="Arial" w:hAnsi="Arial" w:cs="Arial"/>
                <w:sz w:val="20"/>
                <w:szCs w:val="20"/>
                <w:lang w:val="cs-CZ"/>
              </w:rPr>
              <w:t>PBŘ</w:t>
            </w:r>
          </w:p>
        </w:tc>
        <w:tc>
          <w:tcPr>
            <w:tcW w:w="7654" w:type="dxa"/>
            <w:shd w:val="clear" w:color="auto" w:fill="auto"/>
            <w:vAlign w:val="center"/>
          </w:tcPr>
          <w:p w14:paraId="01EC04B7" w14:textId="49CF8AEF" w:rsidR="000402B4" w:rsidRPr="00CB4573" w:rsidRDefault="000402B4" w:rsidP="000D2983">
            <w:pPr>
              <w:spacing w:after="0"/>
              <w:rPr>
                <w:rFonts w:ascii="Arial" w:hAnsi="Arial" w:cs="Arial"/>
                <w:sz w:val="20"/>
                <w:szCs w:val="20"/>
                <w:lang w:val="cs-CZ"/>
              </w:rPr>
            </w:pPr>
            <w:r w:rsidRPr="00CB4573">
              <w:rPr>
                <w:rFonts w:ascii="Arial" w:hAnsi="Arial" w:cs="Arial"/>
                <w:sz w:val="20"/>
                <w:szCs w:val="20"/>
                <w:lang w:val="cs-CZ"/>
              </w:rPr>
              <w:t>Požárně bezpečnostní řešení</w:t>
            </w:r>
          </w:p>
        </w:tc>
      </w:tr>
      <w:tr w:rsidR="00C15D1E" w:rsidRPr="00CB4573" w14:paraId="2FD15345" w14:textId="77777777" w:rsidTr="000D2983">
        <w:trPr>
          <w:trHeight w:val="270"/>
        </w:trPr>
        <w:tc>
          <w:tcPr>
            <w:tcW w:w="1485" w:type="dxa"/>
            <w:shd w:val="clear" w:color="auto" w:fill="auto"/>
            <w:vAlign w:val="center"/>
          </w:tcPr>
          <w:p w14:paraId="2C84685C" w14:textId="2E9AE659" w:rsidR="00C15D1E" w:rsidRPr="00CB4573" w:rsidRDefault="00C15D1E" w:rsidP="000D2983">
            <w:pPr>
              <w:spacing w:after="0"/>
              <w:rPr>
                <w:rFonts w:ascii="Arial" w:hAnsi="Arial" w:cs="Arial"/>
                <w:sz w:val="20"/>
                <w:szCs w:val="20"/>
                <w:lang w:val="cs-CZ"/>
              </w:rPr>
            </w:pPr>
            <w:r w:rsidRPr="00CB4573">
              <w:rPr>
                <w:rFonts w:ascii="Arial" w:hAnsi="Arial" w:cs="Arial"/>
                <w:sz w:val="20"/>
                <w:szCs w:val="20"/>
                <w:lang w:val="cs-CZ"/>
              </w:rPr>
              <w:t>PBZ</w:t>
            </w:r>
          </w:p>
        </w:tc>
        <w:tc>
          <w:tcPr>
            <w:tcW w:w="7654" w:type="dxa"/>
            <w:shd w:val="clear" w:color="auto" w:fill="auto"/>
            <w:vAlign w:val="center"/>
          </w:tcPr>
          <w:p w14:paraId="6EA44AAA" w14:textId="1C30A007" w:rsidR="00C15D1E" w:rsidRPr="00CB4573" w:rsidRDefault="00C15D1E" w:rsidP="000D2983">
            <w:pPr>
              <w:spacing w:after="0"/>
              <w:rPr>
                <w:rFonts w:ascii="Arial" w:hAnsi="Arial" w:cs="Arial"/>
                <w:sz w:val="20"/>
                <w:szCs w:val="20"/>
                <w:lang w:val="cs-CZ"/>
              </w:rPr>
            </w:pPr>
            <w:r w:rsidRPr="00CB4573">
              <w:rPr>
                <w:rFonts w:ascii="Arial" w:hAnsi="Arial" w:cs="Arial"/>
                <w:sz w:val="20"/>
                <w:szCs w:val="20"/>
                <w:lang w:val="cs-CZ"/>
              </w:rPr>
              <w:t>Požárně bezpečnostní zařízení</w:t>
            </w:r>
          </w:p>
        </w:tc>
      </w:tr>
      <w:tr w:rsidR="00004A15" w:rsidRPr="00CB4573" w14:paraId="25AF58BF" w14:textId="77777777" w:rsidTr="000D2983">
        <w:trPr>
          <w:trHeight w:val="270"/>
        </w:trPr>
        <w:tc>
          <w:tcPr>
            <w:tcW w:w="1485" w:type="dxa"/>
            <w:shd w:val="clear" w:color="auto" w:fill="auto"/>
            <w:vAlign w:val="center"/>
          </w:tcPr>
          <w:p w14:paraId="6010B5F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PED</w:t>
            </w:r>
          </w:p>
        </w:tc>
        <w:tc>
          <w:tcPr>
            <w:tcW w:w="7654" w:type="dxa"/>
            <w:shd w:val="clear" w:color="auto" w:fill="auto"/>
            <w:vAlign w:val="center"/>
          </w:tcPr>
          <w:p w14:paraId="7C215463"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Pressure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Equipment</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Directive</w:t>
            </w:r>
            <w:proofErr w:type="spellEnd"/>
          </w:p>
        </w:tc>
      </w:tr>
      <w:tr w:rsidR="00004A15" w:rsidRPr="00CB4573" w14:paraId="27D2A297" w14:textId="77777777" w:rsidTr="000D2983">
        <w:trPr>
          <w:trHeight w:val="270"/>
        </w:trPr>
        <w:tc>
          <w:tcPr>
            <w:tcW w:w="1485" w:type="dxa"/>
            <w:shd w:val="clear" w:color="auto" w:fill="auto"/>
            <w:vAlign w:val="center"/>
          </w:tcPr>
          <w:p w14:paraId="52EC57C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P&amp;I</w:t>
            </w:r>
          </w:p>
        </w:tc>
        <w:tc>
          <w:tcPr>
            <w:tcW w:w="7654" w:type="dxa"/>
            <w:shd w:val="clear" w:color="auto" w:fill="auto"/>
            <w:vAlign w:val="center"/>
          </w:tcPr>
          <w:p w14:paraId="4FEF3BB6"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Piping</w:t>
            </w:r>
            <w:proofErr w:type="spellEnd"/>
            <w:r w:rsidRPr="00CB4573">
              <w:rPr>
                <w:rFonts w:ascii="Arial" w:hAnsi="Arial" w:cs="Arial"/>
                <w:sz w:val="20"/>
                <w:szCs w:val="20"/>
                <w:lang w:val="cs-CZ"/>
              </w:rPr>
              <w:t xml:space="preserve"> and instrument diagram</w:t>
            </w:r>
          </w:p>
        </w:tc>
      </w:tr>
      <w:tr w:rsidR="00004A15" w:rsidRPr="00CB4573" w14:paraId="4D028382" w14:textId="77777777" w:rsidTr="000D2983">
        <w:trPr>
          <w:trHeight w:val="270"/>
        </w:trPr>
        <w:tc>
          <w:tcPr>
            <w:tcW w:w="1485" w:type="dxa"/>
            <w:shd w:val="clear" w:color="auto" w:fill="auto"/>
            <w:vAlign w:val="center"/>
          </w:tcPr>
          <w:p w14:paraId="56B43CC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PD</w:t>
            </w:r>
          </w:p>
        </w:tc>
        <w:tc>
          <w:tcPr>
            <w:tcW w:w="7654" w:type="dxa"/>
            <w:shd w:val="clear" w:color="auto" w:fill="auto"/>
            <w:vAlign w:val="center"/>
          </w:tcPr>
          <w:p w14:paraId="5B8D0B9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Pasový dopravník</w:t>
            </w:r>
          </w:p>
        </w:tc>
      </w:tr>
      <w:tr w:rsidR="00004A15" w:rsidRPr="00CB4573" w14:paraId="1C0FB6A4" w14:textId="77777777" w:rsidTr="000D2983">
        <w:trPr>
          <w:trHeight w:val="270"/>
        </w:trPr>
        <w:tc>
          <w:tcPr>
            <w:tcW w:w="1485" w:type="dxa"/>
            <w:shd w:val="clear" w:color="auto" w:fill="auto"/>
            <w:vAlign w:val="center"/>
          </w:tcPr>
          <w:p w14:paraId="747C026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PD</w:t>
            </w:r>
          </w:p>
        </w:tc>
        <w:tc>
          <w:tcPr>
            <w:tcW w:w="7654" w:type="dxa"/>
            <w:shd w:val="clear" w:color="auto" w:fill="auto"/>
            <w:vAlign w:val="center"/>
          </w:tcPr>
          <w:p w14:paraId="5474B34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Prováděcí dokumentace</w:t>
            </w:r>
          </w:p>
        </w:tc>
      </w:tr>
      <w:tr w:rsidR="00004A15" w:rsidRPr="00CB4573" w14:paraId="4109DEDD" w14:textId="77777777" w:rsidTr="000D2983">
        <w:trPr>
          <w:trHeight w:val="270"/>
        </w:trPr>
        <w:tc>
          <w:tcPr>
            <w:tcW w:w="1485" w:type="dxa"/>
            <w:shd w:val="clear" w:color="auto" w:fill="auto"/>
            <w:vAlign w:val="center"/>
          </w:tcPr>
          <w:p w14:paraId="21DE7C5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PKZ</w:t>
            </w:r>
          </w:p>
        </w:tc>
        <w:tc>
          <w:tcPr>
            <w:tcW w:w="7654" w:type="dxa"/>
            <w:shd w:val="clear" w:color="auto" w:fill="auto"/>
            <w:vAlign w:val="center"/>
          </w:tcPr>
          <w:p w14:paraId="6F55938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Plán kontrol a zkoušek </w:t>
            </w:r>
          </w:p>
        </w:tc>
      </w:tr>
      <w:tr w:rsidR="00004A15" w:rsidRPr="00CB4573" w14:paraId="3C3512DF" w14:textId="77777777" w:rsidTr="000D2983">
        <w:trPr>
          <w:trHeight w:val="270"/>
        </w:trPr>
        <w:tc>
          <w:tcPr>
            <w:tcW w:w="1485" w:type="dxa"/>
            <w:shd w:val="clear" w:color="auto" w:fill="auto"/>
            <w:vAlign w:val="center"/>
          </w:tcPr>
          <w:p w14:paraId="32B793EF" w14:textId="77777777" w:rsidR="00004A15" w:rsidRPr="00CB4573" w:rsidRDefault="00004A15" w:rsidP="000D2983">
            <w:pPr>
              <w:spacing w:after="0"/>
              <w:rPr>
                <w:rFonts w:ascii="Arial" w:hAnsi="Arial" w:cs="Arial"/>
                <w:sz w:val="20"/>
                <w:szCs w:val="20"/>
                <w:lang w:val="cs-CZ"/>
              </w:rPr>
            </w:pPr>
            <w:bookmarkStart w:id="6" w:name="_Hlk134516200"/>
            <w:r w:rsidRPr="00CB4573">
              <w:rPr>
                <w:rFonts w:ascii="Arial" w:hAnsi="Arial" w:cs="Arial"/>
                <w:sz w:val="20"/>
                <w:szCs w:val="20"/>
                <w:lang w:val="cs-CZ"/>
              </w:rPr>
              <w:t>PMC</w:t>
            </w:r>
          </w:p>
        </w:tc>
        <w:tc>
          <w:tcPr>
            <w:tcW w:w="7654" w:type="dxa"/>
            <w:shd w:val="clear" w:color="auto" w:fill="auto"/>
            <w:vAlign w:val="center"/>
          </w:tcPr>
          <w:p w14:paraId="47B314E3"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Project management </w:t>
            </w:r>
            <w:proofErr w:type="spellStart"/>
            <w:r w:rsidRPr="00CB4573">
              <w:rPr>
                <w:rFonts w:ascii="Arial" w:hAnsi="Arial" w:cs="Arial"/>
                <w:sz w:val="20"/>
                <w:szCs w:val="20"/>
                <w:lang w:val="cs-CZ"/>
              </w:rPr>
              <w:t>company</w:t>
            </w:r>
            <w:proofErr w:type="spellEnd"/>
          </w:p>
        </w:tc>
      </w:tr>
      <w:tr w:rsidR="0027523D" w:rsidRPr="00CB4573" w14:paraId="13D46D7B" w14:textId="77777777" w:rsidTr="000D2983">
        <w:trPr>
          <w:trHeight w:val="270"/>
        </w:trPr>
        <w:tc>
          <w:tcPr>
            <w:tcW w:w="1485" w:type="dxa"/>
            <w:shd w:val="clear" w:color="auto" w:fill="auto"/>
            <w:vAlign w:val="center"/>
          </w:tcPr>
          <w:p w14:paraId="22137968" w14:textId="2DCB2BDE" w:rsidR="0027523D" w:rsidRPr="00CB4573" w:rsidRDefault="0027523D" w:rsidP="000D2983">
            <w:pPr>
              <w:spacing w:after="0"/>
              <w:rPr>
                <w:rFonts w:ascii="Arial" w:hAnsi="Arial" w:cs="Arial"/>
                <w:sz w:val="20"/>
                <w:szCs w:val="20"/>
                <w:lang w:val="cs-CZ"/>
              </w:rPr>
            </w:pPr>
            <w:r w:rsidRPr="00CB4573">
              <w:rPr>
                <w:rFonts w:ascii="Arial" w:hAnsi="Arial" w:cs="Arial"/>
                <w:sz w:val="20"/>
                <w:szCs w:val="20"/>
                <w:lang w:val="cs-CZ"/>
              </w:rPr>
              <w:t>PO</w:t>
            </w:r>
          </w:p>
        </w:tc>
        <w:tc>
          <w:tcPr>
            <w:tcW w:w="7654" w:type="dxa"/>
            <w:shd w:val="clear" w:color="auto" w:fill="auto"/>
            <w:vAlign w:val="center"/>
          </w:tcPr>
          <w:p w14:paraId="60255901" w14:textId="2538F301" w:rsidR="0027523D" w:rsidRPr="00CB4573" w:rsidRDefault="0027523D" w:rsidP="000D2983">
            <w:pPr>
              <w:spacing w:after="0"/>
              <w:rPr>
                <w:rFonts w:ascii="Arial" w:hAnsi="Arial" w:cs="Arial"/>
                <w:sz w:val="20"/>
                <w:szCs w:val="20"/>
                <w:lang w:val="cs-CZ"/>
              </w:rPr>
            </w:pPr>
            <w:r w:rsidRPr="00CB4573">
              <w:rPr>
                <w:rFonts w:ascii="Arial" w:hAnsi="Arial" w:cs="Arial"/>
                <w:sz w:val="20"/>
                <w:szCs w:val="20"/>
                <w:lang w:val="cs-CZ"/>
              </w:rPr>
              <w:t>Požární ochrana</w:t>
            </w:r>
          </w:p>
        </w:tc>
      </w:tr>
      <w:tr w:rsidR="00F00672" w:rsidRPr="00CB4573" w14:paraId="2C6246B2" w14:textId="77777777" w:rsidTr="000D2983">
        <w:trPr>
          <w:trHeight w:val="270"/>
        </w:trPr>
        <w:tc>
          <w:tcPr>
            <w:tcW w:w="1485" w:type="dxa"/>
            <w:shd w:val="clear" w:color="auto" w:fill="auto"/>
            <w:vAlign w:val="center"/>
          </w:tcPr>
          <w:p w14:paraId="2C4996AA" w14:textId="0EC2B145" w:rsidR="00F00672" w:rsidRPr="00CB4573" w:rsidRDefault="00F00672" w:rsidP="000D2983">
            <w:pPr>
              <w:spacing w:after="0"/>
              <w:rPr>
                <w:rFonts w:ascii="Arial" w:hAnsi="Arial" w:cs="Arial"/>
                <w:sz w:val="20"/>
                <w:szCs w:val="20"/>
                <w:lang w:val="cs-CZ"/>
              </w:rPr>
            </w:pPr>
            <w:proofErr w:type="spellStart"/>
            <w:r w:rsidRPr="00CB4573">
              <w:rPr>
                <w:rFonts w:ascii="Arial" w:hAnsi="Arial" w:cs="Arial"/>
                <w:sz w:val="20"/>
                <w:szCs w:val="20"/>
                <w:lang w:val="cs-CZ"/>
              </w:rPr>
              <w:t>PoE</w:t>
            </w:r>
            <w:proofErr w:type="spellEnd"/>
          </w:p>
        </w:tc>
        <w:tc>
          <w:tcPr>
            <w:tcW w:w="7654" w:type="dxa"/>
            <w:shd w:val="clear" w:color="auto" w:fill="auto"/>
            <w:vAlign w:val="center"/>
          </w:tcPr>
          <w:p w14:paraId="1E25D4D2" w14:textId="6793F574" w:rsidR="00F00672" w:rsidRPr="00CB4573" w:rsidRDefault="00F00672" w:rsidP="000D2983">
            <w:pPr>
              <w:spacing w:after="0"/>
              <w:rPr>
                <w:rFonts w:ascii="Arial" w:hAnsi="Arial" w:cs="Arial"/>
                <w:sz w:val="20"/>
                <w:szCs w:val="20"/>
                <w:lang w:val="cs-CZ"/>
              </w:rPr>
            </w:pPr>
            <w:proofErr w:type="spellStart"/>
            <w:r w:rsidRPr="00CB4573">
              <w:rPr>
                <w:rFonts w:ascii="Arial" w:hAnsi="Arial" w:cs="Arial"/>
                <w:sz w:val="20"/>
                <w:szCs w:val="20"/>
                <w:lang w:val="cs-CZ"/>
              </w:rPr>
              <w:t>Power</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over</w:t>
            </w:r>
            <w:proofErr w:type="spellEnd"/>
            <w:r w:rsidRPr="00CB4573">
              <w:rPr>
                <w:rFonts w:ascii="Arial" w:hAnsi="Arial" w:cs="Arial"/>
                <w:sz w:val="20"/>
                <w:szCs w:val="20"/>
                <w:lang w:val="cs-CZ"/>
              </w:rPr>
              <w:t xml:space="preserve"> Ethernet</w:t>
            </w:r>
          </w:p>
        </w:tc>
      </w:tr>
      <w:bookmarkEnd w:id="6"/>
      <w:tr w:rsidR="00004A15" w:rsidRPr="00CB4573" w14:paraId="4CE54D5A" w14:textId="77777777" w:rsidTr="000D2983">
        <w:trPr>
          <w:trHeight w:val="270"/>
        </w:trPr>
        <w:tc>
          <w:tcPr>
            <w:tcW w:w="1485" w:type="dxa"/>
            <w:shd w:val="clear" w:color="auto" w:fill="auto"/>
            <w:vAlign w:val="center"/>
          </w:tcPr>
          <w:p w14:paraId="5B21B6A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POV</w:t>
            </w:r>
          </w:p>
        </w:tc>
        <w:tc>
          <w:tcPr>
            <w:tcW w:w="7654" w:type="dxa"/>
            <w:shd w:val="clear" w:color="auto" w:fill="auto"/>
            <w:vAlign w:val="center"/>
          </w:tcPr>
          <w:p w14:paraId="3768DCA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Plán a organizace výstavby</w:t>
            </w:r>
          </w:p>
        </w:tc>
      </w:tr>
      <w:tr w:rsidR="00004A15" w:rsidRPr="00CB4573" w14:paraId="28B6220C" w14:textId="77777777" w:rsidTr="000D2983">
        <w:trPr>
          <w:trHeight w:val="270"/>
        </w:trPr>
        <w:tc>
          <w:tcPr>
            <w:tcW w:w="1485" w:type="dxa"/>
            <w:shd w:val="clear" w:color="auto" w:fill="auto"/>
            <w:vAlign w:val="center"/>
          </w:tcPr>
          <w:p w14:paraId="13D5645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PRE-BEP</w:t>
            </w:r>
          </w:p>
        </w:tc>
        <w:tc>
          <w:tcPr>
            <w:tcW w:w="7654" w:type="dxa"/>
            <w:shd w:val="clear" w:color="auto" w:fill="auto"/>
            <w:vAlign w:val="center"/>
          </w:tcPr>
          <w:p w14:paraId="7C78287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Návrhový plán realizace BIM</w:t>
            </w:r>
          </w:p>
        </w:tc>
      </w:tr>
      <w:tr w:rsidR="00004A15" w:rsidRPr="00CB4573" w14:paraId="45B044DE" w14:textId="77777777" w:rsidTr="000D2983">
        <w:trPr>
          <w:trHeight w:val="270"/>
        </w:trPr>
        <w:tc>
          <w:tcPr>
            <w:tcW w:w="1485" w:type="dxa"/>
            <w:shd w:val="clear" w:color="auto" w:fill="auto"/>
            <w:vAlign w:val="center"/>
          </w:tcPr>
          <w:p w14:paraId="6E44E9B8"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PS</w:t>
            </w:r>
          </w:p>
        </w:tc>
        <w:tc>
          <w:tcPr>
            <w:tcW w:w="7654" w:type="dxa"/>
            <w:shd w:val="clear" w:color="auto" w:fill="auto"/>
            <w:vAlign w:val="center"/>
          </w:tcPr>
          <w:p w14:paraId="64C71CFF"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Provozní soubor</w:t>
            </w:r>
          </w:p>
        </w:tc>
      </w:tr>
      <w:tr w:rsidR="00551FEF" w:rsidRPr="005B2BCE" w14:paraId="127D022F" w14:textId="77777777" w:rsidTr="000D2983">
        <w:trPr>
          <w:trHeight w:val="270"/>
        </w:trPr>
        <w:tc>
          <w:tcPr>
            <w:tcW w:w="1485" w:type="dxa"/>
            <w:shd w:val="clear" w:color="auto" w:fill="auto"/>
            <w:vAlign w:val="center"/>
          </w:tcPr>
          <w:p w14:paraId="49CAA625" w14:textId="0EB8469E" w:rsidR="00551FEF" w:rsidRPr="00CB4573" w:rsidRDefault="00551FEF" w:rsidP="000D2983">
            <w:pPr>
              <w:spacing w:after="0"/>
              <w:rPr>
                <w:rFonts w:ascii="Arial" w:hAnsi="Arial" w:cs="Arial"/>
                <w:sz w:val="20"/>
                <w:szCs w:val="20"/>
                <w:lang w:val="cs-CZ"/>
              </w:rPr>
            </w:pPr>
            <w:r w:rsidRPr="00CB4573">
              <w:rPr>
                <w:rFonts w:ascii="Arial" w:hAnsi="Arial" w:cs="Arial"/>
                <w:sz w:val="20"/>
                <w:szCs w:val="20"/>
                <w:lang w:val="cs-CZ"/>
              </w:rPr>
              <w:lastRenderedPageBreak/>
              <w:t>PZTS</w:t>
            </w:r>
          </w:p>
        </w:tc>
        <w:tc>
          <w:tcPr>
            <w:tcW w:w="7654" w:type="dxa"/>
            <w:shd w:val="clear" w:color="auto" w:fill="auto"/>
            <w:vAlign w:val="center"/>
          </w:tcPr>
          <w:p w14:paraId="7E54B3A7" w14:textId="08B12E28" w:rsidR="00551FEF" w:rsidRPr="00CB4573" w:rsidRDefault="00551FEF" w:rsidP="000D2983">
            <w:pPr>
              <w:spacing w:after="0"/>
              <w:rPr>
                <w:rFonts w:ascii="Arial" w:hAnsi="Arial" w:cs="Arial"/>
                <w:sz w:val="20"/>
                <w:szCs w:val="20"/>
                <w:lang w:val="cs-CZ"/>
              </w:rPr>
            </w:pPr>
            <w:r w:rsidRPr="00CB4573">
              <w:rPr>
                <w:rFonts w:ascii="Arial" w:hAnsi="Arial" w:cs="Arial"/>
                <w:sz w:val="20"/>
                <w:szCs w:val="20"/>
                <w:lang w:val="cs-CZ"/>
              </w:rPr>
              <w:t>Poplachové zabezpečovací a tísňové systémy</w:t>
            </w:r>
          </w:p>
        </w:tc>
      </w:tr>
      <w:tr w:rsidR="00004A15" w:rsidRPr="00CB4573" w14:paraId="63CED0B1" w14:textId="77777777" w:rsidTr="000D2983">
        <w:trPr>
          <w:trHeight w:val="270"/>
        </w:trPr>
        <w:tc>
          <w:tcPr>
            <w:tcW w:w="1485" w:type="dxa"/>
            <w:shd w:val="clear" w:color="auto" w:fill="auto"/>
            <w:vAlign w:val="center"/>
          </w:tcPr>
          <w:p w14:paraId="164ED783" w14:textId="77777777" w:rsidR="00004A15" w:rsidRPr="00CB4573" w:rsidRDefault="00004A15" w:rsidP="000D2983">
            <w:pPr>
              <w:spacing w:after="0"/>
              <w:rPr>
                <w:rFonts w:ascii="Arial" w:hAnsi="Arial" w:cs="Arial"/>
                <w:sz w:val="20"/>
                <w:szCs w:val="20"/>
                <w:lang w:val="cs-CZ"/>
              </w:rPr>
            </w:pPr>
            <w:bookmarkStart w:id="7" w:name="_Hlk134516218"/>
            <w:r w:rsidRPr="00CB4573">
              <w:rPr>
                <w:rFonts w:ascii="Arial" w:hAnsi="Arial" w:cs="Arial"/>
                <w:sz w:val="20"/>
                <w:szCs w:val="20"/>
                <w:lang w:val="cs-CZ"/>
              </w:rPr>
              <w:t>REACH</w:t>
            </w:r>
          </w:p>
        </w:tc>
        <w:tc>
          <w:tcPr>
            <w:tcW w:w="7654" w:type="dxa"/>
            <w:shd w:val="clear" w:color="auto" w:fill="auto"/>
            <w:vAlign w:val="center"/>
          </w:tcPr>
          <w:p w14:paraId="69AE6E6A"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Registration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Evaluation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Authorisation</w:t>
            </w:r>
            <w:proofErr w:type="spellEnd"/>
            <w:r w:rsidRPr="00CB4573">
              <w:rPr>
                <w:rFonts w:ascii="Arial" w:hAnsi="Arial" w:cs="Arial"/>
                <w:sz w:val="20"/>
                <w:szCs w:val="20"/>
                <w:lang w:val="cs-CZ"/>
              </w:rPr>
              <w:t xml:space="preserve"> and </w:t>
            </w:r>
            <w:proofErr w:type="spellStart"/>
            <w:r w:rsidRPr="00CB4573">
              <w:rPr>
                <w:rFonts w:ascii="Arial" w:hAnsi="Arial" w:cs="Arial"/>
                <w:sz w:val="20"/>
                <w:szCs w:val="20"/>
                <w:lang w:val="cs-CZ"/>
              </w:rPr>
              <w:t>Restriction</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of</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Chemicals</w:t>
            </w:r>
            <w:proofErr w:type="spellEnd"/>
          </w:p>
        </w:tc>
      </w:tr>
      <w:tr w:rsidR="00015FB5" w:rsidRPr="00CB4573" w14:paraId="78CB49AE" w14:textId="77777777" w:rsidTr="000D2983">
        <w:trPr>
          <w:trHeight w:val="270"/>
        </w:trPr>
        <w:tc>
          <w:tcPr>
            <w:tcW w:w="1485" w:type="dxa"/>
            <w:shd w:val="clear" w:color="auto" w:fill="auto"/>
            <w:vAlign w:val="center"/>
          </w:tcPr>
          <w:p w14:paraId="59940B23" w14:textId="2F9DF2A3" w:rsidR="00015FB5" w:rsidRPr="00CB4573" w:rsidRDefault="00015FB5" w:rsidP="000D2983">
            <w:pPr>
              <w:spacing w:after="0"/>
              <w:rPr>
                <w:rFonts w:ascii="Arial" w:hAnsi="Arial" w:cs="Arial"/>
                <w:sz w:val="20"/>
                <w:szCs w:val="20"/>
                <w:lang w:val="cs-CZ"/>
              </w:rPr>
            </w:pPr>
            <w:r w:rsidRPr="00CB4573">
              <w:rPr>
                <w:rFonts w:ascii="Arial" w:hAnsi="Arial" w:cs="Arial"/>
                <w:sz w:val="20"/>
                <w:szCs w:val="20"/>
                <w:lang w:val="cs-CZ"/>
              </w:rPr>
              <w:t>RM</w:t>
            </w:r>
          </w:p>
        </w:tc>
        <w:tc>
          <w:tcPr>
            <w:tcW w:w="7654" w:type="dxa"/>
            <w:shd w:val="clear" w:color="auto" w:fill="auto"/>
            <w:vAlign w:val="center"/>
          </w:tcPr>
          <w:p w14:paraId="1F7C2605" w14:textId="2F61FD5C" w:rsidR="00015FB5" w:rsidRPr="00CB4573" w:rsidRDefault="00015FB5" w:rsidP="000D2983">
            <w:pPr>
              <w:spacing w:after="0"/>
              <w:rPr>
                <w:rFonts w:ascii="Arial" w:hAnsi="Arial" w:cs="Arial"/>
                <w:sz w:val="20"/>
                <w:szCs w:val="20"/>
                <w:lang w:val="cs-CZ"/>
              </w:rPr>
            </w:pPr>
            <w:proofErr w:type="spellStart"/>
            <w:r w:rsidRPr="00CB4573">
              <w:rPr>
                <w:rFonts w:ascii="Arial" w:hAnsi="Arial" w:cs="Arial"/>
                <w:sz w:val="20"/>
                <w:szCs w:val="20"/>
                <w:lang w:val="cs-CZ"/>
              </w:rPr>
              <w:t>Rozvadeč</w:t>
            </w:r>
            <w:proofErr w:type="spellEnd"/>
            <w:r w:rsidRPr="00CB4573">
              <w:rPr>
                <w:rFonts w:ascii="Arial" w:hAnsi="Arial" w:cs="Arial"/>
                <w:sz w:val="20"/>
                <w:szCs w:val="20"/>
                <w:lang w:val="cs-CZ"/>
              </w:rPr>
              <w:t xml:space="preserve"> technologie</w:t>
            </w:r>
          </w:p>
        </w:tc>
      </w:tr>
      <w:tr w:rsidR="005C5766" w:rsidRPr="00CB4573" w14:paraId="253E9114" w14:textId="77777777" w:rsidTr="000D2983">
        <w:trPr>
          <w:trHeight w:val="270"/>
        </w:trPr>
        <w:tc>
          <w:tcPr>
            <w:tcW w:w="1485" w:type="dxa"/>
            <w:shd w:val="clear" w:color="auto" w:fill="auto"/>
            <w:vAlign w:val="center"/>
          </w:tcPr>
          <w:p w14:paraId="3CB5B6BB" w14:textId="2E0E8011" w:rsidR="005C5766" w:rsidRPr="00CB4573" w:rsidRDefault="005C5766" w:rsidP="000D2983">
            <w:pPr>
              <w:spacing w:after="0"/>
              <w:rPr>
                <w:rFonts w:ascii="Arial" w:hAnsi="Arial" w:cs="Arial"/>
                <w:sz w:val="20"/>
                <w:szCs w:val="20"/>
                <w:lang w:val="cs-CZ"/>
              </w:rPr>
            </w:pPr>
            <w:r w:rsidRPr="00CB4573">
              <w:rPr>
                <w:rFonts w:ascii="Arial" w:hAnsi="Arial" w:cs="Arial"/>
                <w:sz w:val="20"/>
                <w:szCs w:val="20"/>
                <w:lang w:val="cs-CZ"/>
              </w:rPr>
              <w:t>RTM</w:t>
            </w:r>
          </w:p>
        </w:tc>
        <w:tc>
          <w:tcPr>
            <w:tcW w:w="7654" w:type="dxa"/>
            <w:shd w:val="clear" w:color="auto" w:fill="auto"/>
            <w:vAlign w:val="center"/>
          </w:tcPr>
          <w:p w14:paraId="222FF7B5" w14:textId="20875800" w:rsidR="005C5766" w:rsidRPr="00CB4573" w:rsidRDefault="005C5766" w:rsidP="000D2983">
            <w:pPr>
              <w:spacing w:after="0"/>
              <w:rPr>
                <w:rFonts w:ascii="Arial" w:hAnsi="Arial" w:cs="Arial"/>
                <w:sz w:val="20"/>
                <w:szCs w:val="20"/>
                <w:lang w:val="cs-CZ"/>
              </w:rPr>
            </w:pPr>
            <w:r w:rsidRPr="00CB4573">
              <w:rPr>
                <w:rFonts w:ascii="Arial" w:hAnsi="Arial" w:cs="Arial"/>
                <w:sz w:val="20"/>
                <w:szCs w:val="20"/>
                <w:lang w:val="cs-CZ"/>
              </w:rPr>
              <w:t>Rozvaděč technické místnosti</w:t>
            </w:r>
          </w:p>
        </w:tc>
      </w:tr>
      <w:tr w:rsidR="00D351D1" w:rsidRPr="00CB4573" w14:paraId="7B1142E3" w14:textId="77777777" w:rsidTr="000D2983">
        <w:trPr>
          <w:trHeight w:val="270"/>
        </w:trPr>
        <w:tc>
          <w:tcPr>
            <w:tcW w:w="1485" w:type="dxa"/>
            <w:shd w:val="clear" w:color="auto" w:fill="auto"/>
            <w:vAlign w:val="center"/>
          </w:tcPr>
          <w:p w14:paraId="1CF43904" w14:textId="2A63D04E" w:rsidR="00D351D1" w:rsidRPr="00CB4573" w:rsidDel="00F00672" w:rsidRDefault="00D351D1" w:rsidP="000D2983">
            <w:pPr>
              <w:spacing w:after="0"/>
              <w:rPr>
                <w:rFonts w:ascii="Arial" w:hAnsi="Arial" w:cs="Arial"/>
                <w:sz w:val="20"/>
                <w:szCs w:val="20"/>
                <w:lang w:val="cs-CZ"/>
              </w:rPr>
            </w:pPr>
            <w:r w:rsidRPr="00CB4573">
              <w:rPr>
                <w:rFonts w:ascii="Arial" w:hAnsi="Arial" w:cs="Arial"/>
                <w:sz w:val="20"/>
                <w:szCs w:val="20"/>
                <w:lang w:val="cs-CZ"/>
              </w:rPr>
              <w:t>RUPS</w:t>
            </w:r>
          </w:p>
        </w:tc>
        <w:tc>
          <w:tcPr>
            <w:tcW w:w="7654" w:type="dxa"/>
            <w:shd w:val="clear" w:color="auto" w:fill="auto"/>
            <w:vAlign w:val="center"/>
          </w:tcPr>
          <w:p w14:paraId="603C0ED1" w14:textId="0B073315" w:rsidR="00D351D1" w:rsidRPr="00CB4573" w:rsidRDefault="00D351D1" w:rsidP="000D2983">
            <w:pPr>
              <w:spacing w:after="0"/>
              <w:rPr>
                <w:rFonts w:ascii="Arial" w:hAnsi="Arial" w:cs="Arial"/>
                <w:sz w:val="20"/>
                <w:szCs w:val="20"/>
                <w:lang w:val="cs-CZ"/>
              </w:rPr>
            </w:pPr>
            <w:r w:rsidRPr="00CB4573">
              <w:rPr>
                <w:rFonts w:ascii="Arial" w:hAnsi="Arial" w:cs="Arial"/>
                <w:sz w:val="20"/>
                <w:szCs w:val="20"/>
                <w:lang w:val="cs-CZ"/>
              </w:rPr>
              <w:t>Rozváděč UPS</w:t>
            </w:r>
          </w:p>
        </w:tc>
      </w:tr>
      <w:tr w:rsidR="00004A15" w:rsidRPr="00CB4573" w14:paraId="27A22176" w14:textId="77777777" w:rsidTr="000D2983">
        <w:trPr>
          <w:trHeight w:val="270"/>
        </w:trPr>
        <w:tc>
          <w:tcPr>
            <w:tcW w:w="1485" w:type="dxa"/>
            <w:shd w:val="clear" w:color="auto" w:fill="auto"/>
            <w:vAlign w:val="center"/>
          </w:tcPr>
          <w:p w14:paraId="1028FDA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ŘS</w:t>
            </w:r>
          </w:p>
        </w:tc>
        <w:tc>
          <w:tcPr>
            <w:tcW w:w="7654" w:type="dxa"/>
            <w:shd w:val="clear" w:color="auto" w:fill="auto"/>
            <w:vAlign w:val="center"/>
          </w:tcPr>
          <w:p w14:paraId="0F96CF79"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Řídící systém</w:t>
            </w:r>
          </w:p>
        </w:tc>
      </w:tr>
      <w:bookmarkEnd w:id="7"/>
      <w:tr w:rsidR="00004A15" w:rsidRPr="00CB4573" w14:paraId="27FBC17E" w14:textId="77777777" w:rsidTr="000D2983">
        <w:trPr>
          <w:trHeight w:val="270"/>
        </w:trPr>
        <w:tc>
          <w:tcPr>
            <w:tcW w:w="1485" w:type="dxa"/>
            <w:shd w:val="clear" w:color="auto" w:fill="auto"/>
            <w:vAlign w:val="center"/>
          </w:tcPr>
          <w:p w14:paraId="11EA70C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SCR </w:t>
            </w:r>
          </w:p>
        </w:tc>
        <w:tc>
          <w:tcPr>
            <w:tcW w:w="7654" w:type="dxa"/>
            <w:shd w:val="clear" w:color="auto" w:fill="auto"/>
            <w:vAlign w:val="center"/>
          </w:tcPr>
          <w:p w14:paraId="69F6468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 xml:space="preserve">Selektivní katalytická redukce </w:t>
            </w:r>
          </w:p>
        </w:tc>
      </w:tr>
      <w:tr w:rsidR="00004A15" w:rsidRPr="00CB4573" w14:paraId="1C3DBEAE" w14:textId="77777777" w:rsidTr="000D2983">
        <w:trPr>
          <w:trHeight w:val="270"/>
        </w:trPr>
        <w:tc>
          <w:tcPr>
            <w:tcW w:w="1485" w:type="dxa"/>
            <w:shd w:val="clear" w:color="auto" w:fill="auto"/>
            <w:vAlign w:val="center"/>
          </w:tcPr>
          <w:p w14:paraId="003AD791"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SHP</w:t>
            </w:r>
          </w:p>
        </w:tc>
        <w:tc>
          <w:tcPr>
            <w:tcW w:w="7654" w:type="dxa"/>
            <w:shd w:val="clear" w:color="auto" w:fill="auto"/>
            <w:vAlign w:val="center"/>
          </w:tcPr>
          <w:p w14:paraId="6C6C9284"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Směs hořlavého prachu</w:t>
            </w:r>
          </w:p>
        </w:tc>
      </w:tr>
      <w:tr w:rsidR="00004A15" w:rsidRPr="00CB4573" w14:paraId="101DF690" w14:textId="77777777" w:rsidTr="000D2983">
        <w:trPr>
          <w:trHeight w:val="270"/>
        </w:trPr>
        <w:tc>
          <w:tcPr>
            <w:tcW w:w="1485" w:type="dxa"/>
            <w:shd w:val="clear" w:color="auto" w:fill="auto"/>
            <w:vAlign w:val="center"/>
          </w:tcPr>
          <w:p w14:paraId="07C8CA4B"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SHZ</w:t>
            </w:r>
          </w:p>
        </w:tc>
        <w:tc>
          <w:tcPr>
            <w:tcW w:w="7654" w:type="dxa"/>
            <w:shd w:val="clear" w:color="auto" w:fill="auto"/>
            <w:vAlign w:val="center"/>
          </w:tcPr>
          <w:p w14:paraId="3D0551C0"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Stabilní hasící zařízení</w:t>
            </w:r>
          </w:p>
        </w:tc>
      </w:tr>
      <w:tr w:rsidR="00004A15" w:rsidRPr="00CB4573" w14:paraId="4B6A56F0" w14:textId="77777777" w:rsidTr="000D2983">
        <w:trPr>
          <w:trHeight w:val="270"/>
        </w:trPr>
        <w:tc>
          <w:tcPr>
            <w:tcW w:w="1485" w:type="dxa"/>
            <w:shd w:val="clear" w:color="auto" w:fill="auto"/>
            <w:vAlign w:val="center"/>
          </w:tcPr>
          <w:p w14:paraId="6888B48C"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SIL</w:t>
            </w:r>
          </w:p>
        </w:tc>
        <w:tc>
          <w:tcPr>
            <w:tcW w:w="7654" w:type="dxa"/>
            <w:shd w:val="clear" w:color="auto" w:fill="auto"/>
            <w:vAlign w:val="center"/>
          </w:tcPr>
          <w:p w14:paraId="5F834E93" w14:textId="77777777" w:rsidR="00004A15" w:rsidRPr="00CB4573" w:rsidRDefault="00004A15" w:rsidP="000D2983">
            <w:pPr>
              <w:spacing w:after="0"/>
              <w:rPr>
                <w:rFonts w:ascii="Arial" w:hAnsi="Arial" w:cs="Arial"/>
                <w:sz w:val="20"/>
                <w:szCs w:val="20"/>
                <w:lang w:val="cs-CZ"/>
              </w:rPr>
            </w:pPr>
            <w:proofErr w:type="spellStart"/>
            <w:r w:rsidRPr="00CB4573">
              <w:rPr>
                <w:rFonts w:ascii="Arial" w:hAnsi="Arial" w:cs="Arial"/>
                <w:sz w:val="20"/>
                <w:szCs w:val="20"/>
                <w:lang w:val="cs-CZ"/>
              </w:rPr>
              <w:t>Safety</w:t>
            </w:r>
            <w:proofErr w:type="spellEnd"/>
            <w:r w:rsidRPr="00CB4573">
              <w:rPr>
                <w:rFonts w:ascii="Arial" w:hAnsi="Arial" w:cs="Arial"/>
                <w:sz w:val="20"/>
                <w:szCs w:val="20"/>
                <w:lang w:val="cs-CZ"/>
              </w:rPr>
              <w:t xml:space="preserve"> Integrity Level</w:t>
            </w:r>
          </w:p>
        </w:tc>
      </w:tr>
      <w:tr w:rsidR="00004A15" w:rsidRPr="00CB4573" w14:paraId="2D9B4595" w14:textId="77777777" w:rsidTr="000D2983">
        <w:trPr>
          <w:trHeight w:val="270"/>
        </w:trPr>
        <w:tc>
          <w:tcPr>
            <w:tcW w:w="1485" w:type="dxa"/>
            <w:shd w:val="clear" w:color="auto" w:fill="auto"/>
            <w:vAlign w:val="center"/>
          </w:tcPr>
          <w:p w14:paraId="4996007D" w14:textId="77777777" w:rsidR="00004A15" w:rsidRPr="00CB4573" w:rsidRDefault="00004A15" w:rsidP="000D2983">
            <w:pPr>
              <w:spacing w:after="0"/>
              <w:rPr>
                <w:rFonts w:ascii="Arial" w:hAnsi="Arial" w:cs="Arial"/>
                <w:sz w:val="20"/>
                <w:szCs w:val="20"/>
                <w:highlight w:val="yellow"/>
                <w:lang w:val="cs-CZ"/>
              </w:rPr>
            </w:pPr>
            <w:r w:rsidRPr="00CB4573">
              <w:rPr>
                <w:rFonts w:ascii="Arial" w:hAnsi="Arial" w:cs="Arial"/>
                <w:sz w:val="20"/>
                <w:szCs w:val="20"/>
                <w:lang w:val="cs-CZ"/>
              </w:rPr>
              <w:t>SKŘ</w:t>
            </w:r>
          </w:p>
        </w:tc>
        <w:tc>
          <w:tcPr>
            <w:tcW w:w="7654" w:type="dxa"/>
            <w:shd w:val="clear" w:color="auto" w:fill="auto"/>
            <w:vAlign w:val="center"/>
          </w:tcPr>
          <w:p w14:paraId="1A9DAA4E"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Systém kontroly a řízení</w:t>
            </w:r>
          </w:p>
        </w:tc>
      </w:tr>
      <w:tr w:rsidR="005A0FD1" w:rsidRPr="00CB4573" w14:paraId="7529233E" w14:textId="77777777" w:rsidTr="000D2983">
        <w:trPr>
          <w:trHeight w:val="270"/>
        </w:trPr>
        <w:tc>
          <w:tcPr>
            <w:tcW w:w="1485" w:type="dxa"/>
            <w:shd w:val="clear" w:color="auto" w:fill="auto"/>
            <w:vAlign w:val="center"/>
          </w:tcPr>
          <w:p w14:paraId="7EEC2E7B" w14:textId="6F8FA28E" w:rsidR="005A0FD1" w:rsidRPr="00CB4573" w:rsidRDefault="005A0FD1" w:rsidP="000D2983">
            <w:pPr>
              <w:spacing w:after="0"/>
              <w:rPr>
                <w:rFonts w:ascii="Arial" w:hAnsi="Arial" w:cs="Arial"/>
                <w:sz w:val="20"/>
                <w:szCs w:val="20"/>
                <w:lang w:val="cs-CZ"/>
              </w:rPr>
            </w:pPr>
            <w:r w:rsidRPr="00CB4573">
              <w:rPr>
                <w:rFonts w:ascii="Arial" w:hAnsi="Arial" w:cs="Arial"/>
                <w:sz w:val="20"/>
                <w:szCs w:val="20"/>
                <w:lang w:val="cs-CZ"/>
              </w:rPr>
              <w:t>SLP</w:t>
            </w:r>
          </w:p>
        </w:tc>
        <w:tc>
          <w:tcPr>
            <w:tcW w:w="7654" w:type="dxa"/>
            <w:shd w:val="clear" w:color="auto" w:fill="auto"/>
            <w:vAlign w:val="center"/>
          </w:tcPr>
          <w:p w14:paraId="45C0166D" w14:textId="3DC3162F" w:rsidR="005A0FD1" w:rsidRPr="00CB4573" w:rsidRDefault="005A0FD1" w:rsidP="000D2983">
            <w:pPr>
              <w:spacing w:after="0"/>
              <w:rPr>
                <w:rFonts w:ascii="Arial" w:hAnsi="Arial" w:cs="Arial"/>
                <w:sz w:val="20"/>
                <w:szCs w:val="20"/>
                <w:lang w:val="cs-CZ"/>
              </w:rPr>
            </w:pPr>
            <w:r w:rsidRPr="00CB4573">
              <w:rPr>
                <w:rFonts w:ascii="Arial" w:hAnsi="Arial" w:cs="Arial"/>
                <w:sz w:val="20"/>
                <w:szCs w:val="20"/>
                <w:lang w:val="cs-CZ"/>
              </w:rPr>
              <w:t>Slaboproud</w:t>
            </w:r>
          </w:p>
        </w:tc>
      </w:tr>
      <w:tr w:rsidR="00004A15" w:rsidRPr="00CB4573" w14:paraId="50944EA3" w14:textId="77777777" w:rsidTr="000D2983">
        <w:trPr>
          <w:trHeight w:val="270"/>
        </w:trPr>
        <w:tc>
          <w:tcPr>
            <w:tcW w:w="1485" w:type="dxa"/>
            <w:shd w:val="clear" w:color="auto" w:fill="auto"/>
            <w:vAlign w:val="center"/>
          </w:tcPr>
          <w:p w14:paraId="38C93767"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SNCR</w:t>
            </w:r>
          </w:p>
        </w:tc>
        <w:tc>
          <w:tcPr>
            <w:tcW w:w="7654" w:type="dxa"/>
            <w:shd w:val="clear" w:color="auto" w:fill="auto"/>
            <w:vAlign w:val="center"/>
          </w:tcPr>
          <w:p w14:paraId="1A5F2ED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Selektivní nekatalytická redukce</w:t>
            </w:r>
          </w:p>
        </w:tc>
      </w:tr>
      <w:tr w:rsidR="00004A15" w:rsidRPr="005B2BCE" w14:paraId="6E20FB0C" w14:textId="77777777" w:rsidTr="000D2983">
        <w:trPr>
          <w:trHeight w:val="270"/>
        </w:trPr>
        <w:tc>
          <w:tcPr>
            <w:tcW w:w="1485" w:type="dxa"/>
            <w:shd w:val="clear" w:color="auto" w:fill="auto"/>
            <w:vAlign w:val="center"/>
          </w:tcPr>
          <w:p w14:paraId="649991F6"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SNIM</w:t>
            </w:r>
          </w:p>
        </w:tc>
        <w:tc>
          <w:tcPr>
            <w:tcW w:w="7654" w:type="dxa"/>
            <w:shd w:val="clear" w:color="auto" w:fill="auto"/>
            <w:vAlign w:val="center"/>
          </w:tcPr>
          <w:p w14:paraId="728186E5" w14:textId="77777777"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Standard negrafických informací 3D modelu</w:t>
            </w:r>
          </w:p>
        </w:tc>
      </w:tr>
      <w:tr w:rsidR="00004A15" w:rsidRPr="00CB4573" w14:paraId="2F973E94" w14:textId="77777777" w:rsidTr="000D2983">
        <w:trPr>
          <w:trHeight w:val="270"/>
        </w:trPr>
        <w:tc>
          <w:tcPr>
            <w:tcW w:w="1485" w:type="dxa"/>
            <w:shd w:val="clear" w:color="auto" w:fill="auto"/>
            <w:vAlign w:val="center"/>
          </w:tcPr>
          <w:p w14:paraId="024BDEF1" w14:textId="10D380A3" w:rsidR="00004A15" w:rsidRPr="00CB4573" w:rsidRDefault="00004A15" w:rsidP="000D2983">
            <w:pPr>
              <w:spacing w:after="0"/>
              <w:rPr>
                <w:rFonts w:ascii="Arial" w:hAnsi="Arial" w:cs="Arial"/>
                <w:sz w:val="20"/>
                <w:szCs w:val="20"/>
                <w:lang w:val="cs-CZ"/>
              </w:rPr>
            </w:pPr>
            <w:r w:rsidRPr="00CB4573">
              <w:rPr>
                <w:rFonts w:ascii="Arial" w:hAnsi="Arial" w:cs="Arial"/>
                <w:sz w:val="20"/>
                <w:szCs w:val="20"/>
                <w:lang w:val="cs-CZ"/>
              </w:rPr>
              <w:t>S</w:t>
            </w:r>
            <w:r w:rsidR="00C40454" w:rsidRPr="00CB4573">
              <w:rPr>
                <w:rFonts w:ascii="Arial" w:hAnsi="Arial" w:cs="Arial"/>
                <w:sz w:val="20"/>
                <w:szCs w:val="20"/>
                <w:lang w:val="cs-CZ"/>
              </w:rPr>
              <w:t>NMP</w:t>
            </w:r>
          </w:p>
        </w:tc>
        <w:tc>
          <w:tcPr>
            <w:tcW w:w="7654" w:type="dxa"/>
            <w:shd w:val="clear" w:color="auto" w:fill="auto"/>
            <w:vAlign w:val="center"/>
          </w:tcPr>
          <w:p w14:paraId="33B48676" w14:textId="29C046EF" w:rsidR="00004A15" w:rsidRPr="00CB4573" w:rsidRDefault="00C40454" w:rsidP="000D2983">
            <w:pPr>
              <w:spacing w:after="0"/>
              <w:rPr>
                <w:rFonts w:ascii="Arial" w:hAnsi="Arial" w:cs="Arial"/>
                <w:sz w:val="20"/>
                <w:szCs w:val="20"/>
                <w:lang w:val="cs-CZ"/>
              </w:rPr>
            </w:pPr>
            <w:proofErr w:type="spellStart"/>
            <w:r w:rsidRPr="00CB4573">
              <w:rPr>
                <w:rFonts w:ascii="Arial" w:hAnsi="Arial" w:cs="Arial"/>
                <w:sz w:val="20"/>
                <w:szCs w:val="20"/>
                <w:lang w:val="cs-CZ"/>
              </w:rPr>
              <w:t>Simple</w:t>
            </w:r>
            <w:proofErr w:type="spellEnd"/>
            <w:r w:rsidRPr="00CB4573">
              <w:rPr>
                <w:rFonts w:ascii="Arial" w:hAnsi="Arial" w:cs="Arial"/>
                <w:sz w:val="20"/>
                <w:szCs w:val="20"/>
                <w:lang w:val="cs-CZ"/>
              </w:rPr>
              <w:t xml:space="preserve"> Network Management </w:t>
            </w:r>
            <w:proofErr w:type="spellStart"/>
            <w:r w:rsidRPr="00CB4573">
              <w:rPr>
                <w:rFonts w:ascii="Arial" w:hAnsi="Arial" w:cs="Arial"/>
                <w:sz w:val="20"/>
                <w:szCs w:val="20"/>
                <w:lang w:val="cs-CZ"/>
              </w:rPr>
              <w:t>Protocol</w:t>
            </w:r>
            <w:proofErr w:type="spellEnd"/>
          </w:p>
        </w:tc>
      </w:tr>
      <w:tr w:rsidR="00C40454" w:rsidRPr="00CB4573" w14:paraId="12CB96DD" w14:textId="77777777" w:rsidTr="000D2983">
        <w:trPr>
          <w:trHeight w:val="270"/>
        </w:trPr>
        <w:tc>
          <w:tcPr>
            <w:tcW w:w="1485" w:type="dxa"/>
            <w:shd w:val="clear" w:color="auto" w:fill="auto"/>
            <w:vAlign w:val="center"/>
          </w:tcPr>
          <w:p w14:paraId="584878D9" w14:textId="77797FEF"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SO</w:t>
            </w:r>
          </w:p>
        </w:tc>
        <w:tc>
          <w:tcPr>
            <w:tcW w:w="7654" w:type="dxa"/>
            <w:shd w:val="clear" w:color="auto" w:fill="auto"/>
            <w:vAlign w:val="center"/>
          </w:tcPr>
          <w:p w14:paraId="6F5108CD" w14:textId="5222DCEA"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Stavební objekt</w:t>
            </w:r>
          </w:p>
        </w:tc>
      </w:tr>
      <w:tr w:rsidR="00C40454" w:rsidRPr="00CB4573" w14:paraId="24387C6B" w14:textId="77777777" w:rsidTr="000D2983">
        <w:trPr>
          <w:trHeight w:val="270"/>
        </w:trPr>
        <w:tc>
          <w:tcPr>
            <w:tcW w:w="1485" w:type="dxa"/>
            <w:shd w:val="clear" w:color="auto" w:fill="auto"/>
            <w:vAlign w:val="center"/>
          </w:tcPr>
          <w:p w14:paraId="27674F77" w14:textId="0213F066" w:rsidR="00C40454" w:rsidRPr="00CB4573" w:rsidRDefault="00C40454" w:rsidP="00C40454">
            <w:pPr>
              <w:spacing w:after="0"/>
              <w:rPr>
                <w:rFonts w:ascii="Arial" w:hAnsi="Arial" w:cs="Arial"/>
                <w:sz w:val="20"/>
                <w:szCs w:val="20"/>
                <w:lang w:val="cs-CZ"/>
              </w:rPr>
            </w:pPr>
            <w:proofErr w:type="spellStart"/>
            <w:r w:rsidRPr="00CB4573">
              <w:rPr>
                <w:rFonts w:ascii="Arial" w:hAnsi="Arial" w:cs="Arial"/>
                <w:sz w:val="20"/>
                <w:szCs w:val="20"/>
                <w:lang w:val="cs-CZ"/>
              </w:rPr>
              <w:t>SoD</w:t>
            </w:r>
            <w:proofErr w:type="spellEnd"/>
          </w:p>
        </w:tc>
        <w:tc>
          <w:tcPr>
            <w:tcW w:w="7654" w:type="dxa"/>
            <w:shd w:val="clear" w:color="auto" w:fill="auto"/>
            <w:vAlign w:val="center"/>
          </w:tcPr>
          <w:p w14:paraId="41603E07" w14:textId="73428F67"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Smlouva o Dílo</w:t>
            </w:r>
          </w:p>
        </w:tc>
      </w:tr>
      <w:tr w:rsidR="00C40454" w:rsidRPr="00CB4573" w14:paraId="4E84F4E8" w14:textId="77777777" w:rsidTr="000D2983">
        <w:trPr>
          <w:trHeight w:val="270"/>
        </w:trPr>
        <w:tc>
          <w:tcPr>
            <w:tcW w:w="1485" w:type="dxa"/>
            <w:shd w:val="clear" w:color="auto" w:fill="auto"/>
            <w:vAlign w:val="center"/>
          </w:tcPr>
          <w:p w14:paraId="2609E199" w14:textId="34EC4464"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SP</w:t>
            </w:r>
          </w:p>
        </w:tc>
        <w:tc>
          <w:tcPr>
            <w:tcW w:w="7654" w:type="dxa"/>
            <w:shd w:val="clear" w:color="auto" w:fill="auto"/>
            <w:vAlign w:val="center"/>
          </w:tcPr>
          <w:p w14:paraId="6420846B" w14:textId="29B7D7AB"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Stavební povolení</w:t>
            </w:r>
          </w:p>
        </w:tc>
      </w:tr>
      <w:tr w:rsidR="00C40454" w:rsidRPr="00CB4573" w14:paraId="57A7DEDE" w14:textId="77777777" w:rsidTr="000D2983">
        <w:trPr>
          <w:trHeight w:val="270"/>
        </w:trPr>
        <w:tc>
          <w:tcPr>
            <w:tcW w:w="1485" w:type="dxa"/>
            <w:shd w:val="clear" w:color="auto" w:fill="auto"/>
            <w:vAlign w:val="center"/>
          </w:tcPr>
          <w:p w14:paraId="5DB441AB" w14:textId="05688685"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SŘJ</w:t>
            </w:r>
          </w:p>
        </w:tc>
        <w:tc>
          <w:tcPr>
            <w:tcW w:w="7654" w:type="dxa"/>
            <w:shd w:val="clear" w:color="auto" w:fill="auto"/>
            <w:vAlign w:val="center"/>
          </w:tcPr>
          <w:p w14:paraId="674831B5" w14:textId="61E9F382"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Systém řízení jakosti</w:t>
            </w:r>
          </w:p>
        </w:tc>
      </w:tr>
      <w:tr w:rsidR="00C40454" w:rsidRPr="00CB4573" w14:paraId="78FB2B9A" w14:textId="77777777" w:rsidTr="000D2983">
        <w:trPr>
          <w:trHeight w:val="270"/>
        </w:trPr>
        <w:tc>
          <w:tcPr>
            <w:tcW w:w="1485" w:type="dxa"/>
            <w:shd w:val="clear" w:color="auto" w:fill="auto"/>
            <w:vAlign w:val="center"/>
          </w:tcPr>
          <w:p w14:paraId="515AC9BE" w14:textId="47909183"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SW</w:t>
            </w:r>
          </w:p>
        </w:tc>
        <w:tc>
          <w:tcPr>
            <w:tcW w:w="7654" w:type="dxa"/>
            <w:shd w:val="clear" w:color="auto" w:fill="auto"/>
            <w:vAlign w:val="center"/>
          </w:tcPr>
          <w:p w14:paraId="22FA577D" w14:textId="6E3C6EEB"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Software</w:t>
            </w:r>
          </w:p>
        </w:tc>
      </w:tr>
      <w:tr w:rsidR="00C40454" w:rsidRPr="00CB4573" w14:paraId="3A330F15" w14:textId="77777777" w:rsidTr="000D2983">
        <w:trPr>
          <w:trHeight w:val="270"/>
        </w:trPr>
        <w:tc>
          <w:tcPr>
            <w:tcW w:w="1485" w:type="dxa"/>
            <w:shd w:val="clear" w:color="auto" w:fill="auto"/>
            <w:vAlign w:val="center"/>
          </w:tcPr>
          <w:p w14:paraId="144FB99F" w14:textId="34D2FBFF"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ŠA</w:t>
            </w:r>
          </w:p>
        </w:tc>
        <w:tc>
          <w:tcPr>
            <w:tcW w:w="7654" w:type="dxa"/>
            <w:shd w:val="clear" w:color="auto" w:fill="auto"/>
            <w:vAlign w:val="center"/>
          </w:tcPr>
          <w:p w14:paraId="5190C71A" w14:textId="42AD4191" w:rsidR="00C40454" w:rsidRPr="00CB4573" w:rsidRDefault="00AF1366" w:rsidP="00C40454">
            <w:pPr>
              <w:spacing w:after="0"/>
              <w:rPr>
                <w:rFonts w:ascii="Arial" w:hAnsi="Arial" w:cs="Arial"/>
                <w:sz w:val="20"/>
                <w:szCs w:val="20"/>
                <w:lang w:val="cs-CZ"/>
              </w:rPr>
            </w:pPr>
            <w:r>
              <w:rPr>
                <w:rFonts w:ascii="Arial" w:hAnsi="Arial" w:cs="Arial"/>
                <w:sz w:val="20"/>
                <w:szCs w:val="20"/>
                <w:lang w:val="cs-CZ"/>
              </w:rPr>
              <w:t>Škoda Auto</w:t>
            </w:r>
            <w:r w:rsidR="00103EAD" w:rsidRPr="00CB4573">
              <w:rPr>
                <w:rFonts w:ascii="Arial" w:hAnsi="Arial" w:cs="Arial"/>
                <w:sz w:val="20"/>
                <w:szCs w:val="20"/>
                <w:lang w:val="cs-CZ"/>
              </w:rPr>
              <w:t xml:space="preserve"> a.s.</w:t>
            </w:r>
          </w:p>
        </w:tc>
      </w:tr>
      <w:tr w:rsidR="00C40454" w:rsidRPr="0058689B" w14:paraId="1FBE3F4E" w14:textId="77777777" w:rsidTr="000D2983">
        <w:trPr>
          <w:trHeight w:val="270"/>
        </w:trPr>
        <w:tc>
          <w:tcPr>
            <w:tcW w:w="1485" w:type="dxa"/>
            <w:shd w:val="clear" w:color="auto" w:fill="auto"/>
            <w:vAlign w:val="center"/>
          </w:tcPr>
          <w:p w14:paraId="055854FF" w14:textId="265994D1"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ŠE</w:t>
            </w:r>
          </w:p>
        </w:tc>
        <w:tc>
          <w:tcPr>
            <w:tcW w:w="7654" w:type="dxa"/>
            <w:shd w:val="clear" w:color="auto" w:fill="auto"/>
            <w:vAlign w:val="center"/>
          </w:tcPr>
          <w:p w14:paraId="28C16EA4" w14:textId="38BE42AF" w:rsidR="00C40454" w:rsidRPr="00CB4573" w:rsidRDefault="00103EAD" w:rsidP="00C40454">
            <w:pPr>
              <w:spacing w:after="0"/>
              <w:rPr>
                <w:rFonts w:ascii="Arial" w:hAnsi="Arial" w:cs="Arial"/>
                <w:sz w:val="20"/>
                <w:szCs w:val="20"/>
                <w:lang w:val="cs-CZ"/>
              </w:rPr>
            </w:pPr>
            <w:r w:rsidRPr="00CB4573">
              <w:rPr>
                <w:rFonts w:ascii="Arial" w:hAnsi="Arial" w:cs="Arial"/>
                <w:sz w:val="20"/>
                <w:szCs w:val="20"/>
                <w:lang w:val="cs-CZ"/>
              </w:rPr>
              <w:t>ŠKO-ENERGO s.r.o.</w:t>
            </w:r>
          </w:p>
        </w:tc>
      </w:tr>
      <w:tr w:rsidR="00C40454" w:rsidRPr="005B2BCE" w14:paraId="1B785E45" w14:textId="77777777" w:rsidTr="000D2983">
        <w:trPr>
          <w:trHeight w:val="270"/>
        </w:trPr>
        <w:tc>
          <w:tcPr>
            <w:tcW w:w="1485" w:type="dxa"/>
            <w:shd w:val="clear" w:color="auto" w:fill="auto"/>
            <w:vAlign w:val="center"/>
          </w:tcPr>
          <w:p w14:paraId="5E1DDCFD" w14:textId="1B9FD837" w:rsidR="00C40454" w:rsidRPr="00CB4573" w:rsidRDefault="00C40454" w:rsidP="00C40454">
            <w:pPr>
              <w:spacing w:after="0"/>
              <w:rPr>
                <w:rFonts w:ascii="Arial" w:hAnsi="Arial" w:cs="Arial"/>
                <w:sz w:val="20"/>
                <w:szCs w:val="20"/>
                <w:lang w:val="cs-CZ"/>
              </w:rPr>
            </w:pPr>
            <w:bookmarkStart w:id="8" w:name="_Hlk134516247"/>
            <w:r w:rsidRPr="00CB4573">
              <w:rPr>
                <w:rFonts w:ascii="Arial" w:hAnsi="Arial" w:cs="Arial"/>
                <w:sz w:val="20"/>
                <w:szCs w:val="20"/>
                <w:lang w:val="cs-CZ"/>
              </w:rPr>
              <w:t>TN</w:t>
            </w:r>
          </w:p>
        </w:tc>
        <w:tc>
          <w:tcPr>
            <w:tcW w:w="7654" w:type="dxa"/>
            <w:shd w:val="clear" w:color="auto" w:fill="auto"/>
            <w:vAlign w:val="center"/>
          </w:tcPr>
          <w:p w14:paraId="3AB3B6CB" w14:textId="0D9CEFA3" w:rsidR="00C40454" w:rsidRPr="00CB4573" w:rsidRDefault="00C40454" w:rsidP="00C40454">
            <w:pPr>
              <w:spacing w:after="0"/>
              <w:rPr>
                <w:rFonts w:ascii="Arial" w:hAnsi="Arial" w:cs="Arial"/>
                <w:sz w:val="20"/>
                <w:szCs w:val="20"/>
                <w:lang w:val="cs-CZ"/>
              </w:rPr>
            </w:pPr>
            <w:proofErr w:type="gramStart"/>
            <w:r w:rsidRPr="00CB4573">
              <w:rPr>
                <w:rFonts w:ascii="Arial" w:hAnsi="Arial" w:cs="Arial"/>
                <w:sz w:val="20"/>
                <w:szCs w:val="20"/>
                <w:lang w:val="cs-CZ"/>
              </w:rPr>
              <w:t>T - uzemněný</w:t>
            </w:r>
            <w:proofErr w:type="gramEnd"/>
            <w:r w:rsidRPr="00CB4573">
              <w:rPr>
                <w:rFonts w:ascii="Arial" w:hAnsi="Arial" w:cs="Arial"/>
                <w:sz w:val="20"/>
                <w:szCs w:val="20"/>
                <w:lang w:val="cs-CZ"/>
              </w:rPr>
              <w:t xml:space="preserve"> uzel zdroje N - použitý ochranný vodič</w:t>
            </w:r>
          </w:p>
        </w:tc>
      </w:tr>
      <w:tr w:rsidR="009A4C11" w:rsidRPr="00CB4573" w14:paraId="526E4180" w14:textId="77777777" w:rsidTr="000D2983">
        <w:trPr>
          <w:trHeight w:val="270"/>
        </w:trPr>
        <w:tc>
          <w:tcPr>
            <w:tcW w:w="1485" w:type="dxa"/>
            <w:shd w:val="clear" w:color="auto" w:fill="auto"/>
            <w:vAlign w:val="center"/>
          </w:tcPr>
          <w:p w14:paraId="1914581C" w14:textId="4578CE29" w:rsidR="009A4C11" w:rsidRPr="00CB4573" w:rsidRDefault="009A4C11" w:rsidP="00C40454">
            <w:pPr>
              <w:spacing w:after="0"/>
              <w:rPr>
                <w:rFonts w:ascii="Arial" w:hAnsi="Arial" w:cs="Arial"/>
                <w:sz w:val="20"/>
                <w:szCs w:val="20"/>
                <w:lang w:val="cs-CZ"/>
              </w:rPr>
            </w:pPr>
            <w:r w:rsidRPr="00CB4573">
              <w:rPr>
                <w:rFonts w:ascii="Arial" w:hAnsi="Arial" w:cs="Arial"/>
                <w:sz w:val="20"/>
                <w:szCs w:val="20"/>
                <w:lang w:val="cs-CZ"/>
              </w:rPr>
              <w:t>TM</w:t>
            </w:r>
          </w:p>
        </w:tc>
        <w:tc>
          <w:tcPr>
            <w:tcW w:w="7654" w:type="dxa"/>
            <w:shd w:val="clear" w:color="auto" w:fill="auto"/>
            <w:vAlign w:val="center"/>
          </w:tcPr>
          <w:p w14:paraId="3C84EC69" w14:textId="0A9B7480" w:rsidR="009A4C11" w:rsidRPr="00CB4573" w:rsidRDefault="009A4C11" w:rsidP="00C40454">
            <w:pPr>
              <w:spacing w:after="0"/>
              <w:rPr>
                <w:rFonts w:ascii="Arial" w:hAnsi="Arial" w:cs="Arial"/>
                <w:sz w:val="20"/>
                <w:szCs w:val="20"/>
                <w:lang w:val="cs-CZ"/>
              </w:rPr>
            </w:pPr>
            <w:r w:rsidRPr="00CB4573">
              <w:rPr>
                <w:rFonts w:ascii="Arial" w:hAnsi="Arial" w:cs="Arial"/>
                <w:sz w:val="20"/>
                <w:szCs w:val="20"/>
                <w:lang w:val="cs-CZ"/>
              </w:rPr>
              <w:t>Technická místnost</w:t>
            </w:r>
          </w:p>
        </w:tc>
      </w:tr>
      <w:tr w:rsidR="00C40454" w:rsidRPr="00CB4573" w14:paraId="583B0947" w14:textId="77777777" w:rsidTr="000D2983">
        <w:trPr>
          <w:trHeight w:val="270"/>
        </w:trPr>
        <w:tc>
          <w:tcPr>
            <w:tcW w:w="1485" w:type="dxa"/>
            <w:shd w:val="clear" w:color="auto" w:fill="auto"/>
            <w:vAlign w:val="center"/>
          </w:tcPr>
          <w:p w14:paraId="7F4E6002" w14:textId="653B7195"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TP</w:t>
            </w:r>
          </w:p>
        </w:tc>
        <w:tc>
          <w:tcPr>
            <w:tcW w:w="7654" w:type="dxa"/>
            <w:shd w:val="clear" w:color="auto" w:fill="auto"/>
            <w:vAlign w:val="center"/>
          </w:tcPr>
          <w:p w14:paraId="7CC62309" w14:textId="4814F06E"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Technický předpis</w:t>
            </w:r>
          </w:p>
        </w:tc>
      </w:tr>
      <w:tr w:rsidR="00C40454" w:rsidRPr="00CB4573" w14:paraId="1FCC1F49" w14:textId="77777777" w:rsidTr="000D2983">
        <w:trPr>
          <w:trHeight w:val="270"/>
        </w:trPr>
        <w:tc>
          <w:tcPr>
            <w:tcW w:w="1485" w:type="dxa"/>
            <w:shd w:val="clear" w:color="auto" w:fill="auto"/>
            <w:vAlign w:val="center"/>
          </w:tcPr>
          <w:p w14:paraId="73C52C58" w14:textId="17671C1F"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TS</w:t>
            </w:r>
          </w:p>
        </w:tc>
        <w:tc>
          <w:tcPr>
            <w:tcW w:w="7654" w:type="dxa"/>
            <w:shd w:val="clear" w:color="auto" w:fill="auto"/>
            <w:vAlign w:val="center"/>
          </w:tcPr>
          <w:p w14:paraId="6E431D68" w14:textId="344FF77E" w:rsidR="00C40454" w:rsidRPr="00CB4573" w:rsidRDefault="00C40454" w:rsidP="00C40454">
            <w:pPr>
              <w:spacing w:after="0"/>
              <w:rPr>
                <w:rFonts w:ascii="Arial" w:hAnsi="Arial" w:cs="Arial"/>
                <w:sz w:val="20"/>
                <w:szCs w:val="20"/>
                <w:lang w:val="cs-CZ"/>
              </w:rPr>
            </w:pPr>
            <w:proofErr w:type="spellStart"/>
            <w:r w:rsidRPr="00CB4573">
              <w:rPr>
                <w:rFonts w:ascii="Arial" w:hAnsi="Arial" w:cs="Arial"/>
                <w:sz w:val="20"/>
                <w:szCs w:val="20"/>
                <w:lang w:val="cs-CZ"/>
              </w:rPr>
              <w:t>Total</w:t>
            </w:r>
            <w:proofErr w:type="spellEnd"/>
            <w:r w:rsidRPr="00CB4573">
              <w:rPr>
                <w:rFonts w:ascii="Arial" w:hAnsi="Arial" w:cs="Arial"/>
                <w:sz w:val="20"/>
                <w:szCs w:val="20"/>
                <w:lang w:val="cs-CZ"/>
              </w:rPr>
              <w:t xml:space="preserve"> stop</w:t>
            </w:r>
          </w:p>
        </w:tc>
      </w:tr>
      <w:bookmarkEnd w:id="8"/>
      <w:tr w:rsidR="00C40454" w:rsidRPr="00CB4573" w14:paraId="428A6160" w14:textId="77777777" w:rsidTr="000D2983">
        <w:trPr>
          <w:trHeight w:val="270"/>
        </w:trPr>
        <w:tc>
          <w:tcPr>
            <w:tcW w:w="1485" w:type="dxa"/>
            <w:shd w:val="clear" w:color="auto" w:fill="auto"/>
            <w:vAlign w:val="center"/>
          </w:tcPr>
          <w:p w14:paraId="74D8FAC6" w14:textId="43FBC5CE"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TZB</w:t>
            </w:r>
          </w:p>
        </w:tc>
        <w:tc>
          <w:tcPr>
            <w:tcW w:w="7654" w:type="dxa"/>
            <w:shd w:val="clear" w:color="auto" w:fill="auto"/>
            <w:vAlign w:val="center"/>
          </w:tcPr>
          <w:p w14:paraId="4319742B" w14:textId="7BB6F8B7"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 xml:space="preserve">Technické zařízení </w:t>
            </w:r>
            <w:proofErr w:type="spellStart"/>
            <w:r w:rsidRPr="00CB4573">
              <w:rPr>
                <w:rFonts w:ascii="Arial" w:hAnsi="Arial" w:cs="Arial"/>
                <w:sz w:val="20"/>
                <w:szCs w:val="20"/>
                <w:lang w:val="cs-CZ"/>
              </w:rPr>
              <w:t>budou</w:t>
            </w:r>
            <w:r w:rsidR="00FF1D75" w:rsidRPr="00CB4573">
              <w:rPr>
                <w:rFonts w:ascii="Arial" w:hAnsi="Arial" w:cs="Arial"/>
                <w:sz w:val="20"/>
                <w:szCs w:val="20"/>
                <w:lang w:val="cs-CZ"/>
              </w:rPr>
              <w:t>v</w:t>
            </w:r>
            <w:proofErr w:type="spellEnd"/>
          </w:p>
        </w:tc>
      </w:tr>
      <w:tr w:rsidR="00C40454" w:rsidRPr="00CB4573" w14:paraId="5474D7DD" w14:textId="77777777" w:rsidTr="000D2983">
        <w:trPr>
          <w:trHeight w:val="270"/>
        </w:trPr>
        <w:tc>
          <w:tcPr>
            <w:tcW w:w="1485" w:type="dxa"/>
            <w:shd w:val="clear" w:color="auto" w:fill="auto"/>
            <w:vAlign w:val="center"/>
          </w:tcPr>
          <w:p w14:paraId="5616624E" w14:textId="34CDCCE4"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TZL</w:t>
            </w:r>
          </w:p>
        </w:tc>
        <w:tc>
          <w:tcPr>
            <w:tcW w:w="7654" w:type="dxa"/>
            <w:shd w:val="clear" w:color="auto" w:fill="auto"/>
            <w:vAlign w:val="center"/>
          </w:tcPr>
          <w:p w14:paraId="33C62B38" w14:textId="61E4495D"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 xml:space="preserve">Tuhé znečišťující látky </w:t>
            </w:r>
          </w:p>
        </w:tc>
      </w:tr>
      <w:tr w:rsidR="00C40454" w:rsidRPr="0058689B" w14:paraId="442CB2C9" w14:textId="77777777" w:rsidTr="000D2983">
        <w:trPr>
          <w:trHeight w:val="270"/>
        </w:trPr>
        <w:tc>
          <w:tcPr>
            <w:tcW w:w="1485" w:type="dxa"/>
            <w:shd w:val="clear" w:color="auto" w:fill="auto"/>
            <w:vAlign w:val="center"/>
          </w:tcPr>
          <w:p w14:paraId="51C66BDA" w14:textId="72D2F62A"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UPS</w:t>
            </w:r>
          </w:p>
        </w:tc>
        <w:tc>
          <w:tcPr>
            <w:tcW w:w="7654" w:type="dxa"/>
            <w:shd w:val="clear" w:color="auto" w:fill="auto"/>
            <w:vAlign w:val="center"/>
          </w:tcPr>
          <w:p w14:paraId="44246B14" w14:textId="69F39367"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Zdroj nepřerušovaného napájení (</w:t>
            </w:r>
            <w:proofErr w:type="spellStart"/>
            <w:r w:rsidRPr="00CB4573">
              <w:rPr>
                <w:rFonts w:ascii="Arial" w:hAnsi="Arial" w:cs="Arial"/>
                <w:sz w:val="20"/>
                <w:szCs w:val="20"/>
                <w:lang w:val="cs-CZ"/>
              </w:rPr>
              <w:t>Uninterruptible</w:t>
            </w:r>
            <w:proofErr w:type="spellEnd"/>
            <w:r w:rsidRPr="00CB4573">
              <w:rPr>
                <w:rFonts w:ascii="Arial" w:hAnsi="Arial" w:cs="Arial"/>
                <w:sz w:val="20"/>
                <w:szCs w:val="20"/>
                <w:lang w:val="cs-CZ"/>
              </w:rPr>
              <w:t xml:space="preserve"> </w:t>
            </w:r>
            <w:proofErr w:type="spellStart"/>
            <w:r w:rsidRPr="00CB4573">
              <w:rPr>
                <w:rFonts w:ascii="Arial" w:hAnsi="Arial" w:cs="Arial"/>
                <w:sz w:val="20"/>
                <w:szCs w:val="20"/>
                <w:lang w:val="cs-CZ"/>
              </w:rPr>
              <w:t>Power</w:t>
            </w:r>
            <w:proofErr w:type="spellEnd"/>
            <w:r w:rsidRPr="00CB4573">
              <w:rPr>
                <w:rFonts w:ascii="Arial" w:hAnsi="Arial" w:cs="Arial"/>
                <w:sz w:val="20"/>
                <w:szCs w:val="20"/>
                <w:lang w:val="cs-CZ"/>
              </w:rPr>
              <w:t xml:space="preserve"> Supply/Source)</w:t>
            </w:r>
          </w:p>
        </w:tc>
      </w:tr>
      <w:tr w:rsidR="00C40454" w:rsidRPr="0058689B" w14:paraId="32F8ADBC" w14:textId="77777777" w:rsidTr="000D2983">
        <w:trPr>
          <w:trHeight w:val="270"/>
        </w:trPr>
        <w:tc>
          <w:tcPr>
            <w:tcW w:w="1485" w:type="dxa"/>
            <w:shd w:val="clear" w:color="auto" w:fill="auto"/>
            <w:vAlign w:val="center"/>
          </w:tcPr>
          <w:p w14:paraId="01D39EAB" w14:textId="67473BDA"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ÚSES</w:t>
            </w:r>
          </w:p>
        </w:tc>
        <w:tc>
          <w:tcPr>
            <w:tcW w:w="7654" w:type="dxa"/>
            <w:shd w:val="clear" w:color="auto" w:fill="auto"/>
            <w:vAlign w:val="center"/>
          </w:tcPr>
          <w:p w14:paraId="2E7AAAD6" w14:textId="26AEB96E" w:rsidR="00C40454" w:rsidRPr="00CB4573" w:rsidRDefault="00C40454" w:rsidP="00C40454">
            <w:pPr>
              <w:spacing w:after="0"/>
              <w:rPr>
                <w:rFonts w:ascii="Arial" w:hAnsi="Arial" w:cs="Arial"/>
                <w:sz w:val="20"/>
                <w:szCs w:val="20"/>
                <w:lang w:val="cs-CZ"/>
              </w:rPr>
            </w:pPr>
            <w:r w:rsidRPr="00CB4573">
              <w:rPr>
                <w:rFonts w:ascii="Arial" w:hAnsi="Arial" w:cs="Arial"/>
                <w:sz w:val="20"/>
                <w:szCs w:val="20"/>
                <w:lang w:val="cs-CZ"/>
              </w:rPr>
              <w:t xml:space="preserve">územní systém ekologické stability krajiny </w:t>
            </w:r>
          </w:p>
        </w:tc>
      </w:tr>
      <w:tr w:rsidR="00C40454" w:rsidRPr="00CB4573" w14:paraId="6F7DA459" w14:textId="77777777" w:rsidTr="000D2983">
        <w:trPr>
          <w:trHeight w:val="270"/>
        </w:trPr>
        <w:tc>
          <w:tcPr>
            <w:tcW w:w="1485" w:type="dxa"/>
            <w:shd w:val="clear" w:color="auto" w:fill="auto"/>
            <w:vAlign w:val="center"/>
          </w:tcPr>
          <w:p w14:paraId="092DD58C" w14:textId="39B1817A" w:rsidR="00C40454" w:rsidRPr="00CB4573" w:rsidRDefault="00C40454" w:rsidP="00C40454">
            <w:pPr>
              <w:spacing w:after="0"/>
              <w:rPr>
                <w:rStyle w:val="PromnnHTML"/>
                <w:rFonts w:ascii="Arial" w:hAnsi="Arial" w:cs="Arial"/>
                <w:i w:val="0"/>
                <w:iCs w:val="0"/>
                <w:color w:val="000000"/>
                <w:sz w:val="20"/>
                <w:szCs w:val="20"/>
                <w:lang w:val="cs-CZ"/>
              </w:rPr>
            </w:pPr>
            <w:proofErr w:type="spellStart"/>
            <w:r w:rsidRPr="00CB4573">
              <w:rPr>
                <w:rFonts w:ascii="Arial" w:hAnsi="Arial" w:cs="Arial"/>
                <w:sz w:val="20"/>
                <w:szCs w:val="20"/>
                <w:lang w:val="cs-CZ"/>
              </w:rPr>
              <w:t>VaK</w:t>
            </w:r>
            <w:proofErr w:type="spellEnd"/>
          </w:p>
        </w:tc>
        <w:tc>
          <w:tcPr>
            <w:tcW w:w="7654" w:type="dxa"/>
            <w:shd w:val="clear" w:color="auto" w:fill="auto"/>
            <w:vAlign w:val="center"/>
          </w:tcPr>
          <w:p w14:paraId="3E6623F1" w14:textId="588D534D" w:rsidR="00C40454" w:rsidRPr="00CB4573" w:rsidRDefault="00C40454" w:rsidP="00C40454">
            <w:pPr>
              <w:spacing w:after="0"/>
              <w:rPr>
                <w:rStyle w:val="PromnnHTML"/>
                <w:rFonts w:ascii="Arial" w:hAnsi="Arial" w:cs="Arial"/>
                <w:i w:val="0"/>
                <w:iCs w:val="0"/>
                <w:color w:val="000000"/>
                <w:sz w:val="20"/>
                <w:szCs w:val="20"/>
                <w:lang w:val="cs-CZ"/>
              </w:rPr>
            </w:pPr>
            <w:r w:rsidRPr="00CB4573">
              <w:rPr>
                <w:rFonts w:ascii="Arial" w:hAnsi="Arial" w:cs="Arial"/>
                <w:sz w:val="20"/>
                <w:szCs w:val="20"/>
                <w:lang w:val="cs-CZ"/>
              </w:rPr>
              <w:t>Vodovody a kanalizace</w:t>
            </w:r>
          </w:p>
        </w:tc>
      </w:tr>
      <w:tr w:rsidR="00C40454" w:rsidRPr="00CB4573" w14:paraId="6659C861" w14:textId="77777777" w:rsidTr="000D2983">
        <w:trPr>
          <w:trHeight w:val="270"/>
        </w:trPr>
        <w:tc>
          <w:tcPr>
            <w:tcW w:w="1485" w:type="dxa"/>
            <w:shd w:val="clear" w:color="auto" w:fill="auto"/>
            <w:vAlign w:val="center"/>
          </w:tcPr>
          <w:p w14:paraId="4216D554" w14:textId="4BA6C18B"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VN</w:t>
            </w:r>
          </w:p>
        </w:tc>
        <w:tc>
          <w:tcPr>
            <w:tcW w:w="7654" w:type="dxa"/>
            <w:shd w:val="clear" w:color="auto" w:fill="auto"/>
            <w:vAlign w:val="center"/>
          </w:tcPr>
          <w:p w14:paraId="0102E00B" w14:textId="1FA1F675"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Vysok</w:t>
            </w:r>
            <w:r w:rsidR="00242A50" w:rsidRPr="00CB4573">
              <w:rPr>
                <w:rStyle w:val="PromnnHTML"/>
                <w:rFonts w:ascii="Arial" w:hAnsi="Arial" w:cs="Arial"/>
                <w:i w:val="0"/>
                <w:iCs w:val="0"/>
                <w:color w:val="000000"/>
                <w:sz w:val="20"/>
                <w:szCs w:val="20"/>
                <w:lang w:val="cs-CZ"/>
              </w:rPr>
              <w:t>é</w:t>
            </w:r>
            <w:r w:rsidR="00242A50" w:rsidRPr="00CB4573">
              <w:rPr>
                <w:rStyle w:val="PromnnHTML"/>
                <w:rFonts w:ascii="Arial" w:hAnsi="Arial" w:cs="Arial"/>
                <w:color w:val="000000"/>
                <w:sz w:val="20"/>
                <w:szCs w:val="20"/>
                <w:lang w:val="cs-CZ"/>
              </w:rPr>
              <w:t xml:space="preserve"> </w:t>
            </w:r>
            <w:r w:rsidRPr="00CB4573">
              <w:rPr>
                <w:rStyle w:val="PromnnHTML"/>
                <w:rFonts w:ascii="Arial" w:hAnsi="Arial" w:cs="Arial"/>
                <w:i w:val="0"/>
                <w:iCs w:val="0"/>
                <w:color w:val="000000"/>
                <w:sz w:val="20"/>
                <w:szCs w:val="20"/>
                <w:lang w:val="cs-CZ"/>
              </w:rPr>
              <w:t>napě</w:t>
            </w:r>
            <w:r w:rsidR="00242A50" w:rsidRPr="00CB4573">
              <w:rPr>
                <w:rStyle w:val="PromnnHTML"/>
                <w:rFonts w:ascii="Arial" w:hAnsi="Arial" w:cs="Arial"/>
                <w:i w:val="0"/>
                <w:iCs w:val="0"/>
                <w:color w:val="000000"/>
                <w:sz w:val="20"/>
                <w:szCs w:val="20"/>
                <w:lang w:val="cs-CZ"/>
              </w:rPr>
              <w:t>tí</w:t>
            </w:r>
            <w:r w:rsidRPr="00CB4573">
              <w:rPr>
                <w:rStyle w:val="PromnnHTML"/>
                <w:rFonts w:ascii="Arial" w:hAnsi="Arial" w:cs="Arial"/>
                <w:i w:val="0"/>
                <w:iCs w:val="0"/>
                <w:color w:val="000000"/>
                <w:sz w:val="20"/>
                <w:szCs w:val="20"/>
                <w:lang w:val="cs-CZ"/>
              </w:rPr>
              <w:t xml:space="preserve"> </w:t>
            </w:r>
          </w:p>
        </w:tc>
      </w:tr>
      <w:tr w:rsidR="00C40454" w:rsidRPr="00CB4573" w14:paraId="709EF566" w14:textId="77777777" w:rsidTr="000D2983">
        <w:trPr>
          <w:trHeight w:val="270"/>
        </w:trPr>
        <w:tc>
          <w:tcPr>
            <w:tcW w:w="1485" w:type="dxa"/>
            <w:shd w:val="clear" w:color="auto" w:fill="auto"/>
            <w:vAlign w:val="center"/>
          </w:tcPr>
          <w:p w14:paraId="75BDB2BF" w14:textId="5E85536E"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VOC</w:t>
            </w:r>
          </w:p>
        </w:tc>
        <w:tc>
          <w:tcPr>
            <w:tcW w:w="7654" w:type="dxa"/>
            <w:shd w:val="clear" w:color="auto" w:fill="auto"/>
            <w:vAlign w:val="center"/>
          </w:tcPr>
          <w:p w14:paraId="097F3849" w14:textId="23D37168" w:rsidR="00C40454" w:rsidRPr="00CB4573" w:rsidRDefault="00C40454" w:rsidP="00C40454">
            <w:pPr>
              <w:spacing w:after="0"/>
              <w:rPr>
                <w:rStyle w:val="PromnnHTML"/>
                <w:rFonts w:ascii="Arial" w:hAnsi="Arial" w:cs="Arial"/>
                <w:i w:val="0"/>
                <w:iCs w:val="0"/>
                <w:color w:val="000000"/>
                <w:sz w:val="20"/>
                <w:szCs w:val="20"/>
                <w:lang w:val="cs-CZ"/>
              </w:rPr>
            </w:pPr>
            <w:proofErr w:type="spellStart"/>
            <w:r w:rsidRPr="00CB4573">
              <w:rPr>
                <w:rStyle w:val="PromnnHTML"/>
                <w:rFonts w:ascii="Arial" w:hAnsi="Arial" w:cs="Arial"/>
                <w:i w:val="0"/>
                <w:iCs w:val="0"/>
                <w:color w:val="000000"/>
                <w:sz w:val="20"/>
                <w:szCs w:val="20"/>
                <w:lang w:val="cs-CZ"/>
              </w:rPr>
              <w:t>Volatile</w:t>
            </w:r>
            <w:proofErr w:type="spellEnd"/>
            <w:r w:rsidRPr="00CB4573">
              <w:rPr>
                <w:rStyle w:val="PromnnHTML"/>
                <w:rFonts w:ascii="Arial" w:hAnsi="Arial" w:cs="Arial"/>
                <w:i w:val="0"/>
                <w:iCs w:val="0"/>
                <w:color w:val="000000"/>
                <w:sz w:val="20"/>
                <w:szCs w:val="20"/>
                <w:lang w:val="cs-CZ"/>
              </w:rPr>
              <w:t xml:space="preserve"> </w:t>
            </w:r>
            <w:proofErr w:type="spellStart"/>
            <w:r w:rsidRPr="00CB4573">
              <w:rPr>
                <w:rStyle w:val="PromnnHTML"/>
                <w:rFonts w:ascii="Arial" w:hAnsi="Arial" w:cs="Arial"/>
                <w:i w:val="0"/>
                <w:iCs w:val="0"/>
                <w:color w:val="000000"/>
                <w:sz w:val="20"/>
                <w:szCs w:val="20"/>
                <w:lang w:val="cs-CZ"/>
              </w:rPr>
              <w:t>organic</w:t>
            </w:r>
            <w:proofErr w:type="spellEnd"/>
            <w:r w:rsidRPr="00CB4573">
              <w:rPr>
                <w:rStyle w:val="PromnnHTML"/>
                <w:rFonts w:ascii="Arial" w:hAnsi="Arial" w:cs="Arial"/>
                <w:i w:val="0"/>
                <w:iCs w:val="0"/>
                <w:color w:val="000000"/>
                <w:sz w:val="20"/>
                <w:szCs w:val="20"/>
                <w:lang w:val="cs-CZ"/>
              </w:rPr>
              <w:t xml:space="preserve"> </w:t>
            </w:r>
            <w:proofErr w:type="spellStart"/>
            <w:r w:rsidRPr="00CB4573">
              <w:rPr>
                <w:rStyle w:val="PromnnHTML"/>
                <w:rFonts w:ascii="Arial" w:hAnsi="Arial" w:cs="Arial"/>
                <w:i w:val="0"/>
                <w:iCs w:val="0"/>
                <w:color w:val="000000"/>
                <w:sz w:val="20"/>
                <w:szCs w:val="20"/>
                <w:lang w:val="cs-CZ"/>
              </w:rPr>
              <w:t>compound</w:t>
            </w:r>
            <w:proofErr w:type="spellEnd"/>
          </w:p>
        </w:tc>
      </w:tr>
      <w:tr w:rsidR="00C40454" w:rsidRPr="00CB4573" w14:paraId="0B998788" w14:textId="77777777" w:rsidTr="000D2983">
        <w:trPr>
          <w:trHeight w:val="270"/>
        </w:trPr>
        <w:tc>
          <w:tcPr>
            <w:tcW w:w="1485" w:type="dxa"/>
            <w:shd w:val="clear" w:color="auto" w:fill="auto"/>
            <w:vAlign w:val="center"/>
          </w:tcPr>
          <w:p w14:paraId="1D692EE6" w14:textId="450576BB"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VPO</w:t>
            </w:r>
          </w:p>
        </w:tc>
        <w:tc>
          <w:tcPr>
            <w:tcW w:w="7654" w:type="dxa"/>
            <w:shd w:val="clear" w:color="auto" w:fill="auto"/>
            <w:vAlign w:val="center"/>
          </w:tcPr>
          <w:p w14:paraId="6738DD95" w14:textId="31858285"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Vody z povrchového odtoku</w:t>
            </w:r>
          </w:p>
        </w:tc>
      </w:tr>
      <w:tr w:rsidR="00C40454" w:rsidRPr="00CB4573" w14:paraId="7C678B40" w14:textId="77777777" w:rsidTr="000D2983">
        <w:trPr>
          <w:trHeight w:val="270"/>
        </w:trPr>
        <w:tc>
          <w:tcPr>
            <w:tcW w:w="1485" w:type="dxa"/>
            <w:shd w:val="clear" w:color="auto" w:fill="auto"/>
            <w:vAlign w:val="center"/>
          </w:tcPr>
          <w:p w14:paraId="1BF11D30" w14:textId="3C0F48E2"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VZT</w:t>
            </w:r>
          </w:p>
        </w:tc>
        <w:tc>
          <w:tcPr>
            <w:tcW w:w="7654" w:type="dxa"/>
            <w:shd w:val="clear" w:color="auto" w:fill="auto"/>
            <w:vAlign w:val="center"/>
          </w:tcPr>
          <w:p w14:paraId="0BF9776F" w14:textId="20D3A1AB"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 xml:space="preserve">Vzduchotechnika </w:t>
            </w:r>
          </w:p>
        </w:tc>
      </w:tr>
      <w:tr w:rsidR="00C40454" w:rsidRPr="00CB4573" w14:paraId="2E3B089A" w14:textId="77777777" w:rsidTr="000D2983">
        <w:trPr>
          <w:trHeight w:val="270"/>
        </w:trPr>
        <w:tc>
          <w:tcPr>
            <w:tcW w:w="1485" w:type="dxa"/>
            <w:shd w:val="clear" w:color="auto" w:fill="auto"/>
            <w:vAlign w:val="center"/>
          </w:tcPr>
          <w:p w14:paraId="2B5623B7" w14:textId="2E38E977" w:rsidR="00C40454" w:rsidRPr="00CB4573" w:rsidRDefault="00C40454" w:rsidP="00C40454">
            <w:pPr>
              <w:spacing w:after="0"/>
              <w:rPr>
                <w:rStyle w:val="PromnnHTML"/>
                <w:rFonts w:ascii="Arial" w:hAnsi="Arial" w:cs="Arial"/>
                <w:i w:val="0"/>
                <w:iCs w:val="0"/>
                <w:color w:val="000000"/>
                <w:sz w:val="20"/>
                <w:szCs w:val="20"/>
                <w:highlight w:val="yellow"/>
                <w:lang w:val="cs-CZ"/>
              </w:rPr>
            </w:pPr>
            <w:r w:rsidRPr="00CB4573">
              <w:rPr>
                <w:rStyle w:val="PromnnHTML"/>
                <w:rFonts w:ascii="Arial" w:hAnsi="Arial" w:cs="Arial"/>
                <w:i w:val="0"/>
                <w:iCs w:val="0"/>
                <w:color w:val="000000"/>
                <w:sz w:val="20"/>
                <w:szCs w:val="20"/>
                <w:lang w:val="cs-CZ"/>
              </w:rPr>
              <w:t>VT</w:t>
            </w:r>
          </w:p>
        </w:tc>
        <w:tc>
          <w:tcPr>
            <w:tcW w:w="7654" w:type="dxa"/>
            <w:shd w:val="clear" w:color="auto" w:fill="auto"/>
            <w:vAlign w:val="center"/>
          </w:tcPr>
          <w:p w14:paraId="22A4FAED" w14:textId="11BA1F3E" w:rsidR="00C40454" w:rsidRPr="00CB4573" w:rsidRDefault="00C40454" w:rsidP="00C40454">
            <w:pPr>
              <w:spacing w:after="0"/>
              <w:rPr>
                <w:rStyle w:val="PromnnHTML"/>
                <w:rFonts w:ascii="Arial" w:hAnsi="Arial" w:cs="Arial"/>
                <w:i w:val="0"/>
                <w:iCs w:val="0"/>
                <w:color w:val="000000"/>
                <w:sz w:val="20"/>
                <w:szCs w:val="20"/>
                <w:highlight w:val="yellow"/>
                <w:lang w:val="cs-CZ"/>
              </w:rPr>
            </w:pPr>
            <w:r w:rsidRPr="00CB4573">
              <w:rPr>
                <w:rStyle w:val="PromnnHTML"/>
                <w:rFonts w:ascii="Arial" w:hAnsi="Arial" w:cs="Arial"/>
                <w:i w:val="0"/>
                <w:iCs w:val="0"/>
                <w:color w:val="000000"/>
                <w:sz w:val="20"/>
                <w:szCs w:val="20"/>
                <w:lang w:val="cs-CZ"/>
              </w:rPr>
              <w:t xml:space="preserve">Vysokotlaký </w:t>
            </w:r>
          </w:p>
        </w:tc>
      </w:tr>
      <w:tr w:rsidR="00C40454" w:rsidRPr="00CB4573" w14:paraId="7A1830D5" w14:textId="77777777" w:rsidTr="000D2983">
        <w:trPr>
          <w:trHeight w:val="270"/>
        </w:trPr>
        <w:tc>
          <w:tcPr>
            <w:tcW w:w="1485" w:type="dxa"/>
            <w:shd w:val="clear" w:color="auto" w:fill="auto"/>
            <w:vAlign w:val="center"/>
          </w:tcPr>
          <w:p w14:paraId="29C5BFC2" w14:textId="0997DF95"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W</w:t>
            </w:r>
          </w:p>
        </w:tc>
        <w:tc>
          <w:tcPr>
            <w:tcW w:w="7654" w:type="dxa"/>
            <w:shd w:val="clear" w:color="auto" w:fill="auto"/>
            <w:vAlign w:val="center"/>
          </w:tcPr>
          <w:p w14:paraId="225A37B7" w14:textId="79BB320C"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svědečný/ověřovací bod (</w:t>
            </w:r>
            <w:proofErr w:type="spellStart"/>
            <w:r w:rsidRPr="00CB4573">
              <w:rPr>
                <w:rStyle w:val="PromnnHTML"/>
                <w:rFonts w:ascii="Arial" w:hAnsi="Arial" w:cs="Arial"/>
                <w:i w:val="0"/>
                <w:iCs w:val="0"/>
                <w:color w:val="000000"/>
                <w:sz w:val="20"/>
                <w:szCs w:val="20"/>
                <w:lang w:val="cs-CZ"/>
              </w:rPr>
              <w:t>Witness</w:t>
            </w:r>
            <w:proofErr w:type="spellEnd"/>
            <w:r w:rsidRPr="00CB4573">
              <w:rPr>
                <w:rStyle w:val="PromnnHTML"/>
                <w:rFonts w:ascii="Arial" w:hAnsi="Arial" w:cs="Arial"/>
                <w:i w:val="0"/>
                <w:iCs w:val="0"/>
                <w:color w:val="000000"/>
                <w:sz w:val="20"/>
                <w:szCs w:val="20"/>
                <w:lang w:val="cs-CZ"/>
              </w:rPr>
              <w:t xml:space="preserve"> Point)</w:t>
            </w:r>
          </w:p>
        </w:tc>
      </w:tr>
      <w:tr w:rsidR="00C40454" w:rsidRPr="00CB4573" w14:paraId="04B56557" w14:textId="77777777" w:rsidTr="000D2983">
        <w:trPr>
          <w:trHeight w:val="270"/>
        </w:trPr>
        <w:tc>
          <w:tcPr>
            <w:tcW w:w="1485" w:type="dxa"/>
            <w:shd w:val="clear" w:color="auto" w:fill="auto"/>
            <w:vAlign w:val="center"/>
          </w:tcPr>
          <w:p w14:paraId="0D1654EB" w14:textId="02EC85E1" w:rsidR="00C40454" w:rsidRPr="00CB4573" w:rsidRDefault="00C40454" w:rsidP="00C40454">
            <w:pPr>
              <w:spacing w:after="0"/>
              <w:rPr>
                <w:rStyle w:val="PromnnHTML"/>
                <w:rFonts w:ascii="Arial" w:hAnsi="Arial" w:cs="Arial"/>
                <w:i w:val="0"/>
                <w:iCs w:val="0"/>
                <w:color w:val="000000"/>
                <w:sz w:val="20"/>
                <w:szCs w:val="20"/>
                <w:lang w:val="cs-CZ"/>
              </w:rPr>
            </w:pPr>
            <w:bookmarkStart w:id="9" w:name="_Hlk134516257"/>
            <w:r w:rsidRPr="00CB4573">
              <w:rPr>
                <w:rStyle w:val="PromnnHTML"/>
                <w:rFonts w:ascii="Arial" w:hAnsi="Arial" w:cs="Arial"/>
                <w:i w:val="0"/>
                <w:iCs w:val="0"/>
                <w:color w:val="000000"/>
                <w:sz w:val="20"/>
                <w:szCs w:val="20"/>
                <w:lang w:val="cs-CZ"/>
              </w:rPr>
              <w:t>WF</w:t>
            </w:r>
          </w:p>
        </w:tc>
        <w:tc>
          <w:tcPr>
            <w:tcW w:w="7654" w:type="dxa"/>
            <w:shd w:val="clear" w:color="auto" w:fill="auto"/>
            <w:vAlign w:val="center"/>
          </w:tcPr>
          <w:p w14:paraId="2CC46076" w14:textId="50477083" w:rsidR="00C40454" w:rsidRPr="00CB4573" w:rsidRDefault="00C40454" w:rsidP="00C40454">
            <w:pPr>
              <w:spacing w:after="0"/>
              <w:rPr>
                <w:rStyle w:val="PromnnHTML"/>
                <w:rFonts w:ascii="Arial" w:hAnsi="Arial" w:cs="Arial"/>
                <w:i w:val="0"/>
                <w:iCs w:val="0"/>
                <w:color w:val="000000"/>
                <w:sz w:val="20"/>
                <w:szCs w:val="20"/>
                <w:lang w:val="cs-CZ"/>
              </w:rPr>
            </w:pPr>
            <w:proofErr w:type="spellStart"/>
            <w:r w:rsidRPr="00CB4573">
              <w:rPr>
                <w:rStyle w:val="PromnnHTML"/>
                <w:rFonts w:ascii="Arial" w:hAnsi="Arial" w:cs="Arial"/>
                <w:i w:val="0"/>
                <w:iCs w:val="0"/>
                <w:color w:val="000000"/>
                <w:sz w:val="20"/>
                <w:szCs w:val="20"/>
                <w:lang w:val="cs-CZ"/>
              </w:rPr>
              <w:t>Workflow</w:t>
            </w:r>
            <w:proofErr w:type="spellEnd"/>
          </w:p>
        </w:tc>
      </w:tr>
      <w:tr w:rsidR="00C40454" w:rsidRPr="00CB4573" w14:paraId="5C4A9602" w14:textId="77777777" w:rsidTr="000D2983">
        <w:trPr>
          <w:trHeight w:val="270"/>
        </w:trPr>
        <w:tc>
          <w:tcPr>
            <w:tcW w:w="1485" w:type="dxa"/>
            <w:shd w:val="clear" w:color="auto" w:fill="auto"/>
            <w:vAlign w:val="center"/>
          </w:tcPr>
          <w:p w14:paraId="3DFD5F3F" w14:textId="128D09D3"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ZOV</w:t>
            </w:r>
          </w:p>
        </w:tc>
        <w:tc>
          <w:tcPr>
            <w:tcW w:w="7654" w:type="dxa"/>
            <w:shd w:val="clear" w:color="auto" w:fill="auto"/>
            <w:vAlign w:val="center"/>
          </w:tcPr>
          <w:p w14:paraId="3C3BC6E8" w14:textId="03B8986F"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Zásady organizace výstavby</w:t>
            </w:r>
          </w:p>
        </w:tc>
      </w:tr>
      <w:tr w:rsidR="00C40454" w:rsidRPr="00CB4573" w14:paraId="06008AFA" w14:textId="77777777" w:rsidTr="000D2983">
        <w:trPr>
          <w:trHeight w:val="270"/>
        </w:trPr>
        <w:tc>
          <w:tcPr>
            <w:tcW w:w="1485" w:type="dxa"/>
            <w:shd w:val="clear" w:color="auto" w:fill="auto"/>
            <w:vAlign w:val="center"/>
          </w:tcPr>
          <w:p w14:paraId="3469C1DD" w14:textId="39814519"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ZS</w:t>
            </w:r>
          </w:p>
        </w:tc>
        <w:tc>
          <w:tcPr>
            <w:tcW w:w="7654" w:type="dxa"/>
            <w:shd w:val="clear" w:color="auto" w:fill="auto"/>
            <w:vAlign w:val="center"/>
          </w:tcPr>
          <w:p w14:paraId="583F0DC8" w14:textId="42E6314D"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Zařízení staveniště</w:t>
            </w:r>
          </w:p>
        </w:tc>
      </w:tr>
      <w:bookmarkEnd w:id="9"/>
      <w:tr w:rsidR="00C40454" w:rsidRPr="00CB4573" w14:paraId="1C7E858F" w14:textId="77777777" w:rsidTr="00C40454">
        <w:trPr>
          <w:trHeight w:val="270"/>
        </w:trPr>
        <w:tc>
          <w:tcPr>
            <w:tcW w:w="1485" w:type="dxa"/>
            <w:tcBorders>
              <w:top w:val="single" w:sz="4" w:space="0" w:color="auto"/>
              <w:left w:val="single" w:sz="4" w:space="0" w:color="auto"/>
              <w:bottom w:val="single" w:sz="4" w:space="0" w:color="auto"/>
              <w:right w:val="single" w:sz="4" w:space="0" w:color="auto"/>
            </w:tcBorders>
            <w:shd w:val="clear" w:color="auto" w:fill="auto"/>
            <w:vAlign w:val="center"/>
          </w:tcPr>
          <w:p w14:paraId="1CC26289" w14:textId="50AB6BA7"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ŽB</w:t>
            </w:r>
          </w:p>
        </w:tc>
        <w:tc>
          <w:tcPr>
            <w:tcW w:w="7654" w:type="dxa"/>
            <w:tcBorders>
              <w:top w:val="single" w:sz="4" w:space="0" w:color="auto"/>
              <w:left w:val="single" w:sz="4" w:space="0" w:color="auto"/>
              <w:bottom w:val="single" w:sz="4" w:space="0" w:color="auto"/>
              <w:right w:val="single" w:sz="4" w:space="0" w:color="auto"/>
            </w:tcBorders>
            <w:shd w:val="clear" w:color="auto" w:fill="auto"/>
            <w:vAlign w:val="center"/>
          </w:tcPr>
          <w:p w14:paraId="684AE6A0" w14:textId="520620E5" w:rsidR="00C40454" w:rsidRPr="00CB4573" w:rsidRDefault="00C40454" w:rsidP="00C40454">
            <w:pPr>
              <w:spacing w:after="0"/>
              <w:rPr>
                <w:rStyle w:val="PromnnHTML"/>
                <w:rFonts w:ascii="Arial" w:hAnsi="Arial" w:cs="Arial"/>
                <w:i w:val="0"/>
                <w:iCs w:val="0"/>
                <w:color w:val="000000"/>
                <w:sz w:val="20"/>
                <w:szCs w:val="20"/>
                <w:lang w:val="cs-CZ"/>
              </w:rPr>
            </w:pPr>
            <w:r w:rsidRPr="00CB4573">
              <w:rPr>
                <w:rStyle w:val="PromnnHTML"/>
                <w:rFonts w:ascii="Arial" w:hAnsi="Arial" w:cs="Arial"/>
                <w:i w:val="0"/>
                <w:iCs w:val="0"/>
                <w:color w:val="000000"/>
                <w:sz w:val="20"/>
                <w:szCs w:val="20"/>
                <w:lang w:val="cs-CZ"/>
              </w:rPr>
              <w:t>Železobeton</w:t>
            </w:r>
          </w:p>
        </w:tc>
      </w:tr>
    </w:tbl>
    <w:p w14:paraId="15FA8C01" w14:textId="77777777" w:rsidR="00004A15" w:rsidRPr="00CB4573" w:rsidRDefault="00004A15">
      <w:pPr>
        <w:rPr>
          <w:lang w:val="cs-CZ" w:eastAsia="sv-SE"/>
        </w:rPr>
      </w:pPr>
    </w:p>
    <w:p w14:paraId="77EE36F0" w14:textId="1BFCA92D" w:rsidR="00242A50" w:rsidRPr="00CB4573" w:rsidRDefault="00242A50">
      <w:pPr>
        <w:rPr>
          <w:lang w:val="cs-CZ" w:eastAsia="sv-SE"/>
        </w:rPr>
      </w:pPr>
      <w:r w:rsidRPr="00CB4573">
        <w:rPr>
          <w:lang w:val="cs-CZ" w:eastAsia="sv-SE"/>
        </w:rPr>
        <w:br w:type="page"/>
      </w:r>
    </w:p>
    <w:p w14:paraId="5DA9ACD8" w14:textId="3902C372" w:rsidR="00210D46" w:rsidRPr="00CB4573" w:rsidRDefault="00F170B3" w:rsidP="00210D46">
      <w:pPr>
        <w:pStyle w:val="Nadpis1"/>
        <w:ind w:left="0" w:firstLine="0"/>
        <w:rPr>
          <w:lang w:val="cs-CZ"/>
        </w:rPr>
      </w:pPr>
      <w:bookmarkStart w:id="10" w:name="_Toc142293766"/>
      <w:r w:rsidRPr="00CB4573">
        <w:rPr>
          <w:lang w:val="cs-CZ"/>
        </w:rPr>
        <w:lastRenderedPageBreak/>
        <w:t>Popis území stavby</w:t>
      </w:r>
      <w:bookmarkEnd w:id="10"/>
    </w:p>
    <w:p w14:paraId="4D6F7A31" w14:textId="4717EE8F" w:rsidR="0018139F" w:rsidRPr="00CB4573" w:rsidRDefault="0018139F" w:rsidP="00B762D9">
      <w:pPr>
        <w:pStyle w:val="Nadpis3"/>
      </w:pPr>
      <w:bookmarkStart w:id="11" w:name="_Toc525540682"/>
      <w:bookmarkStart w:id="12" w:name="_Toc142293767"/>
      <w:r w:rsidRPr="00CB4573">
        <w:t>Charakteristika území a stavebního pozemku</w:t>
      </w:r>
      <w:bookmarkEnd w:id="11"/>
      <w:r w:rsidR="002F0E7C" w:rsidRPr="00CB4573">
        <w:t>, dosavadní využití a zastavěnost území</w:t>
      </w:r>
      <w:bookmarkEnd w:id="12"/>
    </w:p>
    <w:p w14:paraId="25A2FDFA" w14:textId="6C5D7EDD" w:rsidR="002F0E7C" w:rsidRPr="00CB4573" w:rsidRDefault="001E40CB" w:rsidP="002F0E7C">
      <w:pPr>
        <w:jc w:val="both"/>
        <w:rPr>
          <w:lang w:val="cs-CZ"/>
        </w:rPr>
      </w:pPr>
      <w:r>
        <w:rPr>
          <w:lang w:val="cs-CZ"/>
        </w:rPr>
        <w:t>Předmětem je výstavba souboru stavebních objektů, inženýrských objektů, provozních souborů a</w:t>
      </w:r>
      <w:r w:rsidR="0099582C">
        <w:rPr>
          <w:lang w:val="cs-CZ"/>
        </w:rPr>
        <w:t> </w:t>
      </w:r>
      <w:r>
        <w:rPr>
          <w:lang w:val="cs-CZ"/>
        </w:rPr>
        <w:t xml:space="preserve">dále provedení stavebních úprav na stávajících objektech a technologii. </w:t>
      </w:r>
      <w:r w:rsidR="002F0E7C" w:rsidRPr="00CB4573">
        <w:rPr>
          <w:lang w:val="cs-CZ"/>
        </w:rPr>
        <w:t>Objekty stavby se nachází v</w:t>
      </w:r>
      <w:r>
        <w:rPr>
          <w:lang w:val="cs-CZ"/>
        </w:rPr>
        <w:t xml:space="preserve"> areálu </w:t>
      </w:r>
      <w:r w:rsidR="00AF1366">
        <w:rPr>
          <w:lang w:val="cs-CZ"/>
        </w:rPr>
        <w:t>Škoda Auto</w:t>
      </w:r>
      <w:r>
        <w:rPr>
          <w:lang w:val="cs-CZ"/>
        </w:rPr>
        <w:t xml:space="preserve"> a.s.</w:t>
      </w:r>
      <w:r w:rsidR="002F0E7C" w:rsidRPr="00CB4573">
        <w:rPr>
          <w:lang w:val="cs-CZ"/>
        </w:rPr>
        <w:t> </w:t>
      </w:r>
      <w:r>
        <w:rPr>
          <w:lang w:val="cs-CZ"/>
        </w:rPr>
        <w:t xml:space="preserve">v </w:t>
      </w:r>
      <w:r w:rsidR="002F0E7C" w:rsidRPr="00CB4573">
        <w:rPr>
          <w:lang w:val="cs-CZ"/>
        </w:rPr>
        <w:t>části areálu teplárny ŠKO-ENERGO, s.r.o</w:t>
      </w:r>
      <w:r w:rsidR="00EC29F3" w:rsidRPr="00CB4573">
        <w:rPr>
          <w:lang w:val="cs-CZ"/>
        </w:rPr>
        <w:t>.</w:t>
      </w:r>
      <w:r w:rsidR="002F0E7C" w:rsidRPr="00CB4573">
        <w:rPr>
          <w:lang w:val="cs-CZ"/>
        </w:rPr>
        <w:t xml:space="preserve"> </w:t>
      </w:r>
      <w:r>
        <w:rPr>
          <w:lang w:val="cs-CZ"/>
        </w:rPr>
        <w:t>Terén v dotčené lokalitě</w:t>
      </w:r>
      <w:r w:rsidR="00EC29F3" w:rsidRPr="00CB4573">
        <w:rPr>
          <w:lang w:val="cs-CZ"/>
        </w:rPr>
        <w:t xml:space="preserve"> je rovinatého charakteru</w:t>
      </w:r>
      <w:r w:rsidR="002F0E7C" w:rsidRPr="00CB4573">
        <w:rPr>
          <w:lang w:val="cs-CZ"/>
        </w:rPr>
        <w:t xml:space="preserve">. </w:t>
      </w:r>
      <w:r w:rsidRPr="001E40CB">
        <w:rPr>
          <w:lang w:val="cs-CZ"/>
        </w:rPr>
        <w:t xml:space="preserve">Dotčená lokalita je v současné době zastavěna průmyslovými objekty skladovacími a manipulačními zpevněnými plochami, sloužícími pro zajištění provozu firem </w:t>
      </w:r>
      <w:r w:rsidR="00AF1366">
        <w:rPr>
          <w:lang w:val="cs-CZ"/>
        </w:rPr>
        <w:t>Škoda Auto</w:t>
      </w:r>
      <w:r w:rsidRPr="001E40CB">
        <w:rPr>
          <w:lang w:val="cs-CZ"/>
        </w:rPr>
        <w:t xml:space="preserve"> a.s. Mladá Boleslav a ŠKO-ENERGO, s.r.o.</w:t>
      </w:r>
    </w:p>
    <w:p w14:paraId="78F638AF" w14:textId="0F959E85" w:rsidR="002F0E7C" w:rsidRPr="00CB4573" w:rsidRDefault="00C03A85" w:rsidP="002F0E7C">
      <w:pPr>
        <w:jc w:val="both"/>
        <w:rPr>
          <w:lang w:val="cs-CZ"/>
        </w:rPr>
      </w:pPr>
      <w:r>
        <w:rPr>
          <w:lang w:val="cs-CZ"/>
        </w:rPr>
        <w:t>Stavba</w:t>
      </w:r>
      <w:r w:rsidR="002F0E7C" w:rsidRPr="00CB4573">
        <w:rPr>
          <w:lang w:val="cs-CZ"/>
        </w:rPr>
        <w:t xml:space="preserve"> je situován</w:t>
      </w:r>
      <w:r>
        <w:rPr>
          <w:lang w:val="cs-CZ"/>
        </w:rPr>
        <w:t>a</w:t>
      </w:r>
      <w:r w:rsidR="002F0E7C" w:rsidRPr="00CB4573">
        <w:rPr>
          <w:lang w:val="cs-CZ"/>
        </w:rPr>
        <w:t xml:space="preserve"> na východním okraji </w:t>
      </w:r>
      <w:r w:rsidR="00EC29F3" w:rsidRPr="00CB4573">
        <w:rPr>
          <w:lang w:val="cs-CZ"/>
        </w:rPr>
        <w:t>průmyslové zóny města</w:t>
      </w:r>
      <w:r w:rsidR="002F0E7C" w:rsidRPr="00CB4573">
        <w:rPr>
          <w:lang w:val="cs-CZ"/>
        </w:rPr>
        <w:t xml:space="preserve"> Mladá Boleslav. Z východní strany je areál závodu ohraničen drážním tělesem, na které navazují pozemky ostatních ploch bez využití. Ze severu a západu je lokalita obklopena průmyslovou zástavbou. Na jih od areálu jsou lokalizovány zastavěné plochy městské časti, východní okraj areálu vymezen dálnicí D10.</w:t>
      </w:r>
    </w:p>
    <w:p w14:paraId="18E97BC0" w14:textId="29489A54" w:rsidR="002F0E7C" w:rsidRPr="00CB4573" w:rsidRDefault="002F0E7C" w:rsidP="002F0E7C">
      <w:pPr>
        <w:jc w:val="both"/>
        <w:rPr>
          <w:lang w:val="cs-CZ"/>
        </w:rPr>
      </w:pPr>
      <w:r w:rsidRPr="00CB4573">
        <w:rPr>
          <w:lang w:val="cs-CZ"/>
        </w:rPr>
        <w:t xml:space="preserve">Nadmořská výška zájmového území se pohybuje okolo 210,0-212,0 </w:t>
      </w:r>
      <w:proofErr w:type="spellStart"/>
      <w:r w:rsidRPr="00CB4573">
        <w:rPr>
          <w:lang w:val="cs-CZ"/>
        </w:rPr>
        <w:t>m</w:t>
      </w:r>
      <w:r w:rsidR="00455789" w:rsidRPr="00CB4573">
        <w:rPr>
          <w:lang w:val="cs-CZ"/>
        </w:rPr>
        <w:t>.</w:t>
      </w:r>
      <w:r w:rsidRPr="00CB4573">
        <w:rPr>
          <w:lang w:val="cs-CZ"/>
        </w:rPr>
        <w:t>n.m</w:t>
      </w:r>
      <w:proofErr w:type="spellEnd"/>
      <w:r w:rsidRPr="00CB4573">
        <w:rPr>
          <w:lang w:val="cs-CZ"/>
        </w:rPr>
        <w:t xml:space="preserve">. Nejbližší obydlené objekty se nacházejí na přilehlých ulicích - tř. Václava Klementa, </w:t>
      </w:r>
      <w:proofErr w:type="spellStart"/>
      <w:r w:rsidRPr="00CB4573">
        <w:rPr>
          <w:lang w:val="cs-CZ"/>
        </w:rPr>
        <w:t>Laurinova</w:t>
      </w:r>
      <w:proofErr w:type="spellEnd"/>
      <w:r w:rsidRPr="00CB4573">
        <w:rPr>
          <w:lang w:val="cs-CZ"/>
        </w:rPr>
        <w:t xml:space="preserve">, Dukelská a dalších. </w:t>
      </w:r>
    </w:p>
    <w:p w14:paraId="1307590E" w14:textId="08459EEE" w:rsidR="00EC29F3" w:rsidRPr="00CB4573" w:rsidRDefault="00A34D9F" w:rsidP="002F0E7C">
      <w:pPr>
        <w:jc w:val="both"/>
        <w:rPr>
          <w:lang w:val="cs-CZ"/>
        </w:rPr>
      </w:pPr>
      <w:r>
        <w:rPr>
          <w:lang w:val="cs-CZ"/>
        </w:rPr>
        <w:t>Stavba</w:t>
      </w:r>
      <w:r w:rsidRPr="00CB4573">
        <w:rPr>
          <w:lang w:val="cs-CZ"/>
        </w:rPr>
        <w:t xml:space="preserve"> </w:t>
      </w:r>
      <w:r w:rsidR="002F0E7C" w:rsidRPr="00CB4573">
        <w:rPr>
          <w:lang w:val="cs-CZ"/>
        </w:rPr>
        <w:t>bude realizován</w:t>
      </w:r>
      <w:r>
        <w:rPr>
          <w:lang w:val="cs-CZ"/>
        </w:rPr>
        <w:t>a</w:t>
      </w:r>
      <w:r w:rsidR="002F0E7C" w:rsidRPr="00CB4573">
        <w:rPr>
          <w:lang w:val="cs-CZ"/>
        </w:rPr>
        <w:t xml:space="preserve"> v</w:t>
      </w:r>
      <w:r w:rsidR="00EB6DE0">
        <w:rPr>
          <w:lang w:val="cs-CZ"/>
        </w:rPr>
        <w:t>e stávajícím areálu v části</w:t>
      </w:r>
      <w:r w:rsidR="002F0E7C" w:rsidRPr="00CB4573">
        <w:rPr>
          <w:lang w:val="cs-CZ"/>
        </w:rPr>
        <w:t xml:space="preserve"> stávajícího areálu teplárny na ploše, která se nenachází v žádném </w:t>
      </w:r>
      <w:r w:rsidR="00EB6DE0">
        <w:rPr>
          <w:lang w:val="cs-CZ"/>
        </w:rPr>
        <w:t xml:space="preserve">chráněném ani </w:t>
      </w:r>
      <w:r w:rsidR="002F0E7C" w:rsidRPr="00CB4573">
        <w:rPr>
          <w:lang w:val="cs-CZ"/>
        </w:rPr>
        <w:t>zvláště chráněném území přírody</w:t>
      </w:r>
      <w:r w:rsidR="006C6CD5" w:rsidRPr="00CB4573">
        <w:rPr>
          <w:lang w:val="cs-CZ"/>
        </w:rPr>
        <w:t xml:space="preserve"> a</w:t>
      </w:r>
      <w:r w:rsidR="002F0E7C" w:rsidRPr="00CB4573">
        <w:rPr>
          <w:lang w:val="cs-CZ"/>
        </w:rPr>
        <w:t xml:space="preserve"> nespadá do žádného ochranného pásma vodních zdrojů ani do CHOPAV. </w:t>
      </w:r>
    </w:p>
    <w:p w14:paraId="6C47DAC3" w14:textId="5BBC4B04" w:rsidR="002F0E7C" w:rsidRPr="00CB4573" w:rsidRDefault="002F0E7C" w:rsidP="002F0E7C">
      <w:pPr>
        <w:jc w:val="both"/>
        <w:rPr>
          <w:lang w:val="cs-CZ"/>
        </w:rPr>
      </w:pPr>
      <w:r w:rsidRPr="00CB4573">
        <w:rPr>
          <w:lang w:val="cs-CZ"/>
        </w:rPr>
        <w:t xml:space="preserve">Dle dostupných informaci stavba nezasáhne do žádného dalšího stávajícího ochranného pásma. </w:t>
      </w:r>
      <w:r w:rsidR="00960F97">
        <w:rPr>
          <w:lang w:val="cs-CZ"/>
        </w:rPr>
        <w:t>V rámci stavby b</w:t>
      </w:r>
      <w:r w:rsidRPr="00CB4573">
        <w:rPr>
          <w:lang w:val="cs-CZ"/>
        </w:rPr>
        <w:t>udou provedeny přeložky místních rozvodů inženýrských sítí.</w:t>
      </w:r>
      <w:r w:rsidR="00EC29F3" w:rsidRPr="00CB4573">
        <w:rPr>
          <w:lang w:val="cs-CZ"/>
        </w:rPr>
        <w:t xml:space="preserve"> Při výstavbě objektů se zhotovitelé budou pohybovat v ochranném pásmu železniční vlečky 30 m od osy krajní koleje</w:t>
      </w:r>
      <w:r w:rsidR="006E03D6" w:rsidRPr="00CB4573">
        <w:rPr>
          <w:lang w:val="cs-CZ"/>
        </w:rPr>
        <w:t>.</w:t>
      </w:r>
      <w:r w:rsidRPr="00CB4573">
        <w:rPr>
          <w:lang w:val="cs-CZ"/>
        </w:rPr>
        <w:t xml:space="preserve"> </w:t>
      </w:r>
    </w:p>
    <w:p w14:paraId="1BA05CE2" w14:textId="77777777" w:rsidR="002F0E7C" w:rsidRPr="00CB4573" w:rsidRDefault="002F0E7C" w:rsidP="002F0E7C">
      <w:pPr>
        <w:jc w:val="both"/>
        <w:rPr>
          <w:lang w:val="cs-CZ"/>
        </w:rPr>
      </w:pPr>
      <w:r w:rsidRPr="00CB4573">
        <w:rPr>
          <w:lang w:val="cs-CZ"/>
        </w:rPr>
        <w:t>Pozemky s odstraňovanými stavbami se nacházejí ve vnitřní zóně areálu.</w:t>
      </w:r>
    </w:p>
    <w:p w14:paraId="72180F42" w14:textId="48BE62A9" w:rsidR="002F0E7C" w:rsidRDefault="002F0E7C" w:rsidP="002F0E7C">
      <w:pPr>
        <w:jc w:val="both"/>
        <w:rPr>
          <w:lang w:val="cs-CZ"/>
        </w:rPr>
      </w:pPr>
      <w:r w:rsidRPr="00CB4573">
        <w:rPr>
          <w:lang w:val="cs-CZ"/>
        </w:rPr>
        <w:t>V rámci zájmového území závodu nejsou rovněž evidovány žádné staré ekologické zátěže.</w:t>
      </w:r>
    </w:p>
    <w:p w14:paraId="4ADBCB48" w14:textId="0575A400" w:rsidR="009C06CB" w:rsidRDefault="009C06CB" w:rsidP="002F0E7C">
      <w:pPr>
        <w:jc w:val="both"/>
        <w:rPr>
          <w:lang w:val="cs-CZ"/>
        </w:rPr>
      </w:pPr>
      <w:r w:rsidRPr="5D60D055">
        <w:rPr>
          <w:lang w:val="cs-CZ"/>
        </w:rPr>
        <w:t xml:space="preserve">Stavba se nachází v oblasti s výskytem agresivní spodní vody, která se vyskytuje cca 1,5 až </w:t>
      </w:r>
      <w:proofErr w:type="gramStart"/>
      <w:r w:rsidRPr="5D60D055">
        <w:rPr>
          <w:lang w:val="cs-CZ"/>
        </w:rPr>
        <w:t>3m</w:t>
      </w:r>
      <w:proofErr w:type="gramEnd"/>
      <w:r w:rsidRPr="5D60D055">
        <w:rPr>
          <w:lang w:val="cs-CZ"/>
        </w:rPr>
        <w:t xml:space="preserve"> pod terénem.</w:t>
      </w:r>
    </w:p>
    <w:p w14:paraId="6F3AA0D6" w14:textId="10EF1778" w:rsidR="002A49A3" w:rsidRDefault="002A49A3" w:rsidP="002F0E7C">
      <w:pPr>
        <w:jc w:val="both"/>
        <w:rPr>
          <w:lang w:val="cs-CZ"/>
        </w:rPr>
      </w:pPr>
      <w:r>
        <w:rPr>
          <w:lang w:val="cs-CZ"/>
        </w:rPr>
        <w:t>V dotčené lokalitě se vyskytují stávající monitorovací vrty</w:t>
      </w:r>
      <w:r w:rsidR="006B1A65">
        <w:rPr>
          <w:lang w:val="cs-CZ"/>
        </w:rPr>
        <w:t xml:space="preserve"> pro kontrolu kvality podzemní vody</w:t>
      </w:r>
      <w:r>
        <w:rPr>
          <w:lang w:val="cs-CZ"/>
        </w:rPr>
        <w:t xml:space="preserve">. Většina monitorovacích vrtů nebude stavbou dotčena a zůstane </w:t>
      </w:r>
      <w:r w:rsidR="006B1A65">
        <w:rPr>
          <w:lang w:val="cs-CZ"/>
        </w:rPr>
        <w:t>zachována. Následující monitorovací vrty budou výstavbou zrušeny a budou plnohodnotně nahrazeny:</w:t>
      </w:r>
    </w:p>
    <w:p w14:paraId="56B4F91A" w14:textId="1EFE5420" w:rsidR="006B1A65" w:rsidRDefault="006B1A65" w:rsidP="006B1A65">
      <w:pPr>
        <w:pStyle w:val="Odstavecseseznamem"/>
        <w:numPr>
          <w:ilvl w:val="0"/>
          <w:numId w:val="7"/>
        </w:numPr>
        <w:jc w:val="both"/>
        <w:rPr>
          <w:lang w:val="cs-CZ"/>
        </w:rPr>
      </w:pPr>
      <w:r w:rsidRPr="006B1A65">
        <w:rPr>
          <w:lang w:val="cs-CZ"/>
        </w:rPr>
        <w:t xml:space="preserve">PJ08-101 – monitorovací vrt je v kolizi </w:t>
      </w:r>
      <w:r>
        <w:rPr>
          <w:lang w:val="cs-CZ"/>
        </w:rPr>
        <w:t xml:space="preserve">s výstavbou nového SO 101, vrt bude přemístěn do nové polohy </w:t>
      </w:r>
      <w:r w:rsidR="00CD6811">
        <w:rPr>
          <w:lang w:val="cs-CZ"/>
        </w:rPr>
        <w:t xml:space="preserve">v blízkosti objektu SO 101 mimo novou výstavbu cca </w:t>
      </w:r>
      <w:proofErr w:type="gramStart"/>
      <w:r w:rsidR="00CD6811">
        <w:rPr>
          <w:lang w:val="cs-CZ"/>
        </w:rPr>
        <w:t>12m</w:t>
      </w:r>
      <w:proofErr w:type="gramEnd"/>
      <w:r w:rsidR="00CD6811">
        <w:rPr>
          <w:lang w:val="cs-CZ"/>
        </w:rPr>
        <w:t xml:space="preserve"> severním směrem.</w:t>
      </w:r>
      <w:r w:rsidR="00CD6811">
        <w:rPr>
          <w:lang w:val="cs-CZ"/>
        </w:rPr>
        <w:br/>
        <w:t>Stávající monitorovací vrt má dle dostupných podkladů následující parametry:</w:t>
      </w:r>
    </w:p>
    <w:p w14:paraId="379AB0A4" w14:textId="369F1FB8" w:rsidR="00CD6811" w:rsidRDefault="00CD6811" w:rsidP="00CD6811">
      <w:pPr>
        <w:pStyle w:val="Odstavecseseznamem"/>
        <w:numPr>
          <w:ilvl w:val="1"/>
          <w:numId w:val="7"/>
        </w:numPr>
        <w:jc w:val="both"/>
        <w:rPr>
          <w:lang w:val="cs-CZ"/>
        </w:rPr>
      </w:pPr>
      <w:r>
        <w:rPr>
          <w:lang w:val="cs-CZ"/>
        </w:rPr>
        <w:t>Souřadnice X=1011581.55; Y=701935.63; Z=210.82</w:t>
      </w:r>
    </w:p>
    <w:p w14:paraId="1DEE1636" w14:textId="7A84115A" w:rsidR="00CD6811" w:rsidRDefault="00CD6811" w:rsidP="00CD6811">
      <w:pPr>
        <w:pStyle w:val="Odstavecseseznamem"/>
        <w:numPr>
          <w:ilvl w:val="1"/>
          <w:numId w:val="7"/>
        </w:numPr>
        <w:jc w:val="both"/>
        <w:rPr>
          <w:lang w:val="cs-CZ"/>
        </w:rPr>
      </w:pPr>
      <w:r>
        <w:rPr>
          <w:lang w:val="cs-CZ"/>
        </w:rPr>
        <w:t>hloubka 6,5m,</w:t>
      </w:r>
    </w:p>
    <w:p w14:paraId="029DEFC5" w14:textId="4D98B4CD" w:rsidR="00CD6811" w:rsidRDefault="00CD6811" w:rsidP="00CD6811">
      <w:pPr>
        <w:pStyle w:val="Odstavecseseznamem"/>
        <w:numPr>
          <w:ilvl w:val="1"/>
          <w:numId w:val="7"/>
        </w:numPr>
        <w:jc w:val="both"/>
        <w:rPr>
          <w:lang w:val="cs-CZ"/>
        </w:rPr>
      </w:pPr>
      <w:r>
        <w:rPr>
          <w:lang w:val="cs-CZ"/>
        </w:rPr>
        <w:t xml:space="preserve">průměr vrtu </w:t>
      </w:r>
      <w:proofErr w:type="gramStart"/>
      <w:r>
        <w:rPr>
          <w:lang w:val="cs-CZ"/>
        </w:rPr>
        <w:t>220mm</w:t>
      </w:r>
      <w:proofErr w:type="gramEnd"/>
      <w:r>
        <w:rPr>
          <w:lang w:val="cs-CZ"/>
        </w:rPr>
        <w:t>, 125mm (část 190mm),</w:t>
      </w:r>
    </w:p>
    <w:p w14:paraId="765CF303" w14:textId="0D540C94" w:rsidR="00CD6811" w:rsidRDefault="00CD6811" w:rsidP="00CD6811">
      <w:pPr>
        <w:pStyle w:val="Odstavecseseznamem"/>
        <w:numPr>
          <w:ilvl w:val="1"/>
          <w:numId w:val="7"/>
        </w:numPr>
        <w:jc w:val="both"/>
        <w:rPr>
          <w:lang w:val="cs-CZ"/>
        </w:rPr>
      </w:pPr>
      <w:r>
        <w:rPr>
          <w:lang w:val="cs-CZ"/>
        </w:rPr>
        <w:t xml:space="preserve">hladina ustálené vody cca 3,5m (cca 207,32 </w:t>
      </w:r>
      <w:proofErr w:type="spellStart"/>
      <w:r>
        <w:rPr>
          <w:lang w:val="cs-CZ"/>
        </w:rPr>
        <w:t>m.n.m</w:t>
      </w:r>
      <w:proofErr w:type="spellEnd"/>
      <w:r>
        <w:rPr>
          <w:lang w:val="cs-CZ"/>
        </w:rPr>
        <w:t>.)</w:t>
      </w:r>
      <w:r w:rsidR="00F60854">
        <w:rPr>
          <w:lang w:val="cs-CZ"/>
        </w:rPr>
        <w:t>,</w:t>
      </w:r>
    </w:p>
    <w:p w14:paraId="284A2DC2" w14:textId="71D795F8" w:rsidR="006B1A65" w:rsidRDefault="006B1A65" w:rsidP="006B1A65">
      <w:pPr>
        <w:pStyle w:val="Odstavecseseznamem"/>
        <w:numPr>
          <w:ilvl w:val="0"/>
          <w:numId w:val="7"/>
        </w:numPr>
        <w:jc w:val="both"/>
        <w:rPr>
          <w:lang w:val="cs-CZ"/>
        </w:rPr>
      </w:pPr>
      <w:r w:rsidRPr="006B1A65">
        <w:rPr>
          <w:lang w:val="cs-CZ"/>
        </w:rPr>
        <w:t>HJ08-</w:t>
      </w:r>
      <w:proofErr w:type="gramStart"/>
      <w:r w:rsidRPr="006B1A65">
        <w:rPr>
          <w:lang w:val="cs-CZ"/>
        </w:rPr>
        <w:t>201A</w:t>
      </w:r>
      <w:proofErr w:type="gramEnd"/>
      <w:r>
        <w:rPr>
          <w:lang w:val="cs-CZ"/>
        </w:rPr>
        <w:t xml:space="preserve"> – náhrada monitorovacího vrtu je předmětem souběžného projektu „</w:t>
      </w:r>
      <w:r w:rsidRPr="006B1A65">
        <w:rPr>
          <w:lang w:val="cs-CZ"/>
        </w:rPr>
        <w:t>Úprava kolejí 13 a 13a vč. váhy, přesuvny a osvětlení</w:t>
      </w:r>
      <w:r>
        <w:rPr>
          <w:lang w:val="cs-CZ"/>
        </w:rPr>
        <w:t>“,</w:t>
      </w:r>
    </w:p>
    <w:p w14:paraId="4ADE8F6A" w14:textId="46FB567B" w:rsidR="006B1A65" w:rsidRDefault="006B1A65" w:rsidP="006B1A65">
      <w:pPr>
        <w:pStyle w:val="Odstavecseseznamem"/>
        <w:numPr>
          <w:ilvl w:val="0"/>
          <w:numId w:val="7"/>
        </w:numPr>
        <w:jc w:val="both"/>
        <w:rPr>
          <w:lang w:val="cs-CZ"/>
        </w:rPr>
      </w:pPr>
      <w:r w:rsidRPr="006B1A65">
        <w:rPr>
          <w:lang w:val="cs-CZ"/>
        </w:rPr>
        <w:t>HJ08-202</w:t>
      </w:r>
      <w:r>
        <w:rPr>
          <w:lang w:val="cs-CZ"/>
        </w:rPr>
        <w:t xml:space="preserve"> - – náhrada monitorovacího vrtu je předmětem souběžného projektu „</w:t>
      </w:r>
      <w:r w:rsidRPr="006B1A65">
        <w:rPr>
          <w:lang w:val="cs-CZ"/>
        </w:rPr>
        <w:t xml:space="preserve">Úprava kolejí 13 a </w:t>
      </w:r>
      <w:proofErr w:type="gramStart"/>
      <w:r w:rsidRPr="006B1A65">
        <w:rPr>
          <w:lang w:val="cs-CZ"/>
        </w:rPr>
        <w:t>13a</w:t>
      </w:r>
      <w:proofErr w:type="gramEnd"/>
      <w:r w:rsidRPr="006B1A65">
        <w:rPr>
          <w:lang w:val="cs-CZ"/>
        </w:rPr>
        <w:t xml:space="preserve"> vč. váhy, přesuvny a osvětlení</w:t>
      </w:r>
      <w:r>
        <w:rPr>
          <w:lang w:val="cs-CZ"/>
        </w:rPr>
        <w:t>“.</w:t>
      </w:r>
    </w:p>
    <w:p w14:paraId="13B351C7" w14:textId="49755C0C" w:rsidR="00FB2DE8" w:rsidRDefault="006860A1" w:rsidP="00B762D9">
      <w:pPr>
        <w:pStyle w:val="Nadpis3"/>
      </w:pPr>
      <w:bookmarkStart w:id="13" w:name="_Toc142293768"/>
      <w:r>
        <w:t>Ú</w:t>
      </w:r>
      <w:r w:rsidR="00FB2DE8">
        <w:t>daje o souladu s územním rozhodnutím</w:t>
      </w:r>
      <w:r w:rsidR="004F2170">
        <w:t xml:space="preserve">, </w:t>
      </w:r>
      <w:r w:rsidR="00FB2DE8">
        <w:t>regulačním plánem</w:t>
      </w:r>
      <w:r w:rsidR="004F2170">
        <w:t xml:space="preserve">, </w:t>
      </w:r>
      <w:r w:rsidR="00FB2DE8">
        <w:t>veřejnoprávní smlouvou</w:t>
      </w:r>
      <w:r w:rsidR="004F2170">
        <w:t>,</w:t>
      </w:r>
      <w:r w:rsidR="00FB2DE8">
        <w:t xml:space="preserve"> územní rozhodnutí nahrazující anebo územním souhlasem</w:t>
      </w:r>
      <w:bookmarkEnd w:id="13"/>
    </w:p>
    <w:p w14:paraId="4225A0C9" w14:textId="3AA03E94" w:rsidR="00B762D9" w:rsidRPr="00B762D9" w:rsidRDefault="006860A1" w:rsidP="000965F8">
      <w:pPr>
        <w:jc w:val="both"/>
        <w:rPr>
          <w:lang w:val="cs-CZ"/>
        </w:rPr>
      </w:pPr>
      <w:r>
        <w:rPr>
          <w:lang w:val="cs-CZ"/>
        </w:rPr>
        <w:t>Záměr byl projednán s dotčenými orgány státní správy</w:t>
      </w:r>
      <w:r w:rsidR="00F01A93">
        <w:rPr>
          <w:lang w:val="cs-CZ"/>
        </w:rPr>
        <w:t xml:space="preserve"> (DOSS)</w:t>
      </w:r>
      <w:r>
        <w:rPr>
          <w:lang w:val="cs-CZ"/>
        </w:rPr>
        <w:t xml:space="preserve"> a s dalšími účastníky územního řízení. Připomínky byly zapracovány a nyní probíhá územní řízení. Dokumentace pro stavební povolení je v souladu s dokumentací pro územní rozhodnutí</w:t>
      </w:r>
      <w:r w:rsidR="00F01A93">
        <w:rPr>
          <w:lang w:val="cs-CZ"/>
        </w:rPr>
        <w:t xml:space="preserve"> a vyjádřeními DOSS.</w:t>
      </w:r>
    </w:p>
    <w:p w14:paraId="48AF807E" w14:textId="3B722995" w:rsidR="0018139F" w:rsidRPr="00CB4573" w:rsidRDefault="0018139F" w:rsidP="00B762D9">
      <w:pPr>
        <w:pStyle w:val="Nadpis3"/>
      </w:pPr>
      <w:bookmarkStart w:id="14" w:name="_Toc525540683"/>
      <w:bookmarkStart w:id="15" w:name="_Toc142293769"/>
      <w:r>
        <w:lastRenderedPageBreak/>
        <w:t>Údaje o souladu s </w:t>
      </w:r>
      <w:bookmarkEnd w:id="14"/>
      <w:r>
        <w:t>územně plánovací dokumentací</w:t>
      </w:r>
      <w:bookmarkEnd w:id="15"/>
    </w:p>
    <w:p w14:paraId="15223A44" w14:textId="7D2CC2D2" w:rsidR="002F0E7C" w:rsidRPr="00CB4573" w:rsidRDefault="002F0E7C" w:rsidP="002F0E7C">
      <w:pPr>
        <w:jc w:val="both"/>
        <w:rPr>
          <w:lang w:val="cs-CZ"/>
        </w:rPr>
      </w:pPr>
      <w:r w:rsidRPr="00CB4573">
        <w:rPr>
          <w:lang w:val="cs-CZ"/>
        </w:rPr>
        <w:t xml:space="preserve">Záměr je v souladu s územním plánem </w:t>
      </w:r>
      <w:r w:rsidR="005B2511" w:rsidRPr="00CB4573">
        <w:rPr>
          <w:lang w:val="cs-CZ"/>
        </w:rPr>
        <w:t xml:space="preserve">sídelního útvaru </w:t>
      </w:r>
      <w:r w:rsidRPr="00CB4573">
        <w:rPr>
          <w:lang w:val="cs-CZ"/>
        </w:rPr>
        <w:t>Mladá Boleslav</w:t>
      </w:r>
      <w:r w:rsidR="005B2511" w:rsidRPr="00CB4573">
        <w:rPr>
          <w:lang w:val="cs-CZ"/>
        </w:rPr>
        <w:t xml:space="preserve"> po změnách č. 6, 7, 8 z 30.7.2020</w:t>
      </w:r>
      <w:r w:rsidRPr="00CB4573">
        <w:rPr>
          <w:lang w:val="cs-CZ"/>
        </w:rPr>
        <w:t xml:space="preserve">. Plocha pro realizaci předkládaného záměru je vedena jako </w:t>
      </w:r>
      <w:r w:rsidR="005B2511" w:rsidRPr="00CB4573">
        <w:rPr>
          <w:lang w:val="cs-CZ"/>
        </w:rPr>
        <w:t>VP průmysl</w:t>
      </w:r>
      <w:r w:rsidRPr="00CB4573">
        <w:rPr>
          <w:lang w:val="cs-CZ"/>
        </w:rPr>
        <w:t xml:space="preserve">, sklady. </w:t>
      </w:r>
    </w:p>
    <w:p w14:paraId="0FE141AF" w14:textId="0785C088" w:rsidR="0018139F" w:rsidRPr="00CB4573" w:rsidRDefault="0018139F" w:rsidP="00B762D9">
      <w:pPr>
        <w:pStyle w:val="Nadpis3"/>
      </w:pPr>
      <w:bookmarkStart w:id="16" w:name="_Toc525540685"/>
      <w:bookmarkStart w:id="17" w:name="_Toc142293770"/>
      <w:r>
        <w:t>Informace o vydaných rozhodnutích o povolení výjimky z obecných požadavků na využívaní území</w:t>
      </w:r>
      <w:bookmarkEnd w:id="16"/>
      <w:bookmarkEnd w:id="17"/>
    </w:p>
    <w:p w14:paraId="703B9A03" w14:textId="07992973" w:rsidR="00EC29F3" w:rsidRPr="00CB4573" w:rsidRDefault="00EC29F3" w:rsidP="00EC29F3">
      <w:pPr>
        <w:jc w:val="both"/>
        <w:rPr>
          <w:lang w:val="cs-CZ"/>
        </w:rPr>
      </w:pPr>
      <w:r w:rsidRPr="00CB4573">
        <w:rPr>
          <w:lang w:val="cs-CZ"/>
        </w:rPr>
        <w:t xml:space="preserve">Pro navrhovanou stavbu není </w:t>
      </w:r>
      <w:r w:rsidR="00960F97">
        <w:rPr>
          <w:lang w:val="cs-CZ"/>
        </w:rPr>
        <w:t>navr</w:t>
      </w:r>
      <w:r w:rsidR="0009386E">
        <w:rPr>
          <w:lang w:val="cs-CZ"/>
        </w:rPr>
        <w:t>hová</w:t>
      </w:r>
      <w:r w:rsidR="00960F97">
        <w:rPr>
          <w:lang w:val="cs-CZ"/>
        </w:rPr>
        <w:t>na</w:t>
      </w:r>
      <w:r w:rsidRPr="00CB4573">
        <w:rPr>
          <w:lang w:val="cs-CZ"/>
        </w:rPr>
        <w:t> žádn</w:t>
      </w:r>
      <w:r w:rsidR="0009386E">
        <w:rPr>
          <w:lang w:val="cs-CZ"/>
        </w:rPr>
        <w:t>á</w:t>
      </w:r>
      <w:r w:rsidRPr="00CB4573">
        <w:rPr>
          <w:lang w:val="cs-CZ"/>
        </w:rPr>
        <w:t xml:space="preserve"> </w:t>
      </w:r>
      <w:r w:rsidR="0009386E" w:rsidRPr="00CB4573">
        <w:rPr>
          <w:lang w:val="cs-CZ"/>
        </w:rPr>
        <w:t>výjimk</w:t>
      </w:r>
      <w:r w:rsidR="0009386E">
        <w:rPr>
          <w:lang w:val="cs-CZ"/>
        </w:rPr>
        <w:t>a</w:t>
      </w:r>
      <w:r w:rsidRPr="00CB4573">
        <w:rPr>
          <w:lang w:val="cs-CZ"/>
        </w:rPr>
        <w:t>.</w:t>
      </w:r>
    </w:p>
    <w:p w14:paraId="4FA19D3B" w14:textId="4016D41D" w:rsidR="0018139F" w:rsidRPr="00CB4573" w:rsidRDefault="0018139F" w:rsidP="00833E80">
      <w:pPr>
        <w:pStyle w:val="Nadpis3"/>
        <w:jc w:val="both"/>
      </w:pPr>
      <w:bookmarkStart w:id="18" w:name="_Toc525540686"/>
      <w:bookmarkStart w:id="19" w:name="_Toc142293771"/>
      <w:r>
        <w:t>Informace o tom, zda a v jakých částech dokumentace jsou zohledněny podmínky závazných stanovisek dotčených orgánů</w:t>
      </w:r>
      <w:bookmarkEnd w:id="18"/>
      <w:bookmarkEnd w:id="19"/>
    </w:p>
    <w:p w14:paraId="79FD789E" w14:textId="10CB9644" w:rsidR="00A807F4" w:rsidRPr="00CB4573" w:rsidRDefault="00A807F4" w:rsidP="00EB6705">
      <w:pPr>
        <w:jc w:val="both"/>
        <w:rPr>
          <w:lang w:val="cs-CZ"/>
        </w:rPr>
      </w:pPr>
      <w:r w:rsidRPr="00CB4573">
        <w:rPr>
          <w:lang w:val="cs-CZ"/>
        </w:rPr>
        <w:t>Dokumentace je vydána pro získání stanovisek orgánů DOSS</w:t>
      </w:r>
      <w:r w:rsidR="00EB6DE0">
        <w:rPr>
          <w:lang w:val="cs-CZ"/>
        </w:rPr>
        <w:t>, ostatních účastníků</w:t>
      </w:r>
      <w:r w:rsidR="00035071" w:rsidRPr="00CB4573">
        <w:rPr>
          <w:lang w:val="cs-CZ"/>
        </w:rPr>
        <w:t xml:space="preserve"> </w:t>
      </w:r>
      <w:r w:rsidR="00EB6DE0">
        <w:rPr>
          <w:lang w:val="cs-CZ"/>
        </w:rPr>
        <w:t xml:space="preserve">stavebního řízení </w:t>
      </w:r>
      <w:r w:rsidR="00035071" w:rsidRPr="00CB4573">
        <w:rPr>
          <w:lang w:val="cs-CZ"/>
        </w:rPr>
        <w:t>a získání stavebního povolení</w:t>
      </w:r>
      <w:r w:rsidRPr="00CB4573">
        <w:rPr>
          <w:lang w:val="cs-CZ"/>
        </w:rPr>
        <w:t>. Po jejich získání budou případné podmínky zapracovány do prováděcí dokumentace a zohledněny při výstavbě.</w:t>
      </w:r>
    </w:p>
    <w:p w14:paraId="0619C54A" w14:textId="779B26B2" w:rsidR="0018139F" w:rsidRPr="00CB4573" w:rsidRDefault="0018139F" w:rsidP="00B762D9">
      <w:pPr>
        <w:pStyle w:val="Nadpis3"/>
      </w:pPr>
      <w:bookmarkStart w:id="20" w:name="_Toc525540687"/>
      <w:bookmarkStart w:id="21" w:name="_Toc142293772"/>
      <w:r>
        <w:t>Výčet a závěry provedených průzkumů a rozborů</w:t>
      </w:r>
      <w:bookmarkEnd w:id="20"/>
      <w:bookmarkEnd w:id="21"/>
    </w:p>
    <w:p w14:paraId="4E48DBDC" w14:textId="77777777" w:rsidR="00121CDB" w:rsidRDefault="00EB6705" w:rsidP="001F5D3D">
      <w:pPr>
        <w:jc w:val="both"/>
        <w:rPr>
          <w:lang w:val="cs-CZ"/>
        </w:rPr>
      </w:pPr>
      <w:r w:rsidRPr="00CB4573">
        <w:rPr>
          <w:lang w:val="cs-CZ"/>
        </w:rPr>
        <w:t>V rámci zpracování této dokumentace byl stavebníkem poskytnut k dispozici archivní inženýrsko-geologický průzkum zpracovaný SG-Geotechnika a.s., 04/1996.</w:t>
      </w:r>
      <w:r w:rsidR="001F5D3D">
        <w:rPr>
          <w:lang w:val="cs-CZ"/>
        </w:rPr>
        <w:t xml:space="preserve"> </w:t>
      </w:r>
    </w:p>
    <w:p w14:paraId="75AFF9DB" w14:textId="4C2BBE1B" w:rsidR="009C06CB" w:rsidRDefault="001F5D3D" w:rsidP="001F5D3D">
      <w:pPr>
        <w:jc w:val="both"/>
        <w:rPr>
          <w:lang w:val="cs-CZ"/>
        </w:rPr>
      </w:pPr>
      <w:r w:rsidRPr="5D60D055">
        <w:rPr>
          <w:lang w:val="cs-CZ"/>
        </w:rPr>
        <w:t>Dále projektant nechal vypracovat „Rešeršní posouzení geologických, inženýrsko-geologických a</w:t>
      </w:r>
      <w:r w:rsidR="00B23C51">
        <w:rPr>
          <w:lang w:val="cs-CZ"/>
        </w:rPr>
        <w:t> </w:t>
      </w:r>
      <w:r w:rsidRPr="5D60D055">
        <w:rPr>
          <w:lang w:val="cs-CZ"/>
        </w:rPr>
        <w:t>hydrogeologických poměrů území pro potřeby investičního záměru stavby“, které vycházelo z dostupných podkladů z archívu ČGS – Geofondu z dřív</w:t>
      </w:r>
      <w:r w:rsidR="002A49A3" w:rsidRPr="5D60D055">
        <w:rPr>
          <w:lang w:val="cs-CZ"/>
        </w:rPr>
        <w:t>e</w:t>
      </w:r>
      <w:r w:rsidRPr="5D60D055">
        <w:rPr>
          <w:lang w:val="cs-CZ"/>
        </w:rPr>
        <w:t xml:space="preserve"> provedených průzkumu pro výstavbu</w:t>
      </w:r>
      <w:r w:rsidR="002A49A3" w:rsidRPr="5D60D055">
        <w:rPr>
          <w:lang w:val="cs-CZ"/>
        </w:rPr>
        <w:t>,</w:t>
      </w:r>
      <w:r w:rsidRPr="5D60D055">
        <w:rPr>
          <w:lang w:val="cs-CZ"/>
        </w:rPr>
        <w:t xml:space="preserve"> která lokalitě proběhla </w:t>
      </w:r>
      <w:r w:rsidR="002A49A3" w:rsidRPr="5D60D055">
        <w:rPr>
          <w:lang w:val="cs-CZ"/>
        </w:rPr>
        <w:t>od zahájení výstavby areálu</w:t>
      </w:r>
      <w:r w:rsidR="00121CDB" w:rsidRPr="5D60D055">
        <w:rPr>
          <w:lang w:val="cs-CZ"/>
        </w:rPr>
        <w:t xml:space="preserve"> s těmito závěry:</w:t>
      </w:r>
      <w:r w:rsidR="002A49A3" w:rsidRPr="5D60D055">
        <w:rPr>
          <w:lang w:val="cs-CZ"/>
        </w:rPr>
        <w:t xml:space="preserve"> </w:t>
      </w:r>
    </w:p>
    <w:p w14:paraId="1766F7E0" w14:textId="669C8C42" w:rsidR="00121CDB" w:rsidRDefault="00121CDB" w:rsidP="00E63B87">
      <w:pPr>
        <w:pStyle w:val="Odstavecseseznamem"/>
        <w:numPr>
          <w:ilvl w:val="0"/>
          <w:numId w:val="7"/>
        </w:numPr>
        <w:jc w:val="both"/>
        <w:rPr>
          <w:lang w:val="cs-CZ"/>
        </w:rPr>
      </w:pPr>
      <w:r>
        <w:rPr>
          <w:lang w:val="cs-CZ"/>
        </w:rPr>
        <w:t>D</w:t>
      </w:r>
      <w:r w:rsidR="000A42DC" w:rsidRPr="00121CDB">
        <w:rPr>
          <w:lang w:val="cs-CZ"/>
        </w:rPr>
        <w:t xml:space="preserve">le údajů vrtů v okolí staveb se do hloubky 1,5 až 2,5 metrů nachází heterogenní, nerovnoměrně </w:t>
      </w:r>
      <w:proofErr w:type="spellStart"/>
      <w:r w:rsidR="000A42DC" w:rsidRPr="00121CDB">
        <w:rPr>
          <w:lang w:val="cs-CZ"/>
        </w:rPr>
        <w:t>ulehlé</w:t>
      </w:r>
      <w:proofErr w:type="spellEnd"/>
      <w:r w:rsidR="000A42DC" w:rsidRPr="00121CDB">
        <w:rPr>
          <w:lang w:val="cs-CZ"/>
        </w:rPr>
        <w:t xml:space="preserve"> navážky, do kterých nedoporučujeme zakládat. Navíc je třeba počítat se základovými konstrukcemi stávajících objektů</w:t>
      </w:r>
      <w:r>
        <w:rPr>
          <w:lang w:val="cs-CZ"/>
        </w:rPr>
        <w:t>.</w:t>
      </w:r>
    </w:p>
    <w:p w14:paraId="11579BA1" w14:textId="35F903B0" w:rsidR="00121CDB" w:rsidRDefault="00121CDB" w:rsidP="000A42DC">
      <w:pPr>
        <w:pStyle w:val="Odstavecseseznamem"/>
        <w:numPr>
          <w:ilvl w:val="0"/>
          <w:numId w:val="7"/>
        </w:numPr>
        <w:jc w:val="both"/>
        <w:rPr>
          <w:lang w:val="cs-CZ"/>
        </w:rPr>
      </w:pPr>
      <w:r>
        <w:rPr>
          <w:lang w:val="cs-CZ"/>
        </w:rPr>
        <w:t>P</w:t>
      </w:r>
      <w:r w:rsidR="000A42DC" w:rsidRPr="00121CDB">
        <w:rPr>
          <w:lang w:val="cs-CZ"/>
        </w:rPr>
        <w:t>od navážkami jsou popisovány deluviální hlíny – jíly s vysokou plasticitou, tuhé konzistence, a to do hloubky 5-6 metrů</w:t>
      </w:r>
      <w:r>
        <w:rPr>
          <w:lang w:val="cs-CZ"/>
        </w:rPr>
        <w:t>.</w:t>
      </w:r>
    </w:p>
    <w:p w14:paraId="73B695D4" w14:textId="4BA9E87F" w:rsidR="00121CDB" w:rsidRDefault="00121CDB" w:rsidP="00E63B87">
      <w:pPr>
        <w:pStyle w:val="Odstavecseseznamem"/>
        <w:numPr>
          <w:ilvl w:val="0"/>
          <w:numId w:val="7"/>
        </w:numPr>
        <w:jc w:val="both"/>
        <w:rPr>
          <w:lang w:val="cs-CZ"/>
        </w:rPr>
      </w:pPr>
      <w:r>
        <w:rPr>
          <w:lang w:val="cs-CZ"/>
        </w:rPr>
        <w:t>F</w:t>
      </w:r>
      <w:r w:rsidR="000A42DC" w:rsidRPr="00121CDB">
        <w:rPr>
          <w:lang w:val="cs-CZ"/>
        </w:rPr>
        <w:t xml:space="preserve">luviální písky v podloží navážek a </w:t>
      </w:r>
      <w:proofErr w:type="spellStart"/>
      <w:r w:rsidR="000A42DC" w:rsidRPr="00121CDB">
        <w:rPr>
          <w:lang w:val="cs-CZ"/>
        </w:rPr>
        <w:t>deluvia</w:t>
      </w:r>
      <w:proofErr w:type="spellEnd"/>
      <w:r w:rsidR="000A42DC" w:rsidRPr="00121CDB">
        <w:rPr>
          <w:lang w:val="cs-CZ"/>
        </w:rPr>
        <w:t xml:space="preserve"> mají malou mocnost, než aby bylo možné objekty do nich založit</w:t>
      </w:r>
      <w:r>
        <w:rPr>
          <w:lang w:val="cs-CZ"/>
        </w:rPr>
        <w:t>.</w:t>
      </w:r>
    </w:p>
    <w:p w14:paraId="0312FDFB" w14:textId="603C1660" w:rsidR="00121CDB" w:rsidRDefault="00121CDB" w:rsidP="00E63B87">
      <w:pPr>
        <w:pStyle w:val="Odstavecseseznamem"/>
        <w:numPr>
          <w:ilvl w:val="0"/>
          <w:numId w:val="7"/>
        </w:numPr>
        <w:jc w:val="both"/>
        <w:rPr>
          <w:lang w:val="cs-CZ"/>
        </w:rPr>
      </w:pPr>
      <w:r>
        <w:rPr>
          <w:lang w:val="cs-CZ"/>
        </w:rPr>
        <w:t>H</w:t>
      </w:r>
      <w:r w:rsidR="000A42DC" w:rsidRPr="00121CDB">
        <w:rPr>
          <w:lang w:val="cs-CZ"/>
        </w:rPr>
        <w:t>ladina podzemní vody se na lokalitě vyskytuje v hloubce okolo 1,5-3 metrů pod terénem a bude ovlivňovat základové poměry, včetně agresivity</w:t>
      </w:r>
      <w:r>
        <w:rPr>
          <w:lang w:val="cs-CZ"/>
        </w:rPr>
        <w:t>.</w:t>
      </w:r>
    </w:p>
    <w:p w14:paraId="774D19F9" w14:textId="02BD9903" w:rsidR="00121CDB" w:rsidRDefault="00121CDB" w:rsidP="00E63B87">
      <w:pPr>
        <w:pStyle w:val="Odstavecseseznamem"/>
        <w:numPr>
          <w:ilvl w:val="0"/>
          <w:numId w:val="7"/>
        </w:numPr>
        <w:jc w:val="both"/>
        <w:rPr>
          <w:lang w:val="cs-CZ"/>
        </w:rPr>
      </w:pPr>
      <w:r>
        <w:rPr>
          <w:lang w:val="cs-CZ"/>
        </w:rPr>
        <w:t>P</w:t>
      </w:r>
      <w:r w:rsidR="000A42DC" w:rsidRPr="00121CDB">
        <w:rPr>
          <w:lang w:val="cs-CZ"/>
        </w:rPr>
        <w:t>římo do polohy navážek nelze stavby založit</w:t>
      </w:r>
      <w:r>
        <w:rPr>
          <w:lang w:val="cs-CZ"/>
        </w:rPr>
        <w:t>.</w:t>
      </w:r>
    </w:p>
    <w:p w14:paraId="548BAB2D" w14:textId="145BF1F9" w:rsidR="00121CDB" w:rsidRDefault="00121CDB" w:rsidP="00E63B87">
      <w:pPr>
        <w:pStyle w:val="Odstavecseseznamem"/>
        <w:numPr>
          <w:ilvl w:val="0"/>
          <w:numId w:val="7"/>
        </w:numPr>
        <w:jc w:val="both"/>
        <w:rPr>
          <w:lang w:val="cs-CZ"/>
        </w:rPr>
      </w:pPr>
      <w:r>
        <w:rPr>
          <w:lang w:val="cs-CZ"/>
        </w:rPr>
        <w:t>O</w:t>
      </w:r>
      <w:r w:rsidR="000A42DC" w:rsidRPr="00121CDB">
        <w:rPr>
          <w:lang w:val="cs-CZ"/>
        </w:rPr>
        <w:t>ptimální se jeví kombinovaný způsob založení – pod stavbami bude vybudován hutněný násyp ze štěrkodrti, na kterém bude založena stavba, dále vyztužená pilotovým základem</w:t>
      </w:r>
      <w:r>
        <w:rPr>
          <w:lang w:val="cs-CZ"/>
        </w:rPr>
        <w:t>.</w:t>
      </w:r>
    </w:p>
    <w:p w14:paraId="490A147F" w14:textId="621AAA0A" w:rsidR="000A42DC" w:rsidRPr="00121CDB" w:rsidRDefault="00121CDB" w:rsidP="00121CDB">
      <w:pPr>
        <w:pStyle w:val="Odstavecseseznamem"/>
        <w:numPr>
          <w:ilvl w:val="0"/>
          <w:numId w:val="7"/>
        </w:numPr>
        <w:jc w:val="both"/>
        <w:rPr>
          <w:lang w:val="cs-CZ"/>
        </w:rPr>
      </w:pPr>
      <w:r>
        <w:rPr>
          <w:lang w:val="cs-CZ"/>
        </w:rPr>
        <w:t>Z</w:t>
      </w:r>
      <w:r w:rsidR="000A42DC" w:rsidRPr="00121CDB">
        <w:rPr>
          <w:lang w:val="cs-CZ"/>
        </w:rPr>
        <w:t>aložení lehkých staveb na plošných základech nevylučujeme.</w:t>
      </w:r>
    </w:p>
    <w:p w14:paraId="7484F26E" w14:textId="06AA80DB" w:rsidR="00121CDB" w:rsidRDefault="00121CDB" w:rsidP="00121CDB">
      <w:pPr>
        <w:jc w:val="both"/>
        <w:rPr>
          <w:lang w:val="cs-CZ"/>
        </w:rPr>
      </w:pPr>
      <w:r w:rsidRPr="00121CDB">
        <w:rPr>
          <w:lang w:val="cs-CZ"/>
        </w:rPr>
        <w:t xml:space="preserve">S ohledem na minimální prozkoumanost v předpokládané ploše staveb </w:t>
      </w:r>
      <w:r>
        <w:rPr>
          <w:lang w:val="cs-CZ"/>
        </w:rPr>
        <w:t>bude nutné pro potřebu vypracování dokumentace pro provádění stavby a samotnou výstavbu vyhotovit nový inženýrsko-geologický, hydrogeologický a geotechnický průzkum, který musí upřesnit / potvrdit aktuální základové poměry v místě stavby:</w:t>
      </w:r>
    </w:p>
    <w:p w14:paraId="03C198B7" w14:textId="338B82C2" w:rsidR="00121CDB" w:rsidRPr="00121CDB" w:rsidRDefault="00121CDB" w:rsidP="00121CDB">
      <w:pPr>
        <w:pStyle w:val="Odstavecseseznamem"/>
        <w:numPr>
          <w:ilvl w:val="0"/>
          <w:numId w:val="7"/>
        </w:numPr>
        <w:jc w:val="both"/>
        <w:rPr>
          <w:lang w:val="cs-CZ"/>
        </w:rPr>
      </w:pPr>
      <w:r>
        <w:rPr>
          <w:lang w:val="cs-CZ"/>
        </w:rPr>
        <w:t>V místě sil p</w:t>
      </w:r>
      <w:r w:rsidRPr="00121CDB">
        <w:rPr>
          <w:lang w:val="cs-CZ"/>
        </w:rPr>
        <w:t>rovedení podrobného inženýrsko-geologického, hydrogeologického a</w:t>
      </w:r>
      <w:r w:rsidR="00B23C51">
        <w:rPr>
          <w:lang w:val="cs-CZ"/>
        </w:rPr>
        <w:t> </w:t>
      </w:r>
      <w:r w:rsidRPr="00121CDB">
        <w:rPr>
          <w:lang w:val="cs-CZ"/>
        </w:rPr>
        <w:t>geotechnického průzkumu, a to v minimálním rozsahu 5 vrtů pod každým silem do hloubkové úrovně minimálně 15 metrů</w:t>
      </w:r>
      <w:r>
        <w:rPr>
          <w:lang w:val="cs-CZ"/>
        </w:rPr>
        <w:t>.</w:t>
      </w:r>
    </w:p>
    <w:p w14:paraId="350C52B6" w14:textId="2184B80C" w:rsidR="00121CDB" w:rsidRPr="00121CDB" w:rsidRDefault="00121CDB" w:rsidP="00121CDB">
      <w:pPr>
        <w:pStyle w:val="Odstavecseseznamem"/>
        <w:numPr>
          <w:ilvl w:val="0"/>
          <w:numId w:val="7"/>
        </w:numPr>
        <w:jc w:val="both"/>
        <w:rPr>
          <w:lang w:val="cs-CZ"/>
        </w:rPr>
      </w:pPr>
      <w:r>
        <w:rPr>
          <w:lang w:val="cs-CZ"/>
        </w:rPr>
        <w:t>P</w:t>
      </w:r>
      <w:r w:rsidRPr="00121CDB">
        <w:rPr>
          <w:lang w:val="cs-CZ"/>
        </w:rPr>
        <w:t>odle předběžných výsledků vrtů nelze vyloučit nutnost doplnění sítě vrtů o další vrty nebo mělké vrty zapažené vrty pod patu navážek. Pokud by vrty byly dočasně zapaženy technickou pažnicí, pak by bylo možné provést i sondy statické penetrace do hloubky 15-20 m, k ověření geotechnických parametrů hlubšího podloží. Samostatné penetrační sondy skrz navážky patrně nebude možné provést pro výskyt kamenů</w:t>
      </w:r>
      <w:r>
        <w:rPr>
          <w:lang w:val="cs-CZ"/>
        </w:rPr>
        <w:t>.</w:t>
      </w:r>
    </w:p>
    <w:p w14:paraId="34CDECBB" w14:textId="25C6A695" w:rsidR="00121CDB" w:rsidRPr="00121CDB" w:rsidRDefault="00121CDB" w:rsidP="00121CDB">
      <w:pPr>
        <w:pStyle w:val="Odstavecseseznamem"/>
        <w:numPr>
          <w:ilvl w:val="0"/>
          <w:numId w:val="7"/>
        </w:numPr>
        <w:jc w:val="both"/>
        <w:rPr>
          <w:lang w:val="cs-CZ"/>
        </w:rPr>
      </w:pPr>
      <w:r>
        <w:rPr>
          <w:lang w:val="cs-CZ"/>
        </w:rPr>
        <w:t>V</w:t>
      </w:r>
      <w:r w:rsidRPr="00121CDB">
        <w:rPr>
          <w:lang w:val="cs-CZ"/>
        </w:rPr>
        <w:t xml:space="preserve"> případě dalších stavebních objektů bude nezbytný průzkum i v jejich místech, celkem minimálně 5-10 jádrových vrtů</w:t>
      </w:r>
      <w:r>
        <w:rPr>
          <w:lang w:val="cs-CZ"/>
        </w:rPr>
        <w:t>.</w:t>
      </w:r>
    </w:p>
    <w:p w14:paraId="5AFF88E4" w14:textId="038E7FA4" w:rsidR="00121CDB" w:rsidRPr="00121CDB" w:rsidRDefault="00121CDB" w:rsidP="00121CDB">
      <w:pPr>
        <w:pStyle w:val="Odstavecseseznamem"/>
        <w:numPr>
          <w:ilvl w:val="0"/>
          <w:numId w:val="7"/>
        </w:numPr>
        <w:jc w:val="both"/>
        <w:rPr>
          <w:lang w:val="cs-CZ"/>
        </w:rPr>
      </w:pPr>
      <w:r>
        <w:rPr>
          <w:lang w:val="cs-CZ"/>
        </w:rPr>
        <w:lastRenderedPageBreak/>
        <w:t>Z</w:t>
      </w:r>
      <w:r w:rsidRPr="00121CDB">
        <w:rPr>
          <w:lang w:val="cs-CZ"/>
        </w:rPr>
        <w:t xml:space="preserve">e všech zastižených horninových typů doporučujeme odběr vzorků na geotechnické rozbory v rozsahu: indexové zkoušky, zkoušky stlačitelnosti v </w:t>
      </w:r>
      <w:proofErr w:type="spellStart"/>
      <w:r w:rsidRPr="00121CDB">
        <w:rPr>
          <w:lang w:val="cs-CZ"/>
        </w:rPr>
        <w:t>edometru</w:t>
      </w:r>
      <w:proofErr w:type="spellEnd"/>
      <w:r w:rsidRPr="00121CDB">
        <w:rPr>
          <w:lang w:val="cs-CZ"/>
        </w:rPr>
        <w:t>, stanovení pevnosti v prostém tlaku (v případě zastižení pevnějších hornin), stanovení smykové pevnosti a</w:t>
      </w:r>
      <w:r w:rsidR="004F1DFB">
        <w:rPr>
          <w:lang w:val="cs-CZ"/>
        </w:rPr>
        <w:t> </w:t>
      </w:r>
      <w:r w:rsidRPr="00121CDB">
        <w:rPr>
          <w:lang w:val="cs-CZ"/>
        </w:rPr>
        <w:t xml:space="preserve">zkoušky v </w:t>
      </w:r>
      <w:proofErr w:type="spellStart"/>
      <w:r w:rsidRPr="00121CDB">
        <w:rPr>
          <w:lang w:val="cs-CZ"/>
        </w:rPr>
        <w:t>triaxiálu</w:t>
      </w:r>
      <w:proofErr w:type="spellEnd"/>
      <w:r w:rsidRPr="00121CDB">
        <w:rPr>
          <w:lang w:val="cs-CZ"/>
        </w:rPr>
        <w:t>. Dále provést stavební rozbory podzemní vody k určení její agresivity. Odhadem předpokládáme 20 vzorků zemin a 2 vzorky podzemní vody</w:t>
      </w:r>
      <w:r>
        <w:rPr>
          <w:lang w:val="cs-CZ"/>
        </w:rPr>
        <w:t>.</w:t>
      </w:r>
    </w:p>
    <w:p w14:paraId="18336D32" w14:textId="0F0A0E50" w:rsidR="00121CDB" w:rsidRPr="00121CDB" w:rsidRDefault="00121CDB" w:rsidP="00121CDB">
      <w:pPr>
        <w:pStyle w:val="Odstavecseseznamem"/>
        <w:numPr>
          <w:ilvl w:val="0"/>
          <w:numId w:val="7"/>
        </w:numPr>
        <w:jc w:val="both"/>
        <w:rPr>
          <w:lang w:val="cs-CZ"/>
        </w:rPr>
      </w:pPr>
      <w:r>
        <w:rPr>
          <w:lang w:val="cs-CZ"/>
        </w:rPr>
        <w:t>N</w:t>
      </w:r>
      <w:r w:rsidRPr="00121CDB">
        <w:rPr>
          <w:lang w:val="cs-CZ"/>
        </w:rPr>
        <w:t>a základě výsledků průzkumů bude vypracována závěrečná zpráva, která zhodnotí základové poměry a stanoví způsob a podmínky založení staveb</w:t>
      </w:r>
      <w:r>
        <w:rPr>
          <w:lang w:val="cs-CZ"/>
        </w:rPr>
        <w:t>.</w:t>
      </w:r>
    </w:p>
    <w:p w14:paraId="68C898A2" w14:textId="69A610C6" w:rsidR="009C06CB" w:rsidRPr="00CB4573" w:rsidRDefault="00BB7B58" w:rsidP="00121CDB">
      <w:pPr>
        <w:pStyle w:val="Odstavecseseznamem"/>
        <w:numPr>
          <w:ilvl w:val="0"/>
          <w:numId w:val="7"/>
        </w:numPr>
        <w:jc w:val="both"/>
        <w:rPr>
          <w:lang w:val="cs-CZ"/>
        </w:rPr>
      </w:pPr>
      <w:r w:rsidRPr="5D60D055">
        <w:rPr>
          <w:lang w:val="cs-CZ"/>
        </w:rPr>
        <w:t>Současně</w:t>
      </w:r>
      <w:r w:rsidR="00121CDB" w:rsidRPr="5D60D055">
        <w:rPr>
          <w:lang w:val="cs-CZ"/>
        </w:rPr>
        <w:t xml:space="preserve"> </w:t>
      </w:r>
      <w:r w:rsidRPr="5D60D055">
        <w:rPr>
          <w:lang w:val="cs-CZ"/>
        </w:rPr>
        <w:t xml:space="preserve">budou provedeny </w:t>
      </w:r>
      <w:r w:rsidR="00121CDB" w:rsidRPr="5D60D055">
        <w:rPr>
          <w:lang w:val="cs-CZ"/>
        </w:rPr>
        <w:t xml:space="preserve">další průzkumy </w:t>
      </w:r>
      <w:r w:rsidRPr="5D60D055">
        <w:rPr>
          <w:lang w:val="cs-CZ"/>
        </w:rPr>
        <w:t>např.</w:t>
      </w:r>
      <w:r w:rsidR="00121CDB" w:rsidRPr="5D60D055">
        <w:rPr>
          <w:lang w:val="cs-CZ"/>
        </w:rPr>
        <w:t xml:space="preserve"> průzkum „bludných“ proudů, ekologický průzkum atd.</w:t>
      </w:r>
    </w:p>
    <w:p w14:paraId="45B34AE7" w14:textId="6711DD87" w:rsidR="00EB6705" w:rsidRPr="00CB4573" w:rsidRDefault="00EB6705" w:rsidP="00EB6705">
      <w:pPr>
        <w:jc w:val="both"/>
        <w:rPr>
          <w:lang w:val="cs-CZ"/>
        </w:rPr>
      </w:pPr>
      <w:r w:rsidRPr="00CB4573">
        <w:rPr>
          <w:lang w:val="cs-CZ"/>
        </w:rPr>
        <w:t>Záměr není situován v oblasti přímého střetu s historickými památkami, kulturními nebo archeologickými památkami, stavebně historický průzkum není nutné řešit</w:t>
      </w:r>
      <w:r w:rsidR="00C03A85">
        <w:rPr>
          <w:lang w:val="cs-CZ"/>
        </w:rPr>
        <w:t>, nicméně platí ohlašovací povinnost vůči Národnímu památkovému úřadu před zahájením výkopových prací</w:t>
      </w:r>
      <w:r w:rsidRPr="00CB4573">
        <w:rPr>
          <w:lang w:val="cs-CZ"/>
        </w:rPr>
        <w:t>.</w:t>
      </w:r>
    </w:p>
    <w:p w14:paraId="25B26E18" w14:textId="65B57D36" w:rsidR="0018139F" w:rsidRPr="00CB4573" w:rsidRDefault="0018139F" w:rsidP="00B762D9">
      <w:pPr>
        <w:pStyle w:val="Nadpis3"/>
      </w:pPr>
      <w:bookmarkStart w:id="22" w:name="_Toc525540688"/>
      <w:bookmarkStart w:id="23" w:name="_Toc142293773"/>
      <w:r>
        <w:t>Ochrana území podle jiných právních předpisů</w:t>
      </w:r>
      <w:bookmarkEnd w:id="22"/>
      <w:bookmarkEnd w:id="23"/>
    </w:p>
    <w:p w14:paraId="2B98DE75" w14:textId="33A40BE5" w:rsidR="00EB6705" w:rsidRPr="00CB4573" w:rsidRDefault="00EB6705" w:rsidP="00EB6705">
      <w:pPr>
        <w:jc w:val="both"/>
        <w:rPr>
          <w:lang w:val="cs-CZ"/>
        </w:rPr>
      </w:pPr>
      <w:r w:rsidRPr="00CB4573">
        <w:rPr>
          <w:lang w:val="cs-CZ"/>
        </w:rPr>
        <w:t>V bezprostředním okolí řešeného záměru se nenachází žádné archeologické naleziště, ani architektonické či historické památky, které by mohly být záměrem negativně či jinak ovlivněny. Protože se jedná o výstavbu ve stávajícím průmyslovém areálu, který byl již v minulosti stavebně pozměněn</w:t>
      </w:r>
      <w:r w:rsidR="003533B8" w:rsidRPr="00CB4573">
        <w:rPr>
          <w:lang w:val="cs-CZ"/>
        </w:rPr>
        <w:t>,</w:t>
      </w:r>
      <w:r w:rsidRPr="00CB4573">
        <w:rPr>
          <w:lang w:val="cs-CZ"/>
        </w:rPr>
        <w:t xml:space="preserve"> </w:t>
      </w:r>
      <w:r w:rsidR="00C03A85">
        <w:rPr>
          <w:lang w:val="cs-CZ"/>
        </w:rPr>
        <w:t>nepředpokládá se</w:t>
      </w:r>
      <w:r w:rsidRPr="00CB4573">
        <w:rPr>
          <w:lang w:val="cs-CZ"/>
        </w:rPr>
        <w:t>, že rozšířením posuzované stavby nebudou narušeny ani dotčeny žádné kulturní památky.</w:t>
      </w:r>
      <w:r w:rsidR="00EB6DE0">
        <w:rPr>
          <w:lang w:val="cs-CZ"/>
        </w:rPr>
        <w:t xml:space="preserve"> </w:t>
      </w:r>
    </w:p>
    <w:p w14:paraId="493649C3" w14:textId="30FEFF49" w:rsidR="0018139F" w:rsidRPr="00CB4573" w:rsidRDefault="0018139F" w:rsidP="00B762D9">
      <w:pPr>
        <w:pStyle w:val="Nadpis3"/>
      </w:pPr>
      <w:bookmarkStart w:id="24" w:name="_Toc525540689"/>
      <w:bookmarkStart w:id="25" w:name="_Toc142293774"/>
      <w:r>
        <w:t>Poloha vzhledem k záplavovému území, poddolovanému území apod.</w:t>
      </w:r>
      <w:bookmarkEnd w:id="24"/>
      <w:bookmarkEnd w:id="25"/>
    </w:p>
    <w:p w14:paraId="00FDFEAF" w14:textId="24E31CF7" w:rsidR="00FD05FD" w:rsidRPr="00CB4573" w:rsidRDefault="00FD05FD" w:rsidP="00FD05FD">
      <w:pPr>
        <w:jc w:val="both"/>
        <w:rPr>
          <w:lang w:val="cs-CZ"/>
        </w:rPr>
      </w:pPr>
      <w:r w:rsidRPr="00CB4573">
        <w:rPr>
          <w:lang w:val="cs-CZ"/>
        </w:rPr>
        <w:t xml:space="preserve">Zájmové území areálu </w:t>
      </w:r>
      <w:r w:rsidR="00AF1366">
        <w:rPr>
          <w:lang w:val="cs-CZ"/>
        </w:rPr>
        <w:t>Škoda Auto</w:t>
      </w:r>
      <w:r w:rsidRPr="00CB4573">
        <w:rPr>
          <w:lang w:val="cs-CZ"/>
        </w:rPr>
        <w:t xml:space="preserve"> a.s. Mladá Boleslav náleží hydrologicky do povodí řeky Jizery, jejího dílčího povodí 1-05-02 Jizera od Kamenice po Klenic</w:t>
      </w:r>
      <w:r w:rsidR="00EB6DE0">
        <w:rPr>
          <w:lang w:val="cs-CZ"/>
        </w:rPr>
        <w:t>i</w:t>
      </w:r>
      <w:r w:rsidRPr="00CB4573">
        <w:rPr>
          <w:lang w:val="cs-CZ"/>
        </w:rPr>
        <w:t xml:space="preserve">. V dalším dílčím členění spadá území areálu do dílčího povodí 1-05-02-101 Kosmonoskou svodnici (Zalužanskou vodoteč) po Klenici pod Kosmonoskou svodnici. Zájmové území se nachází v rovinném terénu. Recipientem dešťové vody z areálu společnosti </w:t>
      </w:r>
      <w:r w:rsidR="00AF1366">
        <w:rPr>
          <w:lang w:val="cs-CZ"/>
        </w:rPr>
        <w:t>Škoda Auto</w:t>
      </w:r>
      <w:r w:rsidRPr="00CB4573">
        <w:rPr>
          <w:lang w:val="cs-CZ"/>
        </w:rPr>
        <w:t xml:space="preserve"> a.s. je Zalužanská vodoteč. Dle přílohy č.1 k vyhlášce č. 178/2012 Sb. jsou Klenice a Jizera zařazeny mezi významné vodní toky. Areál závodu nespadá do záplavového území.</w:t>
      </w:r>
      <w:r w:rsidR="00B1130A" w:rsidRPr="00CB4573">
        <w:rPr>
          <w:lang w:val="cs-CZ"/>
        </w:rPr>
        <w:t xml:space="preserve"> </w:t>
      </w:r>
    </w:p>
    <w:p w14:paraId="42B89CC6" w14:textId="39FBCF29" w:rsidR="0018139F" w:rsidRPr="00CB4573" w:rsidRDefault="0018139F" w:rsidP="00B762D9">
      <w:pPr>
        <w:pStyle w:val="Nadpis3"/>
      </w:pPr>
      <w:bookmarkStart w:id="26" w:name="_Toc525540690"/>
      <w:bookmarkStart w:id="27" w:name="_Toc142293775"/>
      <w:r>
        <w:t>Vliv stavby na okolní stavby a pozemky, ochrana okolí, vliv stavby na odtokové poměry v</w:t>
      </w:r>
      <w:r w:rsidR="00B1130A">
        <w:t> </w:t>
      </w:r>
      <w:r>
        <w:t>území</w:t>
      </w:r>
      <w:bookmarkEnd w:id="26"/>
      <w:bookmarkEnd w:id="27"/>
    </w:p>
    <w:p w14:paraId="3A54D6C5" w14:textId="4663D3BA" w:rsidR="00B1130A" w:rsidRPr="00CB4573" w:rsidRDefault="00B1130A" w:rsidP="00B1130A">
      <w:pPr>
        <w:jc w:val="both"/>
        <w:rPr>
          <w:lang w:val="cs-CZ"/>
        </w:rPr>
      </w:pPr>
      <w:r w:rsidRPr="00CB4573">
        <w:rPr>
          <w:lang w:val="cs-CZ"/>
        </w:rPr>
        <w:t xml:space="preserve">Stavba bude realizována </w:t>
      </w:r>
      <w:r w:rsidR="00A34D9F" w:rsidRPr="00CB4573">
        <w:rPr>
          <w:lang w:val="cs-CZ"/>
        </w:rPr>
        <w:t>v</w:t>
      </w:r>
      <w:r w:rsidR="00A34D9F">
        <w:rPr>
          <w:lang w:val="cs-CZ"/>
        </w:rPr>
        <w:t xml:space="preserve">e stávajícím areálu </w:t>
      </w:r>
      <w:r w:rsidR="00AF1366">
        <w:rPr>
          <w:lang w:val="cs-CZ"/>
        </w:rPr>
        <w:t>Škoda Auto</w:t>
      </w:r>
      <w:r w:rsidR="00A34D9F">
        <w:rPr>
          <w:lang w:val="cs-CZ"/>
        </w:rPr>
        <w:t xml:space="preserve"> a.s. v části</w:t>
      </w:r>
      <w:r w:rsidR="00A34D9F" w:rsidRPr="00CB4573">
        <w:rPr>
          <w:lang w:val="cs-CZ"/>
        </w:rPr>
        <w:t xml:space="preserve"> stávajícího areálu teplárny</w:t>
      </w:r>
      <w:r w:rsidRPr="00CB4573">
        <w:rPr>
          <w:lang w:val="cs-CZ"/>
        </w:rPr>
        <w:t xml:space="preserve">. Během výstavby nedojde k omezení užívání pozemků jiných vlastníků. </w:t>
      </w:r>
      <w:r w:rsidR="000D4F12" w:rsidRPr="00CB4573">
        <w:rPr>
          <w:lang w:val="cs-CZ"/>
        </w:rPr>
        <w:t xml:space="preserve">Při provádění stavby bude zohledněn stávající provoz v areálu, a to jak výrobu podniku </w:t>
      </w:r>
      <w:r w:rsidR="00AF1366">
        <w:rPr>
          <w:lang w:val="cs-CZ"/>
        </w:rPr>
        <w:t>Škoda Auto</w:t>
      </w:r>
      <w:r w:rsidR="000D4F12" w:rsidRPr="00CB4573">
        <w:rPr>
          <w:lang w:val="cs-CZ"/>
        </w:rPr>
        <w:t>, a.s., tak probíhající provoz v</w:t>
      </w:r>
      <w:r w:rsidR="00A34D9F">
        <w:rPr>
          <w:lang w:val="cs-CZ"/>
        </w:rPr>
        <w:t xml:space="preserve"> části areálu </w:t>
      </w:r>
      <w:r w:rsidR="00A34D9F" w:rsidRPr="00CB4573">
        <w:rPr>
          <w:lang w:val="cs-CZ"/>
        </w:rPr>
        <w:t>teplárn</w:t>
      </w:r>
      <w:r w:rsidR="00A34D9F">
        <w:rPr>
          <w:lang w:val="cs-CZ"/>
        </w:rPr>
        <w:t>y</w:t>
      </w:r>
      <w:r w:rsidR="00A34D9F" w:rsidRPr="00CB4573">
        <w:rPr>
          <w:lang w:val="cs-CZ"/>
        </w:rPr>
        <w:t xml:space="preserve"> </w:t>
      </w:r>
      <w:r w:rsidR="000D4F12" w:rsidRPr="00CB4573">
        <w:rPr>
          <w:lang w:val="cs-CZ"/>
        </w:rPr>
        <w:t>ŠKO-ENERGO, s.r.o.</w:t>
      </w:r>
    </w:p>
    <w:p w14:paraId="63C00B6C" w14:textId="09726366" w:rsidR="00B1130A" w:rsidRPr="00CB4573" w:rsidRDefault="00B1130A" w:rsidP="00B1130A">
      <w:pPr>
        <w:jc w:val="both"/>
        <w:rPr>
          <w:lang w:val="cs-CZ"/>
        </w:rPr>
      </w:pPr>
      <w:r w:rsidRPr="00CB4573">
        <w:rPr>
          <w:lang w:val="cs-CZ"/>
        </w:rPr>
        <w:t>Stavba nebude mít</w:t>
      </w:r>
      <w:r w:rsidR="000D4F12" w:rsidRPr="00CB4573">
        <w:rPr>
          <w:lang w:val="cs-CZ"/>
        </w:rPr>
        <w:t xml:space="preserve"> během svého užívání</w:t>
      </w:r>
      <w:r w:rsidRPr="00CB4573">
        <w:rPr>
          <w:lang w:val="cs-CZ"/>
        </w:rPr>
        <w:t xml:space="preserve"> významný negativní vliv pro své okolí</w:t>
      </w:r>
      <w:r w:rsidR="00A34D9F">
        <w:rPr>
          <w:lang w:val="cs-CZ"/>
        </w:rPr>
        <w:t xml:space="preserve"> oproti stávajícímu stavu – podrobněji viz EIA</w:t>
      </w:r>
      <w:r w:rsidRPr="00CB4573">
        <w:rPr>
          <w:lang w:val="cs-CZ"/>
        </w:rPr>
        <w:t>.</w:t>
      </w:r>
    </w:p>
    <w:p w14:paraId="59830F7D" w14:textId="0CE80790" w:rsidR="00B1130A" w:rsidRPr="00CB4573" w:rsidRDefault="000D4F12" w:rsidP="00B1130A">
      <w:pPr>
        <w:jc w:val="both"/>
        <w:rPr>
          <w:lang w:val="cs-CZ"/>
        </w:rPr>
      </w:pPr>
      <w:r w:rsidRPr="5D60D055">
        <w:rPr>
          <w:lang w:val="cs-CZ"/>
        </w:rPr>
        <w:t>Během výstavby je o</w:t>
      </w:r>
      <w:r w:rsidR="00B1130A" w:rsidRPr="5D60D055">
        <w:rPr>
          <w:lang w:val="cs-CZ"/>
        </w:rPr>
        <w:t>kolí třeba chránit běžnými prostředky – zamezit nadměrné hlučnosti a prašnosti</w:t>
      </w:r>
      <w:r w:rsidR="00A34D9F" w:rsidRPr="5D60D055">
        <w:rPr>
          <w:lang w:val="cs-CZ"/>
        </w:rPr>
        <w:t xml:space="preserve"> (podrobněji viz </w:t>
      </w:r>
      <w:r w:rsidR="009D3588">
        <w:rPr>
          <w:lang w:val="cs-CZ"/>
        </w:rPr>
        <w:t xml:space="preserve">kapitola </w:t>
      </w:r>
      <w:r w:rsidR="00A34D9F" w:rsidRPr="5D60D055">
        <w:rPr>
          <w:lang w:val="cs-CZ"/>
        </w:rPr>
        <w:t>B.8j)</w:t>
      </w:r>
      <w:r w:rsidR="00B1130A" w:rsidRPr="5D60D055">
        <w:rPr>
          <w:lang w:val="cs-CZ"/>
        </w:rPr>
        <w:t xml:space="preserve">. </w:t>
      </w:r>
    </w:p>
    <w:p w14:paraId="13F625C6" w14:textId="77777777" w:rsidR="00B1130A" w:rsidRPr="00CB4573" w:rsidRDefault="00B1130A" w:rsidP="00B1130A">
      <w:pPr>
        <w:jc w:val="both"/>
        <w:rPr>
          <w:lang w:val="cs-CZ"/>
        </w:rPr>
      </w:pPr>
      <w:r w:rsidRPr="00CB4573">
        <w:rPr>
          <w:lang w:val="cs-CZ"/>
        </w:rPr>
        <w:t>Stavbou nebudou negativně narušeny stávající odtokové poměry daného území.</w:t>
      </w:r>
    </w:p>
    <w:p w14:paraId="3F633717" w14:textId="22D863D0" w:rsidR="0018139F" w:rsidRPr="00CB4573" w:rsidRDefault="0018139F" w:rsidP="00B762D9">
      <w:pPr>
        <w:pStyle w:val="Nadpis3"/>
      </w:pPr>
      <w:bookmarkStart w:id="28" w:name="_Toc525540691"/>
      <w:bookmarkStart w:id="29" w:name="_Toc142293776"/>
      <w:r>
        <w:t>Požadavky na asanace, demolice, kácení dřevin</w:t>
      </w:r>
      <w:bookmarkEnd w:id="28"/>
      <w:bookmarkEnd w:id="29"/>
    </w:p>
    <w:p w14:paraId="04C1DD87" w14:textId="77777777" w:rsidR="0059548B" w:rsidRPr="00CB4573" w:rsidRDefault="0059548B" w:rsidP="0059548B">
      <w:pPr>
        <w:jc w:val="both"/>
        <w:rPr>
          <w:lang w:val="cs-CZ"/>
        </w:rPr>
      </w:pPr>
      <w:r w:rsidRPr="00CB4573">
        <w:rPr>
          <w:lang w:val="cs-CZ"/>
        </w:rPr>
        <w:t xml:space="preserve">Pro uvolnění plochy pro navrhované objekty řešené touto dokumentací je potřeba provést demolice následujících objektů: </w:t>
      </w:r>
    </w:p>
    <w:p w14:paraId="1C5C369F" w14:textId="77777777" w:rsidR="0059548B" w:rsidRPr="00CB4573" w:rsidRDefault="0059548B" w:rsidP="00CD51DE">
      <w:pPr>
        <w:pStyle w:val="Odstavecseseznamem"/>
        <w:numPr>
          <w:ilvl w:val="0"/>
          <w:numId w:val="7"/>
        </w:numPr>
        <w:jc w:val="both"/>
        <w:rPr>
          <w:lang w:val="cs-CZ"/>
        </w:rPr>
      </w:pPr>
      <w:r w:rsidRPr="5D60D055">
        <w:rPr>
          <w:lang w:val="cs-CZ"/>
        </w:rPr>
        <w:t>prostor zauhlování / skládka uhlí,</w:t>
      </w:r>
    </w:p>
    <w:p w14:paraId="18A83C8B" w14:textId="77777777" w:rsidR="0059548B" w:rsidRPr="00CB4573" w:rsidRDefault="0059548B" w:rsidP="00CD51DE">
      <w:pPr>
        <w:pStyle w:val="Odstavecseseznamem"/>
        <w:numPr>
          <w:ilvl w:val="0"/>
          <w:numId w:val="7"/>
        </w:numPr>
        <w:jc w:val="both"/>
        <w:rPr>
          <w:lang w:val="cs-CZ"/>
        </w:rPr>
      </w:pPr>
      <w:r w:rsidRPr="5D60D055">
        <w:rPr>
          <w:lang w:val="cs-CZ"/>
        </w:rPr>
        <w:t>vykládka vagonů,</w:t>
      </w:r>
    </w:p>
    <w:p w14:paraId="09275E9E" w14:textId="77777777" w:rsidR="0059548B" w:rsidRPr="00CB4573" w:rsidRDefault="0059548B" w:rsidP="00CD51DE">
      <w:pPr>
        <w:pStyle w:val="Odstavecseseznamem"/>
        <w:numPr>
          <w:ilvl w:val="0"/>
          <w:numId w:val="7"/>
        </w:numPr>
        <w:jc w:val="both"/>
        <w:rPr>
          <w:lang w:val="cs-CZ"/>
        </w:rPr>
      </w:pPr>
      <w:r w:rsidRPr="5D60D055">
        <w:rPr>
          <w:lang w:val="cs-CZ"/>
        </w:rPr>
        <w:t>drtírna,</w:t>
      </w:r>
    </w:p>
    <w:p w14:paraId="466576C4" w14:textId="77777777" w:rsidR="0059548B" w:rsidRPr="00CB4573" w:rsidRDefault="0059548B" w:rsidP="00CD51DE">
      <w:pPr>
        <w:pStyle w:val="Odstavecseseznamem"/>
        <w:numPr>
          <w:ilvl w:val="0"/>
          <w:numId w:val="7"/>
        </w:numPr>
        <w:jc w:val="both"/>
        <w:rPr>
          <w:lang w:val="cs-CZ"/>
        </w:rPr>
      </w:pPr>
      <w:r w:rsidRPr="5D60D055">
        <w:rPr>
          <w:lang w:val="cs-CZ"/>
        </w:rPr>
        <w:t xml:space="preserve">přesypná věž, </w:t>
      </w:r>
    </w:p>
    <w:p w14:paraId="3D8A0CDA" w14:textId="77777777" w:rsidR="0059548B" w:rsidRPr="00CB4573" w:rsidRDefault="0059548B" w:rsidP="00CD51DE">
      <w:pPr>
        <w:pStyle w:val="Odstavecseseznamem"/>
        <w:numPr>
          <w:ilvl w:val="0"/>
          <w:numId w:val="7"/>
        </w:numPr>
        <w:jc w:val="both"/>
        <w:rPr>
          <w:lang w:val="cs-CZ"/>
        </w:rPr>
      </w:pPr>
      <w:r w:rsidRPr="5D60D055">
        <w:rPr>
          <w:lang w:val="cs-CZ"/>
        </w:rPr>
        <w:lastRenderedPageBreak/>
        <w:t>šikmý zauhlovací most,</w:t>
      </w:r>
    </w:p>
    <w:p w14:paraId="741BE441" w14:textId="47173B50" w:rsidR="0059548B" w:rsidRPr="00CB4573" w:rsidRDefault="0059548B" w:rsidP="00CD51DE">
      <w:pPr>
        <w:pStyle w:val="Odstavecseseznamem"/>
        <w:numPr>
          <w:ilvl w:val="0"/>
          <w:numId w:val="7"/>
        </w:numPr>
        <w:jc w:val="both"/>
        <w:rPr>
          <w:lang w:val="cs-CZ"/>
        </w:rPr>
      </w:pPr>
      <w:r w:rsidRPr="5D60D055">
        <w:rPr>
          <w:lang w:val="cs-CZ"/>
        </w:rPr>
        <w:t>sklad obalů č.</w:t>
      </w:r>
      <w:r w:rsidR="00884059" w:rsidRPr="5D60D055">
        <w:rPr>
          <w:lang w:val="cs-CZ"/>
        </w:rPr>
        <w:t xml:space="preserve"> </w:t>
      </w:r>
      <w:r w:rsidRPr="5D60D055">
        <w:rPr>
          <w:lang w:val="cs-CZ"/>
        </w:rPr>
        <w:t>42,</w:t>
      </w:r>
    </w:p>
    <w:p w14:paraId="6D108261" w14:textId="77777777" w:rsidR="0059548B" w:rsidRPr="00CB4573" w:rsidRDefault="0059548B" w:rsidP="00CD51DE">
      <w:pPr>
        <w:pStyle w:val="Odstavecseseznamem"/>
        <w:numPr>
          <w:ilvl w:val="0"/>
          <w:numId w:val="7"/>
        </w:numPr>
        <w:jc w:val="both"/>
        <w:rPr>
          <w:lang w:val="cs-CZ"/>
        </w:rPr>
      </w:pPr>
      <w:r w:rsidRPr="5D60D055">
        <w:rPr>
          <w:lang w:val="cs-CZ"/>
        </w:rPr>
        <w:t>část budovy původní teplárny,</w:t>
      </w:r>
    </w:p>
    <w:p w14:paraId="2D66AB51" w14:textId="77777777" w:rsidR="0059548B" w:rsidRPr="00CB4573" w:rsidRDefault="0059548B" w:rsidP="00CD51DE">
      <w:pPr>
        <w:pStyle w:val="Odstavecseseznamem"/>
        <w:numPr>
          <w:ilvl w:val="0"/>
          <w:numId w:val="7"/>
        </w:numPr>
        <w:jc w:val="both"/>
        <w:rPr>
          <w:lang w:val="cs-CZ"/>
        </w:rPr>
      </w:pPr>
      <w:r w:rsidRPr="5D60D055">
        <w:rPr>
          <w:lang w:val="cs-CZ"/>
        </w:rPr>
        <w:t>osvětlovací sloup.</w:t>
      </w:r>
    </w:p>
    <w:p w14:paraId="56C70170" w14:textId="27CC5395" w:rsidR="0059548B" w:rsidRPr="00CB4573" w:rsidRDefault="00C03A85" w:rsidP="0059548B">
      <w:pPr>
        <w:jc w:val="both"/>
        <w:rPr>
          <w:lang w:val="cs-CZ"/>
        </w:rPr>
      </w:pPr>
      <w:r>
        <w:rPr>
          <w:lang w:val="cs-CZ"/>
        </w:rPr>
        <w:t>Odstranění</w:t>
      </w:r>
      <w:r w:rsidRPr="00CB4573">
        <w:rPr>
          <w:lang w:val="cs-CZ"/>
        </w:rPr>
        <w:t xml:space="preserve"> </w:t>
      </w:r>
      <w:r w:rsidR="0059548B" w:rsidRPr="00CB4573">
        <w:rPr>
          <w:lang w:val="cs-CZ"/>
        </w:rPr>
        <w:t>výše uvedených objektů jsou součástí samostatné dokumentace. Součástí demolic budou i demontáže technologického zařízení v těchto objektech umístěných.</w:t>
      </w:r>
    </w:p>
    <w:p w14:paraId="2B8F1CAD" w14:textId="77777777" w:rsidR="0059548B" w:rsidRPr="00CB4573" w:rsidRDefault="0059548B" w:rsidP="0059548B">
      <w:pPr>
        <w:jc w:val="both"/>
        <w:rPr>
          <w:lang w:val="cs-CZ"/>
        </w:rPr>
      </w:pPr>
      <w:r w:rsidRPr="00CB4573">
        <w:rPr>
          <w:lang w:val="cs-CZ"/>
        </w:rPr>
        <w:t xml:space="preserve">V souvislosti s výstavbou nových objektů, dojde ke kácení vzrostlých stromů v počtu: </w:t>
      </w:r>
    </w:p>
    <w:p w14:paraId="2C4BDD69" w14:textId="3BA53CDA" w:rsidR="0059548B" w:rsidRPr="00CB4573" w:rsidRDefault="0059548B" w:rsidP="00CD51DE">
      <w:pPr>
        <w:pStyle w:val="Odstavecseseznamem"/>
        <w:numPr>
          <w:ilvl w:val="0"/>
          <w:numId w:val="7"/>
        </w:numPr>
        <w:jc w:val="both"/>
        <w:rPr>
          <w:lang w:val="cs-CZ"/>
        </w:rPr>
      </w:pPr>
      <w:r w:rsidRPr="5D60D055">
        <w:rPr>
          <w:lang w:val="cs-CZ"/>
        </w:rPr>
        <w:t>listnaté stromy – 2 ks</w:t>
      </w:r>
      <w:r w:rsidR="008668D7" w:rsidRPr="5D60D055">
        <w:rPr>
          <w:lang w:val="cs-CZ"/>
        </w:rPr>
        <w:t xml:space="preserve"> (</w:t>
      </w:r>
      <w:r w:rsidR="00A61FD6" w:rsidRPr="5D60D055">
        <w:rPr>
          <w:lang w:val="cs-CZ"/>
        </w:rPr>
        <w:t xml:space="preserve">o nutnosti kácení / přesazení </w:t>
      </w:r>
      <w:r w:rsidR="008668D7" w:rsidRPr="5D60D055">
        <w:rPr>
          <w:lang w:val="cs-CZ"/>
        </w:rPr>
        <w:t>další 2ks bude rozhodnuto v průběhu stavby</w:t>
      </w:r>
      <w:r w:rsidR="00A61FD6" w:rsidRPr="5D60D055">
        <w:rPr>
          <w:lang w:val="cs-CZ"/>
        </w:rPr>
        <w:t>)</w:t>
      </w:r>
      <w:r w:rsidRPr="5D60D055">
        <w:rPr>
          <w:lang w:val="cs-CZ"/>
        </w:rPr>
        <w:t>,</w:t>
      </w:r>
    </w:p>
    <w:p w14:paraId="7579C056" w14:textId="1E3312B3" w:rsidR="0059548B" w:rsidRPr="00CB4573" w:rsidRDefault="0059548B" w:rsidP="00CD51DE">
      <w:pPr>
        <w:pStyle w:val="Odstavecseseznamem"/>
        <w:numPr>
          <w:ilvl w:val="0"/>
          <w:numId w:val="7"/>
        </w:numPr>
        <w:jc w:val="both"/>
        <w:rPr>
          <w:lang w:val="cs-CZ"/>
        </w:rPr>
      </w:pPr>
      <w:r w:rsidRPr="5D60D055">
        <w:rPr>
          <w:lang w:val="cs-CZ"/>
        </w:rPr>
        <w:t xml:space="preserve">jehličnaté stromy – </w:t>
      </w:r>
      <w:r w:rsidR="008668D7" w:rsidRPr="5D60D055">
        <w:rPr>
          <w:lang w:val="cs-CZ"/>
        </w:rPr>
        <w:t xml:space="preserve">3 </w:t>
      </w:r>
      <w:r w:rsidRPr="5D60D055">
        <w:rPr>
          <w:lang w:val="cs-CZ"/>
        </w:rPr>
        <w:t>ks</w:t>
      </w:r>
      <w:r w:rsidR="00A61FD6" w:rsidRPr="5D60D055">
        <w:rPr>
          <w:lang w:val="cs-CZ"/>
        </w:rPr>
        <w:t xml:space="preserve"> (o nutnosti kácení / přesazení dalšího 1</w:t>
      </w:r>
      <w:r w:rsidR="00884059" w:rsidRPr="5D60D055">
        <w:rPr>
          <w:lang w:val="cs-CZ"/>
        </w:rPr>
        <w:t xml:space="preserve"> </w:t>
      </w:r>
      <w:r w:rsidR="00A61FD6" w:rsidRPr="5D60D055">
        <w:rPr>
          <w:lang w:val="cs-CZ"/>
        </w:rPr>
        <w:t>ks bude rozhodnuto v průběhu stavby)</w:t>
      </w:r>
      <w:r w:rsidRPr="5D60D055">
        <w:rPr>
          <w:lang w:val="cs-CZ"/>
        </w:rPr>
        <w:t>.</w:t>
      </w:r>
    </w:p>
    <w:p w14:paraId="74CA0229" w14:textId="4D154C60" w:rsidR="0059548B" w:rsidRPr="00CB4573" w:rsidRDefault="0059548B" w:rsidP="0059548B">
      <w:pPr>
        <w:jc w:val="both"/>
        <w:rPr>
          <w:lang w:val="cs-CZ"/>
        </w:rPr>
      </w:pPr>
      <w:r w:rsidRPr="00CB4573">
        <w:rPr>
          <w:lang w:val="cs-CZ"/>
        </w:rPr>
        <w:t>Dále dojde ke kácení drobných okrasných keřů</w:t>
      </w:r>
      <w:r w:rsidR="008668D7" w:rsidRPr="00CB4573">
        <w:rPr>
          <w:lang w:val="cs-CZ"/>
        </w:rPr>
        <w:t xml:space="preserve"> (3</w:t>
      </w:r>
      <w:r w:rsidR="00A61FD6" w:rsidRPr="00CB4573">
        <w:rPr>
          <w:lang w:val="cs-CZ"/>
        </w:rPr>
        <w:t xml:space="preserve"> </w:t>
      </w:r>
      <w:r w:rsidR="008668D7" w:rsidRPr="00CB4573">
        <w:rPr>
          <w:lang w:val="cs-CZ"/>
        </w:rPr>
        <w:t>ks</w:t>
      </w:r>
      <w:r w:rsidR="007B5E89">
        <w:rPr>
          <w:lang w:val="cs-CZ"/>
        </w:rPr>
        <w:t xml:space="preserve"> – plocha 66 m</w:t>
      </w:r>
      <w:r w:rsidR="007B5E89" w:rsidRPr="00F53DBD">
        <w:rPr>
          <w:vertAlign w:val="superscript"/>
          <w:lang w:val="cs-CZ"/>
        </w:rPr>
        <w:t>2</w:t>
      </w:r>
      <w:r w:rsidR="008668D7" w:rsidRPr="00CB4573">
        <w:rPr>
          <w:lang w:val="cs-CZ"/>
        </w:rPr>
        <w:t>)</w:t>
      </w:r>
      <w:r w:rsidRPr="00CB4573">
        <w:rPr>
          <w:lang w:val="cs-CZ"/>
        </w:rPr>
        <w:t>.</w:t>
      </w:r>
    </w:p>
    <w:p w14:paraId="689AAFD2" w14:textId="3DCD7C72" w:rsidR="008668D7" w:rsidRPr="00CB4573" w:rsidRDefault="00A61FD6" w:rsidP="0059548B">
      <w:pPr>
        <w:jc w:val="both"/>
        <w:rPr>
          <w:lang w:val="cs-CZ"/>
        </w:rPr>
      </w:pPr>
      <w:r w:rsidRPr="00CB4573">
        <w:rPr>
          <w:lang w:val="cs-CZ"/>
        </w:rPr>
        <w:t xml:space="preserve">V místě uvažované </w:t>
      </w:r>
      <w:r w:rsidR="0059770A" w:rsidRPr="00CB4573">
        <w:rPr>
          <w:lang w:val="cs-CZ"/>
        </w:rPr>
        <w:t xml:space="preserve">nové </w:t>
      </w:r>
      <w:r w:rsidRPr="00CB4573">
        <w:rPr>
          <w:lang w:val="cs-CZ"/>
        </w:rPr>
        <w:t>retenční dešťové nádrže bude ještě v průběhu stavby rozhodnuto</w:t>
      </w:r>
      <w:r w:rsidR="0059770A" w:rsidRPr="00CB4573">
        <w:rPr>
          <w:lang w:val="cs-CZ"/>
        </w:rPr>
        <w:t>,</w:t>
      </w:r>
      <w:r w:rsidRPr="00CB4573">
        <w:rPr>
          <w:lang w:val="cs-CZ"/>
        </w:rPr>
        <w:t xml:space="preserve"> s ohledem na výkopové práce a případné narušení kořenového systému 2 ks listnatých stromů</w:t>
      </w:r>
      <w:r w:rsidR="0059770A" w:rsidRPr="00CB4573">
        <w:rPr>
          <w:lang w:val="cs-CZ"/>
        </w:rPr>
        <w:t>, jejich případné kácení</w:t>
      </w:r>
      <w:r w:rsidRPr="00CB4573">
        <w:rPr>
          <w:lang w:val="cs-CZ"/>
        </w:rPr>
        <w:t>.</w:t>
      </w:r>
    </w:p>
    <w:p w14:paraId="5C453B0E" w14:textId="69131418" w:rsidR="0018139F" w:rsidRPr="00CB4573" w:rsidRDefault="0018139F" w:rsidP="00B762D9">
      <w:pPr>
        <w:pStyle w:val="Nadpis3"/>
      </w:pPr>
      <w:bookmarkStart w:id="30" w:name="_Toc525540692"/>
      <w:bookmarkStart w:id="31" w:name="_Toc142293777"/>
      <w:r>
        <w:t>Požadavky na maximální dočasné a trvalé zábory zemědělského půdního fondu nebo pozemků určených k plnění funkce lesa</w:t>
      </w:r>
      <w:bookmarkEnd w:id="30"/>
      <w:bookmarkEnd w:id="31"/>
    </w:p>
    <w:p w14:paraId="1FEA67DC" w14:textId="6AAD54FC" w:rsidR="001616F2" w:rsidRPr="00CB4573" w:rsidRDefault="001616F2" w:rsidP="001616F2">
      <w:pPr>
        <w:jc w:val="both"/>
        <w:rPr>
          <w:lang w:val="cs-CZ"/>
        </w:rPr>
      </w:pPr>
      <w:r w:rsidRPr="5D60D055">
        <w:rPr>
          <w:lang w:val="cs-CZ"/>
        </w:rPr>
        <w:t xml:space="preserve">Předkládaný záměr bude realizován v rámci </w:t>
      </w:r>
      <w:r w:rsidR="00A34D9F" w:rsidRPr="5D60D055">
        <w:rPr>
          <w:lang w:val="cs-CZ"/>
        </w:rPr>
        <w:t xml:space="preserve">stávajícího </w:t>
      </w:r>
      <w:r w:rsidRPr="5D60D055">
        <w:rPr>
          <w:lang w:val="cs-CZ"/>
        </w:rPr>
        <w:t xml:space="preserve">areálu </w:t>
      </w:r>
      <w:r w:rsidR="00AF1366">
        <w:rPr>
          <w:lang w:val="cs-CZ"/>
        </w:rPr>
        <w:t>Škoda Auto</w:t>
      </w:r>
      <w:r w:rsidRPr="5D60D055">
        <w:rPr>
          <w:lang w:val="cs-CZ"/>
        </w:rPr>
        <w:t>. V zájmovém území se nenachází žádná orná půda. Stavební pozemky</w:t>
      </w:r>
      <w:r w:rsidR="00C03A85" w:rsidRPr="5D60D055">
        <w:rPr>
          <w:lang w:val="cs-CZ"/>
        </w:rPr>
        <w:t>, na kterých je stavba umístěna,</w:t>
      </w:r>
      <w:r w:rsidRPr="5D60D055">
        <w:rPr>
          <w:lang w:val="cs-CZ"/>
        </w:rPr>
        <w:t xml:space="preserve"> </w:t>
      </w:r>
      <w:r w:rsidR="00423CEF" w:rsidRPr="5D60D055">
        <w:rPr>
          <w:lang w:val="cs-CZ"/>
        </w:rPr>
        <w:t>nejsou</w:t>
      </w:r>
      <w:r w:rsidRPr="5D60D055">
        <w:rPr>
          <w:lang w:val="cs-CZ"/>
        </w:rPr>
        <w:t xml:space="preserve"> součástí zemědělského půdního fondu nebo pozemků určených k plnění funkce lesa.</w:t>
      </w:r>
    </w:p>
    <w:p w14:paraId="66F76FC9" w14:textId="7A80DC9A" w:rsidR="0018139F" w:rsidRPr="00CB4573" w:rsidRDefault="0018139F" w:rsidP="002C0C17">
      <w:pPr>
        <w:pStyle w:val="Nadpis3"/>
        <w:jc w:val="both"/>
      </w:pPr>
      <w:bookmarkStart w:id="32" w:name="_Toc525540693"/>
      <w:bookmarkStart w:id="33" w:name="_Toc142293778"/>
      <w:r>
        <w:t>Územně technické podmínky</w:t>
      </w:r>
      <w:bookmarkEnd w:id="32"/>
      <w:r>
        <w:t xml:space="preserve"> – zejména napojení na stávající technickou a</w:t>
      </w:r>
      <w:r w:rsidR="002C0C17">
        <w:t> </w:t>
      </w:r>
      <w:r>
        <w:t>dopravní infrastrukturu</w:t>
      </w:r>
      <w:bookmarkEnd w:id="33"/>
    </w:p>
    <w:p w14:paraId="4C457B09" w14:textId="26F11210" w:rsidR="00B57E9C" w:rsidRPr="00CB4573" w:rsidRDefault="00B57E9C" w:rsidP="00B57E9C">
      <w:pPr>
        <w:jc w:val="both"/>
        <w:rPr>
          <w:lang w:val="cs-CZ"/>
        </w:rPr>
      </w:pPr>
      <w:r w:rsidRPr="00CB4573">
        <w:rPr>
          <w:lang w:val="cs-CZ"/>
        </w:rPr>
        <w:t xml:space="preserve">Stávající areál má vnitroareálové komunikace, které jsou napojeny na veřejné komunikace v ulicích; tř. Václava Klementa, tř. Ludvíka </w:t>
      </w:r>
      <w:proofErr w:type="spellStart"/>
      <w:r w:rsidRPr="00CB4573">
        <w:rPr>
          <w:lang w:val="cs-CZ"/>
        </w:rPr>
        <w:t>Kalmy</w:t>
      </w:r>
      <w:proofErr w:type="spellEnd"/>
      <w:r w:rsidRPr="00CB4573">
        <w:rPr>
          <w:lang w:val="cs-CZ"/>
        </w:rPr>
        <w:t xml:space="preserve"> a </w:t>
      </w:r>
      <w:proofErr w:type="spellStart"/>
      <w:r w:rsidRPr="00CB4573">
        <w:rPr>
          <w:lang w:val="cs-CZ"/>
        </w:rPr>
        <w:t>Volkharda</w:t>
      </w:r>
      <w:proofErr w:type="spellEnd"/>
      <w:r w:rsidRPr="00CB4573">
        <w:rPr>
          <w:lang w:val="cs-CZ"/>
        </w:rPr>
        <w:t xml:space="preserve"> Köhlera a Průmyslová. Řešení nových stavebních objektů uvažuje s napojením na stávající vjezd pro nákladní dopravu z ulice Průmyslová a dále s nově budovaným napojením na veřejné komunikace ze sjezdu u dálnice D10. </w:t>
      </w:r>
    </w:p>
    <w:p w14:paraId="208DDFA3" w14:textId="7C9CA0F2" w:rsidR="00B57E9C" w:rsidRPr="00CB4573" w:rsidRDefault="00B57E9C" w:rsidP="00B57E9C">
      <w:pPr>
        <w:jc w:val="both"/>
        <w:rPr>
          <w:lang w:val="cs-CZ"/>
        </w:rPr>
      </w:pPr>
      <w:r w:rsidRPr="00CB4573">
        <w:rPr>
          <w:lang w:val="cs-CZ"/>
        </w:rPr>
        <w:t xml:space="preserve">Stávající vnitroareálové komunikace budou rozšířeny o komunikace určené pro obsluhu nových objektů a dále o plochy pro otáčení nákladních automobilů v prostoru areálu. </w:t>
      </w:r>
    </w:p>
    <w:p w14:paraId="7DC9421C" w14:textId="77777777" w:rsidR="00B57E9C" w:rsidRPr="00CB4573" w:rsidRDefault="00B57E9C" w:rsidP="00B57E9C">
      <w:pPr>
        <w:jc w:val="both"/>
        <w:rPr>
          <w:lang w:val="cs-CZ"/>
        </w:rPr>
      </w:pPr>
      <w:r w:rsidRPr="00CB4573">
        <w:rPr>
          <w:lang w:val="cs-CZ"/>
        </w:rPr>
        <w:t xml:space="preserve">V prostoru po demolicích budou zpevněné plochy lokálně doplněny. </w:t>
      </w:r>
    </w:p>
    <w:p w14:paraId="2CFA1A78" w14:textId="77777777" w:rsidR="00B57E9C" w:rsidRPr="00CB4573" w:rsidRDefault="00B57E9C" w:rsidP="00B57E9C">
      <w:pPr>
        <w:jc w:val="both"/>
        <w:rPr>
          <w:lang w:val="cs-CZ"/>
        </w:rPr>
      </w:pPr>
      <w:r w:rsidRPr="00CB4573">
        <w:rPr>
          <w:lang w:val="cs-CZ"/>
        </w:rPr>
        <w:t>Charakter provozu, nepředpokládá pohyb pracovníků s omezenou schopností pohybu a orientace v prostoru provozních budov.</w:t>
      </w:r>
    </w:p>
    <w:p w14:paraId="11D62F75" w14:textId="0206DDBC" w:rsidR="00B57E9C" w:rsidRPr="00CB4573" w:rsidRDefault="00B57E9C" w:rsidP="00B57E9C">
      <w:pPr>
        <w:jc w:val="both"/>
        <w:rPr>
          <w:lang w:val="cs-CZ"/>
        </w:rPr>
      </w:pPr>
      <w:r w:rsidRPr="00CB4573">
        <w:rPr>
          <w:lang w:val="cs-CZ"/>
        </w:rPr>
        <w:t xml:space="preserve">Dochází k napojení na stávající železniční vlečku koleje 13 a </w:t>
      </w:r>
      <w:proofErr w:type="gramStart"/>
      <w:r w:rsidRPr="00CB4573">
        <w:rPr>
          <w:lang w:val="cs-CZ"/>
        </w:rPr>
        <w:t>13a</w:t>
      </w:r>
      <w:proofErr w:type="gramEnd"/>
      <w:r w:rsidRPr="00CB4573">
        <w:rPr>
          <w:lang w:val="cs-CZ"/>
        </w:rPr>
        <w:t xml:space="preserve"> (řešeno v rámci samostatného povolovacího řízení), kde bude zajištěna doprava dřevní štěpky po železnici.   </w:t>
      </w:r>
    </w:p>
    <w:p w14:paraId="60E76861" w14:textId="77777777" w:rsidR="00B57E9C" w:rsidRPr="00CB4573" w:rsidRDefault="00B57E9C" w:rsidP="00E67112">
      <w:pPr>
        <w:keepNext/>
        <w:jc w:val="both"/>
        <w:rPr>
          <w:u w:val="single"/>
          <w:lang w:val="cs-CZ"/>
        </w:rPr>
      </w:pPr>
      <w:r w:rsidRPr="00CB4573">
        <w:rPr>
          <w:u w:val="single"/>
          <w:lang w:val="cs-CZ"/>
        </w:rPr>
        <w:t xml:space="preserve">Napojení na stávající infrastrukturu </w:t>
      </w:r>
    </w:p>
    <w:p w14:paraId="289C3904" w14:textId="67040C52" w:rsidR="00B57E9C" w:rsidRPr="00CB4573" w:rsidRDefault="00B57E9C" w:rsidP="00B57E9C">
      <w:pPr>
        <w:jc w:val="both"/>
        <w:rPr>
          <w:lang w:val="cs-CZ"/>
        </w:rPr>
      </w:pPr>
      <w:r w:rsidRPr="00CB4573">
        <w:rPr>
          <w:lang w:val="cs-CZ"/>
        </w:rPr>
        <w:t>V rámci stavby je realizováno napojení na stávající sítě ŠKO-ENERGO a </w:t>
      </w:r>
      <w:r w:rsidR="00AF1366">
        <w:rPr>
          <w:lang w:val="cs-CZ"/>
        </w:rPr>
        <w:t>Škoda Auto</w:t>
      </w:r>
      <w:r w:rsidRPr="00CB4573">
        <w:rPr>
          <w:lang w:val="cs-CZ"/>
        </w:rPr>
        <w:t>, což se týká v rámci technologie připojení páry, napájecí vody, chladicí vody, rozvodů stlačeného vzduchu, elektrické energie, slaboproudé systémy (kamerový systém atd.). Venkovní osvětlení</w:t>
      </w:r>
      <w:r w:rsidR="00C03A85">
        <w:rPr>
          <w:lang w:val="cs-CZ"/>
        </w:rPr>
        <w:t>, vodovody</w:t>
      </w:r>
      <w:r w:rsidRPr="00CB4573">
        <w:rPr>
          <w:lang w:val="cs-CZ"/>
        </w:rPr>
        <w:t xml:space="preserve"> a</w:t>
      </w:r>
      <w:r w:rsidR="00F55876">
        <w:rPr>
          <w:lang w:val="cs-CZ"/>
        </w:rPr>
        <w:t> </w:t>
      </w:r>
      <w:r w:rsidRPr="00CB4573">
        <w:rPr>
          <w:lang w:val="cs-CZ"/>
        </w:rPr>
        <w:t>kanalizace budou napojeny na stávající inženýrské sítě.</w:t>
      </w:r>
    </w:p>
    <w:p w14:paraId="3D885AD8" w14:textId="16BB5C21" w:rsidR="0018139F" w:rsidRPr="00CB4573" w:rsidRDefault="0018139F" w:rsidP="00B762D9">
      <w:pPr>
        <w:pStyle w:val="Nadpis3"/>
      </w:pPr>
      <w:bookmarkStart w:id="34" w:name="_Toc525540694"/>
      <w:bookmarkStart w:id="35" w:name="_Toc142293779"/>
      <w:r>
        <w:t>Věcné a časové vazby stavby, podmiňující, vyvolané, související investice</w:t>
      </w:r>
      <w:bookmarkEnd w:id="34"/>
      <w:bookmarkEnd w:id="35"/>
    </w:p>
    <w:p w14:paraId="39495516" w14:textId="0B5F8C23" w:rsidR="00B57E9C" w:rsidRPr="00CB4573" w:rsidRDefault="00B57E9C" w:rsidP="00CE75E4">
      <w:pPr>
        <w:jc w:val="both"/>
        <w:rPr>
          <w:lang w:val="cs-CZ"/>
        </w:rPr>
      </w:pPr>
      <w:r w:rsidRPr="00CB4573">
        <w:rPr>
          <w:lang w:val="cs-CZ"/>
        </w:rPr>
        <w:t xml:space="preserve">Související stavbou je prodloužení železniční vlečky – kolejí 13 a </w:t>
      </w:r>
      <w:proofErr w:type="gramStart"/>
      <w:r w:rsidRPr="00CB4573">
        <w:rPr>
          <w:lang w:val="cs-CZ"/>
        </w:rPr>
        <w:t>13a</w:t>
      </w:r>
      <w:proofErr w:type="gramEnd"/>
      <w:r w:rsidRPr="00CB4573">
        <w:rPr>
          <w:lang w:val="cs-CZ"/>
        </w:rPr>
        <w:t xml:space="preserve"> vč</w:t>
      </w:r>
      <w:r w:rsidR="00CE75E4" w:rsidRPr="00CB4573">
        <w:rPr>
          <w:lang w:val="cs-CZ"/>
        </w:rPr>
        <w:t>etně</w:t>
      </w:r>
      <w:r w:rsidRPr="00CB4573">
        <w:rPr>
          <w:lang w:val="cs-CZ"/>
        </w:rPr>
        <w:t xml:space="preserve"> spodní stavby přesuvny. V rámci prodloužení budou vybudovány též železniční váhy. </w:t>
      </w:r>
    </w:p>
    <w:p w14:paraId="3311EEBB" w14:textId="448BBF9E" w:rsidR="0018139F" w:rsidRPr="00CB4573" w:rsidRDefault="0018139F" w:rsidP="00B762D9">
      <w:pPr>
        <w:pStyle w:val="Nadpis3"/>
      </w:pPr>
      <w:bookmarkStart w:id="36" w:name="_Toc525304473"/>
      <w:bookmarkStart w:id="37" w:name="_Toc525540695"/>
      <w:bookmarkStart w:id="38" w:name="_Toc142293780"/>
      <w:r>
        <w:lastRenderedPageBreak/>
        <w:t xml:space="preserve">Seznam pozemků podle katastru nemovitostí, na kterých se stavba </w:t>
      </w:r>
      <w:bookmarkEnd w:id="36"/>
      <w:r>
        <w:t>provádí</w:t>
      </w:r>
      <w:bookmarkEnd w:id="37"/>
      <w:bookmarkEnd w:id="38"/>
      <w:r>
        <w:t xml:space="preserve"> </w:t>
      </w:r>
    </w:p>
    <w:p w14:paraId="07B841D4" w14:textId="77777777" w:rsidR="001A3FA9" w:rsidRPr="00CB4573" w:rsidRDefault="00473A1F" w:rsidP="00F6496E">
      <w:pPr>
        <w:jc w:val="both"/>
        <w:rPr>
          <w:lang w:val="cs-CZ"/>
        </w:rPr>
      </w:pPr>
      <w:r w:rsidRPr="00CB4573">
        <w:rPr>
          <w:lang w:val="cs-CZ"/>
        </w:rPr>
        <w:t xml:space="preserve">Pozemky jsou součástí katastrálního území </w:t>
      </w:r>
      <w:r w:rsidR="009A4A50" w:rsidRPr="00CB4573">
        <w:rPr>
          <w:lang w:val="cs-CZ"/>
        </w:rPr>
        <w:t>Mladá Boleslav [696293]</w:t>
      </w:r>
      <w:r w:rsidR="00F6496E" w:rsidRPr="00CB4573">
        <w:rPr>
          <w:lang w:val="cs-CZ"/>
        </w:rPr>
        <w:t xml:space="preserve">: Parcelní čísla pozemků dotčených výstavbou jsou: </w:t>
      </w:r>
    </w:p>
    <w:tbl>
      <w:tblPr>
        <w:tblW w:w="9197"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18"/>
        <w:gridCol w:w="3118"/>
        <w:gridCol w:w="2977"/>
        <w:gridCol w:w="1684"/>
      </w:tblGrid>
      <w:tr w:rsidR="0003695E" w:rsidRPr="00CB4573" w14:paraId="10842BA2" w14:textId="77777777">
        <w:trPr>
          <w:cantSplit/>
          <w:trHeight w:val="690"/>
          <w:tblHeader/>
        </w:trPr>
        <w:tc>
          <w:tcPr>
            <w:tcW w:w="1418" w:type="dxa"/>
            <w:tcBorders>
              <w:top w:val="single" w:sz="12" w:space="0" w:color="auto"/>
              <w:bottom w:val="single" w:sz="12" w:space="0" w:color="auto"/>
            </w:tcBorders>
            <w:vAlign w:val="center"/>
          </w:tcPr>
          <w:p w14:paraId="70A3C2BC"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Parcelní číslo</w:t>
            </w:r>
          </w:p>
        </w:tc>
        <w:tc>
          <w:tcPr>
            <w:tcW w:w="3118" w:type="dxa"/>
            <w:tcBorders>
              <w:top w:val="single" w:sz="12" w:space="0" w:color="auto"/>
              <w:bottom w:val="single" w:sz="12" w:space="0" w:color="auto"/>
            </w:tcBorders>
            <w:vAlign w:val="center"/>
          </w:tcPr>
          <w:p w14:paraId="55729CC2"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Katastrální území</w:t>
            </w:r>
          </w:p>
        </w:tc>
        <w:tc>
          <w:tcPr>
            <w:tcW w:w="2977" w:type="dxa"/>
            <w:tcBorders>
              <w:top w:val="single" w:sz="12" w:space="0" w:color="auto"/>
              <w:bottom w:val="single" w:sz="12" w:space="0" w:color="auto"/>
            </w:tcBorders>
            <w:vAlign w:val="center"/>
          </w:tcPr>
          <w:p w14:paraId="28F49F10"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Druh pozemku</w:t>
            </w:r>
          </w:p>
        </w:tc>
        <w:tc>
          <w:tcPr>
            <w:tcW w:w="1684" w:type="dxa"/>
            <w:tcBorders>
              <w:top w:val="single" w:sz="12" w:space="0" w:color="auto"/>
              <w:bottom w:val="single" w:sz="12" w:space="0" w:color="auto"/>
            </w:tcBorders>
            <w:vAlign w:val="center"/>
          </w:tcPr>
          <w:p w14:paraId="4B86E175"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Poznámka</w:t>
            </w:r>
          </w:p>
        </w:tc>
      </w:tr>
      <w:tr w:rsidR="001419E0" w:rsidRPr="00CB4573" w14:paraId="36047635" w14:textId="77777777">
        <w:trPr>
          <w:cantSplit/>
        </w:trPr>
        <w:tc>
          <w:tcPr>
            <w:tcW w:w="1418" w:type="dxa"/>
            <w:tcBorders>
              <w:top w:val="single" w:sz="12" w:space="0" w:color="auto"/>
              <w:bottom w:val="single" w:sz="6" w:space="0" w:color="auto"/>
            </w:tcBorders>
            <w:vAlign w:val="center"/>
          </w:tcPr>
          <w:p w14:paraId="398AAF6F"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2198</w:t>
            </w:r>
          </w:p>
        </w:tc>
        <w:tc>
          <w:tcPr>
            <w:tcW w:w="3118" w:type="dxa"/>
            <w:tcBorders>
              <w:top w:val="single" w:sz="12" w:space="0" w:color="auto"/>
              <w:bottom w:val="single" w:sz="6" w:space="0" w:color="auto"/>
            </w:tcBorders>
            <w:vAlign w:val="center"/>
          </w:tcPr>
          <w:p w14:paraId="1878F70A"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12" w:space="0" w:color="auto"/>
              <w:bottom w:val="single" w:sz="6" w:space="0" w:color="auto"/>
            </w:tcBorders>
            <w:vAlign w:val="center"/>
          </w:tcPr>
          <w:p w14:paraId="73A9F992"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12" w:space="0" w:color="auto"/>
              <w:bottom w:val="single" w:sz="6" w:space="0" w:color="auto"/>
            </w:tcBorders>
            <w:vAlign w:val="center"/>
          </w:tcPr>
          <w:p w14:paraId="5AD8460E"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761FF5EA" w14:textId="77777777">
        <w:trPr>
          <w:cantSplit/>
        </w:trPr>
        <w:tc>
          <w:tcPr>
            <w:tcW w:w="1418" w:type="dxa"/>
            <w:tcBorders>
              <w:top w:val="single" w:sz="6" w:space="0" w:color="auto"/>
              <w:bottom w:val="single" w:sz="6" w:space="0" w:color="auto"/>
            </w:tcBorders>
            <w:vAlign w:val="center"/>
          </w:tcPr>
          <w:p w14:paraId="6437910A"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2669/22</w:t>
            </w:r>
          </w:p>
        </w:tc>
        <w:tc>
          <w:tcPr>
            <w:tcW w:w="3118" w:type="dxa"/>
            <w:tcBorders>
              <w:top w:val="single" w:sz="6" w:space="0" w:color="auto"/>
              <w:bottom w:val="single" w:sz="6" w:space="0" w:color="auto"/>
            </w:tcBorders>
            <w:vAlign w:val="center"/>
          </w:tcPr>
          <w:p w14:paraId="42C418E8"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77FC41D0"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2375B7FC"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701DA419" w14:textId="77777777">
        <w:trPr>
          <w:cantSplit/>
        </w:trPr>
        <w:tc>
          <w:tcPr>
            <w:tcW w:w="1418" w:type="dxa"/>
            <w:tcBorders>
              <w:top w:val="single" w:sz="6" w:space="0" w:color="auto"/>
              <w:bottom w:val="single" w:sz="6" w:space="0" w:color="auto"/>
            </w:tcBorders>
            <w:vAlign w:val="center"/>
          </w:tcPr>
          <w:p w14:paraId="432A1B20"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2669/67</w:t>
            </w:r>
          </w:p>
        </w:tc>
        <w:tc>
          <w:tcPr>
            <w:tcW w:w="3118" w:type="dxa"/>
            <w:tcBorders>
              <w:top w:val="single" w:sz="6" w:space="0" w:color="auto"/>
              <w:bottom w:val="single" w:sz="6" w:space="0" w:color="auto"/>
            </w:tcBorders>
            <w:vAlign w:val="center"/>
          </w:tcPr>
          <w:p w14:paraId="415F840D"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0859B002"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73C1E290"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4A7D717D" w14:textId="77777777">
        <w:trPr>
          <w:cantSplit/>
        </w:trPr>
        <w:tc>
          <w:tcPr>
            <w:tcW w:w="1418" w:type="dxa"/>
            <w:tcBorders>
              <w:top w:val="single" w:sz="6" w:space="0" w:color="auto"/>
              <w:bottom w:val="single" w:sz="6" w:space="0" w:color="auto"/>
            </w:tcBorders>
            <w:vAlign w:val="center"/>
          </w:tcPr>
          <w:p w14:paraId="3C2D419A"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2669/75</w:t>
            </w:r>
          </w:p>
        </w:tc>
        <w:tc>
          <w:tcPr>
            <w:tcW w:w="3118" w:type="dxa"/>
            <w:tcBorders>
              <w:top w:val="single" w:sz="6" w:space="0" w:color="auto"/>
              <w:bottom w:val="single" w:sz="6" w:space="0" w:color="auto"/>
            </w:tcBorders>
            <w:vAlign w:val="center"/>
          </w:tcPr>
          <w:p w14:paraId="2F3A87CA"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737817DD"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61385E10"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17B8FFD5" w14:textId="77777777">
        <w:trPr>
          <w:cantSplit/>
        </w:trPr>
        <w:tc>
          <w:tcPr>
            <w:tcW w:w="1418" w:type="dxa"/>
            <w:tcBorders>
              <w:top w:val="single" w:sz="6" w:space="0" w:color="auto"/>
              <w:bottom w:val="single" w:sz="6" w:space="0" w:color="auto"/>
            </w:tcBorders>
            <w:vAlign w:val="center"/>
          </w:tcPr>
          <w:p w14:paraId="4977B4E8"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2669/76</w:t>
            </w:r>
          </w:p>
        </w:tc>
        <w:tc>
          <w:tcPr>
            <w:tcW w:w="3118" w:type="dxa"/>
            <w:tcBorders>
              <w:top w:val="single" w:sz="6" w:space="0" w:color="auto"/>
              <w:bottom w:val="single" w:sz="6" w:space="0" w:color="auto"/>
            </w:tcBorders>
            <w:vAlign w:val="center"/>
          </w:tcPr>
          <w:p w14:paraId="106402B9"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67C92FE6"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2C3F6957"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5F68704D" w14:textId="77777777">
        <w:trPr>
          <w:cantSplit/>
        </w:trPr>
        <w:tc>
          <w:tcPr>
            <w:tcW w:w="1418" w:type="dxa"/>
            <w:tcBorders>
              <w:top w:val="single" w:sz="6" w:space="0" w:color="auto"/>
              <w:bottom w:val="single" w:sz="6" w:space="0" w:color="auto"/>
            </w:tcBorders>
            <w:vAlign w:val="center"/>
          </w:tcPr>
          <w:p w14:paraId="2F3B3DF6"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2669/84</w:t>
            </w:r>
          </w:p>
        </w:tc>
        <w:tc>
          <w:tcPr>
            <w:tcW w:w="3118" w:type="dxa"/>
            <w:tcBorders>
              <w:top w:val="single" w:sz="6" w:space="0" w:color="auto"/>
              <w:bottom w:val="single" w:sz="6" w:space="0" w:color="auto"/>
            </w:tcBorders>
            <w:vAlign w:val="center"/>
          </w:tcPr>
          <w:p w14:paraId="0EC4C6F5"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2E116E83"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6DC95255"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26CBD342" w14:textId="77777777">
        <w:trPr>
          <w:cantSplit/>
        </w:trPr>
        <w:tc>
          <w:tcPr>
            <w:tcW w:w="1418" w:type="dxa"/>
            <w:tcBorders>
              <w:top w:val="single" w:sz="6" w:space="0" w:color="auto"/>
              <w:bottom w:val="single" w:sz="6" w:space="0" w:color="auto"/>
            </w:tcBorders>
            <w:vAlign w:val="center"/>
          </w:tcPr>
          <w:p w14:paraId="44A929B1"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2823</w:t>
            </w:r>
          </w:p>
        </w:tc>
        <w:tc>
          <w:tcPr>
            <w:tcW w:w="3118" w:type="dxa"/>
            <w:tcBorders>
              <w:top w:val="single" w:sz="6" w:space="0" w:color="auto"/>
              <w:bottom w:val="single" w:sz="6" w:space="0" w:color="auto"/>
            </w:tcBorders>
            <w:vAlign w:val="center"/>
          </w:tcPr>
          <w:p w14:paraId="28B13E79"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32B67343"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6" w:space="0" w:color="auto"/>
              <w:bottom w:val="single" w:sz="6" w:space="0" w:color="auto"/>
            </w:tcBorders>
            <w:vAlign w:val="center"/>
          </w:tcPr>
          <w:p w14:paraId="1C7099DF"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735C25F2" w14:textId="77777777">
        <w:trPr>
          <w:cantSplit/>
        </w:trPr>
        <w:tc>
          <w:tcPr>
            <w:tcW w:w="1418" w:type="dxa"/>
            <w:tcBorders>
              <w:top w:val="single" w:sz="6" w:space="0" w:color="auto"/>
              <w:bottom w:val="single" w:sz="6" w:space="0" w:color="auto"/>
            </w:tcBorders>
            <w:vAlign w:val="center"/>
          </w:tcPr>
          <w:p w14:paraId="74745D3F"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st. 2689</w:t>
            </w:r>
          </w:p>
        </w:tc>
        <w:tc>
          <w:tcPr>
            <w:tcW w:w="3118" w:type="dxa"/>
            <w:tcBorders>
              <w:top w:val="single" w:sz="6" w:space="0" w:color="auto"/>
              <w:bottom w:val="single" w:sz="6" w:space="0" w:color="auto"/>
            </w:tcBorders>
            <w:vAlign w:val="center"/>
          </w:tcPr>
          <w:p w14:paraId="2F2A24A9"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7ECD3B16"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zastavěná plocha a nádvoří</w:t>
            </w:r>
          </w:p>
        </w:tc>
        <w:tc>
          <w:tcPr>
            <w:tcW w:w="1684" w:type="dxa"/>
            <w:tcBorders>
              <w:top w:val="single" w:sz="6" w:space="0" w:color="auto"/>
              <w:bottom w:val="single" w:sz="6" w:space="0" w:color="auto"/>
            </w:tcBorders>
            <w:vAlign w:val="center"/>
          </w:tcPr>
          <w:p w14:paraId="2260B713"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4D7B5381" w14:textId="77777777">
        <w:trPr>
          <w:cantSplit/>
        </w:trPr>
        <w:tc>
          <w:tcPr>
            <w:tcW w:w="1418" w:type="dxa"/>
            <w:tcBorders>
              <w:top w:val="single" w:sz="6" w:space="0" w:color="auto"/>
              <w:bottom w:val="single" w:sz="6" w:space="0" w:color="auto"/>
            </w:tcBorders>
            <w:vAlign w:val="center"/>
          </w:tcPr>
          <w:p w14:paraId="3128B125"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836/2</w:t>
            </w:r>
          </w:p>
        </w:tc>
        <w:tc>
          <w:tcPr>
            <w:tcW w:w="3118" w:type="dxa"/>
            <w:tcBorders>
              <w:top w:val="single" w:sz="6" w:space="0" w:color="auto"/>
              <w:bottom w:val="single" w:sz="6" w:space="0" w:color="auto"/>
            </w:tcBorders>
            <w:vAlign w:val="center"/>
          </w:tcPr>
          <w:p w14:paraId="0120B894"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5F55BAF7"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6" w:space="0" w:color="auto"/>
              <w:bottom w:val="single" w:sz="6" w:space="0" w:color="auto"/>
            </w:tcBorders>
            <w:vAlign w:val="center"/>
          </w:tcPr>
          <w:p w14:paraId="76F26E38"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3749DEC7" w14:textId="77777777">
        <w:trPr>
          <w:cantSplit/>
        </w:trPr>
        <w:tc>
          <w:tcPr>
            <w:tcW w:w="1418" w:type="dxa"/>
            <w:tcBorders>
              <w:top w:val="single" w:sz="6" w:space="0" w:color="auto"/>
              <w:bottom w:val="single" w:sz="6" w:space="0" w:color="auto"/>
            </w:tcBorders>
            <w:vAlign w:val="center"/>
          </w:tcPr>
          <w:p w14:paraId="0F3F4AC4"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1298/4</w:t>
            </w:r>
          </w:p>
        </w:tc>
        <w:tc>
          <w:tcPr>
            <w:tcW w:w="3118" w:type="dxa"/>
            <w:tcBorders>
              <w:top w:val="single" w:sz="6" w:space="0" w:color="auto"/>
              <w:bottom w:val="single" w:sz="6" w:space="0" w:color="auto"/>
            </w:tcBorders>
            <w:vAlign w:val="center"/>
          </w:tcPr>
          <w:p w14:paraId="0A23FEF3"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21F8572B"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6" w:space="0" w:color="auto"/>
              <w:bottom w:val="single" w:sz="6" w:space="0" w:color="auto"/>
            </w:tcBorders>
            <w:vAlign w:val="center"/>
          </w:tcPr>
          <w:p w14:paraId="4F34CA83" w14:textId="77777777" w:rsidR="006754F4" w:rsidRPr="00CB4573" w:rsidRDefault="006754F4" w:rsidP="000D2983">
            <w:pPr>
              <w:spacing w:after="0"/>
              <w:jc w:val="center"/>
              <w:rPr>
                <w:rFonts w:asciiTheme="majorHAnsi" w:hAnsiTheme="majorHAnsi" w:cs="Arial"/>
                <w:lang w:val="cs-CZ" w:eastAsia="cs-CZ"/>
              </w:rPr>
            </w:pPr>
          </w:p>
        </w:tc>
      </w:tr>
      <w:tr w:rsidR="0003695E" w:rsidRPr="00CB4573" w14:paraId="514F7028" w14:textId="77777777">
        <w:trPr>
          <w:cantSplit/>
        </w:trPr>
        <w:tc>
          <w:tcPr>
            <w:tcW w:w="1418" w:type="dxa"/>
            <w:tcBorders>
              <w:top w:val="single" w:sz="6" w:space="0" w:color="auto"/>
              <w:bottom w:val="single" w:sz="6" w:space="0" w:color="auto"/>
            </w:tcBorders>
            <w:vAlign w:val="center"/>
          </w:tcPr>
          <w:p w14:paraId="27F4544F"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864/5</w:t>
            </w:r>
          </w:p>
        </w:tc>
        <w:tc>
          <w:tcPr>
            <w:tcW w:w="3118" w:type="dxa"/>
            <w:tcBorders>
              <w:top w:val="single" w:sz="6" w:space="0" w:color="auto"/>
              <w:bottom w:val="single" w:sz="6" w:space="0" w:color="auto"/>
            </w:tcBorders>
            <w:vAlign w:val="center"/>
          </w:tcPr>
          <w:p w14:paraId="63531045"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6" w:space="0" w:color="auto"/>
            </w:tcBorders>
            <w:vAlign w:val="center"/>
          </w:tcPr>
          <w:p w14:paraId="04A42267"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6" w:space="0" w:color="auto"/>
              <w:bottom w:val="single" w:sz="6" w:space="0" w:color="auto"/>
            </w:tcBorders>
            <w:vAlign w:val="center"/>
          </w:tcPr>
          <w:p w14:paraId="27C87C25" w14:textId="77777777" w:rsidR="006754F4" w:rsidRPr="00CB4573" w:rsidRDefault="006754F4" w:rsidP="000D2983">
            <w:pPr>
              <w:spacing w:after="0"/>
              <w:jc w:val="center"/>
              <w:rPr>
                <w:rFonts w:asciiTheme="majorHAnsi" w:hAnsiTheme="majorHAnsi" w:cs="Arial"/>
                <w:lang w:val="cs-CZ" w:eastAsia="cs-CZ"/>
              </w:rPr>
            </w:pPr>
          </w:p>
        </w:tc>
      </w:tr>
      <w:tr w:rsidR="001419E0" w:rsidRPr="00CB4573" w14:paraId="60979CD8" w14:textId="77777777">
        <w:trPr>
          <w:cantSplit/>
        </w:trPr>
        <w:tc>
          <w:tcPr>
            <w:tcW w:w="1418" w:type="dxa"/>
            <w:tcBorders>
              <w:top w:val="single" w:sz="6" w:space="0" w:color="auto"/>
              <w:bottom w:val="single" w:sz="12" w:space="0" w:color="auto"/>
            </w:tcBorders>
            <w:vAlign w:val="center"/>
          </w:tcPr>
          <w:p w14:paraId="6F8E8AC4"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864/15</w:t>
            </w:r>
          </w:p>
        </w:tc>
        <w:tc>
          <w:tcPr>
            <w:tcW w:w="3118" w:type="dxa"/>
            <w:tcBorders>
              <w:top w:val="single" w:sz="6" w:space="0" w:color="auto"/>
              <w:bottom w:val="single" w:sz="12" w:space="0" w:color="auto"/>
            </w:tcBorders>
            <w:vAlign w:val="center"/>
          </w:tcPr>
          <w:p w14:paraId="4A6E720B"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Mladá Boleslav (696293)</w:t>
            </w:r>
          </w:p>
        </w:tc>
        <w:tc>
          <w:tcPr>
            <w:tcW w:w="2977" w:type="dxa"/>
            <w:tcBorders>
              <w:top w:val="single" w:sz="6" w:space="0" w:color="auto"/>
              <w:bottom w:val="single" w:sz="12" w:space="0" w:color="auto"/>
            </w:tcBorders>
            <w:vAlign w:val="center"/>
          </w:tcPr>
          <w:p w14:paraId="0A19FF1E" w14:textId="77777777" w:rsidR="006754F4" w:rsidRPr="00CB4573" w:rsidRDefault="006754F4" w:rsidP="000D2983">
            <w:pPr>
              <w:spacing w:after="0"/>
              <w:jc w:val="center"/>
              <w:rPr>
                <w:rFonts w:asciiTheme="majorHAnsi" w:hAnsiTheme="majorHAnsi" w:cs="Arial"/>
                <w:lang w:val="cs-CZ" w:eastAsia="cs-CZ"/>
              </w:rPr>
            </w:pPr>
            <w:r w:rsidRPr="00CB4573">
              <w:rPr>
                <w:rFonts w:asciiTheme="majorHAnsi" w:hAnsiTheme="majorHAnsi" w:cs="Arial"/>
                <w:lang w:val="cs-CZ" w:eastAsia="cs-CZ"/>
              </w:rPr>
              <w:t>ostatní plocha</w:t>
            </w:r>
          </w:p>
        </w:tc>
        <w:tc>
          <w:tcPr>
            <w:tcW w:w="1684" w:type="dxa"/>
            <w:tcBorders>
              <w:top w:val="single" w:sz="6" w:space="0" w:color="auto"/>
              <w:bottom w:val="single" w:sz="12" w:space="0" w:color="auto"/>
            </w:tcBorders>
            <w:vAlign w:val="center"/>
          </w:tcPr>
          <w:p w14:paraId="225CE3B0" w14:textId="77777777" w:rsidR="006754F4" w:rsidRPr="00CB4573" w:rsidRDefault="006754F4" w:rsidP="000D2983">
            <w:pPr>
              <w:spacing w:after="0"/>
              <w:jc w:val="center"/>
              <w:rPr>
                <w:rFonts w:asciiTheme="majorHAnsi" w:hAnsiTheme="majorHAnsi" w:cs="Arial"/>
                <w:lang w:val="cs-CZ" w:eastAsia="cs-CZ"/>
              </w:rPr>
            </w:pPr>
          </w:p>
        </w:tc>
      </w:tr>
    </w:tbl>
    <w:p w14:paraId="769D36F4" w14:textId="08E562E7" w:rsidR="00366111" w:rsidRPr="00CB4573" w:rsidRDefault="009A4A50" w:rsidP="00F6496E">
      <w:pPr>
        <w:jc w:val="both"/>
        <w:rPr>
          <w:lang w:val="cs-CZ"/>
        </w:rPr>
      </w:pPr>
      <w:r w:rsidRPr="00CB4573">
        <w:rPr>
          <w:lang w:val="cs-CZ"/>
        </w:rPr>
        <w:t xml:space="preserve">Pozemky se nacházejí v zastavitelném území a jsou součásti funkční zóny v územní ploše </w:t>
      </w:r>
      <w:r w:rsidR="00473A1F" w:rsidRPr="00CB4573">
        <w:rPr>
          <w:lang w:val="cs-CZ"/>
        </w:rPr>
        <w:t xml:space="preserve">VP </w:t>
      </w:r>
      <w:r w:rsidR="00524CB2" w:rsidRPr="00CB4573">
        <w:rPr>
          <w:lang w:val="cs-CZ"/>
        </w:rPr>
        <w:t xml:space="preserve">(Výrobní </w:t>
      </w:r>
      <w:proofErr w:type="gramStart"/>
      <w:r w:rsidR="00524CB2" w:rsidRPr="00CB4573">
        <w:rPr>
          <w:lang w:val="cs-CZ"/>
        </w:rPr>
        <w:t>sféra - p</w:t>
      </w:r>
      <w:r w:rsidR="00473A1F" w:rsidRPr="00CB4573">
        <w:rPr>
          <w:lang w:val="cs-CZ"/>
        </w:rPr>
        <w:t>růmysl</w:t>
      </w:r>
      <w:proofErr w:type="gramEnd"/>
      <w:r w:rsidR="00524CB2" w:rsidRPr="00CB4573">
        <w:rPr>
          <w:lang w:val="cs-CZ"/>
        </w:rPr>
        <w:t>,</w:t>
      </w:r>
      <w:r w:rsidRPr="00CB4573">
        <w:rPr>
          <w:lang w:val="cs-CZ"/>
        </w:rPr>
        <w:t xml:space="preserve"> sklady</w:t>
      </w:r>
      <w:r w:rsidR="00524CB2" w:rsidRPr="00CB4573">
        <w:rPr>
          <w:lang w:val="cs-CZ"/>
        </w:rPr>
        <w:t>)</w:t>
      </w:r>
      <w:r w:rsidRPr="00CB4573">
        <w:rPr>
          <w:lang w:val="cs-CZ"/>
        </w:rPr>
        <w:t>.</w:t>
      </w:r>
    </w:p>
    <w:p w14:paraId="2DE536AE" w14:textId="109C5ED4" w:rsidR="0018139F" w:rsidRPr="00CB4573" w:rsidRDefault="0018139F" w:rsidP="00B762D9">
      <w:pPr>
        <w:pStyle w:val="Nadpis3"/>
      </w:pPr>
      <w:bookmarkStart w:id="39" w:name="_Toc142293781"/>
      <w:r>
        <w:t xml:space="preserve">Seznam pozemků, </w:t>
      </w:r>
      <w:r w:rsidR="00053B04">
        <w:t xml:space="preserve">podle katastru nemovitostí, </w:t>
      </w:r>
      <w:r>
        <w:t>na kterých vznikne ochranné nebo bezpečnostní pásmo</w:t>
      </w:r>
      <w:bookmarkEnd w:id="39"/>
    </w:p>
    <w:p w14:paraId="15418CEC" w14:textId="77777777" w:rsidR="001D2B74" w:rsidRPr="00CB4573" w:rsidRDefault="001D2B74" w:rsidP="001D2B74">
      <w:pPr>
        <w:jc w:val="both"/>
        <w:rPr>
          <w:rStyle w:val="PromnnHTML"/>
          <w:rFonts w:asciiTheme="minorBidi" w:hAnsiTheme="minorBidi"/>
          <w:color w:val="000000"/>
          <w:sz w:val="22"/>
          <w:szCs w:val="22"/>
          <w:lang w:val="cs-CZ"/>
        </w:rPr>
      </w:pPr>
      <w:r w:rsidRPr="00CB4573">
        <w:rPr>
          <w:lang w:val="cs-CZ"/>
        </w:rPr>
        <w:t>Není uvažováno.</w:t>
      </w:r>
    </w:p>
    <w:p w14:paraId="67A3363E" w14:textId="11673BA7" w:rsidR="00210D46" w:rsidRPr="00CB4573" w:rsidRDefault="00F170B3" w:rsidP="00210D46">
      <w:pPr>
        <w:pStyle w:val="Nadpis1"/>
        <w:ind w:left="0" w:firstLine="0"/>
        <w:rPr>
          <w:lang w:val="cs-CZ"/>
        </w:rPr>
      </w:pPr>
      <w:bookmarkStart w:id="40" w:name="_Toc142293782"/>
      <w:r w:rsidRPr="00CB4573">
        <w:rPr>
          <w:lang w:val="cs-CZ"/>
        </w:rPr>
        <w:t>Celkový popis stavby</w:t>
      </w:r>
      <w:bookmarkEnd w:id="40"/>
      <w:r w:rsidR="00210D46" w:rsidRPr="00CB4573">
        <w:rPr>
          <w:lang w:val="cs-CZ"/>
        </w:rPr>
        <w:t xml:space="preserve"> </w:t>
      </w:r>
    </w:p>
    <w:p w14:paraId="18CAF6D0" w14:textId="1A3BE6D6" w:rsidR="00210D46" w:rsidRPr="00CB4573" w:rsidRDefault="00F170B3" w:rsidP="00210D46">
      <w:pPr>
        <w:pStyle w:val="Nadpis2"/>
        <w:ind w:left="0" w:firstLine="0"/>
        <w:rPr>
          <w:lang w:val="cs-CZ"/>
        </w:rPr>
      </w:pPr>
      <w:bookmarkStart w:id="41" w:name="_Toc142293783"/>
      <w:r w:rsidRPr="00CB4573">
        <w:rPr>
          <w:lang w:val="cs-CZ"/>
        </w:rPr>
        <w:t>Základní charakteristika stavby a jejího užívání</w:t>
      </w:r>
      <w:bookmarkEnd w:id="41"/>
    </w:p>
    <w:p w14:paraId="79072AF0" w14:textId="51F3621D" w:rsidR="0018139F" w:rsidRPr="00CB4573" w:rsidRDefault="0018139F" w:rsidP="005104A1">
      <w:pPr>
        <w:pStyle w:val="Nadpis3"/>
        <w:numPr>
          <w:ilvl w:val="0"/>
          <w:numId w:val="5"/>
        </w:numPr>
      </w:pPr>
      <w:bookmarkStart w:id="42" w:name="_Toc525304477"/>
      <w:bookmarkStart w:id="43" w:name="_Toc525540698"/>
      <w:bookmarkStart w:id="44" w:name="_Toc142293784"/>
      <w:r w:rsidRPr="00CB4573">
        <w:t>Nová stavba nebo změna dokončené stavby</w:t>
      </w:r>
      <w:bookmarkEnd w:id="42"/>
      <w:bookmarkEnd w:id="43"/>
      <w:bookmarkEnd w:id="44"/>
    </w:p>
    <w:p w14:paraId="7B76BF94" w14:textId="544F6B34" w:rsidR="00963B7F" w:rsidRPr="00CB4573" w:rsidRDefault="00963B7F" w:rsidP="00963B7F">
      <w:pPr>
        <w:jc w:val="both"/>
        <w:rPr>
          <w:lang w:val="cs-CZ"/>
        </w:rPr>
      </w:pPr>
      <w:r w:rsidRPr="00CB4573">
        <w:rPr>
          <w:lang w:val="cs-CZ"/>
        </w:rPr>
        <w:t xml:space="preserve">V rámci řešené akce je navržena stavební úprava stávajících objektů, výstavba nových objektů, výstavbu nových a úprava stávajících vnitroareálových komunikací.  Stávající stavebně technický stav upravovaných objektů je dobrý a odpovídá stáří objektu a prováděné údržbě. </w:t>
      </w:r>
      <w:r w:rsidR="00C4210B">
        <w:rPr>
          <w:lang w:val="cs-CZ"/>
        </w:rPr>
        <w:t>Podrobnější s</w:t>
      </w:r>
      <w:r w:rsidRPr="00CB4573">
        <w:rPr>
          <w:lang w:val="cs-CZ"/>
        </w:rPr>
        <w:t xml:space="preserve">tavebně technický průzkum </w:t>
      </w:r>
      <w:r w:rsidR="00C4210B">
        <w:rPr>
          <w:lang w:val="cs-CZ"/>
        </w:rPr>
        <w:t>bude</w:t>
      </w:r>
      <w:r w:rsidR="00C4210B" w:rsidRPr="00CB4573">
        <w:rPr>
          <w:lang w:val="cs-CZ"/>
        </w:rPr>
        <w:t xml:space="preserve"> </w:t>
      </w:r>
      <w:r w:rsidR="00C4210B">
        <w:rPr>
          <w:lang w:val="cs-CZ"/>
        </w:rPr>
        <w:t>proveden v rámci dalšího stupně dokumentace (dokumentace pro prov</w:t>
      </w:r>
      <w:r w:rsidR="00FB2DE8">
        <w:rPr>
          <w:lang w:val="cs-CZ"/>
        </w:rPr>
        <w:t>ádě</w:t>
      </w:r>
      <w:r w:rsidR="00C4210B">
        <w:rPr>
          <w:lang w:val="cs-CZ"/>
        </w:rPr>
        <w:t>ní stavby)</w:t>
      </w:r>
      <w:r w:rsidRPr="00CB4573">
        <w:rPr>
          <w:lang w:val="cs-CZ"/>
        </w:rPr>
        <w:t>.</w:t>
      </w:r>
    </w:p>
    <w:p w14:paraId="230723D0" w14:textId="67162141" w:rsidR="0018139F" w:rsidRPr="00CB4573" w:rsidRDefault="0018139F" w:rsidP="00B762D9">
      <w:pPr>
        <w:pStyle w:val="Nadpis3"/>
        <w:numPr>
          <w:ilvl w:val="0"/>
          <w:numId w:val="5"/>
        </w:numPr>
      </w:pPr>
      <w:bookmarkStart w:id="45" w:name="_Toc142293785"/>
      <w:r w:rsidRPr="00CB4573">
        <w:t>Účel užívání stavby</w:t>
      </w:r>
      <w:bookmarkEnd w:id="45"/>
    </w:p>
    <w:p w14:paraId="39DC29E0" w14:textId="1210FC0E" w:rsidR="005D2286" w:rsidRPr="00CB4573" w:rsidRDefault="005D2286" w:rsidP="005D2286">
      <w:pPr>
        <w:jc w:val="both"/>
        <w:rPr>
          <w:lang w:val="cs-CZ"/>
        </w:rPr>
      </w:pPr>
      <w:r w:rsidRPr="00CB4573">
        <w:rPr>
          <w:lang w:val="cs-CZ"/>
        </w:rPr>
        <w:t>Stavba je součástí projektu dekarbonizace teplárny (ukončení spalování uhlí). V rámci tohoto projektu bude proveden</w:t>
      </w:r>
      <w:r w:rsidR="000B6823" w:rsidRPr="00CB4573">
        <w:rPr>
          <w:lang w:val="cs-CZ"/>
        </w:rPr>
        <w:t>a rekonstrukce (</w:t>
      </w:r>
      <w:proofErr w:type="spellStart"/>
      <w:r w:rsidRPr="00CB4573">
        <w:rPr>
          <w:lang w:val="cs-CZ"/>
        </w:rPr>
        <w:t>retrofit</w:t>
      </w:r>
      <w:proofErr w:type="spellEnd"/>
      <w:r w:rsidR="000B6823" w:rsidRPr="00CB4573">
        <w:rPr>
          <w:lang w:val="cs-CZ"/>
        </w:rPr>
        <w:t>)</w:t>
      </w:r>
      <w:r w:rsidRPr="00CB4573">
        <w:rPr>
          <w:lang w:val="cs-CZ"/>
        </w:rPr>
        <w:t xml:space="preserve"> stávajících kotlů K80</w:t>
      </w:r>
      <w:r w:rsidR="000B6823" w:rsidRPr="00CB4573">
        <w:rPr>
          <w:lang w:val="cs-CZ"/>
        </w:rPr>
        <w:t>,</w:t>
      </w:r>
      <w:r w:rsidRPr="00CB4573">
        <w:rPr>
          <w:lang w:val="cs-CZ"/>
        </w:rPr>
        <w:t xml:space="preserve"> K90 a výstavba nového kotle K20. Jako palivo pro kotel K20 bude využívána biomasa ve formě dřevní štěpky a pro stávající kotle po </w:t>
      </w:r>
      <w:proofErr w:type="spellStart"/>
      <w:r w:rsidRPr="00CB4573">
        <w:rPr>
          <w:lang w:val="cs-CZ"/>
        </w:rPr>
        <w:t>retrofitu</w:t>
      </w:r>
      <w:proofErr w:type="spellEnd"/>
      <w:r w:rsidRPr="00CB4573">
        <w:rPr>
          <w:lang w:val="cs-CZ"/>
        </w:rPr>
        <w:t xml:space="preserve"> je navrženo spoluspalování dřevní štěpky a rostlinných pelet. </w:t>
      </w:r>
      <w:r w:rsidR="00393305" w:rsidRPr="00CB4573">
        <w:rPr>
          <w:lang w:val="cs-CZ"/>
        </w:rPr>
        <w:t>V souvislosti se</w:t>
      </w:r>
      <w:r w:rsidRPr="00CB4573">
        <w:rPr>
          <w:lang w:val="cs-CZ"/>
        </w:rPr>
        <w:t> změnou</w:t>
      </w:r>
      <w:r w:rsidR="00393305" w:rsidRPr="00CB4573">
        <w:rPr>
          <w:lang w:val="cs-CZ"/>
        </w:rPr>
        <w:t xml:space="preserve"> palivové základny</w:t>
      </w:r>
      <w:r w:rsidRPr="00CB4573">
        <w:rPr>
          <w:lang w:val="cs-CZ"/>
        </w:rPr>
        <w:t xml:space="preserve"> </w:t>
      </w:r>
      <w:r w:rsidR="00393305" w:rsidRPr="00CB4573">
        <w:rPr>
          <w:lang w:val="cs-CZ"/>
        </w:rPr>
        <w:t>bude instalována technologie</w:t>
      </w:r>
      <w:r w:rsidRPr="00CB4573">
        <w:rPr>
          <w:lang w:val="cs-CZ"/>
        </w:rPr>
        <w:t>, kter</w:t>
      </w:r>
      <w:r w:rsidR="00393305" w:rsidRPr="00CB4573">
        <w:rPr>
          <w:lang w:val="cs-CZ"/>
        </w:rPr>
        <w:t>á</w:t>
      </w:r>
      <w:r w:rsidRPr="00CB4573">
        <w:rPr>
          <w:lang w:val="cs-CZ"/>
        </w:rPr>
        <w:t xml:space="preserve"> zajistí </w:t>
      </w:r>
      <w:r w:rsidR="00393305" w:rsidRPr="00CB4573">
        <w:rPr>
          <w:lang w:val="cs-CZ"/>
        </w:rPr>
        <w:t>proces</w:t>
      </w:r>
      <w:r w:rsidRPr="00CB4573">
        <w:rPr>
          <w:lang w:val="cs-CZ"/>
        </w:rPr>
        <w:t xml:space="preserve"> příjmu, skladování a dopravy </w:t>
      </w:r>
      <w:r w:rsidR="00393305" w:rsidRPr="00CB4573">
        <w:rPr>
          <w:lang w:val="cs-CZ"/>
        </w:rPr>
        <w:t>biomasy (dřevní štěpky a rostlinných pelet)</w:t>
      </w:r>
      <w:r w:rsidR="000B6823" w:rsidRPr="00CB4573">
        <w:rPr>
          <w:lang w:val="cs-CZ"/>
        </w:rPr>
        <w:t xml:space="preserve"> </w:t>
      </w:r>
      <w:r w:rsidRPr="00CB4573">
        <w:rPr>
          <w:lang w:val="cs-CZ"/>
        </w:rPr>
        <w:t>ke stávajícím rekonstruovaným kotlům K80</w:t>
      </w:r>
      <w:r w:rsidR="000B6823" w:rsidRPr="00CB4573">
        <w:rPr>
          <w:lang w:val="cs-CZ"/>
        </w:rPr>
        <w:t>,</w:t>
      </w:r>
      <w:r w:rsidRPr="00CB4573">
        <w:rPr>
          <w:lang w:val="cs-CZ"/>
        </w:rPr>
        <w:t xml:space="preserve"> K90</w:t>
      </w:r>
      <w:r w:rsidR="000B6823" w:rsidRPr="00CB4573">
        <w:rPr>
          <w:lang w:val="cs-CZ"/>
        </w:rPr>
        <w:t xml:space="preserve"> a </w:t>
      </w:r>
      <w:r w:rsidRPr="00CB4573">
        <w:rPr>
          <w:lang w:val="cs-CZ"/>
        </w:rPr>
        <w:t>do nového kotle K20.</w:t>
      </w:r>
    </w:p>
    <w:p w14:paraId="6E4B5BC5" w14:textId="738E3191" w:rsidR="005D2286" w:rsidRPr="00CB4573" w:rsidRDefault="004224B9" w:rsidP="004224B9">
      <w:pPr>
        <w:jc w:val="both"/>
        <w:rPr>
          <w:lang w:val="cs-CZ"/>
        </w:rPr>
      </w:pPr>
      <w:r w:rsidRPr="00CB4573">
        <w:rPr>
          <w:lang w:val="cs-CZ"/>
        </w:rPr>
        <w:t>J</w:t>
      </w:r>
      <w:r w:rsidR="00991350" w:rsidRPr="00CB4573">
        <w:rPr>
          <w:lang w:val="cs-CZ"/>
        </w:rPr>
        <w:t>menovit</w:t>
      </w:r>
      <w:r w:rsidRPr="00CB4573">
        <w:rPr>
          <w:lang w:val="cs-CZ"/>
        </w:rPr>
        <w:t>ý</w:t>
      </w:r>
      <w:r w:rsidR="00991350" w:rsidRPr="00CB4573">
        <w:rPr>
          <w:lang w:val="cs-CZ"/>
        </w:rPr>
        <w:t xml:space="preserve"> parní výko</w:t>
      </w:r>
      <w:r w:rsidRPr="00CB4573">
        <w:rPr>
          <w:lang w:val="cs-CZ"/>
        </w:rPr>
        <w:t>n</w:t>
      </w:r>
      <w:r w:rsidR="00991350" w:rsidRPr="00CB4573">
        <w:rPr>
          <w:lang w:val="cs-CZ"/>
        </w:rPr>
        <w:t xml:space="preserve"> stávajících kotlů K80</w:t>
      </w:r>
      <w:r w:rsidRPr="00CB4573">
        <w:rPr>
          <w:lang w:val="cs-CZ"/>
        </w:rPr>
        <w:t xml:space="preserve">, </w:t>
      </w:r>
      <w:r w:rsidR="00991350" w:rsidRPr="00CB4573">
        <w:rPr>
          <w:lang w:val="cs-CZ"/>
        </w:rPr>
        <w:t>K90</w:t>
      </w:r>
      <w:r w:rsidRPr="00CB4573">
        <w:rPr>
          <w:lang w:val="cs-CZ"/>
        </w:rPr>
        <w:t xml:space="preserve"> bude po </w:t>
      </w:r>
      <w:proofErr w:type="spellStart"/>
      <w:r w:rsidRPr="00CB4573">
        <w:rPr>
          <w:lang w:val="cs-CZ"/>
        </w:rPr>
        <w:t>retrofitu</w:t>
      </w:r>
      <w:proofErr w:type="spellEnd"/>
      <w:r w:rsidRPr="00CB4573">
        <w:rPr>
          <w:lang w:val="cs-CZ"/>
        </w:rPr>
        <w:t xml:space="preserve"> snížen</w:t>
      </w:r>
      <w:r w:rsidR="00991350" w:rsidRPr="00CB4573">
        <w:rPr>
          <w:lang w:val="cs-CZ"/>
        </w:rPr>
        <w:t xml:space="preserve"> ze 140 t/h na 100 t/h</w:t>
      </w:r>
      <w:r w:rsidRPr="00CB4573">
        <w:rPr>
          <w:lang w:val="cs-CZ"/>
        </w:rPr>
        <w:t>.</w:t>
      </w:r>
      <w:r w:rsidR="00991350" w:rsidRPr="00CB4573">
        <w:rPr>
          <w:lang w:val="cs-CZ"/>
        </w:rPr>
        <w:t xml:space="preserve"> </w:t>
      </w:r>
      <w:r w:rsidRPr="00CB4573">
        <w:rPr>
          <w:lang w:val="cs-CZ"/>
        </w:rPr>
        <w:t>Chybějící parní výkon bude pokryt n</w:t>
      </w:r>
      <w:r w:rsidR="005D2286" w:rsidRPr="00CB4573">
        <w:rPr>
          <w:lang w:val="cs-CZ"/>
        </w:rPr>
        <w:t>ový</w:t>
      </w:r>
      <w:r w:rsidRPr="00CB4573">
        <w:rPr>
          <w:lang w:val="cs-CZ"/>
        </w:rPr>
        <w:t>m</w:t>
      </w:r>
      <w:r w:rsidR="005D2286" w:rsidRPr="00CB4573">
        <w:rPr>
          <w:lang w:val="cs-CZ"/>
        </w:rPr>
        <w:t xml:space="preserve"> kotl</w:t>
      </w:r>
      <w:r w:rsidRPr="00CB4573">
        <w:rPr>
          <w:lang w:val="cs-CZ"/>
        </w:rPr>
        <w:t>em</w:t>
      </w:r>
      <w:r w:rsidR="005D2286" w:rsidRPr="00CB4573">
        <w:rPr>
          <w:lang w:val="cs-CZ"/>
        </w:rPr>
        <w:t xml:space="preserve"> K20</w:t>
      </w:r>
      <w:r w:rsidRPr="00CB4573">
        <w:rPr>
          <w:lang w:val="cs-CZ"/>
        </w:rPr>
        <w:t xml:space="preserve"> se jmenovitým parním výkonem 80 t/h.</w:t>
      </w:r>
      <w:r w:rsidR="005D2286" w:rsidRPr="00CB4573">
        <w:rPr>
          <w:lang w:val="cs-CZ"/>
        </w:rPr>
        <w:t xml:space="preserve"> </w:t>
      </w:r>
    </w:p>
    <w:p w14:paraId="5C0C8BC7" w14:textId="1C14809D" w:rsidR="005D2286" w:rsidRPr="00CB4573" w:rsidRDefault="005D2286" w:rsidP="005D2286">
      <w:pPr>
        <w:jc w:val="both"/>
        <w:rPr>
          <w:lang w:val="cs-CZ"/>
        </w:rPr>
      </w:pPr>
      <w:r w:rsidRPr="00CB4573">
        <w:rPr>
          <w:lang w:val="cs-CZ"/>
        </w:rPr>
        <w:t>Parní kot</w:t>
      </w:r>
      <w:r w:rsidR="004224B9" w:rsidRPr="00CB4573">
        <w:rPr>
          <w:lang w:val="cs-CZ"/>
        </w:rPr>
        <w:t>le</w:t>
      </w:r>
      <w:r w:rsidRPr="00CB4573">
        <w:rPr>
          <w:lang w:val="cs-CZ"/>
        </w:rPr>
        <w:t xml:space="preserve"> K20/K80/K90 budou využívány k výrobě VT páry</w:t>
      </w:r>
      <w:r w:rsidR="004224B9" w:rsidRPr="00CB4573">
        <w:rPr>
          <w:lang w:val="cs-CZ"/>
        </w:rPr>
        <w:t xml:space="preserve">, která </w:t>
      </w:r>
      <w:proofErr w:type="gramStart"/>
      <w:r w:rsidR="004224B9" w:rsidRPr="00CB4573">
        <w:rPr>
          <w:lang w:val="cs-CZ"/>
        </w:rPr>
        <w:t>slouží</w:t>
      </w:r>
      <w:proofErr w:type="gramEnd"/>
      <w:r w:rsidR="004224B9" w:rsidRPr="00CB4573">
        <w:rPr>
          <w:lang w:val="cs-CZ"/>
        </w:rPr>
        <w:t xml:space="preserve"> k </w:t>
      </w:r>
      <w:r w:rsidRPr="00CB4573">
        <w:rPr>
          <w:lang w:val="cs-CZ"/>
        </w:rPr>
        <w:t>vysoce účinné kogenerační výrobě elektřin</w:t>
      </w:r>
      <w:r w:rsidR="004224B9" w:rsidRPr="00CB4573">
        <w:rPr>
          <w:lang w:val="cs-CZ"/>
        </w:rPr>
        <w:t>y</w:t>
      </w:r>
      <w:r w:rsidRPr="00CB4573">
        <w:rPr>
          <w:lang w:val="cs-CZ"/>
        </w:rPr>
        <w:t xml:space="preserve"> a tepla tak jako doposud.</w:t>
      </w:r>
    </w:p>
    <w:p w14:paraId="5C02AD0C" w14:textId="48B89095" w:rsidR="007A3F5B" w:rsidRPr="00CB4573" w:rsidRDefault="007A3F5B" w:rsidP="007A3F5B">
      <w:pPr>
        <w:jc w:val="both"/>
        <w:rPr>
          <w:u w:val="single"/>
          <w:lang w:val="cs-CZ"/>
        </w:rPr>
      </w:pPr>
      <w:r w:rsidRPr="5D60D055">
        <w:rPr>
          <w:u w:val="single"/>
          <w:lang w:val="cs-CZ"/>
        </w:rPr>
        <w:lastRenderedPageBreak/>
        <w:t>Základní parametry a bilance kotlů:</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61"/>
        <w:gridCol w:w="1120"/>
        <w:gridCol w:w="1160"/>
        <w:gridCol w:w="1160"/>
        <w:gridCol w:w="1160"/>
      </w:tblGrid>
      <w:tr w:rsidR="003E60FA" w:rsidRPr="00CB4573" w14:paraId="5E88588B" w14:textId="77777777" w:rsidTr="00E17AA0">
        <w:trPr>
          <w:trHeight w:val="335"/>
          <w:jc w:val="center"/>
        </w:trPr>
        <w:tc>
          <w:tcPr>
            <w:tcW w:w="3261" w:type="dxa"/>
            <w:shd w:val="clear" w:color="auto" w:fill="auto"/>
            <w:noWrap/>
            <w:vAlign w:val="center"/>
            <w:hideMark/>
          </w:tcPr>
          <w:p w14:paraId="06254728" w14:textId="10FBFFD3" w:rsidR="003E60FA" w:rsidRPr="00CB4573" w:rsidRDefault="003E60FA" w:rsidP="00E17AA0">
            <w:pPr>
              <w:keepNext/>
              <w:spacing w:after="0" w:line="240" w:lineRule="auto"/>
              <w:jc w:val="center"/>
              <w:rPr>
                <w:b/>
                <w:bCs/>
                <w:lang w:val="cs-CZ" w:eastAsia="cs-CZ"/>
              </w:rPr>
            </w:pPr>
            <w:r>
              <w:rPr>
                <w:b/>
                <w:bCs/>
                <w:lang w:val="cs-CZ" w:eastAsia="cs-CZ"/>
              </w:rPr>
              <w:t>p</w:t>
            </w:r>
            <w:r w:rsidRPr="00CB4573">
              <w:rPr>
                <w:b/>
                <w:bCs/>
                <w:lang w:val="cs-CZ" w:eastAsia="cs-CZ"/>
              </w:rPr>
              <w:t>arametr</w:t>
            </w:r>
          </w:p>
        </w:tc>
        <w:tc>
          <w:tcPr>
            <w:tcW w:w="1120" w:type="dxa"/>
            <w:vMerge w:val="restart"/>
            <w:shd w:val="clear" w:color="auto" w:fill="auto"/>
            <w:noWrap/>
            <w:vAlign w:val="center"/>
            <w:hideMark/>
          </w:tcPr>
          <w:p w14:paraId="5F276E8B" w14:textId="5F55EFBF" w:rsidR="003E60FA" w:rsidRPr="00CB4573" w:rsidRDefault="003E60FA" w:rsidP="00E17AA0">
            <w:pPr>
              <w:keepNext/>
              <w:spacing w:after="0" w:line="240" w:lineRule="auto"/>
              <w:jc w:val="center"/>
              <w:rPr>
                <w:lang w:val="cs-CZ" w:eastAsia="cs-CZ"/>
              </w:rPr>
            </w:pPr>
            <w:r>
              <w:rPr>
                <w:b/>
                <w:bCs/>
                <w:lang w:val="cs-CZ" w:eastAsia="cs-CZ"/>
              </w:rPr>
              <w:t>jednotky</w:t>
            </w:r>
          </w:p>
        </w:tc>
        <w:tc>
          <w:tcPr>
            <w:tcW w:w="3480" w:type="dxa"/>
            <w:gridSpan w:val="3"/>
            <w:shd w:val="clear" w:color="auto" w:fill="auto"/>
            <w:noWrap/>
            <w:vAlign w:val="center"/>
          </w:tcPr>
          <w:p w14:paraId="06C8C05D" w14:textId="028E6F87" w:rsidR="003E60FA" w:rsidRPr="00CB4573" w:rsidRDefault="003E60FA" w:rsidP="00E17AA0">
            <w:pPr>
              <w:keepNext/>
              <w:spacing w:after="0" w:line="240" w:lineRule="auto"/>
              <w:jc w:val="center"/>
              <w:rPr>
                <w:b/>
                <w:bCs/>
                <w:lang w:val="cs-CZ" w:eastAsia="cs-CZ"/>
              </w:rPr>
            </w:pPr>
            <w:r>
              <w:rPr>
                <w:b/>
                <w:bCs/>
                <w:lang w:val="cs-CZ" w:eastAsia="cs-CZ"/>
              </w:rPr>
              <w:t>k</w:t>
            </w:r>
            <w:r w:rsidRPr="00CB4573">
              <w:rPr>
                <w:b/>
                <w:bCs/>
                <w:lang w:val="cs-CZ" w:eastAsia="cs-CZ"/>
              </w:rPr>
              <w:t>otel</w:t>
            </w:r>
          </w:p>
        </w:tc>
      </w:tr>
      <w:tr w:rsidR="003E60FA" w:rsidRPr="00CB4573" w14:paraId="6D02D3B3" w14:textId="77777777" w:rsidTr="00E17AA0">
        <w:trPr>
          <w:trHeight w:val="271"/>
          <w:jc w:val="center"/>
        </w:trPr>
        <w:tc>
          <w:tcPr>
            <w:tcW w:w="3261" w:type="dxa"/>
            <w:vMerge w:val="restart"/>
            <w:shd w:val="clear" w:color="auto" w:fill="auto"/>
            <w:noWrap/>
            <w:vAlign w:val="center"/>
          </w:tcPr>
          <w:p w14:paraId="2FB9C582" w14:textId="77777777" w:rsidR="003E60FA" w:rsidRPr="00CB4573" w:rsidRDefault="003E60FA" w:rsidP="00E17AA0">
            <w:pPr>
              <w:keepNext/>
              <w:spacing w:after="0" w:line="240" w:lineRule="auto"/>
              <w:jc w:val="center"/>
              <w:rPr>
                <w:b/>
                <w:bCs/>
                <w:lang w:val="cs-CZ" w:eastAsia="cs-CZ"/>
              </w:rPr>
            </w:pPr>
            <w:r w:rsidRPr="00CB4573">
              <w:rPr>
                <w:b/>
                <w:bCs/>
                <w:lang w:val="cs-CZ" w:eastAsia="cs-CZ"/>
              </w:rPr>
              <w:t xml:space="preserve">provoz na biomasu – dřevní štěpka </w:t>
            </w:r>
          </w:p>
        </w:tc>
        <w:tc>
          <w:tcPr>
            <w:tcW w:w="1120" w:type="dxa"/>
            <w:vMerge/>
            <w:shd w:val="clear" w:color="auto" w:fill="auto"/>
            <w:noWrap/>
            <w:vAlign w:val="center"/>
          </w:tcPr>
          <w:p w14:paraId="04DACD1E" w14:textId="77777777" w:rsidR="003E60FA" w:rsidRPr="00CB4573" w:rsidRDefault="003E60FA" w:rsidP="00E17AA0">
            <w:pPr>
              <w:keepNext/>
              <w:spacing w:after="0" w:line="240" w:lineRule="auto"/>
              <w:jc w:val="center"/>
              <w:rPr>
                <w:lang w:val="cs-CZ" w:eastAsia="cs-CZ"/>
              </w:rPr>
            </w:pPr>
          </w:p>
        </w:tc>
        <w:tc>
          <w:tcPr>
            <w:tcW w:w="1160" w:type="dxa"/>
            <w:shd w:val="clear" w:color="auto" w:fill="auto"/>
            <w:noWrap/>
            <w:vAlign w:val="center"/>
          </w:tcPr>
          <w:p w14:paraId="58FBB6E9" w14:textId="77777777" w:rsidR="003E60FA" w:rsidRPr="00CB4573" w:rsidRDefault="003E60FA" w:rsidP="00E17AA0">
            <w:pPr>
              <w:keepNext/>
              <w:spacing w:after="0" w:line="240" w:lineRule="auto"/>
              <w:jc w:val="center"/>
              <w:rPr>
                <w:b/>
                <w:bCs/>
                <w:lang w:val="cs-CZ" w:eastAsia="cs-CZ"/>
              </w:rPr>
            </w:pPr>
            <w:r w:rsidRPr="00CB4573">
              <w:rPr>
                <w:b/>
                <w:bCs/>
                <w:lang w:val="cs-CZ"/>
              </w:rPr>
              <w:t>K90</w:t>
            </w:r>
          </w:p>
        </w:tc>
        <w:tc>
          <w:tcPr>
            <w:tcW w:w="1160" w:type="dxa"/>
            <w:shd w:val="clear" w:color="auto" w:fill="auto"/>
            <w:noWrap/>
            <w:vAlign w:val="center"/>
          </w:tcPr>
          <w:p w14:paraId="4BA4FFA1" w14:textId="77777777" w:rsidR="003E60FA" w:rsidRPr="00CB4573" w:rsidRDefault="003E60FA" w:rsidP="00E17AA0">
            <w:pPr>
              <w:keepNext/>
              <w:spacing w:after="0" w:line="240" w:lineRule="auto"/>
              <w:jc w:val="center"/>
              <w:rPr>
                <w:b/>
                <w:bCs/>
                <w:lang w:val="cs-CZ" w:eastAsia="cs-CZ"/>
              </w:rPr>
            </w:pPr>
            <w:r w:rsidRPr="00CB4573">
              <w:rPr>
                <w:b/>
                <w:bCs/>
                <w:lang w:val="cs-CZ"/>
              </w:rPr>
              <w:t>K80</w:t>
            </w:r>
          </w:p>
        </w:tc>
        <w:tc>
          <w:tcPr>
            <w:tcW w:w="1160" w:type="dxa"/>
            <w:shd w:val="clear" w:color="auto" w:fill="auto"/>
            <w:noWrap/>
            <w:vAlign w:val="center"/>
          </w:tcPr>
          <w:p w14:paraId="13EFAE6A" w14:textId="77777777" w:rsidR="003E60FA" w:rsidRPr="00CB4573" w:rsidRDefault="003E60FA" w:rsidP="00E17AA0">
            <w:pPr>
              <w:keepNext/>
              <w:spacing w:after="0" w:line="240" w:lineRule="auto"/>
              <w:jc w:val="center"/>
              <w:rPr>
                <w:b/>
                <w:bCs/>
                <w:lang w:val="cs-CZ" w:eastAsia="cs-CZ"/>
              </w:rPr>
            </w:pPr>
            <w:r w:rsidRPr="00CB4573">
              <w:rPr>
                <w:b/>
                <w:bCs/>
                <w:lang w:val="cs-CZ"/>
              </w:rPr>
              <w:t>K20</w:t>
            </w:r>
          </w:p>
        </w:tc>
      </w:tr>
      <w:tr w:rsidR="003E60FA" w:rsidRPr="00CB4573" w14:paraId="6CBEBB14" w14:textId="77777777" w:rsidTr="00E17AA0">
        <w:trPr>
          <w:trHeight w:val="255"/>
          <w:jc w:val="center"/>
        </w:trPr>
        <w:tc>
          <w:tcPr>
            <w:tcW w:w="3261" w:type="dxa"/>
            <w:vMerge/>
            <w:shd w:val="clear" w:color="auto" w:fill="auto"/>
            <w:noWrap/>
            <w:vAlign w:val="bottom"/>
          </w:tcPr>
          <w:p w14:paraId="208066E7" w14:textId="77777777" w:rsidR="003E60FA" w:rsidRPr="00CB4573" w:rsidRDefault="003E60FA" w:rsidP="00E17AA0">
            <w:pPr>
              <w:keepNext/>
              <w:spacing w:after="0" w:line="240" w:lineRule="auto"/>
              <w:rPr>
                <w:lang w:val="cs-CZ"/>
              </w:rPr>
            </w:pPr>
          </w:p>
        </w:tc>
        <w:tc>
          <w:tcPr>
            <w:tcW w:w="1120" w:type="dxa"/>
            <w:vMerge/>
            <w:shd w:val="clear" w:color="auto" w:fill="auto"/>
            <w:noWrap/>
            <w:vAlign w:val="bottom"/>
          </w:tcPr>
          <w:p w14:paraId="78F85C8B" w14:textId="77777777" w:rsidR="003E60FA" w:rsidRPr="00CB4573" w:rsidRDefault="003E60FA" w:rsidP="00E17AA0">
            <w:pPr>
              <w:keepNext/>
              <w:spacing w:after="0" w:line="240" w:lineRule="auto"/>
              <w:rPr>
                <w:lang w:val="cs-CZ"/>
              </w:rPr>
            </w:pPr>
          </w:p>
        </w:tc>
        <w:tc>
          <w:tcPr>
            <w:tcW w:w="1160" w:type="dxa"/>
            <w:shd w:val="clear" w:color="auto" w:fill="auto"/>
            <w:noWrap/>
            <w:vAlign w:val="bottom"/>
          </w:tcPr>
          <w:p w14:paraId="6B033C46" w14:textId="77777777" w:rsidR="003E60FA" w:rsidRPr="00CB4573" w:rsidRDefault="003E60FA" w:rsidP="00E17AA0">
            <w:pPr>
              <w:keepNext/>
              <w:spacing w:after="0" w:line="240" w:lineRule="auto"/>
              <w:jc w:val="right"/>
              <w:rPr>
                <w:lang w:val="cs-CZ"/>
              </w:rPr>
            </w:pPr>
            <w:proofErr w:type="spellStart"/>
            <w:r w:rsidRPr="00CB4573">
              <w:rPr>
                <w:lang w:val="cs-CZ"/>
              </w:rPr>
              <w:t>retrofit</w:t>
            </w:r>
            <w:proofErr w:type="spellEnd"/>
            <w:r w:rsidRPr="00CB4573">
              <w:rPr>
                <w:lang w:val="cs-CZ"/>
              </w:rPr>
              <w:t xml:space="preserve"> </w:t>
            </w:r>
          </w:p>
        </w:tc>
        <w:tc>
          <w:tcPr>
            <w:tcW w:w="1160" w:type="dxa"/>
            <w:shd w:val="clear" w:color="auto" w:fill="auto"/>
            <w:noWrap/>
            <w:vAlign w:val="bottom"/>
          </w:tcPr>
          <w:p w14:paraId="762C4C54" w14:textId="77777777" w:rsidR="003E60FA" w:rsidRPr="00CB4573" w:rsidRDefault="003E60FA" w:rsidP="00E17AA0">
            <w:pPr>
              <w:keepNext/>
              <w:spacing w:after="0" w:line="240" w:lineRule="auto"/>
              <w:jc w:val="right"/>
              <w:rPr>
                <w:lang w:val="cs-CZ"/>
              </w:rPr>
            </w:pPr>
            <w:proofErr w:type="spellStart"/>
            <w:r w:rsidRPr="00CB4573">
              <w:rPr>
                <w:lang w:val="cs-CZ"/>
              </w:rPr>
              <w:t>retrofit</w:t>
            </w:r>
            <w:proofErr w:type="spellEnd"/>
            <w:r w:rsidRPr="00CB4573">
              <w:rPr>
                <w:lang w:val="cs-CZ"/>
              </w:rPr>
              <w:t xml:space="preserve"> </w:t>
            </w:r>
          </w:p>
        </w:tc>
        <w:tc>
          <w:tcPr>
            <w:tcW w:w="1160" w:type="dxa"/>
            <w:shd w:val="clear" w:color="auto" w:fill="auto"/>
            <w:noWrap/>
            <w:vAlign w:val="bottom"/>
          </w:tcPr>
          <w:p w14:paraId="1C7918F2" w14:textId="77777777" w:rsidR="003E60FA" w:rsidRPr="00CB4573" w:rsidRDefault="003E60FA" w:rsidP="00E17AA0">
            <w:pPr>
              <w:keepNext/>
              <w:spacing w:after="0" w:line="240" w:lineRule="auto"/>
              <w:jc w:val="right"/>
              <w:rPr>
                <w:lang w:val="cs-CZ"/>
              </w:rPr>
            </w:pPr>
            <w:r w:rsidRPr="00CB4573">
              <w:rPr>
                <w:lang w:val="cs-CZ"/>
              </w:rPr>
              <w:t xml:space="preserve">nový </w:t>
            </w:r>
          </w:p>
        </w:tc>
      </w:tr>
      <w:tr w:rsidR="007A3F5B" w:rsidRPr="00CB4573" w14:paraId="1AD3BC33" w14:textId="77777777" w:rsidTr="00E17AA0">
        <w:trPr>
          <w:trHeight w:val="255"/>
          <w:jc w:val="center"/>
        </w:trPr>
        <w:tc>
          <w:tcPr>
            <w:tcW w:w="3261" w:type="dxa"/>
            <w:shd w:val="clear" w:color="auto" w:fill="auto"/>
            <w:noWrap/>
            <w:vAlign w:val="bottom"/>
            <w:hideMark/>
          </w:tcPr>
          <w:p w14:paraId="6C1BCCD3" w14:textId="77777777" w:rsidR="007A3F5B" w:rsidRPr="00CB4573" w:rsidRDefault="007A3F5B" w:rsidP="00F84749">
            <w:pPr>
              <w:keepNext/>
              <w:spacing w:after="0" w:line="240" w:lineRule="auto"/>
              <w:rPr>
                <w:lang w:val="cs-CZ" w:eastAsia="cs-CZ"/>
              </w:rPr>
            </w:pPr>
            <w:r w:rsidRPr="00CB4573">
              <w:rPr>
                <w:lang w:val="cs-CZ"/>
              </w:rPr>
              <w:t xml:space="preserve">Jmenovitý parní výkon </w:t>
            </w:r>
          </w:p>
        </w:tc>
        <w:tc>
          <w:tcPr>
            <w:tcW w:w="1120" w:type="dxa"/>
            <w:shd w:val="clear" w:color="auto" w:fill="auto"/>
            <w:noWrap/>
            <w:vAlign w:val="bottom"/>
            <w:hideMark/>
          </w:tcPr>
          <w:p w14:paraId="018D9D7D" w14:textId="77777777" w:rsidR="007A3F5B" w:rsidRPr="00CB4573" w:rsidRDefault="007A3F5B" w:rsidP="00E17AA0">
            <w:pPr>
              <w:keepNext/>
              <w:spacing w:after="0" w:line="240" w:lineRule="auto"/>
              <w:rPr>
                <w:lang w:val="cs-CZ" w:eastAsia="cs-CZ"/>
              </w:rPr>
            </w:pPr>
            <w:r w:rsidRPr="00CB4573">
              <w:rPr>
                <w:lang w:val="cs-CZ"/>
              </w:rPr>
              <w:t>t/h</w:t>
            </w:r>
          </w:p>
        </w:tc>
        <w:tc>
          <w:tcPr>
            <w:tcW w:w="1160" w:type="dxa"/>
            <w:shd w:val="clear" w:color="auto" w:fill="auto"/>
            <w:noWrap/>
            <w:vAlign w:val="bottom"/>
            <w:hideMark/>
          </w:tcPr>
          <w:p w14:paraId="30DF6801" w14:textId="77777777" w:rsidR="007A3F5B" w:rsidRPr="00CB4573" w:rsidRDefault="007A3F5B" w:rsidP="00E17AA0">
            <w:pPr>
              <w:keepNext/>
              <w:spacing w:after="0" w:line="240" w:lineRule="auto"/>
              <w:jc w:val="right"/>
              <w:rPr>
                <w:lang w:val="cs-CZ" w:eastAsia="cs-CZ"/>
              </w:rPr>
            </w:pPr>
            <w:r w:rsidRPr="00CB4573">
              <w:rPr>
                <w:lang w:val="cs-CZ"/>
              </w:rPr>
              <w:t>100</w:t>
            </w:r>
          </w:p>
        </w:tc>
        <w:tc>
          <w:tcPr>
            <w:tcW w:w="1160" w:type="dxa"/>
            <w:shd w:val="clear" w:color="auto" w:fill="auto"/>
            <w:noWrap/>
            <w:vAlign w:val="bottom"/>
            <w:hideMark/>
          </w:tcPr>
          <w:p w14:paraId="05A5AC8F" w14:textId="77777777" w:rsidR="007A3F5B" w:rsidRPr="00CB4573" w:rsidRDefault="007A3F5B" w:rsidP="00E17AA0">
            <w:pPr>
              <w:keepNext/>
              <w:spacing w:after="0" w:line="240" w:lineRule="auto"/>
              <w:jc w:val="right"/>
              <w:rPr>
                <w:lang w:val="cs-CZ" w:eastAsia="cs-CZ"/>
              </w:rPr>
            </w:pPr>
            <w:r w:rsidRPr="00CB4573">
              <w:rPr>
                <w:lang w:val="cs-CZ"/>
              </w:rPr>
              <w:t>100</w:t>
            </w:r>
          </w:p>
        </w:tc>
        <w:tc>
          <w:tcPr>
            <w:tcW w:w="1160" w:type="dxa"/>
            <w:shd w:val="clear" w:color="auto" w:fill="auto"/>
            <w:noWrap/>
            <w:vAlign w:val="bottom"/>
            <w:hideMark/>
          </w:tcPr>
          <w:p w14:paraId="3FD99FC9" w14:textId="77777777" w:rsidR="007A3F5B" w:rsidRPr="00CB4573" w:rsidRDefault="007A3F5B" w:rsidP="00E17AA0">
            <w:pPr>
              <w:keepNext/>
              <w:spacing w:after="0" w:line="240" w:lineRule="auto"/>
              <w:jc w:val="right"/>
              <w:rPr>
                <w:lang w:val="cs-CZ" w:eastAsia="cs-CZ"/>
              </w:rPr>
            </w:pPr>
            <w:r w:rsidRPr="00CB4573">
              <w:rPr>
                <w:lang w:val="cs-CZ"/>
              </w:rPr>
              <w:t>80</w:t>
            </w:r>
          </w:p>
        </w:tc>
      </w:tr>
      <w:tr w:rsidR="007A3F5B" w:rsidRPr="00CB4573" w14:paraId="42195FF9" w14:textId="77777777" w:rsidTr="00E17AA0">
        <w:trPr>
          <w:trHeight w:val="255"/>
          <w:jc w:val="center"/>
        </w:trPr>
        <w:tc>
          <w:tcPr>
            <w:tcW w:w="3261" w:type="dxa"/>
            <w:shd w:val="clear" w:color="auto" w:fill="auto"/>
            <w:noWrap/>
            <w:vAlign w:val="bottom"/>
            <w:hideMark/>
          </w:tcPr>
          <w:p w14:paraId="47E7A7F9" w14:textId="77777777" w:rsidR="007A3F5B" w:rsidRPr="00CB4573" w:rsidRDefault="007A3F5B" w:rsidP="00F84749">
            <w:pPr>
              <w:keepNext/>
              <w:spacing w:after="0" w:line="240" w:lineRule="auto"/>
              <w:rPr>
                <w:lang w:val="cs-CZ" w:eastAsia="cs-CZ"/>
              </w:rPr>
            </w:pPr>
            <w:r w:rsidRPr="00CB4573">
              <w:rPr>
                <w:lang w:val="cs-CZ"/>
              </w:rPr>
              <w:t>Jmenovitá teplota páry</w:t>
            </w:r>
          </w:p>
        </w:tc>
        <w:tc>
          <w:tcPr>
            <w:tcW w:w="1120" w:type="dxa"/>
            <w:shd w:val="clear" w:color="auto" w:fill="auto"/>
            <w:noWrap/>
            <w:vAlign w:val="bottom"/>
            <w:hideMark/>
          </w:tcPr>
          <w:p w14:paraId="1D23E52F" w14:textId="77777777" w:rsidR="007A3F5B" w:rsidRPr="00CB4573" w:rsidRDefault="007A3F5B" w:rsidP="00E17AA0">
            <w:pPr>
              <w:keepNext/>
              <w:spacing w:after="0" w:line="240" w:lineRule="auto"/>
              <w:rPr>
                <w:lang w:val="cs-CZ" w:eastAsia="cs-CZ"/>
              </w:rPr>
            </w:pPr>
            <w:r w:rsidRPr="00CB4573">
              <w:rPr>
                <w:lang w:val="cs-CZ"/>
              </w:rPr>
              <w:t>°C</w:t>
            </w:r>
          </w:p>
        </w:tc>
        <w:tc>
          <w:tcPr>
            <w:tcW w:w="1160" w:type="dxa"/>
            <w:shd w:val="clear" w:color="auto" w:fill="auto"/>
            <w:noWrap/>
            <w:vAlign w:val="bottom"/>
            <w:hideMark/>
          </w:tcPr>
          <w:p w14:paraId="051BFADE" w14:textId="77777777" w:rsidR="007A3F5B" w:rsidRPr="00CB4573" w:rsidRDefault="007A3F5B" w:rsidP="00E17AA0">
            <w:pPr>
              <w:keepNext/>
              <w:spacing w:after="0" w:line="240" w:lineRule="auto"/>
              <w:jc w:val="right"/>
              <w:rPr>
                <w:lang w:val="cs-CZ" w:eastAsia="cs-CZ"/>
              </w:rPr>
            </w:pPr>
            <w:r w:rsidRPr="00CB4573">
              <w:rPr>
                <w:lang w:val="cs-CZ"/>
              </w:rPr>
              <w:t>535</w:t>
            </w:r>
          </w:p>
        </w:tc>
        <w:tc>
          <w:tcPr>
            <w:tcW w:w="1160" w:type="dxa"/>
            <w:shd w:val="clear" w:color="auto" w:fill="auto"/>
            <w:noWrap/>
            <w:vAlign w:val="bottom"/>
            <w:hideMark/>
          </w:tcPr>
          <w:p w14:paraId="1D73D25E" w14:textId="77777777" w:rsidR="007A3F5B" w:rsidRPr="00CB4573" w:rsidRDefault="007A3F5B" w:rsidP="00E17AA0">
            <w:pPr>
              <w:keepNext/>
              <w:spacing w:after="0" w:line="240" w:lineRule="auto"/>
              <w:jc w:val="right"/>
              <w:rPr>
                <w:lang w:val="cs-CZ" w:eastAsia="cs-CZ"/>
              </w:rPr>
            </w:pPr>
            <w:r w:rsidRPr="00CB4573">
              <w:rPr>
                <w:lang w:val="cs-CZ"/>
              </w:rPr>
              <w:t>535</w:t>
            </w:r>
          </w:p>
        </w:tc>
        <w:tc>
          <w:tcPr>
            <w:tcW w:w="1160" w:type="dxa"/>
            <w:shd w:val="clear" w:color="auto" w:fill="auto"/>
            <w:noWrap/>
            <w:vAlign w:val="bottom"/>
            <w:hideMark/>
          </w:tcPr>
          <w:p w14:paraId="7F5A3111" w14:textId="77777777" w:rsidR="007A3F5B" w:rsidRPr="00CB4573" w:rsidRDefault="007A3F5B" w:rsidP="00E17AA0">
            <w:pPr>
              <w:keepNext/>
              <w:spacing w:after="0" w:line="240" w:lineRule="auto"/>
              <w:jc w:val="right"/>
              <w:rPr>
                <w:lang w:val="cs-CZ" w:eastAsia="cs-CZ"/>
              </w:rPr>
            </w:pPr>
            <w:r w:rsidRPr="00CB4573">
              <w:rPr>
                <w:lang w:val="cs-CZ"/>
              </w:rPr>
              <w:t>535</w:t>
            </w:r>
          </w:p>
        </w:tc>
      </w:tr>
      <w:tr w:rsidR="007A3F5B" w:rsidRPr="00CB4573" w14:paraId="7A1F4D1B" w14:textId="77777777" w:rsidTr="00E17AA0">
        <w:trPr>
          <w:trHeight w:val="255"/>
          <w:jc w:val="center"/>
        </w:trPr>
        <w:tc>
          <w:tcPr>
            <w:tcW w:w="3261" w:type="dxa"/>
            <w:shd w:val="clear" w:color="auto" w:fill="auto"/>
            <w:noWrap/>
            <w:vAlign w:val="bottom"/>
            <w:hideMark/>
          </w:tcPr>
          <w:p w14:paraId="6283A49A" w14:textId="77777777" w:rsidR="007A3F5B" w:rsidRPr="00CB4573" w:rsidRDefault="007A3F5B" w:rsidP="00F84749">
            <w:pPr>
              <w:keepNext/>
              <w:spacing w:after="0" w:line="240" w:lineRule="auto"/>
              <w:rPr>
                <w:lang w:val="cs-CZ" w:eastAsia="cs-CZ"/>
              </w:rPr>
            </w:pPr>
            <w:r w:rsidRPr="00CB4573">
              <w:rPr>
                <w:lang w:val="cs-CZ"/>
              </w:rPr>
              <w:t>Jmenovitý tlak přehřáté páry</w:t>
            </w:r>
          </w:p>
        </w:tc>
        <w:tc>
          <w:tcPr>
            <w:tcW w:w="1120" w:type="dxa"/>
            <w:shd w:val="clear" w:color="auto" w:fill="auto"/>
            <w:noWrap/>
            <w:vAlign w:val="bottom"/>
            <w:hideMark/>
          </w:tcPr>
          <w:p w14:paraId="6F4E9D48" w14:textId="77777777" w:rsidR="007A3F5B" w:rsidRPr="00CB4573" w:rsidRDefault="007A3F5B" w:rsidP="00E17AA0">
            <w:pPr>
              <w:keepNext/>
              <w:spacing w:after="0" w:line="240" w:lineRule="auto"/>
              <w:rPr>
                <w:lang w:val="cs-CZ" w:eastAsia="cs-CZ"/>
              </w:rPr>
            </w:pPr>
            <w:proofErr w:type="spellStart"/>
            <w:r w:rsidRPr="00CB4573">
              <w:rPr>
                <w:lang w:val="cs-CZ"/>
              </w:rPr>
              <w:t>MPa</w:t>
            </w:r>
            <w:proofErr w:type="spellEnd"/>
          </w:p>
        </w:tc>
        <w:tc>
          <w:tcPr>
            <w:tcW w:w="1160" w:type="dxa"/>
            <w:shd w:val="clear" w:color="auto" w:fill="auto"/>
            <w:noWrap/>
            <w:vAlign w:val="bottom"/>
            <w:hideMark/>
          </w:tcPr>
          <w:p w14:paraId="35F4BE3B" w14:textId="77777777" w:rsidR="007A3F5B" w:rsidRPr="00CB4573" w:rsidRDefault="007A3F5B" w:rsidP="00E17AA0">
            <w:pPr>
              <w:keepNext/>
              <w:spacing w:after="0" w:line="240" w:lineRule="auto"/>
              <w:jc w:val="right"/>
              <w:rPr>
                <w:lang w:val="cs-CZ" w:eastAsia="cs-CZ"/>
              </w:rPr>
            </w:pPr>
            <w:r w:rsidRPr="00CB4573">
              <w:rPr>
                <w:lang w:val="cs-CZ"/>
              </w:rPr>
              <w:t>12,5</w:t>
            </w:r>
          </w:p>
        </w:tc>
        <w:tc>
          <w:tcPr>
            <w:tcW w:w="1160" w:type="dxa"/>
            <w:shd w:val="clear" w:color="auto" w:fill="auto"/>
            <w:noWrap/>
            <w:vAlign w:val="bottom"/>
            <w:hideMark/>
          </w:tcPr>
          <w:p w14:paraId="0932A6A4" w14:textId="77777777" w:rsidR="007A3F5B" w:rsidRPr="00CB4573" w:rsidRDefault="007A3F5B" w:rsidP="00E17AA0">
            <w:pPr>
              <w:keepNext/>
              <w:spacing w:after="0" w:line="240" w:lineRule="auto"/>
              <w:jc w:val="right"/>
              <w:rPr>
                <w:lang w:val="cs-CZ" w:eastAsia="cs-CZ"/>
              </w:rPr>
            </w:pPr>
            <w:r w:rsidRPr="00CB4573">
              <w:rPr>
                <w:lang w:val="cs-CZ"/>
              </w:rPr>
              <w:t>12,5</w:t>
            </w:r>
          </w:p>
        </w:tc>
        <w:tc>
          <w:tcPr>
            <w:tcW w:w="1160" w:type="dxa"/>
            <w:shd w:val="clear" w:color="auto" w:fill="auto"/>
            <w:noWrap/>
            <w:vAlign w:val="bottom"/>
            <w:hideMark/>
          </w:tcPr>
          <w:p w14:paraId="772FA6CF" w14:textId="77777777" w:rsidR="007A3F5B" w:rsidRPr="00CB4573" w:rsidRDefault="007A3F5B" w:rsidP="00E17AA0">
            <w:pPr>
              <w:keepNext/>
              <w:spacing w:after="0" w:line="240" w:lineRule="auto"/>
              <w:jc w:val="right"/>
              <w:rPr>
                <w:lang w:val="cs-CZ" w:eastAsia="cs-CZ"/>
              </w:rPr>
            </w:pPr>
            <w:r w:rsidRPr="00CB4573">
              <w:rPr>
                <w:lang w:val="cs-CZ"/>
              </w:rPr>
              <w:t>12,5</w:t>
            </w:r>
          </w:p>
        </w:tc>
      </w:tr>
      <w:tr w:rsidR="007A3F5B" w:rsidRPr="00CB4573" w14:paraId="6160EA9A" w14:textId="77777777" w:rsidTr="00E17AA0">
        <w:trPr>
          <w:trHeight w:val="255"/>
          <w:jc w:val="center"/>
        </w:trPr>
        <w:tc>
          <w:tcPr>
            <w:tcW w:w="3261" w:type="dxa"/>
            <w:shd w:val="clear" w:color="auto" w:fill="auto"/>
            <w:noWrap/>
            <w:vAlign w:val="bottom"/>
            <w:hideMark/>
          </w:tcPr>
          <w:p w14:paraId="1DDDF308" w14:textId="77777777" w:rsidR="007A3F5B" w:rsidRPr="00CB4573" w:rsidRDefault="007A3F5B" w:rsidP="00F84749">
            <w:pPr>
              <w:keepNext/>
              <w:spacing w:after="0" w:line="240" w:lineRule="auto"/>
              <w:rPr>
                <w:lang w:val="cs-CZ" w:eastAsia="cs-CZ"/>
              </w:rPr>
            </w:pPr>
            <w:r w:rsidRPr="00CB4573">
              <w:rPr>
                <w:lang w:val="cs-CZ"/>
              </w:rPr>
              <w:t>Jmenovitá účinnost kotle</w:t>
            </w:r>
          </w:p>
        </w:tc>
        <w:tc>
          <w:tcPr>
            <w:tcW w:w="1120" w:type="dxa"/>
            <w:shd w:val="clear" w:color="auto" w:fill="auto"/>
            <w:noWrap/>
            <w:vAlign w:val="bottom"/>
            <w:hideMark/>
          </w:tcPr>
          <w:p w14:paraId="66C134DF" w14:textId="77777777" w:rsidR="007A3F5B" w:rsidRPr="00CB4573" w:rsidRDefault="007A3F5B" w:rsidP="00E17AA0">
            <w:pPr>
              <w:keepNext/>
              <w:spacing w:after="0" w:line="240" w:lineRule="auto"/>
              <w:rPr>
                <w:lang w:val="cs-CZ" w:eastAsia="cs-CZ"/>
              </w:rPr>
            </w:pPr>
            <w:r w:rsidRPr="00CB4573">
              <w:rPr>
                <w:lang w:val="cs-CZ"/>
              </w:rPr>
              <w:t>%</w:t>
            </w:r>
          </w:p>
        </w:tc>
        <w:tc>
          <w:tcPr>
            <w:tcW w:w="1160" w:type="dxa"/>
            <w:shd w:val="clear" w:color="auto" w:fill="auto"/>
            <w:noWrap/>
            <w:vAlign w:val="bottom"/>
            <w:hideMark/>
          </w:tcPr>
          <w:p w14:paraId="1D164D58" w14:textId="77777777" w:rsidR="007A3F5B" w:rsidRPr="00CB4573" w:rsidRDefault="007A3F5B" w:rsidP="00E17AA0">
            <w:pPr>
              <w:keepNext/>
              <w:spacing w:after="0" w:line="240" w:lineRule="auto"/>
              <w:jc w:val="right"/>
              <w:rPr>
                <w:lang w:val="cs-CZ" w:eastAsia="cs-CZ"/>
              </w:rPr>
            </w:pPr>
            <w:r w:rsidRPr="00CB4573">
              <w:rPr>
                <w:lang w:val="cs-CZ"/>
              </w:rPr>
              <w:t>90</w:t>
            </w:r>
          </w:p>
        </w:tc>
        <w:tc>
          <w:tcPr>
            <w:tcW w:w="1160" w:type="dxa"/>
            <w:shd w:val="clear" w:color="auto" w:fill="auto"/>
            <w:noWrap/>
            <w:vAlign w:val="bottom"/>
            <w:hideMark/>
          </w:tcPr>
          <w:p w14:paraId="7BA1E5E2" w14:textId="77777777" w:rsidR="007A3F5B" w:rsidRPr="00CB4573" w:rsidRDefault="007A3F5B" w:rsidP="00E17AA0">
            <w:pPr>
              <w:keepNext/>
              <w:spacing w:after="0" w:line="240" w:lineRule="auto"/>
              <w:jc w:val="right"/>
              <w:rPr>
                <w:lang w:val="cs-CZ" w:eastAsia="cs-CZ"/>
              </w:rPr>
            </w:pPr>
            <w:r w:rsidRPr="00CB4573">
              <w:rPr>
                <w:lang w:val="cs-CZ"/>
              </w:rPr>
              <w:t>90</w:t>
            </w:r>
          </w:p>
        </w:tc>
        <w:tc>
          <w:tcPr>
            <w:tcW w:w="1160" w:type="dxa"/>
            <w:shd w:val="clear" w:color="auto" w:fill="auto"/>
            <w:noWrap/>
            <w:vAlign w:val="bottom"/>
            <w:hideMark/>
          </w:tcPr>
          <w:p w14:paraId="0CFD02CB" w14:textId="77777777" w:rsidR="007A3F5B" w:rsidRPr="00CB4573" w:rsidRDefault="007A3F5B" w:rsidP="00E17AA0">
            <w:pPr>
              <w:keepNext/>
              <w:spacing w:after="0" w:line="240" w:lineRule="auto"/>
              <w:jc w:val="right"/>
              <w:rPr>
                <w:lang w:val="cs-CZ" w:eastAsia="cs-CZ"/>
              </w:rPr>
            </w:pPr>
            <w:r w:rsidRPr="00CB4573">
              <w:rPr>
                <w:lang w:val="cs-CZ"/>
              </w:rPr>
              <w:t>91</w:t>
            </w:r>
          </w:p>
        </w:tc>
      </w:tr>
      <w:tr w:rsidR="007A3F5B" w:rsidRPr="00CB4573" w14:paraId="3031B2A6" w14:textId="77777777" w:rsidTr="00E17AA0">
        <w:trPr>
          <w:trHeight w:val="255"/>
          <w:jc w:val="center"/>
        </w:trPr>
        <w:tc>
          <w:tcPr>
            <w:tcW w:w="3261" w:type="dxa"/>
            <w:shd w:val="clear" w:color="auto" w:fill="auto"/>
            <w:noWrap/>
            <w:vAlign w:val="bottom"/>
            <w:hideMark/>
          </w:tcPr>
          <w:p w14:paraId="5E151360" w14:textId="037F4E97" w:rsidR="007A3F5B" w:rsidRPr="00CB4573" w:rsidRDefault="007A3F5B" w:rsidP="00F84749">
            <w:pPr>
              <w:keepNext/>
              <w:spacing w:after="0" w:line="240" w:lineRule="auto"/>
              <w:rPr>
                <w:lang w:val="cs-CZ" w:eastAsia="cs-CZ"/>
              </w:rPr>
            </w:pPr>
            <w:r w:rsidRPr="00CB4573">
              <w:rPr>
                <w:lang w:val="cs-CZ"/>
              </w:rPr>
              <w:t>Jmenovitý</w:t>
            </w:r>
            <w:r w:rsidR="004B1567" w:rsidRPr="00CB4573">
              <w:rPr>
                <w:lang w:val="cs-CZ"/>
              </w:rPr>
              <w:t xml:space="preserve"> tepelný</w:t>
            </w:r>
            <w:r w:rsidRPr="00CB4573">
              <w:rPr>
                <w:lang w:val="cs-CZ"/>
              </w:rPr>
              <w:t xml:space="preserve"> výkon</w:t>
            </w:r>
          </w:p>
        </w:tc>
        <w:tc>
          <w:tcPr>
            <w:tcW w:w="1120" w:type="dxa"/>
            <w:shd w:val="clear" w:color="auto" w:fill="auto"/>
            <w:noWrap/>
            <w:vAlign w:val="bottom"/>
            <w:hideMark/>
          </w:tcPr>
          <w:p w14:paraId="69952642" w14:textId="3C100120" w:rsidR="007A3F5B" w:rsidRPr="00CB4573" w:rsidRDefault="00CF7304" w:rsidP="00E17AA0">
            <w:pPr>
              <w:keepNext/>
              <w:spacing w:after="0" w:line="240" w:lineRule="auto"/>
              <w:rPr>
                <w:lang w:val="cs-CZ" w:eastAsia="cs-CZ"/>
              </w:rPr>
            </w:pPr>
            <w:r w:rsidRPr="00CB4573">
              <w:rPr>
                <w:lang w:val="cs-CZ"/>
              </w:rPr>
              <w:t>MW</w:t>
            </w:r>
          </w:p>
        </w:tc>
        <w:tc>
          <w:tcPr>
            <w:tcW w:w="1160" w:type="dxa"/>
            <w:shd w:val="clear" w:color="auto" w:fill="auto"/>
            <w:noWrap/>
            <w:vAlign w:val="bottom"/>
            <w:hideMark/>
          </w:tcPr>
          <w:p w14:paraId="19E9B0C2" w14:textId="5098CD65" w:rsidR="007A3F5B" w:rsidRPr="00CB4573" w:rsidRDefault="00CF7304" w:rsidP="00E17AA0">
            <w:pPr>
              <w:keepNext/>
              <w:spacing w:after="0" w:line="240" w:lineRule="auto"/>
              <w:jc w:val="right"/>
              <w:rPr>
                <w:lang w:val="cs-CZ" w:eastAsia="cs-CZ"/>
              </w:rPr>
            </w:pPr>
            <w:r w:rsidRPr="00CB4573">
              <w:rPr>
                <w:lang w:val="cs-CZ"/>
              </w:rPr>
              <w:t>71,1</w:t>
            </w:r>
          </w:p>
        </w:tc>
        <w:tc>
          <w:tcPr>
            <w:tcW w:w="1160" w:type="dxa"/>
            <w:shd w:val="clear" w:color="auto" w:fill="auto"/>
            <w:noWrap/>
            <w:vAlign w:val="bottom"/>
            <w:hideMark/>
          </w:tcPr>
          <w:p w14:paraId="352EC2D7" w14:textId="430C58F2" w:rsidR="007A3F5B" w:rsidRPr="00CB4573" w:rsidRDefault="00CF7304" w:rsidP="00E17AA0">
            <w:pPr>
              <w:keepNext/>
              <w:spacing w:after="0" w:line="240" w:lineRule="auto"/>
              <w:jc w:val="right"/>
              <w:rPr>
                <w:lang w:val="cs-CZ" w:eastAsia="cs-CZ"/>
              </w:rPr>
            </w:pPr>
            <w:r w:rsidRPr="00CB4573">
              <w:rPr>
                <w:lang w:val="cs-CZ"/>
              </w:rPr>
              <w:t>71,1</w:t>
            </w:r>
          </w:p>
        </w:tc>
        <w:tc>
          <w:tcPr>
            <w:tcW w:w="1160" w:type="dxa"/>
            <w:shd w:val="clear" w:color="auto" w:fill="auto"/>
            <w:noWrap/>
            <w:vAlign w:val="bottom"/>
            <w:hideMark/>
          </w:tcPr>
          <w:p w14:paraId="5DF58D11" w14:textId="6A899FD6" w:rsidR="007A3F5B" w:rsidRPr="00CB4573" w:rsidRDefault="00CF7304" w:rsidP="00E17AA0">
            <w:pPr>
              <w:keepNext/>
              <w:spacing w:after="0" w:line="240" w:lineRule="auto"/>
              <w:jc w:val="right"/>
              <w:rPr>
                <w:lang w:val="cs-CZ" w:eastAsia="cs-CZ"/>
              </w:rPr>
            </w:pPr>
            <w:r w:rsidRPr="00CB4573">
              <w:rPr>
                <w:lang w:val="cs-CZ"/>
              </w:rPr>
              <w:t>57,2</w:t>
            </w:r>
          </w:p>
        </w:tc>
      </w:tr>
      <w:tr w:rsidR="007A3F5B" w:rsidRPr="00CB4573" w14:paraId="7AF10782" w14:textId="77777777" w:rsidTr="00E17AA0">
        <w:trPr>
          <w:trHeight w:val="255"/>
          <w:jc w:val="center"/>
        </w:trPr>
        <w:tc>
          <w:tcPr>
            <w:tcW w:w="3261" w:type="dxa"/>
            <w:shd w:val="clear" w:color="auto" w:fill="auto"/>
            <w:noWrap/>
            <w:vAlign w:val="bottom"/>
            <w:hideMark/>
          </w:tcPr>
          <w:p w14:paraId="7D9F4C3D" w14:textId="51F63994" w:rsidR="007A3F5B" w:rsidRPr="00CB4573" w:rsidRDefault="007A3F5B" w:rsidP="00F84749">
            <w:pPr>
              <w:keepNext/>
              <w:spacing w:after="0" w:line="240" w:lineRule="auto"/>
              <w:rPr>
                <w:lang w:val="cs-CZ" w:eastAsia="cs-CZ"/>
              </w:rPr>
            </w:pPr>
            <w:r w:rsidRPr="00CB4573">
              <w:rPr>
                <w:lang w:val="cs-CZ"/>
              </w:rPr>
              <w:t xml:space="preserve">Sumární jmenovitý </w:t>
            </w:r>
            <w:r w:rsidR="004B1567" w:rsidRPr="00CB4573">
              <w:rPr>
                <w:lang w:val="cs-CZ"/>
              </w:rPr>
              <w:t xml:space="preserve">tepelný </w:t>
            </w:r>
            <w:r w:rsidRPr="00CB4573">
              <w:rPr>
                <w:lang w:val="cs-CZ"/>
              </w:rPr>
              <w:t>výkon K80+K90+K20</w:t>
            </w:r>
          </w:p>
        </w:tc>
        <w:tc>
          <w:tcPr>
            <w:tcW w:w="1120" w:type="dxa"/>
            <w:shd w:val="clear" w:color="auto" w:fill="auto"/>
            <w:noWrap/>
            <w:vAlign w:val="bottom"/>
            <w:hideMark/>
          </w:tcPr>
          <w:p w14:paraId="633CBA5E" w14:textId="345C2B33" w:rsidR="007A3F5B" w:rsidRPr="00CB4573" w:rsidRDefault="00CF7304" w:rsidP="00E17AA0">
            <w:pPr>
              <w:keepNext/>
              <w:spacing w:after="0" w:line="240" w:lineRule="auto"/>
              <w:rPr>
                <w:lang w:val="cs-CZ" w:eastAsia="cs-CZ"/>
              </w:rPr>
            </w:pPr>
            <w:r w:rsidRPr="00CB4573">
              <w:rPr>
                <w:lang w:val="cs-CZ"/>
              </w:rPr>
              <w:t>MW</w:t>
            </w:r>
          </w:p>
        </w:tc>
        <w:tc>
          <w:tcPr>
            <w:tcW w:w="3480" w:type="dxa"/>
            <w:gridSpan w:val="3"/>
            <w:shd w:val="clear" w:color="auto" w:fill="auto"/>
            <w:noWrap/>
            <w:vAlign w:val="bottom"/>
            <w:hideMark/>
          </w:tcPr>
          <w:p w14:paraId="2BC68BE1" w14:textId="74073DEC" w:rsidR="007A3F5B" w:rsidRPr="00CB4573" w:rsidRDefault="00CF7304" w:rsidP="00E17AA0">
            <w:pPr>
              <w:keepNext/>
              <w:spacing w:after="0" w:line="240" w:lineRule="auto"/>
              <w:jc w:val="center"/>
              <w:rPr>
                <w:lang w:val="cs-CZ" w:eastAsia="cs-CZ"/>
              </w:rPr>
            </w:pPr>
            <w:r w:rsidRPr="00CB4573">
              <w:rPr>
                <w:lang w:val="cs-CZ"/>
              </w:rPr>
              <w:t>199,4</w:t>
            </w:r>
          </w:p>
        </w:tc>
      </w:tr>
      <w:tr w:rsidR="007A3F5B" w:rsidRPr="00CB4573" w14:paraId="718BEB60" w14:textId="77777777" w:rsidTr="00E17AA0">
        <w:trPr>
          <w:trHeight w:val="255"/>
          <w:jc w:val="center"/>
        </w:trPr>
        <w:tc>
          <w:tcPr>
            <w:tcW w:w="3261" w:type="dxa"/>
            <w:shd w:val="clear" w:color="auto" w:fill="auto"/>
            <w:noWrap/>
            <w:vAlign w:val="bottom"/>
            <w:hideMark/>
          </w:tcPr>
          <w:p w14:paraId="0BB9FF17" w14:textId="77777777" w:rsidR="007A3F5B" w:rsidRPr="00CB4573" w:rsidRDefault="007A3F5B" w:rsidP="00F84749">
            <w:pPr>
              <w:keepNext/>
              <w:spacing w:after="0" w:line="240" w:lineRule="auto"/>
              <w:rPr>
                <w:lang w:val="cs-CZ" w:eastAsia="cs-CZ"/>
              </w:rPr>
            </w:pPr>
            <w:r w:rsidRPr="00CB4573">
              <w:rPr>
                <w:lang w:val="cs-CZ"/>
              </w:rPr>
              <w:t>Teplený příkon při jmenovitém výkonu</w:t>
            </w:r>
          </w:p>
        </w:tc>
        <w:tc>
          <w:tcPr>
            <w:tcW w:w="1120" w:type="dxa"/>
            <w:shd w:val="clear" w:color="auto" w:fill="auto"/>
            <w:noWrap/>
            <w:vAlign w:val="bottom"/>
            <w:hideMark/>
          </w:tcPr>
          <w:p w14:paraId="797BC861" w14:textId="42F150CE" w:rsidR="007A3F5B" w:rsidRPr="00CB4573" w:rsidRDefault="00CF7304" w:rsidP="00E17AA0">
            <w:pPr>
              <w:keepNext/>
              <w:spacing w:after="0" w:line="240" w:lineRule="auto"/>
              <w:rPr>
                <w:lang w:val="cs-CZ" w:eastAsia="cs-CZ"/>
              </w:rPr>
            </w:pPr>
            <w:r w:rsidRPr="00CB4573">
              <w:rPr>
                <w:lang w:val="cs-CZ"/>
              </w:rPr>
              <w:t>MW</w:t>
            </w:r>
          </w:p>
        </w:tc>
        <w:tc>
          <w:tcPr>
            <w:tcW w:w="1160" w:type="dxa"/>
            <w:shd w:val="clear" w:color="auto" w:fill="auto"/>
            <w:noWrap/>
            <w:vAlign w:val="bottom"/>
            <w:hideMark/>
          </w:tcPr>
          <w:p w14:paraId="1CC325D4" w14:textId="58284447" w:rsidR="007A3F5B" w:rsidRPr="00CB4573" w:rsidRDefault="00CF7304" w:rsidP="00E17AA0">
            <w:pPr>
              <w:keepNext/>
              <w:spacing w:after="0" w:line="240" w:lineRule="auto"/>
              <w:jc w:val="right"/>
              <w:rPr>
                <w:lang w:val="cs-CZ" w:eastAsia="cs-CZ"/>
              </w:rPr>
            </w:pPr>
            <w:r w:rsidRPr="00CB4573">
              <w:rPr>
                <w:lang w:val="cs-CZ"/>
              </w:rPr>
              <w:t>79</w:t>
            </w:r>
          </w:p>
        </w:tc>
        <w:tc>
          <w:tcPr>
            <w:tcW w:w="1160" w:type="dxa"/>
            <w:shd w:val="clear" w:color="auto" w:fill="auto"/>
            <w:noWrap/>
            <w:vAlign w:val="bottom"/>
            <w:hideMark/>
          </w:tcPr>
          <w:p w14:paraId="058F01C6" w14:textId="37ABBAED" w:rsidR="007A3F5B" w:rsidRPr="00CB4573" w:rsidRDefault="00CF7304" w:rsidP="00E17AA0">
            <w:pPr>
              <w:keepNext/>
              <w:spacing w:after="0" w:line="240" w:lineRule="auto"/>
              <w:jc w:val="right"/>
              <w:rPr>
                <w:lang w:val="cs-CZ" w:eastAsia="cs-CZ"/>
              </w:rPr>
            </w:pPr>
            <w:r w:rsidRPr="00CB4573">
              <w:rPr>
                <w:lang w:val="cs-CZ"/>
              </w:rPr>
              <w:t>79</w:t>
            </w:r>
          </w:p>
        </w:tc>
        <w:tc>
          <w:tcPr>
            <w:tcW w:w="1160" w:type="dxa"/>
            <w:shd w:val="clear" w:color="auto" w:fill="auto"/>
            <w:noWrap/>
            <w:vAlign w:val="bottom"/>
            <w:hideMark/>
          </w:tcPr>
          <w:p w14:paraId="5A43AE8B" w14:textId="2A3FC91E" w:rsidR="007A3F5B" w:rsidRPr="00CB4573" w:rsidRDefault="00556FDB" w:rsidP="00E17AA0">
            <w:pPr>
              <w:keepNext/>
              <w:spacing w:after="0" w:line="240" w:lineRule="auto"/>
              <w:jc w:val="right"/>
              <w:rPr>
                <w:lang w:val="cs-CZ" w:eastAsia="cs-CZ"/>
              </w:rPr>
            </w:pPr>
            <w:r w:rsidRPr="00CB4573">
              <w:rPr>
                <w:lang w:val="cs-CZ"/>
              </w:rPr>
              <w:t>63</w:t>
            </w:r>
          </w:p>
        </w:tc>
      </w:tr>
      <w:tr w:rsidR="007A3F5B" w:rsidRPr="00CB4573" w14:paraId="51376798" w14:textId="77777777" w:rsidTr="00E17AA0">
        <w:trPr>
          <w:trHeight w:val="255"/>
          <w:jc w:val="center"/>
        </w:trPr>
        <w:tc>
          <w:tcPr>
            <w:tcW w:w="3261" w:type="dxa"/>
            <w:shd w:val="clear" w:color="auto" w:fill="auto"/>
            <w:noWrap/>
            <w:vAlign w:val="bottom"/>
          </w:tcPr>
          <w:p w14:paraId="1FD1BCC2" w14:textId="7A613213" w:rsidR="007A3F5B" w:rsidRPr="00CB4573" w:rsidRDefault="007A3F5B" w:rsidP="00F84749">
            <w:pPr>
              <w:keepNext/>
              <w:spacing w:after="0" w:line="240" w:lineRule="auto"/>
              <w:rPr>
                <w:lang w:val="cs-CZ"/>
              </w:rPr>
            </w:pPr>
            <w:r w:rsidRPr="00CB4573">
              <w:rPr>
                <w:lang w:val="cs-CZ"/>
              </w:rPr>
              <w:t xml:space="preserve">Sumární tepelný </w:t>
            </w:r>
            <w:r w:rsidR="004B1567" w:rsidRPr="00CB4573">
              <w:rPr>
                <w:lang w:val="cs-CZ"/>
              </w:rPr>
              <w:t>příkon v</w:t>
            </w:r>
            <w:r w:rsidRPr="00CB4573">
              <w:rPr>
                <w:lang w:val="cs-CZ"/>
              </w:rPr>
              <w:t xml:space="preserve"> tuh</w:t>
            </w:r>
            <w:r w:rsidR="004B1567" w:rsidRPr="00CB4573">
              <w:rPr>
                <w:lang w:val="cs-CZ"/>
              </w:rPr>
              <w:t>é</w:t>
            </w:r>
            <w:r w:rsidRPr="00CB4573">
              <w:rPr>
                <w:lang w:val="cs-CZ"/>
              </w:rPr>
              <w:t xml:space="preserve"> biomasa</w:t>
            </w:r>
          </w:p>
        </w:tc>
        <w:tc>
          <w:tcPr>
            <w:tcW w:w="1120" w:type="dxa"/>
            <w:shd w:val="clear" w:color="auto" w:fill="auto"/>
            <w:noWrap/>
            <w:vAlign w:val="bottom"/>
          </w:tcPr>
          <w:p w14:paraId="4C43341F" w14:textId="5A21CA8F" w:rsidR="007A3F5B" w:rsidRPr="00CB4573" w:rsidRDefault="00556FDB" w:rsidP="00E17AA0">
            <w:pPr>
              <w:keepNext/>
              <w:spacing w:after="0" w:line="240" w:lineRule="auto"/>
              <w:rPr>
                <w:lang w:val="cs-CZ"/>
              </w:rPr>
            </w:pPr>
            <w:r w:rsidRPr="00CB4573">
              <w:rPr>
                <w:lang w:val="cs-CZ"/>
              </w:rPr>
              <w:t>MW</w:t>
            </w:r>
          </w:p>
        </w:tc>
        <w:tc>
          <w:tcPr>
            <w:tcW w:w="3480" w:type="dxa"/>
            <w:gridSpan w:val="3"/>
            <w:shd w:val="clear" w:color="auto" w:fill="auto"/>
            <w:noWrap/>
            <w:vAlign w:val="bottom"/>
          </w:tcPr>
          <w:p w14:paraId="49335457" w14:textId="276E37BD" w:rsidR="007A3F5B" w:rsidRPr="00CB4573" w:rsidRDefault="00556FDB" w:rsidP="00E17AA0">
            <w:pPr>
              <w:keepNext/>
              <w:spacing w:after="0" w:line="240" w:lineRule="auto"/>
              <w:jc w:val="center"/>
              <w:rPr>
                <w:lang w:val="cs-CZ"/>
              </w:rPr>
            </w:pPr>
            <w:r w:rsidRPr="00CB4573">
              <w:rPr>
                <w:lang w:val="cs-CZ"/>
              </w:rPr>
              <w:t>221</w:t>
            </w:r>
          </w:p>
        </w:tc>
      </w:tr>
      <w:tr w:rsidR="007A3F5B" w:rsidRPr="00CB4573" w14:paraId="2AAC42B0" w14:textId="77777777" w:rsidTr="00E17AA0">
        <w:trPr>
          <w:trHeight w:val="255"/>
          <w:jc w:val="center"/>
        </w:trPr>
        <w:tc>
          <w:tcPr>
            <w:tcW w:w="3261" w:type="dxa"/>
            <w:shd w:val="clear" w:color="auto" w:fill="auto"/>
            <w:noWrap/>
            <w:vAlign w:val="bottom"/>
            <w:hideMark/>
          </w:tcPr>
          <w:p w14:paraId="558E11D4" w14:textId="6996BBE4" w:rsidR="007A3F5B" w:rsidRPr="00CB4573" w:rsidRDefault="007A3F5B" w:rsidP="00F84749">
            <w:pPr>
              <w:keepNext/>
              <w:spacing w:after="0" w:line="240" w:lineRule="auto"/>
              <w:rPr>
                <w:lang w:val="cs-CZ" w:eastAsia="cs-CZ"/>
              </w:rPr>
            </w:pPr>
            <w:r w:rsidRPr="00CB4573">
              <w:rPr>
                <w:lang w:val="cs-CZ"/>
              </w:rPr>
              <w:t>Spotřeba paliva 10</w:t>
            </w:r>
            <w:r w:rsidR="004E7488" w:rsidRPr="00CB4573">
              <w:rPr>
                <w:lang w:val="cs-CZ"/>
              </w:rPr>
              <w:t xml:space="preserve"> </w:t>
            </w:r>
            <w:r w:rsidRPr="00CB4573">
              <w:rPr>
                <w:lang w:val="cs-CZ"/>
              </w:rPr>
              <w:t>MJ/kg</w:t>
            </w:r>
          </w:p>
        </w:tc>
        <w:tc>
          <w:tcPr>
            <w:tcW w:w="1120" w:type="dxa"/>
            <w:shd w:val="clear" w:color="auto" w:fill="auto"/>
            <w:noWrap/>
            <w:vAlign w:val="bottom"/>
            <w:hideMark/>
          </w:tcPr>
          <w:p w14:paraId="464EC32A" w14:textId="77777777" w:rsidR="007A3F5B" w:rsidRPr="00CB4573" w:rsidRDefault="007A3F5B" w:rsidP="00E17AA0">
            <w:pPr>
              <w:keepNext/>
              <w:spacing w:after="0" w:line="240" w:lineRule="auto"/>
              <w:rPr>
                <w:lang w:val="cs-CZ" w:eastAsia="cs-CZ"/>
              </w:rPr>
            </w:pPr>
            <w:r w:rsidRPr="00CB4573">
              <w:rPr>
                <w:lang w:val="cs-CZ"/>
              </w:rPr>
              <w:t>t/h</w:t>
            </w:r>
          </w:p>
        </w:tc>
        <w:tc>
          <w:tcPr>
            <w:tcW w:w="1160" w:type="dxa"/>
            <w:shd w:val="clear" w:color="auto" w:fill="auto"/>
            <w:noWrap/>
            <w:vAlign w:val="bottom"/>
            <w:hideMark/>
          </w:tcPr>
          <w:p w14:paraId="56A1F13B" w14:textId="3DE4B644" w:rsidR="007A3F5B" w:rsidRPr="00CB4573" w:rsidRDefault="00556FDB" w:rsidP="00E17AA0">
            <w:pPr>
              <w:keepNext/>
              <w:spacing w:after="0" w:line="240" w:lineRule="auto"/>
              <w:jc w:val="right"/>
              <w:rPr>
                <w:lang w:val="cs-CZ" w:eastAsia="cs-CZ"/>
              </w:rPr>
            </w:pPr>
            <w:r w:rsidRPr="00CB4573">
              <w:rPr>
                <w:lang w:val="cs-CZ"/>
              </w:rPr>
              <w:t>28</w:t>
            </w:r>
          </w:p>
        </w:tc>
        <w:tc>
          <w:tcPr>
            <w:tcW w:w="1160" w:type="dxa"/>
            <w:shd w:val="clear" w:color="auto" w:fill="auto"/>
            <w:noWrap/>
            <w:vAlign w:val="bottom"/>
            <w:hideMark/>
          </w:tcPr>
          <w:p w14:paraId="1DB04F82" w14:textId="56DF54C4" w:rsidR="007A3F5B" w:rsidRPr="00CB4573" w:rsidRDefault="00556FDB" w:rsidP="00E17AA0">
            <w:pPr>
              <w:keepNext/>
              <w:spacing w:after="0" w:line="240" w:lineRule="auto"/>
              <w:jc w:val="right"/>
              <w:rPr>
                <w:lang w:val="cs-CZ" w:eastAsia="cs-CZ"/>
              </w:rPr>
            </w:pPr>
            <w:r w:rsidRPr="00CB4573">
              <w:rPr>
                <w:lang w:val="cs-CZ"/>
              </w:rPr>
              <w:t>28</w:t>
            </w:r>
          </w:p>
        </w:tc>
        <w:tc>
          <w:tcPr>
            <w:tcW w:w="1160" w:type="dxa"/>
            <w:shd w:val="clear" w:color="auto" w:fill="auto"/>
            <w:noWrap/>
            <w:vAlign w:val="bottom"/>
            <w:hideMark/>
          </w:tcPr>
          <w:p w14:paraId="0FE6F75C" w14:textId="6CDBD735" w:rsidR="007A3F5B" w:rsidRPr="00CB4573" w:rsidRDefault="00556FDB" w:rsidP="00E17AA0">
            <w:pPr>
              <w:keepNext/>
              <w:spacing w:after="0" w:line="240" w:lineRule="auto"/>
              <w:jc w:val="right"/>
              <w:rPr>
                <w:lang w:val="cs-CZ" w:eastAsia="cs-CZ"/>
              </w:rPr>
            </w:pPr>
            <w:r w:rsidRPr="00CB4573">
              <w:rPr>
                <w:lang w:val="cs-CZ"/>
              </w:rPr>
              <w:t>23</w:t>
            </w:r>
          </w:p>
        </w:tc>
      </w:tr>
    </w:tbl>
    <w:p w14:paraId="63F5A852" w14:textId="58BF8064" w:rsidR="0018139F" w:rsidRPr="00CB4573" w:rsidRDefault="0018139F" w:rsidP="00DB704A">
      <w:pPr>
        <w:pStyle w:val="Nadpis3"/>
        <w:numPr>
          <w:ilvl w:val="0"/>
          <w:numId w:val="5"/>
        </w:numPr>
      </w:pPr>
      <w:bookmarkStart w:id="46" w:name="_Toc525304479"/>
      <w:bookmarkStart w:id="47" w:name="_Toc525540700"/>
      <w:bookmarkStart w:id="48" w:name="_Toc142293786"/>
      <w:r w:rsidRPr="00CB4573">
        <w:t>Trvalá nebo dočasná stavba</w:t>
      </w:r>
      <w:bookmarkEnd w:id="46"/>
      <w:bookmarkEnd w:id="47"/>
      <w:bookmarkEnd w:id="48"/>
    </w:p>
    <w:p w14:paraId="3535B57C" w14:textId="77777777" w:rsidR="008C1091" w:rsidRPr="00CB4573" w:rsidRDefault="008C1091" w:rsidP="008C1091">
      <w:pPr>
        <w:jc w:val="both"/>
        <w:rPr>
          <w:lang w:val="cs-CZ"/>
        </w:rPr>
      </w:pPr>
      <w:r w:rsidRPr="00CB4573">
        <w:rPr>
          <w:lang w:val="cs-CZ"/>
        </w:rPr>
        <w:t>Stavba je navržena jako stavba trvalá.</w:t>
      </w:r>
    </w:p>
    <w:p w14:paraId="62472FBF" w14:textId="1E615606" w:rsidR="0018139F" w:rsidRPr="00CB4573" w:rsidRDefault="0018139F" w:rsidP="00DB704A">
      <w:pPr>
        <w:pStyle w:val="Nadpis3"/>
        <w:numPr>
          <w:ilvl w:val="0"/>
          <w:numId w:val="5"/>
        </w:numPr>
      </w:pPr>
      <w:bookmarkStart w:id="49" w:name="_Toc525304480"/>
      <w:bookmarkStart w:id="50" w:name="_Toc525540701"/>
      <w:bookmarkStart w:id="51" w:name="_Toc142293787"/>
      <w:r w:rsidRPr="00CB4573">
        <w:t>Informace o vydaných rozhodnutích o povolení výjimky z technických požadavků na stavby a technických požadavků zabezpečujících bezbariérové užívání stavby</w:t>
      </w:r>
      <w:bookmarkEnd w:id="49"/>
      <w:bookmarkEnd w:id="50"/>
      <w:bookmarkEnd w:id="51"/>
    </w:p>
    <w:p w14:paraId="11299455" w14:textId="77777777" w:rsidR="001F5E3A" w:rsidRPr="00CB4573" w:rsidRDefault="001F5E3A" w:rsidP="001F5E3A">
      <w:pPr>
        <w:jc w:val="both"/>
        <w:rPr>
          <w:lang w:val="cs-CZ"/>
        </w:rPr>
      </w:pPr>
      <w:r w:rsidRPr="00CB4573">
        <w:rPr>
          <w:lang w:val="cs-CZ"/>
        </w:rPr>
        <w:t xml:space="preserve">Pro navrhovanou stavbu nejsou vydány žádné výjimky z technických požadavků na výstavbu. </w:t>
      </w:r>
    </w:p>
    <w:p w14:paraId="032C315D" w14:textId="77777777" w:rsidR="001F5E3A" w:rsidRPr="00CB4573" w:rsidRDefault="001F5E3A" w:rsidP="001F5E3A">
      <w:pPr>
        <w:jc w:val="both"/>
        <w:rPr>
          <w:lang w:val="cs-CZ"/>
        </w:rPr>
      </w:pPr>
      <w:r w:rsidRPr="00CB4573">
        <w:rPr>
          <w:lang w:val="cs-CZ"/>
        </w:rPr>
        <w:t>Charakter technologického provozu neumožňuje zaměstnávat osoby se zdravotním postižením nebo osoby s těžkým zdravotním postižením. Podle vyhlášky č. 398/2009 Sb. o obecných technických požadavcích zabezpečujících bezbariérové užívání staveb, § 2, odst. (1) písmeno d). proto není stavba řešena jako bezbariérová.</w:t>
      </w:r>
    </w:p>
    <w:p w14:paraId="5FFFAA0C" w14:textId="190BA298" w:rsidR="0018139F" w:rsidRPr="00CB4573" w:rsidRDefault="0018139F" w:rsidP="00DB704A">
      <w:pPr>
        <w:pStyle w:val="Nadpis3"/>
        <w:numPr>
          <w:ilvl w:val="0"/>
          <w:numId w:val="5"/>
        </w:numPr>
      </w:pPr>
      <w:bookmarkStart w:id="52" w:name="_Toc525304481"/>
      <w:bookmarkStart w:id="53" w:name="_Toc525540702"/>
      <w:bookmarkStart w:id="54" w:name="_Toc142293788"/>
      <w:r w:rsidRPr="00CB4573">
        <w:t>Informace o tom, zda a v jakých částech dokumentace jsou zohledněny podmínky závazných stanovisek dotčených orgánů</w:t>
      </w:r>
      <w:bookmarkEnd w:id="52"/>
      <w:bookmarkEnd w:id="53"/>
      <w:bookmarkEnd w:id="54"/>
    </w:p>
    <w:p w14:paraId="5605E845" w14:textId="3BAC7B87" w:rsidR="001F5E3A" w:rsidRPr="00CB4573" w:rsidRDefault="001F5E3A" w:rsidP="001F5E3A">
      <w:pPr>
        <w:rPr>
          <w:lang w:val="cs-CZ"/>
        </w:rPr>
      </w:pPr>
      <w:r w:rsidRPr="00CB4573">
        <w:rPr>
          <w:lang w:val="cs-CZ"/>
        </w:rPr>
        <w:t>Dokumentace je vydána pro získání stanovisek orgánů DOSS. Po jejich získání budou případné podmínky zapracovány do prováděcí dokumentace a zohledněny při výstavbě.</w:t>
      </w:r>
    </w:p>
    <w:p w14:paraId="6E2B6B45" w14:textId="3BB64347" w:rsidR="0018139F" w:rsidRPr="00CB4573" w:rsidRDefault="0018139F" w:rsidP="00DB704A">
      <w:pPr>
        <w:pStyle w:val="Nadpis3"/>
        <w:numPr>
          <w:ilvl w:val="0"/>
          <w:numId w:val="5"/>
        </w:numPr>
      </w:pPr>
      <w:bookmarkStart w:id="55" w:name="_Toc525304482"/>
      <w:bookmarkStart w:id="56" w:name="_Toc525540703"/>
      <w:bookmarkStart w:id="57" w:name="_Toc142293789"/>
      <w:r w:rsidRPr="00CB4573">
        <w:t>Ochrana stavby podle jiných právních předpisů</w:t>
      </w:r>
      <w:bookmarkEnd w:id="55"/>
      <w:bookmarkEnd w:id="56"/>
      <w:bookmarkEnd w:id="57"/>
    </w:p>
    <w:p w14:paraId="2ED6AAD1" w14:textId="77777777" w:rsidR="00A775C4" w:rsidRPr="00CB4573" w:rsidRDefault="00A775C4" w:rsidP="00A775C4">
      <w:pPr>
        <w:jc w:val="both"/>
        <w:rPr>
          <w:lang w:val="cs-CZ"/>
        </w:rPr>
      </w:pPr>
      <w:r w:rsidRPr="00CB4573">
        <w:rPr>
          <w:lang w:val="cs-CZ"/>
        </w:rPr>
        <w:t>Stávající objekty dotčené navrhovaným řešení nejsou památkově chráněny.</w:t>
      </w:r>
    </w:p>
    <w:p w14:paraId="3C6A5CF6" w14:textId="585E325D" w:rsidR="00D62028" w:rsidRPr="00CB4573" w:rsidRDefault="0018139F" w:rsidP="00DB704A">
      <w:pPr>
        <w:pStyle w:val="Nadpis3"/>
        <w:numPr>
          <w:ilvl w:val="0"/>
          <w:numId w:val="5"/>
        </w:numPr>
      </w:pPr>
      <w:bookmarkStart w:id="58" w:name="_Toc525304483"/>
      <w:bookmarkStart w:id="59" w:name="_Toc525540704"/>
      <w:bookmarkStart w:id="60" w:name="_Toc142293790"/>
      <w:r w:rsidRPr="00CB4573">
        <w:t>Navrhované parametry stavby</w:t>
      </w:r>
      <w:bookmarkEnd w:id="58"/>
      <w:bookmarkEnd w:id="59"/>
      <w:r w:rsidR="00A775C4" w:rsidRPr="00CB4573">
        <w:t xml:space="preserve"> – zastavěná plocha, obestavěný prostor, užitná plocha, počet a velikost funkčních jednotek apod.</w:t>
      </w:r>
      <w:bookmarkEnd w:id="60"/>
    </w:p>
    <w:p w14:paraId="0BA93CBA" w14:textId="4B166E71" w:rsidR="00D62028" w:rsidRPr="00CB4573" w:rsidRDefault="00D62028" w:rsidP="00D62028">
      <w:pPr>
        <w:pStyle w:val="Odstavecseseznamem"/>
        <w:numPr>
          <w:ilvl w:val="0"/>
          <w:numId w:val="7"/>
        </w:numPr>
        <w:jc w:val="both"/>
        <w:rPr>
          <w:lang w:val="cs-CZ"/>
        </w:rPr>
      </w:pPr>
      <w:bookmarkStart w:id="61" w:name="_Hlk104883690"/>
      <w:r w:rsidRPr="5D60D055">
        <w:rPr>
          <w:lang w:val="cs-CZ"/>
        </w:rPr>
        <w:t>Obestavený prostor:</w:t>
      </w:r>
    </w:p>
    <w:p w14:paraId="3697B513" w14:textId="3904F7A4" w:rsidR="00D62028" w:rsidRPr="00CB4573" w:rsidRDefault="00D62028" w:rsidP="00D62028">
      <w:pPr>
        <w:pStyle w:val="Odstavecseseznamem"/>
        <w:numPr>
          <w:ilvl w:val="1"/>
          <w:numId w:val="7"/>
        </w:numPr>
        <w:jc w:val="both"/>
        <w:rPr>
          <w:lang w:val="cs-CZ"/>
        </w:rPr>
      </w:pPr>
      <w:r w:rsidRPr="00CB4573">
        <w:rPr>
          <w:lang w:val="cs-CZ"/>
        </w:rPr>
        <w:t>kotel K20</w:t>
      </w:r>
      <w:r w:rsidRPr="00CB4573">
        <w:rPr>
          <w:lang w:val="cs-CZ"/>
        </w:rPr>
        <w:tab/>
      </w:r>
      <w:r w:rsidRPr="00CB4573">
        <w:rPr>
          <w:lang w:val="cs-CZ"/>
        </w:rPr>
        <w:tab/>
      </w:r>
      <w:r w:rsidRPr="00CB4573">
        <w:rPr>
          <w:lang w:val="cs-CZ"/>
        </w:rPr>
        <w:tab/>
      </w:r>
      <w:r w:rsidRPr="00CB4573">
        <w:rPr>
          <w:lang w:val="cs-CZ"/>
        </w:rPr>
        <w:tab/>
      </w:r>
      <w:r w:rsidRPr="00CB4573">
        <w:rPr>
          <w:lang w:val="cs-CZ"/>
        </w:rPr>
        <w:tab/>
      </w:r>
      <w:r w:rsidRPr="00CB4573">
        <w:rPr>
          <w:lang w:val="cs-CZ"/>
        </w:rPr>
        <w:tab/>
        <w:t>…73 138 m</w:t>
      </w:r>
      <w:r w:rsidRPr="00CB4573">
        <w:rPr>
          <w:vertAlign w:val="superscript"/>
          <w:lang w:val="cs-CZ"/>
        </w:rPr>
        <w:t>2</w:t>
      </w:r>
    </w:p>
    <w:p w14:paraId="4E579A67" w14:textId="46AF69F3" w:rsidR="00D62028" w:rsidRPr="00CB4573" w:rsidRDefault="00D62028" w:rsidP="00D62028">
      <w:pPr>
        <w:pStyle w:val="Odstavecseseznamem"/>
        <w:numPr>
          <w:ilvl w:val="1"/>
          <w:numId w:val="7"/>
        </w:numPr>
        <w:jc w:val="both"/>
        <w:rPr>
          <w:lang w:val="cs-CZ"/>
        </w:rPr>
      </w:pPr>
      <w:r w:rsidRPr="00CB4573">
        <w:rPr>
          <w:lang w:val="cs-CZ"/>
        </w:rPr>
        <w:t>celkem</w:t>
      </w:r>
      <w:r w:rsidRPr="00CB4573">
        <w:rPr>
          <w:lang w:val="cs-CZ"/>
        </w:rPr>
        <w:tab/>
      </w:r>
      <w:r w:rsidRPr="00CB4573">
        <w:rPr>
          <w:lang w:val="cs-CZ"/>
        </w:rPr>
        <w:tab/>
      </w:r>
      <w:r w:rsidRPr="00CB4573">
        <w:rPr>
          <w:lang w:val="cs-CZ"/>
        </w:rPr>
        <w:tab/>
      </w:r>
      <w:r w:rsidRPr="00CB4573">
        <w:rPr>
          <w:lang w:val="cs-CZ"/>
        </w:rPr>
        <w:tab/>
      </w:r>
      <w:r w:rsidRPr="00CB4573">
        <w:rPr>
          <w:lang w:val="cs-CZ"/>
        </w:rPr>
        <w:tab/>
      </w:r>
      <w:r w:rsidRPr="00CB4573">
        <w:rPr>
          <w:lang w:val="cs-CZ"/>
        </w:rPr>
        <w:tab/>
      </w:r>
      <w:r w:rsidRPr="00CB4573">
        <w:rPr>
          <w:lang w:val="cs-CZ"/>
        </w:rPr>
        <w:tab/>
        <w:t>…265 027 m</w:t>
      </w:r>
      <w:r w:rsidRPr="00CB4573">
        <w:rPr>
          <w:vertAlign w:val="superscript"/>
          <w:lang w:val="cs-CZ"/>
        </w:rPr>
        <w:t>3</w:t>
      </w:r>
    </w:p>
    <w:p w14:paraId="1DADEA72" w14:textId="59BE9ADD" w:rsidR="00D62028" w:rsidRPr="00CB4573" w:rsidRDefault="00D62028" w:rsidP="00D62028">
      <w:pPr>
        <w:pStyle w:val="Odstavecseseznamem"/>
        <w:numPr>
          <w:ilvl w:val="0"/>
          <w:numId w:val="7"/>
        </w:numPr>
        <w:jc w:val="both"/>
        <w:rPr>
          <w:lang w:val="cs-CZ"/>
        </w:rPr>
      </w:pPr>
      <w:r w:rsidRPr="5D60D055">
        <w:rPr>
          <w:lang w:val="cs-CZ"/>
        </w:rPr>
        <w:t>Zastavěná plocha:</w:t>
      </w:r>
    </w:p>
    <w:p w14:paraId="00480002" w14:textId="50CBEA69" w:rsidR="00D62028" w:rsidRPr="00CB4573" w:rsidRDefault="00D62028" w:rsidP="00D62028">
      <w:pPr>
        <w:pStyle w:val="Odstavecseseznamem"/>
        <w:numPr>
          <w:ilvl w:val="1"/>
          <w:numId w:val="7"/>
        </w:numPr>
        <w:jc w:val="both"/>
        <w:rPr>
          <w:lang w:val="cs-CZ"/>
        </w:rPr>
      </w:pPr>
      <w:r w:rsidRPr="00CB4573">
        <w:rPr>
          <w:lang w:val="cs-CZ"/>
        </w:rPr>
        <w:t>kotel K20</w:t>
      </w:r>
      <w:r w:rsidRPr="00CB4573">
        <w:rPr>
          <w:lang w:val="cs-CZ"/>
        </w:rPr>
        <w:tab/>
      </w:r>
      <w:r w:rsidRPr="00CB4573">
        <w:rPr>
          <w:lang w:val="cs-CZ"/>
        </w:rPr>
        <w:tab/>
      </w:r>
      <w:r w:rsidRPr="00CB4573">
        <w:rPr>
          <w:lang w:val="cs-CZ"/>
        </w:rPr>
        <w:tab/>
      </w:r>
      <w:r w:rsidRPr="00CB4573">
        <w:rPr>
          <w:lang w:val="cs-CZ"/>
        </w:rPr>
        <w:tab/>
      </w:r>
      <w:r w:rsidRPr="00CB4573">
        <w:rPr>
          <w:lang w:val="cs-CZ"/>
        </w:rPr>
        <w:tab/>
      </w:r>
      <w:r w:rsidRPr="00CB4573">
        <w:rPr>
          <w:lang w:val="cs-CZ"/>
        </w:rPr>
        <w:tab/>
        <w:t>…1 677,4 m</w:t>
      </w:r>
      <w:r w:rsidRPr="00CB4573">
        <w:rPr>
          <w:vertAlign w:val="superscript"/>
          <w:lang w:val="cs-CZ"/>
        </w:rPr>
        <w:t>2</w:t>
      </w:r>
    </w:p>
    <w:p w14:paraId="6F3F94D3" w14:textId="33E60024" w:rsidR="00D62028" w:rsidRPr="00CB4573" w:rsidRDefault="00D62028" w:rsidP="00D62028">
      <w:pPr>
        <w:pStyle w:val="Odstavecseseznamem"/>
        <w:numPr>
          <w:ilvl w:val="1"/>
          <w:numId w:val="7"/>
        </w:numPr>
        <w:jc w:val="both"/>
        <w:rPr>
          <w:lang w:val="cs-CZ"/>
        </w:rPr>
      </w:pPr>
      <w:r w:rsidRPr="00CB4573">
        <w:rPr>
          <w:lang w:val="cs-CZ"/>
        </w:rPr>
        <w:t>vnější potrubní rozvody K20</w:t>
      </w:r>
      <w:r w:rsidRPr="00CB4573">
        <w:rPr>
          <w:lang w:val="cs-CZ"/>
        </w:rPr>
        <w:tab/>
      </w:r>
      <w:r w:rsidRPr="00CB4573">
        <w:rPr>
          <w:lang w:val="cs-CZ"/>
        </w:rPr>
        <w:tab/>
      </w:r>
      <w:r w:rsidRPr="00CB4573">
        <w:rPr>
          <w:lang w:val="cs-CZ"/>
        </w:rPr>
        <w:tab/>
      </w:r>
      <w:r w:rsidRPr="00CB4573">
        <w:rPr>
          <w:lang w:val="cs-CZ"/>
        </w:rPr>
        <w:tab/>
        <w:t>…50 m</w:t>
      </w:r>
      <w:r w:rsidRPr="00CB4573">
        <w:rPr>
          <w:vertAlign w:val="superscript"/>
          <w:lang w:val="cs-CZ"/>
        </w:rPr>
        <w:t>2</w:t>
      </w:r>
    </w:p>
    <w:p w14:paraId="482AF982" w14:textId="60262ED0" w:rsidR="0018139F" w:rsidRPr="00CB4573" w:rsidRDefault="0018139F" w:rsidP="00DB704A">
      <w:pPr>
        <w:pStyle w:val="Nadpis3"/>
        <w:numPr>
          <w:ilvl w:val="0"/>
          <w:numId w:val="5"/>
        </w:numPr>
      </w:pPr>
      <w:bookmarkStart w:id="62" w:name="_Toc525304484"/>
      <w:bookmarkStart w:id="63" w:name="_Toc525540705"/>
      <w:bookmarkStart w:id="64" w:name="_Toc142293791"/>
      <w:bookmarkEnd w:id="61"/>
      <w:r w:rsidRPr="00CB4573">
        <w:t>Základní bilance stavby</w:t>
      </w:r>
      <w:bookmarkEnd w:id="62"/>
      <w:bookmarkEnd w:id="63"/>
      <w:r w:rsidR="003B0393" w:rsidRPr="00CB4573">
        <w:t xml:space="preserve"> – potřeby a spotřeby médií a hmot, hospodaření s dešťovou vodou, celkové produkované množství a druhy odpadů a emisí, třída energetické náročnosti budov apod.</w:t>
      </w:r>
      <w:bookmarkEnd w:id="64"/>
    </w:p>
    <w:p w14:paraId="4F788995" w14:textId="77777777" w:rsidR="008D4F4B" w:rsidRDefault="008D4F4B" w:rsidP="003B0393">
      <w:pPr>
        <w:jc w:val="both"/>
        <w:rPr>
          <w:u w:val="single"/>
          <w:lang w:val="cs-CZ"/>
        </w:rPr>
      </w:pPr>
    </w:p>
    <w:p w14:paraId="4C80A276" w14:textId="77777777" w:rsidR="008D4F4B" w:rsidRDefault="008D4F4B" w:rsidP="003B0393">
      <w:pPr>
        <w:jc w:val="both"/>
        <w:rPr>
          <w:u w:val="single"/>
          <w:lang w:val="cs-CZ"/>
        </w:rPr>
      </w:pPr>
    </w:p>
    <w:p w14:paraId="40C6FC6B" w14:textId="5E43076C" w:rsidR="003B0393" w:rsidRPr="00CB4573" w:rsidRDefault="00993D8F" w:rsidP="003B0393">
      <w:pPr>
        <w:jc w:val="both"/>
        <w:rPr>
          <w:u w:val="single"/>
          <w:lang w:val="cs-CZ"/>
        </w:rPr>
      </w:pPr>
      <w:r w:rsidRPr="00CB4573">
        <w:rPr>
          <w:u w:val="single"/>
          <w:lang w:val="cs-CZ"/>
        </w:rPr>
        <w:lastRenderedPageBreak/>
        <w:t>I. PALIVA</w:t>
      </w:r>
    </w:p>
    <w:p w14:paraId="56DEEE43" w14:textId="463EF1BF" w:rsidR="003B0393" w:rsidRPr="00CB4573" w:rsidRDefault="003B0393" w:rsidP="00B762D9">
      <w:pPr>
        <w:pStyle w:val="Odstavecseseznamem"/>
        <w:numPr>
          <w:ilvl w:val="0"/>
          <w:numId w:val="8"/>
        </w:numPr>
        <w:rPr>
          <w:lang w:val="cs-CZ"/>
        </w:rPr>
      </w:pPr>
      <w:r w:rsidRPr="00CB4573">
        <w:rPr>
          <w:lang w:val="cs-CZ"/>
        </w:rPr>
        <w:t>Dřevní štěpka – hlavní palivo</w:t>
      </w:r>
    </w:p>
    <w:tbl>
      <w:tblPr>
        <w:tblW w:w="7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95"/>
        <w:gridCol w:w="759"/>
        <w:gridCol w:w="1044"/>
        <w:gridCol w:w="992"/>
        <w:gridCol w:w="1172"/>
        <w:gridCol w:w="1037"/>
      </w:tblGrid>
      <w:tr w:rsidR="00E741C5" w:rsidRPr="000E29D7" w14:paraId="3C064EA9" w14:textId="77777777" w:rsidTr="008D4F4B">
        <w:trPr>
          <w:trHeight w:val="263"/>
          <w:jc w:val="center"/>
        </w:trPr>
        <w:tc>
          <w:tcPr>
            <w:tcW w:w="3354" w:type="dxa"/>
            <w:gridSpan w:val="2"/>
            <w:vMerge w:val="restart"/>
            <w:shd w:val="clear" w:color="auto" w:fill="auto"/>
            <w:noWrap/>
            <w:vAlign w:val="center"/>
          </w:tcPr>
          <w:p w14:paraId="40B7972F"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b/>
                <w:bCs/>
                <w:lang w:val="cs-CZ" w:eastAsia="cs-CZ"/>
              </w:rPr>
              <w:t>parametr</w:t>
            </w:r>
          </w:p>
        </w:tc>
        <w:tc>
          <w:tcPr>
            <w:tcW w:w="1044" w:type="dxa"/>
            <w:vMerge w:val="restart"/>
            <w:shd w:val="clear" w:color="auto" w:fill="auto"/>
            <w:noWrap/>
            <w:vAlign w:val="center"/>
          </w:tcPr>
          <w:p w14:paraId="5E2FBFFD"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b/>
                <w:bCs/>
                <w:lang w:val="cs-CZ" w:eastAsia="cs-CZ"/>
              </w:rPr>
              <w:t>jednotky</w:t>
            </w:r>
          </w:p>
        </w:tc>
        <w:tc>
          <w:tcPr>
            <w:tcW w:w="3201" w:type="dxa"/>
            <w:gridSpan w:val="3"/>
            <w:shd w:val="clear" w:color="auto" w:fill="auto"/>
            <w:vAlign w:val="center"/>
          </w:tcPr>
          <w:p w14:paraId="68E533EF"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b/>
                <w:bCs/>
                <w:lang w:val="cs-CZ" w:eastAsia="cs-CZ"/>
              </w:rPr>
              <w:t>hodnota</w:t>
            </w:r>
          </w:p>
        </w:tc>
      </w:tr>
      <w:tr w:rsidR="00E741C5" w:rsidRPr="000E29D7" w14:paraId="66787D9F" w14:textId="77777777" w:rsidTr="008D4F4B">
        <w:trPr>
          <w:trHeight w:val="263"/>
          <w:jc w:val="center"/>
        </w:trPr>
        <w:tc>
          <w:tcPr>
            <w:tcW w:w="3354" w:type="dxa"/>
            <w:gridSpan w:val="2"/>
            <w:vMerge/>
            <w:noWrap/>
            <w:vAlign w:val="center"/>
            <w:hideMark/>
          </w:tcPr>
          <w:p w14:paraId="5904866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p>
        </w:tc>
        <w:tc>
          <w:tcPr>
            <w:tcW w:w="1044" w:type="dxa"/>
            <w:vMerge/>
            <w:noWrap/>
            <w:vAlign w:val="center"/>
            <w:hideMark/>
          </w:tcPr>
          <w:p w14:paraId="1DA4210A"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p>
        </w:tc>
        <w:tc>
          <w:tcPr>
            <w:tcW w:w="992" w:type="dxa"/>
            <w:shd w:val="clear" w:color="auto" w:fill="auto"/>
            <w:vAlign w:val="center"/>
            <w:hideMark/>
          </w:tcPr>
          <w:p w14:paraId="3C944264"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min.</w:t>
            </w:r>
          </w:p>
        </w:tc>
        <w:tc>
          <w:tcPr>
            <w:tcW w:w="1172" w:type="dxa"/>
            <w:shd w:val="clear" w:color="auto" w:fill="auto"/>
            <w:vAlign w:val="center"/>
            <w:hideMark/>
          </w:tcPr>
          <w:p w14:paraId="1EC3D44A"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proofErr w:type="spellStart"/>
            <w:r w:rsidRPr="000E29D7">
              <w:rPr>
                <w:rFonts w:asciiTheme="majorHAnsi" w:eastAsia="Arial" w:hAnsiTheme="majorHAnsi" w:cs="Times New Roman"/>
                <w:b/>
                <w:bCs/>
                <w:lang w:val="cs-CZ" w:eastAsia="cs-CZ"/>
              </w:rPr>
              <w:t>ref</w:t>
            </w:r>
            <w:proofErr w:type="spellEnd"/>
            <w:r w:rsidRPr="000E29D7">
              <w:rPr>
                <w:rFonts w:asciiTheme="majorHAnsi" w:eastAsia="Arial" w:hAnsiTheme="majorHAnsi" w:cs="Times New Roman"/>
                <w:b/>
                <w:bCs/>
                <w:lang w:val="cs-CZ" w:eastAsia="cs-CZ"/>
              </w:rPr>
              <w:t>.</w:t>
            </w:r>
          </w:p>
        </w:tc>
        <w:tc>
          <w:tcPr>
            <w:tcW w:w="1037" w:type="dxa"/>
            <w:shd w:val="clear" w:color="auto" w:fill="auto"/>
            <w:noWrap/>
            <w:vAlign w:val="center"/>
            <w:hideMark/>
          </w:tcPr>
          <w:p w14:paraId="59B3EC2E"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max.</w:t>
            </w:r>
          </w:p>
        </w:tc>
      </w:tr>
      <w:tr w:rsidR="00E741C5" w:rsidRPr="000E29D7" w14:paraId="50A66FD2" w14:textId="77777777" w:rsidTr="008D4F4B">
        <w:trPr>
          <w:trHeight w:val="263"/>
          <w:jc w:val="center"/>
        </w:trPr>
        <w:tc>
          <w:tcPr>
            <w:tcW w:w="2595" w:type="dxa"/>
            <w:shd w:val="clear" w:color="auto" w:fill="auto"/>
            <w:noWrap/>
            <w:vAlign w:val="center"/>
            <w:hideMark/>
          </w:tcPr>
          <w:p w14:paraId="37781F98"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Voda veškerá</w:t>
            </w:r>
          </w:p>
        </w:tc>
        <w:tc>
          <w:tcPr>
            <w:tcW w:w="759" w:type="dxa"/>
          </w:tcPr>
          <w:p w14:paraId="1660D41A"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W(ar)</w:t>
            </w:r>
          </w:p>
        </w:tc>
        <w:tc>
          <w:tcPr>
            <w:tcW w:w="1044" w:type="dxa"/>
            <w:shd w:val="clear" w:color="auto" w:fill="auto"/>
            <w:noWrap/>
            <w:vAlign w:val="center"/>
            <w:hideMark/>
          </w:tcPr>
          <w:p w14:paraId="1BB5A0AC"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t>
            </w:r>
          </w:p>
        </w:tc>
        <w:tc>
          <w:tcPr>
            <w:tcW w:w="992" w:type="dxa"/>
            <w:shd w:val="clear" w:color="auto" w:fill="auto"/>
            <w:noWrap/>
            <w:vAlign w:val="center"/>
            <w:hideMark/>
          </w:tcPr>
          <w:p w14:paraId="21E194F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25</w:t>
            </w:r>
          </w:p>
        </w:tc>
        <w:tc>
          <w:tcPr>
            <w:tcW w:w="1172" w:type="dxa"/>
            <w:shd w:val="clear" w:color="auto" w:fill="auto"/>
            <w:noWrap/>
            <w:vAlign w:val="center"/>
            <w:hideMark/>
          </w:tcPr>
          <w:p w14:paraId="661BACB4" w14:textId="77777777" w:rsidR="00E741C5" w:rsidRPr="000E29D7" w:rsidRDefault="00E741C5" w:rsidP="00E741C5">
            <w:pPr>
              <w:keepNext/>
              <w:spacing w:after="0"/>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10</w:t>
            </w:r>
          </w:p>
        </w:tc>
        <w:tc>
          <w:tcPr>
            <w:tcW w:w="1037" w:type="dxa"/>
            <w:shd w:val="clear" w:color="auto" w:fill="auto"/>
            <w:noWrap/>
            <w:vAlign w:val="center"/>
            <w:hideMark/>
          </w:tcPr>
          <w:p w14:paraId="4EBD5659" w14:textId="77777777" w:rsidR="00E741C5" w:rsidRPr="000E29D7" w:rsidRDefault="00E741C5" w:rsidP="00E741C5">
            <w:pPr>
              <w:keepNext/>
              <w:spacing w:after="0"/>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55</w:t>
            </w:r>
          </w:p>
        </w:tc>
      </w:tr>
      <w:tr w:rsidR="00E741C5" w:rsidRPr="000E29D7" w14:paraId="68EFA752" w14:textId="77777777" w:rsidTr="008D4F4B">
        <w:trPr>
          <w:trHeight w:val="263"/>
          <w:jc w:val="center"/>
        </w:trPr>
        <w:tc>
          <w:tcPr>
            <w:tcW w:w="2595" w:type="dxa"/>
            <w:shd w:val="clear" w:color="auto" w:fill="auto"/>
            <w:noWrap/>
            <w:vAlign w:val="center"/>
            <w:hideMark/>
          </w:tcPr>
          <w:p w14:paraId="1C1C9CD0"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Popel</w:t>
            </w:r>
          </w:p>
        </w:tc>
        <w:tc>
          <w:tcPr>
            <w:tcW w:w="759" w:type="dxa"/>
          </w:tcPr>
          <w:p w14:paraId="10B8A305"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A(ar)</w:t>
            </w:r>
          </w:p>
        </w:tc>
        <w:tc>
          <w:tcPr>
            <w:tcW w:w="1044" w:type="dxa"/>
            <w:shd w:val="clear" w:color="auto" w:fill="auto"/>
            <w:noWrap/>
            <w:vAlign w:val="center"/>
            <w:hideMark/>
          </w:tcPr>
          <w:p w14:paraId="1652A6EC"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t>
            </w:r>
          </w:p>
        </w:tc>
        <w:tc>
          <w:tcPr>
            <w:tcW w:w="992" w:type="dxa"/>
            <w:shd w:val="clear" w:color="auto" w:fill="auto"/>
            <w:noWrap/>
            <w:vAlign w:val="center"/>
            <w:hideMark/>
          </w:tcPr>
          <w:p w14:paraId="7BDA76BC"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0,3</w:t>
            </w:r>
          </w:p>
        </w:tc>
        <w:tc>
          <w:tcPr>
            <w:tcW w:w="1172" w:type="dxa"/>
            <w:shd w:val="clear" w:color="auto" w:fill="auto"/>
            <w:noWrap/>
            <w:vAlign w:val="center"/>
            <w:hideMark/>
          </w:tcPr>
          <w:p w14:paraId="070A03AF"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4</w:t>
            </w:r>
          </w:p>
        </w:tc>
        <w:tc>
          <w:tcPr>
            <w:tcW w:w="1037" w:type="dxa"/>
            <w:shd w:val="clear" w:color="auto" w:fill="auto"/>
            <w:noWrap/>
            <w:vAlign w:val="center"/>
            <w:hideMark/>
          </w:tcPr>
          <w:p w14:paraId="263C0DF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11</w:t>
            </w:r>
          </w:p>
        </w:tc>
      </w:tr>
      <w:tr w:rsidR="00E741C5" w:rsidRPr="000E29D7" w14:paraId="289FC5EA" w14:textId="77777777" w:rsidTr="008D4F4B">
        <w:trPr>
          <w:trHeight w:val="263"/>
          <w:jc w:val="center"/>
        </w:trPr>
        <w:tc>
          <w:tcPr>
            <w:tcW w:w="2595" w:type="dxa"/>
            <w:shd w:val="clear" w:color="auto" w:fill="auto"/>
            <w:noWrap/>
            <w:vAlign w:val="center"/>
            <w:hideMark/>
          </w:tcPr>
          <w:p w14:paraId="4CF2EDA6"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Výhřevnost</w:t>
            </w:r>
          </w:p>
        </w:tc>
        <w:tc>
          <w:tcPr>
            <w:tcW w:w="759" w:type="dxa"/>
          </w:tcPr>
          <w:p w14:paraId="1E93D29F"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Q(ar)</w:t>
            </w:r>
          </w:p>
        </w:tc>
        <w:tc>
          <w:tcPr>
            <w:tcW w:w="1044" w:type="dxa"/>
            <w:shd w:val="clear" w:color="auto" w:fill="auto"/>
            <w:noWrap/>
            <w:vAlign w:val="center"/>
            <w:hideMark/>
          </w:tcPr>
          <w:p w14:paraId="2803E505"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MJ/kg</w:t>
            </w:r>
          </w:p>
        </w:tc>
        <w:tc>
          <w:tcPr>
            <w:tcW w:w="992" w:type="dxa"/>
            <w:shd w:val="clear" w:color="auto" w:fill="auto"/>
            <w:noWrap/>
            <w:vAlign w:val="center"/>
            <w:hideMark/>
          </w:tcPr>
          <w:p w14:paraId="3875C0B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7,8</w:t>
            </w:r>
          </w:p>
        </w:tc>
        <w:tc>
          <w:tcPr>
            <w:tcW w:w="1172" w:type="dxa"/>
            <w:shd w:val="clear" w:color="auto" w:fill="auto"/>
            <w:noWrap/>
            <w:vAlign w:val="center"/>
            <w:hideMark/>
          </w:tcPr>
          <w:p w14:paraId="186E11E8"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10</w:t>
            </w:r>
          </w:p>
        </w:tc>
        <w:tc>
          <w:tcPr>
            <w:tcW w:w="1037" w:type="dxa"/>
            <w:shd w:val="clear" w:color="auto" w:fill="auto"/>
            <w:noWrap/>
            <w:vAlign w:val="center"/>
            <w:hideMark/>
          </w:tcPr>
          <w:p w14:paraId="51B1AF52"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12</w:t>
            </w:r>
          </w:p>
        </w:tc>
      </w:tr>
      <w:tr w:rsidR="00E741C5" w:rsidRPr="000E29D7" w14:paraId="6263A400" w14:textId="77777777" w:rsidTr="008D4F4B">
        <w:trPr>
          <w:trHeight w:val="263"/>
          <w:jc w:val="center"/>
        </w:trPr>
        <w:tc>
          <w:tcPr>
            <w:tcW w:w="2595" w:type="dxa"/>
            <w:shd w:val="clear" w:color="auto" w:fill="auto"/>
            <w:noWrap/>
            <w:vAlign w:val="center"/>
            <w:hideMark/>
          </w:tcPr>
          <w:p w14:paraId="147875C8"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Sypná hmotnost</w:t>
            </w:r>
          </w:p>
        </w:tc>
        <w:tc>
          <w:tcPr>
            <w:tcW w:w="759" w:type="dxa"/>
          </w:tcPr>
          <w:p w14:paraId="6C4B2FFA"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Arial"/>
                <w:lang w:val="cs-CZ" w:eastAsia="cs-CZ"/>
              </w:rPr>
              <w:t>ρ(ar)</w:t>
            </w:r>
          </w:p>
        </w:tc>
        <w:tc>
          <w:tcPr>
            <w:tcW w:w="1044" w:type="dxa"/>
            <w:shd w:val="clear" w:color="auto" w:fill="auto"/>
            <w:noWrap/>
            <w:vAlign w:val="center"/>
            <w:hideMark/>
          </w:tcPr>
          <w:p w14:paraId="1B7C7E1D"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kg/m</w:t>
            </w:r>
            <w:r w:rsidRPr="000E29D7">
              <w:rPr>
                <w:rFonts w:asciiTheme="majorHAnsi" w:eastAsia="Arial" w:hAnsiTheme="majorHAnsi" w:cs="Times New Roman"/>
                <w:vertAlign w:val="superscript"/>
                <w:lang w:val="cs-CZ" w:eastAsia="cs-CZ"/>
              </w:rPr>
              <w:t>3</w:t>
            </w:r>
          </w:p>
        </w:tc>
        <w:tc>
          <w:tcPr>
            <w:tcW w:w="992" w:type="dxa"/>
            <w:shd w:val="clear" w:color="auto" w:fill="auto"/>
            <w:noWrap/>
            <w:vAlign w:val="center"/>
            <w:hideMark/>
          </w:tcPr>
          <w:p w14:paraId="11FECE6B"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200</w:t>
            </w:r>
          </w:p>
        </w:tc>
        <w:tc>
          <w:tcPr>
            <w:tcW w:w="1172" w:type="dxa"/>
            <w:shd w:val="clear" w:color="auto" w:fill="auto"/>
            <w:noWrap/>
            <w:vAlign w:val="center"/>
            <w:hideMark/>
          </w:tcPr>
          <w:p w14:paraId="774194F7"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250</w:t>
            </w:r>
          </w:p>
        </w:tc>
        <w:tc>
          <w:tcPr>
            <w:tcW w:w="1037" w:type="dxa"/>
            <w:shd w:val="clear" w:color="auto" w:fill="auto"/>
            <w:noWrap/>
            <w:vAlign w:val="center"/>
            <w:hideMark/>
          </w:tcPr>
          <w:p w14:paraId="29FCCD7B"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380</w:t>
            </w:r>
          </w:p>
        </w:tc>
      </w:tr>
      <w:tr w:rsidR="00E741C5" w:rsidRPr="000E29D7" w14:paraId="67B743B1" w14:textId="77777777" w:rsidTr="008D4F4B">
        <w:trPr>
          <w:trHeight w:val="263"/>
          <w:jc w:val="center"/>
        </w:trPr>
        <w:tc>
          <w:tcPr>
            <w:tcW w:w="2595" w:type="dxa"/>
            <w:shd w:val="clear" w:color="auto" w:fill="auto"/>
            <w:noWrap/>
            <w:vAlign w:val="center"/>
          </w:tcPr>
          <w:p w14:paraId="2397764F"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Obsah síry</w:t>
            </w:r>
          </w:p>
        </w:tc>
        <w:tc>
          <w:tcPr>
            <w:tcW w:w="759" w:type="dxa"/>
          </w:tcPr>
          <w:p w14:paraId="04A2742B" w14:textId="77777777" w:rsidR="00E741C5" w:rsidRPr="000E29D7" w:rsidRDefault="00E741C5" w:rsidP="00E741C5">
            <w:pPr>
              <w:keepNext/>
              <w:spacing w:after="0" w:line="240" w:lineRule="auto"/>
              <w:jc w:val="center"/>
              <w:rPr>
                <w:rFonts w:asciiTheme="majorHAnsi" w:eastAsia="Arial" w:hAnsiTheme="majorHAnsi" w:cs="Arial"/>
                <w:lang w:val="cs-CZ" w:eastAsia="cs-CZ"/>
              </w:rPr>
            </w:pPr>
            <w:r w:rsidRPr="000E29D7">
              <w:rPr>
                <w:rFonts w:asciiTheme="majorHAnsi" w:eastAsia="Arial" w:hAnsiTheme="majorHAnsi" w:cs="Arial"/>
                <w:lang w:val="cs-CZ" w:eastAsia="cs-CZ"/>
              </w:rPr>
              <w:t>S(ar)</w:t>
            </w:r>
          </w:p>
        </w:tc>
        <w:tc>
          <w:tcPr>
            <w:tcW w:w="1044" w:type="dxa"/>
            <w:shd w:val="clear" w:color="auto" w:fill="auto"/>
            <w:noWrap/>
            <w:vAlign w:val="center"/>
          </w:tcPr>
          <w:p w14:paraId="674F4353"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t>
            </w:r>
          </w:p>
        </w:tc>
        <w:tc>
          <w:tcPr>
            <w:tcW w:w="992" w:type="dxa"/>
            <w:shd w:val="clear" w:color="auto" w:fill="auto"/>
            <w:noWrap/>
            <w:vAlign w:val="center"/>
          </w:tcPr>
          <w:p w14:paraId="66D6BFB6"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&lt;0,01</w:t>
            </w:r>
          </w:p>
        </w:tc>
        <w:tc>
          <w:tcPr>
            <w:tcW w:w="1172" w:type="dxa"/>
            <w:shd w:val="clear" w:color="auto" w:fill="auto"/>
            <w:noWrap/>
            <w:vAlign w:val="center"/>
          </w:tcPr>
          <w:p w14:paraId="57858CEC"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0,02</w:t>
            </w:r>
          </w:p>
        </w:tc>
        <w:tc>
          <w:tcPr>
            <w:tcW w:w="1037" w:type="dxa"/>
            <w:shd w:val="clear" w:color="auto" w:fill="auto"/>
            <w:noWrap/>
            <w:vAlign w:val="center"/>
          </w:tcPr>
          <w:p w14:paraId="397C117A"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0,05</w:t>
            </w:r>
          </w:p>
        </w:tc>
      </w:tr>
      <w:tr w:rsidR="00E741C5" w:rsidRPr="000E29D7" w14:paraId="3688F989" w14:textId="77777777" w:rsidTr="008D4F4B">
        <w:trPr>
          <w:trHeight w:val="263"/>
          <w:jc w:val="center"/>
        </w:trPr>
        <w:tc>
          <w:tcPr>
            <w:tcW w:w="2595" w:type="dxa"/>
            <w:shd w:val="clear" w:color="auto" w:fill="auto"/>
            <w:noWrap/>
            <w:vAlign w:val="center"/>
          </w:tcPr>
          <w:p w14:paraId="7CACDD5A"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Obsah chlóru</w:t>
            </w:r>
          </w:p>
        </w:tc>
        <w:tc>
          <w:tcPr>
            <w:tcW w:w="759" w:type="dxa"/>
          </w:tcPr>
          <w:p w14:paraId="0EB4AFCC" w14:textId="77777777" w:rsidR="00E741C5" w:rsidRPr="000E29D7" w:rsidRDefault="00E741C5" w:rsidP="00E741C5">
            <w:pPr>
              <w:keepNext/>
              <w:spacing w:after="0" w:line="240" w:lineRule="auto"/>
              <w:jc w:val="center"/>
              <w:rPr>
                <w:rFonts w:asciiTheme="majorHAnsi" w:eastAsia="Arial" w:hAnsiTheme="majorHAnsi" w:cs="Arial"/>
                <w:lang w:val="cs-CZ" w:eastAsia="cs-CZ"/>
              </w:rPr>
            </w:pPr>
            <w:r w:rsidRPr="000E29D7">
              <w:rPr>
                <w:rFonts w:asciiTheme="majorHAnsi" w:eastAsia="Arial" w:hAnsiTheme="majorHAnsi" w:cs="Arial"/>
                <w:lang w:val="cs-CZ" w:eastAsia="cs-CZ"/>
              </w:rPr>
              <w:t>Cl(ar)</w:t>
            </w:r>
          </w:p>
        </w:tc>
        <w:tc>
          <w:tcPr>
            <w:tcW w:w="1044" w:type="dxa"/>
            <w:shd w:val="clear" w:color="auto" w:fill="auto"/>
            <w:noWrap/>
            <w:vAlign w:val="center"/>
          </w:tcPr>
          <w:p w14:paraId="44C8E06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t>
            </w:r>
          </w:p>
        </w:tc>
        <w:tc>
          <w:tcPr>
            <w:tcW w:w="992" w:type="dxa"/>
            <w:shd w:val="clear" w:color="auto" w:fill="auto"/>
            <w:noWrap/>
            <w:vAlign w:val="center"/>
          </w:tcPr>
          <w:p w14:paraId="6954B6B6"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0,01</w:t>
            </w:r>
          </w:p>
        </w:tc>
        <w:tc>
          <w:tcPr>
            <w:tcW w:w="1172" w:type="dxa"/>
            <w:shd w:val="clear" w:color="auto" w:fill="auto"/>
            <w:noWrap/>
            <w:vAlign w:val="center"/>
          </w:tcPr>
          <w:p w14:paraId="71F25D46"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0,015</w:t>
            </w:r>
          </w:p>
        </w:tc>
        <w:tc>
          <w:tcPr>
            <w:tcW w:w="1037" w:type="dxa"/>
            <w:shd w:val="clear" w:color="auto" w:fill="auto"/>
            <w:noWrap/>
            <w:vAlign w:val="center"/>
          </w:tcPr>
          <w:p w14:paraId="79F13B9D"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0,02</w:t>
            </w:r>
          </w:p>
        </w:tc>
      </w:tr>
      <w:tr w:rsidR="00E741C5" w:rsidRPr="000E29D7" w14:paraId="5C6FAC2E" w14:textId="77777777" w:rsidTr="008D4F4B">
        <w:trPr>
          <w:trHeight w:val="263"/>
          <w:jc w:val="center"/>
        </w:trPr>
        <w:tc>
          <w:tcPr>
            <w:tcW w:w="2595" w:type="dxa"/>
            <w:shd w:val="clear" w:color="auto" w:fill="auto"/>
            <w:noWrap/>
            <w:vAlign w:val="center"/>
          </w:tcPr>
          <w:p w14:paraId="3FD9CE38" w14:textId="77777777" w:rsidR="00E741C5" w:rsidRPr="000E29D7" w:rsidRDefault="00E741C5" w:rsidP="00E741C5">
            <w:pPr>
              <w:keepNext/>
              <w:spacing w:after="0" w:line="240" w:lineRule="auto"/>
              <w:rPr>
                <w:rFonts w:asciiTheme="majorHAnsi" w:eastAsia="Arial" w:hAnsiTheme="majorHAnsi" w:cs="Times New Roman"/>
                <w:lang w:val="cs-CZ" w:eastAsia="cs-CZ"/>
              </w:rPr>
            </w:pPr>
            <w:r w:rsidRPr="000E29D7">
              <w:rPr>
                <w:rFonts w:asciiTheme="majorHAnsi" w:eastAsia="Arial" w:hAnsiTheme="majorHAnsi" w:cs="Times New Roman"/>
                <w:lang w:val="cs-CZ" w:eastAsia="cs-CZ"/>
              </w:rPr>
              <w:t>Obsah dusíku</w:t>
            </w:r>
          </w:p>
        </w:tc>
        <w:tc>
          <w:tcPr>
            <w:tcW w:w="759" w:type="dxa"/>
          </w:tcPr>
          <w:p w14:paraId="21C8FED5" w14:textId="77777777" w:rsidR="00E741C5" w:rsidRPr="000E29D7" w:rsidRDefault="00E741C5" w:rsidP="00E741C5">
            <w:pPr>
              <w:keepNext/>
              <w:spacing w:after="0" w:line="240" w:lineRule="auto"/>
              <w:jc w:val="center"/>
              <w:rPr>
                <w:rFonts w:asciiTheme="majorHAnsi" w:eastAsia="Arial" w:hAnsiTheme="majorHAnsi" w:cs="Arial"/>
                <w:lang w:val="cs-CZ" w:eastAsia="cs-CZ"/>
              </w:rPr>
            </w:pPr>
            <w:r w:rsidRPr="000E29D7">
              <w:rPr>
                <w:rFonts w:asciiTheme="majorHAnsi" w:eastAsia="Arial" w:hAnsiTheme="majorHAnsi" w:cs="Arial"/>
                <w:lang w:val="cs-CZ" w:eastAsia="cs-CZ"/>
              </w:rPr>
              <w:t>N(ar)</w:t>
            </w:r>
          </w:p>
        </w:tc>
        <w:tc>
          <w:tcPr>
            <w:tcW w:w="1044" w:type="dxa"/>
            <w:shd w:val="clear" w:color="auto" w:fill="auto"/>
            <w:noWrap/>
            <w:vAlign w:val="center"/>
          </w:tcPr>
          <w:p w14:paraId="36E4E59B"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w:t>
            </w:r>
          </w:p>
        </w:tc>
        <w:tc>
          <w:tcPr>
            <w:tcW w:w="992" w:type="dxa"/>
            <w:shd w:val="clear" w:color="auto" w:fill="auto"/>
            <w:noWrap/>
            <w:vAlign w:val="center"/>
          </w:tcPr>
          <w:p w14:paraId="064935F1"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0,15</w:t>
            </w:r>
          </w:p>
        </w:tc>
        <w:tc>
          <w:tcPr>
            <w:tcW w:w="1172" w:type="dxa"/>
            <w:shd w:val="clear" w:color="auto" w:fill="auto"/>
            <w:noWrap/>
            <w:vAlign w:val="center"/>
          </w:tcPr>
          <w:p w14:paraId="41A70EBB" w14:textId="77777777" w:rsidR="00E741C5" w:rsidRPr="000E29D7" w:rsidRDefault="00E741C5" w:rsidP="00E741C5">
            <w:pPr>
              <w:keepNext/>
              <w:spacing w:after="0" w:line="240" w:lineRule="auto"/>
              <w:jc w:val="center"/>
              <w:rPr>
                <w:rFonts w:asciiTheme="majorHAnsi" w:eastAsia="Arial" w:hAnsiTheme="majorHAnsi" w:cs="Times New Roman"/>
                <w:b/>
                <w:bCs/>
                <w:lang w:val="cs-CZ" w:eastAsia="cs-CZ"/>
              </w:rPr>
            </w:pPr>
            <w:r w:rsidRPr="000E29D7">
              <w:rPr>
                <w:rFonts w:asciiTheme="majorHAnsi" w:eastAsia="Arial" w:hAnsiTheme="majorHAnsi" w:cs="Times New Roman"/>
                <w:b/>
                <w:bCs/>
                <w:lang w:val="cs-CZ" w:eastAsia="cs-CZ"/>
              </w:rPr>
              <w:t>0,3</w:t>
            </w:r>
          </w:p>
        </w:tc>
        <w:tc>
          <w:tcPr>
            <w:tcW w:w="1037" w:type="dxa"/>
            <w:shd w:val="clear" w:color="auto" w:fill="auto"/>
            <w:noWrap/>
            <w:vAlign w:val="center"/>
          </w:tcPr>
          <w:p w14:paraId="40ECEDE8" w14:textId="77777777" w:rsidR="00E741C5" w:rsidRPr="000E29D7" w:rsidRDefault="00E741C5" w:rsidP="00E741C5">
            <w:pPr>
              <w:keepNext/>
              <w:spacing w:after="0" w:line="240" w:lineRule="auto"/>
              <w:jc w:val="center"/>
              <w:rPr>
                <w:rFonts w:asciiTheme="majorHAnsi" w:eastAsia="Arial" w:hAnsiTheme="majorHAnsi" w:cs="Times New Roman"/>
                <w:lang w:val="cs-CZ" w:eastAsia="cs-CZ"/>
              </w:rPr>
            </w:pPr>
            <w:r w:rsidRPr="000E29D7">
              <w:rPr>
                <w:rFonts w:asciiTheme="majorHAnsi" w:eastAsia="Arial" w:hAnsiTheme="majorHAnsi" w:cs="Times New Roman"/>
                <w:lang w:val="cs-CZ" w:eastAsia="cs-CZ"/>
              </w:rPr>
              <w:t>0,5</w:t>
            </w:r>
          </w:p>
        </w:tc>
      </w:tr>
    </w:tbl>
    <w:p w14:paraId="0843509C" w14:textId="260D552F" w:rsidR="00E81678" w:rsidRPr="00CB4573" w:rsidRDefault="00E81678" w:rsidP="00E81678">
      <w:pPr>
        <w:spacing w:before="120"/>
        <w:jc w:val="both"/>
        <w:rPr>
          <w:lang w:val="cs-CZ"/>
        </w:rPr>
      </w:pPr>
      <w:r w:rsidRPr="00CB4573">
        <w:rPr>
          <w:lang w:val="cs-CZ"/>
        </w:rPr>
        <w:t xml:space="preserve">Pozn: Požadavky na granulometrii dřevní štěpky dopravované do závodu a po úpravě v třídírně před dodávkou do </w:t>
      </w:r>
      <w:r w:rsidR="00A824F7" w:rsidRPr="00CB4573">
        <w:rPr>
          <w:lang w:val="cs-CZ"/>
        </w:rPr>
        <w:t>skladu</w:t>
      </w:r>
      <w:r w:rsidRPr="00CB4573">
        <w:rPr>
          <w:lang w:val="cs-CZ"/>
        </w:rPr>
        <w:t xml:space="preserve"> jsou uvedeny v PS 101.</w:t>
      </w:r>
    </w:p>
    <w:p w14:paraId="37BF771F" w14:textId="77777777" w:rsidR="0097636C" w:rsidRPr="00CB4573" w:rsidRDefault="0097636C" w:rsidP="0017780B">
      <w:pPr>
        <w:ind w:firstLine="720"/>
        <w:jc w:val="both"/>
        <w:rPr>
          <w:lang w:val="cs-CZ"/>
        </w:rPr>
      </w:pPr>
      <w:r w:rsidRPr="00CB4573">
        <w:rPr>
          <w:lang w:val="cs-CZ"/>
        </w:rPr>
        <w:t xml:space="preserve">Bilance toku paliv – dřevní štěpka </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61"/>
        <w:gridCol w:w="1120"/>
        <w:gridCol w:w="1160"/>
        <w:gridCol w:w="1160"/>
        <w:gridCol w:w="1160"/>
      </w:tblGrid>
      <w:tr w:rsidR="00556FDB" w:rsidRPr="00CB4573" w14:paraId="5A9115D0" w14:textId="77777777" w:rsidTr="439DDCF6">
        <w:trPr>
          <w:trHeight w:val="261"/>
          <w:jc w:val="center"/>
        </w:trPr>
        <w:tc>
          <w:tcPr>
            <w:tcW w:w="3261" w:type="dxa"/>
            <w:shd w:val="clear" w:color="auto" w:fill="auto"/>
            <w:noWrap/>
            <w:vAlign w:val="center"/>
            <w:hideMark/>
          </w:tcPr>
          <w:p w14:paraId="4749A545" w14:textId="3329E4D9" w:rsidR="00556FDB" w:rsidRPr="00CB4573" w:rsidRDefault="00556FDB" w:rsidP="00556FDB">
            <w:pPr>
              <w:keepNext/>
              <w:spacing w:after="0" w:line="240" w:lineRule="auto"/>
              <w:jc w:val="center"/>
              <w:rPr>
                <w:lang w:val="cs-CZ" w:eastAsia="cs-CZ"/>
              </w:rPr>
            </w:pPr>
            <w:r w:rsidRPr="00CB4573">
              <w:rPr>
                <w:b/>
                <w:bCs/>
                <w:lang w:val="cs-CZ" w:eastAsia="cs-CZ"/>
              </w:rPr>
              <w:t>Parametr</w:t>
            </w:r>
          </w:p>
        </w:tc>
        <w:tc>
          <w:tcPr>
            <w:tcW w:w="1120" w:type="dxa"/>
            <w:shd w:val="clear" w:color="auto" w:fill="auto"/>
            <w:noWrap/>
            <w:hideMark/>
          </w:tcPr>
          <w:p w14:paraId="6F562D11" w14:textId="69DF5866" w:rsidR="00556FDB" w:rsidRPr="00CB4573" w:rsidRDefault="00556FDB" w:rsidP="00556FDB">
            <w:pPr>
              <w:keepNext/>
              <w:spacing w:after="0" w:line="240" w:lineRule="auto"/>
              <w:jc w:val="center"/>
              <w:rPr>
                <w:lang w:val="cs-CZ" w:eastAsia="cs-CZ"/>
              </w:rPr>
            </w:pPr>
            <w:proofErr w:type="spellStart"/>
            <w:r w:rsidRPr="00CB4573">
              <w:rPr>
                <w:b/>
                <w:bCs/>
                <w:lang w:val="cs-CZ" w:eastAsia="cs-CZ"/>
              </w:rPr>
              <w:t>Jedn</w:t>
            </w:r>
            <w:proofErr w:type="spellEnd"/>
            <w:r w:rsidRPr="00CB4573">
              <w:rPr>
                <w:b/>
                <w:bCs/>
                <w:lang w:val="cs-CZ" w:eastAsia="cs-CZ"/>
              </w:rPr>
              <w:t>.</w:t>
            </w:r>
          </w:p>
        </w:tc>
        <w:tc>
          <w:tcPr>
            <w:tcW w:w="3480" w:type="dxa"/>
            <w:gridSpan w:val="3"/>
            <w:shd w:val="clear" w:color="auto" w:fill="auto"/>
            <w:noWrap/>
            <w:vAlign w:val="center"/>
          </w:tcPr>
          <w:p w14:paraId="580BDFAF" w14:textId="3210A914" w:rsidR="00556FDB" w:rsidRPr="00CB4573" w:rsidRDefault="00556FDB" w:rsidP="00556FDB">
            <w:pPr>
              <w:keepNext/>
              <w:spacing w:after="0" w:line="240" w:lineRule="auto"/>
              <w:jc w:val="center"/>
              <w:rPr>
                <w:b/>
                <w:bCs/>
                <w:lang w:val="cs-CZ" w:eastAsia="cs-CZ"/>
              </w:rPr>
            </w:pPr>
            <w:r w:rsidRPr="00CB4573">
              <w:rPr>
                <w:b/>
                <w:bCs/>
                <w:lang w:val="cs-CZ" w:eastAsia="cs-CZ"/>
              </w:rPr>
              <w:t xml:space="preserve">Kotle </w:t>
            </w:r>
          </w:p>
        </w:tc>
      </w:tr>
      <w:tr w:rsidR="0097636C" w:rsidRPr="00CB4573" w14:paraId="2AA0575D" w14:textId="77777777" w:rsidTr="439DDCF6">
        <w:trPr>
          <w:trHeight w:val="261"/>
          <w:jc w:val="center"/>
        </w:trPr>
        <w:tc>
          <w:tcPr>
            <w:tcW w:w="3261" w:type="dxa"/>
            <w:shd w:val="clear" w:color="auto" w:fill="auto"/>
            <w:noWrap/>
            <w:vAlign w:val="center"/>
          </w:tcPr>
          <w:p w14:paraId="0AFEB338" w14:textId="77777777" w:rsidR="0097636C" w:rsidRPr="00CB4573" w:rsidRDefault="0097636C" w:rsidP="00E17AA0">
            <w:pPr>
              <w:keepNext/>
              <w:spacing w:after="0" w:line="240" w:lineRule="auto"/>
              <w:jc w:val="center"/>
              <w:rPr>
                <w:lang w:val="cs-CZ" w:eastAsia="cs-CZ"/>
              </w:rPr>
            </w:pPr>
          </w:p>
        </w:tc>
        <w:tc>
          <w:tcPr>
            <w:tcW w:w="1120" w:type="dxa"/>
            <w:shd w:val="clear" w:color="auto" w:fill="auto"/>
            <w:noWrap/>
            <w:vAlign w:val="center"/>
          </w:tcPr>
          <w:p w14:paraId="682E18F9" w14:textId="77777777" w:rsidR="0097636C" w:rsidRPr="00CB4573" w:rsidRDefault="0097636C" w:rsidP="00E17AA0">
            <w:pPr>
              <w:keepNext/>
              <w:spacing w:after="0" w:line="240" w:lineRule="auto"/>
              <w:jc w:val="center"/>
              <w:rPr>
                <w:lang w:val="cs-CZ" w:eastAsia="cs-CZ"/>
              </w:rPr>
            </w:pPr>
          </w:p>
        </w:tc>
        <w:tc>
          <w:tcPr>
            <w:tcW w:w="1160" w:type="dxa"/>
            <w:shd w:val="clear" w:color="auto" w:fill="auto"/>
            <w:noWrap/>
            <w:vAlign w:val="center"/>
          </w:tcPr>
          <w:p w14:paraId="4B80FA0C" w14:textId="77777777" w:rsidR="0097636C" w:rsidRPr="00CB4573" w:rsidRDefault="0097636C" w:rsidP="00E17AA0">
            <w:pPr>
              <w:keepNext/>
              <w:spacing w:after="0" w:line="240" w:lineRule="auto"/>
              <w:jc w:val="center"/>
              <w:rPr>
                <w:b/>
                <w:bCs/>
                <w:lang w:val="cs-CZ" w:eastAsia="cs-CZ"/>
              </w:rPr>
            </w:pPr>
            <w:r w:rsidRPr="00CB4573">
              <w:rPr>
                <w:b/>
                <w:bCs/>
                <w:lang w:val="cs-CZ" w:eastAsia="cs-CZ"/>
              </w:rPr>
              <w:t>K90</w:t>
            </w:r>
          </w:p>
        </w:tc>
        <w:tc>
          <w:tcPr>
            <w:tcW w:w="1160" w:type="dxa"/>
            <w:shd w:val="clear" w:color="auto" w:fill="auto"/>
            <w:noWrap/>
            <w:vAlign w:val="center"/>
          </w:tcPr>
          <w:p w14:paraId="2E058649" w14:textId="77777777" w:rsidR="0097636C" w:rsidRPr="00CB4573" w:rsidRDefault="0097636C" w:rsidP="00E17AA0">
            <w:pPr>
              <w:keepNext/>
              <w:spacing w:after="0" w:line="240" w:lineRule="auto"/>
              <w:jc w:val="center"/>
              <w:rPr>
                <w:b/>
                <w:bCs/>
                <w:lang w:val="cs-CZ" w:eastAsia="cs-CZ"/>
              </w:rPr>
            </w:pPr>
            <w:r w:rsidRPr="00CB4573">
              <w:rPr>
                <w:b/>
                <w:bCs/>
                <w:lang w:val="cs-CZ" w:eastAsia="cs-CZ"/>
              </w:rPr>
              <w:t>K80</w:t>
            </w:r>
          </w:p>
        </w:tc>
        <w:tc>
          <w:tcPr>
            <w:tcW w:w="1160" w:type="dxa"/>
            <w:shd w:val="clear" w:color="auto" w:fill="auto"/>
            <w:noWrap/>
            <w:vAlign w:val="center"/>
          </w:tcPr>
          <w:p w14:paraId="24FD75E3" w14:textId="77777777" w:rsidR="0097636C" w:rsidRPr="00CB4573" w:rsidRDefault="0097636C" w:rsidP="00E17AA0">
            <w:pPr>
              <w:keepNext/>
              <w:spacing w:after="0" w:line="240" w:lineRule="auto"/>
              <w:jc w:val="center"/>
              <w:rPr>
                <w:b/>
                <w:bCs/>
                <w:lang w:val="cs-CZ" w:eastAsia="cs-CZ"/>
              </w:rPr>
            </w:pPr>
            <w:r w:rsidRPr="00CB4573">
              <w:rPr>
                <w:b/>
                <w:bCs/>
                <w:lang w:val="cs-CZ" w:eastAsia="cs-CZ"/>
              </w:rPr>
              <w:t>K20</w:t>
            </w:r>
          </w:p>
        </w:tc>
      </w:tr>
      <w:tr w:rsidR="0097636C" w:rsidRPr="00CB4573" w14:paraId="57DA267D" w14:textId="77777777" w:rsidTr="439DDCF6">
        <w:trPr>
          <w:trHeight w:val="261"/>
          <w:jc w:val="center"/>
        </w:trPr>
        <w:tc>
          <w:tcPr>
            <w:tcW w:w="3261" w:type="dxa"/>
            <w:shd w:val="clear" w:color="auto" w:fill="auto"/>
            <w:noWrap/>
            <w:vAlign w:val="bottom"/>
            <w:hideMark/>
          </w:tcPr>
          <w:p w14:paraId="644452B7" w14:textId="77777777" w:rsidR="0097636C" w:rsidRPr="00CB4573" w:rsidRDefault="0097636C" w:rsidP="00F84749">
            <w:pPr>
              <w:keepNext/>
              <w:spacing w:after="0" w:line="240" w:lineRule="auto"/>
              <w:rPr>
                <w:lang w:val="cs-CZ" w:eastAsia="cs-CZ"/>
              </w:rPr>
            </w:pPr>
            <w:r w:rsidRPr="00CB4573">
              <w:rPr>
                <w:lang w:val="cs-CZ" w:eastAsia="cs-CZ"/>
              </w:rPr>
              <w:t xml:space="preserve">Jmenovitý parní výkon – biomasa </w:t>
            </w:r>
          </w:p>
        </w:tc>
        <w:tc>
          <w:tcPr>
            <w:tcW w:w="1120" w:type="dxa"/>
            <w:shd w:val="clear" w:color="auto" w:fill="auto"/>
            <w:noWrap/>
            <w:vAlign w:val="bottom"/>
            <w:hideMark/>
          </w:tcPr>
          <w:p w14:paraId="2C261EB5" w14:textId="3AB181C7" w:rsidR="0097636C" w:rsidRPr="00AF7622" w:rsidRDefault="00AF7622" w:rsidP="0097636C">
            <w:pPr>
              <w:keepNext/>
              <w:spacing w:after="0" w:line="240" w:lineRule="auto"/>
              <w:jc w:val="center"/>
              <w:rPr>
                <w:vertAlign w:val="superscript"/>
                <w:lang w:val="cs-CZ" w:eastAsia="cs-CZ"/>
              </w:rPr>
            </w:pPr>
            <w:r>
              <w:rPr>
                <w:lang w:val="cs-CZ" w:eastAsia="cs-CZ"/>
              </w:rPr>
              <w:t>t</w:t>
            </w:r>
            <w:r w:rsidR="00174BAD">
              <w:rPr>
                <w:lang w:val="cs-CZ" w:eastAsia="cs-CZ"/>
              </w:rPr>
              <w:t>/</w:t>
            </w:r>
            <w:r>
              <w:rPr>
                <w:lang w:val="cs-CZ" w:eastAsia="cs-CZ"/>
              </w:rPr>
              <w:t>h</w:t>
            </w:r>
          </w:p>
        </w:tc>
        <w:tc>
          <w:tcPr>
            <w:tcW w:w="1160" w:type="dxa"/>
            <w:shd w:val="clear" w:color="auto" w:fill="auto"/>
            <w:noWrap/>
            <w:vAlign w:val="bottom"/>
            <w:hideMark/>
          </w:tcPr>
          <w:p w14:paraId="4D74D2A1" w14:textId="77777777" w:rsidR="0097636C" w:rsidRPr="00CB4573" w:rsidRDefault="0097636C" w:rsidP="0097636C">
            <w:pPr>
              <w:keepNext/>
              <w:spacing w:after="0" w:line="240" w:lineRule="auto"/>
              <w:jc w:val="center"/>
              <w:rPr>
                <w:lang w:val="cs-CZ" w:eastAsia="cs-CZ"/>
              </w:rPr>
            </w:pPr>
            <w:r w:rsidRPr="00CB4573">
              <w:rPr>
                <w:lang w:val="cs-CZ" w:eastAsia="cs-CZ"/>
              </w:rPr>
              <w:t>100</w:t>
            </w:r>
          </w:p>
        </w:tc>
        <w:tc>
          <w:tcPr>
            <w:tcW w:w="1160" w:type="dxa"/>
            <w:shd w:val="clear" w:color="auto" w:fill="auto"/>
            <w:noWrap/>
            <w:vAlign w:val="bottom"/>
            <w:hideMark/>
          </w:tcPr>
          <w:p w14:paraId="15C15244" w14:textId="77777777" w:rsidR="0097636C" w:rsidRPr="00CB4573" w:rsidRDefault="0097636C" w:rsidP="0097636C">
            <w:pPr>
              <w:keepNext/>
              <w:spacing w:after="0" w:line="240" w:lineRule="auto"/>
              <w:jc w:val="center"/>
              <w:rPr>
                <w:lang w:val="cs-CZ" w:eastAsia="cs-CZ"/>
              </w:rPr>
            </w:pPr>
            <w:r w:rsidRPr="00CB4573">
              <w:rPr>
                <w:lang w:val="cs-CZ" w:eastAsia="cs-CZ"/>
              </w:rPr>
              <w:t>100</w:t>
            </w:r>
          </w:p>
        </w:tc>
        <w:tc>
          <w:tcPr>
            <w:tcW w:w="1160" w:type="dxa"/>
            <w:shd w:val="clear" w:color="auto" w:fill="auto"/>
            <w:noWrap/>
            <w:vAlign w:val="bottom"/>
            <w:hideMark/>
          </w:tcPr>
          <w:p w14:paraId="347DC422" w14:textId="77777777" w:rsidR="0097636C" w:rsidRPr="00CB4573" w:rsidRDefault="0097636C" w:rsidP="0097636C">
            <w:pPr>
              <w:keepNext/>
              <w:spacing w:after="0" w:line="240" w:lineRule="auto"/>
              <w:jc w:val="center"/>
              <w:rPr>
                <w:lang w:val="cs-CZ" w:eastAsia="cs-CZ"/>
              </w:rPr>
            </w:pPr>
            <w:r w:rsidRPr="00CB4573">
              <w:rPr>
                <w:lang w:val="cs-CZ" w:eastAsia="cs-CZ"/>
              </w:rPr>
              <w:t>80</w:t>
            </w:r>
          </w:p>
        </w:tc>
      </w:tr>
      <w:tr w:rsidR="0097636C" w:rsidRPr="00CB4573" w14:paraId="4EF093A6" w14:textId="77777777" w:rsidTr="439DDCF6">
        <w:trPr>
          <w:trHeight w:val="261"/>
          <w:jc w:val="center"/>
        </w:trPr>
        <w:tc>
          <w:tcPr>
            <w:tcW w:w="3261" w:type="dxa"/>
            <w:shd w:val="clear" w:color="auto" w:fill="auto"/>
            <w:noWrap/>
            <w:vAlign w:val="bottom"/>
            <w:hideMark/>
          </w:tcPr>
          <w:p w14:paraId="670376F4" w14:textId="6B569129" w:rsidR="0097636C" w:rsidRPr="00CB4573" w:rsidRDefault="0097636C" w:rsidP="00F84749">
            <w:pPr>
              <w:keepNext/>
              <w:spacing w:after="0" w:line="240" w:lineRule="auto"/>
              <w:rPr>
                <w:lang w:val="cs-CZ" w:eastAsia="cs-CZ"/>
              </w:rPr>
            </w:pPr>
            <w:r w:rsidRPr="00CB4573">
              <w:rPr>
                <w:lang w:val="cs-CZ" w:eastAsia="cs-CZ"/>
              </w:rPr>
              <w:t>Spotřeba paliva (10 MJ/kg)</w:t>
            </w:r>
          </w:p>
        </w:tc>
        <w:tc>
          <w:tcPr>
            <w:tcW w:w="1120" w:type="dxa"/>
            <w:shd w:val="clear" w:color="auto" w:fill="auto"/>
            <w:noWrap/>
            <w:vAlign w:val="bottom"/>
            <w:hideMark/>
          </w:tcPr>
          <w:p w14:paraId="0AF75DEA" w14:textId="2B6C36DD" w:rsidR="0097636C" w:rsidRPr="00CB4573" w:rsidRDefault="00AF7622" w:rsidP="0097636C">
            <w:pPr>
              <w:keepNext/>
              <w:spacing w:after="0" w:line="240" w:lineRule="auto"/>
              <w:jc w:val="center"/>
              <w:rPr>
                <w:lang w:val="cs-CZ" w:eastAsia="cs-CZ"/>
              </w:rPr>
            </w:pPr>
            <w:r>
              <w:rPr>
                <w:lang w:val="cs-CZ" w:eastAsia="cs-CZ"/>
              </w:rPr>
              <w:t>t</w:t>
            </w:r>
            <w:r w:rsidR="00174BAD">
              <w:rPr>
                <w:lang w:val="cs-CZ" w:eastAsia="cs-CZ"/>
              </w:rPr>
              <w:t>/</w:t>
            </w:r>
            <w:r>
              <w:rPr>
                <w:lang w:val="cs-CZ" w:eastAsia="cs-CZ"/>
              </w:rPr>
              <w:t>h</w:t>
            </w:r>
          </w:p>
        </w:tc>
        <w:tc>
          <w:tcPr>
            <w:tcW w:w="1160" w:type="dxa"/>
            <w:shd w:val="clear" w:color="auto" w:fill="auto"/>
            <w:noWrap/>
            <w:vAlign w:val="bottom"/>
            <w:hideMark/>
          </w:tcPr>
          <w:p w14:paraId="4EDA835E" w14:textId="23AD91AD" w:rsidR="0097636C" w:rsidRPr="00CB4573" w:rsidRDefault="000F416E" w:rsidP="0097636C">
            <w:pPr>
              <w:keepNext/>
              <w:spacing w:after="0" w:line="240" w:lineRule="auto"/>
              <w:jc w:val="center"/>
              <w:rPr>
                <w:lang w:val="cs-CZ" w:eastAsia="cs-CZ"/>
              </w:rPr>
            </w:pPr>
            <w:r w:rsidRPr="00CB4573">
              <w:rPr>
                <w:lang w:val="cs-CZ" w:eastAsia="cs-CZ"/>
              </w:rPr>
              <w:t>28</w:t>
            </w:r>
          </w:p>
        </w:tc>
        <w:tc>
          <w:tcPr>
            <w:tcW w:w="1160" w:type="dxa"/>
            <w:shd w:val="clear" w:color="auto" w:fill="auto"/>
            <w:noWrap/>
            <w:vAlign w:val="bottom"/>
            <w:hideMark/>
          </w:tcPr>
          <w:p w14:paraId="2FEE912E" w14:textId="0D5B201A" w:rsidR="0097636C" w:rsidRPr="00CB4573" w:rsidRDefault="000F416E" w:rsidP="0097636C">
            <w:pPr>
              <w:keepNext/>
              <w:spacing w:after="0" w:line="240" w:lineRule="auto"/>
              <w:jc w:val="center"/>
              <w:rPr>
                <w:lang w:val="cs-CZ" w:eastAsia="cs-CZ"/>
              </w:rPr>
            </w:pPr>
            <w:r w:rsidRPr="00CB4573">
              <w:rPr>
                <w:lang w:val="cs-CZ" w:eastAsia="cs-CZ"/>
              </w:rPr>
              <w:t>28</w:t>
            </w:r>
          </w:p>
        </w:tc>
        <w:tc>
          <w:tcPr>
            <w:tcW w:w="1160" w:type="dxa"/>
            <w:shd w:val="clear" w:color="auto" w:fill="auto"/>
            <w:noWrap/>
            <w:vAlign w:val="bottom"/>
            <w:hideMark/>
          </w:tcPr>
          <w:p w14:paraId="6E4457FE" w14:textId="2F83BB82" w:rsidR="0097636C" w:rsidRPr="00CB4573" w:rsidRDefault="000F416E" w:rsidP="0097636C">
            <w:pPr>
              <w:keepNext/>
              <w:spacing w:after="0" w:line="240" w:lineRule="auto"/>
              <w:jc w:val="center"/>
              <w:rPr>
                <w:lang w:val="cs-CZ" w:eastAsia="cs-CZ"/>
              </w:rPr>
            </w:pPr>
            <w:r w:rsidRPr="00CB4573">
              <w:rPr>
                <w:lang w:val="cs-CZ" w:eastAsia="cs-CZ"/>
              </w:rPr>
              <w:t>23</w:t>
            </w:r>
          </w:p>
        </w:tc>
      </w:tr>
      <w:tr w:rsidR="0097636C" w:rsidRPr="00CB4573" w14:paraId="4B8F2C29" w14:textId="77777777" w:rsidTr="439DDCF6">
        <w:trPr>
          <w:trHeight w:val="261"/>
          <w:jc w:val="center"/>
        </w:trPr>
        <w:tc>
          <w:tcPr>
            <w:tcW w:w="3261" w:type="dxa"/>
            <w:shd w:val="clear" w:color="auto" w:fill="auto"/>
            <w:noWrap/>
            <w:vAlign w:val="bottom"/>
            <w:hideMark/>
          </w:tcPr>
          <w:p w14:paraId="7E5D2230" w14:textId="77777777" w:rsidR="0097636C" w:rsidRPr="00CB4573" w:rsidRDefault="0097636C" w:rsidP="00F84749">
            <w:pPr>
              <w:keepNext/>
              <w:spacing w:after="0" w:line="240" w:lineRule="auto"/>
              <w:rPr>
                <w:lang w:val="cs-CZ" w:eastAsia="cs-CZ"/>
              </w:rPr>
            </w:pPr>
          </w:p>
        </w:tc>
        <w:tc>
          <w:tcPr>
            <w:tcW w:w="1120" w:type="dxa"/>
            <w:shd w:val="clear" w:color="auto" w:fill="auto"/>
            <w:noWrap/>
            <w:vAlign w:val="bottom"/>
            <w:hideMark/>
          </w:tcPr>
          <w:p w14:paraId="55F5984D" w14:textId="407660AA" w:rsidR="0097636C" w:rsidRPr="00CB4573" w:rsidRDefault="00AF7622" w:rsidP="0097636C">
            <w:pPr>
              <w:keepNext/>
              <w:spacing w:after="0" w:line="240" w:lineRule="auto"/>
              <w:jc w:val="center"/>
              <w:rPr>
                <w:lang w:val="cs-CZ" w:eastAsia="cs-CZ"/>
              </w:rPr>
            </w:pPr>
            <w:r>
              <w:rPr>
                <w:lang w:val="cs-CZ" w:eastAsia="cs-CZ"/>
              </w:rPr>
              <w:t>t</w:t>
            </w:r>
            <w:r w:rsidR="00174BAD">
              <w:rPr>
                <w:lang w:val="cs-CZ" w:eastAsia="cs-CZ"/>
              </w:rPr>
              <w:t>/</w:t>
            </w:r>
            <w:r>
              <w:rPr>
                <w:lang w:val="cs-CZ" w:eastAsia="cs-CZ"/>
              </w:rPr>
              <w:t>h</w:t>
            </w:r>
          </w:p>
        </w:tc>
        <w:tc>
          <w:tcPr>
            <w:tcW w:w="3480" w:type="dxa"/>
            <w:gridSpan w:val="3"/>
            <w:shd w:val="clear" w:color="auto" w:fill="auto"/>
            <w:noWrap/>
            <w:vAlign w:val="bottom"/>
            <w:hideMark/>
          </w:tcPr>
          <w:p w14:paraId="49E0AE65" w14:textId="10557BEB" w:rsidR="0097636C" w:rsidRPr="00CB4573" w:rsidRDefault="00BA2E06" w:rsidP="00E17AA0">
            <w:pPr>
              <w:keepNext/>
              <w:spacing w:after="0" w:line="240" w:lineRule="auto"/>
              <w:jc w:val="center"/>
              <w:rPr>
                <w:lang w:val="cs-CZ" w:eastAsia="cs-CZ"/>
              </w:rPr>
            </w:pPr>
            <w:r w:rsidRPr="00CB4573">
              <w:rPr>
                <w:lang w:val="cs-CZ" w:eastAsia="cs-CZ"/>
              </w:rPr>
              <w:t>79</w:t>
            </w:r>
          </w:p>
        </w:tc>
      </w:tr>
      <w:tr w:rsidR="0097636C" w:rsidRPr="00CB4573" w14:paraId="28A1AA66" w14:textId="77777777" w:rsidTr="439DDCF6">
        <w:trPr>
          <w:trHeight w:val="261"/>
          <w:jc w:val="center"/>
        </w:trPr>
        <w:tc>
          <w:tcPr>
            <w:tcW w:w="3261" w:type="dxa"/>
            <w:shd w:val="clear" w:color="auto" w:fill="auto"/>
            <w:noWrap/>
            <w:vAlign w:val="bottom"/>
            <w:hideMark/>
          </w:tcPr>
          <w:p w14:paraId="4E9E0812" w14:textId="77777777" w:rsidR="0097636C" w:rsidRPr="00CB4573" w:rsidRDefault="0097636C" w:rsidP="00F84749">
            <w:pPr>
              <w:keepNext/>
              <w:spacing w:after="0" w:line="240" w:lineRule="auto"/>
              <w:rPr>
                <w:lang w:val="cs-CZ" w:eastAsia="cs-CZ"/>
              </w:rPr>
            </w:pPr>
          </w:p>
        </w:tc>
        <w:tc>
          <w:tcPr>
            <w:tcW w:w="1120" w:type="dxa"/>
            <w:shd w:val="clear" w:color="auto" w:fill="auto"/>
            <w:noWrap/>
            <w:vAlign w:val="bottom"/>
            <w:hideMark/>
          </w:tcPr>
          <w:p w14:paraId="1FA878F3" w14:textId="2EB48D06" w:rsidR="0097636C" w:rsidRPr="00AF7622" w:rsidRDefault="0097636C" w:rsidP="0097636C">
            <w:pPr>
              <w:keepNext/>
              <w:spacing w:after="0" w:line="240" w:lineRule="auto"/>
              <w:jc w:val="center"/>
              <w:rPr>
                <w:vertAlign w:val="superscript"/>
                <w:lang w:val="cs-CZ" w:eastAsia="cs-CZ"/>
              </w:rPr>
            </w:pPr>
            <w:r w:rsidRPr="00AF7622">
              <w:rPr>
                <w:lang w:val="cs-CZ" w:eastAsia="cs-CZ"/>
              </w:rPr>
              <w:t>m</w:t>
            </w:r>
            <w:r w:rsidRPr="00AF7622">
              <w:rPr>
                <w:vertAlign w:val="superscript"/>
                <w:lang w:val="cs-CZ" w:eastAsia="cs-CZ"/>
              </w:rPr>
              <w:t>3</w:t>
            </w:r>
            <w:r w:rsidR="00174BAD" w:rsidRPr="00174BAD">
              <w:rPr>
                <w:lang w:val="cs-CZ" w:eastAsia="cs-CZ"/>
              </w:rPr>
              <w:t>/</w:t>
            </w:r>
            <w:r w:rsidRPr="00AF7622">
              <w:rPr>
                <w:lang w:val="cs-CZ" w:eastAsia="cs-CZ"/>
              </w:rPr>
              <w:t>h</w:t>
            </w:r>
          </w:p>
        </w:tc>
        <w:tc>
          <w:tcPr>
            <w:tcW w:w="1160" w:type="dxa"/>
            <w:shd w:val="clear" w:color="auto" w:fill="auto"/>
            <w:noWrap/>
            <w:vAlign w:val="bottom"/>
            <w:hideMark/>
          </w:tcPr>
          <w:p w14:paraId="1D34D706" w14:textId="058D39DD" w:rsidR="0097636C" w:rsidRPr="00CB4573" w:rsidRDefault="00BA2E06" w:rsidP="0097636C">
            <w:pPr>
              <w:keepNext/>
              <w:spacing w:after="0" w:line="240" w:lineRule="auto"/>
              <w:jc w:val="center"/>
              <w:rPr>
                <w:lang w:val="cs-CZ" w:eastAsia="cs-CZ"/>
              </w:rPr>
            </w:pPr>
            <w:r w:rsidRPr="00CB4573">
              <w:rPr>
                <w:lang w:val="cs-CZ" w:eastAsia="cs-CZ"/>
              </w:rPr>
              <w:t>114</w:t>
            </w:r>
          </w:p>
        </w:tc>
        <w:tc>
          <w:tcPr>
            <w:tcW w:w="1160" w:type="dxa"/>
            <w:shd w:val="clear" w:color="auto" w:fill="auto"/>
            <w:noWrap/>
            <w:vAlign w:val="bottom"/>
            <w:hideMark/>
          </w:tcPr>
          <w:p w14:paraId="0F29C55E" w14:textId="24AD5D19" w:rsidR="0097636C" w:rsidRPr="00CB4573" w:rsidRDefault="00BA2E06" w:rsidP="0097636C">
            <w:pPr>
              <w:keepNext/>
              <w:spacing w:after="0" w:line="240" w:lineRule="auto"/>
              <w:jc w:val="center"/>
              <w:rPr>
                <w:lang w:val="cs-CZ" w:eastAsia="cs-CZ"/>
              </w:rPr>
            </w:pPr>
            <w:r w:rsidRPr="00CB4573">
              <w:rPr>
                <w:lang w:val="cs-CZ" w:eastAsia="cs-CZ"/>
              </w:rPr>
              <w:t>114</w:t>
            </w:r>
          </w:p>
        </w:tc>
        <w:tc>
          <w:tcPr>
            <w:tcW w:w="1160" w:type="dxa"/>
            <w:shd w:val="clear" w:color="auto" w:fill="auto"/>
            <w:noWrap/>
            <w:vAlign w:val="bottom"/>
            <w:hideMark/>
          </w:tcPr>
          <w:p w14:paraId="508565DD" w14:textId="3EE3DAF5" w:rsidR="0097636C" w:rsidRPr="00CB4573" w:rsidRDefault="00BA2E06" w:rsidP="0097636C">
            <w:pPr>
              <w:keepNext/>
              <w:spacing w:after="0" w:line="240" w:lineRule="auto"/>
              <w:jc w:val="center"/>
              <w:rPr>
                <w:lang w:val="cs-CZ" w:eastAsia="cs-CZ"/>
              </w:rPr>
            </w:pPr>
            <w:r w:rsidRPr="00CB4573">
              <w:rPr>
                <w:lang w:val="cs-CZ" w:eastAsia="cs-CZ"/>
              </w:rPr>
              <w:t>91</w:t>
            </w:r>
          </w:p>
        </w:tc>
      </w:tr>
      <w:tr w:rsidR="0097636C" w:rsidRPr="00CB4573" w14:paraId="7C098F18" w14:textId="77777777" w:rsidTr="439DDCF6">
        <w:trPr>
          <w:trHeight w:val="261"/>
          <w:jc w:val="center"/>
        </w:trPr>
        <w:tc>
          <w:tcPr>
            <w:tcW w:w="3261" w:type="dxa"/>
            <w:shd w:val="clear" w:color="auto" w:fill="auto"/>
            <w:noWrap/>
            <w:vAlign w:val="bottom"/>
            <w:hideMark/>
          </w:tcPr>
          <w:p w14:paraId="5D12E019" w14:textId="77777777" w:rsidR="0097636C" w:rsidRPr="00CB4573" w:rsidRDefault="0097636C" w:rsidP="00F84749">
            <w:pPr>
              <w:keepNext/>
              <w:spacing w:after="0" w:line="240" w:lineRule="auto"/>
              <w:rPr>
                <w:lang w:val="cs-CZ" w:eastAsia="cs-CZ"/>
              </w:rPr>
            </w:pPr>
          </w:p>
        </w:tc>
        <w:tc>
          <w:tcPr>
            <w:tcW w:w="1120" w:type="dxa"/>
            <w:shd w:val="clear" w:color="auto" w:fill="auto"/>
            <w:noWrap/>
            <w:vAlign w:val="bottom"/>
            <w:hideMark/>
          </w:tcPr>
          <w:p w14:paraId="382BFF24" w14:textId="2E76CFC4" w:rsidR="0097636C" w:rsidRPr="00CB4573" w:rsidRDefault="00AF7622" w:rsidP="0097636C">
            <w:pPr>
              <w:keepNext/>
              <w:spacing w:after="0" w:line="240" w:lineRule="auto"/>
              <w:jc w:val="center"/>
              <w:rPr>
                <w:lang w:val="cs-CZ" w:eastAsia="cs-CZ"/>
              </w:rPr>
            </w:pPr>
            <w:r w:rsidRPr="00AF7622">
              <w:rPr>
                <w:lang w:val="cs-CZ" w:eastAsia="cs-CZ"/>
              </w:rPr>
              <w:t>m</w:t>
            </w:r>
            <w:r w:rsidRPr="00AF7622">
              <w:rPr>
                <w:vertAlign w:val="superscript"/>
                <w:lang w:val="cs-CZ" w:eastAsia="cs-CZ"/>
              </w:rPr>
              <w:t>3</w:t>
            </w:r>
            <w:r w:rsidR="00174BAD">
              <w:rPr>
                <w:lang w:val="cs-CZ" w:eastAsia="cs-CZ"/>
              </w:rPr>
              <w:t>/</w:t>
            </w:r>
            <w:r w:rsidRPr="00AF7622">
              <w:rPr>
                <w:lang w:val="cs-CZ" w:eastAsia="cs-CZ"/>
              </w:rPr>
              <w:t>h</w:t>
            </w:r>
          </w:p>
        </w:tc>
        <w:tc>
          <w:tcPr>
            <w:tcW w:w="3480" w:type="dxa"/>
            <w:gridSpan w:val="3"/>
            <w:shd w:val="clear" w:color="auto" w:fill="auto"/>
            <w:noWrap/>
            <w:vAlign w:val="bottom"/>
            <w:hideMark/>
          </w:tcPr>
          <w:p w14:paraId="0AE7DCAD" w14:textId="412D6891" w:rsidR="0097636C" w:rsidRPr="00CB4573" w:rsidRDefault="00BA2E06" w:rsidP="00E17AA0">
            <w:pPr>
              <w:keepNext/>
              <w:spacing w:after="0" w:line="240" w:lineRule="auto"/>
              <w:jc w:val="center"/>
              <w:rPr>
                <w:lang w:val="cs-CZ" w:eastAsia="cs-CZ"/>
              </w:rPr>
            </w:pPr>
            <w:r w:rsidRPr="00CB4573">
              <w:rPr>
                <w:lang w:val="cs-CZ" w:eastAsia="cs-CZ"/>
              </w:rPr>
              <w:t>319</w:t>
            </w:r>
          </w:p>
        </w:tc>
      </w:tr>
      <w:tr w:rsidR="0097636C" w:rsidRPr="00CB4573" w14:paraId="1AFACE01" w14:textId="77777777" w:rsidTr="439DDCF6">
        <w:trPr>
          <w:trHeight w:val="261"/>
          <w:jc w:val="center"/>
        </w:trPr>
        <w:tc>
          <w:tcPr>
            <w:tcW w:w="3261" w:type="dxa"/>
            <w:shd w:val="clear" w:color="auto" w:fill="auto"/>
            <w:noWrap/>
            <w:vAlign w:val="bottom"/>
            <w:hideMark/>
          </w:tcPr>
          <w:p w14:paraId="15C3790B" w14:textId="77777777" w:rsidR="0097636C" w:rsidRPr="00CB4573" w:rsidRDefault="0097636C" w:rsidP="00F84749">
            <w:pPr>
              <w:keepNext/>
              <w:spacing w:after="0" w:line="240" w:lineRule="auto"/>
              <w:rPr>
                <w:lang w:val="cs-CZ" w:eastAsia="cs-CZ"/>
              </w:rPr>
            </w:pPr>
          </w:p>
        </w:tc>
        <w:tc>
          <w:tcPr>
            <w:tcW w:w="1120" w:type="dxa"/>
            <w:shd w:val="clear" w:color="auto" w:fill="auto"/>
            <w:noWrap/>
            <w:vAlign w:val="bottom"/>
            <w:hideMark/>
          </w:tcPr>
          <w:p w14:paraId="07074F13" w14:textId="053ABD44" w:rsidR="0097636C" w:rsidRPr="00CB4573" w:rsidRDefault="00AF7622" w:rsidP="0097636C">
            <w:pPr>
              <w:keepNext/>
              <w:spacing w:after="0" w:line="240" w:lineRule="auto"/>
              <w:jc w:val="center"/>
              <w:rPr>
                <w:lang w:val="cs-CZ" w:eastAsia="cs-CZ"/>
              </w:rPr>
            </w:pPr>
            <w:r w:rsidRPr="00AF7622">
              <w:rPr>
                <w:lang w:val="cs-CZ" w:eastAsia="cs-CZ"/>
              </w:rPr>
              <w:t>m</w:t>
            </w:r>
            <w:r w:rsidRPr="00AF7622">
              <w:rPr>
                <w:vertAlign w:val="superscript"/>
                <w:lang w:val="cs-CZ" w:eastAsia="cs-CZ"/>
              </w:rPr>
              <w:t>3</w:t>
            </w:r>
            <w:r w:rsidR="00174BAD">
              <w:rPr>
                <w:lang w:val="cs-CZ" w:eastAsia="cs-CZ"/>
              </w:rPr>
              <w:t>/</w:t>
            </w:r>
            <w:r>
              <w:rPr>
                <w:lang w:val="cs-CZ" w:eastAsia="cs-CZ"/>
              </w:rPr>
              <w:t>den</w:t>
            </w:r>
          </w:p>
        </w:tc>
        <w:tc>
          <w:tcPr>
            <w:tcW w:w="3480" w:type="dxa"/>
            <w:gridSpan w:val="3"/>
            <w:shd w:val="clear" w:color="auto" w:fill="auto"/>
            <w:noWrap/>
            <w:vAlign w:val="bottom"/>
            <w:hideMark/>
          </w:tcPr>
          <w:p w14:paraId="3E714898" w14:textId="311D6C8A" w:rsidR="0097636C" w:rsidRPr="00CB4573" w:rsidRDefault="00BA2E06" w:rsidP="00E17AA0">
            <w:pPr>
              <w:keepNext/>
              <w:spacing w:after="0" w:line="240" w:lineRule="auto"/>
              <w:jc w:val="center"/>
              <w:rPr>
                <w:lang w:val="cs-CZ" w:eastAsia="cs-CZ"/>
              </w:rPr>
            </w:pPr>
            <w:r w:rsidRPr="00CB4573">
              <w:rPr>
                <w:lang w:val="cs-CZ" w:eastAsia="cs-CZ"/>
              </w:rPr>
              <w:t>7 656</w:t>
            </w:r>
          </w:p>
        </w:tc>
      </w:tr>
      <w:tr w:rsidR="0097636C" w:rsidRPr="00CB4573" w14:paraId="7E921D83" w14:textId="77777777" w:rsidTr="439DDCF6">
        <w:trPr>
          <w:trHeight w:val="261"/>
          <w:jc w:val="center"/>
        </w:trPr>
        <w:tc>
          <w:tcPr>
            <w:tcW w:w="3261" w:type="dxa"/>
            <w:shd w:val="clear" w:color="auto" w:fill="auto"/>
            <w:noWrap/>
            <w:vAlign w:val="bottom"/>
            <w:hideMark/>
          </w:tcPr>
          <w:p w14:paraId="24BE5BB8" w14:textId="77777777" w:rsidR="0097636C" w:rsidRPr="00CB4573" w:rsidRDefault="0097636C" w:rsidP="00F84749">
            <w:pPr>
              <w:keepNext/>
              <w:spacing w:after="0" w:line="240" w:lineRule="auto"/>
              <w:rPr>
                <w:lang w:val="cs-CZ" w:eastAsia="cs-CZ"/>
              </w:rPr>
            </w:pPr>
            <w:r w:rsidRPr="00CB4573">
              <w:rPr>
                <w:lang w:val="cs-CZ" w:eastAsia="cs-CZ"/>
              </w:rPr>
              <w:t>Provozní hodiny</w:t>
            </w:r>
          </w:p>
        </w:tc>
        <w:tc>
          <w:tcPr>
            <w:tcW w:w="1120" w:type="dxa"/>
            <w:shd w:val="clear" w:color="auto" w:fill="auto"/>
            <w:noWrap/>
            <w:vAlign w:val="bottom"/>
            <w:hideMark/>
          </w:tcPr>
          <w:p w14:paraId="35D164E8" w14:textId="083A092D" w:rsidR="0097636C" w:rsidRPr="00AF7622" w:rsidRDefault="00AF7622" w:rsidP="0097636C">
            <w:pPr>
              <w:keepNext/>
              <w:spacing w:after="0" w:line="240" w:lineRule="auto"/>
              <w:jc w:val="center"/>
              <w:rPr>
                <w:vertAlign w:val="superscript"/>
                <w:lang w:val="cs-CZ" w:eastAsia="cs-CZ"/>
              </w:rPr>
            </w:pPr>
            <w:r>
              <w:rPr>
                <w:lang w:val="cs-CZ" w:eastAsia="cs-CZ"/>
              </w:rPr>
              <w:t>h</w:t>
            </w:r>
            <w:r w:rsidR="00174BAD">
              <w:rPr>
                <w:lang w:val="cs-CZ" w:eastAsia="cs-CZ"/>
              </w:rPr>
              <w:t>/</w:t>
            </w:r>
            <w:r>
              <w:rPr>
                <w:lang w:val="cs-CZ" w:eastAsia="cs-CZ"/>
              </w:rPr>
              <w:t>ro</w:t>
            </w:r>
            <w:r w:rsidR="00174BAD">
              <w:rPr>
                <w:lang w:val="cs-CZ" w:eastAsia="cs-CZ"/>
              </w:rPr>
              <w:t>k</w:t>
            </w:r>
          </w:p>
        </w:tc>
        <w:tc>
          <w:tcPr>
            <w:tcW w:w="3480" w:type="dxa"/>
            <w:gridSpan w:val="3"/>
            <w:shd w:val="clear" w:color="auto" w:fill="auto"/>
            <w:noWrap/>
            <w:vAlign w:val="bottom"/>
            <w:hideMark/>
          </w:tcPr>
          <w:p w14:paraId="3D18E190" w14:textId="65D1A15F" w:rsidR="0097636C" w:rsidRPr="00CB4573" w:rsidRDefault="00E44233" w:rsidP="00E17AA0">
            <w:pPr>
              <w:keepNext/>
              <w:spacing w:after="0" w:line="240" w:lineRule="auto"/>
              <w:jc w:val="center"/>
              <w:rPr>
                <w:lang w:val="cs-CZ" w:eastAsia="cs-CZ"/>
              </w:rPr>
            </w:pPr>
            <w:r>
              <w:rPr>
                <w:lang w:val="cs-CZ" w:eastAsia="cs-CZ"/>
              </w:rPr>
              <w:t>8000</w:t>
            </w:r>
          </w:p>
        </w:tc>
      </w:tr>
      <w:tr w:rsidR="0097636C" w:rsidRPr="00CB4573" w14:paraId="49AB52F1" w14:textId="77777777" w:rsidTr="439DDCF6">
        <w:trPr>
          <w:trHeight w:val="261"/>
          <w:jc w:val="center"/>
        </w:trPr>
        <w:tc>
          <w:tcPr>
            <w:tcW w:w="3261" w:type="dxa"/>
            <w:shd w:val="clear" w:color="auto" w:fill="auto"/>
            <w:noWrap/>
            <w:vAlign w:val="bottom"/>
            <w:hideMark/>
          </w:tcPr>
          <w:p w14:paraId="46832061" w14:textId="2357AB25" w:rsidR="0097636C" w:rsidRPr="00CB4573" w:rsidRDefault="0097636C" w:rsidP="00F84749">
            <w:pPr>
              <w:keepNext/>
              <w:spacing w:after="0" w:line="240" w:lineRule="auto"/>
              <w:rPr>
                <w:lang w:val="cs-CZ" w:eastAsia="cs-CZ"/>
              </w:rPr>
            </w:pPr>
            <w:r w:rsidRPr="00CB4573">
              <w:rPr>
                <w:lang w:val="cs-CZ" w:eastAsia="cs-CZ"/>
              </w:rPr>
              <w:t>Roční spotřeba paliva (10 MJ/kg)</w:t>
            </w:r>
          </w:p>
        </w:tc>
        <w:tc>
          <w:tcPr>
            <w:tcW w:w="1120" w:type="dxa"/>
            <w:shd w:val="clear" w:color="auto" w:fill="auto"/>
            <w:noWrap/>
            <w:vAlign w:val="bottom"/>
            <w:hideMark/>
          </w:tcPr>
          <w:p w14:paraId="2F7DF165" w14:textId="52C6D8A1" w:rsidR="0097636C" w:rsidRPr="00CB4573" w:rsidRDefault="00AF7622" w:rsidP="0097636C">
            <w:pPr>
              <w:keepNext/>
              <w:spacing w:after="0" w:line="240" w:lineRule="auto"/>
              <w:jc w:val="center"/>
              <w:rPr>
                <w:lang w:val="cs-CZ" w:eastAsia="cs-CZ"/>
              </w:rPr>
            </w:pPr>
            <w:r>
              <w:rPr>
                <w:lang w:val="cs-CZ" w:eastAsia="cs-CZ"/>
              </w:rPr>
              <w:t>t</w:t>
            </w:r>
            <w:r w:rsidR="00174BAD">
              <w:rPr>
                <w:lang w:val="cs-CZ" w:eastAsia="cs-CZ"/>
              </w:rPr>
              <w:t>/</w:t>
            </w:r>
            <w:r>
              <w:rPr>
                <w:lang w:val="cs-CZ" w:eastAsia="cs-CZ"/>
              </w:rPr>
              <w:t>rok</w:t>
            </w:r>
          </w:p>
        </w:tc>
        <w:tc>
          <w:tcPr>
            <w:tcW w:w="1160" w:type="dxa"/>
            <w:shd w:val="clear" w:color="auto" w:fill="auto"/>
            <w:noWrap/>
            <w:vAlign w:val="bottom"/>
            <w:hideMark/>
          </w:tcPr>
          <w:p w14:paraId="0DA28676" w14:textId="0FEFA3D3" w:rsidR="0097636C" w:rsidRPr="00CB4573" w:rsidRDefault="00A1119D" w:rsidP="0097636C">
            <w:pPr>
              <w:keepNext/>
              <w:spacing w:after="0" w:line="240" w:lineRule="auto"/>
              <w:jc w:val="center"/>
              <w:rPr>
                <w:lang w:val="cs-CZ" w:eastAsia="cs-CZ"/>
              </w:rPr>
            </w:pPr>
            <w:r>
              <w:rPr>
                <w:lang w:val="cs-CZ" w:eastAsia="cs-CZ"/>
              </w:rPr>
              <w:t>221 645</w:t>
            </w:r>
          </w:p>
        </w:tc>
        <w:tc>
          <w:tcPr>
            <w:tcW w:w="1160" w:type="dxa"/>
            <w:shd w:val="clear" w:color="auto" w:fill="auto"/>
            <w:noWrap/>
            <w:vAlign w:val="bottom"/>
            <w:hideMark/>
          </w:tcPr>
          <w:p w14:paraId="2F0D1D62" w14:textId="3E26087A" w:rsidR="0097636C" w:rsidRPr="00CB4573" w:rsidRDefault="00A1119D" w:rsidP="0097636C">
            <w:pPr>
              <w:keepNext/>
              <w:spacing w:after="0" w:line="240" w:lineRule="auto"/>
              <w:jc w:val="center"/>
              <w:rPr>
                <w:lang w:val="cs-CZ" w:eastAsia="cs-CZ"/>
              </w:rPr>
            </w:pPr>
            <w:r>
              <w:rPr>
                <w:lang w:val="cs-CZ" w:eastAsia="cs-CZ"/>
              </w:rPr>
              <w:t>221 645</w:t>
            </w:r>
          </w:p>
        </w:tc>
        <w:tc>
          <w:tcPr>
            <w:tcW w:w="1160" w:type="dxa"/>
            <w:shd w:val="clear" w:color="auto" w:fill="auto"/>
            <w:noWrap/>
            <w:vAlign w:val="bottom"/>
            <w:hideMark/>
          </w:tcPr>
          <w:p w14:paraId="252CFB24" w14:textId="74A9C641" w:rsidR="0097636C" w:rsidRPr="00CB4573" w:rsidRDefault="00A1119D" w:rsidP="0097636C">
            <w:pPr>
              <w:keepNext/>
              <w:spacing w:after="0" w:line="240" w:lineRule="auto"/>
              <w:jc w:val="center"/>
              <w:rPr>
                <w:lang w:val="cs-CZ" w:eastAsia="cs-CZ"/>
              </w:rPr>
            </w:pPr>
            <w:r>
              <w:rPr>
                <w:lang w:val="cs-CZ" w:eastAsia="cs-CZ"/>
              </w:rPr>
              <w:t>176 885</w:t>
            </w:r>
          </w:p>
        </w:tc>
      </w:tr>
      <w:tr w:rsidR="0097636C" w:rsidRPr="00CB4573" w14:paraId="2733BBB7" w14:textId="77777777" w:rsidTr="439DDCF6">
        <w:trPr>
          <w:trHeight w:val="261"/>
          <w:jc w:val="center"/>
        </w:trPr>
        <w:tc>
          <w:tcPr>
            <w:tcW w:w="3261" w:type="dxa"/>
            <w:shd w:val="clear" w:color="auto" w:fill="auto"/>
            <w:noWrap/>
            <w:vAlign w:val="bottom"/>
            <w:hideMark/>
          </w:tcPr>
          <w:p w14:paraId="4C99D09A" w14:textId="77777777" w:rsidR="0097636C" w:rsidRPr="00CB4573" w:rsidRDefault="0097636C" w:rsidP="00F84749">
            <w:pPr>
              <w:keepNext/>
              <w:spacing w:after="0" w:line="240" w:lineRule="auto"/>
              <w:rPr>
                <w:lang w:val="cs-CZ" w:eastAsia="cs-CZ"/>
              </w:rPr>
            </w:pPr>
          </w:p>
        </w:tc>
        <w:tc>
          <w:tcPr>
            <w:tcW w:w="1120" w:type="dxa"/>
            <w:shd w:val="clear" w:color="auto" w:fill="auto"/>
            <w:noWrap/>
            <w:vAlign w:val="bottom"/>
            <w:hideMark/>
          </w:tcPr>
          <w:p w14:paraId="43E470BF" w14:textId="5AE110F5" w:rsidR="0097636C" w:rsidRPr="00CB4573" w:rsidRDefault="00AF7622" w:rsidP="0097636C">
            <w:pPr>
              <w:keepNext/>
              <w:spacing w:after="0" w:line="240" w:lineRule="auto"/>
              <w:jc w:val="center"/>
              <w:rPr>
                <w:lang w:val="cs-CZ" w:eastAsia="cs-CZ"/>
              </w:rPr>
            </w:pPr>
            <w:r>
              <w:rPr>
                <w:lang w:val="cs-CZ" w:eastAsia="cs-CZ"/>
              </w:rPr>
              <w:t>t</w:t>
            </w:r>
            <w:r w:rsidR="00174BAD">
              <w:rPr>
                <w:lang w:val="cs-CZ" w:eastAsia="cs-CZ"/>
              </w:rPr>
              <w:t>/</w:t>
            </w:r>
            <w:r>
              <w:rPr>
                <w:lang w:val="cs-CZ" w:eastAsia="cs-CZ"/>
              </w:rPr>
              <w:t>rok</w:t>
            </w:r>
          </w:p>
        </w:tc>
        <w:tc>
          <w:tcPr>
            <w:tcW w:w="3480" w:type="dxa"/>
            <w:gridSpan w:val="3"/>
            <w:shd w:val="clear" w:color="auto" w:fill="auto"/>
            <w:noWrap/>
            <w:vAlign w:val="bottom"/>
            <w:hideMark/>
          </w:tcPr>
          <w:p w14:paraId="2DC63032" w14:textId="281D3076" w:rsidR="0097636C" w:rsidRPr="00CB4573" w:rsidRDefault="001F1B47" w:rsidP="00E17AA0">
            <w:pPr>
              <w:keepNext/>
              <w:spacing w:after="0" w:line="240" w:lineRule="auto"/>
              <w:jc w:val="center"/>
              <w:rPr>
                <w:b/>
                <w:bCs/>
                <w:lang w:val="cs-CZ" w:eastAsia="cs-CZ"/>
              </w:rPr>
            </w:pPr>
            <w:r>
              <w:rPr>
                <w:b/>
                <w:bCs/>
                <w:lang w:val="cs-CZ" w:eastAsia="cs-CZ"/>
              </w:rPr>
              <w:t>6</w:t>
            </w:r>
            <w:r w:rsidR="00A1119D">
              <w:rPr>
                <w:b/>
                <w:bCs/>
                <w:lang w:val="cs-CZ" w:eastAsia="cs-CZ"/>
              </w:rPr>
              <w:t>20 175</w:t>
            </w:r>
          </w:p>
        </w:tc>
      </w:tr>
      <w:tr w:rsidR="0097636C" w:rsidRPr="00CB4573" w14:paraId="6D9C4703" w14:textId="77777777" w:rsidTr="439DDCF6">
        <w:trPr>
          <w:trHeight w:val="261"/>
          <w:jc w:val="center"/>
        </w:trPr>
        <w:tc>
          <w:tcPr>
            <w:tcW w:w="3261" w:type="dxa"/>
            <w:shd w:val="clear" w:color="auto" w:fill="auto"/>
            <w:noWrap/>
            <w:vAlign w:val="bottom"/>
            <w:hideMark/>
          </w:tcPr>
          <w:p w14:paraId="06B53540" w14:textId="77777777" w:rsidR="0097636C" w:rsidRPr="00CB4573" w:rsidRDefault="0097636C" w:rsidP="00E17AA0">
            <w:pPr>
              <w:keepNext/>
              <w:spacing w:after="0" w:line="240" w:lineRule="auto"/>
              <w:jc w:val="center"/>
              <w:rPr>
                <w:lang w:val="cs-CZ" w:eastAsia="cs-CZ"/>
              </w:rPr>
            </w:pPr>
          </w:p>
        </w:tc>
        <w:tc>
          <w:tcPr>
            <w:tcW w:w="1120" w:type="dxa"/>
            <w:shd w:val="clear" w:color="auto" w:fill="auto"/>
            <w:noWrap/>
            <w:vAlign w:val="bottom"/>
            <w:hideMark/>
          </w:tcPr>
          <w:p w14:paraId="70C87C96" w14:textId="0A847117" w:rsidR="0097636C" w:rsidRPr="00AF7622" w:rsidRDefault="0097636C" w:rsidP="0097636C">
            <w:pPr>
              <w:keepNext/>
              <w:spacing w:after="0" w:line="240" w:lineRule="auto"/>
              <w:jc w:val="center"/>
              <w:rPr>
                <w:vertAlign w:val="superscript"/>
                <w:lang w:val="cs-CZ" w:eastAsia="cs-CZ"/>
              </w:rPr>
            </w:pPr>
            <w:r w:rsidRPr="00CB4573">
              <w:rPr>
                <w:lang w:val="cs-CZ" w:eastAsia="cs-CZ"/>
              </w:rPr>
              <w:t>m</w:t>
            </w:r>
            <w:r w:rsidRPr="00CB4573">
              <w:rPr>
                <w:vertAlign w:val="superscript"/>
                <w:lang w:val="cs-CZ" w:eastAsia="cs-CZ"/>
              </w:rPr>
              <w:t>3</w:t>
            </w:r>
            <w:r w:rsidR="00174BAD" w:rsidRPr="00174BAD">
              <w:rPr>
                <w:lang w:val="cs-CZ" w:eastAsia="cs-CZ"/>
              </w:rPr>
              <w:t>/</w:t>
            </w:r>
            <w:r w:rsidRPr="00CB4573">
              <w:rPr>
                <w:lang w:val="cs-CZ" w:eastAsia="cs-CZ"/>
              </w:rPr>
              <w:t>rok</w:t>
            </w:r>
          </w:p>
        </w:tc>
        <w:tc>
          <w:tcPr>
            <w:tcW w:w="1160" w:type="dxa"/>
            <w:shd w:val="clear" w:color="auto" w:fill="auto"/>
            <w:noWrap/>
            <w:vAlign w:val="bottom"/>
            <w:hideMark/>
          </w:tcPr>
          <w:p w14:paraId="56608A5D" w14:textId="696422C9" w:rsidR="0097636C" w:rsidRPr="00CB4573" w:rsidRDefault="00A1119D" w:rsidP="0097636C">
            <w:pPr>
              <w:keepNext/>
              <w:spacing w:after="0" w:line="240" w:lineRule="auto"/>
              <w:jc w:val="center"/>
              <w:rPr>
                <w:lang w:val="cs-CZ" w:eastAsia="cs-CZ"/>
              </w:rPr>
            </w:pPr>
            <w:r>
              <w:rPr>
                <w:lang w:val="cs-CZ" w:eastAsia="cs-CZ"/>
              </w:rPr>
              <w:t>889 200</w:t>
            </w:r>
          </w:p>
        </w:tc>
        <w:tc>
          <w:tcPr>
            <w:tcW w:w="1160" w:type="dxa"/>
            <w:shd w:val="clear" w:color="auto" w:fill="auto"/>
            <w:noWrap/>
            <w:vAlign w:val="bottom"/>
            <w:hideMark/>
          </w:tcPr>
          <w:p w14:paraId="50A90600" w14:textId="54422DBD" w:rsidR="0097636C" w:rsidRPr="00CB4573" w:rsidRDefault="00A1119D" w:rsidP="0097636C">
            <w:pPr>
              <w:keepNext/>
              <w:spacing w:after="0" w:line="240" w:lineRule="auto"/>
              <w:jc w:val="center"/>
              <w:rPr>
                <w:lang w:val="cs-CZ" w:eastAsia="cs-CZ"/>
              </w:rPr>
            </w:pPr>
            <w:r>
              <w:rPr>
                <w:lang w:val="cs-CZ" w:eastAsia="cs-CZ"/>
              </w:rPr>
              <w:t>889 200</w:t>
            </w:r>
          </w:p>
        </w:tc>
        <w:tc>
          <w:tcPr>
            <w:tcW w:w="1160" w:type="dxa"/>
            <w:shd w:val="clear" w:color="auto" w:fill="auto"/>
            <w:noWrap/>
            <w:vAlign w:val="bottom"/>
            <w:hideMark/>
          </w:tcPr>
          <w:p w14:paraId="7F57FD45" w14:textId="29BC8F46" w:rsidR="0097636C" w:rsidRPr="00CB4573" w:rsidRDefault="00A1119D" w:rsidP="0097636C">
            <w:pPr>
              <w:keepNext/>
              <w:spacing w:after="0" w:line="240" w:lineRule="auto"/>
              <w:jc w:val="center"/>
              <w:rPr>
                <w:lang w:val="cs-CZ" w:eastAsia="cs-CZ"/>
              </w:rPr>
            </w:pPr>
            <w:r>
              <w:rPr>
                <w:lang w:val="cs-CZ" w:eastAsia="cs-CZ"/>
              </w:rPr>
              <w:t>707 542</w:t>
            </w:r>
          </w:p>
        </w:tc>
      </w:tr>
      <w:tr w:rsidR="0097636C" w:rsidRPr="00CB4573" w14:paraId="63FEFB55" w14:textId="77777777" w:rsidTr="439DDCF6">
        <w:trPr>
          <w:trHeight w:val="261"/>
          <w:jc w:val="center"/>
        </w:trPr>
        <w:tc>
          <w:tcPr>
            <w:tcW w:w="3261" w:type="dxa"/>
            <w:shd w:val="clear" w:color="auto" w:fill="auto"/>
            <w:noWrap/>
            <w:vAlign w:val="bottom"/>
            <w:hideMark/>
          </w:tcPr>
          <w:p w14:paraId="1F5D1D2D" w14:textId="77777777" w:rsidR="0097636C" w:rsidRPr="00CB4573" w:rsidRDefault="0097636C" w:rsidP="00E17AA0">
            <w:pPr>
              <w:keepNext/>
              <w:spacing w:after="0" w:line="240" w:lineRule="auto"/>
              <w:jc w:val="center"/>
              <w:rPr>
                <w:lang w:val="cs-CZ" w:eastAsia="cs-CZ"/>
              </w:rPr>
            </w:pPr>
          </w:p>
        </w:tc>
        <w:tc>
          <w:tcPr>
            <w:tcW w:w="1120" w:type="dxa"/>
            <w:shd w:val="clear" w:color="auto" w:fill="auto"/>
            <w:noWrap/>
            <w:vAlign w:val="bottom"/>
            <w:hideMark/>
          </w:tcPr>
          <w:p w14:paraId="52350E27" w14:textId="178B457B" w:rsidR="0097636C" w:rsidRPr="00CB4573" w:rsidRDefault="00AF7622" w:rsidP="0097636C">
            <w:pPr>
              <w:keepNext/>
              <w:spacing w:after="0" w:line="240" w:lineRule="auto"/>
              <w:jc w:val="center"/>
              <w:rPr>
                <w:lang w:val="cs-CZ" w:eastAsia="cs-CZ"/>
              </w:rPr>
            </w:pPr>
            <w:r w:rsidRPr="00CB4573">
              <w:rPr>
                <w:lang w:val="cs-CZ" w:eastAsia="cs-CZ"/>
              </w:rPr>
              <w:t>m</w:t>
            </w:r>
            <w:r w:rsidRPr="00CB4573">
              <w:rPr>
                <w:vertAlign w:val="superscript"/>
                <w:lang w:val="cs-CZ" w:eastAsia="cs-CZ"/>
              </w:rPr>
              <w:t>3</w:t>
            </w:r>
            <w:r w:rsidR="00174BAD" w:rsidRPr="00174BAD">
              <w:rPr>
                <w:lang w:val="cs-CZ" w:eastAsia="cs-CZ"/>
              </w:rPr>
              <w:t>/</w:t>
            </w:r>
            <w:r w:rsidRPr="00CB4573">
              <w:rPr>
                <w:lang w:val="cs-CZ" w:eastAsia="cs-CZ"/>
              </w:rPr>
              <w:t>rok</w:t>
            </w:r>
          </w:p>
        </w:tc>
        <w:tc>
          <w:tcPr>
            <w:tcW w:w="3480" w:type="dxa"/>
            <w:gridSpan w:val="3"/>
            <w:shd w:val="clear" w:color="auto" w:fill="auto"/>
            <w:noWrap/>
            <w:vAlign w:val="bottom"/>
            <w:hideMark/>
          </w:tcPr>
          <w:p w14:paraId="586CE0F5" w14:textId="4523DA09" w:rsidR="0097636C" w:rsidRPr="00CB4573" w:rsidRDefault="00A1119D" w:rsidP="00E17AA0">
            <w:pPr>
              <w:keepNext/>
              <w:spacing w:after="0" w:line="240" w:lineRule="auto"/>
              <w:jc w:val="center"/>
              <w:rPr>
                <w:b/>
                <w:bCs/>
                <w:lang w:val="cs-CZ" w:eastAsia="cs-CZ"/>
              </w:rPr>
            </w:pPr>
            <w:r>
              <w:rPr>
                <w:b/>
                <w:bCs/>
                <w:lang w:val="cs-CZ" w:eastAsia="cs-CZ"/>
              </w:rPr>
              <w:t xml:space="preserve">2 485 942 </w:t>
            </w:r>
          </w:p>
        </w:tc>
      </w:tr>
    </w:tbl>
    <w:p w14:paraId="472A14BB" w14:textId="5E485AAF" w:rsidR="0097636C" w:rsidRPr="00CB4573" w:rsidRDefault="0097636C" w:rsidP="00DB5749">
      <w:pPr>
        <w:spacing w:before="120"/>
        <w:jc w:val="both"/>
        <w:rPr>
          <w:lang w:val="cs-CZ"/>
        </w:rPr>
      </w:pPr>
      <w:r w:rsidRPr="00CB4573">
        <w:rPr>
          <w:lang w:val="cs-CZ"/>
        </w:rPr>
        <w:t>Bilanční údaje jsou stanoveny pro referenční hodnoty výhřevnosti a sypné hmotnosti</w:t>
      </w:r>
      <w:r w:rsidR="61DBA469" w:rsidRPr="00CB4573">
        <w:rPr>
          <w:lang w:val="cs-CZ"/>
        </w:rPr>
        <w:t xml:space="preserve"> dřevní štěpky.</w:t>
      </w:r>
      <w:r w:rsidR="00A1119D" w:rsidRPr="00A1119D">
        <w:rPr>
          <w:noProof/>
        </w:rPr>
        <w:t xml:space="preserve"> </w:t>
      </w:r>
    </w:p>
    <w:p w14:paraId="7347F515" w14:textId="2B791700" w:rsidR="00BA2E06" w:rsidRPr="00CB4573" w:rsidRDefault="00BA2E06" w:rsidP="00BA2E06">
      <w:pPr>
        <w:jc w:val="both"/>
        <w:rPr>
          <w:lang w:val="cs-CZ"/>
        </w:rPr>
      </w:pPr>
      <w:r w:rsidRPr="5D60D055">
        <w:rPr>
          <w:lang w:val="cs-CZ"/>
        </w:rPr>
        <w:t xml:space="preserve">V případě spoluspalování rostlinných </w:t>
      </w:r>
      <w:proofErr w:type="spellStart"/>
      <w:r w:rsidRPr="5D60D055">
        <w:rPr>
          <w:lang w:val="cs-CZ"/>
        </w:rPr>
        <w:t>peletek</w:t>
      </w:r>
      <w:proofErr w:type="spellEnd"/>
      <w:r w:rsidRPr="5D60D055">
        <w:rPr>
          <w:lang w:val="cs-CZ"/>
        </w:rPr>
        <w:t xml:space="preserve"> K80/K90, které mají vyšší výhřevnost celkové objemové množství paliva poklesne.</w:t>
      </w:r>
    </w:p>
    <w:p w14:paraId="183DBE1C" w14:textId="30B36435" w:rsidR="00DB5749" w:rsidRDefault="00DB5749" w:rsidP="00B762D9">
      <w:pPr>
        <w:pStyle w:val="Odstavecseseznamem"/>
        <w:numPr>
          <w:ilvl w:val="0"/>
          <w:numId w:val="8"/>
        </w:numPr>
        <w:ind w:left="714" w:hanging="357"/>
        <w:rPr>
          <w:lang w:val="cs-CZ"/>
        </w:rPr>
      </w:pPr>
      <w:r w:rsidRPr="00CB4573">
        <w:rPr>
          <w:lang w:val="cs-CZ"/>
        </w:rPr>
        <w:t>Rostlinné pelety</w:t>
      </w:r>
    </w:p>
    <w:tbl>
      <w:tblPr>
        <w:tblW w:w="7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80"/>
        <w:gridCol w:w="781"/>
        <w:gridCol w:w="1037"/>
        <w:gridCol w:w="992"/>
        <w:gridCol w:w="1172"/>
        <w:gridCol w:w="1037"/>
      </w:tblGrid>
      <w:tr w:rsidR="00DC29C3" w:rsidRPr="00E1021C" w14:paraId="05A9678E" w14:textId="77777777" w:rsidTr="008D4F4B">
        <w:trPr>
          <w:trHeight w:val="263"/>
          <w:jc w:val="center"/>
        </w:trPr>
        <w:tc>
          <w:tcPr>
            <w:tcW w:w="3361" w:type="dxa"/>
            <w:gridSpan w:val="2"/>
            <w:vMerge w:val="restart"/>
            <w:shd w:val="clear" w:color="auto" w:fill="auto"/>
            <w:noWrap/>
            <w:vAlign w:val="center"/>
          </w:tcPr>
          <w:p w14:paraId="3DF34AD6"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parametr</w:t>
            </w:r>
          </w:p>
        </w:tc>
        <w:tc>
          <w:tcPr>
            <w:tcW w:w="1037" w:type="dxa"/>
            <w:vMerge w:val="restart"/>
            <w:shd w:val="clear" w:color="auto" w:fill="auto"/>
            <w:noWrap/>
            <w:vAlign w:val="center"/>
          </w:tcPr>
          <w:p w14:paraId="398AD347"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jednotky</w:t>
            </w:r>
          </w:p>
        </w:tc>
        <w:tc>
          <w:tcPr>
            <w:tcW w:w="3201" w:type="dxa"/>
            <w:gridSpan w:val="3"/>
            <w:shd w:val="clear" w:color="auto" w:fill="auto"/>
            <w:vAlign w:val="center"/>
          </w:tcPr>
          <w:p w14:paraId="1DD814F9"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hodnota</w:t>
            </w:r>
          </w:p>
        </w:tc>
      </w:tr>
      <w:tr w:rsidR="00DC29C3" w:rsidRPr="00E1021C" w14:paraId="7B2CFFC3" w14:textId="77777777" w:rsidTr="008D4F4B">
        <w:trPr>
          <w:trHeight w:val="263"/>
          <w:jc w:val="center"/>
        </w:trPr>
        <w:tc>
          <w:tcPr>
            <w:tcW w:w="3361" w:type="dxa"/>
            <w:gridSpan w:val="2"/>
            <w:vMerge/>
            <w:noWrap/>
            <w:vAlign w:val="center"/>
            <w:hideMark/>
          </w:tcPr>
          <w:p w14:paraId="4EF676EC"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p>
        </w:tc>
        <w:tc>
          <w:tcPr>
            <w:tcW w:w="1037" w:type="dxa"/>
            <w:vMerge/>
            <w:noWrap/>
            <w:vAlign w:val="center"/>
            <w:hideMark/>
          </w:tcPr>
          <w:p w14:paraId="603D0862"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p>
        </w:tc>
        <w:tc>
          <w:tcPr>
            <w:tcW w:w="992" w:type="dxa"/>
            <w:shd w:val="clear" w:color="auto" w:fill="auto"/>
            <w:vAlign w:val="center"/>
            <w:hideMark/>
          </w:tcPr>
          <w:p w14:paraId="207790D6"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min.</w:t>
            </w:r>
          </w:p>
        </w:tc>
        <w:tc>
          <w:tcPr>
            <w:tcW w:w="1172" w:type="dxa"/>
            <w:shd w:val="clear" w:color="auto" w:fill="auto"/>
            <w:vAlign w:val="center"/>
            <w:hideMark/>
          </w:tcPr>
          <w:p w14:paraId="25FC3789"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proofErr w:type="spellStart"/>
            <w:r w:rsidRPr="00E1021C">
              <w:rPr>
                <w:rFonts w:asciiTheme="majorHAnsi" w:eastAsia="Arial" w:hAnsiTheme="majorHAnsi" w:cs="Times New Roman"/>
                <w:b/>
                <w:bCs/>
                <w:lang w:val="cs-CZ" w:eastAsia="cs-CZ"/>
              </w:rPr>
              <w:t>ref</w:t>
            </w:r>
            <w:proofErr w:type="spellEnd"/>
            <w:r w:rsidRPr="00E1021C">
              <w:rPr>
                <w:rFonts w:asciiTheme="majorHAnsi" w:eastAsia="Arial" w:hAnsiTheme="majorHAnsi" w:cs="Times New Roman"/>
                <w:b/>
                <w:bCs/>
                <w:lang w:val="cs-CZ" w:eastAsia="cs-CZ"/>
              </w:rPr>
              <w:t>.</w:t>
            </w:r>
          </w:p>
        </w:tc>
        <w:tc>
          <w:tcPr>
            <w:tcW w:w="1037" w:type="dxa"/>
            <w:shd w:val="clear" w:color="auto" w:fill="auto"/>
            <w:noWrap/>
            <w:vAlign w:val="center"/>
            <w:hideMark/>
          </w:tcPr>
          <w:p w14:paraId="57EB5BC9"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max.</w:t>
            </w:r>
          </w:p>
        </w:tc>
      </w:tr>
      <w:tr w:rsidR="00DC29C3" w:rsidRPr="00E1021C" w14:paraId="70D6E8F9" w14:textId="77777777" w:rsidTr="008D4F4B">
        <w:trPr>
          <w:trHeight w:val="263"/>
          <w:jc w:val="center"/>
        </w:trPr>
        <w:tc>
          <w:tcPr>
            <w:tcW w:w="2580" w:type="dxa"/>
            <w:shd w:val="clear" w:color="auto" w:fill="auto"/>
            <w:noWrap/>
            <w:vAlign w:val="center"/>
            <w:hideMark/>
          </w:tcPr>
          <w:p w14:paraId="085CE291"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Voda veškerá</w:t>
            </w:r>
          </w:p>
        </w:tc>
        <w:tc>
          <w:tcPr>
            <w:tcW w:w="781" w:type="dxa"/>
          </w:tcPr>
          <w:p w14:paraId="6E6C7890"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W(ar)</w:t>
            </w:r>
          </w:p>
        </w:tc>
        <w:tc>
          <w:tcPr>
            <w:tcW w:w="1037" w:type="dxa"/>
            <w:shd w:val="clear" w:color="auto" w:fill="auto"/>
            <w:noWrap/>
            <w:vAlign w:val="center"/>
            <w:hideMark/>
          </w:tcPr>
          <w:p w14:paraId="525A2CBD"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t>
            </w:r>
          </w:p>
        </w:tc>
        <w:tc>
          <w:tcPr>
            <w:tcW w:w="992" w:type="dxa"/>
            <w:shd w:val="clear" w:color="auto" w:fill="auto"/>
            <w:noWrap/>
            <w:vAlign w:val="center"/>
            <w:hideMark/>
          </w:tcPr>
          <w:p w14:paraId="68733562"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8,5</w:t>
            </w:r>
          </w:p>
        </w:tc>
        <w:tc>
          <w:tcPr>
            <w:tcW w:w="1172" w:type="dxa"/>
            <w:shd w:val="clear" w:color="auto" w:fill="auto"/>
            <w:noWrap/>
            <w:vAlign w:val="center"/>
            <w:hideMark/>
          </w:tcPr>
          <w:p w14:paraId="26D3F1EE" w14:textId="77777777" w:rsidR="00DC29C3" w:rsidRPr="00E1021C" w:rsidRDefault="00DC29C3" w:rsidP="00DC29C3">
            <w:pPr>
              <w:keepNext/>
              <w:spacing w:after="0"/>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12</w:t>
            </w:r>
          </w:p>
        </w:tc>
        <w:tc>
          <w:tcPr>
            <w:tcW w:w="1037" w:type="dxa"/>
            <w:shd w:val="clear" w:color="auto" w:fill="auto"/>
            <w:noWrap/>
            <w:vAlign w:val="center"/>
            <w:hideMark/>
          </w:tcPr>
          <w:p w14:paraId="2BF4FE92" w14:textId="77777777" w:rsidR="00DC29C3" w:rsidRPr="00E1021C" w:rsidRDefault="00DC29C3" w:rsidP="00DC29C3">
            <w:pPr>
              <w:keepNext/>
              <w:spacing w:after="0"/>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16</w:t>
            </w:r>
          </w:p>
        </w:tc>
      </w:tr>
      <w:tr w:rsidR="00DC29C3" w:rsidRPr="00E1021C" w14:paraId="34D74EAB" w14:textId="77777777" w:rsidTr="008D4F4B">
        <w:trPr>
          <w:trHeight w:val="263"/>
          <w:jc w:val="center"/>
        </w:trPr>
        <w:tc>
          <w:tcPr>
            <w:tcW w:w="2580" w:type="dxa"/>
            <w:shd w:val="clear" w:color="auto" w:fill="auto"/>
            <w:noWrap/>
            <w:vAlign w:val="center"/>
            <w:hideMark/>
          </w:tcPr>
          <w:p w14:paraId="7FB492A9"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Popel</w:t>
            </w:r>
          </w:p>
        </w:tc>
        <w:tc>
          <w:tcPr>
            <w:tcW w:w="781" w:type="dxa"/>
          </w:tcPr>
          <w:p w14:paraId="4D6B677D"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A(ar)</w:t>
            </w:r>
          </w:p>
        </w:tc>
        <w:tc>
          <w:tcPr>
            <w:tcW w:w="1037" w:type="dxa"/>
            <w:shd w:val="clear" w:color="auto" w:fill="auto"/>
            <w:noWrap/>
            <w:vAlign w:val="center"/>
            <w:hideMark/>
          </w:tcPr>
          <w:p w14:paraId="2C6DF742"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t>
            </w:r>
          </w:p>
        </w:tc>
        <w:tc>
          <w:tcPr>
            <w:tcW w:w="992" w:type="dxa"/>
            <w:shd w:val="clear" w:color="auto" w:fill="auto"/>
            <w:noWrap/>
            <w:vAlign w:val="center"/>
            <w:hideMark/>
          </w:tcPr>
          <w:p w14:paraId="11B37872"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3</w:t>
            </w:r>
          </w:p>
        </w:tc>
        <w:tc>
          <w:tcPr>
            <w:tcW w:w="1172" w:type="dxa"/>
            <w:shd w:val="clear" w:color="auto" w:fill="auto"/>
            <w:noWrap/>
            <w:vAlign w:val="center"/>
            <w:hideMark/>
          </w:tcPr>
          <w:p w14:paraId="2D205C3F"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6</w:t>
            </w:r>
          </w:p>
        </w:tc>
        <w:tc>
          <w:tcPr>
            <w:tcW w:w="1037" w:type="dxa"/>
            <w:shd w:val="clear" w:color="auto" w:fill="auto"/>
            <w:noWrap/>
            <w:vAlign w:val="center"/>
            <w:hideMark/>
          </w:tcPr>
          <w:p w14:paraId="4D7FA485"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10</w:t>
            </w:r>
          </w:p>
        </w:tc>
      </w:tr>
      <w:tr w:rsidR="00DC29C3" w:rsidRPr="00E1021C" w14:paraId="5A057E87" w14:textId="77777777" w:rsidTr="008D4F4B">
        <w:trPr>
          <w:trHeight w:val="263"/>
          <w:jc w:val="center"/>
        </w:trPr>
        <w:tc>
          <w:tcPr>
            <w:tcW w:w="2580" w:type="dxa"/>
            <w:shd w:val="clear" w:color="auto" w:fill="auto"/>
            <w:noWrap/>
            <w:vAlign w:val="center"/>
            <w:hideMark/>
          </w:tcPr>
          <w:p w14:paraId="42F1D37B"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Výhřevnost</w:t>
            </w:r>
          </w:p>
        </w:tc>
        <w:tc>
          <w:tcPr>
            <w:tcW w:w="781" w:type="dxa"/>
          </w:tcPr>
          <w:p w14:paraId="524AFBF6"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Q(ar)</w:t>
            </w:r>
          </w:p>
        </w:tc>
        <w:tc>
          <w:tcPr>
            <w:tcW w:w="1037" w:type="dxa"/>
            <w:shd w:val="clear" w:color="auto" w:fill="auto"/>
            <w:noWrap/>
            <w:vAlign w:val="center"/>
            <w:hideMark/>
          </w:tcPr>
          <w:p w14:paraId="21B0E3E3"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MJ/kg</w:t>
            </w:r>
          </w:p>
        </w:tc>
        <w:tc>
          <w:tcPr>
            <w:tcW w:w="992" w:type="dxa"/>
            <w:shd w:val="clear" w:color="auto" w:fill="auto"/>
            <w:noWrap/>
            <w:vAlign w:val="center"/>
            <w:hideMark/>
          </w:tcPr>
          <w:p w14:paraId="1A2334F0"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12</w:t>
            </w:r>
          </w:p>
        </w:tc>
        <w:tc>
          <w:tcPr>
            <w:tcW w:w="1172" w:type="dxa"/>
            <w:shd w:val="clear" w:color="auto" w:fill="auto"/>
            <w:noWrap/>
            <w:vAlign w:val="center"/>
            <w:hideMark/>
          </w:tcPr>
          <w:p w14:paraId="53B29AE0"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15,5</w:t>
            </w:r>
          </w:p>
        </w:tc>
        <w:tc>
          <w:tcPr>
            <w:tcW w:w="1037" w:type="dxa"/>
            <w:shd w:val="clear" w:color="auto" w:fill="auto"/>
            <w:noWrap/>
            <w:vAlign w:val="center"/>
            <w:hideMark/>
          </w:tcPr>
          <w:p w14:paraId="05EC6C5A"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17,5</w:t>
            </w:r>
          </w:p>
        </w:tc>
      </w:tr>
      <w:tr w:rsidR="00DC29C3" w:rsidRPr="00E1021C" w14:paraId="60C41F2D" w14:textId="77777777" w:rsidTr="008D4F4B">
        <w:trPr>
          <w:trHeight w:val="263"/>
          <w:jc w:val="center"/>
        </w:trPr>
        <w:tc>
          <w:tcPr>
            <w:tcW w:w="2580" w:type="dxa"/>
            <w:shd w:val="clear" w:color="auto" w:fill="auto"/>
            <w:noWrap/>
            <w:vAlign w:val="center"/>
            <w:hideMark/>
          </w:tcPr>
          <w:p w14:paraId="1FD3E5F9"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Sypná hmotnost</w:t>
            </w:r>
          </w:p>
        </w:tc>
        <w:tc>
          <w:tcPr>
            <w:tcW w:w="781" w:type="dxa"/>
          </w:tcPr>
          <w:p w14:paraId="1F2A4EA3"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Arial"/>
                <w:lang w:val="cs-CZ" w:eastAsia="cs-CZ"/>
              </w:rPr>
              <w:t>ρ(ar)</w:t>
            </w:r>
          </w:p>
        </w:tc>
        <w:tc>
          <w:tcPr>
            <w:tcW w:w="1037" w:type="dxa"/>
            <w:shd w:val="clear" w:color="auto" w:fill="auto"/>
            <w:noWrap/>
            <w:vAlign w:val="center"/>
            <w:hideMark/>
          </w:tcPr>
          <w:p w14:paraId="35177A23"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kg/m</w:t>
            </w:r>
            <w:r w:rsidRPr="00E1021C">
              <w:rPr>
                <w:rFonts w:asciiTheme="majorHAnsi" w:eastAsia="Arial" w:hAnsiTheme="majorHAnsi" w:cs="Times New Roman"/>
                <w:vertAlign w:val="superscript"/>
                <w:lang w:val="cs-CZ" w:eastAsia="cs-CZ"/>
              </w:rPr>
              <w:t>3</w:t>
            </w:r>
          </w:p>
        </w:tc>
        <w:tc>
          <w:tcPr>
            <w:tcW w:w="992" w:type="dxa"/>
            <w:shd w:val="clear" w:color="auto" w:fill="auto"/>
            <w:noWrap/>
            <w:vAlign w:val="center"/>
            <w:hideMark/>
          </w:tcPr>
          <w:p w14:paraId="60B57006"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300</w:t>
            </w:r>
          </w:p>
        </w:tc>
        <w:tc>
          <w:tcPr>
            <w:tcW w:w="1172" w:type="dxa"/>
            <w:shd w:val="clear" w:color="auto" w:fill="auto"/>
            <w:noWrap/>
            <w:vAlign w:val="center"/>
            <w:hideMark/>
          </w:tcPr>
          <w:p w14:paraId="2B9771D2"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450</w:t>
            </w:r>
          </w:p>
        </w:tc>
        <w:tc>
          <w:tcPr>
            <w:tcW w:w="1037" w:type="dxa"/>
            <w:shd w:val="clear" w:color="auto" w:fill="auto"/>
            <w:noWrap/>
            <w:vAlign w:val="center"/>
            <w:hideMark/>
          </w:tcPr>
          <w:p w14:paraId="6BF63E62"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700</w:t>
            </w:r>
          </w:p>
        </w:tc>
      </w:tr>
      <w:tr w:rsidR="00DC29C3" w:rsidRPr="00E1021C" w14:paraId="2A39EAAF" w14:textId="77777777" w:rsidTr="008D4F4B">
        <w:trPr>
          <w:trHeight w:val="263"/>
          <w:jc w:val="center"/>
        </w:trPr>
        <w:tc>
          <w:tcPr>
            <w:tcW w:w="2580" w:type="dxa"/>
            <w:shd w:val="clear" w:color="auto" w:fill="auto"/>
            <w:noWrap/>
            <w:vAlign w:val="center"/>
          </w:tcPr>
          <w:p w14:paraId="5EECD8A3"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Obsah síry</w:t>
            </w:r>
          </w:p>
        </w:tc>
        <w:tc>
          <w:tcPr>
            <w:tcW w:w="781" w:type="dxa"/>
          </w:tcPr>
          <w:p w14:paraId="3F3FD682" w14:textId="77777777" w:rsidR="00DC29C3" w:rsidRPr="00E1021C" w:rsidRDefault="00DC29C3" w:rsidP="00DC29C3">
            <w:pPr>
              <w:keepNext/>
              <w:spacing w:after="0" w:line="240" w:lineRule="auto"/>
              <w:jc w:val="center"/>
              <w:rPr>
                <w:rFonts w:asciiTheme="majorHAnsi" w:eastAsia="Arial" w:hAnsiTheme="majorHAnsi" w:cs="Arial"/>
                <w:lang w:val="cs-CZ" w:eastAsia="cs-CZ"/>
              </w:rPr>
            </w:pPr>
            <w:r w:rsidRPr="00E1021C">
              <w:rPr>
                <w:rFonts w:asciiTheme="majorHAnsi" w:eastAsia="Arial" w:hAnsiTheme="majorHAnsi" w:cs="Arial"/>
                <w:lang w:val="cs-CZ" w:eastAsia="cs-CZ"/>
              </w:rPr>
              <w:t>S(ar)</w:t>
            </w:r>
          </w:p>
        </w:tc>
        <w:tc>
          <w:tcPr>
            <w:tcW w:w="1037" w:type="dxa"/>
            <w:shd w:val="clear" w:color="auto" w:fill="auto"/>
            <w:noWrap/>
            <w:vAlign w:val="center"/>
          </w:tcPr>
          <w:p w14:paraId="0F150548"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t>
            </w:r>
          </w:p>
        </w:tc>
        <w:tc>
          <w:tcPr>
            <w:tcW w:w="992" w:type="dxa"/>
            <w:shd w:val="clear" w:color="auto" w:fill="auto"/>
            <w:noWrap/>
            <w:vAlign w:val="center"/>
          </w:tcPr>
          <w:p w14:paraId="34785CA5"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0,2</w:t>
            </w:r>
          </w:p>
        </w:tc>
        <w:tc>
          <w:tcPr>
            <w:tcW w:w="1172" w:type="dxa"/>
            <w:shd w:val="clear" w:color="auto" w:fill="auto"/>
            <w:noWrap/>
            <w:vAlign w:val="center"/>
          </w:tcPr>
          <w:p w14:paraId="0886F658"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0,25</w:t>
            </w:r>
          </w:p>
        </w:tc>
        <w:tc>
          <w:tcPr>
            <w:tcW w:w="1037" w:type="dxa"/>
            <w:shd w:val="clear" w:color="auto" w:fill="auto"/>
            <w:noWrap/>
            <w:vAlign w:val="center"/>
          </w:tcPr>
          <w:p w14:paraId="3CA53DA0"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0,25</w:t>
            </w:r>
          </w:p>
        </w:tc>
      </w:tr>
      <w:tr w:rsidR="00DC29C3" w:rsidRPr="00E1021C" w14:paraId="3551556E" w14:textId="77777777" w:rsidTr="008D4F4B">
        <w:trPr>
          <w:trHeight w:val="263"/>
          <w:jc w:val="center"/>
        </w:trPr>
        <w:tc>
          <w:tcPr>
            <w:tcW w:w="2580" w:type="dxa"/>
            <w:shd w:val="clear" w:color="auto" w:fill="auto"/>
            <w:noWrap/>
            <w:vAlign w:val="center"/>
          </w:tcPr>
          <w:p w14:paraId="0AED00F6"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Obsah chlóru</w:t>
            </w:r>
          </w:p>
        </w:tc>
        <w:tc>
          <w:tcPr>
            <w:tcW w:w="781" w:type="dxa"/>
          </w:tcPr>
          <w:p w14:paraId="414A987C" w14:textId="77777777" w:rsidR="00DC29C3" w:rsidRPr="00E1021C" w:rsidRDefault="00DC29C3" w:rsidP="00DC29C3">
            <w:pPr>
              <w:keepNext/>
              <w:spacing w:after="0" w:line="240" w:lineRule="auto"/>
              <w:jc w:val="center"/>
              <w:rPr>
                <w:rFonts w:asciiTheme="majorHAnsi" w:eastAsia="Arial" w:hAnsiTheme="majorHAnsi" w:cs="Arial"/>
                <w:lang w:val="cs-CZ" w:eastAsia="cs-CZ"/>
              </w:rPr>
            </w:pPr>
            <w:r w:rsidRPr="00E1021C">
              <w:rPr>
                <w:rFonts w:asciiTheme="majorHAnsi" w:eastAsia="Arial" w:hAnsiTheme="majorHAnsi" w:cs="Arial"/>
                <w:lang w:val="cs-CZ" w:eastAsia="cs-CZ"/>
              </w:rPr>
              <w:t>Cl(ar)</w:t>
            </w:r>
          </w:p>
        </w:tc>
        <w:tc>
          <w:tcPr>
            <w:tcW w:w="1037" w:type="dxa"/>
            <w:shd w:val="clear" w:color="auto" w:fill="auto"/>
            <w:noWrap/>
            <w:vAlign w:val="center"/>
          </w:tcPr>
          <w:p w14:paraId="65C8B2F3"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t>
            </w:r>
          </w:p>
        </w:tc>
        <w:tc>
          <w:tcPr>
            <w:tcW w:w="992" w:type="dxa"/>
            <w:shd w:val="clear" w:color="auto" w:fill="auto"/>
            <w:noWrap/>
            <w:vAlign w:val="center"/>
          </w:tcPr>
          <w:p w14:paraId="5F85EF50"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0,07</w:t>
            </w:r>
          </w:p>
        </w:tc>
        <w:tc>
          <w:tcPr>
            <w:tcW w:w="1172" w:type="dxa"/>
            <w:shd w:val="clear" w:color="auto" w:fill="auto"/>
            <w:noWrap/>
            <w:vAlign w:val="center"/>
          </w:tcPr>
          <w:p w14:paraId="303AC481"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0,10</w:t>
            </w:r>
          </w:p>
        </w:tc>
        <w:tc>
          <w:tcPr>
            <w:tcW w:w="1037" w:type="dxa"/>
            <w:shd w:val="clear" w:color="auto" w:fill="auto"/>
            <w:noWrap/>
            <w:vAlign w:val="center"/>
          </w:tcPr>
          <w:p w14:paraId="599146AE"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0,15</w:t>
            </w:r>
          </w:p>
        </w:tc>
      </w:tr>
      <w:tr w:rsidR="00DC29C3" w:rsidRPr="00E1021C" w14:paraId="729DFF63" w14:textId="77777777" w:rsidTr="008D4F4B">
        <w:trPr>
          <w:trHeight w:val="263"/>
          <w:jc w:val="center"/>
        </w:trPr>
        <w:tc>
          <w:tcPr>
            <w:tcW w:w="2580" w:type="dxa"/>
            <w:shd w:val="clear" w:color="auto" w:fill="auto"/>
            <w:noWrap/>
            <w:vAlign w:val="center"/>
          </w:tcPr>
          <w:p w14:paraId="0C473D19" w14:textId="77777777" w:rsidR="00DC29C3" w:rsidRPr="00E1021C" w:rsidRDefault="00DC29C3" w:rsidP="00DC29C3">
            <w:pPr>
              <w:keepNext/>
              <w:spacing w:after="0" w:line="240" w:lineRule="auto"/>
              <w:rPr>
                <w:rFonts w:asciiTheme="majorHAnsi" w:eastAsia="Arial" w:hAnsiTheme="majorHAnsi" w:cs="Times New Roman"/>
                <w:lang w:val="cs-CZ" w:eastAsia="cs-CZ"/>
              </w:rPr>
            </w:pPr>
            <w:r w:rsidRPr="00E1021C">
              <w:rPr>
                <w:rFonts w:asciiTheme="majorHAnsi" w:eastAsia="Arial" w:hAnsiTheme="majorHAnsi" w:cs="Times New Roman"/>
                <w:lang w:val="cs-CZ" w:eastAsia="cs-CZ"/>
              </w:rPr>
              <w:t>Obsah dusíku</w:t>
            </w:r>
          </w:p>
        </w:tc>
        <w:tc>
          <w:tcPr>
            <w:tcW w:w="781" w:type="dxa"/>
          </w:tcPr>
          <w:p w14:paraId="23FF9D48" w14:textId="77777777" w:rsidR="00DC29C3" w:rsidRPr="00E1021C" w:rsidRDefault="00DC29C3" w:rsidP="00DC29C3">
            <w:pPr>
              <w:keepNext/>
              <w:spacing w:after="0" w:line="240" w:lineRule="auto"/>
              <w:jc w:val="center"/>
              <w:rPr>
                <w:rFonts w:asciiTheme="majorHAnsi" w:eastAsia="Arial" w:hAnsiTheme="majorHAnsi" w:cs="Arial"/>
                <w:lang w:val="cs-CZ" w:eastAsia="cs-CZ"/>
              </w:rPr>
            </w:pPr>
            <w:r w:rsidRPr="00E1021C">
              <w:rPr>
                <w:rFonts w:asciiTheme="majorHAnsi" w:eastAsia="Arial" w:hAnsiTheme="majorHAnsi" w:cs="Arial"/>
                <w:lang w:val="cs-CZ" w:eastAsia="cs-CZ"/>
              </w:rPr>
              <w:t>N(ar)</w:t>
            </w:r>
          </w:p>
        </w:tc>
        <w:tc>
          <w:tcPr>
            <w:tcW w:w="1037" w:type="dxa"/>
            <w:shd w:val="clear" w:color="auto" w:fill="auto"/>
            <w:noWrap/>
            <w:vAlign w:val="center"/>
          </w:tcPr>
          <w:p w14:paraId="2041ABA6"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w:t>
            </w:r>
          </w:p>
        </w:tc>
        <w:tc>
          <w:tcPr>
            <w:tcW w:w="992" w:type="dxa"/>
            <w:shd w:val="clear" w:color="auto" w:fill="auto"/>
            <w:noWrap/>
            <w:vAlign w:val="center"/>
          </w:tcPr>
          <w:p w14:paraId="1262C6A4"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1,7</w:t>
            </w:r>
          </w:p>
        </w:tc>
        <w:tc>
          <w:tcPr>
            <w:tcW w:w="1172" w:type="dxa"/>
            <w:shd w:val="clear" w:color="auto" w:fill="auto"/>
            <w:noWrap/>
            <w:vAlign w:val="center"/>
          </w:tcPr>
          <w:p w14:paraId="726B320E" w14:textId="77777777" w:rsidR="00DC29C3" w:rsidRPr="00E1021C" w:rsidRDefault="00DC29C3" w:rsidP="00DC29C3">
            <w:pPr>
              <w:keepNext/>
              <w:spacing w:after="0" w:line="240" w:lineRule="auto"/>
              <w:jc w:val="center"/>
              <w:rPr>
                <w:rFonts w:asciiTheme="majorHAnsi" w:eastAsia="Arial" w:hAnsiTheme="majorHAnsi" w:cs="Times New Roman"/>
                <w:b/>
                <w:bCs/>
                <w:lang w:val="cs-CZ" w:eastAsia="cs-CZ"/>
              </w:rPr>
            </w:pPr>
            <w:r w:rsidRPr="00E1021C">
              <w:rPr>
                <w:rFonts w:asciiTheme="majorHAnsi" w:eastAsia="Arial" w:hAnsiTheme="majorHAnsi" w:cs="Times New Roman"/>
                <w:b/>
                <w:bCs/>
                <w:lang w:val="cs-CZ" w:eastAsia="cs-CZ"/>
              </w:rPr>
              <w:t>1,9</w:t>
            </w:r>
          </w:p>
        </w:tc>
        <w:tc>
          <w:tcPr>
            <w:tcW w:w="1037" w:type="dxa"/>
            <w:shd w:val="clear" w:color="auto" w:fill="auto"/>
            <w:noWrap/>
            <w:vAlign w:val="center"/>
          </w:tcPr>
          <w:p w14:paraId="156C30EF" w14:textId="77777777" w:rsidR="00DC29C3" w:rsidRPr="00E1021C" w:rsidRDefault="00DC29C3" w:rsidP="00DC29C3">
            <w:pPr>
              <w:keepNext/>
              <w:spacing w:after="0" w:line="240" w:lineRule="auto"/>
              <w:jc w:val="center"/>
              <w:rPr>
                <w:rFonts w:asciiTheme="majorHAnsi" w:eastAsia="Arial" w:hAnsiTheme="majorHAnsi" w:cs="Times New Roman"/>
                <w:lang w:val="cs-CZ" w:eastAsia="cs-CZ"/>
              </w:rPr>
            </w:pPr>
            <w:r w:rsidRPr="00E1021C">
              <w:rPr>
                <w:rFonts w:asciiTheme="majorHAnsi" w:eastAsia="Arial" w:hAnsiTheme="majorHAnsi" w:cs="Times New Roman"/>
                <w:lang w:val="cs-CZ" w:eastAsia="cs-CZ"/>
              </w:rPr>
              <w:t>2</w:t>
            </w:r>
          </w:p>
        </w:tc>
      </w:tr>
    </w:tbl>
    <w:p w14:paraId="2BEC7398" w14:textId="6151D555" w:rsidR="00DB5749" w:rsidRPr="00CB4573" w:rsidRDefault="00DB5749" w:rsidP="00DB5749">
      <w:pPr>
        <w:spacing w:before="120"/>
        <w:jc w:val="both"/>
        <w:rPr>
          <w:lang w:val="cs-CZ"/>
        </w:rPr>
      </w:pPr>
    </w:p>
    <w:p w14:paraId="1331D23A" w14:textId="4834CA28" w:rsidR="00D83CAF" w:rsidRPr="00CB4573" w:rsidRDefault="00D83CAF">
      <w:pPr>
        <w:rPr>
          <w:lang w:val="cs-CZ"/>
        </w:rPr>
      </w:pPr>
      <w:r w:rsidRPr="00CB4573">
        <w:rPr>
          <w:lang w:val="cs-CZ"/>
        </w:rPr>
        <w:br w:type="page"/>
      </w:r>
    </w:p>
    <w:p w14:paraId="134A1AE0" w14:textId="6BBED658" w:rsidR="00EE2586" w:rsidRPr="00CB4573" w:rsidRDefault="00EE2586" w:rsidP="00EE2586">
      <w:pPr>
        <w:ind w:firstLine="720"/>
        <w:jc w:val="both"/>
        <w:rPr>
          <w:lang w:val="cs-CZ"/>
        </w:rPr>
      </w:pPr>
      <w:r w:rsidRPr="00CB4573">
        <w:rPr>
          <w:lang w:val="cs-CZ"/>
        </w:rPr>
        <w:lastRenderedPageBreak/>
        <w:t xml:space="preserve">Bilance toku paliv – rostlinné pelety </w:t>
      </w:r>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69"/>
        <w:gridCol w:w="822"/>
        <w:gridCol w:w="12"/>
        <w:gridCol w:w="1292"/>
        <w:gridCol w:w="12"/>
        <w:gridCol w:w="1701"/>
        <w:gridCol w:w="12"/>
        <w:gridCol w:w="975"/>
        <w:gridCol w:w="12"/>
      </w:tblGrid>
      <w:tr w:rsidR="0036326E" w:rsidRPr="00CB4573" w14:paraId="5E1578D0" w14:textId="77777777" w:rsidTr="00D64AA5">
        <w:trPr>
          <w:trHeight w:val="274"/>
          <w:jc w:val="center"/>
        </w:trPr>
        <w:tc>
          <w:tcPr>
            <w:tcW w:w="5003" w:type="dxa"/>
            <w:gridSpan w:val="3"/>
            <w:vMerge w:val="restart"/>
            <w:shd w:val="clear" w:color="auto" w:fill="auto"/>
            <w:noWrap/>
            <w:vAlign w:val="center"/>
            <w:hideMark/>
          </w:tcPr>
          <w:p w14:paraId="53D778B6" w14:textId="77777777" w:rsidR="0036326E" w:rsidRPr="00CB4573" w:rsidRDefault="0036326E" w:rsidP="00E17AA0">
            <w:pPr>
              <w:keepNext/>
              <w:spacing w:after="0" w:line="240" w:lineRule="auto"/>
              <w:jc w:val="center"/>
              <w:rPr>
                <w:lang w:val="cs-CZ" w:eastAsia="cs-CZ"/>
              </w:rPr>
            </w:pPr>
          </w:p>
        </w:tc>
        <w:tc>
          <w:tcPr>
            <w:tcW w:w="4004" w:type="dxa"/>
            <w:gridSpan w:val="6"/>
            <w:shd w:val="clear" w:color="auto" w:fill="auto"/>
            <w:noWrap/>
            <w:vAlign w:val="center"/>
          </w:tcPr>
          <w:p w14:paraId="0C3EBE41" w14:textId="77777777" w:rsidR="0036326E" w:rsidRPr="00CB4573" w:rsidRDefault="0036326E" w:rsidP="00E17AA0">
            <w:pPr>
              <w:keepNext/>
              <w:spacing w:after="0" w:line="240" w:lineRule="auto"/>
              <w:jc w:val="center"/>
              <w:rPr>
                <w:b/>
                <w:bCs/>
                <w:lang w:val="cs-CZ" w:eastAsia="cs-CZ"/>
              </w:rPr>
            </w:pPr>
            <w:r w:rsidRPr="00CB4573">
              <w:rPr>
                <w:b/>
                <w:bCs/>
                <w:lang w:val="cs-CZ" w:eastAsia="cs-CZ"/>
              </w:rPr>
              <w:t>Kotle</w:t>
            </w:r>
          </w:p>
        </w:tc>
      </w:tr>
      <w:tr w:rsidR="0036326E" w:rsidRPr="00CB4573" w14:paraId="0E845CCA" w14:textId="77777777" w:rsidTr="00D64AA5">
        <w:trPr>
          <w:trHeight w:val="274"/>
          <w:jc w:val="center"/>
        </w:trPr>
        <w:tc>
          <w:tcPr>
            <w:tcW w:w="5003" w:type="dxa"/>
            <w:gridSpan w:val="3"/>
            <w:vMerge/>
            <w:shd w:val="clear" w:color="auto" w:fill="auto"/>
            <w:noWrap/>
            <w:vAlign w:val="center"/>
          </w:tcPr>
          <w:p w14:paraId="43178C6B" w14:textId="77777777" w:rsidR="0036326E" w:rsidRPr="00CB4573" w:rsidRDefault="0036326E" w:rsidP="00E17AA0">
            <w:pPr>
              <w:keepNext/>
              <w:spacing w:after="0" w:line="240" w:lineRule="auto"/>
              <w:jc w:val="center"/>
              <w:rPr>
                <w:lang w:val="cs-CZ" w:eastAsia="cs-CZ"/>
              </w:rPr>
            </w:pPr>
          </w:p>
        </w:tc>
        <w:tc>
          <w:tcPr>
            <w:tcW w:w="1304" w:type="dxa"/>
            <w:gridSpan w:val="2"/>
            <w:shd w:val="clear" w:color="auto" w:fill="auto"/>
            <w:noWrap/>
            <w:vAlign w:val="center"/>
          </w:tcPr>
          <w:p w14:paraId="7972BBB6" w14:textId="77777777" w:rsidR="0036326E" w:rsidRPr="00CB4573" w:rsidRDefault="0036326E" w:rsidP="00E17AA0">
            <w:pPr>
              <w:keepNext/>
              <w:spacing w:after="0" w:line="240" w:lineRule="auto"/>
              <w:jc w:val="center"/>
              <w:rPr>
                <w:b/>
                <w:bCs/>
                <w:lang w:val="cs-CZ" w:eastAsia="cs-CZ"/>
              </w:rPr>
            </w:pPr>
            <w:r w:rsidRPr="00CB4573">
              <w:rPr>
                <w:b/>
                <w:bCs/>
                <w:lang w:val="cs-CZ" w:eastAsia="cs-CZ"/>
              </w:rPr>
              <w:t>K90</w:t>
            </w:r>
          </w:p>
        </w:tc>
        <w:tc>
          <w:tcPr>
            <w:tcW w:w="1713" w:type="dxa"/>
            <w:gridSpan w:val="2"/>
            <w:shd w:val="clear" w:color="auto" w:fill="auto"/>
            <w:noWrap/>
            <w:vAlign w:val="center"/>
          </w:tcPr>
          <w:p w14:paraId="419822F6" w14:textId="77777777" w:rsidR="0036326E" w:rsidRPr="00CB4573" w:rsidRDefault="0036326E" w:rsidP="00E17AA0">
            <w:pPr>
              <w:keepNext/>
              <w:spacing w:after="0" w:line="240" w:lineRule="auto"/>
              <w:jc w:val="center"/>
              <w:rPr>
                <w:b/>
                <w:bCs/>
                <w:lang w:val="cs-CZ" w:eastAsia="cs-CZ"/>
              </w:rPr>
            </w:pPr>
            <w:r w:rsidRPr="00CB4573">
              <w:rPr>
                <w:b/>
                <w:bCs/>
                <w:lang w:val="cs-CZ" w:eastAsia="cs-CZ"/>
              </w:rPr>
              <w:t>K80</w:t>
            </w:r>
          </w:p>
        </w:tc>
        <w:tc>
          <w:tcPr>
            <w:tcW w:w="987" w:type="dxa"/>
            <w:gridSpan w:val="2"/>
            <w:shd w:val="clear" w:color="auto" w:fill="auto"/>
            <w:noWrap/>
            <w:vAlign w:val="center"/>
          </w:tcPr>
          <w:p w14:paraId="04821C4D" w14:textId="77777777" w:rsidR="0036326E" w:rsidRPr="00CB4573" w:rsidRDefault="0036326E" w:rsidP="00E17AA0">
            <w:pPr>
              <w:keepNext/>
              <w:spacing w:after="0" w:line="240" w:lineRule="auto"/>
              <w:jc w:val="center"/>
              <w:rPr>
                <w:b/>
                <w:bCs/>
                <w:lang w:val="cs-CZ" w:eastAsia="cs-CZ"/>
              </w:rPr>
            </w:pPr>
            <w:r w:rsidRPr="00CB4573">
              <w:rPr>
                <w:b/>
                <w:bCs/>
                <w:lang w:val="cs-CZ" w:eastAsia="cs-CZ"/>
              </w:rPr>
              <w:t>K20</w:t>
            </w:r>
          </w:p>
        </w:tc>
      </w:tr>
      <w:tr w:rsidR="00695E2E" w:rsidRPr="00CB4573" w14:paraId="587AEA5F" w14:textId="77777777" w:rsidTr="00D64AA5">
        <w:trPr>
          <w:gridAfter w:val="1"/>
          <w:wAfter w:w="12" w:type="dxa"/>
          <w:trHeight w:val="274"/>
          <w:jc w:val="center"/>
        </w:trPr>
        <w:tc>
          <w:tcPr>
            <w:tcW w:w="4169" w:type="dxa"/>
            <w:shd w:val="clear" w:color="auto" w:fill="auto"/>
            <w:noWrap/>
            <w:vAlign w:val="center"/>
            <w:hideMark/>
          </w:tcPr>
          <w:p w14:paraId="06E8684F" w14:textId="4AE5FEA7" w:rsidR="00695E2E" w:rsidRPr="00CB4573" w:rsidRDefault="002B2264" w:rsidP="00F84749">
            <w:pPr>
              <w:keepNext/>
              <w:spacing w:after="0" w:line="240" w:lineRule="auto"/>
              <w:rPr>
                <w:lang w:val="cs-CZ" w:eastAsia="cs-CZ"/>
              </w:rPr>
            </w:pPr>
            <w:r w:rsidRPr="00CB4573">
              <w:rPr>
                <w:lang w:val="cs-CZ" w:eastAsia="cs-CZ"/>
              </w:rPr>
              <w:t>Max. energetický p</w:t>
            </w:r>
            <w:r w:rsidR="00695E2E" w:rsidRPr="00CB4573">
              <w:rPr>
                <w:lang w:val="cs-CZ" w:eastAsia="cs-CZ"/>
              </w:rPr>
              <w:t>odíl spoluspalování pelet</w:t>
            </w:r>
          </w:p>
        </w:tc>
        <w:tc>
          <w:tcPr>
            <w:tcW w:w="822" w:type="dxa"/>
            <w:shd w:val="clear" w:color="auto" w:fill="auto"/>
            <w:noWrap/>
            <w:vAlign w:val="center"/>
            <w:hideMark/>
          </w:tcPr>
          <w:p w14:paraId="1CF657A6" w14:textId="77777777" w:rsidR="00695E2E" w:rsidRPr="00CB4573" w:rsidRDefault="00695E2E" w:rsidP="00695E2E">
            <w:pPr>
              <w:keepNext/>
              <w:spacing w:after="0" w:line="240" w:lineRule="auto"/>
              <w:jc w:val="center"/>
              <w:rPr>
                <w:lang w:val="cs-CZ" w:eastAsia="cs-CZ"/>
              </w:rPr>
            </w:pPr>
            <w:r w:rsidRPr="00CB4573">
              <w:rPr>
                <w:lang w:val="cs-CZ" w:eastAsia="cs-CZ"/>
              </w:rPr>
              <w:t>%</w:t>
            </w:r>
          </w:p>
        </w:tc>
        <w:tc>
          <w:tcPr>
            <w:tcW w:w="1304" w:type="dxa"/>
            <w:gridSpan w:val="2"/>
            <w:shd w:val="clear" w:color="auto" w:fill="auto"/>
            <w:noWrap/>
            <w:vAlign w:val="center"/>
            <w:hideMark/>
          </w:tcPr>
          <w:p w14:paraId="318D3094" w14:textId="66750A61" w:rsidR="00695E2E" w:rsidRPr="00CB4573" w:rsidRDefault="00695E2E" w:rsidP="00695E2E">
            <w:pPr>
              <w:keepNext/>
              <w:spacing w:after="0" w:line="240" w:lineRule="auto"/>
              <w:jc w:val="center"/>
              <w:rPr>
                <w:lang w:val="cs-CZ" w:eastAsia="cs-CZ"/>
              </w:rPr>
            </w:pPr>
            <w:r w:rsidRPr="00CB4573">
              <w:rPr>
                <w:lang w:val="cs-CZ" w:eastAsia="cs-CZ"/>
              </w:rPr>
              <w:t>30</w:t>
            </w:r>
          </w:p>
        </w:tc>
        <w:tc>
          <w:tcPr>
            <w:tcW w:w="1713" w:type="dxa"/>
            <w:gridSpan w:val="2"/>
            <w:shd w:val="clear" w:color="auto" w:fill="auto"/>
            <w:noWrap/>
            <w:vAlign w:val="center"/>
            <w:hideMark/>
          </w:tcPr>
          <w:p w14:paraId="108D7D3A" w14:textId="3526B7E8" w:rsidR="00695E2E" w:rsidRPr="00CB4573" w:rsidRDefault="00695E2E" w:rsidP="00695E2E">
            <w:pPr>
              <w:keepNext/>
              <w:spacing w:after="0" w:line="240" w:lineRule="auto"/>
              <w:jc w:val="center"/>
              <w:rPr>
                <w:lang w:val="cs-CZ" w:eastAsia="cs-CZ"/>
              </w:rPr>
            </w:pPr>
            <w:r w:rsidRPr="00CB4573">
              <w:rPr>
                <w:lang w:val="cs-CZ" w:eastAsia="cs-CZ"/>
              </w:rPr>
              <w:t>30</w:t>
            </w:r>
          </w:p>
        </w:tc>
        <w:tc>
          <w:tcPr>
            <w:tcW w:w="987" w:type="dxa"/>
            <w:gridSpan w:val="2"/>
            <w:shd w:val="clear" w:color="auto" w:fill="auto"/>
            <w:noWrap/>
            <w:vAlign w:val="center"/>
            <w:hideMark/>
          </w:tcPr>
          <w:p w14:paraId="1F09DD49" w14:textId="77777777" w:rsidR="00695E2E" w:rsidRPr="00CB4573" w:rsidRDefault="00695E2E" w:rsidP="00E17AA0">
            <w:pPr>
              <w:keepNext/>
              <w:spacing w:after="0" w:line="240" w:lineRule="auto"/>
              <w:jc w:val="center"/>
              <w:rPr>
                <w:lang w:val="cs-CZ" w:eastAsia="cs-CZ"/>
              </w:rPr>
            </w:pPr>
            <w:r w:rsidRPr="00CB4573">
              <w:rPr>
                <w:lang w:val="cs-CZ" w:eastAsia="cs-CZ"/>
              </w:rPr>
              <w:t>0</w:t>
            </w:r>
          </w:p>
        </w:tc>
      </w:tr>
      <w:tr w:rsidR="00695E2E" w:rsidRPr="00CB4573" w14:paraId="08550D69" w14:textId="77777777" w:rsidTr="00D64AA5">
        <w:trPr>
          <w:gridAfter w:val="1"/>
          <w:wAfter w:w="12" w:type="dxa"/>
          <w:trHeight w:val="274"/>
          <w:jc w:val="center"/>
        </w:trPr>
        <w:tc>
          <w:tcPr>
            <w:tcW w:w="4169" w:type="dxa"/>
            <w:shd w:val="clear" w:color="auto" w:fill="auto"/>
            <w:noWrap/>
            <w:vAlign w:val="center"/>
            <w:hideMark/>
          </w:tcPr>
          <w:p w14:paraId="48F169EA" w14:textId="5B5FADAB" w:rsidR="00695E2E" w:rsidRPr="00CB4573" w:rsidRDefault="00695E2E" w:rsidP="00F84749">
            <w:pPr>
              <w:keepNext/>
              <w:spacing w:after="0" w:line="240" w:lineRule="auto"/>
              <w:rPr>
                <w:lang w:val="cs-CZ" w:eastAsia="cs-CZ"/>
              </w:rPr>
            </w:pPr>
            <w:r w:rsidRPr="00CB4573">
              <w:rPr>
                <w:lang w:val="cs-CZ" w:eastAsia="cs-CZ"/>
              </w:rPr>
              <w:t>Spotřeba pelet 13 MJ/kg</w:t>
            </w:r>
          </w:p>
        </w:tc>
        <w:tc>
          <w:tcPr>
            <w:tcW w:w="822" w:type="dxa"/>
            <w:shd w:val="clear" w:color="auto" w:fill="auto"/>
            <w:noWrap/>
            <w:vAlign w:val="center"/>
            <w:hideMark/>
          </w:tcPr>
          <w:p w14:paraId="70791DA2" w14:textId="77777777" w:rsidR="00695E2E" w:rsidRPr="00CB4573" w:rsidRDefault="00695E2E" w:rsidP="00695E2E">
            <w:pPr>
              <w:keepNext/>
              <w:spacing w:after="0" w:line="240" w:lineRule="auto"/>
              <w:jc w:val="center"/>
              <w:rPr>
                <w:lang w:val="cs-CZ" w:eastAsia="cs-CZ"/>
              </w:rPr>
            </w:pPr>
            <w:r w:rsidRPr="00CB4573">
              <w:rPr>
                <w:lang w:val="cs-CZ" w:eastAsia="cs-CZ"/>
              </w:rPr>
              <w:t>t/h</w:t>
            </w:r>
          </w:p>
        </w:tc>
        <w:tc>
          <w:tcPr>
            <w:tcW w:w="1304" w:type="dxa"/>
            <w:gridSpan w:val="2"/>
            <w:shd w:val="clear" w:color="auto" w:fill="auto"/>
            <w:noWrap/>
            <w:vAlign w:val="center"/>
            <w:hideMark/>
          </w:tcPr>
          <w:p w14:paraId="7172B1B5" w14:textId="77777777" w:rsidR="00695E2E" w:rsidRPr="00CB4573" w:rsidRDefault="00695E2E" w:rsidP="00695E2E">
            <w:pPr>
              <w:keepNext/>
              <w:spacing w:after="0" w:line="240" w:lineRule="auto"/>
              <w:jc w:val="center"/>
              <w:rPr>
                <w:lang w:val="cs-CZ" w:eastAsia="cs-CZ"/>
              </w:rPr>
            </w:pPr>
            <w:r w:rsidRPr="00CB4573">
              <w:rPr>
                <w:lang w:val="cs-CZ" w:eastAsia="cs-CZ"/>
              </w:rPr>
              <w:t>7,5</w:t>
            </w:r>
          </w:p>
        </w:tc>
        <w:tc>
          <w:tcPr>
            <w:tcW w:w="1713" w:type="dxa"/>
            <w:gridSpan w:val="2"/>
            <w:shd w:val="clear" w:color="auto" w:fill="auto"/>
            <w:noWrap/>
            <w:vAlign w:val="center"/>
            <w:hideMark/>
          </w:tcPr>
          <w:p w14:paraId="58184F49" w14:textId="77777777" w:rsidR="00695E2E" w:rsidRPr="00CB4573" w:rsidRDefault="00695E2E" w:rsidP="00695E2E">
            <w:pPr>
              <w:keepNext/>
              <w:spacing w:after="0" w:line="240" w:lineRule="auto"/>
              <w:jc w:val="center"/>
              <w:rPr>
                <w:lang w:val="cs-CZ" w:eastAsia="cs-CZ"/>
              </w:rPr>
            </w:pPr>
            <w:r w:rsidRPr="00CB4573">
              <w:rPr>
                <w:lang w:val="cs-CZ" w:eastAsia="cs-CZ"/>
              </w:rPr>
              <w:t>7,5</w:t>
            </w:r>
          </w:p>
        </w:tc>
        <w:tc>
          <w:tcPr>
            <w:tcW w:w="987" w:type="dxa"/>
            <w:gridSpan w:val="2"/>
            <w:shd w:val="clear" w:color="auto" w:fill="auto"/>
            <w:noWrap/>
            <w:vAlign w:val="center"/>
            <w:hideMark/>
          </w:tcPr>
          <w:p w14:paraId="37A677F7" w14:textId="77777777" w:rsidR="00695E2E" w:rsidRPr="00CB4573" w:rsidRDefault="00695E2E" w:rsidP="00E17AA0">
            <w:pPr>
              <w:keepNext/>
              <w:spacing w:after="0" w:line="240" w:lineRule="auto"/>
              <w:jc w:val="center"/>
              <w:rPr>
                <w:lang w:val="cs-CZ" w:eastAsia="cs-CZ"/>
              </w:rPr>
            </w:pPr>
            <w:r w:rsidRPr="00CB4573">
              <w:rPr>
                <w:lang w:val="cs-CZ" w:eastAsia="cs-CZ"/>
              </w:rPr>
              <w:t>0</w:t>
            </w:r>
          </w:p>
        </w:tc>
      </w:tr>
      <w:tr w:rsidR="00695E2E" w:rsidRPr="00CB4573" w14:paraId="466099D7" w14:textId="77777777" w:rsidTr="00D64AA5">
        <w:trPr>
          <w:gridAfter w:val="1"/>
          <w:wAfter w:w="12" w:type="dxa"/>
          <w:trHeight w:val="274"/>
          <w:jc w:val="center"/>
        </w:trPr>
        <w:tc>
          <w:tcPr>
            <w:tcW w:w="4169" w:type="dxa"/>
            <w:shd w:val="clear" w:color="auto" w:fill="auto"/>
            <w:noWrap/>
            <w:vAlign w:val="center"/>
            <w:hideMark/>
          </w:tcPr>
          <w:p w14:paraId="33BAFFCD" w14:textId="6CFF558F" w:rsidR="00695E2E" w:rsidRPr="00CB4573" w:rsidRDefault="00695E2E" w:rsidP="00F84749">
            <w:pPr>
              <w:keepNext/>
              <w:spacing w:after="0" w:line="240" w:lineRule="auto"/>
              <w:rPr>
                <w:lang w:val="cs-CZ" w:eastAsia="cs-CZ"/>
              </w:rPr>
            </w:pPr>
            <w:r w:rsidRPr="00CB4573">
              <w:rPr>
                <w:lang w:val="cs-CZ" w:eastAsia="cs-CZ"/>
              </w:rPr>
              <w:t>Roční spotřeba pelet 15</w:t>
            </w:r>
            <w:r w:rsidR="00D64AA5">
              <w:rPr>
                <w:lang w:val="cs-CZ" w:eastAsia="cs-CZ"/>
              </w:rPr>
              <w:t>,5</w:t>
            </w:r>
            <w:r w:rsidRPr="00CB4573">
              <w:rPr>
                <w:lang w:val="cs-CZ" w:eastAsia="cs-CZ"/>
              </w:rPr>
              <w:t xml:space="preserve"> MJ/kg- max.</w:t>
            </w:r>
          </w:p>
        </w:tc>
        <w:tc>
          <w:tcPr>
            <w:tcW w:w="822" w:type="dxa"/>
            <w:shd w:val="clear" w:color="auto" w:fill="auto"/>
            <w:noWrap/>
            <w:vAlign w:val="center"/>
            <w:hideMark/>
          </w:tcPr>
          <w:p w14:paraId="27F4183E" w14:textId="77777777" w:rsidR="00695E2E" w:rsidRPr="00CB4573" w:rsidRDefault="00695E2E" w:rsidP="00695E2E">
            <w:pPr>
              <w:keepNext/>
              <w:spacing w:after="0" w:line="240" w:lineRule="auto"/>
              <w:jc w:val="center"/>
              <w:rPr>
                <w:lang w:val="cs-CZ" w:eastAsia="cs-CZ"/>
              </w:rPr>
            </w:pPr>
            <w:r w:rsidRPr="00CB4573">
              <w:rPr>
                <w:lang w:val="cs-CZ" w:eastAsia="cs-CZ"/>
              </w:rPr>
              <w:t>t/rok</w:t>
            </w:r>
          </w:p>
        </w:tc>
        <w:tc>
          <w:tcPr>
            <w:tcW w:w="1304" w:type="dxa"/>
            <w:gridSpan w:val="2"/>
            <w:shd w:val="clear" w:color="auto" w:fill="auto"/>
            <w:noWrap/>
            <w:vAlign w:val="center"/>
            <w:hideMark/>
          </w:tcPr>
          <w:p w14:paraId="5A52C1E9" w14:textId="5106D1E5" w:rsidR="00695E2E" w:rsidRPr="00CB4573" w:rsidRDefault="00D64AA5" w:rsidP="00695E2E">
            <w:pPr>
              <w:keepNext/>
              <w:spacing w:after="0" w:line="240" w:lineRule="auto"/>
              <w:jc w:val="center"/>
              <w:rPr>
                <w:lang w:val="cs-CZ" w:eastAsia="cs-CZ"/>
              </w:rPr>
            </w:pPr>
            <w:r>
              <w:rPr>
                <w:lang w:val="cs-CZ" w:eastAsia="cs-CZ"/>
              </w:rPr>
              <w:t>60 000</w:t>
            </w:r>
          </w:p>
        </w:tc>
        <w:tc>
          <w:tcPr>
            <w:tcW w:w="1713" w:type="dxa"/>
            <w:gridSpan w:val="2"/>
            <w:shd w:val="clear" w:color="auto" w:fill="auto"/>
            <w:noWrap/>
            <w:vAlign w:val="center"/>
            <w:hideMark/>
          </w:tcPr>
          <w:p w14:paraId="33E5FB1C" w14:textId="5F104C85" w:rsidR="00695E2E" w:rsidRPr="00CB4573" w:rsidRDefault="00D64AA5" w:rsidP="00695E2E">
            <w:pPr>
              <w:keepNext/>
              <w:spacing w:after="0" w:line="240" w:lineRule="auto"/>
              <w:jc w:val="center"/>
              <w:rPr>
                <w:lang w:val="cs-CZ" w:eastAsia="cs-CZ"/>
              </w:rPr>
            </w:pPr>
            <w:r>
              <w:rPr>
                <w:lang w:val="cs-CZ" w:eastAsia="cs-CZ"/>
              </w:rPr>
              <w:t>60 000</w:t>
            </w:r>
          </w:p>
        </w:tc>
        <w:tc>
          <w:tcPr>
            <w:tcW w:w="987" w:type="dxa"/>
            <w:gridSpan w:val="2"/>
            <w:shd w:val="clear" w:color="auto" w:fill="auto"/>
            <w:noWrap/>
            <w:vAlign w:val="center"/>
            <w:hideMark/>
          </w:tcPr>
          <w:p w14:paraId="18DF377E" w14:textId="77777777" w:rsidR="00695E2E" w:rsidRPr="00CB4573" w:rsidRDefault="00695E2E" w:rsidP="00E17AA0">
            <w:pPr>
              <w:keepNext/>
              <w:spacing w:after="0" w:line="240" w:lineRule="auto"/>
              <w:jc w:val="center"/>
              <w:rPr>
                <w:lang w:val="cs-CZ" w:eastAsia="cs-CZ"/>
              </w:rPr>
            </w:pPr>
            <w:r w:rsidRPr="00CB4573">
              <w:rPr>
                <w:lang w:val="cs-CZ" w:eastAsia="cs-CZ"/>
              </w:rPr>
              <w:t>0</w:t>
            </w:r>
          </w:p>
        </w:tc>
      </w:tr>
    </w:tbl>
    <w:p w14:paraId="71ACAE20" w14:textId="4C4E4A3F" w:rsidR="00695E2E" w:rsidRPr="00CB4573" w:rsidRDefault="00417F94" w:rsidP="00695E2E">
      <w:pPr>
        <w:spacing w:before="120"/>
        <w:jc w:val="both"/>
        <w:rPr>
          <w:lang w:val="cs-CZ"/>
        </w:rPr>
      </w:pPr>
      <w:r w:rsidRPr="00CB4573">
        <w:rPr>
          <w:lang w:val="cs-CZ"/>
        </w:rPr>
        <w:t>Doprava</w:t>
      </w:r>
      <w:r w:rsidR="00695E2E" w:rsidRPr="00CB4573">
        <w:rPr>
          <w:lang w:val="cs-CZ"/>
        </w:rPr>
        <w:t xml:space="preserve"> rostlinných pelet</w:t>
      </w:r>
      <w:r w:rsidRPr="00CB4573">
        <w:rPr>
          <w:lang w:val="cs-CZ"/>
        </w:rPr>
        <w:t xml:space="preserve"> do</w:t>
      </w:r>
      <w:r w:rsidR="00695E2E" w:rsidRPr="00CB4573">
        <w:rPr>
          <w:lang w:val="cs-CZ"/>
        </w:rPr>
        <w:t xml:space="preserve"> kotlů K80 a K90 bude zajištěna pomocí </w:t>
      </w:r>
      <w:r w:rsidRPr="00CB4573">
        <w:rPr>
          <w:lang w:val="cs-CZ"/>
        </w:rPr>
        <w:t xml:space="preserve">stávající </w:t>
      </w:r>
      <w:r w:rsidR="002B2264" w:rsidRPr="00CB4573">
        <w:rPr>
          <w:lang w:val="cs-CZ"/>
        </w:rPr>
        <w:t xml:space="preserve">nízkotlaké </w:t>
      </w:r>
      <w:r w:rsidR="00695E2E" w:rsidRPr="00CB4573">
        <w:rPr>
          <w:lang w:val="cs-CZ"/>
        </w:rPr>
        <w:t>pneumatické dopravy z provozních zásobníků.</w:t>
      </w:r>
    </w:p>
    <w:p w14:paraId="75E51D94" w14:textId="6C7F00E8" w:rsidR="00695E2E" w:rsidRPr="00CB4573" w:rsidRDefault="00695E2E" w:rsidP="00695E2E">
      <w:pPr>
        <w:spacing w:before="120"/>
        <w:jc w:val="both"/>
        <w:rPr>
          <w:lang w:val="cs-CZ"/>
        </w:rPr>
      </w:pPr>
      <w:r w:rsidRPr="00CB4573">
        <w:rPr>
          <w:lang w:val="cs-CZ"/>
        </w:rPr>
        <w:t xml:space="preserve">Nový kotel K20 není určen pro spalování rostlinných </w:t>
      </w:r>
      <w:proofErr w:type="spellStart"/>
      <w:r w:rsidRPr="00CB4573">
        <w:rPr>
          <w:lang w:val="cs-CZ"/>
        </w:rPr>
        <w:t>peletek</w:t>
      </w:r>
      <w:proofErr w:type="spellEnd"/>
      <w:r w:rsidR="00C764A5">
        <w:rPr>
          <w:lang w:val="cs-CZ"/>
        </w:rPr>
        <w:t>.</w:t>
      </w:r>
    </w:p>
    <w:p w14:paraId="3D6848F8" w14:textId="5F52AE87" w:rsidR="00417F94" w:rsidRPr="00CB4573" w:rsidRDefault="00B370DC" w:rsidP="00B762D9">
      <w:pPr>
        <w:pStyle w:val="Odstavecseseznamem"/>
        <w:numPr>
          <w:ilvl w:val="0"/>
          <w:numId w:val="8"/>
        </w:numPr>
        <w:ind w:left="714" w:hanging="357"/>
        <w:rPr>
          <w:lang w:val="cs-CZ"/>
        </w:rPr>
      </w:pPr>
      <w:r w:rsidRPr="00CB4573">
        <w:rPr>
          <w:lang w:val="cs-CZ"/>
        </w:rPr>
        <w:t xml:space="preserve">Technologické palivo </w:t>
      </w:r>
    </w:p>
    <w:p w14:paraId="4BAB9847" w14:textId="597292B7" w:rsidR="00EE730E" w:rsidRPr="00CB4573" w:rsidRDefault="00EE730E" w:rsidP="0017780B">
      <w:pPr>
        <w:jc w:val="both"/>
        <w:rPr>
          <w:lang w:val="cs-CZ"/>
        </w:rPr>
      </w:pPr>
      <w:r w:rsidRPr="00CB4573">
        <w:rPr>
          <w:lang w:val="cs-CZ"/>
        </w:rPr>
        <w:t>V kotl</w:t>
      </w:r>
      <w:r w:rsidR="00B370DC" w:rsidRPr="00CB4573">
        <w:rPr>
          <w:lang w:val="cs-CZ"/>
        </w:rPr>
        <w:t>ích</w:t>
      </w:r>
      <w:r w:rsidRPr="00CB4573">
        <w:rPr>
          <w:lang w:val="cs-CZ"/>
        </w:rPr>
        <w:t xml:space="preserve"> K80</w:t>
      </w:r>
      <w:r w:rsidR="00B370DC" w:rsidRPr="00CB4573">
        <w:rPr>
          <w:lang w:val="cs-CZ"/>
        </w:rPr>
        <w:t xml:space="preserve"> a K90 bude </w:t>
      </w:r>
      <w:r w:rsidRPr="00CB4573">
        <w:rPr>
          <w:lang w:val="cs-CZ"/>
        </w:rPr>
        <w:t>při stabilním provozu spoluspalován</w:t>
      </w:r>
      <w:r w:rsidR="00B370DC" w:rsidRPr="00CB4573">
        <w:rPr>
          <w:lang w:val="cs-CZ"/>
        </w:rPr>
        <w:t>o</w:t>
      </w:r>
      <w:r w:rsidRPr="00CB4573">
        <w:rPr>
          <w:lang w:val="cs-CZ"/>
        </w:rPr>
        <w:t xml:space="preserve"> </w:t>
      </w:r>
      <w:r w:rsidR="00B370DC" w:rsidRPr="00CB4573">
        <w:rPr>
          <w:lang w:val="cs-CZ"/>
        </w:rPr>
        <w:t>technologické palivo</w:t>
      </w:r>
      <w:r w:rsidRPr="00CB4573">
        <w:rPr>
          <w:lang w:val="cs-CZ"/>
        </w:rPr>
        <w:t xml:space="preserve"> v celkovém množství cca 2500 t/rok v závislosti na </w:t>
      </w:r>
      <w:r w:rsidR="00065822" w:rsidRPr="00CB4573">
        <w:rPr>
          <w:lang w:val="cs-CZ"/>
        </w:rPr>
        <w:t>je</w:t>
      </w:r>
      <w:r w:rsidR="00C764A5">
        <w:rPr>
          <w:lang w:val="cs-CZ"/>
        </w:rPr>
        <w:t>ho</w:t>
      </w:r>
      <w:r w:rsidRPr="00CB4573">
        <w:rPr>
          <w:lang w:val="cs-CZ"/>
        </w:rPr>
        <w:t xml:space="preserve"> produkci.  </w:t>
      </w:r>
    </w:p>
    <w:p w14:paraId="069AB82B" w14:textId="0EBB0CBD" w:rsidR="0017780B" w:rsidRPr="00CB4573" w:rsidRDefault="0017780B" w:rsidP="00B762D9">
      <w:pPr>
        <w:pStyle w:val="Odstavecseseznamem"/>
        <w:numPr>
          <w:ilvl w:val="0"/>
          <w:numId w:val="8"/>
        </w:numPr>
        <w:rPr>
          <w:lang w:val="cs-CZ"/>
        </w:rPr>
      </w:pPr>
      <w:r w:rsidRPr="00CB4573">
        <w:rPr>
          <w:lang w:val="cs-CZ"/>
        </w:rPr>
        <w:t>Zemní plyn</w:t>
      </w:r>
    </w:p>
    <w:p w14:paraId="121CC813" w14:textId="21E41111" w:rsidR="0017780B" w:rsidRPr="00CB4573" w:rsidRDefault="0017780B" w:rsidP="0017780B">
      <w:pPr>
        <w:jc w:val="both"/>
        <w:rPr>
          <w:lang w:val="cs-CZ"/>
        </w:rPr>
      </w:pPr>
      <w:r w:rsidRPr="00CB4573">
        <w:rPr>
          <w:lang w:val="cs-CZ"/>
        </w:rPr>
        <w:t xml:space="preserve">Zemní plyn </w:t>
      </w:r>
      <w:proofErr w:type="gramStart"/>
      <w:r w:rsidRPr="00CB4573">
        <w:rPr>
          <w:lang w:val="cs-CZ"/>
        </w:rPr>
        <w:t>slouží</w:t>
      </w:r>
      <w:proofErr w:type="gramEnd"/>
      <w:r w:rsidRPr="00CB4573">
        <w:rPr>
          <w:lang w:val="cs-CZ"/>
        </w:rPr>
        <w:t xml:space="preserve"> jako najížděcí</w:t>
      </w:r>
      <w:r w:rsidR="007B4B19" w:rsidRPr="00CB4573">
        <w:rPr>
          <w:lang w:val="cs-CZ"/>
        </w:rPr>
        <w:t xml:space="preserve"> a stabilizační</w:t>
      </w:r>
      <w:r w:rsidRPr="00CB4573">
        <w:rPr>
          <w:lang w:val="cs-CZ"/>
        </w:rPr>
        <w:t xml:space="preserve"> palivo pro kotle. Spotřeba </w:t>
      </w:r>
      <w:r w:rsidR="00FE5A9A" w:rsidRPr="00CB4573">
        <w:rPr>
          <w:lang w:val="cs-CZ"/>
        </w:rPr>
        <w:t xml:space="preserve">zemního plynu </w:t>
      </w:r>
      <w:r w:rsidRPr="00CB4573">
        <w:rPr>
          <w:lang w:val="cs-CZ"/>
        </w:rPr>
        <w:t>pro jedno najetí kotle je cca 20 000 - 25 000 m</w:t>
      </w:r>
      <w:r w:rsidRPr="00CB4573">
        <w:rPr>
          <w:vertAlign w:val="superscript"/>
          <w:lang w:val="cs-CZ"/>
        </w:rPr>
        <w:t>3</w:t>
      </w:r>
      <w:r w:rsidRPr="00CB4573">
        <w:rPr>
          <w:lang w:val="cs-CZ"/>
        </w:rPr>
        <w:t>.</w:t>
      </w:r>
    </w:p>
    <w:p w14:paraId="0516DA23" w14:textId="4B949A30" w:rsidR="001220CB" w:rsidRPr="00CB4573" w:rsidRDefault="001220CB" w:rsidP="001220CB">
      <w:pPr>
        <w:jc w:val="both"/>
        <w:rPr>
          <w:u w:val="single"/>
          <w:lang w:val="cs-CZ"/>
        </w:rPr>
      </w:pPr>
      <w:r w:rsidRPr="00CB4573">
        <w:rPr>
          <w:u w:val="single"/>
          <w:lang w:val="cs-CZ"/>
        </w:rPr>
        <w:t>II. OSTATNÍ MÉDIA A ENERGIE</w:t>
      </w:r>
    </w:p>
    <w:p w14:paraId="1794B715" w14:textId="42F697D0" w:rsidR="00F84749" w:rsidRPr="00CB4573" w:rsidRDefault="00F84749" w:rsidP="00B762D9">
      <w:pPr>
        <w:pStyle w:val="Odstavecseseznamem"/>
        <w:numPr>
          <w:ilvl w:val="0"/>
          <w:numId w:val="9"/>
        </w:numPr>
        <w:rPr>
          <w:lang w:val="cs-CZ"/>
        </w:rPr>
      </w:pPr>
      <w:r w:rsidRPr="00CB4573">
        <w:rPr>
          <w:lang w:val="cs-CZ"/>
        </w:rPr>
        <w:t>Elektrická energie</w:t>
      </w:r>
    </w:p>
    <w:p w14:paraId="092AEB92" w14:textId="629BDB66" w:rsidR="00F84749" w:rsidRPr="00CB4573" w:rsidRDefault="00F84749" w:rsidP="00F84749">
      <w:pPr>
        <w:rPr>
          <w:lang w:val="cs-CZ"/>
        </w:rPr>
      </w:pPr>
      <w:r w:rsidRPr="00CB4573">
        <w:rPr>
          <w:lang w:val="cs-CZ"/>
        </w:rPr>
        <w:t xml:space="preserve">Bilance příkonů kotelny a strojovny včetně pomocných systémů </w:t>
      </w:r>
    </w:p>
    <w:tbl>
      <w:tblPr>
        <w:tblStyle w:val="Mkatabulky"/>
        <w:tblW w:w="0" w:type="auto"/>
        <w:jc w:val="center"/>
        <w:tblLook w:val="04A0" w:firstRow="1" w:lastRow="0" w:firstColumn="1" w:lastColumn="0" w:noHBand="0" w:noVBand="1"/>
      </w:tblPr>
      <w:tblGrid>
        <w:gridCol w:w="5524"/>
        <w:gridCol w:w="1417"/>
        <w:gridCol w:w="1134"/>
      </w:tblGrid>
      <w:tr w:rsidR="00F84749" w:rsidRPr="00CB4573" w14:paraId="0A6DA837" w14:textId="77777777" w:rsidTr="00FA487B">
        <w:trPr>
          <w:trHeight w:val="263"/>
          <w:jc w:val="center"/>
        </w:trPr>
        <w:tc>
          <w:tcPr>
            <w:tcW w:w="5524" w:type="dxa"/>
          </w:tcPr>
          <w:p w14:paraId="03191978" w14:textId="1DFFD707" w:rsidR="00F84749" w:rsidRPr="00CB4573" w:rsidRDefault="00F84749" w:rsidP="00F84749">
            <w:pPr>
              <w:keepNext/>
              <w:rPr>
                <w:lang w:val="cs-CZ" w:eastAsia="cs-CZ"/>
              </w:rPr>
            </w:pPr>
            <w:r w:rsidRPr="00CB4573">
              <w:rPr>
                <w:lang w:val="cs-CZ" w:eastAsia="cs-CZ"/>
              </w:rPr>
              <w:t>Celkový soudobý příkon u kotle K20 vč. KS vzduchu.</w:t>
            </w:r>
          </w:p>
        </w:tc>
        <w:tc>
          <w:tcPr>
            <w:tcW w:w="1417" w:type="dxa"/>
          </w:tcPr>
          <w:p w14:paraId="74F2C976" w14:textId="77777777" w:rsidR="00F84749" w:rsidRPr="00CB4573" w:rsidRDefault="00F84749" w:rsidP="00F84749">
            <w:pPr>
              <w:keepNext/>
              <w:jc w:val="center"/>
              <w:rPr>
                <w:lang w:val="cs-CZ" w:eastAsia="cs-CZ"/>
              </w:rPr>
            </w:pPr>
            <w:r w:rsidRPr="00CB4573">
              <w:rPr>
                <w:lang w:val="cs-CZ" w:eastAsia="cs-CZ"/>
              </w:rPr>
              <w:t>MW</w:t>
            </w:r>
          </w:p>
        </w:tc>
        <w:tc>
          <w:tcPr>
            <w:tcW w:w="1134" w:type="dxa"/>
          </w:tcPr>
          <w:p w14:paraId="2127AEE7" w14:textId="77777777" w:rsidR="00F84749" w:rsidRPr="00CB4573" w:rsidRDefault="00F84749" w:rsidP="00F84749">
            <w:pPr>
              <w:keepNext/>
              <w:jc w:val="center"/>
              <w:rPr>
                <w:lang w:val="cs-CZ" w:eastAsia="cs-CZ"/>
              </w:rPr>
            </w:pPr>
            <w:r w:rsidRPr="00CB4573">
              <w:rPr>
                <w:lang w:val="cs-CZ" w:eastAsia="cs-CZ"/>
              </w:rPr>
              <w:t>2,25</w:t>
            </w:r>
          </w:p>
        </w:tc>
      </w:tr>
      <w:tr w:rsidR="00F84749" w:rsidRPr="00CB4573" w14:paraId="2389F6C7" w14:textId="77777777" w:rsidTr="00FA487B">
        <w:trPr>
          <w:trHeight w:val="263"/>
          <w:jc w:val="center"/>
        </w:trPr>
        <w:tc>
          <w:tcPr>
            <w:tcW w:w="5524" w:type="dxa"/>
          </w:tcPr>
          <w:p w14:paraId="2BDB06B8" w14:textId="52E7B7D3" w:rsidR="00F84749" w:rsidRPr="00CB4573" w:rsidRDefault="00F84749" w:rsidP="00F84749">
            <w:pPr>
              <w:keepNext/>
              <w:rPr>
                <w:lang w:val="cs-CZ" w:eastAsia="cs-CZ"/>
              </w:rPr>
            </w:pPr>
            <w:r w:rsidRPr="00CB4573">
              <w:rPr>
                <w:lang w:val="cs-CZ" w:eastAsia="cs-CZ"/>
              </w:rPr>
              <w:t>Celkový soudobý příkon u kotle K80</w:t>
            </w:r>
          </w:p>
        </w:tc>
        <w:tc>
          <w:tcPr>
            <w:tcW w:w="1417" w:type="dxa"/>
          </w:tcPr>
          <w:p w14:paraId="0C9D984A" w14:textId="77777777" w:rsidR="00F84749" w:rsidRPr="00CB4573" w:rsidRDefault="00F84749" w:rsidP="00F84749">
            <w:pPr>
              <w:keepNext/>
              <w:jc w:val="center"/>
              <w:rPr>
                <w:lang w:val="cs-CZ" w:eastAsia="cs-CZ"/>
              </w:rPr>
            </w:pPr>
            <w:r w:rsidRPr="00CB4573">
              <w:rPr>
                <w:lang w:val="cs-CZ" w:eastAsia="cs-CZ"/>
              </w:rPr>
              <w:t>MW</w:t>
            </w:r>
          </w:p>
        </w:tc>
        <w:tc>
          <w:tcPr>
            <w:tcW w:w="1134" w:type="dxa"/>
          </w:tcPr>
          <w:p w14:paraId="14E80163" w14:textId="77777777" w:rsidR="00F84749" w:rsidRPr="00CB4573" w:rsidRDefault="00F84749" w:rsidP="00F84749">
            <w:pPr>
              <w:keepNext/>
              <w:jc w:val="center"/>
              <w:rPr>
                <w:lang w:val="cs-CZ" w:eastAsia="cs-CZ"/>
              </w:rPr>
            </w:pPr>
            <w:r w:rsidRPr="00CB4573">
              <w:rPr>
                <w:lang w:val="cs-CZ" w:eastAsia="cs-CZ"/>
              </w:rPr>
              <w:t>3,4</w:t>
            </w:r>
          </w:p>
        </w:tc>
      </w:tr>
      <w:tr w:rsidR="00F84749" w:rsidRPr="00CB4573" w14:paraId="633B2E43" w14:textId="77777777" w:rsidTr="00FA487B">
        <w:trPr>
          <w:trHeight w:val="263"/>
          <w:jc w:val="center"/>
        </w:trPr>
        <w:tc>
          <w:tcPr>
            <w:tcW w:w="5524" w:type="dxa"/>
          </w:tcPr>
          <w:p w14:paraId="7ECCF287" w14:textId="45F04827" w:rsidR="00F84749" w:rsidRPr="00CB4573" w:rsidRDefault="00F84749" w:rsidP="00F84749">
            <w:pPr>
              <w:keepNext/>
              <w:rPr>
                <w:lang w:val="cs-CZ" w:eastAsia="cs-CZ"/>
              </w:rPr>
            </w:pPr>
            <w:r w:rsidRPr="00CB4573">
              <w:rPr>
                <w:lang w:val="cs-CZ" w:eastAsia="cs-CZ"/>
              </w:rPr>
              <w:t>Celkový soudobý příkon u kotle K90</w:t>
            </w:r>
          </w:p>
        </w:tc>
        <w:tc>
          <w:tcPr>
            <w:tcW w:w="1417" w:type="dxa"/>
          </w:tcPr>
          <w:p w14:paraId="178114C4" w14:textId="77777777" w:rsidR="00F84749" w:rsidRPr="00CB4573" w:rsidRDefault="00F84749" w:rsidP="00F84749">
            <w:pPr>
              <w:keepNext/>
              <w:jc w:val="center"/>
              <w:rPr>
                <w:lang w:val="cs-CZ" w:eastAsia="cs-CZ"/>
              </w:rPr>
            </w:pPr>
            <w:r w:rsidRPr="00CB4573">
              <w:rPr>
                <w:lang w:val="cs-CZ" w:eastAsia="cs-CZ"/>
              </w:rPr>
              <w:t>MW</w:t>
            </w:r>
          </w:p>
        </w:tc>
        <w:tc>
          <w:tcPr>
            <w:tcW w:w="1134" w:type="dxa"/>
          </w:tcPr>
          <w:p w14:paraId="4E065016" w14:textId="77777777" w:rsidR="00F84749" w:rsidRPr="00CB4573" w:rsidRDefault="00F84749" w:rsidP="00F84749">
            <w:pPr>
              <w:keepNext/>
              <w:jc w:val="center"/>
              <w:rPr>
                <w:lang w:val="cs-CZ" w:eastAsia="cs-CZ"/>
              </w:rPr>
            </w:pPr>
            <w:r w:rsidRPr="00CB4573">
              <w:rPr>
                <w:lang w:val="cs-CZ" w:eastAsia="cs-CZ"/>
              </w:rPr>
              <w:t>3,4</w:t>
            </w:r>
          </w:p>
        </w:tc>
      </w:tr>
      <w:tr w:rsidR="00F84749" w:rsidRPr="00CB4573" w14:paraId="75FEFC52" w14:textId="77777777" w:rsidTr="00FA487B">
        <w:trPr>
          <w:trHeight w:val="263"/>
          <w:jc w:val="center"/>
        </w:trPr>
        <w:tc>
          <w:tcPr>
            <w:tcW w:w="5524" w:type="dxa"/>
          </w:tcPr>
          <w:p w14:paraId="706AAB1C" w14:textId="5CA550E8" w:rsidR="00F84749" w:rsidRPr="00CB4573" w:rsidRDefault="00F84749" w:rsidP="00F84749">
            <w:pPr>
              <w:keepNext/>
              <w:rPr>
                <w:lang w:val="cs-CZ" w:eastAsia="cs-CZ"/>
              </w:rPr>
            </w:pPr>
            <w:r w:rsidRPr="00CB4573">
              <w:rPr>
                <w:lang w:val="cs-CZ" w:eastAsia="cs-CZ"/>
              </w:rPr>
              <w:t>Celkový soudobý příkon dopravy dřevní štěpky</w:t>
            </w:r>
          </w:p>
        </w:tc>
        <w:tc>
          <w:tcPr>
            <w:tcW w:w="1417" w:type="dxa"/>
          </w:tcPr>
          <w:p w14:paraId="47334B28" w14:textId="77777777" w:rsidR="00F84749" w:rsidRPr="00CB4573" w:rsidRDefault="00F84749" w:rsidP="00F84749">
            <w:pPr>
              <w:keepNext/>
              <w:jc w:val="center"/>
              <w:rPr>
                <w:lang w:val="cs-CZ" w:eastAsia="cs-CZ"/>
              </w:rPr>
            </w:pPr>
            <w:r w:rsidRPr="00CB4573">
              <w:rPr>
                <w:lang w:val="cs-CZ" w:eastAsia="cs-CZ"/>
              </w:rPr>
              <w:t>MW</w:t>
            </w:r>
          </w:p>
        </w:tc>
        <w:tc>
          <w:tcPr>
            <w:tcW w:w="1134" w:type="dxa"/>
          </w:tcPr>
          <w:p w14:paraId="15D70C49" w14:textId="77777777" w:rsidR="00F84749" w:rsidRPr="00CB4573" w:rsidRDefault="00F84749" w:rsidP="00F84749">
            <w:pPr>
              <w:keepNext/>
              <w:jc w:val="center"/>
              <w:rPr>
                <w:lang w:val="cs-CZ" w:eastAsia="cs-CZ"/>
              </w:rPr>
            </w:pPr>
            <w:r w:rsidRPr="00CB4573">
              <w:rPr>
                <w:lang w:val="cs-CZ" w:eastAsia="cs-CZ"/>
              </w:rPr>
              <w:t>2,5</w:t>
            </w:r>
          </w:p>
        </w:tc>
      </w:tr>
    </w:tbl>
    <w:p w14:paraId="658820DE" w14:textId="3436E9A6" w:rsidR="00574CBD" w:rsidRPr="00CB4573" w:rsidRDefault="00574CBD" w:rsidP="00574CBD">
      <w:pPr>
        <w:spacing w:before="120"/>
        <w:jc w:val="both"/>
        <w:rPr>
          <w:lang w:val="cs-CZ"/>
        </w:rPr>
      </w:pPr>
      <w:r w:rsidRPr="00CB4573">
        <w:rPr>
          <w:lang w:val="cs-CZ"/>
        </w:rPr>
        <w:t xml:space="preserve">Roční spotřeba el. energie nových systému a objektů se bude pohybovat v úrovni 90 000 </w:t>
      </w:r>
      <w:proofErr w:type="spellStart"/>
      <w:r w:rsidRPr="00CB4573">
        <w:rPr>
          <w:lang w:val="cs-CZ"/>
        </w:rPr>
        <w:t>MWh</w:t>
      </w:r>
      <w:proofErr w:type="spellEnd"/>
      <w:r w:rsidRPr="00CB4573">
        <w:rPr>
          <w:lang w:val="cs-CZ"/>
        </w:rPr>
        <w:t xml:space="preserve">/rok. </w:t>
      </w:r>
    </w:p>
    <w:p w14:paraId="79637A53" w14:textId="0622C698" w:rsidR="00E60E10" w:rsidRPr="00CB4573" w:rsidRDefault="00E60E10" w:rsidP="00B762D9">
      <w:pPr>
        <w:pStyle w:val="Odstavecseseznamem"/>
        <w:numPr>
          <w:ilvl w:val="0"/>
          <w:numId w:val="9"/>
        </w:numPr>
        <w:rPr>
          <w:lang w:val="cs-CZ"/>
        </w:rPr>
      </w:pPr>
      <w:r w:rsidRPr="00CB4573">
        <w:rPr>
          <w:lang w:val="cs-CZ"/>
        </w:rPr>
        <w:t>Písek</w:t>
      </w:r>
    </w:p>
    <w:p w14:paraId="031721BD" w14:textId="5C6FE6DD" w:rsidR="00E60E10" w:rsidRPr="00CB4573" w:rsidRDefault="00E60E10" w:rsidP="0051248B">
      <w:pPr>
        <w:jc w:val="both"/>
        <w:rPr>
          <w:lang w:val="cs-CZ"/>
        </w:rPr>
      </w:pPr>
      <w:r w:rsidRPr="00CB4573">
        <w:rPr>
          <w:lang w:val="cs-CZ"/>
        </w:rPr>
        <w:t>Písek se používá jako materiál pro tvorbu fluidní vrstvy, vzhledem k tomu, že dřevní štěpka má nízkou popelnatost.</w:t>
      </w:r>
      <w:r w:rsidR="00663644" w:rsidRPr="00CB4573">
        <w:rPr>
          <w:lang w:val="cs-CZ"/>
        </w:rPr>
        <w:t xml:space="preserve"> </w:t>
      </w:r>
      <w:r w:rsidRPr="00CB4573">
        <w:rPr>
          <w:lang w:val="cs-CZ"/>
        </w:rPr>
        <w:t xml:space="preserve">Písek bude doplňován maximálně v množství 50 t/ týden. </w:t>
      </w:r>
    </w:p>
    <w:p w14:paraId="49E5213C" w14:textId="4941AFA6" w:rsidR="006D1839" w:rsidRPr="00CB4573" w:rsidRDefault="00A1119D" w:rsidP="00B762D9">
      <w:pPr>
        <w:pStyle w:val="Odstavecseseznamem"/>
        <w:numPr>
          <w:ilvl w:val="0"/>
          <w:numId w:val="9"/>
        </w:numPr>
        <w:rPr>
          <w:lang w:val="cs-CZ"/>
        </w:rPr>
      </w:pPr>
      <w:proofErr w:type="spellStart"/>
      <w:r>
        <w:rPr>
          <w:lang w:val="cs-CZ"/>
        </w:rPr>
        <w:t>DeNOx</w:t>
      </w:r>
      <w:proofErr w:type="spellEnd"/>
      <w:r>
        <w:rPr>
          <w:lang w:val="cs-CZ"/>
        </w:rPr>
        <w:t xml:space="preserve"> </w:t>
      </w:r>
      <w:proofErr w:type="spellStart"/>
      <w:r>
        <w:rPr>
          <w:lang w:val="cs-CZ"/>
        </w:rPr>
        <w:t>reagent</w:t>
      </w:r>
      <w:proofErr w:type="spellEnd"/>
    </w:p>
    <w:p w14:paraId="71D72EFF" w14:textId="05EB40C8" w:rsidR="0051248B" w:rsidRPr="00CB4573" w:rsidRDefault="0051248B" w:rsidP="0051248B">
      <w:pPr>
        <w:jc w:val="both"/>
        <w:rPr>
          <w:lang w:val="cs-CZ"/>
        </w:rPr>
      </w:pPr>
      <w:r w:rsidRPr="5D60D055">
        <w:rPr>
          <w:lang w:val="cs-CZ"/>
        </w:rPr>
        <w:t>Pro snížení emisí NO</w:t>
      </w:r>
      <w:r w:rsidRPr="5D60D055">
        <w:rPr>
          <w:vertAlign w:val="subscript"/>
          <w:lang w:val="cs-CZ"/>
        </w:rPr>
        <w:t>x</w:t>
      </w:r>
      <w:r w:rsidRPr="5D60D055">
        <w:rPr>
          <w:lang w:val="cs-CZ"/>
        </w:rPr>
        <w:t xml:space="preserve"> ve spalinách </w:t>
      </w:r>
      <w:r w:rsidR="00133E0D" w:rsidRPr="5D60D055">
        <w:rPr>
          <w:lang w:val="cs-CZ"/>
        </w:rPr>
        <w:t xml:space="preserve">bude </w:t>
      </w:r>
      <w:r w:rsidRPr="5D60D055">
        <w:rPr>
          <w:lang w:val="cs-CZ"/>
        </w:rPr>
        <w:t>u</w:t>
      </w:r>
      <w:r w:rsidR="00133E0D" w:rsidRPr="5D60D055">
        <w:rPr>
          <w:lang w:val="cs-CZ"/>
        </w:rPr>
        <w:t xml:space="preserve"> rekonstruovaných</w:t>
      </w:r>
      <w:r w:rsidRPr="5D60D055">
        <w:rPr>
          <w:lang w:val="cs-CZ"/>
        </w:rPr>
        <w:t xml:space="preserve"> kotlů K80/90</w:t>
      </w:r>
      <w:r w:rsidR="00133E0D" w:rsidRPr="5D60D055">
        <w:rPr>
          <w:lang w:val="cs-CZ"/>
        </w:rPr>
        <w:t xml:space="preserve"> i </w:t>
      </w:r>
      <w:r w:rsidRPr="5D60D055">
        <w:rPr>
          <w:lang w:val="cs-CZ"/>
        </w:rPr>
        <w:t>u nového kotle</w:t>
      </w:r>
      <w:r w:rsidR="00133E0D" w:rsidRPr="5D60D055">
        <w:rPr>
          <w:lang w:val="cs-CZ"/>
        </w:rPr>
        <w:t xml:space="preserve"> K20</w:t>
      </w:r>
      <w:r w:rsidRPr="5D60D055">
        <w:rPr>
          <w:lang w:val="cs-CZ"/>
        </w:rPr>
        <w:t xml:space="preserve"> použita</w:t>
      </w:r>
      <w:r w:rsidR="00133E0D" w:rsidRPr="5D60D055">
        <w:rPr>
          <w:lang w:val="cs-CZ"/>
        </w:rPr>
        <w:t xml:space="preserve"> metoda</w:t>
      </w:r>
      <w:r w:rsidRPr="5D60D055">
        <w:rPr>
          <w:lang w:val="cs-CZ"/>
        </w:rPr>
        <w:t xml:space="preserve"> </w:t>
      </w:r>
      <w:r w:rsidR="00A1119D">
        <w:rPr>
          <w:lang w:val="cs-CZ"/>
        </w:rPr>
        <w:t>sekundární redukce NOx.</w:t>
      </w:r>
    </w:p>
    <w:p w14:paraId="6737D869" w14:textId="6C3A7BA0" w:rsidR="0051248B" w:rsidRPr="00CB4573" w:rsidRDefault="0051248B" w:rsidP="0051248B">
      <w:pPr>
        <w:jc w:val="both"/>
        <w:rPr>
          <w:lang w:val="cs-CZ"/>
        </w:rPr>
      </w:pPr>
      <w:r w:rsidRPr="00CB4573">
        <w:rPr>
          <w:lang w:val="cs-CZ"/>
        </w:rPr>
        <w:t>Celková spotřeba</w:t>
      </w:r>
      <w:r w:rsidR="00133E0D" w:rsidRPr="00CB4573">
        <w:rPr>
          <w:lang w:val="cs-CZ"/>
        </w:rPr>
        <w:t xml:space="preserve"> močoviny</w:t>
      </w:r>
      <w:r w:rsidRPr="00CB4573">
        <w:rPr>
          <w:lang w:val="cs-CZ"/>
        </w:rPr>
        <w:t xml:space="preserve"> </w:t>
      </w:r>
      <w:r w:rsidR="00133E0D" w:rsidRPr="00CB4573">
        <w:rPr>
          <w:lang w:val="cs-CZ"/>
        </w:rPr>
        <w:t>pro všechny</w:t>
      </w:r>
      <w:r w:rsidRPr="00CB4573">
        <w:rPr>
          <w:lang w:val="cs-CZ"/>
        </w:rPr>
        <w:t xml:space="preserve"> tř</w:t>
      </w:r>
      <w:r w:rsidR="00133E0D" w:rsidRPr="00CB4573">
        <w:rPr>
          <w:lang w:val="cs-CZ"/>
        </w:rPr>
        <w:t>i</w:t>
      </w:r>
      <w:r w:rsidRPr="00CB4573">
        <w:rPr>
          <w:lang w:val="cs-CZ"/>
        </w:rPr>
        <w:t xml:space="preserve"> kotl</w:t>
      </w:r>
      <w:r w:rsidR="00133E0D" w:rsidRPr="00CB4573">
        <w:rPr>
          <w:lang w:val="cs-CZ"/>
        </w:rPr>
        <w:t>e</w:t>
      </w:r>
      <w:r w:rsidRPr="00CB4573">
        <w:rPr>
          <w:lang w:val="cs-CZ"/>
        </w:rPr>
        <w:t xml:space="preserve"> je odhadována na cca </w:t>
      </w:r>
      <w:r w:rsidR="001F21B3">
        <w:rPr>
          <w:lang w:val="cs-CZ"/>
        </w:rPr>
        <w:t>1</w:t>
      </w:r>
      <w:r w:rsidRPr="00CB4573">
        <w:rPr>
          <w:lang w:val="cs-CZ"/>
        </w:rPr>
        <w:t>00 tun 40 % roztoku močoviny za rok</w:t>
      </w:r>
      <w:r w:rsidR="00133E0D" w:rsidRPr="00CB4573">
        <w:rPr>
          <w:lang w:val="cs-CZ"/>
        </w:rPr>
        <w:t>.</w:t>
      </w:r>
    </w:p>
    <w:p w14:paraId="3307D8E8" w14:textId="1CF79AFB" w:rsidR="00762B5D" w:rsidRPr="00CB4573" w:rsidRDefault="00762B5D" w:rsidP="00B762D9">
      <w:pPr>
        <w:pStyle w:val="Odstavecseseznamem"/>
        <w:numPr>
          <w:ilvl w:val="0"/>
          <w:numId w:val="9"/>
        </w:numPr>
        <w:rPr>
          <w:lang w:val="cs-CZ"/>
        </w:rPr>
      </w:pPr>
      <w:r w:rsidRPr="00CB4573">
        <w:rPr>
          <w:lang w:val="cs-CZ"/>
        </w:rPr>
        <w:t>Sorbenty pro čištění spalin a ochranu kotle</w:t>
      </w:r>
    </w:p>
    <w:p w14:paraId="39AE6284" w14:textId="02581CD3" w:rsidR="00E60E10" w:rsidRPr="00CB4573" w:rsidRDefault="00D50922" w:rsidP="00574CBD">
      <w:pPr>
        <w:spacing w:before="120"/>
        <w:jc w:val="both"/>
        <w:rPr>
          <w:u w:val="single"/>
          <w:lang w:val="cs-CZ"/>
        </w:rPr>
      </w:pPr>
      <w:r w:rsidRPr="00CB4573">
        <w:rPr>
          <w:u w:val="single"/>
          <w:lang w:val="cs-CZ"/>
        </w:rPr>
        <w:t>Hydroxid vápenatý a hydrogenuhličitan sodný</w:t>
      </w:r>
    </w:p>
    <w:p w14:paraId="59A1533B" w14:textId="7E32AD6E" w:rsidR="00D50922" w:rsidRPr="00CB4573" w:rsidRDefault="00D50922" w:rsidP="00D50922">
      <w:pPr>
        <w:jc w:val="both"/>
        <w:rPr>
          <w:lang w:val="cs-CZ"/>
        </w:rPr>
      </w:pPr>
      <w:r w:rsidRPr="00CB4573">
        <w:rPr>
          <w:lang w:val="cs-CZ"/>
        </w:rPr>
        <w:t xml:space="preserve">Pro splnění emisních limitů </w:t>
      </w:r>
      <w:proofErr w:type="spellStart"/>
      <w:r w:rsidRPr="00CB4573">
        <w:rPr>
          <w:lang w:val="cs-CZ"/>
        </w:rPr>
        <w:t>HCl</w:t>
      </w:r>
      <w:proofErr w:type="spellEnd"/>
      <w:r w:rsidRPr="00CB4573">
        <w:rPr>
          <w:lang w:val="cs-CZ"/>
        </w:rPr>
        <w:t xml:space="preserve"> a HF, v závislosti na aktuálním složení paliva – dřevní štěpky pro K20/80/90 resp. rostlinných pelet pro kotle K80/90, bude použito vstřikování sorbentu na bázi </w:t>
      </w:r>
      <w:bookmarkStart w:id="65" w:name="_Hlk103880019"/>
      <w:proofErr w:type="gramStart"/>
      <w:r w:rsidRPr="00CB4573">
        <w:rPr>
          <w:lang w:val="cs-CZ"/>
        </w:rPr>
        <w:t>Ca</w:t>
      </w:r>
      <w:r w:rsidR="00EE1377" w:rsidRPr="00CB4573">
        <w:rPr>
          <w:lang w:val="cs-CZ"/>
        </w:rPr>
        <w:t>(</w:t>
      </w:r>
      <w:proofErr w:type="gramEnd"/>
      <w:r w:rsidRPr="00CB4573">
        <w:rPr>
          <w:lang w:val="cs-CZ"/>
        </w:rPr>
        <w:t>OH)</w:t>
      </w:r>
      <w:r w:rsidRPr="00CB4573">
        <w:rPr>
          <w:vertAlign w:val="subscript"/>
          <w:lang w:val="cs-CZ"/>
        </w:rPr>
        <w:t>2</w:t>
      </w:r>
      <w:r w:rsidRPr="00CB4573">
        <w:rPr>
          <w:lang w:val="cs-CZ"/>
        </w:rPr>
        <w:t xml:space="preserve"> </w:t>
      </w:r>
      <w:bookmarkEnd w:id="65"/>
      <w:r w:rsidRPr="00CB4573">
        <w:rPr>
          <w:lang w:val="cs-CZ"/>
        </w:rPr>
        <w:t>případně hydrogenuhličitanu sodného (NaHCO</w:t>
      </w:r>
      <w:r w:rsidRPr="00CB4573">
        <w:rPr>
          <w:vertAlign w:val="subscript"/>
          <w:lang w:val="cs-CZ"/>
        </w:rPr>
        <w:t>3</w:t>
      </w:r>
      <w:r w:rsidRPr="00CB4573">
        <w:rPr>
          <w:lang w:val="cs-CZ"/>
        </w:rPr>
        <w:t>) do proudu spalin před tkaninový filtr.</w:t>
      </w:r>
    </w:p>
    <w:p w14:paraId="1D02D188" w14:textId="67AEECD4" w:rsidR="00D50922" w:rsidRDefault="00D50922" w:rsidP="00D50922">
      <w:pPr>
        <w:jc w:val="both"/>
        <w:rPr>
          <w:lang w:val="cs-CZ"/>
        </w:rPr>
      </w:pPr>
      <w:r w:rsidRPr="00CB4573">
        <w:rPr>
          <w:lang w:val="cs-CZ"/>
        </w:rPr>
        <w:t xml:space="preserve">Celková spotřeba sorbentu bude na úrovni </w:t>
      </w:r>
      <w:r w:rsidR="001F21B3">
        <w:rPr>
          <w:lang w:val="cs-CZ"/>
        </w:rPr>
        <w:t>7</w:t>
      </w:r>
      <w:r w:rsidR="001F21B3" w:rsidRPr="00CB4573">
        <w:rPr>
          <w:lang w:val="cs-CZ"/>
        </w:rPr>
        <w:t xml:space="preserve">00 </w:t>
      </w:r>
      <w:r w:rsidRPr="00CB4573">
        <w:rPr>
          <w:lang w:val="cs-CZ"/>
        </w:rPr>
        <w:t xml:space="preserve">t/rok. </w:t>
      </w:r>
    </w:p>
    <w:p w14:paraId="00C3C872" w14:textId="77777777" w:rsidR="008D4F4B" w:rsidRPr="00CB4573" w:rsidRDefault="008D4F4B" w:rsidP="00D50922">
      <w:pPr>
        <w:jc w:val="both"/>
        <w:rPr>
          <w:lang w:val="cs-CZ"/>
        </w:rPr>
      </w:pPr>
    </w:p>
    <w:p w14:paraId="358FAA61" w14:textId="2A6281DA" w:rsidR="00027775" w:rsidRPr="00CB4573" w:rsidRDefault="00027775" w:rsidP="00B762D9">
      <w:pPr>
        <w:pStyle w:val="Odstavecseseznamem"/>
        <w:numPr>
          <w:ilvl w:val="0"/>
          <w:numId w:val="9"/>
        </w:numPr>
        <w:rPr>
          <w:lang w:val="cs-CZ"/>
        </w:rPr>
      </w:pPr>
      <w:r w:rsidRPr="00CB4573">
        <w:rPr>
          <w:lang w:val="cs-CZ"/>
        </w:rPr>
        <w:lastRenderedPageBreak/>
        <w:t>Nafta pro čerpadla SHZ</w:t>
      </w:r>
    </w:p>
    <w:p w14:paraId="75EF60AF" w14:textId="0B614D16" w:rsidR="00FE2EBB" w:rsidRPr="00CB4573" w:rsidRDefault="00FE2EBB" w:rsidP="00FE2EBB">
      <w:pPr>
        <w:jc w:val="both"/>
        <w:rPr>
          <w:lang w:val="cs-CZ"/>
        </w:rPr>
      </w:pPr>
      <w:r w:rsidRPr="5D60D055">
        <w:rPr>
          <w:lang w:val="cs-CZ"/>
        </w:rPr>
        <w:t xml:space="preserve">Pro 3 dieselová čerpadla umístěná v objektu SO </w:t>
      </w:r>
      <w:r w:rsidR="00C63DC7" w:rsidRPr="5D60D055">
        <w:rPr>
          <w:lang w:val="cs-CZ"/>
        </w:rPr>
        <w:t xml:space="preserve">105 </w:t>
      </w:r>
      <w:r w:rsidRPr="5D60D055">
        <w:rPr>
          <w:lang w:val="cs-CZ"/>
        </w:rPr>
        <w:t>bude zajištěna motorová nafta v</w:t>
      </w:r>
      <w:r w:rsidR="00130141">
        <w:rPr>
          <w:lang w:val="cs-CZ"/>
        </w:rPr>
        <w:t xml:space="preserve"> maximálním</w:t>
      </w:r>
      <w:r w:rsidRPr="5D60D055">
        <w:rPr>
          <w:lang w:val="cs-CZ"/>
        </w:rPr>
        <w:t> celkovém ročním objemu 1800 l/ročně.</w:t>
      </w:r>
    </w:p>
    <w:p w14:paraId="0C3DB53C" w14:textId="69F83710" w:rsidR="00FE2EBB" w:rsidRPr="00CB4573" w:rsidRDefault="00FE2EBB" w:rsidP="00B762D9">
      <w:pPr>
        <w:pStyle w:val="Odstavecseseznamem"/>
        <w:numPr>
          <w:ilvl w:val="0"/>
          <w:numId w:val="9"/>
        </w:numPr>
        <w:rPr>
          <w:lang w:val="cs-CZ"/>
        </w:rPr>
      </w:pPr>
      <w:r w:rsidRPr="00CB4573">
        <w:rPr>
          <w:lang w:val="cs-CZ"/>
        </w:rPr>
        <w:t>Technologické vody</w:t>
      </w:r>
    </w:p>
    <w:p w14:paraId="75A062CA" w14:textId="2AB85787" w:rsidR="00FE2EBB" w:rsidRPr="00CB4573" w:rsidRDefault="00FE2EBB" w:rsidP="00FE2EBB">
      <w:pPr>
        <w:jc w:val="both"/>
        <w:rPr>
          <w:lang w:val="cs-CZ"/>
        </w:rPr>
      </w:pPr>
      <w:r w:rsidRPr="00CB4573">
        <w:rPr>
          <w:lang w:val="cs-CZ"/>
        </w:rPr>
        <w:t>Z hlediska použité technologie se nejedná o změnu, výkonové úrovně</w:t>
      </w:r>
      <w:r w:rsidR="0012508B">
        <w:rPr>
          <w:lang w:val="cs-CZ"/>
        </w:rPr>
        <w:t>,</w:t>
      </w:r>
      <w:r w:rsidRPr="00CB4573">
        <w:rPr>
          <w:lang w:val="cs-CZ"/>
        </w:rPr>
        <w:t xml:space="preserve"> bilance teplárny budou přibližně stejné a celkové spotřeby vod se nenavyšují.</w:t>
      </w:r>
    </w:p>
    <w:p w14:paraId="6AB937EA" w14:textId="346D5FDB" w:rsidR="00FA487B" w:rsidRPr="00CB4573" w:rsidRDefault="00FA487B" w:rsidP="00FA487B">
      <w:pPr>
        <w:jc w:val="both"/>
        <w:rPr>
          <w:lang w:val="cs-CZ"/>
        </w:rPr>
      </w:pPr>
      <w:proofErr w:type="spellStart"/>
      <w:r w:rsidRPr="00CB4573">
        <w:rPr>
          <w:lang w:val="cs-CZ"/>
        </w:rPr>
        <w:t>Odluh</w:t>
      </w:r>
      <w:proofErr w:type="spellEnd"/>
      <w:r w:rsidRPr="00CB4573">
        <w:rPr>
          <w:lang w:val="cs-CZ"/>
        </w:rPr>
        <w:t xml:space="preserve"> kotle K20 bude zaveden do stávající jímky odpadních vod ve strojovně, do které jsou zaústěny také odpad</w:t>
      </w:r>
      <w:r w:rsidR="00C63DC7" w:rsidRPr="00CB4573">
        <w:rPr>
          <w:lang w:val="cs-CZ"/>
        </w:rPr>
        <w:t>ní</w:t>
      </w:r>
      <w:r w:rsidR="0012508B">
        <w:rPr>
          <w:lang w:val="cs-CZ"/>
        </w:rPr>
        <w:t xml:space="preserve"> technologické</w:t>
      </w:r>
      <w:r w:rsidR="00C63DC7" w:rsidRPr="00CB4573">
        <w:rPr>
          <w:lang w:val="cs-CZ"/>
        </w:rPr>
        <w:t xml:space="preserve"> vody</w:t>
      </w:r>
      <w:r w:rsidRPr="00CB4573">
        <w:rPr>
          <w:lang w:val="cs-CZ"/>
        </w:rPr>
        <w:t xml:space="preserve"> z kotlů K80/90. Chladicí voda pro kotel K20 bude napojena do stávajícího systému chladicí vody bez nutnosti na navýšení kapacity. </w:t>
      </w:r>
    </w:p>
    <w:p w14:paraId="25EEB607" w14:textId="1050F1E4" w:rsidR="00FA487B" w:rsidRPr="00CB4573" w:rsidRDefault="00FA487B" w:rsidP="00FA487B">
      <w:pPr>
        <w:jc w:val="both"/>
        <w:rPr>
          <w:lang w:val="cs-CZ"/>
        </w:rPr>
      </w:pPr>
      <w:r w:rsidRPr="00CB4573">
        <w:rPr>
          <w:lang w:val="cs-CZ"/>
        </w:rPr>
        <w:t>Spotřeba</w:t>
      </w:r>
      <w:r w:rsidR="00063399">
        <w:rPr>
          <w:lang w:val="cs-CZ"/>
        </w:rPr>
        <w:t xml:space="preserve"> průmyslové </w:t>
      </w:r>
      <w:r w:rsidRPr="00CB4573">
        <w:rPr>
          <w:lang w:val="cs-CZ"/>
        </w:rPr>
        <w:t xml:space="preserve">vody v teplárně </w:t>
      </w:r>
      <w:r w:rsidR="00B46828">
        <w:rPr>
          <w:lang w:val="cs-CZ"/>
        </w:rPr>
        <w:t>mezi lety</w:t>
      </w:r>
      <w:r w:rsidRPr="00CB4573">
        <w:rPr>
          <w:lang w:val="cs-CZ"/>
        </w:rPr>
        <w:t xml:space="preserve"> </w:t>
      </w:r>
      <w:r w:rsidR="00B46828">
        <w:rPr>
          <w:lang w:val="cs-CZ"/>
        </w:rPr>
        <w:t xml:space="preserve">2017 až </w:t>
      </w:r>
      <w:r w:rsidR="00D00901">
        <w:rPr>
          <w:lang w:val="cs-CZ"/>
        </w:rPr>
        <w:t>2022</w:t>
      </w:r>
      <w:r w:rsidRPr="00CB4573">
        <w:rPr>
          <w:lang w:val="cs-CZ"/>
        </w:rPr>
        <w:t>:</w:t>
      </w:r>
    </w:p>
    <w:tbl>
      <w:tblPr>
        <w:tblStyle w:val="Mkatabulky"/>
        <w:tblW w:w="0" w:type="auto"/>
        <w:jc w:val="center"/>
        <w:tblLayout w:type="fixed"/>
        <w:tblLook w:val="04A0" w:firstRow="1" w:lastRow="0" w:firstColumn="1" w:lastColumn="0" w:noHBand="0" w:noVBand="1"/>
      </w:tblPr>
      <w:tblGrid>
        <w:gridCol w:w="1701"/>
        <w:gridCol w:w="1304"/>
        <w:gridCol w:w="1304"/>
        <w:gridCol w:w="1304"/>
        <w:gridCol w:w="1304"/>
        <w:gridCol w:w="1304"/>
        <w:gridCol w:w="1418"/>
      </w:tblGrid>
      <w:tr w:rsidR="00D00901" w:rsidRPr="00CB4573" w14:paraId="7E8DFA38" w14:textId="2F064063" w:rsidTr="002700C2">
        <w:trPr>
          <w:jc w:val="center"/>
        </w:trPr>
        <w:tc>
          <w:tcPr>
            <w:tcW w:w="1701" w:type="dxa"/>
          </w:tcPr>
          <w:p w14:paraId="51C9EE5A" w14:textId="77777777" w:rsidR="00D00901" w:rsidRPr="00CB4573" w:rsidRDefault="00D00901" w:rsidP="00E17AA0">
            <w:pPr>
              <w:keepNext/>
              <w:rPr>
                <w:lang w:val="cs-CZ" w:eastAsia="cs-CZ"/>
              </w:rPr>
            </w:pPr>
          </w:p>
        </w:tc>
        <w:tc>
          <w:tcPr>
            <w:tcW w:w="1304" w:type="dxa"/>
          </w:tcPr>
          <w:p w14:paraId="4AC9DB4B" w14:textId="77777777" w:rsidR="00D00901" w:rsidRPr="00CB4573" w:rsidRDefault="00D00901" w:rsidP="00FA487B">
            <w:pPr>
              <w:keepNext/>
              <w:jc w:val="center"/>
              <w:rPr>
                <w:b/>
                <w:bCs/>
                <w:lang w:val="cs-CZ" w:eastAsia="cs-CZ"/>
              </w:rPr>
            </w:pPr>
            <w:r w:rsidRPr="5D60D055">
              <w:rPr>
                <w:b/>
                <w:bCs/>
                <w:lang w:val="cs-CZ" w:eastAsia="cs-CZ"/>
              </w:rPr>
              <w:t>2017</w:t>
            </w:r>
          </w:p>
        </w:tc>
        <w:tc>
          <w:tcPr>
            <w:tcW w:w="1304" w:type="dxa"/>
          </w:tcPr>
          <w:p w14:paraId="3CEEBBF7" w14:textId="77777777" w:rsidR="00D00901" w:rsidRPr="00CB4573" w:rsidRDefault="00D00901" w:rsidP="00FA487B">
            <w:pPr>
              <w:keepNext/>
              <w:jc w:val="center"/>
              <w:rPr>
                <w:b/>
                <w:bCs/>
                <w:lang w:val="cs-CZ" w:eastAsia="cs-CZ"/>
              </w:rPr>
            </w:pPr>
            <w:r w:rsidRPr="00CB4573">
              <w:rPr>
                <w:b/>
                <w:bCs/>
                <w:lang w:val="cs-CZ" w:eastAsia="cs-CZ"/>
              </w:rPr>
              <w:t>2018</w:t>
            </w:r>
          </w:p>
        </w:tc>
        <w:tc>
          <w:tcPr>
            <w:tcW w:w="1304" w:type="dxa"/>
          </w:tcPr>
          <w:p w14:paraId="2DADC5E7" w14:textId="77777777" w:rsidR="00D00901" w:rsidRPr="00CB4573" w:rsidRDefault="00D00901" w:rsidP="00FA487B">
            <w:pPr>
              <w:keepNext/>
              <w:jc w:val="center"/>
              <w:rPr>
                <w:b/>
                <w:bCs/>
                <w:lang w:val="cs-CZ" w:eastAsia="cs-CZ"/>
              </w:rPr>
            </w:pPr>
            <w:r w:rsidRPr="5D60D055">
              <w:rPr>
                <w:b/>
                <w:bCs/>
                <w:lang w:val="cs-CZ" w:eastAsia="cs-CZ"/>
              </w:rPr>
              <w:t>2019</w:t>
            </w:r>
          </w:p>
        </w:tc>
        <w:tc>
          <w:tcPr>
            <w:tcW w:w="1304" w:type="dxa"/>
            <w:shd w:val="clear" w:color="auto" w:fill="D9D9D9" w:themeFill="background1" w:themeFillShade="D9"/>
          </w:tcPr>
          <w:p w14:paraId="70C5E521" w14:textId="49933CCB" w:rsidR="00D00901" w:rsidRPr="5D60D055" w:rsidRDefault="00D00901" w:rsidP="00FA487B">
            <w:pPr>
              <w:keepNext/>
              <w:jc w:val="center"/>
              <w:rPr>
                <w:b/>
                <w:bCs/>
                <w:lang w:val="cs-CZ" w:eastAsia="cs-CZ"/>
              </w:rPr>
            </w:pPr>
            <w:r>
              <w:rPr>
                <w:b/>
                <w:bCs/>
                <w:lang w:val="cs-CZ" w:eastAsia="cs-CZ"/>
              </w:rPr>
              <w:t>2020</w:t>
            </w:r>
            <w:r w:rsidR="00C42C87" w:rsidRPr="002700C2">
              <w:rPr>
                <w:b/>
                <w:bCs/>
                <w:vertAlign w:val="superscript"/>
                <w:lang w:val="cs-CZ" w:eastAsia="cs-CZ"/>
              </w:rPr>
              <w:t>*)</w:t>
            </w:r>
          </w:p>
        </w:tc>
        <w:tc>
          <w:tcPr>
            <w:tcW w:w="1304" w:type="dxa"/>
            <w:shd w:val="clear" w:color="auto" w:fill="D9D9D9" w:themeFill="background1" w:themeFillShade="D9"/>
          </w:tcPr>
          <w:p w14:paraId="0549BD88" w14:textId="151A8F2D" w:rsidR="00D00901" w:rsidRPr="5D60D055" w:rsidRDefault="00D00901" w:rsidP="00FA487B">
            <w:pPr>
              <w:keepNext/>
              <w:jc w:val="center"/>
              <w:rPr>
                <w:b/>
                <w:bCs/>
                <w:lang w:val="cs-CZ" w:eastAsia="cs-CZ"/>
              </w:rPr>
            </w:pPr>
            <w:r>
              <w:rPr>
                <w:b/>
                <w:bCs/>
                <w:lang w:val="cs-CZ" w:eastAsia="cs-CZ"/>
              </w:rPr>
              <w:t>2021</w:t>
            </w:r>
            <w:r w:rsidR="00C42C87" w:rsidRPr="0067599C">
              <w:rPr>
                <w:b/>
                <w:bCs/>
                <w:vertAlign w:val="superscript"/>
                <w:lang w:val="cs-CZ" w:eastAsia="cs-CZ"/>
              </w:rPr>
              <w:t>*)</w:t>
            </w:r>
          </w:p>
        </w:tc>
        <w:tc>
          <w:tcPr>
            <w:tcW w:w="1418" w:type="dxa"/>
          </w:tcPr>
          <w:p w14:paraId="1DE0DA27" w14:textId="68B9D4D4" w:rsidR="00D00901" w:rsidRPr="5D60D055" w:rsidRDefault="00D00901" w:rsidP="00FA487B">
            <w:pPr>
              <w:keepNext/>
              <w:jc w:val="center"/>
              <w:rPr>
                <w:b/>
                <w:bCs/>
                <w:lang w:val="cs-CZ" w:eastAsia="cs-CZ"/>
              </w:rPr>
            </w:pPr>
            <w:r>
              <w:rPr>
                <w:b/>
                <w:bCs/>
                <w:lang w:val="cs-CZ" w:eastAsia="cs-CZ"/>
              </w:rPr>
              <w:t>2022</w:t>
            </w:r>
          </w:p>
        </w:tc>
      </w:tr>
      <w:tr w:rsidR="00D00901" w:rsidRPr="00CB4573" w14:paraId="2DA5D4C2" w14:textId="561DC8E2" w:rsidTr="002700C2">
        <w:trPr>
          <w:jc w:val="center"/>
        </w:trPr>
        <w:tc>
          <w:tcPr>
            <w:tcW w:w="1701" w:type="dxa"/>
          </w:tcPr>
          <w:p w14:paraId="27C5253D" w14:textId="5BCE28F4" w:rsidR="00D00901" w:rsidRPr="00CB4573" w:rsidRDefault="00D00901" w:rsidP="00E17AA0">
            <w:pPr>
              <w:keepNext/>
              <w:rPr>
                <w:lang w:val="cs-CZ" w:eastAsia="cs-CZ"/>
              </w:rPr>
            </w:pPr>
            <w:r w:rsidRPr="00CB4573">
              <w:rPr>
                <w:lang w:val="cs-CZ" w:eastAsia="cs-CZ"/>
              </w:rPr>
              <w:t>doplnění [m</w:t>
            </w:r>
            <w:r w:rsidRPr="00CB4573">
              <w:rPr>
                <w:vertAlign w:val="superscript"/>
                <w:lang w:val="cs-CZ" w:eastAsia="cs-CZ"/>
              </w:rPr>
              <w:t>3</w:t>
            </w:r>
            <w:r w:rsidRPr="00CB4573">
              <w:rPr>
                <w:lang w:val="cs-CZ" w:eastAsia="cs-CZ"/>
              </w:rPr>
              <w:t>]</w:t>
            </w:r>
          </w:p>
        </w:tc>
        <w:tc>
          <w:tcPr>
            <w:tcW w:w="1304" w:type="dxa"/>
          </w:tcPr>
          <w:p w14:paraId="51326868" w14:textId="77777777" w:rsidR="00D00901" w:rsidRPr="00CB4573" w:rsidRDefault="00D00901" w:rsidP="0012508B">
            <w:pPr>
              <w:keepNext/>
              <w:jc w:val="center"/>
              <w:rPr>
                <w:lang w:val="cs-CZ" w:eastAsia="cs-CZ"/>
              </w:rPr>
            </w:pPr>
            <w:r w:rsidRPr="00CB4573">
              <w:rPr>
                <w:lang w:val="cs-CZ" w:eastAsia="cs-CZ"/>
              </w:rPr>
              <w:t>758 828</w:t>
            </w:r>
          </w:p>
        </w:tc>
        <w:tc>
          <w:tcPr>
            <w:tcW w:w="1304" w:type="dxa"/>
          </w:tcPr>
          <w:p w14:paraId="15DC300E" w14:textId="77777777" w:rsidR="00D00901" w:rsidRPr="00CB4573" w:rsidRDefault="00D00901" w:rsidP="0012508B">
            <w:pPr>
              <w:keepNext/>
              <w:jc w:val="center"/>
              <w:rPr>
                <w:lang w:val="cs-CZ" w:eastAsia="cs-CZ"/>
              </w:rPr>
            </w:pPr>
            <w:r w:rsidRPr="00CB4573">
              <w:rPr>
                <w:lang w:val="cs-CZ" w:eastAsia="cs-CZ"/>
              </w:rPr>
              <w:t>829 207</w:t>
            </w:r>
          </w:p>
        </w:tc>
        <w:tc>
          <w:tcPr>
            <w:tcW w:w="1304" w:type="dxa"/>
          </w:tcPr>
          <w:p w14:paraId="3B2C4D7F" w14:textId="77777777" w:rsidR="00D00901" w:rsidRPr="00CB4573" w:rsidRDefault="00D00901" w:rsidP="0012508B">
            <w:pPr>
              <w:keepNext/>
              <w:jc w:val="center"/>
              <w:rPr>
                <w:lang w:val="cs-CZ" w:eastAsia="cs-CZ"/>
              </w:rPr>
            </w:pPr>
            <w:r w:rsidRPr="00CB4573">
              <w:rPr>
                <w:lang w:val="cs-CZ" w:eastAsia="cs-CZ"/>
              </w:rPr>
              <w:t>717 112</w:t>
            </w:r>
          </w:p>
        </w:tc>
        <w:tc>
          <w:tcPr>
            <w:tcW w:w="1304" w:type="dxa"/>
            <w:shd w:val="clear" w:color="auto" w:fill="D9D9D9" w:themeFill="background1" w:themeFillShade="D9"/>
          </w:tcPr>
          <w:p w14:paraId="1BD43684" w14:textId="3BC94628" w:rsidR="00D00901" w:rsidRPr="00CB4573" w:rsidRDefault="00D00901" w:rsidP="0012508B">
            <w:pPr>
              <w:keepNext/>
              <w:jc w:val="center"/>
              <w:rPr>
                <w:lang w:val="cs-CZ" w:eastAsia="cs-CZ"/>
              </w:rPr>
            </w:pPr>
            <w:r>
              <w:rPr>
                <w:lang w:val="cs-CZ" w:eastAsia="cs-CZ"/>
              </w:rPr>
              <w:t>807 303</w:t>
            </w:r>
          </w:p>
        </w:tc>
        <w:tc>
          <w:tcPr>
            <w:tcW w:w="1304" w:type="dxa"/>
            <w:shd w:val="clear" w:color="auto" w:fill="D9D9D9" w:themeFill="background1" w:themeFillShade="D9"/>
          </w:tcPr>
          <w:p w14:paraId="7A70EF12" w14:textId="4011A51D" w:rsidR="00D00901" w:rsidRPr="00CB4573" w:rsidRDefault="00D00901" w:rsidP="0012508B">
            <w:pPr>
              <w:keepNext/>
              <w:jc w:val="center"/>
              <w:rPr>
                <w:lang w:val="cs-CZ" w:eastAsia="cs-CZ"/>
              </w:rPr>
            </w:pPr>
            <w:r>
              <w:rPr>
                <w:lang w:val="cs-CZ" w:eastAsia="cs-CZ"/>
              </w:rPr>
              <w:t>700 827</w:t>
            </w:r>
          </w:p>
        </w:tc>
        <w:tc>
          <w:tcPr>
            <w:tcW w:w="1418" w:type="dxa"/>
          </w:tcPr>
          <w:p w14:paraId="4FB06137" w14:textId="41BF2E56" w:rsidR="00D00901" w:rsidRPr="00CB4573" w:rsidRDefault="00D00901" w:rsidP="0012508B">
            <w:pPr>
              <w:keepNext/>
              <w:jc w:val="center"/>
              <w:rPr>
                <w:lang w:val="cs-CZ" w:eastAsia="cs-CZ"/>
              </w:rPr>
            </w:pPr>
            <w:r>
              <w:rPr>
                <w:lang w:val="cs-CZ" w:eastAsia="cs-CZ"/>
              </w:rPr>
              <w:t>834 117</w:t>
            </w:r>
          </w:p>
        </w:tc>
      </w:tr>
      <w:tr w:rsidR="00D00901" w:rsidRPr="00CB4573" w14:paraId="437B9537" w14:textId="3C8E5006" w:rsidTr="002700C2">
        <w:trPr>
          <w:jc w:val="center"/>
        </w:trPr>
        <w:tc>
          <w:tcPr>
            <w:tcW w:w="1701" w:type="dxa"/>
          </w:tcPr>
          <w:p w14:paraId="4DDFE53A" w14:textId="6B647688" w:rsidR="00D00901" w:rsidRPr="00CB4573" w:rsidRDefault="00D00901" w:rsidP="00E17AA0">
            <w:pPr>
              <w:keepNext/>
              <w:rPr>
                <w:lang w:val="cs-CZ" w:eastAsia="cs-CZ"/>
              </w:rPr>
            </w:pPr>
            <w:r w:rsidRPr="00CB4573">
              <w:rPr>
                <w:lang w:val="cs-CZ" w:eastAsia="cs-CZ"/>
              </w:rPr>
              <w:t>odpar [m</w:t>
            </w:r>
            <w:r w:rsidRPr="00CB4573">
              <w:rPr>
                <w:vertAlign w:val="superscript"/>
                <w:lang w:val="cs-CZ" w:eastAsia="cs-CZ"/>
              </w:rPr>
              <w:t>3</w:t>
            </w:r>
            <w:r w:rsidRPr="00CB4573">
              <w:rPr>
                <w:lang w:val="cs-CZ" w:eastAsia="cs-CZ"/>
              </w:rPr>
              <w:t>]</w:t>
            </w:r>
          </w:p>
        </w:tc>
        <w:tc>
          <w:tcPr>
            <w:tcW w:w="1304" w:type="dxa"/>
          </w:tcPr>
          <w:p w14:paraId="2169B83D" w14:textId="77777777" w:rsidR="00D00901" w:rsidRPr="00CB4573" w:rsidRDefault="00D00901" w:rsidP="0012508B">
            <w:pPr>
              <w:keepNext/>
              <w:jc w:val="center"/>
              <w:rPr>
                <w:lang w:val="cs-CZ" w:eastAsia="cs-CZ"/>
              </w:rPr>
            </w:pPr>
            <w:r w:rsidRPr="00CB4573">
              <w:rPr>
                <w:lang w:val="cs-CZ" w:eastAsia="cs-CZ"/>
              </w:rPr>
              <w:t>527 265</w:t>
            </w:r>
          </w:p>
        </w:tc>
        <w:tc>
          <w:tcPr>
            <w:tcW w:w="1304" w:type="dxa"/>
          </w:tcPr>
          <w:p w14:paraId="6FCDD1A7" w14:textId="77777777" w:rsidR="00D00901" w:rsidRPr="00CB4573" w:rsidRDefault="00D00901" w:rsidP="0012508B">
            <w:pPr>
              <w:keepNext/>
              <w:jc w:val="center"/>
              <w:rPr>
                <w:lang w:val="cs-CZ" w:eastAsia="cs-CZ"/>
              </w:rPr>
            </w:pPr>
            <w:r w:rsidRPr="00CB4573">
              <w:rPr>
                <w:lang w:val="cs-CZ" w:eastAsia="cs-CZ"/>
              </w:rPr>
              <w:t>552 428</w:t>
            </w:r>
          </w:p>
        </w:tc>
        <w:tc>
          <w:tcPr>
            <w:tcW w:w="1304" w:type="dxa"/>
          </w:tcPr>
          <w:p w14:paraId="45F0D72C" w14:textId="77777777" w:rsidR="00D00901" w:rsidRPr="00CB4573" w:rsidRDefault="00D00901" w:rsidP="0012508B">
            <w:pPr>
              <w:keepNext/>
              <w:jc w:val="center"/>
              <w:rPr>
                <w:lang w:val="cs-CZ" w:eastAsia="cs-CZ"/>
              </w:rPr>
            </w:pPr>
            <w:r w:rsidRPr="00CB4573">
              <w:rPr>
                <w:lang w:val="cs-CZ" w:eastAsia="cs-CZ"/>
              </w:rPr>
              <w:t>505 707</w:t>
            </w:r>
          </w:p>
        </w:tc>
        <w:tc>
          <w:tcPr>
            <w:tcW w:w="1304" w:type="dxa"/>
            <w:shd w:val="clear" w:color="auto" w:fill="D9D9D9" w:themeFill="background1" w:themeFillShade="D9"/>
          </w:tcPr>
          <w:p w14:paraId="1BCA330B" w14:textId="31BD50CD" w:rsidR="00D00901" w:rsidRPr="00CB4573" w:rsidRDefault="00D00901" w:rsidP="0012508B">
            <w:pPr>
              <w:keepNext/>
              <w:jc w:val="center"/>
              <w:rPr>
                <w:lang w:val="cs-CZ" w:eastAsia="cs-CZ"/>
              </w:rPr>
            </w:pPr>
            <w:r>
              <w:rPr>
                <w:lang w:val="cs-CZ" w:eastAsia="cs-CZ"/>
              </w:rPr>
              <w:t>581 976</w:t>
            </w:r>
          </w:p>
        </w:tc>
        <w:tc>
          <w:tcPr>
            <w:tcW w:w="1304" w:type="dxa"/>
            <w:shd w:val="clear" w:color="auto" w:fill="D9D9D9" w:themeFill="background1" w:themeFillShade="D9"/>
          </w:tcPr>
          <w:p w14:paraId="1805E02C" w14:textId="4A33901F" w:rsidR="00D00901" w:rsidRPr="00CB4573" w:rsidRDefault="00D00901" w:rsidP="0012508B">
            <w:pPr>
              <w:keepNext/>
              <w:jc w:val="center"/>
              <w:rPr>
                <w:lang w:val="cs-CZ" w:eastAsia="cs-CZ"/>
              </w:rPr>
            </w:pPr>
            <w:r>
              <w:rPr>
                <w:lang w:val="cs-CZ" w:eastAsia="cs-CZ"/>
              </w:rPr>
              <w:t>520 175</w:t>
            </w:r>
          </w:p>
        </w:tc>
        <w:tc>
          <w:tcPr>
            <w:tcW w:w="1418" w:type="dxa"/>
          </w:tcPr>
          <w:p w14:paraId="3AA0D63D" w14:textId="61CC1E39" w:rsidR="00D00901" w:rsidRPr="00CB4573" w:rsidRDefault="00D00901" w:rsidP="0012508B">
            <w:pPr>
              <w:keepNext/>
              <w:jc w:val="center"/>
              <w:rPr>
                <w:lang w:val="cs-CZ" w:eastAsia="cs-CZ"/>
              </w:rPr>
            </w:pPr>
            <w:r>
              <w:rPr>
                <w:lang w:val="cs-CZ" w:eastAsia="cs-CZ"/>
              </w:rPr>
              <w:t>527 265</w:t>
            </w:r>
          </w:p>
        </w:tc>
      </w:tr>
      <w:tr w:rsidR="00D00901" w:rsidRPr="00CB4573" w14:paraId="7798D7A0" w14:textId="4747B6C1" w:rsidTr="002700C2">
        <w:trPr>
          <w:jc w:val="center"/>
        </w:trPr>
        <w:tc>
          <w:tcPr>
            <w:tcW w:w="1701" w:type="dxa"/>
          </w:tcPr>
          <w:p w14:paraId="77183DD6" w14:textId="1A09C87B" w:rsidR="00D00901" w:rsidRPr="00CB4573" w:rsidRDefault="00D00901" w:rsidP="00E17AA0">
            <w:pPr>
              <w:keepNext/>
              <w:rPr>
                <w:lang w:val="cs-CZ" w:eastAsia="cs-CZ"/>
              </w:rPr>
            </w:pPr>
            <w:proofErr w:type="spellStart"/>
            <w:r w:rsidRPr="00CB4573">
              <w:rPr>
                <w:lang w:val="cs-CZ" w:eastAsia="cs-CZ"/>
              </w:rPr>
              <w:t>odluh</w:t>
            </w:r>
            <w:proofErr w:type="spellEnd"/>
            <w:r w:rsidRPr="00CB4573">
              <w:rPr>
                <w:lang w:val="cs-CZ" w:eastAsia="cs-CZ"/>
              </w:rPr>
              <w:t xml:space="preserve"> [m</w:t>
            </w:r>
            <w:r w:rsidRPr="00CB4573">
              <w:rPr>
                <w:vertAlign w:val="superscript"/>
                <w:lang w:val="cs-CZ" w:eastAsia="cs-CZ"/>
              </w:rPr>
              <w:t>3</w:t>
            </w:r>
            <w:r w:rsidRPr="00CB4573">
              <w:rPr>
                <w:lang w:val="cs-CZ" w:eastAsia="cs-CZ"/>
              </w:rPr>
              <w:t>]</w:t>
            </w:r>
          </w:p>
        </w:tc>
        <w:tc>
          <w:tcPr>
            <w:tcW w:w="1304" w:type="dxa"/>
          </w:tcPr>
          <w:p w14:paraId="7809394B" w14:textId="77777777" w:rsidR="00D00901" w:rsidRPr="00CB4573" w:rsidRDefault="00D00901" w:rsidP="0012508B">
            <w:pPr>
              <w:keepNext/>
              <w:jc w:val="center"/>
              <w:rPr>
                <w:lang w:val="cs-CZ" w:eastAsia="cs-CZ"/>
              </w:rPr>
            </w:pPr>
            <w:r w:rsidRPr="00CB4573">
              <w:rPr>
                <w:lang w:val="cs-CZ" w:eastAsia="cs-CZ"/>
              </w:rPr>
              <w:t>231 563</w:t>
            </w:r>
          </w:p>
        </w:tc>
        <w:tc>
          <w:tcPr>
            <w:tcW w:w="1304" w:type="dxa"/>
          </w:tcPr>
          <w:p w14:paraId="14E7EA82" w14:textId="77777777" w:rsidR="00D00901" w:rsidRPr="00CB4573" w:rsidRDefault="00D00901" w:rsidP="0012508B">
            <w:pPr>
              <w:keepNext/>
              <w:jc w:val="center"/>
              <w:rPr>
                <w:lang w:val="cs-CZ" w:eastAsia="cs-CZ"/>
              </w:rPr>
            </w:pPr>
            <w:r w:rsidRPr="00CB4573">
              <w:rPr>
                <w:lang w:val="cs-CZ" w:eastAsia="cs-CZ"/>
              </w:rPr>
              <w:t>276 779</w:t>
            </w:r>
          </w:p>
        </w:tc>
        <w:tc>
          <w:tcPr>
            <w:tcW w:w="1304" w:type="dxa"/>
          </w:tcPr>
          <w:p w14:paraId="201C453C" w14:textId="77777777" w:rsidR="00D00901" w:rsidRPr="00CB4573" w:rsidRDefault="00D00901" w:rsidP="0012508B">
            <w:pPr>
              <w:keepNext/>
              <w:jc w:val="center"/>
              <w:rPr>
                <w:lang w:val="cs-CZ" w:eastAsia="cs-CZ"/>
              </w:rPr>
            </w:pPr>
            <w:r w:rsidRPr="00CB4573">
              <w:rPr>
                <w:lang w:val="cs-CZ" w:eastAsia="cs-CZ"/>
              </w:rPr>
              <w:t>211 405</w:t>
            </w:r>
          </w:p>
        </w:tc>
        <w:tc>
          <w:tcPr>
            <w:tcW w:w="1304" w:type="dxa"/>
            <w:shd w:val="clear" w:color="auto" w:fill="D9D9D9" w:themeFill="background1" w:themeFillShade="D9"/>
          </w:tcPr>
          <w:p w14:paraId="3994F55E" w14:textId="20CE8636" w:rsidR="00D00901" w:rsidRPr="00CB4573" w:rsidRDefault="00D00901" w:rsidP="0012508B">
            <w:pPr>
              <w:keepNext/>
              <w:jc w:val="center"/>
              <w:rPr>
                <w:lang w:val="cs-CZ" w:eastAsia="cs-CZ"/>
              </w:rPr>
            </w:pPr>
            <w:r>
              <w:rPr>
                <w:lang w:val="cs-CZ" w:eastAsia="cs-CZ"/>
              </w:rPr>
              <w:t>225 327</w:t>
            </w:r>
          </w:p>
        </w:tc>
        <w:tc>
          <w:tcPr>
            <w:tcW w:w="1304" w:type="dxa"/>
            <w:shd w:val="clear" w:color="auto" w:fill="D9D9D9" w:themeFill="background1" w:themeFillShade="D9"/>
          </w:tcPr>
          <w:p w14:paraId="203A0B4F" w14:textId="156F7F04" w:rsidR="00D00901" w:rsidRPr="00CB4573" w:rsidRDefault="00D00901" w:rsidP="0012508B">
            <w:pPr>
              <w:keepNext/>
              <w:jc w:val="center"/>
              <w:rPr>
                <w:lang w:val="cs-CZ" w:eastAsia="cs-CZ"/>
              </w:rPr>
            </w:pPr>
            <w:r>
              <w:rPr>
                <w:lang w:val="cs-CZ" w:eastAsia="cs-CZ"/>
              </w:rPr>
              <w:t>180 653</w:t>
            </w:r>
          </w:p>
        </w:tc>
        <w:tc>
          <w:tcPr>
            <w:tcW w:w="1418" w:type="dxa"/>
          </w:tcPr>
          <w:p w14:paraId="253AE6BA" w14:textId="010BDE9B" w:rsidR="00D00901" w:rsidRPr="00CB4573" w:rsidRDefault="00D00901" w:rsidP="0012508B">
            <w:pPr>
              <w:keepNext/>
              <w:jc w:val="center"/>
              <w:rPr>
                <w:lang w:val="cs-CZ" w:eastAsia="cs-CZ"/>
              </w:rPr>
            </w:pPr>
            <w:r>
              <w:rPr>
                <w:lang w:val="cs-CZ" w:eastAsia="cs-CZ"/>
              </w:rPr>
              <w:t>246 723</w:t>
            </w:r>
          </w:p>
        </w:tc>
      </w:tr>
    </w:tbl>
    <w:p w14:paraId="7C42CF86" w14:textId="429DD1AD" w:rsidR="00D00901" w:rsidRDefault="00C42C87" w:rsidP="002700C2">
      <w:pPr>
        <w:jc w:val="both"/>
        <w:rPr>
          <w:lang w:val="cs-CZ"/>
        </w:rPr>
      </w:pPr>
      <w:r>
        <w:rPr>
          <w:lang w:val="cs-CZ"/>
        </w:rPr>
        <w:t>*) Pandemie COVID 19</w:t>
      </w:r>
    </w:p>
    <w:p w14:paraId="635F9902" w14:textId="3989F32D" w:rsidR="00FA487B" w:rsidRPr="00CB4573" w:rsidRDefault="00FA487B" w:rsidP="00B762D9">
      <w:pPr>
        <w:pStyle w:val="Odstavecseseznamem"/>
        <w:numPr>
          <w:ilvl w:val="0"/>
          <w:numId w:val="9"/>
        </w:numPr>
        <w:rPr>
          <w:lang w:val="cs-CZ"/>
        </w:rPr>
      </w:pPr>
      <w:r w:rsidRPr="00CB4573">
        <w:rPr>
          <w:lang w:val="cs-CZ"/>
        </w:rPr>
        <w:t>Hospodaření s dešťovou vodou</w:t>
      </w:r>
    </w:p>
    <w:p w14:paraId="6B27D48C" w14:textId="77777777" w:rsidR="005A65ED" w:rsidRPr="00CB4573" w:rsidRDefault="0045566F" w:rsidP="005A65ED">
      <w:pPr>
        <w:jc w:val="both"/>
        <w:rPr>
          <w:lang w:val="cs-CZ"/>
        </w:rPr>
      </w:pPr>
      <w:r w:rsidRPr="00CB4573">
        <w:rPr>
          <w:lang w:val="cs-CZ"/>
        </w:rPr>
        <w:t xml:space="preserve">Hospodaření se srážkovými vodami je patrné ze schématu uvedeného níže. Toto schéma bylo předloženo správci kanalizace, který návrh akceptoval. </w:t>
      </w:r>
      <w:bookmarkStart w:id="66" w:name="_Hlk141862608"/>
    </w:p>
    <w:bookmarkEnd w:id="66"/>
    <w:p w14:paraId="7211F2D8" w14:textId="77777777" w:rsidR="005A65ED" w:rsidRPr="00CB4573" w:rsidRDefault="005A65ED" w:rsidP="00F60EA2">
      <w:pPr>
        <w:keepNext/>
        <w:jc w:val="center"/>
        <w:rPr>
          <w:lang w:val="cs-CZ"/>
        </w:rPr>
      </w:pPr>
      <w:r>
        <w:rPr>
          <w:noProof/>
        </w:rPr>
        <w:drawing>
          <wp:inline distT="0" distB="0" distL="0" distR="0" wp14:anchorId="155F3456" wp14:editId="006785BD">
            <wp:extent cx="4166235" cy="2926161"/>
            <wp:effectExtent l="0" t="0" r="5715"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6235" cy="2926161"/>
                    </a:xfrm>
                    <a:prstGeom prst="rect">
                      <a:avLst/>
                    </a:prstGeom>
                  </pic:spPr>
                </pic:pic>
              </a:graphicData>
            </a:graphic>
          </wp:inline>
        </w:drawing>
      </w:r>
    </w:p>
    <w:p w14:paraId="772C76B7" w14:textId="0D3574D3" w:rsidR="0045566F" w:rsidRPr="00CB4573" w:rsidRDefault="0045566F" w:rsidP="0045566F">
      <w:pPr>
        <w:jc w:val="both"/>
        <w:rPr>
          <w:lang w:val="cs-CZ"/>
        </w:rPr>
      </w:pPr>
      <w:r w:rsidRPr="00CB4573">
        <w:rPr>
          <w:sz w:val="14"/>
          <w:szCs w:val="14"/>
          <w:lang w:val="cs-CZ"/>
        </w:rPr>
        <w:t>Odsouhlasený návrh odvádění dešťových vod z areálu kotelny K20 + přilehlých zpevněných ploch do stávajících lagun (na východní straně areálu)</w:t>
      </w:r>
    </w:p>
    <w:p w14:paraId="0F9D1B27" w14:textId="152AE7EE" w:rsidR="00C20C80" w:rsidRDefault="00C20C80" w:rsidP="00C20C80">
      <w:pPr>
        <w:jc w:val="both"/>
        <w:rPr>
          <w:lang w:val="cs-CZ"/>
        </w:rPr>
      </w:pPr>
      <w:r>
        <w:rPr>
          <w:lang w:val="cs-CZ"/>
        </w:rPr>
        <w:t>Dle schématu výše byl vyhotoven hydrotechnický výpočet pro odtok VPO z areálu kotelny K20 a</w:t>
      </w:r>
      <w:r w:rsidR="009073F5">
        <w:rPr>
          <w:lang w:val="cs-CZ"/>
        </w:rPr>
        <w:t> </w:t>
      </w:r>
      <w:r>
        <w:rPr>
          <w:lang w:val="cs-CZ"/>
        </w:rPr>
        <w:t xml:space="preserve">přislouchajících ploch a skládky pro zauhlování U1, které budou odváděny do </w:t>
      </w:r>
      <w:r w:rsidR="009073F5">
        <w:rPr>
          <w:lang w:val="cs-CZ"/>
        </w:rPr>
        <w:t>lagun,</w:t>
      </w:r>
      <w:r>
        <w:rPr>
          <w:lang w:val="cs-CZ"/>
        </w:rPr>
        <w:t xml:space="preserve"> a tedy nebudou zatěžovat kanalizaci ve správě </w:t>
      </w:r>
      <w:proofErr w:type="spellStart"/>
      <w:r>
        <w:rPr>
          <w:lang w:val="cs-CZ"/>
        </w:rPr>
        <w:t>VaK</w:t>
      </w:r>
      <w:proofErr w:type="spellEnd"/>
      <w:r>
        <w:rPr>
          <w:lang w:val="cs-CZ"/>
        </w:rPr>
        <w:t xml:space="preserve">. Výpočet je proveden v následující tabulce: </w:t>
      </w:r>
    </w:p>
    <w:p w14:paraId="2A105EBE" w14:textId="1B20F144" w:rsidR="00314575" w:rsidRDefault="00314575" w:rsidP="00C20C80">
      <w:pPr>
        <w:jc w:val="both"/>
        <w:rPr>
          <w:lang w:val="cs-CZ"/>
        </w:rPr>
      </w:pPr>
      <w:r w:rsidRPr="00F26559">
        <w:rPr>
          <w:noProof/>
        </w:rPr>
        <w:lastRenderedPageBreak/>
        <w:drawing>
          <wp:inline distT="0" distB="0" distL="0" distR="0" wp14:anchorId="28277D33" wp14:editId="0DFAE2E0">
            <wp:extent cx="5670550" cy="2656205"/>
            <wp:effectExtent l="0" t="0" r="635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0550" cy="2656205"/>
                    </a:xfrm>
                    <a:prstGeom prst="rect">
                      <a:avLst/>
                    </a:prstGeom>
                    <a:noFill/>
                    <a:ln>
                      <a:noFill/>
                    </a:ln>
                  </pic:spPr>
                </pic:pic>
              </a:graphicData>
            </a:graphic>
          </wp:inline>
        </w:drawing>
      </w:r>
    </w:p>
    <w:p w14:paraId="1927595F" w14:textId="6B116064" w:rsidR="00C20C80" w:rsidRPr="00BE7CEA" w:rsidRDefault="00C20C80" w:rsidP="00C20C80">
      <w:pPr>
        <w:jc w:val="both"/>
        <w:rPr>
          <w:lang w:val="cs-CZ"/>
        </w:rPr>
      </w:pPr>
      <w:r w:rsidRPr="5D60D055">
        <w:rPr>
          <w:lang w:val="cs-CZ"/>
        </w:rPr>
        <w:t xml:space="preserve">Z tabulky je patrné, že z prostoru kotelny K20 a přilehlých ploch je do lagun odvedena plocha </w:t>
      </w:r>
      <w:r w:rsidRPr="5D60D055">
        <w:rPr>
          <w:b/>
          <w:bCs/>
          <w:lang w:val="cs-CZ"/>
        </w:rPr>
        <w:t>7</w:t>
      </w:r>
      <w:r w:rsidR="0004322B">
        <w:rPr>
          <w:b/>
          <w:bCs/>
          <w:lang w:val="cs-CZ"/>
        </w:rPr>
        <w:t> </w:t>
      </w:r>
      <w:r w:rsidRPr="5D60D055">
        <w:rPr>
          <w:b/>
          <w:bCs/>
          <w:lang w:val="cs-CZ"/>
        </w:rPr>
        <w:t>515,07 m</w:t>
      </w:r>
      <w:r w:rsidRPr="0004322B">
        <w:rPr>
          <w:b/>
          <w:bCs/>
          <w:vertAlign w:val="superscript"/>
          <w:lang w:val="cs-CZ"/>
        </w:rPr>
        <w:t>2</w:t>
      </w:r>
      <w:r w:rsidRPr="5D60D055">
        <w:rPr>
          <w:b/>
          <w:bCs/>
          <w:lang w:val="cs-CZ"/>
        </w:rPr>
        <w:t xml:space="preserve">. </w:t>
      </w:r>
      <w:r w:rsidRPr="5D60D055">
        <w:rPr>
          <w:lang w:val="cs-CZ"/>
        </w:rPr>
        <w:t>Plochy skládky pro zauhlování U1 má plochu</w:t>
      </w:r>
      <w:r w:rsidRPr="5D60D055">
        <w:rPr>
          <w:b/>
          <w:bCs/>
          <w:lang w:val="cs-CZ"/>
        </w:rPr>
        <w:t xml:space="preserve"> 5</w:t>
      </w:r>
      <w:r w:rsidR="0004322B">
        <w:rPr>
          <w:b/>
          <w:bCs/>
          <w:lang w:val="cs-CZ"/>
        </w:rPr>
        <w:t> </w:t>
      </w:r>
      <w:r w:rsidRPr="5D60D055">
        <w:rPr>
          <w:b/>
          <w:bCs/>
          <w:lang w:val="cs-CZ"/>
        </w:rPr>
        <w:t>556,8 m</w:t>
      </w:r>
      <w:r w:rsidRPr="0004322B">
        <w:rPr>
          <w:b/>
          <w:bCs/>
          <w:vertAlign w:val="superscript"/>
          <w:lang w:val="cs-CZ"/>
        </w:rPr>
        <w:t>2</w:t>
      </w:r>
      <w:r w:rsidRPr="5D60D055">
        <w:rPr>
          <w:b/>
          <w:bCs/>
          <w:lang w:val="cs-CZ"/>
        </w:rPr>
        <w:t xml:space="preserve">. </w:t>
      </w:r>
      <w:r w:rsidRPr="00593562">
        <w:rPr>
          <w:lang w:val="cs-CZ"/>
        </w:rPr>
        <w:br/>
      </w:r>
      <w:r w:rsidRPr="5D60D055">
        <w:rPr>
          <w:b/>
          <w:bCs/>
          <w:lang w:val="cs-CZ"/>
        </w:rPr>
        <w:t>Celkově se jedná o plochu 13</w:t>
      </w:r>
      <w:r w:rsidR="00142C57">
        <w:rPr>
          <w:b/>
          <w:bCs/>
          <w:lang w:val="cs-CZ"/>
        </w:rPr>
        <w:t> </w:t>
      </w:r>
      <w:r w:rsidRPr="5D60D055">
        <w:rPr>
          <w:b/>
          <w:bCs/>
          <w:lang w:val="cs-CZ"/>
        </w:rPr>
        <w:t>071,87 m</w:t>
      </w:r>
      <w:r w:rsidRPr="00142C57">
        <w:rPr>
          <w:b/>
          <w:bCs/>
          <w:vertAlign w:val="superscript"/>
          <w:lang w:val="cs-CZ"/>
        </w:rPr>
        <w:t>2</w:t>
      </w:r>
      <w:r w:rsidRPr="5D60D055">
        <w:rPr>
          <w:b/>
          <w:bCs/>
          <w:lang w:val="cs-CZ"/>
        </w:rPr>
        <w:t xml:space="preserve">, která bude odváděna do lagun. Před odvedením do lagun, bude dešťová voda zachycena v retenční dešťové nádrži a následně přes čerpací jímku odvedena do stávající kanalizace vedoucí k lagunám. </w:t>
      </w:r>
    </w:p>
    <w:p w14:paraId="159C5FD1" w14:textId="1825400C" w:rsidR="00C20C80" w:rsidRDefault="00C20C80" w:rsidP="00756844">
      <w:pPr>
        <w:keepNext/>
        <w:jc w:val="both"/>
        <w:rPr>
          <w:lang w:val="cs-CZ"/>
        </w:rPr>
      </w:pPr>
      <w:r w:rsidRPr="5D60D055">
        <w:rPr>
          <w:lang w:val="cs-CZ"/>
        </w:rPr>
        <w:t xml:space="preserve">Z hlediska </w:t>
      </w:r>
      <w:r w:rsidR="00314575" w:rsidRPr="5D60D055">
        <w:rPr>
          <w:lang w:val="cs-CZ"/>
        </w:rPr>
        <w:t>správce kanalizací a vodovodů</w:t>
      </w:r>
      <w:r w:rsidR="00314575">
        <w:rPr>
          <w:lang w:val="cs-CZ"/>
        </w:rPr>
        <w:t xml:space="preserve"> </w:t>
      </w:r>
      <w:proofErr w:type="spellStart"/>
      <w:r w:rsidRPr="5D60D055">
        <w:rPr>
          <w:lang w:val="cs-CZ"/>
        </w:rPr>
        <w:t>VaK</w:t>
      </w:r>
      <w:proofErr w:type="spellEnd"/>
      <w:r w:rsidRPr="5D60D055">
        <w:rPr>
          <w:lang w:val="cs-CZ"/>
        </w:rPr>
        <w:t xml:space="preserve"> Mladá Boleslav je možné zlepšení odtokových poměrů popsat dle následujícího schématu:  </w:t>
      </w:r>
    </w:p>
    <w:p w14:paraId="2B148149" w14:textId="77777777" w:rsidR="00C20C80" w:rsidRPr="00FB3559" w:rsidRDefault="00C20C80" w:rsidP="00C20C80">
      <w:pPr>
        <w:jc w:val="center"/>
        <w:rPr>
          <w:noProof/>
          <w:lang w:val="cs-CZ"/>
        </w:rPr>
      </w:pPr>
      <w:r w:rsidRPr="00BC64D9">
        <w:rPr>
          <w:noProof/>
          <w:lang w:val="cs-CZ"/>
        </w:rPr>
        <w:drawing>
          <wp:anchor distT="0" distB="0" distL="114300" distR="114300" simplePos="0" relativeHeight="251658240" behindDoc="0" locked="0" layoutInCell="1" allowOverlap="1" wp14:anchorId="3FB79A59" wp14:editId="01A92FBD">
            <wp:simplePos x="0" y="0"/>
            <wp:positionH relativeFrom="column">
              <wp:posOffset>3255010</wp:posOffset>
            </wp:positionH>
            <wp:positionV relativeFrom="paragraph">
              <wp:posOffset>-635</wp:posOffset>
            </wp:positionV>
            <wp:extent cx="1475105" cy="778510"/>
            <wp:effectExtent l="0" t="0" r="0" b="2540"/>
            <wp:wrapNone/>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475105" cy="778510"/>
                    </a:xfrm>
                    <a:prstGeom prst="rect">
                      <a:avLst/>
                    </a:prstGeom>
                  </pic:spPr>
                </pic:pic>
              </a:graphicData>
            </a:graphic>
            <wp14:sizeRelH relativeFrom="margin">
              <wp14:pctWidth>0</wp14:pctWidth>
            </wp14:sizeRelH>
            <wp14:sizeRelV relativeFrom="margin">
              <wp14:pctHeight>0</wp14:pctHeight>
            </wp14:sizeRelV>
          </wp:anchor>
        </w:drawing>
      </w:r>
      <w:r w:rsidRPr="0069598E">
        <w:rPr>
          <w:noProof/>
          <w:lang w:val="cs-CZ"/>
        </w:rPr>
        <w:drawing>
          <wp:anchor distT="0" distB="0" distL="114300" distR="114300" simplePos="0" relativeHeight="251658241" behindDoc="0" locked="0" layoutInCell="1" allowOverlap="1" wp14:anchorId="52990C3F" wp14:editId="5477BBA2">
            <wp:simplePos x="0" y="0"/>
            <wp:positionH relativeFrom="column">
              <wp:posOffset>3255542</wp:posOffset>
            </wp:positionH>
            <wp:positionV relativeFrom="paragraph">
              <wp:posOffset>783590</wp:posOffset>
            </wp:positionV>
            <wp:extent cx="1475105" cy="788670"/>
            <wp:effectExtent l="0" t="0" r="0" b="0"/>
            <wp:wrapNone/>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475105" cy="788670"/>
                    </a:xfrm>
                    <a:prstGeom prst="rect">
                      <a:avLst/>
                    </a:prstGeom>
                  </pic:spPr>
                </pic:pic>
              </a:graphicData>
            </a:graphic>
            <wp14:sizeRelH relativeFrom="margin">
              <wp14:pctWidth>0</wp14:pctWidth>
            </wp14:sizeRelH>
            <wp14:sizeRelV relativeFrom="margin">
              <wp14:pctHeight>0</wp14:pctHeight>
            </wp14:sizeRelV>
          </wp:anchor>
        </w:drawing>
      </w:r>
      <w:r w:rsidRPr="00BC64D9">
        <w:rPr>
          <w:noProof/>
          <w:lang w:val="cs-CZ"/>
        </w:rPr>
        <w:drawing>
          <wp:inline distT="0" distB="0" distL="0" distR="0" wp14:anchorId="106606A1" wp14:editId="3518FA9F">
            <wp:extent cx="3785190" cy="3544005"/>
            <wp:effectExtent l="0" t="0" r="635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03428" cy="3561081"/>
                    </a:xfrm>
                    <a:prstGeom prst="rect">
                      <a:avLst/>
                    </a:prstGeom>
                  </pic:spPr>
                </pic:pic>
              </a:graphicData>
            </a:graphic>
          </wp:inline>
        </w:drawing>
      </w:r>
      <w:r w:rsidRPr="00FB3559">
        <w:rPr>
          <w:noProof/>
          <w:lang w:val="cs-CZ"/>
        </w:rPr>
        <w:t xml:space="preserve"> </w:t>
      </w:r>
    </w:p>
    <w:p w14:paraId="4864F03F" w14:textId="7623CE22" w:rsidR="00C20C80" w:rsidRDefault="00C20C80" w:rsidP="00C20C80">
      <w:pPr>
        <w:jc w:val="both"/>
        <w:rPr>
          <w:lang w:val="cs-CZ"/>
        </w:rPr>
      </w:pPr>
      <w:r w:rsidRPr="00CB4573">
        <w:rPr>
          <w:lang w:val="cs-CZ"/>
        </w:rPr>
        <w:t xml:space="preserve">Dle schématu zobrazeného výše dojde k změně rozdělení VPO následovně: </w:t>
      </w:r>
    </w:p>
    <w:p w14:paraId="56A7F320" w14:textId="7B58A969" w:rsidR="00F7596A" w:rsidRDefault="00F7596A" w:rsidP="00C20C80">
      <w:pPr>
        <w:jc w:val="both"/>
        <w:rPr>
          <w:lang w:val="cs-CZ"/>
        </w:rPr>
      </w:pPr>
      <w:r w:rsidRPr="00F00819">
        <w:rPr>
          <w:noProof/>
        </w:rPr>
        <w:drawing>
          <wp:inline distT="0" distB="0" distL="0" distR="0" wp14:anchorId="6E1A25BB" wp14:editId="7C267855">
            <wp:extent cx="5670550" cy="452120"/>
            <wp:effectExtent l="0" t="0" r="6350" b="508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0550" cy="452120"/>
                    </a:xfrm>
                    <a:prstGeom prst="rect">
                      <a:avLst/>
                    </a:prstGeom>
                    <a:noFill/>
                    <a:ln>
                      <a:noFill/>
                    </a:ln>
                  </pic:spPr>
                </pic:pic>
              </a:graphicData>
            </a:graphic>
          </wp:inline>
        </w:drawing>
      </w:r>
    </w:p>
    <w:p w14:paraId="305D0456" w14:textId="1F720ACC" w:rsidR="00C20C80" w:rsidRPr="00DE23A9" w:rsidRDefault="00C20C80" w:rsidP="00C20C80">
      <w:pPr>
        <w:jc w:val="both"/>
        <w:rPr>
          <w:lang w:val="cs-CZ"/>
        </w:rPr>
      </w:pPr>
      <w:r w:rsidRPr="00CB4573">
        <w:rPr>
          <w:lang w:val="cs-CZ"/>
        </w:rPr>
        <w:lastRenderedPageBreak/>
        <w:t>Dle uvedeného d</w:t>
      </w:r>
      <w:r>
        <w:rPr>
          <w:lang w:val="cs-CZ"/>
        </w:rPr>
        <w:t>ojde</w:t>
      </w:r>
      <w:r w:rsidRPr="00CB4573">
        <w:rPr>
          <w:lang w:val="cs-CZ"/>
        </w:rPr>
        <w:t xml:space="preserve"> k redukci VPO odtékajících do jednotné kanalizace </w:t>
      </w:r>
      <w:proofErr w:type="spellStart"/>
      <w:r w:rsidRPr="00CB4573">
        <w:rPr>
          <w:lang w:val="cs-CZ"/>
        </w:rPr>
        <w:t>VaK</w:t>
      </w:r>
      <w:proofErr w:type="spellEnd"/>
      <w:r w:rsidRPr="00CB4573">
        <w:rPr>
          <w:lang w:val="cs-CZ"/>
        </w:rPr>
        <w:t xml:space="preserve"> Mladá Boleslav </w:t>
      </w:r>
      <w:r>
        <w:rPr>
          <w:lang w:val="cs-CZ"/>
        </w:rPr>
        <w:t>o 7</w:t>
      </w:r>
      <w:r w:rsidR="001008F2">
        <w:rPr>
          <w:lang w:val="cs-CZ"/>
        </w:rPr>
        <w:t> </w:t>
      </w:r>
      <w:r>
        <w:rPr>
          <w:lang w:val="cs-CZ"/>
        </w:rPr>
        <w:t>515,07 m</w:t>
      </w:r>
      <w:r w:rsidRPr="001008F2">
        <w:rPr>
          <w:vertAlign w:val="superscript"/>
          <w:lang w:val="cs-CZ"/>
        </w:rPr>
        <w:t>2</w:t>
      </w:r>
      <w:r>
        <w:rPr>
          <w:lang w:val="cs-CZ"/>
        </w:rPr>
        <w:t xml:space="preserve">, což je úbytek ze současného stavu o </w:t>
      </w:r>
      <w:proofErr w:type="gramStart"/>
      <w:r>
        <w:rPr>
          <w:lang w:val="cs-CZ"/>
        </w:rPr>
        <w:t>23,34%</w:t>
      </w:r>
      <w:proofErr w:type="gramEnd"/>
      <w:r>
        <w:rPr>
          <w:lang w:val="cs-CZ"/>
        </w:rPr>
        <w:t>.</w:t>
      </w:r>
    </w:p>
    <w:p w14:paraId="1B089023" w14:textId="3D63987B" w:rsidR="00C20C80" w:rsidRPr="00CB4573" w:rsidRDefault="00C20C80" w:rsidP="00C20C80">
      <w:pPr>
        <w:jc w:val="both"/>
        <w:rPr>
          <w:lang w:val="cs-CZ"/>
        </w:rPr>
      </w:pPr>
      <w:r w:rsidRPr="00CB4573">
        <w:rPr>
          <w:lang w:val="cs-CZ"/>
        </w:rPr>
        <w:t>Výpočet množství dešťových odpadních vod se provádí dle přílohy č. 16 k vyhlášce č. 428/2001 Sb.</w:t>
      </w:r>
    </w:p>
    <w:p w14:paraId="328E4018" w14:textId="77777777" w:rsidR="00C20C80" w:rsidRPr="00CB4573" w:rsidRDefault="00C20C80" w:rsidP="00C20C80">
      <w:pPr>
        <w:jc w:val="both"/>
        <w:rPr>
          <w:lang w:val="cs-CZ"/>
        </w:rPr>
      </w:pPr>
      <w:r w:rsidRPr="00CB4573">
        <w:rPr>
          <w:lang w:val="cs-CZ"/>
        </w:rPr>
        <w:t>Při výpočtu odtoku vod z povrchového odtoku (VPO) - dešťových odpadních vod (DOV), bylo uvažováno s intenzitou přívalových dešťů i=152 l/s/ha (</w:t>
      </w:r>
      <w:proofErr w:type="spellStart"/>
      <w:r w:rsidRPr="00CB4573">
        <w:rPr>
          <w:lang w:val="cs-CZ"/>
        </w:rPr>
        <w:t>Trupl</w:t>
      </w:r>
      <w:proofErr w:type="spellEnd"/>
      <w:r w:rsidRPr="00CB4573">
        <w:rPr>
          <w:lang w:val="cs-CZ"/>
        </w:rPr>
        <w:t>, Praha 1958).</w:t>
      </w:r>
    </w:p>
    <w:p w14:paraId="163DA719" w14:textId="77777777" w:rsidR="00C20C80" w:rsidRDefault="00C20C80" w:rsidP="00C20C80">
      <w:pPr>
        <w:jc w:val="both"/>
        <w:rPr>
          <w:lang w:val="cs-CZ"/>
        </w:rPr>
      </w:pPr>
      <w:r w:rsidRPr="00CB4573">
        <w:rPr>
          <w:lang w:val="cs-CZ"/>
        </w:rPr>
        <w:t xml:space="preserve">Dešťové potrubí vnitřní kanalizace se vyhotoví podle příslušných norem a předpisů z hrdlových polypropylenových trubek s gumovým těsněním systém. Potrubí se spojuje pomocí hrdel s gumovým těsnícím kroužkem. </w:t>
      </w:r>
    </w:p>
    <w:p w14:paraId="0D7CC759" w14:textId="77777777" w:rsidR="00C20C80" w:rsidRPr="00BE7CEA" w:rsidRDefault="00C20C80" w:rsidP="00802483">
      <w:pPr>
        <w:jc w:val="both"/>
        <w:rPr>
          <w:lang w:val="cs-CZ"/>
        </w:rPr>
      </w:pPr>
      <w:r w:rsidRPr="6FC95561">
        <w:rPr>
          <w:lang w:val="cs-CZ"/>
        </w:rPr>
        <w:t xml:space="preserve">Všechny kanalizace, které jsou v současnosti vedené v prostoru navrhovaných objektů (např. kotelna K20, objekt palivového hospodářství atd.) budou před započetím výstavby demontované. </w:t>
      </w:r>
    </w:p>
    <w:p w14:paraId="015ED669" w14:textId="4EF18EA7" w:rsidR="00FA487B" w:rsidRPr="00CB4573" w:rsidRDefault="00FA487B" w:rsidP="00FA487B">
      <w:pPr>
        <w:jc w:val="both"/>
        <w:rPr>
          <w:highlight w:val="cyan"/>
          <w:lang w:val="cs-CZ"/>
        </w:rPr>
      </w:pPr>
      <w:r w:rsidRPr="00CB4573">
        <w:rPr>
          <w:lang w:val="cs-CZ"/>
        </w:rPr>
        <w:t>Kanalizaci dešťových odpadních vod (DOV) budou tvořit samostatné větve a přípojky od uličních vpustí, odvodňovací</w:t>
      </w:r>
      <w:r w:rsidR="00E24FB3" w:rsidRPr="00CB4573">
        <w:rPr>
          <w:lang w:val="cs-CZ"/>
        </w:rPr>
        <w:t>c</w:t>
      </w:r>
      <w:r w:rsidRPr="00CB4573">
        <w:rPr>
          <w:lang w:val="cs-CZ"/>
        </w:rPr>
        <w:t>h žlab</w:t>
      </w:r>
      <w:r w:rsidR="00E24FB3" w:rsidRPr="00CB4573">
        <w:rPr>
          <w:lang w:val="cs-CZ"/>
        </w:rPr>
        <w:t>ů a dešťových svodů</w:t>
      </w:r>
      <w:r w:rsidRPr="00CB4573">
        <w:rPr>
          <w:lang w:val="cs-CZ"/>
        </w:rPr>
        <w:t>.</w:t>
      </w:r>
    </w:p>
    <w:p w14:paraId="2E543BC8" w14:textId="23FA89B1" w:rsidR="00FA487B" w:rsidRPr="00CB4573" w:rsidRDefault="00FA487B" w:rsidP="00FA487B">
      <w:pPr>
        <w:jc w:val="both"/>
        <w:rPr>
          <w:lang w:val="cs-CZ"/>
        </w:rPr>
      </w:pPr>
      <w:r w:rsidRPr="00CB4573">
        <w:rPr>
          <w:lang w:val="cs-CZ"/>
        </w:rPr>
        <w:t xml:space="preserve">Kanalizační síť pro odvedení dešťových odpadních vod bude vybudovaná z trubek PP </w:t>
      </w:r>
      <w:proofErr w:type="spellStart"/>
      <w:r w:rsidRPr="00CB4573">
        <w:rPr>
          <w:lang w:val="cs-CZ"/>
        </w:rPr>
        <w:t>Wavin</w:t>
      </w:r>
      <w:proofErr w:type="spellEnd"/>
      <w:r w:rsidRPr="00CB4573">
        <w:rPr>
          <w:lang w:val="cs-CZ"/>
        </w:rPr>
        <w:t xml:space="preserve"> KG 2000, světlosti DN 150 až DN </w:t>
      </w:r>
      <w:r w:rsidR="00E24FB3" w:rsidRPr="00CB4573">
        <w:rPr>
          <w:lang w:val="cs-CZ"/>
        </w:rPr>
        <w:t xml:space="preserve">500 </w:t>
      </w:r>
      <w:r w:rsidRPr="00CB4573">
        <w:rPr>
          <w:lang w:val="cs-CZ"/>
        </w:rPr>
        <w:t>(dle umístění).</w:t>
      </w:r>
    </w:p>
    <w:p w14:paraId="708645FD" w14:textId="53B698EB" w:rsidR="00FA487B" w:rsidRPr="00CB4573" w:rsidRDefault="00FA487B" w:rsidP="00FA487B">
      <w:pPr>
        <w:jc w:val="both"/>
        <w:rPr>
          <w:lang w:val="cs-CZ"/>
        </w:rPr>
      </w:pPr>
      <w:r w:rsidRPr="00CB4573">
        <w:rPr>
          <w:lang w:val="cs-CZ"/>
        </w:rPr>
        <w:t>Kanalizační šachty jsou navrženy železobetonové, prefabrikované, DN 1000, s přechodem DN 600/1000, uzavřené litinovým poklopem DN 600, pro třídu komunikace "D" a s prefabrikovaným dnem.</w:t>
      </w:r>
    </w:p>
    <w:p w14:paraId="109D77A9" w14:textId="545645CF" w:rsidR="00AF6FF0" w:rsidRPr="00CB4573" w:rsidRDefault="00AF6FF0" w:rsidP="00B762D9">
      <w:pPr>
        <w:pStyle w:val="Odstavecseseznamem"/>
        <w:numPr>
          <w:ilvl w:val="0"/>
          <w:numId w:val="9"/>
        </w:numPr>
        <w:rPr>
          <w:lang w:val="cs-CZ"/>
        </w:rPr>
      </w:pPr>
      <w:r w:rsidRPr="00CB4573">
        <w:rPr>
          <w:lang w:val="cs-CZ"/>
        </w:rPr>
        <w:t>Odpady během výstavby</w:t>
      </w:r>
    </w:p>
    <w:p w14:paraId="55DEB8CC" w14:textId="77777777" w:rsidR="002125DF" w:rsidRPr="00CB4573" w:rsidRDefault="002125DF" w:rsidP="002125DF">
      <w:pPr>
        <w:jc w:val="both"/>
        <w:rPr>
          <w:lang w:val="cs-CZ"/>
        </w:rPr>
      </w:pPr>
      <w:r w:rsidRPr="00CB4573">
        <w:rPr>
          <w:lang w:val="cs-CZ"/>
        </w:rPr>
        <w:t xml:space="preserve">Hlavními odpady budou odpady z demontáží stávající technologie uhelného hospodářství – vykládky a pasové dopravy, uhelné skládky, části technologie uvnitř kotelny K80/90. </w:t>
      </w:r>
    </w:p>
    <w:p w14:paraId="0C9EABC3" w14:textId="6E82E21D" w:rsidR="007C3C10" w:rsidRPr="00CB4573" w:rsidRDefault="007C3C10" w:rsidP="00817690">
      <w:pPr>
        <w:spacing w:before="120"/>
        <w:jc w:val="both"/>
        <w:rPr>
          <w:u w:val="single"/>
          <w:lang w:val="cs-CZ"/>
        </w:rPr>
      </w:pPr>
      <w:r w:rsidRPr="00CB4573">
        <w:rPr>
          <w:u w:val="single"/>
          <w:lang w:val="cs-CZ"/>
        </w:rPr>
        <w:t xml:space="preserve">Odpady z demolic stavebních a technologických konstrukcí a terénních prací  </w:t>
      </w:r>
    </w:p>
    <w:tbl>
      <w:tblPr>
        <w:tblW w:w="8363" w:type="dxa"/>
        <w:jc w:val="center"/>
        <w:tblCellMar>
          <w:left w:w="70" w:type="dxa"/>
          <w:right w:w="70" w:type="dxa"/>
        </w:tblCellMar>
        <w:tblLook w:val="04A0" w:firstRow="1" w:lastRow="0" w:firstColumn="1" w:lastColumn="0" w:noHBand="0" w:noVBand="1"/>
      </w:tblPr>
      <w:tblGrid>
        <w:gridCol w:w="1276"/>
        <w:gridCol w:w="2126"/>
        <w:gridCol w:w="1843"/>
        <w:gridCol w:w="1275"/>
        <w:gridCol w:w="705"/>
        <w:gridCol w:w="1138"/>
      </w:tblGrid>
      <w:tr w:rsidR="007C3C10" w:rsidRPr="00CB4573" w14:paraId="76E7822C" w14:textId="77777777" w:rsidTr="388DDCE0">
        <w:trPr>
          <w:trHeight w:val="261"/>
          <w:jc w:val="center"/>
        </w:trPr>
        <w:tc>
          <w:tcPr>
            <w:tcW w:w="127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698DFC7" w14:textId="2D2E8F9E" w:rsidR="007C3C10" w:rsidRPr="00CB4573" w:rsidRDefault="007C3C10" w:rsidP="007C3C10">
            <w:pPr>
              <w:keepNext/>
              <w:spacing w:after="0" w:line="240" w:lineRule="auto"/>
              <w:jc w:val="center"/>
              <w:rPr>
                <w:b/>
                <w:bCs/>
                <w:lang w:val="cs-CZ" w:eastAsia="cs-CZ"/>
              </w:rPr>
            </w:pPr>
            <w:r w:rsidRPr="00CB4573">
              <w:rPr>
                <w:b/>
                <w:bCs/>
                <w:lang w:val="cs-CZ" w:eastAsia="cs-CZ"/>
              </w:rPr>
              <w:t>č. odpadu</w:t>
            </w:r>
          </w:p>
        </w:tc>
        <w:tc>
          <w:tcPr>
            <w:tcW w:w="2126" w:type="dxa"/>
            <w:tcBorders>
              <w:top w:val="single" w:sz="4" w:space="0" w:color="auto"/>
              <w:left w:val="nil"/>
              <w:bottom w:val="single" w:sz="4" w:space="0" w:color="auto"/>
              <w:right w:val="single" w:sz="4" w:space="0" w:color="auto"/>
            </w:tcBorders>
            <w:shd w:val="clear" w:color="auto" w:fill="auto"/>
            <w:vAlign w:val="bottom"/>
          </w:tcPr>
          <w:p w14:paraId="71CDB86C" w14:textId="77777777" w:rsidR="007C3C10" w:rsidRPr="00CB4573" w:rsidRDefault="007C3C10" w:rsidP="007C3C10">
            <w:pPr>
              <w:keepNext/>
              <w:spacing w:after="0" w:line="240" w:lineRule="auto"/>
              <w:rPr>
                <w:b/>
                <w:bCs/>
                <w:lang w:val="cs-CZ" w:eastAsia="cs-CZ"/>
              </w:rPr>
            </w:pPr>
            <w:r w:rsidRPr="00CB4573">
              <w:rPr>
                <w:b/>
                <w:bCs/>
                <w:lang w:val="cs-CZ" w:eastAsia="cs-CZ"/>
              </w:rPr>
              <w:t>Název</w:t>
            </w:r>
          </w:p>
        </w:tc>
        <w:tc>
          <w:tcPr>
            <w:tcW w:w="1843" w:type="dxa"/>
            <w:tcBorders>
              <w:top w:val="single" w:sz="4" w:space="0" w:color="auto"/>
              <w:left w:val="nil"/>
              <w:bottom w:val="single" w:sz="4" w:space="0" w:color="auto"/>
              <w:right w:val="single" w:sz="4" w:space="0" w:color="auto"/>
            </w:tcBorders>
            <w:shd w:val="clear" w:color="auto" w:fill="auto"/>
            <w:vAlign w:val="bottom"/>
          </w:tcPr>
          <w:p w14:paraId="7C28ECFC" w14:textId="77777777" w:rsidR="007C3C10" w:rsidRPr="00CB4573" w:rsidRDefault="007C3C10" w:rsidP="007C3C10">
            <w:pPr>
              <w:keepNext/>
              <w:spacing w:after="0" w:line="240" w:lineRule="auto"/>
              <w:jc w:val="center"/>
              <w:rPr>
                <w:b/>
                <w:bCs/>
                <w:lang w:val="cs-CZ" w:eastAsia="cs-CZ"/>
              </w:rPr>
            </w:pPr>
            <w:r w:rsidRPr="00CB4573">
              <w:rPr>
                <w:b/>
                <w:bCs/>
                <w:lang w:val="cs-CZ" w:eastAsia="cs-CZ"/>
              </w:rPr>
              <w:t>Původ</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49187329" w14:textId="77777777" w:rsidR="007C3C10" w:rsidRPr="00CB4573" w:rsidRDefault="007C3C10" w:rsidP="007C3C10">
            <w:pPr>
              <w:keepNext/>
              <w:spacing w:after="0" w:line="240" w:lineRule="auto"/>
              <w:jc w:val="center"/>
              <w:rPr>
                <w:b/>
                <w:bCs/>
                <w:lang w:val="cs-CZ" w:eastAsia="cs-CZ"/>
              </w:rPr>
            </w:pPr>
            <w:r w:rsidRPr="00CB4573">
              <w:rPr>
                <w:b/>
                <w:bCs/>
                <w:lang w:val="cs-CZ" w:eastAsia="cs-CZ"/>
              </w:rPr>
              <w:t>Kategorie</w:t>
            </w:r>
          </w:p>
        </w:tc>
        <w:tc>
          <w:tcPr>
            <w:tcW w:w="705" w:type="dxa"/>
            <w:tcBorders>
              <w:top w:val="single" w:sz="4" w:space="0" w:color="auto"/>
              <w:left w:val="nil"/>
              <w:bottom w:val="single" w:sz="4" w:space="0" w:color="auto"/>
              <w:right w:val="single" w:sz="4" w:space="0" w:color="auto"/>
            </w:tcBorders>
            <w:shd w:val="clear" w:color="auto" w:fill="auto"/>
            <w:noWrap/>
            <w:vAlign w:val="bottom"/>
          </w:tcPr>
          <w:p w14:paraId="4A06D039" w14:textId="55CF739C" w:rsidR="007C3C10" w:rsidRPr="00CB4573" w:rsidRDefault="007C3C10" w:rsidP="007C3C10">
            <w:pPr>
              <w:keepNext/>
              <w:spacing w:after="0" w:line="240" w:lineRule="auto"/>
              <w:jc w:val="center"/>
              <w:rPr>
                <w:b/>
                <w:bCs/>
                <w:lang w:val="cs-CZ" w:eastAsia="cs-CZ"/>
              </w:rPr>
            </w:pPr>
            <w:proofErr w:type="spellStart"/>
            <w:r w:rsidRPr="00CB4573">
              <w:rPr>
                <w:b/>
                <w:bCs/>
                <w:lang w:val="cs-CZ" w:eastAsia="cs-CZ"/>
              </w:rPr>
              <w:t>Jedn</w:t>
            </w:r>
            <w:proofErr w:type="spellEnd"/>
            <w:r w:rsidRPr="00CB4573">
              <w:rPr>
                <w:b/>
                <w:bCs/>
                <w:lang w:val="cs-CZ" w:eastAsia="cs-CZ"/>
              </w:rPr>
              <w:t>.</w:t>
            </w:r>
          </w:p>
        </w:tc>
        <w:tc>
          <w:tcPr>
            <w:tcW w:w="1138" w:type="dxa"/>
            <w:tcBorders>
              <w:top w:val="single" w:sz="4" w:space="0" w:color="auto"/>
              <w:left w:val="nil"/>
              <w:bottom w:val="single" w:sz="4" w:space="0" w:color="auto"/>
              <w:right w:val="single" w:sz="8" w:space="0" w:color="auto"/>
            </w:tcBorders>
            <w:shd w:val="clear" w:color="auto" w:fill="auto"/>
            <w:noWrap/>
            <w:vAlign w:val="bottom"/>
          </w:tcPr>
          <w:p w14:paraId="026EFCDE" w14:textId="77777777" w:rsidR="007C3C10" w:rsidRPr="00CB4573" w:rsidRDefault="007C3C10" w:rsidP="007C3C10">
            <w:pPr>
              <w:keepNext/>
              <w:spacing w:after="0" w:line="240" w:lineRule="auto"/>
              <w:jc w:val="center"/>
              <w:rPr>
                <w:b/>
                <w:bCs/>
                <w:lang w:val="cs-CZ" w:eastAsia="cs-CZ"/>
              </w:rPr>
            </w:pPr>
            <w:r w:rsidRPr="00CB4573">
              <w:rPr>
                <w:b/>
                <w:bCs/>
                <w:lang w:val="cs-CZ" w:eastAsia="cs-CZ"/>
              </w:rPr>
              <w:t>Množství</w:t>
            </w:r>
          </w:p>
        </w:tc>
      </w:tr>
      <w:tr w:rsidR="007C3C10" w:rsidRPr="00CB4573" w14:paraId="3824D338" w14:textId="77777777" w:rsidTr="388DDCE0">
        <w:trPr>
          <w:trHeight w:val="279"/>
          <w:jc w:val="center"/>
        </w:trPr>
        <w:tc>
          <w:tcPr>
            <w:tcW w:w="1276" w:type="dxa"/>
            <w:tcBorders>
              <w:top w:val="nil"/>
              <w:left w:val="single" w:sz="8" w:space="0" w:color="auto"/>
              <w:bottom w:val="single" w:sz="4" w:space="0" w:color="auto"/>
              <w:right w:val="single" w:sz="4" w:space="0" w:color="auto"/>
            </w:tcBorders>
            <w:shd w:val="clear" w:color="auto" w:fill="auto"/>
            <w:vAlign w:val="bottom"/>
          </w:tcPr>
          <w:p w14:paraId="2A79D4AA" w14:textId="77777777" w:rsidR="007C3C10" w:rsidRPr="00CB4573" w:rsidRDefault="007C3C10" w:rsidP="007C3C10">
            <w:pPr>
              <w:keepNext/>
              <w:spacing w:after="0" w:line="240" w:lineRule="auto"/>
              <w:jc w:val="center"/>
              <w:rPr>
                <w:lang w:val="cs-CZ" w:eastAsia="cs-CZ"/>
              </w:rPr>
            </w:pPr>
            <w:r w:rsidRPr="00CB4573">
              <w:rPr>
                <w:lang w:val="cs-CZ" w:eastAsia="cs-CZ"/>
              </w:rPr>
              <w:t>170101</w:t>
            </w:r>
          </w:p>
        </w:tc>
        <w:tc>
          <w:tcPr>
            <w:tcW w:w="2126" w:type="dxa"/>
            <w:tcBorders>
              <w:top w:val="nil"/>
              <w:left w:val="nil"/>
              <w:bottom w:val="single" w:sz="4" w:space="0" w:color="auto"/>
              <w:right w:val="single" w:sz="4" w:space="0" w:color="auto"/>
            </w:tcBorders>
            <w:shd w:val="clear" w:color="auto" w:fill="auto"/>
            <w:vAlign w:val="bottom"/>
          </w:tcPr>
          <w:p w14:paraId="1EE03FEC" w14:textId="79FD06B6" w:rsidR="007C3C10" w:rsidRPr="00CB4573" w:rsidRDefault="007C3C10" w:rsidP="007C3C10">
            <w:pPr>
              <w:keepNext/>
              <w:spacing w:after="0" w:line="240" w:lineRule="auto"/>
              <w:rPr>
                <w:lang w:val="cs-CZ" w:eastAsia="cs-CZ"/>
              </w:rPr>
            </w:pPr>
            <w:r w:rsidRPr="00CB4573">
              <w:rPr>
                <w:lang w:val="cs-CZ" w:eastAsia="cs-CZ"/>
              </w:rPr>
              <w:t>Betonová suť</w:t>
            </w:r>
          </w:p>
        </w:tc>
        <w:tc>
          <w:tcPr>
            <w:tcW w:w="1843" w:type="dxa"/>
            <w:tcBorders>
              <w:top w:val="nil"/>
              <w:left w:val="nil"/>
              <w:bottom w:val="single" w:sz="4" w:space="0" w:color="auto"/>
              <w:right w:val="single" w:sz="4" w:space="0" w:color="auto"/>
            </w:tcBorders>
            <w:shd w:val="clear" w:color="auto" w:fill="auto"/>
            <w:vAlign w:val="bottom"/>
          </w:tcPr>
          <w:p w14:paraId="1C010320"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tcPr>
          <w:p w14:paraId="6DE1938D"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tcPr>
          <w:p w14:paraId="01E67985" w14:textId="77777777" w:rsidR="007C3C10" w:rsidRPr="00CB4573" w:rsidRDefault="007C3C10" w:rsidP="007C3C10">
            <w:pPr>
              <w:keepNext/>
              <w:spacing w:after="0" w:line="240" w:lineRule="auto"/>
              <w:jc w:val="center"/>
              <w:rPr>
                <w:lang w:val="cs-CZ" w:eastAsia="cs-CZ"/>
              </w:rPr>
            </w:pPr>
            <w:r w:rsidRPr="00CB4573">
              <w:rPr>
                <w:lang w:val="cs-CZ" w:eastAsia="cs-CZ"/>
              </w:rPr>
              <w:t>m</w:t>
            </w:r>
            <w:r w:rsidRPr="00CB4573">
              <w:rPr>
                <w:vertAlign w:val="superscript"/>
                <w:lang w:val="cs-CZ" w:eastAsia="cs-CZ"/>
              </w:rPr>
              <w:t>3</w:t>
            </w:r>
          </w:p>
        </w:tc>
        <w:tc>
          <w:tcPr>
            <w:tcW w:w="1138" w:type="dxa"/>
            <w:tcBorders>
              <w:top w:val="nil"/>
              <w:left w:val="nil"/>
              <w:bottom w:val="single" w:sz="4" w:space="0" w:color="auto"/>
              <w:right w:val="single" w:sz="8" w:space="0" w:color="auto"/>
            </w:tcBorders>
            <w:shd w:val="clear" w:color="auto" w:fill="auto"/>
            <w:noWrap/>
            <w:vAlign w:val="bottom"/>
          </w:tcPr>
          <w:p w14:paraId="01D08902" w14:textId="77777777" w:rsidR="007C3C10" w:rsidRPr="00CB4573" w:rsidRDefault="007C3C10" w:rsidP="007C3C10">
            <w:pPr>
              <w:keepNext/>
              <w:spacing w:after="0" w:line="240" w:lineRule="auto"/>
              <w:jc w:val="center"/>
              <w:rPr>
                <w:lang w:val="cs-CZ" w:eastAsia="cs-CZ"/>
              </w:rPr>
            </w:pPr>
            <w:r w:rsidRPr="00CB4573">
              <w:rPr>
                <w:lang w:val="cs-CZ" w:eastAsia="cs-CZ"/>
              </w:rPr>
              <w:t>2 838</w:t>
            </w:r>
          </w:p>
        </w:tc>
      </w:tr>
      <w:tr w:rsidR="007C3C10" w:rsidRPr="00CB4573" w14:paraId="0B8185AE" w14:textId="77777777" w:rsidTr="388DDCE0">
        <w:trPr>
          <w:trHeight w:val="270"/>
          <w:jc w:val="center"/>
        </w:trPr>
        <w:tc>
          <w:tcPr>
            <w:tcW w:w="1276" w:type="dxa"/>
            <w:tcBorders>
              <w:top w:val="nil"/>
              <w:left w:val="single" w:sz="8" w:space="0" w:color="auto"/>
              <w:bottom w:val="single" w:sz="4" w:space="0" w:color="auto"/>
              <w:right w:val="single" w:sz="4" w:space="0" w:color="auto"/>
            </w:tcBorders>
            <w:shd w:val="clear" w:color="auto" w:fill="auto"/>
            <w:vAlign w:val="bottom"/>
          </w:tcPr>
          <w:p w14:paraId="77C7CC60" w14:textId="77777777" w:rsidR="007C3C10" w:rsidRPr="00CB4573" w:rsidRDefault="007C3C10" w:rsidP="007C3C10">
            <w:pPr>
              <w:keepNext/>
              <w:spacing w:after="0" w:line="240" w:lineRule="auto"/>
              <w:jc w:val="center"/>
              <w:rPr>
                <w:lang w:val="cs-CZ" w:eastAsia="cs-CZ"/>
              </w:rPr>
            </w:pPr>
            <w:r w:rsidRPr="00CB4573">
              <w:rPr>
                <w:lang w:val="cs-CZ" w:eastAsia="cs-CZ"/>
              </w:rPr>
              <w:t>170102</w:t>
            </w:r>
          </w:p>
        </w:tc>
        <w:tc>
          <w:tcPr>
            <w:tcW w:w="2126" w:type="dxa"/>
            <w:tcBorders>
              <w:top w:val="nil"/>
              <w:left w:val="nil"/>
              <w:bottom w:val="single" w:sz="4" w:space="0" w:color="auto"/>
              <w:right w:val="single" w:sz="4" w:space="0" w:color="auto"/>
            </w:tcBorders>
            <w:shd w:val="clear" w:color="auto" w:fill="auto"/>
            <w:vAlign w:val="bottom"/>
          </w:tcPr>
          <w:p w14:paraId="46F86A8C" w14:textId="7AF77E0F" w:rsidR="007C3C10" w:rsidRPr="00CB4573" w:rsidRDefault="007C3C10" w:rsidP="007C3C10">
            <w:pPr>
              <w:keepNext/>
              <w:spacing w:after="0" w:line="240" w:lineRule="auto"/>
              <w:rPr>
                <w:lang w:val="cs-CZ" w:eastAsia="cs-CZ"/>
              </w:rPr>
            </w:pPr>
            <w:r w:rsidRPr="00CB4573">
              <w:rPr>
                <w:lang w:val="cs-CZ" w:eastAsia="cs-CZ"/>
              </w:rPr>
              <w:t>Zdivo cihelná</w:t>
            </w:r>
          </w:p>
        </w:tc>
        <w:tc>
          <w:tcPr>
            <w:tcW w:w="1843" w:type="dxa"/>
            <w:tcBorders>
              <w:top w:val="nil"/>
              <w:left w:val="nil"/>
              <w:bottom w:val="single" w:sz="4" w:space="0" w:color="auto"/>
              <w:right w:val="single" w:sz="4" w:space="0" w:color="auto"/>
            </w:tcBorders>
            <w:shd w:val="clear" w:color="auto" w:fill="auto"/>
            <w:vAlign w:val="bottom"/>
          </w:tcPr>
          <w:p w14:paraId="431C5773"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tcPr>
          <w:p w14:paraId="3153A168"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tcPr>
          <w:p w14:paraId="7063E952" w14:textId="30BBDE09" w:rsidR="007C3C10" w:rsidRPr="00CB4573" w:rsidRDefault="007C3C10" w:rsidP="007C3C10">
            <w:pPr>
              <w:keepNext/>
              <w:spacing w:after="0" w:line="240" w:lineRule="auto"/>
              <w:jc w:val="center"/>
              <w:rPr>
                <w:lang w:val="cs-CZ" w:eastAsia="cs-CZ"/>
              </w:rPr>
            </w:pPr>
            <w:r w:rsidRPr="00CB4573">
              <w:rPr>
                <w:lang w:val="cs-CZ" w:eastAsia="cs-CZ"/>
              </w:rPr>
              <w:t>m</w:t>
            </w:r>
            <w:r w:rsidRPr="00CB4573">
              <w:rPr>
                <w:vertAlign w:val="superscript"/>
                <w:lang w:val="cs-CZ" w:eastAsia="cs-CZ"/>
              </w:rPr>
              <w:t>3</w:t>
            </w:r>
          </w:p>
        </w:tc>
        <w:tc>
          <w:tcPr>
            <w:tcW w:w="1138" w:type="dxa"/>
            <w:tcBorders>
              <w:top w:val="nil"/>
              <w:left w:val="nil"/>
              <w:bottom w:val="single" w:sz="4" w:space="0" w:color="auto"/>
              <w:right w:val="single" w:sz="8" w:space="0" w:color="auto"/>
            </w:tcBorders>
            <w:shd w:val="clear" w:color="auto" w:fill="auto"/>
            <w:noWrap/>
            <w:vAlign w:val="bottom"/>
          </w:tcPr>
          <w:p w14:paraId="43FAE720" w14:textId="77777777" w:rsidR="007C3C10" w:rsidRPr="00CB4573" w:rsidRDefault="007C3C10" w:rsidP="007C3C10">
            <w:pPr>
              <w:keepNext/>
              <w:spacing w:after="0" w:line="240" w:lineRule="auto"/>
              <w:jc w:val="center"/>
              <w:rPr>
                <w:lang w:val="cs-CZ" w:eastAsia="cs-CZ"/>
              </w:rPr>
            </w:pPr>
            <w:r w:rsidRPr="00CB4573">
              <w:rPr>
                <w:lang w:val="cs-CZ" w:eastAsia="cs-CZ"/>
              </w:rPr>
              <w:t>75</w:t>
            </w:r>
          </w:p>
        </w:tc>
      </w:tr>
      <w:tr w:rsidR="007C3C10" w:rsidRPr="00CB4573" w14:paraId="4D58A97D" w14:textId="77777777" w:rsidTr="388DDCE0">
        <w:trPr>
          <w:trHeight w:val="300"/>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02F20987" w14:textId="77777777" w:rsidR="007C3C10" w:rsidRPr="00CB4573" w:rsidRDefault="007C3C10" w:rsidP="007C3C10">
            <w:pPr>
              <w:keepNext/>
              <w:spacing w:after="0" w:line="240" w:lineRule="auto"/>
              <w:jc w:val="center"/>
              <w:rPr>
                <w:lang w:val="cs-CZ" w:eastAsia="cs-CZ"/>
              </w:rPr>
            </w:pPr>
            <w:r w:rsidRPr="00CB4573">
              <w:rPr>
                <w:lang w:val="cs-CZ" w:eastAsia="cs-CZ"/>
              </w:rPr>
              <w:t>170201</w:t>
            </w:r>
          </w:p>
        </w:tc>
        <w:tc>
          <w:tcPr>
            <w:tcW w:w="2126" w:type="dxa"/>
            <w:tcBorders>
              <w:top w:val="nil"/>
              <w:left w:val="nil"/>
              <w:bottom w:val="single" w:sz="4" w:space="0" w:color="auto"/>
              <w:right w:val="single" w:sz="4" w:space="0" w:color="auto"/>
            </w:tcBorders>
            <w:shd w:val="clear" w:color="auto" w:fill="auto"/>
            <w:vAlign w:val="bottom"/>
            <w:hideMark/>
          </w:tcPr>
          <w:p w14:paraId="1A64450E" w14:textId="03ABEEBA" w:rsidR="007C3C10" w:rsidRPr="00CB4573" w:rsidRDefault="007C3C10" w:rsidP="007C3C10">
            <w:pPr>
              <w:keepNext/>
              <w:spacing w:after="0" w:line="240" w:lineRule="auto"/>
              <w:rPr>
                <w:lang w:val="cs-CZ" w:eastAsia="cs-CZ"/>
              </w:rPr>
            </w:pPr>
            <w:r w:rsidRPr="00CB4573">
              <w:rPr>
                <w:lang w:val="cs-CZ" w:eastAsia="cs-CZ"/>
              </w:rPr>
              <w:t>Dřevo</w:t>
            </w:r>
          </w:p>
        </w:tc>
        <w:tc>
          <w:tcPr>
            <w:tcW w:w="1843" w:type="dxa"/>
            <w:tcBorders>
              <w:top w:val="nil"/>
              <w:left w:val="nil"/>
              <w:bottom w:val="single" w:sz="4" w:space="0" w:color="auto"/>
              <w:right w:val="single" w:sz="4" w:space="0" w:color="auto"/>
            </w:tcBorders>
            <w:shd w:val="clear" w:color="auto" w:fill="auto"/>
            <w:vAlign w:val="bottom"/>
            <w:hideMark/>
          </w:tcPr>
          <w:p w14:paraId="13B9E8BB"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hideMark/>
          </w:tcPr>
          <w:p w14:paraId="5E2212B7"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5C34ECF1" w14:textId="22EAFC14" w:rsidR="007C3C10" w:rsidRPr="00CB4573" w:rsidRDefault="007C3C10" w:rsidP="007C3C10">
            <w:pPr>
              <w:keepNext/>
              <w:spacing w:after="0" w:line="240" w:lineRule="auto"/>
              <w:jc w:val="center"/>
              <w:rPr>
                <w:lang w:val="cs-CZ" w:eastAsia="cs-CZ"/>
              </w:rPr>
            </w:pPr>
            <w:r w:rsidRPr="00CB4573">
              <w:rPr>
                <w:lang w:val="cs-CZ" w:eastAsia="cs-CZ"/>
              </w:rPr>
              <w:t>m</w:t>
            </w:r>
            <w:r w:rsidRPr="00CB4573">
              <w:rPr>
                <w:vertAlign w:val="superscript"/>
                <w:lang w:val="cs-CZ" w:eastAsia="cs-CZ"/>
              </w:rPr>
              <w:t>3</w:t>
            </w:r>
          </w:p>
        </w:tc>
        <w:tc>
          <w:tcPr>
            <w:tcW w:w="1138" w:type="dxa"/>
            <w:tcBorders>
              <w:top w:val="nil"/>
              <w:left w:val="nil"/>
              <w:bottom w:val="single" w:sz="4" w:space="0" w:color="auto"/>
              <w:right w:val="single" w:sz="8" w:space="0" w:color="auto"/>
            </w:tcBorders>
            <w:shd w:val="clear" w:color="auto" w:fill="auto"/>
            <w:noWrap/>
            <w:vAlign w:val="bottom"/>
            <w:hideMark/>
          </w:tcPr>
          <w:p w14:paraId="7572BA0E" w14:textId="77777777" w:rsidR="007C3C10" w:rsidRPr="00CB4573" w:rsidRDefault="007C3C10" w:rsidP="007C3C10">
            <w:pPr>
              <w:keepNext/>
              <w:spacing w:after="0" w:line="240" w:lineRule="auto"/>
              <w:jc w:val="center"/>
              <w:rPr>
                <w:lang w:val="cs-CZ" w:eastAsia="cs-CZ"/>
              </w:rPr>
            </w:pPr>
            <w:r w:rsidRPr="00CB4573">
              <w:rPr>
                <w:lang w:val="cs-CZ" w:eastAsia="cs-CZ"/>
              </w:rPr>
              <w:t>5</w:t>
            </w:r>
          </w:p>
        </w:tc>
      </w:tr>
      <w:tr w:rsidR="007C3C10" w:rsidRPr="00CB4573" w14:paraId="02FAEAAF" w14:textId="77777777" w:rsidTr="388DDCE0">
        <w:trPr>
          <w:trHeight w:val="533"/>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5D6B0ABB" w14:textId="77777777" w:rsidR="007C3C10" w:rsidRPr="00CB4573" w:rsidRDefault="007C3C10" w:rsidP="007C3C10">
            <w:pPr>
              <w:keepNext/>
              <w:spacing w:after="0" w:line="240" w:lineRule="auto"/>
              <w:jc w:val="center"/>
              <w:rPr>
                <w:lang w:val="cs-CZ" w:eastAsia="cs-CZ"/>
              </w:rPr>
            </w:pPr>
            <w:r w:rsidRPr="00CB4573">
              <w:rPr>
                <w:lang w:val="cs-CZ" w:eastAsia="cs-CZ"/>
              </w:rPr>
              <w:t>170405</w:t>
            </w:r>
          </w:p>
        </w:tc>
        <w:tc>
          <w:tcPr>
            <w:tcW w:w="2126" w:type="dxa"/>
            <w:tcBorders>
              <w:top w:val="nil"/>
              <w:left w:val="nil"/>
              <w:bottom w:val="single" w:sz="4" w:space="0" w:color="auto"/>
              <w:right w:val="single" w:sz="4" w:space="0" w:color="auto"/>
            </w:tcBorders>
            <w:shd w:val="clear" w:color="auto" w:fill="auto"/>
            <w:vAlign w:val="bottom"/>
            <w:hideMark/>
          </w:tcPr>
          <w:p w14:paraId="6E879E78" w14:textId="75F210FC" w:rsidR="007C3C10" w:rsidRPr="00CB4573" w:rsidRDefault="007C3C10" w:rsidP="007C3C10">
            <w:pPr>
              <w:keepNext/>
              <w:spacing w:after="0" w:line="240" w:lineRule="auto"/>
              <w:rPr>
                <w:lang w:val="cs-CZ" w:eastAsia="cs-CZ"/>
              </w:rPr>
            </w:pPr>
            <w:r w:rsidRPr="00CB4573">
              <w:rPr>
                <w:lang w:val="cs-CZ" w:eastAsia="cs-CZ"/>
              </w:rPr>
              <w:t>Ocel</w:t>
            </w:r>
          </w:p>
        </w:tc>
        <w:tc>
          <w:tcPr>
            <w:tcW w:w="1843" w:type="dxa"/>
            <w:tcBorders>
              <w:top w:val="nil"/>
              <w:left w:val="nil"/>
              <w:bottom w:val="single" w:sz="4" w:space="0" w:color="auto"/>
              <w:right w:val="single" w:sz="4" w:space="0" w:color="auto"/>
            </w:tcBorders>
            <w:shd w:val="clear" w:color="auto" w:fill="auto"/>
            <w:vAlign w:val="bottom"/>
            <w:hideMark/>
          </w:tcPr>
          <w:p w14:paraId="63D74911" w14:textId="77777777" w:rsidR="007C3C10" w:rsidRPr="00CB4573" w:rsidRDefault="007C3C10" w:rsidP="007C3C10">
            <w:pPr>
              <w:keepNext/>
              <w:spacing w:after="0" w:line="240" w:lineRule="auto"/>
              <w:jc w:val="center"/>
              <w:rPr>
                <w:lang w:val="cs-CZ" w:eastAsia="cs-CZ"/>
              </w:rPr>
            </w:pPr>
            <w:r w:rsidRPr="00CB4573">
              <w:rPr>
                <w:lang w:val="cs-CZ" w:eastAsia="cs-CZ"/>
              </w:rPr>
              <w:t>SDO + technologie</w:t>
            </w:r>
          </w:p>
        </w:tc>
        <w:tc>
          <w:tcPr>
            <w:tcW w:w="1275" w:type="dxa"/>
            <w:tcBorders>
              <w:top w:val="nil"/>
              <w:left w:val="nil"/>
              <w:bottom w:val="single" w:sz="4" w:space="0" w:color="auto"/>
              <w:right w:val="single" w:sz="4" w:space="0" w:color="auto"/>
            </w:tcBorders>
            <w:shd w:val="clear" w:color="auto" w:fill="auto"/>
            <w:noWrap/>
            <w:vAlign w:val="bottom"/>
            <w:hideMark/>
          </w:tcPr>
          <w:p w14:paraId="551B0B88"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09965200"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nil"/>
              <w:left w:val="nil"/>
              <w:bottom w:val="single" w:sz="4" w:space="0" w:color="auto"/>
              <w:right w:val="single" w:sz="8" w:space="0" w:color="auto"/>
            </w:tcBorders>
            <w:shd w:val="clear" w:color="auto" w:fill="auto"/>
            <w:noWrap/>
            <w:vAlign w:val="bottom"/>
            <w:hideMark/>
          </w:tcPr>
          <w:p w14:paraId="66D48B8F" w14:textId="77777777" w:rsidR="007C3C10" w:rsidRPr="00CB4573" w:rsidRDefault="007C3C10" w:rsidP="007C3C10">
            <w:pPr>
              <w:keepNext/>
              <w:spacing w:after="0" w:line="240" w:lineRule="auto"/>
              <w:jc w:val="center"/>
              <w:rPr>
                <w:lang w:val="cs-CZ" w:eastAsia="cs-CZ"/>
              </w:rPr>
            </w:pPr>
            <w:r w:rsidRPr="00CB4573">
              <w:rPr>
                <w:lang w:val="cs-CZ" w:eastAsia="cs-CZ"/>
              </w:rPr>
              <w:t>300</w:t>
            </w:r>
          </w:p>
        </w:tc>
      </w:tr>
      <w:tr w:rsidR="007C3C10" w:rsidRPr="00CB4573" w14:paraId="26B27DCC" w14:textId="77777777" w:rsidTr="388DDCE0">
        <w:trPr>
          <w:trHeight w:val="270"/>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6F09E71B" w14:textId="77777777" w:rsidR="007C3C10" w:rsidRPr="00CB4573" w:rsidRDefault="007C3C10" w:rsidP="007C3C10">
            <w:pPr>
              <w:keepNext/>
              <w:spacing w:after="0" w:line="240" w:lineRule="auto"/>
              <w:jc w:val="center"/>
              <w:rPr>
                <w:lang w:val="cs-CZ" w:eastAsia="cs-CZ"/>
              </w:rPr>
            </w:pPr>
            <w:r w:rsidRPr="00CB4573">
              <w:rPr>
                <w:lang w:val="cs-CZ" w:eastAsia="cs-CZ"/>
              </w:rPr>
              <w:t>170103</w:t>
            </w:r>
          </w:p>
        </w:tc>
        <w:tc>
          <w:tcPr>
            <w:tcW w:w="2126" w:type="dxa"/>
            <w:tcBorders>
              <w:top w:val="nil"/>
              <w:left w:val="nil"/>
              <w:bottom w:val="single" w:sz="4" w:space="0" w:color="auto"/>
              <w:right w:val="single" w:sz="4" w:space="0" w:color="auto"/>
            </w:tcBorders>
            <w:shd w:val="clear" w:color="auto" w:fill="auto"/>
            <w:vAlign w:val="bottom"/>
            <w:hideMark/>
          </w:tcPr>
          <w:p w14:paraId="69F3E51A" w14:textId="62829552" w:rsidR="007C3C10" w:rsidRPr="00CB4573" w:rsidRDefault="007C3C10" w:rsidP="007C3C10">
            <w:pPr>
              <w:keepNext/>
              <w:spacing w:after="0" w:line="240" w:lineRule="auto"/>
              <w:rPr>
                <w:lang w:val="cs-CZ" w:eastAsia="cs-CZ"/>
              </w:rPr>
            </w:pPr>
            <w:r w:rsidRPr="00CB4573">
              <w:rPr>
                <w:lang w:val="cs-CZ" w:eastAsia="cs-CZ"/>
              </w:rPr>
              <w:t>Keramika</w:t>
            </w:r>
          </w:p>
        </w:tc>
        <w:tc>
          <w:tcPr>
            <w:tcW w:w="1843" w:type="dxa"/>
            <w:tcBorders>
              <w:top w:val="nil"/>
              <w:left w:val="nil"/>
              <w:bottom w:val="single" w:sz="4" w:space="0" w:color="auto"/>
              <w:right w:val="single" w:sz="4" w:space="0" w:color="auto"/>
            </w:tcBorders>
            <w:shd w:val="clear" w:color="auto" w:fill="auto"/>
            <w:vAlign w:val="bottom"/>
            <w:hideMark/>
          </w:tcPr>
          <w:p w14:paraId="4CA915BF"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hideMark/>
          </w:tcPr>
          <w:p w14:paraId="0DB43188"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54DCEC85"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nil"/>
              <w:left w:val="nil"/>
              <w:bottom w:val="single" w:sz="4" w:space="0" w:color="auto"/>
              <w:right w:val="single" w:sz="8" w:space="0" w:color="auto"/>
            </w:tcBorders>
            <w:shd w:val="clear" w:color="auto" w:fill="auto"/>
            <w:noWrap/>
            <w:vAlign w:val="bottom"/>
            <w:hideMark/>
          </w:tcPr>
          <w:p w14:paraId="3A6A9A69" w14:textId="77777777" w:rsidR="007C3C10" w:rsidRPr="00CB4573" w:rsidRDefault="007C3C10" w:rsidP="007C3C10">
            <w:pPr>
              <w:keepNext/>
              <w:spacing w:after="0" w:line="240" w:lineRule="auto"/>
              <w:jc w:val="center"/>
              <w:rPr>
                <w:lang w:val="cs-CZ" w:eastAsia="cs-CZ"/>
              </w:rPr>
            </w:pPr>
            <w:r w:rsidRPr="00CB4573">
              <w:rPr>
                <w:lang w:val="cs-CZ" w:eastAsia="cs-CZ"/>
              </w:rPr>
              <w:t>-</w:t>
            </w:r>
          </w:p>
        </w:tc>
      </w:tr>
      <w:tr w:rsidR="007C3C10" w:rsidRPr="00CB4573" w14:paraId="18383B8A" w14:textId="77777777" w:rsidTr="388DDCE0">
        <w:trPr>
          <w:trHeight w:val="300"/>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2890B1CF" w14:textId="77777777" w:rsidR="007C3C10" w:rsidRPr="00CB4573" w:rsidRDefault="007C3C10" w:rsidP="007C3C10">
            <w:pPr>
              <w:keepNext/>
              <w:spacing w:after="0" w:line="240" w:lineRule="auto"/>
              <w:jc w:val="center"/>
              <w:rPr>
                <w:lang w:val="cs-CZ" w:eastAsia="cs-CZ"/>
              </w:rPr>
            </w:pPr>
            <w:r w:rsidRPr="00CB4573">
              <w:rPr>
                <w:lang w:val="cs-CZ" w:eastAsia="cs-CZ"/>
              </w:rPr>
              <w:t>170202</w:t>
            </w:r>
          </w:p>
        </w:tc>
        <w:tc>
          <w:tcPr>
            <w:tcW w:w="2126" w:type="dxa"/>
            <w:tcBorders>
              <w:top w:val="nil"/>
              <w:left w:val="nil"/>
              <w:bottom w:val="single" w:sz="4" w:space="0" w:color="auto"/>
              <w:right w:val="single" w:sz="4" w:space="0" w:color="auto"/>
            </w:tcBorders>
            <w:shd w:val="clear" w:color="auto" w:fill="auto"/>
            <w:vAlign w:val="bottom"/>
            <w:hideMark/>
          </w:tcPr>
          <w:p w14:paraId="52021C9A" w14:textId="46A75BB5" w:rsidR="007C3C10" w:rsidRPr="00CB4573" w:rsidRDefault="007C3C10" w:rsidP="007C3C10">
            <w:pPr>
              <w:keepNext/>
              <w:spacing w:after="0" w:line="240" w:lineRule="auto"/>
              <w:rPr>
                <w:lang w:val="cs-CZ" w:eastAsia="cs-CZ"/>
              </w:rPr>
            </w:pPr>
            <w:r w:rsidRPr="00CB4573">
              <w:rPr>
                <w:lang w:val="cs-CZ" w:eastAsia="cs-CZ"/>
              </w:rPr>
              <w:t>Sklo</w:t>
            </w:r>
          </w:p>
        </w:tc>
        <w:tc>
          <w:tcPr>
            <w:tcW w:w="1843" w:type="dxa"/>
            <w:tcBorders>
              <w:top w:val="nil"/>
              <w:left w:val="nil"/>
              <w:bottom w:val="single" w:sz="4" w:space="0" w:color="auto"/>
              <w:right w:val="single" w:sz="4" w:space="0" w:color="auto"/>
            </w:tcBorders>
            <w:shd w:val="clear" w:color="auto" w:fill="auto"/>
            <w:vAlign w:val="bottom"/>
            <w:hideMark/>
          </w:tcPr>
          <w:p w14:paraId="361027F2"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hideMark/>
          </w:tcPr>
          <w:p w14:paraId="24D94D40"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3F755E07" w14:textId="32B48414" w:rsidR="007C3C10" w:rsidRPr="00CB4573" w:rsidRDefault="007C3C10" w:rsidP="007C3C10">
            <w:pPr>
              <w:keepNext/>
              <w:spacing w:after="0" w:line="240" w:lineRule="auto"/>
              <w:jc w:val="center"/>
              <w:rPr>
                <w:lang w:val="cs-CZ" w:eastAsia="cs-CZ"/>
              </w:rPr>
            </w:pPr>
            <w:r w:rsidRPr="00CB4573">
              <w:rPr>
                <w:lang w:val="cs-CZ" w:eastAsia="cs-CZ"/>
              </w:rPr>
              <w:t>m</w:t>
            </w:r>
            <w:r w:rsidRPr="00CB4573">
              <w:rPr>
                <w:vertAlign w:val="superscript"/>
                <w:lang w:val="cs-CZ" w:eastAsia="cs-CZ"/>
              </w:rPr>
              <w:t>3</w:t>
            </w:r>
          </w:p>
        </w:tc>
        <w:tc>
          <w:tcPr>
            <w:tcW w:w="1138" w:type="dxa"/>
            <w:tcBorders>
              <w:top w:val="nil"/>
              <w:left w:val="nil"/>
              <w:bottom w:val="single" w:sz="4" w:space="0" w:color="auto"/>
              <w:right w:val="single" w:sz="8" w:space="0" w:color="auto"/>
            </w:tcBorders>
            <w:shd w:val="clear" w:color="auto" w:fill="auto"/>
            <w:noWrap/>
            <w:vAlign w:val="bottom"/>
            <w:hideMark/>
          </w:tcPr>
          <w:p w14:paraId="14A4FADA" w14:textId="77777777" w:rsidR="007C3C10" w:rsidRPr="00CB4573" w:rsidRDefault="007C3C10" w:rsidP="007C3C10">
            <w:pPr>
              <w:keepNext/>
              <w:spacing w:after="0" w:line="240" w:lineRule="auto"/>
              <w:jc w:val="center"/>
              <w:rPr>
                <w:lang w:val="cs-CZ" w:eastAsia="cs-CZ"/>
              </w:rPr>
            </w:pPr>
            <w:r w:rsidRPr="00CB4573">
              <w:rPr>
                <w:lang w:val="cs-CZ" w:eastAsia="cs-CZ"/>
              </w:rPr>
              <w:t>0,5</w:t>
            </w:r>
          </w:p>
        </w:tc>
      </w:tr>
      <w:tr w:rsidR="007C3C10" w:rsidRPr="00CB4573" w14:paraId="16BE8192" w14:textId="77777777" w:rsidTr="388DDCE0">
        <w:trPr>
          <w:trHeight w:val="251"/>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4050D567" w14:textId="77777777" w:rsidR="007C3C10" w:rsidRPr="00CB4573" w:rsidRDefault="007C3C10" w:rsidP="007C3C10">
            <w:pPr>
              <w:keepNext/>
              <w:spacing w:after="0" w:line="240" w:lineRule="auto"/>
              <w:jc w:val="center"/>
              <w:rPr>
                <w:lang w:val="cs-CZ" w:eastAsia="cs-CZ"/>
              </w:rPr>
            </w:pPr>
            <w:r w:rsidRPr="00CB4573">
              <w:rPr>
                <w:lang w:val="cs-CZ" w:eastAsia="cs-CZ"/>
              </w:rPr>
              <w:t>170302</w:t>
            </w:r>
          </w:p>
        </w:tc>
        <w:tc>
          <w:tcPr>
            <w:tcW w:w="2126" w:type="dxa"/>
            <w:tcBorders>
              <w:top w:val="nil"/>
              <w:left w:val="nil"/>
              <w:bottom w:val="single" w:sz="4" w:space="0" w:color="auto"/>
              <w:right w:val="single" w:sz="4" w:space="0" w:color="auto"/>
            </w:tcBorders>
            <w:shd w:val="clear" w:color="auto" w:fill="auto"/>
            <w:vAlign w:val="bottom"/>
            <w:hideMark/>
          </w:tcPr>
          <w:p w14:paraId="7817BA10" w14:textId="1D75FE55" w:rsidR="007C3C10" w:rsidRPr="00CB4573" w:rsidRDefault="007C3C10" w:rsidP="007C3C10">
            <w:pPr>
              <w:keepNext/>
              <w:spacing w:after="0" w:line="240" w:lineRule="auto"/>
              <w:rPr>
                <w:lang w:val="cs-CZ" w:eastAsia="cs-CZ"/>
              </w:rPr>
            </w:pPr>
            <w:r w:rsidRPr="00CB4573">
              <w:rPr>
                <w:lang w:val="cs-CZ" w:eastAsia="cs-CZ"/>
              </w:rPr>
              <w:t>Bitumen krytina</w:t>
            </w:r>
          </w:p>
        </w:tc>
        <w:tc>
          <w:tcPr>
            <w:tcW w:w="1843" w:type="dxa"/>
            <w:tcBorders>
              <w:top w:val="nil"/>
              <w:left w:val="nil"/>
              <w:bottom w:val="single" w:sz="4" w:space="0" w:color="auto"/>
              <w:right w:val="single" w:sz="4" w:space="0" w:color="auto"/>
            </w:tcBorders>
            <w:shd w:val="clear" w:color="auto" w:fill="auto"/>
            <w:vAlign w:val="bottom"/>
            <w:hideMark/>
          </w:tcPr>
          <w:p w14:paraId="4149FC5C" w14:textId="77777777" w:rsidR="007C3C10" w:rsidRPr="00CB4573" w:rsidRDefault="007C3C10" w:rsidP="007C3C10">
            <w:pPr>
              <w:keepNext/>
              <w:spacing w:after="0" w:line="240" w:lineRule="auto"/>
              <w:jc w:val="center"/>
              <w:rPr>
                <w:lang w:val="cs-CZ" w:eastAsia="cs-CZ"/>
              </w:rPr>
            </w:pPr>
            <w:r w:rsidRPr="00CB4573">
              <w:rPr>
                <w:lang w:val="cs-CZ" w:eastAsia="cs-CZ"/>
              </w:rPr>
              <w:t>SDO</w:t>
            </w:r>
          </w:p>
        </w:tc>
        <w:tc>
          <w:tcPr>
            <w:tcW w:w="1275" w:type="dxa"/>
            <w:tcBorders>
              <w:top w:val="nil"/>
              <w:left w:val="nil"/>
              <w:bottom w:val="single" w:sz="4" w:space="0" w:color="auto"/>
              <w:right w:val="single" w:sz="4" w:space="0" w:color="auto"/>
            </w:tcBorders>
            <w:shd w:val="clear" w:color="auto" w:fill="auto"/>
            <w:noWrap/>
            <w:vAlign w:val="bottom"/>
            <w:hideMark/>
          </w:tcPr>
          <w:p w14:paraId="4E633BB3"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4FF6198B"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nil"/>
              <w:left w:val="nil"/>
              <w:bottom w:val="single" w:sz="4" w:space="0" w:color="auto"/>
              <w:right w:val="single" w:sz="8" w:space="0" w:color="auto"/>
            </w:tcBorders>
            <w:shd w:val="clear" w:color="auto" w:fill="auto"/>
            <w:noWrap/>
            <w:vAlign w:val="bottom"/>
            <w:hideMark/>
          </w:tcPr>
          <w:p w14:paraId="2F3EC955" w14:textId="77777777" w:rsidR="007C3C10" w:rsidRPr="00CB4573" w:rsidRDefault="007C3C10" w:rsidP="007C3C10">
            <w:pPr>
              <w:keepNext/>
              <w:spacing w:after="0" w:line="240" w:lineRule="auto"/>
              <w:jc w:val="center"/>
              <w:rPr>
                <w:lang w:val="cs-CZ" w:eastAsia="cs-CZ"/>
              </w:rPr>
            </w:pPr>
            <w:r w:rsidRPr="00CB4573">
              <w:rPr>
                <w:lang w:val="cs-CZ" w:eastAsia="cs-CZ"/>
              </w:rPr>
              <w:t>0,45</w:t>
            </w:r>
          </w:p>
        </w:tc>
      </w:tr>
      <w:tr w:rsidR="007C3C10" w:rsidRPr="00CB4573" w14:paraId="0944DD36" w14:textId="77777777" w:rsidTr="388DDCE0">
        <w:trPr>
          <w:trHeight w:val="300"/>
          <w:jc w:val="center"/>
        </w:trPr>
        <w:tc>
          <w:tcPr>
            <w:tcW w:w="1276" w:type="dxa"/>
            <w:tcBorders>
              <w:top w:val="nil"/>
              <w:left w:val="single" w:sz="8" w:space="0" w:color="auto"/>
              <w:bottom w:val="single" w:sz="4" w:space="0" w:color="auto"/>
              <w:right w:val="single" w:sz="4" w:space="0" w:color="auto"/>
            </w:tcBorders>
            <w:shd w:val="clear" w:color="auto" w:fill="auto"/>
            <w:vAlign w:val="bottom"/>
            <w:hideMark/>
          </w:tcPr>
          <w:p w14:paraId="257D80A7" w14:textId="77777777" w:rsidR="007C3C10" w:rsidRPr="00CB4573" w:rsidRDefault="007C3C10" w:rsidP="007C3C10">
            <w:pPr>
              <w:keepNext/>
              <w:spacing w:after="0" w:line="240" w:lineRule="auto"/>
              <w:jc w:val="center"/>
              <w:rPr>
                <w:lang w:val="cs-CZ" w:eastAsia="cs-CZ"/>
              </w:rPr>
            </w:pPr>
            <w:r w:rsidRPr="00CB4573">
              <w:rPr>
                <w:lang w:val="cs-CZ" w:eastAsia="cs-CZ"/>
              </w:rPr>
              <w:t>170411</w:t>
            </w:r>
          </w:p>
        </w:tc>
        <w:tc>
          <w:tcPr>
            <w:tcW w:w="2126" w:type="dxa"/>
            <w:tcBorders>
              <w:top w:val="nil"/>
              <w:left w:val="nil"/>
              <w:bottom w:val="single" w:sz="4" w:space="0" w:color="auto"/>
              <w:right w:val="single" w:sz="4" w:space="0" w:color="auto"/>
            </w:tcBorders>
            <w:shd w:val="clear" w:color="auto" w:fill="auto"/>
            <w:vAlign w:val="bottom"/>
            <w:hideMark/>
          </w:tcPr>
          <w:p w14:paraId="5ABD4C80" w14:textId="77777777" w:rsidR="007C3C10" w:rsidRPr="00CB4573" w:rsidRDefault="007C3C10" w:rsidP="007C3C10">
            <w:pPr>
              <w:keepNext/>
              <w:spacing w:after="0" w:line="240" w:lineRule="auto"/>
              <w:rPr>
                <w:lang w:val="cs-CZ" w:eastAsia="cs-CZ"/>
              </w:rPr>
            </w:pPr>
            <w:r w:rsidRPr="00CB4573">
              <w:rPr>
                <w:lang w:val="cs-CZ" w:eastAsia="cs-CZ"/>
              </w:rPr>
              <w:t>Kabely</w:t>
            </w:r>
          </w:p>
        </w:tc>
        <w:tc>
          <w:tcPr>
            <w:tcW w:w="1843" w:type="dxa"/>
            <w:tcBorders>
              <w:top w:val="nil"/>
              <w:left w:val="nil"/>
              <w:bottom w:val="single" w:sz="4" w:space="0" w:color="auto"/>
              <w:right w:val="single" w:sz="4" w:space="0" w:color="auto"/>
            </w:tcBorders>
            <w:shd w:val="clear" w:color="auto" w:fill="auto"/>
            <w:vAlign w:val="bottom"/>
            <w:hideMark/>
          </w:tcPr>
          <w:p w14:paraId="2B2CAF6E" w14:textId="77777777" w:rsidR="007C3C10" w:rsidRPr="00CB4573" w:rsidRDefault="007C3C10" w:rsidP="007C3C10">
            <w:pPr>
              <w:keepNext/>
              <w:spacing w:after="0" w:line="240" w:lineRule="auto"/>
              <w:jc w:val="center"/>
              <w:rPr>
                <w:lang w:val="cs-CZ" w:eastAsia="cs-CZ"/>
              </w:rPr>
            </w:pPr>
            <w:r w:rsidRPr="00CB4573">
              <w:rPr>
                <w:lang w:val="cs-CZ" w:eastAsia="cs-CZ"/>
              </w:rPr>
              <w:t>technologie</w:t>
            </w:r>
          </w:p>
        </w:tc>
        <w:tc>
          <w:tcPr>
            <w:tcW w:w="1275" w:type="dxa"/>
            <w:tcBorders>
              <w:top w:val="nil"/>
              <w:left w:val="nil"/>
              <w:bottom w:val="single" w:sz="4" w:space="0" w:color="auto"/>
              <w:right w:val="single" w:sz="4" w:space="0" w:color="auto"/>
            </w:tcBorders>
            <w:shd w:val="clear" w:color="auto" w:fill="auto"/>
            <w:noWrap/>
            <w:vAlign w:val="bottom"/>
            <w:hideMark/>
          </w:tcPr>
          <w:p w14:paraId="6C52DC22"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nil"/>
              <w:left w:val="nil"/>
              <w:bottom w:val="single" w:sz="4" w:space="0" w:color="auto"/>
              <w:right w:val="single" w:sz="4" w:space="0" w:color="auto"/>
            </w:tcBorders>
            <w:shd w:val="clear" w:color="auto" w:fill="auto"/>
            <w:noWrap/>
            <w:vAlign w:val="bottom"/>
            <w:hideMark/>
          </w:tcPr>
          <w:p w14:paraId="41D40800"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nil"/>
              <w:left w:val="nil"/>
              <w:bottom w:val="single" w:sz="4" w:space="0" w:color="auto"/>
              <w:right w:val="single" w:sz="8" w:space="0" w:color="auto"/>
            </w:tcBorders>
            <w:shd w:val="clear" w:color="auto" w:fill="auto"/>
            <w:noWrap/>
            <w:vAlign w:val="bottom"/>
            <w:hideMark/>
          </w:tcPr>
          <w:p w14:paraId="7E43C761" w14:textId="77777777" w:rsidR="007C3C10" w:rsidRPr="00CB4573" w:rsidRDefault="007C3C10" w:rsidP="007C3C10">
            <w:pPr>
              <w:keepNext/>
              <w:spacing w:after="0" w:line="240" w:lineRule="auto"/>
              <w:jc w:val="center"/>
              <w:rPr>
                <w:lang w:val="cs-CZ" w:eastAsia="cs-CZ"/>
              </w:rPr>
            </w:pPr>
            <w:r w:rsidRPr="00CB4573">
              <w:rPr>
                <w:lang w:val="cs-CZ" w:eastAsia="cs-CZ"/>
              </w:rPr>
              <w:t>12</w:t>
            </w:r>
          </w:p>
        </w:tc>
      </w:tr>
      <w:tr w:rsidR="007C3C10" w:rsidRPr="00CB4573" w14:paraId="79CE81AD" w14:textId="77777777" w:rsidTr="388DDCE0">
        <w:trPr>
          <w:trHeight w:val="300"/>
          <w:jc w:val="center"/>
        </w:trPr>
        <w:tc>
          <w:tcPr>
            <w:tcW w:w="1276"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31E71598" w14:textId="77777777" w:rsidR="007C3C10" w:rsidRPr="00CB4573" w:rsidRDefault="007C3C10" w:rsidP="007C3C10">
            <w:pPr>
              <w:keepNext/>
              <w:spacing w:after="0" w:line="240" w:lineRule="auto"/>
              <w:jc w:val="center"/>
              <w:rPr>
                <w:lang w:val="cs-CZ" w:eastAsia="cs-CZ"/>
              </w:rPr>
            </w:pPr>
            <w:r w:rsidRPr="00CB4573">
              <w:rPr>
                <w:lang w:val="cs-CZ" w:eastAsia="cs-CZ"/>
              </w:rPr>
              <w:t>170904</w:t>
            </w:r>
          </w:p>
        </w:tc>
        <w:tc>
          <w:tcPr>
            <w:tcW w:w="2126" w:type="dxa"/>
            <w:tcBorders>
              <w:top w:val="single" w:sz="4" w:space="0" w:color="auto"/>
              <w:left w:val="nil"/>
              <w:bottom w:val="single" w:sz="4" w:space="0" w:color="auto"/>
              <w:right w:val="single" w:sz="4" w:space="0" w:color="auto"/>
            </w:tcBorders>
            <w:shd w:val="clear" w:color="auto" w:fill="auto"/>
            <w:vAlign w:val="bottom"/>
            <w:hideMark/>
          </w:tcPr>
          <w:p w14:paraId="09342BCF" w14:textId="77777777" w:rsidR="007C3C10" w:rsidRPr="00CB4573" w:rsidRDefault="007C3C10" w:rsidP="007C3C10">
            <w:pPr>
              <w:keepNext/>
              <w:spacing w:after="0" w:line="240" w:lineRule="auto"/>
              <w:rPr>
                <w:lang w:val="cs-CZ" w:eastAsia="cs-CZ"/>
              </w:rPr>
            </w:pPr>
            <w:r w:rsidRPr="00CB4573">
              <w:rPr>
                <w:lang w:val="cs-CZ" w:eastAsia="cs-CZ"/>
              </w:rPr>
              <w:t>Plynosilikát</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14:paraId="31815188" w14:textId="77777777" w:rsidR="007C3C10" w:rsidRPr="00CB4573" w:rsidRDefault="007C3C10" w:rsidP="007C3C10">
            <w:pPr>
              <w:keepNext/>
              <w:spacing w:after="0" w:line="240" w:lineRule="auto"/>
              <w:jc w:val="center"/>
              <w:rPr>
                <w:lang w:val="cs-CZ" w:eastAsia="cs-CZ"/>
              </w:rPr>
            </w:pPr>
            <w:r w:rsidRPr="00CB4573">
              <w:rPr>
                <w:lang w:val="cs-CZ" w:eastAsia="cs-CZ"/>
              </w:rPr>
              <w:t>SOD</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14:paraId="4921A420"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14:paraId="2AA231AC" w14:textId="5ACDFB44" w:rsidR="007C3C10" w:rsidRPr="00CB4573" w:rsidRDefault="007C3C10" w:rsidP="007C3C10">
            <w:pPr>
              <w:keepNext/>
              <w:spacing w:after="0" w:line="240" w:lineRule="auto"/>
              <w:jc w:val="center"/>
              <w:rPr>
                <w:lang w:val="cs-CZ" w:eastAsia="cs-CZ"/>
              </w:rPr>
            </w:pPr>
            <w:r w:rsidRPr="00CB4573">
              <w:rPr>
                <w:lang w:val="cs-CZ" w:eastAsia="cs-CZ"/>
              </w:rPr>
              <w:t>m</w:t>
            </w:r>
            <w:r w:rsidRPr="00CB4573">
              <w:rPr>
                <w:vertAlign w:val="superscript"/>
                <w:lang w:val="cs-CZ" w:eastAsia="cs-CZ"/>
              </w:rPr>
              <w:t>3</w:t>
            </w:r>
          </w:p>
        </w:tc>
        <w:tc>
          <w:tcPr>
            <w:tcW w:w="1138" w:type="dxa"/>
            <w:tcBorders>
              <w:top w:val="single" w:sz="4" w:space="0" w:color="auto"/>
              <w:left w:val="nil"/>
              <w:bottom w:val="single" w:sz="4" w:space="0" w:color="auto"/>
              <w:right w:val="single" w:sz="8" w:space="0" w:color="auto"/>
            </w:tcBorders>
            <w:shd w:val="clear" w:color="auto" w:fill="auto"/>
            <w:noWrap/>
            <w:vAlign w:val="bottom"/>
            <w:hideMark/>
          </w:tcPr>
          <w:p w14:paraId="2B58695B" w14:textId="77777777" w:rsidR="007C3C10" w:rsidRPr="00CB4573" w:rsidRDefault="007C3C10" w:rsidP="007C3C10">
            <w:pPr>
              <w:keepNext/>
              <w:spacing w:after="0" w:line="240" w:lineRule="auto"/>
              <w:jc w:val="center"/>
              <w:rPr>
                <w:lang w:val="cs-CZ" w:eastAsia="cs-CZ"/>
              </w:rPr>
            </w:pPr>
            <w:r w:rsidRPr="00CB4573">
              <w:rPr>
                <w:lang w:val="cs-CZ" w:eastAsia="cs-CZ"/>
              </w:rPr>
              <w:t>0,1</w:t>
            </w:r>
          </w:p>
        </w:tc>
      </w:tr>
      <w:tr w:rsidR="007C3C10" w:rsidRPr="00CB4573" w14:paraId="45092897" w14:textId="77777777" w:rsidTr="388DDCE0">
        <w:trPr>
          <w:trHeight w:val="300"/>
          <w:jc w:val="center"/>
        </w:trPr>
        <w:tc>
          <w:tcPr>
            <w:tcW w:w="1276" w:type="dxa"/>
            <w:tcBorders>
              <w:top w:val="single" w:sz="4" w:space="0" w:color="auto"/>
              <w:left w:val="single" w:sz="8" w:space="0" w:color="auto"/>
              <w:bottom w:val="single" w:sz="4" w:space="0" w:color="auto"/>
              <w:right w:val="single" w:sz="4" w:space="0" w:color="auto"/>
            </w:tcBorders>
            <w:shd w:val="clear" w:color="auto" w:fill="auto"/>
            <w:vAlign w:val="bottom"/>
          </w:tcPr>
          <w:p w14:paraId="0251BDD7" w14:textId="77777777" w:rsidR="007C3C10" w:rsidRPr="00CB4573" w:rsidRDefault="007C3C10" w:rsidP="007C3C10">
            <w:pPr>
              <w:keepNext/>
              <w:spacing w:after="0" w:line="240" w:lineRule="auto"/>
              <w:jc w:val="center"/>
              <w:rPr>
                <w:lang w:val="cs-CZ" w:eastAsia="cs-CZ"/>
              </w:rPr>
            </w:pPr>
            <w:r w:rsidRPr="00CB4573">
              <w:rPr>
                <w:lang w:val="cs-CZ" w:eastAsia="cs-CZ"/>
              </w:rPr>
              <w:t>160214</w:t>
            </w:r>
          </w:p>
        </w:tc>
        <w:tc>
          <w:tcPr>
            <w:tcW w:w="2126" w:type="dxa"/>
            <w:tcBorders>
              <w:top w:val="single" w:sz="4" w:space="0" w:color="auto"/>
              <w:left w:val="nil"/>
              <w:bottom w:val="single" w:sz="4" w:space="0" w:color="auto"/>
              <w:right w:val="single" w:sz="4" w:space="0" w:color="auto"/>
            </w:tcBorders>
            <w:shd w:val="clear" w:color="auto" w:fill="auto"/>
            <w:vAlign w:val="bottom"/>
          </w:tcPr>
          <w:p w14:paraId="14EC9B7A" w14:textId="77777777" w:rsidR="007C3C10" w:rsidRPr="00CB4573" w:rsidRDefault="007C3C10" w:rsidP="007C3C10">
            <w:pPr>
              <w:keepNext/>
              <w:spacing w:after="0" w:line="240" w:lineRule="auto"/>
              <w:rPr>
                <w:lang w:val="cs-CZ" w:eastAsia="cs-CZ"/>
              </w:rPr>
            </w:pPr>
            <w:r w:rsidRPr="00CB4573">
              <w:rPr>
                <w:lang w:val="cs-CZ" w:eastAsia="cs-CZ"/>
              </w:rPr>
              <w:t>Elektroodpad – jiný</w:t>
            </w:r>
          </w:p>
        </w:tc>
        <w:tc>
          <w:tcPr>
            <w:tcW w:w="1843" w:type="dxa"/>
            <w:tcBorders>
              <w:top w:val="single" w:sz="4" w:space="0" w:color="auto"/>
              <w:left w:val="nil"/>
              <w:bottom w:val="single" w:sz="4" w:space="0" w:color="auto"/>
              <w:right w:val="single" w:sz="4" w:space="0" w:color="auto"/>
            </w:tcBorders>
            <w:shd w:val="clear" w:color="auto" w:fill="auto"/>
            <w:vAlign w:val="bottom"/>
          </w:tcPr>
          <w:p w14:paraId="54155DE7" w14:textId="52AAB29B" w:rsidR="007C3C10" w:rsidRPr="00CB4573" w:rsidRDefault="007C3C10" w:rsidP="007C3C10">
            <w:pPr>
              <w:keepNext/>
              <w:spacing w:after="0" w:line="240" w:lineRule="auto"/>
              <w:jc w:val="center"/>
              <w:rPr>
                <w:lang w:val="cs-CZ" w:eastAsia="cs-CZ"/>
              </w:rPr>
            </w:pPr>
            <w:r w:rsidRPr="00CB4573">
              <w:rPr>
                <w:lang w:val="cs-CZ" w:eastAsia="cs-CZ"/>
              </w:rPr>
              <w:t>technologie</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52C05BCE"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single" w:sz="4" w:space="0" w:color="auto"/>
              <w:left w:val="nil"/>
              <w:bottom w:val="single" w:sz="4" w:space="0" w:color="auto"/>
              <w:right w:val="single" w:sz="4" w:space="0" w:color="auto"/>
            </w:tcBorders>
            <w:shd w:val="clear" w:color="auto" w:fill="auto"/>
            <w:noWrap/>
            <w:vAlign w:val="bottom"/>
          </w:tcPr>
          <w:p w14:paraId="388ED576"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single" w:sz="4" w:space="0" w:color="auto"/>
              <w:left w:val="nil"/>
              <w:bottom w:val="single" w:sz="4" w:space="0" w:color="auto"/>
              <w:right w:val="single" w:sz="8" w:space="0" w:color="auto"/>
            </w:tcBorders>
            <w:shd w:val="clear" w:color="auto" w:fill="auto"/>
            <w:noWrap/>
            <w:vAlign w:val="bottom"/>
          </w:tcPr>
          <w:p w14:paraId="5A9FF1B9" w14:textId="77777777" w:rsidR="007C3C10" w:rsidRPr="00CB4573" w:rsidRDefault="007C3C10" w:rsidP="007C3C10">
            <w:pPr>
              <w:keepNext/>
              <w:spacing w:after="0" w:line="240" w:lineRule="auto"/>
              <w:jc w:val="center"/>
              <w:rPr>
                <w:lang w:val="cs-CZ" w:eastAsia="cs-CZ"/>
              </w:rPr>
            </w:pPr>
            <w:r w:rsidRPr="00CB4573">
              <w:rPr>
                <w:lang w:val="cs-CZ" w:eastAsia="cs-CZ"/>
              </w:rPr>
              <w:t>12</w:t>
            </w:r>
          </w:p>
        </w:tc>
      </w:tr>
      <w:tr w:rsidR="007C3C10" w:rsidRPr="00CB4573" w14:paraId="338E83A0" w14:textId="77777777" w:rsidTr="388DDCE0">
        <w:trPr>
          <w:trHeight w:val="300"/>
          <w:jc w:val="center"/>
        </w:trPr>
        <w:tc>
          <w:tcPr>
            <w:tcW w:w="1276" w:type="dxa"/>
            <w:tcBorders>
              <w:top w:val="single" w:sz="4" w:space="0" w:color="auto"/>
              <w:left w:val="single" w:sz="8" w:space="0" w:color="auto"/>
              <w:bottom w:val="single" w:sz="4" w:space="0" w:color="auto"/>
              <w:right w:val="single" w:sz="4" w:space="0" w:color="auto"/>
            </w:tcBorders>
            <w:shd w:val="clear" w:color="auto" w:fill="auto"/>
            <w:vAlign w:val="bottom"/>
          </w:tcPr>
          <w:p w14:paraId="0B66EF4B" w14:textId="77777777" w:rsidR="007C3C10" w:rsidRPr="00CB4573" w:rsidRDefault="007C3C10" w:rsidP="007C3C10">
            <w:pPr>
              <w:keepNext/>
              <w:spacing w:after="0" w:line="240" w:lineRule="auto"/>
              <w:jc w:val="center"/>
              <w:rPr>
                <w:lang w:val="cs-CZ" w:eastAsia="cs-CZ"/>
              </w:rPr>
            </w:pPr>
            <w:r w:rsidRPr="00CB4573">
              <w:rPr>
                <w:lang w:val="cs-CZ" w:eastAsia="cs-CZ"/>
              </w:rPr>
              <w:t>170411</w:t>
            </w:r>
          </w:p>
        </w:tc>
        <w:tc>
          <w:tcPr>
            <w:tcW w:w="2126" w:type="dxa"/>
            <w:tcBorders>
              <w:top w:val="single" w:sz="4" w:space="0" w:color="auto"/>
              <w:left w:val="nil"/>
              <w:bottom w:val="single" w:sz="4" w:space="0" w:color="auto"/>
              <w:right w:val="single" w:sz="4" w:space="0" w:color="auto"/>
            </w:tcBorders>
            <w:shd w:val="clear" w:color="auto" w:fill="auto"/>
            <w:vAlign w:val="bottom"/>
          </w:tcPr>
          <w:p w14:paraId="06F6B9D6" w14:textId="77777777" w:rsidR="007C3C10" w:rsidRPr="00CB4573" w:rsidRDefault="007C3C10" w:rsidP="007C3C10">
            <w:pPr>
              <w:keepNext/>
              <w:spacing w:after="0" w:line="240" w:lineRule="auto"/>
              <w:rPr>
                <w:lang w:val="cs-CZ" w:eastAsia="cs-CZ"/>
              </w:rPr>
            </w:pPr>
            <w:r w:rsidRPr="00CB4573">
              <w:rPr>
                <w:lang w:val="cs-CZ" w:eastAsia="cs-CZ"/>
              </w:rPr>
              <w:t>Kabely mimo 170410</w:t>
            </w:r>
          </w:p>
        </w:tc>
        <w:tc>
          <w:tcPr>
            <w:tcW w:w="1843" w:type="dxa"/>
            <w:tcBorders>
              <w:top w:val="single" w:sz="4" w:space="0" w:color="auto"/>
              <w:left w:val="nil"/>
              <w:bottom w:val="single" w:sz="4" w:space="0" w:color="auto"/>
              <w:right w:val="single" w:sz="4" w:space="0" w:color="auto"/>
            </w:tcBorders>
            <w:shd w:val="clear" w:color="auto" w:fill="auto"/>
            <w:vAlign w:val="bottom"/>
          </w:tcPr>
          <w:p w14:paraId="4243F2F3" w14:textId="77777777" w:rsidR="007C3C10" w:rsidRPr="00CB4573" w:rsidRDefault="007C3C10" w:rsidP="007C3C10">
            <w:pPr>
              <w:keepNext/>
              <w:spacing w:after="0" w:line="240" w:lineRule="auto"/>
              <w:jc w:val="center"/>
              <w:rPr>
                <w:lang w:val="cs-CZ" w:eastAsia="cs-CZ"/>
              </w:rPr>
            </w:pPr>
            <w:r w:rsidRPr="00CB4573">
              <w:rPr>
                <w:lang w:val="cs-CZ" w:eastAsia="cs-CZ"/>
              </w:rPr>
              <w:t>technologie</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43CC348F"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single" w:sz="4" w:space="0" w:color="auto"/>
              <w:left w:val="nil"/>
              <w:bottom w:val="single" w:sz="4" w:space="0" w:color="auto"/>
              <w:right w:val="single" w:sz="4" w:space="0" w:color="auto"/>
            </w:tcBorders>
            <w:shd w:val="clear" w:color="auto" w:fill="auto"/>
            <w:noWrap/>
            <w:vAlign w:val="bottom"/>
          </w:tcPr>
          <w:p w14:paraId="0C093B74"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single" w:sz="4" w:space="0" w:color="auto"/>
              <w:left w:val="nil"/>
              <w:bottom w:val="single" w:sz="4" w:space="0" w:color="auto"/>
              <w:right w:val="single" w:sz="8" w:space="0" w:color="auto"/>
            </w:tcBorders>
            <w:shd w:val="clear" w:color="auto" w:fill="auto"/>
            <w:noWrap/>
            <w:vAlign w:val="bottom"/>
          </w:tcPr>
          <w:p w14:paraId="593A7B06" w14:textId="77777777" w:rsidR="007C3C10" w:rsidRPr="00CB4573" w:rsidRDefault="007C3C10" w:rsidP="007C3C10">
            <w:pPr>
              <w:keepNext/>
              <w:spacing w:after="0" w:line="240" w:lineRule="auto"/>
              <w:jc w:val="center"/>
              <w:rPr>
                <w:lang w:val="cs-CZ" w:eastAsia="cs-CZ"/>
              </w:rPr>
            </w:pPr>
            <w:r w:rsidRPr="00CB4573">
              <w:rPr>
                <w:lang w:val="cs-CZ" w:eastAsia="cs-CZ"/>
              </w:rPr>
              <w:t>4</w:t>
            </w:r>
          </w:p>
        </w:tc>
      </w:tr>
      <w:tr w:rsidR="007C3C10" w:rsidRPr="00CB4573" w14:paraId="7A38A40D" w14:textId="77777777" w:rsidTr="388DDCE0">
        <w:trPr>
          <w:trHeight w:val="300"/>
          <w:jc w:val="center"/>
        </w:trPr>
        <w:tc>
          <w:tcPr>
            <w:tcW w:w="1276" w:type="dxa"/>
            <w:tcBorders>
              <w:top w:val="single" w:sz="4" w:space="0" w:color="auto"/>
              <w:left w:val="single" w:sz="8" w:space="0" w:color="auto"/>
              <w:bottom w:val="single" w:sz="4" w:space="0" w:color="auto"/>
              <w:right w:val="single" w:sz="4" w:space="0" w:color="auto"/>
            </w:tcBorders>
            <w:shd w:val="clear" w:color="auto" w:fill="auto"/>
            <w:vAlign w:val="bottom"/>
          </w:tcPr>
          <w:p w14:paraId="7D5C60EC" w14:textId="77777777" w:rsidR="007C3C10" w:rsidRPr="00CB4573" w:rsidRDefault="007C3C10" w:rsidP="007C3C10">
            <w:pPr>
              <w:keepNext/>
              <w:spacing w:after="0" w:line="240" w:lineRule="auto"/>
              <w:jc w:val="center"/>
              <w:rPr>
                <w:lang w:val="cs-CZ" w:eastAsia="cs-CZ"/>
              </w:rPr>
            </w:pPr>
            <w:r w:rsidRPr="00CB4573">
              <w:rPr>
                <w:lang w:val="cs-CZ" w:eastAsia="cs-CZ"/>
              </w:rPr>
              <w:t>170604</w:t>
            </w:r>
          </w:p>
        </w:tc>
        <w:tc>
          <w:tcPr>
            <w:tcW w:w="2126" w:type="dxa"/>
            <w:tcBorders>
              <w:top w:val="single" w:sz="4" w:space="0" w:color="auto"/>
              <w:left w:val="nil"/>
              <w:bottom w:val="single" w:sz="4" w:space="0" w:color="auto"/>
              <w:right w:val="single" w:sz="4" w:space="0" w:color="auto"/>
            </w:tcBorders>
            <w:shd w:val="clear" w:color="auto" w:fill="auto"/>
            <w:vAlign w:val="bottom"/>
          </w:tcPr>
          <w:p w14:paraId="5BFF28BB" w14:textId="77777777" w:rsidR="007C3C10" w:rsidRPr="00CB4573" w:rsidRDefault="007C3C10" w:rsidP="007C3C10">
            <w:pPr>
              <w:keepNext/>
              <w:spacing w:after="0" w:line="240" w:lineRule="auto"/>
              <w:rPr>
                <w:lang w:val="cs-CZ" w:eastAsia="cs-CZ"/>
              </w:rPr>
            </w:pPr>
            <w:r w:rsidRPr="00CB4573">
              <w:rPr>
                <w:lang w:val="cs-CZ" w:eastAsia="cs-CZ"/>
              </w:rPr>
              <w:t>Izolační mat mimo č. 170601 a 03</w:t>
            </w:r>
          </w:p>
        </w:tc>
        <w:tc>
          <w:tcPr>
            <w:tcW w:w="1843" w:type="dxa"/>
            <w:tcBorders>
              <w:top w:val="single" w:sz="4" w:space="0" w:color="auto"/>
              <w:left w:val="nil"/>
              <w:bottom w:val="single" w:sz="4" w:space="0" w:color="auto"/>
              <w:right w:val="single" w:sz="4" w:space="0" w:color="auto"/>
            </w:tcBorders>
            <w:shd w:val="clear" w:color="auto" w:fill="auto"/>
            <w:vAlign w:val="bottom"/>
          </w:tcPr>
          <w:p w14:paraId="66CA7675" w14:textId="77777777" w:rsidR="007C3C10" w:rsidRPr="00CB4573" w:rsidRDefault="007C3C10" w:rsidP="007C3C10">
            <w:pPr>
              <w:keepNext/>
              <w:spacing w:after="0" w:line="240" w:lineRule="auto"/>
              <w:jc w:val="center"/>
              <w:rPr>
                <w:lang w:val="cs-CZ" w:eastAsia="cs-CZ"/>
              </w:rPr>
            </w:pPr>
            <w:r w:rsidRPr="00CB4573">
              <w:rPr>
                <w:lang w:val="cs-CZ" w:eastAsia="cs-CZ"/>
              </w:rPr>
              <w:t>technologie</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002F4F42" w14:textId="77777777" w:rsidR="007C3C10" w:rsidRPr="00CB4573" w:rsidRDefault="007C3C10" w:rsidP="007C3C10">
            <w:pPr>
              <w:keepNext/>
              <w:spacing w:after="0" w:line="240" w:lineRule="auto"/>
              <w:jc w:val="center"/>
              <w:rPr>
                <w:lang w:val="cs-CZ" w:eastAsia="cs-CZ"/>
              </w:rPr>
            </w:pPr>
            <w:r w:rsidRPr="00CB4573">
              <w:rPr>
                <w:lang w:val="cs-CZ" w:eastAsia="cs-CZ"/>
              </w:rPr>
              <w:t>O</w:t>
            </w:r>
          </w:p>
        </w:tc>
        <w:tc>
          <w:tcPr>
            <w:tcW w:w="705" w:type="dxa"/>
            <w:tcBorders>
              <w:top w:val="single" w:sz="4" w:space="0" w:color="auto"/>
              <w:left w:val="nil"/>
              <w:bottom w:val="single" w:sz="4" w:space="0" w:color="auto"/>
              <w:right w:val="single" w:sz="4" w:space="0" w:color="auto"/>
            </w:tcBorders>
            <w:shd w:val="clear" w:color="auto" w:fill="auto"/>
            <w:noWrap/>
            <w:vAlign w:val="bottom"/>
          </w:tcPr>
          <w:p w14:paraId="320047E8" w14:textId="77777777" w:rsidR="007C3C10" w:rsidRPr="00CB4573" w:rsidRDefault="007C3C10" w:rsidP="007C3C10">
            <w:pPr>
              <w:keepNext/>
              <w:spacing w:after="0" w:line="240" w:lineRule="auto"/>
              <w:jc w:val="center"/>
              <w:rPr>
                <w:lang w:val="cs-CZ" w:eastAsia="cs-CZ"/>
              </w:rPr>
            </w:pPr>
            <w:r w:rsidRPr="00CB4573">
              <w:rPr>
                <w:lang w:val="cs-CZ" w:eastAsia="cs-CZ"/>
              </w:rPr>
              <w:t>t</w:t>
            </w:r>
          </w:p>
        </w:tc>
        <w:tc>
          <w:tcPr>
            <w:tcW w:w="1138" w:type="dxa"/>
            <w:tcBorders>
              <w:top w:val="single" w:sz="4" w:space="0" w:color="auto"/>
              <w:left w:val="nil"/>
              <w:bottom w:val="single" w:sz="4" w:space="0" w:color="auto"/>
              <w:right w:val="single" w:sz="8" w:space="0" w:color="auto"/>
            </w:tcBorders>
            <w:shd w:val="clear" w:color="auto" w:fill="auto"/>
            <w:noWrap/>
            <w:vAlign w:val="bottom"/>
          </w:tcPr>
          <w:p w14:paraId="4FD35A36" w14:textId="77777777" w:rsidR="007C3C10" w:rsidRPr="00CB4573" w:rsidRDefault="007C3C10" w:rsidP="007C3C10">
            <w:pPr>
              <w:keepNext/>
              <w:spacing w:after="0" w:line="240" w:lineRule="auto"/>
              <w:jc w:val="center"/>
              <w:rPr>
                <w:lang w:val="cs-CZ" w:eastAsia="cs-CZ"/>
              </w:rPr>
            </w:pPr>
            <w:r w:rsidRPr="00CB4573">
              <w:rPr>
                <w:lang w:val="cs-CZ" w:eastAsia="cs-CZ"/>
              </w:rPr>
              <w:t>1</w:t>
            </w:r>
          </w:p>
        </w:tc>
      </w:tr>
    </w:tbl>
    <w:p w14:paraId="7D4229B8" w14:textId="754CB4AA" w:rsidR="004D35EA" w:rsidRPr="00CB4573" w:rsidRDefault="004D35EA" w:rsidP="004D35EA">
      <w:pPr>
        <w:spacing w:before="120"/>
        <w:jc w:val="both"/>
        <w:rPr>
          <w:lang w:val="cs-CZ"/>
        </w:rPr>
      </w:pPr>
      <w:r w:rsidRPr="5D60D055">
        <w:rPr>
          <w:lang w:val="cs-CZ"/>
        </w:rPr>
        <w:t>Dodavatel stavby</w:t>
      </w:r>
      <w:r w:rsidR="00E547B9" w:rsidRPr="5D60D055">
        <w:rPr>
          <w:lang w:val="cs-CZ"/>
        </w:rPr>
        <w:t xml:space="preserve"> </w:t>
      </w:r>
      <w:r w:rsidR="000B60F7" w:rsidRPr="5D60D055">
        <w:rPr>
          <w:lang w:val="cs-CZ"/>
        </w:rPr>
        <w:t>jakožto</w:t>
      </w:r>
      <w:r w:rsidR="00E547B9" w:rsidRPr="5D60D055">
        <w:rPr>
          <w:lang w:val="cs-CZ"/>
        </w:rPr>
        <w:t xml:space="preserve"> původce</w:t>
      </w:r>
      <w:r w:rsidRPr="5D60D055">
        <w:rPr>
          <w:lang w:val="cs-CZ"/>
        </w:rPr>
        <w:t xml:space="preserve"> </w:t>
      </w:r>
      <w:r w:rsidR="00895EF2">
        <w:rPr>
          <w:lang w:val="cs-CZ"/>
        </w:rPr>
        <w:t xml:space="preserve">a majitel odpadu </w:t>
      </w:r>
      <w:r w:rsidRPr="5D60D055">
        <w:rPr>
          <w:lang w:val="cs-CZ"/>
        </w:rPr>
        <w:t>zajistí v rámci staveniště podmínky pro třídění a oddělené shromažďování jednotlivých druhů odpadů v souladu s platnou legislativou v oblasti odpadového hospodářství. V průběhu výstavby bude o vznikajících odpadech vedena odpovídající průběžná evidence, která bude v rámci kolaudace předložena dotčeným správním úřadům</w:t>
      </w:r>
      <w:r w:rsidR="008A4CE4" w:rsidRPr="5D60D055">
        <w:rPr>
          <w:lang w:val="cs-CZ"/>
        </w:rPr>
        <w:t>,</w:t>
      </w:r>
      <w:r w:rsidRPr="5D60D055">
        <w:rPr>
          <w:lang w:val="cs-CZ"/>
        </w:rPr>
        <w:t xml:space="preserve"> včetně dokladování způsobu jejich využití či odstranění oprávněnou osobou.</w:t>
      </w:r>
    </w:p>
    <w:p w14:paraId="125FD99D" w14:textId="2A1B37B9" w:rsidR="008A4CE4" w:rsidRPr="00CB4573" w:rsidRDefault="008A4CE4" w:rsidP="00B762D9">
      <w:pPr>
        <w:pStyle w:val="Odstavecseseznamem"/>
        <w:numPr>
          <w:ilvl w:val="0"/>
          <w:numId w:val="9"/>
        </w:numPr>
        <w:rPr>
          <w:lang w:val="cs-CZ"/>
        </w:rPr>
      </w:pPr>
      <w:r w:rsidRPr="00CB4573">
        <w:rPr>
          <w:lang w:val="cs-CZ"/>
        </w:rPr>
        <w:t>Odpady během provozu</w:t>
      </w:r>
    </w:p>
    <w:p w14:paraId="70A63DA0" w14:textId="0FF9EF66" w:rsidR="00CC1060" w:rsidRPr="00CB4573" w:rsidRDefault="00CC1060" w:rsidP="00CC1060">
      <w:pPr>
        <w:spacing w:before="120"/>
        <w:jc w:val="both"/>
        <w:rPr>
          <w:u w:val="single"/>
          <w:lang w:val="cs-CZ"/>
        </w:rPr>
      </w:pPr>
      <w:r w:rsidRPr="00CB4573">
        <w:rPr>
          <w:u w:val="single"/>
          <w:lang w:val="cs-CZ"/>
        </w:rPr>
        <w:lastRenderedPageBreak/>
        <w:t>Popel</w:t>
      </w:r>
    </w:p>
    <w:p w14:paraId="2BD4F83E" w14:textId="56FDAB70" w:rsidR="00CC1060" w:rsidRPr="00CB4573" w:rsidRDefault="00CC1060" w:rsidP="00CC1060">
      <w:pPr>
        <w:spacing w:before="120"/>
        <w:jc w:val="both"/>
        <w:rPr>
          <w:lang w:val="cs-CZ"/>
        </w:rPr>
      </w:pPr>
      <w:r w:rsidRPr="00CB4573">
        <w:rPr>
          <w:lang w:val="cs-CZ"/>
        </w:rPr>
        <w:t xml:space="preserve">Budoucí produkce popela se </w:t>
      </w:r>
      <w:proofErr w:type="gramStart"/>
      <w:r w:rsidRPr="00CB4573">
        <w:rPr>
          <w:lang w:val="cs-CZ"/>
        </w:rPr>
        <w:t>sníží</w:t>
      </w:r>
      <w:proofErr w:type="gramEnd"/>
      <w:r w:rsidRPr="00CB4573">
        <w:rPr>
          <w:lang w:val="cs-CZ"/>
        </w:rPr>
        <w:t>, roční produkce je odhadována na cca 25 000 ÷ 28 000 t certifikovaného výrobku a cca 100 t odpadu – nespalitelné hrubozrnné frakce, který bude nově evidován pod katalogovým číslem 10 01 03</w:t>
      </w:r>
      <w:r w:rsidR="008353A6" w:rsidRPr="00CB4573">
        <w:rPr>
          <w:lang w:val="cs-CZ"/>
        </w:rPr>
        <w:t xml:space="preserve"> -</w:t>
      </w:r>
      <w:r w:rsidRPr="00CB4573">
        <w:rPr>
          <w:lang w:val="cs-CZ"/>
        </w:rPr>
        <w:t xml:space="preserve"> Popílek ze spalování rašeliny a neošetřeného dřeva. </w:t>
      </w:r>
    </w:p>
    <w:p w14:paraId="3807E193" w14:textId="4ABA0DBF" w:rsidR="00CC1060" w:rsidRPr="00CB4573" w:rsidRDefault="00CC1060" w:rsidP="00CC1060">
      <w:pPr>
        <w:spacing w:before="120"/>
        <w:jc w:val="both"/>
        <w:rPr>
          <w:u w:val="single"/>
          <w:lang w:val="cs-CZ"/>
        </w:rPr>
      </w:pPr>
      <w:r w:rsidRPr="00CB4573">
        <w:rPr>
          <w:u w:val="single"/>
          <w:lang w:val="cs-CZ"/>
        </w:rPr>
        <w:t>Vyzdívky</w:t>
      </w:r>
    </w:p>
    <w:p w14:paraId="12007901" w14:textId="75A24C0E" w:rsidR="00CC1060" w:rsidRPr="00CB4573" w:rsidRDefault="00CC1060" w:rsidP="00CC1060">
      <w:pPr>
        <w:spacing w:before="120"/>
        <w:jc w:val="both"/>
        <w:rPr>
          <w:lang w:val="cs-CZ"/>
        </w:rPr>
      </w:pPr>
      <w:r w:rsidRPr="5D60D055">
        <w:rPr>
          <w:lang w:val="cs-CZ"/>
        </w:rPr>
        <w:t xml:space="preserve">Jedná se o pravidelnou, každoroční </w:t>
      </w:r>
      <w:r w:rsidR="007C433D" w:rsidRPr="5D60D055">
        <w:rPr>
          <w:lang w:val="cs-CZ"/>
        </w:rPr>
        <w:t>opravu</w:t>
      </w:r>
      <w:r w:rsidRPr="5D60D055">
        <w:rPr>
          <w:lang w:val="cs-CZ"/>
        </w:rPr>
        <w:t xml:space="preserve"> žáruvzdorných vyzdívek. V současné době jsou vyzdívky odstraňovány jako odpad, katalogové číslo 16 11 0</w:t>
      </w:r>
      <w:r w:rsidR="00962871" w:rsidRPr="5D60D055">
        <w:rPr>
          <w:lang w:val="cs-CZ"/>
        </w:rPr>
        <w:t>6</w:t>
      </w:r>
      <w:r w:rsidRPr="5D60D055">
        <w:rPr>
          <w:lang w:val="cs-CZ"/>
        </w:rPr>
        <w:t xml:space="preserve"> – Vyzdívky a žáruvzdorné materiály z </w:t>
      </w:r>
      <w:proofErr w:type="spellStart"/>
      <w:r w:rsidRPr="5D60D055">
        <w:rPr>
          <w:lang w:val="cs-CZ"/>
        </w:rPr>
        <w:t>nemetalurgických</w:t>
      </w:r>
      <w:proofErr w:type="spellEnd"/>
      <w:r w:rsidRPr="5D60D055">
        <w:rPr>
          <w:lang w:val="cs-CZ"/>
        </w:rPr>
        <w:t xml:space="preserve"> procesů neuvedené pod číslem 16 11 05, kategorie ostatní (O). </w:t>
      </w:r>
    </w:p>
    <w:p w14:paraId="41174757" w14:textId="752F9D9F" w:rsidR="00CC1060" w:rsidRPr="00CB4573" w:rsidRDefault="00CC1060" w:rsidP="00CC1060">
      <w:pPr>
        <w:spacing w:before="120"/>
        <w:jc w:val="both"/>
        <w:rPr>
          <w:u w:val="single"/>
          <w:lang w:val="cs-CZ"/>
        </w:rPr>
      </w:pPr>
      <w:r w:rsidRPr="00CB4573">
        <w:rPr>
          <w:u w:val="single"/>
          <w:lang w:val="cs-CZ"/>
        </w:rPr>
        <w:t>Izola</w:t>
      </w:r>
      <w:r w:rsidR="007C433D" w:rsidRPr="00CB4573">
        <w:rPr>
          <w:u w:val="single"/>
          <w:lang w:val="cs-CZ"/>
        </w:rPr>
        <w:t>ce</w:t>
      </w:r>
    </w:p>
    <w:p w14:paraId="36A393B8" w14:textId="7103D781" w:rsidR="00CC1060" w:rsidRPr="00CB4573" w:rsidRDefault="00CC1060" w:rsidP="00CC1060">
      <w:pPr>
        <w:spacing w:before="120"/>
        <w:jc w:val="both"/>
        <w:rPr>
          <w:lang w:val="cs-CZ"/>
        </w:rPr>
      </w:pPr>
      <w:r w:rsidRPr="00CB4573">
        <w:rPr>
          <w:lang w:val="cs-CZ"/>
        </w:rPr>
        <w:t>Jedná se o pravidelné nakládání s izolačními materiály, vznikajícími při údržbě zařízení na teplárně (izolace potrubí, rozvodů případně zařízení). Odpad je odstraňován jako odpad pod katalogovým číslem 17 06 04 – Izolační materiály neuvedené pod čísly 17 06 01 a 17 06 03, kategorie ostatní (O). Očekávaná roční produkce okolo 5 t/rok</w:t>
      </w:r>
      <w:r w:rsidR="006409F4" w:rsidRPr="00CB4573">
        <w:rPr>
          <w:lang w:val="cs-CZ"/>
        </w:rPr>
        <w:t>.</w:t>
      </w:r>
    </w:p>
    <w:p w14:paraId="3B6F5731" w14:textId="3970B8DC" w:rsidR="006409F4" w:rsidRPr="00CB4573" w:rsidRDefault="006409F4">
      <w:pPr>
        <w:rPr>
          <w:lang w:val="cs-CZ"/>
        </w:rPr>
      </w:pPr>
      <w:r w:rsidRPr="00CB4573">
        <w:rPr>
          <w:lang w:val="cs-CZ"/>
        </w:rPr>
        <w:br w:type="page"/>
      </w:r>
    </w:p>
    <w:p w14:paraId="786B0E7D" w14:textId="7ACBA19C" w:rsidR="006409F4" w:rsidRPr="00CB4573" w:rsidRDefault="006409F4" w:rsidP="006409F4">
      <w:pPr>
        <w:spacing w:before="120"/>
        <w:jc w:val="both"/>
        <w:rPr>
          <w:u w:val="single"/>
          <w:lang w:val="cs-CZ"/>
        </w:rPr>
      </w:pPr>
      <w:r w:rsidRPr="00CB4573">
        <w:rPr>
          <w:u w:val="single"/>
          <w:lang w:val="cs-CZ"/>
        </w:rPr>
        <w:lastRenderedPageBreak/>
        <w:t>Komunální odpad</w:t>
      </w:r>
    </w:p>
    <w:p w14:paraId="01EA1B7D" w14:textId="7EFCCFF2" w:rsidR="006409F4" w:rsidRPr="00CB4573" w:rsidRDefault="006409F4" w:rsidP="006409F4">
      <w:pPr>
        <w:spacing w:before="120"/>
        <w:jc w:val="both"/>
        <w:rPr>
          <w:lang w:val="cs-CZ"/>
        </w:rPr>
      </w:pPr>
      <w:r w:rsidRPr="5D60D055">
        <w:rPr>
          <w:lang w:val="cs-CZ"/>
        </w:rPr>
        <w:t>Vzhledem k tomu, že nedojde k</w:t>
      </w:r>
      <w:r w:rsidR="00667826">
        <w:rPr>
          <w:lang w:val="cs-CZ"/>
        </w:rPr>
        <w:t xml:space="preserve"> významnému </w:t>
      </w:r>
      <w:r w:rsidRPr="5D60D055">
        <w:rPr>
          <w:lang w:val="cs-CZ"/>
        </w:rPr>
        <w:t>navýšení personálu</w:t>
      </w:r>
      <w:r w:rsidR="00667826">
        <w:rPr>
          <w:lang w:val="cs-CZ"/>
        </w:rPr>
        <w:t xml:space="preserve"> (navýšení do 10 pracovníků)</w:t>
      </w:r>
      <w:r w:rsidRPr="5D60D055">
        <w:rPr>
          <w:lang w:val="cs-CZ"/>
        </w:rPr>
        <w:t xml:space="preserve">, není předpoklad </w:t>
      </w:r>
      <w:r w:rsidR="00667826">
        <w:rPr>
          <w:lang w:val="cs-CZ"/>
        </w:rPr>
        <w:t xml:space="preserve">významného </w:t>
      </w:r>
      <w:r w:rsidRPr="5D60D055">
        <w:rPr>
          <w:lang w:val="cs-CZ"/>
        </w:rPr>
        <w:t xml:space="preserve">navýšení produkce komunálních odpadů. Lze předpokládat, že zaměstnanci teplárny vyprodukují průměrně cca 12 t komunálního odpadu.  </w:t>
      </w:r>
    </w:p>
    <w:p w14:paraId="7CD2A2EB" w14:textId="234A7E8D" w:rsidR="00667826" w:rsidRPr="00CB4573" w:rsidRDefault="00667826" w:rsidP="00667826">
      <w:pPr>
        <w:spacing w:before="120"/>
        <w:jc w:val="both"/>
        <w:rPr>
          <w:u w:val="single"/>
          <w:lang w:val="cs-CZ"/>
        </w:rPr>
      </w:pPr>
      <w:r>
        <w:rPr>
          <w:u w:val="single"/>
          <w:lang w:val="cs-CZ"/>
        </w:rPr>
        <w:t>Obecně</w:t>
      </w:r>
    </w:p>
    <w:p w14:paraId="1BDFBCD0" w14:textId="1AAB5E10" w:rsidR="006409F4" w:rsidRPr="00CB4573" w:rsidRDefault="006409F4" w:rsidP="006409F4">
      <w:pPr>
        <w:spacing w:before="120"/>
        <w:jc w:val="both"/>
        <w:rPr>
          <w:lang w:val="cs-CZ"/>
        </w:rPr>
      </w:pPr>
      <w:r w:rsidRPr="5D60D055">
        <w:rPr>
          <w:lang w:val="cs-CZ"/>
        </w:rPr>
        <w:t xml:space="preserve">S odpady </w:t>
      </w:r>
      <w:r w:rsidR="00667826">
        <w:rPr>
          <w:lang w:val="cs-CZ"/>
        </w:rPr>
        <w:t xml:space="preserve">vzniklými při provozu </w:t>
      </w:r>
      <w:r w:rsidRPr="5D60D055">
        <w:rPr>
          <w:lang w:val="cs-CZ"/>
        </w:rPr>
        <w:t xml:space="preserve">bude následně nakládáno podle jejich skutečných vlastností (např. na základě chemického rozboru).  </w:t>
      </w:r>
    </w:p>
    <w:p w14:paraId="715B4421" w14:textId="779BBF2C" w:rsidR="006409F4" w:rsidRPr="00CB4573" w:rsidRDefault="006409F4" w:rsidP="006409F4">
      <w:pPr>
        <w:spacing w:before="120"/>
        <w:jc w:val="both"/>
        <w:rPr>
          <w:lang w:val="cs-CZ"/>
        </w:rPr>
      </w:pPr>
      <w:r w:rsidRPr="5D60D055">
        <w:rPr>
          <w:lang w:val="cs-CZ"/>
        </w:rPr>
        <w:t xml:space="preserve">Odpady budou přechodně ukládány na shromaždištích nebezpečného či ostatního odpadu v souladu se zavedeným systémem v ŠKO-ENERGO, s.r.o. a předávány k využití, resp. odstranění oprávněným firmám dle zákona č. 541/2020 Sb., o odpadech.     </w:t>
      </w:r>
    </w:p>
    <w:p w14:paraId="2D262CBE" w14:textId="7BE221C1" w:rsidR="006409F4" w:rsidRPr="00CB4573" w:rsidRDefault="006409F4" w:rsidP="00B762D9">
      <w:pPr>
        <w:pStyle w:val="Odstavecseseznamem"/>
        <w:numPr>
          <w:ilvl w:val="0"/>
          <w:numId w:val="9"/>
        </w:numPr>
        <w:rPr>
          <w:lang w:val="cs-CZ"/>
        </w:rPr>
      </w:pPr>
      <w:r w:rsidRPr="00CB4573">
        <w:rPr>
          <w:lang w:val="cs-CZ"/>
        </w:rPr>
        <w:t>Emise do ovzduší</w:t>
      </w:r>
    </w:p>
    <w:p w14:paraId="08B79501" w14:textId="6254B374" w:rsidR="006409F4" w:rsidRPr="00CB4573" w:rsidRDefault="006409F4" w:rsidP="006409F4">
      <w:pPr>
        <w:spacing w:before="120"/>
        <w:jc w:val="both"/>
        <w:rPr>
          <w:u w:val="single"/>
          <w:lang w:val="cs-CZ"/>
        </w:rPr>
      </w:pPr>
      <w:r w:rsidRPr="00CB4573">
        <w:rPr>
          <w:u w:val="single"/>
          <w:lang w:val="cs-CZ"/>
        </w:rPr>
        <w:t>Emise ze spalování biomasy v</w:t>
      </w:r>
      <w:r w:rsidR="00956711" w:rsidRPr="00CB4573">
        <w:rPr>
          <w:u w:val="single"/>
          <w:lang w:val="cs-CZ"/>
        </w:rPr>
        <w:t> </w:t>
      </w:r>
      <w:r w:rsidRPr="00CB4573">
        <w:rPr>
          <w:u w:val="single"/>
          <w:lang w:val="cs-CZ"/>
        </w:rPr>
        <w:t>kotlích</w:t>
      </w:r>
      <w:r w:rsidR="00956711" w:rsidRPr="00CB4573">
        <w:rPr>
          <w:u w:val="single"/>
          <w:lang w:val="cs-CZ"/>
        </w:rPr>
        <w:t xml:space="preserve"> K80/90/20</w:t>
      </w:r>
    </w:p>
    <w:p w14:paraId="34BD3E2B" w14:textId="21669B10" w:rsidR="006409F4" w:rsidRPr="00CB4573" w:rsidRDefault="006409F4" w:rsidP="006409F4">
      <w:pPr>
        <w:spacing w:before="120"/>
        <w:jc w:val="both"/>
        <w:rPr>
          <w:lang w:val="cs-CZ"/>
        </w:rPr>
      </w:pPr>
      <w:r w:rsidRPr="5D60D055">
        <w:rPr>
          <w:lang w:val="cs-CZ"/>
        </w:rPr>
        <w:t>V případě kotlů K80/90 se jedná o stávající (</w:t>
      </w:r>
      <w:proofErr w:type="spellStart"/>
      <w:r w:rsidRPr="5D60D055">
        <w:rPr>
          <w:lang w:val="cs-CZ"/>
        </w:rPr>
        <w:t>retrofitované</w:t>
      </w:r>
      <w:proofErr w:type="spellEnd"/>
      <w:r w:rsidRPr="5D60D055">
        <w:rPr>
          <w:lang w:val="cs-CZ"/>
        </w:rPr>
        <w:t>) zařízení, s </w:t>
      </w:r>
      <w:r w:rsidR="3A56E3D1" w:rsidRPr="5D60D055">
        <w:rPr>
          <w:lang w:val="cs-CZ"/>
        </w:rPr>
        <w:t xml:space="preserve">celkovým </w:t>
      </w:r>
      <w:r w:rsidRPr="5D60D055">
        <w:rPr>
          <w:lang w:val="cs-CZ"/>
        </w:rPr>
        <w:t>tepelným příkonem zdroje &gt;300</w:t>
      </w:r>
      <w:r w:rsidR="00956711" w:rsidRPr="5D60D055">
        <w:rPr>
          <w:lang w:val="cs-CZ"/>
        </w:rPr>
        <w:t xml:space="preserve"> </w:t>
      </w:r>
      <w:proofErr w:type="spellStart"/>
      <w:r w:rsidRPr="5D60D055">
        <w:rPr>
          <w:lang w:val="cs-CZ"/>
        </w:rPr>
        <w:t>MWt</w:t>
      </w:r>
      <w:proofErr w:type="spellEnd"/>
      <w:r w:rsidRPr="5D60D055">
        <w:rPr>
          <w:lang w:val="cs-CZ"/>
        </w:rPr>
        <w:t xml:space="preserve">, který byl uveden do provozu před rokem 2014. </w:t>
      </w:r>
    </w:p>
    <w:p w14:paraId="2DBE736C" w14:textId="16EC6B20" w:rsidR="00D44546" w:rsidRPr="00CB4573" w:rsidRDefault="00D44546" w:rsidP="00D44546">
      <w:pPr>
        <w:spacing w:before="120"/>
        <w:jc w:val="both"/>
        <w:rPr>
          <w:lang w:val="cs-CZ"/>
        </w:rPr>
      </w:pPr>
      <w:r w:rsidRPr="00CB4573">
        <w:rPr>
          <w:lang w:val="cs-CZ"/>
        </w:rPr>
        <w:t xml:space="preserve">Emisní limity jsou vztaženy </w:t>
      </w:r>
      <w:r w:rsidR="00981C53" w:rsidRPr="00CB4573">
        <w:rPr>
          <w:lang w:val="cs-CZ"/>
        </w:rPr>
        <w:t xml:space="preserve">k </w:t>
      </w:r>
      <w:r w:rsidRPr="00CB4573">
        <w:rPr>
          <w:lang w:val="cs-CZ"/>
        </w:rPr>
        <w:t>emisním limitům uvedený</w:t>
      </w:r>
      <w:r w:rsidR="00981C53" w:rsidRPr="00CB4573">
        <w:rPr>
          <w:lang w:val="cs-CZ"/>
        </w:rPr>
        <w:t>m</w:t>
      </w:r>
      <w:r w:rsidRPr="00CB4573">
        <w:rPr>
          <w:lang w:val="cs-CZ"/>
        </w:rPr>
        <w:t xml:space="preserve"> v závěrech BAT 2017/1442 pro zdroj o celkovém příkonu vyšším než 300 </w:t>
      </w:r>
      <w:proofErr w:type="spellStart"/>
      <w:r w:rsidRPr="00CB4573">
        <w:rPr>
          <w:lang w:val="cs-CZ"/>
        </w:rPr>
        <w:t>MWt</w:t>
      </w:r>
      <w:proofErr w:type="spellEnd"/>
      <w:r w:rsidR="00981C53" w:rsidRPr="00CB4573">
        <w:rPr>
          <w:lang w:val="cs-CZ"/>
        </w:rPr>
        <w:t xml:space="preserve"> a splňují limity dle vyhlášky 415/2012 Sb. v aktuálním znění</w:t>
      </w:r>
      <w:r w:rsidRPr="00CB4573">
        <w:rPr>
          <w:lang w:val="cs-CZ"/>
        </w:rPr>
        <w:t xml:space="preserve">. </w:t>
      </w:r>
    </w:p>
    <w:tbl>
      <w:tblPr>
        <w:tblStyle w:val="Mkatabulky"/>
        <w:tblW w:w="0" w:type="auto"/>
        <w:tblLook w:val="04A0" w:firstRow="1" w:lastRow="0" w:firstColumn="1" w:lastColumn="0" w:noHBand="0" w:noVBand="1"/>
      </w:tblPr>
      <w:tblGrid>
        <w:gridCol w:w="1696"/>
        <w:gridCol w:w="2338"/>
        <w:gridCol w:w="2018"/>
        <w:gridCol w:w="2018"/>
      </w:tblGrid>
      <w:tr w:rsidR="00956711" w:rsidRPr="00CB4573" w14:paraId="2D8646AC" w14:textId="77777777" w:rsidTr="5D60D055">
        <w:trPr>
          <w:trHeight w:val="454"/>
        </w:trPr>
        <w:tc>
          <w:tcPr>
            <w:tcW w:w="1696" w:type="dxa"/>
          </w:tcPr>
          <w:p w14:paraId="627BBEDE" w14:textId="77777777" w:rsidR="00956711" w:rsidRPr="00CB4573" w:rsidRDefault="00956711" w:rsidP="00956711">
            <w:pPr>
              <w:keepNext/>
              <w:jc w:val="center"/>
              <w:rPr>
                <w:lang w:val="cs-CZ" w:eastAsia="cs-CZ"/>
              </w:rPr>
            </w:pPr>
          </w:p>
        </w:tc>
        <w:tc>
          <w:tcPr>
            <w:tcW w:w="6374" w:type="dxa"/>
            <w:gridSpan w:val="3"/>
          </w:tcPr>
          <w:p w14:paraId="40563AE4" w14:textId="2198F2BC" w:rsidR="00956711" w:rsidRPr="00CB4573" w:rsidRDefault="00956711" w:rsidP="00956711">
            <w:pPr>
              <w:keepNext/>
              <w:jc w:val="center"/>
              <w:rPr>
                <w:b/>
                <w:bCs/>
                <w:lang w:val="cs-CZ" w:eastAsia="cs-CZ"/>
              </w:rPr>
            </w:pPr>
            <w:r w:rsidRPr="5D60D055">
              <w:rPr>
                <w:b/>
                <w:bCs/>
                <w:lang w:val="cs-CZ" w:eastAsia="cs-CZ"/>
              </w:rPr>
              <w:t>Navrhované emisní limity dle BAT</w:t>
            </w:r>
            <w:r w:rsidR="00D44546" w:rsidRPr="5D60D055">
              <w:rPr>
                <w:b/>
                <w:bCs/>
                <w:lang w:val="cs-CZ" w:eastAsia="cs-CZ"/>
              </w:rPr>
              <w:t xml:space="preserve"> </w:t>
            </w:r>
            <w:r w:rsidRPr="5D60D055">
              <w:rPr>
                <w:b/>
                <w:bCs/>
                <w:lang w:val="cs-CZ" w:eastAsia="cs-CZ"/>
              </w:rPr>
              <w:t>2017/1442</w:t>
            </w:r>
            <w:r w:rsidR="00573FE8" w:rsidRPr="5D60D055">
              <w:rPr>
                <w:b/>
                <w:bCs/>
                <w:lang w:val="cs-CZ" w:eastAsia="cs-CZ"/>
              </w:rPr>
              <w:t xml:space="preserve"> *)</w:t>
            </w:r>
          </w:p>
          <w:p w14:paraId="68E82953" w14:textId="725EE6FC" w:rsidR="00956711" w:rsidRPr="00CB4573" w:rsidRDefault="00D44546" w:rsidP="00956711">
            <w:pPr>
              <w:keepNext/>
              <w:jc w:val="center"/>
              <w:rPr>
                <w:lang w:val="cs-CZ" w:eastAsia="cs-CZ"/>
              </w:rPr>
            </w:pPr>
            <w:r w:rsidRPr="5D60D055">
              <w:rPr>
                <w:lang w:val="cs-CZ" w:eastAsia="cs-CZ"/>
              </w:rPr>
              <w:t>Roční průměry</w:t>
            </w:r>
            <w:r w:rsidR="00956711" w:rsidRPr="5D60D055">
              <w:rPr>
                <w:lang w:val="cs-CZ" w:eastAsia="cs-CZ"/>
              </w:rPr>
              <w:t xml:space="preserve"> </w:t>
            </w:r>
          </w:p>
        </w:tc>
      </w:tr>
      <w:tr w:rsidR="00956711" w:rsidRPr="00CB4573" w14:paraId="59F69496" w14:textId="77777777" w:rsidTr="5D60D055">
        <w:trPr>
          <w:trHeight w:val="454"/>
        </w:trPr>
        <w:tc>
          <w:tcPr>
            <w:tcW w:w="1696" w:type="dxa"/>
          </w:tcPr>
          <w:p w14:paraId="1351EF15" w14:textId="4109680B" w:rsidR="00956711" w:rsidRPr="00CB4573" w:rsidRDefault="00D44546" w:rsidP="00956711">
            <w:pPr>
              <w:keepNext/>
              <w:jc w:val="center"/>
              <w:rPr>
                <w:b/>
                <w:bCs/>
                <w:lang w:val="cs-CZ" w:eastAsia="cs-CZ"/>
              </w:rPr>
            </w:pPr>
            <w:r w:rsidRPr="00CB4573">
              <w:rPr>
                <w:b/>
                <w:bCs/>
                <w:lang w:val="cs-CZ" w:eastAsia="cs-CZ"/>
              </w:rPr>
              <w:t>Z</w:t>
            </w:r>
            <w:r w:rsidR="00956711" w:rsidRPr="00CB4573">
              <w:rPr>
                <w:b/>
                <w:bCs/>
                <w:lang w:val="cs-CZ" w:eastAsia="cs-CZ"/>
              </w:rPr>
              <w:t>nečišťující látka</w:t>
            </w:r>
          </w:p>
        </w:tc>
        <w:tc>
          <w:tcPr>
            <w:tcW w:w="2338" w:type="dxa"/>
          </w:tcPr>
          <w:p w14:paraId="494DADC1" w14:textId="0371AC3C" w:rsidR="00956711" w:rsidRPr="00CB4573" w:rsidRDefault="004D7C75" w:rsidP="00956711">
            <w:pPr>
              <w:keepNext/>
              <w:jc w:val="center"/>
              <w:rPr>
                <w:b/>
                <w:bCs/>
                <w:lang w:val="cs-CZ" w:eastAsia="cs-CZ"/>
              </w:rPr>
            </w:pPr>
            <w:proofErr w:type="spellStart"/>
            <w:r>
              <w:rPr>
                <w:b/>
                <w:bCs/>
                <w:lang w:val="cs-CZ" w:eastAsia="cs-CZ"/>
              </w:rPr>
              <w:t>r</w:t>
            </w:r>
            <w:r w:rsidR="00956711" w:rsidRPr="00CB4573">
              <w:rPr>
                <w:b/>
                <w:bCs/>
                <w:lang w:val="cs-CZ" w:eastAsia="cs-CZ"/>
              </w:rPr>
              <w:t>etrofitované</w:t>
            </w:r>
            <w:proofErr w:type="spellEnd"/>
            <w:r w:rsidR="00956711" w:rsidRPr="00CB4573">
              <w:rPr>
                <w:b/>
                <w:bCs/>
                <w:lang w:val="cs-CZ" w:eastAsia="cs-CZ"/>
              </w:rPr>
              <w:t xml:space="preserve"> kotle K80/90</w:t>
            </w:r>
          </w:p>
        </w:tc>
        <w:tc>
          <w:tcPr>
            <w:tcW w:w="2018" w:type="dxa"/>
          </w:tcPr>
          <w:p w14:paraId="440F96A3" w14:textId="2621AB93" w:rsidR="00956711" w:rsidRPr="00CB4573" w:rsidRDefault="004D7C75" w:rsidP="00956711">
            <w:pPr>
              <w:keepNext/>
              <w:jc w:val="center"/>
              <w:rPr>
                <w:b/>
                <w:bCs/>
                <w:lang w:val="cs-CZ" w:eastAsia="cs-CZ"/>
              </w:rPr>
            </w:pPr>
            <w:r>
              <w:rPr>
                <w:b/>
                <w:bCs/>
                <w:lang w:val="cs-CZ" w:eastAsia="cs-CZ"/>
              </w:rPr>
              <w:t>n</w:t>
            </w:r>
            <w:r w:rsidR="00956711" w:rsidRPr="00CB4573">
              <w:rPr>
                <w:b/>
                <w:bCs/>
                <w:lang w:val="cs-CZ" w:eastAsia="cs-CZ"/>
              </w:rPr>
              <w:t>ový kotel K20</w:t>
            </w:r>
          </w:p>
        </w:tc>
        <w:tc>
          <w:tcPr>
            <w:tcW w:w="2018" w:type="dxa"/>
          </w:tcPr>
          <w:p w14:paraId="2512B6AB" w14:textId="43FCA7EC" w:rsidR="00956711" w:rsidRPr="00CB4573" w:rsidRDefault="004D7C75" w:rsidP="00956711">
            <w:pPr>
              <w:keepNext/>
              <w:jc w:val="center"/>
              <w:rPr>
                <w:b/>
                <w:bCs/>
                <w:lang w:val="cs-CZ" w:eastAsia="cs-CZ"/>
              </w:rPr>
            </w:pPr>
            <w:r>
              <w:rPr>
                <w:b/>
                <w:bCs/>
                <w:lang w:val="cs-CZ" w:eastAsia="cs-CZ"/>
              </w:rPr>
              <w:t>jednotky</w:t>
            </w:r>
          </w:p>
        </w:tc>
      </w:tr>
      <w:tr w:rsidR="00956711" w:rsidRPr="00CB4573" w14:paraId="4379891B" w14:textId="77777777" w:rsidTr="5D60D055">
        <w:tc>
          <w:tcPr>
            <w:tcW w:w="1696" w:type="dxa"/>
          </w:tcPr>
          <w:p w14:paraId="63AF2FDB" w14:textId="77777777" w:rsidR="00956711" w:rsidRPr="00CB4573" w:rsidRDefault="00956711" w:rsidP="00956711">
            <w:pPr>
              <w:keepNext/>
              <w:jc w:val="center"/>
              <w:rPr>
                <w:lang w:val="cs-CZ" w:eastAsia="cs-CZ"/>
              </w:rPr>
            </w:pPr>
            <w:r w:rsidRPr="00CB4573">
              <w:rPr>
                <w:lang w:val="cs-CZ" w:eastAsia="cs-CZ"/>
              </w:rPr>
              <w:t>TZL</w:t>
            </w:r>
          </w:p>
        </w:tc>
        <w:tc>
          <w:tcPr>
            <w:tcW w:w="2338" w:type="dxa"/>
          </w:tcPr>
          <w:p w14:paraId="52CBDDF1" w14:textId="77777777" w:rsidR="00956711" w:rsidRPr="00CB4573" w:rsidRDefault="00956711" w:rsidP="00956711">
            <w:pPr>
              <w:keepNext/>
              <w:jc w:val="center"/>
              <w:rPr>
                <w:lang w:val="cs-CZ" w:eastAsia="cs-CZ"/>
              </w:rPr>
            </w:pPr>
            <w:r w:rsidRPr="00CB4573">
              <w:rPr>
                <w:lang w:val="cs-CZ" w:eastAsia="cs-CZ"/>
              </w:rPr>
              <w:t>10</w:t>
            </w:r>
          </w:p>
        </w:tc>
        <w:tc>
          <w:tcPr>
            <w:tcW w:w="2018" w:type="dxa"/>
          </w:tcPr>
          <w:p w14:paraId="720E4A47" w14:textId="77777777" w:rsidR="00956711" w:rsidRPr="00CB4573" w:rsidRDefault="00956711" w:rsidP="00956711">
            <w:pPr>
              <w:keepNext/>
              <w:jc w:val="center"/>
              <w:rPr>
                <w:lang w:val="cs-CZ" w:eastAsia="cs-CZ"/>
              </w:rPr>
            </w:pPr>
            <w:r w:rsidRPr="00CB4573">
              <w:rPr>
                <w:lang w:val="cs-CZ" w:eastAsia="cs-CZ"/>
              </w:rPr>
              <w:t>5</w:t>
            </w:r>
          </w:p>
        </w:tc>
        <w:tc>
          <w:tcPr>
            <w:tcW w:w="2018" w:type="dxa"/>
          </w:tcPr>
          <w:p w14:paraId="29447CEE" w14:textId="03A4E9C5" w:rsidR="00956711" w:rsidRPr="00CB4573" w:rsidRDefault="00956711" w:rsidP="00956711">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15DC0159" w14:textId="77777777" w:rsidTr="5D60D055">
        <w:tc>
          <w:tcPr>
            <w:tcW w:w="1696" w:type="dxa"/>
          </w:tcPr>
          <w:p w14:paraId="288DB810" w14:textId="77777777" w:rsidR="00D44546" w:rsidRPr="00CB4573" w:rsidRDefault="00D44546" w:rsidP="00D44546">
            <w:pPr>
              <w:keepNext/>
              <w:jc w:val="center"/>
              <w:rPr>
                <w:lang w:val="cs-CZ" w:eastAsia="cs-CZ"/>
              </w:rPr>
            </w:pPr>
            <w:r w:rsidRPr="00CB4573">
              <w:rPr>
                <w:lang w:val="cs-CZ" w:eastAsia="cs-CZ"/>
              </w:rPr>
              <w:t>NO</w:t>
            </w:r>
            <w:r w:rsidRPr="00CB4573">
              <w:rPr>
                <w:vertAlign w:val="subscript"/>
                <w:lang w:val="cs-CZ" w:eastAsia="cs-CZ"/>
              </w:rPr>
              <w:t>X</w:t>
            </w:r>
          </w:p>
        </w:tc>
        <w:tc>
          <w:tcPr>
            <w:tcW w:w="2338" w:type="dxa"/>
          </w:tcPr>
          <w:p w14:paraId="5FDAFCD3" w14:textId="77777777" w:rsidR="00D44546" w:rsidRPr="00CB4573" w:rsidRDefault="00D44546" w:rsidP="00D44546">
            <w:pPr>
              <w:keepNext/>
              <w:jc w:val="center"/>
              <w:rPr>
                <w:lang w:val="cs-CZ" w:eastAsia="cs-CZ"/>
              </w:rPr>
            </w:pPr>
            <w:r w:rsidRPr="00CB4573">
              <w:rPr>
                <w:lang w:val="cs-CZ" w:eastAsia="cs-CZ"/>
              </w:rPr>
              <w:t>160</w:t>
            </w:r>
          </w:p>
        </w:tc>
        <w:tc>
          <w:tcPr>
            <w:tcW w:w="2018" w:type="dxa"/>
          </w:tcPr>
          <w:p w14:paraId="6F2221A3" w14:textId="77777777" w:rsidR="00D44546" w:rsidRPr="00CB4573" w:rsidRDefault="00D44546" w:rsidP="00D44546">
            <w:pPr>
              <w:keepNext/>
              <w:jc w:val="center"/>
              <w:rPr>
                <w:lang w:val="cs-CZ" w:eastAsia="cs-CZ"/>
              </w:rPr>
            </w:pPr>
            <w:r w:rsidRPr="00CB4573">
              <w:rPr>
                <w:lang w:val="cs-CZ" w:eastAsia="cs-CZ"/>
              </w:rPr>
              <w:t>140</w:t>
            </w:r>
          </w:p>
        </w:tc>
        <w:tc>
          <w:tcPr>
            <w:tcW w:w="2018" w:type="dxa"/>
          </w:tcPr>
          <w:p w14:paraId="0B715524" w14:textId="68A8EB61"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3B5573BC" w14:textId="77777777" w:rsidTr="5D60D055">
        <w:tc>
          <w:tcPr>
            <w:tcW w:w="1696" w:type="dxa"/>
          </w:tcPr>
          <w:p w14:paraId="342C80CF" w14:textId="77777777" w:rsidR="00D44546" w:rsidRPr="00CB4573" w:rsidRDefault="00D44546" w:rsidP="00D44546">
            <w:pPr>
              <w:keepNext/>
              <w:jc w:val="center"/>
              <w:rPr>
                <w:lang w:val="cs-CZ" w:eastAsia="cs-CZ"/>
              </w:rPr>
            </w:pPr>
            <w:r w:rsidRPr="00CB4573">
              <w:rPr>
                <w:lang w:val="cs-CZ" w:eastAsia="cs-CZ"/>
              </w:rPr>
              <w:t>SO</w:t>
            </w:r>
            <w:r w:rsidRPr="00CB4573">
              <w:rPr>
                <w:vertAlign w:val="subscript"/>
                <w:lang w:val="cs-CZ" w:eastAsia="cs-CZ"/>
              </w:rPr>
              <w:t>2</w:t>
            </w:r>
          </w:p>
        </w:tc>
        <w:tc>
          <w:tcPr>
            <w:tcW w:w="2338" w:type="dxa"/>
          </w:tcPr>
          <w:p w14:paraId="2A5657FF" w14:textId="77777777" w:rsidR="00D44546" w:rsidRPr="00CB4573" w:rsidRDefault="00D44546" w:rsidP="00D44546">
            <w:pPr>
              <w:keepNext/>
              <w:jc w:val="center"/>
              <w:rPr>
                <w:lang w:val="cs-CZ" w:eastAsia="cs-CZ"/>
              </w:rPr>
            </w:pPr>
            <w:r w:rsidRPr="00CB4573">
              <w:rPr>
                <w:lang w:val="cs-CZ" w:eastAsia="cs-CZ"/>
              </w:rPr>
              <w:t>50</w:t>
            </w:r>
          </w:p>
        </w:tc>
        <w:tc>
          <w:tcPr>
            <w:tcW w:w="2018" w:type="dxa"/>
          </w:tcPr>
          <w:p w14:paraId="4D7AA076" w14:textId="77777777" w:rsidR="00D44546" w:rsidRPr="00CB4573" w:rsidRDefault="00D44546" w:rsidP="00D44546">
            <w:pPr>
              <w:keepNext/>
              <w:jc w:val="center"/>
              <w:rPr>
                <w:lang w:val="cs-CZ" w:eastAsia="cs-CZ"/>
              </w:rPr>
            </w:pPr>
            <w:r w:rsidRPr="00CB4573">
              <w:rPr>
                <w:lang w:val="cs-CZ" w:eastAsia="cs-CZ"/>
              </w:rPr>
              <w:t>35</w:t>
            </w:r>
          </w:p>
        </w:tc>
        <w:tc>
          <w:tcPr>
            <w:tcW w:w="2018" w:type="dxa"/>
          </w:tcPr>
          <w:p w14:paraId="746AAC00" w14:textId="335AC6A6"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4A2C4775" w14:textId="77777777" w:rsidTr="5D60D055">
        <w:tc>
          <w:tcPr>
            <w:tcW w:w="1696" w:type="dxa"/>
          </w:tcPr>
          <w:p w14:paraId="5845D753" w14:textId="77777777" w:rsidR="00D44546" w:rsidRPr="00CB4573" w:rsidRDefault="00D44546" w:rsidP="00D44546">
            <w:pPr>
              <w:keepNext/>
              <w:jc w:val="center"/>
              <w:rPr>
                <w:lang w:val="cs-CZ" w:eastAsia="cs-CZ"/>
              </w:rPr>
            </w:pPr>
            <w:r w:rsidRPr="00CB4573">
              <w:rPr>
                <w:lang w:val="cs-CZ" w:eastAsia="cs-CZ"/>
              </w:rPr>
              <w:t>NH</w:t>
            </w:r>
            <w:r w:rsidRPr="00CB4573">
              <w:rPr>
                <w:vertAlign w:val="subscript"/>
                <w:lang w:val="cs-CZ" w:eastAsia="cs-CZ"/>
              </w:rPr>
              <w:t>3</w:t>
            </w:r>
          </w:p>
        </w:tc>
        <w:tc>
          <w:tcPr>
            <w:tcW w:w="2338" w:type="dxa"/>
          </w:tcPr>
          <w:p w14:paraId="0A6277CD" w14:textId="77777777" w:rsidR="00D44546" w:rsidRPr="00CB4573" w:rsidRDefault="00D44546" w:rsidP="00D44546">
            <w:pPr>
              <w:keepNext/>
              <w:jc w:val="center"/>
              <w:rPr>
                <w:lang w:val="cs-CZ" w:eastAsia="cs-CZ"/>
              </w:rPr>
            </w:pPr>
            <w:r w:rsidRPr="00CB4573">
              <w:rPr>
                <w:lang w:val="cs-CZ" w:eastAsia="cs-CZ"/>
              </w:rPr>
              <w:t>15</w:t>
            </w:r>
          </w:p>
        </w:tc>
        <w:tc>
          <w:tcPr>
            <w:tcW w:w="2018" w:type="dxa"/>
          </w:tcPr>
          <w:p w14:paraId="7E9AB57B" w14:textId="77777777" w:rsidR="00D44546" w:rsidRPr="00CB4573" w:rsidRDefault="00D44546" w:rsidP="00D44546">
            <w:pPr>
              <w:keepNext/>
              <w:jc w:val="center"/>
              <w:rPr>
                <w:lang w:val="cs-CZ" w:eastAsia="cs-CZ"/>
              </w:rPr>
            </w:pPr>
            <w:r w:rsidRPr="00CB4573">
              <w:rPr>
                <w:lang w:val="cs-CZ" w:eastAsia="cs-CZ"/>
              </w:rPr>
              <w:t>15</w:t>
            </w:r>
          </w:p>
        </w:tc>
        <w:tc>
          <w:tcPr>
            <w:tcW w:w="2018" w:type="dxa"/>
          </w:tcPr>
          <w:p w14:paraId="103130DD" w14:textId="3C83A30D"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3C85E76C" w14:textId="77777777" w:rsidTr="5D60D055">
        <w:tc>
          <w:tcPr>
            <w:tcW w:w="1696" w:type="dxa"/>
          </w:tcPr>
          <w:p w14:paraId="1FBE1DAF" w14:textId="77777777" w:rsidR="00D44546" w:rsidRPr="00CB4573" w:rsidRDefault="00D44546" w:rsidP="00D44546">
            <w:pPr>
              <w:keepNext/>
              <w:jc w:val="center"/>
              <w:rPr>
                <w:lang w:val="cs-CZ" w:eastAsia="cs-CZ"/>
              </w:rPr>
            </w:pPr>
            <w:proofErr w:type="spellStart"/>
            <w:r w:rsidRPr="00CB4573">
              <w:rPr>
                <w:lang w:val="cs-CZ" w:eastAsia="cs-CZ"/>
              </w:rPr>
              <w:t>HCl</w:t>
            </w:r>
            <w:proofErr w:type="spellEnd"/>
          </w:p>
        </w:tc>
        <w:tc>
          <w:tcPr>
            <w:tcW w:w="2338" w:type="dxa"/>
          </w:tcPr>
          <w:p w14:paraId="5B8595AB" w14:textId="77777777" w:rsidR="00D44546" w:rsidRPr="00CB4573" w:rsidRDefault="00D44546" w:rsidP="00D44546">
            <w:pPr>
              <w:keepNext/>
              <w:jc w:val="center"/>
              <w:rPr>
                <w:lang w:val="cs-CZ" w:eastAsia="cs-CZ"/>
              </w:rPr>
            </w:pPr>
            <w:r w:rsidRPr="00CB4573">
              <w:rPr>
                <w:lang w:val="cs-CZ" w:eastAsia="cs-CZ"/>
              </w:rPr>
              <w:t>25 **)</w:t>
            </w:r>
          </w:p>
        </w:tc>
        <w:tc>
          <w:tcPr>
            <w:tcW w:w="2018" w:type="dxa"/>
          </w:tcPr>
          <w:p w14:paraId="2ECBABD2" w14:textId="77777777" w:rsidR="00D44546" w:rsidRPr="00CB4573" w:rsidRDefault="00D44546" w:rsidP="00D44546">
            <w:pPr>
              <w:keepNext/>
              <w:jc w:val="center"/>
              <w:rPr>
                <w:lang w:val="cs-CZ" w:eastAsia="cs-CZ"/>
              </w:rPr>
            </w:pPr>
            <w:r w:rsidRPr="00CB4573">
              <w:rPr>
                <w:lang w:val="cs-CZ" w:eastAsia="cs-CZ"/>
              </w:rPr>
              <w:t>5</w:t>
            </w:r>
          </w:p>
        </w:tc>
        <w:tc>
          <w:tcPr>
            <w:tcW w:w="2018" w:type="dxa"/>
          </w:tcPr>
          <w:p w14:paraId="568B63F1" w14:textId="2112EDE9"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5F3FA927" w14:textId="77777777" w:rsidTr="5D60D055">
        <w:tc>
          <w:tcPr>
            <w:tcW w:w="1696" w:type="dxa"/>
          </w:tcPr>
          <w:p w14:paraId="780BF006" w14:textId="77777777" w:rsidR="00D44546" w:rsidRPr="00CB4573" w:rsidRDefault="00D44546" w:rsidP="00D44546">
            <w:pPr>
              <w:keepNext/>
              <w:jc w:val="center"/>
              <w:rPr>
                <w:lang w:val="cs-CZ" w:eastAsia="cs-CZ"/>
              </w:rPr>
            </w:pPr>
            <w:r w:rsidRPr="00CB4573">
              <w:rPr>
                <w:lang w:val="cs-CZ" w:eastAsia="cs-CZ"/>
              </w:rPr>
              <w:t>HF</w:t>
            </w:r>
          </w:p>
        </w:tc>
        <w:tc>
          <w:tcPr>
            <w:tcW w:w="2338" w:type="dxa"/>
          </w:tcPr>
          <w:p w14:paraId="7D04158E" w14:textId="77777777" w:rsidR="00D44546" w:rsidRPr="00CB4573" w:rsidRDefault="00D44546" w:rsidP="00D44546">
            <w:pPr>
              <w:keepNext/>
              <w:jc w:val="center"/>
              <w:rPr>
                <w:lang w:val="cs-CZ" w:eastAsia="cs-CZ"/>
              </w:rPr>
            </w:pPr>
            <w:r w:rsidRPr="00CB4573">
              <w:rPr>
                <w:lang w:val="cs-CZ" w:eastAsia="cs-CZ"/>
              </w:rPr>
              <w:t>&lt;1</w:t>
            </w:r>
          </w:p>
        </w:tc>
        <w:tc>
          <w:tcPr>
            <w:tcW w:w="2018" w:type="dxa"/>
          </w:tcPr>
          <w:p w14:paraId="20BBE0B3" w14:textId="77777777" w:rsidR="00D44546" w:rsidRPr="00CB4573" w:rsidRDefault="00D44546" w:rsidP="00D44546">
            <w:pPr>
              <w:keepNext/>
              <w:jc w:val="center"/>
              <w:rPr>
                <w:lang w:val="cs-CZ" w:eastAsia="cs-CZ"/>
              </w:rPr>
            </w:pPr>
            <w:r w:rsidRPr="00CB4573">
              <w:rPr>
                <w:lang w:val="cs-CZ" w:eastAsia="cs-CZ"/>
              </w:rPr>
              <w:t>&lt;1</w:t>
            </w:r>
          </w:p>
        </w:tc>
        <w:tc>
          <w:tcPr>
            <w:tcW w:w="2018" w:type="dxa"/>
          </w:tcPr>
          <w:p w14:paraId="62A7ED18" w14:textId="6E3DC25B"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15A86870" w14:textId="77777777" w:rsidTr="5D60D055">
        <w:tc>
          <w:tcPr>
            <w:tcW w:w="1696" w:type="dxa"/>
          </w:tcPr>
          <w:p w14:paraId="28492B8A" w14:textId="77777777" w:rsidR="00D44546" w:rsidRPr="00CB4573" w:rsidRDefault="00D44546" w:rsidP="00D44546">
            <w:pPr>
              <w:keepNext/>
              <w:jc w:val="center"/>
              <w:rPr>
                <w:lang w:val="cs-CZ" w:eastAsia="cs-CZ"/>
              </w:rPr>
            </w:pPr>
            <w:proofErr w:type="spellStart"/>
            <w:r w:rsidRPr="00CB4573">
              <w:rPr>
                <w:lang w:val="cs-CZ" w:eastAsia="cs-CZ"/>
              </w:rPr>
              <w:t>Hg</w:t>
            </w:r>
            <w:proofErr w:type="spellEnd"/>
          </w:p>
        </w:tc>
        <w:tc>
          <w:tcPr>
            <w:tcW w:w="2338" w:type="dxa"/>
          </w:tcPr>
          <w:p w14:paraId="1A1815F7" w14:textId="77777777" w:rsidR="00D44546" w:rsidRPr="00CB4573" w:rsidRDefault="00D44546" w:rsidP="00D44546">
            <w:pPr>
              <w:keepNext/>
              <w:jc w:val="center"/>
              <w:rPr>
                <w:lang w:val="cs-CZ" w:eastAsia="cs-CZ"/>
              </w:rPr>
            </w:pPr>
            <w:r w:rsidRPr="00CB4573">
              <w:rPr>
                <w:lang w:val="cs-CZ" w:eastAsia="cs-CZ"/>
              </w:rPr>
              <w:t>0,005</w:t>
            </w:r>
          </w:p>
        </w:tc>
        <w:tc>
          <w:tcPr>
            <w:tcW w:w="2018" w:type="dxa"/>
          </w:tcPr>
          <w:p w14:paraId="290F6D7D" w14:textId="77777777" w:rsidR="00D44546" w:rsidRPr="00CB4573" w:rsidRDefault="00D44546" w:rsidP="00D44546">
            <w:pPr>
              <w:keepNext/>
              <w:jc w:val="center"/>
              <w:rPr>
                <w:lang w:val="cs-CZ" w:eastAsia="cs-CZ"/>
              </w:rPr>
            </w:pPr>
            <w:r w:rsidRPr="00CB4573">
              <w:rPr>
                <w:lang w:val="cs-CZ" w:eastAsia="cs-CZ"/>
              </w:rPr>
              <w:t>0,005</w:t>
            </w:r>
          </w:p>
        </w:tc>
        <w:tc>
          <w:tcPr>
            <w:tcW w:w="2018" w:type="dxa"/>
          </w:tcPr>
          <w:p w14:paraId="4FE81632" w14:textId="52561E89"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r w:rsidR="00D44546" w:rsidRPr="00CB4573" w14:paraId="52E6348B" w14:textId="77777777" w:rsidTr="5D60D055">
        <w:trPr>
          <w:trHeight w:val="369"/>
        </w:trPr>
        <w:tc>
          <w:tcPr>
            <w:tcW w:w="1696" w:type="dxa"/>
          </w:tcPr>
          <w:p w14:paraId="45E791C3" w14:textId="7090292F" w:rsidR="00D44546" w:rsidRPr="00CB4573" w:rsidRDefault="00D44546" w:rsidP="00D44546">
            <w:pPr>
              <w:keepNext/>
              <w:jc w:val="center"/>
              <w:rPr>
                <w:lang w:val="cs-CZ" w:eastAsia="cs-CZ"/>
              </w:rPr>
            </w:pPr>
            <w:r w:rsidRPr="00CB4573">
              <w:rPr>
                <w:lang w:val="cs-CZ" w:eastAsia="cs-CZ"/>
              </w:rPr>
              <w:t>CO</w:t>
            </w:r>
          </w:p>
        </w:tc>
        <w:tc>
          <w:tcPr>
            <w:tcW w:w="2338" w:type="dxa"/>
          </w:tcPr>
          <w:p w14:paraId="5FCFC393" w14:textId="77777777" w:rsidR="00D44546" w:rsidRPr="00CB4573" w:rsidRDefault="00D44546" w:rsidP="00D44546">
            <w:pPr>
              <w:keepNext/>
              <w:jc w:val="center"/>
              <w:rPr>
                <w:lang w:val="cs-CZ" w:eastAsia="cs-CZ"/>
              </w:rPr>
            </w:pPr>
            <w:r w:rsidRPr="00CB4573">
              <w:rPr>
                <w:lang w:val="cs-CZ" w:eastAsia="cs-CZ"/>
              </w:rPr>
              <w:t>80</w:t>
            </w:r>
          </w:p>
        </w:tc>
        <w:tc>
          <w:tcPr>
            <w:tcW w:w="2018" w:type="dxa"/>
          </w:tcPr>
          <w:p w14:paraId="408EC128" w14:textId="77777777" w:rsidR="00D44546" w:rsidRPr="00CB4573" w:rsidRDefault="00D44546" w:rsidP="00D44546">
            <w:pPr>
              <w:keepNext/>
              <w:jc w:val="center"/>
              <w:rPr>
                <w:lang w:val="cs-CZ" w:eastAsia="cs-CZ"/>
              </w:rPr>
            </w:pPr>
            <w:r w:rsidRPr="00CB4573">
              <w:rPr>
                <w:lang w:val="cs-CZ" w:eastAsia="cs-CZ"/>
              </w:rPr>
              <w:t>80</w:t>
            </w:r>
          </w:p>
        </w:tc>
        <w:tc>
          <w:tcPr>
            <w:tcW w:w="2018" w:type="dxa"/>
          </w:tcPr>
          <w:p w14:paraId="3F9504CE" w14:textId="4CDE42D0" w:rsidR="00D44546" w:rsidRPr="00CB4573" w:rsidRDefault="00D44546" w:rsidP="00D44546">
            <w:pPr>
              <w:keepNext/>
              <w:jc w:val="center"/>
              <w:rPr>
                <w:lang w:val="cs-CZ" w:eastAsia="cs-CZ"/>
              </w:rPr>
            </w:pPr>
            <w:r w:rsidRPr="00CB4573">
              <w:rPr>
                <w:lang w:val="cs-CZ" w:eastAsia="cs-CZ"/>
              </w:rPr>
              <w:t>[mg/Nm</w:t>
            </w:r>
            <w:r w:rsidRPr="00CB4573">
              <w:rPr>
                <w:vertAlign w:val="superscript"/>
                <w:lang w:val="cs-CZ" w:eastAsia="cs-CZ"/>
              </w:rPr>
              <w:t>3</w:t>
            </w:r>
            <w:r w:rsidRPr="00CB4573">
              <w:rPr>
                <w:lang w:val="cs-CZ" w:eastAsia="cs-CZ"/>
              </w:rPr>
              <w:t xml:space="preserve">] </w:t>
            </w:r>
          </w:p>
        </w:tc>
      </w:tr>
    </w:tbl>
    <w:p w14:paraId="747BAD8B" w14:textId="77777777" w:rsidR="00D44546" w:rsidRPr="00CB4573" w:rsidRDefault="00D44546" w:rsidP="00D44546">
      <w:pPr>
        <w:spacing w:before="120"/>
        <w:jc w:val="both"/>
        <w:rPr>
          <w:lang w:val="cs-CZ"/>
        </w:rPr>
      </w:pPr>
      <w:r w:rsidRPr="00CB4573">
        <w:rPr>
          <w:lang w:val="cs-CZ"/>
        </w:rPr>
        <w:t xml:space="preserve">Poznámka: </w:t>
      </w:r>
    </w:p>
    <w:p w14:paraId="47BD9ABE" w14:textId="3DB8D2D6" w:rsidR="00D44546" w:rsidRPr="00CB4573" w:rsidRDefault="00D44546" w:rsidP="00D44546">
      <w:pPr>
        <w:spacing w:before="120"/>
        <w:jc w:val="both"/>
        <w:rPr>
          <w:lang w:val="cs-CZ"/>
        </w:rPr>
      </w:pPr>
      <w:r w:rsidRPr="00CB4573">
        <w:rPr>
          <w:lang w:val="cs-CZ"/>
        </w:rPr>
        <w:t xml:space="preserve">*) Specifické emisní limity jsou vztaženy k celkovému jmenovitému tepelnému příkonu, na normální stavové podmínky, suchý plyn </w:t>
      </w:r>
      <w:r w:rsidR="0002273B" w:rsidRPr="00CB4573">
        <w:rPr>
          <w:lang w:val="cs-CZ"/>
        </w:rPr>
        <w:t xml:space="preserve">a </w:t>
      </w:r>
      <w:r w:rsidRPr="00CB4573">
        <w:rPr>
          <w:lang w:val="cs-CZ"/>
        </w:rPr>
        <w:t>referenčn</w:t>
      </w:r>
      <w:r w:rsidR="0002273B" w:rsidRPr="00CB4573">
        <w:rPr>
          <w:lang w:val="cs-CZ"/>
        </w:rPr>
        <w:t>í</w:t>
      </w:r>
      <w:r w:rsidRPr="00CB4573">
        <w:rPr>
          <w:lang w:val="cs-CZ"/>
        </w:rPr>
        <w:t xml:space="preserve"> obsah kyslíku v odpadním plynu 6 %.</w:t>
      </w:r>
    </w:p>
    <w:p w14:paraId="4FE63E91" w14:textId="7FB62028" w:rsidR="00D44546" w:rsidRPr="00CB4573" w:rsidRDefault="00D44546" w:rsidP="00D44546">
      <w:pPr>
        <w:spacing w:before="120"/>
        <w:jc w:val="both"/>
        <w:rPr>
          <w:lang w:val="cs-CZ"/>
        </w:rPr>
      </w:pPr>
      <w:r w:rsidRPr="00CB4573">
        <w:rPr>
          <w:lang w:val="cs-CZ"/>
        </w:rPr>
        <w:t>**) Spoluspalování rostlinných pelet s obsahem chloru v sušině &gt;0,1 %hm.</w:t>
      </w:r>
    </w:p>
    <w:p w14:paraId="3302795B" w14:textId="688D5B43" w:rsidR="00573FE8" w:rsidRPr="00CB4573" w:rsidRDefault="00573FE8" w:rsidP="00573FE8">
      <w:pPr>
        <w:spacing w:before="120"/>
        <w:jc w:val="both"/>
        <w:rPr>
          <w:u w:val="single"/>
          <w:lang w:val="cs-CZ"/>
        </w:rPr>
      </w:pPr>
      <w:r w:rsidRPr="00CB4573">
        <w:rPr>
          <w:u w:val="single"/>
          <w:lang w:val="cs-CZ"/>
        </w:rPr>
        <w:t>Emise TZL ze skladování a vykládky dřevní štěpky</w:t>
      </w:r>
    </w:p>
    <w:p w14:paraId="0CE330F4" w14:textId="0AE1C92D" w:rsidR="006409F4" w:rsidRPr="00CB4573" w:rsidRDefault="00967173" w:rsidP="006409F4">
      <w:pPr>
        <w:spacing w:before="120"/>
        <w:jc w:val="both"/>
        <w:rPr>
          <w:lang w:val="cs-CZ"/>
        </w:rPr>
      </w:pPr>
      <w:r w:rsidRPr="00CB4573">
        <w:rPr>
          <w:lang w:val="cs-CZ"/>
        </w:rPr>
        <w:t>Emise z výduchů vzduchotechniky se předpokládají na úrovni do 1 mg/Nm</w:t>
      </w:r>
      <w:r w:rsidRPr="00CB4573">
        <w:rPr>
          <w:vertAlign w:val="superscript"/>
          <w:lang w:val="cs-CZ"/>
        </w:rPr>
        <w:t>3</w:t>
      </w:r>
      <w:r w:rsidRPr="00CB4573">
        <w:rPr>
          <w:lang w:val="cs-CZ"/>
        </w:rPr>
        <w:t xml:space="preserve"> s výjimkou průmyslových vysavačů, kde bude hodnota do 10 mg/m</w:t>
      </w:r>
      <w:r w:rsidRPr="00CB4573">
        <w:rPr>
          <w:vertAlign w:val="superscript"/>
          <w:lang w:val="cs-CZ"/>
        </w:rPr>
        <w:t>3</w:t>
      </w:r>
      <w:r w:rsidRPr="00CB4573">
        <w:rPr>
          <w:lang w:val="cs-CZ"/>
        </w:rPr>
        <w:t>.</w:t>
      </w:r>
    </w:p>
    <w:p w14:paraId="49A83EA3" w14:textId="1A42AE8D" w:rsidR="00900757" w:rsidRPr="00CB4573" w:rsidRDefault="00900757" w:rsidP="00900757">
      <w:pPr>
        <w:spacing w:before="120"/>
        <w:jc w:val="both"/>
        <w:rPr>
          <w:u w:val="single"/>
          <w:lang w:val="cs-CZ"/>
        </w:rPr>
      </w:pPr>
      <w:r w:rsidRPr="00CB4573">
        <w:rPr>
          <w:u w:val="single"/>
          <w:lang w:val="cs-CZ"/>
        </w:rPr>
        <w:t>Emise z dieselmotorů požárních čerpadel</w:t>
      </w:r>
    </w:p>
    <w:p w14:paraId="292AEA35" w14:textId="6D85DF6C" w:rsidR="00900757" w:rsidRPr="00CB4573" w:rsidRDefault="00900757" w:rsidP="00900757">
      <w:pPr>
        <w:spacing w:before="120"/>
        <w:jc w:val="both"/>
        <w:rPr>
          <w:lang w:val="cs-CZ"/>
        </w:rPr>
      </w:pPr>
      <w:r w:rsidRPr="00CB4573">
        <w:rPr>
          <w:lang w:val="cs-CZ"/>
        </w:rPr>
        <w:t>Jedná se o 3 dieselmotory (příkon 3 x 725 kW) umístěných v objektu SHZ, zajišťující pohon požárního čerpadla pracující v době hasebního zásahu u požáru. Dieselmotory/čerpadla budou pravidelně zkoušeny dle provozního předpisu pro test startu a chodu.</w:t>
      </w:r>
    </w:p>
    <w:p w14:paraId="6E67B1F7" w14:textId="77777777" w:rsidR="00900757" w:rsidRPr="00CB4573" w:rsidRDefault="00900757" w:rsidP="00900757">
      <w:pPr>
        <w:spacing w:before="120"/>
        <w:jc w:val="both"/>
        <w:rPr>
          <w:lang w:val="cs-CZ"/>
        </w:rPr>
      </w:pPr>
      <w:r w:rsidRPr="5D60D055">
        <w:rPr>
          <w:lang w:val="cs-CZ"/>
        </w:rPr>
        <w:t xml:space="preserve"> Zařízení bude provozováno méně jak 300 h/ročně. </w:t>
      </w:r>
    </w:p>
    <w:p w14:paraId="2D01F0B3" w14:textId="77777777" w:rsidR="006409F4" w:rsidRPr="00CB4573" w:rsidRDefault="006409F4" w:rsidP="006409F4">
      <w:pPr>
        <w:spacing w:before="120"/>
        <w:jc w:val="both"/>
        <w:rPr>
          <w:lang w:val="cs-CZ"/>
        </w:rPr>
      </w:pPr>
    </w:p>
    <w:p w14:paraId="33B2D4C8" w14:textId="0D57B961" w:rsidR="0018139F" w:rsidRPr="00CB4573" w:rsidRDefault="0018139F" w:rsidP="00DB704A">
      <w:pPr>
        <w:pStyle w:val="Nadpis3"/>
        <w:numPr>
          <w:ilvl w:val="0"/>
          <w:numId w:val="5"/>
        </w:numPr>
      </w:pPr>
      <w:bookmarkStart w:id="67" w:name="_Toc525304485"/>
      <w:bookmarkStart w:id="68" w:name="_Toc525540706"/>
      <w:bookmarkStart w:id="69" w:name="_Toc142293792"/>
      <w:r w:rsidRPr="00CB4573">
        <w:lastRenderedPageBreak/>
        <w:t>Základní předpoklady výstavby</w:t>
      </w:r>
      <w:bookmarkEnd w:id="67"/>
      <w:bookmarkEnd w:id="68"/>
      <w:r w:rsidR="001B1AD8" w:rsidRPr="00CB4573">
        <w:t xml:space="preserve"> – časové údaje o realizaci stavby, členění na etapy</w:t>
      </w:r>
      <w:bookmarkEnd w:id="69"/>
    </w:p>
    <w:p w14:paraId="74FB433A" w14:textId="0159D75A" w:rsidR="00644966" w:rsidRPr="00CB4573" w:rsidRDefault="00644966" w:rsidP="00B762D9">
      <w:pPr>
        <w:pStyle w:val="Odstavecseseznamem"/>
        <w:numPr>
          <w:ilvl w:val="0"/>
          <w:numId w:val="10"/>
        </w:numPr>
        <w:jc w:val="both"/>
        <w:rPr>
          <w:lang w:val="cs-CZ"/>
        </w:rPr>
      </w:pPr>
      <w:r w:rsidRPr="00CB4573">
        <w:rPr>
          <w:lang w:val="cs-CZ"/>
        </w:rPr>
        <w:t xml:space="preserve">Zahájení výstavby – </w:t>
      </w:r>
      <w:r w:rsidR="00C63DC7" w:rsidRPr="00CB4573">
        <w:rPr>
          <w:lang w:val="cs-CZ"/>
        </w:rPr>
        <w:t>01</w:t>
      </w:r>
      <w:r w:rsidRPr="00CB4573">
        <w:rPr>
          <w:lang w:val="cs-CZ"/>
        </w:rPr>
        <w:t>/</w:t>
      </w:r>
      <w:r w:rsidR="00C63DC7" w:rsidRPr="00CB4573">
        <w:rPr>
          <w:lang w:val="cs-CZ"/>
        </w:rPr>
        <w:t>2024</w:t>
      </w:r>
    </w:p>
    <w:p w14:paraId="664EF96F" w14:textId="70CFB60C" w:rsidR="00644966" w:rsidRPr="00CB4573" w:rsidRDefault="00644966" w:rsidP="00B762D9">
      <w:pPr>
        <w:pStyle w:val="Odstavecseseznamem"/>
        <w:numPr>
          <w:ilvl w:val="0"/>
          <w:numId w:val="10"/>
        </w:numPr>
        <w:jc w:val="both"/>
        <w:rPr>
          <w:lang w:val="cs-CZ"/>
        </w:rPr>
      </w:pPr>
      <w:r w:rsidRPr="00CB4573">
        <w:rPr>
          <w:lang w:val="cs-CZ"/>
        </w:rPr>
        <w:t>Ukončení výstavby</w:t>
      </w:r>
      <w:r w:rsidR="007A6D45" w:rsidRPr="00CB4573">
        <w:rPr>
          <w:lang w:val="cs-CZ"/>
        </w:rPr>
        <w:t xml:space="preserve"> </w:t>
      </w:r>
      <w:r w:rsidRPr="00CB4573">
        <w:rPr>
          <w:lang w:val="cs-CZ"/>
        </w:rPr>
        <w:t xml:space="preserve">– </w:t>
      </w:r>
      <w:r w:rsidR="007A6D45" w:rsidRPr="00CB4573">
        <w:rPr>
          <w:lang w:val="cs-CZ"/>
        </w:rPr>
        <w:t>12</w:t>
      </w:r>
      <w:r w:rsidRPr="00CB4573">
        <w:rPr>
          <w:lang w:val="cs-CZ"/>
        </w:rPr>
        <w:t>/2027</w:t>
      </w:r>
    </w:p>
    <w:p w14:paraId="39D8F2E7" w14:textId="63BEB743" w:rsidR="007A6D45" w:rsidRPr="00CB4573" w:rsidRDefault="007A6D45" w:rsidP="007A6D45">
      <w:pPr>
        <w:jc w:val="both"/>
        <w:rPr>
          <w:u w:val="single"/>
          <w:lang w:val="cs-CZ"/>
        </w:rPr>
      </w:pPr>
      <w:r w:rsidRPr="00CB4573">
        <w:rPr>
          <w:u w:val="single"/>
          <w:lang w:val="cs-CZ"/>
        </w:rPr>
        <w:t>Etapizace výstavby:</w:t>
      </w:r>
    </w:p>
    <w:p w14:paraId="52EB5C10" w14:textId="15F923BB" w:rsidR="007A6D45" w:rsidRPr="00CB4573" w:rsidRDefault="007A6D45" w:rsidP="007A6D45">
      <w:pPr>
        <w:jc w:val="both"/>
        <w:rPr>
          <w:lang w:val="cs-CZ"/>
        </w:rPr>
      </w:pPr>
      <w:r w:rsidRPr="00CB4573">
        <w:rPr>
          <w:lang w:val="cs-CZ"/>
        </w:rPr>
        <w:t xml:space="preserve">OBJEDNATEL požaduje v 1.etapě výstavby současnou výstavbu nového kotle K20, modernizaci kotle K80 za provozu kotle K90 na uhlí a rostlinné </w:t>
      </w:r>
      <w:proofErr w:type="spellStart"/>
      <w:r w:rsidRPr="00CB4573">
        <w:rPr>
          <w:lang w:val="cs-CZ"/>
        </w:rPr>
        <w:t>peletky</w:t>
      </w:r>
      <w:proofErr w:type="spellEnd"/>
      <w:r w:rsidRPr="00CB4573">
        <w:rPr>
          <w:lang w:val="cs-CZ"/>
        </w:rPr>
        <w:t>, včetně spalování technologického paliva, výstavbu vykládky, přijmu, dopravy a skladování dřevní štěpky včetně prodloužení železniční vlečky, výstavbu SHZ.</w:t>
      </w:r>
    </w:p>
    <w:p w14:paraId="2A37AAFB" w14:textId="77777777" w:rsidR="007A6D45" w:rsidRPr="00CB4573" w:rsidRDefault="007A6D45" w:rsidP="007A6D45">
      <w:pPr>
        <w:jc w:val="both"/>
        <w:rPr>
          <w:lang w:val="cs-CZ"/>
        </w:rPr>
      </w:pPr>
      <w:r w:rsidRPr="00CB4573">
        <w:rPr>
          <w:lang w:val="cs-CZ"/>
        </w:rPr>
        <w:t xml:space="preserve">Po etapě najíždění a vyzkoušení kotlů K20 i K80 a palivového hospodářství dřevní štěpky, za současného spolehlivého provozu K90 na uhlí bude následovat 2. závěrečná etapa.  </w:t>
      </w:r>
    </w:p>
    <w:p w14:paraId="34A71881" w14:textId="090B993C" w:rsidR="007A6D45" w:rsidRPr="00CB4573" w:rsidRDefault="007A6D45" w:rsidP="007A6D45">
      <w:pPr>
        <w:jc w:val="both"/>
        <w:rPr>
          <w:lang w:val="cs-CZ"/>
        </w:rPr>
      </w:pPr>
      <w:r w:rsidRPr="00CB4573">
        <w:rPr>
          <w:lang w:val="cs-CZ"/>
        </w:rPr>
        <w:t>V 2.etapě bude provedena modernizace kotle K90 za současného provozu K20 na dřevní štěpku a</w:t>
      </w:r>
      <w:r w:rsidR="00127792">
        <w:rPr>
          <w:lang w:val="cs-CZ"/>
        </w:rPr>
        <w:t> </w:t>
      </w:r>
      <w:r w:rsidRPr="00CB4573">
        <w:rPr>
          <w:lang w:val="cs-CZ"/>
        </w:rPr>
        <w:t xml:space="preserve">K80 na dřevní štěpku a rostlinné </w:t>
      </w:r>
      <w:proofErr w:type="spellStart"/>
      <w:r w:rsidRPr="00CB4573">
        <w:rPr>
          <w:lang w:val="cs-CZ"/>
        </w:rPr>
        <w:t>peletky</w:t>
      </w:r>
      <w:proofErr w:type="spellEnd"/>
      <w:r w:rsidRPr="00CB4573">
        <w:rPr>
          <w:lang w:val="cs-CZ"/>
        </w:rPr>
        <w:t xml:space="preserve"> a technologické palivo, dále poslední demontáže a</w:t>
      </w:r>
      <w:r w:rsidR="00127792">
        <w:rPr>
          <w:lang w:val="cs-CZ"/>
        </w:rPr>
        <w:t> </w:t>
      </w:r>
      <w:r w:rsidRPr="00CB4573">
        <w:rPr>
          <w:lang w:val="cs-CZ"/>
        </w:rPr>
        <w:t xml:space="preserve">demolice vč. likvidace uhelné skládky s následně zkušební provoz celého DÍLA. </w:t>
      </w:r>
    </w:p>
    <w:p w14:paraId="58543C09" w14:textId="30B4E624" w:rsidR="007A6D45" w:rsidRPr="00CB4573" w:rsidRDefault="007A6D45" w:rsidP="007A6D45">
      <w:pPr>
        <w:jc w:val="both"/>
        <w:rPr>
          <w:u w:val="single"/>
          <w:lang w:val="cs-CZ"/>
        </w:rPr>
      </w:pPr>
      <w:r w:rsidRPr="00CB4573">
        <w:rPr>
          <w:u w:val="single"/>
          <w:lang w:val="cs-CZ"/>
        </w:rPr>
        <w:t>Problematika souběžné modernizace a provozu K80/90:</w:t>
      </w:r>
    </w:p>
    <w:p w14:paraId="329010B8" w14:textId="3DBDB186" w:rsidR="007A6D45" w:rsidRPr="00CB4573" w:rsidRDefault="007A6D45" w:rsidP="007A6D45">
      <w:pPr>
        <w:jc w:val="both"/>
        <w:rPr>
          <w:lang w:val="cs-CZ"/>
        </w:rPr>
      </w:pPr>
      <w:r w:rsidRPr="00CB4573">
        <w:rPr>
          <w:lang w:val="cs-CZ"/>
        </w:rPr>
        <w:t xml:space="preserve">Pro provoz upraveného kotle K80 a nového kotle K20 (1. etapa) musí být dokončena celé infrastruktura (prodloužení železniční vlečky, </w:t>
      </w:r>
      <w:proofErr w:type="spellStart"/>
      <w:r w:rsidRPr="00CB4573">
        <w:rPr>
          <w:lang w:val="cs-CZ"/>
        </w:rPr>
        <w:t>výklopna</w:t>
      </w:r>
      <w:proofErr w:type="spellEnd"/>
      <w:r w:rsidRPr="00CB4573">
        <w:rPr>
          <w:lang w:val="cs-CZ"/>
        </w:rPr>
        <w:t xml:space="preserve">, přesuvna atd.). </w:t>
      </w:r>
    </w:p>
    <w:p w14:paraId="0914C9CA" w14:textId="075A8FD8" w:rsidR="007A6D45" w:rsidRPr="00CB4573" w:rsidRDefault="007A6D45" w:rsidP="007A6D45">
      <w:pPr>
        <w:jc w:val="both"/>
        <w:rPr>
          <w:lang w:val="cs-CZ"/>
        </w:rPr>
      </w:pPr>
      <w:proofErr w:type="spellStart"/>
      <w:r w:rsidRPr="00CB4573">
        <w:rPr>
          <w:lang w:val="cs-CZ"/>
        </w:rPr>
        <w:t>Retrofit</w:t>
      </w:r>
      <w:proofErr w:type="spellEnd"/>
      <w:r w:rsidRPr="00CB4573">
        <w:rPr>
          <w:lang w:val="cs-CZ"/>
        </w:rPr>
        <w:t xml:space="preserve"> kotle K80 proběhne v období v 2. a 3. kalendářním čtvrtletí z důvodu nižších požadavků na dodávky tepla odběratelům. Pro spalování biomasy v kotli K80 musí být vedle infrastruktury (viz výše) dokončena i dopravní cesta mezi kotelnou K20 a kotelnou K80/90. U nové kotelny K20 musí být hotova dopravníková část před zahájením provozu kotle K80.</w:t>
      </w:r>
    </w:p>
    <w:p w14:paraId="6E99CD5A" w14:textId="77777777" w:rsidR="0018139F" w:rsidRPr="00CB4573" w:rsidRDefault="0018139F" w:rsidP="00DB704A">
      <w:pPr>
        <w:pStyle w:val="Nadpis3"/>
        <w:numPr>
          <w:ilvl w:val="0"/>
          <w:numId w:val="5"/>
        </w:numPr>
      </w:pPr>
      <w:bookmarkStart w:id="70" w:name="_Toc525304486"/>
      <w:bookmarkStart w:id="71" w:name="_Toc525540707"/>
      <w:bookmarkStart w:id="72" w:name="_Toc142293793"/>
      <w:bookmarkStart w:id="73" w:name="_Hlk51762854"/>
      <w:r w:rsidRPr="00CB4573">
        <w:t>Orientační náklady stavby</w:t>
      </w:r>
      <w:bookmarkEnd w:id="70"/>
      <w:bookmarkEnd w:id="71"/>
      <w:bookmarkEnd w:id="72"/>
    </w:p>
    <w:tbl>
      <w:tblPr>
        <w:tblStyle w:val="Mkatabulky"/>
        <w:tblW w:w="0" w:type="auto"/>
        <w:jc w:val="center"/>
        <w:tblLook w:val="04A0" w:firstRow="1" w:lastRow="0" w:firstColumn="1" w:lastColumn="0" w:noHBand="0" w:noVBand="1"/>
      </w:tblPr>
      <w:tblGrid>
        <w:gridCol w:w="3964"/>
        <w:gridCol w:w="1985"/>
      </w:tblGrid>
      <w:tr w:rsidR="00DA7093" w:rsidRPr="00CB4573" w14:paraId="16BAB7BE" w14:textId="77777777" w:rsidTr="00DA7093">
        <w:trPr>
          <w:jc w:val="center"/>
        </w:trPr>
        <w:tc>
          <w:tcPr>
            <w:tcW w:w="3964" w:type="dxa"/>
          </w:tcPr>
          <w:bookmarkEnd w:id="73"/>
          <w:p w14:paraId="2EF7ED2D" w14:textId="77777777" w:rsidR="00DA7093" w:rsidRPr="00CB4573" w:rsidRDefault="00DA7093" w:rsidP="00DA7093">
            <w:pPr>
              <w:keepNext/>
              <w:rPr>
                <w:lang w:val="cs-CZ" w:eastAsia="cs-CZ"/>
              </w:rPr>
            </w:pPr>
            <w:r w:rsidRPr="00CB4573">
              <w:rPr>
                <w:lang w:val="cs-CZ" w:eastAsia="cs-CZ"/>
              </w:rPr>
              <w:t xml:space="preserve">Kotel K20 </w:t>
            </w:r>
          </w:p>
        </w:tc>
        <w:tc>
          <w:tcPr>
            <w:tcW w:w="1985" w:type="dxa"/>
            <w:vMerge w:val="restart"/>
            <w:vAlign w:val="center"/>
          </w:tcPr>
          <w:p w14:paraId="7852ACC3" w14:textId="77777777" w:rsidR="00DA7093" w:rsidRPr="00CB4573" w:rsidRDefault="00DA7093" w:rsidP="00DA7093">
            <w:pPr>
              <w:keepNext/>
              <w:rPr>
                <w:lang w:val="cs-CZ" w:eastAsia="cs-CZ"/>
              </w:rPr>
            </w:pPr>
            <w:r w:rsidRPr="00CB4573">
              <w:rPr>
                <w:lang w:val="cs-CZ" w:eastAsia="cs-CZ"/>
              </w:rPr>
              <w:t>3,0 až 4,2 mld. Kč</w:t>
            </w:r>
          </w:p>
        </w:tc>
      </w:tr>
      <w:tr w:rsidR="00DA7093" w:rsidRPr="0058689B" w14:paraId="46560E01" w14:textId="77777777" w:rsidTr="00DA7093">
        <w:trPr>
          <w:jc w:val="center"/>
        </w:trPr>
        <w:tc>
          <w:tcPr>
            <w:tcW w:w="3964" w:type="dxa"/>
          </w:tcPr>
          <w:p w14:paraId="1427B417" w14:textId="77777777" w:rsidR="00DA7093" w:rsidRPr="00CB4573" w:rsidRDefault="00DA7093" w:rsidP="00DA7093">
            <w:pPr>
              <w:keepNext/>
              <w:rPr>
                <w:lang w:val="cs-CZ" w:eastAsia="cs-CZ"/>
              </w:rPr>
            </w:pPr>
            <w:r w:rsidRPr="00CB4573">
              <w:rPr>
                <w:lang w:val="cs-CZ" w:eastAsia="cs-CZ"/>
              </w:rPr>
              <w:t xml:space="preserve">Úpravy na kotlích K80 a K90 </w:t>
            </w:r>
          </w:p>
        </w:tc>
        <w:tc>
          <w:tcPr>
            <w:tcW w:w="1985" w:type="dxa"/>
            <w:vMerge/>
          </w:tcPr>
          <w:p w14:paraId="52349572" w14:textId="77777777" w:rsidR="00DA7093" w:rsidRPr="00CB4573" w:rsidRDefault="00DA7093" w:rsidP="00DA7093">
            <w:pPr>
              <w:keepNext/>
              <w:rPr>
                <w:lang w:val="cs-CZ" w:eastAsia="cs-CZ"/>
              </w:rPr>
            </w:pPr>
          </w:p>
        </w:tc>
      </w:tr>
      <w:tr w:rsidR="00DA7093" w:rsidRPr="00CB4573" w14:paraId="012FEEDE" w14:textId="77777777" w:rsidTr="00DA7093">
        <w:trPr>
          <w:jc w:val="center"/>
        </w:trPr>
        <w:tc>
          <w:tcPr>
            <w:tcW w:w="3964" w:type="dxa"/>
          </w:tcPr>
          <w:p w14:paraId="6E64232A" w14:textId="77777777" w:rsidR="00DA7093" w:rsidRPr="00CB4573" w:rsidRDefault="00DA7093" w:rsidP="00DA7093">
            <w:pPr>
              <w:keepNext/>
              <w:rPr>
                <w:lang w:val="cs-CZ" w:eastAsia="cs-CZ"/>
              </w:rPr>
            </w:pPr>
            <w:r w:rsidRPr="00CB4573">
              <w:rPr>
                <w:lang w:val="cs-CZ" w:eastAsia="cs-CZ"/>
              </w:rPr>
              <w:t xml:space="preserve">Doprava a skladování štěpky </w:t>
            </w:r>
          </w:p>
        </w:tc>
        <w:tc>
          <w:tcPr>
            <w:tcW w:w="1985" w:type="dxa"/>
            <w:vMerge/>
          </w:tcPr>
          <w:p w14:paraId="12A5E431" w14:textId="77777777" w:rsidR="00DA7093" w:rsidRPr="00CB4573" w:rsidRDefault="00DA7093" w:rsidP="00DA7093">
            <w:pPr>
              <w:keepNext/>
              <w:rPr>
                <w:lang w:val="cs-CZ" w:eastAsia="cs-CZ"/>
              </w:rPr>
            </w:pPr>
          </w:p>
        </w:tc>
      </w:tr>
      <w:tr w:rsidR="00DA7093" w:rsidRPr="00CB4573" w14:paraId="4C1245AA" w14:textId="77777777" w:rsidTr="00DA7093">
        <w:trPr>
          <w:jc w:val="center"/>
        </w:trPr>
        <w:tc>
          <w:tcPr>
            <w:tcW w:w="3964" w:type="dxa"/>
          </w:tcPr>
          <w:p w14:paraId="26EB5D91" w14:textId="77777777" w:rsidR="00DA7093" w:rsidRPr="00CB4573" w:rsidRDefault="00DA7093" w:rsidP="00DA7093">
            <w:pPr>
              <w:keepNext/>
              <w:rPr>
                <w:lang w:val="cs-CZ" w:eastAsia="cs-CZ"/>
              </w:rPr>
            </w:pPr>
            <w:r w:rsidRPr="00CB4573">
              <w:rPr>
                <w:lang w:val="cs-CZ" w:eastAsia="cs-CZ"/>
              </w:rPr>
              <w:t xml:space="preserve">HZS – technologie </w:t>
            </w:r>
          </w:p>
        </w:tc>
        <w:tc>
          <w:tcPr>
            <w:tcW w:w="1985" w:type="dxa"/>
            <w:vMerge/>
          </w:tcPr>
          <w:p w14:paraId="2E714FE1" w14:textId="77777777" w:rsidR="00DA7093" w:rsidRPr="00CB4573" w:rsidRDefault="00DA7093" w:rsidP="00DA7093">
            <w:pPr>
              <w:keepNext/>
              <w:rPr>
                <w:lang w:val="cs-CZ" w:eastAsia="cs-CZ"/>
              </w:rPr>
            </w:pPr>
          </w:p>
        </w:tc>
      </w:tr>
    </w:tbl>
    <w:p w14:paraId="281998C9" w14:textId="77777777" w:rsidR="0018139F" w:rsidRPr="00CB4573" w:rsidRDefault="0018139F" w:rsidP="00DA7093">
      <w:pPr>
        <w:keepNext/>
        <w:spacing w:after="0" w:line="240" w:lineRule="auto"/>
        <w:rPr>
          <w:lang w:val="cs-CZ" w:eastAsia="cs-CZ"/>
        </w:rPr>
      </w:pPr>
    </w:p>
    <w:p w14:paraId="7CF35E46" w14:textId="175F2BAB" w:rsidR="00210D46" w:rsidRPr="00CB4573" w:rsidRDefault="00C622D5" w:rsidP="00210D46">
      <w:pPr>
        <w:pStyle w:val="Nadpis2"/>
        <w:ind w:left="0" w:firstLine="0"/>
        <w:rPr>
          <w:lang w:val="cs-CZ"/>
        </w:rPr>
      </w:pPr>
      <w:bookmarkStart w:id="74" w:name="_Toc142293794"/>
      <w:r w:rsidRPr="00CB4573">
        <w:rPr>
          <w:lang w:val="cs-CZ"/>
        </w:rPr>
        <w:t>Celkové urbanistické a architektonické řešení</w:t>
      </w:r>
      <w:bookmarkEnd w:id="74"/>
    </w:p>
    <w:p w14:paraId="06DEBDD0" w14:textId="6D1EE161" w:rsidR="00C622D5" w:rsidRPr="00CB4573" w:rsidRDefault="00C622D5" w:rsidP="00B762D9">
      <w:pPr>
        <w:pStyle w:val="Nadpis3"/>
        <w:numPr>
          <w:ilvl w:val="0"/>
          <w:numId w:val="11"/>
        </w:numPr>
      </w:pPr>
      <w:bookmarkStart w:id="75" w:name="_Toc142293795"/>
      <w:r w:rsidRPr="00CB4573">
        <w:t>Urbanismus – územní regulace, kompozice prostorového řešení</w:t>
      </w:r>
      <w:bookmarkEnd w:id="75"/>
    </w:p>
    <w:p w14:paraId="738282F0" w14:textId="061120A8" w:rsidR="00C622D5" w:rsidRDefault="00C622D5" w:rsidP="00C622D5">
      <w:pPr>
        <w:spacing w:before="120"/>
        <w:jc w:val="both"/>
        <w:rPr>
          <w:lang w:val="cs-CZ"/>
        </w:rPr>
      </w:pPr>
      <w:r w:rsidRPr="00CB4573">
        <w:rPr>
          <w:lang w:val="cs-CZ"/>
        </w:rPr>
        <w:t xml:space="preserve">Stavba je situována uvnitř areálu </w:t>
      </w:r>
      <w:r w:rsidR="00AF1366">
        <w:rPr>
          <w:lang w:val="cs-CZ"/>
        </w:rPr>
        <w:t>Škoda Auto</w:t>
      </w:r>
      <w:r w:rsidRPr="00CB4573">
        <w:rPr>
          <w:lang w:val="cs-CZ"/>
        </w:rPr>
        <w:t xml:space="preserve">, v jeho jihovýchodní části, v blízkosti </w:t>
      </w:r>
      <w:r w:rsidR="3CFDBE8B" w:rsidRPr="00CB4573">
        <w:rPr>
          <w:lang w:val="cs-CZ"/>
        </w:rPr>
        <w:t>s</w:t>
      </w:r>
      <w:r w:rsidR="46DD33B1" w:rsidRPr="00CB4573">
        <w:rPr>
          <w:lang w:val="cs-CZ"/>
        </w:rPr>
        <w:t>távajících</w:t>
      </w:r>
      <w:r w:rsidRPr="00CB4573">
        <w:rPr>
          <w:lang w:val="cs-CZ"/>
        </w:rPr>
        <w:t xml:space="preserve"> objektů teplárny. </w:t>
      </w:r>
    </w:p>
    <w:p w14:paraId="57F281ED" w14:textId="615CB411" w:rsidR="006F2E1F" w:rsidRDefault="00E67112" w:rsidP="00C622D5">
      <w:pPr>
        <w:spacing w:before="120"/>
        <w:jc w:val="both"/>
        <w:rPr>
          <w:lang w:val="cs-CZ"/>
        </w:rPr>
      </w:pPr>
      <w:r>
        <w:rPr>
          <w:lang w:val="cs-CZ"/>
        </w:rPr>
        <w:t xml:space="preserve">Stavba bude realizována na ploše </w:t>
      </w:r>
      <w:r w:rsidRPr="00CB4573">
        <w:rPr>
          <w:lang w:val="cs-CZ"/>
        </w:rPr>
        <w:t>veden</w:t>
      </w:r>
      <w:r>
        <w:rPr>
          <w:lang w:val="cs-CZ"/>
        </w:rPr>
        <w:t>é</w:t>
      </w:r>
      <w:r w:rsidRPr="00CB4573">
        <w:rPr>
          <w:lang w:val="cs-CZ"/>
        </w:rPr>
        <w:t xml:space="preserve"> jako VP průmysl, sklady</w:t>
      </w:r>
      <w:r>
        <w:rPr>
          <w:lang w:val="cs-CZ"/>
        </w:rPr>
        <w:t xml:space="preserve"> dle „Ú</w:t>
      </w:r>
      <w:r w:rsidRPr="00CB4573">
        <w:rPr>
          <w:lang w:val="cs-CZ"/>
        </w:rPr>
        <w:t>zemní</w:t>
      </w:r>
      <w:r>
        <w:rPr>
          <w:lang w:val="cs-CZ"/>
        </w:rPr>
        <w:t>ho</w:t>
      </w:r>
      <w:r w:rsidRPr="00CB4573">
        <w:rPr>
          <w:lang w:val="cs-CZ"/>
        </w:rPr>
        <w:t xml:space="preserve"> plán</w:t>
      </w:r>
      <w:r>
        <w:rPr>
          <w:lang w:val="cs-CZ"/>
        </w:rPr>
        <w:t>u</w:t>
      </w:r>
      <w:r w:rsidRPr="00CB4573">
        <w:rPr>
          <w:lang w:val="cs-CZ"/>
        </w:rPr>
        <w:t xml:space="preserve"> sídelního útvaru Mladá Boleslav po změnách č. 6, 7, 8 z 30.7.2020</w:t>
      </w:r>
      <w:r>
        <w:rPr>
          <w:lang w:val="cs-CZ"/>
        </w:rPr>
        <w:t xml:space="preserve">“, na kterou se vztahují </w:t>
      </w:r>
      <w:r w:rsidR="004863FE">
        <w:rPr>
          <w:lang w:val="cs-CZ"/>
        </w:rPr>
        <w:t>příslušné</w:t>
      </w:r>
      <w:r>
        <w:rPr>
          <w:lang w:val="cs-CZ"/>
        </w:rPr>
        <w:t xml:space="preserve"> regulativy</w:t>
      </w:r>
      <w:r w:rsidR="004863FE">
        <w:rPr>
          <w:lang w:val="cs-CZ"/>
        </w:rPr>
        <w:t>, které jsou splněny. Stavba je výrobního charakteru</w:t>
      </w:r>
      <w:r w:rsidR="004863FE" w:rsidRPr="004863FE">
        <w:rPr>
          <w:lang w:val="cs-CZ"/>
        </w:rPr>
        <w:t xml:space="preserve"> </w:t>
      </w:r>
      <w:r w:rsidR="004863FE">
        <w:rPr>
          <w:lang w:val="cs-CZ"/>
        </w:rPr>
        <w:t>(</w:t>
      </w:r>
      <w:proofErr w:type="gramStart"/>
      <w:r w:rsidR="004863FE">
        <w:rPr>
          <w:lang w:val="cs-CZ"/>
        </w:rPr>
        <w:t>slouží</w:t>
      </w:r>
      <w:proofErr w:type="gramEnd"/>
      <w:r w:rsidR="004863FE">
        <w:rPr>
          <w:lang w:val="cs-CZ"/>
        </w:rPr>
        <w:t xml:space="preserve"> pro výrobu tepla a elektrické energie), je uvnitř uzavřeného areálu </w:t>
      </w:r>
      <w:r w:rsidR="00AF1366">
        <w:rPr>
          <w:lang w:val="cs-CZ"/>
        </w:rPr>
        <w:t>Škoda Auto</w:t>
      </w:r>
      <w:r w:rsidR="004863FE">
        <w:rPr>
          <w:lang w:val="cs-CZ"/>
        </w:rPr>
        <w:t xml:space="preserve"> a respektuje okolní stávající zástavbu. Svým objemem řešením plně respektuje výrobní technologii, nicméně svým celkovým objemem navazuje na stávající zástavbu.</w:t>
      </w:r>
      <w:r w:rsidR="004863FE" w:rsidRPr="004863FE">
        <w:rPr>
          <w:lang w:val="cs-CZ"/>
        </w:rPr>
        <w:t xml:space="preserve"> </w:t>
      </w:r>
    </w:p>
    <w:p w14:paraId="588A5183" w14:textId="2F562F08" w:rsidR="00843C16" w:rsidRDefault="00843C16" w:rsidP="00C622D5">
      <w:pPr>
        <w:spacing w:before="120"/>
        <w:jc w:val="both"/>
        <w:rPr>
          <w:lang w:val="cs-CZ"/>
        </w:rPr>
      </w:pPr>
      <w:r w:rsidRPr="5D60D055">
        <w:rPr>
          <w:lang w:val="cs-CZ"/>
        </w:rPr>
        <w:t xml:space="preserve">Charakter zástavby se v principu nezmění. Doprava dřevní štěpky </w:t>
      </w:r>
      <w:r w:rsidR="006F2E1F" w:rsidRPr="5D60D055">
        <w:rPr>
          <w:lang w:val="cs-CZ"/>
        </w:rPr>
        <w:t xml:space="preserve">do skladu a do kotlů </w:t>
      </w:r>
      <w:r w:rsidRPr="5D60D055">
        <w:rPr>
          <w:lang w:val="cs-CZ"/>
        </w:rPr>
        <w:t>bude obdobně jako u stávajícího zauhlování realizována uzavřenými dopravníkovými mosty a přesypnými věžemi, skladování</w:t>
      </w:r>
      <w:r w:rsidR="006049BE">
        <w:rPr>
          <w:lang w:val="cs-CZ"/>
        </w:rPr>
        <w:t xml:space="preserve"> paliva</w:t>
      </w:r>
      <w:r w:rsidRPr="5D60D055">
        <w:rPr>
          <w:lang w:val="cs-CZ"/>
        </w:rPr>
        <w:t xml:space="preserve"> nebude na volné venkovní ploše, ale uvnitř skladu (skladovacích sil). Součástí stavby budou další související stavby potřebných pro nové palivové hospodářství jako je příjem a úprava dřevní štěpky, </w:t>
      </w:r>
      <w:r w:rsidR="006F2E1F" w:rsidRPr="5D60D055">
        <w:rPr>
          <w:lang w:val="cs-CZ"/>
        </w:rPr>
        <w:t>přesuvna vagonů, silniční váhy, laboratoře, strojovna SHZ a nová kotelna K20.</w:t>
      </w:r>
    </w:p>
    <w:p w14:paraId="4E9F5A0D" w14:textId="4681C710" w:rsidR="004863FE" w:rsidRDefault="004863FE" w:rsidP="00C622D5">
      <w:pPr>
        <w:spacing w:before="120"/>
        <w:jc w:val="both"/>
        <w:rPr>
          <w:lang w:val="cs-CZ"/>
        </w:rPr>
      </w:pPr>
      <w:r>
        <w:rPr>
          <w:lang w:val="cs-CZ"/>
        </w:rPr>
        <w:lastRenderedPageBreak/>
        <w:t>V rámci prostorových možností je doplněno ozelenění některých stávajících zastavěných ploch.</w:t>
      </w:r>
    </w:p>
    <w:p w14:paraId="2F7B1373" w14:textId="75DB1E55" w:rsidR="00C622D5" w:rsidRPr="00CB4573" w:rsidRDefault="00C622D5" w:rsidP="00B762D9">
      <w:pPr>
        <w:pStyle w:val="Nadpis3"/>
        <w:numPr>
          <w:ilvl w:val="0"/>
          <w:numId w:val="11"/>
        </w:numPr>
      </w:pPr>
      <w:bookmarkStart w:id="76" w:name="_Toc142293796"/>
      <w:r w:rsidRPr="00CB4573">
        <w:t>Architektonické řešení – kompozice tvarového řešení, materiálové a barevné řešení</w:t>
      </w:r>
      <w:bookmarkEnd w:id="76"/>
    </w:p>
    <w:p w14:paraId="221A4063" w14:textId="443622F2" w:rsidR="003D618F" w:rsidRDefault="004863FE" w:rsidP="00C622D5">
      <w:pPr>
        <w:spacing w:before="120"/>
        <w:jc w:val="both"/>
        <w:rPr>
          <w:lang w:val="cs-CZ"/>
        </w:rPr>
      </w:pPr>
      <w:r w:rsidRPr="00CB4573">
        <w:rPr>
          <w:lang w:val="cs-CZ"/>
        </w:rPr>
        <w:t>Stavba je svým vzhledem plně podřízena technologii</w:t>
      </w:r>
      <w:r>
        <w:rPr>
          <w:lang w:val="cs-CZ"/>
        </w:rPr>
        <w:t xml:space="preserve">, zároveň svým </w:t>
      </w:r>
      <w:r w:rsidRPr="00E67112">
        <w:rPr>
          <w:lang w:val="cs-CZ"/>
        </w:rPr>
        <w:t>architektonickým členěním</w:t>
      </w:r>
      <w:r>
        <w:rPr>
          <w:lang w:val="cs-CZ"/>
        </w:rPr>
        <w:t>,</w:t>
      </w:r>
      <w:r w:rsidRPr="00E67112">
        <w:rPr>
          <w:lang w:val="cs-CZ"/>
        </w:rPr>
        <w:t xml:space="preserve"> celkovým objemem zástavby respekt</w:t>
      </w:r>
      <w:r>
        <w:rPr>
          <w:lang w:val="cs-CZ"/>
        </w:rPr>
        <w:t>uje</w:t>
      </w:r>
      <w:r w:rsidRPr="00E67112">
        <w:rPr>
          <w:lang w:val="cs-CZ"/>
        </w:rPr>
        <w:t xml:space="preserve"> měřítko okol</w:t>
      </w:r>
      <w:r>
        <w:rPr>
          <w:lang w:val="cs-CZ"/>
        </w:rPr>
        <w:t>n</w:t>
      </w:r>
      <w:r w:rsidRPr="00E67112">
        <w:rPr>
          <w:lang w:val="cs-CZ"/>
        </w:rPr>
        <w:t>í</w:t>
      </w:r>
      <w:r>
        <w:rPr>
          <w:lang w:val="cs-CZ"/>
        </w:rPr>
        <w:t xml:space="preserve"> zástavby</w:t>
      </w:r>
      <w:r w:rsidRPr="00E67112">
        <w:rPr>
          <w:lang w:val="cs-CZ"/>
        </w:rPr>
        <w:t>.</w:t>
      </w:r>
      <w:r w:rsidRPr="00CB4573">
        <w:rPr>
          <w:lang w:val="cs-CZ"/>
        </w:rPr>
        <w:t xml:space="preserve"> </w:t>
      </w:r>
      <w:r w:rsidR="00AB4590">
        <w:rPr>
          <w:lang w:val="cs-CZ"/>
        </w:rPr>
        <w:t>Nejv</w:t>
      </w:r>
      <w:r w:rsidR="00A63CF3">
        <w:rPr>
          <w:lang w:val="cs-CZ"/>
        </w:rPr>
        <w:t>ýraznější</w:t>
      </w:r>
      <w:r w:rsidR="00AB4590">
        <w:rPr>
          <w:lang w:val="cs-CZ"/>
        </w:rPr>
        <w:t xml:space="preserve">m </w:t>
      </w:r>
      <w:r w:rsidR="00A63CF3">
        <w:rPr>
          <w:lang w:val="cs-CZ"/>
        </w:rPr>
        <w:t xml:space="preserve">architektonickým prvkem nové zástavby je největší nový objekt sklad DŠ, který pohledově od obytné zástavby </w:t>
      </w:r>
      <w:r w:rsidR="00AB4590">
        <w:rPr>
          <w:lang w:val="cs-CZ"/>
        </w:rPr>
        <w:t xml:space="preserve">výrazně </w:t>
      </w:r>
      <w:r w:rsidR="00A63CF3">
        <w:rPr>
          <w:lang w:val="cs-CZ"/>
        </w:rPr>
        <w:t xml:space="preserve">potlačuje (zastiňuje) ostatní nové objekty </w:t>
      </w:r>
      <w:r w:rsidR="00AB4590">
        <w:rPr>
          <w:lang w:val="cs-CZ"/>
        </w:rPr>
        <w:t>stavby</w:t>
      </w:r>
      <w:r w:rsidR="00F63479">
        <w:rPr>
          <w:lang w:val="cs-CZ"/>
        </w:rPr>
        <w:t>,</w:t>
      </w:r>
      <w:r w:rsidR="00AB4590">
        <w:rPr>
          <w:lang w:val="cs-CZ"/>
        </w:rPr>
        <w:t xml:space="preserve"> tj. ostatní stavby palivového hospodářství vč. dopravníkových cest i objekt nové kotelny K20. </w:t>
      </w:r>
    </w:p>
    <w:p w14:paraId="6B39958C" w14:textId="698D7511" w:rsidR="004863FE" w:rsidRDefault="004863FE" w:rsidP="00C622D5">
      <w:pPr>
        <w:spacing w:before="120"/>
        <w:jc w:val="both"/>
        <w:rPr>
          <w:lang w:val="cs-CZ"/>
        </w:rPr>
      </w:pPr>
      <w:r w:rsidRPr="00CB4573">
        <w:rPr>
          <w:lang w:val="cs-CZ"/>
        </w:rPr>
        <w:t xml:space="preserve">S ohledem na umístění </w:t>
      </w:r>
      <w:r w:rsidR="00AB4590">
        <w:rPr>
          <w:lang w:val="cs-CZ"/>
        </w:rPr>
        <w:t>v</w:t>
      </w:r>
      <w:r w:rsidRPr="00CB4573">
        <w:rPr>
          <w:lang w:val="cs-CZ"/>
        </w:rPr>
        <w:t xml:space="preserve"> areálu </w:t>
      </w:r>
      <w:r w:rsidR="003D618F">
        <w:rPr>
          <w:lang w:val="cs-CZ"/>
        </w:rPr>
        <w:t xml:space="preserve">však významně </w:t>
      </w:r>
      <w:r w:rsidRPr="00CB4573">
        <w:rPr>
          <w:lang w:val="cs-CZ"/>
        </w:rPr>
        <w:t xml:space="preserve">neovlivní celkový architektonický charakter teplárny a závodu </w:t>
      </w:r>
      <w:r w:rsidR="00AF1366">
        <w:rPr>
          <w:lang w:val="cs-CZ"/>
        </w:rPr>
        <w:t>Škoda Auto</w:t>
      </w:r>
      <w:r w:rsidRPr="00CB4573">
        <w:rPr>
          <w:lang w:val="cs-CZ"/>
        </w:rPr>
        <w:t>.</w:t>
      </w:r>
      <w:r w:rsidRPr="004863FE">
        <w:rPr>
          <w:lang w:val="cs-CZ"/>
        </w:rPr>
        <w:t xml:space="preserve"> </w:t>
      </w:r>
      <w:r w:rsidR="00AB4590">
        <w:rPr>
          <w:lang w:val="cs-CZ"/>
        </w:rPr>
        <w:t>Navíc po ukončení stavby dojde ke zlepšení architektonického řešení i z důvodu odstranění venkovní uhelné skládky.</w:t>
      </w:r>
    </w:p>
    <w:p w14:paraId="70F24062" w14:textId="4292062F" w:rsidR="00C622D5" w:rsidRDefault="00C622D5" w:rsidP="00C622D5">
      <w:pPr>
        <w:spacing w:before="120"/>
        <w:jc w:val="both"/>
        <w:rPr>
          <w:lang w:val="cs-CZ"/>
        </w:rPr>
      </w:pPr>
      <w:r w:rsidRPr="00CB4573">
        <w:rPr>
          <w:lang w:val="cs-CZ"/>
        </w:rPr>
        <w:t>Stavba odpovídá barevnému řešení a stylu stávajících objektů. Vzhledem k tomu, že jsou objekty stavby průmyslového charakteru, kompoziční přednost mají technologické a funkcionální složky objektů a zařízení. Architektonické a konstrukční řešení předpokládají používání materiálů charakteristických pro průmyslové budovy – železobetonové nebo ocelové nosné konstrukce, opláštěné sendvičovým panelem.</w:t>
      </w:r>
      <w:r w:rsidR="00843C16">
        <w:rPr>
          <w:lang w:val="cs-CZ"/>
        </w:rPr>
        <w:t xml:space="preserve"> Menší objekty jsou řešeny jako zděné s venkovní omítkou</w:t>
      </w:r>
      <w:r w:rsidR="00C35AD3">
        <w:rPr>
          <w:lang w:val="cs-CZ"/>
        </w:rPr>
        <w:t>.</w:t>
      </w:r>
      <w:r w:rsidRPr="00CB4573">
        <w:rPr>
          <w:lang w:val="cs-CZ"/>
        </w:rPr>
        <w:t xml:space="preserve"> </w:t>
      </w:r>
    </w:p>
    <w:p w14:paraId="1DFB2698" w14:textId="46B06376" w:rsidR="00962871" w:rsidRDefault="003D5925" w:rsidP="00C622D5">
      <w:pPr>
        <w:spacing w:before="120"/>
        <w:jc w:val="both"/>
        <w:rPr>
          <w:lang w:val="cs-CZ"/>
        </w:rPr>
      </w:pPr>
      <w:r>
        <w:rPr>
          <w:lang w:val="cs-CZ"/>
        </w:rPr>
        <w:t>V souladu s požadavkem zákazníka budou objekty provedeny v kombinaci odstínů šedé.</w:t>
      </w:r>
    </w:p>
    <w:p w14:paraId="77E48E8A" w14:textId="6EA5FB59" w:rsidR="003D5925" w:rsidRDefault="003D5925" w:rsidP="003D5925">
      <w:pPr>
        <w:keepNext/>
        <w:spacing w:before="120" w:after="0"/>
        <w:jc w:val="both"/>
        <w:rPr>
          <w:lang w:val="cs-CZ"/>
        </w:rPr>
      </w:pPr>
      <w:r>
        <w:rPr>
          <w:lang w:val="cs-CZ"/>
        </w:rPr>
        <w:t>Základní škála:</w:t>
      </w:r>
    </w:p>
    <w:p w14:paraId="70A86D7B" w14:textId="1220070C" w:rsidR="003D5925" w:rsidRDefault="00665625" w:rsidP="00B762D9">
      <w:pPr>
        <w:pStyle w:val="Odstavecseseznamem"/>
        <w:numPr>
          <w:ilvl w:val="0"/>
          <w:numId w:val="10"/>
        </w:numPr>
        <w:jc w:val="both"/>
        <w:rPr>
          <w:lang w:val="cs-CZ"/>
        </w:rPr>
      </w:pPr>
      <w:r>
        <w:rPr>
          <w:lang w:val="cs-CZ"/>
        </w:rPr>
        <w:t xml:space="preserve">metalické povrchy + výplně </w:t>
      </w:r>
      <w:proofErr w:type="gramStart"/>
      <w:r>
        <w:rPr>
          <w:lang w:val="cs-CZ"/>
        </w:rPr>
        <w:t xml:space="preserve">otvorů - </w:t>
      </w:r>
      <w:r w:rsidR="003D5925" w:rsidRPr="003D5925">
        <w:rPr>
          <w:lang w:val="cs-CZ"/>
        </w:rPr>
        <w:t>RAL</w:t>
      </w:r>
      <w:proofErr w:type="gramEnd"/>
      <w:r w:rsidR="003D5925" w:rsidRPr="003D5925">
        <w:rPr>
          <w:lang w:val="cs-CZ"/>
        </w:rPr>
        <w:t xml:space="preserve"> 9006 – bílý hliník, metalická, (světle šedá)</w:t>
      </w:r>
      <w:r w:rsidR="003D5925">
        <w:rPr>
          <w:lang w:val="cs-CZ"/>
        </w:rPr>
        <w:t>,</w:t>
      </w:r>
    </w:p>
    <w:p w14:paraId="2C543891" w14:textId="5754DD0F" w:rsidR="00665625" w:rsidRDefault="00665625" w:rsidP="00B762D9">
      <w:pPr>
        <w:pStyle w:val="Odstavecseseznamem"/>
        <w:numPr>
          <w:ilvl w:val="0"/>
          <w:numId w:val="10"/>
        </w:numPr>
        <w:jc w:val="both"/>
        <w:rPr>
          <w:lang w:val="cs-CZ"/>
        </w:rPr>
      </w:pPr>
      <w:r>
        <w:rPr>
          <w:lang w:val="cs-CZ"/>
        </w:rPr>
        <w:t xml:space="preserve">omítané povrchy + výplně </w:t>
      </w:r>
      <w:proofErr w:type="gramStart"/>
      <w:r>
        <w:rPr>
          <w:lang w:val="cs-CZ"/>
        </w:rPr>
        <w:t>otvorů</w:t>
      </w:r>
      <w:r w:rsidRPr="00665625">
        <w:rPr>
          <w:lang w:val="cs-CZ"/>
        </w:rPr>
        <w:t xml:space="preserve"> </w:t>
      </w:r>
      <w:r>
        <w:rPr>
          <w:lang w:val="cs-CZ"/>
        </w:rPr>
        <w:t xml:space="preserve">- </w:t>
      </w:r>
      <w:r w:rsidRPr="003D5925">
        <w:rPr>
          <w:lang w:val="cs-CZ"/>
        </w:rPr>
        <w:t>RAL</w:t>
      </w:r>
      <w:proofErr w:type="gramEnd"/>
      <w:r w:rsidRPr="003D5925">
        <w:rPr>
          <w:lang w:val="cs-CZ"/>
        </w:rPr>
        <w:t xml:space="preserve"> </w:t>
      </w:r>
      <w:r w:rsidR="00B34C9D">
        <w:rPr>
          <w:lang w:val="cs-CZ"/>
        </w:rPr>
        <w:t>7</w:t>
      </w:r>
      <w:r w:rsidRPr="003D5925">
        <w:rPr>
          <w:lang w:val="cs-CZ"/>
        </w:rPr>
        <w:t>047</w:t>
      </w:r>
      <w:r>
        <w:rPr>
          <w:lang w:val="cs-CZ"/>
        </w:rPr>
        <w:t xml:space="preserve"> - </w:t>
      </w:r>
      <w:r w:rsidRPr="003D5925">
        <w:rPr>
          <w:lang w:val="cs-CZ"/>
        </w:rPr>
        <w:t xml:space="preserve">světle šedá </w:t>
      </w:r>
    </w:p>
    <w:p w14:paraId="345E723E" w14:textId="2E9A0424" w:rsidR="003D5925" w:rsidRDefault="00665625" w:rsidP="00B762D9">
      <w:pPr>
        <w:pStyle w:val="Odstavecseseznamem"/>
        <w:numPr>
          <w:ilvl w:val="0"/>
          <w:numId w:val="10"/>
        </w:numPr>
        <w:jc w:val="both"/>
        <w:rPr>
          <w:lang w:val="cs-CZ"/>
        </w:rPr>
      </w:pPr>
      <w:r>
        <w:rPr>
          <w:lang w:val="cs-CZ"/>
        </w:rPr>
        <w:t>b</w:t>
      </w:r>
      <w:r w:rsidR="003D5925" w:rsidRPr="003D5925">
        <w:rPr>
          <w:lang w:val="cs-CZ"/>
        </w:rPr>
        <w:t>eton v pohledové kvalitě</w:t>
      </w:r>
      <w:r w:rsidR="003D5925">
        <w:rPr>
          <w:lang w:val="cs-CZ"/>
        </w:rPr>
        <w:t>,</w:t>
      </w:r>
    </w:p>
    <w:p w14:paraId="587D512D" w14:textId="43CDC4F1" w:rsidR="003D5925" w:rsidRPr="00FB4B6D" w:rsidRDefault="003D5925" w:rsidP="00FB4B6D">
      <w:pPr>
        <w:pStyle w:val="Odstavecseseznamem"/>
        <w:numPr>
          <w:ilvl w:val="0"/>
          <w:numId w:val="10"/>
        </w:numPr>
        <w:jc w:val="both"/>
        <w:rPr>
          <w:lang w:val="cs-CZ"/>
        </w:rPr>
      </w:pPr>
      <w:r>
        <w:rPr>
          <w:lang w:val="cs-CZ"/>
        </w:rPr>
        <w:t>žárové zinkování.</w:t>
      </w:r>
    </w:p>
    <w:p w14:paraId="488AF836" w14:textId="36B8F7C1" w:rsidR="003D5925" w:rsidRDefault="003D5925" w:rsidP="003D5925">
      <w:pPr>
        <w:keepNext/>
        <w:spacing w:before="120" w:after="0"/>
        <w:jc w:val="both"/>
        <w:rPr>
          <w:lang w:val="cs-CZ"/>
        </w:rPr>
      </w:pPr>
      <w:r>
        <w:rPr>
          <w:lang w:val="cs-CZ"/>
        </w:rPr>
        <w:t>Doplňkové odstíny:</w:t>
      </w:r>
    </w:p>
    <w:p w14:paraId="1661136D" w14:textId="149A6A6C" w:rsidR="003D5925" w:rsidRDefault="00665625" w:rsidP="00B762D9">
      <w:pPr>
        <w:pStyle w:val="Odstavecseseznamem"/>
        <w:numPr>
          <w:ilvl w:val="0"/>
          <w:numId w:val="10"/>
        </w:numPr>
        <w:jc w:val="both"/>
        <w:rPr>
          <w:lang w:val="cs-CZ"/>
        </w:rPr>
      </w:pPr>
      <w:r>
        <w:rPr>
          <w:lang w:val="cs-CZ"/>
        </w:rPr>
        <w:t xml:space="preserve">metalické povrchy + výplně </w:t>
      </w:r>
      <w:proofErr w:type="gramStart"/>
      <w:r>
        <w:rPr>
          <w:lang w:val="cs-CZ"/>
        </w:rPr>
        <w:t xml:space="preserve">otvorů - </w:t>
      </w:r>
      <w:r w:rsidR="003D5925" w:rsidRPr="003D5925">
        <w:rPr>
          <w:lang w:val="cs-CZ"/>
        </w:rPr>
        <w:t>RAL</w:t>
      </w:r>
      <w:proofErr w:type="gramEnd"/>
      <w:r w:rsidR="003D5925" w:rsidRPr="003D5925">
        <w:rPr>
          <w:lang w:val="cs-CZ"/>
        </w:rPr>
        <w:t xml:space="preserve"> 9007 – šedý hliník, metalická, (světle šedá)</w:t>
      </w:r>
      <w:r w:rsidR="003D5925">
        <w:rPr>
          <w:lang w:val="cs-CZ"/>
        </w:rPr>
        <w:t>,</w:t>
      </w:r>
    </w:p>
    <w:p w14:paraId="2532EDFA" w14:textId="5B457009" w:rsidR="003D5925" w:rsidRDefault="00665625" w:rsidP="00B762D9">
      <w:pPr>
        <w:pStyle w:val="Odstavecseseznamem"/>
        <w:numPr>
          <w:ilvl w:val="0"/>
          <w:numId w:val="10"/>
        </w:numPr>
        <w:jc w:val="both"/>
        <w:rPr>
          <w:lang w:val="cs-CZ"/>
        </w:rPr>
      </w:pPr>
      <w:r>
        <w:rPr>
          <w:lang w:val="cs-CZ"/>
        </w:rPr>
        <w:t xml:space="preserve">omítané povrchy + výplně </w:t>
      </w:r>
      <w:proofErr w:type="gramStart"/>
      <w:r>
        <w:rPr>
          <w:lang w:val="cs-CZ"/>
        </w:rPr>
        <w:t>otvorů</w:t>
      </w:r>
      <w:r w:rsidRPr="00665625">
        <w:rPr>
          <w:lang w:val="cs-CZ"/>
        </w:rPr>
        <w:t xml:space="preserve"> </w:t>
      </w:r>
      <w:r>
        <w:rPr>
          <w:lang w:val="cs-CZ"/>
        </w:rPr>
        <w:t xml:space="preserve">- </w:t>
      </w:r>
      <w:r w:rsidR="003D5925" w:rsidRPr="003D5925">
        <w:rPr>
          <w:lang w:val="cs-CZ"/>
        </w:rPr>
        <w:t>RAL</w:t>
      </w:r>
      <w:proofErr w:type="gramEnd"/>
      <w:r w:rsidR="003D5925" w:rsidRPr="003D5925">
        <w:rPr>
          <w:lang w:val="cs-CZ"/>
        </w:rPr>
        <w:t xml:space="preserve"> </w:t>
      </w:r>
      <w:r w:rsidR="001C6E0B">
        <w:rPr>
          <w:lang w:val="cs-CZ"/>
        </w:rPr>
        <w:t>7</w:t>
      </w:r>
      <w:r w:rsidR="003D5925" w:rsidRPr="003D5925">
        <w:rPr>
          <w:lang w:val="cs-CZ"/>
        </w:rPr>
        <w:t>0</w:t>
      </w:r>
      <w:r>
        <w:rPr>
          <w:lang w:val="cs-CZ"/>
        </w:rPr>
        <w:t>42 – dopravní šedá,</w:t>
      </w:r>
    </w:p>
    <w:p w14:paraId="44E8A0CA" w14:textId="77777777" w:rsidR="00665625" w:rsidRDefault="00665625" w:rsidP="00665625">
      <w:pPr>
        <w:pStyle w:val="Odstavecseseznamem"/>
        <w:numPr>
          <w:ilvl w:val="0"/>
          <w:numId w:val="10"/>
        </w:numPr>
        <w:jc w:val="both"/>
        <w:rPr>
          <w:lang w:val="cs-CZ"/>
        </w:rPr>
      </w:pPr>
      <w:r>
        <w:rPr>
          <w:lang w:val="cs-CZ"/>
        </w:rPr>
        <w:t>b</w:t>
      </w:r>
      <w:r w:rsidRPr="003D5925">
        <w:rPr>
          <w:lang w:val="cs-CZ"/>
        </w:rPr>
        <w:t>eton v pohledové kvalitě</w:t>
      </w:r>
      <w:r>
        <w:rPr>
          <w:lang w:val="cs-CZ"/>
        </w:rPr>
        <w:t>,</w:t>
      </w:r>
    </w:p>
    <w:p w14:paraId="1F486025" w14:textId="50112668" w:rsidR="00B34C9D" w:rsidRPr="00FB4B6D" w:rsidRDefault="00665625" w:rsidP="00FB4B6D">
      <w:pPr>
        <w:pStyle w:val="Odstavecseseznamem"/>
        <w:numPr>
          <w:ilvl w:val="0"/>
          <w:numId w:val="10"/>
        </w:numPr>
        <w:jc w:val="both"/>
        <w:rPr>
          <w:lang w:val="cs-CZ"/>
        </w:rPr>
      </w:pPr>
      <w:r>
        <w:rPr>
          <w:lang w:val="cs-CZ"/>
        </w:rPr>
        <w:t>žárové zinkování</w:t>
      </w:r>
      <w:r w:rsidR="00B34C9D">
        <w:rPr>
          <w:lang w:val="cs-CZ"/>
        </w:rPr>
        <w:t>.</w:t>
      </w:r>
    </w:p>
    <w:p w14:paraId="1822DB5E" w14:textId="5F63ECB3" w:rsidR="003D5925" w:rsidRDefault="003D5925" w:rsidP="003D5925">
      <w:pPr>
        <w:keepNext/>
        <w:spacing w:before="120" w:after="0"/>
        <w:jc w:val="both"/>
        <w:rPr>
          <w:lang w:val="cs-CZ"/>
        </w:rPr>
      </w:pPr>
      <w:r>
        <w:rPr>
          <w:lang w:val="cs-CZ"/>
        </w:rPr>
        <w:t>Akcenty:</w:t>
      </w:r>
    </w:p>
    <w:p w14:paraId="0C465615" w14:textId="64997FD2" w:rsidR="003D5925" w:rsidRPr="003D5925" w:rsidRDefault="003D5925" w:rsidP="00B762D9">
      <w:pPr>
        <w:pStyle w:val="Odstavecseseznamem"/>
        <w:numPr>
          <w:ilvl w:val="0"/>
          <w:numId w:val="10"/>
        </w:numPr>
        <w:jc w:val="both"/>
        <w:rPr>
          <w:lang w:val="cs-CZ"/>
        </w:rPr>
      </w:pPr>
      <w:r w:rsidRPr="003D5925">
        <w:rPr>
          <w:lang w:val="cs-CZ"/>
        </w:rPr>
        <w:t>RAL 7016 – antracitově šedá (pouze prvky vyšší architektonické hodnoty např. stříšky nad vstupy do objektu</w:t>
      </w:r>
      <w:r w:rsidR="00665625">
        <w:rPr>
          <w:lang w:val="cs-CZ"/>
        </w:rPr>
        <w:t>, vrata apod.</w:t>
      </w:r>
      <w:r w:rsidRPr="003D5925">
        <w:rPr>
          <w:lang w:val="cs-CZ"/>
        </w:rPr>
        <w:t>),</w:t>
      </w:r>
    </w:p>
    <w:p w14:paraId="2CFD5EF5" w14:textId="508FD00C" w:rsidR="003D5925" w:rsidRPr="003D5925" w:rsidRDefault="003D5925" w:rsidP="00B762D9">
      <w:pPr>
        <w:pStyle w:val="Odstavecseseznamem"/>
        <w:numPr>
          <w:ilvl w:val="0"/>
          <w:numId w:val="10"/>
        </w:numPr>
        <w:jc w:val="both"/>
        <w:rPr>
          <w:lang w:val="cs-CZ"/>
        </w:rPr>
      </w:pPr>
      <w:r w:rsidRPr="003D5925">
        <w:rPr>
          <w:lang w:val="cs-CZ"/>
        </w:rPr>
        <w:t>bílá RAL 9010 (může být použito např. v místech návazností na stávající výstavbu)</w:t>
      </w:r>
      <w:r>
        <w:rPr>
          <w:lang w:val="cs-CZ"/>
        </w:rPr>
        <w:t>.</w:t>
      </w:r>
    </w:p>
    <w:p w14:paraId="6D8B4F78" w14:textId="5C17F07C" w:rsidR="00C622D5" w:rsidRPr="00CB4573" w:rsidRDefault="00C622D5" w:rsidP="00C622D5">
      <w:pPr>
        <w:pStyle w:val="Nadpis2"/>
        <w:ind w:left="0" w:firstLine="0"/>
        <w:rPr>
          <w:lang w:val="cs-CZ"/>
        </w:rPr>
      </w:pPr>
      <w:bookmarkStart w:id="77" w:name="_Toc142293797"/>
      <w:r w:rsidRPr="00CB4573">
        <w:rPr>
          <w:lang w:val="cs-CZ"/>
        </w:rPr>
        <w:t>Celkové provozní řešení, technologie výroby</w:t>
      </w:r>
      <w:bookmarkEnd w:id="77"/>
    </w:p>
    <w:p w14:paraId="03DFA581" w14:textId="0657C383" w:rsidR="00C91C43" w:rsidRPr="00CB4573" w:rsidRDefault="00C91C43" w:rsidP="00C91C43">
      <w:pPr>
        <w:jc w:val="both"/>
        <w:rPr>
          <w:u w:val="single"/>
          <w:lang w:val="cs-CZ"/>
        </w:rPr>
      </w:pPr>
      <w:r w:rsidRPr="00CB4573">
        <w:rPr>
          <w:u w:val="single"/>
          <w:lang w:val="cs-CZ"/>
        </w:rPr>
        <w:t>I. TECHNOLOGICKÉ ŘEŠENÍ</w:t>
      </w:r>
    </w:p>
    <w:p w14:paraId="6BA6AFE9" w14:textId="430C1ED1" w:rsidR="00C91C43" w:rsidRPr="00CB4573" w:rsidRDefault="00C91C43" w:rsidP="00C91C43">
      <w:pPr>
        <w:spacing w:before="120"/>
        <w:jc w:val="both"/>
        <w:rPr>
          <w:lang w:val="cs-CZ"/>
        </w:rPr>
      </w:pPr>
      <w:bookmarkStart w:id="78" w:name="_Hlk121837350"/>
      <w:r w:rsidRPr="00CB4573">
        <w:rPr>
          <w:lang w:val="cs-CZ"/>
        </w:rPr>
        <w:t xml:space="preserve">V rámci </w:t>
      </w:r>
      <w:r w:rsidR="0038561D" w:rsidRPr="00CB4573">
        <w:rPr>
          <w:lang w:val="cs-CZ"/>
        </w:rPr>
        <w:t>projektu dekarbonizace teplárny</w:t>
      </w:r>
      <w:r w:rsidRPr="00CB4573">
        <w:rPr>
          <w:lang w:val="cs-CZ"/>
        </w:rPr>
        <w:t xml:space="preserve"> spalující</w:t>
      </w:r>
      <w:r w:rsidR="0038561D" w:rsidRPr="00CB4573">
        <w:rPr>
          <w:lang w:val="cs-CZ"/>
        </w:rPr>
        <w:t xml:space="preserve"> mix</w:t>
      </w:r>
      <w:r w:rsidRPr="00CB4573">
        <w:rPr>
          <w:lang w:val="cs-CZ"/>
        </w:rPr>
        <w:t xml:space="preserve"> hnědé</w:t>
      </w:r>
      <w:r w:rsidR="0038561D" w:rsidRPr="00CB4573">
        <w:rPr>
          <w:lang w:val="cs-CZ"/>
        </w:rPr>
        <w:t>ho</w:t>
      </w:r>
      <w:r w:rsidRPr="00CB4573">
        <w:rPr>
          <w:lang w:val="cs-CZ"/>
        </w:rPr>
        <w:t xml:space="preserve"> uhlí </w:t>
      </w:r>
      <w:r w:rsidR="0038561D" w:rsidRPr="00CB4573">
        <w:rPr>
          <w:lang w:val="cs-CZ"/>
        </w:rPr>
        <w:t>a</w:t>
      </w:r>
      <w:r w:rsidRPr="00CB4573">
        <w:rPr>
          <w:lang w:val="cs-CZ"/>
        </w:rPr>
        <w:t xml:space="preserve"> rostlinných </w:t>
      </w:r>
      <w:proofErr w:type="spellStart"/>
      <w:r w:rsidRPr="00CB4573">
        <w:rPr>
          <w:lang w:val="cs-CZ"/>
        </w:rPr>
        <w:t>peletek</w:t>
      </w:r>
      <w:proofErr w:type="spellEnd"/>
      <w:r w:rsidRPr="00CB4573">
        <w:rPr>
          <w:lang w:val="cs-CZ"/>
        </w:rPr>
        <w:t xml:space="preserve">, se </w:t>
      </w:r>
      <w:r w:rsidR="0038561D" w:rsidRPr="00CB4573">
        <w:rPr>
          <w:lang w:val="cs-CZ"/>
        </w:rPr>
        <w:t>provozovatel</w:t>
      </w:r>
      <w:r w:rsidRPr="00CB4573">
        <w:rPr>
          <w:lang w:val="cs-CZ"/>
        </w:rPr>
        <w:t xml:space="preserve"> rozhodl nahradit hnědé uhlí dřevní štěpkou. </w:t>
      </w:r>
    </w:p>
    <w:bookmarkEnd w:id="78"/>
    <w:p w14:paraId="74B76857" w14:textId="2E97854A" w:rsidR="00C91C43" w:rsidRPr="00CB4573" w:rsidRDefault="00D12F52" w:rsidP="00C91C43">
      <w:pPr>
        <w:spacing w:before="120"/>
        <w:jc w:val="both"/>
        <w:rPr>
          <w:lang w:val="cs-CZ"/>
        </w:rPr>
      </w:pPr>
      <w:r w:rsidRPr="00CB4573">
        <w:rPr>
          <w:lang w:val="cs-CZ"/>
        </w:rPr>
        <w:t xml:space="preserve">Při přechodu na 100 % spalování biomasy </w:t>
      </w:r>
      <w:r w:rsidR="00C91C43" w:rsidRPr="00CB4573">
        <w:rPr>
          <w:lang w:val="cs-CZ"/>
        </w:rPr>
        <w:t>dojde k poklesu parního výkonu stávajících kotlů K80 a</w:t>
      </w:r>
      <w:r w:rsidR="00E01745" w:rsidRPr="00CB4573">
        <w:rPr>
          <w:lang w:val="cs-CZ"/>
        </w:rPr>
        <w:t> </w:t>
      </w:r>
      <w:r w:rsidR="00C91C43" w:rsidRPr="00CB4573">
        <w:rPr>
          <w:lang w:val="cs-CZ"/>
        </w:rPr>
        <w:t>K90 ze 140 na 100 t/h páry</w:t>
      </w:r>
      <w:r w:rsidRPr="00CB4573">
        <w:rPr>
          <w:lang w:val="cs-CZ"/>
        </w:rPr>
        <w:t>. Tento</w:t>
      </w:r>
      <w:r w:rsidR="00C91C43" w:rsidRPr="00CB4573">
        <w:rPr>
          <w:lang w:val="cs-CZ"/>
        </w:rPr>
        <w:t xml:space="preserve"> výkonový deficit </w:t>
      </w:r>
      <w:r w:rsidRPr="00CB4573">
        <w:rPr>
          <w:lang w:val="cs-CZ"/>
        </w:rPr>
        <w:t xml:space="preserve">bude </w:t>
      </w:r>
      <w:r w:rsidR="00C91C43" w:rsidRPr="00CB4573">
        <w:rPr>
          <w:lang w:val="cs-CZ"/>
        </w:rPr>
        <w:t xml:space="preserve">kompenzován výstavbou nové kotelny K20 o parním výkonu 80 t/h se stejnými parametry páry a s připojením do stávajících VT parních rozvodů teplárny tak, </w:t>
      </w:r>
      <w:bookmarkStart w:id="79" w:name="_Hlk121837162"/>
      <w:r w:rsidR="00C91C43" w:rsidRPr="00CB4573">
        <w:rPr>
          <w:lang w:val="cs-CZ"/>
        </w:rPr>
        <w:t xml:space="preserve">aby vyrobená pára mohla být využita k vysoce účinné kogenerační výrobě tepla a elektřiny. </w:t>
      </w:r>
      <w:bookmarkEnd w:id="79"/>
    </w:p>
    <w:p w14:paraId="3B2AC49F" w14:textId="4F888A9E" w:rsidR="00C91C43" w:rsidRPr="00CB4573" w:rsidRDefault="0018008A" w:rsidP="00C91C43">
      <w:pPr>
        <w:spacing w:before="120"/>
        <w:jc w:val="both"/>
        <w:rPr>
          <w:lang w:val="cs-CZ"/>
        </w:rPr>
      </w:pPr>
      <w:r w:rsidRPr="00CB4573">
        <w:rPr>
          <w:lang w:val="cs-CZ"/>
        </w:rPr>
        <w:t>S</w:t>
      </w:r>
      <w:r w:rsidR="00C91C43" w:rsidRPr="00CB4573">
        <w:rPr>
          <w:lang w:val="cs-CZ"/>
        </w:rPr>
        <w:t xml:space="preserve">távající uhelné hospodářství </w:t>
      </w:r>
      <w:r w:rsidRPr="00CB4573">
        <w:rPr>
          <w:lang w:val="cs-CZ"/>
        </w:rPr>
        <w:t>a</w:t>
      </w:r>
      <w:r w:rsidR="00C91C43" w:rsidRPr="00CB4573">
        <w:rPr>
          <w:lang w:val="cs-CZ"/>
        </w:rPr>
        <w:t xml:space="preserve"> otevřen</w:t>
      </w:r>
      <w:r w:rsidRPr="00CB4573">
        <w:rPr>
          <w:lang w:val="cs-CZ"/>
        </w:rPr>
        <w:t>á</w:t>
      </w:r>
      <w:r w:rsidR="00C91C43" w:rsidRPr="00CB4573">
        <w:rPr>
          <w:lang w:val="cs-CZ"/>
        </w:rPr>
        <w:t xml:space="preserve"> uheln</w:t>
      </w:r>
      <w:r w:rsidRPr="00CB4573">
        <w:rPr>
          <w:lang w:val="cs-CZ"/>
        </w:rPr>
        <w:t>á</w:t>
      </w:r>
      <w:r w:rsidR="00C91C43" w:rsidRPr="00CB4573">
        <w:rPr>
          <w:lang w:val="cs-CZ"/>
        </w:rPr>
        <w:t xml:space="preserve"> skládk</w:t>
      </w:r>
      <w:r w:rsidRPr="00CB4573">
        <w:rPr>
          <w:lang w:val="cs-CZ"/>
        </w:rPr>
        <w:t xml:space="preserve">a bude nahrazena </w:t>
      </w:r>
      <w:r w:rsidR="00C91C43" w:rsidRPr="00CB4573">
        <w:rPr>
          <w:lang w:val="cs-CZ"/>
        </w:rPr>
        <w:t xml:space="preserve">uzavřenými sily </w:t>
      </w:r>
      <w:r w:rsidRPr="00CB4573">
        <w:rPr>
          <w:lang w:val="cs-CZ"/>
        </w:rPr>
        <w:t xml:space="preserve">na </w:t>
      </w:r>
      <w:r w:rsidR="00C91C43" w:rsidRPr="00CB4573">
        <w:rPr>
          <w:lang w:val="cs-CZ"/>
        </w:rPr>
        <w:t>dřevní štěpk</w:t>
      </w:r>
      <w:r w:rsidRPr="00CB4573">
        <w:rPr>
          <w:lang w:val="cs-CZ"/>
        </w:rPr>
        <w:t>u</w:t>
      </w:r>
      <w:r w:rsidR="00C91C43" w:rsidRPr="00CB4573">
        <w:rPr>
          <w:lang w:val="cs-CZ"/>
        </w:rPr>
        <w:t xml:space="preserve"> a uzavřenou </w:t>
      </w:r>
      <w:r w:rsidR="00D33239" w:rsidRPr="00CB4573">
        <w:rPr>
          <w:lang w:val="cs-CZ"/>
        </w:rPr>
        <w:t xml:space="preserve">automatickou </w:t>
      </w:r>
      <w:r w:rsidR="00C91C43" w:rsidRPr="00CB4573">
        <w:rPr>
          <w:lang w:val="cs-CZ"/>
        </w:rPr>
        <w:t xml:space="preserve">vykládkou kontejnerů </w:t>
      </w:r>
      <w:r w:rsidR="00D12F52" w:rsidRPr="00CB4573">
        <w:rPr>
          <w:lang w:val="cs-CZ"/>
        </w:rPr>
        <w:t>dopravovaných</w:t>
      </w:r>
      <w:r w:rsidRPr="00CB4573">
        <w:rPr>
          <w:lang w:val="cs-CZ"/>
        </w:rPr>
        <w:t xml:space="preserve"> primárně</w:t>
      </w:r>
      <w:r w:rsidR="00D12F52" w:rsidRPr="00CB4573">
        <w:rPr>
          <w:lang w:val="cs-CZ"/>
        </w:rPr>
        <w:t xml:space="preserve"> po železnici. J</w:t>
      </w:r>
      <w:r w:rsidR="00C91C43" w:rsidRPr="00CB4573">
        <w:rPr>
          <w:lang w:val="cs-CZ"/>
        </w:rPr>
        <w:t xml:space="preserve">ako </w:t>
      </w:r>
      <w:r w:rsidR="00D33239" w:rsidRPr="00CB4573">
        <w:rPr>
          <w:lang w:val="cs-CZ"/>
        </w:rPr>
        <w:t xml:space="preserve">záloha bude sloužit automobilová doprava. </w:t>
      </w:r>
      <w:r w:rsidR="00C91C43" w:rsidRPr="00CB4573">
        <w:rPr>
          <w:lang w:val="cs-CZ"/>
        </w:rPr>
        <w:t xml:space="preserve">V případě poruchy vyklápěcího zařízení kontejnerů, </w:t>
      </w:r>
      <w:r w:rsidR="00C91C43" w:rsidRPr="00CB4573">
        <w:rPr>
          <w:lang w:val="cs-CZ"/>
        </w:rPr>
        <w:lastRenderedPageBreak/>
        <w:t xml:space="preserve">budou kontejnery vykládány manipulátorem do vedlejšího vykládacího místa v oblasti šnekových polí. </w:t>
      </w:r>
    </w:p>
    <w:p w14:paraId="4D91C105" w14:textId="53237DD9" w:rsidR="00C91C43" w:rsidRPr="00CB4573" w:rsidRDefault="00115ED0" w:rsidP="00C91C43">
      <w:pPr>
        <w:spacing w:before="120"/>
        <w:jc w:val="both"/>
        <w:rPr>
          <w:lang w:val="cs-CZ"/>
        </w:rPr>
      </w:pPr>
      <w:bookmarkStart w:id="80" w:name="_Hlk121837439"/>
      <w:r w:rsidRPr="00CB4573">
        <w:rPr>
          <w:lang w:val="cs-CZ"/>
        </w:rPr>
        <w:t>S</w:t>
      </w:r>
      <w:r w:rsidR="00C91C43" w:rsidRPr="00CB4573">
        <w:rPr>
          <w:lang w:val="cs-CZ"/>
        </w:rPr>
        <w:t xml:space="preserve">poluspalování rostlinných pelet </w:t>
      </w:r>
      <w:r w:rsidRPr="00CB4573">
        <w:rPr>
          <w:lang w:val="cs-CZ"/>
        </w:rPr>
        <w:t xml:space="preserve">bude zachováno </w:t>
      </w:r>
      <w:r w:rsidR="00C91C43" w:rsidRPr="00CB4573">
        <w:rPr>
          <w:lang w:val="cs-CZ"/>
        </w:rPr>
        <w:t>v</w:t>
      </w:r>
      <w:r w:rsidR="00D33239" w:rsidRPr="00CB4573">
        <w:rPr>
          <w:lang w:val="cs-CZ"/>
        </w:rPr>
        <w:t xml:space="preserve"> </w:t>
      </w:r>
      <w:r w:rsidR="00C91C43" w:rsidRPr="00CB4573">
        <w:rPr>
          <w:lang w:val="cs-CZ"/>
        </w:rPr>
        <w:t>modernizovaných kotlích K80 a K90</w:t>
      </w:r>
      <w:r w:rsidR="00D33239" w:rsidRPr="00CB4573">
        <w:rPr>
          <w:lang w:val="cs-CZ"/>
        </w:rPr>
        <w:t>.</w:t>
      </w:r>
      <w:r w:rsidR="00C91C43" w:rsidRPr="00CB4573">
        <w:rPr>
          <w:lang w:val="cs-CZ"/>
        </w:rPr>
        <w:t xml:space="preserve"> </w:t>
      </w:r>
      <w:r w:rsidR="00D33239" w:rsidRPr="00CB4573">
        <w:rPr>
          <w:lang w:val="cs-CZ"/>
        </w:rPr>
        <w:t>Jako palivo pro kotel K20 bude využívána výhradně dřevní štěpka.</w:t>
      </w:r>
    </w:p>
    <w:bookmarkEnd w:id="80"/>
    <w:p w14:paraId="4C8A194A" w14:textId="41D5BEE1" w:rsidR="00664378" w:rsidRPr="00CB4573" w:rsidRDefault="00664378" w:rsidP="00664378">
      <w:pPr>
        <w:jc w:val="both"/>
        <w:rPr>
          <w:u w:val="single"/>
          <w:lang w:val="cs-CZ"/>
        </w:rPr>
      </w:pPr>
      <w:r w:rsidRPr="00CB4573">
        <w:rPr>
          <w:u w:val="single"/>
          <w:lang w:val="cs-CZ"/>
        </w:rPr>
        <w:t>II. PROVOZNÍ ŘEŠENÍ</w:t>
      </w:r>
    </w:p>
    <w:p w14:paraId="64802CD1" w14:textId="2334B872" w:rsidR="00BE2FEF" w:rsidRPr="00CB4573" w:rsidRDefault="00BE2FEF" w:rsidP="00BE2FEF">
      <w:pPr>
        <w:spacing w:before="120"/>
        <w:jc w:val="both"/>
        <w:rPr>
          <w:lang w:val="cs-CZ"/>
        </w:rPr>
      </w:pPr>
      <w:r w:rsidRPr="00CB4573">
        <w:rPr>
          <w:lang w:val="cs-CZ"/>
        </w:rPr>
        <w:t xml:space="preserve">Nový provoz se bude skládat z vykládky kontejnerů dopravovaných po železnici po prodloužené vlečce (prodloužení železniční vlečky je řešeno samostatným projektem). Po vyložení všech kontejnerů z vagonu je vagon odpojen od zbytku vlaku a posunovacím manipulátorem je posunut do přesuvny. V přesuvně je vagon přesunut na </w:t>
      </w:r>
      <w:r w:rsidR="00381905" w:rsidRPr="00CB4573">
        <w:rPr>
          <w:lang w:val="cs-CZ"/>
        </w:rPr>
        <w:t>vedlejší</w:t>
      </w:r>
      <w:r w:rsidRPr="00CB4573">
        <w:rPr>
          <w:lang w:val="cs-CZ"/>
        </w:rPr>
        <w:t xml:space="preserve"> kolej. Manipulátor sestavuje vlak z prázdných vagónů. Tento cyklus se opakuje až do sestavení vlaku. </w:t>
      </w:r>
    </w:p>
    <w:p w14:paraId="24442E96" w14:textId="3171D6EC" w:rsidR="00BE2FEF" w:rsidRPr="00CB4573" w:rsidRDefault="00BE2FEF" w:rsidP="00BE2FEF">
      <w:pPr>
        <w:spacing w:before="120"/>
        <w:jc w:val="both"/>
        <w:rPr>
          <w:lang w:val="cs-CZ"/>
        </w:rPr>
      </w:pPr>
      <w:r w:rsidRPr="00CB4573">
        <w:rPr>
          <w:lang w:val="cs-CZ"/>
        </w:rPr>
        <w:t>Vyložená dřevní štěpka je přes šnekov</w:t>
      </w:r>
      <w:r w:rsidR="00381905" w:rsidRPr="00CB4573">
        <w:rPr>
          <w:lang w:val="cs-CZ"/>
        </w:rPr>
        <w:t>á</w:t>
      </w:r>
      <w:r w:rsidRPr="00CB4573">
        <w:rPr>
          <w:lang w:val="cs-CZ"/>
        </w:rPr>
        <w:t xml:space="preserve"> pole zavedena do systému pasové dopravy, kde je po </w:t>
      </w:r>
      <w:r w:rsidR="00924CFD">
        <w:rPr>
          <w:lang w:val="cs-CZ"/>
        </w:rPr>
        <w:t>vy</w:t>
      </w:r>
      <w:r w:rsidRPr="00CB4573">
        <w:rPr>
          <w:lang w:val="cs-CZ"/>
        </w:rPr>
        <w:t xml:space="preserve">třídění, drcení nadrozměrných částí a odloučení </w:t>
      </w:r>
      <w:r w:rsidR="00924CFD">
        <w:rPr>
          <w:lang w:val="cs-CZ"/>
        </w:rPr>
        <w:t>cizích materiálů (</w:t>
      </w:r>
      <w:r w:rsidRPr="00CB4573">
        <w:rPr>
          <w:lang w:val="cs-CZ"/>
        </w:rPr>
        <w:t>kovů</w:t>
      </w:r>
      <w:r w:rsidR="00924CFD">
        <w:rPr>
          <w:lang w:val="cs-CZ"/>
        </w:rPr>
        <w:t>, kamenů apod.)</w:t>
      </w:r>
      <w:r w:rsidRPr="00CB4573">
        <w:rPr>
          <w:lang w:val="cs-CZ"/>
        </w:rPr>
        <w:t xml:space="preserve">, zavedena systémem dopravníků nad strop </w:t>
      </w:r>
      <w:proofErr w:type="gramStart"/>
      <w:r w:rsidRPr="00CB4573">
        <w:rPr>
          <w:lang w:val="cs-CZ"/>
        </w:rPr>
        <w:t>5</w:t>
      </w:r>
      <w:r w:rsidR="005B412D">
        <w:rPr>
          <w:lang w:val="cs-CZ"/>
        </w:rPr>
        <w:t> </w:t>
      </w:r>
      <w:r w:rsidR="005A7016" w:rsidRPr="00CB4573">
        <w:rPr>
          <w:lang w:val="cs-CZ"/>
        </w:rPr>
        <w:t>válcových</w:t>
      </w:r>
      <w:proofErr w:type="gramEnd"/>
      <w:r w:rsidR="005A7016" w:rsidRPr="00CB4573">
        <w:rPr>
          <w:lang w:val="cs-CZ"/>
        </w:rPr>
        <w:t xml:space="preserve"> </w:t>
      </w:r>
      <w:r w:rsidR="00924CFD">
        <w:rPr>
          <w:lang w:val="cs-CZ"/>
        </w:rPr>
        <w:t>železo</w:t>
      </w:r>
      <w:r w:rsidRPr="00CB4573">
        <w:rPr>
          <w:lang w:val="cs-CZ"/>
        </w:rPr>
        <w:t>betonových sil, každé o objemu 9 000 m</w:t>
      </w:r>
      <w:r w:rsidRPr="00CB4573">
        <w:rPr>
          <w:vertAlign w:val="superscript"/>
          <w:lang w:val="cs-CZ"/>
        </w:rPr>
        <w:t>3</w:t>
      </w:r>
      <w:r w:rsidRPr="00CB4573">
        <w:rPr>
          <w:lang w:val="cs-CZ"/>
        </w:rPr>
        <w:t xml:space="preserve">. Z dopravníků je štěpka shrnována do </w:t>
      </w:r>
      <w:r w:rsidR="000B748D" w:rsidRPr="00CB4573">
        <w:rPr>
          <w:lang w:val="cs-CZ"/>
        </w:rPr>
        <w:t>jednotlivých</w:t>
      </w:r>
      <w:r w:rsidRPr="00CB4573">
        <w:rPr>
          <w:lang w:val="cs-CZ"/>
        </w:rPr>
        <w:t xml:space="preserve"> sil</w:t>
      </w:r>
      <w:r w:rsidR="000B748D" w:rsidRPr="00CB4573">
        <w:rPr>
          <w:lang w:val="cs-CZ"/>
        </w:rPr>
        <w:t>.</w:t>
      </w:r>
    </w:p>
    <w:p w14:paraId="66BBF01B" w14:textId="0F76FCA8" w:rsidR="00BE2FEF" w:rsidRPr="00CB4573" w:rsidRDefault="00BE2FEF" w:rsidP="00BE2FEF">
      <w:pPr>
        <w:spacing w:before="120"/>
        <w:jc w:val="both"/>
        <w:rPr>
          <w:lang w:val="cs-CZ"/>
        </w:rPr>
      </w:pPr>
      <w:r w:rsidRPr="00CB4573">
        <w:rPr>
          <w:lang w:val="cs-CZ"/>
        </w:rPr>
        <w:t xml:space="preserve">Štěpka </w:t>
      </w:r>
      <w:r w:rsidR="002A2806" w:rsidRPr="00CB4573">
        <w:rPr>
          <w:lang w:val="cs-CZ"/>
        </w:rPr>
        <w:t>bude</w:t>
      </w:r>
      <w:r w:rsidRPr="00CB4573">
        <w:rPr>
          <w:lang w:val="cs-CZ"/>
        </w:rPr>
        <w:t xml:space="preserve"> ze sila vynášena rotačním šnekem do </w:t>
      </w:r>
      <w:r w:rsidR="002A2806" w:rsidRPr="00CB4573">
        <w:rPr>
          <w:lang w:val="cs-CZ"/>
        </w:rPr>
        <w:t xml:space="preserve">systému vnější </w:t>
      </w:r>
      <w:r w:rsidRPr="00CB4573">
        <w:rPr>
          <w:lang w:val="cs-CZ"/>
        </w:rPr>
        <w:t>pasové dopravy</w:t>
      </w:r>
      <w:r w:rsidR="002A2806" w:rsidRPr="00CB4573">
        <w:rPr>
          <w:lang w:val="cs-CZ"/>
        </w:rPr>
        <w:t xml:space="preserve">, který je tvořen </w:t>
      </w:r>
      <w:r w:rsidRPr="00CB4573">
        <w:rPr>
          <w:lang w:val="cs-CZ"/>
        </w:rPr>
        <w:t>třemi paralelním pasy</w:t>
      </w:r>
      <w:r w:rsidR="002A2806" w:rsidRPr="00CB4573">
        <w:rPr>
          <w:lang w:val="cs-CZ"/>
        </w:rPr>
        <w:t>.</w:t>
      </w:r>
      <w:r w:rsidRPr="00CB4573">
        <w:rPr>
          <w:lang w:val="cs-CZ"/>
        </w:rPr>
        <w:t xml:space="preserve"> </w:t>
      </w:r>
      <w:r w:rsidR="002A2806" w:rsidRPr="00CB4573">
        <w:rPr>
          <w:lang w:val="cs-CZ"/>
        </w:rPr>
        <w:t>Jeden</w:t>
      </w:r>
      <w:r w:rsidRPr="00CB4573">
        <w:rPr>
          <w:lang w:val="cs-CZ"/>
        </w:rPr>
        <w:t xml:space="preserve"> </w:t>
      </w:r>
      <w:proofErr w:type="gramStart"/>
      <w:r w:rsidRPr="00CB4573">
        <w:rPr>
          <w:lang w:val="cs-CZ"/>
        </w:rPr>
        <w:t>končí</w:t>
      </w:r>
      <w:proofErr w:type="gramEnd"/>
      <w:r w:rsidRPr="00CB4573">
        <w:rPr>
          <w:lang w:val="cs-CZ"/>
        </w:rPr>
        <w:t xml:space="preserve"> v nové kotelně K20 a </w:t>
      </w:r>
      <w:r w:rsidR="002A2806" w:rsidRPr="00CB4573">
        <w:rPr>
          <w:lang w:val="cs-CZ"/>
        </w:rPr>
        <w:t xml:space="preserve">dva </w:t>
      </w:r>
      <w:r w:rsidRPr="00CB4573">
        <w:rPr>
          <w:lang w:val="cs-CZ"/>
        </w:rPr>
        <w:t xml:space="preserve">pokračují do kotelny K80 a K90, kde </w:t>
      </w:r>
      <w:r w:rsidR="00785C7D" w:rsidRPr="00CB4573">
        <w:rPr>
          <w:lang w:val="cs-CZ"/>
        </w:rPr>
        <w:t>budou</w:t>
      </w:r>
      <w:r w:rsidRPr="00CB4573">
        <w:rPr>
          <w:lang w:val="cs-CZ"/>
        </w:rPr>
        <w:t xml:space="preserve"> instalovány</w:t>
      </w:r>
      <w:r w:rsidR="002A2806" w:rsidRPr="00CB4573">
        <w:rPr>
          <w:lang w:val="cs-CZ"/>
        </w:rPr>
        <w:t xml:space="preserve"> nové válcové</w:t>
      </w:r>
      <w:r w:rsidRPr="00CB4573">
        <w:rPr>
          <w:lang w:val="cs-CZ"/>
        </w:rPr>
        <w:t xml:space="preserve"> provozní zásobníky dřevní štěpky </w:t>
      </w:r>
      <w:r w:rsidR="00785C7D" w:rsidRPr="00CB4573">
        <w:rPr>
          <w:lang w:val="cs-CZ"/>
        </w:rPr>
        <w:t>na místo</w:t>
      </w:r>
      <w:r w:rsidRPr="00CB4573">
        <w:rPr>
          <w:lang w:val="cs-CZ"/>
        </w:rPr>
        <w:t xml:space="preserve"> </w:t>
      </w:r>
      <w:r w:rsidR="00924CFD">
        <w:rPr>
          <w:lang w:val="cs-CZ"/>
        </w:rPr>
        <w:t>původních</w:t>
      </w:r>
      <w:r w:rsidR="00924CFD" w:rsidRPr="00CB4573">
        <w:rPr>
          <w:lang w:val="cs-CZ"/>
        </w:rPr>
        <w:t xml:space="preserve"> </w:t>
      </w:r>
      <w:r w:rsidRPr="00CB4573">
        <w:rPr>
          <w:lang w:val="cs-CZ"/>
        </w:rPr>
        <w:t>uhelných bunkrů.</w:t>
      </w:r>
      <w:r w:rsidR="002A2806" w:rsidRPr="00CB4573">
        <w:rPr>
          <w:lang w:val="cs-CZ"/>
        </w:rPr>
        <w:t xml:space="preserve"> Nové dopravníky budou do stávající kotelny přivedeny střechou nad provozními zásobníky. </w:t>
      </w:r>
      <w:r w:rsidRPr="00CB4573">
        <w:rPr>
          <w:lang w:val="cs-CZ"/>
        </w:rPr>
        <w:t xml:space="preserve"> </w:t>
      </w:r>
    </w:p>
    <w:p w14:paraId="6D3FA4E1" w14:textId="03601EC9" w:rsidR="00BE2FEF" w:rsidRPr="00CB4573" w:rsidRDefault="00BE2FEF" w:rsidP="00BE2FEF">
      <w:pPr>
        <w:spacing w:before="120"/>
        <w:jc w:val="both"/>
        <w:rPr>
          <w:lang w:val="cs-CZ"/>
        </w:rPr>
      </w:pPr>
      <w:r w:rsidRPr="00CB4573">
        <w:rPr>
          <w:lang w:val="cs-CZ"/>
        </w:rPr>
        <w:t>Z</w:t>
      </w:r>
      <w:r w:rsidR="002A2806" w:rsidRPr="00CB4573">
        <w:rPr>
          <w:lang w:val="cs-CZ"/>
        </w:rPr>
        <w:t> provozních zásobníků</w:t>
      </w:r>
      <w:r w:rsidRPr="00CB4573">
        <w:rPr>
          <w:lang w:val="cs-CZ"/>
        </w:rPr>
        <w:t xml:space="preserve"> je štěpka vynášená rotujícím šnekem do nových</w:t>
      </w:r>
      <w:r w:rsidR="002A2806" w:rsidRPr="00CB4573">
        <w:rPr>
          <w:lang w:val="cs-CZ"/>
        </w:rPr>
        <w:t xml:space="preserve"> vnitřních</w:t>
      </w:r>
      <w:r w:rsidRPr="00CB4573">
        <w:rPr>
          <w:lang w:val="cs-CZ"/>
        </w:rPr>
        <w:t xml:space="preserve"> palivových cest ke kotlům. Nové palivové cesty, které jsou instalovány z důvodu </w:t>
      </w:r>
      <w:r w:rsidR="009E4492" w:rsidRPr="00CB4573">
        <w:rPr>
          <w:lang w:val="cs-CZ"/>
        </w:rPr>
        <w:t>zvýšení dopravní kapacity</w:t>
      </w:r>
      <w:r w:rsidRPr="00CB4573">
        <w:rPr>
          <w:lang w:val="cs-CZ"/>
        </w:rPr>
        <w:t xml:space="preserve">, jsou vedeny v profilu původního vnitřního palivové hospodářství. </w:t>
      </w:r>
    </w:p>
    <w:p w14:paraId="7C9D4BD8" w14:textId="22526DD2" w:rsidR="003A38AD" w:rsidRPr="00CB4573" w:rsidRDefault="00BE2FEF" w:rsidP="003A38AD">
      <w:pPr>
        <w:spacing w:before="120"/>
        <w:jc w:val="both"/>
        <w:rPr>
          <w:lang w:val="cs-CZ"/>
        </w:rPr>
      </w:pPr>
      <w:r w:rsidRPr="00CB4573">
        <w:rPr>
          <w:lang w:val="cs-CZ"/>
        </w:rPr>
        <w:t>Nová kotelna K20, která je po směru dopravy paliva předřazena před stávající kotelnou je tvořena novým</w:t>
      </w:r>
      <w:r w:rsidR="00BE3981" w:rsidRPr="00CB4573">
        <w:rPr>
          <w:lang w:val="cs-CZ"/>
        </w:rPr>
        <w:t xml:space="preserve"> fluidním</w:t>
      </w:r>
      <w:r w:rsidRPr="00CB4573">
        <w:rPr>
          <w:lang w:val="cs-CZ"/>
        </w:rPr>
        <w:t xml:space="preserve"> kotlem</w:t>
      </w:r>
      <w:r w:rsidR="009E4492" w:rsidRPr="00CB4573">
        <w:rPr>
          <w:lang w:val="cs-CZ"/>
        </w:rPr>
        <w:t>. S</w:t>
      </w:r>
      <w:r w:rsidRPr="00CB4573">
        <w:rPr>
          <w:lang w:val="cs-CZ"/>
        </w:rPr>
        <w:t>oučást</w:t>
      </w:r>
      <w:r w:rsidR="009E4492" w:rsidRPr="00CB4573">
        <w:rPr>
          <w:lang w:val="cs-CZ"/>
        </w:rPr>
        <w:t>í</w:t>
      </w:r>
      <w:r w:rsidRPr="00CB4573">
        <w:rPr>
          <w:lang w:val="cs-CZ"/>
        </w:rPr>
        <w:t xml:space="preserve"> kotelny jsou dva provozní zásobníky štěpky, vlastní kotel</w:t>
      </w:r>
      <w:r w:rsidR="009E4492" w:rsidRPr="00CB4573">
        <w:rPr>
          <w:lang w:val="cs-CZ"/>
        </w:rPr>
        <w:t>,</w:t>
      </w:r>
      <w:r w:rsidRPr="00CB4573">
        <w:rPr>
          <w:lang w:val="cs-CZ"/>
        </w:rPr>
        <w:t xml:space="preserve"> kouřovody a tkaninový filtr situovaný v přední části kotelny.</w:t>
      </w:r>
      <w:r w:rsidR="003A38AD" w:rsidRPr="00CB4573">
        <w:rPr>
          <w:lang w:val="cs-CZ"/>
        </w:rPr>
        <w:t xml:space="preserve"> Popílek z filtru je zaveden do stávajícího systému dopravy popílku do expedičních sil.    </w:t>
      </w:r>
    </w:p>
    <w:p w14:paraId="3004382F" w14:textId="21AE75AB" w:rsidR="00BE2FEF" w:rsidRPr="00CB4573" w:rsidRDefault="00BE2FEF" w:rsidP="00BE2FEF">
      <w:pPr>
        <w:spacing w:before="120"/>
        <w:jc w:val="both"/>
        <w:rPr>
          <w:lang w:val="cs-CZ"/>
        </w:rPr>
      </w:pPr>
      <w:r w:rsidRPr="00CB4573">
        <w:rPr>
          <w:lang w:val="cs-CZ"/>
        </w:rPr>
        <w:t>Spaliny jsou následně zavedeny z filtru přes kouřový ventilátor do stávajícího komínu.</w:t>
      </w:r>
      <w:r w:rsidR="00B93638" w:rsidRPr="00CB4573">
        <w:rPr>
          <w:lang w:val="cs-CZ"/>
        </w:rPr>
        <w:t xml:space="preserve"> </w:t>
      </w:r>
      <w:r w:rsidRPr="00CB4573">
        <w:rPr>
          <w:lang w:val="cs-CZ"/>
        </w:rPr>
        <w:t xml:space="preserve">Součástí kotelny </w:t>
      </w:r>
      <w:r w:rsidR="00B93638" w:rsidRPr="00CB4573">
        <w:rPr>
          <w:lang w:val="cs-CZ"/>
        </w:rPr>
        <w:t>jsou</w:t>
      </w:r>
      <w:r w:rsidRPr="00CB4573">
        <w:rPr>
          <w:lang w:val="cs-CZ"/>
        </w:rPr>
        <w:t xml:space="preserve"> t</w:t>
      </w:r>
      <w:r w:rsidR="00B93638" w:rsidRPr="00CB4573">
        <w:rPr>
          <w:lang w:val="cs-CZ"/>
        </w:rPr>
        <w:t>aké technologie</w:t>
      </w:r>
      <w:r w:rsidRPr="00CB4573">
        <w:rPr>
          <w:lang w:val="cs-CZ"/>
        </w:rPr>
        <w:t xml:space="preserve"> dávkování sorbentu a denitrifikace spalin</w:t>
      </w:r>
      <w:r w:rsidR="00B93638" w:rsidRPr="00CB4573">
        <w:rPr>
          <w:lang w:val="cs-CZ"/>
        </w:rPr>
        <w:t xml:space="preserve">, které </w:t>
      </w:r>
      <w:r w:rsidR="004613E7" w:rsidRPr="00CB4573">
        <w:rPr>
          <w:lang w:val="cs-CZ"/>
        </w:rPr>
        <w:t>zajišťují splnění</w:t>
      </w:r>
      <w:r w:rsidRPr="00CB4573">
        <w:rPr>
          <w:lang w:val="cs-CZ"/>
        </w:rPr>
        <w:t xml:space="preserve"> </w:t>
      </w:r>
      <w:r w:rsidR="00B93638" w:rsidRPr="00CB4573">
        <w:rPr>
          <w:lang w:val="cs-CZ"/>
        </w:rPr>
        <w:t xml:space="preserve">emisních </w:t>
      </w:r>
      <w:r w:rsidRPr="00CB4573">
        <w:rPr>
          <w:lang w:val="cs-CZ"/>
        </w:rPr>
        <w:t>limitů.</w:t>
      </w:r>
    </w:p>
    <w:p w14:paraId="2CEC3845" w14:textId="39BEC360" w:rsidR="00BE2FEF" w:rsidRPr="00CB4573" w:rsidRDefault="00BE2FEF" w:rsidP="00BE2FEF">
      <w:pPr>
        <w:spacing w:before="120"/>
        <w:jc w:val="both"/>
        <w:rPr>
          <w:lang w:val="cs-CZ"/>
        </w:rPr>
      </w:pPr>
      <w:r w:rsidRPr="00CB4573">
        <w:rPr>
          <w:lang w:val="cs-CZ"/>
        </w:rPr>
        <w:t>V kotelně je kromě pomocných systémů, též umístěna nová kompresorová stanice tlakového vzduchu</w:t>
      </w:r>
      <w:r w:rsidR="004613E7" w:rsidRPr="00CB4573">
        <w:rPr>
          <w:lang w:val="cs-CZ"/>
        </w:rPr>
        <w:t xml:space="preserve">, která nahradí </w:t>
      </w:r>
      <w:r w:rsidRPr="00CB4573">
        <w:rPr>
          <w:lang w:val="cs-CZ"/>
        </w:rPr>
        <w:t>stávající</w:t>
      </w:r>
      <w:r w:rsidR="004613E7" w:rsidRPr="00CB4573">
        <w:rPr>
          <w:lang w:val="cs-CZ"/>
        </w:rPr>
        <w:t xml:space="preserve"> </w:t>
      </w:r>
      <w:r w:rsidR="00924CFD">
        <w:rPr>
          <w:lang w:val="cs-CZ"/>
        </w:rPr>
        <w:t>technicky dožívající</w:t>
      </w:r>
      <w:r w:rsidR="00924CFD" w:rsidRPr="00CB4573">
        <w:rPr>
          <w:lang w:val="cs-CZ"/>
        </w:rPr>
        <w:t xml:space="preserve"> </w:t>
      </w:r>
      <w:r w:rsidRPr="00CB4573">
        <w:rPr>
          <w:lang w:val="cs-CZ"/>
        </w:rPr>
        <w:t>kompresor</w:t>
      </w:r>
      <w:r w:rsidR="004613E7" w:rsidRPr="00CB4573">
        <w:rPr>
          <w:lang w:val="cs-CZ"/>
        </w:rPr>
        <w:t>y</w:t>
      </w:r>
      <w:r w:rsidRPr="00CB4573">
        <w:rPr>
          <w:lang w:val="cs-CZ"/>
        </w:rPr>
        <w:t xml:space="preserve">. </w:t>
      </w:r>
    </w:p>
    <w:p w14:paraId="53D17D61" w14:textId="77777777" w:rsidR="00BE2FEF" w:rsidRPr="00CB4573" w:rsidRDefault="00BE2FEF" w:rsidP="00BE2FEF">
      <w:pPr>
        <w:spacing w:before="120"/>
        <w:jc w:val="both"/>
        <w:rPr>
          <w:lang w:val="cs-CZ"/>
        </w:rPr>
      </w:pPr>
      <w:r w:rsidRPr="00CB4573">
        <w:rPr>
          <w:lang w:val="cs-CZ"/>
        </w:rPr>
        <w:t xml:space="preserve">Součástí projektu je vybudování nového objektu SHZ. </w:t>
      </w:r>
    </w:p>
    <w:p w14:paraId="11F0C097" w14:textId="43199F2B" w:rsidR="00FF0889" w:rsidRPr="00CB4573" w:rsidRDefault="00FF0889" w:rsidP="00FF0889">
      <w:pPr>
        <w:jc w:val="both"/>
        <w:rPr>
          <w:u w:val="single"/>
          <w:lang w:val="cs-CZ"/>
        </w:rPr>
      </w:pPr>
      <w:r w:rsidRPr="00CB4573">
        <w:rPr>
          <w:u w:val="single"/>
          <w:lang w:val="cs-CZ"/>
        </w:rPr>
        <w:t>III. DISPOZIČNÍ ŘEŠENÍ</w:t>
      </w:r>
    </w:p>
    <w:p w14:paraId="1BD4AE78" w14:textId="6B569F82" w:rsidR="000543A3" w:rsidRPr="00CB4573" w:rsidRDefault="000543A3" w:rsidP="000543A3">
      <w:pPr>
        <w:spacing w:before="120"/>
        <w:jc w:val="both"/>
        <w:rPr>
          <w:lang w:val="cs-CZ"/>
        </w:rPr>
      </w:pPr>
      <w:r w:rsidRPr="00CB4573">
        <w:rPr>
          <w:lang w:val="cs-CZ"/>
        </w:rPr>
        <w:t xml:space="preserve">Dispoziční řešení nových objektů je do značné míry určeno dispozicí stávajícího zauhlovacího systému a uhelných bunkrů. </w:t>
      </w:r>
      <w:r w:rsidR="00EE3B05" w:rsidRPr="00CB4573">
        <w:rPr>
          <w:lang w:val="cs-CZ"/>
        </w:rPr>
        <w:t xml:space="preserve">Prostorové řešení nových tras odpovídá </w:t>
      </w:r>
      <w:r w:rsidR="006D5F07" w:rsidRPr="00CB4573">
        <w:rPr>
          <w:lang w:val="cs-CZ"/>
        </w:rPr>
        <w:t>požadavkům na zachování provozu při modernizaci teplárny a prostorovým možnostem</w:t>
      </w:r>
      <w:r w:rsidR="00EE3B05" w:rsidRPr="00CB4573">
        <w:rPr>
          <w:lang w:val="cs-CZ"/>
        </w:rPr>
        <w:t>.</w:t>
      </w:r>
      <w:r w:rsidRPr="00CB4573">
        <w:rPr>
          <w:lang w:val="cs-CZ"/>
        </w:rPr>
        <w:t xml:space="preserve"> Druhým bodem, </w:t>
      </w:r>
      <w:r w:rsidR="00323B92" w:rsidRPr="00CB4573">
        <w:rPr>
          <w:lang w:val="cs-CZ"/>
        </w:rPr>
        <w:t xml:space="preserve">který </w:t>
      </w:r>
      <w:r w:rsidRPr="00CB4573">
        <w:rPr>
          <w:lang w:val="cs-CZ"/>
        </w:rPr>
        <w:t>ovlivňuje lokalizaci kotelny</w:t>
      </w:r>
      <w:r w:rsidR="00323B92" w:rsidRPr="00CB4573">
        <w:rPr>
          <w:lang w:val="cs-CZ"/>
        </w:rPr>
        <w:t xml:space="preserve"> K20</w:t>
      </w:r>
      <w:r w:rsidRPr="00CB4573">
        <w:rPr>
          <w:lang w:val="cs-CZ"/>
        </w:rPr>
        <w:t xml:space="preserve"> je poloha komínu E24 a strojovny součást E1A. Do prostoru po bývalé kotelně byly doplněny plynové kotle.</w:t>
      </w:r>
    </w:p>
    <w:p w14:paraId="6965C30E" w14:textId="77777777" w:rsidR="00323B92" w:rsidRPr="00CB4573" w:rsidRDefault="00323B92" w:rsidP="00323B92">
      <w:pPr>
        <w:jc w:val="both"/>
        <w:rPr>
          <w:u w:val="single"/>
          <w:lang w:val="cs-CZ"/>
        </w:rPr>
      </w:pPr>
      <w:r w:rsidRPr="00CB4573">
        <w:rPr>
          <w:u w:val="single"/>
          <w:lang w:val="cs-CZ"/>
        </w:rPr>
        <w:t xml:space="preserve">Palivové hospodářství </w:t>
      </w:r>
    </w:p>
    <w:p w14:paraId="0BDF3BCB" w14:textId="7DD0E5FA" w:rsidR="00323B92" w:rsidRPr="00CB4573" w:rsidRDefault="00323B92" w:rsidP="00323B92">
      <w:pPr>
        <w:spacing w:before="120"/>
        <w:jc w:val="both"/>
        <w:rPr>
          <w:lang w:val="cs-CZ"/>
        </w:rPr>
      </w:pPr>
      <w:r w:rsidRPr="00CB4573">
        <w:rPr>
          <w:lang w:val="cs-CZ"/>
        </w:rPr>
        <w:t xml:space="preserve">Palivové hospodářství je nově umístěno jižně od </w:t>
      </w:r>
      <w:r w:rsidR="1074EB6F" w:rsidRPr="00CB4573">
        <w:rPr>
          <w:lang w:val="cs-CZ"/>
        </w:rPr>
        <w:t>kot</w:t>
      </w:r>
      <w:r w:rsidR="38C60A83" w:rsidRPr="00CB4573">
        <w:rPr>
          <w:lang w:val="cs-CZ"/>
        </w:rPr>
        <w:t>lů</w:t>
      </w:r>
      <w:r w:rsidRPr="00CB4573">
        <w:rPr>
          <w:lang w:val="cs-CZ"/>
        </w:rPr>
        <w:t xml:space="preserve"> </w:t>
      </w:r>
      <w:r w:rsidR="743EC10F" w:rsidRPr="00CB4573">
        <w:rPr>
          <w:lang w:val="cs-CZ"/>
        </w:rPr>
        <w:t>v oblasti</w:t>
      </w:r>
      <w:r w:rsidR="1074EB6F" w:rsidRPr="00CB4573">
        <w:rPr>
          <w:lang w:val="cs-CZ"/>
        </w:rPr>
        <w:t xml:space="preserve"> prodloužen</w:t>
      </w:r>
      <w:r w:rsidR="5CD42F19" w:rsidRPr="00CB4573">
        <w:rPr>
          <w:lang w:val="cs-CZ"/>
        </w:rPr>
        <w:t>é</w:t>
      </w:r>
      <w:r w:rsidRPr="00CB4573">
        <w:rPr>
          <w:lang w:val="cs-CZ"/>
        </w:rPr>
        <w:t xml:space="preserve"> železniční </w:t>
      </w:r>
      <w:r w:rsidR="1074EB6F" w:rsidRPr="00CB4573">
        <w:rPr>
          <w:lang w:val="cs-CZ"/>
        </w:rPr>
        <w:t>vlečk</w:t>
      </w:r>
      <w:r w:rsidR="0C73ABC3" w:rsidRPr="00CB4573">
        <w:rPr>
          <w:lang w:val="cs-CZ"/>
        </w:rPr>
        <w:t>y</w:t>
      </w:r>
      <w:r w:rsidRPr="00CB4573">
        <w:rPr>
          <w:lang w:val="cs-CZ"/>
        </w:rPr>
        <w:t xml:space="preserve"> – koleje 13 a </w:t>
      </w:r>
      <w:proofErr w:type="gramStart"/>
      <w:r w:rsidRPr="00CB4573">
        <w:rPr>
          <w:lang w:val="cs-CZ"/>
        </w:rPr>
        <w:t>13a</w:t>
      </w:r>
      <w:proofErr w:type="gramEnd"/>
      <w:r w:rsidRPr="00CB4573">
        <w:rPr>
          <w:lang w:val="cs-CZ"/>
        </w:rPr>
        <w:t xml:space="preserve">. V tomto prostoru je umístěna </w:t>
      </w:r>
      <w:proofErr w:type="spellStart"/>
      <w:r w:rsidRPr="00CB4573">
        <w:rPr>
          <w:lang w:val="cs-CZ"/>
        </w:rPr>
        <w:t>výklopna</w:t>
      </w:r>
      <w:proofErr w:type="spellEnd"/>
      <w:r w:rsidRPr="00CB4573">
        <w:rPr>
          <w:lang w:val="cs-CZ"/>
        </w:rPr>
        <w:t xml:space="preserve"> kontejnerů z vagonů, přesuvna vagonů, záložní vykládka automobilů, úprava paliv a dopravníková pole pasové dopravy do 5 nových zásobních betonových sil o celkovém objemu 45 000 m</w:t>
      </w:r>
      <w:r w:rsidRPr="00CB4573">
        <w:rPr>
          <w:vertAlign w:val="superscript"/>
          <w:lang w:val="cs-CZ"/>
        </w:rPr>
        <w:t>3</w:t>
      </w:r>
      <w:r w:rsidRPr="00CB4573">
        <w:rPr>
          <w:lang w:val="cs-CZ"/>
        </w:rPr>
        <w:t xml:space="preserve"> dřevní štěpky. </w:t>
      </w:r>
    </w:p>
    <w:p w14:paraId="0E0581CA" w14:textId="7A6209A1" w:rsidR="00323B92" w:rsidRPr="00CB4573" w:rsidRDefault="00323B92" w:rsidP="00323B92">
      <w:pPr>
        <w:spacing w:before="120"/>
        <w:jc w:val="both"/>
        <w:rPr>
          <w:lang w:val="cs-CZ"/>
        </w:rPr>
      </w:pPr>
      <w:r w:rsidRPr="00CB4573">
        <w:rPr>
          <w:lang w:val="cs-CZ"/>
        </w:rPr>
        <w:lastRenderedPageBreak/>
        <w:t>Z těchto sil je spodem vyváděna a pasovou dopravou přepravována dřevní štěpka 3 pasovými dopravníky směrem ke kotelně K20 a následně</w:t>
      </w:r>
      <w:r w:rsidR="00996D34" w:rsidRPr="00CB4573">
        <w:rPr>
          <w:lang w:val="cs-CZ"/>
        </w:rPr>
        <w:t xml:space="preserve"> ke</w:t>
      </w:r>
      <w:r w:rsidRPr="00CB4573">
        <w:rPr>
          <w:lang w:val="cs-CZ"/>
        </w:rPr>
        <w:t xml:space="preserve"> kotelně K80 a K90. </w:t>
      </w:r>
    </w:p>
    <w:p w14:paraId="1300228F" w14:textId="77777777" w:rsidR="00E716C9" w:rsidRPr="00CB4573" w:rsidRDefault="00E716C9" w:rsidP="00E716C9">
      <w:pPr>
        <w:jc w:val="both"/>
        <w:rPr>
          <w:u w:val="single"/>
          <w:lang w:val="cs-CZ"/>
        </w:rPr>
      </w:pPr>
      <w:r w:rsidRPr="00CB4573">
        <w:rPr>
          <w:u w:val="single"/>
          <w:lang w:val="cs-CZ"/>
        </w:rPr>
        <w:t>Kotelna K20</w:t>
      </w:r>
    </w:p>
    <w:p w14:paraId="7DB389BA" w14:textId="5BB48022" w:rsidR="006F1BB1" w:rsidRPr="00F4057F" w:rsidRDefault="00E716C9" w:rsidP="00F4057F">
      <w:pPr>
        <w:spacing w:before="120"/>
        <w:jc w:val="both"/>
        <w:rPr>
          <w:lang w:val="cs-CZ"/>
        </w:rPr>
      </w:pPr>
      <w:r w:rsidRPr="00CB4573">
        <w:rPr>
          <w:lang w:val="cs-CZ"/>
        </w:rPr>
        <w:t xml:space="preserve">Kotelna K20 bude umístěna na nádvoří v místě bývalé staré kotelny o přibližných rozměrech 58 x 65 m. Prostor je vymezen stávajícími objekty E1 </w:t>
      </w:r>
      <w:r w:rsidR="2E358607" w:rsidRPr="00CB4573">
        <w:rPr>
          <w:lang w:val="cs-CZ"/>
        </w:rPr>
        <w:t xml:space="preserve">na jižní a západní straně </w:t>
      </w:r>
      <w:r w:rsidRPr="00CB4573">
        <w:rPr>
          <w:lang w:val="cs-CZ"/>
        </w:rPr>
        <w:t xml:space="preserve">a E1A na </w:t>
      </w:r>
      <w:r w:rsidR="67B29D84" w:rsidRPr="00CB4573">
        <w:rPr>
          <w:lang w:val="cs-CZ"/>
        </w:rPr>
        <w:t>severní</w:t>
      </w:r>
      <w:r w:rsidRPr="00CB4573">
        <w:rPr>
          <w:lang w:val="cs-CZ"/>
        </w:rPr>
        <w:t xml:space="preserve"> straně. </w:t>
      </w:r>
      <w:r w:rsidR="00A76A3A" w:rsidRPr="00CB4573">
        <w:rPr>
          <w:lang w:val="cs-CZ"/>
        </w:rPr>
        <w:t xml:space="preserve">Osa kotle K20 bude orientována rovnoběžně s osou kotlů K80 a K90, s provozními zásobníky umístěnými směrem k dopravním pasům </w:t>
      </w:r>
      <w:r w:rsidR="00122911" w:rsidRPr="00CB4573">
        <w:rPr>
          <w:lang w:val="cs-CZ"/>
        </w:rPr>
        <w:t xml:space="preserve">dřevní </w:t>
      </w:r>
      <w:r w:rsidR="00A76A3A" w:rsidRPr="00CB4573">
        <w:rPr>
          <w:lang w:val="cs-CZ"/>
        </w:rPr>
        <w:t xml:space="preserve">štěpky. </w:t>
      </w:r>
    </w:p>
    <w:p w14:paraId="6F2DB5DD" w14:textId="5405CDC3" w:rsidR="006F1BB1" w:rsidRPr="00CB4573" w:rsidRDefault="006F1BB1" w:rsidP="006F1BB1">
      <w:pPr>
        <w:jc w:val="both"/>
        <w:rPr>
          <w:u w:val="single"/>
          <w:lang w:val="cs-CZ"/>
        </w:rPr>
      </w:pPr>
      <w:r w:rsidRPr="00CB4573">
        <w:rPr>
          <w:u w:val="single"/>
          <w:lang w:val="cs-CZ"/>
        </w:rPr>
        <w:t xml:space="preserve">Strojovna SHZ </w:t>
      </w:r>
    </w:p>
    <w:p w14:paraId="47A6D872" w14:textId="7EB65964" w:rsidR="006F1BB1" w:rsidRPr="00CB4573" w:rsidRDefault="006F1BB1" w:rsidP="006F1BB1">
      <w:pPr>
        <w:spacing w:before="120"/>
        <w:jc w:val="both"/>
        <w:rPr>
          <w:lang w:val="cs-CZ"/>
        </w:rPr>
      </w:pPr>
      <w:r w:rsidRPr="00CB4573">
        <w:rPr>
          <w:lang w:val="cs-CZ"/>
        </w:rPr>
        <w:t>Strojovna SHZ vč. zásoby vody je umístěna přibližně v prostoru pod pasovými dopravníky pro K20/80/90.</w:t>
      </w:r>
    </w:p>
    <w:p w14:paraId="39BF79E7" w14:textId="190E1BB1" w:rsidR="00210D46" w:rsidRPr="00CB4573" w:rsidRDefault="005D10A1" w:rsidP="00F170B3">
      <w:pPr>
        <w:pStyle w:val="Nadpis2"/>
        <w:ind w:left="0" w:firstLine="0"/>
        <w:rPr>
          <w:lang w:val="cs-CZ"/>
        </w:rPr>
      </w:pPr>
      <w:bookmarkStart w:id="81" w:name="_Toc142293798"/>
      <w:r w:rsidRPr="00CB4573">
        <w:rPr>
          <w:lang w:val="cs-CZ"/>
        </w:rPr>
        <w:t>Bezbariérové užívání stavby</w:t>
      </w:r>
      <w:bookmarkEnd w:id="81"/>
    </w:p>
    <w:p w14:paraId="1D9D96B6" w14:textId="77777777" w:rsidR="006F1BB1" w:rsidRPr="00CB4573" w:rsidRDefault="006F1BB1" w:rsidP="006F1BB1">
      <w:pPr>
        <w:spacing w:before="120"/>
        <w:jc w:val="both"/>
        <w:rPr>
          <w:lang w:val="cs-CZ"/>
        </w:rPr>
      </w:pPr>
      <w:r w:rsidRPr="00CB4573">
        <w:rPr>
          <w:lang w:val="cs-CZ"/>
        </w:rPr>
        <w:t xml:space="preserve">Charakter technologického provozu neumožňuje zaměstnávat osoby se zdravotním postižením nebo osoby s těžkým zdravotním postižením. Podle vyhlášky č. 398/2009 Sb. o obecných technických požadavcích zabezpečujících bezbariérové užívání staveb, § 2, odst. (1) písmeno d). proto není stavba řešena jako bezbariérová. </w:t>
      </w:r>
    </w:p>
    <w:p w14:paraId="40F02FB4" w14:textId="492225F1" w:rsidR="00F170B3" w:rsidRPr="00CB4573" w:rsidRDefault="005D10A1" w:rsidP="00F7463E">
      <w:pPr>
        <w:pStyle w:val="Nadpis2"/>
        <w:ind w:left="0" w:firstLine="0"/>
        <w:rPr>
          <w:lang w:val="cs-CZ"/>
        </w:rPr>
      </w:pPr>
      <w:bookmarkStart w:id="82" w:name="_Toc142293799"/>
      <w:r w:rsidRPr="00CB4573">
        <w:rPr>
          <w:lang w:val="cs-CZ"/>
        </w:rPr>
        <w:t>Bezpečnost při užívání stavby</w:t>
      </w:r>
      <w:bookmarkEnd w:id="82"/>
    </w:p>
    <w:p w14:paraId="19BFB007" w14:textId="7D7E7196" w:rsidR="007C1833" w:rsidRPr="00CB4573" w:rsidRDefault="007C1833" w:rsidP="007C1833">
      <w:pPr>
        <w:spacing w:before="120"/>
        <w:jc w:val="both"/>
        <w:rPr>
          <w:lang w:val="cs-CZ"/>
        </w:rPr>
      </w:pPr>
      <w:r w:rsidRPr="00CB4573">
        <w:rPr>
          <w:lang w:val="cs-CZ"/>
        </w:rPr>
        <w:t xml:space="preserve">Návrh stavby a její </w:t>
      </w:r>
      <w:r w:rsidR="00230D14" w:rsidRPr="00CB4573">
        <w:rPr>
          <w:lang w:val="cs-CZ"/>
        </w:rPr>
        <w:t>realizace</w:t>
      </w:r>
      <w:r w:rsidRPr="00CB4573">
        <w:rPr>
          <w:lang w:val="cs-CZ"/>
        </w:rPr>
        <w:t xml:space="preserve"> </w:t>
      </w:r>
      <w:r w:rsidR="00924CFD">
        <w:rPr>
          <w:lang w:val="cs-CZ"/>
        </w:rPr>
        <w:t>je</w:t>
      </w:r>
      <w:r w:rsidR="00230D14" w:rsidRPr="00CB4573">
        <w:rPr>
          <w:lang w:val="cs-CZ"/>
        </w:rPr>
        <w:t xml:space="preserve"> proveden v souladu s </w:t>
      </w:r>
      <w:r w:rsidRPr="00CB4573">
        <w:rPr>
          <w:lang w:val="cs-CZ"/>
        </w:rPr>
        <w:t>bezpečnostní</w:t>
      </w:r>
      <w:r w:rsidR="00230D14" w:rsidRPr="00CB4573">
        <w:rPr>
          <w:lang w:val="cs-CZ"/>
        </w:rPr>
        <w:t>mi</w:t>
      </w:r>
      <w:r w:rsidRPr="00CB4573">
        <w:rPr>
          <w:lang w:val="cs-CZ"/>
        </w:rPr>
        <w:t xml:space="preserve"> předpisy a norm</w:t>
      </w:r>
      <w:r w:rsidR="00230D14" w:rsidRPr="00CB4573">
        <w:rPr>
          <w:lang w:val="cs-CZ"/>
        </w:rPr>
        <w:t>ami a</w:t>
      </w:r>
      <w:r w:rsidR="00763CB8">
        <w:rPr>
          <w:lang w:val="cs-CZ"/>
        </w:rPr>
        <w:t> </w:t>
      </w:r>
      <w:r w:rsidRPr="00CB4573">
        <w:rPr>
          <w:lang w:val="cs-CZ"/>
        </w:rPr>
        <w:t>respekt</w:t>
      </w:r>
      <w:r w:rsidR="00924CFD">
        <w:rPr>
          <w:lang w:val="cs-CZ"/>
        </w:rPr>
        <w:t>uje</w:t>
      </w:r>
      <w:r w:rsidRPr="00CB4573">
        <w:rPr>
          <w:lang w:val="cs-CZ"/>
        </w:rPr>
        <w:t xml:space="preserve"> obecně platné právní a ostatní předpisy k zajištění bezpečnosti a hygieny práce a</w:t>
      </w:r>
      <w:r w:rsidR="00763CB8">
        <w:rPr>
          <w:lang w:val="cs-CZ"/>
        </w:rPr>
        <w:t> </w:t>
      </w:r>
      <w:r w:rsidRPr="00CB4573">
        <w:rPr>
          <w:lang w:val="cs-CZ"/>
        </w:rPr>
        <w:t xml:space="preserve">požární ochrany. Veškeré </w:t>
      </w:r>
      <w:r w:rsidR="00F46FA6" w:rsidRPr="00F46FA6">
        <w:rPr>
          <w:lang w:val="cs-CZ"/>
        </w:rPr>
        <w:t xml:space="preserve">stavební materiály, konstrukční díly a prvky, strojní a technická zařízení </w:t>
      </w:r>
      <w:r w:rsidRPr="00CB4573">
        <w:rPr>
          <w:lang w:val="cs-CZ"/>
        </w:rPr>
        <w:t>musí splňovat požadavky na bezpečný provoz a bezpečné užívání a musí mít příslušné certifikáty</w:t>
      </w:r>
      <w:r w:rsidR="00F46FA6">
        <w:rPr>
          <w:lang w:val="cs-CZ"/>
        </w:rPr>
        <w:t>,</w:t>
      </w:r>
      <w:r w:rsidRPr="00CB4573">
        <w:rPr>
          <w:lang w:val="cs-CZ"/>
        </w:rPr>
        <w:t xml:space="preserve"> prohlášení o shodě</w:t>
      </w:r>
      <w:r w:rsidR="00F46FA6">
        <w:rPr>
          <w:lang w:val="cs-CZ"/>
        </w:rPr>
        <w:t xml:space="preserve"> apod</w:t>
      </w:r>
      <w:r w:rsidRPr="00CB4573">
        <w:rPr>
          <w:lang w:val="cs-CZ"/>
        </w:rPr>
        <w:t>. Zejména veškeré platné předpisy a vyhlášky týkající se BOZP a PO pro jednotlivé konkrétní práce a činnosti (vyhláška ČÚBP č. 48/1982 Sb.) kterou se stanoví základní požadavky k zajištění bezpečnosti práce a technických zařízení, zvláště pak NV č. 101/2005 Sb., o podrobnějších požadavcích na pracoviště a pracovní prostředí, NV č. 362/2005 Sb. o bližších požadavcích na BOZP na pracovištích s nebezpečím pádu z výšky a do hloubky a všech souvisejících jiných vyhlášek, norem a předpisů, popř. ve znění pozdějších prováděcích a změnových vyhlášek). Uživatel je povinen z hlediska BOZP ve smyslu zákoníku práce (zákon č. 262/2006 Sb.) a</w:t>
      </w:r>
      <w:r w:rsidR="00763CB8">
        <w:rPr>
          <w:lang w:val="cs-CZ"/>
        </w:rPr>
        <w:t> </w:t>
      </w:r>
      <w:r w:rsidRPr="00CB4573">
        <w:rPr>
          <w:lang w:val="cs-CZ"/>
        </w:rPr>
        <w:t xml:space="preserve">souvisejícího zákon č. 309/2006 Sb., upravujícím další požadavky BOZP (ve smyslu EHS), dodržovat zejména: NV č. 361/2007 Sb., kterým se stanoví podmínky ochrany zdraví při práci, z. č. 258/2000 Sb., o ochraně veřejného zdraví (ve znění pozdějších předpisů a zvláště NV č. 272/2011 o ochraně zdraví před nepříznivými účinky hluku a vibrací), </w:t>
      </w:r>
      <w:proofErr w:type="spellStart"/>
      <w:r w:rsidRPr="00CB4573">
        <w:rPr>
          <w:lang w:val="cs-CZ"/>
        </w:rPr>
        <w:t>vyhl</w:t>
      </w:r>
      <w:proofErr w:type="spellEnd"/>
      <w:r w:rsidRPr="00CB4573">
        <w:rPr>
          <w:lang w:val="cs-CZ"/>
        </w:rPr>
        <w:t xml:space="preserve">. MZ č.432/2003 Sb., kterou se stanoví podmínky pro zařazování prací do kategorií, limitní hodnoty ukazatelů biologických expozičních testů a náležitosti hlášení prací s azbestem a biologickými činiteli, NV č. 378/2001 Sb., kterým se stanoví bližší požadavky na bezpečný provoz a používání strojů, technických zařízení, přístrojů a nářadí. </w:t>
      </w:r>
    </w:p>
    <w:p w14:paraId="69D0B4A9" w14:textId="64A215C9" w:rsidR="007C1833" w:rsidRPr="00CB4573" w:rsidRDefault="007C1833" w:rsidP="007C1833">
      <w:pPr>
        <w:spacing w:before="120"/>
        <w:jc w:val="both"/>
        <w:rPr>
          <w:lang w:val="cs-CZ"/>
        </w:rPr>
      </w:pPr>
      <w:r w:rsidRPr="00CB4573">
        <w:rPr>
          <w:lang w:val="cs-CZ"/>
        </w:rPr>
        <w:t xml:space="preserve">Při výstavbě i budoucím provozu technických zařízení musí být dále dodržovány zák. č. </w:t>
      </w:r>
      <w:r w:rsidR="00BF769C" w:rsidRPr="00CB4573">
        <w:rPr>
          <w:lang w:val="cs-CZ"/>
        </w:rPr>
        <w:t>250/2021</w:t>
      </w:r>
      <w:r w:rsidRPr="00CB4573">
        <w:rPr>
          <w:lang w:val="cs-CZ"/>
        </w:rPr>
        <w:t xml:space="preserve"> Sb. a NV č. </w:t>
      </w:r>
      <w:r w:rsidR="00BF769C" w:rsidRPr="00CB4573">
        <w:rPr>
          <w:lang w:val="cs-CZ"/>
        </w:rPr>
        <w:t>375/2017</w:t>
      </w:r>
      <w:r w:rsidRPr="00CB4573">
        <w:rPr>
          <w:lang w:val="cs-CZ"/>
        </w:rPr>
        <w:t>Sb. v platném znění</w:t>
      </w:r>
      <w:r w:rsidR="00564B9C">
        <w:rPr>
          <w:lang w:val="cs-CZ"/>
        </w:rPr>
        <w:t xml:space="preserve"> </w:t>
      </w:r>
      <w:r w:rsidR="009E1E7D">
        <w:rPr>
          <w:lang w:val="cs-CZ"/>
        </w:rPr>
        <w:t xml:space="preserve">a dále interní předpis </w:t>
      </w:r>
      <w:r w:rsidR="009E1E7D" w:rsidRPr="009E1E7D">
        <w:rPr>
          <w:lang w:val="cs-CZ"/>
        </w:rPr>
        <w:t xml:space="preserve">OP 303/008 </w:t>
      </w:r>
      <w:r w:rsidR="009E1E7D">
        <w:rPr>
          <w:lang w:val="cs-CZ"/>
        </w:rPr>
        <w:t xml:space="preserve">vč. </w:t>
      </w:r>
      <w:r w:rsidR="009E1E7D" w:rsidRPr="009E1E7D">
        <w:rPr>
          <w:lang w:val="cs-CZ"/>
        </w:rPr>
        <w:t>příloh</w:t>
      </w:r>
      <w:r w:rsidRPr="00CB4573">
        <w:rPr>
          <w:lang w:val="cs-CZ"/>
        </w:rPr>
        <w:t>.</w:t>
      </w:r>
    </w:p>
    <w:p w14:paraId="06AFB979" w14:textId="77777777" w:rsidR="007C1833" w:rsidRPr="00CB4573" w:rsidRDefault="007C1833" w:rsidP="00924CFD">
      <w:pPr>
        <w:jc w:val="both"/>
        <w:rPr>
          <w:b/>
          <w:bCs/>
          <w:u w:val="single"/>
          <w:lang w:val="cs-CZ"/>
        </w:rPr>
      </w:pPr>
      <w:r w:rsidRPr="00CB4573">
        <w:rPr>
          <w:b/>
          <w:bCs/>
          <w:u w:val="single"/>
          <w:lang w:val="cs-CZ"/>
        </w:rPr>
        <w:t xml:space="preserve">Ochrana proti výbuchu </w:t>
      </w:r>
    </w:p>
    <w:p w14:paraId="1E6B1706" w14:textId="1C76F741" w:rsidR="007C1833" w:rsidRPr="00CB4573" w:rsidRDefault="007C1833" w:rsidP="007C1833">
      <w:pPr>
        <w:spacing w:before="120"/>
        <w:jc w:val="both"/>
        <w:rPr>
          <w:lang w:val="cs-CZ"/>
        </w:rPr>
      </w:pPr>
      <w:r w:rsidRPr="00CB4573">
        <w:rPr>
          <w:lang w:val="cs-CZ"/>
        </w:rPr>
        <w:t xml:space="preserve">Celý proces bude hodnocen v souladu s požadavky na zajištění bezpečnosti a ochrany zdraví při práci v prostředí s nebezpečím výbuch dle </w:t>
      </w:r>
      <w:r w:rsidR="00F46FA6" w:rsidRPr="00F46FA6">
        <w:rPr>
          <w:lang w:val="cs-CZ"/>
        </w:rPr>
        <w:t>Nařízení vlády č. 406/2004 Sb. Nařízení vlády o bližších požadavcích na zajištění bezpečnosti a ochrany zdraví při práci v prostředí s nebezpečím výbuchu</w:t>
      </w:r>
      <w:r w:rsidRPr="00CB4573">
        <w:rPr>
          <w:lang w:val="cs-CZ"/>
        </w:rPr>
        <w:t xml:space="preserve">. </w:t>
      </w:r>
    </w:p>
    <w:p w14:paraId="0D5F0046" w14:textId="77777777" w:rsidR="007C1833" w:rsidRPr="00CB4573" w:rsidRDefault="007C1833" w:rsidP="007C1833">
      <w:pPr>
        <w:spacing w:before="120"/>
        <w:jc w:val="both"/>
        <w:rPr>
          <w:lang w:val="cs-CZ"/>
        </w:rPr>
      </w:pPr>
      <w:r w:rsidRPr="00CB4573">
        <w:rPr>
          <w:lang w:val="cs-CZ"/>
        </w:rPr>
        <w:t>Zdrojem nebezpečí požáru a výbuchu je technologie dopravy, skladování a dávkování a dřevní štěpky. Dalším zdrojem je zemní plyn.</w:t>
      </w:r>
    </w:p>
    <w:p w14:paraId="109A2EA9" w14:textId="3BEC1A17" w:rsidR="007C1833" w:rsidRPr="00CB4573" w:rsidRDefault="00230D14" w:rsidP="007C1833">
      <w:pPr>
        <w:spacing w:before="120"/>
        <w:jc w:val="both"/>
        <w:rPr>
          <w:lang w:val="cs-CZ"/>
        </w:rPr>
      </w:pPr>
      <w:r w:rsidRPr="00CB4573">
        <w:rPr>
          <w:lang w:val="cs-CZ"/>
        </w:rPr>
        <w:lastRenderedPageBreak/>
        <w:t>P</w:t>
      </w:r>
      <w:r w:rsidR="007C1833" w:rsidRPr="00CB4573">
        <w:rPr>
          <w:lang w:val="cs-CZ"/>
        </w:rPr>
        <w:t>rach</w:t>
      </w:r>
      <w:r w:rsidRPr="00CB4573">
        <w:rPr>
          <w:lang w:val="cs-CZ"/>
        </w:rPr>
        <w:t xml:space="preserve"> z dřevní štěpky</w:t>
      </w:r>
      <w:r w:rsidR="007C1833" w:rsidRPr="00CB4573">
        <w:rPr>
          <w:lang w:val="cs-CZ"/>
        </w:rPr>
        <w:t xml:space="preserve"> může vytvářet v rozvířeném stavu ve směsi se vzduchem výbušnou směs.</w:t>
      </w:r>
    </w:p>
    <w:p w14:paraId="05FCC9D6" w14:textId="77777777" w:rsidR="007C1833" w:rsidRPr="00CB4573" w:rsidRDefault="007C1833" w:rsidP="007C1833">
      <w:pPr>
        <w:spacing w:before="120"/>
        <w:jc w:val="both"/>
        <w:rPr>
          <w:lang w:val="cs-CZ"/>
        </w:rPr>
      </w:pPr>
      <w:r w:rsidRPr="00CB4573">
        <w:rPr>
          <w:lang w:val="cs-CZ"/>
        </w:rPr>
        <w:t xml:space="preserve">Nebezpečí výbuchu při přepravě a skladování hrozí především v uzavřených technologiích. Jedná se o systémy pneumatické dopravy, šnekové dopravníky, uzavřené pásové dopravníky, v prostoru okolo přesypů dopravníků aj. </w:t>
      </w:r>
    </w:p>
    <w:p w14:paraId="4DD7D24F" w14:textId="77777777" w:rsidR="007C1833" w:rsidRPr="00CB4573" w:rsidRDefault="007C1833" w:rsidP="007C1833">
      <w:pPr>
        <w:spacing w:before="120"/>
        <w:jc w:val="both"/>
        <w:rPr>
          <w:lang w:val="cs-CZ"/>
        </w:rPr>
      </w:pPr>
      <w:r w:rsidRPr="00CB4573">
        <w:rPr>
          <w:lang w:val="cs-CZ"/>
        </w:rPr>
        <w:t>U skladovacích zařízeních se jedná o sila a uzavřené zásobníky. Uvnitř těchto technologií totiž dochází při manipulaci k rozvíření prachových částic, které mohou tvořit výbušnou atmosféru. Dostane-li se tato výbušná atmosféra do kontaktu s dostatečně účinným iniciačním zdrojem, dojde k výbuchu.</w:t>
      </w:r>
    </w:p>
    <w:p w14:paraId="6BAC0A0C" w14:textId="07103091" w:rsidR="007C1833" w:rsidRPr="00CB4573" w:rsidRDefault="007C1833" w:rsidP="007C1833">
      <w:pPr>
        <w:spacing w:before="120"/>
        <w:jc w:val="both"/>
        <w:rPr>
          <w:lang w:val="cs-CZ"/>
        </w:rPr>
      </w:pPr>
      <w:r w:rsidRPr="00CB4573">
        <w:rPr>
          <w:lang w:val="cs-CZ"/>
        </w:rPr>
        <w:t>Pro dopravu štěpky ze sila</w:t>
      </w:r>
      <w:r w:rsidR="00230D14" w:rsidRPr="00CB4573">
        <w:rPr>
          <w:lang w:val="cs-CZ"/>
        </w:rPr>
        <w:t xml:space="preserve"> </w:t>
      </w:r>
      <w:r w:rsidRPr="00CB4573">
        <w:rPr>
          <w:lang w:val="cs-CZ"/>
        </w:rPr>
        <w:t>bude použito samostatného dopravního systému, který bude utěsněn tak aby nedocházelo k únikům prachu do kotelny.</w:t>
      </w:r>
    </w:p>
    <w:p w14:paraId="21B9C4AB" w14:textId="77777777" w:rsidR="007C1833" w:rsidRPr="00CB4573" w:rsidRDefault="007C1833" w:rsidP="007C1833">
      <w:pPr>
        <w:spacing w:before="120"/>
        <w:jc w:val="both"/>
        <w:rPr>
          <w:lang w:val="cs-CZ"/>
        </w:rPr>
      </w:pPr>
      <w:r w:rsidRPr="00CB4573">
        <w:rPr>
          <w:lang w:val="cs-CZ"/>
        </w:rPr>
        <w:t xml:space="preserve">Potrubí a zařízení, ve kterých může dojít k výbuchu hořlavých par nebo prachů budou opatřena pojistným zařízením (klapky, membrány), nejsou-li konstruovány tak, aby odolaly výbuchovému tlaku. </w:t>
      </w:r>
    </w:p>
    <w:p w14:paraId="6EBAAA23" w14:textId="77777777" w:rsidR="007C1833" w:rsidRPr="00CB4573" w:rsidRDefault="007C1833" w:rsidP="007C1833">
      <w:pPr>
        <w:spacing w:before="120"/>
        <w:jc w:val="both"/>
        <w:rPr>
          <w:lang w:val="cs-CZ"/>
        </w:rPr>
      </w:pPr>
      <w:r w:rsidRPr="00CB4573">
        <w:rPr>
          <w:lang w:val="cs-CZ"/>
        </w:rPr>
        <w:t>Prostory s nebezpečím výbuchu budou opatřeny trvalým větráním.</w:t>
      </w:r>
    </w:p>
    <w:p w14:paraId="0A1DEEA3" w14:textId="0123B792" w:rsidR="007C1833" w:rsidRPr="00CB4573" w:rsidRDefault="007C1833" w:rsidP="007C1833">
      <w:pPr>
        <w:spacing w:before="120"/>
        <w:jc w:val="both"/>
        <w:rPr>
          <w:lang w:val="cs-CZ"/>
        </w:rPr>
      </w:pPr>
      <w:r w:rsidRPr="00CB4573">
        <w:rPr>
          <w:lang w:val="cs-CZ"/>
        </w:rPr>
        <w:t xml:space="preserve">Veškeré elektrické zařízení v prostorech s nebezpečím výbuchu bude v </w:t>
      </w:r>
      <w:proofErr w:type="spellStart"/>
      <w:r w:rsidRPr="00CB4573">
        <w:rPr>
          <w:lang w:val="cs-CZ"/>
        </w:rPr>
        <w:t>protivýbušném</w:t>
      </w:r>
      <w:proofErr w:type="spellEnd"/>
      <w:r w:rsidRPr="00CB4573">
        <w:rPr>
          <w:lang w:val="cs-CZ"/>
        </w:rPr>
        <w:t xml:space="preserve"> provedení</w:t>
      </w:r>
      <w:r w:rsidR="00230D14" w:rsidRPr="00CB4573">
        <w:rPr>
          <w:lang w:val="cs-CZ"/>
        </w:rPr>
        <w:t xml:space="preserve"> (EX)</w:t>
      </w:r>
      <w:r w:rsidRPr="00CB4573">
        <w:rPr>
          <w:lang w:val="cs-CZ"/>
        </w:rPr>
        <w:t>.</w:t>
      </w:r>
    </w:p>
    <w:p w14:paraId="3958A8AD" w14:textId="77777777" w:rsidR="007C1833" w:rsidRPr="00CB4573" w:rsidRDefault="007C1833" w:rsidP="007C1833">
      <w:pPr>
        <w:spacing w:before="120"/>
        <w:jc w:val="both"/>
        <w:rPr>
          <w:lang w:val="cs-CZ"/>
        </w:rPr>
      </w:pPr>
      <w:r w:rsidRPr="00CB4573">
        <w:rPr>
          <w:lang w:val="cs-CZ"/>
        </w:rPr>
        <w:t xml:space="preserve">Prostory, kde dochází ke spalování zemního plynu budou větrány s minimální četností výměny vzduchu dle platných předpisů pro dané prostředí. Budou zde instalovány detektory úniku plynu, které v případě úniku plynu uzavřou hlavní uzávěr plynu na vstupu do objektu, a tak odstaví zařízení pro spalování plynu z provozu. </w:t>
      </w:r>
    </w:p>
    <w:p w14:paraId="194BB6F0" w14:textId="4518B766" w:rsidR="007C1833" w:rsidRPr="00CB4573" w:rsidRDefault="007C1833" w:rsidP="007C1833">
      <w:pPr>
        <w:spacing w:before="120"/>
        <w:jc w:val="both"/>
        <w:rPr>
          <w:lang w:val="cs-CZ"/>
        </w:rPr>
      </w:pPr>
      <w:r w:rsidRPr="00CB4573">
        <w:rPr>
          <w:lang w:val="cs-CZ"/>
        </w:rPr>
        <w:t xml:space="preserve">Zařízení musí být navrženo v souladu s nařízením vlády č. </w:t>
      </w:r>
      <w:r w:rsidR="004B0127" w:rsidRPr="00CB4573">
        <w:rPr>
          <w:lang w:val="cs-CZ"/>
        </w:rPr>
        <w:t>23/2003, kterým se stanoví p</w:t>
      </w:r>
      <w:r w:rsidRPr="00CB4573">
        <w:rPr>
          <w:lang w:val="cs-CZ"/>
        </w:rPr>
        <w:t>ožadavky na zařízení a</w:t>
      </w:r>
      <w:r w:rsidR="00010424" w:rsidRPr="00CB4573">
        <w:rPr>
          <w:lang w:val="cs-CZ"/>
        </w:rPr>
        <w:t> </w:t>
      </w:r>
      <w:r w:rsidRPr="00CB4573">
        <w:rPr>
          <w:lang w:val="cs-CZ"/>
        </w:rPr>
        <w:t xml:space="preserve">ochranné systémy určené pro použití v prostředí s nebezpečím výbuchu a vyhláškou č. </w:t>
      </w:r>
      <w:r w:rsidR="004B0127" w:rsidRPr="00CB4573">
        <w:rPr>
          <w:lang w:val="cs-CZ"/>
        </w:rPr>
        <w:t>407/2004</w:t>
      </w:r>
      <w:r w:rsidRPr="00CB4573">
        <w:rPr>
          <w:lang w:val="cs-CZ"/>
        </w:rPr>
        <w:t xml:space="preserve"> Sb.</w:t>
      </w:r>
    </w:p>
    <w:p w14:paraId="08B5D09C" w14:textId="294B42E3" w:rsidR="007C1833" w:rsidRPr="00CB4573" w:rsidRDefault="007C1833" w:rsidP="007C1833">
      <w:pPr>
        <w:spacing w:before="120"/>
        <w:jc w:val="both"/>
        <w:rPr>
          <w:lang w:val="cs-CZ"/>
        </w:rPr>
      </w:pPr>
      <w:r w:rsidRPr="00CB4573">
        <w:rPr>
          <w:lang w:val="cs-CZ"/>
        </w:rPr>
        <w:t>Prostory s nebezpečím výbuchu musí mít část svého vnějšího pláště (obvodového, střešního) provedenou jako výfukovou plochu. Ostatní plochy musí odolat účinkům případného výbuchu.</w:t>
      </w:r>
    </w:p>
    <w:p w14:paraId="4210A5B9" w14:textId="77777777" w:rsidR="007C1833" w:rsidRPr="00CB4573" w:rsidRDefault="007C1833" w:rsidP="007C1833">
      <w:pPr>
        <w:spacing w:before="120"/>
        <w:jc w:val="both"/>
        <w:rPr>
          <w:lang w:val="cs-CZ"/>
        </w:rPr>
      </w:pPr>
      <w:r w:rsidRPr="00CB4573">
        <w:rPr>
          <w:lang w:val="cs-CZ"/>
        </w:rPr>
        <w:t>V prostorách, kde je nebezpečí výronu látek ohrožující zdraví a život pracovníků, musí být instalovány analyzátory ovzduší s vyhlašováním poplachu a automatickým spouštěním havarijního větrání.</w:t>
      </w:r>
    </w:p>
    <w:p w14:paraId="13B274C4" w14:textId="77777777" w:rsidR="007C1833" w:rsidRPr="00CB4573" w:rsidRDefault="007C1833" w:rsidP="00BA6877">
      <w:pPr>
        <w:jc w:val="both"/>
        <w:rPr>
          <w:u w:val="single"/>
          <w:lang w:val="cs-CZ"/>
        </w:rPr>
      </w:pPr>
      <w:r w:rsidRPr="00CB4573">
        <w:rPr>
          <w:u w:val="single"/>
          <w:lang w:val="cs-CZ"/>
        </w:rPr>
        <w:t>Způsoby ochrany zásobníků a dopravních systémů:</w:t>
      </w:r>
    </w:p>
    <w:p w14:paraId="4A3D98F7" w14:textId="77777777" w:rsidR="00220A90" w:rsidRPr="00CB4573" w:rsidRDefault="007C1833" w:rsidP="007C1833">
      <w:pPr>
        <w:spacing w:before="120"/>
        <w:jc w:val="both"/>
        <w:rPr>
          <w:lang w:val="cs-CZ"/>
        </w:rPr>
      </w:pPr>
      <w:r w:rsidRPr="00CB4573">
        <w:rPr>
          <w:lang w:val="cs-CZ"/>
        </w:rPr>
        <w:t>Jestliže má samotná konstrukce takovou tlakovou odolnost, že odolá výbuchovému tlaku, aniž by došlo k jejímu porušení, není nutné, jakkoliv zasahovat do konstrukce. Takové nádoby můžeme rozdělit na dvě skupiny</w:t>
      </w:r>
      <w:r w:rsidR="00BA6877" w:rsidRPr="00CB4573">
        <w:rPr>
          <w:lang w:val="cs-CZ"/>
        </w:rPr>
        <w:t>:</w:t>
      </w:r>
      <w:r w:rsidRPr="00CB4573">
        <w:rPr>
          <w:lang w:val="cs-CZ"/>
        </w:rPr>
        <w:t xml:space="preserve"> </w:t>
      </w:r>
    </w:p>
    <w:p w14:paraId="7A9FD227" w14:textId="77777777" w:rsidR="00220A90" w:rsidRPr="00CB4573" w:rsidRDefault="00BA6877" w:rsidP="00220A90">
      <w:pPr>
        <w:spacing w:before="120" w:after="0"/>
        <w:jc w:val="both"/>
        <w:rPr>
          <w:lang w:val="cs-CZ"/>
        </w:rPr>
      </w:pPr>
      <w:r w:rsidRPr="00CB4573">
        <w:rPr>
          <w:lang w:val="cs-CZ"/>
        </w:rPr>
        <w:t>i)</w:t>
      </w:r>
      <w:r w:rsidR="007C1833" w:rsidRPr="00CB4573">
        <w:rPr>
          <w:lang w:val="cs-CZ"/>
        </w:rPr>
        <w:t xml:space="preserve"> nádoby, jež odolají výbuchovému tlaku</w:t>
      </w:r>
      <w:r w:rsidRPr="00CB4573">
        <w:rPr>
          <w:lang w:val="cs-CZ"/>
        </w:rPr>
        <w:t xml:space="preserve"> </w:t>
      </w:r>
    </w:p>
    <w:p w14:paraId="40362C6A" w14:textId="2A64DDDB" w:rsidR="007C1833" w:rsidRPr="00CB4573" w:rsidRDefault="00BA6877" w:rsidP="00220A90">
      <w:pPr>
        <w:jc w:val="both"/>
        <w:rPr>
          <w:lang w:val="cs-CZ"/>
        </w:rPr>
      </w:pPr>
      <w:proofErr w:type="spellStart"/>
      <w:r w:rsidRPr="00CB4573">
        <w:rPr>
          <w:lang w:val="cs-CZ"/>
        </w:rPr>
        <w:t>ii</w:t>
      </w:r>
      <w:proofErr w:type="spellEnd"/>
      <w:r w:rsidRPr="00CB4573">
        <w:rPr>
          <w:lang w:val="cs-CZ"/>
        </w:rPr>
        <w:t>) nádoby,</w:t>
      </w:r>
      <w:r w:rsidR="007C1833" w:rsidRPr="00CB4573">
        <w:rPr>
          <w:lang w:val="cs-CZ"/>
        </w:rPr>
        <w:t xml:space="preserve"> které odolají výbuchovému rázu. </w:t>
      </w:r>
    </w:p>
    <w:p w14:paraId="7952B499" w14:textId="77777777" w:rsidR="007C1833" w:rsidRPr="00CB4573" w:rsidRDefault="007C1833" w:rsidP="007C1833">
      <w:pPr>
        <w:spacing w:before="120"/>
        <w:jc w:val="both"/>
        <w:rPr>
          <w:lang w:val="cs-CZ"/>
        </w:rPr>
      </w:pPr>
      <w:r w:rsidRPr="00CB4573">
        <w:rPr>
          <w:lang w:val="cs-CZ"/>
        </w:rPr>
        <w:t>Toto rozdělení vychází z požadavku, zda se mohou na nádobě vyskytovat trvalé deformace.</w:t>
      </w:r>
    </w:p>
    <w:p w14:paraId="74E74678" w14:textId="77777777" w:rsidR="007C1833" w:rsidRPr="00CB4573" w:rsidRDefault="007C1833" w:rsidP="007C1833">
      <w:pPr>
        <w:spacing w:before="120"/>
        <w:jc w:val="both"/>
        <w:rPr>
          <w:lang w:val="cs-CZ"/>
        </w:rPr>
      </w:pPr>
      <w:r w:rsidRPr="00CB4573">
        <w:rPr>
          <w:lang w:val="cs-CZ"/>
        </w:rPr>
        <w:t xml:space="preserve">V závislosti na ČSN EN 14460 (konstrukce odolné výbuchovému tlaku) nebude pro nádoby odolné výbuchovému tlaku nebo rázu nutné instalovat odlehčovací zařízení.  </w:t>
      </w:r>
    </w:p>
    <w:p w14:paraId="67875138" w14:textId="77777777" w:rsidR="007C1833" w:rsidRPr="00CB4573" w:rsidRDefault="007C1833" w:rsidP="007C1833">
      <w:pPr>
        <w:spacing w:before="120"/>
        <w:jc w:val="both"/>
        <w:rPr>
          <w:lang w:val="cs-CZ"/>
        </w:rPr>
      </w:pPr>
      <w:r w:rsidRPr="00CB4573">
        <w:rPr>
          <w:lang w:val="cs-CZ"/>
        </w:rPr>
        <w:t>V případě, že není zásobník/nádoba konstruován jako nádoba odolná výbuchovému tlaku nebo rázu, musí být přistoupeno k řešení ochrany zásobníku zařízením na potlačení nebo uvolnění výbuchu. Oběma systémy se snižuje maximální výbuchový tlak na tzv. redukovaný výbuchový tlak, který je mnohem nižší než maximální výbuchový tlak.</w:t>
      </w:r>
    </w:p>
    <w:p w14:paraId="4D43B346" w14:textId="77777777" w:rsidR="007C1833" w:rsidRPr="00CB4573" w:rsidRDefault="007C1833" w:rsidP="007C1833">
      <w:pPr>
        <w:spacing w:before="120"/>
        <w:jc w:val="both"/>
        <w:rPr>
          <w:lang w:val="cs-CZ"/>
        </w:rPr>
      </w:pPr>
      <w:r w:rsidRPr="00CB4573">
        <w:rPr>
          <w:lang w:val="cs-CZ"/>
        </w:rPr>
        <w:lastRenderedPageBreak/>
        <w:t>Zabránění přenosu výbuchu do/z ostatních částí technologie:</w:t>
      </w:r>
    </w:p>
    <w:p w14:paraId="39416DC8" w14:textId="77777777" w:rsidR="007C1833" w:rsidRPr="00CB4573" w:rsidRDefault="007C1833" w:rsidP="007C1833">
      <w:pPr>
        <w:spacing w:before="120"/>
        <w:jc w:val="both"/>
        <w:rPr>
          <w:lang w:val="cs-CZ"/>
        </w:rPr>
      </w:pPr>
      <w:r w:rsidRPr="00CB4573">
        <w:rPr>
          <w:lang w:val="cs-CZ"/>
        </w:rPr>
        <w:t xml:space="preserve">Na základě vyhodnocení v rámci, kterého bude instalován systém pro zabránění přenosu výbuchu se používá jako opatření proti šíření výbuchu z jednoho zařízení do druhého. např. rotační podavače, ventily, rychlouzavírací šoupátka) dle ČSN EN 15089 nebo způsobem zamezení přenosu vrstvou materiálu. </w:t>
      </w:r>
    </w:p>
    <w:p w14:paraId="4483CD3E" w14:textId="23CDEC14" w:rsidR="009E49E1" w:rsidRPr="00CB4573" w:rsidRDefault="007C1833" w:rsidP="007C1833">
      <w:pPr>
        <w:spacing w:before="120"/>
        <w:jc w:val="both"/>
        <w:rPr>
          <w:lang w:val="cs-CZ"/>
        </w:rPr>
      </w:pPr>
      <w:r w:rsidRPr="00CB4573">
        <w:rPr>
          <w:lang w:val="cs-CZ"/>
        </w:rPr>
        <w:t>Je možné též využít systém šnekových dopravníků, které zabraňují dalšímu přenosu výbuchu do dalších částí technologie</w:t>
      </w:r>
      <w:r w:rsidR="004C0389" w:rsidRPr="00CB4573">
        <w:rPr>
          <w:lang w:val="cs-CZ"/>
        </w:rPr>
        <w:t>.</w:t>
      </w:r>
    </w:p>
    <w:p w14:paraId="4A91F389" w14:textId="45846D36" w:rsidR="004C0389" w:rsidRPr="00CB4573" w:rsidRDefault="004C0389" w:rsidP="004C0389">
      <w:pPr>
        <w:spacing w:before="120"/>
        <w:jc w:val="both"/>
        <w:rPr>
          <w:lang w:val="cs-CZ"/>
        </w:rPr>
      </w:pPr>
      <w:r w:rsidRPr="00CB4573">
        <w:rPr>
          <w:lang w:val="cs-CZ"/>
        </w:rPr>
        <w:t xml:space="preserve">Sumarizace zón z DOPV: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006"/>
        <w:gridCol w:w="963"/>
        <w:gridCol w:w="4961"/>
      </w:tblGrid>
      <w:tr w:rsidR="004C0389" w:rsidRPr="00CB4573" w14:paraId="49CDAF9B" w14:textId="77777777" w:rsidTr="004C0389">
        <w:trPr>
          <w:trHeight w:val="190"/>
        </w:trPr>
        <w:tc>
          <w:tcPr>
            <w:tcW w:w="3715" w:type="dxa"/>
            <w:gridSpan w:val="2"/>
            <w:shd w:val="clear" w:color="auto" w:fill="D9D9D9" w:themeFill="background1" w:themeFillShade="D9"/>
            <w:vAlign w:val="center"/>
          </w:tcPr>
          <w:p w14:paraId="5C38B7BE" w14:textId="77777777" w:rsidR="004C0389" w:rsidRPr="00CB4573" w:rsidRDefault="004C0389" w:rsidP="004C0389">
            <w:pPr>
              <w:keepNext/>
              <w:spacing w:after="0" w:line="240" w:lineRule="auto"/>
              <w:jc w:val="center"/>
              <w:rPr>
                <w:b/>
                <w:bCs/>
                <w:lang w:val="cs-CZ" w:eastAsia="cs-CZ"/>
              </w:rPr>
            </w:pPr>
            <w:r w:rsidRPr="00CB4573">
              <w:rPr>
                <w:b/>
                <w:bCs/>
                <w:lang w:val="cs-CZ" w:eastAsia="cs-CZ"/>
              </w:rPr>
              <w:t>Prostor</w:t>
            </w:r>
          </w:p>
        </w:tc>
        <w:tc>
          <w:tcPr>
            <w:tcW w:w="963" w:type="dxa"/>
            <w:shd w:val="clear" w:color="auto" w:fill="D9D9D9" w:themeFill="background1" w:themeFillShade="D9"/>
            <w:vAlign w:val="center"/>
          </w:tcPr>
          <w:p w14:paraId="06EDE039" w14:textId="77777777" w:rsidR="004C0389" w:rsidRPr="00CB4573" w:rsidRDefault="004C0389" w:rsidP="004C0389">
            <w:pPr>
              <w:keepNext/>
              <w:spacing w:after="0" w:line="240" w:lineRule="auto"/>
              <w:jc w:val="center"/>
              <w:rPr>
                <w:b/>
                <w:bCs/>
                <w:lang w:val="cs-CZ" w:eastAsia="cs-CZ"/>
              </w:rPr>
            </w:pPr>
            <w:r w:rsidRPr="00CB4573">
              <w:rPr>
                <w:b/>
                <w:bCs/>
                <w:lang w:val="cs-CZ" w:eastAsia="cs-CZ"/>
              </w:rPr>
              <w:t>Zóna</w:t>
            </w:r>
          </w:p>
        </w:tc>
        <w:tc>
          <w:tcPr>
            <w:tcW w:w="4961" w:type="dxa"/>
            <w:shd w:val="clear" w:color="auto" w:fill="D9D9D9" w:themeFill="background1" w:themeFillShade="D9"/>
            <w:vAlign w:val="center"/>
          </w:tcPr>
          <w:p w14:paraId="6EBFA945" w14:textId="77777777" w:rsidR="004C0389" w:rsidRPr="00CB4573" w:rsidRDefault="004C0389" w:rsidP="004C0389">
            <w:pPr>
              <w:keepNext/>
              <w:spacing w:after="0" w:line="240" w:lineRule="auto"/>
              <w:jc w:val="center"/>
              <w:rPr>
                <w:b/>
                <w:bCs/>
                <w:lang w:val="cs-CZ" w:eastAsia="cs-CZ"/>
              </w:rPr>
            </w:pPr>
            <w:r w:rsidRPr="00CB4573">
              <w:rPr>
                <w:b/>
                <w:bCs/>
                <w:lang w:val="cs-CZ" w:eastAsia="cs-CZ"/>
              </w:rPr>
              <w:t>Rozsah</w:t>
            </w:r>
          </w:p>
        </w:tc>
      </w:tr>
      <w:tr w:rsidR="004C0389" w:rsidRPr="00CB4573" w14:paraId="719AF8D0" w14:textId="77777777" w:rsidTr="004C0389">
        <w:trPr>
          <w:trHeight w:val="42"/>
        </w:trPr>
        <w:tc>
          <w:tcPr>
            <w:tcW w:w="3715" w:type="dxa"/>
            <w:gridSpan w:val="2"/>
            <w:vAlign w:val="center"/>
          </w:tcPr>
          <w:p w14:paraId="72D6AABE" w14:textId="77777777" w:rsidR="004C0389" w:rsidRPr="00CB4573" w:rsidRDefault="004C0389" w:rsidP="004C0389">
            <w:pPr>
              <w:keepNext/>
              <w:spacing w:after="0" w:line="240" w:lineRule="auto"/>
              <w:jc w:val="center"/>
              <w:rPr>
                <w:lang w:val="cs-CZ" w:eastAsia="cs-CZ"/>
              </w:rPr>
            </w:pPr>
            <w:r w:rsidRPr="00CB4573">
              <w:rPr>
                <w:lang w:val="cs-CZ" w:eastAsia="cs-CZ"/>
              </w:rPr>
              <w:t>vstupní násypky štěpky (z vagónů, z kamionů, z kontejnerů)</w:t>
            </w:r>
          </w:p>
        </w:tc>
        <w:tc>
          <w:tcPr>
            <w:tcW w:w="963" w:type="dxa"/>
            <w:vAlign w:val="center"/>
          </w:tcPr>
          <w:p w14:paraId="30612845"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1A52B29D" w14:textId="77777777" w:rsidR="004C0389" w:rsidRPr="00CB4573" w:rsidRDefault="004C0389" w:rsidP="004C0389">
            <w:pPr>
              <w:keepNext/>
              <w:spacing w:after="0" w:line="240" w:lineRule="auto"/>
              <w:jc w:val="center"/>
              <w:rPr>
                <w:lang w:val="cs-CZ" w:eastAsia="cs-CZ"/>
              </w:rPr>
            </w:pPr>
            <w:r w:rsidRPr="00CB4573">
              <w:rPr>
                <w:lang w:val="cs-CZ" w:eastAsia="cs-CZ"/>
              </w:rPr>
              <w:t>uvnitř násypek</w:t>
            </w:r>
          </w:p>
        </w:tc>
      </w:tr>
      <w:tr w:rsidR="004C0389" w:rsidRPr="005B2BCE" w14:paraId="3E23F989" w14:textId="77777777" w:rsidTr="004C0389">
        <w:trPr>
          <w:trHeight w:val="42"/>
        </w:trPr>
        <w:tc>
          <w:tcPr>
            <w:tcW w:w="3715" w:type="dxa"/>
            <w:gridSpan w:val="2"/>
            <w:vMerge w:val="restart"/>
            <w:vAlign w:val="center"/>
          </w:tcPr>
          <w:p w14:paraId="61484436" w14:textId="77777777" w:rsidR="004C0389" w:rsidRPr="00CB4573" w:rsidRDefault="004C0389" w:rsidP="004C0389">
            <w:pPr>
              <w:keepNext/>
              <w:spacing w:after="0" w:line="240" w:lineRule="auto"/>
              <w:jc w:val="center"/>
              <w:rPr>
                <w:lang w:val="cs-CZ" w:eastAsia="cs-CZ"/>
              </w:rPr>
            </w:pPr>
            <w:r w:rsidRPr="00CB4573">
              <w:rPr>
                <w:lang w:val="cs-CZ" w:eastAsia="cs-CZ"/>
              </w:rPr>
              <w:t>pásové dopravníky</w:t>
            </w:r>
          </w:p>
        </w:tc>
        <w:tc>
          <w:tcPr>
            <w:tcW w:w="963" w:type="dxa"/>
            <w:vAlign w:val="center"/>
          </w:tcPr>
          <w:p w14:paraId="2C6DC72D"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0A7ED0FC" w14:textId="77777777" w:rsidR="004C0389" w:rsidRPr="00CB4573" w:rsidRDefault="004C0389" w:rsidP="004C0389">
            <w:pPr>
              <w:keepNext/>
              <w:spacing w:after="0" w:line="240" w:lineRule="auto"/>
              <w:jc w:val="center"/>
              <w:rPr>
                <w:lang w:val="cs-CZ" w:eastAsia="cs-CZ"/>
              </w:rPr>
            </w:pPr>
            <w:r w:rsidRPr="00CB4573">
              <w:rPr>
                <w:lang w:val="cs-CZ" w:eastAsia="cs-CZ"/>
              </w:rPr>
              <w:t>uvnitř přesypů a spádových potrubí mezi dopravníky</w:t>
            </w:r>
          </w:p>
        </w:tc>
      </w:tr>
      <w:tr w:rsidR="004C0389" w:rsidRPr="005B2BCE" w14:paraId="253A062E" w14:textId="77777777" w:rsidTr="004C0389">
        <w:trPr>
          <w:trHeight w:val="42"/>
        </w:trPr>
        <w:tc>
          <w:tcPr>
            <w:tcW w:w="3715" w:type="dxa"/>
            <w:gridSpan w:val="2"/>
            <w:vMerge/>
            <w:vAlign w:val="center"/>
          </w:tcPr>
          <w:p w14:paraId="0528DA22" w14:textId="77777777" w:rsidR="004C0389" w:rsidRPr="00CB4573" w:rsidRDefault="004C0389" w:rsidP="004C0389">
            <w:pPr>
              <w:keepNext/>
              <w:spacing w:after="0" w:line="240" w:lineRule="auto"/>
              <w:jc w:val="center"/>
              <w:rPr>
                <w:lang w:val="cs-CZ" w:eastAsia="cs-CZ"/>
              </w:rPr>
            </w:pPr>
          </w:p>
        </w:tc>
        <w:tc>
          <w:tcPr>
            <w:tcW w:w="963" w:type="dxa"/>
            <w:vAlign w:val="center"/>
          </w:tcPr>
          <w:p w14:paraId="0B450A45"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72A7AA37" w14:textId="77777777" w:rsidR="004C0389" w:rsidRPr="00CB4573" w:rsidRDefault="004C0389" w:rsidP="004C0389">
            <w:pPr>
              <w:keepNext/>
              <w:spacing w:after="0" w:line="240" w:lineRule="auto"/>
              <w:jc w:val="center"/>
              <w:rPr>
                <w:lang w:val="cs-CZ" w:eastAsia="cs-CZ"/>
              </w:rPr>
            </w:pPr>
            <w:r w:rsidRPr="00CB4573">
              <w:rPr>
                <w:lang w:val="cs-CZ" w:eastAsia="cs-CZ"/>
              </w:rPr>
              <w:t>ostatní části dopravníku, část mezi přesypy</w:t>
            </w:r>
          </w:p>
        </w:tc>
      </w:tr>
      <w:tr w:rsidR="004C0389" w:rsidRPr="00CB4573" w14:paraId="75B0FBCA" w14:textId="77777777" w:rsidTr="004C0389">
        <w:trPr>
          <w:trHeight w:val="42"/>
        </w:trPr>
        <w:tc>
          <w:tcPr>
            <w:tcW w:w="3715" w:type="dxa"/>
            <w:gridSpan w:val="2"/>
            <w:vAlign w:val="center"/>
          </w:tcPr>
          <w:p w14:paraId="3E0BD27A" w14:textId="77777777" w:rsidR="004C0389" w:rsidRPr="00CB4573" w:rsidRDefault="004C0389" w:rsidP="004C0389">
            <w:pPr>
              <w:keepNext/>
              <w:spacing w:after="0" w:line="240" w:lineRule="auto"/>
              <w:jc w:val="center"/>
              <w:rPr>
                <w:lang w:val="cs-CZ" w:eastAsia="cs-CZ"/>
              </w:rPr>
            </w:pPr>
            <w:r w:rsidRPr="00CB4573">
              <w:rPr>
                <w:lang w:val="cs-CZ" w:eastAsia="cs-CZ"/>
              </w:rPr>
              <w:t>hvězdicové třídiče</w:t>
            </w:r>
          </w:p>
        </w:tc>
        <w:tc>
          <w:tcPr>
            <w:tcW w:w="963" w:type="dxa"/>
            <w:vAlign w:val="center"/>
          </w:tcPr>
          <w:p w14:paraId="66965BE6"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31506EA2" w14:textId="77777777" w:rsidR="004C0389" w:rsidRPr="00CB4573" w:rsidRDefault="004C0389" w:rsidP="004C0389">
            <w:pPr>
              <w:keepNext/>
              <w:spacing w:after="0" w:line="240" w:lineRule="auto"/>
              <w:jc w:val="center"/>
              <w:rPr>
                <w:lang w:val="cs-CZ" w:eastAsia="cs-CZ"/>
              </w:rPr>
            </w:pPr>
            <w:r w:rsidRPr="00CB4573">
              <w:rPr>
                <w:lang w:val="cs-CZ" w:eastAsia="cs-CZ"/>
              </w:rPr>
              <w:t>uvnitř zařízení</w:t>
            </w:r>
          </w:p>
        </w:tc>
      </w:tr>
      <w:tr w:rsidR="004C0389" w:rsidRPr="00CB4573" w14:paraId="5F61709F" w14:textId="77777777" w:rsidTr="004C0389">
        <w:trPr>
          <w:trHeight w:val="42"/>
        </w:trPr>
        <w:tc>
          <w:tcPr>
            <w:tcW w:w="3715" w:type="dxa"/>
            <w:gridSpan w:val="2"/>
            <w:vAlign w:val="center"/>
          </w:tcPr>
          <w:p w14:paraId="21B86467" w14:textId="77777777" w:rsidR="004C0389" w:rsidRPr="00CB4573" w:rsidRDefault="004C0389" w:rsidP="004C0389">
            <w:pPr>
              <w:keepNext/>
              <w:spacing w:after="0" w:line="240" w:lineRule="auto"/>
              <w:jc w:val="center"/>
              <w:rPr>
                <w:lang w:val="cs-CZ" w:eastAsia="cs-CZ"/>
              </w:rPr>
            </w:pPr>
            <w:r w:rsidRPr="00CB4573">
              <w:rPr>
                <w:lang w:val="cs-CZ" w:eastAsia="cs-CZ"/>
              </w:rPr>
              <w:t>drtiče</w:t>
            </w:r>
          </w:p>
        </w:tc>
        <w:tc>
          <w:tcPr>
            <w:tcW w:w="963" w:type="dxa"/>
            <w:vAlign w:val="center"/>
          </w:tcPr>
          <w:p w14:paraId="39F08C2D"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5C3E5C22" w14:textId="77777777" w:rsidR="004C0389" w:rsidRPr="00CB4573" w:rsidRDefault="004C0389" w:rsidP="004C0389">
            <w:pPr>
              <w:keepNext/>
              <w:spacing w:after="0" w:line="240" w:lineRule="auto"/>
              <w:jc w:val="center"/>
              <w:rPr>
                <w:lang w:val="cs-CZ" w:eastAsia="cs-CZ"/>
              </w:rPr>
            </w:pPr>
            <w:r w:rsidRPr="00CB4573">
              <w:rPr>
                <w:lang w:val="cs-CZ" w:eastAsia="cs-CZ"/>
              </w:rPr>
              <w:t>uvnitř zařízení</w:t>
            </w:r>
          </w:p>
        </w:tc>
      </w:tr>
      <w:tr w:rsidR="004C0389" w:rsidRPr="00CB4573" w14:paraId="00E6E07B" w14:textId="77777777" w:rsidTr="004C0389">
        <w:trPr>
          <w:trHeight w:val="42"/>
        </w:trPr>
        <w:tc>
          <w:tcPr>
            <w:tcW w:w="3715" w:type="dxa"/>
            <w:gridSpan w:val="2"/>
            <w:vAlign w:val="center"/>
          </w:tcPr>
          <w:p w14:paraId="382A6FA9" w14:textId="77777777" w:rsidR="004C0389" w:rsidRPr="00CB4573" w:rsidRDefault="004C0389" w:rsidP="004C0389">
            <w:pPr>
              <w:keepNext/>
              <w:spacing w:after="0" w:line="240" w:lineRule="auto"/>
              <w:jc w:val="center"/>
              <w:rPr>
                <w:lang w:val="cs-CZ" w:eastAsia="cs-CZ"/>
              </w:rPr>
            </w:pPr>
            <w:r w:rsidRPr="00CB4573">
              <w:rPr>
                <w:lang w:val="cs-CZ" w:eastAsia="cs-CZ"/>
              </w:rPr>
              <w:t>skladovací sila č. 1 a 5</w:t>
            </w:r>
          </w:p>
        </w:tc>
        <w:tc>
          <w:tcPr>
            <w:tcW w:w="963" w:type="dxa"/>
            <w:vAlign w:val="center"/>
          </w:tcPr>
          <w:p w14:paraId="4F0A6F73"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5E626C70" w14:textId="77777777" w:rsidR="004C0389" w:rsidRPr="00CB4573" w:rsidRDefault="004C0389" w:rsidP="004C0389">
            <w:pPr>
              <w:keepNext/>
              <w:spacing w:after="0" w:line="240" w:lineRule="auto"/>
              <w:jc w:val="center"/>
              <w:rPr>
                <w:lang w:val="cs-CZ" w:eastAsia="cs-CZ"/>
              </w:rPr>
            </w:pPr>
            <w:r w:rsidRPr="00CB4573">
              <w:rPr>
                <w:lang w:val="cs-CZ" w:eastAsia="cs-CZ"/>
              </w:rPr>
              <w:t>uvnitř sil 1 a 5</w:t>
            </w:r>
          </w:p>
        </w:tc>
      </w:tr>
      <w:tr w:rsidR="004C0389" w:rsidRPr="00CB4573" w14:paraId="2AC7679F" w14:textId="77777777" w:rsidTr="004C0389">
        <w:trPr>
          <w:trHeight w:val="42"/>
        </w:trPr>
        <w:tc>
          <w:tcPr>
            <w:tcW w:w="3715" w:type="dxa"/>
            <w:gridSpan w:val="2"/>
            <w:vAlign w:val="center"/>
          </w:tcPr>
          <w:p w14:paraId="343E6F5A" w14:textId="77777777" w:rsidR="004C0389" w:rsidRPr="00CB4573" w:rsidRDefault="004C0389" w:rsidP="004C0389">
            <w:pPr>
              <w:keepNext/>
              <w:spacing w:after="0" w:line="240" w:lineRule="auto"/>
              <w:jc w:val="center"/>
              <w:rPr>
                <w:lang w:val="cs-CZ" w:eastAsia="cs-CZ"/>
              </w:rPr>
            </w:pPr>
            <w:r w:rsidRPr="00CB4573">
              <w:rPr>
                <w:lang w:val="cs-CZ" w:eastAsia="cs-CZ"/>
              </w:rPr>
              <w:t>skladovací sila č. 2, 3 a 4</w:t>
            </w:r>
          </w:p>
        </w:tc>
        <w:tc>
          <w:tcPr>
            <w:tcW w:w="963" w:type="dxa"/>
            <w:vAlign w:val="center"/>
          </w:tcPr>
          <w:p w14:paraId="5A42B107" w14:textId="77777777" w:rsidR="004C0389" w:rsidRPr="00CB4573" w:rsidRDefault="004C0389" w:rsidP="004C0389">
            <w:pPr>
              <w:keepNext/>
              <w:spacing w:after="0" w:line="240" w:lineRule="auto"/>
              <w:jc w:val="center"/>
              <w:rPr>
                <w:lang w:val="cs-CZ" w:eastAsia="cs-CZ"/>
              </w:rPr>
            </w:pPr>
            <w:r w:rsidRPr="00CB4573">
              <w:rPr>
                <w:lang w:val="cs-CZ" w:eastAsia="cs-CZ"/>
              </w:rPr>
              <w:t>21</w:t>
            </w:r>
          </w:p>
        </w:tc>
        <w:tc>
          <w:tcPr>
            <w:tcW w:w="4961" w:type="dxa"/>
            <w:vAlign w:val="center"/>
          </w:tcPr>
          <w:p w14:paraId="4B8E3D03" w14:textId="77777777" w:rsidR="004C0389" w:rsidRPr="00CB4573" w:rsidRDefault="004C0389" w:rsidP="004C0389">
            <w:pPr>
              <w:keepNext/>
              <w:spacing w:after="0" w:line="240" w:lineRule="auto"/>
              <w:jc w:val="center"/>
              <w:rPr>
                <w:lang w:val="cs-CZ" w:eastAsia="cs-CZ"/>
              </w:rPr>
            </w:pPr>
            <w:r w:rsidRPr="00CB4573">
              <w:rPr>
                <w:lang w:val="cs-CZ" w:eastAsia="cs-CZ"/>
              </w:rPr>
              <w:t>uvnitř sil 2, 3 a 4</w:t>
            </w:r>
          </w:p>
        </w:tc>
      </w:tr>
      <w:tr w:rsidR="004C0389" w:rsidRPr="00CB4573" w14:paraId="605DA886" w14:textId="77777777" w:rsidTr="004C0389">
        <w:trPr>
          <w:trHeight w:val="42"/>
        </w:trPr>
        <w:tc>
          <w:tcPr>
            <w:tcW w:w="3715" w:type="dxa"/>
            <w:gridSpan w:val="2"/>
            <w:vAlign w:val="center"/>
          </w:tcPr>
          <w:p w14:paraId="3EDEF5D6" w14:textId="77777777" w:rsidR="004C0389" w:rsidRPr="00CB4573" w:rsidRDefault="004C0389" w:rsidP="004C0389">
            <w:pPr>
              <w:keepNext/>
              <w:spacing w:after="0" w:line="240" w:lineRule="auto"/>
              <w:jc w:val="center"/>
              <w:rPr>
                <w:lang w:val="cs-CZ" w:eastAsia="cs-CZ"/>
              </w:rPr>
            </w:pPr>
            <w:r w:rsidRPr="00CB4573">
              <w:rPr>
                <w:lang w:val="cs-CZ" w:eastAsia="cs-CZ"/>
              </w:rPr>
              <w:t>provozní zásobníky kotlů</w:t>
            </w:r>
          </w:p>
        </w:tc>
        <w:tc>
          <w:tcPr>
            <w:tcW w:w="963" w:type="dxa"/>
            <w:vAlign w:val="center"/>
          </w:tcPr>
          <w:p w14:paraId="0A89D9A1"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656EA285" w14:textId="77777777" w:rsidR="004C0389" w:rsidRPr="00CB4573" w:rsidRDefault="004C0389" w:rsidP="004C0389">
            <w:pPr>
              <w:keepNext/>
              <w:spacing w:after="0" w:line="240" w:lineRule="auto"/>
              <w:jc w:val="center"/>
              <w:rPr>
                <w:lang w:val="cs-CZ" w:eastAsia="cs-CZ"/>
              </w:rPr>
            </w:pPr>
            <w:r w:rsidRPr="00CB4573">
              <w:rPr>
                <w:lang w:val="cs-CZ" w:eastAsia="cs-CZ"/>
              </w:rPr>
              <w:t>uvnitř provozních zásobníků</w:t>
            </w:r>
          </w:p>
        </w:tc>
      </w:tr>
      <w:tr w:rsidR="004C0389" w:rsidRPr="005B2BCE" w14:paraId="4044B69F" w14:textId="77777777" w:rsidTr="004C0389">
        <w:trPr>
          <w:trHeight w:val="42"/>
        </w:trPr>
        <w:tc>
          <w:tcPr>
            <w:tcW w:w="3715" w:type="dxa"/>
            <w:gridSpan w:val="2"/>
            <w:vAlign w:val="center"/>
          </w:tcPr>
          <w:p w14:paraId="0416FF37" w14:textId="77777777" w:rsidR="004C0389" w:rsidRPr="00CB4573" w:rsidRDefault="004C0389" w:rsidP="004C0389">
            <w:pPr>
              <w:keepNext/>
              <w:spacing w:after="0" w:line="240" w:lineRule="auto"/>
              <w:jc w:val="center"/>
              <w:rPr>
                <w:lang w:val="cs-CZ" w:eastAsia="cs-CZ"/>
              </w:rPr>
            </w:pPr>
            <w:r w:rsidRPr="00CB4573">
              <w:rPr>
                <w:lang w:val="cs-CZ" w:eastAsia="cs-CZ"/>
              </w:rPr>
              <w:t>spádová potrubí na kotelnách K20 a K80/K90</w:t>
            </w:r>
          </w:p>
        </w:tc>
        <w:tc>
          <w:tcPr>
            <w:tcW w:w="963" w:type="dxa"/>
            <w:vAlign w:val="center"/>
          </w:tcPr>
          <w:p w14:paraId="01498EFE"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7DFF479D" w14:textId="77777777" w:rsidR="004C0389" w:rsidRPr="00CB4573" w:rsidRDefault="004C0389" w:rsidP="004C0389">
            <w:pPr>
              <w:keepNext/>
              <w:spacing w:after="0" w:line="240" w:lineRule="auto"/>
              <w:jc w:val="center"/>
              <w:rPr>
                <w:lang w:val="cs-CZ" w:eastAsia="cs-CZ"/>
              </w:rPr>
            </w:pPr>
            <w:r w:rsidRPr="00CB4573">
              <w:rPr>
                <w:lang w:val="cs-CZ" w:eastAsia="cs-CZ"/>
              </w:rPr>
              <w:t>uvnitř spádových potrubí mezi provozními zásobníky kotlů a šnekovými dopravníky</w:t>
            </w:r>
          </w:p>
          <w:p w14:paraId="456B4BB8" w14:textId="77777777" w:rsidR="004C0389" w:rsidRPr="00CB4573" w:rsidRDefault="004C0389" w:rsidP="004C0389">
            <w:pPr>
              <w:keepNext/>
              <w:spacing w:after="0" w:line="240" w:lineRule="auto"/>
              <w:jc w:val="center"/>
              <w:rPr>
                <w:lang w:val="cs-CZ" w:eastAsia="cs-CZ"/>
              </w:rPr>
            </w:pPr>
            <w:r w:rsidRPr="00CB4573">
              <w:rPr>
                <w:lang w:val="cs-CZ" w:eastAsia="cs-CZ"/>
              </w:rPr>
              <w:t>uvnitř spádových potrubí mezi šnekovými dopravníky a spalovacími komorami kotlů, včetně vnitřního prostoru rotačních podavačů na spádových potrubích do kotle K20</w:t>
            </w:r>
          </w:p>
        </w:tc>
      </w:tr>
      <w:tr w:rsidR="004C0389" w:rsidRPr="005B2BCE" w14:paraId="3692B571" w14:textId="77777777" w:rsidTr="004C0389">
        <w:trPr>
          <w:trHeight w:val="42"/>
        </w:trPr>
        <w:tc>
          <w:tcPr>
            <w:tcW w:w="3715" w:type="dxa"/>
            <w:gridSpan w:val="2"/>
            <w:vAlign w:val="center"/>
          </w:tcPr>
          <w:p w14:paraId="271ED75E" w14:textId="77777777" w:rsidR="004C0389" w:rsidRPr="00CB4573" w:rsidRDefault="004C0389" w:rsidP="004C0389">
            <w:pPr>
              <w:keepNext/>
              <w:spacing w:after="0" w:line="240" w:lineRule="auto"/>
              <w:jc w:val="center"/>
              <w:rPr>
                <w:lang w:val="cs-CZ" w:eastAsia="cs-CZ"/>
              </w:rPr>
            </w:pPr>
            <w:r w:rsidRPr="00CB4573">
              <w:rPr>
                <w:lang w:val="cs-CZ" w:eastAsia="cs-CZ"/>
              </w:rPr>
              <w:t>šnekové dopravníky paliva na kotelnách</w:t>
            </w:r>
          </w:p>
        </w:tc>
        <w:tc>
          <w:tcPr>
            <w:tcW w:w="963" w:type="dxa"/>
            <w:vAlign w:val="center"/>
          </w:tcPr>
          <w:p w14:paraId="6538F050"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54680B9F" w14:textId="77777777" w:rsidR="004C0389" w:rsidRPr="00CB4573" w:rsidRDefault="004C0389" w:rsidP="004C0389">
            <w:pPr>
              <w:keepNext/>
              <w:spacing w:after="0" w:line="240" w:lineRule="auto"/>
              <w:jc w:val="center"/>
              <w:rPr>
                <w:lang w:val="cs-CZ" w:eastAsia="cs-CZ"/>
              </w:rPr>
            </w:pPr>
            <w:r w:rsidRPr="00CB4573">
              <w:rPr>
                <w:lang w:val="cs-CZ" w:eastAsia="cs-CZ"/>
              </w:rPr>
              <w:t>uvnitř šnekových dopravníků na kotelnách K20 a K80/K90</w:t>
            </w:r>
          </w:p>
        </w:tc>
      </w:tr>
      <w:tr w:rsidR="004C0389" w:rsidRPr="005B2BCE" w14:paraId="0FE873F8" w14:textId="77777777" w:rsidTr="004C0389">
        <w:trPr>
          <w:trHeight w:val="42"/>
        </w:trPr>
        <w:tc>
          <w:tcPr>
            <w:tcW w:w="3715" w:type="dxa"/>
            <w:gridSpan w:val="2"/>
            <w:vMerge w:val="restart"/>
            <w:vAlign w:val="center"/>
          </w:tcPr>
          <w:p w14:paraId="3547925C" w14:textId="77777777" w:rsidR="004C0389" w:rsidRPr="00CB4573" w:rsidRDefault="004C0389" w:rsidP="004C0389">
            <w:pPr>
              <w:keepNext/>
              <w:spacing w:after="0" w:line="240" w:lineRule="auto"/>
              <w:jc w:val="center"/>
              <w:rPr>
                <w:lang w:val="cs-CZ" w:eastAsia="cs-CZ"/>
              </w:rPr>
            </w:pPr>
            <w:r w:rsidRPr="00CB4573">
              <w:rPr>
                <w:lang w:val="cs-CZ" w:eastAsia="cs-CZ"/>
              </w:rPr>
              <w:t>systémy odprášení dopravních tras</w:t>
            </w:r>
          </w:p>
        </w:tc>
        <w:tc>
          <w:tcPr>
            <w:tcW w:w="963" w:type="dxa"/>
            <w:vAlign w:val="center"/>
          </w:tcPr>
          <w:p w14:paraId="15C692E4"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7DFDE288" w14:textId="77777777" w:rsidR="004C0389" w:rsidRPr="00CB4573" w:rsidRDefault="004C0389" w:rsidP="004C0389">
            <w:pPr>
              <w:keepNext/>
              <w:spacing w:after="0" w:line="240" w:lineRule="auto"/>
              <w:jc w:val="center"/>
              <w:rPr>
                <w:lang w:val="cs-CZ" w:eastAsia="cs-CZ"/>
              </w:rPr>
            </w:pPr>
            <w:r w:rsidRPr="00CB4573">
              <w:rPr>
                <w:lang w:val="cs-CZ" w:eastAsia="cs-CZ"/>
              </w:rPr>
              <w:t>uvnitř vstupního potrubí do filtračních jednotek</w:t>
            </w:r>
          </w:p>
        </w:tc>
      </w:tr>
      <w:tr w:rsidR="004C0389" w:rsidRPr="005B2BCE" w14:paraId="67937D9F" w14:textId="77777777" w:rsidTr="004C0389">
        <w:trPr>
          <w:trHeight w:val="42"/>
        </w:trPr>
        <w:tc>
          <w:tcPr>
            <w:tcW w:w="3715" w:type="dxa"/>
            <w:gridSpan w:val="2"/>
            <w:vMerge/>
            <w:vAlign w:val="center"/>
          </w:tcPr>
          <w:p w14:paraId="63B5AE9C" w14:textId="77777777" w:rsidR="004C0389" w:rsidRPr="00CB4573" w:rsidRDefault="004C0389" w:rsidP="004C0389">
            <w:pPr>
              <w:keepNext/>
              <w:spacing w:after="0" w:line="240" w:lineRule="auto"/>
              <w:jc w:val="center"/>
              <w:rPr>
                <w:lang w:val="cs-CZ" w:eastAsia="cs-CZ"/>
              </w:rPr>
            </w:pPr>
          </w:p>
        </w:tc>
        <w:tc>
          <w:tcPr>
            <w:tcW w:w="963" w:type="dxa"/>
            <w:vAlign w:val="center"/>
          </w:tcPr>
          <w:p w14:paraId="4BF87561" w14:textId="77777777" w:rsidR="004C0389" w:rsidRPr="00CB4573" w:rsidRDefault="004C0389" w:rsidP="004C0389">
            <w:pPr>
              <w:keepNext/>
              <w:spacing w:after="0" w:line="240" w:lineRule="auto"/>
              <w:jc w:val="center"/>
              <w:rPr>
                <w:lang w:val="cs-CZ" w:eastAsia="cs-CZ"/>
              </w:rPr>
            </w:pPr>
            <w:r w:rsidRPr="00CB4573">
              <w:rPr>
                <w:lang w:val="cs-CZ" w:eastAsia="cs-CZ"/>
              </w:rPr>
              <w:t>21</w:t>
            </w:r>
          </w:p>
        </w:tc>
        <w:tc>
          <w:tcPr>
            <w:tcW w:w="4961" w:type="dxa"/>
            <w:vAlign w:val="center"/>
          </w:tcPr>
          <w:p w14:paraId="15BBFADC" w14:textId="77777777" w:rsidR="004C0389" w:rsidRPr="00CB4573" w:rsidRDefault="004C0389" w:rsidP="004C0389">
            <w:pPr>
              <w:keepNext/>
              <w:spacing w:after="0" w:line="240" w:lineRule="auto"/>
              <w:jc w:val="center"/>
              <w:rPr>
                <w:lang w:val="cs-CZ" w:eastAsia="cs-CZ"/>
              </w:rPr>
            </w:pPr>
            <w:r w:rsidRPr="00CB4573">
              <w:rPr>
                <w:lang w:val="cs-CZ" w:eastAsia="cs-CZ"/>
              </w:rPr>
              <w:t>uvnitř filtračních jednotek – špinavá strana filtru, výsypka</w:t>
            </w:r>
          </w:p>
        </w:tc>
      </w:tr>
      <w:tr w:rsidR="004C0389" w:rsidRPr="005B2BCE" w14:paraId="0AD43F15" w14:textId="77777777" w:rsidTr="004C0389">
        <w:trPr>
          <w:trHeight w:val="42"/>
        </w:trPr>
        <w:tc>
          <w:tcPr>
            <w:tcW w:w="3715" w:type="dxa"/>
            <w:gridSpan w:val="2"/>
            <w:vMerge/>
            <w:vAlign w:val="center"/>
          </w:tcPr>
          <w:p w14:paraId="20472357" w14:textId="77777777" w:rsidR="004C0389" w:rsidRPr="00CB4573" w:rsidRDefault="004C0389" w:rsidP="004C0389">
            <w:pPr>
              <w:keepNext/>
              <w:spacing w:after="0" w:line="240" w:lineRule="auto"/>
              <w:jc w:val="center"/>
              <w:rPr>
                <w:lang w:val="cs-CZ" w:eastAsia="cs-CZ"/>
              </w:rPr>
            </w:pPr>
          </w:p>
        </w:tc>
        <w:tc>
          <w:tcPr>
            <w:tcW w:w="963" w:type="dxa"/>
            <w:vAlign w:val="center"/>
          </w:tcPr>
          <w:p w14:paraId="64238DA1"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42FD4F33" w14:textId="77777777" w:rsidR="004C0389" w:rsidRPr="00CB4573" w:rsidRDefault="004C0389" w:rsidP="004C0389">
            <w:pPr>
              <w:keepNext/>
              <w:spacing w:after="0" w:line="240" w:lineRule="auto"/>
              <w:jc w:val="center"/>
              <w:rPr>
                <w:lang w:val="cs-CZ" w:eastAsia="cs-CZ"/>
              </w:rPr>
            </w:pPr>
            <w:r w:rsidRPr="00CB4573">
              <w:rPr>
                <w:lang w:val="cs-CZ" w:eastAsia="cs-CZ"/>
              </w:rPr>
              <w:t>uvnitř filtračních jednotek – čistá strana filtru; výstupní potrubí, ventilátor</w:t>
            </w:r>
          </w:p>
        </w:tc>
      </w:tr>
      <w:tr w:rsidR="004C0389" w:rsidRPr="00CB4573" w14:paraId="3F27630B" w14:textId="77777777" w:rsidTr="004C0389">
        <w:trPr>
          <w:trHeight w:val="42"/>
        </w:trPr>
        <w:tc>
          <w:tcPr>
            <w:tcW w:w="3715" w:type="dxa"/>
            <w:gridSpan w:val="2"/>
            <w:vMerge w:val="restart"/>
            <w:vAlign w:val="center"/>
          </w:tcPr>
          <w:p w14:paraId="0B84BD28" w14:textId="77777777" w:rsidR="004C0389" w:rsidRPr="00CB4573" w:rsidRDefault="004C0389" w:rsidP="004C0389">
            <w:pPr>
              <w:keepNext/>
              <w:spacing w:after="0" w:line="240" w:lineRule="auto"/>
              <w:jc w:val="center"/>
              <w:rPr>
                <w:lang w:val="cs-CZ" w:eastAsia="cs-CZ"/>
              </w:rPr>
            </w:pPr>
            <w:r w:rsidRPr="00CB4573">
              <w:rPr>
                <w:lang w:val="cs-CZ" w:eastAsia="cs-CZ"/>
              </w:rPr>
              <w:t>systém centrálního vysavače</w:t>
            </w:r>
          </w:p>
        </w:tc>
        <w:tc>
          <w:tcPr>
            <w:tcW w:w="963" w:type="dxa"/>
            <w:vAlign w:val="center"/>
          </w:tcPr>
          <w:p w14:paraId="7E5967AB" w14:textId="77777777" w:rsidR="004C0389" w:rsidRPr="00CB4573" w:rsidRDefault="004C0389" w:rsidP="004C0389">
            <w:pPr>
              <w:keepNext/>
              <w:spacing w:after="0" w:line="240" w:lineRule="auto"/>
              <w:jc w:val="center"/>
              <w:rPr>
                <w:lang w:val="cs-CZ" w:eastAsia="cs-CZ"/>
              </w:rPr>
            </w:pPr>
            <w:r w:rsidRPr="00CB4573">
              <w:rPr>
                <w:lang w:val="cs-CZ" w:eastAsia="cs-CZ"/>
              </w:rPr>
              <w:t>21</w:t>
            </w:r>
          </w:p>
        </w:tc>
        <w:tc>
          <w:tcPr>
            <w:tcW w:w="4961" w:type="dxa"/>
            <w:vAlign w:val="center"/>
          </w:tcPr>
          <w:p w14:paraId="46EAF78B" w14:textId="77777777" w:rsidR="004C0389" w:rsidRPr="00CB4573" w:rsidRDefault="004C0389" w:rsidP="004C0389">
            <w:pPr>
              <w:keepNext/>
              <w:spacing w:after="0" w:line="240" w:lineRule="auto"/>
              <w:jc w:val="center"/>
              <w:rPr>
                <w:lang w:val="cs-CZ" w:eastAsia="cs-CZ"/>
              </w:rPr>
            </w:pPr>
            <w:r w:rsidRPr="00CB4573">
              <w:rPr>
                <w:lang w:val="cs-CZ" w:eastAsia="cs-CZ"/>
              </w:rPr>
              <w:t>uvnitř vstupního potrubí</w:t>
            </w:r>
          </w:p>
        </w:tc>
      </w:tr>
      <w:tr w:rsidR="004C0389" w:rsidRPr="005B2BCE" w14:paraId="43DC3CEA" w14:textId="77777777" w:rsidTr="004C0389">
        <w:trPr>
          <w:trHeight w:val="42"/>
        </w:trPr>
        <w:tc>
          <w:tcPr>
            <w:tcW w:w="3715" w:type="dxa"/>
            <w:gridSpan w:val="2"/>
            <w:vMerge/>
            <w:vAlign w:val="center"/>
          </w:tcPr>
          <w:p w14:paraId="650F64C7" w14:textId="77777777" w:rsidR="004C0389" w:rsidRPr="00CB4573" w:rsidRDefault="004C0389" w:rsidP="004C0389">
            <w:pPr>
              <w:keepNext/>
              <w:spacing w:after="0" w:line="240" w:lineRule="auto"/>
              <w:jc w:val="center"/>
              <w:rPr>
                <w:lang w:val="cs-CZ" w:eastAsia="cs-CZ"/>
              </w:rPr>
            </w:pPr>
          </w:p>
        </w:tc>
        <w:tc>
          <w:tcPr>
            <w:tcW w:w="963" w:type="dxa"/>
            <w:vAlign w:val="center"/>
          </w:tcPr>
          <w:p w14:paraId="1A9A0096" w14:textId="77777777" w:rsidR="004C0389" w:rsidRPr="00CB4573" w:rsidRDefault="004C0389" w:rsidP="004C0389">
            <w:pPr>
              <w:keepNext/>
              <w:spacing w:after="0" w:line="240" w:lineRule="auto"/>
              <w:jc w:val="center"/>
              <w:rPr>
                <w:lang w:val="cs-CZ" w:eastAsia="cs-CZ"/>
              </w:rPr>
            </w:pPr>
            <w:r w:rsidRPr="00CB4573">
              <w:rPr>
                <w:lang w:val="cs-CZ" w:eastAsia="cs-CZ"/>
              </w:rPr>
              <w:t>20</w:t>
            </w:r>
          </w:p>
        </w:tc>
        <w:tc>
          <w:tcPr>
            <w:tcW w:w="4961" w:type="dxa"/>
            <w:vAlign w:val="center"/>
          </w:tcPr>
          <w:p w14:paraId="21152940" w14:textId="77777777" w:rsidR="004C0389" w:rsidRPr="00CB4573" w:rsidRDefault="004C0389" w:rsidP="004C0389">
            <w:pPr>
              <w:keepNext/>
              <w:spacing w:after="0" w:line="240" w:lineRule="auto"/>
              <w:jc w:val="center"/>
              <w:rPr>
                <w:lang w:val="cs-CZ" w:eastAsia="cs-CZ"/>
              </w:rPr>
            </w:pPr>
            <w:r w:rsidRPr="00CB4573">
              <w:rPr>
                <w:lang w:val="cs-CZ" w:eastAsia="cs-CZ"/>
              </w:rPr>
              <w:t>uvnitř filtrační jednotky – špinavá strana filtru, výsypka; komorový podavač</w:t>
            </w:r>
          </w:p>
        </w:tc>
      </w:tr>
      <w:tr w:rsidR="004C0389" w:rsidRPr="005B2BCE" w14:paraId="71220C5C" w14:textId="77777777" w:rsidTr="004C0389">
        <w:trPr>
          <w:trHeight w:val="42"/>
        </w:trPr>
        <w:tc>
          <w:tcPr>
            <w:tcW w:w="3715" w:type="dxa"/>
            <w:gridSpan w:val="2"/>
            <w:vMerge/>
            <w:vAlign w:val="center"/>
          </w:tcPr>
          <w:p w14:paraId="7319AD7A" w14:textId="77777777" w:rsidR="004C0389" w:rsidRPr="00CB4573" w:rsidRDefault="004C0389" w:rsidP="004C0389">
            <w:pPr>
              <w:keepNext/>
              <w:spacing w:after="0" w:line="240" w:lineRule="auto"/>
              <w:jc w:val="center"/>
              <w:rPr>
                <w:lang w:val="cs-CZ" w:eastAsia="cs-CZ"/>
              </w:rPr>
            </w:pPr>
          </w:p>
        </w:tc>
        <w:tc>
          <w:tcPr>
            <w:tcW w:w="963" w:type="dxa"/>
            <w:vAlign w:val="center"/>
          </w:tcPr>
          <w:p w14:paraId="3B2124AC" w14:textId="77777777" w:rsidR="004C0389" w:rsidRPr="00CB4573" w:rsidRDefault="004C0389" w:rsidP="004C0389">
            <w:pPr>
              <w:keepNext/>
              <w:spacing w:after="0" w:line="240" w:lineRule="auto"/>
              <w:jc w:val="center"/>
              <w:rPr>
                <w:lang w:val="cs-CZ" w:eastAsia="cs-CZ"/>
              </w:rPr>
            </w:pPr>
            <w:r w:rsidRPr="00CB4573">
              <w:rPr>
                <w:lang w:val="cs-CZ" w:eastAsia="cs-CZ"/>
              </w:rPr>
              <w:t>22</w:t>
            </w:r>
          </w:p>
        </w:tc>
        <w:tc>
          <w:tcPr>
            <w:tcW w:w="4961" w:type="dxa"/>
            <w:vAlign w:val="center"/>
          </w:tcPr>
          <w:p w14:paraId="01889E00" w14:textId="77777777" w:rsidR="004C0389" w:rsidRPr="00CB4573" w:rsidRDefault="004C0389" w:rsidP="004C0389">
            <w:pPr>
              <w:keepNext/>
              <w:spacing w:after="0" w:line="240" w:lineRule="auto"/>
              <w:jc w:val="center"/>
              <w:rPr>
                <w:lang w:val="cs-CZ" w:eastAsia="cs-CZ"/>
              </w:rPr>
            </w:pPr>
            <w:r w:rsidRPr="00CB4573">
              <w:rPr>
                <w:lang w:val="cs-CZ" w:eastAsia="cs-CZ"/>
              </w:rPr>
              <w:t>uvnitř filtrační jednotky – čistá strana filtru po vstup do kontrolního filtru</w:t>
            </w:r>
          </w:p>
        </w:tc>
      </w:tr>
      <w:tr w:rsidR="004C0389" w:rsidRPr="005B2BCE" w14:paraId="4E5A14C7" w14:textId="77777777" w:rsidTr="004C0389">
        <w:trPr>
          <w:trHeight w:val="42"/>
        </w:trPr>
        <w:tc>
          <w:tcPr>
            <w:tcW w:w="3715" w:type="dxa"/>
            <w:gridSpan w:val="2"/>
            <w:vMerge/>
            <w:vAlign w:val="center"/>
          </w:tcPr>
          <w:p w14:paraId="424125A0" w14:textId="77777777" w:rsidR="004C0389" w:rsidRPr="00CB4573" w:rsidRDefault="004C0389" w:rsidP="004C0389">
            <w:pPr>
              <w:keepNext/>
              <w:spacing w:after="0" w:line="240" w:lineRule="auto"/>
              <w:jc w:val="center"/>
              <w:rPr>
                <w:lang w:val="cs-CZ" w:eastAsia="cs-CZ"/>
              </w:rPr>
            </w:pPr>
          </w:p>
        </w:tc>
        <w:tc>
          <w:tcPr>
            <w:tcW w:w="963" w:type="dxa"/>
            <w:vAlign w:val="center"/>
          </w:tcPr>
          <w:p w14:paraId="584D4869" w14:textId="77777777" w:rsidR="004C0389" w:rsidRPr="00CB4573" w:rsidRDefault="004C0389" w:rsidP="004C0389">
            <w:pPr>
              <w:keepNext/>
              <w:spacing w:after="0" w:line="240" w:lineRule="auto"/>
              <w:jc w:val="center"/>
              <w:rPr>
                <w:lang w:val="cs-CZ" w:eastAsia="cs-CZ"/>
              </w:rPr>
            </w:pPr>
            <w:r w:rsidRPr="00CB4573">
              <w:rPr>
                <w:lang w:val="cs-CZ" w:eastAsia="cs-CZ"/>
              </w:rPr>
              <w:t>—</w:t>
            </w:r>
          </w:p>
        </w:tc>
        <w:tc>
          <w:tcPr>
            <w:tcW w:w="4961" w:type="dxa"/>
            <w:vAlign w:val="center"/>
          </w:tcPr>
          <w:p w14:paraId="27DFC375" w14:textId="77777777" w:rsidR="004C0389" w:rsidRPr="00CB4573" w:rsidRDefault="004C0389" w:rsidP="004C0389">
            <w:pPr>
              <w:keepNext/>
              <w:spacing w:after="0" w:line="240" w:lineRule="auto"/>
              <w:jc w:val="center"/>
              <w:rPr>
                <w:lang w:val="cs-CZ" w:eastAsia="cs-CZ"/>
              </w:rPr>
            </w:pPr>
            <w:r w:rsidRPr="00CB4573">
              <w:rPr>
                <w:lang w:val="cs-CZ" w:eastAsia="cs-CZ"/>
              </w:rPr>
              <w:t>za kontrolním filtrem, v podtlakovém agregátu, ve výfukovém potrubí</w:t>
            </w:r>
          </w:p>
        </w:tc>
      </w:tr>
      <w:tr w:rsidR="004C0389" w:rsidRPr="0058689B" w14:paraId="5977DB57" w14:textId="77777777" w:rsidTr="004C0389">
        <w:trPr>
          <w:trHeight w:val="42"/>
        </w:trPr>
        <w:tc>
          <w:tcPr>
            <w:tcW w:w="3715" w:type="dxa"/>
            <w:gridSpan w:val="2"/>
            <w:vAlign w:val="center"/>
          </w:tcPr>
          <w:p w14:paraId="70DBF5C0" w14:textId="77777777" w:rsidR="004C0389" w:rsidRPr="00CB4573" w:rsidRDefault="004C0389" w:rsidP="004C0389">
            <w:pPr>
              <w:keepNext/>
              <w:spacing w:after="0" w:line="240" w:lineRule="auto"/>
              <w:jc w:val="center"/>
              <w:rPr>
                <w:lang w:val="cs-CZ" w:eastAsia="cs-CZ"/>
              </w:rPr>
            </w:pPr>
            <w:r w:rsidRPr="00CB4573">
              <w:rPr>
                <w:lang w:val="cs-CZ" w:eastAsia="cs-CZ"/>
              </w:rPr>
              <w:t>prostory vně technologie</w:t>
            </w:r>
          </w:p>
        </w:tc>
        <w:tc>
          <w:tcPr>
            <w:tcW w:w="963" w:type="dxa"/>
            <w:vAlign w:val="center"/>
          </w:tcPr>
          <w:p w14:paraId="416FB053" w14:textId="77777777" w:rsidR="004C0389" w:rsidRPr="00CB4573" w:rsidRDefault="004C0389" w:rsidP="004C0389">
            <w:pPr>
              <w:keepNext/>
              <w:spacing w:after="0" w:line="240" w:lineRule="auto"/>
              <w:jc w:val="center"/>
              <w:rPr>
                <w:lang w:val="cs-CZ" w:eastAsia="cs-CZ"/>
              </w:rPr>
            </w:pPr>
            <w:r w:rsidRPr="00CB4573">
              <w:rPr>
                <w:lang w:val="cs-CZ" w:eastAsia="cs-CZ"/>
              </w:rPr>
              <w:t>— *</w:t>
            </w:r>
          </w:p>
        </w:tc>
        <w:tc>
          <w:tcPr>
            <w:tcW w:w="4961" w:type="dxa"/>
            <w:vAlign w:val="center"/>
          </w:tcPr>
          <w:p w14:paraId="74CC3771" w14:textId="77777777" w:rsidR="004C0389" w:rsidRPr="00CB4573" w:rsidRDefault="004C0389" w:rsidP="004C0389">
            <w:pPr>
              <w:keepNext/>
              <w:spacing w:after="0" w:line="240" w:lineRule="auto"/>
              <w:jc w:val="center"/>
              <w:rPr>
                <w:lang w:val="cs-CZ" w:eastAsia="cs-CZ"/>
              </w:rPr>
            </w:pPr>
            <w:r w:rsidRPr="00CB4573">
              <w:rPr>
                <w:lang w:val="cs-CZ" w:eastAsia="cs-CZ"/>
              </w:rPr>
              <w:t>prostory vně technologie dopravy a skladování štěpky</w:t>
            </w:r>
          </w:p>
        </w:tc>
      </w:tr>
      <w:tr w:rsidR="004C0389" w:rsidRPr="00CB4573" w14:paraId="6FB026AA" w14:textId="77777777" w:rsidTr="00E17AA0">
        <w:tblPrEx>
          <w:tblBorders>
            <w:top w:val="single" w:sz="4" w:space="0" w:color="00000A"/>
            <w:left w:val="single" w:sz="4" w:space="0" w:color="00000A"/>
            <w:bottom w:val="single" w:sz="4" w:space="0" w:color="00000A"/>
            <w:right w:val="single" w:sz="4" w:space="0" w:color="00000A"/>
            <w:insideH w:val="none" w:sz="0" w:space="0" w:color="auto"/>
            <w:insideV w:val="none" w:sz="0" w:space="0" w:color="auto"/>
          </w:tblBorders>
          <w:tblCellMar>
            <w:left w:w="10" w:type="dxa"/>
            <w:right w:w="10" w:type="dxa"/>
          </w:tblCellMar>
          <w:tblLook w:val="04A0" w:firstRow="1" w:lastRow="0" w:firstColumn="1" w:lastColumn="0" w:noHBand="0" w:noVBand="1"/>
        </w:tblPrEx>
        <w:tc>
          <w:tcPr>
            <w:tcW w:w="9639" w:type="dxa"/>
            <w:gridSpan w:val="4"/>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top w:w="0" w:type="dxa"/>
              <w:left w:w="108" w:type="dxa"/>
              <w:bottom w:w="0" w:type="dxa"/>
              <w:right w:w="108" w:type="dxa"/>
            </w:tcMar>
            <w:vAlign w:val="center"/>
            <w:hideMark/>
          </w:tcPr>
          <w:p w14:paraId="66268B05" w14:textId="77777777" w:rsidR="004C0389" w:rsidRPr="00CB4573" w:rsidRDefault="004C0389" w:rsidP="004C0389">
            <w:pPr>
              <w:keepNext/>
              <w:spacing w:after="0" w:line="240" w:lineRule="auto"/>
              <w:rPr>
                <w:b/>
                <w:bCs/>
                <w:lang w:val="cs-CZ" w:eastAsia="cs-CZ"/>
              </w:rPr>
            </w:pPr>
            <w:r w:rsidRPr="00CB4573">
              <w:rPr>
                <w:b/>
                <w:bCs/>
                <w:lang w:val="cs-CZ" w:eastAsia="cs-CZ"/>
              </w:rPr>
              <w:t>POZNÁMKY:</w:t>
            </w:r>
          </w:p>
        </w:tc>
      </w:tr>
      <w:tr w:rsidR="004C0389" w:rsidRPr="005B2BCE" w14:paraId="331A6CAC" w14:textId="77777777" w:rsidTr="00E17AA0">
        <w:trPr>
          <w:trHeight w:val="42"/>
        </w:trPr>
        <w:tc>
          <w:tcPr>
            <w:tcW w:w="709" w:type="dxa"/>
            <w:vAlign w:val="center"/>
          </w:tcPr>
          <w:p w14:paraId="53C83E85" w14:textId="77777777" w:rsidR="004C0389" w:rsidRPr="00CB4573" w:rsidRDefault="004C0389" w:rsidP="004C0389">
            <w:pPr>
              <w:keepNext/>
              <w:spacing w:after="0" w:line="240" w:lineRule="auto"/>
              <w:jc w:val="center"/>
              <w:rPr>
                <w:b/>
                <w:bCs/>
                <w:lang w:val="cs-CZ" w:eastAsia="cs-CZ"/>
              </w:rPr>
            </w:pPr>
            <w:r w:rsidRPr="00CB4573">
              <w:rPr>
                <w:b/>
                <w:bCs/>
                <w:lang w:val="cs-CZ" w:eastAsia="cs-CZ"/>
              </w:rPr>
              <w:t>*</w:t>
            </w:r>
          </w:p>
        </w:tc>
        <w:tc>
          <w:tcPr>
            <w:tcW w:w="8930" w:type="dxa"/>
            <w:gridSpan w:val="3"/>
            <w:vAlign w:val="center"/>
          </w:tcPr>
          <w:p w14:paraId="44134A69" w14:textId="77777777" w:rsidR="004C0389" w:rsidRPr="00CB4573" w:rsidRDefault="004C0389" w:rsidP="004C0389">
            <w:pPr>
              <w:keepNext/>
              <w:spacing w:after="0" w:line="240" w:lineRule="auto"/>
              <w:jc w:val="center"/>
              <w:rPr>
                <w:lang w:val="cs-CZ" w:eastAsia="cs-CZ"/>
              </w:rPr>
            </w:pPr>
            <w:r w:rsidRPr="00CB4573">
              <w:rPr>
                <w:lang w:val="cs-CZ" w:eastAsia="cs-CZ"/>
              </w:rPr>
              <w:t>prostor bez nebezpečí výbuchu platí pouze v případě dodržování preventivních opatření, která se týkají úklidu a monitoringu vrstev prachu</w:t>
            </w:r>
          </w:p>
        </w:tc>
      </w:tr>
    </w:tbl>
    <w:p w14:paraId="304064CC" w14:textId="77777777" w:rsidR="004C0389" w:rsidRPr="00CB4573" w:rsidRDefault="004C0389" w:rsidP="007C1833">
      <w:pPr>
        <w:spacing w:before="120"/>
        <w:jc w:val="both"/>
        <w:rPr>
          <w:lang w:val="cs-CZ"/>
        </w:rPr>
      </w:pPr>
    </w:p>
    <w:p w14:paraId="4653217A" w14:textId="6F7367A1" w:rsidR="009E49E1" w:rsidRPr="00CB4573" w:rsidRDefault="005D10A1" w:rsidP="00B649AE">
      <w:pPr>
        <w:pStyle w:val="Nadpis2"/>
        <w:ind w:left="0" w:firstLine="0"/>
        <w:rPr>
          <w:lang w:val="cs-CZ"/>
        </w:rPr>
      </w:pPr>
      <w:bookmarkStart w:id="83" w:name="_Toc142293800"/>
      <w:r w:rsidRPr="00CB4573">
        <w:rPr>
          <w:lang w:val="cs-CZ"/>
        </w:rPr>
        <w:t xml:space="preserve">Základní charakteristika </w:t>
      </w:r>
      <w:r w:rsidR="00A20910" w:rsidRPr="00CB4573">
        <w:rPr>
          <w:lang w:val="cs-CZ"/>
        </w:rPr>
        <w:t xml:space="preserve">stavebních </w:t>
      </w:r>
      <w:r w:rsidRPr="00CB4573">
        <w:rPr>
          <w:lang w:val="cs-CZ"/>
        </w:rPr>
        <w:t>objektů</w:t>
      </w:r>
      <w:r w:rsidR="00817690" w:rsidRPr="00CB4573">
        <w:rPr>
          <w:lang w:val="cs-CZ"/>
        </w:rPr>
        <w:t xml:space="preserve"> (SO, IO)</w:t>
      </w:r>
      <w:bookmarkEnd w:id="83"/>
    </w:p>
    <w:p w14:paraId="09E76D09" w14:textId="367541E9" w:rsidR="00C10486" w:rsidRPr="00CB4573" w:rsidRDefault="00C10486" w:rsidP="00A20910">
      <w:pPr>
        <w:spacing w:before="120"/>
        <w:jc w:val="both"/>
        <w:rPr>
          <w:b/>
          <w:bCs/>
          <w:u w:val="single"/>
          <w:lang w:val="cs-CZ"/>
        </w:rPr>
      </w:pPr>
      <w:r w:rsidRPr="00CB4573">
        <w:rPr>
          <w:b/>
          <w:bCs/>
          <w:u w:val="single"/>
          <w:lang w:val="cs-CZ"/>
        </w:rPr>
        <w:t xml:space="preserve">SO 101 Příjem a úprava </w:t>
      </w:r>
      <w:r w:rsidR="00E57628">
        <w:rPr>
          <w:b/>
          <w:bCs/>
          <w:u w:val="single"/>
          <w:lang w:val="cs-CZ"/>
        </w:rPr>
        <w:t>dřevní štěpky</w:t>
      </w:r>
    </w:p>
    <w:p w14:paraId="0C6F4F52" w14:textId="0174DCF9" w:rsidR="00C10486" w:rsidRPr="00CB4573" w:rsidRDefault="00C10486" w:rsidP="00814385">
      <w:pPr>
        <w:spacing w:before="120"/>
        <w:jc w:val="both"/>
        <w:rPr>
          <w:lang w:val="cs-CZ"/>
        </w:rPr>
      </w:pPr>
      <w:r w:rsidRPr="00CB4573">
        <w:rPr>
          <w:lang w:val="cs-CZ"/>
        </w:rPr>
        <w:t xml:space="preserve">Objekt </w:t>
      </w:r>
      <w:r w:rsidR="00ED09D5" w:rsidRPr="00CB4573">
        <w:rPr>
          <w:lang w:val="cs-CZ"/>
        </w:rPr>
        <w:t>obdélníkového půdorysu</w:t>
      </w:r>
      <w:r w:rsidR="00ED09D5">
        <w:rPr>
          <w:lang w:val="cs-CZ"/>
        </w:rPr>
        <w:t xml:space="preserve"> o rozměrech 76,5 x 35 m a výšky 11,5m</w:t>
      </w:r>
      <w:r w:rsidR="00ED09D5" w:rsidRPr="00CB4573">
        <w:rPr>
          <w:lang w:val="cs-CZ"/>
        </w:rPr>
        <w:t xml:space="preserve"> </w:t>
      </w:r>
      <w:proofErr w:type="gramStart"/>
      <w:r w:rsidRPr="00CB4573">
        <w:rPr>
          <w:lang w:val="cs-CZ"/>
        </w:rPr>
        <w:t>slouží</w:t>
      </w:r>
      <w:proofErr w:type="gramEnd"/>
      <w:r w:rsidRPr="00CB4573">
        <w:rPr>
          <w:lang w:val="cs-CZ"/>
        </w:rPr>
        <w:t xml:space="preserve"> pro příjem dřevní štěpky ze železniční nebo automobilové dopravy, její třídění a drcení nadrozměrné frakce. V objektu se dále vyskytují pasové dopravníky pro dopravu DŠ do zásobních sil.  </w:t>
      </w:r>
    </w:p>
    <w:p w14:paraId="6FF21103" w14:textId="19A6C063" w:rsidR="00ED09D5" w:rsidRDefault="3BA2AED6" w:rsidP="00665C1E">
      <w:pPr>
        <w:jc w:val="both"/>
        <w:rPr>
          <w:lang w:val="cs-CZ"/>
        </w:rPr>
      </w:pPr>
      <w:r w:rsidRPr="43F73D90">
        <w:rPr>
          <w:lang w:val="cs-CZ"/>
        </w:rPr>
        <w:lastRenderedPageBreak/>
        <w:t>Nadzemní část objektu se skládá z haly se sedlovou střechou, která je opláštěna izolačními panely. V této části se nachází technologie dopravníků pro přesun dřevní štěpky do zásobníků. Vzhledem k návrhu technologie a tvaru dopravníků je prostor rozdělen do několik</w:t>
      </w:r>
      <w:r w:rsidR="12589559" w:rsidRPr="43F73D90">
        <w:rPr>
          <w:lang w:val="cs-CZ"/>
        </w:rPr>
        <w:t>a</w:t>
      </w:r>
      <w:r w:rsidRPr="43F73D90">
        <w:rPr>
          <w:lang w:val="cs-CZ"/>
        </w:rPr>
        <w:t xml:space="preserve"> výškových úrovních, na kterých se nacházejí betonové plošiny a jednotlivé větve dopravníků. Podzemní část je navržena celá z vodo-nepropustného železobetonu. Konstrukce haly je tvořena z ocelových rámů kotvených do železobetonových pilířů. </w:t>
      </w:r>
    </w:p>
    <w:p w14:paraId="4456AF38" w14:textId="79E3A4F1" w:rsidR="00665C1E" w:rsidRPr="00CB4573" w:rsidRDefault="00665C1E" w:rsidP="00665C1E">
      <w:pPr>
        <w:jc w:val="both"/>
        <w:rPr>
          <w:lang w:val="cs-CZ"/>
        </w:rPr>
      </w:pPr>
      <w:r w:rsidRPr="00CB4573">
        <w:rPr>
          <w:lang w:val="cs-CZ"/>
        </w:rPr>
        <w:t xml:space="preserve">K hale je proveden zděný přístavek zastřešený plochou střechou. </w:t>
      </w:r>
      <w:r w:rsidR="00ED09D5" w:rsidRPr="00814385">
        <w:rPr>
          <w:lang w:val="cs-CZ"/>
        </w:rPr>
        <w:t xml:space="preserve">Jedná se o </w:t>
      </w:r>
      <w:r w:rsidR="00ED09D5">
        <w:rPr>
          <w:lang w:val="cs-CZ"/>
        </w:rPr>
        <w:t>prostory 1.02, 1.03 a 1.04</w:t>
      </w:r>
      <w:r w:rsidR="00ED09D5" w:rsidRPr="00814385">
        <w:rPr>
          <w:lang w:val="cs-CZ"/>
        </w:rPr>
        <w:t xml:space="preserve"> (</w:t>
      </w:r>
      <w:r w:rsidR="00ED09D5">
        <w:rPr>
          <w:lang w:val="cs-CZ"/>
        </w:rPr>
        <w:t>SO106</w:t>
      </w:r>
      <w:r w:rsidR="00ED09D5" w:rsidRPr="00814385">
        <w:rPr>
          <w:lang w:val="cs-CZ"/>
        </w:rPr>
        <w:t>)</w:t>
      </w:r>
      <w:r w:rsidR="00ED09D5">
        <w:rPr>
          <w:lang w:val="cs-CZ"/>
        </w:rPr>
        <w:t>.</w:t>
      </w:r>
      <w:r w:rsidR="00ED09D5" w:rsidRPr="00814385">
        <w:rPr>
          <w:lang w:val="cs-CZ"/>
        </w:rPr>
        <w:t xml:space="preserve"> </w:t>
      </w:r>
      <w:r w:rsidRPr="00CB4573">
        <w:rPr>
          <w:lang w:val="cs-CZ"/>
        </w:rPr>
        <w:t>V těchto prostorech se nachází měření a regulace a elektrorozvodna. Zařízení vzduchotechniky je v prostoru u haly vedle elektrorozvoden.</w:t>
      </w:r>
    </w:p>
    <w:p w14:paraId="28BC221F" w14:textId="7012389E" w:rsidR="00ED09D5" w:rsidRPr="00814385" w:rsidRDefault="00ED09D5" w:rsidP="00ED09D5">
      <w:pPr>
        <w:spacing w:before="120"/>
        <w:jc w:val="both"/>
        <w:rPr>
          <w:lang w:val="cs-CZ"/>
        </w:rPr>
      </w:pPr>
      <w:r w:rsidRPr="5D60D055">
        <w:rPr>
          <w:lang w:val="cs-CZ"/>
        </w:rPr>
        <w:t>Objekt je obdélníkového půdorysu o rozměrech 24,4 m x 9,4 m, s plocho</w:t>
      </w:r>
      <w:r w:rsidR="26DABEC2" w:rsidRPr="5D60D055">
        <w:rPr>
          <w:lang w:val="cs-CZ"/>
        </w:rPr>
        <w:t>u</w:t>
      </w:r>
      <w:r w:rsidRPr="5D60D055">
        <w:rPr>
          <w:lang w:val="cs-CZ"/>
        </w:rPr>
        <w:t xml:space="preserve"> střechou, výška atiky 4,970 m. </w:t>
      </w:r>
    </w:p>
    <w:p w14:paraId="5475D79B" w14:textId="77777777" w:rsidR="00ED09D5" w:rsidRPr="00593562" w:rsidRDefault="00ED09D5" w:rsidP="00ED09D5">
      <w:pPr>
        <w:spacing w:before="120"/>
        <w:jc w:val="both"/>
        <w:rPr>
          <w:lang w:val="cs-CZ"/>
        </w:rPr>
      </w:pPr>
      <w:r w:rsidRPr="00814385">
        <w:rPr>
          <w:lang w:val="cs-CZ"/>
        </w:rPr>
        <w:t>Obvodové stěny jsou z pórobetonu. Střešní plášť pultové střechy bude tvořen železobetonovým stropem s tepelnou izolací</w:t>
      </w:r>
      <w:r>
        <w:rPr>
          <w:lang w:val="cs-CZ"/>
        </w:rPr>
        <w:t xml:space="preserve"> a</w:t>
      </w:r>
      <w:r w:rsidRPr="00814385">
        <w:rPr>
          <w:lang w:val="cs-CZ"/>
        </w:rPr>
        <w:t xml:space="preserve"> </w:t>
      </w:r>
      <w:r w:rsidRPr="00593562">
        <w:rPr>
          <w:lang w:val="cs-CZ"/>
        </w:rPr>
        <w:t xml:space="preserve">PVC střešní krytinou (B </w:t>
      </w:r>
      <w:proofErr w:type="spellStart"/>
      <w:r w:rsidRPr="00593562">
        <w:rPr>
          <w:lang w:val="cs-CZ"/>
        </w:rPr>
        <w:t>roof</w:t>
      </w:r>
      <w:proofErr w:type="spellEnd"/>
      <w:r w:rsidRPr="00593562">
        <w:rPr>
          <w:lang w:val="cs-CZ"/>
        </w:rPr>
        <w:t xml:space="preserve"> t3)</w:t>
      </w:r>
    </w:p>
    <w:p w14:paraId="47DD25B5" w14:textId="77777777" w:rsidR="00ED09D5" w:rsidRPr="00CB4573" w:rsidRDefault="00ED09D5" w:rsidP="00ED09D5">
      <w:pPr>
        <w:jc w:val="both"/>
        <w:rPr>
          <w:lang w:val="cs-CZ"/>
        </w:rPr>
      </w:pPr>
      <w:r w:rsidRPr="00CB4573">
        <w:rPr>
          <w:lang w:val="cs-CZ"/>
        </w:rPr>
        <w:t>K</w:t>
      </w:r>
      <w:r>
        <w:rPr>
          <w:lang w:val="cs-CZ"/>
        </w:rPr>
        <w:t> </w:t>
      </w:r>
      <w:r w:rsidRPr="00CB4573">
        <w:rPr>
          <w:lang w:val="cs-CZ"/>
        </w:rPr>
        <w:t>hale</w:t>
      </w:r>
      <w:r>
        <w:rPr>
          <w:lang w:val="cs-CZ"/>
        </w:rPr>
        <w:t xml:space="preserve"> ze strany přesuvny</w:t>
      </w:r>
      <w:r w:rsidRPr="00CB4573">
        <w:rPr>
          <w:lang w:val="cs-CZ"/>
        </w:rPr>
        <w:t xml:space="preserve"> je proveden zděný přístavek zastřešený plochou střechou. </w:t>
      </w:r>
      <w:r w:rsidRPr="00814385">
        <w:rPr>
          <w:lang w:val="cs-CZ"/>
        </w:rPr>
        <w:t xml:space="preserve">Jedná se o </w:t>
      </w:r>
      <w:r>
        <w:rPr>
          <w:lang w:val="cs-CZ"/>
        </w:rPr>
        <w:t>prostory 1.01.</w:t>
      </w:r>
      <w:r w:rsidRPr="00814385">
        <w:rPr>
          <w:lang w:val="cs-CZ"/>
        </w:rPr>
        <w:t xml:space="preserve"> </w:t>
      </w:r>
      <w:r w:rsidRPr="00CB4573">
        <w:rPr>
          <w:lang w:val="cs-CZ"/>
        </w:rPr>
        <w:t xml:space="preserve">V těchto prostorech se nachází </w:t>
      </w:r>
      <w:proofErr w:type="spellStart"/>
      <w:r>
        <w:rPr>
          <w:lang w:val="cs-CZ"/>
        </w:rPr>
        <w:t>ventilovna</w:t>
      </w:r>
      <w:proofErr w:type="spellEnd"/>
      <w:r>
        <w:rPr>
          <w:lang w:val="cs-CZ"/>
        </w:rPr>
        <w:t xml:space="preserve"> SHZ</w:t>
      </w:r>
      <w:r w:rsidRPr="00CB4573">
        <w:rPr>
          <w:lang w:val="cs-CZ"/>
        </w:rPr>
        <w:t>.</w:t>
      </w:r>
    </w:p>
    <w:p w14:paraId="09FC66C6" w14:textId="1BE0AE03" w:rsidR="00ED09D5" w:rsidRPr="00814385" w:rsidRDefault="00ED09D5" w:rsidP="00ED09D5">
      <w:pPr>
        <w:spacing w:before="120"/>
        <w:jc w:val="both"/>
        <w:rPr>
          <w:lang w:val="cs-CZ"/>
        </w:rPr>
      </w:pPr>
      <w:r w:rsidRPr="5D60D055">
        <w:rPr>
          <w:lang w:val="cs-CZ"/>
        </w:rPr>
        <w:t>Objekt je obdélníkového půdorysu o rozměrech 15,6 m x 3,6 m, s plocho</w:t>
      </w:r>
      <w:r w:rsidR="0BB196AC" w:rsidRPr="5D60D055">
        <w:rPr>
          <w:lang w:val="cs-CZ"/>
        </w:rPr>
        <w:t>u</w:t>
      </w:r>
      <w:r w:rsidRPr="5D60D055">
        <w:rPr>
          <w:lang w:val="cs-CZ"/>
        </w:rPr>
        <w:t xml:space="preserve"> střechou, výška atiky 4,160 m. </w:t>
      </w:r>
    </w:p>
    <w:p w14:paraId="32FF817D" w14:textId="2CB47D2A" w:rsidR="00ED09D5" w:rsidRPr="00593562" w:rsidRDefault="00ED09D5" w:rsidP="00ED09D5">
      <w:pPr>
        <w:spacing w:before="120"/>
        <w:jc w:val="both"/>
        <w:rPr>
          <w:lang w:val="cs-CZ"/>
        </w:rPr>
      </w:pPr>
      <w:r w:rsidRPr="00814385">
        <w:rPr>
          <w:lang w:val="cs-CZ"/>
        </w:rPr>
        <w:t>Obvodové stěny jsou z pórobetonu. Střešní plášť pultové střechy bude tvořen železobetonovým stropem s tepelnou izolací</w:t>
      </w:r>
      <w:r>
        <w:rPr>
          <w:lang w:val="cs-CZ"/>
        </w:rPr>
        <w:t xml:space="preserve"> a</w:t>
      </w:r>
      <w:r w:rsidRPr="00814385">
        <w:rPr>
          <w:lang w:val="cs-CZ"/>
        </w:rPr>
        <w:t xml:space="preserve"> </w:t>
      </w:r>
      <w:r w:rsidRPr="00593562">
        <w:rPr>
          <w:lang w:val="cs-CZ"/>
        </w:rPr>
        <w:t xml:space="preserve">PVC střešní krytinou (B </w:t>
      </w:r>
      <w:proofErr w:type="spellStart"/>
      <w:r w:rsidRPr="00593562">
        <w:rPr>
          <w:lang w:val="cs-CZ"/>
        </w:rPr>
        <w:t>roof</w:t>
      </w:r>
      <w:proofErr w:type="spellEnd"/>
      <w:r w:rsidRPr="00593562">
        <w:rPr>
          <w:lang w:val="cs-CZ"/>
        </w:rPr>
        <w:t xml:space="preserve"> t3)</w:t>
      </w:r>
      <w:r w:rsidR="000B21ED">
        <w:rPr>
          <w:lang w:val="cs-CZ"/>
        </w:rPr>
        <w:t>.</w:t>
      </w:r>
    </w:p>
    <w:p w14:paraId="0F175DCC" w14:textId="77777777" w:rsidR="00ED09D5" w:rsidRPr="00CB4573" w:rsidRDefault="00ED09D5" w:rsidP="00ED09D5">
      <w:pPr>
        <w:jc w:val="both"/>
        <w:rPr>
          <w:lang w:val="cs-CZ"/>
        </w:rPr>
      </w:pPr>
      <w:r w:rsidRPr="5D60D055">
        <w:rPr>
          <w:lang w:val="cs-CZ"/>
        </w:rPr>
        <w:t>K hale ze strany přesuvny jsou dále provedeny základové pasy a betonová plocha s fundamenty pro uložení vykládacího stroje a osazení technologie vykládky spolu s kontejnery, velínem, odsáváním, vzorkováním a zastřešením vykládacího prostoru. Vlastní OK a zastřešení bude součástí technologie.</w:t>
      </w:r>
    </w:p>
    <w:p w14:paraId="0E76163B" w14:textId="77777777" w:rsidR="00ED09D5" w:rsidRDefault="00ED09D5" w:rsidP="00ED09D5">
      <w:pPr>
        <w:spacing w:before="120"/>
        <w:jc w:val="both"/>
        <w:rPr>
          <w:lang w:val="cs-CZ"/>
        </w:rPr>
      </w:pPr>
      <w:r>
        <w:rPr>
          <w:lang w:val="cs-CZ"/>
        </w:rPr>
        <w:t>Plocha</w:t>
      </w:r>
      <w:r w:rsidRPr="00814385">
        <w:rPr>
          <w:lang w:val="cs-CZ"/>
        </w:rPr>
        <w:t xml:space="preserve"> je obdélníkového půdorysu o rozměrech </w:t>
      </w:r>
      <w:r>
        <w:rPr>
          <w:lang w:val="cs-CZ"/>
        </w:rPr>
        <w:t>28</w:t>
      </w:r>
      <w:r w:rsidRPr="00814385">
        <w:rPr>
          <w:lang w:val="cs-CZ"/>
        </w:rPr>
        <w:t xml:space="preserve"> m x </w:t>
      </w:r>
      <w:r>
        <w:rPr>
          <w:lang w:val="cs-CZ"/>
        </w:rPr>
        <w:t>14</w:t>
      </w:r>
      <w:r w:rsidRPr="00814385">
        <w:rPr>
          <w:lang w:val="cs-CZ"/>
        </w:rPr>
        <w:t>,</w:t>
      </w:r>
      <w:r>
        <w:rPr>
          <w:lang w:val="cs-CZ"/>
        </w:rPr>
        <w:t>4</w:t>
      </w:r>
      <w:r w:rsidRPr="00814385">
        <w:rPr>
          <w:lang w:val="cs-CZ"/>
        </w:rPr>
        <w:t xml:space="preserve"> m</w:t>
      </w:r>
      <w:r>
        <w:rPr>
          <w:lang w:val="cs-CZ"/>
        </w:rPr>
        <w:t>.</w:t>
      </w:r>
    </w:p>
    <w:p w14:paraId="364DF5BF" w14:textId="28BE989A" w:rsidR="00665C1E" w:rsidRPr="00CB4573" w:rsidRDefault="00665C1E" w:rsidP="00665C1E">
      <w:pPr>
        <w:spacing w:before="120"/>
        <w:jc w:val="both"/>
        <w:rPr>
          <w:lang w:val="cs-CZ"/>
        </w:rPr>
      </w:pPr>
      <w:r w:rsidRPr="5D60D055">
        <w:rPr>
          <w:lang w:val="cs-CZ"/>
        </w:rPr>
        <w:t>Vedle stacionárního vykládacího zařízení j</w:t>
      </w:r>
      <w:r w:rsidR="00ED09D5" w:rsidRPr="5D60D055">
        <w:rPr>
          <w:lang w:val="cs-CZ"/>
        </w:rPr>
        <w:t>sou</w:t>
      </w:r>
      <w:r w:rsidRPr="5D60D055">
        <w:rPr>
          <w:lang w:val="cs-CZ"/>
        </w:rPr>
        <w:t xml:space="preserve"> dále </w:t>
      </w:r>
      <w:r w:rsidR="00ED09D5" w:rsidRPr="5D60D055">
        <w:rPr>
          <w:lang w:val="cs-CZ"/>
        </w:rPr>
        <w:t xml:space="preserve">umístěny </w:t>
      </w:r>
      <w:r w:rsidRPr="5D60D055">
        <w:rPr>
          <w:lang w:val="cs-CZ"/>
        </w:rPr>
        <w:t xml:space="preserve">ocelové kontejnery pro </w:t>
      </w:r>
      <w:r w:rsidR="005D08CE">
        <w:rPr>
          <w:lang w:val="cs-CZ"/>
        </w:rPr>
        <w:t>skladování</w:t>
      </w:r>
      <w:r w:rsidRPr="5D60D055">
        <w:rPr>
          <w:lang w:val="cs-CZ"/>
        </w:rPr>
        <w:t xml:space="preserve"> technologického zařízení a uložení náhradních dílů pro provoz vykládacího zařízení. </w:t>
      </w:r>
    </w:p>
    <w:p w14:paraId="27D7BB36" w14:textId="77777777" w:rsidR="00ED09D5" w:rsidRDefault="00ED09D5" w:rsidP="00ED09D5">
      <w:pPr>
        <w:spacing w:before="120"/>
        <w:jc w:val="both"/>
        <w:rPr>
          <w:lang w:val="cs-CZ"/>
        </w:rPr>
      </w:pPr>
      <w:r>
        <w:rPr>
          <w:lang w:val="cs-CZ"/>
        </w:rPr>
        <w:t>Součástí objektu jsou čtyři automobilové vykládací pozice, dvě stání jsou v prostoru hlavní haly a dvě jsou provedeny jako přístavek zastřešený plochou střechou.</w:t>
      </w:r>
    </w:p>
    <w:p w14:paraId="1A35DE96" w14:textId="476C70AC" w:rsidR="00ED09D5" w:rsidRPr="00814385" w:rsidRDefault="00ED09D5" w:rsidP="00ED09D5">
      <w:pPr>
        <w:spacing w:before="120"/>
        <w:jc w:val="both"/>
        <w:rPr>
          <w:lang w:val="cs-CZ"/>
        </w:rPr>
      </w:pPr>
      <w:r w:rsidRPr="5D60D055">
        <w:rPr>
          <w:lang w:val="cs-CZ"/>
        </w:rPr>
        <w:t>Objekt je obdélníkového půdorysu o rozměrech 13,4 m x 12,4 m, s plocho</w:t>
      </w:r>
      <w:r w:rsidR="37B8AD6C" w:rsidRPr="5D60D055">
        <w:rPr>
          <w:lang w:val="cs-CZ"/>
        </w:rPr>
        <w:t>u</w:t>
      </w:r>
      <w:r w:rsidRPr="5D60D055">
        <w:rPr>
          <w:lang w:val="cs-CZ"/>
        </w:rPr>
        <w:t xml:space="preserve"> střechou, výška atiky 7,070 m. </w:t>
      </w:r>
    </w:p>
    <w:p w14:paraId="1FA8DD69" w14:textId="2332803D" w:rsidR="00ED09D5" w:rsidRPr="00593562" w:rsidRDefault="00ED09D5" w:rsidP="00ED09D5">
      <w:pPr>
        <w:spacing w:before="120"/>
        <w:jc w:val="both"/>
        <w:rPr>
          <w:lang w:val="cs-CZ"/>
        </w:rPr>
      </w:pPr>
      <w:r w:rsidRPr="00814385">
        <w:rPr>
          <w:lang w:val="cs-CZ"/>
        </w:rPr>
        <w:t>Obvodové stěny jsou z pórobetonu. Střešní plášť pultové střechy bude tvořen železobetonovým stropem s tepelnou izolací</w:t>
      </w:r>
      <w:r>
        <w:rPr>
          <w:lang w:val="cs-CZ"/>
        </w:rPr>
        <w:t xml:space="preserve"> a</w:t>
      </w:r>
      <w:r w:rsidRPr="00814385">
        <w:rPr>
          <w:lang w:val="cs-CZ"/>
        </w:rPr>
        <w:t xml:space="preserve"> </w:t>
      </w:r>
      <w:r w:rsidRPr="00593562">
        <w:rPr>
          <w:lang w:val="cs-CZ"/>
        </w:rPr>
        <w:t xml:space="preserve">PVC střešní krytinou (B </w:t>
      </w:r>
      <w:proofErr w:type="spellStart"/>
      <w:r w:rsidRPr="00593562">
        <w:rPr>
          <w:lang w:val="cs-CZ"/>
        </w:rPr>
        <w:t>roof</w:t>
      </w:r>
      <w:proofErr w:type="spellEnd"/>
      <w:r w:rsidRPr="00593562">
        <w:rPr>
          <w:lang w:val="cs-CZ"/>
        </w:rPr>
        <w:t xml:space="preserve"> t3)</w:t>
      </w:r>
      <w:r w:rsidR="000B21ED">
        <w:rPr>
          <w:lang w:val="cs-CZ"/>
        </w:rPr>
        <w:t>.</w:t>
      </w:r>
    </w:p>
    <w:p w14:paraId="2C42D279" w14:textId="0983494B" w:rsidR="00ED09D5" w:rsidRDefault="00ED09D5" w:rsidP="00ED09D5">
      <w:pPr>
        <w:spacing w:before="120"/>
        <w:jc w:val="both"/>
        <w:rPr>
          <w:lang w:val="cs-CZ"/>
        </w:rPr>
      </w:pPr>
      <w:r w:rsidRPr="5D60D055">
        <w:rPr>
          <w:lang w:val="cs-CZ"/>
        </w:rPr>
        <w:t>V poslední řadě je u západní štítové stěny vytvořen havarijní výsyp kontejnerů a vozidel.</w:t>
      </w:r>
    </w:p>
    <w:p w14:paraId="1A9130D2" w14:textId="77777777" w:rsidR="00ED09D5" w:rsidRPr="00CB4573" w:rsidRDefault="00ED09D5" w:rsidP="00ED09D5">
      <w:pPr>
        <w:spacing w:before="120"/>
        <w:jc w:val="both"/>
        <w:rPr>
          <w:lang w:val="cs-CZ"/>
        </w:rPr>
      </w:pPr>
      <w:r>
        <w:rPr>
          <w:lang w:val="cs-CZ"/>
        </w:rPr>
        <w:t>Objekt</w:t>
      </w:r>
      <w:r w:rsidRPr="00814385">
        <w:rPr>
          <w:lang w:val="cs-CZ"/>
        </w:rPr>
        <w:t xml:space="preserve"> je obdélníkového půdorysu o rozměrech </w:t>
      </w:r>
      <w:r>
        <w:rPr>
          <w:lang w:val="cs-CZ"/>
        </w:rPr>
        <w:t>7,6</w:t>
      </w:r>
      <w:r w:rsidRPr="00814385">
        <w:rPr>
          <w:lang w:val="cs-CZ"/>
        </w:rPr>
        <w:t xml:space="preserve"> m x </w:t>
      </w:r>
      <w:r>
        <w:rPr>
          <w:lang w:val="cs-CZ"/>
        </w:rPr>
        <w:t>4</w:t>
      </w:r>
      <w:r w:rsidRPr="00814385">
        <w:rPr>
          <w:lang w:val="cs-CZ"/>
        </w:rPr>
        <w:t>,</w:t>
      </w:r>
      <w:r>
        <w:rPr>
          <w:lang w:val="cs-CZ"/>
        </w:rPr>
        <w:t>3</w:t>
      </w:r>
      <w:r w:rsidRPr="00814385">
        <w:rPr>
          <w:lang w:val="cs-CZ"/>
        </w:rPr>
        <w:t xml:space="preserve"> m</w:t>
      </w:r>
      <w:r>
        <w:rPr>
          <w:lang w:val="cs-CZ"/>
        </w:rPr>
        <w:t>, je tvořen podzemní násypkou opatřenou roštem proti pádu osob a nadzemním betonovým límcem ve tvaru U pro zabránění rozsypu vykládaného materiálu. V době nečinnosti bude vstupní strana opatřena pevnou zábranou.</w:t>
      </w:r>
    </w:p>
    <w:p w14:paraId="67D96A57" w14:textId="36F68B1E" w:rsidR="00665C1E" w:rsidRPr="00CB4573" w:rsidRDefault="00665C1E" w:rsidP="00ED09D5">
      <w:pPr>
        <w:spacing w:before="120"/>
        <w:jc w:val="both"/>
        <w:rPr>
          <w:lang w:val="cs-CZ"/>
        </w:rPr>
      </w:pPr>
      <w:r w:rsidRPr="00CB4573">
        <w:rPr>
          <w:lang w:val="cs-CZ"/>
        </w:rPr>
        <w:t xml:space="preserve">Osvětlení bude umělé. </w:t>
      </w:r>
    </w:p>
    <w:p w14:paraId="353053BB" w14:textId="77777777" w:rsidR="00C606FF" w:rsidRPr="00CB4573" w:rsidRDefault="00C606FF" w:rsidP="00C606FF">
      <w:pPr>
        <w:spacing w:before="120"/>
        <w:jc w:val="both"/>
        <w:rPr>
          <w:b/>
          <w:bCs/>
          <w:u w:val="single"/>
          <w:lang w:val="cs-CZ"/>
        </w:rPr>
      </w:pPr>
      <w:r w:rsidRPr="00CB4573">
        <w:rPr>
          <w:b/>
          <w:bCs/>
          <w:u w:val="single"/>
          <w:lang w:val="cs-CZ"/>
        </w:rPr>
        <w:t xml:space="preserve">SO 102 Sklad dřevní štěpky </w:t>
      </w:r>
    </w:p>
    <w:p w14:paraId="58ED8AF6" w14:textId="38CF0E9C" w:rsidR="00B27EB1" w:rsidRPr="00CB4573" w:rsidRDefault="00B27EB1" w:rsidP="00B27EB1">
      <w:pPr>
        <w:spacing w:before="120"/>
        <w:jc w:val="both"/>
        <w:rPr>
          <w:lang w:val="cs-CZ"/>
        </w:rPr>
      </w:pPr>
      <w:r w:rsidRPr="5D60D055">
        <w:rPr>
          <w:lang w:val="cs-CZ"/>
        </w:rPr>
        <w:t xml:space="preserve">Objekt se nachází v trase dopravníků </w:t>
      </w:r>
      <w:r w:rsidR="3F7D7CE2" w:rsidRPr="5D60D055">
        <w:rPr>
          <w:lang w:val="cs-CZ"/>
        </w:rPr>
        <w:t xml:space="preserve">dřevní </w:t>
      </w:r>
      <w:r w:rsidRPr="5D60D055">
        <w:rPr>
          <w:lang w:val="cs-CZ"/>
        </w:rPr>
        <w:t xml:space="preserve">štěpky a </w:t>
      </w:r>
      <w:proofErr w:type="gramStart"/>
      <w:r w:rsidRPr="5D60D055">
        <w:rPr>
          <w:lang w:val="cs-CZ"/>
        </w:rPr>
        <w:t>slouží</w:t>
      </w:r>
      <w:proofErr w:type="gramEnd"/>
      <w:r w:rsidRPr="5D60D055">
        <w:rPr>
          <w:lang w:val="cs-CZ"/>
        </w:rPr>
        <w:t xml:space="preserve"> k </w:t>
      </w:r>
      <w:r w:rsidR="09DEC26F" w:rsidRPr="5D60D055">
        <w:rPr>
          <w:lang w:val="cs-CZ"/>
        </w:rPr>
        <w:t xml:space="preserve">provozní </w:t>
      </w:r>
      <w:r w:rsidRPr="5D60D055">
        <w:rPr>
          <w:lang w:val="cs-CZ"/>
        </w:rPr>
        <w:t>zásobě dřevní štěpky. Kapacita skladu je 45 000 m</w:t>
      </w:r>
      <w:r w:rsidRPr="5D60D055">
        <w:rPr>
          <w:vertAlign w:val="superscript"/>
          <w:lang w:val="cs-CZ"/>
        </w:rPr>
        <w:t>3</w:t>
      </w:r>
      <w:r w:rsidR="00187737" w:rsidRPr="5D60D055">
        <w:rPr>
          <w:vertAlign w:val="superscript"/>
          <w:lang w:val="cs-CZ"/>
        </w:rPr>
        <w:t xml:space="preserve"> </w:t>
      </w:r>
      <w:r w:rsidR="00187737" w:rsidRPr="5D60D055">
        <w:rPr>
          <w:lang w:val="cs-CZ"/>
        </w:rPr>
        <w:t>rozdělené do pěti válcových zásobníků po 9000 m</w:t>
      </w:r>
      <w:r w:rsidR="00187737" w:rsidRPr="5D60D055">
        <w:rPr>
          <w:vertAlign w:val="superscript"/>
          <w:lang w:val="cs-CZ"/>
        </w:rPr>
        <w:t>3</w:t>
      </w:r>
      <w:r w:rsidR="00187737" w:rsidRPr="5D60D055">
        <w:rPr>
          <w:lang w:val="cs-CZ"/>
        </w:rPr>
        <w:t>. Objekt je obdélníkového půdorysu o rozměrech 154 m x 30 m a výška 39,26 m.</w:t>
      </w:r>
      <w:r w:rsidRPr="5D60D055">
        <w:rPr>
          <w:lang w:val="cs-CZ"/>
        </w:rPr>
        <w:t xml:space="preserve">   </w:t>
      </w:r>
    </w:p>
    <w:p w14:paraId="1AFAA2E3" w14:textId="5CC6AF69" w:rsidR="00C6259B" w:rsidRDefault="00B27EB1" w:rsidP="00B27EB1">
      <w:pPr>
        <w:spacing w:before="120"/>
        <w:jc w:val="both"/>
        <w:rPr>
          <w:lang w:val="cs-CZ"/>
        </w:rPr>
      </w:pPr>
      <w:r w:rsidRPr="00CB4573">
        <w:rPr>
          <w:lang w:val="cs-CZ"/>
        </w:rPr>
        <w:lastRenderedPageBreak/>
        <w:t xml:space="preserve">Materiál je přiveden systémem pasových dopravníků do horní </w:t>
      </w:r>
      <w:r w:rsidR="00187737" w:rsidRPr="00CB4573">
        <w:rPr>
          <w:lang w:val="cs-CZ"/>
        </w:rPr>
        <w:t>n</w:t>
      </w:r>
      <w:r w:rsidR="00187737">
        <w:rPr>
          <w:lang w:val="cs-CZ"/>
        </w:rPr>
        <w:t>á</w:t>
      </w:r>
      <w:r w:rsidR="00187737" w:rsidRPr="00CB4573">
        <w:rPr>
          <w:lang w:val="cs-CZ"/>
        </w:rPr>
        <w:t xml:space="preserve">stavby </w:t>
      </w:r>
      <w:r w:rsidRPr="00CB4573">
        <w:rPr>
          <w:lang w:val="cs-CZ"/>
        </w:rPr>
        <w:t xml:space="preserve">(tvořená z ocelových profilů). Zde je rozdělován a dopraven do jednotlivých sil systémem dopravníků. </w:t>
      </w:r>
    </w:p>
    <w:p w14:paraId="2BF8F05C" w14:textId="746C3E8C" w:rsidR="00B27EB1" w:rsidRPr="00CB4573" w:rsidRDefault="00B27EB1" w:rsidP="00B27EB1">
      <w:pPr>
        <w:spacing w:before="120"/>
        <w:jc w:val="both"/>
        <w:rPr>
          <w:lang w:val="cs-CZ"/>
        </w:rPr>
      </w:pPr>
      <w:r w:rsidRPr="00CB4573">
        <w:rPr>
          <w:lang w:val="cs-CZ"/>
        </w:rPr>
        <w:t xml:space="preserve">Pro vyskladnění materiálu je použit </w:t>
      </w:r>
      <w:r w:rsidR="00C6259B" w:rsidRPr="00CB4573">
        <w:rPr>
          <w:lang w:val="cs-CZ"/>
        </w:rPr>
        <w:t>šnekov</w:t>
      </w:r>
      <w:r w:rsidR="00C6259B">
        <w:rPr>
          <w:lang w:val="cs-CZ"/>
        </w:rPr>
        <w:t>ý dopravník</w:t>
      </w:r>
      <w:r w:rsidRPr="00CB4573">
        <w:rPr>
          <w:lang w:val="cs-CZ"/>
        </w:rPr>
        <w:t xml:space="preserve"> a materiál je středem sila dopraven </w:t>
      </w:r>
      <w:r w:rsidR="00C6259B">
        <w:rPr>
          <w:lang w:val="cs-CZ"/>
        </w:rPr>
        <w:t xml:space="preserve">k systému pásových dopravníků pro </w:t>
      </w:r>
      <w:r w:rsidRPr="00CB4573">
        <w:rPr>
          <w:lang w:val="cs-CZ"/>
        </w:rPr>
        <w:t xml:space="preserve">následnou pasovou dopravu ke kotlům. </w:t>
      </w:r>
    </w:p>
    <w:p w14:paraId="0829CFF8" w14:textId="77A88794" w:rsidR="00B27EB1" w:rsidRPr="00CB4573" w:rsidRDefault="00B27EB1" w:rsidP="00B27EB1">
      <w:pPr>
        <w:spacing w:before="120"/>
        <w:jc w:val="both"/>
        <w:rPr>
          <w:lang w:val="cs-CZ"/>
        </w:rPr>
      </w:pPr>
      <w:r w:rsidRPr="00CB4573">
        <w:rPr>
          <w:lang w:val="cs-CZ"/>
        </w:rPr>
        <w:t xml:space="preserve">Konstrukce sil je železobetonová. Jedná se o pět kruhových sil, Každé silo </w:t>
      </w:r>
      <w:proofErr w:type="gramStart"/>
      <w:r w:rsidRPr="00CB4573">
        <w:rPr>
          <w:lang w:val="cs-CZ"/>
        </w:rPr>
        <w:t>tvoří</w:t>
      </w:r>
      <w:proofErr w:type="gramEnd"/>
      <w:r w:rsidRPr="00CB4573">
        <w:rPr>
          <w:lang w:val="cs-CZ"/>
        </w:rPr>
        <w:t xml:space="preserve"> jeden dilatační celek. Konstrukce je založena na </w:t>
      </w:r>
      <w:proofErr w:type="spellStart"/>
      <w:r w:rsidR="00C6259B">
        <w:rPr>
          <w:lang w:val="cs-CZ"/>
        </w:rPr>
        <w:t>velkoprofilových</w:t>
      </w:r>
      <w:proofErr w:type="spellEnd"/>
      <w:r w:rsidR="00C6259B">
        <w:rPr>
          <w:lang w:val="cs-CZ"/>
        </w:rPr>
        <w:t xml:space="preserve"> </w:t>
      </w:r>
      <w:r w:rsidR="00C6259B" w:rsidRPr="00CB4573">
        <w:rPr>
          <w:lang w:val="cs-CZ"/>
        </w:rPr>
        <w:t>pilot</w:t>
      </w:r>
      <w:r w:rsidR="00C6259B">
        <w:rPr>
          <w:lang w:val="cs-CZ"/>
        </w:rPr>
        <w:t>á</w:t>
      </w:r>
      <w:r w:rsidR="00C6259B" w:rsidRPr="00CB4573">
        <w:rPr>
          <w:lang w:val="cs-CZ"/>
        </w:rPr>
        <w:t>ch</w:t>
      </w:r>
      <w:r w:rsidR="1BEB4916" w:rsidRPr="00CB4573">
        <w:rPr>
          <w:lang w:val="cs-CZ"/>
        </w:rPr>
        <w:t>.</w:t>
      </w:r>
      <w:r w:rsidRPr="00CB4573">
        <w:rPr>
          <w:lang w:val="cs-CZ"/>
        </w:rPr>
        <w:t xml:space="preserve"> V některých místech jsou v suterénu železobetonové stěny a podzemní prostory. </w:t>
      </w:r>
    </w:p>
    <w:p w14:paraId="471C08B4" w14:textId="77777777" w:rsidR="00B27EB1" w:rsidRPr="00CB4573" w:rsidRDefault="00B27EB1" w:rsidP="00B27EB1">
      <w:pPr>
        <w:spacing w:before="120"/>
        <w:jc w:val="both"/>
        <w:rPr>
          <w:lang w:val="cs-CZ"/>
        </w:rPr>
      </w:pPr>
      <w:r w:rsidRPr="00CB4573">
        <w:rPr>
          <w:lang w:val="cs-CZ"/>
        </w:rPr>
        <w:t>Na konstrukci sil je uložena ocelová konstrukce technologie – součást samostatné části projektu. Na této konstrukci je osazena technologie pro odsávání horní nástavby a přesypů. Venkovní části s přístupem obsluhy jsou opatřeny zábradlím.</w:t>
      </w:r>
    </w:p>
    <w:p w14:paraId="1986B04B" w14:textId="77C67B3E" w:rsidR="00B27EB1" w:rsidRPr="00CB4573" w:rsidRDefault="00B27EB1" w:rsidP="00B27EB1">
      <w:pPr>
        <w:spacing w:before="120"/>
        <w:jc w:val="both"/>
        <w:rPr>
          <w:lang w:val="cs-CZ"/>
        </w:rPr>
      </w:pPr>
      <w:r w:rsidRPr="00CB4573">
        <w:rPr>
          <w:lang w:val="cs-CZ"/>
        </w:rPr>
        <w:t xml:space="preserve">Nad prostředním silem je </w:t>
      </w:r>
      <w:r w:rsidR="00683FA6" w:rsidRPr="00CB4573">
        <w:rPr>
          <w:lang w:val="cs-CZ"/>
        </w:rPr>
        <w:t xml:space="preserve">na severní straně </w:t>
      </w:r>
      <w:r w:rsidRPr="00CB4573">
        <w:rPr>
          <w:lang w:val="cs-CZ"/>
        </w:rPr>
        <w:t>umístěna drážka pro kladkostroj s přesahem mimo silo, pro spouštění a</w:t>
      </w:r>
      <w:r w:rsidR="000332D9" w:rsidRPr="00CB4573">
        <w:rPr>
          <w:lang w:val="cs-CZ"/>
        </w:rPr>
        <w:t> </w:t>
      </w:r>
      <w:r w:rsidRPr="00CB4573">
        <w:rPr>
          <w:lang w:val="cs-CZ"/>
        </w:rPr>
        <w:t>vytahování potřebného servisního materiálu.</w:t>
      </w:r>
    </w:p>
    <w:p w14:paraId="5F25EAFC" w14:textId="572591F8" w:rsidR="00B27EB1" w:rsidRPr="00CB4573" w:rsidRDefault="00B27EB1" w:rsidP="00B27EB1">
      <w:pPr>
        <w:spacing w:before="120"/>
        <w:jc w:val="both"/>
        <w:rPr>
          <w:lang w:val="cs-CZ"/>
        </w:rPr>
      </w:pPr>
      <w:r w:rsidRPr="00CB4573">
        <w:rPr>
          <w:lang w:val="cs-CZ"/>
        </w:rPr>
        <w:t xml:space="preserve">Stavební otvory budou </w:t>
      </w:r>
      <w:r w:rsidR="00C6259B">
        <w:rPr>
          <w:lang w:val="cs-CZ"/>
        </w:rPr>
        <w:t xml:space="preserve">opatřeny </w:t>
      </w:r>
      <w:r w:rsidR="00C6259B" w:rsidRPr="00CB4573">
        <w:rPr>
          <w:lang w:val="cs-CZ"/>
        </w:rPr>
        <w:t>dvoukřídl</w:t>
      </w:r>
      <w:r w:rsidR="00C6259B">
        <w:rPr>
          <w:lang w:val="cs-CZ"/>
        </w:rPr>
        <w:t>ými vraty</w:t>
      </w:r>
      <w:r w:rsidRPr="00CB4573">
        <w:rPr>
          <w:lang w:val="cs-CZ"/>
        </w:rPr>
        <w:t xml:space="preserve"> s pevným rámem.</w:t>
      </w:r>
      <w:r w:rsidR="00C6259B">
        <w:rPr>
          <w:lang w:val="cs-CZ"/>
        </w:rPr>
        <w:t xml:space="preserve"> Vstupní a čistící otvor do sil bude tvořen pevnostními vraty vsazené shora do přídržných závěsů.</w:t>
      </w:r>
    </w:p>
    <w:p w14:paraId="4CB4B929" w14:textId="77777777" w:rsidR="00B27EB1" w:rsidRPr="00CB4573" w:rsidRDefault="00B27EB1" w:rsidP="00B27EB1">
      <w:pPr>
        <w:spacing w:before="120"/>
        <w:jc w:val="both"/>
        <w:rPr>
          <w:lang w:val="cs-CZ"/>
        </w:rPr>
      </w:pPr>
      <w:r w:rsidRPr="00CB4573">
        <w:rPr>
          <w:lang w:val="cs-CZ"/>
        </w:rPr>
        <w:t>Na severovýchodním rohu stavby je instalován nákladní výtah pro potřeby údržby a oprav.</w:t>
      </w:r>
    </w:p>
    <w:p w14:paraId="4780AF2C" w14:textId="42334050" w:rsidR="00814385" w:rsidRPr="00CB4573" w:rsidRDefault="00814385" w:rsidP="00814385">
      <w:pPr>
        <w:spacing w:before="120"/>
        <w:jc w:val="both"/>
        <w:rPr>
          <w:b/>
          <w:bCs/>
          <w:u w:val="single"/>
          <w:lang w:val="cs-CZ"/>
        </w:rPr>
      </w:pPr>
      <w:r w:rsidRPr="00CB4573">
        <w:rPr>
          <w:b/>
          <w:bCs/>
          <w:u w:val="single"/>
          <w:lang w:val="cs-CZ"/>
        </w:rPr>
        <w:t>SO 103 Doprava paliva – do skladu</w:t>
      </w:r>
    </w:p>
    <w:p w14:paraId="6780667B" w14:textId="77777777" w:rsidR="00402B42" w:rsidRDefault="00402B42" w:rsidP="00402B42">
      <w:pPr>
        <w:spacing w:before="120"/>
        <w:jc w:val="both"/>
        <w:rPr>
          <w:lang w:val="cs-CZ"/>
        </w:rPr>
      </w:pPr>
      <w:r w:rsidRPr="00CB4573">
        <w:rPr>
          <w:lang w:val="cs-CZ"/>
        </w:rPr>
        <w:t>Objekt</w:t>
      </w:r>
      <w:r>
        <w:rPr>
          <w:lang w:val="cs-CZ"/>
        </w:rPr>
        <w:t>y</w:t>
      </w:r>
      <w:r w:rsidRPr="00CB4573">
        <w:rPr>
          <w:lang w:val="cs-CZ"/>
        </w:rPr>
        <w:t xml:space="preserve"> se nachází v trase dopravníků dřevní štěpky a </w:t>
      </w:r>
      <w:proofErr w:type="gramStart"/>
      <w:r w:rsidRPr="00CB4573">
        <w:rPr>
          <w:lang w:val="cs-CZ"/>
        </w:rPr>
        <w:t>slouží</w:t>
      </w:r>
      <w:proofErr w:type="gramEnd"/>
      <w:r w:rsidRPr="00CB4573">
        <w:rPr>
          <w:lang w:val="cs-CZ"/>
        </w:rPr>
        <w:t xml:space="preserve"> k </w:t>
      </w:r>
      <w:r>
        <w:rPr>
          <w:lang w:val="cs-CZ"/>
        </w:rPr>
        <w:t>dopravě</w:t>
      </w:r>
      <w:r w:rsidRPr="00CB4573">
        <w:rPr>
          <w:lang w:val="cs-CZ"/>
        </w:rPr>
        <w:t xml:space="preserve"> dřevní štěpky</w:t>
      </w:r>
      <w:r>
        <w:rPr>
          <w:lang w:val="cs-CZ"/>
        </w:rPr>
        <w:t xml:space="preserve"> do skladů</w:t>
      </w:r>
      <w:r w:rsidRPr="00CB4573">
        <w:rPr>
          <w:lang w:val="cs-CZ"/>
        </w:rPr>
        <w:t xml:space="preserve">. </w:t>
      </w:r>
      <w:r>
        <w:rPr>
          <w:lang w:val="cs-CZ"/>
        </w:rPr>
        <w:t>Objekt věže PV1.</w:t>
      </w:r>
      <w:r w:rsidRPr="00814385">
        <w:rPr>
          <w:lang w:val="cs-CZ"/>
        </w:rPr>
        <w:t xml:space="preserve"> je obdélníkového půdorysu o rozměrech </w:t>
      </w:r>
      <w:r>
        <w:rPr>
          <w:lang w:val="cs-CZ"/>
        </w:rPr>
        <w:t>13,135</w:t>
      </w:r>
      <w:r w:rsidRPr="00814385">
        <w:rPr>
          <w:lang w:val="cs-CZ"/>
        </w:rPr>
        <w:t xml:space="preserve"> m x </w:t>
      </w:r>
      <w:r>
        <w:rPr>
          <w:lang w:val="cs-CZ"/>
        </w:rPr>
        <w:t>12,515</w:t>
      </w:r>
      <w:r w:rsidRPr="00814385">
        <w:rPr>
          <w:lang w:val="cs-CZ"/>
        </w:rPr>
        <w:t xml:space="preserve"> m</w:t>
      </w:r>
      <w:r>
        <w:rPr>
          <w:lang w:val="cs-CZ"/>
        </w:rPr>
        <w:t xml:space="preserve"> a výška 8,74 m bez OK Vzduchotechniky.</w:t>
      </w:r>
      <w:r w:rsidRPr="00D74D21">
        <w:rPr>
          <w:lang w:val="cs-CZ"/>
        </w:rPr>
        <w:t xml:space="preserve"> </w:t>
      </w:r>
    </w:p>
    <w:p w14:paraId="43E85C38" w14:textId="77777777" w:rsidR="00402B42" w:rsidRDefault="00402B42" w:rsidP="00402B42">
      <w:pPr>
        <w:spacing w:before="120"/>
        <w:jc w:val="both"/>
        <w:rPr>
          <w:lang w:val="cs-CZ"/>
        </w:rPr>
      </w:pPr>
      <w:r>
        <w:rPr>
          <w:lang w:val="cs-CZ"/>
        </w:rPr>
        <w:t>Objekt věže PV2.</w:t>
      </w:r>
      <w:r w:rsidRPr="00814385">
        <w:rPr>
          <w:lang w:val="cs-CZ"/>
        </w:rPr>
        <w:t xml:space="preserve"> je obdélníkového půdorysu o rozměrech </w:t>
      </w:r>
      <w:r>
        <w:rPr>
          <w:lang w:val="cs-CZ"/>
        </w:rPr>
        <w:t>12,655</w:t>
      </w:r>
      <w:r w:rsidRPr="00814385">
        <w:rPr>
          <w:lang w:val="cs-CZ"/>
        </w:rPr>
        <w:t xml:space="preserve"> m x </w:t>
      </w:r>
      <w:r>
        <w:rPr>
          <w:lang w:val="cs-CZ"/>
        </w:rPr>
        <w:t>14,285</w:t>
      </w:r>
      <w:r w:rsidRPr="00814385">
        <w:rPr>
          <w:lang w:val="cs-CZ"/>
        </w:rPr>
        <w:t xml:space="preserve"> m</w:t>
      </w:r>
      <w:r>
        <w:rPr>
          <w:lang w:val="cs-CZ"/>
        </w:rPr>
        <w:t xml:space="preserve"> a výška 18,9 m</w:t>
      </w:r>
      <w:r w:rsidRPr="007A780E">
        <w:rPr>
          <w:lang w:val="cs-CZ"/>
        </w:rPr>
        <w:t xml:space="preserve"> </w:t>
      </w:r>
      <w:r>
        <w:rPr>
          <w:lang w:val="cs-CZ"/>
        </w:rPr>
        <w:t>bez OK Vzduchotechniky.</w:t>
      </w:r>
      <w:r w:rsidRPr="00D74D21">
        <w:rPr>
          <w:lang w:val="cs-CZ"/>
        </w:rPr>
        <w:t xml:space="preserve"> </w:t>
      </w:r>
    </w:p>
    <w:p w14:paraId="44269A86" w14:textId="77777777" w:rsidR="00402B42" w:rsidRDefault="00402B42" w:rsidP="00402B42">
      <w:pPr>
        <w:spacing w:before="120"/>
        <w:jc w:val="both"/>
        <w:rPr>
          <w:lang w:val="cs-CZ"/>
        </w:rPr>
      </w:pPr>
      <w:r>
        <w:rPr>
          <w:lang w:val="cs-CZ"/>
        </w:rPr>
        <w:t>Objekt mostu PD5</w:t>
      </w:r>
      <w:r w:rsidRPr="00814385">
        <w:rPr>
          <w:lang w:val="cs-CZ"/>
        </w:rPr>
        <w:t xml:space="preserve"> je obdélníkového půdorysu o rozměrech </w:t>
      </w:r>
      <w:r>
        <w:rPr>
          <w:lang w:val="cs-CZ"/>
        </w:rPr>
        <w:t>12,4</w:t>
      </w:r>
      <w:r w:rsidRPr="00814385">
        <w:rPr>
          <w:lang w:val="cs-CZ"/>
        </w:rPr>
        <w:t xml:space="preserve"> m x </w:t>
      </w:r>
      <w:r>
        <w:rPr>
          <w:lang w:val="cs-CZ"/>
        </w:rPr>
        <w:t>14,285</w:t>
      </w:r>
      <w:r w:rsidRPr="00814385">
        <w:rPr>
          <w:lang w:val="cs-CZ"/>
        </w:rPr>
        <w:t xml:space="preserve"> m</w:t>
      </w:r>
      <w:r>
        <w:rPr>
          <w:lang w:val="cs-CZ"/>
        </w:rPr>
        <w:t xml:space="preserve"> a výška 6,42 m. most-propoj mezi třídírnou a PV1.</w:t>
      </w:r>
    </w:p>
    <w:p w14:paraId="1802D9C7" w14:textId="77777777" w:rsidR="00402B42" w:rsidRDefault="00402B42" w:rsidP="00402B42">
      <w:pPr>
        <w:spacing w:before="120"/>
        <w:jc w:val="both"/>
        <w:rPr>
          <w:lang w:val="cs-CZ"/>
        </w:rPr>
      </w:pPr>
      <w:r>
        <w:rPr>
          <w:lang w:val="cs-CZ"/>
        </w:rPr>
        <w:t>Objekt mostu PD6</w:t>
      </w:r>
      <w:r w:rsidRPr="00814385">
        <w:rPr>
          <w:lang w:val="cs-CZ"/>
        </w:rPr>
        <w:t xml:space="preserve"> je obdélníkového půdorysu o rozměrech </w:t>
      </w:r>
      <w:r>
        <w:rPr>
          <w:lang w:val="cs-CZ"/>
        </w:rPr>
        <w:t>73,975</w:t>
      </w:r>
      <w:r w:rsidRPr="00814385">
        <w:rPr>
          <w:lang w:val="cs-CZ"/>
        </w:rPr>
        <w:t xml:space="preserve"> m x </w:t>
      </w:r>
      <w:r>
        <w:rPr>
          <w:lang w:val="cs-CZ"/>
        </w:rPr>
        <w:t>12,455</w:t>
      </w:r>
      <w:r w:rsidRPr="00814385">
        <w:rPr>
          <w:lang w:val="cs-CZ"/>
        </w:rPr>
        <w:t xml:space="preserve"> m</w:t>
      </w:r>
      <w:r>
        <w:rPr>
          <w:lang w:val="cs-CZ"/>
        </w:rPr>
        <w:t xml:space="preserve"> a výška 16,61 m, mezi PV1 a PV2 podepřen na dvou místech.</w:t>
      </w:r>
    </w:p>
    <w:p w14:paraId="697A5A51" w14:textId="77777777" w:rsidR="00402B42" w:rsidRDefault="00402B42" w:rsidP="00402B42">
      <w:pPr>
        <w:spacing w:before="120"/>
        <w:jc w:val="both"/>
        <w:rPr>
          <w:lang w:val="cs-CZ"/>
        </w:rPr>
      </w:pPr>
      <w:r>
        <w:rPr>
          <w:lang w:val="cs-CZ"/>
        </w:rPr>
        <w:t>Objekt mostu PD7</w:t>
      </w:r>
      <w:r w:rsidRPr="00814385">
        <w:rPr>
          <w:lang w:val="cs-CZ"/>
        </w:rPr>
        <w:t xml:space="preserve"> je obdélníkového půdorysu o rozměrech </w:t>
      </w:r>
      <w:r>
        <w:rPr>
          <w:lang w:val="cs-CZ"/>
        </w:rPr>
        <w:t>77,935</w:t>
      </w:r>
      <w:r w:rsidRPr="00814385">
        <w:rPr>
          <w:lang w:val="cs-CZ"/>
        </w:rPr>
        <w:t xml:space="preserve"> m x </w:t>
      </w:r>
      <w:r>
        <w:rPr>
          <w:lang w:val="cs-CZ"/>
        </w:rPr>
        <w:t>12,515</w:t>
      </w:r>
      <w:r w:rsidRPr="00814385">
        <w:rPr>
          <w:lang w:val="cs-CZ"/>
        </w:rPr>
        <w:t xml:space="preserve"> m</w:t>
      </w:r>
      <w:r>
        <w:rPr>
          <w:lang w:val="cs-CZ"/>
        </w:rPr>
        <w:t xml:space="preserve"> a výška 36,7 m, mezi PV2 a Horní nástavbou sil, podepřen na dvou místech.</w:t>
      </w:r>
    </w:p>
    <w:p w14:paraId="7ECEBF04" w14:textId="3A7C449F" w:rsidR="00B27EB1" w:rsidRPr="00CB4573" w:rsidRDefault="00B27EB1" w:rsidP="00402B42">
      <w:pPr>
        <w:spacing w:before="120"/>
        <w:jc w:val="both"/>
        <w:rPr>
          <w:lang w:val="cs-CZ"/>
        </w:rPr>
      </w:pPr>
      <w:r w:rsidRPr="00CB4573">
        <w:rPr>
          <w:lang w:val="cs-CZ"/>
        </w:rPr>
        <w:t>Konstrukce pro dopravníky vychází z požadavku na uzavřené průchozí mosty</w:t>
      </w:r>
      <w:r w:rsidR="007265D8">
        <w:rPr>
          <w:lang w:val="cs-CZ"/>
        </w:rPr>
        <w:t xml:space="preserve"> (opláštěné a</w:t>
      </w:r>
      <w:r w:rsidR="008E0143">
        <w:rPr>
          <w:lang w:val="cs-CZ"/>
        </w:rPr>
        <w:t> </w:t>
      </w:r>
      <w:r w:rsidR="007265D8">
        <w:rPr>
          <w:lang w:val="cs-CZ"/>
        </w:rPr>
        <w:t>zastřešené)</w:t>
      </w:r>
      <w:r w:rsidRPr="00CB4573">
        <w:rPr>
          <w:lang w:val="cs-CZ"/>
        </w:rPr>
        <w:t xml:space="preserve"> pro 4 otevřené dopravníky. Mosty jsou navrženy jako příhradová konstrukce s rámovými prvky. Tělo mostu </w:t>
      </w:r>
      <w:proofErr w:type="gramStart"/>
      <w:r w:rsidRPr="00CB4573">
        <w:rPr>
          <w:lang w:val="cs-CZ"/>
        </w:rPr>
        <w:t>tvoří</w:t>
      </w:r>
      <w:proofErr w:type="gramEnd"/>
      <w:r w:rsidRPr="00CB4573">
        <w:rPr>
          <w:lang w:val="cs-CZ"/>
        </w:rPr>
        <w:t xml:space="preserve"> příhradový tubus. Pasy a čelní rámy jsou z profilů IPE a příčníky jsou z profilů HEB, podélníky jsou z profilů HEA. Svislice z HEB profilů, diagonály jsou trubky čtvercové („studené“). Přenos příčných sil je zajištěn čelními rámy. Příhradov</w:t>
      </w:r>
      <w:r w:rsidR="00402B42">
        <w:rPr>
          <w:lang w:val="cs-CZ"/>
        </w:rPr>
        <w:t>é sekce</w:t>
      </w:r>
      <w:r w:rsidRPr="00CB4573">
        <w:rPr>
          <w:lang w:val="cs-CZ"/>
        </w:rPr>
        <w:t xml:space="preserve"> mostu jsou rozděleny po cca 3,0 m, na krajích jsou </w:t>
      </w:r>
      <w:proofErr w:type="spellStart"/>
      <w:r w:rsidRPr="00CB4573">
        <w:rPr>
          <w:lang w:val="cs-CZ"/>
        </w:rPr>
        <w:t>doměrková</w:t>
      </w:r>
      <w:proofErr w:type="spellEnd"/>
      <w:r w:rsidRPr="00CB4573">
        <w:rPr>
          <w:lang w:val="cs-CZ"/>
        </w:rPr>
        <w:t xml:space="preserve"> pole. </w:t>
      </w:r>
      <w:r w:rsidR="00402B42">
        <w:rPr>
          <w:lang w:val="cs-CZ"/>
        </w:rPr>
        <w:t>Příhradové sekce</w:t>
      </w:r>
      <w:r w:rsidR="00402B42" w:rsidRPr="00CB4573">
        <w:rPr>
          <w:lang w:val="cs-CZ"/>
        </w:rPr>
        <w:t xml:space="preserve"> </w:t>
      </w:r>
      <w:r w:rsidRPr="00CB4573">
        <w:rPr>
          <w:lang w:val="cs-CZ"/>
        </w:rPr>
        <w:t>mostu jsou přímá a ve sklonu</w:t>
      </w:r>
      <w:r w:rsidR="00402B42">
        <w:rPr>
          <w:lang w:val="cs-CZ"/>
        </w:rPr>
        <w:t xml:space="preserve"> (od cca 9° do 15° max 17°)</w:t>
      </w:r>
      <w:r w:rsidRPr="00CB4573">
        <w:rPr>
          <w:lang w:val="cs-CZ"/>
        </w:rPr>
        <w:t xml:space="preserve">. První rámy mostů jsou uloženy na základovém bloku, nebo na OK věže. </w:t>
      </w:r>
    </w:p>
    <w:p w14:paraId="5C8309C4" w14:textId="38E5F1A7" w:rsidR="00B27EB1" w:rsidRPr="00CB4573" w:rsidRDefault="00B27EB1" w:rsidP="00B27EB1">
      <w:pPr>
        <w:spacing w:before="120"/>
        <w:jc w:val="both"/>
        <w:rPr>
          <w:lang w:val="cs-CZ"/>
        </w:rPr>
      </w:pPr>
      <w:r w:rsidRPr="5D60D055">
        <w:rPr>
          <w:lang w:val="cs-CZ"/>
        </w:rPr>
        <w:t xml:space="preserve">Podlahy mostů jsou </w:t>
      </w:r>
      <w:r w:rsidR="00402B42" w:rsidRPr="5D60D055">
        <w:rPr>
          <w:lang w:val="cs-CZ"/>
        </w:rPr>
        <w:t>plné z ocelové</w:t>
      </w:r>
      <w:r w:rsidR="6315D8A5" w:rsidRPr="5D60D055">
        <w:rPr>
          <w:lang w:val="cs-CZ"/>
        </w:rPr>
        <w:t>ho</w:t>
      </w:r>
      <w:r w:rsidR="00402B42" w:rsidRPr="5D60D055">
        <w:rPr>
          <w:lang w:val="cs-CZ"/>
        </w:rPr>
        <w:t xml:space="preserve"> plechu v protiskluzném provedení (např. plech s oválnými výstupky)</w:t>
      </w:r>
      <w:r w:rsidRPr="5D60D055">
        <w:rPr>
          <w:lang w:val="cs-CZ"/>
        </w:rPr>
        <w:t>. Podlahové plechy budou doplněny o výztuhy pro zajištění ohybové tuhosti plechů. Podlahy mostů musí být při sklonu větším než 10° vybaveny protiskluzovými žebry. Přístup na mosty je umožněn z navazujících věží a</w:t>
      </w:r>
      <w:r w:rsidR="004703BB" w:rsidRPr="5D60D055">
        <w:rPr>
          <w:lang w:val="cs-CZ"/>
        </w:rPr>
        <w:t> </w:t>
      </w:r>
      <w:r w:rsidRPr="5D60D055">
        <w:rPr>
          <w:lang w:val="cs-CZ"/>
        </w:rPr>
        <w:t>nástavby sil.</w:t>
      </w:r>
    </w:p>
    <w:p w14:paraId="2A1A9439" w14:textId="77777777" w:rsidR="00B27EB1" w:rsidRPr="00CB4573" w:rsidRDefault="00B27EB1" w:rsidP="00B27EB1">
      <w:pPr>
        <w:spacing w:before="120"/>
        <w:jc w:val="both"/>
        <w:rPr>
          <w:lang w:val="cs-CZ"/>
        </w:rPr>
      </w:pPr>
      <w:r w:rsidRPr="00CB4573">
        <w:rPr>
          <w:lang w:val="cs-CZ"/>
        </w:rPr>
        <w:t xml:space="preserve">Konstrukci pro střešní opláštění </w:t>
      </w:r>
      <w:proofErr w:type="gramStart"/>
      <w:r w:rsidRPr="00CB4573">
        <w:rPr>
          <w:lang w:val="cs-CZ"/>
        </w:rPr>
        <w:t>tvoří</w:t>
      </w:r>
      <w:proofErr w:type="gramEnd"/>
      <w:r w:rsidRPr="00CB4573">
        <w:rPr>
          <w:lang w:val="cs-CZ"/>
        </w:rPr>
        <w:t xml:space="preserve"> vaznice z IPE profilů. Paždíky pro opláštění jsou z UPE profilů.</w:t>
      </w:r>
    </w:p>
    <w:p w14:paraId="58B51763" w14:textId="13FFC179" w:rsidR="00B27EB1" w:rsidRPr="00CB4573" w:rsidRDefault="00B27EB1" w:rsidP="00B27EB1">
      <w:pPr>
        <w:spacing w:before="120"/>
        <w:jc w:val="both"/>
        <w:rPr>
          <w:lang w:val="cs-CZ"/>
        </w:rPr>
      </w:pPr>
      <w:r w:rsidRPr="00CB4573">
        <w:rPr>
          <w:lang w:val="cs-CZ"/>
        </w:rPr>
        <w:t>Pod mostními poli jsou doplněny konstrukce pro umístění závaží (přidružená ke sloupu mostu). Detail napínání je součástí technologického projektu.</w:t>
      </w:r>
    </w:p>
    <w:p w14:paraId="364F1226" w14:textId="10C99FB9" w:rsidR="00B27EB1" w:rsidRPr="00CB4573" w:rsidRDefault="00B27EB1" w:rsidP="00B27EB1">
      <w:pPr>
        <w:spacing w:before="120"/>
        <w:jc w:val="both"/>
        <w:rPr>
          <w:lang w:val="cs-CZ"/>
        </w:rPr>
      </w:pPr>
      <w:r w:rsidRPr="00CB4573">
        <w:rPr>
          <w:lang w:val="cs-CZ"/>
        </w:rPr>
        <w:lastRenderedPageBreak/>
        <w:t>Jednotlivá pole mostu jsou navržena jako prostá pole. Pole jsou uložena na kyvných příhradových stojkách. Stabilita mostu v příčném směru je zajištěna tuhostí příhradové konstrukce sloupu. Stabilita v podélném směru je zajištěna pevnými body</w:t>
      </w:r>
      <w:r w:rsidR="00582FB6" w:rsidRPr="00CB4573">
        <w:rPr>
          <w:lang w:val="cs-CZ"/>
        </w:rPr>
        <w:t xml:space="preserve">, </w:t>
      </w:r>
      <w:r w:rsidRPr="00CB4573">
        <w:rPr>
          <w:lang w:val="cs-CZ"/>
        </w:rPr>
        <w:t>uložen</w:t>
      </w:r>
      <w:r w:rsidR="00582FB6" w:rsidRPr="00CB4573">
        <w:rPr>
          <w:lang w:val="cs-CZ"/>
        </w:rPr>
        <w:t>ými</w:t>
      </w:r>
      <w:r w:rsidRPr="00CB4573">
        <w:rPr>
          <w:lang w:val="cs-CZ"/>
        </w:rPr>
        <w:t xml:space="preserve"> do přilehlých věží a nástavby zastřešující sila štěpky. V trase je pak provedena podélná dilatace – viz schéma trasy. </w:t>
      </w:r>
    </w:p>
    <w:p w14:paraId="31C0EC40" w14:textId="515F280A" w:rsidR="00B27EB1" w:rsidRPr="00CB4573" w:rsidRDefault="00B27EB1" w:rsidP="232DB377">
      <w:pPr>
        <w:spacing w:before="120"/>
        <w:jc w:val="both"/>
        <w:rPr>
          <w:lang w:val="cs-CZ"/>
        </w:rPr>
      </w:pPr>
      <w:r w:rsidRPr="5D60D055">
        <w:rPr>
          <w:lang w:val="cs-CZ"/>
        </w:rPr>
        <w:t>Na mostech je navržena sedlová střecha</w:t>
      </w:r>
      <w:r w:rsidR="004B4041">
        <w:rPr>
          <w:lang w:val="cs-CZ"/>
        </w:rPr>
        <w:t xml:space="preserve"> a venkovní opláštění</w:t>
      </w:r>
      <w:r w:rsidRPr="5D60D055">
        <w:rPr>
          <w:lang w:val="cs-CZ"/>
        </w:rPr>
        <w:t xml:space="preserve">. U střech </w:t>
      </w:r>
      <w:r w:rsidR="00962AB9" w:rsidRPr="5D60D055">
        <w:rPr>
          <w:lang w:val="cs-CZ"/>
        </w:rPr>
        <w:t xml:space="preserve">je </w:t>
      </w:r>
      <w:r w:rsidRPr="5D60D055">
        <w:rPr>
          <w:lang w:val="cs-CZ"/>
        </w:rPr>
        <w:t>navržen okap.</w:t>
      </w:r>
      <w:r w:rsidR="354FB138" w:rsidRPr="5D60D055">
        <w:rPr>
          <w:lang w:val="cs-CZ"/>
        </w:rPr>
        <w:t xml:space="preserve"> </w:t>
      </w:r>
      <w:r w:rsidR="00A3023D" w:rsidRPr="5D60D055">
        <w:rPr>
          <w:lang w:val="cs-CZ"/>
        </w:rPr>
        <w:t>Okapy z přístřešků jsou napojené do</w:t>
      </w:r>
      <w:r w:rsidR="004249DF" w:rsidRPr="5D60D055">
        <w:rPr>
          <w:lang w:val="cs-CZ"/>
        </w:rPr>
        <w:t xml:space="preserve"> jednotné </w:t>
      </w:r>
      <w:r w:rsidR="00A3023D" w:rsidRPr="5D60D055">
        <w:rPr>
          <w:lang w:val="cs-CZ"/>
        </w:rPr>
        <w:t>kanalizace.</w:t>
      </w:r>
    </w:p>
    <w:p w14:paraId="0763311E" w14:textId="1526C1F3" w:rsidR="00B27EB1" w:rsidRPr="00CB4573" w:rsidRDefault="02071474" w:rsidP="00962AB9">
      <w:pPr>
        <w:spacing w:before="120"/>
        <w:jc w:val="center"/>
        <w:rPr>
          <w:lang w:val="cs-CZ"/>
        </w:rPr>
      </w:pPr>
      <w:r w:rsidRPr="00CB4573">
        <w:rPr>
          <w:noProof/>
          <w:lang w:val="cs-CZ"/>
        </w:rPr>
        <w:drawing>
          <wp:inline distT="0" distB="0" distL="0" distR="0" wp14:anchorId="0446E3FA" wp14:editId="264B42FE">
            <wp:extent cx="4572000" cy="3381375"/>
            <wp:effectExtent l="0" t="0" r="0" b="0"/>
            <wp:docPr id="80617342" name="Obrázek 80617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3381375"/>
                    </a:xfrm>
                    <a:prstGeom prst="rect">
                      <a:avLst/>
                    </a:prstGeom>
                  </pic:spPr>
                </pic:pic>
              </a:graphicData>
            </a:graphic>
          </wp:inline>
        </w:drawing>
      </w:r>
    </w:p>
    <w:p w14:paraId="668872B5" w14:textId="478DEFE5" w:rsidR="00B27EB1" w:rsidRPr="00CB4573" w:rsidRDefault="00B27EB1" w:rsidP="00B27EB1">
      <w:pPr>
        <w:spacing w:before="120"/>
        <w:jc w:val="both"/>
        <w:rPr>
          <w:lang w:val="cs-CZ"/>
        </w:rPr>
      </w:pPr>
      <w:r w:rsidRPr="00CB4573">
        <w:rPr>
          <w:lang w:val="cs-CZ"/>
        </w:rPr>
        <w:t xml:space="preserve">Střešní plášť je tvořen </w:t>
      </w:r>
      <w:r w:rsidR="004B4041">
        <w:rPr>
          <w:lang w:val="cs-CZ"/>
        </w:rPr>
        <w:t>střešním</w:t>
      </w:r>
      <w:r w:rsidR="00336DBF">
        <w:rPr>
          <w:lang w:val="cs-CZ"/>
        </w:rPr>
        <w:t>i</w:t>
      </w:r>
      <w:r w:rsidR="004B4041">
        <w:rPr>
          <w:lang w:val="cs-CZ"/>
        </w:rPr>
        <w:t xml:space="preserve"> sendvičovými panely</w:t>
      </w:r>
      <w:r w:rsidRPr="00CB4573">
        <w:rPr>
          <w:lang w:val="cs-CZ"/>
        </w:rPr>
        <w:t xml:space="preserve"> připevněný</w:t>
      </w:r>
      <w:r w:rsidR="004B4041">
        <w:rPr>
          <w:lang w:val="cs-CZ"/>
        </w:rPr>
        <w:t>mi</w:t>
      </w:r>
      <w:r w:rsidRPr="00CB4573">
        <w:rPr>
          <w:lang w:val="cs-CZ"/>
        </w:rPr>
        <w:t xml:space="preserve"> k vaznicím samořeznými šrouby</w:t>
      </w:r>
      <w:r w:rsidR="228CE83B" w:rsidRPr="00CB4573">
        <w:rPr>
          <w:lang w:val="cs-CZ"/>
        </w:rPr>
        <w:t xml:space="preserve"> s těsnícími podložkami</w:t>
      </w:r>
      <w:r w:rsidR="1BEB4916" w:rsidRPr="00CB4573">
        <w:rPr>
          <w:lang w:val="cs-CZ"/>
        </w:rPr>
        <w:t>.</w:t>
      </w:r>
      <w:r w:rsidRPr="00CB4573">
        <w:rPr>
          <w:lang w:val="cs-CZ"/>
        </w:rPr>
        <w:t xml:space="preserve"> Stěnový plášť je opět z</w:t>
      </w:r>
      <w:r w:rsidR="004B4041">
        <w:rPr>
          <w:lang w:val="cs-CZ"/>
        </w:rPr>
        <w:t>e</w:t>
      </w:r>
      <w:r w:rsidRPr="00CB4573">
        <w:rPr>
          <w:lang w:val="cs-CZ"/>
        </w:rPr>
        <w:t xml:space="preserve"> </w:t>
      </w:r>
      <w:r w:rsidR="004B4041">
        <w:rPr>
          <w:lang w:val="cs-CZ"/>
        </w:rPr>
        <w:t>sendvičových panelů</w:t>
      </w:r>
      <w:r w:rsidRPr="00CB4573">
        <w:rPr>
          <w:lang w:val="cs-CZ"/>
        </w:rPr>
        <w:t>. Součástí bočního opláštění je prosvětlovací pás. Mezi koncovými rámy mostních polí budou dilatační lemovky.</w:t>
      </w:r>
    </w:p>
    <w:p w14:paraId="354BF479" w14:textId="6922F746" w:rsidR="00B27EB1" w:rsidRPr="00CB4573" w:rsidRDefault="00B27EB1" w:rsidP="00B27EB1">
      <w:pPr>
        <w:spacing w:before="120"/>
        <w:jc w:val="both"/>
        <w:rPr>
          <w:lang w:val="cs-CZ"/>
        </w:rPr>
      </w:pPr>
      <w:r w:rsidRPr="00CB4573">
        <w:rPr>
          <w:lang w:val="cs-CZ"/>
        </w:rPr>
        <w:t xml:space="preserve">Přesypové věže jsou </w:t>
      </w:r>
      <w:r w:rsidR="00402B42">
        <w:rPr>
          <w:lang w:val="cs-CZ"/>
        </w:rPr>
        <w:t>standardní</w:t>
      </w:r>
      <w:r w:rsidR="00402B42" w:rsidRPr="00CB4573">
        <w:rPr>
          <w:lang w:val="cs-CZ"/>
        </w:rPr>
        <w:t xml:space="preserve"> </w:t>
      </w:r>
      <w:r w:rsidRPr="00CB4573">
        <w:rPr>
          <w:lang w:val="cs-CZ"/>
        </w:rPr>
        <w:t>předávací věže</w:t>
      </w:r>
      <w:r w:rsidR="00402B42">
        <w:rPr>
          <w:lang w:val="cs-CZ"/>
        </w:rPr>
        <w:t xml:space="preserve"> pasové dopravy s několika patry</w:t>
      </w:r>
      <w:r w:rsidRPr="00CB4573">
        <w:rPr>
          <w:lang w:val="cs-CZ"/>
        </w:rPr>
        <w:t xml:space="preserve">, do </w:t>
      </w:r>
      <w:r w:rsidR="1BEB4916" w:rsidRPr="00CB4573">
        <w:rPr>
          <w:lang w:val="cs-CZ"/>
        </w:rPr>
        <w:t>kter</w:t>
      </w:r>
      <w:r w:rsidR="67323108" w:rsidRPr="00CB4573">
        <w:rPr>
          <w:lang w:val="cs-CZ"/>
        </w:rPr>
        <w:t>ých</w:t>
      </w:r>
      <w:r w:rsidRPr="00CB4573">
        <w:rPr>
          <w:lang w:val="cs-CZ"/>
        </w:rPr>
        <w:t xml:space="preserve"> ústí dopravníky a </w:t>
      </w:r>
      <w:r w:rsidR="00402B42">
        <w:rPr>
          <w:lang w:val="cs-CZ"/>
        </w:rPr>
        <w:t>v kolmém směru navazující</w:t>
      </w:r>
      <w:r w:rsidRPr="00CB4573">
        <w:rPr>
          <w:lang w:val="cs-CZ"/>
        </w:rPr>
        <w:t xml:space="preserve"> následné dopravníky. K věžím jsou přidruženy </w:t>
      </w:r>
      <w:r w:rsidR="00402B42">
        <w:rPr>
          <w:lang w:val="cs-CZ"/>
        </w:rPr>
        <w:t xml:space="preserve">ocelové </w:t>
      </w:r>
      <w:r w:rsidRPr="00CB4573">
        <w:rPr>
          <w:lang w:val="cs-CZ"/>
        </w:rPr>
        <w:t>plošiny a schodiště upevněná do věže a mostu. Nad střechou přesypové věže je umístěna další plošina pro vzduchotechnické jednotky.</w:t>
      </w:r>
    </w:p>
    <w:p w14:paraId="3DEEA80A" w14:textId="180D839D" w:rsidR="00B27EB1" w:rsidRPr="00CB4573" w:rsidRDefault="00402B42" w:rsidP="00B27EB1">
      <w:pPr>
        <w:spacing w:before="120"/>
        <w:jc w:val="both"/>
        <w:rPr>
          <w:lang w:val="cs-CZ"/>
        </w:rPr>
      </w:pPr>
      <w:r w:rsidRPr="5D60D055">
        <w:rPr>
          <w:lang w:val="cs-CZ"/>
        </w:rPr>
        <w:t xml:space="preserve">Přesypové </w:t>
      </w:r>
      <w:r w:rsidR="00B27EB1" w:rsidRPr="5D60D055">
        <w:rPr>
          <w:lang w:val="cs-CZ"/>
        </w:rPr>
        <w:t>věž</w:t>
      </w:r>
      <w:r w:rsidRPr="5D60D055">
        <w:rPr>
          <w:lang w:val="cs-CZ"/>
        </w:rPr>
        <w:t>e</w:t>
      </w:r>
      <w:r w:rsidR="00B27EB1" w:rsidRPr="5D60D055">
        <w:rPr>
          <w:lang w:val="cs-CZ"/>
        </w:rPr>
        <w:t xml:space="preserve"> stojí na betonov</w:t>
      </w:r>
      <w:r w:rsidRPr="5D60D055">
        <w:rPr>
          <w:lang w:val="cs-CZ"/>
        </w:rPr>
        <w:t>ých</w:t>
      </w:r>
      <w:r w:rsidR="00B27EB1" w:rsidRPr="5D60D055">
        <w:rPr>
          <w:lang w:val="cs-CZ"/>
        </w:rPr>
        <w:t xml:space="preserve"> </w:t>
      </w:r>
      <w:r w:rsidRPr="5D60D055">
        <w:rPr>
          <w:lang w:val="cs-CZ"/>
        </w:rPr>
        <w:t xml:space="preserve">základech </w:t>
      </w:r>
      <w:r w:rsidR="00B27EB1" w:rsidRPr="5D60D055">
        <w:rPr>
          <w:lang w:val="cs-CZ"/>
        </w:rPr>
        <w:t xml:space="preserve">(viz stavební část). </w:t>
      </w:r>
      <w:r w:rsidRPr="5D60D055">
        <w:rPr>
          <w:lang w:val="cs-CZ"/>
        </w:rPr>
        <w:t xml:space="preserve">Přesypová věž je založena na </w:t>
      </w:r>
      <w:proofErr w:type="spellStart"/>
      <w:r w:rsidRPr="5D60D055">
        <w:rPr>
          <w:lang w:val="cs-CZ"/>
        </w:rPr>
        <w:t>velkoprofilových</w:t>
      </w:r>
      <w:proofErr w:type="spellEnd"/>
      <w:r w:rsidRPr="5D60D055">
        <w:rPr>
          <w:lang w:val="cs-CZ"/>
        </w:rPr>
        <w:t xml:space="preserve"> pilotách spojených základovým prahem</w:t>
      </w:r>
      <w:r w:rsidR="00DD32F4">
        <w:rPr>
          <w:lang w:val="cs-CZ"/>
        </w:rPr>
        <w:t xml:space="preserve"> </w:t>
      </w:r>
      <w:r w:rsidRPr="5D60D055">
        <w:rPr>
          <w:lang w:val="cs-CZ"/>
        </w:rPr>
        <w:t xml:space="preserve">(viz stavební část). </w:t>
      </w:r>
      <w:r w:rsidR="58897353" w:rsidRPr="5D60D055">
        <w:rPr>
          <w:lang w:val="cs-CZ"/>
        </w:rPr>
        <w:t>N</w:t>
      </w:r>
      <w:r w:rsidRPr="5D60D055">
        <w:rPr>
          <w:lang w:val="cs-CZ"/>
        </w:rPr>
        <w:t>osná konstrukce věže je navržena jako ocelová montovaná konstrukce s </w:t>
      </w:r>
      <w:proofErr w:type="spellStart"/>
      <w:r w:rsidRPr="5D60D055">
        <w:rPr>
          <w:lang w:val="cs-CZ"/>
        </w:rPr>
        <w:t>opláštěním</w:t>
      </w:r>
      <w:proofErr w:type="spellEnd"/>
      <w:r w:rsidRPr="5D60D055">
        <w:rPr>
          <w:lang w:val="cs-CZ"/>
        </w:rPr>
        <w:t xml:space="preserve">. Vodorovné nosné konstrukce jsou rovněž ocelové a dělí prostor věže na 3 patra. Podlahu nadzemních pater </w:t>
      </w:r>
      <w:proofErr w:type="gramStart"/>
      <w:r w:rsidRPr="5D60D055">
        <w:rPr>
          <w:lang w:val="cs-CZ"/>
        </w:rPr>
        <w:t>tvoří</w:t>
      </w:r>
      <w:proofErr w:type="gramEnd"/>
      <w:r w:rsidRPr="5D60D055">
        <w:rPr>
          <w:lang w:val="cs-CZ"/>
        </w:rPr>
        <w:t xml:space="preserve"> ocelové podlahové plechy s protiskluzným povrchem. Na technologických plošinách ve sklonu budou podlahové plechy doplněny o protiskluzná žebra. Přístupy do 1. nadzemního patra jsou po venkovním ocelovém dvouramenném přímém schodišti. Přístup na druhé patro je po vnitřním dvouramenném schodišti. Přístupy na vzduchotechnickou plošinu jsou po venkovním ocelovém</w:t>
      </w:r>
      <w:r w:rsidR="202329C6" w:rsidRPr="5D60D055">
        <w:rPr>
          <w:lang w:val="cs-CZ"/>
        </w:rPr>
        <w:t xml:space="preserve"> schodišti.</w:t>
      </w:r>
      <w:r w:rsidR="00B27EB1" w:rsidRPr="5D60D055">
        <w:rPr>
          <w:lang w:val="cs-CZ"/>
        </w:rPr>
        <w:t xml:space="preserve"> </w:t>
      </w:r>
    </w:p>
    <w:p w14:paraId="07B1588F" w14:textId="77777777" w:rsidR="00B27EB1" w:rsidRPr="00CB4573" w:rsidRDefault="00B27EB1" w:rsidP="00B27EB1">
      <w:pPr>
        <w:spacing w:before="120"/>
        <w:jc w:val="both"/>
        <w:rPr>
          <w:lang w:val="cs-CZ"/>
        </w:rPr>
      </w:pPr>
      <w:r w:rsidRPr="00CB4573">
        <w:rPr>
          <w:lang w:val="cs-CZ"/>
        </w:rPr>
        <w:t>Stabilitu věže zajištuje trubkové ztužení ve stěnách. Vodorovné ztužení zajišťuje trubkové ztužení v podlahách i ve střeše.</w:t>
      </w:r>
    </w:p>
    <w:p w14:paraId="399F2005" w14:textId="77777777" w:rsidR="00B27EB1" w:rsidRPr="00CB4573" w:rsidRDefault="00B27EB1" w:rsidP="00B27EB1">
      <w:pPr>
        <w:spacing w:before="120"/>
        <w:jc w:val="both"/>
        <w:rPr>
          <w:lang w:val="cs-CZ"/>
        </w:rPr>
      </w:pPr>
      <w:r w:rsidRPr="00CB4573">
        <w:rPr>
          <w:lang w:val="cs-CZ"/>
        </w:rPr>
        <w:t xml:space="preserve">Součástí ocelové konstrukce jsou i kladkostrojové drážky pro manipulaci a opravy technologického zařízení. Drážky jsou vyvedeny mimo objekt. </w:t>
      </w:r>
    </w:p>
    <w:p w14:paraId="289C30E4" w14:textId="7EF051EA" w:rsidR="00B27EB1" w:rsidRPr="00CB4573" w:rsidRDefault="00402B42" w:rsidP="00B27EB1">
      <w:pPr>
        <w:spacing w:before="120"/>
        <w:jc w:val="both"/>
        <w:rPr>
          <w:lang w:val="cs-CZ"/>
        </w:rPr>
      </w:pPr>
      <w:r>
        <w:rPr>
          <w:lang w:val="cs-CZ"/>
        </w:rPr>
        <w:lastRenderedPageBreak/>
        <w:t xml:space="preserve">Střešní </w:t>
      </w:r>
      <w:r w:rsidR="003E2A7D">
        <w:rPr>
          <w:lang w:val="cs-CZ"/>
        </w:rPr>
        <w:t>plášť</w:t>
      </w:r>
      <w:r>
        <w:rPr>
          <w:lang w:val="cs-CZ"/>
        </w:rPr>
        <w:t xml:space="preserve"> přesypové věže je navržen z montovaný ze sendvičových panelů </w:t>
      </w:r>
      <w:proofErr w:type="spellStart"/>
      <w:r>
        <w:rPr>
          <w:lang w:val="cs-CZ"/>
        </w:rPr>
        <w:t>tl</w:t>
      </w:r>
      <w:proofErr w:type="spellEnd"/>
      <w:r>
        <w:rPr>
          <w:lang w:val="cs-CZ"/>
        </w:rPr>
        <w:t xml:space="preserve">. 140 mm, svislé opláštění boků věže je navrženo rovněž ze sendvičových panelů </w:t>
      </w:r>
      <w:proofErr w:type="spellStart"/>
      <w:r>
        <w:rPr>
          <w:lang w:val="cs-CZ"/>
        </w:rPr>
        <w:t>tl</w:t>
      </w:r>
      <w:proofErr w:type="spellEnd"/>
      <w:r>
        <w:rPr>
          <w:lang w:val="cs-CZ"/>
        </w:rPr>
        <w:t>. 200 mm</w:t>
      </w:r>
      <w:r w:rsidRPr="00B27EB1">
        <w:rPr>
          <w:lang w:val="cs-CZ"/>
        </w:rPr>
        <w:t xml:space="preserve">. Střešní plášť je </w:t>
      </w:r>
      <w:r>
        <w:rPr>
          <w:lang w:val="cs-CZ"/>
        </w:rPr>
        <w:t>po obvodu ukončen přesahem</w:t>
      </w:r>
      <w:r w:rsidRPr="00B27EB1">
        <w:rPr>
          <w:lang w:val="cs-CZ"/>
        </w:rPr>
        <w:t xml:space="preserve"> přes </w:t>
      </w:r>
      <w:r>
        <w:rPr>
          <w:lang w:val="cs-CZ"/>
        </w:rPr>
        <w:t>svislý plášť věže</w:t>
      </w:r>
      <w:r w:rsidRPr="00B27EB1">
        <w:rPr>
          <w:lang w:val="cs-CZ"/>
        </w:rPr>
        <w:t xml:space="preserve"> a je </w:t>
      </w:r>
      <w:r>
        <w:rPr>
          <w:lang w:val="cs-CZ"/>
        </w:rPr>
        <w:t>osazen podokapním žlabem</w:t>
      </w:r>
      <w:r w:rsidRPr="00B27EB1">
        <w:rPr>
          <w:lang w:val="cs-CZ"/>
        </w:rPr>
        <w:t>.</w:t>
      </w:r>
      <w:r w:rsidR="00B27EB1" w:rsidRPr="00CB4573">
        <w:rPr>
          <w:lang w:val="cs-CZ"/>
        </w:rPr>
        <w:t xml:space="preserve"> </w:t>
      </w:r>
    </w:p>
    <w:p w14:paraId="0B0C62D6" w14:textId="7A05A5E4" w:rsidR="00B27EB1" w:rsidRPr="00CB4573" w:rsidRDefault="00B27EB1" w:rsidP="00B27EB1">
      <w:pPr>
        <w:spacing w:before="120"/>
        <w:jc w:val="both"/>
        <w:rPr>
          <w:lang w:val="cs-CZ"/>
        </w:rPr>
      </w:pPr>
      <w:r w:rsidRPr="00CB4573">
        <w:rPr>
          <w:lang w:val="cs-CZ"/>
        </w:rPr>
        <w:t xml:space="preserve">Stěnové opláštění není </w:t>
      </w:r>
      <w:r w:rsidR="00841527">
        <w:rPr>
          <w:lang w:val="cs-CZ"/>
        </w:rPr>
        <w:t>potřebné z důvodu zamezení</w:t>
      </w:r>
      <w:r w:rsidR="00841527" w:rsidRPr="00CB4573">
        <w:rPr>
          <w:lang w:val="cs-CZ"/>
        </w:rPr>
        <w:t xml:space="preserve"> </w:t>
      </w:r>
      <w:r w:rsidRPr="00CB4573">
        <w:rPr>
          <w:lang w:val="cs-CZ"/>
        </w:rPr>
        <w:t>prostup</w:t>
      </w:r>
      <w:r w:rsidR="00841527">
        <w:rPr>
          <w:lang w:val="cs-CZ"/>
        </w:rPr>
        <w:t>u</w:t>
      </w:r>
      <w:r w:rsidRPr="00CB4573">
        <w:rPr>
          <w:lang w:val="cs-CZ"/>
        </w:rPr>
        <w:t xml:space="preserve"> tepla</w:t>
      </w:r>
      <w:r w:rsidR="00841527">
        <w:rPr>
          <w:lang w:val="cs-CZ"/>
        </w:rPr>
        <w:t>, jeho hlavní funkcí je omezení šíření hluku</w:t>
      </w:r>
      <w:r w:rsidRPr="00CB4573">
        <w:rPr>
          <w:lang w:val="cs-CZ"/>
        </w:rPr>
        <w:t>. Součástí stěnového opláštění jsou prosvětlovací pruhy</w:t>
      </w:r>
      <w:r w:rsidR="565DE0DA" w:rsidRPr="00CB4573">
        <w:rPr>
          <w:lang w:val="cs-CZ"/>
        </w:rPr>
        <w:t xml:space="preserve"> </w:t>
      </w:r>
      <w:r w:rsidR="00841527">
        <w:rPr>
          <w:lang w:val="cs-CZ"/>
        </w:rPr>
        <w:t>(např. z polykarbonátových desek)</w:t>
      </w:r>
      <w:r w:rsidRPr="00CB4573">
        <w:rPr>
          <w:lang w:val="cs-CZ"/>
        </w:rPr>
        <w:t>.</w:t>
      </w:r>
    </w:p>
    <w:p w14:paraId="7BC97BC1" w14:textId="05547730" w:rsidR="00CE26CB" w:rsidRPr="00CB4573" w:rsidRDefault="00CE26CB" w:rsidP="00CE26CB">
      <w:pPr>
        <w:rPr>
          <w:b/>
          <w:bCs/>
          <w:u w:val="single"/>
          <w:lang w:val="cs-CZ"/>
        </w:rPr>
      </w:pPr>
      <w:r w:rsidRPr="00CB4573">
        <w:rPr>
          <w:b/>
          <w:bCs/>
          <w:u w:val="single"/>
          <w:lang w:val="cs-CZ"/>
        </w:rPr>
        <w:t>SO 104 Doprava paliva do kotelen</w:t>
      </w:r>
    </w:p>
    <w:p w14:paraId="12071AC5" w14:textId="77777777" w:rsidR="00841527" w:rsidRDefault="00841527" w:rsidP="00841527">
      <w:pPr>
        <w:spacing w:before="120"/>
        <w:jc w:val="both"/>
        <w:rPr>
          <w:lang w:val="cs-CZ"/>
        </w:rPr>
      </w:pPr>
      <w:r w:rsidRPr="00CB4573">
        <w:rPr>
          <w:lang w:val="cs-CZ"/>
        </w:rPr>
        <w:t>Objekt</w:t>
      </w:r>
      <w:r>
        <w:rPr>
          <w:lang w:val="cs-CZ"/>
        </w:rPr>
        <w:t>y</w:t>
      </w:r>
      <w:r w:rsidRPr="00CB4573">
        <w:rPr>
          <w:lang w:val="cs-CZ"/>
        </w:rPr>
        <w:t xml:space="preserve"> se nachází v trase dopravníků dřevní štěpky a </w:t>
      </w:r>
      <w:proofErr w:type="gramStart"/>
      <w:r w:rsidRPr="00CB4573">
        <w:rPr>
          <w:lang w:val="cs-CZ"/>
        </w:rPr>
        <w:t>slouží</w:t>
      </w:r>
      <w:proofErr w:type="gramEnd"/>
      <w:r w:rsidRPr="00CB4573">
        <w:rPr>
          <w:lang w:val="cs-CZ"/>
        </w:rPr>
        <w:t xml:space="preserve"> k </w:t>
      </w:r>
      <w:r>
        <w:rPr>
          <w:lang w:val="cs-CZ"/>
        </w:rPr>
        <w:t>dopravě</w:t>
      </w:r>
      <w:r w:rsidRPr="00CB4573">
        <w:rPr>
          <w:lang w:val="cs-CZ"/>
        </w:rPr>
        <w:t xml:space="preserve"> dřevní štěpky</w:t>
      </w:r>
      <w:r>
        <w:rPr>
          <w:lang w:val="cs-CZ"/>
        </w:rPr>
        <w:t xml:space="preserve"> ze skladů ke kotlům K20, K80 a K90</w:t>
      </w:r>
      <w:r w:rsidRPr="00CB4573">
        <w:rPr>
          <w:lang w:val="cs-CZ"/>
        </w:rPr>
        <w:t>.</w:t>
      </w:r>
    </w:p>
    <w:p w14:paraId="359AA0DA" w14:textId="23AC724D" w:rsidR="00841527" w:rsidRDefault="00841527" w:rsidP="00841527">
      <w:pPr>
        <w:spacing w:before="120"/>
        <w:jc w:val="both"/>
        <w:rPr>
          <w:lang w:val="cs-CZ"/>
        </w:rPr>
      </w:pPr>
      <w:r>
        <w:rPr>
          <w:lang w:val="cs-CZ"/>
        </w:rPr>
        <w:t>Objekt věže PV3.</w:t>
      </w:r>
      <w:r w:rsidRPr="00814385">
        <w:rPr>
          <w:lang w:val="cs-CZ"/>
        </w:rPr>
        <w:t xml:space="preserve"> je obdélníkového půdorysu o rozměrech </w:t>
      </w:r>
      <w:r>
        <w:rPr>
          <w:lang w:val="cs-CZ"/>
        </w:rPr>
        <w:t>12,18</w:t>
      </w:r>
      <w:r w:rsidRPr="00814385">
        <w:rPr>
          <w:lang w:val="cs-CZ"/>
        </w:rPr>
        <w:t xml:space="preserve"> m x </w:t>
      </w:r>
      <w:r>
        <w:rPr>
          <w:lang w:val="cs-CZ"/>
        </w:rPr>
        <w:t>10,79</w:t>
      </w:r>
      <w:r w:rsidRPr="00814385">
        <w:rPr>
          <w:lang w:val="cs-CZ"/>
        </w:rPr>
        <w:t xml:space="preserve"> m</w:t>
      </w:r>
      <w:r>
        <w:rPr>
          <w:lang w:val="cs-CZ"/>
        </w:rPr>
        <w:t xml:space="preserve"> a výška 8,7 m bez OK </w:t>
      </w:r>
      <w:r w:rsidR="009A5265">
        <w:rPr>
          <w:lang w:val="cs-CZ"/>
        </w:rPr>
        <w:t>v</w:t>
      </w:r>
      <w:r>
        <w:rPr>
          <w:lang w:val="cs-CZ"/>
        </w:rPr>
        <w:t>zduchotechniky.</w:t>
      </w:r>
      <w:r w:rsidRPr="00D74D21">
        <w:rPr>
          <w:lang w:val="cs-CZ"/>
        </w:rPr>
        <w:t xml:space="preserve"> </w:t>
      </w:r>
    </w:p>
    <w:p w14:paraId="0819A843" w14:textId="6D898CF0" w:rsidR="00841527" w:rsidRDefault="00841527" w:rsidP="00841527">
      <w:pPr>
        <w:spacing w:before="120"/>
        <w:jc w:val="both"/>
        <w:rPr>
          <w:lang w:val="cs-CZ"/>
        </w:rPr>
      </w:pPr>
      <w:r>
        <w:rPr>
          <w:lang w:val="cs-CZ"/>
        </w:rPr>
        <w:t>Objekt věže PV4.</w:t>
      </w:r>
      <w:r w:rsidRPr="00814385">
        <w:rPr>
          <w:lang w:val="cs-CZ"/>
        </w:rPr>
        <w:t xml:space="preserve"> je obdélníkového půdorysu o rozměrech </w:t>
      </w:r>
      <w:r>
        <w:rPr>
          <w:lang w:val="cs-CZ"/>
        </w:rPr>
        <w:t>11,29</w:t>
      </w:r>
      <w:r w:rsidRPr="00814385">
        <w:rPr>
          <w:lang w:val="cs-CZ"/>
        </w:rPr>
        <w:t xml:space="preserve"> m x </w:t>
      </w:r>
      <w:r>
        <w:rPr>
          <w:lang w:val="cs-CZ"/>
        </w:rPr>
        <w:t>18,28</w:t>
      </w:r>
      <w:r w:rsidRPr="00814385">
        <w:rPr>
          <w:lang w:val="cs-CZ"/>
        </w:rPr>
        <w:t xml:space="preserve"> m</w:t>
      </w:r>
      <w:r>
        <w:rPr>
          <w:lang w:val="cs-CZ"/>
        </w:rPr>
        <w:t xml:space="preserve"> a výška 17,5 m</w:t>
      </w:r>
      <w:r w:rsidRPr="007A780E">
        <w:rPr>
          <w:lang w:val="cs-CZ"/>
        </w:rPr>
        <w:t xml:space="preserve"> </w:t>
      </w:r>
      <w:r>
        <w:rPr>
          <w:lang w:val="cs-CZ"/>
        </w:rPr>
        <w:t xml:space="preserve">bez OK </w:t>
      </w:r>
      <w:r w:rsidR="009A5265">
        <w:rPr>
          <w:lang w:val="cs-CZ"/>
        </w:rPr>
        <w:t>v</w:t>
      </w:r>
      <w:r>
        <w:rPr>
          <w:lang w:val="cs-CZ"/>
        </w:rPr>
        <w:t>zduchotechniky.</w:t>
      </w:r>
      <w:r w:rsidRPr="00D74D21">
        <w:rPr>
          <w:lang w:val="cs-CZ"/>
        </w:rPr>
        <w:t xml:space="preserve"> </w:t>
      </w:r>
    </w:p>
    <w:p w14:paraId="5B58B661" w14:textId="4684E1CF" w:rsidR="00841527" w:rsidRDefault="00841527" w:rsidP="00841527">
      <w:pPr>
        <w:spacing w:before="120"/>
        <w:jc w:val="both"/>
        <w:rPr>
          <w:lang w:val="cs-CZ"/>
        </w:rPr>
      </w:pPr>
      <w:r>
        <w:rPr>
          <w:lang w:val="cs-CZ"/>
        </w:rPr>
        <w:t>Objekt mostu PD12</w:t>
      </w:r>
      <w:r w:rsidRPr="00814385">
        <w:rPr>
          <w:lang w:val="cs-CZ"/>
        </w:rPr>
        <w:t xml:space="preserve"> je obdélníkového půdorysu o rozměrech </w:t>
      </w:r>
      <w:r>
        <w:rPr>
          <w:lang w:val="cs-CZ"/>
        </w:rPr>
        <w:t>79,454</w:t>
      </w:r>
      <w:r w:rsidRPr="00814385">
        <w:rPr>
          <w:lang w:val="cs-CZ"/>
        </w:rPr>
        <w:t xml:space="preserve"> m x </w:t>
      </w:r>
      <w:r>
        <w:rPr>
          <w:lang w:val="cs-CZ"/>
        </w:rPr>
        <w:t>10,02</w:t>
      </w:r>
      <w:r w:rsidRPr="00814385">
        <w:rPr>
          <w:lang w:val="cs-CZ"/>
        </w:rPr>
        <w:t xml:space="preserve"> m</w:t>
      </w:r>
      <w:r>
        <w:rPr>
          <w:lang w:val="cs-CZ"/>
        </w:rPr>
        <w:t xml:space="preserve"> a výška 15,92</w:t>
      </w:r>
      <w:r w:rsidR="00FC0494">
        <w:rPr>
          <w:lang w:val="cs-CZ"/>
        </w:rPr>
        <w:t> </w:t>
      </w:r>
      <w:r>
        <w:rPr>
          <w:lang w:val="cs-CZ"/>
        </w:rPr>
        <w:t>m, mezi PV3 a PV4 podepřen na dvou místech.</w:t>
      </w:r>
    </w:p>
    <w:p w14:paraId="75598F3C" w14:textId="538A28D0" w:rsidR="00841527" w:rsidRDefault="00841527" w:rsidP="00841527">
      <w:pPr>
        <w:spacing w:before="120"/>
        <w:jc w:val="both"/>
        <w:rPr>
          <w:lang w:val="cs-CZ"/>
        </w:rPr>
      </w:pPr>
      <w:r>
        <w:rPr>
          <w:lang w:val="cs-CZ"/>
        </w:rPr>
        <w:t>Objekt mostu PD13a</w:t>
      </w:r>
      <w:r w:rsidRPr="00814385">
        <w:rPr>
          <w:lang w:val="cs-CZ"/>
        </w:rPr>
        <w:t xml:space="preserve"> je obdélníkového půdorysu o rozměrech </w:t>
      </w:r>
      <w:r>
        <w:rPr>
          <w:lang w:val="cs-CZ"/>
        </w:rPr>
        <w:t>136,5</w:t>
      </w:r>
      <w:r w:rsidRPr="00814385">
        <w:rPr>
          <w:lang w:val="cs-CZ"/>
        </w:rPr>
        <w:t xml:space="preserve"> m x </w:t>
      </w:r>
      <w:r>
        <w:rPr>
          <w:lang w:val="cs-CZ"/>
        </w:rPr>
        <w:t>12,150</w:t>
      </w:r>
      <w:r w:rsidRPr="00814385">
        <w:rPr>
          <w:lang w:val="cs-CZ"/>
        </w:rPr>
        <w:t xml:space="preserve"> m</w:t>
      </w:r>
      <w:r>
        <w:rPr>
          <w:lang w:val="cs-CZ"/>
        </w:rPr>
        <w:t xml:space="preserve"> a výška 47,730</w:t>
      </w:r>
      <w:r w:rsidR="00FC0494">
        <w:rPr>
          <w:lang w:val="cs-CZ"/>
        </w:rPr>
        <w:t> </w:t>
      </w:r>
      <w:r>
        <w:rPr>
          <w:lang w:val="cs-CZ"/>
        </w:rPr>
        <w:t>m, mezi PV4 a kotelnou K20 podepřen na třech místech.</w:t>
      </w:r>
    </w:p>
    <w:p w14:paraId="729C108F" w14:textId="77777777" w:rsidR="00841527" w:rsidRDefault="00841527" w:rsidP="00841527">
      <w:pPr>
        <w:spacing w:before="120"/>
        <w:jc w:val="both"/>
        <w:rPr>
          <w:lang w:val="cs-CZ"/>
        </w:rPr>
      </w:pPr>
      <w:r>
        <w:rPr>
          <w:lang w:val="cs-CZ"/>
        </w:rPr>
        <w:t>Objekt mostu PD13b</w:t>
      </w:r>
      <w:r w:rsidRPr="00814385">
        <w:rPr>
          <w:lang w:val="cs-CZ"/>
        </w:rPr>
        <w:t xml:space="preserve"> je obdélníkového půdorysu o rozměrech </w:t>
      </w:r>
      <w:r>
        <w:rPr>
          <w:lang w:val="cs-CZ"/>
        </w:rPr>
        <w:t>64,2</w:t>
      </w:r>
      <w:r w:rsidRPr="00814385">
        <w:rPr>
          <w:lang w:val="cs-CZ"/>
        </w:rPr>
        <w:t xml:space="preserve"> m x </w:t>
      </w:r>
      <w:r>
        <w:rPr>
          <w:lang w:val="cs-CZ"/>
        </w:rPr>
        <w:t>8,550</w:t>
      </w:r>
      <w:r w:rsidRPr="00814385">
        <w:rPr>
          <w:lang w:val="cs-CZ"/>
        </w:rPr>
        <w:t xml:space="preserve"> m</w:t>
      </w:r>
      <w:r>
        <w:rPr>
          <w:lang w:val="cs-CZ"/>
        </w:rPr>
        <w:t xml:space="preserve"> a výška 47,33 m, mezi kotelnou K20 a Kotelnou K80/90 podepřen na jednom místě.</w:t>
      </w:r>
    </w:p>
    <w:p w14:paraId="6611A968" w14:textId="7223AA03" w:rsidR="0044208C" w:rsidRPr="00CB4573" w:rsidRDefault="0044208C" w:rsidP="00841527">
      <w:pPr>
        <w:spacing w:before="120"/>
        <w:jc w:val="both"/>
        <w:rPr>
          <w:lang w:val="cs-CZ"/>
        </w:rPr>
      </w:pPr>
      <w:r w:rsidRPr="5D60D055">
        <w:rPr>
          <w:lang w:val="cs-CZ"/>
        </w:rPr>
        <w:t xml:space="preserve">Konstrukce pro dopravníky vychází z požadavku na uzavřené průchozí mosty </w:t>
      </w:r>
      <w:r w:rsidR="004B4041">
        <w:rPr>
          <w:lang w:val="cs-CZ"/>
        </w:rPr>
        <w:t>(opláštěné a</w:t>
      </w:r>
      <w:r w:rsidR="008E0143">
        <w:rPr>
          <w:lang w:val="cs-CZ"/>
        </w:rPr>
        <w:t> </w:t>
      </w:r>
      <w:r w:rsidR="004B4041">
        <w:rPr>
          <w:lang w:val="cs-CZ"/>
        </w:rPr>
        <w:t>zastřešené)</w:t>
      </w:r>
      <w:r w:rsidR="004B4041" w:rsidRPr="00CB4573">
        <w:rPr>
          <w:lang w:val="cs-CZ"/>
        </w:rPr>
        <w:t xml:space="preserve"> </w:t>
      </w:r>
      <w:r w:rsidRPr="5D60D055">
        <w:rPr>
          <w:lang w:val="cs-CZ"/>
        </w:rPr>
        <w:t xml:space="preserve">pro 3 otevřené dopravníky a za kotelnou K20 pro 2 otevřené dopravníky. Mosty jsou navrženy jako příhradová konstrukce s rámovými prvky. Tělo mostu </w:t>
      </w:r>
      <w:proofErr w:type="gramStart"/>
      <w:r w:rsidRPr="5D60D055">
        <w:rPr>
          <w:lang w:val="cs-CZ"/>
        </w:rPr>
        <w:t>tvoří</w:t>
      </w:r>
      <w:proofErr w:type="gramEnd"/>
      <w:r w:rsidRPr="5D60D055">
        <w:rPr>
          <w:lang w:val="cs-CZ"/>
        </w:rPr>
        <w:t xml:space="preserve"> příhradový tubus. Pasy a čelní rámy jsou z profilů IPE a příčníky jsou z profilů HEB, podélníky jsou z profilů HEA. Svislice z HEB profilů, diagonály jsou trubky čtvercové („studené“). Přenos příčných sil je zajištěn čelními rámy. </w:t>
      </w:r>
      <w:r w:rsidR="004D2229" w:rsidRPr="5D60D055">
        <w:rPr>
          <w:lang w:val="cs-CZ"/>
        </w:rPr>
        <w:t xml:space="preserve">Příhradové sekce </w:t>
      </w:r>
      <w:r w:rsidRPr="5D60D055">
        <w:rPr>
          <w:lang w:val="cs-CZ"/>
        </w:rPr>
        <w:t xml:space="preserve">mostu jsou rozděleny po cca 3,0 m, na krajích jsou </w:t>
      </w:r>
      <w:proofErr w:type="spellStart"/>
      <w:r w:rsidRPr="5D60D055">
        <w:rPr>
          <w:lang w:val="cs-CZ"/>
        </w:rPr>
        <w:t>doměrková</w:t>
      </w:r>
      <w:proofErr w:type="spellEnd"/>
      <w:r w:rsidRPr="5D60D055">
        <w:rPr>
          <w:lang w:val="cs-CZ"/>
        </w:rPr>
        <w:t xml:space="preserve"> pole. </w:t>
      </w:r>
      <w:r w:rsidR="004D2229" w:rsidRPr="5D60D055">
        <w:rPr>
          <w:lang w:val="cs-CZ"/>
        </w:rPr>
        <w:t>Příhradové sekce mostu jsou přím</w:t>
      </w:r>
      <w:r w:rsidR="131E9F3D" w:rsidRPr="5D60D055">
        <w:rPr>
          <w:lang w:val="cs-CZ"/>
        </w:rPr>
        <w:t>é</w:t>
      </w:r>
      <w:r w:rsidR="004D2229" w:rsidRPr="5D60D055">
        <w:rPr>
          <w:lang w:val="cs-CZ"/>
        </w:rPr>
        <w:t xml:space="preserve"> a ve sklonu (od cca 9° do 15°)</w:t>
      </w:r>
      <w:r w:rsidRPr="5D60D055">
        <w:rPr>
          <w:lang w:val="cs-CZ"/>
        </w:rPr>
        <w:t xml:space="preserve">. První rámy mostů jsou uloženy na základovém bloku, nebo na OK věže. </w:t>
      </w:r>
    </w:p>
    <w:p w14:paraId="4E9CD7A5" w14:textId="61A25FE9" w:rsidR="0044208C" w:rsidRPr="00CB4573" w:rsidRDefault="0044208C" w:rsidP="0044208C">
      <w:pPr>
        <w:spacing w:before="120"/>
        <w:jc w:val="both"/>
        <w:rPr>
          <w:lang w:val="cs-CZ"/>
        </w:rPr>
      </w:pPr>
      <w:r w:rsidRPr="00CB4573">
        <w:rPr>
          <w:lang w:val="cs-CZ"/>
        </w:rPr>
        <w:t>Podlahy mostů jsou celoplošná z podlahového plechu s oválnými výstupky. Podlahové plechy budou doplněny o výztuhy pro zajištění ohybové tuhosti plechů. Podlahy mostů musí být při sklonu větším než 10° vybaveny protiskluzovými žebry. Přístup na mosty je umožněn z navazujících věží a</w:t>
      </w:r>
      <w:r w:rsidR="001413AD" w:rsidRPr="00CB4573">
        <w:rPr>
          <w:lang w:val="cs-CZ"/>
        </w:rPr>
        <w:t> </w:t>
      </w:r>
      <w:r w:rsidRPr="00CB4573">
        <w:rPr>
          <w:lang w:val="cs-CZ"/>
        </w:rPr>
        <w:t>nástavby sil.</w:t>
      </w:r>
    </w:p>
    <w:p w14:paraId="7209B838" w14:textId="77777777" w:rsidR="0044208C" w:rsidRPr="00CB4573" w:rsidRDefault="0044208C" w:rsidP="0044208C">
      <w:pPr>
        <w:spacing w:before="120"/>
        <w:jc w:val="both"/>
        <w:rPr>
          <w:lang w:val="cs-CZ"/>
        </w:rPr>
      </w:pPr>
      <w:r w:rsidRPr="00CB4573">
        <w:rPr>
          <w:lang w:val="cs-CZ"/>
        </w:rPr>
        <w:t xml:space="preserve">Konstrukci pro střešní opláštění </w:t>
      </w:r>
      <w:proofErr w:type="gramStart"/>
      <w:r w:rsidRPr="00CB4573">
        <w:rPr>
          <w:lang w:val="cs-CZ"/>
        </w:rPr>
        <w:t>tvoří</w:t>
      </w:r>
      <w:proofErr w:type="gramEnd"/>
      <w:r w:rsidRPr="00CB4573">
        <w:rPr>
          <w:lang w:val="cs-CZ"/>
        </w:rPr>
        <w:t xml:space="preserve"> vaznice z IPE profilů. Paždíky pro opláštění jsou z UPE profilů.</w:t>
      </w:r>
    </w:p>
    <w:p w14:paraId="79ED3008" w14:textId="77777777" w:rsidR="0044208C" w:rsidRPr="00CB4573" w:rsidRDefault="0044208C" w:rsidP="0044208C">
      <w:pPr>
        <w:spacing w:before="120"/>
        <w:jc w:val="both"/>
        <w:rPr>
          <w:lang w:val="cs-CZ"/>
        </w:rPr>
      </w:pPr>
      <w:r w:rsidRPr="00CB4573">
        <w:rPr>
          <w:lang w:val="cs-CZ"/>
        </w:rPr>
        <w:t>Pod mostními poli jsou doplněny konstrukce pro umístění závaží (přidružená ke sloupu mostu). Detail napínání je součástí technologického projektu.</w:t>
      </w:r>
    </w:p>
    <w:p w14:paraId="1B588E22" w14:textId="25FB3040" w:rsidR="0044208C" w:rsidRPr="00CB4573" w:rsidRDefault="0044208C" w:rsidP="0044208C">
      <w:pPr>
        <w:spacing w:before="120"/>
        <w:jc w:val="both"/>
        <w:rPr>
          <w:lang w:val="cs-CZ"/>
        </w:rPr>
      </w:pPr>
      <w:r w:rsidRPr="00CB4573">
        <w:rPr>
          <w:lang w:val="cs-CZ"/>
        </w:rPr>
        <w:t>Jednotlivá pole mostu jsou navržena jako prostá pole. Pole jsou uložena na kyvných příhradových stojkách. Stabilita mostu v příčném směru je zajištěna tuhostí příhradové konstrukce sloupu. Stabilita v podélném směru je zajištěna pevnými body</w:t>
      </w:r>
      <w:r w:rsidR="000D12ED" w:rsidRPr="00CB4573">
        <w:rPr>
          <w:lang w:val="cs-CZ"/>
        </w:rPr>
        <w:t xml:space="preserve">, </w:t>
      </w:r>
      <w:r w:rsidRPr="00CB4573">
        <w:rPr>
          <w:lang w:val="cs-CZ"/>
        </w:rPr>
        <w:t>uložen</w:t>
      </w:r>
      <w:r w:rsidR="000D12ED" w:rsidRPr="00CB4573">
        <w:rPr>
          <w:lang w:val="cs-CZ"/>
        </w:rPr>
        <w:t>ými</w:t>
      </w:r>
      <w:r w:rsidRPr="00CB4573">
        <w:rPr>
          <w:lang w:val="cs-CZ"/>
        </w:rPr>
        <w:t xml:space="preserve"> do přilehlých věží a nástavby zastřešující sila štěpky. V trase je pak provedena podélná dilatace – viz schéma trasy. </w:t>
      </w:r>
    </w:p>
    <w:p w14:paraId="22FB8D56" w14:textId="77777777" w:rsidR="00336DBF" w:rsidRDefault="0044208C" w:rsidP="0044208C">
      <w:pPr>
        <w:spacing w:before="120"/>
        <w:jc w:val="both"/>
        <w:rPr>
          <w:lang w:val="cs-CZ"/>
        </w:rPr>
      </w:pPr>
      <w:r w:rsidRPr="5D60D055">
        <w:rPr>
          <w:lang w:val="cs-CZ"/>
        </w:rPr>
        <w:t>Na mostech je navržena sedlová střecha</w:t>
      </w:r>
      <w:r w:rsidR="004B4041">
        <w:rPr>
          <w:lang w:val="cs-CZ"/>
        </w:rPr>
        <w:t xml:space="preserve"> a venkovní opláštění</w:t>
      </w:r>
      <w:r w:rsidRPr="5D60D055">
        <w:rPr>
          <w:lang w:val="cs-CZ"/>
        </w:rPr>
        <w:t xml:space="preserve">. U střech </w:t>
      </w:r>
      <w:r w:rsidR="001E630B" w:rsidRPr="5D60D055">
        <w:rPr>
          <w:lang w:val="cs-CZ"/>
        </w:rPr>
        <w:t xml:space="preserve">je </w:t>
      </w:r>
      <w:r w:rsidRPr="5D60D055">
        <w:rPr>
          <w:lang w:val="cs-CZ"/>
        </w:rPr>
        <w:t xml:space="preserve">navržen okap. </w:t>
      </w:r>
      <w:r w:rsidR="001A30C4" w:rsidRPr="5D60D055">
        <w:rPr>
          <w:lang w:val="cs-CZ"/>
        </w:rPr>
        <w:t xml:space="preserve">Okapy z přístřešků jsou napojené do </w:t>
      </w:r>
      <w:r w:rsidR="004249DF" w:rsidRPr="5D60D055">
        <w:rPr>
          <w:lang w:val="cs-CZ"/>
        </w:rPr>
        <w:t xml:space="preserve">jednotné </w:t>
      </w:r>
      <w:r w:rsidR="001A30C4" w:rsidRPr="5D60D055">
        <w:rPr>
          <w:lang w:val="cs-CZ"/>
        </w:rPr>
        <w:t xml:space="preserve">kanalizace. </w:t>
      </w:r>
    </w:p>
    <w:p w14:paraId="2F515F22" w14:textId="3147FA35" w:rsidR="0044208C" w:rsidRPr="00CB4573" w:rsidRDefault="0044208C" w:rsidP="0044208C">
      <w:pPr>
        <w:spacing w:before="120"/>
        <w:jc w:val="both"/>
        <w:rPr>
          <w:lang w:val="cs-CZ"/>
        </w:rPr>
      </w:pPr>
      <w:r w:rsidRPr="5D60D055">
        <w:rPr>
          <w:lang w:val="cs-CZ"/>
        </w:rPr>
        <w:t xml:space="preserve">Střešní plášť je tvořen </w:t>
      </w:r>
      <w:r w:rsidR="00336DBF">
        <w:rPr>
          <w:lang w:val="cs-CZ"/>
        </w:rPr>
        <w:t>střešními sendvičovými panely</w:t>
      </w:r>
      <w:r w:rsidR="00336DBF" w:rsidRPr="00CB4573">
        <w:rPr>
          <w:lang w:val="cs-CZ"/>
        </w:rPr>
        <w:t xml:space="preserve"> </w:t>
      </w:r>
      <w:r w:rsidRPr="5D60D055">
        <w:rPr>
          <w:lang w:val="cs-CZ"/>
        </w:rPr>
        <w:t>připevněný</w:t>
      </w:r>
      <w:r w:rsidR="00336DBF">
        <w:rPr>
          <w:lang w:val="cs-CZ"/>
        </w:rPr>
        <w:t>mi</w:t>
      </w:r>
      <w:r w:rsidRPr="5D60D055">
        <w:rPr>
          <w:lang w:val="cs-CZ"/>
        </w:rPr>
        <w:t xml:space="preserve"> k vaznicím samořeznými šrouby. Stěnový plášť je opět z</w:t>
      </w:r>
      <w:r w:rsidR="00336DBF">
        <w:rPr>
          <w:lang w:val="cs-CZ"/>
        </w:rPr>
        <w:t>e</w:t>
      </w:r>
      <w:r w:rsidRPr="5D60D055">
        <w:rPr>
          <w:lang w:val="cs-CZ"/>
        </w:rPr>
        <w:t xml:space="preserve"> </w:t>
      </w:r>
      <w:r w:rsidR="00336DBF">
        <w:rPr>
          <w:lang w:val="cs-CZ"/>
        </w:rPr>
        <w:t>sendvičových panelů</w:t>
      </w:r>
      <w:r w:rsidRPr="5D60D055">
        <w:rPr>
          <w:lang w:val="cs-CZ"/>
        </w:rPr>
        <w:t>. Součástí bočního opláštění je prosvětlovací pás. Mezi koncovými rámy mostních polí budou dilatační lemovky.</w:t>
      </w:r>
    </w:p>
    <w:p w14:paraId="5FBB5857" w14:textId="7931F295" w:rsidR="0044208C" w:rsidRPr="00CB4573" w:rsidRDefault="0044208C" w:rsidP="0044208C">
      <w:pPr>
        <w:spacing w:before="120"/>
        <w:jc w:val="both"/>
        <w:rPr>
          <w:lang w:val="cs-CZ"/>
        </w:rPr>
      </w:pPr>
      <w:r w:rsidRPr="00CB4573">
        <w:rPr>
          <w:lang w:val="cs-CZ"/>
        </w:rPr>
        <w:lastRenderedPageBreak/>
        <w:t>Přesypové věže jsou klasické předávací věže, do které ústí dopravníky a vychází následné dopravníky. K věžím jsou přidruženy plošiny a schodiště upevněná do věže a mostu. Nad střechou přesypové věže je umístěna další plošina pro vzduchotechnické jednotky.</w:t>
      </w:r>
    </w:p>
    <w:p w14:paraId="3138FC44" w14:textId="77777777" w:rsidR="0044208C" w:rsidRPr="00CB4573" w:rsidRDefault="0044208C" w:rsidP="0044208C">
      <w:pPr>
        <w:spacing w:before="120"/>
        <w:jc w:val="both"/>
        <w:rPr>
          <w:lang w:val="cs-CZ"/>
        </w:rPr>
      </w:pPr>
      <w:r w:rsidRPr="00CB4573">
        <w:rPr>
          <w:lang w:val="cs-CZ"/>
        </w:rPr>
        <w:t xml:space="preserve">Jedná se o klasické opláštěné přesypové věže s několika nadzemními patry. Přesypová věž stojí na betonovém základu (viz stavební část). Podlahu nadzemních pater </w:t>
      </w:r>
      <w:proofErr w:type="gramStart"/>
      <w:r w:rsidRPr="00CB4573">
        <w:rPr>
          <w:lang w:val="cs-CZ"/>
        </w:rPr>
        <w:t>tvoří</w:t>
      </w:r>
      <w:proofErr w:type="gramEnd"/>
      <w:r w:rsidRPr="00CB4573">
        <w:rPr>
          <w:lang w:val="cs-CZ"/>
        </w:rPr>
        <w:t xml:space="preserve"> podlahové plechy s oválnými výstupky. Na technologických plošinách ve sklonu budou podlahové plechy doplněny o protiskluzná žebra. Přístupy do 1. nadzemního patra je po venkovním roštovém schodišti. Přístup na druhé patro je po vnitřním dvouramenném schodišti. Přístupy na vzduchotechnickou plošinu je zpravidla po venkovním schodišti. </w:t>
      </w:r>
    </w:p>
    <w:p w14:paraId="72327D70" w14:textId="77777777" w:rsidR="0044208C" w:rsidRPr="00CB4573" w:rsidRDefault="0044208C" w:rsidP="0044208C">
      <w:pPr>
        <w:spacing w:before="120"/>
        <w:jc w:val="both"/>
        <w:rPr>
          <w:lang w:val="cs-CZ"/>
        </w:rPr>
      </w:pPr>
      <w:r w:rsidRPr="00CB4573">
        <w:rPr>
          <w:lang w:val="cs-CZ"/>
        </w:rPr>
        <w:t>Stabilitu věže zajištuje trubkové ztužení ve stěnách. Vodorovné ztužení zajišťuje trubkové ztužení v podlahách i ve střeše.</w:t>
      </w:r>
    </w:p>
    <w:p w14:paraId="16032F7F" w14:textId="77777777" w:rsidR="0044208C" w:rsidRPr="00CB4573" w:rsidRDefault="0044208C" w:rsidP="0044208C">
      <w:pPr>
        <w:spacing w:before="120"/>
        <w:jc w:val="both"/>
        <w:rPr>
          <w:lang w:val="cs-CZ"/>
        </w:rPr>
      </w:pPr>
      <w:r w:rsidRPr="00CB4573">
        <w:rPr>
          <w:lang w:val="cs-CZ"/>
        </w:rPr>
        <w:t xml:space="preserve">Součástí ocelové konstrukce jsou i kladkostrojové drážky pro manipulaci a opravy technologického zařízení. Drážky jsou vyvedeny mimo objekt. </w:t>
      </w:r>
    </w:p>
    <w:p w14:paraId="1341CDB7" w14:textId="4A484036" w:rsidR="0044208C" w:rsidRPr="00CB4573" w:rsidRDefault="0044208C" w:rsidP="0044208C">
      <w:pPr>
        <w:spacing w:before="120"/>
        <w:jc w:val="both"/>
        <w:rPr>
          <w:lang w:val="cs-CZ"/>
        </w:rPr>
      </w:pPr>
      <w:r w:rsidRPr="00CB4573">
        <w:rPr>
          <w:lang w:val="cs-CZ"/>
        </w:rPr>
        <w:t xml:space="preserve">Přesypové věže mají střešní plášť z panelu </w:t>
      </w:r>
      <w:proofErr w:type="spellStart"/>
      <w:r w:rsidRPr="00CB4573">
        <w:rPr>
          <w:lang w:val="cs-CZ"/>
        </w:rPr>
        <w:t>tl</w:t>
      </w:r>
      <w:proofErr w:type="spellEnd"/>
      <w:r w:rsidRPr="00CB4573">
        <w:rPr>
          <w:lang w:val="cs-CZ"/>
        </w:rPr>
        <w:t xml:space="preserve">. 140 mm. a stěny jsou z panelu </w:t>
      </w:r>
      <w:proofErr w:type="spellStart"/>
      <w:r w:rsidRPr="00CB4573">
        <w:rPr>
          <w:lang w:val="cs-CZ"/>
        </w:rPr>
        <w:t>tl</w:t>
      </w:r>
      <w:proofErr w:type="spellEnd"/>
      <w:r w:rsidRPr="00CB4573">
        <w:rPr>
          <w:lang w:val="cs-CZ"/>
        </w:rPr>
        <w:t xml:space="preserve">. 200 mm. Střešní plášť je přetažen přes obrys budovy a je doplněn o okapový žlab. </w:t>
      </w:r>
    </w:p>
    <w:p w14:paraId="5E7DB042" w14:textId="77777777" w:rsidR="0044208C" w:rsidRPr="00CB4573" w:rsidRDefault="0044208C" w:rsidP="0044208C">
      <w:pPr>
        <w:spacing w:before="120"/>
        <w:jc w:val="both"/>
        <w:rPr>
          <w:lang w:val="cs-CZ"/>
        </w:rPr>
      </w:pPr>
      <w:r w:rsidRPr="00CB4573">
        <w:rPr>
          <w:lang w:val="cs-CZ"/>
        </w:rPr>
        <w:t>Stěnové opláštění není navrhováno pro prostup tepla. Součástí stěnového opláštění jsou prosvětlovací pruhy. Součástí jsou veškeré potřebné lemovky.</w:t>
      </w:r>
    </w:p>
    <w:p w14:paraId="69A662DA" w14:textId="6B7E94D3" w:rsidR="00814385" w:rsidRPr="00CB4573" w:rsidRDefault="00814385" w:rsidP="00814385">
      <w:pPr>
        <w:spacing w:before="120"/>
        <w:jc w:val="both"/>
        <w:rPr>
          <w:b/>
          <w:bCs/>
          <w:u w:val="single"/>
          <w:lang w:val="cs-CZ"/>
        </w:rPr>
      </w:pPr>
      <w:r w:rsidRPr="00CB4573">
        <w:rPr>
          <w:b/>
          <w:bCs/>
          <w:u w:val="single"/>
          <w:lang w:val="cs-CZ"/>
        </w:rPr>
        <w:t xml:space="preserve">SO 105 SHZ – </w:t>
      </w:r>
      <w:r w:rsidR="001504A5" w:rsidRPr="00CB4573">
        <w:rPr>
          <w:b/>
          <w:bCs/>
          <w:u w:val="single"/>
          <w:lang w:val="cs-CZ"/>
        </w:rPr>
        <w:t>S</w:t>
      </w:r>
      <w:r w:rsidRPr="00CB4573">
        <w:rPr>
          <w:b/>
          <w:bCs/>
          <w:u w:val="single"/>
          <w:lang w:val="cs-CZ"/>
        </w:rPr>
        <w:t xml:space="preserve">trojovna a základy nádrže </w:t>
      </w:r>
    </w:p>
    <w:p w14:paraId="2F2B221C" w14:textId="52937B07" w:rsidR="00814385" w:rsidRPr="00CB4573" w:rsidRDefault="56E8D630" w:rsidP="00814385">
      <w:pPr>
        <w:spacing w:before="120"/>
        <w:jc w:val="both"/>
        <w:rPr>
          <w:lang w:val="cs-CZ"/>
        </w:rPr>
      </w:pPr>
      <w:r w:rsidRPr="098CED9C">
        <w:rPr>
          <w:lang w:val="cs-CZ"/>
        </w:rPr>
        <w:t xml:space="preserve">Stavební objekt </w:t>
      </w:r>
      <w:r w:rsidR="088E36C8" w:rsidRPr="098CED9C">
        <w:rPr>
          <w:lang w:val="cs-CZ"/>
        </w:rPr>
        <w:t>zajišťuje dodávku a skladování vody pro SHZ</w:t>
      </w:r>
      <w:r w:rsidRPr="098CED9C">
        <w:rPr>
          <w:lang w:val="cs-CZ"/>
        </w:rPr>
        <w:t xml:space="preserve"> a zahrnuje strojovnu SHZ a základy pod 3 ocelové nádrže s požární vodou pro SHZ o objemu 3 x 900 m</w:t>
      </w:r>
      <w:r w:rsidRPr="098CED9C">
        <w:rPr>
          <w:vertAlign w:val="superscript"/>
          <w:lang w:val="cs-CZ"/>
        </w:rPr>
        <w:t>3</w:t>
      </w:r>
      <w:r w:rsidR="088E36C8" w:rsidRPr="098CED9C">
        <w:rPr>
          <w:lang w:val="cs-CZ"/>
        </w:rPr>
        <w:t xml:space="preserve">. </w:t>
      </w:r>
      <w:r w:rsidRPr="098CED9C">
        <w:rPr>
          <w:lang w:val="cs-CZ"/>
        </w:rPr>
        <w:t>Objekt je situován pod konstrukcí dopravníku dřevní štěpky do kotelen (SO 104).</w:t>
      </w:r>
    </w:p>
    <w:p w14:paraId="3991E9C8" w14:textId="2F4FB722" w:rsidR="006C556D" w:rsidRDefault="00814385" w:rsidP="00814385">
      <w:pPr>
        <w:spacing w:before="120"/>
        <w:jc w:val="both"/>
        <w:rPr>
          <w:lang w:val="cs-CZ"/>
        </w:rPr>
      </w:pPr>
      <w:r w:rsidRPr="00CB4573">
        <w:rPr>
          <w:lang w:val="cs-CZ"/>
        </w:rPr>
        <w:t xml:space="preserve">Jedná se o </w:t>
      </w:r>
      <w:r w:rsidR="00E57628">
        <w:rPr>
          <w:lang w:val="cs-CZ"/>
        </w:rPr>
        <w:t xml:space="preserve">jednopodlažní </w:t>
      </w:r>
      <w:r w:rsidR="004574E8">
        <w:rPr>
          <w:lang w:val="cs-CZ"/>
        </w:rPr>
        <w:t>zděný objekt</w:t>
      </w:r>
      <w:r w:rsidR="004574E8" w:rsidRPr="00CB4573">
        <w:rPr>
          <w:lang w:val="cs-CZ"/>
        </w:rPr>
        <w:t xml:space="preserve"> </w:t>
      </w:r>
      <w:r w:rsidRPr="00CB4573">
        <w:rPr>
          <w:lang w:val="cs-CZ"/>
        </w:rPr>
        <w:t>(strojovna SHZ), spojen</w:t>
      </w:r>
      <w:r w:rsidR="004574E8">
        <w:rPr>
          <w:lang w:val="cs-CZ"/>
        </w:rPr>
        <w:t>ý</w:t>
      </w:r>
      <w:r w:rsidRPr="00CB4573">
        <w:rPr>
          <w:lang w:val="cs-CZ"/>
        </w:rPr>
        <w:t xml:space="preserve"> s vodojemy požární vody (3 x nadzemní nádrž) </w:t>
      </w:r>
      <w:r w:rsidR="00E57628" w:rsidRPr="4B6BA334">
        <w:rPr>
          <w:lang w:val="cs-CZ"/>
        </w:rPr>
        <w:t>o vnějších rozměrech cca 24,6 x 10</w:t>
      </w:r>
      <w:r w:rsidR="00E57628">
        <w:rPr>
          <w:lang w:val="cs-CZ"/>
        </w:rPr>
        <w:t> </w:t>
      </w:r>
      <w:r w:rsidR="00E57628" w:rsidRPr="4B6BA334">
        <w:rPr>
          <w:lang w:val="cs-CZ"/>
        </w:rPr>
        <w:t>m, kter</w:t>
      </w:r>
      <w:r w:rsidR="00214148">
        <w:rPr>
          <w:lang w:val="cs-CZ"/>
        </w:rPr>
        <w:t>ý</w:t>
      </w:r>
      <w:r w:rsidR="00E57628" w:rsidRPr="4B6BA334">
        <w:rPr>
          <w:lang w:val="cs-CZ"/>
        </w:rPr>
        <w:t xml:space="preserve"> je zastřešen plochou střechou s výškou atiky 5,15 m. Světlá výška </w:t>
      </w:r>
      <w:r w:rsidR="00214148">
        <w:rPr>
          <w:lang w:val="cs-CZ"/>
        </w:rPr>
        <w:t>objektu</w:t>
      </w:r>
      <w:r w:rsidR="00E57628" w:rsidRPr="4B6BA334">
        <w:rPr>
          <w:lang w:val="cs-CZ"/>
        </w:rPr>
        <w:t xml:space="preserve"> je navržena 4,35</w:t>
      </w:r>
      <w:r w:rsidR="00E57628">
        <w:rPr>
          <w:lang w:val="cs-CZ"/>
        </w:rPr>
        <w:t> </w:t>
      </w:r>
      <w:r w:rsidR="00E57628" w:rsidRPr="4B6BA334">
        <w:rPr>
          <w:lang w:val="cs-CZ"/>
        </w:rPr>
        <w:t>m.</w:t>
      </w:r>
      <w:r w:rsidRPr="00CB4573">
        <w:rPr>
          <w:lang w:val="cs-CZ"/>
        </w:rPr>
        <w:t xml:space="preserve"> </w:t>
      </w:r>
      <w:bookmarkStart w:id="84" w:name="_Hlk112766650"/>
      <w:r w:rsidR="006C556D" w:rsidRPr="4B6BA334">
        <w:rPr>
          <w:lang w:val="cs-CZ"/>
        </w:rPr>
        <w:t xml:space="preserve">Montážní a servisní přístup do </w:t>
      </w:r>
      <w:r w:rsidR="00214148">
        <w:rPr>
          <w:lang w:val="cs-CZ"/>
        </w:rPr>
        <w:t>objektu</w:t>
      </w:r>
      <w:r w:rsidR="006C556D" w:rsidRPr="4B6BA334">
        <w:rPr>
          <w:lang w:val="cs-CZ"/>
        </w:rPr>
        <w:t xml:space="preserve"> je umožněn </w:t>
      </w:r>
      <w:proofErr w:type="gramStart"/>
      <w:r w:rsidR="006C556D" w:rsidRPr="4B6BA334">
        <w:rPr>
          <w:lang w:val="cs-CZ"/>
        </w:rPr>
        <w:t>2-křídlovými</w:t>
      </w:r>
      <w:proofErr w:type="gramEnd"/>
      <w:r w:rsidR="006C556D" w:rsidRPr="4B6BA334">
        <w:rPr>
          <w:lang w:val="cs-CZ"/>
        </w:rPr>
        <w:t xml:space="preserve"> vraty šířky 4,0 m a</w:t>
      </w:r>
      <w:r w:rsidR="006C556D">
        <w:rPr>
          <w:lang w:val="cs-CZ"/>
        </w:rPr>
        <w:t> </w:t>
      </w:r>
      <w:r w:rsidR="006C556D" w:rsidRPr="4B6BA334">
        <w:rPr>
          <w:lang w:val="cs-CZ"/>
        </w:rPr>
        <w:t>výšky 3,0 m. Běžný přístup pro obsluhu je dveřmi 800/1970 mm osazenými ve vratovém křídle.</w:t>
      </w:r>
      <w:bookmarkEnd w:id="84"/>
      <w:r w:rsidR="006C556D">
        <w:rPr>
          <w:lang w:val="cs-CZ"/>
        </w:rPr>
        <w:t xml:space="preserve"> </w:t>
      </w:r>
    </w:p>
    <w:p w14:paraId="24C848A4" w14:textId="4AA02498" w:rsidR="00814385" w:rsidRPr="00CB4573" w:rsidRDefault="006C556D" w:rsidP="00814385">
      <w:pPr>
        <w:spacing w:before="120"/>
        <w:jc w:val="both"/>
        <w:rPr>
          <w:lang w:val="cs-CZ"/>
        </w:rPr>
      </w:pPr>
      <w:r w:rsidRPr="00DD325F">
        <w:rPr>
          <w:lang w:val="cs-CZ"/>
        </w:rPr>
        <w:t>Nosná konstrukce je tvořena monolitickými ž</w:t>
      </w:r>
      <w:r>
        <w:rPr>
          <w:lang w:val="cs-CZ"/>
        </w:rPr>
        <w:t xml:space="preserve">elezobetonovými </w:t>
      </w:r>
      <w:r w:rsidRPr="00DD325F">
        <w:rPr>
          <w:lang w:val="cs-CZ"/>
        </w:rPr>
        <w:t xml:space="preserve">sloupy, průvlaky a </w:t>
      </w:r>
      <w:proofErr w:type="spellStart"/>
      <w:r w:rsidRPr="00DD325F">
        <w:rPr>
          <w:lang w:val="cs-CZ"/>
        </w:rPr>
        <w:t>žb</w:t>
      </w:r>
      <w:proofErr w:type="spellEnd"/>
      <w:r>
        <w:rPr>
          <w:lang w:val="cs-CZ"/>
        </w:rPr>
        <w:t>.</w:t>
      </w:r>
      <w:r w:rsidRPr="00DD325F">
        <w:rPr>
          <w:lang w:val="cs-CZ"/>
        </w:rPr>
        <w:t xml:space="preserve"> stropní deskou. Obvodový plášť je vyzděn </w:t>
      </w:r>
      <w:r>
        <w:rPr>
          <w:lang w:val="cs-CZ"/>
        </w:rPr>
        <w:t xml:space="preserve">z keramických cihel </w:t>
      </w:r>
      <w:proofErr w:type="spellStart"/>
      <w:r>
        <w:rPr>
          <w:lang w:val="cs-CZ"/>
        </w:rPr>
        <w:t>tl</w:t>
      </w:r>
      <w:proofErr w:type="spellEnd"/>
      <w:r>
        <w:rPr>
          <w:lang w:val="cs-CZ"/>
        </w:rPr>
        <w:t xml:space="preserve">. 400 mm. </w:t>
      </w:r>
      <w:r w:rsidR="00214148">
        <w:rPr>
          <w:lang w:val="cs-CZ"/>
        </w:rPr>
        <w:t>Objekt</w:t>
      </w:r>
      <w:r w:rsidRPr="4B6BA334">
        <w:rPr>
          <w:lang w:val="cs-CZ"/>
        </w:rPr>
        <w:t xml:space="preserve"> je založen plošně na železobetonové základové desce, která je vyztužena základovými pasy pod obvodovými stěnami. Obvodové pasy jsou podpírány pilotami. Dieselová čerpadla a tlaková nádoba jsou osazena na základových blocích. Pod základovou deskou je položena hydroizolace </w:t>
      </w:r>
      <w:r>
        <w:rPr>
          <w:lang w:val="cs-CZ"/>
        </w:rPr>
        <w:t xml:space="preserve">z asfaltových pásů </w:t>
      </w:r>
      <w:r w:rsidRPr="4B6BA334">
        <w:rPr>
          <w:lang w:val="cs-CZ"/>
        </w:rPr>
        <w:t xml:space="preserve">na podkladním betonu. Základová deska je </w:t>
      </w:r>
      <w:proofErr w:type="spellStart"/>
      <w:r w:rsidRPr="4B6BA334">
        <w:rPr>
          <w:lang w:val="cs-CZ"/>
        </w:rPr>
        <w:t>oddilatována</w:t>
      </w:r>
      <w:proofErr w:type="spellEnd"/>
      <w:r w:rsidRPr="4B6BA334">
        <w:rPr>
          <w:lang w:val="cs-CZ"/>
        </w:rPr>
        <w:t xml:space="preserve"> od přilehlých základů pod nádržemi SHZ a od přilehlých základů pro dopravník dřevní štěpky do kotelen (SO 104). Podkladní beton je proveden na vrstvě hutněného štěrkopísku na zhutněné podkladní zemní pláni.</w:t>
      </w:r>
      <w:r w:rsidR="00814385" w:rsidRPr="00CB4573">
        <w:rPr>
          <w:lang w:val="cs-CZ"/>
        </w:rPr>
        <w:t xml:space="preserve"> </w:t>
      </w:r>
    </w:p>
    <w:p w14:paraId="114D2540" w14:textId="24DF1B12" w:rsidR="006C556D" w:rsidRDefault="00814385" w:rsidP="006C556D">
      <w:pPr>
        <w:jc w:val="both"/>
        <w:rPr>
          <w:lang w:val="cs-CZ"/>
        </w:rPr>
      </w:pPr>
      <w:r w:rsidRPr="5D60D055">
        <w:rPr>
          <w:lang w:val="cs-CZ"/>
        </w:rPr>
        <w:t>Obvodové stěny jsou z pórobetonu.</w:t>
      </w:r>
      <w:r w:rsidR="003F2E0B">
        <w:rPr>
          <w:lang w:val="cs-CZ"/>
        </w:rPr>
        <w:t xml:space="preserve"> </w:t>
      </w:r>
      <w:r w:rsidR="006C556D" w:rsidRPr="5D60D055">
        <w:rPr>
          <w:lang w:val="cs-CZ"/>
        </w:rPr>
        <w:t xml:space="preserve">Vnitřní povrchy stěn cihelného zdiva jsou opatřeny vápenocementovou jádrovou omítkou s vrchní štukovou vrstvou s finální interiérovou malbou bílé barvy. Vnitřní betonové konstrukce (sloupy, stropní konstrukce) jsou </w:t>
      </w:r>
      <w:proofErr w:type="spellStart"/>
      <w:r w:rsidR="006C556D" w:rsidRPr="5D60D055">
        <w:rPr>
          <w:lang w:val="cs-CZ"/>
        </w:rPr>
        <w:t>přestěrkovány</w:t>
      </w:r>
      <w:proofErr w:type="spellEnd"/>
      <w:r w:rsidR="006C556D" w:rsidRPr="5D60D055">
        <w:rPr>
          <w:lang w:val="cs-CZ"/>
        </w:rPr>
        <w:t xml:space="preserve"> stěrkou a</w:t>
      </w:r>
      <w:r w:rsidR="003F2E0B">
        <w:rPr>
          <w:lang w:val="cs-CZ"/>
        </w:rPr>
        <w:t> </w:t>
      </w:r>
      <w:r w:rsidR="006C556D" w:rsidRPr="5D60D055">
        <w:rPr>
          <w:lang w:val="cs-CZ"/>
        </w:rPr>
        <w:t xml:space="preserve">rovněž opatřeny finální interiérovou malbou bílé barvy. Venkovní betonové povrchy jsou provedeny v kvalitě pohledového betonu, příp. </w:t>
      </w:r>
      <w:proofErr w:type="spellStart"/>
      <w:r w:rsidR="006C556D" w:rsidRPr="5D60D055">
        <w:rPr>
          <w:lang w:val="cs-CZ"/>
        </w:rPr>
        <w:t>přestěrkovány</w:t>
      </w:r>
      <w:proofErr w:type="spellEnd"/>
      <w:r w:rsidR="006C556D" w:rsidRPr="5D60D055">
        <w:rPr>
          <w:lang w:val="cs-CZ"/>
        </w:rPr>
        <w:t xml:space="preserve"> a opatřeny čirým nátěrem proti prašnosti. Venkovní povrchy cihelného zdiva jsou opatřeny vápenocementovou jádrovou omítkou, opatřenou stěrkou s perlinkou a vrchní tenkovrstvou probarvenou omítkou.</w:t>
      </w:r>
    </w:p>
    <w:p w14:paraId="061CDDCE" w14:textId="32F4082A" w:rsidR="006C556D" w:rsidRPr="00CB4573" w:rsidRDefault="006C556D" w:rsidP="00814385">
      <w:pPr>
        <w:spacing w:before="120"/>
        <w:jc w:val="both"/>
        <w:rPr>
          <w:lang w:val="cs-CZ"/>
        </w:rPr>
      </w:pPr>
      <w:r>
        <w:rPr>
          <w:lang w:val="cs-CZ"/>
        </w:rPr>
        <w:t>Kromě samotného technologického rozvodu potrubí, armatur a příslušenství SHZ (podrobněji viz PS 110 - SHZ), je v objektu navrženo další tech. vybavení</w:t>
      </w:r>
      <w:r w:rsidR="005A2048">
        <w:rPr>
          <w:lang w:val="cs-CZ"/>
        </w:rPr>
        <w:t>,</w:t>
      </w:r>
      <w:r>
        <w:rPr>
          <w:lang w:val="cs-CZ"/>
        </w:rPr>
        <w:t xml:space="preserve"> tj. VZT, vytápění, zdravotně technické instalace, silnoproudé rozvody, bleskosvod a uzemnění a slaboproudé rozvody.</w:t>
      </w:r>
    </w:p>
    <w:p w14:paraId="331E4E98" w14:textId="77777777" w:rsidR="006C556D" w:rsidRDefault="00814385" w:rsidP="00661686">
      <w:pPr>
        <w:spacing w:before="120"/>
        <w:jc w:val="both"/>
        <w:rPr>
          <w:lang w:val="cs-CZ"/>
        </w:rPr>
      </w:pPr>
      <w:r w:rsidRPr="00CB4573">
        <w:rPr>
          <w:lang w:val="cs-CZ"/>
        </w:rPr>
        <w:lastRenderedPageBreak/>
        <w:t>Vodojemy budou tvořeny třemi venkovními válcovými nádržemi s ocelovou konstrukcí se zateplením</w:t>
      </w:r>
      <w:r w:rsidR="006C556D">
        <w:rPr>
          <w:lang w:val="cs-CZ"/>
        </w:rPr>
        <w:t xml:space="preserve"> – viz PS 110</w:t>
      </w:r>
      <w:r w:rsidRPr="00CB4573">
        <w:rPr>
          <w:lang w:val="cs-CZ"/>
        </w:rPr>
        <w:t>.</w:t>
      </w:r>
      <w:r w:rsidR="006C556D">
        <w:rPr>
          <w:lang w:val="cs-CZ"/>
        </w:rPr>
        <w:t xml:space="preserve"> Nádrže budou založeny na společné základové desce z </w:t>
      </w:r>
      <w:proofErr w:type="spellStart"/>
      <w:r w:rsidR="006C556D">
        <w:rPr>
          <w:lang w:val="cs-CZ"/>
        </w:rPr>
        <w:t>vodostavebního</w:t>
      </w:r>
      <w:proofErr w:type="spellEnd"/>
      <w:r w:rsidR="006C556D">
        <w:rPr>
          <w:lang w:val="cs-CZ"/>
        </w:rPr>
        <w:t xml:space="preserve"> železobetonu, která bude podepírána </w:t>
      </w:r>
      <w:proofErr w:type="spellStart"/>
      <w:r w:rsidR="006C556D">
        <w:rPr>
          <w:lang w:val="cs-CZ"/>
        </w:rPr>
        <w:t>žb</w:t>
      </w:r>
      <w:proofErr w:type="spellEnd"/>
      <w:r w:rsidR="006C556D">
        <w:rPr>
          <w:lang w:val="cs-CZ"/>
        </w:rPr>
        <w:t xml:space="preserve">. pilotami. Výška základového soklu pod nádržemi je navržena cca 150 mm nad úrovní přilehlého upraveného terénu (komunikace). Provozní přístup na střechu nádrží je umožněn po ocel. žebřících s ochranným košem. </w:t>
      </w:r>
    </w:p>
    <w:p w14:paraId="5F0463FD" w14:textId="07E9A0FB" w:rsidR="006C556D" w:rsidRPr="00CB4573" w:rsidRDefault="006C556D" w:rsidP="00661686">
      <w:pPr>
        <w:spacing w:before="120"/>
        <w:jc w:val="both"/>
        <w:rPr>
          <w:lang w:val="cs-CZ"/>
        </w:rPr>
      </w:pPr>
      <w:r w:rsidRPr="3D1A4408">
        <w:rPr>
          <w:lang w:val="cs-CZ"/>
        </w:rPr>
        <w:t xml:space="preserve">Vnitřní plášť nádrží o průměru 9,79 m je navržen z ocel. plechu a je opatřen tepelnou izolaci z </w:t>
      </w:r>
      <w:proofErr w:type="spellStart"/>
      <w:r w:rsidRPr="3D1A4408">
        <w:rPr>
          <w:lang w:val="cs-CZ"/>
        </w:rPr>
        <w:t>miner</w:t>
      </w:r>
      <w:proofErr w:type="spellEnd"/>
      <w:r w:rsidRPr="3D1A4408">
        <w:rPr>
          <w:lang w:val="cs-CZ"/>
        </w:rPr>
        <w:t xml:space="preserve">. vlny </w:t>
      </w:r>
      <w:proofErr w:type="spellStart"/>
      <w:r w:rsidRPr="3D1A4408">
        <w:rPr>
          <w:lang w:val="cs-CZ"/>
        </w:rPr>
        <w:t>tl</w:t>
      </w:r>
      <w:proofErr w:type="spellEnd"/>
      <w:r w:rsidRPr="3D1A4408">
        <w:rPr>
          <w:lang w:val="cs-CZ"/>
        </w:rPr>
        <w:t xml:space="preserve">. 100 mm. Vnější plášť nádrží výšky 12,64 m je navržen </w:t>
      </w:r>
      <w:proofErr w:type="spellStart"/>
      <w:r w:rsidRPr="3D1A4408">
        <w:rPr>
          <w:lang w:val="cs-CZ"/>
        </w:rPr>
        <w:t>opláštěním</w:t>
      </w:r>
      <w:proofErr w:type="spellEnd"/>
      <w:r w:rsidRPr="3D1A4408">
        <w:rPr>
          <w:lang w:val="cs-CZ"/>
        </w:rPr>
        <w:t xml:space="preserve"> z Al trapézového plechu se svislou orientací. Vnější průměr pláště nádrží je cca 10,15 m, osová rozteč nádrží je navržena 11,0 m.</w:t>
      </w:r>
      <w:r>
        <w:rPr>
          <w:lang w:val="cs-CZ"/>
        </w:rPr>
        <w:t xml:space="preserve"> Součástí dodávky nádrží (PS 110 SHZ) bude i elektrické otápění nádrží pod tepelnou izolací.</w:t>
      </w:r>
    </w:p>
    <w:p w14:paraId="06BC14BB" w14:textId="4E96A75E" w:rsidR="00661686" w:rsidRPr="00CB4573" w:rsidRDefault="00661686" w:rsidP="00661686">
      <w:pPr>
        <w:spacing w:before="120"/>
        <w:jc w:val="both"/>
        <w:rPr>
          <w:b/>
          <w:bCs/>
          <w:u w:val="single"/>
          <w:lang w:val="cs-CZ"/>
        </w:rPr>
      </w:pPr>
      <w:r w:rsidRPr="00CB4573">
        <w:rPr>
          <w:b/>
          <w:bCs/>
          <w:u w:val="single"/>
          <w:lang w:val="cs-CZ"/>
        </w:rPr>
        <w:t xml:space="preserve">SO 106 – Elektrorozvodna hospodářství štěpky </w:t>
      </w:r>
    </w:p>
    <w:p w14:paraId="5F64F825" w14:textId="77777777" w:rsidR="00CE26CB" w:rsidRPr="00CB4573" w:rsidRDefault="00CE26CB" w:rsidP="00CE26CB">
      <w:pPr>
        <w:spacing w:before="120"/>
        <w:jc w:val="both"/>
        <w:rPr>
          <w:lang w:val="cs-CZ"/>
        </w:rPr>
      </w:pPr>
      <w:r w:rsidRPr="00CB4573">
        <w:rPr>
          <w:lang w:val="cs-CZ"/>
        </w:rPr>
        <w:t xml:space="preserve">Jedná se o technologický objekt rozvodny silnoproudé a slaboproudé techniky. </w:t>
      </w:r>
    </w:p>
    <w:p w14:paraId="3F9094CF" w14:textId="0BC29A05" w:rsidR="00CE26CB" w:rsidRPr="00CB4573" w:rsidRDefault="00CE26CB" w:rsidP="00CE26CB">
      <w:pPr>
        <w:spacing w:before="120"/>
        <w:jc w:val="both"/>
        <w:rPr>
          <w:lang w:val="cs-CZ"/>
        </w:rPr>
      </w:pPr>
      <w:r w:rsidRPr="00CB4573">
        <w:rPr>
          <w:lang w:val="cs-CZ"/>
        </w:rPr>
        <w:t>U haly třídění je proveden zděný přístavek zastřešený plochou střechou. V těchto prostorech se nachází měření a regulace a elektrorozvodna. Objekt je součástí SO</w:t>
      </w:r>
      <w:r w:rsidR="00F76361" w:rsidRPr="00CB4573">
        <w:rPr>
          <w:lang w:val="cs-CZ"/>
        </w:rPr>
        <w:t xml:space="preserve"> </w:t>
      </w:r>
      <w:r w:rsidRPr="00CB4573">
        <w:rPr>
          <w:lang w:val="cs-CZ"/>
        </w:rPr>
        <w:t>101</w:t>
      </w:r>
      <w:r w:rsidR="004D2229">
        <w:rPr>
          <w:lang w:val="cs-CZ"/>
        </w:rPr>
        <w:t>, v popisu tohoto objektu jsou uvedeny veškeré potřebné podrobnosti</w:t>
      </w:r>
      <w:r w:rsidR="00901A3B" w:rsidRPr="00CB4573">
        <w:rPr>
          <w:lang w:val="cs-CZ"/>
        </w:rPr>
        <w:t>.</w:t>
      </w:r>
    </w:p>
    <w:p w14:paraId="27FCC451" w14:textId="3B961BDC" w:rsidR="00814385" w:rsidRPr="00CB4573" w:rsidRDefault="00814385" w:rsidP="00814385">
      <w:pPr>
        <w:spacing w:before="120"/>
        <w:jc w:val="both"/>
        <w:rPr>
          <w:b/>
          <w:bCs/>
          <w:u w:val="single"/>
          <w:lang w:val="cs-CZ"/>
        </w:rPr>
      </w:pPr>
      <w:r w:rsidRPr="00CB4573">
        <w:rPr>
          <w:b/>
          <w:bCs/>
          <w:u w:val="single"/>
          <w:lang w:val="cs-CZ"/>
        </w:rPr>
        <w:t xml:space="preserve">SO 109 Přesuvna vagonů </w:t>
      </w:r>
    </w:p>
    <w:p w14:paraId="73240EB5" w14:textId="77777777" w:rsidR="004D2229" w:rsidRDefault="004D2229" w:rsidP="004D2229">
      <w:pPr>
        <w:spacing w:before="120"/>
        <w:jc w:val="both"/>
        <w:rPr>
          <w:lang w:val="cs-CZ"/>
        </w:rPr>
      </w:pPr>
      <w:r w:rsidRPr="00CB4573">
        <w:rPr>
          <w:lang w:val="cs-CZ"/>
        </w:rPr>
        <w:t xml:space="preserve">Objekt se nachází </w:t>
      </w:r>
      <w:r>
        <w:rPr>
          <w:lang w:val="cs-CZ"/>
        </w:rPr>
        <w:t xml:space="preserve">na konci prodloužené koleje 13 a </w:t>
      </w:r>
      <w:proofErr w:type="gramStart"/>
      <w:r>
        <w:rPr>
          <w:lang w:val="cs-CZ"/>
        </w:rPr>
        <w:t>13a</w:t>
      </w:r>
      <w:proofErr w:type="gramEnd"/>
      <w:r w:rsidRPr="00CB4573">
        <w:rPr>
          <w:lang w:val="cs-CZ"/>
        </w:rPr>
        <w:t xml:space="preserve"> a slouží k</w:t>
      </w:r>
      <w:r>
        <w:rPr>
          <w:lang w:val="cs-CZ"/>
        </w:rPr>
        <w:t> zastřešení přesuvny vagónů</w:t>
      </w:r>
      <w:r w:rsidRPr="00CB4573">
        <w:rPr>
          <w:lang w:val="cs-CZ"/>
        </w:rPr>
        <w:t>.</w:t>
      </w:r>
    </w:p>
    <w:p w14:paraId="49553774" w14:textId="049FBA4A" w:rsidR="004D2229" w:rsidRDefault="004D2229" w:rsidP="004D2229">
      <w:pPr>
        <w:spacing w:before="120"/>
        <w:jc w:val="both"/>
        <w:rPr>
          <w:lang w:val="cs-CZ"/>
        </w:rPr>
      </w:pPr>
      <w:r>
        <w:rPr>
          <w:lang w:val="cs-CZ"/>
        </w:rPr>
        <w:t xml:space="preserve">Zastřešení přesuvny vagonů </w:t>
      </w:r>
      <w:r w:rsidRPr="00814385">
        <w:rPr>
          <w:lang w:val="cs-CZ"/>
        </w:rPr>
        <w:t xml:space="preserve">je obdélníkového </w:t>
      </w:r>
      <w:r>
        <w:rPr>
          <w:lang w:val="cs-CZ"/>
        </w:rPr>
        <w:t>tvaru</w:t>
      </w:r>
      <w:r w:rsidRPr="00814385">
        <w:rPr>
          <w:lang w:val="cs-CZ"/>
        </w:rPr>
        <w:t xml:space="preserve"> o rozměrech </w:t>
      </w:r>
      <w:r>
        <w:rPr>
          <w:lang w:val="cs-CZ"/>
        </w:rPr>
        <w:t>43,2</w:t>
      </w:r>
      <w:r w:rsidRPr="00814385">
        <w:rPr>
          <w:lang w:val="cs-CZ"/>
        </w:rPr>
        <w:t xml:space="preserve"> m x </w:t>
      </w:r>
      <w:r>
        <w:rPr>
          <w:lang w:val="cs-CZ"/>
        </w:rPr>
        <w:t>19,6</w:t>
      </w:r>
      <w:r w:rsidRPr="00814385">
        <w:rPr>
          <w:lang w:val="cs-CZ"/>
        </w:rPr>
        <w:t xml:space="preserve"> m</w:t>
      </w:r>
      <w:r>
        <w:rPr>
          <w:lang w:val="cs-CZ"/>
        </w:rPr>
        <w:t xml:space="preserve"> a výška 8,595</w:t>
      </w:r>
      <w:r w:rsidR="00231A17">
        <w:rPr>
          <w:lang w:val="cs-CZ"/>
        </w:rPr>
        <w:t> </w:t>
      </w:r>
      <w:r>
        <w:rPr>
          <w:lang w:val="cs-CZ"/>
        </w:rPr>
        <w:t>m.</w:t>
      </w:r>
      <w:r w:rsidRPr="00D74D21">
        <w:rPr>
          <w:lang w:val="cs-CZ"/>
        </w:rPr>
        <w:t xml:space="preserve"> </w:t>
      </w:r>
    </w:p>
    <w:p w14:paraId="55F68488" w14:textId="7EBA62E9" w:rsidR="00CE26CB" w:rsidRPr="00CB4573" w:rsidRDefault="00CE26CB" w:rsidP="00CE26CB">
      <w:pPr>
        <w:spacing w:before="120"/>
        <w:jc w:val="both"/>
        <w:rPr>
          <w:lang w:val="cs-CZ"/>
        </w:rPr>
      </w:pPr>
      <w:r w:rsidRPr="00CB4573">
        <w:rPr>
          <w:lang w:val="cs-CZ"/>
        </w:rPr>
        <w:t xml:space="preserve">Technologicky zajišťuje přesuvna přesun </w:t>
      </w:r>
      <w:r w:rsidR="4339444F" w:rsidRPr="00CB4573">
        <w:rPr>
          <w:lang w:val="cs-CZ"/>
        </w:rPr>
        <w:t>vag</w:t>
      </w:r>
      <w:r w:rsidR="7A8D3117" w:rsidRPr="00CB4573">
        <w:rPr>
          <w:lang w:val="cs-CZ"/>
        </w:rPr>
        <w:t>ó</w:t>
      </w:r>
      <w:r w:rsidR="4339444F" w:rsidRPr="00CB4573">
        <w:rPr>
          <w:lang w:val="cs-CZ"/>
        </w:rPr>
        <w:t>n</w:t>
      </w:r>
      <w:r w:rsidR="425D4F6A" w:rsidRPr="00CB4573">
        <w:rPr>
          <w:lang w:val="cs-CZ"/>
        </w:rPr>
        <w:t>ů</w:t>
      </w:r>
      <w:r w:rsidRPr="00CB4573">
        <w:rPr>
          <w:lang w:val="cs-CZ"/>
        </w:rPr>
        <w:t xml:space="preserve"> spolu s manipulátorem z jedné koleje na druhou. Vlastní přesuvna s manipulátorem (posunovacím robotem) není součástí tohoto SO, resp. PS. V tomto SO je řešeno pouze zastřešení </w:t>
      </w:r>
      <w:r w:rsidR="4FB11523" w:rsidRPr="00CB4573">
        <w:rPr>
          <w:lang w:val="cs-CZ"/>
        </w:rPr>
        <w:t>a</w:t>
      </w:r>
      <w:r w:rsidRPr="00CB4573">
        <w:rPr>
          <w:lang w:val="cs-CZ"/>
        </w:rPr>
        <w:t xml:space="preserve"> opláštění přesuvny se základy pro zastřešení. Ocelová hala je obdélníkového půdorysu a je postavena na železobetonové vaně, ve které je umístěna technologie přesuvny. Do </w:t>
      </w:r>
      <w:r w:rsidR="004D2229">
        <w:rPr>
          <w:lang w:val="cs-CZ"/>
        </w:rPr>
        <w:t xml:space="preserve">objektu </w:t>
      </w:r>
      <w:r w:rsidRPr="00CB4573">
        <w:rPr>
          <w:lang w:val="cs-CZ"/>
        </w:rPr>
        <w:t>přesuvny je přivedena dvojice kolejí, po kterých budou přijíždět vagony s</w:t>
      </w:r>
      <w:r w:rsidR="004D2229">
        <w:rPr>
          <w:lang w:val="cs-CZ"/>
        </w:rPr>
        <w:t xml:space="preserve"> nákladem </w:t>
      </w:r>
      <w:r w:rsidR="21826731" w:rsidRPr="00CB4573">
        <w:rPr>
          <w:lang w:val="cs-CZ"/>
        </w:rPr>
        <w:t>DŠ</w:t>
      </w:r>
      <w:r w:rsidR="004D2229">
        <w:rPr>
          <w:lang w:val="cs-CZ"/>
        </w:rPr>
        <w:t xml:space="preserve"> pro příjezd vagónů s dřevní štěpkou a odjezd vyložených vagónů</w:t>
      </w:r>
      <w:r w:rsidRPr="00CB4573">
        <w:rPr>
          <w:lang w:val="cs-CZ"/>
        </w:rPr>
        <w:t>. Sloupy haly jsou založeny na samostatných patkách. Střecha haly je sedlová se sklonem 14°. Z jižní strany je k hale napojena opěrná železobetonová stěna vyrovnávající rozdíl okolního terénu. Střecha je tvořena střešními izolačními panely a stěny jsou z izolačních stěnových panelů. Hala je prosvětlena okny po stranách a vjezd do haly umožňují dva otvory bez vrat.</w:t>
      </w:r>
    </w:p>
    <w:p w14:paraId="6DB34A5E" w14:textId="77777777" w:rsidR="003E4B5F" w:rsidRPr="00CB4573" w:rsidRDefault="003E4B5F" w:rsidP="003E4B5F">
      <w:pPr>
        <w:spacing w:before="120"/>
        <w:jc w:val="both"/>
        <w:rPr>
          <w:b/>
          <w:bCs/>
          <w:u w:val="single"/>
          <w:lang w:val="cs-CZ"/>
        </w:rPr>
      </w:pPr>
      <w:r w:rsidRPr="00CB4573">
        <w:rPr>
          <w:b/>
          <w:bCs/>
          <w:u w:val="single"/>
          <w:lang w:val="cs-CZ"/>
        </w:rPr>
        <w:t xml:space="preserve">SO 111 Sadové </w:t>
      </w:r>
      <w:bookmarkStart w:id="85" w:name="_Hlk104889676"/>
      <w:r w:rsidRPr="00CB4573">
        <w:rPr>
          <w:b/>
          <w:bCs/>
          <w:u w:val="single"/>
          <w:lang w:val="cs-CZ"/>
        </w:rPr>
        <w:t xml:space="preserve">úpravy </w:t>
      </w:r>
      <w:bookmarkEnd w:id="85"/>
      <w:r w:rsidRPr="00CB4573">
        <w:rPr>
          <w:b/>
          <w:bCs/>
          <w:u w:val="single"/>
          <w:lang w:val="cs-CZ"/>
        </w:rPr>
        <w:t>a zatravněné plochy</w:t>
      </w:r>
    </w:p>
    <w:p w14:paraId="7AF6D805" w14:textId="77777777" w:rsidR="00214148" w:rsidRDefault="00214148" w:rsidP="003E4B5F">
      <w:pPr>
        <w:spacing w:before="120"/>
        <w:jc w:val="both"/>
        <w:rPr>
          <w:lang w:val="cs-CZ"/>
        </w:rPr>
      </w:pPr>
      <w:r w:rsidRPr="1A9EA096">
        <w:rPr>
          <w:lang w:val="cs-CZ"/>
        </w:rPr>
        <w:t xml:space="preserve">Tento stavební objekt zahrnuje úpravu stávající zeleně </w:t>
      </w:r>
      <w:r>
        <w:rPr>
          <w:lang w:val="cs-CZ"/>
        </w:rPr>
        <w:t>–</w:t>
      </w:r>
      <w:r w:rsidRPr="1A9EA096">
        <w:rPr>
          <w:lang w:val="cs-CZ"/>
        </w:rPr>
        <w:t xml:space="preserve"> </w:t>
      </w:r>
      <w:r>
        <w:rPr>
          <w:lang w:val="cs-CZ"/>
        </w:rPr>
        <w:t xml:space="preserve">doplnění, </w:t>
      </w:r>
      <w:r w:rsidRPr="1A9EA096">
        <w:rPr>
          <w:lang w:val="cs-CZ"/>
        </w:rPr>
        <w:t xml:space="preserve">obnovení, nebo </w:t>
      </w:r>
      <w:r>
        <w:rPr>
          <w:lang w:val="cs-CZ"/>
        </w:rPr>
        <w:t>rušení</w:t>
      </w:r>
      <w:r w:rsidRPr="1A9EA096">
        <w:rPr>
          <w:lang w:val="cs-CZ"/>
        </w:rPr>
        <w:t xml:space="preserve"> nové zeleně v rámci dotčené části areálu </w:t>
      </w:r>
      <w:r>
        <w:rPr>
          <w:lang w:val="cs-CZ"/>
        </w:rPr>
        <w:t>modernizované teplárny</w:t>
      </w:r>
      <w:r w:rsidRPr="1A9EA096">
        <w:rPr>
          <w:lang w:val="cs-CZ"/>
        </w:rPr>
        <w:t xml:space="preserve">. </w:t>
      </w:r>
    </w:p>
    <w:p w14:paraId="2E140E5B" w14:textId="3E5073F3" w:rsidR="007B5E89" w:rsidRDefault="00214148" w:rsidP="003E4B5F">
      <w:pPr>
        <w:spacing w:before="120"/>
        <w:jc w:val="both"/>
        <w:rPr>
          <w:lang w:val="cs-CZ"/>
        </w:rPr>
      </w:pPr>
      <w:r w:rsidRPr="5D60D055">
        <w:rPr>
          <w:lang w:val="cs-CZ"/>
        </w:rPr>
        <w:t xml:space="preserve">V některých místech dotčených stavebními úpravami se předpokládá vykácení některých stávajících listnatých nebo jehličnatých stromů či keřů. Jedná se o plochy, kde jsou navrženy nové stavební nebo inženýrské objekty a sítě, komunikace, nebo zpevněné plochy. Několik dřevin v ploše v zatravnění u nové příjezdové silniční váhy bude nutno </w:t>
      </w:r>
      <w:r w:rsidR="007B5E89">
        <w:rPr>
          <w:lang w:val="cs-CZ"/>
        </w:rPr>
        <w:t>přesadit</w:t>
      </w:r>
      <w:r w:rsidR="007B5E89" w:rsidRPr="5D60D055">
        <w:rPr>
          <w:lang w:val="cs-CZ"/>
        </w:rPr>
        <w:t xml:space="preserve"> </w:t>
      </w:r>
      <w:r w:rsidRPr="5D60D055">
        <w:rPr>
          <w:lang w:val="cs-CZ"/>
        </w:rPr>
        <w:t xml:space="preserve">pouze v případě kolize s novým zařízení silniční váhy. </w:t>
      </w:r>
    </w:p>
    <w:p w14:paraId="73FE0578" w14:textId="6A25EE99" w:rsidR="007B5E89" w:rsidRDefault="007B5E89" w:rsidP="007B5E89">
      <w:pPr>
        <w:spacing w:after="0"/>
        <w:jc w:val="both"/>
        <w:rPr>
          <w:lang w:val="cs-CZ"/>
        </w:rPr>
      </w:pPr>
      <w:r w:rsidRPr="35EE432A">
        <w:rPr>
          <w:lang w:val="cs-CZ"/>
        </w:rPr>
        <w:t xml:space="preserve">U všech vykácených </w:t>
      </w:r>
      <w:proofErr w:type="gramStart"/>
      <w:r>
        <w:rPr>
          <w:lang w:val="cs-CZ"/>
        </w:rPr>
        <w:t>dřevin - stromů</w:t>
      </w:r>
      <w:proofErr w:type="gramEnd"/>
      <w:r>
        <w:rPr>
          <w:lang w:val="cs-CZ"/>
        </w:rPr>
        <w:t xml:space="preserve"> bude provedena náhradní výsadba stromů na pozemcích </w:t>
      </w:r>
      <w:proofErr w:type="spellStart"/>
      <w:r>
        <w:rPr>
          <w:lang w:val="cs-CZ"/>
        </w:rPr>
        <w:t>p.č</w:t>
      </w:r>
      <w:proofErr w:type="spellEnd"/>
      <w:r>
        <w:rPr>
          <w:lang w:val="cs-CZ"/>
        </w:rPr>
        <w:t>. 2198, 864/15 a 1298/4 v </w:t>
      </w:r>
      <w:proofErr w:type="spellStart"/>
      <w:r>
        <w:rPr>
          <w:lang w:val="cs-CZ"/>
        </w:rPr>
        <w:t>k.ú</w:t>
      </w:r>
      <w:proofErr w:type="spellEnd"/>
      <w:r>
        <w:rPr>
          <w:lang w:val="cs-CZ"/>
        </w:rPr>
        <w:t>. Mladá Boleslav.</w:t>
      </w:r>
    </w:p>
    <w:p w14:paraId="7324B497" w14:textId="77777777" w:rsidR="007B5E89" w:rsidRDefault="007B5E89" w:rsidP="007B5E89">
      <w:pPr>
        <w:spacing w:after="0"/>
        <w:jc w:val="both"/>
        <w:rPr>
          <w:lang w:val="cs-CZ"/>
        </w:rPr>
      </w:pPr>
      <w:r>
        <w:rPr>
          <w:lang w:val="cs-CZ"/>
        </w:rPr>
        <w:t>Bude provedena výsadba</w:t>
      </w:r>
      <w:r w:rsidRPr="008A3F1B">
        <w:rPr>
          <w:lang w:val="cs-CZ"/>
        </w:rPr>
        <w:t xml:space="preserve"> minimálně 21 ks dřevin – stromů, z toho</w:t>
      </w:r>
      <w:r>
        <w:rPr>
          <w:lang w:val="cs-CZ"/>
        </w:rPr>
        <w:t>:</w:t>
      </w:r>
    </w:p>
    <w:p w14:paraId="6231098D" w14:textId="77777777" w:rsidR="007B5E89" w:rsidRDefault="007B5E89" w:rsidP="00E27CB7">
      <w:pPr>
        <w:pStyle w:val="Odstavecseseznamem"/>
        <w:numPr>
          <w:ilvl w:val="0"/>
          <w:numId w:val="14"/>
        </w:numPr>
        <w:spacing w:before="120"/>
        <w:jc w:val="both"/>
        <w:rPr>
          <w:lang w:val="cs-CZ"/>
        </w:rPr>
      </w:pPr>
      <w:r w:rsidRPr="008A3F1B">
        <w:rPr>
          <w:lang w:val="cs-CZ"/>
        </w:rPr>
        <w:t>10 ks jehličnatých stromů minimálně dvou různých druhů</w:t>
      </w:r>
      <w:r>
        <w:rPr>
          <w:lang w:val="cs-CZ"/>
        </w:rPr>
        <w:t>:</w:t>
      </w:r>
    </w:p>
    <w:p w14:paraId="0E485A71" w14:textId="77777777" w:rsidR="007B5E89" w:rsidRDefault="007B5E89" w:rsidP="007B5E89">
      <w:pPr>
        <w:pStyle w:val="Odstavecseseznamem"/>
        <w:numPr>
          <w:ilvl w:val="1"/>
          <w:numId w:val="39"/>
        </w:numPr>
        <w:spacing w:after="0"/>
        <w:jc w:val="both"/>
        <w:rPr>
          <w:lang w:val="cs-CZ"/>
        </w:rPr>
      </w:pPr>
      <w:r w:rsidRPr="008A3F1B">
        <w:rPr>
          <w:lang w:val="cs-CZ"/>
        </w:rPr>
        <w:t>borovice černá</w:t>
      </w:r>
      <w:r>
        <w:rPr>
          <w:lang w:val="cs-CZ"/>
        </w:rPr>
        <w:t xml:space="preserve"> – 4 ks</w:t>
      </w:r>
    </w:p>
    <w:p w14:paraId="08C249F7" w14:textId="77777777" w:rsidR="007B5E89" w:rsidRDefault="007B5E89" w:rsidP="007B5E89">
      <w:pPr>
        <w:pStyle w:val="Odstavecseseznamem"/>
        <w:numPr>
          <w:ilvl w:val="1"/>
          <w:numId w:val="39"/>
        </w:numPr>
        <w:spacing w:after="0"/>
        <w:jc w:val="both"/>
        <w:rPr>
          <w:lang w:val="cs-CZ"/>
        </w:rPr>
      </w:pPr>
      <w:r w:rsidRPr="008A3F1B">
        <w:rPr>
          <w:lang w:val="cs-CZ"/>
        </w:rPr>
        <w:t>tis červený</w:t>
      </w:r>
      <w:r>
        <w:rPr>
          <w:lang w:val="cs-CZ"/>
        </w:rPr>
        <w:t xml:space="preserve"> – 4 ks</w:t>
      </w:r>
    </w:p>
    <w:p w14:paraId="209C42F4" w14:textId="77777777" w:rsidR="007B5E89" w:rsidRDefault="007B5E89" w:rsidP="007B5E89">
      <w:pPr>
        <w:pStyle w:val="Odstavecseseznamem"/>
        <w:numPr>
          <w:ilvl w:val="1"/>
          <w:numId w:val="39"/>
        </w:numPr>
        <w:spacing w:after="0"/>
        <w:jc w:val="both"/>
        <w:rPr>
          <w:lang w:val="cs-CZ"/>
        </w:rPr>
      </w:pPr>
      <w:r w:rsidRPr="008A3F1B">
        <w:rPr>
          <w:lang w:val="cs-CZ"/>
        </w:rPr>
        <w:t>jedle ojíněná</w:t>
      </w:r>
      <w:r>
        <w:rPr>
          <w:lang w:val="cs-CZ"/>
        </w:rPr>
        <w:t xml:space="preserve"> – 2 ks</w:t>
      </w:r>
    </w:p>
    <w:p w14:paraId="25C1434A" w14:textId="77777777" w:rsidR="007B5E89" w:rsidRPr="008A3F1B" w:rsidRDefault="007B5E89" w:rsidP="00E27CB7">
      <w:pPr>
        <w:pStyle w:val="Odstavecseseznamem"/>
        <w:numPr>
          <w:ilvl w:val="0"/>
          <w:numId w:val="14"/>
        </w:numPr>
        <w:spacing w:before="120"/>
        <w:jc w:val="both"/>
        <w:rPr>
          <w:lang w:val="cs-CZ"/>
        </w:rPr>
      </w:pPr>
      <w:r w:rsidRPr="008A3F1B">
        <w:rPr>
          <w:lang w:val="cs-CZ"/>
        </w:rPr>
        <w:t>11 ks listnatých stromů minimálně dvou různých druhů:</w:t>
      </w:r>
    </w:p>
    <w:p w14:paraId="023F2DA7" w14:textId="77777777" w:rsidR="007B5E89" w:rsidRDefault="007B5E89" w:rsidP="007B5E89">
      <w:pPr>
        <w:pStyle w:val="Odstavecseseznamem"/>
        <w:numPr>
          <w:ilvl w:val="1"/>
          <w:numId w:val="39"/>
        </w:numPr>
        <w:spacing w:after="0"/>
        <w:jc w:val="both"/>
        <w:rPr>
          <w:lang w:val="cs-CZ"/>
        </w:rPr>
      </w:pPr>
      <w:r w:rsidRPr="008A3F1B">
        <w:rPr>
          <w:lang w:val="cs-CZ"/>
        </w:rPr>
        <w:lastRenderedPageBreak/>
        <w:t>bříza bělokorá</w:t>
      </w:r>
      <w:r>
        <w:rPr>
          <w:lang w:val="cs-CZ"/>
        </w:rPr>
        <w:t xml:space="preserve"> – 6 ks</w:t>
      </w:r>
    </w:p>
    <w:p w14:paraId="4CC702E2" w14:textId="77777777" w:rsidR="007B5E89" w:rsidRDefault="007B5E89" w:rsidP="007B5E89">
      <w:pPr>
        <w:pStyle w:val="Odstavecseseznamem"/>
        <w:numPr>
          <w:ilvl w:val="1"/>
          <w:numId w:val="39"/>
        </w:numPr>
        <w:spacing w:after="0"/>
        <w:jc w:val="both"/>
        <w:rPr>
          <w:lang w:val="cs-CZ"/>
        </w:rPr>
      </w:pPr>
      <w:r w:rsidRPr="008A3F1B">
        <w:rPr>
          <w:lang w:val="cs-CZ"/>
        </w:rPr>
        <w:t>javor mléč</w:t>
      </w:r>
      <w:r>
        <w:rPr>
          <w:lang w:val="cs-CZ"/>
        </w:rPr>
        <w:t xml:space="preserve"> – 5 ks</w:t>
      </w:r>
    </w:p>
    <w:p w14:paraId="09C6802F" w14:textId="77777777" w:rsidR="007B5E89" w:rsidRDefault="007B5E89" w:rsidP="007B5E89">
      <w:pPr>
        <w:spacing w:after="0"/>
        <w:jc w:val="both"/>
        <w:rPr>
          <w:lang w:val="cs-CZ"/>
        </w:rPr>
      </w:pPr>
      <w:r w:rsidRPr="008A3F1B">
        <w:rPr>
          <w:lang w:val="cs-CZ"/>
        </w:rPr>
        <w:t xml:space="preserve">K výsadbě budou použity kvalitní zapěstované sazenice se zemním balem, o obvodu kmínku </w:t>
      </w:r>
      <w:proofErr w:type="gramStart"/>
      <w:r w:rsidRPr="008A3F1B">
        <w:rPr>
          <w:lang w:val="cs-CZ"/>
        </w:rPr>
        <w:t>12 - 16</w:t>
      </w:r>
      <w:proofErr w:type="gramEnd"/>
      <w:r w:rsidRPr="008A3F1B">
        <w:rPr>
          <w:lang w:val="cs-CZ"/>
        </w:rPr>
        <w:t xml:space="preserve"> cm. </w:t>
      </w:r>
    </w:p>
    <w:p w14:paraId="1F303AA8" w14:textId="77777777" w:rsidR="007B5E89" w:rsidRDefault="007B5E89" w:rsidP="007B5E89">
      <w:pPr>
        <w:spacing w:after="0"/>
        <w:jc w:val="both"/>
        <w:rPr>
          <w:lang w:val="cs-CZ"/>
        </w:rPr>
      </w:pPr>
    </w:p>
    <w:p w14:paraId="2A56D3A3" w14:textId="4A0007A1" w:rsidR="00214148" w:rsidRDefault="007B5E89" w:rsidP="007B5E89">
      <w:pPr>
        <w:spacing w:after="0"/>
        <w:jc w:val="both"/>
        <w:rPr>
          <w:lang w:val="cs-CZ"/>
        </w:rPr>
      </w:pPr>
      <w:r w:rsidRPr="35EE432A">
        <w:rPr>
          <w:lang w:val="cs-CZ"/>
        </w:rPr>
        <w:t xml:space="preserve">U všech vykácených </w:t>
      </w:r>
      <w:proofErr w:type="gramStart"/>
      <w:r>
        <w:rPr>
          <w:lang w:val="cs-CZ"/>
        </w:rPr>
        <w:t>dřevin - keřů</w:t>
      </w:r>
      <w:proofErr w:type="gramEnd"/>
      <w:r>
        <w:rPr>
          <w:lang w:val="cs-CZ"/>
        </w:rPr>
        <w:t xml:space="preserve"> bude provedena náhradní výsadba keřů na pozemcích </w:t>
      </w:r>
      <w:proofErr w:type="spellStart"/>
      <w:r>
        <w:rPr>
          <w:lang w:val="cs-CZ"/>
        </w:rPr>
        <w:t>p.č</w:t>
      </w:r>
      <w:proofErr w:type="spellEnd"/>
      <w:r>
        <w:rPr>
          <w:lang w:val="cs-CZ"/>
        </w:rPr>
        <w:t>. 2198, 864/15 a 1298/4 v </w:t>
      </w:r>
      <w:proofErr w:type="spellStart"/>
      <w:r>
        <w:rPr>
          <w:lang w:val="cs-CZ"/>
        </w:rPr>
        <w:t>k.ú</w:t>
      </w:r>
      <w:proofErr w:type="spellEnd"/>
      <w:r>
        <w:rPr>
          <w:lang w:val="cs-CZ"/>
        </w:rPr>
        <w:t xml:space="preserve">. Mladá Boleslav. </w:t>
      </w:r>
      <w:r w:rsidRPr="003C0A80">
        <w:rPr>
          <w:lang w:val="cs-CZ"/>
        </w:rPr>
        <w:t xml:space="preserve">Výsadba může být provedena </w:t>
      </w:r>
      <w:proofErr w:type="spellStart"/>
      <w:r w:rsidRPr="003C0A80">
        <w:rPr>
          <w:lang w:val="cs-CZ"/>
        </w:rPr>
        <w:t>soliterně</w:t>
      </w:r>
      <w:proofErr w:type="spellEnd"/>
      <w:r w:rsidRPr="003C0A80">
        <w:rPr>
          <w:lang w:val="cs-CZ"/>
        </w:rPr>
        <w:t>, v pásech nebo ve skupinách na celkově ploše 66 m2 (tzn. plocha keřů po zapojení).</w:t>
      </w:r>
      <w:r>
        <w:rPr>
          <w:lang w:val="cs-CZ"/>
        </w:rPr>
        <w:t xml:space="preserve"> Náhradní výsadba je navržena skalníkem ve dvou skupinách o ploše 43 m2 a 23 m2.</w:t>
      </w:r>
    </w:p>
    <w:p w14:paraId="580F2890" w14:textId="17CC236F" w:rsidR="00365310" w:rsidRDefault="00365310" w:rsidP="00365310">
      <w:pPr>
        <w:spacing w:before="120"/>
        <w:jc w:val="both"/>
        <w:rPr>
          <w:lang w:val="cs-CZ"/>
        </w:rPr>
      </w:pPr>
      <w:r w:rsidRPr="003C0A80">
        <w:rPr>
          <w:lang w:val="cs-CZ"/>
        </w:rPr>
        <w:t xml:space="preserve">V souladu se zněním § 9 odst. 1 zákona </w:t>
      </w:r>
      <w:r>
        <w:rPr>
          <w:lang w:val="cs-CZ"/>
        </w:rPr>
        <w:t xml:space="preserve">bude </w:t>
      </w:r>
      <w:r w:rsidRPr="003C0A80">
        <w:rPr>
          <w:lang w:val="cs-CZ"/>
        </w:rPr>
        <w:t>zajištěn</w:t>
      </w:r>
      <w:r>
        <w:rPr>
          <w:lang w:val="cs-CZ"/>
        </w:rPr>
        <w:t>a</w:t>
      </w:r>
      <w:r w:rsidRPr="003C0A80">
        <w:rPr>
          <w:lang w:val="cs-CZ"/>
        </w:rPr>
        <w:t xml:space="preserve"> odpovídající následn</w:t>
      </w:r>
      <w:r>
        <w:rPr>
          <w:lang w:val="cs-CZ"/>
        </w:rPr>
        <w:t>á</w:t>
      </w:r>
      <w:r w:rsidRPr="003C0A80">
        <w:rPr>
          <w:lang w:val="cs-CZ"/>
        </w:rPr>
        <w:t xml:space="preserve"> péče o nově vysazené dřeviny po dobu pěti let, tzn. především zajištění dostatečné celoroční zálivky (zvláště v obdobích sucha), ochranu vůči okusu králíky, preventivní zajištění vůči vývratu a mechanickému poškození. Pokud by došlo k úhynu nově vysazené dřeviny</w:t>
      </w:r>
      <w:r>
        <w:rPr>
          <w:lang w:val="cs-CZ"/>
        </w:rPr>
        <w:t xml:space="preserve">, </w:t>
      </w:r>
      <w:r w:rsidRPr="003C0A80">
        <w:rPr>
          <w:lang w:val="cs-CZ"/>
        </w:rPr>
        <w:t>bude provedena opětovná náhradní výsadba.</w:t>
      </w:r>
    </w:p>
    <w:p w14:paraId="1238F176" w14:textId="2B2EE94A" w:rsidR="003E4B5F" w:rsidRPr="00CB4573" w:rsidRDefault="003E4B5F" w:rsidP="003E4B5F">
      <w:pPr>
        <w:spacing w:before="120"/>
        <w:jc w:val="both"/>
        <w:rPr>
          <w:lang w:val="cs-CZ"/>
        </w:rPr>
      </w:pPr>
      <w:r w:rsidRPr="00CB4573">
        <w:rPr>
          <w:lang w:val="cs-CZ"/>
        </w:rPr>
        <w:t xml:space="preserve">Po ukončení všech stavebních činností budou </w:t>
      </w:r>
      <w:r w:rsidR="005600BF">
        <w:rPr>
          <w:lang w:val="cs-CZ"/>
        </w:rPr>
        <w:t>ostatní</w:t>
      </w:r>
      <w:r w:rsidRPr="00CB4573">
        <w:rPr>
          <w:lang w:val="cs-CZ"/>
        </w:rPr>
        <w:t xml:space="preserve"> nezpevněné plochy zatravněny. Zatravnění nezpevněných ploch bude realizováno </w:t>
      </w:r>
      <w:r w:rsidR="005600BF">
        <w:rPr>
          <w:lang w:val="cs-CZ"/>
        </w:rPr>
        <w:t>třemi</w:t>
      </w:r>
      <w:r w:rsidR="005600BF" w:rsidRPr="00CB4573">
        <w:rPr>
          <w:lang w:val="cs-CZ"/>
        </w:rPr>
        <w:t xml:space="preserve"> </w:t>
      </w:r>
      <w:r w:rsidRPr="00CB4573">
        <w:rPr>
          <w:lang w:val="cs-CZ"/>
        </w:rPr>
        <w:t xml:space="preserve">způsoby: </w:t>
      </w:r>
    </w:p>
    <w:p w14:paraId="0C56B291" w14:textId="41B89233" w:rsidR="005600BF" w:rsidRDefault="005600BF" w:rsidP="00B762D9">
      <w:pPr>
        <w:pStyle w:val="Odstavecseseznamem"/>
        <w:numPr>
          <w:ilvl w:val="0"/>
          <w:numId w:val="14"/>
        </w:numPr>
        <w:spacing w:before="120"/>
        <w:jc w:val="both"/>
        <w:rPr>
          <w:lang w:val="cs-CZ"/>
        </w:rPr>
      </w:pPr>
      <w:r>
        <w:rPr>
          <w:lang w:val="cs-CZ"/>
        </w:rPr>
        <w:t xml:space="preserve">U ploch po zrušených stávajících stavebních objektech a zpevněných plochách, budou odstraněny stávající stavební konstrukce do hloubky </w:t>
      </w:r>
      <w:proofErr w:type="gramStart"/>
      <w:r>
        <w:rPr>
          <w:lang w:val="cs-CZ"/>
        </w:rPr>
        <w:t>300mm</w:t>
      </w:r>
      <w:proofErr w:type="gramEnd"/>
      <w:r>
        <w:rPr>
          <w:lang w:val="cs-CZ"/>
        </w:rPr>
        <w:t xml:space="preserve">, </w:t>
      </w:r>
      <w:r w:rsidRPr="00CB4573">
        <w:rPr>
          <w:lang w:val="cs-CZ"/>
        </w:rPr>
        <w:t xml:space="preserve">bude navezena </w:t>
      </w:r>
      <w:r>
        <w:rPr>
          <w:lang w:val="cs-CZ"/>
        </w:rPr>
        <w:t>zemina v </w:t>
      </w:r>
      <w:proofErr w:type="spellStart"/>
      <w:r>
        <w:rPr>
          <w:lang w:val="cs-CZ"/>
        </w:rPr>
        <w:t>tl</w:t>
      </w:r>
      <w:proofErr w:type="spellEnd"/>
      <w:r>
        <w:rPr>
          <w:lang w:val="cs-CZ"/>
        </w:rPr>
        <w:t xml:space="preserve">. cca 200mm, </w:t>
      </w:r>
      <w:r w:rsidRPr="00CB4573">
        <w:rPr>
          <w:lang w:val="cs-CZ"/>
        </w:rPr>
        <w:t>ornice v </w:t>
      </w:r>
      <w:proofErr w:type="spellStart"/>
      <w:r w:rsidRPr="00CB4573">
        <w:rPr>
          <w:lang w:val="cs-CZ"/>
        </w:rPr>
        <w:t>tl</w:t>
      </w:r>
      <w:proofErr w:type="spellEnd"/>
      <w:r w:rsidRPr="00CB4573">
        <w:rPr>
          <w:lang w:val="cs-CZ"/>
        </w:rPr>
        <w:t xml:space="preserve">. </w:t>
      </w:r>
      <w:r>
        <w:rPr>
          <w:lang w:val="cs-CZ"/>
        </w:rPr>
        <w:t xml:space="preserve">cca </w:t>
      </w:r>
      <w:r w:rsidRPr="00CB4573">
        <w:rPr>
          <w:lang w:val="cs-CZ"/>
        </w:rPr>
        <w:t>10</w:t>
      </w:r>
      <w:r>
        <w:rPr>
          <w:lang w:val="cs-CZ"/>
        </w:rPr>
        <w:t>0</w:t>
      </w:r>
      <w:r w:rsidRPr="00CB4573">
        <w:rPr>
          <w:lang w:val="cs-CZ"/>
        </w:rPr>
        <w:t xml:space="preserve"> </w:t>
      </w:r>
      <w:r>
        <w:rPr>
          <w:lang w:val="cs-CZ"/>
        </w:rPr>
        <w:t>m</w:t>
      </w:r>
      <w:r w:rsidRPr="00CB4573">
        <w:rPr>
          <w:lang w:val="cs-CZ"/>
        </w:rPr>
        <w:t>m a následně bude založen travnatý porost</w:t>
      </w:r>
      <w:r>
        <w:rPr>
          <w:lang w:val="cs-CZ"/>
        </w:rPr>
        <w:t xml:space="preserve"> – plochy po odstranění stávajících objektů a zpevněných ploch.</w:t>
      </w:r>
    </w:p>
    <w:p w14:paraId="2D93F257" w14:textId="60CD91F5" w:rsidR="003E4B5F" w:rsidRPr="00CB4573" w:rsidRDefault="003E4B5F" w:rsidP="00B762D9">
      <w:pPr>
        <w:pStyle w:val="Odstavecseseznamem"/>
        <w:numPr>
          <w:ilvl w:val="0"/>
          <w:numId w:val="14"/>
        </w:numPr>
        <w:spacing w:before="120"/>
        <w:jc w:val="both"/>
        <w:rPr>
          <w:lang w:val="cs-CZ"/>
        </w:rPr>
      </w:pPr>
      <w:r w:rsidRPr="5D60D055">
        <w:rPr>
          <w:lang w:val="cs-CZ"/>
        </w:rPr>
        <w:t>U ploch, kde došlo k sejmutí ornice, bude navezena ornice v </w:t>
      </w:r>
      <w:proofErr w:type="spellStart"/>
      <w:r w:rsidRPr="5D60D055">
        <w:rPr>
          <w:lang w:val="cs-CZ"/>
        </w:rPr>
        <w:t>tl</w:t>
      </w:r>
      <w:proofErr w:type="spellEnd"/>
      <w:r w:rsidRPr="5D60D055">
        <w:rPr>
          <w:lang w:val="cs-CZ"/>
        </w:rPr>
        <w:t>. 10</w:t>
      </w:r>
      <w:r w:rsidR="005600BF" w:rsidRPr="5D60D055">
        <w:rPr>
          <w:lang w:val="cs-CZ"/>
        </w:rPr>
        <w:t>0</w:t>
      </w:r>
      <w:r w:rsidRPr="5D60D055">
        <w:rPr>
          <w:lang w:val="cs-CZ"/>
        </w:rPr>
        <w:t xml:space="preserve"> </w:t>
      </w:r>
      <w:r w:rsidR="005600BF" w:rsidRPr="5D60D055">
        <w:rPr>
          <w:lang w:val="cs-CZ"/>
        </w:rPr>
        <w:t>mm</w:t>
      </w:r>
      <w:r w:rsidRPr="5D60D055">
        <w:rPr>
          <w:lang w:val="cs-CZ"/>
        </w:rPr>
        <w:t>, a následně bude založen travnatý porost</w:t>
      </w:r>
      <w:r w:rsidR="005600BF" w:rsidRPr="5D60D055">
        <w:rPr>
          <w:lang w:val="cs-CZ"/>
        </w:rPr>
        <w:t xml:space="preserve"> </w:t>
      </w:r>
      <w:r w:rsidRPr="5D60D055">
        <w:rPr>
          <w:lang w:val="cs-CZ"/>
        </w:rPr>
        <w:t>– plocha staveniště</w:t>
      </w:r>
      <w:r w:rsidR="005600BF" w:rsidRPr="5D60D055">
        <w:rPr>
          <w:lang w:val="cs-CZ"/>
        </w:rPr>
        <w:t xml:space="preserve"> a zařízení staveniště</w:t>
      </w:r>
      <w:r w:rsidRPr="5D60D055">
        <w:rPr>
          <w:lang w:val="cs-CZ"/>
        </w:rPr>
        <w:t>.</w:t>
      </w:r>
    </w:p>
    <w:p w14:paraId="1FC4CF78" w14:textId="24FCB3B8" w:rsidR="003E4B5F" w:rsidRPr="00CB4573" w:rsidRDefault="003E4B5F" w:rsidP="00B762D9">
      <w:pPr>
        <w:pStyle w:val="Odstavecseseznamem"/>
        <w:numPr>
          <w:ilvl w:val="0"/>
          <w:numId w:val="14"/>
        </w:numPr>
        <w:spacing w:before="120"/>
        <w:jc w:val="both"/>
        <w:rPr>
          <w:lang w:val="cs-CZ"/>
        </w:rPr>
      </w:pPr>
      <w:r w:rsidRPr="5D60D055">
        <w:rPr>
          <w:lang w:val="cs-CZ"/>
        </w:rPr>
        <w:t xml:space="preserve">U ploch, kde nedošlo k sejmutí ornice, ale pouze k poškození travnaté plochy, bude provedeno zpracování půdy a následné obnovení travnatého porostu – </w:t>
      </w:r>
      <w:r w:rsidR="0019615E" w:rsidRPr="5D60D055">
        <w:rPr>
          <w:lang w:val="cs-CZ"/>
        </w:rPr>
        <w:t xml:space="preserve">ostatní </w:t>
      </w:r>
      <w:r w:rsidRPr="5D60D055">
        <w:rPr>
          <w:lang w:val="cs-CZ"/>
        </w:rPr>
        <w:t>ploch</w:t>
      </w:r>
      <w:r w:rsidR="0019615E" w:rsidRPr="5D60D055">
        <w:rPr>
          <w:lang w:val="cs-CZ"/>
        </w:rPr>
        <w:t>y</w:t>
      </w:r>
      <w:r w:rsidRPr="5D60D055">
        <w:rPr>
          <w:lang w:val="cs-CZ"/>
        </w:rPr>
        <w:t xml:space="preserve">.  </w:t>
      </w:r>
    </w:p>
    <w:p w14:paraId="3682306E" w14:textId="0FE78358" w:rsidR="003E4B5F" w:rsidRPr="00CB4573" w:rsidRDefault="003E4B5F" w:rsidP="003E4B5F">
      <w:pPr>
        <w:spacing w:before="120"/>
        <w:jc w:val="both"/>
        <w:rPr>
          <w:lang w:val="cs-CZ"/>
        </w:rPr>
      </w:pPr>
      <w:r w:rsidRPr="00CB4573">
        <w:rPr>
          <w:lang w:val="cs-CZ"/>
        </w:rPr>
        <w:t>Následně bude prováděno ošetřování trávníku zalíváním a kosením. Dodavatel bude ošetřovat zatravněné plochy po dobu 3 měsíců a způsobilost k přejímce bude dosažena za předpokladu 75 % pokryvnosti půdy rostlinami osevní směsi v pokoseném stavu (</w:t>
      </w:r>
      <w:proofErr w:type="gramStart"/>
      <w:r w:rsidRPr="00CB4573">
        <w:rPr>
          <w:lang w:val="cs-CZ"/>
        </w:rPr>
        <w:t>poslední</w:t>
      </w:r>
      <w:proofErr w:type="gramEnd"/>
      <w:r w:rsidRPr="00CB4573">
        <w:rPr>
          <w:lang w:val="cs-CZ"/>
        </w:rPr>
        <w:t xml:space="preserve"> seč smí být provedena nejpozději jeden týden před přejímkou). </w:t>
      </w:r>
    </w:p>
    <w:p w14:paraId="3B88C44D" w14:textId="77777777" w:rsidR="003E4B5F" w:rsidRPr="00CB4573" w:rsidRDefault="003E4B5F" w:rsidP="003E4B5F">
      <w:pPr>
        <w:spacing w:before="120"/>
        <w:jc w:val="both"/>
        <w:rPr>
          <w:lang w:val="cs-CZ"/>
        </w:rPr>
      </w:pPr>
      <w:r w:rsidRPr="00CB4573">
        <w:rPr>
          <w:lang w:val="cs-CZ"/>
        </w:rPr>
        <w:t>Jednotlivé plochy, kde budou aplikovány výše uvedené způsoby založení trávníku, jsou znázorněny ve výkresové části.</w:t>
      </w:r>
    </w:p>
    <w:p w14:paraId="772123BB" w14:textId="572DFB62" w:rsidR="003E4B5F" w:rsidRPr="00CB4573" w:rsidRDefault="003E4B5F" w:rsidP="004D2229">
      <w:pPr>
        <w:keepNext/>
        <w:spacing w:before="120"/>
        <w:jc w:val="both"/>
        <w:rPr>
          <w:b/>
          <w:bCs/>
          <w:u w:val="single"/>
          <w:lang w:val="cs-CZ"/>
        </w:rPr>
      </w:pPr>
      <w:r w:rsidRPr="00CB4573">
        <w:rPr>
          <w:b/>
          <w:bCs/>
          <w:u w:val="single"/>
          <w:lang w:val="cs-CZ"/>
        </w:rPr>
        <w:t xml:space="preserve">SO 112 Vzorkovna </w:t>
      </w:r>
      <w:r w:rsidR="00AF6798">
        <w:rPr>
          <w:b/>
          <w:bCs/>
          <w:u w:val="single"/>
          <w:lang w:val="cs-CZ"/>
        </w:rPr>
        <w:t>dřevní štěpky</w:t>
      </w:r>
    </w:p>
    <w:p w14:paraId="7D787FB6" w14:textId="77777777" w:rsidR="004D2229" w:rsidRDefault="004D2229" w:rsidP="004D2229">
      <w:pPr>
        <w:spacing w:before="120"/>
        <w:jc w:val="both"/>
        <w:rPr>
          <w:lang w:val="cs-CZ"/>
        </w:rPr>
      </w:pPr>
      <w:r w:rsidRPr="00CB4573">
        <w:rPr>
          <w:lang w:val="cs-CZ"/>
        </w:rPr>
        <w:t>Objekt</w:t>
      </w:r>
      <w:r>
        <w:rPr>
          <w:lang w:val="cs-CZ"/>
        </w:rPr>
        <w:t>y</w:t>
      </w:r>
      <w:r w:rsidRPr="00CB4573">
        <w:rPr>
          <w:lang w:val="cs-CZ"/>
        </w:rPr>
        <w:t xml:space="preserve"> se nachází </w:t>
      </w:r>
      <w:r>
        <w:rPr>
          <w:lang w:val="cs-CZ"/>
        </w:rPr>
        <w:t>pod dopravníkovým mostem PD6 a je implementován do věže PV2</w:t>
      </w:r>
      <w:r w:rsidRPr="00CB4573">
        <w:rPr>
          <w:lang w:val="cs-CZ"/>
        </w:rPr>
        <w:t>.</w:t>
      </w:r>
    </w:p>
    <w:p w14:paraId="12C85B50" w14:textId="77777777" w:rsidR="004D2229" w:rsidRPr="00814385" w:rsidRDefault="004D2229" w:rsidP="004D2229">
      <w:pPr>
        <w:spacing w:before="120"/>
        <w:jc w:val="both"/>
        <w:rPr>
          <w:lang w:val="cs-CZ"/>
        </w:rPr>
      </w:pPr>
      <w:r>
        <w:rPr>
          <w:lang w:val="cs-CZ"/>
        </w:rPr>
        <w:t xml:space="preserve">Objekt Vzorkovny DŠ </w:t>
      </w:r>
      <w:r w:rsidRPr="00814385">
        <w:rPr>
          <w:lang w:val="cs-CZ"/>
        </w:rPr>
        <w:t xml:space="preserve">je obdélníkového půdorysu o rozměrech </w:t>
      </w:r>
      <w:r>
        <w:rPr>
          <w:lang w:val="cs-CZ"/>
        </w:rPr>
        <w:t>27</w:t>
      </w:r>
      <w:r w:rsidRPr="00814385">
        <w:rPr>
          <w:lang w:val="cs-CZ"/>
        </w:rPr>
        <w:t xml:space="preserve"> m x </w:t>
      </w:r>
      <w:r>
        <w:rPr>
          <w:lang w:val="cs-CZ"/>
        </w:rPr>
        <w:t>11,855</w:t>
      </w:r>
      <w:r w:rsidRPr="00814385">
        <w:rPr>
          <w:lang w:val="cs-CZ"/>
        </w:rPr>
        <w:t xml:space="preserve"> m</w:t>
      </w:r>
      <w:r>
        <w:rPr>
          <w:lang w:val="cs-CZ"/>
        </w:rPr>
        <w:t xml:space="preserve"> s plochou střechou, výška atiky</w:t>
      </w:r>
      <w:r w:rsidRPr="00814385">
        <w:rPr>
          <w:lang w:val="cs-CZ"/>
        </w:rPr>
        <w:t xml:space="preserve"> </w:t>
      </w:r>
      <w:r>
        <w:rPr>
          <w:lang w:val="cs-CZ"/>
        </w:rPr>
        <w:t>4,460</w:t>
      </w:r>
      <w:r w:rsidRPr="00814385">
        <w:rPr>
          <w:lang w:val="cs-CZ"/>
        </w:rPr>
        <w:t xml:space="preserve"> m. </w:t>
      </w:r>
    </w:p>
    <w:p w14:paraId="2B63B8A5" w14:textId="7CC406DA" w:rsidR="004D2229" w:rsidRPr="0072527C" w:rsidRDefault="004D2229" w:rsidP="004D2229">
      <w:pPr>
        <w:spacing w:before="120"/>
        <w:jc w:val="both"/>
        <w:rPr>
          <w:rStyle w:val="cf01"/>
          <w:lang w:val="cs-CZ"/>
        </w:rPr>
      </w:pPr>
      <w:r w:rsidRPr="00814385">
        <w:rPr>
          <w:lang w:val="cs-CZ"/>
        </w:rPr>
        <w:t xml:space="preserve">Obvodové stěny jsou z pórobetonu. Střešní plášť pultové střechy bude tvořen železobetonovým stropem s tepelnou </w:t>
      </w:r>
      <w:r w:rsidRPr="00EC5FCB">
        <w:rPr>
          <w:rFonts w:asciiTheme="majorHAnsi" w:hAnsiTheme="majorHAnsi"/>
          <w:lang w:val="cs-CZ"/>
        </w:rPr>
        <w:t xml:space="preserve">izolací a </w:t>
      </w:r>
      <w:r w:rsidRPr="00EC5FCB">
        <w:rPr>
          <w:rStyle w:val="cf01"/>
          <w:rFonts w:asciiTheme="majorHAnsi" w:hAnsiTheme="majorHAnsi"/>
          <w:lang w:val="cs-CZ"/>
        </w:rPr>
        <w:t xml:space="preserve">PVC střešní krytinou (B </w:t>
      </w:r>
      <w:proofErr w:type="spellStart"/>
      <w:r w:rsidRPr="00EC5FCB">
        <w:rPr>
          <w:rStyle w:val="cf01"/>
          <w:rFonts w:asciiTheme="majorHAnsi" w:hAnsiTheme="majorHAnsi"/>
          <w:lang w:val="cs-CZ"/>
        </w:rPr>
        <w:t>roof</w:t>
      </w:r>
      <w:proofErr w:type="spellEnd"/>
      <w:r w:rsidRPr="00EC5FCB">
        <w:rPr>
          <w:rStyle w:val="cf01"/>
          <w:rFonts w:asciiTheme="majorHAnsi" w:hAnsiTheme="majorHAnsi"/>
          <w:lang w:val="cs-CZ"/>
        </w:rPr>
        <w:t xml:space="preserve"> t3)</w:t>
      </w:r>
      <w:r w:rsidR="00EC5FCB" w:rsidRPr="00EC5FCB">
        <w:rPr>
          <w:rStyle w:val="cf01"/>
          <w:rFonts w:asciiTheme="majorHAnsi" w:hAnsiTheme="majorHAnsi"/>
          <w:lang w:val="cs-CZ"/>
        </w:rPr>
        <w:t>.</w:t>
      </w:r>
    </w:p>
    <w:p w14:paraId="2BAF6EB4" w14:textId="77777777" w:rsidR="004D2229" w:rsidRDefault="004D2229" w:rsidP="004D2229">
      <w:pPr>
        <w:spacing w:before="120"/>
        <w:jc w:val="both"/>
        <w:rPr>
          <w:lang w:val="cs-CZ"/>
        </w:rPr>
      </w:pPr>
      <w:r>
        <w:rPr>
          <w:lang w:val="cs-CZ"/>
        </w:rPr>
        <w:t>V tomto SO se nachází vyhrazené technické zařízení:</w:t>
      </w:r>
    </w:p>
    <w:p w14:paraId="0436C44A" w14:textId="7CB58CD6" w:rsidR="004D2229" w:rsidRPr="0072527C" w:rsidRDefault="00631273" w:rsidP="004D2229">
      <w:pPr>
        <w:pStyle w:val="Odstavecseseznamem"/>
        <w:numPr>
          <w:ilvl w:val="0"/>
          <w:numId w:val="38"/>
        </w:numPr>
        <w:spacing w:before="120"/>
        <w:jc w:val="both"/>
        <w:rPr>
          <w:rStyle w:val="cf01"/>
          <w:lang w:val="cs-CZ"/>
        </w:rPr>
      </w:pPr>
      <w:hyperlink r:id="rId22" w:tooltip="Tlaková vyhrazená technická zařízení" w:history="1">
        <w:r w:rsidR="00A2287A" w:rsidRPr="000717F5">
          <w:rPr>
            <w:lang w:val="cs-CZ"/>
          </w:rPr>
          <w:t>tlakov</w:t>
        </w:r>
        <w:r w:rsidR="00A2287A">
          <w:rPr>
            <w:lang w:val="cs-CZ"/>
          </w:rPr>
          <w:t>é</w:t>
        </w:r>
        <w:r w:rsidR="00A2287A" w:rsidRPr="000717F5">
          <w:rPr>
            <w:lang w:val="cs-CZ"/>
          </w:rPr>
          <w:t xml:space="preserve"> vyhrazen</w:t>
        </w:r>
        <w:r w:rsidR="00A2287A">
          <w:rPr>
            <w:lang w:val="cs-CZ"/>
          </w:rPr>
          <w:t>é</w:t>
        </w:r>
        <w:r w:rsidR="00A2287A" w:rsidRPr="000717F5">
          <w:rPr>
            <w:lang w:val="cs-CZ"/>
          </w:rPr>
          <w:t xml:space="preserve"> technick</w:t>
        </w:r>
        <w:r w:rsidR="00A2287A">
          <w:rPr>
            <w:lang w:val="cs-CZ"/>
          </w:rPr>
          <w:t>é</w:t>
        </w:r>
        <w:r w:rsidR="00A2287A" w:rsidRPr="000717F5">
          <w:rPr>
            <w:lang w:val="cs-CZ"/>
          </w:rPr>
          <w:t xml:space="preserve"> zařízení</w:t>
        </w:r>
      </w:hyperlink>
      <w:r w:rsidR="00A2287A">
        <w:rPr>
          <w:lang w:val="cs-CZ"/>
        </w:rPr>
        <w:t>: zařízení laboratoře – tlakové lahve.</w:t>
      </w:r>
    </w:p>
    <w:p w14:paraId="4D64BE8F" w14:textId="2462941A" w:rsidR="003E4B5F" w:rsidRPr="00CB4573" w:rsidRDefault="003E4B5F" w:rsidP="003E4B5F">
      <w:pPr>
        <w:spacing w:before="120"/>
        <w:jc w:val="both"/>
        <w:rPr>
          <w:lang w:val="cs-CZ"/>
        </w:rPr>
      </w:pPr>
      <w:r w:rsidRPr="00CB4573">
        <w:rPr>
          <w:lang w:val="cs-CZ"/>
        </w:rPr>
        <w:t xml:space="preserve">Technologicky se v objektu zajišťuje základní analýza vzorků ve dvou laboratořích vč. pomocného skladu vzorků DŠ. </w:t>
      </w:r>
    </w:p>
    <w:p w14:paraId="74EC8004" w14:textId="5A8B5F83" w:rsidR="003E4B5F" w:rsidRPr="00CB4573" w:rsidRDefault="003E4B5F" w:rsidP="003E4B5F">
      <w:pPr>
        <w:spacing w:before="120"/>
        <w:jc w:val="both"/>
        <w:rPr>
          <w:lang w:val="cs-CZ"/>
        </w:rPr>
      </w:pPr>
      <w:r w:rsidRPr="00CB4573">
        <w:rPr>
          <w:lang w:val="cs-CZ"/>
        </w:rPr>
        <w:t xml:space="preserve">Vzorkovna DŠ </w:t>
      </w:r>
      <w:r w:rsidR="00235A64" w:rsidRPr="00CB4573">
        <w:rPr>
          <w:lang w:val="cs-CZ"/>
        </w:rPr>
        <w:t>je funkčně spojena s technickým zázemím zaměstnanců, které je součástí SO 103 a</w:t>
      </w:r>
      <w:r w:rsidR="00160C46">
        <w:rPr>
          <w:lang w:val="cs-CZ"/>
        </w:rPr>
        <w:t> </w:t>
      </w:r>
      <w:r w:rsidR="00235A64" w:rsidRPr="00CB4573">
        <w:rPr>
          <w:lang w:val="cs-CZ"/>
        </w:rPr>
        <w:t xml:space="preserve">dohromady </w:t>
      </w:r>
      <w:proofErr w:type="gramStart"/>
      <w:r w:rsidR="00235A64" w:rsidRPr="00CB4573">
        <w:rPr>
          <w:lang w:val="cs-CZ"/>
        </w:rPr>
        <w:t>tvoří</w:t>
      </w:r>
      <w:proofErr w:type="gramEnd"/>
      <w:r w:rsidR="00235A64" w:rsidRPr="00CB4573">
        <w:rPr>
          <w:lang w:val="cs-CZ"/>
        </w:rPr>
        <w:t xml:space="preserve"> jednu budovu. M</w:t>
      </w:r>
      <w:r w:rsidRPr="00CB4573">
        <w:rPr>
          <w:lang w:val="cs-CZ"/>
        </w:rPr>
        <w:t xml:space="preserve">á </w:t>
      </w:r>
      <w:r w:rsidR="12859386" w:rsidRPr="00CB4573">
        <w:rPr>
          <w:lang w:val="cs-CZ"/>
        </w:rPr>
        <w:t xml:space="preserve">půdorysně </w:t>
      </w:r>
      <w:r w:rsidRPr="00CB4573">
        <w:rPr>
          <w:lang w:val="cs-CZ"/>
        </w:rPr>
        <w:t>obdélníkový tv</w:t>
      </w:r>
      <w:r w:rsidR="04B3E503" w:rsidRPr="00CB4573">
        <w:rPr>
          <w:lang w:val="cs-CZ"/>
        </w:rPr>
        <w:t>ar</w:t>
      </w:r>
      <w:r w:rsidR="00235A64" w:rsidRPr="00CB4573">
        <w:rPr>
          <w:lang w:val="cs-CZ"/>
        </w:rPr>
        <w:t xml:space="preserve"> o</w:t>
      </w:r>
      <w:r w:rsidRPr="00CB4573">
        <w:rPr>
          <w:lang w:val="cs-CZ"/>
        </w:rPr>
        <w:t xml:space="preserve"> </w:t>
      </w:r>
      <w:r w:rsidR="00235A64" w:rsidRPr="00CB4573">
        <w:rPr>
          <w:lang w:val="cs-CZ"/>
        </w:rPr>
        <w:t xml:space="preserve">celkových rozměrech cca 27,2 </w:t>
      </w:r>
      <w:r w:rsidRPr="00CB4573">
        <w:rPr>
          <w:lang w:val="cs-CZ"/>
        </w:rPr>
        <w:t xml:space="preserve">x </w:t>
      </w:r>
      <w:r w:rsidR="00235A64" w:rsidRPr="00CB4573">
        <w:rPr>
          <w:lang w:val="cs-CZ"/>
        </w:rPr>
        <w:t xml:space="preserve">12,2 </w:t>
      </w:r>
      <w:r w:rsidRPr="00CB4573">
        <w:rPr>
          <w:lang w:val="cs-CZ"/>
        </w:rPr>
        <w:t>m</w:t>
      </w:r>
      <w:r w:rsidR="00235A64" w:rsidRPr="00CB4573">
        <w:rPr>
          <w:lang w:val="cs-CZ"/>
        </w:rPr>
        <w:t xml:space="preserve">. Jedná se o </w:t>
      </w:r>
      <w:r w:rsidRPr="00CB4573">
        <w:rPr>
          <w:lang w:val="cs-CZ"/>
        </w:rPr>
        <w:t xml:space="preserve">jednopodlažní </w:t>
      </w:r>
      <w:r w:rsidR="00235A64" w:rsidRPr="00CB4573">
        <w:rPr>
          <w:lang w:val="cs-CZ"/>
        </w:rPr>
        <w:t>zděnou budovu</w:t>
      </w:r>
      <w:r w:rsidRPr="00CB4573">
        <w:rPr>
          <w:lang w:val="cs-CZ"/>
        </w:rPr>
        <w:t xml:space="preserve">. </w:t>
      </w:r>
      <w:r w:rsidR="008C59F1" w:rsidRPr="00CB4573">
        <w:rPr>
          <w:lang w:val="cs-CZ"/>
        </w:rPr>
        <w:t>S</w:t>
      </w:r>
      <w:r w:rsidRPr="00CB4573">
        <w:rPr>
          <w:lang w:val="cs-CZ"/>
        </w:rPr>
        <w:t xml:space="preserve">třecha je </w:t>
      </w:r>
      <w:r w:rsidR="008C59F1" w:rsidRPr="00CB4573">
        <w:rPr>
          <w:lang w:val="cs-CZ"/>
        </w:rPr>
        <w:t>plochá jednoplášťová zateplená s nosnou konstrukcí z trapézového plechu</w:t>
      </w:r>
      <w:r w:rsidRPr="00CB4573">
        <w:rPr>
          <w:lang w:val="cs-CZ"/>
        </w:rPr>
        <w:t xml:space="preserve">. Opláštění stěn </w:t>
      </w:r>
      <w:r w:rsidR="008C59F1" w:rsidRPr="00CB4573">
        <w:rPr>
          <w:lang w:val="cs-CZ"/>
        </w:rPr>
        <w:t>je kontaktním zateplovacím systémem</w:t>
      </w:r>
      <w:r w:rsidRPr="00CB4573">
        <w:rPr>
          <w:lang w:val="cs-CZ"/>
        </w:rPr>
        <w:t xml:space="preserve">. </w:t>
      </w:r>
    </w:p>
    <w:p w14:paraId="2FF80CEB" w14:textId="19432D74" w:rsidR="003E4B5F" w:rsidRPr="00CB4573" w:rsidRDefault="003E4B5F" w:rsidP="003E4B5F">
      <w:pPr>
        <w:spacing w:before="120"/>
        <w:jc w:val="both"/>
        <w:rPr>
          <w:lang w:val="cs-CZ"/>
        </w:rPr>
      </w:pPr>
      <w:r w:rsidRPr="00CB4573">
        <w:rPr>
          <w:lang w:val="cs-CZ"/>
        </w:rPr>
        <w:lastRenderedPageBreak/>
        <w:t>Maximální výška objektu je +4,775 m. Základ</w:t>
      </w:r>
      <w:r w:rsidR="008C59F1" w:rsidRPr="00CB4573">
        <w:rPr>
          <w:lang w:val="cs-CZ"/>
        </w:rPr>
        <w:t>y</w:t>
      </w:r>
      <w:r w:rsidRPr="00CB4573">
        <w:rPr>
          <w:lang w:val="cs-CZ"/>
        </w:rPr>
        <w:t xml:space="preserve"> </w:t>
      </w:r>
      <w:proofErr w:type="gramStart"/>
      <w:r w:rsidRPr="00CB4573">
        <w:rPr>
          <w:lang w:val="cs-CZ"/>
        </w:rPr>
        <w:t>tvoří</w:t>
      </w:r>
      <w:proofErr w:type="gramEnd"/>
      <w:r w:rsidRPr="00CB4573">
        <w:rPr>
          <w:lang w:val="cs-CZ"/>
        </w:rPr>
        <w:t xml:space="preserve"> železobetonové pa</w:t>
      </w:r>
      <w:r w:rsidR="008C59F1" w:rsidRPr="00CB4573">
        <w:rPr>
          <w:lang w:val="cs-CZ"/>
        </w:rPr>
        <w:t>sy</w:t>
      </w:r>
      <w:r w:rsidRPr="00CB4573">
        <w:rPr>
          <w:lang w:val="cs-CZ"/>
        </w:rPr>
        <w:t xml:space="preserve">. </w:t>
      </w:r>
    </w:p>
    <w:p w14:paraId="5A1469C3" w14:textId="77777777" w:rsidR="003E4B5F" w:rsidRPr="00CB4573" w:rsidRDefault="003E4B5F" w:rsidP="003E4B5F">
      <w:pPr>
        <w:spacing w:before="120"/>
        <w:jc w:val="both"/>
        <w:rPr>
          <w:u w:val="single"/>
          <w:lang w:val="cs-CZ"/>
        </w:rPr>
      </w:pPr>
      <w:r w:rsidRPr="00CB4573">
        <w:rPr>
          <w:u w:val="single"/>
          <w:lang w:val="cs-CZ"/>
        </w:rPr>
        <w:t>Vzorkovna dřevní štěpky:</w:t>
      </w:r>
    </w:p>
    <w:p w14:paraId="5C2A483D" w14:textId="5398D397" w:rsidR="003E4B5F" w:rsidRPr="00CB4573" w:rsidRDefault="003E4B5F" w:rsidP="003E4B5F">
      <w:pPr>
        <w:spacing w:before="120"/>
        <w:jc w:val="both"/>
        <w:rPr>
          <w:lang w:val="cs-CZ"/>
        </w:rPr>
      </w:pPr>
      <w:r w:rsidRPr="00CB4573">
        <w:rPr>
          <w:lang w:val="cs-CZ"/>
        </w:rPr>
        <w:t>Laboratoř – 2 místnosti o celkové výměře cca 100 m</w:t>
      </w:r>
      <w:r w:rsidRPr="00CB4573">
        <w:rPr>
          <w:vertAlign w:val="superscript"/>
          <w:lang w:val="cs-CZ"/>
        </w:rPr>
        <w:t>2</w:t>
      </w:r>
      <w:r w:rsidRPr="00CB4573">
        <w:rPr>
          <w:lang w:val="cs-CZ"/>
        </w:rPr>
        <w:t xml:space="preserve">, mezi sebou vzájemně propojené, s místností pro </w:t>
      </w:r>
      <w:r w:rsidR="00B56E40">
        <w:rPr>
          <w:lang w:val="cs-CZ"/>
        </w:rPr>
        <w:t>příjem vzorků dřevní štěpky (příjem)</w:t>
      </w:r>
      <w:r w:rsidR="00B56E40" w:rsidRPr="00CB4573">
        <w:rPr>
          <w:lang w:val="cs-CZ"/>
        </w:rPr>
        <w:t xml:space="preserve"> </w:t>
      </w:r>
      <w:r w:rsidR="00B56E40">
        <w:rPr>
          <w:lang w:val="cs-CZ"/>
        </w:rPr>
        <w:t xml:space="preserve">a dále s místností pro </w:t>
      </w:r>
      <w:r w:rsidRPr="00CB4573">
        <w:rPr>
          <w:lang w:val="cs-CZ"/>
        </w:rPr>
        <w:t xml:space="preserve">uložení </w:t>
      </w:r>
      <w:r w:rsidR="00B56E40">
        <w:rPr>
          <w:lang w:val="cs-CZ"/>
        </w:rPr>
        <w:t xml:space="preserve">vzorků </w:t>
      </w:r>
      <w:r w:rsidRPr="00CB4573">
        <w:rPr>
          <w:lang w:val="cs-CZ"/>
        </w:rPr>
        <w:t xml:space="preserve">dřevní štěpky (sklad). </w:t>
      </w:r>
      <w:r w:rsidR="008C59F1" w:rsidRPr="00CB4573">
        <w:rPr>
          <w:lang w:val="cs-CZ"/>
        </w:rPr>
        <w:t xml:space="preserve"> Součástí je i sanitární zázemí (WC, šatna a denní místnost).</w:t>
      </w:r>
    </w:p>
    <w:p w14:paraId="5D22234D" w14:textId="006ABA6C" w:rsidR="003E4B5F" w:rsidRPr="00CB4573" w:rsidRDefault="003E4B5F" w:rsidP="003E4B5F">
      <w:pPr>
        <w:spacing w:before="120"/>
        <w:jc w:val="both"/>
        <w:rPr>
          <w:lang w:val="cs-CZ"/>
        </w:rPr>
      </w:pPr>
      <w:r w:rsidRPr="00CB4573">
        <w:rPr>
          <w:lang w:val="cs-CZ"/>
        </w:rPr>
        <w:t>Místnost uložení odebraných vzorků dřevní štěpky (sklad) – uložení vzorků dřevní štěpky od jednotlivých dodavatelů, přístup do místnosti</w:t>
      </w:r>
      <w:r w:rsidR="001F6FC9" w:rsidRPr="00CB4573">
        <w:rPr>
          <w:lang w:val="cs-CZ"/>
        </w:rPr>
        <w:t xml:space="preserve"> je</w:t>
      </w:r>
      <w:r w:rsidRPr="00CB4573">
        <w:rPr>
          <w:lang w:val="cs-CZ"/>
        </w:rPr>
        <w:t xml:space="preserve"> </w:t>
      </w:r>
      <w:r w:rsidR="00B56E40">
        <w:rPr>
          <w:lang w:val="cs-CZ"/>
        </w:rPr>
        <w:t xml:space="preserve">z místnosti pro příjem vzorků (příjem). Místnost pro příjem vzorků je přístupná </w:t>
      </w:r>
      <w:r w:rsidRPr="00CB4573">
        <w:rPr>
          <w:lang w:val="cs-CZ"/>
        </w:rPr>
        <w:t>z vlastní laboratoře a z vnějšího prostředí.</w:t>
      </w:r>
    </w:p>
    <w:p w14:paraId="0833994F" w14:textId="687A86E2" w:rsidR="008C59F1" w:rsidRPr="00CB4573" w:rsidRDefault="008C59F1" w:rsidP="008C59F1">
      <w:pPr>
        <w:spacing w:before="120"/>
        <w:jc w:val="both"/>
        <w:rPr>
          <w:u w:val="single"/>
          <w:lang w:val="cs-CZ"/>
        </w:rPr>
      </w:pPr>
      <w:r w:rsidRPr="00CB4573">
        <w:rPr>
          <w:u w:val="single"/>
          <w:lang w:val="cs-CZ"/>
        </w:rPr>
        <w:t>Zázemí zaměstnanců (SO 103):</w:t>
      </w:r>
    </w:p>
    <w:p w14:paraId="2889A6DC" w14:textId="36612CD6" w:rsidR="008C59F1" w:rsidRPr="00CB4573" w:rsidRDefault="008C59F1" w:rsidP="003E4B5F">
      <w:pPr>
        <w:spacing w:before="120"/>
        <w:jc w:val="both"/>
        <w:rPr>
          <w:lang w:val="cs-CZ"/>
        </w:rPr>
      </w:pPr>
      <w:r w:rsidRPr="00CB4573">
        <w:rPr>
          <w:lang w:val="cs-CZ"/>
        </w:rPr>
        <w:t>Dispozičně se skládá ze sanitárního zařízení (WC muži, WC ženy, úklidové místnosti), denní místnosti, příručního skladu a technické místnosti.</w:t>
      </w:r>
    </w:p>
    <w:p w14:paraId="5EDAEA84" w14:textId="77777777" w:rsidR="006665D7" w:rsidRPr="00CB4573" w:rsidRDefault="006665D7" w:rsidP="006665D7">
      <w:pPr>
        <w:spacing w:before="120"/>
        <w:jc w:val="both"/>
        <w:rPr>
          <w:b/>
          <w:bCs/>
          <w:u w:val="single"/>
          <w:lang w:val="cs-CZ"/>
        </w:rPr>
      </w:pPr>
      <w:r w:rsidRPr="00CB4573">
        <w:rPr>
          <w:b/>
          <w:bCs/>
          <w:u w:val="single"/>
          <w:lang w:val="cs-CZ"/>
        </w:rPr>
        <w:t>SO 113 Silniční váhy</w:t>
      </w:r>
    </w:p>
    <w:p w14:paraId="76FC33D3" w14:textId="552B2AEB" w:rsidR="004E79F3" w:rsidRDefault="004E79F3" w:rsidP="006665D7">
      <w:pPr>
        <w:spacing w:before="120"/>
        <w:jc w:val="both"/>
        <w:rPr>
          <w:lang w:val="cs-CZ"/>
        </w:rPr>
      </w:pPr>
      <w:r>
        <w:rPr>
          <w:lang w:val="cs-CZ"/>
        </w:rPr>
        <w:t xml:space="preserve">Tento nový stavební objekt zahrnuje dodávku 2 ks totožných silničních vah pro vážení nákladních vozidel s dřevní štěpkou. Jedna váha </w:t>
      </w:r>
      <w:proofErr w:type="gramStart"/>
      <w:r>
        <w:rPr>
          <w:lang w:val="cs-CZ"/>
        </w:rPr>
        <w:t>slouží</w:t>
      </w:r>
      <w:proofErr w:type="gramEnd"/>
      <w:r>
        <w:rPr>
          <w:lang w:val="cs-CZ"/>
        </w:rPr>
        <w:t xml:space="preserve"> pro vážení vozidel na příjezdu a druhá na odjezdu. Jedná se o mostové váhy o rozměru 18 x 3 m. Příjezdová váha bude umístěna ve stávajícím zatravněném ostrově vedle budovy teplárny a váha na odjezdu je navržena v zálivu u stávající komunikace vedle budovy drtírny (v demolici). Součástí dodávky SO 113 je kromě stavební připravenosti také dodávka vlastního technologického vybavení vah včetně dalšího souvisejícího vybavení a příslušenství.</w:t>
      </w:r>
    </w:p>
    <w:p w14:paraId="741A5C59" w14:textId="03AD7718" w:rsidR="004E79F3" w:rsidRDefault="004E79F3" w:rsidP="006665D7">
      <w:pPr>
        <w:spacing w:before="120"/>
        <w:jc w:val="both"/>
        <w:rPr>
          <w:lang w:val="cs-CZ"/>
        </w:rPr>
      </w:pPr>
      <w:r>
        <w:rPr>
          <w:lang w:val="cs-CZ"/>
        </w:rPr>
        <w:t xml:space="preserve">Jedná se o silniční mostové váhy pro statické vážení kamionů. Z metrologického hlediska se jedná o váhy s neautomatickou činností, tř. přesnosti III dle </w:t>
      </w:r>
      <w:r w:rsidR="00BB2D65">
        <w:rPr>
          <w:lang w:val="cs-CZ"/>
        </w:rPr>
        <w:t xml:space="preserve">OIML a </w:t>
      </w:r>
      <w:r>
        <w:rPr>
          <w:lang w:val="cs-CZ"/>
        </w:rPr>
        <w:t>ČSN EN 45 501, zařazené jako stanovené měřidlo. Rozsah váživosti 200 kg – 30 t (60 t).</w:t>
      </w:r>
    </w:p>
    <w:p w14:paraId="25E2AD2E" w14:textId="77777777" w:rsidR="004E79F3" w:rsidRDefault="004E79F3" w:rsidP="004E79F3">
      <w:pPr>
        <w:rPr>
          <w:lang w:val="cs-CZ"/>
        </w:rPr>
      </w:pPr>
      <w:r>
        <w:rPr>
          <w:lang w:val="cs-CZ"/>
        </w:rPr>
        <w:t>Součástí technického vybavení jsou kromě vlastní váhy následující zařízení:</w:t>
      </w:r>
    </w:p>
    <w:p w14:paraId="041A857F" w14:textId="489687FE" w:rsidR="004E79F3" w:rsidRDefault="00B224E6" w:rsidP="00F93AD0">
      <w:pPr>
        <w:pStyle w:val="Odstavecseseznamem"/>
        <w:numPr>
          <w:ilvl w:val="0"/>
          <w:numId w:val="14"/>
        </w:numPr>
        <w:spacing w:before="120"/>
        <w:jc w:val="both"/>
        <w:rPr>
          <w:lang w:val="cs-CZ"/>
        </w:rPr>
      </w:pPr>
      <w:r>
        <w:rPr>
          <w:lang w:val="cs-CZ"/>
        </w:rPr>
        <w:t>k</w:t>
      </w:r>
      <w:r w:rsidR="004E79F3">
        <w:rPr>
          <w:lang w:val="cs-CZ"/>
        </w:rPr>
        <w:t>amera na snímání SPZ</w:t>
      </w:r>
      <w:r>
        <w:rPr>
          <w:lang w:val="cs-CZ"/>
        </w:rPr>
        <w:t>,</w:t>
      </w:r>
    </w:p>
    <w:p w14:paraId="1B090513" w14:textId="20011A77" w:rsidR="00B224E6" w:rsidRDefault="00B224E6" w:rsidP="00B224E6">
      <w:pPr>
        <w:pStyle w:val="Odstavecseseznamem"/>
        <w:numPr>
          <w:ilvl w:val="0"/>
          <w:numId w:val="14"/>
        </w:numPr>
        <w:spacing w:before="120"/>
        <w:jc w:val="both"/>
        <w:rPr>
          <w:lang w:val="cs-CZ"/>
        </w:rPr>
      </w:pPr>
      <w:r>
        <w:rPr>
          <w:lang w:val="cs-CZ"/>
        </w:rPr>
        <w:t>t</w:t>
      </w:r>
      <w:r w:rsidR="004E79F3">
        <w:rPr>
          <w:lang w:val="cs-CZ"/>
        </w:rPr>
        <w:t xml:space="preserve">erminál na čtení MFA </w:t>
      </w:r>
      <w:proofErr w:type="gramStart"/>
      <w:r w:rsidR="004E79F3">
        <w:rPr>
          <w:lang w:val="cs-CZ"/>
        </w:rPr>
        <w:t>karty - ve</w:t>
      </w:r>
      <w:proofErr w:type="gramEnd"/>
      <w:r w:rsidR="004E79F3">
        <w:rPr>
          <w:lang w:val="cs-CZ"/>
        </w:rPr>
        <w:t xml:space="preserve"> výšce řidiče sedícího v</w:t>
      </w:r>
      <w:r>
        <w:rPr>
          <w:lang w:val="cs-CZ"/>
        </w:rPr>
        <w:t> </w:t>
      </w:r>
      <w:r w:rsidR="004E79F3">
        <w:rPr>
          <w:lang w:val="cs-CZ"/>
        </w:rPr>
        <w:t>kamionu</w:t>
      </w:r>
      <w:r>
        <w:rPr>
          <w:lang w:val="cs-CZ"/>
        </w:rPr>
        <w:t>,</w:t>
      </w:r>
    </w:p>
    <w:p w14:paraId="3381F3EF" w14:textId="65611827" w:rsidR="004E79F3" w:rsidRPr="00B224E6" w:rsidRDefault="00B224E6" w:rsidP="00B224E6">
      <w:pPr>
        <w:pStyle w:val="Odstavecseseznamem"/>
        <w:numPr>
          <w:ilvl w:val="0"/>
          <w:numId w:val="14"/>
        </w:numPr>
        <w:spacing w:before="120"/>
        <w:jc w:val="both"/>
        <w:rPr>
          <w:lang w:val="cs-CZ"/>
        </w:rPr>
      </w:pPr>
      <w:r>
        <w:rPr>
          <w:lang w:val="cs-CZ"/>
        </w:rPr>
        <w:t>m</w:t>
      </w:r>
      <w:r w:rsidR="004E79F3" w:rsidRPr="00B224E6">
        <w:rPr>
          <w:lang w:val="cs-CZ"/>
        </w:rPr>
        <w:t>onitor pro komunikaci, signalizaci</w:t>
      </w:r>
      <w:r>
        <w:rPr>
          <w:lang w:val="cs-CZ"/>
        </w:rPr>
        <w:t>,</w:t>
      </w:r>
    </w:p>
    <w:p w14:paraId="1B77D87D" w14:textId="58E87099" w:rsidR="004E79F3" w:rsidRDefault="00B224E6" w:rsidP="00F93AD0">
      <w:pPr>
        <w:pStyle w:val="Odstavecseseznamem"/>
        <w:numPr>
          <w:ilvl w:val="0"/>
          <w:numId w:val="14"/>
        </w:numPr>
        <w:spacing w:before="120"/>
        <w:jc w:val="both"/>
        <w:rPr>
          <w:lang w:val="cs-CZ"/>
        </w:rPr>
      </w:pPr>
      <w:r>
        <w:rPr>
          <w:lang w:val="cs-CZ"/>
        </w:rPr>
        <w:t>o</w:t>
      </w:r>
      <w:r w:rsidR="004E79F3">
        <w:rPr>
          <w:lang w:val="cs-CZ"/>
        </w:rPr>
        <w:t>ptická závora s akustickou signalizací (pouze váha na příjezdu)</w:t>
      </w:r>
      <w:r>
        <w:rPr>
          <w:lang w:val="cs-CZ"/>
        </w:rPr>
        <w:t>,</w:t>
      </w:r>
    </w:p>
    <w:p w14:paraId="5FB903E2" w14:textId="68349504" w:rsidR="004E79F3" w:rsidRDefault="00B224E6" w:rsidP="00F93AD0">
      <w:pPr>
        <w:pStyle w:val="Odstavecseseznamem"/>
        <w:numPr>
          <w:ilvl w:val="0"/>
          <w:numId w:val="14"/>
        </w:numPr>
        <w:spacing w:before="120"/>
        <w:jc w:val="both"/>
        <w:rPr>
          <w:lang w:val="cs-CZ"/>
        </w:rPr>
      </w:pPr>
      <w:r>
        <w:rPr>
          <w:lang w:val="cs-CZ"/>
        </w:rPr>
        <w:t>p</w:t>
      </w:r>
      <w:r w:rsidR="004E79F3">
        <w:rPr>
          <w:lang w:val="cs-CZ"/>
        </w:rPr>
        <w:t>řed odjezdem z váhy, zobrazení informace o číslu volného palpostu (pouze váha na příjezdu)</w:t>
      </w:r>
      <w:r>
        <w:rPr>
          <w:lang w:val="cs-CZ"/>
        </w:rPr>
        <w:t>,</w:t>
      </w:r>
    </w:p>
    <w:p w14:paraId="57D6D216" w14:textId="03BD7DBC" w:rsidR="004E79F3" w:rsidRDefault="00B224E6" w:rsidP="00F93AD0">
      <w:pPr>
        <w:pStyle w:val="Odstavecseseznamem"/>
        <w:numPr>
          <w:ilvl w:val="0"/>
          <w:numId w:val="14"/>
        </w:numPr>
        <w:spacing w:before="120"/>
        <w:jc w:val="both"/>
        <w:rPr>
          <w:lang w:val="cs-CZ"/>
        </w:rPr>
      </w:pPr>
      <w:r>
        <w:rPr>
          <w:lang w:val="cs-CZ"/>
        </w:rPr>
        <w:t>b</w:t>
      </w:r>
      <w:r w:rsidR="004E79F3">
        <w:rPr>
          <w:lang w:val="cs-CZ"/>
        </w:rPr>
        <w:t>uňka pro obsluhu, kontejnerová kancelář, vytápěná, osvětlená, rozměry cca 6x2,5x2,</w:t>
      </w:r>
      <w:proofErr w:type="gramStart"/>
      <w:r w:rsidR="004E79F3">
        <w:rPr>
          <w:lang w:val="cs-CZ"/>
        </w:rPr>
        <w:t>8m</w:t>
      </w:r>
      <w:proofErr w:type="gramEnd"/>
      <w:r>
        <w:rPr>
          <w:lang w:val="cs-CZ"/>
        </w:rPr>
        <w:t>,</w:t>
      </w:r>
    </w:p>
    <w:p w14:paraId="67467FCA" w14:textId="4CE2909F" w:rsidR="004E79F3" w:rsidRDefault="00B224E6" w:rsidP="00F93AD0">
      <w:pPr>
        <w:pStyle w:val="Odstavecseseznamem"/>
        <w:numPr>
          <w:ilvl w:val="0"/>
          <w:numId w:val="14"/>
        </w:numPr>
        <w:spacing w:before="120"/>
        <w:jc w:val="both"/>
        <w:rPr>
          <w:lang w:val="cs-CZ"/>
        </w:rPr>
      </w:pPr>
      <w:r>
        <w:rPr>
          <w:lang w:val="cs-CZ"/>
        </w:rPr>
        <w:t>s</w:t>
      </w:r>
      <w:r w:rsidR="004E79F3">
        <w:rPr>
          <w:lang w:val="cs-CZ"/>
        </w:rPr>
        <w:t>ilnoproudá kabeláž elektro pro napájení jednotlivých zařízení vah</w:t>
      </w:r>
      <w:r>
        <w:rPr>
          <w:lang w:val="cs-CZ"/>
        </w:rPr>
        <w:t>,</w:t>
      </w:r>
    </w:p>
    <w:p w14:paraId="16A15482" w14:textId="76A5901C" w:rsidR="004E79F3" w:rsidRDefault="00B224E6" w:rsidP="00F93AD0">
      <w:pPr>
        <w:pStyle w:val="Odstavecseseznamem"/>
        <w:numPr>
          <w:ilvl w:val="0"/>
          <w:numId w:val="14"/>
        </w:numPr>
        <w:spacing w:before="120"/>
        <w:jc w:val="both"/>
        <w:rPr>
          <w:lang w:val="cs-CZ"/>
        </w:rPr>
      </w:pPr>
      <w:r>
        <w:rPr>
          <w:lang w:val="cs-CZ"/>
        </w:rPr>
        <w:t>s</w:t>
      </w:r>
      <w:r w:rsidR="004E79F3">
        <w:rPr>
          <w:lang w:val="cs-CZ"/>
        </w:rPr>
        <w:t>laboproudá kabeláž pro přenos dat.</w:t>
      </w:r>
    </w:p>
    <w:p w14:paraId="7E4FE03D" w14:textId="3C25F213" w:rsidR="006665D7" w:rsidRPr="00CB4573" w:rsidRDefault="006665D7" w:rsidP="006665D7">
      <w:pPr>
        <w:spacing w:before="120"/>
        <w:jc w:val="both"/>
        <w:rPr>
          <w:lang w:val="cs-CZ"/>
        </w:rPr>
      </w:pPr>
      <w:r w:rsidRPr="00CB4573">
        <w:rPr>
          <w:lang w:val="cs-CZ"/>
        </w:rPr>
        <w:t xml:space="preserve">Silniční váhy budou umístěny k ostatnímu terénu mírně vyvýšeně s pozvolným nájezdem, aby byl zajištěn odtok srážkových vod a tajícího sněhu mimo váhy. Váhy a přiléhající silniční plocha do vzdálenosti několika metrů budou případně temperovány tak, aby sníh či led odtával a odtékal mimo váhy a neovlivňoval funkci a kvalitu vážení. </w:t>
      </w:r>
    </w:p>
    <w:p w14:paraId="7A162A2C" w14:textId="7EA06B66" w:rsidR="006A0BB1" w:rsidRDefault="006A0BB1" w:rsidP="006A0BB1">
      <w:pPr>
        <w:spacing w:after="0"/>
        <w:jc w:val="both"/>
        <w:rPr>
          <w:lang w:val="cs-CZ"/>
        </w:rPr>
      </w:pPr>
      <w:r>
        <w:rPr>
          <w:lang w:val="cs-CZ"/>
        </w:rPr>
        <w:t>Vlastní technologie vah zahrnuje výkop pro zapuštěnou podkladní železobetonovou vanu z </w:t>
      </w:r>
      <w:proofErr w:type="spellStart"/>
      <w:r>
        <w:rPr>
          <w:lang w:val="cs-CZ"/>
        </w:rPr>
        <w:t>prefa</w:t>
      </w:r>
      <w:proofErr w:type="spellEnd"/>
      <w:r>
        <w:rPr>
          <w:lang w:val="cs-CZ"/>
        </w:rPr>
        <w:t xml:space="preserve"> dílců. Na zhutněnou zemní pláň bude položena geotextilie a na ní několik vrstev hutněné štěrkodrti. Následně budou osazeny </w:t>
      </w:r>
      <w:proofErr w:type="spellStart"/>
      <w:r>
        <w:rPr>
          <w:lang w:val="cs-CZ"/>
        </w:rPr>
        <w:t>žb</w:t>
      </w:r>
      <w:proofErr w:type="spellEnd"/>
      <w:r>
        <w:rPr>
          <w:lang w:val="cs-CZ"/>
        </w:rPr>
        <w:t xml:space="preserve">. </w:t>
      </w:r>
      <w:proofErr w:type="spellStart"/>
      <w:r>
        <w:rPr>
          <w:lang w:val="cs-CZ"/>
        </w:rPr>
        <w:t>prefa</w:t>
      </w:r>
      <w:proofErr w:type="spellEnd"/>
      <w:r>
        <w:rPr>
          <w:lang w:val="cs-CZ"/>
        </w:rPr>
        <w:t xml:space="preserve"> dílce základové vany. Kolem této vany bude provedena obvodová drenáž, která bude napojena na dešťovou kanalizaci. Do vany budou dle potřeby napojeny chráničky PVC pro přívod el. napájení a ovládání a vedle vah je situováno místo pro jejich obsluhu.</w:t>
      </w:r>
    </w:p>
    <w:p w14:paraId="788DD755" w14:textId="77777777" w:rsidR="00A236BE" w:rsidRDefault="006A0BB1" w:rsidP="00DE3337">
      <w:pPr>
        <w:spacing w:before="120"/>
        <w:jc w:val="both"/>
        <w:rPr>
          <w:lang w:val="cs-CZ"/>
        </w:rPr>
      </w:pPr>
      <w:r>
        <w:rPr>
          <w:lang w:val="cs-CZ"/>
        </w:rPr>
        <w:t xml:space="preserve">Kontejnerové buňky pro obsluhu budou osazeny na </w:t>
      </w:r>
      <w:proofErr w:type="spellStart"/>
      <w:r>
        <w:rPr>
          <w:lang w:val="cs-CZ"/>
        </w:rPr>
        <w:t>prefa</w:t>
      </w:r>
      <w:proofErr w:type="spellEnd"/>
      <w:r>
        <w:rPr>
          <w:lang w:val="cs-CZ"/>
        </w:rPr>
        <w:t xml:space="preserve"> panely (případně trámy) na zhutněný štěrkopískový podklad. Terminál bude osazen na odpovídajícím základu a budou k němu přivedeny chráničky pro kabeláž elektro.</w:t>
      </w:r>
    </w:p>
    <w:p w14:paraId="36E77F06" w14:textId="52894E4E" w:rsidR="00DE3337" w:rsidRPr="00CB4573" w:rsidRDefault="00DE3337" w:rsidP="00DE3337">
      <w:pPr>
        <w:spacing w:before="120"/>
        <w:jc w:val="both"/>
        <w:rPr>
          <w:b/>
          <w:bCs/>
          <w:u w:val="single"/>
          <w:lang w:val="cs-CZ"/>
        </w:rPr>
      </w:pPr>
      <w:r w:rsidRPr="00CB4573">
        <w:rPr>
          <w:b/>
          <w:bCs/>
          <w:u w:val="single"/>
          <w:lang w:val="cs-CZ"/>
        </w:rPr>
        <w:lastRenderedPageBreak/>
        <w:t>SO 201 Kotelna K20, SO 202 Partie za kotlem K20 – čištění spalin</w:t>
      </w:r>
    </w:p>
    <w:p w14:paraId="6A00D455" w14:textId="27ADB3DC" w:rsidR="00DE3337" w:rsidRPr="00CB4573" w:rsidRDefault="00DE3337" w:rsidP="00DE3337">
      <w:pPr>
        <w:spacing w:before="120"/>
        <w:jc w:val="both"/>
        <w:rPr>
          <w:lang w:val="cs-CZ"/>
        </w:rPr>
      </w:pPr>
      <w:r w:rsidRPr="00CB4573">
        <w:rPr>
          <w:lang w:val="cs-CZ"/>
        </w:rPr>
        <w:t>V rámci kotelny je technologicky zajištěn nový kotel K20, kompresorová stanice vzduchu, filtrace a</w:t>
      </w:r>
      <w:r w:rsidR="0045571B" w:rsidRPr="00CB4573">
        <w:rPr>
          <w:lang w:val="cs-CZ"/>
        </w:rPr>
        <w:t> </w:t>
      </w:r>
      <w:r w:rsidRPr="00CB4573">
        <w:rPr>
          <w:lang w:val="cs-CZ"/>
        </w:rPr>
        <w:t xml:space="preserve">čištění spalin a následné zavedení kouřovodů do komínu. </w:t>
      </w:r>
    </w:p>
    <w:p w14:paraId="3CDEA1D6" w14:textId="29DBC914" w:rsidR="00DE3337" w:rsidRPr="00CB4573" w:rsidRDefault="00DE3337" w:rsidP="00DE3337">
      <w:pPr>
        <w:spacing w:before="120"/>
        <w:jc w:val="both"/>
        <w:rPr>
          <w:lang w:val="cs-CZ"/>
        </w:rPr>
      </w:pPr>
      <w:r w:rsidRPr="00CB4573">
        <w:rPr>
          <w:lang w:val="cs-CZ"/>
        </w:rPr>
        <w:t xml:space="preserve">Stavebně se jedná se o jednolodní halu obdélníkového půdorysu o rozměrech </w:t>
      </w:r>
      <w:r w:rsidR="00241C23">
        <w:rPr>
          <w:lang w:val="cs-CZ"/>
        </w:rPr>
        <w:t>63,2</w:t>
      </w:r>
      <w:r w:rsidRPr="00CB4573">
        <w:rPr>
          <w:lang w:val="cs-CZ"/>
        </w:rPr>
        <w:t xml:space="preserve"> m x </w:t>
      </w:r>
      <w:r w:rsidR="00241C23">
        <w:rPr>
          <w:lang w:val="cs-CZ"/>
        </w:rPr>
        <w:t>26,32</w:t>
      </w:r>
      <w:r w:rsidRPr="00CB4573">
        <w:rPr>
          <w:lang w:val="cs-CZ"/>
        </w:rPr>
        <w:t xml:space="preserve"> m, </w:t>
      </w:r>
      <w:r w:rsidR="00241C23">
        <w:rPr>
          <w:lang w:val="cs-CZ"/>
        </w:rPr>
        <w:t xml:space="preserve">s </w:t>
      </w:r>
      <w:r w:rsidRPr="00CB4573">
        <w:rPr>
          <w:lang w:val="cs-CZ"/>
        </w:rPr>
        <w:t xml:space="preserve">maximální výškou </w:t>
      </w:r>
      <w:r w:rsidR="00241C23">
        <w:rPr>
          <w:lang w:val="cs-CZ"/>
        </w:rPr>
        <w:t xml:space="preserve">na hřebeni střechy </w:t>
      </w:r>
      <w:r w:rsidRPr="00CB4573">
        <w:rPr>
          <w:lang w:val="cs-CZ"/>
        </w:rPr>
        <w:t>50,</w:t>
      </w:r>
      <w:r w:rsidR="00241C23">
        <w:rPr>
          <w:lang w:val="cs-CZ"/>
        </w:rPr>
        <w:t>6</w:t>
      </w:r>
      <w:r w:rsidR="00241C23" w:rsidRPr="00CB4573">
        <w:rPr>
          <w:lang w:val="cs-CZ"/>
        </w:rPr>
        <w:t xml:space="preserve"> </w:t>
      </w:r>
      <w:r w:rsidRPr="00CB4573">
        <w:rPr>
          <w:lang w:val="cs-CZ"/>
        </w:rPr>
        <w:t xml:space="preserve">m. </w:t>
      </w:r>
      <w:r w:rsidR="002961FB">
        <w:rPr>
          <w:lang w:val="cs-CZ"/>
        </w:rPr>
        <w:t xml:space="preserve">Kotelna navazuje na stávající objekt E1. </w:t>
      </w:r>
      <w:r w:rsidRPr="00CB4573">
        <w:rPr>
          <w:lang w:val="cs-CZ"/>
        </w:rPr>
        <w:t xml:space="preserve">Celková výška haly nepřesáhne stávající požadavek </w:t>
      </w:r>
      <w:r w:rsidR="00241C23" w:rsidRPr="00CB4573">
        <w:rPr>
          <w:lang w:val="cs-CZ"/>
        </w:rPr>
        <w:t>na</w:t>
      </w:r>
      <w:r w:rsidR="00241C23">
        <w:rPr>
          <w:lang w:val="cs-CZ"/>
        </w:rPr>
        <w:t xml:space="preserve"> maximální výšku určenou Ministerstvem vnitra, která byla stanovena na 263,00 </w:t>
      </w:r>
      <w:proofErr w:type="spellStart"/>
      <w:r w:rsidR="00241C23">
        <w:rPr>
          <w:lang w:val="cs-CZ"/>
        </w:rPr>
        <w:t>m.n.m</w:t>
      </w:r>
      <w:proofErr w:type="spellEnd"/>
      <w:r w:rsidRPr="00CB4573">
        <w:rPr>
          <w:lang w:val="cs-CZ"/>
        </w:rPr>
        <w:t xml:space="preserve">. </w:t>
      </w:r>
      <w:r w:rsidR="00241C23">
        <w:rPr>
          <w:lang w:val="cs-CZ"/>
        </w:rPr>
        <w:t>Navrhovaný</w:t>
      </w:r>
      <w:r w:rsidR="00241C23" w:rsidRPr="00CB4573">
        <w:rPr>
          <w:lang w:val="cs-CZ"/>
        </w:rPr>
        <w:t xml:space="preserve"> </w:t>
      </w:r>
      <w:r w:rsidR="00241C23">
        <w:rPr>
          <w:lang w:val="cs-CZ"/>
        </w:rPr>
        <w:t>o</w:t>
      </w:r>
      <w:r w:rsidRPr="00CB4573">
        <w:rPr>
          <w:lang w:val="cs-CZ"/>
        </w:rPr>
        <w:t xml:space="preserve">sový rastr nosné konstrukce </w:t>
      </w:r>
      <w:r w:rsidR="00241C23" w:rsidRPr="00CB4573">
        <w:rPr>
          <w:lang w:val="cs-CZ"/>
        </w:rPr>
        <w:t>nepravideln</w:t>
      </w:r>
      <w:r w:rsidR="00241C23">
        <w:rPr>
          <w:lang w:val="cs-CZ"/>
        </w:rPr>
        <w:t>ých</w:t>
      </w:r>
      <w:r w:rsidR="00241C23" w:rsidRPr="00CB4573">
        <w:rPr>
          <w:lang w:val="cs-CZ"/>
        </w:rPr>
        <w:t xml:space="preserve"> </w:t>
      </w:r>
      <w:r w:rsidRPr="00CB4573">
        <w:rPr>
          <w:lang w:val="cs-CZ"/>
        </w:rPr>
        <w:t xml:space="preserve">rozměrů </w:t>
      </w:r>
      <w:r w:rsidR="00241C23">
        <w:rPr>
          <w:lang w:val="cs-CZ"/>
        </w:rPr>
        <w:t xml:space="preserve">2 m, 3 m, </w:t>
      </w:r>
      <w:r w:rsidRPr="00CB4573">
        <w:rPr>
          <w:lang w:val="cs-CZ"/>
        </w:rPr>
        <w:t xml:space="preserve">5 m, 6 m, 7 m, 6,335 m / 25,5 m. </w:t>
      </w:r>
      <w:r w:rsidR="00241C23">
        <w:rPr>
          <w:lang w:val="cs-CZ"/>
        </w:rPr>
        <w:t xml:space="preserve">Objekt </w:t>
      </w:r>
      <w:r w:rsidR="00241C23" w:rsidRPr="00A3095B">
        <w:rPr>
          <w:lang w:val="cs-CZ"/>
        </w:rPr>
        <w:t>má celkem osm nadzemních podlaží které slouží k obsluze provozu kotelny. V úrovni na kótě +6,75m bude objekt dispozičně propojen se stávajícím objektem E1.</w:t>
      </w:r>
    </w:p>
    <w:p w14:paraId="43F36A3B" w14:textId="6FBDCE38" w:rsidR="00DE3337" w:rsidRPr="00CB4573" w:rsidRDefault="00DE3337" w:rsidP="00DE3337">
      <w:pPr>
        <w:spacing w:before="120"/>
        <w:jc w:val="both"/>
        <w:rPr>
          <w:lang w:val="cs-CZ"/>
        </w:rPr>
      </w:pPr>
      <w:r w:rsidRPr="00CB4573">
        <w:rPr>
          <w:lang w:val="cs-CZ"/>
        </w:rPr>
        <w:t>Nosná konstrukce skeletu je navržena ocelová, jedná se o ocelové sloupy, příhradové vazníky střešní vazníky a spojovací a ztužovací prvky v podélném a příčném směrech. Na úrovni +</w:t>
      </w:r>
      <w:r w:rsidR="00241C23">
        <w:rPr>
          <w:lang w:val="cs-CZ"/>
        </w:rPr>
        <w:t>26,00</w:t>
      </w:r>
      <w:r w:rsidRPr="00CB4573">
        <w:rPr>
          <w:lang w:val="cs-CZ"/>
        </w:rPr>
        <w:t>m mezi osy 1-3 je na sloupech osazena jeřábová dráha. Součástí nosné konstrukce budou i ocelové konstrukce obslužných lávek a plošin a ocelová konstrukce kotle.</w:t>
      </w:r>
    </w:p>
    <w:p w14:paraId="6C3F2AF4" w14:textId="5F9D1EE5" w:rsidR="00DE3337" w:rsidRPr="00CB4573" w:rsidRDefault="00DE3337" w:rsidP="00DE3337">
      <w:pPr>
        <w:spacing w:before="120"/>
        <w:jc w:val="both"/>
        <w:rPr>
          <w:lang w:val="cs-CZ"/>
        </w:rPr>
      </w:pPr>
      <w:r w:rsidRPr="00CB4573">
        <w:rPr>
          <w:lang w:val="cs-CZ"/>
        </w:rPr>
        <w:t xml:space="preserve">Střecha je sedlová se sklonem </w:t>
      </w:r>
      <w:r w:rsidR="00241C23">
        <w:rPr>
          <w:lang w:val="cs-CZ"/>
        </w:rPr>
        <w:t>4,</w:t>
      </w:r>
      <w:r w:rsidRPr="00CB4573">
        <w:rPr>
          <w:lang w:val="cs-CZ"/>
        </w:rPr>
        <w:t>5° k podélným hranám fasády. Obvodový plášť je po celém obvodu budovy navržen ze sendvičových panelů</w:t>
      </w:r>
      <w:r w:rsidR="00241C23">
        <w:rPr>
          <w:lang w:val="cs-CZ"/>
        </w:rPr>
        <w:t xml:space="preserve"> </w:t>
      </w:r>
      <w:proofErr w:type="spellStart"/>
      <w:r w:rsidR="00241C23">
        <w:rPr>
          <w:lang w:val="cs-CZ"/>
        </w:rPr>
        <w:t>tl</w:t>
      </w:r>
      <w:proofErr w:type="spellEnd"/>
      <w:r w:rsidR="00241C23">
        <w:rPr>
          <w:lang w:val="cs-CZ"/>
        </w:rPr>
        <w:t xml:space="preserve">. </w:t>
      </w:r>
      <w:proofErr w:type="gramStart"/>
      <w:r w:rsidR="00241C23">
        <w:rPr>
          <w:lang w:val="cs-CZ"/>
        </w:rPr>
        <w:t>200mm</w:t>
      </w:r>
      <w:proofErr w:type="gramEnd"/>
      <w:r w:rsidRPr="00CB4573">
        <w:rPr>
          <w:lang w:val="cs-CZ"/>
        </w:rPr>
        <w:t xml:space="preserve">, řešení střechy je rovněž ze sendvičových panelů. </w:t>
      </w:r>
      <w:bookmarkStart w:id="86" w:name="_Hlk120884045"/>
      <w:r w:rsidRPr="00CB4573">
        <w:rPr>
          <w:lang w:val="cs-CZ"/>
        </w:rPr>
        <w:t xml:space="preserve">V obvodovém plášti budou navrženy </w:t>
      </w:r>
      <w:proofErr w:type="spellStart"/>
      <w:r w:rsidRPr="00CB4573">
        <w:rPr>
          <w:lang w:val="cs-CZ"/>
        </w:rPr>
        <w:t>odfukové</w:t>
      </w:r>
      <w:proofErr w:type="spellEnd"/>
      <w:r w:rsidRPr="00CB4573">
        <w:rPr>
          <w:lang w:val="cs-CZ"/>
        </w:rPr>
        <w:t xml:space="preserve"> plochy v souladu s </w:t>
      </w:r>
      <w:r w:rsidR="00241C23" w:rsidRPr="00241C23">
        <w:rPr>
          <w:rFonts w:cs="Arial"/>
          <w:iCs/>
          <w:szCs w:val="22"/>
          <w:lang w:val="cs-CZ"/>
        </w:rPr>
        <w:t xml:space="preserve">ČSN 73 5120 čl. </w:t>
      </w:r>
      <w:proofErr w:type="gramStart"/>
      <w:r w:rsidR="00241C23" w:rsidRPr="00241C23">
        <w:rPr>
          <w:rFonts w:cs="Arial"/>
          <w:iCs/>
          <w:szCs w:val="22"/>
          <w:lang w:val="cs-CZ"/>
        </w:rPr>
        <w:t>29.</w:t>
      </w:r>
      <w:r w:rsidRPr="00CB4573">
        <w:rPr>
          <w:lang w:val="cs-CZ"/>
        </w:rPr>
        <w:t>.</w:t>
      </w:r>
      <w:proofErr w:type="gramEnd"/>
    </w:p>
    <w:bookmarkEnd w:id="86"/>
    <w:p w14:paraId="4E5FC475" w14:textId="7A1C48B2" w:rsidR="00DE3337" w:rsidRDefault="00DE3337" w:rsidP="00DE3337">
      <w:pPr>
        <w:spacing w:before="120"/>
        <w:jc w:val="both"/>
        <w:rPr>
          <w:lang w:val="cs-CZ"/>
        </w:rPr>
      </w:pPr>
      <w:r w:rsidRPr="00CB4573">
        <w:rPr>
          <w:lang w:val="cs-CZ"/>
        </w:rPr>
        <w:t>Založení objektu je navrženo jako kombinace hlubinného (piloty) a plošného (patky a desky) zakládání.</w:t>
      </w:r>
    </w:p>
    <w:p w14:paraId="2A1DBC37" w14:textId="27CB2532" w:rsidR="006A0BB1" w:rsidRPr="00CB4573" w:rsidRDefault="006A0BB1" w:rsidP="00DE3337">
      <w:pPr>
        <w:spacing w:before="120"/>
        <w:jc w:val="both"/>
        <w:rPr>
          <w:lang w:val="cs-CZ"/>
        </w:rPr>
      </w:pPr>
      <w:r>
        <w:rPr>
          <w:lang w:val="cs-CZ"/>
        </w:rPr>
        <w:t>Kromě samotné technologie kotelny (podrobněji viz PS), je v objektu navrženo další tech. vybavení</w:t>
      </w:r>
      <w:r w:rsidR="009E190D">
        <w:rPr>
          <w:lang w:val="cs-CZ"/>
        </w:rPr>
        <w:t>,</w:t>
      </w:r>
      <w:r>
        <w:rPr>
          <w:lang w:val="cs-CZ"/>
        </w:rPr>
        <w:t xml:space="preserve"> tj. VZT, vytápění, zdravotně technické instalace, silnoproudé rozvody, bleskosvod a uzemnění a</w:t>
      </w:r>
      <w:r w:rsidR="009E190D">
        <w:rPr>
          <w:lang w:val="cs-CZ"/>
        </w:rPr>
        <w:t> </w:t>
      </w:r>
      <w:r>
        <w:rPr>
          <w:lang w:val="cs-CZ"/>
        </w:rPr>
        <w:t>slaboproudé rozvody.</w:t>
      </w:r>
    </w:p>
    <w:p w14:paraId="4AD27597" w14:textId="77777777" w:rsidR="00575E0C" w:rsidRPr="00CB4573" w:rsidRDefault="00575E0C" w:rsidP="00575E0C">
      <w:pPr>
        <w:spacing w:before="120"/>
        <w:jc w:val="both"/>
        <w:rPr>
          <w:b/>
          <w:bCs/>
          <w:u w:val="single"/>
          <w:lang w:val="cs-CZ"/>
        </w:rPr>
      </w:pPr>
      <w:r w:rsidRPr="00CB4573">
        <w:rPr>
          <w:b/>
          <w:bCs/>
          <w:u w:val="single"/>
          <w:lang w:val="cs-CZ"/>
        </w:rPr>
        <w:t>SO 203 Úpravy kotelny K80/K90</w:t>
      </w:r>
    </w:p>
    <w:p w14:paraId="06F5FE19" w14:textId="17BFF83B" w:rsidR="00575E0C" w:rsidRPr="00CB4573" w:rsidRDefault="00575E0C" w:rsidP="00575E0C">
      <w:pPr>
        <w:spacing w:before="120"/>
        <w:jc w:val="both"/>
        <w:rPr>
          <w:lang w:val="cs-CZ"/>
        </w:rPr>
      </w:pPr>
      <w:r w:rsidRPr="00CB4573">
        <w:rPr>
          <w:lang w:val="cs-CZ"/>
        </w:rPr>
        <w:t xml:space="preserve">Jedná se o úpravu stávající kotelny z důvodu připojení nových dopravníků. </w:t>
      </w:r>
      <w:r w:rsidR="00241C23">
        <w:rPr>
          <w:lang w:val="cs-CZ"/>
        </w:rPr>
        <w:t xml:space="preserve">Stávající konstrukce je ocelová, opláštěná skládanou konstrukci </w:t>
      </w:r>
      <w:proofErr w:type="spellStart"/>
      <w:r w:rsidR="00241C23">
        <w:rPr>
          <w:lang w:val="cs-CZ"/>
        </w:rPr>
        <w:t>tl</w:t>
      </w:r>
      <w:proofErr w:type="spellEnd"/>
      <w:r w:rsidR="00241C23">
        <w:rPr>
          <w:lang w:val="cs-CZ"/>
        </w:rPr>
        <w:t xml:space="preserve">. 185 mm (plechová vodorovná korýtka, minerální rohož, trapézový plech) s výškou 47,5 m. Nástavba je navržena jako ocelová konstrukce opláštěná sendvičovými panely o rozměrech 43,00x8,95 m. Hřeben střechy je na výškové kótě +49,45 m. </w:t>
      </w:r>
      <w:r w:rsidRPr="00CB4573">
        <w:rPr>
          <w:lang w:val="cs-CZ"/>
        </w:rPr>
        <w:t>Úprava zahrnuje částečnou demontáž nosných konstrukcí stávající střechy</w:t>
      </w:r>
      <w:r w:rsidR="00B479B4" w:rsidRPr="00CB4573">
        <w:rPr>
          <w:lang w:val="cs-CZ"/>
        </w:rPr>
        <w:t xml:space="preserve"> </w:t>
      </w:r>
      <w:r w:rsidRPr="00CB4573">
        <w:rPr>
          <w:lang w:val="cs-CZ"/>
        </w:rPr>
        <w:t xml:space="preserve">a technologických zařízení kotelny. </w:t>
      </w:r>
      <w:r w:rsidR="00B479B4" w:rsidRPr="00CB4573">
        <w:rPr>
          <w:lang w:val="cs-CZ"/>
        </w:rPr>
        <w:t>P</w:t>
      </w:r>
      <w:r w:rsidRPr="00CB4573">
        <w:rPr>
          <w:lang w:val="cs-CZ"/>
        </w:rPr>
        <w:t xml:space="preserve">rovoz kotelny nebude přerušen. Nové dopravníky se budou opírat o stávající nosné konstrukce rámu kotelny, které budou ztuženy novým ocelovým nosníkem. Zařízení dopravníků paliva bude v zastřešeném prostoru. Konstrukce prostoru pro dopravníky jsou ocelové sloupy a nosníky, tvořící rám. Opláštění je navrženo ze sendvičových panelů </w:t>
      </w:r>
      <w:proofErr w:type="spellStart"/>
      <w:r w:rsidRPr="00CB4573">
        <w:rPr>
          <w:lang w:val="cs-CZ"/>
        </w:rPr>
        <w:t>tl</w:t>
      </w:r>
      <w:proofErr w:type="spellEnd"/>
      <w:r w:rsidRPr="00CB4573">
        <w:rPr>
          <w:lang w:val="cs-CZ"/>
        </w:rPr>
        <w:t xml:space="preserve">. </w:t>
      </w:r>
      <w:r w:rsidR="00241C23">
        <w:rPr>
          <w:lang w:val="cs-CZ"/>
        </w:rPr>
        <w:t>20</w:t>
      </w:r>
      <w:r w:rsidR="00241C23" w:rsidRPr="00CB4573">
        <w:rPr>
          <w:lang w:val="cs-CZ"/>
        </w:rPr>
        <w:t xml:space="preserve">0 </w:t>
      </w:r>
      <w:r w:rsidRPr="00CB4573">
        <w:rPr>
          <w:lang w:val="cs-CZ"/>
        </w:rPr>
        <w:t xml:space="preserve">mm. </w:t>
      </w:r>
    </w:p>
    <w:p w14:paraId="2621A933" w14:textId="0B811530" w:rsidR="00575E0C" w:rsidRDefault="00575E0C" w:rsidP="00575E0C">
      <w:pPr>
        <w:spacing w:before="120"/>
        <w:jc w:val="both"/>
        <w:rPr>
          <w:lang w:val="cs-CZ"/>
        </w:rPr>
      </w:pPr>
      <w:r w:rsidRPr="00CB4573">
        <w:rPr>
          <w:lang w:val="cs-CZ"/>
        </w:rPr>
        <w:t>Pro zajištění únikových cest je nutné provést úpravy stávajícího venkovního schodiště. Částečně demontovat schodiště, tedy poslední horní úroveň, aby nedošlo ke kolizi s novými dopravníky. Dále je navrženo provést montáž nového schodiště a spojit ji horizontálním přechodem se stávající</w:t>
      </w:r>
      <w:r w:rsidR="00B479B4" w:rsidRPr="00CB4573">
        <w:rPr>
          <w:lang w:val="cs-CZ"/>
        </w:rPr>
        <w:t>m</w:t>
      </w:r>
      <w:r w:rsidRPr="00CB4573">
        <w:rPr>
          <w:lang w:val="cs-CZ"/>
        </w:rPr>
        <w:t>.</w:t>
      </w:r>
    </w:p>
    <w:p w14:paraId="72167FEB" w14:textId="337EA370" w:rsidR="006A0BB1" w:rsidRPr="00CB4573" w:rsidRDefault="006A0BB1" w:rsidP="00BE2EF1">
      <w:pPr>
        <w:jc w:val="both"/>
        <w:rPr>
          <w:lang w:val="cs-CZ"/>
        </w:rPr>
      </w:pPr>
      <w:r>
        <w:rPr>
          <w:lang w:val="cs-CZ"/>
        </w:rPr>
        <w:t xml:space="preserve">Kromě </w:t>
      </w:r>
      <w:r w:rsidR="00427002">
        <w:rPr>
          <w:lang w:val="cs-CZ"/>
        </w:rPr>
        <w:t xml:space="preserve">úprav </w:t>
      </w:r>
      <w:r>
        <w:rPr>
          <w:lang w:val="cs-CZ"/>
        </w:rPr>
        <w:t>samotné technologie kotelny (podrobněji viz PS), j</w:t>
      </w:r>
      <w:r w:rsidR="00427002">
        <w:rPr>
          <w:lang w:val="cs-CZ"/>
        </w:rPr>
        <w:t xml:space="preserve">sou </w:t>
      </w:r>
      <w:r>
        <w:rPr>
          <w:lang w:val="cs-CZ"/>
        </w:rPr>
        <w:t>v objektu navržen</w:t>
      </w:r>
      <w:r w:rsidR="00427002">
        <w:rPr>
          <w:lang w:val="cs-CZ"/>
        </w:rPr>
        <w:t>y úpravy i</w:t>
      </w:r>
      <w:r w:rsidR="00BE2EF1">
        <w:rPr>
          <w:lang w:val="cs-CZ"/>
        </w:rPr>
        <w:t> </w:t>
      </w:r>
      <w:r w:rsidR="00427002">
        <w:rPr>
          <w:lang w:val="cs-CZ"/>
        </w:rPr>
        <w:t xml:space="preserve">dalšího </w:t>
      </w:r>
      <w:r>
        <w:rPr>
          <w:lang w:val="cs-CZ"/>
        </w:rPr>
        <w:t>tech. vybavení</w:t>
      </w:r>
      <w:r w:rsidR="00BE2EF1">
        <w:rPr>
          <w:lang w:val="cs-CZ"/>
        </w:rPr>
        <w:t>,</w:t>
      </w:r>
      <w:r>
        <w:rPr>
          <w:lang w:val="cs-CZ"/>
        </w:rPr>
        <w:t xml:space="preserve"> tj. zdravotně technick</w:t>
      </w:r>
      <w:r w:rsidR="00427002">
        <w:rPr>
          <w:lang w:val="cs-CZ"/>
        </w:rPr>
        <w:t>ých</w:t>
      </w:r>
      <w:r>
        <w:rPr>
          <w:lang w:val="cs-CZ"/>
        </w:rPr>
        <w:t xml:space="preserve"> instalac</w:t>
      </w:r>
      <w:r w:rsidR="00427002">
        <w:rPr>
          <w:lang w:val="cs-CZ"/>
        </w:rPr>
        <w:t>í</w:t>
      </w:r>
      <w:r>
        <w:rPr>
          <w:lang w:val="cs-CZ"/>
        </w:rPr>
        <w:t>, silnoproud</w:t>
      </w:r>
      <w:r w:rsidR="00427002">
        <w:rPr>
          <w:lang w:val="cs-CZ"/>
        </w:rPr>
        <w:t>ých</w:t>
      </w:r>
      <w:r>
        <w:rPr>
          <w:lang w:val="cs-CZ"/>
        </w:rPr>
        <w:t xml:space="preserve"> rozvod</w:t>
      </w:r>
      <w:r w:rsidR="00427002">
        <w:rPr>
          <w:lang w:val="cs-CZ"/>
        </w:rPr>
        <w:t>ů</w:t>
      </w:r>
      <w:r>
        <w:rPr>
          <w:lang w:val="cs-CZ"/>
        </w:rPr>
        <w:t>, bleskosvod</w:t>
      </w:r>
      <w:r w:rsidR="00427002">
        <w:rPr>
          <w:lang w:val="cs-CZ"/>
        </w:rPr>
        <w:t>ů</w:t>
      </w:r>
      <w:r>
        <w:rPr>
          <w:lang w:val="cs-CZ"/>
        </w:rPr>
        <w:t xml:space="preserve"> a</w:t>
      </w:r>
      <w:r w:rsidR="00BE2EF1">
        <w:rPr>
          <w:lang w:val="cs-CZ"/>
        </w:rPr>
        <w:t> </w:t>
      </w:r>
      <w:r>
        <w:rPr>
          <w:lang w:val="cs-CZ"/>
        </w:rPr>
        <w:t>uzemnění a slaboproud</w:t>
      </w:r>
      <w:r w:rsidR="00427002">
        <w:rPr>
          <w:lang w:val="cs-CZ"/>
        </w:rPr>
        <w:t>ých</w:t>
      </w:r>
      <w:r>
        <w:rPr>
          <w:lang w:val="cs-CZ"/>
        </w:rPr>
        <w:t xml:space="preserve"> rozvod</w:t>
      </w:r>
      <w:r w:rsidR="00427002">
        <w:rPr>
          <w:lang w:val="cs-CZ"/>
        </w:rPr>
        <w:t>ů</w:t>
      </w:r>
      <w:r>
        <w:rPr>
          <w:lang w:val="cs-CZ"/>
        </w:rPr>
        <w:t>.</w:t>
      </w:r>
      <w:r w:rsidR="00427002">
        <w:rPr>
          <w:lang w:val="cs-CZ"/>
        </w:rPr>
        <w:t xml:space="preserve"> </w:t>
      </w:r>
    </w:p>
    <w:p w14:paraId="081F94FC" w14:textId="77777777" w:rsidR="00B479B4" w:rsidRPr="00CB4573" w:rsidRDefault="00B479B4" w:rsidP="00B479B4">
      <w:pPr>
        <w:spacing w:before="120"/>
        <w:jc w:val="both"/>
        <w:rPr>
          <w:b/>
          <w:bCs/>
          <w:u w:val="single"/>
          <w:lang w:val="cs-CZ"/>
        </w:rPr>
      </w:pPr>
      <w:r w:rsidRPr="00CB4573">
        <w:rPr>
          <w:b/>
          <w:bCs/>
          <w:u w:val="single"/>
          <w:lang w:val="cs-CZ"/>
        </w:rPr>
        <w:t xml:space="preserve">SO 204 Vnější kouřovody – základy a konstrukce  </w:t>
      </w:r>
    </w:p>
    <w:p w14:paraId="3EA33507" w14:textId="77777777" w:rsidR="00B479B4" w:rsidRDefault="00B479B4" w:rsidP="00B479B4">
      <w:pPr>
        <w:spacing w:before="120"/>
        <w:jc w:val="both"/>
        <w:rPr>
          <w:lang w:val="cs-CZ"/>
        </w:rPr>
      </w:pPr>
      <w:r w:rsidRPr="00CB4573">
        <w:rPr>
          <w:lang w:val="cs-CZ"/>
        </w:rPr>
        <w:t>Mosty a kouřovody jsou ocelové vnější konstrukce na železobetonových základech. Maximální výška kouřovodu je 14 m, půdorysně 5,3 m x 3,5 m, jedná se o ocelovou nosnou konstrukci tvořenou čtyřmi sloupy, prostorově spojenou vazníky.</w:t>
      </w:r>
    </w:p>
    <w:p w14:paraId="4CF5DC53" w14:textId="77777777" w:rsidR="00F45729" w:rsidRPr="00CB4573" w:rsidRDefault="00F45729" w:rsidP="00B479B4">
      <w:pPr>
        <w:spacing w:before="120"/>
        <w:jc w:val="both"/>
        <w:rPr>
          <w:lang w:val="cs-CZ"/>
        </w:rPr>
      </w:pPr>
    </w:p>
    <w:p w14:paraId="380A3B55" w14:textId="77777777" w:rsidR="00B479B4" w:rsidRPr="00CB4573" w:rsidRDefault="00B479B4" w:rsidP="00B479B4">
      <w:pPr>
        <w:spacing w:before="120"/>
        <w:jc w:val="both"/>
        <w:rPr>
          <w:b/>
          <w:bCs/>
          <w:u w:val="single"/>
          <w:lang w:val="cs-CZ"/>
        </w:rPr>
      </w:pPr>
      <w:r w:rsidRPr="00CB4573">
        <w:rPr>
          <w:b/>
          <w:bCs/>
          <w:u w:val="single"/>
          <w:lang w:val="cs-CZ"/>
        </w:rPr>
        <w:lastRenderedPageBreak/>
        <w:t xml:space="preserve">SO 205 Odpopílkovaní – potrubní most a základy  </w:t>
      </w:r>
    </w:p>
    <w:p w14:paraId="7B93027E" w14:textId="01BD0ED2" w:rsidR="00B479B4" w:rsidRPr="00CB4573" w:rsidRDefault="00B479B4" w:rsidP="00B479B4">
      <w:pPr>
        <w:spacing w:before="120"/>
        <w:jc w:val="both"/>
        <w:rPr>
          <w:lang w:val="cs-CZ"/>
        </w:rPr>
      </w:pPr>
      <w:r w:rsidRPr="00CB4573">
        <w:rPr>
          <w:lang w:val="cs-CZ"/>
        </w:rPr>
        <w:t>Maximální výška mostů je 10,2 m, ostatní jsou na výšce 6,1</w:t>
      </w:r>
      <w:r w:rsidR="00020946" w:rsidRPr="00CB4573">
        <w:rPr>
          <w:lang w:val="cs-CZ"/>
        </w:rPr>
        <w:t xml:space="preserve"> </w:t>
      </w:r>
      <w:r w:rsidRPr="00CB4573">
        <w:rPr>
          <w:lang w:val="cs-CZ"/>
        </w:rPr>
        <w:t xml:space="preserve">m. Mosty mají 4 opěry – 4x sloupy, spojené ocelovým roštem. Vodorovné části mostů – příhradové nosníky, maximální délky - 13,9 m.  </w:t>
      </w:r>
    </w:p>
    <w:p w14:paraId="3DF1191F" w14:textId="06DEAC65" w:rsidR="00B479B4" w:rsidRPr="00CB4573" w:rsidRDefault="00B479B4" w:rsidP="00B479B4">
      <w:pPr>
        <w:spacing w:before="120"/>
        <w:jc w:val="both"/>
        <w:rPr>
          <w:b/>
          <w:bCs/>
          <w:u w:val="single"/>
          <w:lang w:val="cs-CZ"/>
        </w:rPr>
      </w:pPr>
      <w:r w:rsidRPr="00CB4573">
        <w:rPr>
          <w:b/>
          <w:bCs/>
          <w:u w:val="single"/>
          <w:lang w:val="cs-CZ"/>
        </w:rPr>
        <w:t>IO 301 Komunikace a zpevněné a manipulační plochy</w:t>
      </w:r>
    </w:p>
    <w:p w14:paraId="655D7F58" w14:textId="77777777" w:rsidR="00B479B4" w:rsidRPr="00CB4573" w:rsidRDefault="00B479B4" w:rsidP="00B479B4">
      <w:pPr>
        <w:spacing w:before="120"/>
        <w:jc w:val="both"/>
        <w:rPr>
          <w:lang w:val="cs-CZ"/>
        </w:rPr>
      </w:pPr>
      <w:r w:rsidRPr="00CB4573">
        <w:rPr>
          <w:lang w:val="cs-CZ"/>
        </w:rPr>
        <w:t>V rámci navrhovaného řešení dojde k doplnění stávajících komunikací a zpevněných ploch, tak aby byl zajištěn příjezd, obsluha a nástupní požární plochy pro nově budované objekty.</w:t>
      </w:r>
    </w:p>
    <w:p w14:paraId="4EEB3EF1" w14:textId="4364F39E" w:rsidR="00B479B4" w:rsidRPr="00CB4573" w:rsidRDefault="00B479B4" w:rsidP="00B479B4">
      <w:pPr>
        <w:spacing w:before="120"/>
        <w:jc w:val="both"/>
        <w:rPr>
          <w:lang w:val="cs-CZ"/>
        </w:rPr>
      </w:pPr>
      <w:r w:rsidRPr="00CB4573">
        <w:rPr>
          <w:lang w:val="cs-CZ"/>
        </w:rPr>
        <w:t xml:space="preserve">Po ukončení provozu skládky uhlí jsou navrženy terénní úpravy a realizování </w:t>
      </w:r>
      <w:r w:rsidR="00DC7054">
        <w:rPr>
          <w:lang w:val="cs-CZ"/>
        </w:rPr>
        <w:t>asfaltové</w:t>
      </w:r>
      <w:r w:rsidR="00DC7054" w:rsidRPr="00CB4573">
        <w:rPr>
          <w:lang w:val="cs-CZ"/>
        </w:rPr>
        <w:t xml:space="preserve"> </w:t>
      </w:r>
      <w:r w:rsidRPr="00CB4573">
        <w:rPr>
          <w:lang w:val="cs-CZ"/>
        </w:rPr>
        <w:t>spádované plochy v prostoru původní skládky uhlí, která bude napojena na přilehlé areálové komunikace a</w:t>
      </w:r>
      <w:r w:rsidR="005A6BF5" w:rsidRPr="00CB4573">
        <w:rPr>
          <w:lang w:val="cs-CZ"/>
        </w:rPr>
        <w:t> </w:t>
      </w:r>
      <w:r w:rsidRPr="00CB4573">
        <w:rPr>
          <w:lang w:val="cs-CZ"/>
        </w:rPr>
        <w:t>zpevněné plochy.</w:t>
      </w:r>
    </w:p>
    <w:p w14:paraId="31DA7393" w14:textId="630E2503" w:rsidR="00B479B4" w:rsidRPr="00CB4573" w:rsidRDefault="00B479B4" w:rsidP="00B479B4">
      <w:pPr>
        <w:spacing w:before="120"/>
        <w:jc w:val="both"/>
        <w:rPr>
          <w:lang w:val="cs-CZ"/>
        </w:rPr>
      </w:pPr>
      <w:r w:rsidRPr="00CB4573">
        <w:rPr>
          <w:lang w:val="cs-CZ"/>
        </w:rPr>
        <w:t>Nové komunikace a zpevněné plochy jsou navrženy ve skladbě dle uvažované dopravní zátěže s asfaltovou finální vrstvou</w:t>
      </w:r>
      <w:r w:rsidR="00DC7054">
        <w:rPr>
          <w:lang w:val="cs-CZ"/>
        </w:rPr>
        <w:t xml:space="preserve"> nebo zámkovou dlažbou (dle umístění)</w:t>
      </w:r>
      <w:r w:rsidRPr="00CB4573">
        <w:rPr>
          <w:lang w:val="cs-CZ"/>
        </w:rPr>
        <w:t xml:space="preserve">. </w:t>
      </w:r>
    </w:p>
    <w:p w14:paraId="697E415A" w14:textId="77777777" w:rsidR="00F530B2" w:rsidRPr="00CB4573" w:rsidRDefault="00F530B2" w:rsidP="00FD4BF5">
      <w:pPr>
        <w:keepNext/>
        <w:spacing w:before="120"/>
        <w:jc w:val="both"/>
        <w:rPr>
          <w:b/>
          <w:bCs/>
          <w:u w:val="single"/>
          <w:lang w:val="cs-CZ"/>
        </w:rPr>
      </w:pPr>
      <w:r w:rsidRPr="00CB4573">
        <w:rPr>
          <w:b/>
          <w:bCs/>
          <w:u w:val="single"/>
          <w:lang w:val="cs-CZ"/>
        </w:rPr>
        <w:t>IO 302 Kanalizace</w:t>
      </w:r>
    </w:p>
    <w:p w14:paraId="5D545DF8" w14:textId="6D44729F" w:rsidR="006B609D" w:rsidRPr="00CB4573" w:rsidRDefault="00F530B2" w:rsidP="00F530B2">
      <w:pPr>
        <w:spacing w:before="120"/>
        <w:jc w:val="both"/>
        <w:rPr>
          <w:lang w:val="cs-CZ"/>
        </w:rPr>
      </w:pPr>
      <w:r w:rsidRPr="00CB4573">
        <w:rPr>
          <w:lang w:val="cs-CZ"/>
        </w:rPr>
        <w:t xml:space="preserve">Objekt zahrnuje provedení nových areálových přípojek </w:t>
      </w:r>
      <w:r w:rsidR="0059287F" w:rsidRPr="00CB4573">
        <w:rPr>
          <w:lang w:val="cs-CZ"/>
        </w:rPr>
        <w:t xml:space="preserve">dešťové a splaškové </w:t>
      </w:r>
      <w:r w:rsidRPr="00CB4573">
        <w:rPr>
          <w:lang w:val="cs-CZ"/>
        </w:rPr>
        <w:t>kanalizace k jednotlivým objektům a</w:t>
      </w:r>
      <w:r w:rsidR="005A6BF5" w:rsidRPr="00CB4573">
        <w:rPr>
          <w:lang w:val="cs-CZ"/>
        </w:rPr>
        <w:t> </w:t>
      </w:r>
      <w:r w:rsidRPr="00CB4573">
        <w:rPr>
          <w:lang w:val="cs-CZ"/>
        </w:rPr>
        <w:t xml:space="preserve">přeložky nebo zrušení stávajících úseků areálové </w:t>
      </w:r>
      <w:r w:rsidR="0059287F" w:rsidRPr="00CB4573">
        <w:rPr>
          <w:lang w:val="cs-CZ"/>
        </w:rPr>
        <w:t xml:space="preserve">dešťové a jednotné </w:t>
      </w:r>
      <w:r w:rsidRPr="00CB4573">
        <w:rPr>
          <w:lang w:val="cs-CZ"/>
        </w:rPr>
        <w:t xml:space="preserve">kanalizace. </w:t>
      </w:r>
      <w:r w:rsidR="00CC25A4">
        <w:rPr>
          <w:lang w:val="cs-CZ"/>
        </w:rPr>
        <w:t>Z důvodu špatného technického stavu</w:t>
      </w:r>
      <w:r w:rsidR="00A3023D" w:rsidRPr="00CB4573">
        <w:rPr>
          <w:lang w:val="cs-CZ"/>
        </w:rPr>
        <w:t xml:space="preserve"> je také navržena rekonstrukce jednotné </w:t>
      </w:r>
      <w:proofErr w:type="gramStart"/>
      <w:r w:rsidR="00A3023D" w:rsidRPr="00CB4573">
        <w:rPr>
          <w:lang w:val="cs-CZ"/>
        </w:rPr>
        <w:t>kanalizace - části</w:t>
      </w:r>
      <w:proofErr w:type="gramEnd"/>
      <w:r w:rsidR="00A3023D" w:rsidRPr="00CB4573">
        <w:rPr>
          <w:lang w:val="cs-CZ"/>
        </w:rPr>
        <w:t xml:space="preserve"> stoky „C</w:t>
      </w:r>
      <w:r w:rsidR="00ED1C74">
        <w:rPr>
          <w:lang w:val="cs-CZ"/>
        </w:rPr>
        <w:t>“</w:t>
      </w:r>
      <w:r w:rsidR="00A3023D" w:rsidRPr="00CB4573">
        <w:rPr>
          <w:lang w:val="cs-CZ"/>
        </w:rPr>
        <w:t>.</w:t>
      </w:r>
    </w:p>
    <w:p w14:paraId="2B9E1B53" w14:textId="140C2B90" w:rsidR="00F530B2" w:rsidRPr="00CB4573" w:rsidRDefault="006B609D" w:rsidP="00F530B2">
      <w:pPr>
        <w:spacing w:before="120"/>
        <w:jc w:val="both"/>
        <w:rPr>
          <w:lang w:val="cs-CZ"/>
        </w:rPr>
      </w:pPr>
      <w:r w:rsidRPr="00CB4573">
        <w:rPr>
          <w:lang w:val="cs-CZ"/>
        </w:rPr>
        <w:t xml:space="preserve">Odvod dešťových vod z části dotčené oblasti, tj. z nové kotelny K20 a přilehlých ploch a plochy stávajícího zauhlování U1 bude přes novou retenční dešťovou </w:t>
      </w:r>
      <w:r w:rsidR="00A3023D" w:rsidRPr="00CB4573">
        <w:rPr>
          <w:lang w:val="cs-CZ"/>
        </w:rPr>
        <w:t xml:space="preserve">a čerpací jímku </w:t>
      </w:r>
      <w:r w:rsidRPr="00CB4573">
        <w:rPr>
          <w:lang w:val="cs-CZ"/>
        </w:rPr>
        <w:t xml:space="preserve">nádrž do lagun </w:t>
      </w:r>
      <w:r w:rsidR="007756D5" w:rsidRPr="00CB4573">
        <w:rPr>
          <w:lang w:val="cs-CZ"/>
        </w:rPr>
        <w:t>(objekt Z29).</w:t>
      </w:r>
    </w:p>
    <w:p w14:paraId="6B8AFBC4" w14:textId="77777777" w:rsidR="00F530B2" w:rsidRPr="00CB4573" w:rsidRDefault="00F530B2" w:rsidP="00801F69">
      <w:pPr>
        <w:keepNext/>
        <w:spacing w:before="120"/>
        <w:jc w:val="both"/>
        <w:rPr>
          <w:b/>
          <w:bCs/>
          <w:u w:val="single"/>
          <w:lang w:val="cs-CZ"/>
        </w:rPr>
      </w:pPr>
      <w:r w:rsidRPr="00CB4573">
        <w:rPr>
          <w:b/>
          <w:bCs/>
          <w:u w:val="single"/>
          <w:lang w:val="cs-CZ"/>
        </w:rPr>
        <w:t>IO 303 Vnější osvětlení</w:t>
      </w:r>
    </w:p>
    <w:p w14:paraId="13BB60F3" w14:textId="11506907" w:rsidR="00F530B2" w:rsidRPr="00CB4573" w:rsidRDefault="00F530B2" w:rsidP="00F530B2">
      <w:pPr>
        <w:spacing w:before="120"/>
        <w:jc w:val="both"/>
        <w:rPr>
          <w:lang w:val="cs-CZ"/>
        </w:rPr>
      </w:pPr>
      <w:r w:rsidRPr="00CB4573">
        <w:rPr>
          <w:lang w:val="cs-CZ"/>
        </w:rPr>
        <w:t>V areálu bude doplněno venkovní osvětlení na stožárech</w:t>
      </w:r>
      <w:r w:rsidR="00DC7054">
        <w:rPr>
          <w:lang w:val="cs-CZ"/>
        </w:rPr>
        <w:t xml:space="preserve"> a z části na výložnících umístěných na nových stavebních objektech.</w:t>
      </w:r>
    </w:p>
    <w:p w14:paraId="39A9CE28" w14:textId="77777777" w:rsidR="00F530B2" w:rsidRPr="00CB4573" w:rsidRDefault="00F530B2" w:rsidP="00F530B2">
      <w:pPr>
        <w:spacing w:before="120"/>
        <w:jc w:val="both"/>
        <w:rPr>
          <w:b/>
          <w:bCs/>
          <w:u w:val="single"/>
          <w:lang w:val="cs-CZ"/>
        </w:rPr>
      </w:pPr>
      <w:r w:rsidRPr="00CB4573">
        <w:rPr>
          <w:b/>
          <w:bCs/>
          <w:u w:val="single"/>
          <w:lang w:val="cs-CZ"/>
        </w:rPr>
        <w:t xml:space="preserve">IO 304 Pitná voda </w:t>
      </w:r>
    </w:p>
    <w:p w14:paraId="4256B2A4" w14:textId="178192BA" w:rsidR="00F530B2" w:rsidRPr="00CB4573" w:rsidRDefault="00F530B2" w:rsidP="00F530B2">
      <w:pPr>
        <w:spacing w:before="120"/>
        <w:jc w:val="both"/>
        <w:rPr>
          <w:lang w:val="cs-CZ"/>
        </w:rPr>
      </w:pPr>
      <w:r w:rsidRPr="00CB4573">
        <w:rPr>
          <w:lang w:val="cs-CZ"/>
        </w:rPr>
        <w:t>Objekt zahrnuje provedení nových areálových rozvodů pitné vody k jednotlivým objektům a</w:t>
      </w:r>
      <w:r w:rsidR="005A6BF5" w:rsidRPr="00CB4573">
        <w:rPr>
          <w:lang w:val="cs-CZ"/>
        </w:rPr>
        <w:t> </w:t>
      </w:r>
      <w:r w:rsidRPr="00CB4573">
        <w:rPr>
          <w:lang w:val="cs-CZ"/>
        </w:rPr>
        <w:t>přeložky nebo zrušení stávajících úseků pitného vodovodu.</w:t>
      </w:r>
    </w:p>
    <w:p w14:paraId="6C2E2C3B" w14:textId="77777777" w:rsidR="00F530B2" w:rsidRPr="00CB4573" w:rsidRDefault="00F530B2" w:rsidP="00F530B2">
      <w:pPr>
        <w:spacing w:before="120"/>
        <w:jc w:val="both"/>
        <w:rPr>
          <w:b/>
          <w:bCs/>
          <w:u w:val="single"/>
          <w:lang w:val="cs-CZ"/>
        </w:rPr>
      </w:pPr>
      <w:r w:rsidRPr="00CB4573">
        <w:rPr>
          <w:b/>
          <w:bCs/>
          <w:u w:val="single"/>
          <w:lang w:val="cs-CZ"/>
        </w:rPr>
        <w:t>IO 305 Voda SHZ</w:t>
      </w:r>
    </w:p>
    <w:p w14:paraId="4263B703" w14:textId="27A69A17" w:rsidR="00F530B2" w:rsidRPr="00CB4573" w:rsidRDefault="00F530B2" w:rsidP="00F530B2">
      <w:pPr>
        <w:spacing w:before="120"/>
        <w:jc w:val="both"/>
        <w:rPr>
          <w:lang w:val="cs-CZ"/>
        </w:rPr>
      </w:pPr>
      <w:r w:rsidRPr="00CB4573">
        <w:rPr>
          <w:lang w:val="cs-CZ"/>
        </w:rPr>
        <w:t>V rámci akce je navržen nový přívod požárního vodovodu 2x</w:t>
      </w:r>
      <w:r w:rsidR="00B66BF0" w:rsidRPr="00CB4573">
        <w:rPr>
          <w:lang w:val="cs-CZ"/>
        </w:rPr>
        <w:t xml:space="preserve"> </w:t>
      </w:r>
      <w:r w:rsidRPr="00CB4573">
        <w:rPr>
          <w:lang w:val="cs-CZ"/>
        </w:rPr>
        <w:t>DN300 z rozvodů stávajícího požárního vodovodu k objektu SO 105 SHZ – strojovna a základy nádrže. Odtud budou navrženy jednotlivé požární vodovody menších dimenzí k jednotlivým chráněným objektům.</w:t>
      </w:r>
    </w:p>
    <w:p w14:paraId="3202EC7E" w14:textId="77777777" w:rsidR="00F530B2" w:rsidRPr="00CB4573" w:rsidRDefault="00F530B2" w:rsidP="00F530B2">
      <w:pPr>
        <w:spacing w:before="120"/>
        <w:jc w:val="both"/>
        <w:rPr>
          <w:b/>
          <w:bCs/>
          <w:u w:val="single"/>
          <w:lang w:val="cs-CZ"/>
        </w:rPr>
      </w:pPr>
      <w:r w:rsidRPr="00CB4573">
        <w:rPr>
          <w:b/>
          <w:bCs/>
          <w:u w:val="single"/>
          <w:lang w:val="cs-CZ"/>
        </w:rPr>
        <w:t>IO 306 Průmyslová voda</w:t>
      </w:r>
    </w:p>
    <w:p w14:paraId="35377238" w14:textId="405CF099" w:rsidR="00F530B2" w:rsidRPr="00CB4573" w:rsidRDefault="00F530B2" w:rsidP="00F530B2">
      <w:pPr>
        <w:spacing w:before="120"/>
        <w:jc w:val="both"/>
        <w:rPr>
          <w:lang w:val="cs-CZ"/>
        </w:rPr>
      </w:pPr>
      <w:r w:rsidRPr="00CB4573">
        <w:rPr>
          <w:lang w:val="cs-CZ"/>
        </w:rPr>
        <w:t>Objekt zahrnuje nové rozvody areálové průmyslové vody k objektům včetně jejich přeložek nebo rušení některých úseků.</w:t>
      </w:r>
    </w:p>
    <w:p w14:paraId="2400C9A9" w14:textId="77777777" w:rsidR="00F530B2" w:rsidRPr="00CB4573" w:rsidRDefault="00F530B2" w:rsidP="00F530B2">
      <w:pPr>
        <w:spacing w:before="120"/>
        <w:jc w:val="both"/>
        <w:rPr>
          <w:b/>
          <w:bCs/>
          <w:u w:val="single"/>
          <w:lang w:val="cs-CZ"/>
        </w:rPr>
      </w:pPr>
      <w:r w:rsidRPr="00CB4573">
        <w:rPr>
          <w:b/>
          <w:bCs/>
          <w:u w:val="single"/>
          <w:lang w:val="cs-CZ"/>
        </w:rPr>
        <w:t>IO 307 Přeložky elektro</w:t>
      </w:r>
    </w:p>
    <w:p w14:paraId="46B8B37A" w14:textId="15C08103" w:rsidR="001B5254" w:rsidRPr="00CB4573" w:rsidRDefault="00F530B2" w:rsidP="001B5254">
      <w:pPr>
        <w:spacing w:before="120"/>
        <w:jc w:val="both"/>
        <w:rPr>
          <w:lang w:val="cs-CZ"/>
        </w:rPr>
      </w:pPr>
      <w:r w:rsidRPr="00CB4573">
        <w:rPr>
          <w:lang w:val="cs-CZ"/>
        </w:rPr>
        <w:t>V rámci přeložek inženýrských sítí bude provedeno přeloženo kabelové zemní vedení</w:t>
      </w:r>
      <w:r w:rsidR="0084637A" w:rsidRPr="00CB4573">
        <w:rPr>
          <w:lang w:val="cs-CZ"/>
        </w:rPr>
        <w:t xml:space="preserve"> SLP a</w:t>
      </w:r>
      <w:r w:rsidRPr="00CB4573">
        <w:rPr>
          <w:lang w:val="cs-CZ"/>
        </w:rPr>
        <w:t xml:space="preserve"> NN </w:t>
      </w:r>
      <w:r w:rsidR="0084637A" w:rsidRPr="00CB4573">
        <w:rPr>
          <w:lang w:val="cs-CZ"/>
        </w:rPr>
        <w:t>elektro</w:t>
      </w:r>
      <w:r w:rsidRPr="00CB4573">
        <w:rPr>
          <w:lang w:val="cs-CZ"/>
        </w:rPr>
        <w:t xml:space="preserve"> a</w:t>
      </w:r>
      <w:r w:rsidR="00487A44" w:rsidRPr="00CB4573">
        <w:rPr>
          <w:lang w:val="cs-CZ"/>
        </w:rPr>
        <w:t> </w:t>
      </w:r>
      <w:r w:rsidR="001B5254" w:rsidRPr="00CB4573">
        <w:rPr>
          <w:lang w:val="cs-CZ"/>
        </w:rPr>
        <w:t>uzemňovací soustavy</w:t>
      </w:r>
      <w:r w:rsidRPr="00CB4573">
        <w:rPr>
          <w:lang w:val="cs-CZ"/>
        </w:rPr>
        <w:t>. Jedná se o následující vedení:</w:t>
      </w:r>
      <w:r w:rsidR="001B5254" w:rsidRPr="00CB4573">
        <w:rPr>
          <w:lang w:val="cs-CZ"/>
        </w:rPr>
        <w:t xml:space="preserve"> </w:t>
      </w:r>
    </w:p>
    <w:tbl>
      <w:tblPr>
        <w:tblStyle w:val="Mkatabulky"/>
        <w:tblW w:w="0" w:type="auto"/>
        <w:tblLook w:val="04A0" w:firstRow="1" w:lastRow="0" w:firstColumn="1" w:lastColumn="0" w:noHBand="0" w:noVBand="1"/>
      </w:tblPr>
      <w:tblGrid>
        <w:gridCol w:w="846"/>
        <w:gridCol w:w="3893"/>
        <w:gridCol w:w="4181"/>
      </w:tblGrid>
      <w:tr w:rsidR="004F31DB" w:rsidRPr="00CB4573" w14:paraId="7D8181BA" w14:textId="77777777" w:rsidTr="0084637A">
        <w:tc>
          <w:tcPr>
            <w:tcW w:w="846" w:type="dxa"/>
          </w:tcPr>
          <w:p w14:paraId="4A91C481" w14:textId="77777777" w:rsidR="0084637A" w:rsidRPr="00CB4573" w:rsidRDefault="0084637A" w:rsidP="000D2983">
            <w:pPr>
              <w:keepNext/>
              <w:rPr>
                <w:lang w:val="cs-CZ" w:eastAsia="cs-CZ"/>
              </w:rPr>
            </w:pPr>
            <w:r w:rsidRPr="00CB4573">
              <w:rPr>
                <w:lang w:val="cs-CZ" w:eastAsia="cs-CZ"/>
              </w:rPr>
              <w:lastRenderedPageBreak/>
              <w:t>pozice</w:t>
            </w:r>
          </w:p>
        </w:tc>
        <w:tc>
          <w:tcPr>
            <w:tcW w:w="3893" w:type="dxa"/>
          </w:tcPr>
          <w:p w14:paraId="552C55E3" w14:textId="77777777" w:rsidR="0084637A" w:rsidRPr="00CB4573" w:rsidRDefault="0084637A" w:rsidP="000D2983">
            <w:pPr>
              <w:keepNext/>
              <w:rPr>
                <w:lang w:val="cs-CZ" w:eastAsia="cs-CZ"/>
              </w:rPr>
            </w:pPr>
            <w:r w:rsidRPr="00CB4573">
              <w:rPr>
                <w:lang w:val="cs-CZ" w:eastAsia="cs-CZ"/>
              </w:rPr>
              <w:t>vedení</w:t>
            </w:r>
          </w:p>
        </w:tc>
        <w:tc>
          <w:tcPr>
            <w:tcW w:w="4181" w:type="dxa"/>
          </w:tcPr>
          <w:p w14:paraId="20E7DB2E" w14:textId="77777777" w:rsidR="0084637A" w:rsidRPr="00CB4573" w:rsidRDefault="0084637A" w:rsidP="000D2983">
            <w:pPr>
              <w:keepNext/>
              <w:rPr>
                <w:lang w:val="cs-CZ" w:eastAsia="cs-CZ"/>
              </w:rPr>
            </w:pPr>
            <w:r w:rsidRPr="00CB4573">
              <w:rPr>
                <w:lang w:val="cs-CZ" w:eastAsia="cs-CZ"/>
              </w:rPr>
              <w:t>umístění</w:t>
            </w:r>
          </w:p>
        </w:tc>
      </w:tr>
      <w:tr w:rsidR="004F31DB" w:rsidRPr="00CB4573" w14:paraId="091F25ED" w14:textId="77777777" w:rsidTr="0084637A">
        <w:tc>
          <w:tcPr>
            <w:tcW w:w="846" w:type="dxa"/>
          </w:tcPr>
          <w:p w14:paraId="438A3671" w14:textId="77777777" w:rsidR="0084637A" w:rsidRPr="00CB4573" w:rsidRDefault="0084637A" w:rsidP="000D2983">
            <w:pPr>
              <w:keepNext/>
              <w:rPr>
                <w:lang w:val="cs-CZ" w:eastAsia="cs-CZ"/>
              </w:rPr>
            </w:pPr>
            <w:r w:rsidRPr="00CB4573">
              <w:rPr>
                <w:lang w:val="cs-CZ" w:eastAsia="cs-CZ"/>
              </w:rPr>
              <w:t>1</w:t>
            </w:r>
          </w:p>
        </w:tc>
        <w:tc>
          <w:tcPr>
            <w:tcW w:w="3893" w:type="dxa"/>
          </w:tcPr>
          <w:p w14:paraId="285773A1" w14:textId="4A264B90" w:rsidR="0084637A" w:rsidRPr="00CB4573" w:rsidRDefault="0084637A" w:rsidP="000D2983">
            <w:pPr>
              <w:autoSpaceDE w:val="0"/>
              <w:autoSpaceDN w:val="0"/>
              <w:adjustRightInd w:val="0"/>
              <w:rPr>
                <w:rFonts w:cs="Times New Roman"/>
                <w:color w:val="000000"/>
                <w:lang w:val="cs-CZ"/>
              </w:rPr>
            </w:pPr>
            <w:r w:rsidRPr="00CB4573">
              <w:rPr>
                <w:rFonts w:cs="Times New Roman"/>
                <w:color w:val="000000"/>
                <w:lang w:val="cs-CZ"/>
              </w:rPr>
              <w:t xml:space="preserve">Kabel CYKY 3x240+120 přeložit, </w:t>
            </w:r>
            <w:r w:rsidR="00000368" w:rsidRPr="00CB4573">
              <w:rPr>
                <w:rFonts w:cs="Times New Roman"/>
                <w:color w:val="000000"/>
                <w:lang w:val="cs-CZ"/>
              </w:rPr>
              <w:br/>
              <w:t>K</w:t>
            </w:r>
            <w:r w:rsidRPr="00CB4573">
              <w:rPr>
                <w:rFonts w:cs="Times New Roman"/>
                <w:color w:val="000000"/>
                <w:lang w:val="cs-CZ"/>
              </w:rPr>
              <w:t xml:space="preserve">abel CYKY 4x16 zrušit, </w:t>
            </w:r>
            <w:r w:rsidR="00000368" w:rsidRPr="00CB4573">
              <w:rPr>
                <w:rFonts w:cs="Times New Roman"/>
                <w:color w:val="000000"/>
                <w:lang w:val="cs-CZ"/>
              </w:rPr>
              <w:br/>
              <w:t>K</w:t>
            </w:r>
            <w:r w:rsidRPr="00CB4573">
              <w:rPr>
                <w:rFonts w:cs="Times New Roman"/>
                <w:color w:val="000000"/>
                <w:lang w:val="cs-CZ"/>
              </w:rPr>
              <w:t>abel CYKY 4x10 po odkopání a zjištění stavu zřejmě bude zrušen</w:t>
            </w:r>
          </w:p>
        </w:tc>
        <w:tc>
          <w:tcPr>
            <w:tcW w:w="4181" w:type="dxa"/>
          </w:tcPr>
          <w:p w14:paraId="3DFBB484" w14:textId="77777777" w:rsidR="0084637A" w:rsidRPr="00CB4573" w:rsidRDefault="0084637A" w:rsidP="000D2983">
            <w:pPr>
              <w:spacing w:line="276" w:lineRule="auto"/>
              <w:rPr>
                <w:lang w:val="cs-CZ" w:eastAsia="cs-CZ"/>
              </w:rPr>
            </w:pPr>
            <w:r w:rsidRPr="00CB4573">
              <w:rPr>
                <w:lang w:val="cs-CZ" w:eastAsia="cs-CZ"/>
              </w:rPr>
              <w:t>pod SO 102</w:t>
            </w:r>
          </w:p>
        </w:tc>
      </w:tr>
      <w:tr w:rsidR="004F31DB" w:rsidRPr="00CB4573" w14:paraId="1C85628C" w14:textId="77777777" w:rsidTr="0084637A">
        <w:tc>
          <w:tcPr>
            <w:tcW w:w="846" w:type="dxa"/>
          </w:tcPr>
          <w:p w14:paraId="16DDA087" w14:textId="77777777" w:rsidR="0084637A" w:rsidRPr="00CB4573" w:rsidRDefault="0084637A" w:rsidP="000D2983">
            <w:pPr>
              <w:keepNext/>
              <w:rPr>
                <w:lang w:val="cs-CZ" w:eastAsia="cs-CZ"/>
              </w:rPr>
            </w:pPr>
            <w:r w:rsidRPr="00CB4573">
              <w:rPr>
                <w:lang w:val="cs-CZ" w:eastAsia="cs-CZ"/>
              </w:rPr>
              <w:t>2</w:t>
            </w:r>
          </w:p>
        </w:tc>
        <w:tc>
          <w:tcPr>
            <w:tcW w:w="3893" w:type="dxa"/>
          </w:tcPr>
          <w:p w14:paraId="4F640FB8" w14:textId="77777777" w:rsidR="0084637A" w:rsidRPr="00CB4573" w:rsidRDefault="0084637A" w:rsidP="000D2983">
            <w:pPr>
              <w:keepNext/>
              <w:rPr>
                <w:lang w:val="cs-CZ" w:eastAsia="cs-CZ"/>
              </w:rPr>
            </w:pPr>
            <w:r w:rsidRPr="00CB4573">
              <w:rPr>
                <w:lang w:val="cs-CZ" w:eastAsia="cs-CZ"/>
              </w:rPr>
              <w:t xml:space="preserve">Kabel 1x0,4 </w:t>
            </w:r>
            <w:proofErr w:type="spellStart"/>
            <w:r w:rsidRPr="00CB4573">
              <w:rPr>
                <w:lang w:val="cs-CZ" w:eastAsia="cs-CZ"/>
              </w:rPr>
              <w:t>kV</w:t>
            </w:r>
            <w:proofErr w:type="spellEnd"/>
            <w:r w:rsidRPr="00CB4573">
              <w:rPr>
                <w:lang w:val="cs-CZ" w:eastAsia="cs-CZ"/>
              </w:rPr>
              <w:t xml:space="preserve"> zrušit</w:t>
            </w:r>
          </w:p>
        </w:tc>
        <w:tc>
          <w:tcPr>
            <w:tcW w:w="4181" w:type="dxa"/>
          </w:tcPr>
          <w:p w14:paraId="4CBBD3EB" w14:textId="77777777" w:rsidR="0084637A" w:rsidRPr="00CB4573" w:rsidRDefault="0084637A" w:rsidP="000D2983">
            <w:pPr>
              <w:keepNext/>
              <w:rPr>
                <w:highlight w:val="yellow"/>
                <w:lang w:val="cs-CZ" w:eastAsia="cs-CZ"/>
              </w:rPr>
            </w:pPr>
            <w:r w:rsidRPr="00CB4573">
              <w:rPr>
                <w:lang w:val="cs-CZ" w:eastAsia="cs-CZ"/>
              </w:rPr>
              <w:t>pod SO 102</w:t>
            </w:r>
          </w:p>
        </w:tc>
      </w:tr>
      <w:tr w:rsidR="004F31DB" w:rsidRPr="00CB4573" w14:paraId="32693DDA" w14:textId="77777777" w:rsidTr="0084637A">
        <w:tc>
          <w:tcPr>
            <w:tcW w:w="846" w:type="dxa"/>
          </w:tcPr>
          <w:p w14:paraId="76DD6F70" w14:textId="77777777" w:rsidR="0084637A" w:rsidRPr="00CB4573" w:rsidRDefault="0084637A" w:rsidP="000D2983">
            <w:pPr>
              <w:keepNext/>
              <w:rPr>
                <w:lang w:val="cs-CZ" w:eastAsia="cs-CZ"/>
              </w:rPr>
            </w:pPr>
            <w:r w:rsidRPr="00CB4573">
              <w:rPr>
                <w:lang w:val="cs-CZ" w:eastAsia="cs-CZ"/>
              </w:rPr>
              <w:t>3</w:t>
            </w:r>
          </w:p>
        </w:tc>
        <w:tc>
          <w:tcPr>
            <w:tcW w:w="3893" w:type="dxa"/>
          </w:tcPr>
          <w:p w14:paraId="28092230" w14:textId="77777777" w:rsidR="0084637A" w:rsidRPr="00CB4573" w:rsidRDefault="0084637A" w:rsidP="000D2983">
            <w:pPr>
              <w:keepNext/>
              <w:rPr>
                <w:lang w:val="cs-CZ" w:eastAsia="cs-CZ"/>
              </w:rPr>
            </w:pPr>
            <w:r w:rsidRPr="00CB4573">
              <w:rPr>
                <w:lang w:val="cs-CZ" w:eastAsia="cs-CZ"/>
              </w:rPr>
              <w:t xml:space="preserve">Kabel 1x0,4 </w:t>
            </w:r>
            <w:proofErr w:type="spellStart"/>
            <w:r w:rsidRPr="00CB4573">
              <w:rPr>
                <w:lang w:val="cs-CZ" w:eastAsia="cs-CZ"/>
              </w:rPr>
              <w:t>kV</w:t>
            </w:r>
            <w:proofErr w:type="spellEnd"/>
            <w:r w:rsidRPr="00CB4573">
              <w:rPr>
                <w:lang w:val="cs-CZ" w:eastAsia="cs-CZ"/>
              </w:rPr>
              <w:t xml:space="preserve"> zrušit, kabel CYKY 4x25 zrušit</w:t>
            </w:r>
          </w:p>
        </w:tc>
        <w:tc>
          <w:tcPr>
            <w:tcW w:w="4181" w:type="dxa"/>
          </w:tcPr>
          <w:p w14:paraId="017140B7" w14:textId="77777777" w:rsidR="0084637A" w:rsidRPr="00CB4573" w:rsidRDefault="0084637A" w:rsidP="000D2983">
            <w:pPr>
              <w:keepNext/>
              <w:rPr>
                <w:lang w:val="cs-CZ" w:eastAsia="cs-CZ"/>
              </w:rPr>
            </w:pPr>
            <w:r w:rsidRPr="00CB4573">
              <w:rPr>
                <w:lang w:val="cs-CZ" w:eastAsia="cs-CZ"/>
              </w:rPr>
              <w:t>pod SO 104, podél SO 109</w:t>
            </w:r>
          </w:p>
        </w:tc>
      </w:tr>
      <w:tr w:rsidR="004F31DB" w:rsidRPr="00CB4573" w14:paraId="47746C36" w14:textId="77777777" w:rsidTr="0084637A">
        <w:tc>
          <w:tcPr>
            <w:tcW w:w="846" w:type="dxa"/>
          </w:tcPr>
          <w:p w14:paraId="6C61A1FA" w14:textId="77777777" w:rsidR="0084637A" w:rsidRPr="00CB4573" w:rsidRDefault="0084637A" w:rsidP="000D2983">
            <w:pPr>
              <w:keepNext/>
              <w:rPr>
                <w:lang w:val="cs-CZ" w:eastAsia="cs-CZ"/>
              </w:rPr>
            </w:pPr>
            <w:r w:rsidRPr="00CB4573">
              <w:rPr>
                <w:lang w:val="cs-CZ" w:eastAsia="cs-CZ"/>
              </w:rPr>
              <w:t>4</w:t>
            </w:r>
          </w:p>
        </w:tc>
        <w:tc>
          <w:tcPr>
            <w:tcW w:w="3893" w:type="dxa"/>
          </w:tcPr>
          <w:p w14:paraId="788FD6A6" w14:textId="77777777" w:rsidR="0084637A" w:rsidRPr="00CB4573" w:rsidRDefault="0084637A" w:rsidP="000D2983">
            <w:pPr>
              <w:keepNext/>
              <w:rPr>
                <w:lang w:val="cs-CZ" w:eastAsia="cs-CZ"/>
              </w:rPr>
            </w:pPr>
            <w:r w:rsidRPr="00CB4573">
              <w:rPr>
                <w:rFonts w:cs="Times New Roman"/>
                <w:color w:val="000000"/>
                <w:lang w:val="cs-CZ"/>
              </w:rPr>
              <w:t xml:space="preserve">2xSLP kabely </w:t>
            </w:r>
            <w:proofErr w:type="spellStart"/>
            <w:r w:rsidRPr="00CB4573">
              <w:rPr>
                <w:rFonts w:cs="Times New Roman"/>
                <w:color w:val="000000"/>
                <w:lang w:val="cs-CZ"/>
              </w:rPr>
              <w:t>kopoflex</w:t>
            </w:r>
            <w:proofErr w:type="spellEnd"/>
            <w:r w:rsidRPr="00CB4573">
              <w:rPr>
                <w:rFonts w:cs="Times New Roman"/>
                <w:color w:val="000000"/>
                <w:lang w:val="cs-CZ"/>
              </w:rPr>
              <w:t xml:space="preserve"> 50 obnaženy na této trase a uloženy na nové trase</w:t>
            </w:r>
          </w:p>
        </w:tc>
        <w:tc>
          <w:tcPr>
            <w:tcW w:w="4181" w:type="dxa"/>
          </w:tcPr>
          <w:p w14:paraId="412A8E9F" w14:textId="77777777" w:rsidR="0084637A" w:rsidRPr="00CB4573" w:rsidRDefault="0084637A" w:rsidP="000D2983">
            <w:pPr>
              <w:keepNext/>
              <w:rPr>
                <w:lang w:val="cs-CZ" w:eastAsia="cs-CZ"/>
              </w:rPr>
            </w:pPr>
            <w:r w:rsidRPr="00CB4573">
              <w:rPr>
                <w:lang w:val="cs-CZ" w:eastAsia="cs-CZ"/>
              </w:rPr>
              <w:t>pod SO 109 a SO 101</w:t>
            </w:r>
          </w:p>
        </w:tc>
      </w:tr>
      <w:tr w:rsidR="004F31DB" w:rsidRPr="00CB4573" w14:paraId="4F9D5639" w14:textId="77777777" w:rsidTr="0084637A">
        <w:tc>
          <w:tcPr>
            <w:tcW w:w="846" w:type="dxa"/>
          </w:tcPr>
          <w:p w14:paraId="720229FE" w14:textId="77777777" w:rsidR="0084637A" w:rsidRPr="00CB4573" w:rsidRDefault="0084637A" w:rsidP="000D2983">
            <w:pPr>
              <w:keepNext/>
              <w:rPr>
                <w:lang w:val="cs-CZ" w:eastAsia="cs-CZ"/>
              </w:rPr>
            </w:pPr>
            <w:r w:rsidRPr="00CB4573">
              <w:rPr>
                <w:lang w:val="cs-CZ" w:eastAsia="cs-CZ"/>
              </w:rPr>
              <w:t>5</w:t>
            </w:r>
          </w:p>
        </w:tc>
        <w:tc>
          <w:tcPr>
            <w:tcW w:w="3893" w:type="dxa"/>
          </w:tcPr>
          <w:p w14:paraId="5811E30B" w14:textId="77777777" w:rsidR="0084637A" w:rsidRPr="00CB4573" w:rsidRDefault="0084637A" w:rsidP="000D2983">
            <w:pPr>
              <w:keepNext/>
              <w:rPr>
                <w:rFonts w:cs="Times New Roman"/>
                <w:color w:val="000000"/>
                <w:lang w:val="cs-CZ"/>
              </w:rPr>
            </w:pPr>
            <w:r w:rsidRPr="00CB4573">
              <w:rPr>
                <w:lang w:val="cs-CZ" w:eastAsia="cs-CZ"/>
              </w:rPr>
              <w:t>Všechny kabely vedoucí pod SO 101, SO106 zrušit</w:t>
            </w:r>
          </w:p>
        </w:tc>
        <w:tc>
          <w:tcPr>
            <w:tcW w:w="4181" w:type="dxa"/>
          </w:tcPr>
          <w:p w14:paraId="413FFAE2" w14:textId="272FA035" w:rsidR="0084637A" w:rsidRPr="00CB4573" w:rsidRDefault="0084637A" w:rsidP="000D2983">
            <w:pPr>
              <w:keepNext/>
              <w:rPr>
                <w:lang w:val="cs-CZ" w:eastAsia="cs-CZ"/>
              </w:rPr>
            </w:pPr>
            <w:r w:rsidRPr="00CB4573">
              <w:rPr>
                <w:lang w:val="cs-CZ" w:eastAsia="cs-CZ"/>
              </w:rPr>
              <w:t>pod SO 101 a SO</w:t>
            </w:r>
            <w:r w:rsidR="00E4226F">
              <w:rPr>
                <w:lang w:val="cs-CZ" w:eastAsia="cs-CZ"/>
              </w:rPr>
              <w:t xml:space="preserve"> </w:t>
            </w:r>
            <w:r w:rsidRPr="00CB4573">
              <w:rPr>
                <w:lang w:val="cs-CZ" w:eastAsia="cs-CZ"/>
              </w:rPr>
              <w:t>106</w:t>
            </w:r>
          </w:p>
        </w:tc>
      </w:tr>
      <w:tr w:rsidR="004F31DB" w:rsidRPr="00CB4573" w14:paraId="5950E588" w14:textId="77777777" w:rsidTr="0084637A">
        <w:tc>
          <w:tcPr>
            <w:tcW w:w="846" w:type="dxa"/>
          </w:tcPr>
          <w:p w14:paraId="64CDAEFE" w14:textId="77777777" w:rsidR="0084637A" w:rsidRPr="00CB4573" w:rsidRDefault="0084637A" w:rsidP="000D2983">
            <w:pPr>
              <w:keepNext/>
              <w:rPr>
                <w:lang w:val="cs-CZ" w:eastAsia="cs-CZ"/>
              </w:rPr>
            </w:pPr>
            <w:r w:rsidRPr="00CB4573">
              <w:rPr>
                <w:lang w:val="cs-CZ" w:eastAsia="cs-CZ"/>
              </w:rPr>
              <w:t>6</w:t>
            </w:r>
          </w:p>
        </w:tc>
        <w:tc>
          <w:tcPr>
            <w:tcW w:w="3893" w:type="dxa"/>
          </w:tcPr>
          <w:p w14:paraId="41BF28BB" w14:textId="77777777" w:rsidR="0084637A" w:rsidRPr="00CB4573" w:rsidRDefault="0084637A" w:rsidP="000D2983">
            <w:pPr>
              <w:keepNext/>
              <w:rPr>
                <w:lang w:val="cs-CZ" w:eastAsia="cs-CZ"/>
              </w:rPr>
            </w:pPr>
            <w:r w:rsidRPr="00CB4573">
              <w:rPr>
                <w:lang w:val="cs-CZ" w:eastAsia="cs-CZ"/>
              </w:rPr>
              <w:t xml:space="preserve">Kabel CYKY 4x16 HDPE40 </w:t>
            </w:r>
            <w:proofErr w:type="spellStart"/>
            <w:r w:rsidRPr="00CB4573">
              <w:rPr>
                <w:lang w:val="cs-CZ" w:eastAsia="cs-CZ"/>
              </w:rPr>
              <w:t>FeZn</w:t>
            </w:r>
            <w:proofErr w:type="spellEnd"/>
            <w:r w:rsidRPr="00CB4573">
              <w:rPr>
                <w:lang w:val="cs-CZ" w:eastAsia="cs-CZ"/>
              </w:rPr>
              <w:t xml:space="preserve"> zrušit</w:t>
            </w:r>
          </w:p>
        </w:tc>
        <w:tc>
          <w:tcPr>
            <w:tcW w:w="4181" w:type="dxa"/>
          </w:tcPr>
          <w:p w14:paraId="5D8A5B55" w14:textId="5A882BD0" w:rsidR="0084637A" w:rsidRPr="00CB4573" w:rsidRDefault="0084637A" w:rsidP="000D2983">
            <w:pPr>
              <w:keepNext/>
              <w:rPr>
                <w:lang w:val="cs-CZ" w:eastAsia="cs-CZ"/>
              </w:rPr>
            </w:pPr>
            <w:r w:rsidRPr="00CB4573">
              <w:rPr>
                <w:lang w:val="cs-CZ" w:eastAsia="cs-CZ"/>
              </w:rPr>
              <w:t>pod SO 101 a SO</w:t>
            </w:r>
            <w:r w:rsidR="00E4226F">
              <w:rPr>
                <w:lang w:val="cs-CZ" w:eastAsia="cs-CZ"/>
              </w:rPr>
              <w:t xml:space="preserve"> </w:t>
            </w:r>
            <w:r w:rsidRPr="00CB4573">
              <w:rPr>
                <w:lang w:val="cs-CZ" w:eastAsia="cs-CZ"/>
              </w:rPr>
              <w:t>112</w:t>
            </w:r>
          </w:p>
        </w:tc>
      </w:tr>
      <w:tr w:rsidR="004F31DB" w:rsidRPr="00CB4573" w14:paraId="2F545F7D" w14:textId="77777777" w:rsidTr="0084637A">
        <w:tc>
          <w:tcPr>
            <w:tcW w:w="846" w:type="dxa"/>
          </w:tcPr>
          <w:p w14:paraId="3F2E8B7C" w14:textId="77777777" w:rsidR="0084637A" w:rsidRPr="00CB4573" w:rsidRDefault="0084637A" w:rsidP="000D2983">
            <w:pPr>
              <w:keepNext/>
              <w:rPr>
                <w:highlight w:val="yellow"/>
                <w:lang w:val="cs-CZ" w:eastAsia="cs-CZ"/>
              </w:rPr>
            </w:pPr>
            <w:r w:rsidRPr="00CB4573">
              <w:rPr>
                <w:lang w:val="cs-CZ" w:eastAsia="cs-CZ"/>
              </w:rPr>
              <w:t>7</w:t>
            </w:r>
          </w:p>
        </w:tc>
        <w:tc>
          <w:tcPr>
            <w:tcW w:w="3893" w:type="dxa"/>
          </w:tcPr>
          <w:p w14:paraId="77A9F0CE" w14:textId="77777777" w:rsidR="0084637A" w:rsidRPr="00CB4573" w:rsidRDefault="0084637A" w:rsidP="000D2983">
            <w:pPr>
              <w:keepNext/>
              <w:rPr>
                <w:lang w:val="cs-CZ" w:eastAsia="cs-CZ"/>
              </w:rPr>
            </w:pPr>
            <w:r w:rsidRPr="00CB4573">
              <w:rPr>
                <w:lang w:val="cs-CZ" w:eastAsia="cs-CZ"/>
              </w:rPr>
              <w:t xml:space="preserve">2x0,4 </w:t>
            </w:r>
            <w:proofErr w:type="spellStart"/>
            <w:r w:rsidRPr="00CB4573">
              <w:rPr>
                <w:lang w:val="cs-CZ" w:eastAsia="cs-CZ"/>
              </w:rPr>
              <w:t>kV</w:t>
            </w:r>
            <w:proofErr w:type="spellEnd"/>
            <w:r w:rsidRPr="00CB4573">
              <w:rPr>
                <w:lang w:val="cs-CZ" w:eastAsia="cs-CZ"/>
              </w:rPr>
              <w:t xml:space="preserve"> </w:t>
            </w:r>
            <w:proofErr w:type="gramStart"/>
            <w:r w:rsidRPr="00CB4573">
              <w:rPr>
                <w:lang w:val="cs-CZ" w:eastAsia="cs-CZ"/>
              </w:rPr>
              <w:t>T,S</w:t>
            </w:r>
            <w:proofErr w:type="gramEnd"/>
            <w:r w:rsidRPr="00CB4573">
              <w:rPr>
                <w:lang w:val="cs-CZ" w:eastAsia="cs-CZ"/>
              </w:rPr>
              <w:t>,R kabely zrušit</w:t>
            </w:r>
          </w:p>
        </w:tc>
        <w:tc>
          <w:tcPr>
            <w:tcW w:w="4181" w:type="dxa"/>
          </w:tcPr>
          <w:p w14:paraId="4D880A18" w14:textId="5D8DF4BD" w:rsidR="0084637A" w:rsidRPr="00CB4573" w:rsidRDefault="0084637A" w:rsidP="000D2983">
            <w:pPr>
              <w:keepNext/>
              <w:rPr>
                <w:lang w:val="cs-CZ" w:eastAsia="cs-CZ"/>
              </w:rPr>
            </w:pPr>
            <w:r w:rsidRPr="00CB4573">
              <w:rPr>
                <w:lang w:val="cs-CZ" w:eastAsia="cs-CZ"/>
              </w:rPr>
              <w:t>pod SO 113 a SO</w:t>
            </w:r>
            <w:r w:rsidR="00E4226F">
              <w:rPr>
                <w:lang w:val="cs-CZ" w:eastAsia="cs-CZ"/>
              </w:rPr>
              <w:t xml:space="preserve"> </w:t>
            </w:r>
            <w:r w:rsidRPr="00CB4573">
              <w:rPr>
                <w:lang w:val="cs-CZ" w:eastAsia="cs-CZ"/>
              </w:rPr>
              <w:t>103</w:t>
            </w:r>
          </w:p>
        </w:tc>
      </w:tr>
      <w:tr w:rsidR="004F31DB" w:rsidRPr="00CB4573" w14:paraId="2F7638F7" w14:textId="77777777" w:rsidTr="0084637A">
        <w:tc>
          <w:tcPr>
            <w:tcW w:w="846" w:type="dxa"/>
          </w:tcPr>
          <w:p w14:paraId="251450D0" w14:textId="77777777" w:rsidR="0084637A" w:rsidRPr="00CB4573" w:rsidRDefault="0084637A" w:rsidP="000D2983">
            <w:pPr>
              <w:keepNext/>
              <w:rPr>
                <w:lang w:val="cs-CZ" w:eastAsia="cs-CZ"/>
              </w:rPr>
            </w:pPr>
            <w:r w:rsidRPr="00CB4573">
              <w:rPr>
                <w:lang w:val="cs-CZ" w:eastAsia="cs-CZ"/>
              </w:rPr>
              <w:t>8</w:t>
            </w:r>
          </w:p>
        </w:tc>
        <w:tc>
          <w:tcPr>
            <w:tcW w:w="3893" w:type="dxa"/>
          </w:tcPr>
          <w:p w14:paraId="176D134E" w14:textId="77777777" w:rsidR="0084637A" w:rsidRPr="00CB4573" w:rsidRDefault="0084637A" w:rsidP="000D2983">
            <w:pPr>
              <w:keepNext/>
              <w:rPr>
                <w:lang w:val="cs-CZ" w:eastAsia="cs-CZ"/>
              </w:rPr>
            </w:pPr>
            <w:r w:rsidRPr="00CB4573">
              <w:rPr>
                <w:lang w:val="cs-CZ" w:eastAsia="cs-CZ"/>
              </w:rPr>
              <w:t xml:space="preserve">Kabel 1x0,4 </w:t>
            </w:r>
            <w:proofErr w:type="spellStart"/>
            <w:r w:rsidRPr="00CB4573">
              <w:rPr>
                <w:lang w:val="cs-CZ" w:eastAsia="cs-CZ"/>
              </w:rPr>
              <w:t>kV</w:t>
            </w:r>
            <w:proofErr w:type="spellEnd"/>
            <w:r w:rsidRPr="00CB4573">
              <w:rPr>
                <w:lang w:val="cs-CZ" w:eastAsia="cs-CZ"/>
              </w:rPr>
              <w:t xml:space="preserve"> zrušit</w:t>
            </w:r>
          </w:p>
        </w:tc>
        <w:tc>
          <w:tcPr>
            <w:tcW w:w="4181" w:type="dxa"/>
          </w:tcPr>
          <w:p w14:paraId="4E8A65B6" w14:textId="77777777" w:rsidR="0084637A" w:rsidRPr="00CB4573" w:rsidRDefault="0084637A" w:rsidP="000D2983">
            <w:pPr>
              <w:keepNext/>
              <w:rPr>
                <w:lang w:val="cs-CZ" w:eastAsia="cs-CZ"/>
              </w:rPr>
            </w:pPr>
            <w:r w:rsidRPr="00CB4573">
              <w:rPr>
                <w:lang w:val="cs-CZ" w:eastAsia="cs-CZ"/>
              </w:rPr>
              <w:t>pod SO 113</w:t>
            </w:r>
          </w:p>
        </w:tc>
      </w:tr>
      <w:tr w:rsidR="004F31DB" w:rsidRPr="00CB4573" w14:paraId="47194B3B" w14:textId="77777777" w:rsidTr="0084637A">
        <w:tc>
          <w:tcPr>
            <w:tcW w:w="846" w:type="dxa"/>
          </w:tcPr>
          <w:p w14:paraId="1F9358F0" w14:textId="77777777" w:rsidR="0084637A" w:rsidRPr="00CB4573" w:rsidRDefault="0084637A" w:rsidP="000D2983">
            <w:pPr>
              <w:keepNext/>
              <w:rPr>
                <w:lang w:val="cs-CZ" w:eastAsia="cs-CZ"/>
              </w:rPr>
            </w:pPr>
            <w:r w:rsidRPr="00CB4573">
              <w:rPr>
                <w:lang w:val="cs-CZ" w:eastAsia="cs-CZ"/>
              </w:rPr>
              <w:t>9</w:t>
            </w:r>
          </w:p>
        </w:tc>
        <w:tc>
          <w:tcPr>
            <w:tcW w:w="3893" w:type="dxa"/>
          </w:tcPr>
          <w:p w14:paraId="72C7AA74" w14:textId="77777777" w:rsidR="0084637A" w:rsidRPr="00CB4573" w:rsidRDefault="0084637A" w:rsidP="000D2983">
            <w:pPr>
              <w:keepNext/>
              <w:rPr>
                <w:lang w:val="cs-CZ" w:eastAsia="cs-CZ"/>
              </w:rPr>
            </w:pPr>
            <w:r w:rsidRPr="00CB4573">
              <w:rPr>
                <w:lang w:val="cs-CZ" w:eastAsia="cs-CZ"/>
              </w:rPr>
              <w:t>Všechny kabely vedoucí pod SO 201, SO202 zrušit</w:t>
            </w:r>
          </w:p>
        </w:tc>
        <w:tc>
          <w:tcPr>
            <w:tcW w:w="4181" w:type="dxa"/>
          </w:tcPr>
          <w:p w14:paraId="70E317FA" w14:textId="036334A8" w:rsidR="0084637A" w:rsidRPr="00CB4573" w:rsidRDefault="0084637A" w:rsidP="000D2983">
            <w:pPr>
              <w:keepNext/>
              <w:rPr>
                <w:lang w:val="cs-CZ" w:eastAsia="cs-CZ"/>
              </w:rPr>
            </w:pPr>
            <w:r w:rsidRPr="00CB4573">
              <w:rPr>
                <w:lang w:val="cs-CZ" w:eastAsia="cs-CZ"/>
              </w:rPr>
              <w:t>pod SO 201 a SO</w:t>
            </w:r>
            <w:r w:rsidR="00E4226F">
              <w:rPr>
                <w:lang w:val="cs-CZ" w:eastAsia="cs-CZ"/>
              </w:rPr>
              <w:t xml:space="preserve"> </w:t>
            </w:r>
            <w:r w:rsidRPr="00CB4573">
              <w:rPr>
                <w:lang w:val="cs-CZ" w:eastAsia="cs-CZ"/>
              </w:rPr>
              <w:t>202</w:t>
            </w:r>
          </w:p>
        </w:tc>
      </w:tr>
      <w:tr w:rsidR="00CE61C5" w:rsidRPr="005B2BCE" w14:paraId="7EF72A1C" w14:textId="77777777" w:rsidTr="0084637A">
        <w:tc>
          <w:tcPr>
            <w:tcW w:w="846" w:type="dxa"/>
          </w:tcPr>
          <w:p w14:paraId="4B41299F" w14:textId="344255E8" w:rsidR="00CE61C5" w:rsidRPr="00CB4573" w:rsidRDefault="00CE61C5" w:rsidP="00CE61C5">
            <w:pPr>
              <w:keepNext/>
              <w:rPr>
                <w:lang w:val="cs-CZ" w:eastAsia="cs-CZ"/>
              </w:rPr>
            </w:pPr>
            <w:r>
              <w:rPr>
                <w:lang w:val="cs-CZ" w:eastAsia="cs-CZ"/>
              </w:rPr>
              <w:t>10</w:t>
            </w:r>
          </w:p>
        </w:tc>
        <w:tc>
          <w:tcPr>
            <w:tcW w:w="3893" w:type="dxa"/>
          </w:tcPr>
          <w:p w14:paraId="1DE688CA" w14:textId="7470ADB7" w:rsidR="00CE61C5" w:rsidRPr="00CB4573" w:rsidRDefault="00CE61C5" w:rsidP="00CE61C5">
            <w:pPr>
              <w:keepNext/>
              <w:rPr>
                <w:lang w:val="cs-CZ" w:eastAsia="cs-CZ"/>
              </w:rPr>
            </w:pPr>
            <w:r>
              <w:rPr>
                <w:lang w:val="cs-CZ" w:eastAsia="cs-CZ"/>
              </w:rPr>
              <w:t xml:space="preserve">Kabel VO </w:t>
            </w:r>
            <w:r w:rsidR="0058689B">
              <w:rPr>
                <w:lang w:val="cs-CZ" w:eastAsia="cs-CZ"/>
              </w:rPr>
              <w:t>včetně rozvaděče</w:t>
            </w:r>
            <w:r w:rsidR="0058689B" w:rsidRPr="0B7245D2">
              <w:rPr>
                <w:lang w:val="cs-CZ" w:eastAsia="cs-CZ"/>
              </w:rPr>
              <w:t xml:space="preserve"> RVO15</w:t>
            </w:r>
            <w:r w:rsidR="0058689B">
              <w:rPr>
                <w:lang w:val="cs-CZ" w:eastAsia="cs-CZ"/>
              </w:rPr>
              <w:t xml:space="preserve"> </w:t>
            </w:r>
            <w:r w:rsidRPr="69DFA268">
              <w:rPr>
                <w:lang w:val="cs-CZ"/>
              </w:rPr>
              <w:t xml:space="preserve">v prostoru </w:t>
            </w:r>
            <w:r>
              <w:rPr>
                <w:lang w:val="cs-CZ"/>
              </w:rPr>
              <w:t>zpevněné plochy pro novou retenční nádrž přeložit, ostatní stávající kabely v prostoru zpevněné plochy pro novou retenční nádrž zrušeny</w:t>
            </w:r>
          </w:p>
        </w:tc>
        <w:tc>
          <w:tcPr>
            <w:tcW w:w="4181" w:type="dxa"/>
          </w:tcPr>
          <w:p w14:paraId="301A608F" w14:textId="79C14D42" w:rsidR="00CE61C5" w:rsidRPr="00CB4573" w:rsidRDefault="00CE61C5" w:rsidP="00CE61C5">
            <w:pPr>
              <w:keepNext/>
              <w:rPr>
                <w:lang w:val="cs-CZ" w:eastAsia="cs-CZ"/>
              </w:rPr>
            </w:pPr>
            <w:r>
              <w:rPr>
                <w:lang w:val="cs-CZ"/>
              </w:rPr>
              <w:t>v prostoru zpevněné plochy pro novou retenční nádrž</w:t>
            </w:r>
          </w:p>
        </w:tc>
      </w:tr>
    </w:tbl>
    <w:p w14:paraId="1202C7DA" w14:textId="77777777" w:rsidR="001B5254" w:rsidRPr="00CB4573" w:rsidRDefault="001B5254" w:rsidP="001B5254">
      <w:pPr>
        <w:rPr>
          <w:lang w:val="cs-CZ"/>
        </w:rPr>
      </w:pPr>
    </w:p>
    <w:p w14:paraId="0FB9BBBB" w14:textId="77777777" w:rsidR="001B5254" w:rsidRPr="00CB4573" w:rsidRDefault="001B5254" w:rsidP="001B5254">
      <w:pPr>
        <w:rPr>
          <w:b/>
          <w:bCs/>
          <w:lang w:val="cs-CZ"/>
        </w:rPr>
      </w:pPr>
      <w:r w:rsidRPr="00CB4573">
        <w:rPr>
          <w:b/>
          <w:bCs/>
          <w:lang w:val="cs-CZ"/>
        </w:rPr>
        <w:t>Přeložka drážního telekomunikačního kabelu TCEPKPFLE 10x4x0,8 zaústěného do objektu D2</w:t>
      </w:r>
    </w:p>
    <w:tbl>
      <w:tblPr>
        <w:tblStyle w:val="Mkatabulky"/>
        <w:tblW w:w="8926" w:type="dxa"/>
        <w:tblLook w:val="04A0" w:firstRow="1" w:lastRow="0" w:firstColumn="1" w:lastColumn="0" w:noHBand="0" w:noVBand="1"/>
      </w:tblPr>
      <w:tblGrid>
        <w:gridCol w:w="846"/>
        <w:gridCol w:w="3969"/>
        <w:gridCol w:w="4111"/>
      </w:tblGrid>
      <w:tr w:rsidR="001B5254" w:rsidRPr="00CB4573" w14:paraId="1316C80D" w14:textId="77777777" w:rsidTr="00E17AA0">
        <w:tc>
          <w:tcPr>
            <w:tcW w:w="846" w:type="dxa"/>
          </w:tcPr>
          <w:p w14:paraId="6363BDFD" w14:textId="1C8AE9C3" w:rsidR="001B5254" w:rsidRPr="00CB4573" w:rsidRDefault="0084637A" w:rsidP="00E17AA0">
            <w:pPr>
              <w:keepNext/>
              <w:rPr>
                <w:lang w:val="cs-CZ" w:eastAsia="cs-CZ"/>
              </w:rPr>
            </w:pPr>
            <w:r w:rsidRPr="00CB4573">
              <w:rPr>
                <w:lang w:val="cs-CZ" w:eastAsia="cs-CZ"/>
              </w:rPr>
              <w:t>1</w:t>
            </w:r>
            <w:r w:rsidR="00CE61C5">
              <w:rPr>
                <w:lang w:val="cs-CZ" w:eastAsia="cs-CZ"/>
              </w:rPr>
              <w:t>1</w:t>
            </w:r>
          </w:p>
        </w:tc>
        <w:tc>
          <w:tcPr>
            <w:tcW w:w="3969" w:type="dxa"/>
          </w:tcPr>
          <w:p w14:paraId="047C7093" w14:textId="4277769E" w:rsidR="001B5254" w:rsidRPr="00CB4573" w:rsidRDefault="001B5254" w:rsidP="00E17AA0">
            <w:pPr>
              <w:keepNext/>
              <w:rPr>
                <w:lang w:val="cs-CZ" w:eastAsia="cs-CZ"/>
              </w:rPr>
            </w:pPr>
            <w:r w:rsidRPr="00CB4573">
              <w:rPr>
                <w:lang w:val="cs-CZ" w:eastAsia="cs-CZ"/>
              </w:rPr>
              <w:t>2xSLP</w:t>
            </w:r>
            <w:r w:rsidR="0084637A" w:rsidRPr="00CB4573">
              <w:rPr>
                <w:lang w:val="cs-CZ" w:eastAsia="cs-CZ"/>
              </w:rPr>
              <w:t xml:space="preserve"> </w:t>
            </w:r>
            <w:r w:rsidRPr="00CB4573">
              <w:rPr>
                <w:lang w:val="cs-CZ" w:eastAsia="cs-CZ"/>
              </w:rPr>
              <w:t>telekomunikace</w:t>
            </w:r>
            <w:r w:rsidR="0084637A" w:rsidRPr="00CB4573">
              <w:rPr>
                <w:lang w:val="cs-CZ" w:eastAsia="cs-CZ"/>
              </w:rPr>
              <w:t xml:space="preserve"> kabely přeloženy</w:t>
            </w:r>
          </w:p>
        </w:tc>
        <w:tc>
          <w:tcPr>
            <w:tcW w:w="4111" w:type="dxa"/>
          </w:tcPr>
          <w:p w14:paraId="34F76CD4" w14:textId="77777777" w:rsidR="001B5254" w:rsidRPr="00CB4573" w:rsidRDefault="001B5254" w:rsidP="00E17AA0">
            <w:pPr>
              <w:keepNext/>
              <w:rPr>
                <w:lang w:val="cs-CZ" w:eastAsia="cs-CZ"/>
              </w:rPr>
            </w:pPr>
            <w:r w:rsidRPr="00CB4573">
              <w:rPr>
                <w:lang w:val="cs-CZ" w:eastAsia="cs-CZ"/>
              </w:rPr>
              <w:t>pod SO 102</w:t>
            </w:r>
          </w:p>
        </w:tc>
      </w:tr>
    </w:tbl>
    <w:p w14:paraId="25DDFCB2" w14:textId="77777777" w:rsidR="00000368" w:rsidRPr="00CB4573" w:rsidRDefault="00000368" w:rsidP="001B5254">
      <w:pPr>
        <w:rPr>
          <w:lang w:val="cs-CZ"/>
        </w:rPr>
      </w:pPr>
    </w:p>
    <w:p w14:paraId="7BA80758" w14:textId="51FFAAAD" w:rsidR="009E49E1" w:rsidRPr="00CB4573" w:rsidRDefault="00BD2368" w:rsidP="00F7463E">
      <w:pPr>
        <w:pStyle w:val="Nadpis2"/>
        <w:ind w:left="0" w:firstLine="0"/>
        <w:rPr>
          <w:lang w:val="cs-CZ"/>
        </w:rPr>
      </w:pPr>
      <w:bookmarkStart w:id="87" w:name="_Toc142293801"/>
      <w:r w:rsidRPr="00CB4573">
        <w:rPr>
          <w:lang w:val="cs-CZ"/>
        </w:rPr>
        <w:t>Základní charakteristika technologických zařízení</w:t>
      </w:r>
      <w:r w:rsidR="00817690" w:rsidRPr="00CB4573">
        <w:rPr>
          <w:lang w:val="cs-CZ"/>
        </w:rPr>
        <w:t xml:space="preserve"> (</w:t>
      </w:r>
      <w:r w:rsidR="002509B5" w:rsidRPr="00CB4573">
        <w:rPr>
          <w:lang w:val="cs-CZ"/>
        </w:rPr>
        <w:t>P</w:t>
      </w:r>
      <w:r w:rsidR="00AA1627" w:rsidRPr="00CB4573">
        <w:rPr>
          <w:lang w:val="cs-CZ"/>
        </w:rPr>
        <w:t>S</w:t>
      </w:r>
      <w:r w:rsidR="00817690" w:rsidRPr="00CB4573">
        <w:rPr>
          <w:lang w:val="cs-CZ"/>
        </w:rPr>
        <w:t>)</w:t>
      </w:r>
      <w:bookmarkEnd w:id="87"/>
    </w:p>
    <w:p w14:paraId="0ABF72A8" w14:textId="406BA2B1" w:rsidR="00BD2368" w:rsidRPr="00CB4573" w:rsidRDefault="00BD2368" w:rsidP="00BD2368">
      <w:pPr>
        <w:spacing w:before="120"/>
        <w:jc w:val="both"/>
        <w:rPr>
          <w:b/>
          <w:bCs/>
          <w:u w:val="single"/>
          <w:lang w:val="cs-CZ"/>
        </w:rPr>
      </w:pPr>
      <w:r w:rsidRPr="00CB4573">
        <w:rPr>
          <w:b/>
          <w:bCs/>
          <w:u w:val="single"/>
          <w:lang w:val="cs-CZ"/>
        </w:rPr>
        <w:t xml:space="preserve">PS 101 – Příjem </w:t>
      </w:r>
      <w:r w:rsidR="000C5706" w:rsidRPr="00CB4573">
        <w:rPr>
          <w:b/>
          <w:bCs/>
          <w:u w:val="single"/>
          <w:lang w:val="cs-CZ"/>
        </w:rPr>
        <w:t>dřevní štěpky</w:t>
      </w:r>
      <w:r w:rsidRPr="00CB4573">
        <w:rPr>
          <w:b/>
          <w:bCs/>
          <w:u w:val="single"/>
          <w:lang w:val="cs-CZ"/>
        </w:rPr>
        <w:t xml:space="preserve"> železnice</w:t>
      </w:r>
    </w:p>
    <w:p w14:paraId="283419E3" w14:textId="5E1AD7C6" w:rsidR="00276E92" w:rsidRPr="00CB4573" w:rsidRDefault="00276E92" w:rsidP="00276E92">
      <w:pPr>
        <w:spacing w:before="120"/>
        <w:jc w:val="both"/>
        <w:rPr>
          <w:lang w:val="cs-CZ"/>
        </w:rPr>
      </w:pPr>
      <w:r w:rsidRPr="00CB4573">
        <w:rPr>
          <w:lang w:val="cs-CZ"/>
        </w:rPr>
        <w:t>Tento provozní soubor zahrnuje strojní technologii příjmu dřevní štěpky dopravované po železnici. Technologie je umístěna </w:t>
      </w:r>
      <w:r w:rsidR="182ACD44" w:rsidRPr="00CB4573">
        <w:rPr>
          <w:lang w:val="cs-CZ"/>
        </w:rPr>
        <w:t xml:space="preserve">v </w:t>
      </w:r>
      <w:r w:rsidRPr="00CB4573">
        <w:rPr>
          <w:lang w:val="cs-CZ"/>
        </w:rPr>
        <w:t>objektu SO 101.</w:t>
      </w:r>
      <w:r w:rsidR="004D2229">
        <w:rPr>
          <w:lang w:val="cs-CZ"/>
        </w:rPr>
        <w:t xml:space="preserve"> V tomto PS se nenachází žádné vyhrazené technické zařízení.</w:t>
      </w:r>
    </w:p>
    <w:p w14:paraId="71D1DED9" w14:textId="7600C12A" w:rsidR="00276E92" w:rsidRPr="00CB4573" w:rsidRDefault="00276E92" w:rsidP="00276E92">
      <w:pPr>
        <w:spacing w:before="120"/>
        <w:jc w:val="both"/>
        <w:rPr>
          <w:lang w:val="cs-CZ"/>
        </w:rPr>
      </w:pPr>
      <w:r w:rsidRPr="00CB4573">
        <w:rPr>
          <w:lang w:val="cs-CZ"/>
        </w:rPr>
        <w:t xml:space="preserve">Stavba </w:t>
      </w:r>
      <w:r w:rsidR="65556552" w:rsidRPr="00CB4573">
        <w:rPr>
          <w:lang w:val="cs-CZ"/>
        </w:rPr>
        <w:t>bude</w:t>
      </w:r>
      <w:r w:rsidRPr="00CB4573">
        <w:rPr>
          <w:lang w:val="cs-CZ"/>
        </w:rPr>
        <w:t xml:space="preserve"> umístěna na prodloužené koleji 13 a </w:t>
      </w:r>
      <w:proofErr w:type="gramStart"/>
      <w:r w:rsidRPr="00CB4573">
        <w:rPr>
          <w:lang w:val="cs-CZ"/>
        </w:rPr>
        <w:t>13a</w:t>
      </w:r>
      <w:proofErr w:type="gramEnd"/>
      <w:r w:rsidRPr="00CB4573">
        <w:rPr>
          <w:lang w:val="cs-CZ"/>
        </w:rPr>
        <w:t xml:space="preserve"> za současným systémem vykládky uhlí. Pro dopravu štěpky budou využívány speciální kontejnery na nových kolejových podvozcích. Zařízení vykládky bude umístěno před budovou třídění dřevní štěpky.</w:t>
      </w:r>
    </w:p>
    <w:p w14:paraId="1B5F0C51" w14:textId="77777777" w:rsidR="00276E92" w:rsidRPr="00CB4573" w:rsidRDefault="00276E92" w:rsidP="00276E92">
      <w:pPr>
        <w:spacing w:before="120"/>
        <w:jc w:val="both"/>
        <w:rPr>
          <w:lang w:val="cs-CZ"/>
        </w:rPr>
      </w:pPr>
      <w:r w:rsidRPr="00CB4573">
        <w:rPr>
          <w:lang w:val="cs-CZ"/>
        </w:rPr>
        <w:t xml:space="preserve">Během vykládky budou jednotlivé kontejnery vyprazdňovány pomocí hydraulického mechanismu stacionárního vykladače překlápěním do násypky. </w:t>
      </w:r>
    </w:p>
    <w:p w14:paraId="28683F0B" w14:textId="77777777" w:rsidR="00276E92" w:rsidRPr="00CB4573" w:rsidRDefault="00276E92" w:rsidP="00276E92">
      <w:pPr>
        <w:spacing w:before="120"/>
        <w:jc w:val="both"/>
        <w:rPr>
          <w:u w:val="single"/>
          <w:lang w:val="cs-CZ"/>
        </w:rPr>
      </w:pPr>
      <w:r w:rsidRPr="00CB4573">
        <w:rPr>
          <w:u w:val="single"/>
          <w:lang w:val="cs-CZ"/>
        </w:rPr>
        <w:t>Stacionární vykládací zařízení</w:t>
      </w:r>
    </w:p>
    <w:p w14:paraId="424744A4" w14:textId="77777777" w:rsidR="00276E92" w:rsidRPr="00CB4573" w:rsidRDefault="00276E92" w:rsidP="00276E92">
      <w:pPr>
        <w:spacing w:before="120"/>
        <w:jc w:val="both"/>
        <w:rPr>
          <w:lang w:val="cs-CZ"/>
        </w:rPr>
      </w:pPr>
      <w:r w:rsidRPr="00CB4573">
        <w:rPr>
          <w:lang w:val="cs-CZ"/>
        </w:rPr>
        <w:t>Stacionární vykládací zařízení je technologické zařízení určené k vyklápění speciálních kontejnerů určených k dopravě dřevní štěpky. Stacionární vykládací zařízení vychází z principu vykládání kontejnerů výsypem samospádem při bočním výklopu do upravené násypky.</w:t>
      </w:r>
    </w:p>
    <w:p w14:paraId="43211188" w14:textId="77777777" w:rsidR="00276E92" w:rsidRPr="00CB4573" w:rsidRDefault="00276E92" w:rsidP="00276E92">
      <w:pPr>
        <w:spacing w:before="120"/>
        <w:jc w:val="both"/>
        <w:rPr>
          <w:lang w:val="cs-CZ"/>
        </w:rPr>
      </w:pPr>
      <w:r w:rsidRPr="00CB4573">
        <w:rPr>
          <w:lang w:val="cs-CZ"/>
        </w:rPr>
        <w:t xml:space="preserve">Hlavní součástí vykládacího zařízení je výklopný konstrukční stroj, který manipuluje s kontejnery. Stroj má výsuvné vidlice, které </w:t>
      </w:r>
      <w:proofErr w:type="gramStart"/>
      <w:r w:rsidRPr="00CB4573">
        <w:rPr>
          <w:lang w:val="cs-CZ"/>
        </w:rPr>
        <w:t>slouží</w:t>
      </w:r>
      <w:proofErr w:type="gramEnd"/>
      <w:r w:rsidRPr="00CB4573">
        <w:rPr>
          <w:lang w:val="cs-CZ"/>
        </w:rPr>
        <w:t xml:space="preserve"> k uchopení přistaveného kontejneru. Kontejner je vyzvednut z vagonového podvozku a přetažen mimo kolejiště směrem k násypce, nad kterou je kontejner překlopen a palivo padá přes rošt do násypky.</w:t>
      </w:r>
    </w:p>
    <w:p w14:paraId="66AA72F5" w14:textId="0945BA87" w:rsidR="00276E92" w:rsidRPr="00CB4573" w:rsidRDefault="00276E92" w:rsidP="00276E92">
      <w:pPr>
        <w:spacing w:before="120"/>
        <w:jc w:val="both"/>
        <w:rPr>
          <w:lang w:val="cs-CZ"/>
        </w:rPr>
      </w:pPr>
      <w:r w:rsidRPr="00CB4573">
        <w:rPr>
          <w:lang w:val="cs-CZ"/>
        </w:rPr>
        <w:t xml:space="preserve">Pro snížení prašnosti, která vzniká při vykládce paliva nad násypkou, bude v blízkosti vykládacího zařízení instalována vzduchotechnická filtrační jednotka. Vyfiltrovaný materiál (filtrát) bude plynule vracen rotačními podavači zpět na pásovou dopravu. </w:t>
      </w:r>
    </w:p>
    <w:p w14:paraId="34091811" w14:textId="2554052C" w:rsidR="00276E92" w:rsidRPr="00CB4573" w:rsidRDefault="0374AA37" w:rsidP="00276E92">
      <w:pPr>
        <w:spacing w:before="120"/>
        <w:jc w:val="both"/>
        <w:rPr>
          <w:lang w:val="cs-CZ"/>
        </w:rPr>
      </w:pPr>
      <w:r w:rsidRPr="00CB4573">
        <w:rPr>
          <w:lang w:val="cs-CZ"/>
        </w:rPr>
        <w:lastRenderedPageBreak/>
        <w:t>Šnekové pole pro příjem paliva je sestaveno ze čtyř šneko</w:t>
      </w:r>
      <w:r w:rsidR="55810B28" w:rsidRPr="00CB4573">
        <w:rPr>
          <w:lang w:val="cs-CZ"/>
        </w:rPr>
        <w:t>vých dopravníků</w:t>
      </w:r>
      <w:r w:rsidR="00276E92" w:rsidRPr="00CB4573">
        <w:rPr>
          <w:lang w:val="cs-CZ"/>
        </w:rPr>
        <w:t xml:space="preserve"> (ŠP a, b, c, d). Aby byla na výsypu ze šnekového </w:t>
      </w:r>
      <w:r w:rsidR="4FCB5640" w:rsidRPr="00CB4573">
        <w:rPr>
          <w:lang w:val="cs-CZ"/>
        </w:rPr>
        <w:t>pole</w:t>
      </w:r>
      <w:r w:rsidR="00276E92" w:rsidRPr="00CB4573">
        <w:rPr>
          <w:lang w:val="cs-CZ"/>
        </w:rPr>
        <w:t xml:space="preserve"> k další dopravě systémem pásových dopravníků (PS 103) zajištěna rovnoměrná vrstva</w:t>
      </w:r>
      <w:r w:rsidR="6338A135" w:rsidRPr="00CB4573">
        <w:rPr>
          <w:lang w:val="cs-CZ"/>
        </w:rPr>
        <w:t xml:space="preserve"> paliva</w:t>
      </w:r>
      <w:r w:rsidR="00276E92" w:rsidRPr="00CB4573">
        <w:rPr>
          <w:lang w:val="cs-CZ"/>
        </w:rPr>
        <w:t>, je nad šnekovým polem umístěn rozrážecí štít.</w:t>
      </w:r>
    </w:p>
    <w:p w14:paraId="5BED0FB4" w14:textId="5060A921" w:rsidR="00276E92" w:rsidRPr="00CB4573" w:rsidRDefault="00276E92" w:rsidP="00276E92">
      <w:pPr>
        <w:spacing w:before="120"/>
        <w:jc w:val="both"/>
        <w:rPr>
          <w:lang w:val="cs-CZ"/>
        </w:rPr>
      </w:pPr>
      <w:r w:rsidRPr="00CB4573">
        <w:rPr>
          <w:lang w:val="cs-CZ"/>
        </w:rPr>
        <w:t>Každé šnekové pole má možnost směrovat dřevní štěpku na dva navazující pásové dopravníky. Jedna výsypka je na konci šnekového pole a druhá je těsně za rozrážecím štítem. První výsypka ve směru toku DŠ k navazující dopravě je osazena deskovým uzávěrem.</w:t>
      </w:r>
    </w:p>
    <w:p w14:paraId="308049D4" w14:textId="7FE6EC39" w:rsidR="00276E92" w:rsidRPr="00CB4573" w:rsidRDefault="00276E92" w:rsidP="00276E92">
      <w:pPr>
        <w:spacing w:before="120"/>
        <w:jc w:val="both"/>
        <w:rPr>
          <w:lang w:val="cs-CZ"/>
        </w:rPr>
      </w:pPr>
      <w:r w:rsidRPr="00CB4573">
        <w:rPr>
          <w:lang w:val="cs-CZ"/>
        </w:rPr>
        <w:t>Při výklopu kontejneru je prováděn i odběr vzorků štěpky. Pro analýzu vzorků bude využit nový objekt SO</w:t>
      </w:r>
      <w:r w:rsidR="00D51F00">
        <w:rPr>
          <w:lang w:val="cs-CZ"/>
        </w:rPr>
        <w:t xml:space="preserve"> </w:t>
      </w:r>
      <w:r w:rsidRPr="00CB4573">
        <w:rPr>
          <w:lang w:val="cs-CZ"/>
        </w:rPr>
        <w:t>112 Vzorkovna DŠ.</w:t>
      </w:r>
    </w:p>
    <w:p w14:paraId="0F2C6D91" w14:textId="50B5A44C" w:rsidR="00BD2368" w:rsidRPr="00CB4573" w:rsidRDefault="00BD2368" w:rsidP="00BD2368">
      <w:pPr>
        <w:spacing w:before="120"/>
        <w:jc w:val="both"/>
        <w:rPr>
          <w:b/>
          <w:bCs/>
          <w:u w:val="single"/>
          <w:lang w:val="cs-CZ"/>
        </w:rPr>
      </w:pPr>
      <w:r w:rsidRPr="00CB4573">
        <w:rPr>
          <w:b/>
          <w:bCs/>
          <w:u w:val="single"/>
          <w:lang w:val="cs-CZ"/>
        </w:rPr>
        <w:t xml:space="preserve">PS 102 – Příjem </w:t>
      </w:r>
      <w:r w:rsidR="000C5706" w:rsidRPr="00CB4573">
        <w:rPr>
          <w:b/>
          <w:bCs/>
          <w:u w:val="single"/>
          <w:lang w:val="cs-CZ"/>
        </w:rPr>
        <w:t>dřevní štěpky</w:t>
      </w:r>
      <w:r w:rsidRPr="00CB4573">
        <w:rPr>
          <w:b/>
          <w:bCs/>
          <w:u w:val="single"/>
          <w:lang w:val="cs-CZ"/>
        </w:rPr>
        <w:t xml:space="preserve"> autodoprava</w:t>
      </w:r>
    </w:p>
    <w:p w14:paraId="2DF98B5D" w14:textId="15B62503" w:rsidR="004C4EB7" w:rsidRDefault="00BD2368" w:rsidP="004C4EB7">
      <w:pPr>
        <w:spacing w:before="120"/>
        <w:jc w:val="both"/>
        <w:rPr>
          <w:lang w:val="cs-CZ"/>
        </w:rPr>
      </w:pPr>
      <w:r w:rsidRPr="00CB4573">
        <w:rPr>
          <w:lang w:val="cs-CZ"/>
        </w:rPr>
        <w:t xml:space="preserve">Tento provozní soubor zahrnuje strojní technologii </w:t>
      </w:r>
      <w:r w:rsidR="002B5F0A" w:rsidRPr="00CB4573">
        <w:rPr>
          <w:lang w:val="cs-CZ"/>
        </w:rPr>
        <w:t xml:space="preserve">příjmu dřevní štěpky dopravované po </w:t>
      </w:r>
      <w:r w:rsidR="007E2885" w:rsidRPr="00CB4573">
        <w:rPr>
          <w:lang w:val="cs-CZ"/>
        </w:rPr>
        <w:t>silnici</w:t>
      </w:r>
      <w:r w:rsidRPr="00CB4573">
        <w:rPr>
          <w:lang w:val="cs-CZ"/>
        </w:rPr>
        <w:t>.</w:t>
      </w:r>
      <w:r w:rsidR="004C4EB7" w:rsidRPr="00CB4573">
        <w:rPr>
          <w:lang w:val="cs-CZ"/>
        </w:rPr>
        <w:t xml:space="preserve"> </w:t>
      </w:r>
    </w:p>
    <w:p w14:paraId="5C790421" w14:textId="77777777" w:rsidR="004D2229" w:rsidRDefault="004D2229" w:rsidP="004D2229">
      <w:pPr>
        <w:spacing w:before="120"/>
        <w:jc w:val="both"/>
        <w:rPr>
          <w:lang w:val="cs-CZ"/>
        </w:rPr>
      </w:pPr>
      <w:r>
        <w:rPr>
          <w:lang w:val="cs-CZ"/>
        </w:rPr>
        <w:t>Provozní soubor</w:t>
      </w:r>
      <w:r w:rsidRPr="00CB4573">
        <w:rPr>
          <w:lang w:val="cs-CZ"/>
        </w:rPr>
        <w:t xml:space="preserve"> se nachází </w:t>
      </w:r>
      <w:r>
        <w:rPr>
          <w:lang w:val="cs-CZ"/>
        </w:rPr>
        <w:t>v SO101</w:t>
      </w:r>
      <w:r w:rsidRPr="00CB4573">
        <w:rPr>
          <w:lang w:val="cs-CZ"/>
        </w:rPr>
        <w:t>.</w:t>
      </w:r>
    </w:p>
    <w:p w14:paraId="29A05ACE" w14:textId="77777777" w:rsidR="004D2229" w:rsidRDefault="004D2229" w:rsidP="004D2229">
      <w:pPr>
        <w:spacing w:before="120"/>
        <w:jc w:val="both"/>
        <w:rPr>
          <w:lang w:val="cs-CZ"/>
        </w:rPr>
      </w:pPr>
      <w:r>
        <w:rPr>
          <w:lang w:val="cs-CZ"/>
        </w:rPr>
        <w:t>V tomto PS se nachází vyhrazené technické zařízení:</w:t>
      </w:r>
    </w:p>
    <w:p w14:paraId="07C84B22" w14:textId="609CF9A1" w:rsidR="004D2229" w:rsidRDefault="004D2229" w:rsidP="004D2229">
      <w:pPr>
        <w:pStyle w:val="Odstavecseseznamem"/>
        <w:numPr>
          <w:ilvl w:val="0"/>
          <w:numId w:val="38"/>
        </w:numPr>
        <w:spacing w:before="120"/>
        <w:jc w:val="both"/>
        <w:rPr>
          <w:lang w:val="cs-CZ"/>
        </w:rPr>
      </w:pPr>
      <w:r w:rsidRPr="00573AF8">
        <w:rPr>
          <w:lang w:val="cs-CZ"/>
        </w:rPr>
        <w:t>zdvihací zařízení – samostatná drážka s kočkou (vykládka 3,4)</w:t>
      </w:r>
      <w:r w:rsidR="00A3567B">
        <w:rPr>
          <w:lang w:val="cs-CZ"/>
        </w:rPr>
        <w:t>,</w:t>
      </w:r>
    </w:p>
    <w:p w14:paraId="29F716F8" w14:textId="0121830A" w:rsidR="004D2229" w:rsidRDefault="004D2229" w:rsidP="004D2229">
      <w:pPr>
        <w:pStyle w:val="Odstavecseseznamem"/>
        <w:numPr>
          <w:ilvl w:val="0"/>
          <w:numId w:val="38"/>
        </w:numPr>
        <w:spacing w:before="120"/>
        <w:jc w:val="both"/>
        <w:rPr>
          <w:lang w:val="cs-CZ"/>
        </w:rPr>
      </w:pPr>
      <w:r w:rsidRPr="00573AF8">
        <w:rPr>
          <w:lang w:val="cs-CZ"/>
        </w:rPr>
        <w:t xml:space="preserve">zdvihací zařízení – </w:t>
      </w:r>
      <w:r>
        <w:rPr>
          <w:lang w:val="cs-CZ"/>
        </w:rPr>
        <w:t>portálový jeřáb</w:t>
      </w:r>
      <w:r w:rsidRPr="00573AF8">
        <w:rPr>
          <w:lang w:val="cs-CZ"/>
        </w:rPr>
        <w:t xml:space="preserve"> (vykládka </w:t>
      </w:r>
      <w:r>
        <w:rPr>
          <w:lang w:val="cs-CZ"/>
        </w:rPr>
        <w:t>1</w:t>
      </w:r>
      <w:r w:rsidRPr="00573AF8">
        <w:rPr>
          <w:lang w:val="cs-CZ"/>
        </w:rPr>
        <w:t>,</w:t>
      </w:r>
      <w:r>
        <w:rPr>
          <w:lang w:val="cs-CZ"/>
        </w:rPr>
        <w:t>2</w:t>
      </w:r>
      <w:r w:rsidRPr="00573AF8">
        <w:rPr>
          <w:lang w:val="cs-CZ"/>
        </w:rPr>
        <w:t>)</w:t>
      </w:r>
      <w:r w:rsidR="00A3567B">
        <w:rPr>
          <w:lang w:val="cs-CZ"/>
        </w:rPr>
        <w:t>.</w:t>
      </w:r>
    </w:p>
    <w:p w14:paraId="18F04110" w14:textId="1C9AC4D4" w:rsidR="000D20CB" w:rsidRPr="00CB4573" w:rsidRDefault="000D20CB" w:rsidP="000D20CB">
      <w:pPr>
        <w:spacing w:before="120"/>
        <w:jc w:val="both"/>
        <w:rPr>
          <w:lang w:val="cs-CZ"/>
        </w:rPr>
      </w:pPr>
      <w:bookmarkStart w:id="88" w:name="_Toc61000018"/>
      <w:r w:rsidRPr="00CB4573">
        <w:rPr>
          <w:lang w:val="cs-CZ"/>
        </w:rPr>
        <w:t>Kamion s dřevní štěpkou projede po vnitrozávodových komunikacích k objektu třídění a úpravy dřevní štěpky SO 101, kde jsou umístěny čtyři příjmové stanice dřevní štěpky, zde kamion nacouvá do vykládacího stání, které je volné. Na straně vjezdů do jednotlivých stání budou instalována automatická garážová vrata. Vykládka z kamionů je prováděna prostřednictvím posuvné podlahy, která je součástí kamionu. Pohyb kamionů v prostoru příjmové stanice bude regulován a</w:t>
      </w:r>
      <w:r w:rsidR="00EB73AA" w:rsidRPr="00CB4573">
        <w:rPr>
          <w:lang w:val="cs-CZ"/>
        </w:rPr>
        <w:t> </w:t>
      </w:r>
      <w:r w:rsidRPr="00CB4573">
        <w:rPr>
          <w:lang w:val="cs-CZ"/>
        </w:rPr>
        <w:t>zabezpečen prostřednictvím optické a akustické signalizace.</w:t>
      </w:r>
    </w:p>
    <w:p w14:paraId="53FCC8DF" w14:textId="3A9128C4" w:rsidR="000D20CB" w:rsidRPr="00CB4573" w:rsidRDefault="000D20CB" w:rsidP="000D20CB">
      <w:pPr>
        <w:spacing w:before="120"/>
        <w:jc w:val="both"/>
        <w:rPr>
          <w:lang w:val="cs-CZ"/>
        </w:rPr>
      </w:pPr>
      <w:r w:rsidRPr="00CB4573">
        <w:rPr>
          <w:lang w:val="cs-CZ"/>
        </w:rPr>
        <w:t xml:space="preserve">Každá příjmová stanice je vybavena násypkou a žlabovým šnekovým polem (skládající se ze čtyř šneků), </w:t>
      </w:r>
      <w:r w:rsidR="4C9D08C1" w:rsidRPr="00CB4573">
        <w:rPr>
          <w:lang w:val="cs-CZ"/>
        </w:rPr>
        <w:t>kter</w:t>
      </w:r>
      <w:r w:rsidR="5678B3DF" w:rsidRPr="00CB4573">
        <w:rPr>
          <w:lang w:val="cs-CZ"/>
        </w:rPr>
        <w:t>é</w:t>
      </w:r>
      <w:r w:rsidRPr="00CB4573">
        <w:rPr>
          <w:lang w:val="cs-CZ"/>
        </w:rPr>
        <w:t xml:space="preserve"> štěpku dopraví na linku pásových dopravníků. Každé šnekové pole má na výstupu možnost směrovat dřevní štěpku na dva pásové dopravníky. První výsypka ve směru toku DŠ k navazující dopravě je osazena deskovým uzávěrem.</w:t>
      </w:r>
    </w:p>
    <w:p w14:paraId="23B2E67C" w14:textId="21E3BBD7" w:rsidR="000D20CB" w:rsidRPr="00CB4573" w:rsidRDefault="000D20CB" w:rsidP="000D20CB">
      <w:pPr>
        <w:spacing w:before="120"/>
        <w:jc w:val="both"/>
        <w:rPr>
          <w:lang w:val="cs-CZ"/>
        </w:rPr>
      </w:pPr>
      <w:r w:rsidRPr="00CB4573">
        <w:rPr>
          <w:lang w:val="cs-CZ"/>
        </w:rPr>
        <w:t>Na tomto dopravním úseku je prováděn i odběr vzorků štěpky. Pro analýzu vzorků bude využit nový objekt SO</w:t>
      </w:r>
      <w:r w:rsidR="00B962E8" w:rsidRPr="00CB4573">
        <w:rPr>
          <w:lang w:val="cs-CZ"/>
        </w:rPr>
        <w:t xml:space="preserve"> </w:t>
      </w:r>
      <w:r w:rsidRPr="00CB4573">
        <w:rPr>
          <w:lang w:val="cs-CZ"/>
        </w:rPr>
        <w:t>112 Vzorkovna DŠ.</w:t>
      </w:r>
    </w:p>
    <w:p w14:paraId="2140E3DD" w14:textId="1056C38A" w:rsidR="000D20CB" w:rsidRPr="00CB4573" w:rsidRDefault="000D20CB" w:rsidP="000D20CB">
      <w:pPr>
        <w:spacing w:before="120"/>
        <w:jc w:val="both"/>
        <w:rPr>
          <w:lang w:val="cs-CZ"/>
        </w:rPr>
      </w:pPr>
      <w:r w:rsidRPr="00CB4573">
        <w:rPr>
          <w:lang w:val="cs-CZ"/>
        </w:rPr>
        <w:t>U objektu SO</w:t>
      </w:r>
      <w:r w:rsidR="00B962E8" w:rsidRPr="00CB4573">
        <w:rPr>
          <w:lang w:val="cs-CZ"/>
        </w:rPr>
        <w:t xml:space="preserve"> </w:t>
      </w:r>
      <w:r w:rsidRPr="00CB4573">
        <w:rPr>
          <w:lang w:val="cs-CZ"/>
        </w:rPr>
        <w:t xml:space="preserve">101 je osazena také násypka pro havarijní vykládku kontejnerů pomocí </w:t>
      </w:r>
      <w:r w:rsidR="00137CF6" w:rsidRPr="00CB4573">
        <w:rPr>
          <w:lang w:val="cs-CZ"/>
        </w:rPr>
        <w:t xml:space="preserve">vysokozdvižných vozíků </w:t>
      </w:r>
      <w:r w:rsidRPr="00CB4573">
        <w:rPr>
          <w:lang w:val="cs-CZ"/>
        </w:rPr>
        <w:t>Kalmar, případně je možno vyklápět nákladní automobily se zadním výklopem nebo bočním výklopem v délce max. 7 m. Násypka je osazena ochranným roštem proti pádu a vyhrnovacím šnekovým polem.</w:t>
      </w:r>
    </w:p>
    <w:p w14:paraId="51724D55" w14:textId="77777777" w:rsidR="000D20CB" w:rsidRPr="00CB4573" w:rsidRDefault="000D20CB" w:rsidP="000D20CB">
      <w:pPr>
        <w:spacing w:before="120"/>
        <w:jc w:val="both"/>
        <w:rPr>
          <w:lang w:val="cs-CZ"/>
        </w:rPr>
      </w:pPr>
      <w:r w:rsidRPr="00CB4573">
        <w:rPr>
          <w:lang w:val="cs-CZ"/>
        </w:rPr>
        <w:t xml:space="preserve">Je instalována jeřábová drážka s elektrickým kladkostrojem pro manipulaci s pohony šnekových dopravníků v bočním přístavku pro dvě kamionové stání. Pro manipulaci s pohony ostatních dopravníků </w:t>
      </w:r>
      <w:proofErr w:type="gramStart"/>
      <w:r w:rsidRPr="00CB4573">
        <w:rPr>
          <w:lang w:val="cs-CZ"/>
        </w:rPr>
        <w:t>slouží</w:t>
      </w:r>
      <w:proofErr w:type="gramEnd"/>
      <w:r w:rsidRPr="00CB4573">
        <w:rPr>
          <w:lang w:val="cs-CZ"/>
        </w:rPr>
        <w:t xml:space="preserve"> portálový jeřáb.</w:t>
      </w:r>
    </w:p>
    <w:bookmarkEnd w:id="88"/>
    <w:p w14:paraId="2771F457" w14:textId="5F1173AF" w:rsidR="00582934" w:rsidRPr="00CB4573" w:rsidRDefault="00582934" w:rsidP="00582934">
      <w:pPr>
        <w:spacing w:before="120"/>
        <w:jc w:val="both"/>
        <w:rPr>
          <w:b/>
          <w:bCs/>
          <w:u w:val="single"/>
          <w:lang w:val="cs-CZ"/>
        </w:rPr>
      </w:pPr>
      <w:r w:rsidRPr="00CB4573">
        <w:rPr>
          <w:b/>
          <w:bCs/>
          <w:u w:val="single"/>
          <w:lang w:val="cs-CZ"/>
        </w:rPr>
        <w:t xml:space="preserve">PS 103 – Třídění a úprava </w:t>
      </w:r>
      <w:r w:rsidR="00F333A9" w:rsidRPr="00CB4573">
        <w:rPr>
          <w:b/>
          <w:bCs/>
          <w:u w:val="single"/>
          <w:lang w:val="cs-CZ"/>
        </w:rPr>
        <w:t>dřevní štěpky</w:t>
      </w:r>
    </w:p>
    <w:p w14:paraId="6E6237E6" w14:textId="77777777" w:rsidR="004D2229" w:rsidRDefault="004D2229" w:rsidP="004D2229">
      <w:pPr>
        <w:spacing w:before="120"/>
        <w:jc w:val="both"/>
        <w:rPr>
          <w:lang w:val="cs-CZ"/>
        </w:rPr>
      </w:pPr>
      <w:r>
        <w:rPr>
          <w:lang w:val="cs-CZ"/>
        </w:rPr>
        <w:t>Provozní soubor</w:t>
      </w:r>
      <w:r w:rsidRPr="00CB4573">
        <w:rPr>
          <w:lang w:val="cs-CZ"/>
        </w:rPr>
        <w:t xml:space="preserve"> se nachází </w:t>
      </w:r>
      <w:r>
        <w:rPr>
          <w:lang w:val="cs-CZ"/>
        </w:rPr>
        <w:t>v SO101</w:t>
      </w:r>
      <w:r w:rsidRPr="00CB4573">
        <w:rPr>
          <w:lang w:val="cs-CZ"/>
        </w:rPr>
        <w:t>.</w:t>
      </w:r>
    </w:p>
    <w:p w14:paraId="4907771A" w14:textId="77777777" w:rsidR="004D2229" w:rsidRPr="00573AF8" w:rsidRDefault="004D2229" w:rsidP="004D2229">
      <w:pPr>
        <w:spacing w:before="120"/>
        <w:jc w:val="both"/>
        <w:rPr>
          <w:lang w:val="cs-CZ"/>
        </w:rPr>
      </w:pPr>
      <w:r>
        <w:rPr>
          <w:lang w:val="cs-CZ"/>
        </w:rPr>
        <w:t>V tomto PS se nachází vyhrazené technické zařízení:</w:t>
      </w:r>
    </w:p>
    <w:p w14:paraId="3E7106B9" w14:textId="304C951B" w:rsidR="004D2229" w:rsidRPr="00573AF8" w:rsidRDefault="004D2229" w:rsidP="004D2229">
      <w:pPr>
        <w:pStyle w:val="Odstavecseseznamem"/>
        <w:numPr>
          <w:ilvl w:val="0"/>
          <w:numId w:val="38"/>
        </w:numPr>
        <w:spacing w:before="120"/>
        <w:jc w:val="both"/>
        <w:rPr>
          <w:lang w:val="cs-CZ"/>
        </w:rPr>
      </w:pPr>
      <w:r w:rsidRPr="00573AF8">
        <w:rPr>
          <w:lang w:val="cs-CZ"/>
        </w:rPr>
        <w:t xml:space="preserve">zdvihací zařízení – </w:t>
      </w:r>
      <w:r>
        <w:rPr>
          <w:lang w:val="cs-CZ"/>
        </w:rPr>
        <w:t>portálový jeřáb</w:t>
      </w:r>
      <w:r w:rsidRPr="00573AF8">
        <w:rPr>
          <w:lang w:val="cs-CZ"/>
        </w:rPr>
        <w:t xml:space="preserve"> (</w:t>
      </w:r>
      <w:r>
        <w:rPr>
          <w:lang w:val="cs-CZ"/>
        </w:rPr>
        <w:t>nad celou technologií třídírny</w:t>
      </w:r>
      <w:r w:rsidRPr="00573AF8">
        <w:rPr>
          <w:lang w:val="cs-CZ"/>
        </w:rPr>
        <w:t>)</w:t>
      </w:r>
      <w:r w:rsidR="00B3017C">
        <w:rPr>
          <w:lang w:val="cs-CZ"/>
        </w:rPr>
        <w:t>.</w:t>
      </w:r>
    </w:p>
    <w:p w14:paraId="2650B779" w14:textId="77777777" w:rsidR="00C256EF" w:rsidRPr="00CB4573" w:rsidRDefault="00C256EF" w:rsidP="00C256EF">
      <w:pPr>
        <w:spacing w:before="120"/>
        <w:jc w:val="both"/>
        <w:rPr>
          <w:lang w:val="cs-CZ"/>
        </w:rPr>
      </w:pPr>
      <w:r w:rsidRPr="00CB4573">
        <w:rPr>
          <w:lang w:val="cs-CZ"/>
        </w:rPr>
        <w:t xml:space="preserve">Provozní soubor PS 103 – třídění a úprava dřevní štěpky </w:t>
      </w:r>
      <w:proofErr w:type="gramStart"/>
      <w:r w:rsidRPr="00CB4573">
        <w:rPr>
          <w:lang w:val="cs-CZ"/>
        </w:rPr>
        <w:t>řeší</w:t>
      </w:r>
      <w:proofErr w:type="gramEnd"/>
      <w:r w:rsidRPr="00CB4573">
        <w:rPr>
          <w:lang w:val="cs-CZ"/>
        </w:rPr>
        <w:t xml:space="preserve"> dopravní cestu paliva od vykládky kontejnerů ze železniční dopravy, nákladních aut a havarijní vykládky až po pásové dopravníky PD4 A, B, C, D, na které navazuje pásová doprava PS 104. Dále řeší úpravu paliva pomocí třídičů, drtičů a magnetické separace kovů. </w:t>
      </w:r>
    </w:p>
    <w:p w14:paraId="019B5BD3" w14:textId="3DAD2C70" w:rsidR="00C256EF" w:rsidRPr="00CB4573" w:rsidRDefault="00C256EF" w:rsidP="00C256EF">
      <w:pPr>
        <w:spacing w:before="120"/>
        <w:jc w:val="both"/>
        <w:rPr>
          <w:lang w:val="cs-CZ"/>
        </w:rPr>
      </w:pPr>
      <w:r w:rsidRPr="00CB4573">
        <w:rPr>
          <w:lang w:val="cs-CZ"/>
        </w:rPr>
        <w:lastRenderedPageBreak/>
        <w:t xml:space="preserve">Do každé linky je instalována separace </w:t>
      </w:r>
      <w:proofErr w:type="spellStart"/>
      <w:r w:rsidR="002442FB" w:rsidRPr="00CB4573">
        <w:rPr>
          <w:lang w:val="cs-CZ"/>
        </w:rPr>
        <w:t>Fe</w:t>
      </w:r>
      <w:proofErr w:type="spellEnd"/>
      <w:r w:rsidR="002442FB" w:rsidRPr="00CB4573">
        <w:rPr>
          <w:lang w:val="cs-CZ"/>
        </w:rPr>
        <w:t xml:space="preserve"> (železných) </w:t>
      </w:r>
      <w:r w:rsidRPr="00CB4573">
        <w:rPr>
          <w:lang w:val="cs-CZ"/>
        </w:rPr>
        <w:t xml:space="preserve">částí z DŠ, třídící zařízení s následným drtičem </w:t>
      </w:r>
      <w:proofErr w:type="spellStart"/>
      <w:r w:rsidRPr="00CB4573">
        <w:rPr>
          <w:lang w:val="cs-CZ"/>
        </w:rPr>
        <w:t>nadrozměr</w:t>
      </w:r>
      <w:r w:rsidR="0F1E5AF4" w:rsidRPr="00CB4573">
        <w:rPr>
          <w:lang w:val="cs-CZ"/>
        </w:rPr>
        <w:t>ů</w:t>
      </w:r>
      <w:proofErr w:type="spellEnd"/>
      <w:r w:rsidRPr="00CB4573">
        <w:rPr>
          <w:lang w:val="cs-CZ"/>
        </w:rPr>
        <w:t xml:space="preserve">. Podsítné </w:t>
      </w:r>
      <w:r w:rsidR="0B457251" w:rsidRPr="00CB4573">
        <w:rPr>
          <w:lang w:val="cs-CZ"/>
        </w:rPr>
        <w:t xml:space="preserve">frakce </w:t>
      </w:r>
      <w:r w:rsidRPr="00CB4573">
        <w:rPr>
          <w:lang w:val="cs-CZ"/>
        </w:rPr>
        <w:t>a podrcený materiál odchází následným pasovým dopravníkem.</w:t>
      </w:r>
    </w:p>
    <w:p w14:paraId="401E7057" w14:textId="77777777" w:rsidR="00C256EF" w:rsidRPr="00CB4573" w:rsidRDefault="00C256EF" w:rsidP="00C256EF">
      <w:pPr>
        <w:spacing w:before="120"/>
        <w:jc w:val="both"/>
        <w:rPr>
          <w:lang w:val="cs-CZ"/>
        </w:rPr>
      </w:pPr>
      <w:r w:rsidRPr="00CB4573">
        <w:rPr>
          <w:lang w:val="cs-CZ"/>
        </w:rPr>
        <w:t xml:space="preserve">Vytříděný </w:t>
      </w:r>
      <w:proofErr w:type="spellStart"/>
      <w:r w:rsidRPr="00CB4573">
        <w:rPr>
          <w:lang w:val="cs-CZ"/>
        </w:rPr>
        <w:t>Fe</w:t>
      </w:r>
      <w:proofErr w:type="spellEnd"/>
      <w:r w:rsidRPr="00CB4573">
        <w:rPr>
          <w:lang w:val="cs-CZ"/>
        </w:rPr>
        <w:t xml:space="preserve"> materiál odchází sběrnými dopravníky do kontejneru.</w:t>
      </w:r>
    </w:p>
    <w:p w14:paraId="303140F3" w14:textId="33B621C2" w:rsidR="001F2A1F" w:rsidRPr="00CB4573" w:rsidRDefault="001F2A1F" w:rsidP="001F2A1F">
      <w:pPr>
        <w:spacing w:before="120"/>
        <w:jc w:val="both"/>
        <w:rPr>
          <w:u w:val="single"/>
          <w:lang w:val="cs-CZ"/>
        </w:rPr>
      </w:pPr>
      <w:r w:rsidRPr="752BAC34">
        <w:rPr>
          <w:u w:val="single"/>
          <w:lang w:val="cs-CZ"/>
        </w:rPr>
        <w:t>Skladba a parametry zařízení pásové dopravy PD1, PD2, PD3, PD4 a úpravy DŠ:</w:t>
      </w:r>
    </w:p>
    <w:p w14:paraId="75EFE7B6" w14:textId="799E0C6F" w:rsidR="00FF0A84" w:rsidRPr="00CB4573" w:rsidRDefault="007E4CAC" w:rsidP="00FF0A84">
      <w:pPr>
        <w:spacing w:before="120"/>
        <w:jc w:val="both"/>
        <w:rPr>
          <w:lang w:val="cs-CZ"/>
        </w:rPr>
      </w:pPr>
      <w:r w:rsidRPr="00CB4573">
        <w:rPr>
          <w:lang w:val="cs-CZ"/>
        </w:rPr>
        <w:t>Pásové dopravníky pro dřevní štěpku</w:t>
      </w:r>
      <w:r w:rsidR="00BC0756" w:rsidRPr="00CB4573">
        <w:rPr>
          <w:lang w:val="cs-CZ"/>
        </w:rPr>
        <w:t xml:space="preserve"> mají šířku 1 m a</w:t>
      </w:r>
      <w:r w:rsidRPr="00CB4573">
        <w:rPr>
          <w:lang w:val="cs-CZ"/>
        </w:rPr>
        <w:t xml:space="preserve"> jsou navrženy na dopravní kapacitu 500</w:t>
      </w:r>
      <w:r w:rsidR="00C0729A" w:rsidRPr="00CB4573">
        <w:rPr>
          <w:lang w:val="cs-CZ"/>
        </w:rPr>
        <w:t> </w:t>
      </w:r>
      <w:r w:rsidRPr="00CB4573">
        <w:rPr>
          <w:lang w:val="cs-CZ"/>
        </w:rPr>
        <w:t>m</w:t>
      </w:r>
      <w:r w:rsidRPr="00CB4573">
        <w:rPr>
          <w:vertAlign w:val="superscript"/>
          <w:lang w:val="cs-CZ"/>
        </w:rPr>
        <w:t>3</w:t>
      </w:r>
      <w:r w:rsidRPr="00CB4573">
        <w:rPr>
          <w:lang w:val="cs-CZ"/>
        </w:rPr>
        <w:t>/h (~125 t/h)</w:t>
      </w:r>
      <w:r w:rsidR="00BC0756" w:rsidRPr="00CB4573">
        <w:rPr>
          <w:lang w:val="cs-CZ"/>
        </w:rPr>
        <w:t>.</w:t>
      </w:r>
    </w:p>
    <w:p w14:paraId="3B55A8DB" w14:textId="6E03A01C" w:rsidR="00C0729A" w:rsidRPr="00CB4573" w:rsidRDefault="00BC0756" w:rsidP="00B762D9">
      <w:pPr>
        <w:pStyle w:val="Odstavecseseznamem"/>
        <w:numPr>
          <w:ilvl w:val="0"/>
          <w:numId w:val="15"/>
        </w:numPr>
        <w:spacing w:before="120"/>
        <w:jc w:val="both"/>
        <w:rPr>
          <w:lang w:val="cs-CZ"/>
        </w:rPr>
      </w:pPr>
      <w:r w:rsidRPr="00CB4573">
        <w:rPr>
          <w:lang w:val="cs-CZ"/>
        </w:rPr>
        <w:t xml:space="preserve">PD1 </w:t>
      </w:r>
      <w:r w:rsidR="00520BCA" w:rsidRPr="00CB4573">
        <w:rPr>
          <w:lang w:val="cs-CZ"/>
        </w:rPr>
        <w:t>a, b, c, d</w:t>
      </w:r>
      <w:r w:rsidR="0017085F" w:rsidRPr="00CB4573">
        <w:rPr>
          <w:lang w:val="cs-CZ"/>
        </w:rPr>
        <w:t xml:space="preserve"> (železnice)</w:t>
      </w:r>
      <w:r w:rsidRPr="00CB4573">
        <w:rPr>
          <w:lang w:val="cs-CZ"/>
        </w:rPr>
        <w:tab/>
      </w:r>
      <w:r w:rsidRPr="00CB4573">
        <w:rPr>
          <w:lang w:val="cs-CZ"/>
        </w:rPr>
        <w:tab/>
      </w:r>
      <w:r w:rsidR="00520BCA" w:rsidRPr="00CB4573">
        <w:rPr>
          <w:lang w:val="cs-CZ"/>
        </w:rPr>
        <w:tab/>
      </w:r>
      <w:r w:rsidRPr="00CB4573">
        <w:rPr>
          <w:lang w:val="cs-CZ"/>
        </w:rPr>
        <w:t>úhel 0°</w:t>
      </w:r>
      <w:r w:rsidR="001F2A1F" w:rsidRPr="00CB4573">
        <w:rPr>
          <w:lang w:val="cs-CZ"/>
        </w:rPr>
        <w:tab/>
      </w:r>
      <w:r w:rsidR="001F2A1F" w:rsidRPr="00CB4573">
        <w:rPr>
          <w:lang w:val="cs-CZ"/>
        </w:rPr>
        <w:tab/>
      </w:r>
      <w:r w:rsidRPr="00CB4573">
        <w:rPr>
          <w:lang w:val="cs-CZ"/>
        </w:rPr>
        <w:tab/>
      </w:r>
      <w:r w:rsidR="0017085F" w:rsidRPr="00CB4573">
        <w:rPr>
          <w:lang w:val="cs-CZ"/>
        </w:rPr>
        <w:t>4</w:t>
      </w:r>
      <w:r w:rsidR="001F2A1F" w:rsidRPr="00CB4573">
        <w:rPr>
          <w:lang w:val="cs-CZ"/>
        </w:rPr>
        <w:t xml:space="preserve"> ks</w:t>
      </w:r>
    </w:p>
    <w:p w14:paraId="6A0CF213" w14:textId="1481FEA8" w:rsidR="0017085F" w:rsidRPr="00CB4573" w:rsidRDefault="0017085F" w:rsidP="00B762D9">
      <w:pPr>
        <w:pStyle w:val="Odstavecseseznamem"/>
        <w:numPr>
          <w:ilvl w:val="0"/>
          <w:numId w:val="15"/>
        </w:numPr>
        <w:spacing w:before="120"/>
        <w:jc w:val="both"/>
        <w:rPr>
          <w:lang w:val="cs-CZ"/>
        </w:rPr>
      </w:pPr>
      <w:r w:rsidRPr="00CB4573">
        <w:rPr>
          <w:lang w:val="cs-CZ"/>
        </w:rPr>
        <w:t>PD1 e (autodoprava)</w:t>
      </w:r>
      <w:r w:rsidRPr="00CB4573">
        <w:rPr>
          <w:lang w:val="cs-CZ"/>
        </w:rPr>
        <w:tab/>
      </w:r>
      <w:r w:rsidRPr="00CB4573">
        <w:rPr>
          <w:lang w:val="cs-CZ"/>
        </w:rPr>
        <w:tab/>
      </w:r>
      <w:r w:rsidRPr="00CB4573">
        <w:rPr>
          <w:lang w:val="cs-CZ"/>
        </w:rPr>
        <w:tab/>
      </w:r>
      <w:r w:rsidRPr="00CB4573">
        <w:rPr>
          <w:lang w:val="cs-CZ"/>
        </w:rPr>
        <w:tab/>
        <w:t>úhel 0°</w:t>
      </w:r>
      <w:r w:rsidRPr="00CB4573">
        <w:rPr>
          <w:lang w:val="cs-CZ"/>
        </w:rPr>
        <w:tab/>
      </w:r>
      <w:r w:rsidRPr="00CB4573">
        <w:rPr>
          <w:lang w:val="cs-CZ"/>
        </w:rPr>
        <w:tab/>
      </w:r>
      <w:r w:rsidRPr="00CB4573">
        <w:rPr>
          <w:lang w:val="cs-CZ"/>
        </w:rPr>
        <w:tab/>
        <w:t>1 ks</w:t>
      </w:r>
    </w:p>
    <w:p w14:paraId="65106367" w14:textId="06926220" w:rsidR="00BC0756" w:rsidRPr="00CB4573" w:rsidRDefault="00BC0756" w:rsidP="00B762D9">
      <w:pPr>
        <w:pStyle w:val="Odstavecseseznamem"/>
        <w:numPr>
          <w:ilvl w:val="0"/>
          <w:numId w:val="15"/>
        </w:numPr>
        <w:spacing w:before="120"/>
        <w:jc w:val="both"/>
        <w:rPr>
          <w:lang w:val="cs-CZ"/>
        </w:rPr>
      </w:pPr>
      <w:r w:rsidRPr="00CB4573">
        <w:rPr>
          <w:lang w:val="cs-CZ"/>
        </w:rPr>
        <w:t xml:space="preserve">PD2 </w:t>
      </w:r>
      <w:r w:rsidR="00520BCA" w:rsidRPr="00CB4573">
        <w:rPr>
          <w:lang w:val="cs-CZ"/>
        </w:rPr>
        <w:t>a, b</w:t>
      </w:r>
      <w:r w:rsidR="0017085F" w:rsidRPr="00CB4573">
        <w:rPr>
          <w:lang w:val="cs-CZ"/>
        </w:rPr>
        <w:t xml:space="preserve"> (autodoprava)</w:t>
      </w:r>
      <w:r w:rsidRPr="00CB4573">
        <w:rPr>
          <w:lang w:val="cs-CZ"/>
        </w:rPr>
        <w:tab/>
      </w:r>
      <w:r w:rsidRPr="00CB4573">
        <w:rPr>
          <w:lang w:val="cs-CZ"/>
        </w:rPr>
        <w:tab/>
      </w:r>
      <w:r w:rsidRPr="00CB4573">
        <w:rPr>
          <w:lang w:val="cs-CZ"/>
        </w:rPr>
        <w:tab/>
      </w:r>
      <w:r w:rsidRPr="00CB4573">
        <w:rPr>
          <w:lang w:val="cs-CZ"/>
        </w:rPr>
        <w:tab/>
        <w:t>úhel 0°</w:t>
      </w:r>
      <w:r w:rsidRPr="00CB4573">
        <w:rPr>
          <w:lang w:val="cs-CZ"/>
        </w:rPr>
        <w:tab/>
      </w:r>
      <w:r w:rsidRPr="00CB4573">
        <w:rPr>
          <w:lang w:val="cs-CZ"/>
        </w:rPr>
        <w:tab/>
      </w:r>
      <w:r w:rsidRPr="00CB4573">
        <w:rPr>
          <w:lang w:val="cs-CZ"/>
        </w:rPr>
        <w:tab/>
        <w:t>2 ks</w:t>
      </w:r>
    </w:p>
    <w:p w14:paraId="796F7B64" w14:textId="38CB1E32" w:rsidR="00BC0756" w:rsidRPr="00CB4573" w:rsidRDefault="00BC0756" w:rsidP="00B762D9">
      <w:pPr>
        <w:pStyle w:val="Odstavecseseznamem"/>
        <w:numPr>
          <w:ilvl w:val="0"/>
          <w:numId w:val="15"/>
        </w:numPr>
        <w:spacing w:before="120"/>
        <w:jc w:val="both"/>
        <w:rPr>
          <w:lang w:val="cs-CZ"/>
        </w:rPr>
      </w:pPr>
      <w:r w:rsidRPr="00CB4573">
        <w:rPr>
          <w:lang w:val="cs-CZ"/>
        </w:rPr>
        <w:t xml:space="preserve">PD2 </w:t>
      </w:r>
      <w:r w:rsidR="00520BCA" w:rsidRPr="00CB4573">
        <w:rPr>
          <w:lang w:val="cs-CZ"/>
        </w:rPr>
        <w:t>c, d</w:t>
      </w:r>
      <w:r w:rsidR="0017085F" w:rsidRPr="00CB4573">
        <w:rPr>
          <w:lang w:val="cs-CZ"/>
        </w:rPr>
        <w:t xml:space="preserve"> (autodoprava)</w:t>
      </w:r>
      <w:r w:rsidRPr="00CB4573">
        <w:rPr>
          <w:lang w:val="cs-CZ"/>
        </w:rPr>
        <w:tab/>
      </w:r>
      <w:r w:rsidRPr="00CB4573">
        <w:rPr>
          <w:lang w:val="cs-CZ"/>
        </w:rPr>
        <w:tab/>
      </w:r>
      <w:r w:rsidRPr="00CB4573">
        <w:rPr>
          <w:lang w:val="cs-CZ"/>
        </w:rPr>
        <w:tab/>
      </w:r>
      <w:r w:rsidRPr="00CB4573">
        <w:rPr>
          <w:lang w:val="cs-CZ"/>
        </w:rPr>
        <w:tab/>
        <w:t>úhel 16°</w:t>
      </w:r>
      <w:r w:rsidRPr="00CB4573">
        <w:rPr>
          <w:lang w:val="cs-CZ"/>
        </w:rPr>
        <w:tab/>
      </w:r>
      <w:r w:rsidRPr="00CB4573">
        <w:rPr>
          <w:lang w:val="cs-CZ"/>
        </w:rPr>
        <w:tab/>
        <w:t>2 ks</w:t>
      </w:r>
    </w:p>
    <w:p w14:paraId="3A21972D" w14:textId="5F30DCD1" w:rsidR="0081160E" w:rsidRPr="00CB4573" w:rsidRDefault="0081160E" w:rsidP="00B762D9">
      <w:pPr>
        <w:pStyle w:val="Odstavecseseznamem"/>
        <w:numPr>
          <w:ilvl w:val="0"/>
          <w:numId w:val="15"/>
        </w:numPr>
        <w:spacing w:before="120"/>
        <w:jc w:val="both"/>
        <w:rPr>
          <w:lang w:val="cs-CZ"/>
        </w:rPr>
      </w:pPr>
      <w:r w:rsidRPr="00CB4573">
        <w:rPr>
          <w:lang w:val="cs-CZ"/>
        </w:rPr>
        <w:t xml:space="preserve">PD3 </w:t>
      </w:r>
      <w:r w:rsidR="00520BCA" w:rsidRPr="00CB4573">
        <w:rPr>
          <w:lang w:val="cs-CZ"/>
        </w:rPr>
        <w:t>a, b, c, d</w:t>
      </w:r>
      <w:r w:rsidR="0017085F" w:rsidRPr="00CB4573">
        <w:rPr>
          <w:lang w:val="cs-CZ"/>
        </w:rPr>
        <w:t xml:space="preserve"> (společné)</w:t>
      </w:r>
      <w:r w:rsidRPr="00CB4573">
        <w:rPr>
          <w:lang w:val="cs-CZ"/>
        </w:rPr>
        <w:tab/>
      </w:r>
      <w:r w:rsidRPr="00CB4573">
        <w:rPr>
          <w:lang w:val="cs-CZ"/>
        </w:rPr>
        <w:tab/>
      </w:r>
      <w:r w:rsidRPr="00CB4573">
        <w:rPr>
          <w:lang w:val="cs-CZ"/>
        </w:rPr>
        <w:tab/>
        <w:t>úhel 12°</w:t>
      </w:r>
      <w:r w:rsidRPr="00CB4573">
        <w:rPr>
          <w:lang w:val="cs-CZ"/>
        </w:rPr>
        <w:tab/>
      </w:r>
      <w:r w:rsidRPr="00CB4573">
        <w:rPr>
          <w:lang w:val="cs-CZ"/>
        </w:rPr>
        <w:tab/>
        <w:t>4 ks</w:t>
      </w:r>
      <w:r w:rsidRPr="00CB4573">
        <w:rPr>
          <w:lang w:val="cs-CZ"/>
        </w:rPr>
        <w:tab/>
      </w:r>
    </w:p>
    <w:p w14:paraId="1A393B0C" w14:textId="5F59A1B3" w:rsidR="0081160E" w:rsidRPr="00CB4573" w:rsidRDefault="0081160E" w:rsidP="00B762D9">
      <w:pPr>
        <w:pStyle w:val="Odstavecseseznamem"/>
        <w:numPr>
          <w:ilvl w:val="0"/>
          <w:numId w:val="15"/>
        </w:numPr>
        <w:spacing w:before="120"/>
        <w:jc w:val="both"/>
        <w:rPr>
          <w:lang w:val="cs-CZ"/>
        </w:rPr>
      </w:pPr>
      <w:r w:rsidRPr="00CB4573">
        <w:rPr>
          <w:lang w:val="cs-CZ"/>
        </w:rPr>
        <w:t xml:space="preserve">PD4 </w:t>
      </w:r>
      <w:r w:rsidR="00520BCA" w:rsidRPr="00CB4573">
        <w:rPr>
          <w:lang w:val="cs-CZ"/>
        </w:rPr>
        <w:t>a, b, c, d</w:t>
      </w:r>
      <w:r w:rsidR="0017085F" w:rsidRPr="00CB4573">
        <w:rPr>
          <w:lang w:val="cs-CZ"/>
        </w:rPr>
        <w:t xml:space="preserve"> (společné)</w:t>
      </w:r>
      <w:r w:rsidRPr="00CB4573">
        <w:rPr>
          <w:lang w:val="cs-CZ"/>
        </w:rPr>
        <w:tab/>
      </w:r>
      <w:r w:rsidRPr="00CB4573">
        <w:rPr>
          <w:lang w:val="cs-CZ"/>
        </w:rPr>
        <w:tab/>
      </w:r>
      <w:r w:rsidRPr="00CB4573">
        <w:rPr>
          <w:lang w:val="cs-CZ"/>
        </w:rPr>
        <w:tab/>
        <w:t>úhel 17°</w:t>
      </w:r>
      <w:r w:rsidRPr="00CB4573">
        <w:rPr>
          <w:lang w:val="cs-CZ"/>
        </w:rPr>
        <w:tab/>
      </w:r>
      <w:r w:rsidRPr="00CB4573">
        <w:rPr>
          <w:lang w:val="cs-CZ"/>
        </w:rPr>
        <w:tab/>
        <w:t>4 ks</w:t>
      </w:r>
      <w:r w:rsidRPr="00CB4573">
        <w:rPr>
          <w:lang w:val="cs-CZ"/>
        </w:rPr>
        <w:tab/>
      </w:r>
    </w:p>
    <w:p w14:paraId="748486B7" w14:textId="2A4D71B6" w:rsidR="00C0729A" w:rsidRPr="00CB4573" w:rsidRDefault="58F8F6DA" w:rsidP="00C0729A">
      <w:pPr>
        <w:spacing w:before="120"/>
        <w:jc w:val="both"/>
        <w:rPr>
          <w:lang w:val="cs-CZ"/>
        </w:rPr>
      </w:pPr>
      <w:r w:rsidRPr="43F73D90">
        <w:rPr>
          <w:lang w:val="cs-CZ"/>
        </w:rPr>
        <w:t xml:space="preserve">Pásové dopravníky pro odvod odloučeného </w:t>
      </w:r>
      <w:proofErr w:type="spellStart"/>
      <w:r w:rsidRPr="43F73D90">
        <w:rPr>
          <w:lang w:val="cs-CZ"/>
        </w:rPr>
        <w:t>Fe</w:t>
      </w:r>
      <w:proofErr w:type="spellEnd"/>
      <w:r w:rsidRPr="43F73D90">
        <w:rPr>
          <w:lang w:val="cs-CZ"/>
        </w:rPr>
        <w:t xml:space="preserve"> materiálu mají šířku 0,4 m a jsou navrženy na dopravní rychlost 1,5 m/s.</w:t>
      </w:r>
      <w:r w:rsidR="589EB30F" w:rsidRPr="43F73D90">
        <w:rPr>
          <w:lang w:val="cs-CZ"/>
        </w:rPr>
        <w:t xml:space="preserve"> Dopravníky jsou umístěny pod skluzy vyseparovaného železa ze štěpky a jsou zaústěn</w:t>
      </w:r>
      <w:r w:rsidR="200065DE" w:rsidRPr="43F73D90">
        <w:rPr>
          <w:lang w:val="cs-CZ"/>
        </w:rPr>
        <w:t>y</w:t>
      </w:r>
      <w:r w:rsidR="589EB30F" w:rsidRPr="43F73D90">
        <w:rPr>
          <w:lang w:val="cs-CZ"/>
        </w:rPr>
        <w:t xml:space="preserve"> do kontejnerů. Každý dopravník prochází příčně k linkám dopravy a jsou na něj vždy zaústěny všechny čtyři linky separace. Na konci dopravníku je materiál sypán do připraveného kontejneru. Tento kontejner je na válečkové dráze pro vysunutí z pracovní polohy a vyvezení za pomoci portálového jeřábu k vratům.</w:t>
      </w:r>
    </w:p>
    <w:p w14:paraId="1FA87D4C" w14:textId="0AA45DC9" w:rsidR="00C0729A" w:rsidRPr="00CB4573" w:rsidRDefault="00C0729A" w:rsidP="00B762D9">
      <w:pPr>
        <w:pStyle w:val="Odstavecseseznamem"/>
        <w:numPr>
          <w:ilvl w:val="0"/>
          <w:numId w:val="15"/>
        </w:numPr>
        <w:spacing w:before="120"/>
        <w:jc w:val="both"/>
        <w:rPr>
          <w:lang w:val="cs-CZ"/>
        </w:rPr>
      </w:pPr>
      <w:r w:rsidRPr="00CB4573">
        <w:rPr>
          <w:lang w:val="cs-CZ"/>
        </w:rPr>
        <w:t xml:space="preserve">PD </w:t>
      </w:r>
      <w:proofErr w:type="spellStart"/>
      <w:r w:rsidRPr="00CB4573">
        <w:rPr>
          <w:lang w:val="cs-CZ"/>
        </w:rPr>
        <w:t>Fe</w:t>
      </w:r>
      <w:proofErr w:type="spellEnd"/>
      <w:r w:rsidRPr="00CB4573">
        <w:rPr>
          <w:lang w:val="cs-CZ"/>
        </w:rPr>
        <w:t xml:space="preserve"> 1, 2</w:t>
      </w:r>
      <w:r w:rsidRPr="00CB4573">
        <w:rPr>
          <w:lang w:val="cs-CZ"/>
        </w:rPr>
        <w:tab/>
      </w:r>
      <w:r w:rsidRPr="00CB4573">
        <w:rPr>
          <w:lang w:val="cs-CZ"/>
        </w:rPr>
        <w:tab/>
      </w:r>
      <w:r w:rsidRPr="00CB4573">
        <w:rPr>
          <w:lang w:val="cs-CZ"/>
        </w:rPr>
        <w:tab/>
      </w:r>
      <w:r w:rsidRPr="00CB4573">
        <w:rPr>
          <w:lang w:val="cs-CZ"/>
        </w:rPr>
        <w:tab/>
      </w:r>
      <w:r w:rsidRPr="00CB4573">
        <w:rPr>
          <w:lang w:val="cs-CZ"/>
        </w:rPr>
        <w:tab/>
        <w:t>úhel 0°</w:t>
      </w:r>
      <w:r w:rsidRPr="00CB4573">
        <w:rPr>
          <w:lang w:val="cs-CZ"/>
        </w:rPr>
        <w:tab/>
      </w:r>
      <w:r w:rsidRPr="00CB4573">
        <w:rPr>
          <w:lang w:val="cs-CZ"/>
        </w:rPr>
        <w:tab/>
      </w:r>
      <w:r w:rsidRPr="00CB4573">
        <w:rPr>
          <w:lang w:val="cs-CZ"/>
        </w:rPr>
        <w:tab/>
        <w:t>2 ks</w:t>
      </w:r>
    </w:p>
    <w:p w14:paraId="6C444D6D" w14:textId="5AD6BA83" w:rsidR="002B0E6C" w:rsidRPr="00CB4573" w:rsidRDefault="00C0729A" w:rsidP="00582934">
      <w:pPr>
        <w:spacing w:before="120"/>
        <w:jc w:val="both"/>
        <w:rPr>
          <w:lang w:val="cs-CZ"/>
        </w:rPr>
      </w:pPr>
      <w:r w:rsidRPr="00CB4573">
        <w:rPr>
          <w:lang w:val="cs-CZ"/>
        </w:rPr>
        <w:t>Třídiče</w:t>
      </w:r>
      <w:r w:rsidR="007E54A8" w:rsidRPr="00CB4573">
        <w:rPr>
          <w:lang w:val="cs-CZ"/>
        </w:rPr>
        <w:t xml:space="preserve"> (hvězdicová třídící síta)</w:t>
      </w:r>
      <w:r w:rsidRPr="00CB4573">
        <w:rPr>
          <w:lang w:val="cs-CZ"/>
        </w:rPr>
        <w:t xml:space="preserve"> jsou osazen</w:t>
      </w:r>
      <w:r w:rsidR="00C71599" w:rsidRPr="00CB4573">
        <w:rPr>
          <w:lang w:val="cs-CZ"/>
        </w:rPr>
        <w:t>a</w:t>
      </w:r>
      <w:r w:rsidRPr="00CB4573">
        <w:rPr>
          <w:lang w:val="cs-CZ"/>
        </w:rPr>
        <w:t xml:space="preserve"> za soustavou dopravníků PD3, mají kapacitu </w:t>
      </w:r>
      <w:r w:rsidR="00C66320" w:rsidRPr="00CB4573">
        <w:rPr>
          <w:lang w:val="cs-CZ"/>
        </w:rPr>
        <w:t>500 m</w:t>
      </w:r>
      <w:r w:rsidR="00C66320" w:rsidRPr="00CB4573">
        <w:rPr>
          <w:vertAlign w:val="superscript"/>
          <w:lang w:val="cs-CZ"/>
        </w:rPr>
        <w:t>3</w:t>
      </w:r>
      <w:r w:rsidR="00C66320" w:rsidRPr="00CB4573">
        <w:rPr>
          <w:lang w:val="cs-CZ"/>
        </w:rPr>
        <w:t>/h</w:t>
      </w:r>
      <w:r w:rsidRPr="00CB4573">
        <w:rPr>
          <w:lang w:val="cs-CZ"/>
        </w:rPr>
        <w:t>, podsítné do velikosti 100 mm</w:t>
      </w:r>
      <w:r w:rsidR="00C71599" w:rsidRPr="00CB4573">
        <w:rPr>
          <w:lang w:val="cs-CZ"/>
        </w:rPr>
        <w:t xml:space="preserve"> a</w:t>
      </w:r>
      <w:r w:rsidRPr="00CB4573">
        <w:rPr>
          <w:lang w:val="cs-CZ"/>
        </w:rPr>
        <w:t xml:space="preserve"> nadsítné max. 10 %</w:t>
      </w:r>
      <w:r w:rsidR="00C66320" w:rsidRPr="00CB4573">
        <w:rPr>
          <w:lang w:val="cs-CZ"/>
        </w:rPr>
        <w:t>.</w:t>
      </w:r>
    </w:p>
    <w:p w14:paraId="47ECA619" w14:textId="4E5B765B" w:rsidR="007E54A8" w:rsidRPr="00CB4573" w:rsidRDefault="00C66320" w:rsidP="00B762D9">
      <w:pPr>
        <w:pStyle w:val="Odstavecseseznamem"/>
        <w:numPr>
          <w:ilvl w:val="0"/>
          <w:numId w:val="15"/>
        </w:numPr>
        <w:spacing w:before="120"/>
        <w:jc w:val="both"/>
        <w:rPr>
          <w:lang w:val="cs-CZ"/>
        </w:rPr>
      </w:pPr>
      <w:r w:rsidRPr="00CB4573">
        <w:rPr>
          <w:lang w:val="cs-CZ"/>
        </w:rPr>
        <w:t>T</w:t>
      </w:r>
      <w:r w:rsidR="00D56551" w:rsidRPr="00CB4573">
        <w:rPr>
          <w:lang w:val="cs-CZ"/>
        </w:rPr>
        <w:t xml:space="preserve"> </w:t>
      </w:r>
      <w:r w:rsidR="00520BCA" w:rsidRPr="00CB4573">
        <w:rPr>
          <w:lang w:val="cs-CZ"/>
        </w:rPr>
        <w:t>a</w:t>
      </w:r>
      <w:r w:rsidR="007E54A8" w:rsidRPr="00CB4573">
        <w:rPr>
          <w:lang w:val="cs-CZ"/>
        </w:rPr>
        <w:t xml:space="preserve">, </w:t>
      </w:r>
      <w:r w:rsidR="00520BCA" w:rsidRPr="00CB4573">
        <w:rPr>
          <w:lang w:val="cs-CZ"/>
        </w:rPr>
        <w:t>b, c, d</w:t>
      </w:r>
      <w:r w:rsidR="007E54A8" w:rsidRPr="00CB4573">
        <w:rPr>
          <w:lang w:val="cs-CZ"/>
        </w:rPr>
        <w:tab/>
      </w:r>
      <w:r w:rsidR="007E54A8" w:rsidRPr="00CB4573">
        <w:rPr>
          <w:lang w:val="cs-CZ"/>
        </w:rPr>
        <w:tab/>
      </w:r>
      <w:r w:rsidR="007E54A8" w:rsidRPr="00CB4573">
        <w:rPr>
          <w:lang w:val="cs-CZ"/>
        </w:rPr>
        <w:tab/>
      </w:r>
      <w:r w:rsidR="007E54A8" w:rsidRPr="00CB4573">
        <w:rPr>
          <w:lang w:val="cs-CZ"/>
        </w:rPr>
        <w:tab/>
      </w:r>
      <w:r w:rsidR="007E54A8" w:rsidRPr="00CB4573">
        <w:rPr>
          <w:lang w:val="cs-CZ"/>
        </w:rPr>
        <w:tab/>
      </w:r>
      <w:r w:rsidRPr="00CB4573">
        <w:rPr>
          <w:lang w:val="cs-CZ"/>
        </w:rPr>
        <w:t>šířka</w:t>
      </w:r>
      <w:r w:rsidR="007E54A8" w:rsidRPr="00CB4573">
        <w:rPr>
          <w:lang w:val="cs-CZ"/>
        </w:rPr>
        <w:t xml:space="preserve"> </w:t>
      </w:r>
      <w:r w:rsidRPr="00CB4573">
        <w:rPr>
          <w:lang w:val="cs-CZ"/>
        </w:rPr>
        <w:t>1,3 m</w:t>
      </w:r>
      <w:r w:rsidR="007E54A8" w:rsidRPr="00CB4573">
        <w:rPr>
          <w:lang w:val="cs-CZ"/>
        </w:rPr>
        <w:tab/>
      </w:r>
      <w:r w:rsidR="007E54A8" w:rsidRPr="00CB4573">
        <w:rPr>
          <w:lang w:val="cs-CZ"/>
        </w:rPr>
        <w:tab/>
      </w:r>
      <w:r w:rsidRPr="00CB4573">
        <w:rPr>
          <w:lang w:val="cs-CZ"/>
        </w:rPr>
        <w:t>4</w:t>
      </w:r>
      <w:r w:rsidR="007E54A8" w:rsidRPr="00CB4573">
        <w:rPr>
          <w:lang w:val="cs-CZ"/>
        </w:rPr>
        <w:t xml:space="preserve"> ks</w:t>
      </w:r>
    </w:p>
    <w:p w14:paraId="7A19457B" w14:textId="1A671E20" w:rsidR="00C66320" w:rsidRPr="00CB4573" w:rsidRDefault="00C66320" w:rsidP="00582934">
      <w:pPr>
        <w:spacing w:before="120"/>
        <w:jc w:val="both"/>
        <w:rPr>
          <w:u w:val="single"/>
          <w:lang w:val="cs-CZ"/>
        </w:rPr>
      </w:pPr>
      <w:r w:rsidRPr="00CB4573">
        <w:rPr>
          <w:lang w:val="cs-CZ"/>
        </w:rPr>
        <w:t>Dvouhřídelové drtiče jsou osazen</w:t>
      </w:r>
      <w:r w:rsidR="005B0484" w:rsidRPr="00CB4573">
        <w:rPr>
          <w:lang w:val="cs-CZ"/>
        </w:rPr>
        <w:t>y</w:t>
      </w:r>
      <w:r w:rsidRPr="00CB4573">
        <w:rPr>
          <w:lang w:val="cs-CZ"/>
        </w:rPr>
        <w:t xml:space="preserve"> za soustavou třídičů, před pásovými dopravníky PD4.</w:t>
      </w:r>
    </w:p>
    <w:p w14:paraId="63512846" w14:textId="70ADE929" w:rsidR="00C66320" w:rsidRPr="00CB4573" w:rsidRDefault="00C66320" w:rsidP="00B762D9">
      <w:pPr>
        <w:pStyle w:val="Odstavecseseznamem"/>
        <w:numPr>
          <w:ilvl w:val="0"/>
          <w:numId w:val="15"/>
        </w:numPr>
        <w:spacing w:before="120"/>
        <w:jc w:val="both"/>
        <w:rPr>
          <w:lang w:val="cs-CZ"/>
        </w:rPr>
      </w:pPr>
      <w:r w:rsidRPr="00CB4573">
        <w:rPr>
          <w:lang w:val="cs-CZ"/>
        </w:rPr>
        <w:t>D</w:t>
      </w:r>
      <w:r w:rsidR="00D56551" w:rsidRPr="00CB4573">
        <w:rPr>
          <w:lang w:val="cs-CZ"/>
        </w:rPr>
        <w:t xml:space="preserve"> </w:t>
      </w:r>
      <w:r w:rsidR="00520BCA" w:rsidRPr="00CB4573">
        <w:rPr>
          <w:lang w:val="cs-CZ"/>
        </w:rPr>
        <w:t>a</w:t>
      </w:r>
      <w:r w:rsidRPr="00CB4573">
        <w:rPr>
          <w:lang w:val="cs-CZ"/>
        </w:rPr>
        <w:t xml:space="preserve">, </w:t>
      </w:r>
      <w:r w:rsidR="00520BCA" w:rsidRPr="00CB4573">
        <w:rPr>
          <w:lang w:val="cs-CZ"/>
        </w:rPr>
        <w:t>b, c, d</w:t>
      </w:r>
      <w:r w:rsidRPr="00CB4573">
        <w:rPr>
          <w:lang w:val="cs-CZ"/>
        </w:rPr>
        <w:tab/>
      </w:r>
      <w:r w:rsidRPr="00CB4573">
        <w:rPr>
          <w:lang w:val="cs-CZ"/>
        </w:rPr>
        <w:tab/>
      </w:r>
      <w:r w:rsidRPr="00CB4573">
        <w:rPr>
          <w:lang w:val="cs-CZ"/>
        </w:rPr>
        <w:tab/>
      </w:r>
      <w:r w:rsidRPr="00CB4573">
        <w:rPr>
          <w:lang w:val="cs-CZ"/>
        </w:rPr>
        <w:tab/>
      </w:r>
      <w:r w:rsidRPr="00CB4573">
        <w:rPr>
          <w:lang w:val="cs-CZ"/>
        </w:rPr>
        <w:tab/>
        <w:t xml:space="preserve">kapacita </w:t>
      </w:r>
      <w:r w:rsidR="001776B1" w:rsidRPr="00CB4573">
        <w:rPr>
          <w:lang w:val="cs-CZ"/>
        </w:rPr>
        <w:t>50</w:t>
      </w:r>
      <w:r w:rsidRPr="00CB4573">
        <w:rPr>
          <w:lang w:val="cs-CZ"/>
        </w:rPr>
        <w:t> m</w:t>
      </w:r>
      <w:r w:rsidRPr="00CB4573">
        <w:rPr>
          <w:vertAlign w:val="superscript"/>
          <w:lang w:val="cs-CZ"/>
        </w:rPr>
        <w:t>3</w:t>
      </w:r>
      <w:r w:rsidRPr="00CB4573">
        <w:rPr>
          <w:lang w:val="cs-CZ"/>
        </w:rPr>
        <w:t>/h</w:t>
      </w:r>
      <w:r w:rsidRPr="00CB4573">
        <w:rPr>
          <w:lang w:val="cs-CZ"/>
        </w:rPr>
        <w:tab/>
        <w:t>4 ks</w:t>
      </w:r>
    </w:p>
    <w:p w14:paraId="217EA58C" w14:textId="6269A82F" w:rsidR="00D56551" w:rsidRPr="00CB4573" w:rsidRDefault="004E5CD6" w:rsidP="00582934">
      <w:pPr>
        <w:spacing w:before="120"/>
        <w:jc w:val="both"/>
        <w:rPr>
          <w:lang w:val="cs-CZ"/>
        </w:rPr>
      </w:pPr>
      <w:r w:rsidRPr="00CB4573">
        <w:rPr>
          <w:lang w:val="cs-CZ"/>
        </w:rPr>
        <w:t>Magnetické bubny</w:t>
      </w:r>
      <w:r w:rsidR="00D56551" w:rsidRPr="00CB4573">
        <w:rPr>
          <w:lang w:val="cs-CZ"/>
        </w:rPr>
        <w:t xml:space="preserve"> (permanentní feritový magnet)</w:t>
      </w:r>
      <w:r w:rsidRPr="00CB4573">
        <w:rPr>
          <w:lang w:val="cs-CZ"/>
        </w:rPr>
        <w:t xml:space="preserve"> jsou použity jako </w:t>
      </w:r>
      <w:r w:rsidR="00BD354A" w:rsidRPr="00CB4573">
        <w:rPr>
          <w:lang w:val="cs-CZ"/>
        </w:rPr>
        <w:t>vratné</w:t>
      </w:r>
      <w:r w:rsidRPr="00CB4573">
        <w:rPr>
          <w:lang w:val="cs-CZ"/>
        </w:rPr>
        <w:t xml:space="preserve"> válce dopravníkových pásů PD3. Železné částice obsažené v </w:t>
      </w:r>
      <w:r w:rsidR="00D56551" w:rsidRPr="00CB4573">
        <w:rPr>
          <w:lang w:val="cs-CZ"/>
        </w:rPr>
        <w:t>DŠ</w:t>
      </w:r>
      <w:r w:rsidRPr="00CB4573">
        <w:rPr>
          <w:lang w:val="cs-CZ"/>
        </w:rPr>
        <w:t xml:space="preserve"> jsou zachyceny magnetem a unášeny na spodní okraj pásu. Zde se uvolní z magnetického pole a odpadávají do skluzu na dopravníkový pás PD </w:t>
      </w:r>
      <w:proofErr w:type="spellStart"/>
      <w:r w:rsidRPr="00CB4573">
        <w:rPr>
          <w:lang w:val="cs-CZ"/>
        </w:rPr>
        <w:t>F</w:t>
      </w:r>
      <w:r w:rsidR="00D56551" w:rsidRPr="00CB4573">
        <w:rPr>
          <w:lang w:val="cs-CZ"/>
        </w:rPr>
        <w:t>e</w:t>
      </w:r>
      <w:proofErr w:type="spellEnd"/>
      <w:r w:rsidRPr="00CB4573">
        <w:rPr>
          <w:lang w:val="cs-CZ"/>
        </w:rPr>
        <w:t xml:space="preserve"> 2. </w:t>
      </w:r>
    </w:p>
    <w:p w14:paraId="12A1A46F" w14:textId="69DFEB86" w:rsidR="00D56551" w:rsidRPr="00CB4573" w:rsidRDefault="00D56551" w:rsidP="00B762D9">
      <w:pPr>
        <w:pStyle w:val="Odstavecseseznamem"/>
        <w:numPr>
          <w:ilvl w:val="0"/>
          <w:numId w:val="15"/>
        </w:numPr>
        <w:spacing w:before="120"/>
        <w:jc w:val="both"/>
        <w:rPr>
          <w:lang w:val="cs-CZ"/>
        </w:rPr>
      </w:pPr>
      <w:r w:rsidRPr="00CB4573">
        <w:rPr>
          <w:lang w:val="cs-CZ"/>
        </w:rPr>
        <w:t>MB a, b, c, d</w:t>
      </w:r>
      <w:r w:rsidRPr="00CB4573">
        <w:rPr>
          <w:lang w:val="cs-CZ"/>
        </w:rPr>
        <w:tab/>
      </w:r>
      <w:r w:rsidRPr="00CB4573">
        <w:rPr>
          <w:lang w:val="cs-CZ"/>
        </w:rPr>
        <w:tab/>
      </w:r>
      <w:r w:rsidRPr="00CB4573">
        <w:rPr>
          <w:lang w:val="cs-CZ"/>
        </w:rPr>
        <w:tab/>
      </w:r>
      <w:r w:rsidRPr="00CB4573">
        <w:rPr>
          <w:lang w:val="cs-CZ"/>
        </w:rPr>
        <w:tab/>
      </w:r>
      <w:r w:rsidRPr="00CB4573">
        <w:rPr>
          <w:lang w:val="cs-CZ"/>
        </w:rPr>
        <w:tab/>
        <w:t>šířka 1,0 m</w:t>
      </w:r>
      <w:r w:rsidRPr="00CB4573">
        <w:rPr>
          <w:lang w:val="cs-CZ"/>
        </w:rPr>
        <w:tab/>
      </w:r>
      <w:r w:rsidRPr="00CB4573">
        <w:rPr>
          <w:lang w:val="cs-CZ"/>
        </w:rPr>
        <w:tab/>
        <w:t>4 ks</w:t>
      </w:r>
    </w:p>
    <w:p w14:paraId="017B47A6" w14:textId="30BA011B" w:rsidR="00582934" w:rsidRPr="00CB4573" w:rsidRDefault="00582934" w:rsidP="00582934">
      <w:pPr>
        <w:spacing w:before="120"/>
        <w:jc w:val="both"/>
        <w:rPr>
          <w:lang w:val="cs-CZ"/>
        </w:rPr>
      </w:pPr>
      <w:r w:rsidRPr="00CB4573">
        <w:rPr>
          <w:lang w:val="cs-CZ"/>
        </w:rPr>
        <w:t>Magnetick</w:t>
      </w:r>
      <w:r w:rsidR="005B0484" w:rsidRPr="00CB4573">
        <w:rPr>
          <w:lang w:val="cs-CZ"/>
        </w:rPr>
        <w:t xml:space="preserve">é separátory kovů </w:t>
      </w:r>
      <w:r w:rsidRPr="00CB4573">
        <w:rPr>
          <w:lang w:val="cs-CZ"/>
        </w:rPr>
        <w:t xml:space="preserve">s vynášením </w:t>
      </w:r>
      <w:r w:rsidR="00D56551" w:rsidRPr="00CB4573">
        <w:rPr>
          <w:lang w:val="cs-CZ"/>
        </w:rPr>
        <w:t xml:space="preserve">jsou zavěšeny nad </w:t>
      </w:r>
      <w:r w:rsidR="00BD354A" w:rsidRPr="00CB4573">
        <w:rPr>
          <w:lang w:val="cs-CZ"/>
        </w:rPr>
        <w:t>vratnými</w:t>
      </w:r>
      <w:r w:rsidR="00D56551" w:rsidRPr="00CB4573">
        <w:rPr>
          <w:lang w:val="cs-CZ"/>
        </w:rPr>
        <w:t xml:space="preserve"> stanicemi pasů PD3, odlučuj</w:t>
      </w:r>
      <w:r w:rsidR="005D649E" w:rsidRPr="00CB4573">
        <w:rPr>
          <w:lang w:val="cs-CZ"/>
        </w:rPr>
        <w:t>í</w:t>
      </w:r>
      <w:r w:rsidR="00D56551" w:rsidRPr="00CB4573">
        <w:rPr>
          <w:lang w:val="cs-CZ"/>
        </w:rPr>
        <w:t xml:space="preserve"> nežádoucí magnetické části z vrchní vrstvy DŠ na dopravník PD </w:t>
      </w:r>
      <w:proofErr w:type="spellStart"/>
      <w:r w:rsidR="00D56551" w:rsidRPr="00CB4573">
        <w:rPr>
          <w:lang w:val="cs-CZ"/>
        </w:rPr>
        <w:t>Fe</w:t>
      </w:r>
      <w:proofErr w:type="spellEnd"/>
      <w:r w:rsidR="00D56551" w:rsidRPr="00CB4573">
        <w:rPr>
          <w:lang w:val="cs-CZ"/>
        </w:rPr>
        <w:t xml:space="preserve"> 1, ze kterého odloučený materiál padá do připraveného kontejneru.</w:t>
      </w:r>
    </w:p>
    <w:p w14:paraId="451974B1" w14:textId="28FAD47B" w:rsidR="00D56551" w:rsidRPr="00CB4573" w:rsidRDefault="00D56551" w:rsidP="00B762D9">
      <w:pPr>
        <w:pStyle w:val="Odstavecseseznamem"/>
        <w:numPr>
          <w:ilvl w:val="0"/>
          <w:numId w:val="15"/>
        </w:numPr>
        <w:spacing w:before="120"/>
        <w:jc w:val="both"/>
        <w:rPr>
          <w:lang w:val="cs-CZ"/>
        </w:rPr>
      </w:pPr>
      <w:r w:rsidRPr="00CB4573">
        <w:rPr>
          <w:lang w:val="cs-CZ"/>
        </w:rPr>
        <w:t>M</w:t>
      </w:r>
      <w:r w:rsidR="009B4CBC" w:rsidRPr="00CB4573">
        <w:rPr>
          <w:lang w:val="cs-CZ"/>
        </w:rPr>
        <w:t>S</w:t>
      </w:r>
      <w:r w:rsidRPr="00CB4573">
        <w:rPr>
          <w:lang w:val="cs-CZ"/>
        </w:rPr>
        <w:t xml:space="preserve"> a, b, c, d</w:t>
      </w:r>
      <w:r w:rsidRPr="00CB4573">
        <w:rPr>
          <w:lang w:val="cs-CZ"/>
        </w:rPr>
        <w:tab/>
      </w:r>
      <w:r w:rsidRPr="00CB4573">
        <w:rPr>
          <w:lang w:val="cs-CZ"/>
        </w:rPr>
        <w:tab/>
      </w:r>
      <w:r w:rsidRPr="00CB4573">
        <w:rPr>
          <w:lang w:val="cs-CZ"/>
        </w:rPr>
        <w:tab/>
      </w:r>
      <w:r w:rsidRPr="00CB4573">
        <w:rPr>
          <w:lang w:val="cs-CZ"/>
        </w:rPr>
        <w:tab/>
      </w:r>
      <w:r w:rsidRPr="00CB4573">
        <w:rPr>
          <w:lang w:val="cs-CZ"/>
        </w:rPr>
        <w:tab/>
        <w:t>šířka 1,0 m</w:t>
      </w:r>
      <w:r w:rsidRPr="00CB4573">
        <w:rPr>
          <w:lang w:val="cs-CZ"/>
        </w:rPr>
        <w:tab/>
      </w:r>
      <w:r w:rsidRPr="00CB4573">
        <w:rPr>
          <w:lang w:val="cs-CZ"/>
        </w:rPr>
        <w:tab/>
        <w:t>4 ks</w:t>
      </w:r>
    </w:p>
    <w:p w14:paraId="459809F3" w14:textId="1861CA31" w:rsidR="00582934" w:rsidRPr="00CB4573" w:rsidRDefault="00582934" w:rsidP="00582934">
      <w:pPr>
        <w:spacing w:before="120"/>
        <w:jc w:val="both"/>
        <w:rPr>
          <w:b/>
          <w:bCs/>
          <w:u w:val="single"/>
          <w:lang w:val="cs-CZ"/>
        </w:rPr>
      </w:pPr>
      <w:r w:rsidRPr="00CB4573">
        <w:rPr>
          <w:b/>
          <w:bCs/>
          <w:u w:val="single"/>
          <w:lang w:val="cs-CZ"/>
        </w:rPr>
        <w:t xml:space="preserve">PS 104 – Pasová doprava </w:t>
      </w:r>
      <w:r w:rsidR="00F333A9" w:rsidRPr="00CB4573">
        <w:rPr>
          <w:b/>
          <w:bCs/>
          <w:u w:val="single"/>
          <w:lang w:val="cs-CZ"/>
        </w:rPr>
        <w:t>dřevní štěpky</w:t>
      </w:r>
      <w:r w:rsidRPr="00CB4573">
        <w:rPr>
          <w:b/>
          <w:bCs/>
          <w:u w:val="single"/>
          <w:lang w:val="cs-CZ"/>
        </w:rPr>
        <w:t xml:space="preserve">  </w:t>
      </w:r>
    </w:p>
    <w:p w14:paraId="3EC6EAE4" w14:textId="35C77279" w:rsidR="004D2229" w:rsidRDefault="004D2229" w:rsidP="004D2229">
      <w:pPr>
        <w:spacing w:before="120"/>
        <w:jc w:val="both"/>
        <w:rPr>
          <w:lang w:val="cs-CZ"/>
        </w:rPr>
      </w:pPr>
      <w:r>
        <w:rPr>
          <w:lang w:val="cs-CZ"/>
        </w:rPr>
        <w:t>Provozní soubor</w:t>
      </w:r>
      <w:r w:rsidRPr="00CB4573">
        <w:rPr>
          <w:lang w:val="cs-CZ"/>
        </w:rPr>
        <w:t xml:space="preserve"> </w:t>
      </w:r>
      <w:r>
        <w:rPr>
          <w:lang w:val="cs-CZ"/>
        </w:rPr>
        <w:t>začíná v SO101 pokračuje mezi SO101-SO102, prochází SO102 a dále prochází SO201 až do SO203</w:t>
      </w:r>
      <w:r w:rsidRPr="00CB4573">
        <w:rPr>
          <w:lang w:val="cs-CZ"/>
        </w:rPr>
        <w:t>.</w:t>
      </w:r>
    </w:p>
    <w:p w14:paraId="702E0F22" w14:textId="77777777" w:rsidR="004D2229" w:rsidRPr="00573AF8" w:rsidRDefault="004D2229" w:rsidP="004D2229">
      <w:pPr>
        <w:spacing w:before="120"/>
        <w:jc w:val="both"/>
        <w:rPr>
          <w:lang w:val="cs-CZ"/>
        </w:rPr>
      </w:pPr>
      <w:r>
        <w:rPr>
          <w:lang w:val="cs-CZ"/>
        </w:rPr>
        <w:t>V tomto PS se nachází vyhrazené technické zařízení:</w:t>
      </w:r>
    </w:p>
    <w:p w14:paraId="3207712E" w14:textId="126BD793" w:rsidR="004D2229" w:rsidRPr="00573AF8" w:rsidRDefault="004D2229" w:rsidP="004D2229">
      <w:pPr>
        <w:pStyle w:val="Odstavecseseznamem"/>
        <w:numPr>
          <w:ilvl w:val="0"/>
          <w:numId w:val="38"/>
        </w:numPr>
        <w:spacing w:before="120"/>
        <w:jc w:val="both"/>
        <w:rPr>
          <w:lang w:val="cs-CZ"/>
        </w:rPr>
      </w:pPr>
      <w:r w:rsidRPr="00573AF8">
        <w:rPr>
          <w:lang w:val="cs-CZ"/>
        </w:rPr>
        <w:t>zdvihací zařízení – samostatn</w:t>
      </w:r>
      <w:r>
        <w:rPr>
          <w:lang w:val="cs-CZ"/>
        </w:rPr>
        <w:t>é</w:t>
      </w:r>
      <w:r w:rsidRPr="00573AF8">
        <w:rPr>
          <w:lang w:val="cs-CZ"/>
        </w:rPr>
        <w:t xml:space="preserve"> drážk</w:t>
      </w:r>
      <w:r>
        <w:rPr>
          <w:lang w:val="cs-CZ"/>
        </w:rPr>
        <w:t>y</w:t>
      </w:r>
      <w:r w:rsidRPr="00573AF8">
        <w:rPr>
          <w:lang w:val="cs-CZ"/>
        </w:rPr>
        <w:t xml:space="preserve"> </w:t>
      </w:r>
      <w:r>
        <w:rPr>
          <w:lang w:val="cs-CZ"/>
        </w:rPr>
        <w:t>s</w:t>
      </w:r>
      <w:r w:rsidRPr="00573AF8">
        <w:rPr>
          <w:lang w:val="cs-CZ"/>
        </w:rPr>
        <w:t> kočkou (</w:t>
      </w:r>
      <w:proofErr w:type="gramStart"/>
      <w:r>
        <w:rPr>
          <w:lang w:val="cs-CZ"/>
        </w:rPr>
        <w:t>10x - PV1</w:t>
      </w:r>
      <w:proofErr w:type="gramEnd"/>
      <w:r>
        <w:rPr>
          <w:lang w:val="cs-CZ"/>
        </w:rPr>
        <w:t>, PV2,</w:t>
      </w:r>
      <w:r w:rsidR="00AC5C82">
        <w:rPr>
          <w:lang w:val="cs-CZ"/>
        </w:rPr>
        <w:t xml:space="preserve"> </w:t>
      </w:r>
      <w:r>
        <w:rPr>
          <w:lang w:val="cs-CZ"/>
        </w:rPr>
        <w:t>Horní nástavba, PV3, PV4</w:t>
      </w:r>
      <w:r w:rsidRPr="00573AF8">
        <w:rPr>
          <w:lang w:val="cs-CZ"/>
        </w:rPr>
        <w:t>)</w:t>
      </w:r>
      <w:r w:rsidR="00AC5C82">
        <w:rPr>
          <w:lang w:val="cs-CZ"/>
        </w:rPr>
        <w:t>.</w:t>
      </w:r>
    </w:p>
    <w:p w14:paraId="72BBBB7B" w14:textId="2D36C320" w:rsidR="00C256EF" w:rsidRPr="00CB4573" w:rsidRDefault="5B086ACF" w:rsidP="00C256EF">
      <w:pPr>
        <w:spacing w:before="120"/>
        <w:jc w:val="both"/>
        <w:rPr>
          <w:lang w:val="cs-CZ"/>
        </w:rPr>
      </w:pPr>
      <w:r w:rsidRPr="43F73D90">
        <w:rPr>
          <w:lang w:val="cs-CZ"/>
        </w:rPr>
        <w:lastRenderedPageBreak/>
        <w:t>Provozní soubor PS 104 – pasová doprava dřevní štěpky</w:t>
      </w:r>
      <w:r w:rsidR="6285C89F" w:rsidRPr="43F73D90">
        <w:rPr>
          <w:lang w:val="cs-CZ"/>
        </w:rPr>
        <w:t xml:space="preserve"> PD5,</w:t>
      </w:r>
      <w:r w:rsidRPr="43F73D90">
        <w:rPr>
          <w:lang w:val="cs-CZ"/>
        </w:rPr>
        <w:t xml:space="preserve"> PD6, PD7, PD8, PD9, PD10, PD11, PD12, PD13, PD14, PD15, PD16 </w:t>
      </w:r>
      <w:proofErr w:type="gramStart"/>
      <w:r w:rsidRPr="43F73D90">
        <w:rPr>
          <w:lang w:val="cs-CZ"/>
        </w:rPr>
        <w:t>řeší</w:t>
      </w:r>
      <w:proofErr w:type="gramEnd"/>
      <w:r w:rsidRPr="43F73D90">
        <w:rPr>
          <w:lang w:val="cs-CZ"/>
        </w:rPr>
        <w:t xml:space="preserve"> dopravní cestu paliva od sil ke kotlům K20, K80 a K90. </w:t>
      </w:r>
    </w:p>
    <w:p w14:paraId="1817E380" w14:textId="77777777" w:rsidR="00C256EF" w:rsidRPr="00CB4573" w:rsidRDefault="00C256EF" w:rsidP="00C256EF">
      <w:pPr>
        <w:spacing w:before="120"/>
        <w:jc w:val="both"/>
        <w:rPr>
          <w:lang w:val="cs-CZ"/>
        </w:rPr>
      </w:pPr>
      <w:r w:rsidRPr="00CB4573">
        <w:rPr>
          <w:lang w:val="cs-CZ"/>
        </w:rPr>
        <w:t xml:space="preserve">Pasové dopravníky PD5-8 </w:t>
      </w:r>
      <w:proofErr w:type="gramStart"/>
      <w:r w:rsidRPr="00CB4573">
        <w:rPr>
          <w:lang w:val="cs-CZ"/>
        </w:rPr>
        <w:t>slouží</w:t>
      </w:r>
      <w:proofErr w:type="gramEnd"/>
      <w:r w:rsidRPr="00CB4573">
        <w:rPr>
          <w:lang w:val="cs-CZ"/>
        </w:rPr>
        <w:t xml:space="preserve"> k zásobování sil.</w:t>
      </w:r>
    </w:p>
    <w:p w14:paraId="677F55AD" w14:textId="77777777" w:rsidR="00C256EF" w:rsidRPr="00CB4573" w:rsidRDefault="00C256EF" w:rsidP="00C256EF">
      <w:pPr>
        <w:spacing w:before="120"/>
        <w:jc w:val="both"/>
        <w:rPr>
          <w:lang w:val="cs-CZ"/>
        </w:rPr>
      </w:pPr>
      <w:r w:rsidRPr="00CB4573">
        <w:rPr>
          <w:lang w:val="cs-CZ"/>
        </w:rPr>
        <w:t xml:space="preserve">Pasové dopravníky PD9 – 16 </w:t>
      </w:r>
      <w:proofErr w:type="gramStart"/>
      <w:r w:rsidRPr="00CB4573">
        <w:rPr>
          <w:lang w:val="cs-CZ"/>
        </w:rPr>
        <w:t>slouží</w:t>
      </w:r>
      <w:proofErr w:type="gramEnd"/>
      <w:r w:rsidRPr="00CB4573">
        <w:rPr>
          <w:lang w:val="cs-CZ"/>
        </w:rPr>
        <w:t xml:space="preserve"> k zásobování provozních zásobníků u kotlů.</w:t>
      </w:r>
    </w:p>
    <w:p w14:paraId="1655893F" w14:textId="77777777" w:rsidR="00775F0F" w:rsidRPr="00CB4573" w:rsidRDefault="00775F0F" w:rsidP="00B63690">
      <w:pPr>
        <w:spacing w:before="120"/>
        <w:jc w:val="both"/>
        <w:rPr>
          <w:b/>
          <w:bCs/>
          <w:u w:val="single"/>
          <w:lang w:val="cs-CZ"/>
        </w:rPr>
      </w:pPr>
      <w:bookmarkStart w:id="89" w:name="_Toc53037757"/>
      <w:bookmarkStart w:id="90" w:name="_Toc53037972"/>
      <w:bookmarkStart w:id="91" w:name="_Toc53038429"/>
      <w:bookmarkStart w:id="92" w:name="_Toc55897676"/>
      <w:bookmarkStart w:id="93" w:name="_Toc99012375"/>
      <w:r w:rsidRPr="00CB4573">
        <w:rPr>
          <w:b/>
          <w:bCs/>
          <w:u w:val="single"/>
          <w:lang w:val="cs-CZ"/>
        </w:rPr>
        <w:t xml:space="preserve">PS 105 – </w:t>
      </w:r>
      <w:bookmarkEnd w:id="89"/>
      <w:bookmarkEnd w:id="90"/>
      <w:bookmarkEnd w:id="91"/>
      <w:bookmarkEnd w:id="92"/>
      <w:bookmarkEnd w:id="93"/>
      <w:r w:rsidRPr="00CB4573">
        <w:rPr>
          <w:b/>
          <w:bCs/>
          <w:u w:val="single"/>
          <w:lang w:val="cs-CZ"/>
        </w:rPr>
        <w:t>Technologie skladu štěpky</w:t>
      </w:r>
    </w:p>
    <w:p w14:paraId="14396470" w14:textId="77777777" w:rsidR="004D2229" w:rsidRDefault="004D2229" w:rsidP="004D2229">
      <w:pPr>
        <w:spacing w:before="120"/>
        <w:jc w:val="both"/>
        <w:rPr>
          <w:lang w:val="cs-CZ"/>
        </w:rPr>
      </w:pPr>
      <w:r>
        <w:rPr>
          <w:lang w:val="cs-CZ"/>
        </w:rPr>
        <w:t>Provozní soubor</w:t>
      </w:r>
      <w:r w:rsidRPr="00CB4573">
        <w:rPr>
          <w:lang w:val="cs-CZ"/>
        </w:rPr>
        <w:t xml:space="preserve"> se nachází </w:t>
      </w:r>
      <w:r>
        <w:rPr>
          <w:lang w:val="cs-CZ"/>
        </w:rPr>
        <w:t>v SO102</w:t>
      </w:r>
      <w:r w:rsidRPr="00CB4573">
        <w:rPr>
          <w:lang w:val="cs-CZ"/>
        </w:rPr>
        <w:t>.</w:t>
      </w:r>
    </w:p>
    <w:p w14:paraId="78CEEC1C" w14:textId="77777777" w:rsidR="004D2229" w:rsidRDefault="004D2229" w:rsidP="004D2229">
      <w:pPr>
        <w:spacing w:before="120"/>
        <w:jc w:val="both"/>
        <w:rPr>
          <w:lang w:val="cs-CZ"/>
        </w:rPr>
      </w:pPr>
      <w:r w:rsidRPr="77AC97E8">
        <w:rPr>
          <w:lang w:val="cs-CZ"/>
        </w:rPr>
        <w:t>V tomto PS se nenachází žádné vyhrazené technické zařízení.</w:t>
      </w:r>
    </w:p>
    <w:p w14:paraId="53118E9F" w14:textId="77777777" w:rsidR="00B9581D" w:rsidRPr="00CB4573" w:rsidRDefault="00B9581D" w:rsidP="00B9581D">
      <w:pPr>
        <w:spacing w:before="120"/>
        <w:jc w:val="both"/>
        <w:rPr>
          <w:lang w:val="cs-CZ"/>
        </w:rPr>
      </w:pPr>
      <w:r w:rsidRPr="00CB4573">
        <w:rPr>
          <w:lang w:val="cs-CZ"/>
        </w:rPr>
        <w:t>Tento provozní soubor zahrnuje strojní technologii vyprazdňování sil dřevní štěpky.</w:t>
      </w:r>
    </w:p>
    <w:p w14:paraId="6399574E" w14:textId="77777777" w:rsidR="00B9581D" w:rsidRPr="00CB4573" w:rsidRDefault="00B9581D" w:rsidP="00B9581D">
      <w:pPr>
        <w:spacing w:before="120"/>
        <w:jc w:val="both"/>
        <w:rPr>
          <w:lang w:val="cs-CZ"/>
        </w:rPr>
      </w:pPr>
      <w:r w:rsidRPr="00CB4573">
        <w:rPr>
          <w:lang w:val="cs-CZ"/>
        </w:rPr>
        <w:t xml:space="preserve">Naskladňovaný materiál – dřevní štěpka je do sil přivedena soustavou dopravníků a do jednotlivých sil padá z dopravníků PD8. Na podlaze sila je instalován vyhrnovací rotační šnek a za jeho pomoci je materiál dodáván na další soustavu dopravníkových pasů, kterými je dřevní štěpka dopravována k jednotlivým kotlům. </w:t>
      </w:r>
    </w:p>
    <w:p w14:paraId="27A513E0" w14:textId="2AED5351" w:rsidR="008F5A7A" w:rsidRPr="00CB4573" w:rsidRDefault="00B9581D" w:rsidP="00B9581D">
      <w:pPr>
        <w:spacing w:before="120"/>
        <w:jc w:val="both"/>
        <w:rPr>
          <w:lang w:val="cs-CZ"/>
        </w:rPr>
      </w:pPr>
      <w:r w:rsidRPr="00CB4573">
        <w:rPr>
          <w:lang w:val="cs-CZ"/>
        </w:rPr>
        <w:t>Do každého sila jsou instalovány ocelové vrata v úrovni podlahy sila +8,25m, pro instalaci a servis šneku. Poháněcí agregáty šneku a toče jsou umístěné pod podlahou sila a je k nim přístup po plošině v dolní stavbě sil na úrovni +2,5m.</w:t>
      </w:r>
    </w:p>
    <w:p w14:paraId="5797BBEB" w14:textId="00E74B31" w:rsidR="00775F0F" w:rsidRPr="00CB4573" w:rsidRDefault="00775F0F" w:rsidP="00E560BD">
      <w:pPr>
        <w:spacing w:before="120"/>
        <w:jc w:val="both"/>
        <w:rPr>
          <w:b/>
          <w:bCs/>
          <w:u w:val="single"/>
          <w:lang w:val="cs-CZ"/>
        </w:rPr>
      </w:pPr>
      <w:r w:rsidRPr="00CB4573">
        <w:rPr>
          <w:b/>
          <w:bCs/>
          <w:u w:val="single"/>
          <w:lang w:val="cs-CZ"/>
        </w:rPr>
        <w:t xml:space="preserve">PS 106 – </w:t>
      </w:r>
      <w:r w:rsidR="00EA181C" w:rsidRPr="00CB4573">
        <w:rPr>
          <w:b/>
          <w:bCs/>
          <w:u w:val="single"/>
          <w:lang w:val="cs-CZ"/>
        </w:rPr>
        <w:t>Odprášení, v</w:t>
      </w:r>
      <w:r w:rsidRPr="00CB4573">
        <w:rPr>
          <w:b/>
          <w:bCs/>
          <w:u w:val="single"/>
          <w:lang w:val="cs-CZ"/>
        </w:rPr>
        <w:t xml:space="preserve">zduchotechnika hospodářství DŠ, </w:t>
      </w:r>
      <w:r w:rsidR="00EA181C" w:rsidRPr="00CB4573">
        <w:rPr>
          <w:b/>
          <w:bCs/>
          <w:u w:val="single"/>
          <w:lang w:val="cs-CZ"/>
        </w:rPr>
        <w:t xml:space="preserve">Průmyslový vysavač </w:t>
      </w:r>
    </w:p>
    <w:p w14:paraId="3F3BD7AC" w14:textId="77777777" w:rsidR="00B63690" w:rsidRPr="00CB4573" w:rsidRDefault="00B63690" w:rsidP="00B63690">
      <w:pPr>
        <w:spacing w:before="120"/>
        <w:jc w:val="both"/>
        <w:rPr>
          <w:u w:val="single"/>
          <w:lang w:val="cs-CZ"/>
        </w:rPr>
      </w:pPr>
      <w:r w:rsidRPr="00CB4573">
        <w:rPr>
          <w:u w:val="single"/>
          <w:lang w:val="cs-CZ"/>
        </w:rPr>
        <w:t>DPS 106.1 – Odprášení hospodářství DŠ:</w:t>
      </w:r>
    </w:p>
    <w:p w14:paraId="729911C2" w14:textId="7A959F30" w:rsidR="004D2229" w:rsidRDefault="004D2229" w:rsidP="004D2229">
      <w:pPr>
        <w:spacing w:before="120"/>
        <w:jc w:val="both"/>
        <w:rPr>
          <w:lang w:val="cs-CZ"/>
        </w:rPr>
      </w:pPr>
      <w:r>
        <w:rPr>
          <w:lang w:val="cs-CZ"/>
        </w:rPr>
        <w:t>Provozní soubor</w:t>
      </w:r>
      <w:r w:rsidRPr="00CB4573">
        <w:rPr>
          <w:lang w:val="cs-CZ"/>
        </w:rPr>
        <w:t xml:space="preserve"> se nachází </w:t>
      </w:r>
      <w:r>
        <w:rPr>
          <w:lang w:val="cs-CZ"/>
        </w:rPr>
        <w:t>u SO101, SO102, SO103, SO104</w:t>
      </w:r>
      <w:r w:rsidR="0082406E">
        <w:rPr>
          <w:lang w:val="cs-CZ"/>
        </w:rPr>
        <w:t>.</w:t>
      </w:r>
    </w:p>
    <w:p w14:paraId="754B3856" w14:textId="77777777" w:rsidR="004D2229" w:rsidRDefault="004D2229" w:rsidP="004D2229">
      <w:pPr>
        <w:spacing w:before="120"/>
        <w:jc w:val="both"/>
        <w:rPr>
          <w:lang w:val="cs-CZ"/>
        </w:rPr>
      </w:pPr>
      <w:r>
        <w:rPr>
          <w:lang w:val="cs-CZ"/>
        </w:rPr>
        <w:t>V tomto PS se nenachází žádné vyhrazené technické zařízení.</w:t>
      </w:r>
    </w:p>
    <w:p w14:paraId="6D39D79F" w14:textId="5AC19D50" w:rsidR="00B63690" w:rsidRPr="00CB4573" w:rsidRDefault="00B63690" w:rsidP="007C23E9">
      <w:pPr>
        <w:spacing w:before="120"/>
        <w:jc w:val="both"/>
        <w:rPr>
          <w:lang w:val="cs-CZ"/>
        </w:rPr>
      </w:pPr>
      <w:r w:rsidRPr="00CB4573">
        <w:rPr>
          <w:lang w:val="cs-CZ"/>
        </w:rPr>
        <w:t xml:space="preserve">Tato část projektové dokumentace </w:t>
      </w:r>
      <w:proofErr w:type="gramStart"/>
      <w:r w:rsidRPr="00CB4573">
        <w:rPr>
          <w:lang w:val="cs-CZ"/>
        </w:rPr>
        <w:t>řeší</w:t>
      </w:r>
      <w:proofErr w:type="gramEnd"/>
      <w:r w:rsidRPr="00CB4573">
        <w:rPr>
          <w:lang w:val="cs-CZ"/>
        </w:rPr>
        <w:t xml:space="preserve"> omezení primární prašnosti při dopravě a úpravě paliva – dřevní energetické štěpky. Odsáváním se zamezuje úniku prachu dřevní štěpky v přesypných místech a tam, kde dochází k vytěsňování vzduchu z uzavřených prostor vlivem vstupu materiálu. Veškerá technologie dopravy a úpravy paliva je rozčleněna na jednotlivé samostatné části. Každá takto vzniklá část bude odsávána samostatnými odsávacími zařízeními (OZ).</w:t>
      </w:r>
    </w:p>
    <w:p w14:paraId="5F11D0FE" w14:textId="77777777" w:rsidR="00B63690" w:rsidRPr="00CB4573" w:rsidRDefault="00B63690" w:rsidP="007C23E9">
      <w:pPr>
        <w:spacing w:before="120"/>
        <w:jc w:val="both"/>
        <w:rPr>
          <w:lang w:val="cs-CZ"/>
        </w:rPr>
      </w:pPr>
      <w:r w:rsidRPr="00CB4573">
        <w:rPr>
          <w:lang w:val="cs-CZ"/>
        </w:rPr>
        <w:t xml:space="preserve">Vzduch odsátý v odsávacích zákrytech, obsahující prach ze štěpky, bude veden odsávacím potrubím do filtru OZ. Zde bude prach odloučen a vyčištěný vzduch bude buď vracen zpět do odsávaných prostor, nebo vyfukován do venkovní atmosféry. Odprašky z filtrů budou kontinuálně odebírány rotačními podavači a pomocí žlabových šnekových dopravníků budou vraceny zpět do technologického procesu dopravy paliva. Pro vyregulování potrubních systémů budou jednotlivé větve osazeny v blízkosti odsávacích zákrytů ručními regulačními klapkami. </w:t>
      </w:r>
    </w:p>
    <w:p w14:paraId="498B7F35" w14:textId="2FA87884" w:rsidR="00B63690" w:rsidRPr="00CB4573" w:rsidRDefault="00B63690" w:rsidP="00B63690">
      <w:pPr>
        <w:spacing w:before="120"/>
        <w:jc w:val="both"/>
        <w:rPr>
          <w:u w:val="single"/>
          <w:lang w:val="cs-CZ"/>
        </w:rPr>
      </w:pPr>
      <w:r w:rsidRPr="00CB4573">
        <w:rPr>
          <w:u w:val="single"/>
          <w:lang w:val="cs-CZ"/>
        </w:rPr>
        <w:t>DPS 106.2 – Průmyslový vysavač</w:t>
      </w:r>
    </w:p>
    <w:p w14:paraId="62448CE1" w14:textId="50BCEB24" w:rsidR="007C23E9" w:rsidRDefault="007C23E9" w:rsidP="007C23E9">
      <w:pPr>
        <w:spacing w:before="120"/>
        <w:jc w:val="both"/>
        <w:rPr>
          <w:lang w:val="cs-CZ"/>
        </w:rPr>
      </w:pPr>
      <w:r>
        <w:rPr>
          <w:lang w:val="cs-CZ"/>
        </w:rPr>
        <w:t>Provozní soubor</w:t>
      </w:r>
      <w:r w:rsidRPr="00CB4573">
        <w:rPr>
          <w:lang w:val="cs-CZ"/>
        </w:rPr>
        <w:t xml:space="preserve"> se nachází </w:t>
      </w:r>
      <w:r>
        <w:rPr>
          <w:lang w:val="cs-CZ"/>
        </w:rPr>
        <w:t>u SO102</w:t>
      </w:r>
      <w:r w:rsidR="0082406E">
        <w:rPr>
          <w:lang w:val="cs-CZ"/>
        </w:rPr>
        <w:t>.</w:t>
      </w:r>
    </w:p>
    <w:p w14:paraId="0D7AA35A" w14:textId="77777777" w:rsidR="007C23E9" w:rsidRDefault="007C23E9" w:rsidP="007C23E9">
      <w:pPr>
        <w:spacing w:before="120"/>
        <w:jc w:val="both"/>
        <w:rPr>
          <w:lang w:val="cs-CZ"/>
        </w:rPr>
      </w:pPr>
      <w:r>
        <w:rPr>
          <w:lang w:val="cs-CZ"/>
        </w:rPr>
        <w:t>V tomto PS se nenachází žádné vyhrazené technické zařízení.</w:t>
      </w:r>
    </w:p>
    <w:p w14:paraId="079BF36B" w14:textId="02B24E83" w:rsidR="00B63690" w:rsidRPr="00CB4573" w:rsidRDefault="00B63690" w:rsidP="007C23E9">
      <w:pPr>
        <w:spacing w:before="120"/>
        <w:jc w:val="both"/>
        <w:rPr>
          <w:lang w:val="cs-CZ"/>
        </w:rPr>
      </w:pPr>
      <w:r w:rsidRPr="00CB4573">
        <w:rPr>
          <w:lang w:val="cs-CZ"/>
        </w:rPr>
        <w:t>Likvidace sekundární prašnosti pomocí průmyslového vysavače v provozních objektech dopravy a</w:t>
      </w:r>
      <w:r w:rsidR="00E52D1E" w:rsidRPr="00CB4573">
        <w:rPr>
          <w:lang w:val="cs-CZ"/>
        </w:rPr>
        <w:t> </w:t>
      </w:r>
      <w:r w:rsidRPr="00CB4573">
        <w:rPr>
          <w:lang w:val="cs-CZ"/>
        </w:rPr>
        <w:t>úpravy štěpky.</w:t>
      </w:r>
    </w:p>
    <w:p w14:paraId="04D5F736" w14:textId="1BC797A4" w:rsidR="00B63690" w:rsidRPr="00CB4573" w:rsidRDefault="00B63690" w:rsidP="007C23E9">
      <w:pPr>
        <w:spacing w:before="120"/>
        <w:jc w:val="both"/>
        <w:rPr>
          <w:lang w:val="cs-CZ"/>
        </w:rPr>
      </w:pPr>
      <w:r w:rsidRPr="00CB4573">
        <w:rPr>
          <w:lang w:val="cs-CZ"/>
        </w:rPr>
        <w:t xml:space="preserve">Úklid se předpokládá pomocí stacionárního průmyslového vysavače. Průmyslový vysavač představuje zařízení na likvidaci sekundární prašnosti v provozech s výskytem výbušného prachu. Jedná se o podtlakovou pneumatickou dopravu, která dopravuje odsátý prach z několika určených míst do místa odlučování. K odloučení materiálu od transportního vzduchu dochází v odlučovači, </w:t>
      </w:r>
      <w:r w:rsidRPr="00CB4573">
        <w:rPr>
          <w:lang w:val="cs-CZ"/>
        </w:rPr>
        <w:lastRenderedPageBreak/>
        <w:t>odkud je materiál vyprazdňován. Čistý transportní vzduch je přes bezpečnostní filtr odsáván vakuovým dmychadlem a vyfukován do okolí.</w:t>
      </w:r>
    </w:p>
    <w:p w14:paraId="1F7993F5" w14:textId="77777777" w:rsidR="00B63690" w:rsidRPr="00CB4573" w:rsidRDefault="00B63690" w:rsidP="007C23E9">
      <w:pPr>
        <w:spacing w:before="120"/>
        <w:jc w:val="both"/>
        <w:rPr>
          <w:lang w:val="cs-CZ"/>
        </w:rPr>
      </w:pPr>
      <w:r w:rsidRPr="00CB4573">
        <w:rPr>
          <w:lang w:val="cs-CZ"/>
        </w:rPr>
        <w:t xml:space="preserve">Pro případ exploze je zařízení vybaveno </w:t>
      </w:r>
      <w:proofErr w:type="spellStart"/>
      <w:r w:rsidRPr="00CB4573">
        <w:rPr>
          <w:lang w:val="cs-CZ"/>
        </w:rPr>
        <w:t>protiexplozní</w:t>
      </w:r>
      <w:proofErr w:type="spellEnd"/>
      <w:r w:rsidRPr="00CB4573">
        <w:rPr>
          <w:lang w:val="cs-CZ"/>
        </w:rPr>
        <w:t xml:space="preserve"> ochranou.</w:t>
      </w:r>
    </w:p>
    <w:p w14:paraId="7909137D" w14:textId="7656046C" w:rsidR="00B63690" w:rsidRPr="00CB4573" w:rsidRDefault="00B63690" w:rsidP="00146474">
      <w:pPr>
        <w:spacing w:before="120"/>
        <w:jc w:val="both"/>
        <w:rPr>
          <w:lang w:val="cs-CZ"/>
        </w:rPr>
      </w:pPr>
      <w:r w:rsidRPr="00CB4573">
        <w:rPr>
          <w:u w:val="single"/>
          <w:lang w:val="cs-CZ"/>
        </w:rPr>
        <w:t>DPS 106.3 – VZT objektů</w:t>
      </w:r>
      <w:r w:rsidR="008F5A7A" w:rsidRPr="00CB4573">
        <w:rPr>
          <w:u w:val="single"/>
          <w:lang w:val="cs-CZ"/>
        </w:rPr>
        <w:t xml:space="preserve"> hospodářství DŠ</w:t>
      </w:r>
    </w:p>
    <w:p w14:paraId="605E2AE4" w14:textId="77777777" w:rsidR="007C23E9" w:rsidRDefault="007C23E9" w:rsidP="007C23E9">
      <w:pPr>
        <w:spacing w:before="120"/>
        <w:jc w:val="both"/>
        <w:rPr>
          <w:lang w:val="cs-CZ"/>
        </w:rPr>
      </w:pPr>
      <w:r>
        <w:rPr>
          <w:lang w:val="cs-CZ"/>
        </w:rPr>
        <w:t>Provozní soubor</w:t>
      </w:r>
      <w:r w:rsidRPr="00CB4573">
        <w:rPr>
          <w:lang w:val="cs-CZ"/>
        </w:rPr>
        <w:t xml:space="preserve"> se nachází </w:t>
      </w:r>
      <w:r>
        <w:rPr>
          <w:lang w:val="cs-CZ"/>
        </w:rPr>
        <w:t>u SO101, SO102.</w:t>
      </w:r>
    </w:p>
    <w:p w14:paraId="17A053EF" w14:textId="77777777" w:rsidR="007C23E9" w:rsidRPr="000717F5" w:rsidRDefault="007C23E9" w:rsidP="007C23E9">
      <w:pPr>
        <w:spacing w:before="120"/>
        <w:jc w:val="both"/>
        <w:rPr>
          <w:lang w:val="cs-CZ"/>
        </w:rPr>
      </w:pPr>
      <w:r>
        <w:rPr>
          <w:lang w:val="cs-CZ"/>
        </w:rPr>
        <w:t>V tomto PS se nenachází žádné vyhrazené technické zařízení.</w:t>
      </w:r>
    </w:p>
    <w:p w14:paraId="6C3D8F94" w14:textId="77777777" w:rsidR="00B63690" w:rsidRPr="00CB4573" w:rsidRDefault="00B63690" w:rsidP="007C23E9">
      <w:pPr>
        <w:spacing w:before="120"/>
        <w:jc w:val="both"/>
        <w:rPr>
          <w:lang w:val="cs-CZ"/>
        </w:rPr>
      </w:pPr>
      <w:r w:rsidRPr="00CB4573">
        <w:rPr>
          <w:lang w:val="cs-CZ"/>
        </w:rPr>
        <w:t>Přívod a odvod vzduchu zajišťuje vzduchotechnická jednotka osazená ve venkovním prostoru. Jednotka vzduch filtruje, dohřívá, předchlazuje a zajišťuje zpětné získávání tepla z odvodního vzduchu v deskovém rekuperátoru.</w:t>
      </w:r>
    </w:p>
    <w:p w14:paraId="4D8FF2DC" w14:textId="69EA1752" w:rsidR="00B63690" w:rsidRPr="00CB4573" w:rsidRDefault="00B63690" w:rsidP="007C23E9">
      <w:pPr>
        <w:spacing w:before="120"/>
        <w:jc w:val="both"/>
        <w:rPr>
          <w:lang w:val="cs-CZ"/>
        </w:rPr>
      </w:pPr>
      <w:r w:rsidRPr="00CB4573">
        <w:rPr>
          <w:lang w:val="cs-CZ"/>
        </w:rPr>
        <w:t>Je zajištěna distribuce čerstvého vzduchu ve větraných prostorech. Odvod znehodnoceného vzduchu bude proveden odvodním potrubím. Potrubí přívodu a odvodu vzduchu bude opatřeno tepelnou izolací.</w:t>
      </w:r>
    </w:p>
    <w:p w14:paraId="0330463F" w14:textId="6D355184" w:rsidR="00B63690" w:rsidRPr="00CB4573" w:rsidRDefault="00B63690" w:rsidP="007C23E9">
      <w:pPr>
        <w:spacing w:before="120"/>
        <w:jc w:val="both"/>
        <w:rPr>
          <w:lang w:val="cs-CZ"/>
        </w:rPr>
      </w:pPr>
      <w:r w:rsidRPr="00CB4573">
        <w:rPr>
          <w:lang w:val="cs-CZ"/>
        </w:rPr>
        <w:t xml:space="preserve">Chladící zařízení </w:t>
      </w:r>
      <w:proofErr w:type="gramStart"/>
      <w:r w:rsidRPr="00CB4573">
        <w:rPr>
          <w:lang w:val="cs-CZ"/>
        </w:rPr>
        <w:t>slouží</w:t>
      </w:r>
      <w:proofErr w:type="gramEnd"/>
      <w:r w:rsidRPr="00CB4573">
        <w:rPr>
          <w:lang w:val="cs-CZ"/>
        </w:rPr>
        <w:t xml:space="preserve"> k eliminaci vnitřních a vnějších tepelných zisků.</w:t>
      </w:r>
    </w:p>
    <w:p w14:paraId="6E0391B0" w14:textId="77777777" w:rsidR="00B63690" w:rsidRPr="00CB4573" w:rsidRDefault="00B63690" w:rsidP="007C23E9">
      <w:pPr>
        <w:spacing w:before="120"/>
        <w:jc w:val="both"/>
        <w:rPr>
          <w:lang w:val="cs-CZ"/>
        </w:rPr>
      </w:pPr>
      <w:r w:rsidRPr="00CB4573">
        <w:rPr>
          <w:lang w:val="cs-CZ"/>
        </w:rPr>
        <w:t>V každé vybrané místnosti bude umístěna vnitřní nástěnná klimatizační jednotka. Venkovní kondenzační jednotky příslušné k vnitřním klimatizačním jednotkám budou umístěny ve venkovním prostoru.</w:t>
      </w:r>
    </w:p>
    <w:p w14:paraId="5E1D2407" w14:textId="0F038D2C" w:rsidR="00EA181C" w:rsidRPr="00CB4573" w:rsidRDefault="00B63690" w:rsidP="007C23E9">
      <w:pPr>
        <w:spacing w:before="120"/>
        <w:jc w:val="both"/>
        <w:rPr>
          <w:lang w:val="cs-CZ"/>
        </w:rPr>
      </w:pPr>
      <w:r w:rsidRPr="00CB4573">
        <w:rPr>
          <w:lang w:val="cs-CZ"/>
        </w:rPr>
        <w:t xml:space="preserve">Vnitřní klimatizační jednotky budou ovládány nástěnnými nebo dálkovými IR ovladači. </w:t>
      </w:r>
    </w:p>
    <w:p w14:paraId="0BAA55C0" w14:textId="77777777" w:rsidR="00775F0F" w:rsidRPr="00CB4573" w:rsidRDefault="00775F0F" w:rsidP="00775F0F">
      <w:pPr>
        <w:spacing w:before="120"/>
        <w:jc w:val="both"/>
        <w:rPr>
          <w:b/>
          <w:bCs/>
          <w:u w:val="single"/>
          <w:lang w:val="cs-CZ"/>
        </w:rPr>
      </w:pPr>
      <w:r w:rsidRPr="00CB4573">
        <w:rPr>
          <w:b/>
          <w:bCs/>
          <w:u w:val="single"/>
          <w:lang w:val="cs-CZ"/>
        </w:rPr>
        <w:t>PS 107 Část elektro – hospodářství DŠ</w:t>
      </w:r>
    </w:p>
    <w:p w14:paraId="45CB6CE8" w14:textId="547E36C2" w:rsidR="003B1938" w:rsidRPr="00CB4573" w:rsidRDefault="003B1938" w:rsidP="003B1938">
      <w:pPr>
        <w:jc w:val="both"/>
        <w:rPr>
          <w:lang w:val="cs-CZ"/>
        </w:rPr>
      </w:pPr>
      <w:r w:rsidRPr="00CB4573">
        <w:rPr>
          <w:lang w:val="cs-CZ"/>
        </w:rPr>
        <w:t xml:space="preserve">Část PS107 </w:t>
      </w:r>
      <w:proofErr w:type="gramStart"/>
      <w:r w:rsidRPr="00CB4573">
        <w:rPr>
          <w:lang w:val="cs-CZ"/>
        </w:rPr>
        <w:t>řeší</w:t>
      </w:r>
      <w:proofErr w:type="gramEnd"/>
      <w:r w:rsidRPr="00CB4573">
        <w:rPr>
          <w:lang w:val="cs-CZ"/>
        </w:rPr>
        <w:t xml:space="preserve"> připojení technologických zařízení v objektu SO101,</w:t>
      </w:r>
      <w:r w:rsidR="009A0632">
        <w:rPr>
          <w:lang w:val="cs-CZ"/>
        </w:rPr>
        <w:t xml:space="preserve"> SO</w:t>
      </w:r>
      <w:r w:rsidRPr="00CB4573">
        <w:rPr>
          <w:lang w:val="cs-CZ"/>
        </w:rPr>
        <w:t>102,</w:t>
      </w:r>
      <w:r w:rsidR="000B600E">
        <w:rPr>
          <w:lang w:val="cs-CZ"/>
        </w:rPr>
        <w:t xml:space="preserve"> SO</w:t>
      </w:r>
      <w:r w:rsidRPr="00CB4573">
        <w:rPr>
          <w:lang w:val="cs-CZ"/>
        </w:rPr>
        <w:t>103,</w:t>
      </w:r>
      <w:r w:rsidR="000B600E">
        <w:rPr>
          <w:lang w:val="cs-CZ"/>
        </w:rPr>
        <w:t xml:space="preserve"> SO</w:t>
      </w:r>
      <w:r w:rsidRPr="00CB4573">
        <w:rPr>
          <w:lang w:val="cs-CZ"/>
        </w:rPr>
        <w:t>104,</w:t>
      </w:r>
      <w:r w:rsidR="009628EB">
        <w:rPr>
          <w:lang w:val="cs-CZ"/>
        </w:rPr>
        <w:t xml:space="preserve"> SO</w:t>
      </w:r>
      <w:r w:rsidRPr="00CB4573">
        <w:rPr>
          <w:lang w:val="cs-CZ"/>
        </w:rPr>
        <w:t>105,</w:t>
      </w:r>
      <w:r w:rsidR="009628EB">
        <w:rPr>
          <w:lang w:val="cs-CZ"/>
        </w:rPr>
        <w:t xml:space="preserve"> </w:t>
      </w:r>
      <w:r w:rsidR="00FF0E0D">
        <w:rPr>
          <w:lang w:val="cs-CZ"/>
        </w:rPr>
        <w:t xml:space="preserve">SO106, </w:t>
      </w:r>
      <w:r w:rsidR="009628EB">
        <w:rPr>
          <w:lang w:val="cs-CZ"/>
        </w:rPr>
        <w:t>SO</w:t>
      </w:r>
      <w:r w:rsidRPr="00CB4573">
        <w:rPr>
          <w:lang w:val="cs-CZ"/>
        </w:rPr>
        <w:t>109</w:t>
      </w:r>
      <w:r w:rsidR="00FF0E0D">
        <w:rPr>
          <w:lang w:val="cs-CZ"/>
        </w:rPr>
        <w:t>, SO112</w:t>
      </w:r>
      <w:r w:rsidR="00DC6125">
        <w:rPr>
          <w:lang w:val="cs-CZ"/>
        </w:rPr>
        <w:t>,</w:t>
      </w:r>
      <w:r w:rsidR="001137EE" w:rsidRPr="00CB4573">
        <w:rPr>
          <w:lang w:val="cs-CZ"/>
        </w:rPr>
        <w:t> </w:t>
      </w:r>
      <w:r w:rsidR="009628EB">
        <w:rPr>
          <w:lang w:val="cs-CZ"/>
        </w:rPr>
        <w:t>SO</w:t>
      </w:r>
      <w:r w:rsidR="00FF0E0D" w:rsidRPr="00CB4573">
        <w:rPr>
          <w:lang w:val="cs-CZ"/>
        </w:rPr>
        <w:t>11</w:t>
      </w:r>
      <w:r w:rsidR="00FF0E0D">
        <w:rPr>
          <w:lang w:val="cs-CZ"/>
        </w:rPr>
        <w:t>3</w:t>
      </w:r>
      <w:r w:rsidR="00DC6125">
        <w:rPr>
          <w:lang w:val="cs-CZ"/>
        </w:rPr>
        <w:t xml:space="preserve"> a čerpadla retenční nádrže</w:t>
      </w:r>
      <w:r w:rsidRPr="00CB4573">
        <w:rPr>
          <w:lang w:val="cs-CZ"/>
        </w:rPr>
        <w:t>.</w:t>
      </w:r>
    </w:p>
    <w:p w14:paraId="281DD4E1" w14:textId="67689E85" w:rsidR="003B1938" w:rsidRPr="00CB4573" w:rsidRDefault="003B1938" w:rsidP="003B1938">
      <w:pPr>
        <w:jc w:val="both"/>
        <w:rPr>
          <w:lang w:val="cs-CZ"/>
        </w:rPr>
      </w:pPr>
      <w:r w:rsidRPr="00CB4573">
        <w:rPr>
          <w:lang w:val="cs-CZ"/>
        </w:rPr>
        <w:t>Součástí objektu SO 101 bude nová rozvodna SO106 pro dva suché transformátory a rozvaděč technologie RM_SO101 pro napájení spotřebičů v SO101,</w:t>
      </w:r>
      <w:r w:rsidR="00B224F4">
        <w:rPr>
          <w:lang w:val="cs-CZ"/>
        </w:rPr>
        <w:t xml:space="preserve"> SO</w:t>
      </w:r>
      <w:r w:rsidRPr="00CB4573">
        <w:rPr>
          <w:lang w:val="cs-CZ"/>
        </w:rPr>
        <w:t>103,</w:t>
      </w:r>
      <w:r w:rsidR="00B224F4">
        <w:rPr>
          <w:lang w:val="cs-CZ"/>
        </w:rPr>
        <w:t xml:space="preserve"> SO</w:t>
      </w:r>
      <w:r w:rsidRPr="00CB4573">
        <w:rPr>
          <w:lang w:val="cs-CZ"/>
        </w:rPr>
        <w:t>10</w:t>
      </w:r>
      <w:r w:rsidR="00287F54">
        <w:rPr>
          <w:lang w:val="cs-CZ"/>
        </w:rPr>
        <w:t>6</w:t>
      </w:r>
      <w:r w:rsidRPr="00CB4573">
        <w:rPr>
          <w:lang w:val="cs-CZ"/>
        </w:rPr>
        <w:t>,</w:t>
      </w:r>
      <w:r w:rsidR="00D77E8A">
        <w:rPr>
          <w:lang w:val="cs-CZ"/>
        </w:rPr>
        <w:t xml:space="preserve"> SO10</w:t>
      </w:r>
      <w:r w:rsidR="00287F54">
        <w:rPr>
          <w:lang w:val="cs-CZ"/>
        </w:rPr>
        <w:t>9</w:t>
      </w:r>
      <w:r w:rsidR="00D77E8A">
        <w:rPr>
          <w:lang w:val="cs-CZ"/>
        </w:rPr>
        <w:t>,</w:t>
      </w:r>
      <w:r w:rsidR="00B224F4">
        <w:rPr>
          <w:lang w:val="cs-CZ"/>
        </w:rPr>
        <w:t xml:space="preserve"> SO</w:t>
      </w:r>
      <w:r w:rsidRPr="00CB4573">
        <w:rPr>
          <w:lang w:val="cs-CZ"/>
        </w:rPr>
        <w:t>1</w:t>
      </w:r>
      <w:r w:rsidR="00287F54">
        <w:rPr>
          <w:lang w:val="cs-CZ"/>
        </w:rPr>
        <w:t>12,</w:t>
      </w:r>
      <w:r w:rsidR="00C375DD">
        <w:rPr>
          <w:lang w:val="cs-CZ"/>
        </w:rPr>
        <w:t> </w:t>
      </w:r>
      <w:r w:rsidRPr="00CB4573">
        <w:rPr>
          <w:lang w:val="cs-CZ"/>
        </w:rPr>
        <w:t>SO11</w:t>
      </w:r>
      <w:r w:rsidR="00287F54">
        <w:rPr>
          <w:lang w:val="cs-CZ"/>
        </w:rPr>
        <w:t>3 a čerpadlo retenční nádrže</w:t>
      </w:r>
      <w:r w:rsidRPr="00CB4573">
        <w:rPr>
          <w:lang w:val="cs-CZ"/>
        </w:rPr>
        <w:t>. Z hlavního rozvaděče RM_SO101 budou nataženy kabely do jednotlivých RM v objektech SO101,</w:t>
      </w:r>
      <w:r w:rsidR="00ED2A66">
        <w:rPr>
          <w:lang w:val="cs-CZ"/>
        </w:rPr>
        <w:t xml:space="preserve"> SO</w:t>
      </w:r>
      <w:r w:rsidRPr="00CB4573">
        <w:rPr>
          <w:lang w:val="cs-CZ"/>
        </w:rPr>
        <w:t>103,</w:t>
      </w:r>
      <w:r w:rsidR="00ED2A66">
        <w:rPr>
          <w:lang w:val="cs-CZ"/>
        </w:rPr>
        <w:t xml:space="preserve"> SO</w:t>
      </w:r>
      <w:r w:rsidRPr="00CB4573">
        <w:rPr>
          <w:lang w:val="cs-CZ"/>
        </w:rPr>
        <w:t>10</w:t>
      </w:r>
      <w:r w:rsidR="00287F54">
        <w:rPr>
          <w:lang w:val="cs-CZ"/>
        </w:rPr>
        <w:t>6</w:t>
      </w:r>
      <w:r w:rsidRPr="00CB4573">
        <w:rPr>
          <w:lang w:val="cs-CZ"/>
        </w:rPr>
        <w:t>,</w:t>
      </w:r>
      <w:r w:rsidR="00ED2A66">
        <w:rPr>
          <w:lang w:val="cs-CZ"/>
        </w:rPr>
        <w:t xml:space="preserve"> </w:t>
      </w:r>
      <w:r w:rsidR="00FF0E0D">
        <w:rPr>
          <w:lang w:val="cs-CZ"/>
        </w:rPr>
        <w:t>SO10</w:t>
      </w:r>
      <w:r w:rsidR="00287F54">
        <w:rPr>
          <w:lang w:val="cs-CZ"/>
        </w:rPr>
        <w:t>9</w:t>
      </w:r>
      <w:r w:rsidR="00FF0E0D">
        <w:rPr>
          <w:lang w:val="cs-CZ"/>
        </w:rPr>
        <w:t xml:space="preserve">, </w:t>
      </w:r>
      <w:r w:rsidR="00ED2A66">
        <w:rPr>
          <w:lang w:val="cs-CZ"/>
        </w:rPr>
        <w:t>SO</w:t>
      </w:r>
      <w:r w:rsidRPr="00CB4573">
        <w:rPr>
          <w:lang w:val="cs-CZ"/>
        </w:rPr>
        <w:t>1</w:t>
      </w:r>
      <w:r w:rsidR="00287F54">
        <w:rPr>
          <w:lang w:val="cs-CZ"/>
        </w:rPr>
        <w:t>12,</w:t>
      </w:r>
      <w:r w:rsidRPr="00CB4573">
        <w:rPr>
          <w:lang w:val="cs-CZ"/>
        </w:rPr>
        <w:t xml:space="preserve"> SO11</w:t>
      </w:r>
      <w:r w:rsidR="00287F54">
        <w:rPr>
          <w:lang w:val="cs-CZ"/>
        </w:rPr>
        <w:t>3 a čerpadla retenční nádrže</w:t>
      </w:r>
      <w:r w:rsidRPr="00CB4573">
        <w:rPr>
          <w:lang w:val="cs-CZ"/>
        </w:rPr>
        <w:t>.</w:t>
      </w:r>
    </w:p>
    <w:p w14:paraId="5D7F53D0" w14:textId="1B2BA91D" w:rsidR="00287F54" w:rsidRPr="00CB4573" w:rsidRDefault="00287F54" w:rsidP="003B1938">
      <w:pPr>
        <w:jc w:val="both"/>
        <w:rPr>
          <w:lang w:val="cs-CZ"/>
        </w:rPr>
      </w:pPr>
      <w:r w:rsidRPr="00A2287A">
        <w:rPr>
          <w:lang w:val="cs-CZ"/>
        </w:rPr>
        <w:t xml:space="preserve">Součástí objektu SO 102 bude nová rozvodna VN 6kV pro dva suché transformátory a </w:t>
      </w:r>
      <w:bookmarkStart w:id="94" w:name="_Hlk120257020"/>
      <w:r w:rsidRPr="00A2287A">
        <w:rPr>
          <w:lang w:val="cs-CZ"/>
        </w:rPr>
        <w:t xml:space="preserve">rozvaděč technologie RM_SO102 pro napájení spotřebičů v SO 102, SO 104, SO </w:t>
      </w:r>
      <w:bookmarkStart w:id="95" w:name="_Hlk142923488"/>
      <w:r w:rsidRPr="00A2287A">
        <w:rPr>
          <w:lang w:val="cs-CZ"/>
        </w:rPr>
        <w:t xml:space="preserve">105 a pro technologie </w:t>
      </w:r>
      <w:proofErr w:type="spellStart"/>
      <w:r w:rsidRPr="00A2287A">
        <w:rPr>
          <w:lang w:val="cs-CZ"/>
        </w:rPr>
        <w:t>výklopny</w:t>
      </w:r>
      <w:bookmarkEnd w:id="95"/>
      <w:proofErr w:type="spellEnd"/>
      <w:r w:rsidRPr="00A2287A">
        <w:rPr>
          <w:lang w:val="cs-CZ"/>
        </w:rPr>
        <w:t>.</w:t>
      </w:r>
      <w:bookmarkEnd w:id="94"/>
      <w:r w:rsidRPr="00A2287A">
        <w:rPr>
          <w:lang w:val="cs-CZ"/>
        </w:rPr>
        <w:t xml:space="preserve"> Z hlavního rozvaděče RM_SO102 budou nataženy kabely do jednotlivých RM v objektech SO 102, SO 104, SO 105 a pro technologie </w:t>
      </w:r>
      <w:proofErr w:type="spellStart"/>
      <w:r w:rsidRPr="00A2287A">
        <w:rPr>
          <w:lang w:val="cs-CZ"/>
        </w:rPr>
        <w:t>výklopny</w:t>
      </w:r>
      <w:proofErr w:type="spellEnd"/>
      <w:r w:rsidRPr="00A2287A">
        <w:rPr>
          <w:lang w:val="cs-CZ"/>
        </w:rPr>
        <w:t>.</w:t>
      </w:r>
    </w:p>
    <w:p w14:paraId="41495C41" w14:textId="23B4788E" w:rsidR="003B1938" w:rsidRPr="00CB4573" w:rsidRDefault="003B1938" w:rsidP="003B1938">
      <w:pPr>
        <w:spacing w:before="120"/>
        <w:jc w:val="both"/>
        <w:rPr>
          <w:lang w:val="cs-CZ"/>
        </w:rPr>
      </w:pPr>
      <w:r w:rsidRPr="00CB4573">
        <w:rPr>
          <w:lang w:val="cs-CZ"/>
        </w:rPr>
        <w:t>Obecně: Napojení samotných pohonů vlastních technologických spotřebičů – motorů (vč. kabelů, nosných systémů, místních ovládacích skříní, svorkovnicových skříní a systému hlavního a</w:t>
      </w:r>
      <w:r w:rsidR="001137EE" w:rsidRPr="00CB4573">
        <w:rPr>
          <w:lang w:val="cs-CZ"/>
        </w:rPr>
        <w:t> </w:t>
      </w:r>
      <w:r w:rsidRPr="00CB4573">
        <w:rPr>
          <w:lang w:val="cs-CZ"/>
        </w:rPr>
        <w:t>doplňujícího pospojení). Napojení podružných rozváděčů NN pro technologie mimo hlavní NN rozvodny (součást dodávek balených jednotek).</w:t>
      </w:r>
    </w:p>
    <w:p w14:paraId="74470400" w14:textId="77777777" w:rsidR="00775F0F" w:rsidRPr="00CB4573" w:rsidRDefault="00775F0F" w:rsidP="00775F0F">
      <w:pPr>
        <w:spacing w:before="120"/>
        <w:jc w:val="both"/>
        <w:rPr>
          <w:lang w:val="cs-CZ"/>
        </w:rPr>
      </w:pPr>
      <w:r w:rsidRPr="00CB4573">
        <w:rPr>
          <w:lang w:val="cs-CZ"/>
        </w:rPr>
        <w:t>Napěťové soustavy:</w:t>
      </w:r>
    </w:p>
    <w:p w14:paraId="63716750" w14:textId="77777777" w:rsidR="00775F0F" w:rsidRPr="00CB4573" w:rsidRDefault="00775F0F" w:rsidP="00B762D9">
      <w:pPr>
        <w:pStyle w:val="Odstavecseseznamem"/>
        <w:numPr>
          <w:ilvl w:val="0"/>
          <w:numId w:val="15"/>
        </w:numPr>
        <w:spacing w:before="120"/>
        <w:jc w:val="both"/>
        <w:rPr>
          <w:lang w:val="cs-CZ"/>
        </w:rPr>
      </w:pPr>
      <w:r w:rsidRPr="00CB4573">
        <w:rPr>
          <w:lang w:val="cs-CZ"/>
        </w:rPr>
        <w:t xml:space="preserve">3 ~ 6 </w:t>
      </w:r>
      <w:proofErr w:type="spellStart"/>
      <w:r w:rsidRPr="00CB4573">
        <w:rPr>
          <w:lang w:val="cs-CZ"/>
        </w:rPr>
        <w:t>kV</w:t>
      </w:r>
      <w:proofErr w:type="spellEnd"/>
      <w:r w:rsidRPr="00CB4573">
        <w:rPr>
          <w:lang w:val="cs-CZ"/>
        </w:rPr>
        <w:t xml:space="preserve">, </w:t>
      </w:r>
      <w:proofErr w:type="gramStart"/>
      <w:r w:rsidRPr="00CB4573">
        <w:rPr>
          <w:lang w:val="cs-CZ"/>
        </w:rPr>
        <w:t>50Hz</w:t>
      </w:r>
      <w:proofErr w:type="gramEnd"/>
      <w:r w:rsidRPr="00CB4573">
        <w:rPr>
          <w:lang w:val="cs-CZ"/>
        </w:rPr>
        <w:t xml:space="preserve"> / IT(r)</w:t>
      </w:r>
      <w:r w:rsidRPr="00CB4573">
        <w:rPr>
          <w:vertAlign w:val="superscript"/>
          <w:lang w:val="cs-CZ"/>
        </w:rPr>
        <w:footnoteReference w:id="2"/>
      </w:r>
    </w:p>
    <w:p w14:paraId="109556E2" w14:textId="77777777" w:rsidR="00775F0F" w:rsidRPr="00CB4573" w:rsidRDefault="00775F0F" w:rsidP="00B762D9">
      <w:pPr>
        <w:pStyle w:val="Odstavecseseznamem"/>
        <w:numPr>
          <w:ilvl w:val="0"/>
          <w:numId w:val="15"/>
        </w:numPr>
        <w:spacing w:before="120"/>
        <w:jc w:val="both"/>
        <w:rPr>
          <w:lang w:val="cs-CZ"/>
        </w:rPr>
      </w:pPr>
      <w:r w:rsidRPr="00CB4573">
        <w:rPr>
          <w:lang w:val="cs-CZ"/>
        </w:rPr>
        <w:t>3 PEN ~ 400 / 230 V, 50 Hz / TN-C-S</w:t>
      </w:r>
    </w:p>
    <w:p w14:paraId="4C32E861" w14:textId="77777777" w:rsidR="00775F0F" w:rsidRPr="00CB4573" w:rsidRDefault="00775F0F" w:rsidP="00B762D9">
      <w:pPr>
        <w:pStyle w:val="Odstavecseseznamem"/>
        <w:numPr>
          <w:ilvl w:val="0"/>
          <w:numId w:val="15"/>
        </w:numPr>
        <w:spacing w:before="120"/>
        <w:jc w:val="both"/>
        <w:rPr>
          <w:lang w:val="cs-CZ"/>
        </w:rPr>
      </w:pPr>
      <w:r w:rsidRPr="00CB4573">
        <w:rPr>
          <w:lang w:val="cs-CZ"/>
        </w:rPr>
        <w:t>3 NPE ~ 400 / 230 V, 50 Hz / TN-S</w:t>
      </w:r>
    </w:p>
    <w:p w14:paraId="5809A7A1" w14:textId="77777777" w:rsidR="00775F0F" w:rsidRPr="00CB4573" w:rsidRDefault="00775F0F" w:rsidP="00B762D9">
      <w:pPr>
        <w:pStyle w:val="Odstavecseseznamem"/>
        <w:numPr>
          <w:ilvl w:val="0"/>
          <w:numId w:val="15"/>
        </w:numPr>
        <w:spacing w:before="120"/>
        <w:jc w:val="both"/>
        <w:rPr>
          <w:lang w:val="cs-CZ"/>
        </w:rPr>
      </w:pPr>
      <w:r w:rsidRPr="00CB4573">
        <w:rPr>
          <w:lang w:val="cs-CZ"/>
        </w:rPr>
        <w:t>2PE =, 220 V /IT</w:t>
      </w:r>
      <w:r w:rsidRPr="00CB4573">
        <w:rPr>
          <w:vertAlign w:val="superscript"/>
          <w:lang w:val="cs-CZ"/>
        </w:rPr>
        <w:footnoteRef/>
      </w:r>
      <w:r w:rsidRPr="00CB4573">
        <w:rPr>
          <w:lang w:val="cs-CZ"/>
        </w:rPr>
        <w:t xml:space="preserve"> </w:t>
      </w:r>
    </w:p>
    <w:p w14:paraId="0570B5E4" w14:textId="2C8FF8A2" w:rsidR="00775F0F" w:rsidRPr="00CB4573" w:rsidRDefault="00775F0F" w:rsidP="00775F0F">
      <w:pPr>
        <w:spacing w:before="120"/>
        <w:jc w:val="both"/>
        <w:rPr>
          <w:lang w:val="cs-CZ"/>
        </w:rPr>
      </w:pPr>
      <w:r w:rsidRPr="00CB4573">
        <w:rPr>
          <w:lang w:val="cs-CZ"/>
        </w:rPr>
        <w:lastRenderedPageBreak/>
        <w:t>Soustava IT bude do 20 A kapacitního proudu.</w:t>
      </w:r>
    </w:p>
    <w:p w14:paraId="75CAC9A9" w14:textId="77777777" w:rsidR="00775F0F" w:rsidRPr="00CB4573" w:rsidRDefault="00775F0F" w:rsidP="00775F0F">
      <w:pPr>
        <w:spacing w:before="120"/>
        <w:jc w:val="both"/>
        <w:rPr>
          <w:u w:val="single"/>
          <w:lang w:val="cs-CZ"/>
        </w:rPr>
      </w:pPr>
      <w:r w:rsidRPr="00CB4573">
        <w:rPr>
          <w:u w:val="single"/>
          <w:lang w:val="cs-CZ"/>
        </w:rPr>
        <w:t>Ochrana před úrazem el. proudem pro VN:</w:t>
      </w:r>
    </w:p>
    <w:p w14:paraId="7FA7530C" w14:textId="77777777" w:rsidR="00775F0F" w:rsidRPr="00CB4573" w:rsidRDefault="00775F0F" w:rsidP="00B762D9">
      <w:pPr>
        <w:pStyle w:val="Odstavecseseznamem"/>
        <w:numPr>
          <w:ilvl w:val="0"/>
          <w:numId w:val="15"/>
        </w:numPr>
        <w:spacing w:before="120"/>
        <w:jc w:val="both"/>
        <w:rPr>
          <w:lang w:val="cs-CZ"/>
        </w:rPr>
      </w:pPr>
      <w:r w:rsidRPr="00CB4573">
        <w:rPr>
          <w:lang w:val="cs-CZ"/>
        </w:rPr>
        <w:t>ochrana před nebezpečným dotykem neživých i živých částí bude mj. provedena v souladu se standardem ČSN EN 61936-1, ČSN EN 50522 a všech norem souvisejících,</w:t>
      </w:r>
    </w:p>
    <w:p w14:paraId="512A00E6" w14:textId="77777777" w:rsidR="00775F0F" w:rsidRPr="00CB4573" w:rsidRDefault="00775F0F" w:rsidP="00B762D9">
      <w:pPr>
        <w:pStyle w:val="Odstavecseseznamem"/>
        <w:numPr>
          <w:ilvl w:val="0"/>
          <w:numId w:val="15"/>
        </w:numPr>
        <w:spacing w:before="120"/>
        <w:jc w:val="both"/>
        <w:rPr>
          <w:lang w:val="cs-CZ"/>
        </w:rPr>
      </w:pPr>
      <w:r w:rsidRPr="00CB4573">
        <w:rPr>
          <w:lang w:val="cs-CZ"/>
        </w:rPr>
        <w:t xml:space="preserve">ochrana před nebezpečným dotykem bude provedena za normálních podmínek izolací / krytím živých částí nebo překážkami, </w:t>
      </w:r>
    </w:p>
    <w:p w14:paraId="5371560A" w14:textId="77777777" w:rsidR="00775F0F" w:rsidRPr="00CB4573" w:rsidRDefault="00775F0F" w:rsidP="00B762D9">
      <w:pPr>
        <w:pStyle w:val="Odstavecseseznamem"/>
        <w:numPr>
          <w:ilvl w:val="0"/>
          <w:numId w:val="15"/>
        </w:numPr>
        <w:spacing w:before="120"/>
        <w:jc w:val="both"/>
        <w:rPr>
          <w:lang w:val="cs-CZ"/>
        </w:rPr>
      </w:pPr>
      <w:r w:rsidRPr="00CB4573">
        <w:rPr>
          <w:lang w:val="cs-CZ"/>
        </w:rPr>
        <w:t>ochrana před nebezpečným dotykem bude provedena zemněním v síti IT.</w:t>
      </w:r>
    </w:p>
    <w:p w14:paraId="6B4DAB65" w14:textId="77777777" w:rsidR="00775F0F" w:rsidRPr="00CB4573" w:rsidRDefault="00775F0F" w:rsidP="00775F0F">
      <w:pPr>
        <w:spacing w:before="120"/>
        <w:jc w:val="both"/>
        <w:rPr>
          <w:u w:val="single"/>
          <w:lang w:val="cs-CZ"/>
        </w:rPr>
      </w:pPr>
      <w:r w:rsidRPr="00CB4573">
        <w:rPr>
          <w:u w:val="single"/>
          <w:lang w:val="cs-CZ"/>
        </w:rPr>
        <w:t>Ochrana před úrazem el. proudem pro NN soustavy:</w:t>
      </w:r>
    </w:p>
    <w:p w14:paraId="1DB52726" w14:textId="7D8E1D18" w:rsidR="00775F0F" w:rsidRPr="00CB4573" w:rsidRDefault="00A94EAE" w:rsidP="00B762D9">
      <w:pPr>
        <w:pStyle w:val="Odstavecseseznamem"/>
        <w:numPr>
          <w:ilvl w:val="0"/>
          <w:numId w:val="15"/>
        </w:numPr>
        <w:spacing w:before="120"/>
        <w:jc w:val="both"/>
        <w:rPr>
          <w:lang w:val="cs-CZ"/>
        </w:rPr>
      </w:pPr>
      <w:r w:rsidRPr="00CB4573">
        <w:rPr>
          <w:lang w:val="cs-CZ"/>
        </w:rPr>
        <w:t>o</w:t>
      </w:r>
      <w:r w:rsidR="00775F0F" w:rsidRPr="00CB4573">
        <w:rPr>
          <w:lang w:val="cs-CZ"/>
        </w:rPr>
        <w:t xml:space="preserve">chrana před nebezpečným dotykem neživých i živých částí bude mj. provedena v souladu se standardem ČSN 33 2000-4-41 </w:t>
      </w:r>
      <w:proofErr w:type="spellStart"/>
      <w:r w:rsidR="00775F0F" w:rsidRPr="00CB4573">
        <w:rPr>
          <w:lang w:val="cs-CZ"/>
        </w:rPr>
        <w:t>ed</w:t>
      </w:r>
      <w:proofErr w:type="spellEnd"/>
      <w:r w:rsidR="00775F0F" w:rsidRPr="00CB4573">
        <w:rPr>
          <w:lang w:val="cs-CZ"/>
        </w:rPr>
        <w:t xml:space="preserve">. 3 a ČSN EN 61140 </w:t>
      </w:r>
      <w:proofErr w:type="spellStart"/>
      <w:r w:rsidR="00775F0F" w:rsidRPr="00CB4573">
        <w:rPr>
          <w:lang w:val="cs-CZ"/>
        </w:rPr>
        <w:t>ed</w:t>
      </w:r>
      <w:proofErr w:type="spellEnd"/>
      <w:r w:rsidR="00775F0F" w:rsidRPr="00CB4573">
        <w:rPr>
          <w:lang w:val="cs-CZ"/>
        </w:rPr>
        <w:t>. 3,</w:t>
      </w:r>
    </w:p>
    <w:p w14:paraId="49AB8E2F" w14:textId="3A96501E" w:rsidR="00775F0F" w:rsidRPr="00CB4573" w:rsidRDefault="00A94EAE" w:rsidP="00B762D9">
      <w:pPr>
        <w:pStyle w:val="Odstavecseseznamem"/>
        <w:numPr>
          <w:ilvl w:val="0"/>
          <w:numId w:val="15"/>
        </w:numPr>
        <w:spacing w:before="120"/>
        <w:jc w:val="both"/>
        <w:rPr>
          <w:lang w:val="cs-CZ"/>
        </w:rPr>
      </w:pPr>
      <w:r w:rsidRPr="00CB4573">
        <w:rPr>
          <w:lang w:val="cs-CZ"/>
        </w:rPr>
        <w:t>z</w:t>
      </w:r>
      <w:r w:rsidR="00775F0F" w:rsidRPr="00CB4573">
        <w:rPr>
          <w:lang w:val="cs-CZ"/>
        </w:rPr>
        <w:t xml:space="preserve">pravidla bude ochrana před nebezpečným dotykem provedena za normálních podmínek izolací / krytím živých částí nebo překážkami, </w:t>
      </w:r>
    </w:p>
    <w:p w14:paraId="557A6F73" w14:textId="3BCB0C53" w:rsidR="00775F0F" w:rsidRPr="00CB4573" w:rsidRDefault="00A94EAE" w:rsidP="00B762D9">
      <w:pPr>
        <w:pStyle w:val="Odstavecseseznamem"/>
        <w:numPr>
          <w:ilvl w:val="0"/>
          <w:numId w:val="15"/>
        </w:numPr>
        <w:spacing w:before="120"/>
        <w:jc w:val="both"/>
        <w:rPr>
          <w:lang w:val="cs-CZ"/>
        </w:rPr>
      </w:pPr>
      <w:r w:rsidRPr="00CB4573">
        <w:rPr>
          <w:lang w:val="cs-CZ"/>
        </w:rPr>
        <w:t>o</w:t>
      </w:r>
      <w:r w:rsidR="00775F0F" w:rsidRPr="00CB4573">
        <w:rPr>
          <w:lang w:val="cs-CZ"/>
        </w:rPr>
        <w:t>chrana před nebezpečným dotykem bude provedena zemněním v síti TN a IT.</w:t>
      </w:r>
    </w:p>
    <w:p w14:paraId="3E3E8754" w14:textId="0E732BF7" w:rsidR="00775F0F" w:rsidRPr="00CB4573" w:rsidRDefault="00775F0F" w:rsidP="00775F0F">
      <w:pPr>
        <w:spacing w:before="120"/>
        <w:jc w:val="both"/>
        <w:rPr>
          <w:u w:val="single"/>
          <w:lang w:val="cs-CZ"/>
        </w:rPr>
      </w:pPr>
      <w:bookmarkStart w:id="96" w:name="_Toc297539242"/>
      <w:r w:rsidRPr="00CB4573">
        <w:rPr>
          <w:u w:val="single"/>
          <w:lang w:val="cs-CZ"/>
        </w:rPr>
        <w:t>Výpočet zkratových proudů</w:t>
      </w:r>
      <w:bookmarkEnd w:id="96"/>
    </w:p>
    <w:p w14:paraId="7FDA8325" w14:textId="006378E7" w:rsidR="00775F0F" w:rsidRPr="00CB4573" w:rsidRDefault="00775F0F" w:rsidP="00447509">
      <w:pPr>
        <w:spacing w:before="120"/>
        <w:jc w:val="both"/>
        <w:rPr>
          <w:lang w:val="cs-CZ"/>
        </w:rPr>
      </w:pPr>
      <w:r w:rsidRPr="00CB4573">
        <w:rPr>
          <w:lang w:val="cs-CZ"/>
        </w:rPr>
        <w:t xml:space="preserve">V rámci studie byly vypočteny maximální třífázové rázové a nárazové zkratové proudy za účelem výběru zařízení a jeho ocenění. </w:t>
      </w:r>
    </w:p>
    <w:p w14:paraId="0321DB50" w14:textId="33B35613" w:rsidR="005A25C1" w:rsidRPr="00CB4573" w:rsidRDefault="00AF4EF6" w:rsidP="00447509">
      <w:pPr>
        <w:spacing w:before="120"/>
        <w:jc w:val="both"/>
        <w:rPr>
          <w:lang w:val="cs-CZ"/>
        </w:rPr>
      </w:pPr>
      <w:r w:rsidRPr="00CB4573">
        <w:rPr>
          <w:lang w:val="cs-CZ"/>
        </w:rPr>
        <w:t xml:space="preserve">Společnost Daisy provedla výpočet sítě na zatížení a zkratové poměry Výpočet napájecí sítě 6/0,69/0,4kV </w:t>
      </w:r>
      <w:r w:rsidR="00A251FC">
        <w:rPr>
          <w:lang w:val="cs-CZ"/>
        </w:rPr>
        <w:t>teplárny</w:t>
      </w:r>
      <w:r w:rsidRPr="00CB4573">
        <w:rPr>
          <w:lang w:val="cs-CZ"/>
        </w:rPr>
        <w:t>. Uvažovanou technologii je možné připojit do stávající sítě se závěrem jak a</w:t>
      </w:r>
      <w:r w:rsidR="00F528BD">
        <w:rPr>
          <w:lang w:val="cs-CZ"/>
        </w:rPr>
        <w:t> </w:t>
      </w:r>
      <w:r w:rsidRPr="00CB4573">
        <w:rPr>
          <w:lang w:val="cs-CZ"/>
        </w:rPr>
        <w:t>za jakých podmínek lze soustavu provozovat.</w:t>
      </w:r>
    </w:p>
    <w:p w14:paraId="69B74AF7" w14:textId="7B63BFBC" w:rsidR="00AF4EF6" w:rsidRPr="00EF19AE" w:rsidRDefault="00AF4EF6" w:rsidP="00447509">
      <w:pPr>
        <w:pStyle w:val="Normlnweb"/>
        <w:jc w:val="both"/>
        <w:rPr>
          <w:rFonts w:asciiTheme="majorHAnsi" w:hAnsiTheme="majorHAnsi"/>
          <w:sz w:val="18"/>
          <w:szCs w:val="18"/>
        </w:rPr>
      </w:pPr>
      <w:r w:rsidRPr="00EF19AE">
        <w:rPr>
          <w:rFonts w:asciiTheme="majorHAnsi" w:hAnsiTheme="majorHAnsi"/>
          <w:sz w:val="18"/>
          <w:szCs w:val="18"/>
        </w:rPr>
        <w:t>V jednotlivých rozvodnách 80BBA, 90BBA dosáhne celkový výkon vlastní spotřeby 9886 kW (bez elektrokotle).  Proudy vypočtené na 6kV přívodech od traf do 90BBA, 80BBA, 00BBA</w:t>
      </w:r>
      <w:r w:rsidR="00204770" w:rsidRPr="00EF19AE">
        <w:rPr>
          <w:rFonts w:asciiTheme="majorHAnsi" w:hAnsiTheme="majorHAnsi"/>
          <w:sz w:val="18"/>
          <w:szCs w:val="18"/>
        </w:rPr>
        <w:t xml:space="preserve">, </w:t>
      </w:r>
      <w:r w:rsidRPr="00EF19AE">
        <w:rPr>
          <w:rFonts w:asciiTheme="majorHAnsi" w:hAnsiTheme="majorHAnsi"/>
          <w:sz w:val="18"/>
          <w:szCs w:val="18"/>
        </w:rPr>
        <w:t>00BCA odpovídají přibližně naměřeným hodnotám. Přepočet byl proveden pro jmenovité napětí uzlů tedy 6, 0,69 a 0,4kV.</w:t>
      </w:r>
    </w:p>
    <w:p w14:paraId="146CF572" w14:textId="77777777" w:rsidR="00204770" w:rsidRPr="00EF19AE" w:rsidRDefault="00204770" w:rsidP="00447509">
      <w:pPr>
        <w:pStyle w:val="Normlnweb"/>
        <w:jc w:val="both"/>
        <w:rPr>
          <w:rFonts w:asciiTheme="majorHAnsi" w:hAnsiTheme="majorHAnsi"/>
          <w:sz w:val="18"/>
          <w:szCs w:val="18"/>
        </w:rPr>
      </w:pPr>
      <w:r w:rsidRPr="00EF19AE">
        <w:rPr>
          <w:rFonts w:asciiTheme="majorHAnsi" w:hAnsiTheme="majorHAnsi"/>
          <w:sz w:val="18"/>
          <w:szCs w:val="18"/>
        </w:rPr>
        <w:t>Normální provozní stav je pro nás blokový, včetně vlastní spotřeby na hladinách 400 a 690 V.</w:t>
      </w:r>
      <w:r w:rsidRPr="00EF19AE">
        <w:rPr>
          <w:rFonts w:asciiTheme="majorHAnsi" w:hAnsiTheme="majorHAnsi"/>
          <w:sz w:val="18"/>
          <w:szCs w:val="18"/>
        </w:rPr>
        <w:br/>
        <w:t xml:space="preserve">Obvyklé zapojení následovně: </w:t>
      </w:r>
    </w:p>
    <w:p w14:paraId="3310DAF9" w14:textId="77777777" w:rsidR="00204770" w:rsidRPr="00EF19AE" w:rsidRDefault="00204770" w:rsidP="00877381">
      <w:pPr>
        <w:pStyle w:val="Normlnweb"/>
        <w:rPr>
          <w:rFonts w:asciiTheme="majorHAnsi" w:hAnsiTheme="majorHAnsi"/>
          <w:sz w:val="18"/>
          <w:szCs w:val="18"/>
        </w:rPr>
      </w:pPr>
      <w:r w:rsidRPr="00EF19AE">
        <w:rPr>
          <w:rFonts w:asciiTheme="majorHAnsi" w:hAnsiTheme="majorHAnsi"/>
          <w:sz w:val="18"/>
          <w:szCs w:val="18"/>
        </w:rPr>
        <w:t>BLOK 80:</w:t>
      </w:r>
      <w:r w:rsidRPr="00EF19AE">
        <w:rPr>
          <w:rFonts w:asciiTheme="majorHAnsi" w:hAnsiTheme="majorHAnsi"/>
          <w:sz w:val="18"/>
          <w:szCs w:val="18"/>
        </w:rPr>
        <w:br/>
        <w:t>blokové trafo 80BAT01 – 80BBA (6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xml:space="preserve">) – trafo 6/0,4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xml:space="preserve"> 80BFT01 – 80BFA (690 V) + 80BFB (400 V) + 80BUA (220 V DC) + 80BUC (220 V DC)</w:t>
      </w:r>
    </w:p>
    <w:p w14:paraId="28AD6404" w14:textId="77777777" w:rsidR="00204770" w:rsidRPr="00EF19AE" w:rsidRDefault="00204770" w:rsidP="00877381">
      <w:pPr>
        <w:pStyle w:val="Normlnweb"/>
        <w:rPr>
          <w:rFonts w:asciiTheme="majorHAnsi" w:hAnsiTheme="majorHAnsi"/>
          <w:sz w:val="18"/>
          <w:szCs w:val="18"/>
        </w:rPr>
      </w:pPr>
      <w:r w:rsidRPr="00EF19AE">
        <w:rPr>
          <w:rFonts w:asciiTheme="majorHAnsi" w:hAnsiTheme="majorHAnsi"/>
          <w:sz w:val="18"/>
          <w:szCs w:val="18"/>
        </w:rPr>
        <w:t>VŠEOBECNÁ (SPOLEČNÁ) ČÁST:</w:t>
      </w:r>
      <w:r w:rsidRPr="00EF19AE">
        <w:rPr>
          <w:rFonts w:asciiTheme="majorHAnsi" w:hAnsiTheme="majorHAnsi"/>
          <w:sz w:val="18"/>
          <w:szCs w:val="18"/>
        </w:rPr>
        <w:br/>
        <w:t>všeobecné trafo 00BCT01 – 00BCA + 00BCB + IRODEL (6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 trafa 6/0,4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xml:space="preserve"> 00BH01 a 00BH02 – 00BHE + 70BFB +00BHA + 00BHB + 00BHC + 00BHD (400 V)</w:t>
      </w:r>
    </w:p>
    <w:p w14:paraId="1EE2B3F7" w14:textId="77777777" w:rsidR="00204770" w:rsidRPr="00447509" w:rsidRDefault="00204770" w:rsidP="00877381">
      <w:pPr>
        <w:pStyle w:val="Normlnweb"/>
        <w:rPr>
          <w:rFonts w:asciiTheme="majorHAnsi" w:hAnsiTheme="majorHAnsi"/>
          <w:sz w:val="18"/>
          <w:szCs w:val="18"/>
        </w:rPr>
      </w:pPr>
      <w:r w:rsidRPr="00EF19AE">
        <w:rPr>
          <w:rFonts w:asciiTheme="majorHAnsi" w:hAnsiTheme="majorHAnsi"/>
          <w:sz w:val="18"/>
          <w:szCs w:val="18"/>
        </w:rPr>
        <w:t>BLOK 90:</w:t>
      </w:r>
      <w:r w:rsidRPr="00EF19AE">
        <w:rPr>
          <w:rFonts w:asciiTheme="majorHAnsi" w:hAnsiTheme="majorHAnsi"/>
          <w:sz w:val="18"/>
          <w:szCs w:val="18"/>
        </w:rPr>
        <w:br/>
        <w:t xml:space="preserve">blokové trafo 90BAT01 – 90BBA (6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xml:space="preserve">) – trafo 6/0,4 </w:t>
      </w:r>
      <w:proofErr w:type="spellStart"/>
      <w:r w:rsidRPr="00EF19AE">
        <w:rPr>
          <w:rFonts w:asciiTheme="majorHAnsi" w:hAnsiTheme="majorHAnsi"/>
          <w:sz w:val="18"/>
          <w:szCs w:val="18"/>
        </w:rPr>
        <w:t>kV</w:t>
      </w:r>
      <w:proofErr w:type="spellEnd"/>
      <w:r w:rsidRPr="00EF19AE">
        <w:rPr>
          <w:rFonts w:asciiTheme="majorHAnsi" w:hAnsiTheme="majorHAnsi"/>
          <w:sz w:val="18"/>
          <w:szCs w:val="18"/>
        </w:rPr>
        <w:t xml:space="preserve"> 90BFT01 – 90BFA (690 V) + 90BFB </w:t>
      </w:r>
      <w:r w:rsidRPr="00447509">
        <w:rPr>
          <w:rFonts w:asciiTheme="majorHAnsi" w:hAnsiTheme="majorHAnsi"/>
          <w:sz w:val="18"/>
          <w:szCs w:val="18"/>
        </w:rPr>
        <w:t>(400 V) + 90BUA (220 V DC) + 90BUC (220 V DC)</w:t>
      </w:r>
    </w:p>
    <w:p w14:paraId="7A1EBB48" w14:textId="08308754" w:rsidR="00204770" w:rsidRPr="00447509" w:rsidRDefault="00204770" w:rsidP="00447509">
      <w:pPr>
        <w:pStyle w:val="Normlnweb"/>
        <w:jc w:val="both"/>
        <w:rPr>
          <w:rFonts w:asciiTheme="majorHAnsi" w:hAnsiTheme="majorHAnsi"/>
          <w:sz w:val="18"/>
          <w:szCs w:val="18"/>
        </w:rPr>
      </w:pPr>
      <w:r w:rsidRPr="00447509">
        <w:rPr>
          <w:rFonts w:asciiTheme="majorHAnsi" w:hAnsiTheme="majorHAnsi"/>
          <w:sz w:val="18"/>
          <w:szCs w:val="18"/>
        </w:rPr>
        <w:t>Při tomto základním zapojení dle protokolu výpočtu nedochází při zadaných hodnotách dodávek a</w:t>
      </w:r>
      <w:r w:rsidR="00447509" w:rsidRPr="00447509">
        <w:rPr>
          <w:rFonts w:asciiTheme="majorHAnsi" w:hAnsiTheme="majorHAnsi"/>
          <w:sz w:val="18"/>
          <w:szCs w:val="18"/>
        </w:rPr>
        <w:t> </w:t>
      </w:r>
      <w:r w:rsidRPr="00447509">
        <w:rPr>
          <w:rFonts w:asciiTheme="majorHAnsi" w:hAnsiTheme="majorHAnsi"/>
          <w:sz w:val="18"/>
          <w:szCs w:val="18"/>
        </w:rPr>
        <w:t>odběrů činného a jalového výkonu nedochází k přetěžování žádného prvku sítě. Výkonovou bilanci vyrovnává vztažný uzel v nadřazené soustavě 110kV.</w:t>
      </w:r>
    </w:p>
    <w:p w14:paraId="7EC0AF6D" w14:textId="5CB809C8" w:rsidR="00F520EC" w:rsidRPr="00CB4573" w:rsidRDefault="00F520EC" w:rsidP="00FD4BF5">
      <w:pPr>
        <w:spacing w:before="120"/>
        <w:jc w:val="both"/>
        <w:rPr>
          <w:lang w:val="cs-CZ"/>
        </w:rPr>
      </w:pPr>
      <w:r w:rsidRPr="00CB4573">
        <w:rPr>
          <w:lang w:val="cs-CZ"/>
        </w:rPr>
        <w:t>Byly provedeny výpočty:</w:t>
      </w:r>
    </w:p>
    <w:p w14:paraId="0803ADF9" w14:textId="2F01BAAB" w:rsidR="00204770" w:rsidRPr="00CB4573" w:rsidRDefault="00F528BD" w:rsidP="00B762D9">
      <w:pPr>
        <w:pStyle w:val="Odstavecseseznamem"/>
        <w:numPr>
          <w:ilvl w:val="0"/>
          <w:numId w:val="15"/>
        </w:numPr>
        <w:spacing w:before="120"/>
        <w:jc w:val="both"/>
        <w:rPr>
          <w:lang w:val="cs-CZ"/>
        </w:rPr>
      </w:pPr>
      <w:r>
        <w:rPr>
          <w:lang w:val="cs-CZ"/>
        </w:rPr>
        <w:t>n</w:t>
      </w:r>
      <w:r w:rsidR="00204770" w:rsidRPr="00CB4573">
        <w:rPr>
          <w:lang w:val="cs-CZ"/>
        </w:rPr>
        <w:t>apájení pouze transformátorem 80BAT01</w:t>
      </w:r>
      <w:r>
        <w:rPr>
          <w:lang w:val="cs-CZ"/>
        </w:rPr>
        <w:t>,</w:t>
      </w:r>
    </w:p>
    <w:p w14:paraId="1035E3D4" w14:textId="7062FD7F" w:rsidR="00204770" w:rsidRPr="00CB4573" w:rsidRDefault="00F528BD" w:rsidP="00B762D9">
      <w:pPr>
        <w:pStyle w:val="Odstavecseseznamem"/>
        <w:numPr>
          <w:ilvl w:val="0"/>
          <w:numId w:val="15"/>
        </w:numPr>
        <w:spacing w:before="120"/>
        <w:jc w:val="both"/>
        <w:rPr>
          <w:lang w:val="cs-CZ"/>
        </w:rPr>
      </w:pPr>
      <w:r>
        <w:rPr>
          <w:lang w:val="cs-CZ"/>
        </w:rPr>
        <w:t>n</w:t>
      </w:r>
      <w:r w:rsidR="00204770" w:rsidRPr="00CB4573">
        <w:rPr>
          <w:lang w:val="cs-CZ"/>
        </w:rPr>
        <w:t>apájení transformátory 80BAT01 společně s 00BCT01</w:t>
      </w:r>
      <w:r>
        <w:rPr>
          <w:lang w:val="cs-CZ"/>
        </w:rPr>
        <w:t>,</w:t>
      </w:r>
      <w:r w:rsidR="00204770" w:rsidRPr="00CB4573">
        <w:rPr>
          <w:lang w:val="cs-CZ"/>
        </w:rPr>
        <w:t xml:space="preserve"> </w:t>
      </w:r>
    </w:p>
    <w:p w14:paraId="7E720298" w14:textId="20A3E700" w:rsidR="00204770" w:rsidRPr="00CB4573" w:rsidRDefault="00F528BD" w:rsidP="00B762D9">
      <w:pPr>
        <w:pStyle w:val="Odstavecseseznamem"/>
        <w:numPr>
          <w:ilvl w:val="0"/>
          <w:numId w:val="15"/>
        </w:numPr>
        <w:spacing w:before="120"/>
        <w:jc w:val="both"/>
        <w:rPr>
          <w:lang w:val="cs-CZ"/>
        </w:rPr>
      </w:pPr>
      <w:r>
        <w:rPr>
          <w:lang w:val="cs-CZ"/>
        </w:rPr>
        <w:t>n</w:t>
      </w:r>
      <w:r w:rsidR="00204770" w:rsidRPr="00CB4573">
        <w:rPr>
          <w:lang w:val="cs-CZ"/>
        </w:rPr>
        <w:t>apájení pouze transformátorem 90BAT01</w:t>
      </w:r>
      <w:r>
        <w:rPr>
          <w:lang w:val="cs-CZ"/>
        </w:rPr>
        <w:t>,</w:t>
      </w:r>
    </w:p>
    <w:p w14:paraId="76DA8577" w14:textId="4AE1BA33" w:rsidR="00204770" w:rsidRPr="00CB4573" w:rsidRDefault="00F528BD" w:rsidP="00B762D9">
      <w:pPr>
        <w:pStyle w:val="Odstavecseseznamem"/>
        <w:numPr>
          <w:ilvl w:val="0"/>
          <w:numId w:val="15"/>
        </w:numPr>
        <w:spacing w:before="120"/>
        <w:jc w:val="both"/>
        <w:rPr>
          <w:lang w:val="cs-CZ"/>
        </w:rPr>
      </w:pPr>
      <w:r>
        <w:rPr>
          <w:lang w:val="cs-CZ"/>
        </w:rPr>
        <w:t>n</w:t>
      </w:r>
      <w:r w:rsidR="00204770" w:rsidRPr="00CB4573">
        <w:rPr>
          <w:lang w:val="cs-CZ"/>
        </w:rPr>
        <w:t>apájení transformátory 90BAT01 společně s 00BCT01</w:t>
      </w:r>
      <w:r>
        <w:rPr>
          <w:lang w:val="cs-CZ"/>
        </w:rPr>
        <w:t>,</w:t>
      </w:r>
      <w:r w:rsidR="00204770" w:rsidRPr="00CB4573">
        <w:rPr>
          <w:lang w:val="cs-CZ"/>
        </w:rPr>
        <w:t xml:space="preserve"> </w:t>
      </w:r>
    </w:p>
    <w:p w14:paraId="67621CB6" w14:textId="50B11024" w:rsidR="00204770" w:rsidRPr="00CB4573" w:rsidRDefault="00F528BD" w:rsidP="00B762D9">
      <w:pPr>
        <w:pStyle w:val="Odstavecseseznamem"/>
        <w:numPr>
          <w:ilvl w:val="0"/>
          <w:numId w:val="15"/>
        </w:numPr>
        <w:spacing w:before="120"/>
        <w:jc w:val="both"/>
        <w:rPr>
          <w:lang w:val="cs-CZ"/>
        </w:rPr>
      </w:pPr>
      <w:r>
        <w:rPr>
          <w:lang w:val="cs-CZ"/>
        </w:rPr>
        <w:lastRenderedPageBreak/>
        <w:t>z</w:t>
      </w:r>
      <w:r w:rsidR="00204770" w:rsidRPr="00CB4573">
        <w:rPr>
          <w:lang w:val="cs-CZ"/>
        </w:rPr>
        <w:t>ákladní napájecí schéma doplněné o projektované odběry</w:t>
      </w:r>
      <w:r>
        <w:rPr>
          <w:lang w:val="cs-CZ"/>
        </w:rPr>
        <w:t>,</w:t>
      </w:r>
    </w:p>
    <w:p w14:paraId="39F4576C" w14:textId="33C51836" w:rsidR="00204770" w:rsidRPr="00CB4573" w:rsidRDefault="00F528BD" w:rsidP="00B762D9">
      <w:pPr>
        <w:pStyle w:val="Odstavecseseznamem"/>
        <w:numPr>
          <w:ilvl w:val="0"/>
          <w:numId w:val="15"/>
        </w:numPr>
        <w:spacing w:before="120"/>
        <w:jc w:val="both"/>
        <w:rPr>
          <w:lang w:val="cs-CZ"/>
        </w:rPr>
      </w:pPr>
      <w:r>
        <w:rPr>
          <w:lang w:val="cs-CZ"/>
        </w:rPr>
        <w:t>v</w:t>
      </w:r>
      <w:r w:rsidR="00204770" w:rsidRPr="00CB4573">
        <w:rPr>
          <w:lang w:val="cs-CZ"/>
        </w:rPr>
        <w:t>ýpočty zkratových poměrů v sítích VN/NN</w:t>
      </w:r>
      <w:r>
        <w:rPr>
          <w:lang w:val="cs-CZ"/>
        </w:rPr>
        <w:t>,</w:t>
      </w:r>
    </w:p>
    <w:p w14:paraId="6DCA93E3" w14:textId="2B3E8F02" w:rsidR="00204770" w:rsidRPr="00CB4573" w:rsidRDefault="00F528BD" w:rsidP="00B762D9">
      <w:pPr>
        <w:pStyle w:val="Odstavecseseznamem"/>
        <w:numPr>
          <w:ilvl w:val="0"/>
          <w:numId w:val="15"/>
        </w:numPr>
        <w:spacing w:before="120"/>
        <w:jc w:val="both"/>
        <w:rPr>
          <w:lang w:val="cs-CZ"/>
        </w:rPr>
      </w:pPr>
      <w:r>
        <w:rPr>
          <w:lang w:val="cs-CZ"/>
        </w:rPr>
        <w:t>v</w:t>
      </w:r>
      <w:r w:rsidR="00204770" w:rsidRPr="00CB4573">
        <w:rPr>
          <w:lang w:val="cs-CZ"/>
        </w:rPr>
        <w:t>ýpočet zkratu ve všech uzlech</w:t>
      </w:r>
      <w:r>
        <w:rPr>
          <w:lang w:val="cs-CZ"/>
        </w:rPr>
        <w:t>.</w:t>
      </w:r>
      <w:r w:rsidR="00204770" w:rsidRPr="00CB4573">
        <w:rPr>
          <w:lang w:val="cs-CZ"/>
        </w:rPr>
        <w:t xml:space="preserve"> </w:t>
      </w:r>
      <w:r w:rsidR="00204770" w:rsidRPr="00CB4573">
        <w:rPr>
          <w:lang w:val="cs-CZ"/>
        </w:rPr>
        <w:tab/>
      </w:r>
    </w:p>
    <w:p w14:paraId="319D8C01" w14:textId="3A1F5AC6" w:rsidR="005A25C1" w:rsidRPr="00CB4573" w:rsidRDefault="005A25C1" w:rsidP="005A25C1">
      <w:pPr>
        <w:spacing w:before="120"/>
        <w:jc w:val="both"/>
        <w:rPr>
          <w:u w:val="single"/>
          <w:lang w:val="cs-CZ"/>
        </w:rPr>
      </w:pPr>
      <w:r w:rsidRPr="00CB4573">
        <w:rPr>
          <w:u w:val="single"/>
          <w:lang w:val="cs-CZ"/>
        </w:rPr>
        <w:t>Měření spotřeby el. energie</w:t>
      </w:r>
    </w:p>
    <w:p w14:paraId="0B3D4C58" w14:textId="5EFABFB0" w:rsidR="005A25C1" w:rsidRPr="00CB4573" w:rsidRDefault="005A25C1" w:rsidP="00FD4BF5">
      <w:pPr>
        <w:spacing w:before="120"/>
        <w:jc w:val="both"/>
        <w:rPr>
          <w:lang w:val="cs-CZ"/>
        </w:rPr>
      </w:pPr>
      <w:r w:rsidRPr="00CB4573">
        <w:rPr>
          <w:lang w:val="cs-CZ"/>
        </w:rPr>
        <w:t>Měření spotřeby el. Energie dle ITS 5.15 Koncepce měření energií pro každý SO na vstupu do objektu, přívod na hlavní rozvaděč na hladině NN, pro bilanci vývody ze stávajících rozvoden teplárny na hladině VN. Obdobně pro samostatné celky – kompresorová stanice, vykládka kontejnerů z vagónů.</w:t>
      </w:r>
    </w:p>
    <w:p w14:paraId="7CE61647" w14:textId="77777777" w:rsidR="00775F0F" w:rsidRPr="00CB4573" w:rsidRDefault="00775F0F" w:rsidP="00775F0F">
      <w:pPr>
        <w:spacing w:before="120"/>
        <w:jc w:val="both"/>
        <w:rPr>
          <w:u w:val="single"/>
          <w:lang w:val="cs-CZ"/>
        </w:rPr>
      </w:pPr>
      <w:r w:rsidRPr="00CB4573">
        <w:rPr>
          <w:u w:val="single"/>
          <w:lang w:val="cs-CZ"/>
        </w:rPr>
        <w:t xml:space="preserve">Elektrické ochrany </w:t>
      </w:r>
    </w:p>
    <w:p w14:paraId="21F19B1B" w14:textId="77777777" w:rsidR="00775F0F" w:rsidRPr="00CB4573" w:rsidRDefault="00775F0F" w:rsidP="00775F0F">
      <w:pPr>
        <w:spacing w:before="120"/>
        <w:jc w:val="both"/>
        <w:rPr>
          <w:lang w:val="cs-CZ"/>
        </w:rPr>
      </w:pPr>
      <w:r w:rsidRPr="00CB4573">
        <w:rPr>
          <w:lang w:val="cs-CZ"/>
        </w:rPr>
        <w:t>Elektrické ochrany automaticky selektivně vypnou postižené úseky sítě (zařízení) v co nejkratším čase (bez porušení jakékoliv části sítě (zařízení). Ochrany budou minimálně v provedení dle ČSN 33 3051 a ČSN 38 1120. Použití svodičů přepětí musí být v souladu s platnými předpisy pro stavby charakteru elektrárenského zařízení. Ochrany budou SIEMENS SIPROTEC řady 5 případně novější řada (z důvodu jednotnosti souboru těchto ochran v rámci teplárny).</w:t>
      </w:r>
    </w:p>
    <w:p w14:paraId="181BD305" w14:textId="77777777" w:rsidR="00775F0F" w:rsidRPr="00CB4573" w:rsidRDefault="00775F0F" w:rsidP="00775F0F">
      <w:pPr>
        <w:spacing w:before="120"/>
        <w:jc w:val="both"/>
        <w:rPr>
          <w:u w:val="single"/>
          <w:lang w:val="cs-CZ"/>
        </w:rPr>
      </w:pPr>
      <w:r w:rsidRPr="00CB4573">
        <w:rPr>
          <w:u w:val="single"/>
          <w:lang w:val="cs-CZ"/>
        </w:rPr>
        <w:t>Stupeň dodávky el. energie</w:t>
      </w:r>
    </w:p>
    <w:p w14:paraId="7E7B34D0" w14:textId="5E228603" w:rsidR="00775F0F" w:rsidRPr="00CB4573" w:rsidRDefault="00775F0F" w:rsidP="00B762D9">
      <w:pPr>
        <w:pStyle w:val="Odstavecseseznamem"/>
        <w:numPr>
          <w:ilvl w:val="0"/>
          <w:numId w:val="15"/>
        </w:numPr>
        <w:spacing w:before="120"/>
        <w:jc w:val="both"/>
        <w:rPr>
          <w:lang w:val="cs-CZ"/>
        </w:rPr>
      </w:pPr>
      <w:r w:rsidRPr="00CB4573">
        <w:rPr>
          <w:lang w:val="cs-CZ"/>
        </w:rPr>
        <w:t>Stupně dodávky el. energie budou v</w:t>
      </w:r>
      <w:r w:rsidR="006C20A7" w:rsidRPr="00CB4573">
        <w:rPr>
          <w:lang w:val="cs-CZ"/>
        </w:rPr>
        <w:t> </w:t>
      </w:r>
      <w:r w:rsidRPr="00CB4573">
        <w:rPr>
          <w:lang w:val="cs-CZ"/>
        </w:rPr>
        <w:t>souladu</w:t>
      </w:r>
      <w:r w:rsidR="006C20A7" w:rsidRPr="00CB4573">
        <w:rPr>
          <w:lang w:val="cs-CZ"/>
        </w:rPr>
        <w:t xml:space="preserve"> </w:t>
      </w:r>
      <w:r w:rsidRPr="00CB4573">
        <w:rPr>
          <w:lang w:val="cs-CZ"/>
        </w:rPr>
        <w:t>s ČSN 341610 a ČSN 381120 pro elektrárny / teplárny</w:t>
      </w:r>
      <w:r w:rsidR="000A0FD2" w:rsidRPr="00CB4573">
        <w:rPr>
          <w:lang w:val="cs-CZ"/>
        </w:rPr>
        <w:t>.</w:t>
      </w:r>
    </w:p>
    <w:p w14:paraId="57A61323" w14:textId="4884D023" w:rsidR="00775F0F" w:rsidRPr="00CB4573" w:rsidRDefault="00775F0F" w:rsidP="00B762D9">
      <w:pPr>
        <w:pStyle w:val="Odstavecseseznamem"/>
        <w:numPr>
          <w:ilvl w:val="0"/>
          <w:numId w:val="15"/>
        </w:numPr>
        <w:spacing w:before="120"/>
        <w:jc w:val="both"/>
        <w:rPr>
          <w:lang w:val="cs-CZ"/>
        </w:rPr>
      </w:pPr>
      <w:r w:rsidRPr="00CB4573">
        <w:rPr>
          <w:lang w:val="cs-CZ"/>
        </w:rPr>
        <w:t>Synchronizovaný záskok ABB SUE 3000 reagující na poruchový stav v hlavním přívodu je instalován mezi hlavním přívodem rozváděče 6 </w:t>
      </w:r>
      <w:proofErr w:type="spellStart"/>
      <w:proofErr w:type="gramStart"/>
      <w:r w:rsidRPr="00CB4573">
        <w:rPr>
          <w:lang w:val="cs-CZ"/>
        </w:rPr>
        <w:t>kV</w:t>
      </w:r>
      <w:proofErr w:type="spellEnd"/>
      <w:r w:rsidR="006C20A7" w:rsidRPr="00CB4573">
        <w:rPr>
          <w:lang w:val="cs-CZ"/>
        </w:rPr>
        <w:t xml:space="preserve"> </w:t>
      </w:r>
      <w:r w:rsidRPr="00CB4573">
        <w:rPr>
          <w:lang w:val="cs-CZ"/>
        </w:rPr>
        <w:t>-</w:t>
      </w:r>
      <w:r w:rsidR="006C20A7" w:rsidRPr="00CB4573">
        <w:rPr>
          <w:lang w:val="cs-CZ"/>
        </w:rPr>
        <w:t xml:space="preserve"> </w:t>
      </w:r>
      <w:r w:rsidRPr="00CB4573">
        <w:rPr>
          <w:lang w:val="cs-CZ"/>
        </w:rPr>
        <w:t>80BBA</w:t>
      </w:r>
      <w:proofErr w:type="gramEnd"/>
      <w:r w:rsidRPr="00CB4573">
        <w:rPr>
          <w:lang w:val="cs-CZ"/>
        </w:rPr>
        <w:t xml:space="preserve">/05 a záložním přívodem rozváděče 6 </w:t>
      </w:r>
      <w:proofErr w:type="spellStart"/>
      <w:r w:rsidR="006C20A7" w:rsidRPr="00CB4573">
        <w:rPr>
          <w:lang w:val="cs-CZ"/>
        </w:rPr>
        <w:t>kV</w:t>
      </w:r>
      <w:proofErr w:type="spellEnd"/>
      <w:r w:rsidR="006C20A7" w:rsidRPr="00CB4573">
        <w:rPr>
          <w:lang w:val="cs-CZ"/>
        </w:rPr>
        <w:t xml:space="preserve"> – 80BBA</w:t>
      </w:r>
      <w:r w:rsidRPr="00CB4573">
        <w:rPr>
          <w:lang w:val="cs-CZ"/>
        </w:rPr>
        <w:t>/07 mezi hlavním přívodem 90BBA06 a rezervním 90BBA08 (spojka s rozvodnou 00BCB).</w:t>
      </w:r>
    </w:p>
    <w:p w14:paraId="1938FE0F" w14:textId="77777777" w:rsidR="00775F0F" w:rsidRPr="00CB4573" w:rsidRDefault="00775F0F" w:rsidP="00775F0F">
      <w:pPr>
        <w:spacing w:before="120"/>
        <w:jc w:val="both"/>
        <w:rPr>
          <w:lang w:val="cs-CZ"/>
        </w:rPr>
      </w:pPr>
      <w:r w:rsidRPr="00CB4573">
        <w:rPr>
          <w:lang w:val="cs-CZ"/>
        </w:rPr>
        <w:t>Při poruchovém stavu hlavního přívodu pro celou teplárnu (kdy budou vypnuté jak generátor, tak blokové trafo) dojde k přepnutí na přívod záložní. Dodávka el. energie je tedy zajištěna ve stupni č. 2. Nové hlavní rozváděče NN budou mít rovněž zajištěn stupeň dodávky el. energie č. 2, budou mít dva přívody s ručním přepnutím, automatický záskok pro technologie dodávky paliva není nezbytné řešit automatickými záskoky.</w:t>
      </w:r>
    </w:p>
    <w:p w14:paraId="3A773ED8" w14:textId="77777777" w:rsidR="00775F0F" w:rsidRPr="00CB4573" w:rsidRDefault="00775F0F" w:rsidP="00775F0F">
      <w:pPr>
        <w:spacing w:before="120"/>
        <w:jc w:val="both"/>
        <w:rPr>
          <w:lang w:val="cs-CZ"/>
        </w:rPr>
      </w:pPr>
      <w:r w:rsidRPr="00CB4573">
        <w:rPr>
          <w:lang w:val="cs-CZ"/>
        </w:rPr>
        <w:t>Rozváděče NN zálohované DG nebo bateriovými systémy jsou v dodávce el. energie č. 1.</w:t>
      </w:r>
    </w:p>
    <w:p w14:paraId="0BB2C38E" w14:textId="2B50A186" w:rsidR="00775F0F" w:rsidRPr="00CB4573" w:rsidRDefault="00775F0F" w:rsidP="00775F0F">
      <w:pPr>
        <w:spacing w:before="120"/>
        <w:jc w:val="both"/>
        <w:rPr>
          <w:lang w:val="cs-CZ"/>
        </w:rPr>
      </w:pPr>
      <w:r w:rsidRPr="00CB4573">
        <w:rPr>
          <w:lang w:val="cs-CZ"/>
        </w:rPr>
        <w:t>Rozváděče mající jen jeden přívod el. energie budou ve stupni dodávky č. 3</w:t>
      </w:r>
      <w:r w:rsidR="003C0A27">
        <w:rPr>
          <w:lang w:val="cs-CZ"/>
        </w:rPr>
        <w:t>.</w:t>
      </w:r>
    </w:p>
    <w:p w14:paraId="2ADE4040" w14:textId="77777777" w:rsidR="00775F0F" w:rsidRPr="00CB4573" w:rsidRDefault="00775F0F" w:rsidP="00775F0F">
      <w:pPr>
        <w:spacing w:before="120"/>
        <w:jc w:val="both"/>
        <w:rPr>
          <w:u w:val="single"/>
          <w:lang w:val="cs-CZ"/>
        </w:rPr>
      </w:pPr>
      <w:bookmarkStart w:id="97" w:name="_Toc34127221"/>
      <w:bookmarkStart w:id="98" w:name="_Toc46130666"/>
      <w:bookmarkStart w:id="99" w:name="_Toc95348153"/>
      <w:bookmarkStart w:id="100" w:name="_Toc40079087"/>
      <w:r w:rsidRPr="00CB4573">
        <w:rPr>
          <w:u w:val="single"/>
          <w:lang w:val="cs-CZ"/>
        </w:rPr>
        <w:t>Záložní zdroje napájení</w:t>
      </w:r>
      <w:bookmarkEnd w:id="97"/>
      <w:r w:rsidRPr="00CB4573">
        <w:rPr>
          <w:u w:val="single"/>
          <w:lang w:val="cs-CZ"/>
        </w:rPr>
        <w:t xml:space="preserve"> NN</w:t>
      </w:r>
      <w:bookmarkEnd w:id="98"/>
      <w:bookmarkEnd w:id="99"/>
      <w:r w:rsidRPr="00CB4573">
        <w:rPr>
          <w:u w:val="single"/>
          <w:lang w:val="cs-CZ"/>
        </w:rPr>
        <w:t xml:space="preserve"> </w:t>
      </w:r>
      <w:bookmarkEnd w:id="100"/>
    </w:p>
    <w:p w14:paraId="316ED3FD" w14:textId="77777777" w:rsidR="00882A2F" w:rsidRPr="002B7D46" w:rsidRDefault="00882A2F" w:rsidP="002B7D46">
      <w:pPr>
        <w:keepNext/>
        <w:jc w:val="both"/>
        <w:rPr>
          <w:rFonts w:cs="Arial"/>
          <w:szCs w:val="20"/>
          <w:lang w:val="cs-CZ"/>
        </w:rPr>
      </w:pPr>
      <w:r w:rsidRPr="002B7D46">
        <w:rPr>
          <w:rFonts w:cs="Arial"/>
          <w:szCs w:val="20"/>
          <w:lang w:val="cs-CZ"/>
        </w:rPr>
        <w:t>Jako záložní zdroje napájení budou použity dva stávající autonomní zdroje, a to diesel generátor na napěťové hladině 400 V AC a bateriová sestava 220 V DC. Celková kapacita baterií je rozdělena na dva rovnoměrné celky. Diesel generátor bude použit pro zálohování spotřebičů s vyšším výkonem, u kterých krátkodobý výpadek (do 10 sekund) je možný. Tyto zdroje budou tvořit stupeň dodávky el. energie č. 1.</w:t>
      </w:r>
    </w:p>
    <w:p w14:paraId="412E5A06" w14:textId="716F6279" w:rsidR="00775F0F" w:rsidRPr="00CB4573" w:rsidRDefault="00775F0F" w:rsidP="00775F0F">
      <w:pPr>
        <w:spacing w:before="120"/>
        <w:jc w:val="both"/>
        <w:rPr>
          <w:lang w:val="cs-CZ"/>
        </w:rPr>
      </w:pPr>
      <w:r w:rsidRPr="00CB4573">
        <w:rPr>
          <w:lang w:val="cs-CZ"/>
        </w:rPr>
        <w:t>Pozn.: Ze stávajícího bateriového systému se předpokládá zálohovat nouzové osvětlení, řídící systémy, ovládání nových VN a NN rozvoden a další dle požadavků technologie</w:t>
      </w:r>
      <w:r w:rsidR="00751945" w:rsidRPr="00CB4573">
        <w:rPr>
          <w:lang w:val="cs-CZ"/>
        </w:rPr>
        <w:t xml:space="preserve">, </w:t>
      </w:r>
      <w:r w:rsidRPr="00CB4573">
        <w:rPr>
          <w:lang w:val="cs-CZ"/>
        </w:rPr>
        <w:t>případně vybudování samostatného bateriového systému pro K20</w:t>
      </w:r>
      <w:r w:rsidR="00204770" w:rsidRPr="00CB4573">
        <w:rPr>
          <w:lang w:val="cs-CZ"/>
        </w:rPr>
        <w:t>, bude řešeno v následujícím stupni projektové dokumentace</w:t>
      </w:r>
      <w:r w:rsidRPr="00CB4573">
        <w:rPr>
          <w:lang w:val="cs-CZ"/>
        </w:rPr>
        <w:t>.</w:t>
      </w:r>
    </w:p>
    <w:p w14:paraId="059F58C7" w14:textId="77777777" w:rsidR="00775F0F" w:rsidRPr="00CB4573" w:rsidRDefault="00775F0F" w:rsidP="00775F0F">
      <w:pPr>
        <w:spacing w:before="120"/>
        <w:jc w:val="both"/>
        <w:rPr>
          <w:u w:val="single"/>
          <w:lang w:val="cs-CZ"/>
        </w:rPr>
      </w:pPr>
      <w:bookmarkStart w:id="101" w:name="_Toc95348154"/>
      <w:bookmarkStart w:id="102" w:name="_Hlk104205364"/>
      <w:r w:rsidRPr="00CB4573">
        <w:rPr>
          <w:u w:val="single"/>
          <w:lang w:val="cs-CZ"/>
        </w:rPr>
        <w:t>Energetická bilance</w:t>
      </w:r>
      <w:bookmarkEnd w:id="101"/>
      <w:r w:rsidRPr="00CB4573">
        <w:rPr>
          <w:u w:val="single"/>
          <w:lang w:val="cs-CZ"/>
        </w:rPr>
        <w:t>:</w:t>
      </w:r>
    </w:p>
    <w:p w14:paraId="75048BD3" w14:textId="77777777" w:rsidR="004C3223" w:rsidRPr="002B7D46" w:rsidRDefault="004C3223" w:rsidP="002B7D46">
      <w:pPr>
        <w:pStyle w:val="Odstavecseseznamem"/>
        <w:numPr>
          <w:ilvl w:val="0"/>
          <w:numId w:val="45"/>
        </w:numPr>
        <w:rPr>
          <w:rFonts w:cs="Arial"/>
          <w:szCs w:val="20"/>
          <w:lang w:val="cs-CZ"/>
        </w:rPr>
      </w:pPr>
      <w:r w:rsidRPr="002B7D46">
        <w:rPr>
          <w:rFonts w:cs="Arial"/>
          <w:szCs w:val="20"/>
          <w:lang w:val="cs-CZ"/>
        </w:rPr>
        <w:t xml:space="preserve">Nové rozvaděče technologie RM_SO106 v objektech SO 106 </w:t>
      </w:r>
    </w:p>
    <w:p w14:paraId="4A752173" w14:textId="77777777" w:rsidR="004C3223" w:rsidRPr="002B7D46" w:rsidRDefault="004C3223" w:rsidP="002B7D46">
      <w:pPr>
        <w:pStyle w:val="Odstavecseseznamem"/>
        <w:numPr>
          <w:ilvl w:val="0"/>
          <w:numId w:val="45"/>
        </w:numPr>
        <w:rPr>
          <w:rFonts w:cs="Arial"/>
          <w:szCs w:val="20"/>
          <w:lang w:val="cs-CZ"/>
        </w:rPr>
      </w:pPr>
      <w:proofErr w:type="spellStart"/>
      <w:r w:rsidRPr="002B7D46">
        <w:rPr>
          <w:rFonts w:cs="Arial"/>
          <w:szCs w:val="20"/>
          <w:lang w:val="cs-CZ"/>
        </w:rPr>
        <w:t>Pi</w:t>
      </w:r>
      <w:proofErr w:type="spellEnd"/>
      <w:r w:rsidRPr="002B7D46">
        <w:rPr>
          <w:rFonts w:cs="Arial"/>
          <w:szCs w:val="20"/>
          <w:lang w:val="cs-CZ"/>
        </w:rPr>
        <w:t xml:space="preserve"> = 2800 kW, Pp = 1970 kW</w:t>
      </w:r>
    </w:p>
    <w:p w14:paraId="0A91261A" w14:textId="77777777" w:rsidR="004C3223" w:rsidRPr="002B7D46" w:rsidRDefault="004C3223" w:rsidP="002B7D46">
      <w:pPr>
        <w:pStyle w:val="Odstavecseseznamem"/>
        <w:numPr>
          <w:ilvl w:val="0"/>
          <w:numId w:val="45"/>
        </w:numPr>
        <w:rPr>
          <w:rFonts w:cs="Arial"/>
          <w:szCs w:val="20"/>
          <w:lang w:val="cs-CZ"/>
        </w:rPr>
      </w:pPr>
      <w:r w:rsidRPr="002B7D46">
        <w:rPr>
          <w:rFonts w:cs="Arial"/>
          <w:szCs w:val="20"/>
          <w:lang w:val="cs-CZ"/>
        </w:rPr>
        <w:t>Výpočtový proud NN = 2800 A</w:t>
      </w:r>
    </w:p>
    <w:p w14:paraId="7D6F6771" w14:textId="77777777" w:rsidR="004C3223" w:rsidRPr="002B7D46" w:rsidRDefault="004C3223" w:rsidP="002B7D46">
      <w:pPr>
        <w:pStyle w:val="Odstavecseseznamem"/>
        <w:numPr>
          <w:ilvl w:val="0"/>
          <w:numId w:val="45"/>
        </w:numPr>
        <w:rPr>
          <w:rFonts w:cs="Arial"/>
          <w:szCs w:val="20"/>
          <w:lang w:val="cs-CZ"/>
        </w:rPr>
      </w:pPr>
      <w:r w:rsidRPr="002B7D46">
        <w:rPr>
          <w:rFonts w:cs="Arial"/>
          <w:szCs w:val="20"/>
          <w:lang w:val="cs-CZ"/>
        </w:rPr>
        <w:t xml:space="preserve">Celková roční spotřeba = 5 226 </w:t>
      </w:r>
      <w:proofErr w:type="spellStart"/>
      <w:r w:rsidRPr="002B7D46">
        <w:rPr>
          <w:rFonts w:cs="Arial"/>
          <w:szCs w:val="20"/>
          <w:lang w:val="cs-CZ"/>
        </w:rPr>
        <w:t>MWh</w:t>
      </w:r>
      <w:proofErr w:type="spellEnd"/>
      <w:r w:rsidRPr="002B7D46">
        <w:rPr>
          <w:rFonts w:cs="Arial"/>
          <w:szCs w:val="20"/>
          <w:lang w:val="cs-CZ"/>
        </w:rPr>
        <w:t>.</w:t>
      </w:r>
    </w:p>
    <w:p w14:paraId="35E05C80" w14:textId="77777777" w:rsidR="004C3223" w:rsidRPr="002B7D46" w:rsidRDefault="004C3223" w:rsidP="004C3223">
      <w:pPr>
        <w:rPr>
          <w:rFonts w:ascii="Arial" w:hAnsi="Arial" w:cs="Arial"/>
          <w:szCs w:val="20"/>
          <w:lang w:val="cs-CZ"/>
        </w:rPr>
      </w:pPr>
    </w:p>
    <w:p w14:paraId="7B497D7A" w14:textId="77777777" w:rsidR="004C3223" w:rsidRPr="002B7D46" w:rsidRDefault="004C3223" w:rsidP="002B7D46">
      <w:pPr>
        <w:pStyle w:val="Odstavecseseznamem"/>
        <w:numPr>
          <w:ilvl w:val="0"/>
          <w:numId w:val="44"/>
        </w:numPr>
        <w:rPr>
          <w:rFonts w:cs="Arial"/>
          <w:szCs w:val="20"/>
          <w:lang w:val="cs-CZ"/>
        </w:rPr>
      </w:pPr>
      <w:r w:rsidRPr="002B7D46">
        <w:rPr>
          <w:rFonts w:cs="Arial"/>
          <w:szCs w:val="20"/>
          <w:u w:val="single"/>
          <w:lang w:val="cs-CZ"/>
        </w:rPr>
        <w:t xml:space="preserve">SO103, vč.SO112: </w:t>
      </w:r>
      <w:r w:rsidRPr="002B7D46">
        <w:rPr>
          <w:rFonts w:cs="Arial"/>
          <w:szCs w:val="20"/>
          <w:lang w:val="cs-CZ"/>
        </w:rPr>
        <w:t>Nový technologický rozvaděč RM_SO103</w:t>
      </w:r>
    </w:p>
    <w:p w14:paraId="4D5FAF80" w14:textId="77777777" w:rsidR="004C3223" w:rsidRPr="002B7D46" w:rsidRDefault="004C3223" w:rsidP="002B7D46">
      <w:pPr>
        <w:pStyle w:val="Odstavecseseznamem"/>
        <w:numPr>
          <w:ilvl w:val="0"/>
          <w:numId w:val="44"/>
        </w:numPr>
        <w:rPr>
          <w:rFonts w:cs="Arial"/>
          <w:szCs w:val="20"/>
          <w:lang w:val="cs-CZ"/>
        </w:rPr>
      </w:pPr>
      <w:proofErr w:type="spellStart"/>
      <w:r w:rsidRPr="002B7D46">
        <w:rPr>
          <w:rFonts w:cs="Arial"/>
          <w:szCs w:val="20"/>
          <w:lang w:val="cs-CZ"/>
        </w:rPr>
        <w:t>Pi</w:t>
      </w:r>
      <w:proofErr w:type="spellEnd"/>
      <w:r w:rsidRPr="002B7D46">
        <w:rPr>
          <w:rFonts w:cs="Arial"/>
          <w:szCs w:val="20"/>
          <w:lang w:val="cs-CZ"/>
        </w:rPr>
        <w:t xml:space="preserve"> = 694 kW, Pp = 451 kW</w:t>
      </w:r>
    </w:p>
    <w:p w14:paraId="6ADC96D7" w14:textId="77777777" w:rsidR="004C3223" w:rsidRPr="002B7D46" w:rsidRDefault="004C3223" w:rsidP="002B7D46">
      <w:pPr>
        <w:pStyle w:val="Odstavecseseznamem"/>
        <w:numPr>
          <w:ilvl w:val="0"/>
          <w:numId w:val="44"/>
        </w:numPr>
        <w:rPr>
          <w:rFonts w:cs="Arial"/>
          <w:szCs w:val="20"/>
          <w:lang w:val="cs-CZ"/>
        </w:rPr>
      </w:pPr>
      <w:r w:rsidRPr="002B7D46">
        <w:rPr>
          <w:rFonts w:cs="Arial"/>
          <w:szCs w:val="20"/>
          <w:lang w:val="cs-CZ"/>
        </w:rPr>
        <w:t>Výpočtový proud = 800 A</w:t>
      </w:r>
    </w:p>
    <w:p w14:paraId="5C21EDE4" w14:textId="3F4C7689" w:rsidR="004C3223" w:rsidRPr="002B7D46" w:rsidRDefault="004C3223" w:rsidP="004C3223">
      <w:pPr>
        <w:pStyle w:val="Odstavecseseznamem"/>
        <w:numPr>
          <w:ilvl w:val="0"/>
          <w:numId w:val="44"/>
        </w:numPr>
        <w:rPr>
          <w:rFonts w:cs="Arial"/>
          <w:szCs w:val="20"/>
          <w:lang w:val="cs-CZ"/>
        </w:rPr>
      </w:pPr>
      <w:r w:rsidRPr="002B7D46">
        <w:rPr>
          <w:rFonts w:cs="Arial"/>
          <w:szCs w:val="20"/>
          <w:lang w:val="cs-CZ"/>
        </w:rPr>
        <w:t xml:space="preserve">Celková roční spotřeba = 1305 </w:t>
      </w:r>
      <w:proofErr w:type="spellStart"/>
      <w:r w:rsidRPr="002B7D46">
        <w:rPr>
          <w:rFonts w:cs="Arial"/>
          <w:szCs w:val="20"/>
          <w:lang w:val="cs-CZ"/>
        </w:rPr>
        <w:t>MWh</w:t>
      </w:r>
      <w:proofErr w:type="spellEnd"/>
      <w:r w:rsidRPr="002B7D46">
        <w:rPr>
          <w:rFonts w:cs="Arial"/>
          <w:szCs w:val="20"/>
          <w:lang w:val="cs-CZ"/>
        </w:rPr>
        <w:t>.</w:t>
      </w:r>
    </w:p>
    <w:p w14:paraId="736C2E72" w14:textId="77777777" w:rsidR="004C3223" w:rsidRPr="002B7D46" w:rsidRDefault="004C3223" w:rsidP="002B7D46">
      <w:pPr>
        <w:pStyle w:val="Odstavecseseznamem"/>
        <w:rPr>
          <w:rFonts w:cs="Arial"/>
          <w:szCs w:val="20"/>
          <w:lang w:val="cs-CZ"/>
        </w:rPr>
      </w:pPr>
    </w:p>
    <w:p w14:paraId="1CB02FE1" w14:textId="77777777" w:rsidR="004C3223" w:rsidRPr="002B7D46" w:rsidRDefault="004C3223" w:rsidP="002B7D46">
      <w:pPr>
        <w:pStyle w:val="Odstavecseseznamem"/>
        <w:numPr>
          <w:ilvl w:val="0"/>
          <w:numId w:val="43"/>
        </w:numPr>
        <w:rPr>
          <w:rFonts w:cs="Arial"/>
          <w:szCs w:val="20"/>
          <w:lang w:val="cs-CZ"/>
        </w:rPr>
      </w:pPr>
      <w:r w:rsidRPr="002B7D46">
        <w:rPr>
          <w:rFonts w:cs="Arial"/>
          <w:szCs w:val="20"/>
          <w:u w:val="single"/>
          <w:lang w:val="cs-CZ"/>
        </w:rPr>
        <w:t xml:space="preserve">SO109: </w:t>
      </w:r>
      <w:r w:rsidRPr="002B7D46">
        <w:rPr>
          <w:rFonts w:cs="Arial"/>
          <w:szCs w:val="20"/>
          <w:lang w:val="cs-CZ"/>
        </w:rPr>
        <w:t>Nový technologický rozvaděč RM_SO109</w:t>
      </w:r>
    </w:p>
    <w:p w14:paraId="2E297B5E" w14:textId="77777777" w:rsidR="004C3223" w:rsidRPr="002B7D46" w:rsidRDefault="004C3223" w:rsidP="002B7D46">
      <w:pPr>
        <w:pStyle w:val="Odstavecseseznamem"/>
        <w:numPr>
          <w:ilvl w:val="0"/>
          <w:numId w:val="43"/>
        </w:numPr>
        <w:rPr>
          <w:rFonts w:cs="Arial"/>
          <w:szCs w:val="20"/>
          <w:lang w:val="cs-CZ"/>
        </w:rPr>
      </w:pPr>
      <w:proofErr w:type="spellStart"/>
      <w:r w:rsidRPr="002B7D46">
        <w:rPr>
          <w:rFonts w:cs="Arial"/>
          <w:szCs w:val="20"/>
          <w:lang w:val="cs-CZ"/>
        </w:rPr>
        <w:t>Pi</w:t>
      </w:r>
      <w:proofErr w:type="spellEnd"/>
      <w:r w:rsidRPr="002B7D46">
        <w:rPr>
          <w:rFonts w:cs="Arial"/>
          <w:szCs w:val="20"/>
          <w:lang w:val="cs-CZ"/>
        </w:rPr>
        <w:t xml:space="preserve"> = 70 kW, Pp = 49 kW</w:t>
      </w:r>
    </w:p>
    <w:p w14:paraId="086E9A92" w14:textId="77777777" w:rsidR="004C3223" w:rsidRPr="002B7D46" w:rsidRDefault="004C3223" w:rsidP="002B7D46">
      <w:pPr>
        <w:pStyle w:val="Odstavecseseznamem"/>
        <w:numPr>
          <w:ilvl w:val="0"/>
          <w:numId w:val="43"/>
        </w:numPr>
        <w:rPr>
          <w:rFonts w:cs="Arial"/>
          <w:szCs w:val="20"/>
          <w:lang w:val="cs-CZ"/>
        </w:rPr>
      </w:pPr>
      <w:r w:rsidRPr="002B7D46">
        <w:rPr>
          <w:rFonts w:cs="Arial"/>
          <w:szCs w:val="20"/>
          <w:lang w:val="cs-CZ"/>
        </w:rPr>
        <w:t>Výpočtový proud = 80 A</w:t>
      </w:r>
    </w:p>
    <w:p w14:paraId="6A5CD351" w14:textId="39C25AE0" w:rsidR="004C3223" w:rsidRPr="002B7D46" w:rsidRDefault="004C3223" w:rsidP="004C3223">
      <w:pPr>
        <w:pStyle w:val="Odstavecseseznamem"/>
        <w:numPr>
          <w:ilvl w:val="0"/>
          <w:numId w:val="43"/>
        </w:numPr>
        <w:rPr>
          <w:rFonts w:cs="Arial"/>
          <w:szCs w:val="20"/>
          <w:lang w:val="cs-CZ"/>
        </w:rPr>
      </w:pPr>
      <w:r w:rsidRPr="002B7D46">
        <w:rPr>
          <w:rFonts w:cs="Arial"/>
          <w:szCs w:val="20"/>
          <w:lang w:val="cs-CZ"/>
        </w:rPr>
        <w:t xml:space="preserve">Celková roční spotřeba = 128 </w:t>
      </w:r>
      <w:proofErr w:type="spellStart"/>
      <w:r w:rsidRPr="002B7D46">
        <w:rPr>
          <w:rFonts w:cs="Arial"/>
          <w:szCs w:val="20"/>
          <w:lang w:val="cs-CZ"/>
        </w:rPr>
        <w:t>MWh</w:t>
      </w:r>
      <w:proofErr w:type="spellEnd"/>
      <w:r w:rsidRPr="002B7D46">
        <w:rPr>
          <w:rFonts w:cs="Arial"/>
          <w:szCs w:val="20"/>
          <w:lang w:val="cs-CZ"/>
        </w:rPr>
        <w:t>.</w:t>
      </w:r>
    </w:p>
    <w:p w14:paraId="7025180B" w14:textId="77777777" w:rsidR="004C3223" w:rsidRPr="002B7D46" w:rsidRDefault="004C3223" w:rsidP="002B7D46">
      <w:pPr>
        <w:pStyle w:val="Odstavecseseznamem"/>
        <w:rPr>
          <w:rFonts w:cs="Arial"/>
          <w:szCs w:val="20"/>
          <w:lang w:val="cs-CZ"/>
        </w:rPr>
      </w:pPr>
    </w:p>
    <w:p w14:paraId="0613999C" w14:textId="42212375" w:rsidR="004C3223" w:rsidRPr="002B7D46" w:rsidRDefault="004C3223" w:rsidP="004C3223">
      <w:pPr>
        <w:pStyle w:val="Odstavecseseznamem"/>
        <w:numPr>
          <w:ilvl w:val="0"/>
          <w:numId w:val="43"/>
        </w:numPr>
        <w:rPr>
          <w:rFonts w:cs="Arial"/>
          <w:szCs w:val="20"/>
          <w:lang w:val="cs-CZ"/>
        </w:rPr>
      </w:pPr>
      <w:proofErr w:type="gramStart"/>
      <w:r w:rsidRPr="002B7D46">
        <w:rPr>
          <w:rFonts w:cs="Arial"/>
          <w:szCs w:val="20"/>
          <w:u w:val="single"/>
          <w:lang w:val="cs-CZ"/>
        </w:rPr>
        <w:t>SO102</w:t>
      </w:r>
      <w:r w:rsidRPr="002B7D46">
        <w:rPr>
          <w:rFonts w:cs="Arial"/>
          <w:szCs w:val="20"/>
          <w:lang w:val="cs-CZ"/>
        </w:rPr>
        <w:t xml:space="preserve"> - Doprava</w:t>
      </w:r>
      <w:proofErr w:type="gramEnd"/>
      <w:r w:rsidRPr="002B7D46">
        <w:rPr>
          <w:rFonts w:cs="Arial"/>
          <w:szCs w:val="20"/>
          <w:lang w:val="cs-CZ"/>
        </w:rPr>
        <w:t xml:space="preserve"> štěpky: Nový hlavní rozvaděč RM_VN_SO102 cca 2333kW</w:t>
      </w:r>
    </w:p>
    <w:p w14:paraId="38F8AC38" w14:textId="77777777" w:rsidR="004C3223" w:rsidRPr="002B7D46" w:rsidRDefault="004C3223" w:rsidP="004C3223">
      <w:pPr>
        <w:pStyle w:val="Odstavecseseznamem"/>
        <w:numPr>
          <w:ilvl w:val="0"/>
          <w:numId w:val="43"/>
        </w:numPr>
        <w:rPr>
          <w:rFonts w:cs="Arial"/>
          <w:szCs w:val="20"/>
          <w:lang w:val="cs-CZ"/>
        </w:rPr>
      </w:pPr>
      <w:proofErr w:type="spellStart"/>
      <w:r w:rsidRPr="002B7D46">
        <w:rPr>
          <w:rFonts w:cs="Arial"/>
          <w:szCs w:val="20"/>
          <w:lang w:val="cs-CZ"/>
        </w:rPr>
        <w:t>Pi</w:t>
      </w:r>
      <w:proofErr w:type="spellEnd"/>
      <w:r w:rsidRPr="002B7D46">
        <w:rPr>
          <w:rFonts w:cs="Arial"/>
          <w:szCs w:val="20"/>
          <w:lang w:val="cs-CZ"/>
        </w:rPr>
        <w:t xml:space="preserve"> = 2333 kW, Pp = 1633 kW</w:t>
      </w:r>
    </w:p>
    <w:p w14:paraId="36F3C32D" w14:textId="77777777" w:rsidR="004C3223" w:rsidRPr="002B7D46" w:rsidRDefault="004C3223" w:rsidP="004C3223">
      <w:pPr>
        <w:pStyle w:val="Odstavecseseznamem"/>
        <w:numPr>
          <w:ilvl w:val="0"/>
          <w:numId w:val="43"/>
        </w:numPr>
        <w:rPr>
          <w:rFonts w:cs="Arial"/>
          <w:szCs w:val="20"/>
          <w:lang w:val="cs-CZ"/>
        </w:rPr>
      </w:pPr>
      <w:r w:rsidRPr="002B7D46">
        <w:rPr>
          <w:rFonts w:cs="Arial"/>
          <w:szCs w:val="20"/>
          <w:lang w:val="cs-CZ"/>
        </w:rPr>
        <w:t>Výpočtový proud VN = 157 A</w:t>
      </w:r>
    </w:p>
    <w:p w14:paraId="40935F3A" w14:textId="77777777" w:rsidR="004C3223" w:rsidRPr="002B7D46" w:rsidRDefault="004C3223" w:rsidP="004C3223">
      <w:pPr>
        <w:pStyle w:val="Odstavecseseznamem"/>
        <w:numPr>
          <w:ilvl w:val="0"/>
          <w:numId w:val="43"/>
        </w:numPr>
        <w:rPr>
          <w:rFonts w:cs="Arial"/>
          <w:szCs w:val="20"/>
          <w:lang w:val="cs-CZ"/>
        </w:rPr>
      </w:pPr>
      <w:r w:rsidRPr="002B7D46">
        <w:rPr>
          <w:rFonts w:cs="Arial"/>
          <w:szCs w:val="20"/>
          <w:lang w:val="cs-CZ"/>
        </w:rPr>
        <w:t xml:space="preserve">Celková roční spotřeba = 4 348 </w:t>
      </w:r>
      <w:proofErr w:type="spellStart"/>
      <w:r w:rsidRPr="002B7D46">
        <w:rPr>
          <w:rFonts w:cs="Arial"/>
          <w:szCs w:val="20"/>
          <w:lang w:val="cs-CZ"/>
        </w:rPr>
        <w:t>MWh</w:t>
      </w:r>
      <w:proofErr w:type="spellEnd"/>
      <w:r w:rsidRPr="002B7D46">
        <w:rPr>
          <w:rFonts w:cs="Arial"/>
          <w:szCs w:val="20"/>
          <w:lang w:val="cs-CZ"/>
        </w:rPr>
        <w:t>.</w:t>
      </w:r>
    </w:p>
    <w:p w14:paraId="70B911A7" w14:textId="77777777" w:rsidR="004C3223" w:rsidRPr="002B7D46" w:rsidRDefault="004C3223" w:rsidP="002B7D46">
      <w:pPr>
        <w:pStyle w:val="Odstavecseseznamem"/>
        <w:rPr>
          <w:rFonts w:cs="Arial"/>
          <w:szCs w:val="20"/>
          <w:lang w:val="cs-CZ"/>
        </w:rPr>
      </w:pPr>
    </w:p>
    <w:p w14:paraId="06E72EDB" w14:textId="77777777" w:rsidR="004C3223" w:rsidRPr="002B7D46" w:rsidRDefault="004C3223" w:rsidP="004C3223">
      <w:pPr>
        <w:pStyle w:val="Odstavecseseznamem"/>
        <w:numPr>
          <w:ilvl w:val="0"/>
          <w:numId w:val="43"/>
        </w:numPr>
        <w:rPr>
          <w:rFonts w:cs="Arial"/>
          <w:szCs w:val="20"/>
          <w:lang w:val="cs-CZ"/>
        </w:rPr>
      </w:pPr>
      <w:r w:rsidRPr="002B7D46">
        <w:rPr>
          <w:rFonts w:cs="Arial"/>
          <w:szCs w:val="20"/>
          <w:u w:val="single"/>
          <w:lang w:val="cs-CZ"/>
        </w:rPr>
        <w:t xml:space="preserve">SO104: </w:t>
      </w:r>
      <w:r w:rsidRPr="002B7D46">
        <w:rPr>
          <w:rFonts w:cs="Arial"/>
          <w:szCs w:val="20"/>
          <w:lang w:val="cs-CZ"/>
        </w:rPr>
        <w:t>Nový technologický rozvaděč RM_SO104 – umístěn v rozvodně SO102</w:t>
      </w:r>
    </w:p>
    <w:p w14:paraId="6DFD2C59" w14:textId="77777777" w:rsidR="004C3223" w:rsidRPr="002B7D46" w:rsidRDefault="004C3223" w:rsidP="004C3223">
      <w:pPr>
        <w:pStyle w:val="Odstavecseseznamem"/>
        <w:numPr>
          <w:ilvl w:val="0"/>
          <w:numId w:val="43"/>
        </w:numPr>
        <w:rPr>
          <w:rFonts w:cs="Arial"/>
          <w:szCs w:val="20"/>
          <w:lang w:val="cs-CZ"/>
        </w:rPr>
      </w:pPr>
      <w:proofErr w:type="spellStart"/>
      <w:r w:rsidRPr="002B7D46">
        <w:rPr>
          <w:rFonts w:cs="Arial"/>
          <w:szCs w:val="20"/>
          <w:lang w:val="cs-CZ"/>
        </w:rPr>
        <w:t>Pi</w:t>
      </w:r>
      <w:proofErr w:type="spellEnd"/>
      <w:r w:rsidRPr="002B7D46">
        <w:rPr>
          <w:rFonts w:cs="Arial"/>
          <w:szCs w:val="20"/>
          <w:lang w:val="cs-CZ"/>
        </w:rPr>
        <w:t xml:space="preserve"> = 80 kW, Pp = 56 kW</w:t>
      </w:r>
    </w:p>
    <w:p w14:paraId="249B334B" w14:textId="77777777" w:rsidR="004C3223" w:rsidRPr="002B7D46" w:rsidRDefault="004C3223" w:rsidP="004C3223">
      <w:pPr>
        <w:pStyle w:val="Odstavecseseznamem"/>
        <w:numPr>
          <w:ilvl w:val="0"/>
          <w:numId w:val="43"/>
        </w:numPr>
        <w:rPr>
          <w:rFonts w:cs="Arial"/>
          <w:szCs w:val="20"/>
          <w:lang w:val="cs-CZ"/>
        </w:rPr>
      </w:pPr>
      <w:r w:rsidRPr="002B7D46">
        <w:rPr>
          <w:rFonts w:cs="Arial"/>
          <w:szCs w:val="20"/>
          <w:lang w:val="cs-CZ"/>
        </w:rPr>
        <w:t>Výpočtový proud = 89 A</w:t>
      </w:r>
    </w:p>
    <w:p w14:paraId="710B7984" w14:textId="77777777" w:rsidR="004C3223" w:rsidRPr="002B7D46" w:rsidRDefault="004C3223" w:rsidP="004C3223">
      <w:pPr>
        <w:pStyle w:val="Odstavecseseznamem"/>
        <w:numPr>
          <w:ilvl w:val="0"/>
          <w:numId w:val="43"/>
        </w:numPr>
        <w:rPr>
          <w:rFonts w:cs="Arial"/>
          <w:szCs w:val="20"/>
          <w:lang w:val="cs-CZ"/>
        </w:rPr>
      </w:pPr>
      <w:r w:rsidRPr="002B7D46">
        <w:rPr>
          <w:rFonts w:cs="Arial"/>
          <w:szCs w:val="20"/>
          <w:lang w:val="cs-CZ"/>
        </w:rPr>
        <w:t xml:space="preserve">Celková roční spotřeba 145 </w:t>
      </w:r>
      <w:proofErr w:type="spellStart"/>
      <w:r w:rsidRPr="002B7D46">
        <w:rPr>
          <w:rFonts w:cs="Arial"/>
          <w:szCs w:val="20"/>
          <w:lang w:val="cs-CZ"/>
        </w:rPr>
        <w:t>MWh</w:t>
      </w:r>
      <w:proofErr w:type="spellEnd"/>
      <w:r w:rsidRPr="002B7D46">
        <w:rPr>
          <w:rFonts w:cs="Arial"/>
          <w:szCs w:val="20"/>
          <w:lang w:val="cs-CZ"/>
        </w:rPr>
        <w:t>.</w:t>
      </w:r>
    </w:p>
    <w:p w14:paraId="21A79E26" w14:textId="77777777" w:rsidR="004C3223" w:rsidRPr="004C3223" w:rsidRDefault="004C3223" w:rsidP="002B7D46">
      <w:pPr>
        <w:pStyle w:val="Odstavecseseznamem"/>
        <w:rPr>
          <w:rFonts w:cs="Arial"/>
          <w:szCs w:val="20"/>
        </w:rPr>
      </w:pPr>
    </w:p>
    <w:bookmarkEnd w:id="102"/>
    <w:p w14:paraId="2AA2C514" w14:textId="0BDB1A84" w:rsidR="00775F0F" w:rsidRPr="00CB4573" w:rsidRDefault="001B5254" w:rsidP="00775F0F">
      <w:pPr>
        <w:spacing w:before="120"/>
        <w:jc w:val="both"/>
        <w:rPr>
          <w:lang w:val="cs-CZ"/>
        </w:rPr>
      </w:pPr>
      <w:r w:rsidRPr="00CB4573">
        <w:rPr>
          <w:lang w:val="cs-CZ"/>
        </w:rPr>
        <w:t xml:space="preserve">Protokol o určení vnějších vlivů </w:t>
      </w:r>
      <w:r w:rsidR="00775F0F" w:rsidRPr="00CB4573">
        <w:rPr>
          <w:lang w:val="cs-CZ"/>
        </w:rPr>
        <w:t xml:space="preserve">pro nově budované rozvodny </w:t>
      </w:r>
      <w:r w:rsidRPr="00CB4573">
        <w:rPr>
          <w:lang w:val="cs-CZ"/>
        </w:rPr>
        <w:t>je přílohou této zprávy.</w:t>
      </w:r>
      <w:r w:rsidR="00DA6E62" w:rsidRPr="00CB4573">
        <w:rPr>
          <w:lang w:val="cs-CZ"/>
        </w:rPr>
        <w:t xml:space="preserve"> </w:t>
      </w:r>
    </w:p>
    <w:p w14:paraId="3E29CBA7" w14:textId="77777777" w:rsidR="00384781" w:rsidRPr="00CB4573" w:rsidRDefault="00384781" w:rsidP="00384781">
      <w:pPr>
        <w:spacing w:before="120"/>
        <w:jc w:val="both"/>
        <w:rPr>
          <w:u w:val="single"/>
          <w:lang w:val="cs-CZ"/>
        </w:rPr>
      </w:pPr>
      <w:r w:rsidRPr="00CB4573">
        <w:rPr>
          <w:u w:val="single"/>
          <w:lang w:val="cs-CZ"/>
        </w:rPr>
        <w:t>Silové rozvaděče:</w:t>
      </w:r>
    </w:p>
    <w:p w14:paraId="64768E6C" w14:textId="77777777" w:rsidR="00384781" w:rsidRPr="00CB4573" w:rsidRDefault="00384781" w:rsidP="00384781">
      <w:pPr>
        <w:spacing w:before="120"/>
        <w:jc w:val="both"/>
        <w:rPr>
          <w:lang w:val="cs-CZ"/>
        </w:rPr>
      </w:pPr>
      <w:r w:rsidRPr="00CB4573">
        <w:rPr>
          <w:lang w:val="cs-CZ"/>
        </w:rPr>
        <w:t>Kabelové trasy a nosné konstrukce, vč. řešení protipožárních přepážek mezi jednotné prostory, měděné kabely pro podružné rozváděče dodané s technologií:</w:t>
      </w:r>
    </w:p>
    <w:p w14:paraId="3342AD63" w14:textId="6C338DD7" w:rsidR="00384781" w:rsidRPr="00CB4573" w:rsidRDefault="00384781" w:rsidP="00B762D9">
      <w:pPr>
        <w:pStyle w:val="Odstavecseseznamem"/>
        <w:numPr>
          <w:ilvl w:val="0"/>
          <w:numId w:val="15"/>
        </w:numPr>
        <w:spacing w:before="120"/>
        <w:jc w:val="both"/>
        <w:rPr>
          <w:lang w:val="cs-CZ"/>
        </w:rPr>
      </w:pPr>
      <w:r w:rsidRPr="00CB4573">
        <w:rPr>
          <w:lang w:val="cs-CZ"/>
        </w:rPr>
        <w:t>úprava a dozbrojení rezervního pole č. 1 stávajícího oceloplechového rozváděče 80BBA, 6</w:t>
      </w:r>
      <w:r w:rsidR="00753DA8" w:rsidRPr="00CB4573">
        <w:rPr>
          <w:lang w:val="cs-CZ"/>
        </w:rPr>
        <w:t> </w:t>
      </w:r>
      <w:proofErr w:type="spellStart"/>
      <w:r w:rsidRPr="00CB4573">
        <w:rPr>
          <w:lang w:val="cs-CZ"/>
        </w:rPr>
        <w:t>kV</w:t>
      </w:r>
      <w:proofErr w:type="spellEnd"/>
      <w:r w:rsidRPr="00CB4573">
        <w:rPr>
          <w:lang w:val="cs-CZ"/>
        </w:rPr>
        <w:t xml:space="preserve">, 2000 A, 40 </w:t>
      </w:r>
      <w:proofErr w:type="spellStart"/>
      <w:r w:rsidRPr="00CB4573">
        <w:rPr>
          <w:lang w:val="cs-CZ"/>
        </w:rPr>
        <w:t>kA</w:t>
      </w:r>
      <w:proofErr w:type="spellEnd"/>
      <w:r w:rsidRPr="00CB4573">
        <w:rPr>
          <w:lang w:val="cs-CZ"/>
        </w:rPr>
        <w:t xml:space="preserve"> / 1 s pro napojení </w:t>
      </w:r>
      <w:proofErr w:type="spellStart"/>
      <w:r w:rsidRPr="00CB4573">
        <w:rPr>
          <w:lang w:val="cs-CZ"/>
        </w:rPr>
        <w:t>štěpkového</w:t>
      </w:r>
      <w:proofErr w:type="spellEnd"/>
      <w:r w:rsidRPr="00CB4573">
        <w:rPr>
          <w:lang w:val="cs-CZ"/>
        </w:rPr>
        <w:t xml:space="preserve"> hospodářství (ELE 31), případně napájeno z </w:t>
      </w:r>
      <w:proofErr w:type="spellStart"/>
      <w:r w:rsidRPr="00CB4573">
        <w:rPr>
          <w:lang w:val="cs-CZ"/>
        </w:rPr>
        <w:t>Irodelu</w:t>
      </w:r>
      <w:proofErr w:type="spellEnd"/>
      <w:r w:rsidRPr="00CB4573">
        <w:rPr>
          <w:lang w:val="cs-CZ"/>
        </w:rPr>
        <w:t xml:space="preserve"> po potvrzení možnosti připojení, bude řešeno v následujícím stupni dokumentace, </w:t>
      </w:r>
    </w:p>
    <w:p w14:paraId="200274E0" w14:textId="56C7BA00" w:rsidR="00384781" w:rsidRPr="00CB4573" w:rsidRDefault="00384781" w:rsidP="00B762D9">
      <w:pPr>
        <w:pStyle w:val="Odstavecseseznamem"/>
        <w:numPr>
          <w:ilvl w:val="0"/>
          <w:numId w:val="15"/>
        </w:numPr>
        <w:spacing w:before="120"/>
        <w:jc w:val="both"/>
        <w:rPr>
          <w:lang w:val="cs-CZ"/>
        </w:rPr>
      </w:pPr>
      <w:r w:rsidRPr="00CB4573">
        <w:rPr>
          <w:lang w:val="cs-CZ"/>
        </w:rPr>
        <w:t>úprava a dozbrojení rezervního pole č. 1 stávajícího oceloplechového rozváděče 90BBA, 6</w:t>
      </w:r>
      <w:r w:rsidR="00753DA8" w:rsidRPr="00CB4573">
        <w:rPr>
          <w:lang w:val="cs-CZ"/>
        </w:rPr>
        <w:t> </w:t>
      </w:r>
      <w:proofErr w:type="spellStart"/>
      <w:r w:rsidRPr="00CB4573">
        <w:rPr>
          <w:lang w:val="cs-CZ"/>
        </w:rPr>
        <w:t>kV</w:t>
      </w:r>
      <w:proofErr w:type="spellEnd"/>
      <w:r w:rsidRPr="00CB4573">
        <w:rPr>
          <w:lang w:val="cs-CZ"/>
        </w:rPr>
        <w:t xml:space="preserve">, 2000 A, 40 </w:t>
      </w:r>
      <w:proofErr w:type="spellStart"/>
      <w:r w:rsidRPr="00CB4573">
        <w:rPr>
          <w:lang w:val="cs-CZ"/>
        </w:rPr>
        <w:t>kA</w:t>
      </w:r>
      <w:proofErr w:type="spellEnd"/>
      <w:r w:rsidRPr="00CB4573">
        <w:rPr>
          <w:lang w:val="cs-CZ"/>
        </w:rPr>
        <w:t xml:space="preserve"> / 1 s pro napojení </w:t>
      </w:r>
      <w:proofErr w:type="spellStart"/>
      <w:r w:rsidRPr="00CB4573">
        <w:rPr>
          <w:lang w:val="cs-CZ"/>
        </w:rPr>
        <w:t>štěpkového</w:t>
      </w:r>
      <w:proofErr w:type="spellEnd"/>
      <w:r w:rsidRPr="00CB4573">
        <w:rPr>
          <w:lang w:val="cs-CZ"/>
        </w:rPr>
        <w:t xml:space="preserve"> hospodářství (ELE 32), případně napájeno z </w:t>
      </w:r>
      <w:proofErr w:type="spellStart"/>
      <w:r w:rsidRPr="00CB4573">
        <w:rPr>
          <w:lang w:val="cs-CZ"/>
        </w:rPr>
        <w:t>Irodelu</w:t>
      </w:r>
      <w:proofErr w:type="spellEnd"/>
      <w:r w:rsidRPr="00CB4573">
        <w:rPr>
          <w:lang w:val="cs-CZ"/>
        </w:rPr>
        <w:t xml:space="preserve"> po potvrzení možnosti připojení, bude řešeno v následujícím stupni dokumentace.</w:t>
      </w:r>
    </w:p>
    <w:p w14:paraId="27E24CCA" w14:textId="7A19B87E" w:rsidR="008E2104" w:rsidRPr="00CB4573" w:rsidRDefault="00384781" w:rsidP="00384781">
      <w:pPr>
        <w:spacing w:before="120"/>
        <w:jc w:val="both"/>
        <w:rPr>
          <w:u w:val="single"/>
          <w:lang w:val="cs-CZ"/>
        </w:rPr>
      </w:pPr>
      <w:r w:rsidRPr="00CB4573">
        <w:rPr>
          <w:lang w:val="cs-CZ"/>
        </w:rPr>
        <w:t xml:space="preserve">Silová část polí 6kV bude mechanicky upravena dle zvoleného vypínače, ovládací část pole bude </w:t>
      </w:r>
      <w:proofErr w:type="spellStart"/>
      <w:r w:rsidRPr="00CB4573">
        <w:rPr>
          <w:lang w:val="cs-CZ"/>
        </w:rPr>
        <w:t>dovyzbrojena</w:t>
      </w:r>
      <w:proofErr w:type="spellEnd"/>
      <w:r w:rsidRPr="00CB4573">
        <w:rPr>
          <w:lang w:val="cs-CZ"/>
        </w:rPr>
        <w:t>.</w:t>
      </w:r>
      <w:bookmarkStart w:id="103" w:name="_Hlk95829440"/>
    </w:p>
    <w:p w14:paraId="351118BA" w14:textId="0485AD0C" w:rsidR="00384781" w:rsidRPr="00CB4573" w:rsidRDefault="00384781" w:rsidP="00384781">
      <w:pPr>
        <w:spacing w:before="120"/>
        <w:jc w:val="both"/>
        <w:rPr>
          <w:u w:val="single"/>
          <w:lang w:val="cs-CZ"/>
        </w:rPr>
      </w:pPr>
      <w:r w:rsidRPr="00CB4573">
        <w:rPr>
          <w:u w:val="single"/>
          <w:lang w:val="cs-CZ"/>
        </w:rPr>
        <w:t xml:space="preserve">Nová rozvodna </w:t>
      </w:r>
      <w:r w:rsidR="00E1639E">
        <w:rPr>
          <w:u w:val="single"/>
          <w:lang w:val="cs-CZ"/>
        </w:rPr>
        <w:t>v</w:t>
      </w:r>
      <w:r w:rsidRPr="00CB4573">
        <w:rPr>
          <w:u w:val="single"/>
          <w:lang w:val="cs-CZ"/>
        </w:rPr>
        <w:t xml:space="preserve"> SO106:</w:t>
      </w:r>
    </w:p>
    <w:p w14:paraId="6BEE5EAD" w14:textId="174C4D99" w:rsidR="00384781" w:rsidRPr="00CB4573" w:rsidRDefault="00384781" w:rsidP="00B762D9">
      <w:pPr>
        <w:pStyle w:val="Odstavecseseznamem"/>
        <w:numPr>
          <w:ilvl w:val="0"/>
          <w:numId w:val="15"/>
        </w:numPr>
        <w:spacing w:before="120"/>
        <w:jc w:val="both"/>
        <w:rPr>
          <w:lang w:val="cs-CZ"/>
        </w:rPr>
      </w:pPr>
      <w:r w:rsidRPr="00CB4573">
        <w:rPr>
          <w:lang w:val="cs-CZ"/>
        </w:rPr>
        <w:t>dva dvou-</w:t>
      </w:r>
      <w:proofErr w:type="spellStart"/>
      <w:r w:rsidRPr="00CB4573">
        <w:rPr>
          <w:lang w:val="cs-CZ"/>
        </w:rPr>
        <w:t>vinuťové</w:t>
      </w:r>
      <w:proofErr w:type="spellEnd"/>
      <w:r w:rsidRPr="00CB4573">
        <w:rPr>
          <w:lang w:val="cs-CZ"/>
        </w:rPr>
        <w:t xml:space="preserve"> transformátory VN / NN v suchém provedení 6/0,4kV do 3150 </w:t>
      </w:r>
      <w:proofErr w:type="spellStart"/>
      <w:r w:rsidRPr="00CB4573">
        <w:rPr>
          <w:lang w:val="cs-CZ"/>
        </w:rPr>
        <w:t>kVA</w:t>
      </w:r>
      <w:proofErr w:type="spellEnd"/>
      <w:r w:rsidRPr="00CB4573">
        <w:rPr>
          <w:lang w:val="cs-CZ"/>
        </w:rPr>
        <w:t xml:space="preserve"> pro napojení rozvodny 0,4 </w:t>
      </w:r>
      <w:proofErr w:type="spellStart"/>
      <w:r w:rsidRPr="00CB4573">
        <w:rPr>
          <w:lang w:val="cs-CZ"/>
        </w:rPr>
        <w:t>kV</w:t>
      </w:r>
      <w:proofErr w:type="spellEnd"/>
      <w:r w:rsidRPr="00CB4573">
        <w:rPr>
          <w:lang w:val="cs-CZ"/>
        </w:rPr>
        <w:t xml:space="preserve"> (SO106)</w:t>
      </w:r>
    </w:p>
    <w:p w14:paraId="32B2FB26" w14:textId="64B2BF27" w:rsidR="00384781" w:rsidRPr="00CB4573" w:rsidRDefault="00384781" w:rsidP="00B762D9">
      <w:pPr>
        <w:pStyle w:val="Odstavecseseznamem"/>
        <w:numPr>
          <w:ilvl w:val="0"/>
          <w:numId w:val="15"/>
        </w:numPr>
        <w:spacing w:before="120"/>
        <w:jc w:val="both"/>
        <w:rPr>
          <w:lang w:val="cs-CZ"/>
        </w:rPr>
      </w:pPr>
      <w:r w:rsidRPr="00CB4573">
        <w:rPr>
          <w:lang w:val="cs-CZ"/>
        </w:rPr>
        <w:t>hlavní rozváděč NN 0,4 </w:t>
      </w:r>
      <w:proofErr w:type="spellStart"/>
      <w:r w:rsidRPr="00CB4573">
        <w:rPr>
          <w:lang w:val="cs-CZ"/>
        </w:rPr>
        <w:t>kV</w:t>
      </w:r>
      <w:proofErr w:type="spellEnd"/>
      <w:r w:rsidRPr="00CB4573">
        <w:rPr>
          <w:lang w:val="cs-CZ"/>
        </w:rPr>
        <w:t xml:space="preserve"> systému nového palivového hospodářství v SO106</w:t>
      </w:r>
      <w:r w:rsidR="00D77E8A">
        <w:rPr>
          <w:lang w:val="cs-CZ"/>
        </w:rPr>
        <w:t xml:space="preserve"> </w:t>
      </w:r>
      <w:r w:rsidR="00D77E8A" w:rsidRPr="00D7781A">
        <w:rPr>
          <w:lang w:val="cs-CZ"/>
        </w:rPr>
        <w:t>pro SO101, SO103,</w:t>
      </w:r>
      <w:r w:rsidR="00D77E8A">
        <w:rPr>
          <w:lang w:val="cs-CZ"/>
        </w:rPr>
        <w:t xml:space="preserve"> SO106,</w:t>
      </w:r>
      <w:r w:rsidR="00D77E8A" w:rsidRPr="00D7781A">
        <w:rPr>
          <w:lang w:val="cs-CZ"/>
        </w:rPr>
        <w:t xml:space="preserve"> SO109</w:t>
      </w:r>
      <w:r w:rsidR="00287F54">
        <w:rPr>
          <w:lang w:val="cs-CZ"/>
        </w:rPr>
        <w:t>,</w:t>
      </w:r>
      <w:r w:rsidR="00D77E8A" w:rsidRPr="00D7781A">
        <w:rPr>
          <w:lang w:val="cs-CZ"/>
        </w:rPr>
        <w:t xml:space="preserve"> SO112</w:t>
      </w:r>
      <w:r w:rsidRPr="00CB4573">
        <w:rPr>
          <w:lang w:val="cs-CZ"/>
        </w:rPr>
        <w:t>,</w:t>
      </w:r>
      <w:r w:rsidR="00287F54">
        <w:rPr>
          <w:lang w:val="cs-CZ"/>
        </w:rPr>
        <w:t xml:space="preserve"> SO113 a čerpadlo retenční nádrže</w:t>
      </w:r>
    </w:p>
    <w:p w14:paraId="1759B4A7" w14:textId="46CEC17D" w:rsidR="00384781" w:rsidRPr="00CB4573" w:rsidRDefault="00384781" w:rsidP="00B762D9">
      <w:pPr>
        <w:pStyle w:val="Odstavecseseznamem"/>
        <w:numPr>
          <w:ilvl w:val="0"/>
          <w:numId w:val="15"/>
        </w:numPr>
        <w:spacing w:before="120"/>
        <w:jc w:val="both"/>
        <w:rPr>
          <w:lang w:val="cs-CZ"/>
        </w:rPr>
      </w:pPr>
      <w:r w:rsidRPr="00CB4573">
        <w:rPr>
          <w:lang w:val="cs-CZ"/>
        </w:rPr>
        <w:t xml:space="preserve">schéma, viz příloha </w:t>
      </w:r>
      <w:r w:rsidR="00693058" w:rsidRPr="00CB4573">
        <w:rPr>
          <w:lang w:val="cs-CZ"/>
        </w:rPr>
        <w:t>0404T21-DC000-801_Jed_schema_ele</w:t>
      </w:r>
    </w:p>
    <w:p w14:paraId="630430A8" w14:textId="7A00F7FA" w:rsidR="00A03B5E" w:rsidRPr="00CB4573" w:rsidRDefault="00A03B5E" w:rsidP="00A03B5E">
      <w:pPr>
        <w:spacing w:before="120"/>
        <w:jc w:val="both"/>
        <w:rPr>
          <w:u w:val="single"/>
          <w:lang w:val="cs-CZ"/>
        </w:rPr>
      </w:pPr>
      <w:r w:rsidRPr="00CB4573">
        <w:rPr>
          <w:u w:val="single"/>
          <w:lang w:val="cs-CZ"/>
        </w:rPr>
        <w:t xml:space="preserve">Nová rozvodna </w:t>
      </w:r>
      <w:r w:rsidR="00E1639E">
        <w:rPr>
          <w:u w:val="single"/>
          <w:lang w:val="cs-CZ"/>
        </w:rPr>
        <w:t>v</w:t>
      </w:r>
      <w:r w:rsidRPr="00CB4573">
        <w:rPr>
          <w:u w:val="single"/>
          <w:lang w:val="cs-CZ"/>
        </w:rPr>
        <w:t xml:space="preserve"> SO102:</w:t>
      </w:r>
    </w:p>
    <w:p w14:paraId="2CCA5EE5" w14:textId="1EE335DB" w:rsidR="00A03B5E" w:rsidRPr="00CB4573" w:rsidRDefault="00BB6C2E" w:rsidP="00B762D9">
      <w:pPr>
        <w:pStyle w:val="Odstavecseseznamem"/>
        <w:numPr>
          <w:ilvl w:val="0"/>
          <w:numId w:val="37"/>
        </w:numPr>
        <w:spacing w:before="120"/>
        <w:jc w:val="both"/>
        <w:rPr>
          <w:u w:val="single"/>
          <w:lang w:val="cs-CZ"/>
        </w:rPr>
      </w:pPr>
      <w:r w:rsidRPr="00CB4573">
        <w:rPr>
          <w:lang w:val="cs-CZ"/>
        </w:rPr>
        <w:t xml:space="preserve">VN rozvaděč </w:t>
      </w:r>
      <w:proofErr w:type="gramStart"/>
      <w:r w:rsidRPr="00CB4573">
        <w:rPr>
          <w:lang w:val="cs-CZ"/>
        </w:rPr>
        <w:t>6kV- 8polí</w:t>
      </w:r>
      <w:proofErr w:type="gramEnd"/>
      <w:r w:rsidRPr="00CB4573">
        <w:rPr>
          <w:lang w:val="cs-CZ"/>
        </w:rPr>
        <w:t xml:space="preserve">, 2x přívod, 2x vývod na trafo, 5x vývod </w:t>
      </w:r>
      <w:r w:rsidR="003C707A" w:rsidRPr="00CB4573">
        <w:rPr>
          <w:lang w:val="cs-CZ"/>
        </w:rPr>
        <w:t>vynášecí</w:t>
      </w:r>
      <w:r w:rsidRPr="00CB4573">
        <w:rPr>
          <w:lang w:val="cs-CZ"/>
        </w:rPr>
        <w:t xml:space="preserve"> šnek, vývod na </w:t>
      </w:r>
      <w:r w:rsidR="00D77E8A">
        <w:rPr>
          <w:lang w:val="cs-CZ"/>
        </w:rPr>
        <w:t xml:space="preserve">Technologii </w:t>
      </w:r>
      <w:proofErr w:type="spellStart"/>
      <w:r w:rsidR="00D77E8A">
        <w:rPr>
          <w:lang w:val="cs-CZ"/>
        </w:rPr>
        <w:t>výklopny</w:t>
      </w:r>
      <w:proofErr w:type="spellEnd"/>
      <w:r w:rsidRPr="00CB4573">
        <w:rPr>
          <w:lang w:val="cs-CZ"/>
        </w:rPr>
        <w:t>.</w:t>
      </w:r>
    </w:p>
    <w:p w14:paraId="3D710B43" w14:textId="23AF9AB9" w:rsidR="00BB6C2E" w:rsidRPr="00CB4573" w:rsidRDefault="00BB6C2E" w:rsidP="00B762D9">
      <w:pPr>
        <w:pStyle w:val="Odstavecseseznamem"/>
        <w:numPr>
          <w:ilvl w:val="0"/>
          <w:numId w:val="37"/>
        </w:numPr>
        <w:spacing w:before="120"/>
        <w:jc w:val="both"/>
        <w:rPr>
          <w:lang w:val="cs-CZ"/>
        </w:rPr>
      </w:pPr>
      <w:r w:rsidRPr="00CB4573">
        <w:rPr>
          <w:lang w:val="cs-CZ"/>
        </w:rPr>
        <w:t xml:space="preserve">dva </w:t>
      </w:r>
      <w:proofErr w:type="spellStart"/>
      <w:r w:rsidRPr="00CB4573">
        <w:rPr>
          <w:lang w:val="cs-CZ"/>
        </w:rPr>
        <w:t>dvouvinuťové</w:t>
      </w:r>
      <w:proofErr w:type="spellEnd"/>
      <w:r w:rsidRPr="00CB4573">
        <w:rPr>
          <w:lang w:val="cs-CZ"/>
        </w:rPr>
        <w:t xml:space="preserve"> transformátory VN/NN v suchém provedení pro napojení rozvoden NN (SO102) 2500kVA, 6/0,42 </w:t>
      </w:r>
      <w:proofErr w:type="spellStart"/>
      <w:r w:rsidRPr="00CB4573">
        <w:rPr>
          <w:lang w:val="cs-CZ"/>
        </w:rPr>
        <w:t>kV</w:t>
      </w:r>
      <w:proofErr w:type="spellEnd"/>
      <w:r w:rsidRPr="00CB4573">
        <w:rPr>
          <w:lang w:val="cs-CZ"/>
        </w:rPr>
        <w:t xml:space="preserve"> pro napojení rozvoden NN pro SO102.</w:t>
      </w:r>
    </w:p>
    <w:p w14:paraId="404E9519" w14:textId="05DEC32C" w:rsidR="00BB6C2E" w:rsidRPr="00CB4573" w:rsidRDefault="00BB6C2E" w:rsidP="00B762D9">
      <w:pPr>
        <w:pStyle w:val="Odstavecseseznamem"/>
        <w:numPr>
          <w:ilvl w:val="0"/>
          <w:numId w:val="37"/>
        </w:numPr>
        <w:spacing w:before="120"/>
        <w:jc w:val="both"/>
        <w:rPr>
          <w:lang w:val="cs-CZ"/>
        </w:rPr>
      </w:pPr>
      <w:r w:rsidRPr="00CB4573">
        <w:rPr>
          <w:lang w:val="cs-CZ"/>
        </w:rPr>
        <w:lastRenderedPageBreak/>
        <w:t>NN rozvaděč 0,</w:t>
      </w:r>
      <w:proofErr w:type="gramStart"/>
      <w:r w:rsidRPr="00CB4573">
        <w:rPr>
          <w:lang w:val="cs-CZ"/>
        </w:rPr>
        <w:t>42kV- pro</w:t>
      </w:r>
      <w:proofErr w:type="gramEnd"/>
      <w:r w:rsidRPr="00CB4573">
        <w:rPr>
          <w:lang w:val="cs-CZ"/>
        </w:rPr>
        <w:t xml:space="preserve"> napájení spotřebičů v SO102,</w:t>
      </w:r>
      <w:r w:rsidR="00E951F0">
        <w:rPr>
          <w:lang w:val="cs-CZ"/>
        </w:rPr>
        <w:t xml:space="preserve"> SO</w:t>
      </w:r>
      <w:r w:rsidRPr="00CB4573">
        <w:rPr>
          <w:lang w:val="cs-CZ"/>
        </w:rPr>
        <w:t>104</w:t>
      </w:r>
      <w:r w:rsidR="00287F54">
        <w:rPr>
          <w:lang w:val="cs-CZ"/>
        </w:rPr>
        <w:t xml:space="preserve"> a</w:t>
      </w:r>
      <w:r w:rsidR="00E951F0">
        <w:rPr>
          <w:lang w:val="cs-CZ"/>
        </w:rPr>
        <w:t xml:space="preserve"> SO</w:t>
      </w:r>
      <w:r w:rsidRPr="00CB4573">
        <w:rPr>
          <w:lang w:val="cs-CZ"/>
        </w:rPr>
        <w:t>105.</w:t>
      </w:r>
    </w:p>
    <w:p w14:paraId="0661ED2F" w14:textId="77777777" w:rsidR="00384781" w:rsidRPr="00CB4573" w:rsidRDefault="00384781" w:rsidP="00384781">
      <w:pPr>
        <w:spacing w:before="120"/>
        <w:jc w:val="both"/>
        <w:rPr>
          <w:u w:val="single"/>
          <w:lang w:val="cs-CZ"/>
        </w:rPr>
      </w:pPr>
      <w:bookmarkStart w:id="104" w:name="_Toc95348157"/>
      <w:bookmarkStart w:id="105" w:name="_Hlk122505783"/>
      <w:bookmarkStart w:id="106" w:name="_Hlk122435788"/>
      <w:bookmarkEnd w:id="103"/>
      <w:r w:rsidRPr="00CB4573">
        <w:rPr>
          <w:u w:val="single"/>
          <w:lang w:val="cs-CZ"/>
        </w:rPr>
        <w:t>Požárně technická zařízení</w:t>
      </w:r>
      <w:bookmarkEnd w:id="104"/>
    </w:p>
    <w:p w14:paraId="463A80BE" w14:textId="77777777" w:rsidR="00BD78E7" w:rsidRPr="00CB4573" w:rsidRDefault="00384781" w:rsidP="00384781">
      <w:pPr>
        <w:spacing w:before="120"/>
        <w:jc w:val="both"/>
        <w:rPr>
          <w:lang w:val="cs-CZ"/>
        </w:rPr>
      </w:pPr>
      <w:proofErr w:type="spellStart"/>
      <w:r w:rsidRPr="00CB4573">
        <w:rPr>
          <w:lang w:val="cs-CZ"/>
        </w:rPr>
        <w:t>Central</w:t>
      </w:r>
      <w:proofErr w:type="spellEnd"/>
      <w:r w:rsidRPr="00CB4573">
        <w:rPr>
          <w:lang w:val="cs-CZ"/>
        </w:rPr>
        <w:t xml:space="preserve"> stop a </w:t>
      </w:r>
      <w:proofErr w:type="spellStart"/>
      <w:r w:rsidRPr="00CB4573">
        <w:rPr>
          <w:lang w:val="cs-CZ"/>
        </w:rPr>
        <w:t>Total</w:t>
      </w:r>
      <w:proofErr w:type="spellEnd"/>
      <w:r w:rsidRPr="00CB4573">
        <w:rPr>
          <w:lang w:val="cs-CZ"/>
        </w:rPr>
        <w:t xml:space="preserve"> stop společné s hlavním objektem bude řešen ve vyšším stupni dokumentace dle požadavku zpracovatele PBŘ a Hasičského sboru.</w:t>
      </w:r>
      <w:r w:rsidR="00207EC2" w:rsidRPr="00CB4573">
        <w:rPr>
          <w:lang w:val="cs-CZ"/>
        </w:rPr>
        <w:t xml:space="preserve"> (PBŘ je součástí DSP)</w:t>
      </w:r>
      <w:r w:rsidR="00BD78E7" w:rsidRPr="00CB4573">
        <w:rPr>
          <w:lang w:val="cs-CZ"/>
        </w:rPr>
        <w:t xml:space="preserve"> a v součinnosti s vypínací logikou řídícího systému kotle K20, do kterého budou tlačítka implementovány.</w:t>
      </w:r>
    </w:p>
    <w:bookmarkEnd w:id="105"/>
    <w:p w14:paraId="21A589C1" w14:textId="4A51E2FB" w:rsidR="00820A30" w:rsidRPr="00CB4573" w:rsidRDefault="00820A30" w:rsidP="00820A30">
      <w:pPr>
        <w:spacing w:before="120"/>
        <w:jc w:val="both"/>
        <w:rPr>
          <w:lang w:val="cs-CZ"/>
        </w:rPr>
      </w:pPr>
      <w:r w:rsidRPr="00CB4573">
        <w:rPr>
          <w:lang w:val="cs-CZ"/>
        </w:rPr>
        <w:t xml:space="preserve">Platí, že při </w:t>
      </w:r>
      <w:proofErr w:type="spellStart"/>
      <w:r w:rsidRPr="00CB4573">
        <w:rPr>
          <w:lang w:val="cs-CZ"/>
        </w:rPr>
        <w:t>Central</w:t>
      </w:r>
      <w:proofErr w:type="spellEnd"/>
      <w:r w:rsidRPr="00CB4573">
        <w:rPr>
          <w:lang w:val="cs-CZ"/>
        </w:rPr>
        <w:t xml:space="preserve"> stop nebudou vypínány požárně bezpečnostní zařízení (nouzové osvětlení, DG, požární ventilátory pro únikové koridory, požární uzávěry</w:t>
      </w:r>
      <w:r w:rsidR="006C50B9" w:rsidRPr="00CB4573">
        <w:rPr>
          <w:lang w:val="cs-CZ"/>
        </w:rPr>
        <w:t xml:space="preserve"> atd</w:t>
      </w:r>
      <w:r w:rsidRPr="00CB4573">
        <w:rPr>
          <w:lang w:val="cs-CZ"/>
        </w:rPr>
        <w:t>.), viz. požadavky ITS níže.</w:t>
      </w:r>
    </w:p>
    <w:p w14:paraId="7ED8C668" w14:textId="77777777" w:rsidR="0034012C" w:rsidRPr="00CB4573" w:rsidRDefault="0034012C" w:rsidP="007E757F">
      <w:pPr>
        <w:spacing w:before="120"/>
        <w:jc w:val="both"/>
        <w:rPr>
          <w:lang w:val="cs-CZ"/>
        </w:rPr>
      </w:pPr>
      <w:r w:rsidRPr="00CB4573">
        <w:rPr>
          <w:lang w:val="cs-CZ"/>
        </w:rPr>
        <w:t>Vypínání elektrické energie – CENTRAL STOP a TOTAL STOP</w:t>
      </w:r>
    </w:p>
    <w:p w14:paraId="5D40881A" w14:textId="77777777" w:rsidR="0034012C" w:rsidRPr="00CB4573" w:rsidRDefault="0034012C" w:rsidP="007E757F">
      <w:pPr>
        <w:spacing w:before="120"/>
        <w:jc w:val="both"/>
        <w:rPr>
          <w:lang w:val="cs-CZ"/>
        </w:rPr>
      </w:pPr>
      <w:r w:rsidRPr="00CB4573">
        <w:rPr>
          <w:lang w:val="cs-CZ"/>
        </w:rPr>
        <w:t>CENTRAL STOP</w:t>
      </w:r>
    </w:p>
    <w:p w14:paraId="0FB24542" w14:textId="77777777" w:rsidR="0034012C" w:rsidRPr="00CB4573" w:rsidRDefault="0034012C" w:rsidP="007E757F">
      <w:pPr>
        <w:spacing w:before="120"/>
        <w:jc w:val="both"/>
        <w:rPr>
          <w:lang w:val="cs-CZ"/>
        </w:rPr>
      </w:pPr>
      <w:r w:rsidRPr="00CB4573">
        <w:rPr>
          <w:lang w:val="cs-CZ"/>
        </w:rPr>
        <w:t>V případě požáru musí být umožněno centrální vypnutí těch elektrických zařízení v objektu včetně jejich záložních zdrojů, jejichž funkčnost není nutná při požáru, ale zároveň musí být zachována dodávka elektrické energie požárně bezpečnostních zařízení a zařízení, která musí být funkční v případě požáru, a to ze dvou na sobě nezávislých zdrojů (odepnutí musí být provedeno tak, že první zdroj (rozvodná síť) musí být nadále schopen napájet PBZ).</w:t>
      </w:r>
    </w:p>
    <w:p w14:paraId="4517B976" w14:textId="77777777" w:rsidR="0034012C" w:rsidRPr="00CB4573" w:rsidRDefault="0034012C" w:rsidP="007E757F">
      <w:pPr>
        <w:spacing w:before="120"/>
        <w:jc w:val="both"/>
        <w:rPr>
          <w:lang w:val="cs-CZ"/>
        </w:rPr>
      </w:pPr>
      <w:r w:rsidRPr="00CB4573">
        <w:rPr>
          <w:lang w:val="cs-CZ"/>
        </w:rPr>
        <w:t>TOTAL STOP</w:t>
      </w:r>
    </w:p>
    <w:p w14:paraId="3A32BE75" w14:textId="5F758C90" w:rsidR="0034012C" w:rsidRPr="00CB4573" w:rsidRDefault="0034012C" w:rsidP="000C1693">
      <w:pPr>
        <w:jc w:val="both"/>
        <w:rPr>
          <w:lang w:val="cs-CZ"/>
        </w:rPr>
      </w:pPr>
      <w:r w:rsidRPr="00CB4573">
        <w:rPr>
          <w:lang w:val="cs-CZ"/>
        </w:rPr>
        <w:t>V případě potřeby musí být umožněno vypnutí všech zařízení v objektu nebo v jeho části, včetně požárně bezpečnostních zařízení a jejich náhradních zdrojů (po aktivací vypínacího prvku TOTAL STOP nesmí být v objektu žádná živá část vodiče VN a NN (odpojení UPS bude pr</w:t>
      </w:r>
      <w:r w:rsidR="00C40454" w:rsidRPr="00CB4573">
        <w:rPr>
          <w:lang w:val="cs-CZ"/>
        </w:rPr>
        <w:t>ovedeno povelem k vypnutí UPS na SNMP</w:t>
      </w:r>
      <w:r w:rsidR="000C1693">
        <w:rPr>
          <w:lang w:val="cs-CZ"/>
        </w:rPr>
        <w:t>,</w:t>
      </w:r>
      <w:r w:rsidR="00C40454" w:rsidRPr="00CB4573">
        <w:rPr>
          <w:lang w:val="cs-CZ"/>
        </w:rPr>
        <w:t xml:space="preserve"> popř. </w:t>
      </w:r>
      <w:proofErr w:type="spellStart"/>
      <w:r w:rsidR="00C40454" w:rsidRPr="00CB4573">
        <w:rPr>
          <w:lang w:val="cs-CZ"/>
        </w:rPr>
        <w:t>releovou</w:t>
      </w:r>
      <w:proofErr w:type="spellEnd"/>
      <w:r w:rsidR="00C40454" w:rsidRPr="00CB4573">
        <w:rPr>
          <w:lang w:val="cs-CZ"/>
        </w:rPr>
        <w:t xml:space="preserve"> kartu, dle typu použité UPS</w:t>
      </w:r>
      <w:r w:rsidRPr="00CB4573">
        <w:rPr>
          <w:lang w:val="cs-CZ"/>
        </w:rPr>
        <w:t>).</w:t>
      </w:r>
    </w:p>
    <w:p w14:paraId="47C15922" w14:textId="09BBACA8" w:rsidR="0034012C" w:rsidRPr="00CB4573" w:rsidRDefault="0034012C" w:rsidP="007E757F">
      <w:pPr>
        <w:spacing w:before="120"/>
        <w:jc w:val="both"/>
        <w:rPr>
          <w:lang w:val="cs-CZ"/>
        </w:rPr>
      </w:pPr>
      <w:r w:rsidRPr="00CB4573">
        <w:rPr>
          <w:lang w:val="cs-CZ"/>
        </w:rPr>
        <w:t>Zařízení CENTRAL STOP a TOTAL STOP musí být funkční i při výpadku elektrického proudu a nesmí při výpadku síťového napájení dojít k jeho aktivaci. Zařízení musí být chráněno proti neoprávněnému či nechtěnému použití. Kabelové trasy musí splňovat požadavky na kabelové trasy s funkční integritou.</w:t>
      </w:r>
      <w:r w:rsidR="00C40454" w:rsidRPr="00CB4573">
        <w:rPr>
          <w:lang w:val="cs-CZ"/>
        </w:rPr>
        <w:t xml:space="preserve"> Stav systému bude monitorován do nadřazeného řídícího systému HZS Škoda Auto, popř. dispečink Škoda Auto.</w:t>
      </w:r>
    </w:p>
    <w:p w14:paraId="5F8543E4" w14:textId="53AED9C1" w:rsidR="0034012C" w:rsidRPr="00CB4573" w:rsidRDefault="0034012C" w:rsidP="00FD4BF5">
      <w:pPr>
        <w:keepNext/>
        <w:spacing w:before="120"/>
        <w:jc w:val="both"/>
        <w:rPr>
          <w:u w:val="single"/>
          <w:lang w:val="cs-CZ"/>
        </w:rPr>
      </w:pPr>
      <w:r w:rsidRPr="00CB4573">
        <w:rPr>
          <w:u w:val="single"/>
          <w:lang w:val="cs-CZ"/>
        </w:rPr>
        <w:t>Princip napájení PBZ a vypínání elektrické energie</w:t>
      </w:r>
    </w:p>
    <w:p w14:paraId="168A7A2A" w14:textId="77777777" w:rsidR="0034012C" w:rsidRPr="00CB4573" w:rsidRDefault="0034012C" w:rsidP="0034012C">
      <w:pPr>
        <w:keepNext/>
        <w:rPr>
          <w:rFonts w:ascii="Arial" w:hAnsi="Arial" w:cs="Arial"/>
          <w:sz w:val="20"/>
          <w:szCs w:val="20"/>
          <w:highlight w:val="blue"/>
          <w:lang w:val="cs-CZ"/>
        </w:rPr>
      </w:pPr>
      <w:r w:rsidRPr="00CB4573">
        <w:rPr>
          <w:rFonts w:ascii="Arial" w:hAnsi="Arial" w:cs="Arial"/>
          <w:noProof/>
          <w:sz w:val="20"/>
          <w:szCs w:val="20"/>
          <w:highlight w:val="blue"/>
          <w:lang w:val="cs-CZ"/>
        </w:rPr>
        <w:drawing>
          <wp:inline distT="0" distB="0" distL="0" distR="0" wp14:anchorId="602C6C39" wp14:editId="2340C1BE">
            <wp:extent cx="5760720" cy="2787650"/>
            <wp:effectExtent l="19050" t="19050" r="11430" b="1270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787650"/>
                    </a:xfrm>
                    <a:prstGeom prst="rect">
                      <a:avLst/>
                    </a:prstGeom>
                    <a:ln>
                      <a:solidFill>
                        <a:schemeClr val="tx1"/>
                      </a:solidFill>
                    </a:ln>
                  </pic:spPr>
                </pic:pic>
              </a:graphicData>
            </a:graphic>
          </wp:inline>
        </w:drawing>
      </w:r>
    </w:p>
    <w:p w14:paraId="597D6C28" w14:textId="77777777" w:rsidR="0034012C" w:rsidRPr="00CB4573" w:rsidRDefault="0034012C" w:rsidP="00F660D2">
      <w:pPr>
        <w:spacing w:before="120"/>
        <w:jc w:val="both"/>
        <w:rPr>
          <w:lang w:val="cs-CZ"/>
        </w:rPr>
      </w:pPr>
      <w:r w:rsidRPr="00CB4573">
        <w:rPr>
          <w:lang w:val="cs-CZ"/>
        </w:rPr>
        <w:t>Obrázek: Princip napájení PBZ a vypínání elektrické energie</w:t>
      </w:r>
    </w:p>
    <w:p w14:paraId="3BAB1EA3" w14:textId="0555087C" w:rsidR="0034012C" w:rsidRPr="00CB4573" w:rsidRDefault="0034012C" w:rsidP="00F660D2">
      <w:pPr>
        <w:spacing w:before="120"/>
        <w:jc w:val="both"/>
        <w:rPr>
          <w:lang w:val="cs-CZ"/>
        </w:rPr>
      </w:pPr>
      <w:r w:rsidRPr="00CB4573">
        <w:rPr>
          <w:lang w:val="cs-CZ"/>
        </w:rPr>
        <w:lastRenderedPageBreak/>
        <w:t xml:space="preserve">Koncové prvky (tlačítka) zařízení CENTRAL STOP a TOTAL STOP musí být provedeny jako hřibová tlačítka s aretací – typově dle obr. </w:t>
      </w:r>
      <w:r w:rsidR="00B0699A" w:rsidRPr="00CB4573">
        <w:rPr>
          <w:lang w:val="cs-CZ"/>
        </w:rPr>
        <w:t>výše</w:t>
      </w:r>
      <w:r w:rsidRPr="00CB4573">
        <w:rPr>
          <w:lang w:val="cs-CZ"/>
        </w:rPr>
        <w:t xml:space="preserve"> a musí být umístěny samostatně nebo v klíčovém trezoru</w:t>
      </w:r>
      <w:r w:rsidR="000C1693">
        <w:rPr>
          <w:lang w:val="cs-CZ"/>
        </w:rPr>
        <w:t>,</w:t>
      </w:r>
      <w:r w:rsidRPr="00CB4573">
        <w:rPr>
          <w:lang w:val="cs-CZ"/>
        </w:rPr>
        <w:t xml:space="preserve"> resp. depozitu, osazené klíčem DIRAK 1242E (viz také ITS. 5.05). Konečná podoba a umístění koncových prvků musí být dohodnuta s oddělením SO/1.</w:t>
      </w:r>
      <w:r w:rsidR="00C40454" w:rsidRPr="00CB4573">
        <w:rPr>
          <w:lang w:val="cs-CZ"/>
        </w:rPr>
        <w:t xml:space="preserve"> Detailní provedení CENTRAL STOP a</w:t>
      </w:r>
      <w:r w:rsidR="007A3F8D">
        <w:rPr>
          <w:lang w:val="cs-CZ"/>
        </w:rPr>
        <w:t> </w:t>
      </w:r>
      <w:r w:rsidR="00C40454" w:rsidRPr="00CB4573">
        <w:rPr>
          <w:lang w:val="cs-CZ"/>
        </w:rPr>
        <w:t>TOTAL STOP bude oddělené v samostatných krabicích, aby se předešlo omylu.</w:t>
      </w:r>
    </w:p>
    <w:p w14:paraId="2EC32078" w14:textId="77777777" w:rsidR="0034012C" w:rsidRPr="00CB4573" w:rsidRDefault="0034012C" w:rsidP="0034012C">
      <w:pPr>
        <w:keepNext/>
        <w:rPr>
          <w:rFonts w:ascii="Arial" w:hAnsi="Arial" w:cs="Arial"/>
          <w:sz w:val="20"/>
          <w:szCs w:val="20"/>
          <w:lang w:val="cs-CZ"/>
        </w:rPr>
      </w:pPr>
      <w:r w:rsidRPr="00CB4573">
        <w:rPr>
          <w:rFonts w:ascii="Arial" w:hAnsi="Arial" w:cs="Arial"/>
          <w:noProof/>
          <w:sz w:val="20"/>
          <w:szCs w:val="20"/>
          <w:lang w:val="cs-CZ"/>
        </w:rPr>
        <w:drawing>
          <wp:inline distT="0" distB="0" distL="0" distR="0" wp14:anchorId="0655533E" wp14:editId="1267345D">
            <wp:extent cx="1525812" cy="1656272"/>
            <wp:effectExtent l="0" t="0" r="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30188" cy="1661022"/>
                    </a:xfrm>
                    <a:prstGeom prst="rect">
                      <a:avLst/>
                    </a:prstGeom>
                  </pic:spPr>
                </pic:pic>
              </a:graphicData>
            </a:graphic>
          </wp:inline>
        </w:drawing>
      </w:r>
      <w:r w:rsidRPr="00CB4573">
        <w:rPr>
          <w:rFonts w:ascii="Arial" w:hAnsi="Arial" w:cs="Arial"/>
          <w:sz w:val="20"/>
          <w:szCs w:val="20"/>
          <w:lang w:val="cs-CZ"/>
        </w:rPr>
        <w:t xml:space="preserve"> </w:t>
      </w:r>
      <w:r w:rsidRPr="00CB4573">
        <w:rPr>
          <w:rFonts w:ascii="Arial" w:hAnsi="Arial" w:cs="Arial"/>
          <w:sz w:val="20"/>
          <w:szCs w:val="20"/>
          <w:lang w:val="cs-CZ"/>
        </w:rPr>
        <w:tab/>
      </w:r>
      <w:r w:rsidRPr="00CB4573">
        <w:rPr>
          <w:rFonts w:ascii="Arial" w:hAnsi="Arial" w:cs="Arial"/>
          <w:sz w:val="20"/>
          <w:szCs w:val="20"/>
          <w:lang w:val="cs-CZ"/>
        </w:rPr>
        <w:tab/>
      </w:r>
      <w:r w:rsidRPr="00CB4573">
        <w:rPr>
          <w:rFonts w:ascii="Arial" w:hAnsi="Arial" w:cs="Arial"/>
          <w:sz w:val="20"/>
          <w:szCs w:val="20"/>
          <w:lang w:val="cs-CZ"/>
        </w:rPr>
        <w:tab/>
      </w:r>
      <w:r w:rsidRPr="00CB4573">
        <w:rPr>
          <w:rFonts w:ascii="Arial" w:hAnsi="Arial" w:cs="Arial"/>
          <w:sz w:val="20"/>
          <w:szCs w:val="20"/>
          <w:lang w:val="cs-CZ"/>
        </w:rPr>
        <w:tab/>
      </w:r>
      <w:r w:rsidRPr="00CB4573">
        <w:rPr>
          <w:rFonts w:ascii="Arial" w:hAnsi="Arial" w:cs="Arial"/>
          <w:noProof/>
          <w:sz w:val="20"/>
          <w:szCs w:val="20"/>
          <w:lang w:val="cs-CZ"/>
        </w:rPr>
        <w:drawing>
          <wp:inline distT="0" distB="0" distL="0" distR="0" wp14:anchorId="1C50882A" wp14:editId="58846575">
            <wp:extent cx="1742535" cy="1654025"/>
            <wp:effectExtent l="0" t="0" r="0" b="381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51470" cy="1662506"/>
                    </a:xfrm>
                    <a:prstGeom prst="rect">
                      <a:avLst/>
                    </a:prstGeom>
                  </pic:spPr>
                </pic:pic>
              </a:graphicData>
            </a:graphic>
          </wp:inline>
        </w:drawing>
      </w:r>
    </w:p>
    <w:p w14:paraId="0EC1597D" w14:textId="77777777" w:rsidR="0034012C" w:rsidRPr="00CB4573" w:rsidRDefault="0034012C" w:rsidP="00F660D2">
      <w:pPr>
        <w:spacing w:before="120"/>
        <w:jc w:val="both"/>
        <w:rPr>
          <w:lang w:val="cs-CZ"/>
        </w:rPr>
      </w:pPr>
      <w:r w:rsidRPr="00CB4573">
        <w:rPr>
          <w:lang w:val="cs-CZ"/>
        </w:rPr>
        <w:t>Obrázek: Koncové prvky</w:t>
      </w:r>
      <w:r w:rsidRPr="00CB4573">
        <w:rPr>
          <w:lang w:val="cs-CZ"/>
        </w:rPr>
        <w:tab/>
      </w:r>
      <w:r w:rsidRPr="00CB4573">
        <w:rPr>
          <w:lang w:val="cs-CZ"/>
        </w:rPr>
        <w:tab/>
      </w:r>
      <w:r w:rsidRPr="00CB4573">
        <w:rPr>
          <w:lang w:val="cs-CZ"/>
        </w:rPr>
        <w:tab/>
      </w:r>
      <w:r w:rsidRPr="00CB4573">
        <w:rPr>
          <w:lang w:val="cs-CZ"/>
        </w:rPr>
        <w:tab/>
      </w:r>
      <w:r w:rsidRPr="00CB4573">
        <w:rPr>
          <w:lang w:val="cs-CZ"/>
        </w:rPr>
        <w:tab/>
        <w:t xml:space="preserve">Obrázek: Klíčový depozit </w:t>
      </w:r>
    </w:p>
    <w:p w14:paraId="73FF6322" w14:textId="7A9F0026" w:rsidR="0034012C" w:rsidRPr="00CB4573" w:rsidRDefault="00F660D2" w:rsidP="00F660D2">
      <w:pPr>
        <w:spacing w:before="120"/>
        <w:jc w:val="both"/>
        <w:rPr>
          <w:lang w:val="cs-CZ"/>
        </w:rPr>
      </w:pPr>
      <w:r w:rsidRPr="00CB4573">
        <w:rPr>
          <w:lang w:val="cs-CZ"/>
        </w:rPr>
        <w:t>KABELOVÉ TRASY</w:t>
      </w:r>
    </w:p>
    <w:p w14:paraId="278B0AAF" w14:textId="77777777" w:rsidR="0034012C" w:rsidRPr="00CB4573" w:rsidRDefault="0034012C" w:rsidP="00F660D2">
      <w:pPr>
        <w:spacing w:before="120"/>
        <w:jc w:val="both"/>
        <w:rPr>
          <w:lang w:val="cs-CZ"/>
        </w:rPr>
      </w:pPr>
      <w:r w:rsidRPr="00CB4573">
        <w:rPr>
          <w:lang w:val="cs-CZ"/>
        </w:rPr>
        <w:t>Kabelové trasy jsou navrženy tak, aby bylo zajištěno bezpečné vypnutí (odpojení) elektrické energie v objektu a tím zajištěný účinný a bezpečný zásah jednotek požární ochrany. V případě požáru musí být umožněno centrální vypnutí těch elektrických zařízení v objektu nebo v jeho části, jejichž funkčnost není nutná. Aktivací tlačítka CENTRAL STOP musí být zachována dodávka elektrické energie pro požárně bezpečnostní zařízení a zařízení, která musí být funkční v případě požáru, a to ze dvou (na sobě nezávislých) zdrojů.</w:t>
      </w:r>
    </w:p>
    <w:p w14:paraId="1C25B4D1" w14:textId="77777777" w:rsidR="0034012C" w:rsidRPr="00CB4573" w:rsidRDefault="0034012C" w:rsidP="00F660D2">
      <w:pPr>
        <w:spacing w:before="120"/>
        <w:jc w:val="both"/>
        <w:rPr>
          <w:lang w:val="cs-CZ"/>
        </w:rPr>
      </w:pPr>
      <w:r w:rsidRPr="00CB4573">
        <w:rPr>
          <w:lang w:val="cs-CZ"/>
        </w:rPr>
        <w:t>Kabelové trasy pro ovládání vypínacích prvků CENTRAL STOP a TOTAL STOP musí splňovat požadavky na kabelové trasy s funkční integritou a při jejich návrhu musí být postupováno v souladu s ČSN 73 0848. V případě potřeby musí být umožněno vypnutí všech zařízení v objektu nebo v jeho části, včetně požárně bezpečnostních zařízení „TOTAL STOP“, toto vypnutí musí být chráněno proti neoprávněnému či nechtěnému použití. Po vybavení tlačítka TOTAL STOP nesmí být v objektu žádná živá část vodiče NN a VN (odpojení UPS bude provedeno hned u výstupu)</w:t>
      </w:r>
    </w:p>
    <w:p w14:paraId="6D967636" w14:textId="2C0B503F" w:rsidR="0034012C" w:rsidRPr="00CB4573" w:rsidRDefault="0034012C" w:rsidP="00F660D2">
      <w:pPr>
        <w:spacing w:before="120"/>
        <w:jc w:val="both"/>
        <w:rPr>
          <w:lang w:val="cs-CZ"/>
        </w:rPr>
      </w:pPr>
      <w:r w:rsidRPr="00CB4573">
        <w:rPr>
          <w:lang w:val="cs-CZ"/>
        </w:rPr>
        <w:t>Vypínací prvky pro „CENTRAL STOP“ či „TOTAL STOP“ musí být označeny textovou tabulkou „CENTRAL STOP“ a „TOTAL STOP“ a musí být umístěny tak, aby byly snadno přístupné v případě požáru např. u vstupu do objektu, v místě trvalé služby apod.</w:t>
      </w:r>
    </w:p>
    <w:p w14:paraId="4041EFFA" w14:textId="77777777" w:rsidR="0034012C" w:rsidRPr="00CB4573" w:rsidRDefault="0034012C" w:rsidP="00F660D2">
      <w:pPr>
        <w:spacing w:before="120"/>
        <w:jc w:val="both"/>
        <w:rPr>
          <w:lang w:val="cs-CZ"/>
        </w:rPr>
      </w:pPr>
      <w:r w:rsidRPr="00CB4573">
        <w:rPr>
          <w:lang w:val="cs-CZ"/>
        </w:rPr>
        <w:t>V případě, že se VN rozvodna nachází v objektu a napájí i jiné objekty kromě budovy, ve které je umístěna, budou tlačítka CENTRAL STOP a TOTAL STOP zapojeny tak, že při jejich aktivaci bude odpojen celý objekt vyjma rozvodny VN – zůstává pod napětím až po hlavní jistič v rozvodně NN. Vypnutí rozvodny VN bude v případě potřeby zajištěno stálou službou ŠKO-ENERGO, NENÍ-LI MOŽNÉ ZABEZPEČIT TUTO FUNKCIONALITU TLAČÍTEK CENTRAL STOP. Na vstupních dveřích do rozvodny budou umístěny výstražné tabulky s upozorněním, že rozvodna je i při stisku tlačítka TOTAL STOP stále pod napětím.</w:t>
      </w:r>
    </w:p>
    <w:p w14:paraId="3CA01520" w14:textId="77777777" w:rsidR="0034012C" w:rsidRPr="00CB4573" w:rsidRDefault="0034012C" w:rsidP="00F660D2">
      <w:pPr>
        <w:spacing w:before="120"/>
        <w:jc w:val="both"/>
        <w:rPr>
          <w:lang w:val="cs-CZ"/>
        </w:rPr>
      </w:pPr>
      <w:r w:rsidRPr="00CB4573">
        <w:rPr>
          <w:lang w:val="cs-CZ"/>
        </w:rPr>
        <w:t xml:space="preserve">V rámci silnoproudých rozvodů NN jsou navržena tlačítka CENTRAL STOP a TOTAL STOP s umístěním navrženým ve shodě s PBŘ. Tlačítko CENTRAL STOP vypíná hlavní jističe v přívodních polích rozvaděčů </w:t>
      </w:r>
      <w:proofErr w:type="spellStart"/>
      <w:r w:rsidRPr="00CB4573">
        <w:rPr>
          <w:lang w:val="cs-CZ"/>
        </w:rPr>
        <w:t>RHx</w:t>
      </w:r>
      <w:proofErr w:type="spellEnd"/>
      <w:r w:rsidRPr="00CB4573">
        <w:rPr>
          <w:lang w:val="cs-CZ"/>
        </w:rPr>
        <w:t>, všechny vývody k zařízením PBZ (ventilátory, elektropohony přívodních žaluzií, elektropohony klapek v potrubích odvodu kouře a pohony příslušných vrat) zůstávají zachovány i při aktivaci tlačítka CENTRAL STOP není-li v PBŘ uvedeno jinak.</w:t>
      </w:r>
    </w:p>
    <w:p w14:paraId="64573527" w14:textId="77777777" w:rsidR="0034012C" w:rsidRPr="00CB4573" w:rsidRDefault="0034012C" w:rsidP="00F660D2">
      <w:pPr>
        <w:spacing w:before="120"/>
        <w:jc w:val="both"/>
        <w:rPr>
          <w:lang w:val="cs-CZ"/>
        </w:rPr>
      </w:pPr>
      <w:r w:rsidRPr="00CB4573">
        <w:rPr>
          <w:lang w:val="cs-CZ"/>
        </w:rPr>
        <w:t>Tlačítko TOTAL STOP vypíná ještě navíc proti CENTRAL STOP přívod k rozvaděči zařízení PBZ, vypíná nouzové osvětlení a vypíná náhradní zdroj – dieselagregát.</w:t>
      </w:r>
    </w:p>
    <w:p w14:paraId="009F12C8" w14:textId="58DAEB11" w:rsidR="0034012C" w:rsidRPr="00CB4573" w:rsidRDefault="0034012C" w:rsidP="00F660D2">
      <w:pPr>
        <w:spacing w:before="120"/>
        <w:jc w:val="both"/>
        <w:rPr>
          <w:lang w:val="cs-CZ"/>
        </w:rPr>
      </w:pPr>
      <w:r w:rsidRPr="00CB4573">
        <w:rPr>
          <w:lang w:val="cs-CZ"/>
        </w:rPr>
        <w:lastRenderedPageBreak/>
        <w:t>Vedení tlačítek CENTRAL STOP a TOTAL STOP je provedeno kabelovými trasami se zachováním funkčnosti i při požáru. Každý objekt je vždy vybaven pro odpojení hlavního vedení od sítě tlačítky TOTAL STOP a CENTRAL STOP a jeho vybavení může zajistit osoba pověřená správou objektu nebo osoba pověřená osobou řídící záchranné práce (velitelem jednotky požární ochrany, velitelem zásahu apod.).</w:t>
      </w:r>
    </w:p>
    <w:p w14:paraId="71A02E90" w14:textId="134A8E4D" w:rsidR="0034012C" w:rsidRPr="00CB4573" w:rsidRDefault="0034012C" w:rsidP="00F660D2">
      <w:pPr>
        <w:spacing w:before="120"/>
        <w:jc w:val="both"/>
        <w:rPr>
          <w:lang w:val="cs-CZ"/>
        </w:rPr>
      </w:pPr>
      <w:r w:rsidRPr="00CB4573">
        <w:rPr>
          <w:lang w:val="cs-CZ"/>
        </w:rPr>
        <w:t>Pro výpadek elektrického napájení musí být vždy řešen záložní zdroj CS a TS. Obvod CS a TS by měl mít přímou vazbu na vypínací zařízení rozvaděče „bezpečnostní obvod“. Pokud bude bezpečnostní obvod v poruše, nemělo by být umožněno nahození daného rozvaděče. Pokud budou využity spínací kontakty, musí zařízení neprodleně vyslat hlášku na dispečink ŠKO-ENERGO a HZS ŠA. Zařízení musí mít nevypnutelný akustický a optický signál, který bude aktivován v prostoru zařízení CS a TS.</w:t>
      </w:r>
    </w:p>
    <w:p w14:paraId="29273517" w14:textId="77777777" w:rsidR="0034012C" w:rsidRPr="00CB4573" w:rsidRDefault="0034012C" w:rsidP="00F660D2">
      <w:pPr>
        <w:spacing w:before="120"/>
        <w:jc w:val="both"/>
        <w:rPr>
          <w:lang w:val="cs-CZ"/>
        </w:rPr>
      </w:pPr>
      <w:r w:rsidRPr="00CB4573">
        <w:rPr>
          <w:lang w:val="cs-CZ"/>
        </w:rPr>
        <w:t>Při návrhu CS a TS musí být dále postupováno dle ITS 2.11.</w:t>
      </w:r>
    </w:p>
    <w:p w14:paraId="0E27604E" w14:textId="79BC4B4C" w:rsidR="00BD78E7" w:rsidRPr="00CB4573" w:rsidRDefault="00BD717E" w:rsidP="00BD78E7">
      <w:pPr>
        <w:spacing w:before="120"/>
        <w:jc w:val="both"/>
        <w:rPr>
          <w:u w:val="single"/>
          <w:lang w:val="cs-CZ"/>
        </w:rPr>
      </w:pPr>
      <w:r w:rsidRPr="00CB4573">
        <w:rPr>
          <w:u w:val="single"/>
          <w:lang w:val="cs-CZ"/>
        </w:rPr>
        <w:t>PS</w:t>
      </w:r>
      <w:r w:rsidR="00CC60EA" w:rsidRPr="00CB4573">
        <w:rPr>
          <w:u w:val="single"/>
          <w:lang w:val="cs-CZ"/>
        </w:rPr>
        <w:t xml:space="preserve"> </w:t>
      </w:r>
      <w:r w:rsidRPr="00CB4573">
        <w:rPr>
          <w:u w:val="single"/>
          <w:lang w:val="cs-CZ"/>
        </w:rPr>
        <w:t>210 – Elektro</w:t>
      </w:r>
      <w:r w:rsidR="00363B79" w:rsidRPr="00CB4573">
        <w:rPr>
          <w:u w:val="single"/>
          <w:lang w:val="cs-CZ"/>
        </w:rPr>
        <w:t xml:space="preserve"> K20/K80/K90</w:t>
      </w:r>
    </w:p>
    <w:p w14:paraId="17A65AD1" w14:textId="77777777" w:rsidR="00BD78E7" w:rsidRPr="00CB4573" w:rsidRDefault="00BD78E7" w:rsidP="00BD78E7">
      <w:pPr>
        <w:spacing w:before="120"/>
        <w:jc w:val="both"/>
        <w:rPr>
          <w:lang w:val="cs-CZ"/>
        </w:rPr>
      </w:pPr>
      <w:proofErr w:type="spellStart"/>
      <w:r w:rsidRPr="00CB4573">
        <w:rPr>
          <w:lang w:val="cs-CZ"/>
        </w:rPr>
        <w:t>Total</w:t>
      </w:r>
      <w:proofErr w:type="spellEnd"/>
      <w:r w:rsidRPr="00CB4573">
        <w:rPr>
          <w:lang w:val="cs-CZ"/>
        </w:rPr>
        <w:t xml:space="preserve"> stop</w:t>
      </w:r>
    </w:p>
    <w:p w14:paraId="625B8723" w14:textId="77777777" w:rsidR="00363B79" w:rsidRPr="00CB4573" w:rsidRDefault="00363B79" w:rsidP="00F660D2">
      <w:pPr>
        <w:spacing w:before="120"/>
        <w:jc w:val="both"/>
        <w:rPr>
          <w:lang w:val="cs-CZ"/>
        </w:rPr>
      </w:pPr>
      <w:bookmarkStart w:id="107" w:name="_Hlk122505861"/>
      <w:r w:rsidRPr="00CB4573">
        <w:rPr>
          <w:lang w:val="cs-CZ"/>
        </w:rPr>
        <w:t xml:space="preserve">Vypnutí všech elektrických zařízení v prostoru kotelny K20 bude umožněno aktivací tlačítka </w:t>
      </w:r>
      <w:proofErr w:type="spellStart"/>
      <w:r w:rsidRPr="00CB4573">
        <w:rPr>
          <w:lang w:val="cs-CZ"/>
        </w:rPr>
        <w:t>Total</w:t>
      </w:r>
      <w:proofErr w:type="spellEnd"/>
      <w:r w:rsidRPr="00CB4573">
        <w:rPr>
          <w:lang w:val="cs-CZ"/>
        </w:rPr>
        <w:t xml:space="preserve"> stopu. Dojde při tom k vypnutí AC vývodu č.12 v 80BBA a 90BBA (6kV) a k vypnutí vývodu ze stavebního stávajícího rozvaděče 80BHE/80BHF (0,4kV) pro rozváděče RS_SO201 (0,4kV). Tlačítko bude umístěno u vchodových dveří do kotelny K20.</w:t>
      </w:r>
    </w:p>
    <w:p w14:paraId="6C5C34DC" w14:textId="35AECD98" w:rsidR="00363B79" w:rsidRPr="00CB4573" w:rsidRDefault="00363B79" w:rsidP="00F660D2">
      <w:pPr>
        <w:spacing w:before="120"/>
        <w:jc w:val="both"/>
        <w:rPr>
          <w:lang w:val="cs-CZ"/>
        </w:rPr>
      </w:pPr>
      <w:r w:rsidRPr="00CB4573">
        <w:rPr>
          <w:lang w:val="cs-CZ"/>
        </w:rPr>
        <w:t xml:space="preserve">Napájení obvodu bude na </w:t>
      </w:r>
      <w:proofErr w:type="gramStart"/>
      <w:r w:rsidRPr="00CB4573">
        <w:rPr>
          <w:lang w:val="cs-CZ"/>
        </w:rPr>
        <w:t>220V</w:t>
      </w:r>
      <w:proofErr w:type="gramEnd"/>
      <w:r w:rsidRPr="00CB4573">
        <w:rPr>
          <w:lang w:val="cs-CZ"/>
        </w:rPr>
        <w:t xml:space="preserve"> DC z rozvaděče 80BUA a 90BUA, kde se doplní vývod nová pozice FA11 jistič LTN C16/2 (220V DC). Kabely 1-CXKE-R (J) 3x1,5 /o/-/ o průřezu vodičů 1,5</w:t>
      </w:r>
      <w:r w:rsidR="00C95811" w:rsidRPr="00CB4573">
        <w:rPr>
          <w:lang w:val="cs-CZ"/>
        </w:rPr>
        <w:t xml:space="preserve"> </w:t>
      </w:r>
      <w:r w:rsidRPr="00CB4573">
        <w:rPr>
          <w:lang w:val="cs-CZ"/>
        </w:rPr>
        <w:t>mm</w:t>
      </w:r>
      <w:r w:rsidRPr="00CB4573">
        <w:rPr>
          <w:vertAlign w:val="superscript"/>
          <w:lang w:val="cs-CZ"/>
        </w:rPr>
        <w:t>2</w:t>
      </w:r>
      <w:r w:rsidRPr="00CB4573">
        <w:rPr>
          <w:lang w:val="cs-CZ"/>
        </w:rPr>
        <w:t>.</w:t>
      </w:r>
    </w:p>
    <w:p w14:paraId="2864D263" w14:textId="77777777" w:rsidR="00363B79" w:rsidRPr="00CB4573" w:rsidRDefault="00363B79" w:rsidP="00F660D2">
      <w:pPr>
        <w:spacing w:before="120"/>
        <w:jc w:val="both"/>
        <w:rPr>
          <w:lang w:val="cs-CZ"/>
        </w:rPr>
      </w:pPr>
      <w:r w:rsidRPr="00CB4573">
        <w:rPr>
          <w:lang w:val="cs-CZ"/>
        </w:rPr>
        <w:t>Tlačítko havarijního vypnutí technologie</w:t>
      </w:r>
    </w:p>
    <w:p w14:paraId="3EE7DA2F" w14:textId="77777777" w:rsidR="00363B79" w:rsidRPr="00CB4573" w:rsidRDefault="00363B79" w:rsidP="00F660D2">
      <w:pPr>
        <w:spacing w:before="120"/>
        <w:jc w:val="both"/>
        <w:rPr>
          <w:lang w:val="cs-CZ"/>
        </w:rPr>
      </w:pPr>
      <w:r w:rsidRPr="00CB4573">
        <w:rPr>
          <w:lang w:val="cs-CZ"/>
        </w:rPr>
        <w:t>Vypnutí všech elektrických zařízení AC technologie kotle a kotelny v prostoru kotelny K20 bude umožněno aktivací tlačítka Havarijního vypnutí technologie. Dojde při tom k vypnutí přívodních jističů QF1 a QF2 v rozváděči RM_SO201 (0,4kV). Stavební elektroinstalace a ovládání zajištěným napětím zůstane v provozu. Tlačítko bude umístěno v prostoru kotelny u vchodových dveří.</w:t>
      </w:r>
    </w:p>
    <w:bookmarkEnd w:id="107"/>
    <w:p w14:paraId="0E1157A0" w14:textId="77777777" w:rsidR="00BD78E7" w:rsidRPr="00CB4573" w:rsidRDefault="00BD78E7" w:rsidP="00384781">
      <w:pPr>
        <w:spacing w:before="120"/>
        <w:jc w:val="both"/>
        <w:rPr>
          <w:lang w:val="cs-CZ"/>
        </w:rPr>
      </w:pPr>
    </w:p>
    <w:p w14:paraId="2D8EAF8F" w14:textId="4E3F14D5" w:rsidR="00B83B36" w:rsidRPr="00CB4573" w:rsidRDefault="00BD717E" w:rsidP="00384781">
      <w:pPr>
        <w:spacing w:before="120"/>
        <w:jc w:val="both"/>
        <w:rPr>
          <w:u w:val="single"/>
          <w:lang w:val="cs-CZ"/>
        </w:rPr>
      </w:pPr>
      <w:r w:rsidRPr="00CB4573">
        <w:rPr>
          <w:u w:val="single"/>
          <w:lang w:val="cs-CZ"/>
        </w:rPr>
        <w:t>PS</w:t>
      </w:r>
      <w:r w:rsidR="00CC60EA" w:rsidRPr="00CB4573">
        <w:rPr>
          <w:u w:val="single"/>
          <w:lang w:val="cs-CZ"/>
        </w:rPr>
        <w:t xml:space="preserve"> </w:t>
      </w:r>
      <w:r w:rsidRPr="00CB4573">
        <w:rPr>
          <w:u w:val="single"/>
          <w:lang w:val="cs-CZ"/>
        </w:rPr>
        <w:t>107 – Část</w:t>
      </w:r>
      <w:r w:rsidR="00B83B36" w:rsidRPr="00CB4573">
        <w:rPr>
          <w:u w:val="single"/>
          <w:lang w:val="cs-CZ"/>
        </w:rPr>
        <w:t xml:space="preserve"> </w:t>
      </w:r>
      <w:r w:rsidR="00910882" w:rsidRPr="00CB4573">
        <w:rPr>
          <w:u w:val="single"/>
          <w:lang w:val="cs-CZ"/>
        </w:rPr>
        <w:t>elektro – hospodářství</w:t>
      </w:r>
      <w:r w:rsidR="00B83B36" w:rsidRPr="00CB4573">
        <w:rPr>
          <w:u w:val="single"/>
          <w:lang w:val="cs-CZ"/>
        </w:rPr>
        <w:t xml:space="preserve"> dřevní štěpky</w:t>
      </w:r>
    </w:p>
    <w:p w14:paraId="0AE232E7" w14:textId="77777777" w:rsidR="00B83B36" w:rsidRPr="00CB4573" w:rsidRDefault="00B83B36" w:rsidP="00B83B36">
      <w:pPr>
        <w:spacing w:before="120"/>
        <w:jc w:val="both"/>
        <w:rPr>
          <w:lang w:val="cs-CZ"/>
        </w:rPr>
      </w:pPr>
      <w:bookmarkStart w:id="108" w:name="_Hlk115793885"/>
      <w:proofErr w:type="spellStart"/>
      <w:r w:rsidRPr="00CB4573">
        <w:rPr>
          <w:lang w:val="cs-CZ"/>
        </w:rPr>
        <w:t>Total</w:t>
      </w:r>
      <w:proofErr w:type="spellEnd"/>
      <w:r w:rsidRPr="00CB4573">
        <w:rPr>
          <w:lang w:val="cs-CZ"/>
        </w:rPr>
        <w:t xml:space="preserve"> stop</w:t>
      </w:r>
    </w:p>
    <w:p w14:paraId="22C77926" w14:textId="4C7A8A88" w:rsidR="00B83B36" w:rsidRPr="00CB4573" w:rsidRDefault="00B83B36" w:rsidP="00B83B36">
      <w:pPr>
        <w:spacing w:before="120"/>
        <w:jc w:val="both"/>
        <w:rPr>
          <w:lang w:val="cs-CZ"/>
        </w:rPr>
      </w:pPr>
      <w:r w:rsidRPr="00CB4573">
        <w:rPr>
          <w:lang w:val="cs-CZ"/>
        </w:rPr>
        <w:t>Vypnutí všech elektrických zařízení v prostoru SO</w:t>
      </w:r>
      <w:r w:rsidR="009D3946">
        <w:rPr>
          <w:lang w:val="cs-CZ"/>
        </w:rPr>
        <w:t xml:space="preserve"> </w:t>
      </w:r>
      <w:r w:rsidRPr="00CB4573">
        <w:rPr>
          <w:lang w:val="cs-CZ"/>
        </w:rPr>
        <w:t xml:space="preserve">106 Příjem dřevní štěpky bude umožněno aktivací tlačítka </w:t>
      </w:r>
      <w:proofErr w:type="spellStart"/>
      <w:r w:rsidRPr="00CB4573">
        <w:rPr>
          <w:lang w:val="cs-CZ"/>
        </w:rPr>
        <w:t>Total</w:t>
      </w:r>
      <w:proofErr w:type="spellEnd"/>
      <w:r w:rsidRPr="00CB4573">
        <w:rPr>
          <w:lang w:val="cs-CZ"/>
        </w:rPr>
        <w:t xml:space="preserve"> stopu. Dojde při tom k vypnutí AC vývodů pro SO106 v rozvodně </w:t>
      </w:r>
      <w:proofErr w:type="spellStart"/>
      <w:r w:rsidRPr="00CB4573">
        <w:rPr>
          <w:lang w:val="cs-CZ"/>
        </w:rPr>
        <w:t>Irodel</w:t>
      </w:r>
      <w:proofErr w:type="spellEnd"/>
      <w:r w:rsidRPr="00CB4573">
        <w:rPr>
          <w:lang w:val="cs-CZ"/>
        </w:rPr>
        <w:t xml:space="preserve"> 6kV (2x trafo 1600kVA) a k vypnutí vývodu ze stavebního stávajícího rozvaděče 80BHE/80BHF (0,4kV) pro rozváděč RS_SO106. Tlačítko bude umístěno u vchodových dveří v prostoru SO</w:t>
      </w:r>
      <w:r w:rsidR="009D3946">
        <w:rPr>
          <w:lang w:val="cs-CZ"/>
        </w:rPr>
        <w:t xml:space="preserve"> </w:t>
      </w:r>
      <w:r w:rsidRPr="00CB4573">
        <w:rPr>
          <w:lang w:val="cs-CZ"/>
        </w:rPr>
        <w:t>106 Příjem dřevní štěpky.</w:t>
      </w:r>
    </w:p>
    <w:p w14:paraId="597F673E" w14:textId="407B3E24" w:rsidR="00B83B36" w:rsidRPr="00CB4573" w:rsidRDefault="00B83B36" w:rsidP="00B83B36">
      <w:pPr>
        <w:spacing w:before="120"/>
        <w:jc w:val="both"/>
        <w:rPr>
          <w:lang w:val="cs-CZ"/>
        </w:rPr>
      </w:pPr>
      <w:r w:rsidRPr="00CB4573">
        <w:rPr>
          <w:lang w:val="cs-CZ"/>
        </w:rPr>
        <w:t xml:space="preserve">Vypnutí všech elektrických zařízení v prostoru SO102 Sklad dřevní štěpky bude umožněno aktivací tlačítka </w:t>
      </w:r>
      <w:proofErr w:type="spellStart"/>
      <w:r w:rsidRPr="00CB4573">
        <w:rPr>
          <w:lang w:val="cs-CZ"/>
        </w:rPr>
        <w:t>Total</w:t>
      </w:r>
      <w:proofErr w:type="spellEnd"/>
      <w:r w:rsidRPr="00CB4573">
        <w:rPr>
          <w:lang w:val="cs-CZ"/>
        </w:rPr>
        <w:t xml:space="preserve"> stopu. Dojde při tom k vypnutí AC vývodu pro SO</w:t>
      </w:r>
      <w:r w:rsidR="009D3946">
        <w:rPr>
          <w:lang w:val="cs-CZ"/>
        </w:rPr>
        <w:t xml:space="preserve"> </w:t>
      </w:r>
      <w:r w:rsidRPr="00CB4573">
        <w:rPr>
          <w:lang w:val="cs-CZ"/>
        </w:rPr>
        <w:t>102 Sklad dřevní štěpky v rozvodně vývodů č.10 v 80BBA a 90BBA a k vypnutí vývodu ze stavebního stávajícího rozvaděče 80BHE/80BHF (0,4kV) pro rozváděč RS_SO102. Tlačítko bude umístěno u vchodových dveří v prostoru SO</w:t>
      </w:r>
      <w:r w:rsidR="009D3946">
        <w:rPr>
          <w:lang w:val="cs-CZ"/>
        </w:rPr>
        <w:t xml:space="preserve"> </w:t>
      </w:r>
      <w:r w:rsidRPr="00CB4573">
        <w:rPr>
          <w:lang w:val="cs-CZ"/>
        </w:rPr>
        <w:t>102 Sklad dřevní štěpky.</w:t>
      </w:r>
    </w:p>
    <w:p w14:paraId="07A89775" w14:textId="77777777" w:rsidR="00B83B36" w:rsidRPr="00CB4573" w:rsidRDefault="00B83B36" w:rsidP="00B83B36">
      <w:pPr>
        <w:spacing w:before="120"/>
        <w:jc w:val="both"/>
        <w:rPr>
          <w:lang w:val="cs-CZ"/>
        </w:rPr>
      </w:pPr>
      <w:r w:rsidRPr="00CB4573">
        <w:rPr>
          <w:lang w:val="cs-CZ"/>
        </w:rPr>
        <w:t xml:space="preserve">Napájení obvodů bude na </w:t>
      </w:r>
      <w:proofErr w:type="gramStart"/>
      <w:r w:rsidRPr="00CB4573">
        <w:rPr>
          <w:lang w:val="cs-CZ"/>
        </w:rPr>
        <w:t>220V</w:t>
      </w:r>
      <w:proofErr w:type="gramEnd"/>
      <w:r w:rsidRPr="00CB4573">
        <w:rPr>
          <w:lang w:val="cs-CZ"/>
        </w:rPr>
        <w:t xml:space="preserve"> DC z rozvaděče 80BUA a 90BUA, kde se doplní vývod nová pozice FA11 jistič LTN C16/2 (220V DC). Kabely 1-CXKE-R (J) 3x1,5 /o/-/ o průřezu vodičů 1,5mm</w:t>
      </w:r>
      <w:r w:rsidRPr="009D3946">
        <w:rPr>
          <w:vertAlign w:val="superscript"/>
          <w:lang w:val="cs-CZ"/>
        </w:rPr>
        <w:t>2</w:t>
      </w:r>
      <w:r w:rsidRPr="00CB4573">
        <w:rPr>
          <w:lang w:val="cs-CZ"/>
        </w:rPr>
        <w:t>.</w:t>
      </w:r>
    </w:p>
    <w:p w14:paraId="47CFC1F7" w14:textId="77777777" w:rsidR="00F45729" w:rsidRDefault="00F45729" w:rsidP="00B83B36">
      <w:pPr>
        <w:spacing w:before="120"/>
        <w:jc w:val="both"/>
        <w:rPr>
          <w:lang w:val="cs-CZ"/>
        </w:rPr>
      </w:pPr>
    </w:p>
    <w:p w14:paraId="248A11A5" w14:textId="77777777" w:rsidR="00F45729" w:rsidRDefault="00F45729" w:rsidP="00B83B36">
      <w:pPr>
        <w:spacing w:before="120"/>
        <w:jc w:val="both"/>
        <w:rPr>
          <w:lang w:val="cs-CZ"/>
        </w:rPr>
      </w:pPr>
    </w:p>
    <w:p w14:paraId="69C7267D" w14:textId="0850F315" w:rsidR="00B83B36" w:rsidRPr="00CB4573" w:rsidRDefault="00B83B36" w:rsidP="00B83B36">
      <w:pPr>
        <w:spacing w:before="120"/>
        <w:jc w:val="both"/>
        <w:rPr>
          <w:lang w:val="cs-CZ"/>
        </w:rPr>
      </w:pPr>
      <w:r w:rsidRPr="00CB4573">
        <w:rPr>
          <w:lang w:val="cs-CZ"/>
        </w:rPr>
        <w:lastRenderedPageBreak/>
        <w:t>Tlačítko havarijního vypnutí technologie</w:t>
      </w:r>
    </w:p>
    <w:p w14:paraId="181C7216" w14:textId="48909754" w:rsidR="00B83B36" w:rsidRPr="00CB4573" w:rsidRDefault="00B83B36" w:rsidP="00B83B36">
      <w:pPr>
        <w:spacing w:before="120"/>
        <w:jc w:val="both"/>
        <w:rPr>
          <w:lang w:val="cs-CZ"/>
        </w:rPr>
      </w:pPr>
      <w:r w:rsidRPr="00CB4573">
        <w:rPr>
          <w:lang w:val="cs-CZ"/>
        </w:rPr>
        <w:t>Vypnutí všech elektrických zařízení AC technologie v prostoru SO</w:t>
      </w:r>
      <w:r w:rsidR="002C2C3E" w:rsidRPr="00CB4573">
        <w:rPr>
          <w:lang w:val="cs-CZ"/>
        </w:rPr>
        <w:t xml:space="preserve"> </w:t>
      </w:r>
      <w:r w:rsidRPr="00CB4573">
        <w:rPr>
          <w:lang w:val="cs-CZ"/>
        </w:rPr>
        <w:t>106 Příjem dřevní štěpky bude umožněno aktivací tlačítka Havarijního vypnutí technologie. Dojde při tom k vypnutí přívodních jističů QF1 a QF2 v rozváděči RM_SO101 (0,4kV). Stavební elektroinstalace a ovládání zajištěným napětím zůstane v provozu. Tlačítko bude umístěno v prostoru SO</w:t>
      </w:r>
      <w:r w:rsidR="002C2C3E" w:rsidRPr="00CB4573">
        <w:rPr>
          <w:lang w:val="cs-CZ"/>
        </w:rPr>
        <w:t xml:space="preserve"> </w:t>
      </w:r>
      <w:r w:rsidRPr="00CB4573">
        <w:rPr>
          <w:lang w:val="cs-CZ"/>
        </w:rPr>
        <w:t>106 Příjem dřevní štěpky u vchodových dveří.</w:t>
      </w:r>
    </w:p>
    <w:p w14:paraId="16518651" w14:textId="6E0A5EC2" w:rsidR="00B83B36" w:rsidRPr="00CB4573" w:rsidRDefault="00B83B36" w:rsidP="00B83B36">
      <w:pPr>
        <w:spacing w:before="120"/>
        <w:jc w:val="both"/>
        <w:rPr>
          <w:lang w:val="cs-CZ"/>
        </w:rPr>
      </w:pPr>
      <w:r w:rsidRPr="00CB4573">
        <w:rPr>
          <w:lang w:val="cs-CZ"/>
        </w:rPr>
        <w:t>Vypnutí všech elektrických zařízení AC technologie v prostoru SO</w:t>
      </w:r>
      <w:r w:rsidR="002C2C3E" w:rsidRPr="00CB4573">
        <w:rPr>
          <w:lang w:val="cs-CZ"/>
        </w:rPr>
        <w:t xml:space="preserve"> </w:t>
      </w:r>
      <w:r w:rsidRPr="00CB4573">
        <w:rPr>
          <w:lang w:val="cs-CZ"/>
        </w:rPr>
        <w:t>102 Sklad dřevní štěpky bude umožněno aktivací tlačítka Havarijního vypnutí technologie. Dojde při tom k vypnutí přívodních jističů QF1 a QF2 v rozváděči RM_SO102 (0,4kV). Stavební elektroinstalace a ovládání zajištěným napětím zůstane v provozu. Tlačítko bude umístěno v prostoru SO</w:t>
      </w:r>
      <w:r w:rsidR="002C2C3E" w:rsidRPr="00CB4573">
        <w:rPr>
          <w:lang w:val="cs-CZ"/>
        </w:rPr>
        <w:t xml:space="preserve"> </w:t>
      </w:r>
      <w:r w:rsidRPr="00CB4573">
        <w:rPr>
          <w:lang w:val="cs-CZ"/>
        </w:rPr>
        <w:t>102 Sklad dřevní štěpky u vchodových dveří.</w:t>
      </w:r>
    </w:p>
    <w:p w14:paraId="78F8BE89" w14:textId="09272F87" w:rsidR="00384781" w:rsidRPr="00CB4573" w:rsidRDefault="00384781" w:rsidP="00384781">
      <w:pPr>
        <w:spacing w:before="120"/>
        <w:jc w:val="both"/>
        <w:rPr>
          <w:u w:val="single"/>
          <w:lang w:val="cs-CZ"/>
        </w:rPr>
      </w:pPr>
      <w:bookmarkStart w:id="109" w:name="_Toc95348158"/>
      <w:bookmarkEnd w:id="106"/>
      <w:bookmarkEnd w:id="108"/>
      <w:r w:rsidRPr="00CB4573">
        <w:rPr>
          <w:u w:val="single"/>
          <w:lang w:val="cs-CZ"/>
        </w:rPr>
        <w:t>Hromosvod a uzemnění</w:t>
      </w:r>
      <w:bookmarkEnd w:id="109"/>
    </w:p>
    <w:p w14:paraId="79B2764B" w14:textId="18D173DC" w:rsidR="00384781" w:rsidRPr="00CB4573" w:rsidRDefault="00384781" w:rsidP="00384781">
      <w:pPr>
        <w:spacing w:before="120"/>
        <w:jc w:val="both"/>
        <w:rPr>
          <w:lang w:val="cs-CZ"/>
        </w:rPr>
      </w:pPr>
      <w:r w:rsidRPr="00CB4573">
        <w:rPr>
          <w:lang w:val="cs-CZ"/>
        </w:rPr>
        <w:t xml:space="preserve">Ochrana objektu před bleskem bude provedena dle požadavků ČSN EN 62 305. </w:t>
      </w:r>
      <w:r w:rsidR="001B5254" w:rsidRPr="00CB4573">
        <w:rPr>
          <w:lang w:val="cs-CZ"/>
        </w:rPr>
        <w:t>Uz</w:t>
      </w:r>
      <w:r w:rsidRPr="00CB4573">
        <w:rPr>
          <w:lang w:val="cs-CZ"/>
        </w:rPr>
        <w:t>em</w:t>
      </w:r>
      <w:r w:rsidR="001B5254" w:rsidRPr="00CB4573">
        <w:rPr>
          <w:lang w:val="cs-CZ"/>
        </w:rPr>
        <w:t xml:space="preserve">ňovací </w:t>
      </w:r>
      <w:r w:rsidRPr="00CB4573">
        <w:rPr>
          <w:lang w:val="cs-CZ"/>
        </w:rPr>
        <w:t xml:space="preserve">soustava pro nové stavební objekty bude provedena jako mřížová, strojená, z pásků (2 x) </w:t>
      </w:r>
      <w:proofErr w:type="spellStart"/>
      <w:r w:rsidRPr="00CB4573">
        <w:rPr>
          <w:lang w:val="cs-CZ"/>
        </w:rPr>
        <w:t>FeZn</w:t>
      </w:r>
      <w:proofErr w:type="spellEnd"/>
      <w:r w:rsidRPr="00CB4573">
        <w:rPr>
          <w:lang w:val="cs-CZ"/>
        </w:rPr>
        <w:t xml:space="preserve"> 30 x 4 mm. Uzemnění musí odpovídat ustanovení platných norem, zejména ČSN EN  61936-1, ČSN EN  50522, ČSN EN 61936-1, ČSN 33 2000-4-41 </w:t>
      </w:r>
      <w:proofErr w:type="spellStart"/>
      <w:r w:rsidRPr="00CB4573">
        <w:rPr>
          <w:lang w:val="cs-CZ"/>
        </w:rPr>
        <w:t>ed</w:t>
      </w:r>
      <w:proofErr w:type="spellEnd"/>
      <w:r w:rsidRPr="00CB4573">
        <w:rPr>
          <w:lang w:val="cs-CZ"/>
        </w:rPr>
        <w:t xml:space="preserve">. 3, ČSN 33 2000-5-54 </w:t>
      </w:r>
      <w:proofErr w:type="spellStart"/>
      <w:r w:rsidRPr="00CB4573">
        <w:rPr>
          <w:lang w:val="cs-CZ"/>
        </w:rPr>
        <w:t>ed</w:t>
      </w:r>
      <w:proofErr w:type="spellEnd"/>
      <w:r w:rsidRPr="00CB4573">
        <w:rPr>
          <w:lang w:val="cs-CZ"/>
        </w:rPr>
        <w:t xml:space="preserve">. 3, ČSN 33 2000-4-442 </w:t>
      </w:r>
      <w:proofErr w:type="spellStart"/>
      <w:r w:rsidRPr="00CB4573">
        <w:rPr>
          <w:lang w:val="cs-CZ"/>
        </w:rPr>
        <w:t>ed</w:t>
      </w:r>
      <w:proofErr w:type="spellEnd"/>
      <w:r w:rsidRPr="00CB4573">
        <w:rPr>
          <w:lang w:val="cs-CZ"/>
        </w:rPr>
        <w:t>. 2. Hromosvodová soustava pro nové stavební objekty bude posuzována jako celek. Bude provedena dle souboru norem ČSN EN 62305-x. Výpočet rizika pro hromosvod bude řešen v následujícím stupni projektu.</w:t>
      </w:r>
    </w:p>
    <w:p w14:paraId="1F9D7CC9" w14:textId="231376AC" w:rsidR="00FE1B4E" w:rsidRPr="00CB4573" w:rsidRDefault="00FE1B4E" w:rsidP="00FE1B4E">
      <w:pPr>
        <w:spacing w:before="120"/>
        <w:jc w:val="both"/>
        <w:rPr>
          <w:b/>
          <w:bCs/>
          <w:u w:val="single"/>
          <w:lang w:val="cs-CZ"/>
        </w:rPr>
      </w:pPr>
      <w:bookmarkStart w:id="110" w:name="_Hlk104147395"/>
      <w:r w:rsidRPr="00CB4573">
        <w:rPr>
          <w:b/>
          <w:bCs/>
          <w:u w:val="single"/>
          <w:lang w:val="cs-CZ"/>
        </w:rPr>
        <w:t>PS 108 ASŘTP hospodářství dřevní štěpky</w:t>
      </w:r>
    </w:p>
    <w:bookmarkEnd w:id="110"/>
    <w:p w14:paraId="77C8DC52" w14:textId="77777777" w:rsidR="00FE1B4E" w:rsidRPr="00CB4573" w:rsidRDefault="00FE1B4E" w:rsidP="00FE1B4E">
      <w:pPr>
        <w:spacing w:before="120"/>
        <w:jc w:val="both"/>
        <w:rPr>
          <w:lang w:val="cs-CZ"/>
        </w:rPr>
      </w:pPr>
      <w:r w:rsidRPr="00CB4573">
        <w:rPr>
          <w:lang w:val="cs-CZ"/>
        </w:rPr>
        <w:t>Řízení nové technologie bude začleněno do stávajícího ŘS teplárny. Řídicí systém bude podle potřeby rozšířen o nové prvky (rozvaděče včetně jištění a oddělovacích prvků, vstupně/výstupní, řídicí a komunikační jednotky, příslušná propojovací kabeláž atd.) tak, aby informace mezi stávajícím zařízením teplárny a novým celkem logistiky paliv byly vzájemně volně dostupné.</w:t>
      </w:r>
    </w:p>
    <w:p w14:paraId="6FB9238E" w14:textId="6C718CA2" w:rsidR="00FE1B4E" w:rsidRPr="00CB4573" w:rsidRDefault="00FE1B4E" w:rsidP="00FE1B4E">
      <w:pPr>
        <w:spacing w:before="120"/>
        <w:jc w:val="both"/>
        <w:rPr>
          <w:lang w:val="cs-CZ"/>
        </w:rPr>
      </w:pPr>
      <w:r w:rsidRPr="00CB4573">
        <w:rPr>
          <w:lang w:val="cs-CZ"/>
        </w:rPr>
        <w:t xml:space="preserve">Skříně ŘS a </w:t>
      </w:r>
      <w:proofErr w:type="spellStart"/>
      <w:r w:rsidRPr="00CB4573">
        <w:rPr>
          <w:lang w:val="cs-CZ"/>
        </w:rPr>
        <w:t>MaR</w:t>
      </w:r>
      <w:proofErr w:type="spellEnd"/>
      <w:r w:rsidRPr="00CB4573">
        <w:rPr>
          <w:lang w:val="cs-CZ"/>
        </w:rPr>
        <w:t xml:space="preserve"> logistiky paliv (skříně napájení a jištění, vlastní řídicí systém, oddělovací a</w:t>
      </w:r>
      <w:r w:rsidR="00AF47AE" w:rsidRPr="00CB4573">
        <w:rPr>
          <w:lang w:val="cs-CZ"/>
        </w:rPr>
        <w:t> </w:t>
      </w:r>
      <w:r w:rsidRPr="00CB4573">
        <w:rPr>
          <w:lang w:val="cs-CZ"/>
        </w:rPr>
        <w:t>převodníkové moduly, svorkovnice atd.) budou umístěny v rozvodně ASŘTP která bude společně s rozvodnou elektro umístěna v novém objektu SO</w:t>
      </w:r>
      <w:r w:rsidR="001B5254" w:rsidRPr="00CB4573">
        <w:rPr>
          <w:lang w:val="cs-CZ"/>
        </w:rPr>
        <w:t>106</w:t>
      </w:r>
      <w:r w:rsidRPr="00CB4573">
        <w:rPr>
          <w:lang w:val="cs-CZ"/>
        </w:rPr>
        <w:t xml:space="preserve">. Napájení rozvaděčů </w:t>
      </w:r>
      <w:proofErr w:type="spellStart"/>
      <w:r w:rsidRPr="00CB4573">
        <w:rPr>
          <w:lang w:val="cs-CZ"/>
        </w:rPr>
        <w:t>MaR</w:t>
      </w:r>
      <w:proofErr w:type="spellEnd"/>
      <w:r w:rsidRPr="00CB4573">
        <w:rPr>
          <w:lang w:val="cs-CZ"/>
        </w:rPr>
        <w:t xml:space="preserve"> a ŘS bude zajištěno v</w:t>
      </w:r>
      <w:r w:rsidR="00DB1D96" w:rsidRPr="00CB4573">
        <w:rPr>
          <w:lang w:val="cs-CZ"/>
        </w:rPr>
        <w:t> </w:t>
      </w:r>
      <w:r w:rsidRPr="00CB4573">
        <w:rPr>
          <w:lang w:val="cs-CZ"/>
        </w:rPr>
        <w:t>elektro</w:t>
      </w:r>
      <w:r w:rsidR="00DB1D96" w:rsidRPr="00CB4573">
        <w:rPr>
          <w:lang w:val="cs-CZ"/>
        </w:rPr>
        <w:t xml:space="preserve">, </w:t>
      </w:r>
      <w:r w:rsidRPr="00CB4573">
        <w:rPr>
          <w:lang w:val="cs-CZ"/>
        </w:rPr>
        <w:t>části ze zálohovaných rozvaděčů elektro.</w:t>
      </w:r>
    </w:p>
    <w:p w14:paraId="2C9602D6" w14:textId="62E3DCE4" w:rsidR="00FE1B4E" w:rsidRPr="00CB4573" w:rsidRDefault="00FE1B4E" w:rsidP="00FE1B4E">
      <w:pPr>
        <w:spacing w:before="120"/>
        <w:jc w:val="both"/>
        <w:rPr>
          <w:lang w:val="cs-CZ"/>
        </w:rPr>
      </w:pPr>
      <w:r w:rsidRPr="00CB4573">
        <w:rPr>
          <w:lang w:val="cs-CZ"/>
        </w:rPr>
        <w:t>Vlastní řídicí a monitorovací pracoviště bude realizováno ve stávajícím velínu. Nové grafické obrazovky budou přidány ke stávajícím na operátorském panelu a začleněny do stávajícího pracoviště. Neuvažuje se tedy s rozšířením počtu operátorských panelů ani pracovišť obsluhy. Grafické provedení a filozofie ovládání akčních prvků bude shodná s provedením stávajícího zařízení tak, aby obsluhující personál bez problémů přecházel mezi dozorováním a obsluhou stávajících a nových zařízení.</w:t>
      </w:r>
    </w:p>
    <w:p w14:paraId="32566D49" w14:textId="1DD773AA" w:rsidR="00FE1B4E" w:rsidRPr="00CB4573" w:rsidRDefault="00FE1B4E" w:rsidP="00FE1B4E">
      <w:pPr>
        <w:spacing w:before="120"/>
        <w:jc w:val="both"/>
        <w:rPr>
          <w:b/>
          <w:bCs/>
          <w:u w:val="single"/>
          <w:lang w:val="cs-CZ"/>
        </w:rPr>
      </w:pPr>
      <w:r w:rsidRPr="00CB4573">
        <w:rPr>
          <w:b/>
          <w:bCs/>
          <w:u w:val="single"/>
          <w:lang w:val="cs-CZ"/>
        </w:rPr>
        <w:t>PS 109 Rozvod zemního plynu</w:t>
      </w:r>
    </w:p>
    <w:p w14:paraId="67657596" w14:textId="5B2D089A" w:rsidR="00856617" w:rsidRPr="00CB4573" w:rsidRDefault="00856617" w:rsidP="00856617">
      <w:pPr>
        <w:spacing w:before="120"/>
        <w:jc w:val="both"/>
        <w:rPr>
          <w:lang w:val="cs-CZ"/>
        </w:rPr>
      </w:pPr>
      <w:r w:rsidRPr="00CB4573">
        <w:rPr>
          <w:lang w:val="cs-CZ"/>
        </w:rPr>
        <w:t xml:space="preserve">Zemní plyn pro najížděcí hořáky kotle K20 je odebírán z odbočky napojené na potrubí středotlakého zemního plynu 0,25 </w:t>
      </w:r>
      <w:proofErr w:type="spellStart"/>
      <w:r w:rsidRPr="00CB4573">
        <w:rPr>
          <w:lang w:val="cs-CZ"/>
        </w:rPr>
        <w:t>MPa</w:t>
      </w:r>
      <w:proofErr w:type="spellEnd"/>
      <w:r w:rsidRPr="00CB4573">
        <w:rPr>
          <w:lang w:val="cs-CZ"/>
        </w:rPr>
        <w:t>(g) umístěného na potrubním mostě v blízkosti kouřovodů z kotlů K40,</w:t>
      </w:r>
      <w:r w:rsidR="00654A17">
        <w:rPr>
          <w:lang w:val="cs-CZ"/>
        </w:rPr>
        <w:t xml:space="preserve"> K</w:t>
      </w:r>
      <w:r w:rsidRPr="00CB4573">
        <w:rPr>
          <w:lang w:val="cs-CZ"/>
        </w:rPr>
        <w:t>50</w:t>
      </w:r>
      <w:r w:rsidR="00654A17">
        <w:rPr>
          <w:lang w:val="cs-CZ"/>
        </w:rPr>
        <w:t xml:space="preserve"> a K</w:t>
      </w:r>
      <w:r w:rsidRPr="00CB4573">
        <w:rPr>
          <w:lang w:val="cs-CZ"/>
        </w:rPr>
        <w:t>60 (</w:t>
      </w:r>
      <w:r w:rsidR="003C6EA8" w:rsidRPr="00CB4573">
        <w:rPr>
          <w:lang w:val="cs-CZ"/>
        </w:rPr>
        <w:t>severovýchodně</w:t>
      </w:r>
      <w:r w:rsidRPr="00CB4573">
        <w:rPr>
          <w:lang w:val="cs-CZ"/>
        </w:rPr>
        <w:t xml:space="preserve"> od kotelny K20 (SO201)</w:t>
      </w:r>
      <w:r w:rsidR="00F201C8">
        <w:rPr>
          <w:lang w:val="cs-CZ"/>
        </w:rPr>
        <w:t>)</w:t>
      </w:r>
      <w:r w:rsidRPr="00CB4573">
        <w:rPr>
          <w:lang w:val="cs-CZ"/>
        </w:rPr>
        <w:t xml:space="preserve">. Potrubí DN150 je vedeno odbočkou přes hlavní uzávěr plynu přístupného z plošiny na novém dopravníkovém mostu (volně přístupný z vně objektu) do kotelny K20, kde bude umístěna plynová regulační řada pro hořáky kotle. </w:t>
      </w:r>
    </w:p>
    <w:p w14:paraId="1331B89D" w14:textId="726FD502" w:rsidR="00FE1B4E" w:rsidRDefault="00856617" w:rsidP="00856617">
      <w:pPr>
        <w:spacing w:before="120"/>
        <w:jc w:val="both"/>
        <w:rPr>
          <w:lang w:val="cs-CZ"/>
        </w:rPr>
      </w:pPr>
      <w:r w:rsidRPr="00CB4573">
        <w:rPr>
          <w:lang w:val="cs-CZ"/>
        </w:rPr>
        <w:t>Zemní plyn je dále veden svařovaným potrubím k plynovým najížděcím hořákům na kotli, kde je tlak redukován regulačními armaturami hořáku.</w:t>
      </w:r>
      <w:r w:rsidR="00981C53" w:rsidRPr="00CB4573">
        <w:rPr>
          <w:lang w:val="cs-CZ"/>
        </w:rPr>
        <w:t xml:space="preserve"> N</w:t>
      </w:r>
      <w:r w:rsidR="00313766" w:rsidRPr="00CB4573">
        <w:rPr>
          <w:lang w:val="cs-CZ"/>
        </w:rPr>
        <w:t>a</w:t>
      </w:r>
      <w:r w:rsidR="00981C53" w:rsidRPr="00CB4573">
        <w:rPr>
          <w:lang w:val="cs-CZ"/>
        </w:rPr>
        <w:t xml:space="preserve"> přívodním potrubí bud</w:t>
      </w:r>
      <w:r w:rsidR="00313766" w:rsidRPr="00CB4573">
        <w:rPr>
          <w:lang w:val="cs-CZ"/>
        </w:rPr>
        <w:t xml:space="preserve">e </w:t>
      </w:r>
      <w:r w:rsidR="00981C53" w:rsidRPr="00CB4573">
        <w:rPr>
          <w:lang w:val="cs-CZ"/>
        </w:rPr>
        <w:t xml:space="preserve">osazen </w:t>
      </w:r>
      <w:r w:rsidR="00313766" w:rsidRPr="00CB4573">
        <w:rPr>
          <w:lang w:val="cs-CZ"/>
        </w:rPr>
        <w:t>průtokoměr pro měření spotřeby plynu</w:t>
      </w:r>
    </w:p>
    <w:p w14:paraId="21A10387" w14:textId="77777777" w:rsidR="00F45729" w:rsidRPr="00CB4573" w:rsidRDefault="00F45729" w:rsidP="00856617">
      <w:pPr>
        <w:spacing w:before="120"/>
        <w:jc w:val="both"/>
        <w:rPr>
          <w:lang w:val="cs-CZ"/>
        </w:rPr>
      </w:pPr>
    </w:p>
    <w:p w14:paraId="66D55C9D" w14:textId="3A908E02" w:rsidR="00FE1B4E" w:rsidRPr="00CB4573" w:rsidRDefault="00FE1B4E" w:rsidP="00FE1B4E">
      <w:pPr>
        <w:spacing w:before="120"/>
        <w:jc w:val="both"/>
        <w:rPr>
          <w:b/>
          <w:bCs/>
          <w:u w:val="single"/>
          <w:lang w:val="cs-CZ"/>
        </w:rPr>
      </w:pPr>
      <w:r w:rsidRPr="00CB4573">
        <w:rPr>
          <w:b/>
          <w:bCs/>
          <w:u w:val="single"/>
          <w:lang w:val="cs-CZ"/>
        </w:rPr>
        <w:lastRenderedPageBreak/>
        <w:t xml:space="preserve">PS 110 Stabilní </w:t>
      </w:r>
      <w:r w:rsidR="750EE159" w:rsidRPr="00CB4573">
        <w:rPr>
          <w:b/>
          <w:bCs/>
          <w:u w:val="single"/>
          <w:lang w:val="cs-CZ"/>
        </w:rPr>
        <w:t>has</w:t>
      </w:r>
      <w:r w:rsidR="40C247E9" w:rsidRPr="00CB4573">
        <w:rPr>
          <w:b/>
          <w:bCs/>
          <w:u w:val="single"/>
          <w:lang w:val="cs-CZ"/>
        </w:rPr>
        <w:t>í</w:t>
      </w:r>
      <w:r w:rsidR="750EE159" w:rsidRPr="00CB4573">
        <w:rPr>
          <w:b/>
          <w:bCs/>
          <w:u w:val="single"/>
          <w:lang w:val="cs-CZ"/>
        </w:rPr>
        <w:t>cí</w:t>
      </w:r>
      <w:r w:rsidRPr="00CB4573">
        <w:rPr>
          <w:b/>
          <w:bCs/>
          <w:u w:val="single"/>
          <w:lang w:val="cs-CZ"/>
        </w:rPr>
        <w:t xml:space="preserve"> zařízení</w:t>
      </w:r>
    </w:p>
    <w:p w14:paraId="224EDE42" w14:textId="59069364" w:rsidR="00FE1B4E" w:rsidRPr="00CB4573" w:rsidRDefault="00FE1B4E" w:rsidP="00FE1B4E">
      <w:pPr>
        <w:spacing w:before="120"/>
        <w:jc w:val="both"/>
        <w:rPr>
          <w:lang w:val="cs-CZ"/>
        </w:rPr>
      </w:pPr>
      <w:r w:rsidRPr="00CB4573">
        <w:rPr>
          <w:lang w:val="cs-CZ"/>
        </w:rPr>
        <w:t xml:space="preserve">Provozní soubor </w:t>
      </w:r>
      <w:proofErr w:type="gramStart"/>
      <w:r w:rsidRPr="00CB4573">
        <w:rPr>
          <w:lang w:val="cs-CZ"/>
        </w:rPr>
        <w:t>řeší</w:t>
      </w:r>
      <w:proofErr w:type="gramEnd"/>
      <w:r w:rsidRPr="00CB4573">
        <w:rPr>
          <w:lang w:val="cs-CZ"/>
        </w:rPr>
        <w:t xml:space="preserve"> doplnění stabilního hasicího zařízení do prostoru modernizované teplárny v </w:t>
      </w:r>
      <w:r w:rsidR="00AF1366">
        <w:rPr>
          <w:lang w:val="cs-CZ"/>
        </w:rPr>
        <w:t>Škoda Auto</w:t>
      </w:r>
      <w:r w:rsidRPr="00CB4573">
        <w:rPr>
          <w:lang w:val="cs-CZ"/>
        </w:rPr>
        <w:t xml:space="preserve"> Mladá Boleslav. Jednotlivé prostory teplárny budou jištěny vhodným hasicím zařízením:  </w:t>
      </w:r>
    </w:p>
    <w:p w14:paraId="3C1BF061" w14:textId="77777777" w:rsidR="00FE1B4E" w:rsidRPr="00CB4573" w:rsidRDefault="00FE1B4E" w:rsidP="00FE1B4E">
      <w:pPr>
        <w:spacing w:before="120"/>
        <w:jc w:val="both"/>
        <w:rPr>
          <w:lang w:val="cs-CZ"/>
        </w:rPr>
      </w:pPr>
      <w:r w:rsidRPr="00CB4573">
        <w:rPr>
          <w:lang w:val="cs-CZ"/>
        </w:rPr>
        <w:t xml:space="preserve">Rizikové faktory </w:t>
      </w:r>
    </w:p>
    <w:p w14:paraId="660DE0DC" w14:textId="77777777" w:rsidR="00FE1B4E" w:rsidRPr="00CB4573" w:rsidRDefault="00FE1B4E" w:rsidP="00FE1B4E">
      <w:pPr>
        <w:spacing w:before="120"/>
        <w:jc w:val="both"/>
        <w:rPr>
          <w:u w:val="single"/>
          <w:lang w:val="cs-CZ"/>
        </w:rPr>
      </w:pPr>
      <w:r w:rsidRPr="00CB4573">
        <w:rPr>
          <w:u w:val="single"/>
          <w:lang w:val="cs-CZ"/>
        </w:rPr>
        <w:t xml:space="preserve">Druh rizika: </w:t>
      </w:r>
      <w:r w:rsidRPr="00CB4573">
        <w:rPr>
          <w:u w:val="single"/>
          <w:lang w:val="cs-CZ"/>
        </w:rPr>
        <w:tab/>
      </w:r>
      <w:r w:rsidRPr="00CB4573">
        <w:rPr>
          <w:u w:val="single"/>
          <w:lang w:val="cs-CZ"/>
        </w:rPr>
        <w:tab/>
        <w:t>Dopravníky štěpky</w:t>
      </w:r>
    </w:p>
    <w:p w14:paraId="3D78411F" w14:textId="77777777" w:rsidR="00FE1B4E" w:rsidRPr="00CB4573" w:rsidRDefault="00FE1B4E" w:rsidP="00B762D9">
      <w:pPr>
        <w:pStyle w:val="Odstavecseseznamem"/>
        <w:numPr>
          <w:ilvl w:val="0"/>
          <w:numId w:val="21"/>
        </w:numPr>
        <w:spacing w:before="120"/>
        <w:jc w:val="both"/>
        <w:rPr>
          <w:lang w:val="cs-CZ"/>
        </w:rPr>
      </w:pPr>
      <w:r w:rsidRPr="00CB4573">
        <w:rPr>
          <w:lang w:val="cs-CZ"/>
        </w:rPr>
        <w:t xml:space="preserve">Systém hašení: </w:t>
      </w:r>
      <w:r w:rsidRPr="00CB4573">
        <w:rPr>
          <w:lang w:val="cs-CZ"/>
        </w:rPr>
        <w:tab/>
        <w:t>Sprejový systém (</w:t>
      </w:r>
      <w:proofErr w:type="spellStart"/>
      <w:r w:rsidRPr="00CB4573">
        <w:rPr>
          <w:lang w:val="cs-CZ"/>
        </w:rPr>
        <w:t>VdS</w:t>
      </w:r>
      <w:proofErr w:type="spellEnd"/>
      <w:r w:rsidRPr="00CB4573">
        <w:rPr>
          <w:lang w:val="cs-CZ"/>
        </w:rPr>
        <w:t xml:space="preserve"> 2109), 5 l/min/m</w:t>
      </w:r>
      <w:r w:rsidRPr="00CB4573">
        <w:rPr>
          <w:vertAlign w:val="superscript"/>
          <w:lang w:val="cs-CZ"/>
        </w:rPr>
        <w:t>2</w:t>
      </w:r>
    </w:p>
    <w:p w14:paraId="49671D00" w14:textId="1FFFBB1C" w:rsidR="00FE1B4E" w:rsidRPr="00CB4573" w:rsidRDefault="00FE1B4E" w:rsidP="00B762D9">
      <w:pPr>
        <w:pStyle w:val="Odstavecseseznamem"/>
        <w:numPr>
          <w:ilvl w:val="0"/>
          <w:numId w:val="21"/>
        </w:numPr>
        <w:spacing w:before="120"/>
        <w:jc w:val="both"/>
        <w:rPr>
          <w:lang w:val="cs-CZ"/>
        </w:rPr>
      </w:pPr>
      <w:r w:rsidRPr="00CB4573">
        <w:rPr>
          <w:lang w:val="cs-CZ"/>
        </w:rPr>
        <w:t xml:space="preserve">Systém detekce: </w:t>
      </w:r>
      <w:r w:rsidRPr="00CB4573">
        <w:rPr>
          <w:lang w:val="cs-CZ"/>
        </w:rPr>
        <w:tab/>
      </w:r>
      <w:proofErr w:type="spellStart"/>
      <w:r w:rsidRPr="00CB4573">
        <w:rPr>
          <w:lang w:val="cs-CZ"/>
        </w:rPr>
        <w:t>Adicos</w:t>
      </w:r>
      <w:proofErr w:type="spellEnd"/>
      <w:r w:rsidRPr="00CB4573">
        <w:rPr>
          <w:lang w:val="cs-CZ"/>
        </w:rPr>
        <w:t>: analýza plynů; IR čidla v přesypech (měření teploty)</w:t>
      </w:r>
    </w:p>
    <w:p w14:paraId="13D06191" w14:textId="77777777" w:rsidR="00FE1B4E" w:rsidRPr="00CB4573" w:rsidRDefault="00FE1B4E" w:rsidP="00FE1B4E">
      <w:pPr>
        <w:spacing w:before="120"/>
        <w:jc w:val="both"/>
        <w:rPr>
          <w:lang w:val="cs-CZ"/>
        </w:rPr>
      </w:pPr>
      <w:r w:rsidRPr="00CB4573">
        <w:rPr>
          <w:lang w:val="cs-CZ"/>
        </w:rPr>
        <w:t>Pozn. EPS dle EN54 v závislosti na PBŘ</w:t>
      </w:r>
    </w:p>
    <w:p w14:paraId="5C26DA8A" w14:textId="77777777" w:rsidR="00FE1B4E" w:rsidRPr="00CB4573" w:rsidRDefault="00FE1B4E" w:rsidP="00FE1B4E">
      <w:pPr>
        <w:spacing w:before="120"/>
        <w:jc w:val="both"/>
        <w:rPr>
          <w:u w:val="single"/>
          <w:lang w:val="cs-CZ"/>
        </w:rPr>
      </w:pPr>
      <w:r w:rsidRPr="00CB4573">
        <w:rPr>
          <w:u w:val="single"/>
          <w:lang w:val="cs-CZ"/>
        </w:rPr>
        <w:t xml:space="preserve">Druh rizika: </w:t>
      </w:r>
      <w:r w:rsidRPr="00CB4573">
        <w:rPr>
          <w:u w:val="single"/>
          <w:lang w:val="cs-CZ"/>
        </w:rPr>
        <w:tab/>
      </w:r>
      <w:r w:rsidRPr="00CB4573">
        <w:rPr>
          <w:u w:val="single"/>
          <w:lang w:val="cs-CZ"/>
        </w:rPr>
        <w:tab/>
        <w:t>Přesypné věže</w:t>
      </w:r>
    </w:p>
    <w:p w14:paraId="599ACE5A" w14:textId="77777777" w:rsidR="00FE1B4E" w:rsidRPr="00CB4573" w:rsidRDefault="00FE1B4E" w:rsidP="00B762D9">
      <w:pPr>
        <w:pStyle w:val="Odstavecseseznamem"/>
        <w:numPr>
          <w:ilvl w:val="0"/>
          <w:numId w:val="20"/>
        </w:numPr>
        <w:spacing w:before="120"/>
        <w:jc w:val="both"/>
        <w:rPr>
          <w:lang w:val="cs-CZ"/>
        </w:rPr>
      </w:pPr>
      <w:r w:rsidRPr="00CB4573">
        <w:rPr>
          <w:lang w:val="cs-CZ"/>
        </w:rPr>
        <w:t>Systém hašení: sprejový/suchý sprinklerový systém (</w:t>
      </w:r>
      <w:proofErr w:type="spellStart"/>
      <w:r w:rsidRPr="00CB4573">
        <w:rPr>
          <w:lang w:val="cs-CZ"/>
        </w:rPr>
        <w:t>VdS</w:t>
      </w:r>
      <w:proofErr w:type="spellEnd"/>
      <w:r w:rsidRPr="00CB4573">
        <w:rPr>
          <w:lang w:val="cs-CZ"/>
        </w:rPr>
        <w:t xml:space="preserve"> 2109/</w:t>
      </w:r>
      <w:proofErr w:type="spellStart"/>
      <w:r w:rsidRPr="00CB4573">
        <w:rPr>
          <w:lang w:val="cs-CZ"/>
        </w:rPr>
        <w:t>VdS</w:t>
      </w:r>
      <w:proofErr w:type="spellEnd"/>
      <w:r w:rsidRPr="00CB4573">
        <w:rPr>
          <w:lang w:val="cs-CZ"/>
        </w:rPr>
        <w:t xml:space="preserve"> CEA 4001), v závislosti na velikosti přesypné věže; malé věže sprejový systém, velké věže sprinklerový systém</w:t>
      </w:r>
    </w:p>
    <w:p w14:paraId="3434E8A4" w14:textId="77777777" w:rsidR="00FE1B4E" w:rsidRPr="00CB4573" w:rsidRDefault="00FE1B4E" w:rsidP="00FE1B4E">
      <w:pPr>
        <w:spacing w:before="120"/>
        <w:jc w:val="both"/>
        <w:rPr>
          <w:u w:val="single"/>
          <w:lang w:val="cs-CZ"/>
        </w:rPr>
      </w:pPr>
      <w:r w:rsidRPr="00CB4573">
        <w:rPr>
          <w:u w:val="single"/>
          <w:lang w:val="cs-CZ"/>
        </w:rPr>
        <w:t xml:space="preserve">Druh rizika: </w:t>
      </w:r>
      <w:r w:rsidRPr="00CB4573">
        <w:rPr>
          <w:u w:val="single"/>
          <w:lang w:val="cs-CZ"/>
        </w:rPr>
        <w:tab/>
      </w:r>
      <w:r w:rsidRPr="00CB4573">
        <w:rPr>
          <w:u w:val="single"/>
          <w:lang w:val="cs-CZ"/>
        </w:rPr>
        <w:tab/>
        <w:t>Sila se štěpkou</w:t>
      </w:r>
    </w:p>
    <w:p w14:paraId="76A32059" w14:textId="5E8B8C26" w:rsidR="003922F0" w:rsidRPr="00CB4573" w:rsidRDefault="00FE1B4E" w:rsidP="00B762D9">
      <w:pPr>
        <w:pStyle w:val="Odstavecseseznamem"/>
        <w:numPr>
          <w:ilvl w:val="0"/>
          <w:numId w:val="19"/>
        </w:numPr>
        <w:tabs>
          <w:tab w:val="left" w:pos="709"/>
        </w:tabs>
        <w:spacing w:before="120"/>
        <w:ind w:left="709" w:hanging="349"/>
        <w:jc w:val="both"/>
        <w:rPr>
          <w:u w:val="single"/>
          <w:lang w:val="cs-CZ"/>
        </w:rPr>
      </w:pPr>
      <w:r w:rsidRPr="00CB4573">
        <w:rPr>
          <w:lang w:val="cs-CZ"/>
        </w:rPr>
        <w:t xml:space="preserve">Systém hašení: </w:t>
      </w:r>
      <w:r w:rsidR="003922F0" w:rsidRPr="00CB4573">
        <w:rPr>
          <w:lang w:val="cs-CZ"/>
        </w:rPr>
        <w:t>sprejový ochlazovací systém (ochlazování vnějších stěn sil), intenzita na spr</w:t>
      </w:r>
      <w:r w:rsidR="00F85598" w:rsidRPr="00CB4573">
        <w:rPr>
          <w:lang w:val="cs-CZ"/>
        </w:rPr>
        <w:t>inkler</w:t>
      </w:r>
      <w:r w:rsidR="003922F0" w:rsidRPr="00CB4573">
        <w:rPr>
          <w:lang w:val="cs-CZ"/>
        </w:rPr>
        <w:t>: 2,5 l/min/m</w:t>
      </w:r>
      <w:r w:rsidR="003922F0" w:rsidRPr="003F3F84">
        <w:rPr>
          <w:vertAlign w:val="superscript"/>
          <w:lang w:val="cs-CZ"/>
        </w:rPr>
        <w:t>2</w:t>
      </w:r>
      <w:r w:rsidR="003922F0" w:rsidRPr="00CB4573">
        <w:rPr>
          <w:lang w:val="cs-CZ"/>
        </w:rPr>
        <w:t>,</w:t>
      </w:r>
    </w:p>
    <w:p w14:paraId="73758B71" w14:textId="252E2737" w:rsidR="00FE1B4E" w:rsidRPr="00CB4573" w:rsidRDefault="00FE1B4E" w:rsidP="003922F0">
      <w:pPr>
        <w:spacing w:before="120"/>
        <w:ind w:left="360" w:hanging="360"/>
        <w:jc w:val="both"/>
        <w:rPr>
          <w:u w:val="single"/>
          <w:lang w:val="cs-CZ"/>
        </w:rPr>
      </w:pPr>
      <w:r w:rsidRPr="00CB4573">
        <w:rPr>
          <w:u w:val="single"/>
          <w:lang w:val="cs-CZ"/>
        </w:rPr>
        <w:t xml:space="preserve">Druh rizika: </w:t>
      </w:r>
      <w:r w:rsidRPr="00CB4573">
        <w:rPr>
          <w:u w:val="single"/>
          <w:lang w:val="cs-CZ"/>
        </w:rPr>
        <w:tab/>
      </w:r>
      <w:r w:rsidRPr="00CB4573">
        <w:rPr>
          <w:u w:val="single"/>
          <w:lang w:val="cs-CZ"/>
        </w:rPr>
        <w:tab/>
        <w:t>Kabelové kanály (bude-li)</w:t>
      </w:r>
    </w:p>
    <w:p w14:paraId="7F736AF4" w14:textId="77777777" w:rsidR="00FE1B4E" w:rsidRPr="00CB4573" w:rsidRDefault="00FE1B4E" w:rsidP="00B762D9">
      <w:pPr>
        <w:pStyle w:val="Odstavecseseznamem"/>
        <w:numPr>
          <w:ilvl w:val="0"/>
          <w:numId w:val="18"/>
        </w:numPr>
        <w:spacing w:before="120"/>
        <w:jc w:val="both"/>
        <w:rPr>
          <w:lang w:val="cs-CZ"/>
        </w:rPr>
      </w:pPr>
      <w:r w:rsidRPr="00CB4573">
        <w:rPr>
          <w:lang w:val="cs-CZ"/>
        </w:rPr>
        <w:t xml:space="preserve">Systém hašení: </w:t>
      </w:r>
      <w:r w:rsidRPr="00CB4573">
        <w:rPr>
          <w:lang w:val="cs-CZ"/>
        </w:rPr>
        <w:tab/>
        <w:t>aerosolový systém (ČSN 15276 + technický předpis výrobce)</w:t>
      </w:r>
    </w:p>
    <w:p w14:paraId="09DB0B0E" w14:textId="77777777" w:rsidR="00FE1B4E" w:rsidRPr="00CB4573" w:rsidRDefault="00FE1B4E" w:rsidP="00B762D9">
      <w:pPr>
        <w:pStyle w:val="Odstavecseseznamem"/>
        <w:numPr>
          <w:ilvl w:val="0"/>
          <w:numId w:val="18"/>
        </w:numPr>
        <w:spacing w:before="120"/>
        <w:jc w:val="both"/>
        <w:rPr>
          <w:lang w:val="cs-CZ"/>
        </w:rPr>
      </w:pPr>
      <w:r w:rsidRPr="00CB4573">
        <w:rPr>
          <w:lang w:val="cs-CZ"/>
        </w:rPr>
        <w:t xml:space="preserve">Systém detekce: </w:t>
      </w:r>
      <w:r w:rsidRPr="00CB4573">
        <w:rPr>
          <w:lang w:val="cs-CZ"/>
        </w:rPr>
        <w:tab/>
        <w:t>lineární teplotní hlásič (norma EN54-5 b)</w:t>
      </w:r>
    </w:p>
    <w:p w14:paraId="4A4FABB5" w14:textId="77777777" w:rsidR="00FE1B4E" w:rsidRPr="00CB4573" w:rsidRDefault="00FE1B4E" w:rsidP="00FE1B4E">
      <w:pPr>
        <w:spacing w:before="120"/>
        <w:jc w:val="both"/>
        <w:rPr>
          <w:u w:val="single"/>
          <w:lang w:val="cs-CZ"/>
        </w:rPr>
      </w:pPr>
      <w:r w:rsidRPr="00CB4573">
        <w:rPr>
          <w:u w:val="single"/>
          <w:lang w:val="cs-CZ"/>
        </w:rPr>
        <w:t xml:space="preserve">Druh rizika: </w:t>
      </w:r>
      <w:r w:rsidRPr="00CB4573">
        <w:rPr>
          <w:u w:val="single"/>
          <w:lang w:val="cs-CZ"/>
        </w:rPr>
        <w:tab/>
      </w:r>
      <w:r w:rsidRPr="00CB4573">
        <w:rPr>
          <w:u w:val="single"/>
          <w:lang w:val="cs-CZ"/>
        </w:rPr>
        <w:tab/>
        <w:t>Rozvodny, dozorny</w:t>
      </w:r>
    </w:p>
    <w:p w14:paraId="6D7B2E9F" w14:textId="77777777" w:rsidR="00FE1B4E" w:rsidRPr="00CB4573" w:rsidRDefault="00FE1B4E" w:rsidP="00B762D9">
      <w:pPr>
        <w:pStyle w:val="Odstavecseseznamem"/>
        <w:numPr>
          <w:ilvl w:val="0"/>
          <w:numId w:val="17"/>
        </w:numPr>
        <w:spacing w:before="120"/>
        <w:jc w:val="both"/>
        <w:rPr>
          <w:lang w:val="cs-CZ"/>
        </w:rPr>
      </w:pPr>
      <w:r w:rsidRPr="00CB4573">
        <w:rPr>
          <w:lang w:val="cs-CZ"/>
        </w:rPr>
        <w:t xml:space="preserve">Systém hašení: </w:t>
      </w:r>
      <w:r w:rsidRPr="00CB4573">
        <w:rPr>
          <w:lang w:val="cs-CZ"/>
        </w:rPr>
        <w:tab/>
        <w:t xml:space="preserve">plynový systém s inertními hasivy </w:t>
      </w:r>
    </w:p>
    <w:p w14:paraId="29B86ADF" w14:textId="77777777" w:rsidR="00FE1B4E" w:rsidRPr="00CB4573" w:rsidRDefault="00FE1B4E" w:rsidP="00B762D9">
      <w:pPr>
        <w:pStyle w:val="Odstavecseseznamem"/>
        <w:numPr>
          <w:ilvl w:val="0"/>
          <w:numId w:val="17"/>
        </w:numPr>
        <w:spacing w:before="120"/>
        <w:jc w:val="both"/>
        <w:rPr>
          <w:lang w:val="cs-CZ"/>
        </w:rPr>
      </w:pPr>
      <w:r w:rsidRPr="00CB4573">
        <w:rPr>
          <w:lang w:val="cs-CZ"/>
        </w:rPr>
        <w:t xml:space="preserve">Systém detekce: </w:t>
      </w:r>
      <w:r w:rsidRPr="00CB4573">
        <w:rPr>
          <w:lang w:val="cs-CZ"/>
        </w:rPr>
        <w:tab/>
        <w:t>nasávací systémy</w:t>
      </w:r>
    </w:p>
    <w:p w14:paraId="53B7922E" w14:textId="77777777" w:rsidR="00FE1B4E" w:rsidRPr="00CB4573" w:rsidRDefault="00FE1B4E" w:rsidP="00FE1B4E">
      <w:pPr>
        <w:spacing w:before="120"/>
        <w:jc w:val="both"/>
        <w:rPr>
          <w:u w:val="single"/>
          <w:lang w:val="cs-CZ"/>
        </w:rPr>
      </w:pPr>
      <w:r w:rsidRPr="00CB4573">
        <w:rPr>
          <w:u w:val="single"/>
          <w:lang w:val="cs-CZ"/>
        </w:rPr>
        <w:t>Strojovna SHZ</w:t>
      </w:r>
    </w:p>
    <w:p w14:paraId="446FE147" w14:textId="4536AD78" w:rsidR="00FE1B4E" w:rsidRPr="00CB4573" w:rsidRDefault="1B16810C" w:rsidP="00FE1B4E">
      <w:pPr>
        <w:spacing w:before="120"/>
        <w:jc w:val="both"/>
        <w:rPr>
          <w:lang w:val="cs-CZ"/>
        </w:rPr>
      </w:pPr>
      <w:r w:rsidRPr="43F73D90">
        <w:rPr>
          <w:lang w:val="cs-CZ"/>
        </w:rPr>
        <w:t xml:space="preserve">V rámci modernizace teplárny bude zbudována nová strojovna SHZ, která bude odpovídat </w:t>
      </w:r>
      <w:proofErr w:type="spellStart"/>
      <w:r w:rsidRPr="43F73D90">
        <w:rPr>
          <w:lang w:val="cs-CZ"/>
        </w:rPr>
        <w:t>VdS</w:t>
      </w:r>
      <w:proofErr w:type="spellEnd"/>
      <w:r w:rsidRPr="43F73D90">
        <w:rPr>
          <w:lang w:val="cs-CZ"/>
        </w:rPr>
        <w:t xml:space="preserve"> CEA 4001 třídy 1. a požadavkům ITS. Pro možnost budoucího propojení všech areálových strojoven SHZ bude nová strojovna připojena </w:t>
      </w:r>
      <w:r w:rsidR="00F87429">
        <w:rPr>
          <w:lang w:val="cs-CZ"/>
        </w:rPr>
        <w:t xml:space="preserve">před objektem E2 </w:t>
      </w:r>
      <w:r w:rsidRPr="43F73D90">
        <w:rPr>
          <w:lang w:val="cs-CZ"/>
        </w:rPr>
        <w:t xml:space="preserve">na stávající zemní areálový rozvod vedený do haly H1 (2xDN300, PN16, tvárná, hrdlová litina Natural </w:t>
      </w:r>
      <w:proofErr w:type="spellStart"/>
      <w:r w:rsidRPr="43F73D90">
        <w:rPr>
          <w:lang w:val="cs-CZ"/>
        </w:rPr>
        <w:t>BioZinalum</w:t>
      </w:r>
      <w:proofErr w:type="spellEnd"/>
      <w:r w:rsidRPr="43F73D90">
        <w:rPr>
          <w:lang w:val="cs-CZ"/>
        </w:rPr>
        <w:t xml:space="preserve"> a Universal s dvoukomorovými hrdly). Na přípojkách budou instalována šoupata s dálkovým ovládáním, uzávěry budou ve standardní poloze uzavřeno. </w:t>
      </w:r>
    </w:p>
    <w:p w14:paraId="13223038" w14:textId="5990B01F" w:rsidR="00FE1B4E" w:rsidRPr="00CB4573" w:rsidRDefault="00FE1B4E" w:rsidP="00FE1B4E">
      <w:pPr>
        <w:spacing w:before="120"/>
        <w:jc w:val="both"/>
        <w:rPr>
          <w:lang w:val="cs-CZ"/>
        </w:rPr>
      </w:pPr>
      <w:r w:rsidRPr="00CB4573">
        <w:rPr>
          <w:lang w:val="cs-CZ"/>
        </w:rPr>
        <w:t>V prostoru strojovny bude umístěna část záplavových řídících ventilů pro dopravníky štěpky a</w:t>
      </w:r>
      <w:r w:rsidR="00121CDA" w:rsidRPr="00CB4573">
        <w:rPr>
          <w:lang w:val="cs-CZ"/>
        </w:rPr>
        <w:t> </w:t>
      </w:r>
      <w:r w:rsidRPr="00CB4573">
        <w:rPr>
          <w:lang w:val="cs-CZ"/>
        </w:rPr>
        <w:t xml:space="preserve">přesypné věže. Další záplavové řídící ventily a další hasicí zařízení budou umístěny v prostoru </w:t>
      </w:r>
      <w:r w:rsidR="001806DA" w:rsidRPr="00CB4573">
        <w:rPr>
          <w:lang w:val="cs-CZ"/>
        </w:rPr>
        <w:t xml:space="preserve">Příjmu a skladu DŠ </w:t>
      </w:r>
      <w:r w:rsidRPr="00CB4573">
        <w:rPr>
          <w:lang w:val="cs-CZ"/>
        </w:rPr>
        <w:t xml:space="preserve">(přesné umístění až v další fázi projektu). Parametry nových místností pro řídící ventily musí odpovídat </w:t>
      </w:r>
      <w:proofErr w:type="spellStart"/>
      <w:r w:rsidRPr="00CB4573">
        <w:rPr>
          <w:lang w:val="cs-CZ"/>
        </w:rPr>
        <w:t>VdS</w:t>
      </w:r>
      <w:proofErr w:type="spellEnd"/>
      <w:r w:rsidRPr="00CB4573">
        <w:rPr>
          <w:lang w:val="cs-CZ"/>
        </w:rPr>
        <w:t xml:space="preserve"> CEA 4001 a požadavkům ITS. </w:t>
      </w:r>
    </w:p>
    <w:p w14:paraId="29A0B145" w14:textId="65C70C13" w:rsidR="00FE1B4E" w:rsidRPr="00CB4573" w:rsidRDefault="00FE1B4E" w:rsidP="00FE1B4E">
      <w:pPr>
        <w:spacing w:before="120"/>
        <w:jc w:val="both"/>
        <w:rPr>
          <w:u w:val="single"/>
          <w:lang w:val="cs-CZ"/>
        </w:rPr>
      </w:pPr>
      <w:r w:rsidRPr="00CB4573">
        <w:rPr>
          <w:u w:val="single"/>
          <w:lang w:val="cs-CZ"/>
        </w:rPr>
        <w:t>Technologické vybavení strojovny SHZ</w:t>
      </w:r>
    </w:p>
    <w:p w14:paraId="40C86AAA" w14:textId="6A9AD755" w:rsidR="00FE1B4E" w:rsidRPr="00CB4573" w:rsidRDefault="005001DC" w:rsidP="005001DC">
      <w:pPr>
        <w:spacing w:before="120"/>
        <w:rPr>
          <w:lang w:val="cs-CZ"/>
        </w:rPr>
      </w:pPr>
      <w:r w:rsidRPr="005001DC">
        <w:rPr>
          <w:lang w:val="cs-CZ"/>
        </w:rPr>
        <w:t xml:space="preserve">Hlavní, posilovací a záložní </w:t>
      </w:r>
      <w:r>
        <w:rPr>
          <w:lang w:val="cs-CZ"/>
        </w:rPr>
        <w:t>d</w:t>
      </w:r>
      <w:r w:rsidR="750EE159" w:rsidRPr="5D60D055">
        <w:rPr>
          <w:lang w:val="cs-CZ"/>
        </w:rPr>
        <w:t>iesel</w:t>
      </w:r>
      <w:r w:rsidR="4A58B8F2" w:rsidRPr="5D60D055">
        <w:rPr>
          <w:lang w:val="cs-CZ"/>
        </w:rPr>
        <w:t xml:space="preserve">ová </w:t>
      </w:r>
      <w:r w:rsidR="750EE159" w:rsidRPr="5D60D055">
        <w:rPr>
          <w:lang w:val="cs-CZ"/>
        </w:rPr>
        <w:t>čerpadla</w:t>
      </w:r>
      <w:r w:rsidR="00FE1B4E" w:rsidRPr="5D60D055">
        <w:rPr>
          <w:lang w:val="cs-CZ"/>
        </w:rPr>
        <w:t xml:space="preserve"> (3x)</w:t>
      </w:r>
      <w:r>
        <w:rPr>
          <w:lang w:val="cs-CZ"/>
        </w:rPr>
        <w:t xml:space="preserve"> </w:t>
      </w:r>
      <w:r w:rsidRPr="5D60D055">
        <w:rPr>
          <w:lang w:val="cs-CZ"/>
        </w:rPr>
        <w:t>na společném rámu s palivovou nádrží</w:t>
      </w:r>
      <w:r w:rsidR="005C5EDF">
        <w:rPr>
          <w:lang w:val="cs-CZ"/>
        </w:rPr>
        <w:t>.</w:t>
      </w:r>
      <w:r w:rsidR="00FE1B4E" w:rsidRPr="5D60D055">
        <w:rPr>
          <w:lang w:val="cs-CZ"/>
        </w:rPr>
        <w:t xml:space="preserve"> </w:t>
      </w:r>
      <w:r>
        <w:rPr>
          <w:lang w:val="cs-CZ"/>
        </w:rPr>
        <w:br/>
        <w:t xml:space="preserve">Parametry jednoho dieselového </w:t>
      </w:r>
      <w:proofErr w:type="gramStart"/>
      <w:r>
        <w:rPr>
          <w:lang w:val="cs-CZ"/>
        </w:rPr>
        <w:t xml:space="preserve">čerpadla - </w:t>
      </w:r>
      <w:r w:rsidR="00FE1B4E" w:rsidRPr="5D60D055">
        <w:rPr>
          <w:lang w:val="cs-CZ"/>
        </w:rPr>
        <w:t>Q</w:t>
      </w:r>
      <w:proofErr w:type="gramEnd"/>
      <w:r w:rsidR="00FE1B4E" w:rsidRPr="5D60D055">
        <w:rPr>
          <w:lang w:val="cs-CZ"/>
        </w:rPr>
        <w:t xml:space="preserve"> = </w:t>
      </w:r>
      <w:r w:rsidRPr="5D60D055">
        <w:rPr>
          <w:lang w:val="cs-CZ"/>
        </w:rPr>
        <w:t>4</w:t>
      </w:r>
      <w:r>
        <w:rPr>
          <w:lang w:val="cs-CZ"/>
        </w:rPr>
        <w:t>5</w:t>
      </w:r>
      <w:r w:rsidRPr="5D60D055">
        <w:rPr>
          <w:lang w:val="cs-CZ"/>
        </w:rPr>
        <w:t xml:space="preserve">0 </w:t>
      </w:r>
      <w:r w:rsidR="00FE1B4E" w:rsidRPr="5D60D055">
        <w:rPr>
          <w:lang w:val="cs-CZ"/>
        </w:rPr>
        <w:t>m</w:t>
      </w:r>
      <w:r w:rsidR="00FE1B4E" w:rsidRPr="5D60D055">
        <w:rPr>
          <w:vertAlign w:val="superscript"/>
          <w:lang w:val="cs-CZ"/>
        </w:rPr>
        <w:t>3</w:t>
      </w:r>
      <w:r w:rsidR="00FE1B4E" w:rsidRPr="5D60D055">
        <w:rPr>
          <w:lang w:val="cs-CZ"/>
        </w:rPr>
        <w:t xml:space="preserve">/h, </w:t>
      </w:r>
      <w:r w:rsidRPr="005001DC">
        <w:rPr>
          <w:lang w:val="cs-CZ"/>
        </w:rPr>
        <w:t>H =8,38 bar</w:t>
      </w:r>
      <w:r>
        <w:rPr>
          <w:lang w:val="cs-CZ"/>
        </w:rPr>
        <w:t xml:space="preserve"> </w:t>
      </w:r>
    </w:p>
    <w:p w14:paraId="70C31FB1" w14:textId="1E0D7A30" w:rsidR="00FE1B4E" w:rsidRPr="00CB4573" w:rsidRDefault="00FE1B4E" w:rsidP="005001DC">
      <w:pPr>
        <w:spacing w:before="120"/>
        <w:rPr>
          <w:lang w:val="cs-CZ"/>
        </w:rPr>
      </w:pPr>
      <w:r w:rsidRPr="5D60D055">
        <w:rPr>
          <w:lang w:val="cs-CZ"/>
        </w:rPr>
        <w:t xml:space="preserve">Nadzemní ocelová vertikální nádrž izolovaná (3x). Nádrž je elektricky otápěna proti zamrznutí. </w:t>
      </w:r>
      <w:r w:rsidR="005001DC">
        <w:rPr>
          <w:lang w:val="cs-CZ"/>
        </w:rPr>
        <w:br/>
        <w:t xml:space="preserve">Parametry jedné </w:t>
      </w:r>
      <w:proofErr w:type="gramStart"/>
      <w:r w:rsidR="005001DC">
        <w:rPr>
          <w:lang w:val="cs-CZ"/>
        </w:rPr>
        <w:t xml:space="preserve">nádrže - </w:t>
      </w:r>
      <w:r w:rsidR="005001DC" w:rsidRPr="5D60D055">
        <w:rPr>
          <w:lang w:val="cs-CZ"/>
        </w:rPr>
        <w:t>V</w:t>
      </w:r>
      <w:proofErr w:type="gramEnd"/>
      <w:r w:rsidR="005001DC" w:rsidRPr="5D60D055">
        <w:rPr>
          <w:lang w:val="cs-CZ"/>
        </w:rPr>
        <w:t>= 900 m</w:t>
      </w:r>
      <w:r w:rsidR="005001DC" w:rsidRPr="5D60D055">
        <w:rPr>
          <w:vertAlign w:val="superscript"/>
          <w:lang w:val="cs-CZ"/>
        </w:rPr>
        <w:t>3</w:t>
      </w:r>
    </w:p>
    <w:p w14:paraId="580ADC2D" w14:textId="1886E0F7" w:rsidR="00F45729" w:rsidRPr="00CB4573" w:rsidRDefault="00FE1B4E" w:rsidP="005001DC">
      <w:pPr>
        <w:spacing w:before="120"/>
        <w:rPr>
          <w:lang w:val="cs-CZ"/>
        </w:rPr>
      </w:pPr>
      <w:r w:rsidRPr="00CB4573">
        <w:rPr>
          <w:lang w:val="cs-CZ"/>
        </w:rPr>
        <w:t>Tlaková nádoba (1x)</w:t>
      </w:r>
      <w:r w:rsidR="005C5EDF">
        <w:rPr>
          <w:lang w:val="cs-CZ"/>
        </w:rPr>
        <w:t>.</w:t>
      </w:r>
      <w:r w:rsidR="005001DC">
        <w:rPr>
          <w:lang w:val="cs-CZ"/>
        </w:rPr>
        <w:br/>
      </w:r>
      <w:proofErr w:type="gramStart"/>
      <w:r w:rsidR="005001DC">
        <w:rPr>
          <w:lang w:val="cs-CZ"/>
        </w:rPr>
        <w:t xml:space="preserve">Parametry - </w:t>
      </w:r>
      <w:r w:rsidRPr="00CB4573">
        <w:rPr>
          <w:lang w:val="cs-CZ"/>
        </w:rPr>
        <w:t>PN</w:t>
      </w:r>
      <w:proofErr w:type="gramEnd"/>
      <w:r w:rsidRPr="00CB4573">
        <w:rPr>
          <w:lang w:val="cs-CZ"/>
        </w:rPr>
        <w:t xml:space="preserve"> 16, průměr 2,4m, V = 25 m</w:t>
      </w:r>
      <w:r w:rsidRPr="00CB4573">
        <w:rPr>
          <w:vertAlign w:val="superscript"/>
          <w:lang w:val="cs-CZ"/>
        </w:rPr>
        <w:t>3</w:t>
      </w:r>
      <w:r w:rsidRPr="00CB4573">
        <w:rPr>
          <w:lang w:val="cs-CZ"/>
        </w:rPr>
        <w:t>.</w:t>
      </w:r>
    </w:p>
    <w:p w14:paraId="73D699A4" w14:textId="44C3D565" w:rsidR="00632F1D" w:rsidRPr="00CB4573" w:rsidRDefault="00632F1D" w:rsidP="00632F1D">
      <w:pPr>
        <w:spacing w:before="120"/>
        <w:jc w:val="both"/>
        <w:rPr>
          <w:b/>
          <w:bCs/>
          <w:u w:val="single"/>
          <w:lang w:val="cs-CZ"/>
        </w:rPr>
      </w:pPr>
      <w:r w:rsidRPr="00CB4573">
        <w:rPr>
          <w:b/>
          <w:bCs/>
          <w:u w:val="single"/>
          <w:lang w:val="cs-CZ"/>
        </w:rPr>
        <w:lastRenderedPageBreak/>
        <w:t>PS 111 EPS</w:t>
      </w:r>
      <w:r w:rsidR="00786DF9" w:rsidRPr="00CB4573">
        <w:rPr>
          <w:b/>
          <w:bCs/>
          <w:u w:val="single"/>
          <w:lang w:val="cs-CZ"/>
        </w:rPr>
        <w:t xml:space="preserve"> </w:t>
      </w:r>
    </w:p>
    <w:p w14:paraId="0AD12DE1" w14:textId="77777777" w:rsidR="00632F1D" w:rsidRPr="00CB4573" w:rsidRDefault="00632F1D" w:rsidP="00632F1D">
      <w:pPr>
        <w:pStyle w:val="Bezmezer"/>
        <w:rPr>
          <w:lang w:val="cs-CZ"/>
        </w:rPr>
      </w:pPr>
      <w:r w:rsidRPr="00CB4573">
        <w:rPr>
          <w:lang w:val="cs-CZ"/>
        </w:rPr>
        <w:t xml:space="preserve">Všechny prostory uvedených stavebních objektů v rámci teplárny, kromě prostorů bez požárního </w:t>
      </w:r>
    </w:p>
    <w:p w14:paraId="15D9C99D" w14:textId="77777777" w:rsidR="00632F1D" w:rsidRPr="00CB4573" w:rsidRDefault="00632F1D" w:rsidP="00632F1D">
      <w:pPr>
        <w:pStyle w:val="Bezmezer"/>
        <w:rPr>
          <w:lang w:val="cs-CZ"/>
        </w:rPr>
      </w:pPr>
      <w:r w:rsidRPr="00CB4573">
        <w:rPr>
          <w:lang w:val="cs-CZ"/>
        </w:rPr>
        <w:t xml:space="preserve">rizika, budou celoplošně zabezpečeny zařízením EPS. Objekty budou vybaveny jak samočinnými, </w:t>
      </w:r>
    </w:p>
    <w:p w14:paraId="2DA00C04" w14:textId="42F350FD" w:rsidR="00632F1D" w:rsidRPr="00CB4573" w:rsidRDefault="00632F1D" w:rsidP="00632F1D">
      <w:pPr>
        <w:pStyle w:val="Bezmezer"/>
        <w:rPr>
          <w:lang w:val="cs-CZ"/>
        </w:rPr>
      </w:pPr>
      <w:r w:rsidRPr="00CB4573">
        <w:rPr>
          <w:lang w:val="cs-CZ"/>
        </w:rPr>
        <w:t>tak i tlačítkovými hlásiči požáru.</w:t>
      </w:r>
    </w:p>
    <w:p w14:paraId="5C786F15" w14:textId="77777777" w:rsidR="00136AD9" w:rsidRPr="00CB4573" w:rsidRDefault="00136AD9" w:rsidP="00136AD9">
      <w:pPr>
        <w:spacing w:before="120"/>
        <w:jc w:val="both"/>
        <w:rPr>
          <w:b/>
          <w:bCs/>
          <w:u w:val="single"/>
          <w:lang w:val="cs-CZ"/>
        </w:rPr>
      </w:pPr>
      <w:r w:rsidRPr="00CB4573">
        <w:rPr>
          <w:b/>
          <w:bCs/>
          <w:u w:val="single"/>
          <w:lang w:val="cs-CZ"/>
        </w:rPr>
        <w:t>PS 112 Kamerový systém a SLP</w:t>
      </w:r>
    </w:p>
    <w:p w14:paraId="76E190B2" w14:textId="0C7D7190" w:rsidR="00136AD9" w:rsidRPr="00CB4573" w:rsidRDefault="00166CA1" w:rsidP="00166CA1">
      <w:pPr>
        <w:spacing w:before="120"/>
        <w:jc w:val="both"/>
        <w:rPr>
          <w:lang w:val="cs-CZ"/>
        </w:rPr>
      </w:pPr>
      <w:r w:rsidRPr="00CB4573">
        <w:rPr>
          <w:lang w:val="cs-CZ"/>
        </w:rPr>
        <w:t>Stávající SLP rozvody a přípojky jsou zavedeny pouze v objektu E8 a U36. Pro objekt E8 se</w:t>
      </w:r>
      <w:r w:rsidR="00786DF9" w:rsidRPr="00CB4573">
        <w:rPr>
          <w:lang w:val="cs-CZ"/>
        </w:rPr>
        <w:t xml:space="preserve"> </w:t>
      </w:r>
      <w:r w:rsidRPr="00CB4573">
        <w:rPr>
          <w:lang w:val="cs-CZ"/>
        </w:rPr>
        <w:t xml:space="preserve">jedná o přípojky TLF kabel TCEPKPFLE 10XN0,6 a EPS kabely 2x TCEPKPFLE 3XN0,6 z objektu E1A – RT451 do objektu </w:t>
      </w:r>
      <w:proofErr w:type="gramStart"/>
      <w:r w:rsidRPr="00CB4573">
        <w:rPr>
          <w:lang w:val="cs-CZ"/>
        </w:rPr>
        <w:t>E8 - RT451</w:t>
      </w:r>
      <w:proofErr w:type="gramEnd"/>
      <w:r w:rsidRPr="00CB4573">
        <w:rPr>
          <w:lang w:val="cs-CZ"/>
        </w:rPr>
        <w:t>/6. Pro objekt U36 se jedná o přípojku kabelem FO 4vl. SM z E1-1 do U36-2. Veškeré tyto přípojky SLP budou z demontovány, včetně tras. Stávající přípojky SLP pro objekt D2 prochází územím, kde budou v kolizi se stavebními pracemi při modernizaci teplárny. Tato přípojka bude z části zachována a z části přeložena na stávající potrubní most, kde je již trasa SLP vybudována. Objekt D2 je napojen z objektu E2 pro datovou síť kabelem FO 12vl. SM, telefonní síť kabelem TCEPKPFLE 15XN0,6 a EPS kabelem TCEPKPFLE 3XN0,8. Na výkresu situace přeložek je vyznačeno místo, kde budou trubky KF09050 přerušeny a přetaženy ke stojině potrubního mostu. Dojde k odpojení kabelů SLP přípojek z objektu E2 a stažení k potrubnímu mostu. Na stojinu potrubního mostu bude připevněn žlab MARS 125/50 navazující na stávající trasu SLP na mostě. U nové trasy na stojině mostu budou umístěny spojky na kabelech SLP, kde budou ukončeny stávající přípojky. Od spojek SLP budou nataženy nové kabely SLP do objektu E2, pro datovou síť kabelem FO 12vl. SM, telefonní síť kabelem TCEPKPFLE 15XN0,6 a EPS kabelem TCEPKPFLE 3XN0,8.</w:t>
      </w:r>
      <w:r w:rsidR="00136AD9" w:rsidRPr="00CB4573">
        <w:rPr>
          <w:lang w:val="cs-CZ"/>
        </w:rPr>
        <w:t>Část EPS, včetně přípojek, bude řešena samostatným projektem.</w:t>
      </w:r>
    </w:p>
    <w:p w14:paraId="5FB0A663" w14:textId="231E6D67" w:rsidR="00166CA1" w:rsidRPr="00CB4573" w:rsidRDefault="00166CA1" w:rsidP="00166CA1">
      <w:pPr>
        <w:spacing w:before="120"/>
        <w:jc w:val="both"/>
        <w:rPr>
          <w:lang w:val="cs-CZ"/>
        </w:rPr>
      </w:pPr>
      <w:r w:rsidRPr="00CB4573">
        <w:rPr>
          <w:lang w:val="cs-CZ"/>
        </w:rPr>
        <w:t>Pro napojení kancelářských a technologických prostor na datovou síť ŠA nové teplárny budou vybudovány nové technické místnosti SLP v jednotlivých nových objektech SO101, SO102, SO103, SO105, V objektu SO202 bude vybudována hlavní TM SLP.</w:t>
      </w:r>
    </w:p>
    <w:p w14:paraId="2B94F64B" w14:textId="078FAFC8" w:rsidR="00136AD9" w:rsidRPr="00CB4573" w:rsidRDefault="00136AD9" w:rsidP="00166CA1">
      <w:pPr>
        <w:spacing w:before="120"/>
        <w:jc w:val="both"/>
        <w:rPr>
          <w:lang w:val="cs-CZ"/>
        </w:rPr>
      </w:pPr>
      <w:r w:rsidRPr="00CB4573">
        <w:rPr>
          <w:lang w:val="cs-CZ"/>
        </w:rPr>
        <w:t>Pro nové TM SLP budou zřízeny nové přípojky datové sítě. Připojovacím bodem pro datovou síť budou stávající technické místnosti SLP v objektu Hutí H1-7, H3-10-1 a na E1A E1A-1. Pro datov</w:t>
      </w:r>
      <w:r w:rsidR="00166CA1" w:rsidRPr="00CB4573">
        <w:rPr>
          <w:lang w:val="cs-CZ"/>
        </w:rPr>
        <w:t>é</w:t>
      </w:r>
      <w:r w:rsidRPr="00CB4573">
        <w:rPr>
          <w:lang w:val="cs-CZ"/>
        </w:rPr>
        <w:t xml:space="preserve"> přípojk</w:t>
      </w:r>
      <w:r w:rsidR="00166CA1" w:rsidRPr="00CB4573">
        <w:rPr>
          <w:lang w:val="cs-CZ"/>
        </w:rPr>
        <w:t>y</w:t>
      </w:r>
      <w:r w:rsidRPr="00CB4573">
        <w:rPr>
          <w:lang w:val="cs-CZ"/>
        </w:rPr>
        <w:t xml:space="preserve"> budou použity kabely FO 24vl. SM a FO 48vl. SM. FO přípojky budou vedeny vnitřními prostory objektů Hutí, E2, E1, E1A a novými dopravníkovými mosty dle výkresové dokumentace.</w:t>
      </w:r>
    </w:p>
    <w:p w14:paraId="0CB97503" w14:textId="77777777" w:rsidR="00136AD9" w:rsidRPr="00CB4573" w:rsidRDefault="00136AD9" w:rsidP="00136AD9">
      <w:pPr>
        <w:spacing w:before="120"/>
        <w:jc w:val="both"/>
        <w:rPr>
          <w:lang w:val="cs-CZ"/>
        </w:rPr>
      </w:pPr>
      <w:r w:rsidRPr="00CB4573">
        <w:rPr>
          <w:lang w:val="cs-CZ"/>
        </w:rPr>
        <w:t xml:space="preserve">Vybavení nových TM SLP bude řešeno dle ITS ŠA 5.30 Rozvodné </w:t>
      </w:r>
      <w:proofErr w:type="gramStart"/>
      <w:r w:rsidRPr="00CB4573">
        <w:rPr>
          <w:lang w:val="cs-CZ"/>
        </w:rPr>
        <w:t>uzly - technické</w:t>
      </w:r>
      <w:proofErr w:type="gramEnd"/>
      <w:r w:rsidRPr="00CB4573">
        <w:rPr>
          <w:lang w:val="cs-CZ"/>
        </w:rPr>
        <w:t xml:space="preserve"> místnosti slaboproudu. V TM SLP budou osazeny rozvaděče SLP jednotlivých technologií DATA, EKV, PZTS, CCTV a rozvaděče NN RTM a RUPS pro napájení SLP zařízení. Z nové TM SLP budou napojeny jednotlivá zařízení SLP. </w:t>
      </w:r>
    </w:p>
    <w:p w14:paraId="38382562" w14:textId="77777777" w:rsidR="00356199" w:rsidRPr="00CB4573" w:rsidRDefault="00356199" w:rsidP="00356199">
      <w:pPr>
        <w:spacing w:before="120"/>
        <w:jc w:val="both"/>
        <w:rPr>
          <w:lang w:val="cs-CZ"/>
        </w:rPr>
      </w:pPr>
      <w:r w:rsidRPr="00CB4573">
        <w:rPr>
          <w:lang w:val="cs-CZ"/>
        </w:rPr>
        <w:t>Vnitřní rozvody datové a telefonní sítě budou provedeny univerzální kabeláží, tj. za použití jednoho druhu kabelů a připojovacích zásuvek IT SLP pro obě sítě, datovou i telefonní. Veškeré komponenty sítí IT zahrnující aktivní prvky, Patch panely, přístroje jednotlivých přípojných míst pro koncové účastníky, včetně provedení kabelových rozvodů, musí zajistit budoucí požadavky na přenosové možnosti sítí a možnost využívání nových technologií pro přenos dat a IP telefonů a plnou kompatibilitu s již zavedenými sítěmi a technologií IT v ŠA.</w:t>
      </w:r>
    </w:p>
    <w:p w14:paraId="730F826C" w14:textId="25A6EF06" w:rsidR="000C041C" w:rsidRPr="00CB4573" w:rsidRDefault="000C041C" w:rsidP="000C041C">
      <w:pPr>
        <w:spacing w:before="120"/>
        <w:jc w:val="both"/>
        <w:rPr>
          <w:lang w:val="cs-CZ"/>
        </w:rPr>
      </w:pPr>
      <w:r w:rsidRPr="00CB4573">
        <w:rPr>
          <w:lang w:val="cs-CZ"/>
        </w:rPr>
        <w:t xml:space="preserve">Systém CCTV bude realizován kamerami IP napájenými přes </w:t>
      </w:r>
      <w:proofErr w:type="spellStart"/>
      <w:r w:rsidRPr="00CB4573">
        <w:rPr>
          <w:lang w:val="cs-CZ"/>
        </w:rPr>
        <w:t>PoE</w:t>
      </w:r>
      <w:proofErr w:type="spellEnd"/>
      <w:r w:rsidRPr="00CB4573">
        <w:rPr>
          <w:lang w:val="cs-CZ"/>
        </w:rPr>
        <w:t xml:space="preserve"> s IR přísvitem. Přenos obrazu je řešen pomocí datové sítě Ethernet. Typy a rozmístění kamer byly navrženy na základě technických údajů výrobců, využití střežených prostor, pohybu osob, daného prostředí a odsouhlasení investora. Změna v typech použitých zařízení smí být provedena výhradně na základě požadavku provozovatele a odsouhlasení projektanta. Pro rozvody signálových kabelů CCTV budou použity kabely U/FTP Cat.</w:t>
      </w:r>
      <w:proofErr w:type="gramStart"/>
      <w:r w:rsidRPr="00CB4573">
        <w:rPr>
          <w:lang w:val="cs-CZ"/>
        </w:rPr>
        <w:t>6A</w:t>
      </w:r>
      <w:proofErr w:type="gramEnd"/>
      <w:r w:rsidRPr="00CB4573">
        <w:rPr>
          <w:lang w:val="cs-CZ"/>
        </w:rPr>
        <w:t xml:space="preserve"> s konektorem RJ45. Rozvody kabeláže pro CCTV budou zčásti uloženy ve společných trasách SLP a zčásti v samostatných trasách.</w:t>
      </w:r>
    </w:p>
    <w:p w14:paraId="381D5933" w14:textId="77777777" w:rsidR="00F45729" w:rsidRDefault="00F45729" w:rsidP="000C041C">
      <w:pPr>
        <w:spacing w:before="120"/>
        <w:jc w:val="both"/>
        <w:rPr>
          <w:b/>
          <w:bCs/>
          <w:u w:val="single"/>
          <w:lang w:val="cs-CZ"/>
        </w:rPr>
      </w:pPr>
    </w:p>
    <w:p w14:paraId="1B0F4532" w14:textId="77777777" w:rsidR="00F45729" w:rsidRDefault="00F45729" w:rsidP="000C041C">
      <w:pPr>
        <w:spacing w:before="120"/>
        <w:jc w:val="both"/>
        <w:rPr>
          <w:b/>
          <w:bCs/>
          <w:u w:val="single"/>
          <w:lang w:val="cs-CZ"/>
        </w:rPr>
      </w:pPr>
    </w:p>
    <w:p w14:paraId="105E84C9" w14:textId="58F3C667" w:rsidR="00136AD9" w:rsidRPr="00CB4573" w:rsidRDefault="00136AD9" w:rsidP="000C041C">
      <w:pPr>
        <w:spacing w:before="120"/>
        <w:jc w:val="both"/>
        <w:rPr>
          <w:b/>
          <w:bCs/>
          <w:u w:val="single"/>
          <w:lang w:val="cs-CZ"/>
        </w:rPr>
      </w:pPr>
      <w:r w:rsidRPr="00CB4573">
        <w:rPr>
          <w:b/>
          <w:bCs/>
          <w:u w:val="single"/>
          <w:lang w:val="cs-CZ"/>
        </w:rPr>
        <w:lastRenderedPageBreak/>
        <w:t xml:space="preserve">PS  113 Kompresorová stanice vzduchu </w:t>
      </w:r>
    </w:p>
    <w:p w14:paraId="151D2D51" w14:textId="6E884BEC" w:rsidR="00856617" w:rsidRPr="00CB4573" w:rsidRDefault="00856617" w:rsidP="00856617">
      <w:pPr>
        <w:spacing w:before="120"/>
        <w:jc w:val="both"/>
        <w:rPr>
          <w:lang w:val="cs-CZ"/>
        </w:rPr>
      </w:pPr>
      <w:r w:rsidRPr="00CB4573">
        <w:rPr>
          <w:lang w:val="cs-CZ"/>
        </w:rPr>
        <w:t xml:space="preserve">Systém </w:t>
      </w:r>
      <w:proofErr w:type="gramStart"/>
      <w:r w:rsidRPr="00CB4573">
        <w:rPr>
          <w:lang w:val="cs-CZ"/>
        </w:rPr>
        <w:t>slouží</w:t>
      </w:r>
      <w:proofErr w:type="gramEnd"/>
      <w:r w:rsidRPr="00CB4573">
        <w:rPr>
          <w:lang w:val="cs-CZ"/>
        </w:rPr>
        <w:t xml:space="preserve"> k dodávce tlakového dopravního a řídícího vzduchu pro potřeby technologie nového kotle K20 vč. filtru, </w:t>
      </w:r>
      <w:proofErr w:type="spellStart"/>
      <w:r w:rsidRPr="00CB4573">
        <w:rPr>
          <w:lang w:val="cs-CZ"/>
        </w:rPr>
        <w:t>štěpkového</w:t>
      </w:r>
      <w:proofErr w:type="spellEnd"/>
      <w:r w:rsidRPr="00CB4573">
        <w:rPr>
          <w:lang w:val="cs-CZ"/>
        </w:rPr>
        <w:t xml:space="preserve"> hospodářství a zařízení SHZ (strojovna, </w:t>
      </w:r>
      <w:proofErr w:type="spellStart"/>
      <w:r w:rsidRPr="00CB4573">
        <w:rPr>
          <w:lang w:val="cs-CZ"/>
        </w:rPr>
        <w:t>ventilovny</w:t>
      </w:r>
      <w:proofErr w:type="spellEnd"/>
      <w:r w:rsidRPr="00CB4573">
        <w:rPr>
          <w:lang w:val="cs-CZ"/>
        </w:rPr>
        <w:t>) a pro potřeby stávajících kotlů K80/K90 na teplárně E1A ve ŠKO-ENERGO. Kompresorová stanice zároveň nahradí stávající kompresory vzduchu v kotelně K80/K90.</w:t>
      </w:r>
    </w:p>
    <w:p w14:paraId="1B603F7D" w14:textId="77777777" w:rsidR="00856617" w:rsidRPr="00CB4573" w:rsidRDefault="00856617" w:rsidP="00CE6CEC">
      <w:pPr>
        <w:spacing w:before="120"/>
        <w:jc w:val="both"/>
        <w:rPr>
          <w:lang w:val="cs-CZ"/>
        </w:rPr>
      </w:pPr>
      <w:r w:rsidRPr="00CB4573">
        <w:rPr>
          <w:lang w:val="cs-CZ"/>
        </w:rPr>
        <w:t>Stlačený vzduch z nové kompresorové stanice bude využíván pro:</w:t>
      </w:r>
    </w:p>
    <w:p w14:paraId="567067B0" w14:textId="40AA6E89" w:rsidR="00856617" w:rsidRPr="00CB4573" w:rsidRDefault="00856617" w:rsidP="00A43D16">
      <w:pPr>
        <w:pStyle w:val="Odstavecseseznamem"/>
        <w:numPr>
          <w:ilvl w:val="0"/>
          <w:numId w:val="35"/>
        </w:numPr>
        <w:spacing w:before="120" w:line="276" w:lineRule="auto"/>
        <w:ind w:left="714" w:hanging="357"/>
        <w:contextualSpacing w:val="0"/>
        <w:jc w:val="both"/>
        <w:rPr>
          <w:lang w:val="cs-CZ"/>
        </w:rPr>
      </w:pPr>
      <w:r w:rsidRPr="00CB4573">
        <w:rPr>
          <w:lang w:val="cs-CZ"/>
        </w:rPr>
        <w:t xml:space="preserve">vzduchová děla ve svodkách </w:t>
      </w:r>
      <w:proofErr w:type="spellStart"/>
      <w:r w:rsidRPr="00CB4573">
        <w:rPr>
          <w:lang w:val="cs-CZ"/>
        </w:rPr>
        <w:t>ložového</w:t>
      </w:r>
      <w:proofErr w:type="spellEnd"/>
      <w:r w:rsidRPr="00CB4573">
        <w:rPr>
          <w:lang w:val="cs-CZ"/>
        </w:rPr>
        <w:t xml:space="preserve"> popela,</w:t>
      </w:r>
    </w:p>
    <w:p w14:paraId="3146BD81" w14:textId="15187433" w:rsidR="00856617" w:rsidRPr="00CB4573" w:rsidRDefault="00856617" w:rsidP="00A43D16">
      <w:pPr>
        <w:pStyle w:val="Odstavecseseznamem"/>
        <w:numPr>
          <w:ilvl w:val="0"/>
          <w:numId w:val="35"/>
        </w:numPr>
        <w:spacing w:before="120" w:line="276" w:lineRule="auto"/>
        <w:ind w:left="714" w:hanging="357"/>
        <w:contextualSpacing w:val="0"/>
        <w:jc w:val="both"/>
        <w:rPr>
          <w:lang w:val="cs-CZ"/>
        </w:rPr>
      </w:pPr>
      <w:r w:rsidRPr="00CB4573">
        <w:rPr>
          <w:lang w:val="cs-CZ"/>
        </w:rPr>
        <w:t>pulzní trysky ve výsypkách z mezi sila (odstranění nálepů),</w:t>
      </w:r>
    </w:p>
    <w:p w14:paraId="01E0CD4B" w14:textId="244336E7" w:rsidR="00856617" w:rsidRPr="00CB4573" w:rsidRDefault="00856617" w:rsidP="00A43D16">
      <w:pPr>
        <w:pStyle w:val="Odstavecseseznamem"/>
        <w:numPr>
          <w:ilvl w:val="0"/>
          <w:numId w:val="35"/>
        </w:numPr>
        <w:spacing w:before="120" w:line="276" w:lineRule="auto"/>
        <w:ind w:left="714" w:hanging="357"/>
        <w:contextualSpacing w:val="0"/>
        <w:jc w:val="both"/>
        <w:rPr>
          <w:lang w:val="cs-CZ"/>
        </w:rPr>
      </w:pPr>
      <w:r w:rsidRPr="00CB4573">
        <w:rPr>
          <w:lang w:val="cs-CZ"/>
        </w:rPr>
        <w:t>atomizace reagentu při nástřiku do spalovací komory,</w:t>
      </w:r>
    </w:p>
    <w:p w14:paraId="2830580A" w14:textId="256238F2" w:rsidR="00856617" w:rsidRDefault="00856617" w:rsidP="00A43D16">
      <w:pPr>
        <w:pStyle w:val="Odstavecseseznamem"/>
        <w:numPr>
          <w:ilvl w:val="0"/>
          <w:numId w:val="35"/>
        </w:numPr>
        <w:spacing w:before="120" w:line="276" w:lineRule="auto"/>
        <w:ind w:left="714" w:hanging="357"/>
        <w:contextualSpacing w:val="0"/>
        <w:jc w:val="both"/>
        <w:rPr>
          <w:lang w:val="cs-CZ"/>
        </w:rPr>
      </w:pPr>
      <w:r w:rsidRPr="00CB4573">
        <w:rPr>
          <w:lang w:val="cs-CZ"/>
        </w:rPr>
        <w:t>ovládání pneumatických armatur,</w:t>
      </w:r>
    </w:p>
    <w:p w14:paraId="442F6618" w14:textId="4FCED645" w:rsidR="00D65931" w:rsidRDefault="00D65931" w:rsidP="00A43D16">
      <w:pPr>
        <w:pStyle w:val="Odstavecseseznamem"/>
        <w:numPr>
          <w:ilvl w:val="0"/>
          <w:numId w:val="35"/>
        </w:numPr>
        <w:spacing w:before="120" w:line="276" w:lineRule="auto"/>
        <w:ind w:left="714" w:hanging="357"/>
        <w:contextualSpacing w:val="0"/>
        <w:jc w:val="both"/>
        <w:rPr>
          <w:lang w:val="cs-CZ"/>
        </w:rPr>
      </w:pPr>
      <w:r>
        <w:rPr>
          <w:lang w:val="cs-CZ"/>
        </w:rPr>
        <w:t xml:space="preserve">dopravu </w:t>
      </w:r>
      <w:proofErr w:type="spellStart"/>
      <w:r>
        <w:rPr>
          <w:lang w:val="cs-CZ"/>
        </w:rPr>
        <w:t>peletek</w:t>
      </w:r>
      <w:proofErr w:type="spellEnd"/>
      <w:r w:rsidR="005D30C0">
        <w:rPr>
          <w:lang w:val="cs-CZ"/>
        </w:rPr>
        <w:t>,</w:t>
      </w:r>
    </w:p>
    <w:p w14:paraId="5596C31A" w14:textId="2DA5CE3D" w:rsidR="00D65931" w:rsidRPr="00CB4573" w:rsidRDefault="00D65931" w:rsidP="00A43D16">
      <w:pPr>
        <w:pStyle w:val="Odstavecseseznamem"/>
        <w:numPr>
          <w:ilvl w:val="0"/>
          <w:numId w:val="35"/>
        </w:numPr>
        <w:spacing w:before="120" w:line="276" w:lineRule="auto"/>
        <w:ind w:left="714" w:hanging="357"/>
        <w:contextualSpacing w:val="0"/>
        <w:jc w:val="both"/>
        <w:rPr>
          <w:lang w:val="cs-CZ"/>
        </w:rPr>
      </w:pPr>
      <w:r w:rsidRPr="5D60D055">
        <w:rPr>
          <w:lang w:val="cs-CZ"/>
        </w:rPr>
        <w:t>doprav</w:t>
      </w:r>
      <w:r w:rsidR="005D30C0">
        <w:rPr>
          <w:lang w:val="cs-CZ"/>
        </w:rPr>
        <w:t>u</w:t>
      </w:r>
      <w:r w:rsidRPr="5D60D055">
        <w:rPr>
          <w:lang w:val="cs-CZ"/>
        </w:rPr>
        <w:t xml:space="preserve"> popele do expedičních sil</w:t>
      </w:r>
      <w:r w:rsidR="005D30C0">
        <w:rPr>
          <w:lang w:val="cs-CZ"/>
        </w:rPr>
        <w:t>,</w:t>
      </w:r>
    </w:p>
    <w:p w14:paraId="77029CEE" w14:textId="271CE005" w:rsidR="00856617" w:rsidRPr="00B46828" w:rsidRDefault="00856617" w:rsidP="00A43D16">
      <w:pPr>
        <w:pStyle w:val="Odstavecseseznamem"/>
        <w:numPr>
          <w:ilvl w:val="0"/>
          <w:numId w:val="35"/>
        </w:numPr>
        <w:spacing w:before="120" w:line="276" w:lineRule="auto"/>
        <w:ind w:left="714" w:hanging="357"/>
        <w:contextualSpacing w:val="0"/>
        <w:jc w:val="both"/>
        <w:rPr>
          <w:lang w:val="cs-CZ"/>
        </w:rPr>
      </w:pPr>
      <w:r w:rsidRPr="5D60D055">
        <w:rPr>
          <w:lang w:val="cs-CZ"/>
        </w:rPr>
        <w:t>strojovn</w:t>
      </w:r>
      <w:r w:rsidR="005D30C0">
        <w:rPr>
          <w:lang w:val="cs-CZ"/>
        </w:rPr>
        <w:t>u</w:t>
      </w:r>
      <w:r w:rsidRPr="5D60D055">
        <w:rPr>
          <w:lang w:val="cs-CZ"/>
        </w:rPr>
        <w:t xml:space="preserve"> a </w:t>
      </w:r>
      <w:proofErr w:type="spellStart"/>
      <w:r w:rsidRPr="5D60D055">
        <w:rPr>
          <w:lang w:val="cs-CZ"/>
        </w:rPr>
        <w:t>ventilovny</w:t>
      </w:r>
      <w:proofErr w:type="spellEnd"/>
      <w:r w:rsidRPr="5D60D055">
        <w:rPr>
          <w:lang w:val="cs-CZ"/>
        </w:rPr>
        <w:t xml:space="preserve"> SHZ.</w:t>
      </w:r>
    </w:p>
    <w:p w14:paraId="2AD1117A" w14:textId="5CA3934E" w:rsidR="00856617" w:rsidRPr="00CB4573" w:rsidRDefault="00856617" w:rsidP="00856617">
      <w:pPr>
        <w:spacing w:before="120"/>
        <w:jc w:val="both"/>
        <w:rPr>
          <w:lang w:val="cs-CZ"/>
        </w:rPr>
      </w:pPr>
      <w:r w:rsidRPr="00CB4573">
        <w:rPr>
          <w:lang w:val="cs-CZ"/>
        </w:rPr>
        <w:t>V prostoru</w:t>
      </w:r>
      <w:r w:rsidR="001806DA" w:rsidRPr="00CB4573">
        <w:rPr>
          <w:lang w:val="cs-CZ"/>
        </w:rPr>
        <w:t xml:space="preserve"> kompresorové stanice</w:t>
      </w:r>
      <w:r w:rsidR="008E5E97" w:rsidRPr="00CB4573">
        <w:rPr>
          <w:lang w:val="cs-CZ"/>
        </w:rPr>
        <w:t xml:space="preserve"> </w:t>
      </w:r>
      <w:r w:rsidRPr="00CB4573">
        <w:rPr>
          <w:lang w:val="cs-CZ"/>
        </w:rPr>
        <w:t xml:space="preserve">budou instalovány </w:t>
      </w:r>
      <w:r w:rsidR="00DC1413" w:rsidRPr="00CB4573">
        <w:rPr>
          <w:lang w:val="cs-CZ"/>
        </w:rPr>
        <w:t>dva</w:t>
      </w:r>
      <w:r w:rsidRPr="00CB4573">
        <w:rPr>
          <w:lang w:val="cs-CZ"/>
        </w:rPr>
        <w:t xml:space="preserve"> nezávislé zdroje stlačeného vzduchu:</w:t>
      </w:r>
    </w:p>
    <w:p w14:paraId="3198372F" w14:textId="19BFEF60" w:rsidR="00856617" w:rsidRPr="00CB4573" w:rsidRDefault="00856617" w:rsidP="00B762D9">
      <w:pPr>
        <w:pStyle w:val="Odstavecseseznamem"/>
        <w:numPr>
          <w:ilvl w:val="0"/>
          <w:numId w:val="33"/>
        </w:numPr>
        <w:spacing w:before="120"/>
        <w:ind w:left="284" w:hanging="284"/>
        <w:jc w:val="both"/>
        <w:rPr>
          <w:lang w:val="cs-CZ"/>
        </w:rPr>
      </w:pPr>
      <w:r w:rsidRPr="00CB4573">
        <w:rPr>
          <w:lang w:val="cs-CZ"/>
        </w:rPr>
        <w:t xml:space="preserve">zdroj č.1 - řídící vzduch pro </w:t>
      </w:r>
      <w:r w:rsidR="00CB1548">
        <w:rPr>
          <w:lang w:val="cs-CZ"/>
        </w:rPr>
        <w:t>E1, E1A</w:t>
      </w:r>
      <w:r w:rsidR="00DC1413" w:rsidRPr="00CB4573">
        <w:rPr>
          <w:lang w:val="cs-CZ"/>
        </w:rPr>
        <w:t xml:space="preserve"> a K20</w:t>
      </w:r>
      <w:r w:rsidRPr="00CB4573">
        <w:rPr>
          <w:lang w:val="cs-CZ"/>
        </w:rPr>
        <w:t xml:space="preserve"> (0,8 </w:t>
      </w:r>
      <w:proofErr w:type="spellStart"/>
      <w:r w:rsidRPr="00CB4573">
        <w:rPr>
          <w:lang w:val="cs-CZ"/>
        </w:rPr>
        <w:t>MPa</w:t>
      </w:r>
      <w:proofErr w:type="spellEnd"/>
      <w:r w:rsidRPr="00CB4573">
        <w:rPr>
          <w:lang w:val="cs-CZ"/>
        </w:rPr>
        <w:t>(g),</w:t>
      </w:r>
      <w:r w:rsidR="00DC1413" w:rsidRPr="00CB4573">
        <w:rPr>
          <w:lang w:val="cs-CZ"/>
        </w:rPr>
        <w:t xml:space="preserve"> tlakový rosný bod</w:t>
      </w:r>
      <w:r w:rsidRPr="00CB4573">
        <w:rPr>
          <w:lang w:val="cs-CZ"/>
        </w:rPr>
        <w:t xml:space="preserve"> -</w:t>
      </w:r>
      <w:proofErr w:type="gramStart"/>
      <w:r w:rsidRPr="00CB4573">
        <w:rPr>
          <w:lang w:val="cs-CZ"/>
        </w:rPr>
        <w:t>40</w:t>
      </w:r>
      <w:r w:rsidR="00A920D5">
        <w:rPr>
          <w:lang w:val="cs-CZ"/>
        </w:rPr>
        <w:t>°</w:t>
      </w:r>
      <w:r w:rsidRPr="00CB4573">
        <w:rPr>
          <w:lang w:val="cs-CZ"/>
        </w:rPr>
        <w:t>C</w:t>
      </w:r>
      <w:proofErr w:type="gramEnd"/>
      <w:r w:rsidRPr="00CB4573">
        <w:rPr>
          <w:lang w:val="cs-CZ"/>
        </w:rPr>
        <w:t>)</w:t>
      </w:r>
    </w:p>
    <w:p w14:paraId="3789D2F4" w14:textId="5C0F842D" w:rsidR="00856617" w:rsidRPr="00CB4573" w:rsidRDefault="00856617" w:rsidP="00B762D9">
      <w:pPr>
        <w:pStyle w:val="Odstavecseseznamem"/>
        <w:numPr>
          <w:ilvl w:val="0"/>
          <w:numId w:val="34"/>
        </w:numPr>
        <w:tabs>
          <w:tab w:val="left" w:pos="1276"/>
        </w:tabs>
        <w:spacing w:before="120"/>
        <w:ind w:left="142" w:firstLine="992"/>
        <w:jc w:val="both"/>
        <w:rPr>
          <w:lang w:val="cs-CZ"/>
        </w:rPr>
      </w:pPr>
      <w:bookmarkStart w:id="111" w:name="_Hlk121314782"/>
      <w:r w:rsidRPr="00CB4573">
        <w:rPr>
          <w:lang w:val="cs-CZ"/>
        </w:rPr>
        <w:t>šroubové kompresory s úpravou vzduchu (sušení, filtrace</w:t>
      </w:r>
      <w:r w:rsidR="00CB1548">
        <w:rPr>
          <w:lang w:val="cs-CZ"/>
        </w:rPr>
        <w:t>, vzdušník</w:t>
      </w:r>
      <w:r w:rsidRPr="00CB4573">
        <w:rPr>
          <w:lang w:val="cs-CZ"/>
        </w:rPr>
        <w:t>),</w:t>
      </w:r>
    </w:p>
    <w:bookmarkEnd w:id="111"/>
    <w:p w14:paraId="6E193817" w14:textId="55E4F733" w:rsidR="00856617" w:rsidRPr="00CB4573" w:rsidRDefault="656BC30A" w:rsidP="00B762D9">
      <w:pPr>
        <w:pStyle w:val="Odstavecseseznamem"/>
        <w:numPr>
          <w:ilvl w:val="0"/>
          <w:numId w:val="33"/>
        </w:numPr>
        <w:spacing w:before="120"/>
        <w:ind w:left="284" w:hanging="284"/>
        <w:jc w:val="both"/>
        <w:rPr>
          <w:lang w:val="cs-CZ"/>
        </w:rPr>
      </w:pPr>
      <w:r w:rsidRPr="098CED9C">
        <w:rPr>
          <w:lang w:val="cs-CZ"/>
        </w:rPr>
        <w:t>zdroj č.</w:t>
      </w:r>
      <w:r w:rsidR="77629EB8" w:rsidRPr="098CED9C">
        <w:rPr>
          <w:lang w:val="cs-CZ"/>
        </w:rPr>
        <w:t>2</w:t>
      </w:r>
      <w:r w:rsidRPr="098CED9C">
        <w:rPr>
          <w:lang w:val="cs-CZ"/>
        </w:rPr>
        <w:t xml:space="preserve"> - dopravní vzduch pro </w:t>
      </w:r>
      <w:r w:rsidR="7591F2C0" w:rsidRPr="098CED9C">
        <w:rPr>
          <w:lang w:val="cs-CZ"/>
        </w:rPr>
        <w:t>E1</w:t>
      </w:r>
      <w:r w:rsidR="4CBB29F2" w:rsidRPr="098CED9C">
        <w:rPr>
          <w:lang w:val="cs-CZ"/>
        </w:rPr>
        <w:t>,</w:t>
      </w:r>
      <w:r w:rsidR="7591F2C0" w:rsidRPr="098CED9C">
        <w:rPr>
          <w:lang w:val="cs-CZ"/>
        </w:rPr>
        <w:t xml:space="preserve"> E1A</w:t>
      </w:r>
      <w:r w:rsidR="4B77B10E" w:rsidRPr="098CED9C">
        <w:rPr>
          <w:lang w:val="cs-CZ"/>
        </w:rPr>
        <w:t>,</w:t>
      </w:r>
      <w:r w:rsidR="608FDE8D" w:rsidRPr="098CED9C">
        <w:rPr>
          <w:lang w:val="cs-CZ"/>
        </w:rPr>
        <w:t xml:space="preserve"> K20</w:t>
      </w:r>
      <w:r w:rsidR="4B77B10E" w:rsidRPr="098CED9C">
        <w:rPr>
          <w:lang w:val="cs-CZ"/>
        </w:rPr>
        <w:t xml:space="preserve"> a venkovní objekty teplárny</w:t>
      </w:r>
      <w:r w:rsidRPr="098CED9C">
        <w:rPr>
          <w:lang w:val="cs-CZ"/>
        </w:rPr>
        <w:t xml:space="preserve"> (0,6 </w:t>
      </w:r>
      <w:proofErr w:type="spellStart"/>
      <w:r w:rsidRPr="098CED9C">
        <w:rPr>
          <w:lang w:val="cs-CZ"/>
        </w:rPr>
        <w:t>MPa</w:t>
      </w:r>
      <w:proofErr w:type="spellEnd"/>
      <w:r w:rsidRPr="098CED9C">
        <w:rPr>
          <w:lang w:val="cs-CZ"/>
        </w:rPr>
        <w:t>(g),</w:t>
      </w:r>
      <w:r w:rsidR="77629EB8" w:rsidRPr="098CED9C">
        <w:rPr>
          <w:lang w:val="cs-CZ"/>
        </w:rPr>
        <w:t xml:space="preserve"> tlakový rosný bod</w:t>
      </w:r>
      <w:r w:rsidR="001A4F24">
        <w:rPr>
          <w:lang w:val="cs-CZ"/>
        </w:rPr>
        <w:t xml:space="preserve"> -40</w:t>
      </w:r>
      <w:r w:rsidR="2596CB7F" w:rsidRPr="098CED9C">
        <w:rPr>
          <w:lang w:val="cs-CZ"/>
        </w:rPr>
        <w:t>°</w:t>
      </w:r>
      <w:proofErr w:type="gramStart"/>
      <w:r w:rsidRPr="098CED9C">
        <w:rPr>
          <w:lang w:val="cs-CZ"/>
        </w:rPr>
        <w:t>C</w:t>
      </w:r>
      <w:r w:rsidR="001A4F24">
        <w:rPr>
          <w:lang w:val="cs-CZ"/>
        </w:rPr>
        <w:t xml:space="preserve"> - </w:t>
      </w:r>
      <w:r w:rsidR="001A4F24" w:rsidRPr="098CED9C">
        <w:rPr>
          <w:lang w:val="cs-CZ"/>
        </w:rPr>
        <w:t>bude</w:t>
      </w:r>
      <w:proofErr w:type="gramEnd"/>
      <w:r w:rsidR="001A4F24" w:rsidRPr="098CED9C">
        <w:rPr>
          <w:lang w:val="cs-CZ"/>
        </w:rPr>
        <w:t xml:space="preserve"> upřesněn</w:t>
      </w:r>
      <w:r w:rsidR="001A4F24">
        <w:rPr>
          <w:lang w:val="cs-CZ"/>
        </w:rPr>
        <w:t>o Zhotovitelem</w:t>
      </w:r>
      <w:r w:rsidRPr="098CED9C">
        <w:rPr>
          <w:lang w:val="cs-CZ"/>
        </w:rPr>
        <w:t>)</w:t>
      </w:r>
      <w:r w:rsidR="222BDB32" w:rsidRPr="098CED9C">
        <w:rPr>
          <w:lang w:val="cs-CZ"/>
        </w:rPr>
        <w:t>. Vzduch bude po vysušení</w:t>
      </w:r>
      <w:r w:rsidR="1D9EEB39" w:rsidRPr="098CED9C">
        <w:rPr>
          <w:lang w:val="cs-CZ"/>
        </w:rPr>
        <w:t xml:space="preserve"> </w:t>
      </w:r>
      <w:r w:rsidR="222BDB32" w:rsidRPr="098CED9C">
        <w:rPr>
          <w:lang w:val="cs-CZ"/>
        </w:rPr>
        <w:t xml:space="preserve">rozveden potrubím </w:t>
      </w:r>
      <w:r w:rsidR="1D9EEB39" w:rsidRPr="098CED9C">
        <w:rPr>
          <w:lang w:val="cs-CZ"/>
        </w:rPr>
        <w:t>po dopravníkových mostech a použit zejména pro regeneraci filtrů odprašovacích jednotek, průmyslového vysavače případně další technologii.</w:t>
      </w:r>
    </w:p>
    <w:p w14:paraId="5889B7E6" w14:textId="06E0470D" w:rsidR="00856617" w:rsidRPr="00CB4573" w:rsidRDefault="00DC1413" w:rsidP="00B762D9">
      <w:pPr>
        <w:pStyle w:val="Odstavecseseznamem"/>
        <w:numPr>
          <w:ilvl w:val="0"/>
          <w:numId w:val="34"/>
        </w:numPr>
        <w:tabs>
          <w:tab w:val="left" w:pos="1276"/>
        </w:tabs>
        <w:spacing w:before="120"/>
        <w:ind w:left="1276" w:hanging="142"/>
        <w:jc w:val="both"/>
        <w:rPr>
          <w:lang w:val="cs-CZ"/>
        </w:rPr>
      </w:pPr>
      <w:r w:rsidRPr="00CB4573">
        <w:rPr>
          <w:lang w:val="cs-CZ"/>
        </w:rPr>
        <w:t>kompresor</w:t>
      </w:r>
      <w:r w:rsidR="00856617" w:rsidRPr="00CB4573">
        <w:rPr>
          <w:lang w:val="cs-CZ"/>
        </w:rPr>
        <w:t xml:space="preserve"> s úpravou vzduchu (sušení, filtrace</w:t>
      </w:r>
      <w:r w:rsidR="00CB1548">
        <w:rPr>
          <w:lang w:val="cs-CZ"/>
        </w:rPr>
        <w:t>, vzdušník</w:t>
      </w:r>
      <w:r w:rsidR="00856617" w:rsidRPr="00CB4573">
        <w:rPr>
          <w:lang w:val="cs-CZ"/>
        </w:rPr>
        <w:t xml:space="preserve">), </w:t>
      </w:r>
      <w:r w:rsidRPr="00CB4573">
        <w:rPr>
          <w:lang w:val="cs-CZ"/>
        </w:rPr>
        <w:t>který bude sloužit</w:t>
      </w:r>
      <w:r w:rsidR="00856617" w:rsidRPr="00CB4573">
        <w:rPr>
          <w:lang w:val="cs-CZ"/>
        </w:rPr>
        <w:t xml:space="preserve"> jako záloha primárního způsobu zásobování z centrálního rozvodu dopravního vzduchu 6</w:t>
      </w:r>
      <w:r w:rsidR="007B4C3C">
        <w:rPr>
          <w:lang w:val="cs-CZ"/>
        </w:rPr>
        <w:t> </w:t>
      </w:r>
      <w:proofErr w:type="spellStart"/>
      <w:r w:rsidR="00856617" w:rsidRPr="00CB4573">
        <w:rPr>
          <w:lang w:val="cs-CZ"/>
        </w:rPr>
        <w:t>MPa</w:t>
      </w:r>
      <w:proofErr w:type="spellEnd"/>
      <w:r w:rsidRPr="00CB4573">
        <w:rPr>
          <w:lang w:val="cs-CZ"/>
        </w:rPr>
        <w:t>(g)</w:t>
      </w:r>
      <w:r w:rsidR="00856617" w:rsidRPr="00CB4573">
        <w:rPr>
          <w:lang w:val="cs-CZ"/>
        </w:rPr>
        <w:t xml:space="preserve"> </w:t>
      </w:r>
      <w:r w:rsidR="00AF1366">
        <w:rPr>
          <w:lang w:val="cs-CZ"/>
        </w:rPr>
        <w:t>Škoda Auto</w:t>
      </w:r>
      <w:r w:rsidR="00856617" w:rsidRPr="00CB4573">
        <w:rPr>
          <w:lang w:val="cs-CZ"/>
        </w:rPr>
        <w:t xml:space="preserve">. </w:t>
      </w:r>
    </w:p>
    <w:p w14:paraId="3660E1F9" w14:textId="0688FF7F" w:rsidR="00856617" w:rsidRPr="00CB4573" w:rsidRDefault="00856617" w:rsidP="00856617">
      <w:pPr>
        <w:spacing w:before="120"/>
        <w:jc w:val="both"/>
        <w:rPr>
          <w:lang w:val="cs-CZ"/>
        </w:rPr>
      </w:pPr>
      <w:r w:rsidRPr="00CB4573">
        <w:rPr>
          <w:lang w:val="cs-CZ"/>
        </w:rPr>
        <w:t xml:space="preserve">Nové potrubní rozvody z kompresorové stanice budou napojeny na stávající potrubí tlakového vzduchu </w:t>
      </w:r>
      <w:r w:rsidR="00CB1548">
        <w:rPr>
          <w:lang w:val="cs-CZ"/>
        </w:rPr>
        <w:t>teplárny</w:t>
      </w:r>
      <w:r w:rsidRPr="00CB4573">
        <w:rPr>
          <w:lang w:val="cs-CZ"/>
        </w:rPr>
        <w:t xml:space="preserve"> a na rozvody nového kotle K20</w:t>
      </w:r>
      <w:r w:rsidR="00DC1413" w:rsidRPr="00CB4573">
        <w:rPr>
          <w:lang w:val="cs-CZ"/>
        </w:rPr>
        <w:t>.</w:t>
      </w:r>
      <w:r w:rsidRPr="00CB4573">
        <w:rPr>
          <w:lang w:val="cs-CZ"/>
        </w:rPr>
        <w:t xml:space="preserve"> </w:t>
      </w:r>
    </w:p>
    <w:p w14:paraId="3DC9EB1E" w14:textId="77777777" w:rsidR="00856617" w:rsidRPr="00CB4573" w:rsidRDefault="00856617" w:rsidP="00856617">
      <w:pPr>
        <w:spacing w:before="120"/>
        <w:jc w:val="both"/>
        <w:rPr>
          <w:lang w:val="cs-CZ"/>
        </w:rPr>
      </w:pPr>
      <w:r w:rsidRPr="00CB4573">
        <w:rPr>
          <w:lang w:val="cs-CZ"/>
        </w:rPr>
        <w:t xml:space="preserve">Kompresorová stanice je umístěna v kotelně K20 /SO 201 na podlaží 0,0 m. </w:t>
      </w:r>
    </w:p>
    <w:p w14:paraId="417F936F" w14:textId="17EF418F" w:rsidR="00136AD9" w:rsidRPr="00CB4573" w:rsidRDefault="00136AD9" w:rsidP="00136AD9">
      <w:pPr>
        <w:spacing w:before="120"/>
        <w:jc w:val="both"/>
        <w:rPr>
          <w:b/>
          <w:bCs/>
          <w:u w:val="single"/>
          <w:lang w:val="cs-CZ"/>
        </w:rPr>
      </w:pPr>
      <w:r w:rsidRPr="00CB4573">
        <w:rPr>
          <w:b/>
          <w:bCs/>
          <w:u w:val="single"/>
          <w:lang w:val="cs-CZ"/>
        </w:rPr>
        <w:t>PS 201 Kotelna K20</w:t>
      </w:r>
    </w:p>
    <w:p w14:paraId="5647D6F3" w14:textId="37E79B5A" w:rsidR="00136AD9" w:rsidRPr="00CB4573" w:rsidRDefault="00136AD9" w:rsidP="00136AD9">
      <w:pPr>
        <w:spacing w:before="120"/>
        <w:jc w:val="both"/>
        <w:rPr>
          <w:lang w:val="cs-CZ"/>
        </w:rPr>
      </w:pPr>
      <w:r w:rsidRPr="00CB4573">
        <w:rPr>
          <w:lang w:val="cs-CZ"/>
        </w:rPr>
        <w:t>Výkon kotle je určen z </w:t>
      </w:r>
      <w:r w:rsidR="00653E5A" w:rsidRPr="00CB4573">
        <w:rPr>
          <w:lang w:val="cs-CZ"/>
        </w:rPr>
        <w:t>rozdílu</w:t>
      </w:r>
      <w:r w:rsidRPr="00CB4573">
        <w:rPr>
          <w:lang w:val="cs-CZ"/>
        </w:rPr>
        <w:t xml:space="preserve"> parních výkon</w:t>
      </w:r>
      <w:r w:rsidR="00653E5A" w:rsidRPr="00CB4573">
        <w:rPr>
          <w:lang w:val="cs-CZ"/>
        </w:rPr>
        <w:t>ů</w:t>
      </w:r>
      <w:r w:rsidRPr="00CB4573">
        <w:rPr>
          <w:lang w:val="cs-CZ"/>
        </w:rPr>
        <w:t xml:space="preserve"> K80/K90</w:t>
      </w:r>
      <w:r w:rsidR="00653E5A" w:rsidRPr="00CB4573">
        <w:rPr>
          <w:lang w:val="cs-CZ"/>
        </w:rPr>
        <w:t xml:space="preserve"> po úpravě</w:t>
      </w:r>
      <w:r w:rsidRPr="00CB4573">
        <w:rPr>
          <w:lang w:val="cs-CZ"/>
        </w:rPr>
        <w:t xml:space="preserve"> </w:t>
      </w:r>
      <w:r w:rsidR="00653E5A" w:rsidRPr="00CB4573">
        <w:rPr>
          <w:lang w:val="cs-CZ"/>
        </w:rPr>
        <w:t>na</w:t>
      </w:r>
      <w:r w:rsidRPr="00CB4573">
        <w:rPr>
          <w:lang w:val="cs-CZ"/>
        </w:rPr>
        <w:t xml:space="preserve"> spalovaní dřevní štěpky</w:t>
      </w:r>
      <w:r w:rsidR="00653E5A" w:rsidRPr="00CB4573">
        <w:rPr>
          <w:lang w:val="cs-CZ"/>
        </w:rPr>
        <w:t xml:space="preserve"> a</w:t>
      </w:r>
      <w:r w:rsidR="00D72B9D" w:rsidRPr="00CB4573">
        <w:rPr>
          <w:lang w:val="cs-CZ"/>
        </w:rPr>
        <w:t> </w:t>
      </w:r>
      <w:r w:rsidR="00653E5A" w:rsidRPr="00CB4573">
        <w:rPr>
          <w:lang w:val="cs-CZ"/>
        </w:rPr>
        <w:t xml:space="preserve">rostlinných </w:t>
      </w:r>
      <w:proofErr w:type="spellStart"/>
      <w:r w:rsidR="00653E5A" w:rsidRPr="00CB4573">
        <w:rPr>
          <w:lang w:val="cs-CZ"/>
        </w:rPr>
        <w:t>peletek</w:t>
      </w:r>
      <w:proofErr w:type="spellEnd"/>
      <w:r w:rsidRPr="00CB4573">
        <w:rPr>
          <w:lang w:val="cs-CZ"/>
        </w:rPr>
        <w:t xml:space="preserve">. Kotle K80 a K90 provozované na hnědé uhlí mají jmenovitý parní výkon 140 t/h páry. Změna paliva z hnědého uhlí na dřevní štěpku má za následek pokles jmenovitého parního výkonu kotlů K80 a K90 o 40 t/h páry u každého kotle. Celková ztráta parního výkonu teplárny je při spalování štěpky 80 t/h páry. Tuto ztrátu parního výkonu kotlů K80 a K90 bude hradit nový </w:t>
      </w:r>
      <w:r w:rsidR="00653E5A" w:rsidRPr="00CB4573">
        <w:rPr>
          <w:lang w:val="cs-CZ"/>
        </w:rPr>
        <w:t xml:space="preserve">fluidní </w:t>
      </w:r>
      <w:r w:rsidRPr="00CB4573">
        <w:rPr>
          <w:lang w:val="cs-CZ"/>
        </w:rPr>
        <w:t xml:space="preserve">kotel K20 se jmenovitým parním výkonem 80 t/h o parametrech admisní páry 12,5 </w:t>
      </w:r>
      <w:proofErr w:type="spellStart"/>
      <w:r w:rsidRPr="00CB4573">
        <w:rPr>
          <w:lang w:val="cs-CZ"/>
        </w:rPr>
        <w:t>MPa</w:t>
      </w:r>
      <w:proofErr w:type="spellEnd"/>
      <w:r w:rsidRPr="00CB4573">
        <w:rPr>
          <w:lang w:val="cs-CZ"/>
        </w:rPr>
        <w:t xml:space="preserve">(a) a teplotě 535 °C. </w:t>
      </w:r>
    </w:p>
    <w:p w14:paraId="70F41D0D" w14:textId="0D68C2A0" w:rsidR="00181FD3" w:rsidRPr="00A34E3C" w:rsidRDefault="004D5457" w:rsidP="00A34E3C">
      <w:pPr>
        <w:spacing w:before="120"/>
        <w:jc w:val="both"/>
        <w:rPr>
          <w:u w:val="single"/>
          <w:lang w:val="cs-CZ"/>
        </w:rPr>
      </w:pPr>
      <w:r w:rsidRPr="00CB4573">
        <w:rPr>
          <w:u w:val="single"/>
          <w:lang w:val="cs-CZ"/>
        </w:rPr>
        <w:t>Základní parametry kotle K20</w:t>
      </w:r>
    </w:p>
    <w:tbl>
      <w:tblPr>
        <w:tblW w:w="8070" w:type="dxa"/>
        <w:tblCellMar>
          <w:left w:w="70" w:type="dxa"/>
          <w:right w:w="70" w:type="dxa"/>
        </w:tblCellMar>
        <w:tblLook w:val="04A0" w:firstRow="1" w:lastRow="0" w:firstColumn="1" w:lastColumn="0" w:noHBand="0" w:noVBand="1"/>
      </w:tblPr>
      <w:tblGrid>
        <w:gridCol w:w="5093"/>
        <w:gridCol w:w="1767"/>
        <w:gridCol w:w="1210"/>
      </w:tblGrid>
      <w:tr w:rsidR="00FC5980" w:rsidRPr="00CB4573" w14:paraId="5ABE8123" w14:textId="77777777" w:rsidTr="003C3C2B">
        <w:trPr>
          <w:trHeight w:val="402"/>
          <w:tblHeader/>
        </w:trPr>
        <w:tc>
          <w:tcPr>
            <w:tcW w:w="8070" w:type="dxa"/>
            <w:gridSpan w:val="3"/>
            <w:tcBorders>
              <w:top w:val="single" w:sz="8" w:space="0" w:color="auto"/>
              <w:left w:val="single" w:sz="8" w:space="0" w:color="auto"/>
              <w:bottom w:val="double" w:sz="6" w:space="0" w:color="auto"/>
              <w:right w:val="single" w:sz="8" w:space="0" w:color="000000" w:themeColor="text1"/>
            </w:tcBorders>
            <w:shd w:val="clear" w:color="auto" w:fill="auto"/>
            <w:vAlign w:val="center"/>
            <w:hideMark/>
          </w:tcPr>
          <w:p w14:paraId="490187AB" w14:textId="77777777" w:rsidR="00FC5980" w:rsidRPr="00CB4573" w:rsidRDefault="00FC5980" w:rsidP="000D2983">
            <w:pPr>
              <w:spacing w:after="0" w:line="276" w:lineRule="auto"/>
              <w:rPr>
                <w:lang w:val="cs-CZ"/>
              </w:rPr>
            </w:pPr>
            <w:r w:rsidRPr="00CB4573">
              <w:rPr>
                <w:lang w:val="cs-CZ"/>
              </w:rPr>
              <w:t>KOTEL K20</w:t>
            </w:r>
          </w:p>
        </w:tc>
      </w:tr>
      <w:tr w:rsidR="00FC5980" w:rsidRPr="00CB4573" w14:paraId="3512EDB7"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596D09A2" w14:textId="77777777" w:rsidR="00FC5980" w:rsidRPr="00CB4573" w:rsidRDefault="00FC5980" w:rsidP="000D2983">
            <w:pPr>
              <w:spacing w:after="0" w:line="276" w:lineRule="auto"/>
              <w:rPr>
                <w:lang w:val="cs-CZ"/>
              </w:rPr>
            </w:pPr>
            <w:r w:rsidRPr="00CB4573">
              <w:rPr>
                <w:lang w:val="cs-CZ"/>
              </w:rPr>
              <w:t>Parní výkon</w:t>
            </w:r>
          </w:p>
        </w:tc>
        <w:tc>
          <w:tcPr>
            <w:tcW w:w="1767" w:type="dxa"/>
            <w:tcBorders>
              <w:top w:val="nil"/>
              <w:left w:val="nil"/>
              <w:bottom w:val="single" w:sz="4" w:space="0" w:color="auto"/>
              <w:right w:val="single" w:sz="4" w:space="0" w:color="auto"/>
            </w:tcBorders>
            <w:shd w:val="clear" w:color="auto" w:fill="auto"/>
            <w:vAlign w:val="center"/>
            <w:hideMark/>
          </w:tcPr>
          <w:p w14:paraId="47177799" w14:textId="77777777" w:rsidR="00FC5980" w:rsidRPr="00CB4573" w:rsidRDefault="00FC5980" w:rsidP="000D2983">
            <w:pPr>
              <w:spacing w:after="0" w:line="276" w:lineRule="auto"/>
              <w:jc w:val="center"/>
              <w:rPr>
                <w:lang w:val="cs-CZ"/>
              </w:rPr>
            </w:pPr>
            <w:r w:rsidRPr="00CB4573">
              <w:rPr>
                <w:lang w:val="cs-CZ"/>
              </w:rPr>
              <w:t>t/h</w:t>
            </w:r>
          </w:p>
        </w:tc>
        <w:tc>
          <w:tcPr>
            <w:tcW w:w="1210" w:type="dxa"/>
            <w:tcBorders>
              <w:top w:val="nil"/>
              <w:left w:val="nil"/>
              <w:bottom w:val="single" w:sz="4" w:space="0" w:color="auto"/>
              <w:right w:val="single" w:sz="8" w:space="0" w:color="auto"/>
            </w:tcBorders>
            <w:shd w:val="clear" w:color="auto" w:fill="auto"/>
            <w:vAlign w:val="center"/>
            <w:hideMark/>
          </w:tcPr>
          <w:p w14:paraId="6A540A10" w14:textId="77777777" w:rsidR="00FC5980" w:rsidRPr="00CB4573" w:rsidRDefault="00FC5980" w:rsidP="000D2983">
            <w:pPr>
              <w:spacing w:after="0" w:line="276" w:lineRule="auto"/>
              <w:jc w:val="center"/>
              <w:rPr>
                <w:lang w:val="cs-CZ"/>
              </w:rPr>
            </w:pPr>
            <w:r w:rsidRPr="00CB4573">
              <w:rPr>
                <w:lang w:val="cs-CZ"/>
              </w:rPr>
              <w:t>80</w:t>
            </w:r>
          </w:p>
        </w:tc>
      </w:tr>
      <w:tr w:rsidR="00FC5980" w:rsidRPr="00CB4573" w14:paraId="69102B85" w14:textId="77777777" w:rsidTr="000D2983">
        <w:trPr>
          <w:trHeight w:val="157"/>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32366085" w14:textId="77777777" w:rsidR="00FC5980" w:rsidRPr="00CB4573" w:rsidRDefault="00FC5980" w:rsidP="000D2983">
            <w:pPr>
              <w:spacing w:after="0" w:line="276" w:lineRule="auto"/>
              <w:rPr>
                <w:lang w:val="cs-CZ"/>
              </w:rPr>
            </w:pPr>
            <w:r w:rsidRPr="00CB4573">
              <w:rPr>
                <w:lang w:val="cs-CZ"/>
              </w:rPr>
              <w:t>Jmenovitý tepelný výkon kotle (</w:t>
            </w:r>
            <w:proofErr w:type="spellStart"/>
            <w:r w:rsidRPr="00CB4573">
              <w:rPr>
                <w:lang w:val="cs-CZ"/>
              </w:rPr>
              <w:t>Qr</w:t>
            </w:r>
            <w:proofErr w:type="spellEnd"/>
            <w:r w:rsidRPr="00CB4573">
              <w:rPr>
                <w:lang w:val="cs-CZ"/>
              </w:rPr>
              <w:t>=10 MJ/kg)</w:t>
            </w:r>
          </w:p>
        </w:tc>
        <w:tc>
          <w:tcPr>
            <w:tcW w:w="1767" w:type="dxa"/>
            <w:tcBorders>
              <w:top w:val="nil"/>
              <w:left w:val="nil"/>
              <w:bottom w:val="single" w:sz="4" w:space="0" w:color="auto"/>
              <w:right w:val="single" w:sz="4" w:space="0" w:color="auto"/>
            </w:tcBorders>
            <w:shd w:val="clear" w:color="auto" w:fill="auto"/>
            <w:vAlign w:val="center"/>
            <w:hideMark/>
          </w:tcPr>
          <w:p w14:paraId="6B219C64" w14:textId="77777777" w:rsidR="00FC5980" w:rsidRPr="00CB4573" w:rsidRDefault="00FC5980" w:rsidP="000D2983">
            <w:pPr>
              <w:spacing w:after="0" w:line="276" w:lineRule="auto"/>
              <w:jc w:val="center"/>
              <w:rPr>
                <w:lang w:val="cs-CZ"/>
              </w:rPr>
            </w:pPr>
            <w:proofErr w:type="spellStart"/>
            <w:r w:rsidRPr="00CB4573">
              <w:rPr>
                <w:lang w:val="cs-CZ"/>
              </w:rPr>
              <w:t>MWt</w:t>
            </w:r>
            <w:proofErr w:type="spellEnd"/>
          </w:p>
        </w:tc>
        <w:tc>
          <w:tcPr>
            <w:tcW w:w="1210" w:type="dxa"/>
            <w:tcBorders>
              <w:top w:val="nil"/>
              <w:left w:val="nil"/>
              <w:bottom w:val="single" w:sz="4" w:space="0" w:color="auto"/>
              <w:right w:val="single" w:sz="8" w:space="0" w:color="auto"/>
            </w:tcBorders>
            <w:shd w:val="clear" w:color="auto" w:fill="auto"/>
            <w:vAlign w:val="center"/>
            <w:hideMark/>
          </w:tcPr>
          <w:p w14:paraId="03798C83" w14:textId="77777777" w:rsidR="00FC5980" w:rsidRPr="00CB4573" w:rsidRDefault="00FC5980" w:rsidP="000D2983">
            <w:pPr>
              <w:spacing w:after="0" w:line="276" w:lineRule="auto"/>
              <w:jc w:val="center"/>
              <w:rPr>
                <w:lang w:val="cs-CZ"/>
              </w:rPr>
            </w:pPr>
            <w:r w:rsidRPr="00CB4573">
              <w:rPr>
                <w:lang w:val="cs-CZ"/>
              </w:rPr>
              <w:t>57,2</w:t>
            </w:r>
          </w:p>
        </w:tc>
      </w:tr>
      <w:tr w:rsidR="00FC5980" w:rsidRPr="00CB4573" w14:paraId="426BF345" w14:textId="77777777" w:rsidTr="000D2983">
        <w:trPr>
          <w:trHeight w:val="559"/>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2C62746B" w14:textId="77777777" w:rsidR="00FC5980" w:rsidRPr="00CB4573" w:rsidRDefault="00FC5980" w:rsidP="000D2983">
            <w:pPr>
              <w:spacing w:after="0" w:line="276" w:lineRule="auto"/>
              <w:rPr>
                <w:lang w:val="cs-CZ"/>
              </w:rPr>
            </w:pPr>
            <w:r w:rsidRPr="00CB4573">
              <w:rPr>
                <w:lang w:val="cs-CZ"/>
              </w:rPr>
              <w:t>Jmenovitý příkon kotle při palivu (</w:t>
            </w:r>
            <w:proofErr w:type="spellStart"/>
            <w:r w:rsidRPr="00CB4573">
              <w:rPr>
                <w:lang w:val="cs-CZ"/>
              </w:rPr>
              <w:t>Qr</w:t>
            </w:r>
            <w:proofErr w:type="spellEnd"/>
            <w:r w:rsidRPr="00CB4573">
              <w:rPr>
                <w:lang w:val="cs-CZ"/>
              </w:rPr>
              <w:t>=10 MJ/kg)</w:t>
            </w:r>
          </w:p>
        </w:tc>
        <w:tc>
          <w:tcPr>
            <w:tcW w:w="1767" w:type="dxa"/>
            <w:tcBorders>
              <w:top w:val="nil"/>
              <w:left w:val="nil"/>
              <w:bottom w:val="single" w:sz="4" w:space="0" w:color="auto"/>
              <w:right w:val="single" w:sz="4" w:space="0" w:color="auto"/>
            </w:tcBorders>
            <w:shd w:val="clear" w:color="auto" w:fill="auto"/>
            <w:vAlign w:val="center"/>
            <w:hideMark/>
          </w:tcPr>
          <w:p w14:paraId="58190450" w14:textId="77777777" w:rsidR="00FC5980" w:rsidRPr="00CB4573" w:rsidRDefault="00FC5980" w:rsidP="000D2983">
            <w:pPr>
              <w:spacing w:after="0" w:line="276" w:lineRule="auto"/>
              <w:jc w:val="center"/>
              <w:rPr>
                <w:lang w:val="cs-CZ"/>
              </w:rPr>
            </w:pPr>
            <w:proofErr w:type="spellStart"/>
            <w:r w:rsidRPr="00CB4573">
              <w:rPr>
                <w:lang w:val="cs-CZ"/>
              </w:rPr>
              <w:t>MWt</w:t>
            </w:r>
            <w:proofErr w:type="spellEnd"/>
          </w:p>
        </w:tc>
        <w:tc>
          <w:tcPr>
            <w:tcW w:w="1210" w:type="dxa"/>
            <w:tcBorders>
              <w:top w:val="nil"/>
              <w:left w:val="nil"/>
              <w:bottom w:val="single" w:sz="4" w:space="0" w:color="auto"/>
              <w:right w:val="single" w:sz="8" w:space="0" w:color="auto"/>
            </w:tcBorders>
            <w:shd w:val="clear" w:color="auto" w:fill="auto"/>
            <w:vAlign w:val="center"/>
            <w:hideMark/>
          </w:tcPr>
          <w:p w14:paraId="52C749ED" w14:textId="77777777" w:rsidR="00FC5980" w:rsidRPr="00CB4573" w:rsidRDefault="00FC5980" w:rsidP="000D2983">
            <w:pPr>
              <w:spacing w:after="0" w:line="276" w:lineRule="auto"/>
              <w:jc w:val="center"/>
              <w:rPr>
                <w:lang w:val="cs-CZ"/>
              </w:rPr>
            </w:pPr>
            <w:r w:rsidRPr="00CB4573">
              <w:rPr>
                <w:lang w:val="cs-CZ"/>
              </w:rPr>
              <w:t>63</w:t>
            </w:r>
          </w:p>
        </w:tc>
      </w:tr>
      <w:tr w:rsidR="00FC5980" w:rsidRPr="00CB4573" w14:paraId="3DAE8B14"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426086AB" w14:textId="77777777" w:rsidR="00FC5980" w:rsidRPr="00CB4573" w:rsidRDefault="00FC5980" w:rsidP="000D2983">
            <w:pPr>
              <w:spacing w:after="0" w:line="276" w:lineRule="auto"/>
              <w:rPr>
                <w:lang w:val="cs-CZ"/>
              </w:rPr>
            </w:pPr>
            <w:r w:rsidRPr="00CB4573">
              <w:rPr>
                <w:lang w:val="cs-CZ"/>
              </w:rPr>
              <w:lastRenderedPageBreak/>
              <w:t>Jmenovitý průtok paliva (</w:t>
            </w:r>
            <w:proofErr w:type="spellStart"/>
            <w:r w:rsidRPr="00CB4573">
              <w:rPr>
                <w:lang w:val="cs-CZ"/>
              </w:rPr>
              <w:t>Qr</w:t>
            </w:r>
            <w:proofErr w:type="spellEnd"/>
            <w:r w:rsidRPr="00CB4573">
              <w:rPr>
                <w:lang w:val="cs-CZ"/>
              </w:rPr>
              <w:t>=10 MJ/kg)</w:t>
            </w:r>
          </w:p>
        </w:tc>
        <w:tc>
          <w:tcPr>
            <w:tcW w:w="1767" w:type="dxa"/>
            <w:tcBorders>
              <w:top w:val="nil"/>
              <w:left w:val="nil"/>
              <w:bottom w:val="single" w:sz="4" w:space="0" w:color="auto"/>
              <w:right w:val="single" w:sz="4" w:space="0" w:color="auto"/>
            </w:tcBorders>
            <w:shd w:val="clear" w:color="auto" w:fill="auto"/>
            <w:vAlign w:val="center"/>
            <w:hideMark/>
          </w:tcPr>
          <w:p w14:paraId="0C1B177B" w14:textId="77777777" w:rsidR="00FC5980" w:rsidRPr="00CB4573" w:rsidRDefault="00FC5980" w:rsidP="000D2983">
            <w:pPr>
              <w:spacing w:after="0" w:line="276" w:lineRule="auto"/>
              <w:jc w:val="center"/>
              <w:rPr>
                <w:lang w:val="cs-CZ"/>
              </w:rPr>
            </w:pPr>
            <w:r w:rsidRPr="00CB4573">
              <w:rPr>
                <w:lang w:val="cs-CZ"/>
              </w:rPr>
              <w:t>kg/s</w:t>
            </w:r>
          </w:p>
        </w:tc>
        <w:tc>
          <w:tcPr>
            <w:tcW w:w="1210" w:type="dxa"/>
            <w:tcBorders>
              <w:top w:val="nil"/>
              <w:left w:val="nil"/>
              <w:bottom w:val="single" w:sz="4" w:space="0" w:color="auto"/>
              <w:right w:val="single" w:sz="8" w:space="0" w:color="auto"/>
            </w:tcBorders>
            <w:shd w:val="clear" w:color="auto" w:fill="auto"/>
            <w:vAlign w:val="center"/>
            <w:hideMark/>
          </w:tcPr>
          <w:p w14:paraId="0660767F" w14:textId="77777777" w:rsidR="00FC5980" w:rsidRPr="00CB4573" w:rsidRDefault="00FC5980" w:rsidP="000D2983">
            <w:pPr>
              <w:spacing w:after="0" w:line="276" w:lineRule="auto"/>
              <w:jc w:val="center"/>
              <w:rPr>
                <w:lang w:val="cs-CZ"/>
              </w:rPr>
            </w:pPr>
            <w:r w:rsidRPr="00CB4573">
              <w:rPr>
                <w:lang w:val="cs-CZ"/>
              </w:rPr>
              <w:t>6,4</w:t>
            </w:r>
          </w:p>
        </w:tc>
      </w:tr>
      <w:tr w:rsidR="00FC5980" w:rsidRPr="00CB4573" w14:paraId="6FED8D28"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tcPr>
          <w:p w14:paraId="6C1A46CB" w14:textId="77777777" w:rsidR="00FC5980" w:rsidRPr="00CB4573" w:rsidRDefault="00FC5980" w:rsidP="000D2983">
            <w:pPr>
              <w:spacing w:after="0" w:line="276" w:lineRule="auto"/>
              <w:rPr>
                <w:lang w:val="cs-CZ"/>
              </w:rPr>
            </w:pPr>
            <w:r w:rsidRPr="00CB4573">
              <w:rPr>
                <w:lang w:val="cs-CZ"/>
              </w:rPr>
              <w:t>Jmenovitý průtok paliva (</w:t>
            </w:r>
            <w:proofErr w:type="spellStart"/>
            <w:r w:rsidRPr="00CB4573">
              <w:rPr>
                <w:lang w:val="cs-CZ"/>
              </w:rPr>
              <w:t>Qr</w:t>
            </w:r>
            <w:proofErr w:type="spellEnd"/>
            <w:r w:rsidRPr="00CB4573">
              <w:rPr>
                <w:lang w:val="cs-CZ"/>
              </w:rPr>
              <w:t>=7,8 MJ/kg)</w:t>
            </w:r>
          </w:p>
        </w:tc>
        <w:tc>
          <w:tcPr>
            <w:tcW w:w="1767" w:type="dxa"/>
            <w:tcBorders>
              <w:top w:val="nil"/>
              <w:left w:val="nil"/>
              <w:bottom w:val="single" w:sz="4" w:space="0" w:color="auto"/>
              <w:right w:val="single" w:sz="4" w:space="0" w:color="auto"/>
            </w:tcBorders>
            <w:shd w:val="clear" w:color="auto" w:fill="auto"/>
            <w:vAlign w:val="center"/>
          </w:tcPr>
          <w:p w14:paraId="471AD35B" w14:textId="77777777" w:rsidR="00FC5980" w:rsidRPr="00CB4573" w:rsidRDefault="00FC5980" w:rsidP="000D2983">
            <w:pPr>
              <w:spacing w:after="0" w:line="276" w:lineRule="auto"/>
              <w:jc w:val="center"/>
              <w:rPr>
                <w:lang w:val="cs-CZ"/>
              </w:rPr>
            </w:pPr>
            <w:r w:rsidRPr="00CB4573">
              <w:rPr>
                <w:lang w:val="cs-CZ"/>
              </w:rPr>
              <w:t>kg/s</w:t>
            </w:r>
          </w:p>
        </w:tc>
        <w:tc>
          <w:tcPr>
            <w:tcW w:w="1210" w:type="dxa"/>
            <w:tcBorders>
              <w:top w:val="nil"/>
              <w:left w:val="nil"/>
              <w:bottom w:val="single" w:sz="4" w:space="0" w:color="auto"/>
              <w:right w:val="single" w:sz="8" w:space="0" w:color="auto"/>
            </w:tcBorders>
            <w:shd w:val="clear" w:color="auto" w:fill="auto"/>
            <w:vAlign w:val="center"/>
          </w:tcPr>
          <w:p w14:paraId="6B2B1C67" w14:textId="77777777" w:rsidR="00FC5980" w:rsidRPr="00CB4573" w:rsidRDefault="00FC5980" w:rsidP="000D2983">
            <w:pPr>
              <w:spacing w:after="0" w:line="276" w:lineRule="auto"/>
              <w:jc w:val="center"/>
              <w:rPr>
                <w:lang w:val="cs-CZ"/>
              </w:rPr>
            </w:pPr>
            <w:r w:rsidRPr="00CB4573">
              <w:rPr>
                <w:lang w:val="cs-CZ"/>
              </w:rPr>
              <w:t>8,1</w:t>
            </w:r>
          </w:p>
        </w:tc>
      </w:tr>
      <w:tr w:rsidR="00FC5980" w:rsidRPr="00CB4573" w14:paraId="3BEA0096"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tcPr>
          <w:p w14:paraId="074D2D8C" w14:textId="77777777" w:rsidR="00FC5980" w:rsidRPr="00CB4573" w:rsidRDefault="00FC5980" w:rsidP="000D2983">
            <w:pPr>
              <w:spacing w:after="0" w:line="276" w:lineRule="auto"/>
              <w:rPr>
                <w:lang w:val="cs-CZ"/>
              </w:rPr>
            </w:pPr>
            <w:r w:rsidRPr="00CB4573">
              <w:rPr>
                <w:lang w:val="cs-CZ"/>
              </w:rPr>
              <w:t xml:space="preserve">Hustota dřevní </w:t>
            </w:r>
            <w:proofErr w:type="gramStart"/>
            <w:r w:rsidRPr="00CB4573">
              <w:rPr>
                <w:lang w:val="cs-CZ"/>
              </w:rPr>
              <w:t>štěpky- referenční</w:t>
            </w:r>
            <w:proofErr w:type="gramEnd"/>
            <w:r w:rsidRPr="00CB4573">
              <w:rPr>
                <w:lang w:val="cs-CZ"/>
              </w:rPr>
              <w:t xml:space="preserve"> </w:t>
            </w:r>
          </w:p>
        </w:tc>
        <w:tc>
          <w:tcPr>
            <w:tcW w:w="1767" w:type="dxa"/>
            <w:tcBorders>
              <w:top w:val="nil"/>
              <w:left w:val="nil"/>
              <w:bottom w:val="single" w:sz="4" w:space="0" w:color="auto"/>
              <w:right w:val="single" w:sz="4" w:space="0" w:color="auto"/>
            </w:tcBorders>
            <w:shd w:val="clear" w:color="auto" w:fill="auto"/>
            <w:vAlign w:val="center"/>
          </w:tcPr>
          <w:p w14:paraId="36D90AA2" w14:textId="77777777" w:rsidR="00FC5980" w:rsidRPr="00CB4573" w:rsidRDefault="00FC5980" w:rsidP="000D2983">
            <w:pPr>
              <w:spacing w:after="0" w:line="276" w:lineRule="auto"/>
              <w:jc w:val="center"/>
              <w:rPr>
                <w:lang w:val="cs-CZ"/>
              </w:rPr>
            </w:pPr>
            <w:r w:rsidRPr="00CB4573">
              <w:rPr>
                <w:lang w:val="cs-CZ"/>
              </w:rPr>
              <w:t>kg/m</w:t>
            </w:r>
            <w:r w:rsidRPr="00460431">
              <w:rPr>
                <w:vertAlign w:val="superscript"/>
                <w:lang w:val="cs-CZ"/>
              </w:rPr>
              <w:t>3</w:t>
            </w:r>
          </w:p>
        </w:tc>
        <w:tc>
          <w:tcPr>
            <w:tcW w:w="1210" w:type="dxa"/>
            <w:tcBorders>
              <w:top w:val="nil"/>
              <w:left w:val="nil"/>
              <w:bottom w:val="single" w:sz="4" w:space="0" w:color="auto"/>
              <w:right w:val="single" w:sz="8" w:space="0" w:color="auto"/>
            </w:tcBorders>
            <w:shd w:val="clear" w:color="auto" w:fill="auto"/>
            <w:vAlign w:val="center"/>
          </w:tcPr>
          <w:p w14:paraId="3F79BA39" w14:textId="77777777" w:rsidR="00FC5980" w:rsidRPr="00CB4573" w:rsidRDefault="00FC5980" w:rsidP="000D2983">
            <w:pPr>
              <w:spacing w:after="0" w:line="276" w:lineRule="auto"/>
              <w:jc w:val="center"/>
              <w:rPr>
                <w:lang w:val="cs-CZ"/>
              </w:rPr>
            </w:pPr>
            <w:r w:rsidRPr="00CB4573">
              <w:rPr>
                <w:lang w:val="cs-CZ"/>
              </w:rPr>
              <w:t>250</w:t>
            </w:r>
          </w:p>
        </w:tc>
      </w:tr>
      <w:tr w:rsidR="00FC5980" w:rsidRPr="00CB4573" w14:paraId="5C39A671"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tcPr>
          <w:p w14:paraId="1B255934" w14:textId="77777777" w:rsidR="00FC5980" w:rsidRPr="00CB4573" w:rsidRDefault="00FC5980" w:rsidP="000D2983">
            <w:pPr>
              <w:spacing w:after="0" w:line="276" w:lineRule="auto"/>
              <w:rPr>
                <w:lang w:val="cs-CZ"/>
              </w:rPr>
            </w:pPr>
            <w:r w:rsidRPr="00CB4573">
              <w:rPr>
                <w:lang w:val="cs-CZ"/>
              </w:rPr>
              <w:t xml:space="preserve">Jmenovitá spotřeba paliva při </w:t>
            </w:r>
            <w:proofErr w:type="gramStart"/>
            <w:r w:rsidRPr="00CB4573">
              <w:rPr>
                <w:lang w:val="cs-CZ"/>
              </w:rPr>
              <w:t>100%</w:t>
            </w:r>
            <w:proofErr w:type="gramEnd"/>
            <w:r w:rsidRPr="00CB4573">
              <w:rPr>
                <w:lang w:val="cs-CZ"/>
              </w:rPr>
              <w:t xml:space="preserve"> výkonu kotle a referenčním palivu</w:t>
            </w:r>
          </w:p>
        </w:tc>
        <w:tc>
          <w:tcPr>
            <w:tcW w:w="1767" w:type="dxa"/>
            <w:tcBorders>
              <w:top w:val="nil"/>
              <w:left w:val="nil"/>
              <w:bottom w:val="single" w:sz="4" w:space="0" w:color="auto"/>
              <w:right w:val="single" w:sz="4" w:space="0" w:color="auto"/>
            </w:tcBorders>
            <w:shd w:val="clear" w:color="auto" w:fill="auto"/>
            <w:vAlign w:val="center"/>
          </w:tcPr>
          <w:p w14:paraId="02DBEA26" w14:textId="77777777" w:rsidR="00FC5980" w:rsidRPr="00CB4573" w:rsidRDefault="00FC5980" w:rsidP="000D2983">
            <w:pPr>
              <w:spacing w:after="0" w:line="276" w:lineRule="auto"/>
              <w:jc w:val="center"/>
              <w:rPr>
                <w:lang w:val="cs-CZ"/>
              </w:rPr>
            </w:pPr>
            <w:r w:rsidRPr="00CB4573">
              <w:rPr>
                <w:lang w:val="cs-CZ"/>
              </w:rPr>
              <w:t>m</w:t>
            </w:r>
            <w:r w:rsidRPr="00460431">
              <w:rPr>
                <w:vertAlign w:val="superscript"/>
                <w:lang w:val="cs-CZ"/>
              </w:rPr>
              <w:t>3</w:t>
            </w:r>
            <w:r w:rsidRPr="00CB4573">
              <w:rPr>
                <w:lang w:val="cs-CZ"/>
              </w:rPr>
              <w:t>/h</w:t>
            </w:r>
          </w:p>
        </w:tc>
        <w:tc>
          <w:tcPr>
            <w:tcW w:w="1210" w:type="dxa"/>
            <w:tcBorders>
              <w:top w:val="nil"/>
              <w:left w:val="nil"/>
              <w:bottom w:val="single" w:sz="4" w:space="0" w:color="auto"/>
              <w:right w:val="single" w:sz="8" w:space="0" w:color="auto"/>
            </w:tcBorders>
            <w:shd w:val="clear" w:color="auto" w:fill="auto"/>
            <w:vAlign w:val="center"/>
          </w:tcPr>
          <w:p w14:paraId="49B26781" w14:textId="77777777" w:rsidR="00FC5980" w:rsidRPr="00CB4573" w:rsidRDefault="00FC5980" w:rsidP="000D2983">
            <w:pPr>
              <w:spacing w:after="0" w:line="276" w:lineRule="auto"/>
              <w:jc w:val="center"/>
              <w:rPr>
                <w:lang w:val="cs-CZ"/>
              </w:rPr>
            </w:pPr>
            <w:r w:rsidRPr="00CB4573">
              <w:rPr>
                <w:lang w:val="cs-CZ"/>
              </w:rPr>
              <w:t>91</w:t>
            </w:r>
          </w:p>
        </w:tc>
      </w:tr>
      <w:tr w:rsidR="00FC5980" w:rsidRPr="00CB4573" w14:paraId="640569A1"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tcPr>
          <w:p w14:paraId="2AB32115" w14:textId="77777777" w:rsidR="00FC5980" w:rsidRPr="00CB4573" w:rsidRDefault="00FC5980" w:rsidP="000D2983">
            <w:pPr>
              <w:spacing w:after="0" w:line="276" w:lineRule="auto"/>
              <w:rPr>
                <w:lang w:val="cs-CZ"/>
              </w:rPr>
            </w:pPr>
            <w:r w:rsidRPr="00CB4573">
              <w:rPr>
                <w:lang w:val="cs-CZ"/>
              </w:rPr>
              <w:t>Jmenovitá spotřeba paliva při 100 % výkonu kotle a nejhorším palivu</w:t>
            </w:r>
          </w:p>
        </w:tc>
        <w:tc>
          <w:tcPr>
            <w:tcW w:w="1767" w:type="dxa"/>
            <w:tcBorders>
              <w:top w:val="nil"/>
              <w:left w:val="nil"/>
              <w:bottom w:val="single" w:sz="4" w:space="0" w:color="auto"/>
              <w:right w:val="single" w:sz="4" w:space="0" w:color="auto"/>
            </w:tcBorders>
            <w:shd w:val="clear" w:color="auto" w:fill="auto"/>
            <w:vAlign w:val="center"/>
          </w:tcPr>
          <w:p w14:paraId="3508E8EA" w14:textId="77777777" w:rsidR="00FC5980" w:rsidRPr="00CB4573" w:rsidRDefault="00FC5980" w:rsidP="000D2983">
            <w:pPr>
              <w:spacing w:after="0" w:line="276" w:lineRule="auto"/>
              <w:jc w:val="center"/>
              <w:rPr>
                <w:lang w:val="cs-CZ"/>
              </w:rPr>
            </w:pPr>
            <w:r w:rsidRPr="00CB4573">
              <w:rPr>
                <w:lang w:val="cs-CZ"/>
              </w:rPr>
              <w:t>m</w:t>
            </w:r>
            <w:r w:rsidRPr="00460431">
              <w:rPr>
                <w:vertAlign w:val="superscript"/>
                <w:lang w:val="cs-CZ"/>
              </w:rPr>
              <w:t>3</w:t>
            </w:r>
            <w:r w:rsidRPr="00CB4573">
              <w:rPr>
                <w:lang w:val="cs-CZ"/>
              </w:rPr>
              <w:t>/h</w:t>
            </w:r>
          </w:p>
        </w:tc>
        <w:tc>
          <w:tcPr>
            <w:tcW w:w="1210" w:type="dxa"/>
            <w:tcBorders>
              <w:top w:val="nil"/>
              <w:left w:val="nil"/>
              <w:bottom w:val="single" w:sz="4" w:space="0" w:color="auto"/>
              <w:right w:val="single" w:sz="8" w:space="0" w:color="auto"/>
            </w:tcBorders>
            <w:shd w:val="clear" w:color="auto" w:fill="auto"/>
            <w:vAlign w:val="center"/>
          </w:tcPr>
          <w:p w14:paraId="31DC1B05" w14:textId="77777777" w:rsidR="00FC5980" w:rsidRPr="00CB4573" w:rsidRDefault="00FC5980" w:rsidP="000D2983">
            <w:pPr>
              <w:spacing w:after="0" w:line="276" w:lineRule="auto"/>
              <w:jc w:val="center"/>
              <w:rPr>
                <w:lang w:val="cs-CZ"/>
              </w:rPr>
            </w:pPr>
            <w:r w:rsidRPr="00CB4573">
              <w:rPr>
                <w:lang w:val="cs-CZ"/>
              </w:rPr>
              <w:t>116</w:t>
            </w:r>
          </w:p>
        </w:tc>
      </w:tr>
      <w:tr w:rsidR="00FC5980" w:rsidRPr="00CB4573" w14:paraId="750547A6"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3EB22506" w14:textId="77777777" w:rsidR="00FC5980" w:rsidRPr="00CB4573" w:rsidRDefault="00FC5980" w:rsidP="000D2983">
            <w:pPr>
              <w:spacing w:after="0" w:line="276" w:lineRule="auto"/>
              <w:rPr>
                <w:lang w:val="cs-CZ"/>
              </w:rPr>
            </w:pPr>
            <w:r w:rsidRPr="00CB4573">
              <w:rPr>
                <w:lang w:val="cs-CZ"/>
              </w:rPr>
              <w:t xml:space="preserve">Jmenovitý tlak páry </w:t>
            </w:r>
          </w:p>
        </w:tc>
        <w:tc>
          <w:tcPr>
            <w:tcW w:w="1767" w:type="dxa"/>
            <w:tcBorders>
              <w:top w:val="nil"/>
              <w:left w:val="nil"/>
              <w:bottom w:val="single" w:sz="4" w:space="0" w:color="auto"/>
              <w:right w:val="single" w:sz="4" w:space="0" w:color="auto"/>
            </w:tcBorders>
            <w:shd w:val="clear" w:color="auto" w:fill="auto"/>
            <w:vAlign w:val="center"/>
            <w:hideMark/>
          </w:tcPr>
          <w:p w14:paraId="5343215C" w14:textId="77777777" w:rsidR="00FC5980" w:rsidRPr="00CB4573" w:rsidRDefault="00FC5980" w:rsidP="000D2983">
            <w:pPr>
              <w:spacing w:after="0" w:line="276" w:lineRule="auto"/>
              <w:jc w:val="center"/>
              <w:rPr>
                <w:lang w:val="cs-CZ"/>
              </w:rPr>
            </w:pPr>
            <w:proofErr w:type="spellStart"/>
            <w:r w:rsidRPr="00CB4573">
              <w:rPr>
                <w:lang w:val="cs-CZ"/>
              </w:rPr>
              <w:t>MPa</w:t>
            </w:r>
            <w:proofErr w:type="spellEnd"/>
          </w:p>
        </w:tc>
        <w:tc>
          <w:tcPr>
            <w:tcW w:w="1210" w:type="dxa"/>
            <w:tcBorders>
              <w:top w:val="nil"/>
              <w:left w:val="nil"/>
              <w:bottom w:val="single" w:sz="4" w:space="0" w:color="auto"/>
              <w:right w:val="single" w:sz="8" w:space="0" w:color="auto"/>
            </w:tcBorders>
            <w:shd w:val="clear" w:color="auto" w:fill="auto"/>
            <w:vAlign w:val="center"/>
            <w:hideMark/>
          </w:tcPr>
          <w:p w14:paraId="51639984" w14:textId="77777777" w:rsidR="00FC5980" w:rsidRPr="00CB4573" w:rsidRDefault="00FC5980" w:rsidP="000D2983">
            <w:pPr>
              <w:spacing w:after="0" w:line="276" w:lineRule="auto"/>
              <w:jc w:val="center"/>
              <w:rPr>
                <w:lang w:val="cs-CZ"/>
              </w:rPr>
            </w:pPr>
            <w:r w:rsidRPr="00CB4573">
              <w:rPr>
                <w:lang w:val="cs-CZ"/>
              </w:rPr>
              <w:t>12,5</w:t>
            </w:r>
          </w:p>
        </w:tc>
      </w:tr>
      <w:tr w:rsidR="00FC5980" w:rsidRPr="00CB4573" w14:paraId="4B256B58" w14:textId="77777777" w:rsidTr="000D2983">
        <w:trPr>
          <w:trHeight w:val="402"/>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669A9E51" w14:textId="77777777" w:rsidR="00FC5980" w:rsidRPr="00CB4573" w:rsidRDefault="00FC5980" w:rsidP="000D2983">
            <w:pPr>
              <w:spacing w:after="0" w:line="276" w:lineRule="auto"/>
              <w:rPr>
                <w:lang w:val="cs-CZ"/>
              </w:rPr>
            </w:pPr>
            <w:r w:rsidRPr="00CB4573">
              <w:rPr>
                <w:lang w:val="cs-CZ"/>
              </w:rPr>
              <w:t>Jmenovitá teplota páry</w:t>
            </w:r>
          </w:p>
        </w:tc>
        <w:tc>
          <w:tcPr>
            <w:tcW w:w="1767" w:type="dxa"/>
            <w:tcBorders>
              <w:top w:val="nil"/>
              <w:left w:val="nil"/>
              <w:bottom w:val="single" w:sz="4" w:space="0" w:color="auto"/>
              <w:right w:val="single" w:sz="4" w:space="0" w:color="auto"/>
            </w:tcBorders>
            <w:shd w:val="clear" w:color="auto" w:fill="auto"/>
            <w:vAlign w:val="center"/>
            <w:hideMark/>
          </w:tcPr>
          <w:p w14:paraId="54B882BC" w14:textId="77777777" w:rsidR="00FC5980" w:rsidRPr="00CB4573" w:rsidRDefault="00FC5980" w:rsidP="000D2983">
            <w:pPr>
              <w:spacing w:after="0" w:line="276" w:lineRule="auto"/>
              <w:jc w:val="center"/>
              <w:rPr>
                <w:lang w:val="cs-CZ"/>
              </w:rPr>
            </w:pPr>
            <w:r w:rsidRPr="00CB4573">
              <w:rPr>
                <w:lang w:val="cs-CZ"/>
              </w:rPr>
              <w:t>°C</w:t>
            </w:r>
          </w:p>
        </w:tc>
        <w:tc>
          <w:tcPr>
            <w:tcW w:w="1210" w:type="dxa"/>
            <w:tcBorders>
              <w:top w:val="nil"/>
              <w:left w:val="nil"/>
              <w:bottom w:val="single" w:sz="4" w:space="0" w:color="auto"/>
              <w:right w:val="single" w:sz="8" w:space="0" w:color="auto"/>
            </w:tcBorders>
            <w:shd w:val="clear" w:color="auto" w:fill="auto"/>
            <w:vAlign w:val="center"/>
            <w:hideMark/>
          </w:tcPr>
          <w:p w14:paraId="457C430F" w14:textId="77777777" w:rsidR="00FC5980" w:rsidRPr="00CB4573" w:rsidRDefault="00FC5980" w:rsidP="000D2983">
            <w:pPr>
              <w:spacing w:after="0" w:line="276" w:lineRule="auto"/>
              <w:jc w:val="center"/>
              <w:rPr>
                <w:lang w:val="cs-CZ"/>
              </w:rPr>
            </w:pPr>
            <w:r w:rsidRPr="00CB4573">
              <w:rPr>
                <w:lang w:val="cs-CZ"/>
              </w:rPr>
              <w:t>535</w:t>
            </w:r>
          </w:p>
        </w:tc>
      </w:tr>
      <w:tr w:rsidR="00FC5980" w:rsidRPr="00CB4573" w14:paraId="72DE1AA0" w14:textId="77777777" w:rsidTr="000D2983">
        <w:trPr>
          <w:trHeight w:val="402"/>
        </w:trPr>
        <w:tc>
          <w:tcPr>
            <w:tcW w:w="5093" w:type="dxa"/>
            <w:tcBorders>
              <w:top w:val="single" w:sz="4" w:space="0" w:color="auto"/>
              <w:left w:val="single" w:sz="4" w:space="0" w:color="auto"/>
              <w:bottom w:val="single" w:sz="4" w:space="0" w:color="auto"/>
              <w:right w:val="single" w:sz="4" w:space="0" w:color="auto"/>
            </w:tcBorders>
            <w:shd w:val="clear" w:color="auto" w:fill="auto"/>
            <w:vAlign w:val="center"/>
          </w:tcPr>
          <w:p w14:paraId="7593E116" w14:textId="77777777" w:rsidR="00FC5980" w:rsidRPr="00CB4573" w:rsidRDefault="00FC5980" w:rsidP="000D2983">
            <w:pPr>
              <w:spacing w:after="0" w:line="276" w:lineRule="auto"/>
              <w:rPr>
                <w:lang w:val="cs-CZ"/>
              </w:rPr>
            </w:pPr>
            <w:r w:rsidRPr="00CB4573">
              <w:rPr>
                <w:lang w:val="cs-CZ"/>
              </w:rPr>
              <w:t xml:space="preserve">Jmenovitá teplota napájecí vody </w:t>
            </w:r>
          </w:p>
        </w:tc>
        <w:tc>
          <w:tcPr>
            <w:tcW w:w="1767" w:type="dxa"/>
            <w:tcBorders>
              <w:top w:val="single" w:sz="4" w:space="0" w:color="auto"/>
              <w:left w:val="nil"/>
              <w:bottom w:val="single" w:sz="4" w:space="0" w:color="auto"/>
              <w:right w:val="single" w:sz="4" w:space="0" w:color="auto"/>
            </w:tcBorders>
            <w:shd w:val="clear" w:color="auto" w:fill="auto"/>
            <w:vAlign w:val="center"/>
          </w:tcPr>
          <w:p w14:paraId="452F0C31" w14:textId="77777777" w:rsidR="00FC5980" w:rsidRPr="00CB4573" w:rsidRDefault="00FC5980" w:rsidP="000D2983">
            <w:pPr>
              <w:spacing w:after="0" w:line="276" w:lineRule="auto"/>
              <w:jc w:val="center"/>
              <w:rPr>
                <w:lang w:val="cs-CZ"/>
              </w:rPr>
            </w:pPr>
            <w:r w:rsidRPr="00CB4573">
              <w:rPr>
                <w:lang w:val="cs-CZ"/>
              </w:rPr>
              <w:t>°C</w:t>
            </w:r>
          </w:p>
        </w:tc>
        <w:tc>
          <w:tcPr>
            <w:tcW w:w="1210" w:type="dxa"/>
            <w:tcBorders>
              <w:top w:val="single" w:sz="4" w:space="0" w:color="auto"/>
              <w:left w:val="nil"/>
              <w:bottom w:val="single" w:sz="4" w:space="0" w:color="auto"/>
              <w:right w:val="single" w:sz="4" w:space="0" w:color="auto"/>
            </w:tcBorders>
            <w:shd w:val="clear" w:color="auto" w:fill="auto"/>
            <w:vAlign w:val="center"/>
          </w:tcPr>
          <w:p w14:paraId="38F38FBD" w14:textId="77777777" w:rsidR="00FC5980" w:rsidRPr="00CB4573" w:rsidRDefault="00FC5980" w:rsidP="000D2983">
            <w:pPr>
              <w:spacing w:after="0" w:line="276" w:lineRule="auto"/>
              <w:jc w:val="center"/>
              <w:rPr>
                <w:lang w:val="cs-CZ"/>
              </w:rPr>
            </w:pPr>
            <w:r w:rsidRPr="00CB4573">
              <w:rPr>
                <w:lang w:val="cs-CZ"/>
              </w:rPr>
              <w:t>210</w:t>
            </w:r>
          </w:p>
        </w:tc>
      </w:tr>
    </w:tbl>
    <w:p w14:paraId="4003D1BF" w14:textId="2FA8C7DC" w:rsidR="00181FD3" w:rsidRPr="00CB4573" w:rsidRDefault="00181FD3" w:rsidP="00A25C3B">
      <w:pPr>
        <w:keepNext/>
        <w:spacing w:before="120"/>
        <w:jc w:val="both"/>
        <w:rPr>
          <w:u w:val="single"/>
          <w:lang w:val="cs-CZ"/>
        </w:rPr>
      </w:pPr>
      <w:r w:rsidRPr="00CB4573">
        <w:rPr>
          <w:u w:val="single"/>
          <w:lang w:val="cs-CZ"/>
        </w:rPr>
        <w:t>Konstrukce kotle K20</w:t>
      </w:r>
    </w:p>
    <w:p w14:paraId="3569A3DB" w14:textId="50DC615F" w:rsidR="00181FD3" w:rsidRPr="00CB4573" w:rsidRDefault="00181FD3" w:rsidP="00181FD3">
      <w:pPr>
        <w:spacing w:before="120"/>
        <w:jc w:val="both"/>
        <w:rPr>
          <w:lang w:val="cs-CZ"/>
        </w:rPr>
      </w:pPr>
      <w:r w:rsidRPr="00CB4573">
        <w:rPr>
          <w:lang w:val="cs-CZ"/>
        </w:rPr>
        <w:t>Tlakový celek kotle bude proveden v</w:t>
      </w:r>
      <w:r w:rsidR="00A656CB" w:rsidRPr="00CB4573">
        <w:rPr>
          <w:lang w:val="cs-CZ"/>
        </w:rPr>
        <w:t> </w:t>
      </w:r>
      <w:r w:rsidRPr="00CB4573">
        <w:rPr>
          <w:lang w:val="cs-CZ"/>
        </w:rPr>
        <w:t>souladu s</w:t>
      </w:r>
      <w:r w:rsidR="00A656CB" w:rsidRPr="00CB4573">
        <w:rPr>
          <w:lang w:val="cs-CZ"/>
        </w:rPr>
        <w:t> </w:t>
      </w:r>
      <w:r w:rsidRPr="00CB4573">
        <w:rPr>
          <w:lang w:val="cs-CZ"/>
        </w:rPr>
        <w:t>PED 2014/68/EU, ČSN EN 12952, potrubní systémy dle ČSN EN 13480:</w:t>
      </w:r>
    </w:p>
    <w:p w14:paraId="30BFCFAB" w14:textId="77777777" w:rsidR="00181FD3" w:rsidRPr="00CB4573" w:rsidRDefault="00181FD3" w:rsidP="00181FD3">
      <w:pPr>
        <w:spacing w:before="120"/>
        <w:jc w:val="both"/>
        <w:rPr>
          <w:lang w:val="cs-CZ"/>
        </w:rPr>
      </w:pPr>
      <w:r w:rsidRPr="00CB4573">
        <w:rPr>
          <w:lang w:val="cs-CZ"/>
        </w:rPr>
        <w:t>Tlakový systém zahrnuje:</w:t>
      </w:r>
    </w:p>
    <w:p w14:paraId="498E950F" w14:textId="7EF32959" w:rsidR="00181FD3" w:rsidRPr="00CB4573" w:rsidRDefault="00181FD3" w:rsidP="00B762D9">
      <w:pPr>
        <w:pStyle w:val="Odstavecseseznamem"/>
        <w:numPr>
          <w:ilvl w:val="0"/>
          <w:numId w:val="22"/>
        </w:numPr>
        <w:spacing w:before="120"/>
        <w:jc w:val="both"/>
        <w:rPr>
          <w:lang w:val="cs-CZ"/>
        </w:rPr>
      </w:pPr>
      <w:r w:rsidRPr="00CB4573">
        <w:rPr>
          <w:lang w:val="cs-CZ"/>
        </w:rPr>
        <w:t>ohříváky napájecí vody (ekonomizéry) ve </w:t>
      </w:r>
      <w:r w:rsidR="00FC5980" w:rsidRPr="00CB4573">
        <w:rPr>
          <w:lang w:val="cs-CZ"/>
        </w:rPr>
        <w:t>zadních tazích kotle</w:t>
      </w:r>
      <w:r w:rsidRPr="00CB4573">
        <w:rPr>
          <w:lang w:val="cs-CZ"/>
        </w:rPr>
        <w:t>,</w:t>
      </w:r>
    </w:p>
    <w:p w14:paraId="7DF9344A" w14:textId="77777777" w:rsidR="00181FD3" w:rsidRPr="00CB4573" w:rsidRDefault="00181FD3" w:rsidP="00B762D9">
      <w:pPr>
        <w:pStyle w:val="Odstavecseseznamem"/>
        <w:numPr>
          <w:ilvl w:val="0"/>
          <w:numId w:val="22"/>
        </w:numPr>
        <w:spacing w:before="120"/>
        <w:jc w:val="both"/>
        <w:rPr>
          <w:lang w:val="cs-CZ"/>
        </w:rPr>
      </w:pPr>
      <w:r w:rsidRPr="00CB4573">
        <w:rPr>
          <w:lang w:val="cs-CZ"/>
        </w:rPr>
        <w:t>výparník,</w:t>
      </w:r>
    </w:p>
    <w:p w14:paraId="5C5804E6" w14:textId="77777777" w:rsidR="00181FD3" w:rsidRPr="00CB4573" w:rsidRDefault="00181FD3" w:rsidP="00B762D9">
      <w:pPr>
        <w:pStyle w:val="Odstavecseseznamem"/>
        <w:numPr>
          <w:ilvl w:val="0"/>
          <w:numId w:val="22"/>
        </w:numPr>
        <w:spacing w:before="120"/>
        <w:jc w:val="both"/>
        <w:rPr>
          <w:lang w:val="cs-CZ"/>
        </w:rPr>
      </w:pPr>
      <w:r w:rsidRPr="00CB4573">
        <w:rPr>
          <w:lang w:val="cs-CZ"/>
        </w:rPr>
        <w:t>přehříváky páry,</w:t>
      </w:r>
    </w:p>
    <w:p w14:paraId="37C0DBDF" w14:textId="3E1A456D" w:rsidR="00181FD3" w:rsidRPr="00CB4573" w:rsidRDefault="00181FD3" w:rsidP="00B762D9">
      <w:pPr>
        <w:pStyle w:val="Odstavecseseznamem"/>
        <w:numPr>
          <w:ilvl w:val="0"/>
          <w:numId w:val="22"/>
        </w:numPr>
        <w:spacing w:before="120"/>
        <w:jc w:val="both"/>
        <w:rPr>
          <w:lang w:val="cs-CZ"/>
        </w:rPr>
      </w:pPr>
      <w:r w:rsidRPr="00CB4573">
        <w:rPr>
          <w:lang w:val="cs-CZ"/>
        </w:rPr>
        <w:t>propojovací potrubí z</w:t>
      </w:r>
      <w:r w:rsidR="00A656CB" w:rsidRPr="00CB4573">
        <w:rPr>
          <w:lang w:val="cs-CZ"/>
        </w:rPr>
        <w:t> </w:t>
      </w:r>
      <w:r w:rsidRPr="00CB4573">
        <w:rPr>
          <w:lang w:val="cs-CZ"/>
        </w:rPr>
        <w:t>ekonomizéru do parního bubnu,</w:t>
      </w:r>
    </w:p>
    <w:p w14:paraId="7CBFDE90" w14:textId="607E34A1" w:rsidR="00181FD3" w:rsidRPr="00CB4573" w:rsidRDefault="00181FD3" w:rsidP="00B762D9">
      <w:pPr>
        <w:pStyle w:val="Odstavecseseznamem"/>
        <w:numPr>
          <w:ilvl w:val="0"/>
          <w:numId w:val="22"/>
        </w:numPr>
        <w:spacing w:before="120"/>
        <w:jc w:val="both"/>
        <w:rPr>
          <w:lang w:val="cs-CZ"/>
        </w:rPr>
      </w:pPr>
      <w:r w:rsidRPr="00CB4573">
        <w:rPr>
          <w:lang w:val="cs-CZ"/>
        </w:rPr>
        <w:t>parní buben s</w:t>
      </w:r>
      <w:r w:rsidR="00A656CB" w:rsidRPr="00CB4573">
        <w:rPr>
          <w:lang w:val="cs-CZ"/>
        </w:rPr>
        <w:t> </w:t>
      </w:r>
      <w:r w:rsidRPr="00CB4573">
        <w:rPr>
          <w:lang w:val="cs-CZ"/>
        </w:rPr>
        <w:t>příslušenstvím,</w:t>
      </w:r>
    </w:p>
    <w:p w14:paraId="67CA315F" w14:textId="77777777" w:rsidR="00181FD3" w:rsidRPr="00CB4573" w:rsidRDefault="00181FD3" w:rsidP="00B762D9">
      <w:pPr>
        <w:pStyle w:val="Odstavecseseznamem"/>
        <w:numPr>
          <w:ilvl w:val="0"/>
          <w:numId w:val="22"/>
        </w:numPr>
        <w:spacing w:before="120"/>
        <w:jc w:val="both"/>
        <w:rPr>
          <w:lang w:val="cs-CZ"/>
        </w:rPr>
      </w:pPr>
      <w:r w:rsidRPr="00CB4573">
        <w:rPr>
          <w:lang w:val="cs-CZ"/>
        </w:rPr>
        <w:t>potrubí ostré páry,</w:t>
      </w:r>
    </w:p>
    <w:p w14:paraId="52D4FB7A" w14:textId="77777777" w:rsidR="00181FD3" w:rsidRPr="00CB4573" w:rsidRDefault="00181FD3" w:rsidP="00B762D9">
      <w:pPr>
        <w:pStyle w:val="Odstavecseseznamem"/>
        <w:numPr>
          <w:ilvl w:val="0"/>
          <w:numId w:val="22"/>
        </w:numPr>
        <w:spacing w:before="120"/>
        <w:jc w:val="both"/>
        <w:rPr>
          <w:lang w:val="cs-CZ"/>
        </w:rPr>
      </w:pPr>
      <w:r w:rsidRPr="00CB4573">
        <w:rPr>
          <w:lang w:val="cs-CZ"/>
        </w:rPr>
        <w:t xml:space="preserve">potrubí najížděcí páry, </w:t>
      </w:r>
    </w:p>
    <w:p w14:paraId="4FC05BB9" w14:textId="77777777" w:rsidR="00181FD3" w:rsidRPr="00CB4573" w:rsidRDefault="00181FD3" w:rsidP="00B762D9">
      <w:pPr>
        <w:pStyle w:val="Odstavecseseznamem"/>
        <w:numPr>
          <w:ilvl w:val="0"/>
          <w:numId w:val="22"/>
        </w:numPr>
        <w:spacing w:before="120"/>
        <w:jc w:val="both"/>
        <w:rPr>
          <w:lang w:val="cs-CZ"/>
        </w:rPr>
      </w:pPr>
      <w:r w:rsidRPr="00CB4573">
        <w:rPr>
          <w:lang w:val="cs-CZ"/>
        </w:rPr>
        <w:t>chladiče páry,</w:t>
      </w:r>
    </w:p>
    <w:p w14:paraId="218BB155" w14:textId="77777777" w:rsidR="00181FD3" w:rsidRPr="00CB4573" w:rsidRDefault="00181FD3" w:rsidP="00B762D9">
      <w:pPr>
        <w:pStyle w:val="Odstavecseseznamem"/>
        <w:numPr>
          <w:ilvl w:val="0"/>
          <w:numId w:val="22"/>
        </w:numPr>
        <w:spacing w:before="120"/>
        <w:jc w:val="both"/>
        <w:rPr>
          <w:lang w:val="cs-CZ"/>
        </w:rPr>
      </w:pPr>
      <w:r w:rsidRPr="00CB4573">
        <w:rPr>
          <w:lang w:val="cs-CZ"/>
        </w:rPr>
        <w:t>pojistné ventily,</w:t>
      </w:r>
    </w:p>
    <w:p w14:paraId="071EDDA7" w14:textId="77777777" w:rsidR="00181FD3" w:rsidRPr="00CB4573" w:rsidRDefault="00181FD3" w:rsidP="00B762D9">
      <w:pPr>
        <w:pStyle w:val="Odstavecseseznamem"/>
        <w:numPr>
          <w:ilvl w:val="0"/>
          <w:numId w:val="22"/>
        </w:numPr>
        <w:spacing w:before="120"/>
        <w:jc w:val="both"/>
        <w:rPr>
          <w:lang w:val="cs-CZ"/>
        </w:rPr>
      </w:pPr>
      <w:r w:rsidRPr="00CB4573">
        <w:rPr>
          <w:lang w:val="cs-CZ"/>
        </w:rPr>
        <w:t>vypouštěcí a odvzdušňovací přípojky, vedení a jemná armatura kotle,</w:t>
      </w:r>
    </w:p>
    <w:p w14:paraId="462A05FE" w14:textId="77777777" w:rsidR="00181FD3" w:rsidRPr="00CB4573" w:rsidRDefault="00181FD3" w:rsidP="00B762D9">
      <w:pPr>
        <w:pStyle w:val="Odstavecseseznamem"/>
        <w:numPr>
          <w:ilvl w:val="0"/>
          <w:numId w:val="22"/>
        </w:numPr>
        <w:spacing w:before="120"/>
        <w:jc w:val="both"/>
        <w:rPr>
          <w:lang w:val="cs-CZ"/>
        </w:rPr>
      </w:pPr>
      <w:r w:rsidRPr="00CB4573">
        <w:rPr>
          <w:lang w:val="cs-CZ"/>
        </w:rPr>
        <w:t>měření teploty a tlaku.</w:t>
      </w:r>
    </w:p>
    <w:p w14:paraId="61320DC5" w14:textId="77777777" w:rsidR="00181FD3" w:rsidRPr="00CB4573" w:rsidRDefault="00181FD3" w:rsidP="00181FD3">
      <w:pPr>
        <w:spacing w:before="120"/>
        <w:jc w:val="both"/>
        <w:rPr>
          <w:u w:val="single"/>
          <w:lang w:val="cs-CZ"/>
        </w:rPr>
      </w:pPr>
      <w:r w:rsidRPr="00CB4573">
        <w:rPr>
          <w:u w:val="single"/>
          <w:lang w:val="cs-CZ"/>
        </w:rPr>
        <w:t xml:space="preserve">Systém spalovacího vzduchu </w:t>
      </w:r>
    </w:p>
    <w:p w14:paraId="58471B07" w14:textId="216B5738" w:rsidR="00181FD3" w:rsidRPr="00CB4573" w:rsidRDefault="00181FD3" w:rsidP="00181FD3">
      <w:pPr>
        <w:spacing w:before="120"/>
        <w:jc w:val="both"/>
        <w:rPr>
          <w:lang w:val="cs-CZ"/>
        </w:rPr>
      </w:pPr>
      <w:r w:rsidRPr="00CB4573">
        <w:rPr>
          <w:lang w:val="cs-CZ"/>
        </w:rPr>
        <w:t xml:space="preserve">Systém </w:t>
      </w:r>
      <w:proofErr w:type="gramStart"/>
      <w:r w:rsidRPr="00CB4573">
        <w:rPr>
          <w:lang w:val="cs-CZ"/>
        </w:rPr>
        <w:t>slouží</w:t>
      </w:r>
      <w:proofErr w:type="gramEnd"/>
      <w:r w:rsidRPr="00CB4573">
        <w:rPr>
          <w:lang w:val="cs-CZ"/>
        </w:rPr>
        <w:t xml:space="preserve"> k</w:t>
      </w:r>
      <w:r w:rsidR="00A656CB" w:rsidRPr="00CB4573">
        <w:rPr>
          <w:lang w:val="cs-CZ"/>
        </w:rPr>
        <w:t> </w:t>
      </w:r>
      <w:r w:rsidRPr="00CB4573">
        <w:rPr>
          <w:lang w:val="cs-CZ"/>
        </w:rPr>
        <w:t>dopravě a distribuci primárního a sekundárního vzduchu do spalovací komory, k</w:t>
      </w:r>
      <w:r w:rsidR="00A656CB" w:rsidRPr="00CB4573">
        <w:rPr>
          <w:lang w:val="cs-CZ"/>
        </w:rPr>
        <w:t> </w:t>
      </w:r>
      <w:r w:rsidRPr="00CB4573">
        <w:rPr>
          <w:lang w:val="cs-CZ"/>
        </w:rPr>
        <w:t>chlazení palivových tras a ke snížení teploty spalin před vstupem do filtru. Systém zahrnuje:</w:t>
      </w:r>
    </w:p>
    <w:p w14:paraId="3AE4BAED" w14:textId="458D7080" w:rsidR="00181FD3" w:rsidRPr="00CB4573" w:rsidRDefault="00181FD3" w:rsidP="00B762D9">
      <w:pPr>
        <w:pStyle w:val="Odstavecseseznamem"/>
        <w:numPr>
          <w:ilvl w:val="0"/>
          <w:numId w:val="22"/>
        </w:numPr>
        <w:spacing w:before="120"/>
        <w:jc w:val="both"/>
        <w:rPr>
          <w:lang w:val="cs-CZ"/>
        </w:rPr>
      </w:pPr>
      <w:r w:rsidRPr="00CB4573">
        <w:rPr>
          <w:lang w:val="cs-CZ"/>
        </w:rPr>
        <w:t>společné sací potrubí primárního a sekundárního ventilátoru, které umožňuje sání z</w:t>
      </w:r>
      <w:r w:rsidR="00A656CB" w:rsidRPr="00CB4573">
        <w:rPr>
          <w:lang w:val="cs-CZ"/>
        </w:rPr>
        <w:t> </w:t>
      </w:r>
      <w:r w:rsidRPr="00CB4573">
        <w:rPr>
          <w:lang w:val="cs-CZ"/>
        </w:rPr>
        <w:t>venku a</w:t>
      </w:r>
      <w:r w:rsidR="00A656CB" w:rsidRPr="00CB4573">
        <w:rPr>
          <w:lang w:val="cs-CZ"/>
        </w:rPr>
        <w:t xml:space="preserve"> z</w:t>
      </w:r>
      <w:r w:rsidRPr="00CB4573">
        <w:rPr>
          <w:lang w:val="cs-CZ"/>
        </w:rPr>
        <w:t xml:space="preserve"> kotelny,</w:t>
      </w:r>
    </w:p>
    <w:p w14:paraId="73E3F8B3" w14:textId="6A8D940B" w:rsidR="00181FD3" w:rsidRPr="00CB4573" w:rsidRDefault="00181FD3" w:rsidP="00B762D9">
      <w:pPr>
        <w:pStyle w:val="Odstavecseseznamem"/>
        <w:numPr>
          <w:ilvl w:val="0"/>
          <w:numId w:val="22"/>
        </w:numPr>
        <w:spacing w:before="120"/>
        <w:jc w:val="both"/>
        <w:rPr>
          <w:lang w:val="cs-CZ"/>
        </w:rPr>
      </w:pPr>
      <w:r w:rsidRPr="00CB4573">
        <w:rPr>
          <w:lang w:val="cs-CZ"/>
        </w:rPr>
        <w:t>primární a sekundární ventilátor řízené frekvenčním měničem,</w:t>
      </w:r>
    </w:p>
    <w:p w14:paraId="0BC8ECBB" w14:textId="77777777" w:rsidR="00181FD3" w:rsidRPr="00CB4573" w:rsidRDefault="00181FD3" w:rsidP="00B762D9">
      <w:pPr>
        <w:pStyle w:val="Odstavecseseznamem"/>
        <w:numPr>
          <w:ilvl w:val="0"/>
          <w:numId w:val="22"/>
        </w:numPr>
        <w:spacing w:before="120"/>
        <w:jc w:val="both"/>
        <w:rPr>
          <w:lang w:val="cs-CZ"/>
        </w:rPr>
      </w:pPr>
      <w:r w:rsidRPr="00CB4573">
        <w:rPr>
          <w:lang w:val="cs-CZ"/>
        </w:rPr>
        <w:t>samostatná výtlačná potrubí primárního a sekundárního ventilátoru osazená regulačními armaturami a měřením průtoku,</w:t>
      </w:r>
    </w:p>
    <w:p w14:paraId="362E8598" w14:textId="61F20F84" w:rsidR="00181FD3" w:rsidRPr="00CB4573" w:rsidRDefault="00181FD3" w:rsidP="00B762D9">
      <w:pPr>
        <w:pStyle w:val="Odstavecseseznamem"/>
        <w:numPr>
          <w:ilvl w:val="0"/>
          <w:numId w:val="22"/>
        </w:numPr>
        <w:spacing w:before="120"/>
        <w:jc w:val="both"/>
        <w:rPr>
          <w:lang w:val="cs-CZ"/>
        </w:rPr>
      </w:pPr>
      <w:r w:rsidRPr="00CB4573">
        <w:rPr>
          <w:lang w:val="cs-CZ"/>
        </w:rPr>
        <w:t>ohříváky vzduchu, které mohou být navrženy jako spalinové (umístěné v </w:t>
      </w:r>
      <w:r w:rsidR="00A43D16">
        <w:rPr>
          <w:lang w:val="cs-CZ"/>
        </w:rPr>
        <w:t>2</w:t>
      </w:r>
      <w:r w:rsidRPr="00CB4573">
        <w:rPr>
          <w:lang w:val="cs-CZ"/>
        </w:rPr>
        <w:t>. tahu kotle) nebo horkovodní (například s využitím napájecí vody).</w:t>
      </w:r>
    </w:p>
    <w:p w14:paraId="5EBD99B2" w14:textId="77777777" w:rsidR="00181FD3" w:rsidRPr="00CB4573" w:rsidRDefault="00181FD3" w:rsidP="00181FD3">
      <w:pPr>
        <w:spacing w:before="120"/>
        <w:jc w:val="both"/>
        <w:rPr>
          <w:u w:val="single"/>
          <w:lang w:val="cs-CZ"/>
        </w:rPr>
      </w:pPr>
      <w:r w:rsidRPr="00CB4573">
        <w:rPr>
          <w:u w:val="single"/>
          <w:lang w:val="cs-CZ"/>
        </w:rPr>
        <w:t xml:space="preserve">Najížděcí plynové hořáky </w:t>
      </w:r>
    </w:p>
    <w:p w14:paraId="2ABE3A73" w14:textId="4B6C400E" w:rsidR="00181FD3" w:rsidRPr="00CB4573" w:rsidRDefault="00181FD3" w:rsidP="00181FD3">
      <w:pPr>
        <w:spacing w:before="120"/>
        <w:jc w:val="both"/>
        <w:rPr>
          <w:lang w:val="cs-CZ"/>
        </w:rPr>
      </w:pPr>
      <w:r w:rsidRPr="00CB4573">
        <w:rPr>
          <w:lang w:val="cs-CZ"/>
        </w:rPr>
        <w:t xml:space="preserve">Dva najížděcí plynové hořáky </w:t>
      </w:r>
      <w:proofErr w:type="gramStart"/>
      <w:r w:rsidRPr="00CB4573">
        <w:rPr>
          <w:lang w:val="cs-CZ"/>
        </w:rPr>
        <w:t>slouží</w:t>
      </w:r>
      <w:proofErr w:type="gramEnd"/>
      <w:r w:rsidRPr="00CB4573">
        <w:rPr>
          <w:lang w:val="cs-CZ"/>
        </w:rPr>
        <w:t xml:space="preserve"> k najetí kotle zemním plynem, který je přiváděn do objektu přívodním potrubím. </w:t>
      </w:r>
    </w:p>
    <w:p w14:paraId="5ED5201F" w14:textId="1D56CB2D" w:rsidR="00181FD3" w:rsidRPr="00CB4573" w:rsidRDefault="00181FD3" w:rsidP="00181FD3">
      <w:pPr>
        <w:spacing w:before="120"/>
        <w:jc w:val="both"/>
        <w:rPr>
          <w:lang w:val="cs-CZ"/>
        </w:rPr>
      </w:pPr>
      <w:r w:rsidRPr="00CB4573">
        <w:rPr>
          <w:lang w:val="cs-CZ"/>
        </w:rPr>
        <w:t xml:space="preserve">Spalovací vzduch pro plynové hořáky je zajištěn z výtlaku ventilátoru sekundárního vzduchu kotle. Tento vzduch též zajišťuje chlazení hořáku při provozu kotle na dřevní štěpku při odstavených najížděcích hořácích. </w:t>
      </w:r>
    </w:p>
    <w:p w14:paraId="4E2D0E2C" w14:textId="7042E8CF" w:rsidR="00FC5980" w:rsidRPr="007C6012" w:rsidRDefault="00FC5980" w:rsidP="00FC5980">
      <w:pPr>
        <w:spacing w:before="120"/>
        <w:jc w:val="both"/>
        <w:rPr>
          <w:u w:val="single"/>
          <w:lang w:val="cs-CZ"/>
        </w:rPr>
      </w:pPr>
      <w:r w:rsidRPr="007C6012">
        <w:rPr>
          <w:u w:val="single"/>
          <w:lang w:val="cs-CZ"/>
        </w:rPr>
        <w:lastRenderedPageBreak/>
        <w:t>Sys</w:t>
      </w:r>
      <w:r w:rsidR="00352924" w:rsidRPr="007C6012">
        <w:rPr>
          <w:u w:val="single"/>
          <w:lang w:val="cs-CZ"/>
        </w:rPr>
        <w:t>t</w:t>
      </w:r>
      <w:r w:rsidRPr="007C6012">
        <w:rPr>
          <w:u w:val="single"/>
          <w:lang w:val="cs-CZ"/>
        </w:rPr>
        <w:t>ém sekundární redukce NOx</w:t>
      </w:r>
    </w:p>
    <w:p w14:paraId="50AF96F4" w14:textId="65904764" w:rsidR="00FC5980" w:rsidRPr="00CB4573" w:rsidRDefault="00FC5980" w:rsidP="00FC5980">
      <w:pPr>
        <w:spacing w:before="120"/>
        <w:jc w:val="both"/>
        <w:rPr>
          <w:lang w:val="cs-CZ"/>
        </w:rPr>
      </w:pPr>
      <w:r w:rsidRPr="00CB4573">
        <w:rPr>
          <w:lang w:val="cs-CZ"/>
        </w:rPr>
        <w:t>Dosažení předepsaných emisních limitů NOx ve spalinách za kotlem bude řešeno pomocí primárních a sekundárních opatření.</w:t>
      </w:r>
    </w:p>
    <w:p w14:paraId="7B3F00D4" w14:textId="77777777" w:rsidR="00FC5980" w:rsidRPr="00CB4573" w:rsidRDefault="00FC5980" w:rsidP="00FC5980">
      <w:pPr>
        <w:spacing w:before="120"/>
        <w:jc w:val="both"/>
        <w:rPr>
          <w:lang w:val="cs-CZ"/>
        </w:rPr>
      </w:pPr>
      <w:r w:rsidRPr="00CB4573">
        <w:rPr>
          <w:lang w:val="cs-CZ"/>
        </w:rPr>
        <w:t xml:space="preserve">Primární opatření spočívají v regulaci množství spalovacího vzduchu do spalovací komory v závislosti na dávkování paliva a rozložení přívodu sekundárního vzduchu do více úrovní.   </w:t>
      </w:r>
    </w:p>
    <w:p w14:paraId="25BD44E8" w14:textId="7192745D" w:rsidR="00FC5980" w:rsidRPr="005365DE" w:rsidRDefault="00FC5980" w:rsidP="00FC5980">
      <w:pPr>
        <w:spacing w:before="120"/>
        <w:jc w:val="both"/>
        <w:rPr>
          <w:lang w:val="cs-CZ"/>
        </w:rPr>
      </w:pPr>
      <w:r w:rsidRPr="5D60D055">
        <w:rPr>
          <w:lang w:val="cs-CZ"/>
        </w:rPr>
        <w:t>Sekundární opatření, která mají za úkol snížit hodnoty NOx na požadovanou hodnotu budou řešena vstřikování</w:t>
      </w:r>
      <w:r w:rsidR="00506579">
        <w:rPr>
          <w:lang w:val="cs-CZ"/>
        </w:rPr>
        <w:t>m</w:t>
      </w:r>
      <w:r w:rsidRPr="5D60D055">
        <w:rPr>
          <w:lang w:val="cs-CZ"/>
        </w:rPr>
        <w:t xml:space="preserve"> </w:t>
      </w:r>
      <w:proofErr w:type="spellStart"/>
      <w:r w:rsidR="00506579">
        <w:rPr>
          <w:lang w:val="cs-CZ"/>
        </w:rPr>
        <w:t>DeNOx</w:t>
      </w:r>
      <w:proofErr w:type="spellEnd"/>
      <w:r w:rsidR="00506579">
        <w:rPr>
          <w:lang w:val="cs-CZ"/>
        </w:rPr>
        <w:t xml:space="preserve"> reagentu</w:t>
      </w:r>
      <w:r w:rsidR="005365DE" w:rsidRPr="005365DE">
        <w:rPr>
          <w:lang w:val="cs-CZ"/>
        </w:rPr>
        <w:t>.</w:t>
      </w:r>
    </w:p>
    <w:p w14:paraId="527C4AF4" w14:textId="2396036C" w:rsidR="00181FD3" w:rsidRPr="00CB4573" w:rsidRDefault="00491A92" w:rsidP="00181FD3">
      <w:pPr>
        <w:spacing w:before="120"/>
        <w:jc w:val="both"/>
        <w:rPr>
          <w:u w:val="single"/>
          <w:lang w:val="cs-CZ"/>
        </w:rPr>
      </w:pPr>
      <w:proofErr w:type="spellStart"/>
      <w:r w:rsidRPr="00CB4573">
        <w:rPr>
          <w:u w:val="single"/>
          <w:lang w:val="cs-CZ"/>
        </w:rPr>
        <w:t>L</w:t>
      </w:r>
      <w:r w:rsidR="00181FD3" w:rsidRPr="00CB4573">
        <w:rPr>
          <w:u w:val="single"/>
          <w:lang w:val="cs-CZ"/>
        </w:rPr>
        <w:t>ožový</w:t>
      </w:r>
      <w:proofErr w:type="spellEnd"/>
      <w:r w:rsidR="00181FD3" w:rsidRPr="00CB4573">
        <w:rPr>
          <w:u w:val="single"/>
          <w:lang w:val="cs-CZ"/>
        </w:rPr>
        <w:t xml:space="preserve"> popel </w:t>
      </w:r>
    </w:p>
    <w:p w14:paraId="05544870" w14:textId="303C5E3C" w:rsidR="00181FD3" w:rsidRPr="00CB4573" w:rsidRDefault="00491A92" w:rsidP="00181FD3">
      <w:pPr>
        <w:spacing w:before="120"/>
        <w:jc w:val="both"/>
        <w:rPr>
          <w:lang w:val="cs-CZ"/>
        </w:rPr>
      </w:pPr>
      <w:proofErr w:type="spellStart"/>
      <w:r w:rsidRPr="00CB4573">
        <w:rPr>
          <w:lang w:val="cs-CZ"/>
        </w:rPr>
        <w:t>L</w:t>
      </w:r>
      <w:r w:rsidR="00181FD3" w:rsidRPr="00CB4573">
        <w:rPr>
          <w:lang w:val="cs-CZ"/>
        </w:rPr>
        <w:t>ožový</w:t>
      </w:r>
      <w:proofErr w:type="spellEnd"/>
      <w:r w:rsidR="00181FD3" w:rsidRPr="00CB4573">
        <w:rPr>
          <w:lang w:val="cs-CZ"/>
        </w:rPr>
        <w:t xml:space="preserve"> popel z kotle bude odváděn pomocí dvou paralelních chladicích šneků na třídění na jemnou a hrubou frakci. Jemná frakce je pneumaticky zavedena do sila MFV (materiálu fluidní vrstvy) odkud je přiváděna zpět do fluidního lože. </w:t>
      </w:r>
    </w:p>
    <w:p w14:paraId="0D6BA358" w14:textId="2A31063F" w:rsidR="00181FD3" w:rsidRPr="00CB4573" w:rsidRDefault="00181FD3" w:rsidP="00181FD3">
      <w:pPr>
        <w:spacing w:before="120"/>
        <w:jc w:val="both"/>
        <w:rPr>
          <w:lang w:val="cs-CZ"/>
        </w:rPr>
      </w:pPr>
      <w:r w:rsidRPr="00CB4573">
        <w:rPr>
          <w:lang w:val="cs-CZ"/>
        </w:rPr>
        <w:t xml:space="preserve">Nadsítná frakce je zavedena do kontejneru uvnitř budovy a následně odvážena k likvidaci. </w:t>
      </w:r>
    </w:p>
    <w:p w14:paraId="67DAE70D" w14:textId="05251011" w:rsidR="00181FD3" w:rsidRPr="00CB4573" w:rsidRDefault="00181FD3" w:rsidP="00181FD3">
      <w:pPr>
        <w:spacing w:before="120"/>
        <w:jc w:val="both"/>
        <w:rPr>
          <w:lang w:val="cs-CZ"/>
        </w:rPr>
      </w:pPr>
      <w:r w:rsidRPr="00CB4573">
        <w:rPr>
          <w:lang w:val="cs-CZ"/>
        </w:rPr>
        <w:t xml:space="preserve">Vzhledem k nízkému obsahu popelovin v DŠ, </w:t>
      </w:r>
      <w:r w:rsidR="00491A92" w:rsidRPr="00CB4573">
        <w:rPr>
          <w:lang w:val="cs-CZ"/>
        </w:rPr>
        <w:t xml:space="preserve">bude </w:t>
      </w:r>
      <w:r w:rsidRPr="00CB4573">
        <w:rPr>
          <w:lang w:val="cs-CZ"/>
        </w:rPr>
        <w:t xml:space="preserve">v případě nedostatku </w:t>
      </w:r>
      <w:r w:rsidR="00491A92" w:rsidRPr="00CB4573">
        <w:rPr>
          <w:lang w:val="cs-CZ"/>
        </w:rPr>
        <w:t>popela pro fluidní lože</w:t>
      </w:r>
      <w:r w:rsidRPr="00CB4573">
        <w:rPr>
          <w:lang w:val="cs-CZ"/>
        </w:rPr>
        <w:t xml:space="preserve"> dopl</w:t>
      </w:r>
      <w:r w:rsidR="00491A92" w:rsidRPr="00CB4573">
        <w:rPr>
          <w:lang w:val="cs-CZ"/>
        </w:rPr>
        <w:t>ňován</w:t>
      </w:r>
      <w:r w:rsidRPr="00CB4573">
        <w:rPr>
          <w:lang w:val="cs-CZ"/>
        </w:rPr>
        <w:t xml:space="preserve"> pís</w:t>
      </w:r>
      <w:r w:rsidR="00491A92" w:rsidRPr="00CB4573">
        <w:rPr>
          <w:lang w:val="cs-CZ"/>
        </w:rPr>
        <w:t>e</w:t>
      </w:r>
      <w:r w:rsidRPr="00CB4573">
        <w:rPr>
          <w:lang w:val="cs-CZ"/>
        </w:rPr>
        <w:t xml:space="preserve">k z externího dovozu cisternou. Písek je stáčen vně objektu a pneumaticky dopravován do sila MFV.  </w:t>
      </w:r>
    </w:p>
    <w:p w14:paraId="259EB9AC" w14:textId="77777777" w:rsidR="00181FD3" w:rsidRPr="00CB4573" w:rsidRDefault="00181FD3" w:rsidP="00181FD3">
      <w:pPr>
        <w:spacing w:before="120"/>
        <w:jc w:val="both"/>
        <w:rPr>
          <w:u w:val="single"/>
          <w:lang w:val="cs-CZ"/>
        </w:rPr>
      </w:pPr>
      <w:r w:rsidRPr="00CB4573">
        <w:rPr>
          <w:u w:val="single"/>
          <w:lang w:val="cs-CZ"/>
        </w:rPr>
        <w:t>Čištění teplosměnných ploch</w:t>
      </w:r>
    </w:p>
    <w:p w14:paraId="5545BBB2" w14:textId="77777777" w:rsidR="00181FD3" w:rsidRPr="00CB4573" w:rsidRDefault="00181FD3" w:rsidP="00181FD3">
      <w:pPr>
        <w:spacing w:before="120"/>
        <w:jc w:val="both"/>
        <w:rPr>
          <w:lang w:val="cs-CZ"/>
        </w:rPr>
      </w:pPr>
      <w:r w:rsidRPr="00CB4573">
        <w:rPr>
          <w:lang w:val="cs-CZ"/>
        </w:rPr>
        <w:t xml:space="preserve">Systém </w:t>
      </w:r>
      <w:proofErr w:type="gramStart"/>
      <w:r w:rsidRPr="00CB4573">
        <w:rPr>
          <w:lang w:val="cs-CZ"/>
        </w:rPr>
        <w:t>slouží</w:t>
      </w:r>
      <w:proofErr w:type="gramEnd"/>
      <w:r w:rsidRPr="00CB4573">
        <w:rPr>
          <w:lang w:val="cs-CZ"/>
        </w:rPr>
        <w:t xml:space="preserve"> k odstraňování usazenin popela na svazkových výhřevných plochách a katalyzátoru. Čištění se provádí pravidelně dle předem stanovené sekvence ve směru toku spalin, shora dolů. Uvolněné nánosy popílku odchází se spalinami a jsou sbírány ve výsypkách kotle a ve filtru. Pro čištění </w:t>
      </w:r>
      <w:proofErr w:type="gramStart"/>
      <w:r w:rsidRPr="00CB4573">
        <w:rPr>
          <w:lang w:val="cs-CZ"/>
        </w:rPr>
        <w:t>slouží</w:t>
      </w:r>
      <w:proofErr w:type="gramEnd"/>
      <w:r w:rsidRPr="00CB4573">
        <w:rPr>
          <w:lang w:val="cs-CZ"/>
        </w:rPr>
        <w:t xml:space="preserve"> parní ofukovače napojené na redukovanou páru o parametrech 1,5 </w:t>
      </w:r>
      <w:proofErr w:type="spellStart"/>
      <w:r w:rsidRPr="00CB4573">
        <w:rPr>
          <w:lang w:val="cs-CZ"/>
        </w:rPr>
        <w:t>MPa</w:t>
      </w:r>
      <w:proofErr w:type="spellEnd"/>
      <w:r w:rsidRPr="00CB4573">
        <w:rPr>
          <w:lang w:val="cs-CZ"/>
        </w:rPr>
        <w:t xml:space="preserve"> a 420 °C. </w:t>
      </w:r>
    </w:p>
    <w:p w14:paraId="4E02DB6F" w14:textId="77777777" w:rsidR="00181FD3" w:rsidRPr="00CB4573" w:rsidRDefault="00181FD3" w:rsidP="00181FD3">
      <w:pPr>
        <w:spacing w:before="120"/>
        <w:jc w:val="both"/>
        <w:rPr>
          <w:u w:val="single"/>
          <w:lang w:val="cs-CZ"/>
        </w:rPr>
      </w:pPr>
      <w:r w:rsidRPr="00CB4573">
        <w:rPr>
          <w:u w:val="single"/>
          <w:lang w:val="cs-CZ"/>
        </w:rPr>
        <w:t>Vyzdívky a izolace</w:t>
      </w:r>
    </w:p>
    <w:p w14:paraId="182F0423" w14:textId="18B48848" w:rsidR="00181FD3" w:rsidRPr="00CB4573" w:rsidRDefault="00181FD3" w:rsidP="00181FD3">
      <w:pPr>
        <w:spacing w:before="120"/>
        <w:jc w:val="both"/>
        <w:rPr>
          <w:lang w:val="cs-CZ"/>
        </w:rPr>
      </w:pPr>
      <w:r w:rsidRPr="00CB4573">
        <w:rPr>
          <w:lang w:val="cs-CZ"/>
        </w:rPr>
        <w:t xml:space="preserve">Systém vyzdívek </w:t>
      </w:r>
      <w:proofErr w:type="gramStart"/>
      <w:r w:rsidRPr="00CB4573">
        <w:rPr>
          <w:lang w:val="cs-CZ"/>
        </w:rPr>
        <w:t>slouží</w:t>
      </w:r>
      <w:proofErr w:type="gramEnd"/>
      <w:r w:rsidRPr="00CB4573">
        <w:rPr>
          <w:lang w:val="cs-CZ"/>
        </w:rPr>
        <w:t xml:space="preserve"> k ochraně teplosměnných ploch proti nadměrné abrazi vlivem proudění popílku ve spalinách. Systém izolací </w:t>
      </w:r>
      <w:proofErr w:type="gramStart"/>
      <w:r w:rsidRPr="00CB4573">
        <w:rPr>
          <w:lang w:val="cs-CZ"/>
        </w:rPr>
        <w:t>slouží</w:t>
      </w:r>
      <w:proofErr w:type="gramEnd"/>
      <w:r w:rsidRPr="00CB4573">
        <w:rPr>
          <w:lang w:val="cs-CZ"/>
        </w:rPr>
        <w:t xml:space="preserve"> k omezení ztrát kotle sáláním a také o ochraně osob před kontaktem z horkými plochami. Budou použity izolace z minerální vlny kryté hliníkovým plechem.</w:t>
      </w:r>
      <w:r w:rsidR="00491A92" w:rsidRPr="00CB4573">
        <w:rPr>
          <w:lang w:val="cs-CZ"/>
        </w:rPr>
        <w:t xml:space="preserve"> </w:t>
      </w:r>
      <w:r w:rsidRPr="00CB4573">
        <w:rPr>
          <w:lang w:val="cs-CZ"/>
        </w:rPr>
        <w:t>4. tah kotle umístěný uvnitř objektu bude vybaven kombinací akustické a tepelné izolace.</w:t>
      </w:r>
    </w:p>
    <w:p w14:paraId="4AAAE8BB" w14:textId="77777777" w:rsidR="00181FD3" w:rsidRPr="00CB4573" w:rsidRDefault="00181FD3" w:rsidP="00181FD3">
      <w:pPr>
        <w:spacing w:before="120"/>
        <w:jc w:val="both"/>
        <w:rPr>
          <w:u w:val="single"/>
          <w:lang w:val="cs-CZ"/>
        </w:rPr>
      </w:pPr>
      <w:r w:rsidRPr="00CB4573">
        <w:rPr>
          <w:u w:val="single"/>
          <w:lang w:val="cs-CZ"/>
        </w:rPr>
        <w:t>Vnitřní chladící okruh kotelny</w:t>
      </w:r>
    </w:p>
    <w:p w14:paraId="19AF1DE2" w14:textId="77777777" w:rsidR="00181FD3" w:rsidRPr="00CB4573" w:rsidRDefault="00181FD3" w:rsidP="00181FD3">
      <w:pPr>
        <w:spacing w:before="120"/>
        <w:jc w:val="both"/>
        <w:rPr>
          <w:lang w:val="cs-CZ"/>
        </w:rPr>
      </w:pPr>
      <w:r w:rsidRPr="00CB4573">
        <w:rPr>
          <w:lang w:val="cs-CZ"/>
        </w:rPr>
        <w:t xml:space="preserve">Systém </w:t>
      </w:r>
      <w:proofErr w:type="gramStart"/>
      <w:r w:rsidRPr="00CB4573">
        <w:rPr>
          <w:lang w:val="cs-CZ"/>
        </w:rPr>
        <w:t>slouží</w:t>
      </w:r>
      <w:proofErr w:type="gramEnd"/>
      <w:r w:rsidRPr="00CB4573">
        <w:rPr>
          <w:lang w:val="cs-CZ"/>
        </w:rPr>
        <w:t xml:space="preserve"> k chlazení pomocných systémů kotle, například šnekových dopravníků </w:t>
      </w:r>
      <w:proofErr w:type="spellStart"/>
      <w:r w:rsidRPr="00CB4573">
        <w:rPr>
          <w:lang w:val="cs-CZ"/>
        </w:rPr>
        <w:t>ložového</w:t>
      </w:r>
      <w:proofErr w:type="spellEnd"/>
      <w:r w:rsidRPr="00CB4573">
        <w:rPr>
          <w:lang w:val="cs-CZ"/>
        </w:rPr>
        <w:t xml:space="preserve"> popela.</w:t>
      </w:r>
    </w:p>
    <w:p w14:paraId="7F235BC4" w14:textId="77777777" w:rsidR="00181FD3" w:rsidRPr="00CB4573" w:rsidRDefault="00181FD3" w:rsidP="00181FD3">
      <w:pPr>
        <w:spacing w:before="120"/>
        <w:jc w:val="both"/>
        <w:rPr>
          <w:u w:val="single"/>
          <w:lang w:val="cs-CZ"/>
        </w:rPr>
      </w:pPr>
      <w:r w:rsidRPr="00CB4573">
        <w:rPr>
          <w:u w:val="single"/>
          <w:lang w:val="cs-CZ"/>
        </w:rPr>
        <w:t>Odběr vzorků a dávkování chemikálií</w:t>
      </w:r>
    </w:p>
    <w:p w14:paraId="0A8457C8" w14:textId="77777777" w:rsidR="00181FD3" w:rsidRPr="00CB4573" w:rsidRDefault="00181FD3" w:rsidP="00181FD3">
      <w:pPr>
        <w:spacing w:before="120"/>
        <w:jc w:val="both"/>
        <w:rPr>
          <w:lang w:val="cs-CZ"/>
        </w:rPr>
      </w:pPr>
      <w:r w:rsidRPr="00CB4573">
        <w:rPr>
          <w:lang w:val="cs-CZ"/>
        </w:rPr>
        <w:t xml:space="preserve">Systém </w:t>
      </w:r>
      <w:proofErr w:type="gramStart"/>
      <w:r w:rsidRPr="00CB4573">
        <w:rPr>
          <w:lang w:val="cs-CZ"/>
        </w:rPr>
        <w:t>slouží</w:t>
      </w:r>
      <w:proofErr w:type="gramEnd"/>
      <w:r w:rsidRPr="00CB4573">
        <w:rPr>
          <w:lang w:val="cs-CZ"/>
        </w:rPr>
        <w:t xml:space="preserve"> ke kontrole a zajištění kvality napájecí vody a výstupní páry a skládá se následujících hlavních částí:</w:t>
      </w:r>
    </w:p>
    <w:p w14:paraId="12284496" w14:textId="77777777" w:rsidR="00181FD3" w:rsidRPr="00CB4573" w:rsidRDefault="00181FD3" w:rsidP="00B762D9">
      <w:pPr>
        <w:pStyle w:val="Odstavecseseznamem"/>
        <w:numPr>
          <w:ilvl w:val="0"/>
          <w:numId w:val="23"/>
        </w:numPr>
        <w:spacing w:before="120"/>
        <w:jc w:val="both"/>
        <w:rPr>
          <w:lang w:val="cs-CZ"/>
        </w:rPr>
      </w:pPr>
      <w:r w:rsidRPr="00CB4573">
        <w:rPr>
          <w:lang w:val="cs-CZ"/>
        </w:rPr>
        <w:t>potrubí odběru a chlazení vzorků,</w:t>
      </w:r>
    </w:p>
    <w:p w14:paraId="2DDBF96C" w14:textId="016BCBC1" w:rsidR="00181FD3" w:rsidRPr="00CB4573" w:rsidRDefault="00181FD3" w:rsidP="00B762D9">
      <w:pPr>
        <w:pStyle w:val="Odstavecseseznamem"/>
        <w:numPr>
          <w:ilvl w:val="0"/>
          <w:numId w:val="23"/>
        </w:numPr>
        <w:spacing w:before="120"/>
        <w:jc w:val="both"/>
        <w:rPr>
          <w:lang w:val="cs-CZ"/>
        </w:rPr>
      </w:pPr>
      <w:r w:rsidRPr="00CB4573">
        <w:rPr>
          <w:lang w:val="cs-CZ"/>
        </w:rPr>
        <w:t>analyzátory</w:t>
      </w:r>
      <w:r w:rsidR="001B323D">
        <w:rPr>
          <w:lang w:val="cs-CZ"/>
        </w:rPr>
        <w:t>,</w:t>
      </w:r>
    </w:p>
    <w:p w14:paraId="6AFC7049" w14:textId="14C1B299" w:rsidR="00181FD3" w:rsidRPr="00CB4573" w:rsidRDefault="00181FD3" w:rsidP="00B762D9">
      <w:pPr>
        <w:pStyle w:val="Odstavecseseznamem"/>
        <w:numPr>
          <w:ilvl w:val="0"/>
          <w:numId w:val="23"/>
        </w:numPr>
        <w:spacing w:before="120"/>
        <w:jc w:val="both"/>
        <w:rPr>
          <w:lang w:val="cs-CZ"/>
        </w:rPr>
      </w:pPr>
      <w:r w:rsidRPr="00CB4573">
        <w:rPr>
          <w:lang w:val="cs-CZ"/>
        </w:rPr>
        <w:t xml:space="preserve">dávkování chemikálií do napájecí </w:t>
      </w:r>
      <w:r w:rsidR="00491A92" w:rsidRPr="00CB4573">
        <w:rPr>
          <w:lang w:val="cs-CZ"/>
        </w:rPr>
        <w:t>nádrže</w:t>
      </w:r>
      <w:r w:rsidRPr="00CB4573">
        <w:rPr>
          <w:lang w:val="cs-CZ"/>
        </w:rPr>
        <w:t xml:space="preserve"> a dávkování fosfátu do potrubí napájecí vody nebo bubnu.</w:t>
      </w:r>
    </w:p>
    <w:p w14:paraId="7DF563C6" w14:textId="77777777" w:rsidR="00F76CA8" w:rsidRPr="00CB4573" w:rsidRDefault="00F76CA8" w:rsidP="00F76CA8">
      <w:pPr>
        <w:spacing w:before="120"/>
        <w:jc w:val="both"/>
        <w:rPr>
          <w:b/>
          <w:bCs/>
          <w:u w:val="single"/>
          <w:lang w:val="cs-CZ"/>
        </w:rPr>
      </w:pPr>
      <w:r w:rsidRPr="00CB4573">
        <w:rPr>
          <w:b/>
          <w:bCs/>
          <w:u w:val="single"/>
          <w:lang w:val="cs-CZ"/>
        </w:rPr>
        <w:t>PS 202 Vnitřní palivové hospodářství kotle K20</w:t>
      </w:r>
    </w:p>
    <w:p w14:paraId="4A01A48E" w14:textId="77777777" w:rsidR="00F76CA8" w:rsidRPr="00CB4573" w:rsidRDefault="00F76CA8" w:rsidP="00F76CA8">
      <w:pPr>
        <w:spacing w:before="120"/>
        <w:jc w:val="both"/>
        <w:rPr>
          <w:lang w:val="cs-CZ"/>
        </w:rPr>
      </w:pPr>
      <w:r w:rsidRPr="00CB4573">
        <w:rPr>
          <w:lang w:val="cs-CZ"/>
        </w:rPr>
        <w:t xml:space="preserve">Palivové hospodářství kotle K20 </w:t>
      </w:r>
      <w:proofErr w:type="gramStart"/>
      <w:r w:rsidRPr="00CB4573">
        <w:rPr>
          <w:lang w:val="cs-CZ"/>
        </w:rPr>
        <w:t>tvoří</w:t>
      </w:r>
      <w:proofErr w:type="gramEnd"/>
      <w:r w:rsidRPr="00CB4573">
        <w:rPr>
          <w:lang w:val="cs-CZ"/>
        </w:rPr>
        <w:t xml:space="preserve"> příjmové místo z nové externí pasové dopravy se třemi pasy, která vede z nového palivového skladového hospodářství nad kotelnu K20 a pokračuje dále nad stávající kotle K80 a K90.</w:t>
      </w:r>
    </w:p>
    <w:p w14:paraId="3C12BEB7" w14:textId="0B19B366" w:rsidR="00F76CA8" w:rsidRPr="00CB4573" w:rsidRDefault="00F76CA8" w:rsidP="00F76CA8">
      <w:pPr>
        <w:spacing w:before="120"/>
        <w:jc w:val="both"/>
        <w:rPr>
          <w:lang w:val="cs-CZ"/>
        </w:rPr>
      </w:pPr>
      <w:r w:rsidRPr="00CB4573">
        <w:rPr>
          <w:lang w:val="cs-CZ"/>
        </w:rPr>
        <w:lastRenderedPageBreak/>
        <w:t>Z externích dopravních pasů procházejících nad kotelnou je štěpka svedena shozy na kolmé pasové dopravníky, kter</w:t>
      </w:r>
      <w:r w:rsidR="005D4709" w:rsidRPr="00CB4573">
        <w:rPr>
          <w:lang w:val="cs-CZ"/>
        </w:rPr>
        <w:t>é</w:t>
      </w:r>
      <w:r w:rsidRPr="00CB4573">
        <w:rPr>
          <w:lang w:val="cs-CZ"/>
        </w:rPr>
        <w:t xml:space="preserve"> zásobují </w:t>
      </w:r>
      <w:r w:rsidR="005D4709" w:rsidRPr="00CB4573">
        <w:rPr>
          <w:lang w:val="cs-CZ"/>
        </w:rPr>
        <w:t>dva nové válcové bunkry</w:t>
      </w:r>
      <w:r w:rsidR="009B4F95" w:rsidRPr="00CB4573">
        <w:rPr>
          <w:lang w:val="cs-CZ"/>
        </w:rPr>
        <w:t xml:space="preserve"> s plochým dnem</w:t>
      </w:r>
      <w:r w:rsidR="005D4709" w:rsidRPr="00CB4573">
        <w:rPr>
          <w:lang w:val="cs-CZ"/>
        </w:rPr>
        <w:t xml:space="preserve"> </w:t>
      </w:r>
      <w:r w:rsidR="009B4F95" w:rsidRPr="00CB4573">
        <w:rPr>
          <w:lang w:val="cs-CZ"/>
        </w:rPr>
        <w:t>a</w:t>
      </w:r>
      <w:r w:rsidR="005D4709" w:rsidRPr="00CB4573">
        <w:rPr>
          <w:lang w:val="cs-CZ"/>
        </w:rPr>
        <w:t> rotačním vyhrnovacím šnekem. Ze zásobníků padá palivo do šnekových dopravníků, které ho dopraví do palivových svodek kotle. Ve svodkách budou osazena uzavírací desková šoupátka a rotační podavače. Každý zásobník a jeho dopravní trasy jsou dimenzovány na 100 % výkon kotle K20</w:t>
      </w:r>
      <w:r w:rsidR="009B4F95" w:rsidRPr="00CB4573">
        <w:rPr>
          <w:lang w:val="cs-CZ"/>
        </w:rPr>
        <w:t xml:space="preserve"> po dobu cca 4 hod v závislosti na výhřevnosti paliva</w:t>
      </w:r>
      <w:r w:rsidR="005D4709" w:rsidRPr="00CB4573">
        <w:rPr>
          <w:lang w:val="cs-CZ"/>
        </w:rPr>
        <w:t>.</w:t>
      </w:r>
      <w:r w:rsidRPr="00CB4573">
        <w:rPr>
          <w:lang w:val="cs-CZ"/>
        </w:rPr>
        <w:t xml:space="preserve"> </w:t>
      </w:r>
    </w:p>
    <w:p w14:paraId="6073EC1C" w14:textId="77777777" w:rsidR="005D4709" w:rsidRPr="00CB4573" w:rsidRDefault="005D4709" w:rsidP="005D4709">
      <w:pPr>
        <w:spacing w:before="120"/>
        <w:jc w:val="both"/>
        <w:rPr>
          <w:b/>
          <w:bCs/>
          <w:u w:val="single"/>
          <w:lang w:val="cs-CZ"/>
        </w:rPr>
      </w:pPr>
      <w:r w:rsidRPr="00CB4573">
        <w:rPr>
          <w:b/>
          <w:bCs/>
          <w:u w:val="single"/>
          <w:lang w:val="cs-CZ"/>
        </w:rPr>
        <w:t>PS 203 Čištění spalin</w:t>
      </w:r>
    </w:p>
    <w:p w14:paraId="5A35C95C" w14:textId="6D3C59FF" w:rsidR="005D4709" w:rsidRPr="00CB4573" w:rsidRDefault="005D4709" w:rsidP="005D4709">
      <w:pPr>
        <w:spacing w:before="120"/>
        <w:jc w:val="both"/>
        <w:rPr>
          <w:lang w:val="cs-CZ"/>
        </w:rPr>
      </w:pPr>
      <w:r w:rsidRPr="00CB4573">
        <w:rPr>
          <w:lang w:val="cs-CZ"/>
        </w:rPr>
        <w:t>Pro čištění spalin bude v </w:t>
      </w:r>
      <w:proofErr w:type="spellStart"/>
      <w:r w:rsidRPr="00CB4573">
        <w:rPr>
          <w:lang w:val="cs-CZ"/>
        </w:rPr>
        <w:t>zákotlí</w:t>
      </w:r>
      <w:proofErr w:type="spellEnd"/>
      <w:r w:rsidRPr="00CB4573">
        <w:rPr>
          <w:lang w:val="cs-CZ"/>
        </w:rPr>
        <w:t>, přesunutém do čela kotelny vzhledem k pozici komínu a palivového hospodářství, osazen</w:t>
      </w:r>
      <w:r w:rsidR="006A30DB" w:rsidRPr="00CB4573">
        <w:rPr>
          <w:lang w:val="cs-CZ"/>
        </w:rPr>
        <w:t xml:space="preserve"> tkaninový</w:t>
      </w:r>
      <w:r w:rsidRPr="00CB4573">
        <w:rPr>
          <w:lang w:val="cs-CZ"/>
        </w:rPr>
        <w:t xml:space="preserve"> filtr a kouřový ventilátor.</w:t>
      </w:r>
    </w:p>
    <w:p w14:paraId="5C7AAA6F" w14:textId="72FD86C6" w:rsidR="005D4709" w:rsidRPr="00CB4573" w:rsidRDefault="004808D5" w:rsidP="005D4709">
      <w:pPr>
        <w:spacing w:before="120"/>
        <w:jc w:val="both"/>
        <w:rPr>
          <w:lang w:val="cs-CZ"/>
        </w:rPr>
      </w:pPr>
      <w:r w:rsidRPr="00CB4573">
        <w:rPr>
          <w:lang w:val="cs-CZ"/>
        </w:rPr>
        <w:t>P</w:t>
      </w:r>
      <w:r w:rsidR="005D4709" w:rsidRPr="00CB4573">
        <w:rPr>
          <w:lang w:val="cs-CZ"/>
        </w:rPr>
        <w:t xml:space="preserve">ro </w:t>
      </w:r>
      <w:r w:rsidR="00770444" w:rsidRPr="00CB4573">
        <w:rPr>
          <w:lang w:val="cs-CZ"/>
        </w:rPr>
        <w:t xml:space="preserve">případ nutnosti redukování </w:t>
      </w:r>
      <w:r w:rsidRPr="00CB4573">
        <w:rPr>
          <w:lang w:val="cs-CZ"/>
        </w:rPr>
        <w:t xml:space="preserve">emisí </w:t>
      </w:r>
      <w:proofErr w:type="spellStart"/>
      <w:r w:rsidRPr="00CB4573">
        <w:rPr>
          <w:lang w:val="cs-CZ"/>
        </w:rPr>
        <w:t>HCl</w:t>
      </w:r>
      <w:proofErr w:type="spellEnd"/>
      <w:r w:rsidRPr="00CB4573">
        <w:rPr>
          <w:lang w:val="cs-CZ"/>
        </w:rPr>
        <w:t xml:space="preserve"> a HF</w:t>
      </w:r>
      <w:r w:rsidR="005D4709" w:rsidRPr="00CB4573">
        <w:rPr>
          <w:lang w:val="cs-CZ"/>
        </w:rPr>
        <w:t xml:space="preserve"> </w:t>
      </w:r>
      <w:r w:rsidRPr="00CB4573">
        <w:rPr>
          <w:lang w:val="cs-CZ"/>
        </w:rPr>
        <w:t>bude</w:t>
      </w:r>
      <w:r w:rsidR="00770444" w:rsidRPr="00CB4573">
        <w:rPr>
          <w:lang w:val="cs-CZ"/>
        </w:rPr>
        <w:t xml:space="preserve"> před tkaninový filtr</w:t>
      </w:r>
      <w:r w:rsidRPr="00CB4573">
        <w:rPr>
          <w:lang w:val="cs-CZ"/>
        </w:rPr>
        <w:t xml:space="preserve"> </w:t>
      </w:r>
      <w:r w:rsidR="005D4709" w:rsidRPr="00CB4573">
        <w:rPr>
          <w:lang w:val="cs-CZ"/>
        </w:rPr>
        <w:t xml:space="preserve">instalováno vstřikování sorbentu na bázi </w:t>
      </w:r>
      <w:proofErr w:type="gramStart"/>
      <w:r w:rsidR="005D4709" w:rsidRPr="00CB4573">
        <w:rPr>
          <w:lang w:val="cs-CZ"/>
        </w:rPr>
        <w:t>Ca(</w:t>
      </w:r>
      <w:proofErr w:type="gramEnd"/>
      <w:r w:rsidR="005D4709" w:rsidRPr="00CB4573">
        <w:rPr>
          <w:lang w:val="cs-CZ"/>
        </w:rPr>
        <w:t>OH)</w:t>
      </w:r>
      <w:r w:rsidR="005D4709" w:rsidRPr="00CB4573">
        <w:rPr>
          <w:vertAlign w:val="subscript"/>
          <w:lang w:val="cs-CZ"/>
        </w:rPr>
        <w:t>2</w:t>
      </w:r>
      <w:r w:rsidR="005D4709" w:rsidRPr="00CB4573">
        <w:rPr>
          <w:lang w:val="cs-CZ"/>
        </w:rPr>
        <w:t xml:space="preserve"> </w:t>
      </w:r>
      <w:r w:rsidR="00D00109" w:rsidRPr="00CB4573">
        <w:rPr>
          <w:lang w:val="cs-CZ"/>
        </w:rPr>
        <w:t>či NaHCO</w:t>
      </w:r>
      <w:r w:rsidR="00D00109" w:rsidRPr="00CB4573">
        <w:rPr>
          <w:vertAlign w:val="subscript"/>
          <w:lang w:val="cs-CZ"/>
        </w:rPr>
        <w:t>3</w:t>
      </w:r>
      <w:r w:rsidR="00D00109" w:rsidRPr="00CB4573">
        <w:rPr>
          <w:lang w:val="cs-CZ"/>
        </w:rPr>
        <w:t xml:space="preserve"> </w:t>
      </w:r>
      <w:r w:rsidR="005D4709" w:rsidRPr="00CB4573">
        <w:rPr>
          <w:lang w:val="cs-CZ"/>
        </w:rPr>
        <w:t>do proudu spalin.</w:t>
      </w:r>
      <w:r w:rsidR="00770444" w:rsidRPr="00CB4573">
        <w:rPr>
          <w:lang w:val="cs-CZ"/>
        </w:rPr>
        <w:t xml:space="preserve"> Sorbent bude skladován v provozním silu, do kterého bude dovážen autocisternou. Stáčení sorbentu a plnění sila bude prováděno pneumaticky.</w:t>
      </w:r>
    </w:p>
    <w:p w14:paraId="137D8D74" w14:textId="28A499CD" w:rsidR="00770444" w:rsidRPr="00CB4573" w:rsidRDefault="00770444" w:rsidP="00770444">
      <w:pPr>
        <w:spacing w:before="120"/>
        <w:jc w:val="both"/>
        <w:rPr>
          <w:b/>
          <w:bCs/>
          <w:u w:val="single"/>
          <w:lang w:val="cs-CZ"/>
        </w:rPr>
      </w:pPr>
      <w:r w:rsidRPr="00CB4573">
        <w:rPr>
          <w:b/>
          <w:bCs/>
          <w:u w:val="single"/>
          <w:lang w:val="cs-CZ"/>
        </w:rPr>
        <w:t xml:space="preserve">PS 204 Systém dopravy </w:t>
      </w:r>
      <w:r w:rsidR="46E89ADB" w:rsidRPr="00CB4573">
        <w:rPr>
          <w:b/>
          <w:bCs/>
          <w:u w:val="single"/>
          <w:lang w:val="cs-CZ"/>
        </w:rPr>
        <w:t>popelu</w:t>
      </w:r>
    </w:p>
    <w:p w14:paraId="52A85762" w14:textId="1100E046" w:rsidR="00770444" w:rsidRPr="00CB4573" w:rsidRDefault="00770444" w:rsidP="00770444">
      <w:pPr>
        <w:spacing w:before="120"/>
        <w:jc w:val="both"/>
        <w:rPr>
          <w:lang w:val="cs-CZ"/>
        </w:rPr>
      </w:pPr>
      <w:r w:rsidRPr="00CB4573">
        <w:rPr>
          <w:lang w:val="cs-CZ"/>
        </w:rPr>
        <w:t xml:space="preserve">Popílek zachycený ve filtru je z pod výsypek pneumaticky dopravován novými </w:t>
      </w:r>
      <w:proofErr w:type="spellStart"/>
      <w:r w:rsidRPr="00CB4573">
        <w:rPr>
          <w:lang w:val="cs-CZ"/>
        </w:rPr>
        <w:t>popílkovody</w:t>
      </w:r>
      <w:proofErr w:type="spellEnd"/>
      <w:r w:rsidRPr="00CB4573">
        <w:rPr>
          <w:lang w:val="cs-CZ"/>
        </w:rPr>
        <w:t xml:space="preserve"> po potrubním mostě kolem komínu do stávajících tras </w:t>
      </w:r>
      <w:r w:rsidR="7074966C" w:rsidRPr="00CB4573">
        <w:rPr>
          <w:lang w:val="cs-CZ"/>
        </w:rPr>
        <w:t xml:space="preserve">popelu </w:t>
      </w:r>
      <w:r w:rsidRPr="00CB4573">
        <w:rPr>
          <w:lang w:val="cs-CZ"/>
        </w:rPr>
        <w:t xml:space="preserve">v zadní části kotlů K80/K90. </w:t>
      </w:r>
      <w:proofErr w:type="spellStart"/>
      <w:r w:rsidRPr="00CB4573">
        <w:rPr>
          <w:lang w:val="cs-CZ"/>
        </w:rPr>
        <w:t>Pneudoprava</w:t>
      </w:r>
      <w:proofErr w:type="spellEnd"/>
      <w:r w:rsidRPr="00CB4573">
        <w:rPr>
          <w:lang w:val="cs-CZ"/>
        </w:rPr>
        <w:t xml:space="preserve"> do stávajících expedičních sil a odprašovací jednotky budou modifikován dle potřeby. </w:t>
      </w:r>
    </w:p>
    <w:p w14:paraId="786F8425" w14:textId="633DD11F" w:rsidR="00477BAD" w:rsidRPr="00CB4573" w:rsidRDefault="00477BAD" w:rsidP="004D0742">
      <w:pPr>
        <w:keepNext/>
        <w:spacing w:before="120"/>
        <w:jc w:val="both"/>
        <w:rPr>
          <w:b/>
          <w:bCs/>
          <w:u w:val="single"/>
          <w:lang w:val="cs-CZ"/>
        </w:rPr>
      </w:pPr>
      <w:r w:rsidRPr="00CB4573">
        <w:rPr>
          <w:b/>
          <w:bCs/>
          <w:u w:val="single"/>
          <w:lang w:val="cs-CZ"/>
        </w:rPr>
        <w:t xml:space="preserve">PS 205 a PS 206 </w:t>
      </w:r>
      <w:r w:rsidR="00EF1359" w:rsidRPr="00CB4573">
        <w:rPr>
          <w:b/>
          <w:bCs/>
          <w:u w:val="single"/>
          <w:lang w:val="cs-CZ"/>
        </w:rPr>
        <w:t xml:space="preserve">Rekonstrukce </w:t>
      </w:r>
      <w:r w:rsidRPr="00CB4573">
        <w:rPr>
          <w:b/>
          <w:bCs/>
          <w:u w:val="single"/>
          <w:lang w:val="cs-CZ"/>
        </w:rPr>
        <w:t xml:space="preserve">kotlů K80/K90 a vnitřního palivového hospodářství </w:t>
      </w:r>
    </w:p>
    <w:p w14:paraId="692D6BDC" w14:textId="406C2669" w:rsidR="00477BAD" w:rsidRPr="00CB4573" w:rsidRDefault="00C76C74" w:rsidP="00477BAD">
      <w:pPr>
        <w:spacing w:before="120"/>
        <w:jc w:val="both"/>
        <w:rPr>
          <w:lang w:val="cs-CZ"/>
        </w:rPr>
      </w:pPr>
      <w:r w:rsidRPr="00CB4573">
        <w:rPr>
          <w:lang w:val="cs-CZ"/>
        </w:rPr>
        <w:t>Budou provedeny</w:t>
      </w:r>
      <w:r w:rsidR="00477BAD" w:rsidRPr="00CB4573">
        <w:rPr>
          <w:lang w:val="cs-CZ"/>
        </w:rPr>
        <w:t xml:space="preserve"> </w:t>
      </w:r>
      <w:r w:rsidR="00A12740" w:rsidRPr="00CB4573">
        <w:rPr>
          <w:lang w:val="cs-CZ"/>
        </w:rPr>
        <w:t xml:space="preserve">dílčí </w:t>
      </w:r>
      <w:r w:rsidR="00477BAD" w:rsidRPr="00CB4573">
        <w:rPr>
          <w:lang w:val="cs-CZ"/>
        </w:rPr>
        <w:t>změny spalovacího systému</w:t>
      </w:r>
      <w:r w:rsidR="00653E5A" w:rsidRPr="00CB4573">
        <w:rPr>
          <w:lang w:val="cs-CZ"/>
        </w:rPr>
        <w:t xml:space="preserve"> s cirkulující fluidní vrs</w:t>
      </w:r>
      <w:r w:rsidR="00912D85" w:rsidRPr="00CB4573">
        <w:rPr>
          <w:lang w:val="cs-CZ"/>
        </w:rPr>
        <w:t>t</w:t>
      </w:r>
      <w:r w:rsidR="00653E5A" w:rsidRPr="00CB4573">
        <w:rPr>
          <w:lang w:val="cs-CZ"/>
        </w:rPr>
        <w:t>vou</w:t>
      </w:r>
      <w:r w:rsidR="00A12740" w:rsidRPr="00CB4573">
        <w:rPr>
          <w:lang w:val="cs-CZ"/>
        </w:rPr>
        <w:t xml:space="preserve"> v souvislosti s přechodem na jiné palivo a také</w:t>
      </w:r>
      <w:r w:rsidR="00477BAD" w:rsidRPr="00CB4573">
        <w:rPr>
          <w:lang w:val="cs-CZ"/>
        </w:rPr>
        <w:t xml:space="preserve"> pro zamezení zanášení fluidizačních trysek roštu</w:t>
      </w:r>
      <w:r w:rsidR="00405633" w:rsidRPr="00CB4573">
        <w:rPr>
          <w:lang w:val="cs-CZ"/>
        </w:rPr>
        <w:t xml:space="preserve"> a degradace</w:t>
      </w:r>
      <w:r w:rsidR="00477BAD" w:rsidRPr="00CB4573">
        <w:rPr>
          <w:lang w:val="cs-CZ"/>
        </w:rPr>
        <w:t xml:space="preserve"> materiálu vyzdívek kotlů z důvodu alkalické koroze</w:t>
      </w:r>
      <w:r w:rsidR="00405633" w:rsidRPr="00CB4573">
        <w:rPr>
          <w:lang w:val="cs-CZ"/>
        </w:rPr>
        <w:t>.</w:t>
      </w:r>
      <w:r w:rsidR="00A12740" w:rsidRPr="00CB4573">
        <w:rPr>
          <w:lang w:val="cs-CZ"/>
        </w:rPr>
        <w:t xml:space="preserve"> </w:t>
      </w:r>
      <w:r w:rsidR="00405633" w:rsidRPr="00CB4573">
        <w:rPr>
          <w:lang w:val="cs-CZ"/>
        </w:rPr>
        <w:t xml:space="preserve">Bude také </w:t>
      </w:r>
      <w:r w:rsidR="00477BAD" w:rsidRPr="00CB4573">
        <w:rPr>
          <w:lang w:val="cs-CZ"/>
        </w:rPr>
        <w:t>modifi</w:t>
      </w:r>
      <w:r w:rsidR="00405633" w:rsidRPr="00CB4573">
        <w:rPr>
          <w:lang w:val="cs-CZ"/>
        </w:rPr>
        <w:t>kován</w:t>
      </w:r>
      <w:r w:rsidR="00477BAD" w:rsidRPr="00CB4573">
        <w:rPr>
          <w:lang w:val="cs-CZ"/>
        </w:rPr>
        <w:t xml:space="preserve"> odvod </w:t>
      </w:r>
      <w:proofErr w:type="spellStart"/>
      <w:r w:rsidR="00477BAD" w:rsidRPr="00CB4573">
        <w:rPr>
          <w:lang w:val="cs-CZ"/>
        </w:rPr>
        <w:t>ložového</w:t>
      </w:r>
      <w:proofErr w:type="spellEnd"/>
      <w:r w:rsidR="00477BAD" w:rsidRPr="00CB4573">
        <w:rPr>
          <w:lang w:val="cs-CZ"/>
        </w:rPr>
        <w:t xml:space="preserve"> popela </w:t>
      </w:r>
      <w:r w:rsidR="00405633" w:rsidRPr="00CB4573">
        <w:rPr>
          <w:lang w:val="cs-CZ"/>
        </w:rPr>
        <w:t>z kotle</w:t>
      </w:r>
      <w:r w:rsidR="00477BAD" w:rsidRPr="00CB4573">
        <w:rPr>
          <w:lang w:val="cs-CZ"/>
        </w:rPr>
        <w:t>.</w:t>
      </w:r>
    </w:p>
    <w:p w14:paraId="565BE75B" w14:textId="21F0119C" w:rsidR="00405633" w:rsidRPr="00CB4573" w:rsidRDefault="00405633" w:rsidP="00405633">
      <w:pPr>
        <w:spacing w:before="120"/>
        <w:jc w:val="both"/>
        <w:rPr>
          <w:lang w:val="cs-CZ"/>
        </w:rPr>
      </w:pPr>
      <w:r w:rsidRPr="00CB4573">
        <w:rPr>
          <w:lang w:val="cs-CZ"/>
        </w:rPr>
        <w:t>S</w:t>
      </w:r>
      <w:r w:rsidR="00477BAD" w:rsidRPr="00CB4573">
        <w:rPr>
          <w:lang w:val="cs-CZ"/>
        </w:rPr>
        <w:t>távající uheln</w:t>
      </w:r>
      <w:r w:rsidRPr="00CB4573">
        <w:rPr>
          <w:lang w:val="cs-CZ"/>
        </w:rPr>
        <w:t>é</w:t>
      </w:r>
      <w:r w:rsidR="00477BAD" w:rsidRPr="00CB4573">
        <w:rPr>
          <w:lang w:val="cs-CZ"/>
        </w:rPr>
        <w:t xml:space="preserve"> zásobník</w:t>
      </w:r>
      <w:r w:rsidRPr="00CB4573">
        <w:rPr>
          <w:lang w:val="cs-CZ"/>
        </w:rPr>
        <w:t>y</w:t>
      </w:r>
      <w:r w:rsidR="00477BAD" w:rsidRPr="00CB4573">
        <w:rPr>
          <w:lang w:val="cs-CZ"/>
        </w:rPr>
        <w:t xml:space="preserve"> obdélníkového půdorysu o objemu 2x 530 m</w:t>
      </w:r>
      <w:r w:rsidR="00477BAD" w:rsidRPr="00CB4573">
        <w:rPr>
          <w:vertAlign w:val="superscript"/>
          <w:lang w:val="cs-CZ"/>
        </w:rPr>
        <w:t>3</w:t>
      </w:r>
      <w:r w:rsidR="00477BAD" w:rsidRPr="00CB4573">
        <w:rPr>
          <w:lang w:val="cs-CZ"/>
        </w:rPr>
        <w:t xml:space="preserve"> </w:t>
      </w:r>
      <w:r w:rsidRPr="00CB4573">
        <w:rPr>
          <w:lang w:val="cs-CZ"/>
        </w:rPr>
        <w:t xml:space="preserve">budou demontovány a </w:t>
      </w:r>
      <w:r w:rsidR="00477BAD" w:rsidRPr="00CB4573">
        <w:rPr>
          <w:lang w:val="cs-CZ"/>
        </w:rPr>
        <w:t xml:space="preserve">do </w:t>
      </w:r>
      <w:r w:rsidRPr="00CB4573">
        <w:rPr>
          <w:lang w:val="cs-CZ"/>
        </w:rPr>
        <w:t>uvolněného</w:t>
      </w:r>
      <w:r w:rsidR="00477BAD" w:rsidRPr="00CB4573">
        <w:rPr>
          <w:lang w:val="cs-CZ"/>
        </w:rPr>
        <w:t xml:space="preserve"> prostoru</w:t>
      </w:r>
      <w:r w:rsidRPr="00CB4573">
        <w:rPr>
          <w:lang w:val="cs-CZ"/>
        </w:rPr>
        <w:t xml:space="preserve"> budou instalovány</w:t>
      </w:r>
      <w:r w:rsidR="00477BAD" w:rsidRPr="00CB4573">
        <w:rPr>
          <w:lang w:val="cs-CZ"/>
        </w:rPr>
        <w:t xml:space="preserve"> nové válcové provozní zásobníky – o objemu </w:t>
      </w:r>
      <w:r w:rsidRPr="00CB4573">
        <w:rPr>
          <w:lang w:val="cs-CZ"/>
        </w:rPr>
        <w:t>300–350</w:t>
      </w:r>
      <w:r w:rsidR="00477BAD" w:rsidRPr="00CB4573">
        <w:rPr>
          <w:lang w:val="cs-CZ"/>
        </w:rPr>
        <w:t xml:space="preserve"> m</w:t>
      </w:r>
      <w:r w:rsidR="00477BAD" w:rsidRPr="00CB4573">
        <w:rPr>
          <w:vertAlign w:val="superscript"/>
          <w:lang w:val="cs-CZ"/>
        </w:rPr>
        <w:t>3</w:t>
      </w:r>
      <w:r w:rsidR="00477BAD" w:rsidRPr="00CB4573">
        <w:rPr>
          <w:lang w:val="cs-CZ"/>
        </w:rPr>
        <w:t xml:space="preserve"> tj. 2 zásobníky na kotel.</w:t>
      </w:r>
      <w:r w:rsidRPr="00CB4573">
        <w:rPr>
          <w:lang w:val="cs-CZ"/>
        </w:rPr>
        <w:t xml:space="preserve"> Ze spodní části sila bude DŠ vynášena rotujícím šnekem na nové výkonnější, do série řazené dopravníky paliva, které budou zajišťovat dopravu paliva do svodek kotle (K80/90). </w:t>
      </w:r>
    </w:p>
    <w:p w14:paraId="665D9BE0" w14:textId="2A7C9105" w:rsidR="00405633" w:rsidRPr="00CB4573" w:rsidRDefault="00405633" w:rsidP="00405633">
      <w:pPr>
        <w:spacing w:before="120"/>
        <w:jc w:val="both"/>
        <w:rPr>
          <w:lang w:val="cs-CZ"/>
        </w:rPr>
      </w:pPr>
      <w:proofErr w:type="spellStart"/>
      <w:r w:rsidRPr="00CB4573">
        <w:rPr>
          <w:lang w:val="cs-CZ"/>
        </w:rPr>
        <w:t>Zaštěpkování</w:t>
      </w:r>
      <w:proofErr w:type="spellEnd"/>
      <w:r w:rsidRPr="00CB4573">
        <w:rPr>
          <w:lang w:val="cs-CZ"/>
        </w:rPr>
        <w:t xml:space="preserve"> všech provozních zásobníků bude provedeno pomocí dvou nových pasů na úrovni +36 m ve stávajícím prostoru zauhlování, které budou plněny přesypem z vnější dopravy v úrovni střechy.  </w:t>
      </w:r>
    </w:p>
    <w:p w14:paraId="37739DF7" w14:textId="576033AB" w:rsidR="00405633" w:rsidRPr="00CB4573" w:rsidRDefault="00A12740" w:rsidP="00405633">
      <w:pPr>
        <w:spacing w:before="120"/>
        <w:jc w:val="both"/>
        <w:rPr>
          <w:lang w:val="cs-CZ"/>
        </w:rPr>
      </w:pPr>
      <w:r w:rsidRPr="00CB4573">
        <w:rPr>
          <w:lang w:val="cs-CZ"/>
        </w:rPr>
        <w:t xml:space="preserve">Skladování a doprava </w:t>
      </w:r>
      <w:r w:rsidR="00405633" w:rsidRPr="00CB4573">
        <w:rPr>
          <w:lang w:val="cs-CZ"/>
        </w:rPr>
        <w:t xml:space="preserve">rostlinných </w:t>
      </w:r>
      <w:proofErr w:type="spellStart"/>
      <w:r w:rsidR="00405633" w:rsidRPr="00CB4573">
        <w:rPr>
          <w:lang w:val="cs-CZ"/>
        </w:rPr>
        <w:t>peletek</w:t>
      </w:r>
      <w:proofErr w:type="spellEnd"/>
      <w:r w:rsidRPr="00CB4573">
        <w:rPr>
          <w:lang w:val="cs-CZ"/>
        </w:rPr>
        <w:t xml:space="preserve"> do kotlů</w:t>
      </w:r>
      <w:r w:rsidR="00405633" w:rsidRPr="00CB4573">
        <w:rPr>
          <w:lang w:val="cs-CZ"/>
        </w:rPr>
        <w:t xml:space="preserve"> zůstane zachován</w:t>
      </w:r>
      <w:r w:rsidRPr="00CB4573">
        <w:rPr>
          <w:lang w:val="cs-CZ"/>
        </w:rPr>
        <w:t>a</w:t>
      </w:r>
      <w:r w:rsidR="00405633" w:rsidRPr="00CB4573">
        <w:rPr>
          <w:lang w:val="cs-CZ"/>
        </w:rPr>
        <w:t>.</w:t>
      </w:r>
    </w:p>
    <w:p w14:paraId="73F9995B" w14:textId="77777777" w:rsidR="00F45729" w:rsidRDefault="00F45729" w:rsidP="002C5B52">
      <w:pPr>
        <w:spacing w:before="120"/>
        <w:jc w:val="both"/>
        <w:rPr>
          <w:u w:val="single"/>
          <w:lang w:val="cs-CZ"/>
        </w:rPr>
      </w:pPr>
    </w:p>
    <w:p w14:paraId="6118745D" w14:textId="77777777" w:rsidR="00F45729" w:rsidRDefault="00F45729" w:rsidP="002C5B52">
      <w:pPr>
        <w:spacing w:before="120"/>
        <w:jc w:val="both"/>
        <w:rPr>
          <w:u w:val="single"/>
          <w:lang w:val="cs-CZ"/>
        </w:rPr>
      </w:pPr>
    </w:p>
    <w:p w14:paraId="441F7E34" w14:textId="77777777" w:rsidR="00F45729" w:rsidRDefault="00F45729" w:rsidP="002C5B52">
      <w:pPr>
        <w:spacing w:before="120"/>
        <w:jc w:val="both"/>
        <w:rPr>
          <w:u w:val="single"/>
          <w:lang w:val="cs-CZ"/>
        </w:rPr>
      </w:pPr>
    </w:p>
    <w:p w14:paraId="3DEEF112" w14:textId="77777777" w:rsidR="00F45729" w:rsidRDefault="00F45729" w:rsidP="002C5B52">
      <w:pPr>
        <w:spacing w:before="120"/>
        <w:jc w:val="both"/>
        <w:rPr>
          <w:u w:val="single"/>
          <w:lang w:val="cs-CZ"/>
        </w:rPr>
      </w:pPr>
    </w:p>
    <w:p w14:paraId="146DC2CB" w14:textId="77777777" w:rsidR="00F45729" w:rsidRDefault="00F45729" w:rsidP="002C5B52">
      <w:pPr>
        <w:spacing w:before="120"/>
        <w:jc w:val="both"/>
        <w:rPr>
          <w:u w:val="single"/>
          <w:lang w:val="cs-CZ"/>
        </w:rPr>
      </w:pPr>
    </w:p>
    <w:p w14:paraId="349DC4E4" w14:textId="77777777" w:rsidR="00F45729" w:rsidRDefault="00F45729" w:rsidP="002C5B52">
      <w:pPr>
        <w:spacing w:before="120"/>
        <w:jc w:val="both"/>
        <w:rPr>
          <w:u w:val="single"/>
          <w:lang w:val="cs-CZ"/>
        </w:rPr>
      </w:pPr>
    </w:p>
    <w:p w14:paraId="7B998776" w14:textId="77777777" w:rsidR="00F45729" w:rsidRDefault="00F45729" w:rsidP="002C5B52">
      <w:pPr>
        <w:spacing w:before="120"/>
        <w:jc w:val="both"/>
        <w:rPr>
          <w:u w:val="single"/>
          <w:lang w:val="cs-CZ"/>
        </w:rPr>
      </w:pPr>
    </w:p>
    <w:p w14:paraId="20B592AB" w14:textId="77777777" w:rsidR="00F45729" w:rsidRDefault="00F45729" w:rsidP="002C5B52">
      <w:pPr>
        <w:spacing w:before="120"/>
        <w:jc w:val="both"/>
        <w:rPr>
          <w:u w:val="single"/>
          <w:lang w:val="cs-CZ"/>
        </w:rPr>
      </w:pPr>
    </w:p>
    <w:p w14:paraId="52AA1D85" w14:textId="77777777" w:rsidR="00F45729" w:rsidRDefault="00F45729" w:rsidP="002C5B52">
      <w:pPr>
        <w:spacing w:before="120"/>
        <w:jc w:val="both"/>
        <w:rPr>
          <w:u w:val="single"/>
          <w:lang w:val="cs-CZ"/>
        </w:rPr>
      </w:pPr>
    </w:p>
    <w:p w14:paraId="55B3EDC4" w14:textId="70C863D0" w:rsidR="002C5B52" w:rsidRPr="00CB4573" w:rsidRDefault="002C5B52" w:rsidP="002C5B52">
      <w:pPr>
        <w:spacing w:before="120"/>
        <w:jc w:val="both"/>
        <w:rPr>
          <w:u w:val="single"/>
          <w:lang w:val="cs-CZ"/>
        </w:rPr>
      </w:pPr>
      <w:r w:rsidRPr="00CB4573">
        <w:rPr>
          <w:u w:val="single"/>
          <w:lang w:val="cs-CZ"/>
        </w:rPr>
        <w:lastRenderedPageBreak/>
        <w:t>Základní parametry kotlů K80, K90 po změně paliva</w:t>
      </w:r>
    </w:p>
    <w:tbl>
      <w:tblPr>
        <w:tblW w:w="8998" w:type="dxa"/>
        <w:tblCellMar>
          <w:left w:w="70" w:type="dxa"/>
          <w:right w:w="70" w:type="dxa"/>
        </w:tblCellMar>
        <w:tblLook w:val="04A0" w:firstRow="1" w:lastRow="0" w:firstColumn="1" w:lastColumn="0" w:noHBand="0" w:noVBand="1"/>
      </w:tblPr>
      <w:tblGrid>
        <w:gridCol w:w="5377"/>
        <w:gridCol w:w="1595"/>
        <w:gridCol w:w="2026"/>
      </w:tblGrid>
      <w:tr w:rsidR="002C5B52" w:rsidRPr="00CB4573" w14:paraId="326F5248" w14:textId="77777777" w:rsidTr="00E17AA0">
        <w:trPr>
          <w:trHeight w:val="360"/>
        </w:trPr>
        <w:tc>
          <w:tcPr>
            <w:tcW w:w="8998" w:type="dxa"/>
            <w:gridSpan w:val="3"/>
            <w:tcBorders>
              <w:top w:val="single" w:sz="8" w:space="0" w:color="auto"/>
              <w:left w:val="single" w:sz="8" w:space="0" w:color="auto"/>
              <w:bottom w:val="double" w:sz="6" w:space="0" w:color="auto"/>
              <w:right w:val="single" w:sz="8" w:space="0" w:color="000000" w:themeColor="text1"/>
            </w:tcBorders>
            <w:shd w:val="clear" w:color="auto" w:fill="auto"/>
            <w:vAlign w:val="center"/>
            <w:hideMark/>
          </w:tcPr>
          <w:p w14:paraId="72B55AF5" w14:textId="77777777" w:rsidR="002C5B52" w:rsidRPr="00CB4573" w:rsidRDefault="002C5B52" w:rsidP="002C5B52">
            <w:pPr>
              <w:keepNext/>
              <w:spacing w:after="0" w:line="240" w:lineRule="auto"/>
              <w:rPr>
                <w:b/>
                <w:bCs/>
                <w:lang w:val="cs-CZ" w:eastAsia="cs-CZ"/>
              </w:rPr>
            </w:pPr>
            <w:r w:rsidRPr="00CB4573">
              <w:rPr>
                <w:b/>
                <w:bCs/>
                <w:lang w:val="cs-CZ" w:eastAsia="cs-CZ"/>
              </w:rPr>
              <w:t>KOTEL K80 A K90</w:t>
            </w:r>
          </w:p>
        </w:tc>
      </w:tr>
      <w:tr w:rsidR="002C5B52" w:rsidRPr="00CB4573" w14:paraId="0C493D7C" w14:textId="77777777" w:rsidTr="002C5B52">
        <w:trPr>
          <w:trHeight w:val="438"/>
        </w:trPr>
        <w:tc>
          <w:tcPr>
            <w:tcW w:w="5377"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3B44F92" w14:textId="77777777" w:rsidR="002C5B52" w:rsidRPr="00CB4573" w:rsidRDefault="002C5B52" w:rsidP="002C5B52">
            <w:pPr>
              <w:keepNext/>
              <w:spacing w:after="0" w:line="240" w:lineRule="auto"/>
              <w:rPr>
                <w:lang w:val="cs-CZ" w:eastAsia="cs-CZ"/>
              </w:rPr>
            </w:pPr>
            <w:r w:rsidRPr="00CB4573">
              <w:rPr>
                <w:lang w:val="cs-CZ" w:eastAsia="cs-CZ"/>
              </w:rPr>
              <w:t>Výrobce</w:t>
            </w:r>
          </w:p>
        </w:tc>
        <w:tc>
          <w:tcPr>
            <w:tcW w:w="3621" w:type="dxa"/>
            <w:gridSpan w:val="2"/>
            <w:tcBorders>
              <w:top w:val="single" w:sz="4" w:space="0" w:color="auto"/>
              <w:left w:val="nil"/>
              <w:bottom w:val="single" w:sz="4" w:space="0" w:color="auto"/>
              <w:right w:val="single" w:sz="8" w:space="0" w:color="000000" w:themeColor="text1"/>
            </w:tcBorders>
            <w:shd w:val="clear" w:color="auto" w:fill="auto"/>
            <w:noWrap/>
            <w:vAlign w:val="center"/>
            <w:hideMark/>
          </w:tcPr>
          <w:p w14:paraId="675D95D0" w14:textId="77777777" w:rsidR="002C5B52" w:rsidRPr="00CB4573" w:rsidRDefault="002C5B52" w:rsidP="002C5B52">
            <w:pPr>
              <w:keepNext/>
              <w:spacing w:after="0" w:line="240" w:lineRule="auto"/>
              <w:rPr>
                <w:lang w:val="cs-CZ" w:eastAsia="cs-CZ"/>
              </w:rPr>
            </w:pPr>
            <w:r w:rsidRPr="00CB4573">
              <w:rPr>
                <w:lang w:val="cs-CZ" w:eastAsia="cs-CZ"/>
              </w:rPr>
              <w:t>Vítkovice / EVT Stuttgart</w:t>
            </w:r>
          </w:p>
        </w:tc>
      </w:tr>
      <w:tr w:rsidR="002C5B52" w:rsidRPr="00CB4573" w14:paraId="3866174F" w14:textId="77777777" w:rsidTr="002C5B52">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70C86741" w14:textId="77777777" w:rsidR="002C5B52" w:rsidRPr="00CB4573" w:rsidRDefault="002C5B52" w:rsidP="002C5B52">
            <w:pPr>
              <w:keepNext/>
              <w:spacing w:after="0" w:line="240" w:lineRule="auto"/>
              <w:rPr>
                <w:lang w:val="cs-CZ" w:eastAsia="cs-CZ"/>
              </w:rPr>
            </w:pPr>
            <w:r w:rsidRPr="00CB4573">
              <w:rPr>
                <w:lang w:val="cs-CZ" w:eastAsia="cs-CZ"/>
              </w:rPr>
              <w:t>Typ</w:t>
            </w:r>
          </w:p>
        </w:tc>
        <w:tc>
          <w:tcPr>
            <w:tcW w:w="1595" w:type="dxa"/>
            <w:tcBorders>
              <w:top w:val="nil"/>
              <w:left w:val="nil"/>
              <w:bottom w:val="single" w:sz="4" w:space="0" w:color="auto"/>
              <w:right w:val="single" w:sz="4" w:space="0" w:color="auto"/>
            </w:tcBorders>
            <w:shd w:val="clear" w:color="auto" w:fill="auto"/>
            <w:noWrap/>
            <w:vAlign w:val="bottom"/>
            <w:hideMark/>
          </w:tcPr>
          <w:p w14:paraId="532E2511" w14:textId="77777777" w:rsidR="002C5B52" w:rsidRPr="00CB4573" w:rsidRDefault="002C5B52" w:rsidP="002C5B52">
            <w:pPr>
              <w:keepNext/>
              <w:spacing w:after="0" w:line="240" w:lineRule="auto"/>
              <w:rPr>
                <w:lang w:val="cs-CZ" w:eastAsia="cs-CZ"/>
              </w:rPr>
            </w:pPr>
          </w:p>
        </w:tc>
        <w:tc>
          <w:tcPr>
            <w:tcW w:w="2026" w:type="dxa"/>
            <w:tcBorders>
              <w:top w:val="nil"/>
              <w:left w:val="nil"/>
              <w:bottom w:val="single" w:sz="4" w:space="0" w:color="auto"/>
              <w:right w:val="single" w:sz="8" w:space="0" w:color="auto"/>
            </w:tcBorders>
            <w:shd w:val="clear" w:color="auto" w:fill="auto"/>
            <w:noWrap/>
            <w:vAlign w:val="center"/>
            <w:hideMark/>
          </w:tcPr>
          <w:p w14:paraId="2C50F224" w14:textId="77777777" w:rsidR="002C5B52" w:rsidRPr="00CB4573" w:rsidRDefault="002C5B52" w:rsidP="002C5B52">
            <w:pPr>
              <w:keepNext/>
              <w:spacing w:after="0" w:line="240" w:lineRule="auto"/>
              <w:rPr>
                <w:lang w:val="cs-CZ" w:eastAsia="cs-CZ"/>
              </w:rPr>
            </w:pPr>
            <w:r w:rsidRPr="00CB4573">
              <w:rPr>
                <w:lang w:val="cs-CZ" w:eastAsia="cs-CZ"/>
              </w:rPr>
              <w:t>CFB</w:t>
            </w:r>
          </w:p>
        </w:tc>
      </w:tr>
      <w:tr w:rsidR="002C5B52" w:rsidRPr="005B2BCE" w14:paraId="4B6C8FEA"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3F990F6F" w14:textId="0FBC89B4" w:rsidR="002C5B52" w:rsidRPr="00CB4573" w:rsidRDefault="002C5B52" w:rsidP="002C5B52">
            <w:pPr>
              <w:keepNext/>
              <w:spacing w:after="0" w:line="240" w:lineRule="auto"/>
              <w:rPr>
                <w:lang w:val="cs-CZ" w:eastAsia="cs-CZ"/>
              </w:rPr>
            </w:pPr>
            <w:r w:rsidRPr="00CB4573">
              <w:rPr>
                <w:lang w:val="cs-CZ" w:eastAsia="cs-CZ"/>
              </w:rPr>
              <w:t>Palivo</w:t>
            </w:r>
          </w:p>
        </w:tc>
        <w:tc>
          <w:tcPr>
            <w:tcW w:w="1595" w:type="dxa"/>
            <w:tcBorders>
              <w:top w:val="nil"/>
              <w:left w:val="nil"/>
              <w:bottom w:val="single" w:sz="4" w:space="0" w:color="auto"/>
              <w:right w:val="single" w:sz="4" w:space="0" w:color="auto"/>
            </w:tcBorders>
            <w:shd w:val="clear" w:color="auto" w:fill="auto"/>
            <w:noWrap/>
            <w:vAlign w:val="bottom"/>
            <w:hideMark/>
          </w:tcPr>
          <w:p w14:paraId="6DF1F814" w14:textId="77777777" w:rsidR="002C5B52" w:rsidRPr="00CB4573" w:rsidRDefault="002C5B52" w:rsidP="002C5B52">
            <w:pPr>
              <w:keepNext/>
              <w:spacing w:after="0" w:line="240" w:lineRule="auto"/>
              <w:rPr>
                <w:lang w:val="cs-CZ" w:eastAsia="cs-CZ"/>
              </w:rPr>
            </w:pPr>
          </w:p>
        </w:tc>
        <w:tc>
          <w:tcPr>
            <w:tcW w:w="2026" w:type="dxa"/>
            <w:tcBorders>
              <w:top w:val="nil"/>
              <w:left w:val="nil"/>
              <w:bottom w:val="single" w:sz="4" w:space="0" w:color="auto"/>
              <w:right w:val="single" w:sz="8" w:space="0" w:color="auto"/>
            </w:tcBorders>
            <w:shd w:val="clear" w:color="auto" w:fill="auto"/>
            <w:noWrap/>
            <w:vAlign w:val="center"/>
            <w:hideMark/>
          </w:tcPr>
          <w:p w14:paraId="76C70089" w14:textId="48BB0BB0" w:rsidR="002C5B52" w:rsidRPr="00CB4573" w:rsidRDefault="002C5B52" w:rsidP="002C5B52">
            <w:pPr>
              <w:keepNext/>
              <w:spacing w:after="0" w:line="240" w:lineRule="auto"/>
              <w:rPr>
                <w:lang w:val="cs-CZ" w:eastAsia="cs-CZ"/>
              </w:rPr>
            </w:pPr>
            <w:r w:rsidRPr="00CB4573">
              <w:rPr>
                <w:lang w:val="cs-CZ" w:eastAsia="cs-CZ"/>
              </w:rPr>
              <w:t>dřevní štěpka</w:t>
            </w:r>
            <w:r w:rsidR="00FC0715" w:rsidRPr="00CB4573">
              <w:rPr>
                <w:lang w:val="cs-CZ" w:eastAsia="cs-CZ"/>
              </w:rPr>
              <w:t xml:space="preserve">, spoluspalování rostlinných </w:t>
            </w:r>
            <w:proofErr w:type="spellStart"/>
            <w:r w:rsidR="00FC0715" w:rsidRPr="00CB4573">
              <w:rPr>
                <w:lang w:val="cs-CZ" w:eastAsia="cs-CZ"/>
              </w:rPr>
              <w:t>peletek</w:t>
            </w:r>
            <w:proofErr w:type="spellEnd"/>
            <w:r w:rsidR="00653E5A" w:rsidRPr="00CB4573">
              <w:rPr>
                <w:lang w:val="cs-CZ" w:eastAsia="cs-CZ"/>
              </w:rPr>
              <w:t xml:space="preserve"> ~30</w:t>
            </w:r>
            <w:r w:rsidR="00A35F7B" w:rsidRPr="00CB4573">
              <w:rPr>
                <w:lang w:val="cs-CZ" w:eastAsia="cs-CZ"/>
              </w:rPr>
              <w:t xml:space="preserve"> </w:t>
            </w:r>
            <w:r w:rsidR="00653E5A" w:rsidRPr="00CB4573">
              <w:rPr>
                <w:lang w:val="cs-CZ" w:eastAsia="cs-CZ"/>
              </w:rPr>
              <w:t>%</w:t>
            </w:r>
            <w:r w:rsidR="00FC0715" w:rsidRPr="00CB4573">
              <w:rPr>
                <w:lang w:val="cs-CZ" w:eastAsia="cs-CZ"/>
              </w:rPr>
              <w:t>, u K80 i olejové emulze</w:t>
            </w:r>
          </w:p>
        </w:tc>
      </w:tr>
      <w:tr w:rsidR="00352924" w:rsidRPr="00CB4573" w14:paraId="1C9BEEAB"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tcPr>
          <w:p w14:paraId="2FA0496D" w14:textId="44356460" w:rsidR="00352924" w:rsidRPr="00CB4573" w:rsidRDefault="00352924" w:rsidP="002C5B52">
            <w:pPr>
              <w:keepNext/>
              <w:spacing w:after="0" w:line="240" w:lineRule="auto"/>
              <w:rPr>
                <w:lang w:val="cs-CZ" w:eastAsia="cs-CZ"/>
              </w:rPr>
            </w:pPr>
            <w:r w:rsidRPr="00CB4573">
              <w:rPr>
                <w:lang w:val="cs-CZ" w:eastAsia="cs-CZ"/>
              </w:rPr>
              <w:t>Na</w:t>
            </w:r>
            <w:r w:rsidR="00CC7A97">
              <w:rPr>
                <w:lang w:val="cs-CZ" w:eastAsia="cs-CZ"/>
              </w:rPr>
              <w:t>j</w:t>
            </w:r>
            <w:r w:rsidRPr="00CB4573">
              <w:rPr>
                <w:lang w:val="cs-CZ" w:eastAsia="cs-CZ"/>
              </w:rPr>
              <w:t xml:space="preserve">ížděcí palivo </w:t>
            </w:r>
          </w:p>
        </w:tc>
        <w:tc>
          <w:tcPr>
            <w:tcW w:w="1595" w:type="dxa"/>
            <w:tcBorders>
              <w:top w:val="nil"/>
              <w:left w:val="nil"/>
              <w:bottom w:val="single" w:sz="4" w:space="0" w:color="auto"/>
              <w:right w:val="single" w:sz="4" w:space="0" w:color="auto"/>
            </w:tcBorders>
            <w:shd w:val="clear" w:color="auto" w:fill="auto"/>
            <w:noWrap/>
            <w:vAlign w:val="bottom"/>
          </w:tcPr>
          <w:p w14:paraId="332DA993" w14:textId="77777777" w:rsidR="00352924" w:rsidRPr="00CB4573" w:rsidRDefault="00352924" w:rsidP="002C5B52">
            <w:pPr>
              <w:keepNext/>
              <w:spacing w:after="0" w:line="240" w:lineRule="auto"/>
              <w:rPr>
                <w:lang w:val="cs-CZ" w:eastAsia="cs-CZ"/>
              </w:rPr>
            </w:pPr>
          </w:p>
        </w:tc>
        <w:tc>
          <w:tcPr>
            <w:tcW w:w="2026" w:type="dxa"/>
            <w:tcBorders>
              <w:top w:val="nil"/>
              <w:left w:val="nil"/>
              <w:bottom w:val="single" w:sz="4" w:space="0" w:color="auto"/>
              <w:right w:val="single" w:sz="8" w:space="0" w:color="auto"/>
            </w:tcBorders>
            <w:shd w:val="clear" w:color="auto" w:fill="auto"/>
            <w:noWrap/>
            <w:vAlign w:val="center"/>
          </w:tcPr>
          <w:p w14:paraId="79CF311C" w14:textId="0DB88AFD" w:rsidR="00352924" w:rsidRPr="00CB4573" w:rsidRDefault="00352924" w:rsidP="002C5B52">
            <w:pPr>
              <w:keepNext/>
              <w:spacing w:after="0" w:line="240" w:lineRule="auto"/>
              <w:rPr>
                <w:lang w:val="cs-CZ" w:eastAsia="cs-CZ"/>
              </w:rPr>
            </w:pPr>
            <w:r w:rsidRPr="00CB4573">
              <w:rPr>
                <w:lang w:val="cs-CZ" w:eastAsia="cs-CZ"/>
              </w:rPr>
              <w:t xml:space="preserve">Zemní plyn </w:t>
            </w:r>
          </w:p>
        </w:tc>
      </w:tr>
      <w:tr w:rsidR="002C5B52" w:rsidRPr="00CB4573" w14:paraId="7429FD4C"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1ED9DF7F" w14:textId="77777777" w:rsidR="002C5B52" w:rsidRPr="00CB4573" w:rsidRDefault="002C5B52" w:rsidP="002C5B52">
            <w:pPr>
              <w:keepNext/>
              <w:spacing w:after="0" w:line="240" w:lineRule="auto"/>
              <w:rPr>
                <w:lang w:val="cs-CZ" w:eastAsia="cs-CZ"/>
              </w:rPr>
            </w:pPr>
            <w:r w:rsidRPr="00CB4573">
              <w:rPr>
                <w:lang w:val="cs-CZ" w:eastAsia="cs-CZ"/>
              </w:rPr>
              <w:t>Výhřevnost dřevní štěpky</w:t>
            </w:r>
          </w:p>
        </w:tc>
        <w:tc>
          <w:tcPr>
            <w:tcW w:w="1595" w:type="dxa"/>
            <w:tcBorders>
              <w:top w:val="nil"/>
              <w:left w:val="nil"/>
              <w:bottom w:val="single" w:sz="4" w:space="0" w:color="auto"/>
              <w:right w:val="single" w:sz="4" w:space="0" w:color="auto"/>
            </w:tcBorders>
            <w:shd w:val="clear" w:color="auto" w:fill="auto"/>
            <w:noWrap/>
            <w:vAlign w:val="center"/>
            <w:hideMark/>
          </w:tcPr>
          <w:p w14:paraId="275FDCA9" w14:textId="77777777" w:rsidR="002C5B52" w:rsidRPr="00CB4573" w:rsidRDefault="002C5B52" w:rsidP="002C5B52">
            <w:pPr>
              <w:keepNext/>
              <w:spacing w:after="0" w:line="240" w:lineRule="auto"/>
              <w:rPr>
                <w:lang w:val="cs-CZ" w:eastAsia="cs-CZ"/>
              </w:rPr>
            </w:pPr>
            <w:r w:rsidRPr="00CB4573">
              <w:rPr>
                <w:lang w:val="cs-CZ" w:eastAsia="cs-CZ"/>
              </w:rPr>
              <w:t>MJ/kg</w:t>
            </w:r>
          </w:p>
        </w:tc>
        <w:tc>
          <w:tcPr>
            <w:tcW w:w="2026" w:type="dxa"/>
            <w:tcBorders>
              <w:top w:val="nil"/>
              <w:left w:val="nil"/>
              <w:bottom w:val="single" w:sz="4" w:space="0" w:color="auto"/>
              <w:right w:val="single" w:sz="8" w:space="0" w:color="auto"/>
            </w:tcBorders>
            <w:shd w:val="clear" w:color="auto" w:fill="auto"/>
            <w:noWrap/>
            <w:vAlign w:val="center"/>
            <w:hideMark/>
          </w:tcPr>
          <w:p w14:paraId="23A10AD9" w14:textId="77777777" w:rsidR="002C5B52" w:rsidRPr="00CB4573" w:rsidRDefault="002C5B52" w:rsidP="002C5B52">
            <w:pPr>
              <w:keepNext/>
              <w:spacing w:after="0" w:line="240" w:lineRule="auto"/>
              <w:rPr>
                <w:lang w:val="cs-CZ" w:eastAsia="cs-CZ"/>
              </w:rPr>
            </w:pPr>
            <w:r w:rsidRPr="00CB4573">
              <w:rPr>
                <w:lang w:val="cs-CZ" w:eastAsia="cs-CZ"/>
              </w:rPr>
              <w:t>7,8 – 12 MJ/kg</w:t>
            </w:r>
          </w:p>
        </w:tc>
      </w:tr>
      <w:tr w:rsidR="002C5B52" w:rsidRPr="00CB4573" w14:paraId="2C649D68"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09E73DFB" w14:textId="77777777" w:rsidR="002C5B52" w:rsidRPr="00CB4573" w:rsidRDefault="002C5B52" w:rsidP="002C5B52">
            <w:pPr>
              <w:keepNext/>
              <w:spacing w:after="0" w:line="240" w:lineRule="auto"/>
              <w:rPr>
                <w:lang w:val="cs-CZ" w:eastAsia="cs-CZ"/>
              </w:rPr>
            </w:pPr>
            <w:r w:rsidRPr="00CB4573">
              <w:rPr>
                <w:lang w:val="cs-CZ" w:eastAsia="cs-CZ"/>
              </w:rPr>
              <w:t>Jmenovitý parní výkon kotle</w:t>
            </w:r>
          </w:p>
        </w:tc>
        <w:tc>
          <w:tcPr>
            <w:tcW w:w="1595" w:type="dxa"/>
            <w:tcBorders>
              <w:top w:val="nil"/>
              <w:left w:val="nil"/>
              <w:bottom w:val="single" w:sz="4" w:space="0" w:color="auto"/>
              <w:right w:val="single" w:sz="4" w:space="0" w:color="auto"/>
            </w:tcBorders>
            <w:shd w:val="clear" w:color="auto" w:fill="auto"/>
            <w:noWrap/>
            <w:vAlign w:val="center"/>
            <w:hideMark/>
          </w:tcPr>
          <w:p w14:paraId="074172EB" w14:textId="77777777" w:rsidR="002C5B52" w:rsidRPr="00CB4573" w:rsidRDefault="002C5B52" w:rsidP="002C5B52">
            <w:pPr>
              <w:keepNext/>
              <w:spacing w:after="0" w:line="240" w:lineRule="auto"/>
              <w:rPr>
                <w:lang w:val="cs-CZ" w:eastAsia="cs-CZ"/>
              </w:rPr>
            </w:pPr>
            <w:proofErr w:type="spellStart"/>
            <w:r w:rsidRPr="00CB4573">
              <w:rPr>
                <w:lang w:val="cs-CZ" w:eastAsia="cs-CZ"/>
              </w:rPr>
              <w:t>MWt</w:t>
            </w:r>
            <w:proofErr w:type="spellEnd"/>
          </w:p>
        </w:tc>
        <w:tc>
          <w:tcPr>
            <w:tcW w:w="2026" w:type="dxa"/>
            <w:tcBorders>
              <w:top w:val="nil"/>
              <w:left w:val="nil"/>
              <w:bottom w:val="single" w:sz="4" w:space="0" w:color="auto"/>
              <w:right w:val="single" w:sz="8" w:space="0" w:color="auto"/>
            </w:tcBorders>
            <w:shd w:val="clear" w:color="auto" w:fill="auto"/>
            <w:noWrap/>
            <w:vAlign w:val="center"/>
            <w:hideMark/>
          </w:tcPr>
          <w:p w14:paraId="74E265B4" w14:textId="77777777" w:rsidR="002C5B52" w:rsidRPr="00CB4573" w:rsidRDefault="002C5B52" w:rsidP="002C5B52">
            <w:pPr>
              <w:keepNext/>
              <w:spacing w:after="0" w:line="240" w:lineRule="auto"/>
              <w:rPr>
                <w:lang w:val="cs-CZ" w:eastAsia="cs-CZ"/>
              </w:rPr>
            </w:pPr>
            <w:r w:rsidRPr="00CB4573">
              <w:rPr>
                <w:lang w:val="cs-CZ" w:eastAsia="cs-CZ"/>
              </w:rPr>
              <w:t>100</w:t>
            </w:r>
          </w:p>
        </w:tc>
      </w:tr>
      <w:tr w:rsidR="002C5B52" w:rsidRPr="00CB4573" w14:paraId="32DEFC21"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2AF771BA" w14:textId="27931AD1" w:rsidR="002C5B52" w:rsidRPr="00CB4573" w:rsidRDefault="002C5B52" w:rsidP="002C5B52">
            <w:pPr>
              <w:keepNext/>
              <w:spacing w:after="0" w:line="240" w:lineRule="auto"/>
              <w:rPr>
                <w:lang w:val="cs-CZ" w:eastAsia="cs-CZ"/>
              </w:rPr>
            </w:pPr>
            <w:r w:rsidRPr="00CB4573">
              <w:rPr>
                <w:lang w:val="cs-CZ" w:eastAsia="cs-CZ"/>
              </w:rPr>
              <w:t>Jmenovitý tepelný výkon kotle</w:t>
            </w:r>
          </w:p>
        </w:tc>
        <w:tc>
          <w:tcPr>
            <w:tcW w:w="1595" w:type="dxa"/>
            <w:tcBorders>
              <w:top w:val="nil"/>
              <w:left w:val="nil"/>
              <w:bottom w:val="single" w:sz="4" w:space="0" w:color="auto"/>
              <w:right w:val="single" w:sz="4" w:space="0" w:color="auto"/>
            </w:tcBorders>
            <w:shd w:val="clear" w:color="auto" w:fill="auto"/>
            <w:noWrap/>
            <w:vAlign w:val="center"/>
            <w:hideMark/>
          </w:tcPr>
          <w:p w14:paraId="71D2C954" w14:textId="77777777" w:rsidR="002C5B52" w:rsidRPr="00CB4573" w:rsidRDefault="002C5B52" w:rsidP="002C5B52">
            <w:pPr>
              <w:keepNext/>
              <w:spacing w:after="0" w:line="240" w:lineRule="auto"/>
              <w:rPr>
                <w:lang w:val="cs-CZ" w:eastAsia="cs-CZ"/>
              </w:rPr>
            </w:pPr>
            <w:proofErr w:type="spellStart"/>
            <w:r w:rsidRPr="00CB4573">
              <w:rPr>
                <w:lang w:val="cs-CZ" w:eastAsia="cs-CZ"/>
              </w:rPr>
              <w:t>MWt</w:t>
            </w:r>
            <w:proofErr w:type="spellEnd"/>
          </w:p>
        </w:tc>
        <w:tc>
          <w:tcPr>
            <w:tcW w:w="2026" w:type="dxa"/>
            <w:tcBorders>
              <w:top w:val="nil"/>
              <w:left w:val="nil"/>
              <w:bottom w:val="single" w:sz="4" w:space="0" w:color="auto"/>
              <w:right w:val="single" w:sz="8" w:space="0" w:color="auto"/>
            </w:tcBorders>
            <w:shd w:val="clear" w:color="auto" w:fill="auto"/>
            <w:noWrap/>
            <w:vAlign w:val="center"/>
            <w:hideMark/>
          </w:tcPr>
          <w:p w14:paraId="3E8296C6" w14:textId="00C9B90C" w:rsidR="002C5B52" w:rsidRPr="00CB4573" w:rsidRDefault="00FC0715" w:rsidP="002C5B52">
            <w:pPr>
              <w:keepNext/>
              <w:spacing w:after="0" w:line="240" w:lineRule="auto"/>
              <w:rPr>
                <w:lang w:val="cs-CZ" w:eastAsia="cs-CZ"/>
              </w:rPr>
            </w:pPr>
            <w:r w:rsidRPr="00CB4573">
              <w:rPr>
                <w:lang w:val="cs-CZ" w:eastAsia="cs-CZ"/>
              </w:rPr>
              <w:t>71,1</w:t>
            </w:r>
          </w:p>
        </w:tc>
      </w:tr>
      <w:tr w:rsidR="002C5B52" w:rsidRPr="00CB4573" w14:paraId="11F4D5E5"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2F7B3B6E" w14:textId="17D6C195" w:rsidR="002C5B52" w:rsidRPr="00CB4573" w:rsidRDefault="002C5B52" w:rsidP="002C5B52">
            <w:pPr>
              <w:keepNext/>
              <w:spacing w:after="0" w:line="240" w:lineRule="auto"/>
              <w:rPr>
                <w:lang w:val="cs-CZ" w:eastAsia="cs-CZ"/>
              </w:rPr>
            </w:pPr>
            <w:r w:rsidRPr="00CB4573">
              <w:rPr>
                <w:lang w:val="cs-CZ" w:eastAsia="cs-CZ"/>
              </w:rPr>
              <w:t>Jmenovitý tepelný příkon</w:t>
            </w:r>
          </w:p>
        </w:tc>
        <w:tc>
          <w:tcPr>
            <w:tcW w:w="1595" w:type="dxa"/>
            <w:tcBorders>
              <w:top w:val="nil"/>
              <w:left w:val="nil"/>
              <w:bottom w:val="single" w:sz="4" w:space="0" w:color="auto"/>
              <w:right w:val="single" w:sz="4" w:space="0" w:color="auto"/>
            </w:tcBorders>
            <w:shd w:val="clear" w:color="auto" w:fill="auto"/>
            <w:noWrap/>
            <w:vAlign w:val="center"/>
            <w:hideMark/>
          </w:tcPr>
          <w:p w14:paraId="25A3C2B4" w14:textId="77777777" w:rsidR="002C5B52" w:rsidRPr="00CB4573" w:rsidRDefault="002C5B52" w:rsidP="002C5B52">
            <w:pPr>
              <w:keepNext/>
              <w:spacing w:after="0" w:line="240" w:lineRule="auto"/>
              <w:rPr>
                <w:lang w:val="cs-CZ" w:eastAsia="cs-CZ"/>
              </w:rPr>
            </w:pPr>
            <w:proofErr w:type="spellStart"/>
            <w:r w:rsidRPr="00CB4573">
              <w:rPr>
                <w:lang w:val="cs-CZ" w:eastAsia="cs-CZ"/>
              </w:rPr>
              <w:t>MWt</w:t>
            </w:r>
            <w:proofErr w:type="spellEnd"/>
          </w:p>
        </w:tc>
        <w:tc>
          <w:tcPr>
            <w:tcW w:w="2026" w:type="dxa"/>
            <w:tcBorders>
              <w:top w:val="nil"/>
              <w:left w:val="nil"/>
              <w:bottom w:val="single" w:sz="4" w:space="0" w:color="auto"/>
              <w:right w:val="single" w:sz="8" w:space="0" w:color="auto"/>
            </w:tcBorders>
            <w:shd w:val="clear" w:color="auto" w:fill="auto"/>
            <w:noWrap/>
            <w:vAlign w:val="center"/>
            <w:hideMark/>
          </w:tcPr>
          <w:p w14:paraId="167141C5" w14:textId="32E4B16F" w:rsidR="002C5B52" w:rsidRPr="00CB4573" w:rsidRDefault="00FC0715" w:rsidP="002C5B52">
            <w:pPr>
              <w:keepNext/>
              <w:spacing w:after="0" w:line="240" w:lineRule="auto"/>
              <w:rPr>
                <w:lang w:val="cs-CZ" w:eastAsia="cs-CZ"/>
              </w:rPr>
            </w:pPr>
            <w:r w:rsidRPr="00CB4573">
              <w:rPr>
                <w:lang w:val="cs-CZ" w:eastAsia="cs-CZ"/>
              </w:rPr>
              <w:t>79</w:t>
            </w:r>
          </w:p>
        </w:tc>
      </w:tr>
      <w:tr w:rsidR="002C5B52" w:rsidRPr="00CB4573" w14:paraId="0CF6ABD0"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tcPr>
          <w:p w14:paraId="78BE75EC" w14:textId="09C1AB67" w:rsidR="002C5B52" w:rsidRPr="00CB4573" w:rsidRDefault="002C5B52" w:rsidP="002C5B52">
            <w:pPr>
              <w:keepNext/>
              <w:spacing w:after="0" w:line="240" w:lineRule="auto"/>
              <w:rPr>
                <w:lang w:val="cs-CZ" w:eastAsia="cs-CZ"/>
              </w:rPr>
            </w:pPr>
            <w:r w:rsidRPr="00CB4573">
              <w:rPr>
                <w:lang w:val="cs-CZ" w:eastAsia="cs-CZ"/>
              </w:rPr>
              <w:t xml:space="preserve">Jmenovitá spotřeba </w:t>
            </w:r>
            <w:r w:rsidR="00FC0715" w:rsidRPr="00CB4573">
              <w:rPr>
                <w:lang w:val="cs-CZ" w:eastAsia="cs-CZ"/>
              </w:rPr>
              <w:t>referenčního</w:t>
            </w:r>
            <w:r w:rsidRPr="00CB4573">
              <w:rPr>
                <w:lang w:val="cs-CZ" w:eastAsia="cs-CZ"/>
              </w:rPr>
              <w:t xml:space="preserve"> paliva</w:t>
            </w:r>
            <w:r w:rsidR="00FC0715" w:rsidRPr="00CB4573">
              <w:rPr>
                <w:lang w:val="cs-CZ" w:eastAsia="cs-CZ"/>
              </w:rPr>
              <w:t xml:space="preserve"> (10 MJ/kg)</w:t>
            </w:r>
          </w:p>
        </w:tc>
        <w:tc>
          <w:tcPr>
            <w:tcW w:w="1595" w:type="dxa"/>
            <w:tcBorders>
              <w:top w:val="nil"/>
              <w:left w:val="nil"/>
              <w:bottom w:val="single" w:sz="4" w:space="0" w:color="auto"/>
              <w:right w:val="single" w:sz="4" w:space="0" w:color="auto"/>
            </w:tcBorders>
            <w:shd w:val="clear" w:color="auto" w:fill="auto"/>
            <w:noWrap/>
            <w:vAlign w:val="center"/>
          </w:tcPr>
          <w:p w14:paraId="3DBEE6BB" w14:textId="77777777" w:rsidR="002C5B52" w:rsidRPr="00CB4573" w:rsidRDefault="002C5B52" w:rsidP="002C5B52">
            <w:pPr>
              <w:keepNext/>
              <w:spacing w:after="0" w:line="240" w:lineRule="auto"/>
              <w:rPr>
                <w:lang w:val="cs-CZ" w:eastAsia="cs-CZ"/>
              </w:rPr>
            </w:pPr>
            <w:r w:rsidRPr="00CB4573">
              <w:rPr>
                <w:lang w:val="cs-CZ" w:eastAsia="cs-CZ"/>
              </w:rPr>
              <w:t>t/h</w:t>
            </w:r>
          </w:p>
        </w:tc>
        <w:tc>
          <w:tcPr>
            <w:tcW w:w="2026" w:type="dxa"/>
            <w:tcBorders>
              <w:top w:val="nil"/>
              <w:left w:val="nil"/>
              <w:bottom w:val="single" w:sz="4" w:space="0" w:color="auto"/>
              <w:right w:val="single" w:sz="8" w:space="0" w:color="auto"/>
            </w:tcBorders>
            <w:shd w:val="clear" w:color="auto" w:fill="auto"/>
            <w:noWrap/>
            <w:vAlign w:val="center"/>
          </w:tcPr>
          <w:p w14:paraId="5FA6617C" w14:textId="54A573B7" w:rsidR="002C5B52" w:rsidRPr="00CB4573" w:rsidRDefault="00FC0715" w:rsidP="002C5B52">
            <w:pPr>
              <w:keepNext/>
              <w:spacing w:after="0" w:line="240" w:lineRule="auto"/>
              <w:rPr>
                <w:lang w:val="cs-CZ" w:eastAsia="cs-CZ"/>
              </w:rPr>
            </w:pPr>
            <w:r w:rsidRPr="00CB4573">
              <w:rPr>
                <w:lang w:val="cs-CZ" w:eastAsia="cs-CZ"/>
              </w:rPr>
              <w:t>28</w:t>
            </w:r>
          </w:p>
        </w:tc>
      </w:tr>
      <w:tr w:rsidR="002C5B52" w:rsidRPr="00CB4573" w14:paraId="241E20A8"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tcPr>
          <w:p w14:paraId="6E2A1543" w14:textId="5D232472" w:rsidR="002C5B52" w:rsidRPr="00CB4573" w:rsidRDefault="002C5B52" w:rsidP="002C5B52">
            <w:pPr>
              <w:keepNext/>
              <w:spacing w:after="0" w:line="240" w:lineRule="auto"/>
              <w:rPr>
                <w:lang w:val="cs-CZ" w:eastAsia="cs-CZ"/>
              </w:rPr>
            </w:pPr>
            <w:r w:rsidRPr="00CB4573">
              <w:rPr>
                <w:lang w:val="cs-CZ" w:eastAsia="cs-CZ"/>
              </w:rPr>
              <w:t>Jmenovitá spotřeba nejhoršího paliva</w:t>
            </w:r>
          </w:p>
        </w:tc>
        <w:tc>
          <w:tcPr>
            <w:tcW w:w="1595" w:type="dxa"/>
            <w:tcBorders>
              <w:top w:val="nil"/>
              <w:left w:val="nil"/>
              <w:bottom w:val="single" w:sz="4" w:space="0" w:color="auto"/>
              <w:right w:val="single" w:sz="4" w:space="0" w:color="auto"/>
            </w:tcBorders>
            <w:shd w:val="clear" w:color="auto" w:fill="auto"/>
            <w:noWrap/>
            <w:vAlign w:val="center"/>
          </w:tcPr>
          <w:p w14:paraId="5F7EAF36" w14:textId="77777777" w:rsidR="002C5B52" w:rsidRPr="00CB4573" w:rsidRDefault="002C5B52" w:rsidP="002C5B52">
            <w:pPr>
              <w:keepNext/>
              <w:spacing w:after="0" w:line="240" w:lineRule="auto"/>
              <w:rPr>
                <w:lang w:val="cs-CZ" w:eastAsia="cs-CZ"/>
              </w:rPr>
            </w:pPr>
            <w:r w:rsidRPr="00CB4573">
              <w:rPr>
                <w:lang w:val="cs-CZ" w:eastAsia="cs-CZ"/>
              </w:rPr>
              <w:t>t/h</w:t>
            </w:r>
          </w:p>
        </w:tc>
        <w:tc>
          <w:tcPr>
            <w:tcW w:w="2026" w:type="dxa"/>
            <w:tcBorders>
              <w:top w:val="nil"/>
              <w:left w:val="nil"/>
              <w:bottom w:val="single" w:sz="4" w:space="0" w:color="auto"/>
              <w:right w:val="single" w:sz="8" w:space="0" w:color="auto"/>
            </w:tcBorders>
            <w:shd w:val="clear" w:color="auto" w:fill="auto"/>
            <w:noWrap/>
            <w:vAlign w:val="center"/>
          </w:tcPr>
          <w:p w14:paraId="1A149ED5" w14:textId="48BCA85B" w:rsidR="002C5B52" w:rsidRPr="00CB4573" w:rsidRDefault="00FC0715" w:rsidP="002C5B52">
            <w:pPr>
              <w:keepNext/>
              <w:spacing w:after="0" w:line="240" w:lineRule="auto"/>
              <w:rPr>
                <w:lang w:val="cs-CZ" w:eastAsia="cs-CZ"/>
              </w:rPr>
            </w:pPr>
            <w:r w:rsidRPr="00CB4573">
              <w:rPr>
                <w:lang w:val="cs-CZ" w:eastAsia="cs-CZ"/>
              </w:rPr>
              <w:t>35,4</w:t>
            </w:r>
          </w:p>
        </w:tc>
      </w:tr>
      <w:tr w:rsidR="002C5B52" w:rsidRPr="00CB4573" w14:paraId="7CC8A139"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2CC43E0B" w14:textId="77777777" w:rsidR="002C5B52" w:rsidRPr="00CB4573" w:rsidRDefault="002C5B52" w:rsidP="002C5B52">
            <w:pPr>
              <w:keepNext/>
              <w:spacing w:after="0" w:line="240" w:lineRule="auto"/>
              <w:rPr>
                <w:lang w:val="cs-CZ" w:eastAsia="cs-CZ"/>
              </w:rPr>
            </w:pPr>
            <w:r w:rsidRPr="00CB4573">
              <w:rPr>
                <w:lang w:val="cs-CZ" w:eastAsia="cs-CZ"/>
              </w:rPr>
              <w:t>Jmenovitý tlak přehřáté páry</w:t>
            </w:r>
          </w:p>
        </w:tc>
        <w:tc>
          <w:tcPr>
            <w:tcW w:w="1595" w:type="dxa"/>
            <w:tcBorders>
              <w:top w:val="nil"/>
              <w:left w:val="nil"/>
              <w:bottom w:val="single" w:sz="4" w:space="0" w:color="auto"/>
              <w:right w:val="single" w:sz="4" w:space="0" w:color="auto"/>
            </w:tcBorders>
            <w:shd w:val="clear" w:color="auto" w:fill="auto"/>
            <w:noWrap/>
            <w:vAlign w:val="center"/>
            <w:hideMark/>
          </w:tcPr>
          <w:p w14:paraId="7F8CEAEF" w14:textId="0EF41C5D" w:rsidR="002C5B52" w:rsidRPr="00CB4573" w:rsidRDefault="002C5B52" w:rsidP="002C5B52">
            <w:pPr>
              <w:keepNext/>
              <w:spacing w:after="0" w:line="240" w:lineRule="auto"/>
              <w:rPr>
                <w:lang w:val="cs-CZ" w:eastAsia="cs-CZ"/>
              </w:rPr>
            </w:pPr>
            <w:proofErr w:type="spellStart"/>
            <w:r w:rsidRPr="00CB4573">
              <w:rPr>
                <w:lang w:val="cs-CZ" w:eastAsia="cs-CZ"/>
              </w:rPr>
              <w:t>MPa</w:t>
            </w:r>
            <w:proofErr w:type="spellEnd"/>
            <w:r w:rsidR="00C86537" w:rsidRPr="00CB4573">
              <w:rPr>
                <w:lang w:val="cs-CZ" w:eastAsia="cs-CZ"/>
              </w:rPr>
              <w:t>(g)</w:t>
            </w:r>
          </w:p>
        </w:tc>
        <w:tc>
          <w:tcPr>
            <w:tcW w:w="2026" w:type="dxa"/>
            <w:tcBorders>
              <w:top w:val="nil"/>
              <w:left w:val="nil"/>
              <w:bottom w:val="single" w:sz="4" w:space="0" w:color="auto"/>
              <w:right w:val="single" w:sz="8" w:space="0" w:color="auto"/>
            </w:tcBorders>
            <w:shd w:val="clear" w:color="auto" w:fill="auto"/>
            <w:noWrap/>
            <w:vAlign w:val="center"/>
            <w:hideMark/>
          </w:tcPr>
          <w:p w14:paraId="5C1DC2D7" w14:textId="77777777" w:rsidR="002C5B52" w:rsidRPr="00CB4573" w:rsidRDefault="002C5B52" w:rsidP="002C5B52">
            <w:pPr>
              <w:keepNext/>
              <w:spacing w:after="0" w:line="240" w:lineRule="auto"/>
              <w:rPr>
                <w:lang w:val="cs-CZ" w:eastAsia="cs-CZ"/>
              </w:rPr>
            </w:pPr>
            <w:r w:rsidRPr="00CB4573">
              <w:rPr>
                <w:lang w:val="cs-CZ" w:eastAsia="cs-CZ"/>
              </w:rPr>
              <w:t>12,5</w:t>
            </w:r>
          </w:p>
        </w:tc>
      </w:tr>
      <w:tr w:rsidR="002C5B52" w:rsidRPr="00CB4573" w14:paraId="0E98ADD9"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37DDEFDC" w14:textId="77777777" w:rsidR="002C5B52" w:rsidRPr="00CB4573" w:rsidRDefault="002C5B52" w:rsidP="002C5B52">
            <w:pPr>
              <w:keepNext/>
              <w:spacing w:after="0" w:line="240" w:lineRule="auto"/>
              <w:rPr>
                <w:lang w:val="cs-CZ" w:eastAsia="cs-CZ"/>
              </w:rPr>
            </w:pPr>
            <w:r w:rsidRPr="00CB4573">
              <w:rPr>
                <w:lang w:val="cs-CZ" w:eastAsia="cs-CZ"/>
              </w:rPr>
              <w:t>Jmenovitá teplota přehřáté páry</w:t>
            </w:r>
          </w:p>
        </w:tc>
        <w:tc>
          <w:tcPr>
            <w:tcW w:w="1595" w:type="dxa"/>
            <w:tcBorders>
              <w:top w:val="nil"/>
              <w:left w:val="nil"/>
              <w:bottom w:val="single" w:sz="4" w:space="0" w:color="auto"/>
              <w:right w:val="single" w:sz="4" w:space="0" w:color="auto"/>
            </w:tcBorders>
            <w:shd w:val="clear" w:color="auto" w:fill="auto"/>
            <w:noWrap/>
            <w:vAlign w:val="center"/>
            <w:hideMark/>
          </w:tcPr>
          <w:p w14:paraId="584790FB" w14:textId="77777777" w:rsidR="002C5B52" w:rsidRPr="00CB4573" w:rsidRDefault="002C5B52" w:rsidP="002C5B52">
            <w:pPr>
              <w:keepNext/>
              <w:spacing w:after="0" w:line="240" w:lineRule="auto"/>
              <w:rPr>
                <w:lang w:val="cs-CZ" w:eastAsia="cs-CZ"/>
              </w:rPr>
            </w:pPr>
            <w:r w:rsidRPr="00CB4573">
              <w:rPr>
                <w:lang w:val="cs-CZ" w:eastAsia="cs-CZ"/>
              </w:rPr>
              <w:t>°C</w:t>
            </w:r>
          </w:p>
        </w:tc>
        <w:tc>
          <w:tcPr>
            <w:tcW w:w="2026" w:type="dxa"/>
            <w:tcBorders>
              <w:top w:val="nil"/>
              <w:left w:val="nil"/>
              <w:bottom w:val="single" w:sz="4" w:space="0" w:color="auto"/>
              <w:right w:val="single" w:sz="8" w:space="0" w:color="auto"/>
            </w:tcBorders>
            <w:shd w:val="clear" w:color="auto" w:fill="auto"/>
            <w:noWrap/>
            <w:vAlign w:val="center"/>
            <w:hideMark/>
          </w:tcPr>
          <w:p w14:paraId="4C91C0A7" w14:textId="77777777" w:rsidR="002C5B52" w:rsidRPr="00CB4573" w:rsidRDefault="002C5B52" w:rsidP="002C5B52">
            <w:pPr>
              <w:keepNext/>
              <w:spacing w:after="0" w:line="240" w:lineRule="auto"/>
              <w:rPr>
                <w:lang w:val="cs-CZ" w:eastAsia="cs-CZ"/>
              </w:rPr>
            </w:pPr>
            <w:r w:rsidRPr="00CB4573">
              <w:rPr>
                <w:lang w:val="cs-CZ" w:eastAsia="cs-CZ"/>
              </w:rPr>
              <w:t>535</w:t>
            </w:r>
          </w:p>
        </w:tc>
      </w:tr>
      <w:tr w:rsidR="002C5B52" w:rsidRPr="00CB4573" w14:paraId="109966AA"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125215E2" w14:textId="0BD53705" w:rsidR="002C5B52" w:rsidRPr="00CB4573" w:rsidRDefault="002C5B52" w:rsidP="002C5B52">
            <w:pPr>
              <w:keepNext/>
              <w:spacing w:after="0" w:line="240" w:lineRule="auto"/>
              <w:rPr>
                <w:lang w:val="cs-CZ" w:eastAsia="cs-CZ"/>
              </w:rPr>
            </w:pPr>
            <w:r w:rsidRPr="00CB4573">
              <w:rPr>
                <w:lang w:val="cs-CZ" w:eastAsia="cs-CZ"/>
              </w:rPr>
              <w:t>Účinnost při jmenovitém výkonu</w:t>
            </w:r>
            <w:r w:rsidR="00FC0715" w:rsidRPr="00CB4573">
              <w:rPr>
                <w:lang w:val="cs-CZ" w:eastAsia="cs-CZ"/>
              </w:rPr>
              <w:t xml:space="preserve"> a referenčním palivu</w:t>
            </w:r>
            <w:r w:rsidRPr="00CB4573">
              <w:rPr>
                <w:lang w:val="cs-CZ" w:eastAsia="cs-CZ"/>
              </w:rPr>
              <w:t xml:space="preserve"> </w:t>
            </w:r>
          </w:p>
        </w:tc>
        <w:tc>
          <w:tcPr>
            <w:tcW w:w="1595" w:type="dxa"/>
            <w:tcBorders>
              <w:top w:val="nil"/>
              <w:left w:val="nil"/>
              <w:bottom w:val="single" w:sz="4" w:space="0" w:color="auto"/>
              <w:right w:val="single" w:sz="4" w:space="0" w:color="auto"/>
            </w:tcBorders>
            <w:shd w:val="clear" w:color="auto" w:fill="auto"/>
            <w:noWrap/>
            <w:vAlign w:val="center"/>
            <w:hideMark/>
          </w:tcPr>
          <w:p w14:paraId="721E2D7B" w14:textId="77777777" w:rsidR="002C5B52" w:rsidRPr="00CB4573" w:rsidRDefault="002C5B52" w:rsidP="002C5B52">
            <w:pPr>
              <w:keepNext/>
              <w:spacing w:after="0" w:line="240" w:lineRule="auto"/>
              <w:rPr>
                <w:lang w:val="cs-CZ" w:eastAsia="cs-CZ"/>
              </w:rPr>
            </w:pPr>
            <w:r w:rsidRPr="00CB4573">
              <w:rPr>
                <w:lang w:val="cs-CZ" w:eastAsia="cs-CZ"/>
              </w:rPr>
              <w:t>%</w:t>
            </w:r>
          </w:p>
        </w:tc>
        <w:tc>
          <w:tcPr>
            <w:tcW w:w="2026" w:type="dxa"/>
            <w:tcBorders>
              <w:top w:val="nil"/>
              <w:left w:val="nil"/>
              <w:bottom w:val="single" w:sz="4" w:space="0" w:color="auto"/>
              <w:right w:val="single" w:sz="8" w:space="0" w:color="auto"/>
            </w:tcBorders>
            <w:shd w:val="clear" w:color="auto" w:fill="auto"/>
            <w:noWrap/>
            <w:vAlign w:val="center"/>
            <w:hideMark/>
          </w:tcPr>
          <w:p w14:paraId="0AC3B23C" w14:textId="470C2395" w:rsidR="002C5B52" w:rsidRPr="00CB4573" w:rsidRDefault="00FC0715" w:rsidP="002C5B52">
            <w:pPr>
              <w:keepNext/>
              <w:spacing w:after="0" w:line="240" w:lineRule="auto"/>
              <w:rPr>
                <w:lang w:val="cs-CZ" w:eastAsia="cs-CZ"/>
              </w:rPr>
            </w:pPr>
            <w:r w:rsidRPr="00CB4573">
              <w:rPr>
                <w:lang w:val="cs-CZ" w:eastAsia="cs-CZ"/>
              </w:rPr>
              <w:t>~90</w:t>
            </w:r>
          </w:p>
        </w:tc>
      </w:tr>
      <w:tr w:rsidR="002C5B52" w:rsidRPr="00CB4573" w14:paraId="6C80DCEE"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68044A71" w14:textId="77777777" w:rsidR="002C5B52" w:rsidRPr="00CB4573" w:rsidRDefault="002C5B52" w:rsidP="002C5B52">
            <w:pPr>
              <w:keepNext/>
              <w:spacing w:after="0" w:line="240" w:lineRule="auto"/>
              <w:rPr>
                <w:lang w:val="cs-CZ" w:eastAsia="cs-CZ"/>
              </w:rPr>
            </w:pPr>
            <w:r w:rsidRPr="00CB4573">
              <w:rPr>
                <w:lang w:val="cs-CZ" w:eastAsia="cs-CZ"/>
              </w:rPr>
              <w:t>Teplota ve spalovací komoře</w:t>
            </w:r>
          </w:p>
        </w:tc>
        <w:tc>
          <w:tcPr>
            <w:tcW w:w="1595" w:type="dxa"/>
            <w:tcBorders>
              <w:top w:val="nil"/>
              <w:left w:val="nil"/>
              <w:bottom w:val="single" w:sz="4" w:space="0" w:color="auto"/>
              <w:right w:val="single" w:sz="4" w:space="0" w:color="auto"/>
            </w:tcBorders>
            <w:shd w:val="clear" w:color="auto" w:fill="auto"/>
            <w:noWrap/>
            <w:vAlign w:val="center"/>
            <w:hideMark/>
          </w:tcPr>
          <w:p w14:paraId="07A8C438" w14:textId="77777777" w:rsidR="002C5B52" w:rsidRPr="00CB4573" w:rsidRDefault="002C5B52" w:rsidP="002C5B52">
            <w:pPr>
              <w:keepNext/>
              <w:spacing w:after="0" w:line="240" w:lineRule="auto"/>
              <w:rPr>
                <w:lang w:val="cs-CZ" w:eastAsia="cs-CZ"/>
              </w:rPr>
            </w:pPr>
            <w:r w:rsidRPr="00CB4573">
              <w:rPr>
                <w:lang w:val="cs-CZ" w:eastAsia="cs-CZ"/>
              </w:rPr>
              <w:t>°C</w:t>
            </w:r>
          </w:p>
        </w:tc>
        <w:tc>
          <w:tcPr>
            <w:tcW w:w="2026" w:type="dxa"/>
            <w:tcBorders>
              <w:top w:val="nil"/>
              <w:left w:val="nil"/>
              <w:bottom w:val="single" w:sz="4" w:space="0" w:color="auto"/>
              <w:right w:val="single" w:sz="8" w:space="0" w:color="auto"/>
            </w:tcBorders>
            <w:shd w:val="clear" w:color="auto" w:fill="auto"/>
            <w:noWrap/>
            <w:vAlign w:val="center"/>
            <w:hideMark/>
          </w:tcPr>
          <w:p w14:paraId="707C52C9" w14:textId="77777777" w:rsidR="002C5B52" w:rsidRPr="00CB4573" w:rsidRDefault="002C5B52" w:rsidP="002C5B52">
            <w:pPr>
              <w:keepNext/>
              <w:spacing w:after="0" w:line="240" w:lineRule="auto"/>
              <w:rPr>
                <w:lang w:val="cs-CZ" w:eastAsia="cs-CZ"/>
              </w:rPr>
            </w:pPr>
            <w:r w:rsidRPr="00CB4573">
              <w:rPr>
                <w:lang w:val="cs-CZ" w:eastAsia="cs-CZ"/>
              </w:rPr>
              <w:t>850</w:t>
            </w:r>
          </w:p>
        </w:tc>
      </w:tr>
      <w:tr w:rsidR="002C5B52" w:rsidRPr="00CB4573" w14:paraId="619166CF" w14:textId="77777777" w:rsidTr="00804AA1">
        <w:trPr>
          <w:trHeight w:val="438"/>
        </w:trPr>
        <w:tc>
          <w:tcPr>
            <w:tcW w:w="5377" w:type="dxa"/>
            <w:tcBorders>
              <w:top w:val="nil"/>
              <w:left w:val="single" w:sz="8" w:space="0" w:color="auto"/>
              <w:bottom w:val="single" w:sz="4" w:space="0" w:color="auto"/>
              <w:right w:val="single" w:sz="4" w:space="0" w:color="auto"/>
            </w:tcBorders>
            <w:shd w:val="clear" w:color="auto" w:fill="auto"/>
            <w:noWrap/>
            <w:vAlign w:val="center"/>
            <w:hideMark/>
          </w:tcPr>
          <w:p w14:paraId="26A896AA" w14:textId="77777777" w:rsidR="002C5B52" w:rsidRPr="00CB4573" w:rsidRDefault="002C5B52" w:rsidP="002C5B52">
            <w:pPr>
              <w:keepNext/>
              <w:spacing w:after="0" w:line="240" w:lineRule="auto"/>
              <w:rPr>
                <w:lang w:val="cs-CZ" w:eastAsia="cs-CZ"/>
              </w:rPr>
            </w:pPr>
            <w:r w:rsidRPr="00CB4573">
              <w:rPr>
                <w:lang w:val="cs-CZ" w:eastAsia="cs-CZ"/>
              </w:rPr>
              <w:t>Teplota napájecí vody (bez VTO)</w:t>
            </w:r>
          </w:p>
        </w:tc>
        <w:tc>
          <w:tcPr>
            <w:tcW w:w="1595" w:type="dxa"/>
            <w:tcBorders>
              <w:top w:val="nil"/>
              <w:left w:val="nil"/>
              <w:bottom w:val="single" w:sz="4" w:space="0" w:color="auto"/>
              <w:right w:val="single" w:sz="4" w:space="0" w:color="auto"/>
            </w:tcBorders>
            <w:shd w:val="clear" w:color="auto" w:fill="auto"/>
            <w:noWrap/>
            <w:vAlign w:val="center"/>
            <w:hideMark/>
          </w:tcPr>
          <w:p w14:paraId="2CA8C982" w14:textId="77777777" w:rsidR="002C5B52" w:rsidRPr="00CB4573" w:rsidRDefault="002C5B52" w:rsidP="002C5B52">
            <w:pPr>
              <w:keepNext/>
              <w:spacing w:after="0" w:line="240" w:lineRule="auto"/>
              <w:rPr>
                <w:lang w:val="cs-CZ" w:eastAsia="cs-CZ"/>
              </w:rPr>
            </w:pPr>
            <w:r w:rsidRPr="00CB4573">
              <w:rPr>
                <w:lang w:val="cs-CZ" w:eastAsia="cs-CZ"/>
              </w:rPr>
              <w:t>°C</w:t>
            </w:r>
          </w:p>
        </w:tc>
        <w:tc>
          <w:tcPr>
            <w:tcW w:w="2026" w:type="dxa"/>
            <w:tcBorders>
              <w:top w:val="nil"/>
              <w:left w:val="nil"/>
              <w:bottom w:val="single" w:sz="4" w:space="0" w:color="auto"/>
              <w:right w:val="single" w:sz="8" w:space="0" w:color="auto"/>
            </w:tcBorders>
            <w:shd w:val="clear" w:color="auto" w:fill="auto"/>
            <w:noWrap/>
            <w:vAlign w:val="center"/>
            <w:hideMark/>
          </w:tcPr>
          <w:p w14:paraId="62473A38" w14:textId="77777777" w:rsidR="002C5B52" w:rsidRPr="00CB4573" w:rsidRDefault="002C5B52" w:rsidP="002C5B52">
            <w:pPr>
              <w:keepNext/>
              <w:spacing w:after="0" w:line="240" w:lineRule="auto"/>
              <w:rPr>
                <w:lang w:val="cs-CZ" w:eastAsia="cs-CZ"/>
              </w:rPr>
            </w:pPr>
            <w:r w:rsidRPr="00CB4573">
              <w:rPr>
                <w:lang w:val="cs-CZ" w:eastAsia="cs-CZ"/>
              </w:rPr>
              <w:t>min. 145</w:t>
            </w:r>
          </w:p>
        </w:tc>
      </w:tr>
      <w:tr w:rsidR="002C5B52" w:rsidRPr="00CB4573" w14:paraId="1657BF82" w14:textId="77777777" w:rsidTr="00804AA1">
        <w:trPr>
          <w:trHeight w:val="438"/>
        </w:trPr>
        <w:tc>
          <w:tcPr>
            <w:tcW w:w="5377" w:type="dxa"/>
            <w:tcBorders>
              <w:top w:val="nil"/>
              <w:left w:val="single" w:sz="8" w:space="0" w:color="auto"/>
              <w:bottom w:val="single" w:sz="8" w:space="0" w:color="auto"/>
              <w:right w:val="single" w:sz="4" w:space="0" w:color="auto"/>
            </w:tcBorders>
            <w:shd w:val="clear" w:color="auto" w:fill="auto"/>
            <w:noWrap/>
            <w:vAlign w:val="center"/>
            <w:hideMark/>
          </w:tcPr>
          <w:p w14:paraId="222205B1" w14:textId="77777777" w:rsidR="002C5B52" w:rsidRPr="00CB4573" w:rsidRDefault="002C5B52" w:rsidP="002C5B52">
            <w:pPr>
              <w:keepNext/>
              <w:spacing w:after="0" w:line="240" w:lineRule="auto"/>
              <w:rPr>
                <w:lang w:val="cs-CZ" w:eastAsia="cs-CZ"/>
              </w:rPr>
            </w:pPr>
            <w:r w:rsidRPr="00CB4573">
              <w:rPr>
                <w:lang w:val="cs-CZ" w:eastAsia="cs-CZ"/>
              </w:rPr>
              <w:t>Teplota napájecí vody (s VTO)</w:t>
            </w:r>
          </w:p>
        </w:tc>
        <w:tc>
          <w:tcPr>
            <w:tcW w:w="1595" w:type="dxa"/>
            <w:tcBorders>
              <w:top w:val="nil"/>
              <w:left w:val="nil"/>
              <w:bottom w:val="single" w:sz="8" w:space="0" w:color="auto"/>
              <w:right w:val="single" w:sz="4" w:space="0" w:color="auto"/>
            </w:tcBorders>
            <w:shd w:val="clear" w:color="auto" w:fill="auto"/>
            <w:noWrap/>
            <w:vAlign w:val="center"/>
            <w:hideMark/>
          </w:tcPr>
          <w:p w14:paraId="0E411FC3" w14:textId="77777777" w:rsidR="002C5B52" w:rsidRPr="00CB4573" w:rsidRDefault="002C5B52" w:rsidP="002C5B52">
            <w:pPr>
              <w:keepNext/>
              <w:spacing w:after="0" w:line="240" w:lineRule="auto"/>
              <w:rPr>
                <w:lang w:val="cs-CZ" w:eastAsia="cs-CZ"/>
              </w:rPr>
            </w:pPr>
            <w:r w:rsidRPr="00CB4573">
              <w:rPr>
                <w:lang w:val="cs-CZ" w:eastAsia="cs-CZ"/>
              </w:rPr>
              <w:t>°C</w:t>
            </w:r>
          </w:p>
        </w:tc>
        <w:tc>
          <w:tcPr>
            <w:tcW w:w="2026" w:type="dxa"/>
            <w:tcBorders>
              <w:top w:val="nil"/>
              <w:left w:val="nil"/>
              <w:bottom w:val="single" w:sz="8" w:space="0" w:color="auto"/>
              <w:right w:val="single" w:sz="8" w:space="0" w:color="auto"/>
            </w:tcBorders>
            <w:shd w:val="clear" w:color="auto" w:fill="auto"/>
            <w:noWrap/>
            <w:vAlign w:val="center"/>
            <w:hideMark/>
          </w:tcPr>
          <w:p w14:paraId="736C21C0" w14:textId="466A2A43" w:rsidR="002C5B52" w:rsidRPr="00CB4573" w:rsidRDefault="002C5B52" w:rsidP="002C5B52">
            <w:pPr>
              <w:keepNext/>
              <w:spacing w:after="0" w:line="240" w:lineRule="auto"/>
              <w:rPr>
                <w:lang w:val="cs-CZ" w:eastAsia="cs-CZ"/>
              </w:rPr>
            </w:pPr>
            <w:r w:rsidRPr="00CB4573">
              <w:rPr>
                <w:lang w:val="cs-CZ" w:eastAsia="cs-CZ"/>
              </w:rPr>
              <w:t xml:space="preserve">max. </w:t>
            </w:r>
            <w:r w:rsidR="00352924" w:rsidRPr="00CB4573">
              <w:rPr>
                <w:lang w:val="cs-CZ" w:eastAsia="cs-CZ"/>
              </w:rPr>
              <w:t>210</w:t>
            </w:r>
          </w:p>
        </w:tc>
      </w:tr>
    </w:tbl>
    <w:p w14:paraId="6B5C53FF" w14:textId="77777777" w:rsidR="00A12740" w:rsidRPr="00CB4573" w:rsidRDefault="00A12740" w:rsidP="00A12740">
      <w:pPr>
        <w:spacing w:before="120"/>
        <w:jc w:val="both"/>
        <w:rPr>
          <w:b/>
          <w:bCs/>
          <w:u w:val="single"/>
          <w:lang w:val="cs-CZ"/>
        </w:rPr>
      </w:pPr>
      <w:bookmarkStart w:id="112" w:name="_Hlk104147550"/>
      <w:r w:rsidRPr="00CB4573">
        <w:rPr>
          <w:b/>
          <w:bCs/>
          <w:u w:val="single"/>
          <w:lang w:val="cs-CZ"/>
        </w:rPr>
        <w:t xml:space="preserve">PS 207 Demontáže </w:t>
      </w:r>
    </w:p>
    <w:bookmarkEnd w:id="112"/>
    <w:p w14:paraId="13A33505" w14:textId="68E21808" w:rsidR="00A12740" w:rsidRPr="00CB4573" w:rsidRDefault="00A12740" w:rsidP="00A12740">
      <w:pPr>
        <w:spacing w:before="120"/>
        <w:jc w:val="both"/>
        <w:rPr>
          <w:lang w:val="cs-CZ"/>
        </w:rPr>
      </w:pPr>
      <w:r w:rsidRPr="00CB4573">
        <w:rPr>
          <w:lang w:val="cs-CZ"/>
        </w:rPr>
        <w:t>Demontáže budou zajišťovat demontování stávajících technologických zařízení, které nebude pro budoucí provoz potřebné. Jedná se zejména o demontáže technologického zařízení části uhelného hospodářství pro K80/90. Bude demontován systém dopravy do provozních zásobníků uhlí, vlastní uhelné provozní zásobníky</w:t>
      </w:r>
      <w:r w:rsidR="00912D85" w:rsidRPr="00CB4573">
        <w:rPr>
          <w:lang w:val="cs-CZ"/>
        </w:rPr>
        <w:t>,</w:t>
      </w:r>
      <w:r w:rsidR="2321F21B" w:rsidRPr="00CB4573">
        <w:rPr>
          <w:lang w:val="cs-CZ"/>
        </w:rPr>
        <w:t xml:space="preserve"> </w:t>
      </w:r>
      <w:r w:rsidRPr="00CB4573">
        <w:rPr>
          <w:lang w:val="cs-CZ"/>
        </w:rPr>
        <w:t>dopravní cesty uhlí do svodek kotle</w:t>
      </w:r>
      <w:r w:rsidR="00912D85" w:rsidRPr="00CB4573">
        <w:rPr>
          <w:lang w:val="cs-CZ"/>
        </w:rPr>
        <w:t xml:space="preserve"> K80/90 a popelové hospodářství</w:t>
      </w:r>
      <w:r w:rsidRPr="00CB4573">
        <w:rPr>
          <w:lang w:val="cs-CZ"/>
        </w:rPr>
        <w:t xml:space="preserve">. </w:t>
      </w:r>
    </w:p>
    <w:p w14:paraId="6177FCBF" w14:textId="56FCF9BD" w:rsidR="00A12740" w:rsidRPr="00CB4573" w:rsidRDefault="00A12740" w:rsidP="00A12740">
      <w:pPr>
        <w:spacing w:before="120"/>
        <w:jc w:val="both"/>
        <w:rPr>
          <w:lang w:val="cs-CZ"/>
        </w:rPr>
      </w:pPr>
      <w:r w:rsidRPr="00CB4573">
        <w:rPr>
          <w:lang w:val="cs-CZ"/>
        </w:rPr>
        <w:t xml:space="preserve">V rámci úprav na kotlích budou provedeny nezbytně nutné demontáže </w:t>
      </w:r>
      <w:r w:rsidR="00C76C74" w:rsidRPr="00CB4573">
        <w:rPr>
          <w:lang w:val="cs-CZ"/>
        </w:rPr>
        <w:t xml:space="preserve">spalovacího systému a s tím související </w:t>
      </w:r>
      <w:r w:rsidRPr="00CB4573">
        <w:rPr>
          <w:lang w:val="cs-CZ"/>
        </w:rPr>
        <w:t xml:space="preserve">demontáže systému elektro a </w:t>
      </w:r>
      <w:proofErr w:type="spellStart"/>
      <w:r w:rsidRPr="00CB4573">
        <w:rPr>
          <w:lang w:val="cs-CZ"/>
        </w:rPr>
        <w:t>MaR</w:t>
      </w:r>
      <w:proofErr w:type="spellEnd"/>
      <w:r w:rsidRPr="00CB4573">
        <w:rPr>
          <w:lang w:val="cs-CZ"/>
        </w:rPr>
        <w:t xml:space="preserve"> vč. slaboproudé techniky.</w:t>
      </w:r>
    </w:p>
    <w:p w14:paraId="5B485439" w14:textId="2D5643B3" w:rsidR="00AC7203" w:rsidRPr="00CB4573" w:rsidRDefault="00AC7203" w:rsidP="00AC7203">
      <w:pPr>
        <w:spacing w:before="120"/>
        <w:jc w:val="both"/>
        <w:rPr>
          <w:b/>
          <w:bCs/>
          <w:u w:val="single"/>
          <w:lang w:val="cs-CZ"/>
        </w:rPr>
      </w:pPr>
      <w:bookmarkStart w:id="113" w:name="_Hlk104147339"/>
      <w:r w:rsidRPr="00CB4573">
        <w:rPr>
          <w:b/>
          <w:bCs/>
          <w:u w:val="single"/>
          <w:lang w:val="cs-CZ"/>
        </w:rPr>
        <w:t>PS 208 ASŘTP K20/80/90</w:t>
      </w:r>
    </w:p>
    <w:bookmarkEnd w:id="113"/>
    <w:p w14:paraId="00D4083F" w14:textId="58D987E5" w:rsidR="00AC7203" w:rsidRPr="00CB4573" w:rsidRDefault="00AC7203" w:rsidP="00AC7203">
      <w:pPr>
        <w:spacing w:before="120"/>
        <w:jc w:val="both"/>
        <w:rPr>
          <w:lang w:val="cs-CZ"/>
        </w:rPr>
      </w:pPr>
      <w:r w:rsidRPr="00CB4573">
        <w:rPr>
          <w:lang w:val="cs-CZ"/>
        </w:rPr>
        <w:t xml:space="preserve">ŘS systém kotle K20 s možností ručního i automatického provozu bude plně integrován do stávajícího modifikovaného ŘS kotlů K80/K90. </w:t>
      </w:r>
    </w:p>
    <w:p w14:paraId="133C3AB4" w14:textId="77777777" w:rsidR="00AC7203" w:rsidRPr="00CB4573" w:rsidRDefault="00AC7203" w:rsidP="00AC7203">
      <w:pPr>
        <w:spacing w:before="120"/>
        <w:jc w:val="both"/>
        <w:rPr>
          <w:lang w:val="cs-CZ"/>
        </w:rPr>
      </w:pPr>
      <w:r w:rsidRPr="00CB4573">
        <w:rPr>
          <w:lang w:val="cs-CZ"/>
        </w:rPr>
        <w:t>Řídící systém bude umožňovat ovládání a regulaci technologického procesu v několika režimech:</w:t>
      </w:r>
    </w:p>
    <w:p w14:paraId="08A4C204" w14:textId="77777777" w:rsidR="00AC7203" w:rsidRPr="00CB4573" w:rsidRDefault="00AC7203" w:rsidP="00B762D9">
      <w:pPr>
        <w:pStyle w:val="Odstavecseseznamem"/>
        <w:numPr>
          <w:ilvl w:val="0"/>
          <w:numId w:val="24"/>
        </w:numPr>
        <w:spacing w:before="120"/>
        <w:jc w:val="both"/>
        <w:rPr>
          <w:lang w:val="cs-CZ"/>
        </w:rPr>
      </w:pPr>
      <w:r w:rsidRPr="00CB4573">
        <w:rPr>
          <w:lang w:val="cs-CZ"/>
        </w:rPr>
        <w:t>režim automatický „AUT“ – provoz kotle bude řízený automaticky bez zásahu operátora,</w:t>
      </w:r>
    </w:p>
    <w:p w14:paraId="33B3D6E4" w14:textId="77777777" w:rsidR="00AC7203" w:rsidRPr="00CB4573" w:rsidRDefault="00AC7203" w:rsidP="00B762D9">
      <w:pPr>
        <w:pStyle w:val="Odstavecseseznamem"/>
        <w:numPr>
          <w:ilvl w:val="0"/>
          <w:numId w:val="24"/>
        </w:numPr>
        <w:spacing w:before="120"/>
        <w:jc w:val="both"/>
        <w:rPr>
          <w:lang w:val="cs-CZ"/>
        </w:rPr>
      </w:pPr>
      <w:r w:rsidRPr="00CB4573">
        <w:rPr>
          <w:lang w:val="cs-CZ"/>
        </w:rPr>
        <w:lastRenderedPageBreak/>
        <w:t xml:space="preserve">režim manuální „MAN“ – operátor bude mít možnost zasáhnou do provozu kotle ručně z obrazovky operátorské konzoly ve velínu, ale vždy za podmínky splnění blokovacích (bezpečnostních) podmínek, </w:t>
      </w:r>
    </w:p>
    <w:p w14:paraId="1547AE97" w14:textId="77777777" w:rsidR="00AC7203" w:rsidRPr="00CB4573" w:rsidRDefault="00AC7203" w:rsidP="00B762D9">
      <w:pPr>
        <w:pStyle w:val="Odstavecseseznamem"/>
        <w:numPr>
          <w:ilvl w:val="0"/>
          <w:numId w:val="24"/>
        </w:numPr>
        <w:spacing w:before="120"/>
        <w:jc w:val="both"/>
        <w:rPr>
          <w:lang w:val="cs-CZ"/>
        </w:rPr>
      </w:pPr>
      <w:r w:rsidRPr="00CB4573">
        <w:rPr>
          <w:lang w:val="cs-CZ"/>
        </w:rPr>
        <w:t>režim servisní „SERVIS“ – tento režim bude po dohodě s firmou provádějící údržbu zařízení realizován pouze u vybraných technologických zařízení.</w:t>
      </w:r>
    </w:p>
    <w:p w14:paraId="4624FF3A" w14:textId="77777777" w:rsidR="00AC7203" w:rsidRPr="00CB4573" w:rsidRDefault="00AC7203" w:rsidP="00AC7203">
      <w:pPr>
        <w:spacing w:before="120"/>
        <w:jc w:val="both"/>
        <w:rPr>
          <w:lang w:val="cs-CZ"/>
        </w:rPr>
      </w:pPr>
      <w:r w:rsidRPr="00CB4573">
        <w:rPr>
          <w:lang w:val="cs-CZ"/>
        </w:rPr>
        <w:t>Technologie bude osazena nezbytnou bezpečnostní a kontrolní instrumentaci a akčními prvky pro ovládání a regulaci.</w:t>
      </w:r>
    </w:p>
    <w:p w14:paraId="61B2768C" w14:textId="2622B93B" w:rsidR="00AC7203" w:rsidRPr="00CB4573" w:rsidRDefault="00AC7203" w:rsidP="00AC7203">
      <w:pPr>
        <w:spacing w:before="120"/>
        <w:jc w:val="both"/>
        <w:rPr>
          <w:lang w:val="cs-CZ"/>
        </w:rPr>
      </w:pPr>
      <w:r w:rsidRPr="00CB4573">
        <w:rPr>
          <w:lang w:val="cs-CZ"/>
        </w:rPr>
        <w:t xml:space="preserve">Během provozu i odstávky zařízení bude probíhat nepřetržitý monitoring palivového sila a případný bezpečnostní zásah formou </w:t>
      </w:r>
      <w:proofErr w:type="spellStart"/>
      <w:r w:rsidRPr="00CB4573">
        <w:rPr>
          <w:lang w:val="cs-CZ"/>
        </w:rPr>
        <w:t>inertizace</w:t>
      </w:r>
      <w:proofErr w:type="spellEnd"/>
      <w:r w:rsidRPr="00CB4573">
        <w:rPr>
          <w:lang w:val="cs-CZ"/>
        </w:rPr>
        <w:t xml:space="preserve"> v případě vzniku doutnajícího ložiska.</w:t>
      </w:r>
    </w:p>
    <w:p w14:paraId="1D681D47" w14:textId="7EBED468" w:rsidR="00AD2AA5" w:rsidRPr="00CB4573" w:rsidRDefault="00AD2AA5" w:rsidP="00AD2AA5">
      <w:pPr>
        <w:spacing w:before="120"/>
        <w:jc w:val="both"/>
        <w:rPr>
          <w:b/>
          <w:bCs/>
          <w:u w:val="single"/>
          <w:lang w:val="cs-CZ"/>
        </w:rPr>
      </w:pPr>
      <w:r w:rsidRPr="00CB4573">
        <w:rPr>
          <w:b/>
          <w:bCs/>
          <w:u w:val="single"/>
          <w:lang w:val="cs-CZ"/>
        </w:rPr>
        <w:t xml:space="preserve">PS 209 CEMS </w:t>
      </w:r>
    </w:p>
    <w:p w14:paraId="1928A66A" w14:textId="2CED0F13" w:rsidR="00AD2AA5" w:rsidRPr="00CB4573" w:rsidRDefault="00AD2AA5" w:rsidP="00AD2AA5">
      <w:pPr>
        <w:spacing w:before="120"/>
        <w:jc w:val="both"/>
        <w:rPr>
          <w:lang w:val="cs-CZ"/>
        </w:rPr>
      </w:pPr>
      <w:r w:rsidRPr="00CB4573">
        <w:rPr>
          <w:lang w:val="cs-CZ"/>
        </w:rPr>
        <w:t xml:space="preserve">Rozsah emisního monitoringu je určen v rozsahu a způsobem hodnocení dle směrnice 2010/75EU a dle zákona č. 201/2012 Sb., vyhlášky č. 415/2012 Sb.  a 452/2017 Sb. </w:t>
      </w:r>
    </w:p>
    <w:p w14:paraId="4784FC09" w14:textId="66CD6774" w:rsidR="00AD2AA5" w:rsidRPr="00CB4573" w:rsidRDefault="00AD2AA5" w:rsidP="00AD2AA5">
      <w:pPr>
        <w:spacing w:before="120"/>
        <w:jc w:val="both"/>
        <w:rPr>
          <w:lang w:val="cs-CZ"/>
        </w:rPr>
      </w:pPr>
      <w:r w:rsidRPr="00CB4573">
        <w:rPr>
          <w:lang w:val="cs-CZ"/>
        </w:rPr>
        <w:t>Emisní monitoring bude v případě K20 prováděn odběrovými místy před vstupem do komínu se zajištěným přístupem pro obsluhu</w:t>
      </w:r>
      <w:r w:rsidR="00F84C3F" w:rsidRPr="00CB4573">
        <w:rPr>
          <w:lang w:val="cs-CZ"/>
        </w:rPr>
        <w:t xml:space="preserve"> a techniky provádějící autorizované měření emisí, ověřování a</w:t>
      </w:r>
      <w:r w:rsidR="007C425C">
        <w:rPr>
          <w:lang w:val="cs-CZ"/>
        </w:rPr>
        <w:t> </w:t>
      </w:r>
      <w:r w:rsidR="00F84C3F" w:rsidRPr="00CB4573">
        <w:rPr>
          <w:lang w:val="cs-CZ"/>
        </w:rPr>
        <w:t>kalibrace</w:t>
      </w:r>
      <w:r w:rsidRPr="00CB4573">
        <w:rPr>
          <w:lang w:val="cs-CZ"/>
        </w:rPr>
        <w:t xml:space="preserve">  </w:t>
      </w:r>
    </w:p>
    <w:p w14:paraId="53C5C2B4" w14:textId="77777777" w:rsidR="00AD2AA5" w:rsidRPr="00CB4573" w:rsidRDefault="00AD2AA5" w:rsidP="00AD2AA5">
      <w:pPr>
        <w:spacing w:before="120"/>
        <w:jc w:val="both"/>
        <w:rPr>
          <w:lang w:val="cs-CZ"/>
        </w:rPr>
      </w:pPr>
      <w:r w:rsidRPr="00CB4573">
        <w:rPr>
          <w:lang w:val="cs-CZ"/>
        </w:rPr>
        <w:t>Analýza spalin před komínem bude realizována extrakčním systémem měření.</w:t>
      </w:r>
    </w:p>
    <w:p w14:paraId="3A7BF00A" w14:textId="77777777" w:rsidR="00AD2AA5" w:rsidRPr="00CB4573" w:rsidRDefault="00AD2AA5" w:rsidP="00AD2AA5">
      <w:pPr>
        <w:spacing w:before="120"/>
        <w:jc w:val="both"/>
        <w:rPr>
          <w:b/>
          <w:bCs/>
          <w:u w:val="single"/>
          <w:lang w:val="cs-CZ"/>
        </w:rPr>
      </w:pPr>
      <w:bookmarkStart w:id="114" w:name="_Hlk104147350"/>
      <w:r w:rsidRPr="00CB4573">
        <w:rPr>
          <w:b/>
          <w:bCs/>
          <w:u w:val="single"/>
          <w:lang w:val="cs-CZ"/>
        </w:rPr>
        <w:t>PS 210 Elektro K20/K80/K90</w:t>
      </w:r>
      <w:bookmarkEnd w:id="114"/>
    </w:p>
    <w:p w14:paraId="70C2431D" w14:textId="0164FB1F" w:rsidR="001568CF" w:rsidRPr="001568CF" w:rsidRDefault="001568CF" w:rsidP="002B7D46">
      <w:pPr>
        <w:rPr>
          <w:rFonts w:cs="Arial"/>
          <w:szCs w:val="20"/>
          <w:lang w:val="cs-CZ"/>
        </w:rPr>
      </w:pPr>
      <w:r w:rsidRPr="0099164B">
        <w:rPr>
          <w:rFonts w:cs="Arial"/>
          <w:szCs w:val="20"/>
          <w:lang w:val="cs-CZ"/>
        </w:rPr>
        <w:t xml:space="preserve">Část PS210 </w:t>
      </w:r>
      <w:proofErr w:type="gramStart"/>
      <w:r w:rsidRPr="0099164B">
        <w:rPr>
          <w:rFonts w:cs="Arial"/>
          <w:szCs w:val="20"/>
          <w:lang w:val="cs-CZ"/>
        </w:rPr>
        <w:t>řeší</w:t>
      </w:r>
      <w:proofErr w:type="gramEnd"/>
      <w:r w:rsidRPr="0099164B">
        <w:rPr>
          <w:rFonts w:cs="Arial"/>
          <w:szCs w:val="20"/>
          <w:lang w:val="cs-CZ"/>
        </w:rPr>
        <w:t xml:space="preserve"> připojení technologických zařízení v objektu SO 201, SO 202, SO 203</w:t>
      </w:r>
      <w:r>
        <w:rPr>
          <w:rFonts w:cs="Arial"/>
          <w:szCs w:val="20"/>
          <w:lang w:val="cs-CZ"/>
        </w:rPr>
        <w:t>, </w:t>
      </w:r>
      <w:r w:rsidRPr="0099164B">
        <w:rPr>
          <w:rFonts w:cs="Arial"/>
          <w:szCs w:val="20"/>
          <w:lang w:val="cs-CZ"/>
        </w:rPr>
        <w:t>SO 204</w:t>
      </w:r>
      <w:r>
        <w:rPr>
          <w:rFonts w:cs="Arial"/>
          <w:szCs w:val="20"/>
          <w:lang w:val="cs-CZ"/>
        </w:rPr>
        <w:t xml:space="preserve"> a SO 205</w:t>
      </w:r>
      <w:r w:rsidRPr="0099164B">
        <w:rPr>
          <w:rFonts w:cs="Arial"/>
          <w:szCs w:val="20"/>
          <w:lang w:val="cs-CZ"/>
        </w:rPr>
        <w:t>.</w:t>
      </w:r>
    </w:p>
    <w:p w14:paraId="3FB494C9" w14:textId="12F8E051" w:rsidR="00AD2AA5" w:rsidRPr="00CB4573" w:rsidRDefault="002D4860" w:rsidP="00AD2AA5">
      <w:pPr>
        <w:spacing w:before="120"/>
        <w:jc w:val="both"/>
        <w:rPr>
          <w:lang w:val="cs-CZ"/>
        </w:rPr>
      </w:pPr>
      <w:r w:rsidRPr="00CB4573">
        <w:rPr>
          <w:lang w:val="cs-CZ"/>
        </w:rPr>
        <w:t>Do</w:t>
      </w:r>
      <w:r w:rsidR="00AD2AA5" w:rsidRPr="00CB4573">
        <w:rPr>
          <w:lang w:val="cs-CZ"/>
        </w:rPr>
        <w:t xml:space="preserve"> úprav bud</w:t>
      </w:r>
      <w:r w:rsidRPr="00CB4573">
        <w:rPr>
          <w:lang w:val="cs-CZ"/>
        </w:rPr>
        <w:t>e</w:t>
      </w:r>
      <w:r w:rsidR="00AD2AA5" w:rsidRPr="00CB4573">
        <w:rPr>
          <w:lang w:val="cs-CZ"/>
        </w:rPr>
        <w:t xml:space="preserve"> zahrnut</w:t>
      </w:r>
      <w:r w:rsidRPr="00CB4573">
        <w:rPr>
          <w:lang w:val="cs-CZ"/>
        </w:rPr>
        <w:t>o</w:t>
      </w:r>
      <w:r w:rsidR="00AD2AA5" w:rsidRPr="00CB4573">
        <w:rPr>
          <w:lang w:val="cs-CZ"/>
        </w:rPr>
        <w:t xml:space="preserve"> </w:t>
      </w:r>
      <w:r w:rsidRPr="00CB4573">
        <w:rPr>
          <w:lang w:val="cs-CZ"/>
        </w:rPr>
        <w:t>také</w:t>
      </w:r>
      <w:r w:rsidR="00AD2AA5" w:rsidRPr="00CB4573">
        <w:rPr>
          <w:lang w:val="cs-CZ"/>
        </w:rPr>
        <w:t xml:space="preserve"> technologické elektro ve stávající kotelně K80/K90</w:t>
      </w:r>
      <w:r w:rsidRPr="00CB4573">
        <w:rPr>
          <w:lang w:val="cs-CZ"/>
        </w:rPr>
        <w:t>, zejména z důvodů</w:t>
      </w:r>
      <w:r w:rsidR="00AD2AA5" w:rsidRPr="00CB4573">
        <w:rPr>
          <w:lang w:val="cs-CZ"/>
        </w:rPr>
        <w:t xml:space="preserve"> modifikace palivových cest a provozních zásobníků paliva a v souvislosti s úpravami </w:t>
      </w:r>
      <w:r w:rsidRPr="00CB4573">
        <w:rPr>
          <w:lang w:val="cs-CZ"/>
        </w:rPr>
        <w:t xml:space="preserve">spalování </w:t>
      </w:r>
      <w:r w:rsidR="00AD2AA5" w:rsidRPr="00CB4573">
        <w:rPr>
          <w:lang w:val="cs-CZ"/>
        </w:rPr>
        <w:t>pro dřevní štěpk</w:t>
      </w:r>
      <w:r w:rsidRPr="00CB4573">
        <w:rPr>
          <w:lang w:val="cs-CZ"/>
        </w:rPr>
        <w:t>u</w:t>
      </w:r>
      <w:r w:rsidR="00AD2AA5" w:rsidRPr="00CB4573">
        <w:rPr>
          <w:lang w:val="cs-CZ"/>
        </w:rPr>
        <w:t xml:space="preserve">. </w:t>
      </w:r>
    </w:p>
    <w:p w14:paraId="0DBCC51B" w14:textId="2C5CDD04" w:rsidR="00AD2AA5" w:rsidRPr="00CB4573" w:rsidRDefault="00AD2AA5" w:rsidP="00AD2AA5">
      <w:pPr>
        <w:spacing w:before="120"/>
        <w:jc w:val="both"/>
        <w:rPr>
          <w:lang w:val="cs-CZ"/>
        </w:rPr>
      </w:pPr>
      <w:r w:rsidRPr="00CB4573">
        <w:rPr>
          <w:lang w:val="cs-CZ"/>
        </w:rPr>
        <w:t>V případě kotelny K20 se jedná o zcela nový technologický objekt</w:t>
      </w:r>
      <w:r w:rsidR="002D4860" w:rsidRPr="00CB4573">
        <w:rPr>
          <w:lang w:val="cs-CZ"/>
        </w:rPr>
        <w:t>.</w:t>
      </w:r>
    </w:p>
    <w:p w14:paraId="1DE2475F" w14:textId="77777777" w:rsidR="00AD2AA5" w:rsidRPr="00CB4573" w:rsidRDefault="00AD2AA5" w:rsidP="00AD2AA5">
      <w:pPr>
        <w:spacing w:before="120"/>
        <w:jc w:val="both"/>
        <w:rPr>
          <w:lang w:val="cs-CZ"/>
        </w:rPr>
      </w:pPr>
      <w:r w:rsidRPr="00CB4573">
        <w:rPr>
          <w:lang w:val="cs-CZ"/>
        </w:rPr>
        <w:t>Obecně je zahrnuto pro obě kotelny:</w:t>
      </w:r>
    </w:p>
    <w:p w14:paraId="0CD8C196" w14:textId="77D260F2" w:rsidR="00AD2AA5" w:rsidRPr="00CB4573" w:rsidRDefault="00AD2AA5" w:rsidP="00B762D9">
      <w:pPr>
        <w:pStyle w:val="Odstavecseseznamem"/>
        <w:numPr>
          <w:ilvl w:val="0"/>
          <w:numId w:val="25"/>
        </w:numPr>
        <w:spacing w:before="120"/>
        <w:jc w:val="both"/>
        <w:rPr>
          <w:lang w:val="cs-CZ"/>
        </w:rPr>
      </w:pPr>
      <w:r w:rsidRPr="00CB4573">
        <w:rPr>
          <w:lang w:val="cs-CZ"/>
        </w:rPr>
        <w:t>napojení samotných pohonů vlastních technologických spotřebičů – motorů (vč. kabelů, nosných systémů, místních ovládacích skříní, svorkovnicových skříní a systému hlavního a</w:t>
      </w:r>
      <w:r w:rsidR="00BD5EA3" w:rsidRPr="00CB4573">
        <w:rPr>
          <w:lang w:val="cs-CZ"/>
        </w:rPr>
        <w:t> </w:t>
      </w:r>
      <w:r w:rsidRPr="00CB4573">
        <w:rPr>
          <w:lang w:val="cs-CZ"/>
        </w:rPr>
        <w:t>doplňujícího pospojení),</w:t>
      </w:r>
    </w:p>
    <w:p w14:paraId="72874233" w14:textId="77777777" w:rsidR="00AD2AA5" w:rsidRPr="00CB4573" w:rsidRDefault="00AD2AA5" w:rsidP="00B762D9">
      <w:pPr>
        <w:pStyle w:val="Odstavecseseznamem"/>
        <w:numPr>
          <w:ilvl w:val="0"/>
          <w:numId w:val="25"/>
        </w:numPr>
        <w:spacing w:before="120"/>
        <w:jc w:val="both"/>
        <w:rPr>
          <w:lang w:val="cs-CZ"/>
        </w:rPr>
      </w:pPr>
      <w:r w:rsidRPr="00CB4573">
        <w:rPr>
          <w:lang w:val="cs-CZ"/>
        </w:rPr>
        <w:t>napojení podružných rozváděčů NN pro technologie mimo hlavní NN rozvodny (součást dodávek balených jednotek),</w:t>
      </w:r>
    </w:p>
    <w:p w14:paraId="4A038CE5" w14:textId="26F033EF" w:rsidR="00AD2AA5" w:rsidRPr="00CB4573" w:rsidRDefault="00AD2AA5" w:rsidP="00B762D9">
      <w:pPr>
        <w:pStyle w:val="Odstavecseseznamem"/>
        <w:numPr>
          <w:ilvl w:val="0"/>
          <w:numId w:val="25"/>
        </w:numPr>
        <w:spacing w:before="120"/>
        <w:jc w:val="both"/>
        <w:rPr>
          <w:lang w:val="cs-CZ"/>
        </w:rPr>
      </w:pPr>
      <w:r w:rsidRPr="00CB4573">
        <w:rPr>
          <w:lang w:val="cs-CZ"/>
        </w:rPr>
        <w:t>rozvaděče pro lokální ŘS</w:t>
      </w:r>
      <w:r w:rsidR="35DEE106" w:rsidRPr="00CB4573">
        <w:rPr>
          <w:lang w:val="cs-CZ"/>
        </w:rPr>
        <w:t>,</w:t>
      </w:r>
      <w:r w:rsidRPr="00CB4573">
        <w:rPr>
          <w:lang w:val="cs-CZ"/>
        </w:rPr>
        <w:t xml:space="preserve"> kabelové trasy a nosné konstrukce, vč. řešení protipožárních přepážek mezi jednotné prostory,</w:t>
      </w:r>
    </w:p>
    <w:p w14:paraId="05411C77" w14:textId="77777777" w:rsidR="00AD2AA5" w:rsidRPr="00CB4573" w:rsidRDefault="00AD2AA5" w:rsidP="00B762D9">
      <w:pPr>
        <w:pStyle w:val="Odstavecseseznamem"/>
        <w:numPr>
          <w:ilvl w:val="0"/>
          <w:numId w:val="25"/>
        </w:numPr>
        <w:spacing w:before="120"/>
        <w:jc w:val="both"/>
        <w:rPr>
          <w:lang w:val="cs-CZ"/>
        </w:rPr>
      </w:pPr>
      <w:r w:rsidRPr="00CB4573">
        <w:rPr>
          <w:lang w:val="cs-CZ"/>
        </w:rPr>
        <w:t xml:space="preserve">napájecí a propojovací kabeláž (kabely v provedení </w:t>
      </w:r>
      <w:proofErr w:type="spellStart"/>
      <w:r w:rsidRPr="00CB4573">
        <w:rPr>
          <w:lang w:val="cs-CZ"/>
        </w:rPr>
        <w:t>Cu</w:t>
      </w:r>
      <w:proofErr w:type="spellEnd"/>
      <w:r w:rsidRPr="00CB4573">
        <w:rPr>
          <w:lang w:val="cs-CZ"/>
        </w:rPr>
        <w:t>) pro podružné rozváděče dodané s technologií.</w:t>
      </w:r>
    </w:p>
    <w:p w14:paraId="2DEDAA98" w14:textId="77777777" w:rsidR="00AD2AA5" w:rsidRPr="00CB4573" w:rsidRDefault="00AD2AA5" w:rsidP="00AD2AA5">
      <w:pPr>
        <w:spacing w:before="120"/>
        <w:jc w:val="both"/>
        <w:rPr>
          <w:u w:val="single"/>
          <w:lang w:val="cs-CZ"/>
        </w:rPr>
      </w:pPr>
      <w:r w:rsidRPr="00CB4573">
        <w:rPr>
          <w:u w:val="single"/>
          <w:lang w:val="cs-CZ"/>
        </w:rPr>
        <w:t xml:space="preserve">Technologické elektro: </w:t>
      </w:r>
    </w:p>
    <w:p w14:paraId="11B646E3" w14:textId="12DEB551" w:rsidR="00AD2AA5" w:rsidRPr="00CB4573" w:rsidRDefault="00AD2AA5" w:rsidP="00B762D9">
      <w:pPr>
        <w:pStyle w:val="Odstavecseseznamem"/>
        <w:numPr>
          <w:ilvl w:val="0"/>
          <w:numId w:val="26"/>
        </w:numPr>
        <w:spacing w:before="120"/>
        <w:jc w:val="both"/>
        <w:rPr>
          <w:lang w:val="cs-CZ"/>
        </w:rPr>
      </w:pPr>
      <w:r w:rsidRPr="00CB4573">
        <w:rPr>
          <w:lang w:val="cs-CZ"/>
        </w:rPr>
        <w:t>úprava a dozbrojení rezervního pole č. 12 stávajícího oceloplechového rozváděče 80BBA, 6</w:t>
      </w:r>
      <w:r w:rsidR="00BD5EA3" w:rsidRPr="00CB4573">
        <w:rPr>
          <w:lang w:val="cs-CZ"/>
        </w:rPr>
        <w:t> </w:t>
      </w:r>
      <w:proofErr w:type="spellStart"/>
      <w:r w:rsidRPr="00CB4573">
        <w:rPr>
          <w:lang w:val="cs-CZ"/>
        </w:rPr>
        <w:t>kV</w:t>
      </w:r>
      <w:proofErr w:type="spellEnd"/>
      <w:r w:rsidRPr="00CB4573">
        <w:rPr>
          <w:lang w:val="cs-CZ"/>
        </w:rPr>
        <w:t xml:space="preserve">, 2000 A, 40 </w:t>
      </w:r>
      <w:proofErr w:type="spellStart"/>
      <w:r w:rsidRPr="00CB4573">
        <w:rPr>
          <w:lang w:val="cs-CZ"/>
        </w:rPr>
        <w:t>kA</w:t>
      </w:r>
      <w:proofErr w:type="spellEnd"/>
      <w:r w:rsidRPr="00CB4573">
        <w:rPr>
          <w:lang w:val="cs-CZ"/>
        </w:rPr>
        <w:t>/1 s- (ELE 01),</w:t>
      </w:r>
    </w:p>
    <w:p w14:paraId="636C92FF" w14:textId="553BDB85" w:rsidR="00882A2F" w:rsidRPr="00882A2F" w:rsidRDefault="00AD2AA5" w:rsidP="002B7D46">
      <w:pPr>
        <w:pStyle w:val="Odstavecseseznamem"/>
        <w:numPr>
          <w:ilvl w:val="0"/>
          <w:numId w:val="26"/>
        </w:numPr>
        <w:spacing w:before="120"/>
        <w:jc w:val="both"/>
        <w:rPr>
          <w:lang w:val="cs-CZ"/>
        </w:rPr>
      </w:pPr>
      <w:r w:rsidRPr="00CB4573">
        <w:rPr>
          <w:lang w:val="cs-CZ"/>
        </w:rPr>
        <w:t>úprava a dozbrojení rezervního pole č. 12 stávajícího oceloplechového rozváděče 90BBA, 6</w:t>
      </w:r>
      <w:r w:rsidR="00BD5EA3" w:rsidRPr="00CB4573">
        <w:rPr>
          <w:lang w:val="cs-CZ"/>
        </w:rPr>
        <w:t> </w:t>
      </w:r>
      <w:proofErr w:type="spellStart"/>
      <w:r w:rsidRPr="00CB4573">
        <w:rPr>
          <w:lang w:val="cs-CZ"/>
        </w:rPr>
        <w:t>kV</w:t>
      </w:r>
      <w:proofErr w:type="spellEnd"/>
      <w:r w:rsidRPr="00CB4573">
        <w:rPr>
          <w:lang w:val="cs-CZ"/>
        </w:rPr>
        <w:t xml:space="preserve">, 2000 A, 40 </w:t>
      </w:r>
      <w:proofErr w:type="spellStart"/>
      <w:r w:rsidRPr="00CB4573">
        <w:rPr>
          <w:lang w:val="cs-CZ"/>
        </w:rPr>
        <w:t>kA</w:t>
      </w:r>
      <w:proofErr w:type="spellEnd"/>
      <w:r w:rsidRPr="00CB4573">
        <w:rPr>
          <w:lang w:val="cs-CZ"/>
        </w:rPr>
        <w:t>/1 s (ELE 02).</w:t>
      </w:r>
    </w:p>
    <w:p w14:paraId="5C617E48" w14:textId="77777777" w:rsidR="00882A2F" w:rsidRPr="00CB4573" w:rsidRDefault="00882A2F" w:rsidP="00882A2F">
      <w:pPr>
        <w:spacing w:before="120"/>
        <w:jc w:val="both"/>
        <w:rPr>
          <w:u w:val="single"/>
          <w:lang w:val="cs-CZ"/>
        </w:rPr>
      </w:pPr>
      <w:r w:rsidRPr="00CB4573">
        <w:rPr>
          <w:u w:val="single"/>
          <w:lang w:val="cs-CZ"/>
        </w:rPr>
        <w:t>Energetická bilance:</w:t>
      </w:r>
    </w:p>
    <w:p w14:paraId="0BC89BB6" w14:textId="77777777" w:rsidR="00882A2F" w:rsidRPr="00882A2F" w:rsidRDefault="00882A2F" w:rsidP="002B7D46">
      <w:pPr>
        <w:pStyle w:val="Odstavecseseznamem"/>
        <w:numPr>
          <w:ilvl w:val="0"/>
          <w:numId w:val="41"/>
        </w:numPr>
        <w:rPr>
          <w:rFonts w:cs="Arial"/>
          <w:szCs w:val="20"/>
          <w:lang w:val="cs-CZ"/>
        </w:rPr>
      </w:pPr>
      <w:r w:rsidRPr="00882A2F">
        <w:rPr>
          <w:rFonts w:cs="Arial"/>
          <w:szCs w:val="20"/>
          <w:u w:val="single"/>
          <w:lang w:val="cs-CZ"/>
        </w:rPr>
        <w:t>Pro kotel K20</w:t>
      </w:r>
      <w:r w:rsidRPr="00882A2F">
        <w:rPr>
          <w:rFonts w:cs="Arial"/>
          <w:szCs w:val="20"/>
          <w:lang w:val="cs-CZ"/>
        </w:rPr>
        <w:t xml:space="preserve">: </w:t>
      </w:r>
      <w:proofErr w:type="spellStart"/>
      <w:r w:rsidRPr="00882A2F">
        <w:rPr>
          <w:rFonts w:cs="Arial"/>
          <w:szCs w:val="20"/>
          <w:lang w:val="cs-CZ"/>
        </w:rPr>
        <w:t>Pi</w:t>
      </w:r>
      <w:proofErr w:type="spellEnd"/>
      <w:r w:rsidRPr="00882A2F">
        <w:rPr>
          <w:rFonts w:cs="Arial"/>
          <w:szCs w:val="20"/>
          <w:lang w:val="cs-CZ"/>
        </w:rPr>
        <w:t xml:space="preserve"> = 2604 kW, Pp = 1822 kW</w:t>
      </w:r>
    </w:p>
    <w:p w14:paraId="2A0A5ED9" w14:textId="77777777" w:rsidR="00882A2F" w:rsidRPr="00882A2F" w:rsidRDefault="00882A2F" w:rsidP="002B7D46">
      <w:pPr>
        <w:pStyle w:val="Odstavecseseznamem"/>
        <w:numPr>
          <w:ilvl w:val="0"/>
          <w:numId w:val="41"/>
        </w:numPr>
        <w:rPr>
          <w:rFonts w:cs="Arial"/>
          <w:szCs w:val="20"/>
          <w:lang w:val="cs-CZ"/>
        </w:rPr>
      </w:pPr>
      <w:r w:rsidRPr="00882A2F">
        <w:rPr>
          <w:rFonts w:cs="Arial"/>
          <w:szCs w:val="20"/>
          <w:lang w:val="cs-CZ"/>
        </w:rPr>
        <w:t>Výpočtový proud NN = 2630 A</w:t>
      </w:r>
    </w:p>
    <w:p w14:paraId="6AE57A7A" w14:textId="76AB52B0" w:rsidR="00882A2F" w:rsidRDefault="00882A2F" w:rsidP="00882A2F">
      <w:pPr>
        <w:pStyle w:val="Odstavecseseznamem"/>
        <w:numPr>
          <w:ilvl w:val="0"/>
          <w:numId w:val="41"/>
        </w:numPr>
        <w:rPr>
          <w:rFonts w:cs="Arial"/>
          <w:szCs w:val="20"/>
          <w:lang w:val="cs-CZ"/>
        </w:rPr>
      </w:pPr>
      <w:r w:rsidRPr="00882A2F">
        <w:rPr>
          <w:rFonts w:cs="Arial"/>
          <w:szCs w:val="20"/>
          <w:lang w:val="cs-CZ"/>
        </w:rPr>
        <w:t xml:space="preserve">Celková roční spotřeba = 4848 </w:t>
      </w:r>
      <w:proofErr w:type="spellStart"/>
      <w:r w:rsidRPr="00882A2F">
        <w:rPr>
          <w:rFonts w:cs="Arial"/>
          <w:szCs w:val="20"/>
          <w:lang w:val="cs-CZ"/>
        </w:rPr>
        <w:t>MWh</w:t>
      </w:r>
      <w:proofErr w:type="spellEnd"/>
      <w:r w:rsidRPr="00882A2F">
        <w:rPr>
          <w:rFonts w:cs="Arial"/>
          <w:szCs w:val="20"/>
          <w:lang w:val="cs-CZ"/>
        </w:rPr>
        <w:t>.</w:t>
      </w:r>
    </w:p>
    <w:p w14:paraId="25901D41" w14:textId="77777777" w:rsidR="00882A2F" w:rsidRPr="00882A2F" w:rsidRDefault="00882A2F" w:rsidP="002B7D46">
      <w:pPr>
        <w:pStyle w:val="Odstavecseseznamem"/>
        <w:rPr>
          <w:rFonts w:cs="Arial"/>
          <w:szCs w:val="20"/>
          <w:lang w:val="cs-CZ"/>
        </w:rPr>
      </w:pPr>
    </w:p>
    <w:p w14:paraId="00989DC0" w14:textId="77777777" w:rsidR="00882A2F" w:rsidRPr="00882A2F" w:rsidRDefault="00882A2F" w:rsidP="002B7D46">
      <w:pPr>
        <w:pStyle w:val="Odstavecseseznamem"/>
        <w:numPr>
          <w:ilvl w:val="0"/>
          <w:numId w:val="41"/>
        </w:numPr>
        <w:rPr>
          <w:rFonts w:cs="Arial"/>
          <w:szCs w:val="20"/>
          <w:lang w:val="cs-CZ"/>
        </w:rPr>
      </w:pPr>
      <w:r w:rsidRPr="00882A2F">
        <w:rPr>
          <w:rFonts w:cs="Arial"/>
          <w:szCs w:val="20"/>
          <w:u w:val="single"/>
          <w:lang w:val="cs-CZ"/>
        </w:rPr>
        <w:t>Pro kotel K80,90</w:t>
      </w:r>
      <w:r w:rsidRPr="00882A2F">
        <w:rPr>
          <w:rFonts w:cs="Arial"/>
          <w:szCs w:val="20"/>
          <w:lang w:val="cs-CZ"/>
        </w:rPr>
        <w:t xml:space="preserve">: </w:t>
      </w:r>
      <w:proofErr w:type="spellStart"/>
      <w:r w:rsidRPr="00882A2F">
        <w:rPr>
          <w:rFonts w:cs="Arial"/>
          <w:szCs w:val="20"/>
          <w:lang w:val="cs-CZ"/>
        </w:rPr>
        <w:t>Pi</w:t>
      </w:r>
      <w:proofErr w:type="spellEnd"/>
      <w:r w:rsidRPr="00882A2F">
        <w:rPr>
          <w:rFonts w:cs="Arial"/>
          <w:szCs w:val="20"/>
          <w:lang w:val="cs-CZ"/>
        </w:rPr>
        <w:t xml:space="preserve"> = 500 kW, Pp = 350 kW</w:t>
      </w:r>
    </w:p>
    <w:p w14:paraId="79E872F0" w14:textId="77777777" w:rsidR="00882A2F" w:rsidRPr="00882A2F" w:rsidRDefault="00882A2F" w:rsidP="002B7D46">
      <w:pPr>
        <w:pStyle w:val="Odstavecseseznamem"/>
        <w:numPr>
          <w:ilvl w:val="0"/>
          <w:numId w:val="41"/>
        </w:numPr>
        <w:rPr>
          <w:rFonts w:cs="Arial"/>
          <w:szCs w:val="20"/>
          <w:lang w:val="cs-CZ"/>
        </w:rPr>
      </w:pPr>
      <w:r w:rsidRPr="00882A2F">
        <w:rPr>
          <w:rFonts w:cs="Arial"/>
          <w:szCs w:val="20"/>
          <w:lang w:val="cs-CZ"/>
        </w:rPr>
        <w:t>Výpočtový proud NN = 505 A</w:t>
      </w:r>
    </w:p>
    <w:p w14:paraId="48C4C715" w14:textId="463E0BC1" w:rsidR="00882A2F" w:rsidRPr="002B7D46" w:rsidRDefault="00882A2F" w:rsidP="002B7D46">
      <w:pPr>
        <w:pStyle w:val="Odstavecseseznamem"/>
        <w:numPr>
          <w:ilvl w:val="0"/>
          <w:numId w:val="41"/>
        </w:numPr>
        <w:rPr>
          <w:rFonts w:cs="Arial"/>
          <w:szCs w:val="20"/>
          <w:lang w:val="cs-CZ"/>
        </w:rPr>
      </w:pPr>
      <w:r w:rsidRPr="00882A2F">
        <w:rPr>
          <w:rFonts w:cs="Arial"/>
          <w:szCs w:val="20"/>
          <w:lang w:val="cs-CZ"/>
        </w:rPr>
        <w:t xml:space="preserve">Celková roční spotřeba = 931 </w:t>
      </w:r>
      <w:proofErr w:type="spellStart"/>
      <w:r w:rsidRPr="00882A2F">
        <w:rPr>
          <w:rFonts w:cs="Arial"/>
          <w:szCs w:val="20"/>
          <w:lang w:val="cs-CZ"/>
        </w:rPr>
        <w:t>MWh</w:t>
      </w:r>
      <w:proofErr w:type="spellEnd"/>
      <w:r w:rsidRPr="00882A2F">
        <w:rPr>
          <w:rFonts w:cs="Arial"/>
          <w:szCs w:val="20"/>
          <w:lang w:val="cs-CZ"/>
        </w:rPr>
        <w:t>.</w:t>
      </w:r>
    </w:p>
    <w:p w14:paraId="20EFDFC4" w14:textId="00DDAA2E" w:rsidR="00AD2AA5" w:rsidRPr="00CB4573" w:rsidRDefault="00AD2AA5" w:rsidP="002D4860">
      <w:pPr>
        <w:spacing w:before="120"/>
        <w:jc w:val="both"/>
        <w:rPr>
          <w:u w:val="single"/>
          <w:lang w:val="cs-CZ"/>
        </w:rPr>
      </w:pPr>
      <w:r w:rsidRPr="00CB4573">
        <w:rPr>
          <w:u w:val="single"/>
          <w:lang w:val="cs-CZ"/>
        </w:rPr>
        <w:t>Nová rozvodna SO 201:</w:t>
      </w:r>
    </w:p>
    <w:p w14:paraId="2D6816A8" w14:textId="5D1006C2" w:rsidR="00AD2AA5" w:rsidRPr="00CB4573" w:rsidRDefault="00AD2AA5" w:rsidP="00B762D9">
      <w:pPr>
        <w:pStyle w:val="Odstavecseseznamem"/>
        <w:numPr>
          <w:ilvl w:val="0"/>
          <w:numId w:val="27"/>
        </w:numPr>
        <w:spacing w:before="120"/>
        <w:jc w:val="both"/>
        <w:rPr>
          <w:lang w:val="cs-CZ"/>
        </w:rPr>
      </w:pPr>
      <w:bookmarkStart w:id="115" w:name="_Hlk96947228"/>
      <w:r w:rsidRPr="00CB4573">
        <w:rPr>
          <w:lang w:val="cs-CZ"/>
        </w:rPr>
        <w:t xml:space="preserve">dva </w:t>
      </w:r>
      <w:proofErr w:type="spellStart"/>
      <w:r w:rsidR="00B706FB" w:rsidRPr="00CB4573">
        <w:rPr>
          <w:lang w:val="cs-CZ"/>
        </w:rPr>
        <w:t>dvou</w:t>
      </w:r>
      <w:r w:rsidRPr="00CB4573">
        <w:rPr>
          <w:lang w:val="cs-CZ"/>
        </w:rPr>
        <w:t>vinuťové</w:t>
      </w:r>
      <w:proofErr w:type="spellEnd"/>
      <w:r w:rsidRPr="00CB4573">
        <w:rPr>
          <w:lang w:val="cs-CZ"/>
        </w:rPr>
        <w:t xml:space="preserve"> transformátory VN/NN v suchém provedení pro napojení rozvoden NN K20 (SO 201) 2</w:t>
      </w:r>
      <w:r w:rsidR="00B706FB" w:rsidRPr="00CB4573">
        <w:rPr>
          <w:lang w:val="cs-CZ"/>
        </w:rPr>
        <w:t>50</w:t>
      </w:r>
      <w:r w:rsidRPr="00CB4573">
        <w:rPr>
          <w:lang w:val="cs-CZ"/>
        </w:rPr>
        <w:t xml:space="preserve">0kVA, 6/0,42 </w:t>
      </w:r>
      <w:proofErr w:type="spellStart"/>
      <w:r w:rsidRPr="00CB4573">
        <w:rPr>
          <w:lang w:val="cs-CZ"/>
        </w:rPr>
        <w:t>kV</w:t>
      </w:r>
      <w:proofErr w:type="spellEnd"/>
      <w:r w:rsidRPr="00CB4573">
        <w:rPr>
          <w:lang w:val="cs-CZ"/>
        </w:rPr>
        <w:t xml:space="preserve"> pro napojení rozvoden NN </w:t>
      </w:r>
      <w:bookmarkEnd w:id="115"/>
      <w:r w:rsidRPr="00CB4573">
        <w:rPr>
          <w:lang w:val="cs-CZ"/>
        </w:rPr>
        <w:t xml:space="preserve">pro K20 (SO 201). </w:t>
      </w:r>
      <w:bookmarkStart w:id="116" w:name="_Hlk96947265"/>
      <w:r w:rsidRPr="00CB4573">
        <w:rPr>
          <w:lang w:val="cs-CZ"/>
        </w:rPr>
        <w:t xml:space="preserve">Rozvodna bude umístěna na podlaží +6,75 m. </w:t>
      </w:r>
      <w:bookmarkEnd w:id="116"/>
    </w:p>
    <w:p w14:paraId="0D39E434" w14:textId="04727D79" w:rsidR="00AD2AA5" w:rsidRPr="00CB4573" w:rsidRDefault="00AD2AA5" w:rsidP="00B762D9">
      <w:pPr>
        <w:pStyle w:val="Odstavecseseznamem"/>
        <w:numPr>
          <w:ilvl w:val="0"/>
          <w:numId w:val="27"/>
        </w:numPr>
        <w:spacing w:before="120"/>
        <w:jc w:val="both"/>
        <w:rPr>
          <w:lang w:val="cs-CZ"/>
        </w:rPr>
      </w:pPr>
      <w:r w:rsidRPr="00CB4573">
        <w:rPr>
          <w:lang w:val="cs-CZ"/>
        </w:rPr>
        <w:t>hlavní rozvaděče NN 0,4 pro K20 v SO 201,</w:t>
      </w:r>
    </w:p>
    <w:p w14:paraId="00F46913" w14:textId="736FC83B" w:rsidR="00AD2AA5" w:rsidRPr="00CB4573" w:rsidRDefault="00AD2AA5" w:rsidP="00B762D9">
      <w:pPr>
        <w:pStyle w:val="Odstavecseseznamem"/>
        <w:numPr>
          <w:ilvl w:val="0"/>
          <w:numId w:val="27"/>
        </w:numPr>
        <w:spacing w:before="120"/>
        <w:jc w:val="both"/>
        <w:rPr>
          <w:lang w:val="cs-CZ"/>
        </w:rPr>
      </w:pPr>
      <w:r w:rsidRPr="00CB4573">
        <w:rPr>
          <w:lang w:val="cs-CZ"/>
        </w:rPr>
        <w:t>schéma, viz příloha „</w:t>
      </w:r>
      <w:r w:rsidR="00B706FB" w:rsidRPr="00CB4573">
        <w:rPr>
          <w:lang w:val="cs-CZ"/>
        </w:rPr>
        <w:t>0404T21-DC000-804_Jed_schema_ele_nový_TECHN A</w:t>
      </w:r>
      <w:r w:rsidRPr="00CB4573">
        <w:rPr>
          <w:lang w:val="cs-CZ"/>
        </w:rPr>
        <w:t>“.</w:t>
      </w:r>
    </w:p>
    <w:p w14:paraId="45F1F38D" w14:textId="77777777" w:rsidR="00AD2AA5" w:rsidRPr="00CB4573" w:rsidRDefault="00AD2AA5" w:rsidP="00AD2AA5">
      <w:pPr>
        <w:spacing w:before="120"/>
        <w:jc w:val="both"/>
        <w:rPr>
          <w:u w:val="single"/>
          <w:lang w:val="cs-CZ"/>
        </w:rPr>
      </w:pPr>
      <w:r w:rsidRPr="00CB4573">
        <w:rPr>
          <w:u w:val="single"/>
          <w:lang w:val="cs-CZ"/>
        </w:rPr>
        <w:t>Zařízení spojená se stavbou:</w:t>
      </w:r>
    </w:p>
    <w:p w14:paraId="6E194056" w14:textId="663A681C" w:rsidR="00AD2AA5" w:rsidRPr="00CB4573" w:rsidRDefault="00AD2AA5" w:rsidP="00AD2AA5">
      <w:pPr>
        <w:spacing w:before="120"/>
        <w:jc w:val="both"/>
        <w:rPr>
          <w:lang w:val="cs-CZ"/>
        </w:rPr>
      </w:pPr>
      <w:r w:rsidRPr="00CB4573">
        <w:rPr>
          <w:lang w:val="cs-CZ"/>
        </w:rPr>
        <w:t xml:space="preserve">Do elektroinstalace stavebních částí bude zahrnuto napájení veškerého provozního a nouzového osvětlení, zásuvkové rozvody, VZT, napojení jeřábů, výtahů, veškerá elektroinstalace nesouvisející s dodávkou technologie. Dále pak bude ve stavební části zahrnuto uzemnění a hromosvody, viz část </w:t>
      </w:r>
      <w:r w:rsidR="001B5254" w:rsidRPr="00CB4573">
        <w:rPr>
          <w:lang w:val="cs-CZ"/>
        </w:rPr>
        <w:t>SO</w:t>
      </w:r>
      <w:r w:rsidR="000E0987">
        <w:rPr>
          <w:lang w:val="cs-CZ"/>
        </w:rPr>
        <w:t xml:space="preserve"> </w:t>
      </w:r>
      <w:r w:rsidR="001B5254" w:rsidRPr="00CB4573">
        <w:rPr>
          <w:lang w:val="cs-CZ"/>
        </w:rPr>
        <w:t xml:space="preserve">201 a </w:t>
      </w:r>
      <w:r w:rsidR="000E0987">
        <w:rPr>
          <w:lang w:val="cs-CZ"/>
        </w:rPr>
        <w:t xml:space="preserve">SO </w:t>
      </w:r>
      <w:r w:rsidR="001B5254" w:rsidRPr="00CB4573">
        <w:rPr>
          <w:lang w:val="cs-CZ"/>
        </w:rPr>
        <w:t>203</w:t>
      </w:r>
      <w:r w:rsidRPr="00CB4573">
        <w:rPr>
          <w:lang w:val="cs-CZ"/>
        </w:rPr>
        <w:t xml:space="preserve">. </w:t>
      </w:r>
    </w:p>
    <w:p w14:paraId="1F0BB807" w14:textId="10628F21" w:rsidR="00AD2AA5" w:rsidRPr="00CB4573" w:rsidRDefault="00AD2AA5" w:rsidP="00AD2AA5">
      <w:pPr>
        <w:spacing w:before="120"/>
        <w:jc w:val="both"/>
        <w:rPr>
          <w:b/>
          <w:bCs/>
          <w:u w:val="single"/>
          <w:lang w:val="cs-CZ"/>
        </w:rPr>
      </w:pPr>
      <w:r w:rsidRPr="00CB4573">
        <w:rPr>
          <w:b/>
          <w:bCs/>
          <w:u w:val="single"/>
          <w:lang w:val="cs-CZ"/>
        </w:rPr>
        <w:t xml:space="preserve">PS 211 Spojovací potrubí  </w:t>
      </w:r>
    </w:p>
    <w:p w14:paraId="5693EE52" w14:textId="605450BD" w:rsidR="00AD2AA5" w:rsidRPr="00CB4573" w:rsidRDefault="004C58C6" w:rsidP="00161577">
      <w:pPr>
        <w:spacing w:before="120"/>
        <w:jc w:val="both"/>
        <w:rPr>
          <w:lang w:val="cs-CZ"/>
        </w:rPr>
      </w:pPr>
      <w:r w:rsidRPr="00CB4573">
        <w:rPr>
          <w:lang w:val="cs-CZ"/>
        </w:rPr>
        <w:t>Vnější spojovací p</w:t>
      </w:r>
      <w:r w:rsidR="0062407A" w:rsidRPr="00CB4573">
        <w:rPr>
          <w:lang w:val="cs-CZ"/>
        </w:rPr>
        <w:t xml:space="preserve">otrubí v tomto PS propojují nový kotel K20 se stávajícím blokem K80/90, resp. K70. Potrubí páry, napájecí vody je vedeno po střeše </w:t>
      </w:r>
      <w:proofErr w:type="spellStart"/>
      <w:r w:rsidR="00161577" w:rsidRPr="00CB4573">
        <w:rPr>
          <w:lang w:val="cs-CZ"/>
        </w:rPr>
        <w:t>bunkrové</w:t>
      </w:r>
      <w:proofErr w:type="spellEnd"/>
      <w:r w:rsidR="00161577" w:rsidRPr="00CB4573">
        <w:rPr>
          <w:lang w:val="cs-CZ"/>
        </w:rPr>
        <w:t xml:space="preserve"> stavby E1</w:t>
      </w:r>
      <w:r w:rsidR="0062407A" w:rsidRPr="00CB4573">
        <w:rPr>
          <w:lang w:val="cs-CZ"/>
        </w:rPr>
        <w:t xml:space="preserve">, potrubí </w:t>
      </w:r>
      <w:proofErr w:type="spellStart"/>
      <w:r w:rsidR="00A1132B" w:rsidRPr="00CB4573">
        <w:rPr>
          <w:lang w:val="cs-CZ"/>
        </w:rPr>
        <w:t>DeNOx</w:t>
      </w:r>
      <w:proofErr w:type="spellEnd"/>
      <w:r w:rsidR="00A1132B" w:rsidRPr="00CB4573">
        <w:rPr>
          <w:lang w:val="cs-CZ"/>
        </w:rPr>
        <w:t xml:space="preserve"> činidla</w:t>
      </w:r>
      <w:r w:rsidR="00CB1548">
        <w:rPr>
          <w:lang w:val="cs-CZ"/>
        </w:rPr>
        <w:t xml:space="preserve"> s ochranou proti mrazu </w:t>
      </w:r>
      <w:r w:rsidR="0062407A" w:rsidRPr="00CB4573">
        <w:rPr>
          <w:lang w:val="cs-CZ"/>
        </w:rPr>
        <w:t xml:space="preserve">po novém potrubním mostě v souběhu s rozvodem popílku a </w:t>
      </w:r>
      <w:proofErr w:type="spellStart"/>
      <w:r w:rsidR="0062407A" w:rsidRPr="00CB4573">
        <w:rPr>
          <w:lang w:val="cs-CZ"/>
        </w:rPr>
        <w:t>ložového</w:t>
      </w:r>
      <w:proofErr w:type="spellEnd"/>
      <w:r w:rsidR="0062407A" w:rsidRPr="00CB4573">
        <w:rPr>
          <w:lang w:val="cs-CZ"/>
        </w:rPr>
        <w:t xml:space="preserve"> popela.</w:t>
      </w:r>
    </w:p>
    <w:p w14:paraId="6BB9368E" w14:textId="77777777" w:rsidR="004C58C6" w:rsidRPr="00CB4573" w:rsidRDefault="004C58C6" w:rsidP="00A45C23">
      <w:pPr>
        <w:spacing w:before="120"/>
        <w:ind w:left="360" w:hanging="360"/>
        <w:jc w:val="both"/>
        <w:rPr>
          <w:lang w:val="cs-CZ"/>
        </w:rPr>
      </w:pPr>
      <w:r w:rsidRPr="00CB4573">
        <w:rPr>
          <w:lang w:val="cs-CZ"/>
        </w:rPr>
        <w:t>Předmětem tohoto PS jsou následující vnější spojovací potrubí:</w:t>
      </w:r>
    </w:p>
    <w:p w14:paraId="3B6EDB39" w14:textId="77777777" w:rsidR="004C58C6" w:rsidRPr="00CB4573" w:rsidRDefault="004C58C6" w:rsidP="00A45C23">
      <w:pPr>
        <w:spacing w:before="120"/>
        <w:ind w:left="360" w:hanging="360"/>
        <w:jc w:val="both"/>
        <w:rPr>
          <w:lang w:val="cs-CZ"/>
        </w:rPr>
      </w:pPr>
      <w:r w:rsidRPr="00CB4573">
        <w:rPr>
          <w:lang w:val="cs-CZ"/>
        </w:rPr>
        <w:t>•</w:t>
      </w:r>
      <w:r w:rsidRPr="00CB4573">
        <w:rPr>
          <w:lang w:val="cs-CZ"/>
        </w:rPr>
        <w:tab/>
        <w:t>potrubí admisní páry mezi kotli K20 a TG80/90,</w:t>
      </w:r>
    </w:p>
    <w:p w14:paraId="26DCFA71" w14:textId="77777777" w:rsidR="004C58C6" w:rsidRPr="00CB4573" w:rsidRDefault="004C58C6" w:rsidP="00A45C23">
      <w:pPr>
        <w:spacing w:before="120"/>
        <w:ind w:left="360" w:hanging="360"/>
        <w:jc w:val="both"/>
        <w:rPr>
          <w:lang w:val="cs-CZ"/>
        </w:rPr>
      </w:pPr>
      <w:r w:rsidRPr="00CB4573">
        <w:rPr>
          <w:lang w:val="cs-CZ"/>
        </w:rPr>
        <w:t>•</w:t>
      </w:r>
      <w:r w:rsidRPr="00CB4573">
        <w:rPr>
          <w:lang w:val="cs-CZ"/>
        </w:rPr>
        <w:tab/>
        <w:t>potrubí napájecí vody mezi kotli K80/90 a K20,</w:t>
      </w:r>
    </w:p>
    <w:p w14:paraId="468E102C" w14:textId="77777777" w:rsidR="00B46828" w:rsidRDefault="004C58C6" w:rsidP="00B46828">
      <w:pPr>
        <w:spacing w:before="120"/>
        <w:ind w:left="360" w:hanging="360"/>
        <w:jc w:val="both"/>
        <w:rPr>
          <w:lang w:val="cs-CZ"/>
        </w:rPr>
      </w:pPr>
      <w:r w:rsidRPr="00CB4573">
        <w:rPr>
          <w:lang w:val="cs-CZ"/>
        </w:rPr>
        <w:t>•</w:t>
      </w:r>
      <w:r w:rsidRPr="00CB4573">
        <w:rPr>
          <w:lang w:val="cs-CZ"/>
        </w:rPr>
        <w:tab/>
        <w:t>potrubí chladící vody mezi kotli K80/90 a K20,</w:t>
      </w:r>
    </w:p>
    <w:p w14:paraId="54AA4568" w14:textId="05899064" w:rsidR="00CB1548" w:rsidRPr="00CB1548" w:rsidRDefault="00B46828" w:rsidP="00B46828">
      <w:pPr>
        <w:spacing w:before="120"/>
        <w:ind w:left="360" w:hanging="360"/>
        <w:jc w:val="both"/>
        <w:rPr>
          <w:lang w:val="cs-CZ"/>
        </w:rPr>
      </w:pPr>
      <w:r w:rsidRPr="00CB4573">
        <w:rPr>
          <w:lang w:val="cs-CZ"/>
        </w:rPr>
        <w:t>•</w:t>
      </w:r>
      <w:r w:rsidRPr="00CB4573">
        <w:rPr>
          <w:lang w:val="cs-CZ"/>
        </w:rPr>
        <w:tab/>
      </w:r>
      <w:r w:rsidR="00CB1548" w:rsidRPr="00CB1548">
        <w:rPr>
          <w:lang w:val="cs-CZ"/>
        </w:rPr>
        <w:t xml:space="preserve">potrubí </w:t>
      </w:r>
      <w:proofErr w:type="spellStart"/>
      <w:r w:rsidR="00CB1548" w:rsidRPr="00CB1548">
        <w:rPr>
          <w:lang w:val="cs-CZ"/>
        </w:rPr>
        <w:t>pneudopravy</w:t>
      </w:r>
      <w:proofErr w:type="spellEnd"/>
      <w:r w:rsidR="00CB1548" w:rsidRPr="00CB1548">
        <w:rPr>
          <w:lang w:val="cs-CZ"/>
        </w:rPr>
        <w:t xml:space="preserve"> do externích sil</w:t>
      </w:r>
      <w:r w:rsidR="00901DAF">
        <w:rPr>
          <w:lang w:val="cs-CZ"/>
        </w:rPr>
        <w:t>,</w:t>
      </w:r>
    </w:p>
    <w:p w14:paraId="1B319174" w14:textId="038B44C3" w:rsidR="0062407A" w:rsidRPr="00CB4573" w:rsidRDefault="004C58C6" w:rsidP="00A45C23">
      <w:pPr>
        <w:spacing w:before="120"/>
        <w:ind w:left="360" w:hanging="360"/>
        <w:jc w:val="both"/>
        <w:rPr>
          <w:lang w:val="cs-CZ"/>
        </w:rPr>
      </w:pPr>
      <w:r w:rsidRPr="00CB4573">
        <w:rPr>
          <w:lang w:val="cs-CZ"/>
        </w:rPr>
        <w:t>•</w:t>
      </w:r>
      <w:r w:rsidRPr="00CB4573">
        <w:rPr>
          <w:lang w:val="cs-CZ"/>
        </w:rPr>
        <w:tab/>
        <w:t xml:space="preserve">potrubí </w:t>
      </w:r>
      <w:proofErr w:type="spellStart"/>
      <w:r w:rsidR="00CB1548">
        <w:rPr>
          <w:lang w:val="cs-CZ"/>
        </w:rPr>
        <w:t>DeNOx</w:t>
      </w:r>
      <w:proofErr w:type="spellEnd"/>
      <w:r w:rsidR="00CB1548">
        <w:rPr>
          <w:lang w:val="cs-CZ"/>
        </w:rPr>
        <w:t xml:space="preserve"> činidlo</w:t>
      </w:r>
      <w:r w:rsidR="00CB1548" w:rsidRPr="00CB4573">
        <w:rPr>
          <w:lang w:val="cs-CZ"/>
        </w:rPr>
        <w:t xml:space="preserve"> </w:t>
      </w:r>
      <w:r w:rsidRPr="00CB4573">
        <w:rPr>
          <w:lang w:val="cs-CZ"/>
        </w:rPr>
        <w:t>z K70 (prostor skladu) do kotle K20.</w:t>
      </w:r>
    </w:p>
    <w:p w14:paraId="491850E4" w14:textId="5FC5E985" w:rsidR="009E49E1" w:rsidRPr="00CB4573" w:rsidRDefault="009E49E1" w:rsidP="00F7463E">
      <w:pPr>
        <w:pStyle w:val="Nadpis2"/>
        <w:ind w:left="0" w:firstLine="0"/>
        <w:rPr>
          <w:lang w:val="cs-CZ"/>
        </w:rPr>
      </w:pPr>
      <w:bookmarkStart w:id="117" w:name="_Toc142293802"/>
      <w:r w:rsidRPr="00CB4573">
        <w:rPr>
          <w:lang w:val="cs-CZ"/>
        </w:rPr>
        <w:t xml:space="preserve">Zásady </w:t>
      </w:r>
      <w:r w:rsidR="00C85A47" w:rsidRPr="00CB4573">
        <w:rPr>
          <w:lang w:val="cs-CZ"/>
        </w:rPr>
        <w:t>požárně bezpečnostního řešení</w:t>
      </w:r>
      <w:bookmarkEnd w:id="117"/>
    </w:p>
    <w:p w14:paraId="28A7E833" w14:textId="32CB4A4A" w:rsidR="008C15D8" w:rsidRPr="00CB4573" w:rsidRDefault="008C15D8" w:rsidP="008C15D8">
      <w:pPr>
        <w:spacing w:before="120"/>
        <w:jc w:val="both"/>
        <w:rPr>
          <w:lang w:val="cs-CZ"/>
        </w:rPr>
      </w:pPr>
      <w:r w:rsidRPr="00CB4573">
        <w:rPr>
          <w:lang w:val="cs-CZ"/>
        </w:rPr>
        <w:t xml:space="preserve">Požárně bezpečnostní řešení je řešeno samostatně formou přílohy </w:t>
      </w:r>
      <w:r w:rsidR="0047516C" w:rsidRPr="00CB4573">
        <w:rPr>
          <w:lang w:val="cs-CZ"/>
        </w:rPr>
        <w:t>Souhrnné technické zprávy.</w:t>
      </w:r>
      <w:r w:rsidRPr="00CB4573">
        <w:rPr>
          <w:lang w:val="cs-CZ"/>
        </w:rPr>
        <w:t xml:space="preserve"> </w:t>
      </w:r>
      <w:r w:rsidR="00DE01B9">
        <w:rPr>
          <w:lang w:val="cs-CZ"/>
        </w:rPr>
        <w:t>Podmínky stanovené v PBŘ jsou zapracovány do projektové dokumentace.</w:t>
      </w:r>
      <w:r w:rsidRPr="00CB4573">
        <w:rPr>
          <w:lang w:val="cs-CZ"/>
        </w:rPr>
        <w:t xml:space="preserve"> </w:t>
      </w:r>
    </w:p>
    <w:p w14:paraId="283BBFDE" w14:textId="0150D3FA" w:rsidR="00C85A47" w:rsidRPr="00CB4573" w:rsidRDefault="00C85A47" w:rsidP="00C85A47">
      <w:pPr>
        <w:pStyle w:val="Nadpis2"/>
        <w:ind w:left="0" w:firstLine="0"/>
        <w:rPr>
          <w:lang w:val="cs-CZ"/>
        </w:rPr>
      </w:pPr>
      <w:bookmarkStart w:id="118" w:name="_Toc142293803"/>
      <w:r w:rsidRPr="00CB4573">
        <w:rPr>
          <w:lang w:val="cs-CZ"/>
        </w:rPr>
        <w:t>Úspora energie a tepelná ochrana</w:t>
      </w:r>
      <w:bookmarkEnd w:id="118"/>
    </w:p>
    <w:p w14:paraId="3BE341D2" w14:textId="77777777" w:rsidR="004D6066" w:rsidRPr="00CB4573" w:rsidRDefault="004D6066" w:rsidP="004D6066">
      <w:pPr>
        <w:spacing w:before="120"/>
        <w:jc w:val="both"/>
        <w:rPr>
          <w:rFonts w:asciiTheme="minorBidi" w:hAnsiTheme="minorBidi"/>
          <w:i/>
          <w:iCs/>
          <w:sz w:val="22"/>
          <w:szCs w:val="22"/>
          <w:u w:val="single"/>
          <w:lang w:val="cs-CZ"/>
        </w:rPr>
      </w:pPr>
      <w:r w:rsidRPr="00CB4573">
        <w:rPr>
          <w:lang w:val="cs-CZ"/>
        </w:rPr>
        <w:t>Obecné zásady pro hospodaření s energiemi:</w:t>
      </w:r>
    </w:p>
    <w:p w14:paraId="1860DB20" w14:textId="7526FA15" w:rsidR="004D6066" w:rsidRPr="00CB4573" w:rsidRDefault="000A384B" w:rsidP="00B762D9">
      <w:pPr>
        <w:pStyle w:val="Odstavecseseznamem"/>
        <w:numPr>
          <w:ilvl w:val="0"/>
          <w:numId w:val="28"/>
        </w:numPr>
        <w:spacing w:before="120"/>
        <w:jc w:val="both"/>
        <w:rPr>
          <w:lang w:val="cs-CZ"/>
        </w:rPr>
      </w:pPr>
      <w:bookmarkStart w:id="119" w:name="_Hlk107312970"/>
      <w:r>
        <w:rPr>
          <w:lang w:val="cs-CZ"/>
        </w:rPr>
        <w:t>některé</w:t>
      </w:r>
      <w:r w:rsidRPr="00CB4573">
        <w:rPr>
          <w:lang w:val="cs-CZ"/>
        </w:rPr>
        <w:t xml:space="preserve"> </w:t>
      </w:r>
      <w:r w:rsidR="004D6066" w:rsidRPr="00CB4573">
        <w:rPr>
          <w:lang w:val="cs-CZ"/>
        </w:rPr>
        <w:t>elektrické pohony budou vybaveny regulací s frekvenčním měničem,</w:t>
      </w:r>
    </w:p>
    <w:p w14:paraId="56C31930" w14:textId="591ADA54" w:rsidR="004D6066" w:rsidRDefault="5F73A5E9" w:rsidP="00B762D9">
      <w:pPr>
        <w:pStyle w:val="Odstavecseseznamem"/>
        <w:numPr>
          <w:ilvl w:val="0"/>
          <w:numId w:val="28"/>
        </w:numPr>
        <w:spacing w:before="120"/>
        <w:jc w:val="both"/>
        <w:rPr>
          <w:lang w:val="cs-CZ"/>
        </w:rPr>
      </w:pPr>
      <w:r w:rsidRPr="43F73D90">
        <w:rPr>
          <w:lang w:val="cs-CZ"/>
        </w:rPr>
        <w:t>všechna technologické zařízení a potrubní trasy s vysokými teplotními parametry budou zaizolovány tak, aby povrchová teplota nepřekročila 50</w:t>
      </w:r>
      <w:r w:rsidR="5F5D7E37" w:rsidRPr="43F73D90">
        <w:rPr>
          <w:lang w:val="cs-CZ"/>
        </w:rPr>
        <w:t xml:space="preserve"> </w:t>
      </w:r>
      <w:r w:rsidRPr="43F73D90">
        <w:rPr>
          <w:lang w:val="cs-CZ"/>
        </w:rPr>
        <w:t>°C</w:t>
      </w:r>
      <w:r w:rsidR="4E49028B" w:rsidRPr="43F73D90">
        <w:rPr>
          <w:lang w:val="cs-CZ"/>
        </w:rPr>
        <w:t>,</w:t>
      </w:r>
    </w:p>
    <w:p w14:paraId="22E5FAD4" w14:textId="1B5004CE" w:rsidR="000A384B" w:rsidRPr="00CB4573" w:rsidRDefault="000A384B" w:rsidP="00B762D9">
      <w:pPr>
        <w:pStyle w:val="Odstavecseseznamem"/>
        <w:numPr>
          <w:ilvl w:val="0"/>
          <w:numId w:val="28"/>
        </w:numPr>
        <w:spacing w:before="120"/>
        <w:jc w:val="both"/>
        <w:rPr>
          <w:lang w:val="cs-CZ"/>
        </w:rPr>
      </w:pPr>
      <w:r w:rsidRPr="5D60D055">
        <w:rPr>
          <w:lang w:val="cs-CZ"/>
        </w:rPr>
        <w:t>všechna technologické zařízení a potrubní trasy, které by mohly zamrznout (např. při výpadku technologie nebo ve venkovním prostředí) budou opatřena tepelnou izolací příp. elektrickým vyhříváním, příp. budou provedena další opatření proti zamrznutí.</w:t>
      </w:r>
    </w:p>
    <w:bookmarkEnd w:id="119"/>
    <w:p w14:paraId="15AA39FB" w14:textId="09927A91" w:rsidR="004D6066" w:rsidRPr="00CB4573" w:rsidRDefault="004D6066" w:rsidP="004D6066">
      <w:pPr>
        <w:spacing w:before="120"/>
        <w:jc w:val="both"/>
        <w:rPr>
          <w:rFonts w:asciiTheme="minorBidi" w:hAnsiTheme="minorBidi"/>
          <w:sz w:val="22"/>
          <w:szCs w:val="22"/>
          <w:lang w:val="cs-CZ"/>
        </w:rPr>
      </w:pPr>
      <w:r w:rsidRPr="00CB4573">
        <w:rPr>
          <w:lang w:val="cs-CZ"/>
        </w:rPr>
        <w:t>Všechny nová zařízení na objektu měli by být navrženy v souladu s předpisy a normami pro úsporu energií a ochrany tepla. Splňovat požadavek normy ČSN 73 0540 a požadavky §7a zákona č. 318/2012 Sb., kterým se mění zákon č. 406/2000 Sb. o hospodaření s energiemi. Dokumentace je</w:t>
      </w:r>
      <w:r w:rsidRPr="00CB4573">
        <w:rPr>
          <w:rFonts w:asciiTheme="minorBidi" w:hAnsiTheme="minorBidi"/>
          <w:sz w:val="22"/>
          <w:szCs w:val="22"/>
          <w:lang w:val="cs-CZ"/>
        </w:rPr>
        <w:t xml:space="preserve"> </w:t>
      </w:r>
      <w:r w:rsidRPr="00CB4573">
        <w:rPr>
          <w:lang w:val="cs-CZ"/>
        </w:rPr>
        <w:t xml:space="preserve">dále zpracována v souladu s vyhláškou č. 78/2013 Sb. Skladby obvodových konstrukcí budou </w:t>
      </w:r>
      <w:r w:rsidRPr="00CB4573">
        <w:rPr>
          <w:lang w:val="cs-CZ"/>
        </w:rPr>
        <w:lastRenderedPageBreak/>
        <w:t>splňovat požadavky normy ČSN 73 0540-2 na požadovaný, příp. doporučený součinitel prostupu tepla.</w:t>
      </w:r>
    </w:p>
    <w:p w14:paraId="006EB242" w14:textId="3289A47B" w:rsidR="00C85A47" w:rsidRPr="00CB4573" w:rsidRDefault="00C85A47" w:rsidP="00F73743">
      <w:pPr>
        <w:pStyle w:val="Nadpis2"/>
        <w:ind w:left="0" w:firstLine="0"/>
        <w:jc w:val="both"/>
        <w:rPr>
          <w:lang w:val="cs-CZ"/>
        </w:rPr>
      </w:pPr>
      <w:bookmarkStart w:id="120" w:name="_Toc142293804"/>
      <w:r w:rsidRPr="00CB4573">
        <w:rPr>
          <w:lang w:val="cs-CZ"/>
        </w:rPr>
        <w:t>Hygienické požadavky na stavby, požadavky na pracovní a</w:t>
      </w:r>
      <w:r w:rsidR="00F73743">
        <w:rPr>
          <w:lang w:val="cs-CZ"/>
        </w:rPr>
        <w:t> </w:t>
      </w:r>
      <w:r w:rsidRPr="00CB4573">
        <w:rPr>
          <w:lang w:val="cs-CZ"/>
        </w:rPr>
        <w:t>komunální prostředí</w:t>
      </w:r>
      <w:bookmarkEnd w:id="120"/>
    </w:p>
    <w:p w14:paraId="15B2070A" w14:textId="0B8F7495" w:rsidR="004D6066" w:rsidRDefault="004D6066" w:rsidP="004D6066">
      <w:pPr>
        <w:spacing w:before="120"/>
        <w:jc w:val="both"/>
        <w:rPr>
          <w:lang w:val="cs-CZ"/>
        </w:rPr>
      </w:pPr>
      <w:bookmarkStart w:id="121" w:name="_Hlk141964837"/>
      <w:r w:rsidRPr="00CB4573">
        <w:rPr>
          <w:lang w:val="cs-CZ"/>
        </w:rPr>
        <w:t xml:space="preserve">Navrhované objekty </w:t>
      </w:r>
      <w:r w:rsidR="006707E9">
        <w:rPr>
          <w:lang w:val="cs-CZ"/>
        </w:rPr>
        <w:t xml:space="preserve">kromě prostor laboratoří a zázemí dopravy (SO 103/112) </w:t>
      </w:r>
      <w:r w:rsidRPr="00CB4573">
        <w:rPr>
          <w:lang w:val="cs-CZ"/>
        </w:rPr>
        <w:t>nebudou sloužit pro trvalý pobyt zaměstnanců. Větrání, temperování</w:t>
      </w:r>
      <w:r w:rsidR="00190348">
        <w:rPr>
          <w:lang w:val="cs-CZ"/>
        </w:rPr>
        <w:t>, vytápění</w:t>
      </w:r>
      <w:r w:rsidRPr="00CB4573">
        <w:rPr>
          <w:lang w:val="cs-CZ"/>
        </w:rPr>
        <w:t xml:space="preserve"> a</w:t>
      </w:r>
      <w:r w:rsidR="008D04EA" w:rsidRPr="00CB4573">
        <w:rPr>
          <w:lang w:val="cs-CZ"/>
        </w:rPr>
        <w:t> </w:t>
      </w:r>
      <w:r w:rsidR="00190348">
        <w:rPr>
          <w:lang w:val="cs-CZ"/>
        </w:rPr>
        <w:t>chlazení</w:t>
      </w:r>
      <w:r w:rsidR="00190348" w:rsidRPr="00CB4573">
        <w:rPr>
          <w:lang w:val="cs-CZ"/>
        </w:rPr>
        <w:t xml:space="preserve"> </w:t>
      </w:r>
      <w:r w:rsidRPr="00CB4573">
        <w:rPr>
          <w:lang w:val="cs-CZ"/>
        </w:rPr>
        <w:t>objektů bude zajištěna na základě požadavku technologie</w:t>
      </w:r>
      <w:r w:rsidR="006707E9">
        <w:rPr>
          <w:lang w:val="cs-CZ"/>
        </w:rPr>
        <w:t xml:space="preserve"> a pracovního prostředí</w:t>
      </w:r>
      <w:r w:rsidR="00190348">
        <w:rPr>
          <w:lang w:val="cs-CZ"/>
        </w:rPr>
        <w:t xml:space="preserve"> dle konkrétních prostor.</w:t>
      </w:r>
    </w:p>
    <w:p w14:paraId="4D1D78FE" w14:textId="0666FEC8" w:rsidR="00190348" w:rsidRDefault="00190348" w:rsidP="004D6066">
      <w:pPr>
        <w:spacing w:before="120"/>
        <w:jc w:val="both"/>
        <w:rPr>
          <w:lang w:val="cs-CZ"/>
        </w:rPr>
      </w:pPr>
      <w:r>
        <w:rPr>
          <w:lang w:val="cs-CZ"/>
        </w:rPr>
        <w:t xml:space="preserve">Větrání prostor je přirozené okny nebo VZT systémy. </w:t>
      </w:r>
      <w:bookmarkEnd w:id="121"/>
      <w:r>
        <w:rPr>
          <w:lang w:val="cs-CZ"/>
        </w:rPr>
        <w:t>Laboratoře budou opatřeny příslušnými digestořemi a odsávacími zařízeními.</w:t>
      </w:r>
    </w:p>
    <w:p w14:paraId="701A032C" w14:textId="3F6B5F15" w:rsidR="00190348" w:rsidRDefault="00190348" w:rsidP="004D6066">
      <w:pPr>
        <w:spacing w:before="120"/>
        <w:jc w:val="both"/>
        <w:rPr>
          <w:lang w:val="cs-CZ"/>
        </w:rPr>
      </w:pPr>
      <w:r>
        <w:rPr>
          <w:lang w:val="cs-CZ"/>
        </w:rPr>
        <w:t>T</w:t>
      </w:r>
      <w:r w:rsidRPr="00CB4573">
        <w:rPr>
          <w:lang w:val="cs-CZ"/>
        </w:rPr>
        <w:t>emperování</w:t>
      </w:r>
      <w:r>
        <w:rPr>
          <w:lang w:val="cs-CZ"/>
        </w:rPr>
        <w:t xml:space="preserve"> a vytápění</w:t>
      </w:r>
      <w:r w:rsidRPr="00CB4573">
        <w:rPr>
          <w:lang w:val="cs-CZ"/>
        </w:rPr>
        <w:t xml:space="preserve"> objektů </w:t>
      </w:r>
      <w:r>
        <w:rPr>
          <w:lang w:val="cs-CZ"/>
        </w:rPr>
        <w:t xml:space="preserve">je zajištěno systémem vytápění, elektrickými přímotopy, teplovzdušnými VZT jednotkami. </w:t>
      </w:r>
    </w:p>
    <w:p w14:paraId="19F36E7C" w14:textId="786BAFB8" w:rsidR="00190348" w:rsidRDefault="00190348" w:rsidP="004D6066">
      <w:pPr>
        <w:spacing w:before="120"/>
        <w:jc w:val="both"/>
        <w:rPr>
          <w:lang w:val="cs-CZ"/>
        </w:rPr>
      </w:pPr>
      <w:r>
        <w:rPr>
          <w:lang w:val="cs-CZ"/>
        </w:rPr>
        <w:t>Chlazení potřebných prostor je zajištěno chladícími split jednotkami.</w:t>
      </w:r>
    </w:p>
    <w:p w14:paraId="46AF69E5" w14:textId="27F4A552" w:rsidR="00190348" w:rsidRDefault="00190348" w:rsidP="004D6066">
      <w:pPr>
        <w:spacing w:before="120"/>
        <w:jc w:val="both"/>
        <w:rPr>
          <w:lang w:val="cs-CZ"/>
        </w:rPr>
      </w:pPr>
      <w:r>
        <w:rPr>
          <w:lang w:val="cs-CZ"/>
        </w:rPr>
        <w:t>Intenzita umělého osvětlení je navrženo dle druhu pracovní činnosti.</w:t>
      </w:r>
    </w:p>
    <w:p w14:paraId="7C4DB702" w14:textId="63BDE65B" w:rsidR="00190348" w:rsidRDefault="00190348" w:rsidP="0098315E">
      <w:pPr>
        <w:spacing w:before="120"/>
        <w:jc w:val="both"/>
        <w:rPr>
          <w:lang w:val="cs-CZ"/>
        </w:rPr>
      </w:pPr>
      <w:r>
        <w:rPr>
          <w:lang w:val="cs-CZ"/>
        </w:rPr>
        <w:t>V jednotlivých prostorech budou dodrženy hlukové limity pro pracovní prostředí stanovené platnou legislativou, zejména n</w:t>
      </w:r>
      <w:r w:rsidRPr="00190348">
        <w:rPr>
          <w:lang w:val="cs-CZ"/>
        </w:rPr>
        <w:t>ařízení</w:t>
      </w:r>
      <w:r>
        <w:rPr>
          <w:lang w:val="cs-CZ"/>
        </w:rPr>
        <w:t>m</w:t>
      </w:r>
      <w:r w:rsidRPr="00190348">
        <w:rPr>
          <w:lang w:val="cs-CZ"/>
        </w:rPr>
        <w:t xml:space="preserve"> vlády č. 272/2011 Sb.</w:t>
      </w:r>
      <w:r>
        <w:rPr>
          <w:lang w:val="cs-CZ"/>
        </w:rPr>
        <w:t xml:space="preserve"> </w:t>
      </w:r>
      <w:r w:rsidRPr="00190348">
        <w:rPr>
          <w:lang w:val="cs-CZ"/>
        </w:rPr>
        <w:t>o ochraně zdraví před nepříznivými účinky hluku a vibrací</w:t>
      </w:r>
      <w:r w:rsidR="0098315E">
        <w:rPr>
          <w:lang w:val="cs-CZ"/>
        </w:rPr>
        <w:t xml:space="preserve"> (</w:t>
      </w:r>
      <w:r w:rsidR="0098315E" w:rsidRPr="0098315E">
        <w:rPr>
          <w:lang w:val="cs-CZ"/>
        </w:rPr>
        <w:t>HLUK NA PRACOVIŠTI</w:t>
      </w:r>
      <w:r w:rsidR="0098315E">
        <w:rPr>
          <w:lang w:val="cs-CZ"/>
        </w:rPr>
        <w:t xml:space="preserve"> - </w:t>
      </w:r>
      <w:r w:rsidR="0098315E" w:rsidRPr="0098315E">
        <w:rPr>
          <w:lang w:val="cs-CZ"/>
        </w:rPr>
        <w:t>§ 3</w:t>
      </w:r>
      <w:r w:rsidR="0098315E">
        <w:rPr>
          <w:lang w:val="cs-CZ"/>
        </w:rPr>
        <w:t xml:space="preserve"> - </w:t>
      </w:r>
      <w:r w:rsidR="0098315E" w:rsidRPr="0098315E">
        <w:rPr>
          <w:lang w:val="cs-CZ"/>
        </w:rPr>
        <w:t>Ustálený a proměnný hluk</w:t>
      </w:r>
      <w:r w:rsidR="0060532A">
        <w:rPr>
          <w:lang w:val="cs-CZ"/>
        </w:rPr>
        <w:t>).</w:t>
      </w:r>
    </w:p>
    <w:p w14:paraId="09A6BC06" w14:textId="2C6465B2" w:rsidR="0098315E" w:rsidRPr="0098315E" w:rsidRDefault="0A5E6B06" w:rsidP="0098315E">
      <w:pPr>
        <w:pStyle w:val="Odstavecseseznamem"/>
        <w:numPr>
          <w:ilvl w:val="0"/>
          <w:numId w:val="28"/>
        </w:numPr>
        <w:spacing w:before="120"/>
        <w:jc w:val="both"/>
        <w:rPr>
          <w:lang w:val="cs-CZ"/>
        </w:rPr>
      </w:pPr>
      <w:r w:rsidRPr="43F73D90">
        <w:rPr>
          <w:lang w:val="cs-CZ"/>
        </w:rPr>
        <w:t>Přípustný expoziční limit ustáleného a proměnného hluku při práci vyjádřený ekvivalentní hladinou akustického tlaku A LAeq,8</w:t>
      </w:r>
      <w:r w:rsidR="4928AB5F" w:rsidRPr="43F73D90">
        <w:rPr>
          <w:lang w:val="cs-CZ"/>
        </w:rPr>
        <w:t xml:space="preserve"> </w:t>
      </w:r>
      <w:r w:rsidRPr="43F73D90">
        <w:rPr>
          <w:lang w:val="cs-CZ"/>
        </w:rPr>
        <w:t>h se rovná 85 dB.</w:t>
      </w:r>
    </w:p>
    <w:p w14:paraId="64936EED" w14:textId="4B97C06C" w:rsidR="0098315E" w:rsidRPr="0098315E" w:rsidRDefault="0A5E6B06" w:rsidP="0098315E">
      <w:pPr>
        <w:pStyle w:val="Odstavecseseznamem"/>
        <w:numPr>
          <w:ilvl w:val="0"/>
          <w:numId w:val="28"/>
        </w:numPr>
        <w:spacing w:before="120"/>
        <w:jc w:val="both"/>
        <w:rPr>
          <w:lang w:val="cs-CZ"/>
        </w:rPr>
      </w:pPr>
      <w:r w:rsidRPr="43F73D90">
        <w:rPr>
          <w:lang w:val="cs-CZ"/>
        </w:rPr>
        <w:t xml:space="preserve">Hygienický limit ustáleného a proměnného hluku pro pracoviště, na němž je vykonávána práce náročná na pozornost a soustředění, a dále pro pracoviště určené pro tvůrčí práci vyjádřený ekvivalentní hladinou akustického tlaku A </w:t>
      </w:r>
      <w:proofErr w:type="spellStart"/>
      <w:r w:rsidRPr="43F73D90">
        <w:rPr>
          <w:lang w:val="cs-CZ"/>
        </w:rPr>
        <w:t>LAeq</w:t>
      </w:r>
      <w:proofErr w:type="spellEnd"/>
      <w:r w:rsidRPr="43F73D90">
        <w:rPr>
          <w:lang w:val="cs-CZ"/>
        </w:rPr>
        <w:t>,</w:t>
      </w:r>
      <w:r w:rsidR="11DA4A7D" w:rsidRPr="43F73D90">
        <w:rPr>
          <w:lang w:val="cs-CZ"/>
        </w:rPr>
        <w:t xml:space="preserve"> </w:t>
      </w:r>
      <w:r w:rsidRPr="43F73D90">
        <w:rPr>
          <w:lang w:val="cs-CZ"/>
        </w:rPr>
        <w:t>8</w:t>
      </w:r>
      <w:r w:rsidR="7CA90DE6" w:rsidRPr="43F73D90">
        <w:rPr>
          <w:lang w:val="cs-CZ"/>
        </w:rPr>
        <w:t xml:space="preserve"> </w:t>
      </w:r>
      <w:r w:rsidRPr="43F73D90">
        <w:rPr>
          <w:lang w:val="cs-CZ"/>
        </w:rPr>
        <w:t>h se rovná 50 dB.</w:t>
      </w:r>
    </w:p>
    <w:p w14:paraId="689E6C5D" w14:textId="7C50CBA5" w:rsidR="00190348" w:rsidRPr="0098315E" w:rsidRDefault="0098315E" w:rsidP="0098315E">
      <w:pPr>
        <w:pStyle w:val="Odstavecseseznamem"/>
        <w:numPr>
          <w:ilvl w:val="0"/>
          <w:numId w:val="28"/>
        </w:numPr>
        <w:spacing w:before="120"/>
        <w:jc w:val="both"/>
        <w:rPr>
          <w:lang w:val="cs-CZ"/>
        </w:rPr>
      </w:pPr>
      <w:r w:rsidRPr="5D60D055">
        <w:rPr>
          <w:lang w:val="cs-CZ"/>
        </w:rPr>
        <w:t>Hygienický limit ustáleného a proměnného hluku pro pracoviště ve stavbách pro výrobu a</w:t>
      </w:r>
      <w:r w:rsidR="00E60434">
        <w:rPr>
          <w:lang w:val="cs-CZ"/>
        </w:rPr>
        <w:t> </w:t>
      </w:r>
      <w:r w:rsidRPr="5D60D055">
        <w:rPr>
          <w:lang w:val="cs-CZ"/>
        </w:rPr>
        <w:t xml:space="preserve">skladování, s výjimkou pracovišť uvedených v odstavci 2, kde hluk nevzniká pracovní činností vykonávanou na těchto pracovištích, ale je způsobován větracím nebo vytápěcím zařízením těchto pracovišť vyjádřený ekvivalentní hladinou akustického tlaku A </w:t>
      </w:r>
      <w:proofErr w:type="spellStart"/>
      <w:proofErr w:type="gramStart"/>
      <w:r w:rsidRPr="5D60D055">
        <w:rPr>
          <w:lang w:val="cs-CZ"/>
        </w:rPr>
        <w:t>LAeq,T</w:t>
      </w:r>
      <w:proofErr w:type="spellEnd"/>
      <w:proofErr w:type="gramEnd"/>
      <w:r w:rsidRPr="5D60D055">
        <w:rPr>
          <w:lang w:val="cs-CZ"/>
        </w:rPr>
        <w:t xml:space="preserve"> se rovná 70 dB.</w:t>
      </w:r>
    </w:p>
    <w:p w14:paraId="23E82492" w14:textId="0AC8B268" w:rsidR="00C85A47" w:rsidRPr="00CB4573" w:rsidRDefault="00C85A47" w:rsidP="00C85A47">
      <w:pPr>
        <w:pStyle w:val="Nadpis2"/>
        <w:ind w:left="0" w:firstLine="0"/>
        <w:rPr>
          <w:lang w:val="cs-CZ"/>
        </w:rPr>
      </w:pPr>
      <w:bookmarkStart w:id="122" w:name="_Toc142293805"/>
      <w:r w:rsidRPr="00CB4573">
        <w:rPr>
          <w:lang w:val="cs-CZ"/>
        </w:rPr>
        <w:t>Zásady ochrany stavby před negativními účinky vnějšího prostředí</w:t>
      </w:r>
      <w:bookmarkEnd w:id="122"/>
    </w:p>
    <w:p w14:paraId="67DDAD35" w14:textId="77777777" w:rsidR="004D6066" w:rsidRPr="00CB4573" w:rsidRDefault="004D6066" w:rsidP="004D6066">
      <w:pPr>
        <w:spacing w:before="120"/>
        <w:jc w:val="both"/>
        <w:rPr>
          <w:lang w:val="cs-CZ"/>
        </w:rPr>
      </w:pPr>
      <w:r w:rsidRPr="00CB4573">
        <w:rPr>
          <w:lang w:val="cs-CZ"/>
        </w:rPr>
        <w:t>Stavba je umístěna v rovinatém terénu bez nebezpečí sesuvu půdy.</w:t>
      </w:r>
    </w:p>
    <w:p w14:paraId="52E9F938" w14:textId="77777777" w:rsidR="004D6066" w:rsidRPr="00CB4573" w:rsidRDefault="004D6066" w:rsidP="004D6066">
      <w:pPr>
        <w:spacing w:before="120"/>
        <w:jc w:val="both"/>
        <w:rPr>
          <w:lang w:val="cs-CZ"/>
        </w:rPr>
      </w:pPr>
      <w:r w:rsidRPr="00CB4573">
        <w:rPr>
          <w:lang w:val="cs-CZ"/>
        </w:rPr>
        <w:t>Areál teplárny není lokalizován ve vymezeném záplavovém území.</w:t>
      </w:r>
    </w:p>
    <w:p w14:paraId="3E4AAAB0" w14:textId="69B735BA" w:rsidR="004D6066" w:rsidRPr="00CB4573" w:rsidRDefault="004D6066" w:rsidP="004D6066">
      <w:pPr>
        <w:spacing w:before="120"/>
        <w:jc w:val="both"/>
        <w:rPr>
          <w:lang w:val="cs-CZ"/>
        </w:rPr>
      </w:pPr>
      <w:r w:rsidRPr="00CB4573">
        <w:rPr>
          <w:lang w:val="cs-CZ"/>
        </w:rPr>
        <w:t>Stavba se nenachází v poddolovaném území.</w:t>
      </w:r>
    </w:p>
    <w:p w14:paraId="5182F302" w14:textId="77777777" w:rsidR="004D6066" w:rsidRPr="00CB4573" w:rsidRDefault="004D6066" w:rsidP="004D6066">
      <w:pPr>
        <w:spacing w:before="120"/>
        <w:jc w:val="both"/>
        <w:rPr>
          <w:lang w:val="cs-CZ"/>
        </w:rPr>
      </w:pPr>
      <w:r w:rsidRPr="00CB4573">
        <w:rPr>
          <w:lang w:val="cs-CZ"/>
        </w:rPr>
        <w:t>Lokalita není vedena jako oblast se zvýšenou seismickou aktivitou.</w:t>
      </w:r>
    </w:p>
    <w:p w14:paraId="27B18219" w14:textId="176DA584" w:rsidR="004D6066" w:rsidRDefault="004D6066" w:rsidP="004D6066">
      <w:pPr>
        <w:spacing w:before="120"/>
        <w:jc w:val="both"/>
        <w:rPr>
          <w:lang w:val="cs-CZ"/>
        </w:rPr>
      </w:pPr>
      <w:r w:rsidRPr="00CB4573">
        <w:rPr>
          <w:lang w:val="cs-CZ"/>
        </w:rPr>
        <w:t>Stavbu není nutné chránit před pronikáním radonu z podloží.</w:t>
      </w:r>
    </w:p>
    <w:p w14:paraId="6473689B" w14:textId="49F14DC2" w:rsidR="009C06CB" w:rsidRDefault="575AB9AA" w:rsidP="004D6066">
      <w:pPr>
        <w:spacing w:before="120"/>
        <w:jc w:val="both"/>
        <w:rPr>
          <w:lang w:val="cs-CZ"/>
        </w:rPr>
      </w:pPr>
      <w:r w:rsidRPr="43F73D90">
        <w:rPr>
          <w:lang w:val="cs-CZ"/>
        </w:rPr>
        <w:t>Stavba se nachází v oblasti s výskytem agresivní spodní vody, která se vyskytuje cca 1,5 až 3</w:t>
      </w:r>
      <w:r w:rsidR="755810FA" w:rsidRPr="43F73D90">
        <w:rPr>
          <w:lang w:val="cs-CZ"/>
        </w:rPr>
        <w:t xml:space="preserve"> </w:t>
      </w:r>
      <w:r w:rsidRPr="43F73D90">
        <w:rPr>
          <w:lang w:val="cs-CZ"/>
        </w:rPr>
        <w:t xml:space="preserve">m pod terénem. Veškeré konstrukce musí být navrženy s ohledem na možný vztlak </w:t>
      </w:r>
      <w:r w:rsidR="5A9C7AE9" w:rsidRPr="43F73D90">
        <w:rPr>
          <w:lang w:val="cs-CZ"/>
        </w:rPr>
        <w:t xml:space="preserve">a agresivitu </w:t>
      </w:r>
      <w:r w:rsidRPr="43F73D90">
        <w:rPr>
          <w:lang w:val="cs-CZ"/>
        </w:rPr>
        <w:t>spodní vody</w:t>
      </w:r>
      <w:r w:rsidR="5A9C7AE9" w:rsidRPr="43F73D90">
        <w:rPr>
          <w:lang w:val="cs-CZ"/>
        </w:rPr>
        <w:t xml:space="preserve">, dále na tlak vody na konstrukce </w:t>
      </w:r>
      <w:r w:rsidRPr="43F73D90">
        <w:rPr>
          <w:lang w:val="cs-CZ"/>
        </w:rPr>
        <w:t>podzemních částí stavebních objektů.</w:t>
      </w:r>
    </w:p>
    <w:p w14:paraId="128192CD" w14:textId="180DB684" w:rsidR="009C06CB" w:rsidRPr="00CB4573" w:rsidRDefault="009C06CB" w:rsidP="004D6066">
      <w:pPr>
        <w:spacing w:before="120"/>
        <w:jc w:val="both"/>
        <w:rPr>
          <w:lang w:val="cs-CZ"/>
        </w:rPr>
      </w:pPr>
      <w:r>
        <w:rPr>
          <w:lang w:val="cs-CZ"/>
        </w:rPr>
        <w:t xml:space="preserve">Při realizaci </w:t>
      </w:r>
      <w:r w:rsidR="000A42DC">
        <w:rPr>
          <w:lang w:val="cs-CZ"/>
        </w:rPr>
        <w:t xml:space="preserve">výkopových prací pod úrovní hladiny podzemní vody </w:t>
      </w:r>
      <w:r>
        <w:rPr>
          <w:lang w:val="cs-CZ"/>
        </w:rPr>
        <w:t>bude potřeba provádět potřebné zabezpečení výkopových jam a rýh pažením s požadavkem na těsnost</w:t>
      </w:r>
      <w:r w:rsidR="00F663BC">
        <w:rPr>
          <w:lang w:val="cs-CZ"/>
        </w:rPr>
        <w:t xml:space="preserve"> a ochranné čerpání spodní vody z prostoru výkopových jam do dešťové kanalizace a dále do lagun.</w:t>
      </w:r>
      <w:r w:rsidR="000A42DC">
        <w:rPr>
          <w:lang w:val="cs-CZ"/>
        </w:rPr>
        <w:t xml:space="preserve"> </w:t>
      </w:r>
    </w:p>
    <w:p w14:paraId="2B8A898F" w14:textId="52CBEF06" w:rsidR="00EE3CB1" w:rsidRPr="00CB4573" w:rsidRDefault="0046440B" w:rsidP="0046440B">
      <w:pPr>
        <w:pStyle w:val="Nadpis1"/>
        <w:rPr>
          <w:lang w:val="cs-CZ"/>
        </w:rPr>
      </w:pPr>
      <w:bookmarkStart w:id="123" w:name="_Toc142293806"/>
      <w:r w:rsidRPr="00CB4573">
        <w:rPr>
          <w:lang w:val="cs-CZ"/>
        </w:rPr>
        <w:lastRenderedPageBreak/>
        <w:t>Připojení na technickou infrastrukturu</w:t>
      </w:r>
      <w:bookmarkEnd w:id="123"/>
    </w:p>
    <w:p w14:paraId="397721FE" w14:textId="109866C0" w:rsidR="004D6066" w:rsidRPr="00CB4573" w:rsidRDefault="004D6066" w:rsidP="004D6066">
      <w:pPr>
        <w:spacing w:before="120"/>
        <w:jc w:val="both"/>
        <w:rPr>
          <w:lang w:val="cs-CZ"/>
        </w:rPr>
      </w:pPr>
      <w:r w:rsidRPr="00CB4573">
        <w:rPr>
          <w:lang w:val="cs-CZ"/>
        </w:rPr>
        <w:t xml:space="preserve">Stavba bude napojena na stávající infrastrukturu areálu </w:t>
      </w:r>
      <w:r w:rsidR="004C3CFF" w:rsidRPr="00CB4573">
        <w:rPr>
          <w:lang w:val="cs-CZ"/>
        </w:rPr>
        <w:t>závodu</w:t>
      </w:r>
      <w:r w:rsidRPr="00CB4573">
        <w:rPr>
          <w:lang w:val="cs-CZ"/>
        </w:rPr>
        <w:t>. Veškeré připojení na technickou infrastrukturu zůstává stávající.</w:t>
      </w:r>
    </w:p>
    <w:p w14:paraId="214051AD" w14:textId="1400950E" w:rsidR="0046440B" w:rsidRPr="00CB4573" w:rsidRDefault="0046440B" w:rsidP="0046440B">
      <w:pPr>
        <w:pStyle w:val="Nadpis1"/>
        <w:rPr>
          <w:lang w:val="cs-CZ"/>
        </w:rPr>
      </w:pPr>
      <w:bookmarkStart w:id="124" w:name="_Toc142293807"/>
      <w:r w:rsidRPr="00CB4573">
        <w:rPr>
          <w:lang w:val="cs-CZ"/>
        </w:rPr>
        <w:t>Dopravní řešení</w:t>
      </w:r>
      <w:bookmarkEnd w:id="124"/>
    </w:p>
    <w:p w14:paraId="0DC14496" w14:textId="1DB18C22" w:rsidR="004D6066" w:rsidRPr="00CB4573" w:rsidRDefault="004D6066" w:rsidP="004D6066">
      <w:pPr>
        <w:spacing w:before="120"/>
        <w:jc w:val="both"/>
        <w:rPr>
          <w:lang w:val="cs-CZ"/>
        </w:rPr>
      </w:pPr>
      <w:r w:rsidRPr="00CB4573">
        <w:rPr>
          <w:lang w:val="cs-CZ"/>
        </w:rPr>
        <w:t xml:space="preserve">Průjezd nákladních vozidel areálem závodu je navrhován po stávajících a nových vnitropodnikových komunikacích. </w:t>
      </w:r>
    </w:p>
    <w:p w14:paraId="69FDFD38" w14:textId="64A0D078" w:rsidR="004D6066" w:rsidRPr="00CB4573" w:rsidRDefault="004D6066" w:rsidP="004D6066">
      <w:pPr>
        <w:spacing w:before="120"/>
        <w:jc w:val="both"/>
        <w:rPr>
          <w:lang w:val="cs-CZ"/>
        </w:rPr>
      </w:pPr>
      <w:r w:rsidRPr="00CB4573">
        <w:rPr>
          <w:lang w:val="cs-CZ"/>
        </w:rPr>
        <w:t>Příjezd vozidel bude ze severu podél kotelny K80/K90 okolo severní části budovy E1A. V prostoru jižně před administrativní částí E1 bude umístěna silniční váha. Druhá silniční váha je umístěna v prostoru komunikace v </w:t>
      </w:r>
      <w:proofErr w:type="spellStart"/>
      <w:r w:rsidRPr="00CB4573">
        <w:rPr>
          <w:lang w:val="cs-CZ"/>
        </w:rPr>
        <w:t>zákotlí</w:t>
      </w:r>
      <w:proofErr w:type="spellEnd"/>
      <w:r w:rsidRPr="00CB4573">
        <w:rPr>
          <w:lang w:val="cs-CZ"/>
        </w:rPr>
        <w:t xml:space="preserve"> u objektu SO 105 SHZ. </w:t>
      </w:r>
    </w:p>
    <w:p w14:paraId="18D220A3" w14:textId="086A7FD0" w:rsidR="004D6066" w:rsidRPr="00CB4573" w:rsidRDefault="004D6066" w:rsidP="004D6066">
      <w:pPr>
        <w:spacing w:before="120"/>
        <w:jc w:val="both"/>
        <w:rPr>
          <w:lang w:val="cs-CZ"/>
        </w:rPr>
      </w:pPr>
      <w:r w:rsidRPr="00CB4573">
        <w:rPr>
          <w:lang w:val="cs-CZ"/>
        </w:rPr>
        <w:t xml:space="preserve">Pohyb vozidel bude po stanovené trase nájezdu a výjezdu s využitím směrových tabulí. V areálu není počítáno s odstavným parkovištěm. Při souběhu příjezdu vozidel do areálu budou vozidla stát na zpevněných vnitropodnikových komunikacích, především v ulici okolo severní části budovy E1A, tak aby nedocházelo k situaci blokování další vnitropodnikových komunikací. Odjezd prázdných vozidel bude v opačném směru, v závislosti na způsobu jejich předchozího vážení. </w:t>
      </w:r>
    </w:p>
    <w:p w14:paraId="503AC3C3" w14:textId="65B0A9AB" w:rsidR="004D6066" w:rsidRPr="00CB4573" w:rsidRDefault="004D6066" w:rsidP="004D6066">
      <w:pPr>
        <w:spacing w:before="120"/>
        <w:jc w:val="both"/>
        <w:rPr>
          <w:rFonts w:asciiTheme="minorBidi" w:hAnsiTheme="minorBidi"/>
          <w:sz w:val="22"/>
          <w:szCs w:val="22"/>
          <w:lang w:val="cs-CZ"/>
        </w:rPr>
      </w:pPr>
      <w:r w:rsidRPr="00CB4573">
        <w:rPr>
          <w:lang w:val="cs-CZ"/>
        </w:rPr>
        <w:t>Vzhledem k uvažovanému využití železniční dopravy a tím snížení celkového počtu vozidel by z uvedených důvodů nemělo dojít k výraznému nárůstu v dopravní logistice závodu</w:t>
      </w:r>
      <w:r w:rsidRPr="00CB4573">
        <w:rPr>
          <w:rFonts w:asciiTheme="minorBidi" w:hAnsiTheme="minorBidi"/>
          <w:sz w:val="22"/>
          <w:szCs w:val="22"/>
          <w:lang w:val="cs-CZ"/>
        </w:rPr>
        <w:t xml:space="preserve">. </w:t>
      </w:r>
    </w:p>
    <w:p w14:paraId="0CB7399B" w14:textId="6108853D" w:rsidR="0046440B" w:rsidRPr="00CB4573" w:rsidRDefault="0046440B" w:rsidP="0046440B">
      <w:pPr>
        <w:pStyle w:val="Nadpis1"/>
        <w:rPr>
          <w:lang w:val="cs-CZ"/>
        </w:rPr>
      </w:pPr>
      <w:bookmarkStart w:id="125" w:name="_Toc142293808"/>
      <w:r w:rsidRPr="00CB4573">
        <w:rPr>
          <w:lang w:val="cs-CZ"/>
        </w:rPr>
        <w:t>Řešení vegetace a souvisejících terénních úprav</w:t>
      </w:r>
      <w:bookmarkEnd w:id="125"/>
    </w:p>
    <w:p w14:paraId="0C3916E9" w14:textId="11A5A6F4" w:rsidR="00EA388B" w:rsidRPr="00CB4573" w:rsidRDefault="00EA388B" w:rsidP="00EA388B">
      <w:pPr>
        <w:spacing w:before="120"/>
        <w:jc w:val="both"/>
        <w:rPr>
          <w:lang w:val="cs-CZ"/>
        </w:rPr>
      </w:pPr>
      <w:r w:rsidRPr="5D60D055">
        <w:rPr>
          <w:lang w:val="cs-CZ"/>
        </w:rPr>
        <w:t>V rámci SO</w:t>
      </w:r>
      <w:r w:rsidR="00EE0C96" w:rsidRPr="5D60D055">
        <w:rPr>
          <w:lang w:val="cs-CZ"/>
        </w:rPr>
        <w:t xml:space="preserve"> </w:t>
      </w:r>
      <w:r w:rsidRPr="5D60D055">
        <w:rPr>
          <w:lang w:val="cs-CZ"/>
        </w:rPr>
        <w:t xml:space="preserve">111 Sadové úpravy a zatravněné plochy je navrženo, že po ukončení všech stavebních činností budou zbylé nezpevněné plochy zatravněny. Na upravovaných zatravněných plochách dojde </w:t>
      </w:r>
      <w:r w:rsidR="000654CB">
        <w:rPr>
          <w:lang w:val="cs-CZ"/>
        </w:rPr>
        <w:t xml:space="preserve">k náhradní </w:t>
      </w:r>
      <w:r w:rsidRPr="5D60D055">
        <w:rPr>
          <w:lang w:val="cs-CZ"/>
        </w:rPr>
        <w:t xml:space="preserve">výsadbě dřevin jako náhrada za kácené stromy a keře. </w:t>
      </w:r>
    </w:p>
    <w:p w14:paraId="52085015" w14:textId="68166120" w:rsidR="0046440B" w:rsidRPr="00CB4573" w:rsidRDefault="0046440B" w:rsidP="0046440B">
      <w:pPr>
        <w:pStyle w:val="Nadpis1"/>
        <w:rPr>
          <w:lang w:val="cs-CZ"/>
        </w:rPr>
      </w:pPr>
      <w:bookmarkStart w:id="126" w:name="_Toc142293809"/>
      <w:r w:rsidRPr="00CB4573">
        <w:rPr>
          <w:lang w:val="cs-CZ"/>
        </w:rPr>
        <w:t>Popis vlivu stavby na životní prostředí a jeho ochrana</w:t>
      </w:r>
      <w:bookmarkEnd w:id="126"/>
    </w:p>
    <w:p w14:paraId="50D6FD21" w14:textId="1666C6E3" w:rsidR="004E2F3E" w:rsidRPr="00CB4573" w:rsidRDefault="004E2F3E" w:rsidP="00CD51DE">
      <w:pPr>
        <w:pStyle w:val="Nadpis3"/>
        <w:numPr>
          <w:ilvl w:val="0"/>
          <w:numId w:val="6"/>
        </w:numPr>
      </w:pPr>
      <w:bookmarkStart w:id="127" w:name="_Toc524685651"/>
      <w:bookmarkStart w:id="128" w:name="_Toc142293810"/>
      <w:r w:rsidRPr="00CB4573">
        <w:t>Vliv na životní prostředí – ovzduší, hluk, voda, odpady a půda</w:t>
      </w:r>
      <w:bookmarkEnd w:id="127"/>
      <w:bookmarkEnd w:id="128"/>
    </w:p>
    <w:p w14:paraId="6137639B" w14:textId="77777777" w:rsidR="00EA388B" w:rsidRPr="00CB4573" w:rsidRDefault="00EA388B" w:rsidP="00EA388B">
      <w:pPr>
        <w:spacing w:before="120"/>
        <w:jc w:val="both"/>
        <w:rPr>
          <w:b/>
          <w:bCs/>
          <w:u w:val="single"/>
          <w:lang w:val="cs-CZ"/>
        </w:rPr>
      </w:pPr>
      <w:r w:rsidRPr="00CB4573">
        <w:rPr>
          <w:b/>
          <w:bCs/>
          <w:u w:val="single"/>
          <w:lang w:val="cs-CZ"/>
        </w:rPr>
        <w:t xml:space="preserve">Hluk </w:t>
      </w:r>
    </w:p>
    <w:p w14:paraId="24F5180A" w14:textId="77777777" w:rsidR="00EA388B" w:rsidRPr="00CB4573" w:rsidRDefault="00EA388B" w:rsidP="00EA388B">
      <w:pPr>
        <w:spacing w:before="120"/>
        <w:jc w:val="both"/>
        <w:rPr>
          <w:u w:val="single"/>
          <w:lang w:val="cs-CZ"/>
        </w:rPr>
      </w:pPr>
      <w:r w:rsidRPr="00CB4573">
        <w:rPr>
          <w:u w:val="single"/>
          <w:lang w:val="cs-CZ"/>
        </w:rPr>
        <w:t>Během výstavby</w:t>
      </w:r>
    </w:p>
    <w:p w14:paraId="69A7EC3B" w14:textId="77777777" w:rsidR="00EA388B" w:rsidRPr="00CB4573" w:rsidRDefault="00EA388B" w:rsidP="00EA388B">
      <w:pPr>
        <w:pStyle w:val="Textkomente"/>
        <w:spacing w:after="0" w:line="276" w:lineRule="auto"/>
        <w:rPr>
          <w:rFonts w:asciiTheme="minorHAnsi" w:eastAsiaTheme="minorHAnsi" w:hAnsiTheme="minorHAnsi" w:cstheme="minorBidi"/>
          <w:sz w:val="18"/>
          <w:szCs w:val="18"/>
        </w:rPr>
      </w:pPr>
      <w:r w:rsidRPr="00CB4573">
        <w:rPr>
          <w:rFonts w:asciiTheme="minorHAnsi" w:eastAsiaTheme="minorHAnsi" w:hAnsiTheme="minorHAnsi" w:cstheme="minorBidi"/>
          <w:sz w:val="18"/>
          <w:szCs w:val="18"/>
        </w:rPr>
        <w:t>Během provádění stavebních prací nesmí být překračována nejvyšší přípustná ekvivalentní hladina hluku ve venkovním chráněném prostoru sousední bytové zástavby dle nařízení vlády č.272/2011 Sb. o ochraně zdraví před nebezpečnými účinky hluku a vibrací.</w:t>
      </w:r>
    </w:p>
    <w:p w14:paraId="6A1E80E7" w14:textId="77777777" w:rsidR="00EA388B" w:rsidRPr="00CB4573" w:rsidRDefault="00EA388B" w:rsidP="00EA388B">
      <w:pPr>
        <w:pStyle w:val="Textkomente"/>
        <w:spacing w:after="0" w:line="276" w:lineRule="auto"/>
        <w:rPr>
          <w:rFonts w:asciiTheme="minorHAnsi" w:eastAsiaTheme="minorHAnsi" w:hAnsiTheme="minorHAnsi" w:cstheme="minorBidi"/>
          <w:sz w:val="18"/>
          <w:szCs w:val="18"/>
        </w:rPr>
      </w:pPr>
      <w:r w:rsidRPr="00CB4573">
        <w:rPr>
          <w:rFonts w:asciiTheme="minorHAnsi" w:eastAsiaTheme="minorHAnsi" w:hAnsiTheme="minorHAnsi" w:cstheme="minorBidi"/>
          <w:sz w:val="18"/>
          <w:szCs w:val="18"/>
        </w:rPr>
        <w:t xml:space="preserve">V období výstavby nového a modernizace stávajících objektů, demolic objektu a výstavby komunikací bude produkován hluk při zemních pracích a terénních úpravách, při vybudování objektů včetně umístění kotlů a návazné technologie, napojení na inženýrské sítě včetně jejich přeložek. </w:t>
      </w:r>
    </w:p>
    <w:p w14:paraId="2F440638" w14:textId="77777777" w:rsidR="00EA388B" w:rsidRPr="00CB4573" w:rsidRDefault="00EA388B" w:rsidP="00EA388B">
      <w:pPr>
        <w:pStyle w:val="Textkomente"/>
        <w:spacing w:after="0" w:line="276" w:lineRule="auto"/>
        <w:rPr>
          <w:rFonts w:asciiTheme="minorHAnsi" w:eastAsiaTheme="minorHAnsi" w:hAnsiTheme="minorHAnsi" w:cstheme="minorBidi"/>
          <w:sz w:val="18"/>
          <w:szCs w:val="18"/>
        </w:rPr>
      </w:pPr>
      <w:r w:rsidRPr="00CB4573">
        <w:rPr>
          <w:rFonts w:asciiTheme="minorHAnsi" w:eastAsiaTheme="minorHAnsi" w:hAnsiTheme="minorHAnsi" w:cstheme="minorBidi"/>
          <w:sz w:val="18"/>
          <w:szCs w:val="18"/>
        </w:rPr>
        <w:t xml:space="preserve">Největší zátěž bude pro okolí pravděpodobně hluk způsobený těžkými nákladními vozidly pro odvoz materiálu a dovoz stavebních částí a zařízení. </w:t>
      </w:r>
    </w:p>
    <w:p w14:paraId="5FAF6630" w14:textId="77777777" w:rsidR="00EA388B" w:rsidRPr="00CB4573" w:rsidRDefault="1BE3796B" w:rsidP="00EA388B">
      <w:pPr>
        <w:pStyle w:val="Textkomente"/>
        <w:spacing w:after="0" w:line="276" w:lineRule="auto"/>
        <w:rPr>
          <w:rFonts w:asciiTheme="minorHAnsi" w:eastAsiaTheme="minorHAnsi" w:hAnsiTheme="minorHAnsi" w:cstheme="minorBidi"/>
          <w:sz w:val="18"/>
          <w:szCs w:val="18"/>
        </w:rPr>
      </w:pPr>
      <w:r w:rsidRPr="43F73D90">
        <w:rPr>
          <w:rFonts w:asciiTheme="minorHAnsi" w:eastAsiaTheme="minorEastAsia" w:hAnsiTheme="minorHAnsi" w:cstheme="minorBidi"/>
          <w:sz w:val="18"/>
          <w:szCs w:val="18"/>
        </w:rPr>
        <w:t>Vzhledem k umístění záměru není předpoklad překračování platných hygienických limitů v chráněném venkovním prostoru staveb při výstavbě.</w:t>
      </w:r>
    </w:p>
    <w:p w14:paraId="66FA96A9" w14:textId="6F3B94E5" w:rsidR="43F73D90" w:rsidRDefault="43F73D90" w:rsidP="43F73D90">
      <w:pPr>
        <w:spacing w:before="120"/>
        <w:jc w:val="both"/>
        <w:rPr>
          <w:u w:val="single"/>
          <w:lang w:val="cs-CZ"/>
        </w:rPr>
      </w:pPr>
    </w:p>
    <w:p w14:paraId="76127849" w14:textId="77777777" w:rsidR="00F45729" w:rsidRDefault="00F45729" w:rsidP="43F73D90">
      <w:pPr>
        <w:spacing w:before="120"/>
        <w:jc w:val="both"/>
        <w:rPr>
          <w:u w:val="single"/>
          <w:lang w:val="cs-CZ"/>
        </w:rPr>
      </w:pPr>
    </w:p>
    <w:p w14:paraId="5F08F929" w14:textId="77777777" w:rsidR="00F45729" w:rsidRDefault="00F45729" w:rsidP="43F73D90">
      <w:pPr>
        <w:spacing w:before="120"/>
        <w:jc w:val="both"/>
        <w:rPr>
          <w:u w:val="single"/>
          <w:lang w:val="cs-CZ"/>
        </w:rPr>
      </w:pPr>
    </w:p>
    <w:p w14:paraId="72D09000" w14:textId="77777777" w:rsidR="00F45729" w:rsidRDefault="00F45729" w:rsidP="43F73D90">
      <w:pPr>
        <w:spacing w:before="120"/>
        <w:jc w:val="both"/>
        <w:rPr>
          <w:u w:val="single"/>
          <w:lang w:val="cs-CZ"/>
        </w:rPr>
      </w:pPr>
    </w:p>
    <w:p w14:paraId="66F02317" w14:textId="77777777" w:rsidR="00EA388B" w:rsidRPr="00CB4573" w:rsidRDefault="1BE3796B" w:rsidP="43F73D90">
      <w:pPr>
        <w:spacing w:before="120"/>
        <w:jc w:val="both"/>
        <w:rPr>
          <w:b/>
          <w:bCs/>
          <w:u w:val="single"/>
          <w:lang w:val="cs-CZ"/>
        </w:rPr>
      </w:pPr>
      <w:bookmarkStart w:id="129" w:name="_Toc492985774"/>
      <w:r w:rsidRPr="43F73D90">
        <w:rPr>
          <w:b/>
          <w:bCs/>
          <w:u w:val="single"/>
          <w:lang w:val="cs-CZ"/>
        </w:rPr>
        <w:lastRenderedPageBreak/>
        <w:t>Období provozu – hluk</w:t>
      </w:r>
      <w:bookmarkEnd w:id="129"/>
    </w:p>
    <w:p w14:paraId="66DF42F2" w14:textId="2B7373B3" w:rsidR="00124439" w:rsidRDefault="00124439" w:rsidP="00EA388B">
      <w:pPr>
        <w:keepNext/>
        <w:keepLines/>
        <w:spacing w:after="0" w:line="276" w:lineRule="auto"/>
        <w:jc w:val="both"/>
        <w:rPr>
          <w:lang w:val="cs-CZ"/>
        </w:rPr>
      </w:pPr>
      <w:r>
        <w:rPr>
          <w:lang w:val="cs-CZ"/>
        </w:rPr>
        <w:t xml:space="preserve">Dle závěru dle hlukové studie (zpráva č. 579-SHR-22, AKUSTIKA PRAHA s.r.o., 23.1.2023) vyvolá provoz přidaného kotle K20 hluk nižší, než je hygienický limit pro denní i pro noční dobu a </w:t>
      </w:r>
      <w:proofErr w:type="gramStart"/>
      <w:r>
        <w:rPr>
          <w:lang w:val="cs-CZ"/>
        </w:rPr>
        <w:t>nezvýší</w:t>
      </w:r>
      <w:proofErr w:type="gramEnd"/>
      <w:r>
        <w:rPr>
          <w:lang w:val="cs-CZ"/>
        </w:rPr>
        <w:t xml:space="preserve"> procentní hladinu </w:t>
      </w:r>
      <w:r w:rsidRPr="00124439">
        <w:rPr>
          <w:lang w:val="cs-CZ"/>
        </w:rPr>
        <w:t>L</w:t>
      </w:r>
      <w:r w:rsidRPr="00124439">
        <w:rPr>
          <w:vertAlign w:val="subscript"/>
          <w:lang w:val="cs-CZ"/>
        </w:rPr>
        <w:t>99</w:t>
      </w:r>
      <w:r>
        <w:rPr>
          <w:lang w:val="cs-CZ"/>
        </w:rPr>
        <w:t xml:space="preserve"> zjištěnou při posledním kontrolním měření. Činnosti spojené s dovozem a</w:t>
      </w:r>
      <w:r w:rsidR="00217563">
        <w:rPr>
          <w:lang w:val="cs-CZ"/>
        </w:rPr>
        <w:t> </w:t>
      </w:r>
      <w:r>
        <w:rPr>
          <w:lang w:val="cs-CZ"/>
        </w:rPr>
        <w:t xml:space="preserve">vykládkou dřevní štěpky hluk </w:t>
      </w:r>
      <w:proofErr w:type="gramStart"/>
      <w:r>
        <w:rPr>
          <w:lang w:val="cs-CZ"/>
        </w:rPr>
        <w:t>zvýší</w:t>
      </w:r>
      <w:proofErr w:type="gramEnd"/>
      <w:r>
        <w:rPr>
          <w:lang w:val="cs-CZ"/>
        </w:rPr>
        <w:t>, ale nepřekročí hodnotu hygienického limitu pro denní dobu a</w:t>
      </w:r>
      <w:r w:rsidR="00217563">
        <w:rPr>
          <w:lang w:val="cs-CZ"/>
        </w:rPr>
        <w:t> </w:t>
      </w:r>
      <w:r>
        <w:rPr>
          <w:lang w:val="cs-CZ"/>
        </w:rPr>
        <w:t xml:space="preserve">nezvýší a nezvýší procentní hladinu </w:t>
      </w:r>
      <w:r w:rsidRPr="00124439">
        <w:rPr>
          <w:lang w:val="cs-CZ"/>
        </w:rPr>
        <w:t>L</w:t>
      </w:r>
      <w:r w:rsidRPr="00124439">
        <w:rPr>
          <w:vertAlign w:val="subscript"/>
          <w:lang w:val="cs-CZ"/>
        </w:rPr>
        <w:t>99</w:t>
      </w:r>
      <w:r>
        <w:rPr>
          <w:lang w:val="cs-CZ"/>
        </w:rPr>
        <w:t xml:space="preserve"> zjištěnou při posledním kontrolním měření.</w:t>
      </w:r>
    </w:p>
    <w:p w14:paraId="257F1986" w14:textId="6FDA8D53" w:rsidR="00EA388B" w:rsidRPr="00CB4573" w:rsidRDefault="00124439" w:rsidP="00EA388B">
      <w:pPr>
        <w:keepNext/>
        <w:keepLines/>
        <w:spacing w:after="0" w:line="276" w:lineRule="auto"/>
        <w:jc w:val="both"/>
        <w:rPr>
          <w:lang w:val="cs-CZ"/>
        </w:rPr>
      </w:pPr>
      <w:r>
        <w:rPr>
          <w:lang w:val="cs-CZ"/>
        </w:rPr>
        <w:t>L</w:t>
      </w:r>
      <w:r w:rsidR="00EA388B" w:rsidRPr="00CB4573">
        <w:rPr>
          <w:lang w:val="cs-CZ"/>
        </w:rPr>
        <w:t xml:space="preserve">ze předpokládat, že nedojde ke zhoršení situace v areálu a v blízkém okolí z vlastní technologie skladování, protože samotné zařízení pro dopravu materiálu bude v uzavřených objektech. </w:t>
      </w:r>
    </w:p>
    <w:p w14:paraId="1803004D" w14:textId="5D87721D" w:rsidR="00EA388B" w:rsidRPr="00CB4573" w:rsidRDefault="00EA388B" w:rsidP="00EA388B">
      <w:pPr>
        <w:spacing w:after="0" w:line="276" w:lineRule="auto"/>
        <w:jc w:val="both"/>
        <w:rPr>
          <w:lang w:val="cs-CZ"/>
        </w:rPr>
      </w:pPr>
      <w:r w:rsidRPr="5D60D055">
        <w:rPr>
          <w:lang w:val="cs-CZ"/>
        </w:rPr>
        <w:t>Nárůst automobilové dopravy</w:t>
      </w:r>
      <w:r w:rsidR="00124439">
        <w:rPr>
          <w:lang w:val="cs-CZ"/>
        </w:rPr>
        <w:t xml:space="preserve"> se nepředpokládá</w:t>
      </w:r>
      <w:r w:rsidR="00250DF6">
        <w:rPr>
          <w:lang w:val="cs-CZ"/>
        </w:rPr>
        <w:t>.</w:t>
      </w:r>
      <w:r w:rsidRPr="5D60D055">
        <w:rPr>
          <w:lang w:val="cs-CZ"/>
        </w:rPr>
        <w:t xml:space="preserve"> </w:t>
      </w:r>
      <w:r w:rsidR="00250DF6" w:rsidRPr="00250DF6">
        <w:rPr>
          <w:lang w:val="cs-CZ"/>
        </w:rPr>
        <w:t xml:space="preserve">Automobilová doprava </w:t>
      </w:r>
      <w:r w:rsidR="00250DF6">
        <w:rPr>
          <w:lang w:val="cs-CZ"/>
        </w:rPr>
        <w:t xml:space="preserve">dřevní štěpky bude </w:t>
      </w:r>
      <w:r w:rsidR="00250DF6" w:rsidRPr="00250DF6">
        <w:rPr>
          <w:lang w:val="cs-CZ"/>
        </w:rPr>
        <w:t xml:space="preserve">při výpadku železniční dopravy </w:t>
      </w:r>
      <w:r w:rsidR="00250DF6">
        <w:rPr>
          <w:lang w:val="cs-CZ"/>
        </w:rPr>
        <w:t xml:space="preserve">a jedná se o </w:t>
      </w:r>
      <w:r w:rsidR="00250DF6" w:rsidRPr="00250DF6">
        <w:rPr>
          <w:lang w:val="cs-CZ"/>
        </w:rPr>
        <w:t>krátkodobý mimořádný stav</w:t>
      </w:r>
      <w:r w:rsidR="00250DF6">
        <w:rPr>
          <w:lang w:val="cs-CZ"/>
        </w:rPr>
        <w:t>.</w:t>
      </w:r>
      <w:r w:rsidR="00250DF6" w:rsidRPr="00250DF6">
        <w:rPr>
          <w:lang w:val="cs-CZ"/>
        </w:rPr>
        <w:t xml:space="preserve"> </w:t>
      </w:r>
    </w:p>
    <w:p w14:paraId="1D32B801" w14:textId="77777777" w:rsidR="00EA388B" w:rsidRPr="00CB4573" w:rsidRDefault="00EA388B" w:rsidP="00EA388B">
      <w:pPr>
        <w:spacing w:after="0" w:line="276" w:lineRule="auto"/>
        <w:jc w:val="both"/>
        <w:rPr>
          <w:lang w:val="cs-CZ"/>
        </w:rPr>
      </w:pPr>
      <w:r w:rsidRPr="00CB4573">
        <w:rPr>
          <w:lang w:val="cs-CZ"/>
        </w:rPr>
        <w:t>Nařízení vlády stanovuje hygienický limit v ekvivalentní hladině akustického tlaku z provozu výrobních areálů včetně vnitrozávodní dopravy pro chráněný venkovní prostor a chráněný venkovní prostor ostatních na:</w:t>
      </w:r>
    </w:p>
    <w:p w14:paraId="3DC9BC7B" w14:textId="77777777" w:rsidR="00EA388B" w:rsidRPr="00CB4573" w:rsidRDefault="00EA388B" w:rsidP="00B762D9">
      <w:pPr>
        <w:pStyle w:val="Odstavecseseznamem"/>
        <w:numPr>
          <w:ilvl w:val="0"/>
          <w:numId w:val="29"/>
        </w:numPr>
        <w:spacing w:after="0" w:line="276" w:lineRule="auto"/>
        <w:jc w:val="both"/>
        <w:rPr>
          <w:lang w:val="cs-CZ"/>
        </w:rPr>
      </w:pPr>
      <w:proofErr w:type="spellStart"/>
      <w:r w:rsidRPr="00CB4573">
        <w:rPr>
          <w:lang w:val="cs-CZ"/>
        </w:rPr>
        <w:t>LAeq</w:t>
      </w:r>
      <w:proofErr w:type="spellEnd"/>
      <w:r w:rsidRPr="00CB4573">
        <w:rPr>
          <w:lang w:val="cs-CZ"/>
        </w:rPr>
        <w:t>, 8 hodin = 50 dB v denní době od 6.00 do 22.00 hodin,</w:t>
      </w:r>
    </w:p>
    <w:p w14:paraId="7F508469" w14:textId="0DFAA726" w:rsidR="00EA388B" w:rsidRPr="00CB4573" w:rsidRDefault="00EA388B" w:rsidP="00B762D9">
      <w:pPr>
        <w:pStyle w:val="Odstavecseseznamem"/>
        <w:numPr>
          <w:ilvl w:val="0"/>
          <w:numId w:val="29"/>
        </w:numPr>
        <w:spacing w:after="0" w:line="276" w:lineRule="auto"/>
        <w:jc w:val="both"/>
        <w:rPr>
          <w:lang w:val="cs-CZ"/>
        </w:rPr>
      </w:pPr>
      <w:proofErr w:type="spellStart"/>
      <w:r w:rsidRPr="00CB4573">
        <w:rPr>
          <w:lang w:val="cs-CZ"/>
        </w:rPr>
        <w:t>LAeq</w:t>
      </w:r>
      <w:proofErr w:type="spellEnd"/>
      <w:r w:rsidRPr="00CB4573">
        <w:rPr>
          <w:lang w:val="cs-CZ"/>
        </w:rPr>
        <w:t>, 1 hodina = 40 dB v denní době od 22.00 do 6.00 hodin.</w:t>
      </w:r>
    </w:p>
    <w:p w14:paraId="63EB027E" w14:textId="656A8275" w:rsidR="00654487" w:rsidRDefault="00654487" w:rsidP="00654487">
      <w:pPr>
        <w:spacing w:after="0" w:line="276" w:lineRule="auto"/>
        <w:jc w:val="both"/>
        <w:rPr>
          <w:lang w:val="cs-CZ"/>
        </w:rPr>
      </w:pPr>
      <w:r w:rsidRPr="5D60D055">
        <w:rPr>
          <w:lang w:val="cs-CZ"/>
        </w:rPr>
        <w:t xml:space="preserve">Instalací vykládacího zařízení dojde k náhradě stávajícího způsobu vykládky. Se změnou způsobu vykládky tak dojde ke zrušení stávajícího zdroje hluku, kterým je výsyp paliva z vagónů typu </w:t>
      </w:r>
      <w:proofErr w:type="spellStart"/>
      <w:r w:rsidRPr="5D60D055">
        <w:rPr>
          <w:lang w:val="cs-CZ"/>
        </w:rPr>
        <w:t>Falls</w:t>
      </w:r>
      <w:proofErr w:type="spellEnd"/>
      <w:r w:rsidRPr="5D60D055">
        <w:rPr>
          <w:lang w:val="cs-CZ"/>
        </w:rPr>
        <w:t xml:space="preserve"> do podzemní</w:t>
      </w:r>
      <w:r w:rsidR="3107DE3E" w:rsidRPr="5D60D055">
        <w:rPr>
          <w:lang w:val="cs-CZ"/>
        </w:rPr>
        <w:t>ho</w:t>
      </w:r>
      <w:r w:rsidR="00250DF6">
        <w:rPr>
          <w:lang w:val="cs-CZ"/>
        </w:rPr>
        <w:t xml:space="preserve"> </w:t>
      </w:r>
      <w:r w:rsidRPr="5D60D055">
        <w:rPr>
          <w:lang w:val="cs-CZ"/>
        </w:rPr>
        <w:t xml:space="preserve">stávajícího </w:t>
      </w:r>
      <w:r w:rsidR="18812135" w:rsidRPr="5D60D055">
        <w:rPr>
          <w:lang w:val="cs-CZ"/>
        </w:rPr>
        <w:t>h</w:t>
      </w:r>
      <w:r w:rsidRPr="5D60D055">
        <w:rPr>
          <w:lang w:val="cs-CZ"/>
        </w:rPr>
        <w:t>lubinného zásobníku.</w:t>
      </w:r>
    </w:p>
    <w:p w14:paraId="27F65EC7" w14:textId="77777777" w:rsidR="009F3275" w:rsidRDefault="009F3275" w:rsidP="00654487">
      <w:pPr>
        <w:spacing w:after="0" w:line="276" w:lineRule="auto"/>
        <w:jc w:val="both"/>
        <w:rPr>
          <w:lang w:val="cs-CZ"/>
        </w:rPr>
      </w:pPr>
    </w:p>
    <w:p w14:paraId="7A8A0855" w14:textId="62CCFE8A" w:rsidR="009F3275" w:rsidRPr="009F3275" w:rsidRDefault="009F3275" w:rsidP="009F3275">
      <w:pPr>
        <w:spacing w:after="0" w:line="276" w:lineRule="auto"/>
        <w:jc w:val="both"/>
        <w:rPr>
          <w:lang w:val="cs-CZ"/>
        </w:rPr>
      </w:pPr>
      <w:r w:rsidRPr="009F3275">
        <w:rPr>
          <w:lang w:val="cs-CZ"/>
        </w:rPr>
        <w:t>Hluk z technologií a provozu uvnitř objektů bude stavebními konstrukcemi utlumen tak, aby byly dodrženy garantované parametry hluku. Součástí tohoto utlumení musí být i jednotlivé stavební otvory a prostupy obslužných technologií, VZT rozvodů, dále okna, vrata, dveře, větrací mřížky apod. Návrh protihlukových opatření bude proveden ve spolupráci s dodavateli technologií uvnitř stavebních objektů, tak aby byly splněny požadavky na hygienické limity hluku dle zákona č. 258/2000 Sb. o ochraně veřejného zdraví v platném znění a nařízení vlády č. 272/2011 Sb. o ochraně zdraví před nepříznivými účinky hluku a vibrací v platném znění.</w:t>
      </w:r>
    </w:p>
    <w:p w14:paraId="7F46DF7B" w14:textId="77777777" w:rsidR="009F3275" w:rsidRDefault="009F3275" w:rsidP="009F3275">
      <w:pPr>
        <w:spacing w:after="0" w:line="276" w:lineRule="auto"/>
        <w:jc w:val="both"/>
        <w:rPr>
          <w:lang w:val="cs-CZ"/>
        </w:rPr>
      </w:pPr>
    </w:p>
    <w:p w14:paraId="1C6EACCD" w14:textId="2723E555" w:rsidR="009F3275" w:rsidRDefault="009F3275" w:rsidP="009F3275">
      <w:pPr>
        <w:spacing w:after="0" w:line="276" w:lineRule="auto"/>
        <w:jc w:val="both"/>
        <w:rPr>
          <w:lang w:val="cs-CZ"/>
        </w:rPr>
      </w:pPr>
      <w:r w:rsidRPr="009F3275">
        <w:rPr>
          <w:lang w:val="cs-CZ"/>
        </w:rPr>
        <w:t>Požadované parametry vnějšího hluku dle hlukové studie</w:t>
      </w:r>
      <w:r w:rsidR="00957C90">
        <w:rPr>
          <w:lang w:val="cs-CZ"/>
        </w:rPr>
        <w:t xml:space="preserve"> 579-SHR-22, AKUSTIKA PRAHA, 23.1.2023</w:t>
      </w:r>
      <w:r w:rsidR="002046F6">
        <w:rPr>
          <w:lang w:val="cs-CZ"/>
        </w:rPr>
        <w:t>:</w:t>
      </w:r>
    </w:p>
    <w:p w14:paraId="22A2568C" w14:textId="5781994E" w:rsidR="00EA388B" w:rsidRPr="004E0E5D" w:rsidRDefault="00F87429" w:rsidP="004E0E5D">
      <w:pPr>
        <w:spacing w:after="0" w:line="276" w:lineRule="auto"/>
        <w:jc w:val="both"/>
        <w:rPr>
          <w:lang w:val="cs-CZ"/>
        </w:rPr>
      </w:pPr>
      <w:r>
        <w:rPr>
          <w:noProof/>
        </w:rPr>
        <w:lastRenderedPageBreak/>
        <w:drawing>
          <wp:inline distT="0" distB="0" distL="0" distR="0" wp14:anchorId="623BFF97" wp14:editId="7A326B09">
            <wp:extent cx="5670550" cy="4018280"/>
            <wp:effectExtent l="0" t="0" r="6350" b="127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70550" cy="4018280"/>
                    </a:xfrm>
                    <a:prstGeom prst="rect">
                      <a:avLst/>
                    </a:prstGeom>
                  </pic:spPr>
                </pic:pic>
              </a:graphicData>
            </a:graphic>
          </wp:inline>
        </w:drawing>
      </w:r>
    </w:p>
    <w:p w14:paraId="4EF4A628" w14:textId="0C666A99" w:rsidR="00EA388B" w:rsidRPr="00CB4573" w:rsidRDefault="1BE3796B" w:rsidP="00EA388B">
      <w:pPr>
        <w:spacing w:before="120"/>
        <w:jc w:val="both"/>
        <w:rPr>
          <w:b/>
          <w:bCs/>
          <w:u w:val="single"/>
          <w:lang w:val="cs-CZ"/>
        </w:rPr>
      </w:pPr>
      <w:r w:rsidRPr="00CB4573">
        <w:rPr>
          <w:b/>
          <w:bCs/>
          <w:u w:val="single"/>
          <w:lang w:val="cs-CZ"/>
        </w:rPr>
        <w:t xml:space="preserve">Zápach   </w:t>
      </w:r>
    </w:p>
    <w:p w14:paraId="1A9729AB" w14:textId="44AB3CCE" w:rsidR="00EA388B" w:rsidRPr="00CB4573" w:rsidRDefault="00EA388B" w:rsidP="00847F87">
      <w:pPr>
        <w:spacing w:after="0" w:line="276" w:lineRule="auto"/>
        <w:jc w:val="both"/>
        <w:rPr>
          <w:lang w:val="cs-CZ"/>
        </w:rPr>
      </w:pPr>
      <w:r w:rsidRPr="00CB4573">
        <w:rPr>
          <w:lang w:val="cs-CZ"/>
        </w:rPr>
        <w:t>Způsob stanovení specifických emisních limitů pro látky obtěžující zápachem pojednává příloha č. 17 ve vyhlášce 415/2012 Sb.</w:t>
      </w:r>
    </w:p>
    <w:p w14:paraId="3426567F" w14:textId="77777777" w:rsidR="00EA388B" w:rsidRPr="00CB4573" w:rsidRDefault="00EA388B" w:rsidP="00847F87">
      <w:pPr>
        <w:spacing w:after="0" w:line="276" w:lineRule="auto"/>
        <w:jc w:val="both"/>
        <w:rPr>
          <w:lang w:val="cs-CZ"/>
        </w:rPr>
      </w:pPr>
      <w:r w:rsidRPr="00CB4573">
        <w:rPr>
          <w:lang w:val="cs-CZ"/>
        </w:rPr>
        <w:t>Za účelem snížení emisí znečišťujících látek obtěžujících zápachem se budou využívat opatření ke snížení emisí těchto látek, bude provedeno odsávání odpadních plynů do zařízení k omezení emisí, z uzavřených objektů, konkrétně sklad a vykládka biomasy.</w:t>
      </w:r>
    </w:p>
    <w:p w14:paraId="3DD103A7" w14:textId="77777777" w:rsidR="00EA388B" w:rsidRPr="00CB4573" w:rsidRDefault="00EA388B" w:rsidP="00847F87">
      <w:pPr>
        <w:spacing w:after="0" w:line="276" w:lineRule="auto"/>
        <w:jc w:val="both"/>
        <w:rPr>
          <w:lang w:val="cs-CZ"/>
        </w:rPr>
      </w:pPr>
      <w:r w:rsidRPr="00CB4573">
        <w:rPr>
          <w:lang w:val="cs-CZ"/>
        </w:rPr>
        <w:t xml:space="preserve">Pro snížení zatížení okolí zápachem bude v případě potřeby nasazeno dezodorační zařízení pro čištění odtahového vzduchu ze skladu ze vzduchotechnické jednotky. </w:t>
      </w:r>
    </w:p>
    <w:p w14:paraId="7A5F5CD0" w14:textId="77777777" w:rsidR="00EA388B" w:rsidRPr="00CB4573" w:rsidRDefault="00EA388B" w:rsidP="00EA388B">
      <w:pPr>
        <w:spacing w:before="120"/>
        <w:jc w:val="both"/>
        <w:rPr>
          <w:b/>
          <w:bCs/>
          <w:u w:val="single"/>
          <w:lang w:val="cs-CZ"/>
        </w:rPr>
      </w:pPr>
      <w:r w:rsidRPr="00CB4573">
        <w:rPr>
          <w:b/>
          <w:bCs/>
          <w:u w:val="single"/>
          <w:lang w:val="cs-CZ"/>
        </w:rPr>
        <w:t xml:space="preserve">Způsob provozu </w:t>
      </w:r>
    </w:p>
    <w:p w14:paraId="37788D47" w14:textId="5EED51D3" w:rsidR="00EA388B" w:rsidRPr="00CB4573" w:rsidRDefault="00EA388B" w:rsidP="00EA388B">
      <w:pPr>
        <w:spacing w:after="0" w:line="276" w:lineRule="auto"/>
        <w:rPr>
          <w:lang w:val="cs-CZ"/>
        </w:rPr>
      </w:pPr>
      <w:r w:rsidRPr="00CB4573">
        <w:rPr>
          <w:lang w:val="cs-CZ"/>
        </w:rPr>
        <w:t>Budoucí provoz</w:t>
      </w:r>
      <w:r w:rsidR="00B37B87">
        <w:rPr>
          <w:lang w:val="cs-CZ"/>
        </w:rPr>
        <w:t xml:space="preserve"> teplárny bude</w:t>
      </w:r>
      <w:r w:rsidR="00AA3281">
        <w:rPr>
          <w:lang w:val="cs-CZ"/>
        </w:rPr>
        <w:t xml:space="preserve"> </w:t>
      </w:r>
      <w:r w:rsidR="00B37B87">
        <w:rPr>
          <w:lang w:val="cs-CZ"/>
        </w:rPr>
        <w:t xml:space="preserve">nepřetržitý </w:t>
      </w:r>
      <w:r w:rsidR="00AA3281">
        <w:rPr>
          <w:lang w:val="cs-CZ"/>
        </w:rPr>
        <w:t>(24 hod</w:t>
      </w:r>
      <w:r w:rsidR="00735231">
        <w:rPr>
          <w:lang w:val="cs-CZ"/>
        </w:rPr>
        <w:t>/den</w:t>
      </w:r>
      <w:r w:rsidR="00AA3281">
        <w:rPr>
          <w:lang w:val="cs-CZ"/>
        </w:rPr>
        <w:t>)</w:t>
      </w:r>
      <w:r w:rsidR="00B37B87">
        <w:rPr>
          <w:lang w:val="cs-CZ"/>
        </w:rPr>
        <w:t>,</w:t>
      </w:r>
      <w:r w:rsidR="00AA3281">
        <w:rPr>
          <w:lang w:val="cs-CZ"/>
        </w:rPr>
        <w:t xml:space="preserve"> s výjimkou vykládky dřevní štěpky, která bude provozována pouze </w:t>
      </w:r>
      <w:r w:rsidR="00735231">
        <w:rPr>
          <w:lang w:val="cs-CZ"/>
        </w:rPr>
        <w:t>v denní době (</w:t>
      </w:r>
      <w:r w:rsidR="00AA3281">
        <w:rPr>
          <w:lang w:val="cs-CZ"/>
        </w:rPr>
        <w:t>16 hod/den)</w:t>
      </w:r>
      <w:r w:rsidRPr="00CB4573">
        <w:rPr>
          <w:lang w:val="cs-CZ"/>
        </w:rPr>
        <w:t xml:space="preserve">. </w:t>
      </w:r>
    </w:p>
    <w:p w14:paraId="2C4C60F2" w14:textId="77777777" w:rsidR="00EA388B" w:rsidRPr="00CB4573" w:rsidRDefault="00EA388B" w:rsidP="00AA3281">
      <w:pPr>
        <w:keepNext/>
        <w:spacing w:before="120"/>
        <w:jc w:val="both"/>
        <w:rPr>
          <w:b/>
          <w:bCs/>
          <w:u w:val="single"/>
          <w:lang w:val="cs-CZ"/>
        </w:rPr>
      </w:pPr>
      <w:r w:rsidRPr="00CB4573">
        <w:rPr>
          <w:b/>
          <w:bCs/>
          <w:u w:val="single"/>
          <w:lang w:val="cs-CZ"/>
        </w:rPr>
        <w:t xml:space="preserve">Emise prachu </w:t>
      </w:r>
    </w:p>
    <w:p w14:paraId="092FDFEF" w14:textId="06A9817B" w:rsidR="00EA388B" w:rsidRPr="00CB4573" w:rsidRDefault="00EA388B" w:rsidP="00EA388B">
      <w:pPr>
        <w:spacing w:after="0" w:line="276" w:lineRule="auto"/>
        <w:jc w:val="both"/>
        <w:rPr>
          <w:lang w:val="cs-CZ"/>
        </w:rPr>
      </w:pPr>
      <w:r w:rsidRPr="00CB4573">
        <w:rPr>
          <w:lang w:val="cs-CZ"/>
        </w:rPr>
        <w:t>Za účelem snížení emisí prachu a TZL koncentrace jemného podílu ve skladu paliva bude instalováno odsávací zařízení s filtrací.</w:t>
      </w:r>
      <w:r w:rsidR="00A23D10" w:rsidRPr="00CB4573">
        <w:rPr>
          <w:lang w:val="cs-CZ"/>
        </w:rPr>
        <w:t xml:space="preserve"> Odprášení </w:t>
      </w:r>
      <w:r w:rsidR="00654487" w:rsidRPr="00CB4573">
        <w:rPr>
          <w:lang w:val="cs-CZ"/>
        </w:rPr>
        <w:t>na dopravě DŠ</w:t>
      </w:r>
      <w:r w:rsidR="00A23D10" w:rsidRPr="00CB4573">
        <w:rPr>
          <w:lang w:val="cs-CZ"/>
        </w:rPr>
        <w:t xml:space="preserve"> je řešeno v PS 106</w:t>
      </w:r>
      <w:r w:rsidR="00654487" w:rsidRPr="00CB4573">
        <w:rPr>
          <w:lang w:val="cs-CZ"/>
        </w:rPr>
        <w:t>.</w:t>
      </w:r>
    </w:p>
    <w:p w14:paraId="106651BF" w14:textId="12FFFFD6" w:rsidR="00A23D10" w:rsidRPr="00CB4573" w:rsidRDefault="00A23D10" w:rsidP="00A23D10">
      <w:pPr>
        <w:spacing w:after="0" w:line="276" w:lineRule="auto"/>
        <w:jc w:val="both"/>
        <w:rPr>
          <w:lang w:val="cs-CZ"/>
        </w:rPr>
      </w:pPr>
      <w:r w:rsidRPr="00CB4573">
        <w:rPr>
          <w:lang w:val="cs-CZ"/>
        </w:rPr>
        <w:t xml:space="preserve">Pro snížení prašnosti, která vzniká při vykládce paliva nad násypkou, bude v blízkosti vykládacího zařízení instalována vzduchotechnická filtrační jednotka. Filtrační jednotka bude odsávat prach z místa zdroje, tj. nad násypkou vykladače. </w:t>
      </w:r>
    </w:p>
    <w:p w14:paraId="2160A5ED" w14:textId="77777777" w:rsidR="00EA388B" w:rsidRPr="00CB4573" w:rsidRDefault="00EA388B" w:rsidP="00EA388B">
      <w:pPr>
        <w:spacing w:before="120"/>
        <w:jc w:val="both"/>
        <w:rPr>
          <w:b/>
          <w:bCs/>
          <w:u w:val="single"/>
          <w:lang w:val="cs-CZ"/>
        </w:rPr>
      </w:pPr>
      <w:r w:rsidRPr="00CB4573">
        <w:rPr>
          <w:b/>
          <w:bCs/>
          <w:u w:val="single"/>
          <w:lang w:val="cs-CZ"/>
        </w:rPr>
        <w:t xml:space="preserve">Voda </w:t>
      </w:r>
    </w:p>
    <w:p w14:paraId="384C85F8" w14:textId="5388F03F" w:rsidR="00ED49B4" w:rsidRPr="00CB4573" w:rsidRDefault="000E7F01" w:rsidP="000E7F01">
      <w:pPr>
        <w:spacing w:after="0" w:line="276" w:lineRule="auto"/>
        <w:jc w:val="both"/>
        <w:rPr>
          <w:lang w:val="cs-CZ"/>
        </w:rPr>
      </w:pPr>
      <w:r w:rsidRPr="00CB4573">
        <w:rPr>
          <w:lang w:val="cs-CZ"/>
        </w:rPr>
        <w:t>Odpadními vodami z technologie nové vykládky jsou pouze vody, které vznikají nepravidelně</w:t>
      </w:r>
      <w:r w:rsidR="00AA3281">
        <w:rPr>
          <w:lang w:val="cs-CZ"/>
        </w:rPr>
        <w:t xml:space="preserve"> (oplachy podlah, vypouštění technologie, odvodnění systému apod.)</w:t>
      </w:r>
      <w:r w:rsidRPr="00CB4573">
        <w:rPr>
          <w:lang w:val="cs-CZ"/>
        </w:rPr>
        <w:t>.</w:t>
      </w:r>
    </w:p>
    <w:p w14:paraId="1D551453" w14:textId="7A4D3FFE" w:rsidR="00ED49B4" w:rsidRPr="00CB4573" w:rsidRDefault="00ED49B4" w:rsidP="00ED49B4">
      <w:pPr>
        <w:spacing w:after="0" w:line="276" w:lineRule="auto"/>
        <w:jc w:val="both"/>
        <w:rPr>
          <w:lang w:val="cs-CZ"/>
        </w:rPr>
      </w:pPr>
      <w:r w:rsidRPr="00CB4573">
        <w:rPr>
          <w:lang w:val="cs-CZ"/>
        </w:rPr>
        <w:t xml:space="preserve">Z prostoru nově navržené kotelny K20 (a </w:t>
      </w:r>
      <w:r w:rsidR="4EF5218F" w:rsidRPr="25876F25">
        <w:rPr>
          <w:lang w:val="cs-CZ"/>
        </w:rPr>
        <w:t>přiléhajících</w:t>
      </w:r>
      <w:r w:rsidR="5DA3CB99" w:rsidRPr="25876F25">
        <w:rPr>
          <w:lang w:val="cs-CZ"/>
        </w:rPr>
        <w:t xml:space="preserve"> </w:t>
      </w:r>
      <w:proofErr w:type="spellStart"/>
      <w:r w:rsidR="5DA3CB99" w:rsidRPr="25876F25">
        <w:rPr>
          <w:lang w:val="cs-CZ"/>
        </w:rPr>
        <w:t>zp</w:t>
      </w:r>
      <w:proofErr w:type="spellEnd"/>
      <w:r w:rsidR="5DA3CB99" w:rsidRPr="25876F25">
        <w:rPr>
          <w:lang w:val="cs-CZ"/>
        </w:rPr>
        <w:t>.</w:t>
      </w:r>
      <w:r w:rsidRPr="00CB4573">
        <w:rPr>
          <w:lang w:val="cs-CZ"/>
        </w:rPr>
        <w:t xml:space="preserve"> ploch), </w:t>
      </w:r>
      <w:proofErr w:type="spellStart"/>
      <w:r w:rsidRPr="00CB4573">
        <w:rPr>
          <w:lang w:val="cs-CZ"/>
        </w:rPr>
        <w:t>zp</w:t>
      </w:r>
      <w:proofErr w:type="spellEnd"/>
      <w:r w:rsidRPr="00CB4573">
        <w:rPr>
          <w:lang w:val="cs-CZ"/>
        </w:rPr>
        <w:t>. plochy u silniční váhy a</w:t>
      </w:r>
      <w:r w:rsidR="00917AB5">
        <w:rPr>
          <w:lang w:val="cs-CZ"/>
        </w:rPr>
        <w:t> </w:t>
      </w:r>
      <w:r w:rsidRPr="00CB4573">
        <w:rPr>
          <w:lang w:val="cs-CZ"/>
        </w:rPr>
        <w:t xml:space="preserve">skladového prostoru uhlí U1 budou zachyceny v retenční dešťové nádrži. Před nátokem do RDN je navržena usazovací šachta s kalovým prostorem. Následně je v rámci čerpací jímky navržen česlicový koš pro zachycení možných plovoucích nečistot, které by se případně mohli dostat přes </w:t>
      </w:r>
      <w:r w:rsidRPr="00CB4573">
        <w:rPr>
          <w:lang w:val="cs-CZ"/>
        </w:rPr>
        <w:lastRenderedPageBreak/>
        <w:t xml:space="preserve">usazovací nádrž. Jedná se o dvoustupňové předčištění na vtoku do čerpací jímky. Následně je voda přečerpávána do dešťové kanalizace směrem do lagun. Zde dochází k dočištění dešťových vod. S jiným čištěním, jako mechanickým se v rámci projektu modernizace neuvažuje. </w:t>
      </w:r>
    </w:p>
    <w:p w14:paraId="1388A8DF" w14:textId="0FDDFF95" w:rsidR="00ED49B4" w:rsidRPr="00CB4573" w:rsidRDefault="00ED49B4" w:rsidP="00ED49B4">
      <w:pPr>
        <w:spacing w:after="0" w:line="276" w:lineRule="auto"/>
        <w:jc w:val="both"/>
        <w:rPr>
          <w:lang w:val="cs-CZ"/>
        </w:rPr>
      </w:pPr>
      <w:r w:rsidRPr="5D60D055">
        <w:rPr>
          <w:lang w:val="cs-CZ"/>
        </w:rPr>
        <w:t>Část areálu (plocha „B“) bez ploch zmíněných výše je soustřeďována do jednotné kanalizační sítě</w:t>
      </w:r>
      <w:r w:rsidR="00D840E5">
        <w:rPr>
          <w:lang w:val="cs-CZ"/>
        </w:rPr>
        <w:t xml:space="preserve"> v areálu </w:t>
      </w:r>
      <w:r w:rsidR="00AF1366">
        <w:rPr>
          <w:lang w:val="cs-CZ"/>
        </w:rPr>
        <w:t>Škoda Auto</w:t>
      </w:r>
      <w:r w:rsidR="00E96ABB">
        <w:rPr>
          <w:lang w:val="cs-CZ"/>
        </w:rPr>
        <w:t xml:space="preserve"> ve správě ŠKO</w:t>
      </w:r>
      <w:r w:rsidR="00640972">
        <w:rPr>
          <w:lang w:val="cs-CZ"/>
        </w:rPr>
        <w:t>-</w:t>
      </w:r>
      <w:r w:rsidR="00E96ABB">
        <w:rPr>
          <w:lang w:val="cs-CZ"/>
        </w:rPr>
        <w:t>ENERGO</w:t>
      </w:r>
      <w:r w:rsidRPr="5D60D055">
        <w:rPr>
          <w:lang w:val="cs-CZ"/>
        </w:rPr>
        <w:t xml:space="preserve">, která je </w:t>
      </w:r>
      <w:r w:rsidR="00D840E5">
        <w:rPr>
          <w:lang w:val="cs-CZ"/>
        </w:rPr>
        <w:t xml:space="preserve">dále </w:t>
      </w:r>
      <w:r w:rsidRPr="5D60D055">
        <w:rPr>
          <w:lang w:val="cs-CZ"/>
        </w:rPr>
        <w:t xml:space="preserve">napojená na jednotnou kanalizaci v správě </w:t>
      </w:r>
      <w:proofErr w:type="spellStart"/>
      <w:r w:rsidRPr="5D60D055">
        <w:rPr>
          <w:lang w:val="cs-CZ"/>
        </w:rPr>
        <w:t>VaK</w:t>
      </w:r>
      <w:proofErr w:type="spellEnd"/>
      <w:r w:rsidRPr="5D60D055">
        <w:rPr>
          <w:lang w:val="cs-CZ"/>
        </w:rPr>
        <w:t xml:space="preserve"> Mladá Boleslav. Čištění těchto vod je plně v kompetenci </w:t>
      </w:r>
      <w:proofErr w:type="spellStart"/>
      <w:r w:rsidR="00D840E5">
        <w:rPr>
          <w:lang w:val="cs-CZ"/>
        </w:rPr>
        <w:t>VaK</w:t>
      </w:r>
      <w:proofErr w:type="spellEnd"/>
      <w:r w:rsidR="00D840E5">
        <w:rPr>
          <w:lang w:val="cs-CZ"/>
        </w:rPr>
        <w:t xml:space="preserve"> Mladá Boleslav</w:t>
      </w:r>
      <w:r w:rsidRPr="5D60D055">
        <w:rPr>
          <w:lang w:val="cs-CZ"/>
        </w:rPr>
        <w:t>.</w:t>
      </w:r>
    </w:p>
    <w:p w14:paraId="43A70062" w14:textId="0EA59056" w:rsidR="000E7F01" w:rsidRPr="00CB4573" w:rsidRDefault="000E7F01" w:rsidP="000E7F01">
      <w:pPr>
        <w:spacing w:after="0" w:line="276" w:lineRule="auto"/>
        <w:jc w:val="both"/>
        <w:rPr>
          <w:lang w:val="cs-CZ"/>
        </w:rPr>
      </w:pPr>
      <w:r w:rsidRPr="5D60D055">
        <w:rPr>
          <w:lang w:val="cs-CZ"/>
        </w:rPr>
        <w:t>V hydraulickém systému vykládacího zařízení cirkuluje hydraulick</w:t>
      </w:r>
      <w:r w:rsidR="00AA3281" w:rsidRPr="5D60D055">
        <w:rPr>
          <w:lang w:val="cs-CZ"/>
        </w:rPr>
        <w:t>á</w:t>
      </w:r>
      <w:r w:rsidRPr="5D60D055">
        <w:rPr>
          <w:lang w:val="cs-CZ"/>
        </w:rPr>
        <w:t xml:space="preserve"> </w:t>
      </w:r>
      <w:r w:rsidR="00AA3281" w:rsidRPr="5D60D055">
        <w:rPr>
          <w:lang w:val="cs-CZ"/>
        </w:rPr>
        <w:t>kapalina</w:t>
      </w:r>
      <w:r w:rsidRPr="5D60D055">
        <w:rPr>
          <w:lang w:val="cs-CZ"/>
        </w:rPr>
        <w:t>. Vody jsou chráněny před případnou kontaminací (např. v případě poškození stroje) účinnými opatřeními</w:t>
      </w:r>
      <w:r w:rsidR="00AA3281" w:rsidRPr="5D60D055">
        <w:rPr>
          <w:lang w:val="cs-CZ"/>
        </w:rPr>
        <w:t xml:space="preserve"> (záchytná jímka na 100% náplně)</w:t>
      </w:r>
      <w:r w:rsidRPr="5D60D055">
        <w:rPr>
          <w:lang w:val="cs-CZ"/>
        </w:rPr>
        <w:t>.</w:t>
      </w:r>
      <w:r w:rsidR="00ED49B4" w:rsidRPr="5D60D055">
        <w:rPr>
          <w:lang w:val="cs-CZ"/>
        </w:rPr>
        <w:t xml:space="preserve"> Opatřeními se myslí havarijní zachycení v případě úniku do záchytných jímek odkud je možno tyto oleje bezpečně odčerpat specializovanou firmou. V případě úniku do kanalizace je nutné zabránit co nejdříve rozšíření a to tak, že se znečištění uzavře na úseku prostřednictvím </w:t>
      </w:r>
      <w:proofErr w:type="spellStart"/>
      <w:r w:rsidR="00ED49B4" w:rsidRPr="5D60D055">
        <w:rPr>
          <w:lang w:val="cs-CZ"/>
        </w:rPr>
        <w:t>zatěsňovacích</w:t>
      </w:r>
      <w:proofErr w:type="spellEnd"/>
      <w:r w:rsidR="00ED49B4" w:rsidRPr="5D60D055">
        <w:rPr>
          <w:lang w:val="cs-CZ"/>
        </w:rPr>
        <w:t xml:space="preserve"> vaků a co možná nejdříve odčerpá k zneškodnění. Úsek kanalizace se poté vyčistí od </w:t>
      </w:r>
      <w:r w:rsidR="11B71755" w:rsidRPr="5D60D055">
        <w:rPr>
          <w:lang w:val="cs-CZ"/>
        </w:rPr>
        <w:t>zbytků</w:t>
      </w:r>
      <w:r w:rsidR="00ED49B4" w:rsidRPr="5D60D055">
        <w:rPr>
          <w:lang w:val="cs-CZ"/>
        </w:rPr>
        <w:t xml:space="preserve"> a po kontrole odevzdá opětovně do užívání. Konkrétní opatření budou popsané v Provozním řádu kanalizace, který se zpracuje </w:t>
      </w:r>
      <w:r w:rsidR="00E96ABB">
        <w:rPr>
          <w:lang w:val="cs-CZ"/>
        </w:rPr>
        <w:t xml:space="preserve">dodavatel stavby </w:t>
      </w:r>
      <w:r w:rsidR="00ED49B4" w:rsidRPr="5D60D055">
        <w:rPr>
          <w:lang w:val="cs-CZ"/>
        </w:rPr>
        <w:t>ke kolaudaci stavby.</w:t>
      </w:r>
      <w:r w:rsidRPr="5D60D055">
        <w:rPr>
          <w:lang w:val="cs-CZ"/>
        </w:rPr>
        <w:t xml:space="preserve"> </w:t>
      </w:r>
    </w:p>
    <w:p w14:paraId="56B1E29E" w14:textId="77777777" w:rsidR="00EA388B" w:rsidRPr="00CB4573" w:rsidRDefault="00EA388B" w:rsidP="00EA388B">
      <w:pPr>
        <w:spacing w:before="120"/>
        <w:jc w:val="both"/>
        <w:rPr>
          <w:b/>
          <w:bCs/>
          <w:u w:val="single"/>
          <w:lang w:val="cs-CZ"/>
        </w:rPr>
      </w:pPr>
      <w:r w:rsidRPr="00CB4573">
        <w:rPr>
          <w:b/>
          <w:bCs/>
          <w:u w:val="single"/>
          <w:lang w:val="cs-CZ"/>
        </w:rPr>
        <w:t xml:space="preserve">Půda </w:t>
      </w:r>
    </w:p>
    <w:p w14:paraId="014FB5D9" w14:textId="77777777" w:rsidR="00EA388B" w:rsidRPr="00CB4573" w:rsidRDefault="00EA388B" w:rsidP="00EA388B">
      <w:pPr>
        <w:spacing w:after="0" w:line="276" w:lineRule="auto"/>
        <w:jc w:val="both"/>
        <w:rPr>
          <w:lang w:val="cs-CZ"/>
        </w:rPr>
      </w:pPr>
      <w:r w:rsidRPr="00CB4573">
        <w:rPr>
          <w:lang w:val="cs-CZ"/>
        </w:rPr>
        <w:t>Veškeré aktivity se konají v areálu na zpevněných plochách, nedochází k vynětí půdy ze Zemědělského půdního fondu ani k jejímu znečištění během výstavby či provozu.</w:t>
      </w:r>
    </w:p>
    <w:p w14:paraId="62B9B473" w14:textId="39EBC1FB" w:rsidR="004E2F3E" w:rsidRPr="00CB4573" w:rsidRDefault="004E2F3E" w:rsidP="00CD51DE">
      <w:pPr>
        <w:pStyle w:val="Nadpis3"/>
        <w:numPr>
          <w:ilvl w:val="0"/>
          <w:numId w:val="6"/>
        </w:numPr>
      </w:pPr>
      <w:bookmarkStart w:id="130" w:name="_Toc524685652"/>
      <w:bookmarkStart w:id="131" w:name="_Toc142293811"/>
      <w:r w:rsidRPr="00CB4573">
        <w:t>Vliv na přírodu a krajinu – ochrana dřevin, ochrana památných stromů, ochrana rostlin a živočichů, zachování ekologických funkcí a vazeb v krajině apod.</w:t>
      </w:r>
      <w:bookmarkEnd w:id="130"/>
      <w:bookmarkEnd w:id="131"/>
    </w:p>
    <w:p w14:paraId="1ADB92EE" w14:textId="6B73511C" w:rsidR="001212EF" w:rsidRPr="00AA3281" w:rsidRDefault="001212EF" w:rsidP="001212EF">
      <w:pPr>
        <w:spacing w:after="0" w:line="276" w:lineRule="auto"/>
        <w:jc w:val="both"/>
        <w:rPr>
          <w:lang w:val="cs-CZ"/>
        </w:rPr>
      </w:pPr>
      <w:r w:rsidRPr="00CB4573">
        <w:rPr>
          <w:lang w:val="cs-CZ"/>
        </w:rPr>
        <w:t>Stavba nemá negativní vliv na přírodu a krajinu</w:t>
      </w:r>
      <w:r w:rsidR="00AA3281">
        <w:rPr>
          <w:lang w:val="cs-CZ"/>
        </w:rPr>
        <w:t xml:space="preserve">, tj. </w:t>
      </w:r>
      <w:r w:rsidR="00AA3281" w:rsidRPr="00AA3281">
        <w:rPr>
          <w:lang w:val="cs-CZ"/>
        </w:rPr>
        <w:t xml:space="preserve">na ochranu dřevin, ochranu památných stromů, ochranu rostlin a živočichů, zachování ekologických funkcí a vazeb v krajině apod. </w:t>
      </w:r>
      <w:r w:rsidR="00AA3281">
        <w:rPr>
          <w:lang w:val="cs-CZ"/>
        </w:rPr>
        <w:t xml:space="preserve">Stavba </w:t>
      </w:r>
      <w:r w:rsidR="00AA3281" w:rsidRPr="00AA3281">
        <w:rPr>
          <w:lang w:val="cs-CZ"/>
        </w:rPr>
        <w:t>je umístěn</w:t>
      </w:r>
      <w:r w:rsidR="00AA3281">
        <w:rPr>
          <w:lang w:val="cs-CZ"/>
        </w:rPr>
        <w:t>a</w:t>
      </w:r>
      <w:r w:rsidR="00AA3281" w:rsidRPr="00AA3281">
        <w:rPr>
          <w:lang w:val="cs-CZ"/>
        </w:rPr>
        <w:t xml:space="preserve"> ve stávajícím průmyslovém areálu a jsou jím dotčeny plochy využívané k průmyslové činnosti.</w:t>
      </w:r>
    </w:p>
    <w:p w14:paraId="094C9B56" w14:textId="76B43C30" w:rsidR="004E2F3E" w:rsidRPr="00CB4573" w:rsidRDefault="004E2F3E" w:rsidP="00CD51DE">
      <w:pPr>
        <w:pStyle w:val="Nadpis3"/>
        <w:numPr>
          <w:ilvl w:val="0"/>
          <w:numId w:val="6"/>
        </w:numPr>
      </w:pPr>
      <w:bookmarkStart w:id="132" w:name="_Toc524685653"/>
      <w:bookmarkStart w:id="133" w:name="_Toc142293812"/>
      <w:r w:rsidRPr="00CB4573">
        <w:t>Vliv na soustavu chráněných území Natura 2000</w:t>
      </w:r>
      <w:bookmarkEnd w:id="132"/>
      <w:bookmarkEnd w:id="133"/>
    </w:p>
    <w:p w14:paraId="6DB3EAE7" w14:textId="6DBC94A2" w:rsidR="001212EF" w:rsidRPr="00CB4573" w:rsidRDefault="322F997C" w:rsidP="001212EF">
      <w:pPr>
        <w:spacing w:after="0" w:line="276" w:lineRule="auto"/>
        <w:jc w:val="both"/>
        <w:rPr>
          <w:lang w:val="cs-CZ"/>
        </w:rPr>
      </w:pPr>
      <w:r w:rsidRPr="43F73D90">
        <w:rPr>
          <w:lang w:val="cs-CZ"/>
        </w:rPr>
        <w:t>Lokalita</w:t>
      </w:r>
      <w:r w:rsidR="0A9E3DF6" w:rsidRPr="43F73D90">
        <w:rPr>
          <w:lang w:val="cs-CZ"/>
        </w:rPr>
        <w:t>,</w:t>
      </w:r>
      <w:r w:rsidRPr="43F73D90">
        <w:rPr>
          <w:lang w:val="cs-CZ"/>
        </w:rPr>
        <w:t xml:space="preserve"> do které je stavba umístěna</w:t>
      </w:r>
      <w:r w:rsidR="2D560512" w:rsidRPr="43F73D90">
        <w:rPr>
          <w:lang w:val="cs-CZ"/>
        </w:rPr>
        <w:t xml:space="preserve"> ani její nejbližší okolí se nenachází v Evropské soustavě chráněných území přírody NATURA 2000. Nejbližší evropsky významná lokalita CZ0210109 „Chlum u Nepřevázky“, s předměty ochrany různých typů evropských stanovišť se nachází cca 2,1 km od místa záměru. Vzhledem k vzdálenosti, velikosti a charakteru záměru nelze důvodně očekávat ovlivnění této ani žádné jiné lokality soustavy Natura 2000 v gesci Krajského úřadu Středočeského kraje.</w:t>
      </w:r>
    </w:p>
    <w:p w14:paraId="5AEFF9DF" w14:textId="0815B768" w:rsidR="004E2F3E" w:rsidRPr="00CB4573" w:rsidRDefault="004E2F3E" w:rsidP="00CD51DE">
      <w:pPr>
        <w:pStyle w:val="Nadpis3"/>
        <w:numPr>
          <w:ilvl w:val="0"/>
          <w:numId w:val="6"/>
        </w:numPr>
      </w:pPr>
      <w:bookmarkStart w:id="134" w:name="_Toc524685654"/>
      <w:bookmarkStart w:id="135" w:name="_Toc142293813"/>
      <w:r w:rsidRPr="00CB4573">
        <w:rPr>
          <w:i/>
          <w:iCs/>
        </w:rPr>
        <w:t>Z</w:t>
      </w:r>
      <w:r w:rsidRPr="00CB4573">
        <w:t>působ zohlednění podmínek závazného stanoviska posouzení vlivu záměru na životní prostředí</w:t>
      </w:r>
      <w:bookmarkEnd w:id="134"/>
      <w:bookmarkEnd w:id="135"/>
    </w:p>
    <w:p w14:paraId="0DF372DC" w14:textId="5515EF13" w:rsidR="001212EF" w:rsidRPr="00CB4573" w:rsidRDefault="001212EF" w:rsidP="001212EF">
      <w:pPr>
        <w:spacing w:after="0" w:line="276" w:lineRule="auto"/>
        <w:jc w:val="both"/>
        <w:rPr>
          <w:lang w:val="cs-CZ"/>
        </w:rPr>
      </w:pPr>
      <w:r w:rsidRPr="00CB4573">
        <w:rPr>
          <w:lang w:val="cs-CZ"/>
        </w:rPr>
        <w:t>Podstatou záměru společnosti ŠKO-ENERGO, s.r.o. je postupně pracovat na tom, aby realizovala výrobu tepla, pokud možno bez produkce emisi CO</w:t>
      </w:r>
      <w:r w:rsidRPr="00CB4573">
        <w:rPr>
          <w:vertAlign w:val="subscript"/>
          <w:lang w:val="cs-CZ"/>
        </w:rPr>
        <w:t>2</w:t>
      </w:r>
      <w:r w:rsidRPr="00CB4573">
        <w:rPr>
          <w:lang w:val="cs-CZ"/>
        </w:rPr>
        <w:t>, což do budoucna znamená úplné vytěsnění fosilních paliv. Předpokládaná výpočtová roční úspora činí 360 000 t CO</w:t>
      </w:r>
      <w:r w:rsidRPr="00CB4573">
        <w:rPr>
          <w:vertAlign w:val="subscript"/>
          <w:lang w:val="cs-CZ"/>
        </w:rPr>
        <w:t>2</w:t>
      </w:r>
      <w:r w:rsidRPr="00CB4573">
        <w:rPr>
          <w:lang w:val="cs-CZ"/>
        </w:rPr>
        <w:t xml:space="preserve"> z fosilních paliv.</w:t>
      </w:r>
    </w:p>
    <w:p w14:paraId="7E91E52A" w14:textId="53485328" w:rsidR="001212EF" w:rsidRPr="00CB4573" w:rsidRDefault="001212EF" w:rsidP="001212EF">
      <w:pPr>
        <w:spacing w:after="0" w:line="276" w:lineRule="auto"/>
        <w:jc w:val="both"/>
        <w:rPr>
          <w:lang w:val="cs-CZ"/>
        </w:rPr>
      </w:pPr>
      <w:r w:rsidRPr="00CB4573">
        <w:rPr>
          <w:lang w:val="cs-CZ"/>
        </w:rPr>
        <w:t xml:space="preserve">Společnost </w:t>
      </w:r>
      <w:r w:rsidR="00AF1366">
        <w:rPr>
          <w:lang w:val="cs-CZ"/>
        </w:rPr>
        <w:t>Škoda Auto</w:t>
      </w:r>
      <w:r w:rsidRPr="00CB4573">
        <w:rPr>
          <w:lang w:val="cs-CZ"/>
        </w:rPr>
        <w:t xml:space="preserve"> a.s. v březnu 2019 oznámila, že veškerá energie, se kterou vyrobí své vozy a komponenty v českých závodech, by měla </w:t>
      </w:r>
      <w:r w:rsidR="00847F87" w:rsidRPr="00CB4573">
        <w:rPr>
          <w:lang w:val="cs-CZ"/>
        </w:rPr>
        <w:t xml:space="preserve">být </w:t>
      </w:r>
      <w:r w:rsidRPr="00CB4573">
        <w:rPr>
          <w:lang w:val="cs-CZ"/>
        </w:rPr>
        <w:t>CO</w:t>
      </w:r>
      <w:r w:rsidRPr="00CB4573">
        <w:rPr>
          <w:vertAlign w:val="subscript"/>
          <w:lang w:val="cs-CZ"/>
        </w:rPr>
        <w:t>2</w:t>
      </w:r>
      <w:r w:rsidRPr="00CB4573">
        <w:rPr>
          <w:lang w:val="cs-CZ"/>
        </w:rPr>
        <w:t xml:space="preserve"> neutrální. Jako zákazník a</w:t>
      </w:r>
      <w:r w:rsidR="00616B17" w:rsidRPr="00CB4573">
        <w:rPr>
          <w:lang w:val="cs-CZ"/>
        </w:rPr>
        <w:t> </w:t>
      </w:r>
      <w:r w:rsidRPr="00CB4573">
        <w:rPr>
          <w:lang w:val="cs-CZ"/>
        </w:rPr>
        <w:t>majoritní vlastník společnosti ŠKO-ENERGO, s.r.o., zadala ŠKO-ENERGU cíl, tuto CO</w:t>
      </w:r>
      <w:r w:rsidRPr="00CB4573">
        <w:rPr>
          <w:vertAlign w:val="subscript"/>
          <w:lang w:val="cs-CZ"/>
        </w:rPr>
        <w:t>2</w:t>
      </w:r>
      <w:r w:rsidRPr="00CB4573">
        <w:rPr>
          <w:lang w:val="cs-CZ"/>
        </w:rPr>
        <w:t xml:space="preserve"> neutrální energii pro ni vyrobit a dodat.</w:t>
      </w:r>
    </w:p>
    <w:p w14:paraId="4351D2BA" w14:textId="74AFF37C" w:rsidR="004E2F3E" w:rsidRPr="00CB4573" w:rsidRDefault="004E2F3E" w:rsidP="00CD51DE">
      <w:pPr>
        <w:pStyle w:val="Nadpis3"/>
        <w:numPr>
          <w:ilvl w:val="0"/>
          <w:numId w:val="6"/>
        </w:numPr>
      </w:pPr>
      <w:bookmarkStart w:id="136" w:name="_Toc524685655"/>
      <w:bookmarkStart w:id="137" w:name="_Toc142293814"/>
      <w:r w:rsidRPr="00CB4573">
        <w:t>Základní parametry způsobu naplnění závěrů o nejlepších dostupných technikách (BAT) nebo integrované</w:t>
      </w:r>
      <w:r w:rsidR="00F76655" w:rsidRPr="00CB4573">
        <w:t>ho</w:t>
      </w:r>
      <w:r w:rsidRPr="00CB4573">
        <w:t xml:space="preserve"> povolení</w:t>
      </w:r>
      <w:bookmarkEnd w:id="136"/>
      <w:bookmarkEnd w:id="137"/>
    </w:p>
    <w:p w14:paraId="0A05DE6E" w14:textId="462475C7" w:rsidR="00D73470" w:rsidRPr="00CB4573" w:rsidRDefault="00544CE2" w:rsidP="00544CE2">
      <w:pPr>
        <w:spacing w:after="0" w:line="276" w:lineRule="auto"/>
        <w:jc w:val="both"/>
        <w:rPr>
          <w:lang w:val="cs-CZ"/>
        </w:rPr>
      </w:pPr>
      <w:r w:rsidRPr="00CB4573">
        <w:rPr>
          <w:lang w:val="cs-CZ"/>
        </w:rPr>
        <w:t xml:space="preserve">Nové části stavby spadají do režimu zákonu o integrované prevenci, v době zpracování dokumentace </w:t>
      </w:r>
      <w:r w:rsidR="00F42F6C" w:rsidRPr="00CB4573">
        <w:rPr>
          <w:lang w:val="cs-CZ"/>
        </w:rPr>
        <w:t>DSP</w:t>
      </w:r>
      <w:r w:rsidRPr="00CB4573">
        <w:rPr>
          <w:lang w:val="cs-CZ"/>
        </w:rPr>
        <w:t xml:space="preserve"> nebyly závěry ještě zpracovány. Bude řešeno v navazujícím stupni dokumentace.</w:t>
      </w:r>
    </w:p>
    <w:p w14:paraId="0C785A0A" w14:textId="3919CE61" w:rsidR="00D73470" w:rsidRPr="00CB4573" w:rsidRDefault="00D73470" w:rsidP="00CD51DE">
      <w:pPr>
        <w:pStyle w:val="Nadpis3"/>
        <w:numPr>
          <w:ilvl w:val="0"/>
          <w:numId w:val="6"/>
        </w:numPr>
      </w:pPr>
      <w:bookmarkStart w:id="138" w:name="_Toc142293815"/>
      <w:r w:rsidRPr="00CB4573">
        <w:t>Navrhovaná ochranná a bezpečnostní pásma</w:t>
      </w:r>
      <w:bookmarkEnd w:id="138"/>
    </w:p>
    <w:p w14:paraId="45FE88E8" w14:textId="7FC733DF" w:rsidR="004E2F3E" w:rsidRPr="00CB4573" w:rsidRDefault="00544CE2" w:rsidP="00544CE2">
      <w:pPr>
        <w:spacing w:after="0" w:line="276" w:lineRule="auto"/>
        <w:jc w:val="both"/>
        <w:rPr>
          <w:lang w:val="cs-CZ"/>
        </w:rPr>
      </w:pPr>
      <w:r w:rsidRPr="00CB4573">
        <w:rPr>
          <w:lang w:val="cs-CZ"/>
        </w:rPr>
        <w:t xml:space="preserve">Nové části stavby nevyžadují návrh nových ochranných a bezpečnostních pásem. </w:t>
      </w:r>
    </w:p>
    <w:p w14:paraId="7DCF4C3D" w14:textId="6185F6A7" w:rsidR="0046440B" w:rsidRPr="00CB4573" w:rsidRDefault="0046440B" w:rsidP="0046440B">
      <w:pPr>
        <w:pStyle w:val="Nadpis1"/>
        <w:rPr>
          <w:lang w:val="cs-CZ"/>
        </w:rPr>
      </w:pPr>
      <w:bookmarkStart w:id="139" w:name="_Toc142293816"/>
      <w:r w:rsidRPr="00CB4573">
        <w:rPr>
          <w:lang w:val="cs-CZ"/>
        </w:rPr>
        <w:lastRenderedPageBreak/>
        <w:t>Ochrana obyvatelstva</w:t>
      </w:r>
      <w:bookmarkEnd w:id="139"/>
    </w:p>
    <w:p w14:paraId="02BFCD55" w14:textId="77777777" w:rsidR="00544CE2" w:rsidRPr="00CB4573" w:rsidRDefault="00544CE2" w:rsidP="00544CE2">
      <w:pPr>
        <w:spacing w:after="0" w:line="276" w:lineRule="auto"/>
        <w:jc w:val="both"/>
        <w:rPr>
          <w:lang w:val="cs-CZ"/>
        </w:rPr>
      </w:pPr>
      <w:r w:rsidRPr="00CB4573">
        <w:rPr>
          <w:lang w:val="cs-CZ"/>
        </w:rPr>
        <w:t>Základním faktorem ochrany obyvatelstva je umístění stavby uprostřed průmyslového areálu. Pro zajištění požadavků bezpečnosti a zamezení havárií, bude posuzovaný záměr provozován v souladu s následujícími předpisy:</w:t>
      </w:r>
    </w:p>
    <w:p w14:paraId="1334F4D2" w14:textId="77777777" w:rsidR="00544CE2" w:rsidRPr="00CB4573" w:rsidRDefault="00544CE2" w:rsidP="00B762D9">
      <w:pPr>
        <w:pStyle w:val="Odstavecseseznamem"/>
        <w:numPr>
          <w:ilvl w:val="0"/>
          <w:numId w:val="30"/>
        </w:numPr>
        <w:spacing w:after="0" w:line="276" w:lineRule="auto"/>
        <w:jc w:val="both"/>
        <w:rPr>
          <w:lang w:val="cs-CZ"/>
        </w:rPr>
      </w:pPr>
      <w:r w:rsidRPr="00CB4573">
        <w:rPr>
          <w:lang w:val="cs-CZ"/>
        </w:rPr>
        <w:t>provozní řád, obsahující popis zařízení, návod pro zkušební provoz, popis provozu zařízení, plán údržby, popis postupu zastavení provozu v případě poruchy nebo havárie, bezpečnostní opatření,</w:t>
      </w:r>
    </w:p>
    <w:p w14:paraId="71A0E5F1" w14:textId="77777777" w:rsidR="00544CE2" w:rsidRPr="00CB4573" w:rsidRDefault="00544CE2" w:rsidP="00B762D9">
      <w:pPr>
        <w:pStyle w:val="Odstavecseseznamem"/>
        <w:numPr>
          <w:ilvl w:val="0"/>
          <w:numId w:val="30"/>
        </w:numPr>
        <w:spacing w:after="0" w:line="276" w:lineRule="auto"/>
        <w:jc w:val="both"/>
        <w:rPr>
          <w:lang w:val="cs-CZ"/>
        </w:rPr>
      </w:pPr>
      <w:r w:rsidRPr="00CB4573">
        <w:rPr>
          <w:lang w:val="cs-CZ"/>
        </w:rPr>
        <w:t>havarijní plán, obsahující popis opatření a zabezpečení proti úniku kontaminace do podzemních a povrchových vod,</w:t>
      </w:r>
    </w:p>
    <w:p w14:paraId="44A25499" w14:textId="14CF2C57" w:rsidR="00544CE2" w:rsidRPr="00CB4573" w:rsidRDefault="00544CE2" w:rsidP="00B762D9">
      <w:pPr>
        <w:pStyle w:val="Odstavecseseznamem"/>
        <w:numPr>
          <w:ilvl w:val="0"/>
          <w:numId w:val="30"/>
        </w:numPr>
        <w:spacing w:after="0" w:line="276" w:lineRule="auto"/>
        <w:jc w:val="both"/>
        <w:rPr>
          <w:lang w:val="cs-CZ"/>
        </w:rPr>
      </w:pPr>
      <w:r w:rsidRPr="00CB4573">
        <w:rPr>
          <w:lang w:val="cs-CZ"/>
        </w:rPr>
        <w:t>požární řád, obsahující stručný popis charakteristiky požárního nebezpečí provozu, požárně technické charakteristiky zápalných plynů, požadavky na zabezpečení požární ochrany, opatření k zamezení vzniku a šíření požáru, zvláštní povinnosti pracovníků, jméno a</w:t>
      </w:r>
      <w:r w:rsidR="00DE120D" w:rsidRPr="00CB4573">
        <w:rPr>
          <w:lang w:val="cs-CZ"/>
        </w:rPr>
        <w:t> </w:t>
      </w:r>
      <w:r w:rsidRPr="00CB4573">
        <w:rPr>
          <w:lang w:val="cs-CZ"/>
        </w:rPr>
        <w:t>příjmení vedoucího pracovníka odpovědného za požární ochranu provozu,</w:t>
      </w:r>
    </w:p>
    <w:p w14:paraId="229449C6" w14:textId="268D2ADB" w:rsidR="00544CE2" w:rsidRPr="00CB4573" w:rsidRDefault="00544CE2" w:rsidP="00B762D9">
      <w:pPr>
        <w:pStyle w:val="Odstavecseseznamem"/>
        <w:numPr>
          <w:ilvl w:val="0"/>
          <w:numId w:val="30"/>
        </w:numPr>
        <w:spacing w:after="0" w:line="276" w:lineRule="auto"/>
        <w:jc w:val="both"/>
        <w:rPr>
          <w:lang w:val="cs-CZ"/>
        </w:rPr>
      </w:pPr>
      <w:r w:rsidRPr="00CB4573">
        <w:rPr>
          <w:lang w:val="cs-CZ"/>
        </w:rPr>
        <w:t>požární poplachové směrnice, vymezující povinnosti pracovníků v případě vzniku požáru a</w:t>
      </w:r>
      <w:r w:rsidR="00B444E8" w:rsidRPr="00CB4573">
        <w:rPr>
          <w:lang w:val="cs-CZ"/>
        </w:rPr>
        <w:t> </w:t>
      </w:r>
      <w:r w:rsidRPr="00CB4573">
        <w:rPr>
          <w:lang w:val="cs-CZ"/>
        </w:rPr>
        <w:t>obsahující povinnosti pracovníka, který zpozoruje požár, způsob vyhlášení požárního poplachu, telefonního čísla ohlašovny požáru, místo a telefonního čísla energetických zařízení, policie, správy požární ochrany,</w:t>
      </w:r>
    </w:p>
    <w:p w14:paraId="2DDF02C1" w14:textId="03488029" w:rsidR="00544CE2" w:rsidRPr="00CB4573" w:rsidRDefault="00544CE2" w:rsidP="00544CE2">
      <w:pPr>
        <w:spacing w:after="0" w:line="276" w:lineRule="auto"/>
        <w:jc w:val="both"/>
        <w:rPr>
          <w:lang w:val="cs-CZ"/>
        </w:rPr>
      </w:pPr>
      <w:r w:rsidRPr="00CB4573">
        <w:rPr>
          <w:lang w:val="cs-CZ"/>
        </w:rPr>
        <w:t>Uvedené předpisy a řády zabezpečující bezpečný, hygienický a ekologický provoz zařízení musí být doplňovány o nové poznatky a výsledky současného stavu vědy a techniky a platných norem a</w:t>
      </w:r>
      <w:r w:rsidR="0019412F" w:rsidRPr="00CB4573">
        <w:rPr>
          <w:lang w:val="cs-CZ"/>
        </w:rPr>
        <w:t> </w:t>
      </w:r>
      <w:r w:rsidRPr="00CB4573">
        <w:rPr>
          <w:lang w:val="cs-CZ"/>
        </w:rPr>
        <w:t>právních předpisů. Při uvedeném zajištění bude riziko vzniku havárie, s možným negativním dopadem na životního prostředí málo pravděpodobné a maximálním způsobem eliminováno.</w:t>
      </w:r>
    </w:p>
    <w:p w14:paraId="5F796713" w14:textId="77777777" w:rsidR="00544CE2" w:rsidRPr="00CB4573" w:rsidRDefault="00544CE2" w:rsidP="00544CE2">
      <w:pPr>
        <w:spacing w:after="0" w:line="276" w:lineRule="auto"/>
        <w:jc w:val="both"/>
        <w:rPr>
          <w:lang w:val="cs-CZ"/>
        </w:rPr>
      </w:pPr>
      <w:r w:rsidRPr="00CB4573">
        <w:rPr>
          <w:lang w:val="cs-CZ"/>
        </w:rPr>
        <w:t>Stavba nebude využívána v rámci požadavků civilní obrany k ochraně obyvatelstva.</w:t>
      </w:r>
    </w:p>
    <w:p w14:paraId="1A408FA6" w14:textId="768019FB" w:rsidR="0046440B" w:rsidRPr="00CB4573" w:rsidRDefault="0046440B" w:rsidP="0046440B">
      <w:pPr>
        <w:pStyle w:val="Nadpis1"/>
        <w:rPr>
          <w:lang w:val="cs-CZ"/>
        </w:rPr>
      </w:pPr>
      <w:bookmarkStart w:id="140" w:name="_Toc142293817"/>
      <w:r w:rsidRPr="00CB4573">
        <w:rPr>
          <w:lang w:val="cs-CZ"/>
        </w:rPr>
        <w:t>Zásady organizace výstavby</w:t>
      </w:r>
      <w:bookmarkEnd w:id="140"/>
    </w:p>
    <w:p w14:paraId="300FEA31" w14:textId="71A73980" w:rsidR="009E7E3D" w:rsidRPr="00CB4573" w:rsidRDefault="009E7E3D" w:rsidP="00B762D9">
      <w:pPr>
        <w:pStyle w:val="Nadpis3"/>
        <w:numPr>
          <w:ilvl w:val="0"/>
          <w:numId w:val="13"/>
        </w:numPr>
      </w:pPr>
      <w:bookmarkStart w:id="141" w:name="_Toc142293818"/>
      <w:bookmarkStart w:id="142" w:name="_Toc524685659"/>
      <w:r w:rsidRPr="00CB4573">
        <w:t>Potřeba spotřeby rozhodujících médií a hmot, jejich zajištění</w:t>
      </w:r>
      <w:bookmarkEnd w:id="141"/>
    </w:p>
    <w:p w14:paraId="49DDE28C" w14:textId="7F8E581E" w:rsidR="008C76E4" w:rsidRPr="00CB4573" w:rsidRDefault="005D37EC" w:rsidP="008225A3">
      <w:pPr>
        <w:spacing w:after="0" w:line="276" w:lineRule="auto"/>
        <w:jc w:val="both"/>
        <w:rPr>
          <w:lang w:val="cs-CZ"/>
        </w:rPr>
      </w:pPr>
      <w:r w:rsidRPr="00CB4573">
        <w:rPr>
          <w:lang w:val="cs-CZ"/>
        </w:rPr>
        <w:t xml:space="preserve">V rámci areálu teplárny je možno se připojit dle potřeby na stávající rozvody pitné, užitkové vody, </w:t>
      </w:r>
      <w:r w:rsidR="009D770E" w:rsidRPr="00CB4573">
        <w:rPr>
          <w:lang w:val="cs-CZ"/>
        </w:rPr>
        <w:t xml:space="preserve">jednotné, </w:t>
      </w:r>
      <w:r w:rsidRPr="00CB4573">
        <w:rPr>
          <w:lang w:val="cs-CZ"/>
        </w:rPr>
        <w:t xml:space="preserve">splaškové nebo dešťové kanalizace a rozvodů el. energie. Jednotlivá místa napojení se upřesní během výstavby dle konkrétního dotčeného stavebního prostoru nebo </w:t>
      </w:r>
      <w:r w:rsidR="002A6353" w:rsidRPr="00CB4573">
        <w:rPr>
          <w:lang w:val="cs-CZ"/>
        </w:rPr>
        <w:t>polohy objektů zařízení staveniště.</w:t>
      </w:r>
      <w:r w:rsidR="008C76E4" w:rsidRPr="00CB4573">
        <w:rPr>
          <w:lang w:val="cs-CZ"/>
        </w:rPr>
        <w:t xml:space="preserve"> Návrh připojovacích staveništních přípojek vodovodu a </w:t>
      </w:r>
      <w:proofErr w:type="spellStart"/>
      <w:r w:rsidR="008C76E4" w:rsidRPr="00CB4573">
        <w:rPr>
          <w:lang w:val="cs-CZ"/>
        </w:rPr>
        <w:t>elektropřípojek</w:t>
      </w:r>
      <w:proofErr w:type="spellEnd"/>
      <w:r w:rsidR="008C76E4" w:rsidRPr="00CB4573">
        <w:rPr>
          <w:lang w:val="cs-CZ"/>
        </w:rPr>
        <w:t xml:space="preserve"> viz C4. Situace </w:t>
      </w:r>
      <w:r w:rsidR="005F6B15" w:rsidRPr="00CB4573">
        <w:rPr>
          <w:lang w:val="cs-CZ"/>
        </w:rPr>
        <w:t>z</w:t>
      </w:r>
      <w:r w:rsidR="008C76E4" w:rsidRPr="00CB4573">
        <w:rPr>
          <w:lang w:val="cs-CZ"/>
        </w:rPr>
        <w:t>ařízení staveniště. Staveništní přípojky budou navrženy s podružným měřením spotřeby.</w:t>
      </w:r>
    </w:p>
    <w:p w14:paraId="7B3C11D6" w14:textId="5EBA1FEA" w:rsidR="008C76E4" w:rsidRPr="00CB4573" w:rsidRDefault="008C76E4" w:rsidP="008225A3">
      <w:pPr>
        <w:spacing w:after="0" w:line="276" w:lineRule="auto"/>
        <w:jc w:val="both"/>
        <w:rPr>
          <w:lang w:val="cs-CZ"/>
        </w:rPr>
      </w:pPr>
      <w:r w:rsidRPr="00CB4573">
        <w:rPr>
          <w:lang w:val="cs-CZ"/>
        </w:rPr>
        <w:t>Dodávky stavební hmot</w:t>
      </w:r>
      <w:r w:rsidR="005F6B15" w:rsidRPr="00CB4573">
        <w:rPr>
          <w:lang w:val="cs-CZ"/>
        </w:rPr>
        <w:t>,</w:t>
      </w:r>
      <w:r w:rsidRPr="00CB4573">
        <w:rPr>
          <w:lang w:val="cs-CZ"/>
        </w:rPr>
        <w:t xml:space="preserve"> konstrukcí</w:t>
      </w:r>
      <w:r w:rsidR="005F6B15" w:rsidRPr="00CB4573">
        <w:rPr>
          <w:lang w:val="cs-CZ"/>
        </w:rPr>
        <w:t xml:space="preserve">, technologií a zařízení </w:t>
      </w:r>
      <w:r w:rsidRPr="00CB4573">
        <w:rPr>
          <w:lang w:val="cs-CZ"/>
        </w:rPr>
        <w:t xml:space="preserve">budou provedeny </w:t>
      </w:r>
      <w:r w:rsidR="00020AE1" w:rsidRPr="00CB4573">
        <w:rPr>
          <w:lang w:val="cs-CZ"/>
        </w:rPr>
        <w:t>dodavat</w:t>
      </w:r>
      <w:r w:rsidRPr="00CB4573">
        <w:rPr>
          <w:lang w:val="cs-CZ"/>
        </w:rPr>
        <w:t>el</w:t>
      </w:r>
      <w:r w:rsidR="005F6B15" w:rsidRPr="00CB4573">
        <w:rPr>
          <w:lang w:val="cs-CZ"/>
        </w:rPr>
        <w:t>em</w:t>
      </w:r>
      <w:r w:rsidRPr="00CB4573">
        <w:rPr>
          <w:lang w:val="cs-CZ"/>
        </w:rPr>
        <w:t xml:space="preserve"> stavby z externích zdrojů.</w:t>
      </w:r>
    </w:p>
    <w:p w14:paraId="25673844" w14:textId="411A818F" w:rsidR="00EB1CED" w:rsidRPr="00CB4573" w:rsidRDefault="00EB1CED" w:rsidP="008225A3">
      <w:pPr>
        <w:spacing w:after="0" w:line="276" w:lineRule="auto"/>
        <w:jc w:val="both"/>
        <w:rPr>
          <w:lang w:val="cs-CZ"/>
        </w:rPr>
      </w:pPr>
      <w:r w:rsidRPr="00CB4573">
        <w:rPr>
          <w:lang w:val="cs-CZ"/>
        </w:rPr>
        <w:t>Odpady z bouracích a demontážních prací budou likvidovány v souladu s platnou legislativou, tj. přednostně předány k recyklaci a nevyužitelné odpady následně uloženy na řízené skládky.</w:t>
      </w:r>
    </w:p>
    <w:p w14:paraId="6D98246D" w14:textId="3F2F21DA" w:rsidR="009E7E3D" w:rsidRPr="00CB4573" w:rsidRDefault="009E7E3D" w:rsidP="00B762D9">
      <w:pPr>
        <w:pStyle w:val="Nadpis3"/>
        <w:numPr>
          <w:ilvl w:val="0"/>
          <w:numId w:val="13"/>
        </w:numPr>
      </w:pPr>
      <w:bookmarkStart w:id="143" w:name="_Toc142293819"/>
      <w:r w:rsidRPr="00CB4573">
        <w:t>Odvodnění staveniště</w:t>
      </w:r>
      <w:bookmarkEnd w:id="143"/>
    </w:p>
    <w:p w14:paraId="50289028" w14:textId="0611DD7D" w:rsidR="00D73470" w:rsidRDefault="1569CE60" w:rsidP="008225A3">
      <w:pPr>
        <w:spacing w:after="0" w:line="276" w:lineRule="auto"/>
        <w:jc w:val="both"/>
        <w:rPr>
          <w:lang w:val="cs-CZ"/>
        </w:rPr>
      </w:pPr>
      <w:r w:rsidRPr="43F73D90">
        <w:rPr>
          <w:lang w:val="cs-CZ"/>
        </w:rPr>
        <w:t xml:space="preserve">Stávající zpevněné plochy jsou odvedeny do areálové dešťové </w:t>
      </w:r>
      <w:r w:rsidR="4B50BED5" w:rsidRPr="43F73D90">
        <w:rPr>
          <w:lang w:val="cs-CZ"/>
        </w:rPr>
        <w:t xml:space="preserve">příp. jednotné </w:t>
      </w:r>
      <w:r w:rsidRPr="43F73D90">
        <w:rPr>
          <w:lang w:val="cs-CZ"/>
        </w:rPr>
        <w:t xml:space="preserve">kanalizace, u zatravněných ploch se předpokládá přirozené zasakování, stejně jako u otevřených výkopů v propustné zemině. Výkopy v nepropustné zemině </w:t>
      </w:r>
      <w:r w:rsidR="072CF756" w:rsidRPr="43F73D90">
        <w:rPr>
          <w:lang w:val="cs-CZ"/>
        </w:rPr>
        <w:t>a pod hladinou hladiny podzemní vody (stavba se nachází v oblasti s výskytem agresivní spodní vody, která se vyskytuje cca 1,5 až 3</w:t>
      </w:r>
      <w:r w:rsidR="5273A949" w:rsidRPr="43F73D90">
        <w:rPr>
          <w:lang w:val="cs-CZ"/>
        </w:rPr>
        <w:t xml:space="preserve"> </w:t>
      </w:r>
      <w:r w:rsidR="072CF756" w:rsidRPr="43F73D90">
        <w:rPr>
          <w:lang w:val="cs-CZ"/>
        </w:rPr>
        <w:t xml:space="preserve">m pod terénem) </w:t>
      </w:r>
      <w:r w:rsidRPr="43F73D90">
        <w:rPr>
          <w:lang w:val="cs-CZ"/>
        </w:rPr>
        <w:t>budou drenážovány do odvodňovacích a</w:t>
      </w:r>
      <w:r w:rsidR="380CADD6" w:rsidRPr="43F73D90">
        <w:rPr>
          <w:lang w:val="cs-CZ"/>
        </w:rPr>
        <w:t> </w:t>
      </w:r>
      <w:r w:rsidRPr="43F73D90">
        <w:rPr>
          <w:lang w:val="cs-CZ"/>
        </w:rPr>
        <w:t xml:space="preserve">usazovacích </w:t>
      </w:r>
      <w:r w:rsidR="4B50BED5" w:rsidRPr="43F73D90">
        <w:rPr>
          <w:lang w:val="cs-CZ"/>
        </w:rPr>
        <w:t xml:space="preserve">čerpacích </w:t>
      </w:r>
      <w:r w:rsidRPr="43F73D90">
        <w:rPr>
          <w:lang w:val="cs-CZ"/>
        </w:rPr>
        <w:t>jímek a následně čerpány do dešťové kanalizace</w:t>
      </w:r>
      <w:r w:rsidR="072CF756" w:rsidRPr="43F73D90">
        <w:rPr>
          <w:lang w:val="cs-CZ"/>
        </w:rPr>
        <w:t xml:space="preserve"> a dále do lagun</w:t>
      </w:r>
      <w:r w:rsidRPr="43F73D90">
        <w:rPr>
          <w:lang w:val="cs-CZ"/>
        </w:rPr>
        <w:t xml:space="preserve">. </w:t>
      </w:r>
    </w:p>
    <w:p w14:paraId="00BA6682" w14:textId="6B39419F" w:rsidR="009E7E3D" w:rsidRPr="00CB4573" w:rsidRDefault="009E7E3D" w:rsidP="00B762D9">
      <w:pPr>
        <w:pStyle w:val="Nadpis3"/>
        <w:numPr>
          <w:ilvl w:val="0"/>
          <w:numId w:val="13"/>
        </w:numPr>
      </w:pPr>
      <w:bookmarkStart w:id="144" w:name="_Toc142293820"/>
      <w:r w:rsidRPr="00CB4573">
        <w:t>Napojení staveniště na stávající dopravní a technickou infrastrukturu</w:t>
      </w:r>
      <w:bookmarkEnd w:id="142"/>
      <w:bookmarkEnd w:id="144"/>
    </w:p>
    <w:p w14:paraId="53931C47" w14:textId="77777777" w:rsidR="00321409" w:rsidRPr="00CB4573" w:rsidRDefault="00CA1F88" w:rsidP="008225A3">
      <w:pPr>
        <w:spacing w:after="0" w:line="276" w:lineRule="auto"/>
        <w:jc w:val="both"/>
        <w:rPr>
          <w:lang w:val="cs-CZ"/>
        </w:rPr>
      </w:pPr>
      <w:r w:rsidRPr="00CB4573">
        <w:rPr>
          <w:lang w:val="cs-CZ"/>
        </w:rPr>
        <w:t xml:space="preserve">Pro potřeby zařízení staveniště </w:t>
      </w:r>
      <w:r w:rsidR="00020AE1" w:rsidRPr="00CB4573">
        <w:rPr>
          <w:lang w:val="cs-CZ"/>
        </w:rPr>
        <w:t>dodava</w:t>
      </w:r>
      <w:r w:rsidRPr="00CB4573">
        <w:rPr>
          <w:lang w:val="cs-CZ"/>
        </w:rPr>
        <w:t xml:space="preserve">tele budou využity určené plochy v areálu. </w:t>
      </w:r>
      <w:r w:rsidR="00321409" w:rsidRPr="00CB4573">
        <w:rPr>
          <w:lang w:val="cs-CZ"/>
        </w:rPr>
        <w:t xml:space="preserve">Plochy zařízení staveniště budou předány dodavateli stavebníkem při předání staveniště. </w:t>
      </w:r>
    </w:p>
    <w:p w14:paraId="70F29C4A" w14:textId="49698699" w:rsidR="00F460F4" w:rsidRPr="00CB4573" w:rsidRDefault="00913673" w:rsidP="008225A3">
      <w:pPr>
        <w:spacing w:after="0" w:line="276" w:lineRule="auto"/>
        <w:jc w:val="both"/>
        <w:rPr>
          <w:lang w:val="cs-CZ"/>
        </w:rPr>
      </w:pPr>
      <w:r w:rsidRPr="00CB4573">
        <w:rPr>
          <w:lang w:val="cs-CZ"/>
        </w:rPr>
        <w:t xml:space="preserve">Příjezd a odjezd s mechanizací a dopravními prostředky na staveniště </w:t>
      </w:r>
      <w:r w:rsidR="00CA1F88" w:rsidRPr="00CB4573">
        <w:rPr>
          <w:lang w:val="cs-CZ"/>
        </w:rPr>
        <w:t>bud</w:t>
      </w:r>
      <w:r w:rsidRPr="00CB4573">
        <w:rPr>
          <w:lang w:val="cs-CZ"/>
        </w:rPr>
        <w:t xml:space="preserve">e řešen po stávajících areálových komunikacích. </w:t>
      </w:r>
      <w:r w:rsidR="00CA1F88" w:rsidRPr="00CB4573">
        <w:rPr>
          <w:lang w:val="cs-CZ"/>
        </w:rPr>
        <w:t xml:space="preserve">Pro vjezd do areálu bude přednostně využívána brána č. 13 příp. č. 14. </w:t>
      </w:r>
      <w:r w:rsidR="00020AE1" w:rsidRPr="00CB4573">
        <w:rPr>
          <w:lang w:val="cs-CZ"/>
        </w:rPr>
        <w:t xml:space="preserve">Dodavatel </w:t>
      </w:r>
      <w:r w:rsidRPr="00CB4573">
        <w:rPr>
          <w:lang w:val="cs-CZ"/>
        </w:rPr>
        <w:t xml:space="preserve">zajistí, aby vozidla vyjíždějící z areálu stavby neznečišťovali veřejné komunikace ani komunikace v areálu </w:t>
      </w:r>
      <w:r w:rsidR="00AF1366">
        <w:rPr>
          <w:lang w:val="cs-CZ"/>
        </w:rPr>
        <w:t>Škoda Auto</w:t>
      </w:r>
      <w:r w:rsidRPr="00CB4573">
        <w:rPr>
          <w:lang w:val="cs-CZ"/>
        </w:rPr>
        <w:t xml:space="preserve">. </w:t>
      </w:r>
      <w:r w:rsidR="00F460F4" w:rsidRPr="00CB4573">
        <w:rPr>
          <w:lang w:val="cs-CZ"/>
        </w:rPr>
        <w:t xml:space="preserve">Stávající příjezdové komunikace budou pravidelně čištěny případně chráněny proti poškození těžkými mechanismy. Po skončení stavby budou dotčené </w:t>
      </w:r>
      <w:r w:rsidR="00F460F4" w:rsidRPr="00CB4573">
        <w:rPr>
          <w:lang w:val="cs-CZ"/>
        </w:rPr>
        <w:lastRenderedPageBreak/>
        <w:t xml:space="preserve">komunikace a plochy uvedeny do původního stavu, tj. </w:t>
      </w:r>
      <w:r w:rsidR="00D42A83" w:rsidRPr="00CB4573">
        <w:rPr>
          <w:lang w:val="cs-CZ"/>
        </w:rPr>
        <w:t xml:space="preserve">komunikace a </w:t>
      </w:r>
      <w:r w:rsidR="00F460F4" w:rsidRPr="00CB4573">
        <w:rPr>
          <w:lang w:val="cs-CZ"/>
        </w:rPr>
        <w:t xml:space="preserve">zpevněné plochy budou vyčištěny a opraveny, </w:t>
      </w:r>
      <w:r w:rsidR="00D42A83" w:rsidRPr="00CB4573">
        <w:rPr>
          <w:lang w:val="cs-CZ"/>
        </w:rPr>
        <w:t xml:space="preserve">bude provedena </w:t>
      </w:r>
      <w:r w:rsidR="00F460F4" w:rsidRPr="00CB4573">
        <w:rPr>
          <w:lang w:val="cs-CZ"/>
        </w:rPr>
        <w:t xml:space="preserve">rekultivace a znovu zatravnění poškozených travnatých ploch příp. </w:t>
      </w:r>
      <w:r w:rsidR="00D42A83" w:rsidRPr="00CB4573">
        <w:rPr>
          <w:lang w:val="cs-CZ"/>
        </w:rPr>
        <w:t>poškoz</w:t>
      </w:r>
      <w:r w:rsidR="00F460F4" w:rsidRPr="00CB4573">
        <w:rPr>
          <w:lang w:val="cs-CZ"/>
        </w:rPr>
        <w:t>ených stavbou.</w:t>
      </w:r>
    </w:p>
    <w:p w14:paraId="29D375F8" w14:textId="4F991D70" w:rsidR="0012520D" w:rsidRPr="00CB4573" w:rsidRDefault="0012520D" w:rsidP="008225A3">
      <w:pPr>
        <w:spacing w:after="0" w:line="276" w:lineRule="auto"/>
        <w:jc w:val="both"/>
        <w:rPr>
          <w:lang w:val="cs-CZ"/>
        </w:rPr>
      </w:pPr>
      <w:r w:rsidRPr="00CB4573">
        <w:rPr>
          <w:lang w:val="cs-CZ"/>
        </w:rPr>
        <w:t xml:space="preserve">Podmínky vstupu do areálu </w:t>
      </w:r>
      <w:r w:rsidR="00AF1366">
        <w:rPr>
          <w:lang w:val="cs-CZ"/>
        </w:rPr>
        <w:t>Škoda Auto</w:t>
      </w:r>
      <w:r w:rsidRPr="00CB4573">
        <w:rPr>
          <w:lang w:val="cs-CZ"/>
        </w:rPr>
        <w:t xml:space="preserve"> a pravidla chování pracovníků jsou nastaveny ve vnitřních předpisech. Samostatně mohou do areálu vstupovat osoby vybavené IK a vjíždět vozidla vybavená IK vozidla.</w:t>
      </w:r>
    </w:p>
    <w:p w14:paraId="4278178E" w14:textId="69BD876E" w:rsidR="00A816C4" w:rsidRPr="00CB4573" w:rsidRDefault="00A816C4" w:rsidP="008225A3">
      <w:pPr>
        <w:spacing w:after="0" w:line="276" w:lineRule="auto"/>
        <w:jc w:val="both"/>
        <w:rPr>
          <w:lang w:val="cs-CZ"/>
        </w:rPr>
      </w:pPr>
      <w:r w:rsidRPr="00CB4573">
        <w:rPr>
          <w:lang w:val="cs-CZ"/>
        </w:rPr>
        <w:t>Při dopravě nadměrných nákladů bude potřeba na příjezdových a areálových komunikacích provést potřebná dopravní opatření.</w:t>
      </w:r>
    </w:p>
    <w:p w14:paraId="3B5C853A" w14:textId="05D13FE5" w:rsidR="00CA1F88" w:rsidRPr="00CB4573" w:rsidRDefault="00913673" w:rsidP="008225A3">
      <w:pPr>
        <w:spacing w:after="0" w:line="276" w:lineRule="auto"/>
        <w:jc w:val="both"/>
        <w:rPr>
          <w:lang w:val="cs-CZ"/>
        </w:rPr>
      </w:pPr>
      <w:r w:rsidRPr="00CB4573">
        <w:rPr>
          <w:lang w:val="cs-CZ"/>
        </w:rPr>
        <w:t xml:space="preserve">Zařízení staveniště </w:t>
      </w:r>
      <w:r w:rsidR="00CA1F88" w:rsidRPr="00CB4573">
        <w:rPr>
          <w:lang w:val="cs-CZ"/>
        </w:rPr>
        <w:t xml:space="preserve">pro skladování, parkování stavebních mechanismů, montážní a předmontážní plochy vybuduje </w:t>
      </w:r>
      <w:r w:rsidR="00020AE1" w:rsidRPr="00CB4573">
        <w:rPr>
          <w:lang w:val="cs-CZ"/>
        </w:rPr>
        <w:t>dodava</w:t>
      </w:r>
      <w:r w:rsidR="00CA1F88" w:rsidRPr="00CB4573">
        <w:rPr>
          <w:lang w:val="cs-CZ"/>
        </w:rPr>
        <w:t xml:space="preserve">tel na k tomu určených plochách v areálu </w:t>
      </w:r>
      <w:r w:rsidR="00AF1366">
        <w:rPr>
          <w:lang w:val="cs-CZ"/>
        </w:rPr>
        <w:t>Škoda Auto</w:t>
      </w:r>
      <w:r w:rsidR="00CA1F88" w:rsidRPr="00CB4573">
        <w:rPr>
          <w:lang w:val="cs-CZ"/>
        </w:rPr>
        <w:t xml:space="preserve">. </w:t>
      </w:r>
      <w:r w:rsidR="00020AE1" w:rsidRPr="00CB4573">
        <w:rPr>
          <w:lang w:val="cs-CZ"/>
        </w:rPr>
        <w:t xml:space="preserve">Šatny, sociální zařízení a kanceláře budou poskytnuty investorem v prostoru </w:t>
      </w:r>
      <w:proofErr w:type="spellStart"/>
      <w:r w:rsidR="00020AE1" w:rsidRPr="00CB4573">
        <w:rPr>
          <w:lang w:val="cs-CZ"/>
        </w:rPr>
        <w:t>buňkoviště</w:t>
      </w:r>
      <w:proofErr w:type="spellEnd"/>
      <w:r w:rsidR="00020AE1" w:rsidRPr="00CB4573">
        <w:rPr>
          <w:lang w:val="cs-CZ"/>
        </w:rPr>
        <w:t xml:space="preserve"> v rámci protiplnění. Umístění ploch uvažovaného zařízení staveniště zařízení viz C4. Situace zařízení staveniště.</w:t>
      </w:r>
    </w:p>
    <w:p w14:paraId="0648FB7D" w14:textId="6C72ABFC" w:rsidR="00913673" w:rsidRPr="00CB4573" w:rsidRDefault="00913673" w:rsidP="008225A3">
      <w:pPr>
        <w:spacing w:after="0" w:line="276" w:lineRule="auto"/>
        <w:jc w:val="both"/>
        <w:rPr>
          <w:lang w:val="cs-CZ"/>
        </w:rPr>
      </w:pPr>
      <w:r w:rsidRPr="00CB4573">
        <w:rPr>
          <w:lang w:val="cs-CZ"/>
        </w:rPr>
        <w:t>Přípojná místa na infrastrukturu poskytne stavebník.</w:t>
      </w:r>
    </w:p>
    <w:p w14:paraId="38E4A348" w14:textId="77777777" w:rsidR="00913673" w:rsidRPr="00CB4573" w:rsidRDefault="00913673" w:rsidP="008225A3">
      <w:pPr>
        <w:keepNext/>
        <w:spacing w:before="120"/>
        <w:jc w:val="both"/>
        <w:rPr>
          <w:u w:val="single"/>
          <w:lang w:val="cs-CZ"/>
        </w:rPr>
      </w:pPr>
      <w:r w:rsidRPr="00CB4573">
        <w:rPr>
          <w:u w:val="single"/>
          <w:lang w:val="cs-CZ"/>
        </w:rPr>
        <w:t>Elektro</w:t>
      </w:r>
    </w:p>
    <w:p w14:paraId="3658D5D3" w14:textId="47A21967" w:rsidR="00913673" w:rsidRPr="00CB4573" w:rsidRDefault="00913673" w:rsidP="008225A3">
      <w:pPr>
        <w:spacing w:after="0" w:line="276" w:lineRule="auto"/>
        <w:jc w:val="both"/>
        <w:rPr>
          <w:lang w:val="cs-CZ"/>
        </w:rPr>
      </w:pPr>
      <w:r w:rsidRPr="00CB4573">
        <w:rPr>
          <w:lang w:val="cs-CZ"/>
        </w:rPr>
        <w:t xml:space="preserve">Staveništní </w:t>
      </w:r>
      <w:r w:rsidR="00020AE1" w:rsidRPr="00CB4573">
        <w:rPr>
          <w:lang w:val="cs-CZ"/>
        </w:rPr>
        <w:t xml:space="preserve">přípojky </w:t>
      </w:r>
      <w:r w:rsidRPr="00CB4573">
        <w:rPr>
          <w:lang w:val="cs-CZ"/>
        </w:rPr>
        <w:t xml:space="preserve">400 V </w:t>
      </w:r>
      <w:r w:rsidR="00020AE1" w:rsidRPr="00CB4573">
        <w:rPr>
          <w:lang w:val="cs-CZ"/>
        </w:rPr>
        <w:t xml:space="preserve">budou napojeny </w:t>
      </w:r>
      <w:r w:rsidRPr="00CB4573">
        <w:rPr>
          <w:lang w:val="cs-CZ"/>
        </w:rPr>
        <w:t>z</w:t>
      </w:r>
      <w:r w:rsidR="00020AE1" w:rsidRPr="00CB4573">
        <w:rPr>
          <w:lang w:val="cs-CZ"/>
        </w:rPr>
        <w:t xml:space="preserve"> elektro </w:t>
      </w:r>
      <w:r w:rsidRPr="00CB4573">
        <w:rPr>
          <w:lang w:val="cs-CZ"/>
        </w:rPr>
        <w:t>rozvaděč</w:t>
      </w:r>
      <w:r w:rsidR="00020AE1" w:rsidRPr="00CB4573">
        <w:rPr>
          <w:lang w:val="cs-CZ"/>
        </w:rPr>
        <w:t xml:space="preserve"> ve</w:t>
      </w:r>
      <w:r w:rsidRPr="00CB4573">
        <w:rPr>
          <w:lang w:val="cs-CZ"/>
        </w:rPr>
        <w:t xml:space="preserve"> stávající</w:t>
      </w:r>
      <w:r w:rsidR="00020AE1" w:rsidRPr="00CB4573">
        <w:rPr>
          <w:lang w:val="cs-CZ"/>
        </w:rPr>
        <w:t>c</w:t>
      </w:r>
      <w:r w:rsidRPr="00CB4573">
        <w:rPr>
          <w:lang w:val="cs-CZ"/>
        </w:rPr>
        <w:t>h objekt</w:t>
      </w:r>
      <w:r w:rsidR="00020AE1" w:rsidRPr="00CB4573">
        <w:rPr>
          <w:lang w:val="cs-CZ"/>
        </w:rPr>
        <w:t>ech E8 a E18</w:t>
      </w:r>
      <w:r w:rsidRPr="00CB4573">
        <w:rPr>
          <w:lang w:val="cs-CZ"/>
        </w:rPr>
        <w:t xml:space="preserve">. Spotřeba elektrické energie bude podružně měřena. Součástí el. rozvodu bude i osvětlení staveniště. Elektřinou bude zajištěno i </w:t>
      </w:r>
      <w:r w:rsidR="00020AE1" w:rsidRPr="00CB4573">
        <w:rPr>
          <w:lang w:val="cs-CZ"/>
        </w:rPr>
        <w:t xml:space="preserve">případné </w:t>
      </w:r>
      <w:r w:rsidRPr="00CB4573">
        <w:rPr>
          <w:lang w:val="cs-CZ"/>
        </w:rPr>
        <w:t>vytápění ZS.</w:t>
      </w:r>
    </w:p>
    <w:p w14:paraId="090FE33C" w14:textId="77777777" w:rsidR="00913673" w:rsidRPr="00CB4573" w:rsidRDefault="00913673" w:rsidP="006A2C4E">
      <w:pPr>
        <w:keepNext/>
        <w:spacing w:before="120"/>
        <w:jc w:val="both"/>
        <w:rPr>
          <w:u w:val="single"/>
          <w:lang w:val="cs-CZ"/>
        </w:rPr>
      </w:pPr>
      <w:r w:rsidRPr="00CB4573">
        <w:rPr>
          <w:u w:val="single"/>
          <w:lang w:val="cs-CZ"/>
        </w:rPr>
        <w:t>Voda</w:t>
      </w:r>
    </w:p>
    <w:p w14:paraId="418D37A2" w14:textId="0BD8BCCC" w:rsidR="00913673" w:rsidRPr="00CB4573" w:rsidRDefault="006A2C4E" w:rsidP="008225A3">
      <w:pPr>
        <w:spacing w:after="0" w:line="276" w:lineRule="auto"/>
        <w:jc w:val="both"/>
        <w:rPr>
          <w:lang w:val="cs-CZ"/>
        </w:rPr>
      </w:pPr>
      <w:r w:rsidRPr="00CB4573">
        <w:rPr>
          <w:lang w:val="cs-CZ"/>
        </w:rPr>
        <w:t xml:space="preserve">Staveništní přípojky vodovodu budou </w:t>
      </w:r>
      <w:r w:rsidR="00913673" w:rsidRPr="00CB4573">
        <w:rPr>
          <w:lang w:val="cs-CZ"/>
        </w:rPr>
        <w:t>provede</w:t>
      </w:r>
      <w:r w:rsidRPr="00CB4573">
        <w:rPr>
          <w:lang w:val="cs-CZ"/>
        </w:rPr>
        <w:t>ny</w:t>
      </w:r>
      <w:r w:rsidR="00913673" w:rsidRPr="00CB4573">
        <w:rPr>
          <w:lang w:val="cs-CZ"/>
        </w:rPr>
        <w:t xml:space="preserve"> z</w:t>
      </w:r>
      <w:r w:rsidRPr="00CB4573">
        <w:rPr>
          <w:lang w:val="cs-CZ"/>
        </w:rPr>
        <w:t>e</w:t>
      </w:r>
      <w:r w:rsidR="00913673" w:rsidRPr="00CB4573">
        <w:rPr>
          <w:lang w:val="cs-CZ"/>
        </w:rPr>
        <w:t xml:space="preserve"> </w:t>
      </w:r>
      <w:r w:rsidRPr="00CB4573">
        <w:rPr>
          <w:lang w:val="cs-CZ"/>
        </w:rPr>
        <w:t>stávajících podzemních a nadzemních hydrantů v blízkosti ploch zařízení staveniště. Spotřeba vody bude podružně měřena</w:t>
      </w:r>
      <w:r w:rsidR="00913673" w:rsidRPr="00CB4573">
        <w:rPr>
          <w:lang w:val="cs-CZ"/>
        </w:rPr>
        <w:t>.</w:t>
      </w:r>
    </w:p>
    <w:p w14:paraId="4B880053" w14:textId="4F40A754" w:rsidR="006909E3" w:rsidRPr="00CB4573" w:rsidRDefault="006909E3" w:rsidP="006909E3">
      <w:pPr>
        <w:keepNext/>
        <w:spacing w:before="120"/>
        <w:jc w:val="both"/>
        <w:rPr>
          <w:u w:val="single"/>
          <w:lang w:val="cs-CZ"/>
        </w:rPr>
      </w:pPr>
      <w:r w:rsidRPr="00CB4573">
        <w:rPr>
          <w:u w:val="single"/>
          <w:lang w:val="cs-CZ"/>
        </w:rPr>
        <w:t>Kanalizace</w:t>
      </w:r>
    </w:p>
    <w:p w14:paraId="540D482E" w14:textId="589F55B0" w:rsidR="00365BDE" w:rsidRPr="00CB4573" w:rsidRDefault="006909E3" w:rsidP="008225A3">
      <w:pPr>
        <w:spacing w:after="0" w:line="276" w:lineRule="auto"/>
        <w:jc w:val="both"/>
        <w:rPr>
          <w:lang w:val="cs-CZ"/>
        </w:rPr>
      </w:pPr>
      <w:r w:rsidRPr="00CB4573">
        <w:rPr>
          <w:lang w:val="cs-CZ"/>
        </w:rPr>
        <w:t>Případné staveništní přípojky dešťové kanalizace pro odvodnění stavebních jam budou provedeny do stávajících šachet dešťové kanalizace</w:t>
      </w:r>
      <w:r w:rsidR="000A42DC">
        <w:rPr>
          <w:lang w:val="cs-CZ"/>
        </w:rPr>
        <w:t xml:space="preserve"> a dále do lagun</w:t>
      </w:r>
      <w:r w:rsidR="00365BDE" w:rsidRPr="00CB4573">
        <w:rPr>
          <w:lang w:val="cs-CZ"/>
        </w:rPr>
        <w:t xml:space="preserve">. </w:t>
      </w:r>
    </w:p>
    <w:p w14:paraId="0AAB736D" w14:textId="68803166" w:rsidR="006909E3" w:rsidRPr="00CB4573" w:rsidRDefault="00365BDE" w:rsidP="008225A3">
      <w:pPr>
        <w:spacing w:after="0" w:line="276" w:lineRule="auto"/>
        <w:jc w:val="both"/>
        <w:rPr>
          <w:lang w:val="cs-CZ"/>
        </w:rPr>
      </w:pPr>
      <w:r w:rsidRPr="5D60D055">
        <w:rPr>
          <w:lang w:val="cs-CZ"/>
        </w:rPr>
        <w:t xml:space="preserve">Staveništní přípojka splaškové kanalizace se nepředpokládá, Sociální zařízení pro potřebu stavby bude v rámci protiplnění poskytnuto stavebníkem v rámci </w:t>
      </w:r>
      <w:proofErr w:type="spellStart"/>
      <w:r w:rsidRPr="5D60D055">
        <w:rPr>
          <w:lang w:val="cs-CZ"/>
        </w:rPr>
        <w:t>buňkoviště</w:t>
      </w:r>
      <w:proofErr w:type="spellEnd"/>
      <w:r w:rsidRPr="5D60D055">
        <w:rPr>
          <w:lang w:val="cs-CZ"/>
        </w:rPr>
        <w:t>.</w:t>
      </w:r>
    </w:p>
    <w:p w14:paraId="09FB34EA" w14:textId="6CE81C02" w:rsidR="009E7E3D" w:rsidRPr="00CB4573" w:rsidRDefault="009E7E3D" w:rsidP="00B762D9">
      <w:pPr>
        <w:pStyle w:val="Nadpis3"/>
        <w:numPr>
          <w:ilvl w:val="0"/>
          <w:numId w:val="13"/>
        </w:numPr>
      </w:pPr>
      <w:bookmarkStart w:id="145" w:name="_Toc142293821"/>
      <w:bookmarkStart w:id="146" w:name="_Toc524685660"/>
      <w:r w:rsidRPr="00CB4573">
        <w:t>Vliv provádění stavby na okolní stavby a pozemky</w:t>
      </w:r>
      <w:r w:rsidR="001E3707" w:rsidRPr="00CB4573">
        <w:t>.</w:t>
      </w:r>
      <w:bookmarkEnd w:id="145"/>
    </w:p>
    <w:p w14:paraId="4B76C9A6" w14:textId="1F1F63D6" w:rsidR="008225A3" w:rsidRPr="00CB4573" w:rsidRDefault="008225A3" w:rsidP="001638E0">
      <w:pPr>
        <w:spacing w:after="0"/>
        <w:jc w:val="both"/>
        <w:rPr>
          <w:lang w:val="cs-CZ"/>
        </w:rPr>
      </w:pPr>
      <w:r w:rsidRPr="00CB4573">
        <w:rPr>
          <w:lang w:val="cs-CZ"/>
        </w:rPr>
        <w:t>Okolní pozemky nebudou realizací záměru zásadně dotčeny. Nebude zde trvale ukládána žádná přebytečná výkopová zemina, stavební materiál či stavební odpad. Předpokládají se pouze plochy pro potřeby zařízení staveniště.</w:t>
      </w:r>
    </w:p>
    <w:p w14:paraId="53D44B91" w14:textId="022AAD9C" w:rsidR="004A5425" w:rsidRPr="00CB4573" w:rsidRDefault="004A5425" w:rsidP="004A5425">
      <w:pPr>
        <w:spacing w:after="0"/>
        <w:jc w:val="both"/>
        <w:rPr>
          <w:lang w:val="cs-CZ"/>
        </w:rPr>
      </w:pPr>
      <w:r w:rsidRPr="00CB4573">
        <w:rPr>
          <w:lang w:val="cs-CZ"/>
        </w:rPr>
        <w:t xml:space="preserve">Dočasné deponie zeminy a skládky odpadu se z prostorových důvodů v místě stavby v areálu </w:t>
      </w:r>
      <w:r w:rsidR="00AF1366">
        <w:rPr>
          <w:lang w:val="cs-CZ"/>
        </w:rPr>
        <w:t>Škoda Auto</w:t>
      </w:r>
      <w:r w:rsidRPr="00CB4573">
        <w:rPr>
          <w:lang w:val="cs-CZ"/>
        </w:rPr>
        <w:t xml:space="preserve"> nepředpokládají. Odpady z demolic budou odvezeny k recyklaci mimo areál nebo rovnou uloženy na příslušnou skládku. Výkopová zemina bude rovněž uložena na deponie mimo areál. Přebytečná výkopová zemina bude uložena na trvalé deponii mimo areál. Ornice a výkopová zemina určená pro zpětné použití bude uložena na dočasnou deponii.</w:t>
      </w:r>
    </w:p>
    <w:p w14:paraId="2A4183AC" w14:textId="77777777" w:rsidR="004A5425" w:rsidRPr="00CB4573" w:rsidRDefault="004A5425" w:rsidP="004A5425">
      <w:pPr>
        <w:spacing w:after="0"/>
        <w:jc w:val="both"/>
        <w:rPr>
          <w:lang w:val="cs-CZ"/>
        </w:rPr>
      </w:pPr>
      <w:r w:rsidRPr="00CB4573">
        <w:rPr>
          <w:lang w:val="cs-CZ"/>
        </w:rPr>
        <w:t xml:space="preserve">V rámci areálu teplárny budou stavební práce prováděny s ohledem na probíhající provoz. </w:t>
      </w:r>
    </w:p>
    <w:p w14:paraId="0DC1D794" w14:textId="18F40480" w:rsidR="001E3707" w:rsidRPr="00CB4573" w:rsidRDefault="000229D6" w:rsidP="001638E0">
      <w:pPr>
        <w:spacing w:after="0"/>
        <w:jc w:val="both"/>
        <w:rPr>
          <w:lang w:val="cs-CZ"/>
        </w:rPr>
      </w:pPr>
      <w:r w:rsidRPr="00CB4573">
        <w:rPr>
          <w:lang w:val="cs-CZ"/>
        </w:rPr>
        <w:t xml:space="preserve">Jednotlivé prostory staveniště budou dle prostorových možností oploceny, nebo odděleny od ostatního provozu. </w:t>
      </w:r>
      <w:r w:rsidR="001E3707" w:rsidRPr="00CB4573">
        <w:rPr>
          <w:lang w:val="cs-CZ"/>
        </w:rPr>
        <w:t xml:space="preserve">Vzhledem k okolní </w:t>
      </w:r>
      <w:proofErr w:type="spellStart"/>
      <w:r w:rsidR="001E3707" w:rsidRPr="00CB4573">
        <w:rPr>
          <w:lang w:val="cs-CZ"/>
        </w:rPr>
        <w:t>mimoareálové</w:t>
      </w:r>
      <w:proofErr w:type="spellEnd"/>
      <w:r w:rsidR="001E3707" w:rsidRPr="00CB4573">
        <w:rPr>
          <w:lang w:val="cs-CZ"/>
        </w:rPr>
        <w:t xml:space="preserve"> zástavbě bude </w:t>
      </w:r>
      <w:r w:rsidR="00B27701">
        <w:rPr>
          <w:lang w:val="cs-CZ"/>
        </w:rPr>
        <w:t>dodavatel stavby</w:t>
      </w:r>
      <w:r w:rsidR="00B27701" w:rsidRPr="00CB4573">
        <w:rPr>
          <w:lang w:val="cs-CZ"/>
        </w:rPr>
        <w:t xml:space="preserve"> </w:t>
      </w:r>
      <w:r w:rsidR="001E3707" w:rsidRPr="00CB4573">
        <w:rPr>
          <w:lang w:val="cs-CZ"/>
        </w:rPr>
        <w:t>dodržovat hygienické limity pro hlukovou zátěž dle Nařízení vlády č.272/2011 Sb. v ekvivalentní hladině akustického tlaku z provozu výrobních areálů včetně vnitrozávodní dopravy pro chráněný venkovní prostor a</w:t>
      </w:r>
      <w:r w:rsidR="0046032B" w:rsidRPr="00CB4573">
        <w:rPr>
          <w:lang w:val="cs-CZ"/>
        </w:rPr>
        <w:t> </w:t>
      </w:r>
      <w:r w:rsidR="001E3707" w:rsidRPr="00CB4573">
        <w:rPr>
          <w:lang w:val="cs-CZ"/>
        </w:rPr>
        <w:t>chráněný venkovní prostor ostatních na:</w:t>
      </w:r>
    </w:p>
    <w:p w14:paraId="607805FB" w14:textId="77777777" w:rsidR="001E3707" w:rsidRPr="00CB4573" w:rsidRDefault="001E3707" w:rsidP="001638E0">
      <w:pPr>
        <w:spacing w:after="0"/>
        <w:jc w:val="both"/>
        <w:rPr>
          <w:lang w:val="cs-CZ"/>
        </w:rPr>
      </w:pPr>
      <w:r w:rsidRPr="00CB4573">
        <w:rPr>
          <w:lang w:val="cs-CZ"/>
        </w:rPr>
        <w:t>•</w:t>
      </w:r>
      <w:r w:rsidRPr="00CB4573">
        <w:rPr>
          <w:lang w:val="cs-CZ"/>
        </w:rPr>
        <w:tab/>
      </w:r>
      <w:proofErr w:type="spellStart"/>
      <w:r w:rsidRPr="00CB4573">
        <w:rPr>
          <w:lang w:val="cs-CZ"/>
        </w:rPr>
        <w:t>LAeq</w:t>
      </w:r>
      <w:proofErr w:type="spellEnd"/>
      <w:r w:rsidRPr="00CB4573">
        <w:rPr>
          <w:lang w:val="cs-CZ"/>
        </w:rPr>
        <w:t>, 8 hodin = 50 dB v denní době od 6.00 do 22.00 hodin,</w:t>
      </w:r>
    </w:p>
    <w:p w14:paraId="20890BF9" w14:textId="6AFE1ECB" w:rsidR="00D73470" w:rsidRPr="00CB4573" w:rsidRDefault="001E3707" w:rsidP="001638E0">
      <w:pPr>
        <w:spacing w:after="0"/>
        <w:jc w:val="both"/>
        <w:rPr>
          <w:lang w:val="cs-CZ"/>
        </w:rPr>
      </w:pPr>
      <w:r w:rsidRPr="00CB4573">
        <w:rPr>
          <w:lang w:val="cs-CZ"/>
        </w:rPr>
        <w:t>•</w:t>
      </w:r>
      <w:r w:rsidRPr="00CB4573">
        <w:rPr>
          <w:lang w:val="cs-CZ"/>
        </w:rPr>
        <w:tab/>
      </w:r>
      <w:proofErr w:type="spellStart"/>
      <w:r w:rsidRPr="00CB4573">
        <w:rPr>
          <w:lang w:val="cs-CZ"/>
        </w:rPr>
        <w:t>LAeq</w:t>
      </w:r>
      <w:proofErr w:type="spellEnd"/>
      <w:r w:rsidRPr="00CB4573">
        <w:rPr>
          <w:lang w:val="cs-CZ"/>
        </w:rPr>
        <w:t xml:space="preserve">, 1 hodina = 40 dB v denní době od 22.00 do 6.00 hodin. </w:t>
      </w:r>
    </w:p>
    <w:p w14:paraId="2A635909" w14:textId="77777777" w:rsidR="004A5425" w:rsidRPr="00CB4573" w:rsidRDefault="004A5425" w:rsidP="008225A3">
      <w:pPr>
        <w:spacing w:after="0"/>
        <w:jc w:val="both"/>
        <w:rPr>
          <w:lang w:val="cs-CZ"/>
        </w:rPr>
      </w:pPr>
    </w:p>
    <w:p w14:paraId="253744E4" w14:textId="4B417CF3" w:rsidR="008225A3" w:rsidRPr="00CB4573" w:rsidRDefault="008225A3" w:rsidP="008225A3">
      <w:pPr>
        <w:spacing w:after="0"/>
        <w:jc w:val="both"/>
        <w:rPr>
          <w:lang w:val="cs-CZ"/>
        </w:rPr>
      </w:pPr>
      <w:r w:rsidRPr="00CB4573">
        <w:rPr>
          <w:lang w:val="cs-CZ"/>
        </w:rPr>
        <w:t>Plochy využívané pro potřeby ZS budou po ukončení výstavby uvedeny do původního stavu. Na ploše zařízení staveniště bude provedeno nové zatravnění.</w:t>
      </w:r>
    </w:p>
    <w:p w14:paraId="0529A484" w14:textId="5472992F" w:rsidR="009E7E3D" w:rsidRPr="00CB4573" w:rsidRDefault="009E7E3D" w:rsidP="00B762D9">
      <w:pPr>
        <w:pStyle w:val="Nadpis3"/>
        <w:numPr>
          <w:ilvl w:val="0"/>
          <w:numId w:val="13"/>
        </w:numPr>
      </w:pPr>
      <w:bookmarkStart w:id="147" w:name="_Toc142293822"/>
      <w:r w:rsidRPr="00CB4573">
        <w:lastRenderedPageBreak/>
        <w:t>Ochrana okolí staveniště a požadavky na související asanace, demolice, kácení dřevin</w:t>
      </w:r>
      <w:bookmarkEnd w:id="146"/>
      <w:r w:rsidR="001E3707" w:rsidRPr="00CB4573">
        <w:t>.</w:t>
      </w:r>
      <w:bookmarkEnd w:id="147"/>
    </w:p>
    <w:p w14:paraId="60F5E3BC" w14:textId="42D9662B" w:rsidR="008B013D" w:rsidRPr="00CB4573" w:rsidRDefault="008B013D" w:rsidP="00E314B1">
      <w:pPr>
        <w:spacing w:after="0" w:line="276" w:lineRule="auto"/>
        <w:jc w:val="both"/>
        <w:rPr>
          <w:lang w:val="cs-CZ"/>
        </w:rPr>
      </w:pPr>
      <w:r w:rsidRPr="00CB4573">
        <w:rPr>
          <w:lang w:val="cs-CZ"/>
        </w:rPr>
        <w:t xml:space="preserve">Ochrana okolí staveniště bude provedena zejména za účelem ochrany a zajištění okolního provozu areálu </w:t>
      </w:r>
      <w:r w:rsidR="00AF1366">
        <w:rPr>
          <w:lang w:val="cs-CZ"/>
        </w:rPr>
        <w:t>Škoda Auto</w:t>
      </w:r>
      <w:r w:rsidRPr="00CB4573">
        <w:rPr>
          <w:lang w:val="cs-CZ"/>
        </w:rPr>
        <w:t xml:space="preserve"> a Š</w:t>
      </w:r>
      <w:r w:rsidR="00455BFA">
        <w:rPr>
          <w:lang w:val="cs-CZ"/>
        </w:rPr>
        <w:t>KO-ENERGO</w:t>
      </w:r>
      <w:r w:rsidRPr="00CB4573">
        <w:rPr>
          <w:lang w:val="cs-CZ"/>
        </w:rPr>
        <w:t xml:space="preserve">. </w:t>
      </w:r>
    </w:p>
    <w:p w14:paraId="71507BA9" w14:textId="645D724C" w:rsidR="00E314B1" w:rsidRPr="00CB4573" w:rsidRDefault="00E314B1" w:rsidP="00E314B1">
      <w:pPr>
        <w:spacing w:after="0" w:line="276" w:lineRule="auto"/>
        <w:jc w:val="both"/>
        <w:rPr>
          <w:lang w:val="cs-CZ"/>
        </w:rPr>
      </w:pPr>
      <w:r w:rsidRPr="5D60D055">
        <w:rPr>
          <w:lang w:val="cs-CZ"/>
        </w:rPr>
        <w:t>Nebudou kladeny žádné zvláštní požadavky na ochranu okolí staveniště z důvodu asanací. Demolice a přeložky budou probíhat pouze ve vyznačeném a uzavřeném staveništi</w:t>
      </w:r>
      <w:r w:rsidR="00B27701" w:rsidRPr="5D60D055">
        <w:rPr>
          <w:lang w:val="cs-CZ"/>
        </w:rPr>
        <w:t xml:space="preserve"> v souladu se samostatným projektem odstranění stavby (není předmětem řešení této projektové dokumentace).</w:t>
      </w:r>
    </w:p>
    <w:p w14:paraId="37A50811" w14:textId="0190517B" w:rsidR="00E314B1" w:rsidRPr="00CB4573" w:rsidRDefault="00E314B1" w:rsidP="00E314B1">
      <w:pPr>
        <w:spacing w:after="0" w:line="276" w:lineRule="auto"/>
        <w:jc w:val="both"/>
        <w:rPr>
          <w:lang w:val="cs-CZ"/>
        </w:rPr>
      </w:pPr>
      <w:r w:rsidRPr="00CB4573">
        <w:rPr>
          <w:lang w:val="cs-CZ"/>
        </w:rPr>
        <w:t xml:space="preserve">V souvislosti s výstavbou nových objektů, dojde ke kácení </w:t>
      </w:r>
      <w:r w:rsidR="008B013D" w:rsidRPr="00CB4573">
        <w:rPr>
          <w:lang w:val="cs-CZ"/>
        </w:rPr>
        <w:t>některých dřevin (</w:t>
      </w:r>
      <w:r w:rsidRPr="00CB4573">
        <w:rPr>
          <w:lang w:val="cs-CZ"/>
        </w:rPr>
        <w:t>stromů</w:t>
      </w:r>
      <w:r w:rsidR="008B013D" w:rsidRPr="00CB4573">
        <w:rPr>
          <w:lang w:val="cs-CZ"/>
        </w:rPr>
        <w:t xml:space="preserve"> a keřů)</w:t>
      </w:r>
      <w:r w:rsidRPr="00CB4573">
        <w:rPr>
          <w:lang w:val="cs-CZ"/>
        </w:rPr>
        <w:t xml:space="preserve"> – vi</w:t>
      </w:r>
      <w:r w:rsidR="00092BAD">
        <w:rPr>
          <w:lang w:val="cs-CZ"/>
        </w:rPr>
        <w:t>z</w:t>
      </w:r>
      <w:r w:rsidRPr="00CB4573">
        <w:rPr>
          <w:lang w:val="cs-CZ"/>
        </w:rPr>
        <w:t xml:space="preserve"> kapitola 1i). </w:t>
      </w:r>
    </w:p>
    <w:p w14:paraId="34076A38" w14:textId="2525480E" w:rsidR="008B013D" w:rsidRPr="00CB4573" w:rsidRDefault="008B013D" w:rsidP="00E314B1">
      <w:pPr>
        <w:spacing w:after="0" w:line="276" w:lineRule="auto"/>
        <w:jc w:val="both"/>
        <w:rPr>
          <w:lang w:val="cs-CZ"/>
        </w:rPr>
      </w:pPr>
      <w:r w:rsidRPr="00CB4573">
        <w:rPr>
          <w:lang w:val="cs-CZ"/>
        </w:rPr>
        <w:t>Ostatní dřeviny v místě stavby budou před účinky výstavby chráněny.</w:t>
      </w:r>
    </w:p>
    <w:p w14:paraId="57B42EEA" w14:textId="66CE83B1" w:rsidR="00D73470" w:rsidRPr="00CB4573" w:rsidRDefault="00E314B1" w:rsidP="00E314B1">
      <w:pPr>
        <w:spacing w:after="0" w:line="276" w:lineRule="auto"/>
        <w:jc w:val="both"/>
        <w:rPr>
          <w:lang w:val="cs-CZ"/>
        </w:rPr>
      </w:pPr>
      <w:r w:rsidRPr="00CB4573">
        <w:rPr>
          <w:lang w:val="cs-CZ"/>
        </w:rPr>
        <w:t xml:space="preserve">Staveniště je umístěno uvnitř areálu </w:t>
      </w:r>
      <w:r w:rsidR="00AF1366">
        <w:rPr>
          <w:lang w:val="cs-CZ"/>
        </w:rPr>
        <w:t>Škoda Auto</w:t>
      </w:r>
      <w:r w:rsidR="00B27701">
        <w:rPr>
          <w:lang w:val="cs-CZ"/>
        </w:rPr>
        <w:t xml:space="preserve"> a.s</w:t>
      </w:r>
      <w:r w:rsidRPr="00CB4573">
        <w:rPr>
          <w:lang w:val="cs-CZ"/>
        </w:rPr>
        <w:t xml:space="preserve">. Z větší části budou </w:t>
      </w:r>
      <w:r w:rsidR="00B27701">
        <w:rPr>
          <w:lang w:val="cs-CZ"/>
        </w:rPr>
        <w:t xml:space="preserve">stavební </w:t>
      </w:r>
      <w:r w:rsidRPr="00CB4573">
        <w:rPr>
          <w:lang w:val="cs-CZ"/>
        </w:rPr>
        <w:t>práce probíhat v</w:t>
      </w:r>
      <w:r w:rsidR="00B27701">
        <w:rPr>
          <w:lang w:val="cs-CZ"/>
        </w:rPr>
        <w:t>e stávajících</w:t>
      </w:r>
      <w:r w:rsidRPr="00CB4573">
        <w:rPr>
          <w:lang w:val="cs-CZ"/>
        </w:rPr>
        <w:t> </w:t>
      </w:r>
      <w:r w:rsidR="00B27701">
        <w:rPr>
          <w:lang w:val="cs-CZ"/>
        </w:rPr>
        <w:t>objektech</w:t>
      </w:r>
      <w:r w:rsidR="00B27701" w:rsidRPr="00CB4573">
        <w:rPr>
          <w:lang w:val="cs-CZ"/>
        </w:rPr>
        <w:t xml:space="preserve"> </w:t>
      </w:r>
      <w:r w:rsidRPr="00CB4573">
        <w:rPr>
          <w:lang w:val="cs-CZ"/>
        </w:rPr>
        <w:t>a na přilehlých zpevněných plochách a komunikacích.</w:t>
      </w:r>
    </w:p>
    <w:p w14:paraId="7A85B622" w14:textId="2B603629" w:rsidR="008B013D" w:rsidRPr="00CB4573" w:rsidRDefault="008B013D" w:rsidP="008B013D">
      <w:pPr>
        <w:spacing w:after="0" w:line="276" w:lineRule="auto"/>
        <w:jc w:val="both"/>
        <w:rPr>
          <w:lang w:val="cs-CZ"/>
        </w:rPr>
      </w:pPr>
      <w:r w:rsidRPr="00CB4573">
        <w:rPr>
          <w:lang w:val="cs-CZ"/>
        </w:rPr>
        <w:t>Ornice bude v potřebné tloušťce sejmuta.</w:t>
      </w:r>
    </w:p>
    <w:p w14:paraId="29992113" w14:textId="7671FC05" w:rsidR="009E7E3D" w:rsidRPr="00CB4573" w:rsidRDefault="009E7E3D" w:rsidP="00B762D9">
      <w:pPr>
        <w:pStyle w:val="Nadpis3"/>
        <w:numPr>
          <w:ilvl w:val="0"/>
          <w:numId w:val="13"/>
        </w:numPr>
      </w:pPr>
      <w:bookmarkStart w:id="148" w:name="_Toc524685661"/>
      <w:bookmarkStart w:id="149" w:name="_Toc142293823"/>
      <w:r w:rsidRPr="00CB4573">
        <w:t>Maximální dočasné a trvalé zábory pro staveniště</w:t>
      </w:r>
      <w:bookmarkEnd w:id="148"/>
      <w:bookmarkEnd w:id="149"/>
    </w:p>
    <w:p w14:paraId="239DA577" w14:textId="3D6D66E3" w:rsidR="00E314B1" w:rsidRPr="00CB4573" w:rsidRDefault="00AF2B06" w:rsidP="00E314B1">
      <w:pPr>
        <w:spacing w:after="0" w:line="276" w:lineRule="auto"/>
        <w:jc w:val="both"/>
        <w:rPr>
          <w:lang w:val="cs-CZ"/>
        </w:rPr>
      </w:pPr>
      <w:r w:rsidRPr="00CB4573">
        <w:rPr>
          <w:lang w:val="cs-CZ"/>
        </w:rPr>
        <w:t>Plocha</w:t>
      </w:r>
      <w:r w:rsidR="00E314B1" w:rsidRPr="00CB4573">
        <w:rPr>
          <w:lang w:val="cs-CZ"/>
        </w:rPr>
        <w:t xml:space="preserve"> staveniště je navržen</w:t>
      </w:r>
      <w:r w:rsidRPr="00CB4573">
        <w:rPr>
          <w:lang w:val="cs-CZ"/>
        </w:rPr>
        <w:t>a</w:t>
      </w:r>
      <w:r w:rsidR="00E314B1" w:rsidRPr="00CB4573">
        <w:rPr>
          <w:lang w:val="cs-CZ"/>
        </w:rPr>
        <w:t xml:space="preserve"> v</w:t>
      </w:r>
      <w:r w:rsidRPr="00CB4573">
        <w:rPr>
          <w:lang w:val="cs-CZ"/>
        </w:rPr>
        <w:t xml:space="preserve"> celkové </w:t>
      </w:r>
      <w:r w:rsidR="00E314B1" w:rsidRPr="00CB4573">
        <w:rPr>
          <w:lang w:val="cs-CZ"/>
        </w:rPr>
        <w:t xml:space="preserve">ploše cca </w:t>
      </w:r>
      <w:r w:rsidRPr="00CB4573">
        <w:rPr>
          <w:lang w:val="cs-CZ"/>
        </w:rPr>
        <w:t xml:space="preserve">56 500 </w:t>
      </w:r>
      <w:r w:rsidR="00E314B1" w:rsidRPr="00CB4573">
        <w:rPr>
          <w:lang w:val="cs-CZ"/>
        </w:rPr>
        <w:t>m</w:t>
      </w:r>
      <w:r w:rsidR="00E314B1" w:rsidRPr="00CB4573">
        <w:rPr>
          <w:vertAlign w:val="superscript"/>
          <w:lang w:val="cs-CZ"/>
        </w:rPr>
        <w:t>2</w:t>
      </w:r>
      <w:r w:rsidRPr="00CB4573">
        <w:rPr>
          <w:lang w:val="cs-CZ"/>
        </w:rPr>
        <w:t>, z toho plocha cca 2</w:t>
      </w:r>
      <w:r w:rsidR="003F4401">
        <w:rPr>
          <w:lang w:val="cs-CZ"/>
        </w:rPr>
        <w:t> </w:t>
      </w:r>
      <w:r w:rsidRPr="00CB4573">
        <w:rPr>
          <w:lang w:val="cs-CZ"/>
        </w:rPr>
        <w:t>300</w:t>
      </w:r>
      <w:r w:rsidR="003F4401">
        <w:rPr>
          <w:lang w:val="cs-CZ"/>
        </w:rPr>
        <w:t xml:space="preserve"> </w:t>
      </w:r>
      <w:r w:rsidRPr="00CB4573">
        <w:rPr>
          <w:lang w:val="cs-CZ"/>
        </w:rPr>
        <w:t>m</w:t>
      </w:r>
      <w:r w:rsidRPr="00CB4573">
        <w:rPr>
          <w:vertAlign w:val="superscript"/>
          <w:lang w:val="cs-CZ"/>
        </w:rPr>
        <w:t>2</w:t>
      </w:r>
      <w:r w:rsidRPr="00CB4573">
        <w:rPr>
          <w:lang w:val="cs-CZ"/>
        </w:rPr>
        <w:t xml:space="preserve"> bude časově omezena pouze po dobu nezbytně nutnou pro provedení stavebních prací (nutno časově a</w:t>
      </w:r>
      <w:r w:rsidR="003F4401">
        <w:rPr>
          <w:lang w:val="cs-CZ"/>
        </w:rPr>
        <w:t> </w:t>
      </w:r>
      <w:r w:rsidRPr="00CB4573">
        <w:rPr>
          <w:lang w:val="cs-CZ"/>
        </w:rPr>
        <w:t xml:space="preserve">prostorově koordinovat s požadavky </w:t>
      </w:r>
      <w:r w:rsidR="00AF1366">
        <w:rPr>
          <w:lang w:val="cs-CZ"/>
        </w:rPr>
        <w:t>Škoda Auto</w:t>
      </w:r>
      <w:r w:rsidRPr="00CB4573">
        <w:rPr>
          <w:lang w:val="cs-CZ"/>
        </w:rPr>
        <w:t xml:space="preserve"> a stavebníka ŠKO</w:t>
      </w:r>
      <w:r w:rsidR="00DE2BFF">
        <w:rPr>
          <w:lang w:val="cs-CZ"/>
        </w:rPr>
        <w:t>-</w:t>
      </w:r>
      <w:r w:rsidRPr="00CB4573">
        <w:rPr>
          <w:lang w:val="cs-CZ"/>
        </w:rPr>
        <w:t>ENERGO.</w:t>
      </w:r>
    </w:p>
    <w:p w14:paraId="1204928F" w14:textId="6081E5FE" w:rsidR="00AF2B06" w:rsidRPr="00CB4573" w:rsidRDefault="00AF2B06" w:rsidP="00E314B1">
      <w:pPr>
        <w:spacing w:after="0" w:line="276" w:lineRule="auto"/>
        <w:jc w:val="both"/>
        <w:rPr>
          <w:lang w:val="cs-CZ"/>
        </w:rPr>
      </w:pPr>
      <w:r w:rsidRPr="00CB4573">
        <w:rPr>
          <w:lang w:val="cs-CZ"/>
        </w:rPr>
        <w:t>Všechny zábory pro staveniště jsou dočasné a po skončení stavby budou opětovně uvolněny.</w:t>
      </w:r>
    </w:p>
    <w:p w14:paraId="7296B22C" w14:textId="652DE7F1" w:rsidR="009E7E3D" w:rsidRPr="00CB4573" w:rsidRDefault="009E7E3D" w:rsidP="00B762D9">
      <w:pPr>
        <w:pStyle w:val="Nadpis3"/>
        <w:numPr>
          <w:ilvl w:val="0"/>
          <w:numId w:val="13"/>
        </w:numPr>
      </w:pPr>
      <w:bookmarkStart w:id="150" w:name="_Toc524685662"/>
      <w:bookmarkStart w:id="151" w:name="_Toc142293824"/>
      <w:r w:rsidRPr="00CB4573">
        <w:t xml:space="preserve">Požadavky na bezbariérové </w:t>
      </w:r>
      <w:proofErr w:type="spellStart"/>
      <w:r w:rsidRPr="00CB4573">
        <w:t>obchozí</w:t>
      </w:r>
      <w:proofErr w:type="spellEnd"/>
      <w:r w:rsidRPr="00CB4573">
        <w:t xml:space="preserve"> trasy</w:t>
      </w:r>
      <w:bookmarkEnd w:id="150"/>
      <w:bookmarkEnd w:id="151"/>
    </w:p>
    <w:p w14:paraId="21BBC94E" w14:textId="09128057" w:rsidR="00DF171C" w:rsidRPr="00CB4573" w:rsidRDefault="00262910" w:rsidP="00262910">
      <w:pPr>
        <w:spacing w:after="0" w:line="276" w:lineRule="auto"/>
        <w:jc w:val="both"/>
        <w:rPr>
          <w:lang w:val="cs-CZ"/>
        </w:rPr>
      </w:pPr>
      <w:r w:rsidRPr="00CB4573">
        <w:rPr>
          <w:lang w:val="cs-CZ"/>
        </w:rPr>
        <w:t xml:space="preserve">Staveniště se nachází v uzavřeném areálu </w:t>
      </w:r>
      <w:r w:rsidR="00AF1366">
        <w:rPr>
          <w:lang w:val="cs-CZ"/>
        </w:rPr>
        <w:t>Škoda Auto</w:t>
      </w:r>
      <w:r w:rsidRPr="00CB4573">
        <w:rPr>
          <w:lang w:val="cs-CZ"/>
        </w:rPr>
        <w:t>, nepředpokládá se pohyb osob po staveništi se sníženou schopností pohybu a orientace</w:t>
      </w:r>
      <w:r w:rsidR="00DF171C" w:rsidRPr="00CB4573">
        <w:rPr>
          <w:lang w:val="cs-CZ"/>
        </w:rPr>
        <w:t>.</w:t>
      </w:r>
    </w:p>
    <w:p w14:paraId="7359599B" w14:textId="68672EEE" w:rsidR="00262910" w:rsidRPr="00CB4573" w:rsidRDefault="00DF171C" w:rsidP="00262910">
      <w:pPr>
        <w:spacing w:after="0" w:line="276" w:lineRule="auto"/>
        <w:jc w:val="both"/>
        <w:rPr>
          <w:lang w:val="cs-CZ"/>
        </w:rPr>
      </w:pPr>
      <w:r w:rsidRPr="00CB4573">
        <w:rPr>
          <w:lang w:val="cs-CZ"/>
        </w:rPr>
        <w:t>Pro zaměstnance v areálu budou provedeny potřebné průchozí koridory a trasy stavbou, které budou v případě potřeby v závislosti na průběhu stavebních prací aktualizovány. Dodavatel stavby dále zajistí bezpečné přístupové koridory pro zaměstnance obsluhy a údržby technologií a objektů uvnitř staveniště i mimo hranici staveniště, u kterých je přístup stavbou omezen.</w:t>
      </w:r>
    </w:p>
    <w:p w14:paraId="1A3E497F" w14:textId="1699D3CA" w:rsidR="009E7E3D" w:rsidRPr="00CB4573" w:rsidRDefault="009E7E3D" w:rsidP="00B762D9">
      <w:pPr>
        <w:pStyle w:val="Nadpis3"/>
        <w:numPr>
          <w:ilvl w:val="0"/>
          <w:numId w:val="13"/>
        </w:numPr>
      </w:pPr>
      <w:bookmarkStart w:id="152" w:name="_Toc142293825"/>
      <w:r w:rsidRPr="00CB4573">
        <w:t>Maximální produkovaná množství a druhy odpadů a emisí při výstavbě, jejich likvidace</w:t>
      </w:r>
      <w:bookmarkEnd w:id="152"/>
    </w:p>
    <w:p w14:paraId="57CEAB24" w14:textId="15B7E113" w:rsidR="00391F21" w:rsidRPr="00CB4573" w:rsidRDefault="001638E0" w:rsidP="00EB1CED">
      <w:pPr>
        <w:spacing w:after="0" w:line="276" w:lineRule="auto"/>
        <w:jc w:val="both"/>
        <w:rPr>
          <w:lang w:val="cs-CZ"/>
        </w:rPr>
      </w:pPr>
      <w:r w:rsidRPr="5D60D055">
        <w:rPr>
          <w:lang w:val="cs-CZ"/>
        </w:rPr>
        <w:t xml:space="preserve">Ukládání </w:t>
      </w:r>
      <w:r w:rsidR="00161FAB">
        <w:rPr>
          <w:lang w:val="cs-CZ"/>
        </w:rPr>
        <w:t xml:space="preserve">a výkopové zeminy </w:t>
      </w:r>
      <w:r w:rsidRPr="5D60D055">
        <w:rPr>
          <w:lang w:val="cs-CZ"/>
        </w:rPr>
        <w:t>a likvidaci odpadů z výstavby bude zajišťovat stavebník na vlastní náklad</w:t>
      </w:r>
      <w:r w:rsidR="7ED2D97E" w:rsidRPr="5D60D055">
        <w:rPr>
          <w:lang w:val="cs-CZ"/>
        </w:rPr>
        <w:t>y</w:t>
      </w:r>
      <w:r w:rsidRPr="5D60D055">
        <w:rPr>
          <w:lang w:val="cs-CZ"/>
        </w:rPr>
        <w:t xml:space="preserve"> v souladu </w:t>
      </w:r>
      <w:r w:rsidR="00391F21" w:rsidRPr="5D60D055">
        <w:rPr>
          <w:lang w:val="cs-CZ"/>
        </w:rPr>
        <w:t>s platnou legislativou, a to zejména:</w:t>
      </w:r>
    </w:p>
    <w:p w14:paraId="7340697F" w14:textId="3F7FE9F4" w:rsidR="00391F21" w:rsidRPr="00CB4573" w:rsidRDefault="001638E0" w:rsidP="00391F21">
      <w:pPr>
        <w:pStyle w:val="Odstavecseseznamem"/>
        <w:numPr>
          <w:ilvl w:val="0"/>
          <w:numId w:val="7"/>
        </w:numPr>
        <w:jc w:val="both"/>
        <w:rPr>
          <w:lang w:val="cs-CZ"/>
        </w:rPr>
      </w:pPr>
      <w:r w:rsidRPr="5D60D055">
        <w:rPr>
          <w:lang w:val="cs-CZ"/>
        </w:rPr>
        <w:t xml:space="preserve">se zákonem č. </w:t>
      </w:r>
      <w:r w:rsidR="00DF171C" w:rsidRPr="5D60D055">
        <w:rPr>
          <w:lang w:val="cs-CZ"/>
        </w:rPr>
        <w:t>541</w:t>
      </w:r>
      <w:r w:rsidRPr="5D60D055">
        <w:rPr>
          <w:lang w:val="cs-CZ"/>
        </w:rPr>
        <w:t>/</w:t>
      </w:r>
      <w:r w:rsidR="00DF171C" w:rsidRPr="5D60D055">
        <w:rPr>
          <w:lang w:val="cs-CZ"/>
        </w:rPr>
        <w:t xml:space="preserve">2020 </w:t>
      </w:r>
      <w:r w:rsidRPr="5D60D055">
        <w:rPr>
          <w:lang w:val="cs-CZ"/>
        </w:rPr>
        <w:t>Sb. o odpadech</w:t>
      </w:r>
      <w:r w:rsidR="00391F21" w:rsidRPr="5D60D055">
        <w:rPr>
          <w:lang w:val="cs-CZ"/>
        </w:rPr>
        <w:t xml:space="preserve"> ve znění pozdějších předpisů,</w:t>
      </w:r>
    </w:p>
    <w:p w14:paraId="2EADBA2E" w14:textId="10CF3569" w:rsidR="00391F21" w:rsidRPr="00CB4573" w:rsidRDefault="00391F21" w:rsidP="00391F21">
      <w:pPr>
        <w:pStyle w:val="Odstavecseseznamem"/>
        <w:numPr>
          <w:ilvl w:val="0"/>
          <w:numId w:val="7"/>
        </w:numPr>
        <w:jc w:val="both"/>
        <w:rPr>
          <w:lang w:val="cs-CZ"/>
        </w:rPr>
      </w:pPr>
      <w:r w:rsidRPr="5D60D055">
        <w:rPr>
          <w:lang w:val="cs-CZ"/>
        </w:rPr>
        <w:t>s vyhláškou č. 8/2021 Sb., o Katalogu odpadů a posuzování vlastností odpadů (Katalog odpadů) ve znění pozdějších předpisů,</w:t>
      </w:r>
    </w:p>
    <w:p w14:paraId="7840BC9B" w14:textId="0D0B257A" w:rsidR="00391F21" w:rsidRPr="00CB4573" w:rsidRDefault="00391F21" w:rsidP="00391F21">
      <w:pPr>
        <w:pStyle w:val="Odstavecseseznamem"/>
        <w:numPr>
          <w:ilvl w:val="0"/>
          <w:numId w:val="7"/>
        </w:numPr>
        <w:jc w:val="both"/>
        <w:rPr>
          <w:lang w:val="cs-CZ"/>
        </w:rPr>
      </w:pPr>
      <w:r w:rsidRPr="5D60D055">
        <w:rPr>
          <w:lang w:val="cs-CZ"/>
        </w:rPr>
        <w:t xml:space="preserve">interními předpisy </w:t>
      </w:r>
      <w:r w:rsidR="00AF1366">
        <w:rPr>
          <w:lang w:val="cs-CZ"/>
        </w:rPr>
        <w:t>Škoda Auto</w:t>
      </w:r>
      <w:r w:rsidRPr="5D60D055">
        <w:rPr>
          <w:lang w:val="cs-CZ"/>
        </w:rPr>
        <w:t xml:space="preserve"> a stavebníka ŠKO</w:t>
      </w:r>
      <w:r w:rsidR="00FD2120" w:rsidRPr="5D60D055">
        <w:rPr>
          <w:lang w:val="cs-CZ"/>
        </w:rPr>
        <w:t>-</w:t>
      </w:r>
      <w:r w:rsidRPr="5D60D055">
        <w:rPr>
          <w:lang w:val="cs-CZ"/>
        </w:rPr>
        <w:t>ENERGO.</w:t>
      </w:r>
    </w:p>
    <w:p w14:paraId="67D1F3D9" w14:textId="78A18E29" w:rsidR="00EB1CED" w:rsidRPr="00CB4573" w:rsidRDefault="001638E0" w:rsidP="00EB1CED">
      <w:pPr>
        <w:spacing w:after="0" w:line="276" w:lineRule="auto"/>
        <w:jc w:val="both"/>
        <w:rPr>
          <w:lang w:val="cs-CZ"/>
        </w:rPr>
      </w:pPr>
      <w:r w:rsidRPr="00CB4573">
        <w:rPr>
          <w:lang w:val="cs-CZ"/>
        </w:rPr>
        <w:t xml:space="preserve">Ukládání a likvidace odpadů bude probíhat oprávněnou osobou v souladu se zákonem. Původce odpadů zařadí odpad podle vyhlášky č. </w:t>
      </w:r>
      <w:r w:rsidR="00391F21" w:rsidRPr="00CB4573">
        <w:rPr>
          <w:lang w:val="cs-CZ"/>
        </w:rPr>
        <w:t>8</w:t>
      </w:r>
      <w:r w:rsidRPr="00CB4573">
        <w:rPr>
          <w:lang w:val="cs-CZ"/>
        </w:rPr>
        <w:t>/</w:t>
      </w:r>
      <w:r w:rsidR="00391F21" w:rsidRPr="00CB4573">
        <w:rPr>
          <w:lang w:val="cs-CZ"/>
        </w:rPr>
        <w:t xml:space="preserve">2021 </w:t>
      </w:r>
      <w:r w:rsidRPr="00CB4573">
        <w:rPr>
          <w:lang w:val="cs-CZ"/>
        </w:rPr>
        <w:t>Sb</w:t>
      </w:r>
      <w:r w:rsidR="003E2B5D" w:rsidRPr="00CB4573">
        <w:rPr>
          <w:lang w:val="cs-CZ"/>
        </w:rPr>
        <w:t>.</w:t>
      </w:r>
      <w:r w:rsidR="00C743AD" w:rsidRPr="00CB4573">
        <w:rPr>
          <w:lang w:val="cs-CZ"/>
        </w:rPr>
        <w:t xml:space="preserve"> -</w:t>
      </w:r>
      <w:r w:rsidRPr="00CB4573">
        <w:rPr>
          <w:lang w:val="cs-CZ"/>
        </w:rPr>
        <w:t xml:space="preserve"> Katalog odpadů. Odpady budou na staveništi tříděny a shromažďovány odděleně a nakládáno s nimi odpovídajícím způsobem. </w:t>
      </w:r>
      <w:r w:rsidR="00D265CF" w:rsidRPr="00CB4573">
        <w:rPr>
          <w:lang w:val="cs-CZ"/>
        </w:rPr>
        <w:t>Za nakládání s odpady je zodpovědný zhotovitel díla (dodavatel stavebních prací) – původce odpadů.</w:t>
      </w:r>
    </w:p>
    <w:p w14:paraId="7CA7528C" w14:textId="77777777" w:rsidR="00D265CF" w:rsidRPr="00CB4573" w:rsidRDefault="00D265CF" w:rsidP="00EB1CED">
      <w:pPr>
        <w:spacing w:after="0" w:line="276" w:lineRule="auto"/>
        <w:jc w:val="both"/>
        <w:rPr>
          <w:lang w:val="cs-CZ"/>
        </w:rPr>
      </w:pPr>
    </w:p>
    <w:p w14:paraId="0E41037E" w14:textId="6FA3F1FA" w:rsidR="00EB1CED" w:rsidRPr="00CB4573" w:rsidRDefault="001638E0" w:rsidP="00EB1CED">
      <w:pPr>
        <w:spacing w:after="0" w:line="276" w:lineRule="auto"/>
        <w:jc w:val="both"/>
        <w:rPr>
          <w:lang w:val="cs-CZ"/>
        </w:rPr>
      </w:pPr>
      <w:r w:rsidRPr="00CB4573">
        <w:rPr>
          <w:lang w:val="cs-CZ"/>
        </w:rPr>
        <w:t xml:space="preserve">Při vlastní realizaci stavby bude vznikat úzký okruh odpadů. Půjde </w:t>
      </w:r>
      <w:r w:rsidR="00EB1CED" w:rsidRPr="00CB4573">
        <w:rPr>
          <w:lang w:val="cs-CZ"/>
        </w:rPr>
        <w:t xml:space="preserve">zejména </w:t>
      </w:r>
      <w:r w:rsidRPr="00CB4573">
        <w:rPr>
          <w:lang w:val="cs-CZ"/>
        </w:rPr>
        <w:t>o materiál</w:t>
      </w:r>
      <w:r w:rsidR="00EB1CED" w:rsidRPr="00CB4573">
        <w:rPr>
          <w:lang w:val="cs-CZ"/>
        </w:rPr>
        <w:t>:</w:t>
      </w:r>
    </w:p>
    <w:p w14:paraId="0A2E3D11" w14:textId="7F86EA9E" w:rsidR="00EB1CED" w:rsidRPr="00CB4573" w:rsidRDefault="001638E0" w:rsidP="00EB1CED">
      <w:pPr>
        <w:pStyle w:val="Odstavecseseznamem"/>
        <w:numPr>
          <w:ilvl w:val="0"/>
          <w:numId w:val="7"/>
        </w:numPr>
        <w:jc w:val="both"/>
        <w:rPr>
          <w:lang w:val="cs-CZ"/>
        </w:rPr>
      </w:pPr>
      <w:r w:rsidRPr="5D60D055">
        <w:rPr>
          <w:lang w:val="cs-CZ"/>
        </w:rPr>
        <w:t xml:space="preserve">z bouraných částí konstrukcí stávajících konstrukcí dotčených stavbou </w:t>
      </w:r>
    </w:p>
    <w:p w14:paraId="7EB83763" w14:textId="75E3B7B1" w:rsidR="00EB1CED" w:rsidRPr="00CB4573" w:rsidRDefault="00EB1CED" w:rsidP="00EB1CED">
      <w:pPr>
        <w:pStyle w:val="Odstavecseseznamem"/>
        <w:numPr>
          <w:ilvl w:val="1"/>
          <w:numId w:val="7"/>
        </w:numPr>
        <w:jc w:val="both"/>
        <w:rPr>
          <w:lang w:val="cs-CZ"/>
        </w:rPr>
      </w:pPr>
      <w:r w:rsidRPr="00CB4573">
        <w:rPr>
          <w:lang w:val="cs-CZ"/>
        </w:rPr>
        <w:t>stavební suť (</w:t>
      </w:r>
      <w:r w:rsidR="001638E0" w:rsidRPr="00CB4573">
        <w:rPr>
          <w:lang w:val="cs-CZ"/>
        </w:rPr>
        <w:t>železobeton, beton, zdivo</w:t>
      </w:r>
      <w:r w:rsidRPr="00CB4573">
        <w:rPr>
          <w:lang w:val="cs-CZ"/>
        </w:rPr>
        <w:t>)</w:t>
      </w:r>
      <w:r w:rsidR="001638E0" w:rsidRPr="00CB4573">
        <w:rPr>
          <w:lang w:val="cs-CZ"/>
        </w:rPr>
        <w:t xml:space="preserve">, </w:t>
      </w:r>
    </w:p>
    <w:p w14:paraId="7076F8B2" w14:textId="3C0AEABA" w:rsidR="00EB1CED" w:rsidRPr="00CB4573" w:rsidRDefault="001638E0" w:rsidP="00EB1CED">
      <w:pPr>
        <w:pStyle w:val="Odstavecseseznamem"/>
        <w:numPr>
          <w:ilvl w:val="1"/>
          <w:numId w:val="7"/>
        </w:numPr>
        <w:jc w:val="both"/>
        <w:rPr>
          <w:lang w:val="cs-CZ"/>
        </w:rPr>
      </w:pPr>
      <w:r w:rsidRPr="00CB4573">
        <w:rPr>
          <w:lang w:val="cs-CZ"/>
        </w:rPr>
        <w:t xml:space="preserve">asfaltové hydroizolace, </w:t>
      </w:r>
    </w:p>
    <w:p w14:paraId="46705BC7" w14:textId="7B6D4D89" w:rsidR="00EB1CED" w:rsidRPr="00CB4573" w:rsidRDefault="00EB1CED" w:rsidP="00EB1CED">
      <w:pPr>
        <w:pStyle w:val="Odstavecseseznamem"/>
        <w:numPr>
          <w:ilvl w:val="1"/>
          <w:numId w:val="7"/>
        </w:numPr>
        <w:jc w:val="both"/>
        <w:rPr>
          <w:lang w:val="cs-CZ"/>
        </w:rPr>
      </w:pPr>
      <w:r w:rsidRPr="00CB4573">
        <w:rPr>
          <w:lang w:val="cs-CZ"/>
        </w:rPr>
        <w:t>tepelné izolace,</w:t>
      </w:r>
    </w:p>
    <w:p w14:paraId="5BACF7CD" w14:textId="01F8A337" w:rsidR="00EB1CED" w:rsidRPr="00CB4573" w:rsidRDefault="00EB1CED" w:rsidP="00EB1CED">
      <w:pPr>
        <w:pStyle w:val="Odstavecseseznamem"/>
        <w:numPr>
          <w:ilvl w:val="1"/>
          <w:numId w:val="7"/>
        </w:numPr>
        <w:jc w:val="both"/>
        <w:rPr>
          <w:lang w:val="cs-CZ"/>
        </w:rPr>
      </w:pPr>
      <w:r w:rsidRPr="00CB4573">
        <w:rPr>
          <w:lang w:val="cs-CZ"/>
        </w:rPr>
        <w:t>kovový odpad,</w:t>
      </w:r>
    </w:p>
    <w:p w14:paraId="3A9A1F9E" w14:textId="5CE1EF5A" w:rsidR="00EB1CED" w:rsidRPr="00CB4573" w:rsidRDefault="00EB1CED" w:rsidP="00EB1CED">
      <w:pPr>
        <w:pStyle w:val="Odstavecseseznamem"/>
        <w:numPr>
          <w:ilvl w:val="1"/>
          <w:numId w:val="7"/>
        </w:numPr>
        <w:jc w:val="both"/>
        <w:rPr>
          <w:lang w:val="cs-CZ"/>
        </w:rPr>
      </w:pPr>
      <w:r w:rsidRPr="00CB4573">
        <w:rPr>
          <w:lang w:val="cs-CZ"/>
        </w:rPr>
        <w:t>dřevo,</w:t>
      </w:r>
    </w:p>
    <w:p w14:paraId="2CCE4883" w14:textId="4DDA07DE" w:rsidR="00EB1CED" w:rsidRPr="00CB4573" w:rsidRDefault="00EB1CED" w:rsidP="00476B8F">
      <w:pPr>
        <w:pStyle w:val="Odstavecseseznamem"/>
        <w:numPr>
          <w:ilvl w:val="1"/>
          <w:numId w:val="7"/>
        </w:numPr>
        <w:jc w:val="both"/>
        <w:rPr>
          <w:lang w:val="cs-CZ"/>
        </w:rPr>
      </w:pPr>
      <w:r w:rsidRPr="00CB4573">
        <w:rPr>
          <w:lang w:val="cs-CZ"/>
        </w:rPr>
        <w:t>plastový odpad,</w:t>
      </w:r>
    </w:p>
    <w:p w14:paraId="418C7662" w14:textId="77777777" w:rsidR="00EB1CED" w:rsidRPr="00CB4573" w:rsidRDefault="001638E0" w:rsidP="00EB1CED">
      <w:pPr>
        <w:pStyle w:val="Odstavecseseznamem"/>
        <w:numPr>
          <w:ilvl w:val="0"/>
          <w:numId w:val="7"/>
        </w:numPr>
        <w:jc w:val="both"/>
        <w:rPr>
          <w:lang w:val="cs-CZ"/>
        </w:rPr>
      </w:pPr>
      <w:r w:rsidRPr="5D60D055">
        <w:rPr>
          <w:lang w:val="cs-CZ"/>
        </w:rPr>
        <w:t>materiál z demontáží zařízení a trubních vedení</w:t>
      </w:r>
    </w:p>
    <w:p w14:paraId="6583D8C4" w14:textId="4B391945" w:rsidR="00EB1CED" w:rsidRPr="00CB4573" w:rsidRDefault="001638E0" w:rsidP="00EB1CED">
      <w:pPr>
        <w:pStyle w:val="Odstavecseseznamem"/>
        <w:numPr>
          <w:ilvl w:val="1"/>
          <w:numId w:val="7"/>
        </w:numPr>
        <w:jc w:val="both"/>
        <w:rPr>
          <w:lang w:val="cs-CZ"/>
        </w:rPr>
      </w:pPr>
      <w:r w:rsidRPr="00CB4573">
        <w:rPr>
          <w:lang w:val="cs-CZ"/>
        </w:rPr>
        <w:t>kovový odpad</w:t>
      </w:r>
      <w:r w:rsidR="00EB1CED" w:rsidRPr="00CB4573">
        <w:rPr>
          <w:lang w:val="cs-CZ"/>
        </w:rPr>
        <w:t>,</w:t>
      </w:r>
    </w:p>
    <w:p w14:paraId="43005986" w14:textId="688B375E" w:rsidR="00EB1CED" w:rsidRPr="00CB4573" w:rsidRDefault="00EB1CED" w:rsidP="00EB1CED">
      <w:pPr>
        <w:pStyle w:val="Odstavecseseznamem"/>
        <w:numPr>
          <w:ilvl w:val="1"/>
          <w:numId w:val="7"/>
        </w:numPr>
        <w:jc w:val="both"/>
        <w:rPr>
          <w:lang w:val="cs-CZ"/>
        </w:rPr>
      </w:pPr>
      <w:r w:rsidRPr="00CB4573">
        <w:rPr>
          <w:lang w:val="cs-CZ"/>
        </w:rPr>
        <w:t xml:space="preserve">tepelné izolace (minerální plst) </w:t>
      </w:r>
      <w:r w:rsidR="001638E0" w:rsidRPr="00CB4573">
        <w:rPr>
          <w:lang w:val="cs-CZ"/>
        </w:rPr>
        <w:t>- odvezen do sběrny, tepelné izolace</w:t>
      </w:r>
      <w:r w:rsidRPr="00CB4573">
        <w:rPr>
          <w:lang w:val="cs-CZ"/>
        </w:rPr>
        <w:t>,</w:t>
      </w:r>
    </w:p>
    <w:p w14:paraId="2DE5D391" w14:textId="6E458384" w:rsidR="00EB1CED" w:rsidRPr="00CB4573" w:rsidRDefault="00EB1CED" w:rsidP="00EB1CED">
      <w:pPr>
        <w:pStyle w:val="Odstavecseseznamem"/>
        <w:numPr>
          <w:ilvl w:val="0"/>
          <w:numId w:val="7"/>
        </w:numPr>
        <w:jc w:val="both"/>
        <w:rPr>
          <w:lang w:val="cs-CZ"/>
        </w:rPr>
      </w:pPr>
      <w:r w:rsidRPr="5D60D055">
        <w:rPr>
          <w:lang w:val="cs-CZ"/>
        </w:rPr>
        <w:lastRenderedPageBreak/>
        <w:t>kabelové rozvody a konstrukce</w:t>
      </w:r>
    </w:p>
    <w:p w14:paraId="1503053D" w14:textId="03223320" w:rsidR="00EB1CED" w:rsidRPr="00CB4573" w:rsidRDefault="00EB1CED" w:rsidP="00EB1CED">
      <w:pPr>
        <w:pStyle w:val="Odstavecseseznamem"/>
        <w:numPr>
          <w:ilvl w:val="1"/>
          <w:numId w:val="7"/>
        </w:numPr>
        <w:jc w:val="both"/>
        <w:rPr>
          <w:lang w:val="cs-CZ"/>
        </w:rPr>
      </w:pPr>
      <w:r w:rsidRPr="00CB4573">
        <w:rPr>
          <w:lang w:val="cs-CZ"/>
        </w:rPr>
        <w:t>kabely,</w:t>
      </w:r>
    </w:p>
    <w:p w14:paraId="077C269E" w14:textId="782A1E96" w:rsidR="00EB1CED" w:rsidRPr="00CB4573" w:rsidRDefault="00EB1CED" w:rsidP="00476B8F">
      <w:pPr>
        <w:pStyle w:val="Odstavecseseznamem"/>
        <w:numPr>
          <w:ilvl w:val="1"/>
          <w:numId w:val="7"/>
        </w:numPr>
        <w:jc w:val="both"/>
        <w:rPr>
          <w:lang w:val="cs-CZ"/>
        </w:rPr>
      </w:pPr>
      <w:r w:rsidRPr="00CB4573">
        <w:rPr>
          <w:lang w:val="cs-CZ"/>
        </w:rPr>
        <w:t>kovový odpad,</w:t>
      </w:r>
    </w:p>
    <w:p w14:paraId="1B2B856F" w14:textId="75A4D860" w:rsidR="00EB1CED" w:rsidRPr="0032075B" w:rsidRDefault="00EB1CED" w:rsidP="0032075B">
      <w:pPr>
        <w:pStyle w:val="Odstavecseseznamem"/>
        <w:numPr>
          <w:ilvl w:val="0"/>
          <w:numId w:val="7"/>
        </w:numPr>
        <w:jc w:val="both"/>
        <w:rPr>
          <w:lang w:val="cs-CZ"/>
        </w:rPr>
      </w:pPr>
      <w:r w:rsidRPr="5D60D055">
        <w:rPr>
          <w:lang w:val="cs-CZ"/>
        </w:rPr>
        <w:t>atd.</w:t>
      </w:r>
    </w:p>
    <w:p w14:paraId="417DB0D4" w14:textId="2D61F742" w:rsidR="001379E8" w:rsidRPr="00CB4573" w:rsidRDefault="00EB1CED" w:rsidP="00476B8F">
      <w:pPr>
        <w:spacing w:after="0" w:line="276" w:lineRule="auto"/>
        <w:jc w:val="both"/>
        <w:rPr>
          <w:lang w:val="cs-CZ"/>
        </w:rPr>
      </w:pPr>
      <w:r w:rsidRPr="00CB4573">
        <w:rPr>
          <w:lang w:val="cs-CZ"/>
        </w:rPr>
        <w:t>Odpady z bouracích, demontážních, stavebních a montážních prací budou likvidovány v souladu s platnou legislativou, tj. přednostně předány k recyklaci a nevyužitelné odpady následně uloženy na řízené skládky</w:t>
      </w:r>
      <w:r w:rsidR="00D265CF" w:rsidRPr="00CB4573">
        <w:rPr>
          <w:lang w:val="cs-CZ"/>
        </w:rPr>
        <w:t xml:space="preserve"> a spalovny odpadů</w:t>
      </w:r>
      <w:r w:rsidRPr="00CB4573">
        <w:rPr>
          <w:lang w:val="cs-CZ"/>
        </w:rPr>
        <w:t>.</w:t>
      </w:r>
    </w:p>
    <w:p w14:paraId="092E04E9" w14:textId="501FA248" w:rsidR="001379E8" w:rsidRPr="00CB4573" w:rsidRDefault="001379E8" w:rsidP="00476B8F">
      <w:pPr>
        <w:spacing w:after="0" w:line="276" w:lineRule="auto"/>
        <w:jc w:val="both"/>
        <w:rPr>
          <w:lang w:val="cs-CZ"/>
        </w:rPr>
      </w:pPr>
      <w:r w:rsidRPr="00CB4573">
        <w:rPr>
          <w:lang w:val="cs-CZ"/>
        </w:rPr>
        <w:t>Předpokládá se vznik následujících hlavních druhů demoličních odpadů:</w:t>
      </w:r>
    </w:p>
    <w:tbl>
      <w:tblPr>
        <w:tblW w:w="9356"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6662"/>
        <w:gridCol w:w="1276"/>
      </w:tblGrid>
      <w:tr w:rsidR="00F23187" w:rsidRPr="00CB4573" w14:paraId="172F5EB6" w14:textId="77777777" w:rsidTr="000D2983">
        <w:trPr>
          <w:cantSplit/>
          <w:tblHeader/>
        </w:trPr>
        <w:tc>
          <w:tcPr>
            <w:tcW w:w="1418" w:type="dxa"/>
            <w:tcBorders>
              <w:top w:val="single" w:sz="12" w:space="0" w:color="auto"/>
              <w:bottom w:val="single" w:sz="12" w:space="0" w:color="auto"/>
            </w:tcBorders>
            <w:vAlign w:val="center"/>
          </w:tcPr>
          <w:p w14:paraId="2B8399AA" w14:textId="77777777" w:rsidR="00F23187" w:rsidRPr="00CB4573" w:rsidRDefault="00F23187" w:rsidP="000D2983">
            <w:pPr>
              <w:spacing w:after="0"/>
              <w:jc w:val="center"/>
              <w:rPr>
                <w:rFonts w:cs="Arial"/>
                <w:lang w:val="cs-CZ"/>
              </w:rPr>
            </w:pPr>
            <w:r w:rsidRPr="00CB4573">
              <w:rPr>
                <w:rFonts w:cs="Arial"/>
                <w:lang w:val="cs-CZ"/>
              </w:rPr>
              <w:t>Katalogové číslo odpadu</w:t>
            </w:r>
          </w:p>
        </w:tc>
        <w:tc>
          <w:tcPr>
            <w:tcW w:w="6662" w:type="dxa"/>
            <w:tcBorders>
              <w:top w:val="single" w:sz="12" w:space="0" w:color="auto"/>
              <w:bottom w:val="single" w:sz="12" w:space="0" w:color="auto"/>
            </w:tcBorders>
            <w:vAlign w:val="center"/>
          </w:tcPr>
          <w:p w14:paraId="72AADA82" w14:textId="77777777" w:rsidR="00F23187" w:rsidRPr="00CB4573" w:rsidRDefault="00F23187" w:rsidP="000D2983">
            <w:pPr>
              <w:spacing w:after="0"/>
              <w:rPr>
                <w:rFonts w:cs="Arial"/>
                <w:lang w:val="cs-CZ"/>
              </w:rPr>
            </w:pPr>
            <w:r w:rsidRPr="00CB4573">
              <w:rPr>
                <w:rFonts w:cs="Arial"/>
                <w:lang w:val="cs-CZ"/>
              </w:rPr>
              <w:t xml:space="preserve">Název druh odpadu </w:t>
            </w:r>
          </w:p>
        </w:tc>
        <w:tc>
          <w:tcPr>
            <w:tcW w:w="1276" w:type="dxa"/>
            <w:tcBorders>
              <w:top w:val="single" w:sz="12" w:space="0" w:color="auto"/>
              <w:bottom w:val="single" w:sz="12" w:space="0" w:color="auto"/>
            </w:tcBorders>
            <w:vAlign w:val="center"/>
          </w:tcPr>
          <w:p w14:paraId="1F8D9F92" w14:textId="77777777" w:rsidR="00F23187" w:rsidRPr="00CB4573" w:rsidRDefault="00F23187" w:rsidP="000D2983">
            <w:pPr>
              <w:spacing w:after="0"/>
              <w:jc w:val="center"/>
              <w:rPr>
                <w:rFonts w:cs="Arial"/>
                <w:lang w:val="cs-CZ"/>
              </w:rPr>
            </w:pPr>
            <w:r w:rsidRPr="00CB4573">
              <w:rPr>
                <w:rFonts w:cs="Arial"/>
                <w:lang w:val="cs-CZ"/>
              </w:rPr>
              <w:t>Označení pro účely evidence</w:t>
            </w:r>
          </w:p>
        </w:tc>
      </w:tr>
      <w:tr w:rsidR="00F23187" w:rsidRPr="00CB4573" w14:paraId="2901A0E4" w14:textId="77777777" w:rsidTr="000D2983">
        <w:trPr>
          <w:cantSplit/>
        </w:trPr>
        <w:tc>
          <w:tcPr>
            <w:tcW w:w="1418" w:type="dxa"/>
            <w:tcBorders>
              <w:top w:val="single" w:sz="4" w:space="0" w:color="auto"/>
              <w:bottom w:val="single" w:sz="6" w:space="0" w:color="auto"/>
            </w:tcBorders>
          </w:tcPr>
          <w:p w14:paraId="0F512837" w14:textId="77777777" w:rsidR="00F23187" w:rsidRPr="00CB4573" w:rsidRDefault="00F23187" w:rsidP="000D2983">
            <w:pPr>
              <w:spacing w:after="0"/>
              <w:jc w:val="center"/>
              <w:rPr>
                <w:rFonts w:cs="Arial"/>
                <w:lang w:val="cs-CZ"/>
              </w:rPr>
            </w:pPr>
            <w:r w:rsidRPr="00CB4573">
              <w:rPr>
                <w:rFonts w:cs="Arial"/>
                <w:lang w:val="cs-CZ"/>
              </w:rPr>
              <w:t>08 01 12</w:t>
            </w:r>
          </w:p>
        </w:tc>
        <w:tc>
          <w:tcPr>
            <w:tcW w:w="6662" w:type="dxa"/>
            <w:tcBorders>
              <w:top w:val="single" w:sz="4" w:space="0" w:color="auto"/>
              <w:bottom w:val="single" w:sz="6" w:space="0" w:color="auto"/>
            </w:tcBorders>
          </w:tcPr>
          <w:p w14:paraId="37806D05" w14:textId="77777777" w:rsidR="00F23187" w:rsidRPr="00CB4573" w:rsidRDefault="00F23187" w:rsidP="000D2983">
            <w:pPr>
              <w:spacing w:after="0"/>
              <w:rPr>
                <w:rFonts w:cs="Arial"/>
                <w:lang w:val="cs-CZ"/>
              </w:rPr>
            </w:pPr>
            <w:r w:rsidRPr="00CB4573">
              <w:rPr>
                <w:rFonts w:cs="Arial"/>
                <w:lang w:val="cs-CZ"/>
              </w:rPr>
              <w:t>Jiné odpadní barvy a laky neuvedené pod číslem 08 01 11</w:t>
            </w:r>
          </w:p>
        </w:tc>
        <w:tc>
          <w:tcPr>
            <w:tcW w:w="1276" w:type="dxa"/>
            <w:tcBorders>
              <w:top w:val="single" w:sz="4" w:space="0" w:color="auto"/>
              <w:bottom w:val="single" w:sz="6" w:space="0" w:color="auto"/>
            </w:tcBorders>
          </w:tcPr>
          <w:p w14:paraId="54E324A5"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00625B09" w14:textId="77777777" w:rsidTr="000D2983">
        <w:trPr>
          <w:cantSplit/>
        </w:trPr>
        <w:tc>
          <w:tcPr>
            <w:tcW w:w="1418" w:type="dxa"/>
            <w:tcBorders>
              <w:top w:val="single" w:sz="4" w:space="0" w:color="auto"/>
              <w:bottom w:val="single" w:sz="6" w:space="0" w:color="auto"/>
            </w:tcBorders>
          </w:tcPr>
          <w:p w14:paraId="3E86013A" w14:textId="77777777" w:rsidR="00F23187" w:rsidRPr="00CB4573" w:rsidRDefault="00F23187" w:rsidP="000D2983">
            <w:pPr>
              <w:spacing w:after="0"/>
              <w:jc w:val="center"/>
              <w:rPr>
                <w:rFonts w:cs="Arial"/>
                <w:lang w:val="cs-CZ"/>
              </w:rPr>
            </w:pPr>
            <w:r w:rsidRPr="00CB4573">
              <w:rPr>
                <w:rFonts w:cs="Arial"/>
                <w:lang w:val="cs-CZ"/>
              </w:rPr>
              <w:t>12 01 13</w:t>
            </w:r>
          </w:p>
        </w:tc>
        <w:tc>
          <w:tcPr>
            <w:tcW w:w="6662" w:type="dxa"/>
            <w:tcBorders>
              <w:top w:val="single" w:sz="4" w:space="0" w:color="auto"/>
              <w:bottom w:val="single" w:sz="6" w:space="0" w:color="auto"/>
            </w:tcBorders>
          </w:tcPr>
          <w:p w14:paraId="35E9E2F7" w14:textId="77777777" w:rsidR="00F23187" w:rsidRPr="00CB4573" w:rsidRDefault="00F23187" w:rsidP="000D2983">
            <w:pPr>
              <w:spacing w:after="0"/>
              <w:rPr>
                <w:rFonts w:cs="Arial"/>
                <w:lang w:val="cs-CZ"/>
              </w:rPr>
            </w:pPr>
            <w:r w:rsidRPr="00CB4573">
              <w:rPr>
                <w:rFonts w:cs="Arial"/>
                <w:lang w:val="cs-CZ"/>
              </w:rPr>
              <w:t>Odpady ze svařování</w:t>
            </w:r>
          </w:p>
        </w:tc>
        <w:tc>
          <w:tcPr>
            <w:tcW w:w="1276" w:type="dxa"/>
            <w:tcBorders>
              <w:top w:val="single" w:sz="4" w:space="0" w:color="auto"/>
              <w:bottom w:val="single" w:sz="6" w:space="0" w:color="auto"/>
            </w:tcBorders>
          </w:tcPr>
          <w:p w14:paraId="68B4EFDA"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500FA3D1" w14:textId="77777777" w:rsidTr="000D2983">
        <w:trPr>
          <w:cantSplit/>
        </w:trPr>
        <w:tc>
          <w:tcPr>
            <w:tcW w:w="1418" w:type="dxa"/>
            <w:tcBorders>
              <w:top w:val="single" w:sz="4" w:space="0" w:color="auto"/>
              <w:bottom w:val="single" w:sz="6" w:space="0" w:color="auto"/>
            </w:tcBorders>
          </w:tcPr>
          <w:p w14:paraId="14F5F09B" w14:textId="77777777" w:rsidR="00F23187" w:rsidRPr="00CB4573" w:rsidRDefault="00F23187" w:rsidP="000D2983">
            <w:pPr>
              <w:spacing w:after="0"/>
              <w:jc w:val="center"/>
              <w:rPr>
                <w:rFonts w:cs="Arial"/>
                <w:lang w:val="cs-CZ"/>
              </w:rPr>
            </w:pPr>
            <w:r w:rsidRPr="00CB4573">
              <w:rPr>
                <w:rFonts w:cs="Arial"/>
                <w:lang w:val="cs-CZ"/>
              </w:rPr>
              <w:t>15 01 01</w:t>
            </w:r>
          </w:p>
        </w:tc>
        <w:tc>
          <w:tcPr>
            <w:tcW w:w="6662" w:type="dxa"/>
            <w:tcBorders>
              <w:top w:val="single" w:sz="4" w:space="0" w:color="auto"/>
              <w:bottom w:val="single" w:sz="6" w:space="0" w:color="auto"/>
            </w:tcBorders>
          </w:tcPr>
          <w:p w14:paraId="3A1C1E62" w14:textId="77777777" w:rsidR="00F23187" w:rsidRPr="00CB4573" w:rsidRDefault="00F23187" w:rsidP="000D2983">
            <w:pPr>
              <w:spacing w:after="0"/>
              <w:rPr>
                <w:rFonts w:cs="Arial"/>
                <w:lang w:val="cs-CZ"/>
              </w:rPr>
            </w:pPr>
            <w:r w:rsidRPr="00CB4573">
              <w:rPr>
                <w:rFonts w:cs="Arial"/>
                <w:lang w:val="cs-CZ"/>
              </w:rPr>
              <w:t>Papírové a lepenkové obaly</w:t>
            </w:r>
          </w:p>
        </w:tc>
        <w:tc>
          <w:tcPr>
            <w:tcW w:w="1276" w:type="dxa"/>
            <w:tcBorders>
              <w:top w:val="single" w:sz="4" w:space="0" w:color="auto"/>
              <w:bottom w:val="single" w:sz="6" w:space="0" w:color="auto"/>
            </w:tcBorders>
          </w:tcPr>
          <w:p w14:paraId="63C678A8"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2ED8591B" w14:textId="77777777" w:rsidTr="000D2983">
        <w:trPr>
          <w:cantSplit/>
        </w:trPr>
        <w:tc>
          <w:tcPr>
            <w:tcW w:w="1418" w:type="dxa"/>
            <w:tcBorders>
              <w:top w:val="single" w:sz="4" w:space="0" w:color="auto"/>
              <w:bottom w:val="single" w:sz="6" w:space="0" w:color="auto"/>
            </w:tcBorders>
          </w:tcPr>
          <w:p w14:paraId="030C5A27" w14:textId="77777777" w:rsidR="00F23187" w:rsidRPr="00CB4573" w:rsidRDefault="00F23187" w:rsidP="000D2983">
            <w:pPr>
              <w:spacing w:after="0"/>
              <w:jc w:val="center"/>
              <w:rPr>
                <w:rFonts w:cs="Arial"/>
                <w:lang w:val="cs-CZ"/>
              </w:rPr>
            </w:pPr>
            <w:r w:rsidRPr="00CB4573">
              <w:rPr>
                <w:rFonts w:cs="Arial"/>
                <w:lang w:val="cs-CZ"/>
              </w:rPr>
              <w:t>15 01 02</w:t>
            </w:r>
          </w:p>
        </w:tc>
        <w:tc>
          <w:tcPr>
            <w:tcW w:w="6662" w:type="dxa"/>
            <w:tcBorders>
              <w:top w:val="single" w:sz="4" w:space="0" w:color="auto"/>
              <w:bottom w:val="single" w:sz="6" w:space="0" w:color="auto"/>
            </w:tcBorders>
          </w:tcPr>
          <w:p w14:paraId="0BEB39C0" w14:textId="77777777" w:rsidR="00F23187" w:rsidRPr="00CB4573" w:rsidRDefault="00F23187" w:rsidP="000D2983">
            <w:pPr>
              <w:spacing w:after="0"/>
              <w:rPr>
                <w:rFonts w:cs="Arial"/>
                <w:lang w:val="cs-CZ"/>
              </w:rPr>
            </w:pPr>
            <w:r w:rsidRPr="00CB4573">
              <w:rPr>
                <w:rFonts w:cs="Arial"/>
                <w:lang w:val="cs-CZ"/>
              </w:rPr>
              <w:t>Plastové obaly</w:t>
            </w:r>
          </w:p>
        </w:tc>
        <w:tc>
          <w:tcPr>
            <w:tcW w:w="1276" w:type="dxa"/>
            <w:tcBorders>
              <w:top w:val="single" w:sz="4" w:space="0" w:color="auto"/>
              <w:bottom w:val="single" w:sz="6" w:space="0" w:color="auto"/>
            </w:tcBorders>
          </w:tcPr>
          <w:p w14:paraId="5A133B57"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1B35A29D" w14:textId="77777777" w:rsidTr="000D2983">
        <w:trPr>
          <w:cantSplit/>
        </w:trPr>
        <w:tc>
          <w:tcPr>
            <w:tcW w:w="1418" w:type="dxa"/>
            <w:tcBorders>
              <w:top w:val="single" w:sz="6" w:space="0" w:color="auto"/>
            </w:tcBorders>
          </w:tcPr>
          <w:p w14:paraId="3CDF2991" w14:textId="77777777" w:rsidR="00F23187" w:rsidRPr="00CB4573" w:rsidRDefault="00F23187" w:rsidP="000D2983">
            <w:pPr>
              <w:spacing w:after="0"/>
              <w:jc w:val="center"/>
              <w:rPr>
                <w:rFonts w:cs="Arial"/>
                <w:lang w:val="cs-CZ"/>
              </w:rPr>
            </w:pPr>
            <w:r w:rsidRPr="00CB4573">
              <w:rPr>
                <w:rFonts w:cs="Arial"/>
                <w:lang w:val="cs-CZ"/>
              </w:rPr>
              <w:t>15 01 06</w:t>
            </w:r>
          </w:p>
        </w:tc>
        <w:tc>
          <w:tcPr>
            <w:tcW w:w="6662" w:type="dxa"/>
            <w:tcBorders>
              <w:top w:val="single" w:sz="6" w:space="0" w:color="auto"/>
            </w:tcBorders>
          </w:tcPr>
          <w:p w14:paraId="584A6176" w14:textId="77777777" w:rsidR="00F23187" w:rsidRPr="00CB4573" w:rsidRDefault="00F23187" w:rsidP="000D2983">
            <w:pPr>
              <w:spacing w:after="0"/>
              <w:rPr>
                <w:rFonts w:cs="Arial"/>
                <w:iCs/>
                <w:lang w:val="cs-CZ"/>
              </w:rPr>
            </w:pPr>
            <w:r w:rsidRPr="00CB4573">
              <w:rPr>
                <w:rFonts w:cs="Arial"/>
                <w:iCs/>
                <w:lang w:val="cs-CZ"/>
              </w:rPr>
              <w:t>Směsné obaly</w:t>
            </w:r>
          </w:p>
        </w:tc>
        <w:tc>
          <w:tcPr>
            <w:tcW w:w="1276" w:type="dxa"/>
            <w:tcBorders>
              <w:top w:val="single" w:sz="6" w:space="0" w:color="auto"/>
            </w:tcBorders>
          </w:tcPr>
          <w:p w14:paraId="3889D824"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6AE48E8A" w14:textId="77777777" w:rsidTr="000D2983">
        <w:trPr>
          <w:cantSplit/>
        </w:trPr>
        <w:tc>
          <w:tcPr>
            <w:tcW w:w="1418" w:type="dxa"/>
          </w:tcPr>
          <w:p w14:paraId="3BC94748" w14:textId="77777777" w:rsidR="00F23187" w:rsidRPr="00CB4573" w:rsidRDefault="00F23187" w:rsidP="000D2983">
            <w:pPr>
              <w:spacing w:after="0"/>
              <w:jc w:val="center"/>
              <w:rPr>
                <w:rFonts w:cs="Arial"/>
                <w:lang w:val="cs-CZ"/>
              </w:rPr>
            </w:pPr>
            <w:r w:rsidRPr="00CB4573">
              <w:rPr>
                <w:rFonts w:cs="Arial"/>
                <w:lang w:val="cs-CZ"/>
              </w:rPr>
              <w:t>15 02 03</w:t>
            </w:r>
          </w:p>
        </w:tc>
        <w:tc>
          <w:tcPr>
            <w:tcW w:w="6662" w:type="dxa"/>
          </w:tcPr>
          <w:p w14:paraId="33C06A93" w14:textId="77777777" w:rsidR="00F23187" w:rsidRPr="00CB4573" w:rsidRDefault="00F23187" w:rsidP="000D2983">
            <w:pPr>
              <w:spacing w:after="0"/>
              <w:rPr>
                <w:rFonts w:cs="Arial"/>
                <w:lang w:val="cs-CZ"/>
              </w:rPr>
            </w:pPr>
            <w:r w:rsidRPr="00CB4573">
              <w:rPr>
                <w:rFonts w:cs="Arial"/>
                <w:lang w:val="cs-CZ"/>
              </w:rPr>
              <w:t>Absorpční činidla, filtrační materiály, čisticí tkaniny a ochranné oděvy neuvedené pod číslem 15 02 02</w:t>
            </w:r>
          </w:p>
        </w:tc>
        <w:tc>
          <w:tcPr>
            <w:tcW w:w="1276" w:type="dxa"/>
          </w:tcPr>
          <w:p w14:paraId="77C565F0"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7BFFC544" w14:textId="77777777" w:rsidTr="000D2983">
        <w:trPr>
          <w:cantSplit/>
        </w:trPr>
        <w:tc>
          <w:tcPr>
            <w:tcW w:w="1418" w:type="dxa"/>
          </w:tcPr>
          <w:p w14:paraId="156B1DE1" w14:textId="77777777" w:rsidR="00F23187" w:rsidRPr="00CB4573" w:rsidRDefault="00F23187" w:rsidP="000D2983">
            <w:pPr>
              <w:spacing w:after="0"/>
              <w:jc w:val="center"/>
              <w:rPr>
                <w:rFonts w:cs="Arial"/>
                <w:lang w:val="cs-CZ"/>
              </w:rPr>
            </w:pPr>
            <w:r w:rsidRPr="00CB4573">
              <w:rPr>
                <w:rFonts w:cs="Arial"/>
                <w:lang w:val="cs-CZ"/>
              </w:rPr>
              <w:t>17 01 01</w:t>
            </w:r>
          </w:p>
        </w:tc>
        <w:tc>
          <w:tcPr>
            <w:tcW w:w="6662" w:type="dxa"/>
          </w:tcPr>
          <w:p w14:paraId="496601C7" w14:textId="77777777" w:rsidR="00F23187" w:rsidRPr="00CB4573" w:rsidRDefault="00F23187" w:rsidP="000D2983">
            <w:pPr>
              <w:spacing w:after="0"/>
              <w:rPr>
                <w:rFonts w:cs="Arial"/>
                <w:lang w:val="cs-CZ"/>
              </w:rPr>
            </w:pPr>
            <w:r w:rsidRPr="00CB4573">
              <w:rPr>
                <w:rFonts w:cs="Arial"/>
                <w:lang w:val="cs-CZ"/>
              </w:rPr>
              <w:t>Beton</w:t>
            </w:r>
          </w:p>
        </w:tc>
        <w:tc>
          <w:tcPr>
            <w:tcW w:w="1276" w:type="dxa"/>
          </w:tcPr>
          <w:p w14:paraId="695EFC3E" w14:textId="77777777" w:rsidR="00F23187" w:rsidRPr="00CB4573" w:rsidRDefault="00F23187" w:rsidP="000D2983">
            <w:pPr>
              <w:spacing w:after="0"/>
              <w:jc w:val="center"/>
              <w:rPr>
                <w:rFonts w:cs="Arial"/>
                <w:lang w:val="cs-CZ"/>
              </w:rPr>
            </w:pPr>
            <w:r w:rsidRPr="00CB4573">
              <w:rPr>
                <w:rFonts w:cs="Arial"/>
                <w:lang w:val="cs-CZ"/>
              </w:rPr>
              <w:t>O</w:t>
            </w:r>
          </w:p>
        </w:tc>
      </w:tr>
      <w:tr w:rsidR="00F23187" w:rsidRPr="00CB4573" w14:paraId="55B9D777" w14:textId="77777777" w:rsidTr="000D2983">
        <w:trPr>
          <w:cantSplit/>
        </w:trPr>
        <w:tc>
          <w:tcPr>
            <w:tcW w:w="1418" w:type="dxa"/>
          </w:tcPr>
          <w:p w14:paraId="1E3FAD61" w14:textId="77777777" w:rsidR="00F23187" w:rsidRPr="00CB4573" w:rsidRDefault="00F23187" w:rsidP="000D2983">
            <w:pPr>
              <w:spacing w:after="0"/>
              <w:jc w:val="center"/>
              <w:rPr>
                <w:rFonts w:cs="Arial"/>
                <w:lang w:val="cs-CZ"/>
              </w:rPr>
            </w:pPr>
            <w:r w:rsidRPr="00CB4573">
              <w:rPr>
                <w:rFonts w:cs="Arial"/>
                <w:lang w:val="cs-CZ"/>
              </w:rPr>
              <w:t>17 01 02</w:t>
            </w:r>
          </w:p>
        </w:tc>
        <w:tc>
          <w:tcPr>
            <w:tcW w:w="6662" w:type="dxa"/>
          </w:tcPr>
          <w:p w14:paraId="0BEB1678" w14:textId="77777777" w:rsidR="00F23187" w:rsidRPr="00CB4573" w:rsidRDefault="00F23187" w:rsidP="000D2983">
            <w:pPr>
              <w:spacing w:after="0"/>
              <w:rPr>
                <w:rFonts w:cs="Arial"/>
                <w:lang w:val="cs-CZ"/>
              </w:rPr>
            </w:pPr>
            <w:r w:rsidRPr="00CB4573">
              <w:rPr>
                <w:rFonts w:cs="Arial"/>
                <w:lang w:val="cs-CZ"/>
              </w:rPr>
              <w:t>Cihly</w:t>
            </w:r>
          </w:p>
        </w:tc>
        <w:tc>
          <w:tcPr>
            <w:tcW w:w="1276" w:type="dxa"/>
          </w:tcPr>
          <w:p w14:paraId="54C99DDC" w14:textId="77777777" w:rsidR="00F23187" w:rsidRPr="00CB4573" w:rsidRDefault="00F23187" w:rsidP="000D2983">
            <w:pPr>
              <w:spacing w:after="0"/>
              <w:jc w:val="center"/>
              <w:rPr>
                <w:rFonts w:cs="Arial"/>
                <w:lang w:val="cs-CZ"/>
              </w:rPr>
            </w:pPr>
            <w:r w:rsidRPr="00CB4573">
              <w:rPr>
                <w:rFonts w:cs="Arial"/>
                <w:lang w:val="cs-CZ"/>
              </w:rPr>
              <w:t>O</w:t>
            </w:r>
          </w:p>
        </w:tc>
      </w:tr>
      <w:tr w:rsidR="00370675" w:rsidRPr="00CB4573" w14:paraId="5BDF7750" w14:textId="77777777" w:rsidTr="000D2983">
        <w:trPr>
          <w:cantSplit/>
        </w:trPr>
        <w:tc>
          <w:tcPr>
            <w:tcW w:w="1418" w:type="dxa"/>
          </w:tcPr>
          <w:p w14:paraId="76F8E3B3" w14:textId="71A255A3" w:rsidR="00370675" w:rsidRPr="00CB4573" w:rsidRDefault="00370675" w:rsidP="000D2983">
            <w:pPr>
              <w:spacing w:after="0"/>
              <w:jc w:val="center"/>
              <w:rPr>
                <w:rFonts w:cs="Arial"/>
                <w:lang w:val="cs-CZ"/>
              </w:rPr>
            </w:pPr>
            <w:r w:rsidRPr="00CB4573">
              <w:rPr>
                <w:rFonts w:cs="Arial"/>
                <w:lang w:val="cs-CZ"/>
              </w:rPr>
              <w:t>17 01 03</w:t>
            </w:r>
          </w:p>
        </w:tc>
        <w:tc>
          <w:tcPr>
            <w:tcW w:w="6662" w:type="dxa"/>
          </w:tcPr>
          <w:p w14:paraId="45443D0B" w14:textId="40066EC3" w:rsidR="00370675" w:rsidRPr="00CB4573" w:rsidRDefault="00370675" w:rsidP="000D2983">
            <w:pPr>
              <w:spacing w:after="0"/>
              <w:rPr>
                <w:rFonts w:cs="Arial"/>
                <w:lang w:val="cs-CZ"/>
              </w:rPr>
            </w:pPr>
            <w:r w:rsidRPr="00CB4573">
              <w:rPr>
                <w:rFonts w:cs="Arial"/>
                <w:lang w:val="cs-CZ"/>
              </w:rPr>
              <w:t>Tašky a keramické výrobky</w:t>
            </w:r>
          </w:p>
        </w:tc>
        <w:tc>
          <w:tcPr>
            <w:tcW w:w="1276" w:type="dxa"/>
          </w:tcPr>
          <w:p w14:paraId="65E6A1F1" w14:textId="2938398C" w:rsidR="00370675" w:rsidRPr="00CB4573" w:rsidRDefault="00370675" w:rsidP="000D2983">
            <w:pPr>
              <w:spacing w:after="0"/>
              <w:jc w:val="center"/>
              <w:rPr>
                <w:rFonts w:cs="Arial"/>
                <w:lang w:val="cs-CZ"/>
              </w:rPr>
            </w:pPr>
            <w:r w:rsidRPr="00CB4573">
              <w:rPr>
                <w:rFonts w:cs="Arial"/>
                <w:lang w:val="cs-CZ"/>
              </w:rPr>
              <w:t>O</w:t>
            </w:r>
          </w:p>
        </w:tc>
      </w:tr>
      <w:tr w:rsidR="00F23187" w:rsidRPr="00CB4573" w14:paraId="235841E7" w14:textId="77777777" w:rsidTr="000D2983">
        <w:trPr>
          <w:cantSplit/>
        </w:trPr>
        <w:tc>
          <w:tcPr>
            <w:tcW w:w="1418" w:type="dxa"/>
          </w:tcPr>
          <w:p w14:paraId="79092FA5"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17 01 07</w:t>
            </w:r>
          </w:p>
        </w:tc>
        <w:tc>
          <w:tcPr>
            <w:tcW w:w="6662" w:type="dxa"/>
          </w:tcPr>
          <w:p w14:paraId="7075CE7D" w14:textId="77777777" w:rsidR="00F23187" w:rsidRPr="00CB4573" w:rsidRDefault="00F23187" w:rsidP="000D2983">
            <w:pPr>
              <w:tabs>
                <w:tab w:val="left" w:pos="2127"/>
                <w:tab w:val="left" w:pos="5103"/>
              </w:tabs>
              <w:spacing w:after="0"/>
              <w:rPr>
                <w:rFonts w:cs="Arial"/>
                <w:lang w:val="cs-CZ"/>
              </w:rPr>
            </w:pPr>
            <w:r w:rsidRPr="00CB4573">
              <w:rPr>
                <w:rFonts w:cs="Arial"/>
                <w:lang w:val="cs-CZ"/>
              </w:rPr>
              <w:t xml:space="preserve">Směsi nebo oddělené frakce betonu, cihel, tašek </w:t>
            </w:r>
            <w:r w:rsidRPr="00CB4573">
              <w:rPr>
                <w:rFonts w:cs="Arial"/>
                <w:lang w:val="cs-CZ"/>
              </w:rPr>
              <w:br/>
              <w:t>a keramických výrobků neuvedené pod číslem 17 01 06</w:t>
            </w:r>
          </w:p>
        </w:tc>
        <w:tc>
          <w:tcPr>
            <w:tcW w:w="1276" w:type="dxa"/>
          </w:tcPr>
          <w:p w14:paraId="727F93DC"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68040E31" w14:textId="77777777" w:rsidTr="000D2983">
        <w:trPr>
          <w:cantSplit/>
        </w:trPr>
        <w:tc>
          <w:tcPr>
            <w:tcW w:w="1418" w:type="dxa"/>
          </w:tcPr>
          <w:p w14:paraId="0BE512D0"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17 02 01</w:t>
            </w:r>
          </w:p>
        </w:tc>
        <w:tc>
          <w:tcPr>
            <w:tcW w:w="6662" w:type="dxa"/>
          </w:tcPr>
          <w:p w14:paraId="6E0F6B82" w14:textId="77777777" w:rsidR="00F23187" w:rsidRPr="00CB4573" w:rsidRDefault="00F23187" w:rsidP="000D2983">
            <w:pPr>
              <w:tabs>
                <w:tab w:val="left" w:pos="2127"/>
                <w:tab w:val="left" w:pos="5103"/>
              </w:tabs>
              <w:spacing w:after="0"/>
              <w:rPr>
                <w:rFonts w:cs="Arial"/>
                <w:lang w:val="cs-CZ"/>
              </w:rPr>
            </w:pPr>
            <w:r w:rsidRPr="00CB4573">
              <w:rPr>
                <w:rFonts w:cs="Arial"/>
                <w:lang w:val="cs-CZ"/>
              </w:rPr>
              <w:t>Dřevo</w:t>
            </w:r>
          </w:p>
        </w:tc>
        <w:tc>
          <w:tcPr>
            <w:tcW w:w="1276" w:type="dxa"/>
          </w:tcPr>
          <w:p w14:paraId="609C5209"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5F2EE68F" w14:textId="77777777" w:rsidTr="000D2983">
        <w:trPr>
          <w:cantSplit/>
        </w:trPr>
        <w:tc>
          <w:tcPr>
            <w:tcW w:w="1418" w:type="dxa"/>
          </w:tcPr>
          <w:p w14:paraId="7EA14F5B" w14:textId="77777777" w:rsidR="00F23187" w:rsidRPr="00CB4573" w:rsidRDefault="00F23187" w:rsidP="000D2983">
            <w:pPr>
              <w:tabs>
                <w:tab w:val="left" w:pos="2127"/>
                <w:tab w:val="left" w:pos="5103"/>
              </w:tabs>
              <w:spacing w:after="0"/>
              <w:jc w:val="center"/>
              <w:rPr>
                <w:rFonts w:cs="Arial"/>
                <w:lang w:val="cs-CZ"/>
              </w:rPr>
            </w:pPr>
            <w:r w:rsidRPr="00CB4573">
              <w:rPr>
                <w:rFonts w:cs="Arial"/>
                <w:color w:val="000000"/>
                <w:shd w:val="clear" w:color="auto" w:fill="FFFFFF"/>
                <w:lang w:val="cs-CZ"/>
              </w:rPr>
              <w:t>17 02 02</w:t>
            </w:r>
          </w:p>
        </w:tc>
        <w:tc>
          <w:tcPr>
            <w:tcW w:w="6662" w:type="dxa"/>
          </w:tcPr>
          <w:p w14:paraId="0D6E42EF" w14:textId="77777777" w:rsidR="00F23187" w:rsidRPr="00CB4573" w:rsidRDefault="00F23187" w:rsidP="000D2983">
            <w:pPr>
              <w:tabs>
                <w:tab w:val="left" w:pos="2127"/>
                <w:tab w:val="left" w:pos="5103"/>
              </w:tabs>
              <w:spacing w:after="0"/>
              <w:rPr>
                <w:rFonts w:cs="Arial"/>
                <w:lang w:val="cs-CZ"/>
              </w:rPr>
            </w:pPr>
            <w:r w:rsidRPr="00CB4573">
              <w:rPr>
                <w:rFonts w:cs="Arial"/>
                <w:lang w:val="cs-CZ"/>
              </w:rPr>
              <w:t>Sklo</w:t>
            </w:r>
          </w:p>
        </w:tc>
        <w:tc>
          <w:tcPr>
            <w:tcW w:w="1276" w:type="dxa"/>
          </w:tcPr>
          <w:p w14:paraId="5A0A7B74"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13FB7FDA" w14:textId="77777777" w:rsidTr="000D2983">
        <w:trPr>
          <w:cantSplit/>
        </w:trPr>
        <w:tc>
          <w:tcPr>
            <w:tcW w:w="1418" w:type="dxa"/>
          </w:tcPr>
          <w:p w14:paraId="254FD87D"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17 02 03</w:t>
            </w:r>
          </w:p>
        </w:tc>
        <w:tc>
          <w:tcPr>
            <w:tcW w:w="6662" w:type="dxa"/>
          </w:tcPr>
          <w:p w14:paraId="0330F367" w14:textId="77777777" w:rsidR="00F23187" w:rsidRPr="00CB4573" w:rsidRDefault="00F23187" w:rsidP="000D2983">
            <w:pPr>
              <w:tabs>
                <w:tab w:val="left" w:pos="2127"/>
                <w:tab w:val="left" w:pos="5103"/>
              </w:tabs>
              <w:spacing w:after="0"/>
              <w:rPr>
                <w:rFonts w:cs="Arial"/>
                <w:lang w:val="cs-CZ"/>
              </w:rPr>
            </w:pPr>
            <w:r w:rsidRPr="00CB4573">
              <w:rPr>
                <w:rFonts w:cs="Arial"/>
                <w:lang w:val="cs-CZ"/>
              </w:rPr>
              <w:t>Plasty</w:t>
            </w:r>
          </w:p>
        </w:tc>
        <w:tc>
          <w:tcPr>
            <w:tcW w:w="1276" w:type="dxa"/>
          </w:tcPr>
          <w:p w14:paraId="07F66E8B"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623FF472" w14:textId="77777777" w:rsidTr="000D2983">
        <w:trPr>
          <w:cantSplit/>
        </w:trPr>
        <w:tc>
          <w:tcPr>
            <w:tcW w:w="1418" w:type="dxa"/>
          </w:tcPr>
          <w:p w14:paraId="5A661E81"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17 03 02</w:t>
            </w:r>
          </w:p>
        </w:tc>
        <w:tc>
          <w:tcPr>
            <w:tcW w:w="6662" w:type="dxa"/>
          </w:tcPr>
          <w:p w14:paraId="1AAD2D35" w14:textId="77777777" w:rsidR="00F23187" w:rsidRPr="00CB4573" w:rsidRDefault="00F23187" w:rsidP="000D2983">
            <w:pPr>
              <w:tabs>
                <w:tab w:val="left" w:pos="2127"/>
                <w:tab w:val="left" w:pos="5103"/>
              </w:tabs>
              <w:spacing w:after="0"/>
              <w:rPr>
                <w:rFonts w:cs="Arial"/>
                <w:lang w:val="cs-CZ"/>
              </w:rPr>
            </w:pPr>
            <w:r w:rsidRPr="00CB4573">
              <w:rPr>
                <w:rFonts w:cs="Arial"/>
                <w:lang w:val="cs-CZ"/>
              </w:rPr>
              <w:t>Asfaltové směsi neuvedené pod číslem 17 03 01</w:t>
            </w:r>
          </w:p>
        </w:tc>
        <w:tc>
          <w:tcPr>
            <w:tcW w:w="1276" w:type="dxa"/>
          </w:tcPr>
          <w:p w14:paraId="00AC04C7"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38A7099A" w14:textId="77777777" w:rsidTr="000D2983">
        <w:trPr>
          <w:cantSplit/>
        </w:trPr>
        <w:tc>
          <w:tcPr>
            <w:tcW w:w="1418" w:type="dxa"/>
          </w:tcPr>
          <w:p w14:paraId="4A91B56C"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17 04 05</w:t>
            </w:r>
          </w:p>
        </w:tc>
        <w:tc>
          <w:tcPr>
            <w:tcW w:w="6662" w:type="dxa"/>
          </w:tcPr>
          <w:p w14:paraId="52E9C6C7" w14:textId="77777777" w:rsidR="00F23187" w:rsidRPr="00CB4573" w:rsidRDefault="00F23187" w:rsidP="000D2983">
            <w:pPr>
              <w:tabs>
                <w:tab w:val="left" w:pos="2127"/>
                <w:tab w:val="left" w:pos="5103"/>
              </w:tabs>
              <w:spacing w:after="0"/>
              <w:rPr>
                <w:rFonts w:cs="Arial"/>
                <w:lang w:val="cs-CZ"/>
              </w:rPr>
            </w:pPr>
            <w:r w:rsidRPr="00CB4573">
              <w:rPr>
                <w:rFonts w:cs="Arial"/>
                <w:lang w:val="cs-CZ"/>
              </w:rPr>
              <w:t>Železo a ocel</w:t>
            </w:r>
          </w:p>
        </w:tc>
        <w:tc>
          <w:tcPr>
            <w:tcW w:w="1276" w:type="dxa"/>
          </w:tcPr>
          <w:p w14:paraId="6D7B9243"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6E74424D" w14:textId="77777777" w:rsidTr="000D2983">
        <w:trPr>
          <w:cantSplit/>
        </w:trPr>
        <w:tc>
          <w:tcPr>
            <w:tcW w:w="1418" w:type="dxa"/>
          </w:tcPr>
          <w:p w14:paraId="00E8BCDF"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17 04 11</w:t>
            </w:r>
          </w:p>
        </w:tc>
        <w:tc>
          <w:tcPr>
            <w:tcW w:w="6662" w:type="dxa"/>
          </w:tcPr>
          <w:p w14:paraId="7BA265EA" w14:textId="77777777" w:rsidR="00F23187" w:rsidRPr="00CB4573" w:rsidRDefault="00F23187" w:rsidP="000D2983">
            <w:pPr>
              <w:spacing w:after="0"/>
              <w:rPr>
                <w:rFonts w:cs="Arial"/>
                <w:lang w:val="cs-CZ"/>
              </w:rPr>
            </w:pPr>
            <w:r w:rsidRPr="00CB4573">
              <w:rPr>
                <w:rFonts w:cs="Arial"/>
                <w:lang w:val="cs-CZ"/>
              </w:rPr>
              <w:t>Kabely neuvedené pod 17 04 10</w:t>
            </w:r>
          </w:p>
        </w:tc>
        <w:tc>
          <w:tcPr>
            <w:tcW w:w="1276" w:type="dxa"/>
          </w:tcPr>
          <w:p w14:paraId="202CB6F9"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00B8F005" w14:textId="77777777" w:rsidTr="000D2983">
        <w:trPr>
          <w:cantSplit/>
        </w:trPr>
        <w:tc>
          <w:tcPr>
            <w:tcW w:w="1418" w:type="dxa"/>
          </w:tcPr>
          <w:p w14:paraId="48ACD54B"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17 05 04</w:t>
            </w:r>
          </w:p>
        </w:tc>
        <w:tc>
          <w:tcPr>
            <w:tcW w:w="6662" w:type="dxa"/>
          </w:tcPr>
          <w:p w14:paraId="297F89FF" w14:textId="77777777" w:rsidR="00F23187" w:rsidRPr="00CB4573" w:rsidRDefault="00F23187" w:rsidP="000D2983">
            <w:pPr>
              <w:spacing w:after="0"/>
              <w:rPr>
                <w:rFonts w:cs="Arial"/>
                <w:lang w:val="cs-CZ"/>
              </w:rPr>
            </w:pPr>
            <w:r w:rsidRPr="00CB4573">
              <w:rPr>
                <w:rFonts w:cs="Arial"/>
                <w:lang w:val="cs-CZ"/>
              </w:rPr>
              <w:t>Zemina a kamení neuvedené pod číslem 17 05 03</w:t>
            </w:r>
          </w:p>
        </w:tc>
        <w:tc>
          <w:tcPr>
            <w:tcW w:w="1276" w:type="dxa"/>
          </w:tcPr>
          <w:p w14:paraId="1CDDB6C2"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46068303" w14:textId="77777777" w:rsidTr="000D2983">
        <w:trPr>
          <w:cantSplit/>
        </w:trPr>
        <w:tc>
          <w:tcPr>
            <w:tcW w:w="1418" w:type="dxa"/>
          </w:tcPr>
          <w:p w14:paraId="242B8B1B"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17 05 08</w:t>
            </w:r>
          </w:p>
        </w:tc>
        <w:tc>
          <w:tcPr>
            <w:tcW w:w="6662" w:type="dxa"/>
          </w:tcPr>
          <w:p w14:paraId="358452F7" w14:textId="77777777" w:rsidR="00F23187" w:rsidRPr="00CB4573" w:rsidRDefault="00F23187" w:rsidP="000D2983">
            <w:pPr>
              <w:spacing w:after="0"/>
              <w:rPr>
                <w:rFonts w:cs="Arial"/>
                <w:lang w:val="cs-CZ"/>
              </w:rPr>
            </w:pPr>
            <w:r w:rsidRPr="00CB4573">
              <w:rPr>
                <w:rFonts w:cs="Arial"/>
                <w:lang w:val="cs-CZ"/>
              </w:rPr>
              <w:t>Štěrk ze železničního svršku neuvedený pod číslem 17 05 07</w:t>
            </w:r>
          </w:p>
        </w:tc>
        <w:tc>
          <w:tcPr>
            <w:tcW w:w="1276" w:type="dxa"/>
          </w:tcPr>
          <w:p w14:paraId="306FA480"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12A4AF16" w14:textId="77777777" w:rsidTr="000D2983">
        <w:trPr>
          <w:cantSplit/>
        </w:trPr>
        <w:tc>
          <w:tcPr>
            <w:tcW w:w="1418" w:type="dxa"/>
          </w:tcPr>
          <w:p w14:paraId="02DCF2FE"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17 06 04</w:t>
            </w:r>
          </w:p>
        </w:tc>
        <w:tc>
          <w:tcPr>
            <w:tcW w:w="6662" w:type="dxa"/>
          </w:tcPr>
          <w:p w14:paraId="7162B923" w14:textId="77777777" w:rsidR="00F23187" w:rsidRPr="00CB4573" w:rsidRDefault="00F23187" w:rsidP="000D2983">
            <w:pPr>
              <w:spacing w:after="0"/>
              <w:rPr>
                <w:rFonts w:cs="Arial"/>
                <w:lang w:val="cs-CZ"/>
              </w:rPr>
            </w:pPr>
            <w:r w:rsidRPr="00CB4573">
              <w:rPr>
                <w:rFonts w:cs="Arial"/>
                <w:lang w:val="cs-CZ"/>
              </w:rPr>
              <w:t>Izolační materiály neuvedené pod čísly 17 06 01 a 17 06 03</w:t>
            </w:r>
          </w:p>
        </w:tc>
        <w:tc>
          <w:tcPr>
            <w:tcW w:w="1276" w:type="dxa"/>
          </w:tcPr>
          <w:p w14:paraId="73655CC4"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F23187" w:rsidRPr="00CB4573" w14:paraId="3168B501" w14:textId="77777777" w:rsidTr="000D2983">
        <w:trPr>
          <w:cantSplit/>
        </w:trPr>
        <w:tc>
          <w:tcPr>
            <w:tcW w:w="1418" w:type="dxa"/>
          </w:tcPr>
          <w:p w14:paraId="3AA7406C"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17 09 04</w:t>
            </w:r>
          </w:p>
        </w:tc>
        <w:tc>
          <w:tcPr>
            <w:tcW w:w="6662" w:type="dxa"/>
          </w:tcPr>
          <w:p w14:paraId="3D5F3A8A" w14:textId="77777777" w:rsidR="00F23187" w:rsidRPr="00CB4573" w:rsidRDefault="00F23187" w:rsidP="000D2983">
            <w:pPr>
              <w:spacing w:after="0"/>
              <w:rPr>
                <w:rFonts w:cs="Arial"/>
                <w:lang w:val="cs-CZ"/>
              </w:rPr>
            </w:pPr>
            <w:r w:rsidRPr="00CB4573">
              <w:rPr>
                <w:rFonts w:cs="Arial"/>
                <w:lang w:val="cs-CZ"/>
              </w:rPr>
              <w:t>Směsné stavební a demoliční odpady neuvedené pod čísly 17 09 01, 17 09 02 a 17 09 03</w:t>
            </w:r>
          </w:p>
        </w:tc>
        <w:tc>
          <w:tcPr>
            <w:tcW w:w="1276" w:type="dxa"/>
          </w:tcPr>
          <w:p w14:paraId="095588AB" w14:textId="77777777" w:rsidR="00F23187" w:rsidRPr="00CB4573" w:rsidRDefault="00F23187" w:rsidP="000D2983">
            <w:pPr>
              <w:tabs>
                <w:tab w:val="left" w:pos="2127"/>
                <w:tab w:val="left" w:pos="5103"/>
              </w:tabs>
              <w:spacing w:after="0"/>
              <w:jc w:val="center"/>
              <w:rPr>
                <w:rFonts w:cs="Arial"/>
                <w:lang w:val="cs-CZ"/>
              </w:rPr>
            </w:pPr>
            <w:r w:rsidRPr="00CB4573">
              <w:rPr>
                <w:rFonts w:cs="Arial"/>
                <w:lang w:val="cs-CZ"/>
              </w:rPr>
              <w:t>O</w:t>
            </w:r>
          </w:p>
        </w:tc>
      </w:tr>
      <w:tr w:rsidR="00862E4A" w:rsidRPr="00CB4573" w14:paraId="36CECA63" w14:textId="77777777" w:rsidTr="000D2983">
        <w:trPr>
          <w:cantSplit/>
        </w:trPr>
        <w:tc>
          <w:tcPr>
            <w:tcW w:w="1418" w:type="dxa"/>
          </w:tcPr>
          <w:p w14:paraId="6A2481B4" w14:textId="7CC76529"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20 01 01</w:t>
            </w:r>
          </w:p>
        </w:tc>
        <w:tc>
          <w:tcPr>
            <w:tcW w:w="6662" w:type="dxa"/>
          </w:tcPr>
          <w:p w14:paraId="1590CFA1" w14:textId="01B7180D" w:rsidR="00862E4A" w:rsidRPr="00CB4573" w:rsidRDefault="00862E4A" w:rsidP="00862E4A">
            <w:pPr>
              <w:spacing w:after="0"/>
              <w:rPr>
                <w:rFonts w:cs="Arial"/>
                <w:lang w:val="cs-CZ"/>
              </w:rPr>
            </w:pPr>
            <w:r w:rsidRPr="00CB4573">
              <w:rPr>
                <w:rFonts w:cs="Arial"/>
                <w:szCs w:val="16"/>
                <w:lang w:val="cs-CZ"/>
              </w:rPr>
              <w:t>Papír a lepenka</w:t>
            </w:r>
          </w:p>
        </w:tc>
        <w:tc>
          <w:tcPr>
            <w:tcW w:w="1276" w:type="dxa"/>
          </w:tcPr>
          <w:p w14:paraId="6F7A02EA" w14:textId="68224D1D"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O</w:t>
            </w:r>
          </w:p>
        </w:tc>
      </w:tr>
      <w:tr w:rsidR="00862E4A" w:rsidRPr="00CB4573" w14:paraId="6E094E61" w14:textId="77777777" w:rsidTr="000D2983">
        <w:trPr>
          <w:cantSplit/>
        </w:trPr>
        <w:tc>
          <w:tcPr>
            <w:tcW w:w="1418" w:type="dxa"/>
          </w:tcPr>
          <w:p w14:paraId="2F3EFE03" w14:textId="0880DF51"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20 01 39</w:t>
            </w:r>
          </w:p>
        </w:tc>
        <w:tc>
          <w:tcPr>
            <w:tcW w:w="6662" w:type="dxa"/>
          </w:tcPr>
          <w:p w14:paraId="1EA375B6" w14:textId="06F539B1" w:rsidR="00862E4A" w:rsidRPr="00CB4573" w:rsidRDefault="00862E4A" w:rsidP="00862E4A">
            <w:pPr>
              <w:spacing w:after="0"/>
              <w:rPr>
                <w:rFonts w:cs="Arial"/>
                <w:lang w:val="cs-CZ"/>
              </w:rPr>
            </w:pPr>
            <w:r w:rsidRPr="00CB4573">
              <w:rPr>
                <w:rFonts w:cs="Arial"/>
                <w:szCs w:val="16"/>
                <w:lang w:val="cs-CZ"/>
              </w:rPr>
              <w:t>Plasty</w:t>
            </w:r>
          </w:p>
        </w:tc>
        <w:tc>
          <w:tcPr>
            <w:tcW w:w="1276" w:type="dxa"/>
          </w:tcPr>
          <w:p w14:paraId="7FE77891" w14:textId="08B2F1DA"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O</w:t>
            </w:r>
          </w:p>
        </w:tc>
      </w:tr>
      <w:tr w:rsidR="00862E4A" w:rsidRPr="00CB4573" w14:paraId="45445714" w14:textId="77777777" w:rsidTr="000D2983">
        <w:trPr>
          <w:cantSplit/>
        </w:trPr>
        <w:tc>
          <w:tcPr>
            <w:tcW w:w="1418" w:type="dxa"/>
          </w:tcPr>
          <w:p w14:paraId="086B4F49" w14:textId="5303DEFF"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20 01 02</w:t>
            </w:r>
          </w:p>
        </w:tc>
        <w:tc>
          <w:tcPr>
            <w:tcW w:w="6662" w:type="dxa"/>
          </w:tcPr>
          <w:p w14:paraId="17CD5FEA" w14:textId="53F4F4A9" w:rsidR="00862E4A" w:rsidRPr="00CB4573" w:rsidRDefault="00862E4A" w:rsidP="00862E4A">
            <w:pPr>
              <w:spacing w:after="0"/>
              <w:rPr>
                <w:rFonts w:cs="Arial"/>
                <w:lang w:val="cs-CZ"/>
              </w:rPr>
            </w:pPr>
            <w:r w:rsidRPr="00CB4573">
              <w:rPr>
                <w:rFonts w:cs="Arial"/>
                <w:szCs w:val="16"/>
                <w:lang w:val="cs-CZ"/>
              </w:rPr>
              <w:t>Sklo</w:t>
            </w:r>
          </w:p>
        </w:tc>
        <w:tc>
          <w:tcPr>
            <w:tcW w:w="1276" w:type="dxa"/>
          </w:tcPr>
          <w:p w14:paraId="3CE556EB" w14:textId="775AE7A2" w:rsidR="00862E4A" w:rsidRPr="00CB4573" w:rsidRDefault="00862E4A" w:rsidP="00862E4A">
            <w:pPr>
              <w:tabs>
                <w:tab w:val="left" w:pos="2127"/>
                <w:tab w:val="left" w:pos="5103"/>
              </w:tabs>
              <w:spacing w:after="0"/>
              <w:jc w:val="center"/>
              <w:rPr>
                <w:rFonts w:cs="Arial"/>
                <w:lang w:val="cs-CZ"/>
              </w:rPr>
            </w:pPr>
            <w:r w:rsidRPr="00CB4573">
              <w:rPr>
                <w:rFonts w:cs="Arial"/>
                <w:szCs w:val="16"/>
                <w:lang w:val="cs-CZ"/>
              </w:rPr>
              <w:t>O</w:t>
            </w:r>
          </w:p>
        </w:tc>
      </w:tr>
      <w:tr w:rsidR="00862E4A" w:rsidRPr="00CB4573" w14:paraId="6AA5FD22" w14:textId="77777777" w:rsidTr="000D2983">
        <w:trPr>
          <w:cantSplit/>
        </w:trPr>
        <w:tc>
          <w:tcPr>
            <w:tcW w:w="1418" w:type="dxa"/>
          </w:tcPr>
          <w:p w14:paraId="18F4B9A3" w14:textId="77777777" w:rsidR="00862E4A" w:rsidRPr="00CB4573" w:rsidRDefault="00862E4A" w:rsidP="00862E4A">
            <w:pPr>
              <w:spacing w:after="0"/>
              <w:jc w:val="center"/>
              <w:rPr>
                <w:rFonts w:cs="Arial"/>
                <w:lang w:val="cs-CZ"/>
              </w:rPr>
            </w:pPr>
            <w:r w:rsidRPr="00CB4573">
              <w:rPr>
                <w:rFonts w:cs="Arial"/>
                <w:lang w:val="cs-CZ"/>
              </w:rPr>
              <w:t>20 03 01</w:t>
            </w:r>
          </w:p>
        </w:tc>
        <w:tc>
          <w:tcPr>
            <w:tcW w:w="6662" w:type="dxa"/>
          </w:tcPr>
          <w:p w14:paraId="7F82669F" w14:textId="77777777" w:rsidR="00862E4A" w:rsidRPr="00CB4573" w:rsidRDefault="00862E4A" w:rsidP="00862E4A">
            <w:pPr>
              <w:spacing w:after="0"/>
              <w:rPr>
                <w:rFonts w:cs="Arial"/>
                <w:lang w:val="cs-CZ"/>
              </w:rPr>
            </w:pPr>
            <w:r w:rsidRPr="00CB4573">
              <w:rPr>
                <w:rFonts w:cs="Arial"/>
                <w:lang w:val="cs-CZ"/>
              </w:rPr>
              <w:t>Směsný komunální odpad</w:t>
            </w:r>
          </w:p>
        </w:tc>
        <w:tc>
          <w:tcPr>
            <w:tcW w:w="1276" w:type="dxa"/>
          </w:tcPr>
          <w:p w14:paraId="48A7DBBF" w14:textId="77777777" w:rsidR="00862E4A" w:rsidRPr="00CB4573" w:rsidRDefault="00862E4A" w:rsidP="00862E4A">
            <w:pPr>
              <w:spacing w:after="0"/>
              <w:jc w:val="center"/>
              <w:rPr>
                <w:rFonts w:cs="Arial"/>
                <w:lang w:val="cs-CZ"/>
              </w:rPr>
            </w:pPr>
            <w:r w:rsidRPr="00CB4573">
              <w:rPr>
                <w:rFonts w:cs="Arial"/>
                <w:lang w:val="cs-CZ"/>
              </w:rPr>
              <w:t>O</w:t>
            </w:r>
          </w:p>
        </w:tc>
      </w:tr>
    </w:tbl>
    <w:p w14:paraId="01BC876B" w14:textId="77777777" w:rsidR="00F23187" w:rsidRPr="00CB4573" w:rsidRDefault="00F23187" w:rsidP="001379E8">
      <w:pPr>
        <w:jc w:val="both"/>
        <w:rPr>
          <w:lang w:val="cs-CZ"/>
        </w:rPr>
      </w:pPr>
    </w:p>
    <w:p w14:paraId="3D9DFDC9" w14:textId="77777777" w:rsidR="001379E8" w:rsidRPr="00CB4573" w:rsidRDefault="001379E8" w:rsidP="00476B8F">
      <w:pPr>
        <w:spacing w:after="0" w:line="276" w:lineRule="auto"/>
        <w:jc w:val="both"/>
        <w:rPr>
          <w:lang w:val="cs-CZ"/>
        </w:rPr>
      </w:pPr>
      <w:r w:rsidRPr="00CB4573">
        <w:rPr>
          <w:lang w:val="cs-CZ"/>
        </w:rPr>
        <w:t>Odpady, které sám původce nemůže využít nebo odstranit v souladu se zákonem a prováděcími právními předpisy, může převést do vlastnictví pouze osobě oprávněné k jejich převzetí podle zákona o odpadech.</w:t>
      </w:r>
    </w:p>
    <w:p w14:paraId="20521EE9" w14:textId="77777777" w:rsidR="001379E8" w:rsidRPr="00CB4573" w:rsidRDefault="001379E8" w:rsidP="00476B8F">
      <w:pPr>
        <w:spacing w:after="0" w:line="276" w:lineRule="auto"/>
        <w:jc w:val="both"/>
        <w:rPr>
          <w:lang w:val="cs-CZ"/>
        </w:rPr>
      </w:pPr>
      <w:r w:rsidRPr="00CB4573">
        <w:rPr>
          <w:lang w:val="cs-CZ"/>
        </w:rPr>
        <w:t>Na stavbě bude vedena průběžná evidence vzniklých odpadů. Kopie dokladů o předání odpadu ze stavby oprávněné osobě k využití či odstranění se budou zakládat do stavební dokumentace.</w:t>
      </w:r>
    </w:p>
    <w:p w14:paraId="6296409C" w14:textId="4BAD256A" w:rsidR="009E7E3D" w:rsidRPr="00CB4573" w:rsidRDefault="009E7E3D" w:rsidP="00B762D9">
      <w:pPr>
        <w:pStyle w:val="Nadpis3"/>
        <w:numPr>
          <w:ilvl w:val="0"/>
          <w:numId w:val="13"/>
        </w:numPr>
      </w:pPr>
      <w:bookmarkStart w:id="153" w:name="_Toc524685663"/>
      <w:bookmarkStart w:id="154" w:name="_Toc142293826"/>
      <w:r w:rsidRPr="00CB4573">
        <w:t>Bilance zemních prací, požadavky na přísun nebo deponie zemin</w:t>
      </w:r>
      <w:bookmarkEnd w:id="153"/>
      <w:bookmarkEnd w:id="154"/>
    </w:p>
    <w:p w14:paraId="105525EC" w14:textId="77777777" w:rsidR="00262910" w:rsidRPr="00CB4573" w:rsidRDefault="00262910" w:rsidP="00262910">
      <w:pPr>
        <w:spacing w:after="0" w:line="276" w:lineRule="auto"/>
        <w:jc w:val="both"/>
        <w:rPr>
          <w:lang w:val="cs-CZ"/>
        </w:rPr>
      </w:pPr>
      <w:r w:rsidRPr="5D60D055">
        <w:rPr>
          <w:lang w:val="cs-CZ"/>
        </w:rPr>
        <w:t>Vzhledem k objemům zemních prací a prostorovým poměrům na staveništi se nepředpokládá zřízení dočasné trvalé deponie zeminy v areálu teplárny. V rámci provádění výkopových prací bude přebytečná zemina odvezena na řízenou skládku jako odpad k dalšímu využití.</w:t>
      </w:r>
    </w:p>
    <w:p w14:paraId="2D9C7D7E" w14:textId="77777777" w:rsidR="00262910" w:rsidRPr="00CB4573" w:rsidRDefault="00262910" w:rsidP="00262910">
      <w:pPr>
        <w:spacing w:after="0" w:line="276" w:lineRule="auto"/>
        <w:jc w:val="both"/>
        <w:rPr>
          <w:lang w:val="cs-CZ"/>
        </w:rPr>
      </w:pPr>
      <w:r w:rsidRPr="00CB4573">
        <w:rPr>
          <w:lang w:val="cs-CZ"/>
        </w:rPr>
        <w:lastRenderedPageBreak/>
        <w:t>V rámci stavby se předpokládá objem vytěžené zeminy cca 8 500 m</w:t>
      </w:r>
      <w:r w:rsidRPr="00CB4573">
        <w:rPr>
          <w:vertAlign w:val="superscript"/>
          <w:lang w:val="cs-CZ"/>
        </w:rPr>
        <w:t>3</w:t>
      </w:r>
      <w:r w:rsidRPr="00CB4573">
        <w:rPr>
          <w:lang w:val="cs-CZ"/>
        </w:rPr>
        <w:t>.</w:t>
      </w:r>
    </w:p>
    <w:p w14:paraId="393998B5" w14:textId="5379247E" w:rsidR="009E7E3D" w:rsidRPr="00CB4573" w:rsidRDefault="009E7E3D" w:rsidP="00B762D9">
      <w:pPr>
        <w:pStyle w:val="Nadpis3"/>
        <w:numPr>
          <w:ilvl w:val="0"/>
          <w:numId w:val="13"/>
        </w:numPr>
      </w:pPr>
      <w:bookmarkStart w:id="155" w:name="_Toc142293827"/>
      <w:r w:rsidRPr="00CB4573">
        <w:t>Ochrana životního prostředí při výstavbě</w:t>
      </w:r>
      <w:bookmarkEnd w:id="155"/>
    </w:p>
    <w:p w14:paraId="0044C9E3" w14:textId="77777777" w:rsidR="00476B8F" w:rsidRPr="00CB4573" w:rsidRDefault="00476B8F" w:rsidP="00476B8F">
      <w:pPr>
        <w:keepNext/>
        <w:spacing w:after="0" w:line="276" w:lineRule="auto"/>
        <w:jc w:val="both"/>
        <w:rPr>
          <w:lang w:val="cs-CZ"/>
        </w:rPr>
      </w:pPr>
      <w:r w:rsidRPr="00CB4573">
        <w:rPr>
          <w:lang w:val="cs-CZ"/>
        </w:rPr>
        <w:t>Během realizace stavby dojde částečně ke zhoršení prostředí vlivem hluku a prašnosti v místě stavby a s ohledem na zvýšení intenzity dopravy v okolí stavby.  Negativní vlivy stavby budou eliminovány:</w:t>
      </w:r>
    </w:p>
    <w:p w14:paraId="6A01AC9B" w14:textId="0E3D7283" w:rsidR="00476B8F" w:rsidRPr="00CB4573" w:rsidRDefault="00476B8F" w:rsidP="00476B8F">
      <w:pPr>
        <w:pStyle w:val="Odstavecseseznamem"/>
        <w:numPr>
          <w:ilvl w:val="0"/>
          <w:numId w:val="7"/>
        </w:numPr>
        <w:jc w:val="both"/>
        <w:rPr>
          <w:lang w:val="cs-CZ"/>
        </w:rPr>
      </w:pPr>
      <w:r w:rsidRPr="5D60D055">
        <w:rPr>
          <w:lang w:val="cs-CZ"/>
        </w:rPr>
        <w:t xml:space="preserve">použitím mechanismů s malou hlučností, </w:t>
      </w:r>
    </w:p>
    <w:p w14:paraId="5D47976A" w14:textId="1638D190" w:rsidR="00476B8F" w:rsidRPr="00CB4573" w:rsidRDefault="00476B8F" w:rsidP="00476B8F">
      <w:pPr>
        <w:pStyle w:val="Odstavecseseznamem"/>
        <w:numPr>
          <w:ilvl w:val="0"/>
          <w:numId w:val="7"/>
        </w:numPr>
        <w:jc w:val="both"/>
        <w:rPr>
          <w:lang w:val="cs-CZ"/>
        </w:rPr>
      </w:pPr>
      <w:r w:rsidRPr="5D60D055">
        <w:rPr>
          <w:lang w:val="cs-CZ"/>
        </w:rPr>
        <w:t xml:space="preserve">dodržováním nočního klidu, </w:t>
      </w:r>
    </w:p>
    <w:p w14:paraId="1E88B552" w14:textId="51426989" w:rsidR="00476B8F" w:rsidRPr="00CB4573" w:rsidRDefault="00476B8F" w:rsidP="00476B8F">
      <w:pPr>
        <w:pStyle w:val="Odstavecseseznamem"/>
        <w:numPr>
          <w:ilvl w:val="0"/>
          <w:numId w:val="7"/>
        </w:numPr>
        <w:jc w:val="both"/>
        <w:rPr>
          <w:lang w:val="cs-CZ"/>
        </w:rPr>
      </w:pPr>
      <w:r w:rsidRPr="5D60D055">
        <w:rPr>
          <w:lang w:val="cs-CZ"/>
        </w:rPr>
        <w:t>kropením při prašných činnostech</w:t>
      </w:r>
      <w:r w:rsidR="009F18C9" w:rsidRPr="5D60D055">
        <w:rPr>
          <w:lang w:val="cs-CZ"/>
        </w:rPr>
        <w:t>,</w:t>
      </w:r>
    </w:p>
    <w:p w14:paraId="7DA0CF45" w14:textId="6C71049B" w:rsidR="00476B8F" w:rsidRPr="00CB4573" w:rsidRDefault="00476B8F" w:rsidP="00476B8F">
      <w:pPr>
        <w:pStyle w:val="Odstavecseseznamem"/>
        <w:numPr>
          <w:ilvl w:val="0"/>
          <w:numId w:val="7"/>
        </w:numPr>
        <w:jc w:val="both"/>
        <w:rPr>
          <w:lang w:val="cs-CZ"/>
        </w:rPr>
      </w:pPr>
      <w:r w:rsidRPr="5D60D055">
        <w:rPr>
          <w:lang w:val="cs-CZ"/>
        </w:rPr>
        <w:t>při odvozu přebytečné zeminy a ornice krýt vozidla plachtami,</w:t>
      </w:r>
    </w:p>
    <w:p w14:paraId="1D3C8B05" w14:textId="7BD77AB1" w:rsidR="00476B8F" w:rsidRPr="00CB4573" w:rsidRDefault="00476B8F" w:rsidP="00476B8F">
      <w:pPr>
        <w:pStyle w:val="Odstavecseseznamem"/>
        <w:numPr>
          <w:ilvl w:val="0"/>
          <w:numId w:val="7"/>
        </w:numPr>
        <w:jc w:val="both"/>
        <w:rPr>
          <w:lang w:val="cs-CZ"/>
        </w:rPr>
      </w:pPr>
      <w:r w:rsidRPr="5D60D055">
        <w:rPr>
          <w:lang w:val="cs-CZ"/>
        </w:rPr>
        <w:t>používat pouze takové mechanismy, jejichž technický stav zabezpečuje dostatečnou ochranu proti úniku ropných látek</w:t>
      </w:r>
      <w:r w:rsidR="009F18C9" w:rsidRPr="5D60D055">
        <w:rPr>
          <w:lang w:val="cs-CZ"/>
        </w:rPr>
        <w:t>,</w:t>
      </w:r>
    </w:p>
    <w:p w14:paraId="36AE0985" w14:textId="2B76C7FF" w:rsidR="00476B8F" w:rsidRPr="00CB4573" w:rsidRDefault="00476B8F" w:rsidP="00476B8F">
      <w:pPr>
        <w:pStyle w:val="Odstavecseseznamem"/>
        <w:numPr>
          <w:ilvl w:val="0"/>
          <w:numId w:val="7"/>
        </w:numPr>
        <w:jc w:val="both"/>
        <w:rPr>
          <w:lang w:val="cs-CZ"/>
        </w:rPr>
      </w:pPr>
      <w:r w:rsidRPr="5D60D055">
        <w:rPr>
          <w:lang w:val="cs-CZ"/>
        </w:rPr>
        <w:t xml:space="preserve">tříděním a následným předáním odpadů k recyklaci příp. likvidaci apod. </w:t>
      </w:r>
    </w:p>
    <w:p w14:paraId="768262DD" w14:textId="419020AD" w:rsidR="00476B8F" w:rsidRPr="00CB4573" w:rsidRDefault="00476B8F" w:rsidP="00476B8F">
      <w:pPr>
        <w:keepNext/>
        <w:spacing w:after="0" w:line="276" w:lineRule="auto"/>
        <w:jc w:val="both"/>
        <w:rPr>
          <w:lang w:val="cs-CZ"/>
        </w:rPr>
      </w:pPr>
      <w:r w:rsidRPr="00CB4573">
        <w:rPr>
          <w:lang w:val="cs-CZ"/>
        </w:rPr>
        <w:t>Vzhledem k charakteru a situování stavby budou negativní vlivy výstavby minimální. Staveniště bude zabezpečeno před vstupem nepovolaných osob. Komunikace budou průběžně čištěny a</w:t>
      </w:r>
      <w:r w:rsidR="009F18C9">
        <w:rPr>
          <w:lang w:val="cs-CZ"/>
        </w:rPr>
        <w:t> </w:t>
      </w:r>
      <w:r w:rsidRPr="00CB4573">
        <w:rPr>
          <w:lang w:val="cs-CZ"/>
        </w:rPr>
        <w:t>udržovány.</w:t>
      </w:r>
    </w:p>
    <w:p w14:paraId="6979E351" w14:textId="3E781778" w:rsidR="00476B8F" w:rsidRPr="00CB4573" w:rsidRDefault="00476B8F" w:rsidP="00476B8F">
      <w:pPr>
        <w:keepNext/>
        <w:spacing w:after="0" w:line="276" w:lineRule="auto"/>
        <w:jc w:val="both"/>
        <w:rPr>
          <w:lang w:val="cs-CZ"/>
        </w:rPr>
      </w:pPr>
      <w:r w:rsidRPr="00CB4573">
        <w:rPr>
          <w:lang w:val="cs-CZ"/>
        </w:rPr>
        <w:t>Nepředpokládá se tedy negativní dopad stavebních prací na životní prostředí.</w:t>
      </w:r>
    </w:p>
    <w:p w14:paraId="71A43124" w14:textId="313D37E1" w:rsidR="009E7E3D" w:rsidRPr="00CB4573" w:rsidRDefault="009E7E3D" w:rsidP="00B762D9">
      <w:pPr>
        <w:pStyle w:val="Nadpis3"/>
        <w:numPr>
          <w:ilvl w:val="0"/>
          <w:numId w:val="13"/>
        </w:numPr>
      </w:pPr>
      <w:bookmarkStart w:id="156" w:name="_Toc142293828"/>
      <w:r w:rsidRPr="00CB4573">
        <w:t>Zásady bezpečnosti a ochrany zdraví při práci na staveništi</w:t>
      </w:r>
      <w:bookmarkEnd w:id="156"/>
    </w:p>
    <w:p w14:paraId="5C2F5B7E" w14:textId="77777777" w:rsidR="00476B8F" w:rsidRPr="00CB4573" w:rsidRDefault="00476B8F" w:rsidP="00476B8F">
      <w:pPr>
        <w:keepNext/>
        <w:spacing w:after="0" w:line="276" w:lineRule="auto"/>
        <w:jc w:val="both"/>
        <w:rPr>
          <w:u w:val="single"/>
          <w:lang w:val="cs-CZ"/>
        </w:rPr>
      </w:pPr>
      <w:r w:rsidRPr="00CB4573">
        <w:rPr>
          <w:u w:val="single"/>
          <w:lang w:val="cs-CZ"/>
        </w:rPr>
        <w:t>Zásady BOZP</w:t>
      </w:r>
    </w:p>
    <w:p w14:paraId="1FD5DA5A" w14:textId="23634CE7" w:rsidR="00476B8F" w:rsidRPr="00CB4573" w:rsidRDefault="00476B8F" w:rsidP="00476B8F">
      <w:pPr>
        <w:keepNext/>
        <w:spacing w:after="0" w:line="276" w:lineRule="auto"/>
        <w:jc w:val="both"/>
        <w:rPr>
          <w:lang w:val="cs-CZ"/>
        </w:rPr>
      </w:pPr>
      <w:r w:rsidRPr="00CB4573">
        <w:rPr>
          <w:lang w:val="cs-CZ"/>
        </w:rPr>
        <w:t xml:space="preserve">Dodavatel bude zajišťovat péči o BOZP ve smyslu platných, obecně závazných předpisů, </w:t>
      </w:r>
      <w:r w:rsidR="005241AA">
        <w:rPr>
          <w:lang w:val="cs-CZ"/>
        </w:rPr>
        <w:t xml:space="preserve">interních předpisů </w:t>
      </w:r>
      <w:r w:rsidR="00AF1366">
        <w:rPr>
          <w:lang w:val="cs-CZ"/>
        </w:rPr>
        <w:t>Škoda Auto</w:t>
      </w:r>
      <w:r w:rsidR="005241AA">
        <w:rPr>
          <w:lang w:val="cs-CZ"/>
        </w:rPr>
        <w:t xml:space="preserve"> a.s. / ŠKOENERGO s.r.o., </w:t>
      </w:r>
      <w:r w:rsidRPr="00CB4573">
        <w:rPr>
          <w:lang w:val="cs-CZ"/>
        </w:rPr>
        <w:t>zejména v souladu se:</w:t>
      </w:r>
    </w:p>
    <w:p w14:paraId="6A265F8C" w14:textId="33862D36"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361/2007 Sb., kterým se stanoví podmínky při práci</w:t>
      </w:r>
    </w:p>
    <w:p w14:paraId="5D2C682E" w14:textId="41BDBA2A"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101/2005 Sb. o podrobnějších požadavcích na pracoviště a pracovní prostředí</w:t>
      </w:r>
    </w:p>
    <w:p w14:paraId="0BA5A340" w14:textId="08C7F4E4" w:rsidR="00476B8F" w:rsidRPr="00CB4573" w:rsidRDefault="00476B8F" w:rsidP="00476B8F">
      <w:pPr>
        <w:pStyle w:val="Odstavecseseznamem"/>
        <w:numPr>
          <w:ilvl w:val="0"/>
          <w:numId w:val="7"/>
        </w:numPr>
        <w:jc w:val="both"/>
        <w:rPr>
          <w:lang w:val="cs-CZ"/>
        </w:rPr>
      </w:pPr>
      <w:r w:rsidRPr="5D60D055">
        <w:rPr>
          <w:lang w:val="cs-CZ"/>
        </w:rPr>
        <w:t>Zákon</w:t>
      </w:r>
      <w:r w:rsidR="005241AA">
        <w:rPr>
          <w:lang w:val="cs-CZ"/>
        </w:rPr>
        <w:t>em</w:t>
      </w:r>
      <w:r w:rsidRPr="5D60D055">
        <w:rPr>
          <w:lang w:val="cs-CZ"/>
        </w:rPr>
        <w:t xml:space="preserve"> č. 262/2006 Sb. zákoník práce</w:t>
      </w:r>
    </w:p>
    <w:p w14:paraId="6C748F5C" w14:textId="292DE1F1" w:rsidR="00476B8F" w:rsidRPr="00CB4573" w:rsidRDefault="00476B8F" w:rsidP="00476B8F">
      <w:pPr>
        <w:pStyle w:val="Odstavecseseznamem"/>
        <w:numPr>
          <w:ilvl w:val="0"/>
          <w:numId w:val="7"/>
        </w:numPr>
        <w:jc w:val="both"/>
        <w:rPr>
          <w:lang w:val="cs-CZ"/>
        </w:rPr>
      </w:pPr>
      <w:r w:rsidRPr="5D60D055">
        <w:rPr>
          <w:lang w:val="cs-CZ"/>
        </w:rPr>
        <w:t>Zákon</w:t>
      </w:r>
      <w:r w:rsidR="005241AA">
        <w:rPr>
          <w:lang w:val="cs-CZ"/>
        </w:rPr>
        <w:t>em</w:t>
      </w:r>
      <w:r w:rsidRPr="5D60D055">
        <w:rPr>
          <w:lang w:val="cs-CZ"/>
        </w:rPr>
        <w:t xml:space="preserve">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14:paraId="4EACB6B4" w14:textId="0F29FF71"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591/2006 Sb. o bližších minimálních požadavcích na bezpečnost a</w:t>
      </w:r>
      <w:r w:rsidR="008A6881">
        <w:rPr>
          <w:lang w:val="cs-CZ"/>
        </w:rPr>
        <w:t> </w:t>
      </w:r>
      <w:r w:rsidRPr="5D60D055">
        <w:rPr>
          <w:lang w:val="cs-CZ"/>
        </w:rPr>
        <w:t>ochranu zdraví při práci na staveništích</w:t>
      </w:r>
    </w:p>
    <w:p w14:paraId="52EA0203" w14:textId="5C8BDCE1"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362/2005 Sb. o bližších požadavcích na bezpečnost a ochranu zdraví při práci na pracovištích s nebezpečím pádu z výšky nebo do hloubky</w:t>
      </w:r>
    </w:p>
    <w:p w14:paraId="765C1922" w14:textId="05FCC33E"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378/2001 Sb., kterým se stanoví bližší požadavky na bezpečný provoz a</w:t>
      </w:r>
      <w:r w:rsidR="00FA484A" w:rsidRPr="5D60D055">
        <w:rPr>
          <w:lang w:val="cs-CZ"/>
        </w:rPr>
        <w:t> </w:t>
      </w:r>
      <w:r w:rsidRPr="5D60D055">
        <w:rPr>
          <w:lang w:val="cs-CZ"/>
        </w:rPr>
        <w:t>používání strojů, technických zařízení, přístrojů a nářadí</w:t>
      </w:r>
    </w:p>
    <w:p w14:paraId="463D2AB5" w14:textId="443E72FD" w:rsidR="00476B8F" w:rsidRPr="00CB4573" w:rsidRDefault="00476B8F" w:rsidP="00476B8F">
      <w:pPr>
        <w:pStyle w:val="Odstavecseseznamem"/>
        <w:numPr>
          <w:ilvl w:val="0"/>
          <w:numId w:val="7"/>
        </w:numPr>
        <w:jc w:val="both"/>
        <w:rPr>
          <w:lang w:val="cs-CZ"/>
        </w:rPr>
      </w:pPr>
      <w:r w:rsidRPr="5D60D055">
        <w:rPr>
          <w:lang w:val="cs-CZ"/>
        </w:rPr>
        <w:t>Nařízení</w:t>
      </w:r>
      <w:r w:rsidR="005241AA">
        <w:rPr>
          <w:lang w:val="cs-CZ"/>
        </w:rPr>
        <w:t>m</w:t>
      </w:r>
      <w:r w:rsidRPr="5D60D055">
        <w:rPr>
          <w:lang w:val="cs-CZ"/>
        </w:rPr>
        <w:t xml:space="preserve"> vlády č. 390/2021 Sb., o bližších podmínkách poskytování osobních ochranných pracovních prostředků, mycích, čisticích a dezinfekčních prostředků</w:t>
      </w:r>
    </w:p>
    <w:p w14:paraId="1EEAFA38" w14:textId="48DDB898" w:rsidR="005241AA" w:rsidRDefault="005241AA" w:rsidP="00476B8F">
      <w:pPr>
        <w:pStyle w:val="Odstavecseseznamem"/>
        <w:numPr>
          <w:ilvl w:val="0"/>
          <w:numId w:val="7"/>
        </w:numPr>
        <w:jc w:val="both"/>
        <w:rPr>
          <w:lang w:val="cs-CZ"/>
        </w:rPr>
      </w:pPr>
      <w:r>
        <w:rPr>
          <w:lang w:val="cs-CZ"/>
        </w:rPr>
        <w:t xml:space="preserve">Interním předpisem </w:t>
      </w:r>
      <w:r w:rsidRPr="009E1E7D">
        <w:rPr>
          <w:lang w:val="cs-CZ"/>
        </w:rPr>
        <w:t xml:space="preserve">OP 303/008 </w:t>
      </w:r>
      <w:r>
        <w:rPr>
          <w:lang w:val="cs-CZ"/>
        </w:rPr>
        <w:t xml:space="preserve">vč. </w:t>
      </w:r>
      <w:r w:rsidRPr="009E1E7D">
        <w:rPr>
          <w:lang w:val="cs-CZ"/>
        </w:rPr>
        <w:t>příloh</w:t>
      </w:r>
      <w:r w:rsidRPr="5D60D055">
        <w:rPr>
          <w:lang w:val="cs-CZ"/>
        </w:rPr>
        <w:t xml:space="preserve"> </w:t>
      </w:r>
    </w:p>
    <w:p w14:paraId="339C3740" w14:textId="17BBE91F" w:rsidR="00476B8F" w:rsidRPr="00CB4573" w:rsidRDefault="00476B8F" w:rsidP="00476B8F">
      <w:pPr>
        <w:pStyle w:val="Odstavecseseznamem"/>
        <w:numPr>
          <w:ilvl w:val="0"/>
          <w:numId w:val="7"/>
        </w:numPr>
        <w:jc w:val="both"/>
        <w:rPr>
          <w:lang w:val="cs-CZ"/>
        </w:rPr>
      </w:pPr>
      <w:r w:rsidRPr="5D60D055">
        <w:rPr>
          <w:lang w:val="cs-CZ"/>
        </w:rPr>
        <w:t>a dalšími předpisy</w:t>
      </w:r>
    </w:p>
    <w:p w14:paraId="25F29190" w14:textId="4F257930" w:rsidR="00476B8F" w:rsidRPr="00CB4573" w:rsidRDefault="00476B8F" w:rsidP="00476B8F">
      <w:pPr>
        <w:keepNext/>
        <w:spacing w:after="0" w:line="276" w:lineRule="auto"/>
        <w:jc w:val="both"/>
        <w:rPr>
          <w:lang w:val="cs-CZ"/>
        </w:rPr>
      </w:pPr>
      <w:r w:rsidRPr="00CB4573">
        <w:rPr>
          <w:lang w:val="cs-CZ"/>
        </w:rPr>
        <w:lastRenderedPageBreak/>
        <w:t xml:space="preserve">V rámci prací na staveništích musí dodavatel současně dodržovat vnitropodnikové předpisy </w:t>
      </w:r>
      <w:r w:rsidR="00AF1366">
        <w:rPr>
          <w:lang w:val="cs-CZ"/>
        </w:rPr>
        <w:t>Škoda Auto</w:t>
      </w:r>
      <w:r w:rsidRPr="00CB4573">
        <w:rPr>
          <w:lang w:val="cs-CZ"/>
        </w:rPr>
        <w:t xml:space="preserve"> a ŠKO</w:t>
      </w:r>
      <w:r w:rsidR="00FA484A">
        <w:rPr>
          <w:lang w:val="cs-CZ"/>
        </w:rPr>
        <w:t>-</w:t>
      </w:r>
      <w:r w:rsidRPr="00CB4573">
        <w:rPr>
          <w:lang w:val="cs-CZ"/>
        </w:rPr>
        <w:t>ENERGO.</w:t>
      </w:r>
    </w:p>
    <w:p w14:paraId="075DF2D6" w14:textId="77777777" w:rsidR="00524F25" w:rsidRPr="00CB4573" w:rsidRDefault="00524F25" w:rsidP="00476B8F">
      <w:pPr>
        <w:keepNext/>
        <w:spacing w:after="0" w:line="276" w:lineRule="auto"/>
        <w:jc w:val="both"/>
        <w:rPr>
          <w:lang w:val="cs-CZ"/>
        </w:rPr>
      </w:pPr>
    </w:p>
    <w:p w14:paraId="1D6A5264" w14:textId="7C3EDBFA" w:rsidR="00476B8F" w:rsidRPr="00CB4573" w:rsidRDefault="00476B8F" w:rsidP="00476B8F">
      <w:pPr>
        <w:keepNext/>
        <w:spacing w:after="0" w:line="276" w:lineRule="auto"/>
        <w:jc w:val="both"/>
        <w:rPr>
          <w:lang w:val="cs-CZ"/>
        </w:rPr>
      </w:pPr>
      <w:r w:rsidRPr="00CB4573">
        <w:rPr>
          <w:lang w:val="cs-CZ"/>
        </w:rPr>
        <w:t>Staveniště bude zabezpečeno proti vstupu nepovolaných osob, přístupy na staveniště budou vybaveny bezpečnostními značkami, bude provedeno potřebné dopravní značení (práce na silnicí, omezení rychlosti, upozornění na pohyb po staveništi, výjezd ze staveniště atd.).</w:t>
      </w:r>
    </w:p>
    <w:p w14:paraId="353289AF" w14:textId="77777777" w:rsidR="00476B8F" w:rsidRPr="00CB4573" w:rsidRDefault="00476B8F" w:rsidP="00476B8F">
      <w:pPr>
        <w:keepNext/>
        <w:spacing w:after="0" w:line="276" w:lineRule="auto"/>
        <w:jc w:val="both"/>
        <w:rPr>
          <w:lang w:val="cs-CZ"/>
        </w:rPr>
      </w:pPr>
    </w:p>
    <w:p w14:paraId="59C4D121" w14:textId="035A2B0F" w:rsidR="00476B8F" w:rsidRPr="00CB4573" w:rsidRDefault="00476B8F" w:rsidP="00476B8F">
      <w:pPr>
        <w:keepNext/>
        <w:spacing w:after="0" w:line="276" w:lineRule="auto"/>
        <w:jc w:val="both"/>
        <w:rPr>
          <w:lang w:val="cs-CZ"/>
        </w:rPr>
      </w:pPr>
      <w:r w:rsidRPr="00CB4573">
        <w:rPr>
          <w:lang w:val="cs-CZ"/>
        </w:rPr>
        <w:t xml:space="preserve">Elektrické staveništní rozvody budou zřetelně označeny a rozvod na staveništi bude vybaven hlavním vypínačem, který bude snadno dostupný a zajištěný proti zneužití. Osoby přítomné na pracovišti musí být seznámeny s umístěním hlavního vypínače. </w:t>
      </w:r>
    </w:p>
    <w:p w14:paraId="50606EBE" w14:textId="77777777" w:rsidR="00476B8F" w:rsidRPr="00CB4573" w:rsidRDefault="00476B8F" w:rsidP="00524F25">
      <w:pPr>
        <w:keepNext/>
        <w:spacing w:after="0" w:line="276" w:lineRule="auto"/>
        <w:jc w:val="both"/>
        <w:rPr>
          <w:lang w:val="cs-CZ"/>
        </w:rPr>
      </w:pPr>
      <w:r w:rsidRPr="00CB4573">
        <w:rPr>
          <w:lang w:val="cs-CZ"/>
        </w:rPr>
        <w:t xml:space="preserve">Vodovodní staveništní rozvody budou zřetelně označeny a rozvod na staveništi bude vybaven hlavním uzávěrem, který bude snadno dostupný a zajištěný proti zneužití. Osoby přítomné na pracovišti musí být seznámeny s umístěním hlavního uzávěru. </w:t>
      </w:r>
    </w:p>
    <w:p w14:paraId="78747801" w14:textId="77777777" w:rsidR="00476B8F" w:rsidRPr="00CB4573" w:rsidRDefault="00476B8F" w:rsidP="00524F25">
      <w:pPr>
        <w:keepNext/>
        <w:spacing w:after="0" w:line="276" w:lineRule="auto"/>
        <w:jc w:val="both"/>
        <w:rPr>
          <w:lang w:val="cs-CZ"/>
        </w:rPr>
      </w:pPr>
    </w:p>
    <w:p w14:paraId="7CE9B9B1" w14:textId="0A9C2E97" w:rsidR="00476B8F" w:rsidRPr="00CB4573" w:rsidRDefault="00476B8F" w:rsidP="00524F25">
      <w:pPr>
        <w:keepNext/>
        <w:spacing w:after="0" w:line="276" w:lineRule="auto"/>
        <w:jc w:val="both"/>
        <w:rPr>
          <w:lang w:val="cs-CZ"/>
        </w:rPr>
      </w:pPr>
      <w:r w:rsidRPr="00CB4573">
        <w:rPr>
          <w:lang w:val="cs-CZ"/>
        </w:rPr>
        <w:t>Montáž / demontáž těžkých konstrukčních dílů bude prováděna stavebními nebo mobilními jeřáby. Každý z použitých jeřábů bude mít vypracován systém bezpečné práce.</w:t>
      </w:r>
    </w:p>
    <w:p w14:paraId="2D85B5CF" w14:textId="77777777" w:rsidR="00476B8F" w:rsidRPr="00CB4573" w:rsidRDefault="00476B8F" w:rsidP="00524F25">
      <w:pPr>
        <w:keepNext/>
        <w:spacing w:after="0" w:line="276" w:lineRule="auto"/>
        <w:jc w:val="both"/>
        <w:rPr>
          <w:lang w:val="cs-CZ"/>
        </w:rPr>
      </w:pPr>
    </w:p>
    <w:p w14:paraId="3F3847C0" w14:textId="0215A635" w:rsidR="00476B8F" w:rsidRPr="00CB4573" w:rsidRDefault="00476B8F" w:rsidP="00524F25">
      <w:pPr>
        <w:keepNext/>
        <w:spacing w:after="0" w:line="276" w:lineRule="auto"/>
        <w:jc w:val="both"/>
        <w:rPr>
          <w:lang w:val="cs-CZ"/>
        </w:rPr>
      </w:pPr>
      <w:r w:rsidRPr="00CB4573">
        <w:rPr>
          <w:lang w:val="cs-CZ"/>
        </w:rPr>
        <w:t xml:space="preserve">Zaměstnanci dodavatele se zúčastní vstupního školení a ověření všeobecné způsobilosti a budou vybaveni IK pro samostatný vstup do areálu </w:t>
      </w:r>
      <w:r w:rsidR="00AF1366">
        <w:rPr>
          <w:lang w:val="cs-CZ"/>
        </w:rPr>
        <w:t>Škoda Auto</w:t>
      </w:r>
      <w:r w:rsidRPr="00CB4573">
        <w:rPr>
          <w:lang w:val="cs-CZ"/>
        </w:rPr>
        <w:t>. Evidenci osob na staveništi bude zajišťovat hlavní dodavatel.</w:t>
      </w:r>
    </w:p>
    <w:p w14:paraId="67732115" w14:textId="77777777" w:rsidR="009E663C" w:rsidRPr="00CB4573" w:rsidRDefault="009E663C" w:rsidP="002524A5">
      <w:pPr>
        <w:keepNext/>
        <w:spacing w:after="0" w:line="276" w:lineRule="auto"/>
        <w:jc w:val="both"/>
        <w:rPr>
          <w:lang w:val="cs-CZ"/>
        </w:rPr>
      </w:pPr>
    </w:p>
    <w:p w14:paraId="4F5FF590" w14:textId="335B6819" w:rsidR="00476B8F" w:rsidRPr="00CB4573" w:rsidRDefault="00476B8F" w:rsidP="00524F25">
      <w:pPr>
        <w:keepNext/>
        <w:spacing w:after="0" w:line="276" w:lineRule="auto"/>
        <w:jc w:val="both"/>
        <w:rPr>
          <w:lang w:val="cs-CZ"/>
        </w:rPr>
      </w:pPr>
      <w:r w:rsidRPr="00CB4573">
        <w:rPr>
          <w:lang w:val="cs-CZ"/>
        </w:rPr>
        <w:t>Před zahájením svých činností zajistí dodavatel součinnost při zabezpečování požární ochrany během výstavby s</w:t>
      </w:r>
      <w:r w:rsidR="009E663C" w:rsidRPr="00CB4573">
        <w:rPr>
          <w:lang w:val="cs-CZ"/>
        </w:rPr>
        <w:t> </w:t>
      </w:r>
      <w:r w:rsidRPr="00CB4573">
        <w:rPr>
          <w:lang w:val="cs-CZ"/>
        </w:rPr>
        <w:t>HZS</w:t>
      </w:r>
      <w:r w:rsidR="009E663C" w:rsidRPr="00CB4573">
        <w:rPr>
          <w:lang w:val="cs-CZ"/>
        </w:rPr>
        <w:t xml:space="preserve"> podniku</w:t>
      </w:r>
      <w:r w:rsidRPr="00CB4573">
        <w:rPr>
          <w:lang w:val="cs-CZ"/>
        </w:rPr>
        <w:t>.</w:t>
      </w:r>
    </w:p>
    <w:p w14:paraId="2F5C6975" w14:textId="77777777" w:rsidR="00476B8F" w:rsidRPr="00CB4573" w:rsidRDefault="00476B8F" w:rsidP="00524F25">
      <w:pPr>
        <w:keepNext/>
        <w:spacing w:after="0" w:line="276" w:lineRule="auto"/>
        <w:jc w:val="both"/>
        <w:rPr>
          <w:lang w:val="cs-CZ"/>
        </w:rPr>
      </w:pPr>
    </w:p>
    <w:p w14:paraId="074686AC" w14:textId="77777777" w:rsidR="00476B8F" w:rsidRPr="00CB4573" w:rsidRDefault="00476B8F" w:rsidP="00524F25">
      <w:pPr>
        <w:keepNext/>
        <w:spacing w:after="0" w:line="276" w:lineRule="auto"/>
        <w:jc w:val="both"/>
        <w:rPr>
          <w:lang w:val="cs-CZ"/>
        </w:rPr>
      </w:pPr>
      <w:r w:rsidRPr="00CB4573">
        <w:rPr>
          <w:lang w:val="cs-CZ"/>
        </w:rPr>
        <w:t xml:space="preserve">Bourací práce budou realizovány postupným rozebíráním. Před zahájením bouracích prací bude zajištěn ohrožený prostor proti vstupu nepovolaných osob. Pro bourací práce bude vypracován technologický postup. V případě potřeby bude provedeno zajištění ohrožených konstrukcí. Před zahájením bouracích prací bude provedeno odpojení od inženýrských sítí. </w:t>
      </w:r>
    </w:p>
    <w:p w14:paraId="5A3CAB85" w14:textId="77777777" w:rsidR="00476B8F" w:rsidRPr="00CB4573" w:rsidRDefault="00476B8F" w:rsidP="00524F25">
      <w:pPr>
        <w:keepNext/>
        <w:spacing w:after="0" w:line="276" w:lineRule="auto"/>
        <w:jc w:val="both"/>
        <w:rPr>
          <w:lang w:val="cs-CZ"/>
        </w:rPr>
      </w:pPr>
    </w:p>
    <w:p w14:paraId="648CE5F4" w14:textId="77777777" w:rsidR="00476B8F" w:rsidRPr="00CB4573" w:rsidRDefault="00476B8F" w:rsidP="00524F25">
      <w:pPr>
        <w:keepNext/>
        <w:spacing w:after="0" w:line="276" w:lineRule="auto"/>
        <w:jc w:val="both"/>
        <w:rPr>
          <w:u w:val="single"/>
          <w:lang w:val="cs-CZ"/>
        </w:rPr>
      </w:pPr>
      <w:r w:rsidRPr="00CB4573">
        <w:rPr>
          <w:u w:val="single"/>
          <w:lang w:val="cs-CZ"/>
        </w:rPr>
        <w:t>Povinnost zajistit koordinátora BOZP vzniká dle zákona č. 309/2006 Sb., když:</w:t>
      </w:r>
    </w:p>
    <w:p w14:paraId="0C5EBD47" w14:textId="4769FC3C" w:rsidR="00476B8F" w:rsidRPr="00CB4573" w:rsidRDefault="00476B8F" w:rsidP="00524F25">
      <w:pPr>
        <w:pStyle w:val="Odstavecseseznamem"/>
        <w:numPr>
          <w:ilvl w:val="0"/>
          <w:numId w:val="7"/>
        </w:numPr>
        <w:jc w:val="both"/>
        <w:rPr>
          <w:lang w:val="cs-CZ"/>
        </w:rPr>
      </w:pPr>
      <w:r w:rsidRPr="5D60D055">
        <w:rPr>
          <w:lang w:val="cs-CZ"/>
        </w:rPr>
        <w:t>na stavbě lze očekávat současnou práci minimálně 2 dodavatelů,</w:t>
      </w:r>
    </w:p>
    <w:p w14:paraId="298FF508" w14:textId="1151FF3A" w:rsidR="00476B8F" w:rsidRPr="00CB4573" w:rsidRDefault="00476B8F" w:rsidP="00524F25">
      <w:pPr>
        <w:pStyle w:val="Odstavecseseznamem"/>
        <w:numPr>
          <w:ilvl w:val="0"/>
          <w:numId w:val="7"/>
        </w:numPr>
        <w:jc w:val="both"/>
        <w:rPr>
          <w:lang w:val="cs-CZ"/>
        </w:rPr>
      </w:pPr>
      <w:r w:rsidRPr="5D60D055">
        <w:rPr>
          <w:lang w:val="cs-CZ"/>
        </w:rPr>
        <w:t>vzniká povinnost doručení oznámení o zahájení prací podle §15 odst. 1,</w:t>
      </w:r>
    </w:p>
    <w:p w14:paraId="3750A873" w14:textId="65EEC541" w:rsidR="00476B8F" w:rsidRPr="008C57AB" w:rsidRDefault="00476B8F" w:rsidP="008C57AB">
      <w:pPr>
        <w:pStyle w:val="Odstavecseseznamem"/>
        <w:numPr>
          <w:ilvl w:val="0"/>
          <w:numId w:val="7"/>
        </w:numPr>
        <w:jc w:val="both"/>
        <w:rPr>
          <w:lang w:val="cs-CZ"/>
        </w:rPr>
      </w:pPr>
      <w:r w:rsidRPr="5D60D055">
        <w:rPr>
          <w:lang w:val="cs-CZ"/>
        </w:rPr>
        <w:t>stavba vyžaduje stavební povolení nebo ohlášení podle stavebního zákona</w:t>
      </w:r>
      <w:r w:rsidR="008C57AB">
        <w:rPr>
          <w:lang w:val="cs-CZ"/>
        </w:rPr>
        <w:t>.</w:t>
      </w:r>
    </w:p>
    <w:p w14:paraId="2C5B2689" w14:textId="77777777" w:rsidR="00476B8F" w:rsidRPr="00CB4573" w:rsidRDefault="00476B8F" w:rsidP="00524F25">
      <w:pPr>
        <w:keepNext/>
        <w:spacing w:after="0" w:line="276" w:lineRule="auto"/>
        <w:jc w:val="both"/>
        <w:rPr>
          <w:u w:val="single"/>
          <w:lang w:val="cs-CZ"/>
        </w:rPr>
      </w:pPr>
      <w:r w:rsidRPr="00CB4573">
        <w:rPr>
          <w:u w:val="single"/>
          <w:lang w:val="cs-CZ"/>
        </w:rPr>
        <w:t>Povinnost doručení oznámení o zahájení prací podle §15 odst. 1 platí v případech, kdy při realizaci stavby je:</w:t>
      </w:r>
    </w:p>
    <w:p w14:paraId="3FE218AE" w14:textId="42B5F97B" w:rsidR="00476B8F" w:rsidRPr="00CB4573" w:rsidRDefault="00476B8F" w:rsidP="00524F25">
      <w:pPr>
        <w:pStyle w:val="Odstavecseseznamem"/>
        <w:numPr>
          <w:ilvl w:val="0"/>
          <w:numId w:val="7"/>
        </w:numPr>
        <w:jc w:val="both"/>
        <w:rPr>
          <w:lang w:val="cs-CZ"/>
        </w:rPr>
      </w:pPr>
      <w:r w:rsidRPr="5D60D055">
        <w:rPr>
          <w:lang w:val="cs-CZ"/>
        </w:rPr>
        <w:t>celková předpokládaná doba trvání prací a činností je delší než 30 pracovních dnů, ve kterých budou vykonávány práce a činnosti a bude na nich pracovat současně více než 20 fyzických osob po dobu delší než 1 pracovní den, nebo</w:t>
      </w:r>
    </w:p>
    <w:p w14:paraId="3CCB87D1" w14:textId="4E2C2E06" w:rsidR="00476B8F" w:rsidRPr="00121D6E" w:rsidRDefault="00476B8F" w:rsidP="00121D6E">
      <w:pPr>
        <w:pStyle w:val="Odstavecseseznamem"/>
        <w:numPr>
          <w:ilvl w:val="0"/>
          <w:numId w:val="7"/>
        </w:numPr>
        <w:jc w:val="both"/>
        <w:rPr>
          <w:lang w:val="cs-CZ"/>
        </w:rPr>
      </w:pPr>
      <w:r w:rsidRPr="5D60D055">
        <w:rPr>
          <w:lang w:val="cs-CZ"/>
        </w:rPr>
        <w:t>celkový plánovaný objem prací a činností během realizace díla přesáhne 500 pracovních dnů v přepočtu na jednu fyzickou osobu.</w:t>
      </w:r>
    </w:p>
    <w:p w14:paraId="67262B99" w14:textId="77777777" w:rsidR="00476B8F" w:rsidRPr="00CB4573" w:rsidRDefault="00476B8F" w:rsidP="00524F25">
      <w:pPr>
        <w:keepNext/>
        <w:spacing w:after="0" w:line="276" w:lineRule="auto"/>
        <w:jc w:val="both"/>
        <w:rPr>
          <w:lang w:val="cs-CZ"/>
        </w:rPr>
      </w:pPr>
      <w:r w:rsidRPr="00CB4573">
        <w:rPr>
          <w:lang w:val="cs-CZ"/>
        </w:rPr>
        <w:t xml:space="preserve">Z výše uvedeného vyplývá, že je nutné zajistit koordinátora BOZP, a to již ve fázi přípravy stavby. </w:t>
      </w:r>
    </w:p>
    <w:p w14:paraId="3E638225" w14:textId="002307E0" w:rsidR="00476B8F" w:rsidRDefault="00476B8F" w:rsidP="00524F25">
      <w:pPr>
        <w:keepNext/>
        <w:spacing w:after="0" w:line="276" w:lineRule="auto"/>
        <w:jc w:val="both"/>
        <w:rPr>
          <w:lang w:val="cs-CZ"/>
        </w:rPr>
      </w:pPr>
    </w:p>
    <w:p w14:paraId="5AF1DF82" w14:textId="2F82845A" w:rsidR="005C2E30" w:rsidRDefault="005C2E30" w:rsidP="00524F25">
      <w:pPr>
        <w:keepNext/>
        <w:spacing w:after="0" w:line="276" w:lineRule="auto"/>
        <w:jc w:val="both"/>
        <w:rPr>
          <w:lang w:val="cs-CZ"/>
        </w:rPr>
      </w:pPr>
      <w:r>
        <w:rPr>
          <w:lang w:val="cs-CZ"/>
        </w:rPr>
        <w:t>Skutečný počet pracovníků vyplyne z aktuálního harmonogramu stavby vypracovaného dodavatelem stavby před zahájením realizace.</w:t>
      </w:r>
    </w:p>
    <w:p w14:paraId="3D1C2E96" w14:textId="77777777" w:rsidR="005C2E30" w:rsidRPr="00CB4573" w:rsidRDefault="005C2E30" w:rsidP="00524F25">
      <w:pPr>
        <w:keepNext/>
        <w:spacing w:after="0" w:line="276" w:lineRule="auto"/>
        <w:jc w:val="both"/>
        <w:rPr>
          <w:lang w:val="cs-CZ"/>
        </w:rPr>
      </w:pPr>
    </w:p>
    <w:p w14:paraId="0A849F0F" w14:textId="77777777" w:rsidR="00476B8F" w:rsidRPr="00CB4573" w:rsidRDefault="00476B8F" w:rsidP="00524F25">
      <w:pPr>
        <w:keepNext/>
        <w:spacing w:after="0" w:line="276" w:lineRule="auto"/>
        <w:jc w:val="both"/>
        <w:rPr>
          <w:u w:val="single"/>
          <w:lang w:val="cs-CZ"/>
        </w:rPr>
      </w:pPr>
      <w:r w:rsidRPr="00CB4573">
        <w:rPr>
          <w:u w:val="single"/>
          <w:lang w:val="cs-CZ"/>
        </w:rPr>
        <w:t>Povinnost zpracovat plán BOZP vzniká v následujících případech:</w:t>
      </w:r>
    </w:p>
    <w:p w14:paraId="1CD6BF38" w14:textId="459960C7" w:rsidR="00476B8F" w:rsidRPr="00CB4573" w:rsidRDefault="00476B8F" w:rsidP="00524F25">
      <w:pPr>
        <w:pStyle w:val="Odstavecseseznamem"/>
        <w:numPr>
          <w:ilvl w:val="0"/>
          <w:numId w:val="7"/>
        </w:numPr>
        <w:jc w:val="both"/>
        <w:rPr>
          <w:lang w:val="cs-CZ"/>
        </w:rPr>
      </w:pPr>
      <w:r w:rsidRPr="5D60D055">
        <w:rPr>
          <w:lang w:val="cs-CZ"/>
        </w:rPr>
        <w:t>při povinnosti zajistit koordinátora BOZP,</w:t>
      </w:r>
    </w:p>
    <w:p w14:paraId="757286BB" w14:textId="0FEE769F" w:rsidR="00476B8F" w:rsidRPr="00CB4573" w:rsidRDefault="00476B8F" w:rsidP="00524F25">
      <w:pPr>
        <w:pStyle w:val="Odstavecseseznamem"/>
        <w:numPr>
          <w:ilvl w:val="0"/>
          <w:numId w:val="7"/>
        </w:numPr>
        <w:jc w:val="both"/>
        <w:rPr>
          <w:lang w:val="cs-CZ"/>
        </w:rPr>
      </w:pPr>
      <w:r w:rsidRPr="5D60D055">
        <w:rPr>
          <w:lang w:val="cs-CZ"/>
        </w:rPr>
        <w:t>při zvýšeném ohrožení života nebo zdraví</w:t>
      </w:r>
      <w:r w:rsidR="00121D6E">
        <w:rPr>
          <w:lang w:val="cs-CZ"/>
        </w:rPr>
        <w:t>.</w:t>
      </w:r>
    </w:p>
    <w:p w14:paraId="4BCDCA72" w14:textId="77777777" w:rsidR="00476B8F" w:rsidRPr="00CB4573" w:rsidRDefault="00476B8F" w:rsidP="00524F25">
      <w:pPr>
        <w:keepNext/>
        <w:spacing w:after="0" w:line="276" w:lineRule="auto"/>
        <w:jc w:val="both"/>
        <w:rPr>
          <w:lang w:val="cs-CZ"/>
        </w:rPr>
      </w:pPr>
      <w:r w:rsidRPr="00CB4573">
        <w:rPr>
          <w:lang w:val="cs-CZ"/>
        </w:rPr>
        <w:t xml:space="preserve">Plán BOZP musí být zpracován dle Přílohy č. 6 k nařízení vlády č. 591/2006 Sb. </w:t>
      </w:r>
    </w:p>
    <w:p w14:paraId="30DC61D0" w14:textId="77777777" w:rsidR="00476B8F" w:rsidRPr="00CB4573" w:rsidRDefault="00476B8F" w:rsidP="00524F25">
      <w:pPr>
        <w:keepNext/>
        <w:spacing w:after="0" w:line="276" w:lineRule="auto"/>
        <w:jc w:val="both"/>
        <w:rPr>
          <w:lang w:val="cs-CZ"/>
        </w:rPr>
      </w:pPr>
    </w:p>
    <w:p w14:paraId="11A13FB5" w14:textId="5B8718F7" w:rsidR="00476B8F" w:rsidRPr="00CB4573" w:rsidRDefault="00476B8F" w:rsidP="00524F25">
      <w:pPr>
        <w:keepNext/>
        <w:spacing w:after="0" w:line="276" w:lineRule="auto"/>
        <w:jc w:val="both"/>
        <w:rPr>
          <w:lang w:val="cs-CZ"/>
        </w:rPr>
      </w:pPr>
      <w:r w:rsidRPr="00CB4573">
        <w:rPr>
          <w:lang w:val="cs-CZ"/>
        </w:rPr>
        <w:t xml:space="preserve">Podle zákona č. 309/2006 Sb., musí zadavatel do 8 dnů před předáním staveniště zaslat oznámení o zahájení prací na OIP (dle Přílohy č. 4, NV č. 591/2006 Sb.) a musí být vypracován Plán BOZP na </w:t>
      </w:r>
      <w:r w:rsidRPr="00CB4573">
        <w:rPr>
          <w:lang w:val="cs-CZ"/>
        </w:rPr>
        <w:lastRenderedPageBreak/>
        <w:t>staveništi (dle Přílohy č. 6, NV č. 591/2006 Sb.), který vypracuje určený koordinátor. Aktualizace Plánu BOZP budou prováděny v zodpovědnosti koordinátora BOZP a v úzké spolupráci se dodavatelem (resp. dodavateli), v průběhu realizace stavby, a to v souladu s vývojem stavby a</w:t>
      </w:r>
      <w:r w:rsidR="00DE34C1">
        <w:rPr>
          <w:lang w:val="cs-CZ"/>
        </w:rPr>
        <w:t> </w:t>
      </w:r>
      <w:r w:rsidRPr="00CB4573">
        <w:rPr>
          <w:lang w:val="cs-CZ"/>
        </w:rPr>
        <w:t>požadavky na bezpečnost prováděných prací a činností.</w:t>
      </w:r>
    </w:p>
    <w:p w14:paraId="7215BFBE" w14:textId="77777777" w:rsidR="00476B8F" w:rsidRPr="00CB4573" w:rsidRDefault="00476B8F" w:rsidP="00524F25">
      <w:pPr>
        <w:keepNext/>
        <w:spacing w:after="0" w:line="276" w:lineRule="auto"/>
        <w:jc w:val="both"/>
        <w:rPr>
          <w:lang w:val="cs-CZ"/>
        </w:rPr>
      </w:pPr>
    </w:p>
    <w:p w14:paraId="4769D6AE" w14:textId="77777777" w:rsidR="00476B8F" w:rsidRPr="00CB4573" w:rsidRDefault="00476B8F" w:rsidP="00524F25">
      <w:pPr>
        <w:keepNext/>
        <w:spacing w:after="0" w:line="276" w:lineRule="auto"/>
        <w:jc w:val="both"/>
        <w:rPr>
          <w:u w:val="single"/>
          <w:lang w:val="cs-CZ"/>
        </w:rPr>
      </w:pPr>
      <w:r w:rsidRPr="00CB4573">
        <w:rPr>
          <w:u w:val="single"/>
          <w:lang w:val="cs-CZ"/>
        </w:rPr>
        <w:t>Práce a činnosti vystavující fyzickou osobu zvýšenému ohrožení života nebo poškození zdraví, dle Přílohy č. 5, NV č. 591/2006 Sb.:</w:t>
      </w:r>
    </w:p>
    <w:p w14:paraId="425DB863" w14:textId="54CF5B5F" w:rsidR="00476B8F" w:rsidRPr="00CB4573" w:rsidRDefault="00476B8F" w:rsidP="00524F25">
      <w:pPr>
        <w:pStyle w:val="Odstavecseseznamem"/>
        <w:numPr>
          <w:ilvl w:val="0"/>
          <w:numId w:val="7"/>
        </w:numPr>
        <w:jc w:val="both"/>
        <w:rPr>
          <w:lang w:val="cs-CZ"/>
        </w:rPr>
      </w:pPr>
      <w:r w:rsidRPr="5D60D055">
        <w:rPr>
          <w:lang w:val="cs-CZ"/>
        </w:rPr>
        <w:t>práce související s používáním nebezpečných chemických látek a směsí klasifikovaných podle přímo použitelného předpisu Evropské unie jako akutně toxické kategorie 1 a 2 nebo při výskytu biologických činitelů podle zvláštních právních předpisů,</w:t>
      </w:r>
    </w:p>
    <w:p w14:paraId="20778C60" w14:textId="19D00114" w:rsidR="00476B8F" w:rsidRPr="00CB4573" w:rsidRDefault="00476B8F" w:rsidP="00524F25">
      <w:pPr>
        <w:pStyle w:val="Odstavecseseznamem"/>
        <w:numPr>
          <w:ilvl w:val="0"/>
          <w:numId w:val="7"/>
        </w:numPr>
        <w:jc w:val="both"/>
        <w:rPr>
          <w:lang w:val="cs-CZ"/>
        </w:rPr>
      </w:pPr>
      <w:r w:rsidRPr="5D60D055">
        <w:rPr>
          <w:lang w:val="cs-CZ"/>
        </w:rPr>
        <w:t>práce vykonávané v ochranných pásmech energetických vedení</w:t>
      </w:r>
      <w:r w:rsidR="00DE34C1" w:rsidRPr="5D60D055">
        <w:rPr>
          <w:lang w:val="cs-CZ"/>
        </w:rPr>
        <w:t>,</w:t>
      </w:r>
      <w:r w:rsidRPr="5D60D055">
        <w:rPr>
          <w:lang w:val="cs-CZ"/>
        </w:rPr>
        <w:t xml:space="preserve"> popřípadě zařízení technického vybavení,</w:t>
      </w:r>
    </w:p>
    <w:p w14:paraId="149579D9" w14:textId="1F68ED84" w:rsidR="00476B8F" w:rsidRPr="00CB4573" w:rsidRDefault="00476B8F" w:rsidP="00524F25">
      <w:pPr>
        <w:pStyle w:val="Odstavecseseznamem"/>
        <w:numPr>
          <w:ilvl w:val="0"/>
          <w:numId w:val="7"/>
        </w:numPr>
        <w:jc w:val="both"/>
        <w:rPr>
          <w:lang w:val="cs-CZ"/>
        </w:rPr>
      </w:pPr>
      <w:r w:rsidRPr="5D60D055">
        <w:rPr>
          <w:lang w:val="cs-CZ"/>
        </w:rPr>
        <w:t>práce spojené s montáží a demontáží těžkých konstrukčních stavebních dílů kovových, betonových a dřevěných určených pro trvalé zabudování do staveb.</w:t>
      </w:r>
    </w:p>
    <w:p w14:paraId="42FE26AB" w14:textId="4BFD3D36" w:rsidR="009E7E3D" w:rsidRPr="00CB4573" w:rsidRDefault="009E7E3D" w:rsidP="00B762D9">
      <w:pPr>
        <w:pStyle w:val="Nadpis3"/>
        <w:numPr>
          <w:ilvl w:val="0"/>
          <w:numId w:val="13"/>
        </w:numPr>
      </w:pPr>
      <w:bookmarkStart w:id="157" w:name="_Toc142293829"/>
      <w:r w:rsidRPr="00CB4573">
        <w:t>Úpravy pro bezbariérové užívání výstavbou dotčených staveb</w:t>
      </w:r>
      <w:bookmarkEnd w:id="157"/>
    </w:p>
    <w:p w14:paraId="4D222EB0" w14:textId="28FCDDD9" w:rsidR="00524F25" w:rsidRPr="00CB4573" w:rsidRDefault="00524F25" w:rsidP="00524F25">
      <w:pPr>
        <w:keepNext/>
        <w:spacing w:after="0" w:line="276" w:lineRule="auto"/>
        <w:jc w:val="both"/>
        <w:rPr>
          <w:lang w:val="cs-CZ"/>
        </w:rPr>
      </w:pPr>
      <w:r w:rsidRPr="00CB4573">
        <w:rPr>
          <w:lang w:val="cs-CZ"/>
        </w:rPr>
        <w:t>Vzhledem k charakteru stavby se nenavrhují.</w:t>
      </w:r>
    </w:p>
    <w:p w14:paraId="2B1E39E0" w14:textId="03919BD9" w:rsidR="009E7E3D" w:rsidRPr="00CB4573" w:rsidRDefault="009E7E3D" w:rsidP="00B762D9">
      <w:pPr>
        <w:pStyle w:val="Nadpis3"/>
        <w:numPr>
          <w:ilvl w:val="0"/>
          <w:numId w:val="13"/>
        </w:numPr>
      </w:pPr>
      <w:bookmarkStart w:id="158" w:name="_Toc142293830"/>
      <w:r w:rsidRPr="00CB4573">
        <w:t>Zásady pro dopravní inženýrská opatření</w:t>
      </w:r>
      <w:bookmarkEnd w:id="158"/>
    </w:p>
    <w:p w14:paraId="57BE72B8" w14:textId="77777777" w:rsidR="00B039DB" w:rsidRPr="00CB4573" w:rsidRDefault="00B039DB" w:rsidP="00524F25">
      <w:pPr>
        <w:rPr>
          <w:lang w:val="cs-CZ"/>
        </w:rPr>
      </w:pPr>
      <w:r w:rsidRPr="00CB4573">
        <w:rPr>
          <w:lang w:val="cs-CZ"/>
        </w:rPr>
        <w:t xml:space="preserve">Bude provedeno potřebné dopravní značení – práce na silnicí, omezení rychlosti, upozornění na pohyb po staveništi, výjezd ze staveniště atd. </w:t>
      </w:r>
    </w:p>
    <w:p w14:paraId="0414848A" w14:textId="61FA684D" w:rsidR="00524F25" w:rsidRPr="00CB4573" w:rsidRDefault="00B039DB" w:rsidP="00524F25">
      <w:pPr>
        <w:rPr>
          <w:lang w:val="cs-CZ"/>
        </w:rPr>
      </w:pPr>
      <w:r w:rsidRPr="00CB4573">
        <w:rPr>
          <w:lang w:val="cs-CZ"/>
        </w:rPr>
        <w:t>Při dopravě nadměrných nákladů budou provedena na příjezdových a areálových komunikacích potřebná dopravní opatření.</w:t>
      </w:r>
    </w:p>
    <w:p w14:paraId="419F125A" w14:textId="6D8B8429" w:rsidR="009E7E3D" w:rsidRPr="00CB4573" w:rsidRDefault="009E7E3D" w:rsidP="00B762D9">
      <w:pPr>
        <w:pStyle w:val="Nadpis3"/>
        <w:numPr>
          <w:ilvl w:val="0"/>
          <w:numId w:val="13"/>
        </w:numPr>
      </w:pPr>
      <w:bookmarkStart w:id="159" w:name="_Toc142293831"/>
      <w:r w:rsidRPr="00CB4573">
        <w:t>Stanovení speciálních podmínek pro provádění stavby – provádění stavby za provozu, opatření proti účinkům vnějšího prostředí při výstavbě apod.</w:t>
      </w:r>
      <w:bookmarkEnd w:id="159"/>
    </w:p>
    <w:p w14:paraId="13242D75" w14:textId="7C59ACEA" w:rsidR="00E97A54" w:rsidRPr="00CB4573" w:rsidRDefault="00E97A54" w:rsidP="00E97A54">
      <w:pPr>
        <w:pStyle w:val="Odstavecseseznamem"/>
        <w:numPr>
          <w:ilvl w:val="0"/>
          <w:numId w:val="7"/>
        </w:numPr>
        <w:jc w:val="both"/>
        <w:rPr>
          <w:lang w:val="cs-CZ"/>
        </w:rPr>
      </w:pPr>
      <w:r w:rsidRPr="5D60D055">
        <w:rPr>
          <w:lang w:val="cs-CZ"/>
        </w:rPr>
        <w:t xml:space="preserve">plochy pro potřeby zařízení staveniště uvnitř areálu </w:t>
      </w:r>
      <w:r w:rsidR="00AF1366">
        <w:rPr>
          <w:lang w:val="cs-CZ"/>
        </w:rPr>
        <w:t>Škoda Auto</w:t>
      </w:r>
      <w:r w:rsidRPr="5D60D055">
        <w:rPr>
          <w:lang w:val="cs-CZ"/>
        </w:rPr>
        <w:t xml:space="preserve"> v žádném případě nesmí bránit v dostatečném průjezdu a průchodu a celkovému běžnému provozu v areálu,</w:t>
      </w:r>
    </w:p>
    <w:p w14:paraId="1C5A0279" w14:textId="4502A9FE" w:rsidR="00524F25" w:rsidRPr="00CB4573" w:rsidRDefault="00E97A54" w:rsidP="00E97A54">
      <w:pPr>
        <w:pStyle w:val="Odstavecseseznamem"/>
        <w:numPr>
          <w:ilvl w:val="0"/>
          <w:numId w:val="7"/>
        </w:numPr>
        <w:jc w:val="both"/>
        <w:rPr>
          <w:lang w:val="cs-CZ"/>
        </w:rPr>
      </w:pPr>
      <w:r w:rsidRPr="5D60D055">
        <w:rPr>
          <w:lang w:val="cs-CZ"/>
        </w:rPr>
        <w:t xml:space="preserve">pro práce v areálu </w:t>
      </w:r>
      <w:r w:rsidR="00AF1366">
        <w:rPr>
          <w:lang w:val="cs-CZ"/>
        </w:rPr>
        <w:t>Škoda Auto</w:t>
      </w:r>
      <w:r w:rsidRPr="5D60D055">
        <w:rPr>
          <w:lang w:val="cs-CZ"/>
        </w:rPr>
        <w:t xml:space="preserve"> si dodavatel musí zajistit příslušná povolení vstupu svých pracovníků a práce musí probíhat v souladu s interními předpisy,</w:t>
      </w:r>
    </w:p>
    <w:p w14:paraId="18AA8F6C" w14:textId="71C82AFB" w:rsidR="00E97A54" w:rsidRPr="00CB4573" w:rsidRDefault="00241E9F" w:rsidP="00E97A54">
      <w:pPr>
        <w:pStyle w:val="Odstavecseseznamem"/>
        <w:numPr>
          <w:ilvl w:val="0"/>
          <w:numId w:val="7"/>
        </w:numPr>
        <w:jc w:val="both"/>
        <w:rPr>
          <w:lang w:val="cs-CZ"/>
        </w:rPr>
      </w:pPr>
      <w:r w:rsidRPr="5D60D055">
        <w:rPr>
          <w:lang w:val="cs-CZ"/>
        </w:rPr>
        <w:t>realizace prací bude probíhat za provozu areálu,</w:t>
      </w:r>
    </w:p>
    <w:p w14:paraId="10895C86" w14:textId="633AC3FF" w:rsidR="00241E9F" w:rsidRPr="00CB4573" w:rsidRDefault="00241E9F" w:rsidP="00E97A54">
      <w:pPr>
        <w:pStyle w:val="Odstavecseseznamem"/>
        <w:numPr>
          <w:ilvl w:val="0"/>
          <w:numId w:val="7"/>
        </w:numPr>
        <w:jc w:val="both"/>
        <w:rPr>
          <w:lang w:val="cs-CZ"/>
        </w:rPr>
      </w:pPr>
      <w:r w:rsidRPr="5D60D055">
        <w:rPr>
          <w:lang w:val="cs-CZ"/>
        </w:rPr>
        <w:t>realizace 1 etapy prací (palivové hospodářství, kotelna K20</w:t>
      </w:r>
      <w:r w:rsidR="00FF0E0D" w:rsidRPr="5D60D055">
        <w:rPr>
          <w:lang w:val="cs-CZ"/>
        </w:rPr>
        <w:t xml:space="preserve">, </w:t>
      </w:r>
      <w:proofErr w:type="spellStart"/>
      <w:r w:rsidR="00FF0E0D" w:rsidRPr="5D60D055">
        <w:rPr>
          <w:lang w:val="cs-CZ"/>
        </w:rPr>
        <w:t>retrofit</w:t>
      </w:r>
      <w:proofErr w:type="spellEnd"/>
      <w:r w:rsidR="00FF0E0D" w:rsidRPr="5D60D055">
        <w:rPr>
          <w:lang w:val="cs-CZ"/>
        </w:rPr>
        <w:t xml:space="preserve"> K80</w:t>
      </w:r>
      <w:r w:rsidRPr="5D60D055">
        <w:rPr>
          <w:lang w:val="cs-CZ"/>
        </w:rPr>
        <w:t>) bude probíhat za souběžného provozu stávajících kotelen (K90, při vykrývání špiček a při odstávkách se uvádí do provozu kotel K70 a kotle K40-60),</w:t>
      </w:r>
    </w:p>
    <w:p w14:paraId="741CBA33" w14:textId="4AD83B1C" w:rsidR="006451AA" w:rsidRPr="00CB4573" w:rsidRDefault="006451AA" w:rsidP="006451AA">
      <w:pPr>
        <w:pStyle w:val="Odstavecseseznamem"/>
        <w:numPr>
          <w:ilvl w:val="0"/>
          <w:numId w:val="7"/>
        </w:numPr>
        <w:jc w:val="both"/>
        <w:rPr>
          <w:lang w:val="cs-CZ"/>
        </w:rPr>
      </w:pPr>
      <w:r w:rsidRPr="5D60D055">
        <w:rPr>
          <w:lang w:val="cs-CZ"/>
        </w:rPr>
        <w:t xml:space="preserve">některé části stavby, zejména komunikace a inženýrské sítě, bude potřeba užívat souběžně se stavbou ještě před kolaudací stavby a jejím předáním k užívání, </w:t>
      </w:r>
      <w:r w:rsidRPr="5D60D055">
        <w:rPr>
          <w:rFonts w:eastAsia="Times New Roman"/>
          <w:lang w:val="cs-CZ"/>
        </w:rPr>
        <w:t>souběžné užívání se stavbou bude se souhlasem koordinátora BOZP,</w:t>
      </w:r>
    </w:p>
    <w:p w14:paraId="77C588D4" w14:textId="5F6591AA" w:rsidR="00241E9F" w:rsidRPr="00CB4573" w:rsidRDefault="00241E9F" w:rsidP="00E97A54">
      <w:pPr>
        <w:pStyle w:val="Odstavecseseznamem"/>
        <w:numPr>
          <w:ilvl w:val="0"/>
          <w:numId w:val="7"/>
        </w:numPr>
        <w:jc w:val="both"/>
        <w:rPr>
          <w:lang w:val="cs-CZ"/>
        </w:rPr>
      </w:pPr>
      <w:r w:rsidRPr="5D60D055">
        <w:rPr>
          <w:lang w:val="cs-CZ"/>
        </w:rPr>
        <w:t>veškerá stávající technologická zařízení</w:t>
      </w:r>
      <w:r w:rsidR="00CD4615" w:rsidRPr="5D60D055">
        <w:rPr>
          <w:lang w:val="cs-CZ"/>
        </w:rPr>
        <w:t>, rozvody apod.</w:t>
      </w:r>
      <w:r w:rsidRPr="5D60D055">
        <w:rPr>
          <w:lang w:val="cs-CZ"/>
        </w:rPr>
        <w:t xml:space="preserve"> musí být ochráněna proti poškození, prachu, přenosu elektrického výboje a dalšími nežádoucími účinky stavby,</w:t>
      </w:r>
    </w:p>
    <w:p w14:paraId="2725E409" w14:textId="51DB14EB" w:rsidR="00241E9F" w:rsidRPr="00CB4573" w:rsidRDefault="00241E9F" w:rsidP="00E97A54">
      <w:pPr>
        <w:pStyle w:val="Odstavecseseznamem"/>
        <w:numPr>
          <w:ilvl w:val="0"/>
          <w:numId w:val="7"/>
        </w:numPr>
        <w:jc w:val="both"/>
        <w:rPr>
          <w:lang w:val="cs-CZ"/>
        </w:rPr>
      </w:pPr>
      <w:r w:rsidRPr="5D60D055">
        <w:rPr>
          <w:lang w:val="cs-CZ"/>
        </w:rPr>
        <w:t>při realizaci stavby musí dodavatel provádět průběžný úklid.</w:t>
      </w:r>
    </w:p>
    <w:p w14:paraId="0E8FE795" w14:textId="74EEFD26" w:rsidR="009E7E3D" w:rsidRPr="00CB4573" w:rsidRDefault="009E7E3D" w:rsidP="00B762D9">
      <w:pPr>
        <w:pStyle w:val="Nadpis3"/>
        <w:numPr>
          <w:ilvl w:val="0"/>
          <w:numId w:val="13"/>
        </w:numPr>
      </w:pPr>
      <w:bookmarkStart w:id="160" w:name="_Toc142293832"/>
      <w:r w:rsidRPr="00CB4573">
        <w:t>Postup výstavby, rozhodující dílčí termíny</w:t>
      </w:r>
      <w:bookmarkEnd w:id="160"/>
    </w:p>
    <w:p w14:paraId="7D26211C" w14:textId="77777777" w:rsidR="0076164D" w:rsidRPr="00CB4573" w:rsidRDefault="0076164D" w:rsidP="0076164D">
      <w:pPr>
        <w:rPr>
          <w:lang w:val="cs-CZ"/>
        </w:rPr>
      </w:pPr>
      <w:r w:rsidRPr="00CB4573">
        <w:rPr>
          <w:lang w:val="cs-CZ"/>
        </w:rPr>
        <w:t>Pro navrhovanou stavbu se předpokládají následující termíny.</w:t>
      </w:r>
    </w:p>
    <w:p w14:paraId="3AD1324C" w14:textId="4431ECE7" w:rsidR="0076164D" w:rsidRPr="00CB4573" w:rsidRDefault="58F61FFB" w:rsidP="0076164D">
      <w:pPr>
        <w:pStyle w:val="Odstavecseseznamem"/>
        <w:numPr>
          <w:ilvl w:val="0"/>
          <w:numId w:val="7"/>
        </w:numPr>
        <w:jc w:val="both"/>
        <w:rPr>
          <w:lang w:val="cs-CZ"/>
        </w:rPr>
      </w:pPr>
      <w:bookmarkStart w:id="161" w:name="_Hlk136244567"/>
      <w:r w:rsidRPr="43F73D90">
        <w:rPr>
          <w:lang w:val="cs-CZ"/>
        </w:rPr>
        <w:t>zahájení stavby</w:t>
      </w:r>
      <w:r w:rsidR="0076164D">
        <w:tab/>
      </w:r>
      <w:r w:rsidR="0076164D">
        <w:tab/>
      </w:r>
      <w:r w:rsidR="0076164D">
        <w:tab/>
      </w:r>
      <w:r w:rsidR="0076164D">
        <w:tab/>
      </w:r>
      <w:r w:rsidR="0076164D">
        <w:tab/>
      </w:r>
      <w:r w:rsidR="0076164D">
        <w:tab/>
      </w:r>
      <w:r w:rsidR="0076164D">
        <w:tab/>
      </w:r>
      <w:r w:rsidRPr="43F73D90">
        <w:rPr>
          <w:lang w:val="cs-CZ"/>
        </w:rPr>
        <w:t>0</w:t>
      </w:r>
      <w:r w:rsidR="3087A8E5" w:rsidRPr="43F73D90">
        <w:rPr>
          <w:lang w:val="cs-CZ"/>
        </w:rPr>
        <w:t>6</w:t>
      </w:r>
      <w:r w:rsidRPr="43F73D90">
        <w:rPr>
          <w:lang w:val="cs-CZ"/>
        </w:rPr>
        <w:t>/2024</w:t>
      </w:r>
    </w:p>
    <w:p w14:paraId="357F99B3" w14:textId="3308791B" w:rsidR="005870E8" w:rsidRPr="00CB4573" w:rsidRDefault="005870E8" w:rsidP="0076164D">
      <w:pPr>
        <w:pStyle w:val="Odstavecseseznamem"/>
        <w:numPr>
          <w:ilvl w:val="0"/>
          <w:numId w:val="7"/>
        </w:numPr>
        <w:jc w:val="both"/>
        <w:rPr>
          <w:lang w:val="cs-CZ"/>
        </w:rPr>
      </w:pPr>
      <w:r w:rsidRPr="5D60D055">
        <w:rPr>
          <w:lang w:val="cs-CZ"/>
        </w:rPr>
        <w:t>ukončení stavby</w:t>
      </w:r>
      <w:r>
        <w:tab/>
      </w:r>
      <w:r>
        <w:tab/>
      </w:r>
      <w:r>
        <w:tab/>
      </w:r>
      <w:r>
        <w:tab/>
      </w:r>
      <w:r>
        <w:tab/>
      </w:r>
      <w:r>
        <w:tab/>
      </w:r>
      <w:r w:rsidRPr="5D60D055">
        <w:rPr>
          <w:lang w:val="cs-CZ"/>
        </w:rPr>
        <w:t>12/2027</w:t>
      </w:r>
    </w:p>
    <w:bookmarkEnd w:id="161"/>
    <w:p w14:paraId="61423D41" w14:textId="77777777" w:rsidR="00D63348" w:rsidRPr="00CB4573" w:rsidRDefault="00D63348" w:rsidP="00D63348">
      <w:pPr>
        <w:keepNext/>
        <w:spacing w:after="0" w:line="276" w:lineRule="auto"/>
        <w:jc w:val="both"/>
        <w:rPr>
          <w:u w:val="single"/>
          <w:lang w:val="cs-CZ"/>
        </w:rPr>
      </w:pPr>
      <w:r w:rsidRPr="00CB4573">
        <w:rPr>
          <w:u w:val="single"/>
          <w:lang w:val="cs-CZ"/>
        </w:rPr>
        <w:t>Etapizace výstavby:</w:t>
      </w:r>
    </w:p>
    <w:p w14:paraId="4534BE94" w14:textId="77777777" w:rsidR="00D63348" w:rsidRPr="00CB4573" w:rsidRDefault="00D63348" w:rsidP="00D63348">
      <w:pPr>
        <w:spacing w:after="0" w:line="276" w:lineRule="auto"/>
        <w:jc w:val="both"/>
        <w:rPr>
          <w:lang w:val="cs-CZ"/>
        </w:rPr>
      </w:pPr>
      <w:r w:rsidRPr="00CB4573">
        <w:rPr>
          <w:lang w:val="cs-CZ"/>
        </w:rPr>
        <w:t xml:space="preserve">OBJEDNATEL požaduje v 1.etapě výstavby současnou výstavbu nového kotle K20, modernizaci kotle K80 za provozu kotle K90 na uhlí a rostlinné </w:t>
      </w:r>
      <w:proofErr w:type="spellStart"/>
      <w:r w:rsidRPr="00CB4573">
        <w:rPr>
          <w:lang w:val="cs-CZ"/>
        </w:rPr>
        <w:t>peletky</w:t>
      </w:r>
      <w:proofErr w:type="spellEnd"/>
      <w:r w:rsidRPr="00CB4573">
        <w:rPr>
          <w:lang w:val="cs-CZ"/>
        </w:rPr>
        <w:t>, včetně spalování technologického paliva, výstavbu vykládky, přijmu, dopravy a skladování dřevní štěpky včetně prodloužení železniční vlečky, výstavbu SHZ.</w:t>
      </w:r>
    </w:p>
    <w:p w14:paraId="1380170C" w14:textId="77777777" w:rsidR="00D63348" w:rsidRPr="00CB4573" w:rsidRDefault="00D63348" w:rsidP="00D63348">
      <w:pPr>
        <w:spacing w:after="0" w:line="276" w:lineRule="auto"/>
        <w:jc w:val="both"/>
        <w:rPr>
          <w:lang w:val="cs-CZ"/>
        </w:rPr>
      </w:pPr>
      <w:r w:rsidRPr="00CB4573">
        <w:rPr>
          <w:lang w:val="cs-CZ"/>
        </w:rPr>
        <w:lastRenderedPageBreak/>
        <w:t xml:space="preserve">Po etapě najíždění a vyzkoušení kotlů K20 i K80 a palivového hospodářství dřevní štěpky, za současného spolehlivého provozu K90 na uhlí bude následovat 2. závěrečná etapa.  </w:t>
      </w:r>
    </w:p>
    <w:p w14:paraId="3400F4B0" w14:textId="619E3F85" w:rsidR="00D63348" w:rsidRPr="00CB4573" w:rsidRDefault="00D63348" w:rsidP="00D63348">
      <w:pPr>
        <w:spacing w:after="0" w:line="276" w:lineRule="auto"/>
        <w:jc w:val="both"/>
        <w:rPr>
          <w:lang w:val="cs-CZ"/>
        </w:rPr>
      </w:pPr>
      <w:r w:rsidRPr="00CB4573">
        <w:rPr>
          <w:lang w:val="cs-CZ"/>
        </w:rPr>
        <w:t>V 2.etapě bude provedena modernizace kotle K90 za současného provozu K20 na dřevní štěpku a</w:t>
      </w:r>
      <w:r w:rsidR="002E1E3A">
        <w:rPr>
          <w:lang w:val="cs-CZ"/>
        </w:rPr>
        <w:t> </w:t>
      </w:r>
      <w:r w:rsidRPr="00CB4573">
        <w:rPr>
          <w:lang w:val="cs-CZ"/>
        </w:rPr>
        <w:t xml:space="preserve">K80 na dřevní štěpku a rostlinné </w:t>
      </w:r>
      <w:proofErr w:type="spellStart"/>
      <w:r w:rsidRPr="00CB4573">
        <w:rPr>
          <w:lang w:val="cs-CZ"/>
        </w:rPr>
        <w:t>peletky</w:t>
      </w:r>
      <w:proofErr w:type="spellEnd"/>
      <w:r w:rsidRPr="00CB4573">
        <w:rPr>
          <w:lang w:val="cs-CZ"/>
        </w:rPr>
        <w:t xml:space="preserve"> a technologické palivo, dále poslední demontáže a</w:t>
      </w:r>
      <w:r w:rsidR="002E1E3A">
        <w:rPr>
          <w:lang w:val="cs-CZ"/>
        </w:rPr>
        <w:t> </w:t>
      </w:r>
      <w:r w:rsidRPr="00CB4573">
        <w:rPr>
          <w:lang w:val="cs-CZ"/>
        </w:rPr>
        <w:t xml:space="preserve">demolice vč. likvidace uhelné skládky s následně zkušební provoz celého DÍLA. </w:t>
      </w:r>
    </w:p>
    <w:p w14:paraId="0D381167" w14:textId="77777777" w:rsidR="00D63348" w:rsidRPr="00CB4573" w:rsidRDefault="00D63348" w:rsidP="00D63348">
      <w:pPr>
        <w:spacing w:after="0" w:line="276" w:lineRule="auto"/>
        <w:jc w:val="both"/>
        <w:rPr>
          <w:lang w:val="cs-CZ"/>
        </w:rPr>
      </w:pPr>
    </w:p>
    <w:p w14:paraId="23B7C8CC" w14:textId="77777777" w:rsidR="00D63348" w:rsidRPr="00CB4573" w:rsidRDefault="00D63348" w:rsidP="00D63348">
      <w:pPr>
        <w:keepNext/>
        <w:spacing w:after="0" w:line="276" w:lineRule="auto"/>
        <w:jc w:val="both"/>
        <w:rPr>
          <w:u w:val="single"/>
          <w:lang w:val="cs-CZ"/>
        </w:rPr>
      </w:pPr>
      <w:r w:rsidRPr="00CB4573">
        <w:rPr>
          <w:u w:val="single"/>
          <w:lang w:val="cs-CZ"/>
        </w:rPr>
        <w:t>Problematika souběžné modernizace a provozu K80/90:</w:t>
      </w:r>
    </w:p>
    <w:p w14:paraId="7B0814DA" w14:textId="77777777" w:rsidR="00D63348" w:rsidRPr="00CB4573" w:rsidRDefault="00D63348" w:rsidP="00D63348">
      <w:pPr>
        <w:spacing w:after="0" w:line="276" w:lineRule="auto"/>
        <w:jc w:val="both"/>
        <w:rPr>
          <w:lang w:val="cs-CZ"/>
        </w:rPr>
      </w:pPr>
      <w:r w:rsidRPr="00CB4573">
        <w:rPr>
          <w:lang w:val="cs-CZ"/>
        </w:rPr>
        <w:t xml:space="preserve">Pro provoz upraveného kotle K80 a nového kotle K20 (1. etapa) musí být dokončena celé infrastruktura (prodloužení železniční vlečky, </w:t>
      </w:r>
      <w:proofErr w:type="spellStart"/>
      <w:r w:rsidRPr="00CB4573">
        <w:rPr>
          <w:lang w:val="cs-CZ"/>
        </w:rPr>
        <w:t>výklopna</w:t>
      </w:r>
      <w:proofErr w:type="spellEnd"/>
      <w:r w:rsidRPr="00CB4573">
        <w:rPr>
          <w:lang w:val="cs-CZ"/>
        </w:rPr>
        <w:t xml:space="preserve">, přesuvna atd.). </w:t>
      </w:r>
    </w:p>
    <w:p w14:paraId="5D62C7BC" w14:textId="12E1FB6D" w:rsidR="00D63348" w:rsidRPr="00CB4573" w:rsidRDefault="00D63348" w:rsidP="00D63348">
      <w:pPr>
        <w:spacing w:after="0" w:line="276" w:lineRule="auto"/>
        <w:jc w:val="both"/>
        <w:rPr>
          <w:lang w:val="cs-CZ"/>
        </w:rPr>
      </w:pPr>
      <w:proofErr w:type="spellStart"/>
      <w:r w:rsidRPr="00CB4573">
        <w:rPr>
          <w:lang w:val="cs-CZ"/>
        </w:rPr>
        <w:t>Retrofit</w:t>
      </w:r>
      <w:proofErr w:type="spellEnd"/>
      <w:r w:rsidRPr="00CB4573">
        <w:rPr>
          <w:lang w:val="cs-CZ"/>
        </w:rPr>
        <w:t xml:space="preserve"> kotle K80 proběhne v období v 2. a 3. kalendářním čtvrtletí z důvodu nižších požadavků na dodávky tepla odběratelům. Pro spalování biomasy v kotli K80 musí být vedle infrastruktury (viz výše) dokončena i dopravní cesta mezi kotelnou K20 a kotelnou K80/90. U nové kotelny K20 musí být hotova dopravníková část před zahájením provozu kotle K80.</w:t>
      </w:r>
    </w:p>
    <w:p w14:paraId="027745DD" w14:textId="77777777" w:rsidR="00D63348" w:rsidRPr="00CB4573" w:rsidRDefault="00D63348" w:rsidP="00D63348">
      <w:pPr>
        <w:spacing w:after="0" w:line="276" w:lineRule="auto"/>
        <w:jc w:val="both"/>
        <w:rPr>
          <w:lang w:val="cs-CZ"/>
        </w:rPr>
      </w:pPr>
    </w:p>
    <w:p w14:paraId="64BFE062" w14:textId="5758681F" w:rsidR="009E7E3D" w:rsidRPr="00CB4573" w:rsidRDefault="00E97A54" w:rsidP="009E7E3D">
      <w:pPr>
        <w:rPr>
          <w:lang w:val="cs-CZ"/>
        </w:rPr>
      </w:pPr>
      <w:r w:rsidRPr="00CB4573">
        <w:rPr>
          <w:lang w:val="cs-CZ"/>
        </w:rPr>
        <w:t>Podrobnější harmonogram stavby bude připraven dodavateli stavby.</w:t>
      </w:r>
    </w:p>
    <w:p w14:paraId="181ED866" w14:textId="0450A3F5" w:rsidR="0046440B" w:rsidRPr="00CB4573" w:rsidRDefault="0046440B" w:rsidP="0046440B">
      <w:pPr>
        <w:pStyle w:val="Nadpis1"/>
        <w:rPr>
          <w:lang w:val="cs-CZ"/>
        </w:rPr>
      </w:pPr>
      <w:bookmarkStart w:id="162" w:name="_Toc142293833"/>
      <w:r w:rsidRPr="00CB4573">
        <w:rPr>
          <w:lang w:val="cs-CZ"/>
        </w:rPr>
        <w:t>Celkové vodohospodářské řešení</w:t>
      </w:r>
      <w:bookmarkEnd w:id="162"/>
    </w:p>
    <w:p w14:paraId="5ADD38B3" w14:textId="77777777" w:rsidR="00A46AB7" w:rsidRPr="00CB4573" w:rsidRDefault="00A46AB7" w:rsidP="00D63348">
      <w:pPr>
        <w:keepNext/>
        <w:spacing w:after="0" w:line="276" w:lineRule="auto"/>
        <w:jc w:val="both"/>
        <w:rPr>
          <w:u w:val="single"/>
          <w:lang w:val="cs-CZ"/>
        </w:rPr>
      </w:pPr>
      <w:bookmarkStart w:id="163" w:name="_Toc113344528"/>
      <w:r w:rsidRPr="00CB4573">
        <w:rPr>
          <w:u w:val="single"/>
          <w:lang w:val="cs-CZ"/>
        </w:rPr>
        <w:t>Provoz</w:t>
      </w:r>
      <w:bookmarkEnd w:id="163"/>
    </w:p>
    <w:p w14:paraId="73D50982" w14:textId="2B927BA1" w:rsidR="00A46AB7" w:rsidRPr="00CB4573" w:rsidRDefault="00A46AB7" w:rsidP="00A46AB7">
      <w:pPr>
        <w:spacing w:after="0" w:line="276" w:lineRule="auto"/>
        <w:jc w:val="both"/>
        <w:rPr>
          <w:lang w:val="cs-CZ"/>
        </w:rPr>
      </w:pPr>
      <w:r w:rsidRPr="00CB4573">
        <w:rPr>
          <w:lang w:val="cs-CZ"/>
        </w:rPr>
        <w:t xml:space="preserve">Výstavbou nových objektů nedochází ke změně spotřeby vody ani ke vzniku nových odpadních vod. </w:t>
      </w:r>
    </w:p>
    <w:p w14:paraId="4EDAC24D" w14:textId="2D9D8C08" w:rsidR="00A46AB7" w:rsidRPr="00CB4573" w:rsidRDefault="00A46AB7" w:rsidP="00A46AB7">
      <w:pPr>
        <w:spacing w:after="0" w:line="276" w:lineRule="auto"/>
        <w:jc w:val="both"/>
        <w:rPr>
          <w:lang w:val="cs-CZ"/>
        </w:rPr>
      </w:pPr>
      <w:r w:rsidRPr="00CB4573">
        <w:rPr>
          <w:lang w:val="cs-CZ"/>
        </w:rPr>
        <w:t xml:space="preserve">Splaškové odpadní vody instalací nové technologie nevznikají. </w:t>
      </w:r>
    </w:p>
    <w:p w14:paraId="4629F03D" w14:textId="352A832D" w:rsidR="000B2165" w:rsidRPr="00CB4573" w:rsidRDefault="00A46AB7" w:rsidP="00A46AB7">
      <w:pPr>
        <w:spacing w:after="0" w:line="276" w:lineRule="auto"/>
        <w:jc w:val="both"/>
        <w:rPr>
          <w:lang w:val="cs-CZ"/>
        </w:rPr>
      </w:pPr>
      <w:r w:rsidRPr="00CB4573">
        <w:rPr>
          <w:lang w:val="cs-CZ"/>
        </w:rPr>
        <w:t>Dešťové vody ze zpevněných ploch bud</w:t>
      </w:r>
      <w:r w:rsidR="001C5505" w:rsidRPr="00CB4573">
        <w:rPr>
          <w:lang w:val="cs-CZ"/>
        </w:rPr>
        <w:t>ou</w:t>
      </w:r>
      <w:r w:rsidRPr="00CB4573">
        <w:rPr>
          <w:lang w:val="cs-CZ"/>
        </w:rPr>
        <w:t xml:space="preserve"> svedeny po přečerpání z retenční jímky do </w:t>
      </w:r>
      <w:r w:rsidR="006B1AF2" w:rsidRPr="00CB4573">
        <w:rPr>
          <w:lang w:val="cs-CZ"/>
        </w:rPr>
        <w:t xml:space="preserve">dešťové </w:t>
      </w:r>
      <w:r w:rsidRPr="00CB4573">
        <w:rPr>
          <w:lang w:val="cs-CZ"/>
        </w:rPr>
        <w:t xml:space="preserve">stávající kanalizace. </w:t>
      </w:r>
      <w:r w:rsidR="000B2165" w:rsidRPr="00CB4573">
        <w:rPr>
          <w:lang w:val="cs-CZ"/>
        </w:rPr>
        <w:t xml:space="preserve">Část dešťových vod bude dle stávajícího stavu zachována s odvedením do jednotné kanalizace </w:t>
      </w:r>
      <w:proofErr w:type="spellStart"/>
      <w:r w:rsidR="000B2165" w:rsidRPr="00CB4573">
        <w:rPr>
          <w:lang w:val="cs-CZ"/>
        </w:rPr>
        <w:t>VaK</w:t>
      </w:r>
      <w:proofErr w:type="spellEnd"/>
      <w:r w:rsidR="000B2165" w:rsidRPr="00CB4573">
        <w:rPr>
          <w:lang w:val="cs-CZ"/>
        </w:rPr>
        <w:t xml:space="preserve"> Mladá Boleslav.</w:t>
      </w:r>
    </w:p>
    <w:p w14:paraId="3AF7200D" w14:textId="77777777" w:rsidR="00D63348" w:rsidRPr="00CB4573" w:rsidRDefault="00D63348" w:rsidP="00A46AB7">
      <w:pPr>
        <w:spacing w:after="0" w:line="276" w:lineRule="auto"/>
        <w:jc w:val="both"/>
        <w:rPr>
          <w:lang w:val="cs-CZ"/>
        </w:rPr>
      </w:pPr>
    </w:p>
    <w:p w14:paraId="3C993082" w14:textId="77777777" w:rsidR="00A46AB7" w:rsidRPr="00CB4573" w:rsidRDefault="00A46AB7" w:rsidP="00D63348">
      <w:pPr>
        <w:keepNext/>
        <w:spacing w:after="0" w:line="276" w:lineRule="auto"/>
        <w:jc w:val="both"/>
        <w:rPr>
          <w:u w:val="single"/>
          <w:lang w:val="cs-CZ"/>
        </w:rPr>
      </w:pPr>
      <w:bookmarkStart w:id="164" w:name="_Toc113344529"/>
      <w:r w:rsidRPr="00CB4573">
        <w:rPr>
          <w:u w:val="single"/>
          <w:lang w:val="cs-CZ"/>
        </w:rPr>
        <w:t>Období výstavby</w:t>
      </w:r>
      <w:bookmarkEnd w:id="164"/>
    </w:p>
    <w:p w14:paraId="5BE6C2D1" w14:textId="77777777" w:rsidR="00A46AB7" w:rsidRPr="00CB4573" w:rsidRDefault="00A46AB7" w:rsidP="00A46AB7">
      <w:pPr>
        <w:spacing w:after="0" w:line="276" w:lineRule="auto"/>
        <w:jc w:val="both"/>
        <w:rPr>
          <w:lang w:val="cs-CZ"/>
        </w:rPr>
      </w:pPr>
      <w:r w:rsidRPr="00CB4573">
        <w:rPr>
          <w:lang w:val="cs-CZ"/>
        </w:rPr>
        <w:t xml:space="preserve">Požadavky na dodávku vody v období výstavby záměru budou pouze pro sociální a technologické stavební účely. Množství odebírané vody se bude odvíjet od počtu pracovníků na stavbě a také na tom, zda bude beton pro stavbu dodáván hotový, nebo bude vyráběn na místě. </w:t>
      </w:r>
    </w:p>
    <w:p w14:paraId="3ECCB2BA" w14:textId="77777777" w:rsidR="00A46AB7" w:rsidRPr="00CB4573" w:rsidRDefault="00A46AB7" w:rsidP="00A46AB7">
      <w:pPr>
        <w:spacing w:after="0" w:line="276" w:lineRule="auto"/>
        <w:jc w:val="both"/>
        <w:rPr>
          <w:lang w:val="cs-CZ"/>
        </w:rPr>
      </w:pPr>
      <w:r w:rsidRPr="00CB4573">
        <w:rPr>
          <w:lang w:val="cs-CZ"/>
        </w:rPr>
        <w:t>Předpokládaná spotřeba vody na jednoho pracovníka:</w:t>
      </w:r>
    </w:p>
    <w:p w14:paraId="4DF16B80" w14:textId="77777777" w:rsidR="00A46AB7" w:rsidRPr="00CB4573" w:rsidRDefault="00A46AB7" w:rsidP="00B762D9">
      <w:pPr>
        <w:pStyle w:val="Odstavecseseznamem"/>
        <w:numPr>
          <w:ilvl w:val="0"/>
          <w:numId w:val="31"/>
        </w:numPr>
        <w:spacing w:after="0" w:line="276" w:lineRule="auto"/>
        <w:jc w:val="both"/>
        <w:rPr>
          <w:lang w:val="cs-CZ"/>
        </w:rPr>
      </w:pPr>
      <w:r w:rsidRPr="00CB4573">
        <w:rPr>
          <w:lang w:val="cs-CZ"/>
        </w:rPr>
        <w:t>pitná:5 l/osoba/směna,</w:t>
      </w:r>
    </w:p>
    <w:p w14:paraId="41B5F6D9" w14:textId="77777777" w:rsidR="00A46AB7" w:rsidRPr="00CB4573" w:rsidRDefault="00A46AB7" w:rsidP="00B762D9">
      <w:pPr>
        <w:pStyle w:val="Odstavecseseznamem"/>
        <w:numPr>
          <w:ilvl w:val="0"/>
          <w:numId w:val="31"/>
        </w:numPr>
        <w:spacing w:after="0" w:line="276" w:lineRule="auto"/>
        <w:jc w:val="both"/>
        <w:rPr>
          <w:lang w:val="cs-CZ"/>
        </w:rPr>
      </w:pPr>
      <w:r w:rsidRPr="00CB4573">
        <w:rPr>
          <w:lang w:val="cs-CZ"/>
        </w:rPr>
        <w:t>mytí:80 l/osoba/směna (prašný a špinavý provoz).</w:t>
      </w:r>
    </w:p>
    <w:p w14:paraId="7CCBCB81" w14:textId="77777777" w:rsidR="00A46AB7" w:rsidRPr="00CB4573" w:rsidRDefault="00A46AB7" w:rsidP="00B762D9">
      <w:pPr>
        <w:pStyle w:val="Odstavecseseznamem"/>
        <w:numPr>
          <w:ilvl w:val="0"/>
          <w:numId w:val="31"/>
        </w:numPr>
        <w:spacing w:after="0" w:line="276" w:lineRule="auto"/>
        <w:jc w:val="both"/>
        <w:rPr>
          <w:lang w:val="cs-CZ"/>
        </w:rPr>
      </w:pPr>
      <w:r w:rsidRPr="00CB4573">
        <w:rPr>
          <w:lang w:val="cs-CZ"/>
        </w:rPr>
        <w:t>administrativa 60 l/ osoba/směna</w:t>
      </w:r>
    </w:p>
    <w:p w14:paraId="314B0A8D" w14:textId="17A8697C" w:rsidR="00A46AB7" w:rsidRPr="00CB4573" w:rsidRDefault="00A46AB7" w:rsidP="00A46AB7">
      <w:pPr>
        <w:spacing w:after="0" w:line="276" w:lineRule="auto"/>
        <w:jc w:val="both"/>
        <w:rPr>
          <w:lang w:val="cs-CZ"/>
        </w:rPr>
      </w:pPr>
      <w:r w:rsidRPr="00CB4573">
        <w:rPr>
          <w:lang w:val="cs-CZ"/>
        </w:rPr>
        <w:t xml:space="preserve">Investor je schopen realizátorovi </w:t>
      </w:r>
      <w:r w:rsidR="68AC34FE" w:rsidRPr="00CB4573">
        <w:rPr>
          <w:lang w:val="cs-CZ"/>
        </w:rPr>
        <w:t>nabídnou</w:t>
      </w:r>
      <w:r w:rsidR="7FC502F7" w:rsidRPr="00CB4573">
        <w:rPr>
          <w:lang w:val="cs-CZ"/>
        </w:rPr>
        <w:t>t</w:t>
      </w:r>
      <w:r w:rsidRPr="00CB4573">
        <w:rPr>
          <w:lang w:val="cs-CZ"/>
        </w:rPr>
        <w:t xml:space="preserve"> stávající sociální zařízení v areálu, a to pro cca 30 osob. </w:t>
      </w:r>
    </w:p>
    <w:p w14:paraId="26E09246" w14:textId="77777777" w:rsidR="00A46AB7" w:rsidRPr="00CB4573" w:rsidRDefault="00A46AB7" w:rsidP="00A46AB7">
      <w:pPr>
        <w:spacing w:after="0" w:line="276" w:lineRule="auto"/>
        <w:jc w:val="both"/>
        <w:rPr>
          <w:lang w:val="cs-CZ"/>
        </w:rPr>
      </w:pPr>
      <w:r w:rsidRPr="00CB4573">
        <w:rPr>
          <w:lang w:val="cs-CZ"/>
        </w:rPr>
        <w:t xml:space="preserve">Hydrologický režim území nebude během výstavby ovlivněn. Samotná výstavba bude probíhat přibližně 3 roky. </w:t>
      </w:r>
    </w:p>
    <w:p w14:paraId="1058531C" w14:textId="77777777" w:rsidR="00A46AB7" w:rsidRPr="00CB4573" w:rsidRDefault="00A46AB7" w:rsidP="00A46AB7">
      <w:pPr>
        <w:spacing w:after="0" w:line="276" w:lineRule="auto"/>
        <w:jc w:val="both"/>
        <w:rPr>
          <w:lang w:val="cs-CZ"/>
        </w:rPr>
      </w:pPr>
      <w:r w:rsidRPr="00CB4573">
        <w:rPr>
          <w:lang w:val="cs-CZ"/>
        </w:rPr>
        <w:t xml:space="preserve">Počet pracovníků na stavbě v této fázi není znám, předpokládá se max. 50 osob. </w:t>
      </w:r>
    </w:p>
    <w:p w14:paraId="27791E2F" w14:textId="77777777" w:rsidR="00A46AB7" w:rsidRPr="00CB4573" w:rsidRDefault="00A46AB7" w:rsidP="00A46AB7">
      <w:pPr>
        <w:spacing w:after="0" w:line="276" w:lineRule="auto"/>
        <w:jc w:val="both"/>
        <w:rPr>
          <w:lang w:val="cs-CZ"/>
        </w:rPr>
      </w:pPr>
      <w:r w:rsidRPr="00CB4573">
        <w:rPr>
          <w:lang w:val="cs-CZ"/>
        </w:rPr>
        <w:t>V průběhu realizace záměru bude docházet k produkci následujících odpadních vod:</w:t>
      </w:r>
    </w:p>
    <w:p w14:paraId="6C87AFB6" w14:textId="77777777" w:rsidR="00A46AB7" w:rsidRPr="00CB4573" w:rsidRDefault="00A46AB7" w:rsidP="00B762D9">
      <w:pPr>
        <w:pStyle w:val="Odstavecseseznamem"/>
        <w:numPr>
          <w:ilvl w:val="0"/>
          <w:numId w:val="32"/>
        </w:numPr>
        <w:spacing w:after="0" w:line="276" w:lineRule="auto"/>
        <w:jc w:val="both"/>
        <w:rPr>
          <w:lang w:val="cs-CZ"/>
        </w:rPr>
      </w:pPr>
      <w:r w:rsidRPr="00CB4573">
        <w:rPr>
          <w:lang w:val="cs-CZ"/>
        </w:rPr>
        <w:t>průmyslové odpadní vody zaolejované – v průběhu výstavby se nepředpokládá jejich vznik,</w:t>
      </w:r>
    </w:p>
    <w:p w14:paraId="2C6CD3A0" w14:textId="77777777" w:rsidR="00A46AB7" w:rsidRPr="00CB4573" w:rsidRDefault="00A46AB7" w:rsidP="00B762D9">
      <w:pPr>
        <w:pStyle w:val="Odstavecseseznamem"/>
        <w:numPr>
          <w:ilvl w:val="0"/>
          <w:numId w:val="32"/>
        </w:numPr>
        <w:spacing w:after="0" w:line="276" w:lineRule="auto"/>
        <w:jc w:val="both"/>
        <w:rPr>
          <w:lang w:val="cs-CZ"/>
        </w:rPr>
      </w:pPr>
      <w:r w:rsidRPr="00CB4573">
        <w:rPr>
          <w:lang w:val="cs-CZ"/>
        </w:rPr>
        <w:t>průmyslové odpadní vody nezaolejované – nebudou vznikat,</w:t>
      </w:r>
    </w:p>
    <w:p w14:paraId="65FF7A5D" w14:textId="77777777" w:rsidR="00A46AB7" w:rsidRPr="00CB4573" w:rsidRDefault="00A46AB7" w:rsidP="00B762D9">
      <w:pPr>
        <w:pStyle w:val="Odstavecseseznamem"/>
        <w:numPr>
          <w:ilvl w:val="0"/>
          <w:numId w:val="32"/>
        </w:numPr>
        <w:spacing w:after="0" w:line="276" w:lineRule="auto"/>
        <w:jc w:val="both"/>
        <w:rPr>
          <w:lang w:val="cs-CZ"/>
        </w:rPr>
      </w:pPr>
      <w:r w:rsidRPr="00CB4573">
        <w:rPr>
          <w:lang w:val="cs-CZ"/>
        </w:rPr>
        <w:t>dešťové vody – budou vznikat z ploch staveniště a zařízení staveniště, budou odvedeny stávajícím způsobem až do napojení na stávající sítě.</w:t>
      </w:r>
    </w:p>
    <w:p w14:paraId="15062871" w14:textId="1DA0D962" w:rsidR="00A46AB7" w:rsidRPr="00CB4573" w:rsidRDefault="006E6124" w:rsidP="00B762D9">
      <w:pPr>
        <w:pStyle w:val="Odstavecseseznamem"/>
        <w:numPr>
          <w:ilvl w:val="0"/>
          <w:numId w:val="32"/>
        </w:numPr>
        <w:spacing w:after="0" w:line="276" w:lineRule="auto"/>
        <w:jc w:val="both"/>
        <w:rPr>
          <w:lang w:val="cs-CZ"/>
        </w:rPr>
      </w:pPr>
      <w:r w:rsidRPr="00CB4573">
        <w:rPr>
          <w:lang w:val="cs-CZ"/>
        </w:rPr>
        <w:t>c</w:t>
      </w:r>
      <w:r w:rsidR="00A46AB7" w:rsidRPr="00CB4573">
        <w:rPr>
          <w:lang w:val="cs-CZ"/>
        </w:rPr>
        <w:t>elková plocha staveniště = 60</w:t>
      </w:r>
      <w:r w:rsidR="00216B71" w:rsidRPr="00CB4573">
        <w:rPr>
          <w:lang w:val="cs-CZ"/>
        </w:rPr>
        <w:t xml:space="preserve"> </w:t>
      </w:r>
      <w:r w:rsidR="00A46AB7" w:rsidRPr="00CB4573">
        <w:rPr>
          <w:lang w:val="cs-CZ"/>
        </w:rPr>
        <w:t>000 m</w:t>
      </w:r>
      <w:r w:rsidR="00A46AB7" w:rsidRPr="00CB4573">
        <w:rPr>
          <w:vertAlign w:val="superscript"/>
          <w:lang w:val="cs-CZ"/>
        </w:rPr>
        <w:t>2</w:t>
      </w:r>
    </w:p>
    <w:p w14:paraId="3EC05141" w14:textId="77777777" w:rsidR="00D63348" w:rsidRPr="00CB4573" w:rsidRDefault="00D63348" w:rsidP="00D63348">
      <w:pPr>
        <w:spacing w:after="0" w:line="276" w:lineRule="auto"/>
        <w:jc w:val="both"/>
        <w:rPr>
          <w:lang w:val="cs-CZ"/>
        </w:rPr>
      </w:pPr>
    </w:p>
    <w:p w14:paraId="03BDADC7" w14:textId="584D0F98" w:rsidR="00A46AB7" w:rsidRPr="00CB4573" w:rsidRDefault="00A46AB7" w:rsidP="00D63348">
      <w:pPr>
        <w:keepNext/>
        <w:spacing w:after="0" w:line="276" w:lineRule="auto"/>
        <w:jc w:val="both"/>
        <w:rPr>
          <w:u w:val="single"/>
          <w:lang w:val="cs-CZ"/>
        </w:rPr>
      </w:pPr>
      <w:r w:rsidRPr="00CB4573">
        <w:rPr>
          <w:u w:val="single"/>
          <w:lang w:val="cs-CZ"/>
        </w:rPr>
        <w:t>Určení celkových redukovaných ploch</w:t>
      </w:r>
      <w:r w:rsidR="00CD51DE" w:rsidRPr="00CB4573">
        <w:rPr>
          <w:u w:val="single"/>
          <w:lang w:val="cs-CZ"/>
        </w:rPr>
        <w:t xml:space="preserve"> </w:t>
      </w:r>
      <w:r w:rsidRPr="00CB4573">
        <w:rPr>
          <w:u w:val="single"/>
          <w:lang w:val="cs-CZ"/>
        </w:rPr>
        <w:t>dle vyhlášky č. 428//01 Sb. příloha č. 16.</w:t>
      </w:r>
    </w:p>
    <w:p w14:paraId="577F85F1" w14:textId="1F5C22BF" w:rsidR="00A46AB7" w:rsidRPr="00CB4573" w:rsidRDefault="00A46AB7" w:rsidP="00A46AB7">
      <w:pPr>
        <w:spacing w:after="0" w:line="276" w:lineRule="auto"/>
        <w:jc w:val="both"/>
        <w:rPr>
          <w:lang w:val="cs-CZ"/>
        </w:rPr>
      </w:pPr>
      <w:r w:rsidRPr="00CB4573">
        <w:rPr>
          <w:lang w:val="cs-CZ"/>
        </w:rPr>
        <w:t>celková plocha staveniště: 60 000 m</w:t>
      </w:r>
      <w:r w:rsidRPr="00CB4573">
        <w:rPr>
          <w:vertAlign w:val="superscript"/>
          <w:lang w:val="cs-CZ"/>
        </w:rPr>
        <w:t>2</w:t>
      </w:r>
    </w:p>
    <w:p w14:paraId="5242611E" w14:textId="6D815C6D" w:rsidR="00A46AB7" w:rsidRPr="00CB4573" w:rsidRDefault="00A46AB7" w:rsidP="00A46AB7">
      <w:pPr>
        <w:spacing w:after="0" w:line="276" w:lineRule="auto"/>
        <w:jc w:val="both"/>
        <w:rPr>
          <w:lang w:val="cs-CZ"/>
        </w:rPr>
      </w:pPr>
      <w:r w:rsidRPr="00CB4573">
        <w:rPr>
          <w:lang w:val="cs-CZ"/>
        </w:rPr>
        <w:t xml:space="preserve">A – asfaltové plochy 60% </w:t>
      </w:r>
    </w:p>
    <w:p w14:paraId="57948B52" w14:textId="6CE65576" w:rsidR="00A46AB7" w:rsidRPr="00CB4573" w:rsidRDefault="00A46AB7" w:rsidP="00A46AB7">
      <w:pPr>
        <w:spacing w:after="0" w:line="276" w:lineRule="auto"/>
        <w:jc w:val="both"/>
        <w:rPr>
          <w:lang w:val="cs-CZ"/>
        </w:rPr>
      </w:pPr>
      <w:r w:rsidRPr="5D60D055">
        <w:rPr>
          <w:lang w:val="cs-CZ"/>
        </w:rPr>
        <w:t xml:space="preserve"> tj. 60 000 m</w:t>
      </w:r>
      <w:r w:rsidRPr="5D60D055">
        <w:rPr>
          <w:vertAlign w:val="superscript"/>
          <w:lang w:val="cs-CZ"/>
        </w:rPr>
        <w:t>2</w:t>
      </w:r>
      <w:r w:rsidRPr="5D60D055">
        <w:rPr>
          <w:lang w:val="cs-CZ"/>
        </w:rPr>
        <w:t xml:space="preserve"> = 60 000 x </w:t>
      </w:r>
      <w:r w:rsidR="00F7596A" w:rsidRPr="5D60D055">
        <w:rPr>
          <w:lang w:val="cs-CZ"/>
        </w:rPr>
        <w:t>0,</w:t>
      </w:r>
      <w:r w:rsidR="00F7596A">
        <w:rPr>
          <w:lang w:val="cs-CZ"/>
        </w:rPr>
        <w:t>6</w:t>
      </w:r>
      <w:r w:rsidR="00F7596A" w:rsidRPr="5D60D055">
        <w:rPr>
          <w:lang w:val="cs-CZ"/>
        </w:rPr>
        <w:t xml:space="preserve"> </w:t>
      </w:r>
      <w:r w:rsidRPr="5D60D055">
        <w:rPr>
          <w:lang w:val="cs-CZ"/>
        </w:rPr>
        <w:t>= 36 000 m</w:t>
      </w:r>
      <w:r w:rsidRPr="5D60D055">
        <w:rPr>
          <w:vertAlign w:val="superscript"/>
          <w:lang w:val="cs-CZ"/>
        </w:rPr>
        <w:t>2</w:t>
      </w:r>
      <w:r w:rsidRPr="5D60D055">
        <w:rPr>
          <w:lang w:val="cs-CZ"/>
        </w:rPr>
        <w:t xml:space="preserve"> x 0,9 = 32 400 m</w:t>
      </w:r>
      <w:r w:rsidRPr="5D60D055">
        <w:rPr>
          <w:vertAlign w:val="superscript"/>
          <w:lang w:val="cs-CZ"/>
        </w:rPr>
        <w:t>2</w:t>
      </w:r>
    </w:p>
    <w:p w14:paraId="54D22877" w14:textId="4936FA3B" w:rsidR="00A46AB7" w:rsidRPr="00CB4573" w:rsidRDefault="00A46AB7" w:rsidP="00A46AB7">
      <w:pPr>
        <w:spacing w:after="0" w:line="276" w:lineRule="auto"/>
        <w:jc w:val="both"/>
        <w:rPr>
          <w:lang w:val="cs-CZ"/>
        </w:rPr>
      </w:pPr>
      <w:r w:rsidRPr="00CB4573">
        <w:rPr>
          <w:lang w:val="cs-CZ"/>
        </w:rPr>
        <w:t>C – dlažba + štěrkové plochy 20%</w:t>
      </w:r>
    </w:p>
    <w:p w14:paraId="1D674442" w14:textId="77777777" w:rsidR="00A46AB7" w:rsidRPr="00CB4573" w:rsidRDefault="00A46AB7" w:rsidP="00A46AB7">
      <w:pPr>
        <w:spacing w:after="0" w:line="276" w:lineRule="auto"/>
        <w:jc w:val="both"/>
        <w:rPr>
          <w:lang w:val="cs-CZ"/>
        </w:rPr>
      </w:pPr>
      <w:r w:rsidRPr="00CB4573">
        <w:rPr>
          <w:lang w:val="cs-CZ"/>
        </w:rPr>
        <w:t> tj. 60 000 x 0,2 = 12 000 m</w:t>
      </w:r>
      <w:r w:rsidRPr="00CB4573">
        <w:rPr>
          <w:vertAlign w:val="superscript"/>
          <w:lang w:val="cs-CZ"/>
        </w:rPr>
        <w:t>2</w:t>
      </w:r>
      <w:r w:rsidRPr="00CB4573">
        <w:rPr>
          <w:lang w:val="cs-CZ"/>
        </w:rPr>
        <w:t xml:space="preserve"> x 0,4 = 4 800 m</w:t>
      </w:r>
      <w:r w:rsidRPr="00CB4573">
        <w:rPr>
          <w:vertAlign w:val="superscript"/>
          <w:lang w:val="cs-CZ"/>
        </w:rPr>
        <w:t>2</w:t>
      </w:r>
    </w:p>
    <w:p w14:paraId="605DE0C3" w14:textId="45A9E731" w:rsidR="00A46AB7" w:rsidRPr="00CB4573" w:rsidRDefault="00A46AB7" w:rsidP="00A46AB7">
      <w:pPr>
        <w:spacing w:after="0" w:line="276" w:lineRule="auto"/>
        <w:jc w:val="both"/>
        <w:rPr>
          <w:lang w:val="cs-CZ"/>
        </w:rPr>
      </w:pPr>
      <w:r w:rsidRPr="00CB4573">
        <w:rPr>
          <w:lang w:val="cs-CZ"/>
        </w:rPr>
        <w:t>F – vegetace 20 % = 60 000 x 0,2 = 12 000 m</w:t>
      </w:r>
      <w:r w:rsidRPr="00CB4573">
        <w:rPr>
          <w:vertAlign w:val="superscript"/>
          <w:lang w:val="cs-CZ"/>
        </w:rPr>
        <w:t>2</w:t>
      </w:r>
      <w:r w:rsidRPr="00CB4573">
        <w:rPr>
          <w:lang w:val="cs-CZ"/>
        </w:rPr>
        <w:t xml:space="preserve"> x 0,05 = 600 m</w:t>
      </w:r>
      <w:r w:rsidRPr="00CB4573">
        <w:rPr>
          <w:vertAlign w:val="superscript"/>
          <w:lang w:val="cs-CZ"/>
        </w:rPr>
        <w:t>2</w:t>
      </w:r>
    </w:p>
    <w:p w14:paraId="339CB804" w14:textId="77777777" w:rsidR="00F45729" w:rsidRDefault="00F45729" w:rsidP="00D63348">
      <w:pPr>
        <w:keepNext/>
        <w:spacing w:after="0" w:line="276" w:lineRule="auto"/>
        <w:jc w:val="both"/>
        <w:rPr>
          <w:u w:val="single"/>
          <w:lang w:val="cs-CZ"/>
        </w:rPr>
      </w:pPr>
    </w:p>
    <w:p w14:paraId="2DBB06A9" w14:textId="77777777" w:rsidR="00F45729" w:rsidRPr="00CB4573" w:rsidRDefault="00F45729" w:rsidP="00D63348">
      <w:pPr>
        <w:keepNext/>
        <w:spacing w:after="0" w:line="276" w:lineRule="auto"/>
        <w:jc w:val="both"/>
        <w:rPr>
          <w:u w:val="single"/>
          <w:lang w:val="cs-CZ"/>
        </w:rPr>
      </w:pPr>
    </w:p>
    <w:p w14:paraId="52949356" w14:textId="47D26F58" w:rsidR="00A46AB7" w:rsidRPr="00CB4573" w:rsidRDefault="00A46AB7" w:rsidP="00D63348">
      <w:pPr>
        <w:keepNext/>
        <w:spacing w:after="0" w:line="276" w:lineRule="auto"/>
        <w:jc w:val="both"/>
        <w:rPr>
          <w:u w:val="single"/>
          <w:lang w:val="cs-CZ"/>
        </w:rPr>
      </w:pPr>
      <w:r w:rsidRPr="00CB4573">
        <w:rPr>
          <w:u w:val="single"/>
          <w:lang w:val="cs-CZ"/>
        </w:rPr>
        <w:t>Celková redukovaná plocha</w:t>
      </w:r>
    </w:p>
    <w:p w14:paraId="28E52834" w14:textId="77777777" w:rsidR="00A46AB7" w:rsidRPr="00CB4573" w:rsidRDefault="00A46AB7" w:rsidP="00A46AB7">
      <w:pPr>
        <w:spacing w:after="0" w:line="276" w:lineRule="auto"/>
        <w:jc w:val="both"/>
        <w:rPr>
          <w:lang w:val="cs-CZ"/>
        </w:rPr>
      </w:pPr>
      <w:r w:rsidRPr="00CB4573">
        <w:rPr>
          <w:lang w:val="cs-CZ"/>
        </w:rPr>
        <w:t>32 400 + 4 800 + 600 = 37 800 m</w:t>
      </w:r>
      <w:r w:rsidRPr="00CB4573">
        <w:rPr>
          <w:vertAlign w:val="superscript"/>
          <w:lang w:val="cs-CZ"/>
        </w:rPr>
        <w:t>2</w:t>
      </w:r>
    </w:p>
    <w:p w14:paraId="232D225A" w14:textId="77777777" w:rsidR="00A46AB7" w:rsidRPr="00CB4573" w:rsidRDefault="00A46AB7" w:rsidP="00A46AB7">
      <w:pPr>
        <w:spacing w:after="0" w:line="276" w:lineRule="auto"/>
        <w:jc w:val="both"/>
        <w:rPr>
          <w:lang w:val="cs-CZ"/>
        </w:rPr>
      </w:pPr>
      <w:r w:rsidRPr="00CB4573">
        <w:rPr>
          <w:lang w:val="cs-CZ"/>
        </w:rPr>
        <w:t>roční úhrn dešťových vod = 37 800 m</w:t>
      </w:r>
      <w:r w:rsidRPr="006879C8">
        <w:rPr>
          <w:vertAlign w:val="superscript"/>
          <w:lang w:val="cs-CZ"/>
        </w:rPr>
        <w:t>2</w:t>
      </w:r>
      <w:r w:rsidRPr="00CB4573">
        <w:rPr>
          <w:lang w:val="cs-CZ"/>
        </w:rPr>
        <w:t xml:space="preserve"> x 0,6 m = 22 680 m</w:t>
      </w:r>
      <w:r w:rsidRPr="00CB4573">
        <w:rPr>
          <w:vertAlign w:val="superscript"/>
          <w:lang w:val="cs-CZ"/>
        </w:rPr>
        <w:t>3</w:t>
      </w:r>
    </w:p>
    <w:p w14:paraId="158B932A" w14:textId="44D2E618" w:rsidR="00A46AB7" w:rsidRPr="00CB4573" w:rsidRDefault="00A46AB7" w:rsidP="00A46AB7">
      <w:pPr>
        <w:spacing w:after="0" w:line="276" w:lineRule="auto"/>
        <w:jc w:val="both"/>
        <w:rPr>
          <w:lang w:val="cs-CZ"/>
        </w:rPr>
      </w:pPr>
      <w:r w:rsidRPr="5D60D055">
        <w:rPr>
          <w:lang w:val="cs-CZ"/>
        </w:rPr>
        <w:t xml:space="preserve">celkem za 5 let výstavby = </w:t>
      </w:r>
      <w:r w:rsidR="00F7596A">
        <w:rPr>
          <w:lang w:val="cs-CZ"/>
        </w:rPr>
        <w:t>22 680</w:t>
      </w:r>
      <w:r w:rsidR="00F7596A" w:rsidRPr="5D60D055">
        <w:rPr>
          <w:lang w:val="cs-CZ"/>
        </w:rPr>
        <w:t xml:space="preserve"> </w:t>
      </w:r>
      <w:r w:rsidRPr="5D60D055">
        <w:rPr>
          <w:lang w:val="cs-CZ"/>
        </w:rPr>
        <w:t xml:space="preserve">x 5 = </w:t>
      </w:r>
      <w:r w:rsidR="00F7596A">
        <w:rPr>
          <w:lang w:val="cs-CZ"/>
        </w:rPr>
        <w:t>113 400</w:t>
      </w:r>
      <w:r w:rsidR="00F7596A" w:rsidRPr="5D60D055">
        <w:rPr>
          <w:lang w:val="cs-CZ"/>
        </w:rPr>
        <w:t xml:space="preserve"> </w:t>
      </w:r>
      <w:r w:rsidRPr="5D60D055">
        <w:rPr>
          <w:lang w:val="cs-CZ"/>
        </w:rPr>
        <w:t>m</w:t>
      </w:r>
      <w:r w:rsidRPr="5D60D055">
        <w:rPr>
          <w:vertAlign w:val="superscript"/>
          <w:lang w:val="cs-CZ"/>
        </w:rPr>
        <w:t>3</w:t>
      </w:r>
    </w:p>
    <w:p w14:paraId="54D53D2B" w14:textId="77777777" w:rsidR="00D63348" w:rsidRPr="00CB4573" w:rsidRDefault="00D63348" w:rsidP="001472CE">
      <w:pPr>
        <w:spacing w:before="120"/>
        <w:jc w:val="both"/>
        <w:rPr>
          <w:u w:val="single"/>
          <w:lang w:val="cs-CZ"/>
        </w:rPr>
      </w:pPr>
    </w:p>
    <w:p w14:paraId="68241B53" w14:textId="3011986F" w:rsidR="001472CE" w:rsidRDefault="001472CE" w:rsidP="00FE4FE3">
      <w:pPr>
        <w:spacing w:before="120"/>
        <w:jc w:val="both"/>
        <w:rPr>
          <w:u w:val="single"/>
          <w:lang w:val="cs-CZ"/>
        </w:rPr>
      </w:pPr>
      <w:r w:rsidRPr="00CB4573">
        <w:rPr>
          <w:u w:val="single"/>
          <w:lang w:val="cs-CZ"/>
        </w:rPr>
        <w:t>Odhad odtoku splaškových vod po dobu výstavby</w:t>
      </w:r>
    </w:p>
    <w:tbl>
      <w:tblPr>
        <w:tblW w:w="0" w:type="auto"/>
        <w:tblInd w:w="108"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ook w:val="04A0" w:firstRow="1" w:lastRow="0" w:firstColumn="1" w:lastColumn="0" w:noHBand="0" w:noVBand="1"/>
      </w:tblPr>
      <w:tblGrid>
        <w:gridCol w:w="4140"/>
        <w:gridCol w:w="1276"/>
        <w:gridCol w:w="2976"/>
      </w:tblGrid>
      <w:tr w:rsidR="00654F39" w:rsidRPr="00CB4573" w14:paraId="2D778013" w14:textId="77777777" w:rsidTr="00FE4FE3">
        <w:tc>
          <w:tcPr>
            <w:tcW w:w="4140" w:type="dxa"/>
            <w:tcBorders>
              <w:top w:val="single" w:sz="4" w:space="0" w:color="506070"/>
              <w:left w:val="single" w:sz="4" w:space="0" w:color="506070"/>
              <w:bottom w:val="single" w:sz="4" w:space="0" w:color="506070"/>
              <w:right w:val="single" w:sz="4" w:space="0" w:color="506070"/>
            </w:tcBorders>
            <w:hideMark/>
          </w:tcPr>
          <w:p w14:paraId="4101D317" w14:textId="6D6DA79A" w:rsidR="00654F39" w:rsidRPr="00CB4573" w:rsidRDefault="00654F39">
            <w:pPr>
              <w:spacing w:after="0" w:line="276" w:lineRule="auto"/>
              <w:jc w:val="both"/>
              <w:rPr>
                <w:lang w:val="cs-CZ"/>
              </w:rPr>
            </w:pPr>
            <w:r>
              <w:rPr>
                <w:lang w:val="cs-CZ"/>
              </w:rPr>
              <w:t>Předpokládaný počet pracovníků:</w:t>
            </w:r>
          </w:p>
        </w:tc>
        <w:tc>
          <w:tcPr>
            <w:tcW w:w="1276" w:type="dxa"/>
            <w:tcBorders>
              <w:top w:val="single" w:sz="4" w:space="0" w:color="506070"/>
              <w:left w:val="single" w:sz="4" w:space="0" w:color="506070"/>
              <w:bottom w:val="single" w:sz="4" w:space="0" w:color="506070"/>
              <w:right w:val="single" w:sz="4" w:space="0" w:color="506070"/>
            </w:tcBorders>
          </w:tcPr>
          <w:p w14:paraId="45A129D4" w14:textId="02210BCF" w:rsidR="00654F39" w:rsidRDefault="003A5FA3" w:rsidP="003A5FA3">
            <w:pPr>
              <w:spacing w:after="0" w:line="276" w:lineRule="auto"/>
              <w:jc w:val="right"/>
              <w:rPr>
                <w:lang w:val="cs-CZ"/>
              </w:rPr>
            </w:pPr>
            <w:r>
              <w:rPr>
                <w:lang w:val="cs-CZ"/>
              </w:rPr>
              <w:t>50</w:t>
            </w:r>
          </w:p>
        </w:tc>
        <w:tc>
          <w:tcPr>
            <w:tcW w:w="2976" w:type="dxa"/>
            <w:tcBorders>
              <w:top w:val="single" w:sz="4" w:space="0" w:color="506070"/>
              <w:left w:val="single" w:sz="4" w:space="0" w:color="506070"/>
              <w:bottom w:val="single" w:sz="4" w:space="0" w:color="506070"/>
              <w:right w:val="single" w:sz="4" w:space="0" w:color="506070"/>
            </w:tcBorders>
            <w:hideMark/>
          </w:tcPr>
          <w:p w14:paraId="7E0C0061" w14:textId="7F3728B1" w:rsidR="00654F39" w:rsidRPr="00CB4573" w:rsidRDefault="00654F39">
            <w:pPr>
              <w:spacing w:after="0" w:line="276" w:lineRule="auto"/>
              <w:jc w:val="both"/>
              <w:rPr>
                <w:lang w:val="cs-CZ"/>
              </w:rPr>
            </w:pPr>
            <w:r>
              <w:rPr>
                <w:lang w:val="cs-CZ"/>
              </w:rPr>
              <w:t>osob</w:t>
            </w:r>
          </w:p>
        </w:tc>
      </w:tr>
      <w:tr w:rsidR="00654F39" w:rsidRPr="00CB4573" w14:paraId="714FDD3D" w14:textId="77777777" w:rsidTr="00FE4FE3">
        <w:tc>
          <w:tcPr>
            <w:tcW w:w="4140" w:type="dxa"/>
            <w:tcBorders>
              <w:top w:val="single" w:sz="4" w:space="0" w:color="506070"/>
              <w:left w:val="single" w:sz="4" w:space="0" w:color="506070"/>
              <w:bottom w:val="single" w:sz="4" w:space="0" w:color="506070"/>
              <w:right w:val="single" w:sz="4" w:space="0" w:color="506070"/>
            </w:tcBorders>
            <w:hideMark/>
          </w:tcPr>
          <w:p w14:paraId="5C793609" w14:textId="45DB5591" w:rsidR="00654F39" w:rsidRPr="00CB4573" w:rsidRDefault="00654F39">
            <w:pPr>
              <w:spacing w:after="0" w:line="276" w:lineRule="auto"/>
              <w:jc w:val="both"/>
              <w:rPr>
                <w:lang w:val="cs-CZ"/>
              </w:rPr>
            </w:pPr>
            <w:r>
              <w:rPr>
                <w:lang w:val="cs-CZ"/>
              </w:rPr>
              <w:t>Předpokládaná</w:t>
            </w:r>
            <w:r w:rsidR="003A5FA3">
              <w:rPr>
                <w:lang w:val="cs-CZ"/>
              </w:rPr>
              <w:t xml:space="preserve"> doba výstavby:</w:t>
            </w:r>
          </w:p>
        </w:tc>
        <w:tc>
          <w:tcPr>
            <w:tcW w:w="1276" w:type="dxa"/>
            <w:tcBorders>
              <w:top w:val="single" w:sz="4" w:space="0" w:color="506070"/>
              <w:left w:val="single" w:sz="4" w:space="0" w:color="506070"/>
              <w:bottom w:val="single" w:sz="4" w:space="0" w:color="506070"/>
              <w:right w:val="single" w:sz="4" w:space="0" w:color="506070"/>
            </w:tcBorders>
          </w:tcPr>
          <w:p w14:paraId="552CD6AE" w14:textId="5C431D53" w:rsidR="00654F39" w:rsidRPr="5D60D055" w:rsidRDefault="003A5FA3" w:rsidP="003A5FA3">
            <w:pPr>
              <w:spacing w:after="0" w:line="276" w:lineRule="auto"/>
              <w:jc w:val="right"/>
              <w:rPr>
                <w:lang w:val="cs-CZ"/>
              </w:rPr>
            </w:pPr>
            <w:r>
              <w:rPr>
                <w:lang w:val="cs-CZ"/>
              </w:rPr>
              <w:t>3</w:t>
            </w:r>
          </w:p>
        </w:tc>
        <w:tc>
          <w:tcPr>
            <w:tcW w:w="2976" w:type="dxa"/>
            <w:tcBorders>
              <w:top w:val="single" w:sz="4" w:space="0" w:color="506070"/>
              <w:left w:val="single" w:sz="4" w:space="0" w:color="506070"/>
              <w:bottom w:val="single" w:sz="4" w:space="0" w:color="506070"/>
              <w:right w:val="single" w:sz="4" w:space="0" w:color="506070"/>
            </w:tcBorders>
            <w:vAlign w:val="center"/>
            <w:hideMark/>
          </w:tcPr>
          <w:p w14:paraId="311AEF02" w14:textId="515FD504" w:rsidR="00654F39" w:rsidRPr="00CB4573" w:rsidRDefault="003A5FA3">
            <w:pPr>
              <w:spacing w:after="0" w:line="276" w:lineRule="auto"/>
              <w:jc w:val="both"/>
              <w:rPr>
                <w:lang w:val="cs-CZ"/>
              </w:rPr>
            </w:pPr>
            <w:r>
              <w:rPr>
                <w:lang w:val="cs-CZ"/>
              </w:rPr>
              <w:t>roky</w:t>
            </w:r>
          </w:p>
        </w:tc>
      </w:tr>
      <w:tr w:rsidR="00654F39" w:rsidRPr="00CB4573" w14:paraId="278AF6CA"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hideMark/>
          </w:tcPr>
          <w:p w14:paraId="1FE7723C" w14:textId="3928204E" w:rsidR="00654F39" w:rsidRPr="00CB4573" w:rsidRDefault="003A5FA3">
            <w:pPr>
              <w:spacing w:after="0" w:line="276" w:lineRule="auto"/>
              <w:jc w:val="both"/>
              <w:rPr>
                <w:lang w:val="cs-CZ"/>
              </w:rPr>
            </w:pPr>
            <w:r>
              <w:rPr>
                <w:lang w:val="cs-CZ"/>
              </w:rPr>
              <w:t>Průměrný fond pracovního času:</w:t>
            </w:r>
          </w:p>
        </w:tc>
        <w:tc>
          <w:tcPr>
            <w:tcW w:w="1276" w:type="dxa"/>
            <w:tcBorders>
              <w:top w:val="single" w:sz="4" w:space="0" w:color="506070"/>
              <w:left w:val="single" w:sz="4" w:space="0" w:color="506070"/>
              <w:bottom w:val="single" w:sz="4" w:space="0" w:color="506070"/>
              <w:right w:val="single" w:sz="4" w:space="0" w:color="506070"/>
            </w:tcBorders>
          </w:tcPr>
          <w:p w14:paraId="6724FA44" w14:textId="7F000D5C" w:rsidR="00654F39" w:rsidRPr="00CB4573" w:rsidRDefault="003A5FA3" w:rsidP="003A5FA3">
            <w:pPr>
              <w:spacing w:after="0" w:line="276" w:lineRule="auto"/>
              <w:jc w:val="right"/>
              <w:rPr>
                <w:lang w:val="cs-CZ"/>
              </w:rPr>
            </w:pPr>
            <w:r>
              <w:rPr>
                <w:lang w:val="cs-CZ"/>
              </w:rPr>
              <w:t>174</w:t>
            </w:r>
          </w:p>
        </w:tc>
        <w:tc>
          <w:tcPr>
            <w:tcW w:w="2976" w:type="dxa"/>
            <w:tcBorders>
              <w:top w:val="single" w:sz="4" w:space="0" w:color="506070"/>
              <w:left w:val="single" w:sz="4" w:space="0" w:color="506070"/>
              <w:bottom w:val="single" w:sz="4" w:space="0" w:color="506070"/>
              <w:right w:val="single" w:sz="4" w:space="0" w:color="506070"/>
            </w:tcBorders>
            <w:vAlign w:val="center"/>
            <w:hideMark/>
          </w:tcPr>
          <w:p w14:paraId="0D16320E" w14:textId="11169C57" w:rsidR="00654F39" w:rsidRPr="00CB4573" w:rsidRDefault="003A5FA3">
            <w:pPr>
              <w:spacing w:after="0" w:line="276" w:lineRule="auto"/>
              <w:jc w:val="both"/>
              <w:rPr>
                <w:lang w:val="cs-CZ"/>
              </w:rPr>
            </w:pPr>
            <w:r>
              <w:rPr>
                <w:lang w:val="cs-CZ"/>
              </w:rPr>
              <w:t>hod / měsíc</w:t>
            </w:r>
          </w:p>
        </w:tc>
      </w:tr>
      <w:tr w:rsidR="00654F39" w:rsidRPr="00CB4573" w14:paraId="4BF4A568"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3CFB6653" w14:textId="7CDB6F2F" w:rsidR="00654F39" w:rsidRPr="00CB4573" w:rsidRDefault="003A5FA3">
            <w:pPr>
              <w:spacing w:after="0" w:line="276" w:lineRule="auto"/>
              <w:jc w:val="both"/>
              <w:rPr>
                <w:lang w:val="cs-CZ"/>
              </w:rPr>
            </w:pPr>
            <w:r>
              <w:rPr>
                <w:lang w:val="cs-CZ"/>
              </w:rPr>
              <w:t>Směna:</w:t>
            </w:r>
          </w:p>
        </w:tc>
        <w:tc>
          <w:tcPr>
            <w:tcW w:w="1276" w:type="dxa"/>
            <w:tcBorders>
              <w:top w:val="single" w:sz="4" w:space="0" w:color="506070"/>
              <w:left w:val="single" w:sz="4" w:space="0" w:color="506070"/>
              <w:bottom w:val="single" w:sz="4" w:space="0" w:color="506070"/>
              <w:right w:val="single" w:sz="4" w:space="0" w:color="506070"/>
            </w:tcBorders>
          </w:tcPr>
          <w:p w14:paraId="31595B56" w14:textId="4399D8F1" w:rsidR="00654F39" w:rsidRPr="00CB4573" w:rsidRDefault="003A5FA3" w:rsidP="003A5FA3">
            <w:pPr>
              <w:spacing w:after="0" w:line="276" w:lineRule="auto"/>
              <w:jc w:val="right"/>
              <w:rPr>
                <w:lang w:val="cs-CZ"/>
              </w:rPr>
            </w:pPr>
            <w:r>
              <w:rPr>
                <w:lang w:val="cs-CZ"/>
              </w:rPr>
              <w:t>8</w:t>
            </w:r>
          </w:p>
        </w:tc>
        <w:tc>
          <w:tcPr>
            <w:tcW w:w="2976" w:type="dxa"/>
            <w:tcBorders>
              <w:top w:val="single" w:sz="4" w:space="0" w:color="506070"/>
              <w:left w:val="single" w:sz="4" w:space="0" w:color="506070"/>
              <w:bottom w:val="single" w:sz="4" w:space="0" w:color="506070"/>
              <w:right w:val="single" w:sz="4" w:space="0" w:color="506070"/>
            </w:tcBorders>
            <w:vAlign w:val="center"/>
          </w:tcPr>
          <w:p w14:paraId="139165A2" w14:textId="4F0F4444" w:rsidR="00654F39" w:rsidRPr="00CB4573" w:rsidRDefault="003A5FA3">
            <w:pPr>
              <w:spacing w:after="0" w:line="276" w:lineRule="auto"/>
              <w:jc w:val="both"/>
              <w:rPr>
                <w:lang w:val="cs-CZ"/>
              </w:rPr>
            </w:pPr>
            <w:r>
              <w:rPr>
                <w:lang w:val="cs-CZ"/>
              </w:rPr>
              <w:t>hod / osoba</w:t>
            </w:r>
          </w:p>
        </w:tc>
      </w:tr>
      <w:tr w:rsidR="00654F39" w:rsidRPr="00CB4573" w14:paraId="0504407C"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68CED000" w14:textId="77777777" w:rsidR="00654F39" w:rsidRPr="00CB4573" w:rsidRDefault="00654F39">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5E98F849" w14:textId="4F2AF3E9" w:rsidR="00654F39" w:rsidRPr="00CB4573" w:rsidRDefault="003A5FA3" w:rsidP="003A5FA3">
            <w:pPr>
              <w:spacing w:after="0" w:line="276" w:lineRule="auto"/>
              <w:jc w:val="right"/>
              <w:rPr>
                <w:lang w:val="cs-CZ"/>
              </w:rPr>
            </w:pPr>
            <w:r>
              <w:rPr>
                <w:lang w:val="cs-CZ"/>
              </w:rPr>
              <w:t>21,75</w:t>
            </w:r>
          </w:p>
        </w:tc>
        <w:tc>
          <w:tcPr>
            <w:tcW w:w="2976" w:type="dxa"/>
            <w:tcBorders>
              <w:top w:val="single" w:sz="4" w:space="0" w:color="506070"/>
              <w:left w:val="single" w:sz="4" w:space="0" w:color="506070"/>
              <w:bottom w:val="single" w:sz="4" w:space="0" w:color="506070"/>
              <w:right w:val="single" w:sz="4" w:space="0" w:color="506070"/>
            </w:tcBorders>
            <w:vAlign w:val="center"/>
          </w:tcPr>
          <w:p w14:paraId="610E84A9" w14:textId="43C44EE2" w:rsidR="00654F39" w:rsidRPr="00CB4573" w:rsidRDefault="003A5FA3">
            <w:pPr>
              <w:spacing w:after="0" w:line="276" w:lineRule="auto"/>
              <w:jc w:val="both"/>
              <w:rPr>
                <w:lang w:val="cs-CZ"/>
              </w:rPr>
            </w:pPr>
            <w:r>
              <w:rPr>
                <w:lang w:val="cs-CZ"/>
              </w:rPr>
              <w:t>směn / os / měsíc</w:t>
            </w:r>
          </w:p>
        </w:tc>
      </w:tr>
      <w:tr w:rsidR="00654F39" w:rsidRPr="00CB4573" w14:paraId="0CCA108D"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2EE4BA91" w14:textId="77777777" w:rsidR="00654F39" w:rsidRPr="00CB4573" w:rsidRDefault="00654F39">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3C040605" w14:textId="299B42BF" w:rsidR="00654F39" w:rsidRPr="00CB4573" w:rsidRDefault="003A5FA3" w:rsidP="003A5FA3">
            <w:pPr>
              <w:spacing w:after="0" w:line="276" w:lineRule="auto"/>
              <w:jc w:val="right"/>
              <w:rPr>
                <w:lang w:val="cs-CZ"/>
              </w:rPr>
            </w:pPr>
            <w:r>
              <w:rPr>
                <w:lang w:val="cs-CZ"/>
              </w:rPr>
              <w:t>261</w:t>
            </w:r>
          </w:p>
        </w:tc>
        <w:tc>
          <w:tcPr>
            <w:tcW w:w="2976" w:type="dxa"/>
            <w:tcBorders>
              <w:top w:val="single" w:sz="4" w:space="0" w:color="506070"/>
              <w:left w:val="single" w:sz="4" w:space="0" w:color="506070"/>
              <w:bottom w:val="single" w:sz="4" w:space="0" w:color="506070"/>
              <w:right w:val="single" w:sz="4" w:space="0" w:color="506070"/>
            </w:tcBorders>
            <w:vAlign w:val="center"/>
          </w:tcPr>
          <w:p w14:paraId="17D62159" w14:textId="1B9BC733" w:rsidR="00654F39" w:rsidRPr="00CB4573" w:rsidRDefault="003A5FA3">
            <w:pPr>
              <w:spacing w:after="0" w:line="276" w:lineRule="auto"/>
              <w:jc w:val="both"/>
              <w:rPr>
                <w:lang w:val="cs-CZ"/>
              </w:rPr>
            </w:pPr>
            <w:r>
              <w:rPr>
                <w:lang w:val="cs-CZ"/>
              </w:rPr>
              <w:t>směn / os / rok</w:t>
            </w:r>
          </w:p>
        </w:tc>
      </w:tr>
      <w:tr w:rsidR="00654F39" w:rsidRPr="00CB4573" w14:paraId="128E1109"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282FAA07" w14:textId="77777777" w:rsidR="00654F39" w:rsidRPr="00CB4573" w:rsidRDefault="00654F39">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04BC9135" w14:textId="0DB545B1" w:rsidR="00654F39" w:rsidRPr="00CB4573" w:rsidRDefault="003A5FA3" w:rsidP="003A5FA3">
            <w:pPr>
              <w:spacing w:after="0" w:line="276" w:lineRule="auto"/>
              <w:jc w:val="right"/>
              <w:rPr>
                <w:lang w:val="cs-CZ"/>
              </w:rPr>
            </w:pPr>
            <w:r>
              <w:rPr>
                <w:lang w:val="cs-CZ"/>
              </w:rPr>
              <w:t>783</w:t>
            </w:r>
          </w:p>
        </w:tc>
        <w:tc>
          <w:tcPr>
            <w:tcW w:w="2976" w:type="dxa"/>
            <w:tcBorders>
              <w:top w:val="single" w:sz="4" w:space="0" w:color="506070"/>
              <w:left w:val="single" w:sz="4" w:space="0" w:color="506070"/>
              <w:bottom w:val="single" w:sz="4" w:space="0" w:color="506070"/>
              <w:right w:val="single" w:sz="4" w:space="0" w:color="506070"/>
            </w:tcBorders>
            <w:vAlign w:val="center"/>
          </w:tcPr>
          <w:p w14:paraId="479AA3E3" w14:textId="7F13DB1B" w:rsidR="00654F39" w:rsidRPr="00CB4573" w:rsidRDefault="003A5FA3">
            <w:pPr>
              <w:spacing w:after="0" w:line="276" w:lineRule="auto"/>
              <w:jc w:val="both"/>
              <w:rPr>
                <w:lang w:val="cs-CZ"/>
              </w:rPr>
            </w:pPr>
            <w:r>
              <w:rPr>
                <w:lang w:val="cs-CZ"/>
              </w:rPr>
              <w:t>směn / os / doba výstavby</w:t>
            </w:r>
          </w:p>
        </w:tc>
      </w:tr>
      <w:tr w:rsidR="00654F39" w:rsidRPr="00CB4573" w14:paraId="353B527C"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78ED7B3A" w14:textId="6461A73E" w:rsidR="00654F39" w:rsidRPr="003A5FA3" w:rsidRDefault="003A5FA3">
            <w:pPr>
              <w:spacing w:after="0" w:line="276" w:lineRule="auto"/>
              <w:jc w:val="both"/>
              <w:rPr>
                <w:b/>
                <w:bCs/>
                <w:lang w:val="cs-CZ"/>
              </w:rPr>
            </w:pPr>
            <w:r w:rsidRPr="003A5FA3">
              <w:rPr>
                <w:b/>
                <w:bCs/>
                <w:lang w:val="cs-CZ"/>
              </w:rPr>
              <w:t>Za 50 pracovníků:</w:t>
            </w:r>
          </w:p>
        </w:tc>
        <w:tc>
          <w:tcPr>
            <w:tcW w:w="1276" w:type="dxa"/>
            <w:tcBorders>
              <w:top w:val="single" w:sz="4" w:space="0" w:color="506070"/>
              <w:left w:val="single" w:sz="4" w:space="0" w:color="506070"/>
              <w:bottom w:val="single" w:sz="4" w:space="0" w:color="506070"/>
              <w:right w:val="single" w:sz="4" w:space="0" w:color="506070"/>
            </w:tcBorders>
          </w:tcPr>
          <w:p w14:paraId="215D419F" w14:textId="63472C2D" w:rsidR="00654F39" w:rsidRPr="003A5FA3" w:rsidRDefault="003A5FA3" w:rsidP="003A5FA3">
            <w:pPr>
              <w:spacing w:after="0" w:line="276" w:lineRule="auto"/>
              <w:jc w:val="right"/>
              <w:rPr>
                <w:b/>
                <w:bCs/>
                <w:lang w:val="cs-CZ"/>
              </w:rPr>
            </w:pPr>
            <w:r w:rsidRPr="003A5FA3">
              <w:rPr>
                <w:b/>
                <w:bCs/>
                <w:lang w:val="cs-CZ"/>
              </w:rPr>
              <w:t>39 150</w:t>
            </w:r>
          </w:p>
        </w:tc>
        <w:tc>
          <w:tcPr>
            <w:tcW w:w="2976" w:type="dxa"/>
            <w:tcBorders>
              <w:top w:val="single" w:sz="4" w:space="0" w:color="506070"/>
              <w:left w:val="single" w:sz="4" w:space="0" w:color="506070"/>
              <w:bottom w:val="single" w:sz="4" w:space="0" w:color="506070"/>
              <w:right w:val="single" w:sz="4" w:space="0" w:color="506070"/>
            </w:tcBorders>
            <w:vAlign w:val="center"/>
          </w:tcPr>
          <w:p w14:paraId="499D5E66" w14:textId="6CCF029E" w:rsidR="00654F39" w:rsidRPr="003A5FA3" w:rsidRDefault="003A5FA3">
            <w:pPr>
              <w:spacing w:after="0" w:line="276" w:lineRule="auto"/>
              <w:jc w:val="both"/>
              <w:rPr>
                <w:b/>
                <w:bCs/>
                <w:lang w:val="cs-CZ"/>
              </w:rPr>
            </w:pPr>
            <w:r w:rsidRPr="003A5FA3">
              <w:rPr>
                <w:b/>
                <w:bCs/>
                <w:lang w:val="cs-CZ"/>
              </w:rPr>
              <w:t>směn / doba výstavby</w:t>
            </w:r>
          </w:p>
        </w:tc>
      </w:tr>
      <w:tr w:rsidR="003A5FA3" w:rsidRPr="00CB4573" w14:paraId="350E6EA0"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4E175E42" w14:textId="77777777" w:rsidR="003A5FA3" w:rsidRDefault="003A5FA3">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7187EB02" w14:textId="77777777" w:rsidR="003A5FA3" w:rsidRPr="003A5FA3" w:rsidRDefault="003A5FA3" w:rsidP="003A5FA3">
            <w:pPr>
              <w:spacing w:after="0" w:line="276" w:lineRule="auto"/>
              <w:jc w:val="right"/>
              <w:rPr>
                <w:b/>
                <w:bCs/>
                <w:lang w:val="cs-CZ"/>
              </w:rPr>
            </w:pPr>
          </w:p>
        </w:tc>
        <w:tc>
          <w:tcPr>
            <w:tcW w:w="2976" w:type="dxa"/>
            <w:tcBorders>
              <w:top w:val="single" w:sz="4" w:space="0" w:color="506070"/>
              <w:left w:val="single" w:sz="4" w:space="0" w:color="506070"/>
              <w:bottom w:val="single" w:sz="4" w:space="0" w:color="506070"/>
              <w:right w:val="single" w:sz="4" w:space="0" w:color="506070"/>
            </w:tcBorders>
            <w:vAlign w:val="center"/>
          </w:tcPr>
          <w:p w14:paraId="064F8E30" w14:textId="77777777" w:rsidR="003A5FA3" w:rsidRPr="003A5FA3" w:rsidRDefault="003A5FA3">
            <w:pPr>
              <w:spacing w:after="0" w:line="276" w:lineRule="auto"/>
              <w:jc w:val="both"/>
              <w:rPr>
                <w:b/>
                <w:bCs/>
                <w:lang w:val="cs-CZ"/>
              </w:rPr>
            </w:pPr>
          </w:p>
        </w:tc>
      </w:tr>
      <w:tr w:rsidR="00654F39" w:rsidRPr="00CB4573" w14:paraId="1F4DDFF7"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34002F0B" w14:textId="3371F499" w:rsidR="00654F39" w:rsidRPr="00CB4573" w:rsidRDefault="003A5FA3">
            <w:pPr>
              <w:spacing w:after="0" w:line="276" w:lineRule="auto"/>
              <w:jc w:val="both"/>
              <w:rPr>
                <w:lang w:val="cs-CZ"/>
              </w:rPr>
            </w:pPr>
            <w:r>
              <w:rPr>
                <w:lang w:val="cs-CZ"/>
              </w:rPr>
              <w:t>Voda na pití:</w:t>
            </w:r>
          </w:p>
        </w:tc>
        <w:tc>
          <w:tcPr>
            <w:tcW w:w="1276" w:type="dxa"/>
            <w:tcBorders>
              <w:top w:val="single" w:sz="4" w:space="0" w:color="506070"/>
              <w:left w:val="single" w:sz="4" w:space="0" w:color="506070"/>
              <w:bottom w:val="single" w:sz="4" w:space="0" w:color="506070"/>
              <w:right w:val="single" w:sz="4" w:space="0" w:color="506070"/>
            </w:tcBorders>
          </w:tcPr>
          <w:p w14:paraId="6E690085" w14:textId="62551C70" w:rsidR="00654F39" w:rsidRPr="00CB4573" w:rsidRDefault="003A5FA3" w:rsidP="003A5FA3">
            <w:pPr>
              <w:spacing w:after="0" w:line="276" w:lineRule="auto"/>
              <w:jc w:val="right"/>
              <w:rPr>
                <w:lang w:val="cs-CZ"/>
              </w:rPr>
            </w:pPr>
            <w:r>
              <w:rPr>
                <w:lang w:val="cs-CZ"/>
              </w:rPr>
              <w:t>5</w:t>
            </w:r>
          </w:p>
        </w:tc>
        <w:tc>
          <w:tcPr>
            <w:tcW w:w="2976" w:type="dxa"/>
            <w:tcBorders>
              <w:top w:val="single" w:sz="4" w:space="0" w:color="506070"/>
              <w:left w:val="single" w:sz="4" w:space="0" w:color="506070"/>
              <w:bottom w:val="single" w:sz="4" w:space="0" w:color="506070"/>
              <w:right w:val="single" w:sz="4" w:space="0" w:color="506070"/>
            </w:tcBorders>
            <w:vAlign w:val="center"/>
          </w:tcPr>
          <w:p w14:paraId="06199AA2" w14:textId="70DB4E22" w:rsidR="00654F39" w:rsidRPr="00CB4573" w:rsidRDefault="003A5FA3">
            <w:pPr>
              <w:spacing w:after="0" w:line="276" w:lineRule="auto"/>
              <w:jc w:val="both"/>
              <w:rPr>
                <w:lang w:val="cs-CZ"/>
              </w:rPr>
            </w:pPr>
            <w:r>
              <w:rPr>
                <w:lang w:val="cs-CZ"/>
              </w:rPr>
              <w:t>l / osoba / směna</w:t>
            </w:r>
          </w:p>
        </w:tc>
      </w:tr>
      <w:tr w:rsidR="00654F39" w:rsidRPr="00CB4573" w14:paraId="6BF44D96"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4B4EF980" w14:textId="00BE7E66" w:rsidR="00654F39" w:rsidRPr="00CB4573" w:rsidRDefault="003A5FA3">
            <w:pPr>
              <w:spacing w:after="0" w:line="276" w:lineRule="auto"/>
              <w:jc w:val="both"/>
              <w:rPr>
                <w:lang w:val="cs-CZ"/>
              </w:rPr>
            </w:pPr>
            <w:r>
              <w:rPr>
                <w:lang w:val="cs-CZ"/>
              </w:rPr>
              <w:t>Voda na mytí:</w:t>
            </w:r>
          </w:p>
        </w:tc>
        <w:tc>
          <w:tcPr>
            <w:tcW w:w="1276" w:type="dxa"/>
            <w:tcBorders>
              <w:top w:val="single" w:sz="4" w:space="0" w:color="506070"/>
              <w:left w:val="single" w:sz="4" w:space="0" w:color="506070"/>
              <w:bottom w:val="single" w:sz="4" w:space="0" w:color="506070"/>
              <w:right w:val="single" w:sz="4" w:space="0" w:color="506070"/>
            </w:tcBorders>
          </w:tcPr>
          <w:p w14:paraId="0A922778" w14:textId="3BB8DEB6" w:rsidR="00654F39" w:rsidRPr="00CB4573" w:rsidRDefault="003A5FA3" w:rsidP="003A5FA3">
            <w:pPr>
              <w:spacing w:after="0" w:line="276" w:lineRule="auto"/>
              <w:jc w:val="right"/>
              <w:rPr>
                <w:lang w:val="cs-CZ"/>
              </w:rPr>
            </w:pPr>
            <w:r>
              <w:rPr>
                <w:lang w:val="cs-CZ"/>
              </w:rPr>
              <w:t>80</w:t>
            </w:r>
          </w:p>
        </w:tc>
        <w:tc>
          <w:tcPr>
            <w:tcW w:w="2976" w:type="dxa"/>
            <w:tcBorders>
              <w:top w:val="single" w:sz="4" w:space="0" w:color="506070"/>
              <w:left w:val="single" w:sz="4" w:space="0" w:color="506070"/>
              <w:bottom w:val="single" w:sz="4" w:space="0" w:color="506070"/>
              <w:right w:val="single" w:sz="4" w:space="0" w:color="506070"/>
            </w:tcBorders>
            <w:vAlign w:val="center"/>
          </w:tcPr>
          <w:p w14:paraId="2FC677F2" w14:textId="70AE2941" w:rsidR="00654F39" w:rsidRPr="00CB4573" w:rsidRDefault="003A5FA3">
            <w:pPr>
              <w:spacing w:after="0" w:line="276" w:lineRule="auto"/>
              <w:jc w:val="both"/>
              <w:rPr>
                <w:lang w:val="cs-CZ"/>
              </w:rPr>
            </w:pPr>
            <w:r>
              <w:rPr>
                <w:lang w:val="cs-CZ"/>
              </w:rPr>
              <w:t>l / osoba / směna</w:t>
            </w:r>
          </w:p>
        </w:tc>
      </w:tr>
      <w:tr w:rsidR="003A5FA3" w:rsidRPr="00CB4573" w14:paraId="1C75B981"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300E0929" w14:textId="6B4A4D1A" w:rsidR="003A5FA3" w:rsidRPr="003A5FA3" w:rsidRDefault="003A5FA3">
            <w:pPr>
              <w:spacing w:after="0" w:line="276" w:lineRule="auto"/>
              <w:jc w:val="both"/>
              <w:rPr>
                <w:b/>
                <w:bCs/>
                <w:lang w:val="cs-CZ"/>
              </w:rPr>
            </w:pPr>
            <w:r w:rsidRPr="003A5FA3">
              <w:rPr>
                <w:b/>
                <w:bCs/>
                <w:lang w:val="cs-CZ"/>
              </w:rPr>
              <w:t>Celkem:</w:t>
            </w:r>
          </w:p>
        </w:tc>
        <w:tc>
          <w:tcPr>
            <w:tcW w:w="1276" w:type="dxa"/>
            <w:tcBorders>
              <w:top w:val="single" w:sz="4" w:space="0" w:color="506070"/>
              <w:left w:val="single" w:sz="4" w:space="0" w:color="506070"/>
              <w:bottom w:val="single" w:sz="4" w:space="0" w:color="506070"/>
              <w:right w:val="single" w:sz="4" w:space="0" w:color="506070"/>
            </w:tcBorders>
          </w:tcPr>
          <w:p w14:paraId="25824935" w14:textId="1862A1EC" w:rsidR="003A5FA3" w:rsidRPr="003A5FA3" w:rsidRDefault="003A5FA3" w:rsidP="003A5FA3">
            <w:pPr>
              <w:spacing w:after="0" w:line="276" w:lineRule="auto"/>
              <w:jc w:val="right"/>
              <w:rPr>
                <w:b/>
                <w:bCs/>
                <w:lang w:val="cs-CZ"/>
              </w:rPr>
            </w:pPr>
            <w:r w:rsidRPr="003A5FA3">
              <w:rPr>
                <w:b/>
                <w:bCs/>
                <w:lang w:val="cs-CZ"/>
              </w:rPr>
              <w:t>85</w:t>
            </w:r>
          </w:p>
        </w:tc>
        <w:tc>
          <w:tcPr>
            <w:tcW w:w="2976" w:type="dxa"/>
            <w:tcBorders>
              <w:top w:val="single" w:sz="4" w:space="0" w:color="506070"/>
              <w:left w:val="single" w:sz="4" w:space="0" w:color="506070"/>
              <w:bottom w:val="single" w:sz="4" w:space="0" w:color="506070"/>
              <w:right w:val="single" w:sz="4" w:space="0" w:color="506070"/>
            </w:tcBorders>
            <w:vAlign w:val="center"/>
          </w:tcPr>
          <w:p w14:paraId="123F2B88" w14:textId="6C793EB0" w:rsidR="003A5FA3" w:rsidRPr="003A5FA3" w:rsidRDefault="003A5FA3">
            <w:pPr>
              <w:spacing w:after="0" w:line="276" w:lineRule="auto"/>
              <w:jc w:val="both"/>
              <w:rPr>
                <w:b/>
                <w:bCs/>
                <w:lang w:val="cs-CZ"/>
              </w:rPr>
            </w:pPr>
            <w:r w:rsidRPr="003A5FA3">
              <w:rPr>
                <w:b/>
                <w:bCs/>
                <w:lang w:val="cs-CZ"/>
              </w:rPr>
              <w:t>l / osoba / směna</w:t>
            </w:r>
          </w:p>
        </w:tc>
      </w:tr>
      <w:tr w:rsidR="003A5FA3" w:rsidRPr="00CB4573" w14:paraId="7F76BAA5"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3838F34A" w14:textId="77777777" w:rsidR="003A5FA3" w:rsidRDefault="003A5FA3">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7BDA1EB1" w14:textId="77777777" w:rsidR="003A5FA3" w:rsidRPr="00CB4573" w:rsidRDefault="003A5FA3" w:rsidP="003A5FA3">
            <w:pPr>
              <w:spacing w:after="0" w:line="276" w:lineRule="auto"/>
              <w:jc w:val="right"/>
              <w:rPr>
                <w:lang w:val="cs-CZ"/>
              </w:rPr>
            </w:pPr>
          </w:p>
        </w:tc>
        <w:tc>
          <w:tcPr>
            <w:tcW w:w="2976" w:type="dxa"/>
            <w:tcBorders>
              <w:top w:val="single" w:sz="4" w:space="0" w:color="506070"/>
              <w:left w:val="single" w:sz="4" w:space="0" w:color="506070"/>
              <w:bottom w:val="single" w:sz="4" w:space="0" w:color="506070"/>
              <w:right w:val="single" w:sz="4" w:space="0" w:color="506070"/>
            </w:tcBorders>
            <w:vAlign w:val="center"/>
          </w:tcPr>
          <w:p w14:paraId="79D87112" w14:textId="77777777" w:rsidR="003A5FA3" w:rsidRPr="00CB4573" w:rsidRDefault="003A5FA3">
            <w:pPr>
              <w:spacing w:after="0" w:line="276" w:lineRule="auto"/>
              <w:jc w:val="both"/>
              <w:rPr>
                <w:lang w:val="cs-CZ"/>
              </w:rPr>
            </w:pPr>
          </w:p>
        </w:tc>
      </w:tr>
      <w:tr w:rsidR="003A5FA3" w:rsidRPr="003A5FA3" w14:paraId="46A46F61"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0B369445" w14:textId="471B92C6" w:rsidR="003A5FA3" w:rsidRDefault="003A5FA3">
            <w:pPr>
              <w:spacing w:after="0" w:line="276" w:lineRule="auto"/>
              <w:jc w:val="both"/>
              <w:rPr>
                <w:lang w:val="cs-CZ"/>
              </w:rPr>
            </w:pPr>
            <w:r>
              <w:rPr>
                <w:lang w:val="cs-CZ"/>
              </w:rPr>
              <w:t>Celková spotřeba vody po dobu výstavby:</w:t>
            </w:r>
          </w:p>
        </w:tc>
        <w:tc>
          <w:tcPr>
            <w:tcW w:w="1276" w:type="dxa"/>
            <w:tcBorders>
              <w:top w:val="single" w:sz="4" w:space="0" w:color="506070"/>
              <w:left w:val="single" w:sz="4" w:space="0" w:color="506070"/>
              <w:bottom w:val="single" w:sz="4" w:space="0" w:color="506070"/>
              <w:right w:val="single" w:sz="4" w:space="0" w:color="506070"/>
            </w:tcBorders>
          </w:tcPr>
          <w:p w14:paraId="47E2E2D9" w14:textId="771CC3F9" w:rsidR="003A5FA3" w:rsidRPr="00CB4573" w:rsidRDefault="003A5FA3" w:rsidP="003A5FA3">
            <w:pPr>
              <w:spacing w:after="0" w:line="276" w:lineRule="auto"/>
              <w:jc w:val="right"/>
              <w:rPr>
                <w:lang w:val="cs-CZ"/>
              </w:rPr>
            </w:pPr>
            <w:r>
              <w:rPr>
                <w:lang w:val="cs-CZ"/>
              </w:rPr>
              <w:t>3 327 750</w:t>
            </w:r>
          </w:p>
        </w:tc>
        <w:tc>
          <w:tcPr>
            <w:tcW w:w="2976" w:type="dxa"/>
            <w:tcBorders>
              <w:top w:val="single" w:sz="4" w:space="0" w:color="506070"/>
              <w:left w:val="single" w:sz="4" w:space="0" w:color="506070"/>
              <w:bottom w:val="single" w:sz="4" w:space="0" w:color="506070"/>
              <w:right w:val="single" w:sz="4" w:space="0" w:color="506070"/>
            </w:tcBorders>
            <w:vAlign w:val="center"/>
          </w:tcPr>
          <w:p w14:paraId="6625791E" w14:textId="058AE0CE" w:rsidR="003A5FA3" w:rsidRPr="00CB4573" w:rsidRDefault="003A5FA3">
            <w:pPr>
              <w:spacing w:after="0" w:line="276" w:lineRule="auto"/>
              <w:jc w:val="both"/>
              <w:rPr>
                <w:lang w:val="cs-CZ"/>
              </w:rPr>
            </w:pPr>
            <w:r>
              <w:rPr>
                <w:lang w:val="cs-CZ"/>
              </w:rPr>
              <w:t>l / doba výstavby</w:t>
            </w:r>
          </w:p>
        </w:tc>
      </w:tr>
      <w:tr w:rsidR="003A5FA3" w:rsidRPr="003A5FA3" w14:paraId="62C1BCA3"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5AE15B13" w14:textId="77777777" w:rsidR="003A5FA3" w:rsidRDefault="003A5FA3" w:rsidP="003A5FA3">
            <w:pPr>
              <w:spacing w:after="0" w:line="276" w:lineRule="auto"/>
              <w:jc w:val="both"/>
              <w:rPr>
                <w:lang w:val="cs-CZ"/>
              </w:rPr>
            </w:pPr>
          </w:p>
        </w:tc>
        <w:tc>
          <w:tcPr>
            <w:tcW w:w="1276" w:type="dxa"/>
            <w:tcBorders>
              <w:top w:val="single" w:sz="4" w:space="0" w:color="506070"/>
              <w:left w:val="single" w:sz="4" w:space="0" w:color="506070"/>
              <w:bottom w:val="single" w:sz="4" w:space="0" w:color="506070"/>
              <w:right w:val="single" w:sz="4" w:space="0" w:color="506070"/>
            </w:tcBorders>
          </w:tcPr>
          <w:p w14:paraId="126FD11B" w14:textId="60DB82F8" w:rsidR="003A5FA3" w:rsidRPr="00CB4573" w:rsidRDefault="003A5FA3" w:rsidP="003A5FA3">
            <w:pPr>
              <w:spacing w:after="0" w:line="276" w:lineRule="auto"/>
              <w:jc w:val="right"/>
              <w:rPr>
                <w:lang w:val="cs-CZ"/>
              </w:rPr>
            </w:pPr>
            <w:r>
              <w:rPr>
                <w:lang w:val="cs-CZ"/>
              </w:rPr>
              <w:t>3 327,75</w:t>
            </w:r>
          </w:p>
        </w:tc>
        <w:tc>
          <w:tcPr>
            <w:tcW w:w="2976" w:type="dxa"/>
            <w:tcBorders>
              <w:top w:val="single" w:sz="4" w:space="0" w:color="506070"/>
              <w:left w:val="single" w:sz="4" w:space="0" w:color="506070"/>
              <w:bottom w:val="single" w:sz="4" w:space="0" w:color="506070"/>
              <w:right w:val="single" w:sz="4" w:space="0" w:color="506070"/>
            </w:tcBorders>
            <w:vAlign w:val="center"/>
          </w:tcPr>
          <w:p w14:paraId="66B5AD2E" w14:textId="6C4EDEC1" w:rsidR="003A5FA3" w:rsidRPr="00CB4573" w:rsidRDefault="003A5FA3" w:rsidP="003A5FA3">
            <w:pPr>
              <w:spacing w:after="0" w:line="276" w:lineRule="auto"/>
              <w:jc w:val="both"/>
              <w:rPr>
                <w:lang w:val="cs-CZ"/>
              </w:rPr>
            </w:pPr>
            <w:r>
              <w:rPr>
                <w:lang w:val="cs-CZ"/>
              </w:rPr>
              <w:t>m</w:t>
            </w:r>
            <w:r>
              <w:rPr>
                <w:vertAlign w:val="superscript"/>
                <w:lang w:val="cs-CZ"/>
              </w:rPr>
              <w:t>3</w:t>
            </w:r>
            <w:r>
              <w:rPr>
                <w:lang w:val="cs-CZ"/>
              </w:rPr>
              <w:t xml:space="preserve"> / doba výstavby</w:t>
            </w:r>
          </w:p>
        </w:tc>
      </w:tr>
      <w:tr w:rsidR="003A5FA3" w:rsidRPr="003A5FA3" w14:paraId="31328871"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10AE82A3" w14:textId="485B8F09" w:rsidR="003A5FA3" w:rsidRDefault="003A5FA3" w:rsidP="003A5FA3">
            <w:pPr>
              <w:spacing w:after="0" w:line="276" w:lineRule="auto"/>
              <w:jc w:val="both"/>
              <w:rPr>
                <w:lang w:val="cs-CZ"/>
              </w:rPr>
            </w:pPr>
            <w:r>
              <w:rPr>
                <w:lang w:val="cs-CZ"/>
              </w:rPr>
              <w:t>Procento vypouštění – splaškové vody:</w:t>
            </w:r>
          </w:p>
        </w:tc>
        <w:tc>
          <w:tcPr>
            <w:tcW w:w="1276" w:type="dxa"/>
            <w:tcBorders>
              <w:top w:val="single" w:sz="4" w:space="0" w:color="506070"/>
              <w:left w:val="single" w:sz="4" w:space="0" w:color="506070"/>
              <w:bottom w:val="single" w:sz="4" w:space="0" w:color="506070"/>
              <w:right w:val="single" w:sz="4" w:space="0" w:color="506070"/>
            </w:tcBorders>
          </w:tcPr>
          <w:p w14:paraId="11D65C58" w14:textId="64E09813" w:rsidR="003A5FA3" w:rsidRPr="00CB4573" w:rsidRDefault="003A5FA3" w:rsidP="003A5FA3">
            <w:pPr>
              <w:spacing w:after="0" w:line="276" w:lineRule="auto"/>
              <w:jc w:val="right"/>
              <w:rPr>
                <w:lang w:val="cs-CZ"/>
              </w:rPr>
            </w:pPr>
            <w:r>
              <w:rPr>
                <w:lang w:val="cs-CZ"/>
              </w:rPr>
              <w:t>98</w:t>
            </w:r>
          </w:p>
        </w:tc>
        <w:tc>
          <w:tcPr>
            <w:tcW w:w="2976" w:type="dxa"/>
            <w:tcBorders>
              <w:top w:val="single" w:sz="4" w:space="0" w:color="506070"/>
              <w:left w:val="single" w:sz="4" w:space="0" w:color="506070"/>
              <w:bottom w:val="single" w:sz="4" w:space="0" w:color="506070"/>
              <w:right w:val="single" w:sz="4" w:space="0" w:color="506070"/>
            </w:tcBorders>
            <w:vAlign w:val="center"/>
          </w:tcPr>
          <w:p w14:paraId="67A14720" w14:textId="426FBBA9" w:rsidR="003A5FA3" w:rsidRPr="00CB4573" w:rsidRDefault="003A5FA3" w:rsidP="003A5FA3">
            <w:pPr>
              <w:spacing w:after="0" w:line="276" w:lineRule="auto"/>
              <w:jc w:val="both"/>
              <w:rPr>
                <w:lang w:val="cs-CZ"/>
              </w:rPr>
            </w:pPr>
            <w:r>
              <w:rPr>
                <w:lang w:val="cs-CZ"/>
              </w:rPr>
              <w:t>%</w:t>
            </w:r>
          </w:p>
        </w:tc>
      </w:tr>
      <w:tr w:rsidR="003A5FA3" w:rsidRPr="003A5FA3" w14:paraId="618CDBF4"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7BB661AC" w14:textId="0B37F6D9" w:rsidR="003A5FA3" w:rsidRPr="00CB4573" w:rsidRDefault="003A5FA3" w:rsidP="003A5FA3">
            <w:pPr>
              <w:spacing w:after="0" w:line="276" w:lineRule="auto"/>
              <w:jc w:val="both"/>
              <w:rPr>
                <w:lang w:val="cs-CZ"/>
              </w:rPr>
            </w:pPr>
            <w:r>
              <w:rPr>
                <w:lang w:val="cs-CZ"/>
              </w:rPr>
              <w:t>Předpokládaný odtok splaškových vod:</w:t>
            </w:r>
          </w:p>
        </w:tc>
        <w:tc>
          <w:tcPr>
            <w:tcW w:w="1276" w:type="dxa"/>
            <w:tcBorders>
              <w:top w:val="single" w:sz="4" w:space="0" w:color="506070"/>
              <w:left w:val="single" w:sz="4" w:space="0" w:color="506070"/>
              <w:bottom w:val="single" w:sz="4" w:space="0" w:color="506070"/>
              <w:right w:val="single" w:sz="4" w:space="0" w:color="506070"/>
            </w:tcBorders>
          </w:tcPr>
          <w:p w14:paraId="50E888A2" w14:textId="02B96E59" w:rsidR="003A5FA3" w:rsidRPr="00CB4573" w:rsidRDefault="003A5FA3" w:rsidP="003A5FA3">
            <w:pPr>
              <w:spacing w:after="0" w:line="276" w:lineRule="auto"/>
              <w:jc w:val="right"/>
              <w:rPr>
                <w:lang w:val="cs-CZ"/>
              </w:rPr>
            </w:pPr>
            <w:r>
              <w:rPr>
                <w:lang w:val="cs-CZ"/>
              </w:rPr>
              <w:t>3</w:t>
            </w:r>
            <w:r w:rsidR="00FE4FE3">
              <w:rPr>
                <w:lang w:val="cs-CZ"/>
              </w:rPr>
              <w:t> </w:t>
            </w:r>
            <w:r>
              <w:rPr>
                <w:lang w:val="cs-CZ"/>
              </w:rPr>
              <w:t>261</w:t>
            </w:r>
            <w:r w:rsidR="00FE4FE3">
              <w:rPr>
                <w:lang w:val="cs-CZ"/>
              </w:rPr>
              <w:t>,20</w:t>
            </w:r>
          </w:p>
        </w:tc>
        <w:tc>
          <w:tcPr>
            <w:tcW w:w="2976" w:type="dxa"/>
            <w:tcBorders>
              <w:top w:val="single" w:sz="4" w:space="0" w:color="506070"/>
              <w:left w:val="single" w:sz="4" w:space="0" w:color="506070"/>
              <w:bottom w:val="single" w:sz="4" w:space="0" w:color="506070"/>
              <w:right w:val="single" w:sz="4" w:space="0" w:color="506070"/>
            </w:tcBorders>
            <w:vAlign w:val="center"/>
          </w:tcPr>
          <w:p w14:paraId="1ECE0B1B" w14:textId="0F371910" w:rsidR="003A5FA3" w:rsidRPr="00CB4573" w:rsidRDefault="00FE4FE3" w:rsidP="003A5FA3">
            <w:pPr>
              <w:spacing w:after="0" w:line="276" w:lineRule="auto"/>
              <w:jc w:val="both"/>
              <w:rPr>
                <w:lang w:val="cs-CZ"/>
              </w:rPr>
            </w:pPr>
            <w:r>
              <w:rPr>
                <w:lang w:val="cs-CZ"/>
              </w:rPr>
              <w:t>m</w:t>
            </w:r>
            <w:r>
              <w:rPr>
                <w:vertAlign w:val="superscript"/>
                <w:lang w:val="cs-CZ"/>
              </w:rPr>
              <w:t>3</w:t>
            </w:r>
            <w:r>
              <w:rPr>
                <w:lang w:val="cs-CZ"/>
              </w:rPr>
              <w:t xml:space="preserve"> / doba výstavby</w:t>
            </w:r>
          </w:p>
        </w:tc>
      </w:tr>
      <w:tr w:rsidR="003A5FA3" w:rsidRPr="00FE4FE3" w14:paraId="4FF2C0FF" w14:textId="77777777" w:rsidTr="00FE4FE3">
        <w:trPr>
          <w:trHeight w:val="243"/>
        </w:trPr>
        <w:tc>
          <w:tcPr>
            <w:tcW w:w="4140" w:type="dxa"/>
            <w:tcBorders>
              <w:top w:val="single" w:sz="4" w:space="0" w:color="506070"/>
              <w:left w:val="single" w:sz="4" w:space="0" w:color="506070"/>
              <w:bottom w:val="single" w:sz="4" w:space="0" w:color="506070"/>
              <w:right w:val="single" w:sz="4" w:space="0" w:color="506070"/>
            </w:tcBorders>
          </w:tcPr>
          <w:p w14:paraId="455C26B8" w14:textId="43DB5402" w:rsidR="003A5FA3" w:rsidRPr="00FE4FE3" w:rsidRDefault="00FE4FE3" w:rsidP="003A5FA3">
            <w:pPr>
              <w:spacing w:after="0" w:line="276" w:lineRule="auto"/>
              <w:jc w:val="both"/>
              <w:rPr>
                <w:b/>
                <w:bCs/>
                <w:lang w:val="cs-CZ"/>
              </w:rPr>
            </w:pPr>
            <w:r w:rsidRPr="00FE4FE3">
              <w:rPr>
                <w:b/>
                <w:bCs/>
                <w:lang w:val="cs-CZ"/>
              </w:rPr>
              <w:t>Odhad zaokrouhleno:</w:t>
            </w:r>
          </w:p>
        </w:tc>
        <w:tc>
          <w:tcPr>
            <w:tcW w:w="1276" w:type="dxa"/>
            <w:tcBorders>
              <w:top w:val="single" w:sz="4" w:space="0" w:color="506070"/>
              <w:left w:val="single" w:sz="4" w:space="0" w:color="506070"/>
              <w:bottom w:val="single" w:sz="4" w:space="0" w:color="506070"/>
              <w:right w:val="single" w:sz="4" w:space="0" w:color="506070"/>
            </w:tcBorders>
          </w:tcPr>
          <w:p w14:paraId="23B2733F" w14:textId="0A6A3B62" w:rsidR="003A5FA3" w:rsidRPr="00FE4FE3" w:rsidRDefault="00FE4FE3" w:rsidP="003A5FA3">
            <w:pPr>
              <w:spacing w:after="0" w:line="276" w:lineRule="auto"/>
              <w:jc w:val="right"/>
              <w:rPr>
                <w:b/>
                <w:bCs/>
                <w:lang w:val="cs-CZ"/>
              </w:rPr>
            </w:pPr>
            <w:r w:rsidRPr="00FE4FE3">
              <w:rPr>
                <w:b/>
                <w:bCs/>
                <w:lang w:val="cs-CZ"/>
              </w:rPr>
              <w:t>3 270</w:t>
            </w:r>
          </w:p>
        </w:tc>
        <w:tc>
          <w:tcPr>
            <w:tcW w:w="2976" w:type="dxa"/>
            <w:tcBorders>
              <w:top w:val="single" w:sz="4" w:space="0" w:color="506070"/>
              <w:left w:val="single" w:sz="4" w:space="0" w:color="506070"/>
              <w:bottom w:val="single" w:sz="4" w:space="0" w:color="506070"/>
              <w:right w:val="single" w:sz="4" w:space="0" w:color="506070"/>
            </w:tcBorders>
            <w:vAlign w:val="center"/>
          </w:tcPr>
          <w:p w14:paraId="7B463882" w14:textId="0B2D23B4" w:rsidR="003A5FA3" w:rsidRPr="00FE4FE3" w:rsidRDefault="00FE4FE3" w:rsidP="003A5FA3">
            <w:pPr>
              <w:spacing w:after="0" w:line="276" w:lineRule="auto"/>
              <w:jc w:val="both"/>
              <w:rPr>
                <w:b/>
                <w:bCs/>
                <w:lang w:val="cs-CZ"/>
              </w:rPr>
            </w:pPr>
            <w:r w:rsidRPr="00FE4FE3">
              <w:rPr>
                <w:b/>
                <w:bCs/>
                <w:lang w:val="cs-CZ"/>
              </w:rPr>
              <w:t>m</w:t>
            </w:r>
            <w:r w:rsidRPr="00FE4FE3">
              <w:rPr>
                <w:b/>
                <w:bCs/>
                <w:vertAlign w:val="superscript"/>
                <w:lang w:val="cs-CZ"/>
              </w:rPr>
              <w:t>3</w:t>
            </w:r>
            <w:r w:rsidRPr="00FE4FE3">
              <w:rPr>
                <w:b/>
                <w:bCs/>
                <w:lang w:val="cs-CZ"/>
              </w:rPr>
              <w:t xml:space="preserve"> / doba výstavby</w:t>
            </w:r>
          </w:p>
        </w:tc>
      </w:tr>
    </w:tbl>
    <w:p w14:paraId="2E119E36" w14:textId="77777777" w:rsidR="00654F39" w:rsidRPr="00CB4573" w:rsidRDefault="00654F39" w:rsidP="00D63348">
      <w:pPr>
        <w:keepNext/>
        <w:spacing w:after="0" w:line="276" w:lineRule="auto"/>
        <w:jc w:val="both"/>
        <w:rPr>
          <w:u w:val="single"/>
          <w:lang w:val="cs-CZ"/>
        </w:rPr>
      </w:pPr>
    </w:p>
    <w:p w14:paraId="43E2E6CB" w14:textId="14B2618A" w:rsidR="00A46AB7" w:rsidRPr="00CB4573" w:rsidRDefault="00A46AB7" w:rsidP="00FE4FE3">
      <w:pPr>
        <w:spacing w:before="120"/>
        <w:jc w:val="both"/>
        <w:rPr>
          <w:u w:val="single"/>
          <w:lang w:val="cs-CZ"/>
        </w:rPr>
      </w:pPr>
      <w:r w:rsidRPr="00CB4573">
        <w:rPr>
          <w:u w:val="single"/>
          <w:lang w:val="cs-CZ"/>
        </w:rPr>
        <w:t>Produkce odpadních vod ve fázi realizace – pro celkovou dobu výstavby</w:t>
      </w:r>
      <w:r w:rsidR="00CD51DE" w:rsidRPr="00CB4573">
        <w:rPr>
          <w:u w:val="single"/>
          <w:lang w:val="cs-CZ"/>
        </w:rPr>
        <w:t xml:space="preserve"> (</w:t>
      </w:r>
      <w:r w:rsidRPr="00CB4573">
        <w:rPr>
          <w:u w:val="single"/>
          <w:lang w:val="cs-CZ"/>
        </w:rPr>
        <w:t>3 roky</w:t>
      </w:r>
      <w:r w:rsidR="00CD51DE" w:rsidRPr="00CB4573">
        <w:rPr>
          <w:u w:val="single"/>
          <w:lang w:val="cs-CZ"/>
        </w:rPr>
        <w:t>)</w:t>
      </w:r>
    </w:p>
    <w:tbl>
      <w:tblPr>
        <w:tblW w:w="0" w:type="auto"/>
        <w:tblInd w:w="108"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ook w:val="04A0" w:firstRow="1" w:lastRow="0" w:firstColumn="1" w:lastColumn="0" w:noHBand="0" w:noVBand="1"/>
      </w:tblPr>
      <w:tblGrid>
        <w:gridCol w:w="2414"/>
        <w:gridCol w:w="2503"/>
      </w:tblGrid>
      <w:tr w:rsidR="00A46AB7" w:rsidRPr="00CB4573" w14:paraId="314D593A" w14:textId="77777777" w:rsidTr="5D60D055">
        <w:tc>
          <w:tcPr>
            <w:tcW w:w="0" w:type="auto"/>
            <w:tcBorders>
              <w:top w:val="single" w:sz="4" w:space="0" w:color="506070"/>
              <w:left w:val="single" w:sz="4" w:space="0" w:color="506070"/>
              <w:bottom w:val="single" w:sz="4" w:space="0" w:color="506070"/>
              <w:right w:val="single" w:sz="4" w:space="0" w:color="506070"/>
            </w:tcBorders>
            <w:hideMark/>
          </w:tcPr>
          <w:p w14:paraId="72BCC4E5" w14:textId="77777777" w:rsidR="00A46AB7" w:rsidRPr="00CB4573" w:rsidRDefault="00A46AB7" w:rsidP="00A46AB7">
            <w:pPr>
              <w:spacing w:after="0" w:line="276" w:lineRule="auto"/>
              <w:jc w:val="both"/>
              <w:rPr>
                <w:lang w:val="cs-CZ"/>
              </w:rPr>
            </w:pPr>
            <w:r w:rsidRPr="00CB4573">
              <w:rPr>
                <w:lang w:val="cs-CZ"/>
              </w:rPr>
              <w:t>Druh odpadní vody</w:t>
            </w:r>
          </w:p>
        </w:tc>
        <w:tc>
          <w:tcPr>
            <w:tcW w:w="0" w:type="auto"/>
            <w:tcBorders>
              <w:top w:val="single" w:sz="4" w:space="0" w:color="506070"/>
              <w:left w:val="single" w:sz="4" w:space="0" w:color="506070"/>
              <w:bottom w:val="single" w:sz="4" w:space="0" w:color="506070"/>
              <w:right w:val="single" w:sz="4" w:space="0" w:color="506070"/>
            </w:tcBorders>
            <w:hideMark/>
          </w:tcPr>
          <w:p w14:paraId="4EDA8C83" w14:textId="77777777" w:rsidR="00A46AB7" w:rsidRPr="00CB4573" w:rsidRDefault="00A46AB7" w:rsidP="00A46AB7">
            <w:pPr>
              <w:spacing w:after="0" w:line="276" w:lineRule="auto"/>
              <w:jc w:val="both"/>
              <w:rPr>
                <w:lang w:val="cs-CZ"/>
              </w:rPr>
            </w:pPr>
            <w:r w:rsidRPr="00CB4573">
              <w:rPr>
                <w:lang w:val="cs-CZ"/>
              </w:rPr>
              <w:t>Orientační množství v m</w:t>
            </w:r>
            <w:r w:rsidRPr="00CB4573">
              <w:rPr>
                <w:vertAlign w:val="superscript"/>
                <w:lang w:val="cs-CZ"/>
              </w:rPr>
              <w:t>3</w:t>
            </w:r>
          </w:p>
        </w:tc>
      </w:tr>
      <w:tr w:rsidR="00A46AB7" w:rsidRPr="00CB4573" w14:paraId="3FCF65B1" w14:textId="77777777" w:rsidTr="5D60D055">
        <w:tc>
          <w:tcPr>
            <w:tcW w:w="0" w:type="auto"/>
            <w:tcBorders>
              <w:top w:val="single" w:sz="4" w:space="0" w:color="506070"/>
              <w:left w:val="single" w:sz="4" w:space="0" w:color="506070"/>
              <w:bottom w:val="single" w:sz="4" w:space="0" w:color="506070"/>
              <w:right w:val="single" w:sz="4" w:space="0" w:color="506070"/>
            </w:tcBorders>
            <w:hideMark/>
          </w:tcPr>
          <w:p w14:paraId="7F64E587" w14:textId="77777777" w:rsidR="00A46AB7" w:rsidRPr="00CB4573" w:rsidRDefault="00A46AB7" w:rsidP="00A46AB7">
            <w:pPr>
              <w:spacing w:after="0" w:line="276" w:lineRule="auto"/>
              <w:jc w:val="both"/>
              <w:rPr>
                <w:lang w:val="cs-CZ"/>
              </w:rPr>
            </w:pPr>
            <w:r w:rsidRPr="00CB4573">
              <w:rPr>
                <w:lang w:val="cs-CZ"/>
              </w:rPr>
              <w:t>Odpadní vody splaškové</w:t>
            </w:r>
          </w:p>
        </w:tc>
        <w:tc>
          <w:tcPr>
            <w:tcW w:w="0" w:type="auto"/>
            <w:tcBorders>
              <w:top w:val="single" w:sz="4" w:space="0" w:color="506070"/>
              <w:left w:val="single" w:sz="4" w:space="0" w:color="506070"/>
              <w:bottom w:val="single" w:sz="4" w:space="0" w:color="506070"/>
              <w:right w:val="single" w:sz="4" w:space="0" w:color="506070"/>
            </w:tcBorders>
            <w:vAlign w:val="center"/>
            <w:hideMark/>
          </w:tcPr>
          <w:p w14:paraId="5CC6559E" w14:textId="5E744C10" w:rsidR="00A46AB7" w:rsidRPr="00CB4573" w:rsidRDefault="001472CE" w:rsidP="00A46AB7">
            <w:pPr>
              <w:spacing w:after="0" w:line="276" w:lineRule="auto"/>
              <w:jc w:val="both"/>
              <w:rPr>
                <w:lang w:val="cs-CZ"/>
              </w:rPr>
            </w:pPr>
            <w:r w:rsidRPr="5D60D055">
              <w:rPr>
                <w:lang w:val="cs-CZ"/>
              </w:rPr>
              <w:t>3 270</w:t>
            </w:r>
          </w:p>
        </w:tc>
      </w:tr>
      <w:tr w:rsidR="00A46AB7" w:rsidRPr="00CB4573" w14:paraId="74CE45E5" w14:textId="77777777" w:rsidTr="5D60D055">
        <w:trPr>
          <w:trHeight w:val="243"/>
        </w:trPr>
        <w:tc>
          <w:tcPr>
            <w:tcW w:w="0" w:type="auto"/>
            <w:tcBorders>
              <w:top w:val="single" w:sz="4" w:space="0" w:color="506070"/>
              <w:left w:val="single" w:sz="4" w:space="0" w:color="506070"/>
              <w:bottom w:val="single" w:sz="4" w:space="0" w:color="506070"/>
              <w:right w:val="single" w:sz="4" w:space="0" w:color="506070"/>
            </w:tcBorders>
            <w:hideMark/>
          </w:tcPr>
          <w:p w14:paraId="127D023B" w14:textId="77777777" w:rsidR="00A46AB7" w:rsidRPr="00CB4573" w:rsidRDefault="00A46AB7" w:rsidP="00A46AB7">
            <w:pPr>
              <w:spacing w:after="0" w:line="276" w:lineRule="auto"/>
              <w:jc w:val="both"/>
              <w:rPr>
                <w:lang w:val="cs-CZ"/>
              </w:rPr>
            </w:pPr>
            <w:r w:rsidRPr="00CB4573">
              <w:rPr>
                <w:lang w:val="cs-CZ"/>
              </w:rPr>
              <w:t>Odpadní vody dešťové</w:t>
            </w:r>
          </w:p>
        </w:tc>
        <w:tc>
          <w:tcPr>
            <w:tcW w:w="0" w:type="auto"/>
            <w:tcBorders>
              <w:top w:val="single" w:sz="4" w:space="0" w:color="506070"/>
              <w:left w:val="single" w:sz="4" w:space="0" w:color="506070"/>
              <w:bottom w:val="single" w:sz="4" w:space="0" w:color="506070"/>
              <w:right w:val="single" w:sz="4" w:space="0" w:color="506070"/>
            </w:tcBorders>
            <w:vAlign w:val="center"/>
            <w:hideMark/>
          </w:tcPr>
          <w:p w14:paraId="60CB5D7C" w14:textId="77777777" w:rsidR="00A46AB7" w:rsidRPr="00CB4573" w:rsidRDefault="00A46AB7" w:rsidP="00A46AB7">
            <w:pPr>
              <w:spacing w:after="0" w:line="276" w:lineRule="auto"/>
              <w:jc w:val="both"/>
              <w:rPr>
                <w:lang w:val="cs-CZ"/>
              </w:rPr>
            </w:pPr>
            <w:r w:rsidRPr="00CB4573">
              <w:rPr>
                <w:lang w:val="cs-CZ"/>
              </w:rPr>
              <w:t>98 100</w:t>
            </w:r>
          </w:p>
        </w:tc>
      </w:tr>
    </w:tbl>
    <w:p w14:paraId="24AEA42E" w14:textId="77777777" w:rsidR="00A46AB7" w:rsidRPr="00CB4573" w:rsidRDefault="00A46AB7" w:rsidP="00A46AB7">
      <w:pPr>
        <w:spacing w:after="0" w:line="276" w:lineRule="auto"/>
        <w:jc w:val="both"/>
        <w:rPr>
          <w:lang w:val="cs-CZ"/>
        </w:rPr>
      </w:pPr>
    </w:p>
    <w:sectPr w:rsidR="00A46AB7" w:rsidRPr="00CB4573" w:rsidSect="00210D46">
      <w:headerReference w:type="even" r:id="rId27"/>
      <w:headerReference w:type="default" r:id="rId28"/>
      <w:footerReference w:type="even" r:id="rId29"/>
      <w:footerReference w:type="default" r:id="rId30"/>
      <w:headerReference w:type="first" r:id="rId31"/>
      <w:footerReference w:type="first" r:id="rId32"/>
      <w:pgSz w:w="11906" w:h="16838" w:code="9"/>
      <w:pgMar w:top="1418" w:right="1416" w:bottom="1134" w:left="1560" w:header="53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0693A" w14:textId="77777777" w:rsidR="001562CE" w:rsidRDefault="001562CE" w:rsidP="00D974A9">
      <w:pPr>
        <w:spacing w:after="0" w:line="240" w:lineRule="auto"/>
      </w:pPr>
      <w:r>
        <w:separator/>
      </w:r>
    </w:p>
  </w:endnote>
  <w:endnote w:type="continuationSeparator" w:id="0">
    <w:p w14:paraId="20773345" w14:textId="77777777" w:rsidR="001562CE" w:rsidRDefault="001562CE" w:rsidP="00D974A9">
      <w:pPr>
        <w:spacing w:after="0" w:line="240" w:lineRule="auto"/>
      </w:pPr>
      <w:r>
        <w:continuationSeparator/>
      </w:r>
    </w:p>
  </w:endnote>
  <w:endnote w:type="continuationNotice" w:id="1">
    <w:p w14:paraId="6E1F9AC8" w14:textId="77777777" w:rsidR="001562CE" w:rsidRDefault="001562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99B8E" w14:textId="77777777" w:rsidR="0058689B" w:rsidRDefault="0058689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4293B" w14:textId="5285A90F" w:rsidR="00210D46" w:rsidRDefault="00210D46" w:rsidP="00E17AA0">
    <w:pPr>
      <w:pStyle w:val="Zpat"/>
      <w:rPr>
        <w:noProof/>
      </w:rPr>
    </w:pPr>
  </w:p>
  <w:p w14:paraId="6C3EA435" w14:textId="77777777" w:rsidR="00210D46" w:rsidRDefault="00210D46" w:rsidP="00E17AA0">
    <w:pPr>
      <w:pStyle w:val="Zpat"/>
      <w:rPr>
        <w:noProof/>
      </w:rPr>
    </w:pPr>
  </w:p>
  <w:p w14:paraId="3A2E750C" w14:textId="77777777" w:rsidR="00210D46" w:rsidRPr="002B7D46" w:rsidRDefault="00210D46" w:rsidP="00E17AA0">
    <w:pPr>
      <w:pStyle w:val="Zpat"/>
      <w:rPr>
        <w:noProof/>
        <w:lang w:val="de-DE"/>
      </w:rPr>
    </w:pPr>
    <w:r w:rsidRPr="002B7D46">
      <w:rPr>
        <w:noProof/>
        <w:lang w:val="de-DE"/>
      </w:rPr>
      <w:t xml:space="preserve">Zakázkové číslo: 0404T21       </w:t>
    </w:r>
    <w:r w:rsidRPr="002B7D46">
      <w:rPr>
        <w:noProof/>
        <w:lang w:val="de-DE"/>
      </w:rPr>
      <w:tab/>
      <w:t xml:space="preserve"> Archivní číslo:  S404T21-TS201-101</w:t>
    </w:r>
    <w:r w:rsidRPr="002B7D46">
      <w:rPr>
        <w:noProof/>
        <w:lang w:val="de-DE"/>
      </w:rPr>
      <w:tab/>
      <w:t xml:space="preserve">Strana: </w:t>
    </w:r>
    <w:r w:rsidRPr="006E35AB">
      <w:rPr>
        <w:noProof/>
      </w:rPr>
      <w:fldChar w:fldCharType="begin"/>
    </w:r>
    <w:r w:rsidRPr="002B7D46">
      <w:rPr>
        <w:noProof/>
        <w:lang w:val="de-DE"/>
      </w:rPr>
      <w:instrText>PAGE   \* MERGEFORMAT</w:instrText>
    </w:r>
    <w:r w:rsidRPr="006E35AB">
      <w:rPr>
        <w:noProof/>
      </w:rPr>
      <w:fldChar w:fldCharType="separate"/>
    </w:r>
    <w:r w:rsidRPr="002B7D46">
      <w:rPr>
        <w:noProof/>
        <w:lang w:val="de-DE"/>
      </w:rPr>
      <w:t>4</w:t>
    </w:r>
    <w:r w:rsidRPr="006E35AB">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A31CF" w14:textId="2153A5D8" w:rsidR="00210D46" w:rsidRPr="000F0A85" w:rsidRDefault="00210D46" w:rsidP="00E17AA0">
    <w:pPr>
      <w:pStyle w:val="Zpat"/>
    </w:pPr>
  </w:p>
  <w:p w14:paraId="6DD5BED8" w14:textId="77777777" w:rsidR="00210D46" w:rsidRPr="00880625" w:rsidRDefault="00210D46" w:rsidP="00E17AA0">
    <w:pPr>
      <w:pStyle w:val="Zpat"/>
      <w:rPr>
        <w:lang w:val="de-L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FC4B1" w14:textId="1C0F0D33" w:rsidR="005B09EE" w:rsidRDefault="005B09EE">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68724" w14:textId="0783ACE7" w:rsidR="00EE3CB1" w:rsidRDefault="00EE3CB1" w:rsidP="00EE3CB1">
    <w:pPr>
      <w:pStyle w:val="Zpat"/>
      <w:rPr>
        <w:noProof/>
      </w:rPr>
    </w:pPr>
  </w:p>
  <w:p w14:paraId="613B4618" w14:textId="77777777" w:rsidR="00EE3CB1" w:rsidRDefault="00EE3CB1" w:rsidP="00EE3CB1">
    <w:pPr>
      <w:pStyle w:val="Zpat"/>
      <w:rPr>
        <w:noProof/>
      </w:rPr>
    </w:pPr>
  </w:p>
  <w:p w14:paraId="572CF6CC" w14:textId="35D3BD38" w:rsidR="005B09EE" w:rsidRPr="002B7D46" w:rsidRDefault="00EE3CB1" w:rsidP="009D3588">
    <w:pPr>
      <w:pStyle w:val="Zpat"/>
      <w:pBdr>
        <w:top w:val="single" w:sz="4" w:space="1" w:color="auto"/>
      </w:pBdr>
      <w:tabs>
        <w:tab w:val="clear" w:pos="3686"/>
        <w:tab w:val="clear" w:pos="7936"/>
        <w:tab w:val="center" w:pos="4395"/>
        <w:tab w:val="right" w:pos="8930"/>
      </w:tabs>
      <w:rPr>
        <w:lang w:val="de-DE"/>
      </w:rPr>
    </w:pPr>
    <w:r w:rsidRPr="002B7D46">
      <w:rPr>
        <w:rFonts w:ascii="Arial Narrow" w:hAnsi="Arial Narrow"/>
        <w:noProof/>
        <w:sz w:val="18"/>
        <w:lang w:val="de-DE"/>
      </w:rPr>
      <w:t xml:space="preserve">Zakázkové číslo: 0404T21       </w:t>
    </w:r>
    <w:r w:rsidRPr="002B7D46">
      <w:rPr>
        <w:rFonts w:ascii="Arial Narrow" w:hAnsi="Arial Narrow"/>
        <w:noProof/>
        <w:sz w:val="18"/>
        <w:lang w:val="de-DE"/>
      </w:rPr>
      <w:tab/>
      <w:t xml:space="preserve"> Archivní číslo:  S404T21-T</w:t>
    </w:r>
    <w:r w:rsidR="001505AF" w:rsidRPr="002B7D46">
      <w:rPr>
        <w:rFonts w:ascii="Arial Narrow" w:hAnsi="Arial Narrow"/>
        <w:noProof/>
        <w:sz w:val="18"/>
        <w:lang w:val="de-DE"/>
      </w:rPr>
      <w:t>B000</w:t>
    </w:r>
    <w:r w:rsidRPr="002B7D46">
      <w:rPr>
        <w:rFonts w:ascii="Arial Narrow" w:hAnsi="Arial Narrow"/>
        <w:noProof/>
        <w:sz w:val="18"/>
        <w:lang w:val="de-DE"/>
      </w:rPr>
      <w:t>-</w:t>
    </w:r>
    <w:r w:rsidR="001505AF" w:rsidRPr="002B7D46">
      <w:rPr>
        <w:rFonts w:ascii="Arial Narrow" w:hAnsi="Arial Narrow"/>
        <w:noProof/>
        <w:sz w:val="18"/>
        <w:lang w:val="de-DE"/>
      </w:rPr>
      <w:t>0</w:t>
    </w:r>
    <w:r w:rsidRPr="002B7D46">
      <w:rPr>
        <w:rFonts w:ascii="Arial Narrow" w:hAnsi="Arial Narrow"/>
        <w:noProof/>
        <w:sz w:val="18"/>
        <w:lang w:val="de-DE"/>
      </w:rPr>
      <w:t>01</w:t>
    </w:r>
    <w:r w:rsidRPr="002B7D46">
      <w:rPr>
        <w:rFonts w:ascii="Arial Narrow" w:hAnsi="Arial Narrow"/>
        <w:noProof/>
        <w:sz w:val="18"/>
        <w:lang w:val="de-DE"/>
      </w:rPr>
      <w:tab/>
      <w:t xml:space="preserve">Strana: </w:t>
    </w:r>
    <w:r w:rsidRPr="00EE3CB1">
      <w:rPr>
        <w:rFonts w:ascii="Arial Narrow" w:hAnsi="Arial Narrow"/>
        <w:noProof/>
        <w:sz w:val="18"/>
      </w:rPr>
      <w:fldChar w:fldCharType="begin"/>
    </w:r>
    <w:r w:rsidRPr="002B7D46">
      <w:rPr>
        <w:rFonts w:ascii="Arial Narrow" w:hAnsi="Arial Narrow"/>
        <w:noProof/>
        <w:sz w:val="18"/>
        <w:lang w:val="de-DE"/>
      </w:rPr>
      <w:instrText>PAGE   \* MERGEFORMAT</w:instrText>
    </w:r>
    <w:r w:rsidRPr="00EE3CB1">
      <w:rPr>
        <w:rFonts w:ascii="Arial Narrow" w:hAnsi="Arial Narrow"/>
        <w:noProof/>
        <w:sz w:val="18"/>
      </w:rPr>
      <w:fldChar w:fldCharType="separate"/>
    </w:r>
    <w:r w:rsidRPr="002B7D46">
      <w:rPr>
        <w:rFonts w:ascii="Arial Narrow" w:hAnsi="Arial Narrow"/>
        <w:noProof/>
        <w:sz w:val="18"/>
        <w:lang w:val="de-DE"/>
      </w:rPr>
      <w:t>3</w:t>
    </w:r>
    <w:r w:rsidRPr="00EE3CB1">
      <w:rPr>
        <w:rFonts w:ascii="Arial Narrow" w:hAnsi="Arial Narrow"/>
        <w:noProof/>
        <w:sz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680B8" w14:textId="6E78E978" w:rsidR="003435D8" w:rsidRDefault="00D21AF2" w:rsidP="00D21AF2">
    <w:pPr>
      <w:pStyle w:val="Zpat"/>
    </w:pPr>
    <w:r>
      <w:tab/>
    </w:r>
    <w:r>
      <w:tab/>
      <w:t xml:space="preserve">Page </w:t>
    </w:r>
    <w:r w:rsidRPr="003435D8">
      <w:fldChar w:fldCharType="begin"/>
    </w:r>
    <w:r w:rsidRPr="003435D8">
      <w:instrText>PAGE  \* Arabic  \* MERGEFORMAT</w:instrText>
    </w:r>
    <w:r w:rsidRPr="003435D8">
      <w:fldChar w:fldCharType="separate"/>
    </w:r>
    <w:r w:rsidR="00A614A5" w:rsidRPr="00A614A5">
      <w:rPr>
        <w:noProof/>
        <w:lang w:val="sv-SE"/>
      </w:rPr>
      <w:t>1</w:t>
    </w:r>
    <w:r w:rsidRPr="003435D8">
      <w:fldChar w:fldCharType="end"/>
    </w:r>
    <w:r>
      <w:t xml:space="preserve"> (</w:t>
    </w:r>
    <w:fldSimple w:instr="NUMPAGES  \* Arabic  \* MERGEFORMAT">
      <w:r w:rsidR="00A614A5" w:rsidRPr="00A614A5">
        <w:rPr>
          <w:noProof/>
          <w:lang w:val="sv-SE"/>
        </w:rPr>
        <w:t>1</w:t>
      </w:r>
    </w:fldSimple>
    <w: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8A588" w14:textId="77777777" w:rsidR="001562CE" w:rsidRDefault="001562CE" w:rsidP="00D974A9">
      <w:pPr>
        <w:spacing w:after="0" w:line="240" w:lineRule="auto"/>
      </w:pPr>
      <w:r>
        <w:separator/>
      </w:r>
    </w:p>
  </w:footnote>
  <w:footnote w:type="continuationSeparator" w:id="0">
    <w:p w14:paraId="247BB098" w14:textId="77777777" w:rsidR="001562CE" w:rsidRDefault="001562CE" w:rsidP="00D974A9">
      <w:pPr>
        <w:spacing w:after="0" w:line="240" w:lineRule="auto"/>
      </w:pPr>
      <w:r>
        <w:continuationSeparator/>
      </w:r>
    </w:p>
  </w:footnote>
  <w:footnote w:type="continuationNotice" w:id="1">
    <w:p w14:paraId="036D26BC" w14:textId="77777777" w:rsidR="001562CE" w:rsidRDefault="001562CE">
      <w:pPr>
        <w:spacing w:after="0" w:line="240" w:lineRule="auto"/>
      </w:pPr>
    </w:p>
  </w:footnote>
  <w:footnote w:id="2">
    <w:p w14:paraId="416F4A1C" w14:textId="77777777" w:rsidR="00775F0F" w:rsidRPr="00D575B1" w:rsidRDefault="00775F0F" w:rsidP="00775F0F">
      <w:pPr>
        <w:pStyle w:val="Textpoznpodarou"/>
        <w:ind w:left="284" w:firstLine="17"/>
        <w:rPr>
          <w:lang w:val="pt-PT"/>
        </w:rPr>
      </w:pPr>
      <w:r>
        <w:rPr>
          <w:rStyle w:val="Znakapoznpodarou"/>
        </w:rPr>
        <w:footnoteRef/>
      </w:r>
      <w:r w:rsidRPr="00D575B1">
        <w:rPr>
          <w:lang w:val="pt-PT"/>
        </w:rPr>
        <w:t xml:space="preserve"> Soustava IT bude do 20 A kapacitního proudu. V případě vyššího kapacitního proudu nad 10 A bude v kobce blokového transformátoru umístěn odporník do nulového bodu na 6,3 kV nebo do uměle vytvořeného bodu, bude tedy IT(r).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E9156" w14:textId="77777777" w:rsidR="0058689B" w:rsidRDefault="0058689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BB53A" w14:textId="77777777" w:rsidR="00210D46" w:rsidRPr="00EB71A4" w:rsidRDefault="00210D46" w:rsidP="00EB71A4">
    <w:pPr>
      <w:pStyle w:val="Zhlav"/>
    </w:pPr>
  </w:p>
  <w:tbl>
    <w:tblPr>
      <w:tblW w:w="8931" w:type="dxa"/>
      <w:tblInd w:w="-176" w:type="dxa"/>
      <w:tblBorders>
        <w:bottom w:val="single" w:sz="4" w:space="0" w:color="auto"/>
      </w:tblBorders>
      <w:tblLayout w:type="fixed"/>
      <w:tblLook w:val="0000" w:firstRow="0" w:lastRow="0" w:firstColumn="0" w:lastColumn="0" w:noHBand="0" w:noVBand="0"/>
    </w:tblPr>
    <w:tblGrid>
      <w:gridCol w:w="1418"/>
      <w:gridCol w:w="5558"/>
      <w:gridCol w:w="1955"/>
    </w:tblGrid>
    <w:tr w:rsidR="00210D46" w:rsidRPr="005B4EA7" w14:paraId="4941F492" w14:textId="77777777" w:rsidTr="00E17AA0">
      <w:trPr>
        <w:cantSplit/>
        <w:trHeight w:val="425"/>
      </w:trPr>
      <w:tc>
        <w:tcPr>
          <w:tcW w:w="1418" w:type="dxa"/>
          <w:vMerge w:val="restart"/>
          <w:vAlign w:val="bottom"/>
        </w:tcPr>
        <w:p w14:paraId="76443C2C" w14:textId="77777777" w:rsidR="00210D46" w:rsidRPr="005B4EA7" w:rsidRDefault="00210D46" w:rsidP="00E17AA0">
          <w:r>
            <w:rPr>
              <w:noProof/>
            </w:rPr>
            <w:drawing>
              <wp:anchor distT="0" distB="0" distL="114300" distR="114300" simplePos="0" relativeHeight="251658240" behindDoc="0" locked="0" layoutInCell="1" allowOverlap="1" wp14:anchorId="7F1BD55A" wp14:editId="69D4EA8F">
                <wp:simplePos x="0" y="0"/>
                <wp:positionH relativeFrom="column">
                  <wp:align>center</wp:align>
                </wp:positionH>
                <wp:positionV relativeFrom="page">
                  <wp:align>center</wp:align>
                </wp:positionV>
                <wp:extent cx="475200" cy="457200"/>
                <wp:effectExtent l="0" t="0" r="1270" b="0"/>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t xml:space="preserve">AFRY CZ </w:t>
          </w:r>
          <w:proofErr w:type="spellStart"/>
          <w:r>
            <w:t>s.r.o.</w:t>
          </w:r>
          <w:proofErr w:type="spellEnd"/>
        </w:p>
      </w:tc>
      <w:tc>
        <w:tcPr>
          <w:tcW w:w="5558" w:type="dxa"/>
          <w:vAlign w:val="bottom"/>
        </w:tcPr>
        <w:p w14:paraId="32C5567A" w14:textId="77777777" w:rsidR="00210D46" w:rsidRPr="00EB48AE" w:rsidRDefault="00210D46" w:rsidP="00E17AA0">
          <w:proofErr w:type="spellStart"/>
          <w:r w:rsidRPr="00EB48AE">
            <w:t>Modernizace</w:t>
          </w:r>
          <w:proofErr w:type="spellEnd"/>
          <w:r w:rsidRPr="00EB48AE">
            <w:t xml:space="preserve"> </w:t>
          </w:r>
          <w:proofErr w:type="spellStart"/>
          <w:r w:rsidRPr="00EB48AE">
            <w:t>Teplárny</w:t>
          </w:r>
          <w:proofErr w:type="spellEnd"/>
          <w:r w:rsidRPr="00EB48AE">
            <w:t xml:space="preserve"> </w:t>
          </w:r>
          <w:proofErr w:type="spellStart"/>
          <w:r w:rsidRPr="00EB48AE">
            <w:t>Mladá</w:t>
          </w:r>
          <w:proofErr w:type="spellEnd"/>
          <w:r w:rsidRPr="00EB48AE">
            <w:t xml:space="preserve"> </w:t>
          </w:r>
          <w:proofErr w:type="spellStart"/>
          <w:r w:rsidRPr="00EB48AE">
            <w:t>Boleslav</w:t>
          </w:r>
          <w:proofErr w:type="spellEnd"/>
        </w:p>
      </w:tc>
      <w:tc>
        <w:tcPr>
          <w:tcW w:w="1955" w:type="dxa"/>
          <w:vAlign w:val="bottom"/>
        </w:tcPr>
        <w:p w14:paraId="57934EC6" w14:textId="77777777" w:rsidR="00210D46" w:rsidRPr="00EB48AE" w:rsidRDefault="00210D46" w:rsidP="00E17AA0"/>
      </w:tc>
    </w:tr>
    <w:tr w:rsidR="00210D46" w:rsidRPr="005B4EA7" w14:paraId="539B8BAB" w14:textId="77777777" w:rsidTr="00E17AA0">
      <w:trPr>
        <w:cantSplit/>
      </w:trPr>
      <w:tc>
        <w:tcPr>
          <w:tcW w:w="1418" w:type="dxa"/>
          <w:vMerge/>
          <w:vAlign w:val="bottom"/>
        </w:tcPr>
        <w:p w14:paraId="02505B6F" w14:textId="77777777" w:rsidR="00210D46" w:rsidRDefault="00210D46" w:rsidP="00E17AA0"/>
      </w:tc>
      <w:tc>
        <w:tcPr>
          <w:tcW w:w="5558" w:type="dxa"/>
        </w:tcPr>
        <w:p w14:paraId="5FD0755C" w14:textId="77777777" w:rsidR="00210D46" w:rsidRPr="00EB48AE" w:rsidRDefault="00210D46" w:rsidP="00E17AA0">
          <w:proofErr w:type="spellStart"/>
          <w:r w:rsidRPr="00EB48AE">
            <w:t>Dokumentace</w:t>
          </w:r>
          <w:proofErr w:type="spellEnd"/>
          <w:r w:rsidRPr="00EB48AE">
            <w:t xml:space="preserve"> pro </w:t>
          </w:r>
          <w:proofErr w:type="spellStart"/>
          <w:r w:rsidRPr="00EB48AE">
            <w:t>vydání</w:t>
          </w:r>
          <w:proofErr w:type="spellEnd"/>
          <w:r w:rsidRPr="00EB48AE">
            <w:t xml:space="preserve"> </w:t>
          </w:r>
          <w:proofErr w:type="spellStart"/>
          <w:r>
            <w:t>stavebního</w:t>
          </w:r>
          <w:proofErr w:type="spellEnd"/>
          <w:r>
            <w:t xml:space="preserve"> </w:t>
          </w:r>
          <w:proofErr w:type="spellStart"/>
          <w:r>
            <w:t>povolení</w:t>
          </w:r>
          <w:proofErr w:type="spellEnd"/>
          <w:r>
            <w:t xml:space="preserve">  </w:t>
          </w:r>
          <w:r w:rsidRPr="00EB48AE">
            <w:t xml:space="preserve"> </w:t>
          </w:r>
        </w:p>
      </w:tc>
      <w:tc>
        <w:tcPr>
          <w:tcW w:w="1955" w:type="dxa"/>
          <w:vAlign w:val="bottom"/>
        </w:tcPr>
        <w:p w14:paraId="5B332191" w14:textId="77777777" w:rsidR="00210D46" w:rsidRPr="00EB48AE" w:rsidRDefault="00210D46" w:rsidP="00E17AA0">
          <w:r w:rsidRPr="00EB48AE">
            <w:t xml:space="preserve">Datum:  </w:t>
          </w:r>
          <w:r>
            <w:t>10</w:t>
          </w:r>
          <w:r w:rsidRPr="00EB48AE">
            <w:t>/2022</w:t>
          </w:r>
        </w:p>
      </w:tc>
    </w:tr>
    <w:tr w:rsidR="00210D46" w:rsidRPr="005B4EA7" w14:paraId="476098AF" w14:textId="77777777" w:rsidTr="00E17AA0">
      <w:trPr>
        <w:cantSplit/>
        <w:trHeight w:val="85"/>
      </w:trPr>
      <w:tc>
        <w:tcPr>
          <w:tcW w:w="1418" w:type="dxa"/>
          <w:vMerge/>
          <w:vAlign w:val="bottom"/>
        </w:tcPr>
        <w:p w14:paraId="114A10B7" w14:textId="77777777" w:rsidR="00210D46" w:rsidRDefault="00210D46" w:rsidP="00E17AA0"/>
      </w:tc>
      <w:tc>
        <w:tcPr>
          <w:tcW w:w="5558" w:type="dxa"/>
        </w:tcPr>
        <w:p w14:paraId="616FFE0A" w14:textId="77777777" w:rsidR="00210D46" w:rsidRPr="00EB48AE" w:rsidRDefault="00210D46" w:rsidP="00E17AA0">
          <w:proofErr w:type="gramStart"/>
          <w:r w:rsidRPr="00EB48AE">
            <w:t>SO</w:t>
          </w:r>
          <w:proofErr w:type="gramEnd"/>
          <w:r w:rsidRPr="00EB48AE">
            <w:t xml:space="preserve"> 201- </w:t>
          </w:r>
          <w:proofErr w:type="spellStart"/>
          <w:r w:rsidRPr="00EB48AE">
            <w:t>Kotelna</w:t>
          </w:r>
          <w:proofErr w:type="spellEnd"/>
          <w:r w:rsidRPr="00EB48AE">
            <w:t xml:space="preserve"> K 20</w:t>
          </w:r>
        </w:p>
      </w:tc>
      <w:tc>
        <w:tcPr>
          <w:tcW w:w="1955" w:type="dxa"/>
          <w:vAlign w:val="bottom"/>
        </w:tcPr>
        <w:p w14:paraId="2071C35D" w14:textId="77777777" w:rsidR="00210D46" w:rsidRPr="00EB48AE" w:rsidRDefault="00210D46" w:rsidP="00E17AA0">
          <w:proofErr w:type="spellStart"/>
          <w:proofErr w:type="gramStart"/>
          <w:r w:rsidRPr="00EB48AE">
            <w:t>Revize</w:t>
          </w:r>
          <w:proofErr w:type="spellEnd"/>
          <w:r w:rsidRPr="00EB48AE">
            <w:t xml:space="preserve">  x</w:t>
          </w:r>
          <w:proofErr w:type="gramEnd"/>
        </w:p>
      </w:tc>
    </w:tr>
  </w:tbl>
  <w:p w14:paraId="5FCE3981" w14:textId="77777777" w:rsidR="00210D46" w:rsidRPr="004A56DD" w:rsidRDefault="00210D46" w:rsidP="00E17AA0">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120AE" w14:textId="77777777" w:rsidR="00210D46" w:rsidRDefault="00210D46" w:rsidP="00EB71A4">
    <w:pPr>
      <w:pStyle w:val="Zhlav"/>
    </w:pPr>
  </w:p>
  <w:p w14:paraId="7A7FA27A" w14:textId="77777777" w:rsidR="00210D46" w:rsidRPr="006F115C" w:rsidRDefault="00210D46" w:rsidP="00E17AA0">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0EDD" w14:textId="77777777" w:rsidR="005B09EE" w:rsidRDefault="005B09EE">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07" w:type="dxa"/>
      <w:tblInd w:w="-176" w:type="dxa"/>
      <w:tblBorders>
        <w:bottom w:val="single" w:sz="4" w:space="0" w:color="auto"/>
      </w:tblBorders>
      <w:tblLayout w:type="fixed"/>
      <w:tblLook w:val="0000" w:firstRow="0" w:lastRow="0" w:firstColumn="0" w:lastColumn="0" w:noHBand="0" w:noVBand="0"/>
    </w:tblPr>
    <w:tblGrid>
      <w:gridCol w:w="1418"/>
      <w:gridCol w:w="5558"/>
      <w:gridCol w:w="1246"/>
      <w:gridCol w:w="885"/>
    </w:tblGrid>
    <w:tr w:rsidR="009A5A23" w:rsidRPr="00EE3CB1" w14:paraId="1E5F7E75" w14:textId="77777777" w:rsidTr="00EE3CB1">
      <w:trPr>
        <w:gridAfter w:val="1"/>
        <w:wAfter w:w="885" w:type="dxa"/>
        <w:cantSplit/>
        <w:trHeight w:val="425"/>
      </w:trPr>
      <w:tc>
        <w:tcPr>
          <w:tcW w:w="1418" w:type="dxa"/>
          <w:vMerge w:val="restart"/>
          <w:tcBorders>
            <w:bottom w:val="nil"/>
          </w:tcBorders>
          <w:vAlign w:val="bottom"/>
        </w:tcPr>
        <w:p w14:paraId="78A26420" w14:textId="77777777" w:rsidR="00EE3CB1" w:rsidRPr="00EE3CB1" w:rsidRDefault="00EE3CB1" w:rsidP="00EE3CB1">
          <w:pPr>
            <w:rPr>
              <w:sz w:val="16"/>
              <w:szCs w:val="16"/>
              <w:lang w:val="cs-CZ"/>
            </w:rPr>
          </w:pPr>
          <w:r w:rsidRPr="00EE3CB1">
            <w:rPr>
              <w:noProof/>
              <w:sz w:val="16"/>
              <w:szCs w:val="16"/>
              <w:lang w:val="cs-CZ"/>
            </w:rPr>
            <w:drawing>
              <wp:anchor distT="0" distB="0" distL="114300" distR="114300" simplePos="0" relativeHeight="251658241" behindDoc="0" locked="0" layoutInCell="1" allowOverlap="1" wp14:anchorId="7EA3FFAE" wp14:editId="7494BB5B">
                <wp:simplePos x="0" y="0"/>
                <wp:positionH relativeFrom="column">
                  <wp:align>center</wp:align>
                </wp:positionH>
                <wp:positionV relativeFrom="page">
                  <wp:align>center</wp:align>
                </wp:positionV>
                <wp:extent cx="475200" cy="457200"/>
                <wp:effectExtent l="0" t="0" r="1270"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rsidRPr="00EE3CB1">
            <w:rPr>
              <w:sz w:val="16"/>
              <w:szCs w:val="16"/>
              <w:lang w:val="cs-CZ"/>
            </w:rPr>
            <w:t>AFRY CZ s.r.o.</w:t>
          </w:r>
        </w:p>
      </w:tc>
      <w:tc>
        <w:tcPr>
          <w:tcW w:w="5558" w:type="dxa"/>
          <w:tcBorders>
            <w:bottom w:val="nil"/>
          </w:tcBorders>
          <w:vAlign w:val="bottom"/>
        </w:tcPr>
        <w:p w14:paraId="08E82A9F" w14:textId="72E2B590" w:rsidR="00EE3CB1" w:rsidRPr="00EE3CB1" w:rsidRDefault="00EE3CB1" w:rsidP="00EE3CB1">
          <w:pPr>
            <w:jc w:val="center"/>
            <w:rPr>
              <w:rFonts w:ascii="Arial Narrow" w:hAnsi="Arial Narrow"/>
              <w:lang w:val="cs-CZ"/>
            </w:rPr>
          </w:pPr>
          <w:r w:rsidRPr="00EE3CB1">
            <w:rPr>
              <w:rFonts w:ascii="Arial Narrow" w:hAnsi="Arial Narrow"/>
              <w:lang w:val="cs-CZ"/>
            </w:rPr>
            <w:t xml:space="preserve">Modernizace </w:t>
          </w:r>
          <w:r w:rsidR="000A297A">
            <w:rPr>
              <w:rFonts w:ascii="Arial Narrow" w:hAnsi="Arial Narrow"/>
              <w:lang w:val="cs-CZ"/>
            </w:rPr>
            <w:t>t</w:t>
          </w:r>
          <w:r w:rsidRPr="00EE3CB1">
            <w:rPr>
              <w:rFonts w:ascii="Arial Narrow" w:hAnsi="Arial Narrow"/>
              <w:lang w:val="cs-CZ"/>
            </w:rPr>
            <w:t>eplárny Mladá Boleslav</w:t>
          </w:r>
        </w:p>
      </w:tc>
      <w:tc>
        <w:tcPr>
          <w:tcW w:w="1246" w:type="dxa"/>
          <w:tcBorders>
            <w:bottom w:val="nil"/>
          </w:tcBorders>
          <w:vAlign w:val="bottom"/>
        </w:tcPr>
        <w:p w14:paraId="4DB7C724" w14:textId="77777777" w:rsidR="00EE3CB1" w:rsidRPr="00EE3CB1" w:rsidRDefault="00EE3CB1" w:rsidP="00EE3CB1">
          <w:pPr>
            <w:rPr>
              <w:rFonts w:ascii="Arial Narrow" w:hAnsi="Arial Narrow"/>
              <w:lang w:val="cs-CZ"/>
            </w:rPr>
          </w:pPr>
        </w:p>
      </w:tc>
    </w:tr>
    <w:tr w:rsidR="009A5A23" w:rsidRPr="00EE3CB1" w14:paraId="2190BD19" w14:textId="77777777" w:rsidTr="00EE3CB1">
      <w:trPr>
        <w:cantSplit/>
      </w:trPr>
      <w:tc>
        <w:tcPr>
          <w:tcW w:w="1418" w:type="dxa"/>
          <w:vMerge/>
          <w:tcBorders>
            <w:top w:val="nil"/>
          </w:tcBorders>
          <w:vAlign w:val="bottom"/>
        </w:tcPr>
        <w:p w14:paraId="508301D4" w14:textId="77777777" w:rsidR="00EE3CB1" w:rsidRPr="00EE3CB1" w:rsidRDefault="00EE3CB1" w:rsidP="00EE3CB1">
          <w:pPr>
            <w:rPr>
              <w:lang w:val="cs-CZ"/>
            </w:rPr>
          </w:pPr>
        </w:p>
      </w:tc>
      <w:tc>
        <w:tcPr>
          <w:tcW w:w="5558" w:type="dxa"/>
          <w:tcBorders>
            <w:top w:val="nil"/>
          </w:tcBorders>
        </w:tcPr>
        <w:p w14:paraId="4CEA0C1D" w14:textId="3AE54363" w:rsidR="00EE3CB1" w:rsidRPr="00EE3CB1" w:rsidRDefault="001505AF" w:rsidP="001505AF">
          <w:pPr>
            <w:tabs>
              <w:tab w:val="left" w:pos="870"/>
              <w:tab w:val="center" w:pos="2671"/>
            </w:tabs>
            <w:rPr>
              <w:rFonts w:ascii="Arial Narrow" w:hAnsi="Arial Narrow"/>
              <w:lang w:val="cs-CZ"/>
            </w:rPr>
          </w:pPr>
          <w:r>
            <w:rPr>
              <w:rFonts w:ascii="Arial Narrow" w:hAnsi="Arial Narrow"/>
              <w:lang w:val="cs-CZ"/>
            </w:rPr>
            <w:tab/>
          </w:r>
          <w:r>
            <w:rPr>
              <w:rFonts w:ascii="Arial Narrow" w:hAnsi="Arial Narrow"/>
              <w:lang w:val="cs-CZ"/>
            </w:rPr>
            <w:tab/>
          </w:r>
          <w:r w:rsidR="00EE3CB1" w:rsidRPr="00EE3CB1">
            <w:rPr>
              <w:rFonts w:ascii="Arial Narrow" w:hAnsi="Arial Narrow"/>
              <w:lang w:val="cs-CZ"/>
            </w:rPr>
            <w:t>Dokumentace pro vydání stavebního povolení</w:t>
          </w:r>
        </w:p>
      </w:tc>
      <w:tc>
        <w:tcPr>
          <w:tcW w:w="2131" w:type="dxa"/>
          <w:gridSpan w:val="2"/>
          <w:tcBorders>
            <w:top w:val="nil"/>
          </w:tcBorders>
          <w:vAlign w:val="bottom"/>
        </w:tcPr>
        <w:p w14:paraId="49DF962B" w14:textId="5939E6BA" w:rsidR="00EE3CB1" w:rsidRPr="00EE3CB1" w:rsidRDefault="00EE3CB1" w:rsidP="00EE3CB1">
          <w:pPr>
            <w:jc w:val="right"/>
            <w:rPr>
              <w:rFonts w:ascii="Arial Narrow" w:hAnsi="Arial Narrow"/>
              <w:lang w:val="cs-CZ"/>
            </w:rPr>
          </w:pPr>
          <w:r w:rsidRPr="00EE3CB1">
            <w:rPr>
              <w:rFonts w:ascii="Arial Narrow" w:hAnsi="Arial Narrow"/>
              <w:lang w:val="cs-CZ"/>
            </w:rPr>
            <w:t xml:space="preserve">Datum: </w:t>
          </w:r>
          <w:r w:rsidR="00F41D48">
            <w:rPr>
              <w:rFonts w:ascii="Arial Narrow" w:hAnsi="Arial Narrow"/>
              <w:lang w:val="cs-CZ"/>
            </w:rPr>
            <w:t>0</w:t>
          </w:r>
          <w:r w:rsidR="00962871">
            <w:rPr>
              <w:rFonts w:ascii="Arial Narrow" w:hAnsi="Arial Narrow"/>
              <w:lang w:val="cs-CZ"/>
            </w:rPr>
            <w:t>7</w:t>
          </w:r>
          <w:r w:rsidRPr="00EE3CB1">
            <w:rPr>
              <w:rFonts w:ascii="Arial Narrow" w:hAnsi="Arial Narrow"/>
              <w:lang w:val="cs-CZ"/>
            </w:rPr>
            <w:t>/</w:t>
          </w:r>
          <w:r w:rsidR="00F41D48" w:rsidRPr="00EE3CB1">
            <w:rPr>
              <w:rFonts w:ascii="Arial Narrow" w:hAnsi="Arial Narrow"/>
              <w:lang w:val="cs-CZ"/>
            </w:rPr>
            <w:t>202</w:t>
          </w:r>
          <w:r w:rsidR="00F41D48">
            <w:rPr>
              <w:rFonts w:ascii="Arial Narrow" w:hAnsi="Arial Narrow"/>
              <w:lang w:val="cs-CZ"/>
            </w:rPr>
            <w:t>3</w:t>
          </w:r>
        </w:p>
      </w:tc>
    </w:tr>
    <w:tr w:rsidR="00FB6EE0" w:rsidRPr="00EE3CB1" w14:paraId="7CAC7225" w14:textId="77777777" w:rsidTr="00EE3CB1">
      <w:trPr>
        <w:cantSplit/>
        <w:trHeight w:val="85"/>
      </w:trPr>
      <w:tc>
        <w:tcPr>
          <w:tcW w:w="1418" w:type="dxa"/>
          <w:vMerge/>
          <w:vAlign w:val="bottom"/>
        </w:tcPr>
        <w:p w14:paraId="48B33AE1" w14:textId="77777777" w:rsidR="00EE3CB1" w:rsidRPr="00EE3CB1" w:rsidRDefault="00EE3CB1" w:rsidP="00EE3CB1">
          <w:pPr>
            <w:rPr>
              <w:lang w:val="cs-CZ"/>
            </w:rPr>
          </w:pPr>
        </w:p>
      </w:tc>
      <w:tc>
        <w:tcPr>
          <w:tcW w:w="5558" w:type="dxa"/>
        </w:tcPr>
        <w:p w14:paraId="1EE69891" w14:textId="5E46466F" w:rsidR="00EE3CB1" w:rsidRPr="005D77F3" w:rsidRDefault="007A14D1" w:rsidP="00EE3CB1">
          <w:pPr>
            <w:jc w:val="center"/>
            <w:rPr>
              <w:rFonts w:ascii="Arial Narrow" w:hAnsi="Arial Narrow"/>
              <w:b/>
              <w:bCs/>
              <w:lang w:val="cs-CZ"/>
            </w:rPr>
          </w:pPr>
          <w:r>
            <w:rPr>
              <w:rFonts w:ascii="Arial Narrow" w:hAnsi="Arial Narrow"/>
              <w:b/>
              <w:bCs/>
              <w:lang w:val="cs-CZ"/>
            </w:rPr>
            <w:t>Souhrnná technická zpráva</w:t>
          </w:r>
        </w:p>
      </w:tc>
      <w:tc>
        <w:tcPr>
          <w:tcW w:w="2131" w:type="dxa"/>
          <w:gridSpan w:val="2"/>
          <w:vAlign w:val="bottom"/>
        </w:tcPr>
        <w:p w14:paraId="0F77A974" w14:textId="3EB94258" w:rsidR="00EE3CB1" w:rsidRPr="00EE3CB1" w:rsidRDefault="00EE3CB1" w:rsidP="00EE3CB1">
          <w:pPr>
            <w:jc w:val="right"/>
            <w:rPr>
              <w:rFonts w:ascii="Arial Narrow" w:hAnsi="Arial Narrow"/>
              <w:lang w:val="cs-CZ"/>
            </w:rPr>
          </w:pPr>
          <w:r w:rsidRPr="00EE3CB1">
            <w:rPr>
              <w:rFonts w:ascii="Arial Narrow" w:hAnsi="Arial Narrow"/>
              <w:lang w:val="cs-CZ"/>
            </w:rPr>
            <w:t xml:space="preserve">Revize </w:t>
          </w:r>
          <w:r w:rsidR="00F41D48">
            <w:rPr>
              <w:rFonts w:ascii="Arial Narrow" w:hAnsi="Arial Narrow"/>
              <w:lang w:val="cs-CZ"/>
            </w:rPr>
            <w:t>a</w:t>
          </w:r>
        </w:p>
      </w:tc>
    </w:tr>
  </w:tbl>
  <w:p w14:paraId="100F5D51" w14:textId="77777777" w:rsidR="005B09EE" w:rsidRDefault="005B09EE">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B54B9" w14:textId="77777777" w:rsidR="00D21AF2" w:rsidRDefault="00D21AF2" w:rsidP="00EB71A4">
    <w:pPr>
      <w:pStyle w:val="Zhlav"/>
    </w:pPr>
  </w:p>
  <w:p w14:paraId="6B0DFA45" w14:textId="77777777" w:rsidR="00D21AF2" w:rsidRDefault="00D21AF2" w:rsidP="00EB71A4">
    <w:pPr>
      <w:pStyle w:val="Zhlav"/>
    </w:pPr>
  </w:p>
  <w:p w14:paraId="12472AB2" w14:textId="77777777" w:rsidR="00D21AF2" w:rsidRPr="009F37A4" w:rsidRDefault="00D21AF2" w:rsidP="009F37A4">
    <w:pPr>
      <w:pStyle w:val="DocumentName"/>
    </w:pPr>
    <w:r w:rsidRPr="00DC2E03">
      <w:rPr>
        <w:noProof/>
        <w:lang w:val="sv-SE" w:eastAsia="sv-SE"/>
      </w:rPr>
      <w:drawing>
        <wp:anchor distT="0" distB="0" distL="114300" distR="114300" simplePos="0" relativeHeight="251658242" behindDoc="1" locked="1" layoutInCell="1" allowOverlap="1" wp14:anchorId="0A4A7BD9" wp14:editId="667DE8CE">
          <wp:simplePos x="0" y="0"/>
          <wp:positionH relativeFrom="page">
            <wp:posOffset>6480810</wp:posOffset>
          </wp:positionH>
          <wp:positionV relativeFrom="page">
            <wp:posOffset>360045</wp:posOffset>
          </wp:positionV>
          <wp:extent cx="720000" cy="720000"/>
          <wp:effectExtent l="0" t="0" r="4445" b="4445"/>
          <wp:wrapNone/>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313F"/>
    <w:multiLevelType w:val="hybridMultilevel"/>
    <w:tmpl w:val="E4145A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2E75EE"/>
    <w:multiLevelType w:val="hybridMultilevel"/>
    <w:tmpl w:val="175EB676"/>
    <w:lvl w:ilvl="0" w:tplc="D97E37AC">
      <w:start w:val="1"/>
      <w:numFmt w:val="lowerLetter"/>
      <w:pStyle w:val="Nadpis3"/>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C45A47"/>
    <w:multiLevelType w:val="hybridMultilevel"/>
    <w:tmpl w:val="5DB446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01118C1"/>
    <w:multiLevelType w:val="hybridMultilevel"/>
    <w:tmpl w:val="BA6EC4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483217A"/>
    <w:multiLevelType w:val="hybridMultilevel"/>
    <w:tmpl w:val="48CAE5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5DC4FAF"/>
    <w:multiLevelType w:val="hybridMultilevel"/>
    <w:tmpl w:val="F7FE752C"/>
    <w:lvl w:ilvl="0" w:tplc="E924B8AE">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5E23041"/>
    <w:multiLevelType w:val="hybridMultilevel"/>
    <w:tmpl w:val="FA08AA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AD63E7B"/>
    <w:multiLevelType w:val="hybridMultilevel"/>
    <w:tmpl w:val="E9840F50"/>
    <w:lvl w:ilvl="0" w:tplc="F3AA7D4E">
      <w:numFmt w:val="bullet"/>
      <w:pStyle w:val="Odrky"/>
      <w:lvlText w:val="-"/>
      <w:lvlJc w:val="left"/>
      <w:pPr>
        <w:ind w:left="720" w:hanging="360"/>
      </w:pPr>
      <w:rPr>
        <w:rFonts w:ascii="Arial Narrow" w:eastAsia="Times New Roman" w:hAnsi="Arial Narrow"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356823"/>
    <w:multiLevelType w:val="hybridMultilevel"/>
    <w:tmpl w:val="9912EA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E2225FE"/>
    <w:multiLevelType w:val="multilevel"/>
    <w:tmpl w:val="651C7C0C"/>
    <w:lvl w:ilvl="0">
      <w:start w:val="1"/>
      <w:numFmt w:val="decimal"/>
      <w:pStyle w:val="Nadpis1"/>
      <w:lvlText w:val="B.%1."/>
      <w:lvlJc w:val="left"/>
      <w:pPr>
        <w:ind w:left="360" w:hanging="360"/>
      </w:pPr>
      <w:rPr>
        <w:rFonts w:hint="default"/>
      </w:rPr>
    </w:lvl>
    <w:lvl w:ilvl="1">
      <w:start w:val="1"/>
      <w:numFmt w:val="decimal"/>
      <w:lvlText w:val="%1.%2"/>
      <w:lvlJc w:val="left"/>
      <w:pPr>
        <w:tabs>
          <w:tab w:val="num" w:pos="1009"/>
        </w:tabs>
        <w:ind w:left="1009" w:hanging="1009"/>
      </w:pPr>
      <w:rPr>
        <w:rFonts w:hint="default"/>
      </w:rPr>
    </w:lvl>
    <w:lvl w:ilvl="2">
      <w:start w:val="1"/>
      <w:numFmt w:val="decimal"/>
      <w:lvlText w:val="%1.%2.%3"/>
      <w:lvlJc w:val="left"/>
      <w:pPr>
        <w:tabs>
          <w:tab w:val="num" w:pos="1009"/>
        </w:tabs>
        <w:ind w:left="1009" w:hanging="1009"/>
      </w:pPr>
      <w:rPr>
        <w:rFonts w:hint="default"/>
      </w:rPr>
    </w:lvl>
    <w:lvl w:ilvl="3">
      <w:start w:val="1"/>
      <w:numFmt w:val="decimal"/>
      <w:pStyle w:val="Nadpis4"/>
      <w:lvlText w:val="%1.%2.%3.%4"/>
      <w:lvlJc w:val="left"/>
      <w:pPr>
        <w:tabs>
          <w:tab w:val="num" w:pos="1009"/>
        </w:tabs>
        <w:ind w:left="1009" w:hanging="1009"/>
      </w:pPr>
      <w:rPr>
        <w:rFonts w:hint="default"/>
      </w:rPr>
    </w:lvl>
    <w:lvl w:ilvl="4">
      <w:start w:val="1"/>
      <w:numFmt w:val="decimal"/>
      <w:pStyle w:val="Nadpis5"/>
      <w:lvlText w:val="%1.%2.%3.%4.%5"/>
      <w:lvlJc w:val="left"/>
      <w:pPr>
        <w:tabs>
          <w:tab w:val="num" w:pos="1009"/>
        </w:tabs>
        <w:ind w:left="1009" w:hanging="1009"/>
      </w:pPr>
      <w:rPr>
        <w:rFonts w:hint="default"/>
      </w:rPr>
    </w:lvl>
    <w:lvl w:ilvl="5">
      <w:start w:val="1"/>
      <w:numFmt w:val="decimal"/>
      <w:pStyle w:val="Nadpis6"/>
      <w:suff w:val="space"/>
      <w:lvlText w:val="%1.%2.%3.%4.%5.%6"/>
      <w:lvlJc w:val="left"/>
      <w:pPr>
        <w:ind w:left="0" w:firstLine="0"/>
      </w:pPr>
      <w:rPr>
        <w:rFonts w:hint="default"/>
      </w:rPr>
    </w:lvl>
    <w:lvl w:ilvl="6">
      <w:start w:val="1"/>
      <w:numFmt w:val="decimal"/>
      <w:pStyle w:val="Nadpis7"/>
      <w:suff w:val="space"/>
      <w:lvlText w:val="%1.%2.%3.%4.%5.%6.%7"/>
      <w:lvlJc w:val="left"/>
      <w:pPr>
        <w:ind w:left="0" w:firstLine="0"/>
      </w:pPr>
      <w:rPr>
        <w:rFonts w:hint="default"/>
      </w:rPr>
    </w:lvl>
    <w:lvl w:ilvl="7">
      <w:start w:val="1"/>
      <w:numFmt w:val="decimal"/>
      <w:pStyle w:val="Nadpis8"/>
      <w:suff w:val="space"/>
      <w:lvlText w:val="%1.%2.%3.%4.%5.%6.%7.%8"/>
      <w:lvlJc w:val="left"/>
      <w:pPr>
        <w:ind w:left="0" w:firstLine="0"/>
      </w:pPr>
      <w:rPr>
        <w:rFonts w:hint="default"/>
      </w:rPr>
    </w:lvl>
    <w:lvl w:ilvl="8">
      <w:start w:val="1"/>
      <w:numFmt w:val="decimal"/>
      <w:pStyle w:val="Nadpis9"/>
      <w:suff w:val="space"/>
      <w:lvlText w:val="%1.%2.%3.%4.%5.%6.%7.%8.%9"/>
      <w:lvlJc w:val="left"/>
      <w:pPr>
        <w:ind w:left="0" w:firstLine="0"/>
      </w:pPr>
      <w:rPr>
        <w:rFonts w:hint="default"/>
      </w:rPr>
    </w:lvl>
  </w:abstractNum>
  <w:abstractNum w:abstractNumId="10" w15:restartNumberingAfterBreak="0">
    <w:nsid w:val="1FF351F8"/>
    <w:multiLevelType w:val="hybridMultilevel"/>
    <w:tmpl w:val="C13A78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1207FD1"/>
    <w:multiLevelType w:val="hybridMultilevel"/>
    <w:tmpl w:val="73808E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5817EF"/>
    <w:multiLevelType w:val="hybridMultilevel"/>
    <w:tmpl w:val="E43216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F48111C"/>
    <w:multiLevelType w:val="hybridMultilevel"/>
    <w:tmpl w:val="405A44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6563A5D"/>
    <w:multiLevelType w:val="multilevel"/>
    <w:tmpl w:val="DBA8420E"/>
    <w:lvl w:ilvl="0">
      <w:start w:val="1"/>
      <w:numFmt w:val="bullet"/>
      <w:pStyle w:val="ListTE"/>
      <w:lvlText w:val=""/>
      <w:lvlJc w:val="left"/>
      <w:pPr>
        <w:tabs>
          <w:tab w:val="num" w:pos="1418"/>
        </w:tabs>
        <w:ind w:left="1418" w:hanging="284"/>
      </w:pPr>
      <w:rPr>
        <w:rFonts w:ascii="Symbol" w:hAnsi="Symbol" w:hint="default"/>
        <w:b/>
        <w:i w:val="0"/>
        <w:color w:val="1C2691"/>
        <w:sz w:val="18"/>
        <w:szCs w:val="24"/>
      </w:rPr>
    </w:lvl>
    <w:lvl w:ilvl="1">
      <w:start w:val="1"/>
      <w:numFmt w:val="bullet"/>
      <w:lvlText w:val="-"/>
      <w:lvlJc w:val="left"/>
      <w:pPr>
        <w:tabs>
          <w:tab w:val="num" w:pos="1701"/>
        </w:tabs>
        <w:ind w:left="1701" w:hanging="283"/>
      </w:pPr>
      <w:rPr>
        <w:rFonts w:ascii="Times New Roman" w:hAnsi="Times New Roman" w:cs="Times New Roman" w:hint="default"/>
        <w:b/>
        <w:i w:val="0"/>
        <w:color w:val="auto"/>
        <w:sz w:val="22"/>
        <w:szCs w:val="16"/>
      </w:rPr>
    </w:lvl>
    <w:lvl w:ilvl="2">
      <w:start w:val="1"/>
      <w:numFmt w:val="bullet"/>
      <w:lvlText w:val=""/>
      <w:lvlJc w:val="left"/>
      <w:pPr>
        <w:tabs>
          <w:tab w:val="num" w:pos="1985"/>
        </w:tabs>
        <w:ind w:left="1985" w:hanging="284"/>
      </w:pPr>
      <w:rPr>
        <w:rFonts w:ascii="Wingdings" w:hAnsi="Wingdings" w:hint="default"/>
        <w:color w:val="998F86"/>
      </w:rPr>
    </w:lvl>
    <w:lvl w:ilvl="3">
      <w:start w:val="1"/>
      <w:numFmt w:val="bullet"/>
      <w:lvlText w:val="."/>
      <w:lvlJc w:val="left"/>
      <w:pPr>
        <w:tabs>
          <w:tab w:val="num" w:pos="2268"/>
        </w:tabs>
        <w:ind w:left="2268" w:hanging="283"/>
      </w:pPr>
      <w:rPr>
        <w:rFonts w:ascii="Times New Roman" w:hAnsi="Times New Roman" w:cs="Times New Roman" w:hint="default"/>
      </w:rPr>
    </w:lvl>
    <w:lvl w:ilvl="4">
      <w:start w:val="1"/>
      <w:numFmt w:val="bullet"/>
      <w:lvlText w:val="o"/>
      <w:lvlJc w:val="left"/>
      <w:pPr>
        <w:tabs>
          <w:tab w:val="num" w:pos="2552"/>
        </w:tabs>
        <w:ind w:left="2552" w:hanging="284"/>
      </w:pPr>
      <w:rPr>
        <w:rFonts w:ascii="Courier New" w:hAnsi="Courier New" w:hint="default"/>
      </w:rPr>
    </w:lvl>
    <w:lvl w:ilvl="5">
      <w:start w:val="1"/>
      <w:numFmt w:val="bullet"/>
      <w:lvlText w:val=""/>
      <w:lvlJc w:val="left"/>
      <w:pPr>
        <w:tabs>
          <w:tab w:val="num" w:pos="5454"/>
        </w:tabs>
        <w:ind w:left="5454" w:hanging="360"/>
      </w:pPr>
      <w:rPr>
        <w:rFonts w:ascii="Wingdings" w:hAnsi="Wingdings" w:hint="default"/>
      </w:rPr>
    </w:lvl>
    <w:lvl w:ilvl="6">
      <w:start w:val="1"/>
      <w:numFmt w:val="bullet"/>
      <w:lvlText w:val=""/>
      <w:lvlJc w:val="left"/>
      <w:pPr>
        <w:tabs>
          <w:tab w:val="num" w:pos="6174"/>
        </w:tabs>
        <w:ind w:left="6174" w:hanging="360"/>
      </w:pPr>
      <w:rPr>
        <w:rFonts w:ascii="Symbol" w:hAnsi="Symbol" w:hint="default"/>
      </w:rPr>
    </w:lvl>
    <w:lvl w:ilvl="7">
      <w:start w:val="1"/>
      <w:numFmt w:val="bullet"/>
      <w:lvlText w:val="o"/>
      <w:lvlJc w:val="left"/>
      <w:pPr>
        <w:tabs>
          <w:tab w:val="num" w:pos="6894"/>
        </w:tabs>
        <w:ind w:left="6894" w:hanging="360"/>
      </w:pPr>
      <w:rPr>
        <w:rFonts w:ascii="Courier New" w:hAnsi="Courier New" w:cs="Courier New" w:hint="default"/>
      </w:rPr>
    </w:lvl>
    <w:lvl w:ilvl="8">
      <w:start w:val="1"/>
      <w:numFmt w:val="bullet"/>
      <w:lvlText w:val=""/>
      <w:lvlJc w:val="left"/>
      <w:pPr>
        <w:tabs>
          <w:tab w:val="num" w:pos="7614"/>
        </w:tabs>
        <w:ind w:left="7614" w:hanging="360"/>
      </w:pPr>
      <w:rPr>
        <w:rFonts w:ascii="Wingdings" w:hAnsi="Wingdings" w:hint="default"/>
      </w:rPr>
    </w:lvl>
  </w:abstractNum>
  <w:abstractNum w:abstractNumId="15" w15:restartNumberingAfterBreak="0">
    <w:nsid w:val="38EC7556"/>
    <w:multiLevelType w:val="hybridMultilevel"/>
    <w:tmpl w:val="844AA7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A16252E"/>
    <w:multiLevelType w:val="hybridMultilevel"/>
    <w:tmpl w:val="25A45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AF03D7C"/>
    <w:multiLevelType w:val="hybridMultilevel"/>
    <w:tmpl w:val="07F231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F3F22E9"/>
    <w:multiLevelType w:val="hybridMultilevel"/>
    <w:tmpl w:val="6D3AA60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1FE6F96"/>
    <w:multiLevelType w:val="hybridMultilevel"/>
    <w:tmpl w:val="486E2E2A"/>
    <w:lvl w:ilvl="0" w:tplc="D2E2AB0A">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26311C1"/>
    <w:multiLevelType w:val="hybridMultilevel"/>
    <w:tmpl w:val="4E9C42C0"/>
    <w:lvl w:ilvl="0" w:tplc="C900A610">
      <w:start w:val="1"/>
      <w:numFmt w:val="decimal"/>
      <w:pStyle w:val="Nadpis2"/>
      <w:lvlText w:val="B.2.%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58A0917"/>
    <w:multiLevelType w:val="hybridMultilevel"/>
    <w:tmpl w:val="B91E5F50"/>
    <w:lvl w:ilvl="0" w:tplc="D3064998">
      <w:start w:val="1"/>
      <w:numFmt w:val="bullet"/>
      <w:lvlText w:val="-"/>
      <w:lvlJc w:val="left"/>
      <w:pPr>
        <w:ind w:left="720" w:hanging="360"/>
      </w:pPr>
      <w:rPr>
        <w:rFonts w:ascii="Calibri" w:hAnsi="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75E2C58"/>
    <w:multiLevelType w:val="hybridMultilevel"/>
    <w:tmpl w:val="BCD02DA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A904401"/>
    <w:multiLevelType w:val="hybridMultilevel"/>
    <w:tmpl w:val="5CDA99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B1524A2"/>
    <w:multiLevelType w:val="hybridMultilevel"/>
    <w:tmpl w:val="D5BE90C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5" w15:restartNumberingAfterBreak="0">
    <w:nsid w:val="50273C44"/>
    <w:multiLevelType w:val="hybridMultilevel"/>
    <w:tmpl w:val="7F0C73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26F37DD"/>
    <w:multiLevelType w:val="multilevel"/>
    <w:tmpl w:val="44AE581E"/>
    <w:lvl w:ilvl="0">
      <w:start w:val="1"/>
      <w:numFmt w:val="decimal"/>
      <w:pStyle w:val="slovanseznam"/>
      <w:lvlText w:val="%1."/>
      <w:lvlJc w:val="left"/>
      <w:pPr>
        <w:ind w:left="720" w:hanging="363"/>
      </w:pPr>
      <w:rPr>
        <w:rFonts w:hint="default"/>
      </w:rPr>
    </w:lvl>
    <w:lvl w:ilvl="1">
      <w:start w:val="1"/>
      <w:numFmt w:val="lowerLetter"/>
      <w:pStyle w:val="slovanseznam2"/>
      <w:lvlText w:val="%2."/>
      <w:lvlJc w:val="left"/>
      <w:pPr>
        <w:ind w:left="1440" w:hanging="363"/>
      </w:pPr>
      <w:rPr>
        <w:rFonts w:hint="default"/>
      </w:rPr>
    </w:lvl>
    <w:lvl w:ilvl="2">
      <w:start w:val="1"/>
      <w:numFmt w:val="lowerRoman"/>
      <w:pStyle w:val="slovanse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27" w15:restartNumberingAfterBreak="0">
    <w:nsid w:val="5A6E6921"/>
    <w:multiLevelType w:val="hybridMultilevel"/>
    <w:tmpl w:val="CF6E2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A9D0FF8"/>
    <w:multiLevelType w:val="hybridMultilevel"/>
    <w:tmpl w:val="AAB8F782"/>
    <w:lvl w:ilvl="0" w:tplc="7A5C846C">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30" w15:restartNumberingAfterBreak="0">
    <w:nsid w:val="5CF904E4"/>
    <w:multiLevelType w:val="hybridMultilevel"/>
    <w:tmpl w:val="AAE6D0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210568C"/>
    <w:multiLevelType w:val="hybridMultilevel"/>
    <w:tmpl w:val="DDD823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5FF2ED6"/>
    <w:multiLevelType w:val="hybridMultilevel"/>
    <w:tmpl w:val="E9D05AF6"/>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33" w15:restartNumberingAfterBreak="0">
    <w:nsid w:val="6F001718"/>
    <w:multiLevelType w:val="multilevel"/>
    <w:tmpl w:val="BD6EC5DE"/>
    <w:name w:val="úroveň 4"/>
    <w:lvl w:ilvl="0">
      <w:start w:val="1"/>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rPr>
        <w:rFonts w:hint="default"/>
        <w:b/>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F457B29"/>
    <w:multiLevelType w:val="hybridMultilevel"/>
    <w:tmpl w:val="6D3AA608"/>
    <w:lvl w:ilvl="0" w:tplc="53DEDDC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1627AA9"/>
    <w:multiLevelType w:val="hybridMultilevel"/>
    <w:tmpl w:val="E0AA93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21A0D0A"/>
    <w:multiLevelType w:val="hybridMultilevel"/>
    <w:tmpl w:val="DF74DE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6852A33"/>
    <w:multiLevelType w:val="hybridMultilevel"/>
    <w:tmpl w:val="5052C5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74D1B45"/>
    <w:multiLevelType w:val="hybridMultilevel"/>
    <w:tmpl w:val="975C4B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9004D90"/>
    <w:multiLevelType w:val="hybridMultilevel"/>
    <w:tmpl w:val="7FF8CA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A0028C2"/>
    <w:multiLevelType w:val="hybridMultilevel"/>
    <w:tmpl w:val="A76C43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D69057B"/>
    <w:multiLevelType w:val="hybridMultilevel"/>
    <w:tmpl w:val="17DE090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E5D12D1"/>
    <w:multiLevelType w:val="hybridMultilevel"/>
    <w:tmpl w:val="061252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034990096">
    <w:abstractNumId w:val="29"/>
  </w:num>
  <w:num w:numId="2" w16cid:durableId="442463884">
    <w:abstractNumId w:val="9"/>
  </w:num>
  <w:num w:numId="3" w16cid:durableId="517892192">
    <w:abstractNumId w:val="26"/>
  </w:num>
  <w:num w:numId="4" w16cid:durableId="1830319044">
    <w:abstractNumId w:val="20"/>
  </w:num>
  <w:num w:numId="5" w16cid:durableId="1828520415">
    <w:abstractNumId w:val="5"/>
    <w:lvlOverride w:ilvl="0">
      <w:startOverride w:val="1"/>
    </w:lvlOverride>
  </w:num>
  <w:num w:numId="6" w16cid:durableId="637564987">
    <w:abstractNumId w:val="5"/>
    <w:lvlOverride w:ilvl="0">
      <w:startOverride w:val="1"/>
    </w:lvlOverride>
  </w:num>
  <w:num w:numId="7" w16cid:durableId="1707750261">
    <w:abstractNumId w:val="22"/>
  </w:num>
  <w:num w:numId="8" w16cid:durableId="1474715202">
    <w:abstractNumId w:val="34"/>
  </w:num>
  <w:num w:numId="9" w16cid:durableId="682827654">
    <w:abstractNumId w:val="18"/>
  </w:num>
  <w:num w:numId="10" w16cid:durableId="1892036614">
    <w:abstractNumId w:val="23"/>
  </w:num>
  <w:num w:numId="11" w16cid:durableId="1739092417">
    <w:abstractNumId w:val="5"/>
    <w:lvlOverride w:ilvl="0">
      <w:startOverride w:val="1"/>
    </w:lvlOverride>
  </w:num>
  <w:num w:numId="12" w16cid:durableId="400562350">
    <w:abstractNumId w:val="1"/>
  </w:num>
  <w:num w:numId="13" w16cid:durableId="367990097">
    <w:abstractNumId w:val="28"/>
  </w:num>
  <w:num w:numId="14" w16cid:durableId="1619290016">
    <w:abstractNumId w:val="16"/>
  </w:num>
  <w:num w:numId="15" w16cid:durableId="1749571964">
    <w:abstractNumId w:val="10"/>
  </w:num>
  <w:num w:numId="16" w16cid:durableId="1373728788">
    <w:abstractNumId w:val="14"/>
  </w:num>
  <w:num w:numId="17" w16cid:durableId="966353749">
    <w:abstractNumId w:val="6"/>
  </w:num>
  <w:num w:numId="18" w16cid:durableId="1168862153">
    <w:abstractNumId w:val="8"/>
  </w:num>
  <w:num w:numId="19" w16cid:durableId="776218280">
    <w:abstractNumId w:val="36"/>
  </w:num>
  <w:num w:numId="20" w16cid:durableId="390932415">
    <w:abstractNumId w:val="12"/>
  </w:num>
  <w:num w:numId="21" w16cid:durableId="1040933974">
    <w:abstractNumId w:val="27"/>
  </w:num>
  <w:num w:numId="22" w16cid:durableId="104084563">
    <w:abstractNumId w:val="38"/>
  </w:num>
  <w:num w:numId="23" w16cid:durableId="359549151">
    <w:abstractNumId w:val="13"/>
  </w:num>
  <w:num w:numId="24" w16cid:durableId="1684627872">
    <w:abstractNumId w:val="40"/>
  </w:num>
  <w:num w:numId="25" w16cid:durableId="249045269">
    <w:abstractNumId w:val="25"/>
  </w:num>
  <w:num w:numId="26" w16cid:durableId="1621452214">
    <w:abstractNumId w:val="0"/>
  </w:num>
  <w:num w:numId="27" w16cid:durableId="529614380">
    <w:abstractNumId w:val="2"/>
  </w:num>
  <w:num w:numId="28" w16cid:durableId="784539505">
    <w:abstractNumId w:val="11"/>
  </w:num>
  <w:num w:numId="29" w16cid:durableId="1024096468">
    <w:abstractNumId w:val="24"/>
  </w:num>
  <w:num w:numId="30" w16cid:durableId="255867832">
    <w:abstractNumId w:val="30"/>
  </w:num>
  <w:num w:numId="31" w16cid:durableId="1905485097">
    <w:abstractNumId w:val="3"/>
  </w:num>
  <w:num w:numId="32" w16cid:durableId="846167415">
    <w:abstractNumId w:val="42"/>
  </w:num>
  <w:num w:numId="33" w16cid:durableId="203446854">
    <w:abstractNumId w:val="41"/>
  </w:num>
  <w:num w:numId="34" w16cid:durableId="1310787146">
    <w:abstractNumId w:val="19"/>
  </w:num>
  <w:num w:numId="35" w16cid:durableId="1869485837">
    <w:abstractNumId w:val="31"/>
  </w:num>
  <w:num w:numId="36" w16cid:durableId="1799449326">
    <w:abstractNumId w:val="7"/>
  </w:num>
  <w:num w:numId="37" w16cid:durableId="932517900">
    <w:abstractNumId w:val="15"/>
  </w:num>
  <w:num w:numId="38" w16cid:durableId="1667784344">
    <w:abstractNumId w:val="32"/>
  </w:num>
  <w:num w:numId="39" w16cid:durableId="1116482849">
    <w:abstractNumId w:val="21"/>
  </w:num>
  <w:num w:numId="40" w16cid:durableId="1466200768">
    <w:abstractNumId w:val="5"/>
  </w:num>
  <w:num w:numId="41" w16cid:durableId="526407532">
    <w:abstractNumId w:val="4"/>
  </w:num>
  <w:num w:numId="42" w16cid:durableId="1448502344">
    <w:abstractNumId w:val="39"/>
  </w:num>
  <w:num w:numId="43" w16cid:durableId="1115296468">
    <w:abstractNumId w:val="35"/>
  </w:num>
  <w:num w:numId="44" w16cid:durableId="564411922">
    <w:abstractNumId w:val="37"/>
  </w:num>
  <w:num w:numId="45" w16cid:durableId="768891637">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0D46"/>
    <w:rsid w:val="00000368"/>
    <w:rsid w:val="00000CB0"/>
    <w:rsid w:val="00000CE6"/>
    <w:rsid w:val="00001CA4"/>
    <w:rsid w:val="00002C5F"/>
    <w:rsid w:val="000036A8"/>
    <w:rsid w:val="00004A15"/>
    <w:rsid w:val="00005BC1"/>
    <w:rsid w:val="00010424"/>
    <w:rsid w:val="000140DC"/>
    <w:rsid w:val="00014D30"/>
    <w:rsid w:val="0001538F"/>
    <w:rsid w:val="00015FB5"/>
    <w:rsid w:val="000161C3"/>
    <w:rsid w:val="00017796"/>
    <w:rsid w:val="0002043B"/>
    <w:rsid w:val="00020946"/>
    <w:rsid w:val="00020AE1"/>
    <w:rsid w:val="000215CC"/>
    <w:rsid w:val="0002273B"/>
    <w:rsid w:val="000229D6"/>
    <w:rsid w:val="00022FE8"/>
    <w:rsid w:val="00025119"/>
    <w:rsid w:val="000268D2"/>
    <w:rsid w:val="00027775"/>
    <w:rsid w:val="000332D9"/>
    <w:rsid w:val="00034D25"/>
    <w:rsid w:val="00035071"/>
    <w:rsid w:val="0003695E"/>
    <w:rsid w:val="000402B4"/>
    <w:rsid w:val="00040418"/>
    <w:rsid w:val="0004322B"/>
    <w:rsid w:val="000443B9"/>
    <w:rsid w:val="000449C5"/>
    <w:rsid w:val="00044F3D"/>
    <w:rsid w:val="000454BA"/>
    <w:rsid w:val="00045647"/>
    <w:rsid w:val="000474F5"/>
    <w:rsid w:val="00047FB0"/>
    <w:rsid w:val="000525F6"/>
    <w:rsid w:val="0005276C"/>
    <w:rsid w:val="000539D1"/>
    <w:rsid w:val="00053B04"/>
    <w:rsid w:val="000543A3"/>
    <w:rsid w:val="00057485"/>
    <w:rsid w:val="00057B59"/>
    <w:rsid w:val="00063399"/>
    <w:rsid w:val="00064439"/>
    <w:rsid w:val="000654CB"/>
    <w:rsid w:val="000656A3"/>
    <w:rsid w:val="00065822"/>
    <w:rsid w:val="00070504"/>
    <w:rsid w:val="00070B73"/>
    <w:rsid w:val="0007134C"/>
    <w:rsid w:val="00072B7E"/>
    <w:rsid w:val="00072E99"/>
    <w:rsid w:val="000738F2"/>
    <w:rsid w:val="0007414A"/>
    <w:rsid w:val="00080965"/>
    <w:rsid w:val="00080973"/>
    <w:rsid w:val="00084F62"/>
    <w:rsid w:val="00085775"/>
    <w:rsid w:val="00086082"/>
    <w:rsid w:val="00086AEC"/>
    <w:rsid w:val="000907E8"/>
    <w:rsid w:val="0009131C"/>
    <w:rsid w:val="00092A24"/>
    <w:rsid w:val="00092BAD"/>
    <w:rsid w:val="00092C8E"/>
    <w:rsid w:val="0009386E"/>
    <w:rsid w:val="000943FA"/>
    <w:rsid w:val="000965F8"/>
    <w:rsid w:val="00096B80"/>
    <w:rsid w:val="00096CC9"/>
    <w:rsid w:val="000A0FD2"/>
    <w:rsid w:val="000A297A"/>
    <w:rsid w:val="000A300E"/>
    <w:rsid w:val="000A331F"/>
    <w:rsid w:val="000A3746"/>
    <w:rsid w:val="000A379A"/>
    <w:rsid w:val="000A37BA"/>
    <w:rsid w:val="000A384B"/>
    <w:rsid w:val="000A42DC"/>
    <w:rsid w:val="000A43FB"/>
    <w:rsid w:val="000A6803"/>
    <w:rsid w:val="000B1EC6"/>
    <w:rsid w:val="000B2165"/>
    <w:rsid w:val="000B21ED"/>
    <w:rsid w:val="000B600E"/>
    <w:rsid w:val="000B60F7"/>
    <w:rsid w:val="000B6823"/>
    <w:rsid w:val="000B748D"/>
    <w:rsid w:val="000C041C"/>
    <w:rsid w:val="000C1693"/>
    <w:rsid w:val="000C2C4B"/>
    <w:rsid w:val="000C32DD"/>
    <w:rsid w:val="000C45C9"/>
    <w:rsid w:val="000C5706"/>
    <w:rsid w:val="000C5AC4"/>
    <w:rsid w:val="000C7A49"/>
    <w:rsid w:val="000D12ED"/>
    <w:rsid w:val="000D1BD6"/>
    <w:rsid w:val="000D20CB"/>
    <w:rsid w:val="000D2240"/>
    <w:rsid w:val="000D228E"/>
    <w:rsid w:val="000D2983"/>
    <w:rsid w:val="000D29D8"/>
    <w:rsid w:val="000D344C"/>
    <w:rsid w:val="000D429A"/>
    <w:rsid w:val="000D4F12"/>
    <w:rsid w:val="000D7FFA"/>
    <w:rsid w:val="000E0346"/>
    <w:rsid w:val="000E0987"/>
    <w:rsid w:val="000E0A0D"/>
    <w:rsid w:val="000E107C"/>
    <w:rsid w:val="000E234C"/>
    <w:rsid w:val="000E29D7"/>
    <w:rsid w:val="000E2F00"/>
    <w:rsid w:val="000E3F13"/>
    <w:rsid w:val="000E50C5"/>
    <w:rsid w:val="000E50E0"/>
    <w:rsid w:val="000E6DBC"/>
    <w:rsid w:val="000E6F19"/>
    <w:rsid w:val="000E7F01"/>
    <w:rsid w:val="000F0024"/>
    <w:rsid w:val="000F13C8"/>
    <w:rsid w:val="000F2DE3"/>
    <w:rsid w:val="000F30C3"/>
    <w:rsid w:val="000F416E"/>
    <w:rsid w:val="001008F2"/>
    <w:rsid w:val="001038C8"/>
    <w:rsid w:val="00103EAD"/>
    <w:rsid w:val="001118E9"/>
    <w:rsid w:val="0011258B"/>
    <w:rsid w:val="001129CC"/>
    <w:rsid w:val="001137EE"/>
    <w:rsid w:val="00115ED0"/>
    <w:rsid w:val="00120460"/>
    <w:rsid w:val="001212EF"/>
    <w:rsid w:val="00121CDA"/>
    <w:rsid w:val="00121CDB"/>
    <w:rsid w:val="00121D6E"/>
    <w:rsid w:val="00121FEA"/>
    <w:rsid w:val="001220CB"/>
    <w:rsid w:val="00122911"/>
    <w:rsid w:val="0012360A"/>
    <w:rsid w:val="0012427E"/>
    <w:rsid w:val="00124439"/>
    <w:rsid w:val="001244A9"/>
    <w:rsid w:val="00124BCA"/>
    <w:rsid w:val="0012508B"/>
    <w:rsid w:val="0012520D"/>
    <w:rsid w:val="00125527"/>
    <w:rsid w:val="0012603C"/>
    <w:rsid w:val="00127792"/>
    <w:rsid w:val="00130141"/>
    <w:rsid w:val="00132F7E"/>
    <w:rsid w:val="001332D5"/>
    <w:rsid w:val="00133E0D"/>
    <w:rsid w:val="00133E12"/>
    <w:rsid w:val="00133E63"/>
    <w:rsid w:val="001361AC"/>
    <w:rsid w:val="00136AD9"/>
    <w:rsid w:val="001379E8"/>
    <w:rsid w:val="00137CF6"/>
    <w:rsid w:val="001413AD"/>
    <w:rsid w:val="0014176D"/>
    <w:rsid w:val="001419E0"/>
    <w:rsid w:val="00142C57"/>
    <w:rsid w:val="001462EF"/>
    <w:rsid w:val="00146474"/>
    <w:rsid w:val="001468DF"/>
    <w:rsid w:val="001472CE"/>
    <w:rsid w:val="001504A5"/>
    <w:rsid w:val="001505AF"/>
    <w:rsid w:val="00151575"/>
    <w:rsid w:val="00151625"/>
    <w:rsid w:val="00151E36"/>
    <w:rsid w:val="001524AF"/>
    <w:rsid w:val="0015390A"/>
    <w:rsid w:val="001539A0"/>
    <w:rsid w:val="00155D60"/>
    <w:rsid w:val="00155E4D"/>
    <w:rsid w:val="001562B3"/>
    <w:rsid w:val="001562CE"/>
    <w:rsid w:val="00156653"/>
    <w:rsid w:val="001568CF"/>
    <w:rsid w:val="00160859"/>
    <w:rsid w:val="00160C46"/>
    <w:rsid w:val="00161577"/>
    <w:rsid w:val="001616F2"/>
    <w:rsid w:val="00161FAB"/>
    <w:rsid w:val="001638E0"/>
    <w:rsid w:val="00164DC7"/>
    <w:rsid w:val="00166CA1"/>
    <w:rsid w:val="001701AA"/>
    <w:rsid w:val="0017085F"/>
    <w:rsid w:val="00173E5A"/>
    <w:rsid w:val="00174BAD"/>
    <w:rsid w:val="001776B1"/>
    <w:rsid w:val="0017780B"/>
    <w:rsid w:val="0018008A"/>
    <w:rsid w:val="001804CA"/>
    <w:rsid w:val="001806DA"/>
    <w:rsid w:val="0018074A"/>
    <w:rsid w:val="0018139F"/>
    <w:rsid w:val="00181FD3"/>
    <w:rsid w:val="00183E91"/>
    <w:rsid w:val="0018659F"/>
    <w:rsid w:val="001868F6"/>
    <w:rsid w:val="00187737"/>
    <w:rsid w:val="00190348"/>
    <w:rsid w:val="001921C6"/>
    <w:rsid w:val="001921FF"/>
    <w:rsid w:val="0019285B"/>
    <w:rsid w:val="00192D80"/>
    <w:rsid w:val="001935E7"/>
    <w:rsid w:val="00193AA6"/>
    <w:rsid w:val="00193F63"/>
    <w:rsid w:val="0019412F"/>
    <w:rsid w:val="00194574"/>
    <w:rsid w:val="00194A5C"/>
    <w:rsid w:val="00195C82"/>
    <w:rsid w:val="0019615E"/>
    <w:rsid w:val="001A0301"/>
    <w:rsid w:val="001A0BFB"/>
    <w:rsid w:val="001A14EF"/>
    <w:rsid w:val="001A30C4"/>
    <w:rsid w:val="001A3FA9"/>
    <w:rsid w:val="001A41EE"/>
    <w:rsid w:val="001A42A8"/>
    <w:rsid w:val="001A4F24"/>
    <w:rsid w:val="001A53E3"/>
    <w:rsid w:val="001A59D0"/>
    <w:rsid w:val="001A6CF1"/>
    <w:rsid w:val="001B194E"/>
    <w:rsid w:val="001B1AD8"/>
    <w:rsid w:val="001B323D"/>
    <w:rsid w:val="001B5254"/>
    <w:rsid w:val="001B766C"/>
    <w:rsid w:val="001C019A"/>
    <w:rsid w:val="001C036B"/>
    <w:rsid w:val="001C19AE"/>
    <w:rsid w:val="001C26CB"/>
    <w:rsid w:val="001C376C"/>
    <w:rsid w:val="001C3BD5"/>
    <w:rsid w:val="001C5505"/>
    <w:rsid w:val="001C6E0B"/>
    <w:rsid w:val="001C7DA4"/>
    <w:rsid w:val="001D1B51"/>
    <w:rsid w:val="001D2B74"/>
    <w:rsid w:val="001D5A10"/>
    <w:rsid w:val="001D62BD"/>
    <w:rsid w:val="001E07B2"/>
    <w:rsid w:val="001E093C"/>
    <w:rsid w:val="001E147E"/>
    <w:rsid w:val="001E2013"/>
    <w:rsid w:val="001E3707"/>
    <w:rsid w:val="001E40CB"/>
    <w:rsid w:val="001E4738"/>
    <w:rsid w:val="001E630B"/>
    <w:rsid w:val="001F1B47"/>
    <w:rsid w:val="001F21B3"/>
    <w:rsid w:val="001F2A1F"/>
    <w:rsid w:val="001F2B37"/>
    <w:rsid w:val="001F367D"/>
    <w:rsid w:val="001F3BFC"/>
    <w:rsid w:val="001F5D15"/>
    <w:rsid w:val="001F5D3D"/>
    <w:rsid w:val="001F5E3A"/>
    <w:rsid w:val="001F62B8"/>
    <w:rsid w:val="001F6A04"/>
    <w:rsid w:val="001F6FC9"/>
    <w:rsid w:val="001F7735"/>
    <w:rsid w:val="002015E9"/>
    <w:rsid w:val="00201871"/>
    <w:rsid w:val="00201D36"/>
    <w:rsid w:val="00201EB6"/>
    <w:rsid w:val="002020CD"/>
    <w:rsid w:val="00202386"/>
    <w:rsid w:val="0020285B"/>
    <w:rsid w:val="00202E9A"/>
    <w:rsid w:val="002031B5"/>
    <w:rsid w:val="002046C5"/>
    <w:rsid w:val="002046F6"/>
    <w:rsid w:val="00204770"/>
    <w:rsid w:val="00206780"/>
    <w:rsid w:val="00206982"/>
    <w:rsid w:val="00207EC2"/>
    <w:rsid w:val="00210D46"/>
    <w:rsid w:val="00211D2B"/>
    <w:rsid w:val="002125DF"/>
    <w:rsid w:val="0021288F"/>
    <w:rsid w:val="002137AB"/>
    <w:rsid w:val="00213C9A"/>
    <w:rsid w:val="00214148"/>
    <w:rsid w:val="00214B39"/>
    <w:rsid w:val="00214D51"/>
    <w:rsid w:val="00215A7E"/>
    <w:rsid w:val="00216B71"/>
    <w:rsid w:val="00217563"/>
    <w:rsid w:val="00220113"/>
    <w:rsid w:val="0022052A"/>
    <w:rsid w:val="00220A90"/>
    <w:rsid w:val="00220DBD"/>
    <w:rsid w:val="002210A8"/>
    <w:rsid w:val="00222A2C"/>
    <w:rsid w:val="00223457"/>
    <w:rsid w:val="002255A8"/>
    <w:rsid w:val="00226F81"/>
    <w:rsid w:val="0022748E"/>
    <w:rsid w:val="00230785"/>
    <w:rsid w:val="00230D14"/>
    <w:rsid w:val="00230E58"/>
    <w:rsid w:val="00231A17"/>
    <w:rsid w:val="002339CD"/>
    <w:rsid w:val="0023573A"/>
    <w:rsid w:val="00235A64"/>
    <w:rsid w:val="002377A2"/>
    <w:rsid w:val="00237923"/>
    <w:rsid w:val="00237C3A"/>
    <w:rsid w:val="00241393"/>
    <w:rsid w:val="00241C23"/>
    <w:rsid w:val="00241E9F"/>
    <w:rsid w:val="00242A50"/>
    <w:rsid w:val="002442FB"/>
    <w:rsid w:val="00244D2C"/>
    <w:rsid w:val="002469C4"/>
    <w:rsid w:val="002508E7"/>
    <w:rsid w:val="002509B5"/>
    <w:rsid w:val="00250DF6"/>
    <w:rsid w:val="002524A5"/>
    <w:rsid w:val="00252FB1"/>
    <w:rsid w:val="00253A87"/>
    <w:rsid w:val="00254CEF"/>
    <w:rsid w:val="00262447"/>
    <w:rsid w:val="00262910"/>
    <w:rsid w:val="002640CC"/>
    <w:rsid w:val="00264C6B"/>
    <w:rsid w:val="002656D9"/>
    <w:rsid w:val="00265C94"/>
    <w:rsid w:val="00267136"/>
    <w:rsid w:val="00267383"/>
    <w:rsid w:val="002700C2"/>
    <w:rsid w:val="00270392"/>
    <w:rsid w:val="0027068B"/>
    <w:rsid w:val="00271559"/>
    <w:rsid w:val="00273906"/>
    <w:rsid w:val="00273C76"/>
    <w:rsid w:val="002742D0"/>
    <w:rsid w:val="0027523D"/>
    <w:rsid w:val="00276AC0"/>
    <w:rsid w:val="00276E4E"/>
    <w:rsid w:val="00276E92"/>
    <w:rsid w:val="00280B81"/>
    <w:rsid w:val="00281616"/>
    <w:rsid w:val="002830B6"/>
    <w:rsid w:val="002845AE"/>
    <w:rsid w:val="00284B09"/>
    <w:rsid w:val="002860D0"/>
    <w:rsid w:val="00287650"/>
    <w:rsid w:val="00287F54"/>
    <w:rsid w:val="0029118A"/>
    <w:rsid w:val="00292375"/>
    <w:rsid w:val="0029353A"/>
    <w:rsid w:val="002961FB"/>
    <w:rsid w:val="002969AA"/>
    <w:rsid w:val="002A1C24"/>
    <w:rsid w:val="002A1CD6"/>
    <w:rsid w:val="002A2806"/>
    <w:rsid w:val="002A469C"/>
    <w:rsid w:val="002A49A3"/>
    <w:rsid w:val="002A6353"/>
    <w:rsid w:val="002B0A92"/>
    <w:rsid w:val="002B0E6C"/>
    <w:rsid w:val="002B106A"/>
    <w:rsid w:val="002B21A0"/>
    <w:rsid w:val="002B2264"/>
    <w:rsid w:val="002B27BE"/>
    <w:rsid w:val="002B37C7"/>
    <w:rsid w:val="002B396F"/>
    <w:rsid w:val="002B3A2A"/>
    <w:rsid w:val="002B560F"/>
    <w:rsid w:val="002B5F0A"/>
    <w:rsid w:val="002B639D"/>
    <w:rsid w:val="002B7D46"/>
    <w:rsid w:val="002C0C17"/>
    <w:rsid w:val="002C134D"/>
    <w:rsid w:val="002C2B78"/>
    <w:rsid w:val="002C2C3E"/>
    <w:rsid w:val="002C5B52"/>
    <w:rsid w:val="002C5BB7"/>
    <w:rsid w:val="002C7271"/>
    <w:rsid w:val="002D0C47"/>
    <w:rsid w:val="002D238E"/>
    <w:rsid w:val="002D265E"/>
    <w:rsid w:val="002D34A7"/>
    <w:rsid w:val="002D365F"/>
    <w:rsid w:val="002D4774"/>
    <w:rsid w:val="002D4860"/>
    <w:rsid w:val="002D4EE3"/>
    <w:rsid w:val="002D4F59"/>
    <w:rsid w:val="002D5E79"/>
    <w:rsid w:val="002D620F"/>
    <w:rsid w:val="002E1E3A"/>
    <w:rsid w:val="002E2081"/>
    <w:rsid w:val="002E29E0"/>
    <w:rsid w:val="002E2AAF"/>
    <w:rsid w:val="002E4CA8"/>
    <w:rsid w:val="002E4FB4"/>
    <w:rsid w:val="002F0E7C"/>
    <w:rsid w:val="002F3E79"/>
    <w:rsid w:val="002F609B"/>
    <w:rsid w:val="002F6A6A"/>
    <w:rsid w:val="00300920"/>
    <w:rsid w:val="0030099D"/>
    <w:rsid w:val="00301464"/>
    <w:rsid w:val="00301920"/>
    <w:rsid w:val="003019C9"/>
    <w:rsid w:val="0030315C"/>
    <w:rsid w:val="00303B8F"/>
    <w:rsid w:val="00304E77"/>
    <w:rsid w:val="00304E78"/>
    <w:rsid w:val="00306D10"/>
    <w:rsid w:val="00306D65"/>
    <w:rsid w:val="00310BAC"/>
    <w:rsid w:val="0031118B"/>
    <w:rsid w:val="00311955"/>
    <w:rsid w:val="0031325A"/>
    <w:rsid w:val="00313766"/>
    <w:rsid w:val="00313DD3"/>
    <w:rsid w:val="00313F43"/>
    <w:rsid w:val="00314575"/>
    <w:rsid w:val="00314E63"/>
    <w:rsid w:val="00316230"/>
    <w:rsid w:val="003169F6"/>
    <w:rsid w:val="00317DBD"/>
    <w:rsid w:val="0032075B"/>
    <w:rsid w:val="00321409"/>
    <w:rsid w:val="00322BBE"/>
    <w:rsid w:val="00322EDC"/>
    <w:rsid w:val="00323986"/>
    <w:rsid w:val="00323B92"/>
    <w:rsid w:val="003248A5"/>
    <w:rsid w:val="00324ADA"/>
    <w:rsid w:val="00327350"/>
    <w:rsid w:val="00331B66"/>
    <w:rsid w:val="0033258D"/>
    <w:rsid w:val="003333FB"/>
    <w:rsid w:val="00335791"/>
    <w:rsid w:val="00336DBF"/>
    <w:rsid w:val="0034012C"/>
    <w:rsid w:val="003435D8"/>
    <w:rsid w:val="003440A7"/>
    <w:rsid w:val="00345A2B"/>
    <w:rsid w:val="00347462"/>
    <w:rsid w:val="00347915"/>
    <w:rsid w:val="00347F43"/>
    <w:rsid w:val="0035000A"/>
    <w:rsid w:val="00350DD5"/>
    <w:rsid w:val="0035251F"/>
    <w:rsid w:val="00352924"/>
    <w:rsid w:val="0035317B"/>
    <w:rsid w:val="003533B8"/>
    <w:rsid w:val="00353DDC"/>
    <w:rsid w:val="00354FB0"/>
    <w:rsid w:val="003557E6"/>
    <w:rsid w:val="00356199"/>
    <w:rsid w:val="003611DC"/>
    <w:rsid w:val="00362050"/>
    <w:rsid w:val="0036326E"/>
    <w:rsid w:val="00363B0E"/>
    <w:rsid w:val="00363B79"/>
    <w:rsid w:val="00365310"/>
    <w:rsid w:val="00365BDE"/>
    <w:rsid w:val="00366111"/>
    <w:rsid w:val="00367D63"/>
    <w:rsid w:val="00367F11"/>
    <w:rsid w:val="00370675"/>
    <w:rsid w:val="00374D79"/>
    <w:rsid w:val="0037622B"/>
    <w:rsid w:val="00380129"/>
    <w:rsid w:val="0038068D"/>
    <w:rsid w:val="00380DEF"/>
    <w:rsid w:val="00381905"/>
    <w:rsid w:val="00381986"/>
    <w:rsid w:val="00382268"/>
    <w:rsid w:val="0038448F"/>
    <w:rsid w:val="00384781"/>
    <w:rsid w:val="0038561D"/>
    <w:rsid w:val="00387FCE"/>
    <w:rsid w:val="003907FD"/>
    <w:rsid w:val="00391209"/>
    <w:rsid w:val="00391B1B"/>
    <w:rsid w:val="00391C4F"/>
    <w:rsid w:val="00391F21"/>
    <w:rsid w:val="00391F34"/>
    <w:rsid w:val="003922F0"/>
    <w:rsid w:val="0039252A"/>
    <w:rsid w:val="00393305"/>
    <w:rsid w:val="003942A2"/>
    <w:rsid w:val="003946F4"/>
    <w:rsid w:val="00394F02"/>
    <w:rsid w:val="003A084C"/>
    <w:rsid w:val="003A35D7"/>
    <w:rsid w:val="003A38AD"/>
    <w:rsid w:val="003A4592"/>
    <w:rsid w:val="003A4E0E"/>
    <w:rsid w:val="003A5FA3"/>
    <w:rsid w:val="003A684C"/>
    <w:rsid w:val="003A7381"/>
    <w:rsid w:val="003B00C4"/>
    <w:rsid w:val="003B0393"/>
    <w:rsid w:val="003B1938"/>
    <w:rsid w:val="003B2497"/>
    <w:rsid w:val="003B2D3A"/>
    <w:rsid w:val="003B332F"/>
    <w:rsid w:val="003B3541"/>
    <w:rsid w:val="003B4436"/>
    <w:rsid w:val="003B50D0"/>
    <w:rsid w:val="003B5B59"/>
    <w:rsid w:val="003B6BBD"/>
    <w:rsid w:val="003B71B4"/>
    <w:rsid w:val="003B7F0A"/>
    <w:rsid w:val="003C04E9"/>
    <w:rsid w:val="003C0A27"/>
    <w:rsid w:val="003C1D9F"/>
    <w:rsid w:val="003C2381"/>
    <w:rsid w:val="003C2789"/>
    <w:rsid w:val="003C3C2B"/>
    <w:rsid w:val="003C5B35"/>
    <w:rsid w:val="003C6091"/>
    <w:rsid w:val="003C63ED"/>
    <w:rsid w:val="003C6EA8"/>
    <w:rsid w:val="003C707A"/>
    <w:rsid w:val="003C7A00"/>
    <w:rsid w:val="003D17A7"/>
    <w:rsid w:val="003D276E"/>
    <w:rsid w:val="003D2CB2"/>
    <w:rsid w:val="003D3B0D"/>
    <w:rsid w:val="003D5925"/>
    <w:rsid w:val="003D59ED"/>
    <w:rsid w:val="003D5BA8"/>
    <w:rsid w:val="003D618F"/>
    <w:rsid w:val="003D70C7"/>
    <w:rsid w:val="003D7A8D"/>
    <w:rsid w:val="003E025F"/>
    <w:rsid w:val="003E290F"/>
    <w:rsid w:val="003E29FC"/>
    <w:rsid w:val="003E2A7D"/>
    <w:rsid w:val="003E2B5D"/>
    <w:rsid w:val="003E41F4"/>
    <w:rsid w:val="003E4B5F"/>
    <w:rsid w:val="003E60FA"/>
    <w:rsid w:val="003E6865"/>
    <w:rsid w:val="003F2E0B"/>
    <w:rsid w:val="003F3F84"/>
    <w:rsid w:val="003F4401"/>
    <w:rsid w:val="003F64F7"/>
    <w:rsid w:val="003F720D"/>
    <w:rsid w:val="00400C4E"/>
    <w:rsid w:val="004019BB"/>
    <w:rsid w:val="00402A59"/>
    <w:rsid w:val="00402B42"/>
    <w:rsid w:val="0040317B"/>
    <w:rsid w:val="004031FB"/>
    <w:rsid w:val="004034ED"/>
    <w:rsid w:val="0040515D"/>
    <w:rsid w:val="00405633"/>
    <w:rsid w:val="00407963"/>
    <w:rsid w:val="00411D8A"/>
    <w:rsid w:val="004127F0"/>
    <w:rsid w:val="00412FE9"/>
    <w:rsid w:val="00413066"/>
    <w:rsid w:val="00417F94"/>
    <w:rsid w:val="00420B81"/>
    <w:rsid w:val="004210F2"/>
    <w:rsid w:val="004224B9"/>
    <w:rsid w:val="00423914"/>
    <w:rsid w:val="00423CEF"/>
    <w:rsid w:val="004249DF"/>
    <w:rsid w:val="00426D20"/>
    <w:rsid w:val="00427002"/>
    <w:rsid w:val="00430B6E"/>
    <w:rsid w:val="00431609"/>
    <w:rsid w:val="00433182"/>
    <w:rsid w:val="00434541"/>
    <w:rsid w:val="004351CF"/>
    <w:rsid w:val="00435240"/>
    <w:rsid w:val="004358BE"/>
    <w:rsid w:val="00436D62"/>
    <w:rsid w:val="00437FBE"/>
    <w:rsid w:val="0044182F"/>
    <w:rsid w:val="0044208C"/>
    <w:rsid w:val="0044674E"/>
    <w:rsid w:val="00447509"/>
    <w:rsid w:val="0044780A"/>
    <w:rsid w:val="00447DA1"/>
    <w:rsid w:val="00450B5F"/>
    <w:rsid w:val="00450E8A"/>
    <w:rsid w:val="00451230"/>
    <w:rsid w:val="004538EF"/>
    <w:rsid w:val="00454216"/>
    <w:rsid w:val="00454AE2"/>
    <w:rsid w:val="0045566F"/>
    <w:rsid w:val="0045571B"/>
    <w:rsid w:val="00455789"/>
    <w:rsid w:val="00455799"/>
    <w:rsid w:val="00455BFA"/>
    <w:rsid w:val="004563A0"/>
    <w:rsid w:val="004574E8"/>
    <w:rsid w:val="0046032B"/>
    <w:rsid w:val="00460431"/>
    <w:rsid w:val="004613E7"/>
    <w:rsid w:val="0046154B"/>
    <w:rsid w:val="004624DD"/>
    <w:rsid w:val="00464179"/>
    <w:rsid w:val="0046440B"/>
    <w:rsid w:val="00464511"/>
    <w:rsid w:val="00465632"/>
    <w:rsid w:val="0046710D"/>
    <w:rsid w:val="004703BB"/>
    <w:rsid w:val="004722D2"/>
    <w:rsid w:val="0047385B"/>
    <w:rsid w:val="00473A1F"/>
    <w:rsid w:val="0047516C"/>
    <w:rsid w:val="0047586F"/>
    <w:rsid w:val="00476B8F"/>
    <w:rsid w:val="0047726E"/>
    <w:rsid w:val="00477B86"/>
    <w:rsid w:val="00477BAD"/>
    <w:rsid w:val="004808D5"/>
    <w:rsid w:val="0048214E"/>
    <w:rsid w:val="004821B6"/>
    <w:rsid w:val="004863FE"/>
    <w:rsid w:val="0048657E"/>
    <w:rsid w:val="00487A44"/>
    <w:rsid w:val="00491730"/>
    <w:rsid w:val="00491A5A"/>
    <w:rsid w:val="00491A92"/>
    <w:rsid w:val="00492558"/>
    <w:rsid w:val="004956F6"/>
    <w:rsid w:val="00495836"/>
    <w:rsid w:val="00497932"/>
    <w:rsid w:val="004A00D1"/>
    <w:rsid w:val="004A0962"/>
    <w:rsid w:val="004A2DF0"/>
    <w:rsid w:val="004A2E39"/>
    <w:rsid w:val="004A3755"/>
    <w:rsid w:val="004A5425"/>
    <w:rsid w:val="004B0127"/>
    <w:rsid w:val="004B05AC"/>
    <w:rsid w:val="004B0777"/>
    <w:rsid w:val="004B0834"/>
    <w:rsid w:val="004B1549"/>
    <w:rsid w:val="004B1567"/>
    <w:rsid w:val="004B18BF"/>
    <w:rsid w:val="004B4041"/>
    <w:rsid w:val="004B4CD5"/>
    <w:rsid w:val="004B74AB"/>
    <w:rsid w:val="004B76BD"/>
    <w:rsid w:val="004C0389"/>
    <w:rsid w:val="004C09AA"/>
    <w:rsid w:val="004C1DA0"/>
    <w:rsid w:val="004C1FB1"/>
    <w:rsid w:val="004C3223"/>
    <w:rsid w:val="004C3CFF"/>
    <w:rsid w:val="004C3EEE"/>
    <w:rsid w:val="004C4DE5"/>
    <w:rsid w:val="004C4EB7"/>
    <w:rsid w:val="004C58C6"/>
    <w:rsid w:val="004C6231"/>
    <w:rsid w:val="004D00DC"/>
    <w:rsid w:val="004D0742"/>
    <w:rsid w:val="004D1A41"/>
    <w:rsid w:val="004D2229"/>
    <w:rsid w:val="004D35EA"/>
    <w:rsid w:val="004D5457"/>
    <w:rsid w:val="004D6066"/>
    <w:rsid w:val="004D6AA6"/>
    <w:rsid w:val="004D7C75"/>
    <w:rsid w:val="004E0E5D"/>
    <w:rsid w:val="004E1252"/>
    <w:rsid w:val="004E2669"/>
    <w:rsid w:val="004E2F3E"/>
    <w:rsid w:val="004E3A3A"/>
    <w:rsid w:val="004E5CD6"/>
    <w:rsid w:val="004E6B67"/>
    <w:rsid w:val="004E7488"/>
    <w:rsid w:val="004E79F3"/>
    <w:rsid w:val="004F0BFB"/>
    <w:rsid w:val="004F158A"/>
    <w:rsid w:val="004F1DFB"/>
    <w:rsid w:val="004F2026"/>
    <w:rsid w:val="004F2170"/>
    <w:rsid w:val="004F31DB"/>
    <w:rsid w:val="004F7E9A"/>
    <w:rsid w:val="005001DC"/>
    <w:rsid w:val="005015DE"/>
    <w:rsid w:val="00501F6D"/>
    <w:rsid w:val="00503521"/>
    <w:rsid w:val="0050493A"/>
    <w:rsid w:val="00505D18"/>
    <w:rsid w:val="00506579"/>
    <w:rsid w:val="00510227"/>
    <w:rsid w:val="005104A1"/>
    <w:rsid w:val="00510F26"/>
    <w:rsid w:val="00511912"/>
    <w:rsid w:val="00511B4F"/>
    <w:rsid w:val="0051248B"/>
    <w:rsid w:val="00512F96"/>
    <w:rsid w:val="00513C07"/>
    <w:rsid w:val="00515D72"/>
    <w:rsid w:val="00516D84"/>
    <w:rsid w:val="00520BCA"/>
    <w:rsid w:val="00521AA5"/>
    <w:rsid w:val="00522528"/>
    <w:rsid w:val="00523F68"/>
    <w:rsid w:val="005241AA"/>
    <w:rsid w:val="00524555"/>
    <w:rsid w:val="00524986"/>
    <w:rsid w:val="00524CB2"/>
    <w:rsid w:val="00524F25"/>
    <w:rsid w:val="0052718A"/>
    <w:rsid w:val="005272C6"/>
    <w:rsid w:val="0052798B"/>
    <w:rsid w:val="0053022D"/>
    <w:rsid w:val="0053041F"/>
    <w:rsid w:val="00531352"/>
    <w:rsid w:val="0053263B"/>
    <w:rsid w:val="0053346D"/>
    <w:rsid w:val="005356F9"/>
    <w:rsid w:val="00535E9B"/>
    <w:rsid w:val="005365DE"/>
    <w:rsid w:val="005371F9"/>
    <w:rsid w:val="0053789B"/>
    <w:rsid w:val="00540B8B"/>
    <w:rsid w:val="00544CE2"/>
    <w:rsid w:val="00545E19"/>
    <w:rsid w:val="00546096"/>
    <w:rsid w:val="00550D32"/>
    <w:rsid w:val="00551993"/>
    <w:rsid w:val="00551A04"/>
    <w:rsid w:val="00551FEF"/>
    <w:rsid w:val="00553E8D"/>
    <w:rsid w:val="00555E25"/>
    <w:rsid w:val="005563F9"/>
    <w:rsid w:val="00556FDB"/>
    <w:rsid w:val="005600BF"/>
    <w:rsid w:val="00560187"/>
    <w:rsid w:val="005607FB"/>
    <w:rsid w:val="00563442"/>
    <w:rsid w:val="00564B9C"/>
    <w:rsid w:val="00564E38"/>
    <w:rsid w:val="00565E51"/>
    <w:rsid w:val="00566287"/>
    <w:rsid w:val="00566490"/>
    <w:rsid w:val="0056696C"/>
    <w:rsid w:val="00566B10"/>
    <w:rsid w:val="005675C9"/>
    <w:rsid w:val="005705D6"/>
    <w:rsid w:val="00571423"/>
    <w:rsid w:val="0057152C"/>
    <w:rsid w:val="00572CB7"/>
    <w:rsid w:val="00573FE8"/>
    <w:rsid w:val="00574CBD"/>
    <w:rsid w:val="00575E0C"/>
    <w:rsid w:val="005760D3"/>
    <w:rsid w:val="00577FEA"/>
    <w:rsid w:val="00580751"/>
    <w:rsid w:val="0058116E"/>
    <w:rsid w:val="00582934"/>
    <w:rsid w:val="00582EA8"/>
    <w:rsid w:val="00582FB6"/>
    <w:rsid w:val="00584850"/>
    <w:rsid w:val="0058689B"/>
    <w:rsid w:val="005870E8"/>
    <w:rsid w:val="00587E70"/>
    <w:rsid w:val="005908E7"/>
    <w:rsid w:val="0059287F"/>
    <w:rsid w:val="00592B47"/>
    <w:rsid w:val="00593555"/>
    <w:rsid w:val="00593562"/>
    <w:rsid w:val="005936EC"/>
    <w:rsid w:val="00593B9D"/>
    <w:rsid w:val="0059548B"/>
    <w:rsid w:val="0059770A"/>
    <w:rsid w:val="00597E5F"/>
    <w:rsid w:val="005A047B"/>
    <w:rsid w:val="005A04BD"/>
    <w:rsid w:val="005A0FD1"/>
    <w:rsid w:val="005A2048"/>
    <w:rsid w:val="005A25C1"/>
    <w:rsid w:val="005A3933"/>
    <w:rsid w:val="005A62F4"/>
    <w:rsid w:val="005A65ED"/>
    <w:rsid w:val="005A6630"/>
    <w:rsid w:val="005A6BF5"/>
    <w:rsid w:val="005A7016"/>
    <w:rsid w:val="005B0484"/>
    <w:rsid w:val="005B09EE"/>
    <w:rsid w:val="005B2511"/>
    <w:rsid w:val="005B2BCE"/>
    <w:rsid w:val="005B2D22"/>
    <w:rsid w:val="005B412D"/>
    <w:rsid w:val="005B43C4"/>
    <w:rsid w:val="005B4787"/>
    <w:rsid w:val="005B546B"/>
    <w:rsid w:val="005B6839"/>
    <w:rsid w:val="005B6970"/>
    <w:rsid w:val="005B6A6E"/>
    <w:rsid w:val="005C2E30"/>
    <w:rsid w:val="005C31B7"/>
    <w:rsid w:val="005C327A"/>
    <w:rsid w:val="005C5766"/>
    <w:rsid w:val="005C5EC5"/>
    <w:rsid w:val="005C5EDF"/>
    <w:rsid w:val="005C62FD"/>
    <w:rsid w:val="005C70B8"/>
    <w:rsid w:val="005D08CE"/>
    <w:rsid w:val="005D10A1"/>
    <w:rsid w:val="005D1B16"/>
    <w:rsid w:val="005D1C8C"/>
    <w:rsid w:val="005D2286"/>
    <w:rsid w:val="005D30C0"/>
    <w:rsid w:val="005D37EC"/>
    <w:rsid w:val="005D4709"/>
    <w:rsid w:val="005D5624"/>
    <w:rsid w:val="005D5659"/>
    <w:rsid w:val="005D649E"/>
    <w:rsid w:val="005D7300"/>
    <w:rsid w:val="005D77F3"/>
    <w:rsid w:val="005D7803"/>
    <w:rsid w:val="005E0A47"/>
    <w:rsid w:val="005E138B"/>
    <w:rsid w:val="005E3084"/>
    <w:rsid w:val="005E51A1"/>
    <w:rsid w:val="005E6336"/>
    <w:rsid w:val="005E72A1"/>
    <w:rsid w:val="005F023E"/>
    <w:rsid w:val="005F0327"/>
    <w:rsid w:val="005F0AAD"/>
    <w:rsid w:val="005F3631"/>
    <w:rsid w:val="005F37D2"/>
    <w:rsid w:val="005F4778"/>
    <w:rsid w:val="005F4E1D"/>
    <w:rsid w:val="005F5C01"/>
    <w:rsid w:val="005F6080"/>
    <w:rsid w:val="005F6B15"/>
    <w:rsid w:val="00600749"/>
    <w:rsid w:val="00602FD8"/>
    <w:rsid w:val="006049BE"/>
    <w:rsid w:val="0060532A"/>
    <w:rsid w:val="0060587C"/>
    <w:rsid w:val="0061428F"/>
    <w:rsid w:val="00614E8B"/>
    <w:rsid w:val="00616B17"/>
    <w:rsid w:val="0061780F"/>
    <w:rsid w:val="006213A2"/>
    <w:rsid w:val="00621CC7"/>
    <w:rsid w:val="006224A0"/>
    <w:rsid w:val="0062407A"/>
    <w:rsid w:val="006240E3"/>
    <w:rsid w:val="006271C9"/>
    <w:rsid w:val="006279C0"/>
    <w:rsid w:val="006310B1"/>
    <w:rsid w:val="00631273"/>
    <w:rsid w:val="00631CFB"/>
    <w:rsid w:val="00632F1D"/>
    <w:rsid w:val="006348B2"/>
    <w:rsid w:val="00634F54"/>
    <w:rsid w:val="006358D2"/>
    <w:rsid w:val="006373DE"/>
    <w:rsid w:val="00640521"/>
    <w:rsid w:val="00640972"/>
    <w:rsid w:val="006409F4"/>
    <w:rsid w:val="00641FD4"/>
    <w:rsid w:val="00643827"/>
    <w:rsid w:val="00644204"/>
    <w:rsid w:val="00644966"/>
    <w:rsid w:val="00645122"/>
    <w:rsid w:val="006451AA"/>
    <w:rsid w:val="006534DC"/>
    <w:rsid w:val="00653CAA"/>
    <w:rsid w:val="00653D6F"/>
    <w:rsid w:val="00653E5A"/>
    <w:rsid w:val="00653EEC"/>
    <w:rsid w:val="00654487"/>
    <w:rsid w:val="006545D9"/>
    <w:rsid w:val="00654A17"/>
    <w:rsid w:val="00654F39"/>
    <w:rsid w:val="00656B8A"/>
    <w:rsid w:val="00657A8A"/>
    <w:rsid w:val="00657AA4"/>
    <w:rsid w:val="00661686"/>
    <w:rsid w:val="00662309"/>
    <w:rsid w:val="00662FA6"/>
    <w:rsid w:val="0066325A"/>
    <w:rsid w:val="00663644"/>
    <w:rsid w:val="006639FC"/>
    <w:rsid w:val="00664378"/>
    <w:rsid w:val="00665625"/>
    <w:rsid w:val="00665C1E"/>
    <w:rsid w:val="006665D7"/>
    <w:rsid w:val="0066710C"/>
    <w:rsid w:val="00667826"/>
    <w:rsid w:val="00667AF8"/>
    <w:rsid w:val="006707E9"/>
    <w:rsid w:val="00670B1F"/>
    <w:rsid w:val="006717E0"/>
    <w:rsid w:val="00671A94"/>
    <w:rsid w:val="006754F4"/>
    <w:rsid w:val="00675718"/>
    <w:rsid w:val="00677385"/>
    <w:rsid w:val="00683FA6"/>
    <w:rsid w:val="0068437F"/>
    <w:rsid w:val="00684830"/>
    <w:rsid w:val="006860A1"/>
    <w:rsid w:val="00686123"/>
    <w:rsid w:val="00686E7A"/>
    <w:rsid w:val="006879C8"/>
    <w:rsid w:val="006909E3"/>
    <w:rsid w:val="00693058"/>
    <w:rsid w:val="00695366"/>
    <w:rsid w:val="00695E2E"/>
    <w:rsid w:val="006962A3"/>
    <w:rsid w:val="006A0BB1"/>
    <w:rsid w:val="006A1142"/>
    <w:rsid w:val="006A17F6"/>
    <w:rsid w:val="006A2C4E"/>
    <w:rsid w:val="006A30DB"/>
    <w:rsid w:val="006A3B87"/>
    <w:rsid w:val="006A4851"/>
    <w:rsid w:val="006A5773"/>
    <w:rsid w:val="006A6BF8"/>
    <w:rsid w:val="006A6DE0"/>
    <w:rsid w:val="006B130C"/>
    <w:rsid w:val="006B1A65"/>
    <w:rsid w:val="006B1AF2"/>
    <w:rsid w:val="006B37A7"/>
    <w:rsid w:val="006B3A71"/>
    <w:rsid w:val="006B3F9B"/>
    <w:rsid w:val="006B52F2"/>
    <w:rsid w:val="006B5861"/>
    <w:rsid w:val="006B609D"/>
    <w:rsid w:val="006B6CE4"/>
    <w:rsid w:val="006B7626"/>
    <w:rsid w:val="006B780D"/>
    <w:rsid w:val="006C0895"/>
    <w:rsid w:val="006C17C3"/>
    <w:rsid w:val="006C20A7"/>
    <w:rsid w:val="006C3F17"/>
    <w:rsid w:val="006C50B9"/>
    <w:rsid w:val="006C556D"/>
    <w:rsid w:val="006C6099"/>
    <w:rsid w:val="006C661B"/>
    <w:rsid w:val="006C6CD5"/>
    <w:rsid w:val="006C7D3E"/>
    <w:rsid w:val="006D1232"/>
    <w:rsid w:val="006D1839"/>
    <w:rsid w:val="006D2346"/>
    <w:rsid w:val="006D2F66"/>
    <w:rsid w:val="006D507C"/>
    <w:rsid w:val="006D522D"/>
    <w:rsid w:val="006D5607"/>
    <w:rsid w:val="006D5F07"/>
    <w:rsid w:val="006D69C6"/>
    <w:rsid w:val="006D721D"/>
    <w:rsid w:val="006D7CF9"/>
    <w:rsid w:val="006E03D6"/>
    <w:rsid w:val="006E0EC4"/>
    <w:rsid w:val="006E36D0"/>
    <w:rsid w:val="006E590E"/>
    <w:rsid w:val="006E6124"/>
    <w:rsid w:val="006E7451"/>
    <w:rsid w:val="006E7A4A"/>
    <w:rsid w:val="006F03B4"/>
    <w:rsid w:val="006F060A"/>
    <w:rsid w:val="006F0E08"/>
    <w:rsid w:val="006F1A85"/>
    <w:rsid w:val="006F1BB1"/>
    <w:rsid w:val="006F2E1F"/>
    <w:rsid w:val="006F3D0A"/>
    <w:rsid w:val="006F42D9"/>
    <w:rsid w:val="006F5A2A"/>
    <w:rsid w:val="007028AC"/>
    <w:rsid w:val="00703002"/>
    <w:rsid w:val="00703C99"/>
    <w:rsid w:val="007047AF"/>
    <w:rsid w:val="00705C97"/>
    <w:rsid w:val="00710B65"/>
    <w:rsid w:val="00713867"/>
    <w:rsid w:val="00716158"/>
    <w:rsid w:val="00722610"/>
    <w:rsid w:val="0072469D"/>
    <w:rsid w:val="007265D8"/>
    <w:rsid w:val="00727379"/>
    <w:rsid w:val="00730639"/>
    <w:rsid w:val="007334B7"/>
    <w:rsid w:val="007343AE"/>
    <w:rsid w:val="00734922"/>
    <w:rsid w:val="00734D99"/>
    <w:rsid w:val="00735231"/>
    <w:rsid w:val="007359F4"/>
    <w:rsid w:val="007373B3"/>
    <w:rsid w:val="0073772F"/>
    <w:rsid w:val="00737EF9"/>
    <w:rsid w:val="00740073"/>
    <w:rsid w:val="00740120"/>
    <w:rsid w:val="007412C1"/>
    <w:rsid w:val="00742832"/>
    <w:rsid w:val="00743B33"/>
    <w:rsid w:val="00745D12"/>
    <w:rsid w:val="00750E0C"/>
    <w:rsid w:val="00750F18"/>
    <w:rsid w:val="00751945"/>
    <w:rsid w:val="007539F1"/>
    <w:rsid w:val="00753DA8"/>
    <w:rsid w:val="00753DBF"/>
    <w:rsid w:val="00754F30"/>
    <w:rsid w:val="00755CC5"/>
    <w:rsid w:val="00755F49"/>
    <w:rsid w:val="00756844"/>
    <w:rsid w:val="00756FC5"/>
    <w:rsid w:val="0076011E"/>
    <w:rsid w:val="0076164D"/>
    <w:rsid w:val="00762036"/>
    <w:rsid w:val="00762B5D"/>
    <w:rsid w:val="00763CB8"/>
    <w:rsid w:val="007654C3"/>
    <w:rsid w:val="007663A7"/>
    <w:rsid w:val="00766C61"/>
    <w:rsid w:val="00767E9C"/>
    <w:rsid w:val="00770444"/>
    <w:rsid w:val="00771368"/>
    <w:rsid w:val="00771F7D"/>
    <w:rsid w:val="0077561A"/>
    <w:rsid w:val="007756D5"/>
    <w:rsid w:val="00775F0F"/>
    <w:rsid w:val="00777C6F"/>
    <w:rsid w:val="00785A60"/>
    <w:rsid w:val="00785C7D"/>
    <w:rsid w:val="00786D91"/>
    <w:rsid w:val="00786DF9"/>
    <w:rsid w:val="007910CF"/>
    <w:rsid w:val="00793C13"/>
    <w:rsid w:val="00794388"/>
    <w:rsid w:val="007A0B08"/>
    <w:rsid w:val="007A14D1"/>
    <w:rsid w:val="007A3F5B"/>
    <w:rsid w:val="007A3F8D"/>
    <w:rsid w:val="007A415A"/>
    <w:rsid w:val="007A5D35"/>
    <w:rsid w:val="007A6D45"/>
    <w:rsid w:val="007A7DCE"/>
    <w:rsid w:val="007B1851"/>
    <w:rsid w:val="007B22DF"/>
    <w:rsid w:val="007B46C7"/>
    <w:rsid w:val="007B4B19"/>
    <w:rsid w:val="007B4C3C"/>
    <w:rsid w:val="007B5E89"/>
    <w:rsid w:val="007B6252"/>
    <w:rsid w:val="007C071D"/>
    <w:rsid w:val="007C09FF"/>
    <w:rsid w:val="007C1833"/>
    <w:rsid w:val="007C23E9"/>
    <w:rsid w:val="007C2D4C"/>
    <w:rsid w:val="007C3C10"/>
    <w:rsid w:val="007C425C"/>
    <w:rsid w:val="007C425E"/>
    <w:rsid w:val="007C433D"/>
    <w:rsid w:val="007C6012"/>
    <w:rsid w:val="007C71DB"/>
    <w:rsid w:val="007D1DFB"/>
    <w:rsid w:val="007D3A15"/>
    <w:rsid w:val="007E0A44"/>
    <w:rsid w:val="007E0D35"/>
    <w:rsid w:val="007E22E6"/>
    <w:rsid w:val="007E2885"/>
    <w:rsid w:val="007E4CAC"/>
    <w:rsid w:val="007E54A8"/>
    <w:rsid w:val="007E5DBE"/>
    <w:rsid w:val="007E6847"/>
    <w:rsid w:val="007E6F38"/>
    <w:rsid w:val="007E6F62"/>
    <w:rsid w:val="007E70E7"/>
    <w:rsid w:val="007E757F"/>
    <w:rsid w:val="007F1103"/>
    <w:rsid w:val="007F2801"/>
    <w:rsid w:val="007F2B7A"/>
    <w:rsid w:val="007F3C8C"/>
    <w:rsid w:val="007F53AB"/>
    <w:rsid w:val="007F553A"/>
    <w:rsid w:val="007F643F"/>
    <w:rsid w:val="00801022"/>
    <w:rsid w:val="00801F09"/>
    <w:rsid w:val="00801F69"/>
    <w:rsid w:val="00802483"/>
    <w:rsid w:val="0080297A"/>
    <w:rsid w:val="00802AA4"/>
    <w:rsid w:val="00803E61"/>
    <w:rsid w:val="00804190"/>
    <w:rsid w:val="00804AA1"/>
    <w:rsid w:val="00804DB8"/>
    <w:rsid w:val="0081160E"/>
    <w:rsid w:val="00814385"/>
    <w:rsid w:val="00814E4D"/>
    <w:rsid w:val="00814EEC"/>
    <w:rsid w:val="00815451"/>
    <w:rsid w:val="00817690"/>
    <w:rsid w:val="00817B33"/>
    <w:rsid w:val="00820A30"/>
    <w:rsid w:val="0082135C"/>
    <w:rsid w:val="008225A3"/>
    <w:rsid w:val="0082308E"/>
    <w:rsid w:val="00823BF3"/>
    <w:rsid w:val="0082406E"/>
    <w:rsid w:val="0082422F"/>
    <w:rsid w:val="00825B16"/>
    <w:rsid w:val="00825BB2"/>
    <w:rsid w:val="0082673B"/>
    <w:rsid w:val="00833E80"/>
    <w:rsid w:val="008353A6"/>
    <w:rsid w:val="0083695E"/>
    <w:rsid w:val="00836E8B"/>
    <w:rsid w:val="00837B3F"/>
    <w:rsid w:val="00840746"/>
    <w:rsid w:val="00841168"/>
    <w:rsid w:val="00841527"/>
    <w:rsid w:val="00841631"/>
    <w:rsid w:val="00843C16"/>
    <w:rsid w:val="008462F9"/>
    <w:rsid w:val="0084637A"/>
    <w:rsid w:val="00847F87"/>
    <w:rsid w:val="0085024C"/>
    <w:rsid w:val="008508FB"/>
    <w:rsid w:val="00854332"/>
    <w:rsid w:val="00854529"/>
    <w:rsid w:val="00856617"/>
    <w:rsid w:val="00857FD7"/>
    <w:rsid w:val="00861668"/>
    <w:rsid w:val="00862E4A"/>
    <w:rsid w:val="008666A7"/>
    <w:rsid w:val="008668D7"/>
    <w:rsid w:val="00870432"/>
    <w:rsid w:val="0087271C"/>
    <w:rsid w:val="008729FE"/>
    <w:rsid w:val="00873393"/>
    <w:rsid w:val="0087389D"/>
    <w:rsid w:val="00874683"/>
    <w:rsid w:val="008746C3"/>
    <w:rsid w:val="0087547D"/>
    <w:rsid w:val="00875C10"/>
    <w:rsid w:val="00875E2C"/>
    <w:rsid w:val="008771AE"/>
    <w:rsid w:val="00877381"/>
    <w:rsid w:val="00880F55"/>
    <w:rsid w:val="00882A2F"/>
    <w:rsid w:val="00884059"/>
    <w:rsid w:val="00884D18"/>
    <w:rsid w:val="00885C98"/>
    <w:rsid w:val="00887B14"/>
    <w:rsid w:val="008906D8"/>
    <w:rsid w:val="00890907"/>
    <w:rsid w:val="00890FC3"/>
    <w:rsid w:val="0089103B"/>
    <w:rsid w:val="0089304A"/>
    <w:rsid w:val="00893946"/>
    <w:rsid w:val="008939B2"/>
    <w:rsid w:val="008942B3"/>
    <w:rsid w:val="00895EF2"/>
    <w:rsid w:val="008A0A5B"/>
    <w:rsid w:val="008A123E"/>
    <w:rsid w:val="008A3FA1"/>
    <w:rsid w:val="008A4CE4"/>
    <w:rsid w:val="008A4FB3"/>
    <w:rsid w:val="008A61DB"/>
    <w:rsid w:val="008A6881"/>
    <w:rsid w:val="008B013D"/>
    <w:rsid w:val="008B155C"/>
    <w:rsid w:val="008B1806"/>
    <w:rsid w:val="008B22C2"/>
    <w:rsid w:val="008B3E7E"/>
    <w:rsid w:val="008B487C"/>
    <w:rsid w:val="008B501D"/>
    <w:rsid w:val="008B516A"/>
    <w:rsid w:val="008B65CC"/>
    <w:rsid w:val="008B66B6"/>
    <w:rsid w:val="008B6E9C"/>
    <w:rsid w:val="008C0074"/>
    <w:rsid w:val="008C1091"/>
    <w:rsid w:val="008C1124"/>
    <w:rsid w:val="008C15D8"/>
    <w:rsid w:val="008C1C4A"/>
    <w:rsid w:val="008C3EBE"/>
    <w:rsid w:val="008C45A0"/>
    <w:rsid w:val="008C57AB"/>
    <w:rsid w:val="008C59F1"/>
    <w:rsid w:val="008C6007"/>
    <w:rsid w:val="008C68AC"/>
    <w:rsid w:val="008C6C4A"/>
    <w:rsid w:val="008C76E4"/>
    <w:rsid w:val="008C7C5C"/>
    <w:rsid w:val="008D04EA"/>
    <w:rsid w:val="008D0D3C"/>
    <w:rsid w:val="008D1634"/>
    <w:rsid w:val="008D20B7"/>
    <w:rsid w:val="008D2633"/>
    <w:rsid w:val="008D3B00"/>
    <w:rsid w:val="008D448B"/>
    <w:rsid w:val="008D4F4B"/>
    <w:rsid w:val="008D5385"/>
    <w:rsid w:val="008D6B51"/>
    <w:rsid w:val="008D7A37"/>
    <w:rsid w:val="008E0143"/>
    <w:rsid w:val="008E04F5"/>
    <w:rsid w:val="008E2104"/>
    <w:rsid w:val="008E499C"/>
    <w:rsid w:val="008E4EAA"/>
    <w:rsid w:val="008E547F"/>
    <w:rsid w:val="008E5625"/>
    <w:rsid w:val="008E5E97"/>
    <w:rsid w:val="008E6ACB"/>
    <w:rsid w:val="008F2161"/>
    <w:rsid w:val="008F302E"/>
    <w:rsid w:val="008F5A7A"/>
    <w:rsid w:val="008F6782"/>
    <w:rsid w:val="008F67AE"/>
    <w:rsid w:val="008F7E79"/>
    <w:rsid w:val="00900757"/>
    <w:rsid w:val="00901391"/>
    <w:rsid w:val="00901A3B"/>
    <w:rsid w:val="00901DAF"/>
    <w:rsid w:val="00901E1B"/>
    <w:rsid w:val="0090579C"/>
    <w:rsid w:val="00905C70"/>
    <w:rsid w:val="00906511"/>
    <w:rsid w:val="009073F5"/>
    <w:rsid w:val="009074ED"/>
    <w:rsid w:val="00910882"/>
    <w:rsid w:val="00911669"/>
    <w:rsid w:val="00912336"/>
    <w:rsid w:val="00912D85"/>
    <w:rsid w:val="00913673"/>
    <w:rsid w:val="00913BEA"/>
    <w:rsid w:val="009157D6"/>
    <w:rsid w:val="00915821"/>
    <w:rsid w:val="009176C0"/>
    <w:rsid w:val="00917AB5"/>
    <w:rsid w:val="00917B53"/>
    <w:rsid w:val="00920B51"/>
    <w:rsid w:val="00921488"/>
    <w:rsid w:val="00924CFD"/>
    <w:rsid w:val="00925DA1"/>
    <w:rsid w:val="00931282"/>
    <w:rsid w:val="009312FB"/>
    <w:rsid w:val="00931E32"/>
    <w:rsid w:val="00932220"/>
    <w:rsid w:val="00935506"/>
    <w:rsid w:val="00935C49"/>
    <w:rsid w:val="00940763"/>
    <w:rsid w:val="00940A3D"/>
    <w:rsid w:val="0094133C"/>
    <w:rsid w:val="00945A61"/>
    <w:rsid w:val="009466DC"/>
    <w:rsid w:val="00946818"/>
    <w:rsid w:val="00947119"/>
    <w:rsid w:val="00951E0D"/>
    <w:rsid w:val="00952FDF"/>
    <w:rsid w:val="009535F4"/>
    <w:rsid w:val="00956711"/>
    <w:rsid w:val="00956F52"/>
    <w:rsid w:val="00957C90"/>
    <w:rsid w:val="009602FC"/>
    <w:rsid w:val="00960F97"/>
    <w:rsid w:val="00961750"/>
    <w:rsid w:val="00962871"/>
    <w:rsid w:val="009628EB"/>
    <w:rsid w:val="00962AB9"/>
    <w:rsid w:val="00963B02"/>
    <w:rsid w:val="00963B7F"/>
    <w:rsid w:val="009649B5"/>
    <w:rsid w:val="00964DB7"/>
    <w:rsid w:val="009652CE"/>
    <w:rsid w:val="009660F7"/>
    <w:rsid w:val="009661E3"/>
    <w:rsid w:val="009661E8"/>
    <w:rsid w:val="00967173"/>
    <w:rsid w:val="00967465"/>
    <w:rsid w:val="00967608"/>
    <w:rsid w:val="00972AEE"/>
    <w:rsid w:val="0097391D"/>
    <w:rsid w:val="00974608"/>
    <w:rsid w:val="00975520"/>
    <w:rsid w:val="0097636C"/>
    <w:rsid w:val="00976D45"/>
    <w:rsid w:val="0098071C"/>
    <w:rsid w:val="00981C53"/>
    <w:rsid w:val="00981D07"/>
    <w:rsid w:val="0098315E"/>
    <w:rsid w:val="0098342A"/>
    <w:rsid w:val="0098420B"/>
    <w:rsid w:val="00985CAA"/>
    <w:rsid w:val="00986352"/>
    <w:rsid w:val="00990611"/>
    <w:rsid w:val="00991350"/>
    <w:rsid w:val="00993D8F"/>
    <w:rsid w:val="0099582C"/>
    <w:rsid w:val="00995916"/>
    <w:rsid w:val="00995C01"/>
    <w:rsid w:val="00996D34"/>
    <w:rsid w:val="009A0632"/>
    <w:rsid w:val="009A1D2D"/>
    <w:rsid w:val="009A4A50"/>
    <w:rsid w:val="009A4C11"/>
    <w:rsid w:val="009A5265"/>
    <w:rsid w:val="009A5A23"/>
    <w:rsid w:val="009A66ED"/>
    <w:rsid w:val="009A7C43"/>
    <w:rsid w:val="009B1B1E"/>
    <w:rsid w:val="009B22C9"/>
    <w:rsid w:val="009B2645"/>
    <w:rsid w:val="009B4CBC"/>
    <w:rsid w:val="009B4F95"/>
    <w:rsid w:val="009B5CF1"/>
    <w:rsid w:val="009B5D97"/>
    <w:rsid w:val="009C06CB"/>
    <w:rsid w:val="009C0F0D"/>
    <w:rsid w:val="009C16F6"/>
    <w:rsid w:val="009C3A1B"/>
    <w:rsid w:val="009C5347"/>
    <w:rsid w:val="009C72C8"/>
    <w:rsid w:val="009C73C5"/>
    <w:rsid w:val="009C7EA0"/>
    <w:rsid w:val="009D0A41"/>
    <w:rsid w:val="009D3588"/>
    <w:rsid w:val="009D3946"/>
    <w:rsid w:val="009D3B52"/>
    <w:rsid w:val="009D655F"/>
    <w:rsid w:val="009D69BE"/>
    <w:rsid w:val="009D770E"/>
    <w:rsid w:val="009D7B67"/>
    <w:rsid w:val="009E190D"/>
    <w:rsid w:val="009E1E7D"/>
    <w:rsid w:val="009E4492"/>
    <w:rsid w:val="009E49E1"/>
    <w:rsid w:val="009E4CAB"/>
    <w:rsid w:val="009E663C"/>
    <w:rsid w:val="009E7E3D"/>
    <w:rsid w:val="009F0CD3"/>
    <w:rsid w:val="009F18C9"/>
    <w:rsid w:val="009F3275"/>
    <w:rsid w:val="009F3519"/>
    <w:rsid w:val="009F37A4"/>
    <w:rsid w:val="009F5D6A"/>
    <w:rsid w:val="009F5F74"/>
    <w:rsid w:val="00A010D8"/>
    <w:rsid w:val="00A01998"/>
    <w:rsid w:val="00A03B5E"/>
    <w:rsid w:val="00A03D71"/>
    <w:rsid w:val="00A05663"/>
    <w:rsid w:val="00A104F7"/>
    <w:rsid w:val="00A10B49"/>
    <w:rsid w:val="00A10C33"/>
    <w:rsid w:val="00A1119D"/>
    <w:rsid w:val="00A1132B"/>
    <w:rsid w:val="00A12601"/>
    <w:rsid w:val="00A12740"/>
    <w:rsid w:val="00A12DB0"/>
    <w:rsid w:val="00A13131"/>
    <w:rsid w:val="00A1638E"/>
    <w:rsid w:val="00A16B50"/>
    <w:rsid w:val="00A1739E"/>
    <w:rsid w:val="00A20910"/>
    <w:rsid w:val="00A20C77"/>
    <w:rsid w:val="00A21C82"/>
    <w:rsid w:val="00A2287A"/>
    <w:rsid w:val="00A23099"/>
    <w:rsid w:val="00A236BE"/>
    <w:rsid w:val="00A23D10"/>
    <w:rsid w:val="00A2455C"/>
    <w:rsid w:val="00A251FC"/>
    <w:rsid w:val="00A25C3B"/>
    <w:rsid w:val="00A26790"/>
    <w:rsid w:val="00A26E80"/>
    <w:rsid w:val="00A2722E"/>
    <w:rsid w:val="00A27BE3"/>
    <w:rsid w:val="00A3023D"/>
    <w:rsid w:val="00A307B9"/>
    <w:rsid w:val="00A321C0"/>
    <w:rsid w:val="00A330DD"/>
    <w:rsid w:val="00A33C97"/>
    <w:rsid w:val="00A3471E"/>
    <w:rsid w:val="00A34D9F"/>
    <w:rsid w:val="00A34E3C"/>
    <w:rsid w:val="00A35396"/>
    <w:rsid w:val="00A3567B"/>
    <w:rsid w:val="00A35F7B"/>
    <w:rsid w:val="00A3634A"/>
    <w:rsid w:val="00A37DE3"/>
    <w:rsid w:val="00A41CFC"/>
    <w:rsid w:val="00A42830"/>
    <w:rsid w:val="00A431AC"/>
    <w:rsid w:val="00A43D16"/>
    <w:rsid w:val="00A45C23"/>
    <w:rsid w:val="00A46AB7"/>
    <w:rsid w:val="00A5024B"/>
    <w:rsid w:val="00A53259"/>
    <w:rsid w:val="00A5641A"/>
    <w:rsid w:val="00A56BAD"/>
    <w:rsid w:val="00A57242"/>
    <w:rsid w:val="00A60179"/>
    <w:rsid w:val="00A614A5"/>
    <w:rsid w:val="00A61FD6"/>
    <w:rsid w:val="00A63CF3"/>
    <w:rsid w:val="00A656CB"/>
    <w:rsid w:val="00A70596"/>
    <w:rsid w:val="00A71774"/>
    <w:rsid w:val="00A72945"/>
    <w:rsid w:val="00A72EE8"/>
    <w:rsid w:val="00A76A2D"/>
    <w:rsid w:val="00A76A3A"/>
    <w:rsid w:val="00A76E80"/>
    <w:rsid w:val="00A775C4"/>
    <w:rsid w:val="00A807F4"/>
    <w:rsid w:val="00A816C4"/>
    <w:rsid w:val="00A824F7"/>
    <w:rsid w:val="00A8597F"/>
    <w:rsid w:val="00A86A25"/>
    <w:rsid w:val="00A8721D"/>
    <w:rsid w:val="00A91088"/>
    <w:rsid w:val="00A920D5"/>
    <w:rsid w:val="00A923C6"/>
    <w:rsid w:val="00A94EAE"/>
    <w:rsid w:val="00AA0C7B"/>
    <w:rsid w:val="00AA1627"/>
    <w:rsid w:val="00AA3281"/>
    <w:rsid w:val="00AA3929"/>
    <w:rsid w:val="00AA4320"/>
    <w:rsid w:val="00AA52FE"/>
    <w:rsid w:val="00AA5838"/>
    <w:rsid w:val="00AB3D47"/>
    <w:rsid w:val="00AB4590"/>
    <w:rsid w:val="00AB5DBC"/>
    <w:rsid w:val="00AB5F59"/>
    <w:rsid w:val="00AB7F91"/>
    <w:rsid w:val="00AC0920"/>
    <w:rsid w:val="00AC0B71"/>
    <w:rsid w:val="00AC0E41"/>
    <w:rsid w:val="00AC277A"/>
    <w:rsid w:val="00AC2A42"/>
    <w:rsid w:val="00AC5368"/>
    <w:rsid w:val="00AC5C82"/>
    <w:rsid w:val="00AC7203"/>
    <w:rsid w:val="00AC770C"/>
    <w:rsid w:val="00AC7DA0"/>
    <w:rsid w:val="00AD0F34"/>
    <w:rsid w:val="00AD1299"/>
    <w:rsid w:val="00AD1EC8"/>
    <w:rsid w:val="00AD28D2"/>
    <w:rsid w:val="00AD2AA5"/>
    <w:rsid w:val="00AD5A77"/>
    <w:rsid w:val="00AD6619"/>
    <w:rsid w:val="00AD73D5"/>
    <w:rsid w:val="00AD7574"/>
    <w:rsid w:val="00AE09D8"/>
    <w:rsid w:val="00AE157D"/>
    <w:rsid w:val="00AE407C"/>
    <w:rsid w:val="00AE5DC5"/>
    <w:rsid w:val="00AE6E39"/>
    <w:rsid w:val="00AF0BE6"/>
    <w:rsid w:val="00AF1366"/>
    <w:rsid w:val="00AF19F2"/>
    <w:rsid w:val="00AF1BBB"/>
    <w:rsid w:val="00AF2B06"/>
    <w:rsid w:val="00AF2C60"/>
    <w:rsid w:val="00AF41EF"/>
    <w:rsid w:val="00AF47AE"/>
    <w:rsid w:val="00AF4EF6"/>
    <w:rsid w:val="00AF535D"/>
    <w:rsid w:val="00AF6798"/>
    <w:rsid w:val="00AF6992"/>
    <w:rsid w:val="00AF6BD0"/>
    <w:rsid w:val="00AF6FF0"/>
    <w:rsid w:val="00AF70EF"/>
    <w:rsid w:val="00AF7622"/>
    <w:rsid w:val="00B000C9"/>
    <w:rsid w:val="00B00CDA"/>
    <w:rsid w:val="00B00D05"/>
    <w:rsid w:val="00B02D11"/>
    <w:rsid w:val="00B039DB"/>
    <w:rsid w:val="00B0699A"/>
    <w:rsid w:val="00B0741E"/>
    <w:rsid w:val="00B07E69"/>
    <w:rsid w:val="00B10277"/>
    <w:rsid w:val="00B1130A"/>
    <w:rsid w:val="00B12E71"/>
    <w:rsid w:val="00B1568E"/>
    <w:rsid w:val="00B16AC6"/>
    <w:rsid w:val="00B16DF3"/>
    <w:rsid w:val="00B1793C"/>
    <w:rsid w:val="00B17D41"/>
    <w:rsid w:val="00B224E6"/>
    <w:rsid w:val="00B224F4"/>
    <w:rsid w:val="00B231C4"/>
    <w:rsid w:val="00B23C51"/>
    <w:rsid w:val="00B2420E"/>
    <w:rsid w:val="00B24A8F"/>
    <w:rsid w:val="00B27701"/>
    <w:rsid w:val="00B27EB1"/>
    <w:rsid w:val="00B3017C"/>
    <w:rsid w:val="00B31093"/>
    <w:rsid w:val="00B3339E"/>
    <w:rsid w:val="00B345BB"/>
    <w:rsid w:val="00B34988"/>
    <w:rsid w:val="00B34C9D"/>
    <w:rsid w:val="00B355C8"/>
    <w:rsid w:val="00B36DFC"/>
    <w:rsid w:val="00B370DC"/>
    <w:rsid w:val="00B37B87"/>
    <w:rsid w:val="00B40E20"/>
    <w:rsid w:val="00B41ADE"/>
    <w:rsid w:val="00B444E8"/>
    <w:rsid w:val="00B45210"/>
    <w:rsid w:val="00B46828"/>
    <w:rsid w:val="00B46AFD"/>
    <w:rsid w:val="00B47862"/>
    <w:rsid w:val="00B479B4"/>
    <w:rsid w:val="00B5008C"/>
    <w:rsid w:val="00B5381F"/>
    <w:rsid w:val="00B5406E"/>
    <w:rsid w:val="00B56E40"/>
    <w:rsid w:val="00B57E9C"/>
    <w:rsid w:val="00B63690"/>
    <w:rsid w:val="00B637DD"/>
    <w:rsid w:val="00B649AE"/>
    <w:rsid w:val="00B657CB"/>
    <w:rsid w:val="00B65F7B"/>
    <w:rsid w:val="00B66129"/>
    <w:rsid w:val="00B66BF0"/>
    <w:rsid w:val="00B706FB"/>
    <w:rsid w:val="00B7100C"/>
    <w:rsid w:val="00B72728"/>
    <w:rsid w:val="00B73A11"/>
    <w:rsid w:val="00B73A7C"/>
    <w:rsid w:val="00B762D9"/>
    <w:rsid w:val="00B76A30"/>
    <w:rsid w:val="00B80FBA"/>
    <w:rsid w:val="00B814D0"/>
    <w:rsid w:val="00B83886"/>
    <w:rsid w:val="00B839E7"/>
    <w:rsid w:val="00B83B36"/>
    <w:rsid w:val="00B87349"/>
    <w:rsid w:val="00B9052D"/>
    <w:rsid w:val="00B90EBC"/>
    <w:rsid w:val="00B90F76"/>
    <w:rsid w:val="00B92597"/>
    <w:rsid w:val="00B93638"/>
    <w:rsid w:val="00B95324"/>
    <w:rsid w:val="00B9581D"/>
    <w:rsid w:val="00B962E8"/>
    <w:rsid w:val="00B97109"/>
    <w:rsid w:val="00B97B45"/>
    <w:rsid w:val="00BA0A4E"/>
    <w:rsid w:val="00BA0E4A"/>
    <w:rsid w:val="00BA16AC"/>
    <w:rsid w:val="00BA2098"/>
    <w:rsid w:val="00BA217A"/>
    <w:rsid w:val="00BA2E06"/>
    <w:rsid w:val="00BA349F"/>
    <w:rsid w:val="00BA6877"/>
    <w:rsid w:val="00BA68D7"/>
    <w:rsid w:val="00BB0372"/>
    <w:rsid w:val="00BB2D65"/>
    <w:rsid w:val="00BB4D4F"/>
    <w:rsid w:val="00BB5075"/>
    <w:rsid w:val="00BB5DC5"/>
    <w:rsid w:val="00BB64B3"/>
    <w:rsid w:val="00BB6C2E"/>
    <w:rsid w:val="00BB7B58"/>
    <w:rsid w:val="00BB7BB4"/>
    <w:rsid w:val="00BC0756"/>
    <w:rsid w:val="00BC0EAD"/>
    <w:rsid w:val="00BC27DB"/>
    <w:rsid w:val="00BC2ADF"/>
    <w:rsid w:val="00BC3A34"/>
    <w:rsid w:val="00BC5F13"/>
    <w:rsid w:val="00BD2368"/>
    <w:rsid w:val="00BD354A"/>
    <w:rsid w:val="00BD46A7"/>
    <w:rsid w:val="00BD5EA3"/>
    <w:rsid w:val="00BD717E"/>
    <w:rsid w:val="00BD78E7"/>
    <w:rsid w:val="00BE038B"/>
    <w:rsid w:val="00BE2EF1"/>
    <w:rsid w:val="00BE2FEF"/>
    <w:rsid w:val="00BE33BC"/>
    <w:rsid w:val="00BE3981"/>
    <w:rsid w:val="00BF0825"/>
    <w:rsid w:val="00BF0880"/>
    <w:rsid w:val="00BF40F8"/>
    <w:rsid w:val="00BF650B"/>
    <w:rsid w:val="00BF769C"/>
    <w:rsid w:val="00BF79EA"/>
    <w:rsid w:val="00C00D00"/>
    <w:rsid w:val="00C00FE6"/>
    <w:rsid w:val="00C01135"/>
    <w:rsid w:val="00C016CE"/>
    <w:rsid w:val="00C03A85"/>
    <w:rsid w:val="00C054F0"/>
    <w:rsid w:val="00C06192"/>
    <w:rsid w:val="00C0689D"/>
    <w:rsid w:val="00C0729A"/>
    <w:rsid w:val="00C10486"/>
    <w:rsid w:val="00C14144"/>
    <w:rsid w:val="00C14285"/>
    <w:rsid w:val="00C15C22"/>
    <w:rsid w:val="00C15D1E"/>
    <w:rsid w:val="00C205B1"/>
    <w:rsid w:val="00C20C80"/>
    <w:rsid w:val="00C22894"/>
    <w:rsid w:val="00C23243"/>
    <w:rsid w:val="00C2515B"/>
    <w:rsid w:val="00C256EF"/>
    <w:rsid w:val="00C34E8E"/>
    <w:rsid w:val="00C350A9"/>
    <w:rsid w:val="00C35AD3"/>
    <w:rsid w:val="00C36458"/>
    <w:rsid w:val="00C3736B"/>
    <w:rsid w:val="00C375DD"/>
    <w:rsid w:val="00C377B0"/>
    <w:rsid w:val="00C40454"/>
    <w:rsid w:val="00C40561"/>
    <w:rsid w:val="00C41725"/>
    <w:rsid w:val="00C4210B"/>
    <w:rsid w:val="00C42C87"/>
    <w:rsid w:val="00C456A8"/>
    <w:rsid w:val="00C45ADD"/>
    <w:rsid w:val="00C46223"/>
    <w:rsid w:val="00C4697E"/>
    <w:rsid w:val="00C5103B"/>
    <w:rsid w:val="00C53F3E"/>
    <w:rsid w:val="00C547BB"/>
    <w:rsid w:val="00C5577A"/>
    <w:rsid w:val="00C568CD"/>
    <w:rsid w:val="00C606FF"/>
    <w:rsid w:val="00C60A6F"/>
    <w:rsid w:val="00C62157"/>
    <w:rsid w:val="00C622D5"/>
    <w:rsid w:val="00C6259B"/>
    <w:rsid w:val="00C634E4"/>
    <w:rsid w:val="00C63DC7"/>
    <w:rsid w:val="00C649B8"/>
    <w:rsid w:val="00C64C32"/>
    <w:rsid w:val="00C66320"/>
    <w:rsid w:val="00C713DF"/>
    <w:rsid w:val="00C71599"/>
    <w:rsid w:val="00C71B5C"/>
    <w:rsid w:val="00C73EA8"/>
    <w:rsid w:val="00C73F85"/>
    <w:rsid w:val="00C743AD"/>
    <w:rsid w:val="00C749CF"/>
    <w:rsid w:val="00C75F70"/>
    <w:rsid w:val="00C7626A"/>
    <w:rsid w:val="00C764A5"/>
    <w:rsid w:val="00C76C74"/>
    <w:rsid w:val="00C76DCD"/>
    <w:rsid w:val="00C82116"/>
    <w:rsid w:val="00C84BA7"/>
    <w:rsid w:val="00C85A47"/>
    <w:rsid w:val="00C86537"/>
    <w:rsid w:val="00C8674D"/>
    <w:rsid w:val="00C91C43"/>
    <w:rsid w:val="00C91EC9"/>
    <w:rsid w:val="00C93367"/>
    <w:rsid w:val="00C93CEA"/>
    <w:rsid w:val="00C93CFE"/>
    <w:rsid w:val="00C9406D"/>
    <w:rsid w:val="00C95811"/>
    <w:rsid w:val="00C95B13"/>
    <w:rsid w:val="00C96FBD"/>
    <w:rsid w:val="00C97548"/>
    <w:rsid w:val="00C97592"/>
    <w:rsid w:val="00CA157B"/>
    <w:rsid w:val="00CA195E"/>
    <w:rsid w:val="00CA1BA4"/>
    <w:rsid w:val="00CA1F88"/>
    <w:rsid w:val="00CA21E5"/>
    <w:rsid w:val="00CA2A46"/>
    <w:rsid w:val="00CA31C7"/>
    <w:rsid w:val="00CA375D"/>
    <w:rsid w:val="00CA3908"/>
    <w:rsid w:val="00CA3DE2"/>
    <w:rsid w:val="00CA5AE9"/>
    <w:rsid w:val="00CA5F2B"/>
    <w:rsid w:val="00CA6B82"/>
    <w:rsid w:val="00CA6C39"/>
    <w:rsid w:val="00CB04FB"/>
    <w:rsid w:val="00CB1548"/>
    <w:rsid w:val="00CB190B"/>
    <w:rsid w:val="00CB1FDF"/>
    <w:rsid w:val="00CB2664"/>
    <w:rsid w:val="00CB343B"/>
    <w:rsid w:val="00CB382A"/>
    <w:rsid w:val="00CB4573"/>
    <w:rsid w:val="00CB46B6"/>
    <w:rsid w:val="00CC0479"/>
    <w:rsid w:val="00CC1060"/>
    <w:rsid w:val="00CC25A4"/>
    <w:rsid w:val="00CC40D3"/>
    <w:rsid w:val="00CC4C6C"/>
    <w:rsid w:val="00CC5C6C"/>
    <w:rsid w:val="00CC60EA"/>
    <w:rsid w:val="00CC6880"/>
    <w:rsid w:val="00CC7A97"/>
    <w:rsid w:val="00CD11B4"/>
    <w:rsid w:val="00CD1BA2"/>
    <w:rsid w:val="00CD324A"/>
    <w:rsid w:val="00CD3292"/>
    <w:rsid w:val="00CD4615"/>
    <w:rsid w:val="00CD51DE"/>
    <w:rsid w:val="00CD6304"/>
    <w:rsid w:val="00CD6811"/>
    <w:rsid w:val="00CD75CC"/>
    <w:rsid w:val="00CD7F46"/>
    <w:rsid w:val="00CE1555"/>
    <w:rsid w:val="00CE1D04"/>
    <w:rsid w:val="00CE26CB"/>
    <w:rsid w:val="00CE3D41"/>
    <w:rsid w:val="00CE4170"/>
    <w:rsid w:val="00CE5555"/>
    <w:rsid w:val="00CE5BFE"/>
    <w:rsid w:val="00CE61C5"/>
    <w:rsid w:val="00CE6CEC"/>
    <w:rsid w:val="00CE7589"/>
    <w:rsid w:val="00CE75E4"/>
    <w:rsid w:val="00CE77E5"/>
    <w:rsid w:val="00CF3438"/>
    <w:rsid w:val="00CF5D49"/>
    <w:rsid w:val="00CF7304"/>
    <w:rsid w:val="00CF7BFC"/>
    <w:rsid w:val="00CF7D3A"/>
    <w:rsid w:val="00D00109"/>
    <w:rsid w:val="00D00901"/>
    <w:rsid w:val="00D077FC"/>
    <w:rsid w:val="00D079A5"/>
    <w:rsid w:val="00D12F52"/>
    <w:rsid w:val="00D139E4"/>
    <w:rsid w:val="00D14477"/>
    <w:rsid w:val="00D14822"/>
    <w:rsid w:val="00D15610"/>
    <w:rsid w:val="00D157B5"/>
    <w:rsid w:val="00D15E89"/>
    <w:rsid w:val="00D21AF2"/>
    <w:rsid w:val="00D223DB"/>
    <w:rsid w:val="00D237AC"/>
    <w:rsid w:val="00D2480D"/>
    <w:rsid w:val="00D250A8"/>
    <w:rsid w:val="00D26467"/>
    <w:rsid w:val="00D265CF"/>
    <w:rsid w:val="00D31C66"/>
    <w:rsid w:val="00D33239"/>
    <w:rsid w:val="00D34321"/>
    <w:rsid w:val="00D35164"/>
    <w:rsid w:val="00D351D1"/>
    <w:rsid w:val="00D355CF"/>
    <w:rsid w:val="00D366C3"/>
    <w:rsid w:val="00D42A83"/>
    <w:rsid w:val="00D43995"/>
    <w:rsid w:val="00D43F12"/>
    <w:rsid w:val="00D44546"/>
    <w:rsid w:val="00D4638B"/>
    <w:rsid w:val="00D466C3"/>
    <w:rsid w:val="00D50922"/>
    <w:rsid w:val="00D50AC3"/>
    <w:rsid w:val="00D5132A"/>
    <w:rsid w:val="00D51F00"/>
    <w:rsid w:val="00D53643"/>
    <w:rsid w:val="00D5416D"/>
    <w:rsid w:val="00D5468D"/>
    <w:rsid w:val="00D55160"/>
    <w:rsid w:val="00D5652F"/>
    <w:rsid w:val="00D56551"/>
    <w:rsid w:val="00D56874"/>
    <w:rsid w:val="00D57446"/>
    <w:rsid w:val="00D575B1"/>
    <w:rsid w:val="00D62028"/>
    <w:rsid w:val="00D62972"/>
    <w:rsid w:val="00D63080"/>
    <w:rsid w:val="00D63170"/>
    <w:rsid w:val="00D63348"/>
    <w:rsid w:val="00D6382E"/>
    <w:rsid w:val="00D63BB3"/>
    <w:rsid w:val="00D64AA5"/>
    <w:rsid w:val="00D64E3D"/>
    <w:rsid w:val="00D65931"/>
    <w:rsid w:val="00D72B9D"/>
    <w:rsid w:val="00D73470"/>
    <w:rsid w:val="00D73AC5"/>
    <w:rsid w:val="00D7509C"/>
    <w:rsid w:val="00D7585F"/>
    <w:rsid w:val="00D75969"/>
    <w:rsid w:val="00D760D0"/>
    <w:rsid w:val="00D7781A"/>
    <w:rsid w:val="00D77E8A"/>
    <w:rsid w:val="00D81611"/>
    <w:rsid w:val="00D819C7"/>
    <w:rsid w:val="00D83CAF"/>
    <w:rsid w:val="00D840E5"/>
    <w:rsid w:val="00D85570"/>
    <w:rsid w:val="00D939AB"/>
    <w:rsid w:val="00D94B63"/>
    <w:rsid w:val="00D955A6"/>
    <w:rsid w:val="00D974A9"/>
    <w:rsid w:val="00DA3A73"/>
    <w:rsid w:val="00DA6E62"/>
    <w:rsid w:val="00DA7093"/>
    <w:rsid w:val="00DA7FF6"/>
    <w:rsid w:val="00DB00EB"/>
    <w:rsid w:val="00DB123E"/>
    <w:rsid w:val="00DB1D96"/>
    <w:rsid w:val="00DB20BC"/>
    <w:rsid w:val="00DB3840"/>
    <w:rsid w:val="00DB3A4C"/>
    <w:rsid w:val="00DB3ADA"/>
    <w:rsid w:val="00DB431E"/>
    <w:rsid w:val="00DB4754"/>
    <w:rsid w:val="00DB5089"/>
    <w:rsid w:val="00DB5749"/>
    <w:rsid w:val="00DB6B1C"/>
    <w:rsid w:val="00DB704A"/>
    <w:rsid w:val="00DB769A"/>
    <w:rsid w:val="00DC0275"/>
    <w:rsid w:val="00DC0DB7"/>
    <w:rsid w:val="00DC1413"/>
    <w:rsid w:val="00DC251D"/>
    <w:rsid w:val="00DC29C3"/>
    <w:rsid w:val="00DC2E03"/>
    <w:rsid w:val="00DC551F"/>
    <w:rsid w:val="00DC6125"/>
    <w:rsid w:val="00DC6B6D"/>
    <w:rsid w:val="00DC7054"/>
    <w:rsid w:val="00DD1022"/>
    <w:rsid w:val="00DD11B4"/>
    <w:rsid w:val="00DD32F4"/>
    <w:rsid w:val="00DD3E12"/>
    <w:rsid w:val="00DD5455"/>
    <w:rsid w:val="00DD65F9"/>
    <w:rsid w:val="00DE01B9"/>
    <w:rsid w:val="00DE0434"/>
    <w:rsid w:val="00DE06E1"/>
    <w:rsid w:val="00DE076E"/>
    <w:rsid w:val="00DE0904"/>
    <w:rsid w:val="00DE0AD3"/>
    <w:rsid w:val="00DE120D"/>
    <w:rsid w:val="00DE2484"/>
    <w:rsid w:val="00DE2A19"/>
    <w:rsid w:val="00DE2BFF"/>
    <w:rsid w:val="00DE3337"/>
    <w:rsid w:val="00DE34C1"/>
    <w:rsid w:val="00DE3B2D"/>
    <w:rsid w:val="00DE404B"/>
    <w:rsid w:val="00DE4F4A"/>
    <w:rsid w:val="00DE6C5D"/>
    <w:rsid w:val="00DF171C"/>
    <w:rsid w:val="00DF1AF2"/>
    <w:rsid w:val="00DF1B0B"/>
    <w:rsid w:val="00DF3B40"/>
    <w:rsid w:val="00DF5A37"/>
    <w:rsid w:val="00E006A6"/>
    <w:rsid w:val="00E01745"/>
    <w:rsid w:val="00E048D1"/>
    <w:rsid w:val="00E04DA4"/>
    <w:rsid w:val="00E05D15"/>
    <w:rsid w:val="00E0657D"/>
    <w:rsid w:val="00E06B83"/>
    <w:rsid w:val="00E1021C"/>
    <w:rsid w:val="00E1055D"/>
    <w:rsid w:val="00E1132C"/>
    <w:rsid w:val="00E119B6"/>
    <w:rsid w:val="00E132F7"/>
    <w:rsid w:val="00E148DE"/>
    <w:rsid w:val="00E14C0C"/>
    <w:rsid w:val="00E1639E"/>
    <w:rsid w:val="00E17AA0"/>
    <w:rsid w:val="00E2031E"/>
    <w:rsid w:val="00E2044F"/>
    <w:rsid w:val="00E24FB3"/>
    <w:rsid w:val="00E27CB7"/>
    <w:rsid w:val="00E30131"/>
    <w:rsid w:val="00E30231"/>
    <w:rsid w:val="00E314B1"/>
    <w:rsid w:val="00E3256C"/>
    <w:rsid w:val="00E33DF7"/>
    <w:rsid w:val="00E34BF6"/>
    <w:rsid w:val="00E372C2"/>
    <w:rsid w:val="00E412E9"/>
    <w:rsid w:val="00E416F0"/>
    <w:rsid w:val="00E4226F"/>
    <w:rsid w:val="00E44233"/>
    <w:rsid w:val="00E45628"/>
    <w:rsid w:val="00E46049"/>
    <w:rsid w:val="00E51827"/>
    <w:rsid w:val="00E51A1C"/>
    <w:rsid w:val="00E52D1E"/>
    <w:rsid w:val="00E53C3B"/>
    <w:rsid w:val="00E547B9"/>
    <w:rsid w:val="00E560BD"/>
    <w:rsid w:val="00E57628"/>
    <w:rsid w:val="00E60434"/>
    <w:rsid w:val="00E60E10"/>
    <w:rsid w:val="00E61AA5"/>
    <w:rsid w:val="00E63B87"/>
    <w:rsid w:val="00E6417B"/>
    <w:rsid w:val="00E64DF1"/>
    <w:rsid w:val="00E666C5"/>
    <w:rsid w:val="00E67112"/>
    <w:rsid w:val="00E7058C"/>
    <w:rsid w:val="00E716C9"/>
    <w:rsid w:val="00E741C5"/>
    <w:rsid w:val="00E75F66"/>
    <w:rsid w:val="00E762BD"/>
    <w:rsid w:val="00E81358"/>
    <w:rsid w:val="00E81678"/>
    <w:rsid w:val="00E829AB"/>
    <w:rsid w:val="00E836BB"/>
    <w:rsid w:val="00E83960"/>
    <w:rsid w:val="00E86034"/>
    <w:rsid w:val="00E911A0"/>
    <w:rsid w:val="00E92249"/>
    <w:rsid w:val="00E93D0E"/>
    <w:rsid w:val="00E950DC"/>
    <w:rsid w:val="00E951F0"/>
    <w:rsid w:val="00E95B73"/>
    <w:rsid w:val="00E960C3"/>
    <w:rsid w:val="00E96ABB"/>
    <w:rsid w:val="00E97A54"/>
    <w:rsid w:val="00EA181C"/>
    <w:rsid w:val="00EA1A4B"/>
    <w:rsid w:val="00EA219F"/>
    <w:rsid w:val="00EA388B"/>
    <w:rsid w:val="00EA3D6F"/>
    <w:rsid w:val="00EA4530"/>
    <w:rsid w:val="00EA47B3"/>
    <w:rsid w:val="00EA67C5"/>
    <w:rsid w:val="00EA6914"/>
    <w:rsid w:val="00EA6A0C"/>
    <w:rsid w:val="00EB1204"/>
    <w:rsid w:val="00EB121E"/>
    <w:rsid w:val="00EB187B"/>
    <w:rsid w:val="00EB1CED"/>
    <w:rsid w:val="00EB3171"/>
    <w:rsid w:val="00EB41BF"/>
    <w:rsid w:val="00EB6705"/>
    <w:rsid w:val="00EB6DE0"/>
    <w:rsid w:val="00EB71A4"/>
    <w:rsid w:val="00EB73AA"/>
    <w:rsid w:val="00EC29F3"/>
    <w:rsid w:val="00EC5FCB"/>
    <w:rsid w:val="00ED097E"/>
    <w:rsid w:val="00ED09D5"/>
    <w:rsid w:val="00ED0B3D"/>
    <w:rsid w:val="00ED18A2"/>
    <w:rsid w:val="00ED1A5B"/>
    <w:rsid w:val="00ED1C74"/>
    <w:rsid w:val="00ED2A66"/>
    <w:rsid w:val="00ED2CBE"/>
    <w:rsid w:val="00ED31DA"/>
    <w:rsid w:val="00ED49B4"/>
    <w:rsid w:val="00ED5694"/>
    <w:rsid w:val="00ED5E4C"/>
    <w:rsid w:val="00ED7EDD"/>
    <w:rsid w:val="00EE0C96"/>
    <w:rsid w:val="00EE1377"/>
    <w:rsid w:val="00EE238A"/>
    <w:rsid w:val="00EE2586"/>
    <w:rsid w:val="00EE3B05"/>
    <w:rsid w:val="00EE3CB1"/>
    <w:rsid w:val="00EE730E"/>
    <w:rsid w:val="00EE75FF"/>
    <w:rsid w:val="00EE7CB3"/>
    <w:rsid w:val="00EF1359"/>
    <w:rsid w:val="00EF19AE"/>
    <w:rsid w:val="00EF23A8"/>
    <w:rsid w:val="00EF66E4"/>
    <w:rsid w:val="00F00672"/>
    <w:rsid w:val="00F007E2"/>
    <w:rsid w:val="00F008B2"/>
    <w:rsid w:val="00F00BA8"/>
    <w:rsid w:val="00F01A93"/>
    <w:rsid w:val="00F02C98"/>
    <w:rsid w:val="00F03231"/>
    <w:rsid w:val="00F0355A"/>
    <w:rsid w:val="00F036F8"/>
    <w:rsid w:val="00F04FF7"/>
    <w:rsid w:val="00F072F0"/>
    <w:rsid w:val="00F157FE"/>
    <w:rsid w:val="00F161BE"/>
    <w:rsid w:val="00F170B3"/>
    <w:rsid w:val="00F17118"/>
    <w:rsid w:val="00F1793D"/>
    <w:rsid w:val="00F201C8"/>
    <w:rsid w:val="00F23187"/>
    <w:rsid w:val="00F2355B"/>
    <w:rsid w:val="00F247D5"/>
    <w:rsid w:val="00F27153"/>
    <w:rsid w:val="00F27AA8"/>
    <w:rsid w:val="00F31D26"/>
    <w:rsid w:val="00F31F51"/>
    <w:rsid w:val="00F32CAA"/>
    <w:rsid w:val="00F333A9"/>
    <w:rsid w:val="00F368E7"/>
    <w:rsid w:val="00F36C9B"/>
    <w:rsid w:val="00F4057F"/>
    <w:rsid w:val="00F41D48"/>
    <w:rsid w:val="00F42332"/>
    <w:rsid w:val="00F42DAA"/>
    <w:rsid w:val="00F42F6C"/>
    <w:rsid w:val="00F45521"/>
    <w:rsid w:val="00F45729"/>
    <w:rsid w:val="00F46056"/>
    <w:rsid w:val="00F460F4"/>
    <w:rsid w:val="00F46FA6"/>
    <w:rsid w:val="00F47696"/>
    <w:rsid w:val="00F47C52"/>
    <w:rsid w:val="00F502CC"/>
    <w:rsid w:val="00F520EC"/>
    <w:rsid w:val="00F528BD"/>
    <w:rsid w:val="00F52944"/>
    <w:rsid w:val="00F52C99"/>
    <w:rsid w:val="00F530B2"/>
    <w:rsid w:val="00F5366F"/>
    <w:rsid w:val="00F53DBD"/>
    <w:rsid w:val="00F541D4"/>
    <w:rsid w:val="00F5428B"/>
    <w:rsid w:val="00F54EE9"/>
    <w:rsid w:val="00F55876"/>
    <w:rsid w:val="00F55A45"/>
    <w:rsid w:val="00F55BD3"/>
    <w:rsid w:val="00F56F38"/>
    <w:rsid w:val="00F60854"/>
    <w:rsid w:val="00F609B2"/>
    <w:rsid w:val="00F60EA2"/>
    <w:rsid w:val="00F62FAE"/>
    <w:rsid w:val="00F63409"/>
    <w:rsid w:val="00F63479"/>
    <w:rsid w:val="00F6496E"/>
    <w:rsid w:val="00F660D2"/>
    <w:rsid w:val="00F66162"/>
    <w:rsid w:val="00F66165"/>
    <w:rsid w:val="00F663BC"/>
    <w:rsid w:val="00F701C6"/>
    <w:rsid w:val="00F70224"/>
    <w:rsid w:val="00F71EC3"/>
    <w:rsid w:val="00F72DA0"/>
    <w:rsid w:val="00F72EF0"/>
    <w:rsid w:val="00F73743"/>
    <w:rsid w:val="00F740CB"/>
    <w:rsid w:val="00F7463E"/>
    <w:rsid w:val="00F7596A"/>
    <w:rsid w:val="00F76361"/>
    <w:rsid w:val="00F76655"/>
    <w:rsid w:val="00F76CA8"/>
    <w:rsid w:val="00F775A8"/>
    <w:rsid w:val="00F778BD"/>
    <w:rsid w:val="00F808AF"/>
    <w:rsid w:val="00F845B0"/>
    <w:rsid w:val="00F84749"/>
    <w:rsid w:val="00F849C3"/>
    <w:rsid w:val="00F84C3F"/>
    <w:rsid w:val="00F85598"/>
    <w:rsid w:val="00F863D3"/>
    <w:rsid w:val="00F86423"/>
    <w:rsid w:val="00F87429"/>
    <w:rsid w:val="00F87D51"/>
    <w:rsid w:val="00F90831"/>
    <w:rsid w:val="00F93411"/>
    <w:rsid w:val="00F93AD0"/>
    <w:rsid w:val="00F95E97"/>
    <w:rsid w:val="00F96668"/>
    <w:rsid w:val="00F97764"/>
    <w:rsid w:val="00F97AD1"/>
    <w:rsid w:val="00FA452E"/>
    <w:rsid w:val="00FA484A"/>
    <w:rsid w:val="00FA487B"/>
    <w:rsid w:val="00FA5665"/>
    <w:rsid w:val="00FA78C3"/>
    <w:rsid w:val="00FB0E9A"/>
    <w:rsid w:val="00FB1D26"/>
    <w:rsid w:val="00FB2DE8"/>
    <w:rsid w:val="00FB3559"/>
    <w:rsid w:val="00FB3560"/>
    <w:rsid w:val="00FB3F3B"/>
    <w:rsid w:val="00FB4B6D"/>
    <w:rsid w:val="00FB614E"/>
    <w:rsid w:val="00FB6EE0"/>
    <w:rsid w:val="00FC0494"/>
    <w:rsid w:val="00FC0715"/>
    <w:rsid w:val="00FC5980"/>
    <w:rsid w:val="00FC7DBB"/>
    <w:rsid w:val="00FD05FD"/>
    <w:rsid w:val="00FD10E5"/>
    <w:rsid w:val="00FD1617"/>
    <w:rsid w:val="00FD2120"/>
    <w:rsid w:val="00FD252E"/>
    <w:rsid w:val="00FD3F3D"/>
    <w:rsid w:val="00FD4347"/>
    <w:rsid w:val="00FD4BF5"/>
    <w:rsid w:val="00FD6580"/>
    <w:rsid w:val="00FD6C9F"/>
    <w:rsid w:val="00FE1902"/>
    <w:rsid w:val="00FE1B4E"/>
    <w:rsid w:val="00FE2EBB"/>
    <w:rsid w:val="00FE3617"/>
    <w:rsid w:val="00FE4CF1"/>
    <w:rsid w:val="00FE4FE3"/>
    <w:rsid w:val="00FE5A9A"/>
    <w:rsid w:val="00FE6252"/>
    <w:rsid w:val="00FF05FF"/>
    <w:rsid w:val="00FF0889"/>
    <w:rsid w:val="00FF0A84"/>
    <w:rsid w:val="00FF0E0D"/>
    <w:rsid w:val="00FF1D75"/>
    <w:rsid w:val="00FF4577"/>
    <w:rsid w:val="00FF7E9A"/>
    <w:rsid w:val="011D4419"/>
    <w:rsid w:val="01AC69EC"/>
    <w:rsid w:val="01B68571"/>
    <w:rsid w:val="02071474"/>
    <w:rsid w:val="02A7DB97"/>
    <w:rsid w:val="0305E93F"/>
    <w:rsid w:val="0323C0CE"/>
    <w:rsid w:val="0374AA37"/>
    <w:rsid w:val="0464B2D3"/>
    <w:rsid w:val="04B3E503"/>
    <w:rsid w:val="05AC39D5"/>
    <w:rsid w:val="05DEF7C5"/>
    <w:rsid w:val="0646EC7D"/>
    <w:rsid w:val="06512376"/>
    <w:rsid w:val="06516412"/>
    <w:rsid w:val="0675D29A"/>
    <w:rsid w:val="06E2608F"/>
    <w:rsid w:val="072CF756"/>
    <w:rsid w:val="078F91F9"/>
    <w:rsid w:val="07E0367E"/>
    <w:rsid w:val="08069A33"/>
    <w:rsid w:val="088E36C8"/>
    <w:rsid w:val="08B8A71D"/>
    <w:rsid w:val="090B183B"/>
    <w:rsid w:val="092A9A76"/>
    <w:rsid w:val="098CED9C"/>
    <w:rsid w:val="09DEC26F"/>
    <w:rsid w:val="0A042E55"/>
    <w:rsid w:val="0A5E6B06"/>
    <w:rsid w:val="0A9E3DF6"/>
    <w:rsid w:val="0AA62EED"/>
    <w:rsid w:val="0B41ABB9"/>
    <w:rsid w:val="0B457251"/>
    <w:rsid w:val="0B6666BE"/>
    <w:rsid w:val="0BB196AC"/>
    <w:rsid w:val="0C12703B"/>
    <w:rsid w:val="0C73ABC3"/>
    <w:rsid w:val="0CB89000"/>
    <w:rsid w:val="0CBEC22E"/>
    <w:rsid w:val="0CD0B219"/>
    <w:rsid w:val="0CF22BA8"/>
    <w:rsid w:val="0D4DF4FA"/>
    <w:rsid w:val="0D5741DB"/>
    <w:rsid w:val="0D71F63B"/>
    <w:rsid w:val="0DA7C06A"/>
    <w:rsid w:val="0DFF16F8"/>
    <w:rsid w:val="0E0FC410"/>
    <w:rsid w:val="0F1E5AF4"/>
    <w:rsid w:val="0FF7AC59"/>
    <w:rsid w:val="10085956"/>
    <w:rsid w:val="1020FEFB"/>
    <w:rsid w:val="1074EB6F"/>
    <w:rsid w:val="110EBECF"/>
    <w:rsid w:val="1155795A"/>
    <w:rsid w:val="1171316D"/>
    <w:rsid w:val="11B71755"/>
    <w:rsid w:val="11DA4A7D"/>
    <w:rsid w:val="11F6B46D"/>
    <w:rsid w:val="1204E18D"/>
    <w:rsid w:val="12589559"/>
    <w:rsid w:val="12859386"/>
    <w:rsid w:val="12E96A4A"/>
    <w:rsid w:val="131E9F3D"/>
    <w:rsid w:val="13F31212"/>
    <w:rsid w:val="13F5D2BE"/>
    <w:rsid w:val="13F68BE5"/>
    <w:rsid w:val="1401A493"/>
    <w:rsid w:val="1427237A"/>
    <w:rsid w:val="1492BED8"/>
    <w:rsid w:val="14A52607"/>
    <w:rsid w:val="14D689DA"/>
    <w:rsid w:val="14EC4E77"/>
    <w:rsid w:val="1569CE60"/>
    <w:rsid w:val="159D1AD2"/>
    <w:rsid w:val="16748BDD"/>
    <w:rsid w:val="16CDC278"/>
    <w:rsid w:val="17074B9F"/>
    <w:rsid w:val="171BA4C8"/>
    <w:rsid w:val="182ACD44"/>
    <w:rsid w:val="18812135"/>
    <w:rsid w:val="18A52524"/>
    <w:rsid w:val="196FD5BE"/>
    <w:rsid w:val="19CE582B"/>
    <w:rsid w:val="19D8B48D"/>
    <w:rsid w:val="1A23A368"/>
    <w:rsid w:val="1A4EB9FF"/>
    <w:rsid w:val="1A514E22"/>
    <w:rsid w:val="1A6A7D8A"/>
    <w:rsid w:val="1A91F6F9"/>
    <w:rsid w:val="1ACED749"/>
    <w:rsid w:val="1B16810C"/>
    <w:rsid w:val="1B599BE3"/>
    <w:rsid w:val="1BDE0F4B"/>
    <w:rsid w:val="1BE3796B"/>
    <w:rsid w:val="1BEB4916"/>
    <w:rsid w:val="1C364307"/>
    <w:rsid w:val="1C4EE021"/>
    <w:rsid w:val="1D427B02"/>
    <w:rsid w:val="1D9EEB39"/>
    <w:rsid w:val="1DB2B9CA"/>
    <w:rsid w:val="1E410FCF"/>
    <w:rsid w:val="1E89AD37"/>
    <w:rsid w:val="1EDB4C9E"/>
    <w:rsid w:val="1EE226C6"/>
    <w:rsid w:val="1F4440B6"/>
    <w:rsid w:val="1F9972B0"/>
    <w:rsid w:val="200065DE"/>
    <w:rsid w:val="202329C6"/>
    <w:rsid w:val="20C1D134"/>
    <w:rsid w:val="21271003"/>
    <w:rsid w:val="21826731"/>
    <w:rsid w:val="2183F481"/>
    <w:rsid w:val="218DF19F"/>
    <w:rsid w:val="21A50F2A"/>
    <w:rsid w:val="222A7E08"/>
    <w:rsid w:val="222BDB32"/>
    <w:rsid w:val="225D99AF"/>
    <w:rsid w:val="22614651"/>
    <w:rsid w:val="228CE83B"/>
    <w:rsid w:val="229176F5"/>
    <w:rsid w:val="22C6B619"/>
    <w:rsid w:val="2321F21B"/>
    <w:rsid w:val="232DB377"/>
    <w:rsid w:val="235513D7"/>
    <w:rsid w:val="24039F4B"/>
    <w:rsid w:val="2409023F"/>
    <w:rsid w:val="2429E442"/>
    <w:rsid w:val="24E60AEB"/>
    <w:rsid w:val="258647BF"/>
    <w:rsid w:val="25876F25"/>
    <w:rsid w:val="2596CB7F"/>
    <w:rsid w:val="25D763D1"/>
    <w:rsid w:val="25FC4788"/>
    <w:rsid w:val="26AE51CF"/>
    <w:rsid w:val="26DABEC2"/>
    <w:rsid w:val="26E6014A"/>
    <w:rsid w:val="278668B2"/>
    <w:rsid w:val="2806C0B3"/>
    <w:rsid w:val="284A2230"/>
    <w:rsid w:val="290D614C"/>
    <w:rsid w:val="293E9A21"/>
    <w:rsid w:val="295D3483"/>
    <w:rsid w:val="29AA72CC"/>
    <w:rsid w:val="29CD5F6A"/>
    <w:rsid w:val="29EF57E8"/>
    <w:rsid w:val="29FD6936"/>
    <w:rsid w:val="2AA79559"/>
    <w:rsid w:val="2B05BD62"/>
    <w:rsid w:val="2B981783"/>
    <w:rsid w:val="2BA2CDB2"/>
    <w:rsid w:val="2BC618B1"/>
    <w:rsid w:val="2BE4AC6E"/>
    <w:rsid w:val="2BE54CFB"/>
    <w:rsid w:val="2C16DB24"/>
    <w:rsid w:val="2C83AE38"/>
    <w:rsid w:val="2C88C660"/>
    <w:rsid w:val="2CB42B3B"/>
    <w:rsid w:val="2CEA40CB"/>
    <w:rsid w:val="2CECB579"/>
    <w:rsid w:val="2D560512"/>
    <w:rsid w:val="2E358607"/>
    <w:rsid w:val="2EAACDC3"/>
    <w:rsid w:val="2F716E14"/>
    <w:rsid w:val="3005F936"/>
    <w:rsid w:val="302FFCC0"/>
    <w:rsid w:val="30621608"/>
    <w:rsid w:val="3072090A"/>
    <w:rsid w:val="3087A8E5"/>
    <w:rsid w:val="3107DE3E"/>
    <w:rsid w:val="317F5FEC"/>
    <w:rsid w:val="3194DF43"/>
    <w:rsid w:val="321F3843"/>
    <w:rsid w:val="322F997C"/>
    <w:rsid w:val="32CC75C8"/>
    <w:rsid w:val="332121A0"/>
    <w:rsid w:val="33EDDD5D"/>
    <w:rsid w:val="34892ED3"/>
    <w:rsid w:val="34956B8D"/>
    <w:rsid w:val="354FB138"/>
    <w:rsid w:val="35DEE106"/>
    <w:rsid w:val="35FBF216"/>
    <w:rsid w:val="364E6EEE"/>
    <w:rsid w:val="364EC8FD"/>
    <w:rsid w:val="374DB6CA"/>
    <w:rsid w:val="3789ACF3"/>
    <w:rsid w:val="37A0A899"/>
    <w:rsid w:val="37B8AD6C"/>
    <w:rsid w:val="380CADD6"/>
    <w:rsid w:val="388DDCE0"/>
    <w:rsid w:val="38C60A83"/>
    <w:rsid w:val="38D5C1E3"/>
    <w:rsid w:val="397985E6"/>
    <w:rsid w:val="39D444B8"/>
    <w:rsid w:val="3A1DA0FD"/>
    <w:rsid w:val="3A2E4353"/>
    <w:rsid w:val="3A56E3D1"/>
    <w:rsid w:val="3A658F99"/>
    <w:rsid w:val="3AA8CDEB"/>
    <w:rsid w:val="3B30FF89"/>
    <w:rsid w:val="3BA2AED6"/>
    <w:rsid w:val="3C435D94"/>
    <w:rsid w:val="3C783D1C"/>
    <w:rsid w:val="3CFDBE8B"/>
    <w:rsid w:val="3D3763B5"/>
    <w:rsid w:val="3D9256BB"/>
    <w:rsid w:val="3DF38207"/>
    <w:rsid w:val="3E0D94D8"/>
    <w:rsid w:val="3E6EAD21"/>
    <w:rsid w:val="3EAE94BB"/>
    <w:rsid w:val="3ECE2B8B"/>
    <w:rsid w:val="3F7D7CE2"/>
    <w:rsid w:val="3FB4E92C"/>
    <w:rsid w:val="40481E63"/>
    <w:rsid w:val="40C247E9"/>
    <w:rsid w:val="40E95D32"/>
    <w:rsid w:val="4180DE3D"/>
    <w:rsid w:val="425D4F6A"/>
    <w:rsid w:val="426020B9"/>
    <w:rsid w:val="428EA37E"/>
    <w:rsid w:val="42D42047"/>
    <w:rsid w:val="4339444F"/>
    <w:rsid w:val="439DDCF6"/>
    <w:rsid w:val="43B412B5"/>
    <w:rsid w:val="43F73D90"/>
    <w:rsid w:val="440771C1"/>
    <w:rsid w:val="450E7518"/>
    <w:rsid w:val="454796E1"/>
    <w:rsid w:val="46003B3B"/>
    <w:rsid w:val="462A581D"/>
    <w:rsid w:val="46DD33B1"/>
    <w:rsid w:val="46E89ADB"/>
    <w:rsid w:val="47408E2D"/>
    <w:rsid w:val="477FB041"/>
    <w:rsid w:val="479C0B9C"/>
    <w:rsid w:val="47F52E33"/>
    <w:rsid w:val="4826311E"/>
    <w:rsid w:val="48497D55"/>
    <w:rsid w:val="48DBCC15"/>
    <w:rsid w:val="491F9F7B"/>
    <w:rsid w:val="4928AB5F"/>
    <w:rsid w:val="49697F84"/>
    <w:rsid w:val="496A5114"/>
    <w:rsid w:val="4A318F20"/>
    <w:rsid w:val="4A58B8F2"/>
    <w:rsid w:val="4AE99157"/>
    <w:rsid w:val="4B258971"/>
    <w:rsid w:val="4B45BB41"/>
    <w:rsid w:val="4B50BED5"/>
    <w:rsid w:val="4B77B10E"/>
    <w:rsid w:val="4BEAA1CF"/>
    <w:rsid w:val="4BFE281C"/>
    <w:rsid w:val="4C4D7C37"/>
    <w:rsid w:val="4C9D08C1"/>
    <w:rsid w:val="4CBB29F2"/>
    <w:rsid w:val="4D7F8585"/>
    <w:rsid w:val="4E16AB40"/>
    <w:rsid w:val="4E25D643"/>
    <w:rsid w:val="4E28BBFF"/>
    <w:rsid w:val="4E49028B"/>
    <w:rsid w:val="4EF5218F"/>
    <w:rsid w:val="4F0777E5"/>
    <w:rsid w:val="4F461746"/>
    <w:rsid w:val="4FB11523"/>
    <w:rsid w:val="4FCB5640"/>
    <w:rsid w:val="50265295"/>
    <w:rsid w:val="513BD21B"/>
    <w:rsid w:val="5142EDE2"/>
    <w:rsid w:val="5186487D"/>
    <w:rsid w:val="51C99886"/>
    <w:rsid w:val="51DD0B27"/>
    <w:rsid w:val="51E299D4"/>
    <w:rsid w:val="51E639AD"/>
    <w:rsid w:val="5264B1EC"/>
    <w:rsid w:val="5273A949"/>
    <w:rsid w:val="5323FE2E"/>
    <w:rsid w:val="534BBC61"/>
    <w:rsid w:val="535F96DB"/>
    <w:rsid w:val="53AE07B7"/>
    <w:rsid w:val="53C52C43"/>
    <w:rsid w:val="54BFCE8F"/>
    <w:rsid w:val="5504365C"/>
    <w:rsid w:val="556F09D2"/>
    <w:rsid w:val="55810B28"/>
    <w:rsid w:val="558E8005"/>
    <w:rsid w:val="55DD9926"/>
    <w:rsid w:val="55E70C2B"/>
    <w:rsid w:val="565DE0DA"/>
    <w:rsid w:val="5678B3DF"/>
    <w:rsid w:val="56E8D630"/>
    <w:rsid w:val="575AB9AA"/>
    <w:rsid w:val="57CF8D1E"/>
    <w:rsid w:val="57DD61CC"/>
    <w:rsid w:val="584F205E"/>
    <w:rsid w:val="5852EBFD"/>
    <w:rsid w:val="585FD612"/>
    <w:rsid w:val="5871B5C3"/>
    <w:rsid w:val="58897353"/>
    <w:rsid w:val="589EB30F"/>
    <w:rsid w:val="58F61FFB"/>
    <w:rsid w:val="58F8F6DA"/>
    <w:rsid w:val="59A1EDE8"/>
    <w:rsid w:val="59A899B9"/>
    <w:rsid w:val="59C7C0FB"/>
    <w:rsid w:val="59D4CCF2"/>
    <w:rsid w:val="5A00C598"/>
    <w:rsid w:val="5A058CA0"/>
    <w:rsid w:val="5A5C50C6"/>
    <w:rsid w:val="5A9C7AE9"/>
    <w:rsid w:val="5B086ACF"/>
    <w:rsid w:val="5C307850"/>
    <w:rsid w:val="5C9FA9CA"/>
    <w:rsid w:val="5CD42F19"/>
    <w:rsid w:val="5D60D055"/>
    <w:rsid w:val="5D699F96"/>
    <w:rsid w:val="5DA3CB99"/>
    <w:rsid w:val="5DFE32CE"/>
    <w:rsid w:val="5E145503"/>
    <w:rsid w:val="5E1DD347"/>
    <w:rsid w:val="5EF55FF3"/>
    <w:rsid w:val="5F5D7E37"/>
    <w:rsid w:val="5F73A5E9"/>
    <w:rsid w:val="5FACCB0B"/>
    <w:rsid w:val="6046C5FB"/>
    <w:rsid w:val="608FDE8D"/>
    <w:rsid w:val="619867E2"/>
    <w:rsid w:val="61DBA469"/>
    <w:rsid w:val="62605CDA"/>
    <w:rsid w:val="6285C89F"/>
    <w:rsid w:val="62B9D2BD"/>
    <w:rsid w:val="62D79199"/>
    <w:rsid w:val="6315D8A5"/>
    <w:rsid w:val="6338A135"/>
    <w:rsid w:val="6353CAA7"/>
    <w:rsid w:val="63F26049"/>
    <w:rsid w:val="64289F3A"/>
    <w:rsid w:val="646421E9"/>
    <w:rsid w:val="64D84089"/>
    <w:rsid w:val="65556552"/>
    <w:rsid w:val="656BC30A"/>
    <w:rsid w:val="658E30AA"/>
    <w:rsid w:val="65D9220B"/>
    <w:rsid w:val="664EA144"/>
    <w:rsid w:val="668569A3"/>
    <w:rsid w:val="66B6938E"/>
    <w:rsid w:val="66CE52E0"/>
    <w:rsid w:val="67323108"/>
    <w:rsid w:val="67B29D84"/>
    <w:rsid w:val="681992A9"/>
    <w:rsid w:val="681E2882"/>
    <w:rsid w:val="684489DF"/>
    <w:rsid w:val="686D9BA8"/>
    <w:rsid w:val="68AC34FE"/>
    <w:rsid w:val="6A42E8EA"/>
    <w:rsid w:val="6ABDEF44"/>
    <w:rsid w:val="6BA04EB0"/>
    <w:rsid w:val="6BD088FC"/>
    <w:rsid w:val="6BF754C8"/>
    <w:rsid w:val="6C5ABF4B"/>
    <w:rsid w:val="6CB1A5C0"/>
    <w:rsid w:val="6D3F8319"/>
    <w:rsid w:val="6D992579"/>
    <w:rsid w:val="6DA228C7"/>
    <w:rsid w:val="6DAF4670"/>
    <w:rsid w:val="6E5B7C89"/>
    <w:rsid w:val="6EA46562"/>
    <w:rsid w:val="6FC95561"/>
    <w:rsid w:val="7010B955"/>
    <w:rsid w:val="703DE89C"/>
    <w:rsid w:val="7074966C"/>
    <w:rsid w:val="70C6008E"/>
    <w:rsid w:val="7108D5E4"/>
    <w:rsid w:val="71232EAD"/>
    <w:rsid w:val="71910213"/>
    <w:rsid w:val="71E41C29"/>
    <w:rsid w:val="71FB2DA0"/>
    <w:rsid w:val="7348F11F"/>
    <w:rsid w:val="73AEAEFA"/>
    <w:rsid w:val="743EC10F"/>
    <w:rsid w:val="74704EDC"/>
    <w:rsid w:val="750EE159"/>
    <w:rsid w:val="752BAC34"/>
    <w:rsid w:val="7548D328"/>
    <w:rsid w:val="754C5B66"/>
    <w:rsid w:val="755810FA"/>
    <w:rsid w:val="7564C7A9"/>
    <w:rsid w:val="7591F2C0"/>
    <w:rsid w:val="76A828A0"/>
    <w:rsid w:val="76AA566D"/>
    <w:rsid w:val="770193F3"/>
    <w:rsid w:val="77629EB8"/>
    <w:rsid w:val="778DC0CD"/>
    <w:rsid w:val="77AC97E8"/>
    <w:rsid w:val="7838CD73"/>
    <w:rsid w:val="78C88C6C"/>
    <w:rsid w:val="791E3B45"/>
    <w:rsid w:val="798B8A88"/>
    <w:rsid w:val="79A35044"/>
    <w:rsid w:val="7A4172B8"/>
    <w:rsid w:val="7A478DF9"/>
    <w:rsid w:val="7A5A50D4"/>
    <w:rsid w:val="7A8D3117"/>
    <w:rsid w:val="7AA8B2DF"/>
    <w:rsid w:val="7B5AC20A"/>
    <w:rsid w:val="7CA1F43C"/>
    <w:rsid w:val="7CA90DE6"/>
    <w:rsid w:val="7D815AAA"/>
    <w:rsid w:val="7D8B32D9"/>
    <w:rsid w:val="7D947039"/>
    <w:rsid w:val="7DAEA128"/>
    <w:rsid w:val="7E4CA80F"/>
    <w:rsid w:val="7E85F3CD"/>
    <w:rsid w:val="7ED2D97E"/>
    <w:rsid w:val="7F3199E7"/>
    <w:rsid w:val="7F923DCE"/>
    <w:rsid w:val="7FC502F7"/>
    <w:rsid w:val="7FC5626E"/>
    <w:rsid w:val="7FD50B9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E5C2B6"/>
  <w15:chartTrackingRefBased/>
  <w15:docId w15:val="{6FA8E693-DF19-463A-93BD-A76F03C7CD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en-GB" w:eastAsia="en-US" w:bidi="ar-SA"/>
      </w:rPr>
    </w:rPrDefault>
    <w:pPrDefault>
      <w:pPr>
        <w:spacing w:after="160" w:line="288" w:lineRule="auto"/>
      </w:pPr>
    </w:pPrDefault>
  </w:docDefaults>
  <w:latentStyles w:defLockedState="0" w:defUIPriority="99" w:defSemiHidden="0" w:defUnhideWhenUsed="0" w:defQFormat="0" w:count="376">
    <w:lsdException w:name="Normal" w:uiPriority="6" w:qFormat="1"/>
    <w:lsdException w:name="heading 1" w:uiPriority="9" w:qFormat="1"/>
    <w:lsdException w:name="heading 2" w:uiPriority="9" w:qFormat="1"/>
    <w:lsdException w:name="heading 3" w:uiPriority="9" w:qFormat="1"/>
    <w:lsdException w:name="heading 4" w:uiPriority="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 w:unhideWhenUsed="1"/>
    <w:lsdException w:name="annotation text" w:semiHidden="1" w:uiPriority="1" w:unhideWhenUsed="1"/>
    <w:lsdException w:name="header" w:uiPriority="0" w:unhideWhenUsed="1" w:qFormat="1"/>
    <w:lsdException w:name="footer" w:unhideWhenUsed="1"/>
    <w:lsdException w:name="index heading" w:semiHidden="1" w:unhideWhenUsed="1"/>
    <w:lsdException w:name="caption" w:uiPriority="35" w:unhideWhenUsed="1" w:qFormat="1"/>
    <w:lsdException w:name="table of figures" w:semiHidden="1" w:unhideWhenUsed="1"/>
    <w:lsdException w:name="envelope address" w:uiPriority="7"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67826"/>
  </w:style>
  <w:style w:type="paragraph" w:styleId="Nadpis1">
    <w:name w:val="heading 1"/>
    <w:aliases w:val="Nadpis 1. úrovně"/>
    <w:basedOn w:val="Normln"/>
    <w:next w:val="Normln"/>
    <w:link w:val="Nadpis1Char"/>
    <w:uiPriority w:val="9"/>
    <w:qFormat/>
    <w:rsid w:val="00825B16"/>
    <w:pPr>
      <w:keepNext/>
      <w:keepLines/>
      <w:numPr>
        <w:numId w:val="2"/>
      </w:numPr>
      <w:spacing w:before="240" w:after="80" w:line="240" w:lineRule="auto"/>
      <w:outlineLvl w:val="0"/>
    </w:pPr>
    <w:rPr>
      <w:rFonts w:asciiTheme="majorHAnsi" w:eastAsiaTheme="majorEastAsia" w:hAnsiTheme="majorHAnsi" w:cstheme="majorBidi"/>
      <w:sz w:val="28"/>
      <w:szCs w:val="32"/>
    </w:rPr>
  </w:style>
  <w:style w:type="paragraph" w:styleId="Nadpis2">
    <w:name w:val="heading 2"/>
    <w:basedOn w:val="Normln"/>
    <w:next w:val="Normln"/>
    <w:link w:val="Nadpis2Char"/>
    <w:uiPriority w:val="9"/>
    <w:qFormat/>
    <w:rsid w:val="00F7463E"/>
    <w:pPr>
      <w:keepNext/>
      <w:keepLines/>
      <w:numPr>
        <w:numId w:val="4"/>
      </w:numPr>
      <w:spacing w:before="240" w:after="80" w:line="240" w:lineRule="auto"/>
      <w:outlineLvl w:val="1"/>
    </w:pPr>
    <w:rPr>
      <w:rFonts w:asciiTheme="majorHAnsi" w:eastAsiaTheme="majorEastAsia" w:hAnsiTheme="majorHAnsi" w:cstheme="majorBidi"/>
      <w:sz w:val="24"/>
      <w:szCs w:val="26"/>
    </w:rPr>
  </w:style>
  <w:style w:type="paragraph" w:styleId="Nadpis3">
    <w:name w:val="heading 3"/>
    <w:basedOn w:val="Normln"/>
    <w:next w:val="Normln"/>
    <w:link w:val="Nadpis3Char"/>
    <w:uiPriority w:val="9"/>
    <w:qFormat/>
    <w:rsid w:val="00EC29F3"/>
    <w:pPr>
      <w:keepNext/>
      <w:keepLines/>
      <w:numPr>
        <w:numId w:val="12"/>
      </w:numPr>
      <w:spacing w:before="240" w:after="80" w:line="240" w:lineRule="auto"/>
      <w:outlineLvl w:val="2"/>
    </w:pPr>
    <w:rPr>
      <w:rFonts w:asciiTheme="majorHAnsi" w:eastAsiaTheme="majorEastAsia" w:hAnsiTheme="majorHAnsi" w:cstheme="majorBidi"/>
      <w:sz w:val="20"/>
      <w:szCs w:val="24"/>
      <w:lang w:val="cs-CZ"/>
    </w:rPr>
  </w:style>
  <w:style w:type="paragraph" w:styleId="Nadpis4">
    <w:name w:val="heading 4"/>
    <w:basedOn w:val="Normln"/>
    <w:next w:val="Normln"/>
    <w:link w:val="Nadpis4Char"/>
    <w:uiPriority w:val="4"/>
    <w:qFormat/>
    <w:rsid w:val="00AE407C"/>
    <w:pPr>
      <w:keepNext/>
      <w:keepLines/>
      <w:numPr>
        <w:ilvl w:val="3"/>
        <w:numId w:val="2"/>
      </w:numPr>
      <w:spacing w:before="240" w:after="80" w:line="240" w:lineRule="auto"/>
      <w:outlineLvl w:val="3"/>
    </w:pPr>
    <w:rPr>
      <w:rFonts w:asciiTheme="majorHAnsi" w:eastAsiaTheme="majorEastAsia" w:hAnsiTheme="majorHAnsi" w:cstheme="majorBidi"/>
      <w:iCs/>
    </w:rPr>
  </w:style>
  <w:style w:type="paragraph" w:styleId="Nadpis5">
    <w:name w:val="heading 5"/>
    <w:basedOn w:val="Normln"/>
    <w:next w:val="Normln"/>
    <w:link w:val="Nadpis5Char"/>
    <w:uiPriority w:val="9"/>
    <w:semiHidden/>
    <w:rsid w:val="001C7DA4"/>
    <w:pPr>
      <w:keepNext/>
      <w:keepLines/>
      <w:numPr>
        <w:ilvl w:val="4"/>
        <w:numId w:val="2"/>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semiHidden/>
    <w:rsid w:val="001C7DA4"/>
    <w:pPr>
      <w:keepNext/>
      <w:keepLines/>
      <w:numPr>
        <w:ilvl w:val="5"/>
        <w:numId w:val="2"/>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semiHidden/>
    <w:rsid w:val="001C7DA4"/>
    <w:pPr>
      <w:keepNext/>
      <w:keepLines/>
      <w:numPr>
        <w:ilvl w:val="6"/>
        <w:numId w:val="2"/>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semiHidden/>
    <w:rsid w:val="001C7DA4"/>
    <w:pPr>
      <w:keepNext/>
      <w:keepLines/>
      <w:numPr>
        <w:ilvl w:val="7"/>
        <w:numId w:val="2"/>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semiHidden/>
    <w:rsid w:val="001C7DA4"/>
    <w:pPr>
      <w:keepNext/>
      <w:keepLines/>
      <w:numPr>
        <w:ilvl w:val="8"/>
        <w:numId w:val="2"/>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E64D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rsid w:val="00244D2C"/>
    <w:pPr>
      <w:spacing w:line="200" w:lineRule="atLeast"/>
    </w:pPr>
    <w:rPr>
      <w:rFonts w:asciiTheme="majorHAnsi" w:hAnsiTheme="majorHAnsi"/>
      <w:sz w:val="12"/>
    </w:rPr>
  </w:style>
  <w:style w:type="paragraph" w:styleId="Seznamsodrkami">
    <w:name w:val="List Bullet"/>
    <w:basedOn w:val="Normln"/>
    <w:uiPriority w:val="7"/>
    <w:qFormat/>
    <w:rsid w:val="00D14822"/>
    <w:pPr>
      <w:numPr>
        <w:numId w:val="1"/>
      </w:numPr>
      <w:spacing w:after="80"/>
    </w:pPr>
  </w:style>
  <w:style w:type="paragraph" w:styleId="Seznamsodrkami2">
    <w:name w:val="List Bullet 2"/>
    <w:basedOn w:val="Normln"/>
    <w:uiPriority w:val="7"/>
    <w:rsid w:val="00D14822"/>
    <w:pPr>
      <w:numPr>
        <w:ilvl w:val="1"/>
        <w:numId w:val="1"/>
      </w:numPr>
      <w:spacing w:after="60"/>
    </w:pPr>
  </w:style>
  <w:style w:type="paragraph" w:styleId="Seznamsodrkami3">
    <w:name w:val="List Bullet 3"/>
    <w:basedOn w:val="Normln"/>
    <w:uiPriority w:val="7"/>
    <w:rsid w:val="00D14822"/>
    <w:pPr>
      <w:numPr>
        <w:ilvl w:val="2"/>
        <w:numId w:val="1"/>
      </w:numPr>
      <w:spacing w:after="40"/>
    </w:pPr>
  </w:style>
  <w:style w:type="paragraph" w:styleId="Odstavecseseznamem">
    <w:name w:val="List Paragraph"/>
    <w:aliases w:val="Conclusion de partie,Seznamem"/>
    <w:basedOn w:val="Normln"/>
    <w:link w:val="OdstavecseseznamemChar"/>
    <w:uiPriority w:val="34"/>
    <w:qFormat/>
    <w:rsid w:val="00C23243"/>
    <w:pPr>
      <w:ind w:left="720"/>
      <w:contextualSpacing/>
    </w:pPr>
  </w:style>
  <w:style w:type="paragraph" w:styleId="slovanseznam">
    <w:name w:val="List Number"/>
    <w:basedOn w:val="Normln"/>
    <w:uiPriority w:val="99"/>
    <w:qFormat/>
    <w:rsid w:val="00AC770C"/>
    <w:pPr>
      <w:numPr>
        <w:numId w:val="3"/>
      </w:numPr>
      <w:spacing w:after="80"/>
    </w:pPr>
  </w:style>
  <w:style w:type="paragraph" w:styleId="slovanseznam2">
    <w:name w:val="List Number 2"/>
    <w:basedOn w:val="Normln"/>
    <w:uiPriority w:val="7"/>
    <w:rsid w:val="00AC770C"/>
    <w:pPr>
      <w:numPr>
        <w:ilvl w:val="1"/>
        <w:numId w:val="3"/>
      </w:numPr>
      <w:spacing w:after="60"/>
    </w:pPr>
  </w:style>
  <w:style w:type="paragraph" w:styleId="slovanseznam3">
    <w:name w:val="List Number 3"/>
    <w:basedOn w:val="Normln"/>
    <w:uiPriority w:val="7"/>
    <w:rsid w:val="00AC770C"/>
    <w:pPr>
      <w:numPr>
        <w:ilvl w:val="2"/>
        <w:numId w:val="3"/>
      </w:numPr>
      <w:spacing w:after="40"/>
    </w:pPr>
  </w:style>
  <w:style w:type="paragraph" w:styleId="Zhlav">
    <w:name w:val="header"/>
    <w:basedOn w:val="Bezmezer"/>
    <w:link w:val="ZhlavChar"/>
    <w:qFormat/>
    <w:rsid w:val="00EB71A4"/>
  </w:style>
  <w:style w:type="character" w:customStyle="1" w:styleId="ZhlavChar">
    <w:name w:val="Záhlaví Char"/>
    <w:basedOn w:val="Standardnpsmoodstavce"/>
    <w:link w:val="Zhlav"/>
    <w:qFormat/>
    <w:rsid w:val="00EB71A4"/>
  </w:style>
  <w:style w:type="paragraph" w:styleId="Zpat">
    <w:name w:val="footer"/>
    <w:basedOn w:val="Normln"/>
    <w:link w:val="ZpatChar"/>
    <w:uiPriority w:val="99"/>
    <w:rsid w:val="003435D8"/>
    <w:pPr>
      <w:tabs>
        <w:tab w:val="center" w:pos="3686"/>
        <w:tab w:val="right" w:pos="7936"/>
      </w:tabs>
      <w:spacing w:after="0" w:line="170" w:lineRule="exact"/>
    </w:pPr>
    <w:rPr>
      <w:rFonts w:asciiTheme="majorHAnsi" w:hAnsiTheme="majorHAnsi"/>
      <w:sz w:val="13"/>
    </w:rPr>
  </w:style>
  <w:style w:type="character" w:customStyle="1" w:styleId="ZpatChar">
    <w:name w:val="Zápatí Char"/>
    <w:basedOn w:val="Standardnpsmoodstavce"/>
    <w:link w:val="Zpat"/>
    <w:uiPriority w:val="99"/>
    <w:rsid w:val="003435D8"/>
    <w:rPr>
      <w:rFonts w:asciiTheme="majorHAnsi" w:hAnsiTheme="majorHAnsi"/>
      <w:sz w:val="13"/>
    </w:rPr>
  </w:style>
  <w:style w:type="character" w:customStyle="1" w:styleId="DatumChar">
    <w:name w:val="Datum Char"/>
    <w:basedOn w:val="Standardnpsmoodstavce"/>
    <w:link w:val="Datum"/>
    <w:uiPriority w:val="99"/>
    <w:rsid w:val="00244D2C"/>
    <w:rPr>
      <w:rFonts w:asciiTheme="majorHAnsi" w:hAnsiTheme="majorHAnsi"/>
      <w:sz w:val="12"/>
    </w:rPr>
  </w:style>
  <w:style w:type="character" w:customStyle="1" w:styleId="Nadpis1Char">
    <w:name w:val="Nadpis 1 Char"/>
    <w:aliases w:val="Nadpis 1. úrovně Char"/>
    <w:basedOn w:val="Standardnpsmoodstavce"/>
    <w:link w:val="Nadpis1"/>
    <w:uiPriority w:val="9"/>
    <w:rsid w:val="00AE407C"/>
    <w:rPr>
      <w:rFonts w:asciiTheme="majorHAnsi" w:eastAsiaTheme="majorEastAsia" w:hAnsiTheme="majorHAnsi" w:cstheme="majorBidi"/>
      <w:sz w:val="28"/>
      <w:szCs w:val="32"/>
    </w:rPr>
  </w:style>
  <w:style w:type="character" w:customStyle="1" w:styleId="Nadpis2Char">
    <w:name w:val="Nadpis 2 Char"/>
    <w:basedOn w:val="Standardnpsmoodstavce"/>
    <w:link w:val="Nadpis2"/>
    <w:uiPriority w:val="9"/>
    <w:rsid w:val="00AE407C"/>
    <w:rPr>
      <w:rFonts w:asciiTheme="majorHAnsi" w:eastAsiaTheme="majorEastAsia" w:hAnsiTheme="majorHAnsi" w:cstheme="majorBidi"/>
      <w:sz w:val="24"/>
      <w:szCs w:val="26"/>
    </w:rPr>
  </w:style>
  <w:style w:type="paragraph" w:customStyle="1" w:styleId="Subject">
    <w:name w:val="Subject"/>
    <w:basedOn w:val="Normln"/>
    <w:next w:val="Normln"/>
    <w:uiPriority w:val="99"/>
    <w:qFormat/>
    <w:rsid w:val="00F161BE"/>
    <w:pPr>
      <w:spacing w:before="240" w:after="240" w:line="240" w:lineRule="auto"/>
    </w:pPr>
    <w:rPr>
      <w:rFonts w:asciiTheme="majorHAnsi" w:eastAsia="Arial" w:hAnsiTheme="majorHAnsi" w:cs="Arial"/>
      <w:sz w:val="28"/>
      <w:szCs w:val="13"/>
      <w:lang w:eastAsia="sv-SE"/>
    </w:rPr>
  </w:style>
  <w:style w:type="character" w:styleId="slostrnky">
    <w:name w:val="page number"/>
    <w:basedOn w:val="Standardnpsmoodstavce"/>
    <w:uiPriority w:val="99"/>
    <w:unhideWhenUsed/>
    <w:rsid w:val="00A26790"/>
    <w:rPr>
      <w:rFonts w:asciiTheme="majorHAnsi" w:hAnsiTheme="majorHAnsi"/>
      <w:sz w:val="16"/>
    </w:rPr>
  </w:style>
  <w:style w:type="character" w:customStyle="1" w:styleId="Nadpis3Char">
    <w:name w:val="Nadpis 3 Char"/>
    <w:basedOn w:val="Standardnpsmoodstavce"/>
    <w:link w:val="Nadpis3"/>
    <w:uiPriority w:val="9"/>
    <w:rsid w:val="00EC29F3"/>
    <w:rPr>
      <w:rFonts w:asciiTheme="majorHAnsi" w:eastAsiaTheme="majorEastAsia" w:hAnsiTheme="majorHAnsi" w:cstheme="majorBidi"/>
      <w:sz w:val="20"/>
      <w:szCs w:val="24"/>
      <w:lang w:val="cs-CZ"/>
    </w:rPr>
  </w:style>
  <w:style w:type="character" w:customStyle="1" w:styleId="Nadpis4Char">
    <w:name w:val="Nadpis 4 Char"/>
    <w:basedOn w:val="Standardnpsmoodstavce"/>
    <w:link w:val="Nadpis4"/>
    <w:uiPriority w:val="4"/>
    <w:rsid w:val="00AE407C"/>
    <w:rPr>
      <w:rFonts w:asciiTheme="majorHAnsi" w:eastAsiaTheme="majorEastAsia" w:hAnsiTheme="majorHAnsi" w:cstheme="majorBidi"/>
      <w:iCs/>
    </w:rPr>
  </w:style>
  <w:style w:type="character" w:customStyle="1" w:styleId="Nadpis5Char">
    <w:name w:val="Nadpis 5 Char"/>
    <w:basedOn w:val="Standardnpsmoodstavce"/>
    <w:link w:val="Nadpis5"/>
    <w:uiPriority w:val="9"/>
    <w:semiHidden/>
    <w:rsid w:val="002508E7"/>
    <w:rPr>
      <w:rFonts w:asciiTheme="majorHAnsi" w:eastAsiaTheme="majorEastAsia" w:hAnsiTheme="majorHAnsi" w:cstheme="majorBidi"/>
    </w:rPr>
  </w:style>
  <w:style w:type="character" w:customStyle="1" w:styleId="Nadpis6Char">
    <w:name w:val="Nadpis 6 Char"/>
    <w:basedOn w:val="Standardnpsmoodstavce"/>
    <w:link w:val="Nadpis6"/>
    <w:uiPriority w:val="9"/>
    <w:semiHidden/>
    <w:rsid w:val="002508E7"/>
    <w:rPr>
      <w:rFonts w:asciiTheme="majorHAnsi" w:eastAsiaTheme="majorEastAsia" w:hAnsiTheme="majorHAnsi" w:cstheme="majorBidi"/>
    </w:rPr>
  </w:style>
  <w:style w:type="character" w:customStyle="1" w:styleId="Nadpis7Char">
    <w:name w:val="Nadpis 7 Char"/>
    <w:basedOn w:val="Standardnpsmoodstavce"/>
    <w:link w:val="Nadpis7"/>
    <w:uiPriority w:val="9"/>
    <w:semiHidden/>
    <w:rsid w:val="002508E7"/>
    <w:rPr>
      <w:rFonts w:asciiTheme="majorHAnsi" w:eastAsiaTheme="majorEastAsia" w:hAnsiTheme="majorHAnsi" w:cstheme="majorBidi"/>
      <w:iCs/>
    </w:rPr>
  </w:style>
  <w:style w:type="character" w:customStyle="1" w:styleId="Nadpis8Char">
    <w:name w:val="Nadpis 8 Char"/>
    <w:basedOn w:val="Standardnpsmoodstavce"/>
    <w:link w:val="Nadpis8"/>
    <w:uiPriority w:val="9"/>
    <w:semiHidden/>
    <w:rsid w:val="002508E7"/>
    <w:rPr>
      <w:rFonts w:asciiTheme="majorHAnsi" w:eastAsiaTheme="majorEastAsia" w:hAnsiTheme="majorHAnsi" w:cstheme="majorBidi"/>
      <w:szCs w:val="21"/>
    </w:rPr>
  </w:style>
  <w:style w:type="character" w:customStyle="1" w:styleId="Nadpis9Char">
    <w:name w:val="Nadpis 9 Char"/>
    <w:basedOn w:val="Standardnpsmoodstavce"/>
    <w:link w:val="Nadpis9"/>
    <w:uiPriority w:val="9"/>
    <w:semiHidden/>
    <w:rsid w:val="002508E7"/>
    <w:rPr>
      <w:rFonts w:asciiTheme="majorHAnsi" w:eastAsiaTheme="majorEastAsia" w:hAnsiTheme="majorHAnsi" w:cstheme="majorBidi"/>
      <w:iCs/>
      <w:szCs w:val="21"/>
    </w:rPr>
  </w:style>
  <w:style w:type="paragraph" w:customStyle="1" w:styleId="Title1">
    <w:name w:val="Title 1"/>
    <w:basedOn w:val="Nadpis1"/>
    <w:next w:val="Normln"/>
    <w:link w:val="Title1Char"/>
    <w:uiPriority w:val="9"/>
    <w:qFormat/>
    <w:rsid w:val="00D4638B"/>
    <w:pPr>
      <w:numPr>
        <w:numId w:val="0"/>
      </w:numPr>
    </w:pPr>
  </w:style>
  <w:style w:type="paragraph" w:customStyle="1" w:styleId="Title2">
    <w:name w:val="Title 2"/>
    <w:basedOn w:val="Nadpis2"/>
    <w:next w:val="Normln"/>
    <w:link w:val="Title2Char"/>
    <w:uiPriority w:val="99"/>
    <w:qFormat/>
    <w:rsid w:val="00D4638B"/>
    <w:pPr>
      <w:numPr>
        <w:numId w:val="0"/>
      </w:numPr>
    </w:pPr>
  </w:style>
  <w:style w:type="paragraph" w:customStyle="1" w:styleId="Title3">
    <w:name w:val="Title 3"/>
    <w:basedOn w:val="Nadpis3"/>
    <w:next w:val="Normln"/>
    <w:link w:val="Title3Char"/>
    <w:uiPriority w:val="9"/>
    <w:qFormat/>
    <w:rsid w:val="00D4638B"/>
    <w:pPr>
      <w:numPr>
        <w:numId w:val="0"/>
      </w:numPr>
    </w:pPr>
  </w:style>
  <w:style w:type="paragraph" w:customStyle="1" w:styleId="DocumentName">
    <w:name w:val="DocumentName"/>
    <w:next w:val="Normln"/>
    <w:uiPriority w:val="8"/>
    <w:rsid w:val="001038C8"/>
    <w:pPr>
      <w:spacing w:after="0"/>
    </w:pPr>
    <w:rPr>
      <w:rFonts w:asciiTheme="majorHAnsi" w:hAnsiTheme="majorHAnsi"/>
      <w:sz w:val="32"/>
      <w:szCs w:val="40"/>
    </w:rPr>
  </w:style>
  <w:style w:type="paragraph" w:styleId="Nadpisobsahu">
    <w:name w:val="TOC Heading"/>
    <w:basedOn w:val="Nadpis1"/>
    <w:next w:val="Normln"/>
    <w:uiPriority w:val="39"/>
    <w:unhideWhenUsed/>
    <w:qFormat/>
    <w:rsid w:val="00B31093"/>
    <w:pPr>
      <w:keepNext w:val="0"/>
      <w:keepLines w:val="0"/>
      <w:numPr>
        <w:numId w:val="0"/>
      </w:numPr>
      <w:spacing w:after="0" w:line="288" w:lineRule="auto"/>
      <w:outlineLvl w:val="9"/>
    </w:pPr>
    <w:rPr>
      <w:sz w:val="24"/>
    </w:rPr>
  </w:style>
  <w:style w:type="paragraph" w:styleId="Obsah1">
    <w:name w:val="toc 1"/>
    <w:basedOn w:val="Normln"/>
    <w:next w:val="Normln"/>
    <w:uiPriority w:val="39"/>
    <w:rsid w:val="00497932"/>
    <w:pPr>
      <w:tabs>
        <w:tab w:val="left" w:pos="397"/>
        <w:tab w:val="right" w:leader="dot" w:pos="9072"/>
      </w:tabs>
      <w:spacing w:before="200" w:after="60"/>
      <w:ind w:left="397" w:hanging="397"/>
    </w:pPr>
    <w:rPr>
      <w:rFonts w:ascii="Arial" w:hAnsi="Arial"/>
    </w:rPr>
  </w:style>
  <w:style w:type="paragraph" w:styleId="Obsah2">
    <w:name w:val="toc 2"/>
    <w:basedOn w:val="Normln"/>
    <w:next w:val="Normln"/>
    <w:uiPriority w:val="39"/>
    <w:rsid w:val="00497932"/>
    <w:pPr>
      <w:tabs>
        <w:tab w:val="left" w:pos="851"/>
        <w:tab w:val="right" w:leader="dot" w:pos="9072"/>
      </w:tabs>
      <w:spacing w:after="60"/>
      <w:ind w:left="1021" w:hanging="624"/>
    </w:pPr>
    <w:rPr>
      <w:rFonts w:ascii="Arial" w:hAnsi="Arial"/>
    </w:rPr>
  </w:style>
  <w:style w:type="paragraph" w:styleId="Obsah3">
    <w:name w:val="toc 3"/>
    <w:basedOn w:val="Normln"/>
    <w:next w:val="Normln"/>
    <w:uiPriority w:val="39"/>
    <w:rsid w:val="00004A15"/>
    <w:pPr>
      <w:tabs>
        <w:tab w:val="left" w:pos="1134"/>
        <w:tab w:val="right" w:leader="dot" w:pos="9072"/>
      </w:tabs>
      <w:spacing w:after="60"/>
      <w:ind w:left="1135" w:hanging="284"/>
    </w:pPr>
    <w:rPr>
      <w:rFonts w:ascii="Arial" w:hAnsi="Arial"/>
    </w:rPr>
  </w:style>
  <w:style w:type="paragraph" w:styleId="Textbubliny">
    <w:name w:val="Balloon Text"/>
    <w:basedOn w:val="Normln"/>
    <w:link w:val="TextbublinyChar"/>
    <w:uiPriority w:val="99"/>
    <w:semiHidden/>
    <w:unhideWhenUsed/>
    <w:rsid w:val="008B18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B1806"/>
    <w:rPr>
      <w:rFonts w:ascii="Segoe UI" w:hAnsi="Segoe UI" w:cs="Segoe UI"/>
      <w:sz w:val="18"/>
      <w:szCs w:val="18"/>
    </w:rPr>
  </w:style>
  <w:style w:type="paragraph" w:customStyle="1" w:styleId="Label">
    <w:name w:val="Label"/>
    <w:basedOn w:val="Normln"/>
    <w:next w:val="Normln"/>
    <w:uiPriority w:val="99"/>
    <w:rsid w:val="00AF535D"/>
    <w:pPr>
      <w:spacing w:after="0" w:line="240" w:lineRule="auto"/>
    </w:pPr>
    <w:rPr>
      <w:rFonts w:asciiTheme="majorHAnsi" w:eastAsia="Arial" w:hAnsiTheme="majorHAnsi" w:cs="Mangal"/>
      <w:sz w:val="13"/>
      <w:lang w:eastAsia="sv-SE"/>
    </w:rPr>
  </w:style>
  <w:style w:type="character" w:customStyle="1" w:styleId="VERSALER">
    <w:name w:val="VERSALER"/>
    <w:basedOn w:val="Standardnpsmoodstavce"/>
    <w:uiPriority w:val="99"/>
    <w:semiHidden/>
    <w:rsid w:val="00920B51"/>
    <w:rPr>
      <w:caps/>
    </w:rPr>
  </w:style>
  <w:style w:type="paragraph" w:styleId="Bezmezer">
    <w:name w:val="No Spacing"/>
    <w:qFormat/>
    <w:rsid w:val="00244D2C"/>
    <w:pPr>
      <w:spacing w:after="0"/>
    </w:pPr>
  </w:style>
  <w:style w:type="paragraph" w:styleId="Adresanaoblku">
    <w:name w:val="envelope address"/>
    <w:basedOn w:val="Normln"/>
    <w:uiPriority w:val="8"/>
    <w:rsid w:val="006545D9"/>
    <w:pPr>
      <w:spacing w:after="0"/>
    </w:pPr>
    <w:rPr>
      <w:rFonts w:asciiTheme="majorHAnsi" w:hAnsiTheme="majorHAnsi"/>
    </w:rPr>
  </w:style>
  <w:style w:type="paragraph" w:customStyle="1" w:styleId="FLetterpage1">
    <w:name w:val="ÅF Letter (page 1)"/>
    <w:semiHidden/>
    <w:rsid w:val="0031118B"/>
    <w:pPr>
      <w:spacing w:after="0" w:line="240" w:lineRule="auto"/>
    </w:pPr>
    <w:rPr>
      <w:rFonts w:ascii="Times New Roman" w:eastAsia="Times New Roman" w:hAnsi="Times New Roman" w:cs="Times New Roman"/>
      <w:sz w:val="24"/>
      <w:szCs w:val="24"/>
      <w:lang w:val="sv-SE" w:eastAsia="sv-SE"/>
    </w:rPr>
  </w:style>
  <w:style w:type="character" w:styleId="Hypertextovodkaz">
    <w:name w:val="Hyperlink"/>
    <w:basedOn w:val="Standardnpsmoodstavce"/>
    <w:uiPriority w:val="99"/>
    <w:rsid w:val="008942B3"/>
    <w:rPr>
      <w:color w:val="7E7E7E" w:themeColor="hyperlink"/>
      <w:u w:val="single"/>
    </w:rPr>
  </w:style>
  <w:style w:type="paragraph" w:customStyle="1" w:styleId="Title4">
    <w:name w:val="Title 4"/>
    <w:basedOn w:val="Nadpis4"/>
    <w:next w:val="Normln"/>
    <w:uiPriority w:val="9"/>
    <w:qFormat/>
    <w:rsid w:val="00D4638B"/>
    <w:pPr>
      <w:numPr>
        <w:ilvl w:val="0"/>
        <w:numId w:val="0"/>
      </w:numPr>
    </w:pPr>
  </w:style>
  <w:style w:type="paragraph" w:customStyle="1" w:styleId="Hidden">
    <w:name w:val="Hidden"/>
    <w:basedOn w:val="Normln"/>
    <w:uiPriority w:val="19"/>
    <w:semiHidden/>
    <w:rsid w:val="00925DA1"/>
    <w:rPr>
      <w:vanish/>
    </w:rPr>
  </w:style>
  <w:style w:type="paragraph" w:styleId="Obsah4">
    <w:name w:val="toc 4"/>
    <w:basedOn w:val="Normln"/>
    <w:next w:val="Normln"/>
    <w:uiPriority w:val="39"/>
    <w:semiHidden/>
    <w:rsid w:val="005E138B"/>
    <w:pPr>
      <w:tabs>
        <w:tab w:val="left" w:pos="1843"/>
        <w:tab w:val="right" w:leader="dot" w:pos="7938"/>
      </w:tabs>
      <w:spacing w:after="60"/>
      <w:ind w:left="1843" w:hanging="851"/>
    </w:pPr>
    <w:rPr>
      <w:rFonts w:asciiTheme="majorHAnsi" w:hAnsiTheme="majorHAnsi"/>
    </w:rPr>
  </w:style>
  <w:style w:type="paragraph" w:styleId="Obsah5">
    <w:name w:val="toc 5"/>
    <w:basedOn w:val="Normln"/>
    <w:next w:val="Normln"/>
    <w:autoRedefine/>
    <w:uiPriority w:val="39"/>
    <w:semiHidden/>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semiHidden/>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semiHidden/>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semiHidden/>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semiHidden/>
    <w:rsid w:val="008A0A5B"/>
    <w:pPr>
      <w:tabs>
        <w:tab w:val="right" w:leader="dot" w:pos="7938"/>
      </w:tabs>
      <w:spacing w:after="60"/>
      <w:ind w:left="1758"/>
    </w:pPr>
    <w:rPr>
      <w:rFonts w:asciiTheme="majorHAnsi" w:hAnsiTheme="majorHAnsi"/>
    </w:rPr>
  </w:style>
  <w:style w:type="character" w:styleId="Zstupntext">
    <w:name w:val="Placeholder Text"/>
    <w:basedOn w:val="Standardnpsmoodstavce"/>
    <w:uiPriority w:val="99"/>
    <w:rsid w:val="00492558"/>
    <w:rPr>
      <w:color w:val="7F7F7F" w:themeColor="text1" w:themeTint="80"/>
      <w:bdr w:val="none" w:sz="0" w:space="0" w:color="auto"/>
      <w:shd w:val="clear" w:color="auto" w:fill="F0F0F0"/>
    </w:rPr>
  </w:style>
  <w:style w:type="character" w:customStyle="1" w:styleId="Title1Char">
    <w:name w:val="Title 1 Char"/>
    <w:basedOn w:val="Nadpis1Char"/>
    <w:link w:val="Title1"/>
    <w:uiPriority w:val="9"/>
    <w:rsid w:val="000D7FFA"/>
    <w:rPr>
      <w:rFonts w:asciiTheme="majorHAnsi" w:eastAsiaTheme="majorEastAsia" w:hAnsiTheme="majorHAnsi" w:cstheme="majorBidi"/>
      <w:b w:val="0"/>
      <w:sz w:val="32"/>
      <w:szCs w:val="32"/>
    </w:rPr>
  </w:style>
  <w:style w:type="character" w:customStyle="1" w:styleId="Title2Char">
    <w:name w:val="Title 2 Char"/>
    <w:basedOn w:val="Nadpis2Char"/>
    <w:link w:val="Title2"/>
    <w:uiPriority w:val="99"/>
    <w:rsid w:val="000D7FFA"/>
    <w:rPr>
      <w:rFonts w:asciiTheme="majorHAnsi" w:eastAsiaTheme="majorEastAsia" w:hAnsiTheme="majorHAnsi" w:cstheme="majorBidi"/>
      <w:sz w:val="28"/>
      <w:szCs w:val="26"/>
    </w:rPr>
  </w:style>
  <w:style w:type="character" w:customStyle="1" w:styleId="Title3Char">
    <w:name w:val="Title 3 Char"/>
    <w:basedOn w:val="Nadpis3Char"/>
    <w:link w:val="Title3"/>
    <w:uiPriority w:val="9"/>
    <w:rsid w:val="000D7FFA"/>
    <w:rPr>
      <w:rFonts w:asciiTheme="majorHAnsi" w:eastAsiaTheme="majorEastAsia" w:hAnsiTheme="majorHAnsi" w:cstheme="majorBidi"/>
      <w:sz w:val="24"/>
      <w:szCs w:val="24"/>
      <w:lang w:val="cs-CZ"/>
    </w:rPr>
  </w:style>
  <w:style w:type="table" w:customStyle="1" w:styleId="TableGridLight1">
    <w:name w:val="Table Grid Light1"/>
    <w:basedOn w:val="Normlntabulka"/>
    <w:uiPriority w:val="40"/>
    <w:rsid w:val="006A3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Tablestyle">
    <w:name w:val="ÅF Table style"/>
    <w:basedOn w:val="Normlntabulka"/>
    <w:uiPriority w:val="99"/>
    <w:rsid w:val="00671A94"/>
    <w:pPr>
      <w:spacing w:before="40" w:after="40"/>
    </w:pPr>
    <w:tblPr>
      <w:tblBorders>
        <w:top w:val="single" w:sz="4" w:space="0" w:color="D0D0D0" w:themeColor="background2"/>
        <w:left w:val="single" w:sz="4" w:space="0" w:color="D0D0D0" w:themeColor="background2"/>
        <w:bottom w:val="single" w:sz="4" w:space="0" w:color="D0D0D0" w:themeColor="background2"/>
        <w:right w:val="single" w:sz="4" w:space="0" w:color="D0D0D0" w:themeColor="background2"/>
        <w:insideH w:val="single" w:sz="4" w:space="0" w:color="D0D0D0" w:themeColor="background2"/>
        <w:insideV w:val="single" w:sz="4" w:space="0" w:color="D0D0D0" w:themeColor="background2"/>
      </w:tblBorders>
    </w:tblPr>
  </w:style>
  <w:style w:type="paragraph" w:customStyle="1" w:styleId="TOCEnclosures">
    <w:name w:val="TOC Enclosures"/>
    <w:basedOn w:val="Bezmezer"/>
    <w:uiPriority w:val="39"/>
    <w:rsid w:val="00DE4F4A"/>
    <w:pPr>
      <w:tabs>
        <w:tab w:val="right" w:leader="dot" w:pos="7938"/>
      </w:tabs>
      <w:spacing w:after="60"/>
    </w:pPr>
    <w:rPr>
      <w:rFonts w:asciiTheme="majorHAnsi" w:hAnsiTheme="majorHAnsi"/>
    </w:rPr>
  </w:style>
  <w:style w:type="paragraph" w:styleId="Titulek">
    <w:name w:val="caption"/>
    <w:basedOn w:val="Normln"/>
    <w:next w:val="Normln"/>
    <w:uiPriority w:val="35"/>
    <w:qFormat/>
    <w:rsid w:val="00CA5AE9"/>
    <w:pPr>
      <w:spacing w:before="160" w:line="240" w:lineRule="auto"/>
    </w:pPr>
    <w:rPr>
      <w:rFonts w:asciiTheme="majorHAnsi" w:hAnsiTheme="majorHAnsi"/>
      <w:i/>
      <w:iCs/>
      <w:color w:val="000000" w:themeColor="text1"/>
      <w:sz w:val="16"/>
    </w:rPr>
  </w:style>
  <w:style w:type="paragraph" w:customStyle="1" w:styleId="Tableheading">
    <w:name w:val="Table heading"/>
    <w:basedOn w:val="Normln"/>
    <w:uiPriority w:val="19"/>
    <w:semiHidden/>
    <w:qFormat/>
    <w:rsid w:val="003D70C7"/>
    <w:pPr>
      <w:spacing w:before="40" w:after="40"/>
    </w:pPr>
    <w:rPr>
      <w:rFonts w:asciiTheme="majorHAnsi" w:hAnsiTheme="majorHAnsi"/>
    </w:rPr>
  </w:style>
  <w:style w:type="paragraph" w:styleId="Textpoznpodarou">
    <w:name w:val="footnote text"/>
    <w:basedOn w:val="Normln"/>
    <w:link w:val="TextpoznpodarouChar"/>
    <w:uiPriority w:val="1"/>
    <w:unhideWhenUsed/>
    <w:rsid w:val="00C95B13"/>
    <w:pPr>
      <w:spacing w:after="0" w:line="240" w:lineRule="auto"/>
    </w:pPr>
    <w:rPr>
      <w:sz w:val="14"/>
      <w:szCs w:val="20"/>
    </w:rPr>
  </w:style>
  <w:style w:type="character" w:customStyle="1" w:styleId="TextpoznpodarouChar">
    <w:name w:val="Text pozn. pod čarou Char"/>
    <w:basedOn w:val="Standardnpsmoodstavce"/>
    <w:link w:val="Textpoznpodarou"/>
    <w:uiPriority w:val="1"/>
    <w:rsid w:val="00C95B13"/>
    <w:rPr>
      <w:sz w:val="14"/>
      <w:szCs w:val="20"/>
    </w:rPr>
  </w:style>
  <w:style w:type="paragraph" w:styleId="Textvysvtlivek">
    <w:name w:val="endnote text"/>
    <w:basedOn w:val="Normln"/>
    <w:link w:val="TextvysvtlivekChar"/>
    <w:uiPriority w:val="99"/>
    <w:semiHidden/>
    <w:unhideWhenUsed/>
    <w:rsid w:val="00C95B13"/>
    <w:pPr>
      <w:spacing w:after="0" w:line="240" w:lineRule="auto"/>
    </w:pPr>
    <w:rPr>
      <w:sz w:val="14"/>
      <w:szCs w:val="20"/>
    </w:rPr>
  </w:style>
  <w:style w:type="character" w:customStyle="1" w:styleId="TextvysvtlivekChar">
    <w:name w:val="Text vysvětlivek Char"/>
    <w:basedOn w:val="Standardnpsmoodstavce"/>
    <w:link w:val="Textvysvtlivek"/>
    <w:uiPriority w:val="99"/>
    <w:semiHidden/>
    <w:rsid w:val="00C95B13"/>
    <w:rPr>
      <w:sz w:val="14"/>
      <w:szCs w:val="20"/>
    </w:rPr>
  </w:style>
  <w:style w:type="table" w:customStyle="1" w:styleId="FTablestyle1-SlateGrey">
    <w:name w:val="ÅF Table style 1 - Slate Grey"/>
    <w:basedOn w:val="FTablestyle"/>
    <w:uiPriority w:val="99"/>
    <w:rsid w:val="00671A94"/>
    <w:tblPr/>
    <w:tblStylePr w:type="firstRow">
      <w:pPr>
        <w:wordWrap/>
        <w:spacing w:beforeLines="0" w:before="40" w:beforeAutospacing="0" w:afterLines="0" w:after="40" w:afterAutospacing="0"/>
      </w:pPr>
      <w:rPr>
        <w:color w:val="FFFFFF" w:themeColor="background1"/>
      </w:rPr>
      <w:tblPr/>
      <w:tcPr>
        <w:shd w:val="clear" w:color="auto" w:fill="D0D0D0" w:themeFill="background2"/>
      </w:tcPr>
    </w:tblStylePr>
  </w:style>
  <w:style w:type="table" w:customStyle="1" w:styleId="FTablestyle2-OliveGrey">
    <w:name w:val="ÅF Table style 2 - Olive Grey"/>
    <w:basedOn w:val="FTablestyle"/>
    <w:uiPriority w:val="99"/>
    <w:rsid w:val="004A2DF0"/>
    <w:tblPr>
      <w:tblBorders>
        <w:top w:val="single" w:sz="4" w:space="0" w:color="808070"/>
        <w:left w:val="single" w:sz="4" w:space="0" w:color="808070"/>
        <w:bottom w:val="single" w:sz="4" w:space="0" w:color="808070"/>
        <w:right w:val="single" w:sz="4" w:space="0" w:color="808070"/>
        <w:insideH w:val="single" w:sz="4" w:space="0" w:color="808070"/>
        <w:insideV w:val="single" w:sz="4" w:space="0" w:color="808070"/>
      </w:tblBorders>
    </w:tblPr>
    <w:tblStylePr w:type="firstRow">
      <w:rPr>
        <w:color w:val="FFFFFF" w:themeColor="background1"/>
      </w:rPr>
      <w:tblPr/>
      <w:tcPr>
        <w:shd w:val="clear" w:color="auto" w:fill="808070"/>
      </w:tcPr>
    </w:tblStylePr>
  </w:style>
  <w:style w:type="table" w:customStyle="1" w:styleId="FTablestyle3-UmberGrey">
    <w:name w:val="ÅF Table style 3 - Umber Grey"/>
    <w:basedOn w:val="FTablestyle"/>
    <w:uiPriority w:val="99"/>
    <w:rsid w:val="004A2DF0"/>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tcPr>
      <w:shd w:val="clear" w:color="auto" w:fill="auto"/>
    </w:tcPr>
    <w:tblStylePr w:type="firstRow">
      <w:rPr>
        <w:color w:val="FFFFFF" w:themeColor="background1"/>
      </w:rPr>
      <w:tblPr/>
      <w:tcPr>
        <w:shd w:val="clear" w:color="auto" w:fill="908070"/>
      </w:tcPr>
    </w:tblStylePr>
  </w:style>
  <w:style w:type="table" w:customStyle="1" w:styleId="FTableStyle4-KhakiGrey">
    <w:name w:val="ÅF Table Style 4 - Khaki Grey"/>
    <w:basedOn w:val="FTablestyle"/>
    <w:uiPriority w:val="99"/>
    <w:rsid w:val="004A2DF0"/>
    <w:tblPr>
      <w:tblBorders>
        <w:top w:val="single" w:sz="4" w:space="0" w:color="C0B0A0"/>
        <w:left w:val="single" w:sz="4" w:space="0" w:color="C0B0A0"/>
        <w:bottom w:val="single" w:sz="4" w:space="0" w:color="C0B0A0"/>
        <w:right w:val="single" w:sz="4" w:space="0" w:color="C0B0A0"/>
        <w:insideH w:val="single" w:sz="4" w:space="0" w:color="C0B0A0"/>
        <w:insideV w:val="single" w:sz="4" w:space="0" w:color="C0B0A0"/>
      </w:tblBorders>
    </w:tblPr>
    <w:tblStylePr w:type="firstRow">
      <w:rPr>
        <w:color w:val="FFFFFF" w:themeColor="background1"/>
      </w:rPr>
      <w:tblPr/>
      <w:tcPr>
        <w:shd w:val="clear" w:color="auto" w:fill="C0B0A0"/>
      </w:tcPr>
    </w:tblStylePr>
  </w:style>
  <w:style w:type="table" w:customStyle="1" w:styleId="FTableStyle5-UmberGrey">
    <w:name w:val="ÅF Table Style 5 - Umber Grey"/>
    <w:basedOn w:val="Normlntabulka"/>
    <w:uiPriority w:val="99"/>
    <w:rsid w:val="004A2DF0"/>
    <w:pPr>
      <w:spacing w:before="40" w:after="40"/>
    </w:pPr>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style>
  <w:style w:type="paragraph" w:styleId="Nzev">
    <w:name w:val="Title"/>
    <w:basedOn w:val="Normln"/>
    <w:next w:val="Normln"/>
    <w:link w:val="NzevChar"/>
    <w:uiPriority w:val="2"/>
    <w:qFormat/>
    <w:rsid w:val="00183E91"/>
    <w:pPr>
      <w:spacing w:after="0" w:line="240" w:lineRule="auto"/>
      <w:contextualSpacing/>
    </w:pPr>
    <w:rPr>
      <w:rFonts w:asciiTheme="majorHAnsi" w:eastAsiaTheme="majorEastAsia" w:hAnsiTheme="majorHAnsi" w:cstheme="majorBidi"/>
      <w:color w:val="000000" w:themeColor="text1"/>
      <w:spacing w:val="-10"/>
      <w:kern w:val="28"/>
      <w:sz w:val="56"/>
      <w:szCs w:val="56"/>
    </w:rPr>
  </w:style>
  <w:style w:type="character" w:customStyle="1" w:styleId="NzevChar">
    <w:name w:val="Název Char"/>
    <w:basedOn w:val="Standardnpsmoodstavce"/>
    <w:link w:val="Nzev"/>
    <w:uiPriority w:val="2"/>
    <w:rsid w:val="00183E91"/>
    <w:rPr>
      <w:rFonts w:asciiTheme="majorHAnsi" w:eastAsiaTheme="majorEastAsia" w:hAnsiTheme="majorHAnsi" w:cstheme="majorBidi"/>
      <w:color w:val="000000" w:themeColor="text1"/>
      <w:spacing w:val="-10"/>
      <w:kern w:val="28"/>
      <w:sz w:val="56"/>
      <w:szCs w:val="56"/>
    </w:rPr>
  </w:style>
  <w:style w:type="character" w:customStyle="1" w:styleId="tlid-translationtranslation">
    <w:name w:val="tlid-translation translation"/>
    <w:uiPriority w:val="99"/>
    <w:rsid w:val="00893946"/>
    <w:rPr>
      <w:rFonts w:cs="Times New Roman"/>
    </w:rPr>
  </w:style>
  <w:style w:type="character" w:styleId="PromnnHTML">
    <w:name w:val="HTML Variable"/>
    <w:uiPriority w:val="99"/>
    <w:semiHidden/>
    <w:unhideWhenUsed/>
    <w:rsid w:val="0018139F"/>
    <w:rPr>
      <w:i/>
      <w:iCs/>
    </w:rPr>
  </w:style>
  <w:style w:type="paragraph" w:customStyle="1" w:styleId="l6">
    <w:name w:val="l6"/>
    <w:basedOn w:val="Normln"/>
    <w:rsid w:val="002F0E7C"/>
    <w:pPr>
      <w:spacing w:beforeAutospacing="1" w:afterAutospacing="1"/>
    </w:pPr>
    <w:rPr>
      <w:rFonts w:ascii="Times New Roman" w:eastAsia="Times New Roman" w:hAnsi="Times New Roman" w:cs="Times New Roman"/>
      <w:sz w:val="24"/>
      <w:szCs w:val="24"/>
      <w:lang w:val="cs-CZ" w:eastAsia="cs-CZ"/>
    </w:rPr>
  </w:style>
  <w:style w:type="paragraph" w:styleId="FormtovanvHTML">
    <w:name w:val="HTML Preformatted"/>
    <w:basedOn w:val="Normln"/>
    <w:link w:val="FormtovanvHTMLChar"/>
    <w:uiPriority w:val="99"/>
    <w:semiHidden/>
    <w:unhideWhenUsed/>
    <w:rsid w:val="00FA48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k-SK" w:eastAsia="sk-SK"/>
    </w:rPr>
  </w:style>
  <w:style w:type="character" w:customStyle="1" w:styleId="FormtovanvHTMLChar">
    <w:name w:val="Formátovaný v HTML Char"/>
    <w:basedOn w:val="Standardnpsmoodstavce"/>
    <w:link w:val="FormtovanvHTML"/>
    <w:uiPriority w:val="99"/>
    <w:semiHidden/>
    <w:rsid w:val="00FA487B"/>
    <w:rPr>
      <w:rFonts w:ascii="Courier New" w:eastAsia="Times New Roman" w:hAnsi="Courier New" w:cs="Courier New"/>
      <w:sz w:val="20"/>
      <w:szCs w:val="20"/>
      <w:lang w:val="sk-SK" w:eastAsia="sk-SK"/>
    </w:rPr>
  </w:style>
  <w:style w:type="character" w:customStyle="1" w:styleId="OdstavecseseznamemChar">
    <w:name w:val="Odstavec se seznamem Char"/>
    <w:aliases w:val="Conclusion de partie Char,Seznamem Char"/>
    <w:link w:val="Odstavecseseznamem"/>
    <w:uiPriority w:val="34"/>
    <w:rsid w:val="00D44546"/>
  </w:style>
  <w:style w:type="paragraph" w:customStyle="1" w:styleId="Text">
    <w:name w:val="Text"/>
    <w:basedOn w:val="Zkladntext-prvnodsazen"/>
    <w:link w:val="TextChar"/>
    <w:uiPriority w:val="1"/>
    <w:qFormat/>
    <w:rsid w:val="007C1833"/>
    <w:pPr>
      <w:spacing w:after="240"/>
      <w:ind w:firstLine="0"/>
      <w:jc w:val="both"/>
    </w:pPr>
    <w:rPr>
      <w:rFonts w:ascii="Calibri" w:eastAsia="Times New Roman" w:hAnsi="Calibri" w:cs="Times New Roman"/>
      <w:sz w:val="24"/>
      <w:szCs w:val="24"/>
      <w:lang w:val="cs-CZ"/>
    </w:rPr>
  </w:style>
  <w:style w:type="character" w:customStyle="1" w:styleId="TextChar">
    <w:name w:val="Text Char"/>
    <w:basedOn w:val="Nadpis3Char"/>
    <w:link w:val="Text"/>
    <w:uiPriority w:val="1"/>
    <w:rsid w:val="007C1833"/>
    <w:rPr>
      <w:rFonts w:ascii="Calibri" w:eastAsia="Times New Roman" w:hAnsi="Calibri" w:cs="Times New Roman"/>
      <w:sz w:val="24"/>
      <w:szCs w:val="24"/>
      <w:lang w:val="cs-CZ"/>
    </w:rPr>
  </w:style>
  <w:style w:type="paragraph" w:customStyle="1" w:styleId="TCBNormalni">
    <w:name w:val="TCB_Normalni"/>
    <w:basedOn w:val="Normln"/>
    <w:link w:val="TCBNormalniChar"/>
    <w:qFormat/>
    <w:rsid w:val="007C1833"/>
    <w:pPr>
      <w:spacing w:after="80"/>
      <w:jc w:val="lowKashida"/>
    </w:pPr>
    <w:rPr>
      <w:rFonts w:asciiTheme="minorBidi" w:eastAsiaTheme="minorEastAsia" w:hAnsiTheme="minorBidi"/>
      <w:sz w:val="20"/>
      <w:szCs w:val="20"/>
      <w:lang w:val="cs-CZ"/>
    </w:rPr>
  </w:style>
  <w:style w:type="character" w:customStyle="1" w:styleId="TCBNormalniChar">
    <w:name w:val="TCB_Normalni Char"/>
    <w:basedOn w:val="Standardnpsmoodstavce"/>
    <w:link w:val="TCBNormalni"/>
    <w:rsid w:val="007C1833"/>
    <w:rPr>
      <w:rFonts w:asciiTheme="minorBidi" w:eastAsiaTheme="minorEastAsia" w:hAnsiTheme="minorBidi"/>
      <w:sz w:val="20"/>
      <w:szCs w:val="20"/>
      <w:lang w:val="cs-CZ"/>
    </w:rPr>
  </w:style>
  <w:style w:type="paragraph" w:styleId="Zkladntext">
    <w:name w:val="Body Text"/>
    <w:basedOn w:val="Normln"/>
    <w:link w:val="ZkladntextChar"/>
    <w:uiPriority w:val="6"/>
    <w:semiHidden/>
    <w:unhideWhenUsed/>
    <w:qFormat/>
    <w:rsid w:val="007C1833"/>
    <w:pPr>
      <w:spacing w:after="120"/>
    </w:pPr>
  </w:style>
  <w:style w:type="character" w:customStyle="1" w:styleId="ZkladntextChar">
    <w:name w:val="Základní text Char"/>
    <w:basedOn w:val="Standardnpsmoodstavce"/>
    <w:link w:val="Zkladntext"/>
    <w:uiPriority w:val="6"/>
    <w:semiHidden/>
    <w:rsid w:val="007C1833"/>
  </w:style>
  <w:style w:type="paragraph" w:styleId="Zkladntext-prvnodsazen">
    <w:name w:val="Body Text First Indent"/>
    <w:basedOn w:val="Zkladntext"/>
    <w:link w:val="Zkladntext-prvnodsazenChar"/>
    <w:uiPriority w:val="99"/>
    <w:semiHidden/>
    <w:unhideWhenUsed/>
    <w:rsid w:val="007C1833"/>
    <w:pPr>
      <w:spacing w:after="160"/>
      <w:ind w:firstLine="360"/>
    </w:pPr>
  </w:style>
  <w:style w:type="character" w:customStyle="1" w:styleId="Zkladntext-prvnodsazenChar">
    <w:name w:val="Základní text - první odsazený Char"/>
    <w:basedOn w:val="ZkladntextChar"/>
    <w:link w:val="Zkladntext-prvnodsazen"/>
    <w:uiPriority w:val="99"/>
    <w:semiHidden/>
    <w:rsid w:val="007C1833"/>
  </w:style>
  <w:style w:type="character" w:customStyle="1" w:styleId="viiyi">
    <w:name w:val="viiyi"/>
    <w:basedOn w:val="Standardnpsmoodstavce"/>
    <w:rsid w:val="00775F0F"/>
  </w:style>
  <w:style w:type="character" w:customStyle="1" w:styleId="q4iawc">
    <w:name w:val="q4iawc"/>
    <w:basedOn w:val="Standardnpsmoodstavce"/>
    <w:rsid w:val="00775F0F"/>
  </w:style>
  <w:style w:type="character" w:styleId="Znakapoznpodarou">
    <w:name w:val="footnote reference"/>
    <w:rsid w:val="00775F0F"/>
    <w:rPr>
      <w:rFonts w:ascii="Arial" w:hAnsi="Arial"/>
      <w:color w:val="1C2691"/>
      <w:sz w:val="18"/>
      <w:szCs w:val="18"/>
      <w:vertAlign w:val="superscript"/>
    </w:rPr>
  </w:style>
  <w:style w:type="paragraph" w:customStyle="1" w:styleId="ListTE">
    <w:name w:val="List TE"/>
    <w:basedOn w:val="Normln"/>
    <w:link w:val="ListTEChar"/>
    <w:uiPriority w:val="1"/>
    <w:qFormat/>
    <w:rsid w:val="00384781"/>
    <w:pPr>
      <w:numPr>
        <w:numId w:val="16"/>
      </w:numPr>
      <w:spacing w:after="40" w:line="260" w:lineRule="atLeast"/>
      <w:jc w:val="both"/>
    </w:pPr>
    <w:rPr>
      <w:rFonts w:ascii="Arial" w:eastAsia="Times New Roman" w:hAnsi="Arial" w:cs="Times New Roman"/>
      <w:sz w:val="21"/>
      <w:szCs w:val="21"/>
      <w:lang w:val="cs-CZ"/>
    </w:rPr>
  </w:style>
  <w:style w:type="character" w:customStyle="1" w:styleId="ListTEChar">
    <w:name w:val="List TE Char"/>
    <w:link w:val="ListTE"/>
    <w:uiPriority w:val="1"/>
    <w:rsid w:val="00384781"/>
    <w:rPr>
      <w:rFonts w:ascii="Arial" w:eastAsia="Times New Roman" w:hAnsi="Arial" w:cs="Times New Roman"/>
      <w:sz w:val="21"/>
      <w:szCs w:val="21"/>
      <w:lang w:val="cs-CZ"/>
    </w:rPr>
  </w:style>
  <w:style w:type="paragraph" w:styleId="Textkomente">
    <w:name w:val="annotation text"/>
    <w:basedOn w:val="Normln"/>
    <w:link w:val="TextkomenteChar"/>
    <w:uiPriority w:val="1"/>
    <w:semiHidden/>
    <w:rsid w:val="00EA388B"/>
    <w:pPr>
      <w:jc w:val="both"/>
    </w:pPr>
    <w:rPr>
      <w:rFonts w:ascii="Verdana" w:eastAsia="Verdana" w:hAnsi="Verdana" w:cs="Times New Roman"/>
      <w:sz w:val="20"/>
      <w:szCs w:val="20"/>
      <w:lang w:val="cs-CZ"/>
    </w:rPr>
  </w:style>
  <w:style w:type="character" w:customStyle="1" w:styleId="TextkomenteChar">
    <w:name w:val="Text komentáře Char"/>
    <w:basedOn w:val="Standardnpsmoodstavce"/>
    <w:link w:val="Textkomente"/>
    <w:uiPriority w:val="1"/>
    <w:semiHidden/>
    <w:rsid w:val="00EA388B"/>
    <w:rPr>
      <w:rFonts w:ascii="Verdana" w:eastAsia="Verdana" w:hAnsi="Verdana" w:cs="Times New Roman"/>
      <w:sz w:val="20"/>
      <w:szCs w:val="20"/>
      <w:lang w:val="cs-CZ"/>
    </w:rPr>
  </w:style>
  <w:style w:type="paragraph" w:customStyle="1" w:styleId="tabulka">
    <w:name w:val="tabulka"/>
    <w:rsid w:val="00A46AB7"/>
    <w:pPr>
      <w:spacing w:after="0" w:line="240" w:lineRule="exact"/>
    </w:pPr>
    <w:rPr>
      <w:rFonts w:ascii="Cambria" w:eastAsia="MS Mincho" w:hAnsi="Cambria" w:cs="Times New Roman"/>
      <w:szCs w:val="20"/>
      <w:lang w:val="cs-CZ" w:eastAsia="cs-CZ"/>
    </w:rPr>
  </w:style>
  <w:style w:type="paragraph" w:customStyle="1" w:styleId="rove4">
    <w:name w:val="úroveň 4"/>
    <w:basedOn w:val="Nadpis3"/>
    <w:next w:val="Normln"/>
    <w:qFormat/>
    <w:rsid w:val="004C0389"/>
    <w:pPr>
      <w:numPr>
        <w:numId w:val="0"/>
      </w:numPr>
      <w:spacing w:after="0"/>
      <w:ind w:left="864" w:hanging="864"/>
    </w:pPr>
    <w:rPr>
      <w:rFonts w:ascii="Calibri" w:hAnsi="Calibri"/>
      <w:b/>
      <w:color w:val="000000" w:themeColor="text1"/>
      <w:sz w:val="24"/>
    </w:rPr>
  </w:style>
  <w:style w:type="paragraph" w:styleId="Podnadpis">
    <w:name w:val="Subtitle"/>
    <w:basedOn w:val="Zkladntextodsazen"/>
    <w:next w:val="Normln"/>
    <w:link w:val="PodnadpisChar"/>
    <w:uiPriority w:val="11"/>
    <w:qFormat/>
    <w:rsid w:val="00B83B36"/>
    <w:pPr>
      <w:keepNext/>
      <w:spacing w:before="240" w:after="0" w:line="240" w:lineRule="auto"/>
      <w:ind w:left="0"/>
      <w:jc w:val="both"/>
    </w:pPr>
    <w:rPr>
      <w:rFonts w:eastAsia="Times New Roman" w:cstheme="minorHAnsi"/>
      <w:b/>
      <w:i/>
      <w:sz w:val="22"/>
      <w:szCs w:val="22"/>
      <w:u w:val="single"/>
      <w:lang w:val="cs-CZ" w:eastAsia="cs-CZ"/>
    </w:rPr>
  </w:style>
  <w:style w:type="character" w:customStyle="1" w:styleId="PodnadpisChar">
    <w:name w:val="Podnadpis Char"/>
    <w:basedOn w:val="Standardnpsmoodstavce"/>
    <w:link w:val="Podnadpis"/>
    <w:uiPriority w:val="11"/>
    <w:rsid w:val="00B83B36"/>
    <w:rPr>
      <w:rFonts w:eastAsia="Times New Roman" w:cstheme="minorHAnsi"/>
      <w:b/>
      <w:i/>
      <w:sz w:val="22"/>
      <w:szCs w:val="22"/>
      <w:u w:val="single"/>
      <w:lang w:val="cs-CZ" w:eastAsia="cs-CZ"/>
    </w:rPr>
  </w:style>
  <w:style w:type="paragraph" w:styleId="Zkladntextodsazen">
    <w:name w:val="Body Text Indent"/>
    <w:basedOn w:val="Normln"/>
    <w:link w:val="ZkladntextodsazenChar"/>
    <w:uiPriority w:val="99"/>
    <w:semiHidden/>
    <w:unhideWhenUsed/>
    <w:rsid w:val="00B83B36"/>
    <w:pPr>
      <w:spacing w:after="120"/>
      <w:ind w:left="283"/>
    </w:pPr>
  </w:style>
  <w:style w:type="character" w:customStyle="1" w:styleId="ZkladntextodsazenChar">
    <w:name w:val="Základní text odsazený Char"/>
    <w:basedOn w:val="Standardnpsmoodstavce"/>
    <w:link w:val="Zkladntextodsazen"/>
    <w:uiPriority w:val="99"/>
    <w:semiHidden/>
    <w:rsid w:val="00B83B36"/>
  </w:style>
  <w:style w:type="character" w:styleId="Odkaznakoment">
    <w:name w:val="annotation reference"/>
    <w:basedOn w:val="Standardnpsmoodstavce"/>
    <w:uiPriority w:val="99"/>
    <w:semiHidden/>
    <w:unhideWhenUsed/>
    <w:rsid w:val="006240E3"/>
    <w:rPr>
      <w:sz w:val="16"/>
      <w:szCs w:val="16"/>
    </w:rPr>
  </w:style>
  <w:style w:type="paragraph" w:styleId="Pedmtkomente">
    <w:name w:val="annotation subject"/>
    <w:basedOn w:val="Textkomente"/>
    <w:next w:val="Textkomente"/>
    <w:link w:val="PedmtkomenteChar"/>
    <w:uiPriority w:val="99"/>
    <w:semiHidden/>
    <w:unhideWhenUsed/>
    <w:rsid w:val="006240E3"/>
    <w:pPr>
      <w:spacing w:line="240" w:lineRule="auto"/>
      <w:jc w:val="left"/>
    </w:pPr>
    <w:rPr>
      <w:rFonts w:asciiTheme="minorHAnsi" w:eastAsiaTheme="minorHAnsi" w:hAnsiTheme="minorHAnsi" w:cstheme="minorBidi"/>
      <w:b/>
      <w:bCs/>
      <w:lang w:val="en-GB"/>
    </w:rPr>
  </w:style>
  <w:style w:type="character" w:customStyle="1" w:styleId="PedmtkomenteChar">
    <w:name w:val="Předmět komentáře Char"/>
    <w:basedOn w:val="TextkomenteChar"/>
    <w:link w:val="Pedmtkomente"/>
    <w:uiPriority w:val="99"/>
    <w:semiHidden/>
    <w:rsid w:val="006240E3"/>
    <w:rPr>
      <w:rFonts w:ascii="Verdana" w:eastAsia="Verdana" w:hAnsi="Verdana" w:cs="Times New Roman"/>
      <w:b/>
      <w:bCs/>
      <w:sz w:val="20"/>
      <w:szCs w:val="20"/>
      <w:lang w:val="cs-CZ"/>
    </w:rPr>
  </w:style>
  <w:style w:type="paragraph" w:styleId="Revize">
    <w:name w:val="Revision"/>
    <w:hidden/>
    <w:uiPriority w:val="99"/>
    <w:semiHidden/>
    <w:rsid w:val="00B34988"/>
    <w:pPr>
      <w:spacing w:after="0" w:line="240" w:lineRule="auto"/>
    </w:pPr>
  </w:style>
  <w:style w:type="paragraph" w:customStyle="1" w:styleId="l5">
    <w:name w:val="l5"/>
    <w:basedOn w:val="Normln"/>
    <w:rsid w:val="008225A3"/>
    <w:pPr>
      <w:spacing w:before="100" w:beforeAutospacing="1" w:after="100" w:afterAutospacing="1" w:line="240" w:lineRule="auto"/>
    </w:pPr>
    <w:rPr>
      <w:rFonts w:ascii="Times New Roman" w:eastAsia="Times New Roman" w:hAnsi="Times New Roman" w:cs="Times New Roman"/>
      <w:sz w:val="24"/>
      <w:szCs w:val="24"/>
      <w:lang w:val="cs-CZ" w:eastAsia="cs-CZ"/>
    </w:rPr>
  </w:style>
  <w:style w:type="paragraph" w:customStyle="1" w:styleId="Odrky">
    <w:name w:val="Odrážky"/>
    <w:basedOn w:val="Normln"/>
    <w:autoRedefine/>
    <w:rsid w:val="00391F21"/>
    <w:pPr>
      <w:widowControl w:val="0"/>
      <w:numPr>
        <w:numId w:val="36"/>
      </w:numPr>
      <w:autoSpaceDE w:val="0"/>
      <w:autoSpaceDN w:val="0"/>
      <w:adjustRightInd w:val="0"/>
      <w:spacing w:after="0" w:line="240" w:lineRule="auto"/>
      <w:jc w:val="both"/>
    </w:pPr>
    <w:rPr>
      <w:rFonts w:ascii="Arial" w:eastAsia="Times New Roman" w:hAnsi="Arial" w:cs="Arial"/>
      <w:sz w:val="22"/>
      <w:szCs w:val="16"/>
      <w:lang w:val="cs-CZ" w:eastAsia="ar-SA"/>
    </w:rPr>
  </w:style>
  <w:style w:type="paragraph" w:styleId="Normlnweb">
    <w:name w:val="Normal (Web)"/>
    <w:basedOn w:val="Normln"/>
    <w:uiPriority w:val="99"/>
    <w:semiHidden/>
    <w:unhideWhenUsed/>
    <w:rsid w:val="00AF4EF6"/>
    <w:pPr>
      <w:spacing w:before="100" w:beforeAutospacing="1" w:after="100" w:afterAutospacing="1" w:line="240" w:lineRule="auto"/>
    </w:pPr>
    <w:rPr>
      <w:rFonts w:ascii="Calibri" w:eastAsiaTheme="minorEastAsia" w:hAnsi="Calibri" w:cs="Calibri"/>
      <w:sz w:val="22"/>
      <w:szCs w:val="22"/>
      <w:lang w:val="cs-CZ" w:eastAsia="zh-CN"/>
    </w:rPr>
  </w:style>
  <w:style w:type="character" w:styleId="Siln">
    <w:name w:val="Strong"/>
    <w:basedOn w:val="Standardnpsmoodstavce"/>
    <w:uiPriority w:val="22"/>
    <w:qFormat/>
    <w:rsid w:val="00F00672"/>
    <w:rPr>
      <w:b/>
      <w:bCs/>
    </w:rPr>
  </w:style>
  <w:style w:type="character" w:styleId="Nevyeenzmnka">
    <w:name w:val="Unresolved Mention"/>
    <w:basedOn w:val="Standardnpsmoodstavce"/>
    <w:uiPriority w:val="99"/>
    <w:unhideWhenUsed/>
    <w:rsid w:val="00873393"/>
    <w:rPr>
      <w:color w:val="605E5C"/>
      <w:shd w:val="clear" w:color="auto" w:fill="E1DFDD"/>
    </w:rPr>
  </w:style>
  <w:style w:type="character" w:styleId="Zmnka">
    <w:name w:val="Mention"/>
    <w:basedOn w:val="Standardnpsmoodstavce"/>
    <w:uiPriority w:val="99"/>
    <w:unhideWhenUsed/>
    <w:rsid w:val="00873393"/>
    <w:rPr>
      <w:color w:val="2B579A"/>
      <w:shd w:val="clear" w:color="auto" w:fill="E1DFDD"/>
    </w:rPr>
  </w:style>
  <w:style w:type="paragraph" w:customStyle="1" w:styleId="Default">
    <w:name w:val="Default"/>
    <w:rsid w:val="00E67112"/>
    <w:pPr>
      <w:autoSpaceDE w:val="0"/>
      <w:autoSpaceDN w:val="0"/>
      <w:adjustRightInd w:val="0"/>
      <w:spacing w:after="0" w:line="240" w:lineRule="auto"/>
    </w:pPr>
    <w:rPr>
      <w:rFonts w:ascii="Times New Roman" w:hAnsi="Times New Roman" w:cs="Times New Roman"/>
      <w:color w:val="000000"/>
      <w:sz w:val="24"/>
      <w:szCs w:val="24"/>
      <w:lang w:val="cs-CZ"/>
    </w:rPr>
  </w:style>
  <w:style w:type="character" w:customStyle="1" w:styleId="cf01">
    <w:name w:val="cf01"/>
    <w:basedOn w:val="Standardnpsmoodstavce"/>
    <w:rsid w:val="00ED09D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20744">
      <w:bodyDiv w:val="1"/>
      <w:marLeft w:val="0"/>
      <w:marRight w:val="0"/>
      <w:marTop w:val="0"/>
      <w:marBottom w:val="0"/>
      <w:divBdr>
        <w:top w:val="none" w:sz="0" w:space="0" w:color="auto"/>
        <w:left w:val="none" w:sz="0" w:space="0" w:color="auto"/>
        <w:bottom w:val="none" w:sz="0" w:space="0" w:color="auto"/>
        <w:right w:val="none" w:sz="0" w:space="0" w:color="auto"/>
      </w:divBdr>
    </w:div>
    <w:div w:id="325549780">
      <w:bodyDiv w:val="1"/>
      <w:marLeft w:val="0"/>
      <w:marRight w:val="0"/>
      <w:marTop w:val="0"/>
      <w:marBottom w:val="0"/>
      <w:divBdr>
        <w:top w:val="none" w:sz="0" w:space="0" w:color="auto"/>
        <w:left w:val="none" w:sz="0" w:space="0" w:color="auto"/>
        <w:bottom w:val="none" w:sz="0" w:space="0" w:color="auto"/>
        <w:right w:val="none" w:sz="0" w:space="0" w:color="auto"/>
      </w:divBdr>
    </w:div>
    <w:div w:id="891968127">
      <w:bodyDiv w:val="1"/>
      <w:marLeft w:val="0"/>
      <w:marRight w:val="0"/>
      <w:marTop w:val="0"/>
      <w:marBottom w:val="0"/>
      <w:divBdr>
        <w:top w:val="none" w:sz="0" w:space="0" w:color="auto"/>
        <w:left w:val="none" w:sz="0" w:space="0" w:color="auto"/>
        <w:bottom w:val="none" w:sz="0" w:space="0" w:color="auto"/>
        <w:right w:val="none" w:sz="0" w:space="0" w:color="auto"/>
      </w:divBdr>
    </w:div>
    <w:div w:id="1326934961">
      <w:bodyDiv w:val="1"/>
      <w:marLeft w:val="0"/>
      <w:marRight w:val="0"/>
      <w:marTop w:val="0"/>
      <w:marBottom w:val="0"/>
      <w:divBdr>
        <w:top w:val="none" w:sz="0" w:space="0" w:color="auto"/>
        <w:left w:val="none" w:sz="0" w:space="0" w:color="auto"/>
        <w:bottom w:val="none" w:sz="0" w:space="0" w:color="auto"/>
        <w:right w:val="none" w:sz="0" w:space="0" w:color="auto"/>
      </w:divBdr>
    </w:div>
    <w:div w:id="1383795632">
      <w:bodyDiv w:val="1"/>
      <w:marLeft w:val="0"/>
      <w:marRight w:val="0"/>
      <w:marTop w:val="0"/>
      <w:marBottom w:val="0"/>
      <w:divBdr>
        <w:top w:val="none" w:sz="0" w:space="0" w:color="auto"/>
        <w:left w:val="none" w:sz="0" w:space="0" w:color="auto"/>
        <w:bottom w:val="none" w:sz="0" w:space="0" w:color="auto"/>
        <w:right w:val="none" w:sz="0" w:space="0" w:color="auto"/>
      </w:divBdr>
    </w:div>
    <w:div w:id="1471097455">
      <w:bodyDiv w:val="1"/>
      <w:marLeft w:val="0"/>
      <w:marRight w:val="0"/>
      <w:marTop w:val="0"/>
      <w:marBottom w:val="0"/>
      <w:divBdr>
        <w:top w:val="none" w:sz="0" w:space="0" w:color="auto"/>
        <w:left w:val="none" w:sz="0" w:space="0" w:color="auto"/>
        <w:bottom w:val="none" w:sz="0" w:space="0" w:color="auto"/>
        <w:right w:val="none" w:sz="0" w:space="0" w:color="auto"/>
      </w:divBdr>
    </w:div>
    <w:div w:id="1522473183">
      <w:bodyDiv w:val="1"/>
      <w:marLeft w:val="0"/>
      <w:marRight w:val="0"/>
      <w:marTop w:val="0"/>
      <w:marBottom w:val="0"/>
      <w:divBdr>
        <w:top w:val="none" w:sz="0" w:space="0" w:color="auto"/>
        <w:left w:val="none" w:sz="0" w:space="0" w:color="auto"/>
        <w:bottom w:val="none" w:sz="0" w:space="0" w:color="auto"/>
        <w:right w:val="none" w:sz="0" w:space="0" w:color="auto"/>
      </w:divBdr>
    </w:div>
    <w:div w:id="1929196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cs.wikipedia.org/wiki/Tlakov%C3%A1_vyhrazen%C3%A1_technick%C3%A1_za%C5%99%C3%ADzen%C3%AD" TargetMode="External"/><Relationship Id="rId27" Type="http://schemas.openxmlformats.org/officeDocument/2006/relationships/header" Target="header4.xml"/><Relationship Id="rId30"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AFRY">
  <a:themeElements>
    <a:clrScheme name="AFRY Colors">
      <a:dk1>
        <a:srgbClr val="000000"/>
      </a:dk1>
      <a:lt1>
        <a:srgbClr val="FFFFFF"/>
      </a:lt1>
      <a:dk2>
        <a:srgbClr val="505050"/>
      </a:dk2>
      <a:lt2>
        <a:srgbClr val="D0D0D0"/>
      </a:lt2>
      <a:accent1>
        <a:srgbClr val="E9E6E0"/>
      </a:accent1>
      <a:accent2>
        <a:srgbClr val="504030"/>
      </a:accent2>
      <a:accent3>
        <a:srgbClr val="405070"/>
      </a:accent3>
      <a:accent4>
        <a:srgbClr val="405040"/>
      </a:accent4>
      <a:accent5>
        <a:srgbClr val="F3FFAF"/>
      </a:accent5>
      <a:accent6>
        <a:srgbClr val="F8F8F8"/>
      </a:accent6>
      <a:hlink>
        <a:srgbClr val="7E7E7E"/>
      </a:hlink>
      <a:folHlink>
        <a:srgbClr val="F3FFAF"/>
      </a:folHlink>
    </a:clrScheme>
    <a:fontScheme name="AFRY">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tIns="90000" bIns="90000" rtlCol="0" anchor="ctr"/>
      <a:lstStyle>
        <a:defPPr algn="ctr">
          <a:defRPr sz="1200" spc="4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1905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gn="l">
          <a:defRPr sz="1200" spc="40" dirty="0"/>
        </a:defPPr>
      </a:lstStyle>
    </a:txDef>
  </a:objectDefaults>
  <a:extraClrSchemeLst/>
  <a:custClrLst>
    <a:custClr>
      <a:srgbClr val="323232"/>
    </a:custClr>
    <a:custClr>
      <a:srgbClr val="505050"/>
    </a:custClr>
    <a:custClr>
      <a:srgbClr val="7E7E7E"/>
    </a:custClr>
    <a:custClr>
      <a:srgbClr val="B2B2B2"/>
    </a:custClr>
    <a:custClr>
      <a:srgbClr val="D0D0D0"/>
    </a:custClr>
    <a:custClr>
      <a:srgbClr val="F8F8F8"/>
    </a:custClr>
    <a:custClr>
      <a:srgbClr val="E9E6E0"/>
    </a:custClr>
    <a:custClr>
      <a:srgbClr val="F3FFAF"/>
    </a:custClr>
    <a:custClr>
      <a:srgbClr val="FFFFFF"/>
    </a:custClr>
    <a:custClr>
      <a:srgbClr val="FFFFFF"/>
    </a:custClr>
    <a:custClr>
      <a:srgbClr val="405040"/>
    </a:custClr>
    <a:custClr>
      <a:srgbClr val="707C70"/>
    </a:custClr>
    <a:custClr>
      <a:srgbClr val="A0A8A0"/>
    </a:custClr>
    <a:custClr>
      <a:srgbClr val="CFD3CF"/>
    </a:custClr>
    <a:custClr>
      <a:srgbClr val="FFFFFF"/>
    </a:custClr>
    <a:custClr>
      <a:srgbClr val="FFFFFF"/>
    </a:custClr>
    <a:custClr>
      <a:srgbClr val="FFFFFF"/>
    </a:custClr>
    <a:custClr>
      <a:srgbClr val="FFFFFF"/>
    </a:custClr>
    <a:custClr>
      <a:srgbClr val="FFFFFF"/>
    </a:custClr>
    <a:custClr>
      <a:srgbClr val="FFFFFF"/>
    </a:custClr>
    <a:custClr>
      <a:srgbClr val="405070"/>
    </a:custClr>
    <a:custClr>
      <a:srgbClr val="707C94"/>
    </a:custClr>
    <a:custClr>
      <a:srgbClr val="A0A8B8"/>
    </a:custClr>
    <a:custClr>
      <a:srgbClr val="CFD3DB"/>
    </a:custClr>
    <a:custClr>
      <a:srgbClr val="FFFFFF"/>
    </a:custClr>
    <a:custClr>
      <a:srgbClr val="FFFFFF"/>
    </a:custClr>
    <a:custClr>
      <a:srgbClr val="FFFFFF"/>
    </a:custClr>
    <a:custClr>
      <a:srgbClr val="FFFFFF"/>
    </a:custClr>
    <a:custClr>
      <a:srgbClr val="FFFFFF"/>
    </a:custClr>
    <a:custClr>
      <a:srgbClr val="FFFFFF"/>
    </a:custClr>
    <a:custClr>
      <a:srgbClr val="504030"/>
    </a:custClr>
    <a:custClr>
      <a:srgbClr val="7C7064"/>
    </a:custClr>
    <a:custClr>
      <a:srgbClr val="A8A098"/>
    </a:custClr>
    <a:custClr>
      <a:srgbClr val="D3CFCB"/>
    </a:custClr>
    <a:custClr>
      <a:srgbClr val="FFFFFF"/>
    </a:custClr>
    <a:custClr>
      <a:srgbClr val="FFFFFF"/>
    </a:custClr>
    <a:custClr>
      <a:srgbClr val="FFFFFF"/>
    </a:custClr>
    <a:custClr>
      <a:srgbClr val="FFFFFF"/>
    </a:custClr>
    <a:custClr>
      <a:srgbClr val="FFFFFF"/>
    </a:custClr>
    <a:custClr>
      <a:srgbClr val="FFFFFF"/>
    </a:custClr>
  </a:custClrLst>
  <a:extLst>
    <a:ext uri="{05A4C25C-085E-4340-85A3-A5531E510DB2}">
      <thm15:themeFamily xmlns:thm15="http://schemas.microsoft.com/office/thememl/2012/main" name="AFRY" id="{220B2277-3402-45CE-9F05-E08FCF9F5BF2}" vid="{BD854E27-A12A-42CF-9D36-68E3571147B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89FD73-899D-4384-8929-9C6B120D3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70</Pages>
  <Words>26237</Words>
  <Characters>154802</Characters>
  <Application>Microsoft Office Word</Application>
  <DocSecurity>0</DocSecurity>
  <Lines>1290</Lines>
  <Paragraphs>361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180678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c:description/>
  <cp:lastModifiedBy>Hlavacek, Ondrej 2 (SE TP)</cp:lastModifiedBy>
  <cp:revision>7</cp:revision>
  <cp:lastPrinted>2022-12-14T00:44:00Z</cp:lastPrinted>
  <dcterms:created xsi:type="dcterms:W3CDTF">2023-10-26T08:07:00Z</dcterms:created>
  <dcterms:modified xsi:type="dcterms:W3CDTF">2023-10-30T06:59:00Z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2023-01-02T13:41:53Z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13fbe4d0-4342-4e86-ab1e-b76139804408</vt:lpwstr>
  </property>
  <property fmtid="{D5CDD505-2E9C-101B-9397-08002B2CF9AE}" pid="8" name="MSIP_Label_a6b84135-ab90-4b03-a415-784f8f15a7f1_ContentBits">
    <vt:lpwstr>0</vt:lpwstr>
  </property>
</Properties>
</file>