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973E9" w14:textId="30D4124C" w:rsidR="00697672" w:rsidRPr="004E3DF1" w:rsidRDefault="00C01786" w:rsidP="00697672">
      <w:pPr>
        <w:pStyle w:val="Nzev"/>
        <w:rPr>
          <w:rFonts w:cs="Times New Roman"/>
          <w:sz w:val="40"/>
          <w:szCs w:val="96"/>
        </w:rPr>
      </w:pPr>
      <w:r>
        <w:rPr>
          <w:rFonts w:cs="Times New Roman"/>
          <w:sz w:val="40"/>
          <w:szCs w:val="96"/>
        </w:rPr>
        <w:t>ČESTNÉ PROHLÁŠENÍ</w:t>
      </w:r>
    </w:p>
    <w:p w14:paraId="534B4772" w14:textId="37150957" w:rsidR="00847338" w:rsidRPr="004E3DF1" w:rsidRDefault="00FD013B" w:rsidP="00884C12">
      <w:pPr>
        <w:pStyle w:val="NADPISBEZSLA"/>
      </w:pPr>
      <w:bookmarkStart w:id="0" w:name="_Toc184207185"/>
      <w:r w:rsidRPr="004E3DF1">
        <w:t>NÁZEV VEŘEJNÉ ZAKÁZKY</w:t>
      </w:r>
      <w:bookmarkEnd w:id="0"/>
    </w:p>
    <w:p w14:paraId="4C80ED21" w14:textId="1EF1259E" w:rsidR="00B96AFE" w:rsidRPr="00884C12" w:rsidRDefault="00E80226" w:rsidP="00884C12">
      <w:pPr>
        <w:pStyle w:val="NzevVZ"/>
      </w:pPr>
      <w:r w:rsidRPr="0085192F">
        <w:t>ÚDRŽBA A ZAKLÁDÁNÍ PLOCH VEŘEJNÉ ZELENĚ</w:t>
      </w:r>
    </w:p>
    <w:p w14:paraId="75CA83B8" w14:textId="51614381" w:rsidR="00697672" w:rsidRPr="00884C12" w:rsidRDefault="00697672" w:rsidP="00884C12">
      <w:pPr>
        <w:pStyle w:val="NADPISBEZSLA"/>
      </w:pPr>
      <w:r w:rsidRPr="004E3DF1">
        <w:t>iNFORMACE O VEŘEJNÉ ZAKÁZCE</w:t>
      </w:r>
    </w:p>
    <w:tbl>
      <w:tblPr>
        <w:tblStyle w:val="Mkatabul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606"/>
        <w:gridCol w:w="7466"/>
      </w:tblGrid>
      <w:tr w:rsidR="008C4AC9" w:rsidRPr="004E3DF1" w14:paraId="145A48F3" w14:textId="77777777" w:rsidTr="00897A43">
        <w:tc>
          <w:tcPr>
            <w:tcW w:w="885" w:type="pct"/>
            <w:tcBorders>
              <w:right w:val="single" w:sz="4" w:space="0" w:color="7D2425"/>
            </w:tcBorders>
          </w:tcPr>
          <w:p w14:paraId="4C9420D9" w14:textId="2DD0A3B7" w:rsidR="008C4AC9" w:rsidRPr="00B96413" w:rsidRDefault="008C4AC9" w:rsidP="00445D42">
            <w:pPr>
              <w:jc w:val="left"/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b/>
                <w:bCs/>
                <w:szCs w:val="21"/>
              </w:rPr>
              <w:t>Režim veřejné zakázky:</w:t>
            </w:r>
          </w:p>
        </w:tc>
        <w:tc>
          <w:tcPr>
            <w:tcW w:w="4115" w:type="pct"/>
            <w:tcBorders>
              <w:top w:val="nil"/>
              <w:left w:val="single" w:sz="4" w:space="0" w:color="7D2425"/>
              <w:bottom w:val="single" w:sz="4" w:space="0" w:color="auto"/>
            </w:tcBorders>
          </w:tcPr>
          <w:p w14:paraId="69BD0AF5" w14:textId="12F5AFE9" w:rsidR="008C4AC9" w:rsidRPr="00B96413" w:rsidRDefault="00F958C0" w:rsidP="000E4FA8">
            <w:pPr>
              <w:rPr>
                <w:rFonts w:cs="Times New Roman"/>
                <w:szCs w:val="21"/>
              </w:rPr>
            </w:pPr>
            <w:r w:rsidRPr="00F958C0">
              <w:rPr>
                <w:rFonts w:cs="Times New Roman"/>
                <w:color w:val="000000"/>
                <w:szCs w:val="21"/>
              </w:rPr>
              <w:t>Nadlimitní veřejná zakázka zadávaná v otevřeném řízení podle § 56 a násl. zákona č.</w:t>
            </w:r>
            <w:r w:rsidR="0042345F">
              <w:rPr>
                <w:rFonts w:cs="Times New Roman"/>
                <w:color w:val="000000"/>
                <w:szCs w:val="21"/>
              </w:rPr>
              <w:t> </w:t>
            </w:r>
            <w:r w:rsidRPr="00F958C0">
              <w:rPr>
                <w:rFonts w:cs="Times New Roman"/>
                <w:color w:val="000000"/>
                <w:szCs w:val="21"/>
              </w:rPr>
              <w:t>134/2016 Sb., o zadávání veřejných zakázek (dále jen „zákon“)</w:t>
            </w:r>
          </w:p>
        </w:tc>
      </w:tr>
      <w:tr w:rsidR="008C4AC9" w:rsidRPr="004E3DF1" w14:paraId="08A165A4" w14:textId="77777777" w:rsidTr="00897A43">
        <w:tc>
          <w:tcPr>
            <w:tcW w:w="885" w:type="pct"/>
            <w:tcBorders>
              <w:right w:val="single" w:sz="4" w:space="0" w:color="7D2425"/>
            </w:tcBorders>
          </w:tcPr>
          <w:p w14:paraId="66AD53FD" w14:textId="0D3AB306" w:rsidR="008C4AC9" w:rsidRPr="00B96413" w:rsidRDefault="008C4AC9" w:rsidP="00445D42">
            <w:pPr>
              <w:jc w:val="left"/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b/>
                <w:bCs/>
                <w:szCs w:val="21"/>
              </w:rPr>
              <w:t>Druh veřejné zakázky:</w:t>
            </w:r>
          </w:p>
        </w:tc>
        <w:tc>
          <w:tcPr>
            <w:tcW w:w="4115" w:type="pct"/>
            <w:tcBorders>
              <w:top w:val="single" w:sz="4" w:space="0" w:color="auto"/>
              <w:left w:val="single" w:sz="4" w:space="0" w:color="7D2425"/>
              <w:bottom w:val="nil"/>
            </w:tcBorders>
          </w:tcPr>
          <w:p w14:paraId="227BF637" w14:textId="0877D0BE" w:rsidR="008C4AC9" w:rsidRPr="00B96413" w:rsidRDefault="00D86A4D" w:rsidP="008C4AC9">
            <w:pPr>
              <w:rPr>
                <w:rFonts w:cs="Times New Roman"/>
                <w:szCs w:val="21"/>
              </w:rPr>
            </w:pPr>
            <w:r w:rsidRPr="00B96413">
              <w:rPr>
                <w:rFonts w:cs="Times New Roman"/>
                <w:szCs w:val="21"/>
              </w:rPr>
              <w:t xml:space="preserve">Veřejná zakázka na </w:t>
            </w:r>
            <w:r w:rsidR="00C54D21" w:rsidRPr="00C54D21">
              <w:rPr>
                <w:rFonts w:cs="Times New Roman"/>
                <w:szCs w:val="21"/>
              </w:rPr>
              <w:t>služby</w:t>
            </w:r>
          </w:p>
        </w:tc>
      </w:tr>
    </w:tbl>
    <w:p w14:paraId="13CBBA5F" w14:textId="4E12E903" w:rsidR="003500F1" w:rsidRPr="004E3DF1" w:rsidRDefault="003500F1" w:rsidP="00884C12">
      <w:pPr>
        <w:pStyle w:val="NADPISBEZSLA"/>
      </w:pPr>
      <w:r w:rsidRPr="004E3DF1">
        <w:t>Identifikační údaje zadavatele</w:t>
      </w:r>
    </w:p>
    <w:tbl>
      <w:tblPr>
        <w:tblStyle w:val="Mkatabulky"/>
        <w:tblW w:w="500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483"/>
        <w:gridCol w:w="6594"/>
      </w:tblGrid>
      <w:tr w:rsidR="008A0362" w:rsidRPr="004E3DF1" w14:paraId="2633FA7C" w14:textId="77777777" w:rsidTr="004D521C">
        <w:tc>
          <w:tcPr>
            <w:tcW w:w="1368" w:type="pct"/>
            <w:tcBorders>
              <w:right w:val="single" w:sz="4" w:space="0" w:color="7D2425"/>
            </w:tcBorders>
          </w:tcPr>
          <w:p w14:paraId="5C53D421" w14:textId="5BA382A9" w:rsidR="008A0362" w:rsidRPr="00B96413" w:rsidRDefault="008A0362" w:rsidP="008A0362">
            <w:pPr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Zadavatel:</w:t>
            </w:r>
          </w:p>
        </w:tc>
        <w:tc>
          <w:tcPr>
            <w:tcW w:w="3632" w:type="pct"/>
            <w:tcBorders>
              <w:top w:val="nil"/>
              <w:bottom w:val="single" w:sz="4" w:space="0" w:color="auto"/>
              <w:right w:val="nil"/>
            </w:tcBorders>
          </w:tcPr>
          <w:p w14:paraId="1C2A55AC" w14:textId="58C4185A" w:rsidR="008A0362" w:rsidRPr="007B3A8D" w:rsidRDefault="008A0362" w:rsidP="008A0362">
            <w:pPr>
              <w:rPr>
                <w:rFonts w:cs="Times New Roman"/>
              </w:rPr>
            </w:pPr>
            <w:r w:rsidRPr="006C4186">
              <w:rPr>
                <w:rFonts w:cs="Times New Roman"/>
              </w:rPr>
              <w:t>Městská část Praha 3</w:t>
            </w:r>
          </w:p>
        </w:tc>
      </w:tr>
      <w:tr w:rsidR="008A0362" w:rsidRPr="004E3DF1" w14:paraId="3BFC5876" w14:textId="77777777" w:rsidTr="004D521C">
        <w:tc>
          <w:tcPr>
            <w:tcW w:w="1368" w:type="pct"/>
            <w:tcBorders>
              <w:right w:val="single" w:sz="4" w:space="0" w:color="7D2425"/>
            </w:tcBorders>
          </w:tcPr>
          <w:p w14:paraId="331D386C" w14:textId="47EFF554" w:rsidR="008A0362" w:rsidRPr="00B96413" w:rsidRDefault="008A0362" w:rsidP="008A0362">
            <w:pPr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Sídlo zadavatele:</w:t>
            </w:r>
          </w:p>
        </w:tc>
        <w:tc>
          <w:tcPr>
            <w:tcW w:w="3632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F1A708D" w14:textId="75E725FC" w:rsidR="008A0362" w:rsidRPr="00E3130A" w:rsidRDefault="008A0362" w:rsidP="008A0362">
            <w:pPr>
              <w:rPr>
                <w:rFonts w:cs="Times New Roman"/>
              </w:rPr>
            </w:pPr>
            <w:r w:rsidRPr="00192B7C">
              <w:rPr>
                <w:rFonts w:cs="Times New Roman"/>
              </w:rPr>
              <w:t>Havlíčkovo nám. 9/700, 130 85, Praha 3</w:t>
            </w:r>
          </w:p>
        </w:tc>
      </w:tr>
      <w:tr w:rsidR="008A0362" w:rsidRPr="004E3DF1" w14:paraId="76B0AB06" w14:textId="77777777" w:rsidTr="004D521C">
        <w:tc>
          <w:tcPr>
            <w:tcW w:w="1368" w:type="pct"/>
            <w:tcBorders>
              <w:right w:val="single" w:sz="4" w:space="0" w:color="7D2425"/>
            </w:tcBorders>
          </w:tcPr>
          <w:p w14:paraId="5ADA711F" w14:textId="25CA370C" w:rsidR="008A0362" w:rsidRPr="00B96413" w:rsidRDefault="008A0362" w:rsidP="008A0362">
            <w:pPr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IČO zadavatele:</w:t>
            </w:r>
          </w:p>
        </w:tc>
        <w:tc>
          <w:tcPr>
            <w:tcW w:w="3632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766C77" w14:textId="3FA926F6" w:rsidR="008A0362" w:rsidRPr="005A196B" w:rsidRDefault="008A0362" w:rsidP="008A0362">
            <w:pPr>
              <w:rPr>
                <w:rFonts w:cs="Times New Roman"/>
              </w:rPr>
            </w:pPr>
            <w:r w:rsidRPr="00CD633C">
              <w:rPr>
                <w:rFonts w:cs="Times New Roman"/>
              </w:rPr>
              <w:t>00063517</w:t>
            </w:r>
          </w:p>
        </w:tc>
      </w:tr>
      <w:tr w:rsidR="008A0362" w:rsidRPr="004E3DF1" w14:paraId="7FFED241" w14:textId="77777777" w:rsidTr="004D521C">
        <w:tc>
          <w:tcPr>
            <w:tcW w:w="1368" w:type="pct"/>
            <w:tcBorders>
              <w:right w:val="single" w:sz="4" w:space="0" w:color="7D2425"/>
            </w:tcBorders>
          </w:tcPr>
          <w:p w14:paraId="729DF964" w14:textId="70DB8668" w:rsidR="008A0362" w:rsidRPr="00B96413" w:rsidRDefault="008A0362" w:rsidP="008A0362">
            <w:pPr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Profil zadavatele:</w:t>
            </w:r>
          </w:p>
        </w:tc>
        <w:tc>
          <w:tcPr>
            <w:tcW w:w="3632" w:type="pct"/>
            <w:tcBorders>
              <w:top w:val="single" w:sz="4" w:space="0" w:color="auto"/>
              <w:bottom w:val="nil"/>
              <w:right w:val="nil"/>
            </w:tcBorders>
          </w:tcPr>
          <w:p w14:paraId="53646080" w14:textId="5748934B" w:rsidR="008A0362" w:rsidRDefault="008A0362" w:rsidP="008A0362">
            <w:hyperlink r:id="rId11" w:history="1">
              <w:r w:rsidRPr="00F13409">
                <w:rPr>
                  <w:rStyle w:val="Hypertextovodkaz"/>
                </w:rPr>
                <w:t>https://www.e-zakazky.cz/profil-zadavatele/ad8af43d-e525-4e48-abb4-52deb4f8055c</w:t>
              </w:r>
            </w:hyperlink>
            <w:r>
              <w:t xml:space="preserve"> </w:t>
            </w:r>
          </w:p>
        </w:tc>
      </w:tr>
    </w:tbl>
    <w:p w14:paraId="3B68AADD" w14:textId="42F1ABAE" w:rsidR="005E32D9" w:rsidRPr="008D59E8" w:rsidRDefault="005E32D9" w:rsidP="00884C12">
      <w:pPr>
        <w:pStyle w:val="NADPISBEZSLA"/>
      </w:pPr>
      <w:r w:rsidRPr="008D59E8">
        <w:t>IDENTIFIKAČNÍ ÚDAJE DODAVATELE</w:t>
      </w:r>
    </w:p>
    <w:tbl>
      <w:tblPr>
        <w:tblStyle w:val="Mkatabul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313"/>
      </w:tblGrid>
      <w:tr w:rsidR="00205DFB" w:rsidRPr="004E3DF1" w14:paraId="05F268D6" w14:textId="77777777" w:rsidTr="00897A43">
        <w:tc>
          <w:tcPr>
            <w:tcW w:w="2623" w:type="pct"/>
            <w:tcBorders>
              <w:right w:val="single" w:sz="4" w:space="0" w:color="7D2425"/>
            </w:tcBorders>
          </w:tcPr>
          <w:p w14:paraId="518C0919" w14:textId="2B19A43A" w:rsidR="00205DFB" w:rsidRPr="00B96413" w:rsidRDefault="006321E3" w:rsidP="00196718">
            <w:pPr>
              <w:rPr>
                <w:rFonts w:cs="Times New Roman"/>
                <w:b/>
                <w:bCs/>
                <w:szCs w:val="21"/>
              </w:rPr>
            </w:pPr>
            <w:r w:rsidRPr="006321E3">
              <w:rPr>
                <w:rFonts w:cs="Times New Roman"/>
                <w:b/>
                <w:bCs/>
                <w:szCs w:val="21"/>
              </w:rPr>
              <w:t>Obchodní firma/název/jméno</w:t>
            </w:r>
            <w:r w:rsidR="00205DFB" w:rsidRPr="00B96413">
              <w:rPr>
                <w:rFonts w:cs="Times New Roman"/>
                <w:b/>
                <w:bCs/>
                <w:szCs w:val="21"/>
              </w:rPr>
              <w:t>:</w:t>
            </w:r>
          </w:p>
        </w:tc>
        <w:tc>
          <w:tcPr>
            <w:tcW w:w="2377" w:type="pct"/>
            <w:tcBorders>
              <w:top w:val="nil"/>
              <w:left w:val="single" w:sz="4" w:space="0" w:color="7D2425"/>
              <w:bottom w:val="single" w:sz="4" w:space="0" w:color="auto"/>
            </w:tcBorders>
          </w:tcPr>
          <w:p w14:paraId="0445D469" w14:textId="0EBD2452" w:rsidR="00205DFB" w:rsidRPr="00B96413" w:rsidRDefault="00DF1BF6" w:rsidP="00196718">
            <w:pPr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205DFB" w:rsidRPr="004E3DF1" w14:paraId="435D9882" w14:textId="77777777" w:rsidTr="001B6533">
        <w:tc>
          <w:tcPr>
            <w:tcW w:w="2623" w:type="pct"/>
            <w:tcBorders>
              <w:bottom w:val="single" w:sz="4" w:space="0" w:color="auto"/>
              <w:right w:val="single" w:sz="4" w:space="0" w:color="7D2425"/>
            </w:tcBorders>
          </w:tcPr>
          <w:p w14:paraId="3FAC7F0F" w14:textId="198660CE" w:rsidR="00205DFB" w:rsidRPr="00B96413" w:rsidRDefault="00205DFB" w:rsidP="00196718">
            <w:pPr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Sídlo: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7D2425"/>
              <w:bottom w:val="single" w:sz="4" w:space="0" w:color="auto"/>
            </w:tcBorders>
          </w:tcPr>
          <w:p w14:paraId="57932775" w14:textId="741563BB" w:rsidR="00205DFB" w:rsidRPr="00B96413" w:rsidRDefault="0078399F" w:rsidP="00196718">
            <w:pPr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  <w:tr w:rsidR="00205DFB" w:rsidRPr="004E3DF1" w14:paraId="48606CAE" w14:textId="77777777" w:rsidTr="001B6533">
        <w:tc>
          <w:tcPr>
            <w:tcW w:w="2623" w:type="pct"/>
            <w:tcBorders>
              <w:top w:val="single" w:sz="4" w:space="0" w:color="auto"/>
              <w:bottom w:val="nil"/>
              <w:right w:val="single" w:sz="4" w:space="0" w:color="7D2425"/>
            </w:tcBorders>
          </w:tcPr>
          <w:p w14:paraId="78B0875E" w14:textId="7FD3A891" w:rsidR="00205DFB" w:rsidRPr="00B96413" w:rsidRDefault="00205DFB" w:rsidP="00196718">
            <w:pPr>
              <w:rPr>
                <w:rFonts w:cs="Times New Roman"/>
                <w:b/>
                <w:bCs/>
                <w:szCs w:val="21"/>
              </w:rPr>
            </w:pPr>
            <w:r w:rsidRPr="00B96413">
              <w:rPr>
                <w:rFonts w:cs="Times New Roman"/>
                <w:b/>
                <w:bCs/>
                <w:szCs w:val="21"/>
              </w:rPr>
              <w:t>IČO: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7D2425"/>
              <w:bottom w:val="nil"/>
            </w:tcBorders>
          </w:tcPr>
          <w:p w14:paraId="274620AE" w14:textId="5B68BD57" w:rsidR="00205DFB" w:rsidRPr="00B96413" w:rsidRDefault="0078399F" w:rsidP="00196718">
            <w:pPr>
              <w:rPr>
                <w:rFonts w:cs="Times New Roman"/>
                <w:szCs w:val="21"/>
              </w:rPr>
            </w:pPr>
            <w:r w:rsidRPr="00DB4F98">
              <w:rPr>
                <w:rFonts w:cs="Times New Roman"/>
                <w:szCs w:val="21"/>
                <w:highlight w:val="green"/>
              </w:rPr>
              <w:t>[doplní dodavatel]</w:t>
            </w:r>
          </w:p>
        </w:tc>
      </w:tr>
    </w:tbl>
    <w:p w14:paraId="76BE69B4" w14:textId="55457322" w:rsidR="00A055DC" w:rsidRPr="002D5B69" w:rsidRDefault="00A055DC" w:rsidP="00884C12">
      <w:pPr>
        <w:pStyle w:val="NADPISBEZSLA"/>
      </w:pPr>
      <w:r w:rsidRPr="002D5B69">
        <w:t>Prohlášení dodavatele</w:t>
      </w:r>
    </w:p>
    <w:p w14:paraId="1C0D6CC1" w14:textId="77777777" w:rsidR="001B6533" w:rsidRDefault="001B6533" w:rsidP="00041AD4">
      <w:pPr>
        <w:adjustRightInd w:val="0"/>
        <w:snapToGrid w:val="0"/>
        <w:spacing w:before="240" w:line="240" w:lineRule="auto"/>
        <w:rPr>
          <w:rFonts w:cs="Times New Roman"/>
          <w:color w:val="000000"/>
          <w:szCs w:val="21"/>
        </w:rPr>
      </w:pPr>
      <w:r>
        <w:rPr>
          <w:rFonts w:cs="Times New Roman"/>
          <w:color w:val="000000"/>
          <w:szCs w:val="21"/>
        </w:rPr>
        <w:t>Výše identifikovaný d</w:t>
      </w:r>
      <w:r w:rsidR="00B15C36">
        <w:rPr>
          <w:rFonts w:cs="Times New Roman"/>
          <w:color w:val="000000"/>
          <w:szCs w:val="21"/>
        </w:rPr>
        <w:t xml:space="preserve">odavatel </w:t>
      </w:r>
      <w:r>
        <w:rPr>
          <w:rFonts w:cs="Times New Roman"/>
          <w:color w:val="000000"/>
          <w:szCs w:val="21"/>
        </w:rPr>
        <w:t>tímto</w:t>
      </w:r>
      <w:r w:rsidR="00B15C36">
        <w:rPr>
          <w:rFonts w:cs="Times New Roman"/>
          <w:color w:val="000000"/>
          <w:szCs w:val="21"/>
        </w:rPr>
        <w:t xml:space="preserve"> </w:t>
      </w:r>
      <w:r>
        <w:rPr>
          <w:rFonts w:cs="Times New Roman"/>
          <w:color w:val="000000"/>
          <w:szCs w:val="21"/>
        </w:rPr>
        <w:t xml:space="preserve">čestně </w:t>
      </w:r>
      <w:r w:rsidR="00ED30AD">
        <w:rPr>
          <w:rFonts w:cs="Times New Roman"/>
          <w:color w:val="000000"/>
          <w:szCs w:val="21"/>
        </w:rPr>
        <w:t xml:space="preserve">prohlašuje, že </w:t>
      </w:r>
    </w:p>
    <w:p w14:paraId="27FA74D5" w14:textId="4899018D" w:rsidR="008C52B7" w:rsidRPr="00DB24F8" w:rsidRDefault="008C52B7" w:rsidP="00DB24F8">
      <w:pPr>
        <w:pStyle w:val="Textvbloku"/>
        <w:numPr>
          <w:ilvl w:val="0"/>
          <w:numId w:val="44"/>
        </w:numPr>
        <w:spacing w:line="276" w:lineRule="auto"/>
        <w:rPr>
          <w:rFonts w:ascii="Times New Roman" w:hAnsi="Times New Roman" w:cs="Times New Roman"/>
          <w:sz w:val="21"/>
          <w:szCs w:val="21"/>
        </w:rPr>
      </w:pPr>
      <w:r w:rsidRPr="00DB24F8">
        <w:rPr>
          <w:rFonts w:ascii="Times New Roman" w:hAnsi="Times New Roman" w:cs="Times New Roman"/>
          <w:sz w:val="21"/>
          <w:szCs w:val="21"/>
        </w:rPr>
        <w:t>nemá v České republice nebo v zemi svého sídla v evidenci daní zachycen splatný daňový nedoplatek</w:t>
      </w:r>
      <w:r w:rsidR="00CA470F" w:rsidRPr="00DB24F8">
        <w:rPr>
          <w:rFonts w:ascii="Times New Roman" w:hAnsi="Times New Roman" w:cs="Times New Roman"/>
          <w:sz w:val="21"/>
          <w:szCs w:val="21"/>
        </w:rPr>
        <w:t xml:space="preserve"> ve </w:t>
      </w:r>
      <w:r w:rsidR="0007248D" w:rsidRPr="00DB24F8">
        <w:rPr>
          <w:rFonts w:ascii="Times New Roman" w:hAnsi="Times New Roman" w:cs="Times New Roman"/>
          <w:sz w:val="21"/>
          <w:szCs w:val="21"/>
        </w:rPr>
        <w:t>vztahu ke spotřební dani</w:t>
      </w:r>
      <w:r w:rsidR="007567DD">
        <w:rPr>
          <w:rFonts w:ascii="Times New Roman" w:hAnsi="Times New Roman" w:cs="Times New Roman"/>
          <w:sz w:val="21"/>
          <w:szCs w:val="21"/>
        </w:rPr>
        <w:t>,</w:t>
      </w:r>
    </w:p>
    <w:p w14:paraId="0B8F96E5" w14:textId="5C067115" w:rsidR="008C52B7" w:rsidRPr="00DB24F8" w:rsidRDefault="008C52B7" w:rsidP="00DB24F8">
      <w:pPr>
        <w:pStyle w:val="Textvbloku"/>
        <w:numPr>
          <w:ilvl w:val="0"/>
          <w:numId w:val="44"/>
        </w:numPr>
        <w:spacing w:line="276" w:lineRule="auto"/>
        <w:rPr>
          <w:rFonts w:ascii="Times New Roman" w:hAnsi="Times New Roman" w:cs="Times New Roman"/>
          <w:sz w:val="21"/>
          <w:szCs w:val="21"/>
        </w:rPr>
      </w:pPr>
      <w:r w:rsidRPr="00DB24F8">
        <w:rPr>
          <w:rFonts w:ascii="Times New Roman" w:hAnsi="Times New Roman" w:cs="Times New Roman"/>
          <w:sz w:val="21"/>
          <w:szCs w:val="21"/>
        </w:rPr>
        <w:t>nemá v České republice nebo v zemi svého sídla splatný nedoplatek na pojistném nebo na penále na veřejné zdravotní pojištění,</w:t>
      </w:r>
    </w:p>
    <w:p w14:paraId="097A809E" w14:textId="6F32F59C" w:rsidR="00FC46EC" w:rsidRPr="00DB24F8" w:rsidRDefault="008C52B7" w:rsidP="00DB24F8">
      <w:pPr>
        <w:pStyle w:val="Textvbloku"/>
        <w:numPr>
          <w:ilvl w:val="0"/>
          <w:numId w:val="44"/>
        </w:numPr>
        <w:spacing w:line="276" w:lineRule="auto"/>
        <w:rPr>
          <w:rFonts w:ascii="Times New Roman" w:hAnsi="Times New Roman" w:cs="Times New Roman"/>
          <w:sz w:val="21"/>
          <w:szCs w:val="21"/>
        </w:rPr>
      </w:pPr>
      <w:r w:rsidRPr="00DB24F8">
        <w:rPr>
          <w:rFonts w:ascii="Times New Roman" w:hAnsi="Times New Roman" w:cs="Times New Roman"/>
          <w:sz w:val="21"/>
          <w:szCs w:val="21"/>
        </w:rPr>
        <w:t xml:space="preserve">není v likvidaci, </w:t>
      </w:r>
      <w:r w:rsidR="00412415" w:rsidRPr="00DB24F8">
        <w:rPr>
          <w:rFonts w:ascii="Times New Roman" w:hAnsi="Times New Roman" w:cs="Times New Roman"/>
          <w:sz w:val="21"/>
          <w:szCs w:val="21"/>
        </w:rPr>
        <w:t>ne</w:t>
      </w:r>
      <w:r w:rsidRPr="00DB24F8">
        <w:rPr>
          <w:rFonts w:ascii="Times New Roman" w:hAnsi="Times New Roman" w:cs="Times New Roman"/>
          <w:sz w:val="21"/>
          <w:szCs w:val="21"/>
        </w:rPr>
        <w:t>bylo</w:t>
      </w:r>
      <w:r w:rsidR="00412415" w:rsidRPr="00DB24F8">
        <w:rPr>
          <w:rFonts w:ascii="Times New Roman" w:hAnsi="Times New Roman" w:cs="Times New Roman"/>
          <w:sz w:val="21"/>
          <w:szCs w:val="21"/>
        </w:rPr>
        <w:t xml:space="preserve"> proti němu</w:t>
      </w:r>
      <w:r w:rsidRPr="00DB24F8">
        <w:rPr>
          <w:rFonts w:ascii="Times New Roman" w:hAnsi="Times New Roman" w:cs="Times New Roman"/>
          <w:sz w:val="21"/>
          <w:szCs w:val="21"/>
        </w:rPr>
        <w:t xml:space="preserve"> vydáno rozhodnutí o úpadku, </w:t>
      </w:r>
      <w:r w:rsidR="00412415" w:rsidRPr="00DB24F8">
        <w:rPr>
          <w:rFonts w:ascii="Times New Roman" w:hAnsi="Times New Roman" w:cs="Times New Roman"/>
          <w:sz w:val="21"/>
          <w:szCs w:val="21"/>
        </w:rPr>
        <w:t>ne</w:t>
      </w:r>
      <w:r w:rsidRPr="00DB24F8">
        <w:rPr>
          <w:rFonts w:ascii="Times New Roman" w:hAnsi="Times New Roman" w:cs="Times New Roman"/>
          <w:sz w:val="21"/>
          <w:szCs w:val="21"/>
        </w:rPr>
        <w:t xml:space="preserve">byla </w:t>
      </w:r>
      <w:r w:rsidR="00412415" w:rsidRPr="00DB24F8">
        <w:rPr>
          <w:rFonts w:ascii="Times New Roman" w:hAnsi="Times New Roman" w:cs="Times New Roman"/>
          <w:sz w:val="21"/>
          <w:szCs w:val="21"/>
        </w:rPr>
        <w:t xml:space="preserve">vůči němu </w:t>
      </w:r>
      <w:r w:rsidRPr="00DB24F8">
        <w:rPr>
          <w:rFonts w:ascii="Times New Roman" w:hAnsi="Times New Roman" w:cs="Times New Roman"/>
          <w:sz w:val="21"/>
          <w:szCs w:val="21"/>
        </w:rPr>
        <w:t xml:space="preserve">nařízena nucená správa podle jiného právního předpisu </w:t>
      </w:r>
      <w:r w:rsidR="00450C3A" w:rsidRPr="00DB24F8">
        <w:rPr>
          <w:rFonts w:ascii="Times New Roman" w:hAnsi="Times New Roman" w:cs="Times New Roman"/>
          <w:sz w:val="21"/>
          <w:szCs w:val="21"/>
        </w:rPr>
        <w:t>ani není</w:t>
      </w:r>
      <w:r w:rsidRPr="00DB24F8">
        <w:rPr>
          <w:rFonts w:ascii="Times New Roman" w:hAnsi="Times New Roman" w:cs="Times New Roman"/>
          <w:sz w:val="21"/>
          <w:szCs w:val="21"/>
        </w:rPr>
        <w:t xml:space="preserve"> v obdobné situaci podle právního řádu země sídla dodavatele.</w:t>
      </w:r>
    </w:p>
    <w:p w14:paraId="083AC1EA" w14:textId="2C506CBE" w:rsidR="00CD0271" w:rsidRPr="00254F7F" w:rsidRDefault="00CD0271" w:rsidP="00C95982">
      <w:pPr>
        <w:pStyle w:val="Textvbloku"/>
        <w:keepNext/>
        <w:spacing w:before="240" w:line="276" w:lineRule="auto"/>
        <w:ind w:left="0"/>
        <w:rPr>
          <w:rFonts w:ascii="Times New Roman" w:hAnsi="Times New Roman" w:cs="Times New Roman"/>
          <w:sz w:val="21"/>
          <w:szCs w:val="21"/>
        </w:rPr>
      </w:pPr>
      <w:r w:rsidRPr="00254F7F">
        <w:rPr>
          <w:rFonts w:ascii="Times New Roman" w:hAnsi="Times New Roman" w:cs="Times New Roman"/>
          <w:sz w:val="21"/>
          <w:szCs w:val="21"/>
        </w:rPr>
        <w:lastRenderedPageBreak/>
        <w:t>Dále níže čestně prohlašujeme neexistenci střetu zájmů v souladu s § 4b zákona č. 159/2006 Sb., o střetu zájmů, ve znění pozdějších předpisů</w:t>
      </w:r>
      <w:r w:rsidRPr="00254F7F">
        <w:rPr>
          <w:rStyle w:val="Znakapoznpodarou"/>
          <w:rFonts w:ascii="Times New Roman" w:eastAsia="Arial Unicode MS" w:hAnsi="Times New Roman" w:cs="Times New Roman"/>
          <w:sz w:val="21"/>
          <w:szCs w:val="21"/>
        </w:rPr>
        <w:footnoteReference w:id="2"/>
      </w:r>
      <w:r w:rsidRPr="00254F7F">
        <w:rPr>
          <w:rFonts w:ascii="Times New Roman" w:hAnsi="Times New Roman" w:cs="Times New Roman"/>
          <w:sz w:val="21"/>
          <w:szCs w:val="21"/>
        </w:rPr>
        <w:t xml:space="preserve">: </w:t>
      </w:r>
    </w:p>
    <w:p w14:paraId="512DE322" w14:textId="77777777" w:rsidR="00CD0271" w:rsidRPr="00254F7F" w:rsidRDefault="00CD0271" w:rsidP="00CD0271">
      <w:pPr>
        <w:pStyle w:val="Textvbloku"/>
        <w:numPr>
          <w:ilvl w:val="0"/>
          <w:numId w:val="44"/>
        </w:numPr>
        <w:spacing w:line="276" w:lineRule="auto"/>
        <w:rPr>
          <w:rFonts w:ascii="Times New Roman" w:hAnsi="Times New Roman" w:cs="Times New Roman"/>
          <w:sz w:val="21"/>
          <w:szCs w:val="21"/>
        </w:rPr>
      </w:pPr>
      <w:r w:rsidRPr="00254F7F">
        <w:rPr>
          <w:rFonts w:ascii="Times New Roman" w:hAnsi="Times New Roman" w:cs="Times New Roman"/>
          <w:sz w:val="21"/>
          <w:szCs w:val="21"/>
        </w:rPr>
        <w:t xml:space="preserve">prohlašujeme, že účastník zadávacího řízení není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společnosti; </w:t>
      </w:r>
    </w:p>
    <w:p w14:paraId="686F60DF" w14:textId="77777777" w:rsidR="00CD0271" w:rsidRPr="00C95982" w:rsidRDefault="00CD0271" w:rsidP="00CD0271">
      <w:pPr>
        <w:pStyle w:val="Textvbloku"/>
        <w:numPr>
          <w:ilvl w:val="0"/>
          <w:numId w:val="44"/>
        </w:numPr>
        <w:spacing w:line="276" w:lineRule="auto"/>
        <w:rPr>
          <w:rFonts w:ascii="Times New Roman" w:hAnsi="Times New Roman" w:cs="Times New Roman"/>
          <w:sz w:val="21"/>
          <w:szCs w:val="21"/>
        </w:rPr>
      </w:pPr>
      <w:r w:rsidRPr="00254F7F">
        <w:rPr>
          <w:rFonts w:ascii="Times New Roman" w:hAnsi="Times New Roman" w:cs="Times New Roman"/>
          <w:sz w:val="21"/>
          <w:szCs w:val="21"/>
        </w:rPr>
        <w:t xml:space="preserve">prohlašujeme, že poddodavatel, prostřednictvím kterého prokazuje účastník zadávacího řízení kvalifikaci (existuje-li takový), není obchodní společností, ve které veřejný funkcionář uvedený v § 2 odst. 1 </w:t>
      </w:r>
      <w:r w:rsidRPr="00C95982">
        <w:rPr>
          <w:rFonts w:ascii="Times New Roman" w:hAnsi="Times New Roman" w:cs="Times New Roman"/>
          <w:sz w:val="21"/>
          <w:szCs w:val="21"/>
        </w:rPr>
        <w:t>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společnosti.</w:t>
      </w:r>
    </w:p>
    <w:p w14:paraId="13E43CD5" w14:textId="77777777" w:rsidR="00CD0271" w:rsidRPr="00C95982" w:rsidRDefault="00CD0271" w:rsidP="00CD0271">
      <w:pPr>
        <w:pStyle w:val="Textvbloku"/>
        <w:spacing w:line="276" w:lineRule="auto"/>
        <w:ind w:left="0"/>
        <w:rPr>
          <w:rFonts w:ascii="Times New Roman" w:hAnsi="Times New Roman" w:cs="Times New Roman"/>
          <w:sz w:val="21"/>
          <w:szCs w:val="21"/>
        </w:rPr>
      </w:pPr>
      <w:r w:rsidRPr="00C95982">
        <w:rPr>
          <w:rFonts w:ascii="Times New Roman" w:hAnsi="Times New Roman" w:cs="Times New Roman"/>
          <w:sz w:val="21"/>
          <w:szCs w:val="21"/>
        </w:rPr>
        <w:t xml:space="preserve">Rovněž prohlašujeme, že </w:t>
      </w:r>
    </w:p>
    <w:p w14:paraId="35FE677C" w14:textId="2EF3AA33" w:rsidR="00CD0271" w:rsidRPr="00C95982" w:rsidRDefault="00CD0271" w:rsidP="00CD0271">
      <w:pPr>
        <w:pStyle w:val="Odstavecseseznamem"/>
        <w:widowControl w:val="0"/>
        <w:numPr>
          <w:ilvl w:val="0"/>
          <w:numId w:val="47"/>
        </w:numPr>
        <w:spacing w:before="120"/>
        <w:contextualSpacing w:val="0"/>
        <w:rPr>
          <w:rFonts w:eastAsia="Calibri"/>
          <w:bCs/>
          <w:szCs w:val="21"/>
        </w:rPr>
      </w:pPr>
      <w:r w:rsidRPr="00C95982">
        <w:rPr>
          <w:rFonts w:eastAsia="Calibri"/>
          <w:bCs/>
          <w:szCs w:val="21"/>
        </w:rPr>
        <w:t xml:space="preserve">my </w:t>
      </w:r>
      <w:r w:rsidRPr="00C95982">
        <w:rPr>
          <w:rFonts w:eastAsia="Times New Roman"/>
          <w:szCs w:val="21"/>
        </w:rPr>
        <w:t xml:space="preserve">ani </w:t>
      </w:r>
      <w:bookmarkStart w:id="1" w:name="_Hlk101524639"/>
      <w:r w:rsidRPr="00C95982">
        <w:rPr>
          <w:rFonts w:eastAsia="Times New Roman"/>
          <w:szCs w:val="21"/>
        </w:rPr>
        <w:t>(i) kterýkoli z jeho poddodavatelů či jiných osob dle § 83 zákona, který se bude podílet na plnění této veřejné zakázky nebo (</w:t>
      </w:r>
      <w:proofErr w:type="spellStart"/>
      <w:r w:rsidRPr="00C95982">
        <w:rPr>
          <w:rFonts w:eastAsia="Times New Roman"/>
          <w:szCs w:val="21"/>
        </w:rPr>
        <w:t>ii</w:t>
      </w:r>
      <w:proofErr w:type="spellEnd"/>
      <w:r w:rsidRPr="00C95982">
        <w:rPr>
          <w:rFonts w:eastAsia="Times New Roman"/>
          <w:szCs w:val="21"/>
        </w:rPr>
        <w:t>) kterákoli z osob, jejichž kapacity bude dodavatel využívat,</w:t>
      </w:r>
    </w:p>
    <w:p w14:paraId="7BD4CB0C" w14:textId="77777777" w:rsidR="00CD0271" w:rsidRPr="00C95982" w:rsidRDefault="00CD0271" w:rsidP="00CD0271">
      <w:pPr>
        <w:pStyle w:val="Odstavecseseznamem"/>
        <w:widowControl w:val="0"/>
        <w:spacing w:before="120"/>
        <w:contextualSpacing w:val="0"/>
        <w:rPr>
          <w:rFonts w:eastAsia="Calibri"/>
          <w:bCs/>
          <w:szCs w:val="21"/>
        </w:rPr>
      </w:pPr>
      <w:r w:rsidRPr="00C95982">
        <w:rPr>
          <w:rFonts w:eastAsia="Times New Roman"/>
          <w:szCs w:val="21"/>
        </w:rPr>
        <w:t xml:space="preserve">a to v rozsahu více než 10 % </w:t>
      </w:r>
      <w:bookmarkEnd w:id="1"/>
      <w:r w:rsidRPr="00C95982">
        <w:rPr>
          <w:rFonts w:eastAsia="Times New Roman"/>
          <w:szCs w:val="21"/>
        </w:rPr>
        <w:t>nabídkové ceny,</w:t>
      </w:r>
    </w:p>
    <w:p w14:paraId="2D7E84BF" w14:textId="77777777" w:rsidR="00CD0271" w:rsidRPr="00C95982" w:rsidRDefault="00CD0271" w:rsidP="00CD0271">
      <w:pPr>
        <w:pStyle w:val="Odstavecseseznamem"/>
        <w:widowControl w:val="0"/>
        <w:numPr>
          <w:ilvl w:val="0"/>
          <w:numId w:val="48"/>
        </w:numPr>
        <w:spacing w:before="120"/>
        <w:ind w:left="1077" w:hanging="357"/>
        <w:contextualSpacing w:val="0"/>
        <w:rPr>
          <w:rFonts w:eastAsia="Calibri"/>
          <w:bCs/>
          <w:szCs w:val="21"/>
        </w:rPr>
      </w:pPr>
      <w:r w:rsidRPr="00C95982">
        <w:rPr>
          <w:rFonts w:eastAsia="Times New Roman"/>
          <w:szCs w:val="21"/>
        </w:rPr>
        <w:t>není ruským státním příslušníkem, fyzickou či právnickou osobou nebo subjektem či orgánem se sídlem v Rusku,</w:t>
      </w:r>
    </w:p>
    <w:p w14:paraId="69B750C0" w14:textId="77777777" w:rsidR="00CD0271" w:rsidRPr="00C95982" w:rsidRDefault="00CD0271" w:rsidP="00CD0271">
      <w:pPr>
        <w:pStyle w:val="Odstavecseseznamem"/>
        <w:widowControl w:val="0"/>
        <w:numPr>
          <w:ilvl w:val="0"/>
          <w:numId w:val="48"/>
        </w:numPr>
        <w:spacing w:before="120"/>
        <w:ind w:left="1077" w:hanging="357"/>
        <w:contextualSpacing w:val="0"/>
        <w:rPr>
          <w:rFonts w:eastAsia="Calibri"/>
          <w:bCs/>
          <w:szCs w:val="21"/>
        </w:rPr>
      </w:pPr>
      <w:r w:rsidRPr="00C95982">
        <w:rPr>
          <w:rFonts w:eastAsia="Times New Roman"/>
          <w:szCs w:val="21"/>
        </w:rPr>
        <w:t>není z více než 50 % přímo či nepřímo vlastněn některým ze subjektů uvedených v písmeni a), ani</w:t>
      </w:r>
    </w:p>
    <w:p w14:paraId="38A1CCE3" w14:textId="77777777" w:rsidR="00CD0271" w:rsidRPr="00C95982" w:rsidRDefault="00CD0271" w:rsidP="00CD0271">
      <w:pPr>
        <w:pStyle w:val="Odstavecseseznamem"/>
        <w:widowControl w:val="0"/>
        <w:numPr>
          <w:ilvl w:val="0"/>
          <w:numId w:val="48"/>
        </w:numPr>
        <w:spacing w:before="120"/>
        <w:ind w:left="1077" w:hanging="357"/>
        <w:contextualSpacing w:val="0"/>
        <w:rPr>
          <w:rFonts w:eastAsia="Calibri"/>
          <w:bCs/>
          <w:szCs w:val="21"/>
        </w:rPr>
      </w:pPr>
      <w:r w:rsidRPr="00C95982">
        <w:rPr>
          <w:rFonts w:eastAsia="Times New Roman"/>
          <w:szCs w:val="21"/>
        </w:rPr>
        <w:t>nejedná jménem nebo na pokyn některého ze subjektů uvedených v písmeni a) nebo b).</w:t>
      </w:r>
    </w:p>
    <w:p w14:paraId="323DF2F6" w14:textId="77777777" w:rsidR="00CD0271" w:rsidRPr="00C95982" w:rsidRDefault="00CD0271" w:rsidP="00CD0271">
      <w:pPr>
        <w:pStyle w:val="Odstavecseseznamem"/>
        <w:widowControl w:val="0"/>
        <w:numPr>
          <w:ilvl w:val="0"/>
          <w:numId w:val="47"/>
        </w:numPr>
        <w:spacing w:before="120"/>
        <w:contextualSpacing w:val="0"/>
        <w:rPr>
          <w:rFonts w:eastAsia="Times New Roman"/>
          <w:bCs/>
          <w:szCs w:val="21"/>
        </w:rPr>
      </w:pPr>
      <w:r w:rsidRPr="00C95982">
        <w:rPr>
          <w:rFonts w:eastAsia="Times New Roman"/>
          <w:bCs/>
          <w:szCs w:val="21"/>
        </w:rPr>
        <w:t xml:space="preserve">nejsme osobou </w:t>
      </w:r>
      <w:r w:rsidRPr="00C95982">
        <w:rPr>
          <w:rFonts w:eastAsia="Times New Roman"/>
          <w:szCs w:val="21"/>
        </w:rPr>
        <w:t xml:space="preserve">uvedenou v sankčním seznamu v příloze nařízení Rady (EU) č. 269/2014 ze dne 17. března 2014, o omezujících opatřeních vzhledem k činnostem narušujícím nebo ohrožujícím územní celistvost, svrchovanost a nezávislost Ukrajiny (ve znění pozdějších aktualizací) nebo </w:t>
      </w:r>
      <w:r w:rsidRPr="00C95982">
        <w:rPr>
          <w:rFonts w:eastAsia="Calibri"/>
          <w:szCs w:val="21"/>
        </w:rPr>
        <w:t>nařízení Rady (ES) č. 765/2006 ze dne 18. května 2006 o omezujících opatřeních vůči prezidentu Lukašenkovi a některým představitelům Běloruska (ve znění pozdějších aktualizací)</w:t>
      </w:r>
      <w:r w:rsidRPr="00C95982">
        <w:rPr>
          <w:rFonts w:eastAsia="Calibri"/>
          <w:szCs w:val="21"/>
          <w:vertAlign w:val="superscript"/>
        </w:rPr>
        <w:footnoteReference w:id="3"/>
      </w:r>
      <w:r w:rsidRPr="00C95982">
        <w:rPr>
          <w:rFonts w:eastAsia="Calibri"/>
          <w:szCs w:val="21"/>
        </w:rPr>
        <w:t>.</w:t>
      </w:r>
    </w:p>
    <w:p w14:paraId="0D9EA0AF" w14:textId="77777777" w:rsidR="00CD0271" w:rsidRPr="00B708C8" w:rsidRDefault="00CD0271" w:rsidP="00CD0271">
      <w:pPr>
        <w:pStyle w:val="Odstavecseseznamem"/>
        <w:widowControl w:val="0"/>
        <w:numPr>
          <w:ilvl w:val="0"/>
          <w:numId w:val="47"/>
        </w:numPr>
        <w:spacing w:before="120"/>
        <w:contextualSpacing w:val="0"/>
        <w:rPr>
          <w:rFonts w:eastAsia="Times New Roman"/>
          <w:bCs/>
          <w:szCs w:val="21"/>
        </w:rPr>
      </w:pPr>
      <w:r w:rsidRPr="00C95982">
        <w:rPr>
          <w:rFonts w:eastAsia="Times New Roman"/>
          <w:szCs w:val="21"/>
        </w:rPr>
        <w:t xml:space="preserve">žádné finanční prostředky, které obdržíme za plnění veřejné zakázky, přímo ani nepřímo nezpřístupníme fyzickým nebo právnickým osobám, subjektům či orgánům s nimi spojeným nebo v jejich prospěch uvedeným v sankčním seznamu v příloze nařízení Rady (EU) č. 269/2014 ze dne 17. března 2014, o omezujících opatřeních vzhledem k činnostem narušujícím nebo ohrožujícím územní celistvost, svrchovanost a nezávislost Ukrajiny (ve znění pozdějších aktualizací) nebo </w:t>
      </w:r>
      <w:r w:rsidRPr="00C95982">
        <w:rPr>
          <w:rFonts w:eastAsia="Calibri"/>
          <w:szCs w:val="21"/>
        </w:rPr>
        <w:t>nařízení Rady (ES) č. 765/2006 ze dne 18. května 2006 o omezujících opatřeních vůči prezidentu Lukašenkovi a některým představitelům Běloruska (ve znění pozdějších aktualizací).</w:t>
      </w:r>
    </w:p>
    <w:p w14:paraId="078726F9" w14:textId="7C994F91" w:rsidR="00B708C8" w:rsidRDefault="00F37279" w:rsidP="00B708C8">
      <w:pPr>
        <w:widowControl w:val="0"/>
        <w:spacing w:before="120"/>
        <w:rPr>
          <w:rFonts w:eastAsia="Times New Roman"/>
          <w:bCs/>
          <w:szCs w:val="21"/>
        </w:rPr>
      </w:pPr>
      <w:r>
        <w:rPr>
          <w:rFonts w:eastAsia="Times New Roman"/>
          <w:bCs/>
          <w:szCs w:val="21"/>
        </w:rPr>
        <w:t>Dále</w:t>
      </w:r>
      <w:r w:rsidR="00B708C8" w:rsidRPr="00B708C8">
        <w:rPr>
          <w:rFonts w:eastAsia="Times New Roman"/>
          <w:bCs/>
          <w:szCs w:val="21"/>
        </w:rPr>
        <w:t xml:space="preserve"> prohlašujeme, že</w:t>
      </w:r>
      <w:r w:rsidR="0005356A" w:rsidRPr="0005356A">
        <w:t xml:space="preserve"> </w:t>
      </w:r>
      <w:r w:rsidR="0005356A">
        <w:rPr>
          <w:rFonts w:eastAsia="Times New Roman"/>
          <w:bCs/>
          <w:szCs w:val="21"/>
        </w:rPr>
        <w:t xml:space="preserve">se </w:t>
      </w:r>
      <w:r w:rsidR="0005356A" w:rsidRPr="0005356A">
        <w:rPr>
          <w:rFonts w:eastAsia="Times New Roman"/>
          <w:bCs/>
          <w:szCs w:val="21"/>
        </w:rPr>
        <w:t>ve smyslu ustanovení § 6 odst. 4 zákona (tj. za účelem dodržení zásady sociálně odpovědného zadávání, environmentálně odpovědného zadávání a inovací)</w:t>
      </w:r>
      <w:r w:rsidR="0005356A">
        <w:rPr>
          <w:rFonts w:eastAsia="Times New Roman"/>
          <w:bCs/>
          <w:szCs w:val="21"/>
        </w:rPr>
        <w:t xml:space="preserve"> zavazujeme, že</w:t>
      </w:r>
    </w:p>
    <w:p w14:paraId="45E1FD01" w14:textId="0601D5A5" w:rsidR="00FD4A90" w:rsidRPr="00FD4A90" w:rsidRDefault="00FD4A90" w:rsidP="00FD4A90">
      <w:pPr>
        <w:pStyle w:val="Odstavecseseznamem"/>
        <w:widowControl w:val="0"/>
        <w:numPr>
          <w:ilvl w:val="0"/>
          <w:numId w:val="47"/>
        </w:numPr>
        <w:spacing w:before="120"/>
        <w:rPr>
          <w:rFonts w:eastAsia="Times New Roman"/>
          <w:bCs/>
          <w:szCs w:val="21"/>
        </w:rPr>
      </w:pPr>
      <w:r w:rsidRPr="00FD4A90">
        <w:rPr>
          <w:rFonts w:eastAsia="Times New Roman"/>
          <w:bCs/>
          <w:szCs w:val="21"/>
        </w:rPr>
        <w:t>bude</w:t>
      </w:r>
      <w:r w:rsidR="0005356A">
        <w:rPr>
          <w:rFonts w:eastAsia="Times New Roman"/>
          <w:bCs/>
          <w:szCs w:val="21"/>
        </w:rPr>
        <w:t>me</w:t>
      </w:r>
      <w:r w:rsidRPr="00FD4A90">
        <w:rPr>
          <w:rFonts w:eastAsia="Times New Roman"/>
          <w:bCs/>
          <w:szCs w:val="21"/>
        </w:rPr>
        <w:t xml:space="preserve"> platit závazky za poskytnuté plnění svým poddodavatelům do 10 pracovních dnů od obdržení platby od zadavatele;</w:t>
      </w:r>
    </w:p>
    <w:p w14:paraId="09B3F81E" w14:textId="0DD0569A" w:rsidR="00FD4A90" w:rsidRPr="00FD4A90" w:rsidRDefault="0005356A" w:rsidP="00FD4A90">
      <w:pPr>
        <w:pStyle w:val="Odstavecseseznamem"/>
        <w:widowControl w:val="0"/>
        <w:numPr>
          <w:ilvl w:val="0"/>
          <w:numId w:val="47"/>
        </w:numPr>
        <w:spacing w:before="120"/>
        <w:rPr>
          <w:rFonts w:eastAsia="Times New Roman"/>
          <w:bCs/>
          <w:szCs w:val="21"/>
        </w:rPr>
      </w:pPr>
      <w:r>
        <w:rPr>
          <w:rFonts w:eastAsia="Times New Roman"/>
          <w:bCs/>
          <w:szCs w:val="21"/>
        </w:rPr>
        <w:t>budeme zajišťovat</w:t>
      </w:r>
      <w:r w:rsidR="00FD4A90" w:rsidRPr="00FD4A90">
        <w:rPr>
          <w:rFonts w:eastAsia="Times New Roman"/>
          <w:bCs/>
          <w:szCs w:val="21"/>
        </w:rPr>
        <w:t xml:space="preserve"> dodržování veškerých právních předpisů vůči svým pracovníkům, zejména odměňování, pracovní dobu, dobu odpočinku mezi směnami, placené přesčasy;</w:t>
      </w:r>
    </w:p>
    <w:p w14:paraId="584247D3" w14:textId="52F59FE2" w:rsidR="00FD4A90" w:rsidRPr="00FD4A90" w:rsidRDefault="00FD4A90" w:rsidP="00FD4A90">
      <w:pPr>
        <w:pStyle w:val="Odstavecseseznamem"/>
        <w:widowControl w:val="0"/>
        <w:numPr>
          <w:ilvl w:val="0"/>
          <w:numId w:val="47"/>
        </w:numPr>
        <w:spacing w:before="120"/>
        <w:rPr>
          <w:rFonts w:eastAsia="Times New Roman"/>
          <w:bCs/>
          <w:szCs w:val="21"/>
        </w:rPr>
      </w:pPr>
      <w:r w:rsidRPr="00FD4A90">
        <w:rPr>
          <w:rFonts w:eastAsia="Times New Roman"/>
          <w:bCs/>
          <w:szCs w:val="21"/>
        </w:rPr>
        <w:lastRenderedPageBreak/>
        <w:t>všechny osoby, které se na plnění zakázky budou podílet, jsou vedeny v příslušných registrech, například v registru pojištěnců ČSSZ a mají příslušná povolení k pobytu v ČR;</w:t>
      </w:r>
    </w:p>
    <w:p w14:paraId="01CA5AF3" w14:textId="11FA07AA" w:rsidR="00FD4A90" w:rsidRPr="00FD4A90" w:rsidRDefault="0079565E" w:rsidP="00FD4A90">
      <w:pPr>
        <w:pStyle w:val="Odstavecseseznamem"/>
        <w:widowControl w:val="0"/>
        <w:numPr>
          <w:ilvl w:val="0"/>
          <w:numId w:val="47"/>
        </w:numPr>
        <w:spacing w:before="120"/>
        <w:rPr>
          <w:rFonts w:eastAsia="Times New Roman"/>
          <w:bCs/>
          <w:szCs w:val="21"/>
        </w:rPr>
      </w:pPr>
      <w:r w:rsidRPr="0079565E">
        <w:rPr>
          <w:rFonts w:eastAsia="Times New Roman"/>
          <w:bCs/>
          <w:szCs w:val="21"/>
        </w:rPr>
        <w:t>veškeré použité materiály budou zdravotně nezávadné s dlouhou životností pro účely naplnění ekologicky šetrného řešení poskytování služeb</w:t>
      </w:r>
      <w:r w:rsidR="00FD4A90" w:rsidRPr="00FD4A90">
        <w:rPr>
          <w:rFonts w:eastAsia="Times New Roman"/>
          <w:bCs/>
          <w:szCs w:val="21"/>
        </w:rPr>
        <w:t>.</w:t>
      </w:r>
    </w:p>
    <w:p w14:paraId="7EED2A00" w14:textId="242AD47C" w:rsidR="003D275F" w:rsidRDefault="00F74034" w:rsidP="002808B8">
      <w:pPr>
        <w:keepNext/>
        <w:adjustRightInd w:val="0"/>
        <w:snapToGrid w:val="0"/>
        <w:spacing w:before="240" w:after="0" w:line="240" w:lineRule="auto"/>
        <w:rPr>
          <w:rFonts w:cs="Times New Roman"/>
          <w:color w:val="000000"/>
          <w:szCs w:val="21"/>
        </w:rPr>
      </w:pPr>
      <w:r>
        <w:rPr>
          <w:rFonts w:cs="Times New Roman"/>
          <w:color w:val="000000"/>
          <w:szCs w:val="21"/>
        </w:rPr>
        <w:t>Dodavatel</w:t>
      </w:r>
      <w:r w:rsidR="003D275F" w:rsidRPr="003D275F">
        <w:rPr>
          <w:rFonts w:cs="Times New Roman"/>
          <w:color w:val="000000"/>
          <w:szCs w:val="21"/>
        </w:rPr>
        <w:t xml:space="preserve"> si je vědom všech právních důsledků, které pro něj mohou vyplývat z nepravdivosti zde uvedených údajů a skutečností.</w:t>
      </w:r>
    </w:p>
    <w:p w14:paraId="1A17E45E" w14:textId="7071D101" w:rsidR="001C64A9" w:rsidRDefault="001C64A9" w:rsidP="002808B8">
      <w:pPr>
        <w:keepNext/>
        <w:adjustRightInd w:val="0"/>
        <w:snapToGrid w:val="0"/>
        <w:spacing w:before="240" w:after="0" w:line="240" w:lineRule="auto"/>
        <w:rPr>
          <w:rFonts w:cs="Times New Roman"/>
          <w:color w:val="000000"/>
          <w:szCs w:val="21"/>
        </w:rPr>
      </w:pPr>
      <w:r>
        <w:rPr>
          <w:rFonts w:cs="Times New Roman"/>
          <w:color w:val="000000"/>
          <w:szCs w:val="21"/>
        </w:rPr>
        <w:t xml:space="preserve">Toto prohlášení činí dodavatel </w:t>
      </w:r>
      <w:r w:rsidR="00E14AD7" w:rsidRPr="00E14AD7">
        <w:rPr>
          <w:rFonts w:cs="Times New Roman"/>
          <w:color w:val="000000"/>
          <w:szCs w:val="21"/>
        </w:rPr>
        <w:t xml:space="preserve">na základě své jasné, srozumitelné, svobodné a omylu prosté vůle a </w:t>
      </w:r>
      <w:r w:rsidR="00E14AD7">
        <w:rPr>
          <w:rFonts w:cs="Times New Roman"/>
          <w:color w:val="000000"/>
          <w:szCs w:val="21"/>
        </w:rPr>
        <w:t>je</w:t>
      </w:r>
      <w:r w:rsidR="00E14AD7" w:rsidRPr="00E14AD7">
        <w:rPr>
          <w:rFonts w:cs="Times New Roman"/>
          <w:color w:val="000000"/>
          <w:szCs w:val="21"/>
        </w:rPr>
        <w:t xml:space="preserve"> si vědom všech následků plynoucích z uvedení nepravdivých údajů</w:t>
      </w:r>
      <w:r w:rsidR="00E14AD7">
        <w:rPr>
          <w:rFonts w:cs="Times New Roman"/>
          <w:color w:val="000000"/>
          <w:szCs w:val="21"/>
        </w:rPr>
        <w:t>.</w:t>
      </w:r>
    </w:p>
    <w:p w14:paraId="7A1DE114" w14:textId="77777777" w:rsidR="00E64CE5" w:rsidRPr="00E43F39" w:rsidRDefault="00E64CE5" w:rsidP="002808B8">
      <w:pPr>
        <w:pStyle w:val="Zkladntext"/>
        <w:keepNext/>
        <w:spacing w:line="276" w:lineRule="auto"/>
        <w:rPr>
          <w:rFonts w:ascii="Times New Roman" w:hAnsi="Times New Roman"/>
          <w:sz w:val="21"/>
          <w:szCs w:val="21"/>
        </w:rPr>
      </w:pPr>
    </w:p>
    <w:p w14:paraId="6750AE87" w14:textId="13D323F5" w:rsidR="00E64CE5" w:rsidRPr="00E43F39" w:rsidRDefault="00E64CE5" w:rsidP="002808B8">
      <w:pPr>
        <w:pStyle w:val="Zkladntext"/>
        <w:keepNext/>
        <w:spacing w:line="276" w:lineRule="auto"/>
        <w:rPr>
          <w:rFonts w:ascii="Times New Roman" w:hAnsi="Times New Roman"/>
          <w:sz w:val="21"/>
          <w:szCs w:val="21"/>
        </w:rPr>
      </w:pPr>
      <w:r w:rsidRPr="00E43F39">
        <w:rPr>
          <w:rFonts w:ascii="Times New Roman" w:hAnsi="Times New Roman"/>
          <w:sz w:val="21"/>
          <w:szCs w:val="21"/>
        </w:rPr>
        <w:t>V </w:t>
      </w:r>
      <w:r w:rsidR="006E5EE7" w:rsidRPr="00E43F39">
        <w:rPr>
          <w:rFonts w:ascii="Times New Roman" w:hAnsi="Times New Roman"/>
          <w:sz w:val="21"/>
          <w:szCs w:val="21"/>
          <w:highlight w:val="green"/>
        </w:rPr>
        <w:t>[doplní dodavatel]</w:t>
      </w:r>
      <w:r w:rsidR="00EB16AB" w:rsidRPr="00E43F39">
        <w:rPr>
          <w:rFonts w:ascii="Times New Roman" w:hAnsi="Times New Roman"/>
          <w:sz w:val="21"/>
          <w:szCs w:val="21"/>
        </w:rPr>
        <w:t xml:space="preserve"> </w:t>
      </w:r>
      <w:r w:rsidRPr="00E43F39">
        <w:rPr>
          <w:rFonts w:ascii="Times New Roman" w:hAnsi="Times New Roman"/>
          <w:sz w:val="21"/>
          <w:szCs w:val="21"/>
        </w:rPr>
        <w:t xml:space="preserve">dne </w:t>
      </w:r>
      <w:r w:rsidR="006E5EE7" w:rsidRPr="00E43F39">
        <w:rPr>
          <w:rFonts w:ascii="Times New Roman" w:hAnsi="Times New Roman"/>
          <w:sz w:val="21"/>
          <w:szCs w:val="21"/>
          <w:highlight w:val="green"/>
        </w:rPr>
        <w:t>[doplní dodavatel]</w:t>
      </w:r>
    </w:p>
    <w:p w14:paraId="1D447166" w14:textId="77777777" w:rsidR="00E64CE5" w:rsidRPr="00E43F39" w:rsidRDefault="00E64CE5" w:rsidP="00E64CE5">
      <w:pPr>
        <w:pStyle w:val="Zkladntext"/>
        <w:spacing w:line="276" w:lineRule="auto"/>
        <w:rPr>
          <w:rFonts w:ascii="Times New Roman" w:hAnsi="Times New Roman"/>
          <w:sz w:val="21"/>
          <w:szCs w:val="21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B16AB" w:rsidRPr="00E43F39" w14:paraId="392EF3E7" w14:textId="77777777" w:rsidTr="00EB16AB">
        <w:tc>
          <w:tcPr>
            <w:tcW w:w="3020" w:type="dxa"/>
          </w:tcPr>
          <w:p w14:paraId="092EBE79" w14:textId="77777777" w:rsidR="00EB16AB" w:rsidRPr="00E43F39" w:rsidRDefault="00EB16AB" w:rsidP="00E64CE5">
            <w:pPr>
              <w:pStyle w:val="Zkladntext"/>
              <w:spacing w:line="276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021" w:type="dxa"/>
          </w:tcPr>
          <w:p w14:paraId="614DDFA1" w14:textId="77777777" w:rsidR="00EB16AB" w:rsidRPr="00E43F39" w:rsidRDefault="00EB16AB" w:rsidP="00E64CE5">
            <w:pPr>
              <w:pStyle w:val="Zkladntext"/>
              <w:spacing w:line="276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2F5038CB" w14:textId="77777777" w:rsidR="00EB16AB" w:rsidRDefault="00EB16AB" w:rsidP="00E64CE5">
            <w:pPr>
              <w:pStyle w:val="Zkladntext"/>
              <w:spacing w:line="276" w:lineRule="auto"/>
              <w:rPr>
                <w:rFonts w:ascii="Times New Roman" w:hAnsi="Times New Roman"/>
                <w:sz w:val="21"/>
                <w:szCs w:val="21"/>
              </w:rPr>
            </w:pPr>
          </w:p>
          <w:p w14:paraId="06A337B6" w14:textId="77777777" w:rsidR="005470CC" w:rsidRDefault="005470CC" w:rsidP="00E64CE5">
            <w:pPr>
              <w:pStyle w:val="Zkladntext"/>
              <w:spacing w:line="276" w:lineRule="auto"/>
              <w:rPr>
                <w:rFonts w:ascii="Times New Roman" w:hAnsi="Times New Roman"/>
                <w:sz w:val="21"/>
                <w:szCs w:val="21"/>
              </w:rPr>
            </w:pPr>
          </w:p>
          <w:p w14:paraId="0388FBC2" w14:textId="77777777" w:rsidR="006C7C82" w:rsidRPr="00E43F39" w:rsidRDefault="006C7C82" w:rsidP="00E64CE5">
            <w:pPr>
              <w:pStyle w:val="Zkladntext"/>
              <w:spacing w:line="276" w:lineRule="auto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F944BA" w:rsidRPr="00E43F39" w14:paraId="21E5448B" w14:textId="77777777" w:rsidTr="00EB16AB">
        <w:tc>
          <w:tcPr>
            <w:tcW w:w="3020" w:type="dxa"/>
          </w:tcPr>
          <w:p w14:paraId="30C84EEB" w14:textId="77777777" w:rsidR="00F944BA" w:rsidRPr="00E43F39" w:rsidRDefault="00F944BA" w:rsidP="00F944BA">
            <w:pPr>
              <w:pStyle w:val="Zkladntext"/>
              <w:spacing w:line="276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021" w:type="dxa"/>
          </w:tcPr>
          <w:p w14:paraId="0F886DE2" w14:textId="77777777" w:rsidR="00F944BA" w:rsidRPr="00E43F39" w:rsidRDefault="00F944BA" w:rsidP="00F944BA">
            <w:pPr>
              <w:pStyle w:val="Zkladntext"/>
              <w:spacing w:line="276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021" w:type="dxa"/>
            <w:tcBorders>
              <w:top w:val="single" w:sz="4" w:space="0" w:color="auto"/>
            </w:tcBorders>
          </w:tcPr>
          <w:p w14:paraId="7FEC28C7" w14:textId="3FE9CB0E" w:rsidR="00F944BA" w:rsidRPr="00E43F39" w:rsidRDefault="00F944BA" w:rsidP="00F944BA">
            <w:pPr>
              <w:pStyle w:val="Zkladntext"/>
              <w:spacing w:line="276" w:lineRule="auto"/>
              <w:jc w:val="center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E43F39">
              <w:rPr>
                <w:rFonts w:ascii="Times New Roman" w:hAnsi="Times New Roman"/>
                <w:sz w:val="21"/>
                <w:szCs w:val="21"/>
                <w:highlight w:val="green"/>
              </w:rPr>
              <w:t>[název dodavatele]</w:t>
            </w:r>
          </w:p>
        </w:tc>
      </w:tr>
      <w:tr w:rsidR="00F944BA" w:rsidRPr="00E43F39" w14:paraId="6E24A74C" w14:textId="77777777" w:rsidTr="00EB16AB">
        <w:tc>
          <w:tcPr>
            <w:tcW w:w="3020" w:type="dxa"/>
          </w:tcPr>
          <w:p w14:paraId="76A35B04" w14:textId="77777777" w:rsidR="00F944BA" w:rsidRPr="00E43F39" w:rsidRDefault="00F944BA" w:rsidP="00F944BA">
            <w:pPr>
              <w:pStyle w:val="Zkladntext"/>
              <w:spacing w:line="276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021" w:type="dxa"/>
          </w:tcPr>
          <w:p w14:paraId="73E79AA4" w14:textId="77777777" w:rsidR="00F944BA" w:rsidRPr="00E43F39" w:rsidRDefault="00F944BA" w:rsidP="00F944BA">
            <w:pPr>
              <w:pStyle w:val="Zkladntext"/>
              <w:spacing w:line="276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021" w:type="dxa"/>
          </w:tcPr>
          <w:p w14:paraId="17247EE4" w14:textId="071FBABC" w:rsidR="00F944BA" w:rsidRPr="00E43F39" w:rsidRDefault="00F944BA" w:rsidP="00F944BA">
            <w:pPr>
              <w:pStyle w:val="Zkladntext"/>
              <w:spacing w:line="276" w:lineRule="auto"/>
              <w:rPr>
                <w:rFonts w:ascii="Times New Roman" w:hAnsi="Times New Roman"/>
                <w:sz w:val="21"/>
                <w:szCs w:val="21"/>
                <w:highlight w:val="green"/>
              </w:rPr>
            </w:pPr>
            <w:r w:rsidRPr="00E43F39">
              <w:rPr>
                <w:rFonts w:ascii="Times New Roman" w:hAnsi="Times New Roman"/>
                <w:sz w:val="21"/>
                <w:szCs w:val="21"/>
                <w:highlight w:val="green"/>
              </w:rPr>
              <w:t>[osoba jednající za dodavatele]</w:t>
            </w:r>
          </w:p>
        </w:tc>
      </w:tr>
    </w:tbl>
    <w:p w14:paraId="0298E036" w14:textId="14E969B3" w:rsidR="005750F1" w:rsidRPr="00CE3EF3" w:rsidRDefault="005750F1" w:rsidP="009A0617">
      <w:pPr>
        <w:spacing w:before="240"/>
        <w:ind w:right="141"/>
        <w:rPr>
          <w:rFonts w:cs="Times New Roman"/>
          <w:szCs w:val="21"/>
        </w:rPr>
      </w:pPr>
    </w:p>
    <w:sectPr w:rsidR="005750F1" w:rsidRPr="00CE3EF3" w:rsidSect="00D761C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567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901E6" w14:textId="77777777" w:rsidR="0031144A" w:rsidRDefault="0031144A" w:rsidP="007059BB">
      <w:pPr>
        <w:spacing w:after="0" w:line="240" w:lineRule="auto"/>
      </w:pPr>
      <w:r>
        <w:separator/>
      </w:r>
    </w:p>
  </w:endnote>
  <w:endnote w:type="continuationSeparator" w:id="0">
    <w:p w14:paraId="59413F2B" w14:textId="77777777" w:rsidR="0031144A" w:rsidRDefault="0031144A" w:rsidP="007059BB">
      <w:pPr>
        <w:spacing w:after="0" w:line="240" w:lineRule="auto"/>
      </w:pPr>
      <w:r>
        <w:continuationSeparator/>
      </w:r>
    </w:p>
  </w:endnote>
  <w:endnote w:type="continuationNotice" w:id="1">
    <w:p w14:paraId="0FA12F4D" w14:textId="77777777" w:rsidR="0031144A" w:rsidRDefault="0031144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9A625" w14:textId="77777777" w:rsidR="00B641BE" w:rsidRDefault="00B641B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657EDA" w14:paraId="300A033F" w14:textId="77777777" w:rsidTr="00E10CEA">
      <w:trPr>
        <w:trHeight w:val="623"/>
      </w:trPr>
      <w:tc>
        <w:tcPr>
          <w:tcW w:w="9062" w:type="dxa"/>
        </w:tcPr>
        <w:p w14:paraId="29049662" w14:textId="77777777" w:rsidR="00657EDA" w:rsidRDefault="00657EDA" w:rsidP="00657EDA">
          <w:pPr>
            <w:pStyle w:val="Zpat"/>
            <w:jc w:val="center"/>
          </w:pPr>
          <w:r w:rsidRPr="00037A2D">
            <w:rPr>
              <w:color w:val="58585A"/>
            </w:rPr>
            <w:fldChar w:fldCharType="begin"/>
          </w:r>
          <w:r w:rsidRPr="00037A2D">
            <w:rPr>
              <w:color w:val="58585A"/>
            </w:rPr>
            <w:instrText xml:space="preserve"> PAGE   \* MERGEFORMAT </w:instrText>
          </w:r>
          <w:r w:rsidRPr="00037A2D">
            <w:rPr>
              <w:color w:val="58585A"/>
            </w:rPr>
            <w:fldChar w:fldCharType="separate"/>
          </w:r>
          <w:r>
            <w:rPr>
              <w:color w:val="58585A"/>
            </w:rPr>
            <w:t>2</w:t>
          </w:r>
          <w:r w:rsidRPr="00037A2D">
            <w:rPr>
              <w:color w:val="58585A"/>
            </w:rPr>
            <w:fldChar w:fldCharType="end"/>
          </w:r>
        </w:p>
      </w:tc>
    </w:tr>
  </w:tbl>
  <w:p w14:paraId="0B2B52F8" w14:textId="77777777" w:rsidR="00043745" w:rsidRDefault="0004374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D2C99" w14:textId="77777777" w:rsidR="00043745" w:rsidRPr="00D761CC" w:rsidRDefault="00043745" w:rsidP="00D761C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CD6F5" w14:textId="77777777" w:rsidR="0031144A" w:rsidRDefault="0031144A" w:rsidP="007059BB">
      <w:pPr>
        <w:spacing w:after="0" w:line="240" w:lineRule="auto"/>
      </w:pPr>
      <w:r>
        <w:separator/>
      </w:r>
    </w:p>
  </w:footnote>
  <w:footnote w:type="continuationSeparator" w:id="0">
    <w:p w14:paraId="6265BF19" w14:textId="77777777" w:rsidR="0031144A" w:rsidRDefault="0031144A" w:rsidP="007059BB">
      <w:pPr>
        <w:spacing w:after="0" w:line="240" w:lineRule="auto"/>
      </w:pPr>
      <w:r>
        <w:continuationSeparator/>
      </w:r>
    </w:p>
  </w:footnote>
  <w:footnote w:type="continuationNotice" w:id="1">
    <w:p w14:paraId="4BD20EAF" w14:textId="77777777" w:rsidR="0031144A" w:rsidRDefault="0031144A">
      <w:pPr>
        <w:spacing w:after="0" w:line="240" w:lineRule="auto"/>
      </w:pPr>
    </w:p>
  </w:footnote>
  <w:footnote w:id="2">
    <w:p w14:paraId="198720D5" w14:textId="77777777" w:rsidR="00CD0271" w:rsidRPr="00746435" w:rsidRDefault="00CD0271" w:rsidP="00CD0271">
      <w:pPr>
        <w:pStyle w:val="Textpoznpodarou"/>
        <w:spacing w:after="120"/>
        <w:jc w:val="both"/>
      </w:pPr>
      <w:r w:rsidRPr="00254F7F">
        <w:rPr>
          <w:rStyle w:val="Znakapoznpodarou"/>
          <w:rFonts w:eastAsia="Arial Unicode MS"/>
          <w:sz w:val="18"/>
          <w:szCs w:val="18"/>
        </w:rPr>
        <w:footnoteRef/>
      </w:r>
      <w:r w:rsidRPr="00254F7F">
        <w:rPr>
          <w:sz w:val="18"/>
          <w:szCs w:val="18"/>
        </w:rPr>
        <w:t xml:space="preserve"> Pokud účastník zadávacího řízení nemůže toto čestné prohlášení pravdivě vyplnit, tj. pokud je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 nebo má takového poddodavatele, prostřednictvím kterého prokazuje kvalifikaci, uvede tyto skutečnosti v nabídce  </w:t>
      </w:r>
    </w:p>
  </w:footnote>
  <w:footnote w:id="3">
    <w:p w14:paraId="70035B40" w14:textId="77777777" w:rsidR="00CD0271" w:rsidRPr="006D0846" w:rsidRDefault="00CD0271" w:rsidP="00CD0271">
      <w:pPr>
        <w:pStyle w:val="Textpoznpodarou"/>
        <w:spacing w:before="120"/>
        <w:jc w:val="both"/>
        <w:rPr>
          <w:sz w:val="15"/>
          <w:szCs w:val="15"/>
        </w:rPr>
      </w:pPr>
      <w:r w:rsidRPr="00254F7F">
        <w:rPr>
          <w:rStyle w:val="Znakapoznpodarou"/>
          <w:sz w:val="18"/>
          <w:szCs w:val="18"/>
        </w:rPr>
        <w:footnoteRef/>
      </w:r>
      <w:r w:rsidRPr="00254F7F">
        <w:rPr>
          <w:sz w:val="18"/>
          <w:szCs w:val="18"/>
        </w:rPr>
        <w:t xml:space="preserve"> Aktualizovaný seznam sankcionovaných osob je uveden například na internetových stránkách Finančního analytického úřadu zde </w:t>
      </w:r>
      <w:hyperlink r:id="rId1" w:anchor="rusko-seznam-sankcionovanych-osob" w:history="1">
        <w:r w:rsidRPr="00254F7F">
          <w:rPr>
            <w:rStyle w:val="Hypertextovodkaz"/>
            <w:sz w:val="18"/>
            <w:szCs w:val="18"/>
          </w:rPr>
          <w:t>https://www.financnianalytickyurad.cz/povinne-osoby-dle-zakona-c-2532008-sb#rusko-seznam-sankcionovanych-osob</w:t>
        </w:r>
      </w:hyperlink>
      <w:r w:rsidRPr="00254F7F">
        <w:rPr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5A4F0" w14:textId="77777777" w:rsidR="00B641BE" w:rsidRDefault="00B641B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C0B2C" w14:textId="6CEAB323" w:rsidR="00043745" w:rsidRPr="00B641BE" w:rsidRDefault="00043745" w:rsidP="00B641B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56217" w14:textId="77777777" w:rsidR="00043745" w:rsidRPr="00B641BE" w:rsidRDefault="00043745" w:rsidP="00B641B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2609D24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06FA4568"/>
    <w:multiLevelType w:val="hybridMultilevel"/>
    <w:tmpl w:val="D97042D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31CDB"/>
    <w:multiLevelType w:val="multilevel"/>
    <w:tmpl w:val="5AB683B8"/>
    <w:lvl w:ilvl="0">
      <w:start w:val="1"/>
      <w:numFmt w:val="decimal"/>
      <w:pStyle w:val="KGS-podani-text-uroven-1"/>
      <w:lvlText w:val="[%1]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KGS-podani-text-uroven-2"/>
      <w:lvlText w:val="%2)"/>
      <w:lvlJc w:val="left"/>
      <w:pPr>
        <w:tabs>
          <w:tab w:val="num" w:pos="567"/>
        </w:tabs>
        <w:ind w:left="964" w:hanging="397"/>
      </w:pPr>
      <w:rPr>
        <w:rFonts w:hint="default"/>
      </w:rPr>
    </w:lvl>
    <w:lvl w:ilvl="2">
      <w:start w:val="1"/>
      <w:numFmt w:val="lowerRoman"/>
      <w:pStyle w:val="KGS-podani-text-uroven-3"/>
      <w:lvlText w:val="%3)"/>
      <w:lvlJc w:val="left"/>
      <w:pPr>
        <w:ind w:left="1361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8085CB7"/>
    <w:multiLevelType w:val="multilevel"/>
    <w:tmpl w:val="87461370"/>
    <w:lvl w:ilvl="0">
      <w:start w:val="1"/>
      <w:numFmt w:val="decimal"/>
      <w:pStyle w:val="KGS-smlouva-nadpis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pStyle w:val="KGS-smlouva-text-uroven-1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pStyle w:val="KGS-smlouva-text-uroven-2"/>
      <w:lvlText w:val="%1.%2.%3."/>
      <w:lvlJc w:val="left"/>
      <w:pPr>
        <w:ind w:left="1361" w:hanging="681"/>
      </w:pPr>
      <w:rPr>
        <w:rFonts w:hint="default"/>
        <w:b w:val="0"/>
        <w:bCs/>
      </w:rPr>
    </w:lvl>
    <w:lvl w:ilvl="3">
      <w:start w:val="1"/>
      <w:numFmt w:val="lowerLetter"/>
      <w:pStyle w:val="KGS-smlouva-text-uroven-3"/>
      <w:lvlText w:val="(%4)"/>
      <w:lvlJc w:val="left"/>
      <w:pPr>
        <w:ind w:left="1758" w:hanging="397"/>
      </w:pPr>
      <w:rPr>
        <w:rFonts w:hint="default"/>
        <w:b w:val="0"/>
        <w:bCs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82B091C"/>
    <w:multiLevelType w:val="hybridMultilevel"/>
    <w:tmpl w:val="367EEF90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4D34F5"/>
    <w:multiLevelType w:val="hybridMultilevel"/>
    <w:tmpl w:val="D7009F3C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EB45121"/>
    <w:multiLevelType w:val="hybridMultilevel"/>
    <w:tmpl w:val="2E9EAF9E"/>
    <w:lvl w:ilvl="0" w:tplc="DB48E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6128F"/>
    <w:multiLevelType w:val="hybridMultilevel"/>
    <w:tmpl w:val="FD26514E"/>
    <w:numStyleLink w:val="ImportedStyle2"/>
  </w:abstractNum>
  <w:abstractNum w:abstractNumId="8" w15:restartNumberingAfterBreak="0">
    <w:nsid w:val="11412A34"/>
    <w:multiLevelType w:val="hybridMultilevel"/>
    <w:tmpl w:val="A15E41A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407E2F"/>
    <w:multiLevelType w:val="hybridMultilevel"/>
    <w:tmpl w:val="6B4A91E6"/>
    <w:lvl w:ilvl="0" w:tplc="0405000B">
      <w:start w:val="1"/>
      <w:numFmt w:val="bullet"/>
      <w:lvlText w:val=""/>
      <w:lvlJc w:val="left"/>
      <w:pPr>
        <w:ind w:left="149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0" w15:restartNumberingAfterBreak="0">
    <w:nsid w:val="19E81E2E"/>
    <w:multiLevelType w:val="hybridMultilevel"/>
    <w:tmpl w:val="1E4CBC28"/>
    <w:lvl w:ilvl="0" w:tplc="85581B8A">
      <w:start w:val="1"/>
      <w:numFmt w:val="bullet"/>
      <w:lvlText w:val="o"/>
      <w:lvlJc w:val="left"/>
      <w:pPr>
        <w:ind w:left="2138" w:hanging="360"/>
      </w:pPr>
      <w:rPr>
        <w:rFonts w:ascii="Courier New" w:hAnsi="Courier New" w:hint="default"/>
      </w:rPr>
    </w:lvl>
    <w:lvl w:ilvl="1" w:tplc="F438A618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95CE9E64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84AC6B8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2AE5E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048143C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BD7A64FE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D940FA2C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5E20E40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 w15:restartNumberingAfterBreak="0">
    <w:nsid w:val="1C313739"/>
    <w:multiLevelType w:val="hybridMultilevel"/>
    <w:tmpl w:val="09684660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upperRoman"/>
      <w:lvlText w:val="%2."/>
      <w:lvlJc w:val="right"/>
      <w:pPr>
        <w:ind w:left="1788" w:hanging="360"/>
      </w:pPr>
    </w:lvl>
    <w:lvl w:ilvl="2" w:tplc="FFFFFFFF">
      <w:start w:val="1"/>
      <w:numFmt w:val="decimal"/>
      <w:lvlText w:val="%3."/>
      <w:lvlJc w:val="left"/>
      <w:pPr>
        <w:ind w:left="2513" w:hanging="180"/>
      </w:pPr>
    </w:lvl>
    <w:lvl w:ilvl="3" w:tplc="FFFFFFFF">
      <w:start w:val="1"/>
      <w:numFmt w:val="bullet"/>
      <w:lvlText w:val=""/>
      <w:lvlJc w:val="left"/>
      <w:pPr>
        <w:ind w:left="3228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)"/>
      <w:lvlJc w:val="left"/>
      <w:pPr>
        <w:ind w:left="3948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0DC5D41"/>
    <w:multiLevelType w:val="hybridMultilevel"/>
    <w:tmpl w:val="90E88FEC"/>
    <w:lvl w:ilvl="0" w:tplc="FFFFFFF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50013">
      <w:start w:val="1"/>
      <w:numFmt w:val="upperRoman"/>
      <w:lvlText w:val="%2."/>
      <w:lvlJc w:val="right"/>
      <w:pPr>
        <w:ind w:left="1788" w:hanging="360"/>
      </w:pPr>
    </w:lvl>
    <w:lvl w:ilvl="2" w:tplc="0405000F">
      <w:start w:val="1"/>
      <w:numFmt w:val="decimal"/>
      <w:lvlText w:val="%3."/>
      <w:lvlJc w:val="left"/>
      <w:pPr>
        <w:ind w:left="2513" w:hanging="180"/>
      </w:pPr>
    </w:lvl>
    <w:lvl w:ilvl="3" w:tplc="DB48E780">
      <w:start w:val="1"/>
      <w:numFmt w:val="bullet"/>
      <w:lvlText w:val=""/>
      <w:lvlJc w:val="left"/>
      <w:pPr>
        <w:ind w:left="3228" w:hanging="360"/>
      </w:pPr>
      <w:rPr>
        <w:rFonts w:ascii="Symbol" w:hAnsi="Symbol" w:hint="default"/>
      </w:rPr>
    </w:lvl>
    <w:lvl w:ilvl="4" w:tplc="BF9EB9A8">
      <w:start w:val="1"/>
      <w:numFmt w:val="lowerLetter"/>
      <w:lvlText w:val="%5)"/>
      <w:lvlJc w:val="left"/>
      <w:pPr>
        <w:ind w:left="3948" w:hanging="360"/>
      </w:pPr>
      <w:rPr>
        <w:rFonts w:hint="default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25D1153"/>
    <w:multiLevelType w:val="hybridMultilevel"/>
    <w:tmpl w:val="9552178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3735F5"/>
    <w:multiLevelType w:val="hybridMultilevel"/>
    <w:tmpl w:val="7D36F7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651975"/>
    <w:multiLevelType w:val="hybridMultilevel"/>
    <w:tmpl w:val="05CCD9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F94D29"/>
    <w:multiLevelType w:val="hybridMultilevel"/>
    <w:tmpl w:val="B1C42C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71CFD"/>
    <w:multiLevelType w:val="hybridMultilevel"/>
    <w:tmpl w:val="8ADE01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1E0412"/>
    <w:multiLevelType w:val="hybridMultilevel"/>
    <w:tmpl w:val="924AC8F0"/>
    <w:lvl w:ilvl="0" w:tplc="040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9" w15:restartNumberingAfterBreak="0">
    <w:nsid w:val="37600BC6"/>
    <w:multiLevelType w:val="hybridMultilevel"/>
    <w:tmpl w:val="439C0CD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8C43F7"/>
    <w:multiLevelType w:val="hybridMultilevel"/>
    <w:tmpl w:val="3D36A11E"/>
    <w:lvl w:ilvl="0" w:tplc="04050017">
      <w:start w:val="1"/>
      <w:numFmt w:val="lowerLetter"/>
      <w:lvlText w:val="%1)"/>
      <w:lvlJc w:val="left"/>
      <w:pPr>
        <w:ind w:left="502" w:hanging="360"/>
      </w:pPr>
    </w:lvl>
    <w:lvl w:ilvl="1" w:tplc="04050019" w:tentative="1">
      <w:start w:val="1"/>
      <w:numFmt w:val="lowerLetter"/>
      <w:lvlText w:val="%2."/>
      <w:lvlJc w:val="left"/>
      <w:pPr>
        <w:ind w:left="1068" w:hanging="360"/>
      </w:pPr>
    </w:lvl>
    <w:lvl w:ilvl="2" w:tplc="0405001B" w:tentative="1">
      <w:start w:val="1"/>
      <w:numFmt w:val="lowerRoman"/>
      <w:lvlText w:val="%3."/>
      <w:lvlJc w:val="right"/>
      <w:pPr>
        <w:ind w:left="1788" w:hanging="180"/>
      </w:pPr>
    </w:lvl>
    <w:lvl w:ilvl="3" w:tplc="0405000F" w:tentative="1">
      <w:start w:val="1"/>
      <w:numFmt w:val="decimal"/>
      <w:lvlText w:val="%4."/>
      <w:lvlJc w:val="left"/>
      <w:pPr>
        <w:ind w:left="2508" w:hanging="360"/>
      </w:pPr>
    </w:lvl>
    <w:lvl w:ilvl="4" w:tplc="04050019" w:tentative="1">
      <w:start w:val="1"/>
      <w:numFmt w:val="lowerLetter"/>
      <w:lvlText w:val="%5."/>
      <w:lvlJc w:val="left"/>
      <w:pPr>
        <w:ind w:left="3228" w:hanging="360"/>
      </w:pPr>
    </w:lvl>
    <w:lvl w:ilvl="5" w:tplc="0405001B" w:tentative="1">
      <w:start w:val="1"/>
      <w:numFmt w:val="lowerRoman"/>
      <w:lvlText w:val="%6."/>
      <w:lvlJc w:val="right"/>
      <w:pPr>
        <w:ind w:left="3948" w:hanging="180"/>
      </w:pPr>
    </w:lvl>
    <w:lvl w:ilvl="6" w:tplc="0405000F" w:tentative="1">
      <w:start w:val="1"/>
      <w:numFmt w:val="decimal"/>
      <w:lvlText w:val="%7."/>
      <w:lvlJc w:val="left"/>
      <w:pPr>
        <w:ind w:left="4668" w:hanging="360"/>
      </w:pPr>
    </w:lvl>
    <w:lvl w:ilvl="7" w:tplc="04050019" w:tentative="1">
      <w:start w:val="1"/>
      <w:numFmt w:val="lowerLetter"/>
      <w:lvlText w:val="%8."/>
      <w:lvlJc w:val="left"/>
      <w:pPr>
        <w:ind w:left="5388" w:hanging="360"/>
      </w:pPr>
    </w:lvl>
    <w:lvl w:ilvl="8" w:tplc="040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21" w15:restartNumberingAfterBreak="0">
    <w:nsid w:val="3ED93BFB"/>
    <w:multiLevelType w:val="hybridMultilevel"/>
    <w:tmpl w:val="94BEA8F0"/>
    <w:lvl w:ilvl="0" w:tplc="0405001B">
      <w:start w:val="1"/>
      <w:numFmt w:val="lowerRoman"/>
      <w:lvlText w:val="%1."/>
      <w:lvlJc w:val="righ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98662A"/>
    <w:multiLevelType w:val="hybridMultilevel"/>
    <w:tmpl w:val="473AE2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5B2AAC"/>
    <w:multiLevelType w:val="hybridMultilevel"/>
    <w:tmpl w:val="C17AF4F0"/>
    <w:lvl w:ilvl="0" w:tplc="40E4E5D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1B618B"/>
    <w:multiLevelType w:val="hybridMultilevel"/>
    <w:tmpl w:val="164E079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CD1CCD"/>
    <w:multiLevelType w:val="hybridMultilevel"/>
    <w:tmpl w:val="6D04B3A8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323A76"/>
    <w:multiLevelType w:val="hybridMultilevel"/>
    <w:tmpl w:val="21A40226"/>
    <w:lvl w:ilvl="0" w:tplc="307698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531DED"/>
    <w:multiLevelType w:val="hybridMultilevel"/>
    <w:tmpl w:val="3A80C3D4"/>
    <w:lvl w:ilvl="0" w:tplc="D390E2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2F49C7"/>
    <w:multiLevelType w:val="hybridMultilevel"/>
    <w:tmpl w:val="C17AF4F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8444D"/>
    <w:multiLevelType w:val="multilevel"/>
    <w:tmpl w:val="7C288630"/>
    <w:lvl w:ilvl="0">
      <w:start w:val="1"/>
      <w:numFmt w:val="decimal"/>
      <w:pStyle w:val="NADPISODSTAV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NADPISPODODSTAVEC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pStyle w:val="NADPISPODPODODSTAVEC"/>
      <w:lvlText w:val="%1.%2.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pStyle w:val="NADPISPODPODPODODSTAVEC"/>
      <w:lvlText w:val="%1.%2.%3.%4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49A749BF"/>
    <w:multiLevelType w:val="multilevel"/>
    <w:tmpl w:val="8AF0B61E"/>
    <w:lvl w:ilvl="0">
      <w:start w:val="1"/>
      <w:numFmt w:val="upperRoman"/>
      <w:pStyle w:val="KGS-podani-nadpis-1-cast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pStyle w:val="KGS-podani-nadpis-2-kapitola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pStyle w:val="KGS-podani-nadpis-3-podkapitola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4B280A9E"/>
    <w:multiLevelType w:val="hybridMultilevel"/>
    <w:tmpl w:val="4B069EF0"/>
    <w:lvl w:ilvl="0" w:tplc="154E9FAC">
      <w:start w:val="4"/>
      <w:numFmt w:val="bullet"/>
      <w:lvlText w:val="-"/>
      <w:lvlJc w:val="left"/>
      <w:pPr>
        <w:ind w:left="502" w:hanging="360"/>
      </w:pPr>
      <w:rPr>
        <w:rFonts w:ascii="Aptos" w:eastAsiaTheme="minorHAnsi" w:hAnsi="Aptos" w:cstheme="minorBidi" w:hint="default"/>
      </w:rPr>
    </w:lvl>
    <w:lvl w:ilvl="1" w:tplc="04050003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32" w15:restartNumberingAfterBreak="0">
    <w:nsid w:val="4BCE625E"/>
    <w:multiLevelType w:val="hybridMultilevel"/>
    <w:tmpl w:val="23F004B2"/>
    <w:lvl w:ilvl="0" w:tplc="11F41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5517B9"/>
    <w:multiLevelType w:val="hybridMultilevel"/>
    <w:tmpl w:val="0968466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upperRoman"/>
      <w:lvlText w:val="%2."/>
      <w:lvlJc w:val="right"/>
      <w:pPr>
        <w:ind w:left="1788" w:hanging="360"/>
      </w:pPr>
    </w:lvl>
    <w:lvl w:ilvl="2" w:tplc="FFFFFFFF">
      <w:start w:val="1"/>
      <w:numFmt w:val="decimal"/>
      <w:lvlText w:val="%3."/>
      <w:lvlJc w:val="left"/>
      <w:pPr>
        <w:ind w:left="2513" w:hanging="180"/>
      </w:pPr>
    </w:lvl>
    <w:lvl w:ilvl="3" w:tplc="FFFFFFFF">
      <w:start w:val="1"/>
      <w:numFmt w:val="bullet"/>
      <w:lvlText w:val=""/>
      <w:lvlJc w:val="left"/>
      <w:pPr>
        <w:ind w:left="3228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)"/>
      <w:lvlJc w:val="left"/>
      <w:pPr>
        <w:ind w:left="3948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4DA03616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4FF77CAF"/>
    <w:multiLevelType w:val="hybridMultilevel"/>
    <w:tmpl w:val="4BF0B9E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66098B"/>
    <w:multiLevelType w:val="hybridMultilevel"/>
    <w:tmpl w:val="81BEC5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F07A15"/>
    <w:multiLevelType w:val="hybridMultilevel"/>
    <w:tmpl w:val="82A67B00"/>
    <w:styleLink w:val="ImportedStyle3"/>
    <w:lvl w:ilvl="0" w:tplc="1884CF5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A58F87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06EAF7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BDC3D4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4E49F4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C102DB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05C273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74E2AD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DBEF83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60376475"/>
    <w:multiLevelType w:val="hybridMultilevel"/>
    <w:tmpl w:val="58B6A20A"/>
    <w:lvl w:ilvl="0" w:tplc="FFFFFFFF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61C45913"/>
    <w:multiLevelType w:val="hybridMultilevel"/>
    <w:tmpl w:val="05CCD98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FC0889"/>
    <w:multiLevelType w:val="hybridMultilevel"/>
    <w:tmpl w:val="05CCD9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6345B6"/>
    <w:multiLevelType w:val="hybridMultilevel"/>
    <w:tmpl w:val="83B64D2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A70B96"/>
    <w:multiLevelType w:val="hybridMultilevel"/>
    <w:tmpl w:val="800822E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3A2BB0"/>
    <w:multiLevelType w:val="hybridMultilevel"/>
    <w:tmpl w:val="4D88CD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9960A9"/>
    <w:multiLevelType w:val="hybridMultilevel"/>
    <w:tmpl w:val="FD26514E"/>
    <w:styleLink w:val="ImportedStyle2"/>
    <w:lvl w:ilvl="0" w:tplc="8BE8D820">
      <w:start w:val="1"/>
      <w:numFmt w:val="bullet"/>
      <w:lvlText w:val="▪"/>
      <w:lvlJc w:val="left"/>
      <w:pPr>
        <w:ind w:left="276" w:hanging="27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BD4A8D0">
      <w:start w:val="1"/>
      <w:numFmt w:val="bullet"/>
      <w:lvlText w:val="▪"/>
      <w:lvlJc w:val="left"/>
      <w:pPr>
        <w:ind w:left="1266" w:hanging="27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11AA652">
      <w:start w:val="1"/>
      <w:numFmt w:val="bullet"/>
      <w:lvlText w:val="▪"/>
      <w:lvlJc w:val="left"/>
      <w:pPr>
        <w:ind w:left="993" w:hanging="9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876B8FE">
      <w:start w:val="1"/>
      <w:numFmt w:val="bullet"/>
      <w:lvlText w:val="▪"/>
      <w:lvlJc w:val="left"/>
      <w:pPr>
        <w:ind w:left="993" w:hanging="9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67CB2BA">
      <w:start w:val="1"/>
      <w:numFmt w:val="bullet"/>
      <w:lvlText w:val="▪"/>
      <w:lvlJc w:val="left"/>
      <w:pPr>
        <w:ind w:left="993" w:hanging="9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F36A53C">
      <w:start w:val="1"/>
      <w:numFmt w:val="bullet"/>
      <w:lvlText w:val="▪"/>
      <w:lvlJc w:val="left"/>
      <w:pPr>
        <w:ind w:left="993" w:hanging="9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AC28F8C">
      <w:start w:val="1"/>
      <w:numFmt w:val="bullet"/>
      <w:lvlText w:val="▪"/>
      <w:lvlJc w:val="left"/>
      <w:pPr>
        <w:ind w:left="993" w:hanging="9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0ECCE20">
      <w:start w:val="1"/>
      <w:numFmt w:val="bullet"/>
      <w:lvlText w:val="▪"/>
      <w:lvlJc w:val="left"/>
      <w:pPr>
        <w:ind w:left="993" w:hanging="9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F48EBB2">
      <w:start w:val="1"/>
      <w:numFmt w:val="bullet"/>
      <w:lvlText w:val="▪"/>
      <w:lvlJc w:val="left"/>
      <w:pPr>
        <w:ind w:left="993" w:hanging="9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 w15:restartNumberingAfterBreak="0">
    <w:nsid w:val="71C44A05"/>
    <w:multiLevelType w:val="hybridMultilevel"/>
    <w:tmpl w:val="B9F0E5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2C6A15"/>
    <w:multiLevelType w:val="hybridMultilevel"/>
    <w:tmpl w:val="0BB22C2E"/>
    <w:lvl w:ilvl="0" w:tplc="01C2B7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402C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1AAC8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66E4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887F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F101C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8482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2652B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E440E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6259778">
    <w:abstractNumId w:val="30"/>
  </w:num>
  <w:num w:numId="2" w16cid:durableId="1515264094">
    <w:abstractNumId w:val="2"/>
  </w:num>
  <w:num w:numId="3" w16cid:durableId="1252660138">
    <w:abstractNumId w:val="3"/>
  </w:num>
  <w:num w:numId="4" w16cid:durableId="2130662687">
    <w:abstractNumId w:val="36"/>
  </w:num>
  <w:num w:numId="5" w16cid:durableId="809517235">
    <w:abstractNumId w:val="29"/>
  </w:num>
  <w:num w:numId="6" w16cid:durableId="1460029303">
    <w:abstractNumId w:val="19"/>
  </w:num>
  <w:num w:numId="7" w16cid:durableId="2056463575">
    <w:abstractNumId w:val="25"/>
  </w:num>
  <w:num w:numId="8" w16cid:durableId="1386873047">
    <w:abstractNumId w:val="39"/>
  </w:num>
  <w:num w:numId="9" w16cid:durableId="1768694045">
    <w:abstractNumId w:val="8"/>
  </w:num>
  <w:num w:numId="10" w16cid:durableId="1485703871">
    <w:abstractNumId w:val="35"/>
  </w:num>
  <w:num w:numId="11" w16cid:durableId="706103720">
    <w:abstractNumId w:val="12"/>
  </w:num>
  <w:num w:numId="12" w16cid:durableId="534000848">
    <w:abstractNumId w:val="38"/>
  </w:num>
  <w:num w:numId="13" w16cid:durableId="1401443965">
    <w:abstractNumId w:val="17"/>
  </w:num>
  <w:num w:numId="14" w16cid:durableId="1941059322">
    <w:abstractNumId w:val="26"/>
  </w:num>
  <w:num w:numId="15" w16cid:durableId="1006126954">
    <w:abstractNumId w:val="46"/>
  </w:num>
  <w:num w:numId="16" w16cid:durableId="444539086">
    <w:abstractNumId w:val="23"/>
  </w:num>
  <w:num w:numId="17" w16cid:durableId="1288631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95828323">
    <w:abstractNumId w:val="20"/>
  </w:num>
  <w:num w:numId="19" w16cid:durableId="2028866210">
    <w:abstractNumId w:val="13"/>
  </w:num>
  <w:num w:numId="20" w16cid:durableId="306017291">
    <w:abstractNumId w:val="43"/>
  </w:num>
  <w:num w:numId="21" w16cid:durableId="1585871565">
    <w:abstractNumId w:val="42"/>
  </w:num>
  <w:num w:numId="22" w16cid:durableId="1855529156">
    <w:abstractNumId w:val="18"/>
  </w:num>
  <w:num w:numId="23" w16cid:durableId="1276207722">
    <w:abstractNumId w:val="9"/>
  </w:num>
  <w:num w:numId="24" w16cid:durableId="1530097089">
    <w:abstractNumId w:val="4"/>
  </w:num>
  <w:num w:numId="25" w16cid:durableId="674890783">
    <w:abstractNumId w:val="14"/>
  </w:num>
  <w:num w:numId="26" w16cid:durableId="495389124">
    <w:abstractNumId w:val="31"/>
  </w:num>
  <w:num w:numId="27" w16cid:durableId="1113285011">
    <w:abstractNumId w:val="1"/>
  </w:num>
  <w:num w:numId="28" w16cid:durableId="359597902">
    <w:abstractNumId w:val="37"/>
  </w:num>
  <w:num w:numId="29" w16cid:durableId="1258634355">
    <w:abstractNumId w:val="45"/>
  </w:num>
  <w:num w:numId="30" w16cid:durableId="1566262367">
    <w:abstractNumId w:val="10"/>
  </w:num>
  <w:num w:numId="31" w16cid:durableId="956184341">
    <w:abstractNumId w:val="41"/>
  </w:num>
  <w:num w:numId="32" w16cid:durableId="1895576344">
    <w:abstractNumId w:val="34"/>
  </w:num>
  <w:num w:numId="33" w16cid:durableId="1074399231">
    <w:abstractNumId w:val="27"/>
  </w:num>
  <w:num w:numId="34" w16cid:durableId="1626159625">
    <w:abstractNumId w:val="24"/>
  </w:num>
  <w:num w:numId="35" w16cid:durableId="1512600116">
    <w:abstractNumId w:val="44"/>
  </w:num>
  <w:num w:numId="36" w16cid:durableId="1406412782">
    <w:abstractNumId w:val="7"/>
  </w:num>
  <w:num w:numId="37" w16cid:durableId="1129395146">
    <w:abstractNumId w:val="33"/>
  </w:num>
  <w:num w:numId="38" w16cid:durableId="1463576010">
    <w:abstractNumId w:val="11"/>
  </w:num>
  <w:num w:numId="39" w16cid:durableId="222179947">
    <w:abstractNumId w:val="28"/>
  </w:num>
  <w:num w:numId="40" w16cid:durableId="1297836128">
    <w:abstractNumId w:val="29"/>
  </w:num>
  <w:num w:numId="41" w16cid:durableId="747071262">
    <w:abstractNumId w:val="21"/>
  </w:num>
  <w:num w:numId="42" w16cid:durableId="750006558">
    <w:abstractNumId w:val="40"/>
  </w:num>
  <w:num w:numId="43" w16cid:durableId="1587764981">
    <w:abstractNumId w:val="15"/>
  </w:num>
  <w:num w:numId="44" w16cid:durableId="1994135837">
    <w:abstractNumId w:val="22"/>
  </w:num>
  <w:num w:numId="45" w16cid:durableId="924610884">
    <w:abstractNumId w:val="32"/>
  </w:num>
  <w:num w:numId="46" w16cid:durableId="847712917">
    <w:abstractNumId w:val="6"/>
  </w:num>
  <w:num w:numId="47" w16cid:durableId="90863176">
    <w:abstractNumId w:val="16"/>
  </w:num>
  <w:num w:numId="48" w16cid:durableId="19862411">
    <w:abstractNumId w:val="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9BB"/>
    <w:rsid w:val="000005EA"/>
    <w:rsid w:val="00001CFB"/>
    <w:rsid w:val="0000280C"/>
    <w:rsid w:val="00007F64"/>
    <w:rsid w:val="00007FD5"/>
    <w:rsid w:val="0001092F"/>
    <w:rsid w:val="0001231E"/>
    <w:rsid w:val="0002516F"/>
    <w:rsid w:val="00027B5A"/>
    <w:rsid w:val="00033075"/>
    <w:rsid w:val="00033234"/>
    <w:rsid w:val="00036445"/>
    <w:rsid w:val="00037A2D"/>
    <w:rsid w:val="00041817"/>
    <w:rsid w:val="00041AD4"/>
    <w:rsid w:val="00043745"/>
    <w:rsid w:val="0004504A"/>
    <w:rsid w:val="000450D2"/>
    <w:rsid w:val="0005356A"/>
    <w:rsid w:val="00056423"/>
    <w:rsid w:val="00062A83"/>
    <w:rsid w:val="0007185A"/>
    <w:rsid w:val="0007248D"/>
    <w:rsid w:val="00074064"/>
    <w:rsid w:val="00074F77"/>
    <w:rsid w:val="0007667E"/>
    <w:rsid w:val="000774E1"/>
    <w:rsid w:val="00080118"/>
    <w:rsid w:val="0008088A"/>
    <w:rsid w:val="000853AC"/>
    <w:rsid w:val="0009034D"/>
    <w:rsid w:val="00092AF2"/>
    <w:rsid w:val="000934D0"/>
    <w:rsid w:val="000A6A92"/>
    <w:rsid w:val="000A7395"/>
    <w:rsid w:val="000B0501"/>
    <w:rsid w:val="000B65F4"/>
    <w:rsid w:val="000C01C1"/>
    <w:rsid w:val="000C2014"/>
    <w:rsid w:val="000C6D2B"/>
    <w:rsid w:val="000D11D1"/>
    <w:rsid w:val="000D1F42"/>
    <w:rsid w:val="000D2630"/>
    <w:rsid w:val="000E1689"/>
    <w:rsid w:val="000E405E"/>
    <w:rsid w:val="000E4FA8"/>
    <w:rsid w:val="000E5ADC"/>
    <w:rsid w:val="000F7BD3"/>
    <w:rsid w:val="0010007F"/>
    <w:rsid w:val="00103AEC"/>
    <w:rsid w:val="001238D1"/>
    <w:rsid w:val="0013135A"/>
    <w:rsid w:val="001421FB"/>
    <w:rsid w:val="00146477"/>
    <w:rsid w:val="00146BE7"/>
    <w:rsid w:val="00150DBC"/>
    <w:rsid w:val="00157F24"/>
    <w:rsid w:val="001615A3"/>
    <w:rsid w:val="001645EA"/>
    <w:rsid w:val="00177681"/>
    <w:rsid w:val="00177CB8"/>
    <w:rsid w:val="00185F42"/>
    <w:rsid w:val="00186D0E"/>
    <w:rsid w:val="00191548"/>
    <w:rsid w:val="001A50FA"/>
    <w:rsid w:val="001A51BB"/>
    <w:rsid w:val="001B6533"/>
    <w:rsid w:val="001C0009"/>
    <w:rsid w:val="001C08C0"/>
    <w:rsid w:val="001C1EB2"/>
    <w:rsid w:val="001C582C"/>
    <w:rsid w:val="001C64A9"/>
    <w:rsid w:val="001D3BA1"/>
    <w:rsid w:val="001D7EBC"/>
    <w:rsid w:val="001E3374"/>
    <w:rsid w:val="001E4CF5"/>
    <w:rsid w:val="001F0C5B"/>
    <w:rsid w:val="001F4C7B"/>
    <w:rsid w:val="001F5616"/>
    <w:rsid w:val="00205A10"/>
    <w:rsid w:val="00205DFB"/>
    <w:rsid w:val="002167E3"/>
    <w:rsid w:val="00222162"/>
    <w:rsid w:val="002249BE"/>
    <w:rsid w:val="00224EE5"/>
    <w:rsid w:val="00225AC9"/>
    <w:rsid w:val="00230F2A"/>
    <w:rsid w:val="002368A9"/>
    <w:rsid w:val="00236B36"/>
    <w:rsid w:val="00241157"/>
    <w:rsid w:val="002445F0"/>
    <w:rsid w:val="00245189"/>
    <w:rsid w:val="00254AE9"/>
    <w:rsid w:val="00257C6E"/>
    <w:rsid w:val="00267D17"/>
    <w:rsid w:val="0027492C"/>
    <w:rsid w:val="002808B8"/>
    <w:rsid w:val="00282D31"/>
    <w:rsid w:val="002840A2"/>
    <w:rsid w:val="002A43EB"/>
    <w:rsid w:val="002B172D"/>
    <w:rsid w:val="002B4EE0"/>
    <w:rsid w:val="002C66EF"/>
    <w:rsid w:val="002C6867"/>
    <w:rsid w:val="002D171D"/>
    <w:rsid w:val="002D20A8"/>
    <w:rsid w:val="002D3BBD"/>
    <w:rsid w:val="002D5B69"/>
    <w:rsid w:val="002F06ED"/>
    <w:rsid w:val="002F2410"/>
    <w:rsid w:val="002F336F"/>
    <w:rsid w:val="002F7096"/>
    <w:rsid w:val="002F7683"/>
    <w:rsid w:val="00300E1A"/>
    <w:rsid w:val="00300F1B"/>
    <w:rsid w:val="00302B12"/>
    <w:rsid w:val="00307090"/>
    <w:rsid w:val="00307ED5"/>
    <w:rsid w:val="0031144A"/>
    <w:rsid w:val="003134EE"/>
    <w:rsid w:val="0031442E"/>
    <w:rsid w:val="00315199"/>
    <w:rsid w:val="00324488"/>
    <w:rsid w:val="00332EF2"/>
    <w:rsid w:val="00335935"/>
    <w:rsid w:val="003379F5"/>
    <w:rsid w:val="00347989"/>
    <w:rsid w:val="003500F1"/>
    <w:rsid w:val="00355B37"/>
    <w:rsid w:val="00356338"/>
    <w:rsid w:val="0036676D"/>
    <w:rsid w:val="003760C1"/>
    <w:rsid w:val="00381117"/>
    <w:rsid w:val="003904D7"/>
    <w:rsid w:val="003A0ADC"/>
    <w:rsid w:val="003A71CC"/>
    <w:rsid w:val="003A79CB"/>
    <w:rsid w:val="003B1289"/>
    <w:rsid w:val="003B306B"/>
    <w:rsid w:val="003B353A"/>
    <w:rsid w:val="003B5579"/>
    <w:rsid w:val="003C31AB"/>
    <w:rsid w:val="003D1553"/>
    <w:rsid w:val="003D275F"/>
    <w:rsid w:val="003D7D31"/>
    <w:rsid w:val="003E0C83"/>
    <w:rsid w:val="003E2E9C"/>
    <w:rsid w:val="003E4615"/>
    <w:rsid w:val="003F247E"/>
    <w:rsid w:val="00403DC5"/>
    <w:rsid w:val="0040402F"/>
    <w:rsid w:val="00412415"/>
    <w:rsid w:val="00412DFC"/>
    <w:rsid w:val="004136BF"/>
    <w:rsid w:val="004153E1"/>
    <w:rsid w:val="00415DB0"/>
    <w:rsid w:val="004162D5"/>
    <w:rsid w:val="00422870"/>
    <w:rsid w:val="0042345F"/>
    <w:rsid w:val="00423625"/>
    <w:rsid w:val="00430610"/>
    <w:rsid w:val="00435390"/>
    <w:rsid w:val="00437D50"/>
    <w:rsid w:val="0044286C"/>
    <w:rsid w:val="00442F0D"/>
    <w:rsid w:val="004433BE"/>
    <w:rsid w:val="00445D42"/>
    <w:rsid w:val="00450C3A"/>
    <w:rsid w:val="00450D9F"/>
    <w:rsid w:val="00451288"/>
    <w:rsid w:val="00454F82"/>
    <w:rsid w:val="004550EE"/>
    <w:rsid w:val="004551FB"/>
    <w:rsid w:val="00460DB8"/>
    <w:rsid w:val="00461211"/>
    <w:rsid w:val="0046265F"/>
    <w:rsid w:val="00462C92"/>
    <w:rsid w:val="00464E6B"/>
    <w:rsid w:val="004712D3"/>
    <w:rsid w:val="004716CD"/>
    <w:rsid w:val="00472F23"/>
    <w:rsid w:val="00473D5E"/>
    <w:rsid w:val="00486140"/>
    <w:rsid w:val="00490D83"/>
    <w:rsid w:val="00490F27"/>
    <w:rsid w:val="00492F97"/>
    <w:rsid w:val="00493176"/>
    <w:rsid w:val="00493EDF"/>
    <w:rsid w:val="00496F70"/>
    <w:rsid w:val="004A38D4"/>
    <w:rsid w:val="004A6427"/>
    <w:rsid w:val="004B018B"/>
    <w:rsid w:val="004B05F6"/>
    <w:rsid w:val="004B122D"/>
    <w:rsid w:val="004B23D8"/>
    <w:rsid w:val="004B486E"/>
    <w:rsid w:val="004B4A76"/>
    <w:rsid w:val="004B7A05"/>
    <w:rsid w:val="004C116B"/>
    <w:rsid w:val="004C2209"/>
    <w:rsid w:val="004C4153"/>
    <w:rsid w:val="004C5D59"/>
    <w:rsid w:val="004D084E"/>
    <w:rsid w:val="004D09A9"/>
    <w:rsid w:val="004D4442"/>
    <w:rsid w:val="004D521C"/>
    <w:rsid w:val="004D5B81"/>
    <w:rsid w:val="004E3DF1"/>
    <w:rsid w:val="004F09FC"/>
    <w:rsid w:val="004F4423"/>
    <w:rsid w:val="005021ED"/>
    <w:rsid w:val="00510F0A"/>
    <w:rsid w:val="00516E66"/>
    <w:rsid w:val="005244B7"/>
    <w:rsid w:val="00525EDD"/>
    <w:rsid w:val="0052767F"/>
    <w:rsid w:val="00531582"/>
    <w:rsid w:val="00532016"/>
    <w:rsid w:val="00532E5E"/>
    <w:rsid w:val="00534A72"/>
    <w:rsid w:val="0054151C"/>
    <w:rsid w:val="00542D0E"/>
    <w:rsid w:val="005432B4"/>
    <w:rsid w:val="00545394"/>
    <w:rsid w:val="005455DD"/>
    <w:rsid w:val="005470CC"/>
    <w:rsid w:val="005479DD"/>
    <w:rsid w:val="0055570A"/>
    <w:rsid w:val="00557165"/>
    <w:rsid w:val="005656E9"/>
    <w:rsid w:val="005677F1"/>
    <w:rsid w:val="00571C1C"/>
    <w:rsid w:val="0057244F"/>
    <w:rsid w:val="005750F1"/>
    <w:rsid w:val="00575FD3"/>
    <w:rsid w:val="0058117F"/>
    <w:rsid w:val="00582AAB"/>
    <w:rsid w:val="00582C64"/>
    <w:rsid w:val="00584568"/>
    <w:rsid w:val="00586666"/>
    <w:rsid w:val="00595B41"/>
    <w:rsid w:val="005A2858"/>
    <w:rsid w:val="005A4E4B"/>
    <w:rsid w:val="005B2F6D"/>
    <w:rsid w:val="005C0A45"/>
    <w:rsid w:val="005C248B"/>
    <w:rsid w:val="005C474F"/>
    <w:rsid w:val="005C5531"/>
    <w:rsid w:val="005E014A"/>
    <w:rsid w:val="005E0383"/>
    <w:rsid w:val="005E1716"/>
    <w:rsid w:val="005E32D9"/>
    <w:rsid w:val="005E4C59"/>
    <w:rsid w:val="005E4D78"/>
    <w:rsid w:val="005E78DC"/>
    <w:rsid w:val="005F1350"/>
    <w:rsid w:val="005F72D9"/>
    <w:rsid w:val="006025B5"/>
    <w:rsid w:val="006038C7"/>
    <w:rsid w:val="006175CA"/>
    <w:rsid w:val="00617A86"/>
    <w:rsid w:val="006260CC"/>
    <w:rsid w:val="00627604"/>
    <w:rsid w:val="00630226"/>
    <w:rsid w:val="00630D2C"/>
    <w:rsid w:val="0063193E"/>
    <w:rsid w:val="006321E3"/>
    <w:rsid w:val="006329A1"/>
    <w:rsid w:val="0063343F"/>
    <w:rsid w:val="00633859"/>
    <w:rsid w:val="006464D5"/>
    <w:rsid w:val="006547FE"/>
    <w:rsid w:val="00657D00"/>
    <w:rsid w:val="00657EDA"/>
    <w:rsid w:val="00660122"/>
    <w:rsid w:val="00667C51"/>
    <w:rsid w:val="00670A7A"/>
    <w:rsid w:val="00683419"/>
    <w:rsid w:val="006851D3"/>
    <w:rsid w:val="00690328"/>
    <w:rsid w:val="00690678"/>
    <w:rsid w:val="00694290"/>
    <w:rsid w:val="0069650D"/>
    <w:rsid w:val="00697672"/>
    <w:rsid w:val="006A2EB5"/>
    <w:rsid w:val="006A57EE"/>
    <w:rsid w:val="006B02FC"/>
    <w:rsid w:val="006B3424"/>
    <w:rsid w:val="006B5EBE"/>
    <w:rsid w:val="006C0840"/>
    <w:rsid w:val="006C1C9F"/>
    <w:rsid w:val="006C6AED"/>
    <w:rsid w:val="006C7C82"/>
    <w:rsid w:val="006C7D68"/>
    <w:rsid w:val="006D0044"/>
    <w:rsid w:val="006D29E9"/>
    <w:rsid w:val="006D4184"/>
    <w:rsid w:val="006E5EE7"/>
    <w:rsid w:val="006F28E9"/>
    <w:rsid w:val="006F64F8"/>
    <w:rsid w:val="006F6B2A"/>
    <w:rsid w:val="007018C5"/>
    <w:rsid w:val="0070259D"/>
    <w:rsid w:val="00703391"/>
    <w:rsid w:val="007059BB"/>
    <w:rsid w:val="00706E25"/>
    <w:rsid w:val="0071655B"/>
    <w:rsid w:val="00724FFC"/>
    <w:rsid w:val="00727B90"/>
    <w:rsid w:val="007307B9"/>
    <w:rsid w:val="0074007C"/>
    <w:rsid w:val="007409A2"/>
    <w:rsid w:val="007435D6"/>
    <w:rsid w:val="00753479"/>
    <w:rsid w:val="007548B9"/>
    <w:rsid w:val="00755D72"/>
    <w:rsid w:val="0075648E"/>
    <w:rsid w:val="007567DD"/>
    <w:rsid w:val="007634A0"/>
    <w:rsid w:val="0076403A"/>
    <w:rsid w:val="007644E0"/>
    <w:rsid w:val="007661D2"/>
    <w:rsid w:val="0078399F"/>
    <w:rsid w:val="00787103"/>
    <w:rsid w:val="00790AF9"/>
    <w:rsid w:val="0079286F"/>
    <w:rsid w:val="0079484B"/>
    <w:rsid w:val="00794A76"/>
    <w:rsid w:val="0079565E"/>
    <w:rsid w:val="00797FDD"/>
    <w:rsid w:val="007A7329"/>
    <w:rsid w:val="007B1A95"/>
    <w:rsid w:val="007B3CE2"/>
    <w:rsid w:val="007B773B"/>
    <w:rsid w:val="007C1438"/>
    <w:rsid w:val="007C4AA3"/>
    <w:rsid w:val="007C70A3"/>
    <w:rsid w:val="007D0051"/>
    <w:rsid w:val="00800B51"/>
    <w:rsid w:val="00801EAB"/>
    <w:rsid w:val="00805A70"/>
    <w:rsid w:val="00807B93"/>
    <w:rsid w:val="00811396"/>
    <w:rsid w:val="00814877"/>
    <w:rsid w:val="0082519B"/>
    <w:rsid w:val="008255CF"/>
    <w:rsid w:val="00831092"/>
    <w:rsid w:val="00831BE3"/>
    <w:rsid w:val="00832191"/>
    <w:rsid w:val="0083335A"/>
    <w:rsid w:val="00836E1E"/>
    <w:rsid w:val="008373E4"/>
    <w:rsid w:val="00847338"/>
    <w:rsid w:val="00851048"/>
    <w:rsid w:val="0085192F"/>
    <w:rsid w:val="008545B3"/>
    <w:rsid w:val="00854D83"/>
    <w:rsid w:val="0086252F"/>
    <w:rsid w:val="008632AC"/>
    <w:rsid w:val="00866C25"/>
    <w:rsid w:val="00874B13"/>
    <w:rsid w:val="00882949"/>
    <w:rsid w:val="00882F35"/>
    <w:rsid w:val="00884B6C"/>
    <w:rsid w:val="00884C12"/>
    <w:rsid w:val="008859DF"/>
    <w:rsid w:val="0089564B"/>
    <w:rsid w:val="00897A43"/>
    <w:rsid w:val="008A0362"/>
    <w:rsid w:val="008B2A0B"/>
    <w:rsid w:val="008B3D18"/>
    <w:rsid w:val="008B487C"/>
    <w:rsid w:val="008C1096"/>
    <w:rsid w:val="008C4AC9"/>
    <w:rsid w:val="008C52B7"/>
    <w:rsid w:val="008C5DBF"/>
    <w:rsid w:val="008D038B"/>
    <w:rsid w:val="008D1569"/>
    <w:rsid w:val="008D27F8"/>
    <w:rsid w:val="008D59E8"/>
    <w:rsid w:val="008D5F2F"/>
    <w:rsid w:val="008D6460"/>
    <w:rsid w:val="008E0416"/>
    <w:rsid w:val="008F7215"/>
    <w:rsid w:val="00913B68"/>
    <w:rsid w:val="00914D09"/>
    <w:rsid w:val="00917AA7"/>
    <w:rsid w:val="00947123"/>
    <w:rsid w:val="009537BB"/>
    <w:rsid w:val="00965556"/>
    <w:rsid w:val="00974323"/>
    <w:rsid w:val="00974C4C"/>
    <w:rsid w:val="0099400E"/>
    <w:rsid w:val="009958D1"/>
    <w:rsid w:val="00997894"/>
    <w:rsid w:val="009A05A9"/>
    <w:rsid w:val="009A0617"/>
    <w:rsid w:val="009A4B3B"/>
    <w:rsid w:val="009A576F"/>
    <w:rsid w:val="009B072F"/>
    <w:rsid w:val="009B4E6C"/>
    <w:rsid w:val="009C5501"/>
    <w:rsid w:val="009D0772"/>
    <w:rsid w:val="009D1969"/>
    <w:rsid w:val="009E6953"/>
    <w:rsid w:val="009F1D48"/>
    <w:rsid w:val="009F65CC"/>
    <w:rsid w:val="009F6673"/>
    <w:rsid w:val="00A0312D"/>
    <w:rsid w:val="00A055DC"/>
    <w:rsid w:val="00A118FA"/>
    <w:rsid w:val="00A21F15"/>
    <w:rsid w:val="00A234E0"/>
    <w:rsid w:val="00A27539"/>
    <w:rsid w:val="00A3241C"/>
    <w:rsid w:val="00A639D1"/>
    <w:rsid w:val="00A67D22"/>
    <w:rsid w:val="00A741DE"/>
    <w:rsid w:val="00A75841"/>
    <w:rsid w:val="00A81C64"/>
    <w:rsid w:val="00A82AA5"/>
    <w:rsid w:val="00A84773"/>
    <w:rsid w:val="00A86476"/>
    <w:rsid w:val="00A976F7"/>
    <w:rsid w:val="00AA13B0"/>
    <w:rsid w:val="00AA4975"/>
    <w:rsid w:val="00AB1C80"/>
    <w:rsid w:val="00AB679F"/>
    <w:rsid w:val="00AC0AE3"/>
    <w:rsid w:val="00AC1329"/>
    <w:rsid w:val="00AC4104"/>
    <w:rsid w:val="00AC5E53"/>
    <w:rsid w:val="00AD4666"/>
    <w:rsid w:val="00AD6850"/>
    <w:rsid w:val="00AD6D49"/>
    <w:rsid w:val="00B01E96"/>
    <w:rsid w:val="00B01FAA"/>
    <w:rsid w:val="00B02525"/>
    <w:rsid w:val="00B02FF6"/>
    <w:rsid w:val="00B07541"/>
    <w:rsid w:val="00B124CB"/>
    <w:rsid w:val="00B129C6"/>
    <w:rsid w:val="00B148D3"/>
    <w:rsid w:val="00B15370"/>
    <w:rsid w:val="00B15C36"/>
    <w:rsid w:val="00B171F6"/>
    <w:rsid w:val="00B25D5C"/>
    <w:rsid w:val="00B36C6F"/>
    <w:rsid w:val="00B400F6"/>
    <w:rsid w:val="00B4334C"/>
    <w:rsid w:val="00B51FA0"/>
    <w:rsid w:val="00B532A2"/>
    <w:rsid w:val="00B543C6"/>
    <w:rsid w:val="00B611A2"/>
    <w:rsid w:val="00B6163D"/>
    <w:rsid w:val="00B641BE"/>
    <w:rsid w:val="00B6656F"/>
    <w:rsid w:val="00B708C8"/>
    <w:rsid w:val="00B70A3A"/>
    <w:rsid w:val="00B73B50"/>
    <w:rsid w:val="00B73C61"/>
    <w:rsid w:val="00B76F02"/>
    <w:rsid w:val="00B77666"/>
    <w:rsid w:val="00B84C54"/>
    <w:rsid w:val="00B90241"/>
    <w:rsid w:val="00B905A2"/>
    <w:rsid w:val="00B93A8C"/>
    <w:rsid w:val="00B963E2"/>
    <w:rsid w:val="00B96413"/>
    <w:rsid w:val="00B96AFE"/>
    <w:rsid w:val="00BA0D6E"/>
    <w:rsid w:val="00BA32B5"/>
    <w:rsid w:val="00BA49FB"/>
    <w:rsid w:val="00BA71FE"/>
    <w:rsid w:val="00BA72CB"/>
    <w:rsid w:val="00BA798C"/>
    <w:rsid w:val="00BB79CE"/>
    <w:rsid w:val="00BC0771"/>
    <w:rsid w:val="00BC3737"/>
    <w:rsid w:val="00BC40EB"/>
    <w:rsid w:val="00BC4241"/>
    <w:rsid w:val="00BC7281"/>
    <w:rsid w:val="00BD51D7"/>
    <w:rsid w:val="00BE5955"/>
    <w:rsid w:val="00BE5A4A"/>
    <w:rsid w:val="00BF1667"/>
    <w:rsid w:val="00BF3127"/>
    <w:rsid w:val="00BF3787"/>
    <w:rsid w:val="00BF674C"/>
    <w:rsid w:val="00C008F4"/>
    <w:rsid w:val="00C01786"/>
    <w:rsid w:val="00C047A1"/>
    <w:rsid w:val="00C14412"/>
    <w:rsid w:val="00C153E4"/>
    <w:rsid w:val="00C21BC4"/>
    <w:rsid w:val="00C266D2"/>
    <w:rsid w:val="00C27109"/>
    <w:rsid w:val="00C33CF3"/>
    <w:rsid w:val="00C37E16"/>
    <w:rsid w:val="00C40163"/>
    <w:rsid w:val="00C40985"/>
    <w:rsid w:val="00C425DD"/>
    <w:rsid w:val="00C428B7"/>
    <w:rsid w:val="00C4587C"/>
    <w:rsid w:val="00C51E8F"/>
    <w:rsid w:val="00C52CFF"/>
    <w:rsid w:val="00C54D21"/>
    <w:rsid w:val="00C56579"/>
    <w:rsid w:val="00C608C5"/>
    <w:rsid w:val="00C60B4B"/>
    <w:rsid w:val="00C60E0A"/>
    <w:rsid w:val="00C66629"/>
    <w:rsid w:val="00C7047E"/>
    <w:rsid w:val="00C71D6C"/>
    <w:rsid w:val="00C73B33"/>
    <w:rsid w:val="00C74AE7"/>
    <w:rsid w:val="00C75115"/>
    <w:rsid w:val="00C76538"/>
    <w:rsid w:val="00C82D74"/>
    <w:rsid w:val="00C85561"/>
    <w:rsid w:val="00C909F7"/>
    <w:rsid w:val="00C95982"/>
    <w:rsid w:val="00CA2BA1"/>
    <w:rsid w:val="00CA470F"/>
    <w:rsid w:val="00CB672C"/>
    <w:rsid w:val="00CC10D4"/>
    <w:rsid w:val="00CC227E"/>
    <w:rsid w:val="00CD0271"/>
    <w:rsid w:val="00CD377E"/>
    <w:rsid w:val="00CD584A"/>
    <w:rsid w:val="00CE19AB"/>
    <w:rsid w:val="00CE2FAC"/>
    <w:rsid w:val="00CE3EF3"/>
    <w:rsid w:val="00CE5B53"/>
    <w:rsid w:val="00D034C3"/>
    <w:rsid w:val="00D0713B"/>
    <w:rsid w:val="00D1253B"/>
    <w:rsid w:val="00D14B79"/>
    <w:rsid w:val="00D214D8"/>
    <w:rsid w:val="00D21692"/>
    <w:rsid w:val="00D22681"/>
    <w:rsid w:val="00D22C03"/>
    <w:rsid w:val="00D24FC0"/>
    <w:rsid w:val="00D47F60"/>
    <w:rsid w:val="00D56D47"/>
    <w:rsid w:val="00D616ED"/>
    <w:rsid w:val="00D66123"/>
    <w:rsid w:val="00D66780"/>
    <w:rsid w:val="00D678DB"/>
    <w:rsid w:val="00D7331F"/>
    <w:rsid w:val="00D75444"/>
    <w:rsid w:val="00D75CFF"/>
    <w:rsid w:val="00D761CC"/>
    <w:rsid w:val="00D84FDD"/>
    <w:rsid w:val="00D86A4D"/>
    <w:rsid w:val="00D86C18"/>
    <w:rsid w:val="00D902B7"/>
    <w:rsid w:val="00D90ECF"/>
    <w:rsid w:val="00D9320C"/>
    <w:rsid w:val="00D97693"/>
    <w:rsid w:val="00DA2EBF"/>
    <w:rsid w:val="00DA3F67"/>
    <w:rsid w:val="00DA5F54"/>
    <w:rsid w:val="00DB17A8"/>
    <w:rsid w:val="00DB24F8"/>
    <w:rsid w:val="00DB4F98"/>
    <w:rsid w:val="00DB65FB"/>
    <w:rsid w:val="00DC1AEE"/>
    <w:rsid w:val="00DC5E62"/>
    <w:rsid w:val="00DC766D"/>
    <w:rsid w:val="00DD0B49"/>
    <w:rsid w:val="00DE042B"/>
    <w:rsid w:val="00DE5069"/>
    <w:rsid w:val="00DE636A"/>
    <w:rsid w:val="00DF1BF6"/>
    <w:rsid w:val="00DF411A"/>
    <w:rsid w:val="00DF69AA"/>
    <w:rsid w:val="00E035B1"/>
    <w:rsid w:val="00E06197"/>
    <w:rsid w:val="00E066A8"/>
    <w:rsid w:val="00E070D6"/>
    <w:rsid w:val="00E10513"/>
    <w:rsid w:val="00E10CEA"/>
    <w:rsid w:val="00E146F5"/>
    <w:rsid w:val="00E14AD7"/>
    <w:rsid w:val="00E155F7"/>
    <w:rsid w:val="00E16B28"/>
    <w:rsid w:val="00E20A02"/>
    <w:rsid w:val="00E21098"/>
    <w:rsid w:val="00E21996"/>
    <w:rsid w:val="00E24F01"/>
    <w:rsid w:val="00E2684A"/>
    <w:rsid w:val="00E33060"/>
    <w:rsid w:val="00E36D90"/>
    <w:rsid w:val="00E43D04"/>
    <w:rsid w:val="00E43F39"/>
    <w:rsid w:val="00E45450"/>
    <w:rsid w:val="00E47ACF"/>
    <w:rsid w:val="00E557C5"/>
    <w:rsid w:val="00E64138"/>
    <w:rsid w:val="00E64CE5"/>
    <w:rsid w:val="00E71CFB"/>
    <w:rsid w:val="00E725D8"/>
    <w:rsid w:val="00E767B5"/>
    <w:rsid w:val="00E80226"/>
    <w:rsid w:val="00E8528F"/>
    <w:rsid w:val="00E868DB"/>
    <w:rsid w:val="00E9162A"/>
    <w:rsid w:val="00E94F8A"/>
    <w:rsid w:val="00E9651E"/>
    <w:rsid w:val="00EA15DE"/>
    <w:rsid w:val="00EA28C2"/>
    <w:rsid w:val="00EA4746"/>
    <w:rsid w:val="00EA5261"/>
    <w:rsid w:val="00EA6D49"/>
    <w:rsid w:val="00EA7364"/>
    <w:rsid w:val="00EB018E"/>
    <w:rsid w:val="00EB16AB"/>
    <w:rsid w:val="00EB3846"/>
    <w:rsid w:val="00EC0CA0"/>
    <w:rsid w:val="00EC1C8B"/>
    <w:rsid w:val="00ED1685"/>
    <w:rsid w:val="00ED19B4"/>
    <w:rsid w:val="00ED30AD"/>
    <w:rsid w:val="00ED351D"/>
    <w:rsid w:val="00ED53E8"/>
    <w:rsid w:val="00ED74CD"/>
    <w:rsid w:val="00EE0BD4"/>
    <w:rsid w:val="00EE3049"/>
    <w:rsid w:val="00EE47AE"/>
    <w:rsid w:val="00EE7DFB"/>
    <w:rsid w:val="00EF3A99"/>
    <w:rsid w:val="00F01AC4"/>
    <w:rsid w:val="00F02F8C"/>
    <w:rsid w:val="00F0342D"/>
    <w:rsid w:val="00F1066F"/>
    <w:rsid w:val="00F17BAC"/>
    <w:rsid w:val="00F17F35"/>
    <w:rsid w:val="00F21177"/>
    <w:rsid w:val="00F2470E"/>
    <w:rsid w:val="00F271B4"/>
    <w:rsid w:val="00F27575"/>
    <w:rsid w:val="00F32895"/>
    <w:rsid w:val="00F37279"/>
    <w:rsid w:val="00F51FC5"/>
    <w:rsid w:val="00F5586C"/>
    <w:rsid w:val="00F634B0"/>
    <w:rsid w:val="00F638E4"/>
    <w:rsid w:val="00F65ED5"/>
    <w:rsid w:val="00F700A8"/>
    <w:rsid w:val="00F74034"/>
    <w:rsid w:val="00F76BD4"/>
    <w:rsid w:val="00F76FA5"/>
    <w:rsid w:val="00F82DE4"/>
    <w:rsid w:val="00F85283"/>
    <w:rsid w:val="00F8641A"/>
    <w:rsid w:val="00F864A0"/>
    <w:rsid w:val="00F90266"/>
    <w:rsid w:val="00F9295B"/>
    <w:rsid w:val="00F944BA"/>
    <w:rsid w:val="00F958C0"/>
    <w:rsid w:val="00FA4813"/>
    <w:rsid w:val="00FB20DF"/>
    <w:rsid w:val="00FC3F7B"/>
    <w:rsid w:val="00FC46EC"/>
    <w:rsid w:val="00FC6086"/>
    <w:rsid w:val="00FD013B"/>
    <w:rsid w:val="00FD0976"/>
    <w:rsid w:val="00FD1429"/>
    <w:rsid w:val="00FD45C2"/>
    <w:rsid w:val="00FD4A90"/>
    <w:rsid w:val="00FE116F"/>
    <w:rsid w:val="00FE20CA"/>
    <w:rsid w:val="00FE3A4A"/>
    <w:rsid w:val="00FE3C56"/>
    <w:rsid w:val="00FE636C"/>
    <w:rsid w:val="00FF0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384B3"/>
  <w15:chartTrackingRefBased/>
  <w15:docId w15:val="{AD3F1453-7696-469A-BB42-4819B404C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B5EBE"/>
    <w:pPr>
      <w:spacing w:after="120" w:line="276" w:lineRule="auto"/>
      <w:jc w:val="both"/>
    </w:pPr>
    <w:rPr>
      <w:rFonts w:ascii="Times New Roman" w:hAnsi="Times New Roman"/>
      <w:sz w:val="21"/>
    </w:rPr>
  </w:style>
  <w:style w:type="paragraph" w:styleId="Nadpis1">
    <w:name w:val="heading 1"/>
    <w:basedOn w:val="Normln"/>
    <w:next w:val="Normln"/>
    <w:link w:val="Nadpis1Char"/>
    <w:uiPriority w:val="9"/>
    <w:qFormat/>
    <w:rsid w:val="00324488"/>
    <w:pPr>
      <w:keepNext/>
      <w:keepLines/>
      <w:spacing w:before="120"/>
      <w:jc w:val="center"/>
      <w:outlineLvl w:val="0"/>
    </w:pPr>
    <w:rPr>
      <w:rFonts w:eastAsiaTheme="majorEastAsia" w:cstheme="majorBidi"/>
      <w:b/>
      <w:smallCaps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021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021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05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7059BB"/>
  </w:style>
  <w:style w:type="paragraph" w:styleId="Zpat">
    <w:name w:val="footer"/>
    <w:basedOn w:val="Normln"/>
    <w:link w:val="ZpatChar"/>
    <w:uiPriority w:val="99"/>
    <w:unhideWhenUsed/>
    <w:rsid w:val="00705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059BB"/>
  </w:style>
  <w:style w:type="table" w:styleId="Mkatabulky">
    <w:name w:val="Table Grid"/>
    <w:basedOn w:val="Normlntabulka"/>
    <w:uiPriority w:val="39"/>
    <w:rsid w:val="007059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hlavnzevdokumentu">
    <w:name w:val="Záhlaví název dokumentu"/>
    <w:basedOn w:val="Normln"/>
    <w:qFormat/>
    <w:rsid w:val="00037A2D"/>
    <w:pPr>
      <w:jc w:val="left"/>
    </w:pPr>
    <w:rPr>
      <w:color w:val="58585A"/>
    </w:rPr>
  </w:style>
  <w:style w:type="paragraph" w:customStyle="1" w:styleId="Zpatprvnstrnka">
    <w:name w:val="Zápatí první stránka"/>
    <w:basedOn w:val="Normln"/>
    <w:qFormat/>
    <w:rsid w:val="00037A2D"/>
    <w:pPr>
      <w:spacing w:before="120"/>
      <w:contextualSpacing/>
      <w:jc w:val="center"/>
    </w:pPr>
    <w:rPr>
      <w:color w:val="58585A"/>
      <w:sz w:val="14"/>
      <w:szCs w:val="14"/>
    </w:rPr>
  </w:style>
  <w:style w:type="paragraph" w:styleId="Bezmezer">
    <w:name w:val="No Spacing"/>
    <w:link w:val="BezmezerChar"/>
    <w:uiPriority w:val="99"/>
    <w:qFormat/>
    <w:rsid w:val="00E21098"/>
    <w:pPr>
      <w:spacing w:after="0" w:line="240" w:lineRule="auto"/>
      <w:jc w:val="both"/>
    </w:pPr>
    <w:rPr>
      <w:rFonts w:ascii="Times New Roman" w:hAnsi="Times New Roman"/>
      <w:sz w:val="21"/>
    </w:rPr>
  </w:style>
  <w:style w:type="character" w:styleId="Hypertextovodkaz">
    <w:name w:val="Hyperlink"/>
    <w:basedOn w:val="Standardnpsmoodstavce"/>
    <w:uiPriority w:val="99"/>
    <w:unhideWhenUsed/>
    <w:rsid w:val="00043745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043745"/>
    <w:rPr>
      <w:color w:val="605E5C"/>
      <w:shd w:val="clear" w:color="auto" w:fill="E1DFDD"/>
    </w:rPr>
  </w:style>
  <w:style w:type="character" w:customStyle="1" w:styleId="Nadpis1Char">
    <w:name w:val="Nadpis 1 Char"/>
    <w:basedOn w:val="Standardnpsmoodstavce"/>
    <w:link w:val="Nadpis1"/>
    <w:uiPriority w:val="9"/>
    <w:rsid w:val="00324488"/>
    <w:rPr>
      <w:rFonts w:ascii="Times New Roman" w:eastAsiaTheme="majorEastAsia" w:hAnsi="Times New Roman" w:cstheme="majorBidi"/>
      <w:b/>
      <w:smallCaps/>
      <w:sz w:val="21"/>
      <w:szCs w:val="32"/>
    </w:rPr>
  </w:style>
  <w:style w:type="paragraph" w:styleId="Nzev">
    <w:name w:val="Title"/>
    <w:basedOn w:val="Normln"/>
    <w:next w:val="Normln"/>
    <w:link w:val="NzevChar"/>
    <w:uiPriority w:val="10"/>
    <w:qFormat/>
    <w:rsid w:val="00B611A2"/>
    <w:pPr>
      <w:pBdr>
        <w:top w:val="single" w:sz="4" w:space="1" w:color="7D2425"/>
        <w:left w:val="single" w:sz="4" w:space="4" w:color="7D2425"/>
        <w:bottom w:val="single" w:sz="4" w:space="1" w:color="7D2425"/>
        <w:right w:val="single" w:sz="4" w:space="4" w:color="7D2425"/>
      </w:pBdr>
      <w:shd w:val="clear" w:color="auto" w:fill="7D2425"/>
      <w:contextualSpacing/>
      <w:jc w:val="center"/>
    </w:pPr>
    <w:rPr>
      <w:rFonts w:eastAsiaTheme="majorEastAsia" w:cstheme="majorBidi"/>
      <w:b/>
      <w:color w:val="FFFFFF" w:themeColor="background1"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611A2"/>
    <w:rPr>
      <w:rFonts w:ascii="Times New Roman" w:eastAsiaTheme="majorEastAsia" w:hAnsi="Times New Roman" w:cstheme="majorBidi"/>
      <w:b/>
      <w:color w:val="FFFFFF" w:themeColor="background1"/>
      <w:spacing w:val="-10"/>
      <w:kern w:val="28"/>
      <w:sz w:val="32"/>
      <w:szCs w:val="56"/>
      <w:shd w:val="clear" w:color="auto" w:fill="7D2425"/>
    </w:rPr>
  </w:style>
  <w:style w:type="paragraph" w:customStyle="1" w:styleId="KGS-podani-nadpis-1-cast">
    <w:name w:val="KGS-podani-nadpis-1-cast"/>
    <w:basedOn w:val="Nadpis1"/>
    <w:link w:val="KGS-podani-nadpis-1-castChar"/>
    <w:qFormat/>
    <w:rsid w:val="006B5EBE"/>
    <w:pPr>
      <w:numPr>
        <w:numId w:val="1"/>
      </w:numPr>
    </w:pPr>
  </w:style>
  <w:style w:type="paragraph" w:customStyle="1" w:styleId="KGS-podani-nadpis-2-kapitola">
    <w:name w:val="KGS-podani-nadpis-2-kapitola"/>
    <w:basedOn w:val="KGS-podani-nadpis-1-cast"/>
    <w:qFormat/>
    <w:rsid w:val="006B5EBE"/>
    <w:pPr>
      <w:numPr>
        <w:ilvl w:val="1"/>
      </w:numPr>
      <w:outlineLvl w:val="1"/>
    </w:pPr>
    <w:rPr>
      <w:smallCaps w:val="0"/>
    </w:rPr>
  </w:style>
  <w:style w:type="paragraph" w:customStyle="1" w:styleId="KGS-podani-nadpis-3-podkapitola">
    <w:name w:val="KGS-podani-nadpis-3-podkapitola"/>
    <w:basedOn w:val="KGS-podani-nadpis-2-kapitola"/>
    <w:qFormat/>
    <w:rsid w:val="006B5EBE"/>
    <w:pPr>
      <w:numPr>
        <w:ilvl w:val="2"/>
      </w:numPr>
      <w:outlineLvl w:val="2"/>
    </w:pPr>
    <w:rPr>
      <w:i/>
    </w:rPr>
  </w:style>
  <w:style w:type="paragraph" w:customStyle="1" w:styleId="KGS-podani-text-uroven-1">
    <w:name w:val="KGS-podani-text-uroven-1"/>
    <w:basedOn w:val="Normln"/>
    <w:qFormat/>
    <w:rsid w:val="006B5EBE"/>
    <w:pPr>
      <w:numPr>
        <w:numId w:val="2"/>
      </w:numPr>
    </w:pPr>
  </w:style>
  <w:style w:type="paragraph" w:customStyle="1" w:styleId="KGS-podani-text-uroven-2">
    <w:name w:val="KGS-podani-text-uroven-2"/>
    <w:basedOn w:val="KGS-podani-text-uroven-1"/>
    <w:qFormat/>
    <w:rsid w:val="006B5EBE"/>
    <w:pPr>
      <w:numPr>
        <w:ilvl w:val="1"/>
      </w:numPr>
    </w:pPr>
  </w:style>
  <w:style w:type="paragraph" w:customStyle="1" w:styleId="KGS-podani-text-uroven-3">
    <w:name w:val="KGS-podani-text-uroven-3"/>
    <w:basedOn w:val="KGS-podani-text-uroven-2"/>
    <w:qFormat/>
    <w:rsid w:val="006B5EBE"/>
    <w:pPr>
      <w:numPr>
        <w:ilvl w:val="2"/>
      </w:numPr>
    </w:pPr>
  </w:style>
  <w:style w:type="paragraph" w:customStyle="1" w:styleId="KGS-smlouva-nadpis">
    <w:name w:val="KGS-smlouva-nadpis"/>
    <w:basedOn w:val="Nadpis1"/>
    <w:qFormat/>
    <w:rsid w:val="006B5EBE"/>
    <w:pPr>
      <w:numPr>
        <w:numId w:val="3"/>
      </w:numPr>
    </w:pPr>
  </w:style>
  <w:style w:type="paragraph" w:customStyle="1" w:styleId="KGS-smlouva-text-uroven-1">
    <w:name w:val="KGS-smlouva-text-uroven-1"/>
    <w:basedOn w:val="Normln"/>
    <w:qFormat/>
    <w:rsid w:val="002167E3"/>
    <w:pPr>
      <w:numPr>
        <w:ilvl w:val="1"/>
        <w:numId w:val="3"/>
      </w:numPr>
    </w:pPr>
  </w:style>
  <w:style w:type="paragraph" w:customStyle="1" w:styleId="KGS-smlouva-text-uroven-2">
    <w:name w:val="KGS-smlouva-text-uroven-2"/>
    <w:basedOn w:val="KGS-smlouva-text-uroven-1"/>
    <w:qFormat/>
    <w:rsid w:val="002167E3"/>
    <w:pPr>
      <w:numPr>
        <w:ilvl w:val="2"/>
      </w:numPr>
    </w:pPr>
  </w:style>
  <w:style w:type="paragraph" w:customStyle="1" w:styleId="KGS-smlouva-text-uroven-3">
    <w:name w:val="KGS-smlouva-text-uroven-3"/>
    <w:basedOn w:val="KGS-smlouva-text-uroven-2"/>
    <w:qFormat/>
    <w:rsid w:val="002167E3"/>
    <w:pPr>
      <w:numPr>
        <w:ilvl w:val="3"/>
      </w:numPr>
    </w:pPr>
  </w:style>
  <w:style w:type="character" w:styleId="Odkaznakoment">
    <w:name w:val="annotation reference"/>
    <w:uiPriority w:val="99"/>
    <w:semiHidden/>
    <w:rsid w:val="0053201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532016"/>
    <w:pPr>
      <w:spacing w:after="0" w:line="240" w:lineRule="auto"/>
      <w:jc w:val="left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32016"/>
    <w:rPr>
      <w:rFonts w:ascii="Arial" w:eastAsia="Times New Roman" w:hAnsi="Arial" w:cs="Arial"/>
      <w:sz w:val="20"/>
      <w:szCs w:val="20"/>
      <w:lang w:eastAsia="cs-CZ"/>
    </w:rPr>
  </w:style>
  <w:style w:type="character" w:customStyle="1" w:styleId="dnA">
    <w:name w:val="Žádný A"/>
    <w:rsid w:val="00532016"/>
  </w:style>
  <w:style w:type="paragraph" w:styleId="Odstavecseseznamem">
    <w:name w:val="List Paragraph"/>
    <w:aliases w:val="Odstavec,Bullet Number,lp1,lp11,List Paragraph11,Bullet 1,Use Case List Paragraph,List Paragraph1,Odstavec se seznamem a odrážkou,1 úroveň Odstavec se seznamem,Základní styl odstavce,Odstavec_muj,Odrazky,Bullet List,Puce,Heading2,Re"/>
    <w:basedOn w:val="Normln"/>
    <w:link w:val="OdstavecseseznamemChar"/>
    <w:uiPriority w:val="34"/>
    <w:qFormat/>
    <w:rsid w:val="0075648E"/>
    <w:pPr>
      <w:ind w:left="720"/>
      <w:contextualSpacing/>
    </w:pPr>
  </w:style>
  <w:style w:type="paragraph" w:customStyle="1" w:styleId="KGS-smlouva-text-adresa-u2">
    <w:name w:val="KGS-smlouva-text-adresa-u2"/>
    <w:basedOn w:val="Normln"/>
    <w:qFormat/>
    <w:rsid w:val="00545394"/>
    <w:pPr>
      <w:ind w:left="1361"/>
    </w:pPr>
  </w:style>
  <w:style w:type="paragraph" w:customStyle="1" w:styleId="NADPISBEZSLA">
    <w:name w:val="NADPIS BEZ ČÍSLA"/>
    <w:basedOn w:val="KGS-podani-nadpis-1-cast"/>
    <w:next w:val="Normln"/>
    <w:link w:val="NADPISBEZSLAChar"/>
    <w:qFormat/>
    <w:rsid w:val="00884C12"/>
    <w:pPr>
      <w:numPr>
        <w:numId w:val="0"/>
      </w:numPr>
      <w:pBdr>
        <w:top w:val="single" w:sz="4" w:space="1" w:color="7D2425"/>
        <w:left w:val="single" w:sz="4" w:space="4" w:color="7D2425"/>
        <w:bottom w:val="single" w:sz="4" w:space="1" w:color="7D2425"/>
        <w:right w:val="single" w:sz="4" w:space="4" w:color="7D2425"/>
      </w:pBdr>
      <w:shd w:val="clear" w:color="auto" w:fill="7D2425"/>
      <w:spacing w:after="240"/>
      <w:ind w:left="510" w:right="1" w:hanging="510"/>
    </w:pPr>
    <w:rPr>
      <w:rFonts w:cs="Times New Roman"/>
      <w:caps/>
      <w:smallCaps w:val="0"/>
      <w:color w:val="FFFFFF" w:themeColor="background1"/>
      <w:sz w:val="22"/>
      <w:szCs w:val="22"/>
    </w:rPr>
  </w:style>
  <w:style w:type="character" w:customStyle="1" w:styleId="KGS-podani-nadpis-1-castChar">
    <w:name w:val="KGS-podani-nadpis-1-cast Char"/>
    <w:basedOn w:val="Nadpis1Char"/>
    <w:link w:val="KGS-podani-nadpis-1-cast"/>
    <w:rsid w:val="00FD013B"/>
    <w:rPr>
      <w:rFonts w:ascii="Times New Roman" w:eastAsiaTheme="majorEastAsia" w:hAnsi="Times New Roman" w:cstheme="majorBidi"/>
      <w:b/>
      <w:smallCaps/>
      <w:sz w:val="21"/>
      <w:szCs w:val="32"/>
    </w:rPr>
  </w:style>
  <w:style w:type="character" w:customStyle="1" w:styleId="NADPISBEZSLAChar">
    <w:name w:val="NADPIS BEZ ČÍSLA Char"/>
    <w:basedOn w:val="KGS-podani-nadpis-1-castChar"/>
    <w:link w:val="NADPISBEZSLA"/>
    <w:rsid w:val="00884C12"/>
    <w:rPr>
      <w:rFonts w:ascii="Times New Roman" w:eastAsiaTheme="majorEastAsia" w:hAnsi="Times New Roman" w:cs="Times New Roman"/>
      <w:b/>
      <w:caps/>
      <w:smallCaps w:val="0"/>
      <w:color w:val="FFFFFF" w:themeColor="background1"/>
      <w:sz w:val="21"/>
      <w:szCs w:val="32"/>
      <w:shd w:val="clear" w:color="auto" w:fill="7D2425"/>
    </w:rPr>
  </w:style>
  <w:style w:type="paragraph" w:customStyle="1" w:styleId="NzevVZ">
    <w:name w:val="Název VZ"/>
    <w:basedOn w:val="NADPISBEZSLA"/>
    <w:link w:val="NzevVZChar"/>
    <w:qFormat/>
    <w:rsid w:val="00884C1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FFFFFF" w:themeFill="background1"/>
      <w:spacing w:after="0"/>
    </w:pPr>
    <w:rPr>
      <w:color w:val="auto"/>
      <w:sz w:val="32"/>
    </w:rPr>
  </w:style>
  <w:style w:type="character" w:customStyle="1" w:styleId="NzevVZChar">
    <w:name w:val="Název VZ Char"/>
    <w:basedOn w:val="NADPISBEZSLAChar"/>
    <w:link w:val="NzevVZ"/>
    <w:rsid w:val="00884C12"/>
    <w:rPr>
      <w:rFonts w:ascii="Times New Roman" w:eastAsiaTheme="majorEastAsia" w:hAnsi="Times New Roman" w:cs="Times New Roman"/>
      <w:b/>
      <w:caps/>
      <w:smallCaps w:val="0"/>
      <w:color w:val="FFFFFF" w:themeColor="background1"/>
      <w:sz w:val="32"/>
      <w:szCs w:val="32"/>
      <w:shd w:val="clear" w:color="auto" w:fill="FFFFFF" w:themeFill="background1"/>
    </w:rPr>
  </w:style>
  <w:style w:type="paragraph" w:styleId="Nadpisobsahu">
    <w:name w:val="TOC Heading"/>
    <w:basedOn w:val="Nadpis1"/>
    <w:next w:val="Normln"/>
    <w:uiPriority w:val="39"/>
    <w:unhideWhenUsed/>
    <w:qFormat/>
    <w:rsid w:val="006038C7"/>
    <w:pPr>
      <w:spacing w:before="240" w:after="0" w:line="259" w:lineRule="auto"/>
      <w:jc w:val="left"/>
      <w:outlineLvl w:val="9"/>
    </w:pPr>
    <w:rPr>
      <w:rFonts w:asciiTheme="majorHAnsi" w:hAnsiTheme="majorHAnsi"/>
      <w:b w:val="0"/>
      <w:smallCaps w:val="0"/>
      <w:color w:val="2F5496" w:themeColor="accent1" w:themeShade="BF"/>
      <w:sz w:val="32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5021ED"/>
    <w:pPr>
      <w:spacing w:after="100"/>
    </w:pPr>
    <w:rPr>
      <w:caps/>
    </w:rPr>
  </w:style>
  <w:style w:type="paragraph" w:customStyle="1" w:styleId="NADPISODSTAVCE">
    <w:name w:val="NADPIS ODSTAVCE"/>
    <w:basedOn w:val="NADPISBEZSLA"/>
    <w:next w:val="Normln"/>
    <w:link w:val="NADPISODSTAVCEChar"/>
    <w:qFormat/>
    <w:rsid w:val="00EC0CA0"/>
    <w:pPr>
      <w:numPr>
        <w:numId w:val="5"/>
      </w:numPr>
      <w:spacing w:before="240"/>
      <w:ind w:left="510" w:hanging="510"/>
    </w:pPr>
  </w:style>
  <w:style w:type="character" w:customStyle="1" w:styleId="NADPISODSTAVCEChar">
    <w:name w:val="NADPIS ODSTAVCE Char"/>
    <w:basedOn w:val="NADPISBEZSLAChar"/>
    <w:link w:val="NADPISODSTAVCE"/>
    <w:rsid w:val="00EC0CA0"/>
    <w:rPr>
      <w:rFonts w:ascii="Times New Roman" w:eastAsiaTheme="majorEastAsia" w:hAnsi="Times New Roman" w:cstheme="majorBidi"/>
      <w:b/>
      <w:caps/>
      <w:smallCaps w:val="0"/>
      <w:color w:val="FFFFFF" w:themeColor="background1"/>
      <w:sz w:val="24"/>
      <w:szCs w:val="24"/>
      <w:shd w:val="clear" w:color="auto" w:fill="7D2425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021E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021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NADPISPODODSTAVEC">
    <w:name w:val="NADPIS PODODSTAVEC"/>
    <w:basedOn w:val="NADPISODSTAVCE"/>
    <w:next w:val="Normln"/>
    <w:link w:val="NADPISPODODSTAVECChar"/>
    <w:qFormat/>
    <w:rsid w:val="00F27575"/>
    <w:pPr>
      <w:numPr>
        <w:ilvl w:val="1"/>
      </w:numPr>
      <w:shd w:val="clear" w:color="auto" w:fill="FFFFFF" w:themeFill="background1"/>
      <w:ind w:left="510" w:hanging="510"/>
    </w:pPr>
    <w:rPr>
      <w:color w:val="7D2425"/>
    </w:rPr>
  </w:style>
  <w:style w:type="character" w:customStyle="1" w:styleId="NADPISPODODSTAVECChar">
    <w:name w:val="NADPIS PODODSTAVEC Char"/>
    <w:basedOn w:val="NADPISODSTAVCEChar"/>
    <w:link w:val="NADPISPODODSTAVEC"/>
    <w:rsid w:val="00F27575"/>
    <w:rPr>
      <w:rFonts w:ascii="Times New Roman" w:eastAsiaTheme="majorEastAsia" w:hAnsi="Times New Roman" w:cstheme="majorBidi"/>
      <w:b/>
      <w:caps/>
      <w:smallCaps w:val="0"/>
      <w:color w:val="7D2425"/>
      <w:sz w:val="24"/>
      <w:szCs w:val="24"/>
      <w:shd w:val="clear" w:color="auto" w:fill="FFFFFF" w:themeFill="background1"/>
    </w:rPr>
  </w:style>
  <w:style w:type="paragraph" w:styleId="Obsah2">
    <w:name w:val="toc 2"/>
    <w:basedOn w:val="Normln"/>
    <w:next w:val="Normln"/>
    <w:autoRedefine/>
    <w:uiPriority w:val="39"/>
    <w:unhideWhenUsed/>
    <w:rsid w:val="00C74AE7"/>
    <w:pPr>
      <w:spacing w:after="100"/>
      <w:ind w:left="210"/>
    </w:pPr>
    <w:rPr>
      <w:caps/>
    </w:rPr>
  </w:style>
  <w:style w:type="character" w:customStyle="1" w:styleId="OdstavecseseznamemChar">
    <w:name w:val="Odstavec se seznamem Char"/>
    <w:aliases w:val="Odstavec Char,Bullet Number Char,lp1 Char,lp11 Char,List Paragraph11 Char,Bullet 1 Char,Use Case List Paragraph Char,List Paragraph1 Char,Odstavec se seznamem a odrážkou Char,1 úroveň Odstavec se seznamem Char,Odstavec_muj Char"/>
    <w:link w:val="Odstavecseseznamem"/>
    <w:uiPriority w:val="34"/>
    <w:qFormat/>
    <w:rsid w:val="0089564B"/>
    <w:rPr>
      <w:rFonts w:ascii="Times New Roman" w:hAnsi="Times New Roman"/>
      <w:sz w:val="21"/>
    </w:rPr>
  </w:style>
  <w:style w:type="paragraph" w:styleId="Zkladntext">
    <w:name w:val="Body Text"/>
    <w:basedOn w:val="Normln"/>
    <w:link w:val="ZkladntextChar"/>
    <w:uiPriority w:val="99"/>
    <w:rsid w:val="0089564B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89564B"/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NADPISPODPODODSTAVEC">
    <w:name w:val="NADPIS PODPODODSTAVEC"/>
    <w:basedOn w:val="NADPISPODODSTAVEC"/>
    <w:next w:val="Normln"/>
    <w:link w:val="NADPISPODPODODSTAVECChar"/>
    <w:qFormat/>
    <w:rsid w:val="00531582"/>
    <w:pPr>
      <w:numPr>
        <w:ilvl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737" w:hanging="170"/>
      <w:jc w:val="left"/>
    </w:pPr>
    <w:rPr>
      <w:caps w:val="0"/>
    </w:rPr>
  </w:style>
  <w:style w:type="character" w:customStyle="1" w:styleId="NADPISPODPODODSTAVECChar">
    <w:name w:val="NADPIS PODPODODSTAVEC Char"/>
    <w:basedOn w:val="NADPISPODODSTAVECChar"/>
    <w:link w:val="NADPISPODPODODSTAVEC"/>
    <w:rsid w:val="00531582"/>
    <w:rPr>
      <w:rFonts w:ascii="Times New Roman" w:eastAsiaTheme="majorEastAsia" w:hAnsi="Times New Roman" w:cstheme="majorBidi"/>
      <w:b/>
      <w:caps w:val="0"/>
      <w:smallCaps w:val="0"/>
      <w:color w:val="7D2425"/>
      <w:sz w:val="24"/>
      <w:szCs w:val="24"/>
      <w:shd w:val="clear" w:color="auto" w:fill="FFFFFF" w:themeFill="background1"/>
    </w:rPr>
  </w:style>
  <w:style w:type="paragraph" w:customStyle="1" w:styleId="NADPISPODPODPODODSTAVEC">
    <w:name w:val="NADPIS PODPODPODODSTAVEC"/>
    <w:basedOn w:val="NADPISPODPODODSTAVEC"/>
    <w:next w:val="Normln"/>
    <w:link w:val="NADPISPODPODPODODSTAVECChar"/>
    <w:qFormat/>
    <w:rsid w:val="0069650D"/>
    <w:pPr>
      <w:numPr>
        <w:ilvl w:val="3"/>
      </w:numPr>
      <w:ind w:left="851" w:hanging="851"/>
    </w:pPr>
    <w:rPr>
      <w:b w:val="0"/>
      <w:sz w:val="21"/>
    </w:rPr>
  </w:style>
  <w:style w:type="character" w:customStyle="1" w:styleId="NADPISPODPODPODODSTAVECChar">
    <w:name w:val="NADPIS PODPODPODODSTAVEC Char"/>
    <w:basedOn w:val="NADPISPODPODODSTAVECChar"/>
    <w:link w:val="NADPISPODPODPODODSTAVEC"/>
    <w:rsid w:val="0069650D"/>
    <w:rPr>
      <w:rFonts w:ascii="Times New Roman" w:eastAsiaTheme="majorEastAsia" w:hAnsi="Times New Roman" w:cstheme="majorBidi"/>
      <w:b w:val="0"/>
      <w:caps w:val="0"/>
      <w:smallCaps w:val="0"/>
      <w:color w:val="7D2425"/>
      <w:sz w:val="21"/>
      <w:szCs w:val="24"/>
      <w:shd w:val="clear" w:color="auto" w:fill="FFFFFF" w:themeFill="background1"/>
    </w:rPr>
  </w:style>
  <w:style w:type="character" w:customStyle="1" w:styleId="BezmezerChar">
    <w:name w:val="Bez mezer Char"/>
    <w:link w:val="Bezmezer"/>
    <w:uiPriority w:val="99"/>
    <w:qFormat/>
    <w:locked/>
    <w:rsid w:val="004B05F6"/>
    <w:rPr>
      <w:rFonts w:ascii="Times New Roman" w:hAnsi="Times New Roman"/>
      <w:sz w:val="21"/>
    </w:rPr>
  </w:style>
  <w:style w:type="paragraph" w:customStyle="1" w:styleId="Standarduser">
    <w:name w:val="Standard (user)"/>
    <w:rsid w:val="00FE116F"/>
    <w:pPr>
      <w:suppressAutoHyphens/>
      <w:autoSpaceDN w:val="0"/>
      <w:spacing w:after="200" w:line="276" w:lineRule="auto"/>
      <w:textAlignment w:val="baseline"/>
    </w:pPr>
    <w:rPr>
      <w:rFonts w:ascii="Courier New" w:eastAsia="Arial" w:hAnsi="Courier New" w:cs="Calibri"/>
      <w:kern w:val="3"/>
      <w:sz w:val="20"/>
      <w:szCs w:val="20"/>
      <w:lang w:eastAsia="cs-CZ" w:bidi="ne-IN"/>
    </w:rPr>
  </w:style>
  <w:style w:type="paragraph" w:styleId="Normlnweb">
    <w:name w:val="Normal (Web)"/>
    <w:basedOn w:val="Normln"/>
    <w:uiPriority w:val="99"/>
    <w:rsid w:val="009A05A9"/>
    <w:pPr>
      <w:spacing w:before="280" w:after="280" w:line="240" w:lineRule="auto"/>
      <w:jc w:val="left"/>
    </w:pPr>
    <w:rPr>
      <w:rFonts w:eastAsia="Times New Roman" w:cs="Times New Roman"/>
      <w:sz w:val="24"/>
      <w:szCs w:val="24"/>
      <w:lang w:eastAsia="ar-SA" w:bidi="he-IL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034C3"/>
    <w:pPr>
      <w:spacing w:after="120"/>
      <w:jc w:val="both"/>
    </w:pPr>
    <w:rPr>
      <w:rFonts w:ascii="Times New Roman" w:eastAsiaTheme="minorHAnsi" w:hAnsi="Times New Roman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034C3"/>
    <w:rPr>
      <w:rFonts w:ascii="Times New Roman" w:eastAsia="Times New Roman" w:hAnsi="Times New Roman" w:cs="Arial"/>
      <w:b/>
      <w:bCs/>
      <w:sz w:val="20"/>
      <w:szCs w:val="20"/>
      <w:lang w:eastAsia="cs-CZ"/>
    </w:rPr>
  </w:style>
  <w:style w:type="numbering" w:customStyle="1" w:styleId="ImportedStyle3">
    <w:name w:val="Imported Style 3"/>
    <w:rsid w:val="00CE5B53"/>
    <w:pPr>
      <w:numPr>
        <w:numId w:val="28"/>
      </w:numPr>
    </w:pPr>
  </w:style>
  <w:style w:type="numbering" w:customStyle="1" w:styleId="ImportedStyle2">
    <w:name w:val="Imported Style 2"/>
    <w:rsid w:val="00690678"/>
    <w:pPr>
      <w:numPr>
        <w:numId w:val="35"/>
      </w:numPr>
    </w:pPr>
  </w:style>
  <w:style w:type="character" w:customStyle="1" w:styleId="Hyperlink2">
    <w:name w:val="Hyperlink.2"/>
    <w:rsid w:val="00690678"/>
    <w:rPr>
      <w:rFonts w:ascii="Calibri" w:hAnsi="Calibri"/>
      <w:sz w:val="21"/>
      <w:szCs w:val="21"/>
    </w:rPr>
  </w:style>
  <w:style w:type="character" w:styleId="Sledovanodkaz">
    <w:name w:val="FollowedHyperlink"/>
    <w:basedOn w:val="Standardnpsmoodstavce"/>
    <w:uiPriority w:val="99"/>
    <w:semiHidden/>
    <w:unhideWhenUsed/>
    <w:rsid w:val="00DE636A"/>
    <w:rPr>
      <w:color w:val="954F72" w:themeColor="followedHyperlink"/>
      <w:u w:val="single"/>
    </w:rPr>
  </w:style>
  <w:style w:type="character" w:styleId="Zdraznn">
    <w:name w:val="Emphasis"/>
    <w:basedOn w:val="Standardnpsmoodstavce"/>
    <w:uiPriority w:val="99"/>
    <w:rsid w:val="00E64CE5"/>
    <w:rPr>
      <w:i/>
      <w:iCs/>
    </w:rPr>
  </w:style>
  <w:style w:type="paragraph" w:styleId="Textpoznpodarou">
    <w:name w:val="footnote text"/>
    <w:basedOn w:val="Normln"/>
    <w:link w:val="TextpoznpodarouChar"/>
    <w:uiPriority w:val="99"/>
    <w:unhideWhenUsed/>
    <w:rsid w:val="00B02FF6"/>
    <w:pPr>
      <w:spacing w:after="0" w:line="240" w:lineRule="auto"/>
      <w:jc w:val="left"/>
    </w:pPr>
    <w:rPr>
      <w:rFonts w:eastAsia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B02FF6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unhideWhenUsed/>
    <w:rsid w:val="00B02FF6"/>
    <w:rPr>
      <w:vertAlign w:val="superscript"/>
    </w:rPr>
  </w:style>
  <w:style w:type="paragraph" w:styleId="Textvbloku">
    <w:name w:val="Block Text"/>
    <w:basedOn w:val="Normln"/>
    <w:rsid w:val="00464E6B"/>
    <w:pPr>
      <w:overflowPunct w:val="0"/>
      <w:autoSpaceDE w:val="0"/>
      <w:autoSpaceDN w:val="0"/>
      <w:adjustRightInd w:val="0"/>
      <w:spacing w:line="240" w:lineRule="auto"/>
      <w:ind w:left="-142" w:right="-284"/>
      <w:textAlignment w:val="baseline"/>
    </w:pPr>
    <w:rPr>
      <w:rFonts w:ascii="Arial" w:eastAsia="Times New Roman" w:hAnsi="Arial" w:cs="Arial"/>
      <w:sz w:val="2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zakazky.cz/profil-zadavatele/ad8af43d-e525-4e48-abb4-52deb4f8055c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povinne-osoby-dle-zakona-c-2532008-sb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761795BBEBCF54F9C9D8C4BE2E472D5" ma:contentTypeVersion="18" ma:contentTypeDescription="Vytvoří nový dokument" ma:contentTypeScope="" ma:versionID="1e412f6b626651fe3d3330dd455eba18">
  <xsd:schema xmlns:xsd="http://www.w3.org/2001/XMLSchema" xmlns:xs="http://www.w3.org/2001/XMLSchema" xmlns:p="http://schemas.microsoft.com/office/2006/metadata/properties" xmlns:ns2="41ec62b2-5769-47c7-89e9-2553fd4e5d10" xmlns:ns3="aefccb90-1c61-4472-93d8-2045f711da9b" targetNamespace="http://schemas.microsoft.com/office/2006/metadata/properties" ma:root="true" ma:fieldsID="3d136d3633ddfabcde9dc5eddb268f7c" ns2:_="" ns3:_="">
    <xsd:import namespace="41ec62b2-5769-47c7-89e9-2553fd4e5d10"/>
    <xsd:import namespace="aefccb90-1c61-4472-93d8-2045f711da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ec62b2-5769-47c7-89e9-2553fd4e5d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c472fbe4-f284-4e92-b9ec-767f008d93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cb90-1c61-4472-93d8-2045f711da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81d6f67-61be-4559-9db0-1d8b91b493d5}" ma:internalName="TaxCatchAll" ma:showField="CatchAllData" ma:web="aefccb90-1c61-4472-93d8-2045f711da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1ec62b2-5769-47c7-89e9-2553fd4e5d10">
      <Terms xmlns="http://schemas.microsoft.com/office/infopath/2007/PartnerControls"/>
    </lcf76f155ced4ddcb4097134ff3c332f>
    <TaxCatchAll xmlns="aefccb90-1c61-4472-93d8-2045f711da9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5849B-CD79-466F-B229-6F5A1AB0C9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ec62b2-5769-47c7-89e9-2553fd4e5d10"/>
    <ds:schemaRef ds:uri="aefccb90-1c61-4472-93d8-2045f711da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F03EF1-43AE-4B53-BAB0-C075FA794D94}">
  <ds:schemaRefs>
    <ds:schemaRef ds:uri="http://schemas.microsoft.com/office/2006/metadata/properties"/>
    <ds:schemaRef ds:uri="http://schemas.microsoft.com/office/infopath/2007/PartnerControls"/>
    <ds:schemaRef ds:uri="41ec62b2-5769-47c7-89e9-2553fd4e5d10"/>
    <ds:schemaRef ds:uri="aefccb90-1c61-4472-93d8-2045f711da9b"/>
  </ds:schemaRefs>
</ds:datastoreItem>
</file>

<file path=customXml/itemProps3.xml><?xml version="1.0" encoding="utf-8"?>
<ds:datastoreItem xmlns:ds="http://schemas.openxmlformats.org/officeDocument/2006/customXml" ds:itemID="{D4544C74-B5D0-439D-8A56-B7D7875800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9148E8-C2FA-4479-9D3F-89C8992DF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752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</dc:title>
  <dc:subject/>
  <dc:creator>KGS legal</dc:creator>
  <cp:keywords/>
  <dc:description/>
  <cp:lastModifiedBy>Lukáš Němec</cp:lastModifiedBy>
  <cp:revision>76</cp:revision>
  <dcterms:created xsi:type="dcterms:W3CDTF">2025-02-26T09:23:00Z</dcterms:created>
  <dcterms:modified xsi:type="dcterms:W3CDTF">2025-09-04T11:23:00Z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0x010100C761795BBEBCF54F9C9D8C4BE2E472D5</vt:lpwstr>
  </property>
  <property fmtid="{D5CDD505-2E9C-101B-9397-08002B2CF9AE}" pid="3" name="MediaServiceImageTags">
    <vt:lpwstr/>
  </property>
</Properties>
</file>