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150" w:rsidRPr="002E3644" w:rsidRDefault="00A47150" w:rsidP="00A47150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47150" w:rsidRPr="002E3644" w:rsidTr="00D47332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A47150" w:rsidRPr="002E3644" w:rsidRDefault="00A47150" w:rsidP="00D4733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A47150" w:rsidRPr="002E3644" w:rsidRDefault="00A47150" w:rsidP="00D47332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A47150" w:rsidRPr="002E3644" w:rsidRDefault="00A47150" w:rsidP="00D47332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A47150" w:rsidRPr="002E3644" w:rsidRDefault="00A47150" w:rsidP="00D47332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>„Výběrové řízení na dodávku</w:t>
            </w:r>
            <w:r>
              <w:rPr>
                <w:b/>
                <w:bCs/>
                <w:sz w:val="32"/>
                <w:szCs w:val="32"/>
              </w:rPr>
              <w:t xml:space="preserve"> technologie CNC soustruh</w:t>
            </w:r>
            <w:r w:rsidRPr="002E3644">
              <w:rPr>
                <w:b/>
                <w:bCs/>
                <w:sz w:val="32"/>
                <w:szCs w:val="32"/>
              </w:rPr>
              <w:t xml:space="preserve"> s příslušenstvím pro společnost </w:t>
            </w:r>
            <w:r>
              <w:rPr>
                <w:b/>
                <w:bCs/>
                <w:sz w:val="32"/>
                <w:szCs w:val="32"/>
              </w:rPr>
              <w:t>KR – TOOLS s.r.o.</w:t>
            </w:r>
            <w:r w:rsidRPr="002E3644">
              <w:rPr>
                <w:b/>
                <w:bCs/>
                <w:sz w:val="32"/>
                <w:szCs w:val="32"/>
              </w:rPr>
              <w:t>“</w:t>
            </w:r>
          </w:p>
        </w:tc>
      </w:tr>
      <w:tr w:rsidR="00A47150" w:rsidRPr="002E3644" w:rsidTr="00D47332">
        <w:trPr>
          <w:trHeight w:val="820"/>
        </w:trPr>
        <w:tc>
          <w:tcPr>
            <w:tcW w:w="2280" w:type="dxa"/>
            <w:gridSpan w:val="2"/>
            <w:vMerge w:val="restart"/>
          </w:tcPr>
          <w:p w:rsidR="00A47150" w:rsidRPr="002E3644" w:rsidRDefault="00A47150" w:rsidP="00D47332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A47150" w:rsidRPr="002E3644" w:rsidRDefault="00A47150" w:rsidP="00D47332">
            <w:r>
              <w:t>KR – TOOLS s.r.o.</w:t>
            </w:r>
          </w:p>
        </w:tc>
      </w:tr>
      <w:tr w:rsidR="00A47150" w:rsidRPr="002E3644" w:rsidTr="00D47332">
        <w:trPr>
          <w:trHeight w:val="820"/>
        </w:trPr>
        <w:tc>
          <w:tcPr>
            <w:tcW w:w="2280" w:type="dxa"/>
            <w:gridSpan w:val="2"/>
            <w:vMerge/>
          </w:tcPr>
          <w:p w:rsidR="00A47150" w:rsidRPr="002E3644" w:rsidRDefault="00A47150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A47150" w:rsidRDefault="00A47150" w:rsidP="00D47332">
            <w:pPr>
              <w:jc w:val="left"/>
            </w:pPr>
            <w:r w:rsidRPr="002E3644">
              <w:t>Adresa sídla</w:t>
            </w:r>
          </w:p>
          <w:p w:rsidR="00A47150" w:rsidRPr="002E3644" w:rsidRDefault="00A47150" w:rsidP="00D47332">
            <w:pPr>
              <w:jc w:val="left"/>
            </w:pPr>
            <w:r w:rsidRPr="002E3644">
              <w:t xml:space="preserve">Adresa </w:t>
            </w:r>
            <w:r>
              <w:t>sídla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A47150" w:rsidRDefault="00A47150" w:rsidP="00D47332">
            <w:r>
              <w:t>Mánesova 997, 687 71 Bojkovice</w:t>
            </w:r>
          </w:p>
          <w:p w:rsidR="00A47150" w:rsidRPr="002E3644" w:rsidRDefault="00A47150" w:rsidP="00D47332">
            <w:r>
              <w:t>Mánesova 997, Bojkovice, PSČ 687 71</w:t>
            </w:r>
          </w:p>
        </w:tc>
      </w:tr>
      <w:tr w:rsidR="00A47150" w:rsidRPr="002E3644" w:rsidTr="00D47332">
        <w:trPr>
          <w:trHeight w:val="820"/>
        </w:trPr>
        <w:tc>
          <w:tcPr>
            <w:tcW w:w="2280" w:type="dxa"/>
            <w:gridSpan w:val="2"/>
            <w:vMerge/>
          </w:tcPr>
          <w:p w:rsidR="00A47150" w:rsidRPr="002E3644" w:rsidRDefault="00A47150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A47150" w:rsidRPr="002E3644" w:rsidRDefault="00A47150" w:rsidP="00D47332">
            <w:r w:rsidRPr="002E3644">
              <w:t>IČ</w:t>
            </w:r>
          </w:p>
          <w:p w:rsidR="00A47150" w:rsidRPr="002E3644" w:rsidRDefault="00A47150" w:rsidP="00D47332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A47150" w:rsidRPr="002E3644" w:rsidRDefault="00A47150" w:rsidP="00D47332">
            <w:r>
              <w:rPr>
                <w:rFonts w:eastAsiaTheme="minorHAnsi"/>
                <w:lang w:eastAsia="en-US"/>
              </w:rPr>
              <w:t>26923114</w:t>
            </w:r>
          </w:p>
          <w:p w:rsidR="00A47150" w:rsidRPr="002E3644" w:rsidRDefault="00A47150" w:rsidP="00D47332">
            <w:r w:rsidRPr="002E3644">
              <w:t>CZ</w:t>
            </w:r>
            <w:r>
              <w:rPr>
                <w:rFonts w:eastAsiaTheme="minorHAnsi"/>
                <w:lang w:eastAsia="en-US"/>
              </w:rPr>
              <w:t>26923114</w:t>
            </w:r>
          </w:p>
        </w:tc>
      </w:tr>
      <w:tr w:rsidR="00A47150" w:rsidRPr="002E3644" w:rsidTr="00D47332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A47150" w:rsidRPr="002E3644" w:rsidRDefault="00A47150" w:rsidP="00D47332"/>
        </w:tc>
        <w:tc>
          <w:tcPr>
            <w:tcW w:w="2115" w:type="dxa"/>
            <w:tcBorders>
              <w:bottom w:val="single" w:sz="4" w:space="0" w:color="auto"/>
            </w:tcBorders>
          </w:tcPr>
          <w:p w:rsidR="00A47150" w:rsidRPr="002E3644" w:rsidRDefault="00A47150" w:rsidP="00D47332">
            <w:r w:rsidRPr="002E3644">
              <w:t>Kontaktní osoba</w:t>
            </w:r>
          </w:p>
          <w:p w:rsidR="00A47150" w:rsidRPr="002E3644" w:rsidRDefault="00A47150" w:rsidP="00D47332">
            <w:r w:rsidRPr="002E3644">
              <w:t>Tel.:</w:t>
            </w:r>
          </w:p>
          <w:p w:rsidR="00A47150" w:rsidRPr="002E3644" w:rsidRDefault="00A47150" w:rsidP="00D47332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A47150" w:rsidRPr="002E3644" w:rsidRDefault="00A47150" w:rsidP="00D47332">
            <w:pPr>
              <w:ind w:left="708" w:hanging="708"/>
            </w:pPr>
            <w:r>
              <w:rPr>
                <w:rFonts w:cstheme="minorHAnsi"/>
              </w:rPr>
              <w:t>Radim Kuchař, jednatel společnosti</w:t>
            </w:r>
          </w:p>
          <w:p w:rsidR="00A47150" w:rsidRPr="002E3644" w:rsidRDefault="00A47150" w:rsidP="00D47332">
            <w:r>
              <w:t>+420 572 641 311</w:t>
            </w:r>
          </w:p>
          <w:p w:rsidR="00A47150" w:rsidRPr="002E3644" w:rsidRDefault="00A47150" w:rsidP="00D47332">
            <w:r>
              <w:rPr>
                <w:rFonts w:cstheme="minorHAnsi"/>
                <w:color w:val="000000" w:themeColor="text1"/>
              </w:rPr>
              <w:t>radim.kuchar@kr-tools.eu, michaela.chytra@kr-tools.eu</w:t>
            </w: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150" w:rsidRPr="002E3644" w:rsidRDefault="00A47150" w:rsidP="00D47332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r w:rsidRPr="002E3644">
              <w:lastRenderedPageBreak/>
              <w:t>URL adresa: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r w:rsidRPr="002E3644">
              <w:t>IČ: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</w:tcPr>
          <w:p w:rsidR="00A47150" w:rsidRPr="002E3644" w:rsidRDefault="00A47150" w:rsidP="00D47332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</w:tcPr>
          <w:p w:rsidR="00A47150" w:rsidRPr="002E3644" w:rsidRDefault="00A47150" w:rsidP="00D47332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A47150" w:rsidRPr="002E3644" w:rsidRDefault="00A47150" w:rsidP="00D47332">
            <w:pPr>
              <w:jc w:val="center"/>
            </w:pPr>
          </w:p>
          <w:p w:rsidR="00A47150" w:rsidRPr="002E3644" w:rsidRDefault="00A47150" w:rsidP="00D47332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A47150" w:rsidRPr="002E3644" w:rsidRDefault="00A47150" w:rsidP="00D47332">
            <w:pPr>
              <w:jc w:val="center"/>
            </w:pPr>
            <w:r w:rsidRPr="00D71A9E">
              <w:t>(</w:t>
            </w:r>
            <w:r>
              <w:t>51</w:t>
            </w:r>
            <w:r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:rsidR="00A47150" w:rsidRPr="002E3644" w:rsidRDefault="00A47150" w:rsidP="00D47332">
            <w:r w:rsidRPr="002E3644">
              <w:t>Cena celkem bez DPH:</w:t>
            </w: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A47150" w:rsidRPr="002E3644" w:rsidRDefault="00A47150" w:rsidP="00D47332"/>
        </w:tc>
        <w:tc>
          <w:tcPr>
            <w:tcW w:w="7524" w:type="dxa"/>
            <w:gridSpan w:val="4"/>
          </w:tcPr>
          <w:p w:rsidR="00A47150" w:rsidRPr="002E3644" w:rsidRDefault="00A47150" w:rsidP="00D47332">
            <w:r w:rsidRPr="002E3644">
              <w:t>DPH:</w:t>
            </w:r>
          </w:p>
        </w:tc>
      </w:tr>
      <w:tr w:rsidR="00A47150" w:rsidRPr="002E3644" w:rsidTr="00D47332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A47150" w:rsidRPr="002E3644" w:rsidRDefault="00A47150" w:rsidP="00D47332"/>
        </w:tc>
        <w:tc>
          <w:tcPr>
            <w:tcW w:w="7524" w:type="dxa"/>
            <w:gridSpan w:val="4"/>
          </w:tcPr>
          <w:p w:rsidR="00A47150" w:rsidRPr="002E3644" w:rsidRDefault="00A47150" w:rsidP="00D47332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A47150" w:rsidRPr="002E3644" w:rsidRDefault="00A47150" w:rsidP="00D473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D71A9E">
              <w:t>(</w:t>
            </w:r>
            <w:r>
              <w:t>44</w:t>
            </w:r>
            <w:r w:rsidRPr="00D71A9E">
              <w:t xml:space="preserve"> %)</w:t>
            </w: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 w:rsidRPr="00743867">
              <w:rPr>
                <w:rFonts w:cs="Calibri"/>
                <w:szCs w:val="22"/>
              </w:rPr>
              <w:t>Délka zastavěné plochy včetně příslušenství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 w:rsidRPr="00743867">
              <w:rPr>
                <w:rFonts w:cs="Calibri"/>
                <w:szCs w:val="22"/>
              </w:rPr>
              <w:t>Váha stroje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 w:rsidRPr="006B557D">
              <w:rPr>
                <w:rFonts w:cs="Calibri"/>
                <w:szCs w:val="22"/>
              </w:rPr>
              <w:t>Oběžný průměr nad ložem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Cs/>
                <w:sz w:val="22"/>
                <w:szCs w:val="22"/>
                <w:highlight w:val="yellow"/>
              </w:rPr>
            </w:pPr>
            <w:r w:rsidRPr="0010144C">
              <w:rPr>
                <w:rFonts w:cs="Calibri"/>
                <w:szCs w:val="22"/>
              </w:rPr>
              <w:t>Maximální průměr soustružení</w:t>
            </w:r>
          </w:p>
        </w:tc>
        <w:tc>
          <w:tcPr>
            <w:tcW w:w="2007" w:type="dxa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 w:rsidRPr="0010144C">
              <w:rPr>
                <w:rFonts w:cs="Calibri"/>
                <w:szCs w:val="22"/>
              </w:rPr>
              <w:t>Maximální délka soustružení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 w:rsidRPr="006B557D">
              <w:rPr>
                <w:rFonts w:cs="Calibri"/>
                <w:szCs w:val="22"/>
              </w:rPr>
              <w:t>Průchod tyče vřetenem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X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záporný</w:t>
            </w:r>
            <w:r w:rsidRPr="0010144C">
              <w:rPr>
                <w:rFonts w:cs="Calibri"/>
                <w:szCs w:val="22"/>
              </w:rPr>
              <w:t>)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kladný</w:t>
            </w:r>
            <w:r w:rsidRPr="0010144C">
              <w:rPr>
                <w:rFonts w:cs="Calibri"/>
                <w:szCs w:val="22"/>
              </w:rPr>
              <w:t>)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osách X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 xml:space="preserve">ychloposuv v osách </w:t>
            </w:r>
            <w:r>
              <w:rPr>
                <w:rFonts w:cs="Calibri"/>
                <w:szCs w:val="22"/>
              </w:rPr>
              <w:t>Y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1418" w:type="dxa"/>
            <w:vAlign w:val="center"/>
          </w:tcPr>
          <w:p w:rsidR="00A47150" w:rsidRPr="002E3644" w:rsidRDefault="00A47150" w:rsidP="00A47150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:rsidR="00A47150" w:rsidRPr="00E7275C" w:rsidRDefault="00A47150" w:rsidP="00D47332">
            <w:pPr>
              <w:rPr>
                <w:i/>
                <w:sz w:val="22"/>
                <w:szCs w:val="22"/>
                <w:highlight w:val="yellow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osách Z</w:t>
            </w:r>
          </w:p>
        </w:tc>
        <w:tc>
          <w:tcPr>
            <w:tcW w:w="2007" w:type="dxa"/>
            <w:vAlign w:val="bottom"/>
          </w:tcPr>
          <w:p w:rsidR="00A47150" w:rsidRPr="002E3644" w:rsidRDefault="00A47150" w:rsidP="00D47332">
            <w:pPr>
              <w:rPr>
                <w:sz w:val="20"/>
                <w:szCs w:val="20"/>
                <w:lang w:eastAsia="ar-SA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A47150" w:rsidRPr="002E3644" w:rsidRDefault="00A47150" w:rsidP="00D4733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lastRenderedPageBreak/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D71A9E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5</w:t>
            </w:r>
            <w:r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A47150" w:rsidRPr="002E3644" w:rsidTr="00D47332">
        <w:trPr>
          <w:trHeight w:val="465"/>
        </w:trPr>
        <w:tc>
          <w:tcPr>
            <w:tcW w:w="7797" w:type="dxa"/>
            <w:gridSpan w:val="5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A47150" w:rsidRPr="002E3644" w:rsidRDefault="00A47150" w:rsidP="00D47332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47150" w:rsidRPr="002E3644" w:rsidTr="00D47332">
        <w:trPr>
          <w:trHeight w:val="465"/>
        </w:trPr>
        <w:tc>
          <w:tcPr>
            <w:tcW w:w="5369" w:type="dxa"/>
            <w:gridSpan w:val="4"/>
            <w:vAlign w:val="center"/>
          </w:tcPr>
          <w:p w:rsidR="00A47150" w:rsidRPr="002E3644" w:rsidRDefault="00A47150" w:rsidP="00D47332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5369" w:type="dxa"/>
            <w:gridSpan w:val="4"/>
            <w:vAlign w:val="center"/>
          </w:tcPr>
          <w:p w:rsidR="00A47150" w:rsidRPr="002E3644" w:rsidRDefault="00A47150" w:rsidP="00D47332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1618"/>
        </w:trPr>
        <w:tc>
          <w:tcPr>
            <w:tcW w:w="5369" w:type="dxa"/>
            <w:gridSpan w:val="4"/>
            <w:vAlign w:val="center"/>
          </w:tcPr>
          <w:p w:rsidR="00A47150" w:rsidRPr="002E3644" w:rsidRDefault="00A47150" w:rsidP="00D47332">
            <w:r w:rsidRPr="002E3644"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A47150" w:rsidRPr="002E3644" w:rsidRDefault="00A47150" w:rsidP="00D47332">
            <w:pPr>
              <w:rPr>
                <w:szCs w:val="22"/>
              </w:rPr>
            </w:pPr>
          </w:p>
        </w:tc>
      </w:tr>
      <w:tr w:rsidR="00A47150" w:rsidRPr="002E3644" w:rsidTr="00D47332">
        <w:trPr>
          <w:trHeight w:val="465"/>
        </w:trPr>
        <w:tc>
          <w:tcPr>
            <w:tcW w:w="9804" w:type="dxa"/>
            <w:gridSpan w:val="6"/>
            <w:vAlign w:val="center"/>
          </w:tcPr>
          <w:p w:rsidR="00A47150" w:rsidRPr="002E3644" w:rsidRDefault="00A47150" w:rsidP="00D47332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A47150" w:rsidRPr="002E3644" w:rsidRDefault="00A47150" w:rsidP="00A47150"/>
    <w:p w:rsidR="00A47150" w:rsidRPr="00227A23" w:rsidRDefault="00A47150" w:rsidP="00A47150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  <w:r w:rsidRPr="00227A23">
        <w:lastRenderedPageBreak/>
        <w:t xml:space="preserve">Příloha č. 2 – Technická specifikace </w:t>
      </w:r>
    </w:p>
    <w:p w:rsidR="00A47150" w:rsidRDefault="00A47150" w:rsidP="00A47150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TECHNOLOGIE</w:t>
      </w:r>
      <w:r w:rsidRPr="002E3644">
        <w:rPr>
          <w:sz w:val="22"/>
          <w:szCs w:val="22"/>
        </w:rPr>
        <w:t xml:space="preserve"> CNC</w:t>
      </w:r>
      <w:r>
        <w:rPr>
          <w:sz w:val="22"/>
          <w:szCs w:val="22"/>
        </w:rPr>
        <w:t xml:space="preserve"> SOUSTRUH</w:t>
      </w:r>
      <w:r w:rsidRPr="002E3644">
        <w:rPr>
          <w:sz w:val="22"/>
          <w:szCs w:val="22"/>
        </w:rPr>
        <w:t>, PŘÍSLUŠENSTVÍ,</w:t>
      </w:r>
      <w:r>
        <w:rPr>
          <w:sz w:val="22"/>
          <w:szCs w:val="22"/>
        </w:rPr>
        <w:t xml:space="preserve"> </w:t>
      </w:r>
      <w:r w:rsidRPr="002E3644">
        <w:rPr>
          <w:sz w:val="22"/>
          <w:szCs w:val="22"/>
        </w:rPr>
        <w:t>ZÁRUČNÍ DOBA</w:t>
      </w:r>
    </w:p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706"/>
      </w:tblGrid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D47332">
            <w:pPr>
              <w:pStyle w:val="TableContents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9077" w:type="dxa"/>
            <w:gridSpan w:val="2"/>
            <w:shd w:val="clear" w:color="auto" w:fill="auto"/>
            <w:vAlign w:val="center"/>
          </w:tcPr>
          <w:p w:rsidR="00A47150" w:rsidRPr="00534939" w:rsidRDefault="00A47150" w:rsidP="00D47332">
            <w:pPr>
              <w:pStyle w:val="TableContents"/>
              <w:jc w:val="center"/>
              <w:rPr>
                <w:rFonts w:ascii="Calibri" w:hAnsi="Calibri"/>
              </w:rPr>
            </w:pPr>
            <w:r w:rsidRPr="00534939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>PARAMETRY</w:t>
            </w:r>
            <w:r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 xml:space="preserve"> Technologie</w:t>
            </w:r>
            <w:r w:rsidRPr="00534939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 xml:space="preserve"> </w:t>
            </w:r>
            <w:r w:rsidRPr="00A64124">
              <w:rPr>
                <w:rFonts w:ascii="Calibri" w:eastAsia="Times New Roman" w:hAnsi="Calibri" w:cs="Verdana"/>
                <w:b/>
                <w:caps/>
                <w:sz w:val="22"/>
                <w:szCs w:val="20"/>
                <w:lang w:val="cs-CZ"/>
              </w:rPr>
              <w:t>CNC SOUSTRUHU – NUTNÉ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DE7F05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Základní stroj: </w:t>
            </w:r>
            <w:r w:rsidRPr="00226A5E">
              <w:rPr>
                <w:rFonts w:ascii="Calibri" w:hAnsi="Calibri" w:cs="Calibri"/>
                <w:noProof/>
                <w:sz w:val="22"/>
                <w:szCs w:val="22"/>
              </w:rPr>
              <w:t xml:space="preserve">Litinová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samonosná </w:t>
            </w:r>
            <w:r w:rsidRPr="00226A5E">
              <w:rPr>
                <w:rFonts w:ascii="Calibri" w:hAnsi="Calibri" w:cs="Calibri"/>
                <w:noProof/>
                <w:sz w:val="22"/>
                <w:szCs w:val="22"/>
              </w:rPr>
              <w:t>konstrukce stroje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A47150" w:rsidRPr="00534939" w:rsidRDefault="00A47150" w:rsidP="00D47332">
            <w:pPr>
              <w:jc w:val="center"/>
            </w:pPr>
            <w:r w:rsidRPr="00534939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Základní stroj: CNC sousutruh s poháněnými nástroji 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Základní stroj: lineární vedení v osách X, Z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systém: Možnost propojení s CAD/CAM systémy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systém: Multidotyková obrazovka min. 21 palců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Řídící systém: kompatibilní se Siemens 840D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Přímé odměřování osy X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osa Y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Přímé odměřování osy y</w:t>
            </w:r>
          </w:p>
        </w:tc>
        <w:tc>
          <w:tcPr>
            <w:tcW w:w="1706" w:type="dxa"/>
            <w:shd w:val="clear" w:color="auto" w:fill="auto"/>
          </w:tcPr>
          <w:p w:rsidR="00A47150" w:rsidRPr="004A4186" w:rsidRDefault="00A47150" w:rsidP="00D47332">
            <w:pPr>
              <w:jc w:val="center"/>
              <w:rPr>
                <w:rFonts w:cs="Arial"/>
                <w:sz w:val="20"/>
                <w:szCs w:val="20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minimálně  12. polohová nástrojová hlava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Nástrojová hlava: rozhraní pro VDI 50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Odvod třísek: Dopravník třísek (vynášení doprava) 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Chlazení: Tlak chlazení nástrojů min. 12 bar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Koník 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Automaticky polohovatelná luneta</w:t>
            </w:r>
          </w:p>
        </w:tc>
        <w:tc>
          <w:tcPr>
            <w:tcW w:w="1706" w:type="dxa"/>
            <w:shd w:val="clear" w:color="auto" w:fill="auto"/>
          </w:tcPr>
          <w:p w:rsidR="00A47150" w:rsidRPr="004A4186" w:rsidRDefault="00A47150" w:rsidP="00D47332">
            <w:pPr>
              <w:jc w:val="center"/>
              <w:rPr>
                <w:rFonts w:cs="Arial"/>
                <w:sz w:val="20"/>
                <w:szCs w:val="20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Upínání: Hlavní vřeteno: Průchozí sklíčidlo 250 mm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Monitorování: (hlavní vřeteno) Ruční nástrojová sonda (výklopná) 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Prvotní naplň řezné kapaliny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Pistole na oplachování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Odsávání mlhoviny z pracovního prostoru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>Doprava, uvedení do provozu, zaškolení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7371" w:type="dxa"/>
            <w:shd w:val="clear" w:color="auto" w:fill="auto"/>
            <w:vAlign w:val="bottom"/>
          </w:tcPr>
          <w:p w:rsidR="00A47150" w:rsidRPr="000B5D06" w:rsidRDefault="00A47150" w:rsidP="00D47332">
            <w:pPr>
              <w:pStyle w:val="Standard"/>
              <w:rPr>
                <w:rFonts w:ascii="Calibri" w:hAnsi="Calibri" w:cs="Calibri"/>
                <w:noProof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cs-CZ"/>
              </w:rPr>
              <w:t xml:space="preserve">Garance minimálně 18 měsíců </w:t>
            </w:r>
          </w:p>
        </w:tc>
        <w:tc>
          <w:tcPr>
            <w:tcW w:w="1706" w:type="dxa"/>
            <w:shd w:val="clear" w:color="auto" w:fill="auto"/>
          </w:tcPr>
          <w:p w:rsidR="00A47150" w:rsidRPr="006E4FCC" w:rsidRDefault="00A47150" w:rsidP="00D47332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4A4186">
              <w:rPr>
                <w:rFonts w:cs="Arial"/>
                <w:sz w:val="20"/>
                <w:szCs w:val="20"/>
              </w:rPr>
              <w:t>ANO (podmínkou)</w:t>
            </w:r>
          </w:p>
        </w:tc>
      </w:tr>
      <w:tr w:rsidR="00A47150" w:rsidRPr="00534939" w:rsidTr="00D47332">
        <w:trPr>
          <w:trHeight w:val="268"/>
        </w:trPr>
        <w:tc>
          <w:tcPr>
            <w:tcW w:w="9644" w:type="dxa"/>
            <w:gridSpan w:val="3"/>
            <w:shd w:val="clear" w:color="auto" w:fill="auto"/>
          </w:tcPr>
          <w:p w:rsidR="00A47150" w:rsidRPr="002F4692" w:rsidRDefault="00A47150" w:rsidP="00D47332">
            <w:pPr>
              <w:rPr>
                <w:rFonts w:cs="Calibri"/>
                <w:sz w:val="22"/>
                <w:szCs w:val="22"/>
              </w:rPr>
            </w:pPr>
            <w:r w:rsidRPr="002F4692">
              <w:rPr>
                <w:sz w:val="22"/>
                <w:szCs w:val="22"/>
              </w:rPr>
              <w:t>Účastník zde vyplní, zda nabízené stroje splňují všechny výše uvedené nutné požadavky: ……………… (doplňte ANO/NE)</w:t>
            </w:r>
          </w:p>
        </w:tc>
      </w:tr>
    </w:tbl>
    <w:p w:rsidR="00A47150" w:rsidRPr="002E3644" w:rsidRDefault="00A47150" w:rsidP="00A47150"/>
    <w:p w:rsidR="00A47150" w:rsidRPr="002E3644" w:rsidRDefault="00A47150" w:rsidP="00A47150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A47150" w:rsidRPr="002E3644" w:rsidRDefault="00A47150" w:rsidP="00A47150"/>
    <w:tbl>
      <w:tblPr>
        <w:tblW w:w="96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483"/>
        <w:gridCol w:w="2483"/>
      </w:tblGrid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D47332">
            <w:pPr>
              <w:pStyle w:val="TableContents"/>
              <w:snapToGrid w:val="0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534939" w:rsidRDefault="00A47150" w:rsidP="00D47332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 w:rsidRPr="00A64124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PARAMETRY CNC SOUSTRUHU – VOLNÉ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7150" w:rsidRPr="00534939" w:rsidRDefault="00A47150" w:rsidP="00D47332">
            <w:pPr>
              <w:pStyle w:val="TableContents"/>
              <w:jc w:val="center"/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</w:pPr>
            <w:r w:rsidRPr="00534939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POŽADOVANÁ HODNOTA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7150" w:rsidRPr="00534939" w:rsidRDefault="00A47150" w:rsidP="00D47332">
            <w:pPr>
              <w:pStyle w:val="TableContents"/>
              <w:jc w:val="center"/>
              <w:rPr>
                <w:rFonts w:ascii="Calibri" w:hAnsi="Calibri" w:cs="Verdana"/>
                <w:b/>
                <w:sz w:val="22"/>
                <w:szCs w:val="22"/>
                <w:lang w:val="cs-CZ"/>
              </w:rPr>
            </w:pPr>
            <w:r w:rsidRPr="00534939">
              <w:rPr>
                <w:rFonts w:ascii="Calibri" w:hAnsi="Calibri" w:cs="Verdana"/>
                <w:b/>
                <w:bCs/>
                <w:sz w:val="22"/>
                <w:szCs w:val="22"/>
                <w:lang w:val="cs-CZ"/>
              </w:rPr>
              <w:t>DOPLŇTE VÁŠ ÚDAJ</w:t>
            </w:r>
          </w:p>
          <w:p w:rsidR="00A47150" w:rsidRPr="00534939" w:rsidRDefault="00A47150" w:rsidP="00D47332">
            <w:pPr>
              <w:pStyle w:val="TableContents"/>
              <w:jc w:val="center"/>
              <w:rPr>
                <w:rFonts w:ascii="Calibri" w:hAnsi="Calibri"/>
              </w:rPr>
            </w:pPr>
            <w:r w:rsidRPr="00534939">
              <w:rPr>
                <w:rFonts w:ascii="Calibri" w:hAnsi="Calibri" w:cs="Verdana"/>
                <w:b/>
                <w:sz w:val="22"/>
                <w:szCs w:val="22"/>
                <w:lang w:val="cs-CZ"/>
              </w:rPr>
              <w:t>(Hodnota)</w:t>
            </w: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743867" w:rsidRDefault="00A47150" w:rsidP="00D47332">
            <w:pPr>
              <w:rPr>
                <w:rFonts w:cs="Calibri"/>
                <w:szCs w:val="22"/>
              </w:rPr>
            </w:pPr>
            <w:r w:rsidRPr="00743867">
              <w:rPr>
                <w:rFonts w:cs="Calibri"/>
                <w:szCs w:val="22"/>
              </w:rPr>
              <w:t>Délka zastavěné plochy včetně příslušenství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MINIMÁLNÍ</w:t>
            </w:r>
          </w:p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Max.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6</w:t>
            </w: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500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743867" w:rsidRDefault="00A47150" w:rsidP="00D47332">
            <w:pPr>
              <w:rPr>
                <w:rFonts w:cs="Calibri"/>
                <w:szCs w:val="22"/>
              </w:rPr>
            </w:pPr>
            <w:r w:rsidRPr="00743867">
              <w:rPr>
                <w:rFonts w:cs="Calibri"/>
                <w:szCs w:val="22"/>
              </w:rPr>
              <w:t>Váha stroje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10</w:t>
            </w:r>
            <w:r w:rsidRPr="00743867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000 kg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743867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6B557D" w:rsidRDefault="00A47150" w:rsidP="00D47332">
            <w:pPr>
              <w:rPr>
                <w:rFonts w:cs="Calibri"/>
                <w:szCs w:val="22"/>
              </w:rPr>
            </w:pPr>
            <w:r w:rsidRPr="006B557D">
              <w:rPr>
                <w:rFonts w:cs="Calibri"/>
                <w:szCs w:val="22"/>
              </w:rPr>
              <w:t>Oběžný průměr nad ložem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Min. 580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10144C" w:rsidRDefault="00A47150" w:rsidP="00D47332">
            <w:pPr>
              <w:rPr>
                <w:rFonts w:cs="Calibri"/>
                <w:szCs w:val="22"/>
              </w:rPr>
            </w:pPr>
            <w:r w:rsidRPr="0010144C">
              <w:rPr>
                <w:rFonts w:cs="Calibri"/>
                <w:szCs w:val="22"/>
              </w:rPr>
              <w:t>Maximální průměr soustružení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58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DE7F05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10144C" w:rsidRDefault="00A47150" w:rsidP="00D47332">
            <w:pPr>
              <w:rPr>
                <w:rFonts w:cs="Calibri"/>
                <w:szCs w:val="22"/>
              </w:rPr>
            </w:pPr>
            <w:r w:rsidRPr="0010144C">
              <w:rPr>
                <w:rFonts w:cs="Calibri"/>
                <w:szCs w:val="22"/>
              </w:rPr>
              <w:t>Maximální délka soustružení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195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DE7F05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6B557D" w:rsidRDefault="00A47150" w:rsidP="00D47332">
            <w:pPr>
              <w:rPr>
                <w:rFonts w:cs="Calibri"/>
                <w:szCs w:val="22"/>
              </w:rPr>
            </w:pPr>
            <w:r w:rsidRPr="006B557D">
              <w:rPr>
                <w:rFonts w:cs="Calibri"/>
                <w:szCs w:val="22"/>
              </w:rPr>
              <w:t>Průchod tyče vřetenem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6B557D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Min. 60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6B557D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10144C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X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4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DE7F05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Pr="0010144C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záporný</w:t>
            </w:r>
            <w:r w:rsidRPr="0010144C">
              <w:rPr>
                <w:rFonts w:cs="Calibri"/>
                <w:szCs w:val="22"/>
              </w:rPr>
              <w:t>)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7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DE7F05" w:rsidRDefault="00A47150" w:rsidP="00D4733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10144C">
              <w:rPr>
                <w:rFonts w:cs="Calibri"/>
                <w:szCs w:val="22"/>
              </w:rPr>
              <w:t>racovní pojezd v ose Y (</w:t>
            </w:r>
            <w:r>
              <w:rPr>
                <w:rFonts w:cs="Calibri"/>
                <w:szCs w:val="22"/>
              </w:rPr>
              <w:t>kladný</w:t>
            </w:r>
            <w:r w:rsidRPr="0010144C">
              <w:rPr>
                <w:rFonts w:cs="Calibri"/>
                <w:szCs w:val="22"/>
              </w:rPr>
              <w:t>)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7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 mm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X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25 000 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Y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Min. 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2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0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000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 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A47150" w:rsidRPr="00534939" w:rsidTr="00D47332">
        <w:trPr>
          <w:trHeight w:val="268"/>
        </w:trPr>
        <w:tc>
          <w:tcPr>
            <w:tcW w:w="567" w:type="dxa"/>
            <w:shd w:val="clear" w:color="auto" w:fill="auto"/>
          </w:tcPr>
          <w:p w:rsidR="00A47150" w:rsidRPr="00534939" w:rsidRDefault="00A47150" w:rsidP="00A47150">
            <w:pPr>
              <w:pStyle w:val="TableContents"/>
              <w:numPr>
                <w:ilvl w:val="0"/>
                <w:numId w:val="7"/>
              </w:numPr>
              <w:tabs>
                <w:tab w:val="num" w:pos="0"/>
              </w:tabs>
              <w:snapToGrid w:val="0"/>
              <w:spacing w:after="0" w:line="240" w:lineRule="auto"/>
              <w:rPr>
                <w:rFonts w:ascii="Calibri" w:hAnsi="Calibri" w:cs="Verdana"/>
                <w:sz w:val="20"/>
                <w:szCs w:val="20"/>
                <w:lang w:val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47150" w:rsidRDefault="00A47150" w:rsidP="00D4733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</w:t>
            </w:r>
            <w:r w:rsidRPr="0010144C">
              <w:rPr>
                <w:rFonts w:cs="Calibri"/>
                <w:szCs w:val="22"/>
              </w:rPr>
              <w:t>ychloposuv v os</w:t>
            </w:r>
            <w:r>
              <w:rPr>
                <w:rFonts w:cs="Calibri"/>
                <w:szCs w:val="22"/>
              </w:rPr>
              <w:t>e</w:t>
            </w:r>
            <w:r w:rsidRPr="0010144C">
              <w:rPr>
                <w:rFonts w:cs="Calibri"/>
                <w:szCs w:val="22"/>
              </w:rPr>
              <w:t xml:space="preserve"> Z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MAXIMÁLNÍ</w:t>
            </w:r>
          </w:p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Min. 3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 xml:space="preserve">2 000 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m</w:t>
            </w:r>
            <w:r w:rsidRPr="0010144C"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  <w:t>/min.</w:t>
            </w:r>
          </w:p>
        </w:tc>
        <w:tc>
          <w:tcPr>
            <w:tcW w:w="2483" w:type="dxa"/>
            <w:shd w:val="clear" w:color="auto" w:fill="auto"/>
            <w:vAlign w:val="bottom"/>
          </w:tcPr>
          <w:p w:rsidR="00A47150" w:rsidRPr="0010144C" w:rsidRDefault="00A47150" w:rsidP="00D47332">
            <w:pPr>
              <w:pStyle w:val="Standard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A47150" w:rsidRPr="002E3644" w:rsidRDefault="00A47150" w:rsidP="00A47150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A47150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50" w:rsidRPr="002E3644" w:rsidRDefault="00A47150" w:rsidP="00D47332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bCs/>
                <w:sz w:val="20"/>
                <w:szCs w:val="20"/>
                <w:lang w:val="cs-CZ"/>
              </w:rPr>
              <w:t>DOPLŇTE VÁŠ ÚDAJ (Hodnota)</w:t>
            </w:r>
          </w:p>
        </w:tc>
      </w:tr>
      <w:tr w:rsidR="00A47150" w:rsidRPr="002E3644" w:rsidTr="00D473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2E364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50" w:rsidRPr="002E3644" w:rsidRDefault="00A47150" w:rsidP="00D47332">
            <w:pPr>
              <w:rPr>
                <w:sz w:val="20"/>
                <w:szCs w:val="20"/>
                <w:lang w:eastAsia="en-US"/>
              </w:rPr>
            </w:pPr>
            <w:r w:rsidRPr="00AE7991">
              <w:rPr>
                <w:rFonts w:cs="Calibri"/>
                <w:szCs w:val="22"/>
              </w:rPr>
              <w:t>Délka záruční doby v měsících na celý stroj bez omezení provozních hodin</w:t>
            </w:r>
            <w:r w:rsidRPr="002E364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:rsidR="00A47150" w:rsidRPr="002E3644" w:rsidRDefault="00A47150" w:rsidP="00D47332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18</w:t>
            </w:r>
            <w:r w:rsidRPr="002E3644"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150" w:rsidRPr="002E3644" w:rsidRDefault="00A47150" w:rsidP="00D47332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:rsidR="00A47150" w:rsidRDefault="00A47150" w:rsidP="00A47150">
      <w:pPr>
        <w:spacing w:line="360" w:lineRule="auto"/>
      </w:pPr>
    </w:p>
    <w:p w:rsidR="00A47150" w:rsidRPr="002E3644" w:rsidRDefault="00A47150" w:rsidP="00A47150">
      <w:pPr>
        <w:spacing w:line="360" w:lineRule="auto"/>
      </w:pPr>
      <w:r w:rsidRPr="002E3644">
        <w:t>Datum: ……………………………………….</w:t>
      </w:r>
    </w:p>
    <w:p w:rsidR="00A47150" w:rsidRPr="002E3644" w:rsidRDefault="00A47150" w:rsidP="00A47150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A47150" w:rsidRPr="002E3644" w:rsidRDefault="00A47150" w:rsidP="00A47150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A47150" w:rsidRPr="002E3644" w:rsidRDefault="00A47150" w:rsidP="00A47150">
      <w:pPr>
        <w:spacing w:before="0" w:after="0" w:line="240" w:lineRule="auto"/>
        <w:jc w:val="left"/>
      </w:pPr>
      <w:r w:rsidRPr="002E3644">
        <w:br w:type="page"/>
      </w:r>
    </w:p>
    <w:p w:rsidR="00A47150" w:rsidRPr="002E3644" w:rsidRDefault="00A47150" w:rsidP="00A4715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</w:p>
    <w:p w:rsidR="00A47150" w:rsidRPr="002E3644" w:rsidRDefault="00A47150" w:rsidP="00A47150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A47150" w:rsidRPr="002E3644" w:rsidRDefault="00A47150" w:rsidP="00A4715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A47150" w:rsidRPr="002E3644" w:rsidRDefault="00A47150" w:rsidP="00A47150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A47150" w:rsidRPr="002E3644" w:rsidRDefault="00A47150" w:rsidP="00A47150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A47150" w:rsidRPr="002E3644" w:rsidRDefault="00A47150" w:rsidP="00A47150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A47150" w:rsidRPr="002E3644" w:rsidRDefault="00A47150" w:rsidP="00A47150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A47150" w:rsidRPr="002E3644" w:rsidRDefault="00A47150" w:rsidP="00A47150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A47150" w:rsidRPr="002E3644" w:rsidRDefault="00A47150" w:rsidP="00A4715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A47150" w:rsidRPr="002E3644" w:rsidRDefault="00A47150" w:rsidP="00A47150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A47150" w:rsidRPr="002E3644" w:rsidRDefault="00A47150" w:rsidP="00A47150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A47150" w:rsidRPr="002E3644" w:rsidRDefault="00A47150" w:rsidP="00A47150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A47150" w:rsidRPr="002E3644" w:rsidRDefault="00A47150" w:rsidP="00A4715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A47150" w:rsidRPr="002E3644" w:rsidRDefault="00A47150" w:rsidP="00A4715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A47150" w:rsidRPr="002E3644" w:rsidRDefault="00A47150" w:rsidP="00A47150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A47150" w:rsidRPr="002E3644" w:rsidRDefault="00A47150" w:rsidP="00A47150">
      <w:pPr>
        <w:pStyle w:val="Default"/>
        <w:spacing w:line="276" w:lineRule="auto"/>
        <w:jc w:val="both"/>
      </w:pP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A47150" w:rsidRPr="002E3644" w:rsidRDefault="00A47150" w:rsidP="00A47150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47150" w:rsidRPr="002E3644" w:rsidRDefault="00A47150" w:rsidP="00A4715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A47150" w:rsidRPr="002E3644" w:rsidRDefault="00A47150" w:rsidP="00A47150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5D3" w:rsidRDefault="006D25D3" w:rsidP="00A47150">
      <w:pPr>
        <w:spacing w:before="0" w:after="0" w:line="240" w:lineRule="auto"/>
      </w:pPr>
      <w:r>
        <w:separator/>
      </w:r>
    </w:p>
  </w:endnote>
  <w:endnote w:type="continuationSeparator" w:id="0">
    <w:p w:rsidR="006D25D3" w:rsidRDefault="006D25D3" w:rsidP="00A471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3B143E" w:rsidRDefault="00000000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>
      <w:rPr>
        <w:noProof/>
      </w:rPr>
      <w:t>3</w:t>
    </w:r>
    <w:r w:rsidRPr="003B143E">
      <w:fldChar w:fldCharType="end"/>
    </w:r>
    <w:r w:rsidRPr="003B143E">
      <w:t>/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5D3" w:rsidRDefault="006D25D3" w:rsidP="00A47150">
      <w:pPr>
        <w:spacing w:before="0" w:after="0" w:line="240" w:lineRule="auto"/>
      </w:pPr>
      <w:r>
        <w:separator/>
      </w:r>
    </w:p>
  </w:footnote>
  <w:footnote w:type="continuationSeparator" w:id="0">
    <w:p w:rsidR="006D25D3" w:rsidRDefault="006D25D3" w:rsidP="00A47150">
      <w:pPr>
        <w:spacing w:before="0" w:after="0" w:line="240" w:lineRule="auto"/>
      </w:pPr>
      <w:r>
        <w:continuationSeparator/>
      </w:r>
    </w:p>
  </w:footnote>
  <w:footnote w:id="1">
    <w:p w:rsidR="00A47150" w:rsidRDefault="00A47150" w:rsidP="00A47150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A1128E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1F0729" wp14:editId="12625D61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127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499281">
    <w:abstractNumId w:val="5"/>
  </w:num>
  <w:num w:numId="2" w16cid:durableId="1775399142">
    <w:abstractNumId w:val="2"/>
  </w:num>
  <w:num w:numId="3" w16cid:durableId="1649091215">
    <w:abstractNumId w:val="3"/>
  </w:num>
  <w:num w:numId="4" w16cid:durableId="1244604880">
    <w:abstractNumId w:val="1"/>
  </w:num>
  <w:num w:numId="5" w16cid:durableId="1376929135">
    <w:abstractNumId w:val="6"/>
  </w:num>
  <w:num w:numId="6" w16cid:durableId="1198004216">
    <w:abstractNumId w:val="4"/>
  </w:num>
  <w:num w:numId="7" w16cid:durableId="203491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50"/>
    <w:rsid w:val="00293C6D"/>
    <w:rsid w:val="004128C6"/>
    <w:rsid w:val="00681A73"/>
    <w:rsid w:val="006D25D3"/>
    <w:rsid w:val="00A47150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905B8"/>
  <w15:chartTrackingRefBased/>
  <w15:docId w15:val="{5B113CDD-6F7C-7A48-B050-1D07BCC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150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A4715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4715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A47150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715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715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715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715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715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715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7150"/>
    <w:rPr>
      <w:rFonts w:ascii="Times New Roman" w:eastAsiaTheme="majorEastAsia" w:hAnsi="Times New Roman" w:cstheme="majorBidi"/>
      <w:color w:val="000000" w:themeColor="text1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47150"/>
    <w:rPr>
      <w:rFonts w:ascii="Times New Roman" w:eastAsiaTheme="majorEastAsia" w:hAnsi="Times New Roman" w:cstheme="majorBidi"/>
      <w:color w:val="000000" w:themeColor="tex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47150"/>
    <w:rPr>
      <w:rFonts w:ascii="Times New Roman" w:eastAsiaTheme="majorEastAsia" w:hAnsi="Times New Roman" w:cstheme="majorBidi"/>
      <w:color w:val="000000" w:themeColor="tex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7150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7150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7150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7150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715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715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A471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7150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A471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47150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1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A47150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471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7150"/>
    <w:pPr>
      <w:ind w:left="708"/>
    </w:pPr>
  </w:style>
  <w:style w:type="paragraph" w:customStyle="1" w:styleId="Obsahtabulky">
    <w:name w:val="Obsah tabulky"/>
    <w:basedOn w:val="Normln"/>
    <w:qFormat/>
    <w:rsid w:val="00A47150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A47150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A47150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A4715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949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2023-10-20T13:08:00Z</dcterms:created>
  <dcterms:modified xsi:type="dcterms:W3CDTF">2023-10-20T13:09:00Z</dcterms:modified>
</cp:coreProperties>
</file>