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D8F8" w14:textId="77777777" w:rsidR="003D5667" w:rsidRDefault="003D5667" w:rsidP="008309D1">
      <w:pPr>
        <w:pStyle w:val="Nzev"/>
        <w:spacing w:line="276" w:lineRule="auto"/>
        <w:rPr>
          <w:caps/>
          <w:sz w:val="40"/>
        </w:rPr>
      </w:pPr>
    </w:p>
    <w:p w14:paraId="521CC9B4" w14:textId="5E19337B"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36EB93A2" w:rsidR="00950037" w:rsidRPr="00B148F6" w:rsidRDefault="00950037" w:rsidP="00950037">
      <w:pPr>
        <w:widowControl w:val="0"/>
        <w:spacing w:after="120" w:line="276" w:lineRule="auto"/>
        <w:jc w:val="center"/>
        <w:rPr>
          <w:rFonts w:asciiTheme="majorHAnsi" w:hAnsiTheme="majorHAnsi" w:cstheme="majorHAnsi"/>
          <w:b/>
          <w:bCs/>
          <w:sz w:val="24"/>
        </w:rPr>
      </w:pPr>
      <w:r w:rsidRPr="000A6375">
        <w:rPr>
          <w:rFonts w:asciiTheme="majorHAnsi" w:hAnsiTheme="majorHAnsi" w:cstheme="majorHAnsi"/>
          <w:b/>
          <w:sz w:val="24"/>
        </w:rPr>
        <w:t>„</w:t>
      </w:r>
      <w:r w:rsidR="000A6375" w:rsidRPr="000A6375">
        <w:rPr>
          <w:rFonts w:asciiTheme="majorHAnsi" w:hAnsiTheme="majorHAnsi" w:cstheme="majorHAnsi"/>
          <w:b/>
          <w:sz w:val="24"/>
        </w:rPr>
        <w:t>Oprava místní komunikace č. 33c, obec Písečná</w:t>
      </w:r>
      <w:r w:rsidRPr="000A6375">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46736FCF"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0A6375">
        <w:rPr>
          <w:rFonts w:asciiTheme="majorHAnsi" w:hAnsiTheme="majorHAnsi" w:cstheme="majorHAnsi"/>
          <w:b/>
        </w:rPr>
        <w:t>Obec Písečná</w:t>
      </w:r>
    </w:p>
    <w:p w14:paraId="3512C56D" w14:textId="7328D461"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A6375">
        <w:rPr>
          <w:rFonts w:asciiTheme="majorHAnsi" w:hAnsiTheme="majorHAnsi" w:cstheme="majorHAnsi"/>
        </w:rPr>
        <w:t>Písečná 123, 790 82 Písečná</w:t>
      </w:r>
    </w:p>
    <w:p w14:paraId="2C2CAD8E" w14:textId="31C41E6D"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0A6375">
        <w:rPr>
          <w:rFonts w:asciiTheme="majorHAnsi" w:hAnsiTheme="majorHAnsi" w:cstheme="majorHAnsi"/>
        </w:rPr>
        <w:t>Ing. Janem Konečným, starostou obce</w:t>
      </w:r>
    </w:p>
    <w:p w14:paraId="490AFAF3" w14:textId="7FAEFA0C" w:rsidR="00950037" w:rsidRPr="00B53849" w:rsidRDefault="00950037" w:rsidP="00950037">
      <w:pPr>
        <w:widowControl w:val="0"/>
        <w:spacing w:after="0" w:line="276" w:lineRule="auto"/>
        <w:ind w:left="2835" w:hanging="2835"/>
        <w:jc w:val="both"/>
        <w:outlineLvl w:val="1"/>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B53849">
        <w:rPr>
          <w:rFonts w:asciiTheme="majorHAnsi" w:hAnsiTheme="majorHAnsi" w:cstheme="majorHAnsi"/>
        </w:rPr>
        <w:t>00303160</w:t>
      </w:r>
    </w:p>
    <w:p w14:paraId="454A185D" w14:textId="0C5C2C8D"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B53849">
        <w:rPr>
          <w:rFonts w:asciiTheme="majorHAnsi" w:hAnsiTheme="majorHAnsi" w:cstheme="majorHAnsi"/>
        </w:rPr>
        <w:t>CZ00303160</w:t>
      </w:r>
    </w:p>
    <w:p w14:paraId="159D5087" w14:textId="77777777" w:rsidR="002E279C" w:rsidRDefault="002E279C" w:rsidP="002E279C">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národní banka</w:t>
      </w:r>
    </w:p>
    <w:p w14:paraId="4F27003E" w14:textId="77777777" w:rsidR="002E279C" w:rsidRDefault="002E279C" w:rsidP="002E279C">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 xml:space="preserve">Číslo účtu: </w:t>
      </w:r>
      <w:r>
        <w:rPr>
          <w:rFonts w:asciiTheme="majorHAnsi" w:eastAsia="Calibri" w:hAnsiTheme="majorHAnsi" w:cstheme="majorHAnsi"/>
          <w:color w:val="000000"/>
        </w:rPr>
        <w:tab/>
        <w:t>94-2026861/0710</w:t>
      </w:r>
    </w:p>
    <w:p w14:paraId="26412304" w14:textId="77777777" w:rsidR="002E279C" w:rsidRDefault="002E279C" w:rsidP="002E279C">
      <w:pPr>
        <w:pStyle w:val="Zkladntext"/>
        <w:keepNext/>
        <w:spacing w:line="276" w:lineRule="auto"/>
        <w:jc w:val="both"/>
        <w:rPr>
          <w:rFonts w:asciiTheme="majorHAnsi" w:hAnsiTheme="majorHAnsi" w:cstheme="majorHAnsi"/>
          <w:sz w:val="22"/>
        </w:rPr>
      </w:pPr>
      <w:r>
        <w:rPr>
          <w:rFonts w:asciiTheme="majorHAnsi" w:hAnsiTheme="majorHAnsi" w:cstheme="majorHAnsi"/>
          <w:sz w:val="22"/>
        </w:rPr>
        <w:t>Objednatele jsou oprávněni zastupovat:</w:t>
      </w:r>
    </w:p>
    <w:p w14:paraId="2BE917C9" w14:textId="77777777" w:rsidR="002E279C" w:rsidRDefault="002E279C" w:rsidP="002E279C">
      <w:pPr>
        <w:pStyle w:val="Zkladntext"/>
        <w:keepNext/>
        <w:numPr>
          <w:ilvl w:val="0"/>
          <w:numId w:val="32"/>
        </w:numPr>
        <w:spacing w:line="276" w:lineRule="auto"/>
        <w:jc w:val="both"/>
        <w:rPr>
          <w:rFonts w:asciiTheme="majorHAnsi" w:hAnsiTheme="majorHAnsi" w:cstheme="majorHAnsi"/>
          <w:sz w:val="22"/>
        </w:rPr>
      </w:pPr>
      <w:r>
        <w:rPr>
          <w:rFonts w:asciiTheme="majorHAnsi" w:hAnsiTheme="majorHAnsi" w:cstheme="majorHAnsi"/>
          <w:sz w:val="22"/>
        </w:rPr>
        <w:t xml:space="preserve">ve věcech </w:t>
      </w:r>
      <w:r>
        <w:rPr>
          <w:rFonts w:asciiTheme="majorHAnsi" w:hAnsiTheme="majorHAnsi" w:cstheme="majorHAnsi"/>
          <w:sz w:val="22"/>
          <w:lang w:val="cs-CZ"/>
        </w:rPr>
        <w:t>smluvních</w:t>
      </w:r>
      <w:r>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lang w:val="cs-CZ"/>
        </w:rPr>
        <w:t>Ing. Jan Konečný, starosta@pisecna.cz</w:t>
      </w:r>
    </w:p>
    <w:p w14:paraId="284250DD" w14:textId="2039A270" w:rsidR="002E279C" w:rsidRDefault="002E279C" w:rsidP="002E279C">
      <w:pPr>
        <w:pStyle w:val="Zkladntext"/>
        <w:keepNext/>
        <w:numPr>
          <w:ilvl w:val="0"/>
          <w:numId w:val="32"/>
        </w:numPr>
        <w:spacing w:line="276" w:lineRule="auto"/>
        <w:jc w:val="both"/>
        <w:rPr>
          <w:rFonts w:asciiTheme="majorHAnsi" w:hAnsiTheme="majorHAnsi" w:cstheme="majorHAnsi"/>
          <w:sz w:val="22"/>
        </w:rPr>
      </w:pPr>
      <w:r>
        <w:rPr>
          <w:rFonts w:asciiTheme="majorHAnsi" w:hAnsiTheme="majorHAnsi" w:cstheme="majorHAnsi"/>
          <w:sz w:val="22"/>
        </w:rPr>
        <w:t xml:space="preserve">ve věcech technických: </w:t>
      </w:r>
      <w:r>
        <w:rPr>
          <w:rFonts w:asciiTheme="majorHAnsi" w:hAnsiTheme="majorHAnsi" w:cstheme="majorHAnsi"/>
          <w:sz w:val="22"/>
        </w:rPr>
        <w:tab/>
      </w:r>
      <w:r w:rsidR="00557A90">
        <w:rPr>
          <w:rFonts w:asciiTheme="majorHAnsi" w:hAnsiTheme="majorHAnsi" w:cstheme="majorHAnsi"/>
          <w:sz w:val="22"/>
          <w:lang w:val="cs-CZ"/>
        </w:rPr>
        <w:t>(bude doplněno)</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6B324767" w:rsidR="006826A2" w:rsidRPr="00B148F6" w:rsidRDefault="006826A2" w:rsidP="006826A2">
      <w:pPr>
        <w:jc w:val="both"/>
        <w:outlineLvl w:val="1"/>
        <w:rPr>
          <w:rFonts w:asciiTheme="majorHAnsi" w:hAnsiTheme="majorHAnsi" w:cstheme="majorHAnsi"/>
        </w:rPr>
      </w:pPr>
      <w:r w:rsidRPr="00025FE5">
        <w:rPr>
          <w:rFonts w:asciiTheme="majorHAnsi" w:hAnsiTheme="majorHAnsi" w:cstheme="majorHAnsi"/>
        </w:rPr>
        <w:t xml:space="preserve">Tato smlouva je uzavřena na základě zadávacího řízení k podlimitní veřejné zakázce na stavební práce s názvem </w:t>
      </w:r>
      <w:r w:rsidRPr="00025FE5">
        <w:rPr>
          <w:rFonts w:asciiTheme="majorHAnsi" w:hAnsiTheme="majorHAnsi" w:cstheme="majorHAnsi"/>
          <w:b/>
        </w:rPr>
        <w:t>„</w:t>
      </w:r>
      <w:r w:rsidR="00F05E5D" w:rsidRPr="00025FE5">
        <w:rPr>
          <w:rFonts w:asciiTheme="majorHAnsi" w:hAnsiTheme="majorHAnsi" w:cstheme="majorHAnsi"/>
          <w:b/>
        </w:rPr>
        <w:t>Oprava místní komunikace č. 33c, obec Písečná</w:t>
      </w:r>
      <w:r w:rsidRPr="00025FE5">
        <w:rPr>
          <w:rFonts w:asciiTheme="majorHAnsi" w:hAnsiTheme="majorHAnsi" w:cstheme="majorHAnsi"/>
          <w:b/>
          <w:bCs/>
          <w:iCs/>
        </w:rPr>
        <w:t>“</w:t>
      </w:r>
      <w:r w:rsidRPr="00025FE5">
        <w:rPr>
          <w:rFonts w:asciiTheme="majorHAnsi" w:hAnsiTheme="majorHAnsi" w:cstheme="majorHAnsi"/>
        </w:rPr>
        <w:t xml:space="preserve"> (dále jen „</w:t>
      </w:r>
      <w:r w:rsidR="00187BB1" w:rsidRPr="00025FE5">
        <w:rPr>
          <w:rFonts w:asciiTheme="majorHAnsi" w:hAnsiTheme="majorHAnsi" w:cstheme="majorHAnsi"/>
          <w:b/>
        </w:rPr>
        <w:t xml:space="preserve">veřejná </w:t>
      </w:r>
      <w:r w:rsidRPr="00025FE5">
        <w:rPr>
          <w:rFonts w:asciiTheme="majorHAnsi" w:hAnsiTheme="majorHAnsi" w:cstheme="majorHAnsi"/>
          <w:b/>
        </w:rPr>
        <w:t>zakázka</w:t>
      </w:r>
      <w:r w:rsidRPr="00025FE5">
        <w:rPr>
          <w:rFonts w:asciiTheme="majorHAnsi" w:hAnsiTheme="majorHAnsi" w:cstheme="majorHAnsi"/>
        </w:rPr>
        <w:t xml:space="preserve">“) zadávané ve </w:t>
      </w:r>
      <w:r w:rsidR="00F05E5D" w:rsidRPr="00025FE5">
        <w:rPr>
          <w:rFonts w:asciiTheme="majorHAnsi" w:hAnsiTheme="majorHAnsi" w:cstheme="majorHAnsi"/>
        </w:rPr>
        <w:t xml:space="preserve">zjednodušeném podlimitním řízení </w:t>
      </w:r>
      <w:r w:rsidRPr="00025FE5">
        <w:rPr>
          <w:rFonts w:asciiTheme="majorHAnsi" w:hAnsiTheme="majorHAnsi" w:cstheme="majorHAnsi"/>
        </w:rPr>
        <w:t xml:space="preserve">podle </w:t>
      </w:r>
      <w:proofErr w:type="spellStart"/>
      <w:r w:rsidRPr="00025FE5">
        <w:rPr>
          <w:rFonts w:asciiTheme="majorHAnsi" w:hAnsiTheme="majorHAnsi" w:cstheme="majorHAnsi"/>
        </w:rPr>
        <w:t>ust</w:t>
      </w:r>
      <w:proofErr w:type="spellEnd"/>
      <w:r w:rsidRPr="00025FE5">
        <w:rPr>
          <w:rFonts w:asciiTheme="majorHAnsi" w:hAnsiTheme="majorHAnsi" w:cstheme="majorHAnsi"/>
        </w:rPr>
        <w:t>. §</w:t>
      </w:r>
      <w:r w:rsidR="002A62F4" w:rsidRPr="00025FE5">
        <w:rPr>
          <w:rFonts w:asciiTheme="majorHAnsi" w:hAnsiTheme="majorHAnsi" w:cstheme="majorHAnsi"/>
        </w:rPr>
        <w:t xml:space="preserve"> 53</w:t>
      </w:r>
      <w:r w:rsidR="00025FE5" w:rsidRPr="00025FE5">
        <w:rPr>
          <w:rFonts w:asciiTheme="majorHAnsi" w:hAnsiTheme="majorHAnsi" w:cstheme="majorHAnsi"/>
        </w:rPr>
        <w:t xml:space="preserve"> </w:t>
      </w:r>
      <w:r w:rsidRPr="00025FE5">
        <w:rPr>
          <w:rFonts w:asciiTheme="majorHAnsi" w:hAnsiTheme="majorHAnsi" w:cstheme="majorHAnsi"/>
        </w:rPr>
        <w:t>zákona č. 134/2016 Sb., o zadávání veřejných zakázek, ve znění pozdějších předpisů (dále jen jako</w:t>
      </w:r>
      <w:r w:rsidRPr="00B148F6">
        <w:rPr>
          <w:rFonts w:asciiTheme="majorHAnsi" w:hAnsiTheme="majorHAnsi" w:cstheme="majorHAnsi"/>
        </w:rPr>
        <w:t xml:space="preserve">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w:t>
      </w:r>
      <w:r w:rsidR="00265C9F">
        <w:rPr>
          <w:rFonts w:asciiTheme="majorHAnsi" w:hAnsiTheme="majorHAnsi" w:cstheme="majorHAnsi"/>
        </w:rPr>
        <w:t>z Ministerstva pro místní rozvoj ČR z programu Podpora a rozvoj regionů, podprogram 117D82</w:t>
      </w:r>
      <w:r w:rsidR="00EA5A0B">
        <w:rPr>
          <w:rFonts w:asciiTheme="majorHAnsi" w:hAnsiTheme="majorHAnsi" w:cstheme="majorHAnsi"/>
        </w:rPr>
        <w:t>5</w:t>
      </w:r>
      <w:r w:rsidR="00265C9F">
        <w:rPr>
          <w:rFonts w:asciiTheme="majorHAnsi" w:hAnsiTheme="majorHAnsi" w:cstheme="majorHAnsi"/>
        </w:rPr>
        <w:t>00: Podpora vládou doporučených projektů v oblasti rozvoje regionů, výzva č. 2/2021/117D8250, projekt s názvem: „Oprava místní komunikace č. 33c, obec Písečná“, číslo žádosti: 122934 (dále jen „</w:t>
      </w:r>
      <w:r w:rsidR="00265C9F">
        <w:rPr>
          <w:rFonts w:asciiTheme="majorHAnsi" w:hAnsiTheme="majorHAnsi" w:cstheme="majorHAnsi"/>
          <w:b/>
          <w:bCs/>
        </w:rPr>
        <w:t>projekt</w:t>
      </w:r>
      <w:r w:rsidR="00265C9F">
        <w:rPr>
          <w:rFonts w:asciiTheme="majorHAnsi" w:hAnsiTheme="majorHAnsi" w:cstheme="majorHAnsi"/>
        </w:rPr>
        <w: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B148F6">
        <w:rPr>
          <w:rFonts w:asciiTheme="majorHAnsi" w:hAnsiTheme="majorHAnsi" w:cstheme="majorHAnsi"/>
          <w:b/>
        </w:rPr>
        <w:t xml:space="preserve">předmět </w:t>
      </w:r>
      <w:proofErr w:type="gramStart"/>
      <w:r w:rsidRPr="00B148F6">
        <w:rPr>
          <w:rFonts w:asciiTheme="majorHAnsi" w:hAnsiTheme="majorHAnsi" w:cstheme="majorHAnsi"/>
          <w:b/>
        </w:rPr>
        <w:t>smlouvy</w:t>
      </w:r>
      <w:r w:rsidRPr="00B148F6">
        <w:rPr>
          <w:rFonts w:asciiTheme="majorHAnsi" w:hAnsiTheme="majorHAnsi" w:cstheme="majorHAnsi"/>
        </w:rPr>
        <w:t xml:space="preserve"> - </w:t>
      </w:r>
      <w:r w:rsidRPr="00B148F6">
        <w:rPr>
          <w:rFonts w:asciiTheme="majorHAnsi" w:hAnsiTheme="majorHAnsi" w:cstheme="majorHAnsi"/>
          <w:b/>
        </w:rPr>
        <w:t>dílo</w:t>
      </w:r>
      <w:proofErr w:type="gramEnd"/>
      <w:r w:rsidRPr="00B148F6">
        <w:rPr>
          <w:rFonts w:asciiTheme="majorHAnsi" w:hAnsiTheme="majorHAnsi" w:cstheme="majorHAnsi"/>
        </w:rPr>
        <w:t>, jak je toto definováno níže v této smlouvě (dále jen „</w:t>
      </w:r>
      <w:r w:rsidRPr="00B148F6">
        <w:rPr>
          <w:rFonts w:asciiTheme="majorHAnsi" w:hAnsiTheme="majorHAnsi" w:cstheme="majorHAnsi"/>
          <w:b/>
        </w:rPr>
        <w:t>dílo</w:t>
      </w:r>
      <w:r w:rsidRPr="00B148F6">
        <w:rPr>
          <w:rFonts w:asciiTheme="majorHAnsi" w:hAnsiTheme="majorHAnsi" w:cstheme="majorHAnsi"/>
        </w:rPr>
        <w:t>“), provede na svůj náklad, nebezpečí a odpovědnost a předá ho objednateli za podmínek stanovených a 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75FB01FC"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265C9F" w:rsidRPr="00265C9F">
        <w:rPr>
          <w:rFonts w:asciiTheme="majorHAnsi" w:eastAsia="Calibri" w:hAnsiTheme="majorHAnsi" w:cstheme="majorHAnsi"/>
        </w:rPr>
        <w:t>rekonstrukce místní komunikace s označením č. 33c v obci Písečná</w:t>
      </w:r>
      <w:r w:rsidR="00265C9F">
        <w:rPr>
          <w:rFonts w:asciiTheme="majorHAnsi" w:eastAsia="Calibri" w:hAnsiTheme="majorHAnsi" w:cstheme="majorHAnsi"/>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2EA3D9F" w:rsidR="006826A2" w:rsidRPr="0020633B" w:rsidRDefault="006826A2" w:rsidP="00E110AD">
      <w:pPr>
        <w:widowControl w:val="0"/>
        <w:numPr>
          <w:ilvl w:val="1"/>
          <w:numId w:val="11"/>
        </w:numPr>
        <w:spacing w:after="120" w:line="240" w:lineRule="auto"/>
        <w:jc w:val="both"/>
        <w:rPr>
          <w:rFonts w:asciiTheme="majorHAnsi" w:hAnsiTheme="majorHAnsi" w:cstheme="majorHAnsi"/>
        </w:rPr>
      </w:pPr>
      <w:r w:rsidRPr="0020633B">
        <w:rPr>
          <w:rFonts w:asciiTheme="majorHAnsi" w:hAnsiTheme="majorHAnsi" w:cstheme="majorHAnsi"/>
        </w:rPr>
        <w:t xml:space="preserve">Dílo bude provedeno v souladu s touto smlouvou, s projektovou dokumentací pro provádění stavby </w:t>
      </w:r>
      <w:r w:rsidR="0020633B" w:rsidRPr="0020633B">
        <w:rPr>
          <w:rFonts w:asciiTheme="majorHAnsi" w:hAnsiTheme="majorHAnsi" w:cstheme="majorHAnsi"/>
        </w:rPr>
        <w:t xml:space="preserve">s názvem „Obnova místních komunikací v obci Písečná Komunikace 33c“, kterou vypracovala společnost </w:t>
      </w:r>
      <w:proofErr w:type="spellStart"/>
      <w:r w:rsidR="0020633B" w:rsidRPr="0020633B">
        <w:rPr>
          <w:rFonts w:asciiTheme="majorHAnsi" w:hAnsiTheme="majorHAnsi" w:cstheme="majorHAnsi"/>
        </w:rPr>
        <w:t>Lesprojekt</w:t>
      </w:r>
      <w:proofErr w:type="spellEnd"/>
      <w:r w:rsidR="0020633B" w:rsidRPr="0020633B">
        <w:rPr>
          <w:rFonts w:asciiTheme="majorHAnsi" w:hAnsiTheme="majorHAnsi" w:cstheme="majorHAnsi"/>
        </w:rPr>
        <w:t xml:space="preserve"> Krnov s.r.o., sídlem Revoluční 1138/76, Pod Bezručovým vrchem, 794 01 Krnov, IČO: 47976250, odpovědným projektantem Ing. Zby</w:t>
      </w:r>
      <w:r w:rsidR="00B37FD7">
        <w:rPr>
          <w:rFonts w:asciiTheme="majorHAnsi" w:hAnsiTheme="majorHAnsi" w:cstheme="majorHAnsi"/>
        </w:rPr>
        <w:t>ňkem</w:t>
      </w:r>
      <w:r w:rsidR="0020633B" w:rsidRPr="0020633B">
        <w:rPr>
          <w:rFonts w:asciiTheme="majorHAnsi" w:hAnsiTheme="majorHAnsi" w:cstheme="majorHAnsi"/>
        </w:rPr>
        <w:t xml:space="preserve"> Novák</w:t>
      </w:r>
      <w:r w:rsidR="00B37FD7">
        <w:rPr>
          <w:rFonts w:asciiTheme="majorHAnsi" w:hAnsiTheme="majorHAnsi" w:cstheme="majorHAnsi"/>
        </w:rPr>
        <w:t>em</w:t>
      </w:r>
      <w:r w:rsidR="0020633B" w:rsidRPr="0020633B">
        <w:rPr>
          <w:rFonts w:asciiTheme="majorHAnsi" w:hAnsiTheme="majorHAnsi" w:cstheme="majorHAnsi"/>
        </w:rPr>
        <w:t xml:space="preserve"> </w:t>
      </w:r>
      <w:r w:rsidRPr="0020633B">
        <w:rPr>
          <w:rFonts w:asciiTheme="majorHAnsi" w:eastAsia="Calibri" w:hAnsiTheme="majorHAnsi" w:cstheme="majorHAnsi"/>
        </w:rPr>
        <w:t>(dále jako „</w:t>
      </w:r>
      <w:r w:rsidRPr="0020633B">
        <w:rPr>
          <w:rFonts w:asciiTheme="majorHAnsi" w:eastAsia="Calibri" w:hAnsiTheme="majorHAnsi" w:cstheme="majorHAnsi"/>
          <w:b/>
        </w:rPr>
        <w:t>projektová dokumentace</w:t>
      </w:r>
      <w:r w:rsidRPr="0020633B">
        <w:rPr>
          <w:rFonts w:asciiTheme="majorHAnsi" w:eastAsia="Calibri" w:hAnsiTheme="majorHAnsi" w:cstheme="majorHAnsi"/>
        </w:rPr>
        <w:t xml:space="preserve">“) </w:t>
      </w:r>
      <w:r w:rsidRPr="0020633B">
        <w:rPr>
          <w:rFonts w:asciiTheme="majorHAnsi" w:hAnsiTheme="majorHAnsi" w:cstheme="majorHAnsi"/>
        </w:rPr>
        <w:t>a soupisem stavebních prací, dodávek a služeb s výkazem výměr</w:t>
      </w:r>
      <w:r w:rsidR="00821C31" w:rsidRPr="0020633B">
        <w:rPr>
          <w:rFonts w:asciiTheme="majorHAnsi" w:hAnsiTheme="majorHAnsi" w:cstheme="majorHAnsi"/>
        </w:rPr>
        <w:t xml:space="preserve"> </w:t>
      </w:r>
      <w:r w:rsidR="00821C31" w:rsidRPr="0020633B">
        <w:rPr>
          <w:rFonts w:asciiTheme="majorHAnsi" w:eastAsia="Calibri" w:hAnsiTheme="majorHAnsi" w:cstheme="majorHAnsi"/>
        </w:rPr>
        <w:t>(dále jako „</w:t>
      </w:r>
      <w:r w:rsidR="00821C31" w:rsidRPr="0020633B">
        <w:rPr>
          <w:rFonts w:asciiTheme="majorHAnsi" w:eastAsia="Calibri" w:hAnsiTheme="majorHAnsi" w:cstheme="majorHAnsi"/>
          <w:b/>
        </w:rPr>
        <w:t>položkový rozpočet</w:t>
      </w:r>
      <w:r w:rsidR="00821C31" w:rsidRPr="0020633B">
        <w:rPr>
          <w:rFonts w:asciiTheme="majorHAnsi" w:eastAsia="Calibri" w:hAnsiTheme="majorHAnsi" w:cstheme="majorHAnsi"/>
        </w:rPr>
        <w:t>“)</w:t>
      </w:r>
      <w:r w:rsidRPr="0020633B">
        <w:rPr>
          <w:rFonts w:asciiTheme="majorHAnsi" w:hAnsiTheme="majorHAnsi" w:cstheme="majorHAnsi"/>
        </w:rPr>
        <w:t xml:space="preserve">, které tvoří přílohy č. </w:t>
      </w:r>
      <w:r w:rsidR="00265C9F" w:rsidRPr="0020633B">
        <w:rPr>
          <w:rFonts w:asciiTheme="majorHAnsi" w:hAnsiTheme="majorHAnsi" w:cstheme="majorHAnsi"/>
        </w:rPr>
        <w:t>3</w:t>
      </w:r>
      <w:r w:rsidRPr="0020633B">
        <w:rPr>
          <w:rFonts w:asciiTheme="majorHAnsi" w:hAnsiTheme="majorHAnsi" w:cstheme="majorHAnsi"/>
        </w:rPr>
        <w:t xml:space="preserve"> a </w:t>
      </w:r>
      <w:r w:rsidR="00265C9F" w:rsidRPr="0020633B">
        <w:rPr>
          <w:rFonts w:asciiTheme="majorHAnsi" w:hAnsiTheme="majorHAnsi" w:cstheme="majorHAnsi"/>
        </w:rPr>
        <w:t>4</w:t>
      </w:r>
      <w:r w:rsidRPr="0020633B">
        <w:rPr>
          <w:rFonts w:asciiTheme="majorHAnsi" w:hAnsiTheme="majorHAnsi" w:cstheme="majorHAnsi"/>
        </w:rPr>
        <w:t xml:space="preserve"> zadávací dokumentace, a které byly zhotoviteli předány společně se zadávací dokumentací k </w:t>
      </w:r>
      <w:r w:rsidR="00187BB1" w:rsidRPr="0020633B">
        <w:rPr>
          <w:rFonts w:asciiTheme="majorHAnsi" w:hAnsiTheme="majorHAnsi" w:cstheme="majorHAnsi"/>
          <w:snapToGrid w:val="0"/>
        </w:rPr>
        <w:t>veřejné</w:t>
      </w:r>
      <w:r w:rsidR="00187BB1" w:rsidRPr="0020633B">
        <w:rPr>
          <w:rFonts w:asciiTheme="majorHAnsi" w:hAnsiTheme="majorHAnsi" w:cstheme="majorHAnsi"/>
        </w:rPr>
        <w:t xml:space="preserve"> </w:t>
      </w:r>
      <w:r w:rsidRPr="0020633B">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a ČSN (případně jiných norem vztahujících se k prováděnému dílu) včetně protokolů, jakož i </w:t>
      </w:r>
      <w:r w:rsidRPr="00B148F6">
        <w:rPr>
          <w:rFonts w:asciiTheme="majorHAnsi" w:hAnsiTheme="majorHAnsi" w:cstheme="majorHAnsi"/>
        </w:rPr>
        <w:lastRenderedPageBreak/>
        <w:t>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265C9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265C9F">
        <w:rPr>
          <w:rFonts w:asciiTheme="majorHAnsi" w:hAnsiTheme="majorHAnsi" w:cstheme="majorHAnsi"/>
        </w:rPr>
        <w:t xml:space="preserve">majetku v místech dotčených realizací díla (zejména chodců, imobilních osob a vozidel), </w:t>
      </w:r>
    </w:p>
    <w:p w14:paraId="0D7F361B" w14:textId="77777777" w:rsidR="006826A2" w:rsidRPr="00265C9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65C9F">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265C9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65C9F">
        <w:rPr>
          <w:rFonts w:asciiTheme="majorHAnsi" w:hAnsiTheme="majorHAnsi" w:cstheme="majorHAnsi"/>
        </w:rPr>
        <w:t>bezpečnost práce a ochranu životního prostředí v rozsahu dle příslušných právních předpisů,</w:t>
      </w:r>
    </w:p>
    <w:p w14:paraId="3BEA384F" w14:textId="77777777" w:rsidR="006826A2" w:rsidRPr="00265C9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65C9F">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265C9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65C9F">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265C9F">
        <w:rPr>
          <w:rFonts w:asciiTheme="majorHAnsi" w:hAnsiTheme="majorHAnsi" w:cstheme="majorHAnsi"/>
        </w:rPr>
        <w:t xml:space="preserve">Zhotovitel se připojí na potřebné zdroje el. energie, vody a zdroje jiných energií prostřednictvím odběrných zařízení s vlastními odpočtovými měřidly, a to v místech, které </w:t>
      </w:r>
      <w:proofErr w:type="gramStart"/>
      <w:r w:rsidRPr="00265C9F">
        <w:rPr>
          <w:rFonts w:asciiTheme="majorHAnsi" w:hAnsiTheme="majorHAnsi" w:cstheme="majorHAnsi"/>
        </w:rPr>
        <w:t>určí</w:t>
      </w:r>
      <w:proofErr w:type="gramEnd"/>
      <w:r w:rsidRPr="00265C9F">
        <w:rPr>
          <w:rFonts w:asciiTheme="majorHAnsi" w:hAnsiTheme="majorHAnsi" w:cstheme="majorHAnsi"/>
        </w:rPr>
        <w:t xml:space="preserve"> objednatel. Veškerou spotřebu el. energie, vody a jiných energií je zhotovitel povinen uhradit objednateli nebo přímo příslušnému dodavateli příslušné energie či služby,</w:t>
      </w:r>
    </w:p>
    <w:p w14:paraId="41BEAA2B" w14:textId="1C1746DA"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xml:space="preserve">, ve znění pozdějších předpisů, přičemž splnění této povinnosti zhotovitel na vyžádání objednateli </w:t>
      </w:r>
      <w:proofErr w:type="gramStart"/>
      <w:r w:rsidRPr="00B148F6">
        <w:rPr>
          <w:rFonts w:asciiTheme="majorHAnsi" w:hAnsiTheme="majorHAnsi" w:cstheme="majorHAnsi"/>
        </w:rPr>
        <w:t>doloží</w:t>
      </w:r>
      <w:proofErr w:type="gramEnd"/>
      <w:r w:rsidRPr="00B148F6">
        <w:rPr>
          <w:rFonts w:asciiTheme="majorHAnsi" w:hAnsiTheme="majorHAnsi" w:cstheme="majorHAnsi"/>
        </w:rPr>
        <w:t xml:space="preserve">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 v souladu s vyhláškou č. 499/2006 Sb., o dokumentaci staveb, ve znění pozdějších předpisů,</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0C3B232C" w14:textId="63ABC5C8" w:rsidR="0053419E" w:rsidRPr="00B148F6" w:rsidRDefault="006826A2" w:rsidP="0053419E">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708A9F49" w:rsidR="006826A2" w:rsidRPr="00766B48" w:rsidRDefault="006826A2" w:rsidP="00756DE2">
      <w:pPr>
        <w:widowControl w:val="0"/>
        <w:spacing w:after="120"/>
        <w:ind w:left="4111" w:hanging="3544"/>
        <w:jc w:val="both"/>
        <w:rPr>
          <w:rFonts w:asciiTheme="majorHAnsi" w:hAnsiTheme="majorHAnsi" w:cstheme="majorHAnsi"/>
          <w:b/>
        </w:rPr>
      </w:pPr>
      <w:r w:rsidRPr="00766B48">
        <w:rPr>
          <w:rFonts w:asciiTheme="majorHAnsi" w:hAnsiTheme="majorHAnsi" w:cstheme="majorHAnsi"/>
        </w:rPr>
        <w:t>Termín předání a převzetí staveniště:</w:t>
      </w:r>
      <w:r w:rsidRPr="00766B48">
        <w:rPr>
          <w:rFonts w:asciiTheme="majorHAnsi" w:hAnsiTheme="majorHAnsi" w:cstheme="majorHAnsi"/>
        </w:rPr>
        <w:tab/>
      </w:r>
      <w:r w:rsidRPr="00766B48">
        <w:rPr>
          <w:rFonts w:asciiTheme="majorHAnsi" w:hAnsiTheme="majorHAnsi" w:cstheme="majorHAnsi"/>
          <w:b/>
        </w:rPr>
        <w:t xml:space="preserve">do </w:t>
      </w:r>
      <w:r w:rsidR="00E608C0" w:rsidRPr="00766B48">
        <w:rPr>
          <w:rFonts w:asciiTheme="majorHAnsi" w:hAnsiTheme="majorHAnsi" w:cstheme="majorHAnsi"/>
          <w:b/>
        </w:rPr>
        <w:t>20</w:t>
      </w:r>
      <w:r w:rsidRPr="00766B48">
        <w:rPr>
          <w:rFonts w:asciiTheme="majorHAnsi" w:hAnsiTheme="majorHAnsi" w:cstheme="majorHAnsi"/>
          <w:b/>
        </w:rPr>
        <w:t xml:space="preserve"> dnů</w:t>
      </w:r>
      <w:r w:rsidRPr="00766B48">
        <w:rPr>
          <w:rFonts w:asciiTheme="majorHAnsi" w:hAnsiTheme="majorHAnsi" w:cstheme="majorHAnsi"/>
        </w:rPr>
        <w:t xml:space="preserve"> od uzavření této smlouvy </w:t>
      </w:r>
    </w:p>
    <w:p w14:paraId="7E83783C" w14:textId="2E7FFD8E" w:rsidR="006826A2" w:rsidRPr="00766B48" w:rsidRDefault="006826A2" w:rsidP="00756DE2">
      <w:pPr>
        <w:pStyle w:val="Nadpis3"/>
        <w:spacing w:after="60"/>
        <w:ind w:left="4111" w:hanging="3544"/>
        <w:rPr>
          <w:rFonts w:cstheme="majorHAnsi"/>
          <w:color w:val="auto"/>
          <w:sz w:val="22"/>
          <w:szCs w:val="22"/>
        </w:rPr>
      </w:pPr>
      <w:r w:rsidRPr="00766B48">
        <w:rPr>
          <w:rFonts w:cstheme="majorHAnsi"/>
          <w:color w:val="auto"/>
          <w:sz w:val="22"/>
          <w:szCs w:val="22"/>
        </w:rPr>
        <w:lastRenderedPageBreak/>
        <w:t>Termín zahájení prací:</w:t>
      </w:r>
      <w:r w:rsidRPr="00766B48">
        <w:rPr>
          <w:rFonts w:cstheme="majorHAnsi"/>
          <w:color w:val="auto"/>
          <w:sz w:val="22"/>
          <w:szCs w:val="22"/>
        </w:rPr>
        <w:tab/>
      </w:r>
      <w:r w:rsidRPr="00766B48">
        <w:rPr>
          <w:rFonts w:cstheme="majorHAnsi"/>
          <w:b/>
          <w:color w:val="auto"/>
          <w:sz w:val="22"/>
          <w:szCs w:val="22"/>
        </w:rPr>
        <w:t xml:space="preserve">do </w:t>
      </w:r>
      <w:r w:rsidR="00E608C0" w:rsidRPr="00766B48">
        <w:rPr>
          <w:rFonts w:cstheme="majorHAnsi"/>
          <w:b/>
          <w:color w:val="auto"/>
          <w:sz w:val="22"/>
          <w:szCs w:val="22"/>
        </w:rPr>
        <w:t xml:space="preserve">10 </w:t>
      </w:r>
      <w:r w:rsidRPr="00766B48">
        <w:rPr>
          <w:rFonts w:cstheme="majorHAnsi"/>
          <w:b/>
          <w:color w:val="auto"/>
          <w:sz w:val="22"/>
          <w:szCs w:val="22"/>
        </w:rPr>
        <w:t xml:space="preserve">dnů </w:t>
      </w:r>
      <w:r w:rsidRPr="00766B48">
        <w:rPr>
          <w:rFonts w:cstheme="majorHAnsi"/>
          <w:color w:val="auto"/>
          <w:sz w:val="22"/>
          <w:szCs w:val="22"/>
        </w:rPr>
        <w:t>po předání staveniště zhotoviteli</w:t>
      </w:r>
    </w:p>
    <w:p w14:paraId="14A896FA" w14:textId="3E939C37" w:rsidR="006826A2" w:rsidRPr="00B148F6" w:rsidRDefault="006826A2" w:rsidP="00756DE2">
      <w:pPr>
        <w:pStyle w:val="Nadpis3"/>
        <w:spacing w:after="120"/>
        <w:ind w:left="4111" w:hanging="3544"/>
        <w:jc w:val="both"/>
        <w:rPr>
          <w:rFonts w:cstheme="majorHAnsi"/>
          <w:color w:val="auto"/>
          <w:sz w:val="22"/>
          <w:szCs w:val="22"/>
        </w:rPr>
      </w:pPr>
      <w:r w:rsidRPr="00766B48">
        <w:rPr>
          <w:rFonts w:cstheme="majorHAnsi"/>
          <w:color w:val="auto"/>
          <w:sz w:val="22"/>
          <w:szCs w:val="22"/>
        </w:rPr>
        <w:t>Termín provedení díla:</w:t>
      </w:r>
      <w:r w:rsidRPr="00766B48">
        <w:rPr>
          <w:rFonts w:cstheme="majorHAnsi"/>
          <w:b/>
          <w:color w:val="auto"/>
          <w:sz w:val="22"/>
          <w:szCs w:val="22"/>
        </w:rPr>
        <w:tab/>
      </w:r>
      <w:r w:rsidRPr="00766B48">
        <w:rPr>
          <w:rFonts w:cstheme="majorHAnsi"/>
          <w:color w:val="auto"/>
          <w:sz w:val="22"/>
          <w:szCs w:val="22"/>
        </w:rPr>
        <w:t>nejpozději</w:t>
      </w:r>
      <w:r w:rsidRPr="00766B48">
        <w:rPr>
          <w:rFonts w:cstheme="majorHAnsi"/>
          <w:b/>
          <w:color w:val="auto"/>
          <w:sz w:val="22"/>
          <w:szCs w:val="22"/>
        </w:rPr>
        <w:t xml:space="preserve"> do </w:t>
      </w:r>
      <w:r w:rsidR="00CD3FC0" w:rsidRPr="00766B48">
        <w:rPr>
          <w:rFonts w:cstheme="majorHAnsi"/>
          <w:b/>
          <w:color w:val="auto"/>
          <w:sz w:val="22"/>
          <w:szCs w:val="22"/>
        </w:rPr>
        <w:t xml:space="preserve">18 </w:t>
      </w:r>
      <w:r w:rsidR="00E608C0" w:rsidRPr="00766B48">
        <w:rPr>
          <w:rFonts w:cstheme="majorHAnsi"/>
          <w:b/>
          <w:color w:val="auto"/>
          <w:sz w:val="22"/>
          <w:szCs w:val="22"/>
        </w:rPr>
        <w:t>týdnů</w:t>
      </w:r>
      <w:r w:rsidR="00001CCF" w:rsidRPr="00766B48">
        <w:rPr>
          <w:rFonts w:cstheme="majorHAnsi"/>
          <w:b/>
          <w:color w:val="auto"/>
          <w:sz w:val="22"/>
          <w:szCs w:val="22"/>
        </w:rPr>
        <w:t xml:space="preserve"> </w:t>
      </w:r>
      <w:r w:rsidR="00D71F0C">
        <w:rPr>
          <w:rFonts w:cstheme="majorHAnsi"/>
          <w:color w:val="auto"/>
          <w:sz w:val="22"/>
          <w:szCs w:val="22"/>
        </w:rPr>
        <w:t>od uzavření této smlouvy</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2389317B" w14:textId="77777777" w:rsidR="009A6043" w:rsidRPr="000B03C9" w:rsidRDefault="009A6043" w:rsidP="009A6043">
      <w:pPr>
        <w:widowControl w:val="0"/>
        <w:numPr>
          <w:ilvl w:val="1"/>
          <w:numId w:val="12"/>
        </w:numPr>
        <w:spacing w:after="120" w:line="240" w:lineRule="auto"/>
        <w:jc w:val="both"/>
        <w:rPr>
          <w:rFonts w:asciiTheme="majorHAnsi" w:hAnsiTheme="majorHAnsi" w:cstheme="majorHAnsi"/>
        </w:rPr>
      </w:pPr>
      <w:r w:rsidRPr="000B03C9">
        <w:rPr>
          <w:rFonts w:asciiTheme="majorHAnsi" w:hAnsiTheme="majorHAnsi" w:cstheme="majorHAnsi"/>
        </w:rPr>
        <w:t xml:space="preserve">Zhotovitel je povinen respektovat harmonogram plnění </w:t>
      </w:r>
      <w:r w:rsidRPr="000B03C9">
        <w:rPr>
          <w:rFonts w:asciiTheme="majorHAnsi" w:hAnsiTheme="majorHAnsi" w:cstheme="majorHAnsi"/>
          <w:snapToGrid w:val="0"/>
        </w:rPr>
        <w:t>veřejné</w:t>
      </w:r>
      <w:r w:rsidRPr="000B03C9">
        <w:rPr>
          <w:rFonts w:asciiTheme="majorHAnsi" w:hAnsiTheme="majorHAnsi" w:cstheme="majorHAnsi"/>
        </w:rPr>
        <w:t xml:space="preserve"> zakázky, který je přílohou č. 2 této smlouvy o dílo. V případě jakéhokoliv rozporu mají před obsahem přílohy č. 2 této smlouvy přednost ujednání uvedená v článcích této smlouvy. </w:t>
      </w:r>
    </w:p>
    <w:p w14:paraId="687BB47E" w14:textId="20308B99"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000D6581" w:rsidRPr="000D6581">
        <w:rPr>
          <w:rFonts w:asciiTheme="majorHAnsi" w:hAnsiTheme="majorHAnsi" w:cstheme="majorHAnsi"/>
        </w:rPr>
        <w:t>jsou dotčené parcely v obci Písečná (540684), více podrobností je uvedeno v Projektové dokumentac</w:t>
      </w:r>
      <w:r w:rsidR="00F35D66">
        <w:rPr>
          <w:rFonts w:asciiTheme="majorHAnsi" w:hAnsiTheme="majorHAnsi" w:cstheme="majorHAnsi"/>
        </w:rPr>
        <w:t>i</w:t>
      </w:r>
      <w:r w:rsidR="000D6581" w:rsidRPr="000D6581">
        <w:rPr>
          <w:rFonts w:asciiTheme="majorHAnsi" w:hAnsiTheme="majorHAnsi" w:cstheme="majorHAnsi"/>
        </w:rPr>
        <w:t>.</w:t>
      </w:r>
    </w:p>
    <w:p w14:paraId="58377041" w14:textId="77777777" w:rsidR="006826A2" w:rsidRPr="000D6581" w:rsidRDefault="006826A2" w:rsidP="00187BB1">
      <w:pPr>
        <w:widowControl w:val="0"/>
        <w:numPr>
          <w:ilvl w:val="1"/>
          <w:numId w:val="12"/>
        </w:numPr>
        <w:spacing w:after="120" w:line="240" w:lineRule="auto"/>
        <w:jc w:val="both"/>
        <w:rPr>
          <w:rFonts w:asciiTheme="majorHAnsi" w:hAnsiTheme="majorHAnsi" w:cstheme="majorHAnsi"/>
        </w:rPr>
      </w:pPr>
      <w:r w:rsidRPr="000D6581">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16A7C581"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1D7EBF5E" w:rsidR="006826A2" w:rsidRPr="00B148F6" w:rsidRDefault="006826A2" w:rsidP="4FAAC4B0">
      <w:pPr>
        <w:pStyle w:val="Zkladntext"/>
        <w:ind w:left="1418"/>
        <w:rPr>
          <w:rFonts w:asciiTheme="majorHAnsi" w:hAnsiTheme="majorHAnsi" w:cstheme="majorBidi"/>
          <w:b/>
          <w:bCs/>
          <w:sz w:val="22"/>
          <w:szCs w:val="22"/>
        </w:rPr>
      </w:pPr>
      <w:bookmarkStart w:id="2"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3" w:name="Text15"/>
      <w:r w:rsidRPr="00B148F6">
        <w:rPr>
          <w:rFonts w:asciiTheme="majorHAnsi" w:hAnsiTheme="majorHAnsi" w:cstheme="majorHAnsi"/>
          <w:b/>
          <w:bCs/>
          <w:sz w:val="22"/>
          <w:szCs w:val="22"/>
        </w:rPr>
        <w:tab/>
      </w:r>
      <w:bookmarkEnd w:id="3"/>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2804667"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E199B4F"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2"/>
    <w:p w14:paraId="39FC1FD0" w14:textId="1BBBD68D"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B148F6">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B148F6">
        <w:rPr>
          <w:rFonts w:asciiTheme="majorHAnsi" w:hAnsiTheme="majorHAnsi" w:cstheme="majorHAnsi"/>
          <w:snapToGrid w:val="0"/>
        </w:rPr>
        <w:t>si dílo vyžádalo jiné úsilí nebo jiné náklady, než bylo předpokládáno.</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w:t>
      </w:r>
      <w:r w:rsidRPr="00B148F6">
        <w:rPr>
          <w:rFonts w:asciiTheme="majorHAnsi" w:hAnsiTheme="majorHAnsi" w:cstheme="majorHAnsi"/>
        </w:rPr>
        <w:lastRenderedPageBreak/>
        <w:t>škody nebo jiných nároků dle této smlouvy</w:t>
      </w:r>
      <w:r w:rsidRPr="00B148F6">
        <w:rPr>
          <w:rFonts w:asciiTheme="majorHAnsi" w:hAnsiTheme="majorHAnsi" w:cstheme="majorHAnsi"/>
          <w:snapToGrid w:val="0"/>
        </w:rPr>
        <w:t>.</w:t>
      </w:r>
    </w:p>
    <w:p w14:paraId="5BD5E400" w14:textId="2F3AC114" w:rsidR="006826A2" w:rsidRPr="00B148F6" w:rsidRDefault="006826A2" w:rsidP="00E110AD">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 položkovém rozpočtu je možné změnit pouze za podmínky, že v průběhu realizace díla dojde ke změně sazby DPH, a to pouze v částce odpovídající DPH a pouze v souladu se změnou sazby DPH.</w:t>
      </w:r>
    </w:p>
    <w:p w14:paraId="3798BEC6" w14:textId="124B6B50" w:rsidR="006826A2" w:rsidRPr="00766B48" w:rsidRDefault="006826A2" w:rsidP="002E189B">
      <w:pPr>
        <w:widowControl w:val="0"/>
        <w:numPr>
          <w:ilvl w:val="1"/>
          <w:numId w:val="13"/>
        </w:numPr>
        <w:spacing w:after="120" w:line="240" w:lineRule="auto"/>
        <w:jc w:val="both"/>
        <w:rPr>
          <w:rFonts w:asciiTheme="majorHAnsi" w:hAnsiTheme="majorHAnsi" w:cstheme="majorHAnsi"/>
        </w:rPr>
      </w:pPr>
      <w:r w:rsidRPr="00766B48">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766B48">
        <w:rPr>
          <w:rFonts w:asciiTheme="majorHAnsi" w:hAnsiTheme="majorHAnsi" w:cstheme="majorHAnsi"/>
        </w:rPr>
        <w:t xml:space="preserve">§ 222 </w:t>
      </w:r>
      <w:r w:rsidRPr="00766B48">
        <w:rPr>
          <w:rFonts w:asciiTheme="majorHAnsi" w:hAnsiTheme="majorHAnsi" w:cstheme="majorHAnsi"/>
        </w:rPr>
        <w:t>ZZVZ</w:t>
      </w:r>
      <w:r w:rsidR="00821C31" w:rsidRPr="00766B48">
        <w:rPr>
          <w:rFonts w:asciiTheme="majorHAnsi" w:hAnsiTheme="majorHAnsi" w:cstheme="majorHAnsi"/>
        </w:rPr>
        <w:t>.</w:t>
      </w:r>
      <w:r w:rsidRPr="00766B48">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projednány a písemně odsouhlaseny objednatelem (a poskytovatelem dotace), teprve potom realizovány. Pokud zhotovitel nedodrží tento postup, má se za to, že práce, dodávky a </w:t>
      </w:r>
      <w:proofErr w:type="gramStart"/>
      <w:r w:rsidRPr="00766B48">
        <w:rPr>
          <w:rFonts w:asciiTheme="majorHAnsi" w:hAnsiTheme="majorHAnsi" w:cstheme="majorHAnsi"/>
        </w:rPr>
        <w:t>služby</w:t>
      </w:r>
      <w:proofErr w:type="gramEnd"/>
      <w:r w:rsidRPr="00766B48">
        <w:rPr>
          <w:rFonts w:asciiTheme="majorHAnsi" w:hAnsiTheme="majorHAnsi" w:cstheme="majorHAnsi"/>
        </w:rPr>
        <w:t xml:space="preserve"> resp. činnosti jím realizované, byly předmětem díla a jsou v ceně díla zahrnuty.</w:t>
      </w:r>
    </w:p>
    <w:p w14:paraId="79DB858C" w14:textId="5235C67B"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Cenu za dílo nebo její části bude objednatel hradit zpětně na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(dále jen „</w:t>
      </w:r>
      <w:r w:rsidRPr="00B148F6">
        <w:rPr>
          <w:rFonts w:asciiTheme="majorHAnsi" w:hAnsiTheme="majorHAnsi" w:cstheme="majorHAnsi"/>
          <w:b/>
          <w:iCs/>
        </w:rPr>
        <w:t>zjišťovací protokol</w:t>
      </w:r>
      <w:r w:rsidRPr="00B148F6">
        <w:rPr>
          <w:rFonts w:asciiTheme="majorHAnsi" w:hAnsiTheme="majorHAnsi" w:cstheme="majorHAnsi"/>
          <w:iCs/>
        </w:rPr>
        <w:t>“). Bez těchto dokladů je faktura neúplná.</w:t>
      </w:r>
    </w:p>
    <w:p w14:paraId="1DA60321" w14:textId="77777777"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w:t>
      </w:r>
      <w:proofErr w:type="gramStart"/>
      <w:r w:rsidRPr="00DB2ADF">
        <w:rPr>
          <w:rFonts w:asciiTheme="majorHAnsi" w:hAnsiTheme="majorHAnsi" w:cstheme="majorHAnsi"/>
          <w:iCs/>
        </w:rPr>
        <w:t>vyjádří</w:t>
      </w:r>
      <w:proofErr w:type="gramEnd"/>
      <w:r w:rsidRPr="00DB2ADF">
        <w:rPr>
          <w:rFonts w:asciiTheme="majorHAnsi" w:hAnsiTheme="majorHAnsi" w:cstheme="majorHAnsi"/>
          <w:iCs/>
        </w:rPr>
        <w:t xml:space="preserve"> do pěti pracovních dnů ode dne jeho předložení zhotovitelem dle předchozí věty tak, že</w:t>
      </w:r>
      <w:r w:rsidRPr="00B148F6">
        <w:rPr>
          <w:rFonts w:asciiTheme="majorHAnsi" w:hAnsiTheme="majorHAnsi" w:cstheme="majorHAnsi"/>
          <w:iCs/>
        </w:rPr>
        <w:t xml:space="preserve"> jej odešle zhotoviteli odsouhlasený nebo jej odešle zhotoviteli neodsouhlasený s uvedením připomínek, změn či výhrad. </w:t>
      </w:r>
    </w:p>
    <w:p w14:paraId="04D2C96E" w14:textId="77777777" w:rsidR="006826A2" w:rsidRPr="00B148F6"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DB2ADF">
        <w:rPr>
          <w:rFonts w:asciiTheme="majorHAnsi" w:hAnsiTheme="majorHAnsi" w:cstheme="majorHAnsi"/>
          <w:iCs/>
        </w:rPr>
        <w:t xml:space="preserve">Doba splatnosti faktur je </w:t>
      </w:r>
      <w:r w:rsidRPr="00DB2ADF">
        <w:rPr>
          <w:rFonts w:asciiTheme="majorHAnsi" w:hAnsiTheme="majorHAnsi" w:cstheme="majorHAnsi"/>
          <w:b/>
          <w:iCs/>
        </w:rPr>
        <w:t xml:space="preserve">30 kalendářních dní </w:t>
      </w:r>
      <w:r w:rsidRPr="00DB2ADF">
        <w:rPr>
          <w:rFonts w:asciiTheme="majorHAnsi" w:hAnsiTheme="majorHAnsi" w:cstheme="majorHAnsi"/>
          <w:iCs/>
        </w:rPr>
        <w:t>ode dne doručení faktury objednateli, bez ohledu</w:t>
      </w:r>
      <w:r w:rsidRPr="00B148F6">
        <w:rPr>
          <w:rFonts w:asciiTheme="majorHAnsi" w:hAnsiTheme="majorHAnsi" w:cstheme="majorHAnsi"/>
          <w:iCs/>
        </w:rPr>
        <w:t xml:space="preserve"> na dřívější datum splatnosti uvedené na faktuře.</w:t>
      </w:r>
    </w:p>
    <w:p w14:paraId="29CCF065" w14:textId="77777777" w:rsidR="006826A2" w:rsidRPr="00CD2378" w:rsidRDefault="006826A2" w:rsidP="00E110AD">
      <w:pPr>
        <w:widowControl w:val="0"/>
        <w:numPr>
          <w:ilvl w:val="1"/>
          <w:numId w:val="9"/>
        </w:numPr>
        <w:spacing w:after="60" w:line="240" w:lineRule="auto"/>
        <w:jc w:val="both"/>
        <w:rPr>
          <w:rFonts w:asciiTheme="majorHAnsi" w:hAnsiTheme="majorHAnsi" w:cstheme="majorHAnsi"/>
          <w:iCs/>
        </w:rPr>
      </w:pPr>
      <w:r w:rsidRPr="00CD2378">
        <w:rPr>
          <w:rFonts w:asciiTheme="majorHAnsi" w:hAnsiTheme="majorHAnsi" w:cstheme="majorHAnsi"/>
          <w:iCs/>
        </w:rPr>
        <w:lastRenderedPageBreak/>
        <w:t xml:space="preserve">Faktury budou mít náležitosti daňového dokladu dle zákona č. 235/2004 Sb., o dani z přidané hodnoty, ve znění pozdějších předpisů, a náležitosti obchodní listiny dle </w:t>
      </w:r>
      <w:proofErr w:type="spellStart"/>
      <w:r w:rsidRPr="00CD2378">
        <w:rPr>
          <w:rFonts w:asciiTheme="majorHAnsi" w:hAnsiTheme="majorHAnsi" w:cstheme="majorHAnsi"/>
          <w:iCs/>
        </w:rPr>
        <w:t>ust</w:t>
      </w:r>
      <w:proofErr w:type="spellEnd"/>
      <w:r w:rsidRPr="00CD2378">
        <w:rPr>
          <w:rFonts w:asciiTheme="majorHAnsi" w:hAnsiTheme="majorHAnsi" w:cstheme="majorHAnsi"/>
          <w:iCs/>
        </w:rPr>
        <w:t>. § 435 občanského zákoníku.</w:t>
      </w:r>
      <w:r w:rsidRPr="00CD2378">
        <w:rPr>
          <w:rFonts w:asciiTheme="majorHAnsi" w:hAnsiTheme="majorHAnsi" w:cstheme="majorHAnsi"/>
        </w:rPr>
        <w:t xml:space="preserve"> DPH bude uvedeno podle platných daňových předpisů. </w:t>
      </w:r>
      <w:r w:rsidRPr="00CD2378">
        <w:rPr>
          <w:rFonts w:asciiTheme="majorHAnsi" w:hAnsiTheme="majorHAnsi" w:cstheme="majorHAnsi"/>
          <w:iCs/>
        </w:rPr>
        <w:t xml:space="preserve"> Faktura musí vedle těchto povinných náležitostí dále obsahovat:</w:t>
      </w:r>
    </w:p>
    <w:p w14:paraId="362F1501" w14:textId="2965CE11" w:rsidR="006826A2" w:rsidRPr="00CD237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CD2378">
        <w:rPr>
          <w:rFonts w:asciiTheme="majorHAnsi" w:hAnsiTheme="majorHAnsi" w:cstheme="majorHAnsi"/>
          <w:iCs/>
        </w:rPr>
        <w:t xml:space="preserve">název a registrační číslo projektu (tj. </w:t>
      </w:r>
      <w:r w:rsidR="00CD2378" w:rsidRPr="00CD2378">
        <w:rPr>
          <w:rFonts w:asciiTheme="majorHAnsi" w:hAnsiTheme="majorHAnsi" w:cstheme="majorHAnsi"/>
        </w:rPr>
        <w:t>„Oprava místní komunikace č. 33c, obec Písečná“, číslo žádosti: 122934</w:t>
      </w:r>
      <w:r w:rsidRPr="00CD2378">
        <w:rPr>
          <w:rFonts w:asciiTheme="majorHAnsi" w:hAnsiTheme="majorHAnsi" w:cstheme="majorHAnsi"/>
          <w:iCs/>
        </w:rPr>
        <w:t>);</w:t>
      </w:r>
    </w:p>
    <w:p w14:paraId="474597B0" w14:textId="77777777" w:rsidR="006826A2" w:rsidRPr="00CD237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CD2378">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 xml:space="preserve">Ve vrácené faktuře objednatel </w:t>
      </w:r>
      <w:proofErr w:type="gramStart"/>
      <w:r w:rsidRPr="00B148F6">
        <w:rPr>
          <w:rFonts w:asciiTheme="majorHAnsi" w:hAnsiTheme="majorHAnsi" w:cstheme="majorHAnsi"/>
          <w:iCs/>
          <w:color w:val="auto"/>
          <w:sz w:val="22"/>
          <w:szCs w:val="22"/>
        </w:rPr>
        <w:t>vyznačí</w:t>
      </w:r>
      <w:proofErr w:type="gramEnd"/>
      <w:r w:rsidRPr="00B148F6">
        <w:rPr>
          <w:rFonts w:asciiTheme="majorHAnsi" w:hAnsiTheme="majorHAnsi" w:cstheme="majorHAnsi"/>
          <w:iCs/>
          <w:color w:val="auto"/>
          <w:sz w:val="22"/>
          <w:szCs w:val="22"/>
        </w:rPr>
        <w:t xml:space="preserve"> důvod vrácení. Zhotovitel provede opravu vystavením nové faktury. Vrátí-li objednatel vadnou fakturu zhotoviteli, přestává běžet původní doba splatnosti faktury. Celá doba splatnosti faktury stanovená v odst. 5.5 tohoto článku smlouvy </w:t>
      </w:r>
      <w:proofErr w:type="gramStart"/>
      <w:r w:rsidRPr="00B148F6">
        <w:rPr>
          <w:rFonts w:asciiTheme="majorHAnsi" w:hAnsiTheme="majorHAnsi" w:cstheme="majorHAnsi"/>
          <w:iCs/>
          <w:color w:val="auto"/>
          <w:sz w:val="22"/>
          <w:szCs w:val="22"/>
        </w:rPr>
        <w:t>běží</w:t>
      </w:r>
      <w:proofErr w:type="gramEnd"/>
      <w:r w:rsidRPr="00B148F6">
        <w:rPr>
          <w:rFonts w:asciiTheme="majorHAnsi" w:hAnsiTheme="majorHAnsi" w:cstheme="majorHAnsi"/>
          <w:iCs/>
          <w:color w:val="auto"/>
          <w:sz w:val="22"/>
          <w:szCs w:val="22"/>
        </w:rPr>
        <w:t xml:space="preserve">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3032D50B" w14:textId="77777777" w:rsidR="006D59A3" w:rsidRPr="006D59A3" w:rsidRDefault="006D59A3" w:rsidP="00F312A7">
      <w:pPr>
        <w:widowControl w:val="0"/>
        <w:numPr>
          <w:ilvl w:val="1"/>
          <w:numId w:val="9"/>
        </w:numPr>
        <w:spacing w:after="120" w:line="240" w:lineRule="auto"/>
        <w:jc w:val="both"/>
        <w:rPr>
          <w:rFonts w:asciiTheme="majorHAnsi" w:hAnsiTheme="majorHAnsi" w:cstheme="majorHAnsi"/>
        </w:rPr>
      </w:pPr>
      <w:r>
        <w:rPr>
          <w:rFonts w:asciiTheme="majorHAnsi" w:hAnsiTheme="majorHAnsi" w:cstheme="majorHAnsi"/>
          <w:iCs/>
        </w:rPr>
        <w:t xml:space="preserve">Objednatel čestně prohlašuje ve smyslu „Informace GFŘ a MF k režimu přenesení daňové povinnosti na DPH ve stavebnictví - § 92e zákona o DPH“ (zveřejněné dne 9. 11. 2011), že přijaté plnění na základě této Smlouvy – předmět díla dle čl. II. </w:t>
      </w:r>
      <w:proofErr w:type="gramStart"/>
      <w:r>
        <w:rPr>
          <w:rFonts w:asciiTheme="majorHAnsi" w:hAnsiTheme="majorHAnsi" w:cstheme="majorHAnsi"/>
          <w:iCs/>
        </w:rPr>
        <w:t>Smlouvy - souvisí</w:t>
      </w:r>
      <w:proofErr w:type="gramEnd"/>
      <w:r>
        <w:rPr>
          <w:rFonts w:asciiTheme="majorHAnsi" w:hAnsiTheme="majorHAnsi" w:cstheme="majorHAnsi"/>
          <w:iCs/>
        </w:rPr>
        <w:t xml:space="preserve"> výlučně s ekonomickou činností objednatele, při níž se považuje za osobu povinnou k dani (viz § 5 odst. 3 zákona č. 235/2004 zákona č. 235/2004 zákon o DPH). Objednatel z výše uvedených důvodů </w:t>
      </w:r>
      <w:r>
        <w:rPr>
          <w:rFonts w:asciiTheme="majorHAnsi" w:hAnsiTheme="majorHAnsi" w:cstheme="majorHAnsi"/>
          <w:b/>
          <w:bCs/>
          <w:iCs/>
        </w:rPr>
        <w:t>požaduje, aby zhotovitel uplatnil režim přenesení daňové povinnosti</w:t>
      </w:r>
      <w:r>
        <w:rPr>
          <w:rFonts w:asciiTheme="majorHAnsi" w:hAnsiTheme="majorHAnsi" w:cstheme="majorHAnsi"/>
          <w:iCs/>
        </w:rPr>
        <w:t xml:space="preserve"> ve smyslu § 92a a § 92e zákona č. 235/2004 Sb.</w:t>
      </w:r>
    </w:p>
    <w:p w14:paraId="609EA970" w14:textId="2BBA96A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4" w:name="_Hlk29285277"/>
      <w:r w:rsidRPr="00B148F6">
        <w:rPr>
          <w:rFonts w:asciiTheme="majorHAnsi" w:hAnsiTheme="majorHAnsi" w:cstheme="majorHAnsi"/>
        </w:rPr>
        <w:t>.</w:t>
      </w:r>
      <w:bookmarkEnd w:id="4"/>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5"/>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77777777"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77777777"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objednatelem 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25FD136B"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jmenovitý seznam účastníků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CD2378">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lastRenderedPageBreak/>
        <w:t xml:space="preserve">Po odstranění poslední vady či nedodělku bude o této skutečnosti sepsán smluvními stranami protokol a proběhne nové předávací řízení.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prostého zjevných vad a nedodělků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1C200F66" w:rsidR="006826A2" w:rsidRPr="00CD2378"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w:t>
      </w:r>
      <w:r w:rsidRPr="006505E9">
        <w:rPr>
          <w:rFonts w:asciiTheme="majorHAnsi" w:hAnsiTheme="majorHAnsi" w:cstheme="majorHAnsi"/>
          <w:snapToGrid w:val="0"/>
        </w:rPr>
        <w:lastRenderedPageBreak/>
        <w:t xml:space="preserve">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lastRenderedPageBreak/>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531716F0" w14:textId="77777777" w:rsidR="006826A2" w:rsidRPr="00B148F6"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14:paraId="390A3DE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14:paraId="0E0DBA6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w:t>
      </w:r>
      <w:r w:rsidRPr="00B148F6">
        <w:rPr>
          <w:rFonts w:asciiTheme="majorHAnsi" w:hAnsiTheme="majorHAnsi" w:cstheme="majorHAnsi"/>
        </w:rPr>
        <w:lastRenderedPageBreak/>
        <w:t>oprávněné plnit úkoly správního dozoru. Zápisy ve stavebním deníku se nepovažují za změnu této smlouvy.</w:t>
      </w:r>
    </w:p>
    <w:p w14:paraId="4137E0B3" w14:textId="77777777" w:rsidR="00FD6289" w:rsidRPr="00CD2378"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(prohlášení o shodě </w:t>
      </w:r>
      <w:r w:rsidRPr="00CD2378">
        <w:rPr>
          <w:rFonts w:asciiTheme="majorHAnsi" w:hAnsiTheme="majorHAnsi" w:cstheme="majorHAnsi"/>
        </w:rPr>
        <w:t>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CD2378">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dle tohoto odstavce nezbavuje zhotovitele povinnosti provést dílo řádně, jakož i odpovědnosti z poskytnuté záruky.  </w:t>
      </w:r>
    </w:p>
    <w:p w14:paraId="7A8ADB5C"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CD2378">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CD2378">
        <w:rPr>
          <w:rFonts w:asciiTheme="majorHAnsi" w:hAnsiTheme="majorHAnsi" w:cstheme="majorHAnsi"/>
        </w:rPr>
        <w:t>účely,</w:t>
      </w:r>
      <w:proofErr w:type="gramEnd"/>
      <w:r w:rsidRPr="00CD2378">
        <w:rPr>
          <w:rFonts w:asciiTheme="majorHAnsi" w:hAnsiTheme="majorHAnsi" w:cstheme="majorHAnsi"/>
        </w:rPr>
        <w:t xml:space="preserve"> než pro plnění podmínek smlouvy.</w:t>
      </w:r>
    </w:p>
    <w:p w14:paraId="3C0E4B70"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w:t>
      </w:r>
      <w:proofErr w:type="gramStart"/>
      <w:r w:rsidRPr="00CD2378">
        <w:rPr>
          <w:rFonts w:asciiTheme="majorHAnsi" w:hAnsiTheme="majorHAnsi" w:cstheme="majorHAnsi"/>
          <w:snapToGrid w:val="0"/>
        </w:rPr>
        <w:t>určí</w:t>
      </w:r>
      <w:proofErr w:type="gramEnd"/>
      <w:r w:rsidRPr="00CD2378">
        <w:rPr>
          <w:rFonts w:asciiTheme="majorHAnsi" w:hAnsiTheme="majorHAnsi" w:cstheme="majorHAnsi"/>
          <w:snapToGrid w:val="0"/>
        </w:rPr>
        <w:t>.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Tuto výzvu je zhotovitel povinen zapsat do stavebního deníku nejpozději 4 pracovní dny předem. Při kontrole zakrývaných prací </w:t>
      </w:r>
      <w:proofErr w:type="gramStart"/>
      <w:r w:rsidRPr="00CD2378">
        <w:rPr>
          <w:rFonts w:asciiTheme="majorHAnsi" w:hAnsiTheme="majorHAnsi" w:cstheme="majorHAnsi"/>
          <w:snapToGrid w:val="0"/>
        </w:rPr>
        <w:t>předloží</w:t>
      </w:r>
      <w:proofErr w:type="gramEnd"/>
      <w:r w:rsidRPr="00CD2378">
        <w:rPr>
          <w:rFonts w:asciiTheme="majorHAnsi" w:hAnsiTheme="majorHAnsi" w:cstheme="majorHAnsi"/>
          <w:snapToGrid w:val="0"/>
        </w:rPr>
        <w:t xml:space="preserve">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05EFC6AF"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sidRPr="00CD2378">
        <w:rPr>
          <w:rFonts w:asciiTheme="majorHAnsi" w:hAnsiTheme="majorHAnsi" w:cstheme="majorHAnsi"/>
          <w:snapToGrid w:val="0"/>
        </w:rPr>
        <w:t>.</w:t>
      </w:r>
      <w:r w:rsidRPr="00CD2378">
        <w:rPr>
          <w:rFonts w:asciiTheme="majorHAnsi" w:hAnsiTheme="majorHAnsi" w:cstheme="majorHAnsi"/>
          <w:snapToGrid w:val="0"/>
        </w:rPr>
        <w:t xml:space="preserve"> 8.</w:t>
      </w:r>
      <w:r w:rsidR="00FD6289" w:rsidRPr="00CD2378">
        <w:rPr>
          <w:rFonts w:asciiTheme="majorHAnsi" w:hAnsiTheme="majorHAnsi" w:cstheme="majorHAnsi"/>
          <w:snapToGrid w:val="0"/>
        </w:rPr>
        <w:t>22</w:t>
      </w:r>
      <w:r w:rsidRPr="00CD2378">
        <w:rPr>
          <w:rFonts w:asciiTheme="majorHAnsi" w:hAnsiTheme="majorHAnsi" w:cstheme="majorHAnsi"/>
          <w:snapToGrid w:val="0"/>
        </w:rPr>
        <w:t>. této smlouvy, je zhotovitel povinen na písemnou žádost objednatele zaznamenanou ve stavebním deníku tyto odkrýt, umožnit objednateli řádnou kontrolu a znovu zakrýt a nést veškeré náklady s tím spojené, a to i v případě, že tyto práce byly provedeny řádně.</w:t>
      </w:r>
    </w:p>
    <w:p w14:paraId="466B4895"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Zhotovitel oznámí objednateli zápisem ve stavebním deníku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w:t>
      </w:r>
      <w:r w:rsidRPr="00CD2378">
        <w:rPr>
          <w:rFonts w:asciiTheme="majorHAnsi" w:hAnsiTheme="majorHAnsi" w:cstheme="majorHAnsi"/>
          <w:snapToGrid w:val="0"/>
        </w:rPr>
        <w:lastRenderedPageBreak/>
        <w:t xml:space="preserve">technologii, která zajistí, aby při realizaci díla žádným způsobem nedošlo k poškození přilehlých povrchů a konstrukcí.  </w:t>
      </w:r>
    </w:p>
    <w:p w14:paraId="667DD797"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w:t>
      </w:r>
      <w:proofErr w:type="spellStart"/>
      <w:r w:rsidRPr="00CD2378">
        <w:rPr>
          <w:rFonts w:asciiTheme="majorHAnsi" w:hAnsiTheme="majorHAnsi" w:cstheme="majorHAnsi"/>
          <w:snapToGrid w:val="0"/>
        </w:rPr>
        <w:t>ust</w:t>
      </w:r>
      <w:proofErr w:type="spellEnd"/>
      <w:r w:rsidRPr="00CD2378">
        <w:rPr>
          <w:rFonts w:asciiTheme="majorHAnsi" w:hAnsiTheme="majorHAnsi" w:cstheme="majorHAnsi"/>
          <w:snapToGrid w:val="0"/>
        </w:rPr>
        <w:t xml:space="preserve">. čl.  XIII. odst. 13.1 této smlouvy, jedná se o podstatné porušení této smlouvy, které opravňuje objednatele k odstoupení od smlouvy. </w:t>
      </w:r>
    </w:p>
    <w:p w14:paraId="04C4B039"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je vázán příkazy objednatele ohledně způsobu provádění díla ve smyslu </w:t>
      </w:r>
      <w:proofErr w:type="spellStart"/>
      <w:r w:rsidRPr="00CD2378">
        <w:rPr>
          <w:rFonts w:asciiTheme="majorHAnsi" w:hAnsiTheme="majorHAnsi" w:cstheme="majorHAnsi"/>
          <w:snapToGrid w:val="0"/>
        </w:rPr>
        <w:t>ust</w:t>
      </w:r>
      <w:proofErr w:type="spellEnd"/>
      <w:r w:rsidRPr="00CD2378">
        <w:rPr>
          <w:rFonts w:asciiTheme="majorHAnsi" w:hAnsiTheme="majorHAnsi" w:cstheme="majorHAnsi"/>
          <w:snapToGrid w:val="0"/>
        </w:rPr>
        <w:t xml:space="preserve">. § 2592 občanského zákoníku. </w:t>
      </w:r>
    </w:p>
    <w:p w14:paraId="5DDEECED" w14:textId="77777777" w:rsidR="006826A2" w:rsidRPr="00CD2378"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CD2378"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CD2378" w:rsidRDefault="006826A2" w:rsidP="006826A2">
      <w:pPr>
        <w:pStyle w:val="Zkladntext"/>
        <w:keepNext/>
        <w:spacing w:before="480"/>
        <w:jc w:val="center"/>
        <w:rPr>
          <w:rFonts w:asciiTheme="majorHAnsi" w:hAnsiTheme="majorHAnsi" w:cstheme="majorHAnsi"/>
          <w:b/>
          <w:bCs/>
          <w:color w:val="FF0000"/>
          <w:sz w:val="22"/>
          <w:szCs w:val="22"/>
        </w:rPr>
      </w:pPr>
      <w:r w:rsidRPr="00CD2378">
        <w:rPr>
          <w:rFonts w:asciiTheme="majorHAnsi" w:hAnsiTheme="majorHAnsi" w:cstheme="majorHAnsi"/>
          <w:b/>
          <w:bCs/>
          <w:sz w:val="22"/>
          <w:szCs w:val="22"/>
          <w:lang w:val="cs-CZ"/>
        </w:rPr>
        <w:t>I</w:t>
      </w:r>
      <w:r w:rsidRPr="00CD2378">
        <w:rPr>
          <w:rFonts w:asciiTheme="majorHAnsi" w:hAnsiTheme="majorHAnsi" w:cstheme="majorHAnsi"/>
          <w:b/>
          <w:bCs/>
          <w:sz w:val="22"/>
          <w:szCs w:val="22"/>
        </w:rPr>
        <w:t>X.</w:t>
      </w:r>
    </w:p>
    <w:p w14:paraId="33ADC7AD" w14:textId="77777777" w:rsidR="006826A2" w:rsidRPr="00CD2378"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CD2378">
        <w:rPr>
          <w:rFonts w:asciiTheme="majorHAnsi" w:hAnsiTheme="majorHAnsi" w:cstheme="majorHAnsi"/>
          <w:b/>
          <w:snapToGrid w:val="0"/>
          <w:sz w:val="22"/>
          <w:szCs w:val="22"/>
        </w:rPr>
        <w:t>Odpovědnost za vady, záruka</w:t>
      </w:r>
      <w:r w:rsidRPr="00CD2378">
        <w:rPr>
          <w:rFonts w:asciiTheme="majorHAnsi" w:hAnsiTheme="majorHAnsi" w:cstheme="majorHAnsi"/>
          <w:b/>
          <w:snapToGrid w:val="0"/>
          <w:sz w:val="22"/>
          <w:szCs w:val="22"/>
          <w:lang w:val="cs-CZ"/>
        </w:rPr>
        <w:t xml:space="preserve"> za jakost</w:t>
      </w:r>
    </w:p>
    <w:p w14:paraId="2CD1FD4F"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0EEF81CA" w14:textId="1150642A"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Zhotovitel poskytuje na jakost díla záruku v délce </w:t>
      </w:r>
      <w:r w:rsidR="00CD2378">
        <w:rPr>
          <w:rFonts w:asciiTheme="majorHAnsi" w:hAnsiTheme="majorHAnsi" w:cstheme="majorHAnsi"/>
          <w:b/>
          <w:snapToGrid w:val="0"/>
        </w:rPr>
        <w:t>60</w:t>
      </w:r>
      <w:r w:rsidRPr="00CD2378">
        <w:rPr>
          <w:rFonts w:asciiTheme="majorHAnsi" w:hAnsiTheme="majorHAnsi" w:cstheme="majorHAnsi"/>
          <w:b/>
          <w:snapToGrid w:val="0"/>
        </w:rPr>
        <w:t xml:space="preserve"> měsíců.</w:t>
      </w:r>
      <w:r w:rsidRPr="00CD2378">
        <w:rPr>
          <w:rFonts w:asciiTheme="majorHAnsi" w:hAnsiTheme="majorHAnsi" w:cstheme="majorHAnsi"/>
          <w:snapToGrid w:val="0"/>
        </w:rPr>
        <w:t xml:space="preserve"> </w:t>
      </w:r>
    </w:p>
    <w:p w14:paraId="1552DDCE"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Záruční doba počíná běžet dnem následujícím po předání a převzetí díla prostého zjevných vad a nedodělků objednatelem. V případě, že objednatel převezme dílo s vadami a/nebo nedodělky, uvedená záruční doba se </w:t>
      </w:r>
      <w:proofErr w:type="gramStart"/>
      <w:r w:rsidRPr="00CD2378">
        <w:rPr>
          <w:rFonts w:asciiTheme="majorHAnsi" w:hAnsiTheme="majorHAnsi" w:cstheme="majorHAnsi"/>
          <w:snapToGrid w:val="0"/>
        </w:rPr>
        <w:t>prodlouží</w:t>
      </w:r>
      <w:proofErr w:type="gramEnd"/>
      <w:r w:rsidRPr="00CD2378">
        <w:rPr>
          <w:rFonts w:asciiTheme="majorHAnsi" w:hAnsiTheme="majorHAnsi" w:cstheme="majorHAnsi"/>
          <w:snapToGrid w:val="0"/>
        </w:rPr>
        <w:t xml:space="preserve"> o dobu od převzetí díla s vadami a/nebo nedodělky do odstranění poslední vady nebo nedodělku zjištěných při předání a převzetí díla.</w:t>
      </w:r>
    </w:p>
    <w:p w14:paraId="2713DCE3"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Záruční doba na celé dílo </w:t>
      </w:r>
      <w:proofErr w:type="gramStart"/>
      <w:r w:rsidRPr="00CD2378">
        <w:rPr>
          <w:rFonts w:asciiTheme="majorHAnsi" w:hAnsiTheme="majorHAnsi" w:cstheme="majorHAnsi"/>
          <w:snapToGrid w:val="0"/>
        </w:rPr>
        <w:t>neběží</w:t>
      </w:r>
      <w:proofErr w:type="gramEnd"/>
      <w:r w:rsidRPr="00CD2378">
        <w:rPr>
          <w:rFonts w:asciiTheme="majorHAnsi" w:hAnsiTheme="majorHAnsi" w:cstheme="majorHAnsi"/>
          <w:snapToGrid w:val="0"/>
        </w:rPr>
        <w:t xml:space="preserve"> ode dne oznámení vady, na niž se vztahuje záruka za jakost, do doby odstranění této vady.</w:t>
      </w:r>
    </w:p>
    <w:p w14:paraId="69CC7E63"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CD2378"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CD2378" w:rsidRDefault="006826A2" w:rsidP="00E110AD">
      <w:pPr>
        <w:widowControl w:val="0"/>
        <w:numPr>
          <w:ilvl w:val="0"/>
          <w:numId w:val="23"/>
        </w:numPr>
        <w:spacing w:after="60" w:line="254" w:lineRule="auto"/>
        <w:jc w:val="both"/>
        <w:rPr>
          <w:rFonts w:asciiTheme="majorHAnsi" w:hAnsiTheme="majorHAnsi" w:cstheme="majorHAnsi"/>
        </w:rPr>
      </w:pPr>
      <w:r w:rsidRPr="00CD2378">
        <w:rPr>
          <w:rFonts w:asciiTheme="majorHAnsi" w:hAnsiTheme="majorHAnsi" w:cstheme="majorHAnsi"/>
        </w:rPr>
        <w:t xml:space="preserve">odstranění vady dodáním náhradního plnění (např. u vad materiálů, zařizovacích předmětů </w:t>
      </w:r>
      <w:r w:rsidRPr="00CD2378">
        <w:rPr>
          <w:rFonts w:asciiTheme="majorHAnsi" w:hAnsiTheme="majorHAnsi" w:cstheme="majorHAnsi"/>
        </w:rPr>
        <w:lastRenderedPageBreak/>
        <w:t xml:space="preserve">apod.), </w:t>
      </w:r>
    </w:p>
    <w:p w14:paraId="70903B1A" w14:textId="77777777" w:rsidR="006826A2" w:rsidRPr="00CD2378" w:rsidRDefault="006826A2" w:rsidP="00E110AD">
      <w:pPr>
        <w:widowControl w:val="0"/>
        <w:numPr>
          <w:ilvl w:val="0"/>
          <w:numId w:val="23"/>
        </w:numPr>
        <w:spacing w:after="60" w:line="254" w:lineRule="auto"/>
        <w:jc w:val="both"/>
        <w:rPr>
          <w:rFonts w:asciiTheme="majorHAnsi" w:hAnsiTheme="majorHAnsi" w:cstheme="majorHAnsi"/>
        </w:rPr>
      </w:pPr>
      <w:r w:rsidRPr="00CD2378">
        <w:rPr>
          <w:rFonts w:asciiTheme="majorHAnsi" w:hAnsiTheme="majorHAnsi" w:cstheme="majorHAnsi"/>
        </w:rPr>
        <w:t xml:space="preserve">odstranění vady opravou, je-li vada opravitelná,  </w:t>
      </w:r>
    </w:p>
    <w:p w14:paraId="6838364D" w14:textId="77777777" w:rsidR="006826A2" w:rsidRPr="00CD2378" w:rsidRDefault="006826A2" w:rsidP="00E110AD">
      <w:pPr>
        <w:widowControl w:val="0"/>
        <w:numPr>
          <w:ilvl w:val="0"/>
          <w:numId w:val="23"/>
        </w:numPr>
        <w:spacing w:after="60" w:line="254" w:lineRule="auto"/>
        <w:jc w:val="both"/>
        <w:rPr>
          <w:rFonts w:asciiTheme="majorHAnsi" w:hAnsiTheme="majorHAnsi" w:cstheme="majorHAnsi"/>
        </w:rPr>
      </w:pPr>
      <w:r w:rsidRPr="00CD2378">
        <w:rPr>
          <w:rFonts w:asciiTheme="majorHAnsi" w:hAnsiTheme="majorHAnsi" w:cstheme="majorHAnsi"/>
        </w:rPr>
        <w:t xml:space="preserve">přiměřenou slevu ze sjednané ceny. </w:t>
      </w:r>
    </w:p>
    <w:p w14:paraId="4F880A81" w14:textId="77777777" w:rsidR="006826A2" w:rsidRPr="00CD2378" w:rsidRDefault="006826A2" w:rsidP="006826A2">
      <w:pPr>
        <w:widowControl w:val="0"/>
        <w:tabs>
          <w:tab w:val="num" w:pos="1560"/>
        </w:tabs>
        <w:spacing w:after="120" w:line="254" w:lineRule="auto"/>
        <w:ind w:left="567"/>
        <w:jc w:val="both"/>
        <w:rPr>
          <w:rFonts w:asciiTheme="majorHAnsi" w:hAnsiTheme="majorHAnsi" w:cstheme="majorHAnsi"/>
        </w:rPr>
      </w:pPr>
      <w:r w:rsidRPr="00CD2378">
        <w:rPr>
          <w:rFonts w:asciiTheme="majorHAnsi" w:hAnsiTheme="majorHAnsi" w:cstheme="majorHAnsi"/>
        </w:rPr>
        <w:t>Objednatel je oprávněn vybrat si ten způsob, který mu nejlépe vyhovuje. Ostatní práva objednatele vyplývající ze zákona tímto nejsou omezena.</w:t>
      </w:r>
    </w:p>
    <w:p w14:paraId="3107CB3C"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Prokáže-li se ve sporných případech, že objednatel oznámil vadu a práva z vadného plnění uplatnil</w:t>
      </w:r>
      <w:r w:rsidRPr="00CD2378" w:rsidDel="009D11A8">
        <w:rPr>
          <w:rFonts w:asciiTheme="majorHAnsi" w:hAnsiTheme="majorHAnsi" w:cstheme="majorHAnsi"/>
          <w:snapToGrid w:val="0"/>
        </w:rPr>
        <w:t xml:space="preserve"> </w:t>
      </w:r>
      <w:r w:rsidRPr="00CD2378">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termíny uvedené v odst. 9.13 smlouvy. </w:t>
      </w:r>
    </w:p>
    <w:p w14:paraId="3950B3B7" w14:textId="77777777" w:rsidR="006826A2" w:rsidRPr="00CD237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Objednatel umožní pracovníkům zhotovitele přístup do prostor nezbytných pro odstranění vady.</w:t>
      </w:r>
    </w:p>
    <w:p w14:paraId="680B4779" w14:textId="77777777" w:rsidR="006826A2" w:rsidRPr="00CD2378"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CD2378">
        <w:rPr>
          <w:rFonts w:asciiTheme="majorHAnsi" w:hAnsiTheme="majorHAnsi" w:cstheme="majorHAnsi"/>
          <w:snapToGrid w:val="0"/>
        </w:rPr>
        <w:t>Zhotovitel se zavazuje odstranit oznámené vady:</w:t>
      </w:r>
    </w:p>
    <w:p w14:paraId="13C1DE8D" w14:textId="77777777" w:rsidR="006826A2" w:rsidRPr="00CD2378"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CD2378">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CD2378"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CD2378">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CD237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CD2378">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r w:rsidRPr="00CD2378">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CD2378">
        <w:rPr>
          <w:rFonts w:asciiTheme="majorHAnsi" w:hAnsiTheme="majorHAnsi" w:cstheme="majorHAnsi"/>
          <w:iCs/>
        </w:rPr>
        <w:t>.</w:t>
      </w:r>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2858BFCC"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7"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proofErr w:type="gramStart"/>
      <w:r w:rsidRPr="00A2627B">
        <w:rPr>
          <w:rFonts w:asciiTheme="majorHAnsi" w:hAnsiTheme="majorHAnsi" w:cstheme="majorHAnsi"/>
          <w:snapToGrid w:val="0"/>
        </w:rPr>
        <w:t>10.000.000,-</w:t>
      </w:r>
      <w:proofErr w:type="gramEnd"/>
      <w:r w:rsidRPr="00A2627B">
        <w:rPr>
          <w:rFonts w:asciiTheme="majorHAnsi" w:hAnsiTheme="majorHAnsi" w:cstheme="majorHAnsi"/>
          <w:snapToGrid w:val="0"/>
        </w:rPr>
        <w:t xml:space="preserve"> Kč</w:t>
      </w:r>
      <w:r w:rsidRPr="001A696F">
        <w:rPr>
          <w:rFonts w:asciiTheme="majorHAnsi" w:hAnsiTheme="majorHAnsi" w:cstheme="majorHAnsi"/>
          <w:snapToGrid w:val="0"/>
        </w:rPr>
        <w:t>.</w:t>
      </w:r>
      <w:bookmarkEnd w:id="7"/>
      <w:r w:rsidR="006826A2" w:rsidRPr="00B148F6">
        <w:rPr>
          <w:rFonts w:asciiTheme="majorHAnsi" w:hAnsiTheme="majorHAnsi" w:cstheme="majorHAnsi"/>
          <w:snapToGrid w:val="0"/>
        </w:rPr>
        <w:t xml:space="preserve"> </w:t>
      </w:r>
    </w:p>
    <w:p w14:paraId="1DA076F2" w14:textId="52CDBAA6"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vzniku pojistné události, jejímž důsledkem dojde ke snížení minimální výše pojistného krytí pod výši uvedenou v odst. 10.</w:t>
      </w:r>
      <w:r w:rsidR="00526CA2">
        <w:rPr>
          <w:rFonts w:asciiTheme="majorHAnsi" w:hAnsiTheme="majorHAnsi" w:cstheme="majorHAnsi"/>
          <w:snapToGrid w:val="0"/>
        </w:rPr>
        <w:t>1</w:t>
      </w:r>
      <w:r w:rsidR="00526CA2" w:rsidRPr="00B148F6">
        <w:rPr>
          <w:rFonts w:asciiTheme="majorHAnsi" w:hAnsiTheme="majorHAnsi" w:cstheme="majorHAnsi"/>
          <w:snapToGrid w:val="0"/>
        </w:rPr>
        <w:t xml:space="preserve"> </w:t>
      </w:r>
      <w:r w:rsidRPr="00B148F6">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Pr>
          <w:rFonts w:asciiTheme="majorHAnsi" w:hAnsiTheme="majorHAnsi" w:cstheme="majorHAnsi"/>
          <w:snapToGrid w:val="0"/>
        </w:rPr>
        <w:t>1</w:t>
      </w:r>
      <w:r w:rsidRPr="00B148F6">
        <w:rPr>
          <w:rFonts w:asciiTheme="majorHAnsi" w:hAnsiTheme="majorHAnsi" w:cstheme="majorHAnsi"/>
          <w:snapToGrid w:val="0"/>
        </w:rPr>
        <w:t xml:space="preserve"> tohoto článku smlouvy. </w:t>
      </w:r>
    </w:p>
    <w:p w14:paraId="2FFFD491" w14:textId="77777777" w:rsidR="006826A2" w:rsidRPr="00B148F6" w:rsidRDefault="006826A2" w:rsidP="006826A2">
      <w:pPr>
        <w:pStyle w:val="Zkladntext"/>
        <w:spacing w:after="120"/>
        <w:ind w:left="567" w:hanging="567"/>
        <w:outlineLvl w:val="0"/>
        <w:rPr>
          <w:rFonts w:asciiTheme="majorHAnsi" w:hAnsiTheme="majorHAnsi" w:cstheme="majorHAnsi"/>
          <w:b/>
          <w:i/>
          <w:snapToGrid w:val="0"/>
          <w:sz w:val="22"/>
          <w:szCs w:val="22"/>
        </w:rPr>
      </w:pPr>
      <w:r w:rsidRPr="00B148F6">
        <w:rPr>
          <w:rFonts w:asciiTheme="majorHAnsi" w:hAnsiTheme="majorHAnsi" w:cstheme="majorHAnsi"/>
          <w:b/>
          <w:i/>
          <w:snapToGrid w:val="0"/>
          <w:sz w:val="22"/>
          <w:szCs w:val="22"/>
        </w:rPr>
        <w:t>Ostatní</w:t>
      </w:r>
    </w:p>
    <w:p w14:paraId="048A906D" w14:textId="705D84AC"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D6E860A"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A2627B"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A2627B">
        <w:rPr>
          <w:rFonts w:asciiTheme="majorHAnsi" w:hAnsiTheme="majorHAnsi" w:cstheme="majorHAnsi"/>
          <w:snapToGrid w:val="0"/>
        </w:rPr>
        <w:t>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A2627B">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w:t>
      </w:r>
      <w:r w:rsidRPr="00B148F6">
        <w:rPr>
          <w:rFonts w:asciiTheme="majorHAnsi" w:hAnsiTheme="majorHAnsi" w:cstheme="majorHAnsi"/>
          <w:snapToGrid w:val="0"/>
        </w:rPr>
        <w:t xml:space="preserve">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64CCCC57"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w:t>
      </w:r>
      <w:r w:rsidRPr="00534076">
        <w:rPr>
          <w:rFonts w:asciiTheme="majorHAnsi" w:hAnsiTheme="majorHAnsi" w:cstheme="majorHAnsi"/>
          <w:b/>
          <w:bCs/>
        </w:rPr>
        <w:t>díla bez DPH</w:t>
      </w:r>
      <w:r w:rsidRPr="00534076">
        <w:rPr>
          <w:rFonts w:asciiTheme="majorHAnsi" w:hAnsiTheme="majorHAnsi" w:cstheme="majorHAnsi"/>
          <w:bCs/>
        </w:rPr>
        <w:t xml:space="preserve"> dle </w:t>
      </w:r>
      <w:r w:rsidRPr="00D65813">
        <w:rPr>
          <w:rFonts w:asciiTheme="majorHAnsi" w:hAnsiTheme="majorHAnsi" w:cstheme="majorHAnsi"/>
          <w:bCs/>
        </w:rPr>
        <w:t>čl. IV. odstavce 4.1</w:t>
      </w:r>
      <w:r w:rsidRPr="00534076">
        <w:rPr>
          <w:rFonts w:asciiTheme="majorHAnsi" w:hAnsiTheme="majorHAnsi" w:cstheme="majorHAnsi"/>
          <w:bCs/>
        </w:rPr>
        <w:t xml:space="preserve"> této smlouvy</w:t>
      </w:r>
      <w:r w:rsidR="0089798D" w:rsidRPr="00534076">
        <w:rPr>
          <w:rFonts w:asciiTheme="majorHAnsi" w:hAnsiTheme="majorHAnsi" w:cstheme="majorHAnsi"/>
          <w:bCs/>
        </w:rPr>
        <w:t xml:space="preserve"> </w:t>
      </w:r>
      <w:bookmarkStart w:id="8" w:name="_Hlk37325002"/>
      <w:r w:rsidR="0089798D" w:rsidRPr="00534076">
        <w:rPr>
          <w:rFonts w:asciiTheme="majorHAnsi" w:hAnsiTheme="majorHAnsi" w:cstheme="majorHAnsi"/>
          <w:bCs/>
        </w:rPr>
        <w:t>platné ke dni uzavření smlouvy</w:t>
      </w:r>
      <w:bookmarkEnd w:id="8"/>
      <w:r w:rsidRPr="00D65813">
        <w:rPr>
          <w:rFonts w:asciiTheme="majorHAnsi" w:hAnsiTheme="majorHAnsi" w:cstheme="majorHAnsi"/>
          <w:bCs/>
        </w:rPr>
        <w:t>. Právo na plnění podle této záruky i právo uplatnit bankovní záruku musí být postupitelné ve smyslu §</w:t>
      </w:r>
      <w:r w:rsidR="00692972" w:rsidRPr="00D65813">
        <w:rPr>
          <w:rFonts w:asciiTheme="majorHAnsi" w:hAnsiTheme="majorHAnsi" w:cstheme="majorHAnsi"/>
          <w:bCs/>
        </w:rPr>
        <w:t> </w:t>
      </w:r>
      <w:r w:rsidRPr="00D65813">
        <w:rPr>
          <w:rFonts w:asciiTheme="majorHAnsi" w:hAnsiTheme="majorHAnsi" w:cstheme="majorHAnsi"/>
          <w:bCs/>
        </w:rPr>
        <w:t>2036 občanského zákoníku.</w:t>
      </w:r>
    </w:p>
    <w:p w14:paraId="3C93D159" w14:textId="5726A402"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V případě, že dojde k posunutí termínu předání a převzetí díla písemnou dohodou smluvních stran, je zhotovitel povinen před vypršením platnosti bankovní záruky na vlastní náklady zajistit prodloužení platnosti bankovní záruky tak, aby byla splněna podmínka platnosti bankovní záruky minimálně 60 dní po termínu předání a převzetí díla. </w:t>
      </w:r>
    </w:p>
    <w:p w14:paraId="0DD325CB" w14:textId="77777777"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Pokud zhotovitel bankovní záruku dle odstavce 11.1</w:t>
      </w:r>
      <w:r w:rsidRPr="00534076">
        <w:rPr>
          <w:rFonts w:asciiTheme="majorHAnsi" w:hAnsiTheme="majorHAnsi" w:cstheme="majorHAnsi"/>
          <w:bCs/>
        </w:rPr>
        <w:t xml:space="preserve"> tohoto článku smlouvy nezřídí a záruční listinu objednateli </w:t>
      </w:r>
      <w:proofErr w:type="gramStart"/>
      <w:r w:rsidRPr="00534076">
        <w:rPr>
          <w:rFonts w:asciiTheme="majorHAnsi" w:hAnsiTheme="majorHAnsi" w:cstheme="majorHAnsi"/>
          <w:bCs/>
        </w:rPr>
        <w:t>nepředloží</w:t>
      </w:r>
      <w:proofErr w:type="gramEnd"/>
      <w:r w:rsidR="00692972" w:rsidRPr="00534076">
        <w:rPr>
          <w:rFonts w:asciiTheme="majorHAnsi" w:hAnsiTheme="majorHAnsi" w:cstheme="majorHAnsi"/>
          <w:bCs/>
        </w:rPr>
        <w:t xml:space="preserve"> ani nesloží peněžitou jistotu </w:t>
      </w:r>
      <w:r w:rsidR="00692972" w:rsidRPr="00D65813">
        <w:rPr>
          <w:rFonts w:asciiTheme="majorHAnsi" w:hAnsiTheme="majorHAnsi" w:cstheme="majorHAnsi"/>
          <w:bCs/>
        </w:rPr>
        <w:t>dle odstavce 11.5</w:t>
      </w:r>
      <w:r w:rsidR="00692972" w:rsidRPr="00534076">
        <w:rPr>
          <w:rFonts w:asciiTheme="majorHAnsi" w:hAnsiTheme="majorHAnsi" w:cstheme="majorHAnsi"/>
          <w:bCs/>
        </w:rPr>
        <w:t xml:space="preserve"> tohoto článku smlouvy, </w:t>
      </w:r>
      <w:r w:rsidRPr="00D65813">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D65813"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D65813">
        <w:rPr>
          <w:rFonts w:asciiTheme="majorHAnsi" w:hAnsiTheme="majorHAnsi" w:cstheme="majorHAnsi"/>
          <w:bCs/>
        </w:rPr>
        <w:t xml:space="preserve"> </w:t>
      </w:r>
      <w:r w:rsidR="0089798D" w:rsidRPr="00D65813">
        <w:rPr>
          <w:rFonts w:asciiTheme="majorHAnsi" w:hAnsiTheme="majorHAnsi" w:cstheme="majorHAnsi"/>
          <w:bCs/>
        </w:rPr>
        <w:t>dle čl. IV. odstavce 4.1</w:t>
      </w:r>
      <w:r w:rsidR="0089798D" w:rsidRPr="00534076">
        <w:rPr>
          <w:rFonts w:asciiTheme="majorHAnsi" w:hAnsiTheme="majorHAnsi" w:cstheme="majorHAnsi"/>
          <w:bCs/>
        </w:rPr>
        <w:t xml:space="preserve"> této smlouvy platné ke dni uzavření smlouvy </w:t>
      </w:r>
      <w:r w:rsidR="00DD6E90" w:rsidRPr="00D65813">
        <w:rPr>
          <w:rFonts w:asciiTheme="majorHAnsi" w:hAnsiTheme="majorHAnsi" w:cstheme="majorHAnsi"/>
          <w:bCs/>
        </w:rPr>
        <w:t>na</w:t>
      </w:r>
      <w:r w:rsidRPr="00D65813">
        <w:rPr>
          <w:rFonts w:asciiTheme="majorHAnsi" w:hAnsiTheme="majorHAnsi" w:cstheme="majorHAnsi"/>
          <w:bCs/>
        </w:rPr>
        <w:t xml:space="preserve"> účet objednatele</w:t>
      </w:r>
      <w:r w:rsidR="00FE7C54" w:rsidRPr="00D65813">
        <w:rPr>
          <w:rFonts w:asciiTheme="majorHAnsi" w:hAnsiTheme="majorHAnsi" w:cstheme="majorHAnsi"/>
          <w:bCs/>
        </w:rPr>
        <w:t xml:space="preserve"> (ve lhůtě pro předložení bankovní záruky uvedené výše)</w:t>
      </w:r>
      <w:r w:rsidRPr="00D65813">
        <w:rPr>
          <w:rFonts w:asciiTheme="majorHAnsi" w:hAnsiTheme="majorHAnsi" w:cstheme="majorHAnsi"/>
          <w:bCs/>
        </w:rPr>
        <w:t xml:space="preserve">. Tato částka bude sloužit jako jistota </w:t>
      </w:r>
      <w:r w:rsidR="0022089C" w:rsidRPr="00D65813">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D65813">
        <w:rPr>
          <w:rFonts w:asciiTheme="majorHAnsi" w:hAnsiTheme="majorHAnsi" w:cstheme="majorHAnsi"/>
          <w:bCs/>
        </w:rPr>
        <w:t>pohledávek</w:t>
      </w:r>
      <w:r w:rsidR="0022089C" w:rsidRPr="00D65813">
        <w:rPr>
          <w:rFonts w:asciiTheme="majorHAnsi" w:hAnsiTheme="majorHAnsi" w:cstheme="majorHAnsi"/>
          <w:bCs/>
        </w:rPr>
        <w:t xml:space="preserve">. Nevznikne-li </w:t>
      </w:r>
      <w:r w:rsidR="002E485D" w:rsidRPr="00D65813">
        <w:rPr>
          <w:rFonts w:asciiTheme="majorHAnsi" w:hAnsiTheme="majorHAnsi" w:cstheme="majorHAnsi"/>
          <w:bCs/>
        </w:rPr>
        <w:t>o</w:t>
      </w:r>
      <w:r w:rsidR="0022089C" w:rsidRPr="00D65813">
        <w:rPr>
          <w:rFonts w:asciiTheme="majorHAnsi" w:hAnsiTheme="majorHAnsi" w:cstheme="majorHAnsi"/>
          <w:bCs/>
        </w:rPr>
        <w:t>bjednateli právo na čerpání jistoty</w:t>
      </w:r>
      <w:r w:rsidR="002E485D" w:rsidRPr="00D65813">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D65813">
        <w:rPr>
          <w:rFonts w:asciiTheme="majorHAnsi" w:hAnsiTheme="majorHAnsi" w:cstheme="majorHAnsi"/>
          <w:bCs/>
        </w:rPr>
        <w:t>, není-li dále stanoveno jinak</w:t>
      </w:r>
      <w:r w:rsidR="002E485D" w:rsidRPr="00D65813">
        <w:rPr>
          <w:rFonts w:asciiTheme="majorHAnsi" w:hAnsiTheme="majorHAnsi" w:cstheme="majorHAnsi"/>
          <w:bCs/>
        </w:rPr>
        <w:t>.</w:t>
      </w:r>
      <w:r w:rsidR="00F776DC" w:rsidRPr="00D65813">
        <w:rPr>
          <w:rFonts w:asciiTheme="majorHAnsi" w:hAnsiTheme="majorHAnsi" w:cstheme="majorHAnsi"/>
          <w:bCs/>
        </w:rPr>
        <w:t xml:space="preserve"> Objednatel je oprávněn ponechat si 2 % celkové smluvní ceny díla bez DPH jako jistotu ve smyslu odst</w:t>
      </w:r>
      <w:r w:rsidR="002E099A" w:rsidRPr="00D65813">
        <w:rPr>
          <w:rFonts w:asciiTheme="majorHAnsi" w:hAnsiTheme="majorHAnsi" w:cstheme="majorHAnsi"/>
          <w:bCs/>
        </w:rPr>
        <w:t>avce</w:t>
      </w:r>
      <w:r w:rsidR="00F776DC" w:rsidRPr="00D65813">
        <w:rPr>
          <w:rFonts w:asciiTheme="majorHAnsi" w:hAnsiTheme="majorHAnsi" w:cstheme="majorHAnsi"/>
          <w:bCs/>
        </w:rPr>
        <w:t xml:space="preserve"> 11.1</w:t>
      </w:r>
      <w:r w:rsidR="002E099A" w:rsidRPr="00D65813">
        <w:rPr>
          <w:rFonts w:asciiTheme="majorHAnsi" w:hAnsiTheme="majorHAnsi" w:cstheme="majorHAnsi"/>
          <w:bCs/>
        </w:rPr>
        <w:t>1 této</w:t>
      </w:r>
      <w:r w:rsidR="00F776DC" w:rsidRPr="00D65813">
        <w:rPr>
          <w:rFonts w:asciiTheme="majorHAnsi" w:hAnsiTheme="majorHAnsi" w:cstheme="majorHAnsi"/>
          <w:bCs/>
        </w:rPr>
        <w:t xml:space="preserve"> smlouvy</w:t>
      </w:r>
      <w:r w:rsidR="00BD0F5A" w:rsidRPr="00534076">
        <w:rPr>
          <w:rFonts w:asciiTheme="majorHAnsi" w:hAnsiTheme="majorHAnsi" w:cstheme="majorHAnsi"/>
          <w:bCs/>
        </w:rPr>
        <w:t>, pokud zhotovitel neposkytne jinou jistotu za jakost díla</w:t>
      </w:r>
      <w:r w:rsidR="002E099A" w:rsidRPr="00D65813">
        <w:rPr>
          <w:rFonts w:asciiTheme="majorHAnsi" w:hAnsiTheme="majorHAnsi" w:cstheme="majorHAnsi"/>
          <w:bCs/>
        </w:rPr>
        <w:t xml:space="preserve"> po dobu záruční doby (tzn. bankovní záruku nebo peněžitou jistotu)</w:t>
      </w:r>
      <w:r w:rsidR="00F776DC" w:rsidRPr="00D65813">
        <w:rPr>
          <w:rFonts w:asciiTheme="majorHAnsi" w:hAnsiTheme="majorHAnsi" w:cstheme="majorHAnsi"/>
          <w:bCs/>
        </w:rPr>
        <w:t>.</w:t>
      </w:r>
    </w:p>
    <w:p w14:paraId="369581D9" w14:textId="0F458D5D" w:rsidR="006826A2" w:rsidRPr="00D65813" w:rsidRDefault="006826A2" w:rsidP="00487A36">
      <w:pPr>
        <w:widowControl w:val="0"/>
        <w:spacing w:after="120" w:line="240" w:lineRule="auto"/>
        <w:jc w:val="both"/>
        <w:rPr>
          <w:rFonts w:asciiTheme="majorHAnsi" w:hAnsiTheme="majorHAnsi" w:cstheme="majorHAnsi"/>
          <w:bCs/>
        </w:rPr>
      </w:pPr>
    </w:p>
    <w:p w14:paraId="20A334C8" w14:textId="77777777" w:rsidR="006826A2" w:rsidRPr="00D65813" w:rsidRDefault="006826A2" w:rsidP="006826A2">
      <w:pPr>
        <w:widowControl w:val="0"/>
        <w:spacing w:before="120"/>
        <w:ind w:left="567"/>
        <w:jc w:val="both"/>
        <w:rPr>
          <w:rFonts w:asciiTheme="majorHAnsi" w:hAnsiTheme="majorHAnsi" w:cstheme="majorHAnsi"/>
          <w:b/>
          <w:bCs/>
        </w:rPr>
      </w:pPr>
      <w:r w:rsidRPr="00D65813">
        <w:rPr>
          <w:rFonts w:asciiTheme="majorHAnsi" w:hAnsiTheme="majorHAnsi" w:cstheme="majorHAnsi"/>
          <w:b/>
          <w:bCs/>
        </w:rPr>
        <w:t>Bankovní záruka za jakost díla</w:t>
      </w:r>
    </w:p>
    <w:p w14:paraId="302C930E" w14:textId="1A68BA89"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D65813">
        <w:rPr>
          <w:rFonts w:asciiTheme="majorHAnsi" w:hAnsiTheme="majorHAnsi" w:cstheme="majorHAnsi"/>
          <w:b/>
          <w:bCs/>
        </w:rPr>
        <w:t>2 % z celkové smluvní ceny díla bez DPH</w:t>
      </w:r>
      <w:r w:rsidRPr="00D65813">
        <w:rPr>
          <w:rFonts w:asciiTheme="majorHAnsi" w:hAnsiTheme="majorHAnsi" w:cstheme="majorHAnsi"/>
          <w:bCs/>
        </w:rPr>
        <w:t xml:space="preserve"> dle čl. IV. odstavce 4.1</w:t>
      </w:r>
      <w:r w:rsidRPr="00534076">
        <w:rPr>
          <w:rFonts w:asciiTheme="majorHAnsi" w:hAnsiTheme="majorHAnsi" w:cstheme="majorHAnsi"/>
          <w:bCs/>
        </w:rPr>
        <w:t xml:space="preserve"> této smlouvy</w:t>
      </w:r>
      <w:r w:rsidR="0089798D" w:rsidRPr="00534076">
        <w:rPr>
          <w:rFonts w:asciiTheme="majorHAnsi" w:hAnsiTheme="majorHAnsi" w:cstheme="majorHAnsi"/>
          <w:bCs/>
        </w:rPr>
        <w:t xml:space="preserve"> </w:t>
      </w:r>
      <w:r w:rsidR="0089798D" w:rsidRPr="00D65813">
        <w:rPr>
          <w:rFonts w:asciiTheme="majorHAnsi" w:hAnsiTheme="majorHAnsi" w:cstheme="majorHAnsi"/>
          <w:bCs/>
        </w:rPr>
        <w:t>platné ke dni předání díla</w:t>
      </w:r>
      <w:r w:rsidRPr="00D65813">
        <w:rPr>
          <w:rFonts w:asciiTheme="majorHAnsi" w:hAnsiTheme="majorHAnsi" w:cstheme="majorHAnsi"/>
          <w:bCs/>
        </w:rPr>
        <w:t>. Právo na plnění podle této záruky i právo uplatnit bankovní záruku musí být postupitelné ve smyslu §</w:t>
      </w:r>
      <w:r w:rsidR="002E099A" w:rsidRPr="00D65813">
        <w:rPr>
          <w:rFonts w:asciiTheme="majorHAnsi" w:hAnsiTheme="majorHAnsi" w:cstheme="majorHAnsi"/>
          <w:bCs/>
        </w:rPr>
        <w:t> </w:t>
      </w:r>
      <w:r w:rsidRPr="00D65813">
        <w:rPr>
          <w:rFonts w:asciiTheme="majorHAnsi" w:hAnsiTheme="majorHAnsi" w:cstheme="majorHAnsi"/>
          <w:bCs/>
        </w:rPr>
        <w:t>2036 občanského zákoníku.</w:t>
      </w:r>
    </w:p>
    <w:p w14:paraId="391254FB" w14:textId="77777777" w:rsidR="006826A2" w:rsidRPr="00D65813"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 xml:space="preserve">Bankovní záruka za jakost díla </w:t>
      </w:r>
      <w:r w:rsidRPr="00D65813">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D65813">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D6581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534076"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Pokud zhotovitel bankovní záruku dle odstavce 11.6</w:t>
      </w:r>
      <w:r w:rsidRPr="00534076">
        <w:rPr>
          <w:rFonts w:asciiTheme="majorHAnsi" w:hAnsiTheme="majorHAnsi" w:cstheme="majorHAnsi"/>
          <w:bCs/>
        </w:rPr>
        <w:t xml:space="preserve"> tohoto článku smlouvy</w:t>
      </w:r>
      <w:r w:rsidR="002E099A" w:rsidRPr="00534076">
        <w:rPr>
          <w:rFonts w:asciiTheme="majorHAnsi" w:hAnsiTheme="majorHAnsi" w:cstheme="majorHAnsi"/>
          <w:bCs/>
        </w:rPr>
        <w:t xml:space="preserve"> nebo peněžitou jistotu dle </w:t>
      </w:r>
      <w:r w:rsidR="002E099A" w:rsidRPr="00D65813">
        <w:rPr>
          <w:rFonts w:asciiTheme="majorHAnsi" w:hAnsiTheme="majorHAnsi" w:cstheme="majorHAnsi"/>
          <w:bCs/>
        </w:rPr>
        <w:t>odstavce 11.11</w:t>
      </w:r>
      <w:r w:rsidR="002E099A" w:rsidRPr="00534076">
        <w:rPr>
          <w:rFonts w:asciiTheme="majorHAnsi" w:hAnsiTheme="majorHAnsi" w:cstheme="majorHAnsi"/>
          <w:bCs/>
        </w:rPr>
        <w:t xml:space="preserve"> tohoto článku</w:t>
      </w:r>
      <w:r w:rsidR="002E099A" w:rsidRPr="00D65813">
        <w:rPr>
          <w:rFonts w:asciiTheme="majorHAnsi" w:hAnsiTheme="majorHAnsi" w:cstheme="majorHAnsi"/>
          <w:bCs/>
        </w:rPr>
        <w:t xml:space="preserve"> smlouvy</w:t>
      </w:r>
      <w:r w:rsidRPr="00D65813">
        <w:rPr>
          <w:rFonts w:asciiTheme="majorHAnsi" w:hAnsiTheme="majorHAnsi" w:cstheme="majorHAnsi"/>
          <w:bCs/>
        </w:rPr>
        <w:t xml:space="preserve"> </w:t>
      </w:r>
      <w:proofErr w:type="gramStart"/>
      <w:r w:rsidRPr="00D65813">
        <w:rPr>
          <w:rFonts w:asciiTheme="majorHAnsi" w:hAnsiTheme="majorHAnsi" w:cstheme="majorHAnsi"/>
          <w:bCs/>
        </w:rPr>
        <w:t>nepředloží</w:t>
      </w:r>
      <w:proofErr w:type="gramEnd"/>
      <w:r w:rsidRPr="00D65813">
        <w:rPr>
          <w:rFonts w:asciiTheme="majorHAnsi" w:hAnsiTheme="majorHAnsi" w:cstheme="majorHAnsi"/>
          <w:bCs/>
        </w:rPr>
        <w:t>, má objednatel právo částku v této výši, tj. 2 % ze smluvní ceny díla bez DPH dle čl. IV. odst. 4.1</w:t>
      </w:r>
      <w:r w:rsidR="0089798D" w:rsidRPr="00534076">
        <w:rPr>
          <w:rFonts w:asciiTheme="majorHAnsi" w:hAnsiTheme="majorHAnsi" w:cstheme="majorHAnsi"/>
          <w:bCs/>
        </w:rPr>
        <w:t xml:space="preserve"> platné ke dni předání díla</w:t>
      </w:r>
      <w:r w:rsidRPr="00D65813">
        <w:rPr>
          <w:rFonts w:asciiTheme="majorHAnsi" w:hAnsiTheme="majorHAnsi" w:cstheme="majorHAnsi"/>
          <w:bCs/>
        </w:rPr>
        <w:t>, čerpat z bankovní záruky za řádné provedení díla dle odstavce 11.1</w:t>
      </w:r>
      <w:r w:rsidRPr="00534076">
        <w:rPr>
          <w:rFonts w:asciiTheme="majorHAnsi" w:hAnsiTheme="majorHAnsi" w:cstheme="majorHAnsi"/>
          <w:bCs/>
        </w:rPr>
        <w:t xml:space="preserve"> tohoto článku smlouvy.</w:t>
      </w:r>
    </w:p>
    <w:p w14:paraId="51268DFB" w14:textId="4B921484" w:rsidR="006826A2" w:rsidRPr="00D65813"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Záruční listiny musí být předloženy objednateli v originále.</w:t>
      </w:r>
    </w:p>
    <w:p w14:paraId="3E29DE26" w14:textId="55CD906D" w:rsidR="00A064AD" w:rsidRPr="00D65813"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D65813">
        <w:rPr>
          <w:rFonts w:asciiTheme="majorHAnsi" w:hAnsiTheme="majorHAnsi" w:cstheme="majorHAnsi"/>
          <w:bCs/>
        </w:rPr>
        <w:t>Zhotovitel je oprávněn nahradit bankovní záruku za jakost díla složením peněžité částky ve výši 2 % z celkové smluvní ceny díla bez DPH</w:t>
      </w:r>
      <w:r w:rsidR="00470903" w:rsidRPr="00D65813">
        <w:rPr>
          <w:rFonts w:asciiTheme="majorHAnsi" w:hAnsiTheme="majorHAnsi" w:cstheme="majorHAnsi"/>
          <w:bCs/>
        </w:rPr>
        <w:t xml:space="preserve"> platné ke dni předání díla </w:t>
      </w:r>
      <w:r w:rsidRPr="00D65813">
        <w:rPr>
          <w:rFonts w:asciiTheme="majorHAnsi" w:hAnsiTheme="majorHAnsi" w:cstheme="majorHAnsi"/>
          <w:bCs/>
        </w:rPr>
        <w:t>na účet objednatele</w:t>
      </w:r>
      <w:r w:rsidR="00FE7C54" w:rsidRPr="00D65813">
        <w:rPr>
          <w:rFonts w:asciiTheme="majorHAnsi" w:hAnsiTheme="majorHAnsi" w:cstheme="majorHAnsi"/>
          <w:bCs/>
        </w:rPr>
        <w:t xml:space="preserve"> (ve lhůtě pro předložení bankovní záruky uvedené výše)</w:t>
      </w:r>
      <w:r w:rsidRPr="00D65813">
        <w:rPr>
          <w:rFonts w:asciiTheme="majorHAnsi" w:hAnsiTheme="majorHAnsi" w:cstheme="majorHAnsi"/>
          <w:bCs/>
        </w:rPr>
        <w:t xml:space="preserve">. Tato částka bude sloužit jako jistota k zajištění </w:t>
      </w:r>
      <w:r w:rsidR="00CC1AC4" w:rsidRPr="00D65813">
        <w:rPr>
          <w:rFonts w:asciiTheme="majorHAnsi" w:hAnsiTheme="majorHAnsi" w:cstheme="majorHAnsi"/>
        </w:rPr>
        <w:t>pohledávek</w:t>
      </w:r>
      <w:r w:rsidR="00BD0F5A" w:rsidRPr="00D65813">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D65813">
        <w:rPr>
          <w:rFonts w:asciiTheme="majorHAnsi" w:hAnsiTheme="majorHAnsi" w:cstheme="majorHAnsi"/>
        </w:rPr>
        <w:t xml:space="preserve">, </w:t>
      </w:r>
      <w:r w:rsidR="00C2388A" w:rsidRPr="00D65813">
        <w:rPr>
          <w:rFonts w:asciiTheme="majorHAnsi" w:hAnsiTheme="majorHAnsi" w:cstheme="majorHAnsi"/>
          <w:bCs/>
        </w:rPr>
        <w:t>a objednatel je oprávněn si tuto částku ponechat za účelem uspokojení předmětných pohledávek</w:t>
      </w:r>
      <w:r w:rsidRPr="00D65813">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D65813" w:rsidRDefault="006826A2" w:rsidP="006826A2">
      <w:pPr>
        <w:keepNext/>
        <w:keepLines/>
        <w:widowControl w:val="0"/>
        <w:spacing w:before="480"/>
        <w:jc w:val="center"/>
        <w:rPr>
          <w:rFonts w:asciiTheme="majorHAnsi" w:hAnsiTheme="majorHAnsi" w:cstheme="majorHAnsi"/>
          <w:b/>
        </w:rPr>
      </w:pPr>
      <w:r w:rsidRPr="00D65813">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D65813">
        <w:rPr>
          <w:rFonts w:asciiTheme="majorHAnsi" w:hAnsiTheme="majorHAnsi" w:cstheme="majorHAnsi"/>
          <w:b/>
          <w:snapToGrid w:val="0"/>
          <w:sz w:val="22"/>
          <w:szCs w:val="22"/>
        </w:rPr>
        <w:t>Sankční ujedná</w:t>
      </w:r>
      <w:r w:rsidRPr="00B148F6">
        <w:rPr>
          <w:rFonts w:asciiTheme="majorHAnsi" w:hAnsiTheme="majorHAnsi" w:cstheme="majorHAnsi"/>
          <w:b/>
          <w:snapToGrid w:val="0"/>
          <w:sz w:val="22"/>
          <w:szCs w:val="22"/>
        </w:rPr>
        <w:t>ní</w:t>
      </w:r>
    </w:p>
    <w:p w14:paraId="4A3FBC54" w14:textId="77777777" w:rsidR="006826A2" w:rsidRPr="00872BA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872BAF">
        <w:rPr>
          <w:rFonts w:asciiTheme="majorHAnsi" w:hAnsiTheme="majorHAnsi" w:cstheme="majorHAnsi"/>
          <w:snapToGrid w:val="0"/>
        </w:rPr>
        <w:t>podstatnou smluvní povinnost zhotovitele.</w:t>
      </w:r>
    </w:p>
    <w:p w14:paraId="0A28BA8F" w14:textId="022B7475"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872BAF">
        <w:rPr>
          <w:rFonts w:asciiTheme="majorHAnsi" w:hAnsiTheme="majorHAnsi" w:cstheme="majorHAnsi"/>
          <w:snapToGrid w:val="0"/>
        </w:rPr>
        <w:t>Pokud bude zhotovitel v prodlení s</w:t>
      </w:r>
      <w:r w:rsidRPr="00872BAF">
        <w:rPr>
          <w:rFonts w:asciiTheme="majorHAnsi" w:hAnsiTheme="majorHAnsi" w:cstheme="majorHAnsi"/>
          <w:snapToGrid w:val="0"/>
          <w:color w:val="FF6600"/>
        </w:rPr>
        <w:t> </w:t>
      </w:r>
      <w:r w:rsidRPr="00872BAF">
        <w:rPr>
          <w:rFonts w:asciiTheme="majorHAnsi" w:hAnsiTheme="majorHAnsi" w:cstheme="majorHAnsi"/>
          <w:snapToGrid w:val="0"/>
        </w:rPr>
        <w:t>provedením díla dle čl. III. odst. 3.1 této smlouvy, má objednatel právo požadovat uhrazení smluvní pokuty ze strany zhotovitele ve výši 0,</w:t>
      </w:r>
      <w:r w:rsidR="00470BE7">
        <w:rPr>
          <w:rFonts w:asciiTheme="majorHAnsi" w:hAnsiTheme="majorHAnsi" w:cstheme="majorHAnsi"/>
          <w:snapToGrid w:val="0"/>
        </w:rPr>
        <w:t>2</w:t>
      </w:r>
      <w:r w:rsidR="007503A7">
        <w:rPr>
          <w:rFonts w:asciiTheme="majorHAnsi" w:hAnsiTheme="majorHAnsi" w:cstheme="majorHAnsi"/>
          <w:snapToGrid w:val="0"/>
        </w:rPr>
        <w:t>5</w:t>
      </w:r>
      <w:r w:rsidR="00470BE7" w:rsidRPr="00872BAF">
        <w:rPr>
          <w:rFonts w:asciiTheme="majorHAnsi" w:hAnsiTheme="majorHAnsi" w:cstheme="majorHAnsi"/>
          <w:snapToGrid w:val="0"/>
        </w:rPr>
        <w:t xml:space="preserve"> </w:t>
      </w:r>
      <w:r w:rsidRPr="00872BAF">
        <w:rPr>
          <w:rFonts w:asciiTheme="majorHAnsi" w:hAnsiTheme="majorHAnsi" w:cstheme="majorHAnsi"/>
          <w:snapToGrid w:val="0"/>
        </w:rPr>
        <w:t xml:space="preserve">% z celkové ceny díla bez DPH za každý i započatý den prodlení. Pro určení doby prodlení zhotovitele pro účely stanovení smluvní pokuty dle předchozí věty je rozhodující den, kdy objednatel protokolárně převezme dílo bez výhrad, případně s výhradou odstranění vad a nedodělků nebránících užití díla. </w:t>
      </w:r>
    </w:p>
    <w:p w14:paraId="5789C3D5" w14:textId="77777777"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872BAF">
        <w:rPr>
          <w:rFonts w:asciiTheme="majorHAnsi" w:hAnsiTheme="majorHAnsi" w:cstheme="majorHAnsi"/>
          <w:snapToGrid w:val="0"/>
        </w:rPr>
        <w:t xml:space="preserve">Pokud zhotovitel neodstraní nedodělky či vady uvedené v zápise o předání a převzetí díla, </w:t>
      </w:r>
      <w:r w:rsidRPr="00872BAF">
        <w:rPr>
          <w:rFonts w:asciiTheme="majorHAnsi" w:hAnsiTheme="majorHAnsi" w:cstheme="majorHAnsi"/>
          <w:snapToGrid w:val="0"/>
        </w:rPr>
        <w:lastRenderedPageBreak/>
        <w:t xml:space="preserve">popřípadě v samostatném protokolu dle odst. 6.5 smlouvy, v dohodnutém termínu, má objednatel právo požadovat uhrazení smluvní pokuty ze strany zhotovitele ve výši </w:t>
      </w:r>
      <w:proofErr w:type="gramStart"/>
      <w:r w:rsidRPr="00872BAF">
        <w:rPr>
          <w:rFonts w:asciiTheme="majorHAnsi" w:hAnsiTheme="majorHAnsi" w:cstheme="majorHAnsi"/>
          <w:snapToGrid w:val="0"/>
        </w:rPr>
        <w:t>1.000,-</w:t>
      </w:r>
      <w:proofErr w:type="gramEnd"/>
      <w:r w:rsidRPr="00872BAF">
        <w:rPr>
          <w:rFonts w:asciiTheme="majorHAnsi" w:hAnsiTheme="majorHAnsi" w:cstheme="majorHAnsi"/>
          <w:snapToGrid w:val="0"/>
        </w:rPr>
        <w:t xml:space="preserve"> Kč za každý nedodělek či vadu, u nichž je v prodlení, a to za každý i započatý den prodlení. </w:t>
      </w:r>
    </w:p>
    <w:p w14:paraId="5B2AB1F2" w14:textId="77777777"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872BAF">
        <w:rPr>
          <w:rFonts w:asciiTheme="majorHAnsi" w:hAnsiTheme="majorHAnsi" w:cstheme="majorHAnsi"/>
          <w:snapToGrid w:val="0"/>
        </w:rPr>
        <w:t xml:space="preserve">Pokud zhotovitel neodstraní oznámené vady v dohodnutém termínu, má objednatel právo požadovat uhrazení smluvní pokuty ze strany zhotovitele ve výši </w:t>
      </w:r>
      <w:proofErr w:type="gramStart"/>
      <w:r w:rsidRPr="00872BAF">
        <w:rPr>
          <w:rFonts w:asciiTheme="majorHAnsi" w:hAnsiTheme="majorHAnsi" w:cstheme="majorHAnsi"/>
          <w:snapToGrid w:val="0"/>
        </w:rPr>
        <w:t>1.000,-</w:t>
      </w:r>
      <w:proofErr w:type="gramEnd"/>
      <w:r w:rsidRPr="00872BAF">
        <w:rPr>
          <w:rFonts w:asciiTheme="majorHAnsi" w:hAnsiTheme="majorHAnsi" w:cstheme="majorHAnsi"/>
          <w:snapToGrid w:val="0"/>
        </w:rPr>
        <w:t xml:space="preserve"> Kč za každou oznámenou vadu, u níž je v prodlení, a to za každý i započatý den prodlení.</w:t>
      </w:r>
    </w:p>
    <w:p w14:paraId="0FF97C84" w14:textId="77777777"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872BAF">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proofErr w:type="gramStart"/>
      <w:r w:rsidRPr="00872BAF">
        <w:rPr>
          <w:rFonts w:asciiTheme="majorHAnsi" w:hAnsiTheme="majorHAnsi" w:cstheme="majorHAnsi"/>
          <w:snapToGrid w:val="0"/>
        </w:rPr>
        <w:t>5.000,</w:t>
      </w:r>
      <w:r w:rsidRPr="00872BAF">
        <w:rPr>
          <w:rFonts w:asciiTheme="majorHAnsi" w:hAnsiTheme="majorHAnsi" w:cstheme="majorHAnsi"/>
          <w:snapToGrid w:val="0"/>
        </w:rPr>
        <w:noBreakHyphen/>
      </w:r>
      <w:proofErr w:type="gramEnd"/>
      <w:r w:rsidRPr="00872BAF">
        <w:rPr>
          <w:rFonts w:asciiTheme="majorHAnsi" w:hAnsiTheme="majorHAnsi" w:cstheme="majorHAnsi"/>
          <w:snapToGrid w:val="0"/>
        </w:rPr>
        <w:t xml:space="preserve"> Kč za každý i započatý den prodlení. </w:t>
      </w:r>
    </w:p>
    <w:p w14:paraId="712A8122" w14:textId="13020393"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872BAF">
        <w:rPr>
          <w:rFonts w:asciiTheme="majorHAnsi" w:hAnsiTheme="majorHAnsi" w:cstheme="majorHAnsi"/>
          <w:snapToGrid w:val="0"/>
        </w:rPr>
        <w:t>Pokud zhotovitel nesplní svůj závazek dle čl. VIII. odst. 8.</w:t>
      </w:r>
      <w:r w:rsidR="00DB44B4" w:rsidRPr="00872BAF">
        <w:rPr>
          <w:rFonts w:asciiTheme="majorHAnsi" w:hAnsiTheme="majorHAnsi" w:cstheme="majorHAnsi"/>
          <w:snapToGrid w:val="0"/>
        </w:rPr>
        <w:t xml:space="preserve">11 </w:t>
      </w:r>
      <w:r w:rsidRPr="00872BAF">
        <w:rPr>
          <w:rFonts w:asciiTheme="majorHAnsi" w:hAnsiTheme="majorHAnsi" w:cstheme="majorHAnsi"/>
          <w:snapToGrid w:val="0"/>
        </w:rPr>
        <w:t xml:space="preserve">této smlouvy, má objednatel právo požadovat uhrazení smluvní pokuty ze strany zhotovitele ve výši </w:t>
      </w:r>
      <w:proofErr w:type="gramStart"/>
      <w:r w:rsidRPr="00872BAF">
        <w:rPr>
          <w:rFonts w:asciiTheme="majorHAnsi" w:hAnsiTheme="majorHAnsi" w:cstheme="majorHAnsi"/>
          <w:snapToGrid w:val="0"/>
        </w:rPr>
        <w:t>10.000,-</w:t>
      </w:r>
      <w:proofErr w:type="gramEnd"/>
      <w:r w:rsidRPr="00872BAF">
        <w:rPr>
          <w:rFonts w:asciiTheme="majorHAnsi" w:hAnsiTheme="majorHAnsi" w:cstheme="majorHAnsi"/>
          <w:snapToGrid w:val="0"/>
        </w:rPr>
        <w:t xml:space="preserve"> Kč za porušení této povinnosti. </w:t>
      </w:r>
    </w:p>
    <w:p w14:paraId="06A8E380" w14:textId="5E8FF561"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872BAF">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872BAF">
        <w:rPr>
          <w:rFonts w:asciiTheme="majorHAnsi" w:hAnsiTheme="majorHAnsi" w:cstheme="majorHAnsi"/>
          <w:snapToGrid w:val="0"/>
        </w:rPr>
        <w:t xml:space="preserve"> nebo porušení ustanovení odst. 8.2 nebo 8.17 Smlouvy</w:t>
      </w:r>
      <w:r w:rsidRPr="00872BAF">
        <w:rPr>
          <w:rFonts w:asciiTheme="majorHAnsi" w:hAnsiTheme="majorHAnsi" w:cstheme="majorHAnsi"/>
          <w:snapToGrid w:val="0"/>
        </w:rPr>
        <w:t xml:space="preserve">, má objednatel právo požadovat uhrazení smluvní pokuty ze strany zhotovitele, a to ve výši </w:t>
      </w:r>
      <w:proofErr w:type="gramStart"/>
      <w:r w:rsidRPr="00872BAF">
        <w:rPr>
          <w:rFonts w:asciiTheme="majorHAnsi" w:hAnsiTheme="majorHAnsi" w:cstheme="majorHAnsi"/>
          <w:snapToGrid w:val="0"/>
        </w:rPr>
        <w:t>2.000,-</w:t>
      </w:r>
      <w:proofErr w:type="gramEnd"/>
      <w:r w:rsidRPr="00872BAF">
        <w:rPr>
          <w:rFonts w:asciiTheme="majorHAnsi" w:hAnsiTheme="majorHAnsi" w:cstheme="majorHAnsi"/>
          <w:snapToGrid w:val="0"/>
        </w:rPr>
        <w:t xml:space="preserve"> Kč za každý zjištěný případ porušení BOZP</w:t>
      </w:r>
      <w:r w:rsidR="003D6DCC" w:rsidRPr="00872BAF">
        <w:rPr>
          <w:rFonts w:asciiTheme="majorHAnsi" w:hAnsiTheme="majorHAnsi" w:cstheme="majorHAnsi"/>
          <w:snapToGrid w:val="0"/>
        </w:rPr>
        <w:t xml:space="preserve"> </w:t>
      </w:r>
      <w:r w:rsidR="007C0CC6" w:rsidRPr="00872BAF">
        <w:rPr>
          <w:rFonts w:asciiTheme="majorHAnsi" w:hAnsiTheme="majorHAnsi" w:cstheme="majorHAnsi"/>
          <w:snapToGrid w:val="0"/>
        </w:rPr>
        <w:t>a</w:t>
      </w:r>
      <w:r w:rsidR="003D6DCC" w:rsidRPr="00872BAF">
        <w:rPr>
          <w:rFonts w:asciiTheme="majorHAnsi" w:hAnsiTheme="majorHAnsi" w:cstheme="majorHAnsi"/>
          <w:snapToGrid w:val="0"/>
        </w:rPr>
        <w:t xml:space="preserve"> ustanovení odst. 8.2 nebo 8.17 Smlouvy</w:t>
      </w:r>
      <w:r w:rsidRPr="00872BAF">
        <w:rPr>
          <w:rFonts w:asciiTheme="majorHAnsi" w:hAnsiTheme="majorHAnsi" w:cstheme="majorHAnsi"/>
          <w:snapToGrid w:val="0"/>
        </w:rPr>
        <w:t xml:space="preserve">. </w:t>
      </w:r>
    </w:p>
    <w:p w14:paraId="182C5994" w14:textId="6962AED6"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872BAF">
        <w:rPr>
          <w:rFonts w:asciiTheme="majorHAnsi" w:hAnsiTheme="majorHAnsi" w:cstheme="majorHAnsi"/>
          <w:snapToGrid w:val="0"/>
        </w:rPr>
        <w:t xml:space="preserve">Pokud zhotovitel poruší svou povinnost stanovenou v článku X. odst. 10.1 </w:t>
      </w:r>
      <w:r w:rsidR="008A1444" w:rsidRPr="00872BAF">
        <w:rPr>
          <w:rFonts w:asciiTheme="majorHAnsi" w:hAnsiTheme="majorHAnsi" w:cstheme="majorHAnsi"/>
          <w:snapToGrid w:val="0"/>
        </w:rPr>
        <w:t xml:space="preserve">této </w:t>
      </w:r>
      <w:r w:rsidRPr="00872BAF">
        <w:rPr>
          <w:rFonts w:asciiTheme="majorHAnsi" w:hAnsiTheme="majorHAnsi" w:cstheme="majorHAnsi"/>
          <w:snapToGrid w:val="0"/>
        </w:rPr>
        <w:t xml:space="preserve">smlouvy, má objednatel právo požadovat uhrazení smluvní pokuty ze strany zhotovitele ve výši </w:t>
      </w:r>
      <w:proofErr w:type="gramStart"/>
      <w:r w:rsidRPr="00872BAF">
        <w:rPr>
          <w:rFonts w:asciiTheme="majorHAnsi" w:hAnsiTheme="majorHAnsi" w:cstheme="majorHAnsi"/>
          <w:snapToGrid w:val="0"/>
        </w:rPr>
        <w:t>5.000,</w:t>
      </w:r>
      <w:r w:rsidRPr="00872BAF">
        <w:rPr>
          <w:rFonts w:asciiTheme="majorHAnsi" w:hAnsiTheme="majorHAnsi" w:cstheme="majorHAnsi"/>
          <w:snapToGrid w:val="0"/>
        </w:rPr>
        <w:noBreakHyphen/>
      </w:r>
      <w:proofErr w:type="gramEnd"/>
      <w:r w:rsidRPr="00872BAF">
        <w:rPr>
          <w:rFonts w:asciiTheme="majorHAnsi" w:hAnsiTheme="majorHAnsi" w:cstheme="majorHAnsi"/>
          <w:snapToGrid w:val="0"/>
        </w:rPr>
        <w:t xml:space="preserve"> Kč za každý započatý den, ve kterém </w:t>
      </w:r>
      <w:r w:rsidR="008A1444" w:rsidRPr="00872BAF">
        <w:rPr>
          <w:rFonts w:asciiTheme="majorHAnsi" w:hAnsiTheme="majorHAnsi" w:cstheme="majorHAnsi"/>
          <w:snapToGrid w:val="0"/>
        </w:rPr>
        <w:t xml:space="preserve">bude trvat </w:t>
      </w:r>
      <w:r w:rsidRPr="00872BAF">
        <w:rPr>
          <w:rFonts w:asciiTheme="majorHAnsi" w:hAnsiTheme="majorHAnsi" w:cstheme="majorHAnsi"/>
          <w:snapToGrid w:val="0"/>
        </w:rPr>
        <w:t>k porušení povinnosti ze strany zhotovitele.</w:t>
      </w:r>
    </w:p>
    <w:p w14:paraId="78753F74" w14:textId="77777777" w:rsidR="006826A2" w:rsidRPr="00872BA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872BAF">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proofErr w:type="gramStart"/>
      <w:r w:rsidRPr="00872BAF">
        <w:rPr>
          <w:rFonts w:asciiTheme="majorHAnsi" w:hAnsiTheme="majorHAnsi" w:cstheme="majorHAnsi"/>
          <w:snapToGrid w:val="0"/>
        </w:rPr>
        <w:t>3.000,-</w:t>
      </w:r>
      <w:proofErr w:type="gramEnd"/>
      <w:r w:rsidRPr="00872BAF">
        <w:rPr>
          <w:rFonts w:asciiTheme="majorHAnsi" w:hAnsiTheme="majorHAnsi" w:cstheme="majorHAnsi"/>
          <w:snapToGrid w:val="0"/>
        </w:rPr>
        <w:t xml:space="preserve"> Kč za každý i započatý den prodlení.</w:t>
      </w:r>
    </w:p>
    <w:p w14:paraId="744CAFE2" w14:textId="52B63E53"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872BAF">
        <w:rPr>
          <w:rFonts w:asciiTheme="majorHAnsi" w:hAnsiTheme="majorHAnsi" w:cstheme="majorHAnsi"/>
        </w:rPr>
        <w:t>Pokud bude zhotovitel v prodlení s plněním svých finančních závazků svým poddodavatelům dle čl. V. odst. 5.</w:t>
      </w:r>
      <w:r w:rsidR="008677E2" w:rsidRPr="00872BAF">
        <w:rPr>
          <w:rFonts w:asciiTheme="majorHAnsi" w:hAnsiTheme="majorHAnsi" w:cstheme="majorHAnsi"/>
        </w:rPr>
        <w:t>1</w:t>
      </w:r>
      <w:r w:rsidR="008677E2">
        <w:rPr>
          <w:rFonts w:asciiTheme="majorHAnsi" w:hAnsiTheme="majorHAnsi" w:cstheme="majorHAnsi"/>
        </w:rPr>
        <w:t>2</w:t>
      </w:r>
      <w:r w:rsidR="008677E2" w:rsidRPr="00872BAF">
        <w:rPr>
          <w:rFonts w:asciiTheme="majorHAnsi" w:hAnsiTheme="majorHAnsi" w:cstheme="majorHAnsi"/>
        </w:rPr>
        <w:t xml:space="preserve"> </w:t>
      </w:r>
      <w:r w:rsidRPr="00872BAF">
        <w:rPr>
          <w:rFonts w:asciiTheme="majorHAnsi" w:hAnsiTheme="majorHAnsi" w:cstheme="majorHAnsi"/>
        </w:rPr>
        <w:t xml:space="preserve">této smlouvy </w:t>
      </w:r>
      <w:r w:rsidRPr="00872BAF">
        <w:rPr>
          <w:rFonts w:asciiTheme="majorHAnsi" w:hAnsiTheme="majorHAnsi" w:cstheme="majorHAnsi"/>
          <w:snapToGrid w:val="0"/>
        </w:rPr>
        <w:t>má objednatel právo požadovat uhrazení smluvní pok</w:t>
      </w:r>
      <w:r w:rsidRPr="00B148F6">
        <w:rPr>
          <w:rFonts w:asciiTheme="majorHAnsi" w:hAnsiTheme="majorHAnsi" w:cstheme="majorHAnsi"/>
          <w:snapToGrid w:val="0"/>
        </w:rPr>
        <w:t xml:space="preserve">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Objednatel má právo odstoupit od smlouvy v případě podstatného porušení smlouvy </w:t>
      </w:r>
      <w:r w:rsidRPr="00B148F6">
        <w:rPr>
          <w:rFonts w:asciiTheme="majorHAnsi" w:hAnsiTheme="majorHAnsi" w:cstheme="majorHAnsi"/>
        </w:rPr>
        <w:lastRenderedPageBreak/>
        <w:t>zhotovitelem, kterým kromě případů odstoupení objednatele výslovně uvedených v ostatních ustanoveních smlouvy je zejména, když:</w:t>
      </w:r>
    </w:p>
    <w:p w14:paraId="279FFBE1"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je v prodlení se splněním termínu provedení díla delším než 30 kalendářních dní.</w:t>
      </w:r>
    </w:p>
    <w:p w14:paraId="3F8EA65A"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přenese v rozporu s touto smlouvou svá práva nebo povinnosti plynoucí zhotoviteli z této smlouvy na jiný subjekt.</w:t>
      </w:r>
    </w:p>
    <w:p w14:paraId="5E90ACB3"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I přes opakovaná upozornění objednatele zhotovitel brání nebo jinak znemožní provádění kontrol a zkoušek díla nebo jeho části. </w:t>
      </w:r>
    </w:p>
    <w:p w14:paraId="6F3E3F58"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nebo jeho poddodavatelé opakovaně nebo podstatným způsobem </w:t>
      </w:r>
      <w:proofErr w:type="gramStart"/>
      <w:r w:rsidRPr="00B148F6">
        <w:rPr>
          <w:rFonts w:asciiTheme="majorHAnsi" w:hAnsiTheme="majorHAnsi" w:cstheme="majorHAnsi"/>
        </w:rPr>
        <w:t>poruší</w:t>
      </w:r>
      <w:proofErr w:type="gramEnd"/>
      <w:r w:rsidRPr="00B148F6">
        <w:rPr>
          <w:rFonts w:asciiTheme="majorHAnsi" w:hAnsiTheme="majorHAnsi" w:cstheme="majorHAnsi"/>
        </w:rPr>
        <w:t xml:space="preserve"> na pracovišti pravidla bezpečnosti práce, protipožární ochrany, ochrany zdraví při práci či jiné bezpečnostní předpisy a pravidla. </w:t>
      </w:r>
    </w:p>
    <w:p w14:paraId="4210F786"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opakovaně nerealizuje dílo podle smlouvy nebo opakovaně zanedbává realizaci svých povinností daných smlouvou. </w:t>
      </w:r>
    </w:p>
    <w:p w14:paraId="1FF4A088"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nedodržel garantované parametry či podstatně porušil technologickou kázeň. </w:t>
      </w:r>
    </w:p>
    <w:p w14:paraId="06BF3483"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neobstarává, zanedbává obstarávání, odmítá nebo není schopen obstarat potřebné věci, služby nebo pracovní síly na realizaci a dokončení díla v souladu se smlouvou.</w:t>
      </w:r>
    </w:p>
    <w:p w14:paraId="704E346B" w14:textId="77777777"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V případě, </w:t>
      </w:r>
      <w:r w:rsidRPr="00B148F6">
        <w:rPr>
          <w:rFonts w:asciiTheme="majorHAnsi" w:hAnsiTheme="majorHAnsi" w:cstheme="majorHAnsi"/>
          <w:snapToGrid w:val="0"/>
        </w:rPr>
        <w:lastRenderedPageBreak/>
        <w:t>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6887B6E" w14:textId="09A3E329" w:rsidR="006826A2" w:rsidRPr="00F672EC"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9" w:name="_Ref17990317"/>
      <w:r w:rsidRPr="00F672EC">
        <w:rPr>
          <w:rFonts w:asciiTheme="majorHAnsi" w:hAnsiTheme="majorHAnsi" w:cstheme="majorHAnsi"/>
        </w:rPr>
        <w:t>Tato smlouva nabývá platnosti a účinnosti dnem jejího uzavření, tj. dnem jejího podpisu oprávněnými zástupci obou smluvních stran, není-li dále sjednáno jinak</w:t>
      </w:r>
    </w:p>
    <w:bookmarkEnd w:id="9"/>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17C6776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276804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v souladu se zákonem č. 106/1999 Sb., o svobodném přístupu k informacím, ve znění pozdějších předpisů.</w:t>
      </w:r>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Objednatel a zhotovitel </w:t>
      </w:r>
      <w:proofErr w:type="gramStart"/>
      <w:r w:rsidRPr="00B148F6">
        <w:rPr>
          <w:rFonts w:asciiTheme="majorHAnsi" w:hAnsiTheme="majorHAnsi" w:cstheme="majorHAnsi"/>
          <w:snapToGrid w:val="0"/>
        </w:rPr>
        <w:t>vynaloží</w:t>
      </w:r>
      <w:proofErr w:type="gramEnd"/>
      <w:r w:rsidRPr="00B148F6">
        <w:rPr>
          <w:rFonts w:asciiTheme="majorHAnsi" w:hAnsiTheme="majorHAnsi" w:cstheme="majorHAnsi"/>
          <w:snapToGrid w:val="0"/>
        </w:rPr>
        <w:t xml:space="preserve">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42DDF44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Tato smlouva včetně příloh je vyhotovena ve 4 vyhotoveních</w:t>
      </w:r>
      <w:r w:rsidRPr="00B148F6">
        <w:rPr>
          <w:rFonts w:asciiTheme="majorHAnsi" w:hAnsiTheme="majorHAnsi" w:cstheme="majorHAnsi"/>
          <w:snapToGrid w:val="0"/>
          <w:color w:val="FF0000"/>
        </w:rPr>
        <w:t xml:space="preserve"> </w:t>
      </w:r>
      <w:r w:rsidRPr="00B148F6">
        <w:rPr>
          <w:rFonts w:asciiTheme="majorHAnsi" w:hAnsiTheme="majorHAnsi" w:cstheme="majorHAnsi"/>
          <w:snapToGrid w:val="0"/>
        </w:rPr>
        <w:t xml:space="preserve">s platností originálu, z nichž každá smluvní strana </w:t>
      </w:r>
      <w:proofErr w:type="gramStart"/>
      <w:r w:rsidRPr="00B148F6">
        <w:rPr>
          <w:rFonts w:asciiTheme="majorHAnsi" w:hAnsiTheme="majorHAnsi" w:cstheme="majorHAnsi"/>
          <w:snapToGrid w:val="0"/>
        </w:rPr>
        <w:t>obdrží</w:t>
      </w:r>
      <w:proofErr w:type="gramEnd"/>
      <w:r w:rsidRPr="00B148F6">
        <w:rPr>
          <w:rFonts w:asciiTheme="majorHAnsi" w:hAnsiTheme="majorHAnsi" w:cstheme="majorHAnsi"/>
          <w:snapToGrid w:val="0"/>
        </w:rPr>
        <w:t xml:space="preserve"> po 2 vyhotoveních.</w:t>
      </w:r>
      <w:r w:rsidR="00F672EC" w:rsidRPr="00F672EC">
        <w:rPr>
          <w:rFonts w:asciiTheme="majorHAnsi" w:hAnsiTheme="majorHAnsi" w:cstheme="majorHAnsi"/>
          <w:snapToGrid w:val="0"/>
        </w:rPr>
        <w:t xml:space="preserve"> </w:t>
      </w:r>
      <w:r w:rsidR="00F672EC">
        <w:rPr>
          <w:rFonts w:asciiTheme="majorHAnsi" w:hAnsiTheme="majorHAnsi" w:cstheme="majorHAnsi"/>
          <w:snapToGrid w:val="0"/>
        </w:rPr>
        <w:t>V souladu s § 211 ZZVZ může být smlouva podepsána uznávanými elektronickými podpisy.</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6D56ABCC" w:rsidR="004D22EA" w:rsidRDefault="004D22EA" w:rsidP="004D22EA">
      <w:pPr>
        <w:widowControl w:val="0"/>
        <w:numPr>
          <w:ilvl w:val="0"/>
          <w:numId w:val="6"/>
        </w:numPr>
        <w:spacing w:after="120" w:line="240" w:lineRule="auto"/>
        <w:jc w:val="both"/>
        <w:rPr>
          <w:rFonts w:asciiTheme="majorHAnsi" w:hAnsiTheme="majorHAnsi" w:cstheme="majorHAnsi"/>
          <w:snapToGrid w:val="0"/>
        </w:rPr>
      </w:pPr>
      <w:bookmarkStart w:id="11"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w:t>
      </w:r>
      <w:r w:rsidR="00F672EC">
        <w:rPr>
          <w:rFonts w:asciiTheme="majorHAnsi" w:hAnsiTheme="majorHAnsi" w:cstheme="majorHAnsi"/>
          <w:snapToGrid w:val="0"/>
        </w:rPr>
        <w:t>2032</w:t>
      </w:r>
      <w:r w:rsidRPr="00B5728F">
        <w:rPr>
          <w:rFonts w:asciiTheme="majorHAnsi" w:hAnsiTheme="majorHAnsi" w:cstheme="majorHAnsi"/>
          <w:snapToGrid w:val="0"/>
        </w:rPr>
        <w:t>. Pokud je v českých právních předpisech stanovena lhůta delší, musí ji žadatel/příjemce použít.</w:t>
      </w:r>
    </w:p>
    <w:p w14:paraId="68639018" w14:textId="13ED4FF6" w:rsidR="004D22EA" w:rsidRDefault="004D22EA" w:rsidP="004D22EA">
      <w:pPr>
        <w:widowControl w:val="0"/>
        <w:numPr>
          <w:ilvl w:val="0"/>
          <w:numId w:val="6"/>
        </w:numPr>
        <w:spacing w:after="120" w:line="240" w:lineRule="auto"/>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w:t>
      </w:r>
      <w:r w:rsidR="00F672EC">
        <w:rPr>
          <w:rFonts w:asciiTheme="majorHAnsi" w:hAnsiTheme="majorHAnsi" w:cstheme="majorHAnsi"/>
          <w:snapToGrid w:val="0"/>
        </w:rPr>
        <w:t>2032</w:t>
      </w:r>
      <w:r w:rsidR="008220DE">
        <w:rPr>
          <w:rFonts w:asciiTheme="majorHAnsi" w:hAnsiTheme="majorHAnsi" w:cstheme="majorHAnsi"/>
          <w:snapToGrid w:val="0"/>
        </w:rPr>
        <w:t xml:space="preserve"> </w:t>
      </w:r>
      <w:r w:rsidRPr="00B5728F">
        <w:rPr>
          <w:rFonts w:asciiTheme="majorHAnsi" w:hAnsiTheme="majorHAnsi" w:cstheme="majorHAnsi"/>
          <w:snapToGrid w:val="0"/>
        </w:rPr>
        <w:t xml:space="preserve">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w:t>
      </w:r>
      <w:r w:rsidRPr="00B5728F">
        <w:rPr>
          <w:rFonts w:asciiTheme="majorHAnsi" w:hAnsiTheme="majorHAnsi" w:cstheme="majorHAnsi"/>
          <w:snapToGrid w:val="0"/>
        </w:rPr>
        <w:lastRenderedPageBreak/>
        <w:t>poskytnout jim při provádění kontroly součinnost.</w:t>
      </w:r>
    </w:p>
    <w:bookmarkEnd w:id="11"/>
    <w:p w14:paraId="6D5829CA" w14:textId="4646440B" w:rsidR="006826A2" w:rsidRPr="006D2F2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6D2F21">
        <w:rPr>
          <w:rFonts w:asciiTheme="majorHAnsi" w:hAnsiTheme="majorHAnsi" w:cstheme="majorHAnsi"/>
          <w:snapToGrid w:val="0"/>
        </w:rPr>
        <w:t xml:space="preserve">Tato smlouva mezi shora uvedenými smluvními stranami byla schválena na </w:t>
      </w:r>
      <w:r w:rsidR="006D2F21">
        <w:rPr>
          <w:rFonts w:asciiTheme="majorHAnsi" w:hAnsiTheme="majorHAnsi" w:cstheme="majorHAnsi"/>
          <w:snapToGrid w:val="0"/>
          <w:highlight w:val="yellow"/>
        </w:rPr>
        <w:t>(bude doplněno)</w:t>
      </w:r>
      <w:r w:rsidRPr="006D2F21">
        <w:rPr>
          <w:rFonts w:asciiTheme="majorHAnsi" w:hAnsiTheme="majorHAnsi" w:cstheme="majorHAnsi"/>
          <w:snapToGrid w:val="0"/>
        </w:rPr>
        <w:t xml:space="preserve">, konaném dne </w:t>
      </w:r>
      <w:r w:rsidR="006D2F21">
        <w:rPr>
          <w:rFonts w:asciiTheme="majorHAnsi" w:hAnsiTheme="majorHAnsi" w:cstheme="majorHAnsi"/>
          <w:snapToGrid w:val="0"/>
          <w:highlight w:val="yellow"/>
        </w:rPr>
        <w:t>(bude doplněno)</w:t>
      </w:r>
      <w:r w:rsidR="006D2F21">
        <w:rPr>
          <w:rFonts w:asciiTheme="majorHAnsi" w:hAnsiTheme="majorHAnsi" w:cstheme="majorHAnsi"/>
          <w:snapToGrid w:val="0"/>
        </w:rPr>
        <w:t xml:space="preserve">, </w:t>
      </w:r>
      <w:r w:rsidRPr="006D2F21">
        <w:rPr>
          <w:rFonts w:asciiTheme="majorHAnsi" w:hAnsiTheme="majorHAnsi" w:cstheme="majorHAnsi"/>
          <w:snapToGrid w:val="0"/>
        </w:rPr>
        <w:t>č</w:t>
      </w:r>
      <w:r w:rsidR="006D2F21">
        <w:rPr>
          <w:rFonts w:asciiTheme="majorHAnsi" w:hAnsiTheme="majorHAnsi" w:cstheme="majorHAnsi"/>
          <w:snapToGrid w:val="0"/>
        </w:rPr>
        <w:t>.</w:t>
      </w:r>
      <w:r w:rsidRPr="006D2F21">
        <w:rPr>
          <w:rFonts w:asciiTheme="majorHAnsi" w:hAnsiTheme="majorHAnsi" w:cstheme="majorHAnsi"/>
          <w:snapToGrid w:val="0"/>
        </w:rPr>
        <w:t xml:space="preserve">j. </w:t>
      </w:r>
      <w:r w:rsidR="006D2F21">
        <w:rPr>
          <w:rFonts w:asciiTheme="majorHAnsi" w:hAnsiTheme="majorHAnsi" w:cstheme="majorHAnsi"/>
          <w:snapToGrid w:val="0"/>
          <w:highlight w:val="yellow"/>
        </w:rPr>
        <w:t>(bude doplněno)</w:t>
      </w:r>
      <w:r w:rsidR="006D2F21">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w:t>
      </w:r>
      <w:proofErr w:type="gramStart"/>
      <w:r w:rsidRPr="00B148F6">
        <w:rPr>
          <w:rFonts w:asciiTheme="majorHAnsi" w:hAnsiTheme="majorHAnsi" w:cstheme="majorHAnsi"/>
          <w:iCs/>
          <w:sz w:val="22"/>
          <w:szCs w:val="22"/>
        </w:rPr>
        <w:t>tvoří</w:t>
      </w:r>
      <w:proofErr w:type="gramEnd"/>
      <w:r w:rsidRPr="00B148F6">
        <w:rPr>
          <w:rFonts w:asciiTheme="majorHAnsi" w:hAnsiTheme="majorHAnsi" w:cstheme="majorHAnsi"/>
          <w:iCs/>
          <w:sz w:val="22"/>
          <w:szCs w:val="22"/>
        </w:rPr>
        <w:t xml:space="preserve"> neoddělitelnou součást smlouvy:</w:t>
      </w:r>
    </w:p>
    <w:p w14:paraId="6C3C4F63" w14:textId="16C388B8" w:rsidR="006826A2" w:rsidRPr="006D2F21" w:rsidRDefault="006826A2" w:rsidP="006826A2">
      <w:pPr>
        <w:pStyle w:val="Zkladntext"/>
        <w:spacing w:before="120"/>
        <w:outlineLvl w:val="0"/>
        <w:rPr>
          <w:rFonts w:asciiTheme="majorHAnsi" w:hAnsiTheme="majorHAnsi" w:cstheme="majorHAnsi"/>
          <w:snapToGrid w:val="0"/>
          <w:sz w:val="22"/>
          <w:szCs w:val="22"/>
          <w:lang w:val="cs-CZ"/>
        </w:rPr>
      </w:pPr>
      <w:r w:rsidRPr="006D2F21">
        <w:rPr>
          <w:rFonts w:asciiTheme="majorHAnsi" w:hAnsiTheme="majorHAnsi" w:cstheme="majorHAnsi"/>
          <w:snapToGrid w:val="0"/>
          <w:sz w:val="22"/>
          <w:szCs w:val="22"/>
        </w:rPr>
        <w:t xml:space="preserve">Příloha č. 1 – </w:t>
      </w:r>
      <w:r w:rsidRPr="006D2F21">
        <w:rPr>
          <w:rFonts w:asciiTheme="majorHAnsi" w:hAnsiTheme="majorHAnsi" w:cstheme="majorHAnsi"/>
          <w:iCs/>
          <w:sz w:val="22"/>
          <w:szCs w:val="22"/>
        </w:rPr>
        <w:t>Položkový rozpočet</w:t>
      </w:r>
      <w:r w:rsidR="00AE439C">
        <w:rPr>
          <w:rFonts w:asciiTheme="majorHAnsi" w:hAnsiTheme="majorHAnsi" w:cstheme="majorHAnsi"/>
          <w:iCs/>
          <w:sz w:val="22"/>
          <w:szCs w:val="22"/>
          <w:lang w:val="cs-CZ"/>
        </w:rPr>
        <w:t>,</w:t>
      </w:r>
    </w:p>
    <w:p w14:paraId="7928F194" w14:textId="77777777" w:rsidR="00D669F2" w:rsidRPr="006D2F21" w:rsidRDefault="00D669F2" w:rsidP="00D669F2">
      <w:pPr>
        <w:pStyle w:val="Zkladntext"/>
        <w:spacing w:before="120"/>
        <w:outlineLvl w:val="0"/>
        <w:rPr>
          <w:rFonts w:asciiTheme="majorHAnsi" w:hAnsiTheme="majorHAnsi" w:cstheme="majorHAnsi"/>
          <w:snapToGrid w:val="0"/>
          <w:sz w:val="22"/>
          <w:szCs w:val="22"/>
          <w:lang w:val="cs-CZ"/>
        </w:rPr>
      </w:pPr>
      <w:bookmarkStart w:id="12" w:name="_Hlk29285481"/>
      <w:r>
        <w:rPr>
          <w:rFonts w:asciiTheme="majorHAnsi" w:hAnsiTheme="majorHAnsi" w:cstheme="majorHAnsi"/>
          <w:iCs/>
          <w:sz w:val="22"/>
          <w:szCs w:val="22"/>
          <w:lang w:val="cs-CZ"/>
        </w:rPr>
        <w:t>Příloha č. 2 – Harmonogram realizace díla.</w:t>
      </w:r>
    </w:p>
    <w:p w14:paraId="68B10456" w14:textId="77777777" w:rsidR="00DD4B29" w:rsidRDefault="00DD4B29" w:rsidP="00950037">
      <w:pPr>
        <w:pStyle w:val="Zkladntext"/>
        <w:spacing w:before="120" w:line="276" w:lineRule="auto"/>
        <w:outlineLvl w:val="0"/>
        <w:rPr>
          <w:rFonts w:asciiTheme="majorHAnsi" w:hAnsiTheme="majorHAnsi" w:cstheme="majorHAnsi"/>
          <w:snapToGrid w:val="0"/>
          <w:sz w:val="22"/>
          <w:szCs w:val="22"/>
        </w:rPr>
      </w:pPr>
    </w:p>
    <w:p w14:paraId="2C0A6668" w14:textId="4AB3A440"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r w:rsidRPr="00B148F6">
        <w:rPr>
          <w:rFonts w:asciiTheme="majorHAnsi" w:hAnsiTheme="majorHAnsi" w:cstheme="majorHAnsi"/>
          <w:snapToGrid w:val="0"/>
          <w:sz w:val="22"/>
          <w:szCs w:val="22"/>
        </w:rPr>
        <w:t>V </w:t>
      </w:r>
      <w:r w:rsidR="006D2F21">
        <w:rPr>
          <w:rFonts w:asciiTheme="majorHAnsi" w:hAnsiTheme="majorHAnsi" w:cstheme="majorHAnsi"/>
          <w:snapToGrid w:val="0"/>
          <w:sz w:val="22"/>
          <w:szCs w:val="22"/>
          <w:lang w:val="cs-CZ"/>
        </w:rPr>
        <w:t>Písečné</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848009496"/>
          <w:placeholder>
            <w:docPart w:val="9162EDA030E04CE5AD1A718DB1D14AF6"/>
          </w:placeholder>
          <w:showingPlcHdr/>
        </w:sdtPr>
        <w:sdtEndPr/>
        <w:sdtContent>
          <w:r w:rsidR="006D2F21" w:rsidRPr="00B148F6">
            <w:rPr>
              <w:rStyle w:val="Zstupntext"/>
              <w:rFonts w:asciiTheme="majorHAnsi" w:hAnsiTheme="majorHAnsi" w:cstheme="majorHAnsi"/>
              <w:sz w:val="22"/>
              <w:szCs w:val="22"/>
              <w:highlight w:val="yellow"/>
              <w:lang w:val="cs-CZ"/>
            </w:rPr>
            <w:t>Datum</w:t>
          </w:r>
          <w:r w:rsidR="006D2F21" w:rsidRPr="00B148F6">
            <w:rPr>
              <w:rStyle w:val="Zstupntext"/>
              <w:rFonts w:asciiTheme="majorHAnsi" w:hAnsiTheme="majorHAnsi" w:cstheme="majorHAnsi"/>
              <w:sz w:val="22"/>
              <w:szCs w:val="22"/>
              <w:highlight w:val="yellow"/>
            </w:rPr>
            <w:t>.</w:t>
          </w:r>
        </w:sdtContent>
      </w:sdt>
      <w:r w:rsidR="006D2F21">
        <w:rPr>
          <w:rFonts w:asciiTheme="majorHAnsi" w:hAnsiTheme="majorHAnsi" w:cstheme="majorHAnsi"/>
          <w:snapToGrid w:val="0"/>
          <w:sz w:val="22"/>
          <w:szCs w:val="22"/>
        </w:rPr>
        <w:tab/>
      </w:r>
      <w:r w:rsidRPr="00B148F6">
        <w:rPr>
          <w:rFonts w:asciiTheme="majorHAnsi" w:hAnsiTheme="majorHAnsi" w:cstheme="majorHAnsi"/>
          <w:snapToGrid w:val="0"/>
          <w:sz w:val="22"/>
          <w:szCs w:val="22"/>
        </w:rPr>
        <w:t xml:space="preserve"> </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56DC0103" w:rsidR="00950037" w:rsidRPr="00B148F6" w:rsidRDefault="006D2F21"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 xml:space="preserve">Ing. </w:t>
      </w:r>
      <w:r w:rsidR="00DD4B29">
        <w:rPr>
          <w:rFonts w:asciiTheme="majorHAnsi" w:hAnsiTheme="majorHAnsi" w:cstheme="majorHAnsi"/>
          <w:b/>
          <w:snapToGrid w:val="0"/>
          <w:sz w:val="22"/>
          <w:szCs w:val="22"/>
          <w:lang w:val="cs-CZ"/>
        </w:rPr>
        <w:t>Jan Konečný</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D5B098E" w:rsidR="00950037" w:rsidRPr="00B148F6" w:rsidRDefault="00DD4B29"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 obce</w:t>
      </w:r>
      <w:r w:rsidR="00950037" w:rsidRPr="00B148F6">
        <w:rPr>
          <w:rFonts w:asciiTheme="majorHAnsi" w:hAnsiTheme="majorHAnsi" w:cstheme="majorHAnsi"/>
        </w:rPr>
        <w:tab/>
      </w:r>
      <w:r>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2"/>
    </w:p>
    <w:sectPr w:rsidR="00950037" w:rsidRPr="00B148F6" w:rsidSect="0039372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7655" w14:textId="77777777" w:rsidR="00545656" w:rsidRDefault="00545656" w:rsidP="002C4725">
      <w:pPr>
        <w:spacing w:after="0" w:line="240" w:lineRule="auto"/>
      </w:pPr>
      <w:r>
        <w:separator/>
      </w:r>
    </w:p>
  </w:endnote>
  <w:endnote w:type="continuationSeparator" w:id="0">
    <w:p w14:paraId="7A2EEB07" w14:textId="77777777" w:rsidR="00545656" w:rsidRDefault="00545656"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04FF" w14:textId="77777777" w:rsidR="00545656" w:rsidRDefault="00545656" w:rsidP="002C4725">
      <w:pPr>
        <w:spacing w:after="0" w:line="240" w:lineRule="auto"/>
      </w:pPr>
      <w:r>
        <w:separator/>
      </w:r>
    </w:p>
  </w:footnote>
  <w:footnote w:type="continuationSeparator" w:id="0">
    <w:p w14:paraId="17A8D832" w14:textId="77777777" w:rsidR="00545656" w:rsidRDefault="00545656"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EC48" w14:textId="512CA5B1" w:rsidR="003D5667" w:rsidRDefault="003D5667" w:rsidP="003D5667">
    <w:pPr>
      <w:pStyle w:val="Zhlav"/>
      <w:jc w:val="center"/>
    </w:pPr>
    <w:r>
      <w:rPr>
        <w:noProof/>
      </w:rPr>
      <w:drawing>
        <wp:anchor distT="0" distB="0" distL="114300" distR="114300" simplePos="0" relativeHeight="251664384" behindDoc="1" locked="0" layoutInCell="1" allowOverlap="1" wp14:anchorId="131BCC67" wp14:editId="490147CF">
          <wp:simplePos x="0" y="0"/>
          <wp:positionH relativeFrom="margin">
            <wp:align>left</wp:align>
          </wp:positionH>
          <wp:positionV relativeFrom="paragraph">
            <wp:posOffset>17145</wp:posOffset>
          </wp:positionV>
          <wp:extent cx="2457450" cy="556895"/>
          <wp:effectExtent l="0" t="0" r="0" b="0"/>
          <wp:wrapNone/>
          <wp:docPr id="5" name="Obrázek 5" descr="Ministerstvo pro místní rozvoj ČR - Logo M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Ministerstvo pro místní rozvoj ČR - Logo MMR"/>
                  <pic:cNvPicPr>
                    <a:picLocks noChangeAspect="1" noChangeArrowheads="1"/>
                  </pic:cNvPicPr>
                </pic:nvPicPr>
                <pic:blipFill>
                  <a:blip r:embed="rId1">
                    <a:extLst>
                      <a:ext uri="{28A0092B-C50C-407E-A947-70E740481C1C}">
                        <a14:useLocalDpi xmlns:a14="http://schemas.microsoft.com/office/drawing/2010/main" val="0"/>
                      </a:ext>
                    </a:extLst>
                  </a:blip>
                  <a:srcRect l="14716" t="37479" r="16005" b="41579"/>
                  <a:stretch>
                    <a:fillRect/>
                  </a:stretch>
                </pic:blipFill>
                <pic:spPr bwMode="auto">
                  <a:xfrm>
                    <a:off x="0" y="0"/>
                    <a:ext cx="2457450" cy="556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C7D4F74" wp14:editId="36B5AB82">
          <wp:simplePos x="0" y="0"/>
          <wp:positionH relativeFrom="column">
            <wp:posOffset>4662805</wp:posOffset>
          </wp:positionH>
          <wp:positionV relativeFrom="paragraph">
            <wp:posOffset>-144780</wp:posOffset>
          </wp:positionV>
          <wp:extent cx="866775" cy="981075"/>
          <wp:effectExtent l="0" t="0" r="9525" b="9525"/>
          <wp:wrapNone/>
          <wp:docPr id="4" name="Obrázek 4"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page">
            <wp14:pctWidth>0</wp14:pctWidth>
          </wp14:sizeRelH>
          <wp14:sizeRelV relativeFrom="page">
            <wp14:pctHeight>0</wp14:pctHeight>
          </wp14:sizeRelV>
        </wp:anchor>
      </w:drawing>
    </w:r>
  </w:p>
  <w:p w14:paraId="543E6983" w14:textId="77777777" w:rsidR="003D5667" w:rsidRDefault="003D5667" w:rsidP="003D5667">
    <w:pPr>
      <w:pStyle w:val="Zhlav"/>
    </w:pP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67322064">
    <w:abstractNumId w:val="29"/>
  </w:num>
  <w:num w:numId="2" w16cid:durableId="1870294466">
    <w:abstractNumId w:val="11"/>
  </w:num>
  <w:num w:numId="3" w16cid:durableId="2107144787">
    <w:abstractNumId w:val="0"/>
  </w:num>
  <w:num w:numId="4" w16cid:durableId="659188470">
    <w:abstractNumId w:val="17"/>
  </w:num>
  <w:num w:numId="5" w16cid:durableId="463277238">
    <w:abstractNumId w:val="4"/>
  </w:num>
  <w:num w:numId="6" w16cid:durableId="755831962">
    <w:abstractNumId w:val="7"/>
  </w:num>
  <w:num w:numId="7" w16cid:durableId="302539414">
    <w:abstractNumId w:val="5"/>
  </w:num>
  <w:num w:numId="8" w16cid:durableId="480004203">
    <w:abstractNumId w:val="19"/>
  </w:num>
  <w:num w:numId="9" w16cid:durableId="1603217843">
    <w:abstractNumId w:val="10"/>
  </w:num>
  <w:num w:numId="10" w16cid:durableId="1019576215">
    <w:abstractNumId w:val="30"/>
  </w:num>
  <w:num w:numId="11" w16cid:durableId="1160851482">
    <w:abstractNumId w:val="20"/>
  </w:num>
  <w:num w:numId="12" w16cid:durableId="927889179">
    <w:abstractNumId w:val="15"/>
  </w:num>
  <w:num w:numId="13" w16cid:durableId="660353877">
    <w:abstractNumId w:val="9"/>
  </w:num>
  <w:num w:numId="14" w16cid:durableId="317807596">
    <w:abstractNumId w:val="24"/>
  </w:num>
  <w:num w:numId="15" w16cid:durableId="596601345">
    <w:abstractNumId w:val="8"/>
  </w:num>
  <w:num w:numId="16" w16cid:durableId="139855169">
    <w:abstractNumId w:val="14"/>
  </w:num>
  <w:num w:numId="17" w16cid:durableId="1646162930">
    <w:abstractNumId w:val="12"/>
  </w:num>
  <w:num w:numId="18" w16cid:durableId="534511980">
    <w:abstractNumId w:val="28"/>
  </w:num>
  <w:num w:numId="19" w16cid:durableId="1202548179">
    <w:abstractNumId w:val="16"/>
  </w:num>
  <w:num w:numId="20" w16cid:durableId="1881094125">
    <w:abstractNumId w:val="1"/>
  </w:num>
  <w:num w:numId="21" w16cid:durableId="1786732711">
    <w:abstractNumId w:val="21"/>
  </w:num>
  <w:num w:numId="22" w16cid:durableId="1575436429">
    <w:abstractNumId w:val="23"/>
  </w:num>
  <w:num w:numId="23" w16cid:durableId="495344097">
    <w:abstractNumId w:val="3"/>
  </w:num>
  <w:num w:numId="24" w16cid:durableId="1533763007">
    <w:abstractNumId w:val="26"/>
  </w:num>
  <w:num w:numId="25" w16cid:durableId="184562552">
    <w:abstractNumId w:val="2"/>
  </w:num>
  <w:num w:numId="26" w16cid:durableId="921523838">
    <w:abstractNumId w:val="18"/>
  </w:num>
  <w:num w:numId="27" w16cid:durableId="1422868774">
    <w:abstractNumId w:val="27"/>
  </w:num>
  <w:num w:numId="28" w16cid:durableId="905723414">
    <w:abstractNumId w:val="25"/>
  </w:num>
  <w:num w:numId="29" w16cid:durableId="1724215273">
    <w:abstractNumId w:val="13"/>
  </w:num>
  <w:num w:numId="30" w16cid:durableId="432551030">
    <w:abstractNumId w:val="22"/>
  </w:num>
  <w:num w:numId="31" w16cid:durableId="188222355">
    <w:abstractNumId w:val="6"/>
  </w:num>
  <w:num w:numId="32" w16cid:durableId="83631269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vcGDg2YZyoKCAycDvKuqyU1bHViRE/sSVp9/nkwtmxnUXi8ugib8FYX4kpZuzHSALMMERwB1QUFrr1AbmcHDg==" w:salt="OohLfXrOG40fdaeEsCPH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898"/>
    <w:rsid w:val="00001CCF"/>
    <w:rsid w:val="00025FE5"/>
    <w:rsid w:val="00037BE2"/>
    <w:rsid w:val="000502B4"/>
    <w:rsid w:val="00072135"/>
    <w:rsid w:val="00081C23"/>
    <w:rsid w:val="00082C5A"/>
    <w:rsid w:val="000869F4"/>
    <w:rsid w:val="000A2CD0"/>
    <w:rsid w:val="000A3A57"/>
    <w:rsid w:val="000A6375"/>
    <w:rsid w:val="000B42C0"/>
    <w:rsid w:val="000D388A"/>
    <w:rsid w:val="000D3E20"/>
    <w:rsid w:val="000D6581"/>
    <w:rsid w:val="000E79BE"/>
    <w:rsid w:val="00103255"/>
    <w:rsid w:val="00130843"/>
    <w:rsid w:val="00152212"/>
    <w:rsid w:val="00186D8D"/>
    <w:rsid w:val="0018712C"/>
    <w:rsid w:val="00187BB1"/>
    <w:rsid w:val="00195D10"/>
    <w:rsid w:val="001A3941"/>
    <w:rsid w:val="001A434D"/>
    <w:rsid w:val="001A6D96"/>
    <w:rsid w:val="001B0AE6"/>
    <w:rsid w:val="001C246A"/>
    <w:rsid w:val="001D045F"/>
    <w:rsid w:val="001D19E5"/>
    <w:rsid w:val="001D4142"/>
    <w:rsid w:val="0020633B"/>
    <w:rsid w:val="0022089C"/>
    <w:rsid w:val="0022176A"/>
    <w:rsid w:val="002317A5"/>
    <w:rsid w:val="002337AF"/>
    <w:rsid w:val="0024158E"/>
    <w:rsid w:val="00245EB7"/>
    <w:rsid w:val="002605F9"/>
    <w:rsid w:val="00265C9F"/>
    <w:rsid w:val="00267824"/>
    <w:rsid w:val="00273B04"/>
    <w:rsid w:val="002777A2"/>
    <w:rsid w:val="0028245D"/>
    <w:rsid w:val="002A596A"/>
    <w:rsid w:val="002A62F4"/>
    <w:rsid w:val="002B245A"/>
    <w:rsid w:val="002C4725"/>
    <w:rsid w:val="002D727F"/>
    <w:rsid w:val="002E099A"/>
    <w:rsid w:val="002E189B"/>
    <w:rsid w:val="002E279C"/>
    <w:rsid w:val="002E485D"/>
    <w:rsid w:val="002F739C"/>
    <w:rsid w:val="003006F3"/>
    <w:rsid w:val="00316023"/>
    <w:rsid w:val="00325A12"/>
    <w:rsid w:val="00351A75"/>
    <w:rsid w:val="00360120"/>
    <w:rsid w:val="00361213"/>
    <w:rsid w:val="00364D3E"/>
    <w:rsid w:val="00375DC7"/>
    <w:rsid w:val="003823F4"/>
    <w:rsid w:val="00393720"/>
    <w:rsid w:val="003B5BE7"/>
    <w:rsid w:val="003C77C3"/>
    <w:rsid w:val="003D2088"/>
    <w:rsid w:val="003D5667"/>
    <w:rsid w:val="003D6DCC"/>
    <w:rsid w:val="003F0F2F"/>
    <w:rsid w:val="003F121F"/>
    <w:rsid w:val="003F660A"/>
    <w:rsid w:val="0040027B"/>
    <w:rsid w:val="00402441"/>
    <w:rsid w:val="00427539"/>
    <w:rsid w:val="00445C48"/>
    <w:rsid w:val="004524C6"/>
    <w:rsid w:val="00456892"/>
    <w:rsid w:val="00470903"/>
    <w:rsid w:val="00470BE7"/>
    <w:rsid w:val="00474F9E"/>
    <w:rsid w:val="00476C99"/>
    <w:rsid w:val="00484B72"/>
    <w:rsid w:val="00487A36"/>
    <w:rsid w:val="00494E93"/>
    <w:rsid w:val="004B0B9F"/>
    <w:rsid w:val="004B3047"/>
    <w:rsid w:val="004B6AE8"/>
    <w:rsid w:val="004C07D9"/>
    <w:rsid w:val="004D22EA"/>
    <w:rsid w:val="004E1A31"/>
    <w:rsid w:val="00526CA2"/>
    <w:rsid w:val="00534076"/>
    <w:rsid w:val="0053419E"/>
    <w:rsid w:val="00545656"/>
    <w:rsid w:val="0055358D"/>
    <w:rsid w:val="00557A90"/>
    <w:rsid w:val="005C4A11"/>
    <w:rsid w:val="005C779D"/>
    <w:rsid w:val="005D53C2"/>
    <w:rsid w:val="005F04B3"/>
    <w:rsid w:val="005F350C"/>
    <w:rsid w:val="00602F2D"/>
    <w:rsid w:val="00603780"/>
    <w:rsid w:val="00615C8B"/>
    <w:rsid w:val="00630BBF"/>
    <w:rsid w:val="00635092"/>
    <w:rsid w:val="006363CA"/>
    <w:rsid w:val="006365AF"/>
    <w:rsid w:val="00677050"/>
    <w:rsid w:val="006826A2"/>
    <w:rsid w:val="00692972"/>
    <w:rsid w:val="00694C0A"/>
    <w:rsid w:val="006A51E9"/>
    <w:rsid w:val="006C1405"/>
    <w:rsid w:val="006C64E7"/>
    <w:rsid w:val="006D135F"/>
    <w:rsid w:val="006D2F21"/>
    <w:rsid w:val="006D59A3"/>
    <w:rsid w:val="006E03E9"/>
    <w:rsid w:val="006F06E5"/>
    <w:rsid w:val="0071155C"/>
    <w:rsid w:val="00722CDE"/>
    <w:rsid w:val="007244DA"/>
    <w:rsid w:val="00732B9C"/>
    <w:rsid w:val="007442A1"/>
    <w:rsid w:val="007447D1"/>
    <w:rsid w:val="007503A7"/>
    <w:rsid w:val="00756DE2"/>
    <w:rsid w:val="00763788"/>
    <w:rsid w:val="00764D68"/>
    <w:rsid w:val="00766B48"/>
    <w:rsid w:val="007700C9"/>
    <w:rsid w:val="00775992"/>
    <w:rsid w:val="007913D3"/>
    <w:rsid w:val="00794A4B"/>
    <w:rsid w:val="00794A6B"/>
    <w:rsid w:val="007977FB"/>
    <w:rsid w:val="007C0CC6"/>
    <w:rsid w:val="007C2C75"/>
    <w:rsid w:val="007E078A"/>
    <w:rsid w:val="007E5031"/>
    <w:rsid w:val="007F73AC"/>
    <w:rsid w:val="00812B87"/>
    <w:rsid w:val="00821C31"/>
    <w:rsid w:val="008220DE"/>
    <w:rsid w:val="00827468"/>
    <w:rsid w:val="008309D1"/>
    <w:rsid w:val="008313C2"/>
    <w:rsid w:val="0083788E"/>
    <w:rsid w:val="00840EA4"/>
    <w:rsid w:val="008677E2"/>
    <w:rsid w:val="00872BAF"/>
    <w:rsid w:val="0089798D"/>
    <w:rsid w:val="008A1444"/>
    <w:rsid w:val="008C45B9"/>
    <w:rsid w:val="008F23F4"/>
    <w:rsid w:val="008F3E3E"/>
    <w:rsid w:val="009003BE"/>
    <w:rsid w:val="00917068"/>
    <w:rsid w:val="00934484"/>
    <w:rsid w:val="00950037"/>
    <w:rsid w:val="009707A7"/>
    <w:rsid w:val="00972E4D"/>
    <w:rsid w:val="00993A33"/>
    <w:rsid w:val="009974C4"/>
    <w:rsid w:val="009A37CD"/>
    <w:rsid w:val="009A5C04"/>
    <w:rsid w:val="009A6043"/>
    <w:rsid w:val="009B67B4"/>
    <w:rsid w:val="009B7883"/>
    <w:rsid w:val="009C3EA0"/>
    <w:rsid w:val="009F550A"/>
    <w:rsid w:val="00A064AD"/>
    <w:rsid w:val="00A12C83"/>
    <w:rsid w:val="00A2627B"/>
    <w:rsid w:val="00A61248"/>
    <w:rsid w:val="00AA20B5"/>
    <w:rsid w:val="00AC4E5A"/>
    <w:rsid w:val="00AE3343"/>
    <w:rsid w:val="00AE439C"/>
    <w:rsid w:val="00AF25BE"/>
    <w:rsid w:val="00AF4FAD"/>
    <w:rsid w:val="00B067DF"/>
    <w:rsid w:val="00B148F6"/>
    <w:rsid w:val="00B37FD7"/>
    <w:rsid w:val="00B527F4"/>
    <w:rsid w:val="00B53849"/>
    <w:rsid w:val="00B55582"/>
    <w:rsid w:val="00B56A03"/>
    <w:rsid w:val="00B62318"/>
    <w:rsid w:val="00B636B0"/>
    <w:rsid w:val="00BA141F"/>
    <w:rsid w:val="00BB33DE"/>
    <w:rsid w:val="00BB7FAC"/>
    <w:rsid w:val="00BC005C"/>
    <w:rsid w:val="00BD0F5A"/>
    <w:rsid w:val="00BF318F"/>
    <w:rsid w:val="00BF4D9C"/>
    <w:rsid w:val="00BF71BE"/>
    <w:rsid w:val="00C01C47"/>
    <w:rsid w:val="00C15DF7"/>
    <w:rsid w:val="00C23834"/>
    <w:rsid w:val="00C2388A"/>
    <w:rsid w:val="00C26691"/>
    <w:rsid w:val="00C60C43"/>
    <w:rsid w:val="00C70411"/>
    <w:rsid w:val="00C72A8D"/>
    <w:rsid w:val="00C76BAC"/>
    <w:rsid w:val="00CA1FE5"/>
    <w:rsid w:val="00CB2191"/>
    <w:rsid w:val="00CC1AC4"/>
    <w:rsid w:val="00CD2378"/>
    <w:rsid w:val="00CD39FA"/>
    <w:rsid w:val="00CD3FC0"/>
    <w:rsid w:val="00CD4F51"/>
    <w:rsid w:val="00CE111F"/>
    <w:rsid w:val="00CE184D"/>
    <w:rsid w:val="00CE5CDF"/>
    <w:rsid w:val="00CF6DAA"/>
    <w:rsid w:val="00D06ECE"/>
    <w:rsid w:val="00D16C4A"/>
    <w:rsid w:val="00D22DCA"/>
    <w:rsid w:val="00D41F6D"/>
    <w:rsid w:val="00D52C31"/>
    <w:rsid w:val="00D60DFA"/>
    <w:rsid w:val="00D65813"/>
    <w:rsid w:val="00D669F2"/>
    <w:rsid w:val="00D71F0C"/>
    <w:rsid w:val="00D877C6"/>
    <w:rsid w:val="00D96918"/>
    <w:rsid w:val="00DA2287"/>
    <w:rsid w:val="00DA2467"/>
    <w:rsid w:val="00DB2ADF"/>
    <w:rsid w:val="00DB44B4"/>
    <w:rsid w:val="00DD01E9"/>
    <w:rsid w:val="00DD1A35"/>
    <w:rsid w:val="00DD4B29"/>
    <w:rsid w:val="00DD6E90"/>
    <w:rsid w:val="00E00962"/>
    <w:rsid w:val="00E110AD"/>
    <w:rsid w:val="00E2405D"/>
    <w:rsid w:val="00E54BD7"/>
    <w:rsid w:val="00E608C0"/>
    <w:rsid w:val="00E65E02"/>
    <w:rsid w:val="00E81680"/>
    <w:rsid w:val="00E94454"/>
    <w:rsid w:val="00E97905"/>
    <w:rsid w:val="00EA06C0"/>
    <w:rsid w:val="00EA5A0B"/>
    <w:rsid w:val="00EC6D81"/>
    <w:rsid w:val="00ED48F2"/>
    <w:rsid w:val="00EE2E83"/>
    <w:rsid w:val="00EF2A2A"/>
    <w:rsid w:val="00F00B96"/>
    <w:rsid w:val="00F038FF"/>
    <w:rsid w:val="00F05E5D"/>
    <w:rsid w:val="00F074D6"/>
    <w:rsid w:val="00F118E1"/>
    <w:rsid w:val="00F13430"/>
    <w:rsid w:val="00F312A7"/>
    <w:rsid w:val="00F35D66"/>
    <w:rsid w:val="00F45D28"/>
    <w:rsid w:val="00F56570"/>
    <w:rsid w:val="00F6706F"/>
    <w:rsid w:val="00F672EC"/>
    <w:rsid w:val="00F72D7A"/>
    <w:rsid w:val="00F76B2F"/>
    <w:rsid w:val="00F776DC"/>
    <w:rsid w:val="00F84153"/>
    <w:rsid w:val="00FB2EAE"/>
    <w:rsid w:val="00FB7088"/>
    <w:rsid w:val="00FD6289"/>
    <w:rsid w:val="00FE7C54"/>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E6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49891955">
      <w:bodyDiv w:val="1"/>
      <w:marLeft w:val="0"/>
      <w:marRight w:val="0"/>
      <w:marTop w:val="0"/>
      <w:marBottom w:val="0"/>
      <w:divBdr>
        <w:top w:val="none" w:sz="0" w:space="0" w:color="auto"/>
        <w:left w:val="none" w:sz="0" w:space="0" w:color="auto"/>
        <w:bottom w:val="none" w:sz="0" w:space="0" w:color="auto"/>
        <w:right w:val="none" w:sz="0" w:space="0" w:color="auto"/>
      </w:divBdr>
    </w:div>
    <w:div w:id="434062907">
      <w:bodyDiv w:val="1"/>
      <w:marLeft w:val="0"/>
      <w:marRight w:val="0"/>
      <w:marTop w:val="0"/>
      <w:marBottom w:val="0"/>
      <w:divBdr>
        <w:top w:val="none" w:sz="0" w:space="0" w:color="auto"/>
        <w:left w:val="none" w:sz="0" w:space="0" w:color="auto"/>
        <w:bottom w:val="none" w:sz="0" w:space="0" w:color="auto"/>
        <w:right w:val="none" w:sz="0" w:space="0" w:color="auto"/>
      </w:divBdr>
    </w:div>
    <w:div w:id="573203804">
      <w:bodyDiv w:val="1"/>
      <w:marLeft w:val="0"/>
      <w:marRight w:val="0"/>
      <w:marTop w:val="0"/>
      <w:marBottom w:val="0"/>
      <w:divBdr>
        <w:top w:val="none" w:sz="0" w:space="0" w:color="auto"/>
        <w:left w:val="none" w:sz="0" w:space="0" w:color="auto"/>
        <w:bottom w:val="none" w:sz="0" w:space="0" w:color="auto"/>
        <w:right w:val="none" w:sz="0" w:space="0" w:color="auto"/>
      </w:divBdr>
    </w:div>
    <w:div w:id="833301815">
      <w:bodyDiv w:val="1"/>
      <w:marLeft w:val="0"/>
      <w:marRight w:val="0"/>
      <w:marTop w:val="0"/>
      <w:marBottom w:val="0"/>
      <w:divBdr>
        <w:top w:val="none" w:sz="0" w:space="0" w:color="auto"/>
        <w:left w:val="none" w:sz="0" w:space="0" w:color="auto"/>
        <w:bottom w:val="none" w:sz="0" w:space="0" w:color="auto"/>
        <w:right w:val="none" w:sz="0" w:space="0" w:color="auto"/>
      </w:divBdr>
    </w:div>
    <w:div w:id="1414546696">
      <w:bodyDiv w:val="1"/>
      <w:marLeft w:val="0"/>
      <w:marRight w:val="0"/>
      <w:marTop w:val="0"/>
      <w:marBottom w:val="0"/>
      <w:divBdr>
        <w:top w:val="none" w:sz="0" w:space="0" w:color="auto"/>
        <w:left w:val="none" w:sz="0" w:space="0" w:color="auto"/>
        <w:bottom w:val="none" w:sz="0" w:space="0" w:color="auto"/>
        <w:right w:val="none" w:sz="0" w:space="0" w:color="auto"/>
      </w:divBdr>
    </w:div>
    <w:div w:id="165387340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9162EDA030E04CE5AD1A718DB1D14AF6"/>
        <w:category>
          <w:name w:val="Obecné"/>
          <w:gallery w:val="placeholder"/>
        </w:category>
        <w:types>
          <w:type w:val="bbPlcHdr"/>
        </w:types>
        <w:behaviors>
          <w:behavior w:val="content"/>
        </w:behaviors>
        <w:guid w:val="{A4621B54-BB63-4C57-86DE-766B2E127707}"/>
      </w:docPartPr>
      <w:docPartBody>
        <w:p w:rsidR="00BE46B6" w:rsidRDefault="00495AE3" w:rsidP="00495AE3">
          <w:pPr>
            <w:pStyle w:val="9162EDA030E04CE5AD1A718DB1D14AF6"/>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D5060"/>
    <w:rsid w:val="001E4DC2"/>
    <w:rsid w:val="003229DE"/>
    <w:rsid w:val="003254DF"/>
    <w:rsid w:val="003C7B6B"/>
    <w:rsid w:val="004049A5"/>
    <w:rsid w:val="00495AE3"/>
    <w:rsid w:val="0060489C"/>
    <w:rsid w:val="006950A5"/>
    <w:rsid w:val="006B06D4"/>
    <w:rsid w:val="007B1D2A"/>
    <w:rsid w:val="00891500"/>
    <w:rsid w:val="008E7B5F"/>
    <w:rsid w:val="0094292F"/>
    <w:rsid w:val="009F550A"/>
    <w:rsid w:val="00AD013C"/>
    <w:rsid w:val="00B81B95"/>
    <w:rsid w:val="00BB67F0"/>
    <w:rsid w:val="00BE46B6"/>
    <w:rsid w:val="00C04358"/>
    <w:rsid w:val="00C9068A"/>
    <w:rsid w:val="00E30637"/>
    <w:rsid w:val="00FA6980"/>
    <w:rsid w:val="00FC5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5AE3"/>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9162EDA030E04CE5AD1A718DB1D14AF6">
    <w:name w:val="9162EDA030E04CE5AD1A718DB1D14AF6"/>
    <w:rsid w:val="00495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3" ma:contentTypeDescription="Vytvoří nový dokument" ma:contentTypeScope="" ma:versionID="e4fb12c9d4dc22cbe535b1d6ba51bde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f6085de7b6de8ec35c43fa3fd498279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s>
</ds:datastoreItem>
</file>

<file path=customXml/itemProps2.xml><?xml version="1.0" encoding="utf-8"?>
<ds:datastoreItem xmlns:ds="http://schemas.openxmlformats.org/officeDocument/2006/customXml" ds:itemID="{6CE69FC6-0770-4B9E-8C91-86A498464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18</TotalTime>
  <Pages>21</Pages>
  <Words>9856</Words>
  <Characters>58151</Characters>
  <Application>Microsoft Office Word</Application>
  <DocSecurity>0</DocSecurity>
  <Lines>484</Lines>
  <Paragraphs>135</Paragraphs>
  <ScaleCrop>false</ScaleCrop>
  <Company>TENDERA partners, s.r.o.</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7</cp:revision>
  <cp:lastPrinted>2019-12-09T09:19:00Z</cp:lastPrinted>
  <dcterms:created xsi:type="dcterms:W3CDTF">2022-04-20T11:41:00Z</dcterms:created>
  <dcterms:modified xsi:type="dcterms:W3CDTF">2022-04-21T06:43:00Z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