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446" w:rsidRDefault="00AE1446">
      <w:r>
        <w:t>Příloha č. 2</w:t>
      </w:r>
      <w:r w:rsidR="00902667">
        <w:t xml:space="preserve"> (</w:t>
      </w:r>
      <w:r w:rsidR="00902667" w:rsidRPr="004C2F61">
        <w:rPr>
          <w:rFonts w:ascii="Times New Roman" w:eastAsia="Times New Roman" w:hAnsi="Times New Roman" w:cs="Times New Roman"/>
          <w:sz w:val="20"/>
          <w:szCs w:val="20"/>
          <w:lang w:eastAsia="cs-CZ"/>
        </w:rPr>
        <w:t>Přílohy</w:t>
      </w:r>
      <w:r w:rsidR="00902667">
        <w:rPr>
          <w:rFonts w:ascii="Times New Roman" w:eastAsia="Times New Roman" w:hAnsi="Times New Roman" w:cs="Times New Roman"/>
          <w:sz w:val="20"/>
          <w:szCs w:val="20"/>
          <w:lang w:eastAsia="cs-CZ"/>
        </w:rPr>
        <w:t>:</w:t>
      </w:r>
      <w:r w:rsidR="00902667" w:rsidRPr="004C2F61">
        <w:rPr>
          <w:rFonts w:ascii="Times New Roman" w:eastAsia="Times New Roman" w:hAnsi="Times New Roman" w:cs="Times New Roman"/>
          <w:sz w:val="20"/>
          <w:szCs w:val="20"/>
          <w:lang w:eastAsia="cs-CZ"/>
        </w:rPr>
        <w:t xml:space="preserve"> 2, 3, 5, 6</w:t>
      </w:r>
      <w:r w:rsidR="00902667">
        <w:rPr>
          <w:rFonts w:ascii="Times New Roman" w:eastAsia="Times New Roman" w:hAnsi="Times New Roman" w:cs="Times New Roman"/>
          <w:sz w:val="20"/>
          <w:szCs w:val="20"/>
          <w:lang w:eastAsia="cs-CZ"/>
        </w:rPr>
        <w:t>,</w:t>
      </w:r>
      <w:r w:rsidR="00902667" w:rsidRPr="004C2F61">
        <w:rPr>
          <w:rFonts w:ascii="Times New Roman" w:eastAsia="Times New Roman" w:hAnsi="Times New Roman" w:cs="Times New Roman"/>
          <w:sz w:val="20"/>
          <w:szCs w:val="20"/>
          <w:lang w:eastAsia="cs-CZ"/>
        </w:rPr>
        <w:t xml:space="preserve"> </w:t>
      </w:r>
      <w:r w:rsidR="00902667">
        <w:rPr>
          <w:rFonts w:ascii="Times New Roman" w:eastAsia="Times New Roman" w:hAnsi="Times New Roman" w:cs="Times New Roman"/>
          <w:sz w:val="20"/>
          <w:szCs w:val="20"/>
          <w:lang w:eastAsia="cs-CZ"/>
        </w:rPr>
        <w:t>které jsou</w:t>
      </w:r>
      <w:r w:rsidR="00902667" w:rsidRPr="004C2F61">
        <w:rPr>
          <w:rFonts w:ascii="Times New Roman" w:eastAsia="Times New Roman" w:hAnsi="Times New Roman" w:cs="Times New Roman"/>
          <w:sz w:val="20"/>
          <w:szCs w:val="20"/>
          <w:lang w:eastAsia="cs-CZ"/>
        </w:rPr>
        <w:t xml:space="preserve"> součástí tohoto nabídkového formuláře</w:t>
      </w:r>
      <w:r w:rsidR="00902667">
        <w:t>)</w:t>
      </w:r>
      <w:r>
        <w:fldChar w:fldCharType="begin"/>
      </w:r>
      <w:r>
        <w:instrText xml:space="preserve"> LINK </w:instrText>
      </w:r>
      <w:r w:rsidR="009D7835">
        <w:instrText xml:space="preserve">Excel.Sheet.12 "C:\\Users\\dell\\Documents\\HP\\AAAA VŘ 2025\\4 Opatovice\\Nabidkovy formular.xlsx" "Nabidkovy formular!R2C1:R62C8" </w:instrText>
      </w:r>
      <w:r>
        <w:instrText xml:space="preserve">\a \f 4 \h  \* MERGEFORMAT </w:instrText>
      </w:r>
      <w:r>
        <w:fldChar w:fldCharType="separate"/>
      </w:r>
    </w:p>
    <w:tbl>
      <w:tblPr>
        <w:tblW w:w="9560" w:type="dxa"/>
        <w:tblCellMar>
          <w:left w:w="70" w:type="dxa"/>
          <w:right w:w="70" w:type="dxa"/>
        </w:tblCellMar>
        <w:tblLook w:val="04A0" w:firstRow="1" w:lastRow="0" w:firstColumn="1" w:lastColumn="0" w:noHBand="0" w:noVBand="1"/>
      </w:tblPr>
      <w:tblGrid>
        <w:gridCol w:w="2640"/>
        <w:gridCol w:w="2060"/>
        <w:gridCol w:w="1920"/>
        <w:gridCol w:w="1920"/>
        <w:gridCol w:w="1020"/>
      </w:tblGrid>
      <w:tr w:rsidR="00AE1446" w:rsidRPr="00AE1446" w:rsidTr="00AE1446">
        <w:trPr>
          <w:trHeight w:val="300"/>
        </w:trPr>
        <w:tc>
          <w:tcPr>
            <w:tcW w:w="9560" w:type="dxa"/>
            <w:gridSpan w:val="5"/>
            <w:tcBorders>
              <w:top w:val="single" w:sz="8" w:space="0" w:color="auto"/>
              <w:left w:val="single" w:sz="8" w:space="0" w:color="auto"/>
              <w:bottom w:val="nil"/>
              <w:right w:val="single" w:sz="8" w:space="0" w:color="000000"/>
            </w:tcBorders>
            <w:shd w:val="clear" w:color="000000" w:fill="F2F2F2"/>
            <w:vAlign w:val="bottom"/>
            <w:hideMark/>
          </w:tcPr>
          <w:p w:rsidR="00AE1446" w:rsidRPr="00AE1446" w:rsidRDefault="00AE1446" w:rsidP="00AE1446">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Nabídkový formulář k zakázce</w:t>
            </w:r>
          </w:p>
        </w:tc>
      </w:tr>
      <w:tr w:rsidR="00C02BE9" w:rsidRPr="00C02BE9" w:rsidTr="00651CE8">
        <w:trPr>
          <w:trHeight w:val="1167"/>
        </w:trPr>
        <w:tc>
          <w:tcPr>
            <w:tcW w:w="9560" w:type="dxa"/>
            <w:gridSpan w:val="5"/>
            <w:tcBorders>
              <w:top w:val="single" w:sz="8" w:space="0" w:color="auto"/>
              <w:left w:val="single" w:sz="8" w:space="0" w:color="auto"/>
              <w:bottom w:val="single" w:sz="8" w:space="0" w:color="auto"/>
              <w:right w:val="single" w:sz="8" w:space="0" w:color="000000"/>
            </w:tcBorders>
            <w:shd w:val="clear" w:color="000000" w:fill="A6A6A6"/>
            <w:hideMark/>
          </w:tcPr>
          <w:p w:rsidR="00C02BE9" w:rsidRPr="00C02BE9" w:rsidRDefault="00C02BE9" w:rsidP="00C02BE9">
            <w:pPr>
              <w:pStyle w:val="Nadpis1"/>
              <w:rPr>
                <w:b/>
                <w:color w:val="000000" w:themeColor="text1"/>
              </w:rPr>
            </w:pPr>
            <w:r w:rsidRPr="00C02BE9">
              <w:rPr>
                <w:b/>
                <w:color w:val="000000" w:themeColor="text1"/>
              </w:rPr>
              <w:t>Stavební úpravy + přístavba objektu RD - Dětská skupina</w:t>
            </w:r>
          </w:p>
        </w:tc>
      </w:tr>
      <w:tr w:rsidR="00C02BE9" w:rsidRPr="00AE1446" w:rsidTr="00AE1446">
        <w:trPr>
          <w:trHeight w:val="400"/>
        </w:trPr>
        <w:tc>
          <w:tcPr>
            <w:tcW w:w="9560" w:type="dxa"/>
            <w:gridSpan w:val="5"/>
            <w:tcBorders>
              <w:top w:val="single" w:sz="4" w:space="0" w:color="auto"/>
              <w:left w:val="single" w:sz="8" w:space="0" w:color="auto"/>
              <w:bottom w:val="single" w:sz="4" w:space="0" w:color="auto"/>
              <w:right w:val="single" w:sz="4" w:space="0" w:color="000000"/>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Zadavatel</w:t>
            </w:r>
          </w:p>
        </w:tc>
      </w:tr>
      <w:tr w:rsidR="00C02BE9" w:rsidRPr="00AE1446" w:rsidTr="00AE1446">
        <w:trPr>
          <w:trHeight w:val="40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Název:</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D0162B">
              <w:rPr>
                <w:rFonts w:ascii="Calibri" w:eastAsia="Times New Roman" w:hAnsi="Calibri" w:cs="Calibri"/>
                <w:b/>
                <w:bCs/>
                <w:sz w:val="20"/>
                <w:szCs w:val="20"/>
                <w:lang w:eastAsia="cs-CZ"/>
              </w:rPr>
              <w:t>Obec Rajhradice</w:t>
            </w:r>
          </w:p>
        </w:tc>
      </w:tr>
      <w:tr w:rsidR="00C02BE9" w:rsidRPr="00AE1446" w:rsidTr="00AE1446">
        <w:trPr>
          <w:trHeight w:val="5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Sídlo/místo podnikání/bydliště</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D0162B">
              <w:rPr>
                <w:rFonts w:ascii="Calibri" w:eastAsia="Times New Roman" w:hAnsi="Calibri" w:cs="Calibri"/>
                <w:b/>
                <w:bCs/>
                <w:sz w:val="20"/>
                <w:szCs w:val="20"/>
                <w:lang w:eastAsia="cs-CZ"/>
              </w:rPr>
              <w:t>Krátká 379, 66461 Rajhradice</w:t>
            </w:r>
          </w:p>
        </w:tc>
      </w:tr>
      <w:tr w:rsidR="00C02BE9" w:rsidRPr="00AE1446" w:rsidTr="00AE1446">
        <w:trPr>
          <w:trHeight w:val="3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IČ</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D0162B">
              <w:rPr>
                <w:rFonts w:ascii="Calibri" w:eastAsia="Times New Roman" w:hAnsi="Calibri" w:cs="Calibri"/>
                <w:b/>
                <w:bCs/>
                <w:sz w:val="20"/>
                <w:szCs w:val="20"/>
                <w:lang w:eastAsia="cs-CZ"/>
              </w:rPr>
              <w:t>00488291</w:t>
            </w:r>
          </w:p>
        </w:tc>
      </w:tr>
      <w:tr w:rsidR="00C02BE9" w:rsidRPr="00AE1446" w:rsidTr="00AE1446">
        <w:trPr>
          <w:trHeight w:val="36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DIČ</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D0162B">
              <w:rPr>
                <w:rFonts w:ascii="Calibri" w:eastAsia="Times New Roman" w:hAnsi="Calibri" w:cs="Calibri"/>
                <w:b/>
                <w:bCs/>
                <w:sz w:val="20"/>
                <w:szCs w:val="20"/>
                <w:lang w:eastAsia="cs-CZ"/>
              </w:rPr>
              <w:t>CZ00488291</w:t>
            </w:r>
          </w:p>
        </w:tc>
      </w:tr>
      <w:tr w:rsidR="00C02BE9" w:rsidRPr="00AE1446" w:rsidTr="00AE1446">
        <w:trPr>
          <w:trHeight w:val="33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Je/není plátce DPH</w:t>
            </w:r>
          </w:p>
        </w:tc>
        <w:tc>
          <w:tcPr>
            <w:tcW w:w="6920" w:type="dxa"/>
            <w:gridSpan w:val="4"/>
            <w:tcBorders>
              <w:top w:val="single" w:sz="4" w:space="0" w:color="auto"/>
              <w:left w:val="nil"/>
              <w:bottom w:val="single" w:sz="4" w:space="0" w:color="auto"/>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AE1446">
              <w:rPr>
                <w:rFonts w:ascii="Calibri" w:eastAsia="Times New Roman" w:hAnsi="Calibri" w:cs="Calibri"/>
                <w:b/>
                <w:bCs/>
                <w:sz w:val="20"/>
                <w:szCs w:val="20"/>
                <w:lang w:eastAsia="cs-CZ"/>
              </w:rPr>
              <w:t>ANO</w:t>
            </w:r>
          </w:p>
        </w:tc>
      </w:tr>
      <w:tr w:rsidR="00C02BE9" w:rsidRPr="00AE1446" w:rsidTr="00AE1446">
        <w:trPr>
          <w:trHeight w:val="700"/>
        </w:trPr>
        <w:tc>
          <w:tcPr>
            <w:tcW w:w="2640" w:type="dxa"/>
            <w:tcBorders>
              <w:top w:val="nil"/>
              <w:left w:val="single" w:sz="8" w:space="0" w:color="auto"/>
              <w:bottom w:val="nil"/>
              <w:right w:val="single" w:sz="4" w:space="0" w:color="auto"/>
            </w:tcBorders>
            <w:shd w:val="clear" w:color="000000" w:fill="D9D9D9"/>
            <w:vAlign w:val="center"/>
            <w:hideMark/>
          </w:tcPr>
          <w:p w:rsidR="00C02BE9" w:rsidRPr="00AE1446" w:rsidRDefault="00C02BE9" w:rsidP="00C02BE9">
            <w:pPr>
              <w:spacing w:after="0" w:line="240" w:lineRule="auto"/>
              <w:rPr>
                <w:rFonts w:ascii="Calibri" w:eastAsia="Times New Roman" w:hAnsi="Calibri" w:cs="Calibri"/>
                <w:color w:val="000000"/>
                <w:sz w:val="20"/>
                <w:szCs w:val="20"/>
                <w:lang w:eastAsia="cs-CZ"/>
              </w:rPr>
            </w:pPr>
            <w:r w:rsidRPr="00AE1446">
              <w:rPr>
                <w:rFonts w:ascii="Calibri" w:eastAsia="Times New Roman" w:hAnsi="Calibri" w:cs="Calibri"/>
                <w:color w:val="000000"/>
                <w:sz w:val="20"/>
                <w:szCs w:val="20"/>
                <w:lang w:eastAsia="cs-CZ"/>
              </w:rPr>
              <w:t>Osoba oprávněná jedna za Zadavatele</w:t>
            </w:r>
          </w:p>
        </w:tc>
        <w:tc>
          <w:tcPr>
            <w:tcW w:w="6920" w:type="dxa"/>
            <w:gridSpan w:val="4"/>
            <w:tcBorders>
              <w:top w:val="single" w:sz="4" w:space="0" w:color="auto"/>
              <w:left w:val="nil"/>
              <w:bottom w:val="nil"/>
              <w:right w:val="single" w:sz="8" w:space="0" w:color="000000"/>
            </w:tcBorders>
            <w:shd w:val="clear" w:color="000000" w:fill="FFFFFF"/>
            <w:vAlign w:val="center"/>
            <w:hideMark/>
          </w:tcPr>
          <w:p w:rsidR="00C02BE9" w:rsidRPr="00AE1446" w:rsidRDefault="00C02BE9" w:rsidP="00C02BE9">
            <w:pPr>
              <w:spacing w:after="0" w:line="240" w:lineRule="auto"/>
              <w:rPr>
                <w:rFonts w:ascii="Calibri" w:eastAsia="Times New Roman" w:hAnsi="Calibri" w:cs="Calibri"/>
                <w:b/>
                <w:bCs/>
                <w:sz w:val="20"/>
                <w:szCs w:val="20"/>
                <w:lang w:eastAsia="cs-CZ"/>
              </w:rPr>
            </w:pPr>
            <w:r w:rsidRPr="00D0162B">
              <w:rPr>
                <w:rFonts w:ascii="Calibri" w:eastAsia="Times New Roman" w:hAnsi="Calibri" w:cs="Calibri"/>
                <w:b/>
                <w:bCs/>
                <w:sz w:val="20"/>
                <w:szCs w:val="20"/>
                <w:lang w:eastAsia="cs-CZ"/>
              </w:rPr>
              <w:t>Luboš Přichystal</w:t>
            </w:r>
            <w:r w:rsidRPr="00AE1446">
              <w:rPr>
                <w:rFonts w:ascii="Calibri" w:eastAsia="Times New Roman" w:hAnsi="Calibri" w:cs="Calibri"/>
                <w:b/>
                <w:bCs/>
                <w:sz w:val="20"/>
                <w:szCs w:val="20"/>
                <w:lang w:eastAsia="cs-CZ"/>
              </w:rPr>
              <w:t>, starosta</w:t>
            </w:r>
          </w:p>
        </w:tc>
      </w:tr>
      <w:tr w:rsidR="00C02BE9" w:rsidRPr="00AE1446" w:rsidTr="00AE1446">
        <w:trPr>
          <w:trHeight w:val="1176"/>
        </w:trPr>
        <w:tc>
          <w:tcPr>
            <w:tcW w:w="9560" w:type="dxa"/>
            <w:gridSpan w:val="5"/>
            <w:tcBorders>
              <w:top w:val="single" w:sz="8" w:space="0" w:color="auto"/>
              <w:left w:val="single" w:sz="8" w:space="0" w:color="auto"/>
              <w:bottom w:val="single" w:sz="8" w:space="0" w:color="auto"/>
              <w:right w:val="single" w:sz="8" w:space="0" w:color="000000"/>
            </w:tcBorders>
            <w:shd w:val="clear" w:color="000000" w:fill="F2F2F2"/>
            <w:hideMark/>
          </w:tcPr>
          <w:p w:rsidR="00C02BE9" w:rsidRPr="00AE1446" w:rsidRDefault="00C02BE9" w:rsidP="00C02BE9">
            <w:pPr>
              <w:spacing w:after="0" w:line="240" w:lineRule="auto"/>
              <w:jc w:val="both"/>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Uchazeč v rámci podání nabídky doplní níže žlutě podbarvená pole a doloží požadované dokumenty označené červeně. V případě rozporu mezi hodnotami nabídkových kritérií uvedenými v ostatních podkladech (nabídkový formulář el. </w:t>
            </w:r>
            <w:proofErr w:type="gramStart"/>
            <w:r w:rsidRPr="00AE1446">
              <w:rPr>
                <w:rFonts w:ascii="Times New Roman" w:eastAsia="Times New Roman" w:hAnsi="Times New Roman" w:cs="Times New Roman"/>
                <w:color w:val="000000"/>
                <w:sz w:val="20"/>
                <w:szCs w:val="20"/>
                <w:lang w:eastAsia="cs-CZ"/>
              </w:rPr>
              <w:t>nástroje</w:t>
            </w:r>
            <w:proofErr w:type="gramEnd"/>
            <w:r w:rsidRPr="00AE1446">
              <w:rPr>
                <w:rFonts w:ascii="Times New Roman" w:eastAsia="Times New Roman" w:hAnsi="Times New Roman" w:cs="Times New Roman"/>
                <w:color w:val="000000"/>
                <w:sz w:val="20"/>
                <w:szCs w:val="20"/>
                <w:lang w:eastAsia="cs-CZ"/>
              </w:rPr>
              <w:t>, výkaz výměr, návrh smluvních podmínek) bude Zadavatel hodnotit pouze údaje uvedené v tomto nabídkovém formuláři. V případě okolností naznačujících administrativní, nebo jiné formální pochybení Uchazeče vedoucí k takovému rozporu, může Zadavatel požádat o objasnění nabídky.</w:t>
            </w:r>
          </w:p>
        </w:tc>
      </w:tr>
      <w:tr w:rsidR="00C02BE9" w:rsidRPr="00AE1446" w:rsidTr="00AE1446">
        <w:trPr>
          <w:trHeight w:val="290"/>
        </w:trPr>
        <w:tc>
          <w:tcPr>
            <w:tcW w:w="9560" w:type="dxa"/>
            <w:gridSpan w:val="5"/>
            <w:tcBorders>
              <w:top w:val="nil"/>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1. Projektová dokumentace včetně výkazu výměr</w:t>
            </w:r>
          </w:p>
        </w:tc>
      </w:tr>
      <w:tr w:rsidR="00C02BE9" w:rsidRPr="00AE1446" w:rsidTr="00AE1446">
        <w:trPr>
          <w:trHeight w:val="55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jc w:val="both"/>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Podkladem pro vypracování nabídky je projektová dokumentace pro provedení stavby včetně výkazu výměr. Uchazeč prohlašuje, že splňuje veškeré požadavky zadavatele na předmět veřejné zakázky stanovený v zadávacích podmínkách</w:t>
            </w:r>
            <w:r>
              <w:rPr>
                <w:rFonts w:ascii="Times New Roman" w:eastAsia="Times New Roman" w:hAnsi="Times New Roman" w:cs="Times New Roman"/>
                <w:color w:val="000000"/>
                <w:sz w:val="20"/>
                <w:szCs w:val="20"/>
                <w:lang w:eastAsia="cs-CZ"/>
              </w:rPr>
              <w:t>.</w:t>
            </w:r>
          </w:p>
        </w:tc>
      </w:tr>
      <w:tr w:rsidR="00C02BE9" w:rsidRPr="00AE1446" w:rsidTr="00AE1446">
        <w:trPr>
          <w:trHeight w:val="58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jc w:val="both"/>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Uchazeč ve smyslu výše uvedeného prohlášení v rámci nabídky přikládá vyplněnou Přílohu č. 1 Výkaz výměr (položkový rozpočet)</w:t>
            </w:r>
          </w:p>
        </w:tc>
      </w:tr>
      <w:tr w:rsidR="00C02BE9" w:rsidRPr="00AE1446" w:rsidTr="00AE1446">
        <w:trPr>
          <w:trHeight w:val="310"/>
        </w:trPr>
        <w:tc>
          <w:tcPr>
            <w:tcW w:w="9560" w:type="dxa"/>
            <w:gridSpan w:val="5"/>
            <w:tcBorders>
              <w:top w:val="single" w:sz="4" w:space="0" w:color="auto"/>
              <w:left w:val="single" w:sz="8" w:space="0" w:color="auto"/>
              <w:bottom w:val="nil"/>
              <w:right w:val="single" w:sz="8" w:space="0" w:color="000000"/>
            </w:tcBorders>
            <w:shd w:val="clear" w:color="000000" w:fill="FFF2CC"/>
            <w:hideMark/>
          </w:tcPr>
          <w:p w:rsidR="00C02BE9" w:rsidRPr="00AE1446" w:rsidRDefault="00C02BE9" w:rsidP="00C02BE9">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Uchazeč doloží: Příloha č. 1 Oceněný výkaz výměr</w:t>
            </w:r>
          </w:p>
        </w:tc>
      </w:tr>
      <w:tr w:rsidR="00C02BE9" w:rsidRPr="00AE1446"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2. Krycí list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Uchazeč/-i:</w:t>
            </w:r>
          </w:p>
        </w:tc>
        <w:tc>
          <w:tcPr>
            <w:tcW w:w="6920" w:type="dxa"/>
            <w:gridSpan w:val="4"/>
            <w:tcBorders>
              <w:top w:val="nil"/>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Obchodní firma/ název/jméno a příjmení</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Sídlo/místo podnikání/bydliště</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Právní forma</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Obchodní rejstřík/živnostenský rejstřík/jiná evidence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IČ</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DIČ</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Je/není plátce DPH</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Uchazeč je kótovaný na burze cenných papírů ANO/NE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52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Osoba oprávněná jednat za nebo jménem uchazeče, funkce</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Telefon</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r>
      <w:tr w:rsidR="00C02BE9" w:rsidRPr="00AE1446" w:rsidTr="00AE1446">
        <w:trPr>
          <w:trHeight w:val="290"/>
        </w:trPr>
        <w:tc>
          <w:tcPr>
            <w:tcW w:w="2640" w:type="dxa"/>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E-mail</w:t>
            </w:r>
          </w:p>
        </w:tc>
        <w:tc>
          <w:tcPr>
            <w:tcW w:w="6920" w:type="dxa"/>
            <w:gridSpan w:val="4"/>
            <w:tcBorders>
              <w:top w:val="single" w:sz="4" w:space="0" w:color="auto"/>
              <w:left w:val="nil"/>
              <w:bottom w:val="single" w:sz="4" w:space="0" w:color="auto"/>
              <w:right w:val="single" w:sz="8" w:space="0" w:color="000000"/>
            </w:tcBorders>
            <w:shd w:val="clear" w:color="000000" w:fill="FFF2CC"/>
            <w:vAlign w:val="center"/>
            <w:hideMark/>
          </w:tcPr>
          <w:p w:rsidR="00C02BE9" w:rsidRPr="00AE1446" w:rsidRDefault="00C02BE9" w:rsidP="00C02BE9">
            <w:pPr>
              <w:spacing w:after="0" w:line="240" w:lineRule="auto"/>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r>
      <w:tr w:rsidR="00C02BE9" w:rsidRPr="00AE1446" w:rsidTr="00163351">
        <w:trPr>
          <w:trHeight w:val="840"/>
        </w:trPr>
        <w:tc>
          <w:tcPr>
            <w:tcW w:w="9560" w:type="dxa"/>
            <w:gridSpan w:val="5"/>
            <w:tcBorders>
              <w:top w:val="nil"/>
              <w:left w:val="single" w:sz="8" w:space="0" w:color="auto"/>
              <w:bottom w:val="single" w:sz="4" w:space="0" w:color="auto"/>
              <w:right w:val="single" w:sz="8" w:space="0" w:color="auto"/>
            </w:tcBorders>
            <w:shd w:val="clear" w:color="000000" w:fill="D9D9D9"/>
            <w:vAlign w:val="center"/>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p>
        </w:tc>
      </w:tr>
      <w:tr w:rsidR="00C02BE9" w:rsidRPr="00AE1446" w:rsidTr="00AE1446">
        <w:trPr>
          <w:trHeight w:val="840"/>
        </w:trPr>
        <w:tc>
          <w:tcPr>
            <w:tcW w:w="2640" w:type="dxa"/>
            <w:vMerge w:val="restart"/>
            <w:tcBorders>
              <w:top w:val="nil"/>
              <w:left w:val="single" w:sz="8" w:space="0" w:color="auto"/>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Nabídková cena celkem v Kč bez DPH</w:t>
            </w:r>
          </w:p>
        </w:tc>
        <w:tc>
          <w:tcPr>
            <w:tcW w:w="2060" w:type="dxa"/>
            <w:tcBorders>
              <w:top w:val="single" w:sz="4" w:space="0" w:color="auto"/>
              <w:left w:val="nil"/>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Cena Bez DPH v Kč</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Cena včetně DPH v Kč</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Částka DPH v Kč</w:t>
            </w:r>
          </w:p>
        </w:tc>
        <w:tc>
          <w:tcPr>
            <w:tcW w:w="1020" w:type="dxa"/>
            <w:tcBorders>
              <w:top w:val="nil"/>
              <w:left w:val="nil"/>
              <w:bottom w:val="single" w:sz="4" w:space="0" w:color="auto"/>
              <w:right w:val="single" w:sz="8" w:space="0" w:color="auto"/>
            </w:tcBorders>
            <w:shd w:val="clear" w:color="000000" w:fill="D9D9D9"/>
            <w:vAlign w:val="center"/>
            <w:hideMark/>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r w:rsidRPr="00AE1446">
              <w:rPr>
                <w:rFonts w:ascii="Times New Roman" w:eastAsia="Times New Roman" w:hAnsi="Times New Roman" w:cs="Times New Roman"/>
                <w:b/>
                <w:bCs/>
                <w:color w:val="000000"/>
                <w:sz w:val="20"/>
                <w:szCs w:val="20"/>
                <w:lang w:eastAsia="cs-CZ"/>
              </w:rPr>
              <w:t>Sazba DPH %</w:t>
            </w:r>
          </w:p>
        </w:tc>
      </w:tr>
      <w:tr w:rsidR="00C02BE9" w:rsidRPr="00AE1446" w:rsidTr="00AE1446">
        <w:trPr>
          <w:trHeight w:val="650"/>
        </w:trPr>
        <w:tc>
          <w:tcPr>
            <w:tcW w:w="2640" w:type="dxa"/>
            <w:vMerge/>
            <w:tcBorders>
              <w:top w:val="nil"/>
              <w:left w:val="single" w:sz="8" w:space="0" w:color="auto"/>
              <w:bottom w:val="single" w:sz="4" w:space="0" w:color="auto"/>
              <w:right w:val="single" w:sz="4" w:space="0" w:color="auto"/>
            </w:tcBorders>
            <w:vAlign w:val="center"/>
            <w:hideMark/>
          </w:tcPr>
          <w:p w:rsidR="00C02BE9" w:rsidRPr="00AE1446" w:rsidRDefault="00C02BE9" w:rsidP="00C02BE9">
            <w:pPr>
              <w:spacing w:after="0" w:line="240" w:lineRule="auto"/>
              <w:rPr>
                <w:rFonts w:ascii="Times New Roman" w:eastAsia="Times New Roman" w:hAnsi="Times New Roman" w:cs="Times New Roman"/>
                <w:b/>
                <w:bCs/>
                <w:color w:val="000000"/>
                <w:sz w:val="20"/>
                <w:szCs w:val="20"/>
                <w:lang w:eastAsia="cs-CZ"/>
              </w:rPr>
            </w:pPr>
          </w:p>
        </w:tc>
        <w:tc>
          <w:tcPr>
            <w:tcW w:w="2060" w:type="dxa"/>
            <w:tcBorders>
              <w:top w:val="single" w:sz="4" w:space="0" w:color="auto"/>
              <w:left w:val="nil"/>
              <w:bottom w:val="single" w:sz="4" w:space="0" w:color="auto"/>
              <w:right w:val="single" w:sz="4" w:space="0" w:color="auto"/>
            </w:tcBorders>
            <w:shd w:val="clear" w:color="000000" w:fill="FFF2CC"/>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c>
          <w:tcPr>
            <w:tcW w:w="1920" w:type="dxa"/>
            <w:tcBorders>
              <w:top w:val="single" w:sz="4" w:space="0" w:color="auto"/>
              <w:left w:val="nil"/>
              <w:bottom w:val="single" w:sz="4" w:space="0" w:color="auto"/>
              <w:right w:val="single" w:sz="4" w:space="0" w:color="auto"/>
            </w:tcBorders>
            <w:shd w:val="clear" w:color="000000" w:fill="FFF2CC"/>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c>
          <w:tcPr>
            <w:tcW w:w="1920" w:type="dxa"/>
            <w:tcBorders>
              <w:top w:val="single" w:sz="4" w:space="0" w:color="auto"/>
              <w:left w:val="nil"/>
              <w:bottom w:val="single" w:sz="4" w:space="0" w:color="auto"/>
              <w:right w:val="single" w:sz="4" w:space="0" w:color="auto"/>
            </w:tcBorders>
            <w:shd w:val="clear" w:color="000000" w:fill="FFF2CC"/>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c>
          <w:tcPr>
            <w:tcW w:w="1020" w:type="dxa"/>
            <w:tcBorders>
              <w:top w:val="nil"/>
              <w:left w:val="nil"/>
              <w:bottom w:val="single" w:sz="4" w:space="0" w:color="auto"/>
              <w:right w:val="single" w:sz="8" w:space="0" w:color="auto"/>
            </w:tcBorders>
            <w:shd w:val="clear" w:color="000000" w:fill="FFF2CC"/>
            <w:noWrap/>
            <w:vAlign w:val="center"/>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 ……</w:t>
            </w:r>
          </w:p>
        </w:tc>
      </w:tr>
      <w:tr w:rsidR="00C02BE9" w:rsidRPr="00AE1446"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3. Čestné prohlášení o splnění kvalifikačních předpokladů</w:t>
            </w:r>
          </w:p>
        </w:tc>
      </w:tr>
      <w:tr w:rsidR="00C02BE9" w:rsidRPr="00AE1446" w:rsidTr="00AE1446">
        <w:trPr>
          <w:trHeight w:val="530"/>
        </w:trPr>
        <w:tc>
          <w:tcPr>
            <w:tcW w:w="9560" w:type="dxa"/>
            <w:gridSpan w:val="5"/>
            <w:tcBorders>
              <w:top w:val="nil"/>
              <w:left w:val="single" w:sz="8" w:space="0" w:color="auto"/>
              <w:bottom w:val="single" w:sz="4" w:space="0" w:color="auto"/>
              <w:right w:val="single" w:sz="8" w:space="0" w:color="000000"/>
            </w:tcBorders>
            <w:shd w:val="clear" w:color="000000" w:fill="F2F2F2"/>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Uchazeč prohlašuje, že splňuje Zadavatelem požadované kvalifikační předpoklady  a že je v případě žádosti Zadavatele schopen toto své tvrzení prokázat odpovídajícími dokumenty a podklady. </w:t>
            </w:r>
          </w:p>
        </w:tc>
      </w:tr>
      <w:tr w:rsidR="00C02BE9" w:rsidRPr="00AE1446" w:rsidTr="00AE1446">
        <w:trPr>
          <w:trHeight w:val="61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a) splňuje základní způsobilost podle § 74 zákona č. 134/2016 Sb., o zadávání veřejných zakázek, ve znění pozdějších předpisů, blíže stanovenou v zadávacích podmínkách na výše uvedenou veřejnou zakázku,</w:t>
            </w:r>
          </w:p>
        </w:tc>
      </w:tr>
      <w:tr w:rsidR="00C02BE9" w:rsidRPr="00AE1446" w:rsidTr="00AE1446">
        <w:trPr>
          <w:trHeight w:val="52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b) splňuje profesní způsobilost podle § 77 odst. 1) zákona č. 134/2016 Sb., a blíže stanovenou v zadávacích podmínkách na výše uvedenou veřejnou zakázku,</w:t>
            </w:r>
          </w:p>
        </w:tc>
      </w:tr>
      <w:tr w:rsidR="00C02BE9" w:rsidRPr="00AE1446" w:rsidTr="00AE1446">
        <w:trPr>
          <w:trHeight w:val="57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c) splňuje technickou kvalifikaci podle § 79 odst. 2 písm. a) zákona č. 134/2016 Sb., a  blíže stanovenou v zadávacích podmínkách na výše uvedenou veřejnou zakázku.</w:t>
            </w:r>
          </w:p>
        </w:tc>
      </w:tr>
      <w:tr w:rsidR="00C02BE9" w:rsidRPr="00AE1446"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4. Prohlášení k návrhu smlouvy</w:t>
            </w:r>
          </w:p>
        </w:tc>
      </w:tr>
      <w:tr w:rsidR="00C02BE9" w:rsidRPr="00AE1446" w:rsidTr="00AE1446">
        <w:trPr>
          <w:trHeight w:val="52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Uchazeč prohlašuje, že je pro případ uzavření smlouvy na veřejnou zakázku vázán veškerými technickými, obchodními a jinými smluvními podmínkami zadavatele. </w:t>
            </w:r>
          </w:p>
        </w:tc>
      </w:tr>
      <w:tr w:rsidR="00C02BE9" w:rsidRPr="00AE1446" w:rsidTr="00AE1446">
        <w:trPr>
          <w:trHeight w:val="31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Uchazeč ve smyslu výše uvedeného prohlášení v rámci nabídky </w:t>
            </w:r>
            <w:r>
              <w:rPr>
                <w:rFonts w:ascii="Times New Roman" w:eastAsia="Times New Roman" w:hAnsi="Times New Roman" w:cs="Times New Roman"/>
                <w:color w:val="000000"/>
                <w:sz w:val="20"/>
                <w:szCs w:val="20"/>
                <w:lang w:eastAsia="cs-CZ"/>
              </w:rPr>
              <w:t>přikládá vyplněnou (viz Ná</w:t>
            </w:r>
            <w:r w:rsidRPr="00AE1446">
              <w:rPr>
                <w:rFonts w:ascii="Times New Roman" w:eastAsia="Times New Roman" w:hAnsi="Times New Roman" w:cs="Times New Roman"/>
                <w:color w:val="000000"/>
                <w:sz w:val="20"/>
                <w:szCs w:val="20"/>
                <w:lang w:eastAsia="cs-CZ"/>
              </w:rPr>
              <w:t xml:space="preserve">vrh smlouvy) </w:t>
            </w:r>
            <w:r>
              <w:rPr>
                <w:rFonts w:ascii="Times New Roman" w:eastAsia="Times New Roman" w:hAnsi="Times New Roman" w:cs="Times New Roman"/>
                <w:color w:val="000000"/>
                <w:sz w:val="20"/>
                <w:szCs w:val="20"/>
                <w:lang w:eastAsia="cs-CZ"/>
              </w:rPr>
              <w:t xml:space="preserve">Přílohu </w:t>
            </w:r>
            <w:proofErr w:type="gramStart"/>
            <w:r>
              <w:rPr>
                <w:rFonts w:ascii="Times New Roman" w:eastAsia="Times New Roman" w:hAnsi="Times New Roman" w:cs="Times New Roman"/>
                <w:color w:val="000000"/>
                <w:sz w:val="20"/>
                <w:szCs w:val="20"/>
                <w:lang w:eastAsia="cs-CZ"/>
              </w:rPr>
              <w:t>č. 4 Návrh</w:t>
            </w:r>
            <w:proofErr w:type="gramEnd"/>
            <w:r>
              <w:rPr>
                <w:rFonts w:ascii="Times New Roman" w:eastAsia="Times New Roman" w:hAnsi="Times New Roman" w:cs="Times New Roman"/>
                <w:color w:val="000000"/>
                <w:sz w:val="20"/>
                <w:szCs w:val="20"/>
                <w:lang w:eastAsia="cs-CZ"/>
              </w:rPr>
              <w:t xml:space="preserve"> smlouvy </w:t>
            </w:r>
          </w:p>
        </w:tc>
      </w:tr>
      <w:tr w:rsidR="00C02BE9" w:rsidRPr="00AE1446" w:rsidTr="00AE1446">
        <w:trPr>
          <w:trHeight w:val="30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C02BE9" w:rsidRPr="00AE1446" w:rsidRDefault="00C02BE9" w:rsidP="00C02BE9">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 xml:space="preserve">Uchazeč doloží: Příloha </w:t>
            </w:r>
            <w:proofErr w:type="gramStart"/>
            <w:r w:rsidRPr="00AE1446">
              <w:rPr>
                <w:rFonts w:ascii="Times New Roman" w:eastAsia="Times New Roman" w:hAnsi="Times New Roman" w:cs="Times New Roman"/>
                <w:bCs/>
                <w:color w:val="FF0000"/>
                <w:sz w:val="20"/>
                <w:szCs w:val="20"/>
                <w:lang w:eastAsia="cs-CZ"/>
              </w:rPr>
              <w:t>č. 4 Návrh</w:t>
            </w:r>
            <w:proofErr w:type="gramEnd"/>
            <w:r w:rsidRPr="00AE1446">
              <w:rPr>
                <w:rFonts w:ascii="Times New Roman" w:eastAsia="Times New Roman" w:hAnsi="Times New Roman" w:cs="Times New Roman"/>
                <w:bCs/>
                <w:color w:val="FF0000"/>
                <w:sz w:val="20"/>
                <w:szCs w:val="20"/>
                <w:lang w:eastAsia="cs-CZ"/>
              </w:rPr>
              <w:t xml:space="preserve"> smlouvy</w:t>
            </w:r>
          </w:p>
        </w:tc>
      </w:tr>
      <w:tr w:rsidR="00C02BE9" w:rsidRPr="00AE1446"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5. Prohlášení k DNS</w:t>
            </w:r>
          </w:p>
        </w:tc>
      </w:tr>
      <w:tr w:rsidR="00C02BE9" w:rsidRPr="00AE1446" w:rsidTr="00AE1446">
        <w:trPr>
          <w:trHeight w:val="510"/>
        </w:trPr>
        <w:tc>
          <w:tcPr>
            <w:tcW w:w="9560" w:type="dxa"/>
            <w:gridSpan w:val="5"/>
            <w:tcBorders>
              <w:top w:val="nil"/>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Uchazeč prohlašuje, že je pro případ uzavření smlouvy na veřejnou zakázku srozuměn a připraven realizovat plnění v souladu s požadavky DNSH stanovenými v příloze č. 5 Prohlášení DNSH</w:t>
            </w:r>
            <w:r>
              <w:rPr>
                <w:rFonts w:ascii="Times New Roman" w:eastAsia="Times New Roman" w:hAnsi="Times New Roman" w:cs="Times New Roman"/>
                <w:color w:val="000000"/>
                <w:sz w:val="20"/>
                <w:szCs w:val="20"/>
                <w:lang w:eastAsia="cs-CZ"/>
              </w:rPr>
              <w:t xml:space="preserve"> a příloze </w:t>
            </w:r>
            <w:r w:rsidRPr="00060425">
              <w:rPr>
                <w:rFonts w:ascii="Times New Roman" w:eastAsia="Times New Roman" w:hAnsi="Times New Roman" w:cs="Times New Roman"/>
                <w:color w:val="000000"/>
                <w:sz w:val="20"/>
                <w:szCs w:val="20"/>
                <w:lang w:eastAsia="cs-CZ"/>
              </w:rPr>
              <w:t>Dodržení zásady DNSH</w:t>
            </w:r>
            <w:r w:rsidR="00216B0E">
              <w:rPr>
                <w:rFonts w:ascii="Times New Roman" w:eastAsia="Times New Roman" w:hAnsi="Times New Roman" w:cs="Times New Roman"/>
                <w:color w:val="000000"/>
                <w:sz w:val="20"/>
                <w:szCs w:val="20"/>
                <w:lang w:eastAsia="cs-CZ"/>
              </w:rPr>
              <w:t xml:space="preserve"> (uchazeč nevyplňuje)</w:t>
            </w:r>
          </w:p>
        </w:tc>
      </w:tr>
      <w:tr w:rsidR="00C02BE9" w:rsidRPr="00AE1446" w:rsidTr="00AE1446">
        <w:trPr>
          <w:trHeight w:val="4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6. Čestné prohlášení ke střetu zájmů, opatřením vůči Rusku a Bělorusku a odpovědnému zadávání</w:t>
            </w:r>
          </w:p>
        </w:tc>
      </w:tr>
      <w:tr w:rsidR="00C02BE9" w:rsidRPr="00AE1446" w:rsidTr="00AE1446">
        <w:trPr>
          <w:trHeight w:val="810"/>
        </w:trPr>
        <w:tc>
          <w:tcPr>
            <w:tcW w:w="9560" w:type="dxa"/>
            <w:gridSpan w:val="5"/>
            <w:tcBorders>
              <w:top w:val="nil"/>
              <w:left w:val="single" w:sz="8" w:space="0" w:color="auto"/>
              <w:bottom w:val="single" w:sz="4" w:space="0" w:color="auto"/>
              <w:right w:val="single" w:sz="8" w:space="0" w:color="000000"/>
            </w:tcBorders>
            <w:shd w:val="clear" w:color="000000" w:fill="F2F2F2"/>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Uchazeč prohlašuje, že splňuje Zadavatelem požadované povinnosti ve vztahu ke střetu zájmů, opatřením vůči Rusku a Bělorusku a odpovědnému zadávání. Uvedené podmínky zajistí Uchazeč i u svých případných </w:t>
            </w:r>
            <w:proofErr w:type="spellStart"/>
            <w:r w:rsidRPr="00AE1446">
              <w:rPr>
                <w:rFonts w:ascii="Times New Roman" w:eastAsia="Times New Roman" w:hAnsi="Times New Roman" w:cs="Times New Roman"/>
                <w:color w:val="000000"/>
                <w:sz w:val="20"/>
                <w:szCs w:val="20"/>
                <w:lang w:eastAsia="cs-CZ"/>
              </w:rPr>
              <w:t>poddoavatelů</w:t>
            </w:r>
            <w:proofErr w:type="spellEnd"/>
            <w:r w:rsidRPr="00AE1446">
              <w:rPr>
                <w:rFonts w:ascii="Times New Roman" w:eastAsia="Times New Roman" w:hAnsi="Times New Roman" w:cs="Times New Roman"/>
                <w:color w:val="000000"/>
                <w:sz w:val="20"/>
                <w:szCs w:val="20"/>
                <w:lang w:eastAsia="cs-CZ"/>
              </w:rPr>
              <w:t>. Tímto jako dodavatel čestně prohlašuji, že:</w:t>
            </w:r>
          </w:p>
        </w:tc>
      </w:tr>
      <w:tr w:rsidR="00C02BE9" w:rsidRPr="00AE1446" w:rsidTr="00AE1446">
        <w:trPr>
          <w:trHeight w:val="83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a) není obchodní společností, ve které veřejný funkcionář uvedený v § 2 odst. 1 písm. c) zákona č. 159/2006 Sb., o střetu zájmů, ve znění pozdějších předpisů nebo jim ovládaná osoba vlastní podíl představující alespoň 25% účasti společníka v obchodní společnosti. </w:t>
            </w:r>
          </w:p>
        </w:tc>
      </w:tr>
      <w:tr w:rsidR="00C02BE9" w:rsidRPr="00AE1446" w:rsidTr="00AE1446">
        <w:trPr>
          <w:trHeight w:val="266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b) proti němu, jeho přímým či nepřímým vlastníkům, ani jeho poddodavatelům (včetně jejich přímých nebo nepřímých vlastníků), kteří mu jsou ke dni podání nabídky známi, nejsou uvaleny</w:t>
            </w:r>
            <w:r w:rsidRPr="00AE1446">
              <w:rPr>
                <w:rFonts w:ascii="Times New Roman" w:eastAsia="Times New Roman" w:hAnsi="Times New Roman" w:cs="Times New Roman"/>
                <w:color w:val="000000"/>
                <w:sz w:val="20"/>
                <w:szCs w:val="20"/>
                <w:lang w:eastAsia="cs-CZ"/>
              </w:rPr>
              <w:br/>
              <w:t>a. 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r w:rsidRPr="00AE1446">
              <w:rPr>
                <w:rFonts w:ascii="Times New Roman" w:eastAsia="Times New Roman" w:hAnsi="Times New Roman" w:cs="Times New Roman"/>
                <w:color w:val="000000"/>
                <w:sz w:val="20"/>
                <w:szCs w:val="20"/>
                <w:lang w:eastAsia="cs-CZ"/>
              </w:rPr>
              <w:br/>
              <w:t xml:space="preserve">b. </w:t>
            </w:r>
            <w:proofErr w:type="gramStart"/>
            <w:r w:rsidRPr="00AE1446">
              <w:rPr>
                <w:rFonts w:ascii="Times New Roman" w:eastAsia="Times New Roman" w:hAnsi="Times New Roman" w:cs="Times New Roman"/>
                <w:color w:val="000000"/>
                <w:sz w:val="20"/>
                <w:szCs w:val="20"/>
                <w:lang w:eastAsia="cs-CZ"/>
              </w:rPr>
              <w:t>jiné</w:t>
            </w:r>
            <w:proofErr w:type="gramEnd"/>
            <w:r w:rsidRPr="00AE1446">
              <w:rPr>
                <w:rFonts w:ascii="Times New Roman" w:eastAsia="Times New Roman" w:hAnsi="Times New Roman" w:cs="Times New Roman"/>
                <w:color w:val="000000"/>
                <w:sz w:val="20"/>
                <w:szCs w:val="20"/>
                <w:lang w:eastAsia="cs-CZ"/>
              </w:rPr>
              <w:t xml:space="preserve"> aplikovatelné sankce platné v České republice nebo zemi sídla účastníka, kterými je sledován stejný účel jako těmi ze Základních nařízení;</w:t>
            </w:r>
          </w:p>
        </w:tc>
      </w:tr>
      <w:tr w:rsidR="00C02BE9" w:rsidRPr="00AE1446" w:rsidTr="00AE1446">
        <w:trPr>
          <w:trHeight w:val="1663"/>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lastRenderedPageBreak/>
              <w:t>c) bude-li s ním uzavřena smlouva na veřejnou zakázku, zajistí po celou dobu plnění veřejné zakázky, že</w:t>
            </w:r>
            <w:r w:rsidRPr="00AE1446">
              <w:rPr>
                <w:rFonts w:ascii="Times New Roman" w:eastAsia="Times New Roman" w:hAnsi="Times New Roman" w:cs="Times New Roman"/>
                <w:color w:val="000000"/>
                <w:sz w:val="20"/>
                <w:szCs w:val="20"/>
                <w:lang w:eastAsia="cs-CZ"/>
              </w:rPr>
              <w:br/>
              <w:t>a. 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r w:rsidRPr="00AE1446">
              <w:rPr>
                <w:rFonts w:ascii="Times New Roman" w:eastAsia="Times New Roman" w:hAnsi="Times New Roman" w:cs="Times New Roman"/>
                <w:color w:val="000000"/>
                <w:sz w:val="20"/>
                <w:szCs w:val="20"/>
                <w:lang w:eastAsia="cs-CZ"/>
              </w:rPr>
              <w:br/>
              <w:t>b. 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tc>
      </w:tr>
      <w:tr w:rsidR="00C02BE9" w:rsidRPr="00AE1446" w:rsidTr="00AE1446">
        <w:trPr>
          <w:trHeight w:val="1140"/>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d) nenabízí a v rámci plnění veřejné zakázky ani nedodá zboží spadající pod</w:t>
            </w:r>
            <w:r w:rsidRPr="00AE1446">
              <w:rPr>
                <w:rFonts w:ascii="Times New Roman" w:eastAsia="Times New Roman" w:hAnsi="Times New Roman" w:cs="Times New Roman"/>
                <w:color w:val="000000"/>
                <w:sz w:val="20"/>
                <w:szCs w:val="20"/>
                <w:lang w:eastAsia="cs-CZ"/>
              </w:rPr>
              <w:br/>
              <w:t>a. 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r w:rsidRPr="00AE1446">
              <w:rPr>
                <w:rFonts w:ascii="Times New Roman" w:eastAsia="Times New Roman" w:hAnsi="Times New Roman" w:cs="Times New Roman"/>
                <w:color w:val="000000"/>
                <w:sz w:val="20"/>
                <w:szCs w:val="20"/>
                <w:lang w:eastAsia="cs-CZ"/>
              </w:rPr>
              <w:br/>
              <w:t xml:space="preserve">b. </w:t>
            </w:r>
            <w:proofErr w:type="gramStart"/>
            <w:r w:rsidRPr="00AE1446">
              <w:rPr>
                <w:rFonts w:ascii="Times New Roman" w:eastAsia="Times New Roman" w:hAnsi="Times New Roman" w:cs="Times New Roman"/>
                <w:color w:val="000000"/>
                <w:sz w:val="20"/>
                <w:szCs w:val="20"/>
                <w:lang w:eastAsia="cs-CZ"/>
              </w:rPr>
              <w:t>jiné</w:t>
            </w:r>
            <w:proofErr w:type="gramEnd"/>
            <w:r w:rsidRPr="00AE1446">
              <w:rPr>
                <w:rFonts w:ascii="Times New Roman" w:eastAsia="Times New Roman" w:hAnsi="Times New Roman" w:cs="Times New Roman"/>
                <w:color w:val="000000"/>
                <w:sz w:val="20"/>
                <w:szCs w:val="20"/>
                <w:lang w:eastAsia="cs-CZ"/>
              </w:rPr>
              <w:t xml:space="preserve"> aplikovatelné sankce platné v České republice nebo zemi sídla účastníka, kterými je sledován stejný účel jako těmi z Nařízení k dovozu.</w:t>
            </w:r>
          </w:p>
        </w:tc>
      </w:tr>
      <w:tr w:rsidR="00C02BE9" w:rsidRPr="00AE1446" w:rsidTr="00FF239C">
        <w:trPr>
          <w:trHeight w:val="1623"/>
        </w:trPr>
        <w:tc>
          <w:tcPr>
            <w:tcW w:w="9560" w:type="dxa"/>
            <w:gridSpan w:val="5"/>
            <w:tcBorders>
              <w:top w:val="single" w:sz="4" w:space="0" w:color="auto"/>
              <w:left w:val="single" w:sz="8" w:space="0" w:color="auto"/>
              <w:bottom w:val="single" w:sz="4" w:space="0" w:color="auto"/>
              <w:right w:val="single" w:sz="8" w:space="0" w:color="000000"/>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 xml:space="preserve">e) že v průběhu realizace předmětu plnění bude dodržovat následující podmínky tzv. odpovědného zadávání dle § 6 odst. 4 zákona. </w:t>
            </w:r>
            <w:r w:rsidRPr="00AE1446">
              <w:rPr>
                <w:rFonts w:ascii="Times New Roman" w:eastAsia="Times New Roman" w:hAnsi="Times New Roman" w:cs="Times New Roman"/>
                <w:color w:val="000000"/>
                <w:sz w:val="20"/>
                <w:szCs w:val="20"/>
                <w:lang w:eastAsia="cs-CZ"/>
              </w:rPr>
              <w:br/>
              <w:t>Dodavatel se zavazuje, že zajistí:</w:t>
            </w:r>
            <w:r w:rsidRPr="00AE1446">
              <w:rPr>
                <w:rFonts w:ascii="Times New Roman" w:eastAsia="Times New Roman" w:hAnsi="Times New Roman" w:cs="Times New Roman"/>
                <w:color w:val="000000"/>
                <w:sz w:val="20"/>
                <w:szCs w:val="20"/>
                <w:lang w:eastAsia="cs-CZ"/>
              </w:rPr>
              <w:br/>
              <w:t xml:space="preserve">a. dodržování zákonných předpisů v oblasti pracovněprávní a BOZP; </w:t>
            </w:r>
            <w:r w:rsidRPr="00AE1446">
              <w:rPr>
                <w:rFonts w:ascii="Times New Roman" w:eastAsia="Times New Roman" w:hAnsi="Times New Roman" w:cs="Times New Roman"/>
                <w:color w:val="000000"/>
                <w:sz w:val="20"/>
                <w:szCs w:val="20"/>
                <w:lang w:eastAsia="cs-CZ"/>
              </w:rPr>
              <w:br/>
              <w:t xml:space="preserve">b. </w:t>
            </w:r>
            <w:proofErr w:type="gramStart"/>
            <w:r w:rsidRPr="00AE1446">
              <w:rPr>
                <w:rFonts w:ascii="Times New Roman" w:eastAsia="Times New Roman" w:hAnsi="Times New Roman" w:cs="Times New Roman"/>
                <w:color w:val="000000"/>
                <w:sz w:val="20"/>
                <w:szCs w:val="20"/>
                <w:lang w:eastAsia="cs-CZ"/>
              </w:rPr>
              <w:t>provádění</w:t>
            </w:r>
            <w:proofErr w:type="gramEnd"/>
            <w:r w:rsidRPr="00AE1446">
              <w:rPr>
                <w:rFonts w:ascii="Times New Roman" w:eastAsia="Times New Roman" w:hAnsi="Times New Roman" w:cs="Times New Roman"/>
                <w:color w:val="000000"/>
                <w:sz w:val="20"/>
                <w:szCs w:val="20"/>
                <w:lang w:eastAsia="cs-CZ"/>
              </w:rPr>
              <w:t xml:space="preserve"> plateb svým poddodavatelům řádně a včas; a</w:t>
            </w:r>
            <w:r w:rsidRPr="00AE1446">
              <w:rPr>
                <w:rFonts w:ascii="Times New Roman" w:eastAsia="Times New Roman" w:hAnsi="Times New Roman" w:cs="Times New Roman"/>
                <w:color w:val="000000"/>
                <w:sz w:val="20"/>
                <w:szCs w:val="20"/>
                <w:lang w:eastAsia="cs-CZ"/>
              </w:rPr>
              <w:br/>
              <w:t>c. pln</w:t>
            </w:r>
            <w:r>
              <w:rPr>
                <w:rFonts w:ascii="Times New Roman" w:eastAsia="Times New Roman" w:hAnsi="Times New Roman" w:cs="Times New Roman"/>
                <w:color w:val="000000"/>
                <w:sz w:val="20"/>
                <w:szCs w:val="20"/>
                <w:lang w:eastAsia="cs-CZ"/>
              </w:rPr>
              <w:t>ění povinností dle písm. a), b</w:t>
            </w:r>
            <w:r w:rsidRPr="00AE1446">
              <w:rPr>
                <w:rFonts w:ascii="Times New Roman" w:eastAsia="Times New Roman" w:hAnsi="Times New Roman" w:cs="Times New Roman"/>
                <w:color w:val="000000"/>
                <w:sz w:val="20"/>
                <w:szCs w:val="20"/>
                <w:lang w:eastAsia="cs-CZ"/>
              </w:rPr>
              <w:t>) výše ve stejném rozsahu i u svých poddodavatelů ve vztahu k dalším článkům poddodavatelského řetězce.</w:t>
            </w:r>
          </w:p>
        </w:tc>
      </w:tr>
      <w:tr w:rsidR="00C02BE9" w:rsidRPr="00AE1446" w:rsidTr="00AE1446">
        <w:trPr>
          <w:trHeight w:val="300"/>
        </w:trPr>
        <w:tc>
          <w:tcPr>
            <w:tcW w:w="9560"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C02BE9" w:rsidRPr="00AE1446" w:rsidRDefault="00C02BE9" w:rsidP="00C02BE9">
            <w:pPr>
              <w:spacing w:after="0" w:line="240" w:lineRule="auto"/>
              <w:jc w:val="center"/>
              <w:rPr>
                <w:rFonts w:ascii="Calibri" w:eastAsia="Times New Roman" w:hAnsi="Calibri" w:cs="Calibri"/>
                <w:b/>
                <w:bCs/>
                <w:color w:val="000000"/>
                <w:lang w:eastAsia="cs-CZ"/>
              </w:rPr>
            </w:pPr>
            <w:r w:rsidRPr="00AE1446">
              <w:rPr>
                <w:rFonts w:ascii="Calibri" w:eastAsia="Times New Roman" w:hAnsi="Calibri" w:cs="Calibri"/>
                <w:b/>
                <w:bCs/>
                <w:color w:val="000000"/>
                <w:lang w:eastAsia="cs-CZ"/>
              </w:rPr>
              <w:t>7. Přílohy nabídky</w:t>
            </w:r>
          </w:p>
        </w:tc>
      </w:tr>
      <w:tr w:rsidR="00C02BE9" w:rsidRPr="00AE1446" w:rsidTr="00AE1446">
        <w:trPr>
          <w:trHeight w:val="29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C02BE9" w:rsidRPr="00AE1446" w:rsidRDefault="00C02BE9" w:rsidP="00C02BE9">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Uchazeč</w:t>
            </w:r>
            <w:r w:rsidRPr="00FF239C">
              <w:rPr>
                <w:rFonts w:ascii="Times New Roman" w:eastAsia="Times New Roman" w:hAnsi="Times New Roman" w:cs="Times New Roman"/>
                <w:bCs/>
                <w:color w:val="FF0000"/>
                <w:sz w:val="20"/>
                <w:szCs w:val="20"/>
                <w:lang w:eastAsia="cs-CZ"/>
              </w:rPr>
              <w:t xml:space="preserve"> dále</w:t>
            </w:r>
            <w:r w:rsidR="00216B0E">
              <w:rPr>
                <w:rFonts w:ascii="Times New Roman" w:eastAsia="Times New Roman" w:hAnsi="Times New Roman" w:cs="Times New Roman"/>
                <w:bCs/>
                <w:color w:val="FF0000"/>
                <w:sz w:val="20"/>
                <w:szCs w:val="20"/>
                <w:lang w:eastAsia="cs-CZ"/>
              </w:rPr>
              <w:t xml:space="preserve"> doloží: Příloha </w:t>
            </w:r>
            <w:r w:rsidRPr="00AE1446">
              <w:rPr>
                <w:rFonts w:ascii="Times New Roman" w:eastAsia="Times New Roman" w:hAnsi="Times New Roman" w:cs="Times New Roman"/>
                <w:bCs/>
                <w:color w:val="FF0000"/>
                <w:sz w:val="20"/>
                <w:szCs w:val="20"/>
                <w:lang w:eastAsia="cs-CZ"/>
              </w:rPr>
              <w:t>1 Oceněný výkaz výměr</w:t>
            </w:r>
          </w:p>
        </w:tc>
      </w:tr>
      <w:tr w:rsidR="00216B0E" w:rsidRPr="00AE1446" w:rsidTr="00AE1446">
        <w:trPr>
          <w:trHeight w:val="290"/>
        </w:trPr>
        <w:tc>
          <w:tcPr>
            <w:tcW w:w="9560" w:type="dxa"/>
            <w:gridSpan w:val="5"/>
            <w:tcBorders>
              <w:top w:val="single" w:sz="4" w:space="0" w:color="auto"/>
              <w:left w:val="single" w:sz="8" w:space="0" w:color="auto"/>
              <w:bottom w:val="nil"/>
              <w:right w:val="single" w:sz="8" w:space="0" w:color="000000"/>
            </w:tcBorders>
            <w:shd w:val="clear" w:color="000000" w:fill="FFF2CC"/>
            <w:vAlign w:val="bottom"/>
          </w:tcPr>
          <w:p w:rsidR="00216B0E" w:rsidRPr="00AE1446" w:rsidRDefault="00216B0E" w:rsidP="00216B0E">
            <w:pPr>
              <w:spacing w:after="0" w:line="240" w:lineRule="auto"/>
              <w:rPr>
                <w:rFonts w:ascii="Times New Roman" w:eastAsia="Times New Roman" w:hAnsi="Times New Roman" w:cs="Times New Roman"/>
                <w:bCs/>
                <w:color w:val="FF0000"/>
                <w:sz w:val="20"/>
                <w:szCs w:val="20"/>
                <w:lang w:eastAsia="cs-CZ"/>
              </w:rPr>
            </w:pPr>
            <w:r>
              <w:rPr>
                <w:rFonts w:ascii="Times New Roman" w:eastAsia="Times New Roman" w:hAnsi="Times New Roman" w:cs="Times New Roman"/>
                <w:bCs/>
                <w:color w:val="FF0000"/>
                <w:sz w:val="20"/>
                <w:szCs w:val="20"/>
                <w:lang w:eastAsia="cs-CZ"/>
              </w:rPr>
              <w:t>U</w:t>
            </w:r>
            <w:r w:rsidRPr="00AE1446">
              <w:rPr>
                <w:rFonts w:ascii="Times New Roman" w:eastAsia="Times New Roman" w:hAnsi="Times New Roman" w:cs="Times New Roman"/>
                <w:bCs/>
                <w:color w:val="FF0000"/>
                <w:sz w:val="20"/>
                <w:szCs w:val="20"/>
                <w:lang w:eastAsia="cs-CZ"/>
              </w:rPr>
              <w:t>chazeč</w:t>
            </w:r>
            <w:r w:rsidRPr="00FF239C">
              <w:rPr>
                <w:rFonts w:ascii="Times New Roman" w:eastAsia="Times New Roman" w:hAnsi="Times New Roman" w:cs="Times New Roman"/>
                <w:bCs/>
                <w:color w:val="FF0000"/>
                <w:sz w:val="20"/>
                <w:szCs w:val="20"/>
                <w:lang w:eastAsia="cs-CZ"/>
              </w:rPr>
              <w:t xml:space="preserve"> dále</w:t>
            </w:r>
            <w:r w:rsidRPr="00AE1446">
              <w:rPr>
                <w:rFonts w:ascii="Times New Roman" w:eastAsia="Times New Roman" w:hAnsi="Times New Roman" w:cs="Times New Roman"/>
                <w:bCs/>
                <w:color w:val="FF0000"/>
                <w:sz w:val="20"/>
                <w:szCs w:val="20"/>
                <w:lang w:eastAsia="cs-CZ"/>
              </w:rPr>
              <w:t xml:space="preserve"> dolož</w:t>
            </w:r>
            <w:r>
              <w:rPr>
                <w:rFonts w:ascii="Times New Roman" w:eastAsia="Times New Roman" w:hAnsi="Times New Roman" w:cs="Times New Roman"/>
                <w:bCs/>
                <w:color w:val="FF0000"/>
                <w:sz w:val="20"/>
                <w:szCs w:val="20"/>
                <w:lang w:eastAsia="cs-CZ"/>
              </w:rPr>
              <w:t xml:space="preserve">í: Přílohy </w:t>
            </w:r>
            <w:r w:rsidRPr="00216B0E">
              <w:rPr>
                <w:rFonts w:ascii="Times New Roman" w:eastAsia="Times New Roman" w:hAnsi="Times New Roman" w:cs="Times New Roman"/>
                <w:bCs/>
                <w:color w:val="FF0000"/>
                <w:sz w:val="20"/>
                <w:szCs w:val="20"/>
                <w:lang w:eastAsia="cs-CZ"/>
              </w:rPr>
              <w:t>2, 3,</w:t>
            </w:r>
            <w:r>
              <w:rPr>
                <w:rFonts w:ascii="Times New Roman" w:eastAsia="Times New Roman" w:hAnsi="Times New Roman" w:cs="Times New Roman"/>
                <w:bCs/>
                <w:color w:val="FF0000"/>
                <w:sz w:val="20"/>
                <w:szCs w:val="20"/>
                <w:lang w:eastAsia="cs-CZ"/>
              </w:rPr>
              <w:t xml:space="preserve"> 5, 6, - tento nabídkový formulář</w:t>
            </w:r>
          </w:p>
        </w:tc>
      </w:tr>
      <w:tr w:rsidR="00C02BE9" w:rsidRPr="00AE1446" w:rsidTr="00AE1446">
        <w:trPr>
          <w:trHeight w:val="29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C02BE9" w:rsidRPr="00AE1446" w:rsidRDefault="00C02BE9" w:rsidP="00C02BE9">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 xml:space="preserve">Uchazeč </w:t>
            </w:r>
            <w:r w:rsidRPr="00FF239C">
              <w:rPr>
                <w:rFonts w:ascii="Times New Roman" w:eastAsia="Times New Roman" w:hAnsi="Times New Roman" w:cs="Times New Roman"/>
                <w:bCs/>
                <w:color w:val="FF0000"/>
                <w:sz w:val="20"/>
                <w:szCs w:val="20"/>
                <w:lang w:eastAsia="cs-CZ"/>
              </w:rPr>
              <w:t xml:space="preserve">dále </w:t>
            </w:r>
            <w:r w:rsidR="00216B0E">
              <w:rPr>
                <w:rFonts w:ascii="Times New Roman" w:eastAsia="Times New Roman" w:hAnsi="Times New Roman" w:cs="Times New Roman"/>
                <w:bCs/>
                <w:color w:val="FF0000"/>
                <w:sz w:val="20"/>
                <w:szCs w:val="20"/>
                <w:lang w:eastAsia="cs-CZ"/>
              </w:rPr>
              <w:t xml:space="preserve">doloží: Příloha </w:t>
            </w:r>
            <w:r w:rsidRPr="00AE1446">
              <w:rPr>
                <w:rFonts w:ascii="Times New Roman" w:eastAsia="Times New Roman" w:hAnsi="Times New Roman" w:cs="Times New Roman"/>
                <w:bCs/>
                <w:color w:val="FF0000"/>
                <w:sz w:val="20"/>
                <w:szCs w:val="20"/>
                <w:lang w:eastAsia="cs-CZ"/>
              </w:rPr>
              <w:t>4 Návrh smlouv</w:t>
            </w:r>
            <w:bookmarkStart w:id="0" w:name="_GoBack"/>
            <w:bookmarkEnd w:id="0"/>
            <w:r w:rsidRPr="00AE1446">
              <w:rPr>
                <w:rFonts w:ascii="Times New Roman" w:eastAsia="Times New Roman" w:hAnsi="Times New Roman" w:cs="Times New Roman"/>
                <w:bCs/>
                <w:color w:val="FF0000"/>
                <w:sz w:val="20"/>
                <w:szCs w:val="20"/>
                <w:lang w:eastAsia="cs-CZ"/>
              </w:rPr>
              <w:t>y</w:t>
            </w:r>
          </w:p>
        </w:tc>
      </w:tr>
      <w:tr w:rsidR="00C02BE9" w:rsidRPr="00AE1446" w:rsidTr="00AE1446">
        <w:trPr>
          <w:trHeight w:val="300"/>
        </w:trPr>
        <w:tc>
          <w:tcPr>
            <w:tcW w:w="9560" w:type="dxa"/>
            <w:gridSpan w:val="5"/>
            <w:tcBorders>
              <w:top w:val="single" w:sz="4" w:space="0" w:color="auto"/>
              <w:left w:val="single" w:sz="8" w:space="0" w:color="auto"/>
              <w:bottom w:val="nil"/>
              <w:right w:val="single" w:sz="8" w:space="0" w:color="000000"/>
            </w:tcBorders>
            <w:shd w:val="clear" w:color="000000" w:fill="FFF2CC"/>
            <w:vAlign w:val="bottom"/>
            <w:hideMark/>
          </w:tcPr>
          <w:p w:rsidR="00C02BE9" w:rsidRPr="00AE1446" w:rsidRDefault="00C02BE9" w:rsidP="00C02BE9">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 xml:space="preserve">Uchazeč </w:t>
            </w:r>
            <w:r w:rsidRPr="00FF239C">
              <w:rPr>
                <w:rFonts w:ascii="Times New Roman" w:eastAsia="Times New Roman" w:hAnsi="Times New Roman" w:cs="Times New Roman"/>
                <w:bCs/>
                <w:color w:val="FF0000"/>
                <w:sz w:val="20"/>
                <w:szCs w:val="20"/>
                <w:lang w:eastAsia="cs-CZ"/>
              </w:rPr>
              <w:t xml:space="preserve">dále </w:t>
            </w:r>
            <w:r w:rsidRPr="00AE1446">
              <w:rPr>
                <w:rFonts w:ascii="Times New Roman" w:eastAsia="Times New Roman" w:hAnsi="Times New Roman" w:cs="Times New Roman"/>
                <w:bCs/>
                <w:color w:val="FF0000"/>
                <w:sz w:val="20"/>
                <w:szCs w:val="20"/>
                <w:lang w:eastAsia="cs-CZ"/>
              </w:rPr>
              <w:t>doloží</w:t>
            </w:r>
            <w:r w:rsidRPr="00FF239C">
              <w:rPr>
                <w:rFonts w:ascii="Times New Roman" w:eastAsia="Times New Roman" w:hAnsi="Times New Roman" w:cs="Times New Roman"/>
                <w:bCs/>
                <w:color w:val="FF0000"/>
                <w:sz w:val="20"/>
                <w:szCs w:val="20"/>
                <w:lang w:eastAsia="cs-CZ"/>
              </w:rPr>
              <w:t xml:space="preserve">: </w:t>
            </w:r>
            <w:r w:rsidR="00216B0E">
              <w:rPr>
                <w:rFonts w:ascii="Times New Roman" w:eastAsia="Times New Roman" w:hAnsi="Times New Roman" w:cs="Times New Roman"/>
                <w:bCs/>
                <w:color w:val="FF0000"/>
                <w:sz w:val="20"/>
                <w:szCs w:val="20"/>
                <w:lang w:eastAsia="cs-CZ"/>
              </w:rPr>
              <w:t xml:space="preserve">Příloha </w:t>
            </w:r>
            <w:r w:rsidR="00216B0E" w:rsidRPr="00216B0E">
              <w:rPr>
                <w:rFonts w:ascii="Times New Roman" w:eastAsia="Times New Roman" w:hAnsi="Times New Roman" w:cs="Times New Roman"/>
                <w:bCs/>
                <w:color w:val="FF0000"/>
                <w:sz w:val="20"/>
                <w:szCs w:val="20"/>
                <w:lang w:eastAsia="cs-CZ"/>
              </w:rPr>
              <w:t xml:space="preserve">7 </w:t>
            </w:r>
            <w:r w:rsidR="00216B0E">
              <w:rPr>
                <w:rFonts w:ascii="Times New Roman" w:eastAsia="Times New Roman" w:hAnsi="Times New Roman" w:cs="Times New Roman"/>
                <w:bCs/>
                <w:color w:val="FF0000"/>
                <w:sz w:val="20"/>
                <w:szCs w:val="20"/>
                <w:lang w:eastAsia="cs-CZ"/>
              </w:rPr>
              <w:t>Harmonogram prací</w:t>
            </w:r>
          </w:p>
        </w:tc>
      </w:tr>
      <w:tr w:rsidR="00216B0E" w:rsidRPr="00AE1446" w:rsidTr="00AE1446">
        <w:trPr>
          <w:trHeight w:val="300"/>
        </w:trPr>
        <w:tc>
          <w:tcPr>
            <w:tcW w:w="9560" w:type="dxa"/>
            <w:gridSpan w:val="5"/>
            <w:tcBorders>
              <w:top w:val="single" w:sz="4" w:space="0" w:color="auto"/>
              <w:left w:val="single" w:sz="8" w:space="0" w:color="auto"/>
              <w:bottom w:val="nil"/>
              <w:right w:val="single" w:sz="8" w:space="0" w:color="000000"/>
            </w:tcBorders>
            <w:shd w:val="clear" w:color="000000" w:fill="FFF2CC"/>
            <w:vAlign w:val="bottom"/>
          </w:tcPr>
          <w:p w:rsidR="00216B0E" w:rsidRPr="00AE1446" w:rsidRDefault="00216B0E" w:rsidP="00216B0E">
            <w:pPr>
              <w:spacing w:after="0" w:line="240" w:lineRule="auto"/>
              <w:rPr>
                <w:rFonts w:ascii="Times New Roman" w:eastAsia="Times New Roman" w:hAnsi="Times New Roman" w:cs="Times New Roman"/>
                <w:bCs/>
                <w:color w:val="FF0000"/>
                <w:sz w:val="20"/>
                <w:szCs w:val="20"/>
                <w:lang w:eastAsia="cs-CZ"/>
              </w:rPr>
            </w:pPr>
            <w:r w:rsidRPr="00AE1446">
              <w:rPr>
                <w:rFonts w:ascii="Times New Roman" w:eastAsia="Times New Roman" w:hAnsi="Times New Roman" w:cs="Times New Roman"/>
                <w:bCs/>
                <w:color w:val="FF0000"/>
                <w:sz w:val="20"/>
                <w:szCs w:val="20"/>
                <w:lang w:eastAsia="cs-CZ"/>
              </w:rPr>
              <w:t xml:space="preserve">Uchazeč </w:t>
            </w:r>
            <w:r w:rsidRPr="00FF239C">
              <w:rPr>
                <w:rFonts w:ascii="Times New Roman" w:eastAsia="Times New Roman" w:hAnsi="Times New Roman" w:cs="Times New Roman"/>
                <w:bCs/>
                <w:color w:val="FF0000"/>
                <w:sz w:val="20"/>
                <w:szCs w:val="20"/>
                <w:lang w:eastAsia="cs-CZ"/>
              </w:rPr>
              <w:t xml:space="preserve">dále </w:t>
            </w:r>
            <w:r w:rsidRPr="00AE1446">
              <w:rPr>
                <w:rFonts w:ascii="Times New Roman" w:eastAsia="Times New Roman" w:hAnsi="Times New Roman" w:cs="Times New Roman"/>
                <w:bCs/>
                <w:color w:val="FF0000"/>
                <w:sz w:val="20"/>
                <w:szCs w:val="20"/>
                <w:lang w:eastAsia="cs-CZ"/>
              </w:rPr>
              <w:t>doloží</w:t>
            </w:r>
            <w:r w:rsidRPr="00FF239C">
              <w:rPr>
                <w:rFonts w:ascii="Times New Roman" w:eastAsia="Times New Roman" w:hAnsi="Times New Roman" w:cs="Times New Roman"/>
                <w:bCs/>
                <w:color w:val="FF0000"/>
                <w:sz w:val="20"/>
                <w:szCs w:val="20"/>
                <w:lang w:eastAsia="cs-CZ"/>
              </w:rPr>
              <w:t>:</w:t>
            </w:r>
            <w:r>
              <w:rPr>
                <w:rFonts w:ascii="Times New Roman" w:eastAsia="Times New Roman" w:hAnsi="Times New Roman" w:cs="Times New Roman"/>
                <w:bCs/>
                <w:color w:val="FF0000"/>
                <w:sz w:val="20"/>
                <w:szCs w:val="20"/>
                <w:lang w:eastAsia="cs-CZ"/>
              </w:rPr>
              <w:t xml:space="preserve"> Příloha </w:t>
            </w:r>
            <w:r w:rsidRPr="00216B0E">
              <w:rPr>
                <w:rFonts w:ascii="Times New Roman" w:eastAsia="Times New Roman" w:hAnsi="Times New Roman" w:cs="Times New Roman"/>
                <w:bCs/>
                <w:color w:val="FF0000"/>
                <w:sz w:val="20"/>
                <w:szCs w:val="20"/>
                <w:lang w:eastAsia="cs-CZ"/>
              </w:rPr>
              <w:t>8 Seznam poddodavatelů s vymezením plnění</w:t>
            </w:r>
            <w:r>
              <w:rPr>
                <w:rFonts w:ascii="Times New Roman" w:eastAsia="Times New Roman" w:hAnsi="Times New Roman" w:cs="Times New Roman"/>
                <w:bCs/>
                <w:color w:val="FF0000"/>
                <w:sz w:val="20"/>
                <w:szCs w:val="20"/>
                <w:lang w:eastAsia="cs-CZ"/>
              </w:rPr>
              <w:t xml:space="preserve"> (příp. prokázání kvalifikace) </w:t>
            </w:r>
            <w:r w:rsidRPr="00216B0E">
              <w:rPr>
                <w:rFonts w:ascii="Times New Roman" w:eastAsia="Times New Roman" w:hAnsi="Times New Roman" w:cs="Times New Roman"/>
                <w:bCs/>
                <w:color w:val="FF0000"/>
                <w:sz w:val="20"/>
                <w:szCs w:val="20"/>
                <w:lang w:eastAsia="cs-CZ"/>
              </w:rPr>
              <w:t>poskytnuté poddodavatelem</w:t>
            </w:r>
          </w:p>
        </w:tc>
      </w:tr>
      <w:tr w:rsidR="00C02BE9" w:rsidRPr="00AE1446" w:rsidTr="00AE1446">
        <w:trPr>
          <w:trHeight w:val="370"/>
        </w:trPr>
        <w:tc>
          <w:tcPr>
            <w:tcW w:w="2640" w:type="dxa"/>
            <w:tcBorders>
              <w:top w:val="single" w:sz="8" w:space="0" w:color="auto"/>
              <w:left w:val="single" w:sz="8" w:space="0" w:color="auto"/>
              <w:bottom w:val="single" w:sz="4" w:space="0" w:color="auto"/>
              <w:right w:val="nil"/>
            </w:tcBorders>
            <w:shd w:val="clear" w:color="000000" w:fill="F2F2F2"/>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proofErr w:type="gramStart"/>
            <w:r w:rsidRPr="00AE1446">
              <w:rPr>
                <w:rFonts w:ascii="Times New Roman" w:eastAsia="Times New Roman" w:hAnsi="Times New Roman" w:cs="Times New Roman"/>
                <w:color w:val="000000"/>
                <w:sz w:val="20"/>
                <w:szCs w:val="20"/>
                <w:lang w:eastAsia="cs-CZ"/>
              </w:rPr>
              <w:t>Dne :</w:t>
            </w:r>
            <w:proofErr w:type="gramEnd"/>
          </w:p>
        </w:tc>
        <w:tc>
          <w:tcPr>
            <w:tcW w:w="2060" w:type="dxa"/>
            <w:tcBorders>
              <w:top w:val="single" w:sz="8" w:space="0" w:color="auto"/>
              <w:left w:val="single" w:sz="8" w:space="0" w:color="auto"/>
              <w:bottom w:val="single" w:sz="8" w:space="0" w:color="auto"/>
              <w:right w:val="nil"/>
            </w:tcBorders>
            <w:shd w:val="clear" w:color="000000" w:fill="FFF2CC"/>
            <w:noWrap/>
            <w:vAlign w:val="bottom"/>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c>
          <w:tcPr>
            <w:tcW w:w="4860"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C02BE9" w:rsidRPr="00AE1446" w:rsidRDefault="00C02BE9" w:rsidP="00C02BE9">
            <w:pPr>
              <w:spacing w:after="0" w:line="240" w:lineRule="auto"/>
              <w:jc w:val="center"/>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Uchazeč podáním nabídky potvrzuje uvedené skutečnosti</w:t>
            </w:r>
          </w:p>
        </w:tc>
      </w:tr>
      <w:tr w:rsidR="00C02BE9" w:rsidRPr="00AE1446" w:rsidTr="00AE1446">
        <w:trPr>
          <w:trHeight w:val="600"/>
        </w:trPr>
        <w:tc>
          <w:tcPr>
            <w:tcW w:w="4700" w:type="dxa"/>
            <w:gridSpan w:val="2"/>
            <w:tcBorders>
              <w:top w:val="nil"/>
              <w:left w:val="single" w:sz="8" w:space="0" w:color="auto"/>
              <w:bottom w:val="nil"/>
              <w:right w:val="single" w:sz="4" w:space="0" w:color="000000"/>
            </w:tcBorders>
            <w:shd w:val="clear" w:color="000000" w:fill="F2F2F2"/>
            <w:vAlign w:val="center"/>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Osoba oprávněná jednat za nebo jménem uchazeče</w:t>
            </w:r>
          </w:p>
        </w:tc>
        <w:tc>
          <w:tcPr>
            <w:tcW w:w="4860" w:type="dxa"/>
            <w:gridSpan w:val="3"/>
            <w:tcBorders>
              <w:top w:val="single" w:sz="8" w:space="0" w:color="auto"/>
              <w:left w:val="nil"/>
              <w:bottom w:val="single" w:sz="8" w:space="0" w:color="auto"/>
              <w:right w:val="single" w:sz="8" w:space="0" w:color="000000"/>
            </w:tcBorders>
            <w:shd w:val="clear" w:color="000000" w:fill="FFF2CC"/>
            <w:vAlign w:val="bottom"/>
            <w:hideMark/>
          </w:tcPr>
          <w:p w:rsidR="00C02BE9" w:rsidRPr="00AE1446" w:rsidRDefault="00C02BE9" w:rsidP="00C02BE9">
            <w:pPr>
              <w:spacing w:after="0" w:line="240" w:lineRule="auto"/>
              <w:jc w:val="center"/>
              <w:rPr>
                <w:rFonts w:ascii="Times New Roman" w:eastAsia="Times New Roman" w:hAnsi="Times New Roman" w:cs="Times New Roman"/>
                <w:b/>
                <w:bCs/>
                <w:color w:val="FF0000"/>
                <w:sz w:val="20"/>
                <w:szCs w:val="20"/>
                <w:lang w:eastAsia="cs-CZ"/>
              </w:rPr>
            </w:pPr>
            <w:r w:rsidRPr="00AE1446">
              <w:rPr>
                <w:rFonts w:ascii="Times New Roman" w:eastAsia="Times New Roman" w:hAnsi="Times New Roman" w:cs="Times New Roman"/>
                <w:b/>
                <w:bCs/>
                <w:color w:val="FF0000"/>
                <w:sz w:val="20"/>
                <w:szCs w:val="20"/>
                <w:lang w:eastAsia="cs-CZ"/>
              </w:rPr>
              <w:t>…………</w:t>
            </w:r>
          </w:p>
        </w:tc>
      </w:tr>
      <w:tr w:rsidR="00C02BE9" w:rsidRPr="00AE1446" w:rsidTr="00AE1446">
        <w:trPr>
          <w:trHeight w:val="370"/>
        </w:trPr>
        <w:tc>
          <w:tcPr>
            <w:tcW w:w="2640" w:type="dxa"/>
            <w:tcBorders>
              <w:top w:val="single" w:sz="4" w:space="0" w:color="auto"/>
              <w:left w:val="single" w:sz="8" w:space="0" w:color="auto"/>
              <w:bottom w:val="single" w:sz="8" w:space="0" w:color="auto"/>
              <w:right w:val="nil"/>
            </w:tcBorders>
            <w:shd w:val="clear" w:color="000000" w:fill="F2F2F2"/>
            <w:hideMark/>
          </w:tcPr>
          <w:p w:rsidR="00C02BE9" w:rsidRPr="00AE1446" w:rsidRDefault="00C02BE9" w:rsidP="00C02BE9">
            <w:pPr>
              <w:spacing w:after="0" w:line="240" w:lineRule="auto"/>
              <w:rPr>
                <w:rFonts w:ascii="Times New Roman" w:eastAsia="Times New Roman" w:hAnsi="Times New Roman" w:cs="Times New Roman"/>
                <w:color w:val="000000"/>
                <w:sz w:val="20"/>
                <w:szCs w:val="20"/>
                <w:lang w:eastAsia="cs-CZ"/>
              </w:rPr>
            </w:pPr>
            <w:r w:rsidRPr="00AE1446">
              <w:rPr>
                <w:rFonts w:ascii="Times New Roman" w:eastAsia="Times New Roman" w:hAnsi="Times New Roman" w:cs="Times New Roman"/>
                <w:color w:val="000000"/>
                <w:sz w:val="20"/>
                <w:szCs w:val="20"/>
                <w:lang w:eastAsia="cs-CZ"/>
              </w:rPr>
              <w:t>Podpis</w:t>
            </w:r>
          </w:p>
        </w:tc>
        <w:tc>
          <w:tcPr>
            <w:tcW w:w="6920" w:type="dxa"/>
            <w:gridSpan w:val="4"/>
            <w:tcBorders>
              <w:top w:val="single" w:sz="8" w:space="0" w:color="auto"/>
              <w:left w:val="single" w:sz="8" w:space="0" w:color="auto"/>
              <w:bottom w:val="single" w:sz="8" w:space="0" w:color="auto"/>
              <w:right w:val="single" w:sz="8" w:space="0" w:color="000000"/>
            </w:tcBorders>
            <w:shd w:val="clear" w:color="000000" w:fill="F2F2F2"/>
            <w:noWrap/>
            <w:hideMark/>
          </w:tcPr>
          <w:p w:rsidR="00C02BE9" w:rsidRPr="00AE1446" w:rsidRDefault="00C02BE9" w:rsidP="00C02BE9">
            <w:pPr>
              <w:spacing w:after="0" w:line="240" w:lineRule="auto"/>
              <w:rPr>
                <w:rFonts w:ascii="Calibri" w:eastAsia="Times New Roman" w:hAnsi="Calibri" w:cs="Calibri"/>
                <w:i/>
                <w:iCs/>
                <w:color w:val="000000"/>
                <w:sz w:val="20"/>
                <w:szCs w:val="20"/>
                <w:lang w:eastAsia="cs-CZ"/>
              </w:rPr>
            </w:pPr>
            <w:r w:rsidRPr="00AE1446">
              <w:rPr>
                <w:rFonts w:ascii="Calibri" w:eastAsia="Times New Roman" w:hAnsi="Calibri" w:cs="Calibri"/>
                <w:i/>
                <w:iCs/>
                <w:color w:val="000000"/>
                <w:sz w:val="20"/>
                <w:szCs w:val="20"/>
                <w:lang w:eastAsia="cs-CZ"/>
              </w:rPr>
              <w:t>V případě elektronické příjmu není třeba podepisovat</w:t>
            </w:r>
          </w:p>
        </w:tc>
      </w:tr>
    </w:tbl>
    <w:p w:rsidR="00E862EF" w:rsidRDefault="00AE1446">
      <w:r>
        <w:fldChar w:fldCharType="end"/>
      </w:r>
    </w:p>
    <w:sectPr w:rsidR="00E862E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AC5" w:rsidRDefault="00265AC5" w:rsidP="00AE1446">
      <w:pPr>
        <w:spacing w:after="0" w:line="240" w:lineRule="auto"/>
      </w:pPr>
      <w:r>
        <w:separator/>
      </w:r>
    </w:p>
  </w:endnote>
  <w:endnote w:type="continuationSeparator" w:id="0">
    <w:p w:rsidR="00265AC5" w:rsidRDefault="00265AC5" w:rsidP="00AE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AC5" w:rsidRDefault="00265AC5" w:rsidP="00AE1446">
      <w:pPr>
        <w:spacing w:after="0" w:line="240" w:lineRule="auto"/>
      </w:pPr>
      <w:r>
        <w:separator/>
      </w:r>
    </w:p>
  </w:footnote>
  <w:footnote w:type="continuationSeparator" w:id="0">
    <w:p w:rsidR="00265AC5" w:rsidRDefault="00265AC5" w:rsidP="00AE1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46" w:rsidRDefault="00AE1446">
    <w:pPr>
      <w:pStyle w:val="Zhlav"/>
    </w:pPr>
    <w:r w:rsidRPr="00DD1D30">
      <w:rPr>
        <w:noProof/>
        <w:lang w:eastAsia="cs-CZ"/>
      </w:rPr>
      <w:drawing>
        <wp:inline distT="0" distB="0" distL="0" distR="0" wp14:anchorId="22768351" wp14:editId="3798826F">
          <wp:extent cx="5729955" cy="641350"/>
          <wp:effectExtent l="0" t="0" r="4445"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40724" cy="6537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46"/>
    <w:rsid w:val="00001931"/>
    <w:rsid w:val="00010993"/>
    <w:rsid w:val="00060425"/>
    <w:rsid w:val="00216B0E"/>
    <w:rsid w:val="00265AC5"/>
    <w:rsid w:val="003D225A"/>
    <w:rsid w:val="004B1B67"/>
    <w:rsid w:val="004C2F61"/>
    <w:rsid w:val="00547DB9"/>
    <w:rsid w:val="006D4549"/>
    <w:rsid w:val="008F4662"/>
    <w:rsid w:val="00902667"/>
    <w:rsid w:val="009D7835"/>
    <w:rsid w:val="00AA1B72"/>
    <w:rsid w:val="00AE1446"/>
    <w:rsid w:val="00B71250"/>
    <w:rsid w:val="00C02BE9"/>
    <w:rsid w:val="00C16CC6"/>
    <w:rsid w:val="00D0162B"/>
    <w:rsid w:val="00D5429A"/>
    <w:rsid w:val="00E862EF"/>
    <w:rsid w:val="00FF12FB"/>
    <w:rsid w:val="00FF23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8D00"/>
  <w15:chartTrackingRefBased/>
  <w15:docId w15:val="{8E236AAE-2292-4026-9472-78BDD3F9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02B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autoRedefine/>
    <w:qFormat/>
    <w:rsid w:val="00C02BE9"/>
    <w:pPr>
      <w:keepNext/>
      <w:tabs>
        <w:tab w:val="left" w:pos="0"/>
      </w:tabs>
      <w:spacing w:before="120" w:after="240" w:line="240" w:lineRule="auto"/>
      <w:contextualSpacing/>
      <w:outlineLvl w:val="1"/>
    </w:pPr>
    <w:rPr>
      <w:rFonts w:ascii="Times New Roman" w:eastAsia="Times New Roman" w:hAnsi="Times New Roman" w:cs="Arial"/>
      <w:b/>
      <w:bCs/>
      <w:iCs/>
      <w:sz w:val="24"/>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E14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446"/>
  </w:style>
  <w:style w:type="paragraph" w:styleId="Zpat">
    <w:name w:val="footer"/>
    <w:basedOn w:val="Normln"/>
    <w:link w:val="ZpatChar"/>
    <w:uiPriority w:val="99"/>
    <w:unhideWhenUsed/>
    <w:rsid w:val="00AE1446"/>
    <w:pPr>
      <w:tabs>
        <w:tab w:val="center" w:pos="4536"/>
        <w:tab w:val="right" w:pos="9072"/>
      </w:tabs>
      <w:spacing w:after="0" w:line="240" w:lineRule="auto"/>
    </w:pPr>
  </w:style>
  <w:style w:type="character" w:customStyle="1" w:styleId="ZpatChar">
    <w:name w:val="Zápatí Char"/>
    <w:basedOn w:val="Standardnpsmoodstavce"/>
    <w:link w:val="Zpat"/>
    <w:uiPriority w:val="99"/>
    <w:rsid w:val="00AE1446"/>
  </w:style>
  <w:style w:type="character" w:customStyle="1" w:styleId="Nadpis2Char">
    <w:name w:val="Nadpis 2 Char"/>
    <w:basedOn w:val="Standardnpsmoodstavce"/>
    <w:link w:val="Nadpis2"/>
    <w:rsid w:val="00C02BE9"/>
    <w:rPr>
      <w:rFonts w:ascii="Times New Roman" w:eastAsia="Times New Roman" w:hAnsi="Times New Roman" w:cs="Arial"/>
      <w:b/>
      <w:bCs/>
      <w:iCs/>
      <w:sz w:val="24"/>
      <w:szCs w:val="28"/>
      <w:lang w:eastAsia="cs-CZ"/>
    </w:rPr>
  </w:style>
  <w:style w:type="character" w:customStyle="1" w:styleId="Nadpis1Char">
    <w:name w:val="Nadpis 1 Char"/>
    <w:basedOn w:val="Standardnpsmoodstavce"/>
    <w:link w:val="Nadpis1"/>
    <w:uiPriority w:val="9"/>
    <w:rsid w:val="00C02BE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739128">
      <w:bodyDiv w:val="1"/>
      <w:marLeft w:val="0"/>
      <w:marRight w:val="0"/>
      <w:marTop w:val="0"/>
      <w:marBottom w:val="0"/>
      <w:divBdr>
        <w:top w:val="none" w:sz="0" w:space="0" w:color="auto"/>
        <w:left w:val="none" w:sz="0" w:space="0" w:color="auto"/>
        <w:bottom w:val="none" w:sz="0" w:space="0" w:color="auto"/>
        <w:right w:val="none" w:sz="0" w:space="0" w:color="auto"/>
      </w:divBdr>
    </w:div>
    <w:div w:id="207658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1053</Words>
  <Characters>6213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2025-01-19T14:40:00Z</dcterms:created>
  <dcterms:modified xsi:type="dcterms:W3CDTF">2025-10-20T19:13:00Z</dcterms:modified>
</cp:coreProperties>
</file>