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7"/>
        <w:gridCol w:w="359"/>
        <w:gridCol w:w="2409"/>
        <w:gridCol w:w="992"/>
        <w:gridCol w:w="992"/>
        <w:gridCol w:w="2976"/>
      </w:tblGrid>
      <w:tr w:rsidR="00B949ED" w:rsidTr="00B949ED">
        <w:trPr>
          <w:trHeight w:val="530"/>
        </w:trPr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949ED" w:rsidRDefault="00B949ED">
            <w:pPr>
              <w:spacing w:before="0"/>
              <w:rPr>
                <w:rFonts w:cs="Calibri"/>
                <w:b/>
                <w:sz w:val="18"/>
                <w:lang w:val="en-US" w:eastAsia="cs-CZ"/>
              </w:rPr>
            </w:pPr>
            <w:bookmarkStart w:id="0" w:name="_GoBack"/>
            <w:bookmarkEnd w:id="0"/>
            <w:r>
              <w:rPr>
                <w:rFonts w:cs="Calibri"/>
                <w:b/>
                <w:sz w:val="18"/>
                <w:lang w:val="en-US"/>
              </w:rPr>
              <w:t>Confidentiality Level</w:t>
            </w:r>
          </w:p>
        </w:tc>
        <w:sdt>
          <w:sdtPr>
            <w:rPr>
              <w:rFonts w:cs="Calibri"/>
              <w:lang w:val="en-US"/>
            </w:rPr>
            <w:alias w:val="Document Classification"/>
            <w:tag w:val="CLS"/>
            <w:id w:val="859705443"/>
            <w:placeholder>
              <w:docPart w:val="24C8157889524411A1C58C0608E69CE9"/>
            </w:placeholder>
            <w:comboBox>
              <w:listItem w:displayText="PU - Publish" w:value="PU - Publish"/>
              <w:listItem w:displayText="UC - Unclassified" w:value="UC - Unclassified"/>
              <w:listItem w:displayText="BL - Restricted for internal use" w:value="BL - Restricted for internal use"/>
              <w:listItem w:displayText="RP - Restricted by policies" w:value="RP - Restricted by policies"/>
              <w:listItem w:displayText="SE - Restricted individually " w:value="SE - Restricted individually "/>
            </w:comboBox>
          </w:sdtPr>
          <w:sdtEndPr/>
          <w:sdtContent>
            <w:tc>
              <w:tcPr>
                <w:tcW w:w="2409" w:type="dxa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4" w:space="0" w:color="auto"/>
                </w:tcBorders>
                <w:vAlign w:val="center"/>
                <w:hideMark/>
              </w:tcPr>
              <w:p w:rsidR="00B949ED" w:rsidRDefault="00B949ED">
                <w:pPr>
                  <w:spacing w:before="60"/>
                  <w:rPr>
                    <w:rFonts w:cs="Calibri"/>
                    <w:lang w:val="en-US"/>
                  </w:rPr>
                </w:pPr>
                <w:r>
                  <w:rPr>
                    <w:rFonts w:cs="Calibri"/>
                    <w:lang w:val="en-US"/>
                  </w:rPr>
                  <w:t>BL - Restricted for internal use</w:t>
                </w:r>
              </w:p>
            </w:tc>
          </w:sdtContent>
        </w:sdt>
        <w:tc>
          <w:tcPr>
            <w:tcW w:w="1984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949ED" w:rsidRDefault="00B949ED">
            <w:pPr>
              <w:spacing w:before="0"/>
              <w:rPr>
                <w:rFonts w:cs="Calibri"/>
                <w:b/>
                <w:sz w:val="16"/>
                <w:lang w:val="en-US" w:eastAsia="cs-CZ"/>
              </w:rPr>
            </w:pPr>
            <w:r>
              <w:rPr>
                <w:rFonts w:cs="Calibri"/>
                <w:b/>
                <w:sz w:val="18"/>
                <w:lang w:val="en-US"/>
              </w:rPr>
              <w:t>TC ID / Revision</w:t>
            </w:r>
          </w:p>
        </w:tc>
        <w:sdt>
          <w:sdtPr>
            <w:alias w:val="TC ID / Revision"/>
            <w:tag w:val="TCID"/>
            <w:id w:val="1436488474"/>
            <w:placeholder>
              <w:docPart w:val="DC36B51B5E984F94B84C2678897120C3"/>
            </w:placeholder>
            <w:text/>
          </w:sdtPr>
          <w:sdtEndPr/>
          <w:sdtContent>
            <w:tc>
              <w:tcPr>
                <w:tcW w:w="2976" w:type="dxa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6" w:space="0" w:color="auto"/>
                </w:tcBorders>
                <w:vAlign w:val="center"/>
                <w:hideMark/>
              </w:tcPr>
              <w:p w:rsidR="00B949ED" w:rsidRDefault="00D42D86">
                <w:pPr>
                  <w:spacing w:before="0"/>
                </w:pPr>
                <w:r>
                  <w:t>00107408 / D</w:t>
                </w:r>
              </w:p>
            </w:tc>
          </w:sdtContent>
        </w:sdt>
      </w:tr>
      <w:tr w:rsidR="00B949ED" w:rsidTr="00B949ED">
        <w:trPr>
          <w:trHeight w:val="530"/>
        </w:trPr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949ED" w:rsidRDefault="00B949ED">
            <w:pPr>
              <w:spacing w:before="0"/>
              <w:rPr>
                <w:rFonts w:cs="Calibri"/>
                <w:b/>
                <w:sz w:val="18"/>
                <w:lang w:val="en-US" w:eastAsia="cs-CZ"/>
              </w:rPr>
            </w:pPr>
            <w:r>
              <w:rPr>
                <w:rFonts w:cs="Calibri"/>
                <w:b/>
                <w:sz w:val="18"/>
                <w:lang w:val="en-US"/>
              </w:rPr>
              <w:t>Document Status</w:t>
            </w:r>
          </w:p>
        </w:tc>
        <w:sdt>
          <w:sdtPr>
            <w:rPr>
              <w:rFonts w:cs="Calibri"/>
              <w:lang w:val="en-US"/>
            </w:rPr>
            <w:alias w:val="Document Status"/>
            <w:tag w:val="DC"/>
            <w:id w:val="1367413454"/>
            <w:placeholder>
              <w:docPart w:val="8A085B8EA7F6428D8613C7058420B99A"/>
            </w:placeholder>
            <w:comboBox>
              <w:listItem w:displayText="Draft" w:value="Draft"/>
              <w:listItem w:displayText="InReviewProcess" w:value="InReviewProcess"/>
              <w:listItem w:displayText="Document Reviewed" w:value="Document Reviewed"/>
              <w:listItem w:displayText="InApprovalProcess" w:value="InApprovalProcess"/>
              <w:listItem w:displayText="Document Released" w:value="Document Released"/>
              <w:listItem w:displayText="Document Obsolete" w:value="Document Obsolete"/>
            </w:comboBox>
          </w:sdtPr>
          <w:sdtEndPr/>
          <w:sdtContent>
            <w:tc>
              <w:tcPr>
                <w:tcW w:w="2409" w:type="dxa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4" w:space="0" w:color="auto"/>
                </w:tcBorders>
                <w:vAlign w:val="center"/>
                <w:hideMark/>
              </w:tcPr>
              <w:p w:rsidR="00B949ED" w:rsidRDefault="00B949ED">
                <w:pPr>
                  <w:spacing w:before="0"/>
                  <w:rPr>
                    <w:rFonts w:cs="Calibri"/>
                    <w:lang w:val="en-US"/>
                  </w:rPr>
                </w:pPr>
                <w:proofErr w:type="spellStart"/>
                <w:r>
                  <w:rPr>
                    <w:rFonts w:cs="Calibri"/>
                    <w:lang w:val="en-US"/>
                  </w:rPr>
                  <w:t>InReviewProcess</w:t>
                </w:r>
                <w:proofErr w:type="spellEnd"/>
              </w:p>
            </w:tc>
          </w:sdtContent>
        </w:sdt>
        <w:tc>
          <w:tcPr>
            <w:tcW w:w="1984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949ED" w:rsidRDefault="00B949ED">
            <w:pPr>
              <w:spacing w:before="0"/>
              <w:rPr>
                <w:rFonts w:cs="Calibri"/>
                <w:b/>
                <w:sz w:val="16"/>
                <w:lang w:val="en-US" w:eastAsia="cs-CZ"/>
              </w:rPr>
            </w:pPr>
            <w:r>
              <w:rPr>
                <w:rFonts w:cs="Calibri"/>
                <w:b/>
                <w:sz w:val="18"/>
                <w:lang w:val="en-US"/>
              </w:rPr>
              <w:t>Document No.</w:t>
            </w:r>
          </w:p>
        </w:tc>
        <w:sdt>
          <w:sdtPr>
            <w:rPr>
              <w:rFonts w:cs="Calibri"/>
              <w:sz w:val="18"/>
              <w:lang w:val="en-US"/>
            </w:rPr>
            <w:alias w:val="Document No."/>
            <w:tag w:val="DN"/>
            <w:id w:val="-981454676"/>
            <w:placeholder>
              <w:docPart w:val="9CD9DE12875B4380BA52DB47FEBA905B"/>
            </w:placeholder>
            <w:showingPlcHdr/>
            <w:text/>
          </w:sdtPr>
          <w:sdtEndPr/>
          <w:sdtContent>
            <w:tc>
              <w:tcPr>
                <w:tcW w:w="2976" w:type="dxa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6" w:space="0" w:color="auto"/>
                </w:tcBorders>
                <w:vAlign w:val="center"/>
                <w:hideMark/>
              </w:tcPr>
              <w:p w:rsidR="00B949ED" w:rsidRDefault="00B949ED">
                <w:pPr>
                  <w:spacing w:before="0"/>
                  <w:rPr>
                    <w:rFonts w:cs="Calibri"/>
                    <w:sz w:val="18"/>
                    <w:lang w:val="en-US"/>
                  </w:rPr>
                </w:pPr>
                <w:r>
                  <w:rPr>
                    <w:rStyle w:val="Zstupntext"/>
                    <w:lang w:val="en-US"/>
                  </w:rPr>
                  <w:t>Specific Document code</w:t>
                </w:r>
              </w:p>
            </w:tc>
          </w:sdtContent>
        </w:sdt>
      </w:tr>
      <w:tr w:rsidR="00B949ED" w:rsidTr="00B949ED">
        <w:trPr>
          <w:trHeight w:val="530"/>
        </w:trPr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949ED" w:rsidRDefault="00B949ED">
            <w:pPr>
              <w:spacing w:before="0"/>
              <w:rPr>
                <w:rFonts w:cs="Calibri"/>
                <w:b/>
                <w:sz w:val="18"/>
                <w:lang w:val="en-US" w:eastAsia="cs-CZ"/>
              </w:rPr>
            </w:pPr>
            <w:r>
              <w:rPr>
                <w:rFonts w:cs="Calibri"/>
                <w:b/>
                <w:sz w:val="18"/>
                <w:lang w:val="en-US"/>
              </w:rPr>
              <w:t>WBS code</w:t>
            </w:r>
          </w:p>
        </w:tc>
        <w:tc>
          <w:tcPr>
            <w:tcW w:w="736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949ED" w:rsidRDefault="00B949ED">
            <w:pPr>
              <w:spacing w:before="0"/>
              <w:rPr>
                <w:rFonts w:cs="Calibri"/>
                <w:sz w:val="18"/>
                <w:lang w:val="en-US" w:eastAsia="cs-CZ"/>
              </w:rPr>
            </w:pPr>
            <w:r>
              <w:t>TBD</w:t>
            </w:r>
          </w:p>
        </w:tc>
      </w:tr>
      <w:tr w:rsidR="00B949ED" w:rsidTr="00B949ED">
        <w:trPr>
          <w:trHeight w:val="530"/>
        </w:trPr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949ED" w:rsidRDefault="00B949ED">
            <w:pPr>
              <w:spacing w:before="0"/>
              <w:rPr>
                <w:rFonts w:cs="Calibri"/>
                <w:b/>
                <w:sz w:val="18"/>
                <w:lang w:val="en-US" w:eastAsia="cs-CZ"/>
              </w:rPr>
            </w:pPr>
            <w:r>
              <w:rPr>
                <w:rFonts w:cs="Calibri"/>
                <w:b/>
                <w:sz w:val="18"/>
                <w:lang w:val="en-US"/>
              </w:rPr>
              <w:t>PBS code</w:t>
            </w:r>
          </w:p>
        </w:tc>
        <w:tc>
          <w:tcPr>
            <w:tcW w:w="736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949ED" w:rsidRDefault="00B949ED">
            <w:pPr>
              <w:spacing w:before="0"/>
              <w:rPr>
                <w:rFonts w:cs="Calibri"/>
                <w:sz w:val="18"/>
                <w:lang w:eastAsia="cs-CZ"/>
              </w:rPr>
            </w:pPr>
            <w:r>
              <w:t>TBD</w:t>
            </w:r>
            <w:r>
              <w:br/>
            </w:r>
          </w:p>
        </w:tc>
      </w:tr>
      <w:tr w:rsidR="00B949ED" w:rsidTr="00B949ED">
        <w:trPr>
          <w:trHeight w:val="549"/>
        </w:trPr>
        <w:tc>
          <w:tcPr>
            <w:tcW w:w="9495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949ED" w:rsidRDefault="00507001">
            <w:pPr>
              <w:pStyle w:val="DoctType"/>
              <w:spacing w:line="276" w:lineRule="auto"/>
              <w:rPr>
                <w:lang w:eastAsia="cs-CZ"/>
              </w:rPr>
            </w:pPr>
            <w:sdt>
              <w:sdtPr>
                <w:rPr>
                  <w:szCs w:val="20"/>
                </w:rPr>
                <w:alias w:val="Document Type"/>
                <w:tag w:val="DT"/>
                <w:id w:val="-772390515"/>
                <w:placeholder>
                  <w:docPart w:val="858861057441493F8D692142BB8C2618"/>
                </w:placeholder>
                <w:comboBox/>
              </w:sdtPr>
              <w:sdtEndPr/>
              <w:sdtContent>
                <w:r w:rsidR="00B949ED">
                  <w:rPr>
                    <w:szCs w:val="20"/>
                  </w:rPr>
                  <w:t>Requirements Specification Documen</w:t>
                </w:r>
                <w:r w:rsidR="00B949ED">
                  <w:rPr>
                    <w:szCs w:val="20"/>
                    <w:lang w:val="cs-CZ"/>
                  </w:rPr>
                  <w:t>t (RSD)</w:t>
                </w:r>
              </w:sdtContent>
            </w:sdt>
          </w:p>
        </w:tc>
      </w:tr>
      <w:tr w:rsidR="00B949ED" w:rsidTr="00B949ED">
        <w:trPr>
          <w:trHeight w:val="5860"/>
        </w:trPr>
        <w:tc>
          <w:tcPr>
            <w:tcW w:w="9495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49ED" w:rsidRDefault="00B949ED">
            <w:pPr>
              <w:pStyle w:val="Bezmezer"/>
              <w:spacing w:line="276" w:lineRule="auto"/>
            </w:pPr>
          </w:p>
          <w:p w:rsidR="00B949ED" w:rsidRDefault="00B949ED">
            <w:pPr>
              <w:pStyle w:val="Bezmezer"/>
              <w:spacing w:line="276" w:lineRule="auto"/>
            </w:pPr>
          </w:p>
          <w:p w:rsidR="00A0730F" w:rsidRDefault="00A0730F">
            <w:pPr>
              <w:jc w:val="center"/>
              <w:rPr>
                <w:b/>
                <w:i/>
                <w:color w:val="595959" w:themeColor="text1" w:themeTint="A6"/>
                <w:sz w:val="28"/>
                <w:lang w:val="en-US"/>
              </w:rPr>
            </w:pPr>
            <w:r w:rsidRPr="00A0730F">
              <w:rPr>
                <w:b/>
                <w:i/>
                <w:color w:val="595959" w:themeColor="text1" w:themeTint="A6"/>
                <w:sz w:val="28"/>
                <w:lang w:val="en-US"/>
              </w:rPr>
              <w:t xml:space="preserve">Frame contract for Central Vacuum valves </w:t>
            </w:r>
          </w:p>
          <w:p w:rsidR="00B949ED" w:rsidRDefault="00A0730F">
            <w:pPr>
              <w:jc w:val="center"/>
              <w:rPr>
                <w:lang w:val="en-US"/>
              </w:rPr>
            </w:pPr>
            <w:r w:rsidRPr="00A0730F">
              <w:rPr>
                <w:b/>
                <w:i/>
                <w:color w:val="595959" w:themeColor="text1" w:themeTint="A6"/>
                <w:sz w:val="28"/>
                <w:lang w:val="en-US"/>
              </w:rPr>
              <w:t>TP15_042</w:t>
            </w:r>
          </w:p>
          <w:p w:rsidR="00B949ED" w:rsidRDefault="00B949ED">
            <w:pPr>
              <w:rPr>
                <w:lang w:val="en-US"/>
              </w:rPr>
            </w:pPr>
          </w:p>
          <w:sdt>
            <w:sdtPr>
              <w:rPr>
                <w:b/>
                <w:bCs/>
                <w:noProof/>
                <w:color w:val="595959"/>
                <w:sz w:val="40"/>
                <w:szCs w:val="28"/>
                <w:lang w:val="en-US"/>
              </w:rPr>
              <w:alias w:val="Insert Picture"/>
              <w:tag w:val="IP"/>
              <w:id w:val="-504904348"/>
              <w:picture/>
            </w:sdtPr>
            <w:sdtEndPr/>
            <w:sdtContent>
              <w:p w:rsidR="00B949ED" w:rsidRDefault="00B949ED">
                <w:pPr>
                  <w:pStyle w:val="Bezmezer"/>
                  <w:spacing w:line="276" w:lineRule="auto"/>
                  <w:jc w:val="center"/>
                  <w:rPr>
                    <w:lang w:val="en-US"/>
                  </w:rPr>
                </w:pPr>
                <w:r>
                  <w:rPr>
                    <w:noProof/>
                    <w:lang w:eastAsia="cs-CZ"/>
                  </w:rPr>
                  <w:drawing>
                    <wp:inline distT="0" distB="0" distL="0" distR="0" wp14:anchorId="243FDAC0" wp14:editId="40B7C587">
                      <wp:extent cx="1905000" cy="1905000"/>
                      <wp:effectExtent l="0" t="0" r="0" b="0"/>
                      <wp:docPr id="4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="00B949ED" w:rsidRDefault="00B949ED">
            <w:pPr>
              <w:rPr>
                <w:lang w:val="en-US"/>
              </w:rPr>
            </w:pPr>
          </w:p>
          <w:p w:rsidR="00B949ED" w:rsidRDefault="00B949ED">
            <w:pPr>
              <w:rPr>
                <w:lang w:val="en-US"/>
              </w:rPr>
            </w:pPr>
          </w:p>
          <w:p w:rsidR="00B949ED" w:rsidRDefault="00B949ED">
            <w:pPr>
              <w:pStyle w:val="DoctType"/>
              <w:spacing w:line="276" w:lineRule="auto"/>
              <w:rPr>
                <w:rStyle w:val="Zvraznn"/>
                <w:i/>
                <w:iCs w:val="0"/>
              </w:rPr>
            </w:pPr>
            <w:r>
              <w:rPr>
                <w:rStyle w:val="Zvraznn"/>
              </w:rPr>
              <w:t>Keywords</w:t>
            </w:r>
          </w:p>
          <w:p w:rsidR="00B949ED" w:rsidRDefault="00B949ED">
            <w:pPr>
              <w:pStyle w:val="Bezmezer"/>
              <w:spacing w:line="276" w:lineRule="auto"/>
              <w:rPr>
                <w:lang w:val="en-US"/>
              </w:rPr>
            </w:pPr>
          </w:p>
          <w:sdt>
            <w:sdtPr>
              <w:rPr>
                <w:lang w:val="en-US"/>
              </w:rPr>
              <w:id w:val="1087506987"/>
              <w:showingPlcHdr/>
              <w:text/>
            </w:sdtPr>
            <w:sdtEndPr/>
            <w:sdtContent>
              <w:p w:rsidR="00B949ED" w:rsidRDefault="00B949ED">
                <w:pPr>
                  <w:pStyle w:val="Bezmezer"/>
                  <w:spacing w:line="276" w:lineRule="auto"/>
                  <w:jc w:val="center"/>
                  <w:rPr>
                    <w:lang w:val="en-US"/>
                  </w:rPr>
                </w:pPr>
                <w:r>
                  <w:rPr>
                    <w:rStyle w:val="Zstupntext"/>
                    <w:lang w:val="en-US"/>
                  </w:rPr>
                  <w:t>Put keywords related to the document content.</w:t>
                </w:r>
              </w:p>
            </w:sdtContent>
          </w:sdt>
          <w:p w:rsidR="00B949ED" w:rsidRDefault="00B949ED">
            <w:pPr>
              <w:pStyle w:val="Bezmezer"/>
              <w:spacing w:line="276" w:lineRule="auto"/>
              <w:rPr>
                <w:lang w:val="en-US"/>
              </w:rPr>
            </w:pPr>
          </w:p>
          <w:p w:rsidR="00B949ED" w:rsidRDefault="00B949ED">
            <w:pPr>
              <w:pStyle w:val="Nzev"/>
              <w:spacing w:line="276" w:lineRule="auto"/>
              <w:rPr>
                <w:rFonts w:ascii="Calibri" w:hAnsi="Calibri" w:cs="Calibri"/>
                <w:sz w:val="20"/>
                <w:szCs w:val="20"/>
                <w:lang w:val="en-US" w:eastAsia="cs-CZ"/>
              </w:rPr>
            </w:pPr>
          </w:p>
          <w:p w:rsidR="00B949ED" w:rsidRDefault="00B949ED">
            <w:pPr>
              <w:pStyle w:val="Bezmezer"/>
              <w:spacing w:line="276" w:lineRule="auto"/>
              <w:rPr>
                <w:lang w:val="en-US" w:eastAsia="cs-CZ"/>
              </w:rPr>
            </w:pPr>
          </w:p>
        </w:tc>
      </w:tr>
      <w:tr w:rsidR="00B949ED" w:rsidTr="00B949ED">
        <w:trPr>
          <w:trHeight w:val="525"/>
        </w:trPr>
        <w:tc>
          <w:tcPr>
            <w:tcW w:w="1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9ED" w:rsidRDefault="00B949ED">
            <w:pPr>
              <w:spacing w:before="0" w:after="0"/>
              <w:contextualSpacing w:val="0"/>
              <w:rPr>
                <w:rFonts w:asciiTheme="minorHAnsi" w:eastAsiaTheme="minorEastAsia" w:hAnsiTheme="minorHAnsi"/>
                <w:color w:val="auto"/>
                <w:sz w:val="22"/>
                <w:lang w:val="en-US"/>
              </w:rPr>
            </w:pPr>
          </w:p>
        </w:tc>
        <w:tc>
          <w:tcPr>
            <w:tcW w:w="3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9ED" w:rsidRDefault="00B949ED">
            <w:pPr>
              <w:spacing w:before="0"/>
              <w:jc w:val="center"/>
              <w:rPr>
                <w:rFonts w:cs="Calibri"/>
                <w:b/>
                <w:lang w:val="en-US" w:eastAsia="cs-CZ"/>
              </w:rPr>
            </w:pPr>
            <w:r>
              <w:rPr>
                <w:rFonts w:cs="Calibri"/>
                <w:b/>
                <w:lang w:val="en-US"/>
              </w:rPr>
              <w:t>Position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9ED" w:rsidRDefault="00B949ED">
            <w:pPr>
              <w:spacing w:before="0"/>
              <w:jc w:val="center"/>
              <w:rPr>
                <w:rFonts w:cs="Calibri"/>
                <w:b/>
                <w:lang w:val="en-US" w:eastAsia="cs-CZ"/>
              </w:rPr>
            </w:pPr>
            <w:r>
              <w:rPr>
                <w:rFonts w:cs="Calibri"/>
                <w:b/>
                <w:lang w:val="en-US"/>
              </w:rPr>
              <w:t>Name</w:t>
            </w:r>
          </w:p>
        </w:tc>
      </w:tr>
      <w:tr w:rsidR="00B949ED" w:rsidTr="00B949ED">
        <w:trPr>
          <w:trHeight w:val="639"/>
        </w:trPr>
        <w:tc>
          <w:tcPr>
            <w:tcW w:w="1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9ED" w:rsidRDefault="00B949ED">
            <w:pPr>
              <w:spacing w:before="0"/>
              <w:rPr>
                <w:rFonts w:cs="Calibri"/>
                <w:b/>
                <w:sz w:val="18"/>
                <w:lang w:val="en-US" w:eastAsia="cs-CZ"/>
              </w:rPr>
            </w:pPr>
            <w:r>
              <w:rPr>
                <w:rFonts w:cs="Calibri"/>
                <w:b/>
                <w:sz w:val="18"/>
                <w:lang w:val="en-US"/>
              </w:rPr>
              <w:t>Responsible person</w:t>
            </w:r>
          </w:p>
        </w:tc>
        <w:tc>
          <w:tcPr>
            <w:tcW w:w="3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9ED" w:rsidRDefault="00B949ED">
            <w:pPr>
              <w:spacing w:before="200" w:after="200"/>
              <w:ind w:left="148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Group Leader of Vacuum and Cryogenics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9ED" w:rsidRDefault="00B949ED">
            <w:pPr>
              <w:spacing w:before="200" w:after="200"/>
              <w:ind w:firstLine="142"/>
              <w:rPr>
                <w:rFonts w:cs="Calibri"/>
                <w:lang w:val="en-US"/>
              </w:rPr>
            </w:pPr>
            <w:r>
              <w:rPr>
                <w:rFonts w:ascii="Tahoma" w:eastAsia="Times New Roman" w:hAnsi="Tahoma" w:cs="Tahoma"/>
                <w:szCs w:val="20"/>
              </w:rPr>
              <w:t>Lukáš</w:t>
            </w:r>
            <w:r>
              <w:rPr>
                <w:rFonts w:cs="Calibri"/>
                <w:lang w:val="en-US"/>
              </w:rPr>
              <w:t xml:space="preserve"> </w:t>
            </w:r>
            <w:r>
              <w:rPr>
                <w:rFonts w:ascii="Tahoma" w:eastAsia="Times New Roman" w:hAnsi="Tahoma" w:cs="Tahoma"/>
                <w:szCs w:val="20"/>
              </w:rPr>
              <w:t>Brabec</w:t>
            </w:r>
          </w:p>
        </w:tc>
      </w:tr>
      <w:tr w:rsidR="00B949ED" w:rsidTr="00B949ED">
        <w:trPr>
          <w:trHeight w:val="639"/>
        </w:trPr>
        <w:tc>
          <w:tcPr>
            <w:tcW w:w="1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9ED" w:rsidRDefault="00B949ED">
            <w:pPr>
              <w:spacing w:before="0"/>
              <w:rPr>
                <w:rFonts w:cs="Calibri"/>
                <w:b/>
                <w:sz w:val="18"/>
                <w:lang w:val="en-US" w:eastAsia="cs-CZ"/>
              </w:rPr>
            </w:pPr>
            <w:r>
              <w:rPr>
                <w:rFonts w:cs="Calibri"/>
                <w:b/>
                <w:sz w:val="18"/>
                <w:lang w:val="en-US"/>
              </w:rPr>
              <w:t>Prepared by</w:t>
            </w:r>
          </w:p>
        </w:tc>
        <w:tc>
          <w:tcPr>
            <w:tcW w:w="3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9ED" w:rsidRDefault="00B949ED">
            <w:pPr>
              <w:spacing w:before="200" w:after="200"/>
              <w:ind w:left="148"/>
              <w:rPr>
                <w:rFonts w:asciiTheme="minorHAnsi" w:eastAsiaTheme="minorEastAsia" w:hAnsiTheme="minorHAnsi"/>
                <w:color w:val="auto"/>
                <w:sz w:val="22"/>
                <w:lang w:val="en-US"/>
              </w:rPr>
            </w:pPr>
            <w:r>
              <w:rPr>
                <w:rFonts w:cs="Calibri"/>
                <w:lang w:val="en-US"/>
              </w:rPr>
              <w:t>Group Leader of Vacuum and Cryogenics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9ED" w:rsidRDefault="00B949ED">
            <w:pPr>
              <w:spacing w:before="200" w:after="200"/>
              <w:ind w:firstLine="142"/>
              <w:rPr>
                <w:rFonts w:asciiTheme="minorHAnsi" w:eastAsiaTheme="minorEastAsia" w:hAnsiTheme="minorHAnsi"/>
                <w:color w:val="auto"/>
                <w:sz w:val="22"/>
                <w:lang w:val="en-US"/>
              </w:rPr>
            </w:pPr>
            <w:r>
              <w:rPr>
                <w:rFonts w:ascii="Tahoma" w:eastAsia="Times New Roman" w:hAnsi="Tahoma" w:cs="Tahoma"/>
                <w:szCs w:val="20"/>
              </w:rPr>
              <w:t>Lukáš</w:t>
            </w:r>
            <w:r>
              <w:rPr>
                <w:rFonts w:cs="Calibri"/>
                <w:lang w:val="en-US"/>
              </w:rPr>
              <w:t xml:space="preserve"> </w:t>
            </w:r>
            <w:r>
              <w:rPr>
                <w:rFonts w:ascii="Tahoma" w:eastAsia="Times New Roman" w:hAnsi="Tahoma" w:cs="Tahoma"/>
                <w:szCs w:val="20"/>
              </w:rPr>
              <w:t>Brabec</w:t>
            </w:r>
          </w:p>
        </w:tc>
      </w:tr>
    </w:tbl>
    <w:tbl>
      <w:tblPr>
        <w:tblStyle w:val="Mkatabulky"/>
        <w:tblW w:w="9750" w:type="dxa"/>
        <w:tblLayout w:type="fixed"/>
        <w:tblLook w:val="04A0" w:firstRow="1" w:lastRow="0" w:firstColumn="1" w:lastColumn="0" w:noHBand="0" w:noVBand="1"/>
      </w:tblPr>
      <w:tblGrid>
        <w:gridCol w:w="2519"/>
        <w:gridCol w:w="2268"/>
        <w:gridCol w:w="2408"/>
        <w:gridCol w:w="2555"/>
      </w:tblGrid>
      <w:tr w:rsidR="00B949ED" w:rsidTr="00B949ED">
        <w:trPr>
          <w:trHeight w:hRule="exact" w:val="667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49ED" w:rsidRDefault="00B949ED">
            <w:pPr>
              <w:pStyle w:val="Bezmezer"/>
              <w:jc w:val="center"/>
              <w:rPr>
                <w:rStyle w:val="Zvraznn"/>
              </w:rPr>
            </w:pPr>
            <w:r>
              <w:rPr>
                <w:rStyle w:val="Zvraznn"/>
                <w:lang w:val="en-US"/>
              </w:rPr>
              <w:lastRenderedPageBreak/>
              <w:t>RSS TC ID/revision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49ED" w:rsidRDefault="00B949ED">
            <w:pPr>
              <w:pStyle w:val="Bezmezer"/>
              <w:jc w:val="center"/>
              <w:rPr>
                <w:rStyle w:val="Zvraznn"/>
              </w:rPr>
            </w:pPr>
            <w:r>
              <w:rPr>
                <w:lang w:val="en-US"/>
              </w:rPr>
              <w:t>Date of Creation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49ED" w:rsidRDefault="00B949ED">
            <w:pPr>
              <w:pStyle w:val="Bezmezer"/>
              <w:jc w:val="center"/>
              <w:rPr>
                <w:rStyle w:val="Zvraznn"/>
              </w:rPr>
            </w:pPr>
            <w:r>
              <w:rPr>
                <w:rStyle w:val="Zvraznn"/>
                <w:lang w:val="en-US"/>
              </w:rPr>
              <w:t>Date of Last Modification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49ED" w:rsidRDefault="00B949ED">
            <w:pPr>
              <w:pStyle w:val="Bezmezer"/>
              <w:jc w:val="center"/>
              <w:rPr>
                <w:rStyle w:val="Zvraznn"/>
              </w:rPr>
            </w:pPr>
            <w:r>
              <w:rPr>
                <w:rStyle w:val="Zvraznn"/>
                <w:lang w:val="en-US"/>
              </w:rPr>
              <w:t>Systems Engineer</w:t>
            </w:r>
          </w:p>
        </w:tc>
      </w:tr>
      <w:tr w:rsidR="00B949ED" w:rsidTr="00B949ED">
        <w:trPr>
          <w:trHeight w:val="462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9ED" w:rsidRDefault="00507001">
            <w:pPr>
              <w:spacing w:before="200" w:after="200" w:line="276" w:lineRule="auto"/>
              <w:ind w:firstLine="142"/>
              <w:rPr>
                <w:lang w:val="en-US"/>
              </w:rPr>
            </w:pPr>
            <w:sdt>
              <w:sdtPr>
                <w:alias w:val="TC ID / Revision"/>
                <w:tag w:val="TCID"/>
                <w:id w:val="1022747267"/>
                <w:text/>
              </w:sdtPr>
              <w:sdtEndPr/>
              <w:sdtContent>
                <w:r w:rsidR="00B949ED">
                  <w:t>003842 / A.001</w:t>
                </w:r>
              </w:sdtContent>
            </w:sdt>
            <w:r w:rsidR="00B949ED">
              <w:tab/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9ED" w:rsidRDefault="00B949ED">
            <w:pPr>
              <w:spacing w:before="200" w:after="200"/>
              <w:ind w:firstLine="142"/>
              <w:rPr>
                <w:rFonts w:ascii="Times New Roman" w:eastAsia="Times New Roman" w:hAnsi="Times New Roman"/>
                <w:color w:val="auto"/>
                <w:szCs w:val="24"/>
                <w:lang w:val="en-US"/>
              </w:rPr>
            </w:pPr>
            <w:r>
              <w:t xml:space="preserve">10.03.2015  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9ED" w:rsidRDefault="00B949ED">
            <w:pPr>
              <w:spacing w:before="200" w:after="200" w:line="276" w:lineRule="auto"/>
              <w:ind w:firstLine="142"/>
              <w:jc w:val="center"/>
              <w:rPr>
                <w:lang w:val="en-US"/>
              </w:rPr>
            </w:pPr>
            <w:r>
              <w:t>10.03.2015</w:t>
            </w:r>
          </w:p>
        </w:tc>
        <w:sdt>
          <w:sdtPr>
            <w:alias w:val="Systems Engineer"/>
            <w:tag w:val="SE"/>
            <w:id w:val="13735018"/>
            <w:comboBox>
              <w:listItem w:displayText="Viktor Fedosov" w:value="Viktor Fedosov"/>
              <w:listItem w:displayText="Marek Malý" w:value="Marek Malý"/>
              <w:listItem w:displayText="Aleksei Kuzmenko" w:value="Aleksei Kuzmenko"/>
            </w:comboBox>
          </w:sdtPr>
          <w:sdtEndPr/>
          <w:sdtContent>
            <w:tc>
              <w:tcPr>
                <w:tcW w:w="13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949ED" w:rsidRDefault="00B949ED">
                <w:pPr>
                  <w:spacing w:before="200" w:after="200" w:line="276" w:lineRule="auto"/>
                  <w:ind w:firstLine="142"/>
                </w:pPr>
                <w:r>
                  <w:t>Aleksei Kuzmenko</w:t>
                </w:r>
              </w:p>
            </w:tc>
          </w:sdtContent>
        </w:sdt>
      </w:tr>
      <w:tr w:rsidR="00B949ED" w:rsidTr="00B949ED">
        <w:trPr>
          <w:trHeight w:val="462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ED" w:rsidRDefault="00507001">
            <w:pPr>
              <w:spacing w:before="200" w:after="200" w:line="276" w:lineRule="auto"/>
              <w:ind w:firstLine="142"/>
              <w:rPr>
                <w:lang w:val="en-US"/>
              </w:rPr>
            </w:pPr>
            <w:sdt>
              <w:sdtPr>
                <w:alias w:val="TC ID / Revision"/>
                <w:tag w:val="TCID"/>
                <w:id w:val="2106222218"/>
                <w:text/>
              </w:sdtPr>
              <w:sdtEndPr/>
              <w:sdtContent>
                <w:r w:rsidR="00B949ED">
                  <w:t>003842 / A</w:t>
                </w:r>
              </w:sdtContent>
            </w:sdt>
            <w:r w:rsidR="00B949ED">
              <w:tab/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ED" w:rsidRDefault="00B949ED">
            <w:pPr>
              <w:spacing w:before="200" w:after="200"/>
              <w:ind w:firstLine="142"/>
              <w:rPr>
                <w:rFonts w:ascii="Times New Roman" w:eastAsia="Times New Roman" w:hAnsi="Times New Roman"/>
                <w:color w:val="auto"/>
                <w:szCs w:val="24"/>
                <w:lang w:val="en-US"/>
              </w:rPr>
            </w:pPr>
            <w:r>
              <w:t xml:space="preserve">10.03.2015  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ED" w:rsidRDefault="00B949ED">
            <w:pPr>
              <w:spacing w:before="200" w:after="200" w:line="276" w:lineRule="auto"/>
              <w:ind w:firstLine="142"/>
              <w:jc w:val="center"/>
              <w:rPr>
                <w:lang w:val="en-US"/>
              </w:rPr>
            </w:pPr>
            <w:r>
              <w:t>31.03.2015</w:t>
            </w:r>
          </w:p>
        </w:tc>
        <w:sdt>
          <w:sdtPr>
            <w:alias w:val="Systems Engineer"/>
            <w:tag w:val="SE"/>
            <w:id w:val="545257226"/>
            <w:comboBox>
              <w:listItem w:displayText="Viktor Fedosov" w:value="Viktor Fedosov"/>
              <w:listItem w:displayText="Marek Malý" w:value="Marek Malý"/>
              <w:listItem w:displayText="Aleksei Kuzmenko" w:value="Aleksei Kuzmenko"/>
            </w:comboBox>
          </w:sdtPr>
          <w:sdtEndPr/>
          <w:sdtContent>
            <w:tc>
              <w:tcPr>
                <w:tcW w:w="13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B949ED" w:rsidRDefault="00B949ED">
                <w:pPr>
                  <w:spacing w:before="200" w:after="200" w:line="276" w:lineRule="auto"/>
                  <w:ind w:firstLine="142"/>
                </w:pPr>
                <w:r>
                  <w:t>Aleksei Kuzmenko</w:t>
                </w:r>
              </w:p>
            </w:tc>
          </w:sdtContent>
        </w:sdt>
      </w:tr>
      <w:tr w:rsidR="009C43BE" w:rsidTr="009C43BE">
        <w:trPr>
          <w:trHeight w:val="462"/>
        </w:trPr>
        <w:tc>
          <w:tcPr>
            <w:tcW w:w="1292" w:type="pct"/>
            <w:hideMark/>
          </w:tcPr>
          <w:p w:rsidR="009C43BE" w:rsidRDefault="00507001" w:rsidP="00110B19">
            <w:pPr>
              <w:spacing w:before="200" w:after="200" w:line="276" w:lineRule="auto"/>
              <w:ind w:firstLine="142"/>
              <w:rPr>
                <w:lang w:val="en-US"/>
              </w:rPr>
            </w:pPr>
            <w:sdt>
              <w:sdtPr>
                <w:alias w:val="TC ID / Revision"/>
                <w:tag w:val="TCID"/>
                <w:id w:val="-1279324926"/>
                <w:text/>
              </w:sdtPr>
              <w:sdtEndPr/>
              <w:sdtContent>
                <w:r w:rsidR="009C43BE">
                  <w:t>003842 / A</w:t>
                </w:r>
              </w:sdtContent>
            </w:sdt>
            <w:r w:rsidR="009C43BE">
              <w:tab/>
            </w:r>
          </w:p>
        </w:tc>
        <w:tc>
          <w:tcPr>
            <w:tcW w:w="1163" w:type="pct"/>
            <w:hideMark/>
          </w:tcPr>
          <w:p w:rsidR="009C43BE" w:rsidRDefault="009C43BE" w:rsidP="00110B19">
            <w:pPr>
              <w:spacing w:before="200" w:after="200"/>
              <w:ind w:firstLine="142"/>
              <w:rPr>
                <w:rFonts w:ascii="Times New Roman" w:eastAsia="Times New Roman" w:hAnsi="Times New Roman"/>
                <w:color w:val="auto"/>
                <w:szCs w:val="24"/>
                <w:lang w:val="en-US"/>
              </w:rPr>
            </w:pPr>
            <w:r>
              <w:t xml:space="preserve">10.03.2015  </w:t>
            </w:r>
          </w:p>
        </w:tc>
        <w:tc>
          <w:tcPr>
            <w:tcW w:w="1235" w:type="pct"/>
            <w:hideMark/>
          </w:tcPr>
          <w:p w:rsidR="009C43BE" w:rsidRDefault="009C43BE" w:rsidP="009C43BE">
            <w:pPr>
              <w:spacing w:before="200" w:after="200" w:line="276" w:lineRule="auto"/>
              <w:ind w:firstLine="142"/>
              <w:jc w:val="center"/>
              <w:rPr>
                <w:lang w:val="en-US"/>
              </w:rPr>
            </w:pPr>
            <w:r>
              <w:t>21.04.2015</w:t>
            </w:r>
          </w:p>
        </w:tc>
        <w:sdt>
          <w:sdtPr>
            <w:alias w:val="Systems Engineer"/>
            <w:tag w:val="SE"/>
            <w:id w:val="1261877909"/>
            <w:comboBox>
              <w:listItem w:displayText="Viktor Fedosov" w:value="Viktor Fedosov"/>
              <w:listItem w:displayText="Marek Malý" w:value="Marek Malý"/>
              <w:listItem w:displayText="Aleksei Kuzmenko" w:value="Aleksei Kuzmenko"/>
            </w:comboBox>
          </w:sdtPr>
          <w:sdtEndPr/>
          <w:sdtContent>
            <w:tc>
              <w:tcPr>
                <w:tcW w:w="1310" w:type="pct"/>
                <w:hideMark/>
              </w:tcPr>
              <w:p w:rsidR="009C43BE" w:rsidRDefault="009C43BE" w:rsidP="00110B19">
                <w:pPr>
                  <w:spacing w:before="200" w:after="200" w:line="276" w:lineRule="auto"/>
                  <w:ind w:firstLine="142"/>
                </w:pPr>
                <w:r>
                  <w:t>Aleksei Kuzmenko</w:t>
                </w:r>
              </w:p>
            </w:tc>
          </w:sdtContent>
        </w:sdt>
      </w:tr>
    </w:tbl>
    <w:p w:rsidR="009C43BE" w:rsidRDefault="009C43BE" w:rsidP="00B949ED">
      <w:pPr>
        <w:pStyle w:val="Bezmezer"/>
        <w:rPr>
          <w:highlight w:val="yellow"/>
          <w:lang w:val="en-US" w:eastAsia="cs-CZ"/>
        </w:rPr>
      </w:pPr>
    </w:p>
    <w:p w:rsidR="00B949ED" w:rsidRDefault="00B949ED" w:rsidP="00B949ED">
      <w:pPr>
        <w:pStyle w:val="Bezmezer"/>
        <w:rPr>
          <w:highlight w:val="yellow"/>
          <w:lang w:val="en-US"/>
        </w:rPr>
      </w:pPr>
    </w:p>
    <w:tbl>
      <w:tblPr>
        <w:tblStyle w:val="Mkatabulky"/>
        <w:tblW w:w="9750" w:type="dxa"/>
        <w:tblLayout w:type="fixed"/>
        <w:tblLook w:val="04A0" w:firstRow="1" w:lastRow="0" w:firstColumn="1" w:lastColumn="0" w:noHBand="0" w:noVBand="1"/>
      </w:tblPr>
      <w:tblGrid>
        <w:gridCol w:w="2944"/>
        <w:gridCol w:w="2553"/>
        <w:gridCol w:w="2410"/>
        <w:gridCol w:w="1843"/>
      </w:tblGrid>
      <w:tr w:rsidR="00B949ED" w:rsidTr="00B949ED">
        <w:trPr>
          <w:trHeight w:val="58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9ED" w:rsidRDefault="00B949ED">
            <w:pPr>
              <w:pStyle w:val="DoctType"/>
              <w:jc w:val="left"/>
              <w:rPr>
                <w:rStyle w:val="Siln"/>
                <w:b/>
                <w:bCs w:val="0"/>
              </w:rPr>
            </w:pPr>
            <w:r>
              <w:rPr>
                <w:b w:val="0"/>
                <w:i w:val="0"/>
              </w:rPr>
              <w:br w:type="page"/>
            </w:r>
            <w:r>
              <w:rPr>
                <w:rStyle w:val="Siln"/>
              </w:rPr>
              <w:t>Reviewed By</w:t>
            </w:r>
          </w:p>
        </w:tc>
      </w:tr>
      <w:tr w:rsidR="00B949ED" w:rsidTr="00B949ED">
        <w:trPr>
          <w:trHeight w:hRule="exact" w:val="454"/>
        </w:trPr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49ED" w:rsidRDefault="00B949ED">
            <w:pPr>
              <w:pStyle w:val="Bezmezer"/>
              <w:jc w:val="center"/>
              <w:rPr>
                <w:rStyle w:val="Zvraznn"/>
                <w:sz w:val="18"/>
              </w:rPr>
            </w:pPr>
            <w:proofErr w:type="spellStart"/>
            <w:r>
              <w:rPr>
                <w:rStyle w:val="Zvraznn"/>
                <w:sz w:val="18"/>
              </w:rPr>
              <w:t>Name</w:t>
            </w:r>
            <w:proofErr w:type="spellEnd"/>
            <w:r>
              <w:rPr>
                <w:rStyle w:val="Zvraznn"/>
                <w:sz w:val="18"/>
              </w:rPr>
              <w:t xml:space="preserve"> (</w:t>
            </w:r>
            <w:proofErr w:type="spellStart"/>
            <w:r>
              <w:rPr>
                <w:rStyle w:val="Zvraznn"/>
                <w:sz w:val="18"/>
              </w:rPr>
              <w:t>Reviewer</w:t>
            </w:r>
            <w:proofErr w:type="spellEnd"/>
            <w:r>
              <w:rPr>
                <w:rStyle w:val="Zvraznn"/>
                <w:sz w:val="18"/>
              </w:rPr>
              <w:t>)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49ED" w:rsidRDefault="00B949ED">
            <w:pPr>
              <w:pStyle w:val="Bezmezer"/>
              <w:jc w:val="center"/>
              <w:rPr>
                <w:rStyle w:val="Zvraznn"/>
                <w:sz w:val="18"/>
              </w:rPr>
            </w:pPr>
            <w:proofErr w:type="spellStart"/>
            <w:r>
              <w:rPr>
                <w:rStyle w:val="Zvraznn"/>
                <w:sz w:val="18"/>
              </w:rPr>
              <w:t>Position</w:t>
            </w:r>
            <w:proofErr w:type="spellEnd"/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49ED" w:rsidRDefault="00B949ED">
            <w:pPr>
              <w:pStyle w:val="Bezmezer"/>
              <w:jc w:val="center"/>
              <w:rPr>
                <w:rStyle w:val="Zvraznn"/>
                <w:sz w:val="18"/>
              </w:rPr>
            </w:pPr>
            <w:proofErr w:type="spellStart"/>
            <w:r>
              <w:rPr>
                <w:rStyle w:val="Zvraznn"/>
                <w:sz w:val="18"/>
              </w:rPr>
              <w:t>Date</w:t>
            </w:r>
            <w:proofErr w:type="spellEnd"/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49ED" w:rsidRDefault="00B949ED">
            <w:pPr>
              <w:pStyle w:val="Bezmezer"/>
              <w:jc w:val="center"/>
              <w:rPr>
                <w:rStyle w:val="Zvraznn"/>
                <w:sz w:val="18"/>
              </w:rPr>
            </w:pPr>
            <w:proofErr w:type="spellStart"/>
            <w:r>
              <w:rPr>
                <w:rStyle w:val="Zvraznn"/>
                <w:sz w:val="18"/>
              </w:rPr>
              <w:t>Signature</w:t>
            </w:r>
            <w:proofErr w:type="spellEnd"/>
          </w:p>
        </w:tc>
      </w:tr>
      <w:tr w:rsidR="00B949ED" w:rsidTr="00B949ED">
        <w:trPr>
          <w:trHeight w:val="649"/>
        </w:trPr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ED" w:rsidRDefault="00B949ED">
            <w:pPr>
              <w:spacing w:after="200" w:line="276" w:lineRule="auto"/>
              <w:rPr>
                <w:szCs w:val="22"/>
                <w:lang w:val="en-US"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ED" w:rsidRDefault="00B949ED">
            <w:pPr>
              <w:spacing w:after="200" w:line="276" w:lineRule="auto"/>
              <w:rPr>
                <w:szCs w:val="22"/>
                <w:lang w:val="en-US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ED" w:rsidRDefault="00B949ED">
            <w:pPr>
              <w:spacing w:after="200" w:line="276" w:lineRule="auto"/>
              <w:rPr>
                <w:szCs w:val="22"/>
                <w:lang w:val="en-US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ED" w:rsidRDefault="00B949ED">
            <w:pPr>
              <w:spacing w:after="200" w:line="276" w:lineRule="auto"/>
              <w:rPr>
                <w:szCs w:val="22"/>
                <w:lang w:val="en-US"/>
              </w:rPr>
            </w:pPr>
          </w:p>
        </w:tc>
      </w:tr>
      <w:tr w:rsidR="00B949ED" w:rsidTr="00B949ED">
        <w:trPr>
          <w:trHeight w:val="649"/>
        </w:trPr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ED" w:rsidRDefault="00B949ED">
            <w:pPr>
              <w:spacing w:after="200"/>
              <w:rPr>
                <w:lang w:val="en-US"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ED" w:rsidRDefault="00B949ED">
            <w:pPr>
              <w:spacing w:after="200"/>
              <w:rPr>
                <w:lang w:val="en-US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ED" w:rsidRDefault="00B949ED">
            <w:pPr>
              <w:spacing w:after="200"/>
              <w:rPr>
                <w:lang w:val="en-US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ED" w:rsidRDefault="00B949ED">
            <w:pPr>
              <w:spacing w:after="200"/>
              <w:rPr>
                <w:lang w:val="en-US"/>
              </w:rPr>
            </w:pPr>
          </w:p>
        </w:tc>
      </w:tr>
      <w:tr w:rsidR="00B949ED" w:rsidTr="00B949ED">
        <w:trPr>
          <w:trHeight w:val="649"/>
        </w:trPr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ED" w:rsidRDefault="00B949ED">
            <w:pPr>
              <w:spacing w:after="200"/>
              <w:rPr>
                <w:lang w:val="en-US"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ED" w:rsidRDefault="00B949ED">
            <w:pPr>
              <w:spacing w:after="200"/>
              <w:rPr>
                <w:lang w:val="en-US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ED" w:rsidRDefault="00B949ED">
            <w:pPr>
              <w:spacing w:after="200"/>
              <w:rPr>
                <w:lang w:val="en-US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ED" w:rsidRDefault="00B949ED">
            <w:pPr>
              <w:spacing w:after="200"/>
              <w:rPr>
                <w:lang w:val="en-US"/>
              </w:rPr>
            </w:pPr>
          </w:p>
        </w:tc>
      </w:tr>
    </w:tbl>
    <w:p w:rsidR="00B949ED" w:rsidRDefault="00B949ED" w:rsidP="00B949ED">
      <w:pPr>
        <w:pStyle w:val="Bezmezer"/>
        <w:rPr>
          <w:rStyle w:val="Siln"/>
          <w:b w:val="0"/>
          <w:bCs w:val="0"/>
          <w:lang w:eastAsia="cs-CZ"/>
        </w:rPr>
      </w:pPr>
    </w:p>
    <w:p w:rsidR="00B949ED" w:rsidRDefault="00B949ED" w:rsidP="00B949ED">
      <w:pPr>
        <w:pStyle w:val="Bezmezer"/>
        <w:rPr>
          <w:rStyle w:val="Siln"/>
          <w:b w:val="0"/>
          <w:bCs w:val="0"/>
          <w:lang w:val="en-US"/>
        </w:rPr>
      </w:pPr>
    </w:p>
    <w:tbl>
      <w:tblPr>
        <w:tblStyle w:val="Mkatabulky"/>
        <w:tblW w:w="9750" w:type="dxa"/>
        <w:tblLayout w:type="fixed"/>
        <w:tblLook w:val="04A0" w:firstRow="1" w:lastRow="0" w:firstColumn="1" w:lastColumn="0" w:noHBand="0" w:noVBand="1"/>
      </w:tblPr>
      <w:tblGrid>
        <w:gridCol w:w="2944"/>
        <w:gridCol w:w="2553"/>
        <w:gridCol w:w="2410"/>
        <w:gridCol w:w="1843"/>
      </w:tblGrid>
      <w:tr w:rsidR="00B949ED" w:rsidTr="00B949ED">
        <w:trPr>
          <w:trHeight w:val="58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9ED" w:rsidRDefault="00B949ED">
            <w:pPr>
              <w:pStyle w:val="DoctType"/>
              <w:jc w:val="left"/>
              <w:rPr>
                <w:rStyle w:val="Siln"/>
                <w:b/>
                <w:bCs w:val="0"/>
              </w:rPr>
            </w:pPr>
            <w:r>
              <w:rPr>
                <w:noProof/>
                <w:lang w:val="cs-CZ"/>
              </w:rPr>
              <w:drawing>
                <wp:anchor distT="0" distB="0" distL="114300" distR="114300" simplePos="0" relativeHeight="251657216" behindDoc="1" locked="0" layoutInCell="1" allowOverlap="1" wp14:anchorId="65219459" wp14:editId="5444FF09">
                  <wp:simplePos x="0" y="0"/>
                  <wp:positionH relativeFrom="page">
                    <wp:posOffset>-5080</wp:posOffset>
                  </wp:positionH>
                  <wp:positionV relativeFrom="page">
                    <wp:posOffset>8044180</wp:posOffset>
                  </wp:positionV>
                  <wp:extent cx="7595870" cy="2624455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5870" cy="2624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br w:type="page"/>
            </w:r>
            <w:r>
              <w:rPr>
                <w:rStyle w:val="Siln"/>
              </w:rPr>
              <w:t>Approved by</w:t>
            </w:r>
          </w:p>
        </w:tc>
      </w:tr>
      <w:tr w:rsidR="00B949ED" w:rsidTr="00B949ED">
        <w:trPr>
          <w:trHeight w:hRule="exact" w:val="454"/>
        </w:trPr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49ED" w:rsidRDefault="00B949ED">
            <w:pPr>
              <w:pStyle w:val="Bezmezer"/>
              <w:jc w:val="center"/>
              <w:rPr>
                <w:rStyle w:val="Zvraznn"/>
                <w:sz w:val="18"/>
              </w:rPr>
            </w:pPr>
            <w:proofErr w:type="spellStart"/>
            <w:r>
              <w:rPr>
                <w:rStyle w:val="Zvraznn"/>
                <w:sz w:val="18"/>
              </w:rPr>
              <w:t>Name</w:t>
            </w:r>
            <w:proofErr w:type="spellEnd"/>
            <w:r>
              <w:rPr>
                <w:rStyle w:val="Zvraznn"/>
                <w:sz w:val="18"/>
              </w:rPr>
              <w:t xml:space="preserve"> (</w:t>
            </w:r>
            <w:proofErr w:type="spellStart"/>
            <w:r>
              <w:rPr>
                <w:rStyle w:val="Zvraznn"/>
                <w:sz w:val="18"/>
              </w:rPr>
              <w:t>Approver</w:t>
            </w:r>
            <w:proofErr w:type="spellEnd"/>
            <w:r>
              <w:rPr>
                <w:rStyle w:val="Zvraznn"/>
                <w:sz w:val="18"/>
              </w:rPr>
              <w:t>)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49ED" w:rsidRDefault="00B949ED">
            <w:pPr>
              <w:pStyle w:val="Bezmezer"/>
              <w:jc w:val="center"/>
              <w:rPr>
                <w:rStyle w:val="Zvraznn"/>
                <w:sz w:val="18"/>
              </w:rPr>
            </w:pPr>
            <w:proofErr w:type="spellStart"/>
            <w:r>
              <w:rPr>
                <w:rStyle w:val="Zvraznn"/>
                <w:sz w:val="18"/>
              </w:rPr>
              <w:t>Position</w:t>
            </w:r>
            <w:proofErr w:type="spellEnd"/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49ED" w:rsidRDefault="00B949ED">
            <w:pPr>
              <w:pStyle w:val="Bezmezer"/>
              <w:jc w:val="center"/>
              <w:rPr>
                <w:rStyle w:val="Zvraznn"/>
                <w:sz w:val="18"/>
              </w:rPr>
            </w:pPr>
            <w:proofErr w:type="spellStart"/>
            <w:r>
              <w:rPr>
                <w:rStyle w:val="Zvraznn"/>
                <w:sz w:val="18"/>
              </w:rPr>
              <w:t>Date</w:t>
            </w:r>
            <w:proofErr w:type="spellEnd"/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49ED" w:rsidRDefault="00B949ED">
            <w:pPr>
              <w:pStyle w:val="Bezmezer"/>
              <w:jc w:val="center"/>
              <w:rPr>
                <w:rStyle w:val="Zvraznn"/>
                <w:sz w:val="18"/>
              </w:rPr>
            </w:pPr>
            <w:proofErr w:type="spellStart"/>
            <w:r>
              <w:rPr>
                <w:rStyle w:val="Zvraznn"/>
                <w:sz w:val="18"/>
              </w:rPr>
              <w:t>Signature</w:t>
            </w:r>
            <w:proofErr w:type="spellEnd"/>
          </w:p>
        </w:tc>
      </w:tr>
      <w:tr w:rsidR="00B949ED" w:rsidTr="00B949ED">
        <w:trPr>
          <w:trHeight w:hRule="exact" w:val="871"/>
        </w:trPr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ED" w:rsidRDefault="00B949ED">
            <w:pPr>
              <w:spacing w:before="200" w:after="200"/>
              <w:ind w:firstLine="142"/>
              <w:rPr>
                <w:rFonts w:cs="Calibri"/>
                <w:lang w:val="en-US"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ED" w:rsidRDefault="00B949ED">
            <w:pPr>
              <w:spacing w:before="200" w:after="200"/>
              <w:rPr>
                <w:rFonts w:cs="Calibri"/>
                <w:lang w:val="en-US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ED" w:rsidRDefault="00B949ED">
            <w:pPr>
              <w:spacing w:after="200" w:line="276" w:lineRule="auto"/>
              <w:rPr>
                <w:szCs w:val="22"/>
                <w:lang w:val="en-US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ED" w:rsidRDefault="00B949ED">
            <w:pPr>
              <w:spacing w:after="200" w:line="276" w:lineRule="auto"/>
              <w:rPr>
                <w:szCs w:val="22"/>
                <w:lang w:val="en-US"/>
              </w:rPr>
            </w:pPr>
          </w:p>
        </w:tc>
      </w:tr>
    </w:tbl>
    <w:p w:rsidR="00B949ED" w:rsidRDefault="00B949ED" w:rsidP="00B949ED">
      <w:pPr>
        <w:pStyle w:val="Bezmezer"/>
        <w:rPr>
          <w:lang w:val="en-US" w:eastAsia="cs-CZ"/>
        </w:rPr>
      </w:pPr>
    </w:p>
    <w:p w:rsidR="00B949ED" w:rsidRDefault="00B949ED" w:rsidP="00B949ED">
      <w:pPr>
        <w:pStyle w:val="Bezmezer"/>
        <w:rPr>
          <w:lang w:val="en-US"/>
        </w:rPr>
      </w:pPr>
    </w:p>
    <w:tbl>
      <w:tblPr>
        <w:tblStyle w:val="Mkatabulky"/>
        <w:tblW w:w="9750" w:type="dxa"/>
        <w:tblLayout w:type="fixed"/>
        <w:tblLook w:val="04A0" w:firstRow="1" w:lastRow="0" w:firstColumn="1" w:lastColumn="0" w:noHBand="0" w:noVBand="1"/>
      </w:tblPr>
      <w:tblGrid>
        <w:gridCol w:w="959"/>
        <w:gridCol w:w="1418"/>
        <w:gridCol w:w="1135"/>
        <w:gridCol w:w="5249"/>
        <w:gridCol w:w="989"/>
      </w:tblGrid>
      <w:tr w:rsidR="00B949ED" w:rsidTr="00B949ED">
        <w:trPr>
          <w:trHeight w:val="58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9ED" w:rsidRDefault="00B949ED">
            <w:pPr>
              <w:pStyle w:val="DoctType"/>
              <w:jc w:val="left"/>
              <w:rPr>
                <w:rStyle w:val="Siln"/>
                <w:b/>
                <w:bCs w:val="0"/>
              </w:rPr>
            </w:pPr>
            <w:r>
              <w:rPr>
                <w:noProof/>
                <w:lang w:val="cs-CZ"/>
              </w:rPr>
              <w:drawing>
                <wp:anchor distT="0" distB="0" distL="114300" distR="114300" simplePos="0" relativeHeight="251658240" behindDoc="1" locked="0" layoutInCell="1" allowOverlap="1" wp14:anchorId="75F8DAE7" wp14:editId="66F2B991">
                  <wp:simplePos x="0" y="0"/>
                  <wp:positionH relativeFrom="page">
                    <wp:posOffset>-5080</wp:posOffset>
                  </wp:positionH>
                  <wp:positionV relativeFrom="page">
                    <wp:posOffset>8044180</wp:posOffset>
                  </wp:positionV>
                  <wp:extent cx="7595870" cy="2624455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5870" cy="2624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br w:type="page"/>
            </w:r>
            <w:r>
              <w:rPr>
                <w:rStyle w:val="Siln"/>
              </w:rPr>
              <w:t>Revision History / Change Log</w:t>
            </w:r>
          </w:p>
        </w:tc>
      </w:tr>
      <w:tr w:rsidR="00B949ED" w:rsidTr="00B949ED">
        <w:trPr>
          <w:trHeight w:hRule="exact" w:val="579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49ED" w:rsidRDefault="00B949ED">
            <w:pPr>
              <w:pStyle w:val="Bezmezer"/>
              <w:jc w:val="center"/>
              <w:rPr>
                <w:rStyle w:val="Zvraznn"/>
              </w:rPr>
            </w:pPr>
            <w:proofErr w:type="spellStart"/>
            <w:r>
              <w:rPr>
                <w:rStyle w:val="Zvraznn"/>
                <w:sz w:val="18"/>
              </w:rPr>
              <w:t>Change</w:t>
            </w:r>
            <w:proofErr w:type="spellEnd"/>
            <w:r>
              <w:rPr>
                <w:rStyle w:val="Zvraznn"/>
                <w:sz w:val="18"/>
              </w:rPr>
              <w:t xml:space="preserve"> No.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49ED" w:rsidRDefault="00B949ED">
            <w:pPr>
              <w:pStyle w:val="Bezmezer"/>
              <w:jc w:val="center"/>
              <w:rPr>
                <w:rStyle w:val="Zvraznn"/>
                <w:sz w:val="18"/>
              </w:rPr>
            </w:pPr>
            <w:proofErr w:type="gramStart"/>
            <w:r>
              <w:rPr>
                <w:rStyle w:val="Zvraznn"/>
                <w:sz w:val="18"/>
              </w:rPr>
              <w:t>Made</w:t>
            </w:r>
            <w:proofErr w:type="gramEnd"/>
            <w:r>
              <w:rPr>
                <w:rStyle w:val="Zvraznn"/>
                <w:sz w:val="18"/>
              </w:rPr>
              <w:t xml:space="preserve"> by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49ED" w:rsidRDefault="00B949ED">
            <w:pPr>
              <w:pStyle w:val="Bezmezer"/>
              <w:jc w:val="center"/>
              <w:rPr>
                <w:rStyle w:val="Zvraznn"/>
                <w:sz w:val="18"/>
              </w:rPr>
            </w:pPr>
            <w:proofErr w:type="spellStart"/>
            <w:r>
              <w:rPr>
                <w:rStyle w:val="Zvraznn"/>
                <w:sz w:val="18"/>
              </w:rPr>
              <w:t>Date</w:t>
            </w:r>
            <w:proofErr w:type="spellEnd"/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49ED" w:rsidRDefault="00B949ED">
            <w:pPr>
              <w:pStyle w:val="Bezmezer"/>
              <w:rPr>
                <w:rStyle w:val="Zvraznn"/>
                <w:sz w:val="18"/>
              </w:rPr>
            </w:pPr>
            <w:proofErr w:type="spellStart"/>
            <w:r>
              <w:rPr>
                <w:rStyle w:val="Zvraznn"/>
                <w:sz w:val="18"/>
              </w:rPr>
              <w:t>Change</w:t>
            </w:r>
            <w:proofErr w:type="spellEnd"/>
            <w:r>
              <w:rPr>
                <w:rStyle w:val="Zvraznn"/>
                <w:sz w:val="18"/>
              </w:rPr>
              <w:t xml:space="preserve"> </w:t>
            </w:r>
            <w:proofErr w:type="spellStart"/>
            <w:r>
              <w:rPr>
                <w:rStyle w:val="Zvraznn"/>
                <w:sz w:val="18"/>
              </w:rPr>
              <w:t>description</w:t>
            </w:r>
            <w:proofErr w:type="spellEnd"/>
            <w:r>
              <w:rPr>
                <w:rStyle w:val="Zvraznn"/>
                <w:sz w:val="18"/>
              </w:rPr>
              <w:t xml:space="preserve">, </w:t>
            </w:r>
            <w:proofErr w:type="spellStart"/>
            <w:r>
              <w:rPr>
                <w:rStyle w:val="Zvraznn"/>
                <w:sz w:val="18"/>
              </w:rPr>
              <w:t>Pages</w:t>
            </w:r>
            <w:proofErr w:type="spellEnd"/>
            <w:r>
              <w:rPr>
                <w:rStyle w:val="Zvraznn"/>
                <w:sz w:val="18"/>
              </w:rPr>
              <w:t xml:space="preserve">, </w:t>
            </w:r>
            <w:proofErr w:type="spellStart"/>
            <w:r>
              <w:rPr>
                <w:rStyle w:val="Zvraznn"/>
                <w:sz w:val="18"/>
              </w:rPr>
              <w:t>Chapters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49ED" w:rsidRDefault="00B949ED">
            <w:pPr>
              <w:pStyle w:val="Bezmezer"/>
              <w:jc w:val="center"/>
              <w:rPr>
                <w:rStyle w:val="Zvraznn"/>
                <w:sz w:val="18"/>
              </w:rPr>
            </w:pPr>
            <w:r>
              <w:rPr>
                <w:rStyle w:val="Zvraznn"/>
                <w:sz w:val="18"/>
              </w:rPr>
              <w:t xml:space="preserve">TC </w:t>
            </w:r>
            <w:proofErr w:type="spellStart"/>
            <w:r>
              <w:rPr>
                <w:rStyle w:val="Zvraznn"/>
                <w:sz w:val="18"/>
              </w:rPr>
              <w:t>rev</w:t>
            </w:r>
            <w:proofErr w:type="spellEnd"/>
            <w:r>
              <w:rPr>
                <w:rStyle w:val="Zvraznn"/>
                <w:sz w:val="18"/>
              </w:rPr>
              <w:t>.</w:t>
            </w:r>
          </w:p>
        </w:tc>
      </w:tr>
      <w:tr w:rsidR="00B949ED" w:rsidTr="00B949ED">
        <w:trPr>
          <w:trHeight w:val="580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ED" w:rsidRDefault="00B949ED">
            <w:pPr>
              <w:pStyle w:val="Bezmezer"/>
              <w:jc w:val="center"/>
              <w:rPr>
                <w:lang w:val="en-US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ED" w:rsidRDefault="00B949ED">
            <w:pPr>
              <w:pStyle w:val="Bezmezer"/>
              <w:rPr>
                <w:lang w:val="en-US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ED" w:rsidRDefault="00B949ED">
            <w:pPr>
              <w:pStyle w:val="Bezmezer"/>
              <w:rPr>
                <w:lang w:val="en-US"/>
              </w:rPr>
            </w:pP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ED" w:rsidRDefault="00B949ED">
            <w:pPr>
              <w:pStyle w:val="Bezmezer"/>
              <w:rPr>
                <w:lang w:val="en-US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ED" w:rsidRDefault="00B949ED">
            <w:pPr>
              <w:pStyle w:val="Bezmezer"/>
              <w:rPr>
                <w:lang w:val="en-US"/>
              </w:rPr>
            </w:pPr>
          </w:p>
        </w:tc>
      </w:tr>
      <w:tr w:rsidR="00B949ED" w:rsidTr="00B949ED">
        <w:trPr>
          <w:trHeight w:val="580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49ED" w:rsidRDefault="00B949ED">
            <w:pPr>
              <w:pStyle w:val="Bezmezer"/>
              <w:jc w:val="center"/>
              <w:rPr>
                <w:lang w:val="en-US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ED" w:rsidRDefault="00B949ED">
            <w:pPr>
              <w:pStyle w:val="Bezmezer"/>
              <w:rPr>
                <w:lang w:val="en-US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ED" w:rsidRDefault="00B949ED">
            <w:pPr>
              <w:pStyle w:val="Bezmezer"/>
              <w:rPr>
                <w:lang w:val="en-US"/>
              </w:rPr>
            </w:pP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ED" w:rsidRDefault="00B949ED">
            <w:pPr>
              <w:pStyle w:val="Bezmezer"/>
              <w:rPr>
                <w:lang w:val="en-US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ED" w:rsidRDefault="00B949ED">
            <w:pPr>
              <w:pStyle w:val="Bezmezer"/>
              <w:rPr>
                <w:lang w:val="en-US"/>
              </w:rPr>
            </w:pPr>
          </w:p>
        </w:tc>
      </w:tr>
      <w:tr w:rsidR="00B949ED" w:rsidTr="00B949ED">
        <w:trPr>
          <w:trHeight w:val="580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ED" w:rsidRDefault="00B949ED">
            <w:pPr>
              <w:pStyle w:val="Bezmezer"/>
              <w:jc w:val="center"/>
              <w:rPr>
                <w:lang w:val="en-US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ED" w:rsidRDefault="00B949ED">
            <w:pPr>
              <w:pStyle w:val="Bezmezer"/>
              <w:rPr>
                <w:lang w:val="en-US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ED" w:rsidRDefault="00B949ED">
            <w:pPr>
              <w:pStyle w:val="Bezmezer"/>
              <w:rPr>
                <w:lang w:val="en-US"/>
              </w:rPr>
            </w:pP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ED" w:rsidRDefault="00B949ED">
            <w:pPr>
              <w:pStyle w:val="Bezmezer"/>
              <w:rPr>
                <w:lang w:val="en-US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ED" w:rsidRDefault="00B949ED">
            <w:pPr>
              <w:pStyle w:val="Bezmezer"/>
              <w:rPr>
                <w:lang w:val="en-US"/>
              </w:rPr>
            </w:pPr>
          </w:p>
        </w:tc>
      </w:tr>
    </w:tbl>
    <w:p w:rsidR="00B949ED" w:rsidRDefault="00B949ED" w:rsidP="00B949ED">
      <w:pPr>
        <w:rPr>
          <w:lang w:val="en-US" w:eastAsia="cs-CZ"/>
        </w:rPr>
      </w:pPr>
      <w:r>
        <w:rPr>
          <w:lang w:val="en-US" w:eastAsia="cs-CZ"/>
        </w:rPr>
        <w:br w:type="page"/>
      </w:r>
    </w:p>
    <w:bookmarkStart w:id="1" w:name="_Toc385222025" w:displacedByCustomXml="next"/>
    <w:bookmarkEnd w:id="1" w:displacedByCustomXml="next"/>
    <w:sdt>
      <w:sdtPr>
        <w:rPr>
          <w:rFonts w:ascii="Univers" w:eastAsia="Calibri" w:hAnsi="Univers" w:cstheme="majorBidi"/>
          <w:b w:val="0"/>
          <w:bCs/>
          <w:color w:val="auto"/>
          <w:spacing w:val="0"/>
          <w:kern w:val="0"/>
          <w:sz w:val="22"/>
          <w:szCs w:val="22"/>
          <w:lang w:val="en-US"/>
        </w:rPr>
        <w:id w:val="-1893648791"/>
        <w:docPartObj>
          <w:docPartGallery w:val="Table of Contents"/>
          <w:docPartUnique/>
        </w:docPartObj>
      </w:sdtPr>
      <w:sdtEndPr/>
      <w:sdtContent>
        <w:p w:rsidR="00B949ED" w:rsidRDefault="00B949ED" w:rsidP="00B949ED">
          <w:pPr>
            <w:pStyle w:val="Nzev"/>
            <w:rPr>
              <w:lang w:val="en-US"/>
            </w:rPr>
          </w:pPr>
          <w:r>
            <w:rPr>
              <w:lang w:val="en-US"/>
            </w:rPr>
            <w:t>Table of Content</w:t>
          </w:r>
        </w:p>
        <w:p w:rsidR="00B949ED" w:rsidRDefault="00B949ED" w:rsidP="00B949ED">
          <w:pPr>
            <w:pStyle w:val="Bezmezer"/>
            <w:rPr>
              <w:lang w:val="en-US"/>
            </w:rPr>
          </w:pPr>
        </w:p>
        <w:p w:rsidR="00B949ED" w:rsidRDefault="00B949ED">
          <w:pPr>
            <w:pStyle w:val="Obsah1"/>
            <w:tabs>
              <w:tab w:val="right" w:leader="dot" w:pos="962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n-US"/>
            </w:rPr>
          </w:pPr>
          <w:r>
            <w:rPr>
              <w:lang w:val="en-US"/>
            </w:rPr>
            <w:fldChar w:fldCharType="begin"/>
          </w:r>
          <w:r>
            <w:rPr>
              <w:lang w:val="en-US"/>
            </w:rPr>
            <w:instrText xml:space="preserve"> TOC \o "1-3" \h \z \u </w:instrText>
          </w:r>
          <w:r>
            <w:rPr>
              <w:lang w:val="en-US"/>
            </w:rPr>
            <w:fldChar w:fldCharType="separate"/>
          </w:r>
          <w:hyperlink w:anchor="_Toc415560243" w:history="1">
            <w:r w:rsidRPr="00175989">
              <w:rPr>
                <w:rStyle w:val="Hypertextovodkaz"/>
                <w:noProof/>
              </w:rPr>
              <w:t>1. General description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_Toc415560243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49ED" w:rsidRDefault="00507001">
          <w:pPr>
            <w:pStyle w:val="Obsah1"/>
            <w:tabs>
              <w:tab w:val="right" w:leader="dot" w:pos="962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n-US"/>
            </w:rPr>
          </w:pPr>
          <w:hyperlink w:anchor="_Toc415560244" w:history="1">
            <w:r w:rsidR="00B949ED" w:rsidRPr="00175989">
              <w:rPr>
                <w:rStyle w:val="Hypertextovodkaz"/>
                <w:noProof/>
              </w:rPr>
              <w:t>2. International standards</w:t>
            </w:r>
            <w:r w:rsidR="00B949ED">
              <w:rPr>
                <w:noProof/>
                <w:webHidden/>
              </w:rPr>
              <w:tab/>
            </w:r>
            <w:r w:rsidR="00B949ED">
              <w:rPr>
                <w:noProof/>
                <w:webHidden/>
              </w:rPr>
              <w:fldChar w:fldCharType="begin"/>
            </w:r>
            <w:r w:rsidR="00B949ED">
              <w:rPr>
                <w:noProof/>
                <w:webHidden/>
              </w:rPr>
              <w:instrText xml:space="preserve"> PAGEREF _Toc415560244 \h </w:instrText>
            </w:r>
            <w:r w:rsidR="00B949ED">
              <w:rPr>
                <w:noProof/>
                <w:webHidden/>
              </w:rPr>
            </w:r>
            <w:r w:rsidR="00B949ED">
              <w:rPr>
                <w:noProof/>
                <w:webHidden/>
              </w:rPr>
              <w:fldChar w:fldCharType="separate"/>
            </w:r>
            <w:r w:rsidR="00B949ED">
              <w:rPr>
                <w:noProof/>
                <w:webHidden/>
              </w:rPr>
              <w:t>4</w:t>
            </w:r>
            <w:r w:rsidR="00B949ED">
              <w:rPr>
                <w:noProof/>
                <w:webHidden/>
              </w:rPr>
              <w:fldChar w:fldCharType="end"/>
            </w:r>
          </w:hyperlink>
        </w:p>
        <w:p w:rsidR="00B949ED" w:rsidRDefault="00507001">
          <w:pPr>
            <w:pStyle w:val="Obsah1"/>
            <w:tabs>
              <w:tab w:val="right" w:leader="dot" w:pos="962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n-US"/>
            </w:rPr>
          </w:pPr>
          <w:hyperlink w:anchor="_Toc415560245" w:history="1">
            <w:r w:rsidR="00B949ED" w:rsidRPr="00175989">
              <w:rPr>
                <w:rStyle w:val="Hypertextovodkaz"/>
                <w:noProof/>
              </w:rPr>
              <w:t>3. Technical specification</w:t>
            </w:r>
            <w:r w:rsidR="00B949ED">
              <w:rPr>
                <w:noProof/>
                <w:webHidden/>
              </w:rPr>
              <w:tab/>
            </w:r>
            <w:r w:rsidR="00B949ED">
              <w:rPr>
                <w:noProof/>
                <w:webHidden/>
              </w:rPr>
              <w:fldChar w:fldCharType="begin"/>
            </w:r>
            <w:r w:rsidR="00B949ED">
              <w:rPr>
                <w:noProof/>
                <w:webHidden/>
              </w:rPr>
              <w:instrText xml:space="preserve"> PAGEREF _Toc415560245 \h </w:instrText>
            </w:r>
            <w:r w:rsidR="00B949ED">
              <w:rPr>
                <w:noProof/>
                <w:webHidden/>
              </w:rPr>
            </w:r>
            <w:r w:rsidR="00B949ED">
              <w:rPr>
                <w:noProof/>
                <w:webHidden/>
              </w:rPr>
              <w:fldChar w:fldCharType="separate"/>
            </w:r>
            <w:r w:rsidR="00B949ED">
              <w:rPr>
                <w:noProof/>
                <w:webHidden/>
              </w:rPr>
              <w:t>4</w:t>
            </w:r>
            <w:r w:rsidR="00B949ED">
              <w:rPr>
                <w:noProof/>
                <w:webHidden/>
              </w:rPr>
              <w:fldChar w:fldCharType="end"/>
            </w:r>
          </w:hyperlink>
        </w:p>
        <w:p w:rsidR="00B949ED" w:rsidRDefault="00507001">
          <w:pPr>
            <w:pStyle w:val="Obsah2"/>
            <w:tabs>
              <w:tab w:val="right" w:leader="dot" w:pos="962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n-US"/>
            </w:rPr>
          </w:pPr>
          <w:hyperlink w:anchor="_Toc415560246" w:history="1">
            <w:r w:rsidR="00B949ED" w:rsidRPr="00175989">
              <w:rPr>
                <w:rStyle w:val="Hypertextovodkaz"/>
                <w:noProof/>
              </w:rPr>
              <w:t>3.1. Product Specific Quality Requirements</w:t>
            </w:r>
            <w:r w:rsidR="00B949ED">
              <w:rPr>
                <w:noProof/>
                <w:webHidden/>
              </w:rPr>
              <w:tab/>
            </w:r>
            <w:r w:rsidR="00B949ED">
              <w:rPr>
                <w:noProof/>
                <w:webHidden/>
              </w:rPr>
              <w:fldChar w:fldCharType="begin"/>
            </w:r>
            <w:r w:rsidR="00B949ED">
              <w:rPr>
                <w:noProof/>
                <w:webHidden/>
              </w:rPr>
              <w:instrText xml:space="preserve"> PAGEREF _Toc415560246 \h </w:instrText>
            </w:r>
            <w:r w:rsidR="00B949ED">
              <w:rPr>
                <w:noProof/>
                <w:webHidden/>
              </w:rPr>
            </w:r>
            <w:r w:rsidR="00B949ED">
              <w:rPr>
                <w:noProof/>
                <w:webHidden/>
              </w:rPr>
              <w:fldChar w:fldCharType="separate"/>
            </w:r>
            <w:r w:rsidR="00B949ED">
              <w:rPr>
                <w:noProof/>
                <w:webHidden/>
              </w:rPr>
              <w:t>5</w:t>
            </w:r>
            <w:r w:rsidR="00B949ED">
              <w:rPr>
                <w:noProof/>
                <w:webHidden/>
              </w:rPr>
              <w:fldChar w:fldCharType="end"/>
            </w:r>
          </w:hyperlink>
        </w:p>
        <w:p w:rsidR="00B949ED" w:rsidRDefault="00507001">
          <w:pPr>
            <w:pStyle w:val="Obsah1"/>
            <w:tabs>
              <w:tab w:val="right" w:leader="dot" w:pos="962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n-US"/>
            </w:rPr>
          </w:pPr>
          <w:hyperlink w:anchor="_Toc415560247" w:history="1">
            <w:r w:rsidR="00B949ED" w:rsidRPr="00175989">
              <w:rPr>
                <w:rStyle w:val="Hypertextovodkaz"/>
                <w:noProof/>
              </w:rPr>
              <w:t>4. Annex I</w:t>
            </w:r>
            <w:r w:rsidR="00B949ED">
              <w:rPr>
                <w:noProof/>
                <w:webHidden/>
              </w:rPr>
              <w:tab/>
            </w:r>
            <w:r w:rsidR="00B949ED">
              <w:rPr>
                <w:noProof/>
                <w:webHidden/>
              </w:rPr>
              <w:fldChar w:fldCharType="begin"/>
            </w:r>
            <w:r w:rsidR="00B949ED">
              <w:rPr>
                <w:noProof/>
                <w:webHidden/>
              </w:rPr>
              <w:instrText xml:space="preserve"> PAGEREF _Toc415560247 \h </w:instrText>
            </w:r>
            <w:r w:rsidR="00B949ED">
              <w:rPr>
                <w:noProof/>
                <w:webHidden/>
              </w:rPr>
            </w:r>
            <w:r w:rsidR="00B949ED">
              <w:rPr>
                <w:noProof/>
                <w:webHidden/>
              </w:rPr>
              <w:fldChar w:fldCharType="separate"/>
            </w:r>
            <w:r w:rsidR="00B949ED">
              <w:rPr>
                <w:noProof/>
                <w:webHidden/>
              </w:rPr>
              <w:t>6</w:t>
            </w:r>
            <w:r w:rsidR="00B949ED">
              <w:rPr>
                <w:noProof/>
                <w:webHidden/>
              </w:rPr>
              <w:fldChar w:fldCharType="end"/>
            </w:r>
          </w:hyperlink>
        </w:p>
        <w:p w:rsidR="00B949ED" w:rsidRDefault="00507001">
          <w:pPr>
            <w:pStyle w:val="Obsah2"/>
            <w:tabs>
              <w:tab w:val="right" w:leader="dot" w:pos="962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n-US"/>
            </w:rPr>
          </w:pPr>
          <w:hyperlink w:anchor="_Toc415560248" w:history="1">
            <w:r w:rsidR="00B949ED" w:rsidRPr="00175989">
              <w:rPr>
                <w:rStyle w:val="Hypertextovodkaz"/>
                <w:noProof/>
              </w:rPr>
              <w:t>4.1. Angle valve - SS – pneumatic actuator:</w:t>
            </w:r>
            <w:r w:rsidR="00B949ED">
              <w:rPr>
                <w:noProof/>
                <w:webHidden/>
              </w:rPr>
              <w:tab/>
            </w:r>
            <w:r w:rsidR="00B949ED">
              <w:rPr>
                <w:noProof/>
                <w:webHidden/>
              </w:rPr>
              <w:fldChar w:fldCharType="begin"/>
            </w:r>
            <w:r w:rsidR="00B949ED">
              <w:rPr>
                <w:noProof/>
                <w:webHidden/>
              </w:rPr>
              <w:instrText xml:space="preserve"> PAGEREF _Toc415560248 \h </w:instrText>
            </w:r>
            <w:r w:rsidR="00B949ED">
              <w:rPr>
                <w:noProof/>
                <w:webHidden/>
              </w:rPr>
            </w:r>
            <w:r w:rsidR="00B949ED">
              <w:rPr>
                <w:noProof/>
                <w:webHidden/>
              </w:rPr>
              <w:fldChar w:fldCharType="separate"/>
            </w:r>
            <w:r w:rsidR="00B949ED">
              <w:rPr>
                <w:noProof/>
                <w:webHidden/>
              </w:rPr>
              <w:t>6</w:t>
            </w:r>
            <w:r w:rsidR="00B949ED">
              <w:rPr>
                <w:noProof/>
                <w:webHidden/>
              </w:rPr>
              <w:fldChar w:fldCharType="end"/>
            </w:r>
          </w:hyperlink>
        </w:p>
        <w:p w:rsidR="00B949ED" w:rsidRDefault="00507001">
          <w:pPr>
            <w:pStyle w:val="Obsah2"/>
            <w:tabs>
              <w:tab w:val="right" w:leader="dot" w:pos="962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n-US"/>
            </w:rPr>
          </w:pPr>
          <w:hyperlink w:anchor="_Toc415560249" w:history="1">
            <w:r w:rsidR="00B949ED" w:rsidRPr="00175989">
              <w:rPr>
                <w:rStyle w:val="Hypertextovodkaz"/>
                <w:noProof/>
              </w:rPr>
              <w:t>4.2. Angle valve - Al – pneumatic actuator:</w:t>
            </w:r>
            <w:r w:rsidR="00B949ED">
              <w:rPr>
                <w:noProof/>
                <w:webHidden/>
              </w:rPr>
              <w:tab/>
            </w:r>
            <w:r w:rsidR="00B949ED">
              <w:rPr>
                <w:noProof/>
                <w:webHidden/>
              </w:rPr>
              <w:fldChar w:fldCharType="begin"/>
            </w:r>
            <w:r w:rsidR="00B949ED">
              <w:rPr>
                <w:noProof/>
                <w:webHidden/>
              </w:rPr>
              <w:instrText xml:space="preserve"> PAGEREF _Toc415560249 \h </w:instrText>
            </w:r>
            <w:r w:rsidR="00B949ED">
              <w:rPr>
                <w:noProof/>
                <w:webHidden/>
              </w:rPr>
            </w:r>
            <w:r w:rsidR="00B949ED">
              <w:rPr>
                <w:noProof/>
                <w:webHidden/>
              </w:rPr>
              <w:fldChar w:fldCharType="separate"/>
            </w:r>
            <w:r w:rsidR="00B949ED">
              <w:rPr>
                <w:noProof/>
                <w:webHidden/>
              </w:rPr>
              <w:t>7</w:t>
            </w:r>
            <w:r w:rsidR="00B949ED">
              <w:rPr>
                <w:noProof/>
                <w:webHidden/>
              </w:rPr>
              <w:fldChar w:fldCharType="end"/>
            </w:r>
          </w:hyperlink>
        </w:p>
        <w:p w:rsidR="00B949ED" w:rsidRDefault="00507001">
          <w:pPr>
            <w:pStyle w:val="Obsah2"/>
            <w:tabs>
              <w:tab w:val="right" w:leader="dot" w:pos="962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n-US"/>
            </w:rPr>
          </w:pPr>
          <w:hyperlink w:anchor="_Toc415560250" w:history="1">
            <w:r w:rsidR="00B949ED" w:rsidRPr="00175989">
              <w:rPr>
                <w:rStyle w:val="Hypertextovodkaz"/>
                <w:noProof/>
              </w:rPr>
              <w:t>4.3. Angle valve - SS – manual actuator:</w:t>
            </w:r>
            <w:r w:rsidR="00B949ED">
              <w:rPr>
                <w:noProof/>
                <w:webHidden/>
              </w:rPr>
              <w:tab/>
            </w:r>
            <w:r w:rsidR="00B949ED">
              <w:rPr>
                <w:noProof/>
                <w:webHidden/>
              </w:rPr>
              <w:fldChar w:fldCharType="begin"/>
            </w:r>
            <w:r w:rsidR="00B949ED">
              <w:rPr>
                <w:noProof/>
                <w:webHidden/>
              </w:rPr>
              <w:instrText xml:space="preserve"> PAGEREF _Toc415560250 \h </w:instrText>
            </w:r>
            <w:r w:rsidR="00B949ED">
              <w:rPr>
                <w:noProof/>
                <w:webHidden/>
              </w:rPr>
            </w:r>
            <w:r w:rsidR="00B949ED">
              <w:rPr>
                <w:noProof/>
                <w:webHidden/>
              </w:rPr>
              <w:fldChar w:fldCharType="separate"/>
            </w:r>
            <w:r w:rsidR="00B949ED">
              <w:rPr>
                <w:noProof/>
                <w:webHidden/>
              </w:rPr>
              <w:t>8</w:t>
            </w:r>
            <w:r w:rsidR="00B949ED">
              <w:rPr>
                <w:noProof/>
                <w:webHidden/>
              </w:rPr>
              <w:fldChar w:fldCharType="end"/>
            </w:r>
          </w:hyperlink>
        </w:p>
        <w:p w:rsidR="00B949ED" w:rsidRDefault="00507001">
          <w:pPr>
            <w:pStyle w:val="Obsah2"/>
            <w:tabs>
              <w:tab w:val="right" w:leader="dot" w:pos="962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n-US"/>
            </w:rPr>
          </w:pPr>
          <w:hyperlink w:anchor="_Toc415560251" w:history="1">
            <w:r w:rsidR="00B949ED" w:rsidRPr="00175989">
              <w:rPr>
                <w:rStyle w:val="Hypertextovodkaz"/>
                <w:noProof/>
              </w:rPr>
              <w:t>4.4. Angle valve - Al – manual actuator:</w:t>
            </w:r>
            <w:r w:rsidR="00B949ED">
              <w:rPr>
                <w:noProof/>
                <w:webHidden/>
              </w:rPr>
              <w:tab/>
            </w:r>
            <w:r w:rsidR="00B949ED">
              <w:rPr>
                <w:noProof/>
                <w:webHidden/>
              </w:rPr>
              <w:fldChar w:fldCharType="begin"/>
            </w:r>
            <w:r w:rsidR="00B949ED">
              <w:rPr>
                <w:noProof/>
                <w:webHidden/>
              </w:rPr>
              <w:instrText xml:space="preserve"> PAGEREF _Toc415560251 \h </w:instrText>
            </w:r>
            <w:r w:rsidR="00B949ED">
              <w:rPr>
                <w:noProof/>
                <w:webHidden/>
              </w:rPr>
            </w:r>
            <w:r w:rsidR="00B949ED">
              <w:rPr>
                <w:noProof/>
                <w:webHidden/>
              </w:rPr>
              <w:fldChar w:fldCharType="separate"/>
            </w:r>
            <w:r w:rsidR="00B949ED">
              <w:rPr>
                <w:noProof/>
                <w:webHidden/>
              </w:rPr>
              <w:t>8</w:t>
            </w:r>
            <w:r w:rsidR="00B949ED">
              <w:rPr>
                <w:noProof/>
                <w:webHidden/>
              </w:rPr>
              <w:fldChar w:fldCharType="end"/>
            </w:r>
          </w:hyperlink>
        </w:p>
        <w:p w:rsidR="00B949ED" w:rsidRDefault="00507001">
          <w:pPr>
            <w:pStyle w:val="Obsah2"/>
            <w:tabs>
              <w:tab w:val="right" w:leader="dot" w:pos="962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n-US"/>
            </w:rPr>
          </w:pPr>
          <w:hyperlink w:anchor="_Toc415560252" w:history="1">
            <w:r w:rsidR="00B949ED" w:rsidRPr="00175989">
              <w:rPr>
                <w:rStyle w:val="Hypertextovodkaz"/>
                <w:noProof/>
              </w:rPr>
              <w:t>4.5. HV Angle valve - SS – pneumatic actuator:</w:t>
            </w:r>
            <w:r w:rsidR="00B949ED">
              <w:rPr>
                <w:noProof/>
                <w:webHidden/>
              </w:rPr>
              <w:tab/>
            </w:r>
            <w:r w:rsidR="00B949ED">
              <w:rPr>
                <w:noProof/>
                <w:webHidden/>
              </w:rPr>
              <w:fldChar w:fldCharType="begin"/>
            </w:r>
            <w:r w:rsidR="00B949ED">
              <w:rPr>
                <w:noProof/>
                <w:webHidden/>
              </w:rPr>
              <w:instrText xml:space="preserve"> PAGEREF _Toc415560252 \h </w:instrText>
            </w:r>
            <w:r w:rsidR="00B949ED">
              <w:rPr>
                <w:noProof/>
                <w:webHidden/>
              </w:rPr>
            </w:r>
            <w:r w:rsidR="00B949ED">
              <w:rPr>
                <w:noProof/>
                <w:webHidden/>
              </w:rPr>
              <w:fldChar w:fldCharType="separate"/>
            </w:r>
            <w:r w:rsidR="00B949ED">
              <w:rPr>
                <w:noProof/>
                <w:webHidden/>
              </w:rPr>
              <w:t>9</w:t>
            </w:r>
            <w:r w:rsidR="00B949ED">
              <w:rPr>
                <w:noProof/>
                <w:webHidden/>
              </w:rPr>
              <w:fldChar w:fldCharType="end"/>
            </w:r>
          </w:hyperlink>
        </w:p>
        <w:p w:rsidR="00B949ED" w:rsidRDefault="00507001">
          <w:pPr>
            <w:pStyle w:val="Obsah2"/>
            <w:tabs>
              <w:tab w:val="right" w:leader="dot" w:pos="962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n-US"/>
            </w:rPr>
          </w:pPr>
          <w:hyperlink w:anchor="_Toc415560253" w:history="1">
            <w:r w:rsidR="00B949ED" w:rsidRPr="00175989">
              <w:rPr>
                <w:rStyle w:val="Hypertextovodkaz"/>
                <w:noProof/>
              </w:rPr>
              <w:t>4.6. HV Angle valve - Al – pneumatic actuator:</w:t>
            </w:r>
            <w:r w:rsidR="00B949ED">
              <w:rPr>
                <w:noProof/>
                <w:webHidden/>
              </w:rPr>
              <w:tab/>
            </w:r>
            <w:r w:rsidR="00B949ED">
              <w:rPr>
                <w:noProof/>
                <w:webHidden/>
              </w:rPr>
              <w:fldChar w:fldCharType="begin"/>
            </w:r>
            <w:r w:rsidR="00B949ED">
              <w:rPr>
                <w:noProof/>
                <w:webHidden/>
              </w:rPr>
              <w:instrText xml:space="preserve"> PAGEREF _Toc415560253 \h </w:instrText>
            </w:r>
            <w:r w:rsidR="00B949ED">
              <w:rPr>
                <w:noProof/>
                <w:webHidden/>
              </w:rPr>
            </w:r>
            <w:r w:rsidR="00B949ED">
              <w:rPr>
                <w:noProof/>
                <w:webHidden/>
              </w:rPr>
              <w:fldChar w:fldCharType="separate"/>
            </w:r>
            <w:r w:rsidR="00B949ED">
              <w:rPr>
                <w:noProof/>
                <w:webHidden/>
              </w:rPr>
              <w:t>10</w:t>
            </w:r>
            <w:r w:rsidR="00B949ED">
              <w:rPr>
                <w:noProof/>
                <w:webHidden/>
              </w:rPr>
              <w:fldChar w:fldCharType="end"/>
            </w:r>
          </w:hyperlink>
        </w:p>
        <w:p w:rsidR="00B949ED" w:rsidRDefault="00507001">
          <w:pPr>
            <w:pStyle w:val="Obsah2"/>
            <w:tabs>
              <w:tab w:val="right" w:leader="dot" w:pos="962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n-US"/>
            </w:rPr>
          </w:pPr>
          <w:hyperlink w:anchor="_Toc415560254" w:history="1">
            <w:r w:rsidR="00B949ED" w:rsidRPr="00175989">
              <w:rPr>
                <w:rStyle w:val="Hypertextovodkaz"/>
                <w:noProof/>
              </w:rPr>
              <w:t>4.7. HV Angle valve - SS – manual actuator:</w:t>
            </w:r>
            <w:r w:rsidR="00B949ED">
              <w:rPr>
                <w:noProof/>
                <w:webHidden/>
              </w:rPr>
              <w:tab/>
            </w:r>
            <w:r w:rsidR="00B949ED">
              <w:rPr>
                <w:noProof/>
                <w:webHidden/>
              </w:rPr>
              <w:fldChar w:fldCharType="begin"/>
            </w:r>
            <w:r w:rsidR="00B949ED">
              <w:rPr>
                <w:noProof/>
                <w:webHidden/>
              </w:rPr>
              <w:instrText xml:space="preserve"> PAGEREF _Toc415560254 \h </w:instrText>
            </w:r>
            <w:r w:rsidR="00B949ED">
              <w:rPr>
                <w:noProof/>
                <w:webHidden/>
              </w:rPr>
            </w:r>
            <w:r w:rsidR="00B949ED">
              <w:rPr>
                <w:noProof/>
                <w:webHidden/>
              </w:rPr>
              <w:fldChar w:fldCharType="separate"/>
            </w:r>
            <w:r w:rsidR="00B949ED">
              <w:rPr>
                <w:noProof/>
                <w:webHidden/>
              </w:rPr>
              <w:t>11</w:t>
            </w:r>
            <w:r w:rsidR="00B949ED">
              <w:rPr>
                <w:noProof/>
                <w:webHidden/>
              </w:rPr>
              <w:fldChar w:fldCharType="end"/>
            </w:r>
          </w:hyperlink>
        </w:p>
        <w:p w:rsidR="00B949ED" w:rsidRDefault="00507001">
          <w:pPr>
            <w:pStyle w:val="Obsah2"/>
            <w:tabs>
              <w:tab w:val="right" w:leader="dot" w:pos="962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n-US"/>
            </w:rPr>
          </w:pPr>
          <w:hyperlink w:anchor="_Toc415560255" w:history="1">
            <w:r w:rsidR="00B949ED" w:rsidRPr="00175989">
              <w:rPr>
                <w:rStyle w:val="Hypertextovodkaz"/>
                <w:noProof/>
              </w:rPr>
              <w:t>4.8. HV Angle valve - Al – manual actuator:</w:t>
            </w:r>
            <w:r w:rsidR="00B949ED">
              <w:rPr>
                <w:noProof/>
                <w:webHidden/>
              </w:rPr>
              <w:tab/>
            </w:r>
            <w:r w:rsidR="00B949ED">
              <w:rPr>
                <w:noProof/>
                <w:webHidden/>
              </w:rPr>
              <w:fldChar w:fldCharType="begin"/>
            </w:r>
            <w:r w:rsidR="00B949ED">
              <w:rPr>
                <w:noProof/>
                <w:webHidden/>
              </w:rPr>
              <w:instrText xml:space="preserve"> PAGEREF _Toc415560255 \h </w:instrText>
            </w:r>
            <w:r w:rsidR="00B949ED">
              <w:rPr>
                <w:noProof/>
                <w:webHidden/>
              </w:rPr>
            </w:r>
            <w:r w:rsidR="00B949ED">
              <w:rPr>
                <w:noProof/>
                <w:webHidden/>
              </w:rPr>
              <w:fldChar w:fldCharType="separate"/>
            </w:r>
            <w:r w:rsidR="00B949ED">
              <w:rPr>
                <w:noProof/>
                <w:webHidden/>
              </w:rPr>
              <w:t>12</w:t>
            </w:r>
            <w:r w:rsidR="00B949ED">
              <w:rPr>
                <w:noProof/>
                <w:webHidden/>
              </w:rPr>
              <w:fldChar w:fldCharType="end"/>
            </w:r>
          </w:hyperlink>
        </w:p>
        <w:p w:rsidR="00B949ED" w:rsidRDefault="00507001">
          <w:pPr>
            <w:pStyle w:val="Obsah2"/>
            <w:tabs>
              <w:tab w:val="right" w:leader="dot" w:pos="962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n-US"/>
            </w:rPr>
          </w:pPr>
          <w:hyperlink w:anchor="_Toc415560256" w:history="1">
            <w:r w:rsidR="00B949ED" w:rsidRPr="00175989">
              <w:rPr>
                <w:rStyle w:val="Hypertextovodkaz"/>
                <w:noProof/>
              </w:rPr>
              <w:t>4.9. HV Inline valves - SS – pneumatic actuator:</w:t>
            </w:r>
            <w:r w:rsidR="00B949ED">
              <w:rPr>
                <w:noProof/>
                <w:webHidden/>
              </w:rPr>
              <w:tab/>
            </w:r>
            <w:r w:rsidR="00B949ED">
              <w:rPr>
                <w:noProof/>
                <w:webHidden/>
              </w:rPr>
              <w:fldChar w:fldCharType="begin"/>
            </w:r>
            <w:r w:rsidR="00B949ED">
              <w:rPr>
                <w:noProof/>
                <w:webHidden/>
              </w:rPr>
              <w:instrText xml:space="preserve"> PAGEREF _Toc415560256 \h </w:instrText>
            </w:r>
            <w:r w:rsidR="00B949ED">
              <w:rPr>
                <w:noProof/>
                <w:webHidden/>
              </w:rPr>
            </w:r>
            <w:r w:rsidR="00B949ED">
              <w:rPr>
                <w:noProof/>
                <w:webHidden/>
              </w:rPr>
              <w:fldChar w:fldCharType="separate"/>
            </w:r>
            <w:r w:rsidR="00B949ED">
              <w:rPr>
                <w:noProof/>
                <w:webHidden/>
              </w:rPr>
              <w:t>13</w:t>
            </w:r>
            <w:r w:rsidR="00B949ED">
              <w:rPr>
                <w:noProof/>
                <w:webHidden/>
              </w:rPr>
              <w:fldChar w:fldCharType="end"/>
            </w:r>
          </w:hyperlink>
        </w:p>
        <w:p w:rsidR="00B949ED" w:rsidRDefault="00507001">
          <w:pPr>
            <w:pStyle w:val="Obsah2"/>
            <w:tabs>
              <w:tab w:val="right" w:leader="dot" w:pos="962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n-US"/>
            </w:rPr>
          </w:pPr>
          <w:hyperlink w:anchor="_Toc415560257" w:history="1">
            <w:r w:rsidR="00B949ED" w:rsidRPr="00175989">
              <w:rPr>
                <w:rStyle w:val="Hypertextovodkaz"/>
                <w:noProof/>
              </w:rPr>
              <w:t>4.10. HV Inline valves - Al – pneumatic actuator:</w:t>
            </w:r>
            <w:r w:rsidR="00B949ED">
              <w:rPr>
                <w:noProof/>
                <w:webHidden/>
              </w:rPr>
              <w:tab/>
            </w:r>
            <w:r w:rsidR="00B949ED">
              <w:rPr>
                <w:noProof/>
                <w:webHidden/>
              </w:rPr>
              <w:fldChar w:fldCharType="begin"/>
            </w:r>
            <w:r w:rsidR="00B949ED">
              <w:rPr>
                <w:noProof/>
                <w:webHidden/>
              </w:rPr>
              <w:instrText xml:space="preserve"> PAGEREF _Toc415560257 \h </w:instrText>
            </w:r>
            <w:r w:rsidR="00B949ED">
              <w:rPr>
                <w:noProof/>
                <w:webHidden/>
              </w:rPr>
            </w:r>
            <w:r w:rsidR="00B949ED">
              <w:rPr>
                <w:noProof/>
                <w:webHidden/>
              </w:rPr>
              <w:fldChar w:fldCharType="separate"/>
            </w:r>
            <w:r w:rsidR="00B949ED">
              <w:rPr>
                <w:noProof/>
                <w:webHidden/>
              </w:rPr>
              <w:t>14</w:t>
            </w:r>
            <w:r w:rsidR="00B949ED">
              <w:rPr>
                <w:noProof/>
                <w:webHidden/>
              </w:rPr>
              <w:fldChar w:fldCharType="end"/>
            </w:r>
          </w:hyperlink>
        </w:p>
        <w:p w:rsidR="00B949ED" w:rsidRDefault="00507001">
          <w:pPr>
            <w:pStyle w:val="Obsah2"/>
            <w:tabs>
              <w:tab w:val="right" w:leader="dot" w:pos="962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n-US"/>
            </w:rPr>
          </w:pPr>
          <w:hyperlink w:anchor="_Toc415560258" w:history="1">
            <w:r w:rsidR="00B949ED" w:rsidRPr="00175989">
              <w:rPr>
                <w:rStyle w:val="Hypertextovodkaz"/>
                <w:noProof/>
              </w:rPr>
              <w:t>4.11. HV Inline valves - SS – manual actuator:</w:t>
            </w:r>
            <w:r w:rsidR="00B949ED">
              <w:rPr>
                <w:noProof/>
                <w:webHidden/>
              </w:rPr>
              <w:tab/>
            </w:r>
            <w:r w:rsidR="00B949ED">
              <w:rPr>
                <w:noProof/>
                <w:webHidden/>
              </w:rPr>
              <w:fldChar w:fldCharType="begin"/>
            </w:r>
            <w:r w:rsidR="00B949ED">
              <w:rPr>
                <w:noProof/>
                <w:webHidden/>
              </w:rPr>
              <w:instrText xml:space="preserve"> PAGEREF _Toc415560258 \h </w:instrText>
            </w:r>
            <w:r w:rsidR="00B949ED">
              <w:rPr>
                <w:noProof/>
                <w:webHidden/>
              </w:rPr>
            </w:r>
            <w:r w:rsidR="00B949ED">
              <w:rPr>
                <w:noProof/>
                <w:webHidden/>
              </w:rPr>
              <w:fldChar w:fldCharType="separate"/>
            </w:r>
            <w:r w:rsidR="00B949ED">
              <w:rPr>
                <w:noProof/>
                <w:webHidden/>
              </w:rPr>
              <w:t>15</w:t>
            </w:r>
            <w:r w:rsidR="00B949ED">
              <w:rPr>
                <w:noProof/>
                <w:webHidden/>
              </w:rPr>
              <w:fldChar w:fldCharType="end"/>
            </w:r>
          </w:hyperlink>
        </w:p>
        <w:p w:rsidR="00B949ED" w:rsidRDefault="00507001">
          <w:pPr>
            <w:pStyle w:val="Obsah2"/>
            <w:tabs>
              <w:tab w:val="right" w:leader="dot" w:pos="962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n-US"/>
            </w:rPr>
          </w:pPr>
          <w:hyperlink w:anchor="_Toc415560259" w:history="1">
            <w:r w:rsidR="00B949ED" w:rsidRPr="00175989">
              <w:rPr>
                <w:rStyle w:val="Hypertextovodkaz"/>
                <w:noProof/>
              </w:rPr>
              <w:t>4.12. HV Inline valves - Al – manual actuator:</w:t>
            </w:r>
            <w:r w:rsidR="00B949ED">
              <w:rPr>
                <w:noProof/>
                <w:webHidden/>
              </w:rPr>
              <w:tab/>
            </w:r>
            <w:r w:rsidR="00B949ED">
              <w:rPr>
                <w:noProof/>
                <w:webHidden/>
              </w:rPr>
              <w:fldChar w:fldCharType="begin"/>
            </w:r>
            <w:r w:rsidR="00B949ED">
              <w:rPr>
                <w:noProof/>
                <w:webHidden/>
              </w:rPr>
              <w:instrText xml:space="preserve"> PAGEREF _Toc415560259 \h </w:instrText>
            </w:r>
            <w:r w:rsidR="00B949ED">
              <w:rPr>
                <w:noProof/>
                <w:webHidden/>
              </w:rPr>
            </w:r>
            <w:r w:rsidR="00B949ED">
              <w:rPr>
                <w:noProof/>
                <w:webHidden/>
              </w:rPr>
              <w:fldChar w:fldCharType="separate"/>
            </w:r>
            <w:r w:rsidR="00B949ED">
              <w:rPr>
                <w:noProof/>
                <w:webHidden/>
              </w:rPr>
              <w:t>16</w:t>
            </w:r>
            <w:r w:rsidR="00B949ED">
              <w:rPr>
                <w:noProof/>
                <w:webHidden/>
              </w:rPr>
              <w:fldChar w:fldCharType="end"/>
            </w:r>
          </w:hyperlink>
        </w:p>
        <w:p w:rsidR="00B949ED" w:rsidRDefault="00507001">
          <w:pPr>
            <w:pStyle w:val="Obsah2"/>
            <w:tabs>
              <w:tab w:val="right" w:leader="dot" w:pos="962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n-US"/>
            </w:rPr>
          </w:pPr>
          <w:hyperlink w:anchor="_Toc415560260" w:history="1">
            <w:r w:rsidR="00B949ED" w:rsidRPr="00175989">
              <w:rPr>
                <w:rStyle w:val="Hypertextovodkaz"/>
                <w:noProof/>
              </w:rPr>
              <w:t>4.13. Diaphragm valves – manual actuator:</w:t>
            </w:r>
            <w:r w:rsidR="00B949ED">
              <w:rPr>
                <w:noProof/>
                <w:webHidden/>
              </w:rPr>
              <w:tab/>
            </w:r>
            <w:r w:rsidR="00B949ED">
              <w:rPr>
                <w:noProof/>
                <w:webHidden/>
              </w:rPr>
              <w:fldChar w:fldCharType="begin"/>
            </w:r>
            <w:r w:rsidR="00B949ED">
              <w:rPr>
                <w:noProof/>
                <w:webHidden/>
              </w:rPr>
              <w:instrText xml:space="preserve"> PAGEREF _Toc415560260 \h </w:instrText>
            </w:r>
            <w:r w:rsidR="00B949ED">
              <w:rPr>
                <w:noProof/>
                <w:webHidden/>
              </w:rPr>
            </w:r>
            <w:r w:rsidR="00B949ED">
              <w:rPr>
                <w:noProof/>
                <w:webHidden/>
              </w:rPr>
              <w:fldChar w:fldCharType="separate"/>
            </w:r>
            <w:r w:rsidR="00B949ED">
              <w:rPr>
                <w:noProof/>
                <w:webHidden/>
              </w:rPr>
              <w:t>16</w:t>
            </w:r>
            <w:r w:rsidR="00B949ED">
              <w:rPr>
                <w:noProof/>
                <w:webHidden/>
              </w:rPr>
              <w:fldChar w:fldCharType="end"/>
            </w:r>
          </w:hyperlink>
        </w:p>
        <w:p w:rsidR="00B949ED" w:rsidRDefault="00507001">
          <w:pPr>
            <w:pStyle w:val="Obsah2"/>
            <w:tabs>
              <w:tab w:val="right" w:leader="dot" w:pos="962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n-US"/>
            </w:rPr>
          </w:pPr>
          <w:hyperlink w:anchor="_Toc415560261" w:history="1">
            <w:r w:rsidR="00B949ED" w:rsidRPr="00175989">
              <w:rPr>
                <w:rStyle w:val="Hypertextovodkaz"/>
                <w:noProof/>
              </w:rPr>
              <w:t>4.14. Gate valve - Al – pneumatic actuator:</w:t>
            </w:r>
            <w:r w:rsidR="00B949ED">
              <w:rPr>
                <w:noProof/>
                <w:webHidden/>
              </w:rPr>
              <w:tab/>
            </w:r>
            <w:r w:rsidR="00B949ED">
              <w:rPr>
                <w:noProof/>
                <w:webHidden/>
              </w:rPr>
              <w:fldChar w:fldCharType="begin"/>
            </w:r>
            <w:r w:rsidR="00B949ED">
              <w:rPr>
                <w:noProof/>
                <w:webHidden/>
              </w:rPr>
              <w:instrText xml:space="preserve"> PAGEREF _Toc415560261 \h </w:instrText>
            </w:r>
            <w:r w:rsidR="00B949ED">
              <w:rPr>
                <w:noProof/>
                <w:webHidden/>
              </w:rPr>
            </w:r>
            <w:r w:rsidR="00B949ED">
              <w:rPr>
                <w:noProof/>
                <w:webHidden/>
              </w:rPr>
              <w:fldChar w:fldCharType="separate"/>
            </w:r>
            <w:r w:rsidR="00B949ED">
              <w:rPr>
                <w:noProof/>
                <w:webHidden/>
              </w:rPr>
              <w:t>17</w:t>
            </w:r>
            <w:r w:rsidR="00B949ED">
              <w:rPr>
                <w:noProof/>
                <w:webHidden/>
              </w:rPr>
              <w:fldChar w:fldCharType="end"/>
            </w:r>
          </w:hyperlink>
        </w:p>
        <w:p w:rsidR="00B949ED" w:rsidRDefault="00507001">
          <w:pPr>
            <w:pStyle w:val="Obsah2"/>
            <w:tabs>
              <w:tab w:val="right" w:leader="dot" w:pos="962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n-US"/>
            </w:rPr>
          </w:pPr>
          <w:hyperlink w:anchor="_Toc415560262" w:history="1">
            <w:r w:rsidR="00B949ED" w:rsidRPr="00175989">
              <w:rPr>
                <w:rStyle w:val="Hypertextovodkaz"/>
                <w:noProof/>
              </w:rPr>
              <w:t>4.15. Gate valve - SS – pneumatic actuator:</w:t>
            </w:r>
            <w:r w:rsidR="00B949ED">
              <w:rPr>
                <w:noProof/>
                <w:webHidden/>
              </w:rPr>
              <w:tab/>
            </w:r>
            <w:r w:rsidR="00B949ED">
              <w:rPr>
                <w:noProof/>
                <w:webHidden/>
              </w:rPr>
              <w:fldChar w:fldCharType="begin"/>
            </w:r>
            <w:r w:rsidR="00B949ED">
              <w:rPr>
                <w:noProof/>
                <w:webHidden/>
              </w:rPr>
              <w:instrText xml:space="preserve"> PAGEREF _Toc415560262 \h </w:instrText>
            </w:r>
            <w:r w:rsidR="00B949ED">
              <w:rPr>
                <w:noProof/>
                <w:webHidden/>
              </w:rPr>
            </w:r>
            <w:r w:rsidR="00B949ED">
              <w:rPr>
                <w:noProof/>
                <w:webHidden/>
              </w:rPr>
              <w:fldChar w:fldCharType="separate"/>
            </w:r>
            <w:r w:rsidR="00B949ED">
              <w:rPr>
                <w:noProof/>
                <w:webHidden/>
              </w:rPr>
              <w:t>18</w:t>
            </w:r>
            <w:r w:rsidR="00B949ED">
              <w:rPr>
                <w:noProof/>
                <w:webHidden/>
              </w:rPr>
              <w:fldChar w:fldCharType="end"/>
            </w:r>
          </w:hyperlink>
        </w:p>
        <w:p w:rsidR="00B949ED" w:rsidRDefault="00507001">
          <w:pPr>
            <w:pStyle w:val="Obsah2"/>
            <w:tabs>
              <w:tab w:val="right" w:leader="dot" w:pos="962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n-US"/>
            </w:rPr>
          </w:pPr>
          <w:hyperlink w:anchor="_Toc415560263" w:history="1">
            <w:r w:rsidR="00B949ED" w:rsidRPr="00175989">
              <w:rPr>
                <w:rStyle w:val="Hypertextovodkaz"/>
                <w:noProof/>
              </w:rPr>
              <w:t>4.16. Pendulum valve - Al – pneumatic actuator:</w:t>
            </w:r>
            <w:r w:rsidR="00B949ED">
              <w:rPr>
                <w:noProof/>
                <w:webHidden/>
              </w:rPr>
              <w:tab/>
            </w:r>
            <w:r w:rsidR="00B949ED">
              <w:rPr>
                <w:noProof/>
                <w:webHidden/>
              </w:rPr>
              <w:fldChar w:fldCharType="begin"/>
            </w:r>
            <w:r w:rsidR="00B949ED">
              <w:rPr>
                <w:noProof/>
                <w:webHidden/>
              </w:rPr>
              <w:instrText xml:space="preserve"> PAGEREF _Toc415560263 \h </w:instrText>
            </w:r>
            <w:r w:rsidR="00B949ED">
              <w:rPr>
                <w:noProof/>
                <w:webHidden/>
              </w:rPr>
            </w:r>
            <w:r w:rsidR="00B949ED">
              <w:rPr>
                <w:noProof/>
                <w:webHidden/>
              </w:rPr>
              <w:fldChar w:fldCharType="separate"/>
            </w:r>
            <w:r w:rsidR="00B949ED">
              <w:rPr>
                <w:noProof/>
                <w:webHidden/>
              </w:rPr>
              <w:t>19</w:t>
            </w:r>
            <w:r w:rsidR="00B949ED">
              <w:rPr>
                <w:noProof/>
                <w:webHidden/>
              </w:rPr>
              <w:fldChar w:fldCharType="end"/>
            </w:r>
          </w:hyperlink>
        </w:p>
        <w:p w:rsidR="00B949ED" w:rsidRDefault="00507001">
          <w:pPr>
            <w:pStyle w:val="Obsah2"/>
            <w:tabs>
              <w:tab w:val="right" w:leader="dot" w:pos="962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n-US"/>
            </w:rPr>
          </w:pPr>
          <w:hyperlink w:anchor="_Toc415560264" w:history="1">
            <w:r w:rsidR="00B949ED" w:rsidRPr="00175989">
              <w:rPr>
                <w:rStyle w:val="Hypertextovodkaz"/>
                <w:noProof/>
              </w:rPr>
              <w:t>4.17. Angle valve with soft-pump function - Al – pneumatic actuator:</w:t>
            </w:r>
            <w:r w:rsidR="00B949ED">
              <w:rPr>
                <w:noProof/>
                <w:webHidden/>
              </w:rPr>
              <w:tab/>
            </w:r>
            <w:r w:rsidR="00B949ED">
              <w:rPr>
                <w:noProof/>
                <w:webHidden/>
              </w:rPr>
              <w:fldChar w:fldCharType="begin"/>
            </w:r>
            <w:r w:rsidR="00B949ED">
              <w:rPr>
                <w:noProof/>
                <w:webHidden/>
              </w:rPr>
              <w:instrText xml:space="preserve"> PAGEREF _Toc415560264 \h </w:instrText>
            </w:r>
            <w:r w:rsidR="00B949ED">
              <w:rPr>
                <w:noProof/>
                <w:webHidden/>
              </w:rPr>
            </w:r>
            <w:r w:rsidR="00B949ED">
              <w:rPr>
                <w:noProof/>
                <w:webHidden/>
              </w:rPr>
              <w:fldChar w:fldCharType="separate"/>
            </w:r>
            <w:r w:rsidR="00B949ED">
              <w:rPr>
                <w:noProof/>
                <w:webHidden/>
              </w:rPr>
              <w:t>20</w:t>
            </w:r>
            <w:r w:rsidR="00B949ED">
              <w:rPr>
                <w:noProof/>
                <w:webHidden/>
              </w:rPr>
              <w:fldChar w:fldCharType="end"/>
            </w:r>
          </w:hyperlink>
        </w:p>
        <w:p w:rsidR="00B949ED" w:rsidRDefault="00507001">
          <w:pPr>
            <w:pStyle w:val="Obsah2"/>
            <w:tabs>
              <w:tab w:val="right" w:leader="dot" w:pos="962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n-US"/>
            </w:rPr>
          </w:pPr>
          <w:hyperlink w:anchor="_Toc415560265" w:history="1">
            <w:r w:rsidR="00B949ED" w:rsidRPr="00175989">
              <w:rPr>
                <w:rStyle w:val="Hypertextovodkaz"/>
                <w:noProof/>
              </w:rPr>
              <w:t>4.18. UHV angle valve - SS – pneumatic actuator</w:t>
            </w:r>
            <w:r w:rsidR="00B949ED">
              <w:rPr>
                <w:noProof/>
                <w:webHidden/>
              </w:rPr>
              <w:tab/>
            </w:r>
            <w:r w:rsidR="00B949ED">
              <w:rPr>
                <w:noProof/>
                <w:webHidden/>
              </w:rPr>
              <w:fldChar w:fldCharType="begin"/>
            </w:r>
            <w:r w:rsidR="00B949ED">
              <w:rPr>
                <w:noProof/>
                <w:webHidden/>
              </w:rPr>
              <w:instrText xml:space="preserve"> PAGEREF _Toc415560265 \h </w:instrText>
            </w:r>
            <w:r w:rsidR="00B949ED">
              <w:rPr>
                <w:noProof/>
                <w:webHidden/>
              </w:rPr>
            </w:r>
            <w:r w:rsidR="00B949ED">
              <w:rPr>
                <w:noProof/>
                <w:webHidden/>
              </w:rPr>
              <w:fldChar w:fldCharType="separate"/>
            </w:r>
            <w:r w:rsidR="00B949ED">
              <w:rPr>
                <w:noProof/>
                <w:webHidden/>
              </w:rPr>
              <w:t>21</w:t>
            </w:r>
            <w:r w:rsidR="00B949ED">
              <w:rPr>
                <w:noProof/>
                <w:webHidden/>
              </w:rPr>
              <w:fldChar w:fldCharType="end"/>
            </w:r>
          </w:hyperlink>
        </w:p>
        <w:p w:rsidR="00B949ED" w:rsidRDefault="00507001">
          <w:pPr>
            <w:pStyle w:val="Obsah2"/>
            <w:tabs>
              <w:tab w:val="right" w:leader="dot" w:pos="962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n-US"/>
            </w:rPr>
          </w:pPr>
          <w:hyperlink w:anchor="_Toc415560266" w:history="1">
            <w:r w:rsidR="00B949ED" w:rsidRPr="00175989">
              <w:rPr>
                <w:rStyle w:val="Hypertextovodkaz"/>
                <w:noProof/>
              </w:rPr>
              <w:t>4.19. UHV angle valve - SS – manual actuator</w:t>
            </w:r>
            <w:r w:rsidR="00B949ED">
              <w:rPr>
                <w:noProof/>
                <w:webHidden/>
              </w:rPr>
              <w:tab/>
            </w:r>
            <w:r w:rsidR="00B949ED">
              <w:rPr>
                <w:noProof/>
                <w:webHidden/>
              </w:rPr>
              <w:fldChar w:fldCharType="begin"/>
            </w:r>
            <w:r w:rsidR="00B949ED">
              <w:rPr>
                <w:noProof/>
                <w:webHidden/>
              </w:rPr>
              <w:instrText xml:space="preserve"> PAGEREF _Toc415560266 \h </w:instrText>
            </w:r>
            <w:r w:rsidR="00B949ED">
              <w:rPr>
                <w:noProof/>
                <w:webHidden/>
              </w:rPr>
            </w:r>
            <w:r w:rsidR="00B949ED">
              <w:rPr>
                <w:noProof/>
                <w:webHidden/>
              </w:rPr>
              <w:fldChar w:fldCharType="separate"/>
            </w:r>
            <w:r w:rsidR="00B949ED">
              <w:rPr>
                <w:noProof/>
                <w:webHidden/>
              </w:rPr>
              <w:t>22</w:t>
            </w:r>
            <w:r w:rsidR="00B949ED">
              <w:rPr>
                <w:noProof/>
                <w:webHidden/>
              </w:rPr>
              <w:fldChar w:fldCharType="end"/>
            </w:r>
          </w:hyperlink>
        </w:p>
        <w:p w:rsidR="00B949ED" w:rsidRDefault="00507001">
          <w:pPr>
            <w:pStyle w:val="Obsah2"/>
            <w:tabs>
              <w:tab w:val="right" w:leader="dot" w:pos="962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n-US"/>
            </w:rPr>
          </w:pPr>
          <w:hyperlink w:anchor="_Toc415560267" w:history="1">
            <w:r w:rsidR="00B949ED" w:rsidRPr="00175989">
              <w:rPr>
                <w:rStyle w:val="Hypertextovodkaz"/>
                <w:noProof/>
              </w:rPr>
              <w:t>4.20. Dosing and Shut-Off valves - manual:</w:t>
            </w:r>
            <w:r w:rsidR="00B949ED">
              <w:rPr>
                <w:noProof/>
                <w:webHidden/>
              </w:rPr>
              <w:tab/>
            </w:r>
            <w:r w:rsidR="00B949ED">
              <w:rPr>
                <w:noProof/>
                <w:webHidden/>
              </w:rPr>
              <w:fldChar w:fldCharType="begin"/>
            </w:r>
            <w:r w:rsidR="00B949ED">
              <w:rPr>
                <w:noProof/>
                <w:webHidden/>
              </w:rPr>
              <w:instrText xml:space="preserve"> PAGEREF _Toc415560267 \h </w:instrText>
            </w:r>
            <w:r w:rsidR="00B949ED">
              <w:rPr>
                <w:noProof/>
                <w:webHidden/>
              </w:rPr>
            </w:r>
            <w:r w:rsidR="00B949ED">
              <w:rPr>
                <w:noProof/>
                <w:webHidden/>
              </w:rPr>
              <w:fldChar w:fldCharType="separate"/>
            </w:r>
            <w:r w:rsidR="00B949ED">
              <w:rPr>
                <w:noProof/>
                <w:webHidden/>
              </w:rPr>
              <w:t>22</w:t>
            </w:r>
            <w:r w:rsidR="00B949ED">
              <w:rPr>
                <w:noProof/>
                <w:webHidden/>
              </w:rPr>
              <w:fldChar w:fldCharType="end"/>
            </w:r>
          </w:hyperlink>
        </w:p>
        <w:p w:rsidR="00B949ED" w:rsidRDefault="00507001">
          <w:pPr>
            <w:pStyle w:val="Obsah2"/>
            <w:tabs>
              <w:tab w:val="right" w:leader="dot" w:pos="962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n-US"/>
            </w:rPr>
          </w:pPr>
          <w:hyperlink w:anchor="_Toc415560268" w:history="1">
            <w:r w:rsidR="00B949ED" w:rsidRPr="00175989">
              <w:rPr>
                <w:rStyle w:val="Hypertextovodkaz"/>
                <w:noProof/>
              </w:rPr>
              <w:t>4.21. Manually actuated venting valve:</w:t>
            </w:r>
            <w:r w:rsidR="00B949ED">
              <w:rPr>
                <w:noProof/>
                <w:webHidden/>
              </w:rPr>
              <w:tab/>
            </w:r>
            <w:r w:rsidR="00B949ED">
              <w:rPr>
                <w:noProof/>
                <w:webHidden/>
              </w:rPr>
              <w:fldChar w:fldCharType="begin"/>
            </w:r>
            <w:r w:rsidR="00B949ED">
              <w:rPr>
                <w:noProof/>
                <w:webHidden/>
              </w:rPr>
              <w:instrText xml:space="preserve"> PAGEREF _Toc415560268 \h </w:instrText>
            </w:r>
            <w:r w:rsidR="00B949ED">
              <w:rPr>
                <w:noProof/>
                <w:webHidden/>
              </w:rPr>
            </w:r>
            <w:r w:rsidR="00B949ED">
              <w:rPr>
                <w:noProof/>
                <w:webHidden/>
              </w:rPr>
              <w:fldChar w:fldCharType="separate"/>
            </w:r>
            <w:r w:rsidR="00B949ED">
              <w:rPr>
                <w:noProof/>
                <w:webHidden/>
              </w:rPr>
              <w:t>23</w:t>
            </w:r>
            <w:r w:rsidR="00B949ED">
              <w:rPr>
                <w:noProof/>
                <w:webHidden/>
              </w:rPr>
              <w:fldChar w:fldCharType="end"/>
            </w:r>
          </w:hyperlink>
        </w:p>
        <w:p w:rsidR="00B949ED" w:rsidRDefault="00507001">
          <w:pPr>
            <w:pStyle w:val="Obsah2"/>
            <w:tabs>
              <w:tab w:val="right" w:leader="dot" w:pos="962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n-US"/>
            </w:rPr>
          </w:pPr>
          <w:hyperlink w:anchor="_Toc415560269" w:history="1">
            <w:r w:rsidR="00B949ED" w:rsidRPr="00175989">
              <w:rPr>
                <w:rStyle w:val="Hypertextovodkaz"/>
                <w:noProof/>
              </w:rPr>
              <w:t>4.22. Mini vacuum gate valve for flange KF - Al – pneumatic actuator</w:t>
            </w:r>
            <w:r w:rsidR="00B949ED">
              <w:rPr>
                <w:noProof/>
                <w:webHidden/>
              </w:rPr>
              <w:tab/>
            </w:r>
            <w:r w:rsidR="00B949ED">
              <w:rPr>
                <w:noProof/>
                <w:webHidden/>
              </w:rPr>
              <w:fldChar w:fldCharType="begin"/>
            </w:r>
            <w:r w:rsidR="00B949ED">
              <w:rPr>
                <w:noProof/>
                <w:webHidden/>
              </w:rPr>
              <w:instrText xml:space="preserve"> PAGEREF _Toc415560269 \h </w:instrText>
            </w:r>
            <w:r w:rsidR="00B949ED">
              <w:rPr>
                <w:noProof/>
                <w:webHidden/>
              </w:rPr>
            </w:r>
            <w:r w:rsidR="00B949ED">
              <w:rPr>
                <w:noProof/>
                <w:webHidden/>
              </w:rPr>
              <w:fldChar w:fldCharType="separate"/>
            </w:r>
            <w:r w:rsidR="00B949ED">
              <w:rPr>
                <w:noProof/>
                <w:webHidden/>
              </w:rPr>
              <w:t>23</w:t>
            </w:r>
            <w:r w:rsidR="00B949ED">
              <w:rPr>
                <w:noProof/>
                <w:webHidden/>
              </w:rPr>
              <w:fldChar w:fldCharType="end"/>
            </w:r>
          </w:hyperlink>
        </w:p>
        <w:p w:rsidR="00B949ED" w:rsidRDefault="00507001">
          <w:pPr>
            <w:pStyle w:val="Obsah2"/>
            <w:tabs>
              <w:tab w:val="right" w:leader="dot" w:pos="962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n-US"/>
            </w:rPr>
          </w:pPr>
          <w:hyperlink w:anchor="_Toc415560270" w:history="1">
            <w:r w:rsidR="00B949ED" w:rsidRPr="00175989">
              <w:rPr>
                <w:rStyle w:val="Hypertextovodkaz"/>
                <w:noProof/>
              </w:rPr>
              <w:t>4.23. Mini UHV gate valve - SS – manual actuator</w:t>
            </w:r>
            <w:r w:rsidR="00B949ED">
              <w:rPr>
                <w:noProof/>
                <w:webHidden/>
              </w:rPr>
              <w:tab/>
            </w:r>
            <w:r w:rsidR="00B949ED">
              <w:rPr>
                <w:noProof/>
                <w:webHidden/>
              </w:rPr>
              <w:fldChar w:fldCharType="begin"/>
            </w:r>
            <w:r w:rsidR="00B949ED">
              <w:rPr>
                <w:noProof/>
                <w:webHidden/>
              </w:rPr>
              <w:instrText xml:space="preserve"> PAGEREF _Toc415560270 \h </w:instrText>
            </w:r>
            <w:r w:rsidR="00B949ED">
              <w:rPr>
                <w:noProof/>
                <w:webHidden/>
              </w:rPr>
            </w:r>
            <w:r w:rsidR="00B949ED">
              <w:rPr>
                <w:noProof/>
                <w:webHidden/>
              </w:rPr>
              <w:fldChar w:fldCharType="separate"/>
            </w:r>
            <w:r w:rsidR="00B949ED">
              <w:rPr>
                <w:noProof/>
                <w:webHidden/>
              </w:rPr>
              <w:t>24</w:t>
            </w:r>
            <w:r w:rsidR="00B949ED">
              <w:rPr>
                <w:noProof/>
                <w:webHidden/>
              </w:rPr>
              <w:fldChar w:fldCharType="end"/>
            </w:r>
          </w:hyperlink>
        </w:p>
        <w:p w:rsidR="00B949ED" w:rsidRDefault="00507001">
          <w:pPr>
            <w:pStyle w:val="Obsah2"/>
            <w:tabs>
              <w:tab w:val="right" w:leader="dot" w:pos="962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n-US"/>
            </w:rPr>
          </w:pPr>
          <w:hyperlink w:anchor="_Toc415560271" w:history="1">
            <w:r w:rsidR="00B949ED" w:rsidRPr="00175989">
              <w:rPr>
                <w:rStyle w:val="Hypertextovodkaz"/>
                <w:noProof/>
              </w:rPr>
              <w:t>4.24. Gate valve - SS – manual actuator</w:t>
            </w:r>
            <w:r w:rsidR="00B949ED">
              <w:rPr>
                <w:noProof/>
                <w:webHidden/>
              </w:rPr>
              <w:tab/>
            </w:r>
            <w:r w:rsidR="00B949ED">
              <w:rPr>
                <w:noProof/>
                <w:webHidden/>
              </w:rPr>
              <w:fldChar w:fldCharType="begin"/>
            </w:r>
            <w:r w:rsidR="00B949ED">
              <w:rPr>
                <w:noProof/>
                <w:webHidden/>
              </w:rPr>
              <w:instrText xml:space="preserve"> PAGEREF _Toc415560271 \h </w:instrText>
            </w:r>
            <w:r w:rsidR="00B949ED">
              <w:rPr>
                <w:noProof/>
                <w:webHidden/>
              </w:rPr>
            </w:r>
            <w:r w:rsidR="00B949ED">
              <w:rPr>
                <w:noProof/>
                <w:webHidden/>
              </w:rPr>
              <w:fldChar w:fldCharType="separate"/>
            </w:r>
            <w:r w:rsidR="00B949ED">
              <w:rPr>
                <w:noProof/>
                <w:webHidden/>
              </w:rPr>
              <w:t>25</w:t>
            </w:r>
            <w:r w:rsidR="00B949ED">
              <w:rPr>
                <w:noProof/>
                <w:webHidden/>
              </w:rPr>
              <w:fldChar w:fldCharType="end"/>
            </w:r>
          </w:hyperlink>
        </w:p>
        <w:p w:rsidR="00B949ED" w:rsidRDefault="00507001">
          <w:pPr>
            <w:pStyle w:val="Obsah2"/>
            <w:tabs>
              <w:tab w:val="right" w:leader="dot" w:pos="962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n-US"/>
            </w:rPr>
          </w:pPr>
          <w:hyperlink w:anchor="_Toc415560272" w:history="1">
            <w:r w:rsidR="00B949ED" w:rsidRPr="00175989">
              <w:rPr>
                <w:rStyle w:val="Hypertextovodkaz"/>
                <w:noProof/>
              </w:rPr>
              <w:t>4.25. Pendulum valve - Al – pneumatic actuator – with sapphire window</w:t>
            </w:r>
            <w:r w:rsidR="00B949ED">
              <w:rPr>
                <w:noProof/>
                <w:webHidden/>
              </w:rPr>
              <w:tab/>
            </w:r>
            <w:r w:rsidR="00B949ED">
              <w:rPr>
                <w:noProof/>
                <w:webHidden/>
              </w:rPr>
              <w:fldChar w:fldCharType="begin"/>
            </w:r>
            <w:r w:rsidR="00B949ED">
              <w:rPr>
                <w:noProof/>
                <w:webHidden/>
              </w:rPr>
              <w:instrText xml:space="preserve"> PAGEREF _Toc415560272 \h </w:instrText>
            </w:r>
            <w:r w:rsidR="00B949ED">
              <w:rPr>
                <w:noProof/>
                <w:webHidden/>
              </w:rPr>
            </w:r>
            <w:r w:rsidR="00B949ED">
              <w:rPr>
                <w:noProof/>
                <w:webHidden/>
              </w:rPr>
              <w:fldChar w:fldCharType="separate"/>
            </w:r>
            <w:r w:rsidR="00B949ED">
              <w:rPr>
                <w:noProof/>
                <w:webHidden/>
              </w:rPr>
              <w:t>26</w:t>
            </w:r>
            <w:r w:rsidR="00B949ED">
              <w:rPr>
                <w:noProof/>
                <w:webHidden/>
              </w:rPr>
              <w:fldChar w:fldCharType="end"/>
            </w:r>
          </w:hyperlink>
        </w:p>
        <w:p w:rsidR="00B949ED" w:rsidRDefault="00B949ED" w:rsidP="00B949ED">
          <w:pPr>
            <w:pStyle w:val="Bezmezer"/>
            <w:rPr>
              <w:lang w:val="en-US" w:eastAsia="cs-CZ"/>
            </w:rPr>
          </w:pPr>
          <w:r>
            <w:rPr>
              <w:lang w:val="en-US"/>
            </w:rPr>
            <w:fldChar w:fldCharType="end"/>
          </w:r>
        </w:p>
      </w:sdtContent>
    </w:sdt>
    <w:p w:rsidR="00B949ED" w:rsidRDefault="00B949ED" w:rsidP="00B949ED">
      <w:pPr>
        <w:pStyle w:val="Nadpis3"/>
        <w:numPr>
          <w:ilvl w:val="0"/>
          <w:numId w:val="0"/>
        </w:numPr>
      </w:pPr>
      <w:r>
        <w:rPr>
          <w:b w:val="0"/>
          <w:kern w:val="32"/>
          <w:szCs w:val="32"/>
          <w:lang w:val="en-US"/>
        </w:rPr>
        <w:br w:type="page"/>
      </w:r>
    </w:p>
    <w:p w:rsidR="0077565F" w:rsidRPr="00EA5656" w:rsidRDefault="00201EBA" w:rsidP="0077565F">
      <w:pPr>
        <w:pStyle w:val="Nadpis1"/>
      </w:pPr>
      <w:bookmarkStart w:id="2" w:name="_Toc415560243"/>
      <w:r w:rsidRPr="00EA5656">
        <w:lastRenderedPageBreak/>
        <w:t>General description</w:t>
      </w:r>
      <w:bookmarkEnd w:id="2"/>
    </w:p>
    <w:p w:rsidR="0077565F" w:rsidRDefault="0077565F" w:rsidP="0077565F"/>
    <w:p w:rsidR="0077565F" w:rsidRPr="00D0570F" w:rsidRDefault="00201EBA" w:rsidP="0077565F">
      <w:pPr>
        <w:jc w:val="both"/>
      </w:pPr>
      <w:r w:rsidRPr="00C731D4">
        <w:t xml:space="preserve">Vacuum valves will be a part of an extended vacuum system that centrally provides backing and roughing vacuum to large vacuum vessels </w:t>
      </w:r>
      <w:r w:rsidR="009779CB">
        <w:t xml:space="preserve">at </w:t>
      </w:r>
      <w:r w:rsidRPr="00C731D4">
        <w:t>ELI-Beamlines facility. The valves will provide sealed separation between two r</w:t>
      </w:r>
      <w:r>
        <w:t>egions with different pressures</w:t>
      </w:r>
      <w:r w:rsidRPr="00C731D4">
        <w:t>.</w:t>
      </w:r>
    </w:p>
    <w:p w:rsidR="0077565F" w:rsidRPr="00D0570F" w:rsidRDefault="00201EBA" w:rsidP="0077565F">
      <w:r w:rsidRPr="00D0570F">
        <w:t>Vacuum valves will be used for applications under high vacuum or ultra-high vacuum.</w:t>
      </w:r>
    </w:p>
    <w:p w:rsidR="0077565F" w:rsidRDefault="00201EBA" w:rsidP="0077565F">
      <w:pPr>
        <w:autoSpaceDE w:val="0"/>
        <w:autoSpaceDN w:val="0"/>
        <w:adjustRightInd w:val="0"/>
        <w:jc w:val="both"/>
      </w:pPr>
      <w:r w:rsidRPr="00D0570F">
        <w:t xml:space="preserve">The vacuum valves are </w:t>
      </w:r>
      <w:r>
        <w:t>(</w:t>
      </w:r>
      <w:r w:rsidRPr="00D0570F">
        <w:t>divided</w:t>
      </w:r>
      <w:r>
        <w:t xml:space="preserve">) </w:t>
      </w:r>
      <w:r w:rsidRPr="007B7266">
        <w:rPr>
          <w:i/>
        </w:rPr>
        <w:t>better</w:t>
      </w:r>
      <w:r w:rsidRPr="00D0570F">
        <w:t xml:space="preserve"> </w:t>
      </w:r>
      <w:r>
        <w:t xml:space="preserve">grouped or selected by </w:t>
      </w:r>
      <w:r w:rsidRPr="00D0570F">
        <w:t xml:space="preserve">size, type of flange, drive and </w:t>
      </w:r>
      <w:r>
        <w:t xml:space="preserve">by the </w:t>
      </w:r>
      <w:r w:rsidRPr="00D0570F">
        <w:t>used pressure range.</w:t>
      </w:r>
    </w:p>
    <w:p w:rsidR="0075413B" w:rsidRDefault="0075413B" w:rsidP="0077565F">
      <w:pPr>
        <w:autoSpaceDE w:val="0"/>
        <w:autoSpaceDN w:val="0"/>
        <w:adjustRightInd w:val="0"/>
        <w:jc w:val="both"/>
      </w:pPr>
    </w:p>
    <w:p w:rsidR="0077565F" w:rsidRDefault="0077565F" w:rsidP="0077565F">
      <w:pPr>
        <w:pStyle w:val="Nadpis2"/>
        <w:numPr>
          <w:ilvl w:val="1"/>
          <w:numId w:val="3"/>
        </w:numPr>
      </w:pPr>
      <w:r>
        <w:t>Terms, Definitions and Abbreviations</w:t>
      </w:r>
    </w:p>
    <w:p w:rsidR="0077565F" w:rsidRDefault="0077565F" w:rsidP="0077565F"/>
    <w:p w:rsidR="0077565F" w:rsidRDefault="0077565F" w:rsidP="0077565F">
      <w:pPr>
        <w:jc w:val="both"/>
      </w:pPr>
      <w:r>
        <w:t xml:space="preserve">For the purpose of this document, the following abbreviated terms apply: </w:t>
      </w:r>
    </w:p>
    <w:p w:rsidR="0077565F" w:rsidRDefault="0077565F" w:rsidP="0077565F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6911"/>
      </w:tblGrid>
      <w:tr w:rsidR="0077565F" w:rsidTr="0077565F">
        <w:trPr>
          <w:trHeight w:val="283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5F" w:rsidRDefault="0077565F">
            <w:pPr>
              <w:spacing w:before="120"/>
              <w:ind w:left="426"/>
              <w:jc w:val="both"/>
              <w:rPr>
                <w:b/>
              </w:rPr>
            </w:pPr>
            <w:r>
              <w:rPr>
                <w:b/>
              </w:rPr>
              <w:t>Abbreviation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5F" w:rsidRDefault="0077565F">
            <w:pPr>
              <w:spacing w:before="120"/>
              <w:ind w:left="426"/>
              <w:jc w:val="both"/>
              <w:rPr>
                <w:b/>
              </w:rPr>
            </w:pPr>
            <w:r>
              <w:rPr>
                <w:b/>
              </w:rPr>
              <w:t>Meaning</w:t>
            </w:r>
          </w:p>
        </w:tc>
      </w:tr>
      <w:tr w:rsidR="0077565F" w:rsidTr="0077565F">
        <w:trPr>
          <w:trHeight w:val="283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5F" w:rsidRDefault="0077565F">
            <w:pPr>
              <w:spacing w:before="120"/>
              <w:ind w:left="426"/>
              <w:jc w:val="both"/>
            </w:pPr>
            <w:r>
              <w:t>ELI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5F" w:rsidRDefault="0077565F">
            <w:pPr>
              <w:spacing w:before="120"/>
              <w:ind w:left="426"/>
              <w:jc w:val="both"/>
            </w:pPr>
            <w:r>
              <w:t xml:space="preserve">Extreme Light Infrastructure </w:t>
            </w:r>
          </w:p>
        </w:tc>
      </w:tr>
      <w:tr w:rsidR="0077565F" w:rsidTr="0077565F">
        <w:trPr>
          <w:trHeight w:val="283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65F" w:rsidRDefault="0077565F">
            <w:pPr>
              <w:spacing w:before="120"/>
              <w:ind w:left="426"/>
              <w:jc w:val="both"/>
            </w:pPr>
            <w:r>
              <w:t>HV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65F" w:rsidRDefault="0077565F">
            <w:pPr>
              <w:spacing w:before="120"/>
              <w:ind w:left="426"/>
              <w:jc w:val="both"/>
            </w:pPr>
            <w:r>
              <w:t>High Vacuum</w:t>
            </w:r>
          </w:p>
        </w:tc>
      </w:tr>
      <w:tr w:rsidR="0077565F" w:rsidTr="0077565F">
        <w:trPr>
          <w:trHeight w:val="283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65F" w:rsidRDefault="0077565F">
            <w:pPr>
              <w:spacing w:before="120"/>
              <w:ind w:left="426"/>
              <w:jc w:val="both"/>
            </w:pPr>
            <w:r>
              <w:t>UHV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65F" w:rsidRDefault="0077565F">
            <w:pPr>
              <w:spacing w:before="120"/>
              <w:ind w:left="426"/>
              <w:jc w:val="both"/>
            </w:pPr>
            <w:r>
              <w:t>Ultra High Vacuum</w:t>
            </w:r>
          </w:p>
        </w:tc>
      </w:tr>
      <w:tr w:rsidR="0077565F" w:rsidTr="0077565F">
        <w:trPr>
          <w:trHeight w:val="283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65F" w:rsidRDefault="0077565F">
            <w:pPr>
              <w:spacing w:before="120"/>
              <w:ind w:left="426"/>
              <w:jc w:val="both"/>
            </w:pPr>
            <w:r>
              <w:t>TMP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65F" w:rsidRDefault="0077565F">
            <w:pPr>
              <w:spacing w:before="120"/>
              <w:ind w:left="426"/>
              <w:jc w:val="both"/>
            </w:pPr>
            <w:r>
              <w:t>Turbo Molecular Pump</w:t>
            </w:r>
          </w:p>
        </w:tc>
      </w:tr>
      <w:tr w:rsidR="0077565F" w:rsidTr="0077565F">
        <w:trPr>
          <w:trHeight w:val="283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65F" w:rsidRDefault="0077565F">
            <w:pPr>
              <w:spacing w:before="120"/>
              <w:ind w:left="426"/>
              <w:jc w:val="both"/>
            </w:pPr>
            <w:r>
              <w:t>SS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65F" w:rsidRDefault="0077565F">
            <w:pPr>
              <w:spacing w:before="120"/>
              <w:ind w:left="426"/>
              <w:jc w:val="both"/>
            </w:pPr>
            <w:r>
              <w:t>Stainless Steel</w:t>
            </w:r>
          </w:p>
        </w:tc>
      </w:tr>
      <w:tr w:rsidR="0077565F" w:rsidTr="0077565F">
        <w:trPr>
          <w:trHeight w:val="283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65F" w:rsidRDefault="0077565F">
            <w:pPr>
              <w:spacing w:before="120"/>
              <w:ind w:left="426"/>
              <w:jc w:val="both"/>
            </w:pPr>
            <w:r>
              <w:t>Al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65F" w:rsidRDefault="0077565F">
            <w:pPr>
              <w:spacing w:before="120"/>
              <w:ind w:left="426"/>
              <w:jc w:val="both"/>
            </w:pPr>
            <w:r>
              <w:t>Aluminium</w:t>
            </w:r>
          </w:p>
        </w:tc>
      </w:tr>
      <w:tr w:rsidR="00E20243" w:rsidTr="00E20243">
        <w:trPr>
          <w:trHeight w:val="283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243" w:rsidRDefault="00E20243" w:rsidP="000B7635">
            <w:pPr>
              <w:spacing w:before="120"/>
              <w:ind w:left="426"/>
              <w:jc w:val="both"/>
            </w:pPr>
            <w:r>
              <w:t>DN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243" w:rsidRDefault="00E20243" w:rsidP="000B7635">
            <w:pPr>
              <w:spacing w:before="120"/>
              <w:ind w:left="426"/>
              <w:jc w:val="both"/>
            </w:pPr>
            <w:r w:rsidRPr="00E20243">
              <w:t>Diameter Nominal</w:t>
            </w:r>
          </w:p>
        </w:tc>
      </w:tr>
    </w:tbl>
    <w:p w:rsidR="0077565F" w:rsidRPr="00D0570F" w:rsidRDefault="0077565F" w:rsidP="0077565F">
      <w:pPr>
        <w:autoSpaceDE w:val="0"/>
        <w:autoSpaceDN w:val="0"/>
        <w:adjustRightInd w:val="0"/>
        <w:jc w:val="both"/>
      </w:pPr>
    </w:p>
    <w:p w:rsidR="0077565F" w:rsidRPr="00EA5656" w:rsidRDefault="00201EBA" w:rsidP="0077565F">
      <w:pPr>
        <w:pStyle w:val="Nadpis1"/>
      </w:pPr>
      <w:bookmarkStart w:id="3" w:name="_Toc415560244"/>
      <w:r w:rsidRPr="00EA5656">
        <w:t>International standards</w:t>
      </w:r>
      <w:bookmarkEnd w:id="3"/>
    </w:p>
    <w:p w:rsidR="0077565F" w:rsidRPr="008B7847" w:rsidRDefault="0077565F" w:rsidP="0077565F">
      <w:pPr>
        <w:rPr>
          <w:i/>
          <w:color w:val="F79646" w:themeColor="accent6"/>
        </w:rPr>
      </w:pPr>
    </w:p>
    <w:p w:rsidR="0077565F" w:rsidRDefault="00201EBA" w:rsidP="0077565F">
      <w:r>
        <w:t>REQ-007697/A</w:t>
      </w:r>
      <w:r>
        <w:tab/>
      </w:r>
    </w:p>
    <w:p w:rsidR="0077565F" w:rsidRPr="00012445" w:rsidRDefault="00201EBA" w:rsidP="0077565F">
      <w:pPr>
        <w:spacing w:before="0" w:after="120" w:line="240" w:lineRule="auto"/>
        <w:ind w:left="1701"/>
        <w:contextualSpacing w:val="0"/>
        <w:rPr>
          <w:szCs w:val="20"/>
        </w:rPr>
      </w:pPr>
      <w:r w:rsidRPr="00012445">
        <w:rPr>
          <w:szCs w:val="20"/>
        </w:rPr>
        <w:t>Valves shall be equipped with ISO F flange according to ISO 1609:1986 - Vacuum technology - Flange dimension</w:t>
      </w:r>
    </w:p>
    <w:p w:rsidR="0077565F" w:rsidRPr="008B7847" w:rsidRDefault="0077565F" w:rsidP="0077565F">
      <w:pPr>
        <w:rPr>
          <w:i/>
          <w:color w:val="F79646" w:themeColor="accent6"/>
        </w:rPr>
      </w:pPr>
    </w:p>
    <w:p w:rsidR="0077565F" w:rsidRDefault="00201EBA" w:rsidP="0077565F">
      <w:r>
        <w:t>REQ-007698/A</w:t>
      </w:r>
      <w:r>
        <w:tab/>
      </w:r>
    </w:p>
    <w:p w:rsidR="0077565F" w:rsidRPr="00012445" w:rsidRDefault="00201EBA" w:rsidP="0077565F">
      <w:pPr>
        <w:spacing w:before="0" w:after="120" w:line="240" w:lineRule="auto"/>
        <w:ind w:left="1701"/>
        <w:contextualSpacing w:val="0"/>
        <w:rPr>
          <w:szCs w:val="20"/>
        </w:rPr>
      </w:pPr>
      <w:r w:rsidRPr="00012445">
        <w:rPr>
          <w:szCs w:val="20"/>
        </w:rPr>
        <w:t>Valves shall be equipped with ISO KF flange according to ISO 2861:2013 - Vacuum technology - Dimensions of clamped - type quick-release couplings</w:t>
      </w:r>
    </w:p>
    <w:p w:rsidR="0077565F" w:rsidRPr="008B7847" w:rsidRDefault="0077565F" w:rsidP="0077565F">
      <w:pPr>
        <w:rPr>
          <w:i/>
          <w:color w:val="F79646" w:themeColor="accent6"/>
        </w:rPr>
      </w:pPr>
    </w:p>
    <w:p w:rsidR="0077565F" w:rsidRDefault="00201EBA" w:rsidP="0077565F">
      <w:r>
        <w:t>REQ-007699/A</w:t>
      </w:r>
      <w:r>
        <w:tab/>
      </w:r>
    </w:p>
    <w:p w:rsidR="0077565F" w:rsidRDefault="00201EBA" w:rsidP="0077565F">
      <w:pPr>
        <w:spacing w:before="0" w:after="120" w:line="240" w:lineRule="auto"/>
        <w:ind w:left="1701"/>
        <w:contextualSpacing w:val="0"/>
        <w:rPr>
          <w:szCs w:val="20"/>
        </w:rPr>
      </w:pPr>
      <w:r w:rsidRPr="00012445">
        <w:rPr>
          <w:szCs w:val="20"/>
        </w:rPr>
        <w:t xml:space="preserve">Valves shall be equipped with ISO CF flange according to ISO/TS 3669-2:2007 - Vacuum technology – </w:t>
      </w:r>
      <w:proofErr w:type="spellStart"/>
      <w:r w:rsidRPr="00012445">
        <w:rPr>
          <w:szCs w:val="20"/>
        </w:rPr>
        <w:t>Bakable</w:t>
      </w:r>
      <w:proofErr w:type="spellEnd"/>
      <w:r w:rsidRPr="00012445">
        <w:rPr>
          <w:szCs w:val="20"/>
        </w:rPr>
        <w:t xml:space="preserve"> flanges</w:t>
      </w:r>
    </w:p>
    <w:p w:rsidR="0075413B" w:rsidRPr="00012445" w:rsidRDefault="0075413B" w:rsidP="0077565F">
      <w:pPr>
        <w:spacing w:before="0" w:after="120" w:line="240" w:lineRule="auto"/>
        <w:ind w:left="1701"/>
        <w:contextualSpacing w:val="0"/>
        <w:rPr>
          <w:szCs w:val="20"/>
        </w:rPr>
      </w:pPr>
    </w:p>
    <w:p w:rsidR="0077565F" w:rsidRPr="00EA5656" w:rsidRDefault="00201EBA" w:rsidP="0077565F">
      <w:pPr>
        <w:pStyle w:val="Nadpis1"/>
      </w:pPr>
      <w:bookmarkStart w:id="4" w:name="_Toc415560245"/>
      <w:r w:rsidRPr="00EA5656">
        <w:t>Technical specification</w:t>
      </w:r>
      <w:bookmarkEnd w:id="4"/>
    </w:p>
    <w:p w:rsidR="0077565F" w:rsidRPr="008B7847" w:rsidRDefault="0077565F" w:rsidP="0077565F">
      <w:pPr>
        <w:rPr>
          <w:i/>
          <w:color w:val="F79646" w:themeColor="accent6"/>
        </w:rPr>
      </w:pPr>
    </w:p>
    <w:p w:rsidR="0077565F" w:rsidRDefault="00201EBA" w:rsidP="0077565F">
      <w:r>
        <w:t>REQ-007700/A</w:t>
      </w:r>
      <w:r>
        <w:tab/>
      </w:r>
    </w:p>
    <w:p w:rsidR="0077565F" w:rsidRPr="00012445" w:rsidRDefault="00201EBA" w:rsidP="0077565F">
      <w:pPr>
        <w:ind w:left="1701"/>
        <w:jc w:val="both"/>
      </w:pPr>
      <w:r w:rsidRPr="00C731D4">
        <w:t>Sizes, types of flanges, actuators</w:t>
      </w:r>
      <w:r w:rsidRPr="002C4C47">
        <w:t xml:space="preserve"> and drives shall be </w:t>
      </w:r>
      <w:r w:rsidRPr="00C731D4">
        <w:t>according to ANNEX I.</w:t>
      </w:r>
    </w:p>
    <w:p w:rsidR="0077565F" w:rsidRPr="008B7847" w:rsidRDefault="0077565F" w:rsidP="0077565F">
      <w:pPr>
        <w:rPr>
          <w:i/>
          <w:color w:val="F79646" w:themeColor="accent6"/>
        </w:rPr>
      </w:pPr>
    </w:p>
    <w:p w:rsidR="0077565F" w:rsidRDefault="00201EBA" w:rsidP="0077565F">
      <w:r>
        <w:t>REQ-007701/A</w:t>
      </w:r>
      <w:r>
        <w:tab/>
      </w:r>
    </w:p>
    <w:p w:rsidR="0077565F" w:rsidRPr="00012445" w:rsidRDefault="00201EBA" w:rsidP="0077565F">
      <w:pPr>
        <w:ind w:left="1701"/>
        <w:jc w:val="both"/>
      </w:pPr>
      <w:r w:rsidRPr="00012445">
        <w:t>Maximum leak rate shall be according to ANNEX</w:t>
      </w:r>
      <w:r>
        <w:t xml:space="preserve"> I</w:t>
      </w:r>
      <w:r w:rsidRPr="00012445">
        <w:t>.</w:t>
      </w:r>
    </w:p>
    <w:p w:rsidR="0077565F" w:rsidRPr="008B7847" w:rsidRDefault="0077565F" w:rsidP="0077565F">
      <w:pPr>
        <w:rPr>
          <w:i/>
          <w:color w:val="F79646" w:themeColor="accent6"/>
        </w:rPr>
      </w:pPr>
    </w:p>
    <w:p w:rsidR="0077565F" w:rsidRDefault="00201EBA" w:rsidP="0077565F">
      <w:r>
        <w:t>REQ-007702/A</w:t>
      </w:r>
      <w:r>
        <w:tab/>
      </w:r>
    </w:p>
    <w:p w:rsidR="0077565F" w:rsidRPr="00012445" w:rsidRDefault="00201EBA" w:rsidP="0077565F">
      <w:pPr>
        <w:ind w:left="1701"/>
        <w:jc w:val="both"/>
      </w:pPr>
      <w:r w:rsidRPr="00012445">
        <w:t>Differential pressure at opening of valves shall be according to ANNEX</w:t>
      </w:r>
      <w:r>
        <w:t xml:space="preserve"> I</w:t>
      </w:r>
      <w:r w:rsidRPr="00012445">
        <w:t>.</w:t>
      </w:r>
    </w:p>
    <w:p w:rsidR="0077565F" w:rsidRDefault="0077565F" w:rsidP="0077565F">
      <w:pPr>
        <w:rPr>
          <w:i/>
          <w:color w:val="F79646" w:themeColor="accent6"/>
        </w:rPr>
      </w:pPr>
    </w:p>
    <w:p w:rsidR="0077565F" w:rsidRDefault="00201EBA" w:rsidP="0077565F">
      <w:r>
        <w:t>REQ-007703/A</w:t>
      </w:r>
      <w:r>
        <w:tab/>
      </w:r>
    </w:p>
    <w:p w:rsidR="0077565F" w:rsidRPr="008E30C0" w:rsidRDefault="00201EBA" w:rsidP="0077565F">
      <w:pPr>
        <w:ind w:left="1701"/>
        <w:jc w:val="both"/>
      </w:pPr>
      <w:r>
        <w:t>It shall</w:t>
      </w:r>
      <w:r w:rsidRPr="00012445">
        <w:t xml:space="preserve"> be possible to install and operate the </w:t>
      </w:r>
      <w:r w:rsidRPr="008E30C0">
        <w:t xml:space="preserve">vacuum valves </w:t>
      </w:r>
      <w:r>
        <w:t>in</w:t>
      </w:r>
      <w:r w:rsidRPr="008E30C0">
        <w:t xml:space="preserve"> any mounting position.</w:t>
      </w:r>
    </w:p>
    <w:p w:rsidR="0077565F" w:rsidRPr="008B7847" w:rsidRDefault="0077565F" w:rsidP="0077565F">
      <w:pPr>
        <w:rPr>
          <w:i/>
          <w:color w:val="F79646" w:themeColor="accent6"/>
        </w:rPr>
      </w:pPr>
    </w:p>
    <w:p w:rsidR="0077565F" w:rsidRDefault="00201EBA" w:rsidP="0077565F">
      <w:r>
        <w:t>REQ-007704/A</w:t>
      </w:r>
      <w:r>
        <w:tab/>
      </w:r>
    </w:p>
    <w:p w:rsidR="0077565F" w:rsidRPr="008E30C0" w:rsidRDefault="00201EBA" w:rsidP="0077565F">
      <w:pPr>
        <w:ind w:left="1701"/>
        <w:jc w:val="both"/>
      </w:pPr>
      <w:r w:rsidRPr="008E30C0">
        <w:t>During changing position, the valves shall be particle free.</w:t>
      </w:r>
    </w:p>
    <w:p w:rsidR="00B949ED" w:rsidRDefault="00B949ED" w:rsidP="0077565F">
      <w:pPr>
        <w:rPr>
          <w:i/>
          <w:color w:val="F79646" w:themeColor="accent6"/>
        </w:rPr>
      </w:pPr>
    </w:p>
    <w:p w:rsidR="0077565F" w:rsidRDefault="00201EBA" w:rsidP="0077565F">
      <w:r>
        <w:t>REQ-007705/A</w:t>
      </w:r>
      <w:r>
        <w:tab/>
      </w:r>
    </w:p>
    <w:p w:rsidR="0077565F" w:rsidRDefault="00201EBA" w:rsidP="0077565F">
      <w:pPr>
        <w:ind w:left="1701"/>
        <w:jc w:val="both"/>
      </w:pPr>
      <w:r w:rsidRPr="008E30C0">
        <w:t>The electro</w:t>
      </w:r>
      <w:r>
        <w:t>-</w:t>
      </w:r>
      <w:r w:rsidRPr="008E30C0">
        <w:t>pneumatic valves shall be closed (NC-normally closed) during power outage and/or interruption in the supply of compressed air.</w:t>
      </w:r>
    </w:p>
    <w:p w:rsidR="0075413B" w:rsidRPr="008B7847" w:rsidRDefault="0075413B" w:rsidP="0077565F">
      <w:pPr>
        <w:rPr>
          <w:i/>
          <w:color w:val="F79646" w:themeColor="accent6"/>
        </w:rPr>
      </w:pPr>
    </w:p>
    <w:p w:rsidR="0077565F" w:rsidRDefault="00201EBA" w:rsidP="0077565F">
      <w:r>
        <w:t>REQ-007706/A</w:t>
      </w:r>
      <w:r>
        <w:tab/>
      </w:r>
    </w:p>
    <w:p w:rsidR="0077565F" w:rsidRPr="00012445" w:rsidRDefault="00201EBA" w:rsidP="0077565F">
      <w:pPr>
        <w:spacing w:after="120"/>
        <w:ind w:left="1701"/>
        <w:jc w:val="both"/>
      </w:pPr>
      <w:r w:rsidRPr="00C731D4">
        <w:t>The valves shall be equipped with electro-pneumatic actuator with OPEN/CLOSED limit switches and with the possibility of connection to the control system. Connection type shall be specified e.g. DIN 7 pin etc.</w:t>
      </w:r>
    </w:p>
    <w:p w:rsidR="0077565F" w:rsidRPr="008B7847" w:rsidRDefault="0077565F" w:rsidP="0077565F">
      <w:pPr>
        <w:rPr>
          <w:i/>
          <w:color w:val="F79646" w:themeColor="accent6"/>
        </w:rPr>
      </w:pPr>
    </w:p>
    <w:p w:rsidR="0077565F" w:rsidRDefault="00201EBA" w:rsidP="0077565F">
      <w:r>
        <w:t>REQ-007707/A</w:t>
      </w:r>
      <w:r>
        <w:tab/>
      </w:r>
    </w:p>
    <w:p w:rsidR="0077565F" w:rsidRPr="00012445" w:rsidRDefault="00201EBA" w:rsidP="0077565F">
      <w:pPr>
        <w:spacing w:after="120"/>
        <w:ind w:left="1701"/>
        <w:jc w:val="both"/>
      </w:pPr>
      <w:r w:rsidRPr="00012445">
        <w:t>Maximum closing or opening time shall be according to ANNEX</w:t>
      </w:r>
      <w:r>
        <w:t xml:space="preserve"> I</w:t>
      </w:r>
      <w:r w:rsidRPr="00012445">
        <w:t>.</w:t>
      </w:r>
    </w:p>
    <w:p w:rsidR="0077565F" w:rsidRPr="008B7847" w:rsidRDefault="0077565F" w:rsidP="0077565F">
      <w:pPr>
        <w:rPr>
          <w:i/>
          <w:color w:val="F79646" w:themeColor="accent6"/>
        </w:rPr>
      </w:pPr>
    </w:p>
    <w:p w:rsidR="0077565F" w:rsidRDefault="00201EBA" w:rsidP="0077565F">
      <w:r>
        <w:t>REQ-007708/A</w:t>
      </w:r>
      <w:r>
        <w:tab/>
      </w:r>
    </w:p>
    <w:p w:rsidR="0077565F" w:rsidRPr="00012445" w:rsidRDefault="00201EBA" w:rsidP="0077565F">
      <w:pPr>
        <w:spacing w:after="120"/>
        <w:ind w:left="1701"/>
        <w:jc w:val="both"/>
      </w:pPr>
      <w:r w:rsidRPr="00C731D4">
        <w:t>Valve body material shall be according to ANNEX I.</w:t>
      </w:r>
    </w:p>
    <w:p w:rsidR="0077565F" w:rsidRPr="008B7847" w:rsidRDefault="0077565F" w:rsidP="0077565F">
      <w:pPr>
        <w:rPr>
          <w:i/>
          <w:color w:val="F79646" w:themeColor="accent6"/>
        </w:rPr>
      </w:pPr>
    </w:p>
    <w:p w:rsidR="0077565F" w:rsidRDefault="00201EBA" w:rsidP="0077565F">
      <w:r>
        <w:t>REQ-007709/A</w:t>
      </w:r>
      <w:r>
        <w:tab/>
      </w:r>
    </w:p>
    <w:p w:rsidR="0077565F" w:rsidRDefault="00201EBA" w:rsidP="0077565F">
      <w:pPr>
        <w:spacing w:after="120" w:line="240" w:lineRule="auto"/>
        <w:ind w:left="1701"/>
        <w:rPr>
          <w:szCs w:val="20"/>
        </w:rPr>
      </w:pPr>
      <w:r w:rsidRPr="00012445">
        <w:rPr>
          <w:szCs w:val="20"/>
        </w:rPr>
        <w:t xml:space="preserve">Valves with pneumatic </w:t>
      </w:r>
      <w:r>
        <w:rPr>
          <w:szCs w:val="20"/>
        </w:rPr>
        <w:t>actuator sh</w:t>
      </w:r>
      <w:r w:rsidRPr="00C731D4">
        <w:rPr>
          <w:szCs w:val="20"/>
        </w:rPr>
        <w:t>a</w:t>
      </w:r>
      <w:r>
        <w:rPr>
          <w:szCs w:val="20"/>
        </w:rPr>
        <w:t>ll</w:t>
      </w:r>
      <w:r w:rsidRPr="00012445">
        <w:rPr>
          <w:szCs w:val="20"/>
        </w:rPr>
        <w:t xml:space="preserve"> </w:t>
      </w:r>
      <w:r>
        <w:rPr>
          <w:szCs w:val="20"/>
        </w:rPr>
        <w:t xml:space="preserve">work </w:t>
      </w:r>
      <w:r w:rsidRPr="00C731D4">
        <w:rPr>
          <w:szCs w:val="20"/>
        </w:rPr>
        <w:t>at (or operate at min) pressure min. 5 bar.</w:t>
      </w:r>
    </w:p>
    <w:p w:rsidR="0077565F" w:rsidRPr="008B7847" w:rsidRDefault="0077565F" w:rsidP="0077565F">
      <w:pPr>
        <w:rPr>
          <w:i/>
          <w:color w:val="F79646" w:themeColor="accent6"/>
        </w:rPr>
      </w:pPr>
    </w:p>
    <w:p w:rsidR="0077565F" w:rsidRDefault="00201EBA" w:rsidP="0077565F">
      <w:r>
        <w:t>REQ-007710/A</w:t>
      </w:r>
      <w:r>
        <w:tab/>
      </w:r>
    </w:p>
    <w:p w:rsidR="0077565F" w:rsidRDefault="00201EBA" w:rsidP="0077565F">
      <w:pPr>
        <w:spacing w:after="120"/>
        <w:ind w:left="1701"/>
        <w:jc w:val="both"/>
        <w:rPr>
          <w:color w:val="auto"/>
          <w:szCs w:val="20"/>
        </w:rPr>
      </w:pPr>
      <w:r w:rsidRPr="00C020AE">
        <w:rPr>
          <w:color w:val="auto"/>
          <w:szCs w:val="20"/>
        </w:rPr>
        <w:t xml:space="preserve">Valves shall be </w:t>
      </w:r>
      <w:r>
        <w:rPr>
          <w:color w:val="auto"/>
          <w:szCs w:val="20"/>
        </w:rPr>
        <w:t xml:space="preserve">assembled </w:t>
      </w:r>
      <w:r w:rsidRPr="008E30C0">
        <w:rPr>
          <w:color w:val="auto"/>
          <w:szCs w:val="20"/>
        </w:rPr>
        <w:t xml:space="preserve">and </w:t>
      </w:r>
      <w:r>
        <w:rPr>
          <w:color w:val="auto"/>
          <w:szCs w:val="20"/>
        </w:rPr>
        <w:t>packed in</w:t>
      </w:r>
      <w:r w:rsidRPr="008E30C0">
        <w:rPr>
          <w:color w:val="auto"/>
          <w:szCs w:val="20"/>
        </w:rPr>
        <w:t xml:space="preserve"> </w:t>
      </w:r>
      <w:r w:rsidRPr="00C020AE">
        <w:rPr>
          <w:color w:val="auto"/>
          <w:szCs w:val="20"/>
        </w:rPr>
        <w:t>clean room environment ISO 8</w:t>
      </w:r>
      <w:r w:rsidR="00C22E9B">
        <w:rPr>
          <w:color w:val="auto"/>
          <w:szCs w:val="20"/>
        </w:rPr>
        <w:t xml:space="preserve"> or better</w:t>
      </w:r>
      <w:r w:rsidRPr="00C020AE">
        <w:rPr>
          <w:color w:val="auto"/>
          <w:szCs w:val="20"/>
        </w:rPr>
        <w:t xml:space="preserve"> according to standard ISO 14644.</w:t>
      </w:r>
    </w:p>
    <w:p w:rsidR="0077565F" w:rsidRPr="008B7847" w:rsidRDefault="0077565F" w:rsidP="0077565F">
      <w:pPr>
        <w:rPr>
          <w:i/>
          <w:color w:val="F79646" w:themeColor="accent6"/>
        </w:rPr>
      </w:pPr>
    </w:p>
    <w:p w:rsidR="0077565F" w:rsidRDefault="00201EBA" w:rsidP="0077565F">
      <w:r>
        <w:t>REQ-007764/A</w:t>
      </w:r>
      <w:r>
        <w:tab/>
      </w:r>
    </w:p>
    <w:p w:rsidR="0077565F" w:rsidRDefault="00201EBA" w:rsidP="0077565F">
      <w:pPr>
        <w:ind w:left="1701"/>
      </w:pPr>
      <w:r w:rsidRPr="00015EA8">
        <w:t xml:space="preserve">Valves sealing surfaces shall be roughness Ra 0.8 </w:t>
      </w:r>
      <w:r w:rsidRPr="00015EA8">
        <w:rPr>
          <w:rFonts w:hint="eastAsia"/>
        </w:rPr>
        <w:t>μ</w:t>
      </w:r>
      <w:r w:rsidRPr="00015EA8">
        <w:t>m.</w:t>
      </w:r>
    </w:p>
    <w:p w:rsidR="0077565F" w:rsidRPr="008B7847" w:rsidRDefault="0077565F" w:rsidP="0077565F">
      <w:pPr>
        <w:rPr>
          <w:i/>
          <w:color w:val="F79646" w:themeColor="accent6"/>
        </w:rPr>
      </w:pPr>
    </w:p>
    <w:p w:rsidR="0077565F" w:rsidRDefault="00201EBA" w:rsidP="0077565F">
      <w:r>
        <w:t>REQ-007903/A</w:t>
      </w:r>
      <w:r>
        <w:tab/>
      </w:r>
    </w:p>
    <w:p w:rsidR="0077565F" w:rsidRDefault="00201EBA" w:rsidP="0077565F">
      <w:pPr>
        <w:ind w:left="1701"/>
      </w:pPr>
      <w:r w:rsidRPr="0089309B">
        <w:t>Valves sealing surfaces shall be without scratches</w:t>
      </w:r>
      <w:r>
        <w:t>.</w:t>
      </w:r>
    </w:p>
    <w:p w:rsidR="0077565F" w:rsidRDefault="0077565F" w:rsidP="0077565F">
      <w:pPr>
        <w:ind w:left="1701"/>
      </w:pPr>
    </w:p>
    <w:p w:rsidR="0077565F" w:rsidRDefault="0077565F" w:rsidP="0077565F">
      <w:r>
        <w:t>REQ-008115/A</w:t>
      </w:r>
      <w:r>
        <w:tab/>
      </w:r>
    </w:p>
    <w:p w:rsidR="0077565F" w:rsidRDefault="0077565F" w:rsidP="0077565F">
      <w:pPr>
        <w:ind w:left="1701"/>
        <w:rPr>
          <w:color w:val="000000"/>
        </w:rPr>
      </w:pPr>
      <w:r>
        <w:rPr>
          <w:color w:val="000000"/>
        </w:rPr>
        <w:t>The sapphire glass shall be in the centre of nominal dimension of valve and according to ANNEX 1, table 4.25.</w:t>
      </w:r>
    </w:p>
    <w:p w:rsidR="0077565F" w:rsidRDefault="0077565F" w:rsidP="0077565F">
      <w:pPr>
        <w:ind w:left="1701"/>
      </w:pPr>
    </w:p>
    <w:p w:rsidR="0077565F" w:rsidRDefault="0077565F" w:rsidP="0077565F">
      <w:bookmarkStart w:id="5" w:name="OLE_LINK1"/>
      <w:r>
        <w:t>REQ-008116/A</w:t>
      </w:r>
      <w:r>
        <w:tab/>
      </w:r>
    </w:p>
    <w:p w:rsidR="0077565F" w:rsidRDefault="0077565F" w:rsidP="0077565F">
      <w:pPr>
        <w:ind w:left="1701"/>
      </w:pPr>
      <w:r>
        <w:t xml:space="preserve">The material quality of </w:t>
      </w:r>
      <w:r>
        <w:rPr>
          <w:color w:val="000000"/>
        </w:rPr>
        <w:t>sapphire glass</w:t>
      </w:r>
      <w:r>
        <w:t xml:space="preserve"> shall be (see </w:t>
      </w:r>
      <w:r>
        <w:rPr>
          <w:color w:val="000000"/>
        </w:rPr>
        <w:t>ANNEX 1, table 4.25)</w:t>
      </w:r>
      <w:r>
        <w:t>:</w:t>
      </w:r>
    </w:p>
    <w:p w:rsidR="0077565F" w:rsidRDefault="0077565F" w:rsidP="0077565F">
      <w:pPr>
        <w:numPr>
          <w:ilvl w:val="0"/>
          <w:numId w:val="4"/>
        </w:numPr>
        <w:ind w:left="2552" w:hanging="357"/>
      </w:pPr>
      <w:r>
        <w:t>accumulation of micro bubbles (up to 5 bubbles over 50x2 mm);</w:t>
      </w:r>
    </w:p>
    <w:p w:rsidR="0077565F" w:rsidRDefault="0077565F" w:rsidP="0077565F">
      <w:pPr>
        <w:numPr>
          <w:ilvl w:val="0"/>
          <w:numId w:val="4"/>
        </w:numPr>
        <w:ind w:left="2552"/>
      </w:pPr>
      <w:r>
        <w:t>1 microbubble up to 200 microns;</w:t>
      </w:r>
    </w:p>
    <w:p w:rsidR="0077565F" w:rsidRDefault="0077565F" w:rsidP="0077565F">
      <w:pPr>
        <w:numPr>
          <w:ilvl w:val="0"/>
          <w:numId w:val="4"/>
        </w:numPr>
        <w:ind w:left="2552"/>
      </w:pPr>
      <w:proofErr w:type="gramStart"/>
      <w:r>
        <w:t>several</w:t>
      </w:r>
      <w:proofErr w:type="gramEnd"/>
      <w:r>
        <w:t xml:space="preserve"> bubbles in the edge zone 4 [</w:t>
      </w:r>
      <w:proofErr w:type="spellStart"/>
      <w:r>
        <w:t>Kyburz</w:t>
      </w:r>
      <w:proofErr w:type="spellEnd"/>
      <w:r>
        <w:t xml:space="preserve"> Sapphire].</w:t>
      </w:r>
      <w:bookmarkEnd w:id="5"/>
    </w:p>
    <w:p w:rsidR="0077565F" w:rsidRPr="008B7847" w:rsidRDefault="0077565F" w:rsidP="0077565F">
      <w:pPr>
        <w:rPr>
          <w:i/>
          <w:color w:val="F79646" w:themeColor="accent6"/>
        </w:rPr>
      </w:pPr>
    </w:p>
    <w:p w:rsidR="0077565F" w:rsidRPr="008B7847" w:rsidRDefault="0077565F" w:rsidP="0077565F">
      <w:pPr>
        <w:rPr>
          <w:i/>
          <w:color w:val="F79646" w:themeColor="accent6"/>
        </w:rPr>
      </w:pPr>
    </w:p>
    <w:p w:rsidR="0077565F" w:rsidRPr="00EA5656" w:rsidRDefault="00201EBA" w:rsidP="0077565F">
      <w:pPr>
        <w:pStyle w:val="Nadpis2"/>
      </w:pPr>
      <w:bookmarkStart w:id="6" w:name="_Toc415560246"/>
      <w:r w:rsidRPr="00EA5656">
        <w:t>Product Specific Quality Requirements</w:t>
      </w:r>
      <w:bookmarkEnd w:id="6"/>
    </w:p>
    <w:p w:rsidR="0077565F" w:rsidRDefault="0077565F" w:rsidP="0077565F"/>
    <w:p w:rsidR="0077565F" w:rsidRDefault="00201EBA" w:rsidP="0077565F">
      <w:r>
        <w:t>REQ-007814/A</w:t>
      </w:r>
      <w:r>
        <w:tab/>
      </w:r>
    </w:p>
    <w:p w:rsidR="0077565F" w:rsidRDefault="00201EBA" w:rsidP="0077565F">
      <w:pPr>
        <w:ind w:left="1701"/>
      </w:pPr>
      <w:r w:rsidRPr="0071041F">
        <w:t>The supplier shall supply Product User Manual</w:t>
      </w:r>
      <w:r>
        <w:t>.</w:t>
      </w:r>
    </w:p>
    <w:p w:rsidR="0077565F" w:rsidRPr="008B7847" w:rsidRDefault="0077565F" w:rsidP="0077565F">
      <w:pPr>
        <w:rPr>
          <w:i/>
          <w:color w:val="F79646" w:themeColor="accent6"/>
        </w:rPr>
      </w:pPr>
    </w:p>
    <w:p w:rsidR="0077565F" w:rsidRDefault="00201EBA" w:rsidP="0077565F">
      <w:r>
        <w:t>REQ-007815/A</w:t>
      </w:r>
      <w:r>
        <w:tab/>
      </w:r>
    </w:p>
    <w:p w:rsidR="0077565F" w:rsidRDefault="00201EBA" w:rsidP="0077565F">
      <w:pPr>
        <w:ind w:left="1701"/>
      </w:pPr>
      <w:r w:rsidRPr="007C4C3C">
        <w:t>The supplier shall supply Product Warranty Conditions</w:t>
      </w:r>
      <w:r>
        <w:t>.</w:t>
      </w:r>
    </w:p>
    <w:p w:rsidR="0077565F" w:rsidRPr="008B7847" w:rsidRDefault="0077565F" w:rsidP="0077565F">
      <w:pPr>
        <w:rPr>
          <w:i/>
          <w:color w:val="F79646" w:themeColor="accent6"/>
        </w:rPr>
      </w:pPr>
    </w:p>
    <w:p w:rsidR="0077565F" w:rsidRDefault="00201EBA" w:rsidP="0077565F">
      <w:r>
        <w:t>REQ-007816/A</w:t>
      </w:r>
      <w:r>
        <w:tab/>
      </w:r>
    </w:p>
    <w:p w:rsidR="0077565F" w:rsidRDefault="00201EBA" w:rsidP="0077565F">
      <w:pPr>
        <w:ind w:left="1701"/>
      </w:pPr>
      <w:r w:rsidRPr="00065BF5">
        <w:t>The supplier shall supply CE Declaration of Conformity for each product type (The declaration shall comply with a standards EN ISO/IEC 17050-1; EN ISO/IEC 17050-2)</w:t>
      </w:r>
      <w:r>
        <w:t>.</w:t>
      </w:r>
    </w:p>
    <w:p w:rsidR="0077565F" w:rsidRDefault="0077565F" w:rsidP="0077565F">
      <w:pPr>
        <w:rPr>
          <w:i/>
          <w:color w:val="F79646" w:themeColor="accent6"/>
        </w:rPr>
      </w:pPr>
    </w:p>
    <w:p w:rsidR="0077565F" w:rsidRPr="00EA5656" w:rsidRDefault="00201EBA" w:rsidP="0077565F">
      <w:pPr>
        <w:pStyle w:val="Nadpis1"/>
      </w:pPr>
      <w:bookmarkStart w:id="7" w:name="_Toc415560247"/>
      <w:r w:rsidRPr="00EA5656">
        <w:t>Annex I</w:t>
      </w:r>
      <w:bookmarkEnd w:id="7"/>
    </w:p>
    <w:p w:rsidR="0077565F" w:rsidRPr="008B7847" w:rsidRDefault="0077565F" w:rsidP="0077565F">
      <w:pPr>
        <w:rPr>
          <w:i/>
          <w:color w:val="F79646" w:themeColor="accent6"/>
        </w:rPr>
      </w:pPr>
    </w:p>
    <w:p w:rsidR="0077565F" w:rsidRPr="00EA5656" w:rsidRDefault="00201EBA" w:rsidP="0077565F">
      <w:pPr>
        <w:pStyle w:val="Nadpis2"/>
      </w:pPr>
      <w:bookmarkStart w:id="8" w:name="_Toc415560248"/>
      <w:r w:rsidRPr="00EA5656">
        <w:t>Angle valve - SS – pneumatic actuator:</w:t>
      </w:r>
      <w:bookmarkEnd w:id="8"/>
    </w:p>
    <w:p w:rsidR="0077565F" w:rsidRDefault="0077565F" w:rsidP="0077565F"/>
    <w:tbl>
      <w:tblPr>
        <w:tblW w:w="8944" w:type="dxa"/>
        <w:jc w:val="center"/>
        <w:tblInd w:w="-82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5"/>
        <w:gridCol w:w="1347"/>
        <w:gridCol w:w="1348"/>
        <w:gridCol w:w="1348"/>
        <w:gridCol w:w="1348"/>
        <w:gridCol w:w="1348"/>
      </w:tblGrid>
      <w:tr w:rsidR="0077565F" w:rsidRPr="00012445" w:rsidTr="0077565F">
        <w:trPr>
          <w:trHeight w:val="300"/>
          <w:jc w:val="center"/>
        </w:trPr>
        <w:tc>
          <w:tcPr>
            <w:tcW w:w="2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DN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DN16</w:t>
            </w:r>
          </w:p>
        </w:tc>
        <w:tc>
          <w:tcPr>
            <w:tcW w:w="134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DN25</w:t>
            </w:r>
          </w:p>
        </w:tc>
        <w:tc>
          <w:tcPr>
            <w:tcW w:w="134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DN40</w:t>
            </w:r>
          </w:p>
        </w:tc>
        <w:tc>
          <w:tcPr>
            <w:tcW w:w="134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DN50</w:t>
            </w:r>
          </w:p>
        </w:tc>
        <w:tc>
          <w:tcPr>
            <w:tcW w:w="134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DN63</w:t>
            </w:r>
          </w:p>
        </w:tc>
      </w:tr>
      <w:tr w:rsidR="0077565F" w:rsidRPr="00012445" w:rsidTr="0077565F">
        <w:trPr>
          <w:trHeight w:val="600"/>
          <w:jc w:val="center"/>
        </w:trPr>
        <w:tc>
          <w:tcPr>
            <w:tcW w:w="22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Body material</w:t>
            </w:r>
          </w:p>
        </w:tc>
        <w:tc>
          <w:tcPr>
            <w:tcW w:w="6739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Stainless steel</w:t>
            </w:r>
          </w:p>
        </w:tc>
      </w:tr>
      <w:tr w:rsidR="0077565F" w:rsidRPr="00012445" w:rsidTr="0077565F">
        <w:trPr>
          <w:trHeight w:val="600"/>
          <w:jc w:val="center"/>
        </w:trPr>
        <w:tc>
          <w:tcPr>
            <w:tcW w:w="22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Flange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ISO-KF</w:t>
            </w:r>
            <w:r w:rsidRPr="00012445">
              <w:rPr>
                <w:color w:val="000000"/>
                <w:szCs w:val="20"/>
              </w:rPr>
              <w:br/>
              <w:t>(according to ISO 2861)</w:t>
            </w:r>
          </w:p>
        </w:tc>
        <w:tc>
          <w:tcPr>
            <w:tcW w:w="134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ISO-KF</w:t>
            </w:r>
            <w:r w:rsidRPr="00012445">
              <w:rPr>
                <w:color w:val="000000"/>
                <w:szCs w:val="20"/>
              </w:rPr>
              <w:br/>
              <w:t>(according to ISO 2861)</w:t>
            </w:r>
          </w:p>
        </w:tc>
        <w:tc>
          <w:tcPr>
            <w:tcW w:w="134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ISO-KF</w:t>
            </w:r>
            <w:r w:rsidRPr="00012445">
              <w:rPr>
                <w:color w:val="000000"/>
                <w:szCs w:val="20"/>
              </w:rPr>
              <w:br/>
              <w:t>(according to ISO 2861)</w:t>
            </w:r>
          </w:p>
        </w:tc>
        <w:tc>
          <w:tcPr>
            <w:tcW w:w="134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ISO-KF</w:t>
            </w:r>
            <w:r w:rsidRPr="00012445">
              <w:rPr>
                <w:color w:val="000000"/>
                <w:szCs w:val="20"/>
              </w:rPr>
              <w:br/>
              <w:t>(according to ISO 2861)</w:t>
            </w:r>
          </w:p>
        </w:tc>
        <w:tc>
          <w:tcPr>
            <w:tcW w:w="134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ISO-K</w:t>
            </w:r>
          </w:p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(according to ISO 1609)</w:t>
            </w:r>
          </w:p>
        </w:tc>
      </w:tr>
      <w:tr w:rsidR="0077565F" w:rsidRPr="00012445" w:rsidTr="0077565F">
        <w:trPr>
          <w:trHeight w:val="300"/>
          <w:jc w:val="center"/>
        </w:trPr>
        <w:tc>
          <w:tcPr>
            <w:tcW w:w="220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Body shape</w:t>
            </w:r>
          </w:p>
        </w:tc>
        <w:tc>
          <w:tcPr>
            <w:tcW w:w="1347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Angle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Angle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Angle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Angle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Angle</w:t>
            </w:r>
          </w:p>
        </w:tc>
      </w:tr>
      <w:tr w:rsidR="0077565F" w:rsidRPr="00012445" w:rsidTr="0077565F">
        <w:trPr>
          <w:trHeight w:val="300"/>
          <w:jc w:val="center"/>
        </w:trPr>
        <w:tc>
          <w:tcPr>
            <w:tcW w:w="220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Feedthrough</w:t>
            </w:r>
          </w:p>
        </w:tc>
        <w:tc>
          <w:tcPr>
            <w:tcW w:w="1347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 xml:space="preserve">Shaft </w:t>
            </w:r>
            <w:r w:rsidRPr="00012445">
              <w:rPr>
                <w:color w:val="000000"/>
                <w:sz w:val="16"/>
                <w:szCs w:val="20"/>
              </w:rPr>
              <w:t>feedthrough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 xml:space="preserve">Shaft </w:t>
            </w:r>
            <w:r w:rsidRPr="00012445">
              <w:rPr>
                <w:color w:val="000000"/>
                <w:sz w:val="16"/>
                <w:szCs w:val="20"/>
              </w:rPr>
              <w:t>feedthrough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 xml:space="preserve">Shaft </w:t>
            </w:r>
            <w:r w:rsidRPr="00012445">
              <w:rPr>
                <w:color w:val="000000"/>
                <w:sz w:val="16"/>
                <w:szCs w:val="20"/>
              </w:rPr>
              <w:t>feedthrough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 xml:space="preserve">Shaft </w:t>
            </w:r>
            <w:r w:rsidRPr="00012445">
              <w:rPr>
                <w:color w:val="000000"/>
                <w:sz w:val="16"/>
                <w:szCs w:val="20"/>
              </w:rPr>
              <w:t>feedthrough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 xml:space="preserve">Shaft </w:t>
            </w:r>
            <w:r w:rsidRPr="00012445">
              <w:rPr>
                <w:color w:val="000000"/>
                <w:sz w:val="16"/>
                <w:szCs w:val="20"/>
              </w:rPr>
              <w:t>feedthrough</w:t>
            </w:r>
          </w:p>
        </w:tc>
      </w:tr>
      <w:tr w:rsidR="0077565F" w:rsidRPr="00012445" w:rsidTr="0077565F">
        <w:trPr>
          <w:trHeight w:val="825"/>
          <w:jc w:val="center"/>
        </w:trPr>
        <w:tc>
          <w:tcPr>
            <w:tcW w:w="220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Solenoid valve [VDC]</w:t>
            </w:r>
          </w:p>
        </w:tc>
        <w:tc>
          <w:tcPr>
            <w:tcW w:w="1347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24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24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24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24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24</w:t>
            </w:r>
          </w:p>
        </w:tc>
      </w:tr>
      <w:tr w:rsidR="0077565F" w:rsidRPr="00012445" w:rsidTr="0077565F">
        <w:trPr>
          <w:trHeight w:val="825"/>
          <w:jc w:val="center"/>
        </w:trPr>
        <w:tc>
          <w:tcPr>
            <w:tcW w:w="220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 xml:space="preserve">Min. differential pressure </w:t>
            </w:r>
            <w:r>
              <w:rPr>
                <w:b/>
                <w:color w:val="000000"/>
                <w:szCs w:val="20"/>
              </w:rPr>
              <w:t>at</w:t>
            </w:r>
            <w:r w:rsidRPr="00012445">
              <w:rPr>
                <w:b/>
                <w:color w:val="000000"/>
                <w:szCs w:val="20"/>
              </w:rPr>
              <w:t xml:space="preserve"> opening [mbar]</w:t>
            </w:r>
          </w:p>
        </w:tc>
        <w:tc>
          <w:tcPr>
            <w:tcW w:w="1347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1000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1000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1000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1000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1000</w:t>
            </w:r>
          </w:p>
        </w:tc>
      </w:tr>
      <w:tr w:rsidR="0077565F" w:rsidRPr="00012445" w:rsidTr="0077565F">
        <w:trPr>
          <w:trHeight w:val="825"/>
          <w:jc w:val="center"/>
        </w:trPr>
        <w:tc>
          <w:tcPr>
            <w:tcW w:w="220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Minimal cycles until first service</w:t>
            </w:r>
          </w:p>
        </w:tc>
        <w:tc>
          <w:tcPr>
            <w:tcW w:w="1347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9∙10</w:t>
            </w:r>
            <w:r w:rsidRPr="00012445">
              <w:rPr>
                <w:color w:val="000000"/>
                <w:szCs w:val="20"/>
                <w:vertAlign w:val="superscript"/>
              </w:rPr>
              <w:t>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9∙10</w:t>
            </w:r>
            <w:r w:rsidRPr="00012445">
              <w:rPr>
                <w:color w:val="000000"/>
                <w:szCs w:val="20"/>
                <w:vertAlign w:val="superscript"/>
              </w:rPr>
              <w:t>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9∙10</w:t>
            </w:r>
            <w:r w:rsidRPr="00012445">
              <w:rPr>
                <w:color w:val="000000"/>
                <w:szCs w:val="20"/>
                <w:vertAlign w:val="superscript"/>
              </w:rPr>
              <w:t>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9∙10</w:t>
            </w:r>
            <w:r w:rsidRPr="00012445">
              <w:rPr>
                <w:color w:val="000000"/>
                <w:szCs w:val="20"/>
                <w:vertAlign w:val="superscript"/>
              </w:rPr>
              <w:t>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9∙10</w:t>
            </w:r>
            <w:r w:rsidRPr="00012445">
              <w:rPr>
                <w:color w:val="000000"/>
                <w:szCs w:val="20"/>
                <w:vertAlign w:val="superscript"/>
              </w:rPr>
              <w:t>5</w:t>
            </w:r>
          </w:p>
        </w:tc>
      </w:tr>
      <w:tr w:rsidR="0077565F" w:rsidRPr="00012445" w:rsidTr="0077565F">
        <w:trPr>
          <w:trHeight w:val="825"/>
          <w:jc w:val="center"/>
        </w:trPr>
        <w:tc>
          <w:tcPr>
            <w:tcW w:w="220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 xml:space="preserve">Max leak rate </w:t>
            </w:r>
            <w:r w:rsidRPr="00012445">
              <w:rPr>
                <w:b/>
                <w:color w:val="000000"/>
                <w:szCs w:val="20"/>
              </w:rPr>
              <w:br/>
              <w:t>[mbar ls</w:t>
            </w:r>
            <w:r w:rsidRPr="00012445">
              <w:rPr>
                <w:b/>
                <w:color w:val="000000"/>
                <w:szCs w:val="20"/>
                <w:vertAlign w:val="superscript"/>
              </w:rPr>
              <w:t>-1</w:t>
            </w:r>
            <w:r w:rsidRPr="00012445">
              <w:rPr>
                <w:b/>
                <w:color w:val="000000"/>
                <w:szCs w:val="20"/>
              </w:rPr>
              <w:t>]</w:t>
            </w:r>
          </w:p>
        </w:tc>
        <w:tc>
          <w:tcPr>
            <w:tcW w:w="1347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5∙10</w:t>
            </w:r>
            <w:r w:rsidRPr="00012445">
              <w:rPr>
                <w:color w:val="000000"/>
                <w:szCs w:val="20"/>
                <w:vertAlign w:val="superscript"/>
              </w:rPr>
              <w:t>-9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5∙10</w:t>
            </w:r>
            <w:r w:rsidRPr="00012445">
              <w:rPr>
                <w:color w:val="000000"/>
                <w:szCs w:val="20"/>
                <w:vertAlign w:val="superscript"/>
              </w:rPr>
              <w:t>-9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5∙10</w:t>
            </w:r>
            <w:r w:rsidRPr="00012445">
              <w:rPr>
                <w:color w:val="000000"/>
                <w:szCs w:val="20"/>
                <w:vertAlign w:val="superscript"/>
              </w:rPr>
              <w:t>-9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5∙10</w:t>
            </w:r>
            <w:r w:rsidRPr="00012445">
              <w:rPr>
                <w:color w:val="000000"/>
                <w:szCs w:val="20"/>
                <w:vertAlign w:val="superscript"/>
              </w:rPr>
              <w:t>-9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5∙10</w:t>
            </w:r>
            <w:r w:rsidRPr="00012445">
              <w:rPr>
                <w:color w:val="000000"/>
                <w:szCs w:val="20"/>
                <w:vertAlign w:val="superscript"/>
              </w:rPr>
              <w:t>-9</w:t>
            </w:r>
          </w:p>
        </w:tc>
      </w:tr>
      <w:tr w:rsidR="0077565F" w:rsidRPr="00012445" w:rsidTr="0077565F">
        <w:trPr>
          <w:trHeight w:val="825"/>
          <w:jc w:val="center"/>
        </w:trPr>
        <w:tc>
          <w:tcPr>
            <w:tcW w:w="220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spacing w:after="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Max. consumption of compressed air [l/stroke]</w:t>
            </w:r>
          </w:p>
        </w:tc>
        <w:tc>
          <w:tcPr>
            <w:tcW w:w="1347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0,02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0,025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0,05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0,06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0,2</w:t>
            </w:r>
          </w:p>
        </w:tc>
      </w:tr>
      <w:tr w:rsidR="0077565F" w:rsidRPr="00012445" w:rsidTr="0077565F">
        <w:trPr>
          <w:trHeight w:val="300"/>
          <w:jc w:val="center"/>
        </w:trPr>
        <w:tc>
          <w:tcPr>
            <w:tcW w:w="220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lastRenderedPageBreak/>
              <w:t>Position indicator</w:t>
            </w:r>
          </w:p>
        </w:tc>
        <w:tc>
          <w:tcPr>
            <w:tcW w:w="1347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YES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YES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YES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YES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YES</w:t>
            </w:r>
          </w:p>
        </w:tc>
      </w:tr>
      <w:tr w:rsidR="0077565F" w:rsidRPr="00012445" w:rsidTr="0077565F">
        <w:trPr>
          <w:trHeight w:val="300"/>
          <w:jc w:val="center"/>
        </w:trPr>
        <w:tc>
          <w:tcPr>
            <w:tcW w:w="220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Max. closing time [s]</w:t>
            </w:r>
          </w:p>
        </w:tc>
        <w:tc>
          <w:tcPr>
            <w:tcW w:w="1347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0,2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0,3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0,7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0,8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1</w:t>
            </w:r>
          </w:p>
        </w:tc>
      </w:tr>
    </w:tbl>
    <w:p w:rsidR="0077565F" w:rsidRDefault="00201EBA" w:rsidP="0077565F">
      <w:pPr>
        <w:ind w:left="284"/>
        <w:jc w:val="both"/>
        <w:rPr>
          <w:szCs w:val="20"/>
        </w:rPr>
      </w:pPr>
      <w:r w:rsidRPr="00012445">
        <w:rPr>
          <w:szCs w:val="20"/>
        </w:rPr>
        <w:t xml:space="preserve"> Tab. </w:t>
      </w:r>
      <w:r w:rsidRPr="00012445">
        <w:fldChar w:fldCharType="begin"/>
      </w:r>
      <w:r w:rsidRPr="00012445">
        <w:rPr>
          <w:szCs w:val="20"/>
        </w:rPr>
        <w:instrText xml:space="preserve"> SEQ Tab. \* ARABIC </w:instrText>
      </w:r>
      <w:r w:rsidRPr="00012445">
        <w:fldChar w:fldCharType="separate"/>
      </w:r>
      <w:r>
        <w:rPr>
          <w:noProof/>
          <w:szCs w:val="20"/>
        </w:rPr>
        <w:t>1</w:t>
      </w:r>
      <w:r w:rsidRPr="00012445">
        <w:fldChar w:fldCharType="end"/>
      </w:r>
      <w:r w:rsidRPr="00012445">
        <w:rPr>
          <w:szCs w:val="20"/>
        </w:rPr>
        <w:t xml:space="preserve"> Specification – </w:t>
      </w:r>
      <w:r w:rsidRPr="00012445">
        <w:t>Angle valves SS – pneumatic actuator</w:t>
      </w:r>
    </w:p>
    <w:p w:rsidR="0077565F" w:rsidRPr="008B7847" w:rsidRDefault="0077565F" w:rsidP="00C22E9B">
      <w:pPr>
        <w:spacing w:after="0" w:line="240" w:lineRule="auto"/>
        <w:rPr>
          <w:i/>
          <w:color w:val="F79646" w:themeColor="accent6"/>
        </w:rPr>
      </w:pPr>
    </w:p>
    <w:p w:rsidR="0077565F" w:rsidRPr="00EA5656" w:rsidRDefault="00201EBA" w:rsidP="0077565F">
      <w:pPr>
        <w:pStyle w:val="Nadpis2"/>
      </w:pPr>
      <w:bookmarkStart w:id="9" w:name="_Toc415560249"/>
      <w:r w:rsidRPr="00EA5656">
        <w:t>Angle valve - Al – pneumatic actuator:</w:t>
      </w:r>
      <w:bookmarkEnd w:id="9"/>
    </w:p>
    <w:p w:rsidR="0077565F" w:rsidRDefault="0077565F" w:rsidP="0077565F"/>
    <w:tbl>
      <w:tblPr>
        <w:tblW w:w="1122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6"/>
        <w:gridCol w:w="1197"/>
        <w:gridCol w:w="1198"/>
        <w:gridCol w:w="1197"/>
        <w:gridCol w:w="1198"/>
        <w:gridCol w:w="1198"/>
        <w:gridCol w:w="1197"/>
        <w:gridCol w:w="1198"/>
        <w:gridCol w:w="1198"/>
      </w:tblGrid>
      <w:tr w:rsidR="0077565F" w:rsidRPr="00012445" w:rsidTr="0077565F">
        <w:trPr>
          <w:trHeight w:val="300"/>
          <w:jc w:val="center"/>
        </w:trPr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DN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DN16</w:t>
            </w:r>
          </w:p>
        </w:tc>
        <w:tc>
          <w:tcPr>
            <w:tcW w:w="119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DN25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DN40</w:t>
            </w:r>
          </w:p>
        </w:tc>
        <w:tc>
          <w:tcPr>
            <w:tcW w:w="119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DN50</w:t>
            </w:r>
          </w:p>
        </w:tc>
        <w:tc>
          <w:tcPr>
            <w:tcW w:w="119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DN63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DN80</w:t>
            </w:r>
          </w:p>
        </w:tc>
        <w:tc>
          <w:tcPr>
            <w:tcW w:w="119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DN100</w:t>
            </w:r>
          </w:p>
        </w:tc>
        <w:tc>
          <w:tcPr>
            <w:tcW w:w="119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DN160</w:t>
            </w:r>
          </w:p>
        </w:tc>
      </w:tr>
      <w:tr w:rsidR="0077565F" w:rsidRPr="00012445" w:rsidTr="0077565F">
        <w:trPr>
          <w:trHeight w:val="600"/>
          <w:jc w:val="center"/>
        </w:trPr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Body material</w:t>
            </w:r>
          </w:p>
        </w:tc>
        <w:tc>
          <w:tcPr>
            <w:tcW w:w="9581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Aluminium</w:t>
            </w:r>
          </w:p>
        </w:tc>
      </w:tr>
      <w:tr w:rsidR="0077565F" w:rsidRPr="00012445" w:rsidTr="0077565F">
        <w:trPr>
          <w:trHeight w:val="600"/>
          <w:jc w:val="center"/>
        </w:trPr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Flange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ISO-KF</w:t>
            </w:r>
            <w:r w:rsidRPr="00012445">
              <w:rPr>
                <w:color w:val="000000"/>
                <w:szCs w:val="20"/>
              </w:rPr>
              <w:br/>
              <w:t>(according to ISO 2861)</w:t>
            </w:r>
          </w:p>
        </w:tc>
        <w:tc>
          <w:tcPr>
            <w:tcW w:w="119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ISO-KF</w:t>
            </w:r>
            <w:r w:rsidRPr="00012445">
              <w:rPr>
                <w:color w:val="000000"/>
                <w:szCs w:val="20"/>
              </w:rPr>
              <w:br/>
              <w:t>(according to ISO 2861)</w:t>
            </w:r>
          </w:p>
        </w:tc>
        <w:tc>
          <w:tcPr>
            <w:tcW w:w="119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ISO-KF</w:t>
            </w:r>
            <w:r w:rsidRPr="00012445">
              <w:rPr>
                <w:color w:val="000000"/>
                <w:szCs w:val="20"/>
              </w:rPr>
              <w:br/>
              <w:t>(according to ISO 2861)</w:t>
            </w:r>
          </w:p>
        </w:tc>
        <w:tc>
          <w:tcPr>
            <w:tcW w:w="119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ISO-KF</w:t>
            </w:r>
            <w:r w:rsidRPr="00012445">
              <w:rPr>
                <w:color w:val="000000"/>
                <w:szCs w:val="20"/>
              </w:rPr>
              <w:br/>
              <w:t>(according to ISO 2861)</w:t>
            </w:r>
          </w:p>
        </w:tc>
        <w:tc>
          <w:tcPr>
            <w:tcW w:w="119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ISO-K</w:t>
            </w:r>
            <w:r w:rsidRPr="00012445">
              <w:rPr>
                <w:color w:val="000000"/>
                <w:szCs w:val="20"/>
              </w:rPr>
              <w:br/>
              <w:t>(according to ISO 1609)</w:t>
            </w:r>
          </w:p>
        </w:tc>
        <w:tc>
          <w:tcPr>
            <w:tcW w:w="119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ISO-K</w:t>
            </w:r>
            <w:r w:rsidRPr="00012445">
              <w:rPr>
                <w:color w:val="000000"/>
                <w:szCs w:val="20"/>
              </w:rPr>
              <w:br/>
              <w:t>(according to ISO 1609)</w:t>
            </w:r>
          </w:p>
        </w:tc>
        <w:tc>
          <w:tcPr>
            <w:tcW w:w="119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ISO-K</w:t>
            </w:r>
            <w:r w:rsidRPr="00012445">
              <w:rPr>
                <w:color w:val="000000"/>
                <w:szCs w:val="20"/>
              </w:rPr>
              <w:br/>
              <w:t>(according to ISO 1609)</w:t>
            </w:r>
          </w:p>
        </w:tc>
        <w:tc>
          <w:tcPr>
            <w:tcW w:w="119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ISO-K</w:t>
            </w:r>
            <w:r w:rsidRPr="00012445">
              <w:rPr>
                <w:color w:val="000000"/>
                <w:szCs w:val="20"/>
              </w:rPr>
              <w:br/>
              <w:t>(according to ISO 1609)</w:t>
            </w:r>
          </w:p>
        </w:tc>
      </w:tr>
      <w:tr w:rsidR="0077565F" w:rsidRPr="00012445" w:rsidTr="0077565F">
        <w:trPr>
          <w:trHeight w:val="300"/>
          <w:jc w:val="center"/>
        </w:trPr>
        <w:tc>
          <w:tcPr>
            <w:tcW w:w="164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Body shape</w:t>
            </w:r>
          </w:p>
        </w:tc>
        <w:tc>
          <w:tcPr>
            <w:tcW w:w="1197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Angle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Angle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Angle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Angle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Angle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Angle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Angle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Angle</w:t>
            </w:r>
          </w:p>
        </w:tc>
      </w:tr>
      <w:tr w:rsidR="0077565F" w:rsidRPr="00012445" w:rsidTr="0077565F">
        <w:trPr>
          <w:trHeight w:val="300"/>
          <w:jc w:val="center"/>
        </w:trPr>
        <w:tc>
          <w:tcPr>
            <w:tcW w:w="164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Feedthrough</w:t>
            </w:r>
          </w:p>
        </w:tc>
        <w:tc>
          <w:tcPr>
            <w:tcW w:w="1197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 xml:space="preserve">Shaft </w:t>
            </w:r>
            <w:r w:rsidRPr="00012445">
              <w:rPr>
                <w:color w:val="000000"/>
                <w:sz w:val="16"/>
                <w:szCs w:val="20"/>
              </w:rPr>
              <w:t>feedthrough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 xml:space="preserve">Shaft </w:t>
            </w:r>
            <w:r w:rsidRPr="00012445">
              <w:rPr>
                <w:color w:val="000000"/>
                <w:sz w:val="16"/>
                <w:szCs w:val="20"/>
              </w:rPr>
              <w:t>feedthrough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 xml:space="preserve">Shaft </w:t>
            </w:r>
            <w:r w:rsidRPr="00012445">
              <w:rPr>
                <w:color w:val="000000"/>
                <w:sz w:val="16"/>
                <w:szCs w:val="20"/>
              </w:rPr>
              <w:t>feedthrough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 xml:space="preserve">Shaft </w:t>
            </w:r>
            <w:r w:rsidRPr="00012445">
              <w:rPr>
                <w:color w:val="000000"/>
                <w:sz w:val="16"/>
                <w:szCs w:val="20"/>
              </w:rPr>
              <w:t>feedthrough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 xml:space="preserve">Shaft </w:t>
            </w:r>
            <w:r w:rsidRPr="00012445">
              <w:rPr>
                <w:color w:val="000000"/>
                <w:sz w:val="16"/>
                <w:szCs w:val="20"/>
              </w:rPr>
              <w:t>feedthrough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 xml:space="preserve">Shaft </w:t>
            </w:r>
            <w:r w:rsidRPr="00012445">
              <w:rPr>
                <w:color w:val="000000"/>
                <w:sz w:val="16"/>
                <w:szCs w:val="20"/>
              </w:rPr>
              <w:t>feedthrough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 xml:space="preserve">Shaft </w:t>
            </w:r>
            <w:r w:rsidRPr="00012445">
              <w:rPr>
                <w:color w:val="000000"/>
                <w:sz w:val="16"/>
                <w:szCs w:val="20"/>
              </w:rPr>
              <w:t>feedthrough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 xml:space="preserve">Shaft </w:t>
            </w:r>
            <w:r w:rsidRPr="00012445">
              <w:rPr>
                <w:color w:val="000000"/>
                <w:sz w:val="16"/>
                <w:szCs w:val="20"/>
              </w:rPr>
              <w:t>feedthrough</w:t>
            </w:r>
          </w:p>
        </w:tc>
      </w:tr>
      <w:tr w:rsidR="0077565F" w:rsidRPr="00012445" w:rsidTr="0077565F">
        <w:trPr>
          <w:trHeight w:val="825"/>
          <w:jc w:val="center"/>
        </w:trPr>
        <w:tc>
          <w:tcPr>
            <w:tcW w:w="164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Solenoid valve [VDC]</w:t>
            </w:r>
          </w:p>
        </w:tc>
        <w:tc>
          <w:tcPr>
            <w:tcW w:w="1197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24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24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24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24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24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24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24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24</w:t>
            </w:r>
          </w:p>
        </w:tc>
      </w:tr>
      <w:tr w:rsidR="0077565F" w:rsidRPr="00012445" w:rsidTr="0077565F">
        <w:trPr>
          <w:trHeight w:val="825"/>
          <w:jc w:val="center"/>
        </w:trPr>
        <w:tc>
          <w:tcPr>
            <w:tcW w:w="164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 xml:space="preserve">Min. differential pressure </w:t>
            </w:r>
            <w:r>
              <w:rPr>
                <w:b/>
                <w:color w:val="000000"/>
                <w:szCs w:val="20"/>
              </w:rPr>
              <w:t>at</w:t>
            </w:r>
            <w:r w:rsidRPr="00012445">
              <w:rPr>
                <w:b/>
                <w:color w:val="000000"/>
                <w:szCs w:val="20"/>
              </w:rPr>
              <w:t xml:space="preserve"> opening [mbar]</w:t>
            </w:r>
          </w:p>
        </w:tc>
        <w:tc>
          <w:tcPr>
            <w:tcW w:w="1197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1000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1000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1000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1000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1000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1000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1000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1000</w:t>
            </w:r>
          </w:p>
        </w:tc>
      </w:tr>
      <w:tr w:rsidR="0077565F" w:rsidRPr="00012445" w:rsidTr="0077565F">
        <w:trPr>
          <w:trHeight w:val="825"/>
          <w:jc w:val="center"/>
        </w:trPr>
        <w:tc>
          <w:tcPr>
            <w:tcW w:w="164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Minimal cycles until first service</w:t>
            </w:r>
          </w:p>
        </w:tc>
        <w:tc>
          <w:tcPr>
            <w:tcW w:w="1197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9∙10</w:t>
            </w:r>
            <w:r w:rsidRPr="00012445">
              <w:rPr>
                <w:color w:val="000000"/>
                <w:szCs w:val="20"/>
                <w:vertAlign w:val="superscript"/>
              </w:rPr>
              <w:t>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9∙10</w:t>
            </w:r>
            <w:r w:rsidRPr="00012445">
              <w:rPr>
                <w:color w:val="000000"/>
                <w:szCs w:val="20"/>
                <w:vertAlign w:val="superscript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9∙10</w:t>
            </w:r>
            <w:r w:rsidRPr="00012445">
              <w:rPr>
                <w:color w:val="000000"/>
                <w:szCs w:val="20"/>
                <w:vertAlign w:val="superscript"/>
              </w:rPr>
              <w:t>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9∙10</w:t>
            </w:r>
            <w:r w:rsidRPr="00012445">
              <w:rPr>
                <w:color w:val="000000"/>
                <w:szCs w:val="20"/>
                <w:vertAlign w:val="superscript"/>
              </w:rPr>
              <w:t>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9∙10</w:t>
            </w:r>
            <w:r w:rsidRPr="00012445">
              <w:rPr>
                <w:color w:val="000000"/>
                <w:szCs w:val="20"/>
                <w:vertAlign w:val="superscript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9∙10</w:t>
            </w:r>
            <w:r w:rsidRPr="00012445">
              <w:rPr>
                <w:color w:val="000000"/>
                <w:szCs w:val="20"/>
                <w:vertAlign w:val="superscript"/>
              </w:rPr>
              <w:t>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9∙10</w:t>
            </w:r>
            <w:r w:rsidRPr="00012445">
              <w:rPr>
                <w:color w:val="000000"/>
                <w:szCs w:val="20"/>
                <w:vertAlign w:val="superscript"/>
              </w:rPr>
              <w:t>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9∙10</w:t>
            </w:r>
            <w:r w:rsidRPr="00012445">
              <w:rPr>
                <w:color w:val="000000"/>
                <w:szCs w:val="20"/>
                <w:vertAlign w:val="superscript"/>
              </w:rPr>
              <w:t>5</w:t>
            </w:r>
          </w:p>
        </w:tc>
      </w:tr>
      <w:tr w:rsidR="0077565F" w:rsidRPr="00012445" w:rsidTr="0077565F">
        <w:trPr>
          <w:trHeight w:val="825"/>
          <w:jc w:val="center"/>
        </w:trPr>
        <w:tc>
          <w:tcPr>
            <w:tcW w:w="164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 xml:space="preserve">Max. leak rate </w:t>
            </w:r>
            <w:r w:rsidRPr="00012445">
              <w:rPr>
                <w:b/>
                <w:color w:val="000000"/>
                <w:szCs w:val="20"/>
              </w:rPr>
              <w:br/>
              <w:t>[mbar ls</w:t>
            </w:r>
            <w:r w:rsidRPr="00012445">
              <w:rPr>
                <w:b/>
                <w:color w:val="000000"/>
                <w:szCs w:val="20"/>
                <w:vertAlign w:val="superscript"/>
              </w:rPr>
              <w:t>-1</w:t>
            </w:r>
            <w:r w:rsidRPr="00012445">
              <w:rPr>
                <w:b/>
                <w:color w:val="000000"/>
                <w:szCs w:val="20"/>
              </w:rPr>
              <w:t>]</w:t>
            </w:r>
          </w:p>
        </w:tc>
        <w:tc>
          <w:tcPr>
            <w:tcW w:w="1197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5∙10</w:t>
            </w:r>
            <w:r w:rsidRPr="00012445">
              <w:rPr>
                <w:color w:val="000000"/>
                <w:szCs w:val="20"/>
                <w:vertAlign w:val="superscript"/>
              </w:rPr>
              <w:t>-9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5∙10</w:t>
            </w:r>
            <w:r w:rsidRPr="00012445">
              <w:rPr>
                <w:color w:val="000000"/>
                <w:szCs w:val="20"/>
                <w:vertAlign w:val="superscript"/>
              </w:rPr>
              <w:t>-9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5∙10</w:t>
            </w:r>
            <w:r w:rsidRPr="00012445">
              <w:rPr>
                <w:color w:val="000000"/>
                <w:szCs w:val="20"/>
                <w:vertAlign w:val="superscript"/>
              </w:rPr>
              <w:t>-9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5∙10</w:t>
            </w:r>
            <w:r w:rsidRPr="00012445">
              <w:rPr>
                <w:color w:val="000000"/>
                <w:szCs w:val="20"/>
                <w:vertAlign w:val="superscript"/>
              </w:rPr>
              <w:t>-9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5∙10</w:t>
            </w:r>
            <w:r w:rsidRPr="00012445">
              <w:rPr>
                <w:color w:val="000000"/>
                <w:szCs w:val="20"/>
                <w:vertAlign w:val="superscript"/>
              </w:rPr>
              <w:t>-9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5∙10</w:t>
            </w:r>
            <w:r w:rsidRPr="00012445">
              <w:rPr>
                <w:color w:val="000000"/>
                <w:szCs w:val="20"/>
                <w:vertAlign w:val="superscript"/>
              </w:rPr>
              <w:t>-9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5∙10</w:t>
            </w:r>
            <w:r w:rsidRPr="00012445">
              <w:rPr>
                <w:color w:val="000000"/>
                <w:szCs w:val="20"/>
                <w:vertAlign w:val="superscript"/>
              </w:rPr>
              <w:t>-9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5∙10</w:t>
            </w:r>
            <w:r w:rsidRPr="00012445">
              <w:rPr>
                <w:color w:val="000000"/>
                <w:szCs w:val="20"/>
                <w:vertAlign w:val="superscript"/>
              </w:rPr>
              <w:t>-9</w:t>
            </w:r>
          </w:p>
        </w:tc>
      </w:tr>
      <w:tr w:rsidR="0077565F" w:rsidRPr="00012445" w:rsidTr="0077565F">
        <w:trPr>
          <w:trHeight w:val="825"/>
          <w:jc w:val="center"/>
        </w:trPr>
        <w:tc>
          <w:tcPr>
            <w:tcW w:w="164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77565F" w:rsidRPr="00012445" w:rsidRDefault="00201EBA" w:rsidP="0077565F">
            <w:pPr>
              <w:spacing w:after="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Max. consumption of compressed air [l/stroke]</w:t>
            </w:r>
          </w:p>
        </w:tc>
        <w:tc>
          <w:tcPr>
            <w:tcW w:w="1197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0,02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0,02</w:t>
            </w:r>
            <w:r>
              <w:rPr>
                <w:color w:val="000000"/>
                <w:szCs w:val="20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0,0</w:t>
            </w:r>
            <w:r>
              <w:rPr>
                <w:color w:val="000000"/>
                <w:szCs w:val="20"/>
              </w:rPr>
              <w:t>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0,0</w:t>
            </w:r>
            <w:r>
              <w:rPr>
                <w:color w:val="000000"/>
                <w:szCs w:val="20"/>
              </w:rPr>
              <w:t>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0,2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0,2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0,5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1,2</w:t>
            </w:r>
          </w:p>
        </w:tc>
      </w:tr>
      <w:tr w:rsidR="0077565F" w:rsidRPr="00012445" w:rsidTr="0077565F">
        <w:trPr>
          <w:trHeight w:val="300"/>
          <w:jc w:val="center"/>
        </w:trPr>
        <w:tc>
          <w:tcPr>
            <w:tcW w:w="164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Position indicator</w:t>
            </w:r>
          </w:p>
        </w:tc>
        <w:tc>
          <w:tcPr>
            <w:tcW w:w="1197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YES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YES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YES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YES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YES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YES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YES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YES</w:t>
            </w:r>
          </w:p>
        </w:tc>
      </w:tr>
      <w:tr w:rsidR="0077565F" w:rsidRPr="00012445" w:rsidTr="0077565F">
        <w:trPr>
          <w:trHeight w:val="300"/>
          <w:jc w:val="center"/>
        </w:trPr>
        <w:tc>
          <w:tcPr>
            <w:tcW w:w="164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Max. closing time [s]</w:t>
            </w:r>
          </w:p>
        </w:tc>
        <w:tc>
          <w:tcPr>
            <w:tcW w:w="1197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0,2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0,3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0,7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0,8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1,5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3</w:t>
            </w:r>
          </w:p>
        </w:tc>
      </w:tr>
    </w:tbl>
    <w:p w:rsidR="0077565F" w:rsidRPr="00012445" w:rsidRDefault="00201EBA" w:rsidP="0077565F">
      <w:pPr>
        <w:ind w:left="-709"/>
        <w:jc w:val="both"/>
        <w:rPr>
          <w:szCs w:val="20"/>
        </w:rPr>
      </w:pPr>
      <w:r w:rsidRPr="00012445">
        <w:rPr>
          <w:szCs w:val="20"/>
        </w:rPr>
        <w:t xml:space="preserve"> Tab. </w:t>
      </w:r>
      <w:r w:rsidRPr="00012445">
        <w:fldChar w:fldCharType="begin"/>
      </w:r>
      <w:r w:rsidRPr="00012445">
        <w:rPr>
          <w:szCs w:val="20"/>
        </w:rPr>
        <w:instrText xml:space="preserve"> SEQ Tab. \* ARABIC </w:instrText>
      </w:r>
      <w:r w:rsidRPr="00012445">
        <w:fldChar w:fldCharType="separate"/>
      </w:r>
      <w:r>
        <w:rPr>
          <w:noProof/>
          <w:szCs w:val="20"/>
        </w:rPr>
        <w:t>2</w:t>
      </w:r>
      <w:r w:rsidRPr="00012445">
        <w:fldChar w:fldCharType="end"/>
      </w:r>
      <w:r w:rsidRPr="00012445">
        <w:rPr>
          <w:szCs w:val="20"/>
        </w:rPr>
        <w:t xml:space="preserve"> Specification – </w:t>
      </w:r>
      <w:r w:rsidRPr="00012445">
        <w:t>Angle valves Al – pneumatic actuator</w:t>
      </w:r>
    </w:p>
    <w:p w:rsidR="0077565F" w:rsidRPr="00012445" w:rsidRDefault="00201EBA" w:rsidP="0077565F">
      <w:pPr>
        <w:spacing w:after="0" w:line="240" w:lineRule="auto"/>
        <w:rPr>
          <w:szCs w:val="20"/>
        </w:rPr>
      </w:pPr>
      <w:r w:rsidRPr="00012445">
        <w:rPr>
          <w:szCs w:val="20"/>
        </w:rPr>
        <w:br w:type="page"/>
      </w:r>
    </w:p>
    <w:p w:rsidR="0077565F" w:rsidRPr="008B7847" w:rsidRDefault="0077565F" w:rsidP="0077565F">
      <w:pPr>
        <w:rPr>
          <w:i/>
          <w:color w:val="F79646" w:themeColor="accent6"/>
        </w:rPr>
      </w:pPr>
    </w:p>
    <w:p w:rsidR="0077565F" w:rsidRPr="00EA5656" w:rsidRDefault="00201EBA" w:rsidP="0077565F">
      <w:pPr>
        <w:pStyle w:val="Nadpis2"/>
      </w:pPr>
      <w:bookmarkStart w:id="10" w:name="_Toc415560250"/>
      <w:r w:rsidRPr="00EA5656">
        <w:t>Angle valve - SS – manual actuator:</w:t>
      </w:r>
      <w:bookmarkEnd w:id="10"/>
    </w:p>
    <w:p w:rsidR="0077565F" w:rsidRDefault="0077565F" w:rsidP="0077565F"/>
    <w:tbl>
      <w:tblPr>
        <w:tblW w:w="905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1684"/>
        <w:gridCol w:w="1685"/>
        <w:gridCol w:w="1685"/>
        <w:gridCol w:w="1685"/>
      </w:tblGrid>
      <w:tr w:rsidR="0077565F" w:rsidRPr="00012445" w:rsidTr="0077565F">
        <w:trPr>
          <w:trHeight w:val="300"/>
          <w:jc w:val="center"/>
        </w:trPr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DN</w:t>
            </w:r>
          </w:p>
        </w:tc>
        <w:tc>
          <w:tcPr>
            <w:tcW w:w="1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DN16</w:t>
            </w:r>
          </w:p>
        </w:tc>
        <w:tc>
          <w:tcPr>
            <w:tcW w:w="168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DN25</w:t>
            </w:r>
          </w:p>
        </w:tc>
        <w:tc>
          <w:tcPr>
            <w:tcW w:w="168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DN40</w:t>
            </w:r>
          </w:p>
        </w:tc>
        <w:tc>
          <w:tcPr>
            <w:tcW w:w="168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DN50</w:t>
            </w:r>
          </w:p>
        </w:tc>
      </w:tr>
      <w:tr w:rsidR="0077565F" w:rsidRPr="00012445" w:rsidTr="0077565F">
        <w:trPr>
          <w:trHeight w:val="600"/>
          <w:jc w:val="center"/>
        </w:trPr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Body material</w:t>
            </w:r>
          </w:p>
        </w:tc>
        <w:tc>
          <w:tcPr>
            <w:tcW w:w="6739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Stainless steel</w:t>
            </w:r>
          </w:p>
        </w:tc>
      </w:tr>
      <w:tr w:rsidR="0077565F" w:rsidRPr="00012445" w:rsidTr="0077565F">
        <w:trPr>
          <w:trHeight w:val="600"/>
          <w:jc w:val="center"/>
        </w:trPr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Flange</w:t>
            </w:r>
          </w:p>
        </w:tc>
        <w:tc>
          <w:tcPr>
            <w:tcW w:w="168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ISO-KF</w:t>
            </w:r>
            <w:r w:rsidRPr="00012445">
              <w:rPr>
                <w:color w:val="000000"/>
                <w:szCs w:val="20"/>
              </w:rPr>
              <w:br/>
              <w:t>(according to ISO 2861)</w:t>
            </w:r>
          </w:p>
        </w:tc>
        <w:tc>
          <w:tcPr>
            <w:tcW w:w="16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ISO-KF</w:t>
            </w:r>
            <w:r w:rsidRPr="00012445">
              <w:rPr>
                <w:color w:val="000000"/>
                <w:szCs w:val="20"/>
              </w:rPr>
              <w:br/>
              <w:t>(according to ISO 2861)</w:t>
            </w:r>
          </w:p>
        </w:tc>
        <w:tc>
          <w:tcPr>
            <w:tcW w:w="16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ISO-KF</w:t>
            </w:r>
            <w:r w:rsidRPr="00012445">
              <w:rPr>
                <w:color w:val="000000"/>
                <w:szCs w:val="20"/>
              </w:rPr>
              <w:br/>
              <w:t>(according to ISO 2861)</w:t>
            </w:r>
          </w:p>
        </w:tc>
        <w:tc>
          <w:tcPr>
            <w:tcW w:w="16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ISO-KF</w:t>
            </w:r>
            <w:r w:rsidRPr="00012445">
              <w:rPr>
                <w:color w:val="000000"/>
                <w:szCs w:val="20"/>
              </w:rPr>
              <w:br/>
              <w:t>(according to ISO 2861)</w:t>
            </w:r>
          </w:p>
        </w:tc>
      </w:tr>
      <w:tr w:rsidR="0077565F" w:rsidRPr="00012445" w:rsidTr="0077565F">
        <w:trPr>
          <w:trHeight w:val="300"/>
          <w:jc w:val="center"/>
        </w:trPr>
        <w:tc>
          <w:tcPr>
            <w:tcW w:w="232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Body shape</w:t>
            </w:r>
          </w:p>
        </w:tc>
        <w:tc>
          <w:tcPr>
            <w:tcW w:w="1684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Angle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Angle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Angle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Angle</w:t>
            </w:r>
          </w:p>
        </w:tc>
      </w:tr>
      <w:tr w:rsidR="0077565F" w:rsidRPr="00012445" w:rsidTr="0077565F">
        <w:trPr>
          <w:trHeight w:val="300"/>
          <w:jc w:val="center"/>
        </w:trPr>
        <w:tc>
          <w:tcPr>
            <w:tcW w:w="232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Feedthrough</w:t>
            </w:r>
          </w:p>
        </w:tc>
        <w:tc>
          <w:tcPr>
            <w:tcW w:w="1684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 xml:space="preserve">Shaft </w:t>
            </w:r>
            <w:r w:rsidRPr="00012445">
              <w:rPr>
                <w:color w:val="000000"/>
                <w:sz w:val="16"/>
                <w:szCs w:val="20"/>
              </w:rPr>
              <w:t>feedthrough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 xml:space="preserve">Shaft </w:t>
            </w:r>
            <w:r w:rsidRPr="00012445">
              <w:rPr>
                <w:color w:val="000000"/>
                <w:sz w:val="16"/>
                <w:szCs w:val="20"/>
              </w:rPr>
              <w:t>feedthrough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 xml:space="preserve">Shaft </w:t>
            </w:r>
            <w:r w:rsidRPr="00012445">
              <w:rPr>
                <w:color w:val="000000"/>
                <w:sz w:val="16"/>
                <w:szCs w:val="20"/>
              </w:rPr>
              <w:t>feedthrough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 xml:space="preserve">Shaft </w:t>
            </w:r>
            <w:r w:rsidRPr="00012445">
              <w:rPr>
                <w:color w:val="000000"/>
                <w:sz w:val="16"/>
                <w:szCs w:val="20"/>
              </w:rPr>
              <w:t>feedthrough</w:t>
            </w:r>
          </w:p>
        </w:tc>
      </w:tr>
      <w:tr w:rsidR="0077565F" w:rsidRPr="00012445" w:rsidTr="0077565F">
        <w:trPr>
          <w:trHeight w:val="300"/>
          <w:jc w:val="center"/>
        </w:trPr>
        <w:tc>
          <w:tcPr>
            <w:tcW w:w="232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 xml:space="preserve">Min. differential pressure </w:t>
            </w:r>
            <w:r>
              <w:rPr>
                <w:b/>
                <w:color w:val="000000"/>
                <w:szCs w:val="20"/>
              </w:rPr>
              <w:t>at</w:t>
            </w:r>
            <w:r w:rsidRPr="00012445">
              <w:rPr>
                <w:b/>
                <w:color w:val="000000"/>
                <w:szCs w:val="20"/>
              </w:rPr>
              <w:t xml:space="preserve"> opening [mbar]</w:t>
            </w:r>
          </w:p>
        </w:tc>
        <w:tc>
          <w:tcPr>
            <w:tcW w:w="1684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1000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1000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1000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1000</w:t>
            </w:r>
          </w:p>
        </w:tc>
      </w:tr>
      <w:tr w:rsidR="0077565F" w:rsidRPr="00012445" w:rsidTr="0077565F">
        <w:trPr>
          <w:trHeight w:val="825"/>
          <w:jc w:val="center"/>
        </w:trPr>
        <w:tc>
          <w:tcPr>
            <w:tcW w:w="232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Minimal cycles until first service</w:t>
            </w:r>
          </w:p>
        </w:tc>
        <w:tc>
          <w:tcPr>
            <w:tcW w:w="1684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8000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8000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8000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8000</w:t>
            </w:r>
          </w:p>
        </w:tc>
      </w:tr>
      <w:tr w:rsidR="0077565F" w:rsidRPr="00012445" w:rsidTr="0077565F">
        <w:trPr>
          <w:trHeight w:val="825"/>
          <w:jc w:val="center"/>
        </w:trPr>
        <w:tc>
          <w:tcPr>
            <w:tcW w:w="232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 xml:space="preserve">Max. leak rate </w:t>
            </w:r>
            <w:r w:rsidRPr="00012445">
              <w:rPr>
                <w:b/>
                <w:color w:val="000000"/>
                <w:szCs w:val="20"/>
              </w:rPr>
              <w:br/>
              <w:t>[mbar ls</w:t>
            </w:r>
            <w:r w:rsidRPr="00012445">
              <w:rPr>
                <w:b/>
                <w:color w:val="000000"/>
                <w:szCs w:val="20"/>
                <w:vertAlign w:val="superscript"/>
              </w:rPr>
              <w:t>-1</w:t>
            </w:r>
            <w:r w:rsidRPr="00012445">
              <w:rPr>
                <w:b/>
                <w:color w:val="000000"/>
                <w:szCs w:val="20"/>
              </w:rPr>
              <w:t>]</w:t>
            </w:r>
          </w:p>
        </w:tc>
        <w:tc>
          <w:tcPr>
            <w:tcW w:w="1684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5∙10</w:t>
            </w:r>
            <w:r w:rsidRPr="00012445">
              <w:rPr>
                <w:color w:val="000000"/>
                <w:szCs w:val="20"/>
                <w:vertAlign w:val="superscript"/>
              </w:rPr>
              <w:t>-9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5∙10</w:t>
            </w:r>
            <w:r w:rsidRPr="00012445">
              <w:rPr>
                <w:color w:val="000000"/>
                <w:szCs w:val="20"/>
                <w:vertAlign w:val="superscript"/>
              </w:rPr>
              <w:t>-9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5∙10</w:t>
            </w:r>
            <w:r w:rsidRPr="00012445">
              <w:rPr>
                <w:color w:val="000000"/>
                <w:szCs w:val="20"/>
                <w:vertAlign w:val="superscript"/>
              </w:rPr>
              <w:t>-9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5∙10</w:t>
            </w:r>
            <w:r w:rsidRPr="00012445">
              <w:rPr>
                <w:color w:val="000000"/>
                <w:szCs w:val="20"/>
                <w:vertAlign w:val="superscript"/>
              </w:rPr>
              <w:t>-9</w:t>
            </w:r>
          </w:p>
        </w:tc>
      </w:tr>
      <w:tr w:rsidR="0077565F" w:rsidRPr="00012445" w:rsidTr="0077565F">
        <w:trPr>
          <w:trHeight w:val="642"/>
          <w:jc w:val="center"/>
        </w:trPr>
        <w:tc>
          <w:tcPr>
            <w:tcW w:w="232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proofErr w:type="spellStart"/>
            <w:r w:rsidRPr="00E211D0">
              <w:rPr>
                <w:b/>
                <w:color w:val="000000"/>
                <w:szCs w:val="20"/>
              </w:rPr>
              <w:t>Handwheel</w:t>
            </w:r>
            <w:proofErr w:type="spellEnd"/>
          </w:p>
        </w:tc>
        <w:tc>
          <w:tcPr>
            <w:tcW w:w="6739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szCs w:val="20"/>
              </w:rPr>
              <w:t>Removable</w:t>
            </w:r>
          </w:p>
        </w:tc>
      </w:tr>
    </w:tbl>
    <w:p w:rsidR="0077565F" w:rsidRDefault="00201EBA" w:rsidP="0077565F">
      <w:pPr>
        <w:ind w:left="284"/>
        <w:jc w:val="both"/>
      </w:pPr>
      <w:r w:rsidRPr="00012445">
        <w:rPr>
          <w:szCs w:val="20"/>
        </w:rPr>
        <w:t xml:space="preserve"> Tab. </w:t>
      </w:r>
      <w:r w:rsidRPr="00012445">
        <w:fldChar w:fldCharType="begin"/>
      </w:r>
      <w:r w:rsidRPr="00012445">
        <w:rPr>
          <w:szCs w:val="20"/>
        </w:rPr>
        <w:instrText xml:space="preserve"> SEQ Tab. \* ARABIC </w:instrText>
      </w:r>
      <w:r w:rsidRPr="00012445">
        <w:fldChar w:fldCharType="separate"/>
      </w:r>
      <w:r>
        <w:rPr>
          <w:noProof/>
          <w:szCs w:val="20"/>
        </w:rPr>
        <w:t>3</w:t>
      </w:r>
      <w:r w:rsidRPr="00012445">
        <w:fldChar w:fldCharType="end"/>
      </w:r>
      <w:r w:rsidRPr="00012445">
        <w:rPr>
          <w:szCs w:val="20"/>
        </w:rPr>
        <w:t xml:space="preserve"> Specification – </w:t>
      </w:r>
      <w:r w:rsidRPr="00012445">
        <w:t>Angle valves SS – manual actuator</w:t>
      </w:r>
    </w:p>
    <w:p w:rsidR="0077565F" w:rsidRPr="008B7847" w:rsidRDefault="0077565F" w:rsidP="0077565F">
      <w:pPr>
        <w:rPr>
          <w:i/>
          <w:color w:val="F79646" w:themeColor="accent6"/>
        </w:rPr>
      </w:pPr>
    </w:p>
    <w:p w:rsidR="0077565F" w:rsidRPr="00EA5656" w:rsidRDefault="00201EBA" w:rsidP="0077565F">
      <w:pPr>
        <w:pStyle w:val="Nadpis2"/>
      </w:pPr>
      <w:bookmarkStart w:id="11" w:name="_Toc415560251"/>
      <w:r w:rsidRPr="00EA5656">
        <w:t>Angle valve - Al – manual actuator:</w:t>
      </w:r>
      <w:bookmarkEnd w:id="11"/>
    </w:p>
    <w:p w:rsidR="0077565F" w:rsidRDefault="0077565F" w:rsidP="0077565F"/>
    <w:tbl>
      <w:tblPr>
        <w:tblW w:w="9059" w:type="dxa"/>
        <w:jc w:val="center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1684"/>
        <w:gridCol w:w="1685"/>
        <w:gridCol w:w="1685"/>
        <w:gridCol w:w="1685"/>
      </w:tblGrid>
      <w:tr w:rsidR="0077565F" w:rsidRPr="00012445" w:rsidTr="0077565F">
        <w:trPr>
          <w:trHeight w:val="300"/>
          <w:jc w:val="center"/>
        </w:trPr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DN</w:t>
            </w:r>
          </w:p>
        </w:tc>
        <w:tc>
          <w:tcPr>
            <w:tcW w:w="1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DN16</w:t>
            </w:r>
          </w:p>
        </w:tc>
        <w:tc>
          <w:tcPr>
            <w:tcW w:w="168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DN25</w:t>
            </w:r>
          </w:p>
        </w:tc>
        <w:tc>
          <w:tcPr>
            <w:tcW w:w="168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DN40</w:t>
            </w:r>
          </w:p>
        </w:tc>
        <w:tc>
          <w:tcPr>
            <w:tcW w:w="168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DN50</w:t>
            </w:r>
          </w:p>
        </w:tc>
      </w:tr>
      <w:tr w:rsidR="0077565F" w:rsidRPr="00012445" w:rsidTr="0077565F">
        <w:trPr>
          <w:trHeight w:val="600"/>
          <w:jc w:val="center"/>
        </w:trPr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Body material</w:t>
            </w:r>
          </w:p>
        </w:tc>
        <w:tc>
          <w:tcPr>
            <w:tcW w:w="6739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Aluminium</w:t>
            </w:r>
          </w:p>
        </w:tc>
      </w:tr>
      <w:tr w:rsidR="0077565F" w:rsidRPr="00012445" w:rsidTr="0077565F">
        <w:trPr>
          <w:trHeight w:val="600"/>
          <w:jc w:val="center"/>
        </w:trPr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Flange</w:t>
            </w:r>
          </w:p>
        </w:tc>
        <w:tc>
          <w:tcPr>
            <w:tcW w:w="168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ISO-KF</w:t>
            </w:r>
            <w:r w:rsidRPr="00012445">
              <w:rPr>
                <w:color w:val="000000"/>
                <w:szCs w:val="20"/>
              </w:rPr>
              <w:br/>
              <w:t>(according to ISO 2861)</w:t>
            </w:r>
          </w:p>
        </w:tc>
        <w:tc>
          <w:tcPr>
            <w:tcW w:w="16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ISO-KF</w:t>
            </w:r>
            <w:r w:rsidRPr="00012445">
              <w:rPr>
                <w:color w:val="000000"/>
                <w:szCs w:val="20"/>
              </w:rPr>
              <w:br/>
              <w:t>(according to ISO 2861)</w:t>
            </w:r>
          </w:p>
        </w:tc>
        <w:tc>
          <w:tcPr>
            <w:tcW w:w="16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ISO-KF</w:t>
            </w:r>
            <w:r w:rsidRPr="00012445">
              <w:rPr>
                <w:color w:val="000000"/>
                <w:szCs w:val="20"/>
              </w:rPr>
              <w:br/>
              <w:t>(according to ISO 2861)</w:t>
            </w:r>
          </w:p>
        </w:tc>
        <w:tc>
          <w:tcPr>
            <w:tcW w:w="16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ISO-KF</w:t>
            </w:r>
            <w:r w:rsidRPr="00012445">
              <w:rPr>
                <w:color w:val="000000"/>
                <w:szCs w:val="20"/>
              </w:rPr>
              <w:br/>
              <w:t>(according to ISO 2861)</w:t>
            </w:r>
          </w:p>
        </w:tc>
      </w:tr>
      <w:tr w:rsidR="0077565F" w:rsidRPr="00012445" w:rsidTr="0077565F">
        <w:trPr>
          <w:trHeight w:val="300"/>
          <w:jc w:val="center"/>
        </w:trPr>
        <w:tc>
          <w:tcPr>
            <w:tcW w:w="232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Body shape</w:t>
            </w:r>
          </w:p>
        </w:tc>
        <w:tc>
          <w:tcPr>
            <w:tcW w:w="1684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Angle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Angle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Angle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Angle</w:t>
            </w:r>
          </w:p>
        </w:tc>
      </w:tr>
      <w:tr w:rsidR="0077565F" w:rsidRPr="00012445" w:rsidTr="0077565F">
        <w:trPr>
          <w:trHeight w:val="300"/>
          <w:jc w:val="center"/>
        </w:trPr>
        <w:tc>
          <w:tcPr>
            <w:tcW w:w="232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Feedthrough</w:t>
            </w:r>
          </w:p>
        </w:tc>
        <w:tc>
          <w:tcPr>
            <w:tcW w:w="1684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 xml:space="preserve">Shaft </w:t>
            </w:r>
            <w:r w:rsidRPr="00012445">
              <w:rPr>
                <w:color w:val="000000"/>
                <w:sz w:val="16"/>
                <w:szCs w:val="20"/>
              </w:rPr>
              <w:t>feedthrough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 xml:space="preserve">Shaft </w:t>
            </w:r>
            <w:r w:rsidRPr="00012445">
              <w:rPr>
                <w:color w:val="000000"/>
                <w:sz w:val="16"/>
                <w:szCs w:val="20"/>
              </w:rPr>
              <w:t>feedthrough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 xml:space="preserve">Shaft </w:t>
            </w:r>
            <w:r w:rsidRPr="00012445">
              <w:rPr>
                <w:color w:val="000000"/>
                <w:sz w:val="16"/>
                <w:szCs w:val="20"/>
              </w:rPr>
              <w:t>feedthrough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 xml:space="preserve">Shaft </w:t>
            </w:r>
            <w:r w:rsidRPr="00012445">
              <w:rPr>
                <w:color w:val="000000"/>
                <w:sz w:val="16"/>
                <w:szCs w:val="20"/>
              </w:rPr>
              <w:t>feedthrough</w:t>
            </w:r>
          </w:p>
        </w:tc>
      </w:tr>
      <w:tr w:rsidR="0077565F" w:rsidRPr="00012445" w:rsidTr="0077565F">
        <w:trPr>
          <w:trHeight w:val="300"/>
          <w:jc w:val="center"/>
        </w:trPr>
        <w:tc>
          <w:tcPr>
            <w:tcW w:w="232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 xml:space="preserve">Min. differential pressure </w:t>
            </w:r>
            <w:r>
              <w:rPr>
                <w:b/>
                <w:color w:val="000000"/>
                <w:szCs w:val="20"/>
              </w:rPr>
              <w:t>at</w:t>
            </w:r>
            <w:r w:rsidRPr="00012445">
              <w:rPr>
                <w:b/>
                <w:color w:val="000000"/>
                <w:szCs w:val="20"/>
              </w:rPr>
              <w:t xml:space="preserve"> opening [mbar]</w:t>
            </w:r>
          </w:p>
        </w:tc>
        <w:tc>
          <w:tcPr>
            <w:tcW w:w="1684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1000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1000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1000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1000</w:t>
            </w:r>
          </w:p>
        </w:tc>
      </w:tr>
      <w:tr w:rsidR="0077565F" w:rsidRPr="00012445" w:rsidTr="0077565F">
        <w:trPr>
          <w:trHeight w:val="825"/>
          <w:jc w:val="center"/>
        </w:trPr>
        <w:tc>
          <w:tcPr>
            <w:tcW w:w="232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Minimal cycles until first service</w:t>
            </w:r>
          </w:p>
        </w:tc>
        <w:tc>
          <w:tcPr>
            <w:tcW w:w="1684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8000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8000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8000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8000</w:t>
            </w:r>
          </w:p>
        </w:tc>
      </w:tr>
      <w:tr w:rsidR="0077565F" w:rsidRPr="00012445" w:rsidTr="0077565F">
        <w:trPr>
          <w:trHeight w:val="825"/>
          <w:jc w:val="center"/>
        </w:trPr>
        <w:tc>
          <w:tcPr>
            <w:tcW w:w="232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 xml:space="preserve">Max. leak rate </w:t>
            </w:r>
            <w:r w:rsidRPr="00012445">
              <w:rPr>
                <w:b/>
                <w:color w:val="000000"/>
                <w:szCs w:val="20"/>
              </w:rPr>
              <w:br/>
              <w:t>[mbar ls</w:t>
            </w:r>
            <w:r w:rsidRPr="00012445">
              <w:rPr>
                <w:b/>
                <w:color w:val="000000"/>
                <w:szCs w:val="20"/>
                <w:vertAlign w:val="superscript"/>
              </w:rPr>
              <w:t>-1</w:t>
            </w:r>
            <w:r w:rsidRPr="00012445">
              <w:rPr>
                <w:b/>
                <w:color w:val="000000"/>
                <w:szCs w:val="20"/>
              </w:rPr>
              <w:t>]</w:t>
            </w:r>
          </w:p>
        </w:tc>
        <w:tc>
          <w:tcPr>
            <w:tcW w:w="1684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5∙10</w:t>
            </w:r>
            <w:r w:rsidRPr="00012445">
              <w:rPr>
                <w:color w:val="000000"/>
                <w:szCs w:val="20"/>
                <w:vertAlign w:val="superscript"/>
              </w:rPr>
              <w:t>-9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5∙10</w:t>
            </w:r>
            <w:r w:rsidRPr="00012445">
              <w:rPr>
                <w:color w:val="000000"/>
                <w:szCs w:val="20"/>
                <w:vertAlign w:val="superscript"/>
              </w:rPr>
              <w:t>-9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5∙10</w:t>
            </w:r>
            <w:r w:rsidRPr="00012445">
              <w:rPr>
                <w:color w:val="000000"/>
                <w:szCs w:val="20"/>
                <w:vertAlign w:val="superscript"/>
              </w:rPr>
              <w:t>-9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5∙10</w:t>
            </w:r>
            <w:r w:rsidRPr="00012445">
              <w:rPr>
                <w:color w:val="000000"/>
                <w:szCs w:val="20"/>
                <w:vertAlign w:val="superscript"/>
              </w:rPr>
              <w:t>-9</w:t>
            </w:r>
          </w:p>
        </w:tc>
      </w:tr>
      <w:tr w:rsidR="0077565F" w:rsidRPr="00012445" w:rsidTr="0077565F">
        <w:trPr>
          <w:trHeight w:val="642"/>
          <w:jc w:val="center"/>
        </w:trPr>
        <w:tc>
          <w:tcPr>
            <w:tcW w:w="232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proofErr w:type="spellStart"/>
            <w:r w:rsidRPr="00E211D0">
              <w:rPr>
                <w:b/>
                <w:color w:val="000000"/>
                <w:szCs w:val="20"/>
              </w:rPr>
              <w:t>Handwheel</w:t>
            </w:r>
            <w:proofErr w:type="spellEnd"/>
          </w:p>
        </w:tc>
        <w:tc>
          <w:tcPr>
            <w:tcW w:w="6739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szCs w:val="20"/>
              </w:rPr>
              <w:t>Removable</w:t>
            </w:r>
          </w:p>
        </w:tc>
      </w:tr>
    </w:tbl>
    <w:p w:rsidR="0077565F" w:rsidRPr="00012445" w:rsidRDefault="00201EBA" w:rsidP="0077565F">
      <w:pPr>
        <w:ind w:left="284"/>
        <w:jc w:val="both"/>
        <w:rPr>
          <w:szCs w:val="20"/>
        </w:rPr>
      </w:pPr>
      <w:r w:rsidRPr="00012445">
        <w:rPr>
          <w:szCs w:val="20"/>
        </w:rPr>
        <w:t xml:space="preserve"> Tab. </w:t>
      </w:r>
      <w:r w:rsidRPr="00012445">
        <w:fldChar w:fldCharType="begin"/>
      </w:r>
      <w:r w:rsidRPr="00012445">
        <w:rPr>
          <w:szCs w:val="20"/>
        </w:rPr>
        <w:instrText xml:space="preserve"> SEQ Tab. \* ARABIC </w:instrText>
      </w:r>
      <w:r w:rsidRPr="00012445">
        <w:fldChar w:fldCharType="separate"/>
      </w:r>
      <w:r>
        <w:rPr>
          <w:noProof/>
          <w:szCs w:val="20"/>
        </w:rPr>
        <w:t>4</w:t>
      </w:r>
      <w:r w:rsidRPr="00012445">
        <w:fldChar w:fldCharType="end"/>
      </w:r>
      <w:r w:rsidRPr="00012445">
        <w:rPr>
          <w:szCs w:val="20"/>
        </w:rPr>
        <w:t xml:space="preserve"> Specification – </w:t>
      </w:r>
      <w:r w:rsidRPr="00012445">
        <w:t>Angle valves Al – manual actuator</w:t>
      </w:r>
    </w:p>
    <w:p w:rsidR="0077565F" w:rsidRPr="008B7847" w:rsidRDefault="0077565F" w:rsidP="0077565F">
      <w:pPr>
        <w:rPr>
          <w:i/>
          <w:color w:val="F79646" w:themeColor="accent6"/>
        </w:rPr>
      </w:pPr>
    </w:p>
    <w:p w:rsidR="0077565F" w:rsidRPr="00EA5656" w:rsidRDefault="00201EBA" w:rsidP="0077565F">
      <w:pPr>
        <w:pStyle w:val="Nadpis2"/>
      </w:pPr>
      <w:bookmarkStart w:id="12" w:name="_Toc415560252"/>
      <w:r w:rsidRPr="00EA5656">
        <w:t>HV Angle valve - SS – pneumatic actuator:</w:t>
      </w:r>
      <w:bookmarkEnd w:id="12"/>
    </w:p>
    <w:p w:rsidR="0077565F" w:rsidRDefault="0077565F" w:rsidP="0077565F"/>
    <w:tbl>
      <w:tblPr>
        <w:tblW w:w="1012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0"/>
        <w:gridCol w:w="1212"/>
        <w:gridCol w:w="1212"/>
        <w:gridCol w:w="1211"/>
        <w:gridCol w:w="1211"/>
        <w:gridCol w:w="1211"/>
        <w:gridCol w:w="1211"/>
        <w:gridCol w:w="1211"/>
      </w:tblGrid>
      <w:tr w:rsidR="0077565F" w:rsidRPr="00012445" w:rsidTr="0077565F">
        <w:trPr>
          <w:trHeight w:val="300"/>
          <w:jc w:val="center"/>
        </w:trPr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DN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DN16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DN25</w:t>
            </w:r>
          </w:p>
        </w:tc>
        <w:tc>
          <w:tcPr>
            <w:tcW w:w="121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DN40</w:t>
            </w:r>
          </w:p>
        </w:tc>
        <w:tc>
          <w:tcPr>
            <w:tcW w:w="121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DN50</w:t>
            </w:r>
          </w:p>
        </w:tc>
        <w:tc>
          <w:tcPr>
            <w:tcW w:w="121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DN63</w:t>
            </w:r>
          </w:p>
        </w:tc>
        <w:tc>
          <w:tcPr>
            <w:tcW w:w="12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DN100</w:t>
            </w:r>
          </w:p>
        </w:tc>
        <w:tc>
          <w:tcPr>
            <w:tcW w:w="12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DN160</w:t>
            </w:r>
          </w:p>
        </w:tc>
      </w:tr>
      <w:tr w:rsidR="0077565F" w:rsidRPr="00012445" w:rsidTr="0077565F">
        <w:trPr>
          <w:trHeight w:val="600"/>
          <w:jc w:val="center"/>
        </w:trPr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Body material</w:t>
            </w:r>
          </w:p>
        </w:tc>
        <w:tc>
          <w:tcPr>
            <w:tcW w:w="8479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Stainless steel</w:t>
            </w:r>
          </w:p>
        </w:tc>
      </w:tr>
      <w:tr w:rsidR="0077565F" w:rsidRPr="00012445" w:rsidTr="0077565F">
        <w:trPr>
          <w:trHeight w:val="600"/>
          <w:jc w:val="center"/>
        </w:trPr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Flange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ISO-KF</w:t>
            </w:r>
            <w:r w:rsidRPr="00012445">
              <w:rPr>
                <w:color w:val="000000"/>
                <w:szCs w:val="20"/>
              </w:rPr>
              <w:br/>
              <w:t>(according to ISO 2861)</w:t>
            </w:r>
          </w:p>
        </w:tc>
        <w:tc>
          <w:tcPr>
            <w:tcW w:w="12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ISO-KF</w:t>
            </w:r>
            <w:r w:rsidRPr="00012445">
              <w:rPr>
                <w:color w:val="000000"/>
                <w:szCs w:val="20"/>
              </w:rPr>
              <w:br/>
              <w:t>(according to ISO 2861)</w:t>
            </w:r>
          </w:p>
        </w:tc>
        <w:tc>
          <w:tcPr>
            <w:tcW w:w="121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ISO-KF</w:t>
            </w:r>
            <w:r w:rsidRPr="00012445">
              <w:rPr>
                <w:color w:val="000000"/>
                <w:szCs w:val="20"/>
              </w:rPr>
              <w:br/>
              <w:t>(according to ISO 2861)</w:t>
            </w:r>
          </w:p>
        </w:tc>
        <w:tc>
          <w:tcPr>
            <w:tcW w:w="121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ISO-KF</w:t>
            </w:r>
            <w:r w:rsidRPr="00012445">
              <w:rPr>
                <w:color w:val="000000"/>
                <w:szCs w:val="20"/>
              </w:rPr>
              <w:br/>
              <w:t>(according to ISO 2861)</w:t>
            </w:r>
          </w:p>
        </w:tc>
        <w:tc>
          <w:tcPr>
            <w:tcW w:w="121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ISO-K</w:t>
            </w:r>
          </w:p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(according to ISO 1609)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ISO-K</w:t>
            </w:r>
          </w:p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(according to ISO 1609)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ISO-K</w:t>
            </w:r>
          </w:p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(according to ISO 1609)</w:t>
            </w:r>
          </w:p>
        </w:tc>
      </w:tr>
      <w:tr w:rsidR="0077565F" w:rsidRPr="00012445" w:rsidTr="0077565F">
        <w:trPr>
          <w:trHeight w:val="300"/>
          <w:jc w:val="center"/>
        </w:trPr>
        <w:tc>
          <w:tcPr>
            <w:tcW w:w="165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Body shape</w:t>
            </w:r>
          </w:p>
        </w:tc>
        <w:tc>
          <w:tcPr>
            <w:tcW w:w="1212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Angle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Angle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Angle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Angle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Angle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Angle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Angle</w:t>
            </w:r>
          </w:p>
        </w:tc>
      </w:tr>
      <w:tr w:rsidR="0077565F" w:rsidRPr="00012445" w:rsidTr="0077565F">
        <w:trPr>
          <w:trHeight w:val="300"/>
          <w:jc w:val="center"/>
        </w:trPr>
        <w:tc>
          <w:tcPr>
            <w:tcW w:w="165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Feedthrough</w:t>
            </w:r>
          </w:p>
        </w:tc>
        <w:tc>
          <w:tcPr>
            <w:tcW w:w="1212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Bellows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Bellows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Bellows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Bellows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Bellows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Bellows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Bellows</w:t>
            </w:r>
          </w:p>
        </w:tc>
      </w:tr>
      <w:tr w:rsidR="0077565F" w:rsidRPr="00012445" w:rsidTr="0077565F">
        <w:trPr>
          <w:trHeight w:val="825"/>
          <w:jc w:val="center"/>
        </w:trPr>
        <w:tc>
          <w:tcPr>
            <w:tcW w:w="165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Solenoid valve [VDC]</w:t>
            </w:r>
          </w:p>
        </w:tc>
        <w:tc>
          <w:tcPr>
            <w:tcW w:w="1212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24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24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24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24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24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24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24</w:t>
            </w:r>
          </w:p>
        </w:tc>
      </w:tr>
      <w:tr w:rsidR="0077565F" w:rsidRPr="00012445" w:rsidTr="0077565F">
        <w:trPr>
          <w:trHeight w:val="825"/>
          <w:jc w:val="center"/>
        </w:trPr>
        <w:tc>
          <w:tcPr>
            <w:tcW w:w="165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 xml:space="preserve">Min. differential pressure </w:t>
            </w:r>
            <w:r>
              <w:rPr>
                <w:b/>
                <w:color w:val="000000"/>
                <w:szCs w:val="20"/>
              </w:rPr>
              <w:t>at</w:t>
            </w:r>
            <w:r w:rsidRPr="00012445">
              <w:rPr>
                <w:b/>
                <w:color w:val="000000"/>
                <w:szCs w:val="20"/>
              </w:rPr>
              <w:t xml:space="preserve"> opening [mbar]</w:t>
            </w:r>
          </w:p>
        </w:tc>
        <w:tc>
          <w:tcPr>
            <w:tcW w:w="1212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1000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1000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1000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1000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1000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1000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1000</w:t>
            </w:r>
          </w:p>
        </w:tc>
      </w:tr>
      <w:tr w:rsidR="0077565F" w:rsidRPr="00012445" w:rsidTr="0077565F">
        <w:trPr>
          <w:trHeight w:val="825"/>
          <w:jc w:val="center"/>
        </w:trPr>
        <w:tc>
          <w:tcPr>
            <w:tcW w:w="165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Minimal cycles until first service</w:t>
            </w:r>
          </w:p>
        </w:tc>
        <w:tc>
          <w:tcPr>
            <w:tcW w:w="1212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9∙10</w:t>
            </w:r>
            <w:r w:rsidRPr="00012445">
              <w:rPr>
                <w:color w:val="000000"/>
                <w:szCs w:val="20"/>
                <w:vertAlign w:val="superscript"/>
              </w:rPr>
              <w:t>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9∙10</w:t>
            </w:r>
            <w:r w:rsidRPr="00012445">
              <w:rPr>
                <w:color w:val="000000"/>
                <w:szCs w:val="20"/>
                <w:vertAlign w:val="superscript"/>
              </w:rPr>
              <w:t>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9∙10</w:t>
            </w:r>
            <w:r w:rsidRPr="00012445">
              <w:rPr>
                <w:color w:val="000000"/>
                <w:szCs w:val="20"/>
                <w:vertAlign w:val="superscript"/>
              </w:rPr>
              <w:t>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9∙10</w:t>
            </w:r>
            <w:r w:rsidRPr="00012445">
              <w:rPr>
                <w:color w:val="000000"/>
                <w:szCs w:val="20"/>
                <w:vertAlign w:val="superscript"/>
              </w:rPr>
              <w:t>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9∙10</w:t>
            </w:r>
            <w:r w:rsidRPr="00012445">
              <w:rPr>
                <w:color w:val="000000"/>
                <w:szCs w:val="20"/>
                <w:vertAlign w:val="superscript"/>
              </w:rPr>
              <w:t>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9∙10</w:t>
            </w:r>
            <w:r w:rsidRPr="00012445">
              <w:rPr>
                <w:color w:val="000000"/>
                <w:szCs w:val="20"/>
                <w:vertAlign w:val="superscript"/>
              </w:rPr>
              <w:t>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9∙10</w:t>
            </w:r>
            <w:r w:rsidRPr="00012445">
              <w:rPr>
                <w:color w:val="000000"/>
                <w:szCs w:val="20"/>
                <w:vertAlign w:val="superscript"/>
              </w:rPr>
              <w:t>5</w:t>
            </w:r>
          </w:p>
        </w:tc>
      </w:tr>
      <w:tr w:rsidR="0077565F" w:rsidRPr="00012445" w:rsidTr="0077565F">
        <w:trPr>
          <w:trHeight w:val="825"/>
          <w:jc w:val="center"/>
        </w:trPr>
        <w:tc>
          <w:tcPr>
            <w:tcW w:w="165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 xml:space="preserve">Max leak rate </w:t>
            </w:r>
            <w:r w:rsidRPr="00012445">
              <w:rPr>
                <w:b/>
                <w:color w:val="000000"/>
                <w:szCs w:val="20"/>
              </w:rPr>
              <w:br/>
              <w:t>[mbar ls</w:t>
            </w:r>
            <w:r w:rsidRPr="00012445">
              <w:rPr>
                <w:b/>
                <w:color w:val="000000"/>
                <w:szCs w:val="20"/>
                <w:vertAlign w:val="superscript"/>
              </w:rPr>
              <w:t>-1</w:t>
            </w:r>
            <w:r w:rsidRPr="00012445">
              <w:rPr>
                <w:b/>
                <w:color w:val="000000"/>
                <w:szCs w:val="20"/>
              </w:rPr>
              <w:t>]</w:t>
            </w:r>
          </w:p>
        </w:tc>
        <w:tc>
          <w:tcPr>
            <w:tcW w:w="1212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5∙10</w:t>
            </w:r>
            <w:r w:rsidRPr="00012445">
              <w:rPr>
                <w:color w:val="000000"/>
                <w:szCs w:val="20"/>
                <w:vertAlign w:val="superscript"/>
              </w:rPr>
              <w:t>-9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5∙10</w:t>
            </w:r>
            <w:r w:rsidRPr="00012445">
              <w:rPr>
                <w:color w:val="000000"/>
                <w:szCs w:val="20"/>
                <w:vertAlign w:val="superscript"/>
              </w:rPr>
              <w:t>-9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5∙10</w:t>
            </w:r>
            <w:r w:rsidRPr="00012445">
              <w:rPr>
                <w:color w:val="000000"/>
                <w:szCs w:val="20"/>
                <w:vertAlign w:val="superscript"/>
              </w:rPr>
              <w:t>-9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5∙10</w:t>
            </w:r>
            <w:r w:rsidRPr="00012445">
              <w:rPr>
                <w:color w:val="000000"/>
                <w:szCs w:val="20"/>
                <w:vertAlign w:val="superscript"/>
              </w:rPr>
              <w:t>-9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5∙10</w:t>
            </w:r>
            <w:r w:rsidRPr="00012445">
              <w:rPr>
                <w:color w:val="000000"/>
                <w:szCs w:val="20"/>
                <w:vertAlign w:val="superscript"/>
              </w:rPr>
              <w:t>-9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5∙10</w:t>
            </w:r>
            <w:r w:rsidRPr="00012445">
              <w:rPr>
                <w:color w:val="000000"/>
                <w:szCs w:val="20"/>
                <w:vertAlign w:val="superscript"/>
              </w:rPr>
              <w:t>-9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5∙10</w:t>
            </w:r>
            <w:r w:rsidRPr="00012445">
              <w:rPr>
                <w:color w:val="000000"/>
                <w:szCs w:val="20"/>
                <w:vertAlign w:val="superscript"/>
              </w:rPr>
              <w:t>-9</w:t>
            </w:r>
          </w:p>
        </w:tc>
      </w:tr>
      <w:tr w:rsidR="0077565F" w:rsidRPr="00012445" w:rsidTr="0077565F">
        <w:trPr>
          <w:trHeight w:val="825"/>
          <w:jc w:val="center"/>
        </w:trPr>
        <w:tc>
          <w:tcPr>
            <w:tcW w:w="165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spacing w:after="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Max. consumption of compressed air [l/stroke]</w:t>
            </w:r>
          </w:p>
        </w:tc>
        <w:tc>
          <w:tcPr>
            <w:tcW w:w="1212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0,02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0,025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0,05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0,06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0,2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0,5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1,2</w:t>
            </w:r>
          </w:p>
        </w:tc>
      </w:tr>
      <w:tr w:rsidR="0077565F" w:rsidRPr="00012445" w:rsidTr="0077565F">
        <w:trPr>
          <w:trHeight w:val="300"/>
          <w:jc w:val="center"/>
        </w:trPr>
        <w:tc>
          <w:tcPr>
            <w:tcW w:w="165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Position indicator</w:t>
            </w:r>
          </w:p>
        </w:tc>
        <w:tc>
          <w:tcPr>
            <w:tcW w:w="1212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YES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YES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YES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YES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YES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YES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YES</w:t>
            </w:r>
          </w:p>
        </w:tc>
      </w:tr>
      <w:tr w:rsidR="0077565F" w:rsidRPr="00012445" w:rsidTr="0077565F">
        <w:trPr>
          <w:trHeight w:val="300"/>
          <w:jc w:val="center"/>
        </w:trPr>
        <w:tc>
          <w:tcPr>
            <w:tcW w:w="165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Max. closing time [s]</w:t>
            </w:r>
          </w:p>
        </w:tc>
        <w:tc>
          <w:tcPr>
            <w:tcW w:w="1212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0,2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0,3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0,7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0,8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1,5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3</w:t>
            </w:r>
          </w:p>
        </w:tc>
      </w:tr>
      <w:tr w:rsidR="0077565F" w:rsidRPr="00012445" w:rsidTr="0077565F">
        <w:trPr>
          <w:trHeight w:val="300"/>
          <w:jc w:val="center"/>
        </w:trPr>
        <w:tc>
          <w:tcPr>
            <w:tcW w:w="165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bookmarkStart w:id="13" w:name="_Ref381108217"/>
            <w:r w:rsidRPr="00C44754">
              <w:rPr>
                <w:b/>
                <w:color w:val="000000"/>
                <w:szCs w:val="20"/>
              </w:rPr>
              <w:t>Max. particles generation of the valve [nm]</w:t>
            </w:r>
          </w:p>
        </w:tc>
        <w:tc>
          <w:tcPr>
            <w:tcW w:w="8479" w:type="dxa"/>
            <w:gridSpan w:val="7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</w:t>
            </w:r>
          </w:p>
        </w:tc>
      </w:tr>
    </w:tbl>
    <w:p w:rsidR="0077565F" w:rsidRPr="00012445" w:rsidRDefault="00201EBA" w:rsidP="0077565F">
      <w:pPr>
        <w:ind w:left="-284"/>
        <w:jc w:val="both"/>
        <w:rPr>
          <w:szCs w:val="20"/>
        </w:rPr>
      </w:pPr>
      <w:r w:rsidRPr="00012445">
        <w:rPr>
          <w:szCs w:val="20"/>
        </w:rPr>
        <w:t xml:space="preserve"> Tab. </w:t>
      </w:r>
      <w:r w:rsidRPr="00012445">
        <w:fldChar w:fldCharType="begin"/>
      </w:r>
      <w:r w:rsidRPr="00012445">
        <w:rPr>
          <w:szCs w:val="20"/>
        </w:rPr>
        <w:instrText xml:space="preserve"> SEQ Tab. \* ARABIC </w:instrText>
      </w:r>
      <w:r w:rsidRPr="00012445">
        <w:fldChar w:fldCharType="separate"/>
      </w:r>
      <w:r>
        <w:rPr>
          <w:noProof/>
          <w:szCs w:val="20"/>
        </w:rPr>
        <w:t>5</w:t>
      </w:r>
      <w:r w:rsidRPr="00012445">
        <w:fldChar w:fldCharType="end"/>
      </w:r>
      <w:bookmarkEnd w:id="13"/>
      <w:r w:rsidRPr="00012445">
        <w:rPr>
          <w:szCs w:val="20"/>
        </w:rPr>
        <w:t xml:space="preserve"> Specification – </w:t>
      </w:r>
      <w:r>
        <w:rPr>
          <w:szCs w:val="20"/>
        </w:rPr>
        <w:t>HV A</w:t>
      </w:r>
      <w:r w:rsidRPr="00012445">
        <w:t>ngle valves SS – pneumatic actuator</w:t>
      </w:r>
    </w:p>
    <w:p w:rsidR="0077565F" w:rsidRPr="00012445" w:rsidRDefault="00201EBA" w:rsidP="0077565F">
      <w:pPr>
        <w:spacing w:after="0" w:line="240" w:lineRule="auto"/>
        <w:rPr>
          <w:szCs w:val="20"/>
        </w:rPr>
      </w:pPr>
      <w:r w:rsidRPr="00012445">
        <w:rPr>
          <w:szCs w:val="20"/>
        </w:rPr>
        <w:br w:type="page"/>
      </w:r>
    </w:p>
    <w:p w:rsidR="0077565F" w:rsidRPr="008B7847" w:rsidRDefault="0077565F" w:rsidP="0077565F">
      <w:pPr>
        <w:rPr>
          <w:i/>
          <w:color w:val="F79646" w:themeColor="accent6"/>
        </w:rPr>
      </w:pPr>
    </w:p>
    <w:p w:rsidR="0077565F" w:rsidRPr="00EA5656" w:rsidRDefault="00201EBA" w:rsidP="0077565F">
      <w:pPr>
        <w:pStyle w:val="Nadpis2"/>
      </w:pPr>
      <w:bookmarkStart w:id="14" w:name="_Toc415560253"/>
      <w:r w:rsidRPr="00EA5656">
        <w:t>HV Angle valve - Al – pneumatic actuator:</w:t>
      </w:r>
      <w:bookmarkEnd w:id="14"/>
    </w:p>
    <w:p w:rsidR="0077565F" w:rsidRDefault="0077565F" w:rsidP="0077565F"/>
    <w:tbl>
      <w:tblPr>
        <w:tblW w:w="1122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6"/>
        <w:gridCol w:w="1197"/>
        <w:gridCol w:w="1198"/>
        <w:gridCol w:w="1197"/>
        <w:gridCol w:w="1198"/>
        <w:gridCol w:w="1198"/>
        <w:gridCol w:w="1197"/>
        <w:gridCol w:w="1198"/>
        <w:gridCol w:w="1198"/>
      </w:tblGrid>
      <w:tr w:rsidR="0077565F" w:rsidRPr="00012445" w:rsidTr="0077565F">
        <w:trPr>
          <w:trHeight w:val="300"/>
          <w:jc w:val="center"/>
        </w:trPr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DN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DN16</w:t>
            </w:r>
          </w:p>
        </w:tc>
        <w:tc>
          <w:tcPr>
            <w:tcW w:w="119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DN25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DN40</w:t>
            </w:r>
          </w:p>
        </w:tc>
        <w:tc>
          <w:tcPr>
            <w:tcW w:w="119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DN50</w:t>
            </w:r>
          </w:p>
        </w:tc>
        <w:tc>
          <w:tcPr>
            <w:tcW w:w="119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DN63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DN80</w:t>
            </w:r>
          </w:p>
        </w:tc>
        <w:tc>
          <w:tcPr>
            <w:tcW w:w="119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DN100</w:t>
            </w:r>
          </w:p>
        </w:tc>
        <w:tc>
          <w:tcPr>
            <w:tcW w:w="119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DN160</w:t>
            </w:r>
          </w:p>
        </w:tc>
      </w:tr>
      <w:tr w:rsidR="0077565F" w:rsidRPr="00012445" w:rsidTr="0077565F">
        <w:trPr>
          <w:trHeight w:val="600"/>
          <w:jc w:val="center"/>
        </w:trPr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Body material</w:t>
            </w:r>
          </w:p>
        </w:tc>
        <w:tc>
          <w:tcPr>
            <w:tcW w:w="9581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Aluminium</w:t>
            </w:r>
          </w:p>
        </w:tc>
      </w:tr>
      <w:tr w:rsidR="0077565F" w:rsidRPr="00012445" w:rsidTr="0077565F">
        <w:trPr>
          <w:trHeight w:val="600"/>
          <w:jc w:val="center"/>
        </w:trPr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Flange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ISO-KF</w:t>
            </w:r>
            <w:r w:rsidRPr="00012445">
              <w:rPr>
                <w:color w:val="000000"/>
                <w:szCs w:val="20"/>
              </w:rPr>
              <w:br/>
              <w:t>(according to ISO 2861)</w:t>
            </w:r>
          </w:p>
        </w:tc>
        <w:tc>
          <w:tcPr>
            <w:tcW w:w="119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ISO-KF</w:t>
            </w:r>
            <w:r w:rsidRPr="00012445">
              <w:rPr>
                <w:color w:val="000000"/>
                <w:szCs w:val="20"/>
              </w:rPr>
              <w:br/>
              <w:t>(according to ISO 2861)</w:t>
            </w:r>
          </w:p>
        </w:tc>
        <w:tc>
          <w:tcPr>
            <w:tcW w:w="119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ISO-KF</w:t>
            </w:r>
            <w:r w:rsidRPr="00012445">
              <w:rPr>
                <w:color w:val="000000"/>
                <w:szCs w:val="20"/>
              </w:rPr>
              <w:br/>
              <w:t>(according to ISO 2861)</w:t>
            </w:r>
          </w:p>
        </w:tc>
        <w:tc>
          <w:tcPr>
            <w:tcW w:w="119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ISO-KF</w:t>
            </w:r>
            <w:r w:rsidRPr="00012445">
              <w:rPr>
                <w:color w:val="000000"/>
                <w:szCs w:val="20"/>
              </w:rPr>
              <w:br/>
              <w:t>(according to ISO 2861)</w:t>
            </w:r>
          </w:p>
        </w:tc>
        <w:tc>
          <w:tcPr>
            <w:tcW w:w="119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ISO-K</w:t>
            </w:r>
            <w:r w:rsidRPr="00012445">
              <w:rPr>
                <w:color w:val="000000"/>
                <w:szCs w:val="20"/>
              </w:rPr>
              <w:br/>
              <w:t>(according to ISO 1609)</w:t>
            </w:r>
          </w:p>
        </w:tc>
        <w:tc>
          <w:tcPr>
            <w:tcW w:w="119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ISO-K</w:t>
            </w:r>
            <w:r w:rsidRPr="00012445">
              <w:rPr>
                <w:color w:val="000000"/>
                <w:szCs w:val="20"/>
              </w:rPr>
              <w:br/>
              <w:t>(according to ISO 1609)</w:t>
            </w:r>
          </w:p>
        </w:tc>
        <w:tc>
          <w:tcPr>
            <w:tcW w:w="119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ISO-K</w:t>
            </w:r>
            <w:r w:rsidRPr="00012445">
              <w:rPr>
                <w:color w:val="000000"/>
                <w:szCs w:val="20"/>
              </w:rPr>
              <w:br/>
              <w:t>(according to ISO 1609)</w:t>
            </w:r>
          </w:p>
        </w:tc>
        <w:tc>
          <w:tcPr>
            <w:tcW w:w="119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ISO-K</w:t>
            </w:r>
            <w:r w:rsidRPr="00012445">
              <w:rPr>
                <w:color w:val="000000"/>
                <w:szCs w:val="20"/>
              </w:rPr>
              <w:br/>
              <w:t>(according to ISO 1609)</w:t>
            </w:r>
          </w:p>
        </w:tc>
      </w:tr>
      <w:tr w:rsidR="0077565F" w:rsidRPr="00012445" w:rsidTr="0077565F">
        <w:trPr>
          <w:trHeight w:val="300"/>
          <w:jc w:val="center"/>
        </w:trPr>
        <w:tc>
          <w:tcPr>
            <w:tcW w:w="164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Body shape</w:t>
            </w:r>
          </w:p>
        </w:tc>
        <w:tc>
          <w:tcPr>
            <w:tcW w:w="1197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Angle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Angle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Angle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Angle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Angle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Angle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Angle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Angle</w:t>
            </w:r>
          </w:p>
        </w:tc>
      </w:tr>
      <w:tr w:rsidR="0077565F" w:rsidRPr="00012445" w:rsidTr="0077565F">
        <w:trPr>
          <w:trHeight w:val="300"/>
          <w:jc w:val="center"/>
        </w:trPr>
        <w:tc>
          <w:tcPr>
            <w:tcW w:w="164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Feedthrough</w:t>
            </w:r>
          </w:p>
        </w:tc>
        <w:tc>
          <w:tcPr>
            <w:tcW w:w="1197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Bellows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Bellows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Bellows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Bellows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Bellows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Bellows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Bellows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Bellows</w:t>
            </w:r>
          </w:p>
        </w:tc>
      </w:tr>
      <w:tr w:rsidR="0077565F" w:rsidRPr="00012445" w:rsidTr="0077565F">
        <w:trPr>
          <w:trHeight w:val="825"/>
          <w:jc w:val="center"/>
        </w:trPr>
        <w:tc>
          <w:tcPr>
            <w:tcW w:w="164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Solenoid valve [VDC]</w:t>
            </w:r>
          </w:p>
        </w:tc>
        <w:tc>
          <w:tcPr>
            <w:tcW w:w="1197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24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24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24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24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24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24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24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24</w:t>
            </w:r>
          </w:p>
        </w:tc>
      </w:tr>
      <w:tr w:rsidR="0077565F" w:rsidRPr="00012445" w:rsidTr="0077565F">
        <w:trPr>
          <w:trHeight w:val="825"/>
          <w:jc w:val="center"/>
        </w:trPr>
        <w:tc>
          <w:tcPr>
            <w:tcW w:w="164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 xml:space="preserve">Min. differential pressure </w:t>
            </w:r>
            <w:r>
              <w:rPr>
                <w:b/>
                <w:color w:val="000000"/>
                <w:szCs w:val="20"/>
              </w:rPr>
              <w:t>at</w:t>
            </w:r>
            <w:r w:rsidRPr="00012445">
              <w:rPr>
                <w:b/>
                <w:color w:val="000000"/>
                <w:szCs w:val="20"/>
              </w:rPr>
              <w:t xml:space="preserve"> opening [mbar]</w:t>
            </w:r>
          </w:p>
        </w:tc>
        <w:tc>
          <w:tcPr>
            <w:tcW w:w="1197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1000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1000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1000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1000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1000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1000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1000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1000</w:t>
            </w:r>
          </w:p>
        </w:tc>
      </w:tr>
      <w:tr w:rsidR="0077565F" w:rsidRPr="00012445" w:rsidTr="0077565F">
        <w:trPr>
          <w:trHeight w:val="825"/>
          <w:jc w:val="center"/>
        </w:trPr>
        <w:tc>
          <w:tcPr>
            <w:tcW w:w="164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Minimal cycles until first service</w:t>
            </w:r>
          </w:p>
        </w:tc>
        <w:tc>
          <w:tcPr>
            <w:tcW w:w="1197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9∙10</w:t>
            </w:r>
            <w:r w:rsidRPr="00012445">
              <w:rPr>
                <w:color w:val="000000"/>
                <w:szCs w:val="20"/>
                <w:vertAlign w:val="superscript"/>
              </w:rPr>
              <w:t>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9∙10</w:t>
            </w:r>
            <w:r w:rsidRPr="00012445">
              <w:rPr>
                <w:color w:val="000000"/>
                <w:szCs w:val="20"/>
                <w:vertAlign w:val="superscript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9∙10</w:t>
            </w:r>
            <w:r w:rsidRPr="00012445">
              <w:rPr>
                <w:color w:val="000000"/>
                <w:szCs w:val="20"/>
                <w:vertAlign w:val="superscript"/>
              </w:rPr>
              <w:t>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9∙10</w:t>
            </w:r>
            <w:r w:rsidRPr="00012445">
              <w:rPr>
                <w:color w:val="000000"/>
                <w:szCs w:val="20"/>
                <w:vertAlign w:val="superscript"/>
              </w:rPr>
              <w:t>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9∙10</w:t>
            </w:r>
            <w:r w:rsidRPr="00012445">
              <w:rPr>
                <w:color w:val="000000"/>
                <w:szCs w:val="20"/>
                <w:vertAlign w:val="superscript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9∙10</w:t>
            </w:r>
            <w:r w:rsidRPr="00012445">
              <w:rPr>
                <w:color w:val="000000"/>
                <w:szCs w:val="20"/>
                <w:vertAlign w:val="superscript"/>
              </w:rPr>
              <w:t>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9∙10</w:t>
            </w:r>
            <w:r w:rsidRPr="00012445">
              <w:rPr>
                <w:color w:val="000000"/>
                <w:szCs w:val="20"/>
                <w:vertAlign w:val="superscript"/>
              </w:rPr>
              <w:t>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9∙10</w:t>
            </w:r>
            <w:r w:rsidRPr="00012445">
              <w:rPr>
                <w:color w:val="000000"/>
                <w:szCs w:val="20"/>
                <w:vertAlign w:val="superscript"/>
              </w:rPr>
              <w:t>5</w:t>
            </w:r>
          </w:p>
        </w:tc>
      </w:tr>
      <w:tr w:rsidR="0077565F" w:rsidRPr="00012445" w:rsidTr="0077565F">
        <w:trPr>
          <w:trHeight w:val="825"/>
          <w:jc w:val="center"/>
        </w:trPr>
        <w:tc>
          <w:tcPr>
            <w:tcW w:w="164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 xml:space="preserve">Max. leak rate </w:t>
            </w:r>
            <w:r w:rsidRPr="00012445">
              <w:rPr>
                <w:b/>
                <w:color w:val="000000"/>
                <w:szCs w:val="20"/>
              </w:rPr>
              <w:br/>
              <w:t>[mbar ls</w:t>
            </w:r>
            <w:r w:rsidRPr="00012445">
              <w:rPr>
                <w:b/>
                <w:color w:val="000000"/>
                <w:szCs w:val="20"/>
                <w:vertAlign w:val="superscript"/>
              </w:rPr>
              <w:t>-1</w:t>
            </w:r>
            <w:r w:rsidRPr="00012445">
              <w:rPr>
                <w:b/>
                <w:color w:val="000000"/>
                <w:szCs w:val="20"/>
              </w:rPr>
              <w:t>]</w:t>
            </w:r>
          </w:p>
        </w:tc>
        <w:tc>
          <w:tcPr>
            <w:tcW w:w="1197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5∙10</w:t>
            </w:r>
            <w:r w:rsidRPr="00012445">
              <w:rPr>
                <w:color w:val="000000"/>
                <w:szCs w:val="20"/>
                <w:vertAlign w:val="superscript"/>
              </w:rPr>
              <w:t>-9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5∙10</w:t>
            </w:r>
            <w:r w:rsidRPr="00012445">
              <w:rPr>
                <w:color w:val="000000"/>
                <w:szCs w:val="20"/>
                <w:vertAlign w:val="superscript"/>
              </w:rPr>
              <w:t>-9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5∙10</w:t>
            </w:r>
            <w:r w:rsidRPr="00012445">
              <w:rPr>
                <w:color w:val="000000"/>
                <w:szCs w:val="20"/>
                <w:vertAlign w:val="superscript"/>
              </w:rPr>
              <w:t>-9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5∙10</w:t>
            </w:r>
            <w:r w:rsidRPr="00012445">
              <w:rPr>
                <w:color w:val="000000"/>
                <w:szCs w:val="20"/>
                <w:vertAlign w:val="superscript"/>
              </w:rPr>
              <w:t>-9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5∙10</w:t>
            </w:r>
            <w:r w:rsidRPr="00012445">
              <w:rPr>
                <w:color w:val="000000"/>
                <w:szCs w:val="20"/>
                <w:vertAlign w:val="superscript"/>
              </w:rPr>
              <w:t>-9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5∙10</w:t>
            </w:r>
            <w:r w:rsidRPr="00012445">
              <w:rPr>
                <w:color w:val="000000"/>
                <w:szCs w:val="20"/>
                <w:vertAlign w:val="superscript"/>
              </w:rPr>
              <w:t>-9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5∙10</w:t>
            </w:r>
            <w:r w:rsidRPr="00012445">
              <w:rPr>
                <w:color w:val="000000"/>
                <w:szCs w:val="20"/>
                <w:vertAlign w:val="superscript"/>
              </w:rPr>
              <w:t>-9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5∙10</w:t>
            </w:r>
            <w:r w:rsidRPr="00012445">
              <w:rPr>
                <w:color w:val="000000"/>
                <w:szCs w:val="20"/>
                <w:vertAlign w:val="superscript"/>
              </w:rPr>
              <w:t>-9</w:t>
            </w:r>
          </w:p>
        </w:tc>
      </w:tr>
      <w:tr w:rsidR="0077565F" w:rsidRPr="00012445" w:rsidTr="0077565F">
        <w:trPr>
          <w:trHeight w:val="825"/>
          <w:jc w:val="center"/>
        </w:trPr>
        <w:tc>
          <w:tcPr>
            <w:tcW w:w="164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77565F" w:rsidRPr="00012445" w:rsidRDefault="00201EBA" w:rsidP="0077565F">
            <w:pPr>
              <w:spacing w:after="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Max. consumption of compressed air [l/stroke]</w:t>
            </w:r>
          </w:p>
        </w:tc>
        <w:tc>
          <w:tcPr>
            <w:tcW w:w="1197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0,02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0,02</w:t>
            </w:r>
            <w:r>
              <w:rPr>
                <w:color w:val="000000"/>
                <w:szCs w:val="20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0,0</w:t>
            </w:r>
            <w:r>
              <w:rPr>
                <w:color w:val="000000"/>
                <w:szCs w:val="20"/>
              </w:rPr>
              <w:t>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0,0</w:t>
            </w:r>
            <w:r>
              <w:rPr>
                <w:color w:val="000000"/>
                <w:szCs w:val="20"/>
              </w:rPr>
              <w:t>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0,2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0,2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0,5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1,2</w:t>
            </w:r>
          </w:p>
        </w:tc>
      </w:tr>
      <w:tr w:rsidR="0077565F" w:rsidRPr="00012445" w:rsidTr="0077565F">
        <w:trPr>
          <w:trHeight w:val="300"/>
          <w:jc w:val="center"/>
        </w:trPr>
        <w:tc>
          <w:tcPr>
            <w:tcW w:w="164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Position indicator</w:t>
            </w:r>
          </w:p>
        </w:tc>
        <w:tc>
          <w:tcPr>
            <w:tcW w:w="1197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YES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YES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YES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YES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YES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YES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YES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YES</w:t>
            </w:r>
          </w:p>
        </w:tc>
      </w:tr>
      <w:tr w:rsidR="0077565F" w:rsidRPr="00012445" w:rsidTr="0077565F">
        <w:trPr>
          <w:trHeight w:val="300"/>
          <w:jc w:val="center"/>
        </w:trPr>
        <w:tc>
          <w:tcPr>
            <w:tcW w:w="164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Max. closing time [s]</w:t>
            </w:r>
          </w:p>
        </w:tc>
        <w:tc>
          <w:tcPr>
            <w:tcW w:w="1197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0,2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0,3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0,7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0,8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1,5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3</w:t>
            </w:r>
          </w:p>
        </w:tc>
      </w:tr>
      <w:tr w:rsidR="0077565F" w:rsidRPr="00012445" w:rsidTr="0077565F">
        <w:trPr>
          <w:trHeight w:val="300"/>
          <w:jc w:val="center"/>
        </w:trPr>
        <w:tc>
          <w:tcPr>
            <w:tcW w:w="164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C44754">
              <w:rPr>
                <w:b/>
                <w:color w:val="000000"/>
                <w:szCs w:val="20"/>
              </w:rPr>
              <w:t>Max. particles generation of the valve [nm]</w:t>
            </w:r>
          </w:p>
        </w:tc>
        <w:tc>
          <w:tcPr>
            <w:tcW w:w="9581" w:type="dxa"/>
            <w:gridSpan w:val="8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</w:t>
            </w:r>
          </w:p>
        </w:tc>
      </w:tr>
    </w:tbl>
    <w:p w:rsidR="0077565F" w:rsidRPr="00012445" w:rsidRDefault="00201EBA" w:rsidP="0077565F">
      <w:pPr>
        <w:ind w:left="-709"/>
        <w:jc w:val="both"/>
        <w:rPr>
          <w:szCs w:val="20"/>
        </w:rPr>
      </w:pPr>
      <w:r w:rsidRPr="00012445">
        <w:rPr>
          <w:szCs w:val="20"/>
        </w:rPr>
        <w:t xml:space="preserve">Tab. </w:t>
      </w:r>
      <w:r w:rsidRPr="00012445">
        <w:fldChar w:fldCharType="begin"/>
      </w:r>
      <w:r w:rsidRPr="00012445">
        <w:rPr>
          <w:szCs w:val="20"/>
        </w:rPr>
        <w:instrText xml:space="preserve"> SEQ Tab. \* ARABIC </w:instrText>
      </w:r>
      <w:r w:rsidRPr="00012445">
        <w:fldChar w:fldCharType="separate"/>
      </w:r>
      <w:r>
        <w:rPr>
          <w:noProof/>
          <w:szCs w:val="20"/>
        </w:rPr>
        <w:t>6</w:t>
      </w:r>
      <w:r w:rsidRPr="00012445">
        <w:fldChar w:fldCharType="end"/>
      </w:r>
      <w:r w:rsidRPr="00012445">
        <w:rPr>
          <w:szCs w:val="20"/>
        </w:rPr>
        <w:t xml:space="preserve"> Specification – </w:t>
      </w:r>
      <w:r>
        <w:rPr>
          <w:szCs w:val="20"/>
        </w:rPr>
        <w:t>HV A</w:t>
      </w:r>
      <w:r w:rsidRPr="00012445">
        <w:t>ngle valves Al – pneumatic actuator</w:t>
      </w:r>
    </w:p>
    <w:p w:rsidR="0077565F" w:rsidRPr="00012445" w:rsidRDefault="00201EBA" w:rsidP="0077565F">
      <w:pPr>
        <w:spacing w:after="0" w:line="240" w:lineRule="auto"/>
        <w:rPr>
          <w:szCs w:val="20"/>
        </w:rPr>
      </w:pPr>
      <w:r w:rsidRPr="00012445">
        <w:rPr>
          <w:szCs w:val="20"/>
        </w:rPr>
        <w:br w:type="page"/>
      </w:r>
    </w:p>
    <w:p w:rsidR="0077565F" w:rsidRPr="008B7847" w:rsidRDefault="0077565F" w:rsidP="0077565F">
      <w:pPr>
        <w:rPr>
          <w:i/>
          <w:color w:val="F79646" w:themeColor="accent6"/>
        </w:rPr>
      </w:pPr>
    </w:p>
    <w:p w:rsidR="0077565F" w:rsidRPr="00EA5656" w:rsidRDefault="00201EBA" w:rsidP="0077565F">
      <w:pPr>
        <w:pStyle w:val="Nadpis2"/>
      </w:pPr>
      <w:bookmarkStart w:id="15" w:name="_Toc415560254"/>
      <w:r w:rsidRPr="00EA5656">
        <w:t>HV Angle valve - SS – manual actuator:</w:t>
      </w:r>
      <w:bookmarkEnd w:id="15"/>
    </w:p>
    <w:p w:rsidR="0077565F" w:rsidRDefault="0077565F" w:rsidP="0077565F"/>
    <w:tbl>
      <w:tblPr>
        <w:tblW w:w="905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1684"/>
        <w:gridCol w:w="1685"/>
        <w:gridCol w:w="1685"/>
        <w:gridCol w:w="1685"/>
      </w:tblGrid>
      <w:tr w:rsidR="0077565F" w:rsidRPr="00012445" w:rsidTr="0077565F">
        <w:trPr>
          <w:trHeight w:val="300"/>
          <w:jc w:val="center"/>
        </w:trPr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DN</w:t>
            </w:r>
          </w:p>
        </w:tc>
        <w:tc>
          <w:tcPr>
            <w:tcW w:w="1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DN16</w:t>
            </w:r>
          </w:p>
        </w:tc>
        <w:tc>
          <w:tcPr>
            <w:tcW w:w="168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DN25</w:t>
            </w:r>
          </w:p>
        </w:tc>
        <w:tc>
          <w:tcPr>
            <w:tcW w:w="168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DN40</w:t>
            </w:r>
          </w:p>
        </w:tc>
        <w:tc>
          <w:tcPr>
            <w:tcW w:w="168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DN50</w:t>
            </w:r>
          </w:p>
        </w:tc>
      </w:tr>
      <w:tr w:rsidR="0077565F" w:rsidRPr="00012445" w:rsidTr="0077565F">
        <w:trPr>
          <w:trHeight w:val="600"/>
          <w:jc w:val="center"/>
        </w:trPr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Body material</w:t>
            </w:r>
          </w:p>
        </w:tc>
        <w:tc>
          <w:tcPr>
            <w:tcW w:w="6739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Stainless steel</w:t>
            </w:r>
          </w:p>
        </w:tc>
      </w:tr>
      <w:tr w:rsidR="0077565F" w:rsidRPr="00012445" w:rsidTr="0077565F">
        <w:trPr>
          <w:trHeight w:val="600"/>
          <w:jc w:val="center"/>
        </w:trPr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Flange</w:t>
            </w:r>
          </w:p>
        </w:tc>
        <w:tc>
          <w:tcPr>
            <w:tcW w:w="168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ISO-KF</w:t>
            </w:r>
            <w:r w:rsidRPr="00012445">
              <w:rPr>
                <w:color w:val="000000"/>
                <w:szCs w:val="20"/>
              </w:rPr>
              <w:br/>
              <w:t>(according to ISO 2861)</w:t>
            </w:r>
          </w:p>
        </w:tc>
        <w:tc>
          <w:tcPr>
            <w:tcW w:w="16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ISO-KF</w:t>
            </w:r>
            <w:r w:rsidRPr="00012445">
              <w:rPr>
                <w:color w:val="000000"/>
                <w:szCs w:val="20"/>
              </w:rPr>
              <w:br/>
              <w:t>(according to ISO 2861)</w:t>
            </w:r>
          </w:p>
        </w:tc>
        <w:tc>
          <w:tcPr>
            <w:tcW w:w="16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ISO-KF</w:t>
            </w:r>
            <w:r w:rsidRPr="00012445">
              <w:rPr>
                <w:color w:val="000000"/>
                <w:szCs w:val="20"/>
              </w:rPr>
              <w:br/>
              <w:t>(according to ISO 2861)</w:t>
            </w:r>
          </w:p>
        </w:tc>
        <w:tc>
          <w:tcPr>
            <w:tcW w:w="16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ISO-KF</w:t>
            </w:r>
            <w:r w:rsidRPr="00012445">
              <w:rPr>
                <w:color w:val="000000"/>
                <w:szCs w:val="20"/>
              </w:rPr>
              <w:br/>
              <w:t>(according to ISO 2861)</w:t>
            </w:r>
          </w:p>
        </w:tc>
      </w:tr>
      <w:tr w:rsidR="0077565F" w:rsidRPr="00012445" w:rsidTr="0077565F">
        <w:trPr>
          <w:trHeight w:val="300"/>
          <w:jc w:val="center"/>
        </w:trPr>
        <w:tc>
          <w:tcPr>
            <w:tcW w:w="232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Body shape</w:t>
            </w:r>
          </w:p>
        </w:tc>
        <w:tc>
          <w:tcPr>
            <w:tcW w:w="1684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Angle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Angle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Angle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Angle</w:t>
            </w:r>
          </w:p>
        </w:tc>
      </w:tr>
      <w:tr w:rsidR="0077565F" w:rsidRPr="00012445" w:rsidTr="0077565F">
        <w:trPr>
          <w:trHeight w:val="300"/>
          <w:jc w:val="center"/>
        </w:trPr>
        <w:tc>
          <w:tcPr>
            <w:tcW w:w="232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Feedthrough</w:t>
            </w:r>
          </w:p>
        </w:tc>
        <w:tc>
          <w:tcPr>
            <w:tcW w:w="1684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Bellows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Bellows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Bellows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Bellows</w:t>
            </w:r>
          </w:p>
        </w:tc>
      </w:tr>
      <w:tr w:rsidR="0077565F" w:rsidRPr="00012445" w:rsidTr="0077565F">
        <w:trPr>
          <w:trHeight w:val="300"/>
          <w:jc w:val="center"/>
        </w:trPr>
        <w:tc>
          <w:tcPr>
            <w:tcW w:w="232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 xml:space="preserve">Min. differential pressure </w:t>
            </w:r>
            <w:r>
              <w:rPr>
                <w:b/>
                <w:color w:val="000000"/>
                <w:szCs w:val="20"/>
              </w:rPr>
              <w:t>at</w:t>
            </w:r>
            <w:r w:rsidRPr="00012445">
              <w:rPr>
                <w:b/>
                <w:color w:val="000000"/>
                <w:szCs w:val="20"/>
              </w:rPr>
              <w:t xml:space="preserve"> opening [mbar]</w:t>
            </w:r>
          </w:p>
        </w:tc>
        <w:tc>
          <w:tcPr>
            <w:tcW w:w="1684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1000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1000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1000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1000</w:t>
            </w:r>
          </w:p>
        </w:tc>
      </w:tr>
      <w:tr w:rsidR="0077565F" w:rsidRPr="00012445" w:rsidTr="0077565F">
        <w:trPr>
          <w:trHeight w:val="825"/>
          <w:jc w:val="center"/>
        </w:trPr>
        <w:tc>
          <w:tcPr>
            <w:tcW w:w="232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Minimal cycles until first service</w:t>
            </w:r>
          </w:p>
        </w:tc>
        <w:tc>
          <w:tcPr>
            <w:tcW w:w="1684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8000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8000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8000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8000</w:t>
            </w:r>
          </w:p>
        </w:tc>
      </w:tr>
      <w:tr w:rsidR="0077565F" w:rsidRPr="00012445" w:rsidTr="0077565F">
        <w:trPr>
          <w:trHeight w:val="825"/>
          <w:jc w:val="center"/>
        </w:trPr>
        <w:tc>
          <w:tcPr>
            <w:tcW w:w="232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 xml:space="preserve">Max. leak rate </w:t>
            </w:r>
            <w:r w:rsidRPr="00012445">
              <w:rPr>
                <w:b/>
                <w:color w:val="000000"/>
                <w:szCs w:val="20"/>
              </w:rPr>
              <w:br/>
              <w:t>[mbar ls</w:t>
            </w:r>
            <w:r w:rsidRPr="00012445">
              <w:rPr>
                <w:b/>
                <w:color w:val="000000"/>
                <w:szCs w:val="20"/>
                <w:vertAlign w:val="superscript"/>
              </w:rPr>
              <w:t>-1</w:t>
            </w:r>
            <w:r w:rsidRPr="00012445">
              <w:rPr>
                <w:b/>
                <w:color w:val="000000"/>
                <w:szCs w:val="20"/>
              </w:rPr>
              <w:t>]</w:t>
            </w:r>
          </w:p>
        </w:tc>
        <w:tc>
          <w:tcPr>
            <w:tcW w:w="1684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5∙10</w:t>
            </w:r>
            <w:r w:rsidRPr="00012445">
              <w:rPr>
                <w:color w:val="000000"/>
                <w:szCs w:val="20"/>
                <w:vertAlign w:val="superscript"/>
              </w:rPr>
              <w:t>-9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5∙10</w:t>
            </w:r>
            <w:r w:rsidRPr="00012445">
              <w:rPr>
                <w:color w:val="000000"/>
                <w:szCs w:val="20"/>
                <w:vertAlign w:val="superscript"/>
              </w:rPr>
              <w:t>-9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5∙10</w:t>
            </w:r>
            <w:r w:rsidRPr="00012445">
              <w:rPr>
                <w:color w:val="000000"/>
                <w:szCs w:val="20"/>
                <w:vertAlign w:val="superscript"/>
              </w:rPr>
              <w:t>-9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5∙10</w:t>
            </w:r>
            <w:r w:rsidRPr="00012445">
              <w:rPr>
                <w:color w:val="000000"/>
                <w:szCs w:val="20"/>
                <w:vertAlign w:val="superscript"/>
              </w:rPr>
              <w:t>-9</w:t>
            </w:r>
          </w:p>
        </w:tc>
      </w:tr>
      <w:tr w:rsidR="0077565F" w:rsidRPr="00012445" w:rsidTr="0077565F">
        <w:trPr>
          <w:trHeight w:val="630"/>
          <w:jc w:val="center"/>
        </w:trPr>
        <w:tc>
          <w:tcPr>
            <w:tcW w:w="232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proofErr w:type="spellStart"/>
            <w:r w:rsidRPr="00E211D0">
              <w:rPr>
                <w:b/>
                <w:color w:val="000000"/>
                <w:szCs w:val="20"/>
              </w:rPr>
              <w:t>Handwheel</w:t>
            </w:r>
            <w:proofErr w:type="spellEnd"/>
          </w:p>
        </w:tc>
        <w:tc>
          <w:tcPr>
            <w:tcW w:w="6739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szCs w:val="20"/>
              </w:rPr>
              <w:t>Removable</w:t>
            </w:r>
          </w:p>
        </w:tc>
      </w:tr>
      <w:tr w:rsidR="0077565F" w:rsidRPr="00012445" w:rsidTr="0077565F">
        <w:trPr>
          <w:trHeight w:val="630"/>
          <w:jc w:val="center"/>
        </w:trPr>
        <w:tc>
          <w:tcPr>
            <w:tcW w:w="232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C44754">
              <w:rPr>
                <w:b/>
                <w:color w:val="000000"/>
                <w:szCs w:val="20"/>
              </w:rPr>
              <w:t>Max. particles generation of the valve [nm]</w:t>
            </w:r>
          </w:p>
        </w:tc>
        <w:tc>
          <w:tcPr>
            <w:tcW w:w="6739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65F" w:rsidRPr="00C44754" w:rsidRDefault="00201EBA" w:rsidP="0077565F">
            <w:pPr>
              <w:keepNext/>
              <w:spacing w:before="120" w:after="120"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</w:tr>
    </w:tbl>
    <w:p w:rsidR="0077565F" w:rsidRDefault="00201EBA" w:rsidP="0077565F">
      <w:pPr>
        <w:ind w:left="284"/>
        <w:jc w:val="both"/>
      </w:pPr>
      <w:r w:rsidRPr="00012445">
        <w:rPr>
          <w:szCs w:val="20"/>
        </w:rPr>
        <w:t xml:space="preserve">Tab. </w:t>
      </w:r>
      <w:r w:rsidRPr="00012445">
        <w:fldChar w:fldCharType="begin"/>
      </w:r>
      <w:r w:rsidRPr="00012445">
        <w:rPr>
          <w:szCs w:val="20"/>
        </w:rPr>
        <w:instrText xml:space="preserve"> SEQ Tab. \* ARABIC </w:instrText>
      </w:r>
      <w:r w:rsidRPr="00012445">
        <w:fldChar w:fldCharType="separate"/>
      </w:r>
      <w:r>
        <w:rPr>
          <w:noProof/>
          <w:szCs w:val="20"/>
        </w:rPr>
        <w:t>7</w:t>
      </w:r>
      <w:r w:rsidRPr="00012445">
        <w:fldChar w:fldCharType="end"/>
      </w:r>
      <w:r w:rsidRPr="00012445">
        <w:rPr>
          <w:szCs w:val="20"/>
        </w:rPr>
        <w:t xml:space="preserve"> Specification – </w:t>
      </w:r>
      <w:r>
        <w:rPr>
          <w:szCs w:val="20"/>
        </w:rPr>
        <w:t xml:space="preserve">HV </w:t>
      </w:r>
      <w:r w:rsidRPr="00012445">
        <w:t>Angle valves SS – manual actuator</w:t>
      </w:r>
    </w:p>
    <w:p w:rsidR="00B949ED" w:rsidRDefault="00B949ED" w:rsidP="0077565F">
      <w:pPr>
        <w:rPr>
          <w:i/>
          <w:color w:val="F79646" w:themeColor="accent6"/>
        </w:rPr>
      </w:pPr>
      <w:r>
        <w:rPr>
          <w:i/>
          <w:color w:val="F79646" w:themeColor="accent6"/>
        </w:rPr>
        <w:br w:type="page"/>
      </w:r>
    </w:p>
    <w:p w:rsidR="0077565F" w:rsidRPr="00EA5656" w:rsidRDefault="00201EBA" w:rsidP="0077565F">
      <w:pPr>
        <w:pStyle w:val="Nadpis2"/>
      </w:pPr>
      <w:bookmarkStart w:id="16" w:name="_Toc415560255"/>
      <w:r w:rsidRPr="00EA5656">
        <w:lastRenderedPageBreak/>
        <w:t>HV Angle valve - Al – manual actuator:</w:t>
      </w:r>
      <w:bookmarkEnd w:id="16"/>
    </w:p>
    <w:p w:rsidR="0077565F" w:rsidRDefault="0077565F" w:rsidP="0077565F"/>
    <w:tbl>
      <w:tblPr>
        <w:tblW w:w="9059" w:type="dxa"/>
        <w:jc w:val="center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1684"/>
        <w:gridCol w:w="1685"/>
        <w:gridCol w:w="1685"/>
        <w:gridCol w:w="1685"/>
      </w:tblGrid>
      <w:tr w:rsidR="0077565F" w:rsidRPr="00012445" w:rsidTr="0077565F">
        <w:trPr>
          <w:trHeight w:val="300"/>
          <w:jc w:val="center"/>
        </w:trPr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DN</w:t>
            </w:r>
          </w:p>
        </w:tc>
        <w:tc>
          <w:tcPr>
            <w:tcW w:w="1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DN16</w:t>
            </w:r>
          </w:p>
        </w:tc>
        <w:tc>
          <w:tcPr>
            <w:tcW w:w="168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DN25</w:t>
            </w:r>
          </w:p>
        </w:tc>
        <w:tc>
          <w:tcPr>
            <w:tcW w:w="168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DN40</w:t>
            </w:r>
          </w:p>
        </w:tc>
        <w:tc>
          <w:tcPr>
            <w:tcW w:w="168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DN50</w:t>
            </w:r>
          </w:p>
        </w:tc>
      </w:tr>
      <w:tr w:rsidR="0077565F" w:rsidRPr="00012445" w:rsidTr="0077565F">
        <w:trPr>
          <w:trHeight w:val="600"/>
          <w:jc w:val="center"/>
        </w:trPr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Body material</w:t>
            </w:r>
          </w:p>
        </w:tc>
        <w:tc>
          <w:tcPr>
            <w:tcW w:w="6739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Aluminium</w:t>
            </w:r>
          </w:p>
        </w:tc>
      </w:tr>
      <w:tr w:rsidR="0077565F" w:rsidRPr="00012445" w:rsidTr="0077565F">
        <w:trPr>
          <w:trHeight w:val="600"/>
          <w:jc w:val="center"/>
        </w:trPr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Flange</w:t>
            </w:r>
          </w:p>
        </w:tc>
        <w:tc>
          <w:tcPr>
            <w:tcW w:w="168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ISO-KF</w:t>
            </w:r>
            <w:r w:rsidRPr="00012445">
              <w:rPr>
                <w:color w:val="000000"/>
                <w:szCs w:val="20"/>
              </w:rPr>
              <w:br/>
              <w:t>(according to ISO 2861)</w:t>
            </w:r>
          </w:p>
        </w:tc>
        <w:tc>
          <w:tcPr>
            <w:tcW w:w="16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ISO-KF</w:t>
            </w:r>
            <w:r w:rsidRPr="00012445">
              <w:rPr>
                <w:color w:val="000000"/>
                <w:szCs w:val="20"/>
              </w:rPr>
              <w:br/>
              <w:t>(according to ISO 2861)</w:t>
            </w:r>
          </w:p>
        </w:tc>
        <w:tc>
          <w:tcPr>
            <w:tcW w:w="16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ISO-KF</w:t>
            </w:r>
            <w:r w:rsidRPr="00012445">
              <w:rPr>
                <w:color w:val="000000"/>
                <w:szCs w:val="20"/>
              </w:rPr>
              <w:br/>
              <w:t>(according to ISO 2861)</w:t>
            </w:r>
          </w:p>
        </w:tc>
        <w:tc>
          <w:tcPr>
            <w:tcW w:w="16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ISO-KF</w:t>
            </w:r>
            <w:r w:rsidRPr="00012445">
              <w:rPr>
                <w:color w:val="000000"/>
                <w:szCs w:val="20"/>
              </w:rPr>
              <w:br/>
              <w:t>(according to ISO 2861)</w:t>
            </w:r>
          </w:p>
        </w:tc>
      </w:tr>
      <w:tr w:rsidR="0077565F" w:rsidRPr="00012445" w:rsidTr="0077565F">
        <w:trPr>
          <w:trHeight w:val="300"/>
          <w:jc w:val="center"/>
        </w:trPr>
        <w:tc>
          <w:tcPr>
            <w:tcW w:w="232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Body shape</w:t>
            </w:r>
          </w:p>
        </w:tc>
        <w:tc>
          <w:tcPr>
            <w:tcW w:w="1684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Angle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Angle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Angle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Angle</w:t>
            </w:r>
          </w:p>
        </w:tc>
      </w:tr>
      <w:tr w:rsidR="0077565F" w:rsidRPr="00012445" w:rsidTr="0077565F">
        <w:trPr>
          <w:trHeight w:val="300"/>
          <w:jc w:val="center"/>
        </w:trPr>
        <w:tc>
          <w:tcPr>
            <w:tcW w:w="232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Feedthrough</w:t>
            </w:r>
          </w:p>
        </w:tc>
        <w:tc>
          <w:tcPr>
            <w:tcW w:w="1684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Bellows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Bellows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Bellows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Bellows</w:t>
            </w:r>
          </w:p>
        </w:tc>
      </w:tr>
      <w:tr w:rsidR="0077565F" w:rsidRPr="00012445" w:rsidTr="0077565F">
        <w:trPr>
          <w:trHeight w:val="300"/>
          <w:jc w:val="center"/>
        </w:trPr>
        <w:tc>
          <w:tcPr>
            <w:tcW w:w="232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 xml:space="preserve">Min. differential pressure </w:t>
            </w:r>
            <w:r>
              <w:rPr>
                <w:b/>
                <w:color w:val="000000"/>
                <w:szCs w:val="20"/>
              </w:rPr>
              <w:t>at</w:t>
            </w:r>
            <w:r w:rsidRPr="00012445">
              <w:rPr>
                <w:b/>
                <w:color w:val="000000"/>
                <w:szCs w:val="20"/>
              </w:rPr>
              <w:t xml:space="preserve"> opening [mbar]</w:t>
            </w:r>
          </w:p>
        </w:tc>
        <w:tc>
          <w:tcPr>
            <w:tcW w:w="1684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1000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1000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1000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1000</w:t>
            </w:r>
          </w:p>
        </w:tc>
      </w:tr>
      <w:tr w:rsidR="0077565F" w:rsidRPr="00012445" w:rsidTr="0077565F">
        <w:trPr>
          <w:trHeight w:val="825"/>
          <w:jc w:val="center"/>
        </w:trPr>
        <w:tc>
          <w:tcPr>
            <w:tcW w:w="232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Minimal cycles until first service</w:t>
            </w:r>
          </w:p>
        </w:tc>
        <w:tc>
          <w:tcPr>
            <w:tcW w:w="1684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8000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8000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8000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8000</w:t>
            </w:r>
          </w:p>
        </w:tc>
      </w:tr>
      <w:tr w:rsidR="0077565F" w:rsidRPr="00012445" w:rsidTr="0077565F">
        <w:trPr>
          <w:trHeight w:val="825"/>
          <w:jc w:val="center"/>
        </w:trPr>
        <w:tc>
          <w:tcPr>
            <w:tcW w:w="232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 xml:space="preserve">Max. leak rate </w:t>
            </w:r>
            <w:r w:rsidRPr="00012445">
              <w:rPr>
                <w:b/>
                <w:color w:val="000000"/>
                <w:szCs w:val="20"/>
              </w:rPr>
              <w:br/>
              <w:t>[mbar ls</w:t>
            </w:r>
            <w:r w:rsidRPr="00012445">
              <w:rPr>
                <w:b/>
                <w:color w:val="000000"/>
                <w:szCs w:val="20"/>
                <w:vertAlign w:val="superscript"/>
              </w:rPr>
              <w:t>-1</w:t>
            </w:r>
            <w:r w:rsidRPr="00012445">
              <w:rPr>
                <w:b/>
                <w:color w:val="000000"/>
                <w:szCs w:val="20"/>
              </w:rPr>
              <w:t>]</w:t>
            </w:r>
          </w:p>
        </w:tc>
        <w:tc>
          <w:tcPr>
            <w:tcW w:w="1684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5∙10</w:t>
            </w:r>
            <w:r w:rsidRPr="00012445">
              <w:rPr>
                <w:color w:val="000000"/>
                <w:szCs w:val="20"/>
                <w:vertAlign w:val="superscript"/>
              </w:rPr>
              <w:t>-9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5∙10</w:t>
            </w:r>
            <w:r w:rsidRPr="00012445">
              <w:rPr>
                <w:color w:val="000000"/>
                <w:szCs w:val="20"/>
                <w:vertAlign w:val="superscript"/>
              </w:rPr>
              <w:t>-9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5∙10</w:t>
            </w:r>
            <w:r w:rsidRPr="00012445">
              <w:rPr>
                <w:color w:val="000000"/>
                <w:szCs w:val="20"/>
                <w:vertAlign w:val="superscript"/>
              </w:rPr>
              <w:t>-9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5∙10</w:t>
            </w:r>
            <w:r w:rsidRPr="00012445">
              <w:rPr>
                <w:color w:val="000000"/>
                <w:szCs w:val="20"/>
                <w:vertAlign w:val="superscript"/>
              </w:rPr>
              <w:t>-9</w:t>
            </w:r>
          </w:p>
        </w:tc>
      </w:tr>
      <w:tr w:rsidR="0077565F" w:rsidRPr="00012445" w:rsidTr="0077565F">
        <w:trPr>
          <w:trHeight w:val="695"/>
          <w:jc w:val="center"/>
        </w:trPr>
        <w:tc>
          <w:tcPr>
            <w:tcW w:w="232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proofErr w:type="spellStart"/>
            <w:r w:rsidRPr="00E211D0">
              <w:rPr>
                <w:b/>
                <w:color w:val="000000"/>
                <w:szCs w:val="20"/>
              </w:rPr>
              <w:t>Handwheel</w:t>
            </w:r>
            <w:proofErr w:type="spellEnd"/>
          </w:p>
        </w:tc>
        <w:tc>
          <w:tcPr>
            <w:tcW w:w="6739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szCs w:val="20"/>
              </w:rPr>
              <w:t>Removable</w:t>
            </w:r>
          </w:p>
        </w:tc>
      </w:tr>
      <w:tr w:rsidR="0077565F" w:rsidRPr="00012445" w:rsidTr="0077565F">
        <w:trPr>
          <w:trHeight w:val="695"/>
          <w:jc w:val="center"/>
        </w:trPr>
        <w:tc>
          <w:tcPr>
            <w:tcW w:w="232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C44754">
              <w:rPr>
                <w:b/>
                <w:color w:val="000000"/>
                <w:szCs w:val="20"/>
              </w:rPr>
              <w:t>Max. particles generation of the valve [nm]</w:t>
            </w:r>
          </w:p>
        </w:tc>
        <w:tc>
          <w:tcPr>
            <w:tcW w:w="6739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65F" w:rsidRPr="00C44754" w:rsidRDefault="00201EBA" w:rsidP="0077565F">
            <w:pPr>
              <w:keepNext/>
              <w:spacing w:before="120" w:after="120"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</w:tr>
    </w:tbl>
    <w:p w:rsidR="0077565F" w:rsidRPr="00012445" w:rsidRDefault="00201EBA" w:rsidP="0077565F">
      <w:pPr>
        <w:ind w:left="284"/>
        <w:jc w:val="both"/>
        <w:rPr>
          <w:szCs w:val="20"/>
        </w:rPr>
      </w:pPr>
      <w:r w:rsidRPr="00012445">
        <w:rPr>
          <w:szCs w:val="20"/>
        </w:rPr>
        <w:t xml:space="preserve">Tab. </w:t>
      </w:r>
      <w:r w:rsidRPr="00012445">
        <w:fldChar w:fldCharType="begin"/>
      </w:r>
      <w:r w:rsidRPr="00012445">
        <w:rPr>
          <w:szCs w:val="20"/>
        </w:rPr>
        <w:instrText xml:space="preserve"> SEQ Tab. \* ARABIC </w:instrText>
      </w:r>
      <w:r w:rsidRPr="00012445">
        <w:fldChar w:fldCharType="separate"/>
      </w:r>
      <w:r>
        <w:rPr>
          <w:noProof/>
          <w:szCs w:val="20"/>
        </w:rPr>
        <w:t>8</w:t>
      </w:r>
      <w:r w:rsidRPr="00012445">
        <w:fldChar w:fldCharType="end"/>
      </w:r>
      <w:r w:rsidRPr="00012445">
        <w:rPr>
          <w:szCs w:val="20"/>
        </w:rPr>
        <w:t xml:space="preserve"> Specification – </w:t>
      </w:r>
      <w:r>
        <w:rPr>
          <w:szCs w:val="20"/>
        </w:rPr>
        <w:t xml:space="preserve">HV </w:t>
      </w:r>
      <w:r w:rsidRPr="00012445">
        <w:t>Angle valves Al – manual actuator</w:t>
      </w:r>
    </w:p>
    <w:p w:rsidR="0077565F" w:rsidRPr="00012445" w:rsidRDefault="00201EBA" w:rsidP="0077565F">
      <w:pPr>
        <w:jc w:val="both"/>
        <w:rPr>
          <w:b/>
          <w:bCs/>
          <w:color w:val="FF6633"/>
          <w:sz w:val="24"/>
          <w:szCs w:val="24"/>
        </w:rPr>
      </w:pPr>
      <w:r w:rsidRPr="00012445">
        <w:br w:type="page"/>
      </w:r>
    </w:p>
    <w:p w:rsidR="0077565F" w:rsidRPr="008B7847" w:rsidRDefault="0077565F" w:rsidP="0077565F">
      <w:pPr>
        <w:rPr>
          <w:i/>
          <w:color w:val="F79646" w:themeColor="accent6"/>
        </w:rPr>
      </w:pPr>
    </w:p>
    <w:p w:rsidR="0077565F" w:rsidRPr="00EA5656" w:rsidRDefault="00201EBA" w:rsidP="0077565F">
      <w:pPr>
        <w:pStyle w:val="Nadpis2"/>
      </w:pPr>
      <w:bookmarkStart w:id="17" w:name="_Toc415560256"/>
      <w:r w:rsidRPr="00EA5656">
        <w:t>HV Inline valves - SS – pneumatic actuator:</w:t>
      </w:r>
      <w:bookmarkEnd w:id="17"/>
    </w:p>
    <w:p w:rsidR="0077565F" w:rsidRDefault="0077565F" w:rsidP="0077565F"/>
    <w:tbl>
      <w:tblPr>
        <w:tblW w:w="9059" w:type="dxa"/>
        <w:jc w:val="center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1684"/>
        <w:gridCol w:w="1685"/>
        <w:gridCol w:w="1685"/>
        <w:gridCol w:w="1685"/>
      </w:tblGrid>
      <w:tr w:rsidR="0077565F" w:rsidRPr="00012445" w:rsidTr="0077565F">
        <w:trPr>
          <w:trHeight w:val="300"/>
          <w:jc w:val="center"/>
        </w:trPr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DN</w:t>
            </w:r>
          </w:p>
        </w:tc>
        <w:tc>
          <w:tcPr>
            <w:tcW w:w="1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DN16</w:t>
            </w:r>
          </w:p>
        </w:tc>
        <w:tc>
          <w:tcPr>
            <w:tcW w:w="168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DN25</w:t>
            </w:r>
          </w:p>
        </w:tc>
        <w:tc>
          <w:tcPr>
            <w:tcW w:w="168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DN40</w:t>
            </w:r>
          </w:p>
        </w:tc>
        <w:tc>
          <w:tcPr>
            <w:tcW w:w="168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DN50</w:t>
            </w:r>
          </w:p>
        </w:tc>
      </w:tr>
      <w:tr w:rsidR="0077565F" w:rsidRPr="00012445" w:rsidTr="0077565F">
        <w:trPr>
          <w:trHeight w:val="600"/>
          <w:jc w:val="center"/>
        </w:trPr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Body material</w:t>
            </w:r>
          </w:p>
        </w:tc>
        <w:tc>
          <w:tcPr>
            <w:tcW w:w="6739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Stainless steel</w:t>
            </w:r>
          </w:p>
        </w:tc>
      </w:tr>
      <w:tr w:rsidR="0077565F" w:rsidRPr="00012445" w:rsidTr="0077565F">
        <w:trPr>
          <w:trHeight w:val="600"/>
          <w:jc w:val="center"/>
        </w:trPr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Flange</w:t>
            </w:r>
          </w:p>
        </w:tc>
        <w:tc>
          <w:tcPr>
            <w:tcW w:w="168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ISO-KF</w:t>
            </w:r>
            <w:r w:rsidRPr="00012445">
              <w:rPr>
                <w:color w:val="000000"/>
                <w:szCs w:val="20"/>
              </w:rPr>
              <w:br/>
              <w:t>(according to ISO 2861)</w:t>
            </w:r>
          </w:p>
        </w:tc>
        <w:tc>
          <w:tcPr>
            <w:tcW w:w="16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ISO-KF</w:t>
            </w:r>
            <w:r w:rsidRPr="00012445">
              <w:rPr>
                <w:color w:val="000000"/>
                <w:szCs w:val="20"/>
              </w:rPr>
              <w:br/>
              <w:t>(according to ISO 2861)</w:t>
            </w:r>
          </w:p>
        </w:tc>
        <w:tc>
          <w:tcPr>
            <w:tcW w:w="16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ISO-KF</w:t>
            </w:r>
            <w:r w:rsidRPr="00012445">
              <w:rPr>
                <w:color w:val="000000"/>
                <w:szCs w:val="20"/>
              </w:rPr>
              <w:br/>
              <w:t>(according to ISO 2861)</w:t>
            </w:r>
          </w:p>
        </w:tc>
        <w:tc>
          <w:tcPr>
            <w:tcW w:w="16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ISO-KF</w:t>
            </w:r>
            <w:r w:rsidRPr="00012445">
              <w:rPr>
                <w:color w:val="000000"/>
                <w:szCs w:val="20"/>
              </w:rPr>
              <w:br/>
              <w:t>(according to ISO 2861)</w:t>
            </w:r>
          </w:p>
        </w:tc>
      </w:tr>
      <w:tr w:rsidR="0077565F" w:rsidRPr="00012445" w:rsidTr="0077565F">
        <w:trPr>
          <w:trHeight w:val="300"/>
          <w:jc w:val="center"/>
        </w:trPr>
        <w:tc>
          <w:tcPr>
            <w:tcW w:w="232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Body shape</w:t>
            </w:r>
          </w:p>
        </w:tc>
        <w:tc>
          <w:tcPr>
            <w:tcW w:w="1684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Inline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Inline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Inline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Inline</w:t>
            </w:r>
          </w:p>
        </w:tc>
      </w:tr>
      <w:tr w:rsidR="0077565F" w:rsidRPr="00012445" w:rsidTr="0077565F">
        <w:trPr>
          <w:trHeight w:val="300"/>
          <w:jc w:val="center"/>
        </w:trPr>
        <w:tc>
          <w:tcPr>
            <w:tcW w:w="232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Feedthrough</w:t>
            </w:r>
          </w:p>
        </w:tc>
        <w:tc>
          <w:tcPr>
            <w:tcW w:w="1684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Bellows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Bellows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Bellows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Bellows</w:t>
            </w:r>
          </w:p>
        </w:tc>
      </w:tr>
      <w:tr w:rsidR="0077565F" w:rsidRPr="00012445" w:rsidTr="0077565F">
        <w:trPr>
          <w:trHeight w:val="825"/>
          <w:jc w:val="center"/>
        </w:trPr>
        <w:tc>
          <w:tcPr>
            <w:tcW w:w="232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Solenoid valve [VDC]</w:t>
            </w:r>
          </w:p>
        </w:tc>
        <w:tc>
          <w:tcPr>
            <w:tcW w:w="1684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24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24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24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24</w:t>
            </w:r>
          </w:p>
        </w:tc>
      </w:tr>
      <w:tr w:rsidR="0077565F" w:rsidRPr="00012445" w:rsidTr="0077565F">
        <w:trPr>
          <w:trHeight w:val="825"/>
          <w:jc w:val="center"/>
        </w:trPr>
        <w:tc>
          <w:tcPr>
            <w:tcW w:w="232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 xml:space="preserve">Min. differential pressure </w:t>
            </w:r>
            <w:r>
              <w:rPr>
                <w:b/>
                <w:color w:val="000000"/>
                <w:szCs w:val="20"/>
              </w:rPr>
              <w:t>at</w:t>
            </w:r>
            <w:r w:rsidRPr="00012445">
              <w:rPr>
                <w:b/>
                <w:color w:val="000000"/>
                <w:szCs w:val="20"/>
              </w:rPr>
              <w:t xml:space="preserve"> opening [mbar]</w:t>
            </w:r>
          </w:p>
        </w:tc>
        <w:tc>
          <w:tcPr>
            <w:tcW w:w="1684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1000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1000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1000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1000</w:t>
            </w:r>
          </w:p>
        </w:tc>
      </w:tr>
      <w:tr w:rsidR="0077565F" w:rsidRPr="00012445" w:rsidTr="0077565F">
        <w:trPr>
          <w:trHeight w:val="825"/>
          <w:jc w:val="center"/>
        </w:trPr>
        <w:tc>
          <w:tcPr>
            <w:tcW w:w="232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Minimal cycles until first service</w:t>
            </w:r>
          </w:p>
        </w:tc>
        <w:tc>
          <w:tcPr>
            <w:tcW w:w="1684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9∙10</w:t>
            </w:r>
            <w:r w:rsidRPr="00012445">
              <w:rPr>
                <w:color w:val="000000"/>
                <w:szCs w:val="20"/>
                <w:vertAlign w:val="superscript"/>
              </w:rPr>
              <w:t>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9∙10</w:t>
            </w:r>
            <w:r w:rsidRPr="00012445">
              <w:rPr>
                <w:color w:val="000000"/>
                <w:szCs w:val="20"/>
                <w:vertAlign w:val="superscript"/>
              </w:rPr>
              <w:t>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9∙10</w:t>
            </w:r>
            <w:r w:rsidRPr="00012445">
              <w:rPr>
                <w:color w:val="000000"/>
                <w:szCs w:val="20"/>
                <w:vertAlign w:val="superscript"/>
              </w:rPr>
              <w:t>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9∙10</w:t>
            </w:r>
            <w:r w:rsidRPr="00012445">
              <w:rPr>
                <w:color w:val="000000"/>
                <w:szCs w:val="20"/>
                <w:vertAlign w:val="superscript"/>
              </w:rPr>
              <w:t>5</w:t>
            </w:r>
          </w:p>
        </w:tc>
      </w:tr>
      <w:tr w:rsidR="0077565F" w:rsidRPr="00012445" w:rsidTr="0077565F">
        <w:trPr>
          <w:trHeight w:val="825"/>
          <w:jc w:val="center"/>
        </w:trPr>
        <w:tc>
          <w:tcPr>
            <w:tcW w:w="232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 xml:space="preserve">Max. leak rate </w:t>
            </w:r>
            <w:r w:rsidRPr="00012445">
              <w:rPr>
                <w:b/>
                <w:color w:val="000000"/>
                <w:szCs w:val="20"/>
              </w:rPr>
              <w:br/>
              <w:t>[mbar ls</w:t>
            </w:r>
            <w:r w:rsidRPr="00012445">
              <w:rPr>
                <w:b/>
                <w:color w:val="000000"/>
                <w:szCs w:val="20"/>
                <w:vertAlign w:val="superscript"/>
              </w:rPr>
              <w:t>-1</w:t>
            </w:r>
            <w:r w:rsidRPr="00012445">
              <w:rPr>
                <w:b/>
                <w:color w:val="000000"/>
                <w:szCs w:val="20"/>
              </w:rPr>
              <w:t>]</w:t>
            </w:r>
          </w:p>
        </w:tc>
        <w:tc>
          <w:tcPr>
            <w:tcW w:w="1684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5∙10</w:t>
            </w:r>
            <w:r w:rsidRPr="00012445">
              <w:rPr>
                <w:color w:val="000000"/>
                <w:szCs w:val="20"/>
                <w:vertAlign w:val="superscript"/>
              </w:rPr>
              <w:t>-9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5∙10</w:t>
            </w:r>
            <w:r w:rsidRPr="00012445">
              <w:rPr>
                <w:color w:val="000000"/>
                <w:szCs w:val="20"/>
                <w:vertAlign w:val="superscript"/>
              </w:rPr>
              <w:t>-9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5∙10</w:t>
            </w:r>
            <w:r w:rsidRPr="00012445">
              <w:rPr>
                <w:color w:val="000000"/>
                <w:szCs w:val="20"/>
                <w:vertAlign w:val="superscript"/>
              </w:rPr>
              <w:t>-9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5∙10</w:t>
            </w:r>
            <w:r w:rsidRPr="00012445">
              <w:rPr>
                <w:color w:val="000000"/>
                <w:szCs w:val="20"/>
                <w:vertAlign w:val="superscript"/>
              </w:rPr>
              <w:t>-9</w:t>
            </w:r>
          </w:p>
        </w:tc>
      </w:tr>
      <w:tr w:rsidR="0077565F" w:rsidRPr="00012445" w:rsidTr="0077565F">
        <w:trPr>
          <w:trHeight w:val="825"/>
          <w:jc w:val="center"/>
        </w:trPr>
        <w:tc>
          <w:tcPr>
            <w:tcW w:w="232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spacing w:after="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Max. consumption of compressed air [l/stroke]</w:t>
            </w:r>
          </w:p>
        </w:tc>
        <w:tc>
          <w:tcPr>
            <w:tcW w:w="1684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0,02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0,02</w:t>
            </w:r>
            <w:r>
              <w:rPr>
                <w:color w:val="000000"/>
                <w:szCs w:val="20"/>
              </w:rPr>
              <w:t>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0,0</w:t>
            </w:r>
            <w:r>
              <w:rPr>
                <w:color w:val="000000"/>
                <w:szCs w:val="20"/>
              </w:rPr>
              <w:t>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0,0</w:t>
            </w:r>
            <w:r>
              <w:rPr>
                <w:color w:val="000000"/>
                <w:szCs w:val="20"/>
              </w:rPr>
              <w:t>6</w:t>
            </w:r>
          </w:p>
        </w:tc>
      </w:tr>
      <w:tr w:rsidR="0077565F" w:rsidRPr="00012445" w:rsidTr="0077565F">
        <w:trPr>
          <w:trHeight w:val="300"/>
          <w:jc w:val="center"/>
        </w:trPr>
        <w:tc>
          <w:tcPr>
            <w:tcW w:w="232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Position indicator</w:t>
            </w:r>
          </w:p>
        </w:tc>
        <w:tc>
          <w:tcPr>
            <w:tcW w:w="1684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YES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YES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YES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YES</w:t>
            </w:r>
          </w:p>
        </w:tc>
      </w:tr>
      <w:tr w:rsidR="0077565F" w:rsidRPr="00012445" w:rsidTr="0077565F">
        <w:trPr>
          <w:trHeight w:val="300"/>
          <w:jc w:val="center"/>
        </w:trPr>
        <w:tc>
          <w:tcPr>
            <w:tcW w:w="2320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Max. closing time[s]</w:t>
            </w:r>
          </w:p>
        </w:tc>
        <w:tc>
          <w:tcPr>
            <w:tcW w:w="1684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0,2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0,3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0,7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0,8</w:t>
            </w:r>
          </w:p>
        </w:tc>
      </w:tr>
      <w:tr w:rsidR="0077565F" w:rsidRPr="00012445" w:rsidTr="0077565F">
        <w:trPr>
          <w:trHeight w:val="300"/>
          <w:jc w:val="center"/>
        </w:trPr>
        <w:tc>
          <w:tcPr>
            <w:tcW w:w="2320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77565F" w:rsidRPr="00C44754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C44754">
              <w:rPr>
                <w:b/>
                <w:color w:val="000000"/>
                <w:szCs w:val="20"/>
              </w:rPr>
              <w:t>Max. particles generation of the valve [nm]</w:t>
            </w:r>
          </w:p>
        </w:tc>
        <w:tc>
          <w:tcPr>
            <w:tcW w:w="6739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65F" w:rsidRPr="00C44754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C44754">
              <w:rPr>
                <w:color w:val="000000"/>
                <w:szCs w:val="20"/>
              </w:rPr>
              <w:t>20</w:t>
            </w:r>
          </w:p>
        </w:tc>
      </w:tr>
    </w:tbl>
    <w:p w:rsidR="0077565F" w:rsidRPr="00012445" w:rsidRDefault="00201EBA" w:rsidP="0077565F">
      <w:pPr>
        <w:ind w:left="284"/>
        <w:jc w:val="both"/>
        <w:rPr>
          <w:szCs w:val="20"/>
        </w:rPr>
      </w:pPr>
      <w:r w:rsidRPr="00012445">
        <w:rPr>
          <w:szCs w:val="20"/>
        </w:rPr>
        <w:t xml:space="preserve">Tab. </w:t>
      </w:r>
      <w:r w:rsidRPr="00012445">
        <w:fldChar w:fldCharType="begin"/>
      </w:r>
      <w:r w:rsidRPr="00012445">
        <w:rPr>
          <w:szCs w:val="20"/>
        </w:rPr>
        <w:instrText xml:space="preserve"> SEQ Tab. \* ARABIC </w:instrText>
      </w:r>
      <w:r w:rsidRPr="00012445">
        <w:fldChar w:fldCharType="separate"/>
      </w:r>
      <w:r>
        <w:rPr>
          <w:noProof/>
          <w:szCs w:val="20"/>
        </w:rPr>
        <w:t>9</w:t>
      </w:r>
      <w:r w:rsidRPr="00012445">
        <w:fldChar w:fldCharType="end"/>
      </w:r>
      <w:r w:rsidRPr="00012445">
        <w:rPr>
          <w:szCs w:val="20"/>
        </w:rPr>
        <w:t xml:space="preserve"> Specification – </w:t>
      </w:r>
      <w:r>
        <w:rPr>
          <w:szCs w:val="20"/>
        </w:rPr>
        <w:t xml:space="preserve">HV </w:t>
      </w:r>
      <w:r w:rsidRPr="00012445">
        <w:t>Inline valves SS – pneumatic actuator</w:t>
      </w:r>
    </w:p>
    <w:p w:rsidR="0077565F" w:rsidRPr="00012445" w:rsidRDefault="00201EBA" w:rsidP="0077565F">
      <w:pPr>
        <w:spacing w:after="0" w:line="240" w:lineRule="auto"/>
        <w:rPr>
          <w:szCs w:val="20"/>
        </w:rPr>
      </w:pPr>
      <w:r w:rsidRPr="00012445">
        <w:rPr>
          <w:szCs w:val="20"/>
        </w:rPr>
        <w:br w:type="page"/>
      </w:r>
    </w:p>
    <w:p w:rsidR="0077565F" w:rsidRPr="008B7847" w:rsidRDefault="0077565F" w:rsidP="0077565F">
      <w:pPr>
        <w:rPr>
          <w:i/>
          <w:color w:val="F79646" w:themeColor="accent6"/>
        </w:rPr>
      </w:pPr>
    </w:p>
    <w:p w:rsidR="0077565F" w:rsidRPr="00EA5656" w:rsidRDefault="00201EBA" w:rsidP="0077565F">
      <w:pPr>
        <w:pStyle w:val="Nadpis2"/>
      </w:pPr>
      <w:bookmarkStart w:id="18" w:name="_Toc415560257"/>
      <w:r w:rsidRPr="00EA5656">
        <w:t>HV Inline valves - Al – pneumatic actuator:</w:t>
      </w:r>
      <w:bookmarkEnd w:id="18"/>
    </w:p>
    <w:p w:rsidR="0077565F" w:rsidRDefault="0077565F" w:rsidP="0077565F"/>
    <w:tbl>
      <w:tblPr>
        <w:tblW w:w="9059" w:type="dxa"/>
        <w:jc w:val="center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1684"/>
        <w:gridCol w:w="1685"/>
        <w:gridCol w:w="1685"/>
        <w:gridCol w:w="1685"/>
      </w:tblGrid>
      <w:tr w:rsidR="0077565F" w:rsidRPr="00012445" w:rsidTr="0077565F">
        <w:trPr>
          <w:trHeight w:val="300"/>
          <w:jc w:val="center"/>
        </w:trPr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DN</w:t>
            </w:r>
          </w:p>
        </w:tc>
        <w:tc>
          <w:tcPr>
            <w:tcW w:w="1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DN16</w:t>
            </w:r>
          </w:p>
        </w:tc>
        <w:tc>
          <w:tcPr>
            <w:tcW w:w="168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DN25</w:t>
            </w:r>
          </w:p>
        </w:tc>
        <w:tc>
          <w:tcPr>
            <w:tcW w:w="168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DN40</w:t>
            </w:r>
          </w:p>
        </w:tc>
        <w:tc>
          <w:tcPr>
            <w:tcW w:w="168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DN50</w:t>
            </w:r>
          </w:p>
        </w:tc>
      </w:tr>
      <w:tr w:rsidR="0077565F" w:rsidRPr="00012445" w:rsidTr="0077565F">
        <w:trPr>
          <w:trHeight w:val="600"/>
          <w:jc w:val="center"/>
        </w:trPr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Body material</w:t>
            </w:r>
          </w:p>
        </w:tc>
        <w:tc>
          <w:tcPr>
            <w:tcW w:w="6739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Aluminium</w:t>
            </w:r>
          </w:p>
        </w:tc>
      </w:tr>
      <w:tr w:rsidR="0077565F" w:rsidRPr="00012445" w:rsidTr="0077565F">
        <w:trPr>
          <w:trHeight w:val="600"/>
          <w:jc w:val="center"/>
        </w:trPr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Flange</w:t>
            </w:r>
          </w:p>
        </w:tc>
        <w:tc>
          <w:tcPr>
            <w:tcW w:w="168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ISO-KF</w:t>
            </w:r>
            <w:r w:rsidRPr="00012445">
              <w:rPr>
                <w:color w:val="000000"/>
                <w:szCs w:val="20"/>
              </w:rPr>
              <w:br/>
              <w:t>(according to ISO 2861)</w:t>
            </w:r>
          </w:p>
        </w:tc>
        <w:tc>
          <w:tcPr>
            <w:tcW w:w="16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ISO-KF</w:t>
            </w:r>
            <w:r w:rsidRPr="00012445">
              <w:rPr>
                <w:color w:val="000000"/>
                <w:szCs w:val="20"/>
              </w:rPr>
              <w:br/>
              <w:t>(according to ISO 2861)</w:t>
            </w:r>
          </w:p>
        </w:tc>
        <w:tc>
          <w:tcPr>
            <w:tcW w:w="16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ISO-KF</w:t>
            </w:r>
            <w:r w:rsidRPr="00012445">
              <w:rPr>
                <w:color w:val="000000"/>
                <w:szCs w:val="20"/>
              </w:rPr>
              <w:br/>
              <w:t>(according to ISO 2861)</w:t>
            </w:r>
          </w:p>
        </w:tc>
        <w:tc>
          <w:tcPr>
            <w:tcW w:w="16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ISO-KF</w:t>
            </w:r>
            <w:r w:rsidRPr="00012445">
              <w:rPr>
                <w:color w:val="000000"/>
                <w:szCs w:val="20"/>
              </w:rPr>
              <w:br/>
              <w:t>(according to ISO 2861)</w:t>
            </w:r>
          </w:p>
        </w:tc>
      </w:tr>
      <w:tr w:rsidR="0077565F" w:rsidRPr="00012445" w:rsidTr="0077565F">
        <w:trPr>
          <w:trHeight w:val="300"/>
          <w:jc w:val="center"/>
        </w:trPr>
        <w:tc>
          <w:tcPr>
            <w:tcW w:w="232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Body shape</w:t>
            </w:r>
          </w:p>
        </w:tc>
        <w:tc>
          <w:tcPr>
            <w:tcW w:w="1684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Inline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Inline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Inline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Inline</w:t>
            </w:r>
          </w:p>
        </w:tc>
      </w:tr>
      <w:tr w:rsidR="0077565F" w:rsidRPr="00012445" w:rsidTr="0077565F">
        <w:trPr>
          <w:trHeight w:val="300"/>
          <w:jc w:val="center"/>
        </w:trPr>
        <w:tc>
          <w:tcPr>
            <w:tcW w:w="232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Feedthrough</w:t>
            </w:r>
          </w:p>
        </w:tc>
        <w:tc>
          <w:tcPr>
            <w:tcW w:w="1684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Bellows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Bellows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Bellows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Bellows</w:t>
            </w:r>
          </w:p>
        </w:tc>
      </w:tr>
      <w:tr w:rsidR="0077565F" w:rsidRPr="00012445" w:rsidTr="0077565F">
        <w:trPr>
          <w:trHeight w:val="825"/>
          <w:jc w:val="center"/>
        </w:trPr>
        <w:tc>
          <w:tcPr>
            <w:tcW w:w="232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Solenoid valve [VDC]</w:t>
            </w:r>
          </w:p>
        </w:tc>
        <w:tc>
          <w:tcPr>
            <w:tcW w:w="1684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24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24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24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24</w:t>
            </w:r>
          </w:p>
        </w:tc>
      </w:tr>
      <w:tr w:rsidR="0077565F" w:rsidRPr="00012445" w:rsidTr="0077565F">
        <w:trPr>
          <w:trHeight w:val="825"/>
          <w:jc w:val="center"/>
        </w:trPr>
        <w:tc>
          <w:tcPr>
            <w:tcW w:w="232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 xml:space="preserve">Min. differential pressure </w:t>
            </w:r>
            <w:r>
              <w:rPr>
                <w:b/>
                <w:color w:val="000000"/>
                <w:szCs w:val="20"/>
              </w:rPr>
              <w:t>at</w:t>
            </w:r>
            <w:r w:rsidRPr="00012445">
              <w:rPr>
                <w:b/>
                <w:color w:val="000000"/>
                <w:szCs w:val="20"/>
              </w:rPr>
              <w:t xml:space="preserve"> opening [mbar]</w:t>
            </w:r>
          </w:p>
        </w:tc>
        <w:tc>
          <w:tcPr>
            <w:tcW w:w="1684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1000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1000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1000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1000</w:t>
            </w:r>
          </w:p>
        </w:tc>
      </w:tr>
      <w:tr w:rsidR="0077565F" w:rsidRPr="00012445" w:rsidTr="0077565F">
        <w:trPr>
          <w:trHeight w:val="825"/>
          <w:jc w:val="center"/>
        </w:trPr>
        <w:tc>
          <w:tcPr>
            <w:tcW w:w="232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Minimal cycles until first service</w:t>
            </w:r>
          </w:p>
        </w:tc>
        <w:tc>
          <w:tcPr>
            <w:tcW w:w="1684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9∙10</w:t>
            </w:r>
            <w:r w:rsidRPr="00012445">
              <w:rPr>
                <w:color w:val="000000"/>
                <w:szCs w:val="20"/>
                <w:vertAlign w:val="superscript"/>
              </w:rPr>
              <w:t>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9∙10</w:t>
            </w:r>
            <w:r w:rsidRPr="00012445">
              <w:rPr>
                <w:color w:val="000000"/>
                <w:szCs w:val="20"/>
                <w:vertAlign w:val="superscript"/>
              </w:rPr>
              <w:t>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9∙10</w:t>
            </w:r>
            <w:r w:rsidRPr="00012445">
              <w:rPr>
                <w:color w:val="000000"/>
                <w:szCs w:val="20"/>
                <w:vertAlign w:val="superscript"/>
              </w:rPr>
              <w:t>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9∙10</w:t>
            </w:r>
            <w:r w:rsidRPr="00012445">
              <w:rPr>
                <w:color w:val="000000"/>
                <w:szCs w:val="20"/>
                <w:vertAlign w:val="superscript"/>
              </w:rPr>
              <w:t>5</w:t>
            </w:r>
          </w:p>
        </w:tc>
      </w:tr>
      <w:tr w:rsidR="0077565F" w:rsidRPr="00012445" w:rsidTr="0077565F">
        <w:trPr>
          <w:trHeight w:val="825"/>
          <w:jc w:val="center"/>
        </w:trPr>
        <w:tc>
          <w:tcPr>
            <w:tcW w:w="232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 xml:space="preserve">Max. leak rate </w:t>
            </w:r>
            <w:r w:rsidRPr="00012445">
              <w:rPr>
                <w:b/>
                <w:color w:val="000000"/>
                <w:szCs w:val="20"/>
              </w:rPr>
              <w:br/>
              <w:t>[mbar ls</w:t>
            </w:r>
            <w:r w:rsidRPr="00012445">
              <w:rPr>
                <w:b/>
                <w:color w:val="000000"/>
                <w:szCs w:val="20"/>
                <w:vertAlign w:val="superscript"/>
              </w:rPr>
              <w:t>-1</w:t>
            </w:r>
            <w:r w:rsidRPr="00012445">
              <w:rPr>
                <w:b/>
                <w:color w:val="000000"/>
                <w:szCs w:val="20"/>
              </w:rPr>
              <w:t>]</w:t>
            </w:r>
          </w:p>
        </w:tc>
        <w:tc>
          <w:tcPr>
            <w:tcW w:w="1684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5∙10</w:t>
            </w:r>
            <w:r w:rsidRPr="00012445">
              <w:rPr>
                <w:color w:val="000000"/>
                <w:szCs w:val="20"/>
                <w:vertAlign w:val="superscript"/>
              </w:rPr>
              <w:t>-9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5∙10</w:t>
            </w:r>
            <w:r w:rsidRPr="00012445">
              <w:rPr>
                <w:color w:val="000000"/>
                <w:szCs w:val="20"/>
                <w:vertAlign w:val="superscript"/>
              </w:rPr>
              <w:t>-9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5∙10</w:t>
            </w:r>
            <w:r w:rsidRPr="00012445">
              <w:rPr>
                <w:color w:val="000000"/>
                <w:szCs w:val="20"/>
                <w:vertAlign w:val="superscript"/>
              </w:rPr>
              <w:t>-9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5∙10</w:t>
            </w:r>
            <w:r w:rsidRPr="00012445">
              <w:rPr>
                <w:color w:val="000000"/>
                <w:szCs w:val="20"/>
                <w:vertAlign w:val="superscript"/>
              </w:rPr>
              <w:t>-9</w:t>
            </w:r>
          </w:p>
        </w:tc>
      </w:tr>
      <w:tr w:rsidR="0077565F" w:rsidRPr="00012445" w:rsidTr="0077565F">
        <w:trPr>
          <w:trHeight w:val="825"/>
          <w:jc w:val="center"/>
        </w:trPr>
        <w:tc>
          <w:tcPr>
            <w:tcW w:w="232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spacing w:after="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Max. consumption of compressed air [l/stroke]</w:t>
            </w:r>
          </w:p>
        </w:tc>
        <w:tc>
          <w:tcPr>
            <w:tcW w:w="1684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0,02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0,02</w:t>
            </w:r>
            <w:r>
              <w:rPr>
                <w:color w:val="000000"/>
                <w:szCs w:val="20"/>
              </w:rPr>
              <w:t>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0,0</w:t>
            </w:r>
            <w:r>
              <w:rPr>
                <w:color w:val="000000"/>
                <w:szCs w:val="20"/>
              </w:rPr>
              <w:t>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0,0</w:t>
            </w:r>
            <w:r>
              <w:rPr>
                <w:color w:val="000000"/>
                <w:szCs w:val="20"/>
              </w:rPr>
              <w:t>6</w:t>
            </w:r>
          </w:p>
        </w:tc>
      </w:tr>
      <w:tr w:rsidR="0077565F" w:rsidRPr="00012445" w:rsidTr="0077565F">
        <w:trPr>
          <w:trHeight w:val="300"/>
          <w:jc w:val="center"/>
        </w:trPr>
        <w:tc>
          <w:tcPr>
            <w:tcW w:w="232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Position indicator</w:t>
            </w:r>
          </w:p>
        </w:tc>
        <w:tc>
          <w:tcPr>
            <w:tcW w:w="1684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YES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YES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YES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YES</w:t>
            </w:r>
          </w:p>
        </w:tc>
      </w:tr>
      <w:tr w:rsidR="0077565F" w:rsidRPr="00012445" w:rsidTr="0077565F">
        <w:trPr>
          <w:trHeight w:val="300"/>
          <w:jc w:val="center"/>
        </w:trPr>
        <w:tc>
          <w:tcPr>
            <w:tcW w:w="2320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Max. closing time[s]</w:t>
            </w:r>
          </w:p>
        </w:tc>
        <w:tc>
          <w:tcPr>
            <w:tcW w:w="1684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0,2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0,3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0,7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0,8</w:t>
            </w:r>
          </w:p>
        </w:tc>
      </w:tr>
      <w:tr w:rsidR="0077565F" w:rsidRPr="00012445" w:rsidTr="0077565F">
        <w:trPr>
          <w:trHeight w:val="300"/>
          <w:jc w:val="center"/>
        </w:trPr>
        <w:tc>
          <w:tcPr>
            <w:tcW w:w="2320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77565F" w:rsidRPr="00C44754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C44754">
              <w:rPr>
                <w:b/>
                <w:color w:val="000000"/>
                <w:szCs w:val="20"/>
              </w:rPr>
              <w:t>Max. particles generation of the valve [nm]</w:t>
            </w:r>
          </w:p>
        </w:tc>
        <w:tc>
          <w:tcPr>
            <w:tcW w:w="6739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65F" w:rsidRPr="00C44754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C44754">
              <w:rPr>
                <w:color w:val="000000"/>
                <w:szCs w:val="20"/>
              </w:rPr>
              <w:t>20</w:t>
            </w:r>
          </w:p>
        </w:tc>
      </w:tr>
    </w:tbl>
    <w:p w:rsidR="0077565F" w:rsidRDefault="00201EBA" w:rsidP="0077565F">
      <w:pPr>
        <w:ind w:left="284"/>
        <w:jc w:val="both"/>
      </w:pPr>
      <w:r w:rsidRPr="00012445">
        <w:rPr>
          <w:szCs w:val="20"/>
        </w:rPr>
        <w:t xml:space="preserve">Tab. </w:t>
      </w:r>
      <w:r w:rsidRPr="00012445">
        <w:fldChar w:fldCharType="begin"/>
      </w:r>
      <w:r w:rsidRPr="00012445">
        <w:rPr>
          <w:szCs w:val="20"/>
        </w:rPr>
        <w:instrText xml:space="preserve"> SEQ Tab. \* ARABIC </w:instrText>
      </w:r>
      <w:r w:rsidRPr="00012445">
        <w:fldChar w:fldCharType="separate"/>
      </w:r>
      <w:r>
        <w:rPr>
          <w:noProof/>
          <w:szCs w:val="20"/>
        </w:rPr>
        <w:t>10</w:t>
      </w:r>
      <w:r w:rsidRPr="00012445">
        <w:fldChar w:fldCharType="end"/>
      </w:r>
      <w:r w:rsidRPr="00012445">
        <w:rPr>
          <w:szCs w:val="20"/>
        </w:rPr>
        <w:t xml:space="preserve"> Specification – </w:t>
      </w:r>
      <w:r>
        <w:rPr>
          <w:szCs w:val="20"/>
        </w:rPr>
        <w:t xml:space="preserve">HV </w:t>
      </w:r>
      <w:r w:rsidRPr="00012445">
        <w:t>Inline valves Al – pneumatic actuator</w:t>
      </w:r>
    </w:p>
    <w:p w:rsidR="0077565F" w:rsidRPr="00012445" w:rsidRDefault="00201EBA" w:rsidP="0077565F">
      <w:pPr>
        <w:ind w:left="284"/>
        <w:jc w:val="both"/>
        <w:rPr>
          <w:szCs w:val="20"/>
        </w:rPr>
      </w:pPr>
      <w:r w:rsidRPr="00012445">
        <w:rPr>
          <w:szCs w:val="20"/>
        </w:rPr>
        <w:t xml:space="preserve"> </w:t>
      </w:r>
      <w:r w:rsidRPr="00012445">
        <w:rPr>
          <w:szCs w:val="20"/>
        </w:rPr>
        <w:br w:type="page"/>
      </w:r>
    </w:p>
    <w:p w:rsidR="0077565F" w:rsidRPr="008B7847" w:rsidRDefault="0077565F" w:rsidP="0077565F">
      <w:pPr>
        <w:rPr>
          <w:i/>
          <w:color w:val="F79646" w:themeColor="accent6"/>
        </w:rPr>
      </w:pPr>
    </w:p>
    <w:p w:rsidR="0077565F" w:rsidRPr="00EA5656" w:rsidRDefault="00201EBA" w:rsidP="0077565F">
      <w:pPr>
        <w:pStyle w:val="Nadpis2"/>
      </w:pPr>
      <w:bookmarkStart w:id="19" w:name="_Toc415560258"/>
      <w:r w:rsidRPr="00EA5656">
        <w:t>HV Inline valves - SS – manual actuator:</w:t>
      </w:r>
      <w:bookmarkEnd w:id="19"/>
    </w:p>
    <w:p w:rsidR="0077565F" w:rsidRDefault="0077565F" w:rsidP="0077565F"/>
    <w:tbl>
      <w:tblPr>
        <w:tblW w:w="9059" w:type="dxa"/>
        <w:jc w:val="center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1684"/>
        <w:gridCol w:w="1685"/>
        <w:gridCol w:w="1685"/>
        <w:gridCol w:w="1685"/>
      </w:tblGrid>
      <w:tr w:rsidR="0077565F" w:rsidRPr="00012445" w:rsidTr="0077565F">
        <w:trPr>
          <w:trHeight w:val="300"/>
          <w:jc w:val="center"/>
        </w:trPr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DN</w:t>
            </w:r>
          </w:p>
        </w:tc>
        <w:tc>
          <w:tcPr>
            <w:tcW w:w="1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DN16</w:t>
            </w:r>
          </w:p>
        </w:tc>
        <w:tc>
          <w:tcPr>
            <w:tcW w:w="168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DN25</w:t>
            </w:r>
          </w:p>
        </w:tc>
        <w:tc>
          <w:tcPr>
            <w:tcW w:w="168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DN40</w:t>
            </w:r>
          </w:p>
        </w:tc>
        <w:tc>
          <w:tcPr>
            <w:tcW w:w="168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DN50</w:t>
            </w:r>
          </w:p>
        </w:tc>
      </w:tr>
      <w:tr w:rsidR="0077565F" w:rsidRPr="00012445" w:rsidTr="0077565F">
        <w:trPr>
          <w:trHeight w:val="600"/>
          <w:jc w:val="center"/>
        </w:trPr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Body material</w:t>
            </w:r>
          </w:p>
        </w:tc>
        <w:tc>
          <w:tcPr>
            <w:tcW w:w="6739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Stainless steel</w:t>
            </w:r>
          </w:p>
        </w:tc>
      </w:tr>
      <w:tr w:rsidR="0077565F" w:rsidRPr="00012445" w:rsidTr="0077565F">
        <w:trPr>
          <w:trHeight w:val="600"/>
          <w:jc w:val="center"/>
        </w:trPr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Flange</w:t>
            </w:r>
          </w:p>
        </w:tc>
        <w:tc>
          <w:tcPr>
            <w:tcW w:w="168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ISO-KF</w:t>
            </w:r>
            <w:r w:rsidRPr="00012445">
              <w:rPr>
                <w:color w:val="000000"/>
                <w:szCs w:val="20"/>
              </w:rPr>
              <w:br/>
              <w:t>(according to ISO 2861)</w:t>
            </w:r>
          </w:p>
        </w:tc>
        <w:tc>
          <w:tcPr>
            <w:tcW w:w="16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ISO-KF</w:t>
            </w:r>
            <w:r w:rsidRPr="00012445">
              <w:rPr>
                <w:color w:val="000000"/>
                <w:szCs w:val="20"/>
              </w:rPr>
              <w:br/>
              <w:t>(according to ISO 2861)</w:t>
            </w:r>
          </w:p>
        </w:tc>
        <w:tc>
          <w:tcPr>
            <w:tcW w:w="16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ISO-KF</w:t>
            </w:r>
            <w:r w:rsidRPr="00012445">
              <w:rPr>
                <w:color w:val="000000"/>
                <w:szCs w:val="20"/>
              </w:rPr>
              <w:br/>
              <w:t>(according to ISO 2861)</w:t>
            </w:r>
          </w:p>
        </w:tc>
        <w:tc>
          <w:tcPr>
            <w:tcW w:w="16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ISO-KF</w:t>
            </w:r>
            <w:r w:rsidRPr="00012445">
              <w:rPr>
                <w:color w:val="000000"/>
                <w:szCs w:val="20"/>
              </w:rPr>
              <w:br/>
              <w:t>(according to ISO 2861)</w:t>
            </w:r>
          </w:p>
        </w:tc>
      </w:tr>
      <w:tr w:rsidR="0077565F" w:rsidRPr="00012445" w:rsidTr="0077565F">
        <w:trPr>
          <w:trHeight w:val="300"/>
          <w:jc w:val="center"/>
        </w:trPr>
        <w:tc>
          <w:tcPr>
            <w:tcW w:w="232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Body shape</w:t>
            </w:r>
          </w:p>
        </w:tc>
        <w:tc>
          <w:tcPr>
            <w:tcW w:w="1684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Inline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Inline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Inline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Inline</w:t>
            </w:r>
          </w:p>
        </w:tc>
      </w:tr>
      <w:tr w:rsidR="0077565F" w:rsidRPr="00012445" w:rsidTr="0077565F">
        <w:trPr>
          <w:trHeight w:val="300"/>
          <w:jc w:val="center"/>
        </w:trPr>
        <w:tc>
          <w:tcPr>
            <w:tcW w:w="232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Feedthrough</w:t>
            </w:r>
          </w:p>
        </w:tc>
        <w:tc>
          <w:tcPr>
            <w:tcW w:w="1684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Bellows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Bellows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Bellows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Bellows</w:t>
            </w:r>
          </w:p>
        </w:tc>
      </w:tr>
      <w:tr w:rsidR="0077565F" w:rsidRPr="00012445" w:rsidTr="0077565F">
        <w:trPr>
          <w:trHeight w:val="300"/>
          <w:jc w:val="center"/>
        </w:trPr>
        <w:tc>
          <w:tcPr>
            <w:tcW w:w="232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 xml:space="preserve">Min. differential pressure </w:t>
            </w:r>
            <w:r>
              <w:rPr>
                <w:b/>
                <w:color w:val="000000"/>
                <w:szCs w:val="20"/>
              </w:rPr>
              <w:t>at</w:t>
            </w:r>
            <w:r w:rsidRPr="00012445">
              <w:rPr>
                <w:b/>
                <w:color w:val="000000"/>
                <w:szCs w:val="20"/>
              </w:rPr>
              <w:t xml:space="preserve"> opening [mbar]</w:t>
            </w:r>
          </w:p>
        </w:tc>
        <w:tc>
          <w:tcPr>
            <w:tcW w:w="1684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1000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1000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1000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1000</w:t>
            </w:r>
          </w:p>
        </w:tc>
      </w:tr>
      <w:tr w:rsidR="0077565F" w:rsidRPr="00012445" w:rsidTr="0077565F">
        <w:trPr>
          <w:trHeight w:val="825"/>
          <w:jc w:val="center"/>
        </w:trPr>
        <w:tc>
          <w:tcPr>
            <w:tcW w:w="232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Minimal cycles until first service</w:t>
            </w:r>
          </w:p>
        </w:tc>
        <w:tc>
          <w:tcPr>
            <w:tcW w:w="1684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8000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8000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8000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8000</w:t>
            </w:r>
          </w:p>
        </w:tc>
      </w:tr>
      <w:tr w:rsidR="0077565F" w:rsidRPr="00012445" w:rsidTr="0077565F">
        <w:trPr>
          <w:trHeight w:val="825"/>
          <w:jc w:val="center"/>
        </w:trPr>
        <w:tc>
          <w:tcPr>
            <w:tcW w:w="232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 xml:space="preserve">Max. leak rate </w:t>
            </w:r>
            <w:r w:rsidRPr="00012445">
              <w:rPr>
                <w:b/>
                <w:color w:val="000000"/>
                <w:szCs w:val="20"/>
              </w:rPr>
              <w:br/>
              <w:t>[mbar ls</w:t>
            </w:r>
            <w:r w:rsidRPr="00012445">
              <w:rPr>
                <w:b/>
                <w:color w:val="000000"/>
                <w:szCs w:val="20"/>
                <w:vertAlign w:val="superscript"/>
              </w:rPr>
              <w:t>-1</w:t>
            </w:r>
            <w:r w:rsidRPr="00012445">
              <w:rPr>
                <w:b/>
                <w:color w:val="000000"/>
                <w:szCs w:val="20"/>
              </w:rPr>
              <w:t>]</w:t>
            </w:r>
          </w:p>
        </w:tc>
        <w:tc>
          <w:tcPr>
            <w:tcW w:w="1684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5∙10</w:t>
            </w:r>
            <w:r w:rsidRPr="00012445">
              <w:rPr>
                <w:color w:val="000000"/>
                <w:szCs w:val="20"/>
                <w:vertAlign w:val="superscript"/>
              </w:rPr>
              <w:t>-9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5∙10</w:t>
            </w:r>
            <w:r w:rsidRPr="00012445">
              <w:rPr>
                <w:color w:val="000000"/>
                <w:szCs w:val="20"/>
                <w:vertAlign w:val="superscript"/>
              </w:rPr>
              <w:t>-9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5∙10</w:t>
            </w:r>
            <w:r w:rsidRPr="00012445">
              <w:rPr>
                <w:color w:val="000000"/>
                <w:szCs w:val="20"/>
                <w:vertAlign w:val="superscript"/>
              </w:rPr>
              <w:t>-9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5∙10</w:t>
            </w:r>
            <w:r w:rsidRPr="00012445">
              <w:rPr>
                <w:color w:val="000000"/>
                <w:szCs w:val="20"/>
                <w:vertAlign w:val="superscript"/>
              </w:rPr>
              <w:t>-9</w:t>
            </w:r>
          </w:p>
        </w:tc>
      </w:tr>
      <w:tr w:rsidR="0077565F" w:rsidRPr="00012445" w:rsidTr="0077565F">
        <w:trPr>
          <w:trHeight w:val="630"/>
          <w:jc w:val="center"/>
        </w:trPr>
        <w:tc>
          <w:tcPr>
            <w:tcW w:w="2320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proofErr w:type="spellStart"/>
            <w:r w:rsidRPr="00E211D0">
              <w:rPr>
                <w:b/>
                <w:color w:val="000000"/>
                <w:szCs w:val="20"/>
              </w:rPr>
              <w:t>Handwheel</w:t>
            </w:r>
            <w:proofErr w:type="spellEnd"/>
          </w:p>
        </w:tc>
        <w:tc>
          <w:tcPr>
            <w:tcW w:w="6739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szCs w:val="20"/>
              </w:rPr>
              <w:t>Removable</w:t>
            </w:r>
          </w:p>
        </w:tc>
      </w:tr>
      <w:tr w:rsidR="0077565F" w:rsidRPr="00012445" w:rsidTr="0077565F">
        <w:trPr>
          <w:trHeight w:val="630"/>
          <w:jc w:val="center"/>
        </w:trPr>
        <w:tc>
          <w:tcPr>
            <w:tcW w:w="2320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7565F" w:rsidRPr="00C44754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C44754">
              <w:rPr>
                <w:b/>
                <w:color w:val="000000"/>
                <w:szCs w:val="20"/>
              </w:rPr>
              <w:t>Max. particles generation of the valve [nm]</w:t>
            </w:r>
          </w:p>
        </w:tc>
        <w:tc>
          <w:tcPr>
            <w:tcW w:w="6739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65F" w:rsidRPr="00C44754" w:rsidRDefault="00201EBA" w:rsidP="0077565F">
            <w:pPr>
              <w:keepNext/>
              <w:spacing w:before="120" w:after="120" w:line="240" w:lineRule="auto"/>
              <w:jc w:val="center"/>
              <w:rPr>
                <w:szCs w:val="20"/>
              </w:rPr>
            </w:pPr>
            <w:r w:rsidRPr="00C44754">
              <w:rPr>
                <w:szCs w:val="20"/>
              </w:rPr>
              <w:t>20</w:t>
            </w:r>
          </w:p>
        </w:tc>
      </w:tr>
    </w:tbl>
    <w:p w:rsidR="0077565F" w:rsidRDefault="00201EBA" w:rsidP="0077565F">
      <w:pPr>
        <w:ind w:left="284"/>
        <w:jc w:val="both"/>
      </w:pPr>
      <w:r w:rsidRPr="00012445">
        <w:rPr>
          <w:szCs w:val="20"/>
        </w:rPr>
        <w:t xml:space="preserve">Tab. </w:t>
      </w:r>
      <w:r w:rsidRPr="00012445">
        <w:fldChar w:fldCharType="begin"/>
      </w:r>
      <w:r w:rsidRPr="00012445">
        <w:rPr>
          <w:szCs w:val="20"/>
        </w:rPr>
        <w:instrText xml:space="preserve"> SEQ Tab. \* ARABIC </w:instrText>
      </w:r>
      <w:r w:rsidRPr="00012445">
        <w:fldChar w:fldCharType="separate"/>
      </w:r>
      <w:r>
        <w:rPr>
          <w:noProof/>
          <w:szCs w:val="20"/>
        </w:rPr>
        <w:t>11</w:t>
      </w:r>
      <w:r w:rsidRPr="00012445">
        <w:fldChar w:fldCharType="end"/>
      </w:r>
      <w:r w:rsidRPr="00012445">
        <w:rPr>
          <w:szCs w:val="20"/>
        </w:rPr>
        <w:t xml:space="preserve"> Specification – </w:t>
      </w:r>
      <w:r>
        <w:rPr>
          <w:szCs w:val="20"/>
        </w:rPr>
        <w:t xml:space="preserve">HV </w:t>
      </w:r>
      <w:r w:rsidRPr="00012445">
        <w:t>Inline valves SS – manual actuator</w:t>
      </w:r>
    </w:p>
    <w:p w:rsidR="00B949ED" w:rsidRDefault="00B949ED" w:rsidP="0077565F">
      <w:pPr>
        <w:rPr>
          <w:i/>
          <w:color w:val="F79646" w:themeColor="accent6"/>
        </w:rPr>
      </w:pPr>
      <w:r>
        <w:rPr>
          <w:i/>
          <w:color w:val="F79646" w:themeColor="accent6"/>
        </w:rPr>
        <w:br w:type="page"/>
      </w:r>
    </w:p>
    <w:p w:rsidR="0077565F" w:rsidRPr="00EA5656" w:rsidRDefault="00201EBA" w:rsidP="0077565F">
      <w:pPr>
        <w:pStyle w:val="Nadpis2"/>
      </w:pPr>
      <w:bookmarkStart w:id="20" w:name="_Toc415560259"/>
      <w:r w:rsidRPr="00EA5656">
        <w:lastRenderedPageBreak/>
        <w:t>HV Inline valves - Al – manual actuator:</w:t>
      </w:r>
      <w:bookmarkEnd w:id="20"/>
    </w:p>
    <w:p w:rsidR="0077565F" w:rsidRDefault="0077565F" w:rsidP="0077565F"/>
    <w:tbl>
      <w:tblPr>
        <w:tblW w:w="9059" w:type="dxa"/>
        <w:jc w:val="center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1684"/>
        <w:gridCol w:w="1685"/>
        <w:gridCol w:w="1685"/>
        <w:gridCol w:w="1685"/>
      </w:tblGrid>
      <w:tr w:rsidR="0077565F" w:rsidRPr="00012445" w:rsidTr="0077565F">
        <w:trPr>
          <w:trHeight w:val="300"/>
          <w:jc w:val="center"/>
        </w:trPr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DN</w:t>
            </w:r>
          </w:p>
        </w:tc>
        <w:tc>
          <w:tcPr>
            <w:tcW w:w="1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DN16</w:t>
            </w:r>
          </w:p>
        </w:tc>
        <w:tc>
          <w:tcPr>
            <w:tcW w:w="168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DN25</w:t>
            </w:r>
          </w:p>
        </w:tc>
        <w:tc>
          <w:tcPr>
            <w:tcW w:w="168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DN40</w:t>
            </w:r>
          </w:p>
        </w:tc>
        <w:tc>
          <w:tcPr>
            <w:tcW w:w="168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DN50</w:t>
            </w:r>
          </w:p>
        </w:tc>
      </w:tr>
      <w:tr w:rsidR="0077565F" w:rsidRPr="00012445" w:rsidTr="0077565F">
        <w:trPr>
          <w:trHeight w:val="600"/>
          <w:jc w:val="center"/>
        </w:trPr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Body material</w:t>
            </w:r>
          </w:p>
        </w:tc>
        <w:tc>
          <w:tcPr>
            <w:tcW w:w="6739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Aluminium</w:t>
            </w:r>
          </w:p>
        </w:tc>
      </w:tr>
      <w:tr w:rsidR="0077565F" w:rsidRPr="00012445" w:rsidTr="0077565F">
        <w:trPr>
          <w:trHeight w:val="600"/>
          <w:jc w:val="center"/>
        </w:trPr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Flange</w:t>
            </w:r>
          </w:p>
        </w:tc>
        <w:tc>
          <w:tcPr>
            <w:tcW w:w="168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ISO-KF</w:t>
            </w:r>
            <w:r w:rsidRPr="00012445">
              <w:rPr>
                <w:color w:val="000000"/>
                <w:szCs w:val="20"/>
              </w:rPr>
              <w:br/>
              <w:t>(according to ISO 2861)</w:t>
            </w:r>
          </w:p>
        </w:tc>
        <w:tc>
          <w:tcPr>
            <w:tcW w:w="16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ISO-KF</w:t>
            </w:r>
            <w:r w:rsidRPr="00012445">
              <w:rPr>
                <w:color w:val="000000"/>
                <w:szCs w:val="20"/>
              </w:rPr>
              <w:br/>
              <w:t>(according to ISO 2861)</w:t>
            </w:r>
          </w:p>
        </w:tc>
        <w:tc>
          <w:tcPr>
            <w:tcW w:w="16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ISO-KF</w:t>
            </w:r>
            <w:r w:rsidRPr="00012445">
              <w:rPr>
                <w:color w:val="000000"/>
                <w:szCs w:val="20"/>
              </w:rPr>
              <w:br/>
              <w:t>(according to ISO 2861)</w:t>
            </w:r>
          </w:p>
        </w:tc>
        <w:tc>
          <w:tcPr>
            <w:tcW w:w="16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ISO-KF</w:t>
            </w:r>
            <w:r w:rsidRPr="00012445">
              <w:rPr>
                <w:color w:val="000000"/>
                <w:szCs w:val="20"/>
              </w:rPr>
              <w:br/>
              <w:t>(according to ISO 2861)</w:t>
            </w:r>
          </w:p>
        </w:tc>
      </w:tr>
      <w:tr w:rsidR="0077565F" w:rsidRPr="00012445" w:rsidTr="0077565F">
        <w:trPr>
          <w:trHeight w:val="300"/>
          <w:jc w:val="center"/>
        </w:trPr>
        <w:tc>
          <w:tcPr>
            <w:tcW w:w="232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Body shape</w:t>
            </w:r>
          </w:p>
        </w:tc>
        <w:tc>
          <w:tcPr>
            <w:tcW w:w="1684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Inline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Inline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Inline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Inline</w:t>
            </w:r>
          </w:p>
        </w:tc>
      </w:tr>
      <w:tr w:rsidR="0077565F" w:rsidRPr="00012445" w:rsidTr="0077565F">
        <w:trPr>
          <w:trHeight w:val="300"/>
          <w:jc w:val="center"/>
        </w:trPr>
        <w:tc>
          <w:tcPr>
            <w:tcW w:w="232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Feedthrough</w:t>
            </w:r>
          </w:p>
        </w:tc>
        <w:tc>
          <w:tcPr>
            <w:tcW w:w="1684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Bellows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Bellows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Bellows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Bellows</w:t>
            </w:r>
          </w:p>
        </w:tc>
      </w:tr>
      <w:tr w:rsidR="0077565F" w:rsidRPr="00012445" w:rsidTr="0077565F">
        <w:trPr>
          <w:trHeight w:val="300"/>
          <w:jc w:val="center"/>
        </w:trPr>
        <w:tc>
          <w:tcPr>
            <w:tcW w:w="232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 xml:space="preserve">Min. differential pressure </w:t>
            </w:r>
            <w:r>
              <w:rPr>
                <w:b/>
                <w:color w:val="000000"/>
                <w:szCs w:val="20"/>
              </w:rPr>
              <w:t>at</w:t>
            </w:r>
            <w:r w:rsidRPr="00012445">
              <w:rPr>
                <w:b/>
                <w:color w:val="000000"/>
                <w:szCs w:val="20"/>
              </w:rPr>
              <w:t xml:space="preserve"> opening [mbar]</w:t>
            </w:r>
          </w:p>
        </w:tc>
        <w:tc>
          <w:tcPr>
            <w:tcW w:w="1684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1000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1000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1000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1000</w:t>
            </w:r>
          </w:p>
        </w:tc>
      </w:tr>
      <w:tr w:rsidR="0077565F" w:rsidRPr="00012445" w:rsidTr="0077565F">
        <w:trPr>
          <w:trHeight w:val="825"/>
          <w:jc w:val="center"/>
        </w:trPr>
        <w:tc>
          <w:tcPr>
            <w:tcW w:w="232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Minimal cycles until first service</w:t>
            </w:r>
          </w:p>
        </w:tc>
        <w:tc>
          <w:tcPr>
            <w:tcW w:w="1684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8000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8000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8000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8000</w:t>
            </w:r>
          </w:p>
        </w:tc>
      </w:tr>
      <w:tr w:rsidR="0077565F" w:rsidRPr="00012445" w:rsidTr="0077565F">
        <w:trPr>
          <w:trHeight w:val="825"/>
          <w:jc w:val="center"/>
        </w:trPr>
        <w:tc>
          <w:tcPr>
            <w:tcW w:w="232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 xml:space="preserve">Max leak rate </w:t>
            </w:r>
            <w:r w:rsidRPr="00012445">
              <w:rPr>
                <w:b/>
                <w:color w:val="000000"/>
                <w:szCs w:val="20"/>
              </w:rPr>
              <w:br/>
              <w:t>[mbar ls</w:t>
            </w:r>
            <w:r w:rsidRPr="00012445">
              <w:rPr>
                <w:b/>
                <w:color w:val="000000"/>
                <w:szCs w:val="20"/>
                <w:vertAlign w:val="superscript"/>
              </w:rPr>
              <w:t>-1</w:t>
            </w:r>
            <w:r w:rsidRPr="00012445">
              <w:rPr>
                <w:b/>
                <w:color w:val="000000"/>
                <w:szCs w:val="20"/>
              </w:rPr>
              <w:t>]</w:t>
            </w:r>
          </w:p>
        </w:tc>
        <w:tc>
          <w:tcPr>
            <w:tcW w:w="1684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5∙10</w:t>
            </w:r>
            <w:r w:rsidRPr="00012445">
              <w:rPr>
                <w:color w:val="000000"/>
                <w:szCs w:val="20"/>
                <w:vertAlign w:val="superscript"/>
              </w:rPr>
              <w:t>-9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5∙10</w:t>
            </w:r>
            <w:r w:rsidRPr="00012445">
              <w:rPr>
                <w:color w:val="000000"/>
                <w:szCs w:val="20"/>
                <w:vertAlign w:val="superscript"/>
              </w:rPr>
              <w:t>-9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5∙10</w:t>
            </w:r>
            <w:r w:rsidRPr="00012445">
              <w:rPr>
                <w:color w:val="000000"/>
                <w:szCs w:val="20"/>
                <w:vertAlign w:val="superscript"/>
              </w:rPr>
              <w:t>-9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5∙10</w:t>
            </w:r>
            <w:r w:rsidRPr="00012445">
              <w:rPr>
                <w:color w:val="000000"/>
                <w:szCs w:val="20"/>
                <w:vertAlign w:val="superscript"/>
              </w:rPr>
              <w:t>-9</w:t>
            </w:r>
          </w:p>
        </w:tc>
      </w:tr>
      <w:tr w:rsidR="0077565F" w:rsidRPr="00012445" w:rsidTr="0077565F">
        <w:trPr>
          <w:trHeight w:val="825"/>
          <w:jc w:val="center"/>
        </w:trPr>
        <w:tc>
          <w:tcPr>
            <w:tcW w:w="2320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proofErr w:type="spellStart"/>
            <w:r w:rsidRPr="00E211D0">
              <w:rPr>
                <w:b/>
                <w:color w:val="000000"/>
                <w:szCs w:val="20"/>
              </w:rPr>
              <w:t>Handwheel</w:t>
            </w:r>
            <w:proofErr w:type="spellEnd"/>
          </w:p>
        </w:tc>
        <w:tc>
          <w:tcPr>
            <w:tcW w:w="6739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szCs w:val="20"/>
              </w:rPr>
              <w:t>Removable</w:t>
            </w:r>
          </w:p>
        </w:tc>
      </w:tr>
      <w:tr w:rsidR="0077565F" w:rsidRPr="00012445" w:rsidTr="0077565F">
        <w:trPr>
          <w:trHeight w:val="825"/>
          <w:jc w:val="center"/>
        </w:trPr>
        <w:tc>
          <w:tcPr>
            <w:tcW w:w="2320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7565F" w:rsidRPr="00C44754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C44754">
              <w:rPr>
                <w:b/>
                <w:color w:val="000000"/>
                <w:szCs w:val="20"/>
              </w:rPr>
              <w:t>Max. particles generation of the valve [nm]</w:t>
            </w:r>
          </w:p>
        </w:tc>
        <w:tc>
          <w:tcPr>
            <w:tcW w:w="6739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65F" w:rsidRPr="00C44754" w:rsidRDefault="00201EBA" w:rsidP="0077565F">
            <w:pPr>
              <w:keepNext/>
              <w:spacing w:before="120" w:after="120" w:line="240" w:lineRule="auto"/>
              <w:jc w:val="center"/>
              <w:rPr>
                <w:szCs w:val="20"/>
              </w:rPr>
            </w:pPr>
            <w:r w:rsidRPr="00C44754">
              <w:rPr>
                <w:szCs w:val="20"/>
              </w:rPr>
              <w:t>20</w:t>
            </w:r>
          </w:p>
        </w:tc>
      </w:tr>
    </w:tbl>
    <w:p w:rsidR="0077565F" w:rsidRDefault="00201EBA" w:rsidP="0077565F">
      <w:pPr>
        <w:spacing w:after="0" w:line="240" w:lineRule="auto"/>
        <w:ind w:left="284"/>
        <w:rPr>
          <w:szCs w:val="20"/>
        </w:rPr>
      </w:pPr>
      <w:r w:rsidRPr="00012445">
        <w:rPr>
          <w:szCs w:val="20"/>
        </w:rPr>
        <w:t xml:space="preserve">Tab. </w:t>
      </w:r>
      <w:r w:rsidRPr="00012445">
        <w:fldChar w:fldCharType="begin"/>
      </w:r>
      <w:r w:rsidRPr="00012445">
        <w:rPr>
          <w:szCs w:val="20"/>
        </w:rPr>
        <w:instrText xml:space="preserve"> SEQ Tab. \* ARABIC </w:instrText>
      </w:r>
      <w:r w:rsidRPr="00012445">
        <w:fldChar w:fldCharType="separate"/>
      </w:r>
      <w:r>
        <w:rPr>
          <w:noProof/>
          <w:szCs w:val="20"/>
        </w:rPr>
        <w:t>12</w:t>
      </w:r>
      <w:r w:rsidRPr="00012445">
        <w:fldChar w:fldCharType="end"/>
      </w:r>
      <w:r w:rsidRPr="00012445">
        <w:rPr>
          <w:szCs w:val="20"/>
        </w:rPr>
        <w:t xml:space="preserve"> Specification – </w:t>
      </w:r>
      <w:r>
        <w:rPr>
          <w:szCs w:val="20"/>
        </w:rPr>
        <w:t xml:space="preserve">HV </w:t>
      </w:r>
      <w:r w:rsidRPr="00012445">
        <w:t>Inline valves Al – manual actuator</w:t>
      </w:r>
    </w:p>
    <w:p w:rsidR="0077565F" w:rsidRPr="008B7847" w:rsidRDefault="0077565F" w:rsidP="0077565F">
      <w:pPr>
        <w:rPr>
          <w:i/>
          <w:color w:val="F79646" w:themeColor="accent6"/>
        </w:rPr>
      </w:pPr>
    </w:p>
    <w:p w:rsidR="0077565F" w:rsidRPr="00EA5656" w:rsidRDefault="00201EBA" w:rsidP="0077565F">
      <w:pPr>
        <w:pStyle w:val="Nadpis2"/>
      </w:pPr>
      <w:bookmarkStart w:id="21" w:name="_Toc415560260"/>
      <w:r w:rsidRPr="00EA5656">
        <w:t>Diaphragm valves – manual actuator:</w:t>
      </w:r>
      <w:bookmarkEnd w:id="21"/>
    </w:p>
    <w:p w:rsidR="0077565F" w:rsidRDefault="0077565F" w:rsidP="0077565F"/>
    <w:tbl>
      <w:tblPr>
        <w:tblW w:w="7374" w:type="dxa"/>
        <w:jc w:val="center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1684"/>
        <w:gridCol w:w="1685"/>
        <w:gridCol w:w="1685"/>
      </w:tblGrid>
      <w:tr w:rsidR="0077565F" w:rsidRPr="00012445" w:rsidTr="0077565F">
        <w:trPr>
          <w:trHeight w:val="300"/>
          <w:jc w:val="center"/>
        </w:trPr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DN</w:t>
            </w:r>
          </w:p>
        </w:tc>
        <w:tc>
          <w:tcPr>
            <w:tcW w:w="1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DN16</w:t>
            </w:r>
          </w:p>
        </w:tc>
        <w:tc>
          <w:tcPr>
            <w:tcW w:w="168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DN25</w:t>
            </w:r>
          </w:p>
        </w:tc>
        <w:tc>
          <w:tcPr>
            <w:tcW w:w="168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DN40</w:t>
            </w:r>
          </w:p>
        </w:tc>
      </w:tr>
      <w:tr w:rsidR="0077565F" w:rsidRPr="00012445" w:rsidTr="0077565F">
        <w:trPr>
          <w:trHeight w:val="600"/>
          <w:jc w:val="center"/>
        </w:trPr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Body material</w:t>
            </w:r>
          </w:p>
        </w:tc>
        <w:tc>
          <w:tcPr>
            <w:tcW w:w="505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Aluminium</w:t>
            </w:r>
          </w:p>
        </w:tc>
      </w:tr>
      <w:tr w:rsidR="0077565F" w:rsidRPr="00012445" w:rsidTr="0077565F">
        <w:trPr>
          <w:trHeight w:val="600"/>
          <w:jc w:val="center"/>
        </w:trPr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Flange</w:t>
            </w:r>
          </w:p>
        </w:tc>
        <w:tc>
          <w:tcPr>
            <w:tcW w:w="168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ISO-KF</w:t>
            </w:r>
            <w:r w:rsidRPr="00012445">
              <w:rPr>
                <w:color w:val="000000"/>
                <w:szCs w:val="20"/>
              </w:rPr>
              <w:br/>
              <w:t>(according to ISO 2861)</w:t>
            </w:r>
          </w:p>
        </w:tc>
        <w:tc>
          <w:tcPr>
            <w:tcW w:w="16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ISO-KF</w:t>
            </w:r>
            <w:r w:rsidRPr="00012445">
              <w:rPr>
                <w:color w:val="000000"/>
                <w:szCs w:val="20"/>
              </w:rPr>
              <w:br/>
              <w:t>(according to ISO 2861)</w:t>
            </w:r>
          </w:p>
        </w:tc>
        <w:tc>
          <w:tcPr>
            <w:tcW w:w="16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ISO-KF</w:t>
            </w:r>
            <w:r w:rsidRPr="00012445">
              <w:rPr>
                <w:color w:val="000000"/>
                <w:szCs w:val="20"/>
              </w:rPr>
              <w:br/>
              <w:t>(according to ISO 2861)</w:t>
            </w:r>
          </w:p>
        </w:tc>
      </w:tr>
      <w:tr w:rsidR="0077565F" w:rsidRPr="00012445" w:rsidTr="0077565F">
        <w:trPr>
          <w:trHeight w:val="825"/>
          <w:jc w:val="center"/>
        </w:trPr>
        <w:tc>
          <w:tcPr>
            <w:tcW w:w="232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Feedthrough</w:t>
            </w:r>
          </w:p>
        </w:tc>
        <w:tc>
          <w:tcPr>
            <w:tcW w:w="1684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Diaphragm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Diaphragm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Diaphragm</w:t>
            </w:r>
          </w:p>
        </w:tc>
      </w:tr>
      <w:tr w:rsidR="0077565F" w:rsidRPr="00012445" w:rsidTr="0077565F">
        <w:trPr>
          <w:trHeight w:val="825"/>
          <w:jc w:val="center"/>
        </w:trPr>
        <w:tc>
          <w:tcPr>
            <w:tcW w:w="232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Minimal cycles until first service</w:t>
            </w:r>
          </w:p>
        </w:tc>
        <w:tc>
          <w:tcPr>
            <w:tcW w:w="1684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15000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15000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15000</w:t>
            </w:r>
          </w:p>
        </w:tc>
      </w:tr>
      <w:tr w:rsidR="0077565F" w:rsidRPr="00012445" w:rsidTr="0077565F">
        <w:trPr>
          <w:trHeight w:val="825"/>
          <w:jc w:val="center"/>
        </w:trPr>
        <w:tc>
          <w:tcPr>
            <w:tcW w:w="2320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 xml:space="preserve">Max. leak rate </w:t>
            </w:r>
            <w:r w:rsidRPr="00012445">
              <w:rPr>
                <w:b/>
                <w:color w:val="000000"/>
                <w:szCs w:val="20"/>
              </w:rPr>
              <w:br/>
              <w:t>[mbar ls</w:t>
            </w:r>
            <w:r w:rsidRPr="00012445">
              <w:rPr>
                <w:b/>
                <w:color w:val="000000"/>
                <w:szCs w:val="20"/>
                <w:vertAlign w:val="superscript"/>
              </w:rPr>
              <w:t>-1</w:t>
            </w:r>
            <w:r w:rsidRPr="00012445">
              <w:rPr>
                <w:b/>
                <w:color w:val="000000"/>
                <w:szCs w:val="20"/>
              </w:rPr>
              <w:t>]</w:t>
            </w:r>
          </w:p>
        </w:tc>
        <w:tc>
          <w:tcPr>
            <w:tcW w:w="1684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5∙10</w:t>
            </w:r>
            <w:r w:rsidRPr="00012445">
              <w:rPr>
                <w:color w:val="000000"/>
                <w:szCs w:val="20"/>
                <w:vertAlign w:val="superscript"/>
              </w:rPr>
              <w:t>-9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5∙10</w:t>
            </w:r>
            <w:r w:rsidRPr="00012445">
              <w:rPr>
                <w:color w:val="000000"/>
                <w:szCs w:val="20"/>
                <w:vertAlign w:val="superscript"/>
              </w:rPr>
              <w:t>-9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5∙10</w:t>
            </w:r>
            <w:r w:rsidRPr="00012445">
              <w:rPr>
                <w:color w:val="000000"/>
                <w:szCs w:val="20"/>
                <w:vertAlign w:val="superscript"/>
              </w:rPr>
              <w:t>-9</w:t>
            </w:r>
          </w:p>
        </w:tc>
      </w:tr>
    </w:tbl>
    <w:p w:rsidR="0077565F" w:rsidRPr="00012445" w:rsidRDefault="00201EBA" w:rsidP="0077565F">
      <w:pPr>
        <w:spacing w:after="0" w:line="240" w:lineRule="auto"/>
        <w:ind w:left="1134"/>
      </w:pPr>
      <w:r w:rsidRPr="00012445">
        <w:rPr>
          <w:szCs w:val="20"/>
        </w:rPr>
        <w:t xml:space="preserve"> Tab. </w:t>
      </w:r>
      <w:r w:rsidRPr="00012445">
        <w:fldChar w:fldCharType="begin"/>
      </w:r>
      <w:r w:rsidRPr="00012445">
        <w:rPr>
          <w:szCs w:val="20"/>
        </w:rPr>
        <w:instrText xml:space="preserve"> SEQ Tab. \* ARABIC </w:instrText>
      </w:r>
      <w:r w:rsidRPr="00012445">
        <w:fldChar w:fldCharType="separate"/>
      </w:r>
      <w:r>
        <w:rPr>
          <w:noProof/>
          <w:szCs w:val="20"/>
        </w:rPr>
        <w:t>13</w:t>
      </w:r>
      <w:r w:rsidRPr="00012445">
        <w:fldChar w:fldCharType="end"/>
      </w:r>
      <w:r w:rsidRPr="00012445">
        <w:rPr>
          <w:szCs w:val="20"/>
        </w:rPr>
        <w:t xml:space="preserve"> Specification – </w:t>
      </w:r>
      <w:r w:rsidRPr="00012445">
        <w:t>Diaphragm valves – manual actuator</w:t>
      </w:r>
    </w:p>
    <w:p w:rsidR="0077565F" w:rsidRPr="00012445" w:rsidRDefault="00201EBA" w:rsidP="0077565F">
      <w:pPr>
        <w:spacing w:after="0" w:line="240" w:lineRule="auto"/>
      </w:pPr>
      <w:r w:rsidRPr="00012445">
        <w:br w:type="page"/>
      </w:r>
    </w:p>
    <w:p w:rsidR="0077565F" w:rsidRPr="008B7847" w:rsidRDefault="0077565F" w:rsidP="0077565F">
      <w:pPr>
        <w:rPr>
          <w:i/>
          <w:color w:val="F79646" w:themeColor="accent6"/>
        </w:rPr>
      </w:pPr>
    </w:p>
    <w:p w:rsidR="0077565F" w:rsidRPr="00EA5656" w:rsidRDefault="00201EBA" w:rsidP="0077565F">
      <w:pPr>
        <w:pStyle w:val="Nadpis2"/>
      </w:pPr>
      <w:bookmarkStart w:id="22" w:name="_Toc415560261"/>
      <w:r w:rsidRPr="00EA5656">
        <w:t>Gate valve - Al – pneumatic actuator:</w:t>
      </w:r>
      <w:bookmarkEnd w:id="22"/>
    </w:p>
    <w:p w:rsidR="0077565F" w:rsidRDefault="0077565F" w:rsidP="0077565F"/>
    <w:tbl>
      <w:tblPr>
        <w:tblW w:w="10604" w:type="dxa"/>
        <w:jc w:val="center"/>
        <w:tblInd w:w="4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1"/>
        <w:gridCol w:w="1243"/>
        <w:gridCol w:w="1243"/>
        <w:gridCol w:w="1243"/>
        <w:gridCol w:w="1244"/>
        <w:gridCol w:w="1243"/>
        <w:gridCol w:w="1243"/>
        <w:gridCol w:w="1244"/>
      </w:tblGrid>
      <w:tr w:rsidR="0077565F" w:rsidRPr="00012445" w:rsidTr="0077565F">
        <w:trPr>
          <w:trHeight w:val="300"/>
          <w:jc w:val="center"/>
        </w:trPr>
        <w:tc>
          <w:tcPr>
            <w:tcW w:w="1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b/>
                <w:color w:val="000000"/>
              </w:rPr>
            </w:pPr>
            <w:r w:rsidRPr="00012445">
              <w:rPr>
                <w:b/>
                <w:color w:val="000000"/>
              </w:rPr>
              <w:t>DN</w:t>
            </w: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b/>
                <w:color w:val="000000"/>
              </w:rPr>
            </w:pPr>
            <w:r w:rsidRPr="00012445">
              <w:rPr>
                <w:b/>
                <w:color w:val="000000"/>
              </w:rPr>
              <w:t>DN63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b/>
                <w:color w:val="000000"/>
              </w:rPr>
            </w:pPr>
            <w:r w:rsidRPr="00012445">
              <w:rPr>
                <w:b/>
                <w:color w:val="000000"/>
              </w:rPr>
              <w:t>DN80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b/>
                <w:color w:val="000000"/>
              </w:rPr>
            </w:pPr>
            <w:r w:rsidRPr="00012445">
              <w:rPr>
                <w:b/>
                <w:color w:val="000000"/>
              </w:rPr>
              <w:t>DN100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b/>
                <w:color w:val="000000"/>
              </w:rPr>
            </w:pPr>
            <w:r w:rsidRPr="00012445">
              <w:rPr>
                <w:b/>
                <w:color w:val="000000"/>
              </w:rPr>
              <w:t>DN160</w:t>
            </w:r>
          </w:p>
        </w:tc>
        <w:tc>
          <w:tcPr>
            <w:tcW w:w="12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DN200</w:t>
            </w:r>
          </w:p>
        </w:tc>
        <w:tc>
          <w:tcPr>
            <w:tcW w:w="12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b/>
                <w:color w:val="000000"/>
              </w:rPr>
            </w:pPr>
            <w:r w:rsidRPr="00012445">
              <w:rPr>
                <w:b/>
                <w:color w:val="000000"/>
              </w:rPr>
              <w:t>DN250</w:t>
            </w:r>
          </w:p>
        </w:tc>
        <w:tc>
          <w:tcPr>
            <w:tcW w:w="124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b/>
                <w:color w:val="000000"/>
              </w:rPr>
            </w:pPr>
            <w:r w:rsidRPr="00012445">
              <w:rPr>
                <w:b/>
                <w:color w:val="000000"/>
              </w:rPr>
              <w:t>DN320</w:t>
            </w:r>
          </w:p>
        </w:tc>
      </w:tr>
      <w:tr w:rsidR="0077565F" w:rsidRPr="00012445" w:rsidTr="0077565F">
        <w:trPr>
          <w:trHeight w:val="600"/>
          <w:jc w:val="center"/>
        </w:trPr>
        <w:tc>
          <w:tcPr>
            <w:tcW w:w="19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rPr>
                <w:b/>
                <w:color w:val="000000"/>
              </w:rPr>
            </w:pPr>
            <w:r w:rsidRPr="00012445">
              <w:rPr>
                <w:b/>
                <w:color w:val="000000"/>
              </w:rPr>
              <w:t>Body material</w:t>
            </w:r>
          </w:p>
        </w:tc>
        <w:tc>
          <w:tcPr>
            <w:tcW w:w="8703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Aluminium</w:t>
            </w:r>
          </w:p>
        </w:tc>
      </w:tr>
      <w:tr w:rsidR="0077565F" w:rsidRPr="00012445" w:rsidTr="0077565F">
        <w:trPr>
          <w:trHeight w:val="600"/>
          <w:jc w:val="center"/>
        </w:trPr>
        <w:tc>
          <w:tcPr>
            <w:tcW w:w="19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/>
              <w:rPr>
                <w:b/>
                <w:color w:val="000000"/>
              </w:rPr>
            </w:pPr>
            <w:r w:rsidRPr="00012445">
              <w:rPr>
                <w:b/>
                <w:color w:val="000000"/>
              </w:rPr>
              <w:t>Flange</w:t>
            </w: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ISO-F</w:t>
            </w:r>
            <w:r w:rsidRPr="00012445">
              <w:rPr>
                <w:color w:val="000000"/>
              </w:rPr>
              <w:br/>
              <w:t>(according to ISO 1609)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ISO-F</w:t>
            </w:r>
            <w:r w:rsidRPr="00012445">
              <w:rPr>
                <w:color w:val="000000"/>
              </w:rPr>
              <w:br/>
              <w:t>(according to ISO 1609)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ISO-F</w:t>
            </w:r>
            <w:r>
              <w:rPr>
                <w:color w:val="000000"/>
              </w:rPr>
              <w:br/>
              <w:t>(according to ISO 1609</w:t>
            </w:r>
            <w:r w:rsidRPr="00012445">
              <w:rPr>
                <w:color w:val="000000"/>
              </w:rPr>
              <w:t>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ISO-F</w:t>
            </w:r>
            <w:r w:rsidRPr="00012445">
              <w:rPr>
                <w:color w:val="000000"/>
              </w:rPr>
              <w:br/>
              <w:t>(according to ISO 1609)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ISO-F</w:t>
            </w:r>
            <w:r w:rsidRPr="00012445">
              <w:rPr>
                <w:color w:val="000000"/>
              </w:rPr>
              <w:br/>
              <w:t>(according to ISO 1609)</w:t>
            </w:r>
          </w:p>
        </w:tc>
        <w:tc>
          <w:tcPr>
            <w:tcW w:w="12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ISO-F</w:t>
            </w:r>
            <w:r w:rsidRPr="00012445">
              <w:rPr>
                <w:color w:val="000000"/>
              </w:rPr>
              <w:br/>
              <w:t>(according to ISO 1609)</w:t>
            </w:r>
          </w:p>
        </w:tc>
        <w:tc>
          <w:tcPr>
            <w:tcW w:w="124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ISO-F</w:t>
            </w:r>
            <w:r w:rsidRPr="00012445">
              <w:rPr>
                <w:color w:val="000000"/>
              </w:rPr>
              <w:br/>
              <w:t>(according to ISO 1609)</w:t>
            </w:r>
          </w:p>
        </w:tc>
      </w:tr>
      <w:tr w:rsidR="0077565F" w:rsidRPr="00012445" w:rsidTr="0077565F">
        <w:trPr>
          <w:trHeight w:val="300"/>
          <w:jc w:val="center"/>
        </w:trPr>
        <w:tc>
          <w:tcPr>
            <w:tcW w:w="190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/>
              <w:rPr>
                <w:b/>
                <w:color w:val="000000"/>
              </w:rPr>
            </w:pPr>
            <w:r w:rsidRPr="00012445">
              <w:rPr>
                <w:b/>
                <w:color w:val="000000"/>
              </w:rPr>
              <w:t>Body shape</w:t>
            </w:r>
          </w:p>
        </w:tc>
        <w:tc>
          <w:tcPr>
            <w:tcW w:w="1243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Gate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Gate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Gate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Gate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Gate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Gate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Gate</w:t>
            </w:r>
          </w:p>
        </w:tc>
      </w:tr>
      <w:tr w:rsidR="0077565F" w:rsidRPr="00012445" w:rsidTr="0077565F">
        <w:trPr>
          <w:trHeight w:val="300"/>
          <w:jc w:val="center"/>
        </w:trPr>
        <w:tc>
          <w:tcPr>
            <w:tcW w:w="190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rPr>
                <w:b/>
                <w:color w:val="000000"/>
              </w:rPr>
            </w:pPr>
            <w:r w:rsidRPr="00012445">
              <w:rPr>
                <w:b/>
                <w:color w:val="000000"/>
              </w:rPr>
              <w:t>Feedthrough</w:t>
            </w:r>
          </w:p>
        </w:tc>
        <w:tc>
          <w:tcPr>
            <w:tcW w:w="1243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 xml:space="preserve">Shaft </w:t>
            </w:r>
            <w:r w:rsidRPr="00012445">
              <w:rPr>
                <w:color w:val="000000"/>
                <w:sz w:val="16"/>
              </w:rPr>
              <w:t>feedthrough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 xml:space="preserve">Shaft </w:t>
            </w:r>
            <w:r w:rsidRPr="00012445">
              <w:rPr>
                <w:color w:val="000000"/>
                <w:sz w:val="16"/>
              </w:rPr>
              <w:t>feedthrough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 xml:space="preserve">Shaft </w:t>
            </w:r>
            <w:r w:rsidRPr="00012445">
              <w:rPr>
                <w:color w:val="000000"/>
                <w:sz w:val="16"/>
              </w:rPr>
              <w:t>feedthrough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 xml:space="preserve">Shaft </w:t>
            </w:r>
            <w:r w:rsidRPr="00012445">
              <w:rPr>
                <w:color w:val="000000"/>
                <w:sz w:val="16"/>
              </w:rPr>
              <w:t>feedthrough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 xml:space="preserve">Shaft </w:t>
            </w:r>
            <w:r w:rsidRPr="00012445">
              <w:rPr>
                <w:color w:val="000000"/>
                <w:sz w:val="16"/>
              </w:rPr>
              <w:t>feedthrough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 xml:space="preserve">Shaft </w:t>
            </w:r>
            <w:r w:rsidRPr="00012445">
              <w:rPr>
                <w:color w:val="000000"/>
                <w:sz w:val="16"/>
              </w:rPr>
              <w:t>feedthrough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 xml:space="preserve">Shaft </w:t>
            </w:r>
            <w:r w:rsidRPr="00012445">
              <w:rPr>
                <w:color w:val="000000"/>
                <w:sz w:val="16"/>
              </w:rPr>
              <w:t>feedthrough</w:t>
            </w:r>
          </w:p>
        </w:tc>
      </w:tr>
      <w:tr w:rsidR="0077565F" w:rsidRPr="00012445" w:rsidTr="0077565F">
        <w:trPr>
          <w:trHeight w:val="825"/>
          <w:jc w:val="center"/>
        </w:trPr>
        <w:tc>
          <w:tcPr>
            <w:tcW w:w="190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/>
              <w:rPr>
                <w:b/>
                <w:color w:val="000000"/>
              </w:rPr>
            </w:pPr>
            <w:r w:rsidRPr="00012445">
              <w:rPr>
                <w:b/>
                <w:color w:val="000000"/>
              </w:rPr>
              <w:t>Solenoid valve [VDC]</w:t>
            </w:r>
          </w:p>
        </w:tc>
        <w:tc>
          <w:tcPr>
            <w:tcW w:w="1243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24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24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24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24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24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24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24</w:t>
            </w:r>
          </w:p>
        </w:tc>
      </w:tr>
      <w:tr w:rsidR="0077565F" w:rsidRPr="00012445" w:rsidTr="0077565F">
        <w:trPr>
          <w:trHeight w:val="825"/>
          <w:jc w:val="center"/>
        </w:trPr>
        <w:tc>
          <w:tcPr>
            <w:tcW w:w="190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/>
              <w:rPr>
                <w:b/>
                <w:color w:val="000000"/>
              </w:rPr>
            </w:pPr>
            <w:r w:rsidRPr="00012445">
              <w:rPr>
                <w:b/>
                <w:color w:val="000000"/>
              </w:rPr>
              <w:t xml:space="preserve">Min. differential pressure </w:t>
            </w:r>
            <w:r>
              <w:rPr>
                <w:b/>
                <w:color w:val="000000"/>
              </w:rPr>
              <w:t>at</w:t>
            </w:r>
            <w:r w:rsidRPr="00012445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 xml:space="preserve">opening </w:t>
            </w:r>
            <w:r w:rsidRPr="00012445">
              <w:rPr>
                <w:b/>
                <w:color w:val="000000"/>
              </w:rPr>
              <w:t>[mbar]</w:t>
            </w:r>
          </w:p>
        </w:tc>
        <w:tc>
          <w:tcPr>
            <w:tcW w:w="1243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25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25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25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25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25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25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25</w:t>
            </w:r>
          </w:p>
        </w:tc>
      </w:tr>
      <w:tr w:rsidR="0077565F" w:rsidRPr="00012445" w:rsidTr="0077565F">
        <w:trPr>
          <w:trHeight w:val="825"/>
          <w:jc w:val="center"/>
        </w:trPr>
        <w:tc>
          <w:tcPr>
            <w:tcW w:w="190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/>
              <w:rPr>
                <w:b/>
                <w:color w:val="000000"/>
              </w:rPr>
            </w:pPr>
            <w:r w:rsidRPr="00012445">
              <w:rPr>
                <w:b/>
                <w:color w:val="000000"/>
              </w:rPr>
              <w:t>Minimal cycles until first service</w:t>
            </w:r>
          </w:p>
        </w:tc>
        <w:tc>
          <w:tcPr>
            <w:tcW w:w="1243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150000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150000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150000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80000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80000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80000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80000</w:t>
            </w:r>
          </w:p>
        </w:tc>
      </w:tr>
      <w:tr w:rsidR="0077565F" w:rsidRPr="00012445" w:rsidTr="0077565F">
        <w:trPr>
          <w:trHeight w:val="825"/>
          <w:jc w:val="center"/>
        </w:trPr>
        <w:tc>
          <w:tcPr>
            <w:tcW w:w="190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/>
              <w:rPr>
                <w:b/>
                <w:color w:val="000000"/>
              </w:rPr>
            </w:pPr>
            <w:r w:rsidRPr="00012445">
              <w:rPr>
                <w:b/>
                <w:color w:val="000000"/>
              </w:rPr>
              <w:t xml:space="preserve">Max. leak rate </w:t>
            </w:r>
            <w:r w:rsidRPr="00012445">
              <w:rPr>
                <w:b/>
                <w:color w:val="000000"/>
              </w:rPr>
              <w:br/>
              <w:t>[mbar ls</w:t>
            </w:r>
            <w:r w:rsidRPr="00012445">
              <w:rPr>
                <w:b/>
                <w:color w:val="000000"/>
                <w:vertAlign w:val="superscript"/>
              </w:rPr>
              <w:t>-1</w:t>
            </w:r>
            <w:r w:rsidRPr="00012445">
              <w:rPr>
                <w:b/>
                <w:color w:val="000000"/>
              </w:rPr>
              <w:t>]</w:t>
            </w:r>
          </w:p>
        </w:tc>
        <w:tc>
          <w:tcPr>
            <w:tcW w:w="1243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5∙10</w:t>
            </w:r>
            <w:r w:rsidRPr="00012445">
              <w:rPr>
                <w:color w:val="000000"/>
                <w:vertAlign w:val="superscript"/>
              </w:rPr>
              <w:t>-9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5∙10</w:t>
            </w:r>
            <w:r w:rsidRPr="00012445">
              <w:rPr>
                <w:color w:val="000000"/>
                <w:vertAlign w:val="superscript"/>
              </w:rPr>
              <w:t>-9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5∙10</w:t>
            </w:r>
            <w:r w:rsidRPr="00012445">
              <w:rPr>
                <w:color w:val="000000"/>
                <w:vertAlign w:val="superscript"/>
              </w:rPr>
              <w:t>-9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5∙10</w:t>
            </w:r>
            <w:r w:rsidRPr="00012445">
              <w:rPr>
                <w:color w:val="000000"/>
                <w:vertAlign w:val="superscript"/>
              </w:rPr>
              <w:t>-9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5∙10</w:t>
            </w:r>
            <w:r w:rsidRPr="00012445">
              <w:rPr>
                <w:color w:val="000000"/>
                <w:vertAlign w:val="superscript"/>
              </w:rPr>
              <w:t>-9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5∙10</w:t>
            </w:r>
            <w:r w:rsidRPr="00012445">
              <w:rPr>
                <w:color w:val="000000"/>
                <w:vertAlign w:val="superscript"/>
              </w:rPr>
              <w:t>-9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5∙10</w:t>
            </w:r>
            <w:r w:rsidRPr="00012445">
              <w:rPr>
                <w:color w:val="000000"/>
                <w:vertAlign w:val="superscript"/>
              </w:rPr>
              <w:t>-9</w:t>
            </w:r>
          </w:p>
        </w:tc>
      </w:tr>
      <w:tr w:rsidR="0077565F" w:rsidRPr="00012445" w:rsidTr="0077565F">
        <w:trPr>
          <w:trHeight w:val="825"/>
          <w:jc w:val="center"/>
        </w:trPr>
        <w:tc>
          <w:tcPr>
            <w:tcW w:w="190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rPr>
                <w:b/>
                <w:color w:val="000000"/>
              </w:rPr>
            </w:pPr>
            <w:r w:rsidRPr="00012445">
              <w:rPr>
                <w:b/>
                <w:color w:val="000000"/>
              </w:rPr>
              <w:t>Max. consumption of compressed air [l/stroke]</w:t>
            </w:r>
          </w:p>
        </w:tc>
        <w:tc>
          <w:tcPr>
            <w:tcW w:w="1243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0,3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0,4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0,4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3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3,5</w:t>
            </w:r>
          </w:p>
        </w:tc>
      </w:tr>
      <w:tr w:rsidR="0077565F" w:rsidRPr="00012445" w:rsidTr="0077565F">
        <w:trPr>
          <w:trHeight w:val="300"/>
          <w:jc w:val="center"/>
        </w:trPr>
        <w:tc>
          <w:tcPr>
            <w:tcW w:w="190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/>
              <w:rPr>
                <w:b/>
                <w:color w:val="000000"/>
              </w:rPr>
            </w:pPr>
            <w:r w:rsidRPr="00012445">
              <w:rPr>
                <w:b/>
                <w:color w:val="000000"/>
              </w:rPr>
              <w:t>Position indicator</w:t>
            </w:r>
          </w:p>
        </w:tc>
        <w:tc>
          <w:tcPr>
            <w:tcW w:w="1243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YES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YES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YES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YES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YES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YES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YES</w:t>
            </w:r>
          </w:p>
        </w:tc>
      </w:tr>
      <w:tr w:rsidR="0077565F" w:rsidRPr="00012445" w:rsidTr="0077565F">
        <w:trPr>
          <w:trHeight w:val="300"/>
          <w:jc w:val="center"/>
        </w:trPr>
        <w:tc>
          <w:tcPr>
            <w:tcW w:w="1901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/>
              <w:rPr>
                <w:b/>
                <w:color w:val="000000"/>
              </w:rPr>
            </w:pPr>
            <w:r w:rsidRPr="00012445">
              <w:rPr>
                <w:b/>
                <w:color w:val="000000"/>
              </w:rPr>
              <w:t>Max. closing time[s]</w:t>
            </w:r>
          </w:p>
        </w:tc>
        <w:tc>
          <w:tcPr>
            <w:tcW w:w="1243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2,5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2,5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8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10</w:t>
            </w:r>
          </w:p>
        </w:tc>
      </w:tr>
      <w:tr w:rsidR="0077565F" w:rsidRPr="00285E95" w:rsidTr="0077565F">
        <w:trPr>
          <w:trHeight w:val="300"/>
          <w:jc w:val="center"/>
        </w:trPr>
        <w:tc>
          <w:tcPr>
            <w:tcW w:w="1901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77565F" w:rsidRPr="00C44754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C44754">
              <w:rPr>
                <w:b/>
                <w:color w:val="000000"/>
                <w:szCs w:val="20"/>
              </w:rPr>
              <w:t>Max. particles generation of the valve [nm]</w:t>
            </w:r>
          </w:p>
        </w:tc>
        <w:tc>
          <w:tcPr>
            <w:tcW w:w="8703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C44754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C44754">
              <w:rPr>
                <w:color w:val="000000"/>
                <w:szCs w:val="20"/>
              </w:rPr>
              <w:t>150</w:t>
            </w:r>
          </w:p>
        </w:tc>
      </w:tr>
    </w:tbl>
    <w:p w:rsidR="0077565F" w:rsidRDefault="00201EBA" w:rsidP="0077565F">
      <w:pPr>
        <w:ind w:left="-284"/>
        <w:jc w:val="both"/>
      </w:pPr>
      <w:r w:rsidRPr="00012445">
        <w:t xml:space="preserve">Tab. </w:t>
      </w:r>
      <w:r w:rsidRPr="00012445">
        <w:fldChar w:fldCharType="begin"/>
      </w:r>
      <w:r w:rsidRPr="00012445">
        <w:instrText xml:space="preserve"> SEQ Tab. \* ARABIC </w:instrText>
      </w:r>
      <w:r w:rsidRPr="00012445">
        <w:fldChar w:fldCharType="separate"/>
      </w:r>
      <w:r>
        <w:rPr>
          <w:noProof/>
        </w:rPr>
        <w:t>14</w:t>
      </w:r>
      <w:r w:rsidRPr="00012445">
        <w:fldChar w:fldCharType="end"/>
      </w:r>
      <w:r w:rsidRPr="00012445">
        <w:t xml:space="preserve"> Specification – Gate valves Al – pneumatic actuator </w:t>
      </w:r>
    </w:p>
    <w:p w:rsidR="0077565F" w:rsidRPr="00012445" w:rsidRDefault="0077565F" w:rsidP="0077565F">
      <w:pPr>
        <w:ind w:left="-284"/>
        <w:jc w:val="both"/>
      </w:pPr>
    </w:p>
    <w:p w:rsidR="0077565F" w:rsidRPr="00012445" w:rsidRDefault="00201EBA" w:rsidP="0077565F">
      <w:r w:rsidRPr="00C44754">
        <w:t>These above 4.14 specified gate valves shall be compatible with TMP mounting.</w:t>
      </w:r>
    </w:p>
    <w:p w:rsidR="0077565F" w:rsidRDefault="0077565F" w:rsidP="0077565F">
      <w:pPr>
        <w:rPr>
          <w:i/>
          <w:color w:val="F79646" w:themeColor="accent6"/>
        </w:rPr>
      </w:pPr>
    </w:p>
    <w:p w:rsidR="00B949ED" w:rsidRDefault="00B949ED" w:rsidP="0077565F">
      <w:pPr>
        <w:rPr>
          <w:i/>
          <w:color w:val="F79646" w:themeColor="accent6"/>
        </w:rPr>
      </w:pPr>
    </w:p>
    <w:p w:rsidR="00B949ED" w:rsidRDefault="00B949ED" w:rsidP="0077565F">
      <w:pPr>
        <w:rPr>
          <w:i/>
          <w:color w:val="F79646" w:themeColor="accent6"/>
        </w:rPr>
      </w:pPr>
    </w:p>
    <w:p w:rsidR="00B949ED" w:rsidRDefault="00B949ED" w:rsidP="0077565F">
      <w:pPr>
        <w:rPr>
          <w:i/>
          <w:color w:val="F79646" w:themeColor="accent6"/>
        </w:rPr>
      </w:pPr>
    </w:p>
    <w:p w:rsidR="00B949ED" w:rsidRPr="008B7847" w:rsidRDefault="00B949ED" w:rsidP="0077565F">
      <w:pPr>
        <w:rPr>
          <w:i/>
          <w:color w:val="F79646" w:themeColor="accent6"/>
        </w:rPr>
      </w:pPr>
    </w:p>
    <w:p w:rsidR="0077565F" w:rsidRPr="00EA5656" w:rsidRDefault="00201EBA" w:rsidP="0077565F">
      <w:pPr>
        <w:pStyle w:val="Nadpis2"/>
      </w:pPr>
      <w:bookmarkStart w:id="23" w:name="_Toc415560262"/>
      <w:r w:rsidRPr="00EA5656">
        <w:lastRenderedPageBreak/>
        <w:t>Gate valve - SS – pneumatic actuator:</w:t>
      </w:r>
      <w:bookmarkEnd w:id="23"/>
    </w:p>
    <w:p w:rsidR="0077565F" w:rsidRDefault="0077565F" w:rsidP="0077565F"/>
    <w:tbl>
      <w:tblPr>
        <w:tblW w:w="101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1204"/>
        <w:gridCol w:w="1205"/>
        <w:gridCol w:w="1205"/>
        <w:gridCol w:w="1205"/>
        <w:gridCol w:w="1204"/>
        <w:gridCol w:w="1205"/>
        <w:gridCol w:w="1205"/>
      </w:tblGrid>
      <w:tr w:rsidR="0077565F" w:rsidRPr="00012445" w:rsidTr="0077565F">
        <w:trPr>
          <w:trHeight w:val="300"/>
          <w:jc w:val="center"/>
        </w:trPr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b/>
                <w:color w:val="000000"/>
              </w:rPr>
            </w:pPr>
            <w:r w:rsidRPr="00012445">
              <w:rPr>
                <w:b/>
                <w:color w:val="000000"/>
              </w:rPr>
              <w:t>DN</w:t>
            </w:r>
          </w:p>
        </w:tc>
        <w:tc>
          <w:tcPr>
            <w:tcW w:w="12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b/>
                <w:color w:val="000000"/>
              </w:rPr>
            </w:pPr>
            <w:r w:rsidRPr="00012445">
              <w:rPr>
                <w:b/>
                <w:color w:val="000000"/>
              </w:rPr>
              <w:t>DN63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b/>
                <w:color w:val="000000"/>
              </w:rPr>
            </w:pPr>
            <w:r w:rsidRPr="00012445">
              <w:rPr>
                <w:b/>
                <w:color w:val="000000"/>
              </w:rPr>
              <w:t>DN80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b/>
                <w:color w:val="000000"/>
              </w:rPr>
            </w:pPr>
            <w:r w:rsidRPr="00012445">
              <w:rPr>
                <w:b/>
                <w:color w:val="000000"/>
              </w:rPr>
              <w:t>DN100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b/>
                <w:color w:val="000000"/>
              </w:rPr>
            </w:pPr>
            <w:r w:rsidRPr="00012445">
              <w:rPr>
                <w:b/>
                <w:color w:val="000000"/>
              </w:rPr>
              <w:t>DN160</w:t>
            </w:r>
          </w:p>
        </w:tc>
        <w:tc>
          <w:tcPr>
            <w:tcW w:w="120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DN200</w:t>
            </w:r>
          </w:p>
        </w:tc>
        <w:tc>
          <w:tcPr>
            <w:tcW w:w="120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b/>
                <w:color w:val="000000"/>
              </w:rPr>
            </w:pPr>
            <w:r w:rsidRPr="00012445">
              <w:rPr>
                <w:b/>
                <w:color w:val="000000"/>
              </w:rPr>
              <w:t>DN250</w:t>
            </w:r>
          </w:p>
        </w:tc>
        <w:tc>
          <w:tcPr>
            <w:tcW w:w="120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b/>
                <w:color w:val="000000"/>
              </w:rPr>
            </w:pPr>
            <w:r w:rsidRPr="00012445">
              <w:rPr>
                <w:b/>
                <w:color w:val="000000"/>
              </w:rPr>
              <w:t>DN320</w:t>
            </w:r>
          </w:p>
        </w:tc>
      </w:tr>
      <w:tr w:rsidR="0077565F" w:rsidRPr="00012445" w:rsidTr="0077565F">
        <w:trPr>
          <w:trHeight w:val="600"/>
          <w:jc w:val="center"/>
        </w:trPr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rPr>
                <w:b/>
                <w:color w:val="000000"/>
              </w:rPr>
            </w:pPr>
            <w:r w:rsidRPr="00012445">
              <w:rPr>
                <w:b/>
                <w:color w:val="000000"/>
              </w:rPr>
              <w:t>Body material</w:t>
            </w:r>
          </w:p>
        </w:tc>
        <w:tc>
          <w:tcPr>
            <w:tcW w:w="8433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Stainless steel</w:t>
            </w:r>
          </w:p>
        </w:tc>
      </w:tr>
      <w:tr w:rsidR="0077565F" w:rsidRPr="00012445" w:rsidTr="0077565F">
        <w:trPr>
          <w:trHeight w:val="600"/>
          <w:jc w:val="center"/>
        </w:trPr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/>
              <w:rPr>
                <w:b/>
                <w:color w:val="000000"/>
              </w:rPr>
            </w:pPr>
            <w:r w:rsidRPr="00012445">
              <w:rPr>
                <w:b/>
                <w:color w:val="000000"/>
              </w:rPr>
              <w:t>Flange</w:t>
            </w:r>
          </w:p>
        </w:tc>
        <w:tc>
          <w:tcPr>
            <w:tcW w:w="120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ISO-F</w:t>
            </w:r>
            <w:r w:rsidRPr="00012445">
              <w:rPr>
                <w:color w:val="000000"/>
              </w:rPr>
              <w:br/>
              <w:t>(according to ISO 1609)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ISO-F</w:t>
            </w:r>
            <w:r w:rsidRPr="00012445">
              <w:rPr>
                <w:color w:val="000000"/>
              </w:rPr>
              <w:br/>
              <w:t>(according to ISO 1609)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ISO-F</w:t>
            </w:r>
            <w:r w:rsidRPr="00012445">
              <w:rPr>
                <w:color w:val="000000"/>
              </w:rPr>
              <w:br/>
              <w:t>(according to ISO 1609</w:t>
            </w:r>
            <w:r>
              <w:rPr>
                <w:color w:val="000000"/>
              </w:rPr>
              <w:t>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ISO-F</w:t>
            </w:r>
            <w:r w:rsidRPr="00012445">
              <w:rPr>
                <w:color w:val="000000"/>
              </w:rPr>
              <w:br/>
              <w:t>(according to ISO 1609)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ISO-F</w:t>
            </w:r>
            <w:r w:rsidRPr="00012445">
              <w:rPr>
                <w:color w:val="000000"/>
              </w:rPr>
              <w:br/>
              <w:t>(according to ISO 1609)</w:t>
            </w:r>
          </w:p>
        </w:tc>
        <w:tc>
          <w:tcPr>
            <w:tcW w:w="12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ISO-F</w:t>
            </w:r>
            <w:r w:rsidRPr="00012445">
              <w:rPr>
                <w:color w:val="000000"/>
              </w:rPr>
              <w:br/>
              <w:t>(according to ISO 1609)</w:t>
            </w:r>
          </w:p>
        </w:tc>
        <w:tc>
          <w:tcPr>
            <w:tcW w:w="12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ISO-F</w:t>
            </w:r>
            <w:r w:rsidRPr="00012445">
              <w:rPr>
                <w:color w:val="000000"/>
              </w:rPr>
              <w:br/>
              <w:t>(according to ISO 1609)</w:t>
            </w:r>
          </w:p>
        </w:tc>
      </w:tr>
      <w:tr w:rsidR="0077565F" w:rsidRPr="00012445" w:rsidTr="0077565F">
        <w:trPr>
          <w:trHeight w:val="300"/>
          <w:jc w:val="center"/>
        </w:trPr>
        <w:tc>
          <w:tcPr>
            <w:tcW w:w="170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/>
              <w:rPr>
                <w:b/>
                <w:color w:val="000000"/>
              </w:rPr>
            </w:pPr>
            <w:r w:rsidRPr="00012445">
              <w:rPr>
                <w:b/>
                <w:color w:val="000000"/>
              </w:rPr>
              <w:t>Body shape</w:t>
            </w:r>
          </w:p>
        </w:tc>
        <w:tc>
          <w:tcPr>
            <w:tcW w:w="1204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Gate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Gate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Gate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Gate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Gate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Gate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Gate</w:t>
            </w:r>
          </w:p>
        </w:tc>
      </w:tr>
      <w:tr w:rsidR="0077565F" w:rsidRPr="00012445" w:rsidTr="0077565F">
        <w:trPr>
          <w:trHeight w:val="300"/>
          <w:jc w:val="center"/>
        </w:trPr>
        <w:tc>
          <w:tcPr>
            <w:tcW w:w="170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rPr>
                <w:b/>
                <w:color w:val="000000"/>
              </w:rPr>
            </w:pPr>
            <w:r w:rsidRPr="00012445">
              <w:rPr>
                <w:b/>
                <w:color w:val="000000"/>
              </w:rPr>
              <w:t>Feedthrough</w:t>
            </w:r>
          </w:p>
        </w:tc>
        <w:tc>
          <w:tcPr>
            <w:tcW w:w="1204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Bellows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Bellows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Bellows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Bellows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Bellows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Bellows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Bellows</w:t>
            </w:r>
          </w:p>
        </w:tc>
      </w:tr>
      <w:tr w:rsidR="0077565F" w:rsidRPr="00012445" w:rsidTr="0077565F">
        <w:trPr>
          <w:trHeight w:val="825"/>
          <w:jc w:val="center"/>
        </w:trPr>
        <w:tc>
          <w:tcPr>
            <w:tcW w:w="170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/>
              <w:rPr>
                <w:b/>
                <w:color w:val="000000"/>
              </w:rPr>
            </w:pPr>
            <w:r w:rsidRPr="00012445">
              <w:rPr>
                <w:b/>
                <w:color w:val="000000"/>
              </w:rPr>
              <w:t>Solenoid valve [VDC]</w:t>
            </w:r>
          </w:p>
        </w:tc>
        <w:tc>
          <w:tcPr>
            <w:tcW w:w="1204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24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24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24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24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24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24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24</w:t>
            </w:r>
          </w:p>
        </w:tc>
      </w:tr>
      <w:tr w:rsidR="0077565F" w:rsidRPr="00012445" w:rsidTr="0077565F">
        <w:trPr>
          <w:trHeight w:val="825"/>
          <w:jc w:val="center"/>
        </w:trPr>
        <w:tc>
          <w:tcPr>
            <w:tcW w:w="170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/>
              <w:rPr>
                <w:b/>
                <w:color w:val="000000"/>
              </w:rPr>
            </w:pPr>
            <w:r w:rsidRPr="00012445">
              <w:rPr>
                <w:b/>
                <w:color w:val="000000"/>
              </w:rPr>
              <w:t>Min. differenti</w:t>
            </w:r>
            <w:r>
              <w:rPr>
                <w:b/>
                <w:color w:val="000000"/>
              </w:rPr>
              <w:t xml:space="preserve">al pressure at opening </w:t>
            </w:r>
            <w:r w:rsidRPr="00012445">
              <w:rPr>
                <w:b/>
                <w:color w:val="000000"/>
              </w:rPr>
              <w:t>[mbar]</w:t>
            </w:r>
          </w:p>
        </w:tc>
        <w:tc>
          <w:tcPr>
            <w:tcW w:w="1204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25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25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25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25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25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25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25</w:t>
            </w:r>
          </w:p>
        </w:tc>
      </w:tr>
      <w:tr w:rsidR="0077565F" w:rsidRPr="00012445" w:rsidTr="0077565F">
        <w:trPr>
          <w:trHeight w:val="825"/>
          <w:jc w:val="center"/>
        </w:trPr>
        <w:tc>
          <w:tcPr>
            <w:tcW w:w="170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/>
              <w:rPr>
                <w:b/>
                <w:color w:val="000000"/>
              </w:rPr>
            </w:pPr>
            <w:r w:rsidRPr="00012445">
              <w:rPr>
                <w:b/>
                <w:color w:val="000000"/>
              </w:rPr>
              <w:t>Minimal cycles until first service</w:t>
            </w:r>
          </w:p>
        </w:tc>
        <w:tc>
          <w:tcPr>
            <w:tcW w:w="1204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150000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150000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150000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150000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150000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150000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150000</w:t>
            </w:r>
          </w:p>
        </w:tc>
      </w:tr>
      <w:tr w:rsidR="0077565F" w:rsidRPr="00012445" w:rsidTr="0077565F">
        <w:trPr>
          <w:trHeight w:val="825"/>
          <w:jc w:val="center"/>
        </w:trPr>
        <w:tc>
          <w:tcPr>
            <w:tcW w:w="170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/>
              <w:rPr>
                <w:b/>
                <w:color w:val="000000"/>
              </w:rPr>
            </w:pPr>
            <w:r w:rsidRPr="00012445">
              <w:rPr>
                <w:b/>
                <w:color w:val="000000"/>
              </w:rPr>
              <w:t xml:space="preserve">Max. leak rate </w:t>
            </w:r>
            <w:r w:rsidRPr="00012445">
              <w:rPr>
                <w:b/>
                <w:color w:val="000000"/>
              </w:rPr>
              <w:br/>
              <w:t>[mbar ls</w:t>
            </w:r>
            <w:r w:rsidRPr="00012445">
              <w:rPr>
                <w:b/>
                <w:color w:val="000000"/>
                <w:vertAlign w:val="superscript"/>
              </w:rPr>
              <w:t>-1</w:t>
            </w:r>
            <w:r w:rsidRPr="00012445">
              <w:rPr>
                <w:b/>
                <w:color w:val="000000"/>
              </w:rPr>
              <w:t>]</w:t>
            </w:r>
          </w:p>
        </w:tc>
        <w:tc>
          <w:tcPr>
            <w:tcW w:w="1204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5∙10</w:t>
            </w:r>
            <w:r w:rsidRPr="00012445">
              <w:rPr>
                <w:color w:val="000000"/>
                <w:vertAlign w:val="superscript"/>
              </w:rPr>
              <w:t>-9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5∙10</w:t>
            </w:r>
            <w:r w:rsidRPr="00012445">
              <w:rPr>
                <w:color w:val="000000"/>
                <w:vertAlign w:val="superscript"/>
              </w:rPr>
              <w:t>-9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5∙10</w:t>
            </w:r>
            <w:r w:rsidRPr="00012445">
              <w:rPr>
                <w:color w:val="000000"/>
                <w:vertAlign w:val="superscript"/>
              </w:rPr>
              <w:t>-9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5∙10</w:t>
            </w:r>
            <w:r w:rsidRPr="00012445">
              <w:rPr>
                <w:color w:val="000000"/>
                <w:vertAlign w:val="superscript"/>
              </w:rPr>
              <w:t>-9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5∙10</w:t>
            </w:r>
            <w:r w:rsidRPr="00012445">
              <w:rPr>
                <w:color w:val="000000"/>
                <w:vertAlign w:val="superscript"/>
              </w:rPr>
              <w:t>-9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5∙10</w:t>
            </w:r>
            <w:r w:rsidRPr="00012445">
              <w:rPr>
                <w:color w:val="000000"/>
                <w:vertAlign w:val="superscript"/>
              </w:rPr>
              <w:t>-9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5∙10</w:t>
            </w:r>
            <w:r w:rsidRPr="00012445">
              <w:rPr>
                <w:color w:val="000000"/>
                <w:vertAlign w:val="superscript"/>
              </w:rPr>
              <w:t>-9</w:t>
            </w:r>
          </w:p>
        </w:tc>
      </w:tr>
      <w:tr w:rsidR="0077565F" w:rsidRPr="00012445" w:rsidTr="0077565F">
        <w:trPr>
          <w:trHeight w:val="825"/>
          <w:jc w:val="center"/>
        </w:trPr>
        <w:tc>
          <w:tcPr>
            <w:tcW w:w="170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rPr>
                <w:b/>
                <w:color w:val="000000"/>
              </w:rPr>
            </w:pPr>
            <w:r w:rsidRPr="00012445">
              <w:rPr>
                <w:b/>
                <w:color w:val="000000"/>
              </w:rPr>
              <w:t>Max. consumption of compressed air [l/stroke]</w:t>
            </w:r>
          </w:p>
        </w:tc>
        <w:tc>
          <w:tcPr>
            <w:tcW w:w="1204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0,2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0,2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0,3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0,3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0,5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0,5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0,7</w:t>
            </w:r>
          </w:p>
        </w:tc>
      </w:tr>
      <w:tr w:rsidR="0077565F" w:rsidRPr="00012445" w:rsidTr="0077565F">
        <w:trPr>
          <w:trHeight w:val="300"/>
          <w:jc w:val="center"/>
        </w:trPr>
        <w:tc>
          <w:tcPr>
            <w:tcW w:w="170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/>
              <w:rPr>
                <w:b/>
                <w:color w:val="000000"/>
              </w:rPr>
            </w:pPr>
            <w:r w:rsidRPr="00012445">
              <w:rPr>
                <w:b/>
                <w:color w:val="000000"/>
              </w:rPr>
              <w:t>Position indicator</w:t>
            </w:r>
          </w:p>
        </w:tc>
        <w:tc>
          <w:tcPr>
            <w:tcW w:w="1204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YES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YES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YES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YES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YES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YES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YES</w:t>
            </w:r>
          </w:p>
        </w:tc>
      </w:tr>
      <w:tr w:rsidR="0077565F" w:rsidRPr="00012445" w:rsidTr="0077565F">
        <w:trPr>
          <w:trHeight w:val="300"/>
          <w:jc w:val="center"/>
        </w:trPr>
        <w:tc>
          <w:tcPr>
            <w:tcW w:w="1702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/>
              <w:rPr>
                <w:b/>
                <w:color w:val="000000"/>
              </w:rPr>
            </w:pPr>
            <w:r w:rsidRPr="00012445">
              <w:rPr>
                <w:b/>
                <w:color w:val="000000"/>
              </w:rPr>
              <w:t>Max. closing time[s]</w:t>
            </w:r>
          </w:p>
        </w:tc>
        <w:tc>
          <w:tcPr>
            <w:tcW w:w="1204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2,5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2,5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4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10</w:t>
            </w:r>
          </w:p>
        </w:tc>
      </w:tr>
      <w:tr w:rsidR="0077565F" w:rsidRPr="00EC1801" w:rsidTr="0077565F">
        <w:trPr>
          <w:trHeight w:val="300"/>
          <w:jc w:val="center"/>
        </w:trPr>
        <w:tc>
          <w:tcPr>
            <w:tcW w:w="1702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77565F" w:rsidRPr="00C44754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C44754">
              <w:rPr>
                <w:b/>
                <w:color w:val="000000"/>
                <w:szCs w:val="20"/>
              </w:rPr>
              <w:t xml:space="preserve">Max. particles generation of </w:t>
            </w:r>
            <w:r w:rsidR="009779CB">
              <w:rPr>
                <w:b/>
                <w:color w:val="000000"/>
                <w:szCs w:val="20"/>
              </w:rPr>
              <w:t>the valve</w:t>
            </w:r>
            <w:r w:rsidRPr="00C44754">
              <w:rPr>
                <w:b/>
                <w:color w:val="000000"/>
                <w:szCs w:val="20"/>
              </w:rPr>
              <w:t xml:space="preserve"> [nm]</w:t>
            </w:r>
          </w:p>
        </w:tc>
        <w:tc>
          <w:tcPr>
            <w:tcW w:w="8433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C44754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C44754">
              <w:rPr>
                <w:color w:val="000000"/>
                <w:szCs w:val="20"/>
              </w:rPr>
              <w:t>1200</w:t>
            </w:r>
          </w:p>
        </w:tc>
      </w:tr>
    </w:tbl>
    <w:p w:rsidR="0077565F" w:rsidRDefault="00201EBA" w:rsidP="0077565F">
      <w:pPr>
        <w:ind w:left="-284"/>
        <w:jc w:val="both"/>
      </w:pPr>
      <w:r w:rsidRPr="00012445">
        <w:t xml:space="preserve">Tab. </w:t>
      </w:r>
      <w:r w:rsidRPr="00012445">
        <w:fldChar w:fldCharType="begin"/>
      </w:r>
      <w:r w:rsidRPr="00012445">
        <w:instrText xml:space="preserve"> SEQ Tab. \* ARABIC </w:instrText>
      </w:r>
      <w:r w:rsidRPr="00012445">
        <w:fldChar w:fldCharType="separate"/>
      </w:r>
      <w:r>
        <w:rPr>
          <w:noProof/>
        </w:rPr>
        <w:t>15</w:t>
      </w:r>
      <w:r w:rsidRPr="00012445">
        <w:fldChar w:fldCharType="end"/>
      </w:r>
      <w:r w:rsidRPr="00012445">
        <w:t xml:space="preserve"> Specification – Gate valves SS – pneumatic actuator</w:t>
      </w:r>
    </w:p>
    <w:p w:rsidR="0077565F" w:rsidRDefault="0077565F" w:rsidP="0077565F"/>
    <w:p w:rsidR="0077565F" w:rsidRDefault="00201EBA" w:rsidP="0077565F">
      <w:r w:rsidRPr="00C44754">
        <w:t>These valves must be possible used for TMP mounting.</w:t>
      </w:r>
    </w:p>
    <w:p w:rsidR="0077565F" w:rsidRDefault="0077565F" w:rsidP="0077565F">
      <w:pPr>
        <w:rPr>
          <w:i/>
          <w:color w:val="F79646" w:themeColor="accent6"/>
        </w:rPr>
      </w:pPr>
    </w:p>
    <w:p w:rsidR="00B949ED" w:rsidRDefault="00B949ED" w:rsidP="0077565F">
      <w:pPr>
        <w:rPr>
          <w:i/>
          <w:color w:val="F79646" w:themeColor="accent6"/>
        </w:rPr>
      </w:pPr>
    </w:p>
    <w:p w:rsidR="00B949ED" w:rsidRDefault="00B949ED" w:rsidP="0077565F">
      <w:pPr>
        <w:rPr>
          <w:i/>
          <w:color w:val="F79646" w:themeColor="accent6"/>
        </w:rPr>
      </w:pPr>
    </w:p>
    <w:p w:rsidR="00B949ED" w:rsidRDefault="00B949ED" w:rsidP="0077565F">
      <w:pPr>
        <w:rPr>
          <w:i/>
          <w:color w:val="F79646" w:themeColor="accent6"/>
        </w:rPr>
      </w:pPr>
    </w:p>
    <w:p w:rsidR="00B949ED" w:rsidRPr="008B7847" w:rsidRDefault="00B949ED" w:rsidP="0077565F">
      <w:pPr>
        <w:rPr>
          <w:i/>
          <w:color w:val="F79646" w:themeColor="accent6"/>
        </w:rPr>
      </w:pPr>
    </w:p>
    <w:p w:rsidR="0077565F" w:rsidRPr="00EA5656" w:rsidRDefault="00201EBA" w:rsidP="0077565F">
      <w:pPr>
        <w:pStyle w:val="Nadpis2"/>
      </w:pPr>
      <w:bookmarkStart w:id="24" w:name="_Toc415560263"/>
      <w:r w:rsidRPr="00EA5656">
        <w:lastRenderedPageBreak/>
        <w:t>Pendulum valve - Al – pneumatic actuator:</w:t>
      </w:r>
      <w:bookmarkEnd w:id="24"/>
    </w:p>
    <w:p w:rsidR="0077565F" w:rsidRDefault="0077565F" w:rsidP="0077565F"/>
    <w:tbl>
      <w:tblPr>
        <w:tblW w:w="11172" w:type="dxa"/>
        <w:jc w:val="center"/>
        <w:tblInd w:w="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3"/>
        <w:gridCol w:w="1314"/>
        <w:gridCol w:w="1314"/>
        <w:gridCol w:w="1314"/>
        <w:gridCol w:w="1314"/>
        <w:gridCol w:w="1314"/>
        <w:gridCol w:w="1314"/>
        <w:gridCol w:w="1315"/>
      </w:tblGrid>
      <w:tr w:rsidR="0077565F" w:rsidRPr="00012445" w:rsidTr="0077565F">
        <w:trPr>
          <w:trHeight w:val="300"/>
          <w:jc w:val="center"/>
        </w:trPr>
        <w:tc>
          <w:tcPr>
            <w:tcW w:w="1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DN</w:t>
            </w:r>
          </w:p>
        </w:tc>
        <w:tc>
          <w:tcPr>
            <w:tcW w:w="1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DN100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DN160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DN200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DN250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DN320</w:t>
            </w:r>
          </w:p>
        </w:tc>
        <w:tc>
          <w:tcPr>
            <w:tcW w:w="131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DN400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DN500</w:t>
            </w:r>
          </w:p>
        </w:tc>
      </w:tr>
      <w:tr w:rsidR="0077565F" w:rsidRPr="00012445" w:rsidTr="0077565F">
        <w:trPr>
          <w:trHeight w:val="600"/>
          <w:jc w:val="center"/>
        </w:trPr>
        <w:tc>
          <w:tcPr>
            <w:tcW w:w="197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Body material</w:t>
            </w:r>
          </w:p>
        </w:tc>
        <w:tc>
          <w:tcPr>
            <w:tcW w:w="9199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Aluminium</w:t>
            </w:r>
          </w:p>
        </w:tc>
      </w:tr>
      <w:tr w:rsidR="0077565F" w:rsidRPr="00012445" w:rsidTr="0077565F">
        <w:trPr>
          <w:trHeight w:val="600"/>
          <w:jc w:val="center"/>
        </w:trPr>
        <w:tc>
          <w:tcPr>
            <w:tcW w:w="197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Flange</w:t>
            </w:r>
          </w:p>
        </w:tc>
        <w:tc>
          <w:tcPr>
            <w:tcW w:w="131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ISO-F</w:t>
            </w:r>
            <w:r w:rsidRPr="00012445">
              <w:rPr>
                <w:color w:val="000000"/>
                <w:szCs w:val="20"/>
              </w:rPr>
              <w:br/>
              <w:t>(according to ISO 1609)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ISO-F</w:t>
            </w:r>
            <w:r w:rsidRPr="00012445">
              <w:rPr>
                <w:color w:val="000000"/>
                <w:szCs w:val="20"/>
              </w:rPr>
              <w:br/>
              <w:t>(according to ISO 1609)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ISO-F</w:t>
            </w:r>
            <w:r w:rsidRPr="00012445">
              <w:rPr>
                <w:color w:val="000000"/>
                <w:szCs w:val="20"/>
              </w:rPr>
              <w:br/>
              <w:t>(according to ISO 1609)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ISO-F</w:t>
            </w:r>
            <w:r w:rsidRPr="00012445">
              <w:rPr>
                <w:color w:val="000000"/>
                <w:szCs w:val="20"/>
              </w:rPr>
              <w:br/>
              <w:t>(according to ISO 1609)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ISO-F</w:t>
            </w:r>
            <w:r w:rsidRPr="00012445">
              <w:rPr>
                <w:color w:val="000000"/>
                <w:szCs w:val="20"/>
              </w:rPr>
              <w:br/>
              <w:t>(according to ISO 1609)</w:t>
            </w:r>
          </w:p>
        </w:tc>
        <w:tc>
          <w:tcPr>
            <w:tcW w:w="131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ISO-F</w:t>
            </w:r>
            <w:r w:rsidRPr="00012445">
              <w:rPr>
                <w:color w:val="000000"/>
                <w:szCs w:val="20"/>
              </w:rPr>
              <w:br/>
              <w:t>(according to ISO 1609)</w:t>
            </w:r>
          </w:p>
        </w:tc>
        <w:tc>
          <w:tcPr>
            <w:tcW w:w="13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ISO-F</w:t>
            </w:r>
            <w:r w:rsidRPr="00012445">
              <w:rPr>
                <w:color w:val="000000"/>
                <w:szCs w:val="20"/>
              </w:rPr>
              <w:br/>
              <w:t>(according to ISO 1609)</w:t>
            </w:r>
          </w:p>
        </w:tc>
      </w:tr>
      <w:tr w:rsidR="0077565F" w:rsidRPr="00012445" w:rsidTr="0077565F">
        <w:trPr>
          <w:trHeight w:val="300"/>
          <w:jc w:val="center"/>
        </w:trPr>
        <w:tc>
          <w:tcPr>
            <w:tcW w:w="197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Body shape</w:t>
            </w:r>
          </w:p>
        </w:tc>
        <w:tc>
          <w:tcPr>
            <w:tcW w:w="1314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Pendulum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Pendulum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Pendulum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Pendulum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Pendulum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Pendulum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Pendulum</w:t>
            </w:r>
          </w:p>
        </w:tc>
      </w:tr>
      <w:tr w:rsidR="0077565F" w:rsidRPr="00012445" w:rsidTr="0077565F">
        <w:trPr>
          <w:trHeight w:val="825"/>
          <w:jc w:val="center"/>
        </w:trPr>
        <w:tc>
          <w:tcPr>
            <w:tcW w:w="197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Solenoid valve [VDC]</w:t>
            </w:r>
          </w:p>
        </w:tc>
        <w:tc>
          <w:tcPr>
            <w:tcW w:w="1314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24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24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24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24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24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24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24</w:t>
            </w:r>
          </w:p>
        </w:tc>
      </w:tr>
      <w:tr w:rsidR="0077565F" w:rsidRPr="00012445" w:rsidTr="0077565F">
        <w:trPr>
          <w:trHeight w:val="825"/>
          <w:jc w:val="center"/>
        </w:trPr>
        <w:tc>
          <w:tcPr>
            <w:tcW w:w="197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 xml:space="preserve">Min. differential pressure </w:t>
            </w:r>
            <w:r>
              <w:rPr>
                <w:b/>
                <w:color w:val="000000"/>
                <w:szCs w:val="20"/>
              </w:rPr>
              <w:t>at</w:t>
            </w:r>
            <w:r w:rsidRPr="00012445">
              <w:rPr>
                <w:b/>
                <w:color w:val="000000"/>
                <w:szCs w:val="20"/>
              </w:rPr>
              <w:t xml:space="preserve"> opening [mbar]</w:t>
            </w:r>
          </w:p>
        </w:tc>
        <w:tc>
          <w:tcPr>
            <w:tcW w:w="1314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25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8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2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2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2</w:t>
            </w:r>
          </w:p>
        </w:tc>
      </w:tr>
      <w:tr w:rsidR="0077565F" w:rsidRPr="00012445" w:rsidTr="0077565F">
        <w:trPr>
          <w:trHeight w:val="825"/>
          <w:jc w:val="center"/>
        </w:trPr>
        <w:tc>
          <w:tcPr>
            <w:tcW w:w="197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Minimal cycles until first service</w:t>
            </w:r>
          </w:p>
        </w:tc>
        <w:tc>
          <w:tcPr>
            <w:tcW w:w="1314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150000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150000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150000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150000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150000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150</w:t>
            </w:r>
            <w:r w:rsidRPr="00012445">
              <w:rPr>
                <w:color w:val="000000"/>
                <w:szCs w:val="20"/>
              </w:rPr>
              <w:t>000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80</w:t>
            </w:r>
            <w:r w:rsidRPr="00012445">
              <w:rPr>
                <w:color w:val="000000"/>
                <w:szCs w:val="20"/>
              </w:rPr>
              <w:t>000</w:t>
            </w:r>
          </w:p>
        </w:tc>
      </w:tr>
      <w:tr w:rsidR="0077565F" w:rsidRPr="00012445" w:rsidTr="0077565F">
        <w:trPr>
          <w:trHeight w:val="825"/>
          <w:jc w:val="center"/>
        </w:trPr>
        <w:tc>
          <w:tcPr>
            <w:tcW w:w="197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 xml:space="preserve">Max. leak rate </w:t>
            </w:r>
            <w:r w:rsidRPr="00012445">
              <w:rPr>
                <w:b/>
                <w:color w:val="000000"/>
                <w:szCs w:val="20"/>
              </w:rPr>
              <w:br/>
              <w:t>[mbar ls</w:t>
            </w:r>
            <w:r w:rsidRPr="00012445">
              <w:rPr>
                <w:b/>
                <w:color w:val="000000"/>
                <w:szCs w:val="20"/>
                <w:vertAlign w:val="superscript"/>
              </w:rPr>
              <w:t>-1</w:t>
            </w:r>
            <w:r w:rsidRPr="00012445">
              <w:rPr>
                <w:b/>
                <w:color w:val="000000"/>
                <w:szCs w:val="20"/>
              </w:rPr>
              <w:t>]</w:t>
            </w:r>
          </w:p>
        </w:tc>
        <w:tc>
          <w:tcPr>
            <w:tcW w:w="1314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5∙10</w:t>
            </w:r>
            <w:r w:rsidRPr="00012445">
              <w:rPr>
                <w:color w:val="000000"/>
                <w:szCs w:val="20"/>
                <w:vertAlign w:val="superscript"/>
              </w:rPr>
              <w:t>-9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5∙10</w:t>
            </w:r>
            <w:r w:rsidRPr="00012445">
              <w:rPr>
                <w:color w:val="000000"/>
                <w:szCs w:val="20"/>
                <w:vertAlign w:val="superscript"/>
              </w:rPr>
              <w:t>-9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5∙10</w:t>
            </w:r>
            <w:r w:rsidRPr="00012445">
              <w:rPr>
                <w:color w:val="000000"/>
                <w:szCs w:val="20"/>
                <w:vertAlign w:val="superscript"/>
              </w:rPr>
              <w:t>-9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5∙10</w:t>
            </w:r>
            <w:r w:rsidRPr="00012445">
              <w:rPr>
                <w:color w:val="000000"/>
                <w:szCs w:val="20"/>
                <w:vertAlign w:val="superscript"/>
              </w:rPr>
              <w:t>-9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5∙10</w:t>
            </w:r>
            <w:r w:rsidRPr="00012445">
              <w:rPr>
                <w:color w:val="000000"/>
                <w:szCs w:val="20"/>
                <w:vertAlign w:val="superscript"/>
              </w:rPr>
              <w:t>-9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5∙10</w:t>
            </w:r>
            <w:r w:rsidRPr="00012445">
              <w:rPr>
                <w:color w:val="000000"/>
                <w:szCs w:val="20"/>
                <w:vertAlign w:val="superscript"/>
              </w:rPr>
              <w:t>-9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5∙10</w:t>
            </w:r>
            <w:r w:rsidRPr="00012445">
              <w:rPr>
                <w:color w:val="000000"/>
                <w:szCs w:val="20"/>
                <w:vertAlign w:val="superscript"/>
              </w:rPr>
              <w:t>-9</w:t>
            </w:r>
          </w:p>
        </w:tc>
      </w:tr>
      <w:tr w:rsidR="0077565F" w:rsidRPr="00012445" w:rsidTr="0077565F">
        <w:trPr>
          <w:trHeight w:val="825"/>
          <w:jc w:val="center"/>
        </w:trPr>
        <w:tc>
          <w:tcPr>
            <w:tcW w:w="197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spacing w:after="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Max. consumption of compressed air [l/stroke]</w:t>
            </w:r>
          </w:p>
        </w:tc>
        <w:tc>
          <w:tcPr>
            <w:tcW w:w="1314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0,4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0,4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0,5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0,5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0,8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</w:tr>
      <w:tr w:rsidR="0077565F" w:rsidRPr="00012445" w:rsidTr="0077565F">
        <w:trPr>
          <w:trHeight w:val="300"/>
          <w:jc w:val="center"/>
        </w:trPr>
        <w:tc>
          <w:tcPr>
            <w:tcW w:w="197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Position indicator</w:t>
            </w:r>
          </w:p>
        </w:tc>
        <w:tc>
          <w:tcPr>
            <w:tcW w:w="1314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YES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YES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YES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YES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YES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YES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YES</w:t>
            </w:r>
          </w:p>
        </w:tc>
      </w:tr>
      <w:tr w:rsidR="0077565F" w:rsidRPr="00012445" w:rsidTr="0077565F">
        <w:trPr>
          <w:trHeight w:val="300"/>
          <w:jc w:val="center"/>
        </w:trPr>
        <w:tc>
          <w:tcPr>
            <w:tcW w:w="1973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Max. closing time[s]</w:t>
            </w:r>
          </w:p>
        </w:tc>
        <w:tc>
          <w:tcPr>
            <w:tcW w:w="1314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5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5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6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6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</w:t>
            </w:r>
          </w:p>
        </w:tc>
      </w:tr>
      <w:tr w:rsidR="0077565F" w:rsidRPr="00EC1801" w:rsidTr="0077565F">
        <w:trPr>
          <w:trHeight w:val="300"/>
          <w:jc w:val="center"/>
        </w:trPr>
        <w:tc>
          <w:tcPr>
            <w:tcW w:w="1973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77565F" w:rsidRPr="00C44754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C44754">
              <w:rPr>
                <w:b/>
                <w:color w:val="000000"/>
                <w:szCs w:val="20"/>
              </w:rPr>
              <w:t>Max. particles generation of the valve [nm]</w:t>
            </w:r>
          </w:p>
        </w:tc>
        <w:tc>
          <w:tcPr>
            <w:tcW w:w="9199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C44754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C44754">
              <w:rPr>
                <w:color w:val="000000"/>
                <w:szCs w:val="20"/>
              </w:rPr>
              <w:t>1200</w:t>
            </w:r>
          </w:p>
        </w:tc>
      </w:tr>
    </w:tbl>
    <w:p w:rsidR="0077565F" w:rsidRDefault="00201EBA" w:rsidP="0077565F">
      <w:pPr>
        <w:ind w:left="-567"/>
        <w:jc w:val="both"/>
      </w:pPr>
      <w:r w:rsidRPr="00012445">
        <w:rPr>
          <w:szCs w:val="20"/>
        </w:rPr>
        <w:t xml:space="preserve">Tab. </w:t>
      </w:r>
      <w:r w:rsidRPr="00012445">
        <w:fldChar w:fldCharType="begin"/>
      </w:r>
      <w:r w:rsidRPr="00012445">
        <w:rPr>
          <w:szCs w:val="20"/>
        </w:rPr>
        <w:instrText xml:space="preserve"> SEQ Tab. \* ARABIC </w:instrText>
      </w:r>
      <w:r w:rsidRPr="00012445">
        <w:fldChar w:fldCharType="separate"/>
      </w:r>
      <w:r>
        <w:rPr>
          <w:noProof/>
          <w:szCs w:val="20"/>
        </w:rPr>
        <w:t>16</w:t>
      </w:r>
      <w:r w:rsidRPr="00012445">
        <w:fldChar w:fldCharType="end"/>
      </w:r>
      <w:r w:rsidRPr="00012445">
        <w:rPr>
          <w:szCs w:val="20"/>
        </w:rPr>
        <w:t xml:space="preserve"> Specification – </w:t>
      </w:r>
      <w:r w:rsidRPr="00012445">
        <w:t>Pendulum valves Al – pneumatic actuator</w:t>
      </w:r>
    </w:p>
    <w:p w:rsidR="0077565F" w:rsidRPr="00012445" w:rsidRDefault="0077565F" w:rsidP="0077565F">
      <w:pPr>
        <w:ind w:left="-567"/>
        <w:jc w:val="both"/>
        <w:rPr>
          <w:szCs w:val="20"/>
        </w:rPr>
      </w:pPr>
    </w:p>
    <w:p w:rsidR="0077565F" w:rsidRPr="00C44754" w:rsidRDefault="00201EBA" w:rsidP="0077565F">
      <w:pPr>
        <w:spacing w:after="0"/>
        <w:rPr>
          <w:color w:val="auto"/>
          <w:szCs w:val="20"/>
        </w:rPr>
      </w:pPr>
      <w:r w:rsidRPr="00C44754">
        <w:rPr>
          <w:color w:val="auto"/>
          <w:szCs w:val="20"/>
        </w:rPr>
        <w:t>These valves shall be possible used for TMP mounting.</w:t>
      </w:r>
    </w:p>
    <w:p w:rsidR="0077565F" w:rsidRPr="00012445" w:rsidRDefault="00201EBA" w:rsidP="0077565F">
      <w:pPr>
        <w:spacing w:after="0" w:line="240" w:lineRule="auto"/>
        <w:rPr>
          <w:szCs w:val="20"/>
        </w:rPr>
      </w:pPr>
      <w:r w:rsidRPr="00C44754">
        <w:rPr>
          <w:color w:val="auto"/>
          <w:szCs w:val="20"/>
        </w:rPr>
        <w:t>Valve DN500 shall</w:t>
      </w:r>
      <w:r>
        <w:rPr>
          <w:color w:val="auto"/>
          <w:szCs w:val="20"/>
        </w:rPr>
        <w:t xml:space="preserve"> be possible to use for </w:t>
      </w:r>
      <w:proofErr w:type="spellStart"/>
      <w:r>
        <w:rPr>
          <w:color w:val="auto"/>
          <w:szCs w:val="20"/>
        </w:rPr>
        <w:t>Cryopump</w:t>
      </w:r>
      <w:proofErr w:type="spellEnd"/>
      <w:r>
        <w:rPr>
          <w:color w:val="auto"/>
          <w:szCs w:val="20"/>
        </w:rPr>
        <w:t xml:space="preserve"> mounting.</w:t>
      </w:r>
      <w:r w:rsidRPr="00012445">
        <w:rPr>
          <w:szCs w:val="20"/>
        </w:rPr>
        <w:br w:type="page"/>
      </w:r>
    </w:p>
    <w:p w:rsidR="0077565F" w:rsidRPr="008B7847" w:rsidRDefault="0077565F" w:rsidP="0077565F">
      <w:pPr>
        <w:rPr>
          <w:i/>
          <w:color w:val="F79646" w:themeColor="accent6"/>
        </w:rPr>
      </w:pPr>
    </w:p>
    <w:p w:rsidR="0077565F" w:rsidRPr="00EA5656" w:rsidRDefault="00201EBA" w:rsidP="0077565F">
      <w:pPr>
        <w:pStyle w:val="Nadpis2"/>
      </w:pPr>
      <w:bookmarkStart w:id="25" w:name="_Toc415560264"/>
      <w:r w:rsidRPr="00EA5656">
        <w:t>Angle valve with soft-pump function - Al – pneumatic actuator:</w:t>
      </w:r>
      <w:bookmarkEnd w:id="25"/>
    </w:p>
    <w:p w:rsidR="0077565F" w:rsidRDefault="0077565F" w:rsidP="0077565F"/>
    <w:tbl>
      <w:tblPr>
        <w:tblW w:w="10630" w:type="dxa"/>
        <w:jc w:val="center"/>
        <w:tblInd w:w="-42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6"/>
        <w:gridCol w:w="1224"/>
        <w:gridCol w:w="1225"/>
        <w:gridCol w:w="1225"/>
        <w:gridCol w:w="1225"/>
        <w:gridCol w:w="1225"/>
        <w:gridCol w:w="1225"/>
        <w:gridCol w:w="1225"/>
      </w:tblGrid>
      <w:tr w:rsidR="0077565F" w:rsidRPr="00012445" w:rsidTr="0077565F">
        <w:trPr>
          <w:trHeight w:val="300"/>
          <w:jc w:val="center"/>
        </w:trPr>
        <w:tc>
          <w:tcPr>
            <w:tcW w:w="2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DN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DN25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DN40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DN50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DN63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DN80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DN100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DN160</w:t>
            </w:r>
          </w:p>
        </w:tc>
      </w:tr>
      <w:tr w:rsidR="0077565F" w:rsidRPr="00012445" w:rsidTr="0077565F">
        <w:trPr>
          <w:trHeight w:val="600"/>
          <w:jc w:val="center"/>
        </w:trPr>
        <w:tc>
          <w:tcPr>
            <w:tcW w:w="20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Body material</w:t>
            </w:r>
          </w:p>
        </w:tc>
        <w:tc>
          <w:tcPr>
            <w:tcW w:w="8574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Aluminium</w:t>
            </w:r>
          </w:p>
        </w:tc>
      </w:tr>
      <w:tr w:rsidR="0077565F" w:rsidRPr="00012445" w:rsidTr="0077565F">
        <w:trPr>
          <w:trHeight w:val="600"/>
          <w:jc w:val="center"/>
        </w:trPr>
        <w:tc>
          <w:tcPr>
            <w:tcW w:w="20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Flange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ISO-KF</w:t>
            </w:r>
            <w:r w:rsidRPr="00012445">
              <w:rPr>
                <w:color w:val="000000"/>
                <w:szCs w:val="20"/>
              </w:rPr>
              <w:br/>
              <w:t>(according to ISO 2861)</w:t>
            </w:r>
          </w:p>
        </w:tc>
        <w:tc>
          <w:tcPr>
            <w:tcW w:w="12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ISO-KF</w:t>
            </w:r>
            <w:r w:rsidRPr="00012445">
              <w:rPr>
                <w:color w:val="000000"/>
                <w:szCs w:val="20"/>
              </w:rPr>
              <w:br/>
              <w:t>(according to ISO 2861)</w:t>
            </w:r>
          </w:p>
        </w:tc>
        <w:tc>
          <w:tcPr>
            <w:tcW w:w="12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ISO-KF</w:t>
            </w:r>
            <w:r w:rsidRPr="00012445">
              <w:rPr>
                <w:color w:val="000000"/>
                <w:szCs w:val="20"/>
              </w:rPr>
              <w:br/>
              <w:t>(according to ISO 2861)</w:t>
            </w:r>
          </w:p>
        </w:tc>
        <w:tc>
          <w:tcPr>
            <w:tcW w:w="12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ISO-</w:t>
            </w:r>
            <w:r>
              <w:rPr>
                <w:color w:val="000000"/>
                <w:szCs w:val="20"/>
              </w:rPr>
              <w:t>K</w:t>
            </w:r>
            <w:r w:rsidRPr="00012445">
              <w:rPr>
                <w:color w:val="000000"/>
                <w:szCs w:val="20"/>
              </w:rPr>
              <w:br/>
              <w:t>(according to ISO 1609)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ISO-</w:t>
            </w:r>
            <w:r>
              <w:rPr>
                <w:color w:val="000000"/>
                <w:szCs w:val="20"/>
              </w:rPr>
              <w:t>K</w:t>
            </w:r>
            <w:r w:rsidRPr="00012445">
              <w:rPr>
                <w:color w:val="000000"/>
                <w:szCs w:val="20"/>
              </w:rPr>
              <w:br/>
              <w:t>(according to ISO 1609)</w:t>
            </w:r>
          </w:p>
        </w:tc>
        <w:tc>
          <w:tcPr>
            <w:tcW w:w="12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ISO-</w:t>
            </w:r>
            <w:r>
              <w:rPr>
                <w:color w:val="000000"/>
                <w:szCs w:val="20"/>
              </w:rPr>
              <w:t>K</w:t>
            </w:r>
            <w:r w:rsidRPr="00012445">
              <w:rPr>
                <w:color w:val="000000"/>
                <w:szCs w:val="20"/>
              </w:rPr>
              <w:br/>
              <w:t>(according to ISO 1609)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ISO-</w:t>
            </w:r>
            <w:r>
              <w:rPr>
                <w:color w:val="000000"/>
                <w:szCs w:val="20"/>
              </w:rPr>
              <w:t>K</w:t>
            </w:r>
            <w:r w:rsidRPr="00012445">
              <w:rPr>
                <w:color w:val="000000"/>
                <w:szCs w:val="20"/>
              </w:rPr>
              <w:br/>
              <w:t>(according to ISO 1609)</w:t>
            </w:r>
          </w:p>
        </w:tc>
      </w:tr>
      <w:tr w:rsidR="0077565F" w:rsidRPr="00012445" w:rsidTr="0077565F">
        <w:trPr>
          <w:trHeight w:val="300"/>
          <w:jc w:val="center"/>
        </w:trPr>
        <w:tc>
          <w:tcPr>
            <w:tcW w:w="205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Body shape</w:t>
            </w:r>
          </w:p>
        </w:tc>
        <w:tc>
          <w:tcPr>
            <w:tcW w:w="1224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Angle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Angle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Angle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Angle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Angle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Angle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Angle</w:t>
            </w:r>
          </w:p>
        </w:tc>
      </w:tr>
      <w:tr w:rsidR="0077565F" w:rsidRPr="00012445" w:rsidTr="0077565F">
        <w:trPr>
          <w:trHeight w:val="825"/>
          <w:jc w:val="center"/>
        </w:trPr>
        <w:tc>
          <w:tcPr>
            <w:tcW w:w="205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Solenoid valve [VDC]</w:t>
            </w:r>
          </w:p>
        </w:tc>
        <w:tc>
          <w:tcPr>
            <w:tcW w:w="1224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24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24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24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24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24</w:t>
            </w:r>
          </w:p>
        </w:tc>
      </w:tr>
      <w:tr w:rsidR="0077565F" w:rsidRPr="00012445" w:rsidTr="0077565F">
        <w:trPr>
          <w:trHeight w:val="825"/>
          <w:jc w:val="center"/>
        </w:trPr>
        <w:tc>
          <w:tcPr>
            <w:tcW w:w="205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 xml:space="preserve">Min. differential pressure </w:t>
            </w:r>
            <w:r>
              <w:rPr>
                <w:b/>
                <w:color w:val="000000"/>
                <w:szCs w:val="20"/>
              </w:rPr>
              <w:t>at</w:t>
            </w:r>
            <w:r w:rsidRPr="00012445">
              <w:rPr>
                <w:b/>
                <w:color w:val="000000"/>
                <w:szCs w:val="20"/>
              </w:rPr>
              <w:t xml:space="preserve"> opening [mbar]</w:t>
            </w:r>
          </w:p>
        </w:tc>
        <w:tc>
          <w:tcPr>
            <w:tcW w:w="1224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1000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1000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1000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1000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1000</w:t>
            </w:r>
          </w:p>
        </w:tc>
      </w:tr>
      <w:tr w:rsidR="0077565F" w:rsidRPr="00012445" w:rsidTr="0077565F">
        <w:trPr>
          <w:trHeight w:val="825"/>
          <w:jc w:val="center"/>
        </w:trPr>
        <w:tc>
          <w:tcPr>
            <w:tcW w:w="205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Minimal cycles until first service</w:t>
            </w:r>
          </w:p>
        </w:tc>
        <w:tc>
          <w:tcPr>
            <w:tcW w:w="1224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9∙10</w:t>
            </w:r>
            <w:r w:rsidRPr="00012445">
              <w:rPr>
                <w:color w:val="000000"/>
                <w:szCs w:val="20"/>
                <w:vertAlign w:val="superscript"/>
              </w:rPr>
              <w:t>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9∙10</w:t>
            </w:r>
            <w:r w:rsidRPr="00012445">
              <w:rPr>
                <w:color w:val="000000"/>
                <w:szCs w:val="20"/>
                <w:vertAlign w:val="superscript"/>
              </w:rPr>
              <w:t>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9∙10</w:t>
            </w:r>
            <w:r w:rsidRPr="00012445">
              <w:rPr>
                <w:color w:val="000000"/>
                <w:szCs w:val="20"/>
                <w:vertAlign w:val="superscript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9∙10</w:t>
            </w:r>
            <w:r w:rsidRPr="00012445">
              <w:rPr>
                <w:color w:val="000000"/>
                <w:szCs w:val="20"/>
                <w:vertAlign w:val="superscript"/>
              </w:rPr>
              <w:t>5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9∙10</w:t>
            </w:r>
            <w:r w:rsidRPr="00012445">
              <w:rPr>
                <w:color w:val="000000"/>
                <w:szCs w:val="20"/>
                <w:vertAlign w:val="superscript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9∙10</w:t>
            </w:r>
            <w:r w:rsidRPr="00012445">
              <w:rPr>
                <w:color w:val="000000"/>
                <w:szCs w:val="20"/>
                <w:vertAlign w:val="superscript"/>
              </w:rPr>
              <w:t>5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9∙10</w:t>
            </w:r>
            <w:r w:rsidRPr="00012445">
              <w:rPr>
                <w:color w:val="000000"/>
                <w:szCs w:val="20"/>
                <w:vertAlign w:val="superscript"/>
              </w:rPr>
              <w:t>5</w:t>
            </w:r>
          </w:p>
        </w:tc>
      </w:tr>
      <w:tr w:rsidR="0077565F" w:rsidRPr="00012445" w:rsidTr="0077565F">
        <w:trPr>
          <w:trHeight w:val="825"/>
          <w:jc w:val="center"/>
        </w:trPr>
        <w:tc>
          <w:tcPr>
            <w:tcW w:w="205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 xml:space="preserve">Max. leak rate </w:t>
            </w:r>
            <w:r w:rsidRPr="00012445">
              <w:rPr>
                <w:b/>
                <w:color w:val="000000"/>
                <w:szCs w:val="20"/>
              </w:rPr>
              <w:br/>
              <w:t>[mbar ls</w:t>
            </w:r>
            <w:r w:rsidRPr="00012445">
              <w:rPr>
                <w:b/>
                <w:color w:val="000000"/>
                <w:szCs w:val="20"/>
                <w:vertAlign w:val="superscript"/>
              </w:rPr>
              <w:t>-1</w:t>
            </w:r>
            <w:r w:rsidRPr="00012445">
              <w:rPr>
                <w:b/>
                <w:color w:val="000000"/>
                <w:szCs w:val="20"/>
              </w:rPr>
              <w:t>]</w:t>
            </w:r>
          </w:p>
        </w:tc>
        <w:tc>
          <w:tcPr>
            <w:tcW w:w="1224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5∙10</w:t>
            </w:r>
            <w:r w:rsidRPr="00012445">
              <w:rPr>
                <w:color w:val="000000"/>
                <w:szCs w:val="20"/>
                <w:vertAlign w:val="superscript"/>
              </w:rPr>
              <w:t>-9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5∙10</w:t>
            </w:r>
            <w:r w:rsidRPr="00012445">
              <w:rPr>
                <w:color w:val="000000"/>
                <w:szCs w:val="20"/>
                <w:vertAlign w:val="superscript"/>
              </w:rPr>
              <w:t>-9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5∙10</w:t>
            </w:r>
            <w:r w:rsidRPr="00012445">
              <w:rPr>
                <w:color w:val="000000"/>
                <w:szCs w:val="20"/>
                <w:vertAlign w:val="superscript"/>
              </w:rPr>
              <w:t>-9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5∙10</w:t>
            </w:r>
            <w:r w:rsidRPr="00012445">
              <w:rPr>
                <w:color w:val="000000"/>
                <w:szCs w:val="20"/>
                <w:vertAlign w:val="superscript"/>
              </w:rPr>
              <w:t>-9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5∙10</w:t>
            </w:r>
            <w:r w:rsidRPr="00012445">
              <w:rPr>
                <w:color w:val="000000"/>
                <w:szCs w:val="20"/>
                <w:vertAlign w:val="superscript"/>
              </w:rPr>
              <w:t>-9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5∙10</w:t>
            </w:r>
            <w:r w:rsidRPr="00012445">
              <w:rPr>
                <w:color w:val="000000"/>
                <w:szCs w:val="20"/>
                <w:vertAlign w:val="superscript"/>
              </w:rPr>
              <w:t>-9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5∙10</w:t>
            </w:r>
            <w:r w:rsidRPr="00012445">
              <w:rPr>
                <w:color w:val="000000"/>
                <w:szCs w:val="20"/>
                <w:vertAlign w:val="superscript"/>
              </w:rPr>
              <w:t>-9</w:t>
            </w:r>
          </w:p>
        </w:tc>
      </w:tr>
      <w:tr w:rsidR="0077565F" w:rsidRPr="00012445" w:rsidTr="0077565F">
        <w:trPr>
          <w:trHeight w:val="825"/>
          <w:jc w:val="center"/>
        </w:trPr>
        <w:tc>
          <w:tcPr>
            <w:tcW w:w="205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spacing w:after="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Max. consumption of compressed air [l/stroke]</w:t>
            </w:r>
          </w:p>
        </w:tc>
        <w:tc>
          <w:tcPr>
            <w:tcW w:w="1224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0,03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0,05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0,07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0,25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0,25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0,5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1,2</w:t>
            </w:r>
          </w:p>
        </w:tc>
      </w:tr>
      <w:tr w:rsidR="0077565F" w:rsidRPr="00012445" w:rsidTr="0077565F">
        <w:trPr>
          <w:trHeight w:val="300"/>
          <w:jc w:val="center"/>
        </w:trPr>
        <w:tc>
          <w:tcPr>
            <w:tcW w:w="205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Position indicator</w:t>
            </w:r>
          </w:p>
        </w:tc>
        <w:tc>
          <w:tcPr>
            <w:tcW w:w="1224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YES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YES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YES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YES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YES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YES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YES</w:t>
            </w:r>
          </w:p>
        </w:tc>
      </w:tr>
      <w:tr w:rsidR="0077565F" w:rsidRPr="00012445" w:rsidTr="0077565F">
        <w:trPr>
          <w:trHeight w:val="300"/>
          <w:jc w:val="center"/>
        </w:trPr>
        <w:tc>
          <w:tcPr>
            <w:tcW w:w="2056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Max. closing time[s]</w:t>
            </w:r>
          </w:p>
        </w:tc>
        <w:tc>
          <w:tcPr>
            <w:tcW w:w="1224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0,35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0,8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0,9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1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1,5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3,5</w:t>
            </w:r>
          </w:p>
        </w:tc>
      </w:tr>
    </w:tbl>
    <w:p w:rsidR="0077565F" w:rsidRDefault="00201EBA" w:rsidP="0077565F">
      <w:pPr>
        <w:ind w:left="-284"/>
        <w:jc w:val="both"/>
      </w:pPr>
      <w:r w:rsidRPr="00012445">
        <w:rPr>
          <w:szCs w:val="20"/>
        </w:rPr>
        <w:t xml:space="preserve"> Tab. </w:t>
      </w:r>
      <w:r w:rsidRPr="00012445">
        <w:fldChar w:fldCharType="begin"/>
      </w:r>
      <w:r w:rsidRPr="00012445">
        <w:rPr>
          <w:szCs w:val="20"/>
        </w:rPr>
        <w:instrText xml:space="preserve"> SEQ Tab. \* ARABIC </w:instrText>
      </w:r>
      <w:r w:rsidRPr="00012445">
        <w:fldChar w:fldCharType="separate"/>
      </w:r>
      <w:r>
        <w:rPr>
          <w:noProof/>
          <w:szCs w:val="20"/>
        </w:rPr>
        <w:t>17</w:t>
      </w:r>
      <w:r w:rsidRPr="00012445">
        <w:fldChar w:fldCharType="end"/>
      </w:r>
      <w:r w:rsidRPr="00012445">
        <w:rPr>
          <w:szCs w:val="20"/>
        </w:rPr>
        <w:t xml:space="preserve"> Specification - </w:t>
      </w:r>
      <w:r w:rsidRPr="00012445">
        <w:t>Soft start valves Al – pneumatic actuator</w:t>
      </w:r>
    </w:p>
    <w:p w:rsidR="0077565F" w:rsidRPr="00012445" w:rsidRDefault="0077565F" w:rsidP="0077565F">
      <w:pPr>
        <w:ind w:left="-284"/>
        <w:jc w:val="both"/>
        <w:rPr>
          <w:szCs w:val="20"/>
        </w:rPr>
      </w:pPr>
    </w:p>
    <w:p w:rsidR="0077565F" w:rsidRPr="00012445" w:rsidRDefault="00201EBA" w:rsidP="0077565F">
      <w:pPr>
        <w:jc w:val="both"/>
        <w:rPr>
          <w:szCs w:val="20"/>
        </w:rPr>
      </w:pPr>
      <w:r w:rsidRPr="00C44754">
        <w:rPr>
          <w:color w:val="auto"/>
          <w:szCs w:val="20"/>
        </w:rPr>
        <w:t>Solenoids shall be 24V DC</w:t>
      </w:r>
      <w:r w:rsidRPr="00012445">
        <w:rPr>
          <w:szCs w:val="20"/>
        </w:rPr>
        <w:br w:type="page"/>
      </w:r>
    </w:p>
    <w:p w:rsidR="0077565F" w:rsidRPr="008B7847" w:rsidRDefault="0077565F" w:rsidP="0077565F">
      <w:pPr>
        <w:rPr>
          <w:i/>
          <w:color w:val="F79646" w:themeColor="accent6"/>
        </w:rPr>
      </w:pPr>
    </w:p>
    <w:p w:rsidR="0077565F" w:rsidRPr="00EA5656" w:rsidRDefault="00201EBA" w:rsidP="0077565F">
      <w:pPr>
        <w:pStyle w:val="Nadpis2"/>
      </w:pPr>
      <w:bookmarkStart w:id="26" w:name="_Toc415560265"/>
      <w:r w:rsidRPr="00EA5656">
        <w:t>UHV angle valve - SS – pneumatic actuator</w:t>
      </w:r>
      <w:bookmarkEnd w:id="26"/>
    </w:p>
    <w:p w:rsidR="0077565F" w:rsidRDefault="0077565F" w:rsidP="0077565F"/>
    <w:tbl>
      <w:tblPr>
        <w:tblW w:w="8832" w:type="dxa"/>
        <w:jc w:val="center"/>
        <w:tblInd w:w="-11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1"/>
        <w:gridCol w:w="1897"/>
        <w:gridCol w:w="1897"/>
        <w:gridCol w:w="1897"/>
      </w:tblGrid>
      <w:tr w:rsidR="0077565F" w:rsidRPr="00012445" w:rsidTr="0077565F">
        <w:trPr>
          <w:trHeight w:val="300"/>
          <w:jc w:val="center"/>
        </w:trPr>
        <w:tc>
          <w:tcPr>
            <w:tcW w:w="31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b/>
              </w:rPr>
            </w:pPr>
            <w:r w:rsidRPr="00012445">
              <w:rPr>
                <w:b/>
                <w:color w:val="000000"/>
                <w:szCs w:val="20"/>
              </w:rPr>
              <w:t>DN</w:t>
            </w:r>
          </w:p>
        </w:tc>
        <w:tc>
          <w:tcPr>
            <w:tcW w:w="1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DN16</w:t>
            </w:r>
          </w:p>
        </w:tc>
        <w:tc>
          <w:tcPr>
            <w:tcW w:w="18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DN40</w:t>
            </w:r>
          </w:p>
        </w:tc>
        <w:tc>
          <w:tcPr>
            <w:tcW w:w="18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DN63</w:t>
            </w:r>
          </w:p>
        </w:tc>
      </w:tr>
      <w:tr w:rsidR="0077565F" w:rsidRPr="00012445" w:rsidTr="0077565F">
        <w:trPr>
          <w:trHeight w:val="600"/>
          <w:jc w:val="center"/>
        </w:trPr>
        <w:tc>
          <w:tcPr>
            <w:tcW w:w="314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Body material</w:t>
            </w:r>
          </w:p>
        </w:tc>
        <w:tc>
          <w:tcPr>
            <w:tcW w:w="569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Stainless steel</w:t>
            </w:r>
          </w:p>
        </w:tc>
      </w:tr>
      <w:tr w:rsidR="0077565F" w:rsidRPr="00012445" w:rsidTr="0077565F">
        <w:trPr>
          <w:trHeight w:val="600"/>
          <w:jc w:val="center"/>
        </w:trPr>
        <w:tc>
          <w:tcPr>
            <w:tcW w:w="314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Flange</w:t>
            </w:r>
          </w:p>
        </w:tc>
        <w:tc>
          <w:tcPr>
            <w:tcW w:w="18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CF-R</w:t>
            </w:r>
            <w:r w:rsidRPr="00012445">
              <w:rPr>
                <w:color w:val="000000"/>
                <w:szCs w:val="20"/>
              </w:rPr>
              <w:br/>
              <w:t>(according to ISO/TS 3669)</w:t>
            </w:r>
          </w:p>
        </w:tc>
        <w:tc>
          <w:tcPr>
            <w:tcW w:w="189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CF-R</w:t>
            </w:r>
            <w:r w:rsidRPr="00012445">
              <w:rPr>
                <w:color w:val="000000"/>
                <w:szCs w:val="20"/>
              </w:rPr>
              <w:br/>
              <w:t>(according to ISO/TS 3669)</w:t>
            </w:r>
          </w:p>
        </w:tc>
        <w:tc>
          <w:tcPr>
            <w:tcW w:w="189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CF-R</w:t>
            </w:r>
            <w:r w:rsidRPr="00012445">
              <w:rPr>
                <w:color w:val="000000"/>
                <w:szCs w:val="20"/>
              </w:rPr>
              <w:br/>
              <w:t>(according to ISO/TS 3669)</w:t>
            </w:r>
          </w:p>
        </w:tc>
      </w:tr>
      <w:tr w:rsidR="0077565F" w:rsidRPr="00012445" w:rsidTr="0077565F">
        <w:trPr>
          <w:trHeight w:val="300"/>
          <w:jc w:val="center"/>
        </w:trPr>
        <w:tc>
          <w:tcPr>
            <w:tcW w:w="3141" w:type="dxa"/>
            <w:vMerge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</w:tcPr>
          <w:p w:rsidR="0077565F" w:rsidRPr="00012445" w:rsidRDefault="0077565F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</w:p>
        </w:tc>
        <w:tc>
          <w:tcPr>
            <w:tcW w:w="1897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t>Rotatable CF flange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t>Rotatable CF flange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t>Rotatable CF flange</w:t>
            </w:r>
          </w:p>
        </w:tc>
      </w:tr>
      <w:tr w:rsidR="0077565F" w:rsidRPr="00012445" w:rsidTr="0077565F">
        <w:trPr>
          <w:trHeight w:val="300"/>
          <w:jc w:val="center"/>
        </w:trPr>
        <w:tc>
          <w:tcPr>
            <w:tcW w:w="314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Body shape</w:t>
            </w:r>
          </w:p>
        </w:tc>
        <w:tc>
          <w:tcPr>
            <w:tcW w:w="1897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Angle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Angle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Angle</w:t>
            </w:r>
          </w:p>
        </w:tc>
      </w:tr>
      <w:tr w:rsidR="0077565F" w:rsidRPr="00012445" w:rsidTr="0077565F">
        <w:trPr>
          <w:trHeight w:val="825"/>
          <w:jc w:val="center"/>
        </w:trPr>
        <w:tc>
          <w:tcPr>
            <w:tcW w:w="314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Solenoid valve [VDC]</w:t>
            </w:r>
          </w:p>
        </w:tc>
        <w:tc>
          <w:tcPr>
            <w:tcW w:w="1897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24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24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24</w:t>
            </w:r>
          </w:p>
        </w:tc>
      </w:tr>
      <w:tr w:rsidR="0077565F" w:rsidRPr="00012445" w:rsidTr="0077565F">
        <w:trPr>
          <w:trHeight w:val="825"/>
          <w:jc w:val="center"/>
        </w:trPr>
        <w:tc>
          <w:tcPr>
            <w:tcW w:w="314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 xml:space="preserve">Min. differential pressure </w:t>
            </w:r>
            <w:r>
              <w:rPr>
                <w:b/>
                <w:color w:val="000000"/>
                <w:szCs w:val="20"/>
              </w:rPr>
              <w:t>at opening</w:t>
            </w:r>
            <w:r w:rsidRPr="00012445">
              <w:rPr>
                <w:b/>
                <w:color w:val="000000"/>
                <w:szCs w:val="20"/>
              </w:rPr>
              <w:t xml:space="preserve"> [mbar]</w:t>
            </w:r>
          </w:p>
        </w:tc>
        <w:tc>
          <w:tcPr>
            <w:tcW w:w="1897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1000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1000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1000</w:t>
            </w:r>
          </w:p>
        </w:tc>
      </w:tr>
      <w:tr w:rsidR="0077565F" w:rsidRPr="00012445" w:rsidTr="0077565F">
        <w:trPr>
          <w:trHeight w:val="825"/>
          <w:jc w:val="center"/>
        </w:trPr>
        <w:tc>
          <w:tcPr>
            <w:tcW w:w="314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Minimal cycles until first service</w:t>
            </w:r>
          </w:p>
        </w:tc>
        <w:tc>
          <w:tcPr>
            <w:tcW w:w="1897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2∙10</w:t>
            </w:r>
            <w:r w:rsidRPr="00012445">
              <w:rPr>
                <w:color w:val="000000"/>
                <w:szCs w:val="20"/>
                <w:vertAlign w:val="superscript"/>
              </w:rPr>
              <w:t>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2∙10</w:t>
            </w:r>
            <w:r w:rsidRPr="00012445">
              <w:rPr>
                <w:color w:val="000000"/>
                <w:szCs w:val="20"/>
                <w:vertAlign w:val="superscript"/>
              </w:rPr>
              <w:t>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2∙10</w:t>
            </w:r>
            <w:r w:rsidRPr="00012445">
              <w:rPr>
                <w:color w:val="000000"/>
                <w:szCs w:val="20"/>
                <w:vertAlign w:val="superscript"/>
              </w:rPr>
              <w:t>6</w:t>
            </w:r>
          </w:p>
        </w:tc>
      </w:tr>
      <w:tr w:rsidR="0077565F" w:rsidRPr="00012445" w:rsidTr="0077565F">
        <w:trPr>
          <w:trHeight w:val="825"/>
          <w:jc w:val="center"/>
        </w:trPr>
        <w:tc>
          <w:tcPr>
            <w:tcW w:w="314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Max leak rate – valve seat</w:t>
            </w:r>
            <w:r w:rsidRPr="00012445">
              <w:rPr>
                <w:b/>
                <w:color w:val="000000"/>
                <w:szCs w:val="20"/>
              </w:rPr>
              <w:br/>
              <w:t>[mbar ls</w:t>
            </w:r>
            <w:r w:rsidRPr="00012445">
              <w:rPr>
                <w:b/>
                <w:color w:val="000000"/>
                <w:szCs w:val="20"/>
                <w:vertAlign w:val="superscript"/>
              </w:rPr>
              <w:t>-1</w:t>
            </w:r>
            <w:r w:rsidRPr="00012445">
              <w:rPr>
                <w:b/>
                <w:color w:val="000000"/>
                <w:szCs w:val="20"/>
              </w:rPr>
              <w:t>]</w:t>
            </w:r>
          </w:p>
        </w:tc>
        <w:tc>
          <w:tcPr>
            <w:tcW w:w="1897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5∙10</w:t>
            </w:r>
            <w:r w:rsidRPr="00012445">
              <w:rPr>
                <w:color w:val="000000"/>
                <w:szCs w:val="20"/>
                <w:vertAlign w:val="superscript"/>
              </w:rPr>
              <w:t>-9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5∙10</w:t>
            </w:r>
            <w:r w:rsidRPr="00012445">
              <w:rPr>
                <w:color w:val="000000"/>
                <w:szCs w:val="20"/>
                <w:vertAlign w:val="superscript"/>
              </w:rPr>
              <w:t>-9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5∙10</w:t>
            </w:r>
            <w:r w:rsidRPr="00012445">
              <w:rPr>
                <w:color w:val="000000"/>
                <w:szCs w:val="20"/>
                <w:vertAlign w:val="superscript"/>
              </w:rPr>
              <w:t>-9</w:t>
            </w:r>
          </w:p>
        </w:tc>
      </w:tr>
      <w:tr w:rsidR="0077565F" w:rsidRPr="00012445" w:rsidTr="0077565F">
        <w:trPr>
          <w:trHeight w:val="825"/>
          <w:jc w:val="center"/>
        </w:trPr>
        <w:tc>
          <w:tcPr>
            <w:tcW w:w="314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spacing w:after="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Max. consumption of compressed air [l/stroke]</w:t>
            </w:r>
          </w:p>
        </w:tc>
        <w:tc>
          <w:tcPr>
            <w:tcW w:w="1897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0,02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0,05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0,2</w:t>
            </w:r>
          </w:p>
        </w:tc>
      </w:tr>
      <w:tr w:rsidR="0077565F" w:rsidRPr="00012445" w:rsidTr="0077565F">
        <w:trPr>
          <w:trHeight w:val="300"/>
          <w:jc w:val="center"/>
        </w:trPr>
        <w:tc>
          <w:tcPr>
            <w:tcW w:w="314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Position indicator</w:t>
            </w:r>
          </w:p>
        </w:tc>
        <w:tc>
          <w:tcPr>
            <w:tcW w:w="1897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YES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YES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YES</w:t>
            </w:r>
          </w:p>
        </w:tc>
      </w:tr>
      <w:tr w:rsidR="0077565F" w:rsidRPr="00012445" w:rsidTr="0077565F">
        <w:trPr>
          <w:trHeight w:val="300"/>
          <w:jc w:val="center"/>
        </w:trPr>
        <w:tc>
          <w:tcPr>
            <w:tcW w:w="3141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Max. closing time[s]</w:t>
            </w:r>
          </w:p>
        </w:tc>
        <w:tc>
          <w:tcPr>
            <w:tcW w:w="1897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0,2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0,7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1</w:t>
            </w:r>
          </w:p>
        </w:tc>
      </w:tr>
      <w:tr w:rsidR="0077565F" w:rsidRPr="00E969A1" w:rsidTr="0077565F">
        <w:trPr>
          <w:trHeight w:val="300"/>
          <w:jc w:val="center"/>
        </w:trPr>
        <w:tc>
          <w:tcPr>
            <w:tcW w:w="3141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77565F" w:rsidRPr="00C44754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C44754">
              <w:rPr>
                <w:b/>
                <w:color w:val="000000"/>
                <w:szCs w:val="20"/>
              </w:rPr>
              <w:t>Max. particles generation of the valve [nm]</w:t>
            </w:r>
          </w:p>
        </w:tc>
        <w:tc>
          <w:tcPr>
            <w:tcW w:w="5691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65F" w:rsidRPr="00C44754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C44754">
              <w:rPr>
                <w:color w:val="000000"/>
                <w:szCs w:val="20"/>
              </w:rPr>
              <w:t>20</w:t>
            </w:r>
          </w:p>
        </w:tc>
      </w:tr>
    </w:tbl>
    <w:p w:rsidR="0077565F" w:rsidRPr="00012445" w:rsidRDefault="00201EBA" w:rsidP="0077565F">
      <w:pPr>
        <w:ind w:left="426"/>
        <w:jc w:val="both"/>
      </w:pPr>
      <w:r w:rsidRPr="00012445">
        <w:rPr>
          <w:szCs w:val="20"/>
        </w:rPr>
        <w:t xml:space="preserve">Tab. </w:t>
      </w:r>
      <w:r w:rsidRPr="00012445">
        <w:fldChar w:fldCharType="begin"/>
      </w:r>
      <w:r w:rsidRPr="00012445">
        <w:rPr>
          <w:szCs w:val="20"/>
        </w:rPr>
        <w:instrText xml:space="preserve"> SEQ Tab. \* ARABIC </w:instrText>
      </w:r>
      <w:r w:rsidRPr="00012445">
        <w:fldChar w:fldCharType="separate"/>
      </w:r>
      <w:r>
        <w:rPr>
          <w:noProof/>
          <w:szCs w:val="20"/>
        </w:rPr>
        <w:t>18</w:t>
      </w:r>
      <w:r w:rsidRPr="00012445">
        <w:fldChar w:fldCharType="end"/>
      </w:r>
      <w:r w:rsidRPr="00012445">
        <w:rPr>
          <w:szCs w:val="20"/>
        </w:rPr>
        <w:t xml:space="preserve"> Specification – UHV a</w:t>
      </w:r>
      <w:r w:rsidRPr="00012445">
        <w:t>ngle valves SS – pneumatic actuator</w:t>
      </w:r>
    </w:p>
    <w:p w:rsidR="0077565F" w:rsidRDefault="00201EBA" w:rsidP="0077565F">
      <w:pPr>
        <w:spacing w:after="0" w:line="240" w:lineRule="auto"/>
        <w:rPr>
          <w:szCs w:val="20"/>
        </w:rPr>
      </w:pPr>
      <w:r>
        <w:rPr>
          <w:szCs w:val="20"/>
        </w:rPr>
        <w:br w:type="page"/>
      </w:r>
    </w:p>
    <w:p w:rsidR="0077565F" w:rsidRPr="008B7847" w:rsidRDefault="0077565F" w:rsidP="0077565F">
      <w:pPr>
        <w:rPr>
          <w:i/>
          <w:color w:val="F79646" w:themeColor="accent6"/>
        </w:rPr>
      </w:pPr>
    </w:p>
    <w:p w:rsidR="0077565F" w:rsidRPr="00EA5656" w:rsidRDefault="00201EBA" w:rsidP="0077565F">
      <w:pPr>
        <w:pStyle w:val="Nadpis2"/>
      </w:pPr>
      <w:bookmarkStart w:id="27" w:name="_Toc415560266"/>
      <w:r w:rsidRPr="00EA5656">
        <w:t>UHV angle valve - SS – manual actuator</w:t>
      </w:r>
      <w:bookmarkEnd w:id="27"/>
    </w:p>
    <w:p w:rsidR="0077565F" w:rsidRDefault="0077565F" w:rsidP="0077565F"/>
    <w:tbl>
      <w:tblPr>
        <w:tblW w:w="8832" w:type="dxa"/>
        <w:jc w:val="center"/>
        <w:tblInd w:w="-11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1"/>
        <w:gridCol w:w="1897"/>
        <w:gridCol w:w="1897"/>
        <w:gridCol w:w="1897"/>
      </w:tblGrid>
      <w:tr w:rsidR="0077565F" w:rsidRPr="00012445" w:rsidTr="0077565F">
        <w:trPr>
          <w:trHeight w:val="300"/>
          <w:jc w:val="center"/>
        </w:trPr>
        <w:tc>
          <w:tcPr>
            <w:tcW w:w="31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b/>
              </w:rPr>
            </w:pPr>
            <w:r w:rsidRPr="00012445">
              <w:rPr>
                <w:b/>
                <w:color w:val="000000"/>
              </w:rPr>
              <w:t>DN</w:t>
            </w:r>
          </w:p>
        </w:tc>
        <w:tc>
          <w:tcPr>
            <w:tcW w:w="1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b/>
                <w:color w:val="000000"/>
              </w:rPr>
            </w:pPr>
            <w:r w:rsidRPr="00012445">
              <w:rPr>
                <w:b/>
                <w:color w:val="000000"/>
              </w:rPr>
              <w:t>DN16</w:t>
            </w:r>
          </w:p>
        </w:tc>
        <w:tc>
          <w:tcPr>
            <w:tcW w:w="18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b/>
                <w:color w:val="000000"/>
              </w:rPr>
            </w:pPr>
            <w:r w:rsidRPr="00012445">
              <w:rPr>
                <w:b/>
                <w:color w:val="000000"/>
              </w:rPr>
              <w:t>DN40</w:t>
            </w:r>
          </w:p>
        </w:tc>
        <w:tc>
          <w:tcPr>
            <w:tcW w:w="18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b/>
                <w:color w:val="000000"/>
              </w:rPr>
            </w:pPr>
            <w:r w:rsidRPr="00012445">
              <w:rPr>
                <w:b/>
                <w:color w:val="000000"/>
              </w:rPr>
              <w:t>DN63</w:t>
            </w:r>
          </w:p>
        </w:tc>
      </w:tr>
      <w:tr w:rsidR="0077565F" w:rsidRPr="00012445" w:rsidTr="0077565F">
        <w:trPr>
          <w:trHeight w:val="600"/>
          <w:jc w:val="center"/>
        </w:trPr>
        <w:tc>
          <w:tcPr>
            <w:tcW w:w="314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rPr>
                <w:b/>
                <w:color w:val="000000"/>
              </w:rPr>
            </w:pPr>
            <w:r w:rsidRPr="00012445">
              <w:rPr>
                <w:b/>
                <w:color w:val="000000"/>
              </w:rPr>
              <w:t>Body material</w:t>
            </w:r>
          </w:p>
        </w:tc>
        <w:tc>
          <w:tcPr>
            <w:tcW w:w="569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Stainless steel</w:t>
            </w:r>
          </w:p>
        </w:tc>
      </w:tr>
      <w:tr w:rsidR="0077565F" w:rsidRPr="00012445" w:rsidTr="0077565F">
        <w:trPr>
          <w:trHeight w:val="600"/>
          <w:jc w:val="center"/>
        </w:trPr>
        <w:tc>
          <w:tcPr>
            <w:tcW w:w="314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/>
              <w:rPr>
                <w:b/>
                <w:color w:val="000000"/>
              </w:rPr>
            </w:pPr>
            <w:r w:rsidRPr="00012445">
              <w:rPr>
                <w:b/>
                <w:color w:val="000000"/>
              </w:rPr>
              <w:t>Flange</w:t>
            </w:r>
          </w:p>
        </w:tc>
        <w:tc>
          <w:tcPr>
            <w:tcW w:w="18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CF-R</w:t>
            </w:r>
            <w:r w:rsidRPr="00012445">
              <w:rPr>
                <w:color w:val="000000"/>
              </w:rPr>
              <w:br/>
              <w:t>(according to ISO/TS 3669)</w:t>
            </w:r>
          </w:p>
        </w:tc>
        <w:tc>
          <w:tcPr>
            <w:tcW w:w="189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CF-R</w:t>
            </w:r>
            <w:r w:rsidRPr="00012445">
              <w:rPr>
                <w:color w:val="000000"/>
              </w:rPr>
              <w:br/>
              <w:t>(according to ISO/TS 3669)</w:t>
            </w:r>
          </w:p>
        </w:tc>
        <w:tc>
          <w:tcPr>
            <w:tcW w:w="189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CF-R</w:t>
            </w:r>
            <w:r w:rsidRPr="00012445">
              <w:rPr>
                <w:color w:val="000000"/>
              </w:rPr>
              <w:br/>
              <w:t>(according to ISO/TS 3669)</w:t>
            </w:r>
          </w:p>
        </w:tc>
      </w:tr>
      <w:tr w:rsidR="0077565F" w:rsidRPr="00012445" w:rsidTr="0077565F">
        <w:trPr>
          <w:trHeight w:val="300"/>
          <w:jc w:val="center"/>
        </w:trPr>
        <w:tc>
          <w:tcPr>
            <w:tcW w:w="3141" w:type="dxa"/>
            <w:vMerge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</w:tcPr>
          <w:p w:rsidR="0077565F" w:rsidRPr="00012445" w:rsidRDefault="0077565F" w:rsidP="0077565F">
            <w:pPr>
              <w:keepNext/>
              <w:spacing w:before="120" w:after="120"/>
              <w:rPr>
                <w:b/>
                <w:color w:val="000000"/>
              </w:rPr>
            </w:pPr>
          </w:p>
        </w:tc>
        <w:tc>
          <w:tcPr>
            <w:tcW w:w="1897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t>Rotatable CF flange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t>Rotatable CF flange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t>Rotatable CF flange</w:t>
            </w:r>
          </w:p>
        </w:tc>
      </w:tr>
      <w:tr w:rsidR="0077565F" w:rsidRPr="00012445" w:rsidTr="0077565F">
        <w:trPr>
          <w:trHeight w:val="300"/>
          <w:jc w:val="center"/>
        </w:trPr>
        <w:tc>
          <w:tcPr>
            <w:tcW w:w="314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/>
              <w:rPr>
                <w:b/>
                <w:color w:val="000000"/>
              </w:rPr>
            </w:pPr>
            <w:r w:rsidRPr="00012445">
              <w:rPr>
                <w:b/>
                <w:color w:val="000000"/>
              </w:rPr>
              <w:t>Body shape</w:t>
            </w:r>
          </w:p>
        </w:tc>
        <w:tc>
          <w:tcPr>
            <w:tcW w:w="1897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Angle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Angle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Angle</w:t>
            </w:r>
          </w:p>
        </w:tc>
      </w:tr>
      <w:tr w:rsidR="0077565F" w:rsidRPr="00012445" w:rsidTr="0077565F">
        <w:trPr>
          <w:trHeight w:val="825"/>
          <w:jc w:val="center"/>
        </w:trPr>
        <w:tc>
          <w:tcPr>
            <w:tcW w:w="314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/>
              <w:rPr>
                <w:b/>
                <w:color w:val="000000"/>
              </w:rPr>
            </w:pPr>
            <w:r w:rsidRPr="00012445">
              <w:rPr>
                <w:b/>
                <w:color w:val="000000"/>
              </w:rPr>
              <w:t xml:space="preserve">Min. differential pressure </w:t>
            </w:r>
            <w:r>
              <w:rPr>
                <w:b/>
                <w:color w:val="000000"/>
              </w:rPr>
              <w:t>at</w:t>
            </w:r>
            <w:r w:rsidRPr="00012445">
              <w:rPr>
                <w:b/>
                <w:color w:val="000000"/>
              </w:rPr>
              <w:t xml:space="preserve"> opening [mbar]</w:t>
            </w:r>
          </w:p>
        </w:tc>
        <w:tc>
          <w:tcPr>
            <w:tcW w:w="1897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1000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1000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1000</w:t>
            </w:r>
          </w:p>
        </w:tc>
      </w:tr>
      <w:tr w:rsidR="0077565F" w:rsidRPr="00012445" w:rsidTr="0077565F">
        <w:trPr>
          <w:trHeight w:val="825"/>
          <w:jc w:val="center"/>
        </w:trPr>
        <w:tc>
          <w:tcPr>
            <w:tcW w:w="314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/>
              <w:rPr>
                <w:b/>
                <w:color w:val="000000"/>
              </w:rPr>
            </w:pPr>
            <w:r w:rsidRPr="00012445">
              <w:rPr>
                <w:b/>
                <w:color w:val="000000"/>
              </w:rPr>
              <w:t>Minimal cycles until first service</w:t>
            </w:r>
          </w:p>
        </w:tc>
        <w:tc>
          <w:tcPr>
            <w:tcW w:w="1897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10000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10000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10000</w:t>
            </w:r>
          </w:p>
        </w:tc>
      </w:tr>
      <w:tr w:rsidR="0077565F" w:rsidRPr="00012445" w:rsidTr="0077565F">
        <w:trPr>
          <w:trHeight w:val="825"/>
          <w:jc w:val="center"/>
        </w:trPr>
        <w:tc>
          <w:tcPr>
            <w:tcW w:w="314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/>
              <w:rPr>
                <w:b/>
                <w:color w:val="000000"/>
              </w:rPr>
            </w:pPr>
            <w:r w:rsidRPr="00012445">
              <w:rPr>
                <w:b/>
                <w:color w:val="000000"/>
              </w:rPr>
              <w:t>Max leak rate – valve seat</w:t>
            </w:r>
            <w:r w:rsidRPr="00012445">
              <w:rPr>
                <w:b/>
                <w:color w:val="000000"/>
              </w:rPr>
              <w:br/>
              <w:t>[mbar ls</w:t>
            </w:r>
            <w:r w:rsidRPr="00012445">
              <w:rPr>
                <w:b/>
                <w:color w:val="000000"/>
                <w:vertAlign w:val="superscript"/>
              </w:rPr>
              <w:t>-1</w:t>
            </w:r>
            <w:r w:rsidRPr="00012445">
              <w:rPr>
                <w:b/>
                <w:color w:val="000000"/>
              </w:rPr>
              <w:t>]</w:t>
            </w:r>
          </w:p>
        </w:tc>
        <w:tc>
          <w:tcPr>
            <w:tcW w:w="1897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5∙10</w:t>
            </w:r>
            <w:r w:rsidRPr="00012445">
              <w:rPr>
                <w:color w:val="000000"/>
                <w:vertAlign w:val="superscript"/>
              </w:rPr>
              <w:t>-9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5∙10</w:t>
            </w:r>
            <w:r w:rsidRPr="00012445">
              <w:rPr>
                <w:color w:val="000000"/>
                <w:vertAlign w:val="superscript"/>
              </w:rPr>
              <w:t>-9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5∙10</w:t>
            </w:r>
            <w:r w:rsidRPr="00012445">
              <w:rPr>
                <w:color w:val="000000"/>
                <w:vertAlign w:val="superscript"/>
              </w:rPr>
              <w:t>-9</w:t>
            </w:r>
          </w:p>
        </w:tc>
      </w:tr>
      <w:tr w:rsidR="0077565F" w:rsidRPr="00012445" w:rsidTr="0077565F">
        <w:trPr>
          <w:trHeight w:val="612"/>
          <w:jc w:val="center"/>
        </w:trPr>
        <w:tc>
          <w:tcPr>
            <w:tcW w:w="3141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7565F" w:rsidRPr="00B33C0D" w:rsidRDefault="00201EBA" w:rsidP="0077565F">
            <w:pPr>
              <w:keepNext/>
              <w:spacing w:before="120" w:after="120"/>
              <w:rPr>
                <w:b/>
                <w:color w:val="000000"/>
              </w:rPr>
            </w:pPr>
            <w:proofErr w:type="spellStart"/>
            <w:r w:rsidRPr="00B33C0D">
              <w:rPr>
                <w:b/>
              </w:rPr>
              <w:t>Handwheel</w:t>
            </w:r>
            <w:proofErr w:type="spellEnd"/>
          </w:p>
        </w:tc>
        <w:tc>
          <w:tcPr>
            <w:tcW w:w="5691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t>Removable</w:t>
            </w:r>
          </w:p>
        </w:tc>
      </w:tr>
      <w:tr w:rsidR="0077565F" w:rsidRPr="00E969A1" w:rsidTr="0077565F">
        <w:trPr>
          <w:trHeight w:val="612"/>
          <w:jc w:val="center"/>
        </w:trPr>
        <w:tc>
          <w:tcPr>
            <w:tcW w:w="3141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7565F" w:rsidRPr="00C44754" w:rsidRDefault="00201EBA" w:rsidP="0077565F">
            <w:pPr>
              <w:keepNext/>
              <w:spacing w:before="120" w:after="120"/>
              <w:rPr>
                <w:b/>
              </w:rPr>
            </w:pPr>
            <w:r w:rsidRPr="00C44754">
              <w:rPr>
                <w:b/>
              </w:rPr>
              <w:t>Max. particles generation of the valve [nm]</w:t>
            </w:r>
          </w:p>
        </w:tc>
        <w:tc>
          <w:tcPr>
            <w:tcW w:w="5691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65F" w:rsidRPr="00C44754" w:rsidRDefault="00201EBA" w:rsidP="0077565F">
            <w:pPr>
              <w:keepNext/>
              <w:spacing w:before="120" w:after="120"/>
              <w:jc w:val="center"/>
            </w:pPr>
            <w:r w:rsidRPr="00C44754">
              <w:t>20</w:t>
            </w:r>
          </w:p>
        </w:tc>
      </w:tr>
    </w:tbl>
    <w:p w:rsidR="0077565F" w:rsidRDefault="00201EBA" w:rsidP="0077565F">
      <w:pPr>
        <w:ind w:left="426"/>
        <w:jc w:val="both"/>
      </w:pPr>
      <w:r w:rsidRPr="00012445">
        <w:t xml:space="preserve">Tab. </w:t>
      </w:r>
      <w:r w:rsidRPr="00012445">
        <w:fldChar w:fldCharType="begin"/>
      </w:r>
      <w:r w:rsidRPr="00012445">
        <w:instrText xml:space="preserve"> SEQ Tab. \* ARABIC </w:instrText>
      </w:r>
      <w:r w:rsidRPr="00012445">
        <w:fldChar w:fldCharType="separate"/>
      </w:r>
      <w:r>
        <w:rPr>
          <w:noProof/>
        </w:rPr>
        <w:t>19</w:t>
      </w:r>
      <w:r w:rsidRPr="00012445">
        <w:fldChar w:fldCharType="end"/>
      </w:r>
      <w:r w:rsidRPr="00012445">
        <w:t xml:space="preserve"> Specification – UHV angle valves SS – manual actuator</w:t>
      </w:r>
    </w:p>
    <w:p w:rsidR="0077565F" w:rsidRPr="008B7847" w:rsidRDefault="0077565F" w:rsidP="0077565F">
      <w:pPr>
        <w:rPr>
          <w:i/>
          <w:color w:val="F79646" w:themeColor="accent6"/>
        </w:rPr>
      </w:pPr>
    </w:p>
    <w:p w:rsidR="0077565F" w:rsidRPr="00EA5656" w:rsidRDefault="00201EBA" w:rsidP="0077565F">
      <w:pPr>
        <w:pStyle w:val="Nadpis2"/>
      </w:pPr>
      <w:bookmarkStart w:id="28" w:name="_Toc415560267"/>
      <w:r w:rsidRPr="00EA5656">
        <w:t>Dosing and Shut-Off valves - manual:</w:t>
      </w:r>
      <w:bookmarkEnd w:id="28"/>
    </w:p>
    <w:p w:rsidR="0077565F" w:rsidRDefault="0077565F" w:rsidP="0077565F"/>
    <w:tbl>
      <w:tblPr>
        <w:tblW w:w="6347" w:type="dxa"/>
        <w:jc w:val="center"/>
        <w:tblInd w:w="-11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4"/>
        <w:gridCol w:w="2463"/>
      </w:tblGrid>
      <w:tr w:rsidR="0077565F" w:rsidRPr="00012445" w:rsidTr="0077565F">
        <w:trPr>
          <w:trHeight w:val="300"/>
          <w:jc w:val="center"/>
        </w:trPr>
        <w:tc>
          <w:tcPr>
            <w:tcW w:w="38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b/>
              </w:rPr>
            </w:pPr>
            <w:r w:rsidRPr="00012445">
              <w:rPr>
                <w:b/>
                <w:color w:val="000000"/>
              </w:rPr>
              <w:t>DN</w:t>
            </w:r>
          </w:p>
        </w:tc>
        <w:tc>
          <w:tcPr>
            <w:tcW w:w="2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b/>
                <w:color w:val="000000"/>
              </w:rPr>
            </w:pPr>
            <w:r w:rsidRPr="00012445">
              <w:rPr>
                <w:b/>
                <w:color w:val="000000"/>
              </w:rPr>
              <w:t>DN16</w:t>
            </w:r>
          </w:p>
        </w:tc>
      </w:tr>
      <w:tr w:rsidR="0077565F" w:rsidRPr="00012445" w:rsidTr="0077565F">
        <w:trPr>
          <w:trHeight w:val="600"/>
          <w:jc w:val="center"/>
        </w:trPr>
        <w:tc>
          <w:tcPr>
            <w:tcW w:w="38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rPr>
                <w:b/>
                <w:color w:val="000000"/>
              </w:rPr>
            </w:pPr>
            <w:r w:rsidRPr="00012445">
              <w:rPr>
                <w:b/>
                <w:color w:val="000000"/>
              </w:rPr>
              <w:t>Body material</w:t>
            </w:r>
          </w:p>
        </w:tc>
        <w:tc>
          <w:tcPr>
            <w:tcW w:w="246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Stainless steel</w:t>
            </w:r>
          </w:p>
        </w:tc>
      </w:tr>
      <w:tr w:rsidR="0077565F" w:rsidRPr="00012445" w:rsidTr="0077565F">
        <w:trPr>
          <w:trHeight w:val="600"/>
          <w:jc w:val="center"/>
        </w:trPr>
        <w:tc>
          <w:tcPr>
            <w:tcW w:w="38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/>
              <w:rPr>
                <w:b/>
                <w:color w:val="000000"/>
              </w:rPr>
            </w:pPr>
            <w:r w:rsidRPr="00012445">
              <w:rPr>
                <w:b/>
                <w:color w:val="000000"/>
              </w:rPr>
              <w:t>Flange</w:t>
            </w:r>
          </w:p>
        </w:tc>
        <w:tc>
          <w:tcPr>
            <w:tcW w:w="246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ISO-KF</w:t>
            </w:r>
            <w:r w:rsidRPr="00012445">
              <w:rPr>
                <w:color w:val="000000"/>
              </w:rPr>
              <w:br/>
              <w:t>(according to ISO 2861)</w:t>
            </w:r>
          </w:p>
        </w:tc>
      </w:tr>
      <w:tr w:rsidR="0077565F" w:rsidRPr="00012445" w:rsidTr="0077565F">
        <w:trPr>
          <w:trHeight w:val="300"/>
          <w:jc w:val="center"/>
        </w:trPr>
        <w:tc>
          <w:tcPr>
            <w:tcW w:w="38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/>
              <w:rPr>
                <w:b/>
                <w:color w:val="000000"/>
              </w:rPr>
            </w:pPr>
            <w:r w:rsidRPr="00012445">
              <w:rPr>
                <w:b/>
                <w:color w:val="000000"/>
              </w:rPr>
              <w:t>Body shape</w:t>
            </w:r>
          </w:p>
        </w:tc>
        <w:tc>
          <w:tcPr>
            <w:tcW w:w="2463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Angle</w:t>
            </w:r>
          </w:p>
        </w:tc>
      </w:tr>
      <w:tr w:rsidR="0077565F" w:rsidRPr="00012445" w:rsidTr="0077565F">
        <w:trPr>
          <w:trHeight w:val="825"/>
          <w:jc w:val="center"/>
        </w:trPr>
        <w:tc>
          <w:tcPr>
            <w:tcW w:w="38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/>
              <w:rPr>
                <w:b/>
                <w:color w:val="000000"/>
              </w:rPr>
            </w:pPr>
            <w:r w:rsidRPr="00012445">
              <w:rPr>
                <w:b/>
                <w:color w:val="000000"/>
              </w:rPr>
              <w:t xml:space="preserve">Min. </w:t>
            </w:r>
            <w:r>
              <w:rPr>
                <w:b/>
                <w:color w:val="000000"/>
              </w:rPr>
              <w:t xml:space="preserve">pressure range </w:t>
            </w:r>
            <w:r w:rsidRPr="00012445">
              <w:rPr>
                <w:b/>
                <w:color w:val="000000"/>
              </w:rPr>
              <w:t>[bar]</w:t>
            </w:r>
          </w:p>
        </w:tc>
        <w:tc>
          <w:tcPr>
            <w:tcW w:w="2463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(abs)</w:t>
            </w:r>
          </w:p>
        </w:tc>
      </w:tr>
      <w:tr w:rsidR="0077565F" w:rsidRPr="00012445" w:rsidTr="0077565F">
        <w:trPr>
          <w:trHeight w:val="825"/>
          <w:jc w:val="center"/>
        </w:trPr>
        <w:tc>
          <w:tcPr>
            <w:tcW w:w="3884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Max leak rate</w:t>
            </w:r>
            <w:r w:rsidRPr="00012445">
              <w:rPr>
                <w:b/>
                <w:color w:val="000000"/>
              </w:rPr>
              <w:br/>
              <w:t>[mbar ls</w:t>
            </w:r>
            <w:r w:rsidRPr="00012445">
              <w:rPr>
                <w:b/>
                <w:color w:val="000000"/>
                <w:vertAlign w:val="superscript"/>
              </w:rPr>
              <w:t>-1</w:t>
            </w:r>
            <w:r w:rsidRPr="00012445">
              <w:rPr>
                <w:b/>
                <w:color w:val="000000"/>
              </w:rPr>
              <w:t>]</w:t>
            </w:r>
          </w:p>
        </w:tc>
        <w:tc>
          <w:tcPr>
            <w:tcW w:w="2463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5∙10</w:t>
            </w:r>
            <w:r w:rsidRPr="00012445">
              <w:rPr>
                <w:color w:val="000000"/>
                <w:vertAlign w:val="superscript"/>
              </w:rPr>
              <w:t>-9</w:t>
            </w:r>
          </w:p>
        </w:tc>
      </w:tr>
    </w:tbl>
    <w:p w:rsidR="0077565F" w:rsidRDefault="00201EBA" w:rsidP="0077565F">
      <w:pPr>
        <w:ind w:left="1560"/>
        <w:jc w:val="both"/>
      </w:pPr>
      <w:r w:rsidRPr="00012445">
        <w:t xml:space="preserve"> Tab. </w:t>
      </w:r>
      <w:r w:rsidRPr="00012445">
        <w:fldChar w:fldCharType="begin"/>
      </w:r>
      <w:r w:rsidRPr="00012445">
        <w:instrText xml:space="preserve"> SEQ Tab. \* ARABIC </w:instrText>
      </w:r>
      <w:r w:rsidRPr="00012445">
        <w:fldChar w:fldCharType="separate"/>
      </w:r>
      <w:r>
        <w:rPr>
          <w:noProof/>
        </w:rPr>
        <w:t>20</w:t>
      </w:r>
      <w:r w:rsidRPr="00012445">
        <w:fldChar w:fldCharType="end"/>
      </w:r>
      <w:r w:rsidRPr="00012445">
        <w:t xml:space="preserve"> Specification – Dosing and Shut-Off valves</w:t>
      </w:r>
    </w:p>
    <w:p w:rsidR="0077565F" w:rsidRPr="008B7847" w:rsidRDefault="0077565F" w:rsidP="0077565F">
      <w:pPr>
        <w:rPr>
          <w:i/>
          <w:color w:val="F79646" w:themeColor="accent6"/>
        </w:rPr>
      </w:pPr>
    </w:p>
    <w:p w:rsidR="0077565F" w:rsidRPr="00EA5656" w:rsidRDefault="00201EBA" w:rsidP="0077565F">
      <w:pPr>
        <w:pStyle w:val="Nadpis2"/>
      </w:pPr>
      <w:bookmarkStart w:id="29" w:name="_Toc415560268"/>
      <w:r w:rsidRPr="00EA5656">
        <w:lastRenderedPageBreak/>
        <w:t>Manually actuated venting valve:</w:t>
      </w:r>
      <w:bookmarkEnd w:id="29"/>
    </w:p>
    <w:p w:rsidR="0077565F" w:rsidRDefault="0077565F" w:rsidP="0077565F"/>
    <w:tbl>
      <w:tblPr>
        <w:tblW w:w="6347" w:type="dxa"/>
        <w:jc w:val="center"/>
        <w:tblInd w:w="-11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4"/>
        <w:gridCol w:w="2463"/>
      </w:tblGrid>
      <w:tr w:rsidR="0077565F" w:rsidRPr="00012445" w:rsidTr="0077565F">
        <w:trPr>
          <w:trHeight w:val="300"/>
          <w:jc w:val="center"/>
        </w:trPr>
        <w:tc>
          <w:tcPr>
            <w:tcW w:w="38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b/>
              </w:rPr>
            </w:pPr>
            <w:r w:rsidRPr="00012445">
              <w:rPr>
                <w:b/>
                <w:color w:val="000000"/>
                <w:szCs w:val="20"/>
              </w:rPr>
              <w:t>DN</w:t>
            </w:r>
          </w:p>
        </w:tc>
        <w:tc>
          <w:tcPr>
            <w:tcW w:w="2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DN10</w:t>
            </w:r>
          </w:p>
        </w:tc>
      </w:tr>
      <w:tr w:rsidR="0077565F" w:rsidRPr="00012445" w:rsidTr="0077565F">
        <w:trPr>
          <w:trHeight w:val="600"/>
          <w:jc w:val="center"/>
        </w:trPr>
        <w:tc>
          <w:tcPr>
            <w:tcW w:w="38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Body material</w:t>
            </w:r>
          </w:p>
        </w:tc>
        <w:tc>
          <w:tcPr>
            <w:tcW w:w="246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Stainless steel</w:t>
            </w:r>
          </w:p>
        </w:tc>
      </w:tr>
      <w:tr w:rsidR="0077565F" w:rsidRPr="00012445" w:rsidTr="0077565F">
        <w:trPr>
          <w:trHeight w:val="600"/>
          <w:jc w:val="center"/>
        </w:trPr>
        <w:tc>
          <w:tcPr>
            <w:tcW w:w="38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Flange</w:t>
            </w:r>
          </w:p>
        </w:tc>
        <w:tc>
          <w:tcPr>
            <w:tcW w:w="246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ISO-KF</w:t>
            </w:r>
            <w:r w:rsidRPr="00012445">
              <w:rPr>
                <w:color w:val="000000"/>
                <w:szCs w:val="20"/>
              </w:rPr>
              <w:br/>
              <w:t>(according to ISO 2861)</w:t>
            </w:r>
          </w:p>
        </w:tc>
      </w:tr>
      <w:tr w:rsidR="0077565F" w:rsidRPr="00012445" w:rsidTr="0077565F">
        <w:trPr>
          <w:trHeight w:val="825"/>
          <w:jc w:val="center"/>
        </w:trPr>
        <w:tc>
          <w:tcPr>
            <w:tcW w:w="38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Min. differential pressure on plate in opening direction [mbar]</w:t>
            </w:r>
          </w:p>
        </w:tc>
        <w:tc>
          <w:tcPr>
            <w:tcW w:w="2463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1000</w:t>
            </w:r>
          </w:p>
        </w:tc>
      </w:tr>
      <w:tr w:rsidR="0077565F" w:rsidRPr="00012445" w:rsidTr="0077565F">
        <w:trPr>
          <w:trHeight w:val="825"/>
          <w:jc w:val="center"/>
        </w:trPr>
        <w:tc>
          <w:tcPr>
            <w:tcW w:w="3884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012445">
              <w:rPr>
                <w:b/>
                <w:color w:val="000000"/>
                <w:szCs w:val="20"/>
              </w:rPr>
              <w:t>Max leak rate – valve seat</w:t>
            </w:r>
            <w:r w:rsidRPr="00012445">
              <w:rPr>
                <w:b/>
                <w:color w:val="000000"/>
                <w:szCs w:val="20"/>
              </w:rPr>
              <w:br/>
              <w:t>[mbar ls</w:t>
            </w:r>
            <w:r w:rsidRPr="00012445">
              <w:rPr>
                <w:b/>
                <w:color w:val="000000"/>
                <w:szCs w:val="20"/>
                <w:vertAlign w:val="superscript"/>
              </w:rPr>
              <w:t>-1</w:t>
            </w:r>
            <w:r w:rsidRPr="00012445">
              <w:rPr>
                <w:b/>
                <w:color w:val="000000"/>
                <w:szCs w:val="20"/>
              </w:rPr>
              <w:t>]</w:t>
            </w:r>
          </w:p>
        </w:tc>
        <w:tc>
          <w:tcPr>
            <w:tcW w:w="2463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 w:line="240" w:lineRule="auto"/>
              <w:jc w:val="center"/>
              <w:rPr>
                <w:color w:val="000000"/>
                <w:szCs w:val="20"/>
              </w:rPr>
            </w:pPr>
            <w:r w:rsidRPr="00012445">
              <w:rPr>
                <w:color w:val="000000"/>
                <w:szCs w:val="20"/>
              </w:rPr>
              <w:t>5∙10</w:t>
            </w:r>
            <w:r w:rsidRPr="00012445">
              <w:rPr>
                <w:color w:val="000000"/>
                <w:szCs w:val="20"/>
                <w:vertAlign w:val="superscript"/>
              </w:rPr>
              <w:t>-9</w:t>
            </w:r>
          </w:p>
        </w:tc>
      </w:tr>
    </w:tbl>
    <w:p w:rsidR="0077565F" w:rsidRDefault="00201EBA" w:rsidP="0077565F">
      <w:pPr>
        <w:ind w:left="1560"/>
        <w:jc w:val="both"/>
      </w:pPr>
      <w:r w:rsidRPr="00012445">
        <w:rPr>
          <w:szCs w:val="20"/>
        </w:rPr>
        <w:t xml:space="preserve"> Tab. </w:t>
      </w:r>
      <w:r w:rsidRPr="00012445">
        <w:fldChar w:fldCharType="begin"/>
      </w:r>
      <w:r w:rsidRPr="00012445">
        <w:rPr>
          <w:szCs w:val="20"/>
        </w:rPr>
        <w:instrText xml:space="preserve"> SEQ Tab. \* ARABIC </w:instrText>
      </w:r>
      <w:r w:rsidRPr="00012445">
        <w:fldChar w:fldCharType="separate"/>
      </w:r>
      <w:r>
        <w:rPr>
          <w:noProof/>
          <w:szCs w:val="20"/>
        </w:rPr>
        <w:t>21</w:t>
      </w:r>
      <w:r w:rsidRPr="00012445">
        <w:fldChar w:fldCharType="end"/>
      </w:r>
      <w:r w:rsidRPr="00012445">
        <w:rPr>
          <w:szCs w:val="20"/>
        </w:rPr>
        <w:t xml:space="preserve"> Specification – </w:t>
      </w:r>
      <w:r w:rsidRPr="00012445">
        <w:t>Manually actuated venting valves</w:t>
      </w:r>
    </w:p>
    <w:p w:rsidR="0077565F" w:rsidRPr="008B7847" w:rsidRDefault="0077565F" w:rsidP="0077565F">
      <w:pPr>
        <w:rPr>
          <w:i/>
          <w:color w:val="F79646" w:themeColor="accent6"/>
        </w:rPr>
      </w:pPr>
    </w:p>
    <w:p w:rsidR="0077565F" w:rsidRPr="00EA5656" w:rsidRDefault="00201EBA" w:rsidP="0077565F">
      <w:pPr>
        <w:pStyle w:val="Nadpis2"/>
      </w:pPr>
      <w:bookmarkStart w:id="30" w:name="_Toc415560269"/>
      <w:r w:rsidRPr="00EA5656">
        <w:t>Mini vacuum gate valve for flange KF - Al – pneumatic actuator</w:t>
      </w:r>
      <w:bookmarkEnd w:id="30"/>
    </w:p>
    <w:p w:rsidR="0077565F" w:rsidRDefault="0077565F" w:rsidP="0077565F"/>
    <w:tbl>
      <w:tblPr>
        <w:tblW w:w="8130" w:type="dxa"/>
        <w:jc w:val="center"/>
        <w:tblInd w:w="-10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1362"/>
        <w:gridCol w:w="1363"/>
        <w:gridCol w:w="1362"/>
        <w:gridCol w:w="1363"/>
      </w:tblGrid>
      <w:tr w:rsidR="0077565F" w:rsidRPr="00012445" w:rsidTr="0077565F">
        <w:trPr>
          <w:trHeight w:val="300"/>
          <w:jc w:val="center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7565F" w:rsidRPr="00641ABA" w:rsidRDefault="00201EBA" w:rsidP="0077565F">
            <w:pPr>
              <w:keepNext/>
              <w:spacing w:before="120" w:after="120"/>
              <w:jc w:val="center"/>
              <w:rPr>
                <w:b/>
                <w:color w:val="000000"/>
              </w:rPr>
            </w:pPr>
            <w:r w:rsidRPr="00641ABA">
              <w:rPr>
                <w:b/>
                <w:color w:val="000000"/>
              </w:rPr>
              <w:t>DN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b/>
                <w:color w:val="000000"/>
              </w:rPr>
            </w:pPr>
            <w:r w:rsidRPr="00012445">
              <w:rPr>
                <w:b/>
                <w:color w:val="000000"/>
              </w:rPr>
              <w:t>DN16</w:t>
            </w:r>
          </w:p>
        </w:tc>
        <w:tc>
          <w:tcPr>
            <w:tcW w:w="136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b/>
                <w:color w:val="000000"/>
              </w:rPr>
            </w:pPr>
            <w:r w:rsidRPr="00012445">
              <w:rPr>
                <w:b/>
                <w:color w:val="000000"/>
              </w:rPr>
              <w:t>DN25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b/>
                <w:color w:val="000000"/>
              </w:rPr>
            </w:pPr>
            <w:r w:rsidRPr="00012445">
              <w:rPr>
                <w:b/>
                <w:color w:val="000000"/>
              </w:rPr>
              <w:t>DN40</w:t>
            </w:r>
          </w:p>
        </w:tc>
        <w:tc>
          <w:tcPr>
            <w:tcW w:w="136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b/>
                <w:color w:val="000000"/>
              </w:rPr>
            </w:pPr>
            <w:r w:rsidRPr="00012445">
              <w:rPr>
                <w:b/>
                <w:color w:val="000000"/>
              </w:rPr>
              <w:t>DN50</w:t>
            </w:r>
          </w:p>
        </w:tc>
      </w:tr>
      <w:tr w:rsidR="0077565F" w:rsidRPr="00012445" w:rsidTr="0077565F">
        <w:trPr>
          <w:trHeight w:val="600"/>
          <w:jc w:val="center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rPr>
                <w:b/>
                <w:color w:val="000000"/>
              </w:rPr>
            </w:pPr>
            <w:r w:rsidRPr="00012445">
              <w:rPr>
                <w:b/>
                <w:color w:val="000000"/>
              </w:rPr>
              <w:t>Body material</w:t>
            </w:r>
          </w:p>
        </w:tc>
        <w:tc>
          <w:tcPr>
            <w:tcW w:w="5450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Aluminium</w:t>
            </w:r>
          </w:p>
        </w:tc>
      </w:tr>
      <w:tr w:rsidR="0077565F" w:rsidRPr="00012445" w:rsidTr="0077565F">
        <w:trPr>
          <w:trHeight w:val="600"/>
          <w:jc w:val="center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rPr>
                <w:b/>
                <w:color w:val="000000"/>
              </w:rPr>
            </w:pPr>
            <w:r w:rsidRPr="00012445">
              <w:rPr>
                <w:b/>
                <w:color w:val="000000"/>
              </w:rPr>
              <w:t>Flange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ISO-KF</w:t>
            </w:r>
            <w:r w:rsidRPr="00012445">
              <w:rPr>
                <w:color w:val="000000"/>
              </w:rPr>
              <w:br/>
              <w:t>(according to ISO 2861)</w:t>
            </w:r>
          </w:p>
        </w:tc>
        <w:tc>
          <w:tcPr>
            <w:tcW w:w="136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ISO-KF</w:t>
            </w:r>
            <w:r w:rsidRPr="00012445">
              <w:rPr>
                <w:color w:val="000000"/>
              </w:rPr>
              <w:br/>
              <w:t>(according to ISO 2861)</w:t>
            </w:r>
          </w:p>
        </w:tc>
        <w:tc>
          <w:tcPr>
            <w:tcW w:w="136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ISO-KF</w:t>
            </w:r>
            <w:r w:rsidRPr="00012445">
              <w:rPr>
                <w:color w:val="000000"/>
              </w:rPr>
              <w:br/>
              <w:t>(according to ISO 2861)</w:t>
            </w:r>
          </w:p>
        </w:tc>
        <w:tc>
          <w:tcPr>
            <w:tcW w:w="136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ISO-KF</w:t>
            </w:r>
            <w:r w:rsidRPr="00012445">
              <w:rPr>
                <w:color w:val="000000"/>
              </w:rPr>
              <w:br/>
              <w:t>(according to ISO 2861)</w:t>
            </w:r>
          </w:p>
        </w:tc>
      </w:tr>
      <w:tr w:rsidR="0077565F" w:rsidRPr="00012445" w:rsidTr="0077565F">
        <w:trPr>
          <w:trHeight w:val="300"/>
          <w:jc w:val="center"/>
        </w:trPr>
        <w:tc>
          <w:tcPr>
            <w:tcW w:w="268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rPr>
                <w:b/>
                <w:color w:val="000000"/>
              </w:rPr>
            </w:pPr>
            <w:r w:rsidRPr="00012445">
              <w:rPr>
                <w:b/>
                <w:color w:val="000000"/>
              </w:rPr>
              <w:t>Body shape</w:t>
            </w: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Gate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Gate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Gate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Gate</w:t>
            </w:r>
          </w:p>
        </w:tc>
      </w:tr>
      <w:tr w:rsidR="0077565F" w:rsidRPr="00012445" w:rsidTr="0077565F">
        <w:trPr>
          <w:trHeight w:val="300"/>
          <w:jc w:val="center"/>
        </w:trPr>
        <w:tc>
          <w:tcPr>
            <w:tcW w:w="268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rPr>
                <w:b/>
                <w:color w:val="000000"/>
              </w:rPr>
            </w:pPr>
            <w:r w:rsidRPr="00012445">
              <w:rPr>
                <w:b/>
                <w:color w:val="000000"/>
              </w:rPr>
              <w:t>Feedthrough</w:t>
            </w: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 xml:space="preserve">Shaft </w:t>
            </w:r>
            <w:r w:rsidRPr="00012445">
              <w:rPr>
                <w:color w:val="000000"/>
                <w:sz w:val="16"/>
              </w:rPr>
              <w:t>feedthrough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 xml:space="preserve">Shaft </w:t>
            </w:r>
            <w:r w:rsidRPr="00012445">
              <w:rPr>
                <w:color w:val="000000"/>
                <w:sz w:val="16"/>
              </w:rPr>
              <w:t>feedthrough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 xml:space="preserve">Shaft </w:t>
            </w:r>
            <w:r w:rsidRPr="00012445">
              <w:rPr>
                <w:color w:val="000000"/>
                <w:sz w:val="16"/>
              </w:rPr>
              <w:t>feedthrough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 xml:space="preserve">Shaft </w:t>
            </w:r>
            <w:r w:rsidRPr="00012445">
              <w:rPr>
                <w:color w:val="000000"/>
                <w:sz w:val="16"/>
              </w:rPr>
              <w:t>feedthrough</w:t>
            </w:r>
          </w:p>
        </w:tc>
      </w:tr>
      <w:tr w:rsidR="0077565F" w:rsidRPr="00012445" w:rsidTr="0077565F">
        <w:trPr>
          <w:trHeight w:val="825"/>
          <w:jc w:val="center"/>
        </w:trPr>
        <w:tc>
          <w:tcPr>
            <w:tcW w:w="268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rPr>
                <w:b/>
                <w:color w:val="000000"/>
              </w:rPr>
            </w:pPr>
            <w:r w:rsidRPr="00012445">
              <w:rPr>
                <w:b/>
                <w:color w:val="000000"/>
              </w:rPr>
              <w:t>Solenoid valve [VDC]</w:t>
            </w: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24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24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24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24</w:t>
            </w:r>
          </w:p>
        </w:tc>
      </w:tr>
      <w:tr w:rsidR="0077565F" w:rsidRPr="00012445" w:rsidTr="0077565F">
        <w:trPr>
          <w:trHeight w:val="825"/>
          <w:jc w:val="center"/>
        </w:trPr>
        <w:tc>
          <w:tcPr>
            <w:tcW w:w="268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rPr>
                <w:b/>
                <w:color w:val="000000"/>
              </w:rPr>
            </w:pPr>
            <w:r w:rsidRPr="00012445">
              <w:rPr>
                <w:b/>
                <w:color w:val="000000"/>
              </w:rPr>
              <w:t xml:space="preserve">Min. differential pressure </w:t>
            </w:r>
            <w:r>
              <w:rPr>
                <w:b/>
                <w:color w:val="000000"/>
              </w:rPr>
              <w:t xml:space="preserve">at opening </w:t>
            </w:r>
            <w:r w:rsidRPr="00012445">
              <w:rPr>
                <w:b/>
                <w:color w:val="000000"/>
              </w:rPr>
              <w:t>[mbar]</w:t>
            </w: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77565F" w:rsidRPr="00012445" w:rsidTr="0077565F">
        <w:trPr>
          <w:trHeight w:val="825"/>
          <w:jc w:val="center"/>
        </w:trPr>
        <w:tc>
          <w:tcPr>
            <w:tcW w:w="268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rPr>
                <w:b/>
                <w:color w:val="000000"/>
              </w:rPr>
            </w:pPr>
            <w:r w:rsidRPr="00012445">
              <w:rPr>
                <w:b/>
                <w:color w:val="000000"/>
              </w:rPr>
              <w:t>Minimal cycles until first service</w:t>
            </w: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30000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30000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30000</w:t>
            </w:r>
          </w:p>
        </w:tc>
      </w:tr>
      <w:tr w:rsidR="0077565F" w:rsidRPr="00012445" w:rsidTr="0077565F">
        <w:trPr>
          <w:trHeight w:val="825"/>
          <w:jc w:val="center"/>
        </w:trPr>
        <w:tc>
          <w:tcPr>
            <w:tcW w:w="268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rPr>
                <w:b/>
                <w:color w:val="000000"/>
              </w:rPr>
            </w:pPr>
            <w:r w:rsidRPr="00012445">
              <w:rPr>
                <w:b/>
                <w:color w:val="000000"/>
              </w:rPr>
              <w:t xml:space="preserve">Max. leak rate </w:t>
            </w:r>
            <w:r w:rsidRPr="00012445">
              <w:rPr>
                <w:b/>
                <w:color w:val="000000"/>
              </w:rPr>
              <w:br/>
              <w:t>[mbar ls</w:t>
            </w:r>
            <w:r w:rsidRPr="00012445">
              <w:rPr>
                <w:b/>
                <w:color w:val="000000"/>
                <w:vertAlign w:val="superscript"/>
              </w:rPr>
              <w:t>-1</w:t>
            </w:r>
            <w:r w:rsidRPr="00012445">
              <w:rPr>
                <w:b/>
                <w:color w:val="000000"/>
              </w:rPr>
              <w:t>]</w:t>
            </w: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5∙10</w:t>
            </w:r>
            <w:r w:rsidRPr="00012445">
              <w:rPr>
                <w:color w:val="000000"/>
                <w:vertAlign w:val="superscript"/>
              </w:rPr>
              <w:t>-9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5∙10</w:t>
            </w:r>
            <w:r w:rsidRPr="00012445">
              <w:rPr>
                <w:color w:val="000000"/>
                <w:vertAlign w:val="superscript"/>
              </w:rPr>
              <w:t>-9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5∙10</w:t>
            </w:r>
            <w:r w:rsidRPr="00012445">
              <w:rPr>
                <w:color w:val="000000"/>
                <w:vertAlign w:val="superscript"/>
              </w:rPr>
              <w:t>-9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5∙10</w:t>
            </w:r>
            <w:r w:rsidRPr="00012445">
              <w:rPr>
                <w:color w:val="000000"/>
                <w:vertAlign w:val="superscript"/>
              </w:rPr>
              <w:t>-9</w:t>
            </w:r>
          </w:p>
        </w:tc>
      </w:tr>
      <w:tr w:rsidR="0077565F" w:rsidRPr="00012445" w:rsidTr="0077565F">
        <w:trPr>
          <w:trHeight w:val="825"/>
          <w:jc w:val="center"/>
        </w:trPr>
        <w:tc>
          <w:tcPr>
            <w:tcW w:w="268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77565F" w:rsidRPr="00012445" w:rsidRDefault="00201EBA" w:rsidP="0077565F">
            <w:pPr>
              <w:rPr>
                <w:b/>
                <w:color w:val="000000"/>
              </w:rPr>
            </w:pPr>
            <w:r w:rsidRPr="00012445">
              <w:rPr>
                <w:b/>
                <w:color w:val="000000"/>
              </w:rPr>
              <w:t>Max. consumption of compressed air [l/stroke]</w:t>
            </w: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0,0</w:t>
            </w:r>
            <w:r>
              <w:rPr>
                <w:color w:val="000000"/>
              </w:rPr>
              <w:t>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0,0</w:t>
            </w:r>
            <w:r>
              <w:rPr>
                <w:color w:val="000000"/>
              </w:rPr>
              <w:t>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0,</w:t>
            </w:r>
            <w:r>
              <w:rPr>
                <w:color w:val="000000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0,</w:t>
            </w:r>
            <w:r>
              <w:rPr>
                <w:color w:val="000000"/>
              </w:rPr>
              <w:t>1</w:t>
            </w:r>
          </w:p>
        </w:tc>
      </w:tr>
      <w:tr w:rsidR="0077565F" w:rsidRPr="00012445" w:rsidTr="0077565F">
        <w:trPr>
          <w:trHeight w:val="300"/>
          <w:jc w:val="center"/>
        </w:trPr>
        <w:tc>
          <w:tcPr>
            <w:tcW w:w="268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rPr>
                <w:b/>
                <w:color w:val="000000"/>
              </w:rPr>
            </w:pPr>
            <w:r w:rsidRPr="00012445">
              <w:rPr>
                <w:b/>
                <w:color w:val="000000"/>
              </w:rPr>
              <w:t>Position indicator</w:t>
            </w: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YES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YES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YES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YES</w:t>
            </w:r>
          </w:p>
        </w:tc>
      </w:tr>
      <w:tr w:rsidR="0077565F" w:rsidRPr="00012445" w:rsidTr="0077565F">
        <w:trPr>
          <w:trHeight w:val="300"/>
          <w:jc w:val="center"/>
        </w:trPr>
        <w:tc>
          <w:tcPr>
            <w:tcW w:w="2680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rPr>
                <w:b/>
                <w:color w:val="000000"/>
              </w:rPr>
            </w:pPr>
            <w:r w:rsidRPr="00012445">
              <w:rPr>
                <w:b/>
                <w:color w:val="000000"/>
              </w:rPr>
              <w:t>Max. closing time [s]</w:t>
            </w: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012445">
              <w:rPr>
                <w:color w:val="000000"/>
              </w:rPr>
              <w:t>,</w:t>
            </w:r>
            <w:r>
              <w:rPr>
                <w:color w:val="000000"/>
              </w:rPr>
              <w:t>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</w:tbl>
    <w:p w:rsidR="0077565F" w:rsidRDefault="00201EBA" w:rsidP="0077565F">
      <w:pPr>
        <w:ind w:left="709"/>
        <w:jc w:val="both"/>
      </w:pPr>
      <w:r w:rsidRPr="00012445">
        <w:t xml:space="preserve"> Tab. </w:t>
      </w:r>
      <w:r w:rsidRPr="00012445">
        <w:fldChar w:fldCharType="begin"/>
      </w:r>
      <w:r w:rsidRPr="00012445">
        <w:instrText xml:space="preserve"> SEQ Tab. \* ARABIC </w:instrText>
      </w:r>
      <w:r w:rsidRPr="00012445">
        <w:fldChar w:fldCharType="separate"/>
      </w:r>
      <w:r>
        <w:rPr>
          <w:noProof/>
        </w:rPr>
        <w:t>22</w:t>
      </w:r>
      <w:r w:rsidRPr="00012445">
        <w:fldChar w:fldCharType="end"/>
      </w:r>
      <w:r w:rsidRPr="00012445">
        <w:t xml:space="preserve"> Specification – </w:t>
      </w:r>
      <w:r w:rsidRPr="00624AE6">
        <w:t>Mini vacuum gate valve for KF Al</w:t>
      </w:r>
      <w:r w:rsidRPr="00012445">
        <w:t xml:space="preserve"> – pneumatic actuator</w:t>
      </w:r>
    </w:p>
    <w:p w:rsidR="0077565F" w:rsidRPr="00EA5656" w:rsidRDefault="00201EBA" w:rsidP="0077565F">
      <w:pPr>
        <w:pStyle w:val="Nadpis2"/>
      </w:pPr>
      <w:bookmarkStart w:id="31" w:name="_Toc415560270"/>
      <w:r w:rsidRPr="00EA5656">
        <w:lastRenderedPageBreak/>
        <w:t>Mini UHV gate valve - SS – manual actuator</w:t>
      </w:r>
      <w:bookmarkEnd w:id="31"/>
    </w:p>
    <w:p w:rsidR="0077565F" w:rsidRDefault="0077565F" w:rsidP="0077565F"/>
    <w:tbl>
      <w:tblPr>
        <w:tblW w:w="5406" w:type="dxa"/>
        <w:jc w:val="center"/>
        <w:tblInd w:w="-161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2"/>
        <w:gridCol w:w="2144"/>
      </w:tblGrid>
      <w:tr w:rsidR="0077565F" w:rsidRPr="00012445" w:rsidTr="0077565F">
        <w:trPr>
          <w:trHeight w:val="425"/>
          <w:jc w:val="center"/>
        </w:trPr>
        <w:tc>
          <w:tcPr>
            <w:tcW w:w="3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7565F" w:rsidRPr="00641ABA" w:rsidRDefault="00201EBA" w:rsidP="0077565F">
            <w:pPr>
              <w:keepNext/>
              <w:spacing w:before="120" w:after="120"/>
              <w:jc w:val="center"/>
              <w:rPr>
                <w:b/>
                <w:color w:val="000000"/>
              </w:rPr>
            </w:pPr>
            <w:r w:rsidRPr="00641ABA">
              <w:rPr>
                <w:b/>
                <w:color w:val="000000"/>
              </w:rPr>
              <w:t>DN</w:t>
            </w:r>
          </w:p>
        </w:tc>
        <w:tc>
          <w:tcPr>
            <w:tcW w:w="214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b/>
                <w:color w:val="000000"/>
              </w:rPr>
            </w:pPr>
            <w:r w:rsidRPr="00012445">
              <w:rPr>
                <w:b/>
                <w:color w:val="000000"/>
              </w:rPr>
              <w:t>DN40</w:t>
            </w:r>
          </w:p>
        </w:tc>
      </w:tr>
      <w:tr w:rsidR="0077565F" w:rsidRPr="00012445" w:rsidTr="0077565F">
        <w:trPr>
          <w:trHeight w:val="600"/>
          <w:jc w:val="center"/>
        </w:trPr>
        <w:tc>
          <w:tcPr>
            <w:tcW w:w="326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rPr>
                <w:b/>
                <w:color w:val="000000"/>
              </w:rPr>
            </w:pPr>
            <w:r w:rsidRPr="00012445">
              <w:rPr>
                <w:b/>
                <w:color w:val="000000"/>
              </w:rPr>
              <w:t>Body material</w:t>
            </w:r>
          </w:p>
        </w:tc>
        <w:tc>
          <w:tcPr>
            <w:tcW w:w="21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Stainless steel</w:t>
            </w:r>
          </w:p>
        </w:tc>
      </w:tr>
      <w:tr w:rsidR="0077565F" w:rsidRPr="00012445" w:rsidTr="0077565F">
        <w:trPr>
          <w:trHeight w:val="600"/>
          <w:jc w:val="center"/>
        </w:trPr>
        <w:tc>
          <w:tcPr>
            <w:tcW w:w="326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rPr>
                <w:b/>
                <w:color w:val="000000"/>
              </w:rPr>
            </w:pPr>
            <w:r w:rsidRPr="00012445">
              <w:rPr>
                <w:b/>
                <w:color w:val="000000"/>
              </w:rPr>
              <w:t>Flange</w:t>
            </w:r>
          </w:p>
        </w:tc>
        <w:tc>
          <w:tcPr>
            <w:tcW w:w="214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CF-</w:t>
            </w:r>
            <w:r>
              <w:rPr>
                <w:color w:val="000000"/>
              </w:rPr>
              <w:t>F</w:t>
            </w:r>
            <w:r w:rsidRPr="00012445">
              <w:rPr>
                <w:color w:val="000000"/>
              </w:rPr>
              <w:br/>
              <w:t>(according to ISO/TS 3669)</w:t>
            </w:r>
          </w:p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b/>
                <w:i/>
                <w:color w:val="000000"/>
              </w:rPr>
              <w:t>Metric threads</w:t>
            </w:r>
          </w:p>
        </w:tc>
      </w:tr>
      <w:tr w:rsidR="0077565F" w:rsidRPr="00012445" w:rsidTr="0077565F">
        <w:trPr>
          <w:trHeight w:val="608"/>
          <w:jc w:val="center"/>
        </w:trPr>
        <w:tc>
          <w:tcPr>
            <w:tcW w:w="326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rPr>
                <w:b/>
                <w:color w:val="000000"/>
              </w:rPr>
            </w:pPr>
            <w:r w:rsidRPr="00012445">
              <w:rPr>
                <w:b/>
                <w:color w:val="000000"/>
              </w:rPr>
              <w:t>Body shape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Gate</w:t>
            </w:r>
          </w:p>
        </w:tc>
      </w:tr>
      <w:tr w:rsidR="0077565F" w:rsidRPr="00012445" w:rsidTr="0077565F">
        <w:trPr>
          <w:trHeight w:val="688"/>
          <w:jc w:val="center"/>
        </w:trPr>
        <w:tc>
          <w:tcPr>
            <w:tcW w:w="326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rPr>
                <w:b/>
                <w:color w:val="000000"/>
              </w:rPr>
            </w:pPr>
            <w:r w:rsidRPr="00012445">
              <w:rPr>
                <w:b/>
                <w:color w:val="000000"/>
              </w:rPr>
              <w:t>Feedthrough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Bellows</w:t>
            </w:r>
          </w:p>
        </w:tc>
      </w:tr>
      <w:tr w:rsidR="0077565F" w:rsidRPr="00012445" w:rsidTr="0077565F">
        <w:trPr>
          <w:trHeight w:val="825"/>
          <w:jc w:val="center"/>
        </w:trPr>
        <w:tc>
          <w:tcPr>
            <w:tcW w:w="326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rPr>
                <w:b/>
                <w:color w:val="000000"/>
              </w:rPr>
            </w:pPr>
            <w:r w:rsidRPr="00012445">
              <w:rPr>
                <w:b/>
                <w:color w:val="000000"/>
              </w:rPr>
              <w:t xml:space="preserve">Min. differential pressure </w:t>
            </w:r>
            <w:r>
              <w:rPr>
                <w:b/>
                <w:color w:val="000000"/>
              </w:rPr>
              <w:t xml:space="preserve">at opening </w:t>
            </w:r>
            <w:r w:rsidRPr="00012445">
              <w:rPr>
                <w:b/>
                <w:color w:val="000000"/>
              </w:rPr>
              <w:t>[mbar]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77565F" w:rsidRPr="00012445" w:rsidTr="0077565F">
        <w:trPr>
          <w:trHeight w:val="825"/>
          <w:jc w:val="center"/>
        </w:trPr>
        <w:tc>
          <w:tcPr>
            <w:tcW w:w="326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rPr>
                <w:b/>
                <w:color w:val="000000"/>
              </w:rPr>
            </w:pPr>
            <w:r w:rsidRPr="00012445">
              <w:rPr>
                <w:b/>
                <w:color w:val="000000"/>
              </w:rPr>
              <w:t>Minimal cycles until first service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20000</w:t>
            </w:r>
          </w:p>
        </w:tc>
      </w:tr>
      <w:tr w:rsidR="0077565F" w:rsidRPr="00012445" w:rsidTr="0077565F">
        <w:trPr>
          <w:trHeight w:val="825"/>
          <w:jc w:val="center"/>
        </w:trPr>
        <w:tc>
          <w:tcPr>
            <w:tcW w:w="326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rPr>
                <w:b/>
                <w:color w:val="000000"/>
              </w:rPr>
            </w:pPr>
            <w:r w:rsidRPr="00012445">
              <w:rPr>
                <w:b/>
                <w:color w:val="000000"/>
              </w:rPr>
              <w:t>Max leak rate – valve seat</w:t>
            </w:r>
            <w:r w:rsidRPr="00012445">
              <w:rPr>
                <w:b/>
                <w:color w:val="000000"/>
              </w:rPr>
              <w:br/>
              <w:t>[mbar ls</w:t>
            </w:r>
            <w:r w:rsidRPr="00012445">
              <w:rPr>
                <w:b/>
                <w:color w:val="000000"/>
                <w:vertAlign w:val="superscript"/>
              </w:rPr>
              <w:t>-1</w:t>
            </w:r>
            <w:r w:rsidRPr="00012445">
              <w:rPr>
                <w:b/>
                <w:color w:val="000000"/>
              </w:rPr>
              <w:t>]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5∙10</w:t>
            </w:r>
            <w:r w:rsidRPr="00012445">
              <w:rPr>
                <w:color w:val="000000"/>
                <w:vertAlign w:val="superscript"/>
              </w:rPr>
              <w:t>-9</w:t>
            </w:r>
          </w:p>
        </w:tc>
      </w:tr>
      <w:tr w:rsidR="0077565F" w:rsidRPr="00012445" w:rsidTr="0077565F">
        <w:trPr>
          <w:trHeight w:val="825"/>
          <w:jc w:val="center"/>
        </w:trPr>
        <w:tc>
          <w:tcPr>
            <w:tcW w:w="326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Position indicator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</w:tr>
    </w:tbl>
    <w:p w:rsidR="0077565F" w:rsidRDefault="00201EBA" w:rsidP="0077565F">
      <w:pPr>
        <w:ind w:left="1843"/>
        <w:jc w:val="both"/>
      </w:pPr>
      <w:r w:rsidRPr="00012445">
        <w:t xml:space="preserve">Tab. </w:t>
      </w:r>
      <w:r w:rsidRPr="00012445">
        <w:fldChar w:fldCharType="begin"/>
      </w:r>
      <w:r w:rsidRPr="00012445">
        <w:instrText xml:space="preserve"> SEQ Tab. \* ARABIC </w:instrText>
      </w:r>
      <w:r w:rsidRPr="00012445">
        <w:fldChar w:fldCharType="separate"/>
      </w:r>
      <w:r>
        <w:rPr>
          <w:noProof/>
        </w:rPr>
        <w:t>23</w:t>
      </w:r>
      <w:r w:rsidRPr="00012445">
        <w:fldChar w:fldCharType="end"/>
      </w:r>
      <w:r w:rsidRPr="00012445">
        <w:t xml:space="preserve"> Specification – </w:t>
      </w:r>
      <w:r>
        <w:t>Mini UHV gate valve</w:t>
      </w:r>
      <w:r w:rsidRPr="00012445">
        <w:t xml:space="preserve"> </w:t>
      </w:r>
      <w:r>
        <w:t>SS</w:t>
      </w:r>
      <w:r w:rsidRPr="00012445">
        <w:t xml:space="preserve"> – </w:t>
      </w:r>
      <w:r>
        <w:t>manual</w:t>
      </w:r>
      <w:r w:rsidRPr="00012445">
        <w:t xml:space="preserve"> actuator</w:t>
      </w:r>
    </w:p>
    <w:p w:rsidR="00B949ED" w:rsidRDefault="00B949ED" w:rsidP="0077565F">
      <w:pPr>
        <w:rPr>
          <w:i/>
          <w:color w:val="F79646" w:themeColor="accent6"/>
        </w:rPr>
      </w:pPr>
      <w:r>
        <w:rPr>
          <w:i/>
          <w:color w:val="F79646" w:themeColor="accent6"/>
        </w:rPr>
        <w:br w:type="page"/>
      </w:r>
    </w:p>
    <w:p w:rsidR="0077565F" w:rsidRPr="00EA5656" w:rsidRDefault="00201EBA" w:rsidP="0077565F">
      <w:pPr>
        <w:pStyle w:val="Nadpis2"/>
      </w:pPr>
      <w:bookmarkStart w:id="32" w:name="_Toc415560271"/>
      <w:r w:rsidRPr="00EA5656">
        <w:lastRenderedPageBreak/>
        <w:t>Gate valve - SS – manual actuator</w:t>
      </w:r>
      <w:bookmarkEnd w:id="32"/>
    </w:p>
    <w:p w:rsidR="0077565F" w:rsidRDefault="0077565F" w:rsidP="0077565F"/>
    <w:p w:rsidR="0077565F" w:rsidRDefault="0077565F" w:rsidP="0077565F"/>
    <w:tbl>
      <w:tblPr>
        <w:tblW w:w="5406" w:type="dxa"/>
        <w:jc w:val="center"/>
        <w:tblInd w:w="-161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2"/>
        <w:gridCol w:w="2144"/>
      </w:tblGrid>
      <w:tr w:rsidR="0077565F" w:rsidRPr="00012445" w:rsidTr="0077565F">
        <w:trPr>
          <w:trHeight w:val="425"/>
          <w:jc w:val="center"/>
        </w:trPr>
        <w:tc>
          <w:tcPr>
            <w:tcW w:w="3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7565F" w:rsidRPr="00641ABA" w:rsidRDefault="00201EBA" w:rsidP="0077565F">
            <w:pPr>
              <w:keepNext/>
              <w:spacing w:before="120" w:after="120"/>
              <w:jc w:val="center"/>
              <w:rPr>
                <w:b/>
                <w:color w:val="000000"/>
              </w:rPr>
            </w:pPr>
            <w:r w:rsidRPr="00641ABA">
              <w:rPr>
                <w:b/>
                <w:color w:val="000000"/>
              </w:rPr>
              <w:t>DN</w:t>
            </w:r>
          </w:p>
        </w:tc>
        <w:tc>
          <w:tcPr>
            <w:tcW w:w="214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b/>
                <w:color w:val="000000"/>
              </w:rPr>
            </w:pPr>
            <w:r w:rsidRPr="00012445">
              <w:rPr>
                <w:b/>
                <w:color w:val="000000"/>
              </w:rPr>
              <w:t>DN</w:t>
            </w:r>
            <w:r>
              <w:rPr>
                <w:b/>
                <w:color w:val="000000"/>
              </w:rPr>
              <w:t>63</w:t>
            </w:r>
          </w:p>
        </w:tc>
      </w:tr>
      <w:tr w:rsidR="0077565F" w:rsidRPr="00012445" w:rsidTr="0077565F">
        <w:trPr>
          <w:trHeight w:val="600"/>
          <w:jc w:val="center"/>
        </w:trPr>
        <w:tc>
          <w:tcPr>
            <w:tcW w:w="326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rPr>
                <w:b/>
                <w:color w:val="000000"/>
              </w:rPr>
            </w:pPr>
            <w:r w:rsidRPr="00012445">
              <w:rPr>
                <w:b/>
                <w:color w:val="000000"/>
              </w:rPr>
              <w:t>Body material</w:t>
            </w:r>
          </w:p>
        </w:tc>
        <w:tc>
          <w:tcPr>
            <w:tcW w:w="21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Stainless steel</w:t>
            </w:r>
          </w:p>
        </w:tc>
      </w:tr>
      <w:tr w:rsidR="0077565F" w:rsidRPr="00012445" w:rsidTr="0077565F">
        <w:trPr>
          <w:trHeight w:val="600"/>
          <w:jc w:val="center"/>
        </w:trPr>
        <w:tc>
          <w:tcPr>
            <w:tcW w:w="326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rPr>
                <w:b/>
                <w:color w:val="000000"/>
              </w:rPr>
            </w:pPr>
            <w:r w:rsidRPr="00012445">
              <w:rPr>
                <w:b/>
                <w:color w:val="000000"/>
              </w:rPr>
              <w:t>Flange</w:t>
            </w:r>
          </w:p>
        </w:tc>
        <w:tc>
          <w:tcPr>
            <w:tcW w:w="214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CF-</w:t>
            </w:r>
            <w:r>
              <w:rPr>
                <w:color w:val="000000"/>
              </w:rPr>
              <w:t>F</w:t>
            </w:r>
            <w:r w:rsidRPr="00012445">
              <w:rPr>
                <w:color w:val="000000"/>
              </w:rPr>
              <w:br/>
              <w:t>(according to ISO/TS 3669)</w:t>
            </w:r>
          </w:p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b/>
                <w:i/>
                <w:color w:val="000000"/>
              </w:rPr>
              <w:t>Metric threads</w:t>
            </w:r>
          </w:p>
        </w:tc>
      </w:tr>
      <w:tr w:rsidR="0077565F" w:rsidRPr="00012445" w:rsidTr="0077565F">
        <w:trPr>
          <w:trHeight w:val="608"/>
          <w:jc w:val="center"/>
        </w:trPr>
        <w:tc>
          <w:tcPr>
            <w:tcW w:w="326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rPr>
                <w:b/>
                <w:color w:val="000000"/>
              </w:rPr>
            </w:pPr>
            <w:r w:rsidRPr="00012445">
              <w:rPr>
                <w:b/>
                <w:color w:val="000000"/>
              </w:rPr>
              <w:t>Body shape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Gate</w:t>
            </w:r>
          </w:p>
        </w:tc>
      </w:tr>
      <w:tr w:rsidR="0077565F" w:rsidRPr="00012445" w:rsidTr="0077565F">
        <w:trPr>
          <w:trHeight w:val="688"/>
          <w:jc w:val="center"/>
        </w:trPr>
        <w:tc>
          <w:tcPr>
            <w:tcW w:w="326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rPr>
                <w:b/>
                <w:color w:val="000000"/>
              </w:rPr>
            </w:pPr>
            <w:r w:rsidRPr="00012445">
              <w:rPr>
                <w:b/>
                <w:color w:val="000000"/>
              </w:rPr>
              <w:t>Feedthrough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Bellows</w:t>
            </w:r>
          </w:p>
        </w:tc>
      </w:tr>
      <w:tr w:rsidR="0077565F" w:rsidRPr="00012445" w:rsidTr="0077565F">
        <w:trPr>
          <w:trHeight w:val="825"/>
          <w:jc w:val="center"/>
        </w:trPr>
        <w:tc>
          <w:tcPr>
            <w:tcW w:w="326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rPr>
                <w:b/>
                <w:color w:val="000000"/>
              </w:rPr>
            </w:pPr>
            <w:r w:rsidRPr="00012445">
              <w:rPr>
                <w:b/>
                <w:color w:val="000000"/>
              </w:rPr>
              <w:t xml:space="preserve">Min. differential pressure </w:t>
            </w:r>
            <w:r>
              <w:rPr>
                <w:b/>
                <w:color w:val="000000"/>
              </w:rPr>
              <w:t xml:space="preserve">at opening </w:t>
            </w:r>
            <w:r w:rsidRPr="00012445">
              <w:rPr>
                <w:b/>
                <w:color w:val="000000"/>
              </w:rPr>
              <w:t>[mbar]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77565F" w:rsidRPr="00012445" w:rsidTr="0077565F">
        <w:trPr>
          <w:trHeight w:val="825"/>
          <w:jc w:val="center"/>
        </w:trPr>
        <w:tc>
          <w:tcPr>
            <w:tcW w:w="326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rPr>
                <w:b/>
                <w:color w:val="000000"/>
              </w:rPr>
            </w:pPr>
            <w:r w:rsidRPr="00012445">
              <w:rPr>
                <w:b/>
                <w:color w:val="000000"/>
              </w:rPr>
              <w:t>Minimal cycles until first service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100000</w:t>
            </w:r>
          </w:p>
        </w:tc>
      </w:tr>
      <w:tr w:rsidR="0077565F" w:rsidRPr="00012445" w:rsidTr="0077565F">
        <w:trPr>
          <w:trHeight w:val="825"/>
          <w:jc w:val="center"/>
        </w:trPr>
        <w:tc>
          <w:tcPr>
            <w:tcW w:w="326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rPr>
                <w:b/>
                <w:color w:val="000000"/>
              </w:rPr>
            </w:pPr>
            <w:r w:rsidRPr="00012445">
              <w:rPr>
                <w:b/>
                <w:color w:val="000000"/>
              </w:rPr>
              <w:t>Max leak rate – valve seat</w:t>
            </w:r>
            <w:r w:rsidRPr="00012445">
              <w:rPr>
                <w:b/>
                <w:color w:val="000000"/>
              </w:rPr>
              <w:br/>
              <w:t>[mbar ls</w:t>
            </w:r>
            <w:r w:rsidRPr="00012445">
              <w:rPr>
                <w:b/>
                <w:color w:val="000000"/>
                <w:vertAlign w:val="superscript"/>
              </w:rPr>
              <w:t>-1</w:t>
            </w:r>
            <w:r w:rsidRPr="00012445">
              <w:rPr>
                <w:b/>
                <w:color w:val="000000"/>
              </w:rPr>
              <w:t>]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012445">
              <w:rPr>
                <w:color w:val="000000"/>
              </w:rPr>
              <w:t>5∙10</w:t>
            </w:r>
            <w:r w:rsidRPr="00012445">
              <w:rPr>
                <w:color w:val="000000"/>
                <w:vertAlign w:val="superscript"/>
              </w:rPr>
              <w:t>-9</w:t>
            </w:r>
          </w:p>
        </w:tc>
      </w:tr>
      <w:tr w:rsidR="0077565F" w:rsidRPr="00012445" w:rsidTr="0077565F">
        <w:trPr>
          <w:trHeight w:val="825"/>
          <w:jc w:val="center"/>
        </w:trPr>
        <w:tc>
          <w:tcPr>
            <w:tcW w:w="326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Position indicator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65F" w:rsidRPr="00012445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</w:tr>
      <w:tr w:rsidR="0077565F" w:rsidRPr="00FD5D27" w:rsidTr="0077565F">
        <w:trPr>
          <w:trHeight w:val="825"/>
          <w:jc w:val="center"/>
        </w:trPr>
        <w:tc>
          <w:tcPr>
            <w:tcW w:w="326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77565F" w:rsidRPr="00C44754" w:rsidRDefault="00201EBA" w:rsidP="0077565F">
            <w:pPr>
              <w:keepNext/>
              <w:spacing w:before="120" w:after="120"/>
              <w:rPr>
                <w:b/>
                <w:color w:val="000000"/>
              </w:rPr>
            </w:pPr>
            <w:r w:rsidRPr="00C44754">
              <w:rPr>
                <w:b/>
                <w:color w:val="000000"/>
              </w:rPr>
              <w:t>Max. particles generation of the valve [nm]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65F" w:rsidRPr="00C44754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C44754">
              <w:rPr>
                <w:color w:val="000000"/>
              </w:rPr>
              <w:t>1200</w:t>
            </w:r>
          </w:p>
        </w:tc>
      </w:tr>
    </w:tbl>
    <w:p w:rsidR="0077565F" w:rsidRDefault="00201EBA" w:rsidP="0077565F">
      <w:pPr>
        <w:ind w:left="1843"/>
        <w:jc w:val="both"/>
      </w:pPr>
      <w:r w:rsidRPr="00012445">
        <w:t xml:space="preserve">Tab. </w:t>
      </w:r>
      <w:r w:rsidRPr="00012445">
        <w:fldChar w:fldCharType="begin"/>
      </w:r>
      <w:r w:rsidRPr="00012445">
        <w:instrText xml:space="preserve"> SEQ Tab. \* ARABIC </w:instrText>
      </w:r>
      <w:r w:rsidRPr="00012445">
        <w:fldChar w:fldCharType="separate"/>
      </w:r>
      <w:r>
        <w:rPr>
          <w:noProof/>
        </w:rPr>
        <w:t>24</w:t>
      </w:r>
      <w:r w:rsidRPr="00012445">
        <w:fldChar w:fldCharType="end"/>
      </w:r>
      <w:r w:rsidRPr="00012445">
        <w:t xml:space="preserve"> Specification – </w:t>
      </w:r>
      <w:r>
        <w:t>Gate valve</w:t>
      </w:r>
      <w:r w:rsidRPr="00012445">
        <w:t xml:space="preserve"> </w:t>
      </w:r>
      <w:r>
        <w:t>SS</w:t>
      </w:r>
      <w:r w:rsidRPr="00012445">
        <w:t xml:space="preserve"> – </w:t>
      </w:r>
      <w:r>
        <w:t>manual</w:t>
      </w:r>
      <w:r w:rsidRPr="00012445">
        <w:t xml:space="preserve"> actuator</w:t>
      </w:r>
    </w:p>
    <w:p w:rsidR="00B949ED" w:rsidRDefault="00B949ED" w:rsidP="0077565F">
      <w:pPr>
        <w:rPr>
          <w:i/>
          <w:color w:val="F79646" w:themeColor="accent6"/>
        </w:rPr>
      </w:pPr>
      <w:r>
        <w:rPr>
          <w:i/>
          <w:color w:val="F79646" w:themeColor="accent6"/>
        </w:rPr>
        <w:br w:type="page"/>
      </w:r>
    </w:p>
    <w:p w:rsidR="0077565F" w:rsidRPr="00EA5656" w:rsidRDefault="00201EBA" w:rsidP="0077565F">
      <w:pPr>
        <w:pStyle w:val="Nadpis2"/>
      </w:pPr>
      <w:bookmarkStart w:id="33" w:name="_Toc415560272"/>
      <w:r w:rsidRPr="00EA5656">
        <w:lastRenderedPageBreak/>
        <w:t>Pendulum valve - Al – pneumatic actuator – with sapphire window</w:t>
      </w:r>
      <w:bookmarkEnd w:id="33"/>
    </w:p>
    <w:p w:rsidR="0077565F" w:rsidRDefault="0077565F" w:rsidP="0077565F"/>
    <w:tbl>
      <w:tblPr>
        <w:tblW w:w="6215" w:type="dxa"/>
        <w:jc w:val="center"/>
        <w:tblInd w:w="-2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9"/>
        <w:gridCol w:w="2616"/>
      </w:tblGrid>
      <w:tr w:rsidR="0077565F" w:rsidRPr="003A284D" w:rsidTr="0077565F">
        <w:trPr>
          <w:trHeight w:val="515"/>
          <w:jc w:val="center"/>
        </w:trPr>
        <w:tc>
          <w:tcPr>
            <w:tcW w:w="3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77565F" w:rsidRPr="00C14AF3" w:rsidRDefault="00201EBA" w:rsidP="0077565F">
            <w:pPr>
              <w:keepNext/>
              <w:spacing w:before="120" w:after="120"/>
              <w:jc w:val="center"/>
              <w:rPr>
                <w:b/>
                <w:color w:val="000000"/>
              </w:rPr>
            </w:pPr>
            <w:r w:rsidRPr="00C14AF3">
              <w:rPr>
                <w:b/>
                <w:color w:val="000000"/>
              </w:rPr>
              <w:t>DN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7565F" w:rsidRPr="00C14AF3" w:rsidRDefault="00201EBA" w:rsidP="0077565F">
            <w:pPr>
              <w:keepNext/>
              <w:spacing w:before="120" w:after="120"/>
              <w:jc w:val="center"/>
              <w:rPr>
                <w:b/>
                <w:color w:val="000000"/>
              </w:rPr>
            </w:pPr>
            <w:r w:rsidRPr="00C14AF3">
              <w:rPr>
                <w:b/>
                <w:color w:val="000000"/>
              </w:rPr>
              <w:t>DN400</w:t>
            </w:r>
          </w:p>
        </w:tc>
      </w:tr>
      <w:tr w:rsidR="0077565F" w:rsidRPr="003A284D" w:rsidTr="0077565F">
        <w:trPr>
          <w:trHeight w:val="600"/>
          <w:jc w:val="center"/>
        </w:trPr>
        <w:tc>
          <w:tcPr>
            <w:tcW w:w="35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</w:tcPr>
          <w:p w:rsidR="0077565F" w:rsidRPr="00C14AF3" w:rsidRDefault="00201EBA" w:rsidP="0077565F">
            <w:pPr>
              <w:keepNext/>
              <w:spacing w:before="120" w:after="120"/>
              <w:rPr>
                <w:b/>
                <w:color w:val="000000"/>
              </w:rPr>
            </w:pPr>
            <w:r w:rsidRPr="00C14AF3">
              <w:rPr>
                <w:b/>
                <w:color w:val="000000"/>
              </w:rPr>
              <w:t>Body material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C14AF3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C14AF3">
              <w:rPr>
                <w:color w:val="000000"/>
              </w:rPr>
              <w:t>Aluminium</w:t>
            </w:r>
          </w:p>
        </w:tc>
      </w:tr>
      <w:tr w:rsidR="0077565F" w:rsidRPr="003A284D" w:rsidTr="0077565F">
        <w:trPr>
          <w:trHeight w:val="600"/>
          <w:jc w:val="center"/>
        </w:trPr>
        <w:tc>
          <w:tcPr>
            <w:tcW w:w="35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  <w:hideMark/>
          </w:tcPr>
          <w:p w:rsidR="0077565F" w:rsidRPr="00C14AF3" w:rsidRDefault="00201EBA" w:rsidP="0077565F">
            <w:pPr>
              <w:keepNext/>
              <w:spacing w:before="120" w:after="120"/>
              <w:rPr>
                <w:b/>
                <w:color w:val="000000"/>
              </w:rPr>
            </w:pPr>
            <w:r w:rsidRPr="00C14AF3">
              <w:rPr>
                <w:b/>
                <w:color w:val="000000"/>
              </w:rPr>
              <w:t>Flange</w:t>
            </w:r>
          </w:p>
        </w:tc>
        <w:tc>
          <w:tcPr>
            <w:tcW w:w="261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C14AF3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C14AF3">
              <w:rPr>
                <w:color w:val="000000"/>
              </w:rPr>
              <w:t>ISO-F</w:t>
            </w:r>
            <w:r w:rsidRPr="00C14AF3">
              <w:rPr>
                <w:color w:val="000000"/>
              </w:rPr>
              <w:br/>
              <w:t>(according to ISO 1609)</w:t>
            </w:r>
          </w:p>
        </w:tc>
      </w:tr>
      <w:tr w:rsidR="0077565F" w:rsidRPr="003A284D" w:rsidTr="0077565F">
        <w:trPr>
          <w:trHeight w:val="300"/>
          <w:jc w:val="center"/>
        </w:trPr>
        <w:tc>
          <w:tcPr>
            <w:tcW w:w="359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  <w:hideMark/>
          </w:tcPr>
          <w:p w:rsidR="0077565F" w:rsidRPr="00C14AF3" w:rsidRDefault="00201EBA" w:rsidP="0077565F">
            <w:pPr>
              <w:keepNext/>
              <w:spacing w:before="120" w:after="120"/>
              <w:rPr>
                <w:b/>
                <w:color w:val="000000"/>
              </w:rPr>
            </w:pPr>
            <w:r w:rsidRPr="00C14AF3">
              <w:rPr>
                <w:b/>
                <w:color w:val="000000"/>
              </w:rPr>
              <w:t>Body shape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C14AF3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C14AF3">
              <w:rPr>
                <w:color w:val="000000"/>
              </w:rPr>
              <w:t>Pendulum</w:t>
            </w:r>
          </w:p>
        </w:tc>
      </w:tr>
      <w:tr w:rsidR="0077565F" w:rsidRPr="003A284D" w:rsidTr="0077565F">
        <w:trPr>
          <w:trHeight w:val="825"/>
          <w:jc w:val="center"/>
        </w:trPr>
        <w:tc>
          <w:tcPr>
            <w:tcW w:w="359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77565F" w:rsidRPr="00C14AF3" w:rsidRDefault="00201EBA" w:rsidP="0077565F">
            <w:pPr>
              <w:keepNext/>
              <w:spacing w:before="120" w:after="120"/>
              <w:rPr>
                <w:b/>
                <w:color w:val="000000"/>
              </w:rPr>
            </w:pPr>
            <w:r w:rsidRPr="00C14AF3">
              <w:rPr>
                <w:b/>
                <w:color w:val="000000"/>
              </w:rPr>
              <w:t>Solenoid valve [VDC]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C14AF3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C14AF3">
              <w:rPr>
                <w:color w:val="000000"/>
              </w:rPr>
              <w:t>24</w:t>
            </w:r>
          </w:p>
        </w:tc>
      </w:tr>
      <w:tr w:rsidR="0077565F" w:rsidRPr="003A284D" w:rsidTr="0077565F">
        <w:trPr>
          <w:trHeight w:val="825"/>
          <w:jc w:val="center"/>
        </w:trPr>
        <w:tc>
          <w:tcPr>
            <w:tcW w:w="359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77565F" w:rsidRPr="00C14AF3" w:rsidRDefault="00201EBA" w:rsidP="0077565F">
            <w:pPr>
              <w:keepNext/>
              <w:spacing w:before="120" w:after="120"/>
              <w:rPr>
                <w:b/>
                <w:color w:val="000000"/>
              </w:rPr>
            </w:pPr>
            <w:r w:rsidRPr="00C14AF3">
              <w:rPr>
                <w:b/>
                <w:color w:val="000000"/>
              </w:rPr>
              <w:t>Min. differential pressure at opening [mbar]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C14AF3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C14AF3">
              <w:rPr>
                <w:color w:val="000000"/>
              </w:rPr>
              <w:t>2</w:t>
            </w:r>
          </w:p>
        </w:tc>
      </w:tr>
      <w:tr w:rsidR="0077565F" w:rsidRPr="003A284D" w:rsidTr="0077565F">
        <w:trPr>
          <w:trHeight w:val="825"/>
          <w:jc w:val="center"/>
        </w:trPr>
        <w:tc>
          <w:tcPr>
            <w:tcW w:w="359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77565F" w:rsidRPr="00C14AF3" w:rsidRDefault="00201EBA" w:rsidP="0077565F">
            <w:pPr>
              <w:keepNext/>
              <w:spacing w:before="120" w:after="120"/>
              <w:rPr>
                <w:b/>
                <w:color w:val="000000"/>
              </w:rPr>
            </w:pPr>
            <w:r w:rsidRPr="00C14AF3">
              <w:rPr>
                <w:b/>
                <w:color w:val="000000"/>
              </w:rPr>
              <w:t>Minimal cycles until first service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C14AF3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C14AF3">
              <w:rPr>
                <w:color w:val="000000"/>
              </w:rPr>
              <w:t>150000</w:t>
            </w:r>
          </w:p>
        </w:tc>
      </w:tr>
      <w:tr w:rsidR="0077565F" w:rsidRPr="003A284D" w:rsidTr="0077565F">
        <w:trPr>
          <w:trHeight w:val="825"/>
          <w:jc w:val="center"/>
        </w:trPr>
        <w:tc>
          <w:tcPr>
            <w:tcW w:w="359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77565F" w:rsidRPr="00C14AF3" w:rsidRDefault="00201EBA" w:rsidP="0077565F">
            <w:pPr>
              <w:keepNext/>
              <w:spacing w:before="120" w:after="120"/>
              <w:rPr>
                <w:b/>
                <w:color w:val="000000"/>
              </w:rPr>
            </w:pPr>
            <w:r w:rsidRPr="00C14AF3">
              <w:rPr>
                <w:b/>
                <w:color w:val="000000"/>
              </w:rPr>
              <w:t xml:space="preserve">Max. leak rate </w:t>
            </w:r>
            <w:r w:rsidRPr="00C14AF3">
              <w:rPr>
                <w:b/>
                <w:color w:val="000000"/>
              </w:rPr>
              <w:br/>
              <w:t>[mbar∙l∙s</w:t>
            </w:r>
            <w:r w:rsidRPr="00C14AF3">
              <w:rPr>
                <w:b/>
                <w:color w:val="000000"/>
                <w:vertAlign w:val="superscript"/>
              </w:rPr>
              <w:t>-1</w:t>
            </w:r>
            <w:r w:rsidRPr="00C14AF3">
              <w:rPr>
                <w:b/>
                <w:color w:val="000000"/>
              </w:rPr>
              <w:t>]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C14AF3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C14AF3">
              <w:rPr>
                <w:color w:val="000000"/>
              </w:rPr>
              <w:t>5∙10</w:t>
            </w:r>
            <w:r w:rsidRPr="00C14AF3">
              <w:rPr>
                <w:color w:val="000000"/>
                <w:vertAlign w:val="superscript"/>
              </w:rPr>
              <w:t>-9</w:t>
            </w:r>
          </w:p>
        </w:tc>
      </w:tr>
      <w:tr w:rsidR="0077565F" w:rsidRPr="003A284D" w:rsidTr="0077565F">
        <w:trPr>
          <w:trHeight w:val="825"/>
          <w:jc w:val="center"/>
        </w:trPr>
        <w:tc>
          <w:tcPr>
            <w:tcW w:w="359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77565F" w:rsidRPr="00C14AF3" w:rsidRDefault="00201EBA" w:rsidP="0077565F">
            <w:pPr>
              <w:spacing w:before="120" w:after="120"/>
              <w:rPr>
                <w:b/>
                <w:color w:val="000000"/>
              </w:rPr>
            </w:pPr>
            <w:r w:rsidRPr="00C14AF3">
              <w:rPr>
                <w:b/>
                <w:color w:val="000000"/>
              </w:rPr>
              <w:t>Max. consumption of compressed air [l/stroke]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C14AF3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C14AF3">
              <w:rPr>
                <w:color w:val="000000"/>
              </w:rPr>
              <w:t>1</w:t>
            </w:r>
          </w:p>
        </w:tc>
      </w:tr>
      <w:tr w:rsidR="0077565F" w:rsidRPr="003A284D" w:rsidTr="0077565F">
        <w:trPr>
          <w:trHeight w:val="300"/>
          <w:jc w:val="center"/>
        </w:trPr>
        <w:tc>
          <w:tcPr>
            <w:tcW w:w="359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  <w:hideMark/>
          </w:tcPr>
          <w:p w:rsidR="0077565F" w:rsidRPr="00C14AF3" w:rsidRDefault="00201EBA" w:rsidP="0077565F">
            <w:pPr>
              <w:keepNext/>
              <w:spacing w:before="120" w:after="120"/>
              <w:rPr>
                <w:b/>
                <w:color w:val="000000"/>
              </w:rPr>
            </w:pPr>
            <w:r w:rsidRPr="00C14AF3">
              <w:rPr>
                <w:b/>
                <w:color w:val="000000"/>
              </w:rPr>
              <w:t>Position indicator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C14AF3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C14AF3">
              <w:rPr>
                <w:color w:val="000000"/>
              </w:rPr>
              <w:t>YES</w:t>
            </w:r>
          </w:p>
        </w:tc>
      </w:tr>
      <w:tr w:rsidR="0077565F" w:rsidRPr="003A284D" w:rsidTr="0077565F">
        <w:trPr>
          <w:trHeight w:val="300"/>
          <w:jc w:val="center"/>
        </w:trPr>
        <w:tc>
          <w:tcPr>
            <w:tcW w:w="359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  <w:hideMark/>
          </w:tcPr>
          <w:p w:rsidR="0077565F" w:rsidRPr="00C14AF3" w:rsidRDefault="00201EBA" w:rsidP="0077565F">
            <w:pPr>
              <w:keepNext/>
              <w:spacing w:before="120" w:after="120"/>
              <w:rPr>
                <w:b/>
                <w:color w:val="000000"/>
              </w:rPr>
            </w:pPr>
            <w:r w:rsidRPr="00C14AF3">
              <w:rPr>
                <w:b/>
                <w:color w:val="000000"/>
              </w:rPr>
              <w:t>Max. closing time</w:t>
            </w:r>
            <w:r>
              <w:rPr>
                <w:b/>
                <w:color w:val="000000"/>
              </w:rPr>
              <w:t xml:space="preserve"> </w:t>
            </w:r>
            <w:r w:rsidRPr="00C14AF3">
              <w:rPr>
                <w:b/>
                <w:color w:val="000000"/>
              </w:rPr>
              <w:t>[s]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C14AF3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C14AF3">
              <w:rPr>
                <w:color w:val="000000"/>
              </w:rPr>
              <w:t>8</w:t>
            </w:r>
          </w:p>
        </w:tc>
      </w:tr>
      <w:tr w:rsidR="0077565F" w:rsidRPr="003A284D" w:rsidTr="0077565F">
        <w:trPr>
          <w:trHeight w:val="300"/>
          <w:jc w:val="center"/>
        </w:trPr>
        <w:tc>
          <w:tcPr>
            <w:tcW w:w="359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</w:tcPr>
          <w:p w:rsidR="0077565F" w:rsidRPr="00C14AF3" w:rsidRDefault="00201EBA" w:rsidP="0077565F">
            <w:pPr>
              <w:keepNext/>
              <w:spacing w:before="120" w:after="120"/>
              <w:rPr>
                <w:b/>
                <w:color w:val="000000"/>
              </w:rPr>
            </w:pPr>
            <w:r w:rsidRPr="00C14AF3">
              <w:rPr>
                <w:b/>
                <w:color w:val="000000"/>
              </w:rPr>
              <w:t>Max. particles generation of the valve [nm]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5F" w:rsidRPr="00C14AF3" w:rsidRDefault="00201EBA" w:rsidP="0077565F">
            <w:pPr>
              <w:keepNext/>
              <w:spacing w:before="120" w:after="120"/>
              <w:jc w:val="center"/>
              <w:rPr>
                <w:color w:val="000000"/>
              </w:rPr>
            </w:pPr>
            <w:r w:rsidRPr="00C14AF3">
              <w:rPr>
                <w:color w:val="000000"/>
              </w:rPr>
              <w:t>1200</w:t>
            </w:r>
          </w:p>
        </w:tc>
      </w:tr>
      <w:tr w:rsidR="00C22E9B" w:rsidTr="00C22E9B">
        <w:trPr>
          <w:trHeight w:val="300"/>
          <w:jc w:val="center"/>
        </w:trPr>
        <w:tc>
          <w:tcPr>
            <w:tcW w:w="3599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:rsidR="00C22E9B" w:rsidRDefault="00C22E9B">
            <w:pPr>
              <w:keepNext/>
              <w:spacing w:before="120" w:after="120"/>
              <w:rPr>
                <w:b/>
                <w:color w:val="000000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9B" w:rsidRDefault="00C22E9B">
            <w:pPr>
              <w:keepNext/>
              <w:spacing w:before="120" w:after="120"/>
              <w:jc w:val="center"/>
              <w:rPr>
                <w:color w:val="000000"/>
              </w:rPr>
            </w:pPr>
          </w:p>
        </w:tc>
      </w:tr>
      <w:tr w:rsidR="00C22E9B" w:rsidTr="00C22E9B">
        <w:trPr>
          <w:trHeight w:val="300"/>
          <w:jc w:val="center"/>
        </w:trPr>
        <w:tc>
          <w:tcPr>
            <w:tcW w:w="621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22E9B" w:rsidRDefault="00C22E9B">
            <w:pPr>
              <w:keepNext/>
              <w:spacing w:before="120" w:after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Sapphire window</w:t>
            </w:r>
          </w:p>
        </w:tc>
      </w:tr>
      <w:tr w:rsidR="00C22E9B" w:rsidTr="00C22E9B">
        <w:trPr>
          <w:trHeight w:val="300"/>
          <w:jc w:val="center"/>
        </w:trPr>
        <w:tc>
          <w:tcPr>
            <w:tcW w:w="359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  <w:hideMark/>
          </w:tcPr>
          <w:p w:rsidR="00C22E9B" w:rsidRDefault="00C22E9B">
            <w:pPr>
              <w:keepNext/>
              <w:spacing w:before="120" w:after="1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Type of window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9B" w:rsidRDefault="00C22E9B">
            <w:pPr>
              <w:keepNext/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sapphire glass </w:t>
            </w:r>
          </w:p>
          <w:p w:rsidR="00C22E9B" w:rsidRDefault="00C22E9B">
            <w:pPr>
              <w:keepNext/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(see REQ-008116/A)</w:t>
            </w:r>
          </w:p>
        </w:tc>
      </w:tr>
      <w:tr w:rsidR="00C22E9B" w:rsidTr="00C22E9B">
        <w:trPr>
          <w:trHeight w:val="300"/>
          <w:jc w:val="center"/>
        </w:trPr>
        <w:tc>
          <w:tcPr>
            <w:tcW w:w="359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  <w:hideMark/>
          </w:tcPr>
          <w:p w:rsidR="00C22E9B" w:rsidRDefault="00C22E9B">
            <w:pPr>
              <w:keepNext/>
              <w:spacing w:before="120" w:after="1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Optical </w:t>
            </w:r>
            <w:r>
              <w:rPr>
                <w:rFonts w:ascii="Calibri" w:hAnsi="Calibri"/>
                <w:b/>
                <w:color w:val="000000"/>
              </w:rPr>
              <w:t>φ</w:t>
            </w:r>
            <w:r>
              <w:rPr>
                <w:b/>
                <w:color w:val="000000"/>
              </w:rPr>
              <w:t xml:space="preserve"> [mm]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9B" w:rsidRDefault="00C22E9B">
            <w:pPr>
              <w:keepNext/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280</w:t>
            </w:r>
          </w:p>
        </w:tc>
      </w:tr>
      <w:tr w:rsidR="00C22E9B" w:rsidTr="00C22E9B">
        <w:trPr>
          <w:trHeight w:val="300"/>
          <w:jc w:val="center"/>
        </w:trPr>
        <w:tc>
          <w:tcPr>
            <w:tcW w:w="359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22E9B" w:rsidRDefault="00C22E9B">
            <w:pPr>
              <w:keepNext/>
              <w:spacing w:before="120" w:after="120"/>
              <w:rPr>
                <w:color w:val="000000"/>
              </w:rPr>
            </w:pPr>
            <w:r>
              <w:rPr>
                <w:b/>
                <w:color w:val="000000"/>
              </w:rPr>
              <w:t>Parallelism max.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22E9B" w:rsidRDefault="00C22E9B">
            <w:pPr>
              <w:keepNext/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3’</w:t>
            </w:r>
          </w:p>
        </w:tc>
      </w:tr>
      <w:tr w:rsidR="00C22E9B" w:rsidTr="00C22E9B">
        <w:trPr>
          <w:trHeight w:val="300"/>
          <w:jc w:val="center"/>
        </w:trPr>
        <w:tc>
          <w:tcPr>
            <w:tcW w:w="359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22E9B" w:rsidRDefault="00C22E9B">
            <w:pPr>
              <w:keepNext/>
              <w:spacing w:before="120" w:after="1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Surface finish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22E9B" w:rsidRDefault="00C22E9B">
            <w:pPr>
              <w:keepNext/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both sides optically polished 60/40 S/D</w:t>
            </w:r>
          </w:p>
        </w:tc>
      </w:tr>
      <w:tr w:rsidR="00C22E9B" w:rsidTr="00C22E9B">
        <w:trPr>
          <w:trHeight w:val="300"/>
          <w:jc w:val="center"/>
        </w:trPr>
        <w:tc>
          <w:tcPr>
            <w:tcW w:w="359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22E9B" w:rsidRDefault="00C22E9B">
            <w:pPr>
              <w:keepNext/>
              <w:spacing w:before="120" w:after="1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Orientation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22E9B" w:rsidRDefault="00C22E9B">
            <w:pPr>
              <w:keepNext/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Random</w:t>
            </w:r>
          </w:p>
        </w:tc>
      </w:tr>
      <w:tr w:rsidR="00C22E9B" w:rsidTr="00C22E9B">
        <w:trPr>
          <w:trHeight w:val="300"/>
          <w:jc w:val="center"/>
        </w:trPr>
        <w:tc>
          <w:tcPr>
            <w:tcW w:w="359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22E9B" w:rsidRDefault="00C22E9B">
            <w:pPr>
              <w:keepNext/>
              <w:spacing w:before="120" w:after="1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Wavelength range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22E9B" w:rsidRDefault="00C22E9B">
            <w:pPr>
              <w:keepNext/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Visible</w:t>
            </w:r>
          </w:p>
        </w:tc>
      </w:tr>
      <w:tr w:rsidR="00C22E9B" w:rsidTr="00C22E9B">
        <w:trPr>
          <w:trHeight w:val="300"/>
          <w:jc w:val="center"/>
        </w:trPr>
        <w:tc>
          <w:tcPr>
            <w:tcW w:w="359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C22E9B" w:rsidRDefault="00C22E9B">
            <w:pPr>
              <w:keepNext/>
              <w:spacing w:before="120" w:after="1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Coatings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22E9B" w:rsidRDefault="00C22E9B">
            <w:pPr>
              <w:keepNext/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NON</w:t>
            </w:r>
          </w:p>
        </w:tc>
      </w:tr>
    </w:tbl>
    <w:p w:rsidR="0077565F" w:rsidRDefault="00201EBA" w:rsidP="0077565F">
      <w:pPr>
        <w:ind w:left="1701"/>
        <w:jc w:val="both"/>
      </w:pPr>
      <w:r w:rsidRPr="00C14AF3">
        <w:t xml:space="preserve">Tab. </w:t>
      </w:r>
      <w:r w:rsidRPr="00C14AF3">
        <w:fldChar w:fldCharType="begin"/>
      </w:r>
      <w:r w:rsidRPr="00C14AF3">
        <w:instrText xml:space="preserve"> SEQ Tab. \* ARABIC </w:instrText>
      </w:r>
      <w:r w:rsidRPr="00C14AF3">
        <w:fldChar w:fldCharType="separate"/>
      </w:r>
      <w:r w:rsidRPr="00C14AF3">
        <w:rPr>
          <w:noProof/>
        </w:rPr>
        <w:t>25</w:t>
      </w:r>
      <w:r w:rsidRPr="00C14AF3">
        <w:fldChar w:fldCharType="end"/>
      </w:r>
      <w:r w:rsidRPr="00C14AF3">
        <w:t xml:space="preserve"> Specification – Pendulum valves Al – pneumatic actuator – with sapphire window</w:t>
      </w:r>
    </w:p>
    <w:p w:rsidR="0077565F" w:rsidRPr="008B7847" w:rsidRDefault="0077565F" w:rsidP="0077565F">
      <w:pPr>
        <w:rPr>
          <w:i/>
          <w:color w:val="F79646" w:themeColor="accent6"/>
        </w:rPr>
      </w:pPr>
    </w:p>
    <w:sectPr w:rsidR="0077565F" w:rsidRPr="008B7847" w:rsidSect="00F40462">
      <w:footerReference w:type="default" r:id="rId10"/>
      <w:headerReference w:type="first" r:id="rId11"/>
      <w:footerReference w:type="first" r:id="rId12"/>
      <w:type w:val="continuous"/>
      <w:pgSz w:w="11909" w:h="16834" w:code="9"/>
      <w:pgMar w:top="1138" w:right="1138" w:bottom="1699" w:left="1138" w:header="1138" w:footer="34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001" w:rsidRDefault="00507001" w:rsidP="00363669">
      <w:r>
        <w:separator/>
      </w:r>
    </w:p>
  </w:endnote>
  <w:endnote w:type="continuationSeparator" w:id="0">
    <w:p w:rsidR="00507001" w:rsidRDefault="00507001" w:rsidP="00363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65F" w:rsidRDefault="0077565F" w:rsidP="009037B5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2743200</wp:posOffset>
              </wp:positionH>
              <wp:positionV relativeFrom="paragraph">
                <wp:posOffset>-130175</wp:posOffset>
              </wp:positionV>
              <wp:extent cx="607695" cy="278130"/>
              <wp:effectExtent l="0" t="0" r="3175" b="1270"/>
              <wp:wrapNone/>
              <wp:docPr id="8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695" cy="278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565F" w:rsidRDefault="0077565F" w:rsidP="009037B5">
                          <w:pPr>
                            <w:pStyle w:val="Zpat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7E1E71">
                            <w:rPr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>|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NUMPAGES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7E1E71">
                            <w:rPr>
                              <w:noProof/>
                              <w:sz w:val="24"/>
                              <w:szCs w:val="24"/>
                            </w:rPr>
                            <w:t>26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  <w:p w:rsidR="0077565F" w:rsidRDefault="0077565F" w:rsidP="009037B5">
                          <w:pPr>
                            <w:pStyle w:val="Zpat"/>
                            <w:jc w:val="center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3in;margin-top:-10.25pt;width:47.85pt;height:2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" filled="f" stroked="f" strokeweight=".5pt">
              <v:textbox inset="0,0,0,0">
                <w:txbxContent>
                  <w:p w:rsidR="0077565F" w:rsidRDefault="0077565F" w:rsidP="009037B5">
                    <w:pPr>
                      <w:pStyle w:val="Zpat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="007E1E71">
                      <w:rPr>
                        <w:noProof/>
                        <w:sz w:val="24"/>
                        <w:szCs w:val="24"/>
                      </w:rPr>
                      <w:t>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>|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NUMPAGES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="007E1E71">
                      <w:rPr>
                        <w:noProof/>
                        <w:sz w:val="24"/>
                        <w:szCs w:val="24"/>
                      </w:rPr>
                      <w:t>26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  <w:p w:rsidR="0077565F" w:rsidRDefault="0077565F" w:rsidP="009037B5">
                    <w:pPr>
                      <w:pStyle w:val="Zpat"/>
                      <w:jc w:val="center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cs-CZ" w:eastAsia="cs-CZ"/>
      </w:rPr>
      <w:drawing>
        <wp:anchor distT="0" distB="0" distL="114300" distR="114300" simplePos="0" relativeHeight="251665408" behindDoc="1" locked="0" layoutInCell="1" allowOverlap="1" wp14:anchorId="70F878AC" wp14:editId="073A650F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41895" cy="892810"/>
          <wp:effectExtent l="0" t="0" r="0" b="0"/>
          <wp:wrapNone/>
          <wp:docPr id="1" name="Picture 1" descr="Description: footer-A4-portrait-CZ-2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 descr="Description: footer-A4-portrait-CZ-2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892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565F" w:rsidRPr="009037B5" w:rsidRDefault="0077565F" w:rsidP="009037B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65F" w:rsidRDefault="0077565F" w:rsidP="009037B5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67456" behindDoc="1" locked="0" layoutInCell="1" allowOverlap="1" wp14:anchorId="77B13645" wp14:editId="647BEEC0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41895" cy="892810"/>
          <wp:effectExtent l="0" t="0" r="0" b="0"/>
          <wp:wrapNone/>
          <wp:docPr id="2" name="Picture 2" descr="Description: footer-A4-portrait-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1" descr="Description: footer-A4-portrait-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892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565F" w:rsidRPr="009037B5" w:rsidRDefault="0077565F" w:rsidP="009037B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001" w:rsidRDefault="00507001" w:rsidP="00363669">
      <w:r>
        <w:separator/>
      </w:r>
    </w:p>
  </w:footnote>
  <w:footnote w:type="continuationSeparator" w:id="0">
    <w:p w:rsidR="00507001" w:rsidRDefault="00507001" w:rsidP="003636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65F" w:rsidRDefault="0077565F" w:rsidP="00D6661E">
    <w:pPr>
      <w:pStyle w:val="Zhlav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4572000</wp:posOffset>
              </wp:positionH>
              <wp:positionV relativeFrom="paragraph">
                <wp:posOffset>0</wp:posOffset>
              </wp:positionV>
              <wp:extent cx="1581150" cy="568325"/>
              <wp:effectExtent l="0" t="0" r="1270" b="4445"/>
              <wp:wrapNone/>
              <wp:docPr id="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1150" cy="568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565F" w:rsidRDefault="0077565F" w:rsidP="00D6661E">
                          <w:pPr>
                            <w:pStyle w:val="Zhlav"/>
                            <w:jc w:val="right"/>
                            <w:rPr>
                              <w:color w:val="404040"/>
                              <w:sz w:val="14"/>
                              <w:szCs w:val="14"/>
                            </w:rPr>
                          </w:pPr>
                          <w:proofErr w:type="gramStart"/>
                          <w:r>
                            <w:rPr>
                              <w:color w:val="404040"/>
                              <w:sz w:val="14"/>
                              <w:szCs w:val="14"/>
                            </w:rPr>
                            <w:t xml:space="preserve">Institute of Physics ASCR, v. v. </w:t>
                          </w:r>
                          <w:proofErr w:type="spellStart"/>
                          <w:r>
                            <w:rPr>
                              <w:color w:val="404040"/>
                              <w:sz w:val="14"/>
                              <w:szCs w:val="14"/>
                            </w:rPr>
                            <w:t>i</w:t>
                          </w:r>
                          <w:proofErr w:type="spellEnd"/>
                          <w:r>
                            <w:rPr>
                              <w:color w:val="404040"/>
                              <w:sz w:val="14"/>
                              <w:szCs w:val="14"/>
                            </w:rPr>
                            <w:t>.</w:t>
                          </w:r>
                          <w:proofErr w:type="gramEnd"/>
                          <w:r>
                            <w:rPr>
                              <w:color w:val="404040"/>
                              <w:sz w:val="14"/>
                              <w:szCs w:val="14"/>
                            </w:rPr>
                            <w:t xml:space="preserve">  </w:t>
                          </w:r>
                        </w:p>
                        <w:p w:rsidR="0077565F" w:rsidRDefault="0077565F" w:rsidP="00D6661E">
                          <w:pPr>
                            <w:pStyle w:val="Zhlav"/>
                            <w:jc w:val="right"/>
                            <w:rPr>
                              <w:color w:val="404040"/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404040"/>
                              <w:sz w:val="14"/>
                              <w:szCs w:val="14"/>
                            </w:rPr>
                            <w:t xml:space="preserve">Na </w:t>
                          </w:r>
                          <w:proofErr w:type="spellStart"/>
                          <w:r>
                            <w:rPr>
                              <w:color w:val="404040"/>
                              <w:sz w:val="14"/>
                              <w:szCs w:val="14"/>
                            </w:rPr>
                            <w:t>Slovance</w:t>
                          </w:r>
                          <w:proofErr w:type="spellEnd"/>
                          <w:r>
                            <w:rPr>
                              <w:color w:val="404040"/>
                              <w:sz w:val="14"/>
                              <w:szCs w:val="14"/>
                            </w:rPr>
                            <w:t xml:space="preserve"> 2</w:t>
                          </w:r>
                        </w:p>
                        <w:p w:rsidR="0077565F" w:rsidRDefault="0077565F" w:rsidP="00D6661E">
                          <w:pPr>
                            <w:pStyle w:val="Zhlav"/>
                            <w:jc w:val="right"/>
                            <w:rPr>
                              <w:color w:val="404040"/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404040"/>
                              <w:sz w:val="14"/>
                              <w:szCs w:val="14"/>
                            </w:rPr>
                            <w:t xml:space="preserve">182 21 Prague 8   </w:t>
                          </w:r>
                        </w:p>
                        <w:p w:rsidR="0077565F" w:rsidRDefault="0077565F" w:rsidP="00D6661E">
                          <w:pPr>
                            <w:pStyle w:val="Zhlav"/>
                            <w:jc w:val="right"/>
                            <w:rPr>
                              <w:color w:val="FF6633"/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FF6633"/>
                              <w:sz w:val="14"/>
                              <w:szCs w:val="14"/>
                            </w:rPr>
                            <w:t xml:space="preserve">eli-cz@fzu.cz </w:t>
                          </w:r>
                        </w:p>
                        <w:p w:rsidR="0077565F" w:rsidRDefault="0077565F" w:rsidP="00D6661E">
                          <w:pPr>
                            <w:pStyle w:val="Zhlav"/>
                            <w:jc w:val="right"/>
                            <w:rPr>
                              <w:color w:val="FF6633"/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FF6633"/>
                              <w:sz w:val="14"/>
                              <w:szCs w:val="14"/>
                            </w:rPr>
                            <w:t>www.eli-beams.eu</w:t>
                          </w:r>
                        </w:p>
                        <w:p w:rsidR="0077565F" w:rsidRDefault="0077565F" w:rsidP="00D6661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5in;margin-top:0;width:124.5pt;height:4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" stroked="f">
              <v:textbox inset="0,0,0,0">
                <w:txbxContent>
                  <w:p w:rsidR="0077565F" w:rsidRDefault="0077565F" w:rsidP="00D6661E">
                    <w:pPr>
                      <w:pStyle w:val="Header"/>
                      <w:jc w:val="right"/>
                      <w:rPr>
                        <w:color w:val="404040"/>
                        <w:sz w:val="14"/>
                        <w:szCs w:val="14"/>
                      </w:rPr>
                    </w:pPr>
                    <w:proofErr w:type="gramStart"/>
                    <w:r>
                      <w:rPr>
                        <w:color w:val="404040"/>
                        <w:sz w:val="14"/>
                        <w:szCs w:val="14"/>
                      </w:rPr>
                      <w:t>Institute of Physics ASCR, v. v. i.</w:t>
                    </w:r>
                    <w:proofErr w:type="gramEnd"/>
                    <w:r>
                      <w:rPr>
                        <w:color w:val="404040"/>
                        <w:sz w:val="14"/>
                        <w:szCs w:val="14"/>
                      </w:rPr>
                      <w:t xml:space="preserve">  </w:t>
                    </w:r>
                  </w:p>
                  <w:p w:rsidR="0077565F" w:rsidRDefault="0077565F" w:rsidP="00D6661E">
                    <w:pPr>
                      <w:pStyle w:val="Header"/>
                      <w:jc w:val="right"/>
                      <w:rPr>
                        <w:color w:val="404040"/>
                        <w:sz w:val="14"/>
                        <w:szCs w:val="14"/>
                      </w:rPr>
                    </w:pPr>
                    <w:r>
                      <w:rPr>
                        <w:color w:val="404040"/>
                        <w:sz w:val="14"/>
                        <w:szCs w:val="14"/>
                      </w:rPr>
                      <w:t xml:space="preserve">Na </w:t>
                    </w:r>
                    <w:proofErr w:type="spellStart"/>
                    <w:r>
                      <w:rPr>
                        <w:color w:val="404040"/>
                        <w:sz w:val="14"/>
                        <w:szCs w:val="14"/>
                      </w:rPr>
                      <w:t>Slovance</w:t>
                    </w:r>
                    <w:proofErr w:type="spellEnd"/>
                    <w:r>
                      <w:rPr>
                        <w:color w:val="404040"/>
                        <w:sz w:val="14"/>
                        <w:szCs w:val="14"/>
                      </w:rPr>
                      <w:t xml:space="preserve"> 2</w:t>
                    </w:r>
                  </w:p>
                  <w:p w:rsidR="0077565F" w:rsidRDefault="0077565F" w:rsidP="00D6661E">
                    <w:pPr>
                      <w:pStyle w:val="Header"/>
                      <w:jc w:val="right"/>
                      <w:rPr>
                        <w:color w:val="404040"/>
                        <w:sz w:val="14"/>
                        <w:szCs w:val="14"/>
                      </w:rPr>
                    </w:pPr>
                    <w:r>
                      <w:rPr>
                        <w:color w:val="404040"/>
                        <w:sz w:val="14"/>
                        <w:szCs w:val="14"/>
                      </w:rPr>
                      <w:t xml:space="preserve">182 21 Prague 8   </w:t>
                    </w:r>
                  </w:p>
                  <w:p w:rsidR="0077565F" w:rsidRDefault="0077565F" w:rsidP="00D6661E">
                    <w:pPr>
                      <w:pStyle w:val="Header"/>
                      <w:jc w:val="right"/>
                      <w:rPr>
                        <w:color w:val="FF6633"/>
                        <w:sz w:val="14"/>
                        <w:szCs w:val="14"/>
                      </w:rPr>
                    </w:pPr>
                    <w:r>
                      <w:rPr>
                        <w:color w:val="FF6633"/>
                        <w:sz w:val="14"/>
                        <w:szCs w:val="14"/>
                      </w:rPr>
                      <w:t xml:space="preserve">eli-cz@fzu.cz </w:t>
                    </w:r>
                  </w:p>
                  <w:p w:rsidR="0077565F" w:rsidRDefault="0077565F" w:rsidP="00D6661E">
                    <w:pPr>
                      <w:pStyle w:val="Header"/>
                      <w:jc w:val="right"/>
                      <w:rPr>
                        <w:color w:val="FF6633"/>
                        <w:sz w:val="14"/>
                        <w:szCs w:val="14"/>
                      </w:rPr>
                    </w:pPr>
                    <w:r>
                      <w:rPr>
                        <w:color w:val="FF6633"/>
                        <w:sz w:val="14"/>
                        <w:szCs w:val="14"/>
                      </w:rPr>
                      <w:t>www.eli-beams.eu</w:t>
                    </w:r>
                  </w:p>
                  <w:p w:rsidR="0077565F" w:rsidRDefault="0077565F" w:rsidP="00D6661E"/>
                </w:txbxContent>
              </v:textbox>
            </v:shape>
          </w:pict>
        </mc:Fallback>
      </mc:AlternateContent>
    </w:r>
    <w:r>
      <w:rPr>
        <w:noProof/>
        <w:lang w:val="cs-CZ" w:eastAsia="cs-CZ"/>
      </w:rPr>
      <w:drawing>
        <wp:inline distT="0" distB="0" distL="0" distR="0" wp14:anchorId="6643AC9D" wp14:editId="4D41FDC4">
          <wp:extent cx="1581150" cy="7239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7565F" w:rsidRDefault="0077565F" w:rsidP="00D6661E">
    <w:pPr>
      <w:pStyle w:val="Zhlav"/>
    </w:pPr>
  </w:p>
  <w:p w:rsidR="0077565F" w:rsidRDefault="0077565F" w:rsidP="00D6661E">
    <w:pPr>
      <w:pStyle w:val="Zhlav"/>
    </w:pPr>
  </w:p>
  <w:p w:rsidR="0077565F" w:rsidRPr="00D6661E" w:rsidRDefault="0077565F" w:rsidP="00D6661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66F21"/>
    <w:multiLevelType w:val="multilevel"/>
    <w:tmpl w:val="23C2371A"/>
    <w:lvl w:ilvl="0">
      <w:start w:val="1"/>
      <w:numFmt w:val="decimal"/>
      <w:pStyle w:val="Nadpis9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48866003"/>
    <w:multiLevelType w:val="multilevel"/>
    <w:tmpl w:val="72326816"/>
    <w:lvl w:ilvl="0">
      <w:start w:val="1"/>
      <w:numFmt w:val="decimal"/>
      <w:pStyle w:val="Nadpis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Nadpis3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Nadpis4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Nadpis5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Nadpis6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Nadpis7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Nadpis8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60016014"/>
    <w:multiLevelType w:val="hybridMultilevel"/>
    <w:tmpl w:val="982EAB0C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120"/>
    <w:rsid w:val="00005CC4"/>
    <w:rsid w:val="00012850"/>
    <w:rsid w:val="00061AFF"/>
    <w:rsid w:val="00082C06"/>
    <w:rsid w:val="000B48E1"/>
    <w:rsid w:val="000E246F"/>
    <w:rsid w:val="000E414B"/>
    <w:rsid w:val="00106BB8"/>
    <w:rsid w:val="00142E7D"/>
    <w:rsid w:val="0015756C"/>
    <w:rsid w:val="00161404"/>
    <w:rsid w:val="0017282D"/>
    <w:rsid w:val="001921F3"/>
    <w:rsid w:val="001A04C3"/>
    <w:rsid w:val="001A671F"/>
    <w:rsid w:val="001C09E8"/>
    <w:rsid w:val="001C3635"/>
    <w:rsid w:val="001D34FB"/>
    <w:rsid w:val="001E2768"/>
    <w:rsid w:val="001E6760"/>
    <w:rsid w:val="001F4D82"/>
    <w:rsid w:val="001F5CA5"/>
    <w:rsid w:val="00201EBA"/>
    <w:rsid w:val="00204B8D"/>
    <w:rsid w:val="00213722"/>
    <w:rsid w:val="00216020"/>
    <w:rsid w:val="00245F8D"/>
    <w:rsid w:val="002573C8"/>
    <w:rsid w:val="002907A1"/>
    <w:rsid w:val="002A520F"/>
    <w:rsid w:val="002D72BB"/>
    <w:rsid w:val="0031278D"/>
    <w:rsid w:val="003255E6"/>
    <w:rsid w:val="003478C6"/>
    <w:rsid w:val="00363669"/>
    <w:rsid w:val="00381BD6"/>
    <w:rsid w:val="003874CD"/>
    <w:rsid w:val="003C0C76"/>
    <w:rsid w:val="003C19A1"/>
    <w:rsid w:val="003E0B45"/>
    <w:rsid w:val="003E1A45"/>
    <w:rsid w:val="003F6F29"/>
    <w:rsid w:val="00410F72"/>
    <w:rsid w:val="00421279"/>
    <w:rsid w:val="00424137"/>
    <w:rsid w:val="004322DE"/>
    <w:rsid w:val="00435244"/>
    <w:rsid w:val="00467688"/>
    <w:rsid w:val="004756C0"/>
    <w:rsid w:val="00485160"/>
    <w:rsid w:val="00491BBB"/>
    <w:rsid w:val="00495BC3"/>
    <w:rsid w:val="004D155A"/>
    <w:rsid w:val="004E049E"/>
    <w:rsid w:val="004E1DC9"/>
    <w:rsid w:val="004F3BD7"/>
    <w:rsid w:val="004F5717"/>
    <w:rsid w:val="00502E45"/>
    <w:rsid w:val="00506299"/>
    <w:rsid w:val="00507001"/>
    <w:rsid w:val="00517965"/>
    <w:rsid w:val="00523F48"/>
    <w:rsid w:val="005241ED"/>
    <w:rsid w:val="00530140"/>
    <w:rsid w:val="0053236C"/>
    <w:rsid w:val="0053239E"/>
    <w:rsid w:val="00535A4F"/>
    <w:rsid w:val="005516A7"/>
    <w:rsid w:val="00571838"/>
    <w:rsid w:val="005D7AB0"/>
    <w:rsid w:val="006257E1"/>
    <w:rsid w:val="00625C03"/>
    <w:rsid w:val="006319D7"/>
    <w:rsid w:val="00643446"/>
    <w:rsid w:val="0065745C"/>
    <w:rsid w:val="0066686D"/>
    <w:rsid w:val="00694BCD"/>
    <w:rsid w:val="006A5966"/>
    <w:rsid w:val="006B07B2"/>
    <w:rsid w:val="006B3148"/>
    <w:rsid w:val="006B71C7"/>
    <w:rsid w:val="006C355F"/>
    <w:rsid w:val="006C6294"/>
    <w:rsid w:val="006F1DB4"/>
    <w:rsid w:val="006F2B4A"/>
    <w:rsid w:val="00713040"/>
    <w:rsid w:val="007152DD"/>
    <w:rsid w:val="00715A81"/>
    <w:rsid w:val="00721CEC"/>
    <w:rsid w:val="00722163"/>
    <w:rsid w:val="0075413B"/>
    <w:rsid w:val="0077565F"/>
    <w:rsid w:val="007847BE"/>
    <w:rsid w:val="0079790E"/>
    <w:rsid w:val="007B2093"/>
    <w:rsid w:val="007C2C46"/>
    <w:rsid w:val="007C4D19"/>
    <w:rsid w:val="007E1CCA"/>
    <w:rsid w:val="007E1E71"/>
    <w:rsid w:val="007E539C"/>
    <w:rsid w:val="008063A5"/>
    <w:rsid w:val="00807029"/>
    <w:rsid w:val="00822DFE"/>
    <w:rsid w:val="008265D0"/>
    <w:rsid w:val="00840806"/>
    <w:rsid w:val="00851579"/>
    <w:rsid w:val="008557B3"/>
    <w:rsid w:val="00895509"/>
    <w:rsid w:val="008A00E9"/>
    <w:rsid w:val="008B0F55"/>
    <w:rsid w:val="008B6D72"/>
    <w:rsid w:val="00901ED4"/>
    <w:rsid w:val="009037B5"/>
    <w:rsid w:val="00921683"/>
    <w:rsid w:val="00921A29"/>
    <w:rsid w:val="00930772"/>
    <w:rsid w:val="009348A9"/>
    <w:rsid w:val="00946DE7"/>
    <w:rsid w:val="009503AA"/>
    <w:rsid w:val="00965D8F"/>
    <w:rsid w:val="00975FC8"/>
    <w:rsid w:val="009779CB"/>
    <w:rsid w:val="009A6A11"/>
    <w:rsid w:val="009B2360"/>
    <w:rsid w:val="009B530B"/>
    <w:rsid w:val="009C43BE"/>
    <w:rsid w:val="009D4120"/>
    <w:rsid w:val="009E757D"/>
    <w:rsid w:val="009F09D2"/>
    <w:rsid w:val="00A002C5"/>
    <w:rsid w:val="00A0730F"/>
    <w:rsid w:val="00A21F39"/>
    <w:rsid w:val="00A403BF"/>
    <w:rsid w:val="00A60D72"/>
    <w:rsid w:val="00A62AE4"/>
    <w:rsid w:val="00A65A28"/>
    <w:rsid w:val="00A76387"/>
    <w:rsid w:val="00AD76E8"/>
    <w:rsid w:val="00AE7CA6"/>
    <w:rsid w:val="00AF1E6C"/>
    <w:rsid w:val="00B1437A"/>
    <w:rsid w:val="00B64AE1"/>
    <w:rsid w:val="00B85E4F"/>
    <w:rsid w:val="00B949ED"/>
    <w:rsid w:val="00BB4009"/>
    <w:rsid w:val="00BC7528"/>
    <w:rsid w:val="00BE6F74"/>
    <w:rsid w:val="00C01412"/>
    <w:rsid w:val="00C05293"/>
    <w:rsid w:val="00C13B77"/>
    <w:rsid w:val="00C179E9"/>
    <w:rsid w:val="00C17C18"/>
    <w:rsid w:val="00C22E9B"/>
    <w:rsid w:val="00C32A4D"/>
    <w:rsid w:val="00C374FC"/>
    <w:rsid w:val="00C50DE5"/>
    <w:rsid w:val="00C72A5F"/>
    <w:rsid w:val="00C74D8C"/>
    <w:rsid w:val="00C8142F"/>
    <w:rsid w:val="00C822D1"/>
    <w:rsid w:val="00C9018E"/>
    <w:rsid w:val="00CC3748"/>
    <w:rsid w:val="00CC519C"/>
    <w:rsid w:val="00CD1298"/>
    <w:rsid w:val="00CD7BBC"/>
    <w:rsid w:val="00CF4E39"/>
    <w:rsid w:val="00D05B9F"/>
    <w:rsid w:val="00D2269B"/>
    <w:rsid w:val="00D248E1"/>
    <w:rsid w:val="00D27874"/>
    <w:rsid w:val="00D42D86"/>
    <w:rsid w:val="00D6661E"/>
    <w:rsid w:val="00D8727D"/>
    <w:rsid w:val="00DB352B"/>
    <w:rsid w:val="00DF60B6"/>
    <w:rsid w:val="00E01696"/>
    <w:rsid w:val="00E05EB2"/>
    <w:rsid w:val="00E1013B"/>
    <w:rsid w:val="00E20243"/>
    <w:rsid w:val="00E5173D"/>
    <w:rsid w:val="00E8091D"/>
    <w:rsid w:val="00E972AC"/>
    <w:rsid w:val="00ED1999"/>
    <w:rsid w:val="00EF035F"/>
    <w:rsid w:val="00F4026E"/>
    <w:rsid w:val="00F40462"/>
    <w:rsid w:val="00F44798"/>
    <w:rsid w:val="00F46B6F"/>
    <w:rsid w:val="00F5384A"/>
    <w:rsid w:val="00F56E49"/>
    <w:rsid w:val="00F62B1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09D2"/>
    <w:pPr>
      <w:spacing w:before="80" w:after="80"/>
      <w:contextualSpacing/>
    </w:pPr>
    <w:rPr>
      <w:rFonts w:ascii="Verdana" w:eastAsia="Calibri" w:hAnsi="Verdana" w:cs="Times New Roman"/>
      <w:color w:val="262626"/>
      <w:sz w:val="20"/>
      <w:lang w:val="en-GB"/>
    </w:rPr>
  </w:style>
  <w:style w:type="paragraph" w:styleId="Nadpis1">
    <w:name w:val="heading 1"/>
    <w:basedOn w:val="Bezmezer"/>
    <w:next w:val="Bezmezer"/>
    <w:link w:val="Nadpis1Char"/>
    <w:uiPriority w:val="9"/>
    <w:qFormat/>
    <w:rsid w:val="009037B5"/>
    <w:pPr>
      <w:keepNext/>
      <w:keepLines/>
      <w:numPr>
        <w:numId w:val="1"/>
      </w:numPr>
      <w:spacing w:before="480"/>
      <w:outlineLvl w:val="0"/>
    </w:pPr>
    <w:rPr>
      <w:rFonts w:eastAsia="Times New Roman"/>
      <w:b/>
      <w:bCs/>
      <w:color w:val="595959"/>
      <w:sz w:val="28"/>
      <w:szCs w:val="28"/>
      <w:lang w:val="x-none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9037B5"/>
    <w:pPr>
      <w:numPr>
        <w:ilvl w:val="1"/>
      </w:numPr>
      <w:spacing w:before="200"/>
      <w:outlineLvl w:val="1"/>
    </w:pPr>
    <w:rPr>
      <w:bCs w:val="0"/>
      <w:szCs w:val="26"/>
    </w:rPr>
  </w:style>
  <w:style w:type="paragraph" w:styleId="Nadpis3">
    <w:name w:val="heading 3"/>
    <w:basedOn w:val="Nadpis1"/>
    <w:next w:val="Normln"/>
    <w:link w:val="Nadpis3Char"/>
    <w:uiPriority w:val="9"/>
    <w:unhideWhenUsed/>
    <w:qFormat/>
    <w:rsid w:val="009037B5"/>
    <w:pPr>
      <w:numPr>
        <w:ilvl w:val="2"/>
      </w:numPr>
      <w:spacing w:before="200"/>
      <w:outlineLvl w:val="2"/>
    </w:pPr>
    <w:rPr>
      <w:rFonts w:eastAsiaTheme="majorEastAsia" w:cstheme="majorBidi"/>
      <w:bCs w:val="0"/>
    </w:rPr>
  </w:style>
  <w:style w:type="paragraph" w:styleId="Nadpis4">
    <w:name w:val="heading 4"/>
    <w:basedOn w:val="Nadpis1"/>
    <w:next w:val="Normln"/>
    <w:link w:val="Nadpis4Char"/>
    <w:uiPriority w:val="9"/>
    <w:unhideWhenUsed/>
    <w:qFormat/>
    <w:rsid w:val="009037B5"/>
    <w:pPr>
      <w:numPr>
        <w:ilvl w:val="3"/>
      </w:numPr>
      <w:spacing w:before="200"/>
      <w:outlineLvl w:val="3"/>
    </w:pPr>
    <w:rPr>
      <w:rFonts w:eastAsiaTheme="majorEastAsia" w:cstheme="majorBidi"/>
      <w:bCs w:val="0"/>
      <w:iCs/>
    </w:rPr>
  </w:style>
  <w:style w:type="paragraph" w:styleId="Nadpis5">
    <w:name w:val="heading 5"/>
    <w:basedOn w:val="Nadpis1"/>
    <w:next w:val="Normln"/>
    <w:link w:val="Nadpis5Char"/>
    <w:uiPriority w:val="9"/>
    <w:unhideWhenUsed/>
    <w:qFormat/>
    <w:rsid w:val="009037B5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Nadpis6">
    <w:name w:val="heading 6"/>
    <w:basedOn w:val="Nadpis1"/>
    <w:next w:val="Normln"/>
    <w:link w:val="Nadpis6Char"/>
    <w:uiPriority w:val="9"/>
    <w:unhideWhenUsed/>
    <w:qFormat/>
    <w:rsid w:val="009037B5"/>
    <w:pPr>
      <w:numPr>
        <w:ilvl w:val="5"/>
      </w:numPr>
      <w:spacing w:before="200"/>
      <w:outlineLvl w:val="5"/>
    </w:pPr>
    <w:rPr>
      <w:rFonts w:eastAsiaTheme="majorEastAsia" w:cstheme="majorBidi"/>
      <w:iCs/>
    </w:rPr>
  </w:style>
  <w:style w:type="paragraph" w:styleId="Nadpis7">
    <w:name w:val="heading 7"/>
    <w:basedOn w:val="Nadpis1"/>
    <w:next w:val="Normln"/>
    <w:link w:val="Nadpis7Char"/>
    <w:uiPriority w:val="9"/>
    <w:unhideWhenUsed/>
    <w:qFormat/>
    <w:rsid w:val="009037B5"/>
    <w:pPr>
      <w:numPr>
        <w:ilvl w:val="6"/>
      </w:numPr>
      <w:spacing w:before="200"/>
      <w:outlineLvl w:val="6"/>
    </w:pPr>
    <w:rPr>
      <w:rFonts w:eastAsiaTheme="majorEastAsia" w:cstheme="majorBidi"/>
      <w:iCs/>
    </w:rPr>
  </w:style>
  <w:style w:type="paragraph" w:styleId="Nadpis8">
    <w:name w:val="heading 8"/>
    <w:basedOn w:val="Nadpis1"/>
    <w:next w:val="Normln"/>
    <w:link w:val="Nadpis8Char"/>
    <w:uiPriority w:val="9"/>
    <w:unhideWhenUsed/>
    <w:qFormat/>
    <w:rsid w:val="009037B5"/>
    <w:pPr>
      <w:numPr>
        <w:ilvl w:val="7"/>
      </w:numPr>
      <w:spacing w:before="200"/>
      <w:outlineLvl w:val="7"/>
    </w:pPr>
    <w:rPr>
      <w:rFonts w:eastAsiaTheme="majorEastAsia" w:cstheme="majorBidi"/>
      <w:szCs w:val="20"/>
    </w:rPr>
  </w:style>
  <w:style w:type="paragraph" w:styleId="Nadpis9">
    <w:name w:val="heading 9"/>
    <w:aliases w:val="Requirement"/>
    <w:basedOn w:val="Nadpis1"/>
    <w:next w:val="Normln"/>
    <w:link w:val="Nadpis9Char"/>
    <w:uiPriority w:val="9"/>
    <w:unhideWhenUsed/>
    <w:qFormat/>
    <w:rsid w:val="007C4D19"/>
    <w:pPr>
      <w:numPr>
        <w:numId w:val="2"/>
      </w:numPr>
      <w:spacing w:before="200"/>
      <w:ind w:left="2160" w:hanging="2160"/>
      <w:outlineLvl w:val="8"/>
    </w:pPr>
    <w:rPr>
      <w:rFonts w:eastAsiaTheme="majorEastAsia" w:cstheme="majorBidi"/>
      <w:b w:val="0"/>
      <w:iCs/>
      <w:color w:val="auto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9037B5"/>
    <w:rPr>
      <w:rFonts w:ascii="Verdana" w:eastAsia="Times New Roman" w:hAnsi="Verdana" w:cs="Times New Roman"/>
      <w:b/>
      <w:bCs/>
      <w:color w:val="595959"/>
      <w:sz w:val="28"/>
      <w:szCs w:val="28"/>
      <w:lang w:val="x-none"/>
    </w:rPr>
  </w:style>
  <w:style w:type="character" w:customStyle="1" w:styleId="Nadpis2Char">
    <w:name w:val="Nadpis 2 Char"/>
    <w:link w:val="Nadpis2"/>
    <w:uiPriority w:val="9"/>
    <w:rsid w:val="009037B5"/>
    <w:rPr>
      <w:rFonts w:ascii="Verdana" w:eastAsia="Times New Roman" w:hAnsi="Verdana" w:cs="Times New Roman"/>
      <w:b/>
      <w:color w:val="595959"/>
      <w:sz w:val="28"/>
      <w:szCs w:val="26"/>
      <w:lang w:val="x-none"/>
    </w:rPr>
  </w:style>
  <w:style w:type="character" w:customStyle="1" w:styleId="Nadpis3Char">
    <w:name w:val="Nadpis 3 Char"/>
    <w:basedOn w:val="Standardnpsmoodstavce"/>
    <w:link w:val="Nadpis3"/>
    <w:uiPriority w:val="9"/>
    <w:rsid w:val="009037B5"/>
    <w:rPr>
      <w:rFonts w:ascii="Verdana" w:eastAsiaTheme="majorEastAsia" w:hAnsi="Verdana" w:cstheme="majorBidi"/>
      <w:b/>
      <w:color w:val="595959"/>
      <w:sz w:val="28"/>
      <w:szCs w:val="28"/>
      <w:lang w:val="x-none"/>
    </w:rPr>
  </w:style>
  <w:style w:type="character" w:customStyle="1" w:styleId="Nadpis4Char">
    <w:name w:val="Nadpis 4 Char"/>
    <w:basedOn w:val="Standardnpsmoodstavce"/>
    <w:link w:val="Nadpis4"/>
    <w:uiPriority w:val="9"/>
    <w:rsid w:val="009037B5"/>
    <w:rPr>
      <w:rFonts w:ascii="Verdana" w:eastAsiaTheme="majorEastAsia" w:hAnsi="Verdana" w:cstheme="majorBidi"/>
      <w:b/>
      <w:iCs/>
      <w:color w:val="595959"/>
      <w:sz w:val="28"/>
      <w:szCs w:val="28"/>
      <w:lang w:val="x-none"/>
    </w:rPr>
  </w:style>
  <w:style w:type="character" w:customStyle="1" w:styleId="Nadpis5Char">
    <w:name w:val="Nadpis 5 Char"/>
    <w:basedOn w:val="Standardnpsmoodstavce"/>
    <w:link w:val="Nadpis5"/>
    <w:uiPriority w:val="9"/>
    <w:rsid w:val="009037B5"/>
    <w:rPr>
      <w:rFonts w:ascii="Verdana" w:eastAsiaTheme="majorEastAsia" w:hAnsi="Verdana" w:cstheme="majorBidi"/>
      <w:b/>
      <w:bCs/>
      <w:color w:val="595959"/>
      <w:sz w:val="28"/>
      <w:szCs w:val="28"/>
      <w:lang w:val="x-none"/>
    </w:rPr>
  </w:style>
  <w:style w:type="character" w:customStyle="1" w:styleId="Nadpis6Char">
    <w:name w:val="Nadpis 6 Char"/>
    <w:basedOn w:val="Standardnpsmoodstavce"/>
    <w:link w:val="Nadpis6"/>
    <w:uiPriority w:val="9"/>
    <w:rsid w:val="009037B5"/>
    <w:rPr>
      <w:rFonts w:ascii="Verdana" w:eastAsiaTheme="majorEastAsia" w:hAnsi="Verdana" w:cstheme="majorBidi"/>
      <w:b/>
      <w:bCs/>
      <w:iCs/>
      <w:color w:val="595959"/>
      <w:sz w:val="28"/>
      <w:szCs w:val="28"/>
      <w:lang w:val="x-none"/>
    </w:rPr>
  </w:style>
  <w:style w:type="character" w:customStyle="1" w:styleId="Nadpis7Char">
    <w:name w:val="Nadpis 7 Char"/>
    <w:basedOn w:val="Standardnpsmoodstavce"/>
    <w:link w:val="Nadpis7"/>
    <w:uiPriority w:val="9"/>
    <w:rsid w:val="009037B5"/>
    <w:rPr>
      <w:rFonts w:ascii="Verdana" w:eastAsiaTheme="majorEastAsia" w:hAnsi="Verdana" w:cstheme="majorBidi"/>
      <w:b/>
      <w:bCs/>
      <w:iCs/>
      <w:color w:val="595959"/>
      <w:sz w:val="28"/>
      <w:szCs w:val="28"/>
      <w:lang w:val="x-none"/>
    </w:rPr>
  </w:style>
  <w:style w:type="character" w:customStyle="1" w:styleId="Nadpis8Char">
    <w:name w:val="Nadpis 8 Char"/>
    <w:basedOn w:val="Standardnpsmoodstavce"/>
    <w:link w:val="Nadpis8"/>
    <w:uiPriority w:val="9"/>
    <w:rsid w:val="009037B5"/>
    <w:rPr>
      <w:rFonts w:ascii="Verdana" w:eastAsiaTheme="majorEastAsia" w:hAnsi="Verdana" w:cstheme="majorBidi"/>
      <w:b/>
      <w:bCs/>
      <w:color w:val="595959"/>
      <w:sz w:val="28"/>
      <w:szCs w:val="20"/>
      <w:lang w:val="x-none"/>
    </w:rPr>
  </w:style>
  <w:style w:type="character" w:customStyle="1" w:styleId="Nadpis9Char">
    <w:name w:val="Nadpis 9 Char"/>
    <w:aliases w:val="Requirement Char"/>
    <w:basedOn w:val="Standardnpsmoodstavce"/>
    <w:link w:val="Nadpis9"/>
    <w:uiPriority w:val="9"/>
    <w:rsid w:val="007C4D19"/>
    <w:rPr>
      <w:rFonts w:ascii="Verdana" w:eastAsiaTheme="majorEastAsia" w:hAnsi="Verdana" w:cstheme="majorBidi"/>
      <w:bCs/>
      <w:iCs/>
      <w:sz w:val="20"/>
      <w:szCs w:val="20"/>
      <w:lang w:val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37B5"/>
    <w:pPr>
      <w:spacing w:after="0" w:line="240" w:lineRule="auto"/>
    </w:pPr>
    <w:rPr>
      <w:rFonts w:ascii="Tahoma" w:hAnsi="Tahoma"/>
      <w:color w:val="auto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9037B5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Titulek">
    <w:name w:val="caption"/>
    <w:basedOn w:val="Normln"/>
    <w:next w:val="Normln"/>
    <w:autoRedefine/>
    <w:uiPriority w:val="35"/>
    <w:unhideWhenUsed/>
    <w:qFormat/>
    <w:rsid w:val="009037B5"/>
    <w:pPr>
      <w:spacing w:before="120" w:line="240" w:lineRule="auto"/>
      <w:jc w:val="center"/>
    </w:pPr>
    <w:rPr>
      <w:rFonts w:ascii="Georgia" w:hAnsi="Georgia"/>
      <w:b/>
      <w:bCs/>
      <w:color w:val="auto"/>
      <w:sz w:val="18"/>
      <w:szCs w:val="18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037B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037B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037B5"/>
    <w:rPr>
      <w:rFonts w:ascii="Verdana" w:eastAsia="Calibri" w:hAnsi="Verdana" w:cs="Times New Roman"/>
      <w:color w:val="262626"/>
      <w:sz w:val="20"/>
      <w:szCs w:val="20"/>
      <w:lang w:val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37B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037B5"/>
    <w:rPr>
      <w:rFonts w:ascii="Verdana" w:eastAsia="Calibri" w:hAnsi="Verdana" w:cs="Times New Roman"/>
      <w:b/>
      <w:bCs/>
      <w:color w:val="262626"/>
      <w:sz w:val="20"/>
      <w:szCs w:val="20"/>
      <w:lang w:val="en-GB"/>
    </w:rPr>
  </w:style>
  <w:style w:type="paragraph" w:customStyle="1" w:styleId="Default">
    <w:name w:val="Default"/>
    <w:rsid w:val="009037B5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03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37B5"/>
    <w:rPr>
      <w:rFonts w:ascii="Verdana" w:eastAsia="Calibri" w:hAnsi="Verdana" w:cs="Times New Roman"/>
      <w:color w:val="262626"/>
      <w:sz w:val="20"/>
      <w:lang w:val="en-GB"/>
    </w:rPr>
  </w:style>
  <w:style w:type="character" w:styleId="Znakapoznpodarou">
    <w:name w:val="footnote reference"/>
    <w:basedOn w:val="Standardnpsmoodstavce"/>
    <w:uiPriority w:val="99"/>
    <w:semiHidden/>
    <w:unhideWhenUsed/>
    <w:rsid w:val="009037B5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037B5"/>
    <w:pPr>
      <w:spacing w:before="200" w:after="0" w:line="240" w:lineRule="auto"/>
      <w:ind w:firstLine="142"/>
    </w:pPr>
    <w:rPr>
      <w:rFonts w:ascii="Georgia" w:hAnsi="Georgia"/>
      <w:color w:val="auto"/>
      <w:szCs w:val="20"/>
      <w:lang w:val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037B5"/>
    <w:rPr>
      <w:rFonts w:ascii="Georgia" w:eastAsia="Calibri" w:hAnsi="Georgia" w:cs="Times New Roman"/>
      <w:sz w:val="20"/>
      <w:szCs w:val="20"/>
      <w:lang w:val="cs-CZ"/>
    </w:rPr>
  </w:style>
  <w:style w:type="paragraph" w:styleId="Zhlav">
    <w:name w:val="header"/>
    <w:basedOn w:val="Normln"/>
    <w:link w:val="ZhlavChar"/>
    <w:uiPriority w:val="99"/>
    <w:unhideWhenUsed/>
    <w:rsid w:val="00903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37B5"/>
    <w:rPr>
      <w:rFonts w:ascii="Verdana" w:eastAsia="Calibri" w:hAnsi="Verdana" w:cs="Times New Roman"/>
      <w:color w:val="262626"/>
      <w:sz w:val="20"/>
      <w:lang w:val="en-GB"/>
    </w:rPr>
  </w:style>
  <w:style w:type="paragraph" w:styleId="Bezmezer">
    <w:name w:val="No Spacing"/>
    <w:link w:val="BezmezerChar"/>
    <w:uiPriority w:val="1"/>
    <w:qFormat/>
    <w:rsid w:val="009037B5"/>
    <w:pPr>
      <w:spacing w:after="0" w:line="240" w:lineRule="auto"/>
    </w:pPr>
    <w:rPr>
      <w:rFonts w:ascii="Verdana" w:eastAsia="Calibri" w:hAnsi="Verdana" w:cs="Times New Roman"/>
      <w:color w:val="262626"/>
      <w:sz w:val="20"/>
      <w:lang w:val="cs-CZ"/>
    </w:rPr>
  </w:style>
  <w:style w:type="character" w:styleId="Hypertextovodkaz">
    <w:name w:val="Hyperlink"/>
    <w:uiPriority w:val="99"/>
    <w:unhideWhenUsed/>
    <w:rsid w:val="009037B5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9037B5"/>
    <w:pPr>
      <w:ind w:left="72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037B5"/>
    <w:rPr>
      <w:rFonts w:ascii="Verdana" w:eastAsia="Calibri" w:hAnsi="Verdana" w:cs="Times New Roman"/>
      <w:color w:val="262626"/>
      <w:sz w:val="20"/>
      <w:lang w:val="en-GB"/>
    </w:rPr>
  </w:style>
  <w:style w:type="paragraph" w:styleId="Podtitul">
    <w:name w:val="Subtitle"/>
    <w:aliases w:val="Adresy,kontakty"/>
    <w:next w:val="Bezmezer"/>
    <w:link w:val="PodtitulChar"/>
    <w:uiPriority w:val="11"/>
    <w:rsid w:val="009037B5"/>
    <w:pPr>
      <w:numPr>
        <w:ilvl w:val="1"/>
      </w:numPr>
      <w:spacing w:after="0" w:line="240" w:lineRule="auto"/>
    </w:pPr>
    <w:rPr>
      <w:rFonts w:ascii="Calibri" w:eastAsia="Times New Roman" w:hAnsi="Calibri" w:cs="Times New Roman"/>
      <w:iCs/>
      <w:color w:val="008CCC"/>
      <w:sz w:val="18"/>
      <w:szCs w:val="24"/>
      <w:lang w:val="cs-CZ" w:eastAsia="cs-CZ"/>
    </w:rPr>
  </w:style>
  <w:style w:type="character" w:customStyle="1" w:styleId="PodtitulChar">
    <w:name w:val="Podtitul Char"/>
    <w:aliases w:val="Adresy Char,kontakty Char"/>
    <w:link w:val="Podtitul"/>
    <w:uiPriority w:val="11"/>
    <w:rsid w:val="009037B5"/>
    <w:rPr>
      <w:rFonts w:ascii="Calibri" w:eastAsia="Times New Roman" w:hAnsi="Calibri" w:cs="Times New Roman"/>
      <w:iCs/>
      <w:color w:val="008CCC"/>
      <w:sz w:val="18"/>
      <w:szCs w:val="24"/>
      <w:lang w:val="cs-CZ" w:eastAsia="cs-CZ"/>
    </w:rPr>
  </w:style>
  <w:style w:type="table" w:styleId="Mkatabulky">
    <w:name w:val="Table Grid"/>
    <w:basedOn w:val="Normlntabulka"/>
    <w:uiPriority w:val="59"/>
    <w:rsid w:val="009037B5"/>
    <w:pPr>
      <w:spacing w:after="0" w:line="240" w:lineRule="auto"/>
    </w:pPr>
    <w:rPr>
      <w:rFonts w:ascii="Calibri" w:eastAsia="Calibri" w:hAnsi="Calibri" w:cs="Times New Roman"/>
      <w:sz w:val="20"/>
      <w:szCs w:val="20"/>
      <w:lang w:val="cs-CZ"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ev">
    <w:name w:val="Title"/>
    <w:aliases w:val="gray"/>
    <w:basedOn w:val="Bezmezer"/>
    <w:next w:val="Bezmezer"/>
    <w:link w:val="NzevChar"/>
    <w:uiPriority w:val="10"/>
    <w:qFormat/>
    <w:rsid w:val="009037B5"/>
    <w:pPr>
      <w:contextualSpacing/>
    </w:pPr>
    <w:rPr>
      <w:rFonts w:eastAsia="Times New Roman"/>
      <w:b/>
      <w:color w:val="595959"/>
      <w:spacing w:val="5"/>
      <w:kern w:val="28"/>
      <w:sz w:val="28"/>
      <w:szCs w:val="52"/>
      <w:lang w:val="x-none"/>
    </w:rPr>
  </w:style>
  <w:style w:type="character" w:customStyle="1" w:styleId="NzevChar">
    <w:name w:val="Název Char"/>
    <w:aliases w:val="gray Char"/>
    <w:link w:val="Nzev"/>
    <w:uiPriority w:val="10"/>
    <w:rsid w:val="009037B5"/>
    <w:rPr>
      <w:rFonts w:ascii="Verdana" w:eastAsia="Times New Roman" w:hAnsi="Verdana" w:cs="Times New Roman"/>
      <w:b/>
      <w:color w:val="595959"/>
      <w:spacing w:val="5"/>
      <w:kern w:val="28"/>
      <w:sz w:val="28"/>
      <w:szCs w:val="52"/>
      <w:lang w:val="x-none"/>
    </w:rPr>
  </w:style>
  <w:style w:type="paragraph" w:styleId="Obsah1">
    <w:name w:val="toc 1"/>
    <w:basedOn w:val="Normln"/>
    <w:next w:val="Normln"/>
    <w:autoRedefine/>
    <w:uiPriority w:val="39"/>
    <w:unhideWhenUsed/>
    <w:rsid w:val="009037B5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9037B5"/>
    <w:pPr>
      <w:spacing w:after="100"/>
      <w:ind w:left="200"/>
    </w:pPr>
  </w:style>
  <w:style w:type="paragraph" w:styleId="Obsah3">
    <w:name w:val="toc 3"/>
    <w:basedOn w:val="Normln"/>
    <w:next w:val="Normln"/>
    <w:autoRedefine/>
    <w:uiPriority w:val="39"/>
    <w:unhideWhenUsed/>
    <w:rsid w:val="009037B5"/>
    <w:pPr>
      <w:spacing w:after="100"/>
      <w:ind w:left="400"/>
    </w:pPr>
  </w:style>
  <w:style w:type="paragraph" w:customStyle="1" w:styleId="Heading10">
    <w:name w:val="Heading 10"/>
    <w:aliases w:val="Requirements"/>
    <w:basedOn w:val="Normln"/>
    <w:link w:val="Heading10Char"/>
    <w:qFormat/>
    <w:rsid w:val="006A5966"/>
    <w:rPr>
      <w:lang w:val="cs-CZ"/>
    </w:rPr>
  </w:style>
  <w:style w:type="character" w:customStyle="1" w:styleId="Heading10Char">
    <w:name w:val="Heading 10 Char"/>
    <w:aliases w:val="Requirements Char"/>
    <w:basedOn w:val="Standardnpsmoodstavce"/>
    <w:link w:val="Heading10"/>
    <w:rsid w:val="006A5966"/>
    <w:rPr>
      <w:rFonts w:ascii="Verdana" w:eastAsia="Calibri" w:hAnsi="Verdana" w:cs="Times New Roman"/>
      <w:color w:val="262626"/>
      <w:sz w:val="20"/>
      <w:lang w:val="cs-CZ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B949ED"/>
    <w:rPr>
      <w:rFonts w:ascii="Verdana" w:eastAsia="Calibri" w:hAnsi="Verdana" w:cs="Times New Roman"/>
      <w:color w:val="262626"/>
      <w:sz w:val="20"/>
      <w:lang w:val="cs-CZ"/>
    </w:rPr>
  </w:style>
  <w:style w:type="character" w:customStyle="1" w:styleId="DoctTypeChar">
    <w:name w:val="Doct Type Char"/>
    <w:basedOn w:val="NzevChar"/>
    <w:link w:val="DoctType"/>
    <w:locked/>
    <w:rsid w:val="00B949ED"/>
    <w:rPr>
      <w:rFonts w:ascii="Verdana" w:eastAsia="Calibri" w:hAnsi="Verdana" w:cs="Times New Roman"/>
      <w:b/>
      <w:i/>
      <w:color w:val="595959"/>
      <w:spacing w:val="5"/>
      <w:kern w:val="28"/>
      <w:sz w:val="28"/>
      <w:szCs w:val="52"/>
      <w:lang w:val="x-none"/>
    </w:rPr>
  </w:style>
  <w:style w:type="paragraph" w:customStyle="1" w:styleId="DoctType">
    <w:name w:val="Doct Type"/>
    <w:basedOn w:val="Nzev"/>
    <w:link w:val="DoctTypeChar"/>
    <w:qFormat/>
    <w:rsid w:val="00B949ED"/>
    <w:pPr>
      <w:jc w:val="center"/>
    </w:pPr>
    <w:rPr>
      <w:rFonts w:eastAsia="Calibri"/>
      <w:i/>
    </w:rPr>
  </w:style>
  <w:style w:type="character" w:styleId="Zstupntext">
    <w:name w:val="Placeholder Text"/>
    <w:basedOn w:val="Standardnpsmoodstavce"/>
    <w:uiPriority w:val="99"/>
    <w:semiHidden/>
    <w:rsid w:val="00B949ED"/>
    <w:rPr>
      <w:color w:val="808080"/>
    </w:rPr>
  </w:style>
  <w:style w:type="character" w:styleId="Zvraznn">
    <w:name w:val="Emphasis"/>
    <w:basedOn w:val="Standardnpsmoodstavce"/>
    <w:uiPriority w:val="20"/>
    <w:qFormat/>
    <w:rsid w:val="00B949ED"/>
    <w:rPr>
      <w:i/>
      <w:iCs/>
    </w:rPr>
  </w:style>
  <w:style w:type="character" w:styleId="Siln">
    <w:name w:val="Strong"/>
    <w:basedOn w:val="Standardnpsmoodstavce"/>
    <w:uiPriority w:val="22"/>
    <w:qFormat/>
    <w:rsid w:val="00B949ED"/>
    <w:rPr>
      <w:b/>
      <w:bCs/>
    </w:rPr>
  </w:style>
  <w:style w:type="paragraph" w:styleId="Revize">
    <w:name w:val="Revision"/>
    <w:hidden/>
    <w:uiPriority w:val="99"/>
    <w:semiHidden/>
    <w:rsid w:val="00C22E9B"/>
    <w:pPr>
      <w:spacing w:after="0" w:line="240" w:lineRule="auto"/>
    </w:pPr>
    <w:rPr>
      <w:rFonts w:ascii="Verdana" w:eastAsia="Calibri" w:hAnsi="Verdana" w:cs="Times New Roman"/>
      <w:color w:val="262626"/>
      <w:sz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09D2"/>
    <w:pPr>
      <w:spacing w:before="80" w:after="80"/>
      <w:contextualSpacing/>
    </w:pPr>
    <w:rPr>
      <w:rFonts w:ascii="Verdana" w:eastAsia="Calibri" w:hAnsi="Verdana" w:cs="Times New Roman"/>
      <w:color w:val="262626"/>
      <w:sz w:val="20"/>
      <w:lang w:val="en-GB"/>
    </w:rPr>
  </w:style>
  <w:style w:type="paragraph" w:styleId="Nadpis1">
    <w:name w:val="heading 1"/>
    <w:basedOn w:val="Bezmezer"/>
    <w:next w:val="Bezmezer"/>
    <w:link w:val="Nadpis1Char"/>
    <w:uiPriority w:val="9"/>
    <w:qFormat/>
    <w:rsid w:val="009037B5"/>
    <w:pPr>
      <w:keepNext/>
      <w:keepLines/>
      <w:numPr>
        <w:numId w:val="1"/>
      </w:numPr>
      <w:spacing w:before="480"/>
      <w:outlineLvl w:val="0"/>
    </w:pPr>
    <w:rPr>
      <w:rFonts w:eastAsia="Times New Roman"/>
      <w:b/>
      <w:bCs/>
      <w:color w:val="595959"/>
      <w:sz w:val="28"/>
      <w:szCs w:val="28"/>
      <w:lang w:val="x-none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9037B5"/>
    <w:pPr>
      <w:numPr>
        <w:ilvl w:val="1"/>
      </w:numPr>
      <w:spacing w:before="200"/>
      <w:outlineLvl w:val="1"/>
    </w:pPr>
    <w:rPr>
      <w:bCs w:val="0"/>
      <w:szCs w:val="26"/>
    </w:rPr>
  </w:style>
  <w:style w:type="paragraph" w:styleId="Nadpis3">
    <w:name w:val="heading 3"/>
    <w:basedOn w:val="Nadpis1"/>
    <w:next w:val="Normln"/>
    <w:link w:val="Nadpis3Char"/>
    <w:uiPriority w:val="9"/>
    <w:unhideWhenUsed/>
    <w:qFormat/>
    <w:rsid w:val="009037B5"/>
    <w:pPr>
      <w:numPr>
        <w:ilvl w:val="2"/>
      </w:numPr>
      <w:spacing w:before="200"/>
      <w:outlineLvl w:val="2"/>
    </w:pPr>
    <w:rPr>
      <w:rFonts w:eastAsiaTheme="majorEastAsia" w:cstheme="majorBidi"/>
      <w:bCs w:val="0"/>
    </w:rPr>
  </w:style>
  <w:style w:type="paragraph" w:styleId="Nadpis4">
    <w:name w:val="heading 4"/>
    <w:basedOn w:val="Nadpis1"/>
    <w:next w:val="Normln"/>
    <w:link w:val="Nadpis4Char"/>
    <w:uiPriority w:val="9"/>
    <w:unhideWhenUsed/>
    <w:qFormat/>
    <w:rsid w:val="009037B5"/>
    <w:pPr>
      <w:numPr>
        <w:ilvl w:val="3"/>
      </w:numPr>
      <w:spacing w:before="200"/>
      <w:outlineLvl w:val="3"/>
    </w:pPr>
    <w:rPr>
      <w:rFonts w:eastAsiaTheme="majorEastAsia" w:cstheme="majorBidi"/>
      <w:bCs w:val="0"/>
      <w:iCs/>
    </w:rPr>
  </w:style>
  <w:style w:type="paragraph" w:styleId="Nadpis5">
    <w:name w:val="heading 5"/>
    <w:basedOn w:val="Nadpis1"/>
    <w:next w:val="Normln"/>
    <w:link w:val="Nadpis5Char"/>
    <w:uiPriority w:val="9"/>
    <w:unhideWhenUsed/>
    <w:qFormat/>
    <w:rsid w:val="009037B5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Nadpis6">
    <w:name w:val="heading 6"/>
    <w:basedOn w:val="Nadpis1"/>
    <w:next w:val="Normln"/>
    <w:link w:val="Nadpis6Char"/>
    <w:uiPriority w:val="9"/>
    <w:unhideWhenUsed/>
    <w:qFormat/>
    <w:rsid w:val="009037B5"/>
    <w:pPr>
      <w:numPr>
        <w:ilvl w:val="5"/>
      </w:numPr>
      <w:spacing w:before="200"/>
      <w:outlineLvl w:val="5"/>
    </w:pPr>
    <w:rPr>
      <w:rFonts w:eastAsiaTheme="majorEastAsia" w:cstheme="majorBidi"/>
      <w:iCs/>
    </w:rPr>
  </w:style>
  <w:style w:type="paragraph" w:styleId="Nadpis7">
    <w:name w:val="heading 7"/>
    <w:basedOn w:val="Nadpis1"/>
    <w:next w:val="Normln"/>
    <w:link w:val="Nadpis7Char"/>
    <w:uiPriority w:val="9"/>
    <w:unhideWhenUsed/>
    <w:qFormat/>
    <w:rsid w:val="009037B5"/>
    <w:pPr>
      <w:numPr>
        <w:ilvl w:val="6"/>
      </w:numPr>
      <w:spacing w:before="200"/>
      <w:outlineLvl w:val="6"/>
    </w:pPr>
    <w:rPr>
      <w:rFonts w:eastAsiaTheme="majorEastAsia" w:cstheme="majorBidi"/>
      <w:iCs/>
    </w:rPr>
  </w:style>
  <w:style w:type="paragraph" w:styleId="Nadpis8">
    <w:name w:val="heading 8"/>
    <w:basedOn w:val="Nadpis1"/>
    <w:next w:val="Normln"/>
    <w:link w:val="Nadpis8Char"/>
    <w:uiPriority w:val="9"/>
    <w:unhideWhenUsed/>
    <w:qFormat/>
    <w:rsid w:val="009037B5"/>
    <w:pPr>
      <w:numPr>
        <w:ilvl w:val="7"/>
      </w:numPr>
      <w:spacing w:before="200"/>
      <w:outlineLvl w:val="7"/>
    </w:pPr>
    <w:rPr>
      <w:rFonts w:eastAsiaTheme="majorEastAsia" w:cstheme="majorBidi"/>
      <w:szCs w:val="20"/>
    </w:rPr>
  </w:style>
  <w:style w:type="paragraph" w:styleId="Nadpis9">
    <w:name w:val="heading 9"/>
    <w:aliases w:val="Requirement"/>
    <w:basedOn w:val="Nadpis1"/>
    <w:next w:val="Normln"/>
    <w:link w:val="Nadpis9Char"/>
    <w:uiPriority w:val="9"/>
    <w:unhideWhenUsed/>
    <w:qFormat/>
    <w:rsid w:val="007C4D19"/>
    <w:pPr>
      <w:numPr>
        <w:numId w:val="2"/>
      </w:numPr>
      <w:spacing w:before="200"/>
      <w:ind w:left="2160" w:hanging="2160"/>
      <w:outlineLvl w:val="8"/>
    </w:pPr>
    <w:rPr>
      <w:rFonts w:eastAsiaTheme="majorEastAsia" w:cstheme="majorBidi"/>
      <w:b w:val="0"/>
      <w:iCs/>
      <w:color w:val="auto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9037B5"/>
    <w:rPr>
      <w:rFonts w:ascii="Verdana" w:eastAsia="Times New Roman" w:hAnsi="Verdana" w:cs="Times New Roman"/>
      <w:b/>
      <w:bCs/>
      <w:color w:val="595959"/>
      <w:sz w:val="28"/>
      <w:szCs w:val="28"/>
      <w:lang w:val="x-none"/>
    </w:rPr>
  </w:style>
  <w:style w:type="character" w:customStyle="1" w:styleId="Nadpis2Char">
    <w:name w:val="Nadpis 2 Char"/>
    <w:link w:val="Nadpis2"/>
    <w:uiPriority w:val="9"/>
    <w:rsid w:val="009037B5"/>
    <w:rPr>
      <w:rFonts w:ascii="Verdana" w:eastAsia="Times New Roman" w:hAnsi="Verdana" w:cs="Times New Roman"/>
      <w:b/>
      <w:color w:val="595959"/>
      <w:sz w:val="28"/>
      <w:szCs w:val="26"/>
      <w:lang w:val="x-none"/>
    </w:rPr>
  </w:style>
  <w:style w:type="character" w:customStyle="1" w:styleId="Nadpis3Char">
    <w:name w:val="Nadpis 3 Char"/>
    <w:basedOn w:val="Standardnpsmoodstavce"/>
    <w:link w:val="Nadpis3"/>
    <w:uiPriority w:val="9"/>
    <w:rsid w:val="009037B5"/>
    <w:rPr>
      <w:rFonts w:ascii="Verdana" w:eastAsiaTheme="majorEastAsia" w:hAnsi="Verdana" w:cstheme="majorBidi"/>
      <w:b/>
      <w:color w:val="595959"/>
      <w:sz w:val="28"/>
      <w:szCs w:val="28"/>
      <w:lang w:val="x-none"/>
    </w:rPr>
  </w:style>
  <w:style w:type="character" w:customStyle="1" w:styleId="Nadpis4Char">
    <w:name w:val="Nadpis 4 Char"/>
    <w:basedOn w:val="Standardnpsmoodstavce"/>
    <w:link w:val="Nadpis4"/>
    <w:uiPriority w:val="9"/>
    <w:rsid w:val="009037B5"/>
    <w:rPr>
      <w:rFonts w:ascii="Verdana" w:eastAsiaTheme="majorEastAsia" w:hAnsi="Verdana" w:cstheme="majorBidi"/>
      <w:b/>
      <w:iCs/>
      <w:color w:val="595959"/>
      <w:sz w:val="28"/>
      <w:szCs w:val="28"/>
      <w:lang w:val="x-none"/>
    </w:rPr>
  </w:style>
  <w:style w:type="character" w:customStyle="1" w:styleId="Nadpis5Char">
    <w:name w:val="Nadpis 5 Char"/>
    <w:basedOn w:val="Standardnpsmoodstavce"/>
    <w:link w:val="Nadpis5"/>
    <w:uiPriority w:val="9"/>
    <w:rsid w:val="009037B5"/>
    <w:rPr>
      <w:rFonts w:ascii="Verdana" w:eastAsiaTheme="majorEastAsia" w:hAnsi="Verdana" w:cstheme="majorBidi"/>
      <w:b/>
      <w:bCs/>
      <w:color w:val="595959"/>
      <w:sz w:val="28"/>
      <w:szCs w:val="28"/>
      <w:lang w:val="x-none"/>
    </w:rPr>
  </w:style>
  <w:style w:type="character" w:customStyle="1" w:styleId="Nadpis6Char">
    <w:name w:val="Nadpis 6 Char"/>
    <w:basedOn w:val="Standardnpsmoodstavce"/>
    <w:link w:val="Nadpis6"/>
    <w:uiPriority w:val="9"/>
    <w:rsid w:val="009037B5"/>
    <w:rPr>
      <w:rFonts w:ascii="Verdana" w:eastAsiaTheme="majorEastAsia" w:hAnsi="Verdana" w:cstheme="majorBidi"/>
      <w:b/>
      <w:bCs/>
      <w:iCs/>
      <w:color w:val="595959"/>
      <w:sz w:val="28"/>
      <w:szCs w:val="28"/>
      <w:lang w:val="x-none"/>
    </w:rPr>
  </w:style>
  <w:style w:type="character" w:customStyle="1" w:styleId="Nadpis7Char">
    <w:name w:val="Nadpis 7 Char"/>
    <w:basedOn w:val="Standardnpsmoodstavce"/>
    <w:link w:val="Nadpis7"/>
    <w:uiPriority w:val="9"/>
    <w:rsid w:val="009037B5"/>
    <w:rPr>
      <w:rFonts w:ascii="Verdana" w:eastAsiaTheme="majorEastAsia" w:hAnsi="Verdana" w:cstheme="majorBidi"/>
      <w:b/>
      <w:bCs/>
      <w:iCs/>
      <w:color w:val="595959"/>
      <w:sz w:val="28"/>
      <w:szCs w:val="28"/>
      <w:lang w:val="x-none"/>
    </w:rPr>
  </w:style>
  <w:style w:type="character" w:customStyle="1" w:styleId="Nadpis8Char">
    <w:name w:val="Nadpis 8 Char"/>
    <w:basedOn w:val="Standardnpsmoodstavce"/>
    <w:link w:val="Nadpis8"/>
    <w:uiPriority w:val="9"/>
    <w:rsid w:val="009037B5"/>
    <w:rPr>
      <w:rFonts w:ascii="Verdana" w:eastAsiaTheme="majorEastAsia" w:hAnsi="Verdana" w:cstheme="majorBidi"/>
      <w:b/>
      <w:bCs/>
      <w:color w:val="595959"/>
      <w:sz w:val="28"/>
      <w:szCs w:val="20"/>
      <w:lang w:val="x-none"/>
    </w:rPr>
  </w:style>
  <w:style w:type="character" w:customStyle="1" w:styleId="Nadpis9Char">
    <w:name w:val="Nadpis 9 Char"/>
    <w:aliases w:val="Requirement Char"/>
    <w:basedOn w:val="Standardnpsmoodstavce"/>
    <w:link w:val="Nadpis9"/>
    <w:uiPriority w:val="9"/>
    <w:rsid w:val="007C4D19"/>
    <w:rPr>
      <w:rFonts w:ascii="Verdana" w:eastAsiaTheme="majorEastAsia" w:hAnsi="Verdana" w:cstheme="majorBidi"/>
      <w:bCs/>
      <w:iCs/>
      <w:sz w:val="20"/>
      <w:szCs w:val="20"/>
      <w:lang w:val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37B5"/>
    <w:pPr>
      <w:spacing w:after="0" w:line="240" w:lineRule="auto"/>
    </w:pPr>
    <w:rPr>
      <w:rFonts w:ascii="Tahoma" w:hAnsi="Tahoma"/>
      <w:color w:val="auto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9037B5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Titulek">
    <w:name w:val="caption"/>
    <w:basedOn w:val="Normln"/>
    <w:next w:val="Normln"/>
    <w:autoRedefine/>
    <w:uiPriority w:val="35"/>
    <w:unhideWhenUsed/>
    <w:qFormat/>
    <w:rsid w:val="009037B5"/>
    <w:pPr>
      <w:spacing w:before="120" w:line="240" w:lineRule="auto"/>
      <w:jc w:val="center"/>
    </w:pPr>
    <w:rPr>
      <w:rFonts w:ascii="Georgia" w:hAnsi="Georgia"/>
      <w:b/>
      <w:bCs/>
      <w:color w:val="auto"/>
      <w:sz w:val="18"/>
      <w:szCs w:val="18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037B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037B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037B5"/>
    <w:rPr>
      <w:rFonts w:ascii="Verdana" w:eastAsia="Calibri" w:hAnsi="Verdana" w:cs="Times New Roman"/>
      <w:color w:val="262626"/>
      <w:sz w:val="20"/>
      <w:szCs w:val="20"/>
      <w:lang w:val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37B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037B5"/>
    <w:rPr>
      <w:rFonts w:ascii="Verdana" w:eastAsia="Calibri" w:hAnsi="Verdana" w:cs="Times New Roman"/>
      <w:b/>
      <w:bCs/>
      <w:color w:val="262626"/>
      <w:sz w:val="20"/>
      <w:szCs w:val="20"/>
      <w:lang w:val="en-GB"/>
    </w:rPr>
  </w:style>
  <w:style w:type="paragraph" w:customStyle="1" w:styleId="Default">
    <w:name w:val="Default"/>
    <w:rsid w:val="009037B5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03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37B5"/>
    <w:rPr>
      <w:rFonts w:ascii="Verdana" w:eastAsia="Calibri" w:hAnsi="Verdana" w:cs="Times New Roman"/>
      <w:color w:val="262626"/>
      <w:sz w:val="20"/>
      <w:lang w:val="en-GB"/>
    </w:rPr>
  </w:style>
  <w:style w:type="character" w:styleId="Znakapoznpodarou">
    <w:name w:val="footnote reference"/>
    <w:basedOn w:val="Standardnpsmoodstavce"/>
    <w:uiPriority w:val="99"/>
    <w:semiHidden/>
    <w:unhideWhenUsed/>
    <w:rsid w:val="009037B5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037B5"/>
    <w:pPr>
      <w:spacing w:before="200" w:after="0" w:line="240" w:lineRule="auto"/>
      <w:ind w:firstLine="142"/>
    </w:pPr>
    <w:rPr>
      <w:rFonts w:ascii="Georgia" w:hAnsi="Georgia"/>
      <w:color w:val="auto"/>
      <w:szCs w:val="20"/>
      <w:lang w:val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037B5"/>
    <w:rPr>
      <w:rFonts w:ascii="Georgia" w:eastAsia="Calibri" w:hAnsi="Georgia" w:cs="Times New Roman"/>
      <w:sz w:val="20"/>
      <w:szCs w:val="20"/>
      <w:lang w:val="cs-CZ"/>
    </w:rPr>
  </w:style>
  <w:style w:type="paragraph" w:styleId="Zhlav">
    <w:name w:val="header"/>
    <w:basedOn w:val="Normln"/>
    <w:link w:val="ZhlavChar"/>
    <w:uiPriority w:val="99"/>
    <w:unhideWhenUsed/>
    <w:rsid w:val="00903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37B5"/>
    <w:rPr>
      <w:rFonts w:ascii="Verdana" w:eastAsia="Calibri" w:hAnsi="Verdana" w:cs="Times New Roman"/>
      <w:color w:val="262626"/>
      <w:sz w:val="20"/>
      <w:lang w:val="en-GB"/>
    </w:rPr>
  </w:style>
  <w:style w:type="paragraph" w:styleId="Bezmezer">
    <w:name w:val="No Spacing"/>
    <w:link w:val="BezmezerChar"/>
    <w:uiPriority w:val="1"/>
    <w:qFormat/>
    <w:rsid w:val="009037B5"/>
    <w:pPr>
      <w:spacing w:after="0" w:line="240" w:lineRule="auto"/>
    </w:pPr>
    <w:rPr>
      <w:rFonts w:ascii="Verdana" w:eastAsia="Calibri" w:hAnsi="Verdana" w:cs="Times New Roman"/>
      <w:color w:val="262626"/>
      <w:sz w:val="20"/>
      <w:lang w:val="cs-CZ"/>
    </w:rPr>
  </w:style>
  <w:style w:type="character" w:styleId="Hypertextovodkaz">
    <w:name w:val="Hyperlink"/>
    <w:uiPriority w:val="99"/>
    <w:unhideWhenUsed/>
    <w:rsid w:val="009037B5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9037B5"/>
    <w:pPr>
      <w:ind w:left="72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037B5"/>
    <w:rPr>
      <w:rFonts w:ascii="Verdana" w:eastAsia="Calibri" w:hAnsi="Verdana" w:cs="Times New Roman"/>
      <w:color w:val="262626"/>
      <w:sz w:val="20"/>
      <w:lang w:val="en-GB"/>
    </w:rPr>
  </w:style>
  <w:style w:type="paragraph" w:styleId="Podtitul">
    <w:name w:val="Subtitle"/>
    <w:aliases w:val="Adresy,kontakty"/>
    <w:next w:val="Bezmezer"/>
    <w:link w:val="PodtitulChar"/>
    <w:uiPriority w:val="11"/>
    <w:rsid w:val="009037B5"/>
    <w:pPr>
      <w:numPr>
        <w:ilvl w:val="1"/>
      </w:numPr>
      <w:spacing w:after="0" w:line="240" w:lineRule="auto"/>
    </w:pPr>
    <w:rPr>
      <w:rFonts w:ascii="Calibri" w:eastAsia="Times New Roman" w:hAnsi="Calibri" w:cs="Times New Roman"/>
      <w:iCs/>
      <w:color w:val="008CCC"/>
      <w:sz w:val="18"/>
      <w:szCs w:val="24"/>
      <w:lang w:val="cs-CZ" w:eastAsia="cs-CZ"/>
    </w:rPr>
  </w:style>
  <w:style w:type="character" w:customStyle="1" w:styleId="PodtitulChar">
    <w:name w:val="Podtitul Char"/>
    <w:aliases w:val="Adresy Char,kontakty Char"/>
    <w:link w:val="Podtitul"/>
    <w:uiPriority w:val="11"/>
    <w:rsid w:val="009037B5"/>
    <w:rPr>
      <w:rFonts w:ascii="Calibri" w:eastAsia="Times New Roman" w:hAnsi="Calibri" w:cs="Times New Roman"/>
      <w:iCs/>
      <w:color w:val="008CCC"/>
      <w:sz w:val="18"/>
      <w:szCs w:val="24"/>
      <w:lang w:val="cs-CZ" w:eastAsia="cs-CZ"/>
    </w:rPr>
  </w:style>
  <w:style w:type="table" w:styleId="Mkatabulky">
    <w:name w:val="Table Grid"/>
    <w:basedOn w:val="Normlntabulka"/>
    <w:uiPriority w:val="59"/>
    <w:rsid w:val="009037B5"/>
    <w:pPr>
      <w:spacing w:after="0" w:line="240" w:lineRule="auto"/>
    </w:pPr>
    <w:rPr>
      <w:rFonts w:ascii="Calibri" w:eastAsia="Calibri" w:hAnsi="Calibri" w:cs="Times New Roman"/>
      <w:sz w:val="20"/>
      <w:szCs w:val="20"/>
      <w:lang w:val="cs-CZ"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ev">
    <w:name w:val="Title"/>
    <w:aliases w:val="gray"/>
    <w:basedOn w:val="Bezmezer"/>
    <w:next w:val="Bezmezer"/>
    <w:link w:val="NzevChar"/>
    <w:uiPriority w:val="10"/>
    <w:qFormat/>
    <w:rsid w:val="009037B5"/>
    <w:pPr>
      <w:contextualSpacing/>
    </w:pPr>
    <w:rPr>
      <w:rFonts w:eastAsia="Times New Roman"/>
      <w:b/>
      <w:color w:val="595959"/>
      <w:spacing w:val="5"/>
      <w:kern w:val="28"/>
      <w:sz w:val="28"/>
      <w:szCs w:val="52"/>
      <w:lang w:val="x-none"/>
    </w:rPr>
  </w:style>
  <w:style w:type="character" w:customStyle="1" w:styleId="NzevChar">
    <w:name w:val="Název Char"/>
    <w:aliases w:val="gray Char"/>
    <w:link w:val="Nzev"/>
    <w:uiPriority w:val="10"/>
    <w:rsid w:val="009037B5"/>
    <w:rPr>
      <w:rFonts w:ascii="Verdana" w:eastAsia="Times New Roman" w:hAnsi="Verdana" w:cs="Times New Roman"/>
      <w:b/>
      <w:color w:val="595959"/>
      <w:spacing w:val="5"/>
      <w:kern w:val="28"/>
      <w:sz w:val="28"/>
      <w:szCs w:val="52"/>
      <w:lang w:val="x-none"/>
    </w:rPr>
  </w:style>
  <w:style w:type="paragraph" w:styleId="Obsah1">
    <w:name w:val="toc 1"/>
    <w:basedOn w:val="Normln"/>
    <w:next w:val="Normln"/>
    <w:autoRedefine/>
    <w:uiPriority w:val="39"/>
    <w:unhideWhenUsed/>
    <w:rsid w:val="009037B5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9037B5"/>
    <w:pPr>
      <w:spacing w:after="100"/>
      <w:ind w:left="200"/>
    </w:pPr>
  </w:style>
  <w:style w:type="paragraph" w:styleId="Obsah3">
    <w:name w:val="toc 3"/>
    <w:basedOn w:val="Normln"/>
    <w:next w:val="Normln"/>
    <w:autoRedefine/>
    <w:uiPriority w:val="39"/>
    <w:unhideWhenUsed/>
    <w:rsid w:val="009037B5"/>
    <w:pPr>
      <w:spacing w:after="100"/>
      <w:ind w:left="400"/>
    </w:pPr>
  </w:style>
  <w:style w:type="paragraph" w:customStyle="1" w:styleId="Heading10">
    <w:name w:val="Heading 10"/>
    <w:aliases w:val="Requirements"/>
    <w:basedOn w:val="Normln"/>
    <w:link w:val="Heading10Char"/>
    <w:qFormat/>
    <w:rsid w:val="006A5966"/>
    <w:rPr>
      <w:lang w:val="cs-CZ"/>
    </w:rPr>
  </w:style>
  <w:style w:type="character" w:customStyle="1" w:styleId="Heading10Char">
    <w:name w:val="Heading 10 Char"/>
    <w:aliases w:val="Requirements Char"/>
    <w:basedOn w:val="Standardnpsmoodstavce"/>
    <w:link w:val="Heading10"/>
    <w:rsid w:val="006A5966"/>
    <w:rPr>
      <w:rFonts w:ascii="Verdana" w:eastAsia="Calibri" w:hAnsi="Verdana" w:cs="Times New Roman"/>
      <w:color w:val="262626"/>
      <w:sz w:val="20"/>
      <w:lang w:val="cs-CZ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B949ED"/>
    <w:rPr>
      <w:rFonts w:ascii="Verdana" w:eastAsia="Calibri" w:hAnsi="Verdana" w:cs="Times New Roman"/>
      <w:color w:val="262626"/>
      <w:sz w:val="20"/>
      <w:lang w:val="cs-CZ"/>
    </w:rPr>
  </w:style>
  <w:style w:type="character" w:customStyle="1" w:styleId="DoctTypeChar">
    <w:name w:val="Doct Type Char"/>
    <w:basedOn w:val="NzevChar"/>
    <w:link w:val="DoctType"/>
    <w:locked/>
    <w:rsid w:val="00B949ED"/>
    <w:rPr>
      <w:rFonts w:ascii="Verdana" w:eastAsia="Calibri" w:hAnsi="Verdana" w:cs="Times New Roman"/>
      <w:b/>
      <w:i/>
      <w:color w:val="595959"/>
      <w:spacing w:val="5"/>
      <w:kern w:val="28"/>
      <w:sz w:val="28"/>
      <w:szCs w:val="52"/>
      <w:lang w:val="x-none"/>
    </w:rPr>
  </w:style>
  <w:style w:type="paragraph" w:customStyle="1" w:styleId="DoctType">
    <w:name w:val="Doct Type"/>
    <w:basedOn w:val="Nzev"/>
    <w:link w:val="DoctTypeChar"/>
    <w:qFormat/>
    <w:rsid w:val="00B949ED"/>
    <w:pPr>
      <w:jc w:val="center"/>
    </w:pPr>
    <w:rPr>
      <w:rFonts w:eastAsia="Calibri"/>
      <w:i/>
    </w:rPr>
  </w:style>
  <w:style w:type="character" w:styleId="Zstupntext">
    <w:name w:val="Placeholder Text"/>
    <w:basedOn w:val="Standardnpsmoodstavce"/>
    <w:uiPriority w:val="99"/>
    <w:semiHidden/>
    <w:rsid w:val="00B949ED"/>
    <w:rPr>
      <w:color w:val="808080"/>
    </w:rPr>
  </w:style>
  <w:style w:type="character" w:styleId="Zvraznn">
    <w:name w:val="Emphasis"/>
    <w:basedOn w:val="Standardnpsmoodstavce"/>
    <w:uiPriority w:val="20"/>
    <w:qFormat/>
    <w:rsid w:val="00B949ED"/>
    <w:rPr>
      <w:i/>
      <w:iCs/>
    </w:rPr>
  </w:style>
  <w:style w:type="character" w:styleId="Siln">
    <w:name w:val="Strong"/>
    <w:basedOn w:val="Standardnpsmoodstavce"/>
    <w:uiPriority w:val="22"/>
    <w:qFormat/>
    <w:rsid w:val="00B949ED"/>
    <w:rPr>
      <w:b/>
      <w:bCs/>
    </w:rPr>
  </w:style>
  <w:style w:type="paragraph" w:styleId="Revize">
    <w:name w:val="Revision"/>
    <w:hidden/>
    <w:uiPriority w:val="99"/>
    <w:semiHidden/>
    <w:rsid w:val="00C22E9B"/>
    <w:pPr>
      <w:spacing w:after="0" w:line="240" w:lineRule="auto"/>
    </w:pPr>
    <w:rPr>
      <w:rFonts w:ascii="Verdana" w:eastAsia="Calibri" w:hAnsi="Verdana" w:cs="Times New Roman"/>
      <w:color w:val="262626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4C8157889524411A1C58C0608E69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D02E5-9DCD-4273-B68C-FFBF673AE2A2}"/>
      </w:docPartPr>
      <w:docPartBody>
        <w:p w:rsidR="00004ABE" w:rsidRDefault="00B91197" w:rsidP="00B91197">
          <w:pPr>
            <w:pStyle w:val="24C8157889524411A1C58C0608E69CE9"/>
          </w:pPr>
          <w:r>
            <w:rPr>
              <w:rStyle w:val="Zstupntext"/>
            </w:rPr>
            <w:t>Select a value</w:t>
          </w:r>
        </w:p>
      </w:docPartBody>
    </w:docPart>
    <w:docPart>
      <w:docPartPr>
        <w:name w:val="DC36B51B5E984F94B84C267889712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26B17-40FA-4CBC-AB45-0DF01EFFB60A}"/>
      </w:docPartPr>
      <w:docPartBody>
        <w:p w:rsidR="00004ABE" w:rsidRDefault="00B91197" w:rsidP="00B91197">
          <w:pPr>
            <w:pStyle w:val="DC36B51B5E984F94B84C2678897120C3"/>
          </w:pPr>
          <w:r>
            <w:rPr>
              <w:rStyle w:val="Zstupntext"/>
            </w:rPr>
            <w:t>Teamcenter ID / revision</w:t>
          </w:r>
        </w:p>
      </w:docPartBody>
    </w:docPart>
    <w:docPart>
      <w:docPartPr>
        <w:name w:val="8A085B8EA7F6428D8613C7058420B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7E730-45AB-43E2-99A2-AC988DF0C2D0}"/>
      </w:docPartPr>
      <w:docPartBody>
        <w:p w:rsidR="00004ABE" w:rsidRDefault="00B91197" w:rsidP="00B91197">
          <w:pPr>
            <w:pStyle w:val="8A085B8EA7F6428D8613C7058420B99A"/>
          </w:pPr>
          <w:r>
            <w:rPr>
              <w:rStyle w:val="Zstupntext"/>
            </w:rPr>
            <w:t>Select a value</w:t>
          </w:r>
        </w:p>
      </w:docPartBody>
    </w:docPart>
    <w:docPart>
      <w:docPartPr>
        <w:name w:val="9CD9DE12875B4380BA52DB47FEBA9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28018-810C-485B-B899-5FBC3FF52869}"/>
      </w:docPartPr>
      <w:docPartBody>
        <w:p w:rsidR="00004ABE" w:rsidRDefault="00B91197" w:rsidP="00B91197">
          <w:pPr>
            <w:pStyle w:val="9CD9DE12875B4380BA52DB47FEBA905B"/>
          </w:pPr>
          <w:r>
            <w:rPr>
              <w:rStyle w:val="Zstupntext"/>
            </w:rPr>
            <w:t>Specific Document code</w:t>
          </w:r>
        </w:p>
      </w:docPartBody>
    </w:docPart>
    <w:docPart>
      <w:docPartPr>
        <w:name w:val="858861057441493F8D692142BB8C2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2EB3A-3902-4073-BC33-8016684C1C11}"/>
      </w:docPartPr>
      <w:docPartBody>
        <w:p w:rsidR="00004ABE" w:rsidRDefault="00B91197" w:rsidP="00B91197">
          <w:pPr>
            <w:pStyle w:val="858861057441493F8D692142BB8C2618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197"/>
    <w:rsid w:val="00004ABE"/>
    <w:rsid w:val="00096AFD"/>
    <w:rsid w:val="005149AF"/>
    <w:rsid w:val="0078288D"/>
    <w:rsid w:val="008006E7"/>
    <w:rsid w:val="008A3EC1"/>
    <w:rsid w:val="00B91197"/>
    <w:rsid w:val="00BA580B"/>
    <w:rsid w:val="00BC6E4E"/>
    <w:rsid w:val="00D5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91197"/>
  </w:style>
  <w:style w:type="paragraph" w:customStyle="1" w:styleId="24C8157889524411A1C58C0608E69CE9">
    <w:name w:val="24C8157889524411A1C58C0608E69CE9"/>
    <w:rsid w:val="00B91197"/>
  </w:style>
  <w:style w:type="paragraph" w:customStyle="1" w:styleId="DC36B51B5E984F94B84C2678897120C3">
    <w:name w:val="DC36B51B5E984F94B84C2678897120C3"/>
    <w:rsid w:val="00B91197"/>
  </w:style>
  <w:style w:type="paragraph" w:customStyle="1" w:styleId="8A085B8EA7F6428D8613C7058420B99A">
    <w:name w:val="8A085B8EA7F6428D8613C7058420B99A"/>
    <w:rsid w:val="00B91197"/>
  </w:style>
  <w:style w:type="paragraph" w:customStyle="1" w:styleId="9CD9DE12875B4380BA52DB47FEBA905B">
    <w:name w:val="9CD9DE12875B4380BA52DB47FEBA905B"/>
    <w:rsid w:val="00B91197"/>
  </w:style>
  <w:style w:type="paragraph" w:customStyle="1" w:styleId="858861057441493F8D692142BB8C2618">
    <w:name w:val="858861057441493F8D692142BB8C2618"/>
    <w:rsid w:val="00B9119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91197"/>
  </w:style>
  <w:style w:type="paragraph" w:customStyle="1" w:styleId="24C8157889524411A1C58C0608E69CE9">
    <w:name w:val="24C8157889524411A1C58C0608E69CE9"/>
    <w:rsid w:val="00B91197"/>
  </w:style>
  <w:style w:type="paragraph" w:customStyle="1" w:styleId="DC36B51B5E984F94B84C2678897120C3">
    <w:name w:val="DC36B51B5E984F94B84C2678897120C3"/>
    <w:rsid w:val="00B91197"/>
  </w:style>
  <w:style w:type="paragraph" w:customStyle="1" w:styleId="8A085B8EA7F6428D8613C7058420B99A">
    <w:name w:val="8A085B8EA7F6428D8613C7058420B99A"/>
    <w:rsid w:val="00B91197"/>
  </w:style>
  <w:style w:type="paragraph" w:customStyle="1" w:styleId="9CD9DE12875B4380BA52DB47FEBA905B">
    <w:name w:val="9CD9DE12875B4380BA52DB47FEBA905B"/>
    <w:rsid w:val="00B91197"/>
  </w:style>
  <w:style w:type="paragraph" w:customStyle="1" w:styleId="858861057441493F8D692142BB8C2618">
    <w:name w:val="858861057441493F8D692142BB8C2618"/>
    <w:rsid w:val="00B911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3836</Words>
  <Characters>22635</Characters>
  <Application>Microsoft Office Word</Application>
  <DocSecurity>0</DocSecurity>
  <Lines>188</Lines>
  <Paragraphs>52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FZU</Company>
  <LinksUpToDate>false</LinksUpToDate>
  <CharactersWithSpaces>26419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Aleksei Kuzmenko</dc:creator>
  <cp:lastModifiedBy>uživatel</cp:lastModifiedBy>
  <cp:revision>2</cp:revision>
  <dcterms:created xsi:type="dcterms:W3CDTF">2015-05-03T15:40:00Z</dcterms:created>
  <dcterms:modified xsi:type="dcterms:W3CDTF">2015-05-03T15:40:00Z</dcterms:modified>
</cp:coreProperties>
</file>