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F4E0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45A8F48A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14:paraId="7DBA30B0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6AEAD8FB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4E92F790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77303C2E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1081ADFF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59FCB7B9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4F2114DD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432A4843" w14:textId="3131A92D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bookmarkStart w:id="0" w:name="_Hlk95978226"/>
          <w:r w:rsidR="001F66F5" w:rsidRPr="001F66F5">
            <w:rPr>
              <w:rFonts w:ascii="Verdana" w:hAnsi="Verdana"/>
              <w:b/>
              <w:sz w:val="20"/>
              <w:szCs w:val="20"/>
              <w:lang w:eastAsia="cs-CZ"/>
            </w:rPr>
            <w:t xml:space="preserve">Rekonstrukce ulice Metličanská </w:t>
          </w:r>
          <w:bookmarkEnd w:id="0"/>
          <w:r w:rsidR="001F66F5" w:rsidRPr="001F66F5">
            <w:rPr>
              <w:rFonts w:ascii="Verdana" w:hAnsi="Verdana"/>
              <w:b/>
              <w:sz w:val="20"/>
              <w:szCs w:val="20"/>
              <w:lang w:eastAsia="cs-CZ"/>
            </w:rPr>
            <w:t>II. a III. etapa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48231459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58CF7DCB" w14:textId="77777777" w:rsidR="008679D5" w:rsidRPr="008679D5" w:rsidRDefault="008679D5" w:rsidP="008679D5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8679D5">
        <w:rPr>
          <w:rFonts w:ascii="Verdana" w:hAnsi="Verdana" w:cs="Calibri"/>
          <w:sz w:val="20"/>
          <w:szCs w:val="20"/>
        </w:rPr>
        <w:t>účastník zadávacího řízení</w:t>
      </w:r>
      <w:r w:rsidRPr="008679D5" w:rsidDel="00DD7765">
        <w:rPr>
          <w:rFonts w:ascii="Verdana" w:hAnsi="Verdana" w:cs="Arial"/>
          <w:sz w:val="20"/>
          <w:szCs w:val="20"/>
        </w:rPr>
        <w:t xml:space="preserve"> </w:t>
      </w:r>
      <w:r w:rsidRPr="008679D5">
        <w:rPr>
          <w:rFonts w:ascii="Verdana" w:hAnsi="Verdana" w:cs="Arial"/>
          <w:sz w:val="20"/>
          <w:szCs w:val="20"/>
        </w:rPr>
        <w:t xml:space="preserve">prokáže, pokud </w:t>
      </w:r>
      <w:proofErr w:type="gramStart"/>
      <w:r w:rsidRPr="008679D5">
        <w:rPr>
          <w:rFonts w:ascii="Verdana" w:hAnsi="Verdana" w:cs="Arial"/>
          <w:sz w:val="20"/>
          <w:szCs w:val="20"/>
        </w:rPr>
        <w:t>doloží</w:t>
      </w:r>
      <w:proofErr w:type="gramEnd"/>
      <w:r w:rsidRPr="008679D5">
        <w:rPr>
          <w:rFonts w:ascii="Verdana" w:hAnsi="Verdana" w:cs="Arial"/>
          <w:sz w:val="20"/>
          <w:szCs w:val="20"/>
        </w:rPr>
        <w:t>:</w:t>
      </w:r>
    </w:p>
    <w:p w14:paraId="2B19CA4F" w14:textId="77777777" w:rsidR="008679D5" w:rsidRPr="008679D5" w:rsidRDefault="008679D5" w:rsidP="008679D5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b/>
          <w:sz w:val="20"/>
          <w:szCs w:val="20"/>
        </w:rPr>
        <w:t>Seznam stavebních prací</w:t>
      </w:r>
      <w:r w:rsidRPr="008679D5">
        <w:rPr>
          <w:rFonts w:ascii="Verdana" w:hAnsi="Verdana" w:cs="Arial"/>
          <w:sz w:val="20"/>
          <w:szCs w:val="20"/>
        </w:rPr>
        <w:t xml:space="preserve">, jejichž předmětem je výstavba či rekonstrukce pozemní komunikace, provedených dodavatelem </w:t>
      </w:r>
      <w:r w:rsidRPr="008679D5">
        <w:rPr>
          <w:rFonts w:ascii="Verdana" w:hAnsi="Verdana" w:cs="Arial"/>
          <w:b/>
          <w:sz w:val="20"/>
          <w:szCs w:val="20"/>
        </w:rPr>
        <w:t>za posledních 5 let</w:t>
      </w:r>
      <w:r w:rsidRPr="008679D5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Pr="008679D5">
        <w:rPr>
          <w:rFonts w:ascii="Verdana" w:hAnsi="Verdana" w:cs="Arial"/>
          <w:b/>
          <w:sz w:val="20"/>
          <w:szCs w:val="20"/>
        </w:rPr>
        <w:t>10.000.000 Kč</w:t>
      </w:r>
      <w:r w:rsidRPr="008679D5">
        <w:rPr>
          <w:rFonts w:ascii="Verdana" w:hAnsi="Verdana" w:cs="Arial"/>
          <w:sz w:val="20"/>
          <w:szCs w:val="20"/>
        </w:rPr>
        <w:t xml:space="preserve"> bez DPH.</w:t>
      </w:r>
    </w:p>
    <w:p w14:paraId="17731251" w14:textId="77777777" w:rsidR="008679D5" w:rsidRPr="008679D5" w:rsidRDefault="008679D5" w:rsidP="008679D5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prováděných prací, cena (investiční hodnota) plnění, doba realizace kontaktní údaje objednatele.</w:t>
      </w:r>
    </w:p>
    <w:p w14:paraId="34926A32" w14:textId="77777777" w:rsidR="008679D5" w:rsidRPr="008679D5" w:rsidRDefault="008679D5" w:rsidP="008679D5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8679D5">
        <w:rPr>
          <w:rFonts w:ascii="Verdana" w:hAnsi="Verdana" w:cs="Arial"/>
          <w:sz w:val="20"/>
          <w:szCs w:val="20"/>
        </w:rPr>
        <w:t xml:space="preserve"> </w:t>
      </w:r>
      <w:r w:rsidRPr="008679D5">
        <w:rPr>
          <w:rFonts w:ascii="Verdana" w:hAnsi="Verdana" w:cs="Arial"/>
          <w:b/>
          <w:sz w:val="20"/>
          <w:szCs w:val="20"/>
        </w:rPr>
        <w:t>min. tří</w:t>
      </w:r>
      <w:r w:rsidRPr="008679D5">
        <w:rPr>
          <w:rFonts w:ascii="Verdana" w:hAnsi="Verdana" w:cs="Arial"/>
          <w:sz w:val="20"/>
          <w:szCs w:val="20"/>
        </w:rPr>
        <w:t xml:space="preserve"> nejvýznamnějších na seznamu uvedených stavebních prací, přičemž:</w:t>
      </w:r>
    </w:p>
    <w:p w14:paraId="7000BF8D" w14:textId="77777777" w:rsidR="008679D5" w:rsidRPr="008679D5" w:rsidRDefault="008679D5" w:rsidP="008679D5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Calibri"/>
          <w:sz w:val="20"/>
          <w:szCs w:val="20"/>
        </w:rPr>
        <w:t xml:space="preserve">alespoň </w:t>
      </w:r>
      <w:r w:rsidRPr="008679D5">
        <w:rPr>
          <w:rFonts w:ascii="Verdana" w:hAnsi="Verdana" w:cs="Calibri"/>
          <w:b/>
          <w:sz w:val="20"/>
          <w:szCs w:val="20"/>
        </w:rPr>
        <w:t xml:space="preserve">jedna </w:t>
      </w:r>
      <w:r w:rsidRPr="008679D5">
        <w:rPr>
          <w:rFonts w:ascii="Verdana" w:hAnsi="Verdana" w:cs="Calibri"/>
          <w:sz w:val="20"/>
          <w:szCs w:val="20"/>
        </w:rPr>
        <w:t xml:space="preserve">z těchto stavebních prací s předmětem plnění </w:t>
      </w:r>
      <w:r w:rsidRPr="008679D5">
        <w:rPr>
          <w:rFonts w:ascii="Verdana" w:hAnsi="Verdana" w:cs="Calibri"/>
          <w:sz w:val="20"/>
          <w:szCs w:val="20"/>
          <w:u w:val="single"/>
        </w:rPr>
        <w:t>výstavba cyklostezky</w:t>
      </w:r>
      <w:r w:rsidRPr="008679D5">
        <w:rPr>
          <w:rFonts w:ascii="Verdana" w:hAnsi="Verdana" w:cs="Calibri"/>
          <w:sz w:val="20"/>
          <w:szCs w:val="20"/>
        </w:rPr>
        <w:t xml:space="preserve"> </w:t>
      </w:r>
      <w:r w:rsidRPr="008679D5">
        <w:rPr>
          <w:rFonts w:ascii="Verdana" w:hAnsi="Verdana" w:cs="Arial"/>
          <w:sz w:val="20"/>
          <w:szCs w:val="20"/>
        </w:rPr>
        <w:t xml:space="preserve">musí být o finančním </w:t>
      </w:r>
      <w:r w:rsidRPr="008679D5">
        <w:rPr>
          <w:rFonts w:ascii="Verdana" w:hAnsi="Verdana" w:cs="Calibri"/>
          <w:sz w:val="20"/>
          <w:szCs w:val="20"/>
        </w:rPr>
        <w:t xml:space="preserve">rozsahu min. </w:t>
      </w:r>
      <w:r w:rsidRPr="008679D5">
        <w:rPr>
          <w:rFonts w:ascii="Verdana" w:hAnsi="Verdana" w:cs="Calibri"/>
          <w:b/>
          <w:sz w:val="20"/>
          <w:szCs w:val="20"/>
        </w:rPr>
        <w:t>3.000.000 Kč bez DPH</w:t>
      </w:r>
      <w:r w:rsidRPr="008679D5">
        <w:rPr>
          <w:rFonts w:ascii="Verdana" w:hAnsi="Verdana" w:cs="Calibri"/>
          <w:sz w:val="20"/>
          <w:szCs w:val="20"/>
        </w:rPr>
        <w:t>, a</w:t>
      </w:r>
    </w:p>
    <w:p w14:paraId="67C177AF" w14:textId="77777777" w:rsidR="008679D5" w:rsidRPr="008679D5" w:rsidRDefault="008679D5" w:rsidP="008679D5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 xml:space="preserve">další alespoň </w:t>
      </w:r>
      <w:r w:rsidRPr="008679D5">
        <w:rPr>
          <w:rFonts w:ascii="Verdana" w:hAnsi="Verdana" w:cs="Arial"/>
          <w:b/>
          <w:sz w:val="20"/>
          <w:szCs w:val="20"/>
        </w:rPr>
        <w:t>tři</w:t>
      </w:r>
      <w:r w:rsidRPr="008679D5">
        <w:rPr>
          <w:rFonts w:ascii="Verdana" w:hAnsi="Verdana" w:cs="Arial"/>
          <w:sz w:val="20"/>
          <w:szCs w:val="20"/>
        </w:rPr>
        <w:t xml:space="preserve"> stavební práce musí být o finančním </w:t>
      </w:r>
      <w:r w:rsidRPr="008679D5">
        <w:rPr>
          <w:rFonts w:ascii="Verdana" w:hAnsi="Verdana" w:cs="Calibri"/>
          <w:sz w:val="20"/>
          <w:szCs w:val="20"/>
        </w:rPr>
        <w:t xml:space="preserve">rozsahu min. </w:t>
      </w:r>
      <w:r w:rsidRPr="008679D5">
        <w:rPr>
          <w:rFonts w:ascii="Verdana" w:hAnsi="Verdana" w:cs="Calibri"/>
          <w:b/>
          <w:sz w:val="20"/>
          <w:szCs w:val="20"/>
        </w:rPr>
        <w:t>3.000.000 Kč bez DPH</w:t>
      </w:r>
      <w:r w:rsidRPr="008679D5">
        <w:rPr>
          <w:rFonts w:ascii="Verdana" w:hAnsi="Verdana" w:cs="Arial"/>
          <w:sz w:val="20"/>
          <w:szCs w:val="20"/>
        </w:rPr>
        <w:t xml:space="preserve"> (u každé z nich).</w:t>
      </w:r>
    </w:p>
    <w:p w14:paraId="04197155" w14:textId="77777777" w:rsidR="008679D5" w:rsidRPr="008679D5" w:rsidRDefault="008679D5" w:rsidP="008679D5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14:paraId="5F1D8DEA" w14:textId="77777777" w:rsidR="008679D5" w:rsidRPr="008679D5" w:rsidRDefault="008679D5" w:rsidP="008679D5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>Osvědčení objednatele může být nahrazeno rovnocenným dokladem, pokud vystavení osvědčení není možné, nebo je objednatel odmítl. Rovnocenným dokladem je zejména smlouva s objednatelem a doklad o uskutečnění plnění dodavatele.</w:t>
      </w:r>
    </w:p>
    <w:p w14:paraId="0BDA2127" w14:textId="77777777" w:rsidR="008679D5" w:rsidRPr="008679D5" w:rsidRDefault="008679D5" w:rsidP="008679D5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8679D5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14:paraId="4A369229" w14:textId="77777777" w:rsidR="008679D5" w:rsidRPr="008679D5" w:rsidRDefault="008679D5" w:rsidP="008679D5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Calibri"/>
          <w:sz w:val="20"/>
          <w:szCs w:val="20"/>
        </w:rPr>
        <w:t xml:space="preserve">alespoň </w:t>
      </w:r>
      <w:r w:rsidRPr="008679D5">
        <w:rPr>
          <w:rFonts w:ascii="Verdana" w:hAnsi="Verdana" w:cs="Calibri"/>
          <w:b/>
          <w:sz w:val="20"/>
          <w:szCs w:val="20"/>
        </w:rPr>
        <w:t>jedna osoba</w:t>
      </w:r>
      <w:r w:rsidRPr="008679D5">
        <w:rPr>
          <w:rFonts w:ascii="Verdana" w:hAnsi="Verdana" w:cs="Calibri"/>
          <w:sz w:val="20"/>
          <w:szCs w:val="20"/>
        </w:rPr>
        <w:t xml:space="preserve"> bude zastávat </w:t>
      </w:r>
      <w:r w:rsidRPr="008679D5">
        <w:rPr>
          <w:rFonts w:ascii="Verdana" w:hAnsi="Verdana" w:cs="Calibri"/>
          <w:b/>
          <w:sz w:val="20"/>
          <w:szCs w:val="20"/>
        </w:rPr>
        <w:t>pozici stavbyvedoucího</w:t>
      </w:r>
      <w:r w:rsidRPr="008679D5">
        <w:rPr>
          <w:rFonts w:ascii="Verdana" w:hAnsi="Verdana" w:cs="Calibri"/>
          <w:sz w:val="20"/>
          <w:szCs w:val="20"/>
        </w:rPr>
        <w:t>, která disponuje autorizací na úrovni autorizovaného inženýra v oboru dopravní stavby, odbornou praxí v rozsahu alespoň 5 let a zkušeností s výstavbou obdobné zakázky s finančním objemem alespoň 10.000.000 Kč bez DPH;</w:t>
      </w:r>
    </w:p>
    <w:p w14:paraId="2A920331" w14:textId="77777777" w:rsidR="008679D5" w:rsidRPr="008679D5" w:rsidRDefault="008679D5" w:rsidP="008679D5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Calibri"/>
          <w:sz w:val="20"/>
          <w:szCs w:val="20"/>
        </w:rPr>
        <w:t xml:space="preserve">alespoň </w:t>
      </w:r>
      <w:r w:rsidRPr="008679D5">
        <w:rPr>
          <w:rFonts w:ascii="Verdana" w:hAnsi="Verdana" w:cs="Calibri"/>
          <w:b/>
          <w:sz w:val="20"/>
          <w:szCs w:val="20"/>
        </w:rPr>
        <w:t>jedna osoba</w:t>
      </w:r>
      <w:r w:rsidRPr="008679D5">
        <w:rPr>
          <w:rFonts w:ascii="Verdana" w:hAnsi="Verdana" w:cs="Calibri"/>
          <w:sz w:val="20"/>
          <w:szCs w:val="20"/>
        </w:rPr>
        <w:t xml:space="preserve"> bude zastávat </w:t>
      </w:r>
      <w:r w:rsidRPr="008679D5">
        <w:rPr>
          <w:rFonts w:ascii="Verdana" w:hAnsi="Verdana" w:cs="Calibri"/>
          <w:b/>
          <w:sz w:val="20"/>
          <w:szCs w:val="20"/>
        </w:rPr>
        <w:t>pozici zástupce stavbyvedoucího</w:t>
      </w:r>
      <w:r w:rsidRPr="008679D5">
        <w:rPr>
          <w:rFonts w:ascii="Verdana" w:hAnsi="Verdana" w:cs="Calibri"/>
          <w:sz w:val="20"/>
          <w:szCs w:val="20"/>
        </w:rPr>
        <w:t>, která disponuje odbornou praxí v rozsahu alespoň 5 let;</w:t>
      </w:r>
    </w:p>
    <w:p w14:paraId="3E912F8A" w14:textId="77777777" w:rsidR="008679D5" w:rsidRPr="008679D5" w:rsidRDefault="008679D5" w:rsidP="008679D5">
      <w:pPr>
        <w:spacing w:before="60"/>
        <w:ind w:left="284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lastRenderedPageBreak/>
        <w:t>Na seznamu osob musí být uvedeno jméno a příjmení osoby, délka doby praxe a údaje o realizovaných zakázkách, ze kterých bude jednoznačně patrné splnění uvedených požadavků.</w:t>
      </w:r>
    </w:p>
    <w:p w14:paraId="49A42913" w14:textId="77777777" w:rsidR="00FC5FB6" w:rsidRPr="008679D5" w:rsidRDefault="00FC5FB6" w:rsidP="008679D5">
      <w:pPr>
        <w:rPr>
          <w:rFonts w:ascii="Verdana" w:hAnsi="Verdana"/>
          <w:sz w:val="20"/>
          <w:szCs w:val="20"/>
          <w:lang w:eastAsia="cs-CZ"/>
        </w:rPr>
      </w:pPr>
    </w:p>
    <w:p w14:paraId="39C88E9A" w14:textId="77777777"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14:paraId="5E137579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2B8E8065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14E06994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003EFFCD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BE81552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6186A6F5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05BFE7C1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2E2A8ABE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3AC9C" w14:textId="77777777" w:rsidR="002B6C93" w:rsidRDefault="002B6C93" w:rsidP="00882B76">
      <w:r>
        <w:separator/>
      </w:r>
    </w:p>
  </w:endnote>
  <w:endnote w:type="continuationSeparator" w:id="0">
    <w:p w14:paraId="54D17EB6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95445" w14:textId="77777777" w:rsidR="002B6C93" w:rsidRDefault="002B6C93" w:rsidP="00882B76">
      <w:r>
        <w:separator/>
      </w:r>
    </w:p>
  </w:footnote>
  <w:footnote w:type="continuationSeparator" w:id="0">
    <w:p w14:paraId="4E5588F4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A9A2D" w14:textId="77777777"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8679D5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3019A430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1F66F5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679D5"/>
    <w:rsid w:val="00882B76"/>
    <w:rsid w:val="008954D6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7480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46</cp:revision>
  <dcterms:created xsi:type="dcterms:W3CDTF">2012-07-11T12:38:00Z</dcterms:created>
  <dcterms:modified xsi:type="dcterms:W3CDTF">2022-03-21T08:54:00Z</dcterms:modified>
</cp:coreProperties>
</file>