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0D06" w14:textId="77777777" w:rsidR="000E366B" w:rsidRPr="00DA2921" w:rsidRDefault="000E366B" w:rsidP="000E366B">
      <w:pPr>
        <w:jc w:val="center"/>
        <w:rPr>
          <w:rFonts w:asciiTheme="minorHAnsi" w:hAnsiTheme="minorHAnsi" w:cstheme="minorHAnsi"/>
          <w:b/>
          <w:sz w:val="32"/>
        </w:rPr>
      </w:pPr>
      <w:r w:rsidRPr="00DA2921">
        <w:rPr>
          <w:rFonts w:asciiTheme="minorHAnsi" w:hAnsiTheme="minorHAnsi" w:cstheme="minorHAnsi"/>
          <w:b/>
          <w:sz w:val="32"/>
        </w:rPr>
        <w:t>ČESTNÉ PROHLÁŠENÍ DODAVATELE K PROKÁZÁNÍ</w:t>
      </w:r>
    </w:p>
    <w:p w14:paraId="0B1865D7" w14:textId="77777777" w:rsidR="000E366B" w:rsidRPr="00DA2921" w:rsidRDefault="000E366B" w:rsidP="000E366B">
      <w:pPr>
        <w:jc w:val="center"/>
        <w:rPr>
          <w:rFonts w:asciiTheme="minorHAnsi" w:hAnsiTheme="minorHAnsi" w:cstheme="minorHAnsi"/>
          <w:b/>
          <w:sz w:val="40"/>
        </w:rPr>
      </w:pPr>
      <w:r w:rsidRPr="00DA2921">
        <w:rPr>
          <w:rFonts w:asciiTheme="minorHAnsi" w:hAnsiTheme="minorHAnsi" w:cstheme="minorHAnsi"/>
          <w:b/>
          <w:sz w:val="40"/>
        </w:rPr>
        <w:t>ZÁKLADNÍ ZPŮSOBILOSTI</w:t>
      </w:r>
    </w:p>
    <w:p w14:paraId="4207A799" w14:textId="77777777" w:rsidR="000E366B" w:rsidRDefault="000E366B" w:rsidP="000E366B">
      <w:pPr>
        <w:pStyle w:val="Zkladntext"/>
        <w:spacing w:line="280" w:lineRule="atLeast"/>
        <w:ind w:left="5"/>
        <w:jc w:val="center"/>
        <w:rPr>
          <w:rFonts w:asciiTheme="minorHAnsi" w:hAnsiTheme="minorHAnsi" w:cstheme="minorHAnsi"/>
          <w:sz w:val="22"/>
          <w:szCs w:val="24"/>
        </w:rPr>
      </w:pPr>
    </w:p>
    <w:p w14:paraId="3AB55ECA" w14:textId="77777777" w:rsidR="000E366B" w:rsidRDefault="000E366B" w:rsidP="000E366B">
      <w:pPr>
        <w:jc w:val="center"/>
        <w:rPr>
          <w:rFonts w:asciiTheme="minorHAnsi" w:hAnsiTheme="minorHAnsi" w:cstheme="minorHAnsi"/>
          <w:sz w:val="22"/>
        </w:rPr>
      </w:pPr>
      <w:r w:rsidRPr="00804845">
        <w:rPr>
          <w:rFonts w:asciiTheme="minorHAnsi" w:hAnsiTheme="minorHAnsi" w:cstheme="minorHAnsi"/>
          <w:sz w:val="22"/>
        </w:rPr>
        <w:t>dle § 74 odst. 1</w:t>
      </w:r>
      <w:r>
        <w:rPr>
          <w:rFonts w:asciiTheme="minorHAnsi" w:hAnsiTheme="minorHAnsi" w:cstheme="minorHAnsi"/>
          <w:sz w:val="22"/>
        </w:rPr>
        <w:t>, 2</w:t>
      </w:r>
      <w:r w:rsidRPr="00804845">
        <w:rPr>
          <w:rFonts w:asciiTheme="minorHAnsi" w:hAnsiTheme="minorHAnsi" w:cstheme="minorHAnsi"/>
          <w:sz w:val="22"/>
        </w:rPr>
        <w:t xml:space="preserve"> zákona č. 134/2016 Sb. o zadávání veřejných zakázek, v platném znění</w:t>
      </w:r>
    </w:p>
    <w:p w14:paraId="5B024CCA" w14:textId="77777777" w:rsidR="000E366B" w:rsidRDefault="000E366B" w:rsidP="000E366B">
      <w:pPr>
        <w:pStyle w:val="Bezmezer"/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6718"/>
      </w:tblGrid>
      <w:tr w:rsidR="000E366B" w:rsidRPr="00A41800" w14:paraId="6A63C231" w14:textId="77777777" w:rsidTr="000952D6">
        <w:trPr>
          <w:trHeight w:val="441"/>
        </w:trPr>
        <w:tc>
          <w:tcPr>
            <w:tcW w:w="2342" w:type="dxa"/>
            <w:vAlign w:val="center"/>
          </w:tcPr>
          <w:p w14:paraId="0248C052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>
              <w:rPr>
                <w:rFonts w:asciiTheme="minorHAnsi" w:hAnsiTheme="minorHAnsi" w:cstheme="minorHAnsi"/>
              </w:rPr>
              <w:t>účastníka:</w:t>
            </w:r>
          </w:p>
        </w:tc>
        <w:tc>
          <w:tcPr>
            <w:tcW w:w="6718" w:type="dxa"/>
            <w:vAlign w:val="center"/>
          </w:tcPr>
          <w:p w14:paraId="3C06C296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8121FD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  <w:r w:rsidRPr="005C08B5">
              <w:rPr>
                <w:rStyle w:val="Znakapoznpodarou"/>
                <w:rFonts w:asciiTheme="minorHAnsi" w:hAnsiTheme="minorHAnsi" w:cstheme="minorHAnsi"/>
                <w:color w:val="000000"/>
                <w:sz w:val="22"/>
                <w:szCs w:val="22"/>
              </w:rPr>
              <w:footnoteReference w:id="1"/>
            </w:r>
          </w:p>
        </w:tc>
      </w:tr>
      <w:tr w:rsidR="000E366B" w:rsidRPr="00A41800" w14:paraId="1787E6D9" w14:textId="77777777" w:rsidTr="000952D6">
        <w:trPr>
          <w:trHeight w:val="419"/>
        </w:trPr>
        <w:tc>
          <w:tcPr>
            <w:tcW w:w="2342" w:type="dxa"/>
            <w:vAlign w:val="center"/>
          </w:tcPr>
          <w:p w14:paraId="101DD082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718" w:type="dxa"/>
            <w:vAlign w:val="center"/>
          </w:tcPr>
          <w:p w14:paraId="62D4C49F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8121FD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A41800" w14:paraId="04E0E1CE" w14:textId="77777777" w:rsidTr="000952D6">
        <w:trPr>
          <w:trHeight w:val="412"/>
        </w:trPr>
        <w:tc>
          <w:tcPr>
            <w:tcW w:w="2342" w:type="dxa"/>
            <w:vAlign w:val="center"/>
          </w:tcPr>
          <w:p w14:paraId="53AFD990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718" w:type="dxa"/>
            <w:vAlign w:val="center"/>
          </w:tcPr>
          <w:p w14:paraId="1C3A5523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8121FD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42435741" w14:textId="77777777" w:rsidR="000E366B" w:rsidRDefault="000E366B" w:rsidP="000E366B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14:paraId="2EF17055" w14:textId="1D4EA596" w:rsidR="002B02DC" w:rsidRDefault="000E366B" w:rsidP="00DA2921">
      <w:pPr>
        <w:pStyle w:val="Zkladntext"/>
        <w:spacing w:after="120"/>
        <w:ind w:left="15"/>
        <w:jc w:val="both"/>
        <w:rPr>
          <w:rFonts w:asciiTheme="minorHAnsi" w:hAnsiTheme="minorHAnsi" w:cstheme="minorHAnsi"/>
          <w:b/>
          <w:color w:val="548DD4"/>
          <w:sz w:val="28"/>
          <w:szCs w:val="28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účastník zadávacího řízení </w:t>
      </w:r>
      <w:r w:rsidRPr="00196DD7">
        <w:rPr>
          <w:rFonts w:asciiTheme="minorHAnsi" w:hAnsiTheme="minorHAnsi" w:cstheme="minorHAnsi"/>
          <w:sz w:val="24"/>
          <w:szCs w:val="24"/>
        </w:rPr>
        <w:t>s názvem:</w:t>
      </w:r>
    </w:p>
    <w:p w14:paraId="5D8E8C87" w14:textId="77777777" w:rsidR="008718BF" w:rsidRDefault="008718BF" w:rsidP="008718BF">
      <w:pPr>
        <w:ind w:left="1068"/>
        <w:jc w:val="center"/>
        <w:rPr>
          <w:rFonts w:cs="Calibri"/>
          <w:b/>
          <w:szCs w:val="22"/>
        </w:rPr>
      </w:pPr>
      <w:r w:rsidRPr="002B61CE">
        <w:rPr>
          <w:rFonts w:cs="Calibri"/>
          <w:b/>
          <w:szCs w:val="22"/>
        </w:rPr>
        <w:t>„</w:t>
      </w:r>
      <w:r>
        <w:rPr>
          <w:rFonts w:cs="Calibri"/>
          <w:b/>
          <w:szCs w:val="22"/>
        </w:rPr>
        <w:t>Vidnava - oprava místních komunikací</w:t>
      </w:r>
      <w:r w:rsidRPr="002B61CE">
        <w:rPr>
          <w:rFonts w:cs="Calibri"/>
          <w:b/>
          <w:szCs w:val="22"/>
        </w:rPr>
        <w:t xml:space="preserve"> po povodn</w:t>
      </w:r>
      <w:r>
        <w:rPr>
          <w:rFonts w:cs="Calibri"/>
          <w:b/>
          <w:szCs w:val="22"/>
        </w:rPr>
        <w:t>ích“</w:t>
      </w:r>
    </w:p>
    <w:p w14:paraId="5F71A5A8" w14:textId="77777777" w:rsidR="008718BF" w:rsidRPr="002B61CE" w:rsidRDefault="008718BF" w:rsidP="008718BF">
      <w:pPr>
        <w:ind w:left="1068"/>
        <w:jc w:val="center"/>
        <w:rPr>
          <w:rFonts w:cs="Calibri"/>
          <w:b/>
          <w:szCs w:val="22"/>
        </w:rPr>
      </w:pPr>
    </w:p>
    <w:p w14:paraId="1ECA6C47" w14:textId="77777777" w:rsidR="000E366B" w:rsidRPr="002C79F4" w:rsidRDefault="000E366B" w:rsidP="000E366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2C79F4">
        <w:rPr>
          <w:rFonts w:asciiTheme="minorHAnsi" w:hAnsiTheme="minorHAnsi" w:cstheme="minorHAnsi"/>
          <w:sz w:val="22"/>
          <w:szCs w:val="22"/>
        </w:rPr>
        <w:t>tímto prokazuje splnění podmínek základní způsobilosti dle § 74 ZZVZ a čestně prohlašuje, že</w:t>
      </w:r>
    </w:p>
    <w:p w14:paraId="56A895E4" w14:textId="77777777" w:rsidR="000E366B" w:rsidRPr="002C79F4" w:rsidRDefault="000E366B" w:rsidP="000E366B">
      <w:pPr>
        <w:pStyle w:val="Bezmezer"/>
        <w:numPr>
          <w:ilvl w:val="0"/>
          <w:numId w:val="1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žádný jednotlivý člen statutárního orgánu účastníka a ani osoba zastupujícího účastníka v statutárním orgánu dodavatele,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C8B2B37" w14:textId="77777777" w:rsidR="000E366B" w:rsidRPr="002C79F4" w:rsidRDefault="000E366B" w:rsidP="000E366B">
      <w:pPr>
        <w:pStyle w:val="Bezmezer"/>
        <w:numPr>
          <w:ilvl w:val="0"/>
          <w:numId w:val="1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nemá v České republice nebo v zemi svého sídla v evidenci daní zachycen splatný daňový nedoplatek,</w:t>
      </w:r>
    </w:p>
    <w:p w14:paraId="2205993A" w14:textId="77777777" w:rsidR="000E366B" w:rsidRPr="002C79F4" w:rsidRDefault="000E366B" w:rsidP="000E366B">
      <w:pPr>
        <w:pStyle w:val="Bezmezer"/>
        <w:numPr>
          <w:ilvl w:val="0"/>
          <w:numId w:val="1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nemá v České republice nebo v zemi svého sídla splatný nedoplatek na pojistném nebo na penále na veřejné zdravotní pojištění,</w:t>
      </w:r>
    </w:p>
    <w:p w14:paraId="4BD3FB0B" w14:textId="77777777" w:rsidR="000E366B" w:rsidRPr="002C79F4" w:rsidRDefault="000E366B" w:rsidP="000E366B">
      <w:pPr>
        <w:pStyle w:val="Bezmezer"/>
        <w:numPr>
          <w:ilvl w:val="0"/>
          <w:numId w:val="1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nemá v České republice nebo v zemi svého sídla splatný nedoplatek na pojistném nebo na penále na sociální zabezpečení a příspěvku na státní politiku zaměstnanosti,</w:t>
      </w:r>
    </w:p>
    <w:p w14:paraId="1E52BEF2" w14:textId="77777777" w:rsidR="000E366B" w:rsidRPr="002C79F4" w:rsidRDefault="000E366B" w:rsidP="000E366B">
      <w:pPr>
        <w:pStyle w:val="Bezmezer"/>
        <w:numPr>
          <w:ilvl w:val="0"/>
          <w:numId w:val="1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67741D9B" w14:textId="77777777" w:rsidR="000E366B" w:rsidRPr="002C79F4" w:rsidRDefault="000E366B" w:rsidP="000E366B">
      <w:pPr>
        <w:pStyle w:val="Textpsmene"/>
        <w:numPr>
          <w:ilvl w:val="0"/>
          <w:numId w:val="0"/>
        </w:numPr>
        <w:tabs>
          <w:tab w:val="left" w:pos="7095"/>
        </w:tabs>
        <w:ind w:right="-31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6CA0BF63" w14:textId="77777777" w:rsidR="000E366B" w:rsidRDefault="000E366B" w:rsidP="000E366B">
      <w:pPr>
        <w:pStyle w:val="Textpsmene"/>
        <w:numPr>
          <w:ilvl w:val="0"/>
          <w:numId w:val="0"/>
        </w:numPr>
        <w:tabs>
          <w:tab w:val="left" w:pos="7095"/>
        </w:tabs>
        <w:ind w:right="-31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79F4">
        <w:rPr>
          <w:rFonts w:ascii="Calibri" w:eastAsia="Calibri" w:hAnsi="Calibri" w:cs="Calibri"/>
          <w:color w:val="000000"/>
          <w:sz w:val="22"/>
          <w:szCs w:val="22"/>
          <w:lang w:eastAsia="en-US"/>
        </w:rPr>
        <w:t>Dále podpisem tohoto prohlášení je stvrzeno, že pokud se účastní zadávacího řízení pobočka závodu</w:t>
      </w:r>
    </w:p>
    <w:p w14:paraId="6DDB315F" w14:textId="77777777" w:rsidR="000E366B" w:rsidRPr="002C79F4" w:rsidRDefault="000E366B" w:rsidP="000E366B">
      <w:pPr>
        <w:pStyle w:val="Bezmezer"/>
        <w:rPr>
          <w:rFonts w:eastAsia="Calibri"/>
          <w:lang w:eastAsia="en-US"/>
        </w:rPr>
      </w:pPr>
    </w:p>
    <w:p w14:paraId="0D0205D2" w14:textId="77777777" w:rsidR="000E366B" w:rsidRPr="002C79F4" w:rsidRDefault="000E366B" w:rsidP="000E366B">
      <w:pPr>
        <w:pStyle w:val="Bezmezer"/>
        <w:numPr>
          <w:ilvl w:val="0"/>
          <w:numId w:val="18"/>
        </w:num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zahraniční právnické osoby, podmínku podle § 74 odst. 1 písm. a) ZZVZ splňuje tato právnická osoba a vedoucí pobočky závodu,</w:t>
      </w:r>
    </w:p>
    <w:p w14:paraId="21A609F4" w14:textId="77777777" w:rsidR="000E366B" w:rsidRDefault="000E366B" w:rsidP="000E366B">
      <w:pPr>
        <w:pStyle w:val="Bezmezer"/>
        <w:numPr>
          <w:ilvl w:val="0"/>
          <w:numId w:val="18"/>
        </w:num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české právnické osoby, podmínku podle § 74 odst. 1 písm. a) ZZVZ splňují osoby uvedené v § 74 odst. 2 ZZVZ a vedoucí pobočky závodu.</w:t>
      </w:r>
    </w:p>
    <w:p w14:paraId="79D8A61C" w14:textId="77777777" w:rsidR="000E366B" w:rsidRPr="002C79F4" w:rsidRDefault="000E366B" w:rsidP="000E366B">
      <w:pPr>
        <w:pStyle w:val="Bezmez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7698386" w14:textId="77777777" w:rsidR="000E366B" w:rsidRPr="002C79F4" w:rsidRDefault="000E366B" w:rsidP="000E366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  <w:r w:rsidRPr="002C79F4">
        <w:rPr>
          <w:rFonts w:ascii="Calibri" w:eastAsia="Calibri" w:hAnsi="Calibri" w:cs="Calibri"/>
          <w:color w:val="000000"/>
          <w:sz w:val="22"/>
          <w:szCs w:val="22"/>
          <w:lang w:eastAsia="en-US"/>
        </w:rPr>
        <w:t>Účastník dále uvádí, že podmínku podle § 74 odst. 1 písm. a) ZZVZ splňují také jiné osoby, než které jsou uvedeny v § 74 odst. 2 ZZVZ; jedná se o osoby, které mají v rámci struktury účastníka práva spojená se zastupováním, rozhodováním nebo kontrolou účastníka.</w:t>
      </w:r>
    </w:p>
    <w:p w14:paraId="75E76F30" w14:textId="77777777" w:rsidR="000E366B" w:rsidRPr="002C79F4" w:rsidRDefault="000E366B" w:rsidP="000E3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A17787" w14:textId="77777777" w:rsidR="000E366B" w:rsidRPr="00BB3ADA" w:rsidRDefault="000E366B" w:rsidP="000E366B">
      <w:pPr>
        <w:shd w:val="clear" w:color="auto" w:fill="FFFFFF"/>
        <w:jc w:val="both"/>
        <w:textAlignment w:val="top"/>
        <w:rPr>
          <w:rFonts w:asciiTheme="minorHAnsi" w:hAnsiTheme="minorHAnsi" w:cstheme="minorHAnsi"/>
        </w:rPr>
      </w:pPr>
      <w:r w:rsidRPr="00630F3C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D56E6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30F3C">
        <w:rPr>
          <w:rFonts w:asciiTheme="minorHAnsi" w:hAnsiTheme="minorHAnsi" w:cstheme="minorHAnsi"/>
          <w:sz w:val="22"/>
          <w:szCs w:val="22"/>
        </w:rPr>
        <w:t xml:space="preserve">dne </w:t>
      </w:r>
      <w:r w:rsidRPr="004D56E6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F734FE2" w14:textId="77777777" w:rsidR="000E366B" w:rsidRPr="002C79F4" w:rsidRDefault="000E366B" w:rsidP="000E366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5064"/>
      </w:tblGrid>
      <w:tr w:rsidR="000E366B" w:rsidRPr="002C79F4" w14:paraId="5FDF5413" w14:textId="77777777" w:rsidTr="000952D6">
        <w:trPr>
          <w:trHeight w:val="664"/>
        </w:trPr>
        <w:tc>
          <w:tcPr>
            <w:tcW w:w="3996" w:type="dxa"/>
            <w:vAlign w:val="center"/>
          </w:tcPr>
          <w:p w14:paraId="75CC62C5" w14:textId="77777777" w:rsidR="000E366B" w:rsidRPr="002C79F4" w:rsidRDefault="000E366B" w:rsidP="00095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79F4">
              <w:rPr>
                <w:rFonts w:asciiTheme="minorHAnsi" w:hAnsiTheme="minorHAnsi" w:cstheme="minorHAnsi"/>
                <w:sz w:val="22"/>
                <w:szCs w:val="22"/>
              </w:rPr>
              <w:t>Osoba oprávněná za dodavatele jednat</w:t>
            </w:r>
          </w:p>
          <w:p w14:paraId="3CF61F52" w14:textId="77777777" w:rsidR="000E366B" w:rsidRPr="002C79F4" w:rsidRDefault="000E366B" w:rsidP="00095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79F4">
              <w:rPr>
                <w:rFonts w:asciiTheme="minorHAnsi" w:hAnsiTheme="minorHAnsi" w:cstheme="minorHAnsi"/>
                <w:sz w:val="22"/>
                <w:szCs w:val="22"/>
              </w:rPr>
              <w:t>Titul, jméno a příjmení, funkce:</w:t>
            </w:r>
          </w:p>
        </w:tc>
        <w:tc>
          <w:tcPr>
            <w:tcW w:w="5064" w:type="dxa"/>
            <w:vAlign w:val="center"/>
          </w:tcPr>
          <w:p w14:paraId="491C5B17" w14:textId="77777777" w:rsidR="000E366B" w:rsidRPr="00B72F27" w:rsidRDefault="000E366B" w:rsidP="000952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56E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2C79F4" w14:paraId="7DAD504F" w14:textId="77777777" w:rsidTr="000952D6">
        <w:trPr>
          <w:trHeight w:val="656"/>
        </w:trPr>
        <w:tc>
          <w:tcPr>
            <w:tcW w:w="3996" w:type="dxa"/>
            <w:vAlign w:val="center"/>
          </w:tcPr>
          <w:p w14:paraId="15A94B20" w14:textId="77777777" w:rsidR="000E366B" w:rsidRPr="002C79F4" w:rsidRDefault="000E366B" w:rsidP="000952D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C79F4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  <w:tc>
          <w:tcPr>
            <w:tcW w:w="5064" w:type="dxa"/>
            <w:vAlign w:val="center"/>
          </w:tcPr>
          <w:p w14:paraId="1AB3C585" w14:textId="77777777" w:rsidR="000E366B" w:rsidRPr="002C79F4" w:rsidRDefault="000E366B" w:rsidP="00095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FECCE8" w14:textId="77777777" w:rsidR="00DA2921" w:rsidRDefault="00DA2921" w:rsidP="000E366B">
      <w:pPr>
        <w:jc w:val="center"/>
        <w:rPr>
          <w:rFonts w:asciiTheme="minorHAnsi" w:hAnsiTheme="minorHAnsi" w:cstheme="minorHAnsi"/>
          <w:b/>
          <w:sz w:val="32"/>
        </w:rPr>
      </w:pPr>
    </w:p>
    <w:p w14:paraId="7CEEF476" w14:textId="5EBBF04E" w:rsidR="000E366B" w:rsidRPr="00DA2921" w:rsidRDefault="000E366B" w:rsidP="000E366B">
      <w:pPr>
        <w:jc w:val="center"/>
        <w:rPr>
          <w:rFonts w:asciiTheme="minorHAnsi" w:hAnsiTheme="minorHAnsi" w:cstheme="minorHAnsi"/>
          <w:b/>
          <w:sz w:val="32"/>
        </w:rPr>
      </w:pPr>
      <w:r w:rsidRPr="00DA2921">
        <w:rPr>
          <w:rFonts w:asciiTheme="minorHAnsi" w:hAnsiTheme="minorHAnsi" w:cstheme="minorHAnsi"/>
          <w:b/>
          <w:sz w:val="32"/>
        </w:rPr>
        <w:lastRenderedPageBreak/>
        <w:t>ČESTNÉ PROHLÁŠENÍ DODAVATELE K PROKÁZÁNÍ</w:t>
      </w:r>
    </w:p>
    <w:p w14:paraId="7625462E" w14:textId="77777777" w:rsidR="000E366B" w:rsidRPr="00DA2921" w:rsidRDefault="000E366B" w:rsidP="000E366B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0F024188" w14:textId="77777777" w:rsidR="000E366B" w:rsidRPr="00DA2921" w:rsidRDefault="000E366B" w:rsidP="000E366B">
      <w:pPr>
        <w:jc w:val="center"/>
        <w:rPr>
          <w:rFonts w:asciiTheme="minorHAnsi" w:hAnsiTheme="minorHAnsi" w:cstheme="minorHAnsi"/>
          <w:b/>
          <w:sz w:val="40"/>
        </w:rPr>
      </w:pPr>
      <w:r w:rsidRPr="00DA2921">
        <w:rPr>
          <w:rFonts w:asciiTheme="minorHAnsi" w:hAnsiTheme="minorHAnsi" w:cstheme="minorHAnsi"/>
          <w:b/>
          <w:sz w:val="40"/>
        </w:rPr>
        <w:t>KVALIFIKAČNÍCH PŘEDPOKLADŮ</w:t>
      </w:r>
    </w:p>
    <w:p w14:paraId="6498CAC2" w14:textId="77777777" w:rsidR="000E366B" w:rsidRDefault="000E366B" w:rsidP="000E366B">
      <w:pPr>
        <w:jc w:val="center"/>
        <w:rPr>
          <w:rFonts w:asciiTheme="minorHAnsi" w:hAnsiTheme="minorHAnsi" w:cstheme="minorHAnsi"/>
          <w:sz w:val="22"/>
        </w:rPr>
      </w:pPr>
    </w:p>
    <w:p w14:paraId="54A751D6" w14:textId="77777777" w:rsidR="000E366B" w:rsidRDefault="000E366B" w:rsidP="000E366B">
      <w:pPr>
        <w:jc w:val="center"/>
        <w:rPr>
          <w:rFonts w:asciiTheme="minorHAnsi" w:hAnsiTheme="minorHAnsi" w:cstheme="minorHAnsi"/>
          <w:sz w:val="22"/>
        </w:rPr>
      </w:pPr>
      <w:r w:rsidRPr="00804845">
        <w:rPr>
          <w:rFonts w:asciiTheme="minorHAnsi" w:hAnsiTheme="minorHAnsi" w:cstheme="minorHAnsi"/>
          <w:sz w:val="22"/>
        </w:rPr>
        <w:t xml:space="preserve">dle § </w:t>
      </w:r>
      <w:r>
        <w:rPr>
          <w:rFonts w:asciiTheme="minorHAnsi" w:hAnsiTheme="minorHAnsi" w:cstheme="minorHAnsi"/>
          <w:sz w:val="22"/>
        </w:rPr>
        <w:t>86</w:t>
      </w:r>
      <w:r w:rsidRPr="00804845">
        <w:rPr>
          <w:rFonts w:asciiTheme="minorHAnsi" w:hAnsiTheme="minorHAnsi" w:cstheme="minorHAnsi"/>
          <w:sz w:val="22"/>
        </w:rPr>
        <w:t xml:space="preserve"> odst. </w:t>
      </w:r>
      <w:r>
        <w:rPr>
          <w:rFonts w:asciiTheme="minorHAnsi" w:hAnsiTheme="minorHAnsi" w:cstheme="minorHAnsi"/>
          <w:sz w:val="22"/>
        </w:rPr>
        <w:t>2</w:t>
      </w:r>
      <w:r w:rsidRPr="00804845">
        <w:rPr>
          <w:rFonts w:asciiTheme="minorHAnsi" w:hAnsiTheme="minorHAnsi" w:cstheme="minorHAnsi"/>
          <w:sz w:val="22"/>
        </w:rPr>
        <w:t xml:space="preserve"> zákona č. 134/2016 Sb. o zadávání veřejných zakázek, v platném znění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6718"/>
      </w:tblGrid>
      <w:tr w:rsidR="000E366B" w:rsidRPr="00A41800" w14:paraId="2666C4B7" w14:textId="77777777" w:rsidTr="000952D6">
        <w:trPr>
          <w:trHeight w:val="615"/>
        </w:trPr>
        <w:tc>
          <w:tcPr>
            <w:tcW w:w="2342" w:type="dxa"/>
            <w:vAlign w:val="center"/>
          </w:tcPr>
          <w:p w14:paraId="31FB6505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>
              <w:rPr>
                <w:rFonts w:asciiTheme="minorHAnsi" w:hAnsiTheme="minorHAnsi" w:cstheme="minorHAnsi"/>
              </w:rPr>
              <w:t>účastníka:</w:t>
            </w:r>
          </w:p>
        </w:tc>
        <w:tc>
          <w:tcPr>
            <w:tcW w:w="6718" w:type="dxa"/>
            <w:vAlign w:val="center"/>
          </w:tcPr>
          <w:p w14:paraId="145F4856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4D56E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A41800" w14:paraId="34AFC56B" w14:textId="77777777" w:rsidTr="000952D6">
        <w:trPr>
          <w:trHeight w:val="551"/>
        </w:trPr>
        <w:tc>
          <w:tcPr>
            <w:tcW w:w="2342" w:type="dxa"/>
            <w:vAlign w:val="center"/>
          </w:tcPr>
          <w:p w14:paraId="4F95602B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718" w:type="dxa"/>
            <w:vAlign w:val="center"/>
          </w:tcPr>
          <w:p w14:paraId="30973A99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4D56E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A41800" w14:paraId="12E53493" w14:textId="77777777" w:rsidTr="000952D6">
        <w:trPr>
          <w:trHeight w:val="559"/>
        </w:trPr>
        <w:tc>
          <w:tcPr>
            <w:tcW w:w="2342" w:type="dxa"/>
            <w:vAlign w:val="center"/>
          </w:tcPr>
          <w:p w14:paraId="5635586F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718" w:type="dxa"/>
            <w:vAlign w:val="center"/>
          </w:tcPr>
          <w:p w14:paraId="578E8DDD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4D56E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7E1EA458" w14:textId="77777777" w:rsidR="000E366B" w:rsidRDefault="000E366B" w:rsidP="000E366B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7893C5F7" w14:textId="77777777" w:rsidR="000E366B" w:rsidRPr="00196DD7" w:rsidRDefault="000E366B" w:rsidP="000E366B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účastník zadávacího řízení </w:t>
      </w:r>
      <w:r w:rsidRPr="00196DD7">
        <w:rPr>
          <w:rFonts w:asciiTheme="minorHAnsi" w:hAnsiTheme="minorHAnsi" w:cstheme="minorHAnsi"/>
          <w:sz w:val="24"/>
          <w:szCs w:val="24"/>
        </w:rPr>
        <w:t>s názvem:</w:t>
      </w:r>
    </w:p>
    <w:p w14:paraId="581E9AA0" w14:textId="77777777" w:rsidR="000E366B" w:rsidRDefault="000E366B" w:rsidP="000E366B">
      <w:pPr>
        <w:pStyle w:val="Zkladntext"/>
        <w:ind w:left="15"/>
        <w:jc w:val="center"/>
        <w:rPr>
          <w:rFonts w:asciiTheme="minorHAnsi" w:hAnsiTheme="minorHAnsi" w:cstheme="minorHAnsi"/>
          <w:b/>
          <w:color w:val="548DD4"/>
          <w:sz w:val="32"/>
          <w:szCs w:val="32"/>
        </w:rPr>
      </w:pPr>
    </w:p>
    <w:p w14:paraId="25ED09A1" w14:textId="77777777" w:rsidR="008718BF" w:rsidRPr="008718BF" w:rsidRDefault="008718BF" w:rsidP="008718BF">
      <w:pPr>
        <w:ind w:left="1068"/>
        <w:jc w:val="center"/>
        <w:rPr>
          <w:rFonts w:cs="Calibri"/>
          <w:b/>
          <w:sz w:val="28"/>
        </w:rPr>
      </w:pPr>
      <w:r w:rsidRPr="008718BF">
        <w:rPr>
          <w:rFonts w:cs="Calibri"/>
          <w:b/>
          <w:sz w:val="28"/>
        </w:rPr>
        <w:t>„Vidnava - oprava místních komunikací po povodních“</w:t>
      </w:r>
    </w:p>
    <w:p w14:paraId="151432F3" w14:textId="77777777" w:rsidR="00DA2921" w:rsidRPr="00DA2921" w:rsidRDefault="00DA2921" w:rsidP="000E366B">
      <w:pPr>
        <w:pStyle w:val="Zkladntext"/>
        <w:ind w:left="15"/>
        <w:jc w:val="center"/>
        <w:rPr>
          <w:rFonts w:asciiTheme="minorHAnsi" w:hAnsiTheme="minorHAnsi" w:cstheme="minorHAnsi"/>
          <w:sz w:val="28"/>
          <w:szCs w:val="28"/>
        </w:rPr>
      </w:pPr>
    </w:p>
    <w:p w14:paraId="57A44F10" w14:textId="58CC799E" w:rsidR="000E366B" w:rsidRPr="00191EBE" w:rsidRDefault="000E366B" w:rsidP="000E366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30F3C">
        <w:rPr>
          <w:rFonts w:asciiTheme="minorHAnsi" w:hAnsiTheme="minorHAnsi" w:cstheme="minorHAnsi"/>
          <w:sz w:val="22"/>
          <w:szCs w:val="22"/>
        </w:rPr>
        <w:t xml:space="preserve">tímto </w:t>
      </w:r>
      <w:r>
        <w:rPr>
          <w:rFonts w:asciiTheme="minorHAnsi" w:hAnsiTheme="minorHAnsi" w:cstheme="minorHAnsi"/>
          <w:sz w:val="22"/>
          <w:szCs w:val="22"/>
        </w:rPr>
        <w:t xml:space="preserve">prohlašuje, že </w:t>
      </w:r>
      <w:r w:rsidRPr="00D5166B">
        <w:rPr>
          <w:rFonts w:asciiTheme="minorHAnsi" w:hAnsiTheme="minorHAnsi" w:cstheme="minorHAnsi"/>
          <w:color w:val="131313"/>
          <w:sz w:val="22"/>
          <w:szCs w:val="22"/>
          <w:lang w:val="pl-PL" w:eastAsia="en-US"/>
        </w:rPr>
        <w:t xml:space="preserve">v souladu s ustanovením § 86 odst. 2 zákona č. 134/2016 Sb., o veřejných zakázkách, ve znění pozdějších předpisů (dále jen “zákona”) </w:t>
      </w:r>
      <w:r w:rsidRPr="00D5166B">
        <w:rPr>
          <w:rFonts w:asciiTheme="minorHAnsi" w:hAnsiTheme="minorHAnsi" w:cstheme="minorHAnsi"/>
          <w:b/>
          <w:color w:val="131313"/>
          <w:sz w:val="22"/>
          <w:szCs w:val="22"/>
          <w:lang w:val="pl-PL" w:eastAsia="en-US"/>
        </w:rPr>
        <w:t xml:space="preserve">splňuje profesní způsobilost a veškeré kvalifikační předpoklady požadované zadavatelem </w:t>
      </w:r>
      <w:r w:rsidRPr="00D5166B">
        <w:rPr>
          <w:rFonts w:asciiTheme="minorHAnsi" w:hAnsiTheme="minorHAnsi" w:cstheme="minorHAnsi"/>
          <w:color w:val="131313"/>
          <w:sz w:val="22"/>
          <w:szCs w:val="22"/>
          <w:lang w:val="pl-PL" w:eastAsia="en-US"/>
        </w:rPr>
        <w:t>v rámci veřejné zakázky.</w:t>
      </w:r>
    </w:p>
    <w:p w14:paraId="557A0E86" w14:textId="77777777" w:rsidR="000E366B" w:rsidRPr="00D5166B" w:rsidRDefault="000E366B" w:rsidP="000E366B">
      <w:pPr>
        <w:spacing w:line="360" w:lineRule="auto"/>
        <w:jc w:val="both"/>
        <w:rPr>
          <w:rFonts w:asciiTheme="minorHAnsi" w:hAnsiTheme="minorHAnsi" w:cstheme="minorHAnsi"/>
          <w:color w:val="131313"/>
          <w:sz w:val="22"/>
          <w:szCs w:val="22"/>
          <w:lang w:val="pl-PL" w:eastAsia="en-US"/>
        </w:rPr>
      </w:pPr>
    </w:p>
    <w:p w14:paraId="468C123B" w14:textId="77777777" w:rsidR="000E366B" w:rsidRDefault="000E366B" w:rsidP="000E36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57EF">
        <w:rPr>
          <w:rFonts w:asciiTheme="minorHAnsi" w:hAnsiTheme="minorHAnsi" w:cstheme="minorHAnsi"/>
          <w:sz w:val="22"/>
          <w:szCs w:val="22"/>
        </w:rPr>
        <w:t>Současně prohlašuj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957EF">
        <w:rPr>
          <w:rFonts w:asciiTheme="minorHAnsi" w:hAnsiTheme="minorHAnsi" w:cstheme="minorHAnsi"/>
          <w:sz w:val="22"/>
          <w:szCs w:val="22"/>
        </w:rPr>
        <w:t>, že ber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957EF">
        <w:rPr>
          <w:rFonts w:asciiTheme="minorHAnsi" w:hAnsiTheme="minorHAnsi" w:cstheme="minorHAnsi"/>
          <w:sz w:val="22"/>
          <w:szCs w:val="22"/>
        </w:rPr>
        <w:t xml:space="preserve"> na vědomí, že v souladu </w:t>
      </w:r>
      <w:r>
        <w:rPr>
          <w:rFonts w:asciiTheme="minorHAnsi" w:hAnsiTheme="minorHAnsi" w:cstheme="minorHAnsi"/>
          <w:sz w:val="22"/>
          <w:szCs w:val="22"/>
        </w:rPr>
        <w:t>se zadávací dokumentací</w:t>
      </w:r>
      <w:r w:rsidRPr="007957EF">
        <w:rPr>
          <w:rFonts w:asciiTheme="minorHAnsi" w:hAnsiTheme="minorHAnsi" w:cstheme="minorHAnsi"/>
          <w:sz w:val="22"/>
          <w:szCs w:val="22"/>
        </w:rPr>
        <w:t xml:space="preserve"> si může zadavatel v průběhu zadávacího řízení vyžádat předložení originálů nebo úředně ověřených kopií dokladů o kvalifikaci a vyžadovat tyto doklady také od vybraného uchazeče.  </w:t>
      </w:r>
    </w:p>
    <w:p w14:paraId="06A43C53" w14:textId="77777777" w:rsidR="000E366B" w:rsidRDefault="000E366B" w:rsidP="000E36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AAFC4A" w14:textId="77777777" w:rsidR="000E366B" w:rsidRPr="007957EF" w:rsidRDefault="000E366B" w:rsidP="000E36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Při prokazovaní </w:t>
      </w:r>
      <w:r w:rsidRPr="003946E0">
        <w:rPr>
          <w:rStyle w:val="fontstyle01"/>
          <w:b w:val="0"/>
          <w:bCs w:val="0"/>
        </w:rPr>
        <w:t>kvalifikace prostřednictvím jiných osob</w:t>
      </w:r>
      <w:r>
        <w:rPr>
          <w:rStyle w:val="fontstyle01"/>
          <w:b w:val="0"/>
          <w:bCs w:val="0"/>
        </w:rPr>
        <w:t xml:space="preserve"> bude účastník postupovat v souladu se zadávací dokumentací. </w:t>
      </w:r>
    </w:p>
    <w:p w14:paraId="168F76CF" w14:textId="77777777" w:rsidR="000E366B" w:rsidRDefault="000E366B" w:rsidP="000E366B">
      <w:pPr>
        <w:rPr>
          <w:rFonts w:asciiTheme="minorHAnsi" w:hAnsiTheme="minorHAnsi" w:cstheme="minorHAnsi"/>
          <w:i/>
          <w:color w:val="C00000"/>
        </w:rPr>
      </w:pPr>
    </w:p>
    <w:p w14:paraId="18CDA42A" w14:textId="77777777" w:rsidR="000E366B" w:rsidRDefault="000E366B" w:rsidP="000E366B">
      <w:pPr>
        <w:rPr>
          <w:rFonts w:asciiTheme="minorHAnsi" w:hAnsiTheme="minorHAnsi" w:cstheme="minorHAnsi"/>
          <w:i/>
          <w:color w:val="C00000"/>
        </w:rPr>
      </w:pPr>
    </w:p>
    <w:p w14:paraId="241FA53E" w14:textId="77777777" w:rsidR="000E366B" w:rsidRPr="00BB3ADA" w:rsidRDefault="000E366B" w:rsidP="000E366B">
      <w:pPr>
        <w:shd w:val="clear" w:color="auto" w:fill="FFFFFF"/>
        <w:jc w:val="both"/>
        <w:textAlignment w:val="top"/>
        <w:rPr>
          <w:rFonts w:asciiTheme="minorHAnsi" w:hAnsiTheme="minorHAnsi" w:cstheme="minorHAnsi"/>
        </w:rPr>
      </w:pPr>
      <w:r w:rsidRPr="00630F3C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0074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30F3C">
        <w:rPr>
          <w:rFonts w:asciiTheme="minorHAnsi" w:hAnsiTheme="minorHAnsi" w:cstheme="minorHAnsi"/>
          <w:sz w:val="22"/>
          <w:szCs w:val="22"/>
        </w:rPr>
        <w:t xml:space="preserve">dne </w:t>
      </w:r>
      <w:r w:rsidRPr="00B0074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D130806" w14:textId="77777777" w:rsidR="000E366B" w:rsidRDefault="000E366B" w:rsidP="000E3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27B97B" w14:textId="77777777" w:rsidR="000E366B" w:rsidRPr="00630F3C" w:rsidRDefault="000E366B" w:rsidP="000E366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0E366B" w:rsidRPr="00630F3C" w14:paraId="26D282C2" w14:textId="77777777" w:rsidTr="000952D6">
        <w:trPr>
          <w:trHeight w:val="664"/>
        </w:trPr>
        <w:tc>
          <w:tcPr>
            <w:tcW w:w="4248" w:type="dxa"/>
            <w:vAlign w:val="center"/>
          </w:tcPr>
          <w:p w14:paraId="25035B5B" w14:textId="77777777" w:rsidR="000E366B" w:rsidRPr="00630F3C" w:rsidRDefault="000E366B" w:rsidP="00095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0F3C">
              <w:rPr>
                <w:rFonts w:asciiTheme="minorHAnsi" w:hAnsiTheme="minorHAnsi" w:cstheme="minorHAnsi"/>
                <w:sz w:val="22"/>
                <w:szCs w:val="22"/>
              </w:rPr>
              <w:t>Osoba oprávněná za dodavatele jednat</w:t>
            </w:r>
          </w:p>
          <w:p w14:paraId="0CD48A54" w14:textId="77777777" w:rsidR="000E366B" w:rsidRPr="00630F3C" w:rsidRDefault="000E366B" w:rsidP="00095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0F3C">
              <w:rPr>
                <w:rFonts w:asciiTheme="minorHAnsi" w:hAnsiTheme="minorHAnsi" w:cstheme="minorHAnsi"/>
                <w:sz w:val="22"/>
                <w:szCs w:val="22"/>
              </w:rPr>
              <w:t>Titul, jméno a příjmení, funkce:</w:t>
            </w:r>
          </w:p>
        </w:tc>
        <w:tc>
          <w:tcPr>
            <w:tcW w:w="4812" w:type="dxa"/>
            <w:vAlign w:val="center"/>
          </w:tcPr>
          <w:p w14:paraId="50CB6AF1" w14:textId="77777777" w:rsidR="000E366B" w:rsidRPr="00630F3C" w:rsidRDefault="000E366B" w:rsidP="00095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074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630F3C" w14:paraId="60CEE40C" w14:textId="77777777" w:rsidTr="000952D6">
        <w:trPr>
          <w:trHeight w:val="688"/>
        </w:trPr>
        <w:tc>
          <w:tcPr>
            <w:tcW w:w="4248" w:type="dxa"/>
            <w:vAlign w:val="center"/>
          </w:tcPr>
          <w:p w14:paraId="74EF12D5" w14:textId="77777777" w:rsidR="000E366B" w:rsidRPr="00630F3C" w:rsidRDefault="000E366B" w:rsidP="000952D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30F3C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  <w:tc>
          <w:tcPr>
            <w:tcW w:w="4812" w:type="dxa"/>
            <w:vAlign w:val="center"/>
          </w:tcPr>
          <w:p w14:paraId="12B264BA" w14:textId="77777777" w:rsidR="000E366B" w:rsidRPr="00630F3C" w:rsidRDefault="000E366B" w:rsidP="00095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0F8E33" w14:textId="77777777" w:rsidR="000E366B" w:rsidRDefault="000E366B" w:rsidP="000E366B">
      <w:pPr>
        <w:rPr>
          <w:rFonts w:asciiTheme="minorHAnsi" w:hAnsiTheme="minorHAnsi" w:cstheme="minorHAnsi"/>
          <w:i/>
          <w:color w:val="C00000"/>
        </w:rPr>
      </w:pPr>
    </w:p>
    <w:p w14:paraId="7BCF45AA" w14:textId="77777777" w:rsidR="000E366B" w:rsidRDefault="000E366B" w:rsidP="000E366B">
      <w:pPr>
        <w:rPr>
          <w:rFonts w:asciiTheme="minorHAnsi" w:hAnsiTheme="minorHAnsi" w:cstheme="minorHAnsi"/>
          <w:i/>
          <w:color w:val="C00000"/>
        </w:rPr>
      </w:pPr>
    </w:p>
    <w:p w14:paraId="59B096CC" w14:textId="77777777" w:rsidR="000E366B" w:rsidRDefault="000E366B" w:rsidP="000E366B">
      <w:pPr>
        <w:rPr>
          <w:rFonts w:asciiTheme="minorHAnsi" w:hAnsiTheme="minorHAnsi" w:cstheme="minorHAnsi"/>
          <w:i/>
          <w:color w:val="C00000"/>
        </w:rPr>
      </w:pPr>
    </w:p>
    <w:p w14:paraId="43B2BBCD" w14:textId="77777777" w:rsidR="00414765" w:rsidRDefault="00414765" w:rsidP="000E366B">
      <w:pPr>
        <w:jc w:val="center"/>
        <w:rPr>
          <w:rFonts w:asciiTheme="minorHAnsi" w:hAnsiTheme="minorHAnsi" w:cstheme="minorHAnsi"/>
          <w:b/>
          <w:color w:val="548DD4"/>
          <w:sz w:val="32"/>
        </w:rPr>
      </w:pPr>
    </w:p>
    <w:p w14:paraId="119AF022" w14:textId="77777777" w:rsidR="00414765" w:rsidRDefault="00414765" w:rsidP="000E366B">
      <w:pPr>
        <w:jc w:val="center"/>
        <w:rPr>
          <w:rFonts w:asciiTheme="minorHAnsi" w:hAnsiTheme="minorHAnsi" w:cstheme="minorHAnsi"/>
          <w:b/>
          <w:color w:val="548DD4"/>
          <w:sz w:val="32"/>
        </w:rPr>
      </w:pPr>
    </w:p>
    <w:p w14:paraId="6F96D068" w14:textId="77777777" w:rsidR="0043182F" w:rsidRDefault="0043182F" w:rsidP="000E366B">
      <w:pPr>
        <w:jc w:val="center"/>
        <w:rPr>
          <w:rFonts w:asciiTheme="minorHAnsi" w:hAnsiTheme="minorHAnsi" w:cstheme="minorHAnsi"/>
          <w:b/>
          <w:color w:val="548DD4"/>
          <w:sz w:val="32"/>
        </w:rPr>
      </w:pPr>
    </w:p>
    <w:p w14:paraId="56BA9128" w14:textId="77777777" w:rsidR="0043182F" w:rsidRDefault="0043182F" w:rsidP="000E366B">
      <w:pPr>
        <w:jc w:val="center"/>
        <w:rPr>
          <w:rFonts w:asciiTheme="minorHAnsi" w:hAnsiTheme="minorHAnsi" w:cstheme="minorHAnsi"/>
          <w:b/>
          <w:color w:val="548DD4"/>
          <w:sz w:val="32"/>
        </w:rPr>
      </w:pPr>
    </w:p>
    <w:p w14:paraId="5E4A9B44" w14:textId="77777777" w:rsidR="00414765" w:rsidRDefault="00414765" w:rsidP="000E366B">
      <w:pPr>
        <w:jc w:val="center"/>
        <w:rPr>
          <w:rFonts w:asciiTheme="minorHAnsi" w:hAnsiTheme="minorHAnsi" w:cstheme="minorHAnsi"/>
          <w:b/>
          <w:color w:val="548DD4"/>
          <w:sz w:val="32"/>
        </w:rPr>
      </w:pPr>
    </w:p>
    <w:p w14:paraId="65AFF809" w14:textId="5D8B37A5" w:rsidR="000E366B" w:rsidRPr="00DA2921" w:rsidRDefault="000E366B" w:rsidP="000E366B">
      <w:pPr>
        <w:jc w:val="center"/>
        <w:rPr>
          <w:rFonts w:asciiTheme="minorHAnsi" w:hAnsiTheme="minorHAnsi" w:cstheme="minorHAnsi"/>
          <w:b/>
          <w:sz w:val="32"/>
        </w:rPr>
      </w:pPr>
      <w:r w:rsidRPr="00DA2921">
        <w:rPr>
          <w:rFonts w:asciiTheme="minorHAnsi" w:hAnsiTheme="minorHAnsi" w:cstheme="minorHAnsi"/>
          <w:b/>
          <w:sz w:val="32"/>
        </w:rPr>
        <w:lastRenderedPageBreak/>
        <w:t xml:space="preserve">ČESTNÉ PROHLÁŠENÍ DODAVATELE </w:t>
      </w:r>
    </w:p>
    <w:p w14:paraId="2ACB6556" w14:textId="77777777" w:rsidR="000E366B" w:rsidRPr="00DA2921" w:rsidRDefault="000E366B" w:rsidP="000E366B">
      <w:pPr>
        <w:jc w:val="center"/>
        <w:rPr>
          <w:rFonts w:asciiTheme="minorHAnsi" w:hAnsiTheme="minorHAnsi" w:cstheme="minorHAnsi"/>
          <w:b/>
          <w:sz w:val="36"/>
          <w:szCs w:val="22"/>
        </w:rPr>
      </w:pPr>
      <w:r w:rsidRPr="00DA2921">
        <w:rPr>
          <w:rFonts w:asciiTheme="minorHAnsi" w:hAnsiTheme="minorHAnsi" w:cstheme="minorHAnsi"/>
          <w:b/>
          <w:sz w:val="32"/>
          <w:szCs w:val="20"/>
        </w:rPr>
        <w:t>K SOCIÁLNĚ A ENVIRONMENTÁLNĚ ODPOVĚDNÉMU ZADÁVÁNÍ</w:t>
      </w:r>
    </w:p>
    <w:p w14:paraId="57FB5594" w14:textId="77777777" w:rsidR="000E366B" w:rsidRDefault="000E366B" w:rsidP="000E366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00EF797" w14:textId="77777777" w:rsidR="000E366B" w:rsidRPr="003E3633" w:rsidRDefault="000E366B" w:rsidP="000E366B">
      <w:pPr>
        <w:jc w:val="center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>v souladu s ust. § 6 odst. 4 zákona č. 134/2016 Sb., o zadávání veřejných zakázek, v platném znění</w:t>
      </w:r>
    </w:p>
    <w:p w14:paraId="393D3A1E" w14:textId="77777777" w:rsidR="000E366B" w:rsidRPr="00242BC1" w:rsidRDefault="000E366B" w:rsidP="000E366B">
      <w:pPr>
        <w:pStyle w:val="Bezmezer"/>
        <w:rPr>
          <w:sz w:val="16"/>
          <w:szCs w:val="16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6718"/>
      </w:tblGrid>
      <w:tr w:rsidR="000E366B" w:rsidRPr="00A41800" w14:paraId="229ED40B" w14:textId="77777777" w:rsidTr="000952D6">
        <w:trPr>
          <w:trHeight w:val="615"/>
        </w:trPr>
        <w:tc>
          <w:tcPr>
            <w:tcW w:w="2342" w:type="dxa"/>
            <w:vAlign w:val="center"/>
          </w:tcPr>
          <w:p w14:paraId="7CEB57B4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>
              <w:rPr>
                <w:rFonts w:asciiTheme="minorHAnsi" w:hAnsiTheme="minorHAnsi" w:cstheme="minorHAnsi"/>
              </w:rPr>
              <w:t>účastníka:</w:t>
            </w:r>
          </w:p>
        </w:tc>
        <w:tc>
          <w:tcPr>
            <w:tcW w:w="6718" w:type="dxa"/>
            <w:vAlign w:val="center"/>
          </w:tcPr>
          <w:p w14:paraId="6B90872E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9443CB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A41800" w14:paraId="07F699A3" w14:textId="77777777" w:rsidTr="000952D6">
        <w:trPr>
          <w:trHeight w:val="551"/>
        </w:trPr>
        <w:tc>
          <w:tcPr>
            <w:tcW w:w="2342" w:type="dxa"/>
            <w:vAlign w:val="center"/>
          </w:tcPr>
          <w:p w14:paraId="423965DD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718" w:type="dxa"/>
            <w:vAlign w:val="center"/>
          </w:tcPr>
          <w:p w14:paraId="2F05AE25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9443CB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A41800" w14:paraId="3B179F8C" w14:textId="77777777" w:rsidTr="000952D6">
        <w:trPr>
          <w:trHeight w:val="559"/>
        </w:trPr>
        <w:tc>
          <w:tcPr>
            <w:tcW w:w="2342" w:type="dxa"/>
            <w:vAlign w:val="center"/>
          </w:tcPr>
          <w:p w14:paraId="1A70ADAD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718" w:type="dxa"/>
            <w:vAlign w:val="center"/>
          </w:tcPr>
          <w:p w14:paraId="6FC386CF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9443CB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14508A84" w14:textId="77777777" w:rsidR="000E366B" w:rsidRDefault="000E366B" w:rsidP="000E366B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70DE9675" w14:textId="77777777" w:rsidR="000E366B" w:rsidRPr="00196DD7" w:rsidRDefault="000E366B" w:rsidP="000E366B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účastník zadávacího řízení </w:t>
      </w:r>
      <w:r w:rsidRPr="00196DD7">
        <w:rPr>
          <w:rFonts w:asciiTheme="minorHAnsi" w:hAnsiTheme="minorHAnsi" w:cstheme="minorHAnsi"/>
          <w:sz w:val="24"/>
          <w:szCs w:val="24"/>
        </w:rPr>
        <w:t>s názvem:</w:t>
      </w:r>
    </w:p>
    <w:p w14:paraId="263F02A9" w14:textId="77777777" w:rsidR="000E366B" w:rsidRDefault="000E366B" w:rsidP="000E366B">
      <w:pPr>
        <w:pStyle w:val="Bezmezer"/>
      </w:pPr>
    </w:p>
    <w:p w14:paraId="7197B0BD" w14:textId="77777777" w:rsidR="008718BF" w:rsidRPr="008718BF" w:rsidRDefault="008718BF" w:rsidP="008718BF">
      <w:pPr>
        <w:ind w:left="1068"/>
        <w:jc w:val="center"/>
        <w:rPr>
          <w:rFonts w:cs="Calibri"/>
          <w:b/>
          <w:sz w:val="28"/>
        </w:rPr>
      </w:pPr>
      <w:r w:rsidRPr="008718BF">
        <w:rPr>
          <w:rFonts w:cs="Calibri"/>
          <w:b/>
          <w:sz w:val="28"/>
        </w:rPr>
        <w:t>„Vidnava - oprava místních komunikací po povodních“</w:t>
      </w:r>
    </w:p>
    <w:p w14:paraId="2EDF225E" w14:textId="77777777" w:rsidR="00DA2921" w:rsidRPr="00DA2921" w:rsidRDefault="00DA2921" w:rsidP="000E366B">
      <w:pPr>
        <w:pStyle w:val="Bezmezer"/>
        <w:rPr>
          <w:rFonts w:asciiTheme="minorHAnsi" w:hAnsiTheme="minorHAnsi" w:cstheme="minorHAnsi"/>
          <w:sz w:val="28"/>
          <w:szCs w:val="28"/>
        </w:rPr>
      </w:pPr>
    </w:p>
    <w:p w14:paraId="12024414" w14:textId="77777777" w:rsidR="000E366B" w:rsidRPr="003E3633" w:rsidRDefault="000E366B" w:rsidP="000E366B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 xml:space="preserve">Výše specifikovaný dodavatel, čestně prohlašuje, že bude-li s ním uzavřena smlouva na předmětnou veřejnou zakázku, zajistí po celou dobu plnění veřejné zakázky: </w:t>
      </w:r>
    </w:p>
    <w:p w14:paraId="7BFA7DBE" w14:textId="77777777" w:rsidR="000E366B" w:rsidRPr="003E3633" w:rsidRDefault="000E366B" w:rsidP="000E366B">
      <w:pPr>
        <w:pStyle w:val="Odstavecseseznamem"/>
        <w:numPr>
          <w:ilvl w:val="0"/>
          <w:numId w:val="19"/>
        </w:numPr>
        <w:spacing w:after="120" w:line="276" w:lineRule="auto"/>
        <w:contextualSpacing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3633">
        <w:rPr>
          <w:rFonts w:asciiTheme="minorHAnsi" w:eastAsia="Calibri" w:hAnsiTheme="minorHAnsi" w:cstheme="minorHAnsi"/>
          <w:sz w:val="22"/>
          <w:szCs w:val="22"/>
        </w:rPr>
        <w:t>plnění veškerých povinností vyplývajících z právních předpisů České republiky, zejména pak z předpisů pracovněprávních, předpisů z oblasti zaměstnanosti a bezpečnosti a ochrany zdraví při práci, a to vůči všem osobám, které se na plnění veřejné zakázky podílejí; plnění těchto povinností zajistí dodavatel i u svých poddodavatelů.</w:t>
      </w:r>
    </w:p>
    <w:p w14:paraId="53B6D0FE" w14:textId="77777777" w:rsidR="000E366B" w:rsidRDefault="000E366B" w:rsidP="000E366B">
      <w:pPr>
        <w:pStyle w:val="Odstavecseseznamem"/>
        <w:numPr>
          <w:ilvl w:val="0"/>
          <w:numId w:val="1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>řádné a včasné plnění finančních závazků svým poddodavatelům. Za řádné a včasné plnění se považuje plné uhrazení poddodavatelem vystavených faktur za plnění poskytnutá k plnění veřejné zakázky, a to do 30 kalendářních dnů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77C7A90" w14:textId="77777777" w:rsidR="000E366B" w:rsidRDefault="000E366B" w:rsidP="000E366B">
      <w:pPr>
        <w:pStyle w:val="Odstavecseseznamem"/>
        <w:numPr>
          <w:ilvl w:val="0"/>
          <w:numId w:val="1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>snížení negativního dopadu jeho činnosti při plnění veřejné zakázky na životní prostředí, zejména pak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D76BB6E" w14:textId="77777777" w:rsidR="000E366B" w:rsidRDefault="000E366B" w:rsidP="000E366B">
      <w:pPr>
        <w:pStyle w:val="Odstavecseseznamem"/>
        <w:numPr>
          <w:ilvl w:val="1"/>
          <w:numId w:val="1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 xml:space="preserve">eliminace odpadů předcházením vzniku odpadů, stanovením hierarchie nakládání s odpady, stanovením základních principů ochrany životního prostředí; </w:t>
      </w:r>
    </w:p>
    <w:p w14:paraId="7F0151FC" w14:textId="77777777" w:rsidR="000E366B" w:rsidRDefault="000E366B" w:rsidP="000E366B">
      <w:pPr>
        <w:pStyle w:val="Odstavecseseznamem"/>
        <w:numPr>
          <w:ilvl w:val="1"/>
          <w:numId w:val="1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>veškeré stroje, které se pohybují v toku nebo v blízkosti nádrže musí být vybaveny ekologicky odbouratelnými oleji a mazivy;</w:t>
      </w:r>
    </w:p>
    <w:p w14:paraId="70B32775" w14:textId="77777777" w:rsidR="000E366B" w:rsidRDefault="000E366B" w:rsidP="000E366B">
      <w:pPr>
        <w:pStyle w:val="Odstavecseseznamem"/>
        <w:numPr>
          <w:ilvl w:val="1"/>
          <w:numId w:val="1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 xml:space="preserve">zhotovitel bude přednostně používat techniku splňující emisní normu EURO 6; </w:t>
      </w:r>
    </w:p>
    <w:p w14:paraId="23FD9789" w14:textId="77777777" w:rsidR="000E366B" w:rsidRPr="003E3633" w:rsidRDefault="000E366B" w:rsidP="000E366B">
      <w:pPr>
        <w:pStyle w:val="Odstavecseseznamem"/>
        <w:numPr>
          <w:ilvl w:val="1"/>
          <w:numId w:val="1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 xml:space="preserve">předcházením znečišťování ovzduší a snižováním úrovně znečišťování, může-li je během plnění veřejné zakázky způsobit; </w:t>
      </w:r>
    </w:p>
    <w:p w14:paraId="0B559FF9" w14:textId="77777777" w:rsidR="000E366B" w:rsidRDefault="000E366B" w:rsidP="000E366B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</w:t>
      </w:r>
      <w:r w:rsidRPr="00B0074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E3A88">
        <w:rPr>
          <w:rFonts w:asciiTheme="minorHAnsi" w:hAnsiTheme="minorHAnsi" w:cstheme="minorHAnsi"/>
        </w:rPr>
        <w:t>dne</w:t>
      </w:r>
      <w:r>
        <w:rPr>
          <w:rFonts w:asciiTheme="minorHAnsi" w:hAnsiTheme="minorHAnsi" w:cstheme="minorHAnsi"/>
        </w:rPr>
        <w:t xml:space="preserve"> </w:t>
      </w:r>
      <w:r w:rsidRPr="00B0074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5F1D5EE" w14:textId="77777777" w:rsidR="000E366B" w:rsidRPr="00242BC1" w:rsidRDefault="000E366B" w:rsidP="000E366B">
      <w:pPr>
        <w:pStyle w:val="Bezmezer"/>
        <w:rPr>
          <w:sz w:val="20"/>
          <w:szCs w:val="20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0E366B" w:rsidRPr="00086A40" w14:paraId="07C4AA46" w14:textId="77777777" w:rsidTr="000952D6">
        <w:trPr>
          <w:trHeight w:val="664"/>
        </w:trPr>
        <w:tc>
          <w:tcPr>
            <w:tcW w:w="4248" w:type="dxa"/>
            <w:vAlign w:val="center"/>
          </w:tcPr>
          <w:p w14:paraId="49A8D21E" w14:textId="77777777" w:rsidR="000E366B" w:rsidRPr="00F614BA" w:rsidRDefault="000E366B" w:rsidP="000952D6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14:paraId="6C91ADC0" w14:textId="77777777" w:rsidR="000E366B" w:rsidRPr="00F614BA" w:rsidRDefault="000E366B" w:rsidP="000952D6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4812" w:type="dxa"/>
            <w:vAlign w:val="center"/>
          </w:tcPr>
          <w:p w14:paraId="2BC38B53" w14:textId="77777777" w:rsidR="000E366B" w:rsidRPr="00F614BA" w:rsidRDefault="000E366B" w:rsidP="000952D6">
            <w:pPr>
              <w:rPr>
                <w:rFonts w:asciiTheme="minorHAnsi" w:hAnsiTheme="minorHAnsi" w:cstheme="minorHAnsi"/>
              </w:rPr>
            </w:pPr>
            <w:r w:rsidRPr="0053484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086A40" w14:paraId="032D256E" w14:textId="77777777" w:rsidTr="000952D6">
        <w:trPr>
          <w:trHeight w:val="688"/>
        </w:trPr>
        <w:tc>
          <w:tcPr>
            <w:tcW w:w="4248" w:type="dxa"/>
            <w:vAlign w:val="center"/>
          </w:tcPr>
          <w:p w14:paraId="1EC4FEF9" w14:textId="77777777" w:rsidR="000E366B" w:rsidRPr="00F614BA" w:rsidRDefault="000E366B" w:rsidP="000952D6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4812" w:type="dxa"/>
            <w:vAlign w:val="center"/>
          </w:tcPr>
          <w:p w14:paraId="06764B23" w14:textId="77777777" w:rsidR="000E366B" w:rsidRPr="00F614BA" w:rsidRDefault="000E366B" w:rsidP="000952D6">
            <w:pPr>
              <w:rPr>
                <w:rFonts w:asciiTheme="minorHAnsi" w:hAnsiTheme="minorHAnsi" w:cstheme="minorHAnsi"/>
              </w:rPr>
            </w:pPr>
            <w:r w:rsidRPr="0053484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4FB8AF63" w14:textId="5204206E" w:rsidR="000E366B" w:rsidRDefault="000E366B">
      <w:pPr>
        <w:spacing w:after="200" w:line="276" w:lineRule="auto"/>
        <w:rPr>
          <w:rFonts w:asciiTheme="minorHAnsi" w:hAnsiTheme="minorHAnsi" w:cstheme="minorHAnsi"/>
          <w:b/>
          <w:color w:val="548DD4"/>
          <w:sz w:val="32"/>
        </w:rPr>
      </w:pPr>
    </w:p>
    <w:p w14:paraId="609E5BDF" w14:textId="77777777" w:rsidR="00DA2921" w:rsidRDefault="00DA2921">
      <w:pPr>
        <w:spacing w:after="200" w:line="276" w:lineRule="auto"/>
        <w:rPr>
          <w:rFonts w:asciiTheme="minorHAnsi" w:hAnsiTheme="minorHAnsi" w:cstheme="minorHAnsi"/>
          <w:b/>
          <w:color w:val="548DD4"/>
          <w:sz w:val="32"/>
        </w:rPr>
      </w:pPr>
    </w:p>
    <w:p w14:paraId="0CA4AD09" w14:textId="77777777" w:rsidR="00FA4B54" w:rsidRDefault="00FA4B54">
      <w:pPr>
        <w:spacing w:after="200" w:line="276" w:lineRule="auto"/>
        <w:rPr>
          <w:rFonts w:asciiTheme="minorHAnsi" w:hAnsiTheme="minorHAnsi" w:cstheme="minorHAnsi"/>
          <w:b/>
          <w:color w:val="548DD4"/>
          <w:sz w:val="32"/>
        </w:rPr>
      </w:pPr>
    </w:p>
    <w:p w14:paraId="1E856763" w14:textId="564C4C9F" w:rsidR="002F2693" w:rsidRPr="00DA2921" w:rsidRDefault="002F2693" w:rsidP="002F2693">
      <w:pPr>
        <w:jc w:val="center"/>
        <w:rPr>
          <w:rFonts w:asciiTheme="minorHAnsi" w:hAnsiTheme="minorHAnsi" w:cstheme="minorHAnsi"/>
          <w:b/>
          <w:sz w:val="32"/>
        </w:rPr>
      </w:pPr>
      <w:r w:rsidRPr="00DA2921">
        <w:rPr>
          <w:rFonts w:asciiTheme="minorHAnsi" w:hAnsiTheme="minorHAnsi" w:cstheme="minorHAnsi"/>
          <w:b/>
          <w:sz w:val="32"/>
        </w:rPr>
        <w:t>ČESTNÉ PROHLÁŠENÍ DODAVATELE o dodržování zásady „významně nepoškozovat“</w:t>
      </w:r>
    </w:p>
    <w:p w14:paraId="7EDBFEC7" w14:textId="77777777" w:rsidR="002F2693" w:rsidRDefault="002F2693" w:rsidP="002F2693">
      <w:pPr>
        <w:jc w:val="center"/>
        <w:rPr>
          <w:rFonts w:asciiTheme="minorHAnsi" w:hAnsiTheme="minorHAnsi" w:cstheme="minorHAnsi"/>
          <w:b/>
          <w:color w:val="548DD4"/>
          <w:sz w:val="32"/>
        </w:rPr>
      </w:pPr>
    </w:p>
    <w:p w14:paraId="58CA12E0" w14:textId="488CB264" w:rsidR="002F2693" w:rsidRPr="008A12CB" w:rsidRDefault="002F2693" w:rsidP="008718BF">
      <w:pPr>
        <w:ind w:left="1068"/>
        <w:jc w:val="both"/>
        <w:rPr>
          <w:rFonts w:ascii="Calibri" w:hAnsi="Calibri" w:cs="Calibri"/>
          <w:b/>
          <w:sz w:val="22"/>
          <w:szCs w:val="22"/>
        </w:rPr>
      </w:pPr>
      <w:r w:rsidRPr="008A12CB">
        <w:rPr>
          <w:rFonts w:ascii="Calibri" w:hAnsi="Calibri" w:cs="Calibri"/>
          <w:b/>
          <w:sz w:val="22"/>
          <w:szCs w:val="22"/>
        </w:rPr>
        <w:t xml:space="preserve">Jako účastník výběrového řízení v rámci veřejné zakázky pod označením </w:t>
      </w:r>
      <w:r w:rsidR="008718BF" w:rsidRPr="002B61CE">
        <w:rPr>
          <w:rFonts w:cs="Calibri"/>
          <w:b/>
          <w:szCs w:val="22"/>
        </w:rPr>
        <w:t>„</w:t>
      </w:r>
      <w:r w:rsidR="008718BF">
        <w:rPr>
          <w:rFonts w:cs="Calibri"/>
          <w:b/>
          <w:szCs w:val="22"/>
        </w:rPr>
        <w:t>Vidnava - oprava místních komunikací</w:t>
      </w:r>
      <w:r w:rsidR="008718BF" w:rsidRPr="002B61CE">
        <w:rPr>
          <w:rFonts w:cs="Calibri"/>
          <w:b/>
          <w:szCs w:val="22"/>
        </w:rPr>
        <w:t xml:space="preserve"> po povodn</w:t>
      </w:r>
      <w:r w:rsidR="008718BF">
        <w:rPr>
          <w:rFonts w:cs="Calibri"/>
          <w:b/>
          <w:szCs w:val="22"/>
        </w:rPr>
        <w:t>ích“</w:t>
      </w:r>
      <w:r w:rsidR="008718BF">
        <w:rPr>
          <w:rFonts w:cs="Calibri"/>
          <w:b/>
          <w:szCs w:val="22"/>
        </w:rPr>
        <w:t xml:space="preserve"> </w:t>
      </w:r>
      <w:r w:rsidRPr="008A12CB">
        <w:rPr>
          <w:rFonts w:ascii="Calibri" w:hAnsi="Calibri" w:cs="Calibri"/>
          <w:b/>
          <w:sz w:val="22"/>
          <w:szCs w:val="22"/>
        </w:rPr>
        <w:t>čestn</w:t>
      </w:r>
      <w:r>
        <w:rPr>
          <w:rFonts w:ascii="Calibri" w:hAnsi="Calibri" w:cs="Calibri"/>
          <w:b/>
          <w:sz w:val="22"/>
          <w:szCs w:val="22"/>
        </w:rPr>
        <w:t>ě</w:t>
      </w:r>
      <w:r w:rsidRPr="008A12CB">
        <w:rPr>
          <w:rFonts w:ascii="Calibri" w:hAnsi="Calibri" w:cs="Calibri"/>
          <w:b/>
          <w:sz w:val="22"/>
          <w:szCs w:val="22"/>
        </w:rPr>
        <w:t xml:space="preserve"> prohlašuji, že:     </w:t>
      </w:r>
    </w:p>
    <w:p w14:paraId="5B42FB82" w14:textId="77777777" w:rsidR="002F2693" w:rsidRPr="008A12CB" w:rsidRDefault="002F2693" w:rsidP="002F2693">
      <w:pPr>
        <w:spacing w:line="276" w:lineRule="auto"/>
        <w:ind w:left="3686" w:right="-2"/>
        <w:jc w:val="both"/>
        <w:outlineLvl w:val="7"/>
        <w:rPr>
          <w:rFonts w:ascii="Calibri" w:hAnsi="Calibri" w:cs="Calibri"/>
          <w:sz w:val="22"/>
          <w:szCs w:val="22"/>
        </w:rPr>
      </w:pPr>
    </w:p>
    <w:p w14:paraId="33B785CA" w14:textId="77777777" w:rsidR="002F2693" w:rsidRDefault="002F2693" w:rsidP="002F269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9172E7">
        <w:rPr>
          <w:rFonts w:ascii="Calibri" w:hAnsi="Calibri" w:cs="Calibri"/>
          <w:sz w:val="22"/>
          <w:szCs w:val="22"/>
        </w:rPr>
        <w:t>výstupy projektu ani činnosti vedoucí k jejich dosažení významně nepoškozují environmentální cíl Zmírňování změny klimatu</w:t>
      </w:r>
      <w:r>
        <w:rPr>
          <w:rFonts w:ascii="Calibri" w:hAnsi="Calibri" w:cs="Calibri"/>
          <w:sz w:val="22"/>
          <w:szCs w:val="22"/>
        </w:rPr>
        <w:t>,</w:t>
      </w:r>
    </w:p>
    <w:p w14:paraId="22946EE0" w14:textId="77777777" w:rsidR="002F2693" w:rsidRDefault="002F2693" w:rsidP="002F269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A751A3">
        <w:rPr>
          <w:rFonts w:ascii="Calibri" w:hAnsi="Calibri" w:cs="Calibri"/>
          <w:sz w:val="22"/>
          <w:szCs w:val="22"/>
        </w:rPr>
        <w:t>výstupy projektu ani činnosti vedoucí k jejich dosažení významně nepoškozují environmentální cíl Přizpůsobování se změně klimatu. Investice provedené v rámci tohoto projektu respektují Strategii přizpůsobení se změně klimatu v podmínkách ČR</w:t>
      </w:r>
      <w:r>
        <w:rPr>
          <w:rFonts w:ascii="Calibri" w:hAnsi="Calibri" w:cs="Calibri"/>
          <w:sz w:val="22"/>
          <w:szCs w:val="22"/>
        </w:rPr>
        <w:t>,</w:t>
      </w:r>
    </w:p>
    <w:p w14:paraId="336E4EB5" w14:textId="77777777" w:rsidR="002F2693" w:rsidRDefault="002F2693" w:rsidP="002F269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A751A3">
        <w:rPr>
          <w:rFonts w:ascii="Calibri" w:hAnsi="Calibri" w:cs="Calibri"/>
          <w:sz w:val="22"/>
          <w:szCs w:val="22"/>
        </w:rPr>
        <w:t>výstupy projektu ani činnosti vedoucí k jejich dosažení významně nepoškozují environmentální cíl Udržitelné využívání a ochrana vodních a mořských zdrojů</w:t>
      </w:r>
      <w:r>
        <w:rPr>
          <w:rFonts w:ascii="Calibri" w:hAnsi="Calibri" w:cs="Calibri"/>
          <w:sz w:val="22"/>
          <w:szCs w:val="22"/>
        </w:rPr>
        <w:t>,</w:t>
      </w:r>
    </w:p>
    <w:p w14:paraId="29CE4C99" w14:textId="77777777" w:rsidR="002F2693" w:rsidRDefault="002F2693" w:rsidP="002F269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A751A3">
        <w:rPr>
          <w:rFonts w:ascii="Calibri" w:hAnsi="Calibri" w:cs="Calibri"/>
          <w:sz w:val="22"/>
          <w:szCs w:val="22"/>
        </w:rPr>
        <w:t>výstupy projektu ani činnosti vedoucí k jejich dosažení významně nepoškozují environmentální cíl Oběhové hospodářství včetně předcházení vzniku odpadů a recyklace. V souladu s Protokolem EU o nakládání se stavebními a demoličními odpady byl omezen vznik odpadu během výstavby, zohlednili jsme nejlepší dostupné techniky, aby došlo k opětovnému použití a vysoce kvalitní recyklaci selektivním odstraňováním materiálů s využitím dostupných systémů třídění stavebního odpadu. U všech investic do infrastruktury bylo při provádění stavebních prací zajištěno, aby bylo alespoň 70 % hmotnosti stavebního a demoličního odpadu neklasifikovaného jako nebezpečný připraveno k opětovnému použití nebo recyklaci</w:t>
      </w:r>
      <w:r>
        <w:rPr>
          <w:rFonts w:ascii="Calibri" w:hAnsi="Calibri" w:cs="Calibri"/>
          <w:sz w:val="22"/>
          <w:szCs w:val="22"/>
        </w:rPr>
        <w:t>,</w:t>
      </w:r>
    </w:p>
    <w:p w14:paraId="6A5D5110" w14:textId="77777777" w:rsidR="002F2693" w:rsidRDefault="002F2693" w:rsidP="002F269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A751A3">
        <w:rPr>
          <w:rFonts w:ascii="Calibri" w:hAnsi="Calibri" w:cs="Calibri"/>
          <w:sz w:val="22"/>
          <w:szCs w:val="22"/>
        </w:rPr>
        <w:t>výstupy projektu ani činnosti vedoucí k jejich dosažení významně nepoškozují environmentální cíl Prevence a omezování znečištění ovzduší, vody nebo půdy</w:t>
      </w:r>
      <w:r>
        <w:rPr>
          <w:rFonts w:ascii="Calibri" w:hAnsi="Calibri" w:cs="Calibri"/>
          <w:sz w:val="22"/>
          <w:szCs w:val="22"/>
        </w:rPr>
        <w:t>,</w:t>
      </w:r>
    </w:p>
    <w:p w14:paraId="18FBB798" w14:textId="77777777" w:rsidR="002F2693" w:rsidRPr="00A751A3" w:rsidRDefault="002F2693" w:rsidP="002F269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A751A3">
        <w:rPr>
          <w:rFonts w:ascii="Calibri" w:hAnsi="Calibri" w:cs="Calibri"/>
          <w:sz w:val="22"/>
          <w:szCs w:val="22"/>
        </w:rPr>
        <w:t>výstupy projektu ani činnosti vedoucí k jejich dosažení významně nepoškozují environmentální cíl Ochrana a obnova biologické rozmanitosti a ekosystémů.</w:t>
      </w:r>
    </w:p>
    <w:p w14:paraId="0BBF0176" w14:textId="77777777" w:rsidR="002F2693" w:rsidRPr="008A12CB" w:rsidRDefault="002F2693" w:rsidP="002F2693"/>
    <w:p w14:paraId="39A7CB08" w14:textId="77777777" w:rsidR="002F2693" w:rsidRPr="008A12CB" w:rsidRDefault="002F2693" w:rsidP="002F2693"/>
    <w:p w14:paraId="7524D076" w14:textId="77777777" w:rsidR="002F2693" w:rsidRPr="00515420" w:rsidRDefault="002F2693" w:rsidP="002F2693">
      <w:pPr>
        <w:rPr>
          <w:rFonts w:ascii="Calibri" w:hAnsi="Calibri" w:cs="Calibri"/>
          <w:sz w:val="22"/>
          <w:szCs w:val="22"/>
        </w:rPr>
      </w:pPr>
      <w:r w:rsidRPr="00515420">
        <w:rPr>
          <w:rFonts w:ascii="Calibri" w:hAnsi="Calibri" w:cs="Calibri"/>
          <w:sz w:val="22"/>
          <w:szCs w:val="22"/>
        </w:rPr>
        <w:t xml:space="preserve">V </w:t>
      </w:r>
      <w:r w:rsidRPr="00515420">
        <w:rPr>
          <w:rFonts w:ascii="Calibri" w:hAnsi="Calibri" w:cs="Calibri"/>
          <w:sz w:val="22"/>
          <w:szCs w:val="22"/>
          <w:highlight w:val="yellow"/>
        </w:rPr>
        <w:t>[Doplní účastník]</w:t>
      </w:r>
      <w:r w:rsidRPr="00515420">
        <w:rPr>
          <w:rFonts w:ascii="Calibri" w:hAnsi="Calibri" w:cs="Calibri"/>
          <w:sz w:val="22"/>
          <w:szCs w:val="22"/>
        </w:rPr>
        <w:t xml:space="preserve">.  Dne: </w:t>
      </w:r>
      <w:r w:rsidRPr="00515420">
        <w:rPr>
          <w:rFonts w:ascii="Calibri" w:hAnsi="Calibri" w:cs="Calibri"/>
          <w:sz w:val="22"/>
          <w:szCs w:val="22"/>
          <w:highlight w:val="yellow"/>
        </w:rPr>
        <w:t>[Doplní účastník]</w:t>
      </w:r>
    </w:p>
    <w:p w14:paraId="205E47EA" w14:textId="77777777" w:rsidR="002F2693" w:rsidRPr="008A12CB" w:rsidRDefault="002F2693" w:rsidP="002F2693"/>
    <w:p w14:paraId="5BF99806" w14:textId="77777777" w:rsidR="002F2693" w:rsidRDefault="002F2693" w:rsidP="002F2693">
      <w:pPr>
        <w:ind w:left="3686" w:right="-1"/>
        <w:jc w:val="both"/>
        <w:outlineLvl w:val="7"/>
        <w:rPr>
          <w:rFonts w:ascii="Calibri" w:hAnsi="Calibri" w:cs="Calibri"/>
          <w:sz w:val="22"/>
          <w:szCs w:val="22"/>
        </w:rPr>
      </w:pPr>
    </w:p>
    <w:p w14:paraId="114A0AFB" w14:textId="77777777" w:rsidR="002F2693" w:rsidRDefault="002F2693" w:rsidP="00371C75">
      <w:pPr>
        <w:pStyle w:val="Bezmezer"/>
      </w:pPr>
    </w:p>
    <w:p w14:paraId="6093E8C4" w14:textId="77777777" w:rsidR="002F2693" w:rsidRPr="008A12CB" w:rsidRDefault="002F2693" w:rsidP="00371C75">
      <w:pPr>
        <w:pStyle w:val="Bezmezer"/>
      </w:pPr>
    </w:p>
    <w:p w14:paraId="2555A024" w14:textId="77777777" w:rsidR="002F2693" w:rsidRDefault="002F2693" w:rsidP="00371C75">
      <w:pPr>
        <w:pStyle w:val="Bezmezer"/>
      </w:pPr>
    </w:p>
    <w:p w14:paraId="60ED3EFF" w14:textId="77777777" w:rsidR="002F2693" w:rsidRPr="008A12CB" w:rsidRDefault="002F2693" w:rsidP="00371C75">
      <w:pPr>
        <w:pStyle w:val="Bezmezer"/>
      </w:pPr>
    </w:p>
    <w:p w14:paraId="0896A624" w14:textId="77777777" w:rsidR="002F2693" w:rsidRPr="008A12CB" w:rsidRDefault="002F2693" w:rsidP="00371C75">
      <w:pPr>
        <w:ind w:left="3686" w:right="-1"/>
        <w:jc w:val="right"/>
        <w:outlineLvl w:val="7"/>
        <w:rPr>
          <w:rFonts w:ascii="Calibri" w:hAnsi="Calibri" w:cs="Calibri"/>
          <w:sz w:val="22"/>
          <w:szCs w:val="22"/>
        </w:rPr>
      </w:pPr>
      <w:r w:rsidRPr="008A12CB">
        <w:rPr>
          <w:rFonts w:ascii="Calibri" w:hAnsi="Calibri" w:cs="Calibri"/>
          <w:sz w:val="22"/>
          <w:szCs w:val="22"/>
        </w:rPr>
        <w:tab/>
      </w:r>
      <w:r w:rsidRPr="008A12CB">
        <w:rPr>
          <w:rFonts w:ascii="Calibri" w:hAnsi="Calibri" w:cs="Calibri"/>
          <w:sz w:val="22"/>
          <w:szCs w:val="22"/>
        </w:rPr>
        <w:tab/>
      </w:r>
      <w:r w:rsidRPr="008A12CB">
        <w:rPr>
          <w:rFonts w:ascii="Calibri" w:hAnsi="Calibri" w:cs="Calibri"/>
          <w:sz w:val="22"/>
          <w:szCs w:val="22"/>
        </w:rPr>
        <w:tab/>
        <w:t>..…………………………………………..</w:t>
      </w:r>
    </w:p>
    <w:p w14:paraId="16705CF7" w14:textId="77777777" w:rsidR="002F2693" w:rsidRDefault="002F2693" w:rsidP="00371C75">
      <w:pPr>
        <w:ind w:left="2832" w:firstLine="708"/>
        <w:jc w:val="right"/>
        <w:rPr>
          <w:rFonts w:ascii="Calibri" w:hAnsi="Calibri" w:cs="Calibri"/>
          <w:sz w:val="22"/>
          <w:szCs w:val="22"/>
        </w:rPr>
      </w:pPr>
      <w:r w:rsidRPr="008A12CB">
        <w:rPr>
          <w:rFonts w:ascii="Calibri" w:hAnsi="Calibri" w:cs="Calibri"/>
          <w:sz w:val="22"/>
          <w:szCs w:val="22"/>
        </w:rPr>
        <w:t xml:space="preserve"> podpis osoby oprávněné jednat jménem či za účastníka</w:t>
      </w:r>
    </w:p>
    <w:p w14:paraId="2E07BD5C" w14:textId="77777777" w:rsidR="002F2693" w:rsidRDefault="002F2693">
      <w:pPr>
        <w:spacing w:after="200" w:line="276" w:lineRule="auto"/>
        <w:rPr>
          <w:rFonts w:asciiTheme="minorHAnsi" w:hAnsiTheme="minorHAnsi" w:cstheme="minorHAnsi"/>
          <w:b/>
          <w:color w:val="548DD4"/>
          <w:sz w:val="32"/>
        </w:rPr>
      </w:pPr>
    </w:p>
    <w:sectPr w:rsidR="002F2693" w:rsidSect="00E2474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6572" w14:textId="77777777" w:rsidR="004013A5" w:rsidRDefault="004013A5" w:rsidP="006120A5">
      <w:r>
        <w:separator/>
      </w:r>
    </w:p>
  </w:endnote>
  <w:endnote w:type="continuationSeparator" w:id="0">
    <w:p w14:paraId="4F23B263" w14:textId="77777777" w:rsidR="004013A5" w:rsidRDefault="004013A5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EE23" w14:textId="77777777" w:rsidR="00FF5F92" w:rsidRDefault="00F573DC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1F85A3" w14:textId="77777777" w:rsidR="00FF5F92" w:rsidRDefault="00FF5F92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1760" w14:textId="64477A56" w:rsidR="00FF5F92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F573DC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F573DC" w:rsidRPr="00B249CF">
      <w:rPr>
        <w:rFonts w:asciiTheme="minorHAnsi" w:hAnsiTheme="minorHAnsi" w:cstheme="minorHAnsi"/>
        <w:bCs/>
        <w:sz w:val="16"/>
      </w:rPr>
      <w:fldChar w:fldCharType="separate"/>
    </w:r>
    <w:r w:rsidR="00DD7CCD">
      <w:rPr>
        <w:rFonts w:asciiTheme="minorHAnsi" w:hAnsiTheme="minorHAnsi" w:cstheme="minorHAnsi"/>
        <w:bCs/>
        <w:noProof/>
        <w:sz w:val="16"/>
      </w:rPr>
      <w:t>6</w:t>
    </w:r>
    <w:r w:rsidR="00F573DC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9F69" w14:textId="13467145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F573DC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F573DC" w:rsidRPr="00B249CF">
      <w:rPr>
        <w:rFonts w:asciiTheme="minorHAnsi" w:hAnsiTheme="minorHAnsi" w:cstheme="minorHAnsi"/>
        <w:bCs/>
        <w:sz w:val="16"/>
      </w:rPr>
      <w:fldChar w:fldCharType="separate"/>
    </w:r>
    <w:r w:rsidR="002B02DC">
      <w:rPr>
        <w:rFonts w:asciiTheme="minorHAnsi" w:hAnsiTheme="minorHAnsi" w:cstheme="minorHAnsi"/>
        <w:bCs/>
        <w:noProof/>
        <w:sz w:val="16"/>
      </w:rPr>
      <w:t>1</w:t>
    </w:r>
    <w:r w:rsidR="00F573DC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95496" w14:textId="77777777" w:rsidR="004013A5" w:rsidRDefault="004013A5" w:rsidP="006120A5">
      <w:r>
        <w:separator/>
      </w:r>
    </w:p>
  </w:footnote>
  <w:footnote w:type="continuationSeparator" w:id="0">
    <w:p w14:paraId="41BD5883" w14:textId="77777777" w:rsidR="004013A5" w:rsidRDefault="004013A5" w:rsidP="006120A5">
      <w:r>
        <w:continuationSeparator/>
      </w:r>
    </w:p>
  </w:footnote>
  <w:footnote w:id="1">
    <w:p w14:paraId="39016884" w14:textId="77777777" w:rsidR="000E366B" w:rsidRPr="00B00741" w:rsidRDefault="000E366B" w:rsidP="000E366B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B00741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[Zažlucené části v textu vyplní účastník zadávacího řízení]</w:t>
      </w:r>
    </w:p>
    <w:p w14:paraId="061360CE" w14:textId="77777777" w:rsidR="000E366B" w:rsidRDefault="000E366B" w:rsidP="000E366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FC79" w14:textId="77777777" w:rsidR="009B70E2" w:rsidRPr="00DA2921" w:rsidRDefault="002D24E7" w:rsidP="00CC7DBE">
    <w:pPr>
      <w:rPr>
        <w:i/>
        <w:iCs/>
        <w:sz w:val="22"/>
        <w:szCs w:val="22"/>
      </w:rPr>
    </w:pPr>
    <w:r w:rsidRPr="00DA2921">
      <w:rPr>
        <w:rFonts w:asciiTheme="minorHAnsi" w:hAnsiTheme="minorHAnsi" w:cstheme="minorHAnsi"/>
        <w:b/>
        <w:i/>
        <w:iCs/>
        <w:sz w:val="28"/>
        <w:szCs w:val="22"/>
      </w:rPr>
      <w:t xml:space="preserve">Příloha č. </w:t>
    </w:r>
    <w:r w:rsidR="000A1F4C" w:rsidRPr="00DA2921">
      <w:rPr>
        <w:rFonts w:asciiTheme="minorHAnsi" w:hAnsiTheme="minorHAnsi" w:cstheme="minorHAnsi"/>
        <w:b/>
        <w:i/>
        <w:iCs/>
        <w:sz w:val="28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33A0658"/>
    <w:multiLevelType w:val="hybridMultilevel"/>
    <w:tmpl w:val="353CA0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0C2269"/>
    <w:multiLevelType w:val="hybridMultilevel"/>
    <w:tmpl w:val="C06A45F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CD485B"/>
    <w:multiLevelType w:val="hybridMultilevel"/>
    <w:tmpl w:val="7326F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069" w:hanging="360"/>
      </w:p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A84F09"/>
    <w:multiLevelType w:val="hybridMultilevel"/>
    <w:tmpl w:val="C388AD3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8" w15:restartNumberingAfterBreak="0">
    <w:nsid w:val="50D71D8B"/>
    <w:multiLevelType w:val="hybridMultilevel"/>
    <w:tmpl w:val="353CA0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B0ADA"/>
    <w:multiLevelType w:val="hybridMultilevel"/>
    <w:tmpl w:val="16E481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68717870">
    <w:abstractNumId w:val="22"/>
  </w:num>
  <w:num w:numId="2" w16cid:durableId="621421707">
    <w:abstractNumId w:val="4"/>
  </w:num>
  <w:num w:numId="3" w16cid:durableId="2130274801">
    <w:abstractNumId w:val="17"/>
  </w:num>
  <w:num w:numId="4" w16cid:durableId="1038551653">
    <w:abstractNumId w:val="16"/>
  </w:num>
  <w:num w:numId="5" w16cid:durableId="1649362155">
    <w:abstractNumId w:val="5"/>
  </w:num>
  <w:num w:numId="6" w16cid:durableId="544948630">
    <w:abstractNumId w:val="0"/>
  </w:num>
  <w:num w:numId="7" w16cid:durableId="2016298584">
    <w:abstractNumId w:val="9"/>
  </w:num>
  <w:num w:numId="8" w16cid:durableId="1229343986">
    <w:abstractNumId w:val="13"/>
  </w:num>
  <w:num w:numId="9" w16cid:durableId="835268809">
    <w:abstractNumId w:val="10"/>
  </w:num>
  <w:num w:numId="10" w16cid:durableId="228659796">
    <w:abstractNumId w:val="2"/>
  </w:num>
  <w:num w:numId="11" w16cid:durableId="402488674">
    <w:abstractNumId w:val="20"/>
  </w:num>
  <w:num w:numId="12" w16cid:durableId="595480898">
    <w:abstractNumId w:val="8"/>
  </w:num>
  <w:num w:numId="13" w16cid:durableId="1327055686">
    <w:abstractNumId w:val="19"/>
  </w:num>
  <w:num w:numId="14" w16cid:durableId="111369404">
    <w:abstractNumId w:val="1"/>
  </w:num>
  <w:num w:numId="15" w16cid:durableId="3319499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3290091">
    <w:abstractNumId w:val="7"/>
  </w:num>
  <w:num w:numId="17" w16cid:durableId="1930700312">
    <w:abstractNumId w:val="21"/>
  </w:num>
  <w:num w:numId="18" w16cid:durableId="1813711557">
    <w:abstractNumId w:val="18"/>
  </w:num>
  <w:num w:numId="19" w16cid:durableId="266428178">
    <w:abstractNumId w:val="6"/>
  </w:num>
  <w:num w:numId="20" w16cid:durableId="20026553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3380323">
    <w:abstractNumId w:val="15"/>
  </w:num>
  <w:num w:numId="22" w16cid:durableId="1715932218">
    <w:abstractNumId w:val="12"/>
  </w:num>
  <w:num w:numId="23" w16cid:durableId="250310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47D7"/>
    <w:rsid w:val="00005A94"/>
    <w:rsid w:val="0004418C"/>
    <w:rsid w:val="00062D11"/>
    <w:rsid w:val="00070CC2"/>
    <w:rsid w:val="00080442"/>
    <w:rsid w:val="00080F61"/>
    <w:rsid w:val="00086A40"/>
    <w:rsid w:val="000A0B98"/>
    <w:rsid w:val="000A1F4C"/>
    <w:rsid w:val="000B5B6D"/>
    <w:rsid w:val="000E366B"/>
    <w:rsid w:val="000F33ED"/>
    <w:rsid w:val="000F4E85"/>
    <w:rsid w:val="001350BA"/>
    <w:rsid w:val="00143DF7"/>
    <w:rsid w:val="00155395"/>
    <w:rsid w:val="00171E92"/>
    <w:rsid w:val="00177C96"/>
    <w:rsid w:val="00184578"/>
    <w:rsid w:val="00187AA4"/>
    <w:rsid w:val="00194FE0"/>
    <w:rsid w:val="00196DD7"/>
    <w:rsid w:val="001A3863"/>
    <w:rsid w:val="001B19AF"/>
    <w:rsid w:val="001B62DF"/>
    <w:rsid w:val="001C38A2"/>
    <w:rsid w:val="001C3C63"/>
    <w:rsid w:val="001E0AFA"/>
    <w:rsid w:val="001E2401"/>
    <w:rsid w:val="00233009"/>
    <w:rsid w:val="00236BE1"/>
    <w:rsid w:val="002402EE"/>
    <w:rsid w:val="00242BC1"/>
    <w:rsid w:val="0024522F"/>
    <w:rsid w:val="00257E61"/>
    <w:rsid w:val="00265E63"/>
    <w:rsid w:val="002B02DC"/>
    <w:rsid w:val="002B49A6"/>
    <w:rsid w:val="002C25B0"/>
    <w:rsid w:val="002D24E7"/>
    <w:rsid w:val="002D42DC"/>
    <w:rsid w:val="002E6CDC"/>
    <w:rsid w:val="002F2693"/>
    <w:rsid w:val="003045CD"/>
    <w:rsid w:val="00314766"/>
    <w:rsid w:val="00367B9F"/>
    <w:rsid w:val="00371C75"/>
    <w:rsid w:val="003E1B50"/>
    <w:rsid w:val="003E4665"/>
    <w:rsid w:val="003F5C80"/>
    <w:rsid w:val="004013A5"/>
    <w:rsid w:val="0041434D"/>
    <w:rsid w:val="00414765"/>
    <w:rsid w:val="0043182F"/>
    <w:rsid w:val="00436E00"/>
    <w:rsid w:val="00440569"/>
    <w:rsid w:val="00452793"/>
    <w:rsid w:val="0046327E"/>
    <w:rsid w:val="00463C8A"/>
    <w:rsid w:val="004666A4"/>
    <w:rsid w:val="0047176A"/>
    <w:rsid w:val="00485A9C"/>
    <w:rsid w:val="00491CE5"/>
    <w:rsid w:val="004952FD"/>
    <w:rsid w:val="004A4B0E"/>
    <w:rsid w:val="004B5D82"/>
    <w:rsid w:val="004E3F79"/>
    <w:rsid w:val="005000E8"/>
    <w:rsid w:val="00525400"/>
    <w:rsid w:val="00542240"/>
    <w:rsid w:val="00542846"/>
    <w:rsid w:val="0054475D"/>
    <w:rsid w:val="00556AD1"/>
    <w:rsid w:val="005679D2"/>
    <w:rsid w:val="005726B1"/>
    <w:rsid w:val="00586C0F"/>
    <w:rsid w:val="00594E2C"/>
    <w:rsid w:val="005B56B8"/>
    <w:rsid w:val="005C08B5"/>
    <w:rsid w:val="005D2C9D"/>
    <w:rsid w:val="005D6B88"/>
    <w:rsid w:val="005D72F9"/>
    <w:rsid w:val="005E530E"/>
    <w:rsid w:val="005E5F6C"/>
    <w:rsid w:val="005F6769"/>
    <w:rsid w:val="006120A5"/>
    <w:rsid w:val="006241B3"/>
    <w:rsid w:val="00637F12"/>
    <w:rsid w:val="00641DC9"/>
    <w:rsid w:val="006526B3"/>
    <w:rsid w:val="00671823"/>
    <w:rsid w:val="0067399A"/>
    <w:rsid w:val="006A1604"/>
    <w:rsid w:val="006B2237"/>
    <w:rsid w:val="006D2AF7"/>
    <w:rsid w:val="00702177"/>
    <w:rsid w:val="00716D01"/>
    <w:rsid w:val="00726B70"/>
    <w:rsid w:val="00734B42"/>
    <w:rsid w:val="00734F5B"/>
    <w:rsid w:val="00747993"/>
    <w:rsid w:val="00783C98"/>
    <w:rsid w:val="00790BCA"/>
    <w:rsid w:val="007D050A"/>
    <w:rsid w:val="007D5D18"/>
    <w:rsid w:val="00804845"/>
    <w:rsid w:val="00821797"/>
    <w:rsid w:val="00824E71"/>
    <w:rsid w:val="00833231"/>
    <w:rsid w:val="00835B7E"/>
    <w:rsid w:val="008378D2"/>
    <w:rsid w:val="008512FB"/>
    <w:rsid w:val="00861A70"/>
    <w:rsid w:val="008718BF"/>
    <w:rsid w:val="00874652"/>
    <w:rsid w:val="008873EF"/>
    <w:rsid w:val="00897C32"/>
    <w:rsid w:val="008B06F3"/>
    <w:rsid w:val="008C050F"/>
    <w:rsid w:val="008D1789"/>
    <w:rsid w:val="00914E08"/>
    <w:rsid w:val="00915B44"/>
    <w:rsid w:val="009410B1"/>
    <w:rsid w:val="00955EC3"/>
    <w:rsid w:val="00970E39"/>
    <w:rsid w:val="009A3D82"/>
    <w:rsid w:val="009B2668"/>
    <w:rsid w:val="009B70E2"/>
    <w:rsid w:val="009C0A54"/>
    <w:rsid w:val="009D6070"/>
    <w:rsid w:val="009E17FE"/>
    <w:rsid w:val="009E3A88"/>
    <w:rsid w:val="009E712E"/>
    <w:rsid w:val="009F4DDA"/>
    <w:rsid w:val="00A16EA4"/>
    <w:rsid w:val="00A37525"/>
    <w:rsid w:val="00A41800"/>
    <w:rsid w:val="00A60959"/>
    <w:rsid w:val="00A6527E"/>
    <w:rsid w:val="00A65766"/>
    <w:rsid w:val="00A911B5"/>
    <w:rsid w:val="00AC3D36"/>
    <w:rsid w:val="00AD07CA"/>
    <w:rsid w:val="00AD6CDD"/>
    <w:rsid w:val="00AE6752"/>
    <w:rsid w:val="00B078E2"/>
    <w:rsid w:val="00B607CE"/>
    <w:rsid w:val="00B63918"/>
    <w:rsid w:val="00B6480A"/>
    <w:rsid w:val="00B916F2"/>
    <w:rsid w:val="00BB1E00"/>
    <w:rsid w:val="00BC1253"/>
    <w:rsid w:val="00BC2BC0"/>
    <w:rsid w:val="00BC5EDF"/>
    <w:rsid w:val="00C023D1"/>
    <w:rsid w:val="00C236C1"/>
    <w:rsid w:val="00C4021C"/>
    <w:rsid w:val="00C51B64"/>
    <w:rsid w:val="00C92DBA"/>
    <w:rsid w:val="00CB1FF4"/>
    <w:rsid w:val="00CB6617"/>
    <w:rsid w:val="00CB7F63"/>
    <w:rsid w:val="00CC7DBE"/>
    <w:rsid w:val="00CD06AB"/>
    <w:rsid w:val="00D07980"/>
    <w:rsid w:val="00D12A48"/>
    <w:rsid w:val="00D263F3"/>
    <w:rsid w:val="00D5166B"/>
    <w:rsid w:val="00D54053"/>
    <w:rsid w:val="00D54F50"/>
    <w:rsid w:val="00D55D1D"/>
    <w:rsid w:val="00D62BA4"/>
    <w:rsid w:val="00D806AC"/>
    <w:rsid w:val="00D826C3"/>
    <w:rsid w:val="00D93112"/>
    <w:rsid w:val="00DA2921"/>
    <w:rsid w:val="00DD483A"/>
    <w:rsid w:val="00DD7654"/>
    <w:rsid w:val="00DD7CCD"/>
    <w:rsid w:val="00E013E9"/>
    <w:rsid w:val="00E1267F"/>
    <w:rsid w:val="00E24742"/>
    <w:rsid w:val="00E25DC8"/>
    <w:rsid w:val="00E3354A"/>
    <w:rsid w:val="00E621A9"/>
    <w:rsid w:val="00E64345"/>
    <w:rsid w:val="00E777DA"/>
    <w:rsid w:val="00E90291"/>
    <w:rsid w:val="00E92DA9"/>
    <w:rsid w:val="00EC378D"/>
    <w:rsid w:val="00EC5B88"/>
    <w:rsid w:val="00ED0C40"/>
    <w:rsid w:val="00ED0FF7"/>
    <w:rsid w:val="00EE12F3"/>
    <w:rsid w:val="00EF1008"/>
    <w:rsid w:val="00F00C56"/>
    <w:rsid w:val="00F32468"/>
    <w:rsid w:val="00F401FB"/>
    <w:rsid w:val="00F54FDF"/>
    <w:rsid w:val="00F55293"/>
    <w:rsid w:val="00F5695A"/>
    <w:rsid w:val="00F573DC"/>
    <w:rsid w:val="00F614BA"/>
    <w:rsid w:val="00F72507"/>
    <w:rsid w:val="00F762B8"/>
    <w:rsid w:val="00F8491D"/>
    <w:rsid w:val="00F85323"/>
    <w:rsid w:val="00F94D6E"/>
    <w:rsid w:val="00FA4B54"/>
    <w:rsid w:val="00FB3756"/>
    <w:rsid w:val="00FD2FC9"/>
    <w:rsid w:val="00FF5D1D"/>
    <w:rsid w:val="00FF5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0442"/>
  <w15:docId w15:val="{E2295367-9426-4EE5-8E79-4E0F974C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Odrážka vínová,Bullet Number,Odstavec_muj,A-Odrážky1,Nad,List Paragraph,Datum_,Odstavec 1.1.,_Odstavec se seznamem,Odstavec_muj1,Odstavec_muj2,Odstavec_muj3,Nad1,Odstavec_muj4,Nad2,List Paragraph2,Odstavec_muj5,Odstavec_muj6,Odrážky"/>
    <w:basedOn w:val="Normln"/>
    <w:link w:val="OdstavecseseznamemChar"/>
    <w:uiPriority w:val="34"/>
    <w:qFormat/>
    <w:rsid w:val="006120A5"/>
    <w:pPr>
      <w:ind w:left="720"/>
      <w:contextualSpacing/>
    </w:pPr>
  </w:style>
  <w:style w:type="character" w:customStyle="1" w:styleId="platne1">
    <w:name w:val="platne1"/>
    <w:basedOn w:val="Standardnpsmoodstavce"/>
    <w:rsid w:val="00804845"/>
  </w:style>
  <w:style w:type="paragraph" w:styleId="Bezmezer">
    <w:name w:val="No Spacing"/>
    <w:uiPriority w:val="1"/>
    <w:qFormat/>
    <w:rsid w:val="0024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01">
    <w:name w:val="fontstyle01"/>
    <w:basedOn w:val="Standardnpsmoodstavce"/>
    <w:rsid w:val="000E366B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366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36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0E366B"/>
    <w:rPr>
      <w:vertAlign w:val="superscript"/>
    </w:rPr>
  </w:style>
  <w:style w:type="character" w:customStyle="1" w:styleId="OdstavecseseznamemChar">
    <w:name w:val="Odstavec se seznamem Char"/>
    <w:aliases w:val="Odrážka vínová Char,Bullet Number Char,Odstavec_muj Char,A-Odrážky1 Char,Nad Char,List Paragraph Char,Datum_ Char,Odstavec 1.1. Char,_Odstavec se seznamem Char,Odstavec_muj1 Char,Odstavec_muj2 Char,Odstavec_muj3 Char,Nad1 Char"/>
    <w:basedOn w:val="Standardnpsmoodstavce"/>
    <w:link w:val="Odstavecseseznamem"/>
    <w:uiPriority w:val="34"/>
    <w:qFormat/>
    <w:locked/>
    <w:rsid w:val="000E366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tabulkasmkou1zvraznn5">
    <w:name w:val="Grid Table 1 Light Accent 5"/>
    <w:basedOn w:val="Normlntabulka"/>
    <w:uiPriority w:val="46"/>
    <w:rsid w:val="00FA4B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Ind w:w="0" w:type="nil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DAAB3-04C3-49C9-8B6D-D1C9DC73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1018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technik</cp:lastModifiedBy>
  <cp:revision>7</cp:revision>
  <dcterms:created xsi:type="dcterms:W3CDTF">2025-05-15T09:36:00Z</dcterms:created>
  <dcterms:modified xsi:type="dcterms:W3CDTF">2025-05-27T09:41:00Z</dcterms:modified>
</cp:coreProperties>
</file>