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B6" w:rsidRDefault="00461AB6" w:rsidP="008A411E">
      <w:pPr>
        <w:ind w:firstLine="3"/>
        <w:jc w:val="center"/>
        <w:rPr>
          <w:b/>
          <w:sz w:val="28"/>
          <w:szCs w:val="28"/>
        </w:rPr>
      </w:pPr>
      <w:r w:rsidRPr="00FB185C">
        <w:rPr>
          <w:b/>
          <w:sz w:val="28"/>
          <w:szCs w:val="28"/>
        </w:rPr>
        <w:t>KUPNÍ SMLOUVA</w:t>
      </w:r>
    </w:p>
    <w:p w:rsidR="008A411E" w:rsidRPr="008A411E" w:rsidRDefault="008A411E" w:rsidP="008A411E">
      <w:pPr>
        <w:ind w:firstLine="3"/>
        <w:jc w:val="center"/>
        <w:rPr>
          <w:b/>
        </w:rPr>
      </w:pPr>
      <w:r w:rsidRPr="008A411E">
        <w:t xml:space="preserve">(dále jen </w:t>
      </w:r>
      <w:r w:rsidRPr="008A411E">
        <w:rPr>
          <w:b/>
        </w:rPr>
        <w:t>„Smlouva“</w:t>
      </w:r>
      <w:r w:rsidRPr="008A411E">
        <w:t>)</w:t>
      </w:r>
    </w:p>
    <w:p w:rsidR="00461AB6" w:rsidRDefault="00461AB6">
      <w:r>
        <w:t xml:space="preserve"> </w:t>
      </w:r>
    </w:p>
    <w:p w:rsidR="00461AB6" w:rsidRDefault="00461AB6"/>
    <w:p w:rsidR="00790965" w:rsidRPr="00890542" w:rsidRDefault="00790965" w:rsidP="00790965">
      <w:pPr>
        <w:pStyle w:val="Guarant-normal"/>
        <w:rPr>
          <w:rFonts w:ascii="Times New Roman" w:hAnsi="Times New Roman"/>
          <w:b/>
          <w:sz w:val="24"/>
          <w:szCs w:val="24"/>
        </w:rPr>
      </w:pPr>
      <w:r w:rsidRPr="003B7686">
        <w:rPr>
          <w:rFonts w:ascii="Times New Roman" w:hAnsi="Times New Roman"/>
          <w:b/>
          <w:sz w:val="24"/>
          <w:szCs w:val="24"/>
        </w:rPr>
        <w:t>Fyzikální ústav Akademie věd ČR, v. v. i.</w:t>
      </w:r>
      <w:r w:rsidRPr="00890542">
        <w:rPr>
          <w:rFonts w:ascii="Times New Roman" w:hAnsi="Times New Roman"/>
          <w:b/>
          <w:sz w:val="24"/>
          <w:szCs w:val="24"/>
        </w:rPr>
        <w:t xml:space="preserve"> </w:t>
      </w:r>
    </w:p>
    <w:p w:rsidR="00790965" w:rsidRDefault="00790965" w:rsidP="00790965">
      <w:pPr>
        <w:pStyle w:val="Guarant-normal"/>
        <w:rPr>
          <w:rFonts w:ascii="Times New Roman" w:eastAsia="Calibri" w:hAnsi="Times New Roman"/>
          <w:sz w:val="24"/>
          <w:szCs w:val="24"/>
          <w:lang w:eastAsia="cs-CZ"/>
        </w:rPr>
      </w:pPr>
      <w:r>
        <w:rPr>
          <w:rFonts w:ascii="Times New Roman" w:eastAsia="Calibri" w:hAnsi="Times New Roman"/>
          <w:sz w:val="24"/>
          <w:szCs w:val="24"/>
          <w:lang w:eastAsia="cs-CZ"/>
        </w:rPr>
        <w:t xml:space="preserve">se sídlem: </w:t>
      </w:r>
      <w:r>
        <w:rPr>
          <w:rFonts w:ascii="Times New Roman" w:eastAsia="Calibri" w:hAnsi="Times New Roman"/>
          <w:sz w:val="24"/>
          <w:szCs w:val="24"/>
          <w:lang w:eastAsia="cs-CZ"/>
        </w:rPr>
        <w:tab/>
      </w:r>
      <w:r>
        <w:rPr>
          <w:rFonts w:ascii="Times New Roman" w:eastAsia="Calibri" w:hAnsi="Times New Roman"/>
          <w:sz w:val="24"/>
          <w:szCs w:val="24"/>
          <w:lang w:eastAsia="cs-CZ"/>
        </w:rPr>
        <w:tab/>
        <w:t xml:space="preserve">Na Slovance 1999/2, </w:t>
      </w:r>
      <w:proofErr w:type="gramStart"/>
      <w:r>
        <w:rPr>
          <w:rFonts w:ascii="Times New Roman" w:eastAsia="Calibri" w:hAnsi="Times New Roman"/>
          <w:sz w:val="24"/>
          <w:szCs w:val="24"/>
          <w:lang w:eastAsia="cs-CZ"/>
        </w:rPr>
        <w:t>182 21  Praha</w:t>
      </w:r>
      <w:proofErr w:type="gramEnd"/>
      <w:r>
        <w:rPr>
          <w:rFonts w:ascii="Times New Roman" w:eastAsia="Calibri" w:hAnsi="Times New Roman"/>
          <w:sz w:val="24"/>
          <w:szCs w:val="24"/>
          <w:lang w:eastAsia="cs-CZ"/>
        </w:rPr>
        <w:t xml:space="preserve"> 8</w:t>
      </w:r>
    </w:p>
    <w:p w:rsidR="00790965" w:rsidRDefault="00790965" w:rsidP="00790965">
      <w:pPr>
        <w:pStyle w:val="Guarant-normal"/>
        <w:rPr>
          <w:rFonts w:ascii="Times New Roman" w:eastAsia="Calibri" w:hAnsi="Times New Roman"/>
          <w:sz w:val="24"/>
          <w:szCs w:val="24"/>
          <w:lang w:eastAsia="cs-CZ"/>
        </w:rPr>
      </w:pPr>
      <w:r>
        <w:rPr>
          <w:rFonts w:ascii="Times New Roman" w:eastAsia="Calibri" w:hAnsi="Times New Roman"/>
          <w:sz w:val="24"/>
          <w:szCs w:val="24"/>
          <w:lang w:eastAsia="cs-CZ"/>
        </w:rPr>
        <w:t xml:space="preserve">zastoupen: </w:t>
      </w:r>
      <w:r>
        <w:rPr>
          <w:rFonts w:ascii="Times New Roman" w:eastAsia="Calibri" w:hAnsi="Times New Roman"/>
          <w:sz w:val="24"/>
          <w:szCs w:val="24"/>
          <w:lang w:eastAsia="cs-CZ"/>
        </w:rPr>
        <w:tab/>
      </w:r>
      <w:r>
        <w:rPr>
          <w:rFonts w:ascii="Times New Roman" w:eastAsia="Calibri" w:hAnsi="Times New Roman"/>
          <w:sz w:val="24"/>
          <w:szCs w:val="24"/>
          <w:lang w:eastAsia="cs-CZ"/>
        </w:rPr>
        <w:tab/>
        <w:t>prof. Janem Řídkým, DrSc., ředitelem</w:t>
      </w:r>
    </w:p>
    <w:p w:rsidR="00790965" w:rsidRDefault="00790965" w:rsidP="00790965">
      <w:pPr>
        <w:pStyle w:val="Guarant-normal"/>
        <w:rPr>
          <w:rFonts w:ascii="Times New Roman" w:eastAsia="Calibri" w:hAnsi="Times New Roman"/>
          <w:sz w:val="24"/>
          <w:szCs w:val="24"/>
          <w:lang w:eastAsia="cs-CZ"/>
        </w:rPr>
      </w:pPr>
      <w:r w:rsidRPr="00790965">
        <w:rPr>
          <w:rFonts w:ascii="Times New Roman" w:hAnsi="Times New Roman"/>
          <w:sz w:val="24"/>
          <w:szCs w:val="24"/>
        </w:rPr>
        <w:t>zapsaný v rejstříku veřejných výzkumných institucí Ministerstva školství, mládeže a tělovýchovy České republiky.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68378271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DIČ: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CZ68378271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790965">
        <w:rPr>
          <w:rFonts w:ascii="Times New Roman" w:hAnsi="Times New Roman"/>
          <w:sz w:val="24"/>
          <w:szCs w:val="24"/>
        </w:rPr>
        <w:t>ankovní spojení</w:t>
      </w:r>
      <w:r>
        <w:rPr>
          <w:rFonts w:ascii="Times New Roman" w:hAnsi="Times New Roman"/>
          <w:sz w:val="24"/>
          <w:szCs w:val="24"/>
        </w:rPr>
        <w:t>:</w:t>
      </w:r>
      <w:r w:rsidRPr="007909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UniCredit</w:t>
      </w:r>
      <w:proofErr w:type="spellEnd"/>
      <w:r>
        <w:rPr>
          <w:rFonts w:ascii="Times New Roman" w:hAnsi="Times New Roman"/>
          <w:sz w:val="24"/>
          <w:szCs w:val="24"/>
        </w:rPr>
        <w:t xml:space="preserve"> Bank </w:t>
      </w:r>
      <w:proofErr w:type="spellStart"/>
      <w:r w:rsidRPr="00790965">
        <w:rPr>
          <w:rFonts w:ascii="Times New Roman" w:hAnsi="Times New Roman"/>
          <w:sz w:val="24"/>
          <w:szCs w:val="24"/>
        </w:rPr>
        <w:t>Czech</w:t>
      </w:r>
      <w:proofErr w:type="spellEnd"/>
      <w:r w:rsidRPr="007909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965">
        <w:rPr>
          <w:rFonts w:ascii="Times New Roman" w:hAnsi="Times New Roman"/>
          <w:sz w:val="24"/>
          <w:szCs w:val="24"/>
        </w:rPr>
        <w:t>Republic</w:t>
      </w:r>
      <w:proofErr w:type="spellEnd"/>
      <w:r w:rsidRPr="007909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965">
        <w:rPr>
          <w:rFonts w:ascii="Times New Roman" w:hAnsi="Times New Roman"/>
          <w:sz w:val="24"/>
          <w:szCs w:val="24"/>
        </w:rPr>
        <w:t>and</w:t>
      </w:r>
      <w:proofErr w:type="spellEnd"/>
      <w:r w:rsidRPr="007909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965">
        <w:rPr>
          <w:rFonts w:ascii="Times New Roman" w:hAnsi="Times New Roman"/>
          <w:sz w:val="24"/>
          <w:szCs w:val="24"/>
        </w:rPr>
        <w:t>Slovakia</w:t>
      </w:r>
      <w:proofErr w:type="spellEnd"/>
      <w:r w:rsidRPr="00790965">
        <w:rPr>
          <w:rFonts w:ascii="Times New Roman" w:hAnsi="Times New Roman"/>
          <w:sz w:val="24"/>
          <w:szCs w:val="24"/>
        </w:rPr>
        <w:t>, a.s.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účtu: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0965">
        <w:rPr>
          <w:rFonts w:ascii="Times New Roman" w:hAnsi="Times New Roman"/>
          <w:sz w:val="24"/>
          <w:szCs w:val="24"/>
        </w:rPr>
        <w:t>2106535627</w:t>
      </w:r>
      <w:r>
        <w:rPr>
          <w:rFonts w:ascii="Times New Roman" w:hAnsi="Times New Roman"/>
          <w:sz w:val="24"/>
          <w:szCs w:val="24"/>
        </w:rPr>
        <w:t>/2700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i/>
          <w:sz w:val="24"/>
          <w:szCs w:val="24"/>
        </w:rPr>
        <w:t xml:space="preserve">dále jen </w:t>
      </w:r>
      <w:r w:rsidRPr="00790965">
        <w:rPr>
          <w:rFonts w:ascii="Times New Roman" w:hAnsi="Times New Roman"/>
          <w:b/>
          <w:i/>
          <w:sz w:val="24"/>
          <w:szCs w:val="24"/>
        </w:rPr>
        <w:t>„Kupující “</w:t>
      </w:r>
    </w:p>
    <w:p w:rsidR="00461AB6" w:rsidRDefault="00461AB6">
      <w:pPr>
        <w:pStyle w:val="Guarant-normal"/>
        <w:rPr>
          <w:rFonts w:ascii="Times New Roman" w:hAnsi="Times New Roman"/>
          <w:b/>
          <w:sz w:val="24"/>
          <w:szCs w:val="24"/>
        </w:rPr>
      </w:pPr>
    </w:p>
    <w:p w:rsidR="00461AB6" w:rsidRPr="00485A5A" w:rsidRDefault="00461AB6">
      <w:pPr>
        <w:pStyle w:val="Guarant-normal"/>
        <w:rPr>
          <w:rFonts w:ascii="Times New Roman" w:hAnsi="Times New Roman"/>
          <w:sz w:val="24"/>
          <w:szCs w:val="24"/>
        </w:rPr>
      </w:pPr>
      <w:r w:rsidRPr="00485A5A">
        <w:rPr>
          <w:rFonts w:ascii="Times New Roman" w:hAnsi="Times New Roman"/>
          <w:sz w:val="24"/>
          <w:szCs w:val="24"/>
        </w:rPr>
        <w:t>a</w:t>
      </w:r>
    </w:p>
    <w:p w:rsidR="00461AB6" w:rsidRDefault="00461AB6">
      <w:pPr>
        <w:pStyle w:val="Guarant-normal"/>
        <w:rPr>
          <w:rFonts w:ascii="Times New Roman" w:hAnsi="Times New Roman"/>
          <w:b/>
          <w:sz w:val="24"/>
          <w:szCs w:val="24"/>
        </w:rPr>
      </w:pPr>
    </w:p>
    <w:p w:rsidR="00790965" w:rsidRDefault="00790965" w:rsidP="00790965">
      <w:pPr>
        <w:pStyle w:val="Guarant-normal"/>
        <w:rPr>
          <w:rFonts w:ascii="Times New Roman" w:hAnsi="Times New Roman"/>
          <w:b/>
          <w:sz w:val="24"/>
          <w:szCs w:val="24"/>
        </w:rPr>
      </w:pP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…………………………………………………..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sídlem: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zastoupen: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Pr="00FB185C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 w:rsidRPr="00790965">
        <w:rPr>
          <w:rFonts w:ascii="Times New Roman" w:hAnsi="Times New Roman"/>
          <w:sz w:val="24"/>
          <w:szCs w:val="24"/>
        </w:rPr>
        <w:t>zapsaný v</w:t>
      </w:r>
      <w:r>
        <w:rPr>
          <w:rFonts w:ascii="Times New Roman" w:hAnsi="Times New Roman"/>
          <w:sz w:val="24"/>
          <w:szCs w:val="24"/>
        </w:rPr>
        <w:t> </w:t>
      </w:r>
      <w:r w:rsidRPr="00790965">
        <w:rPr>
          <w:rFonts w:ascii="Times New Roman" w:hAnsi="Times New Roman"/>
          <w:sz w:val="24"/>
          <w:szCs w:val="24"/>
        </w:rPr>
        <w:t>rejstříku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DIČ: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790965">
        <w:rPr>
          <w:rFonts w:ascii="Times New Roman" w:hAnsi="Times New Roman"/>
          <w:sz w:val="24"/>
          <w:szCs w:val="24"/>
        </w:rPr>
        <w:t>ankovní spojení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</w:p>
    <w:p w:rsidR="00790965" w:rsidRDefault="00790965" w:rsidP="00790965">
      <w:pPr>
        <w:pStyle w:val="Guarant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účtu: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03B4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03B4">
        <w:rPr>
          <w:rFonts w:ascii="Times New Roman" w:hAnsi="Times New Roman"/>
          <w:i/>
          <w:color w:val="FF0000"/>
          <w:sz w:val="20"/>
        </w:rPr>
        <w:t>(doplní uchazeč)</w:t>
      </w:r>
    </w:p>
    <w:p w:rsidR="00461AB6" w:rsidRDefault="00790965" w:rsidP="00790965">
      <w:pPr>
        <w:pStyle w:val="Guarant-normal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dále jen </w:t>
      </w:r>
      <w:r w:rsidRPr="00790965">
        <w:rPr>
          <w:rFonts w:ascii="Times New Roman" w:hAnsi="Times New Roman"/>
          <w:b/>
          <w:i/>
          <w:sz w:val="24"/>
          <w:szCs w:val="24"/>
        </w:rPr>
        <w:t>„Prodávající “</w:t>
      </w:r>
    </w:p>
    <w:p w:rsidR="00DE41C2" w:rsidRDefault="00DE41C2" w:rsidP="00790965">
      <w:pPr>
        <w:pStyle w:val="Guarant-normal"/>
        <w:rPr>
          <w:rFonts w:ascii="Times New Roman" w:hAnsi="Times New Roman"/>
          <w:b/>
          <w:i/>
          <w:sz w:val="24"/>
          <w:szCs w:val="24"/>
        </w:rPr>
      </w:pPr>
    </w:p>
    <w:p w:rsidR="00DE41C2" w:rsidRDefault="00DE41C2" w:rsidP="00790965">
      <w:pPr>
        <w:pStyle w:val="Guarant-normal"/>
        <w:rPr>
          <w:rFonts w:ascii="Times New Roman" w:hAnsi="Times New Roman"/>
          <w:i/>
          <w:sz w:val="24"/>
          <w:szCs w:val="24"/>
        </w:rPr>
      </w:pPr>
      <w:r w:rsidRPr="00DE41C2">
        <w:rPr>
          <w:rFonts w:ascii="Times New Roman" w:hAnsi="Times New Roman"/>
          <w:i/>
          <w:sz w:val="24"/>
          <w:szCs w:val="24"/>
        </w:rPr>
        <w:t xml:space="preserve">(dále společně jen </w:t>
      </w:r>
      <w:r w:rsidRPr="00DE41C2">
        <w:rPr>
          <w:rFonts w:ascii="Times New Roman" w:hAnsi="Times New Roman"/>
          <w:b/>
          <w:i/>
          <w:sz w:val="24"/>
          <w:szCs w:val="24"/>
        </w:rPr>
        <w:t>"Smluvní strany"</w:t>
      </w:r>
      <w:r w:rsidRPr="00DE41C2">
        <w:rPr>
          <w:rFonts w:ascii="Times New Roman" w:hAnsi="Times New Roman"/>
          <w:i/>
          <w:sz w:val="24"/>
          <w:szCs w:val="24"/>
        </w:rPr>
        <w:t xml:space="preserve"> nebo každý z nich samostatně jen </w:t>
      </w:r>
      <w:r w:rsidRPr="00DE41C2">
        <w:rPr>
          <w:rFonts w:ascii="Times New Roman" w:hAnsi="Times New Roman"/>
          <w:b/>
          <w:i/>
          <w:sz w:val="24"/>
          <w:szCs w:val="24"/>
        </w:rPr>
        <w:t>"Smluvní strana"</w:t>
      </w:r>
      <w:r w:rsidRPr="00DE41C2">
        <w:rPr>
          <w:rFonts w:ascii="Times New Roman" w:hAnsi="Times New Roman"/>
          <w:i/>
          <w:sz w:val="24"/>
          <w:szCs w:val="24"/>
        </w:rPr>
        <w:t>).</w:t>
      </w:r>
    </w:p>
    <w:p w:rsidR="00461AB6" w:rsidRDefault="00461AB6">
      <w:pPr>
        <w:pStyle w:val="Guarant-normal"/>
        <w:rPr>
          <w:rFonts w:ascii="Times New Roman" w:hAnsi="Times New Roman"/>
          <w:sz w:val="24"/>
          <w:szCs w:val="24"/>
        </w:rPr>
      </w:pPr>
    </w:p>
    <w:p w:rsidR="002F5555" w:rsidRDefault="002F5555" w:rsidP="002F5555">
      <w:pPr>
        <w:ind w:left="360"/>
        <w:rPr>
          <w:b/>
        </w:rPr>
      </w:pPr>
    </w:p>
    <w:p w:rsidR="00B45884" w:rsidRDefault="00B45884" w:rsidP="002F5555">
      <w:pPr>
        <w:ind w:left="360"/>
        <w:rPr>
          <w:b/>
        </w:rPr>
      </w:pPr>
    </w:p>
    <w:p w:rsidR="00B45884" w:rsidRDefault="00B45884" w:rsidP="002F5555">
      <w:pPr>
        <w:ind w:left="360"/>
        <w:rPr>
          <w:b/>
        </w:rPr>
      </w:pPr>
    </w:p>
    <w:p w:rsidR="00B45884" w:rsidRDefault="00B45884" w:rsidP="002F5555">
      <w:pPr>
        <w:ind w:left="360"/>
        <w:rPr>
          <w:b/>
        </w:rPr>
      </w:pPr>
    </w:p>
    <w:p w:rsidR="002F5555" w:rsidRDefault="002F5555" w:rsidP="002F5555">
      <w:pPr>
        <w:ind w:left="360"/>
        <w:rPr>
          <w:b/>
        </w:rPr>
      </w:pPr>
    </w:p>
    <w:p w:rsidR="002F5555" w:rsidRDefault="002F5555" w:rsidP="00B45884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Úvodní ustanovení</w:t>
      </w:r>
    </w:p>
    <w:p w:rsidR="002F5555" w:rsidRDefault="002F5555" w:rsidP="002F5555">
      <w:pPr>
        <w:ind w:left="360"/>
        <w:rPr>
          <w:b/>
        </w:rPr>
      </w:pPr>
    </w:p>
    <w:p w:rsidR="002F5555" w:rsidRPr="002F5555" w:rsidRDefault="00A13CE6" w:rsidP="00B45884">
      <w:pPr>
        <w:numPr>
          <w:ilvl w:val="0"/>
          <w:numId w:val="4"/>
        </w:numPr>
        <w:ind w:hanging="720"/>
        <w:jc w:val="both"/>
      </w:pPr>
      <w:r w:rsidRPr="00B8437C">
        <w:t>Kupující</w:t>
      </w:r>
      <w:r w:rsidR="002F5555" w:rsidRPr="00B8437C">
        <w:t xml:space="preserve"> je veřejným zadavatelem </w:t>
      </w:r>
      <w:r w:rsidR="00B8437C" w:rsidRPr="00B8437C">
        <w:t xml:space="preserve">veřejné </w:t>
      </w:r>
      <w:r w:rsidR="002F5555" w:rsidRPr="00B8437C">
        <w:t>zakázky</w:t>
      </w:r>
      <w:r w:rsidR="000E611A" w:rsidRPr="00B8437C">
        <w:t xml:space="preserve"> </w:t>
      </w:r>
      <w:r w:rsidR="00B8437C" w:rsidRPr="00B8437C">
        <w:t>malého rozsahu na dodávky nazvané</w:t>
      </w:r>
      <w:r w:rsidR="00B8437C">
        <w:rPr>
          <w:rFonts w:ascii="Arial" w:hAnsi="Arial" w:cs="Arial"/>
          <w:b/>
          <w:sz w:val="20"/>
          <w:szCs w:val="20"/>
        </w:rPr>
        <w:t xml:space="preserve"> </w:t>
      </w:r>
      <w:r w:rsidR="000E611A" w:rsidRPr="00790965">
        <w:rPr>
          <w:b/>
        </w:rPr>
        <w:t>„</w:t>
      </w:r>
      <w:r w:rsidR="003E5A00" w:rsidRPr="003E5A00">
        <w:rPr>
          <w:b/>
        </w:rPr>
        <w:t xml:space="preserve">Nákup </w:t>
      </w:r>
      <w:r w:rsidR="00B8437C" w:rsidRPr="0024267D">
        <w:rPr>
          <w:b/>
        </w:rPr>
        <w:t xml:space="preserve">diskového pole a souvisejících přepínačů pro </w:t>
      </w:r>
      <w:proofErr w:type="spellStart"/>
      <w:r w:rsidR="00B8437C" w:rsidRPr="0024267D">
        <w:rPr>
          <w:b/>
        </w:rPr>
        <w:t>iSCSI</w:t>
      </w:r>
      <w:proofErr w:type="spellEnd"/>
      <w:r w:rsidR="000E611A" w:rsidRPr="00790965">
        <w:rPr>
          <w:b/>
        </w:rPr>
        <w:t>“</w:t>
      </w:r>
      <w:r w:rsidR="002F5555" w:rsidRPr="002F5555">
        <w:t xml:space="preserve"> (dále jen</w:t>
      </w:r>
      <w:r w:rsidR="00B5702A">
        <w:t xml:space="preserve"> „</w:t>
      </w:r>
      <w:r w:rsidR="002F5555" w:rsidRPr="00712730">
        <w:rPr>
          <w:b/>
        </w:rPr>
        <w:t>Zakázka</w:t>
      </w:r>
      <w:r w:rsidR="002F5555" w:rsidRPr="002F5555">
        <w:t>“)</w:t>
      </w:r>
      <w:r w:rsidR="00712730">
        <w:t>.</w:t>
      </w:r>
    </w:p>
    <w:p w:rsidR="002F5555" w:rsidRPr="002F5555" w:rsidRDefault="002F5555" w:rsidP="00DE41C2">
      <w:pPr>
        <w:ind w:left="360"/>
        <w:jc w:val="both"/>
      </w:pPr>
    </w:p>
    <w:p w:rsidR="002F5555" w:rsidRDefault="000E611A" w:rsidP="00B45884">
      <w:pPr>
        <w:numPr>
          <w:ilvl w:val="0"/>
          <w:numId w:val="4"/>
        </w:numPr>
        <w:ind w:hanging="720"/>
        <w:jc w:val="both"/>
      </w:pPr>
      <w:r w:rsidRPr="002F5555">
        <w:t xml:space="preserve">Prodávající </w:t>
      </w:r>
      <w:r w:rsidR="002F5555" w:rsidRPr="002F5555">
        <w:t>podal nabíd</w:t>
      </w:r>
      <w:r>
        <w:t>ku na plnění zakázky</w:t>
      </w:r>
      <w:r w:rsidR="002F5555" w:rsidRPr="002F5555">
        <w:t xml:space="preserve">, kterou </w:t>
      </w:r>
      <w:r w:rsidRPr="002F5555">
        <w:t xml:space="preserve">Kupující </w:t>
      </w:r>
      <w:r w:rsidR="00B8437C">
        <w:t>vybral</w:t>
      </w:r>
      <w:r w:rsidR="00B5702A">
        <w:t xml:space="preserve"> jako nejvhodnější (dále jen „</w:t>
      </w:r>
      <w:r w:rsidR="002F5555" w:rsidRPr="00712730">
        <w:rPr>
          <w:b/>
        </w:rPr>
        <w:t>Nabídka</w:t>
      </w:r>
      <w:r w:rsidR="002F5555" w:rsidRPr="002F5555">
        <w:t>“)</w:t>
      </w:r>
      <w:r w:rsidR="00712730">
        <w:t>.</w:t>
      </w:r>
    </w:p>
    <w:p w:rsidR="00DD56B6" w:rsidRDefault="00DD56B6" w:rsidP="00DE41C2">
      <w:pPr>
        <w:ind w:left="360"/>
        <w:jc w:val="both"/>
      </w:pPr>
    </w:p>
    <w:p w:rsidR="00BA4E5A" w:rsidRDefault="00BA4E5A" w:rsidP="00B45884">
      <w:pPr>
        <w:numPr>
          <w:ilvl w:val="0"/>
          <w:numId w:val="4"/>
        </w:numPr>
        <w:ind w:hanging="720"/>
        <w:jc w:val="both"/>
      </w:pPr>
      <w:r w:rsidRPr="00BA4E5A">
        <w:t>Kupující je veřejná výzkumná instituce, jejíž hlavní činností je vědecký výzkum v oblasti fyziky, zejména fyziky elementárních částic, kondenzovaných systémů, plazmatu a optiky.</w:t>
      </w:r>
    </w:p>
    <w:p w:rsidR="00BA4E5A" w:rsidRDefault="00BA4E5A" w:rsidP="00DE41C2">
      <w:pPr>
        <w:ind w:left="360"/>
        <w:jc w:val="both"/>
      </w:pPr>
    </w:p>
    <w:p w:rsidR="00DE41C2" w:rsidRDefault="00DE41C2" w:rsidP="00B45884">
      <w:pPr>
        <w:numPr>
          <w:ilvl w:val="0"/>
          <w:numId w:val="4"/>
        </w:numPr>
        <w:ind w:hanging="720"/>
        <w:jc w:val="both"/>
      </w:pPr>
      <w:r w:rsidRPr="00DE41C2"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DE41C2" w:rsidRDefault="00DE41C2" w:rsidP="00DE41C2">
      <w:pPr>
        <w:ind w:left="360"/>
        <w:jc w:val="both"/>
      </w:pPr>
    </w:p>
    <w:p w:rsidR="00DE41C2" w:rsidRDefault="00E6569E" w:rsidP="00B45884">
      <w:pPr>
        <w:numPr>
          <w:ilvl w:val="0"/>
          <w:numId w:val="4"/>
        </w:numPr>
        <w:ind w:hanging="720"/>
        <w:jc w:val="both"/>
      </w:pPr>
      <w:r>
        <w:t>Prodávající bere na vědomí, že K</w:t>
      </w:r>
      <w:r w:rsidR="00DE41C2" w:rsidRPr="00DE41C2">
        <w:t>upující považuje ú</w:t>
      </w:r>
      <w:r>
        <w:t>čast P</w:t>
      </w:r>
      <w:r w:rsidR="00DE41C2" w:rsidRPr="00DE41C2">
        <w:t>rodávajícího ve veřejné zakázce při splnění kvalifikačních předpoklad</w:t>
      </w:r>
      <w:r>
        <w:t>ů za potvrzení skutečnosti, že P</w:t>
      </w:r>
      <w:r w:rsidR="00DE41C2" w:rsidRPr="00DE41C2">
        <w:t xml:space="preserve">rodávající je ve smyslu ustanovení § 5 odst. 1 zákona č. 89/2012 Sb., občanský zákoník (dále jen </w:t>
      </w:r>
      <w:r w:rsidR="00DE41C2" w:rsidRPr="00DE41C2">
        <w:rPr>
          <w:b/>
        </w:rPr>
        <w:t>„OZ“</w:t>
      </w:r>
      <w:r w:rsidR="00DE41C2" w:rsidRPr="00DE41C2">
        <w:t>),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DE41C2" w:rsidRDefault="00DE41C2" w:rsidP="00DE41C2">
      <w:pPr>
        <w:ind w:left="360"/>
        <w:jc w:val="both"/>
      </w:pPr>
    </w:p>
    <w:p w:rsidR="00DE41C2" w:rsidRDefault="00DE41C2" w:rsidP="00B45884">
      <w:pPr>
        <w:numPr>
          <w:ilvl w:val="0"/>
          <w:numId w:val="4"/>
        </w:numPr>
        <w:ind w:hanging="720"/>
        <w:jc w:val="both"/>
      </w:pPr>
      <w:r w:rsidRPr="00DE41C2">
        <w:t>Prodávající bere na vědomí, že Kupující není ve vztahu k předmětu této Smlouvy podnikatelem, a ani se předmět této Smlouvy netýká podnikatelské činnosti Kupujícího.</w:t>
      </w:r>
    </w:p>
    <w:p w:rsidR="00DE41C2" w:rsidRDefault="00DE41C2" w:rsidP="00DE41C2">
      <w:pPr>
        <w:ind w:left="360"/>
        <w:jc w:val="both"/>
      </w:pPr>
    </w:p>
    <w:p w:rsidR="00DE41C2" w:rsidRDefault="00DE41C2" w:rsidP="00B45884">
      <w:pPr>
        <w:numPr>
          <w:ilvl w:val="0"/>
          <w:numId w:val="4"/>
        </w:numPr>
        <w:ind w:hanging="720"/>
        <w:jc w:val="both"/>
      </w:pPr>
      <w:r w:rsidRPr="00DE41C2">
        <w:t>Prodávající prohlašuje, že přejímá na sebe nebezpečí změny okolností ve smyslu ustanovení § 1765 odst. 2 OZ.</w:t>
      </w:r>
    </w:p>
    <w:p w:rsidR="00DE41C2" w:rsidRDefault="00DE41C2" w:rsidP="00DE41C2">
      <w:pPr>
        <w:ind w:left="360"/>
        <w:jc w:val="both"/>
      </w:pPr>
    </w:p>
    <w:p w:rsidR="00DE41C2" w:rsidRDefault="00DE41C2" w:rsidP="00B45884">
      <w:pPr>
        <w:numPr>
          <w:ilvl w:val="0"/>
          <w:numId w:val="4"/>
        </w:numPr>
        <w:ind w:hanging="720"/>
        <w:jc w:val="both"/>
      </w:pPr>
      <w:r w:rsidRPr="00DE41C2"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:rsidR="00DE41C2" w:rsidRDefault="00DE41C2" w:rsidP="00DE41C2">
      <w:pPr>
        <w:ind w:left="360"/>
        <w:jc w:val="both"/>
      </w:pPr>
    </w:p>
    <w:p w:rsidR="00DD56B6" w:rsidRPr="00BA4E5A" w:rsidRDefault="00DD56B6" w:rsidP="00B45884">
      <w:pPr>
        <w:numPr>
          <w:ilvl w:val="0"/>
          <w:numId w:val="4"/>
        </w:numPr>
        <w:ind w:hanging="720"/>
        <w:jc w:val="both"/>
        <w:rPr>
          <w:b/>
        </w:rPr>
      </w:pPr>
      <w:r w:rsidRPr="00BA4E5A">
        <w:rPr>
          <w:b/>
        </w:rPr>
        <w:t xml:space="preserve">Prodávající je certifikovaným partnerem výrobce </w:t>
      </w:r>
      <w:r w:rsidR="00BA4E5A" w:rsidRPr="00BA4E5A">
        <w:rPr>
          <w:b/>
        </w:rPr>
        <w:t>dodávaného z</w:t>
      </w:r>
      <w:r w:rsidRPr="00BA4E5A">
        <w:rPr>
          <w:b/>
        </w:rPr>
        <w:t>boží.</w:t>
      </w:r>
    </w:p>
    <w:p w:rsidR="002F5555" w:rsidRDefault="002F5555" w:rsidP="002F5555">
      <w:pPr>
        <w:ind w:left="360"/>
        <w:rPr>
          <w:b/>
        </w:rPr>
      </w:pPr>
    </w:p>
    <w:p w:rsidR="002F5555" w:rsidRDefault="002F5555" w:rsidP="002F5555">
      <w:pPr>
        <w:rPr>
          <w:b/>
        </w:rPr>
      </w:pPr>
    </w:p>
    <w:p w:rsidR="00B8437C" w:rsidRDefault="00B8437C" w:rsidP="002F5555">
      <w:pPr>
        <w:rPr>
          <w:b/>
        </w:rPr>
      </w:pPr>
    </w:p>
    <w:p w:rsidR="00B8437C" w:rsidRDefault="00B8437C" w:rsidP="002F5555">
      <w:pPr>
        <w:rPr>
          <w:b/>
        </w:rPr>
      </w:pPr>
    </w:p>
    <w:p w:rsidR="00B8437C" w:rsidRDefault="00B8437C" w:rsidP="002F5555">
      <w:pPr>
        <w:rPr>
          <w:b/>
        </w:rPr>
      </w:pPr>
    </w:p>
    <w:p w:rsidR="00461AB6" w:rsidRDefault="00366E7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Předmět S</w:t>
      </w:r>
      <w:r w:rsidR="00461AB6">
        <w:rPr>
          <w:b/>
        </w:rPr>
        <w:t xml:space="preserve">mlouvy </w:t>
      </w:r>
    </w:p>
    <w:p w:rsidR="00461AB6" w:rsidRDefault="00461AB6">
      <w:pPr>
        <w:rPr>
          <w:b/>
        </w:rPr>
      </w:pPr>
    </w:p>
    <w:p w:rsidR="00461AB6" w:rsidRPr="00D901F9" w:rsidRDefault="00890542" w:rsidP="00B45884">
      <w:pPr>
        <w:numPr>
          <w:ilvl w:val="0"/>
          <w:numId w:val="31"/>
        </w:numPr>
        <w:ind w:hanging="720"/>
        <w:jc w:val="both"/>
      </w:pPr>
      <w:r>
        <w:t xml:space="preserve">Touto </w:t>
      </w:r>
      <w:r w:rsidR="00366E7E">
        <w:t>S</w:t>
      </w:r>
      <w:r>
        <w:t>mlouvou se Prodá</w:t>
      </w:r>
      <w:r w:rsidR="000E611A">
        <w:t>vající zavazuje dodat K</w:t>
      </w:r>
      <w:r>
        <w:t xml:space="preserve">upujícímu </w:t>
      </w:r>
      <w:r w:rsidR="00B8437C" w:rsidRPr="0024267D">
        <w:rPr>
          <w:b/>
        </w:rPr>
        <w:t>diskové pole a související přepínač</w:t>
      </w:r>
      <w:r w:rsidR="00B8437C">
        <w:rPr>
          <w:b/>
        </w:rPr>
        <w:t>e</w:t>
      </w:r>
      <w:r w:rsidR="00B8437C" w:rsidRPr="0024267D">
        <w:rPr>
          <w:b/>
        </w:rPr>
        <w:t xml:space="preserve"> pro </w:t>
      </w:r>
      <w:proofErr w:type="spellStart"/>
      <w:r w:rsidR="00B8437C" w:rsidRPr="0024267D">
        <w:rPr>
          <w:b/>
        </w:rPr>
        <w:t>iSCSI</w:t>
      </w:r>
      <w:proofErr w:type="spellEnd"/>
      <w:r w:rsidR="00B5702A">
        <w:t xml:space="preserve"> </w:t>
      </w:r>
      <w:r w:rsidR="00D0334A">
        <w:rPr>
          <w:rFonts w:cs="Courier New"/>
          <w:color w:val="000000"/>
        </w:rPr>
        <w:t xml:space="preserve">a HW i SW suport po dobu 5 let </w:t>
      </w:r>
      <w:r w:rsidR="00B5702A">
        <w:t>dle požadavků Kupujícího</w:t>
      </w:r>
      <w:r w:rsidR="002636DC">
        <w:t xml:space="preserve"> </w:t>
      </w:r>
      <w:r w:rsidR="00B5702A">
        <w:t>vymezených v</w:t>
      </w:r>
      <w:r w:rsidR="009E0012">
        <w:t>e</w:t>
      </w:r>
      <w:r w:rsidR="00B5702A">
        <w:t> </w:t>
      </w:r>
      <w:r w:rsidR="009E0012">
        <w:t>výzvě k podání nabídky k</w:t>
      </w:r>
      <w:r w:rsidR="00B5702A">
        <w:t xml:space="preserve"> Zakázce</w:t>
      </w:r>
      <w:r w:rsidR="007F3AE9">
        <w:t xml:space="preserve"> (příloha č. 1 této </w:t>
      </w:r>
      <w:r w:rsidR="00366E7E">
        <w:t>S</w:t>
      </w:r>
      <w:r w:rsidR="007F3AE9">
        <w:t>mlouvy) a Nabídce</w:t>
      </w:r>
      <w:r w:rsidR="00B5702A">
        <w:rPr>
          <w:b/>
        </w:rPr>
        <w:t xml:space="preserve"> </w:t>
      </w:r>
      <w:r w:rsidR="00461AB6">
        <w:t>(dále jen „</w:t>
      </w:r>
      <w:r w:rsidRPr="00B5702A">
        <w:rPr>
          <w:b/>
        </w:rPr>
        <w:t>Zboží</w:t>
      </w:r>
      <w:r>
        <w:t xml:space="preserve">“) </w:t>
      </w:r>
      <w:r w:rsidR="00A13CE6">
        <w:t xml:space="preserve">a </w:t>
      </w:r>
      <w:r>
        <w:t xml:space="preserve">Kupující se zavazuje zaplatit </w:t>
      </w:r>
      <w:r w:rsidR="0095734B">
        <w:t>Prodávaj</w:t>
      </w:r>
      <w:r>
        <w:t>í</w:t>
      </w:r>
      <w:r w:rsidR="00B5702A">
        <w:t>címu za dodané Zboží kupní cenu</w:t>
      </w:r>
      <w:r>
        <w:t>.</w:t>
      </w:r>
    </w:p>
    <w:p w:rsidR="006107BC" w:rsidRDefault="006107BC" w:rsidP="006107BC">
      <w:pPr>
        <w:jc w:val="both"/>
      </w:pPr>
    </w:p>
    <w:p w:rsidR="008A411E" w:rsidRDefault="006107BC" w:rsidP="00B45884">
      <w:pPr>
        <w:numPr>
          <w:ilvl w:val="0"/>
          <w:numId w:val="31"/>
        </w:numPr>
        <w:ind w:hanging="720"/>
        <w:jc w:val="both"/>
      </w:pPr>
      <w:r>
        <w:t xml:space="preserve">Technická specifikace </w:t>
      </w:r>
      <w:r w:rsidR="00890542">
        <w:t>Zboží</w:t>
      </w:r>
      <w:r>
        <w:t xml:space="preserve"> je uvedena</w:t>
      </w:r>
      <w:r w:rsidR="00A13CE6">
        <w:t xml:space="preserve"> v</w:t>
      </w:r>
      <w:r w:rsidR="00BA4E5A">
        <w:t>e</w:t>
      </w:r>
      <w:r w:rsidR="00A13CE6">
        <w:t> </w:t>
      </w:r>
      <w:r w:rsidR="00BA4E5A">
        <w:t>výzvě k podání nabídky</w:t>
      </w:r>
      <w:r w:rsidR="00A13CE6">
        <w:t xml:space="preserve"> k Zakázce a</w:t>
      </w:r>
      <w:r>
        <w:t xml:space="preserve"> v</w:t>
      </w:r>
      <w:r w:rsidR="00F81EDD">
        <w:t> </w:t>
      </w:r>
      <w:r w:rsidR="00712730">
        <w:t>Nabídce</w:t>
      </w:r>
      <w:r w:rsidR="00F81EDD">
        <w:t>, vždy s prioritou té specifikace, která má vyšší kvalitu.</w:t>
      </w:r>
    </w:p>
    <w:p w:rsidR="008A411E" w:rsidRDefault="008A411E" w:rsidP="008A411E">
      <w:pPr>
        <w:ind w:left="720"/>
        <w:jc w:val="both"/>
      </w:pPr>
    </w:p>
    <w:p w:rsidR="00B8437C" w:rsidRDefault="00B8437C" w:rsidP="00B45884">
      <w:pPr>
        <w:numPr>
          <w:ilvl w:val="0"/>
          <w:numId w:val="31"/>
        </w:numPr>
        <w:ind w:hanging="720"/>
        <w:jc w:val="both"/>
      </w:pPr>
      <w:r w:rsidRPr="008A411E">
        <w:t>Dodané zboží musí být nové.</w:t>
      </w:r>
    </w:p>
    <w:p w:rsidR="00B8437C" w:rsidRDefault="00B8437C" w:rsidP="00B8437C">
      <w:pPr>
        <w:pStyle w:val="Odstavecseseznamem"/>
      </w:pPr>
    </w:p>
    <w:p w:rsidR="006107BC" w:rsidRDefault="00C61C9A" w:rsidP="00B45884">
      <w:pPr>
        <w:numPr>
          <w:ilvl w:val="0"/>
          <w:numId w:val="31"/>
        </w:numPr>
        <w:ind w:hanging="720"/>
        <w:jc w:val="both"/>
      </w:pPr>
      <w:r>
        <w:t>Dodané Z</w:t>
      </w:r>
      <w:r w:rsidR="008A411E" w:rsidRPr="008A411E">
        <w:t>boží musí být nové</w:t>
      </w:r>
      <w:r w:rsidR="00BD0E03">
        <w:t xml:space="preserve"> a určené</w:t>
      </w:r>
      <w:r w:rsidR="00F8618D">
        <w:t xml:space="preserve"> </w:t>
      </w:r>
      <w:r w:rsidR="006A29AE">
        <w:t xml:space="preserve">pro </w:t>
      </w:r>
      <w:r w:rsidR="00F8618D">
        <w:t>český trh a</w:t>
      </w:r>
      <w:r w:rsidR="00BD0E03">
        <w:t xml:space="preserve"> </w:t>
      </w:r>
      <w:r w:rsidR="00BD0E03" w:rsidRPr="00193F99">
        <w:t>koncového zákazníka Fyzikální ústav Akademie věd ČR</w:t>
      </w:r>
      <w:r w:rsidR="00BD0E03">
        <w:t xml:space="preserve">, </w:t>
      </w:r>
      <w:proofErr w:type="gramStart"/>
      <w:r w:rsidR="00BD0E03">
        <w:t>v.v.</w:t>
      </w:r>
      <w:proofErr w:type="gramEnd"/>
      <w:r w:rsidR="00BD0E03">
        <w:t>i</w:t>
      </w:r>
      <w:r w:rsidR="00BD0E03" w:rsidRPr="00193F99">
        <w:t>.</w:t>
      </w:r>
    </w:p>
    <w:p w:rsidR="00461AB6" w:rsidRDefault="00461AB6">
      <w:pPr>
        <w:jc w:val="both"/>
        <w:rPr>
          <w:b/>
        </w:rPr>
      </w:pPr>
    </w:p>
    <w:p w:rsidR="00A05C62" w:rsidRDefault="00A05C62">
      <w:pPr>
        <w:jc w:val="both"/>
        <w:rPr>
          <w:b/>
        </w:rPr>
      </w:pPr>
    </w:p>
    <w:p w:rsidR="00461AB6" w:rsidRDefault="004C069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Kupní cena</w:t>
      </w:r>
    </w:p>
    <w:p w:rsidR="00461AB6" w:rsidRDefault="00461AB6">
      <w:pPr>
        <w:jc w:val="both"/>
        <w:rPr>
          <w:b/>
        </w:rPr>
      </w:pPr>
    </w:p>
    <w:p w:rsidR="00E14CAE" w:rsidRPr="00E14CAE" w:rsidRDefault="009E0012" w:rsidP="00E14CAE">
      <w:pPr>
        <w:numPr>
          <w:ilvl w:val="0"/>
          <w:numId w:val="11"/>
        </w:numPr>
        <w:ind w:hanging="720"/>
        <w:jc w:val="both"/>
      </w:pPr>
      <w:bookmarkStart w:id="0" w:name="_Ref384995396"/>
      <w:r>
        <w:t>Kupní c</w:t>
      </w:r>
      <w:r w:rsidR="00BA4E5A" w:rsidRPr="00BA4E5A">
        <w:t xml:space="preserve">ena vychází z Nabídky </w:t>
      </w:r>
      <w:r w:rsidR="00B66C2D">
        <w:t>Prodávajícího</w:t>
      </w:r>
      <w:r w:rsidR="00BA4E5A" w:rsidRPr="00BA4E5A">
        <w:t xml:space="preserve"> a činí </w:t>
      </w:r>
      <w:r w:rsidR="00BA4E5A" w:rsidRPr="008A411E">
        <w:rPr>
          <w:b/>
          <w:highlight w:val="yellow"/>
        </w:rPr>
        <w:t>……………</w:t>
      </w:r>
      <w:r w:rsidR="00BA4E5A" w:rsidRPr="008A411E">
        <w:rPr>
          <w:b/>
        </w:rPr>
        <w:t xml:space="preserve"> Kč</w:t>
      </w:r>
      <w:r w:rsidR="00BA4E5A" w:rsidRPr="00BA4E5A">
        <w:t xml:space="preserve"> (slovy: </w:t>
      </w:r>
      <w:r w:rsidR="00BA4E5A" w:rsidRPr="00DE7564">
        <w:rPr>
          <w:highlight w:val="yellow"/>
        </w:rPr>
        <w:t>…………</w:t>
      </w:r>
      <w:proofErr w:type="gramStart"/>
      <w:r w:rsidR="00BA4E5A" w:rsidRPr="00DE7564">
        <w:rPr>
          <w:highlight w:val="yellow"/>
        </w:rPr>
        <w:t>…</w:t>
      </w:r>
      <w:r w:rsidR="00BA4E5A" w:rsidRPr="00BA4E5A">
        <w:t xml:space="preserve">) </w:t>
      </w:r>
      <w:r w:rsidR="00BA4E5A" w:rsidRPr="002A5554">
        <w:rPr>
          <w:i/>
          <w:color w:val="FF0000"/>
          <w:sz w:val="20"/>
          <w:szCs w:val="20"/>
        </w:rPr>
        <w:t>(doplní</w:t>
      </w:r>
      <w:proofErr w:type="gramEnd"/>
      <w:r w:rsidR="00BA4E5A" w:rsidRPr="002A5554">
        <w:rPr>
          <w:i/>
          <w:color w:val="FF0000"/>
          <w:sz w:val="20"/>
          <w:szCs w:val="20"/>
        </w:rPr>
        <w:t xml:space="preserve"> uchazeč)</w:t>
      </w:r>
      <w:r w:rsidR="00BA4E5A" w:rsidRPr="00BA4E5A">
        <w:t xml:space="preserve"> bez daně z přidané hodnoty (dále jen </w:t>
      </w:r>
      <w:r w:rsidR="00BA4E5A" w:rsidRPr="00BA4E5A">
        <w:rPr>
          <w:b/>
        </w:rPr>
        <w:t>„Cena“</w:t>
      </w:r>
      <w:r w:rsidR="00BA4E5A" w:rsidRPr="00BA4E5A">
        <w:t>). Daň z přidané hodnoty vypořádají Smluvní strany dle platných právních předpisů.</w:t>
      </w:r>
      <w:bookmarkEnd w:id="0"/>
      <w:r w:rsidR="00E14CAE" w:rsidRPr="00E14CAE">
        <w:t xml:space="preserve"> </w:t>
      </w:r>
    </w:p>
    <w:p w:rsidR="00461AB6" w:rsidRDefault="00461AB6" w:rsidP="00E14CAE">
      <w:pPr>
        <w:ind w:firstLine="709"/>
        <w:jc w:val="both"/>
      </w:pPr>
    </w:p>
    <w:p w:rsidR="00461AB6" w:rsidRDefault="008A411E">
      <w:pPr>
        <w:numPr>
          <w:ilvl w:val="0"/>
          <w:numId w:val="11"/>
        </w:numPr>
        <w:ind w:hanging="720"/>
        <w:jc w:val="both"/>
      </w:pPr>
      <w:r w:rsidRPr="008A411E">
        <w:t>Cena představuje maximální závaznou nabídkovou cenu Prodávajícího a zahrnuje veškeré plnění Prodávajícího směřující ke splnění požadavků Kupujícího na řádné dodání Přístroje dle této Smlouvy, rovněž veškeré náklady Prodávajícího nutné k realizaci dodávky a k jejímu předání, veškeré poplatky, cla a pojištění, veškeré náklady spojené s převzetím, jakož i veškeré další náklady vzniklé v souvislosti s vytvořením předmětu duševního vlastnictví a se získáním a udržováním ochrany takového předmětu duševního vlastnictví.</w:t>
      </w:r>
    </w:p>
    <w:p w:rsidR="008A411E" w:rsidRDefault="008A411E" w:rsidP="008A411E">
      <w:pPr>
        <w:ind w:left="720"/>
        <w:jc w:val="both"/>
      </w:pPr>
    </w:p>
    <w:p w:rsidR="008A411E" w:rsidRDefault="008A411E">
      <w:pPr>
        <w:numPr>
          <w:ilvl w:val="0"/>
          <w:numId w:val="11"/>
        </w:numPr>
        <w:ind w:hanging="720"/>
        <w:jc w:val="both"/>
      </w:pPr>
      <w:r>
        <w:t>Cena je splatná po dodání Zboží potvrzeném zápisem o předání.</w:t>
      </w:r>
    </w:p>
    <w:p w:rsidR="008A411E" w:rsidRDefault="008A411E" w:rsidP="008A411E">
      <w:pPr>
        <w:ind w:left="720"/>
        <w:jc w:val="both"/>
      </w:pPr>
    </w:p>
    <w:p w:rsidR="008A411E" w:rsidRDefault="008A411E">
      <w:pPr>
        <w:numPr>
          <w:ilvl w:val="0"/>
          <w:numId w:val="11"/>
        </w:numPr>
        <w:ind w:hanging="720"/>
        <w:jc w:val="both"/>
      </w:pPr>
      <w:r w:rsidRPr="008A411E">
        <w:t>Povinnou náležitostí daňových dokladů jsou zejména tyto údaje:</w:t>
      </w:r>
    </w:p>
    <w:p w:rsidR="008A411E" w:rsidRDefault="008A411E" w:rsidP="008A411E">
      <w:pPr>
        <w:ind w:left="720"/>
        <w:jc w:val="both"/>
      </w:pP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Obchodní firma/název a adresa Kupujícího dle záhlaví této Smlouvy,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daňové identifikační číslo Kupujícího,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obchodní firma/název a adresa Prodávajícího,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daňové identifikační číslo Prodávajícího,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evidenční číslo daňového dokladu,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rozsah a předmět plnění,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datum vystavení daňového dokladu,</w:t>
      </w:r>
    </w:p>
    <w:p w:rsidR="008A411E" w:rsidRPr="008A411E" w:rsidRDefault="008A411E" w:rsidP="008A411E">
      <w:pPr>
        <w:numPr>
          <w:ilvl w:val="1"/>
          <w:numId w:val="7"/>
        </w:numPr>
        <w:jc w:val="both"/>
      </w:pPr>
      <w:r w:rsidRPr="008A411E">
        <w:t>účtovaná částka v </w:t>
      </w:r>
      <w:r>
        <w:t>Kč</w:t>
      </w:r>
      <w:r w:rsidRPr="008A411E">
        <w:t xml:space="preserve"> bez DPH (DPH bude vypořádáno dle zákona č. 235/2004 Sb., o dani z přidané hodnoty, ve znění pozdějších předpisů),</w:t>
      </w:r>
    </w:p>
    <w:p w:rsidR="008A411E" w:rsidRPr="008A411E" w:rsidRDefault="00366E7E" w:rsidP="008A411E">
      <w:pPr>
        <w:numPr>
          <w:ilvl w:val="1"/>
          <w:numId w:val="7"/>
        </w:numPr>
        <w:jc w:val="both"/>
      </w:pPr>
      <w:r>
        <w:t>číslo S</w:t>
      </w:r>
      <w:r w:rsidR="008A411E" w:rsidRPr="008A411E">
        <w:t>mlouvy.</w:t>
      </w:r>
    </w:p>
    <w:p w:rsidR="00461AB6" w:rsidRDefault="00461AB6">
      <w:pPr>
        <w:numPr>
          <w:ilvl w:val="0"/>
          <w:numId w:val="11"/>
        </w:numPr>
        <w:ind w:hanging="720"/>
        <w:jc w:val="both"/>
      </w:pPr>
      <w:r>
        <w:lastRenderedPageBreak/>
        <w:t xml:space="preserve">Cenu </w:t>
      </w:r>
      <w:r w:rsidRPr="008A411E">
        <w:t>je možné</w:t>
      </w:r>
      <w:r>
        <w:t xml:space="preserve"> překročit pouze v souvislosti se změnou daňových předpisů týkajících se DPH.</w:t>
      </w:r>
    </w:p>
    <w:p w:rsidR="00461AB6" w:rsidRDefault="00461AB6">
      <w:pPr>
        <w:pStyle w:val="Odstavecseseznamem"/>
      </w:pPr>
    </w:p>
    <w:p w:rsidR="00461AB6" w:rsidRDefault="008A411E">
      <w:pPr>
        <w:numPr>
          <w:ilvl w:val="0"/>
          <w:numId w:val="11"/>
        </w:numPr>
        <w:ind w:hanging="720"/>
        <w:jc w:val="both"/>
      </w:pPr>
      <w:r w:rsidRPr="008A411E">
        <w:t>Kupující preferuje elektronickou fakturaci; e-</w:t>
      </w:r>
      <w:proofErr w:type="spellStart"/>
      <w:r w:rsidRPr="008A411E">
        <w:t>mailová</w:t>
      </w:r>
      <w:proofErr w:type="spellEnd"/>
      <w:r w:rsidRPr="008A411E">
        <w:t xml:space="preserve"> adresa pro elektronickou fakturaci je </w:t>
      </w:r>
      <w:hyperlink r:id="rId8" w:history="1">
        <w:r w:rsidRPr="008A411E">
          <w:t>efaktury@fzu.cz</w:t>
        </w:r>
      </w:hyperlink>
      <w:r w:rsidRPr="008A411E">
        <w:t>. Vystavené daňové doklady nesmí být v rozporu s mezinárodními dohodami o zamezení dvojího zdanění, budou-li s</w:t>
      </w:r>
      <w:r>
        <w:t>e na konkrétní případ vztahovat.</w:t>
      </w:r>
    </w:p>
    <w:p w:rsidR="008A411E" w:rsidRDefault="008A411E" w:rsidP="008A411E">
      <w:pPr>
        <w:ind w:left="720"/>
        <w:jc w:val="both"/>
      </w:pPr>
    </w:p>
    <w:p w:rsidR="008A411E" w:rsidRDefault="008A411E">
      <w:pPr>
        <w:numPr>
          <w:ilvl w:val="0"/>
          <w:numId w:val="11"/>
        </w:numPr>
        <w:ind w:hanging="720"/>
        <w:jc w:val="both"/>
      </w:pPr>
      <w:r w:rsidRPr="008A411E">
        <w:t>Lhůta splatnosti daňových dokladů je třicet (30) dnů od data jejich doručení Kupujícímu. Zaplacením účtované částky se rozumí den jejího odeslání na účet Prodávajícího.</w:t>
      </w:r>
    </w:p>
    <w:p w:rsidR="00461AB6" w:rsidRDefault="00461AB6">
      <w:pPr>
        <w:jc w:val="both"/>
      </w:pPr>
    </w:p>
    <w:p w:rsidR="00461AB6" w:rsidRDefault="008A411E" w:rsidP="003652C4">
      <w:pPr>
        <w:numPr>
          <w:ilvl w:val="0"/>
          <w:numId w:val="11"/>
        </w:numPr>
        <w:ind w:hanging="720"/>
        <w:jc w:val="both"/>
      </w:pPr>
      <w:r w:rsidRPr="008A411E">
        <w:t>Pokud daňový doklad – faktura nebude vystavena v souladu s platebními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:rsidR="008A411E" w:rsidRDefault="008A411E" w:rsidP="008A411E">
      <w:pPr>
        <w:ind w:left="720"/>
        <w:jc w:val="both"/>
      </w:pPr>
    </w:p>
    <w:p w:rsidR="008A411E" w:rsidRDefault="008A411E" w:rsidP="003652C4">
      <w:pPr>
        <w:numPr>
          <w:ilvl w:val="0"/>
          <w:numId w:val="11"/>
        </w:numPr>
        <w:ind w:hanging="720"/>
        <w:jc w:val="both"/>
      </w:pPr>
      <w:r w:rsidRPr="008A411E">
        <w:t>Kupující je oprávněn započítat proti pohledávce Prodávajícího</w:t>
      </w:r>
      <w:r w:rsidR="00366E7E">
        <w:t xml:space="preserve"> za Kupujícím z této S</w:t>
      </w:r>
      <w:r w:rsidRPr="008A411E">
        <w:t>mlouvy své pohledávky za Prodávajícím z důvodu:</w:t>
      </w:r>
    </w:p>
    <w:p w:rsidR="008A411E" w:rsidRDefault="008A411E" w:rsidP="008A411E">
      <w:pPr>
        <w:ind w:left="720"/>
        <w:jc w:val="both"/>
      </w:pPr>
    </w:p>
    <w:p w:rsidR="008A411E" w:rsidRPr="008A411E" w:rsidRDefault="008A411E" w:rsidP="008A411E">
      <w:pPr>
        <w:numPr>
          <w:ilvl w:val="0"/>
          <w:numId w:val="30"/>
        </w:numPr>
        <w:jc w:val="both"/>
      </w:pPr>
      <w:r w:rsidRPr="008A411E">
        <w:t>Neopravených vad,</w:t>
      </w:r>
    </w:p>
    <w:p w:rsidR="008A411E" w:rsidRPr="008A411E" w:rsidRDefault="008A411E" w:rsidP="008A411E">
      <w:pPr>
        <w:numPr>
          <w:ilvl w:val="0"/>
          <w:numId w:val="30"/>
        </w:numPr>
        <w:jc w:val="both"/>
      </w:pPr>
      <w:r w:rsidRPr="008A411E">
        <w:t>škody způsobené Prodávajícím,</w:t>
      </w:r>
    </w:p>
    <w:p w:rsidR="008A411E" w:rsidRPr="00C450C1" w:rsidRDefault="008A411E" w:rsidP="008A411E">
      <w:pPr>
        <w:numPr>
          <w:ilvl w:val="0"/>
          <w:numId w:val="30"/>
        </w:num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A411E">
        <w:t>smluvní pokuty a jiné majetkové sankce.</w:t>
      </w:r>
    </w:p>
    <w:p w:rsidR="008A411E" w:rsidRDefault="008A411E" w:rsidP="008A411E">
      <w:pPr>
        <w:ind w:left="720"/>
        <w:jc w:val="both"/>
      </w:pPr>
    </w:p>
    <w:p w:rsidR="00461AB6" w:rsidRDefault="00461AB6">
      <w:pPr>
        <w:jc w:val="both"/>
      </w:pPr>
    </w:p>
    <w:p w:rsidR="003652C4" w:rsidRDefault="008F4A0E" w:rsidP="003652C4">
      <w:pPr>
        <w:numPr>
          <w:ilvl w:val="0"/>
          <w:numId w:val="11"/>
        </w:numPr>
        <w:ind w:hanging="720"/>
        <w:jc w:val="both"/>
      </w:pPr>
      <w:r w:rsidRPr="008F4A0E">
        <w:t>Prodávající není oprávněn započítat žádnou svou pohledávku proti pohledávce Kupujícího</w:t>
      </w:r>
      <w:r w:rsidR="00366E7E">
        <w:t xml:space="preserve"> z této S</w:t>
      </w:r>
      <w:r w:rsidRPr="008F4A0E">
        <w:t>mlouvy.</w:t>
      </w:r>
    </w:p>
    <w:p w:rsidR="00DB060F" w:rsidRDefault="00DB060F" w:rsidP="00E96A83">
      <w:pPr>
        <w:jc w:val="both"/>
      </w:pPr>
    </w:p>
    <w:p w:rsidR="00461AB6" w:rsidRDefault="00461A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</w:t>
      </w:r>
      <w:bookmarkStart w:id="1" w:name="_Ref399494484"/>
      <w:r w:rsidR="0039570A">
        <w:rPr>
          <w:b/>
        </w:rPr>
        <w:t>D</w:t>
      </w:r>
      <w:r>
        <w:rPr>
          <w:b/>
        </w:rPr>
        <w:t>oba plnění</w:t>
      </w:r>
      <w:bookmarkEnd w:id="1"/>
      <w:r>
        <w:rPr>
          <w:b/>
        </w:rPr>
        <w:t xml:space="preserve"> </w:t>
      </w:r>
    </w:p>
    <w:p w:rsidR="00461AB6" w:rsidRDefault="00461AB6">
      <w:pPr>
        <w:jc w:val="both"/>
        <w:rPr>
          <w:b/>
        </w:rPr>
      </w:pPr>
    </w:p>
    <w:p w:rsidR="0039570A" w:rsidRDefault="00461AB6" w:rsidP="0039570A">
      <w:pPr>
        <w:numPr>
          <w:ilvl w:val="1"/>
          <w:numId w:val="3"/>
        </w:numPr>
        <w:tabs>
          <w:tab w:val="clear" w:pos="1455"/>
          <w:tab w:val="num" w:pos="720"/>
        </w:tabs>
        <w:ind w:left="720" w:hanging="720"/>
        <w:jc w:val="both"/>
      </w:pPr>
      <w:bookmarkStart w:id="2" w:name="_Ref399494516"/>
      <w:r>
        <w:t xml:space="preserve">Prodávající se zavazuje </w:t>
      </w:r>
      <w:r w:rsidR="0039570A">
        <w:t xml:space="preserve">dodat Zboží </w:t>
      </w:r>
      <w:r w:rsidR="001B1E37">
        <w:t xml:space="preserve">nejpozději </w:t>
      </w:r>
      <w:r w:rsidR="00711B5A">
        <w:t xml:space="preserve">do </w:t>
      </w:r>
      <w:r w:rsidR="0025218C">
        <w:t>5. 12. 2014</w:t>
      </w:r>
      <w:r w:rsidR="005055FC">
        <w:t>.</w:t>
      </w:r>
      <w:bookmarkEnd w:id="2"/>
      <w:r w:rsidR="00E14CAE">
        <w:t xml:space="preserve"> </w:t>
      </w:r>
    </w:p>
    <w:p w:rsidR="0039570A" w:rsidRDefault="0039570A" w:rsidP="0039570A">
      <w:pPr>
        <w:ind w:left="720"/>
        <w:jc w:val="both"/>
      </w:pPr>
    </w:p>
    <w:p w:rsidR="0039570A" w:rsidRDefault="0039570A" w:rsidP="0039570A">
      <w:pPr>
        <w:numPr>
          <w:ilvl w:val="1"/>
          <w:numId w:val="3"/>
        </w:numPr>
        <w:tabs>
          <w:tab w:val="clear" w:pos="1455"/>
          <w:tab w:val="num" w:pos="720"/>
        </w:tabs>
        <w:ind w:left="720" w:hanging="720"/>
        <w:jc w:val="both"/>
      </w:pPr>
      <w:r>
        <w:t xml:space="preserve">Prodávající </w:t>
      </w:r>
      <w:r w:rsidRPr="002F0D1C">
        <w:t xml:space="preserve">bere na vědomí, že Kupující </w:t>
      </w:r>
      <w:r w:rsidR="002A5554">
        <w:t>hradí kupní cenu</w:t>
      </w:r>
      <w:r w:rsidRPr="002F0D1C">
        <w:t xml:space="preserve"> </w:t>
      </w:r>
      <w:r>
        <w:t>z veřejných finančních prostředků, jejichž čerpání je omezeno pouze pro kalendářní rok 201</w:t>
      </w:r>
      <w:r w:rsidR="003500BC">
        <w:t>4</w:t>
      </w:r>
      <w:r>
        <w:t>. N</w:t>
      </w:r>
      <w:r w:rsidRPr="002F0D1C">
        <w:t xml:space="preserve">edodá-li Prodávající předmět plnění ve lhůtě dle odst. </w:t>
      </w:r>
      <w:r w:rsidR="00787150">
        <w:fldChar w:fldCharType="begin"/>
      </w:r>
      <w:r w:rsidR="009E0012">
        <w:instrText xml:space="preserve"> REF _Ref399494516 \r \h </w:instrText>
      </w:r>
      <w:r w:rsidR="00787150">
        <w:fldChar w:fldCharType="separate"/>
      </w:r>
      <w:r w:rsidR="00E64235">
        <w:t>1)</w:t>
      </w:r>
      <w:r w:rsidR="00787150">
        <w:fldChar w:fldCharType="end"/>
      </w:r>
      <w:r w:rsidR="009E0012">
        <w:t xml:space="preserve"> </w:t>
      </w:r>
      <w:r w:rsidRPr="002F0D1C">
        <w:t xml:space="preserve">tohoto článku, není </w:t>
      </w:r>
      <w:r w:rsidR="00F81EDD">
        <w:t xml:space="preserve">Kupující </w:t>
      </w:r>
      <w:r w:rsidRPr="002F0D1C">
        <w:t>schopen podporu určenou na úhradu kupní ceny čerpat</w:t>
      </w:r>
      <w:r w:rsidR="00F879FA">
        <w:t xml:space="preserve">, </w:t>
      </w:r>
      <w:r w:rsidR="00F81EDD">
        <w:t>a</w:t>
      </w:r>
      <w:r w:rsidRPr="002F0D1C">
        <w:t xml:space="preserve"> proto nemá </w:t>
      </w:r>
      <w:r w:rsidR="0098194D">
        <w:t xml:space="preserve">na </w:t>
      </w:r>
      <w:r w:rsidR="00F81EDD">
        <w:t xml:space="preserve">sjednaném plnění </w:t>
      </w:r>
      <w:r w:rsidRPr="002F0D1C">
        <w:t>dále zájem.</w:t>
      </w:r>
    </w:p>
    <w:p w:rsidR="00B8437C" w:rsidRDefault="00B8437C" w:rsidP="0039570A">
      <w:pPr>
        <w:ind w:left="720"/>
        <w:jc w:val="both"/>
      </w:pPr>
    </w:p>
    <w:p w:rsidR="0039570A" w:rsidRDefault="0039570A" w:rsidP="0039570A">
      <w:pPr>
        <w:numPr>
          <w:ilvl w:val="0"/>
          <w:numId w:val="1"/>
        </w:numPr>
        <w:jc w:val="both"/>
        <w:rPr>
          <w:b/>
        </w:rPr>
      </w:pPr>
      <w:r w:rsidRPr="0039570A">
        <w:rPr>
          <w:b/>
        </w:rPr>
        <w:t xml:space="preserve">Místo dodání </w:t>
      </w:r>
    </w:p>
    <w:p w:rsidR="0025218C" w:rsidRDefault="0025218C" w:rsidP="0039570A">
      <w:pPr>
        <w:ind w:left="720"/>
        <w:jc w:val="both"/>
      </w:pPr>
    </w:p>
    <w:p w:rsidR="00B13BD6" w:rsidRDefault="002A5554" w:rsidP="0039570A">
      <w:pPr>
        <w:ind w:left="720"/>
        <w:jc w:val="both"/>
      </w:pPr>
      <w:r>
        <w:t>Místem dodání je</w:t>
      </w:r>
      <w:r w:rsidR="00B13BD6">
        <w:t xml:space="preserve"> </w:t>
      </w:r>
      <w:r w:rsidR="00306BEE">
        <w:t>místnost</w:t>
      </w:r>
      <w:r w:rsidR="0039570A" w:rsidRPr="009B1A93">
        <w:t xml:space="preserve"> </w:t>
      </w:r>
      <w:r w:rsidR="006A29AE" w:rsidRPr="009B1A93">
        <w:t xml:space="preserve">č. </w:t>
      </w:r>
      <w:r w:rsidR="006A29AE">
        <w:t xml:space="preserve">N17 </w:t>
      </w:r>
      <w:r w:rsidR="006A29AE" w:rsidRPr="009B1A93">
        <w:t xml:space="preserve"> </w:t>
      </w:r>
      <w:r w:rsidR="006A29AE">
        <w:t>na pracovišti</w:t>
      </w:r>
      <w:r w:rsidR="006A29AE" w:rsidRPr="009B1A93">
        <w:t xml:space="preserve"> Fyzikálního ústavu AV ČR, v.</w:t>
      </w:r>
      <w:r w:rsidR="006A29AE">
        <w:t xml:space="preserve"> </w:t>
      </w:r>
      <w:r w:rsidR="006A29AE" w:rsidRPr="009B1A93">
        <w:t>v.</w:t>
      </w:r>
      <w:r w:rsidR="006A29AE">
        <w:t xml:space="preserve"> </w:t>
      </w:r>
      <w:r w:rsidR="006A29AE" w:rsidRPr="009B1A93">
        <w:t xml:space="preserve">i. </w:t>
      </w:r>
      <w:r w:rsidR="006A29AE">
        <w:t>na adrese</w:t>
      </w:r>
      <w:r w:rsidR="006A29AE" w:rsidRPr="009B1A93">
        <w:t xml:space="preserve"> </w:t>
      </w:r>
      <w:r w:rsidR="00B8437C">
        <w:t>Cukrovarnická 112/10</w:t>
      </w:r>
      <w:r w:rsidR="00B8437C" w:rsidRPr="009B1A93">
        <w:t xml:space="preserve">, </w:t>
      </w:r>
      <w:r w:rsidR="00B8437C">
        <w:t xml:space="preserve">162 00 </w:t>
      </w:r>
      <w:r w:rsidR="00B8437C" w:rsidRPr="009B1A93">
        <w:t xml:space="preserve">Praha </w:t>
      </w:r>
      <w:r w:rsidR="00B8437C">
        <w:t>6</w:t>
      </w:r>
      <w:r w:rsidR="00F879FA">
        <w:t>.</w:t>
      </w:r>
    </w:p>
    <w:p w:rsidR="00461AB6" w:rsidRDefault="00DD56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Předání Zboží</w:t>
      </w:r>
      <w:r w:rsidR="00D75B7E">
        <w:rPr>
          <w:b/>
        </w:rPr>
        <w:t>, Vlastnické právo</w:t>
      </w:r>
    </w:p>
    <w:p w:rsidR="00461AB6" w:rsidRDefault="00461AB6">
      <w:pPr>
        <w:jc w:val="both"/>
        <w:rPr>
          <w:b/>
        </w:rPr>
      </w:pPr>
    </w:p>
    <w:p w:rsidR="00DD56B6" w:rsidRDefault="00461AB6" w:rsidP="00DD56B6">
      <w:pPr>
        <w:numPr>
          <w:ilvl w:val="0"/>
          <w:numId w:val="27"/>
        </w:numPr>
        <w:ind w:hanging="720"/>
        <w:jc w:val="both"/>
      </w:pPr>
      <w:r>
        <w:t>Kupující nabývá vlastnické právo k</w:t>
      </w:r>
      <w:r w:rsidR="00EE3FDD">
        <w:t>e</w:t>
      </w:r>
      <w:r>
        <w:t> </w:t>
      </w:r>
      <w:r w:rsidR="00EE3FDD">
        <w:t>Zboží</w:t>
      </w:r>
      <w:r>
        <w:t xml:space="preserve"> jeho řádným </w:t>
      </w:r>
      <w:r w:rsidR="002A5554">
        <w:t>předáním potvrzeným zápisem</w:t>
      </w:r>
      <w:r w:rsidR="00BC2B05">
        <w:t xml:space="preserve"> </w:t>
      </w:r>
      <w:r>
        <w:t>o předání.</w:t>
      </w:r>
      <w:r w:rsidR="002C4FCB">
        <w:t xml:space="preserve"> </w:t>
      </w:r>
    </w:p>
    <w:p w:rsidR="00DD56B6" w:rsidRDefault="00DD56B6" w:rsidP="00DD56B6">
      <w:pPr>
        <w:ind w:left="720"/>
        <w:jc w:val="both"/>
      </w:pPr>
    </w:p>
    <w:p w:rsidR="00300D87" w:rsidRDefault="00C61C9A" w:rsidP="00DD56B6">
      <w:pPr>
        <w:numPr>
          <w:ilvl w:val="0"/>
          <w:numId w:val="27"/>
        </w:numPr>
        <w:ind w:hanging="720"/>
        <w:jc w:val="both"/>
      </w:pPr>
      <w:r>
        <w:t>Při předání Z</w:t>
      </w:r>
      <w:r w:rsidR="00A05C62">
        <w:t>boží ověří a potvr</w:t>
      </w:r>
      <w:r w:rsidR="003005E9">
        <w:t>dí S</w:t>
      </w:r>
      <w:r w:rsidR="00300D87">
        <w:t>mluvní strany jeho technické parametry a funkčnost.</w:t>
      </w:r>
    </w:p>
    <w:p w:rsidR="00300D87" w:rsidRDefault="00300D87" w:rsidP="00300D87">
      <w:pPr>
        <w:pStyle w:val="Odstavecseseznamem"/>
      </w:pPr>
    </w:p>
    <w:p w:rsidR="00F81EDD" w:rsidRDefault="003005E9" w:rsidP="00F81EDD">
      <w:pPr>
        <w:numPr>
          <w:ilvl w:val="0"/>
          <w:numId w:val="27"/>
        </w:numPr>
        <w:ind w:hanging="720"/>
        <w:jc w:val="both"/>
      </w:pPr>
      <w:r>
        <w:t>Zápis o předání podepisují obě S</w:t>
      </w:r>
      <w:r w:rsidR="002C4FCB" w:rsidRPr="002C4FCB">
        <w:t>mluvní strany. Součástí předávacího řízení je předání technické dokumentace</w:t>
      </w:r>
      <w:r w:rsidR="002C4FCB">
        <w:t>.</w:t>
      </w:r>
    </w:p>
    <w:p w:rsidR="00F81EDD" w:rsidRDefault="00F81EDD" w:rsidP="00F81EDD">
      <w:pPr>
        <w:ind w:left="720"/>
        <w:jc w:val="both"/>
      </w:pPr>
    </w:p>
    <w:p w:rsidR="00992A30" w:rsidRDefault="00DD56B6" w:rsidP="002D4BDB">
      <w:pPr>
        <w:numPr>
          <w:ilvl w:val="0"/>
          <w:numId w:val="27"/>
        </w:numPr>
        <w:ind w:hanging="720"/>
        <w:jc w:val="both"/>
      </w:pPr>
      <w:r>
        <w:t>Prodávající</w:t>
      </w:r>
      <w:r w:rsidRPr="00AF7AFC">
        <w:t xml:space="preserve"> je povinen </w:t>
      </w:r>
      <w:r w:rsidR="00B8437C">
        <w:t xml:space="preserve">na základě vyžádání Kupujícího </w:t>
      </w:r>
      <w:r w:rsidR="00226B63">
        <w:t>předložit Kupujícímu</w:t>
      </w:r>
      <w:r w:rsidR="00F81EDD">
        <w:t xml:space="preserve"> </w:t>
      </w:r>
      <w:r w:rsidR="00226B63" w:rsidRPr="00193F99">
        <w:t xml:space="preserve">potvrzení </w:t>
      </w:r>
      <w:r w:rsidR="002D4BDB">
        <w:t>výrobce o určení Zboží</w:t>
      </w:r>
      <w:r w:rsidR="00226B63" w:rsidRPr="00193F99">
        <w:t xml:space="preserve"> (seznamu sériových čísel dodávaných zařízení) pro český trh a koncového zákazníka Fyzikální ústav Akademie věd ČR</w:t>
      </w:r>
      <w:r w:rsidR="003005E9">
        <w:t xml:space="preserve">, </w:t>
      </w:r>
      <w:proofErr w:type="gramStart"/>
      <w:r w:rsidR="003005E9">
        <w:t>v.v.</w:t>
      </w:r>
      <w:proofErr w:type="gramEnd"/>
      <w:r w:rsidR="003005E9">
        <w:t>i</w:t>
      </w:r>
      <w:r w:rsidR="00226B63" w:rsidRPr="00193F99">
        <w:t>.</w:t>
      </w:r>
    </w:p>
    <w:p w:rsidR="00753640" w:rsidRDefault="00753640" w:rsidP="00753640">
      <w:pPr>
        <w:ind w:left="720"/>
        <w:jc w:val="both"/>
      </w:pPr>
    </w:p>
    <w:p w:rsidR="00753640" w:rsidRDefault="00753640" w:rsidP="002D4BDB">
      <w:pPr>
        <w:numPr>
          <w:ilvl w:val="0"/>
          <w:numId w:val="27"/>
        </w:numPr>
        <w:ind w:hanging="720"/>
        <w:jc w:val="both"/>
      </w:pPr>
      <w:r w:rsidRPr="00753640">
        <w:t xml:space="preserve">Kupující není povinen převzít </w:t>
      </w:r>
      <w:r>
        <w:t>Zboží, které</w:t>
      </w:r>
      <w:r w:rsidRPr="00753640">
        <w:t xml:space="preserve"> by vykazoval</w:t>
      </w:r>
      <w:r>
        <w:t>o</w:t>
      </w:r>
      <w:r w:rsidRPr="00753640">
        <w:t xml:space="preserve"> vady, byť by samy o sobě ani ve spojení s jinými nebránily řádnému užívání </w:t>
      </w:r>
      <w:r>
        <w:t>Zboží</w:t>
      </w:r>
      <w:r w:rsidRPr="00753640">
        <w:t xml:space="preserve">. Nevyužije-li Kupující svého práva nepřevzít </w:t>
      </w:r>
      <w:r>
        <w:t>Zboží</w:t>
      </w:r>
      <w:r w:rsidRPr="00753640">
        <w:t xml:space="preserve"> vykazující vady, uvedou Prodávající a Kupující v </w:t>
      </w:r>
      <w:r>
        <w:t>zápisu o předání</w:t>
      </w:r>
      <w:r w:rsidRPr="00753640">
        <w:t xml:space="preserve"> soupis zjištěných vad, včetně způsobu a termínu jejich odstranění. Nedojde-li v </w:t>
      </w:r>
      <w:r>
        <w:t>zápisu o předání</w:t>
      </w:r>
      <w:r w:rsidRPr="00753640">
        <w:t xml:space="preserve"> k dohodě mezi Smluvními stranami o termínu odstranění vad, platí, že tyto vady mají být odstraněny ve lhůtě 48 hodin ode dne předání </w:t>
      </w:r>
      <w:r>
        <w:t>Zboží.</w:t>
      </w:r>
    </w:p>
    <w:p w:rsidR="002D4BDB" w:rsidRDefault="002D4BDB">
      <w:pPr>
        <w:jc w:val="both"/>
      </w:pPr>
    </w:p>
    <w:p w:rsidR="00461AB6" w:rsidRPr="0032796C" w:rsidRDefault="0032796C" w:rsidP="00E86163">
      <w:pPr>
        <w:numPr>
          <w:ilvl w:val="0"/>
          <w:numId w:val="1"/>
        </w:numPr>
        <w:tabs>
          <w:tab w:val="left" w:pos="540"/>
        </w:tabs>
        <w:jc w:val="both"/>
      </w:pPr>
      <w:bookmarkStart w:id="3" w:name="_Ref368922776"/>
      <w:r>
        <w:rPr>
          <w:b/>
        </w:rPr>
        <w:t xml:space="preserve"> </w:t>
      </w:r>
      <w:r w:rsidR="00461AB6" w:rsidRPr="0032796C">
        <w:rPr>
          <w:b/>
        </w:rPr>
        <w:t>Záruka</w:t>
      </w:r>
      <w:bookmarkEnd w:id="3"/>
    </w:p>
    <w:p w:rsidR="00461AB6" w:rsidRPr="0032796C" w:rsidRDefault="00461AB6">
      <w:pPr>
        <w:jc w:val="both"/>
      </w:pPr>
    </w:p>
    <w:p w:rsidR="00461AB6" w:rsidRPr="0032796C" w:rsidRDefault="00461AB6">
      <w:pPr>
        <w:numPr>
          <w:ilvl w:val="0"/>
          <w:numId w:val="5"/>
        </w:numPr>
        <w:ind w:hanging="720"/>
        <w:jc w:val="both"/>
      </w:pPr>
      <w:bookmarkStart w:id="4" w:name="_Ref368922793"/>
      <w:r w:rsidRPr="0032796C">
        <w:t xml:space="preserve">Prodávající poskytuje Kupujícímu záruku </w:t>
      </w:r>
      <w:r w:rsidR="009B1A93" w:rsidRPr="0032796C">
        <w:t>na Zboží na dobu 60 měsíců.</w:t>
      </w:r>
      <w:bookmarkEnd w:id="4"/>
    </w:p>
    <w:p w:rsidR="00461AB6" w:rsidRPr="0032796C" w:rsidRDefault="00461AB6">
      <w:pPr>
        <w:jc w:val="both"/>
      </w:pPr>
    </w:p>
    <w:p w:rsidR="00461AB6" w:rsidRPr="0032796C" w:rsidRDefault="00461AB6">
      <w:pPr>
        <w:numPr>
          <w:ilvl w:val="0"/>
          <w:numId w:val="5"/>
        </w:numPr>
        <w:ind w:hanging="720"/>
        <w:jc w:val="both"/>
      </w:pPr>
      <w:r w:rsidRPr="0032796C">
        <w:t>Záručn</w:t>
      </w:r>
      <w:r w:rsidR="00EE3FDD" w:rsidRPr="0032796C">
        <w:t>í doba začíná běžet dnem předání Zboží</w:t>
      </w:r>
      <w:r w:rsidRPr="0032796C">
        <w:t xml:space="preserve">. </w:t>
      </w:r>
    </w:p>
    <w:p w:rsidR="00461AB6" w:rsidRPr="0032796C" w:rsidRDefault="00461AB6">
      <w:pPr>
        <w:jc w:val="both"/>
      </w:pPr>
    </w:p>
    <w:p w:rsidR="00B57A7F" w:rsidRPr="0032796C" w:rsidRDefault="00B57A7F" w:rsidP="00B57A7F">
      <w:pPr>
        <w:numPr>
          <w:ilvl w:val="0"/>
          <w:numId w:val="5"/>
        </w:numPr>
        <w:ind w:hanging="720"/>
        <w:jc w:val="both"/>
      </w:pPr>
      <w:r w:rsidRPr="0032796C">
        <w:t>Na reklamovanou část Zboží se vztahuje nová záruční doba počínající dnem dodání nového nebo opraveného Zboží.</w:t>
      </w:r>
    </w:p>
    <w:p w:rsidR="000D641D" w:rsidRPr="0032796C" w:rsidRDefault="000D641D" w:rsidP="000D641D">
      <w:pPr>
        <w:pStyle w:val="Odstavecseseznamem"/>
      </w:pPr>
    </w:p>
    <w:p w:rsidR="000D641D" w:rsidRPr="0032796C" w:rsidRDefault="000D641D" w:rsidP="00B57A7F">
      <w:pPr>
        <w:numPr>
          <w:ilvl w:val="0"/>
          <w:numId w:val="5"/>
        </w:numPr>
        <w:ind w:hanging="720"/>
        <w:jc w:val="both"/>
      </w:pPr>
      <w:r w:rsidRPr="0032796C">
        <w:t>Záruční podmínky se řídí pravidly, kter</w:t>
      </w:r>
      <w:r w:rsidR="00226B63" w:rsidRPr="0032796C">
        <w:t>á</w:t>
      </w:r>
      <w:r w:rsidRPr="0032796C">
        <w:t xml:space="preserve"> v</w:t>
      </w:r>
      <w:r w:rsidR="003917A4" w:rsidRPr="0032796C">
        <w:t>ýrobce Zboží stanovil pro český trh (standardní záruční podmínky</w:t>
      </w:r>
      <w:r w:rsidRPr="0032796C">
        <w:t>).</w:t>
      </w:r>
    </w:p>
    <w:p w:rsidR="00B8437C" w:rsidRPr="0032796C" w:rsidRDefault="00B8437C" w:rsidP="00B57A7F">
      <w:pPr>
        <w:pStyle w:val="Odstavecseseznamem"/>
      </w:pPr>
    </w:p>
    <w:p w:rsidR="002F29CB" w:rsidRPr="0032796C" w:rsidRDefault="002F29CB" w:rsidP="002F29CB">
      <w:pPr>
        <w:numPr>
          <w:ilvl w:val="0"/>
          <w:numId w:val="1"/>
        </w:numPr>
        <w:tabs>
          <w:tab w:val="left" w:pos="540"/>
        </w:tabs>
        <w:jc w:val="both"/>
        <w:rPr>
          <w:b/>
        </w:rPr>
      </w:pPr>
      <w:r w:rsidRPr="0032796C">
        <w:rPr>
          <w:b/>
        </w:rPr>
        <w:t>Garance Prodávajícího</w:t>
      </w:r>
    </w:p>
    <w:p w:rsidR="002F29CB" w:rsidRPr="0032796C" w:rsidRDefault="002F29CB" w:rsidP="002F29CB">
      <w:pPr>
        <w:tabs>
          <w:tab w:val="left" w:pos="540"/>
        </w:tabs>
        <w:ind w:left="360"/>
        <w:jc w:val="both"/>
        <w:rPr>
          <w:b/>
        </w:rPr>
      </w:pPr>
    </w:p>
    <w:p w:rsidR="002F29CB" w:rsidRPr="0032796C" w:rsidRDefault="002F29CB" w:rsidP="002F29CB">
      <w:pPr>
        <w:numPr>
          <w:ilvl w:val="0"/>
          <w:numId w:val="28"/>
        </w:numPr>
        <w:ind w:hanging="720"/>
        <w:jc w:val="both"/>
        <w:rPr>
          <w:rFonts w:eastAsia="Times New Roman"/>
        </w:rPr>
      </w:pPr>
      <w:r w:rsidRPr="0032796C">
        <w:rPr>
          <w:rFonts w:eastAsia="Times New Roman"/>
        </w:rPr>
        <w:t xml:space="preserve">Prodávající se zavazuje, že </w:t>
      </w:r>
      <w:r w:rsidR="00B8437C" w:rsidRPr="0032796C">
        <w:rPr>
          <w:rFonts w:eastAsia="Times New Roman"/>
        </w:rPr>
        <w:t xml:space="preserve">bude schopen </w:t>
      </w:r>
      <w:r w:rsidRPr="0032796C">
        <w:rPr>
          <w:rFonts w:eastAsia="Times New Roman"/>
        </w:rPr>
        <w:t xml:space="preserve">po dobu </w:t>
      </w:r>
      <w:r w:rsidR="00D0334A">
        <w:rPr>
          <w:rFonts w:eastAsia="Times New Roman"/>
        </w:rPr>
        <w:t>zakoupeného suportu</w:t>
      </w:r>
      <w:r w:rsidRPr="0032796C">
        <w:rPr>
          <w:rFonts w:eastAsia="Times New Roman"/>
        </w:rPr>
        <w:t xml:space="preserve"> na Zboží zajistit servisní podporu v režimu 8x5xNBD (NBD = </w:t>
      </w:r>
      <w:proofErr w:type="spellStart"/>
      <w:r w:rsidRPr="0032796C">
        <w:rPr>
          <w:rFonts w:eastAsia="Times New Roman"/>
        </w:rPr>
        <w:t>Next</w:t>
      </w:r>
      <w:proofErr w:type="spellEnd"/>
      <w:r w:rsidRPr="0032796C">
        <w:rPr>
          <w:rFonts w:eastAsia="Times New Roman"/>
        </w:rPr>
        <w:t xml:space="preserve"> Business </w:t>
      </w:r>
      <w:proofErr w:type="spellStart"/>
      <w:r w:rsidRPr="0032796C">
        <w:rPr>
          <w:rFonts w:eastAsia="Times New Roman"/>
        </w:rPr>
        <w:t>Day</w:t>
      </w:r>
      <w:proofErr w:type="spellEnd"/>
      <w:r w:rsidRPr="0032796C">
        <w:rPr>
          <w:rFonts w:eastAsia="Times New Roman"/>
        </w:rPr>
        <w:t xml:space="preserve"> neboli následující pracovní den</w:t>
      </w:r>
      <w:r w:rsidR="00763CD4">
        <w:rPr>
          <w:rFonts w:eastAsia="Times New Roman"/>
        </w:rPr>
        <w:t>)</w:t>
      </w:r>
      <w:r w:rsidR="006A29AE" w:rsidRPr="0032796C">
        <w:rPr>
          <w:rFonts w:eastAsia="Times New Roman"/>
        </w:rPr>
        <w:t>.</w:t>
      </w:r>
      <w:r w:rsidRPr="0032796C">
        <w:rPr>
          <w:rFonts w:eastAsia="Times New Roman"/>
        </w:rPr>
        <w:t xml:space="preserve"> Prodávající </w:t>
      </w:r>
      <w:r w:rsidR="00763CD4">
        <w:rPr>
          <w:rFonts w:eastAsia="Times New Roman"/>
        </w:rPr>
        <w:t xml:space="preserve">je </w:t>
      </w:r>
      <w:r w:rsidRPr="0032796C">
        <w:rPr>
          <w:rFonts w:eastAsia="Times New Roman"/>
        </w:rPr>
        <w:t xml:space="preserve">povinen </w:t>
      </w:r>
      <w:r w:rsidR="00763CD4" w:rsidRPr="0032796C">
        <w:rPr>
          <w:rFonts w:eastAsia="Times New Roman"/>
        </w:rPr>
        <w:t xml:space="preserve">po dobu </w:t>
      </w:r>
      <w:r w:rsidR="00D0334A">
        <w:rPr>
          <w:rFonts w:eastAsia="Times New Roman"/>
        </w:rPr>
        <w:t>zakoupeného suportu</w:t>
      </w:r>
      <w:r w:rsidR="00D0334A" w:rsidRPr="0032796C">
        <w:rPr>
          <w:rFonts w:eastAsia="Times New Roman"/>
        </w:rPr>
        <w:t xml:space="preserve"> </w:t>
      </w:r>
      <w:r w:rsidRPr="0032796C">
        <w:rPr>
          <w:rFonts w:eastAsia="Times New Roman"/>
        </w:rPr>
        <w:t>v případě HW chyby dodat náhradní HW předtím, než odebere reklamovaný HW.</w:t>
      </w:r>
    </w:p>
    <w:p w:rsidR="002F29CB" w:rsidRPr="0032796C" w:rsidRDefault="002F29CB" w:rsidP="002F29CB">
      <w:pPr>
        <w:pStyle w:val="Odstavecseseznamem"/>
      </w:pPr>
    </w:p>
    <w:p w:rsidR="002F29CB" w:rsidRPr="0032796C" w:rsidRDefault="002F29CB" w:rsidP="002F29CB">
      <w:pPr>
        <w:numPr>
          <w:ilvl w:val="0"/>
          <w:numId w:val="28"/>
        </w:numPr>
        <w:ind w:hanging="720"/>
        <w:jc w:val="both"/>
      </w:pPr>
      <w:r w:rsidRPr="0032796C">
        <w:rPr>
          <w:rFonts w:eastAsia="Times New Roman"/>
        </w:rPr>
        <w:t xml:space="preserve">Prodávající se zavazuje, že minimálně po dobu </w:t>
      </w:r>
      <w:r w:rsidR="00D0334A">
        <w:rPr>
          <w:rFonts w:eastAsia="Times New Roman"/>
        </w:rPr>
        <w:t>zakoupeného suportu</w:t>
      </w:r>
      <w:r w:rsidR="00D0334A" w:rsidRPr="0032796C">
        <w:rPr>
          <w:rFonts w:eastAsia="Times New Roman"/>
        </w:rPr>
        <w:t xml:space="preserve"> </w:t>
      </w:r>
      <w:r w:rsidRPr="0032796C">
        <w:rPr>
          <w:rFonts w:eastAsia="Times New Roman"/>
        </w:rPr>
        <w:t>na Zboží bude schopen poskytnout</w:t>
      </w:r>
      <w:r w:rsidRPr="0032796C">
        <w:rPr>
          <w:lang w:eastAsia="en-US"/>
        </w:rPr>
        <w:t xml:space="preserve"> Kupujícímu všechny relevantní SW </w:t>
      </w:r>
      <w:proofErr w:type="spellStart"/>
      <w:r w:rsidRPr="0032796C">
        <w:rPr>
          <w:lang w:eastAsia="en-US"/>
        </w:rPr>
        <w:t>releases</w:t>
      </w:r>
      <w:proofErr w:type="spellEnd"/>
      <w:r w:rsidRPr="0032796C">
        <w:rPr>
          <w:lang w:eastAsia="en-US"/>
        </w:rPr>
        <w:t xml:space="preserve"> a verze SW u </w:t>
      </w:r>
      <w:r w:rsidR="008E347A">
        <w:rPr>
          <w:lang w:eastAsia="en-US"/>
        </w:rPr>
        <w:t>Zboží</w:t>
      </w:r>
      <w:r w:rsidRPr="0032796C">
        <w:rPr>
          <w:lang w:eastAsia="en-US"/>
        </w:rPr>
        <w:t xml:space="preserve"> nabízené jejich výrobcem tak, aby dodané řešení vyhovovalo zadání Kupujícího a </w:t>
      </w:r>
      <w:r w:rsidRPr="0032796C">
        <w:rPr>
          <w:lang w:eastAsia="en-US"/>
        </w:rPr>
        <w:lastRenderedPageBreak/>
        <w:t>fungovalo bez závad. Prodávající se dále zavazuje získat potřebné SW produkty legálním způsobem za podmínek stanovených výrobcem Zboží.</w:t>
      </w:r>
    </w:p>
    <w:p w:rsidR="002F29CB" w:rsidRPr="0032796C" w:rsidRDefault="002F29CB" w:rsidP="002F29CB">
      <w:pPr>
        <w:pStyle w:val="Odstavecseseznamem"/>
      </w:pPr>
    </w:p>
    <w:p w:rsidR="002F29CB" w:rsidRPr="0032796C" w:rsidRDefault="002F29CB" w:rsidP="002F29CB">
      <w:pPr>
        <w:numPr>
          <w:ilvl w:val="0"/>
          <w:numId w:val="28"/>
        </w:numPr>
        <w:ind w:hanging="720"/>
        <w:jc w:val="both"/>
      </w:pPr>
      <w:r w:rsidRPr="0032796C">
        <w:rPr>
          <w:rFonts w:eastAsia="Times New Roman"/>
        </w:rPr>
        <w:t>Prodávající se zavazuje, že řádným způsobem uzavřel dohodu o podpoře s výrobcem Zboží tak, aby v případě závady na dodaném Zboží, kterou není Prodávající schopen sám odstranit, mohl Kupující tuto závadu sám eskalovat přímo k výrobci Zboží.  Zároveň je Prodávající povinen zajistit Kupujícímu přístup k dokumentaci výrobce Zboží a znalostní bázi, kterou výrobce v rámci své podpory poskytuje.</w:t>
      </w:r>
    </w:p>
    <w:p w:rsidR="00461AB6" w:rsidRDefault="00461AB6"/>
    <w:p w:rsidR="00461AB6" w:rsidRDefault="00366E7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Odstoupení od S</w:t>
      </w:r>
      <w:r w:rsidR="00461AB6">
        <w:rPr>
          <w:b/>
        </w:rPr>
        <w:t>mlouvy</w:t>
      </w:r>
    </w:p>
    <w:p w:rsidR="00461AB6" w:rsidRDefault="00461AB6">
      <w:pPr>
        <w:jc w:val="both"/>
      </w:pPr>
    </w:p>
    <w:p w:rsidR="006D3D20" w:rsidRPr="002F0D1C" w:rsidRDefault="00461AB6" w:rsidP="006D3D20">
      <w:pPr>
        <w:numPr>
          <w:ilvl w:val="0"/>
          <w:numId w:val="7"/>
        </w:numPr>
        <w:ind w:hanging="720"/>
        <w:jc w:val="both"/>
      </w:pPr>
      <w:r>
        <w:t>Kupující</w:t>
      </w:r>
      <w:r w:rsidR="006D3D20">
        <w:t xml:space="preserve"> </w:t>
      </w:r>
      <w:r w:rsidR="006D3D20" w:rsidRPr="002F0D1C">
        <w:t>je oprávněn odsto</w:t>
      </w:r>
      <w:r w:rsidR="00366E7E">
        <w:t>upit bez jakýchkoliv sankcí od S</w:t>
      </w:r>
      <w:r w:rsidR="006D3D20" w:rsidRPr="002F0D1C">
        <w:t xml:space="preserve">mlouvy v případě podstatného porušení </w:t>
      </w:r>
      <w:r w:rsidR="00366E7E">
        <w:t>S</w:t>
      </w:r>
      <w:r w:rsidR="006D3D20" w:rsidRPr="002F0D1C">
        <w:t xml:space="preserve">mlouvy, tj. zejména </w:t>
      </w:r>
    </w:p>
    <w:p w:rsidR="006D3D20" w:rsidRPr="002F0D1C" w:rsidRDefault="006D3D20" w:rsidP="006D3D20">
      <w:pPr>
        <w:numPr>
          <w:ilvl w:val="1"/>
          <w:numId w:val="7"/>
        </w:numPr>
        <w:jc w:val="both"/>
      </w:pPr>
      <w:r w:rsidRPr="002F0D1C">
        <w:t>je-li Prodávající v pro</w:t>
      </w:r>
      <w:r w:rsidR="00DE7564">
        <w:t>dlení s dodáním předmětu plnění</w:t>
      </w:r>
      <w:r w:rsidRPr="002F0D1C">
        <w:t xml:space="preserve"> více jak 7 dnů, </w:t>
      </w:r>
    </w:p>
    <w:p w:rsidR="006D3D20" w:rsidRDefault="00203378" w:rsidP="006D3D20">
      <w:pPr>
        <w:numPr>
          <w:ilvl w:val="1"/>
          <w:numId w:val="7"/>
        </w:numPr>
        <w:jc w:val="both"/>
      </w:pPr>
      <w:bookmarkStart w:id="5" w:name="_Ref380048761"/>
      <w:r w:rsidRPr="00203378">
        <w:t xml:space="preserve">při předání Zboží nebudou splněny technické parametry či podmínky dle požadované technické specifikace podle </w:t>
      </w:r>
      <w:r w:rsidR="00753640">
        <w:t>p</w:t>
      </w:r>
      <w:r w:rsidRPr="00203378">
        <w:t xml:space="preserve">říloh č. 1 a 2 </w:t>
      </w:r>
      <w:r w:rsidR="00753640">
        <w:t xml:space="preserve">Smlouvy </w:t>
      </w:r>
      <w:r w:rsidRPr="00203378">
        <w:t>a dle platných technických norem,</w:t>
      </w:r>
      <w:bookmarkEnd w:id="5"/>
    </w:p>
    <w:p w:rsidR="00203378" w:rsidRDefault="00203378" w:rsidP="006D3D20">
      <w:pPr>
        <w:numPr>
          <w:ilvl w:val="1"/>
          <w:numId w:val="7"/>
        </w:numPr>
        <w:jc w:val="both"/>
      </w:pPr>
      <w:r w:rsidRPr="00203378">
        <w:t xml:space="preserve">vyjdou najevo skutečnosti svědčící o tom, že Prodávající nebude schopen </w:t>
      </w:r>
      <w:r w:rsidR="00753640">
        <w:t>Zboží</w:t>
      </w:r>
      <w:r w:rsidRPr="00203378">
        <w:t xml:space="preserve"> dodat.</w:t>
      </w:r>
    </w:p>
    <w:p w:rsidR="00461AB6" w:rsidRDefault="00461AB6" w:rsidP="006D3D20">
      <w:pPr>
        <w:jc w:val="both"/>
      </w:pPr>
    </w:p>
    <w:p w:rsidR="00AF7339" w:rsidRDefault="00461AB6" w:rsidP="00AF7339">
      <w:pPr>
        <w:numPr>
          <w:ilvl w:val="0"/>
          <w:numId w:val="7"/>
        </w:numPr>
        <w:ind w:hanging="720"/>
        <w:jc w:val="both"/>
      </w:pPr>
      <w:r>
        <w:t>Kupující je oprá</w:t>
      </w:r>
      <w:r w:rsidR="00366E7E">
        <w:t>vněn bez jakýchkoliv sankcí od S</w:t>
      </w:r>
      <w:r>
        <w:t xml:space="preserve">mlouvy odstoupit v případě, že mu nebude udělena finanční dotace k realizaci </w:t>
      </w:r>
      <w:r w:rsidR="00712730">
        <w:t>Zakázky</w:t>
      </w:r>
      <w:r>
        <w:t xml:space="preserve"> nebo bude dotace krácena či odložena.</w:t>
      </w:r>
    </w:p>
    <w:p w:rsidR="00472D58" w:rsidRDefault="00472D58" w:rsidP="00472D58">
      <w:pPr>
        <w:ind w:left="720"/>
        <w:jc w:val="both"/>
      </w:pPr>
    </w:p>
    <w:p w:rsidR="00472D58" w:rsidRDefault="00472D58" w:rsidP="00AF7339">
      <w:pPr>
        <w:numPr>
          <w:ilvl w:val="0"/>
          <w:numId w:val="7"/>
        </w:numPr>
        <w:ind w:hanging="720"/>
        <w:jc w:val="both"/>
      </w:pPr>
      <w:r w:rsidRPr="00472D58">
        <w:t>Prodávající je oprávněn od Smlouvy odstoupit v případě, že Kupující je v prodlení se zaplacením faktury delším než 2 měsíce s výjimkou případů, kdy Kupující nezaplatil fakturu z důvodu va</w:t>
      </w:r>
      <w:r w:rsidR="00366E7E">
        <w:t>d dodaného Zboží nebo porušení S</w:t>
      </w:r>
      <w:r w:rsidRPr="00472D58">
        <w:t>mlouvy Prodávajícím.</w:t>
      </w:r>
    </w:p>
    <w:p w:rsidR="006D3D20" w:rsidRDefault="006D3D20" w:rsidP="006D3D20">
      <w:pPr>
        <w:jc w:val="both"/>
      </w:pPr>
    </w:p>
    <w:p w:rsidR="00AF7339" w:rsidRDefault="00472D58" w:rsidP="006D3D20">
      <w:pPr>
        <w:numPr>
          <w:ilvl w:val="0"/>
          <w:numId w:val="7"/>
        </w:numPr>
        <w:ind w:hanging="720"/>
        <w:jc w:val="both"/>
      </w:pPr>
      <w:r w:rsidRPr="00472D58"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  <w:r w:rsidR="006D3D20" w:rsidRPr="002F0D1C">
        <w:t xml:space="preserve"> </w:t>
      </w:r>
    </w:p>
    <w:p w:rsidR="008E347A" w:rsidRDefault="008E347A">
      <w:pPr>
        <w:jc w:val="both"/>
      </w:pPr>
    </w:p>
    <w:p w:rsidR="00461AB6" w:rsidRDefault="00461A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Sankce</w:t>
      </w:r>
    </w:p>
    <w:p w:rsidR="00461AB6" w:rsidRDefault="00461AB6">
      <w:pPr>
        <w:jc w:val="both"/>
      </w:pPr>
    </w:p>
    <w:p w:rsidR="00461AB6" w:rsidRDefault="007F15C2">
      <w:pPr>
        <w:numPr>
          <w:ilvl w:val="0"/>
          <w:numId w:val="8"/>
        </w:numPr>
        <w:ind w:hanging="720"/>
        <w:jc w:val="both"/>
      </w:pPr>
      <w:r w:rsidRPr="007F15C2">
        <w:t>V případě prodlení s úhradou splatné pohledávky</w:t>
      </w:r>
      <w:r>
        <w:t xml:space="preserve"> je</w:t>
      </w:r>
      <w:r w:rsidRPr="00D27B3B">
        <w:t xml:space="preserve"> </w:t>
      </w:r>
      <w:r>
        <w:t>p</w:t>
      </w:r>
      <w:r w:rsidRPr="00D27B3B">
        <w:t>rodlévající ú</w:t>
      </w:r>
      <w:r>
        <w:t>častník</w:t>
      </w:r>
      <w:r w:rsidRPr="00D27B3B">
        <w:t xml:space="preserve"> povinen zaplatit druhému účastníku úrok z prodlení ve výši 0,01% z dlužné částky za každý den prodlení.</w:t>
      </w:r>
      <w:r w:rsidR="00461AB6">
        <w:t xml:space="preserve"> </w:t>
      </w:r>
    </w:p>
    <w:p w:rsidR="00461AB6" w:rsidRDefault="00461AB6">
      <w:pPr>
        <w:jc w:val="both"/>
      </w:pPr>
    </w:p>
    <w:p w:rsidR="00461AB6" w:rsidRDefault="005B70A5">
      <w:pPr>
        <w:numPr>
          <w:ilvl w:val="0"/>
          <w:numId w:val="8"/>
        </w:numPr>
        <w:ind w:hanging="720"/>
        <w:jc w:val="both"/>
      </w:pPr>
      <w:r w:rsidRPr="005B70A5">
        <w:t xml:space="preserve">Kupující je oprávněn uplatnit vůči Prodávajícímu smluvní pokutu ve výši </w:t>
      </w:r>
      <w:r w:rsidR="007F15C2">
        <w:t>0,5</w:t>
      </w:r>
      <w:r w:rsidRPr="00A240ED">
        <w:t xml:space="preserve"> %</w:t>
      </w:r>
      <w:r w:rsidRPr="005B70A5">
        <w:t xml:space="preserve"> z Ceny za každý započatý den prodlení s dodáním Zboží po </w:t>
      </w:r>
      <w:r w:rsidR="00E0316B">
        <w:t>uplynutí lhůty</w:t>
      </w:r>
      <w:r w:rsidRPr="005B70A5">
        <w:t xml:space="preserve"> dle </w:t>
      </w:r>
      <w:r>
        <w:t xml:space="preserve">čl. </w:t>
      </w:r>
      <w:r w:rsidR="00787150">
        <w:fldChar w:fldCharType="begin"/>
      </w:r>
      <w:r>
        <w:instrText xml:space="preserve"> REF _Ref399494484 \r \h </w:instrText>
      </w:r>
      <w:r w:rsidR="00787150">
        <w:fldChar w:fldCharType="separate"/>
      </w:r>
      <w:r w:rsidR="00E64235">
        <w:t>IV</w:t>
      </w:r>
      <w:r w:rsidR="00787150">
        <w:fldChar w:fldCharType="end"/>
      </w:r>
      <w:r>
        <w:t xml:space="preserve"> </w:t>
      </w:r>
      <w:r w:rsidRPr="005B70A5">
        <w:t>odst.</w:t>
      </w:r>
      <w:r>
        <w:t xml:space="preserve"> </w:t>
      </w:r>
      <w:r w:rsidR="00787150">
        <w:fldChar w:fldCharType="begin"/>
      </w:r>
      <w:r>
        <w:instrText xml:space="preserve"> REF _Ref399494516 \r \h </w:instrText>
      </w:r>
      <w:r w:rsidR="00787150">
        <w:fldChar w:fldCharType="separate"/>
      </w:r>
      <w:r w:rsidR="00E64235">
        <w:t>1)</w:t>
      </w:r>
      <w:r w:rsidR="00787150">
        <w:fldChar w:fldCharType="end"/>
      </w:r>
      <w:r>
        <w:t xml:space="preserve"> Smlouvy.</w:t>
      </w:r>
    </w:p>
    <w:p w:rsidR="00461AB6" w:rsidRDefault="00461AB6" w:rsidP="00EB635C">
      <w:pPr>
        <w:jc w:val="both"/>
      </w:pPr>
    </w:p>
    <w:p w:rsidR="00EB635C" w:rsidRDefault="00461AB6" w:rsidP="00EB635C">
      <w:pPr>
        <w:numPr>
          <w:ilvl w:val="0"/>
          <w:numId w:val="8"/>
        </w:numPr>
        <w:ind w:hanging="720"/>
        <w:jc w:val="both"/>
      </w:pPr>
      <w:r>
        <w:t xml:space="preserve">V případě nesplnění povinností </w:t>
      </w:r>
      <w:r w:rsidR="00DE7564">
        <w:t>vyplývajících ze záruky</w:t>
      </w:r>
      <w:r w:rsidR="00EE3FDD">
        <w:t xml:space="preserve"> </w:t>
      </w:r>
      <w:r>
        <w:t>je Prodávající povinen zaplatit</w:t>
      </w:r>
      <w:r w:rsidR="00A455FB">
        <w:t xml:space="preserve"> </w:t>
      </w:r>
      <w:r w:rsidR="00217112">
        <w:t>K</w:t>
      </w:r>
      <w:r w:rsidR="00E86163">
        <w:t xml:space="preserve">upujícímu </w:t>
      </w:r>
      <w:r w:rsidR="00DE7564">
        <w:t>1.000,-Kč</w:t>
      </w:r>
      <w:r w:rsidR="00EE3FDD">
        <w:t xml:space="preserve"> </w:t>
      </w:r>
      <w:r w:rsidR="00DE7564">
        <w:t>za každý započatý den prodlení</w:t>
      </w:r>
      <w:r>
        <w:t>.</w:t>
      </w:r>
    </w:p>
    <w:p w:rsidR="003E308D" w:rsidRDefault="003E308D" w:rsidP="003E308D">
      <w:pPr>
        <w:ind w:left="720"/>
        <w:jc w:val="both"/>
      </w:pPr>
    </w:p>
    <w:p w:rsidR="003E308D" w:rsidRDefault="003E308D" w:rsidP="00EB635C">
      <w:pPr>
        <w:numPr>
          <w:ilvl w:val="0"/>
          <w:numId w:val="8"/>
        </w:numPr>
        <w:ind w:hanging="720"/>
        <w:jc w:val="both"/>
      </w:pPr>
      <w:r w:rsidRPr="003E308D">
        <w:lastRenderedPageBreak/>
        <w:t>Smluvní pokuta je splatná do 30 dnů ode dne výzvy k zaplacení.</w:t>
      </w:r>
    </w:p>
    <w:p w:rsidR="00A12FB2" w:rsidRDefault="00A12FB2" w:rsidP="00A12FB2">
      <w:pPr>
        <w:jc w:val="both"/>
      </w:pPr>
    </w:p>
    <w:p w:rsidR="00A12FB2" w:rsidRPr="00F609BC" w:rsidRDefault="003E308D" w:rsidP="0066431D">
      <w:pPr>
        <w:numPr>
          <w:ilvl w:val="0"/>
          <w:numId w:val="8"/>
        </w:numPr>
        <w:ind w:hanging="720"/>
        <w:jc w:val="both"/>
      </w:pPr>
      <w:r w:rsidRPr="003E308D">
        <w:t xml:space="preserve">Zaplacením smluvní pokuty nejsou dotčeny nároky </w:t>
      </w:r>
      <w:r w:rsidR="009549CA">
        <w:t>S</w:t>
      </w:r>
      <w:r w:rsidRPr="003E308D">
        <w:t>mluvních stran na náhradu škody, použití ustanovení § 2050 OZ je vyloučeno.</w:t>
      </w:r>
    </w:p>
    <w:p w:rsidR="00461AB6" w:rsidRDefault="00461AB6"/>
    <w:p w:rsidR="005E4754" w:rsidRDefault="005E4754"/>
    <w:p w:rsidR="00461AB6" w:rsidRDefault="00461A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Závěrečná ujednání</w:t>
      </w:r>
    </w:p>
    <w:p w:rsidR="00461AB6" w:rsidRDefault="00461AB6">
      <w:pPr>
        <w:jc w:val="both"/>
        <w:rPr>
          <w:highlight w:val="yellow"/>
        </w:rPr>
      </w:pPr>
    </w:p>
    <w:p w:rsidR="00461AB6" w:rsidRDefault="00366E7E">
      <w:pPr>
        <w:numPr>
          <w:ilvl w:val="0"/>
          <w:numId w:val="6"/>
        </w:numPr>
        <w:ind w:hanging="720"/>
        <w:jc w:val="both"/>
      </w:pPr>
      <w:bookmarkStart w:id="6" w:name="_Ref399505518"/>
      <w:r>
        <w:t>V technických věcech této S</w:t>
      </w:r>
      <w:r w:rsidR="00461AB6">
        <w:t>mlouvy</w:t>
      </w:r>
      <w:r w:rsidR="00DE7564">
        <w:t xml:space="preserve"> je oprávněn jednat</w:t>
      </w:r>
      <w:r w:rsidR="00461AB6">
        <w:t>:</w:t>
      </w:r>
      <w:bookmarkEnd w:id="6"/>
    </w:p>
    <w:p w:rsidR="00461AB6" w:rsidRPr="002C29E7" w:rsidRDefault="00461AB6">
      <w:pPr>
        <w:jc w:val="both"/>
      </w:pPr>
    </w:p>
    <w:p w:rsidR="00461AB6" w:rsidRPr="002C29E7" w:rsidRDefault="00461AB6">
      <w:pPr>
        <w:numPr>
          <w:ilvl w:val="1"/>
          <w:numId w:val="10"/>
        </w:numPr>
        <w:jc w:val="both"/>
      </w:pPr>
      <w:bookmarkStart w:id="7" w:name="_Ref399505531"/>
      <w:r w:rsidRPr="002C29E7">
        <w:t xml:space="preserve">za Kupujícího: </w:t>
      </w:r>
      <w:hyperlink r:id="rId9" w:history="1">
        <w:r w:rsidR="00DE7564">
          <w:rPr>
            <w:rStyle w:val="Hypertextovodkaz"/>
            <w:color w:val="auto"/>
            <w:spacing w:val="15"/>
            <w:u w:val="none"/>
          </w:rPr>
          <w:t>Mgr.</w:t>
        </w:r>
      </w:hyperlink>
      <w:r w:rsidR="00DE7564">
        <w:rPr>
          <w:rStyle w:val="Hypertextovodkaz"/>
          <w:color w:val="auto"/>
          <w:spacing w:val="15"/>
          <w:u w:val="none"/>
        </w:rPr>
        <w:t xml:space="preserve"> Petr Roupec</w:t>
      </w:r>
      <w:bookmarkEnd w:id="7"/>
    </w:p>
    <w:p w:rsidR="00461AB6" w:rsidRPr="002C29E7" w:rsidRDefault="00461AB6" w:rsidP="00A56FE1">
      <w:pPr>
        <w:ind w:left="710" w:firstLine="708"/>
        <w:jc w:val="both"/>
      </w:pPr>
      <w:r w:rsidRPr="002C29E7">
        <w:t>e-mail:</w:t>
      </w:r>
      <w:r w:rsidR="004947AA" w:rsidRPr="002C29E7">
        <w:t xml:space="preserve"> </w:t>
      </w:r>
      <w:hyperlink r:id="rId10" w:history="1">
        <w:r w:rsidR="00DE7564" w:rsidRPr="00BD69C7">
          <w:rPr>
            <w:rStyle w:val="Hypertextovodkaz"/>
          </w:rPr>
          <w:t>roupec@fzu.cz</w:t>
        </w:r>
      </w:hyperlink>
      <w:r w:rsidR="00AD4126" w:rsidRPr="002C29E7">
        <w:tab/>
        <w:t xml:space="preserve">      </w:t>
      </w:r>
      <w:r w:rsidRPr="002C29E7">
        <w:t xml:space="preserve">tel.: </w:t>
      </w:r>
      <w:r w:rsidR="00E96A83" w:rsidRPr="002C29E7">
        <w:t xml:space="preserve"> (+420) </w:t>
      </w:r>
      <w:r w:rsidR="00DE7564">
        <w:t>220</w:t>
      </w:r>
      <w:r w:rsidR="001C49EB" w:rsidRPr="002C29E7">
        <w:t xml:space="preserve"> </w:t>
      </w:r>
      <w:r w:rsidR="00DE7564">
        <w:t>318</w:t>
      </w:r>
      <w:r w:rsidR="001C49EB" w:rsidRPr="002C29E7">
        <w:t xml:space="preserve"> </w:t>
      </w:r>
      <w:r w:rsidR="00DE7564">
        <w:t>480</w:t>
      </w:r>
    </w:p>
    <w:p w:rsidR="00461AB6" w:rsidRPr="002C29E7" w:rsidRDefault="00461AB6">
      <w:pPr>
        <w:ind w:left="372" w:firstLine="708"/>
        <w:jc w:val="both"/>
      </w:pPr>
    </w:p>
    <w:p w:rsidR="00461AB6" w:rsidRPr="002C29E7" w:rsidRDefault="00461AB6">
      <w:pPr>
        <w:numPr>
          <w:ilvl w:val="1"/>
          <w:numId w:val="10"/>
        </w:numPr>
        <w:jc w:val="both"/>
      </w:pPr>
      <w:bookmarkStart w:id="8" w:name="_Ref399505548"/>
      <w:r w:rsidRPr="002C29E7">
        <w:t xml:space="preserve">za Prodávajícího: </w:t>
      </w:r>
      <w:r w:rsidR="008C5DD7" w:rsidRPr="00DE7564">
        <w:rPr>
          <w:highlight w:val="yellow"/>
        </w:rPr>
        <w:t>………………………………</w:t>
      </w:r>
      <w:bookmarkEnd w:id="8"/>
    </w:p>
    <w:p w:rsidR="00461AB6" w:rsidRPr="002C29E7" w:rsidRDefault="00461AB6" w:rsidP="00A56FE1">
      <w:pPr>
        <w:ind w:left="710" w:firstLine="708"/>
        <w:jc w:val="both"/>
      </w:pPr>
      <w:r w:rsidRPr="002C29E7">
        <w:t>e-mail:</w:t>
      </w:r>
      <w:r w:rsidR="002C29E7" w:rsidRPr="002C29E7">
        <w:t xml:space="preserve"> </w:t>
      </w:r>
      <w:hyperlink r:id="rId11" w:history="1">
        <w:r w:rsidR="00EE3FDD" w:rsidRPr="00DE7564">
          <w:rPr>
            <w:rStyle w:val="Hypertextovodkaz"/>
            <w:highlight w:val="yellow"/>
          </w:rPr>
          <w:t>………</w:t>
        </w:r>
        <w:proofErr w:type="gramStart"/>
        <w:r w:rsidR="00EE3FDD" w:rsidRPr="00DE7564">
          <w:rPr>
            <w:rStyle w:val="Hypertextovodkaz"/>
            <w:highlight w:val="yellow"/>
          </w:rPr>
          <w:t>…</w:t>
        </w:r>
        <w:r w:rsidR="00EC0ADF" w:rsidRPr="00DE7564">
          <w:rPr>
            <w:rStyle w:val="Hypertextovodkaz"/>
            <w:highlight w:val="yellow"/>
          </w:rPr>
          <w:t>@</w:t>
        </w:r>
        <w:r w:rsidR="00EE3FDD" w:rsidRPr="00DE7564">
          <w:rPr>
            <w:rStyle w:val="Hypertextovodkaz"/>
            <w:highlight w:val="yellow"/>
          </w:rPr>
          <w:t>................</w:t>
        </w:r>
      </w:hyperlink>
      <w:r w:rsidR="00EC0ADF">
        <w:t xml:space="preserve">     </w:t>
      </w:r>
      <w:r w:rsidR="00A56FE1">
        <w:tab/>
      </w:r>
      <w:r w:rsidRPr="002C29E7">
        <w:t>tel.</w:t>
      </w:r>
      <w:proofErr w:type="gramEnd"/>
      <w:r w:rsidRPr="002C29E7">
        <w:t xml:space="preserve">: </w:t>
      </w:r>
      <w:r w:rsidR="002C29E7" w:rsidRPr="00DE7564">
        <w:rPr>
          <w:highlight w:val="yellow"/>
        </w:rPr>
        <w:t>(+</w:t>
      </w:r>
      <w:r w:rsidR="00EE3FDD" w:rsidRPr="00DE7564">
        <w:rPr>
          <w:highlight w:val="yellow"/>
        </w:rPr>
        <w:t>…….</w:t>
      </w:r>
      <w:r w:rsidR="002C29E7" w:rsidRPr="00DE7564">
        <w:rPr>
          <w:highlight w:val="yellow"/>
        </w:rPr>
        <w:t xml:space="preserve">) </w:t>
      </w:r>
      <w:r w:rsidR="00EE3FDD" w:rsidRPr="00DE7564">
        <w:rPr>
          <w:highlight w:val="yellow"/>
        </w:rPr>
        <w:t>…………</w:t>
      </w:r>
      <w:r w:rsidR="00DE7564" w:rsidRPr="002A5554">
        <w:rPr>
          <w:i/>
          <w:color w:val="FF0000"/>
          <w:sz w:val="20"/>
          <w:szCs w:val="20"/>
        </w:rPr>
        <w:t>(doplní uchazeč)</w:t>
      </w:r>
    </w:p>
    <w:p w:rsidR="00461AB6" w:rsidRDefault="00461AB6">
      <w:pPr>
        <w:jc w:val="both"/>
      </w:pPr>
    </w:p>
    <w:p w:rsidR="005D5321" w:rsidRDefault="00461AB6">
      <w:pPr>
        <w:numPr>
          <w:ilvl w:val="0"/>
          <w:numId w:val="6"/>
        </w:numPr>
        <w:ind w:hanging="720"/>
        <w:jc w:val="both"/>
      </w:pPr>
      <w:r>
        <w:t>Smluvní strany uplatňují své nároky z </w:t>
      </w:r>
      <w:r w:rsidR="00366E7E">
        <w:t>této S</w:t>
      </w:r>
      <w:r>
        <w:t>mlouvy písemně na</w:t>
      </w:r>
      <w:r w:rsidR="00366E7E">
        <w:t xml:space="preserve"> adresy uvedené v záhlaví této S</w:t>
      </w:r>
      <w:r>
        <w:t xml:space="preserve">mlouvy nebo elektronicky na e- </w:t>
      </w:r>
      <w:proofErr w:type="spellStart"/>
      <w:r>
        <w:t>mailové</w:t>
      </w:r>
      <w:proofErr w:type="spellEnd"/>
      <w:r>
        <w:t xml:space="preserve"> adresy dle </w:t>
      </w:r>
      <w:r w:rsidR="005D5321">
        <w:t xml:space="preserve">odst. </w:t>
      </w:r>
      <w:r w:rsidR="00787150">
        <w:fldChar w:fldCharType="begin"/>
      </w:r>
      <w:r w:rsidR="005D5321">
        <w:instrText xml:space="preserve"> REF _Ref399505518 \r \h </w:instrText>
      </w:r>
      <w:r w:rsidR="00787150">
        <w:fldChar w:fldCharType="separate"/>
      </w:r>
      <w:r w:rsidR="00E64235">
        <w:t>1)</w:t>
      </w:r>
      <w:r w:rsidR="00787150">
        <w:fldChar w:fldCharType="end"/>
      </w:r>
      <w:r w:rsidR="005D5321">
        <w:t xml:space="preserve"> </w:t>
      </w:r>
      <w:r>
        <w:t>písm</w:t>
      </w:r>
      <w:r w:rsidR="00DE7564">
        <w:t>.</w:t>
      </w:r>
      <w:r w:rsidR="005D5321">
        <w:t xml:space="preserve"> </w:t>
      </w:r>
      <w:r w:rsidR="00787150">
        <w:fldChar w:fldCharType="begin"/>
      </w:r>
      <w:r w:rsidR="005D5321">
        <w:instrText xml:space="preserve"> REF _Ref399505531 \r \h </w:instrText>
      </w:r>
      <w:r w:rsidR="00787150">
        <w:fldChar w:fldCharType="separate"/>
      </w:r>
      <w:r w:rsidR="00E64235">
        <w:t>a</w:t>
      </w:r>
      <w:r w:rsidR="00787150">
        <w:fldChar w:fldCharType="end"/>
      </w:r>
      <w:r w:rsidR="005D5321">
        <w:t xml:space="preserve">. a </w:t>
      </w:r>
      <w:r w:rsidR="00787150">
        <w:fldChar w:fldCharType="begin"/>
      </w:r>
      <w:r w:rsidR="005D5321">
        <w:instrText xml:space="preserve"> REF _Ref399505548 \r \h </w:instrText>
      </w:r>
      <w:r w:rsidR="00787150">
        <w:fldChar w:fldCharType="separate"/>
      </w:r>
      <w:proofErr w:type="spellStart"/>
      <w:r w:rsidR="00E64235">
        <w:t>b</w:t>
      </w:r>
      <w:proofErr w:type="spellEnd"/>
      <w:r w:rsidR="00787150">
        <w:fldChar w:fldCharType="end"/>
      </w:r>
      <w:r>
        <w:t>.</w:t>
      </w:r>
      <w:r w:rsidR="005D5321">
        <w:t xml:space="preserve"> </w:t>
      </w:r>
      <w:proofErr w:type="gramStart"/>
      <w:r w:rsidR="005D5321">
        <w:t>tohoto</w:t>
      </w:r>
      <w:proofErr w:type="gramEnd"/>
      <w:r w:rsidR="005D5321">
        <w:t xml:space="preserve"> článku.</w:t>
      </w:r>
      <w:r>
        <w:t xml:space="preserve"> Reklamace se považuje za uplatněnou doručením na elektronickou ad</w:t>
      </w:r>
      <w:r w:rsidR="005D5321">
        <w:t xml:space="preserve">resu </w:t>
      </w:r>
      <w:r w:rsidR="00E6569E">
        <w:t>P</w:t>
      </w:r>
      <w:r w:rsidR="005D5321">
        <w:t xml:space="preserve">rodávajícího dle </w:t>
      </w:r>
      <w:r>
        <w:t xml:space="preserve">odst. </w:t>
      </w:r>
      <w:r w:rsidR="00787150">
        <w:fldChar w:fldCharType="begin"/>
      </w:r>
      <w:r w:rsidR="005D5321">
        <w:instrText xml:space="preserve"> REF _Ref399505518 \r \h </w:instrText>
      </w:r>
      <w:r w:rsidR="00787150">
        <w:fldChar w:fldCharType="separate"/>
      </w:r>
      <w:r w:rsidR="00E64235">
        <w:t>1)</w:t>
      </w:r>
      <w:r w:rsidR="00787150">
        <w:fldChar w:fldCharType="end"/>
      </w:r>
      <w:r w:rsidR="005D5321">
        <w:t xml:space="preserve"> </w:t>
      </w:r>
      <w:r>
        <w:t>písm.</w:t>
      </w:r>
      <w:r w:rsidR="005D5321">
        <w:t xml:space="preserve"> </w:t>
      </w:r>
      <w:r w:rsidR="00787150">
        <w:fldChar w:fldCharType="begin"/>
      </w:r>
      <w:r w:rsidR="005D5321">
        <w:instrText xml:space="preserve"> REF _Ref399505548 \r \h </w:instrText>
      </w:r>
      <w:r w:rsidR="00787150">
        <w:fldChar w:fldCharType="separate"/>
      </w:r>
      <w:proofErr w:type="spellStart"/>
      <w:r w:rsidR="00E64235">
        <w:t>b</w:t>
      </w:r>
      <w:proofErr w:type="spellEnd"/>
      <w:r w:rsidR="00787150">
        <w:fldChar w:fldCharType="end"/>
      </w:r>
      <w:r>
        <w:t>.</w:t>
      </w:r>
      <w:r w:rsidR="005D5321">
        <w:t xml:space="preserve"> </w:t>
      </w:r>
      <w:proofErr w:type="gramStart"/>
      <w:r w:rsidR="005D5321">
        <w:t>tohoto</w:t>
      </w:r>
      <w:proofErr w:type="gramEnd"/>
      <w:r w:rsidR="005D5321">
        <w:t xml:space="preserve"> článku</w:t>
      </w:r>
    </w:p>
    <w:p w:rsidR="005D5321" w:rsidRDefault="005D5321" w:rsidP="005D5321">
      <w:pPr>
        <w:ind w:left="720"/>
        <w:jc w:val="both"/>
      </w:pPr>
    </w:p>
    <w:p w:rsidR="005D5321" w:rsidRPr="005D5321" w:rsidRDefault="005D5321">
      <w:pPr>
        <w:numPr>
          <w:ilvl w:val="0"/>
          <w:numId w:val="6"/>
        </w:numPr>
        <w:ind w:hanging="720"/>
        <w:jc w:val="both"/>
      </w:pPr>
      <w:r w:rsidRPr="005D5321">
        <w:t>Smlouva představuje úplnou a ucelenou smlouvu mezi Kupujícím a 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5D5321" w:rsidRPr="005D5321" w:rsidRDefault="005D5321" w:rsidP="005D5321">
      <w:pPr>
        <w:ind w:left="720"/>
        <w:jc w:val="both"/>
      </w:pPr>
    </w:p>
    <w:p w:rsidR="00461AB6" w:rsidRDefault="005D5321">
      <w:pPr>
        <w:numPr>
          <w:ilvl w:val="0"/>
          <w:numId w:val="6"/>
        </w:numPr>
        <w:ind w:hanging="720"/>
        <w:jc w:val="both"/>
      </w:pPr>
      <w:r w:rsidRPr="005D5321">
        <w:t>Pokud se jakékoliv ustanovení této Smlouvy později ukáže nebo bude určeno jako neplatné, neúčinné nebo nevynutitelné, pak taková neplatnost, neúčinnost nebo nevynutitelnost 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:rsidR="005D5321" w:rsidRDefault="005D5321" w:rsidP="005D5321">
      <w:pPr>
        <w:ind w:left="720"/>
        <w:jc w:val="both"/>
      </w:pPr>
    </w:p>
    <w:p w:rsidR="005D5321" w:rsidRDefault="005D5321">
      <w:pPr>
        <w:numPr>
          <w:ilvl w:val="0"/>
          <w:numId w:val="6"/>
        </w:numPr>
        <w:ind w:hanging="720"/>
        <w:jc w:val="both"/>
      </w:pPr>
      <w:r w:rsidRPr="005D5321">
        <w:t>Tato Smlouva nabývá platnosti a účinnosti dnem svého podpisu oprávněnými osobami obou Smluvních stran.</w:t>
      </w:r>
    </w:p>
    <w:p w:rsidR="00461AB6" w:rsidRDefault="00461AB6">
      <w:pPr>
        <w:jc w:val="both"/>
      </w:pPr>
    </w:p>
    <w:p w:rsidR="00461AB6" w:rsidRDefault="00DE7564">
      <w:pPr>
        <w:numPr>
          <w:ilvl w:val="0"/>
          <w:numId w:val="6"/>
        </w:numPr>
        <w:ind w:hanging="720"/>
        <w:jc w:val="both"/>
      </w:pPr>
      <w:r>
        <w:t>Příloh</w:t>
      </w:r>
      <w:r w:rsidR="0030169E">
        <w:t>ami této S</w:t>
      </w:r>
      <w:r w:rsidR="00461AB6">
        <w:t xml:space="preserve">mlouvy </w:t>
      </w:r>
      <w:r w:rsidR="003B7686">
        <w:t>a její</w:t>
      </w:r>
      <w:r w:rsidR="0030169E">
        <w:t>mi nedílnými součástmi</w:t>
      </w:r>
      <w:r w:rsidR="003B7686">
        <w:t xml:space="preserve"> </w:t>
      </w:r>
      <w:r w:rsidR="0030169E">
        <w:t>jsou</w:t>
      </w:r>
      <w:r>
        <w:t>:</w:t>
      </w:r>
    </w:p>
    <w:p w:rsidR="00461AB6" w:rsidRDefault="00366E7E">
      <w:pPr>
        <w:numPr>
          <w:ilvl w:val="1"/>
          <w:numId w:val="6"/>
        </w:numPr>
        <w:jc w:val="both"/>
      </w:pPr>
      <w:r>
        <w:t>Výzva k podání nabídky k Zakázce</w:t>
      </w:r>
      <w:r w:rsidR="002C29E7">
        <w:t xml:space="preserve"> </w:t>
      </w:r>
      <w:r w:rsidR="00712730">
        <w:t>(příloha č.</w:t>
      </w:r>
      <w:r w:rsidR="00F879FA">
        <w:t xml:space="preserve"> </w:t>
      </w:r>
      <w:r w:rsidR="00712730">
        <w:t>1</w:t>
      </w:r>
      <w:r w:rsidR="00461AB6">
        <w:t>).</w:t>
      </w:r>
    </w:p>
    <w:p w:rsidR="00461AB6" w:rsidRDefault="00461AB6">
      <w:pPr>
        <w:numPr>
          <w:ilvl w:val="1"/>
          <w:numId w:val="6"/>
        </w:numPr>
        <w:jc w:val="both"/>
      </w:pPr>
      <w:r>
        <w:t>Nabídka</w:t>
      </w:r>
      <w:r w:rsidR="005D5321">
        <w:t xml:space="preserve"> v rozsahu části, která technicky popisuje Zboží</w:t>
      </w:r>
      <w:r>
        <w:t xml:space="preserve"> </w:t>
      </w:r>
      <w:r w:rsidR="00712730">
        <w:t>(příloha č.</w:t>
      </w:r>
      <w:r w:rsidR="00F879FA">
        <w:t xml:space="preserve"> </w:t>
      </w:r>
      <w:r w:rsidR="00712730">
        <w:t>2</w:t>
      </w:r>
      <w:r>
        <w:t>).</w:t>
      </w:r>
    </w:p>
    <w:p w:rsidR="006107BC" w:rsidRDefault="006107BC" w:rsidP="006107BC">
      <w:pPr>
        <w:jc w:val="both"/>
      </w:pPr>
    </w:p>
    <w:p w:rsidR="003C2CE3" w:rsidRDefault="003C2CE3" w:rsidP="003C2CE3">
      <w:pPr>
        <w:numPr>
          <w:ilvl w:val="0"/>
          <w:numId w:val="6"/>
        </w:numPr>
        <w:ind w:hanging="720"/>
        <w:jc w:val="both"/>
      </w:pPr>
      <w:r w:rsidRPr="00BA734E">
        <w:t xml:space="preserve">Tato </w:t>
      </w:r>
      <w:r w:rsidR="004F5B5B">
        <w:t>Smlouva</w:t>
      </w:r>
      <w:r w:rsidRPr="00BA734E">
        <w:t xml:space="preserve"> je vyhotovena v</w:t>
      </w:r>
      <w:r>
        <w:t>e</w:t>
      </w:r>
      <w:r w:rsidRPr="00BA734E">
        <w:t xml:space="preserve"> </w:t>
      </w:r>
      <w:r>
        <w:t xml:space="preserve">čtyřech </w:t>
      </w:r>
      <w:r w:rsidRPr="00BA734E">
        <w:t>vyhotoveních s povahou originálu podepsaných oprávněnými zás</w:t>
      </w:r>
      <w:r w:rsidR="009549CA">
        <w:t>tupci S</w:t>
      </w:r>
      <w:r>
        <w:t>mluvních stran, přičemž Kupující obdrží dvě a P</w:t>
      </w:r>
      <w:r w:rsidRPr="00BA734E">
        <w:t>rodávající dvě vyhotovení.</w:t>
      </w:r>
    </w:p>
    <w:p w:rsidR="003C2CE3" w:rsidRDefault="003C2CE3" w:rsidP="003C2CE3">
      <w:pPr>
        <w:jc w:val="both"/>
      </w:pPr>
    </w:p>
    <w:p w:rsidR="003C2CE3" w:rsidRDefault="003C2CE3" w:rsidP="003C2CE3">
      <w:pPr>
        <w:numPr>
          <w:ilvl w:val="0"/>
          <w:numId w:val="6"/>
        </w:numPr>
        <w:ind w:hanging="720"/>
        <w:jc w:val="both"/>
      </w:pPr>
      <w:r w:rsidRPr="00BA734E">
        <w:t>Změnit n</w:t>
      </w:r>
      <w:r w:rsidR="004F5B5B">
        <w:t>ebo doplnit tuto S</w:t>
      </w:r>
      <w:r w:rsidR="005D5321">
        <w:t>mlouvu mohou S</w:t>
      </w:r>
      <w:r w:rsidRPr="00BA734E">
        <w:t>mluvní strany pouze formou písemných dodatků, které budou vzestupně číslovány, výslo</w:t>
      </w:r>
      <w:r w:rsidR="004F5B5B">
        <w:t>vně prohlášeny za dodatek této S</w:t>
      </w:r>
      <w:r w:rsidRPr="00BA734E">
        <w:t>mlouvy a </w:t>
      </w:r>
      <w:r w:rsidR="009549CA">
        <w:t>podepsány oprávněnými zástupci S</w:t>
      </w:r>
      <w:r w:rsidRPr="00BA734E">
        <w:t>mluvních stran.</w:t>
      </w:r>
      <w:r w:rsidR="001E5F61">
        <w:t xml:space="preserve"> </w:t>
      </w:r>
      <w:r w:rsidR="001E5F61" w:rsidRPr="001E5F61">
        <w:t xml:space="preserve">Smluvní strany ve </w:t>
      </w:r>
      <w:r w:rsidR="001E5F61" w:rsidRPr="001E5F61">
        <w:lastRenderedPageBreak/>
        <w:t>smyslu ustanovení § 564 OZ výslovně vylučují provedení změn Smlouvy v jiné formě.</w:t>
      </w:r>
    </w:p>
    <w:p w:rsidR="003C2CE3" w:rsidRDefault="003C2CE3" w:rsidP="003C2CE3">
      <w:pPr>
        <w:jc w:val="both"/>
      </w:pPr>
    </w:p>
    <w:p w:rsidR="003C2CE3" w:rsidRDefault="003C2CE3" w:rsidP="003C2CE3">
      <w:pPr>
        <w:numPr>
          <w:ilvl w:val="0"/>
          <w:numId w:val="6"/>
        </w:numPr>
        <w:ind w:hanging="720"/>
        <w:jc w:val="both"/>
      </w:pPr>
      <w:r w:rsidRPr="00BA734E">
        <w:t>Prodávaj</w:t>
      </w:r>
      <w:r>
        <w:t>ící není oprávněn bez souhlasu K</w:t>
      </w:r>
      <w:r w:rsidRPr="00BA734E">
        <w:t>upujícího postoupit svá práv</w:t>
      </w:r>
      <w:r w:rsidR="004F5B5B">
        <w:t>a a povinnosti plynoucí z této S</w:t>
      </w:r>
      <w:r w:rsidRPr="00BA734E">
        <w:t>mlouvy třetí osobě.</w:t>
      </w:r>
    </w:p>
    <w:p w:rsidR="00282F1C" w:rsidRDefault="00282F1C" w:rsidP="00282F1C">
      <w:pPr>
        <w:jc w:val="both"/>
      </w:pPr>
    </w:p>
    <w:p w:rsidR="00461AB6" w:rsidRDefault="004F5B5B">
      <w:pPr>
        <w:numPr>
          <w:ilvl w:val="0"/>
          <w:numId w:val="6"/>
        </w:numPr>
        <w:ind w:hanging="720"/>
        <w:jc w:val="both"/>
      </w:pPr>
      <w:r>
        <w:t>Právní vztahy</w:t>
      </w:r>
      <w:r w:rsidR="007016B5">
        <w:t xml:space="preserve"> neupravené </w:t>
      </w:r>
      <w:r w:rsidR="001E5F61">
        <w:t>touto S</w:t>
      </w:r>
      <w:r w:rsidR="009F370E">
        <w:t>mlouvou</w:t>
      </w:r>
      <w:r w:rsidR="00461AB6">
        <w:t xml:space="preserve"> se řídí </w:t>
      </w:r>
      <w:r w:rsidR="001E5F61">
        <w:t>OZ</w:t>
      </w:r>
      <w:r w:rsidR="00461AB6">
        <w:t>.</w:t>
      </w:r>
    </w:p>
    <w:p w:rsidR="00461AB6" w:rsidRDefault="00461AB6">
      <w:pPr>
        <w:ind w:hanging="720"/>
        <w:jc w:val="both"/>
      </w:pPr>
    </w:p>
    <w:p w:rsidR="00461AB6" w:rsidRDefault="00461AB6">
      <w:pPr>
        <w:numPr>
          <w:ilvl w:val="0"/>
          <w:numId w:val="6"/>
        </w:numPr>
        <w:ind w:hanging="720"/>
        <w:jc w:val="both"/>
      </w:pPr>
      <w:r>
        <w:t>Případné spory mezi Kupujícím a Prodávajícím bude řešit soud určený podle sídla Kupujícího. Rozhodčí řízení je vyloučeno</w:t>
      </w:r>
      <w:r w:rsidR="002C29E7">
        <w:t>.</w:t>
      </w:r>
    </w:p>
    <w:p w:rsidR="001E5F61" w:rsidRDefault="001E5F61" w:rsidP="001E5F61">
      <w:pPr>
        <w:ind w:left="720"/>
        <w:jc w:val="both"/>
      </w:pPr>
    </w:p>
    <w:p w:rsidR="001E5F61" w:rsidRDefault="001E5F61">
      <w:pPr>
        <w:numPr>
          <w:ilvl w:val="0"/>
          <w:numId w:val="6"/>
        </w:numPr>
        <w:ind w:hanging="720"/>
        <w:jc w:val="both"/>
      </w:pPr>
      <w:r w:rsidRPr="001E5F61">
        <w:t>Smluvní strany stvrzují Smlouvu podpisem na důkaz souhlasu s celým jejím obsahem.</w:t>
      </w:r>
    </w:p>
    <w:p w:rsidR="00E96A83" w:rsidRDefault="00E96A83">
      <w:pPr>
        <w:jc w:val="both"/>
      </w:pPr>
    </w:p>
    <w:p w:rsidR="00F11825" w:rsidRDefault="00F11825">
      <w:pPr>
        <w:jc w:val="both"/>
      </w:pPr>
    </w:p>
    <w:p w:rsidR="002C29E7" w:rsidRDefault="002C29E7">
      <w:pPr>
        <w:jc w:val="both"/>
      </w:pPr>
    </w:p>
    <w:p w:rsidR="002C4FCB" w:rsidRDefault="002C4FCB">
      <w:pPr>
        <w:jc w:val="both"/>
        <w:sectPr w:rsidR="002C4FCB" w:rsidSect="00120A2E"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2410" w:right="1417" w:bottom="1843" w:left="1417" w:header="708" w:footer="708" w:gutter="0"/>
          <w:cols w:space="708"/>
          <w:titlePg/>
          <w:docGrid w:linePitch="360"/>
        </w:sectPr>
      </w:pPr>
    </w:p>
    <w:p w:rsidR="00461AB6" w:rsidRDefault="00135B9D">
      <w:pPr>
        <w:jc w:val="both"/>
      </w:pPr>
      <w:r>
        <w:lastRenderedPageBreak/>
        <w:t>V Praze dne ……………………</w:t>
      </w:r>
      <w:r w:rsidR="002C4FCB">
        <w:t xml:space="preserve">                           </w:t>
      </w:r>
    </w:p>
    <w:p w:rsidR="00461AB6" w:rsidRDefault="00461AB6"/>
    <w:p w:rsidR="002C29E7" w:rsidRDefault="002C4FCB" w:rsidP="002C4FCB">
      <w:pPr>
        <w:jc w:val="center"/>
        <w:rPr>
          <w:b/>
        </w:rPr>
      </w:pPr>
      <w:r>
        <w:rPr>
          <w:b/>
        </w:rPr>
        <w:t>Kupující</w:t>
      </w:r>
    </w:p>
    <w:p w:rsidR="002C4FCB" w:rsidRDefault="002C4FCB" w:rsidP="002C4FCB">
      <w:pPr>
        <w:jc w:val="center"/>
        <w:rPr>
          <w:b/>
        </w:rPr>
      </w:pPr>
    </w:p>
    <w:p w:rsidR="002C4FCB" w:rsidRPr="002C4FCB" w:rsidRDefault="002C4FCB" w:rsidP="002C4FCB">
      <w:pPr>
        <w:jc w:val="center"/>
      </w:pPr>
      <w:r w:rsidRPr="002C4FCB">
        <w:t>Fyzikální ústav Akademie věd ČR, v. v. i.</w:t>
      </w:r>
      <w:r>
        <w:t xml:space="preserve">               </w:t>
      </w:r>
    </w:p>
    <w:p w:rsidR="002C4FCB" w:rsidRDefault="002C4FCB" w:rsidP="002C4FCB">
      <w:pPr>
        <w:jc w:val="center"/>
        <w:rPr>
          <w:b/>
        </w:rPr>
      </w:pPr>
      <w:r>
        <w:lastRenderedPageBreak/>
        <w:t>V </w:t>
      </w:r>
      <w:r w:rsidRPr="002C4FCB">
        <w:rPr>
          <w:highlight w:val="yellow"/>
        </w:rPr>
        <w:t>……</w:t>
      </w:r>
      <w:r w:rsidR="00F87D77">
        <w:rPr>
          <w:highlight w:val="yellow"/>
        </w:rPr>
        <w:t>…….</w:t>
      </w:r>
      <w:r w:rsidRPr="002C4FCB">
        <w:rPr>
          <w:highlight w:val="yellow"/>
        </w:rPr>
        <w:t>…….</w:t>
      </w:r>
      <w:r>
        <w:t xml:space="preserve"> </w:t>
      </w:r>
      <w:proofErr w:type="gramStart"/>
      <w:r>
        <w:t>dne</w:t>
      </w:r>
      <w:proofErr w:type="gramEnd"/>
      <w:r>
        <w:t xml:space="preserve"> </w:t>
      </w:r>
      <w:r w:rsidR="00F87D77">
        <w:rPr>
          <w:highlight w:val="yellow"/>
        </w:rPr>
        <w:t>…………</w:t>
      </w:r>
      <w:r w:rsidR="00461AB6">
        <w:tab/>
      </w:r>
      <w:r w:rsidR="00461AB6">
        <w:tab/>
      </w:r>
      <w:r w:rsidR="00461AB6">
        <w:tab/>
      </w:r>
      <w:r w:rsidR="00461AB6">
        <w:tab/>
      </w:r>
      <w:r w:rsidR="00461AB6">
        <w:tab/>
      </w:r>
      <w:r w:rsidR="00461AB6">
        <w:rPr>
          <w:b/>
        </w:rPr>
        <w:t xml:space="preserve">      Prodávající</w:t>
      </w:r>
    </w:p>
    <w:p w:rsidR="002C4FCB" w:rsidRDefault="002C4FCB" w:rsidP="002C4FCB">
      <w:pPr>
        <w:jc w:val="center"/>
        <w:rPr>
          <w:b/>
        </w:rPr>
      </w:pPr>
    </w:p>
    <w:p w:rsidR="002C4FCB" w:rsidRPr="002C4FCB" w:rsidRDefault="002C4FCB" w:rsidP="002C4FCB">
      <w:pPr>
        <w:jc w:val="center"/>
      </w:pPr>
      <w:r w:rsidRPr="002C4FCB">
        <w:rPr>
          <w:highlight w:val="yellow"/>
        </w:rPr>
        <w:t>……………………………</w:t>
      </w:r>
    </w:p>
    <w:p w:rsidR="002C4FCB" w:rsidRDefault="002C4FCB" w:rsidP="002C4FCB">
      <w:pPr>
        <w:jc w:val="center"/>
        <w:rPr>
          <w:b/>
        </w:rPr>
      </w:pPr>
    </w:p>
    <w:p w:rsidR="002C4FCB" w:rsidRDefault="002C4FCB" w:rsidP="002C4FCB">
      <w:pPr>
        <w:jc w:val="center"/>
        <w:rPr>
          <w:b/>
        </w:rPr>
      </w:pPr>
    </w:p>
    <w:p w:rsidR="002C4FCB" w:rsidRPr="002C4FCB" w:rsidRDefault="002C4FCB" w:rsidP="002C4FCB">
      <w:pPr>
        <w:jc w:val="center"/>
        <w:rPr>
          <w:b/>
        </w:rPr>
        <w:sectPr w:rsidR="002C4FCB" w:rsidRPr="002C4FCB" w:rsidSect="002C4FC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C4FCB" w:rsidRDefault="002C4FCB">
      <w:pPr>
        <w:ind w:firstLine="708"/>
      </w:pPr>
    </w:p>
    <w:p w:rsidR="00461AB6" w:rsidRDefault="00461AB6">
      <w:pPr>
        <w:ind w:firstLine="708"/>
      </w:pPr>
      <w:r>
        <w:t>…………………………….</w:t>
      </w:r>
    </w:p>
    <w:p w:rsidR="00461AB6" w:rsidRDefault="001E5F61" w:rsidP="002C29E7">
      <w:pPr>
        <w:jc w:val="center"/>
      </w:pPr>
      <w:r>
        <w:t>prof</w:t>
      </w:r>
      <w:r w:rsidR="002C29E7">
        <w:t>. Jan Řídký, DrSc</w:t>
      </w:r>
      <w:r w:rsidR="00461AB6">
        <w:t>.</w:t>
      </w:r>
    </w:p>
    <w:p w:rsidR="002C4FCB" w:rsidRDefault="002C4FCB" w:rsidP="002C29E7">
      <w:pPr>
        <w:jc w:val="center"/>
      </w:pPr>
      <w:r>
        <w:t>ředitel</w:t>
      </w:r>
    </w:p>
    <w:p w:rsidR="00461AB6" w:rsidRDefault="002C29E7">
      <w:pPr>
        <w:jc w:val="center"/>
      </w:pPr>
      <w:r>
        <w:t xml:space="preserve">                     </w:t>
      </w:r>
      <w:r>
        <w:tab/>
      </w:r>
      <w:r>
        <w:tab/>
        <w:t xml:space="preserve">     </w:t>
      </w:r>
      <w:r>
        <w:tab/>
      </w:r>
      <w:r>
        <w:tab/>
      </w:r>
    </w:p>
    <w:p w:rsidR="00461AB6" w:rsidRDefault="00461AB6"/>
    <w:p w:rsidR="00461AB6" w:rsidRDefault="00461AB6">
      <w:r>
        <w:t>….... …………………………………</w:t>
      </w:r>
    </w:p>
    <w:p w:rsidR="00461AB6" w:rsidRDefault="003B7686">
      <w:pPr>
        <w:jc w:val="center"/>
      </w:pPr>
      <w:r w:rsidRPr="002C4FCB">
        <w:rPr>
          <w:highlight w:val="yellow"/>
        </w:rPr>
        <w:t>………………………….</w:t>
      </w:r>
    </w:p>
    <w:p w:rsidR="00461AB6" w:rsidRDefault="002C29E7">
      <w:pPr>
        <w:rPr>
          <w:sz w:val="22"/>
          <w:szCs w:val="22"/>
        </w:rPr>
        <w:sectPr w:rsidR="00461AB6">
          <w:footerReference w:type="even" r:id="rId16"/>
          <w:footerReference w:type="default" r:id="rId17"/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>
        <w:t xml:space="preserve">                             </w:t>
      </w:r>
      <w:r w:rsidR="00273063" w:rsidRPr="00273063">
        <w:rPr>
          <w:highlight w:val="yellow"/>
        </w:rPr>
        <w:t>…………</w:t>
      </w:r>
      <w:r w:rsidR="002C4FCB">
        <w:rPr>
          <w:sz w:val="22"/>
          <w:szCs w:val="22"/>
        </w:rPr>
        <w:t xml:space="preserve"> </w:t>
      </w:r>
      <w:r w:rsidR="002C4FCB" w:rsidRPr="002A5554">
        <w:rPr>
          <w:i/>
          <w:color w:val="FF0000"/>
          <w:sz w:val="20"/>
          <w:szCs w:val="20"/>
        </w:rPr>
        <w:t>(doplní uchazeč)</w:t>
      </w:r>
    </w:p>
    <w:p w:rsidR="00D0334A" w:rsidRDefault="00D0334A">
      <w:r>
        <w:lastRenderedPageBreak/>
        <w:br w:type="page"/>
      </w:r>
    </w:p>
    <w:p w:rsidR="00461AB6" w:rsidRDefault="00461AB6">
      <w:pPr>
        <w:tabs>
          <w:tab w:val="left" w:pos="1440"/>
        </w:tabs>
      </w:pPr>
    </w:p>
    <w:p w:rsidR="00D0334A" w:rsidRDefault="00D0334A">
      <w:pPr>
        <w:tabs>
          <w:tab w:val="left" w:pos="1440"/>
        </w:tabs>
      </w:pPr>
      <w:r>
        <w:t>Příloha č. 1 – Technické specifikace Kupujícího</w:t>
      </w:r>
      <w:r w:rsidR="00A56CBF">
        <w:t>:</w:t>
      </w:r>
    </w:p>
    <w:p w:rsidR="00D0334A" w:rsidRDefault="00D0334A">
      <w:pPr>
        <w:tabs>
          <w:tab w:val="left" w:pos="1440"/>
        </w:tabs>
      </w:pPr>
    </w:p>
    <w:p w:rsidR="00A56CBF" w:rsidRDefault="00A56CBF">
      <w:pPr>
        <w:tabs>
          <w:tab w:val="left" w:pos="1440"/>
        </w:tabs>
      </w:pPr>
      <w:r>
        <w:t>Požadovaná konfigurace:</w:t>
      </w:r>
    </w:p>
    <w:p w:rsidR="00A56CBF" w:rsidRDefault="00A56CBF">
      <w:pPr>
        <w:tabs>
          <w:tab w:val="left" w:pos="1440"/>
        </w:tabs>
      </w:pPr>
    </w:p>
    <w:p w:rsidR="00D0334A" w:rsidRPr="00D71ABA" w:rsidRDefault="00D0334A" w:rsidP="00A56CBF">
      <w:p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primární </w:t>
      </w:r>
      <w:r w:rsidRPr="00D71ABA">
        <w:rPr>
          <w:rFonts w:cs="Courier New"/>
          <w:color w:val="000000"/>
        </w:rPr>
        <w:t>diskové pole:</w:t>
      </w:r>
    </w:p>
    <w:p w:rsidR="00D0334A" w:rsidRPr="00D71ABA" w:rsidRDefault="00D0334A" w:rsidP="00D0334A">
      <w:pPr>
        <w:numPr>
          <w:ilvl w:val="0"/>
          <w:numId w:val="35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1ks – pole </w:t>
      </w:r>
      <w:proofErr w:type="spellStart"/>
      <w:r w:rsidRPr="006F61BF">
        <w:rPr>
          <w:rFonts w:cs="Courier New"/>
          <w:color w:val="000000"/>
        </w:rPr>
        <w:t>Netapp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storage</w:t>
      </w:r>
      <w:proofErr w:type="spellEnd"/>
      <w:r w:rsidRPr="006F61BF">
        <w:rPr>
          <w:rFonts w:cs="Courier New"/>
          <w:color w:val="000000"/>
        </w:rPr>
        <w:t xml:space="preserve"> FAS2554-R6</w:t>
      </w:r>
      <w:r w:rsidRPr="00D71ABA">
        <w:rPr>
          <w:rFonts w:cs="Courier New"/>
          <w:color w:val="000000"/>
        </w:rPr>
        <w:t xml:space="preserve"> v </w:t>
      </w:r>
      <w:proofErr w:type="spellStart"/>
      <w:r w:rsidRPr="00D71ABA">
        <w:rPr>
          <w:rFonts w:cs="Courier New"/>
          <w:color w:val="000000"/>
        </w:rPr>
        <w:t>nasledujici</w:t>
      </w:r>
      <w:proofErr w:type="spellEnd"/>
      <w:r w:rsidRPr="00D71ABA">
        <w:rPr>
          <w:rFonts w:cs="Courier New"/>
          <w:color w:val="000000"/>
        </w:rPr>
        <w:t xml:space="preserve"> konfiguraci:</w:t>
      </w:r>
    </w:p>
    <w:p w:rsidR="00D0334A" w:rsidRPr="006F61BF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  <w:lang w:val="en-US"/>
        </w:rPr>
        <w:t xml:space="preserve">2ks </w:t>
      </w:r>
      <w:r w:rsidRPr="006F61BF">
        <w:rPr>
          <w:rFonts w:cs="Courier New"/>
          <w:color w:val="000000"/>
          <w:lang w:val="en-US"/>
        </w:rPr>
        <w:t>FAS2554 High Availability System</w:t>
      </w:r>
      <w:r>
        <w:rPr>
          <w:rFonts w:cs="Courier New"/>
          <w:color w:val="000000"/>
          <w:lang w:val="en-US"/>
        </w:rPr>
        <w:t xml:space="preserve"> (</w:t>
      </w:r>
      <w:r w:rsidRPr="006F61BF">
        <w:rPr>
          <w:rFonts w:cs="Courier New"/>
          <w:color w:val="000000"/>
          <w:lang w:val="en-US"/>
        </w:rPr>
        <w:t>FAS2554A-001-R6</w:t>
      </w:r>
      <w:r>
        <w:rPr>
          <w:rFonts w:cs="Courier New"/>
          <w:color w:val="000000"/>
          <w:lang w:val="en-US"/>
        </w:rPr>
        <w:t>)</w:t>
      </w:r>
    </w:p>
    <w:p w:rsidR="00D0334A" w:rsidRPr="006F61BF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  <w:lang w:val="en-US"/>
        </w:rPr>
        <w:t xml:space="preserve">1ks </w:t>
      </w:r>
      <w:r w:rsidRPr="006F61BF">
        <w:rPr>
          <w:rFonts w:cs="Courier New"/>
          <w:color w:val="000000"/>
          <w:lang w:val="en-US"/>
        </w:rPr>
        <w:t>FAS2554,24x3TB,7.2K,-C</w:t>
      </w:r>
      <w:r>
        <w:rPr>
          <w:rFonts w:cs="Courier New"/>
          <w:color w:val="000000"/>
          <w:lang w:val="en-US"/>
        </w:rPr>
        <w:t xml:space="preserve"> (</w:t>
      </w:r>
      <w:r w:rsidRPr="006F61BF">
        <w:rPr>
          <w:rFonts w:cs="Courier New"/>
          <w:color w:val="000000"/>
          <w:lang w:val="en-US"/>
        </w:rPr>
        <w:t>FAS2554-304-R6-C</w:t>
      </w:r>
      <w:r>
        <w:rPr>
          <w:rFonts w:cs="Courier New"/>
          <w:color w:val="000000"/>
          <w:lang w:val="en-US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Documents</w:t>
      </w:r>
      <w:proofErr w:type="spellEnd"/>
      <w:r w:rsidRPr="006F61BF">
        <w:rPr>
          <w:rFonts w:cs="Courier New"/>
          <w:color w:val="000000"/>
        </w:rPr>
        <w:t>,2554,-C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DOC-2554-C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proofErr w:type="spellStart"/>
      <w:r w:rsidRPr="006F61BF">
        <w:rPr>
          <w:rFonts w:cs="Courier New"/>
          <w:color w:val="000000"/>
        </w:rPr>
        <w:t>Cbl</w:t>
      </w:r>
      <w:proofErr w:type="spellEnd"/>
      <w:r w:rsidRPr="006F61BF">
        <w:rPr>
          <w:rFonts w:cs="Courier New"/>
          <w:color w:val="000000"/>
        </w:rPr>
        <w:t xml:space="preserve">,SAS </w:t>
      </w:r>
      <w:proofErr w:type="spellStart"/>
      <w:r w:rsidRPr="006F61BF">
        <w:rPr>
          <w:rFonts w:cs="Courier New"/>
          <w:color w:val="000000"/>
        </w:rPr>
        <w:t>Cntlr</w:t>
      </w:r>
      <w:proofErr w:type="spellEnd"/>
      <w:r w:rsidRPr="006F61BF">
        <w:rPr>
          <w:rFonts w:cs="Courier New"/>
          <w:color w:val="000000"/>
        </w:rPr>
        <w:t>-</w:t>
      </w:r>
      <w:proofErr w:type="spellStart"/>
      <w:r w:rsidRPr="006F61BF">
        <w:rPr>
          <w:rFonts w:cs="Courier New"/>
          <w:color w:val="000000"/>
        </w:rPr>
        <w:t>Shelf</w:t>
      </w:r>
      <w:proofErr w:type="spellEnd"/>
      <w:r w:rsidRPr="006F61BF">
        <w:rPr>
          <w:rFonts w:cs="Courier New"/>
          <w:color w:val="000000"/>
        </w:rPr>
        <w:t>/</w:t>
      </w:r>
      <w:proofErr w:type="spellStart"/>
      <w:r w:rsidRPr="006F61BF">
        <w:rPr>
          <w:rFonts w:cs="Courier New"/>
          <w:color w:val="000000"/>
        </w:rPr>
        <w:t>Shelf</w:t>
      </w:r>
      <w:proofErr w:type="spellEnd"/>
      <w:r w:rsidRPr="006F61BF">
        <w:rPr>
          <w:rFonts w:cs="Courier New"/>
          <w:color w:val="000000"/>
        </w:rPr>
        <w:t>-</w:t>
      </w:r>
      <w:proofErr w:type="spellStart"/>
      <w:r w:rsidRPr="006F61BF">
        <w:rPr>
          <w:rFonts w:cs="Courier New"/>
          <w:color w:val="000000"/>
        </w:rPr>
        <w:t>Shelf</w:t>
      </w:r>
      <w:proofErr w:type="spellEnd"/>
      <w:r w:rsidRPr="006F61BF">
        <w:rPr>
          <w:rFonts w:cs="Courier New"/>
          <w:color w:val="000000"/>
        </w:rPr>
        <w:t>/HA,0.5m,</w:t>
      </w:r>
      <w:proofErr w:type="gramStart"/>
      <w:r w:rsidRPr="006F61BF">
        <w:rPr>
          <w:rFonts w:cs="Courier New"/>
          <w:color w:val="000000"/>
        </w:rPr>
        <w:t>EN,-C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X6557-EN-R6-C</w:t>
      </w:r>
      <w:proofErr w:type="gramEnd"/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Rackmount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proofErr w:type="gramStart"/>
      <w:r w:rsidRPr="006F61BF">
        <w:rPr>
          <w:rFonts w:cs="Courier New"/>
          <w:color w:val="000000"/>
        </w:rPr>
        <w:t>Kit</w:t>
      </w:r>
      <w:proofErr w:type="spellEnd"/>
      <w:r w:rsidRPr="006F61BF">
        <w:rPr>
          <w:rFonts w:cs="Courier New"/>
          <w:color w:val="000000"/>
        </w:rPr>
        <w:t>,4-Post</w:t>
      </w:r>
      <w:proofErr w:type="gramEnd"/>
      <w:r w:rsidRPr="006F61BF">
        <w:rPr>
          <w:rFonts w:cs="Courier New"/>
          <w:color w:val="000000"/>
        </w:rPr>
        <w:t>,</w:t>
      </w:r>
      <w:proofErr w:type="spellStart"/>
      <w:r w:rsidRPr="006F61BF">
        <w:rPr>
          <w:rFonts w:cs="Courier New"/>
          <w:color w:val="000000"/>
        </w:rPr>
        <w:t>Universal</w:t>
      </w:r>
      <w:proofErr w:type="spellEnd"/>
      <w:r w:rsidRPr="006F61BF">
        <w:rPr>
          <w:rFonts w:cs="Courier New"/>
          <w:color w:val="000000"/>
        </w:rPr>
        <w:t>,-C,R6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X5526A-R6-C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4ks </w:t>
      </w:r>
      <w:proofErr w:type="spellStart"/>
      <w:r w:rsidRPr="006F61BF">
        <w:rPr>
          <w:rFonts w:cs="Courier New"/>
          <w:color w:val="000000"/>
        </w:rPr>
        <w:t>Power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Cable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Continental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gramStart"/>
      <w:r w:rsidRPr="006F61BF">
        <w:rPr>
          <w:rFonts w:cs="Courier New"/>
          <w:color w:val="000000"/>
        </w:rPr>
        <w:t>Euro,-C,R6</w:t>
      </w:r>
      <w:proofErr w:type="gramEnd"/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X800B-R6-C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4ks </w:t>
      </w:r>
      <w:proofErr w:type="spellStart"/>
      <w:r w:rsidRPr="006F61BF">
        <w:rPr>
          <w:rFonts w:cs="Courier New"/>
          <w:color w:val="000000"/>
        </w:rPr>
        <w:t>Cable</w:t>
      </w:r>
      <w:proofErr w:type="spellEnd"/>
      <w:r w:rsidRPr="006F61BF">
        <w:rPr>
          <w:rFonts w:cs="Courier New"/>
          <w:color w:val="000000"/>
        </w:rPr>
        <w:t>,</w:t>
      </w:r>
      <w:proofErr w:type="spellStart"/>
      <w:r w:rsidRPr="006F61BF">
        <w:rPr>
          <w:rFonts w:cs="Courier New"/>
          <w:color w:val="000000"/>
        </w:rPr>
        <w:t>Twinax</w:t>
      </w:r>
      <w:proofErr w:type="spellEnd"/>
      <w:r w:rsidRPr="006F61BF">
        <w:rPr>
          <w:rFonts w:cs="Courier New"/>
          <w:color w:val="000000"/>
        </w:rPr>
        <w:t xml:space="preserve"> CU,SFP+,5M,X1962/X1963/X1968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X1983-5-R6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r w:rsidRPr="006F61BF">
        <w:rPr>
          <w:rFonts w:cs="Courier New"/>
          <w:color w:val="000000"/>
        </w:rPr>
        <w:t>SW-2,CIFS,2554A,-C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SW-2-2554A-CIFS-C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r w:rsidRPr="006F61BF">
        <w:rPr>
          <w:rFonts w:cs="Courier New"/>
          <w:color w:val="000000"/>
        </w:rPr>
        <w:t>SW-2,FCP,2554A,-C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SW-2-2554A-FCP-C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r w:rsidRPr="006F61BF">
        <w:rPr>
          <w:rFonts w:cs="Courier New"/>
          <w:color w:val="000000"/>
        </w:rPr>
        <w:t>SW-2,</w:t>
      </w:r>
      <w:proofErr w:type="spellStart"/>
      <w:r w:rsidRPr="006F61BF">
        <w:rPr>
          <w:rFonts w:cs="Courier New"/>
          <w:color w:val="000000"/>
        </w:rPr>
        <w:t>iSCSI</w:t>
      </w:r>
      <w:proofErr w:type="spellEnd"/>
      <w:r w:rsidRPr="006F61BF">
        <w:rPr>
          <w:rFonts w:cs="Courier New"/>
          <w:color w:val="000000"/>
        </w:rPr>
        <w:t>,2554A,-C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SW-2-2554A-ISCSI-C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r w:rsidRPr="006F61BF">
        <w:rPr>
          <w:rFonts w:cs="Courier New"/>
          <w:color w:val="000000"/>
        </w:rPr>
        <w:t>SW-2,NFS,2554A,-C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SW-2-2554A-NFS-C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r w:rsidRPr="006F61BF">
        <w:rPr>
          <w:rFonts w:cs="Courier New"/>
          <w:color w:val="000000"/>
        </w:rPr>
        <w:t>SW-2,</w:t>
      </w:r>
      <w:proofErr w:type="spellStart"/>
      <w:r w:rsidRPr="006F61BF">
        <w:rPr>
          <w:rFonts w:cs="Courier New"/>
          <w:color w:val="000000"/>
        </w:rPr>
        <w:t>SnapMirror</w:t>
      </w:r>
      <w:proofErr w:type="spellEnd"/>
      <w:r w:rsidRPr="006F61BF">
        <w:rPr>
          <w:rFonts w:cs="Courier New"/>
          <w:color w:val="000000"/>
        </w:rPr>
        <w:t>,2554A,-C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SW-2-2554A-SMIRROR-C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720 ks </w:t>
      </w:r>
      <w:r w:rsidRPr="006F61BF">
        <w:rPr>
          <w:rFonts w:cs="Courier New"/>
          <w:color w:val="000000"/>
        </w:rPr>
        <w:t xml:space="preserve">OS </w:t>
      </w:r>
      <w:proofErr w:type="spellStart"/>
      <w:r w:rsidRPr="006F61BF">
        <w:rPr>
          <w:rFonts w:cs="Courier New"/>
          <w:color w:val="000000"/>
        </w:rPr>
        <w:t>Enable</w:t>
      </w:r>
      <w:proofErr w:type="spellEnd"/>
      <w:r w:rsidRPr="006F61BF">
        <w:rPr>
          <w:rFonts w:cs="Courier New"/>
          <w:color w:val="000000"/>
        </w:rPr>
        <w:t>,Per-0.1TB,ONTAP,</w:t>
      </w:r>
      <w:proofErr w:type="spellStart"/>
      <w:r w:rsidRPr="006F61BF">
        <w:rPr>
          <w:rFonts w:cs="Courier New"/>
          <w:color w:val="000000"/>
        </w:rPr>
        <w:t>Cap</w:t>
      </w:r>
      <w:proofErr w:type="spellEnd"/>
      <w:r w:rsidRPr="006F61BF">
        <w:rPr>
          <w:rFonts w:cs="Courier New"/>
          <w:color w:val="000000"/>
        </w:rPr>
        <w:t>-</w:t>
      </w:r>
      <w:proofErr w:type="spellStart"/>
      <w:r w:rsidRPr="006F61BF">
        <w:rPr>
          <w:rFonts w:cs="Courier New"/>
          <w:color w:val="000000"/>
        </w:rPr>
        <w:t>Stor</w:t>
      </w:r>
      <w:proofErr w:type="spellEnd"/>
      <w:r w:rsidRPr="006F61BF">
        <w:rPr>
          <w:rFonts w:cs="Courier New"/>
          <w:color w:val="000000"/>
        </w:rPr>
        <w:t>,1P,-C</w:t>
      </w:r>
      <w:r>
        <w:rPr>
          <w:rFonts w:cs="Courier New"/>
          <w:color w:val="000000"/>
        </w:rPr>
        <w:t xml:space="preserve"> (</w:t>
      </w:r>
      <w:r w:rsidRPr="006F61BF">
        <w:rPr>
          <w:rFonts w:cs="Courier New"/>
          <w:color w:val="000000"/>
        </w:rPr>
        <w:t>OS-ONTAP-CAP1-1P-C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NetApp</w:t>
      </w:r>
      <w:proofErr w:type="spellEnd"/>
      <w:r w:rsidRPr="006F61BF">
        <w:rPr>
          <w:rFonts w:cs="Courier New"/>
          <w:color w:val="000000"/>
        </w:rPr>
        <w:t xml:space="preserve"> SW </w:t>
      </w:r>
      <w:proofErr w:type="spellStart"/>
      <w:r w:rsidRPr="006F61BF">
        <w:rPr>
          <w:rFonts w:cs="Courier New"/>
          <w:color w:val="000000"/>
        </w:rPr>
        <w:t>Subscription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Plan</w:t>
      </w:r>
      <w:proofErr w:type="spellEnd"/>
      <w:r>
        <w:rPr>
          <w:rFonts w:cs="Courier New"/>
          <w:color w:val="000000"/>
        </w:rPr>
        <w:t xml:space="preserve"> na 5let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Warranty</w:t>
      </w:r>
      <w:proofErr w:type="spellEnd"/>
      <w:r w:rsidRPr="006F61BF">
        <w:rPr>
          <w:rFonts w:cs="Courier New"/>
          <w:color w:val="000000"/>
        </w:rPr>
        <w:t xml:space="preserve"> Hardware Support</w:t>
      </w:r>
      <w:r>
        <w:rPr>
          <w:rFonts w:cs="Courier New"/>
          <w:color w:val="000000"/>
        </w:rPr>
        <w:t xml:space="preserve"> na 5 let</w:t>
      </w:r>
    </w:p>
    <w:p w:rsidR="00D0334A" w:rsidRDefault="00D0334A" w:rsidP="00D0334A">
      <w:pPr>
        <w:rPr>
          <w:rFonts w:cs="Courier New"/>
          <w:color w:val="000000"/>
        </w:rPr>
      </w:pPr>
    </w:p>
    <w:p w:rsidR="00D0334A" w:rsidRPr="00971A9E" w:rsidRDefault="00D0334A" w:rsidP="00D0334A">
      <w:pPr>
        <w:rPr>
          <w:rFonts w:cs="Courier New"/>
          <w:color w:val="000000"/>
        </w:rPr>
      </w:pPr>
      <w:r>
        <w:rPr>
          <w:rFonts w:cs="Courier New"/>
          <w:color w:val="000000"/>
        </w:rPr>
        <w:t>sekundární diskové pole</w:t>
      </w:r>
    </w:p>
    <w:p w:rsidR="00D0334A" w:rsidRPr="00D71ABA" w:rsidRDefault="00D0334A" w:rsidP="00D0334A">
      <w:pPr>
        <w:numPr>
          <w:ilvl w:val="0"/>
          <w:numId w:val="35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1ks – pole </w:t>
      </w:r>
      <w:proofErr w:type="spellStart"/>
      <w:r w:rsidRPr="006F61BF">
        <w:rPr>
          <w:rFonts w:cs="Courier New"/>
          <w:color w:val="000000"/>
        </w:rPr>
        <w:t>Netapp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storage</w:t>
      </w:r>
      <w:proofErr w:type="spellEnd"/>
      <w:r w:rsidRPr="006F61BF">
        <w:rPr>
          <w:rFonts w:cs="Courier New"/>
          <w:color w:val="000000"/>
        </w:rPr>
        <w:t xml:space="preserve"> FAS2520-R6</w:t>
      </w:r>
      <w:r w:rsidRPr="00D71ABA">
        <w:rPr>
          <w:rFonts w:cs="Courier New"/>
          <w:color w:val="000000"/>
        </w:rPr>
        <w:t xml:space="preserve"> v </w:t>
      </w:r>
      <w:proofErr w:type="spellStart"/>
      <w:r w:rsidRPr="00D71ABA">
        <w:rPr>
          <w:rFonts w:cs="Courier New"/>
          <w:color w:val="000000"/>
        </w:rPr>
        <w:t>nasledujici</w:t>
      </w:r>
      <w:proofErr w:type="spellEnd"/>
      <w:r w:rsidRPr="00D71ABA">
        <w:rPr>
          <w:rFonts w:cs="Courier New"/>
          <w:color w:val="000000"/>
        </w:rPr>
        <w:t xml:space="preserve"> konfiguraci: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 xml:space="preserve">FAS2520 </w:t>
      </w:r>
      <w:proofErr w:type="spellStart"/>
      <w:r w:rsidRPr="00E62356">
        <w:rPr>
          <w:rFonts w:cs="Courier New"/>
          <w:color w:val="000000"/>
        </w:rPr>
        <w:t>Stand</w:t>
      </w:r>
      <w:proofErr w:type="spellEnd"/>
      <w:r w:rsidRPr="00E62356">
        <w:rPr>
          <w:rFonts w:cs="Courier New"/>
          <w:color w:val="000000"/>
        </w:rPr>
        <w:t xml:space="preserve"> </w:t>
      </w:r>
      <w:proofErr w:type="spellStart"/>
      <w:r w:rsidRPr="00E62356">
        <w:rPr>
          <w:rFonts w:cs="Courier New"/>
          <w:color w:val="000000"/>
        </w:rPr>
        <w:t>Alone</w:t>
      </w:r>
      <w:proofErr w:type="spellEnd"/>
      <w:r w:rsidRPr="00E62356">
        <w:rPr>
          <w:rFonts w:cs="Courier New"/>
          <w:color w:val="000000"/>
        </w:rPr>
        <w:t xml:space="preserve"> </w:t>
      </w:r>
      <w:proofErr w:type="spellStart"/>
      <w:r w:rsidRPr="00E62356">
        <w:rPr>
          <w:rFonts w:cs="Courier New"/>
          <w:color w:val="000000"/>
        </w:rPr>
        <w:t>System</w:t>
      </w:r>
      <w:proofErr w:type="spellEnd"/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FAS2520-001-R6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>FAS2520,12x3TB,7.2K,-C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FAS2520-116-R6-C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E62356">
        <w:rPr>
          <w:rFonts w:cs="Courier New"/>
          <w:color w:val="000000"/>
        </w:rPr>
        <w:t>Documents</w:t>
      </w:r>
      <w:proofErr w:type="spellEnd"/>
      <w:r w:rsidRPr="00E62356">
        <w:rPr>
          <w:rFonts w:cs="Courier New"/>
          <w:color w:val="000000"/>
        </w:rPr>
        <w:t>,2520,-C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DOC-2520-C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E62356">
        <w:rPr>
          <w:rFonts w:cs="Courier New"/>
          <w:color w:val="000000"/>
        </w:rPr>
        <w:t>Kit</w:t>
      </w:r>
      <w:proofErr w:type="spellEnd"/>
      <w:r w:rsidRPr="00E62356">
        <w:rPr>
          <w:rFonts w:cs="Courier New"/>
          <w:color w:val="000000"/>
        </w:rPr>
        <w:t>,FAS2XXX,-C,R6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X5518A-R6-C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2ks </w:t>
      </w:r>
      <w:proofErr w:type="spellStart"/>
      <w:r w:rsidRPr="00E62356">
        <w:rPr>
          <w:rFonts w:cs="Courier New"/>
          <w:color w:val="000000"/>
        </w:rPr>
        <w:t>Power</w:t>
      </w:r>
      <w:proofErr w:type="spellEnd"/>
      <w:r w:rsidRPr="00E62356">
        <w:rPr>
          <w:rFonts w:cs="Courier New"/>
          <w:color w:val="000000"/>
        </w:rPr>
        <w:t xml:space="preserve"> </w:t>
      </w:r>
      <w:proofErr w:type="spellStart"/>
      <w:r w:rsidRPr="00E62356">
        <w:rPr>
          <w:rFonts w:cs="Courier New"/>
          <w:color w:val="000000"/>
        </w:rPr>
        <w:t>Cable</w:t>
      </w:r>
      <w:proofErr w:type="spellEnd"/>
      <w:r w:rsidRPr="00E62356">
        <w:rPr>
          <w:rFonts w:cs="Courier New"/>
          <w:color w:val="000000"/>
        </w:rPr>
        <w:t xml:space="preserve"> </w:t>
      </w:r>
      <w:proofErr w:type="spellStart"/>
      <w:r w:rsidRPr="00E62356">
        <w:rPr>
          <w:rFonts w:cs="Courier New"/>
          <w:color w:val="000000"/>
        </w:rPr>
        <w:t>Continental</w:t>
      </w:r>
      <w:proofErr w:type="spellEnd"/>
      <w:r w:rsidRPr="00E62356">
        <w:rPr>
          <w:rFonts w:cs="Courier New"/>
          <w:color w:val="000000"/>
        </w:rPr>
        <w:t xml:space="preserve"> </w:t>
      </w:r>
      <w:proofErr w:type="gramStart"/>
      <w:r w:rsidRPr="00E62356">
        <w:rPr>
          <w:rFonts w:cs="Courier New"/>
          <w:color w:val="000000"/>
        </w:rPr>
        <w:t>Euro,-C,R6</w:t>
      </w:r>
      <w:proofErr w:type="gramEnd"/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X800B-R6-C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>SW-2,NFS,2520,-C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SW-2-2520-NFS-C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>SW-2,</w:t>
      </w:r>
      <w:proofErr w:type="spellStart"/>
      <w:r w:rsidRPr="00E62356">
        <w:rPr>
          <w:rFonts w:cs="Courier New"/>
          <w:color w:val="000000"/>
        </w:rPr>
        <w:t>SnapMirror</w:t>
      </w:r>
      <w:proofErr w:type="spellEnd"/>
      <w:r w:rsidRPr="00E62356">
        <w:rPr>
          <w:rFonts w:cs="Courier New"/>
          <w:color w:val="000000"/>
        </w:rPr>
        <w:t>,2520,-C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SW-2-2520-SMIRROR-C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>SW-2,CIFS,2520,-C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SW-2-2520-CIFS-C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>SW-2,</w:t>
      </w:r>
      <w:proofErr w:type="spellStart"/>
      <w:r w:rsidRPr="00E62356">
        <w:rPr>
          <w:rFonts w:cs="Courier New"/>
          <w:color w:val="000000"/>
        </w:rPr>
        <w:t>iSCSI</w:t>
      </w:r>
      <w:proofErr w:type="spellEnd"/>
      <w:r w:rsidRPr="00E62356">
        <w:rPr>
          <w:rFonts w:cs="Courier New"/>
          <w:color w:val="000000"/>
        </w:rPr>
        <w:t>,2520,-C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SW-2-2520-ISCSI-C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r w:rsidRPr="00E62356">
        <w:rPr>
          <w:rFonts w:cs="Courier New"/>
          <w:color w:val="000000"/>
        </w:rPr>
        <w:t xml:space="preserve">OS </w:t>
      </w:r>
      <w:proofErr w:type="spellStart"/>
      <w:r w:rsidRPr="00E62356">
        <w:rPr>
          <w:rFonts w:cs="Courier New"/>
          <w:color w:val="000000"/>
        </w:rPr>
        <w:t>Enable</w:t>
      </w:r>
      <w:proofErr w:type="spellEnd"/>
      <w:r w:rsidRPr="00E62356">
        <w:rPr>
          <w:rFonts w:cs="Courier New"/>
          <w:color w:val="000000"/>
        </w:rPr>
        <w:t>,Per-0.1TB,ONTAP,</w:t>
      </w:r>
      <w:proofErr w:type="spellStart"/>
      <w:r w:rsidRPr="00E62356">
        <w:rPr>
          <w:rFonts w:cs="Courier New"/>
          <w:color w:val="000000"/>
        </w:rPr>
        <w:t>Cap</w:t>
      </w:r>
      <w:proofErr w:type="spellEnd"/>
      <w:r w:rsidRPr="00E62356">
        <w:rPr>
          <w:rFonts w:cs="Courier New"/>
          <w:color w:val="000000"/>
        </w:rPr>
        <w:t>-</w:t>
      </w:r>
      <w:proofErr w:type="spellStart"/>
      <w:r w:rsidRPr="00E62356">
        <w:rPr>
          <w:rFonts w:cs="Courier New"/>
          <w:color w:val="000000"/>
        </w:rPr>
        <w:t>Stor</w:t>
      </w:r>
      <w:proofErr w:type="spellEnd"/>
      <w:r w:rsidRPr="00E62356">
        <w:rPr>
          <w:rFonts w:cs="Courier New"/>
          <w:color w:val="000000"/>
        </w:rPr>
        <w:t>,1P,-C</w:t>
      </w:r>
      <w:r>
        <w:rPr>
          <w:rFonts w:cs="Courier New"/>
          <w:color w:val="000000"/>
        </w:rPr>
        <w:t xml:space="preserve"> (</w:t>
      </w:r>
      <w:r w:rsidRPr="00E62356">
        <w:rPr>
          <w:rFonts w:cs="Courier New"/>
          <w:color w:val="000000"/>
        </w:rPr>
        <w:t>OS-ONTAP-CAP1-1P-C</w:t>
      </w:r>
      <w:r>
        <w:rPr>
          <w:rFonts w:cs="Courier New"/>
          <w:color w:val="000000"/>
        </w:rPr>
        <w:t>)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NetApp</w:t>
      </w:r>
      <w:proofErr w:type="spellEnd"/>
      <w:r w:rsidRPr="006F61BF">
        <w:rPr>
          <w:rFonts w:cs="Courier New"/>
          <w:color w:val="000000"/>
        </w:rPr>
        <w:t xml:space="preserve"> SW </w:t>
      </w:r>
      <w:proofErr w:type="spellStart"/>
      <w:r w:rsidRPr="006F61BF">
        <w:rPr>
          <w:rFonts w:cs="Courier New"/>
          <w:color w:val="000000"/>
        </w:rPr>
        <w:t>Subscription</w:t>
      </w:r>
      <w:proofErr w:type="spellEnd"/>
      <w:r w:rsidRPr="006F61BF">
        <w:rPr>
          <w:rFonts w:cs="Courier New"/>
          <w:color w:val="000000"/>
        </w:rPr>
        <w:t xml:space="preserve"> </w:t>
      </w:r>
      <w:proofErr w:type="spellStart"/>
      <w:r w:rsidRPr="006F61BF">
        <w:rPr>
          <w:rFonts w:cs="Courier New"/>
          <w:color w:val="000000"/>
        </w:rPr>
        <w:t>Plan</w:t>
      </w:r>
      <w:proofErr w:type="spellEnd"/>
      <w:r>
        <w:rPr>
          <w:rFonts w:cs="Courier New"/>
          <w:color w:val="000000"/>
        </w:rPr>
        <w:t xml:space="preserve"> na 5let</w:t>
      </w:r>
    </w:p>
    <w:p w:rsidR="00D0334A" w:rsidRDefault="00D0334A" w:rsidP="00D0334A">
      <w:pPr>
        <w:numPr>
          <w:ilvl w:val="1"/>
          <w:numId w:val="35"/>
        </w:numPr>
        <w:rPr>
          <w:rFonts w:cs="Courier New"/>
          <w:color w:val="000000"/>
        </w:rPr>
      </w:pPr>
      <w:proofErr w:type="spellStart"/>
      <w:r w:rsidRPr="006F61BF">
        <w:rPr>
          <w:rFonts w:cs="Courier New"/>
          <w:color w:val="000000"/>
        </w:rPr>
        <w:t>Warranty</w:t>
      </w:r>
      <w:proofErr w:type="spellEnd"/>
      <w:r w:rsidRPr="006F61BF">
        <w:rPr>
          <w:rFonts w:cs="Courier New"/>
          <w:color w:val="000000"/>
        </w:rPr>
        <w:t xml:space="preserve"> Hardware Support</w:t>
      </w:r>
      <w:r>
        <w:rPr>
          <w:rFonts w:cs="Courier New"/>
          <w:color w:val="000000"/>
        </w:rPr>
        <w:t xml:space="preserve"> na 5 let</w:t>
      </w:r>
    </w:p>
    <w:p w:rsidR="00D0334A" w:rsidRPr="00D71ABA" w:rsidRDefault="00D0334A" w:rsidP="00D0334A">
      <w:pPr>
        <w:ind w:left="794"/>
        <w:rPr>
          <w:rFonts w:cs="Courier New"/>
          <w:color w:val="000000"/>
        </w:rPr>
      </w:pPr>
    </w:p>
    <w:p w:rsidR="00D0334A" w:rsidRPr="00D71ABA" w:rsidRDefault="00D0334A" w:rsidP="00D0334A">
      <w:pPr>
        <w:ind w:left="794"/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související přepínače pro </w:t>
      </w:r>
      <w:proofErr w:type="spellStart"/>
      <w:r w:rsidRPr="00D71ABA">
        <w:rPr>
          <w:rFonts w:cs="Courier New"/>
          <w:color w:val="000000"/>
        </w:rPr>
        <w:t>iSCSI</w:t>
      </w:r>
      <w:proofErr w:type="spellEnd"/>
      <w:r w:rsidRPr="00D71ABA">
        <w:rPr>
          <w:rFonts w:cs="Courier New"/>
          <w:color w:val="000000"/>
        </w:rPr>
        <w:t xml:space="preserve"> připojení diskového pole</w:t>
      </w:r>
    </w:p>
    <w:p w:rsidR="00D0334A" w:rsidRPr="00D71ABA" w:rsidRDefault="00D0334A" w:rsidP="00D0334A">
      <w:pPr>
        <w:numPr>
          <w:ilvl w:val="0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2 ks přepínačů v Nexus 3524  24 10G </w:t>
      </w:r>
      <w:proofErr w:type="spellStart"/>
      <w:r w:rsidRPr="00D71ABA">
        <w:rPr>
          <w:rFonts w:cs="Courier New"/>
          <w:color w:val="000000"/>
        </w:rPr>
        <w:t>Ports</w:t>
      </w:r>
      <w:proofErr w:type="spellEnd"/>
      <w:r w:rsidRPr="00D71ABA">
        <w:rPr>
          <w:rFonts w:cs="Courier New"/>
          <w:color w:val="000000"/>
        </w:rPr>
        <w:t xml:space="preserve"> v následující</w:t>
      </w:r>
      <w:r>
        <w:rPr>
          <w:rFonts w:cs="Courier New"/>
          <w:color w:val="000000"/>
        </w:rPr>
        <w:t>ch konfiguracích</w:t>
      </w:r>
      <w:r w:rsidRPr="00D71ABA">
        <w:rPr>
          <w:rFonts w:cs="Courier New"/>
          <w:color w:val="000000"/>
        </w:rPr>
        <w:t xml:space="preserve"> </w:t>
      </w:r>
      <w:r w:rsidRPr="00A84D1D">
        <w:rPr>
          <w:rFonts w:cs="Courier New"/>
          <w:b/>
          <w:color w:val="000000"/>
        </w:rPr>
        <w:t xml:space="preserve">(konfigurace uvedena pro 1 </w:t>
      </w:r>
      <w:proofErr w:type="gramStart"/>
      <w:r w:rsidRPr="00A84D1D">
        <w:rPr>
          <w:rFonts w:cs="Courier New"/>
          <w:b/>
          <w:color w:val="000000"/>
        </w:rPr>
        <w:t>přepínač !)</w:t>
      </w:r>
      <w:r w:rsidRPr="00D71ABA">
        <w:rPr>
          <w:rFonts w:cs="Courier New"/>
          <w:color w:val="000000"/>
        </w:rPr>
        <w:t>:</w:t>
      </w:r>
      <w:proofErr w:type="gramEnd"/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>2</w:t>
      </w:r>
      <w:r w:rsidRPr="00D71ABA">
        <w:rPr>
          <w:rFonts w:cs="Courier New"/>
          <w:color w:val="000000"/>
        </w:rPr>
        <w:t xml:space="preserve">ks - Nexus 2200 FEX </w:t>
      </w:r>
      <w:proofErr w:type="spellStart"/>
      <w:r w:rsidRPr="00D71ABA">
        <w:rPr>
          <w:rFonts w:cs="Courier New"/>
          <w:color w:val="000000"/>
        </w:rPr>
        <w:t>Power</w:t>
      </w:r>
      <w:proofErr w:type="spellEnd"/>
      <w:r w:rsidRPr="00D71ABA">
        <w:rPr>
          <w:rFonts w:cs="Courier New"/>
          <w:color w:val="000000"/>
        </w:rPr>
        <w:t xml:space="preserve"> </w:t>
      </w:r>
      <w:proofErr w:type="spellStart"/>
      <w:r w:rsidRPr="00D71ABA">
        <w:rPr>
          <w:rFonts w:cs="Courier New"/>
          <w:color w:val="000000"/>
        </w:rPr>
        <w:t>Supply</w:t>
      </w:r>
      <w:proofErr w:type="spellEnd"/>
      <w:r w:rsidRPr="00D71ABA">
        <w:rPr>
          <w:rFonts w:cs="Courier New"/>
          <w:color w:val="000000"/>
        </w:rPr>
        <w:t xml:space="preserve"> </w:t>
      </w:r>
      <w:proofErr w:type="spellStart"/>
      <w:r w:rsidRPr="00D71ABA">
        <w:rPr>
          <w:rFonts w:cs="Courier New"/>
          <w:color w:val="000000"/>
        </w:rPr>
        <w:t>Back</w:t>
      </w:r>
      <w:proofErr w:type="spellEnd"/>
      <w:r w:rsidRPr="00D71ABA">
        <w:rPr>
          <w:rFonts w:cs="Courier New"/>
          <w:color w:val="000000"/>
        </w:rPr>
        <w:t xml:space="preserve"> to Front </w:t>
      </w:r>
      <w:proofErr w:type="spellStart"/>
      <w:r w:rsidRPr="00D71ABA">
        <w:rPr>
          <w:rFonts w:cs="Courier New"/>
          <w:color w:val="000000"/>
        </w:rPr>
        <w:t>Airflow</w:t>
      </w:r>
      <w:proofErr w:type="spellEnd"/>
      <w:r w:rsidRPr="00D71ABA">
        <w:rPr>
          <w:rFonts w:cs="Courier New"/>
          <w:color w:val="000000"/>
        </w:rPr>
        <w:t xml:space="preserve"> </w:t>
      </w:r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NX-OS </w:t>
      </w:r>
      <w:proofErr w:type="spellStart"/>
      <w:r w:rsidRPr="00D71ABA">
        <w:rPr>
          <w:rFonts w:cs="Courier New"/>
          <w:color w:val="000000"/>
        </w:rPr>
        <w:t>Release</w:t>
      </w:r>
      <w:proofErr w:type="spellEnd"/>
      <w:r w:rsidRPr="00D71ABA">
        <w:rPr>
          <w:rFonts w:cs="Courier New"/>
          <w:color w:val="000000"/>
        </w:rPr>
        <w:t xml:space="preserve"> 6.0(2)A1(1d)</w:t>
      </w:r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Nexus 3500 Base </w:t>
      </w:r>
      <w:proofErr w:type="spellStart"/>
      <w:r w:rsidRPr="00D71ABA">
        <w:rPr>
          <w:rFonts w:cs="Courier New"/>
          <w:color w:val="000000"/>
        </w:rPr>
        <w:t>License</w:t>
      </w:r>
      <w:proofErr w:type="spellEnd"/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Nexus 3524 </w:t>
      </w:r>
      <w:proofErr w:type="spellStart"/>
      <w:r w:rsidRPr="00D71ABA">
        <w:rPr>
          <w:rFonts w:cs="Courier New"/>
          <w:color w:val="000000"/>
        </w:rPr>
        <w:t>Factory</w:t>
      </w:r>
      <w:proofErr w:type="spellEnd"/>
      <w:r w:rsidRPr="00D71ABA">
        <w:rPr>
          <w:rFonts w:cs="Courier New"/>
          <w:color w:val="000000"/>
        </w:rPr>
        <w:t xml:space="preserve"> </w:t>
      </w:r>
      <w:proofErr w:type="spellStart"/>
      <w:r w:rsidRPr="00D71ABA">
        <w:rPr>
          <w:rFonts w:cs="Courier New"/>
          <w:color w:val="000000"/>
        </w:rPr>
        <w:t>Installed</w:t>
      </w:r>
      <w:proofErr w:type="spellEnd"/>
      <w:r w:rsidRPr="00D71ABA">
        <w:rPr>
          <w:rFonts w:cs="Courier New"/>
          <w:color w:val="000000"/>
        </w:rPr>
        <w:t xml:space="preserve"> 24 port </w:t>
      </w:r>
      <w:proofErr w:type="spellStart"/>
      <w:r w:rsidRPr="00D71ABA">
        <w:rPr>
          <w:rFonts w:cs="Courier New"/>
          <w:color w:val="000000"/>
        </w:rPr>
        <w:t>license</w:t>
      </w:r>
      <w:proofErr w:type="spellEnd"/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Nexus 3064PQ </w:t>
      </w:r>
      <w:proofErr w:type="spellStart"/>
      <w:r w:rsidRPr="00D71ABA">
        <w:rPr>
          <w:rFonts w:cs="Courier New"/>
          <w:color w:val="000000"/>
        </w:rPr>
        <w:t>Accessory</w:t>
      </w:r>
      <w:proofErr w:type="spellEnd"/>
      <w:r w:rsidRPr="00D71ABA">
        <w:rPr>
          <w:rFonts w:cs="Courier New"/>
          <w:color w:val="000000"/>
        </w:rPr>
        <w:t xml:space="preserve"> </w:t>
      </w:r>
      <w:proofErr w:type="spellStart"/>
      <w:r w:rsidRPr="00D71ABA">
        <w:rPr>
          <w:rFonts w:cs="Courier New"/>
          <w:color w:val="000000"/>
        </w:rPr>
        <w:t>Kit</w:t>
      </w:r>
      <w:proofErr w:type="spellEnd"/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>
        <w:rPr>
          <w:rFonts w:cs="Courier New"/>
          <w:color w:val="000000"/>
        </w:rPr>
        <w:t>4</w:t>
      </w:r>
      <w:r w:rsidRPr="00D71ABA">
        <w:rPr>
          <w:rFonts w:cs="Courier New"/>
          <w:color w:val="000000"/>
        </w:rPr>
        <w:t xml:space="preserve">ks - Nexus 2K/3K Single </w:t>
      </w:r>
      <w:proofErr w:type="spellStart"/>
      <w:r w:rsidRPr="00D71ABA">
        <w:rPr>
          <w:rFonts w:cs="Courier New"/>
          <w:color w:val="000000"/>
        </w:rPr>
        <w:t>Fan</w:t>
      </w:r>
      <w:proofErr w:type="spellEnd"/>
      <w:r w:rsidRPr="00D71ABA">
        <w:rPr>
          <w:rFonts w:cs="Courier New"/>
          <w:color w:val="000000"/>
        </w:rPr>
        <w:t xml:space="preserve"> reverse </w:t>
      </w:r>
      <w:proofErr w:type="spellStart"/>
      <w:r w:rsidRPr="00D71ABA">
        <w:rPr>
          <w:rFonts w:cs="Courier New"/>
          <w:color w:val="000000"/>
        </w:rPr>
        <w:t>airflow</w:t>
      </w:r>
      <w:proofErr w:type="spellEnd"/>
      <w:r w:rsidRPr="00D71ABA">
        <w:rPr>
          <w:rFonts w:cs="Courier New"/>
          <w:color w:val="000000"/>
        </w:rPr>
        <w:t xml:space="preserve"> (port </w:t>
      </w:r>
      <w:proofErr w:type="spellStart"/>
      <w:r w:rsidRPr="00D71ABA">
        <w:rPr>
          <w:rFonts w:cs="Courier New"/>
          <w:color w:val="000000"/>
        </w:rPr>
        <w:t>side</w:t>
      </w:r>
      <w:proofErr w:type="spellEnd"/>
      <w:r w:rsidRPr="00D71ABA">
        <w:rPr>
          <w:rFonts w:cs="Courier New"/>
          <w:color w:val="000000"/>
        </w:rPr>
        <w:t xml:space="preserve"> </w:t>
      </w:r>
      <w:proofErr w:type="spellStart"/>
      <w:r w:rsidRPr="00D71ABA">
        <w:rPr>
          <w:rFonts w:cs="Courier New"/>
          <w:color w:val="000000"/>
        </w:rPr>
        <w:t>intake</w:t>
      </w:r>
      <w:proofErr w:type="spellEnd"/>
      <w:r w:rsidRPr="00D71ABA">
        <w:rPr>
          <w:rFonts w:cs="Courier New"/>
          <w:color w:val="000000"/>
        </w:rPr>
        <w:t>)</w:t>
      </w:r>
    </w:p>
    <w:p w:rsidR="00D0334A" w:rsidRPr="00D71ABA" w:rsidRDefault="00D0334A" w:rsidP="00D0334A">
      <w:pPr>
        <w:numPr>
          <w:ilvl w:val="1"/>
          <w:numId w:val="33"/>
        </w:numPr>
        <w:rPr>
          <w:rFonts w:cs="Courier New"/>
          <w:color w:val="000000"/>
        </w:rPr>
      </w:pPr>
      <w:r w:rsidRPr="00D71ABA">
        <w:rPr>
          <w:rFonts w:cs="Courier New"/>
          <w:color w:val="000000"/>
        </w:rPr>
        <w:t xml:space="preserve">Support 8x5xNBD </w:t>
      </w:r>
      <w:r>
        <w:rPr>
          <w:rFonts w:cs="Courier New"/>
          <w:color w:val="000000"/>
        </w:rPr>
        <w:t>5 let</w:t>
      </w:r>
    </w:p>
    <w:p w:rsidR="00D0334A" w:rsidRDefault="00D0334A" w:rsidP="00D0334A">
      <w:pPr>
        <w:rPr>
          <w:rFonts w:cs="Courier New"/>
          <w:color w:val="000000"/>
        </w:rPr>
      </w:pPr>
    </w:p>
    <w:p w:rsidR="00D0334A" w:rsidRPr="00E46667" w:rsidRDefault="00D0334A" w:rsidP="00A56CBF">
      <w:pPr>
        <w:jc w:val="both"/>
        <w:rPr>
          <w:rFonts w:cs="Courier New"/>
          <w:color w:val="000000"/>
        </w:rPr>
      </w:pPr>
      <w:r w:rsidRPr="00303F73">
        <w:rPr>
          <w:rFonts w:cs="Courier New"/>
          <w:color w:val="000000"/>
        </w:rPr>
        <w:lastRenderedPageBreak/>
        <w:t xml:space="preserve">Zařízení mohou být v nabídce nahrazena alternativními zařízeními se stejnými nebo lepšími parametry vyplývajícími z požadované konfigurace </w:t>
      </w:r>
      <w:r w:rsidR="00A56CBF">
        <w:rPr>
          <w:rFonts w:cs="Courier New"/>
          <w:color w:val="000000"/>
        </w:rPr>
        <w:t>uvedené výše</w:t>
      </w:r>
      <w:r w:rsidRPr="00303F73">
        <w:rPr>
          <w:rFonts w:cs="Courier New"/>
          <w:color w:val="000000"/>
        </w:rPr>
        <w:t xml:space="preserve"> a při zachování technických požadavků </w:t>
      </w:r>
      <w:r w:rsidR="00A56CBF">
        <w:rPr>
          <w:rFonts w:cs="Courier New"/>
          <w:color w:val="000000"/>
        </w:rPr>
        <w:t>uvedených níže</w:t>
      </w:r>
      <w:r w:rsidRPr="00303F73">
        <w:rPr>
          <w:rFonts w:cs="Courier New"/>
          <w:color w:val="000000"/>
        </w:rPr>
        <w:t>.</w:t>
      </w:r>
    </w:p>
    <w:p w:rsidR="00D0334A" w:rsidRDefault="00D0334A" w:rsidP="00A56CBF">
      <w:pPr>
        <w:spacing w:before="120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 xml:space="preserve">Zadavatel má na dodávané zařízení následující technické požadavky: </w:t>
      </w:r>
    </w:p>
    <w:p w:rsidR="00D0334A" w:rsidRPr="006F68B1" w:rsidRDefault="00D0334A" w:rsidP="00D0334A">
      <w:pPr>
        <w:spacing w:before="120"/>
        <w:ind w:left="357"/>
        <w:rPr>
          <w:rFonts w:cs="Courier New"/>
          <w:color w:val="000000"/>
        </w:rPr>
      </w:pPr>
      <w:r>
        <w:rPr>
          <w:rFonts w:cs="Courier New"/>
          <w:color w:val="000000"/>
        </w:rPr>
        <w:t>přepínače: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 xml:space="preserve">plně kompatibilní s IOS </w:t>
      </w:r>
      <w:r>
        <w:rPr>
          <w:rFonts w:cs="Courier New"/>
          <w:color w:val="000000"/>
        </w:rPr>
        <w:t>výrobce</w:t>
      </w:r>
      <w:r w:rsidRPr="006F68B1">
        <w:rPr>
          <w:rFonts w:cs="Courier New"/>
          <w:color w:val="000000"/>
        </w:rPr>
        <w:t xml:space="preserve"> </w:t>
      </w:r>
      <w:proofErr w:type="spellStart"/>
      <w:r w:rsidRPr="006F68B1">
        <w:rPr>
          <w:rFonts w:cs="Courier New"/>
          <w:color w:val="000000"/>
        </w:rPr>
        <w:t>Cisco</w:t>
      </w:r>
      <w:proofErr w:type="spellEnd"/>
      <w:r w:rsidRPr="006F68B1">
        <w:rPr>
          <w:rFonts w:cs="Courier New"/>
          <w:color w:val="000000"/>
        </w:rPr>
        <w:t xml:space="preserve"> kvůli správě a napojení do stávající sítě FZÚ, která pracuje výhradně na produktech </w:t>
      </w:r>
      <w:r>
        <w:rPr>
          <w:rFonts w:cs="Courier New"/>
          <w:color w:val="000000"/>
        </w:rPr>
        <w:t>výrobce</w:t>
      </w:r>
      <w:r w:rsidRPr="006F68B1">
        <w:rPr>
          <w:rFonts w:cs="Courier New"/>
          <w:color w:val="000000"/>
        </w:rPr>
        <w:t xml:space="preserve"> </w:t>
      </w:r>
      <w:proofErr w:type="spellStart"/>
      <w:r w:rsidRPr="006F68B1">
        <w:rPr>
          <w:rFonts w:cs="Courier New"/>
          <w:color w:val="000000"/>
        </w:rPr>
        <w:t>Cisco</w:t>
      </w:r>
      <w:proofErr w:type="spellEnd"/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podpora řádkového rozhraní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uložení 2 konfigurací přímo v aktivním prvku (aktivní a záložní konfigurace)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konkrétní HW konf</w:t>
      </w:r>
      <w:r>
        <w:rPr>
          <w:rFonts w:cs="Courier New"/>
          <w:color w:val="000000"/>
        </w:rPr>
        <w:t>igurace jednotlivých zařízení vy</w:t>
      </w:r>
      <w:r w:rsidRPr="006F68B1">
        <w:rPr>
          <w:rFonts w:cs="Courier New"/>
          <w:color w:val="000000"/>
        </w:rPr>
        <w:t>plývá z jejich mode</w:t>
      </w:r>
      <w:r>
        <w:rPr>
          <w:rFonts w:cs="Courier New"/>
          <w:color w:val="000000"/>
        </w:rPr>
        <w:t>lového označení (viz výše</w:t>
      </w:r>
      <w:r w:rsidRPr="006F68B1">
        <w:rPr>
          <w:rFonts w:cs="Courier New"/>
          <w:color w:val="000000"/>
        </w:rPr>
        <w:t>)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zařízení musí být nové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303F73">
        <w:rPr>
          <w:rFonts w:cs="Courier New"/>
          <w:color w:val="000000"/>
        </w:rPr>
        <w:t xml:space="preserve">zařízení musí být určeno pro český trh a koncového zákazníka Fyzikální ústav Akademie věd ČR, </w:t>
      </w:r>
      <w:proofErr w:type="gramStart"/>
      <w:r w:rsidRPr="00303F73">
        <w:rPr>
          <w:rFonts w:cs="Courier New"/>
          <w:color w:val="000000"/>
        </w:rPr>
        <w:t>v.v.</w:t>
      </w:r>
      <w:proofErr w:type="gramEnd"/>
      <w:r w:rsidRPr="00303F73">
        <w:rPr>
          <w:rFonts w:cs="Courier New"/>
          <w:color w:val="000000"/>
        </w:rPr>
        <w:t xml:space="preserve">i. - uchazeč je povinen </w:t>
      </w:r>
      <w:bookmarkStart w:id="9" w:name="_GoBack"/>
      <w:bookmarkEnd w:id="9"/>
      <w:r w:rsidRPr="00303F73">
        <w:t>na základě vyžádání Zadavatele</w:t>
      </w:r>
      <w:r w:rsidRPr="00303F73">
        <w:rPr>
          <w:rFonts w:cs="Courier New"/>
          <w:color w:val="000000"/>
        </w:rPr>
        <w:t xml:space="preserve"> předložit potvrzení výrobce o určení všech komponent přepínače (seznam sériových čísel dodávaných</w:t>
      </w:r>
      <w:r w:rsidRPr="006F68B1">
        <w:rPr>
          <w:rFonts w:cs="Courier New"/>
          <w:color w:val="000000"/>
        </w:rPr>
        <w:t xml:space="preserve"> komponent) pro český trh a koncového zákazníka Fyzikální ústav Akademie věd ČR</w:t>
      </w:r>
      <w:r>
        <w:rPr>
          <w:rFonts w:cs="Courier New"/>
          <w:color w:val="000000"/>
        </w:rPr>
        <w:t>, v.v.i.</w:t>
      </w:r>
    </w:p>
    <w:p w:rsidR="00D0334A" w:rsidRDefault="00D0334A" w:rsidP="00D0334A">
      <w:pPr>
        <w:spacing w:before="120"/>
        <w:ind w:left="357"/>
        <w:rPr>
          <w:rFonts w:cs="Courier New"/>
          <w:color w:val="000000"/>
        </w:rPr>
      </w:pPr>
      <w:r w:rsidRPr="00117A91">
        <w:rPr>
          <w:rFonts w:cs="Courier New"/>
          <w:color w:val="000000"/>
        </w:rPr>
        <w:t>primární pole: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>
        <w:rPr>
          <w:rFonts w:cs="Courier New"/>
          <w:color w:val="000000"/>
        </w:rPr>
        <w:t>K</w:t>
      </w:r>
      <w:r w:rsidRPr="006F68B1">
        <w:rPr>
          <w:rFonts w:cs="Courier New"/>
          <w:color w:val="000000"/>
        </w:rPr>
        <w:t>onkrétní HW konf</w:t>
      </w:r>
      <w:r>
        <w:rPr>
          <w:rFonts w:cs="Courier New"/>
          <w:color w:val="000000"/>
        </w:rPr>
        <w:t>igurace jednotlivých zařízení vy</w:t>
      </w:r>
      <w:r w:rsidRPr="006F68B1">
        <w:rPr>
          <w:rFonts w:cs="Courier New"/>
          <w:color w:val="000000"/>
        </w:rPr>
        <w:t>plývá z jejich mode</w:t>
      </w:r>
      <w:r>
        <w:rPr>
          <w:rFonts w:cs="Courier New"/>
          <w:color w:val="000000"/>
        </w:rPr>
        <w:t>lového označení (viz výše</w:t>
      </w:r>
      <w:r w:rsidRPr="006F68B1">
        <w:rPr>
          <w:rFonts w:cs="Courier New"/>
          <w:color w:val="000000"/>
        </w:rPr>
        <w:t>)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>
        <w:rPr>
          <w:rFonts w:cs="Courier New"/>
          <w:color w:val="000000"/>
        </w:rPr>
        <w:t>Z</w:t>
      </w:r>
      <w:r w:rsidRPr="006F68B1">
        <w:rPr>
          <w:rFonts w:cs="Courier New"/>
          <w:color w:val="000000"/>
        </w:rPr>
        <w:t>ařízení musí být nové</w:t>
      </w:r>
    </w:p>
    <w:p w:rsidR="00D0334A" w:rsidRPr="00846B85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>
        <w:rPr>
          <w:rFonts w:cs="Courier New"/>
          <w:color w:val="000000"/>
        </w:rPr>
        <w:t>Musí být p</w:t>
      </w:r>
      <w:r w:rsidRPr="00846B85">
        <w:rPr>
          <w:rFonts w:cs="Courier New"/>
          <w:color w:val="000000"/>
        </w:rPr>
        <w:t>lně 64bit HW a SW architektura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Pole musí podporovat využití SAS disků s duálním/redundantním připojením</w:t>
      </w:r>
    </w:p>
    <w:p w:rsidR="00D0334A" w:rsidRPr="001217E6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1217E6">
        <w:rPr>
          <w:rFonts w:cs="Courier New"/>
          <w:color w:val="000000"/>
        </w:rPr>
        <w:t xml:space="preserve">Konfigurovaná </w:t>
      </w:r>
      <w:proofErr w:type="spellStart"/>
      <w:r w:rsidRPr="001217E6">
        <w:rPr>
          <w:rFonts w:cs="Courier New"/>
          <w:color w:val="000000"/>
        </w:rPr>
        <w:t>Cache</w:t>
      </w:r>
      <w:proofErr w:type="spellEnd"/>
      <w:r>
        <w:rPr>
          <w:rFonts w:cs="Courier New"/>
          <w:color w:val="000000"/>
        </w:rPr>
        <w:t xml:space="preserve"> </w:t>
      </w:r>
      <w:r w:rsidRPr="001217E6">
        <w:rPr>
          <w:rFonts w:cs="Courier New"/>
          <w:color w:val="000000"/>
        </w:rPr>
        <w:t>minimálně 32 GB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Konfigurovaná </w:t>
      </w:r>
      <w:proofErr w:type="spellStart"/>
      <w:r w:rsidRPr="00755DD4">
        <w:rPr>
          <w:rFonts w:cs="Courier New"/>
          <w:color w:val="000000"/>
        </w:rPr>
        <w:t>cache</w:t>
      </w:r>
      <w:proofErr w:type="spellEnd"/>
      <w:r w:rsidRPr="00755DD4">
        <w:rPr>
          <w:rFonts w:cs="Courier New"/>
          <w:color w:val="000000"/>
        </w:rPr>
        <w:t xml:space="preserve"> pro zápis minimálně 4 GB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755DD4">
        <w:rPr>
          <w:rFonts w:cs="Courier New"/>
          <w:color w:val="000000"/>
        </w:rPr>
        <w:t>Cache</w:t>
      </w:r>
      <w:proofErr w:type="spellEnd"/>
      <w:r w:rsidRPr="00755DD4">
        <w:rPr>
          <w:rFonts w:cs="Courier New"/>
          <w:color w:val="000000"/>
        </w:rPr>
        <w:t xml:space="preserve"> pro zápis musí být replikována mezi oběma řadiči, aby se zabránilo ztrátě dat v případě selhání řadiče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Diskové pole musí podporovat </w:t>
      </w:r>
      <w:proofErr w:type="spellStart"/>
      <w:r w:rsidRPr="00755DD4">
        <w:rPr>
          <w:rFonts w:cs="Courier New"/>
          <w:color w:val="000000"/>
        </w:rPr>
        <w:t>Active</w:t>
      </w:r>
      <w:proofErr w:type="spellEnd"/>
      <w:r w:rsidRPr="00755DD4">
        <w:rPr>
          <w:rFonts w:cs="Courier New"/>
          <w:color w:val="000000"/>
        </w:rPr>
        <w:t>/</w:t>
      </w:r>
      <w:proofErr w:type="spellStart"/>
      <w:r w:rsidRPr="00755DD4">
        <w:rPr>
          <w:rFonts w:cs="Courier New"/>
          <w:color w:val="000000"/>
        </w:rPr>
        <w:t>Active</w:t>
      </w:r>
      <w:proofErr w:type="spellEnd"/>
      <w:r w:rsidRPr="00755DD4">
        <w:rPr>
          <w:rFonts w:cs="Courier New"/>
          <w:color w:val="000000"/>
        </w:rPr>
        <w:t xml:space="preserve"> přístup alespoň na úrovni ALUA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Minimální instalovaný počet </w:t>
      </w:r>
      <w:proofErr w:type="spellStart"/>
      <w:r w:rsidRPr="00755DD4">
        <w:rPr>
          <w:rFonts w:cs="Courier New"/>
          <w:color w:val="000000"/>
        </w:rPr>
        <w:t>iSCSI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target</w:t>
      </w:r>
      <w:proofErr w:type="spellEnd"/>
      <w:r w:rsidRPr="00755DD4">
        <w:rPr>
          <w:rFonts w:cs="Courier New"/>
          <w:color w:val="000000"/>
        </w:rPr>
        <w:t xml:space="preserve"> 10Gb/s portů = 2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Minimální instalovaný počet </w:t>
      </w:r>
      <w:proofErr w:type="spellStart"/>
      <w:r w:rsidRPr="00755DD4">
        <w:rPr>
          <w:rFonts w:cs="Courier New"/>
          <w:color w:val="000000"/>
        </w:rPr>
        <w:t>iSCSI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target</w:t>
      </w:r>
      <w:proofErr w:type="spellEnd"/>
      <w:r w:rsidRPr="00755DD4">
        <w:rPr>
          <w:rFonts w:cs="Courier New"/>
          <w:color w:val="000000"/>
        </w:rPr>
        <w:t xml:space="preserve"> 1Gb/s portů = 2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Diskové pole musí být dodáno včetně licence pro </w:t>
      </w:r>
      <w:proofErr w:type="spellStart"/>
      <w:r w:rsidRPr="00755DD4">
        <w:rPr>
          <w:rFonts w:cs="Courier New"/>
          <w:color w:val="000000"/>
        </w:rPr>
        <w:t>iSCSI</w:t>
      </w:r>
      <w:proofErr w:type="spellEnd"/>
      <w:r w:rsidRPr="00755DD4">
        <w:rPr>
          <w:rFonts w:cs="Courier New"/>
          <w:color w:val="000000"/>
        </w:rPr>
        <w:t xml:space="preserve"> a NFS protokol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Diskové pole musí podporovat </w:t>
      </w:r>
      <w:proofErr w:type="spellStart"/>
      <w:r w:rsidRPr="00755DD4">
        <w:rPr>
          <w:rFonts w:cs="Courier New"/>
          <w:color w:val="000000"/>
        </w:rPr>
        <w:t>deduplikaci</w:t>
      </w:r>
      <w:proofErr w:type="spellEnd"/>
      <w:r w:rsidRPr="00755DD4">
        <w:rPr>
          <w:rFonts w:cs="Courier New"/>
          <w:color w:val="000000"/>
        </w:rPr>
        <w:t xml:space="preserve"> na úrovni velikosti bloku alespoň 8kB, nebo menší pro SAN i NAS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Diskové pole musí podporovat kompresi na úrovni bloků pro SAN i NAS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755DD4">
        <w:rPr>
          <w:rFonts w:cs="Courier New"/>
          <w:color w:val="000000"/>
        </w:rPr>
        <w:t>Deduplikace</w:t>
      </w:r>
      <w:proofErr w:type="spellEnd"/>
      <w:r w:rsidRPr="00755DD4">
        <w:rPr>
          <w:rFonts w:cs="Courier New"/>
          <w:color w:val="000000"/>
        </w:rPr>
        <w:t xml:space="preserve"> i komprese musí fungovat společně, licence na obě technologie musí být součástí dodávky na maximální celkovou instalovanou kapacitu diskového pole.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Podpora alespoň single-parity a </w:t>
      </w:r>
      <w:proofErr w:type="spellStart"/>
      <w:r w:rsidRPr="00755DD4">
        <w:rPr>
          <w:rFonts w:cs="Courier New"/>
          <w:color w:val="000000"/>
        </w:rPr>
        <w:t>dual</w:t>
      </w:r>
      <w:proofErr w:type="spellEnd"/>
      <w:r w:rsidRPr="00755DD4">
        <w:rPr>
          <w:rFonts w:cs="Courier New"/>
          <w:color w:val="000000"/>
        </w:rPr>
        <w:t>-parity RAID technologií.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Diskové pole musí být možno osadit alespoň 140 pevnými disky.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Diskové pole musí podporovat pevné disky typů SAS, SSD a SATA, nebo NL-SAS.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Rozšiřující diskové police musí podporovat mixování SSD a SAS disků v jedné polici.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Rozšiřující diskové police musí podporovat mixování SSD a SATA/NL-SAS disků v jedné polici.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Diskové pole musí umožňovat poskytování kapacit pomocí tzv. </w:t>
      </w:r>
      <w:proofErr w:type="spellStart"/>
      <w:r w:rsidRPr="00755DD4">
        <w:rPr>
          <w:rFonts w:cs="Courier New"/>
          <w:color w:val="000000"/>
        </w:rPr>
        <w:t>Thin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provisioning</w:t>
      </w:r>
      <w:proofErr w:type="spellEnd"/>
      <w:r w:rsidRPr="00755DD4">
        <w:rPr>
          <w:rFonts w:cs="Courier New"/>
          <w:color w:val="000000"/>
        </w:rPr>
        <w:t xml:space="preserve">. Kapacita je serverům poskytována jako virtuální kapacita a skutečně ukládaná data jsou dynamicky alokována v tzv. poolu, součástí dodávky je doplňující SW pro tenký </w:t>
      </w:r>
      <w:proofErr w:type="spellStart"/>
      <w:r w:rsidRPr="00755DD4">
        <w:rPr>
          <w:rFonts w:cs="Courier New"/>
          <w:color w:val="000000"/>
        </w:rPr>
        <w:t>provisioning</w:t>
      </w:r>
      <w:proofErr w:type="spellEnd"/>
      <w:r w:rsidRPr="00755DD4">
        <w:rPr>
          <w:rFonts w:cs="Courier New"/>
          <w:color w:val="000000"/>
        </w:rPr>
        <w:t xml:space="preserve"> pro vracení blokované a nevyužívané kapacity.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755DD4">
        <w:rPr>
          <w:rFonts w:cs="Courier New"/>
          <w:color w:val="000000"/>
        </w:rPr>
        <w:t>Thin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provisioning</w:t>
      </w:r>
      <w:proofErr w:type="spellEnd"/>
      <w:r w:rsidRPr="00755DD4">
        <w:rPr>
          <w:rFonts w:cs="Courier New"/>
          <w:color w:val="000000"/>
        </w:rPr>
        <w:t xml:space="preserve"> musí být možno vypnout/zapnout pro konkrétní logické diskové objemy. Možnost on-line změny </w:t>
      </w:r>
      <w:proofErr w:type="spellStart"/>
      <w:r w:rsidRPr="00755DD4">
        <w:rPr>
          <w:rFonts w:cs="Courier New"/>
          <w:color w:val="000000"/>
        </w:rPr>
        <w:t>LUNu</w:t>
      </w:r>
      <w:proofErr w:type="spellEnd"/>
      <w:r w:rsidRPr="00755DD4">
        <w:rPr>
          <w:rFonts w:cs="Courier New"/>
          <w:color w:val="000000"/>
        </w:rPr>
        <w:t xml:space="preserve"> z </w:t>
      </w:r>
      <w:proofErr w:type="spellStart"/>
      <w:r w:rsidRPr="00755DD4">
        <w:rPr>
          <w:rFonts w:cs="Courier New"/>
          <w:color w:val="000000"/>
        </w:rPr>
        <w:t>Thin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Provisioned</w:t>
      </w:r>
      <w:proofErr w:type="spellEnd"/>
      <w:r w:rsidRPr="00755DD4">
        <w:rPr>
          <w:rFonts w:cs="Courier New"/>
          <w:color w:val="000000"/>
        </w:rPr>
        <w:t xml:space="preserve">  na </w:t>
      </w:r>
      <w:proofErr w:type="spellStart"/>
      <w:r w:rsidRPr="00755DD4">
        <w:rPr>
          <w:rFonts w:cs="Courier New"/>
          <w:color w:val="000000"/>
        </w:rPr>
        <w:t>Thick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Provisioned</w:t>
      </w:r>
      <w:proofErr w:type="spellEnd"/>
      <w:r w:rsidRPr="00755DD4">
        <w:rPr>
          <w:rFonts w:cs="Courier New"/>
          <w:color w:val="000000"/>
        </w:rPr>
        <w:t xml:space="preserve"> a </w:t>
      </w:r>
      <w:r w:rsidRPr="00755DD4">
        <w:rPr>
          <w:rFonts w:cs="Courier New"/>
          <w:color w:val="000000"/>
        </w:rPr>
        <w:lastRenderedPageBreak/>
        <w:t>opačně.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Požadujeme podporu NAS rozhraní (CIFS- SMB min. verze 2 a min. NFS- verze 3) pouhým přidáním potřebných SW licencí.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NAS vrstva musí být po přidání licencí konfigurována jako vysoce dostupná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Pole musí podporovat klonování a vytváření </w:t>
      </w:r>
      <w:proofErr w:type="spellStart"/>
      <w:r w:rsidRPr="00755DD4">
        <w:rPr>
          <w:rFonts w:cs="Courier New"/>
          <w:color w:val="000000"/>
        </w:rPr>
        <w:t>snapshotů</w:t>
      </w:r>
      <w:proofErr w:type="spellEnd"/>
      <w:r w:rsidRPr="00755DD4">
        <w:rPr>
          <w:rFonts w:cs="Courier New"/>
          <w:color w:val="000000"/>
        </w:rPr>
        <w:t xml:space="preserve"> nad lokálními diskovými objemy i nad externí </w:t>
      </w:r>
      <w:proofErr w:type="spellStart"/>
      <w:r w:rsidRPr="00755DD4">
        <w:rPr>
          <w:rFonts w:cs="Courier New"/>
          <w:color w:val="000000"/>
        </w:rPr>
        <w:t>virtualizovanou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storage</w:t>
      </w:r>
      <w:proofErr w:type="spellEnd"/>
      <w:r w:rsidRPr="00755DD4">
        <w:rPr>
          <w:rFonts w:cs="Courier New"/>
          <w:color w:val="000000"/>
        </w:rPr>
        <w:t>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Pole musí obsahovat licenci pro asynchronní replikace na jiné diskové </w:t>
      </w:r>
      <w:proofErr w:type="spellStart"/>
      <w:r w:rsidRPr="009E5616">
        <w:rPr>
          <w:rFonts w:cs="Courier New"/>
          <w:color w:val="000000"/>
        </w:rPr>
        <w:t>uložiště</w:t>
      </w:r>
      <w:proofErr w:type="spellEnd"/>
      <w:r w:rsidRPr="009E5616">
        <w:rPr>
          <w:rFonts w:cs="Courier New"/>
          <w:color w:val="000000"/>
        </w:rPr>
        <w:t xml:space="preserve"> stejného výrobce v případě, že je vyžadována systémem. Replikace musí probíhat po IP protokolu.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Replikace musí podporovat sítovou kompresi a možnost přenášet jen rozdílová data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Management ve formě GUI i CLI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Kompatibilita s Windows 2008 - 2012, Hyper-V, RHEL, ESX, </w:t>
      </w:r>
      <w:proofErr w:type="spellStart"/>
      <w:r w:rsidRPr="00755DD4">
        <w:rPr>
          <w:rFonts w:cs="Courier New"/>
          <w:color w:val="000000"/>
        </w:rPr>
        <w:t>Solaris</w:t>
      </w:r>
      <w:proofErr w:type="spellEnd"/>
      <w:r w:rsidRPr="00755DD4">
        <w:rPr>
          <w:rFonts w:cs="Courier New"/>
          <w:color w:val="000000"/>
        </w:rPr>
        <w:t>, HP-UX, AIX6 a AIX7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755DD4">
        <w:rPr>
          <w:rFonts w:cs="Courier New"/>
          <w:color w:val="000000"/>
        </w:rPr>
        <w:t>Alerty</w:t>
      </w:r>
      <w:proofErr w:type="spellEnd"/>
      <w:r w:rsidRPr="00755DD4">
        <w:rPr>
          <w:rFonts w:cs="Courier New"/>
          <w:color w:val="000000"/>
        </w:rPr>
        <w:t xml:space="preserve"> výpadku fyzické nebo logické komponenty pole - minimálně pro indikaci HW problému přes SMTP, SNMP a </w:t>
      </w:r>
      <w:proofErr w:type="spellStart"/>
      <w:r w:rsidRPr="00755DD4">
        <w:rPr>
          <w:rFonts w:cs="Courier New"/>
          <w:color w:val="000000"/>
        </w:rPr>
        <w:t>Syslog</w:t>
      </w:r>
      <w:proofErr w:type="spellEnd"/>
      <w:r w:rsidRPr="00755DD4">
        <w:rPr>
          <w:rFonts w:cs="Courier New"/>
          <w:color w:val="000000"/>
        </w:rPr>
        <w:t>.</w:t>
      </w:r>
    </w:p>
    <w:p w:rsidR="00D0334A" w:rsidRPr="001217E6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1217E6">
        <w:rPr>
          <w:rFonts w:cs="Courier New"/>
          <w:color w:val="000000"/>
        </w:rPr>
        <w:t>Konstrukce pole musí být s non SPOF charakteristikou a možností výpadku až 50% komponent pole.</w:t>
      </w:r>
      <w:r>
        <w:rPr>
          <w:rFonts w:cs="Courier New"/>
          <w:color w:val="000000"/>
        </w:rPr>
        <w:t xml:space="preserve"> </w:t>
      </w:r>
      <w:r w:rsidRPr="001217E6">
        <w:rPr>
          <w:rFonts w:cs="Courier New"/>
          <w:color w:val="000000"/>
        </w:rPr>
        <w:t>Tj. - celé pole je bez SPOF, tzn. všechny komponenty nutné pro běh pole, musí být redundantní. Komponentou nejsou míněny jednotlivé disky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>
        <w:rPr>
          <w:rFonts w:cs="Courier New"/>
          <w:color w:val="000000"/>
        </w:rPr>
        <w:t>Výměna nebo</w:t>
      </w:r>
      <w:r w:rsidRPr="00755DD4">
        <w:rPr>
          <w:rFonts w:cs="Courier New"/>
          <w:color w:val="000000"/>
        </w:rPr>
        <w:t xml:space="preserve"> rozšíření komponent</w:t>
      </w:r>
      <w:r>
        <w:rPr>
          <w:rFonts w:cs="Courier New"/>
          <w:color w:val="000000"/>
        </w:rPr>
        <w:t xml:space="preserve"> musí být možná</w:t>
      </w:r>
      <w:r w:rsidRPr="00755DD4">
        <w:rPr>
          <w:rFonts w:cs="Courier New"/>
          <w:color w:val="000000"/>
        </w:rPr>
        <w:t xml:space="preserve"> bez přerušení běhu aplikací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Update  </w:t>
      </w:r>
      <w:proofErr w:type="spellStart"/>
      <w:r w:rsidRPr="00755DD4">
        <w:rPr>
          <w:rFonts w:cs="Courier New"/>
          <w:color w:val="000000"/>
        </w:rPr>
        <w:t>mikrokódu</w:t>
      </w:r>
      <w:proofErr w:type="spellEnd"/>
      <w:r w:rsidRPr="00755DD4">
        <w:rPr>
          <w:rFonts w:cs="Courier New"/>
          <w:color w:val="000000"/>
        </w:rPr>
        <w:t xml:space="preserve">/firmware </w:t>
      </w:r>
      <w:r>
        <w:rPr>
          <w:rFonts w:cs="Courier New"/>
          <w:color w:val="000000"/>
        </w:rPr>
        <w:t xml:space="preserve">musí být možný </w:t>
      </w:r>
      <w:r w:rsidRPr="00755DD4">
        <w:rPr>
          <w:rFonts w:cs="Courier New"/>
          <w:color w:val="000000"/>
        </w:rPr>
        <w:t>bez přerušení běhu aplikací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755DD4">
        <w:rPr>
          <w:rFonts w:cs="Courier New"/>
          <w:color w:val="000000"/>
        </w:rPr>
        <w:t>Snapshoty</w:t>
      </w:r>
      <w:proofErr w:type="spellEnd"/>
      <w:r w:rsidRPr="00755DD4">
        <w:rPr>
          <w:rFonts w:cs="Courier New"/>
          <w:color w:val="000000"/>
        </w:rPr>
        <w:t xml:space="preserve"> musí být  point-in-</w:t>
      </w:r>
      <w:proofErr w:type="spellStart"/>
      <w:r w:rsidRPr="00755DD4">
        <w:rPr>
          <w:rFonts w:cs="Courier New"/>
          <w:color w:val="000000"/>
        </w:rPr>
        <w:t>time</w:t>
      </w:r>
      <w:proofErr w:type="spellEnd"/>
      <w:r w:rsidRPr="00755DD4">
        <w:rPr>
          <w:rFonts w:cs="Courier New"/>
          <w:color w:val="000000"/>
        </w:rPr>
        <w:t xml:space="preserve"> nebo obdobné terminologie, s možností vytvářet až 200 </w:t>
      </w:r>
      <w:proofErr w:type="spellStart"/>
      <w:r w:rsidRPr="00755DD4">
        <w:rPr>
          <w:rFonts w:cs="Courier New"/>
          <w:color w:val="000000"/>
        </w:rPr>
        <w:t>snapshotů</w:t>
      </w:r>
      <w:proofErr w:type="spellEnd"/>
      <w:r w:rsidRPr="00755DD4">
        <w:rPr>
          <w:rFonts w:cs="Courier New"/>
          <w:color w:val="000000"/>
        </w:rPr>
        <w:t xml:space="preserve"> per diskový objem anebo logická jednotka a podporou manuálního anebo automatického vytváření.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Software nebo funkce pole pro bezpečné mazání dat splňující standard NIST SP-800-88 nebo </w:t>
      </w:r>
      <w:proofErr w:type="spellStart"/>
      <w:r w:rsidRPr="00755DD4">
        <w:rPr>
          <w:rFonts w:cs="Courier New"/>
          <w:color w:val="000000"/>
        </w:rPr>
        <w:t>DoD</w:t>
      </w:r>
      <w:proofErr w:type="spellEnd"/>
      <w:r w:rsidRPr="00755DD4">
        <w:rPr>
          <w:rFonts w:cs="Courier New"/>
          <w:color w:val="000000"/>
        </w:rPr>
        <w:t xml:space="preserve"> 5220-22-M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Veškeré dodávané licence musí být permanentní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Chlazení vzduchem, zpředu dozadu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Pole musí umožňovat instalaci do standardních racků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Pole nesmí v racku zabrat více místa než 4 RU</w:t>
      </w:r>
    </w:p>
    <w:p w:rsidR="00D0334A" w:rsidRPr="00DF44AC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Diskové pole musí být dodáno včetně podpory na SW po dobu 5 let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>Diskové pole musí být dodáno včetně podpory na HW po dobu 5 let - Podpora musí být alespoň na úrovni dodání náhradního dílu do místa instalace diskového pole následující pracovní den.</w:t>
      </w:r>
    </w:p>
    <w:p w:rsidR="00D0334A" w:rsidRPr="00117A91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755DD4">
        <w:rPr>
          <w:rFonts w:cs="Courier New"/>
          <w:color w:val="000000"/>
        </w:rPr>
        <w:t xml:space="preserve">Diskové pole musí podporovat funkcionalitu </w:t>
      </w:r>
      <w:proofErr w:type="spellStart"/>
      <w:r w:rsidRPr="00755DD4">
        <w:rPr>
          <w:rFonts w:cs="Courier New"/>
          <w:color w:val="000000"/>
        </w:rPr>
        <w:t>Call</w:t>
      </w:r>
      <w:proofErr w:type="spellEnd"/>
      <w:r w:rsidRPr="00755DD4">
        <w:rPr>
          <w:rFonts w:cs="Courier New"/>
          <w:color w:val="000000"/>
        </w:rPr>
        <w:t xml:space="preserve"> </w:t>
      </w:r>
      <w:proofErr w:type="spellStart"/>
      <w:r w:rsidRPr="00755DD4">
        <w:rPr>
          <w:rFonts w:cs="Courier New"/>
          <w:color w:val="000000"/>
        </w:rPr>
        <w:t>Home</w:t>
      </w:r>
      <w:proofErr w:type="spellEnd"/>
      <w:r w:rsidRPr="00755DD4">
        <w:rPr>
          <w:rFonts w:cs="Courier New"/>
          <w:color w:val="000000"/>
        </w:rPr>
        <w:t xml:space="preserve">, kdy si diskové pole samo výrobci, nebo partnerovi zodpovědnému za podporu hlásí </w:t>
      </w:r>
      <w:proofErr w:type="spellStart"/>
      <w:r w:rsidRPr="00755DD4">
        <w:rPr>
          <w:rFonts w:cs="Courier New"/>
          <w:color w:val="000000"/>
        </w:rPr>
        <w:t>hardwareové</w:t>
      </w:r>
      <w:proofErr w:type="spellEnd"/>
      <w:r w:rsidRPr="00755DD4">
        <w:rPr>
          <w:rFonts w:cs="Courier New"/>
          <w:color w:val="000000"/>
        </w:rPr>
        <w:t xml:space="preserve"> chyby - Tato funkcionalita musí podporovat SMTP, nebo HTTPS protokol.</w:t>
      </w:r>
    </w:p>
    <w:p w:rsidR="00D0334A" w:rsidRPr="00117A91" w:rsidRDefault="00D0334A" w:rsidP="00D0334A">
      <w:pPr>
        <w:pStyle w:val="Odstavecseseznamem"/>
        <w:ind w:left="717"/>
        <w:rPr>
          <w:rFonts w:cs="Courier New"/>
          <w:color w:val="000000"/>
        </w:rPr>
      </w:pPr>
    </w:p>
    <w:p w:rsidR="00D0334A" w:rsidRDefault="00D0334A" w:rsidP="00D0334A">
      <w:pPr>
        <w:spacing w:before="120"/>
        <w:ind w:left="357"/>
        <w:rPr>
          <w:rFonts w:cs="Courier New"/>
          <w:color w:val="000000"/>
        </w:rPr>
      </w:pPr>
      <w:r>
        <w:rPr>
          <w:rFonts w:cs="Courier New"/>
          <w:color w:val="000000"/>
        </w:rPr>
        <w:t>sekund</w:t>
      </w:r>
      <w:r w:rsidRPr="00117A91">
        <w:rPr>
          <w:rFonts w:cs="Courier New"/>
          <w:color w:val="000000"/>
        </w:rPr>
        <w:t>ární pole: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konkrétní HW konf</w:t>
      </w:r>
      <w:r>
        <w:rPr>
          <w:rFonts w:cs="Courier New"/>
          <w:color w:val="000000"/>
        </w:rPr>
        <w:t>igurace jednotlivých zařízení vy</w:t>
      </w:r>
      <w:r w:rsidRPr="006F68B1">
        <w:rPr>
          <w:rFonts w:cs="Courier New"/>
          <w:color w:val="000000"/>
        </w:rPr>
        <w:t>plývá z jejich mode</w:t>
      </w:r>
      <w:r>
        <w:rPr>
          <w:rFonts w:cs="Courier New"/>
          <w:color w:val="000000"/>
        </w:rPr>
        <w:t>lového označení (viz výše</w:t>
      </w:r>
      <w:r w:rsidRPr="006F68B1">
        <w:rPr>
          <w:rFonts w:cs="Courier New"/>
          <w:color w:val="000000"/>
        </w:rPr>
        <w:t>)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6F68B1">
        <w:rPr>
          <w:rFonts w:cs="Courier New"/>
          <w:color w:val="000000"/>
        </w:rPr>
        <w:t>zařízení musí být nové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>Plně 64bit HW a SW architektura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>Pole musí podporovat využití SATA anebo NL-SAS disků minimálně v single režimu, s jedním kontrolérem (řídící jednotka)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 xml:space="preserve">Konfigurovaná </w:t>
      </w:r>
      <w:proofErr w:type="spellStart"/>
      <w:r w:rsidRPr="00D42B0B">
        <w:rPr>
          <w:rFonts w:cs="Courier New"/>
          <w:color w:val="000000"/>
        </w:rPr>
        <w:t>Cache</w:t>
      </w:r>
      <w:proofErr w:type="spellEnd"/>
      <w:r w:rsidRPr="00D42B0B">
        <w:rPr>
          <w:rFonts w:cs="Courier New"/>
          <w:color w:val="000000"/>
        </w:rPr>
        <w:t xml:space="preserve"> minimálně 16 GB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 xml:space="preserve">Konfigurovaná </w:t>
      </w:r>
      <w:proofErr w:type="spellStart"/>
      <w:r w:rsidRPr="00D42B0B">
        <w:rPr>
          <w:rFonts w:cs="Courier New"/>
          <w:color w:val="000000"/>
        </w:rPr>
        <w:t>cache</w:t>
      </w:r>
      <w:proofErr w:type="spellEnd"/>
      <w:r w:rsidRPr="00D42B0B">
        <w:rPr>
          <w:rFonts w:cs="Courier New"/>
          <w:color w:val="000000"/>
        </w:rPr>
        <w:t xml:space="preserve"> pro zápis minimálně 2 GB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>Podpora bez-výpadkového přidání redundantního kontroléru pro duální režim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>Minimální instalovaný počet 10G RJ-45 portů = 4.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 xml:space="preserve">Minimální instalovaný počet </w:t>
      </w:r>
      <w:proofErr w:type="spellStart"/>
      <w:r w:rsidRPr="00D42B0B">
        <w:rPr>
          <w:rFonts w:cs="Courier New"/>
          <w:color w:val="000000"/>
        </w:rPr>
        <w:t>iSCSI</w:t>
      </w:r>
      <w:proofErr w:type="spellEnd"/>
      <w:r w:rsidRPr="00D42B0B">
        <w:rPr>
          <w:rFonts w:cs="Courier New"/>
          <w:color w:val="000000"/>
        </w:rPr>
        <w:t xml:space="preserve"> </w:t>
      </w:r>
      <w:proofErr w:type="spellStart"/>
      <w:r w:rsidRPr="00D42B0B">
        <w:rPr>
          <w:rFonts w:cs="Courier New"/>
          <w:color w:val="000000"/>
        </w:rPr>
        <w:t>target</w:t>
      </w:r>
      <w:proofErr w:type="spellEnd"/>
      <w:r w:rsidRPr="00D42B0B">
        <w:rPr>
          <w:rFonts w:cs="Courier New"/>
          <w:color w:val="000000"/>
        </w:rPr>
        <w:t xml:space="preserve"> 1Gb/s portů = 2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 xml:space="preserve">Diskové pole musí být dodáno včetně licence pro </w:t>
      </w:r>
      <w:proofErr w:type="spellStart"/>
      <w:r w:rsidRPr="00D42B0B">
        <w:rPr>
          <w:rFonts w:cs="Courier New"/>
          <w:color w:val="000000"/>
        </w:rPr>
        <w:t>iSCSI</w:t>
      </w:r>
      <w:proofErr w:type="spellEnd"/>
      <w:r w:rsidRPr="00D42B0B">
        <w:rPr>
          <w:rFonts w:cs="Courier New"/>
          <w:color w:val="000000"/>
        </w:rPr>
        <w:t xml:space="preserve"> protokol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lastRenderedPageBreak/>
        <w:t xml:space="preserve">Diskové pole musí podporovat </w:t>
      </w:r>
      <w:proofErr w:type="spellStart"/>
      <w:r w:rsidRPr="00D42B0B">
        <w:rPr>
          <w:rFonts w:cs="Courier New"/>
          <w:color w:val="000000"/>
        </w:rPr>
        <w:t>deduplikaci</w:t>
      </w:r>
      <w:proofErr w:type="spellEnd"/>
      <w:r w:rsidRPr="00D42B0B">
        <w:rPr>
          <w:rFonts w:cs="Courier New"/>
          <w:color w:val="000000"/>
        </w:rPr>
        <w:t xml:space="preserve"> na úrovni velikosti bloku alespoň 8kB, nebo menší pro SAN i NAS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D42B0B">
        <w:rPr>
          <w:rFonts w:cs="Courier New"/>
          <w:color w:val="000000"/>
        </w:rPr>
        <w:t>Diskové pole musí podporovat kompresi na úrovni bloků pro SAN i NAS</w:t>
      </w:r>
    </w:p>
    <w:p w:rsidR="00D0334A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D42B0B">
        <w:rPr>
          <w:rFonts w:cs="Courier New"/>
          <w:color w:val="000000"/>
        </w:rPr>
        <w:t>Deduplikace</w:t>
      </w:r>
      <w:proofErr w:type="spellEnd"/>
      <w:r w:rsidRPr="00D42B0B">
        <w:rPr>
          <w:rFonts w:cs="Courier New"/>
          <w:color w:val="000000"/>
        </w:rPr>
        <w:t xml:space="preserve"> i komprese musí fungovat společně, licence na obě technologie musí být součástí dodávky na maximální celkovou instalovanou kapacitu diskového pole.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Podpora alespoň single-parity a </w:t>
      </w:r>
      <w:proofErr w:type="spellStart"/>
      <w:r w:rsidRPr="009E5616">
        <w:rPr>
          <w:rFonts w:cs="Courier New"/>
          <w:color w:val="000000"/>
        </w:rPr>
        <w:t>dual</w:t>
      </w:r>
      <w:proofErr w:type="spellEnd"/>
      <w:r w:rsidRPr="009E5616">
        <w:rPr>
          <w:rFonts w:cs="Courier New"/>
          <w:color w:val="000000"/>
        </w:rPr>
        <w:t>-parity RAID technologií.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Diskové pole musí být možno osadit alespoň 80 pevnými disky v případě redundantního režimu.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Diskové pole musí podporovat pevné disky typů SAS, SSD a SATA, nebo NL-SAS.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Rozšiřující diskové police musí podporovat mixování SSD a SAS disků v jedné polici.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Rozšiřující diskové police musí podporovat mixování SSD a SATA/NL-SAS disků v jedné polici.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Diskové pole musí umožňovat poskytování kapacit pomocí tzv. </w:t>
      </w:r>
      <w:proofErr w:type="spellStart"/>
      <w:r w:rsidRPr="009E5616">
        <w:rPr>
          <w:rFonts w:cs="Courier New"/>
          <w:color w:val="000000"/>
        </w:rPr>
        <w:t>Thin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provisioning</w:t>
      </w:r>
      <w:proofErr w:type="spellEnd"/>
      <w:r w:rsidRPr="009E5616">
        <w:rPr>
          <w:rFonts w:cs="Courier New"/>
          <w:color w:val="000000"/>
        </w:rPr>
        <w:t xml:space="preserve">. Kapacita je serverům poskytována jako virtuální kapacita a skutečně ukládaná data jsou dynamicky alokována v tzv. poolu, součástí dodávky je doplňující SW pro tenký </w:t>
      </w:r>
      <w:proofErr w:type="spellStart"/>
      <w:r w:rsidRPr="009E5616">
        <w:rPr>
          <w:rFonts w:cs="Courier New"/>
          <w:color w:val="000000"/>
        </w:rPr>
        <w:t>provisioning</w:t>
      </w:r>
      <w:proofErr w:type="spellEnd"/>
      <w:r w:rsidRPr="009E5616">
        <w:rPr>
          <w:rFonts w:cs="Courier New"/>
          <w:color w:val="000000"/>
        </w:rPr>
        <w:t xml:space="preserve"> pro vracení blokované a nevyužívané kapacity.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9E5616">
        <w:rPr>
          <w:rFonts w:cs="Courier New"/>
          <w:color w:val="000000"/>
        </w:rPr>
        <w:t>Thin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provisioning</w:t>
      </w:r>
      <w:proofErr w:type="spellEnd"/>
      <w:r w:rsidRPr="009E5616">
        <w:rPr>
          <w:rFonts w:cs="Courier New"/>
          <w:color w:val="000000"/>
        </w:rPr>
        <w:t xml:space="preserve"> musí být možno vypnout/zapnout pro konkrétní logické diskové objemy. Možnost on-line změny </w:t>
      </w:r>
      <w:proofErr w:type="spellStart"/>
      <w:r w:rsidRPr="009E5616">
        <w:rPr>
          <w:rFonts w:cs="Courier New"/>
          <w:color w:val="000000"/>
        </w:rPr>
        <w:t>LUNu</w:t>
      </w:r>
      <w:proofErr w:type="spellEnd"/>
      <w:r w:rsidRPr="009E5616">
        <w:rPr>
          <w:rFonts w:cs="Courier New"/>
          <w:color w:val="000000"/>
        </w:rPr>
        <w:t xml:space="preserve"> z </w:t>
      </w:r>
      <w:proofErr w:type="spellStart"/>
      <w:r w:rsidRPr="009E5616">
        <w:rPr>
          <w:rFonts w:cs="Courier New"/>
          <w:color w:val="000000"/>
        </w:rPr>
        <w:t>Thin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Provisioned</w:t>
      </w:r>
      <w:proofErr w:type="spellEnd"/>
      <w:r w:rsidRPr="009E5616">
        <w:rPr>
          <w:rFonts w:cs="Courier New"/>
          <w:color w:val="000000"/>
        </w:rPr>
        <w:t xml:space="preserve">  na </w:t>
      </w:r>
      <w:proofErr w:type="spellStart"/>
      <w:r w:rsidRPr="009E5616">
        <w:rPr>
          <w:rFonts w:cs="Courier New"/>
          <w:color w:val="000000"/>
        </w:rPr>
        <w:t>Thick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Provisioned</w:t>
      </w:r>
      <w:proofErr w:type="spellEnd"/>
      <w:r w:rsidRPr="009E5616">
        <w:rPr>
          <w:rFonts w:cs="Courier New"/>
          <w:color w:val="000000"/>
        </w:rPr>
        <w:t xml:space="preserve"> a opačně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Pole musí podporovat klonování a vytváření </w:t>
      </w:r>
      <w:proofErr w:type="spellStart"/>
      <w:r w:rsidRPr="009E5616">
        <w:rPr>
          <w:rFonts w:cs="Courier New"/>
          <w:color w:val="000000"/>
        </w:rPr>
        <w:t>snapshotů</w:t>
      </w:r>
      <w:proofErr w:type="spellEnd"/>
      <w:r w:rsidRPr="009E5616">
        <w:rPr>
          <w:rFonts w:cs="Courier New"/>
          <w:color w:val="000000"/>
        </w:rPr>
        <w:t xml:space="preserve"> nad lokálními diskovými objemy i nad externí </w:t>
      </w:r>
      <w:proofErr w:type="spellStart"/>
      <w:r w:rsidRPr="009E5616">
        <w:rPr>
          <w:rFonts w:cs="Courier New"/>
          <w:color w:val="000000"/>
        </w:rPr>
        <w:t>virtualizovanou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storage</w:t>
      </w:r>
      <w:proofErr w:type="spellEnd"/>
      <w:r w:rsidRPr="009E5616">
        <w:rPr>
          <w:rFonts w:cs="Courier New"/>
          <w:color w:val="000000"/>
        </w:rPr>
        <w:t>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Pole musí obsahovat licenci pro asynchronní replikace na jiné diskové </w:t>
      </w:r>
      <w:proofErr w:type="spellStart"/>
      <w:r w:rsidRPr="009E5616">
        <w:rPr>
          <w:rFonts w:cs="Courier New"/>
          <w:color w:val="000000"/>
        </w:rPr>
        <w:t>uložiště</w:t>
      </w:r>
      <w:proofErr w:type="spellEnd"/>
      <w:r w:rsidRPr="009E5616">
        <w:rPr>
          <w:rFonts w:cs="Courier New"/>
          <w:color w:val="000000"/>
        </w:rPr>
        <w:t xml:space="preserve"> stejného výrobce v případě, že je vyžadována systémem. Replikace musí probíhat po IP protokolu.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Replikace musí podporovat sítovou kompresi a možnost přenášet jen rozdílová data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Management ve formě GUI i CLI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9E5616">
        <w:rPr>
          <w:rFonts w:cs="Courier New"/>
          <w:color w:val="000000"/>
        </w:rPr>
        <w:t>Alerty</w:t>
      </w:r>
      <w:proofErr w:type="spellEnd"/>
      <w:r w:rsidRPr="009E5616">
        <w:rPr>
          <w:rFonts w:cs="Courier New"/>
          <w:color w:val="000000"/>
        </w:rPr>
        <w:t xml:space="preserve"> výpadku fyzické nebo logické komponenty pole - minimálně pro indikaci HW problému přes SMTP, SNMP a </w:t>
      </w:r>
      <w:proofErr w:type="spellStart"/>
      <w:r w:rsidRPr="009E5616">
        <w:rPr>
          <w:rFonts w:cs="Courier New"/>
          <w:color w:val="000000"/>
        </w:rPr>
        <w:t>Syslog</w:t>
      </w:r>
      <w:proofErr w:type="spellEnd"/>
      <w:r w:rsidRPr="009E5616">
        <w:rPr>
          <w:rFonts w:cs="Courier New"/>
          <w:color w:val="000000"/>
        </w:rPr>
        <w:t>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Kompatibilita s Windows 2008 - 2012, Hyper-V, RHEL, ESX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proofErr w:type="spellStart"/>
      <w:r w:rsidRPr="009E5616">
        <w:rPr>
          <w:rFonts w:cs="Courier New"/>
          <w:color w:val="000000"/>
        </w:rPr>
        <w:t>Snapshoty</w:t>
      </w:r>
      <w:proofErr w:type="spellEnd"/>
      <w:r w:rsidRPr="009E5616">
        <w:rPr>
          <w:rFonts w:cs="Courier New"/>
          <w:color w:val="000000"/>
        </w:rPr>
        <w:t xml:space="preserve"> musí být  point-in-</w:t>
      </w:r>
      <w:proofErr w:type="spellStart"/>
      <w:r w:rsidRPr="009E5616">
        <w:rPr>
          <w:rFonts w:cs="Courier New"/>
          <w:color w:val="000000"/>
        </w:rPr>
        <w:t>time</w:t>
      </w:r>
      <w:proofErr w:type="spellEnd"/>
      <w:r w:rsidRPr="009E5616">
        <w:rPr>
          <w:rFonts w:cs="Courier New"/>
          <w:color w:val="000000"/>
        </w:rPr>
        <w:t xml:space="preserve"> nebo obdobné terminologie, s možností vytvářet až 200 </w:t>
      </w:r>
      <w:proofErr w:type="spellStart"/>
      <w:r w:rsidRPr="009E5616">
        <w:rPr>
          <w:rFonts w:cs="Courier New"/>
          <w:color w:val="000000"/>
        </w:rPr>
        <w:t>snapshotů</w:t>
      </w:r>
      <w:proofErr w:type="spellEnd"/>
      <w:r w:rsidRPr="009E5616">
        <w:rPr>
          <w:rFonts w:cs="Courier New"/>
          <w:color w:val="000000"/>
        </w:rPr>
        <w:t xml:space="preserve"> per diskový objem anebo logická jednotka a podporou manuálního anebo automatického vytváření.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Software nebo funkce pole pro bezpečné mazání dat splňující standard NIST SP-800-88 nebo </w:t>
      </w:r>
      <w:proofErr w:type="spellStart"/>
      <w:r w:rsidRPr="009E5616">
        <w:rPr>
          <w:rFonts w:cs="Courier New"/>
          <w:color w:val="000000"/>
        </w:rPr>
        <w:t>DoD</w:t>
      </w:r>
      <w:proofErr w:type="spellEnd"/>
      <w:r w:rsidRPr="009E5616">
        <w:rPr>
          <w:rFonts w:cs="Courier New"/>
          <w:color w:val="000000"/>
        </w:rPr>
        <w:t xml:space="preserve"> 5220-22-M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Veškeré dodávané licence musí být permanentní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Chlazení vzduchem, zpředu dozadu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Pole musí umožňovat instalaci do standardních racků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Pole nesmí v racku zabrat více místa než 2 RU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Diskové pole musí být dodáno včetně podpory na SW po dobu 5 let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>Diskové pole musí být dodáno včetně podpory na HW po dobu 5 let</w:t>
      </w:r>
    </w:p>
    <w:p w:rsidR="00D0334A" w:rsidRPr="00D42B0B" w:rsidRDefault="00D0334A" w:rsidP="00D0334A">
      <w:pPr>
        <w:pStyle w:val="Odstavecseseznamem"/>
        <w:widowControl w:val="0"/>
        <w:numPr>
          <w:ilvl w:val="0"/>
          <w:numId w:val="34"/>
        </w:numPr>
        <w:suppressAutoHyphens/>
        <w:ind w:left="924" w:hanging="357"/>
        <w:rPr>
          <w:rFonts w:cs="Courier New"/>
          <w:color w:val="000000"/>
        </w:rPr>
      </w:pPr>
      <w:r w:rsidRPr="009E5616">
        <w:rPr>
          <w:rFonts w:cs="Courier New"/>
          <w:color w:val="000000"/>
        </w:rPr>
        <w:t xml:space="preserve">Diskové pole musí podporovat funkcionalitu </w:t>
      </w:r>
      <w:proofErr w:type="spellStart"/>
      <w:r w:rsidRPr="009E5616">
        <w:rPr>
          <w:rFonts w:cs="Courier New"/>
          <w:color w:val="000000"/>
        </w:rPr>
        <w:t>Call</w:t>
      </w:r>
      <w:proofErr w:type="spellEnd"/>
      <w:r w:rsidRPr="009E5616">
        <w:rPr>
          <w:rFonts w:cs="Courier New"/>
          <w:color w:val="000000"/>
        </w:rPr>
        <w:t xml:space="preserve"> </w:t>
      </w:r>
      <w:proofErr w:type="spellStart"/>
      <w:r w:rsidRPr="009E5616">
        <w:rPr>
          <w:rFonts w:cs="Courier New"/>
          <w:color w:val="000000"/>
        </w:rPr>
        <w:t>Home</w:t>
      </w:r>
      <w:proofErr w:type="spellEnd"/>
      <w:r w:rsidRPr="009E5616">
        <w:rPr>
          <w:rFonts w:cs="Courier New"/>
          <w:color w:val="000000"/>
        </w:rPr>
        <w:t xml:space="preserve">, kdy si diskové pole samo výrobci, nebo partnerovi zodpovědnému za podporu hlásí </w:t>
      </w:r>
      <w:proofErr w:type="spellStart"/>
      <w:r w:rsidRPr="009E5616">
        <w:rPr>
          <w:rFonts w:cs="Courier New"/>
          <w:color w:val="000000"/>
        </w:rPr>
        <w:t>hardwareové</w:t>
      </w:r>
      <w:proofErr w:type="spellEnd"/>
      <w:r w:rsidRPr="009E5616">
        <w:rPr>
          <w:rFonts w:cs="Courier New"/>
          <w:color w:val="000000"/>
        </w:rPr>
        <w:t xml:space="preserve"> chyby. Tato funkcionalita musí podporovat SMTP, nebo HTTPS protokol.</w:t>
      </w:r>
    </w:p>
    <w:p w:rsidR="00D0334A" w:rsidRDefault="00D0334A">
      <w:pPr>
        <w:tabs>
          <w:tab w:val="left" w:pos="1440"/>
        </w:tabs>
      </w:pPr>
    </w:p>
    <w:sectPr w:rsidR="00D0334A" w:rsidSect="00782EA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A8F" w:rsidRDefault="00E24A8F">
      <w:r>
        <w:separator/>
      </w:r>
    </w:p>
  </w:endnote>
  <w:endnote w:type="continuationSeparator" w:id="0">
    <w:p w:rsidR="00E24A8F" w:rsidRDefault="00E24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78715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A1" w:rsidRPr="00081538" w:rsidRDefault="007048A1" w:rsidP="007048A1">
    <w:pPr>
      <w:pBdr>
        <w:top w:val="single" w:sz="2" w:space="6" w:color="auto"/>
      </w:pBdr>
      <w:tabs>
        <w:tab w:val="right" w:pos="9072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813150" w:rsidRPr="007048A1" w:rsidRDefault="00787150" w:rsidP="007048A1">
    <w:pPr>
      <w:tabs>
        <w:tab w:val="right" w:pos="9072"/>
      </w:tabs>
      <w:rPr>
        <w:sz w:val="18"/>
        <w:szCs w:val="18"/>
      </w:rPr>
    </w:pPr>
    <w:hyperlink r:id="rId1" w:history="1">
      <w:r w:rsidR="007048A1" w:rsidRPr="007919F1">
        <w:rPr>
          <w:rStyle w:val="Hypertextovodkaz"/>
          <w:b/>
          <w:sz w:val="22"/>
          <w:szCs w:val="22"/>
        </w:rPr>
        <w:t>www.</w:t>
      </w:r>
      <w:r w:rsidR="007048A1" w:rsidRPr="005213EC">
        <w:rPr>
          <w:rStyle w:val="Hypertextovodkaz"/>
          <w:b/>
          <w:sz w:val="22"/>
          <w:szCs w:val="22"/>
        </w:rPr>
        <w:t>fz</w:t>
      </w:r>
      <w:r w:rsidR="007048A1" w:rsidRPr="007919F1">
        <w:rPr>
          <w:rStyle w:val="Hypertextovodkaz"/>
          <w:b/>
          <w:sz w:val="22"/>
          <w:szCs w:val="22"/>
        </w:rPr>
        <w:t>u.cz</w:t>
      </w:r>
    </w:hyperlink>
    <w:r w:rsidR="007048A1">
      <w:rPr>
        <w:b/>
      </w:rPr>
      <w:t xml:space="preserve">   </w:t>
    </w:r>
    <w:hyperlink r:id="rId2" w:history="1">
      <w:r w:rsidR="007048A1" w:rsidRPr="007919F1">
        <w:rPr>
          <w:rStyle w:val="Hypertextovodkaz"/>
          <w:sz w:val="18"/>
          <w:szCs w:val="18"/>
        </w:rPr>
        <w:t>secretary@fzu.cz</w:t>
      </w:r>
    </w:hyperlink>
    <w:r w:rsidR="007048A1" w:rsidRPr="00081538">
      <w:rPr>
        <w:sz w:val="18"/>
        <w:szCs w:val="18"/>
      </w:rPr>
      <w:tab/>
    </w:r>
    <w:r w:rsidR="007048A1">
      <w:rPr>
        <w:sz w:val="18"/>
        <w:szCs w:val="18"/>
      </w:rPr>
      <w:t>FAX</w:t>
    </w:r>
    <w:r w:rsidR="007048A1" w:rsidRPr="00081538">
      <w:rPr>
        <w:sz w:val="18"/>
        <w:szCs w:val="18"/>
      </w:rPr>
      <w:t xml:space="preserve"> +420 286 890</w:t>
    </w:r>
    <w:r w:rsidR="007048A1">
      <w:rPr>
        <w:sz w:val="18"/>
        <w:szCs w:val="18"/>
      </w:rPr>
      <w:t> 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78715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3150">
      <w:rPr>
        <w:rStyle w:val="slostrnky"/>
        <w:noProof/>
      </w:rPr>
      <w:t>6</w: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34A" w:rsidRPr="00081538" w:rsidRDefault="00D0334A" w:rsidP="00D0334A">
    <w:pPr>
      <w:pBdr>
        <w:top w:val="single" w:sz="2" w:space="6" w:color="auto"/>
      </w:pBdr>
      <w:tabs>
        <w:tab w:val="right" w:pos="9072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813150" w:rsidRPr="00D0334A" w:rsidRDefault="00787150" w:rsidP="00D0334A">
    <w:pPr>
      <w:tabs>
        <w:tab w:val="right" w:pos="9072"/>
      </w:tabs>
      <w:rPr>
        <w:sz w:val="18"/>
        <w:szCs w:val="18"/>
      </w:rPr>
    </w:pPr>
    <w:hyperlink r:id="rId1" w:history="1">
      <w:r w:rsidR="00D0334A" w:rsidRPr="007919F1">
        <w:rPr>
          <w:rStyle w:val="Hypertextovodkaz"/>
          <w:b/>
          <w:sz w:val="22"/>
          <w:szCs w:val="22"/>
        </w:rPr>
        <w:t>www.</w:t>
      </w:r>
      <w:r w:rsidR="00D0334A" w:rsidRPr="005213EC">
        <w:rPr>
          <w:rStyle w:val="Hypertextovodkaz"/>
          <w:b/>
          <w:sz w:val="22"/>
          <w:szCs w:val="22"/>
        </w:rPr>
        <w:t>fz</w:t>
      </w:r>
      <w:r w:rsidR="00D0334A" w:rsidRPr="007919F1">
        <w:rPr>
          <w:rStyle w:val="Hypertextovodkaz"/>
          <w:b/>
          <w:sz w:val="22"/>
          <w:szCs w:val="22"/>
        </w:rPr>
        <w:t>u.cz</w:t>
      </w:r>
    </w:hyperlink>
    <w:r w:rsidR="00D0334A">
      <w:rPr>
        <w:b/>
      </w:rPr>
      <w:t xml:space="preserve">   </w:t>
    </w:r>
    <w:hyperlink r:id="rId2" w:history="1">
      <w:r w:rsidR="00D0334A" w:rsidRPr="007919F1">
        <w:rPr>
          <w:rStyle w:val="Hypertextovodkaz"/>
          <w:sz w:val="18"/>
          <w:szCs w:val="18"/>
        </w:rPr>
        <w:t>secretary@fzu.cz</w:t>
      </w:r>
    </w:hyperlink>
    <w:r w:rsidR="00D0334A" w:rsidRPr="00081538">
      <w:rPr>
        <w:sz w:val="18"/>
        <w:szCs w:val="18"/>
      </w:rPr>
      <w:tab/>
    </w:r>
    <w:r w:rsidR="00D0334A">
      <w:rPr>
        <w:sz w:val="18"/>
        <w:szCs w:val="18"/>
      </w:rPr>
      <w:t>FAX</w:t>
    </w:r>
    <w:r w:rsidR="00D0334A" w:rsidRPr="00081538">
      <w:rPr>
        <w:sz w:val="18"/>
        <w:szCs w:val="18"/>
      </w:rPr>
      <w:t xml:space="preserve"> +420 286 890</w:t>
    </w:r>
    <w:r w:rsidR="00D0334A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A8F" w:rsidRDefault="00E24A8F">
      <w:r>
        <w:separator/>
      </w:r>
    </w:p>
  </w:footnote>
  <w:footnote w:type="continuationSeparator" w:id="0">
    <w:p w:rsidR="00E24A8F" w:rsidRDefault="00E24A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A1" w:rsidRDefault="007048A1" w:rsidP="007048A1">
    <w:pPr>
      <w:pStyle w:val="Zhlav"/>
    </w:pPr>
  </w:p>
  <w:p w:rsidR="007048A1" w:rsidRDefault="007048A1" w:rsidP="007048A1">
    <w:pPr>
      <w:pStyle w:val="Zhlav"/>
      <w:jc w:val="right"/>
    </w:pPr>
    <w:r w:rsidRPr="00170722">
      <w:rPr>
        <w:color w:val="153F8F"/>
        <w:sz w:val="16"/>
        <w:szCs w:val="16"/>
      </w:rPr>
      <w:t>strana</w:t>
    </w:r>
    <w:r w:rsidRPr="00170722">
      <w:rPr>
        <w:sz w:val="20"/>
        <w:szCs w:val="20"/>
      </w:rPr>
      <w:t xml:space="preserve"> </w:t>
    </w:r>
    <w:r w:rsidR="00787150" w:rsidRPr="00170722">
      <w:rPr>
        <w:rStyle w:val="slostrnky"/>
        <w:sz w:val="20"/>
        <w:szCs w:val="20"/>
      </w:rPr>
      <w:fldChar w:fldCharType="begin"/>
    </w:r>
    <w:r w:rsidRPr="00170722">
      <w:rPr>
        <w:rStyle w:val="slostrnky"/>
        <w:sz w:val="20"/>
        <w:szCs w:val="20"/>
      </w:rPr>
      <w:instrText xml:space="preserve"> PAGE </w:instrText>
    </w:r>
    <w:r w:rsidR="00787150" w:rsidRPr="00170722">
      <w:rPr>
        <w:rStyle w:val="slostrnky"/>
        <w:sz w:val="20"/>
        <w:szCs w:val="20"/>
      </w:rPr>
      <w:fldChar w:fldCharType="separate"/>
    </w:r>
    <w:r w:rsidR="00E64235">
      <w:rPr>
        <w:rStyle w:val="slostrnky"/>
        <w:noProof/>
        <w:sz w:val="20"/>
        <w:szCs w:val="20"/>
      </w:rPr>
      <w:t>12</w:t>
    </w:r>
    <w:r w:rsidR="00787150" w:rsidRPr="00170722">
      <w:rPr>
        <w:rStyle w:val="slostrnky"/>
        <w:sz w:val="20"/>
        <w:szCs w:val="20"/>
      </w:rPr>
      <w:fldChar w:fldCharType="end"/>
    </w:r>
    <w:r w:rsidRPr="00170722">
      <w:rPr>
        <w:rStyle w:val="slostrnky"/>
        <w:sz w:val="20"/>
        <w:szCs w:val="20"/>
      </w:rPr>
      <w:t xml:space="preserve"> </w:t>
    </w:r>
    <w:r w:rsidRPr="00170722">
      <w:rPr>
        <w:rStyle w:val="slostrnky"/>
        <w:color w:val="153F8F"/>
        <w:sz w:val="16"/>
        <w:szCs w:val="16"/>
      </w:rPr>
      <w:t xml:space="preserve">(celkem </w:t>
    </w:r>
    <w:r w:rsidR="00787150" w:rsidRPr="00170722">
      <w:rPr>
        <w:rStyle w:val="slostrnky"/>
        <w:color w:val="153F8F"/>
        <w:sz w:val="16"/>
        <w:szCs w:val="16"/>
      </w:rPr>
      <w:fldChar w:fldCharType="begin"/>
    </w:r>
    <w:r w:rsidRPr="00170722">
      <w:rPr>
        <w:rStyle w:val="slostrnky"/>
        <w:color w:val="153F8F"/>
        <w:sz w:val="16"/>
        <w:szCs w:val="16"/>
      </w:rPr>
      <w:instrText xml:space="preserve"> NUMPAGES </w:instrText>
    </w:r>
    <w:r w:rsidR="00787150" w:rsidRPr="00170722">
      <w:rPr>
        <w:rStyle w:val="slostrnky"/>
        <w:color w:val="153F8F"/>
        <w:sz w:val="16"/>
        <w:szCs w:val="16"/>
      </w:rPr>
      <w:fldChar w:fldCharType="separate"/>
    </w:r>
    <w:r w:rsidR="00E64235">
      <w:rPr>
        <w:rStyle w:val="slostrnky"/>
        <w:noProof/>
        <w:color w:val="153F8F"/>
        <w:sz w:val="16"/>
        <w:szCs w:val="16"/>
      </w:rPr>
      <w:t>12</w:t>
    </w:r>
    <w:r w:rsidR="00787150" w:rsidRPr="00170722">
      <w:rPr>
        <w:rStyle w:val="slostrnky"/>
        <w:color w:val="153F8F"/>
        <w:sz w:val="16"/>
        <w:szCs w:val="16"/>
      </w:rPr>
      <w:fldChar w:fldCharType="end"/>
    </w:r>
    <w:r w:rsidRPr="00170722">
      <w:rPr>
        <w:rStyle w:val="slostrnky"/>
        <w:color w:val="153F8F"/>
        <w:sz w:val="16"/>
        <w:szCs w:val="16"/>
      </w:rPr>
      <w:t>)</w:t>
    </w:r>
    <w:r w:rsidR="00787150">
      <w:rPr>
        <w:noProof/>
      </w:rPr>
      <w:pict>
        <v:line id="_x0000_s2049" style="position:absolute;left:0;text-align:left;flip:x;z-index:251657216;mso-position-horizontal-relative:text;mso-position-vertical-relative:text" from="-15.35pt,16.95pt" to="468.1pt,16.95pt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A2E" w:rsidRDefault="000228E7">
    <w:pPr>
      <w:pStyle w:val="Zhlav"/>
    </w:pPr>
    <w:r>
      <w:rPr>
        <w:noProof/>
      </w:rPr>
      <w:drawing>
        <wp:inline distT="0" distB="0" distL="0" distR="0">
          <wp:extent cx="2966720" cy="605790"/>
          <wp:effectExtent l="19050" t="0" r="508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20A2E" w:rsidRPr="00120A2E" w:rsidRDefault="00787150">
    <w:pPr>
      <w:pStyle w:val="Zhlav"/>
    </w:pPr>
    <w:r>
      <w:rPr>
        <w:noProof/>
      </w:rPr>
      <w:pict>
        <v:line id="_x0000_s2050" style="position:absolute;flip:x;z-index:251658240" from="-3.35pt,12pt" to="480.1pt,12pt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6D64DB"/>
    <w:multiLevelType w:val="multilevel"/>
    <w:tmpl w:val="8D0C84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AA928CB"/>
    <w:multiLevelType w:val="hybridMultilevel"/>
    <w:tmpl w:val="766CA600"/>
    <w:lvl w:ilvl="0" w:tplc="92928F6A">
      <w:numFmt w:val="bullet"/>
      <w:lvlText w:val="-"/>
      <w:lvlJc w:val="left"/>
      <w:pPr>
        <w:ind w:left="1154" w:hanging="360"/>
      </w:pPr>
      <w:rPr>
        <w:rFonts w:ascii="Arial" w:eastAsia="Times New Roman" w:hAnsi="Arial" w:cs="Arial" w:hint="default"/>
        <w:sz w:val="20"/>
      </w:rPr>
    </w:lvl>
    <w:lvl w:ilvl="1" w:tplc="040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6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C640B9"/>
    <w:multiLevelType w:val="hybridMultilevel"/>
    <w:tmpl w:val="B4944204"/>
    <w:lvl w:ilvl="0" w:tplc="16CE5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1">
    <w:nsid w:val="5E5C2BA8"/>
    <w:multiLevelType w:val="hybridMultilevel"/>
    <w:tmpl w:val="178A6436"/>
    <w:lvl w:ilvl="0" w:tplc="D8A0EFC6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AD25CC"/>
    <w:multiLevelType w:val="hybridMultilevel"/>
    <w:tmpl w:val="6380A8BC"/>
    <w:lvl w:ilvl="0" w:tplc="7F58E2DA">
      <w:numFmt w:val="bullet"/>
      <w:lvlText w:val="-"/>
      <w:lvlJc w:val="left"/>
      <w:pPr>
        <w:ind w:left="115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EDC1B1E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5"/>
  </w:num>
  <w:num w:numId="4">
    <w:abstractNumId w:val="18"/>
  </w:num>
  <w:num w:numId="5">
    <w:abstractNumId w:val="34"/>
  </w:num>
  <w:num w:numId="6">
    <w:abstractNumId w:val="17"/>
  </w:num>
  <w:num w:numId="7">
    <w:abstractNumId w:val="3"/>
  </w:num>
  <w:num w:numId="8">
    <w:abstractNumId w:val="31"/>
  </w:num>
  <w:num w:numId="9">
    <w:abstractNumId w:val="8"/>
  </w:num>
  <w:num w:numId="10">
    <w:abstractNumId w:val="22"/>
  </w:num>
  <w:num w:numId="11">
    <w:abstractNumId w:val="27"/>
  </w:num>
  <w:num w:numId="12">
    <w:abstractNumId w:val="30"/>
  </w:num>
  <w:num w:numId="13">
    <w:abstractNumId w:val="32"/>
  </w:num>
  <w:num w:numId="14">
    <w:abstractNumId w:val="24"/>
  </w:num>
  <w:num w:numId="15">
    <w:abstractNumId w:val="10"/>
  </w:num>
  <w:num w:numId="16">
    <w:abstractNumId w:val="6"/>
  </w:num>
  <w:num w:numId="17">
    <w:abstractNumId w:val="19"/>
  </w:num>
  <w:num w:numId="18">
    <w:abstractNumId w:val="12"/>
  </w:num>
  <w:num w:numId="19">
    <w:abstractNumId w:val="20"/>
  </w:num>
  <w:num w:numId="20">
    <w:abstractNumId w:val="9"/>
  </w:num>
  <w:num w:numId="21">
    <w:abstractNumId w:val="2"/>
  </w:num>
  <w:num w:numId="22">
    <w:abstractNumId w:val="14"/>
  </w:num>
  <w:num w:numId="23">
    <w:abstractNumId w:val="13"/>
  </w:num>
  <w:num w:numId="24">
    <w:abstractNumId w:val="4"/>
  </w:num>
  <w:num w:numId="25">
    <w:abstractNumId w:val="11"/>
  </w:num>
  <w:num w:numId="26">
    <w:abstractNumId w:val="7"/>
  </w:num>
  <w:num w:numId="27">
    <w:abstractNumId w:val="25"/>
  </w:num>
  <w:num w:numId="28">
    <w:abstractNumId w:val="29"/>
  </w:num>
  <w:num w:numId="29">
    <w:abstractNumId w:val="1"/>
  </w:num>
  <w:num w:numId="30">
    <w:abstractNumId w:val="28"/>
  </w:num>
  <w:num w:numId="31">
    <w:abstractNumId w:val="33"/>
  </w:num>
  <w:num w:numId="32">
    <w:abstractNumId w:val="16"/>
  </w:num>
  <w:num w:numId="33">
    <w:abstractNumId w:val="15"/>
  </w:num>
  <w:num w:numId="34">
    <w:abstractNumId w:val="21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F92"/>
    <w:rsid w:val="00016B22"/>
    <w:rsid w:val="000203B4"/>
    <w:rsid w:val="000228E7"/>
    <w:rsid w:val="00026674"/>
    <w:rsid w:val="00041B9A"/>
    <w:rsid w:val="0007770A"/>
    <w:rsid w:val="00096B23"/>
    <w:rsid w:val="000D641D"/>
    <w:rsid w:val="000D75D2"/>
    <w:rsid w:val="000E611A"/>
    <w:rsid w:val="00104322"/>
    <w:rsid w:val="00113EFD"/>
    <w:rsid w:val="00120A2E"/>
    <w:rsid w:val="00134926"/>
    <w:rsid w:val="00135B9D"/>
    <w:rsid w:val="00150839"/>
    <w:rsid w:val="001B1E37"/>
    <w:rsid w:val="001C0923"/>
    <w:rsid w:val="001C2495"/>
    <w:rsid w:val="001C49EB"/>
    <w:rsid w:val="001E5F61"/>
    <w:rsid w:val="001F5ED9"/>
    <w:rsid w:val="00203378"/>
    <w:rsid w:val="002042CB"/>
    <w:rsid w:val="00217112"/>
    <w:rsid w:val="00226B63"/>
    <w:rsid w:val="00241438"/>
    <w:rsid w:val="00251BDE"/>
    <w:rsid w:val="0025218C"/>
    <w:rsid w:val="0025623A"/>
    <w:rsid w:val="0026095A"/>
    <w:rsid w:val="002636DC"/>
    <w:rsid w:val="00273063"/>
    <w:rsid w:val="00277A84"/>
    <w:rsid w:val="00282D43"/>
    <w:rsid w:val="00282F1C"/>
    <w:rsid w:val="002A4203"/>
    <w:rsid w:val="002A5554"/>
    <w:rsid w:val="002B5803"/>
    <w:rsid w:val="002C29E7"/>
    <w:rsid w:val="002C4FCB"/>
    <w:rsid w:val="002D4BDB"/>
    <w:rsid w:val="002E2D31"/>
    <w:rsid w:val="002E6EF9"/>
    <w:rsid w:val="002F29CB"/>
    <w:rsid w:val="002F5555"/>
    <w:rsid w:val="003005E9"/>
    <w:rsid w:val="00300D87"/>
    <w:rsid w:val="0030169E"/>
    <w:rsid w:val="003068C5"/>
    <w:rsid w:val="00306BEE"/>
    <w:rsid w:val="00314F5B"/>
    <w:rsid w:val="00315E6E"/>
    <w:rsid w:val="0032128A"/>
    <w:rsid w:val="003245DA"/>
    <w:rsid w:val="0032796C"/>
    <w:rsid w:val="003500BC"/>
    <w:rsid w:val="003652C4"/>
    <w:rsid w:val="00366E7E"/>
    <w:rsid w:val="0036724F"/>
    <w:rsid w:val="00382C7D"/>
    <w:rsid w:val="003917A4"/>
    <w:rsid w:val="0039570A"/>
    <w:rsid w:val="003A62BF"/>
    <w:rsid w:val="003B2B30"/>
    <w:rsid w:val="003B7686"/>
    <w:rsid w:val="003C2CE3"/>
    <w:rsid w:val="003C316E"/>
    <w:rsid w:val="003C4EBF"/>
    <w:rsid w:val="003E308D"/>
    <w:rsid w:val="003E4F5C"/>
    <w:rsid w:val="003E5A00"/>
    <w:rsid w:val="00445586"/>
    <w:rsid w:val="00461AB6"/>
    <w:rsid w:val="0046550C"/>
    <w:rsid w:val="00472D58"/>
    <w:rsid w:val="0048315B"/>
    <w:rsid w:val="00485A5A"/>
    <w:rsid w:val="004947AA"/>
    <w:rsid w:val="004A0DB9"/>
    <w:rsid w:val="004A601F"/>
    <w:rsid w:val="004B4BE9"/>
    <w:rsid w:val="004B7C4A"/>
    <w:rsid w:val="004C0694"/>
    <w:rsid w:val="004F5A00"/>
    <w:rsid w:val="004F5B5B"/>
    <w:rsid w:val="004F7CDC"/>
    <w:rsid w:val="005055FC"/>
    <w:rsid w:val="005139B8"/>
    <w:rsid w:val="00516B88"/>
    <w:rsid w:val="00537F2F"/>
    <w:rsid w:val="00542D9E"/>
    <w:rsid w:val="005702B3"/>
    <w:rsid w:val="005B70A5"/>
    <w:rsid w:val="005D52C4"/>
    <w:rsid w:val="005D5321"/>
    <w:rsid w:val="005E4754"/>
    <w:rsid w:val="00603DE8"/>
    <w:rsid w:val="006076DC"/>
    <w:rsid w:val="006107BC"/>
    <w:rsid w:val="00612910"/>
    <w:rsid w:val="00612C01"/>
    <w:rsid w:val="006223E4"/>
    <w:rsid w:val="0064484D"/>
    <w:rsid w:val="006552A3"/>
    <w:rsid w:val="0066431D"/>
    <w:rsid w:val="006702DA"/>
    <w:rsid w:val="00690459"/>
    <w:rsid w:val="00692796"/>
    <w:rsid w:val="0069708A"/>
    <w:rsid w:val="006A29AE"/>
    <w:rsid w:val="006B0916"/>
    <w:rsid w:val="006D3D20"/>
    <w:rsid w:val="006F5DE5"/>
    <w:rsid w:val="006F60E6"/>
    <w:rsid w:val="006F700F"/>
    <w:rsid w:val="007016B5"/>
    <w:rsid w:val="007048A1"/>
    <w:rsid w:val="00711B5A"/>
    <w:rsid w:val="00712730"/>
    <w:rsid w:val="00722EFA"/>
    <w:rsid w:val="00730384"/>
    <w:rsid w:val="007369FC"/>
    <w:rsid w:val="00753640"/>
    <w:rsid w:val="00763CD4"/>
    <w:rsid w:val="007730E9"/>
    <w:rsid w:val="00782EAB"/>
    <w:rsid w:val="00787150"/>
    <w:rsid w:val="00790965"/>
    <w:rsid w:val="00793BD3"/>
    <w:rsid w:val="00795DF1"/>
    <w:rsid w:val="007D1372"/>
    <w:rsid w:val="007E30A2"/>
    <w:rsid w:val="007F15C2"/>
    <w:rsid w:val="007F3AE9"/>
    <w:rsid w:val="007F5AD6"/>
    <w:rsid w:val="00806DFF"/>
    <w:rsid w:val="00813150"/>
    <w:rsid w:val="00846F6B"/>
    <w:rsid w:val="00847ADE"/>
    <w:rsid w:val="00851D66"/>
    <w:rsid w:val="0085639D"/>
    <w:rsid w:val="00857689"/>
    <w:rsid w:val="0086786F"/>
    <w:rsid w:val="00890542"/>
    <w:rsid w:val="008A411E"/>
    <w:rsid w:val="008B5A0B"/>
    <w:rsid w:val="008B5B4B"/>
    <w:rsid w:val="008C5DD7"/>
    <w:rsid w:val="008D015E"/>
    <w:rsid w:val="008E057B"/>
    <w:rsid w:val="008E347A"/>
    <w:rsid w:val="008F2A0A"/>
    <w:rsid w:val="008F4A0E"/>
    <w:rsid w:val="008F7B0E"/>
    <w:rsid w:val="009533D4"/>
    <w:rsid w:val="009549CA"/>
    <w:rsid w:val="0095734B"/>
    <w:rsid w:val="0098194D"/>
    <w:rsid w:val="009834E6"/>
    <w:rsid w:val="00992A30"/>
    <w:rsid w:val="009B1A93"/>
    <w:rsid w:val="009E0012"/>
    <w:rsid w:val="009E41C4"/>
    <w:rsid w:val="009F370E"/>
    <w:rsid w:val="00A05C62"/>
    <w:rsid w:val="00A12FB2"/>
    <w:rsid w:val="00A13CE6"/>
    <w:rsid w:val="00A14463"/>
    <w:rsid w:val="00A240ED"/>
    <w:rsid w:val="00A41E45"/>
    <w:rsid w:val="00A455FB"/>
    <w:rsid w:val="00A56CBF"/>
    <w:rsid w:val="00A56FE1"/>
    <w:rsid w:val="00A707E9"/>
    <w:rsid w:val="00A7202A"/>
    <w:rsid w:val="00A74B60"/>
    <w:rsid w:val="00AA5C11"/>
    <w:rsid w:val="00AC3B44"/>
    <w:rsid w:val="00AD4126"/>
    <w:rsid w:val="00AE5DD6"/>
    <w:rsid w:val="00AF001F"/>
    <w:rsid w:val="00AF7339"/>
    <w:rsid w:val="00AF7A6E"/>
    <w:rsid w:val="00AF7AFC"/>
    <w:rsid w:val="00B06B16"/>
    <w:rsid w:val="00B07A6D"/>
    <w:rsid w:val="00B13BD6"/>
    <w:rsid w:val="00B45884"/>
    <w:rsid w:val="00B5702A"/>
    <w:rsid w:val="00B57A7F"/>
    <w:rsid w:val="00B60AAD"/>
    <w:rsid w:val="00B61B85"/>
    <w:rsid w:val="00B66C2D"/>
    <w:rsid w:val="00B8437C"/>
    <w:rsid w:val="00B85086"/>
    <w:rsid w:val="00BA2FC8"/>
    <w:rsid w:val="00BA45C3"/>
    <w:rsid w:val="00BA4E5A"/>
    <w:rsid w:val="00BB6B18"/>
    <w:rsid w:val="00BC2812"/>
    <w:rsid w:val="00BC2B05"/>
    <w:rsid w:val="00BC75F5"/>
    <w:rsid w:val="00BD0E03"/>
    <w:rsid w:val="00BF19C6"/>
    <w:rsid w:val="00BF31E8"/>
    <w:rsid w:val="00C20875"/>
    <w:rsid w:val="00C40BC0"/>
    <w:rsid w:val="00C50A97"/>
    <w:rsid w:val="00C61C9A"/>
    <w:rsid w:val="00C66AAD"/>
    <w:rsid w:val="00C721D6"/>
    <w:rsid w:val="00CA3BC5"/>
    <w:rsid w:val="00CD179D"/>
    <w:rsid w:val="00CE57AB"/>
    <w:rsid w:val="00D0334A"/>
    <w:rsid w:val="00D2289E"/>
    <w:rsid w:val="00D22D6A"/>
    <w:rsid w:val="00D25B2B"/>
    <w:rsid w:val="00D62115"/>
    <w:rsid w:val="00D74ABC"/>
    <w:rsid w:val="00D75B7E"/>
    <w:rsid w:val="00D77F92"/>
    <w:rsid w:val="00D80AB0"/>
    <w:rsid w:val="00D901F9"/>
    <w:rsid w:val="00DB060F"/>
    <w:rsid w:val="00DC37D8"/>
    <w:rsid w:val="00DD56B6"/>
    <w:rsid w:val="00DE41C2"/>
    <w:rsid w:val="00DE7564"/>
    <w:rsid w:val="00E0316B"/>
    <w:rsid w:val="00E07FD8"/>
    <w:rsid w:val="00E14CAE"/>
    <w:rsid w:val="00E24A8F"/>
    <w:rsid w:val="00E33EAF"/>
    <w:rsid w:val="00E62157"/>
    <w:rsid w:val="00E64235"/>
    <w:rsid w:val="00E6569E"/>
    <w:rsid w:val="00E67361"/>
    <w:rsid w:val="00E825BC"/>
    <w:rsid w:val="00E86163"/>
    <w:rsid w:val="00E874D4"/>
    <w:rsid w:val="00E96A83"/>
    <w:rsid w:val="00EB44B8"/>
    <w:rsid w:val="00EB4DF2"/>
    <w:rsid w:val="00EB635C"/>
    <w:rsid w:val="00EC0ADF"/>
    <w:rsid w:val="00EE3FDD"/>
    <w:rsid w:val="00EE58AF"/>
    <w:rsid w:val="00F11825"/>
    <w:rsid w:val="00F16EF6"/>
    <w:rsid w:val="00F22B51"/>
    <w:rsid w:val="00F47E0E"/>
    <w:rsid w:val="00F50E53"/>
    <w:rsid w:val="00F609BC"/>
    <w:rsid w:val="00F81EDD"/>
    <w:rsid w:val="00F8618D"/>
    <w:rsid w:val="00F879FA"/>
    <w:rsid w:val="00F87D77"/>
    <w:rsid w:val="00F90FE0"/>
    <w:rsid w:val="00F92BAB"/>
    <w:rsid w:val="00FA6A8A"/>
    <w:rsid w:val="00FB185C"/>
    <w:rsid w:val="00FB4B39"/>
    <w:rsid w:val="00FC43CC"/>
    <w:rsid w:val="00FD01D2"/>
    <w:rsid w:val="00FD19D0"/>
    <w:rsid w:val="00FD1E04"/>
    <w:rsid w:val="00FE5559"/>
    <w:rsid w:val="00FF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uiPriority w:val="99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character" w:customStyle="1" w:styleId="ZhlavChar">
    <w:name w:val="Záhlaví Char"/>
    <w:link w:val="Zhlav"/>
    <w:uiPriority w:val="99"/>
    <w:rsid w:val="007048A1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lewandowski@keyence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oupec@fz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zu.cz/oddeleni/oddeleni-funkcnich-materialu/rndr-jaromir-kopecek-ph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2A21B-7DAF-4F3A-BD2A-5E623E87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3510</Words>
  <Characters>20713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24175</CharactersWithSpaces>
  <SharedDoc>false</SharedDoc>
  <HLinks>
    <vt:vector size="36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11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8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Levandovsky</cp:lastModifiedBy>
  <cp:revision>6</cp:revision>
  <cp:lastPrinted>2014-11-11T08:43:00Z</cp:lastPrinted>
  <dcterms:created xsi:type="dcterms:W3CDTF">2014-11-10T14:04:00Z</dcterms:created>
  <dcterms:modified xsi:type="dcterms:W3CDTF">2014-11-11T08:45:00Z</dcterms:modified>
</cp:coreProperties>
</file>