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1F2B24" w14:textId="77777777" w:rsidR="0090173A" w:rsidRDefault="0090173A" w:rsidP="0090173A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Auta pro rozvoz 1x vozidlo do 3,5 t; 1x vozidlo do 6 t; 1x vozidlo do 10,5 t</w:t>
      </w:r>
    </w:p>
    <w:p w14:paraId="2B89BCC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7C394483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90173A" w:rsidRPr="0090173A">
        <w:t>Auta pro rozvoz 1x vozidlo do 3,5 t; 1x vozidlo do 6 t; 1x vozidlo do 10,5 t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CED4E7B" w14:textId="15BFFAC5" w:rsidR="008B2F10" w:rsidRPr="002607E5" w:rsidRDefault="002607E5" w:rsidP="002607E5">
      <w:r>
        <w:t>Předmětem dodávky</w:t>
      </w:r>
      <w:r w:rsidR="008E2EB9">
        <w:t xml:space="preserve"> </w:t>
      </w:r>
      <w:r w:rsidR="00922883">
        <w:t>jsou</w:t>
      </w:r>
      <w:r w:rsidR="00C02B4F">
        <w:t xml:space="preserve"> </w:t>
      </w:r>
      <w:r w:rsidR="00922883">
        <w:t>3</w:t>
      </w:r>
      <w:r w:rsidR="00285C9F">
        <w:t>ks aut pro rozvoz výrobků a zboží.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p w14:paraId="5041FA3F" w14:textId="0E2A2F03" w:rsidR="00D200A6" w:rsidRDefault="00D200A6" w:rsidP="00D200A6">
      <w:r>
        <w:t xml:space="preserve">     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843"/>
        <w:gridCol w:w="1276"/>
        <w:gridCol w:w="1412"/>
      </w:tblGrid>
      <w:tr w:rsidR="002607E5" w14:paraId="7AD5B72D" w14:textId="77777777" w:rsidTr="002607E5">
        <w:tc>
          <w:tcPr>
            <w:tcW w:w="421" w:type="dxa"/>
          </w:tcPr>
          <w:p w14:paraId="11AD0949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110" w:type="dxa"/>
          </w:tcPr>
          <w:p w14:paraId="3649FB21" w14:textId="74DED23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Položky</w:t>
            </w:r>
          </w:p>
        </w:tc>
        <w:tc>
          <w:tcPr>
            <w:tcW w:w="1843" w:type="dxa"/>
          </w:tcPr>
          <w:p w14:paraId="4F33F103" w14:textId="753E07F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kusů</w:t>
            </w:r>
          </w:p>
        </w:tc>
        <w:tc>
          <w:tcPr>
            <w:tcW w:w="1276" w:type="dxa"/>
          </w:tcPr>
          <w:p w14:paraId="16B1D9A2" w14:textId="761D13D4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Cena/1ks</w:t>
            </w:r>
          </w:p>
        </w:tc>
        <w:tc>
          <w:tcPr>
            <w:tcW w:w="1412" w:type="dxa"/>
          </w:tcPr>
          <w:p w14:paraId="3FF6D1A7" w14:textId="4BC1280E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Celkem</w:t>
            </w:r>
          </w:p>
        </w:tc>
      </w:tr>
      <w:tr w:rsidR="002607E5" w14:paraId="7B5C5C1D" w14:textId="77777777" w:rsidTr="002607E5">
        <w:tc>
          <w:tcPr>
            <w:tcW w:w="421" w:type="dxa"/>
          </w:tcPr>
          <w:p w14:paraId="73E12C6F" w14:textId="135BF78D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110" w:type="dxa"/>
          </w:tcPr>
          <w:p w14:paraId="20729E87" w14:textId="7882CE5E" w:rsidR="002607E5" w:rsidRPr="002607E5" w:rsidRDefault="0090173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90173A">
              <w:t>1x vozidlo do 3,5 t</w:t>
            </w:r>
          </w:p>
        </w:tc>
        <w:tc>
          <w:tcPr>
            <w:tcW w:w="1843" w:type="dxa"/>
          </w:tcPr>
          <w:p w14:paraId="683872CA" w14:textId="7A823EBE" w:rsidR="002607E5" w:rsidRDefault="00285C9F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58988FB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FCF3620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922883" w14:paraId="4532B2E3" w14:textId="77777777" w:rsidTr="002607E5">
        <w:tc>
          <w:tcPr>
            <w:tcW w:w="421" w:type="dxa"/>
          </w:tcPr>
          <w:p w14:paraId="02529D25" w14:textId="0310EA11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110" w:type="dxa"/>
          </w:tcPr>
          <w:p w14:paraId="36633B1B" w14:textId="0E7EEA6F" w:rsidR="00922883" w:rsidRDefault="0090173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90173A">
              <w:t>1x vozidlo do 6 t</w:t>
            </w:r>
          </w:p>
        </w:tc>
        <w:tc>
          <w:tcPr>
            <w:tcW w:w="1843" w:type="dxa"/>
          </w:tcPr>
          <w:p w14:paraId="17DF4A2A" w14:textId="01B00563" w:rsidR="00922883" w:rsidRDefault="00922883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6C2CDF15" w14:textId="77777777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107720D1" w14:textId="77777777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922883" w14:paraId="034BCC83" w14:textId="77777777" w:rsidTr="002607E5">
        <w:tc>
          <w:tcPr>
            <w:tcW w:w="421" w:type="dxa"/>
          </w:tcPr>
          <w:p w14:paraId="5E109B3E" w14:textId="30B13736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4110" w:type="dxa"/>
          </w:tcPr>
          <w:p w14:paraId="3E209408" w14:textId="4B269B8C" w:rsidR="00922883" w:rsidRDefault="0090173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90173A">
              <w:t>1x vozidlo do 10,5 t</w:t>
            </w:r>
          </w:p>
        </w:tc>
        <w:tc>
          <w:tcPr>
            <w:tcW w:w="1843" w:type="dxa"/>
          </w:tcPr>
          <w:p w14:paraId="02DBD013" w14:textId="58CB53B2" w:rsidR="00922883" w:rsidRDefault="00922883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45CA2239" w14:textId="77777777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768FBCD2" w14:textId="77777777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EC1C53">
        <w:tc>
          <w:tcPr>
            <w:tcW w:w="4531" w:type="dxa"/>
            <w:gridSpan w:val="2"/>
          </w:tcPr>
          <w:p w14:paraId="1F325316" w14:textId="31E33200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843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276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41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294B9B02" w14:textId="3912E19D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466115D" w14:textId="7AB4EF6E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F7FF" w14:textId="77777777" w:rsidR="00E14A93" w:rsidRDefault="00E14A93" w:rsidP="00801EEB">
      <w:r>
        <w:separator/>
      </w:r>
    </w:p>
  </w:endnote>
  <w:endnote w:type="continuationSeparator" w:id="0">
    <w:p w14:paraId="3462EEED" w14:textId="77777777" w:rsidR="00E14A93" w:rsidRDefault="00E14A93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2969" w14:textId="77777777" w:rsidR="00E14A93" w:rsidRDefault="00E14A93" w:rsidP="00801EEB">
      <w:r>
        <w:separator/>
      </w:r>
    </w:p>
  </w:footnote>
  <w:footnote w:type="continuationSeparator" w:id="0">
    <w:p w14:paraId="408B83BA" w14:textId="77777777" w:rsidR="00E14A93" w:rsidRDefault="00E14A93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6pt;height:41.4pt">
          <v:imagedata r:id="rId2" o:title=""/>
        </v:shape>
        <o:OLEObject Type="Embed" ProgID="CorelDRAW.Graphic.13" ShapeID="_x0000_i1025" DrawAspect="Content" ObjectID="_1705327208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173A"/>
    <w:rsid w:val="00906526"/>
    <w:rsid w:val="00913AED"/>
    <w:rsid w:val="00916D98"/>
    <w:rsid w:val="00917AD7"/>
    <w:rsid w:val="00920E3C"/>
    <w:rsid w:val="00922883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14A93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2022-02-02T16:14:00Z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