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77DD5" w14:textId="77777777" w:rsidR="00236B8E" w:rsidRPr="009B190D" w:rsidRDefault="00236B8E" w:rsidP="00AD402B">
      <w:pPr>
        <w:pStyle w:val="Style7"/>
        <w:widowControl/>
        <w:snapToGrid w:val="0"/>
        <w:spacing w:after="120" w:line="240" w:lineRule="auto"/>
        <w:ind w:firstLine="0"/>
        <w:jc w:val="right"/>
        <w:rPr>
          <w:rFonts w:ascii="Franklin Gothic Book" w:hAnsi="Franklin Gothic Book" w:cs="Arial"/>
          <w:sz w:val="22"/>
          <w:szCs w:val="22"/>
        </w:rPr>
      </w:pPr>
      <w:bookmarkStart w:id="0" w:name="_GoBack"/>
      <w:bookmarkEnd w:id="0"/>
      <w:r w:rsidRPr="009B190D">
        <w:rPr>
          <w:rFonts w:ascii="Franklin Gothic Book" w:hAnsi="Franklin Gothic Book" w:cs="Arial"/>
          <w:sz w:val="22"/>
          <w:szCs w:val="22"/>
        </w:rPr>
        <w:t>Číslo smlouvy: ….</w:t>
      </w:r>
    </w:p>
    <w:p w14:paraId="03C33172"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724C8674" w14:textId="77777777" w:rsidR="00236B8E" w:rsidRPr="009B190D"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9B190D">
        <w:rPr>
          <w:rFonts w:ascii="Franklin Gothic Book" w:hAnsi="Franklin Gothic Book" w:cs="Arial"/>
          <w:b/>
          <w:sz w:val="22"/>
          <w:szCs w:val="22"/>
        </w:rPr>
        <w:t>SMLOUVA O DÍLO</w:t>
      </w:r>
    </w:p>
    <w:p w14:paraId="7CCEF823"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2B125B6A"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Smluvní strany</w:t>
      </w:r>
    </w:p>
    <w:p w14:paraId="7A49BF5B" w14:textId="35A06011" w:rsidR="000F070A" w:rsidRPr="009B190D" w:rsidRDefault="000F070A" w:rsidP="000F070A">
      <w:pPr>
        <w:autoSpaceDE w:val="0"/>
        <w:autoSpaceDN w:val="0"/>
        <w:adjustRightInd w:val="0"/>
        <w:snapToGrid w:val="0"/>
        <w:spacing w:before="0" w:after="0" w:line="240" w:lineRule="auto"/>
        <w:rPr>
          <w:rFonts w:ascii="Franklin Gothic Book" w:hAnsi="Franklin Gothic Book" w:cs="Arial"/>
          <w:b/>
          <w:sz w:val="22"/>
          <w:szCs w:val="22"/>
        </w:rPr>
      </w:pPr>
      <w:r w:rsidRPr="009B190D">
        <w:rPr>
          <w:rFonts w:ascii="Franklin Gothic Book" w:hAnsi="Franklin Gothic Book" w:cs="Arial"/>
          <w:sz w:val="22"/>
          <w:szCs w:val="22"/>
        </w:rPr>
        <w:t>Objednatel:</w:t>
      </w:r>
      <w:r w:rsidRPr="009B190D">
        <w:rPr>
          <w:rFonts w:ascii="Franklin Gothic Book" w:hAnsi="Franklin Gothic Book" w:cs="Arial"/>
          <w:b/>
          <w:sz w:val="22"/>
          <w:szCs w:val="22"/>
        </w:rPr>
        <w:tab/>
      </w:r>
      <w:r w:rsidRPr="009B190D">
        <w:rPr>
          <w:rFonts w:ascii="Franklin Gothic Book" w:hAnsi="Franklin Gothic Book" w:cs="Arial"/>
          <w:b/>
          <w:sz w:val="22"/>
          <w:szCs w:val="22"/>
        </w:rPr>
        <w:tab/>
      </w:r>
      <w:r w:rsidR="004D09FF" w:rsidRPr="009B190D">
        <w:rPr>
          <w:rFonts w:ascii="Franklin Gothic Book" w:hAnsi="Franklin Gothic Book" w:cs="Arial"/>
          <w:b/>
          <w:sz w:val="22"/>
          <w:szCs w:val="22"/>
        </w:rPr>
        <w:t>Městys Karlštejn</w:t>
      </w:r>
    </w:p>
    <w:p w14:paraId="7A3EFBB1" w14:textId="5A725AAD" w:rsidR="000F070A" w:rsidRPr="009B190D"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Se sídlem:</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004D09FF" w:rsidRPr="009B190D">
        <w:rPr>
          <w:rFonts w:ascii="Franklin Gothic Book" w:hAnsi="Franklin Gothic Book" w:cs="Arial"/>
          <w:sz w:val="22"/>
          <w:szCs w:val="22"/>
        </w:rPr>
        <w:t>Karlštejn 185, 267 18 Karlštejn</w:t>
      </w:r>
    </w:p>
    <w:p w14:paraId="5D4ABC65" w14:textId="5173F73F" w:rsidR="000F070A" w:rsidRPr="009B190D"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IČO: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sz w:val="22"/>
          <w:szCs w:val="22"/>
        </w:rPr>
        <w:tab/>
      </w:r>
      <w:r w:rsidR="004D09FF" w:rsidRPr="009B190D">
        <w:rPr>
          <w:rFonts w:ascii="Franklin Gothic Book" w:hAnsi="Franklin Gothic Book"/>
          <w:sz w:val="22"/>
          <w:szCs w:val="22"/>
        </w:rPr>
        <w:t>002 33 374</w:t>
      </w:r>
    </w:p>
    <w:p w14:paraId="172A5BB7" w14:textId="1A1E93D5" w:rsidR="000F070A" w:rsidRPr="009B190D"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DIČ: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sz w:val="22"/>
          <w:szCs w:val="22"/>
        </w:rPr>
        <w:tab/>
        <w:t>CZ</w:t>
      </w:r>
      <w:r w:rsidR="004D09FF" w:rsidRPr="009B190D">
        <w:rPr>
          <w:rFonts w:ascii="Franklin Gothic Book" w:hAnsi="Franklin Gothic Book"/>
          <w:sz w:val="22"/>
          <w:szCs w:val="22"/>
        </w:rPr>
        <w:t>00233374</w:t>
      </w:r>
    </w:p>
    <w:p w14:paraId="4F0D39F8" w14:textId="0D9669E4" w:rsidR="000F070A" w:rsidRPr="009B190D" w:rsidRDefault="00F41405" w:rsidP="000F070A">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B</w:t>
      </w:r>
      <w:r w:rsidR="000F070A" w:rsidRPr="009B190D">
        <w:rPr>
          <w:rFonts w:ascii="Franklin Gothic Book" w:hAnsi="Franklin Gothic Book" w:cs="Arial"/>
          <w:sz w:val="22"/>
          <w:szCs w:val="22"/>
        </w:rPr>
        <w:t xml:space="preserve">ankovní spojení: </w:t>
      </w:r>
      <w:r w:rsidR="000F070A" w:rsidRPr="009B190D">
        <w:rPr>
          <w:rFonts w:ascii="Franklin Gothic Book" w:hAnsi="Franklin Gothic Book" w:cs="Arial"/>
          <w:sz w:val="22"/>
          <w:szCs w:val="22"/>
        </w:rPr>
        <w:tab/>
      </w:r>
      <w:r w:rsidR="002D4E70">
        <w:rPr>
          <w:rFonts w:ascii="Franklin Gothic Book" w:hAnsi="Franklin Gothic Book" w:cs="Arial"/>
          <w:sz w:val="22"/>
          <w:szCs w:val="22"/>
        </w:rPr>
        <w:t>Česká národní banka</w:t>
      </w:r>
    </w:p>
    <w:p w14:paraId="4975CBAA" w14:textId="6FC8F49F" w:rsidR="000F070A" w:rsidRPr="009B190D"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Číslo účtu: </w:t>
      </w:r>
      <w:r w:rsidRPr="009B190D">
        <w:rPr>
          <w:rFonts w:ascii="Franklin Gothic Book" w:hAnsi="Franklin Gothic Book" w:cs="Arial"/>
          <w:sz w:val="22"/>
          <w:szCs w:val="22"/>
        </w:rPr>
        <w:tab/>
      </w:r>
      <w:r w:rsidRPr="009B190D">
        <w:rPr>
          <w:rFonts w:ascii="Franklin Gothic Book" w:hAnsi="Franklin Gothic Book" w:cs="Arial"/>
          <w:sz w:val="22"/>
          <w:szCs w:val="22"/>
        </w:rPr>
        <w:tab/>
      </w:r>
      <w:proofErr w:type="gramStart"/>
      <w:r w:rsidR="002D4E70">
        <w:rPr>
          <w:rFonts w:ascii="Calibri" w:hAnsi="Calibri" w:cs="Calibri"/>
          <w:color w:val="201F1E"/>
          <w:sz w:val="22"/>
          <w:szCs w:val="22"/>
          <w:shd w:val="clear" w:color="auto" w:fill="FFFFFF"/>
        </w:rPr>
        <w:t>94 – 4116131</w:t>
      </w:r>
      <w:proofErr w:type="gramEnd"/>
      <w:r w:rsidR="002D4E70">
        <w:rPr>
          <w:rFonts w:ascii="Calibri" w:hAnsi="Calibri" w:cs="Calibri"/>
          <w:color w:val="201F1E"/>
          <w:sz w:val="22"/>
          <w:szCs w:val="22"/>
          <w:shd w:val="clear" w:color="auto" w:fill="FFFFFF"/>
        </w:rPr>
        <w:t>/0710</w:t>
      </w:r>
    </w:p>
    <w:p w14:paraId="47131A2A" w14:textId="106D0716" w:rsidR="000F070A" w:rsidRPr="009B190D" w:rsidRDefault="000F070A" w:rsidP="000F070A">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Zastoupená:</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004D09FF" w:rsidRPr="009B190D">
        <w:rPr>
          <w:rFonts w:ascii="Franklin Gothic Book" w:hAnsi="Franklin Gothic Book" w:cs="Arial"/>
          <w:sz w:val="22"/>
          <w:szCs w:val="22"/>
        </w:rPr>
        <w:t xml:space="preserve">Petrem </w:t>
      </w:r>
      <w:proofErr w:type="spellStart"/>
      <w:r w:rsidR="004D09FF" w:rsidRPr="009B190D">
        <w:rPr>
          <w:rFonts w:ascii="Franklin Gothic Book" w:hAnsi="Franklin Gothic Book" w:cs="Arial"/>
          <w:sz w:val="22"/>
          <w:szCs w:val="22"/>
        </w:rPr>
        <w:t>Rampasem</w:t>
      </w:r>
      <w:proofErr w:type="spellEnd"/>
      <w:r w:rsidR="004D09FF" w:rsidRPr="009B190D">
        <w:rPr>
          <w:rFonts w:ascii="Franklin Gothic Book" w:hAnsi="Franklin Gothic Book" w:cs="Arial"/>
          <w:sz w:val="22"/>
          <w:szCs w:val="22"/>
        </w:rPr>
        <w:t>, starostou obce</w:t>
      </w:r>
    </w:p>
    <w:p w14:paraId="42DF9C31" w14:textId="77777777" w:rsidR="00BA08DF" w:rsidRPr="009B190D" w:rsidRDefault="00BA08DF" w:rsidP="00AD402B">
      <w:pPr>
        <w:autoSpaceDE w:val="0"/>
        <w:autoSpaceDN w:val="0"/>
        <w:adjustRightInd w:val="0"/>
        <w:snapToGrid w:val="0"/>
        <w:spacing w:before="0" w:after="120" w:line="240" w:lineRule="auto"/>
        <w:rPr>
          <w:rFonts w:ascii="Franklin Gothic Book" w:hAnsi="Franklin Gothic Book" w:cs="Arial"/>
          <w:sz w:val="22"/>
          <w:szCs w:val="22"/>
        </w:rPr>
      </w:pPr>
    </w:p>
    <w:p w14:paraId="1777E2F6"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(dále jen "</w:t>
      </w:r>
      <w:r w:rsidRPr="009B190D">
        <w:rPr>
          <w:rFonts w:ascii="Franklin Gothic Book" w:hAnsi="Franklin Gothic Book" w:cs="Arial"/>
          <w:b/>
          <w:sz w:val="22"/>
          <w:szCs w:val="22"/>
        </w:rPr>
        <w:t>objednatel</w:t>
      </w:r>
      <w:r w:rsidRPr="009B190D">
        <w:rPr>
          <w:rFonts w:ascii="Franklin Gothic Book" w:hAnsi="Franklin Gothic Book" w:cs="Arial"/>
          <w:sz w:val="22"/>
          <w:szCs w:val="22"/>
        </w:rPr>
        <w:t>")</w:t>
      </w:r>
    </w:p>
    <w:p w14:paraId="6D4AC511"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687704E0"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a</w:t>
      </w:r>
    </w:p>
    <w:p w14:paraId="3902EE33"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4078F8CA"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Zhotovitel:</w:t>
      </w:r>
      <w:r w:rsidRPr="009B190D">
        <w:rPr>
          <w:rFonts w:ascii="Franklin Gothic Book" w:hAnsi="Franklin Gothic Book" w:cs="Arial"/>
          <w:sz w:val="22"/>
          <w:szCs w:val="22"/>
        </w:rPr>
        <w:tab/>
        <w:t xml:space="preserve"> </w:t>
      </w:r>
      <w:r w:rsidRPr="009B190D">
        <w:rPr>
          <w:rFonts w:ascii="Franklin Gothic Book" w:hAnsi="Franklin Gothic Book" w:cs="Arial"/>
          <w:sz w:val="22"/>
          <w:szCs w:val="22"/>
        </w:rPr>
        <w:tab/>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9A1ED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r w:rsidRPr="009B190D">
        <w:rPr>
          <w:rFonts w:ascii="Franklin Gothic Book" w:hAnsi="Franklin Gothic Book" w:cs="Arial"/>
          <w:sz w:val="22"/>
          <w:szCs w:val="22"/>
        </w:rPr>
        <w:t xml:space="preserve"> </w:t>
      </w:r>
    </w:p>
    <w:p w14:paraId="7BED2430"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Se sídlem: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p>
    <w:p w14:paraId="5392383A"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IČO: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r w:rsidRPr="009B190D">
        <w:rPr>
          <w:rFonts w:ascii="Franklin Gothic Book" w:hAnsi="Franklin Gothic Book" w:cs="Arial"/>
          <w:sz w:val="22"/>
          <w:szCs w:val="22"/>
        </w:rPr>
        <w:t xml:space="preserve">  </w:t>
      </w:r>
    </w:p>
    <w:p w14:paraId="2B83ED67"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DIČ: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r w:rsidRPr="009B190D">
        <w:rPr>
          <w:rFonts w:ascii="Franklin Gothic Book" w:hAnsi="Franklin Gothic Book" w:cs="Arial"/>
          <w:sz w:val="22"/>
          <w:szCs w:val="22"/>
        </w:rPr>
        <w:tab/>
      </w:r>
    </w:p>
    <w:p w14:paraId="7F374435"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Zastoupený: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p>
    <w:p w14:paraId="0640A383"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Zapsaný v obchodní rejstříku vedeném </w:t>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r w:rsidRPr="009B190D">
        <w:rPr>
          <w:rFonts w:ascii="Franklin Gothic Book" w:hAnsi="Franklin Gothic Book" w:cs="Arial"/>
          <w:sz w:val="22"/>
          <w:szCs w:val="22"/>
        </w:rPr>
        <w:t xml:space="preserve"> v </w:t>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b/>
          <w:sz w:val="22"/>
          <w:szCs w:val="22"/>
        </w:rPr>
        <w:t>]</w:t>
      </w:r>
      <w:r w:rsidRPr="009B190D">
        <w:rPr>
          <w:rFonts w:ascii="Franklin Gothic Book" w:hAnsi="Franklin Gothic Book"/>
          <w:sz w:val="22"/>
          <w:szCs w:val="22"/>
        </w:rPr>
        <w:t>,</w:t>
      </w:r>
      <w:r w:rsidRPr="009B190D">
        <w:rPr>
          <w:rFonts w:ascii="Franklin Gothic Book" w:hAnsi="Franklin Gothic Book" w:cs="Arial"/>
          <w:sz w:val="22"/>
          <w:szCs w:val="22"/>
        </w:rPr>
        <w:t xml:space="preserve"> oddíl </w:t>
      </w:r>
      <w:r w:rsidRPr="009B190D">
        <w:rPr>
          <w:rFonts w:ascii="Franklin Gothic Book" w:hAnsi="Franklin Gothic Book" w:cs="Arial"/>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cs="Arial"/>
          <w:b/>
          <w:sz w:val="22"/>
          <w:szCs w:val="22"/>
        </w:rPr>
        <w:t>]</w:t>
      </w:r>
      <w:r w:rsidRPr="009B190D">
        <w:rPr>
          <w:rFonts w:ascii="Franklin Gothic Book" w:hAnsi="Franklin Gothic Book" w:cs="Arial"/>
          <w:sz w:val="22"/>
          <w:szCs w:val="22"/>
        </w:rPr>
        <w:t xml:space="preserve">, vložka </w:t>
      </w:r>
      <w:r w:rsidRPr="009B190D">
        <w:rPr>
          <w:rFonts w:ascii="Franklin Gothic Book" w:hAnsi="Franklin Gothic Book" w:cs="Arial"/>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cs="Arial"/>
          <w:b/>
          <w:sz w:val="22"/>
          <w:szCs w:val="22"/>
        </w:rPr>
        <w:t>]</w:t>
      </w:r>
    </w:p>
    <w:p w14:paraId="78CD8E9C" w14:textId="77777777" w:rsidR="00236B8E" w:rsidRPr="009B190D"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9B190D">
        <w:rPr>
          <w:rFonts w:ascii="Franklin Gothic Book" w:hAnsi="Franklin Gothic Book" w:cs="Arial"/>
          <w:sz w:val="22"/>
          <w:szCs w:val="22"/>
        </w:rPr>
        <w:t xml:space="preserve">Bankovní spojení: </w:t>
      </w:r>
      <w:r w:rsidRPr="009B190D">
        <w:rPr>
          <w:rFonts w:ascii="Franklin Gothic Book" w:hAnsi="Franklin Gothic Book" w:cs="Arial"/>
          <w:sz w:val="22"/>
          <w:szCs w:val="22"/>
        </w:rPr>
        <w:tab/>
      </w:r>
      <w:r w:rsidRPr="009B190D">
        <w:rPr>
          <w:rFonts w:ascii="Franklin Gothic Book" w:hAnsi="Franklin Gothic Book" w:cs="Arial"/>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cs="Arial"/>
          <w:b/>
          <w:sz w:val="22"/>
          <w:szCs w:val="22"/>
        </w:rPr>
        <w:t>]</w:t>
      </w:r>
      <w:r w:rsidRPr="009B190D">
        <w:rPr>
          <w:rFonts w:ascii="Franklin Gothic Book" w:hAnsi="Franklin Gothic Book" w:cs="Arial"/>
          <w:sz w:val="22"/>
          <w:szCs w:val="22"/>
        </w:rPr>
        <w:t xml:space="preserve">  </w:t>
      </w:r>
    </w:p>
    <w:p w14:paraId="00E4F574"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 xml:space="preserve">Číslo účtu: </w:t>
      </w:r>
      <w:r w:rsidRPr="009B190D">
        <w:rPr>
          <w:rFonts w:ascii="Franklin Gothic Book" w:hAnsi="Franklin Gothic Book" w:cs="Arial"/>
          <w:sz w:val="22"/>
          <w:szCs w:val="22"/>
        </w:rPr>
        <w:tab/>
      </w:r>
      <w:r w:rsidRPr="009B190D">
        <w:rPr>
          <w:rFonts w:ascii="Franklin Gothic Book" w:hAnsi="Franklin Gothic Book" w:cs="Arial"/>
          <w:sz w:val="22"/>
          <w:szCs w:val="22"/>
        </w:rPr>
        <w:tab/>
      </w:r>
      <w:r w:rsidRPr="009B190D">
        <w:rPr>
          <w:rFonts w:ascii="Franklin Gothic Book" w:hAnsi="Franklin Gothic Book" w:cs="Arial"/>
          <w:b/>
          <w:sz w:val="22"/>
          <w:szCs w:val="22"/>
        </w:rPr>
        <w:t>[</w:t>
      </w:r>
      <w:r w:rsidRPr="009B190D">
        <w:rPr>
          <w:rFonts w:ascii="Franklin Gothic Book" w:hAnsi="Franklin Gothic Book" w:cs="Arial"/>
          <w:b/>
          <w:sz w:val="22"/>
          <w:szCs w:val="22"/>
          <w:shd w:val="clear" w:color="auto" w:fill="AEAAAA"/>
        </w:rPr>
        <w:t xml:space="preserve">doplní </w:t>
      </w:r>
      <w:r w:rsidR="00B3512E" w:rsidRPr="009B190D">
        <w:rPr>
          <w:rFonts w:ascii="Franklin Gothic Book" w:hAnsi="Franklin Gothic Book" w:cs="Arial"/>
          <w:b/>
          <w:sz w:val="22"/>
          <w:szCs w:val="22"/>
          <w:shd w:val="clear" w:color="auto" w:fill="AEAAAA"/>
        </w:rPr>
        <w:t>účastník</w:t>
      </w:r>
      <w:r w:rsidRPr="009B190D">
        <w:rPr>
          <w:rFonts w:ascii="Franklin Gothic Book" w:hAnsi="Franklin Gothic Book" w:cs="Arial"/>
          <w:b/>
          <w:sz w:val="22"/>
          <w:szCs w:val="22"/>
        </w:rPr>
        <w:t>]</w:t>
      </w:r>
      <w:r w:rsidRPr="009B190D">
        <w:rPr>
          <w:rFonts w:ascii="Franklin Gothic Book" w:hAnsi="Franklin Gothic Book" w:cs="Arial"/>
          <w:sz w:val="22"/>
          <w:szCs w:val="22"/>
        </w:rPr>
        <w:t xml:space="preserve"> </w:t>
      </w:r>
    </w:p>
    <w:p w14:paraId="6AA92380"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(dále jen "</w:t>
      </w:r>
      <w:r w:rsidRPr="009B190D">
        <w:rPr>
          <w:rFonts w:ascii="Franklin Gothic Book" w:hAnsi="Franklin Gothic Book" w:cs="Arial"/>
          <w:b/>
          <w:sz w:val="22"/>
          <w:szCs w:val="22"/>
        </w:rPr>
        <w:t>zhotovitel</w:t>
      </w:r>
      <w:r w:rsidRPr="009B190D">
        <w:rPr>
          <w:rFonts w:ascii="Franklin Gothic Book" w:hAnsi="Franklin Gothic Book" w:cs="Arial"/>
          <w:sz w:val="22"/>
          <w:szCs w:val="22"/>
        </w:rPr>
        <w:t>")</w:t>
      </w:r>
    </w:p>
    <w:p w14:paraId="75C3E6D3" w14:textId="77777777"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777B2595"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Preambule</w:t>
      </w:r>
    </w:p>
    <w:p w14:paraId="4A5DCBED" w14:textId="1052AE4A" w:rsidR="00236B8E" w:rsidRPr="009B190D"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 xml:space="preserve">Na základě výsledků </w:t>
      </w:r>
      <w:r w:rsidR="0063389B" w:rsidRPr="009B190D">
        <w:rPr>
          <w:rFonts w:ascii="Franklin Gothic Book" w:hAnsi="Franklin Gothic Book" w:cs="Arial"/>
          <w:sz w:val="22"/>
          <w:szCs w:val="22"/>
        </w:rPr>
        <w:t>zadávacího</w:t>
      </w:r>
      <w:r w:rsidRPr="009B190D">
        <w:rPr>
          <w:rFonts w:ascii="Franklin Gothic Book" w:hAnsi="Franklin Gothic Book" w:cs="Arial"/>
          <w:sz w:val="22"/>
          <w:szCs w:val="22"/>
        </w:rPr>
        <w:t xml:space="preserve"> řízen</w:t>
      </w:r>
      <w:r w:rsidR="00FC586F" w:rsidRPr="009B190D">
        <w:rPr>
          <w:rFonts w:ascii="Franklin Gothic Book" w:hAnsi="Franklin Gothic Book" w:cs="Arial"/>
          <w:sz w:val="22"/>
          <w:szCs w:val="22"/>
        </w:rPr>
        <w:t>í pro veřejnou zakázku s názvem</w:t>
      </w:r>
      <w:r w:rsidRPr="009B190D">
        <w:rPr>
          <w:rFonts w:ascii="Franklin Gothic Book" w:hAnsi="Franklin Gothic Book" w:cs="Arial"/>
          <w:sz w:val="22"/>
          <w:szCs w:val="22"/>
        </w:rPr>
        <w:t xml:space="preserve"> „</w:t>
      </w:r>
      <w:r w:rsidR="004D09FF" w:rsidRPr="009B190D">
        <w:rPr>
          <w:rFonts w:ascii="Franklin Gothic Book" w:hAnsi="Franklin Gothic Book" w:cs="Arial"/>
          <w:b/>
          <w:sz w:val="22"/>
          <w:szCs w:val="22"/>
        </w:rPr>
        <w:t>Intenzifikace ČOV Karlštejn</w:t>
      </w:r>
      <w:r w:rsidRPr="009B190D">
        <w:rPr>
          <w:rFonts w:ascii="Franklin Gothic Book" w:hAnsi="Franklin Gothic Book" w:cs="Arial"/>
          <w:sz w:val="22"/>
          <w:szCs w:val="22"/>
        </w:rPr>
        <w:t xml:space="preserve">“ realizovaného </w:t>
      </w:r>
      <w:r w:rsidR="004E6D91" w:rsidRPr="009B190D">
        <w:rPr>
          <w:rFonts w:ascii="Franklin Gothic Book" w:hAnsi="Franklin Gothic Book" w:cs="Arial"/>
          <w:sz w:val="22"/>
          <w:szCs w:val="22"/>
        </w:rPr>
        <w:t>v</w:t>
      </w:r>
      <w:r w:rsidR="0063389B" w:rsidRPr="009B190D">
        <w:rPr>
          <w:rFonts w:ascii="Franklin Gothic Book" w:hAnsi="Franklin Gothic Book" w:cs="Arial"/>
          <w:sz w:val="22"/>
          <w:szCs w:val="22"/>
        </w:rPr>
        <w:t xml:space="preserve"> souladu s § 53 zákona </w:t>
      </w:r>
      <w:r w:rsidR="004E6D91" w:rsidRPr="009B190D">
        <w:rPr>
          <w:rFonts w:ascii="Franklin Gothic Book" w:hAnsi="Franklin Gothic Book" w:cs="Arial"/>
          <w:sz w:val="22"/>
          <w:szCs w:val="22"/>
        </w:rPr>
        <w:t>č. 134/201</w:t>
      </w:r>
      <w:r w:rsidRPr="009B190D">
        <w:rPr>
          <w:rFonts w:ascii="Franklin Gothic Book" w:hAnsi="Franklin Gothic Book" w:cs="Arial"/>
          <w:sz w:val="22"/>
          <w:szCs w:val="22"/>
        </w:rPr>
        <w:t>6 Sb., o</w:t>
      </w:r>
      <w:r w:rsidR="004E6D91" w:rsidRPr="009B190D">
        <w:rPr>
          <w:rFonts w:ascii="Franklin Gothic Book" w:hAnsi="Franklin Gothic Book" w:cs="Arial"/>
          <w:sz w:val="22"/>
          <w:szCs w:val="22"/>
        </w:rPr>
        <w:t xml:space="preserve"> zadávání</w:t>
      </w:r>
      <w:r w:rsidRPr="009B190D">
        <w:rPr>
          <w:rFonts w:ascii="Franklin Gothic Book" w:hAnsi="Franklin Gothic Book" w:cs="Arial"/>
          <w:sz w:val="22"/>
          <w:szCs w:val="22"/>
        </w:rPr>
        <w:t xml:space="preserve"> veřejných </w:t>
      </w:r>
      <w:r w:rsidR="004E6D91" w:rsidRPr="009B190D">
        <w:rPr>
          <w:rFonts w:ascii="Franklin Gothic Book" w:hAnsi="Franklin Gothic Book" w:cs="Arial"/>
          <w:sz w:val="22"/>
          <w:szCs w:val="22"/>
        </w:rPr>
        <w:t>zakázek</w:t>
      </w:r>
      <w:r w:rsidR="0063389B" w:rsidRPr="009B190D">
        <w:rPr>
          <w:rFonts w:ascii="Franklin Gothic Book" w:hAnsi="Franklin Gothic Book" w:cs="Arial"/>
          <w:sz w:val="22"/>
          <w:szCs w:val="22"/>
        </w:rPr>
        <w:t xml:space="preserve">, v platném znění, ve zjednodušeném podlimitním řízení </w:t>
      </w:r>
      <w:r w:rsidRPr="009B190D">
        <w:rPr>
          <w:rFonts w:ascii="Franklin Gothic Book" w:hAnsi="Franklin Gothic Book" w:cs="Arial"/>
          <w:sz w:val="22"/>
          <w:szCs w:val="22"/>
        </w:rPr>
        <w:t>(dále jen „</w:t>
      </w:r>
      <w:r w:rsidRPr="009B190D">
        <w:rPr>
          <w:rFonts w:ascii="Franklin Gothic Book" w:hAnsi="Franklin Gothic Book" w:cs="Arial"/>
          <w:b/>
          <w:sz w:val="22"/>
          <w:szCs w:val="22"/>
        </w:rPr>
        <w:t>veřejná zakázka</w:t>
      </w:r>
      <w:r w:rsidRPr="009B190D">
        <w:rPr>
          <w:rFonts w:ascii="Franklin Gothic Book" w:hAnsi="Franklin Gothic Book" w:cs="Arial"/>
          <w:sz w:val="22"/>
          <w:szCs w:val="22"/>
        </w:rPr>
        <w:t xml:space="preserve">“), v němž zhotovitel předložil nejvhodnější nabídku z hlediska hodnocených kritérií, uzavírají níže uvedeného dne, měsíce a roku výše uvedené smluvní strany podle § 2586 a násl. zákona č. 89/2012 Sb., občanský zákoník v platném znění tuto: </w:t>
      </w:r>
    </w:p>
    <w:p w14:paraId="0B651440" w14:textId="77777777" w:rsidR="00236B8E" w:rsidRPr="009B190D"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9B190D">
        <w:rPr>
          <w:rFonts w:ascii="Franklin Gothic Book" w:hAnsi="Franklin Gothic Book" w:cs="Arial"/>
          <w:b/>
          <w:sz w:val="22"/>
          <w:szCs w:val="22"/>
        </w:rPr>
        <w:t xml:space="preserve">S m l o u v u   o   d í l </w:t>
      </w:r>
      <w:proofErr w:type="gramStart"/>
      <w:r w:rsidRPr="009B190D">
        <w:rPr>
          <w:rFonts w:ascii="Franklin Gothic Book" w:hAnsi="Franklin Gothic Book" w:cs="Arial"/>
          <w:b/>
          <w:sz w:val="22"/>
          <w:szCs w:val="22"/>
        </w:rPr>
        <w:t>o :</w:t>
      </w:r>
      <w:proofErr w:type="gramEnd"/>
    </w:p>
    <w:p w14:paraId="3FC683DD" w14:textId="77777777" w:rsidR="00236B8E" w:rsidRPr="009B190D" w:rsidRDefault="00236B8E" w:rsidP="00AD402B">
      <w:pPr>
        <w:autoSpaceDE w:val="0"/>
        <w:autoSpaceDN w:val="0"/>
        <w:adjustRightInd w:val="0"/>
        <w:snapToGrid w:val="0"/>
        <w:spacing w:before="0" w:after="120" w:line="240" w:lineRule="auto"/>
        <w:jc w:val="center"/>
        <w:rPr>
          <w:rFonts w:ascii="Franklin Gothic Book" w:hAnsi="Franklin Gothic Book" w:cs="Arial"/>
          <w:sz w:val="22"/>
          <w:szCs w:val="22"/>
        </w:rPr>
      </w:pPr>
      <w:r w:rsidRPr="009B190D">
        <w:rPr>
          <w:rFonts w:ascii="Franklin Gothic Book" w:hAnsi="Franklin Gothic Book" w:cs="Arial"/>
          <w:sz w:val="22"/>
          <w:szCs w:val="22"/>
        </w:rPr>
        <w:t>(dále jen „</w:t>
      </w:r>
      <w:r w:rsidRPr="009B190D">
        <w:rPr>
          <w:rFonts w:ascii="Franklin Gothic Book" w:hAnsi="Franklin Gothic Book" w:cs="Arial"/>
          <w:b/>
          <w:sz w:val="22"/>
          <w:szCs w:val="22"/>
        </w:rPr>
        <w:t>smlouva</w:t>
      </w:r>
      <w:r w:rsidRPr="009B190D">
        <w:rPr>
          <w:rFonts w:ascii="Franklin Gothic Book" w:hAnsi="Franklin Gothic Book" w:cs="Arial"/>
          <w:sz w:val="22"/>
          <w:szCs w:val="22"/>
        </w:rPr>
        <w:t>“)</w:t>
      </w:r>
    </w:p>
    <w:p w14:paraId="3DBD79FF" w14:textId="77777777" w:rsidR="00236B8E" w:rsidRPr="009B190D" w:rsidRDefault="00236B8E" w:rsidP="00B3288E">
      <w:pPr>
        <w:widowControl w:val="0"/>
        <w:snapToGrid w:val="0"/>
        <w:spacing w:before="0" w:after="0" w:line="240" w:lineRule="auto"/>
        <w:ind w:left="79"/>
        <w:jc w:val="center"/>
        <w:rPr>
          <w:rFonts w:ascii="Franklin Gothic Book" w:hAnsi="Franklin Gothic Book"/>
          <w:b/>
          <w:sz w:val="22"/>
          <w:szCs w:val="22"/>
        </w:rPr>
      </w:pPr>
      <w:r w:rsidRPr="009B190D">
        <w:rPr>
          <w:rFonts w:ascii="Franklin Gothic Book" w:hAnsi="Franklin Gothic Book"/>
          <w:b/>
          <w:sz w:val="22"/>
          <w:szCs w:val="22"/>
        </w:rPr>
        <w:br w:type="page"/>
      </w:r>
      <w:r w:rsidRPr="009B190D">
        <w:rPr>
          <w:rFonts w:ascii="Franklin Gothic Book" w:hAnsi="Franklin Gothic Book"/>
          <w:b/>
          <w:sz w:val="22"/>
          <w:szCs w:val="22"/>
        </w:rPr>
        <w:lastRenderedPageBreak/>
        <w:t>I.</w:t>
      </w:r>
    </w:p>
    <w:p w14:paraId="28FDF4C5"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rPr>
      </w:pPr>
      <w:r w:rsidRPr="009B190D">
        <w:rPr>
          <w:rFonts w:ascii="Franklin Gothic Book" w:hAnsi="Franklin Gothic Book"/>
          <w:b/>
          <w:sz w:val="22"/>
          <w:szCs w:val="22"/>
          <w:u w:val="single"/>
        </w:rPr>
        <w:t>Úvodní ustanovení</w:t>
      </w:r>
    </w:p>
    <w:p w14:paraId="31A3E7D5" w14:textId="77777777" w:rsidR="00606C27" w:rsidRPr="009B190D" w:rsidRDefault="00236B8E" w:rsidP="00606C27">
      <w:pPr>
        <w:widowControl w:val="0"/>
        <w:numPr>
          <w:ilvl w:val="0"/>
          <w:numId w:val="3"/>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prohlašuje, že je odborně způsobilý ke splnění všech svých závazků podle této smlouvy</w:t>
      </w:r>
      <w:r w:rsidR="009A3F1D" w:rsidRPr="009B190D">
        <w:rPr>
          <w:rFonts w:ascii="Franklin Gothic Book" w:hAnsi="Franklin Gothic Book"/>
          <w:sz w:val="22"/>
          <w:szCs w:val="22"/>
        </w:rPr>
        <w:t xml:space="preserve">, </w:t>
      </w:r>
      <w:r w:rsidRPr="009B190D">
        <w:rPr>
          <w:rFonts w:ascii="Franklin Gothic Book" w:hAnsi="Franklin Gothic Book"/>
          <w:sz w:val="22"/>
          <w:szCs w:val="22"/>
        </w:rPr>
        <w:t>že se detailně seznámil s rozsahem stavebních prací</w:t>
      </w:r>
      <w:r w:rsidR="00817E98" w:rsidRPr="009B190D">
        <w:rPr>
          <w:rFonts w:ascii="Franklin Gothic Book" w:hAnsi="Franklin Gothic Book"/>
          <w:sz w:val="22"/>
          <w:szCs w:val="22"/>
        </w:rPr>
        <w:t>, služeb a dodávek</w:t>
      </w:r>
      <w:r w:rsidRPr="009B190D">
        <w:rPr>
          <w:rFonts w:ascii="Franklin Gothic Book" w:hAnsi="Franklin Gothic Book"/>
          <w:sz w:val="22"/>
          <w:szCs w:val="22"/>
        </w:rPr>
        <w:t>, které jsou předmětem plnění dle této smlouvy, jsou mu známy veškeré technické, kvalitativní a jiné podmínky nezbytné k jejich poskytnutí</w:t>
      </w:r>
      <w:r w:rsidR="009A3F1D" w:rsidRPr="009B190D">
        <w:rPr>
          <w:rFonts w:ascii="Franklin Gothic Book" w:hAnsi="Franklin Gothic Book"/>
          <w:sz w:val="22"/>
          <w:szCs w:val="22"/>
        </w:rPr>
        <w:t>,</w:t>
      </w:r>
      <w:r w:rsidRPr="009B190D">
        <w:rPr>
          <w:rFonts w:ascii="Franklin Gothic Book" w:hAnsi="Franklin Gothic Book"/>
          <w:sz w:val="22"/>
          <w:szCs w:val="22"/>
        </w:rPr>
        <w:t xml:space="preserve"> a disponuje takovými kapacitami a odbornými znalostmi, které jsou pro </w:t>
      </w:r>
      <w:r w:rsidR="009A3F1D" w:rsidRPr="009B190D">
        <w:rPr>
          <w:rFonts w:ascii="Franklin Gothic Book" w:hAnsi="Franklin Gothic Book"/>
          <w:sz w:val="22"/>
          <w:szCs w:val="22"/>
        </w:rPr>
        <w:t xml:space="preserve">realizaci předmětu plnění </w:t>
      </w:r>
      <w:r w:rsidR="00606C27" w:rsidRPr="009B190D">
        <w:rPr>
          <w:rFonts w:ascii="Franklin Gothic Book" w:hAnsi="Franklin Gothic Book"/>
          <w:sz w:val="22"/>
          <w:szCs w:val="22"/>
        </w:rPr>
        <w:t>nezbytné a neshledává překážky bránící provedení díla způsobem a v rozsahu vymezeném touto smlouvu. Ukáže-li se prohlášení zhotovitele jako nepravdivé, nemá nárok na cenu za část díla provedenou zhotovitelem do doby zjištění takové překážky.</w:t>
      </w:r>
    </w:p>
    <w:p w14:paraId="7801AE0B" w14:textId="275DE3A2" w:rsidR="00697388" w:rsidRPr="009B190D" w:rsidRDefault="00697388" w:rsidP="00606C27">
      <w:pPr>
        <w:widowControl w:val="0"/>
        <w:numPr>
          <w:ilvl w:val="0"/>
          <w:numId w:val="3"/>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je povinen do 10 dní od podpisu této smlouvy prostudovat projektovou dokumentaci, která je přílohou</w:t>
      </w:r>
      <w:r w:rsidR="004D09FF" w:rsidRPr="009B190D">
        <w:rPr>
          <w:rFonts w:ascii="Franklin Gothic Book" w:hAnsi="Franklin Gothic Book"/>
          <w:sz w:val="22"/>
          <w:szCs w:val="22"/>
        </w:rPr>
        <w:t xml:space="preserve"> č. 1 této smlouvy a upozornit o</w:t>
      </w:r>
      <w:r w:rsidRPr="009B190D">
        <w:rPr>
          <w:rFonts w:ascii="Franklin Gothic Book" w:hAnsi="Franklin Gothic Book"/>
          <w:sz w:val="22"/>
          <w:szCs w:val="22"/>
        </w:rPr>
        <w:t xml:space="preserve">bjednatele v případě, že tato projektová dokumentace obsahuje chyby. </w:t>
      </w:r>
      <w:r w:rsidR="0092523C" w:rsidRPr="009B190D">
        <w:rPr>
          <w:rFonts w:ascii="Franklin Gothic Book" w:hAnsi="Franklin Gothic Book"/>
          <w:sz w:val="22"/>
          <w:szCs w:val="22"/>
        </w:rPr>
        <w:t xml:space="preserve">Případný soupis zjištěných vad a nedostatků předané projektové dokumentace včetně návrhů na jejich odstranění a dopadem na cenu díla zhotovitel v takovém případě předá objednateli. </w:t>
      </w:r>
      <w:r w:rsidR="009B5300" w:rsidRPr="009B190D">
        <w:rPr>
          <w:rFonts w:ascii="Franklin Gothic Book" w:hAnsi="Franklin Gothic Book"/>
          <w:sz w:val="22"/>
          <w:szCs w:val="22"/>
        </w:rPr>
        <w:t>Odpovědnost objednatele za správnost a úplnost předané projektové dokumentace tím není dotčena.</w:t>
      </w:r>
      <w:r w:rsidRPr="009B190D">
        <w:rPr>
          <w:rFonts w:ascii="Franklin Gothic Book" w:hAnsi="Franklin Gothic Book"/>
          <w:sz w:val="22"/>
          <w:szCs w:val="22"/>
        </w:rPr>
        <w:t xml:space="preserve"> </w:t>
      </w:r>
    </w:p>
    <w:p w14:paraId="0389D4E2" w14:textId="77777777" w:rsidR="009B190D" w:rsidRDefault="009B190D" w:rsidP="00B3288E">
      <w:pPr>
        <w:widowControl w:val="0"/>
        <w:snapToGrid w:val="0"/>
        <w:spacing w:before="0" w:after="0" w:line="240" w:lineRule="auto"/>
        <w:jc w:val="center"/>
        <w:rPr>
          <w:rFonts w:ascii="Franklin Gothic Book" w:hAnsi="Franklin Gothic Book"/>
          <w:b/>
          <w:sz w:val="22"/>
          <w:szCs w:val="22"/>
        </w:rPr>
      </w:pPr>
    </w:p>
    <w:p w14:paraId="620F4216" w14:textId="77777777" w:rsidR="00236B8E" w:rsidRPr="009B190D" w:rsidRDefault="00236B8E" w:rsidP="00B3288E">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II.</w:t>
      </w:r>
    </w:p>
    <w:p w14:paraId="7E6736C1"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 xml:space="preserve">Předmět </w:t>
      </w:r>
      <w:r w:rsidR="00C97D81" w:rsidRPr="009B190D">
        <w:rPr>
          <w:rFonts w:ascii="Franklin Gothic Book" w:hAnsi="Franklin Gothic Book"/>
          <w:b/>
          <w:sz w:val="22"/>
          <w:szCs w:val="22"/>
          <w:u w:val="single"/>
        </w:rPr>
        <w:t>s</w:t>
      </w:r>
      <w:r w:rsidRPr="009B190D">
        <w:rPr>
          <w:rFonts w:ascii="Franklin Gothic Book" w:hAnsi="Franklin Gothic Book"/>
          <w:b/>
          <w:sz w:val="22"/>
          <w:szCs w:val="22"/>
          <w:u w:val="single"/>
        </w:rPr>
        <w:t>mlouvy</w:t>
      </w:r>
    </w:p>
    <w:p w14:paraId="58AC987A" w14:textId="17CE4989" w:rsidR="00486609" w:rsidRPr="009B190D" w:rsidRDefault="00486609" w:rsidP="00AF2CA2">
      <w:pPr>
        <w:widowControl w:val="0"/>
        <w:numPr>
          <w:ilvl w:val="0"/>
          <w:numId w:val="2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Předmětem této smlouvy je závazek zhotovitele provést pro objednatele na svůj náklad a nebezpečí dílo </w:t>
      </w:r>
      <w:r w:rsidR="009A3F1D" w:rsidRPr="009B190D">
        <w:rPr>
          <w:rFonts w:ascii="Franklin Gothic Book" w:hAnsi="Franklin Gothic Book"/>
          <w:sz w:val="22"/>
          <w:szCs w:val="22"/>
        </w:rPr>
        <w:t xml:space="preserve">dle projektové dokumentace pro </w:t>
      </w:r>
      <w:r w:rsidR="004D09FF" w:rsidRPr="009B190D">
        <w:rPr>
          <w:rFonts w:ascii="Franklin Gothic Book" w:hAnsi="Franklin Gothic Book"/>
          <w:sz w:val="22"/>
          <w:szCs w:val="22"/>
        </w:rPr>
        <w:t>provedení stavby</w:t>
      </w:r>
      <w:r w:rsidR="009A3F1D" w:rsidRPr="009B190D">
        <w:rPr>
          <w:rFonts w:ascii="Franklin Gothic Book" w:hAnsi="Franklin Gothic Book"/>
          <w:sz w:val="22"/>
          <w:szCs w:val="22"/>
        </w:rPr>
        <w:t xml:space="preserve"> s výkazem výměr (</w:t>
      </w:r>
      <w:r w:rsidR="00AF2CA2" w:rsidRPr="009B190D">
        <w:rPr>
          <w:rFonts w:ascii="Franklin Gothic Book" w:hAnsi="Franklin Gothic Book"/>
          <w:sz w:val="22"/>
          <w:szCs w:val="22"/>
        </w:rPr>
        <w:t xml:space="preserve">vše zpracované </w:t>
      </w:r>
      <w:r w:rsidR="004D09FF" w:rsidRPr="009B190D">
        <w:rPr>
          <w:rFonts w:ascii="Franklin Gothic Book" w:hAnsi="Franklin Gothic Book"/>
          <w:sz w:val="22"/>
          <w:szCs w:val="22"/>
        </w:rPr>
        <w:t xml:space="preserve">obchodní </w:t>
      </w:r>
      <w:r w:rsidR="00AF2CA2" w:rsidRPr="009B190D">
        <w:rPr>
          <w:rFonts w:ascii="Franklin Gothic Book" w:hAnsi="Franklin Gothic Book"/>
          <w:sz w:val="22"/>
          <w:szCs w:val="22"/>
        </w:rPr>
        <w:t xml:space="preserve">společností </w:t>
      </w:r>
      <w:r w:rsidR="004D09FF" w:rsidRPr="009B190D">
        <w:rPr>
          <w:rFonts w:ascii="Franklin Gothic Book" w:hAnsi="Franklin Gothic Book"/>
          <w:sz w:val="22"/>
          <w:szCs w:val="22"/>
        </w:rPr>
        <w:t>Vodohospodářský podnik a.s., se sídlem Pražská 87/14, 301 00 Plzeň – Vnitřní město, IČO: 626 23 508</w:t>
      </w:r>
      <w:r w:rsidR="009A3F1D" w:rsidRPr="009B190D">
        <w:rPr>
          <w:rFonts w:ascii="Franklin Gothic Book" w:hAnsi="Franklin Gothic Book"/>
          <w:sz w:val="22"/>
          <w:szCs w:val="22"/>
        </w:rPr>
        <w:t xml:space="preserve">), která tvoří nedílnou součást této smlouvy jako její příloha č. 1 této smlouvy </w:t>
      </w:r>
      <w:r w:rsidRPr="009B190D">
        <w:rPr>
          <w:rFonts w:ascii="Franklin Gothic Book" w:hAnsi="Franklin Gothic Book"/>
          <w:sz w:val="22"/>
          <w:szCs w:val="22"/>
        </w:rPr>
        <w:t>(dále jen „</w:t>
      </w:r>
      <w:r w:rsidRPr="009B190D">
        <w:rPr>
          <w:rFonts w:ascii="Franklin Gothic Book" w:hAnsi="Franklin Gothic Book"/>
          <w:b/>
          <w:sz w:val="22"/>
          <w:szCs w:val="22"/>
        </w:rPr>
        <w:t>dílo</w:t>
      </w:r>
      <w:r w:rsidRPr="009B190D">
        <w:rPr>
          <w:rFonts w:ascii="Franklin Gothic Book" w:hAnsi="Franklin Gothic Book"/>
          <w:sz w:val="22"/>
          <w:szCs w:val="22"/>
        </w:rPr>
        <w:t>“) a závazek objednatele dílo převzít a zaplatit zhotoviteli za provedení díla sjednanou cenu, za podmínek vymezených v této smlouvě.</w:t>
      </w:r>
    </w:p>
    <w:p w14:paraId="271E4CA0" w14:textId="4B176EE1" w:rsidR="002032C4" w:rsidRPr="009B190D" w:rsidRDefault="00232A93" w:rsidP="002032C4">
      <w:pPr>
        <w:widowControl w:val="0"/>
        <w:numPr>
          <w:ilvl w:val="0"/>
          <w:numId w:val="2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Dílo bude realiz</w:t>
      </w:r>
      <w:r w:rsidR="003E7457" w:rsidRPr="009B190D">
        <w:rPr>
          <w:rFonts w:ascii="Franklin Gothic Book" w:hAnsi="Franklin Gothic Book"/>
          <w:sz w:val="22"/>
          <w:szCs w:val="22"/>
        </w:rPr>
        <w:t>ováno</w:t>
      </w:r>
      <w:r w:rsidR="00236B8E" w:rsidRPr="009B190D">
        <w:rPr>
          <w:rFonts w:ascii="Franklin Gothic Book" w:hAnsi="Franklin Gothic Book"/>
          <w:sz w:val="22"/>
          <w:szCs w:val="22"/>
        </w:rPr>
        <w:t xml:space="preserve"> </w:t>
      </w:r>
      <w:r w:rsidR="00D26F09" w:rsidRPr="009B190D">
        <w:rPr>
          <w:rFonts w:ascii="Franklin Gothic Book" w:hAnsi="Franklin Gothic Book"/>
          <w:sz w:val="22"/>
          <w:szCs w:val="22"/>
        </w:rPr>
        <w:t xml:space="preserve">na území </w:t>
      </w:r>
      <w:r w:rsidR="004D09FF" w:rsidRPr="009B190D">
        <w:rPr>
          <w:rFonts w:ascii="Franklin Gothic Book" w:hAnsi="Franklin Gothic Book"/>
          <w:sz w:val="22"/>
          <w:szCs w:val="22"/>
        </w:rPr>
        <w:t>obce Karlštejn</w:t>
      </w:r>
      <w:r w:rsidR="00A77994" w:rsidRPr="009B190D">
        <w:rPr>
          <w:rFonts w:ascii="Franklin Gothic Book" w:hAnsi="Franklin Gothic Book"/>
          <w:sz w:val="22"/>
          <w:szCs w:val="22"/>
        </w:rPr>
        <w:t xml:space="preserve">, </w:t>
      </w:r>
      <w:r w:rsidR="002032C4" w:rsidRPr="009B190D">
        <w:rPr>
          <w:rFonts w:ascii="Franklin Gothic Book" w:hAnsi="Franklin Gothic Book"/>
          <w:sz w:val="22"/>
          <w:szCs w:val="22"/>
        </w:rPr>
        <w:t xml:space="preserve">katastrální území </w:t>
      </w:r>
      <w:proofErr w:type="spellStart"/>
      <w:r w:rsidR="004D09FF" w:rsidRPr="009B190D">
        <w:rPr>
          <w:rFonts w:ascii="Franklin Gothic Book" w:hAnsi="Franklin Gothic Book"/>
          <w:sz w:val="22"/>
          <w:szCs w:val="22"/>
        </w:rPr>
        <w:t>Poučník</w:t>
      </w:r>
      <w:proofErr w:type="spellEnd"/>
      <w:r w:rsidR="004D09FF" w:rsidRPr="009B190D">
        <w:rPr>
          <w:rFonts w:ascii="Franklin Gothic Book" w:hAnsi="Franklin Gothic Book"/>
          <w:sz w:val="22"/>
          <w:szCs w:val="22"/>
        </w:rPr>
        <w:t>, na pozemcích parcelní číslo 890/6, 890/8 a st. 356.</w:t>
      </w:r>
    </w:p>
    <w:p w14:paraId="08D620CF" w14:textId="2D9E25D6" w:rsidR="00236B8E" w:rsidRPr="009B190D" w:rsidRDefault="00236B8E" w:rsidP="002032C4">
      <w:pPr>
        <w:widowControl w:val="0"/>
        <w:numPr>
          <w:ilvl w:val="0"/>
          <w:numId w:val="2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Provedením díla se mimo jiné rozumí provedení veškerých stavebních prací, služeb a dodávek, které jsou nezbytné pro realizaci </w:t>
      </w:r>
      <w:r w:rsidR="00694C99" w:rsidRPr="009B190D">
        <w:rPr>
          <w:rFonts w:ascii="Franklin Gothic Book" w:hAnsi="Franklin Gothic Book"/>
          <w:sz w:val="22"/>
          <w:szCs w:val="22"/>
        </w:rPr>
        <w:t>d</w:t>
      </w:r>
      <w:r w:rsidRPr="009B190D">
        <w:rPr>
          <w:rFonts w:ascii="Franklin Gothic Book" w:hAnsi="Franklin Gothic Book"/>
          <w:sz w:val="22"/>
          <w:szCs w:val="22"/>
        </w:rPr>
        <w:t xml:space="preserve">íla podle této </w:t>
      </w:r>
      <w:r w:rsidR="00694C99" w:rsidRPr="009B190D">
        <w:rPr>
          <w:rFonts w:ascii="Franklin Gothic Book" w:hAnsi="Franklin Gothic Book"/>
          <w:sz w:val="22"/>
          <w:szCs w:val="22"/>
        </w:rPr>
        <w:t>s</w:t>
      </w:r>
      <w:r w:rsidR="00105902" w:rsidRPr="009B190D">
        <w:rPr>
          <w:rFonts w:ascii="Franklin Gothic Book" w:hAnsi="Franklin Gothic Book"/>
          <w:sz w:val="22"/>
          <w:szCs w:val="22"/>
        </w:rPr>
        <w:t>mlouvy</w:t>
      </w:r>
      <w:r w:rsidR="00606C27" w:rsidRPr="009B190D">
        <w:rPr>
          <w:rFonts w:ascii="Franklin Gothic Book" w:hAnsi="Franklin Gothic Book"/>
          <w:sz w:val="22"/>
          <w:szCs w:val="22"/>
        </w:rPr>
        <w:t>, včetně jejích příloh</w:t>
      </w:r>
      <w:r w:rsidRPr="009B190D">
        <w:rPr>
          <w:rFonts w:ascii="Franklin Gothic Book" w:hAnsi="Franklin Gothic Book"/>
          <w:sz w:val="22"/>
          <w:szCs w:val="22"/>
        </w:rPr>
        <w:t xml:space="preserve">. Závazek </w:t>
      </w:r>
      <w:r w:rsidR="00694C99" w:rsidRPr="009B190D">
        <w:rPr>
          <w:rFonts w:ascii="Franklin Gothic Book" w:hAnsi="Franklin Gothic Book"/>
          <w:sz w:val="22"/>
          <w:szCs w:val="22"/>
        </w:rPr>
        <w:t>z</w:t>
      </w:r>
      <w:r w:rsidRPr="009B190D">
        <w:rPr>
          <w:rFonts w:ascii="Franklin Gothic Book" w:hAnsi="Franklin Gothic Book"/>
          <w:sz w:val="22"/>
          <w:szCs w:val="22"/>
        </w:rPr>
        <w:t xml:space="preserve">hotovitele provést </w:t>
      </w:r>
      <w:r w:rsidR="00694C99" w:rsidRPr="009B190D">
        <w:rPr>
          <w:rFonts w:ascii="Franklin Gothic Book" w:hAnsi="Franklin Gothic Book"/>
          <w:sz w:val="22"/>
          <w:szCs w:val="22"/>
        </w:rPr>
        <w:t>d</w:t>
      </w:r>
      <w:r w:rsidRPr="009B190D">
        <w:rPr>
          <w:rFonts w:ascii="Franklin Gothic Book" w:hAnsi="Franklin Gothic Book"/>
          <w:sz w:val="22"/>
          <w:szCs w:val="22"/>
        </w:rPr>
        <w:t xml:space="preserve">ílo zahrnuje zejména provedení veškerých stavebních a jiných výkonů a služeb včetně obstarání pracovních sil, </w:t>
      </w:r>
      <w:proofErr w:type="gramStart"/>
      <w:r w:rsidRPr="009B190D">
        <w:rPr>
          <w:rFonts w:ascii="Franklin Gothic Book" w:hAnsi="Franklin Gothic Book"/>
          <w:sz w:val="22"/>
          <w:szCs w:val="22"/>
        </w:rPr>
        <w:t>mechanizmů</w:t>
      </w:r>
      <w:proofErr w:type="gramEnd"/>
      <w:r w:rsidRPr="009B190D">
        <w:rPr>
          <w:rFonts w:ascii="Franklin Gothic Book" w:hAnsi="Franklin Gothic Book"/>
          <w:sz w:val="22"/>
          <w:szCs w:val="22"/>
        </w:rPr>
        <w:t xml:space="preserve"> a materiálů, které jsou nutné k provedení </w:t>
      </w:r>
      <w:r w:rsidR="00694C99" w:rsidRPr="009B190D">
        <w:rPr>
          <w:rFonts w:ascii="Franklin Gothic Book" w:hAnsi="Franklin Gothic Book"/>
          <w:sz w:val="22"/>
          <w:szCs w:val="22"/>
        </w:rPr>
        <w:t>d</w:t>
      </w:r>
      <w:r w:rsidRPr="009B190D">
        <w:rPr>
          <w:rFonts w:ascii="Franklin Gothic Book" w:hAnsi="Franklin Gothic Book"/>
          <w:sz w:val="22"/>
          <w:szCs w:val="22"/>
        </w:rPr>
        <w:t xml:space="preserve">íla, provedení všech předepsaných zkoušek a revizí, zabezpečení případné skládky a zpracování dokumentace skutečného provedení </w:t>
      </w:r>
      <w:r w:rsidR="00694C99" w:rsidRPr="009B190D">
        <w:rPr>
          <w:rFonts w:ascii="Franklin Gothic Book" w:hAnsi="Franklin Gothic Book"/>
          <w:sz w:val="22"/>
          <w:szCs w:val="22"/>
        </w:rPr>
        <w:t>d</w:t>
      </w:r>
      <w:r w:rsidRPr="009B190D">
        <w:rPr>
          <w:rFonts w:ascii="Franklin Gothic Book" w:hAnsi="Franklin Gothic Book"/>
          <w:sz w:val="22"/>
          <w:szCs w:val="22"/>
        </w:rPr>
        <w:t>íla.</w:t>
      </w:r>
    </w:p>
    <w:p w14:paraId="19B56DA8" w14:textId="77777777" w:rsidR="00236B8E" w:rsidRPr="009B190D" w:rsidRDefault="00236B8E" w:rsidP="00AD402B">
      <w:pPr>
        <w:widowControl w:val="0"/>
        <w:numPr>
          <w:ilvl w:val="0"/>
          <w:numId w:val="2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je povinen zajistit veškeré nezbytné doklady, prohlídky a přejímky, spojené s prováděním a kolaudací stavby, případně požadované orgány státní správy.</w:t>
      </w:r>
    </w:p>
    <w:p w14:paraId="603C924E" w14:textId="77777777" w:rsidR="00236B8E" w:rsidRPr="009B190D" w:rsidRDefault="00236B8E" w:rsidP="00AD402B">
      <w:pPr>
        <w:widowControl w:val="0"/>
        <w:snapToGrid w:val="0"/>
        <w:spacing w:before="0" w:after="120" w:line="240" w:lineRule="auto"/>
        <w:rPr>
          <w:rFonts w:ascii="Franklin Gothic Book" w:hAnsi="Franklin Gothic Book"/>
          <w:sz w:val="22"/>
          <w:szCs w:val="22"/>
        </w:rPr>
      </w:pPr>
    </w:p>
    <w:p w14:paraId="0EC5B718" w14:textId="77777777" w:rsidR="00236B8E" w:rsidRPr="009B190D" w:rsidRDefault="00236B8E" w:rsidP="00B3288E">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III.</w:t>
      </w:r>
    </w:p>
    <w:p w14:paraId="520DD7C1"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 xml:space="preserve">Cena </w:t>
      </w:r>
      <w:r w:rsidR="00C97D81" w:rsidRPr="009B190D">
        <w:rPr>
          <w:rFonts w:ascii="Franklin Gothic Book" w:hAnsi="Franklin Gothic Book"/>
          <w:b/>
          <w:sz w:val="22"/>
          <w:szCs w:val="22"/>
          <w:u w:val="single"/>
        </w:rPr>
        <w:t>d</w:t>
      </w:r>
      <w:r w:rsidRPr="009B190D">
        <w:rPr>
          <w:rFonts w:ascii="Franklin Gothic Book" w:hAnsi="Franklin Gothic Book"/>
          <w:b/>
          <w:sz w:val="22"/>
          <w:szCs w:val="22"/>
          <w:u w:val="single"/>
        </w:rPr>
        <w:t>íla</w:t>
      </w:r>
    </w:p>
    <w:p w14:paraId="781ADE40" w14:textId="087A400A" w:rsidR="00D26F09" w:rsidRPr="009B190D" w:rsidRDefault="00236B8E" w:rsidP="00D26F09">
      <w:pPr>
        <w:widowControl w:val="0"/>
        <w:numPr>
          <w:ilvl w:val="0"/>
          <w:numId w:val="16"/>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Smluvní strany se dohodly, že za provedení </w:t>
      </w:r>
      <w:r w:rsidR="00694C99" w:rsidRPr="009B190D">
        <w:rPr>
          <w:rFonts w:ascii="Franklin Gothic Book" w:hAnsi="Franklin Gothic Book"/>
          <w:sz w:val="22"/>
          <w:szCs w:val="22"/>
        </w:rPr>
        <w:t>d</w:t>
      </w:r>
      <w:r w:rsidRPr="009B190D">
        <w:rPr>
          <w:rFonts w:ascii="Franklin Gothic Book" w:hAnsi="Franklin Gothic Book"/>
          <w:sz w:val="22"/>
          <w:szCs w:val="22"/>
        </w:rPr>
        <w:t xml:space="preserve">íla podle článku II. této </w:t>
      </w:r>
      <w:r w:rsidR="00694C99" w:rsidRPr="009B190D">
        <w:rPr>
          <w:rFonts w:ascii="Franklin Gothic Book" w:hAnsi="Franklin Gothic Book"/>
          <w:sz w:val="22"/>
          <w:szCs w:val="22"/>
        </w:rPr>
        <w:t>s</w:t>
      </w:r>
      <w:r w:rsidRPr="009B190D">
        <w:rPr>
          <w:rFonts w:ascii="Franklin Gothic Book" w:hAnsi="Franklin Gothic Book"/>
          <w:sz w:val="22"/>
          <w:szCs w:val="22"/>
        </w:rPr>
        <w:t xml:space="preserve">mlouvy zaplatí </w:t>
      </w:r>
      <w:r w:rsidR="00694C99" w:rsidRPr="009B190D">
        <w:rPr>
          <w:rFonts w:ascii="Franklin Gothic Book" w:hAnsi="Franklin Gothic Book"/>
          <w:sz w:val="22"/>
          <w:szCs w:val="22"/>
        </w:rPr>
        <w:t>o</w:t>
      </w:r>
      <w:r w:rsidRPr="009B190D">
        <w:rPr>
          <w:rFonts w:ascii="Franklin Gothic Book" w:hAnsi="Franklin Gothic Book"/>
          <w:sz w:val="22"/>
          <w:szCs w:val="22"/>
        </w:rPr>
        <w:t xml:space="preserve">bjednatel </w:t>
      </w:r>
      <w:r w:rsidR="00694C99" w:rsidRPr="009B190D">
        <w:rPr>
          <w:rFonts w:ascii="Franklin Gothic Book" w:hAnsi="Franklin Gothic Book"/>
          <w:sz w:val="22"/>
          <w:szCs w:val="22"/>
        </w:rPr>
        <w:t>z</w:t>
      </w:r>
      <w:r w:rsidRPr="009B190D">
        <w:rPr>
          <w:rFonts w:ascii="Franklin Gothic Book" w:hAnsi="Franklin Gothic Book"/>
          <w:sz w:val="22"/>
          <w:szCs w:val="22"/>
        </w:rPr>
        <w:t>hotoviteli sjednanou cenu ve výši</w:t>
      </w:r>
      <w:r w:rsidR="00606C27" w:rsidRPr="009B190D">
        <w:rPr>
          <w:rFonts w:ascii="Franklin Gothic Book" w:hAnsi="Franklin Gothic Book"/>
          <w:sz w:val="22"/>
          <w:szCs w:val="22"/>
        </w:rPr>
        <w:t xml:space="preserve"> </w:t>
      </w:r>
      <w:r w:rsidR="00606C27" w:rsidRPr="009B190D">
        <w:rPr>
          <w:rFonts w:ascii="Franklin Gothic Book" w:hAnsi="Franklin Gothic Book" w:cs="Arial"/>
          <w:b/>
          <w:sz w:val="22"/>
          <w:szCs w:val="22"/>
        </w:rPr>
        <w:t>[</w:t>
      </w:r>
      <w:r w:rsidR="00606C27" w:rsidRPr="009B190D">
        <w:rPr>
          <w:rFonts w:ascii="Franklin Gothic Book" w:hAnsi="Franklin Gothic Book" w:cs="Arial"/>
          <w:b/>
          <w:sz w:val="22"/>
          <w:szCs w:val="22"/>
          <w:highlight w:val="darkGray"/>
        </w:rPr>
        <w:t xml:space="preserve">doplní </w:t>
      </w:r>
      <w:r w:rsidR="00606C27" w:rsidRPr="009B190D">
        <w:rPr>
          <w:rFonts w:ascii="Franklin Gothic Book" w:hAnsi="Franklin Gothic Book" w:cs="Arial"/>
          <w:b/>
          <w:color w:val="000000"/>
          <w:sz w:val="22"/>
          <w:szCs w:val="22"/>
          <w:highlight w:val="darkGray"/>
        </w:rPr>
        <w:t>účastník</w:t>
      </w:r>
      <w:proofErr w:type="gramStart"/>
      <w:r w:rsidR="00606C27" w:rsidRPr="009B190D">
        <w:rPr>
          <w:rFonts w:ascii="Franklin Gothic Book" w:hAnsi="Franklin Gothic Book" w:cs="Arial"/>
          <w:b/>
          <w:sz w:val="22"/>
          <w:szCs w:val="22"/>
        </w:rPr>
        <w:t>]</w:t>
      </w:r>
      <w:r w:rsidR="00606C27" w:rsidRPr="009B190D">
        <w:rPr>
          <w:rFonts w:ascii="Franklin Gothic Book" w:hAnsi="Franklin Gothic Book"/>
          <w:b/>
          <w:sz w:val="22"/>
          <w:szCs w:val="22"/>
        </w:rPr>
        <w:t>,-</w:t>
      </w:r>
      <w:proofErr w:type="gramEnd"/>
      <w:r w:rsidR="00606C27" w:rsidRPr="009B190D">
        <w:rPr>
          <w:rFonts w:ascii="Franklin Gothic Book" w:hAnsi="Franklin Gothic Book"/>
          <w:b/>
          <w:sz w:val="22"/>
          <w:szCs w:val="22"/>
        </w:rPr>
        <w:t xml:space="preserve"> </w:t>
      </w:r>
      <w:r w:rsidR="00606C27" w:rsidRPr="009B190D">
        <w:rPr>
          <w:rFonts w:ascii="Franklin Gothic Book" w:hAnsi="Franklin Gothic Book"/>
          <w:bCs/>
          <w:sz w:val="22"/>
          <w:szCs w:val="22"/>
        </w:rPr>
        <w:t>Kč bez DPH</w:t>
      </w:r>
      <w:r w:rsidR="00D26F09" w:rsidRPr="009B190D">
        <w:rPr>
          <w:rFonts w:ascii="Franklin Gothic Book" w:hAnsi="Franklin Gothic Book"/>
          <w:sz w:val="22"/>
          <w:szCs w:val="22"/>
        </w:rPr>
        <w:t xml:space="preserve"> (slovy: </w:t>
      </w:r>
      <w:r w:rsidR="00D26F09" w:rsidRPr="009B190D">
        <w:rPr>
          <w:rFonts w:ascii="Franklin Gothic Book" w:hAnsi="Franklin Gothic Book"/>
          <w:sz w:val="22"/>
          <w:szCs w:val="22"/>
          <w:highlight w:val="lightGray"/>
        </w:rPr>
        <w:t>[</w:t>
      </w:r>
      <w:r w:rsidR="00D26F09" w:rsidRPr="009B190D">
        <w:rPr>
          <w:rFonts w:ascii="Franklin Gothic Book" w:hAnsi="Franklin Gothic Book"/>
          <w:b/>
          <w:sz w:val="22"/>
          <w:szCs w:val="22"/>
          <w:highlight w:val="darkGray"/>
        </w:rPr>
        <w:t>doplní účastník</w:t>
      </w:r>
      <w:r w:rsidR="00D26F09" w:rsidRPr="009B190D">
        <w:rPr>
          <w:rFonts w:ascii="Franklin Gothic Book" w:hAnsi="Franklin Gothic Book"/>
          <w:sz w:val="22"/>
          <w:szCs w:val="22"/>
          <w:highlight w:val="lightGray"/>
        </w:rPr>
        <w:t>]</w:t>
      </w:r>
      <w:r w:rsidR="00D26F09" w:rsidRPr="009B190D">
        <w:rPr>
          <w:rFonts w:ascii="Franklin Gothic Book" w:hAnsi="Franklin Gothic Book"/>
          <w:sz w:val="22"/>
          <w:szCs w:val="22"/>
        </w:rPr>
        <w:t xml:space="preserve"> korun českých bez daně z přidané hodnoty).</w:t>
      </w:r>
    </w:p>
    <w:p w14:paraId="39CD46F8" w14:textId="1810472F" w:rsidR="00236B8E" w:rsidRPr="009B190D" w:rsidRDefault="00236B8E" w:rsidP="00D26F09">
      <w:pPr>
        <w:widowControl w:val="0"/>
        <w:snapToGrid w:val="0"/>
        <w:spacing w:before="0" w:after="120" w:line="240" w:lineRule="auto"/>
        <w:ind w:firstLine="357"/>
        <w:rPr>
          <w:rFonts w:ascii="Franklin Gothic Book" w:hAnsi="Franklin Gothic Book"/>
          <w:b/>
          <w:sz w:val="22"/>
          <w:szCs w:val="22"/>
        </w:rPr>
      </w:pPr>
      <w:r w:rsidRPr="009B190D">
        <w:rPr>
          <w:rFonts w:ascii="Franklin Gothic Book" w:hAnsi="Franklin Gothic Book"/>
          <w:sz w:val="22"/>
          <w:szCs w:val="22"/>
        </w:rPr>
        <w:t>DPH</w:t>
      </w:r>
      <w:r w:rsidRPr="009B190D">
        <w:rPr>
          <w:rFonts w:ascii="Franklin Gothic Book" w:hAnsi="Franklin Gothic Book"/>
          <w:sz w:val="22"/>
          <w:szCs w:val="22"/>
        </w:rPr>
        <w:tab/>
      </w:r>
      <w:r w:rsidRPr="009B190D">
        <w:rPr>
          <w:rFonts w:ascii="Franklin Gothic Book" w:hAnsi="Franklin Gothic Book"/>
          <w:sz w:val="22"/>
          <w:szCs w:val="22"/>
        </w:rPr>
        <w:tab/>
        <w:t xml:space="preserve">                          </w:t>
      </w:r>
      <w:r w:rsidR="00D26F09" w:rsidRPr="009B190D">
        <w:rPr>
          <w:rFonts w:ascii="Franklin Gothic Book" w:hAnsi="Franklin Gothic Book"/>
          <w:sz w:val="22"/>
          <w:szCs w:val="22"/>
        </w:rPr>
        <w:t xml:space="preserve">                   </w:t>
      </w:r>
      <w:r w:rsidR="00440601" w:rsidRPr="009B190D">
        <w:rPr>
          <w:rFonts w:ascii="Franklin Gothic Book" w:hAnsi="Franklin Gothic Book"/>
          <w:sz w:val="22"/>
          <w:szCs w:val="22"/>
        </w:rPr>
        <w:tab/>
      </w:r>
      <w:r w:rsidR="00817E98" w:rsidRPr="009B190D">
        <w:rPr>
          <w:rFonts w:ascii="Franklin Gothic Book" w:hAnsi="Franklin Gothic Book" w:cs="Arial"/>
          <w:b/>
          <w:sz w:val="22"/>
          <w:szCs w:val="22"/>
        </w:rPr>
        <w:t>[</w:t>
      </w:r>
      <w:r w:rsidR="00817E98" w:rsidRPr="009B190D">
        <w:rPr>
          <w:rFonts w:ascii="Franklin Gothic Book" w:hAnsi="Franklin Gothic Book" w:cs="Arial"/>
          <w:b/>
          <w:sz w:val="22"/>
          <w:szCs w:val="22"/>
          <w:highlight w:val="darkGray"/>
        </w:rPr>
        <w:t xml:space="preserve">doplní </w:t>
      </w:r>
      <w:r w:rsidR="00817E98" w:rsidRPr="009B190D">
        <w:rPr>
          <w:rFonts w:ascii="Franklin Gothic Book" w:hAnsi="Franklin Gothic Book" w:cs="Arial"/>
          <w:b/>
          <w:color w:val="000000"/>
          <w:sz w:val="22"/>
          <w:szCs w:val="22"/>
          <w:highlight w:val="darkGray"/>
        </w:rPr>
        <w:t>účastník</w:t>
      </w:r>
      <w:proofErr w:type="gramStart"/>
      <w:r w:rsidR="00817E98" w:rsidRPr="009B190D">
        <w:rPr>
          <w:rFonts w:ascii="Franklin Gothic Book" w:hAnsi="Franklin Gothic Book" w:cs="Arial"/>
          <w:b/>
          <w:sz w:val="22"/>
          <w:szCs w:val="22"/>
        </w:rPr>
        <w:t>]</w:t>
      </w:r>
      <w:r w:rsidR="00E23628" w:rsidRPr="009B190D">
        <w:rPr>
          <w:rFonts w:ascii="Franklin Gothic Book" w:hAnsi="Franklin Gothic Book"/>
          <w:b/>
          <w:sz w:val="22"/>
          <w:szCs w:val="22"/>
        </w:rPr>
        <w:t>,-</w:t>
      </w:r>
      <w:proofErr w:type="gramEnd"/>
      <w:r w:rsidR="00E23628" w:rsidRPr="009B190D">
        <w:rPr>
          <w:rFonts w:ascii="Franklin Gothic Book" w:hAnsi="Franklin Gothic Book"/>
          <w:b/>
          <w:sz w:val="22"/>
          <w:szCs w:val="22"/>
        </w:rPr>
        <w:t xml:space="preserve"> </w:t>
      </w:r>
      <w:r w:rsidRPr="009B190D">
        <w:rPr>
          <w:rFonts w:ascii="Franklin Gothic Book" w:hAnsi="Franklin Gothic Book"/>
          <w:sz w:val="22"/>
          <w:szCs w:val="22"/>
        </w:rPr>
        <w:t>Kč</w:t>
      </w:r>
    </w:p>
    <w:p w14:paraId="13286C8A" w14:textId="0B7A236A" w:rsidR="00236B8E" w:rsidRPr="009B190D" w:rsidRDefault="00236B8E" w:rsidP="00D26F09">
      <w:pPr>
        <w:widowControl w:val="0"/>
        <w:snapToGrid w:val="0"/>
        <w:spacing w:before="0" w:after="120" w:line="240" w:lineRule="auto"/>
        <w:ind w:firstLine="357"/>
        <w:rPr>
          <w:rFonts w:ascii="Franklin Gothic Book" w:hAnsi="Franklin Gothic Book"/>
          <w:sz w:val="22"/>
          <w:szCs w:val="22"/>
        </w:rPr>
      </w:pPr>
      <w:r w:rsidRPr="009B190D">
        <w:rPr>
          <w:rFonts w:ascii="Franklin Gothic Book" w:hAnsi="Franklin Gothic Book"/>
          <w:sz w:val="22"/>
          <w:szCs w:val="22"/>
        </w:rPr>
        <w:t xml:space="preserve">Cena celkem včetně DPH    </w:t>
      </w:r>
      <w:r w:rsidR="00D26F09" w:rsidRPr="009B190D">
        <w:rPr>
          <w:rFonts w:ascii="Franklin Gothic Book" w:hAnsi="Franklin Gothic Book"/>
          <w:sz w:val="22"/>
          <w:szCs w:val="22"/>
        </w:rPr>
        <w:t xml:space="preserve">                         </w:t>
      </w:r>
      <w:r w:rsidR="00817E98" w:rsidRPr="009B190D">
        <w:rPr>
          <w:rFonts w:ascii="Franklin Gothic Book" w:hAnsi="Franklin Gothic Book"/>
          <w:sz w:val="22"/>
          <w:szCs w:val="22"/>
        </w:rPr>
        <w:t xml:space="preserve"> </w:t>
      </w:r>
      <w:r w:rsidR="00440601" w:rsidRPr="009B190D">
        <w:rPr>
          <w:rFonts w:ascii="Franklin Gothic Book" w:hAnsi="Franklin Gothic Book"/>
          <w:sz w:val="22"/>
          <w:szCs w:val="22"/>
        </w:rPr>
        <w:tab/>
      </w:r>
      <w:r w:rsidR="00817E98" w:rsidRPr="009B190D">
        <w:rPr>
          <w:rFonts w:ascii="Franklin Gothic Book" w:hAnsi="Franklin Gothic Book" w:cs="Arial"/>
          <w:b/>
          <w:sz w:val="22"/>
          <w:szCs w:val="22"/>
        </w:rPr>
        <w:t>[</w:t>
      </w:r>
      <w:r w:rsidR="00817E98" w:rsidRPr="009B190D">
        <w:rPr>
          <w:rFonts w:ascii="Franklin Gothic Book" w:hAnsi="Franklin Gothic Book" w:cs="Arial"/>
          <w:b/>
          <w:sz w:val="22"/>
          <w:szCs w:val="22"/>
          <w:highlight w:val="darkGray"/>
        </w:rPr>
        <w:t xml:space="preserve">doplní </w:t>
      </w:r>
      <w:r w:rsidR="00817E98" w:rsidRPr="009B190D">
        <w:rPr>
          <w:rFonts w:ascii="Franklin Gothic Book" w:hAnsi="Franklin Gothic Book" w:cs="Arial"/>
          <w:b/>
          <w:color w:val="000000"/>
          <w:sz w:val="22"/>
          <w:szCs w:val="22"/>
          <w:highlight w:val="darkGray"/>
        </w:rPr>
        <w:t>účastník</w:t>
      </w:r>
      <w:proofErr w:type="gramStart"/>
      <w:r w:rsidR="00817E98" w:rsidRPr="009B190D">
        <w:rPr>
          <w:rFonts w:ascii="Franklin Gothic Book" w:hAnsi="Franklin Gothic Book" w:cs="Arial"/>
          <w:b/>
          <w:sz w:val="22"/>
          <w:szCs w:val="22"/>
        </w:rPr>
        <w:t>]</w:t>
      </w:r>
      <w:r w:rsidR="00E23628" w:rsidRPr="009B190D">
        <w:rPr>
          <w:rFonts w:ascii="Franklin Gothic Book" w:hAnsi="Franklin Gothic Book"/>
          <w:b/>
          <w:sz w:val="22"/>
          <w:szCs w:val="22"/>
        </w:rPr>
        <w:t>,-</w:t>
      </w:r>
      <w:proofErr w:type="gramEnd"/>
      <w:r w:rsidR="00E23628" w:rsidRPr="009B190D">
        <w:rPr>
          <w:rFonts w:ascii="Franklin Gothic Book" w:hAnsi="Franklin Gothic Book"/>
          <w:b/>
          <w:sz w:val="22"/>
          <w:szCs w:val="22"/>
        </w:rPr>
        <w:t xml:space="preserve"> </w:t>
      </w:r>
      <w:r w:rsidRPr="009B190D">
        <w:rPr>
          <w:rFonts w:ascii="Franklin Gothic Book" w:hAnsi="Franklin Gothic Book"/>
          <w:bCs/>
          <w:sz w:val="22"/>
          <w:szCs w:val="22"/>
        </w:rPr>
        <w:t>Kč</w:t>
      </w:r>
      <w:r w:rsidRPr="009B190D">
        <w:rPr>
          <w:rFonts w:ascii="Franklin Gothic Book" w:hAnsi="Franklin Gothic Book"/>
          <w:sz w:val="22"/>
          <w:szCs w:val="22"/>
        </w:rPr>
        <w:t xml:space="preserve"> </w:t>
      </w:r>
    </w:p>
    <w:p w14:paraId="10D8B8D0" w14:textId="77777777" w:rsidR="00236B8E" w:rsidRPr="009B190D" w:rsidRDefault="00236B8E" w:rsidP="00D26F09">
      <w:pPr>
        <w:widowControl w:val="0"/>
        <w:snapToGrid w:val="0"/>
        <w:spacing w:before="0" w:after="120" w:line="240" w:lineRule="auto"/>
        <w:ind w:left="357"/>
        <w:rPr>
          <w:rFonts w:ascii="Franklin Gothic Book" w:hAnsi="Franklin Gothic Book"/>
          <w:sz w:val="22"/>
          <w:szCs w:val="22"/>
        </w:rPr>
      </w:pPr>
      <w:r w:rsidRPr="009B190D">
        <w:rPr>
          <w:rFonts w:ascii="Franklin Gothic Book" w:hAnsi="Franklin Gothic Book"/>
          <w:sz w:val="22"/>
          <w:szCs w:val="22"/>
        </w:rPr>
        <w:t>(dále jen „</w:t>
      </w:r>
      <w:r w:rsidRPr="009B190D">
        <w:rPr>
          <w:rFonts w:ascii="Franklin Gothic Book" w:hAnsi="Franklin Gothic Book"/>
          <w:b/>
          <w:sz w:val="22"/>
          <w:szCs w:val="22"/>
        </w:rPr>
        <w:t xml:space="preserve">cena </w:t>
      </w:r>
      <w:r w:rsidR="00694C99" w:rsidRPr="009B190D">
        <w:rPr>
          <w:rFonts w:ascii="Franklin Gothic Book" w:hAnsi="Franklin Gothic Book"/>
          <w:b/>
          <w:sz w:val="22"/>
          <w:szCs w:val="22"/>
        </w:rPr>
        <w:t>d</w:t>
      </w:r>
      <w:r w:rsidRPr="009B190D">
        <w:rPr>
          <w:rFonts w:ascii="Franklin Gothic Book" w:hAnsi="Franklin Gothic Book"/>
          <w:b/>
          <w:sz w:val="22"/>
          <w:szCs w:val="22"/>
        </w:rPr>
        <w:t>íla</w:t>
      </w:r>
      <w:r w:rsidRPr="009B190D">
        <w:rPr>
          <w:rFonts w:ascii="Franklin Gothic Book" w:hAnsi="Franklin Gothic Book"/>
          <w:sz w:val="22"/>
          <w:szCs w:val="22"/>
        </w:rPr>
        <w:t xml:space="preserve">“). </w:t>
      </w:r>
    </w:p>
    <w:p w14:paraId="6536AC65" w14:textId="77777777" w:rsidR="00486609" w:rsidRPr="009B190D"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Nedílnou přílohou č. 2 této smlouvy je podrobná kalkulace ceny obsahující ocenění jednotlivých dílčích prací dle přílohy č. 1 (dále jen „</w:t>
      </w:r>
      <w:r w:rsidRPr="009B190D">
        <w:rPr>
          <w:rFonts w:ascii="Franklin Gothic Book" w:hAnsi="Franklin Gothic Book"/>
          <w:b/>
          <w:sz w:val="22"/>
          <w:szCs w:val="22"/>
        </w:rPr>
        <w:t>položkový rozpočet</w:t>
      </w:r>
      <w:r w:rsidRPr="009B190D">
        <w:rPr>
          <w:rFonts w:ascii="Franklin Gothic Book" w:hAnsi="Franklin Gothic Book"/>
          <w:sz w:val="22"/>
          <w:szCs w:val="22"/>
        </w:rPr>
        <w:t>“).</w:t>
      </w:r>
    </w:p>
    <w:p w14:paraId="7D809EAA" w14:textId="77777777" w:rsidR="00486609" w:rsidRPr="009B190D" w:rsidRDefault="00486609" w:rsidP="00AD402B">
      <w:pPr>
        <w:widowControl w:val="0"/>
        <w:numPr>
          <w:ilvl w:val="0"/>
          <w:numId w:val="16"/>
        </w:numPr>
        <w:tabs>
          <w:tab w:val="clear" w:pos="360"/>
        </w:tabs>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K ceně za provedení díla bez DPH bude zhotovitel účtovat DPH v</w:t>
      </w:r>
      <w:r w:rsidR="00606C27" w:rsidRPr="009B190D">
        <w:rPr>
          <w:rFonts w:ascii="Franklin Gothic Book" w:hAnsi="Franklin Gothic Book"/>
          <w:sz w:val="22"/>
          <w:szCs w:val="22"/>
        </w:rPr>
        <w:t xml:space="preserve"> zákonné</w:t>
      </w:r>
      <w:r w:rsidRPr="009B190D">
        <w:rPr>
          <w:rFonts w:ascii="Franklin Gothic Book" w:hAnsi="Franklin Gothic Book"/>
          <w:sz w:val="22"/>
          <w:szCs w:val="22"/>
        </w:rPr>
        <w:t xml:space="preserve"> výši.</w:t>
      </w:r>
    </w:p>
    <w:p w14:paraId="4A53E940" w14:textId="77777777" w:rsidR="00AB03AA" w:rsidRPr="009B190D" w:rsidRDefault="00486609" w:rsidP="00AD402B">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9B190D">
        <w:rPr>
          <w:rFonts w:ascii="Franklin Gothic Book" w:hAnsi="Franklin Gothic Book"/>
          <w:sz w:val="22"/>
          <w:szCs w:val="22"/>
        </w:rPr>
        <w:t xml:space="preserve">Sjednaná cena díla a položkový rozpočet jsou konečné, nejvýše přípustné a úplné ve smyslu </w:t>
      </w:r>
      <w:r w:rsidRPr="009B190D">
        <w:rPr>
          <w:rFonts w:ascii="Franklin Gothic Book" w:hAnsi="Franklin Gothic Book"/>
          <w:sz w:val="22"/>
          <w:szCs w:val="22"/>
        </w:rPr>
        <w:lastRenderedPageBreak/>
        <w:t>ustanovení § 2621 občanského zákoníku.</w:t>
      </w:r>
    </w:p>
    <w:p w14:paraId="10282215" w14:textId="406EFD5E" w:rsidR="00AB03AA" w:rsidRPr="009B190D" w:rsidRDefault="00236B8E"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9B190D">
        <w:rPr>
          <w:rFonts w:ascii="Franklin Gothic Book" w:hAnsi="Franklin Gothic Book"/>
          <w:sz w:val="22"/>
          <w:szCs w:val="22"/>
        </w:rPr>
        <w:t xml:space="preserve">Dohodnutá cena zahrnuje veškeré přímé i nepřímé náklady </w:t>
      </w:r>
      <w:r w:rsidR="00694C99" w:rsidRPr="009B190D">
        <w:rPr>
          <w:rFonts w:ascii="Franklin Gothic Book" w:hAnsi="Franklin Gothic Book"/>
          <w:sz w:val="22"/>
          <w:szCs w:val="22"/>
        </w:rPr>
        <w:t>z</w:t>
      </w:r>
      <w:r w:rsidRPr="009B190D">
        <w:rPr>
          <w:rFonts w:ascii="Franklin Gothic Book" w:hAnsi="Franklin Gothic Book"/>
          <w:sz w:val="22"/>
          <w:szCs w:val="22"/>
        </w:rPr>
        <w:t xml:space="preserve">hotovitele nezbytné k řádnému provedení, předání, kolaudaci a užívání </w:t>
      </w:r>
      <w:r w:rsidR="00694C99" w:rsidRPr="009B190D">
        <w:rPr>
          <w:rFonts w:ascii="Franklin Gothic Book" w:hAnsi="Franklin Gothic Book"/>
          <w:sz w:val="22"/>
          <w:szCs w:val="22"/>
        </w:rPr>
        <w:t>d</w:t>
      </w:r>
      <w:r w:rsidRPr="009B190D">
        <w:rPr>
          <w:rFonts w:ascii="Franklin Gothic Book" w:hAnsi="Franklin Gothic Book"/>
          <w:sz w:val="22"/>
          <w:szCs w:val="22"/>
        </w:rPr>
        <w:t>íla</w:t>
      </w:r>
      <w:r w:rsidR="004D09FF" w:rsidRPr="009B190D">
        <w:rPr>
          <w:rFonts w:ascii="Franklin Gothic Book" w:hAnsi="Franklin Gothic Book"/>
          <w:sz w:val="22"/>
          <w:szCs w:val="22"/>
        </w:rPr>
        <w:t xml:space="preserve"> a z</w:t>
      </w:r>
      <w:r w:rsidR="00697388" w:rsidRPr="009B190D">
        <w:rPr>
          <w:rFonts w:ascii="Franklin Gothic Book" w:hAnsi="Franklin Gothic Book"/>
          <w:sz w:val="22"/>
          <w:szCs w:val="22"/>
        </w:rPr>
        <w:t>hotovitel se zavazuje, že pokud nedojde ke</w:t>
      </w:r>
      <w:r w:rsidR="004D09FF" w:rsidRPr="009B190D">
        <w:rPr>
          <w:rFonts w:ascii="Franklin Gothic Book" w:hAnsi="Franklin Gothic Book"/>
          <w:sz w:val="22"/>
          <w:szCs w:val="22"/>
        </w:rPr>
        <w:t xml:space="preserve"> změně rozsahu díla, nebude po o</w:t>
      </w:r>
      <w:r w:rsidR="00697388" w:rsidRPr="009B190D">
        <w:rPr>
          <w:rFonts w:ascii="Franklin Gothic Book" w:hAnsi="Franklin Gothic Book"/>
          <w:sz w:val="22"/>
          <w:szCs w:val="22"/>
        </w:rPr>
        <w:t>bjednateli požadovat žádné úhrady nad rámec ceny u</w:t>
      </w:r>
      <w:r w:rsidR="004D09FF" w:rsidRPr="009B190D">
        <w:rPr>
          <w:rFonts w:ascii="Franklin Gothic Book" w:hAnsi="Franklin Gothic Book"/>
          <w:sz w:val="22"/>
          <w:szCs w:val="22"/>
        </w:rPr>
        <w:t>vedené v čl. III. odst. 1 této s</w:t>
      </w:r>
      <w:r w:rsidR="00697388" w:rsidRPr="009B190D">
        <w:rPr>
          <w:rFonts w:ascii="Franklin Gothic Book" w:hAnsi="Franklin Gothic Book"/>
          <w:sz w:val="22"/>
          <w:szCs w:val="22"/>
        </w:rPr>
        <w:t>mlouvy</w:t>
      </w:r>
      <w:r w:rsidR="00AB03AA" w:rsidRPr="009B190D">
        <w:rPr>
          <w:rFonts w:ascii="Franklin Gothic Book" w:hAnsi="Franklin Gothic Book"/>
          <w:sz w:val="22"/>
          <w:szCs w:val="22"/>
        </w:rPr>
        <w:t>.</w:t>
      </w:r>
    </w:p>
    <w:p w14:paraId="6EB02D55" w14:textId="77777777" w:rsidR="00232A93" w:rsidRPr="009B190D" w:rsidRDefault="00232A93"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9B190D">
        <w:rPr>
          <w:rFonts w:ascii="Franklin Gothic Book" w:hAnsi="Franklin Gothic Book"/>
          <w:sz w:val="22"/>
          <w:szCs w:val="22"/>
        </w:rPr>
        <w:t>Cena díla nemůže být zvýšena či snížena, pokud nedojde ke změně této smlouvy, resp. jejích příloh formou písemného dodatku. Podkladem pro takovou změnu budou zejména změnové listy, z nichž musí být patrno, o jakou změnu díla se má jednat, jakož i odpovídající cena, kterou za provedení změny díla bude zhotovitel u objednatele požadovat uhradit.</w:t>
      </w:r>
      <w:r w:rsidRPr="009B190D">
        <w:rPr>
          <w:rFonts w:ascii="Franklin Gothic Book" w:hAnsi="Franklin Gothic Book"/>
          <w:i/>
          <w:sz w:val="22"/>
          <w:szCs w:val="22"/>
        </w:rPr>
        <w:t xml:space="preserve"> </w:t>
      </w:r>
      <w:r w:rsidRPr="009B190D">
        <w:rPr>
          <w:rFonts w:ascii="Franklin Gothic Book" w:hAnsi="Franklin Gothic Book"/>
          <w:sz w:val="22"/>
          <w:szCs w:val="22"/>
        </w:rPr>
        <w:t>Veškeré změny musí být v souladu s příslu</w:t>
      </w:r>
      <w:r w:rsidR="004E6D91" w:rsidRPr="009B190D">
        <w:rPr>
          <w:rFonts w:ascii="Franklin Gothic Book" w:hAnsi="Franklin Gothic Book"/>
          <w:sz w:val="22"/>
          <w:szCs w:val="22"/>
        </w:rPr>
        <w:t>šnými ustanoveními zákona č. 134/2016 Sb., o zadávání veřejných zakázek</w:t>
      </w:r>
      <w:r w:rsidRPr="009B190D">
        <w:rPr>
          <w:rFonts w:ascii="Franklin Gothic Book" w:hAnsi="Franklin Gothic Book"/>
          <w:sz w:val="22"/>
          <w:szCs w:val="22"/>
        </w:rPr>
        <w:t xml:space="preserve">, ve znění pozdějších předpisů. </w:t>
      </w:r>
    </w:p>
    <w:p w14:paraId="77C80E6F" w14:textId="77777777" w:rsidR="00AB03AA" w:rsidRPr="009B190D" w:rsidRDefault="00AB03AA" w:rsidP="00333E97">
      <w:pPr>
        <w:widowControl w:val="0"/>
        <w:snapToGrid w:val="0"/>
        <w:spacing w:before="0" w:after="120" w:line="240" w:lineRule="auto"/>
        <w:ind w:left="357"/>
        <w:rPr>
          <w:rFonts w:ascii="Franklin Gothic Book" w:hAnsi="Franklin Gothic Book"/>
          <w:sz w:val="22"/>
          <w:szCs w:val="22"/>
        </w:rPr>
      </w:pPr>
      <w:r w:rsidRPr="009B190D">
        <w:rPr>
          <w:rFonts w:ascii="Franklin Gothic Book" w:hAnsi="Franklin Gothic Book"/>
          <w:sz w:val="22"/>
          <w:szCs w:val="22"/>
        </w:rPr>
        <w:t>V případě víceprací bude navýšení ceny díla vypočteno na základě jednotkových cen uvedených v položkovém rozpočtu. V případě, že nebude možno použít jednotkových cen, bude cena stanovena na základě aktuálně platných cen programu cenové soustavy ÚRS Praha nebo dohodou smluvních stran. Stejně jako vícepráce budou oceněny i práce zhotovitelem neprovedené, o jejichž hodnotu se cena díla sníží.</w:t>
      </w:r>
    </w:p>
    <w:p w14:paraId="50DEC291" w14:textId="77777777" w:rsidR="00486609" w:rsidRPr="009B190D"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Provedení veškerých víceprací, méněprací, změny technologií nebo materiálů, doplňky nebo rozšíření či zúžení díla </w:t>
      </w:r>
      <w:r w:rsidR="00555052" w:rsidRPr="009B190D">
        <w:rPr>
          <w:rFonts w:ascii="Franklin Gothic Book" w:hAnsi="Franklin Gothic Book"/>
          <w:sz w:val="22"/>
          <w:szCs w:val="22"/>
        </w:rPr>
        <w:t>je možné</w:t>
      </w:r>
      <w:r w:rsidRPr="009B190D">
        <w:rPr>
          <w:rFonts w:ascii="Franklin Gothic Book" w:hAnsi="Franklin Gothic Book"/>
          <w:sz w:val="22"/>
          <w:szCs w:val="22"/>
        </w:rPr>
        <w:t xml:space="preserve"> vždy až po uzavření písemného dodatku k</w:t>
      </w:r>
      <w:r w:rsidR="003249ED" w:rsidRPr="009B190D">
        <w:rPr>
          <w:rFonts w:ascii="Franklin Gothic Book" w:hAnsi="Franklin Gothic Book"/>
          <w:sz w:val="22"/>
          <w:szCs w:val="22"/>
        </w:rPr>
        <w:t> </w:t>
      </w:r>
      <w:r w:rsidRPr="009B190D">
        <w:rPr>
          <w:rFonts w:ascii="Franklin Gothic Book" w:hAnsi="Franklin Gothic Book"/>
          <w:sz w:val="22"/>
          <w:szCs w:val="22"/>
        </w:rPr>
        <w:t>této</w:t>
      </w:r>
      <w:r w:rsidR="003249ED" w:rsidRPr="009B190D">
        <w:rPr>
          <w:rFonts w:ascii="Franklin Gothic Book" w:hAnsi="Franklin Gothic Book"/>
          <w:sz w:val="22"/>
          <w:szCs w:val="22"/>
        </w:rPr>
        <w:t xml:space="preserve"> </w:t>
      </w:r>
      <w:r w:rsidR="00232A93" w:rsidRPr="009B190D">
        <w:rPr>
          <w:rFonts w:ascii="Franklin Gothic Book" w:hAnsi="Franklin Gothic Book"/>
          <w:sz w:val="22"/>
          <w:szCs w:val="22"/>
        </w:rPr>
        <w:t>smlouvě</w:t>
      </w:r>
      <w:r w:rsidRPr="009B190D">
        <w:rPr>
          <w:rFonts w:ascii="Franklin Gothic Book" w:hAnsi="Franklin Gothic Book"/>
          <w:sz w:val="22"/>
          <w:szCs w:val="22"/>
        </w:rPr>
        <w:t>. Pokud zhotovitel provede některé z prací dříve, má objednatel právo jejich úhradu odmítnout. Zhotovitel se zavazuje na výzvu objednatele odmítnuté vícepráce bez zbytečného odkladu odstranit ve lhůtě stanovené objednatelem.</w:t>
      </w:r>
    </w:p>
    <w:p w14:paraId="0585FD7C" w14:textId="0257D3E2" w:rsidR="004E620E" w:rsidRPr="009B190D" w:rsidRDefault="004E620E" w:rsidP="00AD402B">
      <w:pPr>
        <w:widowControl w:val="0"/>
        <w:numPr>
          <w:ilvl w:val="0"/>
          <w:numId w:val="16"/>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Ke změně ceny díla může dojít pouze v případě, jestliže:</w:t>
      </w:r>
    </w:p>
    <w:p w14:paraId="0EDB4378" w14:textId="143319A3" w:rsidR="004E620E" w:rsidRPr="009B190D" w:rsidRDefault="004E620E" w:rsidP="004E620E">
      <w:pPr>
        <w:widowControl w:val="0"/>
        <w:numPr>
          <w:ilvl w:val="1"/>
          <w:numId w:val="16"/>
        </w:numPr>
        <w:tabs>
          <w:tab w:val="clear" w:pos="1440"/>
        </w:tabs>
        <w:snapToGrid w:val="0"/>
        <w:spacing w:before="0" w:after="120" w:line="240" w:lineRule="auto"/>
        <w:ind w:left="851" w:hanging="425"/>
        <w:rPr>
          <w:rFonts w:ascii="Franklin Gothic Book" w:hAnsi="Franklin Gothic Book"/>
          <w:sz w:val="22"/>
          <w:szCs w:val="22"/>
        </w:rPr>
      </w:pPr>
      <w:r w:rsidRPr="009B190D">
        <w:rPr>
          <w:rFonts w:ascii="Franklin Gothic Book" w:hAnsi="Franklin Gothic Book"/>
          <w:sz w:val="22"/>
          <w:szCs w:val="22"/>
        </w:rPr>
        <w:t>objednatel požaduje práce, kterou nejsou v předmětu díla,</w:t>
      </w:r>
    </w:p>
    <w:p w14:paraId="2E748E0F" w14:textId="3ACEACBE" w:rsidR="004E620E" w:rsidRPr="009B190D" w:rsidRDefault="004E620E" w:rsidP="004E620E">
      <w:pPr>
        <w:widowControl w:val="0"/>
        <w:numPr>
          <w:ilvl w:val="1"/>
          <w:numId w:val="16"/>
        </w:numPr>
        <w:tabs>
          <w:tab w:val="clear" w:pos="1440"/>
        </w:tabs>
        <w:snapToGrid w:val="0"/>
        <w:spacing w:before="0" w:after="120" w:line="240" w:lineRule="auto"/>
        <w:ind w:left="851" w:hanging="425"/>
        <w:rPr>
          <w:rFonts w:ascii="Franklin Gothic Book" w:hAnsi="Franklin Gothic Book"/>
          <w:sz w:val="22"/>
          <w:szCs w:val="22"/>
        </w:rPr>
      </w:pPr>
      <w:r w:rsidRPr="009B190D">
        <w:rPr>
          <w:rFonts w:ascii="Franklin Gothic Book" w:hAnsi="Franklin Gothic Book"/>
          <w:sz w:val="22"/>
          <w:szCs w:val="22"/>
        </w:rPr>
        <w:t>objednatel požaduje vypustit některé práce předmětu díla,</w:t>
      </w:r>
    </w:p>
    <w:p w14:paraId="656C91D2" w14:textId="27E6F4B2" w:rsidR="004E620E" w:rsidRPr="009B190D" w:rsidRDefault="004E620E" w:rsidP="004E620E">
      <w:pPr>
        <w:widowControl w:val="0"/>
        <w:numPr>
          <w:ilvl w:val="1"/>
          <w:numId w:val="16"/>
        </w:numPr>
        <w:tabs>
          <w:tab w:val="clear" w:pos="1440"/>
        </w:tabs>
        <w:snapToGrid w:val="0"/>
        <w:spacing w:before="0" w:after="120" w:line="240" w:lineRule="auto"/>
        <w:ind w:left="851" w:hanging="425"/>
        <w:rPr>
          <w:rFonts w:ascii="Franklin Gothic Book" w:hAnsi="Franklin Gothic Book"/>
          <w:sz w:val="22"/>
          <w:szCs w:val="22"/>
        </w:rPr>
      </w:pPr>
      <w:r w:rsidRPr="009B190D">
        <w:rPr>
          <w:rFonts w:ascii="Franklin Gothic Book" w:hAnsi="Franklin Gothic Book"/>
          <w:sz w:val="22"/>
          <w:szCs w:val="22"/>
        </w:rPr>
        <w:t>při realizaci díla se zjistí skutečnosti, které neby</w:t>
      </w:r>
      <w:r w:rsidR="00CD62EF">
        <w:rPr>
          <w:rFonts w:ascii="Franklin Gothic Book" w:hAnsi="Franklin Gothic Book"/>
          <w:sz w:val="22"/>
          <w:szCs w:val="22"/>
        </w:rPr>
        <w:t xml:space="preserve">ly v době podpisu smlouvy známy, </w:t>
      </w:r>
      <w:r w:rsidRPr="009B190D">
        <w:rPr>
          <w:rFonts w:ascii="Franklin Gothic Book" w:hAnsi="Franklin Gothic Book"/>
          <w:sz w:val="22"/>
          <w:szCs w:val="22"/>
        </w:rPr>
        <w:t>a zhotovitel je nezavinil ani nemohl předvídat a mají vliv na cenu díla, a</w:t>
      </w:r>
    </w:p>
    <w:p w14:paraId="7C78A722" w14:textId="3368DF99" w:rsidR="004E620E" w:rsidRPr="009B190D" w:rsidRDefault="004E620E" w:rsidP="004E620E">
      <w:pPr>
        <w:widowControl w:val="0"/>
        <w:numPr>
          <w:ilvl w:val="1"/>
          <w:numId w:val="16"/>
        </w:numPr>
        <w:tabs>
          <w:tab w:val="clear" w:pos="1440"/>
        </w:tabs>
        <w:snapToGrid w:val="0"/>
        <w:spacing w:before="0" w:after="120" w:line="240" w:lineRule="auto"/>
        <w:ind w:left="851" w:hanging="425"/>
        <w:rPr>
          <w:rFonts w:ascii="Franklin Gothic Book" w:hAnsi="Franklin Gothic Book"/>
          <w:sz w:val="22"/>
          <w:szCs w:val="22"/>
        </w:rPr>
      </w:pPr>
      <w:r w:rsidRPr="009B190D">
        <w:rPr>
          <w:rFonts w:ascii="Franklin Gothic Book" w:hAnsi="Franklin Gothic Book"/>
          <w:sz w:val="22"/>
          <w:szCs w:val="22"/>
        </w:rPr>
        <w:t xml:space="preserve">při realizaci se zjistí skutečnosti odlišné od dokumentace předané objednatelem (neodpovídající geologické </w:t>
      </w:r>
      <w:proofErr w:type="gramStart"/>
      <w:r w:rsidRPr="009B190D">
        <w:rPr>
          <w:rFonts w:ascii="Franklin Gothic Book" w:hAnsi="Franklin Gothic Book"/>
          <w:sz w:val="22"/>
          <w:szCs w:val="22"/>
        </w:rPr>
        <w:t>údaje,</w:t>
      </w:r>
      <w:proofErr w:type="gramEnd"/>
      <w:r w:rsidRPr="009B190D">
        <w:rPr>
          <w:rFonts w:ascii="Franklin Gothic Book" w:hAnsi="Franklin Gothic Book"/>
          <w:sz w:val="22"/>
          <w:szCs w:val="22"/>
        </w:rPr>
        <w:t xml:space="preserve"> apod.).</w:t>
      </w:r>
    </w:p>
    <w:p w14:paraId="72443B88" w14:textId="77777777" w:rsidR="004E620E" w:rsidRPr="009B190D" w:rsidRDefault="004E620E" w:rsidP="004E620E">
      <w:pPr>
        <w:widowControl w:val="0"/>
        <w:snapToGrid w:val="0"/>
        <w:spacing w:before="0" w:after="120" w:line="240" w:lineRule="auto"/>
        <w:ind w:left="851"/>
        <w:rPr>
          <w:rFonts w:ascii="Franklin Gothic Book" w:hAnsi="Franklin Gothic Book"/>
          <w:sz w:val="22"/>
          <w:szCs w:val="22"/>
        </w:rPr>
      </w:pPr>
    </w:p>
    <w:p w14:paraId="0CDB1377" w14:textId="77777777" w:rsidR="00236B8E" w:rsidRPr="009B190D" w:rsidRDefault="00236B8E" w:rsidP="00B3288E">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 xml:space="preserve">IV. </w:t>
      </w:r>
    </w:p>
    <w:p w14:paraId="4B866717"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rPr>
      </w:pPr>
      <w:r w:rsidRPr="009B190D">
        <w:rPr>
          <w:rFonts w:ascii="Franklin Gothic Book" w:hAnsi="Franklin Gothic Book"/>
          <w:b/>
          <w:sz w:val="22"/>
          <w:szCs w:val="22"/>
          <w:u w:val="single"/>
        </w:rPr>
        <w:t xml:space="preserve">Fakturace a platební podmínky </w:t>
      </w:r>
    </w:p>
    <w:p w14:paraId="7E2DB34B" w14:textId="77777777" w:rsidR="00486609" w:rsidRPr="009B190D" w:rsidRDefault="00AB03AA" w:rsidP="00CD0D8F">
      <w:pPr>
        <w:widowControl w:val="0"/>
        <w:numPr>
          <w:ilvl w:val="0"/>
          <w:numId w:val="1"/>
        </w:numPr>
        <w:snapToGrid w:val="0"/>
        <w:spacing w:before="0" w:after="120" w:line="240" w:lineRule="auto"/>
        <w:rPr>
          <w:rFonts w:ascii="Franklin Gothic Book" w:hAnsi="Franklin Gothic Book"/>
          <w:i/>
          <w:sz w:val="22"/>
          <w:szCs w:val="22"/>
        </w:rPr>
      </w:pPr>
      <w:r w:rsidRPr="009B190D">
        <w:rPr>
          <w:rFonts w:ascii="Franklin Gothic Book" w:hAnsi="Franklin Gothic Book"/>
          <w:sz w:val="22"/>
          <w:szCs w:val="22"/>
        </w:rPr>
        <w:t>Cenu díla</w:t>
      </w:r>
      <w:r w:rsidR="00486609" w:rsidRPr="009B190D">
        <w:rPr>
          <w:rFonts w:ascii="Franklin Gothic Book" w:hAnsi="Franklin Gothic Book"/>
          <w:sz w:val="22"/>
          <w:szCs w:val="22"/>
        </w:rPr>
        <w:t xml:space="preserve"> uhradí objednatel zhotoviteli postupně za skutečně provedené práce, výkony a materiál v souladu s položkovým rozpočtem na základě daňových </w:t>
      </w:r>
      <w:proofErr w:type="gramStart"/>
      <w:r w:rsidR="00486609" w:rsidRPr="009B190D">
        <w:rPr>
          <w:rFonts w:ascii="Franklin Gothic Book" w:hAnsi="Franklin Gothic Book"/>
          <w:sz w:val="22"/>
          <w:szCs w:val="22"/>
        </w:rPr>
        <w:t>dokladů - faktur</w:t>
      </w:r>
      <w:proofErr w:type="gramEnd"/>
      <w:r w:rsidR="00486609" w:rsidRPr="009B190D">
        <w:rPr>
          <w:rFonts w:ascii="Franklin Gothic Book" w:hAnsi="Franklin Gothic Book"/>
          <w:sz w:val="22"/>
          <w:szCs w:val="22"/>
        </w:rPr>
        <w:t xml:space="preserve"> </w:t>
      </w:r>
      <w:r w:rsidR="00313308" w:rsidRPr="009B190D">
        <w:rPr>
          <w:rFonts w:ascii="Franklin Gothic Book" w:hAnsi="Franklin Gothic Book"/>
          <w:sz w:val="22"/>
          <w:szCs w:val="22"/>
        </w:rPr>
        <w:t>(dále jen „</w:t>
      </w:r>
      <w:r w:rsidR="00313308" w:rsidRPr="009B190D">
        <w:rPr>
          <w:rFonts w:ascii="Franklin Gothic Book" w:hAnsi="Franklin Gothic Book"/>
          <w:b/>
          <w:sz w:val="22"/>
          <w:szCs w:val="22"/>
        </w:rPr>
        <w:t>faktura</w:t>
      </w:r>
      <w:r w:rsidR="00313308" w:rsidRPr="009B190D">
        <w:rPr>
          <w:rFonts w:ascii="Franklin Gothic Book" w:hAnsi="Franklin Gothic Book"/>
          <w:sz w:val="22"/>
          <w:szCs w:val="22"/>
        </w:rPr>
        <w:t>“)</w:t>
      </w:r>
      <w:r w:rsidR="00486609" w:rsidRPr="009B190D">
        <w:rPr>
          <w:rFonts w:ascii="Franklin Gothic Book" w:hAnsi="Franklin Gothic Book"/>
          <w:sz w:val="22"/>
          <w:szCs w:val="22"/>
        </w:rPr>
        <w:t xml:space="preserve"> a na základě oboustranně odsouhlaseného zjišťovacího protokolu skutečně provedených prací, který bude vždy (alespoň v kopii) nedílnou přílohou každé příslušné faktury. </w:t>
      </w:r>
    </w:p>
    <w:p w14:paraId="6E36999E" w14:textId="69850AA5" w:rsidR="004137FD" w:rsidRDefault="00486609" w:rsidP="00D02F3F">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4137FD">
        <w:rPr>
          <w:rFonts w:ascii="Franklin Gothic Book" w:hAnsi="Franklin Gothic Book"/>
          <w:sz w:val="22"/>
          <w:szCs w:val="22"/>
        </w:rPr>
        <w:t>Návrh zjišťovacího protokolu</w:t>
      </w:r>
      <w:r w:rsidR="00AB03AA" w:rsidRPr="004137FD">
        <w:rPr>
          <w:rFonts w:ascii="Franklin Gothic Book" w:hAnsi="Franklin Gothic Book"/>
          <w:sz w:val="22"/>
          <w:szCs w:val="22"/>
        </w:rPr>
        <w:t>, který je zhotovitel povinen předložit objednateli do 5 kalendářních dnů od uplynutí kalendářního měsíce,</w:t>
      </w:r>
      <w:r w:rsidRPr="004137FD">
        <w:rPr>
          <w:rFonts w:ascii="Franklin Gothic Book" w:hAnsi="Franklin Gothic Book"/>
          <w:sz w:val="22"/>
          <w:szCs w:val="22"/>
        </w:rPr>
        <w:t xml:space="preserve"> bude obsahovat výčet veškerých skutečně a řádně provedených prací, eventuálních víceprací a méněprací k poslednímu dni kalendářního měsíce, k nimž se dílčí daňový doklad vztahuje. </w:t>
      </w:r>
    </w:p>
    <w:p w14:paraId="561C0DA9" w14:textId="7B21E188" w:rsidR="004137FD" w:rsidRDefault="004137FD" w:rsidP="004137FD">
      <w:pPr>
        <w:widowControl w:val="0"/>
        <w:tabs>
          <w:tab w:val="left" w:pos="4536"/>
        </w:tabs>
        <w:snapToGrid w:val="0"/>
        <w:spacing w:before="0" w:after="120" w:line="240" w:lineRule="auto"/>
        <w:ind w:left="283"/>
        <w:rPr>
          <w:rFonts w:ascii="Franklin Gothic Book" w:hAnsi="Franklin Gothic Book"/>
          <w:sz w:val="22"/>
          <w:szCs w:val="22"/>
        </w:rPr>
      </w:pPr>
      <w:r w:rsidRPr="004137FD">
        <w:rPr>
          <w:rFonts w:ascii="Franklin Gothic Book" w:hAnsi="Franklin Gothic Book"/>
          <w:sz w:val="22"/>
          <w:szCs w:val="22"/>
        </w:rPr>
        <w:t>V případě listopadové fakturace zašle zhotovitel návrh zjišťov</w:t>
      </w:r>
      <w:r w:rsidR="00C7602A">
        <w:rPr>
          <w:rFonts w:ascii="Franklin Gothic Book" w:hAnsi="Franklin Gothic Book"/>
          <w:sz w:val="22"/>
          <w:szCs w:val="22"/>
        </w:rPr>
        <w:t xml:space="preserve">acího protokolu nejpozději do </w:t>
      </w:r>
      <w:r w:rsidR="002D4E70">
        <w:rPr>
          <w:rFonts w:ascii="Franklin Gothic Book" w:hAnsi="Franklin Gothic Book"/>
          <w:sz w:val="22"/>
          <w:szCs w:val="22"/>
        </w:rPr>
        <w:t>30</w:t>
      </w:r>
      <w:r w:rsidR="00C7602A">
        <w:rPr>
          <w:rFonts w:ascii="Franklin Gothic Book" w:hAnsi="Franklin Gothic Book"/>
          <w:sz w:val="22"/>
          <w:szCs w:val="22"/>
        </w:rPr>
        <w:t>. listopadu</w:t>
      </w:r>
      <w:r w:rsidRPr="004137FD">
        <w:rPr>
          <w:rFonts w:ascii="Franklin Gothic Book" w:hAnsi="Franklin Gothic Book"/>
          <w:sz w:val="22"/>
          <w:szCs w:val="22"/>
        </w:rPr>
        <w:t xml:space="preserve"> příslušného roku, přičemž daňový doklad s odsouhlasenou částkou ve vazbě na odsouhlasené množství v soupisu provedených prací bude doručen na adresu objednatele nejpozději do </w:t>
      </w:r>
      <w:r w:rsidR="00C7602A">
        <w:rPr>
          <w:rFonts w:ascii="Franklin Gothic Book" w:hAnsi="Franklin Gothic Book"/>
          <w:sz w:val="22"/>
          <w:szCs w:val="22"/>
        </w:rPr>
        <w:t>2</w:t>
      </w:r>
      <w:r w:rsidRPr="004137FD">
        <w:rPr>
          <w:rFonts w:ascii="Franklin Gothic Book" w:hAnsi="Franklin Gothic Book"/>
          <w:sz w:val="22"/>
          <w:szCs w:val="22"/>
        </w:rPr>
        <w:t>. kalendářního dne v měsíci prosinec.</w:t>
      </w:r>
    </w:p>
    <w:p w14:paraId="65B059DE" w14:textId="2FF65E51" w:rsidR="004137FD" w:rsidRPr="004137FD" w:rsidRDefault="004137FD" w:rsidP="004137FD">
      <w:pPr>
        <w:widowControl w:val="0"/>
        <w:tabs>
          <w:tab w:val="left" w:pos="4536"/>
        </w:tabs>
        <w:snapToGrid w:val="0"/>
        <w:spacing w:before="0" w:after="120" w:line="240" w:lineRule="auto"/>
        <w:ind w:left="283"/>
        <w:rPr>
          <w:rFonts w:ascii="Franklin Gothic Book" w:hAnsi="Franklin Gothic Book"/>
          <w:sz w:val="22"/>
          <w:szCs w:val="22"/>
        </w:rPr>
      </w:pPr>
      <w:r w:rsidRPr="004137FD">
        <w:rPr>
          <w:rFonts w:ascii="Franklin Gothic Book" w:hAnsi="Franklin Gothic Book"/>
          <w:sz w:val="22"/>
          <w:szCs w:val="22"/>
        </w:rPr>
        <w:t xml:space="preserve">V případě, že zjišťovací protokol nebude obsahovat žádné vady a nejasnosti, objednatel jej stvrdí svým podpisem. </w:t>
      </w:r>
      <w:r w:rsidRPr="009B190D">
        <w:rPr>
          <w:rFonts w:ascii="Franklin Gothic Book" w:hAnsi="Franklin Gothic Book"/>
          <w:sz w:val="22"/>
          <w:szCs w:val="22"/>
        </w:rPr>
        <w:t xml:space="preserve">V případě, že zjišťovací protokol vady nebo nejasnosti obsahovat bude, je objednatel oprávněn vyžádat si opravu či vyjasnění vadných či pochybných částí takového protokolu. Do </w:t>
      </w:r>
      <w:proofErr w:type="gramStart"/>
      <w:r w:rsidRPr="009B190D">
        <w:rPr>
          <w:rFonts w:ascii="Franklin Gothic Book" w:hAnsi="Franklin Gothic Book"/>
          <w:sz w:val="22"/>
          <w:szCs w:val="22"/>
        </w:rPr>
        <w:t>doby</w:t>
      </w:r>
      <w:proofErr w:type="gramEnd"/>
      <w:r w:rsidRPr="009B190D">
        <w:rPr>
          <w:rFonts w:ascii="Franklin Gothic Book" w:hAnsi="Franklin Gothic Book"/>
          <w:sz w:val="22"/>
          <w:szCs w:val="22"/>
        </w:rPr>
        <w:t xml:space="preserve"> než dojde k vypořádání rozporu o množství a ceně vy</w:t>
      </w:r>
      <w:r>
        <w:rPr>
          <w:rFonts w:ascii="Franklin Gothic Book" w:hAnsi="Franklin Gothic Book"/>
          <w:sz w:val="22"/>
          <w:szCs w:val="22"/>
        </w:rPr>
        <w:t>fakturovaných prací, není objedn</w:t>
      </w:r>
      <w:r w:rsidRPr="009B190D">
        <w:rPr>
          <w:rFonts w:ascii="Franklin Gothic Book" w:hAnsi="Franklin Gothic Book"/>
          <w:sz w:val="22"/>
          <w:szCs w:val="22"/>
        </w:rPr>
        <w:t>atel v prodlení se zaplacením faktury v rozsahu sporných prací.</w:t>
      </w:r>
    </w:p>
    <w:p w14:paraId="69F9CAF7" w14:textId="77777777" w:rsidR="00486609" w:rsidRPr="009B190D"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lastRenderedPageBreak/>
        <w:t xml:space="preserve">Bude-li zhotovitel v prodlení s prováděním díla či jednotlivých částí díla dle časového harmonogramu, který je přílohou č. 3 této smlouvy delším než 30 kalendářních dnů, je objednatel oprávněn úhradu faktur pozastavit. </w:t>
      </w:r>
    </w:p>
    <w:p w14:paraId="2EEC54C7" w14:textId="77777777" w:rsidR="00486609" w:rsidRPr="009B190D"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Konečn</w:t>
      </w:r>
      <w:r w:rsidR="00313308" w:rsidRPr="009B190D">
        <w:rPr>
          <w:rFonts w:ascii="Franklin Gothic Book" w:hAnsi="Franklin Gothic Book"/>
          <w:sz w:val="22"/>
          <w:szCs w:val="22"/>
        </w:rPr>
        <w:t xml:space="preserve">ou </w:t>
      </w:r>
      <w:r w:rsidRPr="009B190D">
        <w:rPr>
          <w:rFonts w:ascii="Franklin Gothic Book" w:hAnsi="Franklin Gothic Book"/>
          <w:sz w:val="22"/>
          <w:szCs w:val="22"/>
        </w:rPr>
        <w:t>fakturu je zhotovitel oprávněn vystavit až po</w:t>
      </w:r>
      <w:r w:rsidR="00313308" w:rsidRPr="009B190D">
        <w:rPr>
          <w:rFonts w:ascii="Franklin Gothic Book" w:hAnsi="Franklin Gothic Book"/>
          <w:sz w:val="22"/>
          <w:szCs w:val="22"/>
        </w:rPr>
        <w:t xml:space="preserve"> předání díla bez vad a nedodělků, resp. po</w:t>
      </w:r>
      <w:r w:rsidRPr="009B190D">
        <w:rPr>
          <w:rFonts w:ascii="Franklin Gothic Book" w:hAnsi="Franklin Gothic Book"/>
          <w:sz w:val="22"/>
          <w:szCs w:val="22"/>
        </w:rPr>
        <w:t xml:space="preserve"> odstranění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p>
    <w:p w14:paraId="3B7D111D" w14:textId="17D1D32C" w:rsidR="00486609" w:rsidRPr="009B190D"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je povinen doručit objednateli daňové doklady nejpozději do 15 kalendářních dnů od data </w:t>
      </w:r>
      <w:r w:rsidR="00C7602A">
        <w:rPr>
          <w:rFonts w:ascii="Franklin Gothic Book" w:hAnsi="Franklin Gothic Book"/>
          <w:sz w:val="22"/>
          <w:szCs w:val="22"/>
        </w:rPr>
        <w:t>uskutečnění zdanitelného plnění (kterým je poslední kalendářní den v měsíci, za který zhotovitel předkládá fakturaci), a to s výjimkou daňového dokladu za měsíc listopad, který bude objednateli doručen nejpozději do 2. 12. včetně.</w:t>
      </w:r>
    </w:p>
    <w:p w14:paraId="48064F90" w14:textId="256BF3C0" w:rsidR="00486609" w:rsidRPr="009B190D"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Lhůta splatnosti faktur je do 30 kalendářních dnů</w:t>
      </w:r>
      <w:r w:rsidR="00C7602A">
        <w:rPr>
          <w:rFonts w:ascii="Franklin Gothic Book" w:hAnsi="Franklin Gothic Book"/>
          <w:sz w:val="22"/>
          <w:szCs w:val="22"/>
        </w:rPr>
        <w:t xml:space="preserve"> od jejich doručení objednateli, s výjimkou daňového dokladu za měsíc listopad, který bude objednatelem uhrazen nejpozději do 6. prosince. </w:t>
      </w:r>
    </w:p>
    <w:p w14:paraId="352732D6" w14:textId="77777777" w:rsidR="00486609" w:rsidRPr="009B190D"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Okamžikem zaplacení se rozumí datum odepsání příslušné částky, na kterou byl</w:t>
      </w:r>
      <w:r w:rsidR="00313308" w:rsidRPr="009B190D">
        <w:rPr>
          <w:rFonts w:ascii="Franklin Gothic Book" w:hAnsi="Franklin Gothic Book"/>
          <w:sz w:val="22"/>
          <w:szCs w:val="22"/>
        </w:rPr>
        <w:t>a</w:t>
      </w:r>
      <w:r w:rsidRPr="009B190D">
        <w:rPr>
          <w:rFonts w:ascii="Franklin Gothic Book" w:hAnsi="Franklin Gothic Book"/>
          <w:sz w:val="22"/>
          <w:szCs w:val="22"/>
        </w:rPr>
        <w:t xml:space="preserve"> faktura vystavena, z účtu objednatele ve prospěch účtu zhotovitele.</w:t>
      </w:r>
    </w:p>
    <w:p w14:paraId="3BD60852" w14:textId="77777777" w:rsidR="00486609" w:rsidRPr="009B190D"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Veškeré úhrady objednatele na základě této smlouvy budou prováděny bezhotovostním převodem na bankovní účet zhotovitele uvedeným </w:t>
      </w:r>
      <w:r w:rsidR="00313308" w:rsidRPr="009B190D">
        <w:rPr>
          <w:rFonts w:ascii="Franklin Gothic Book" w:hAnsi="Franklin Gothic Book"/>
          <w:sz w:val="22"/>
          <w:szCs w:val="22"/>
        </w:rPr>
        <w:t>na</w:t>
      </w:r>
      <w:r w:rsidRPr="009B190D">
        <w:rPr>
          <w:rFonts w:ascii="Franklin Gothic Book" w:hAnsi="Franklin Gothic Book"/>
          <w:sz w:val="22"/>
          <w:szCs w:val="22"/>
        </w:rPr>
        <w:t xml:space="preserve"> faktuře. </w:t>
      </w:r>
    </w:p>
    <w:p w14:paraId="35774D8F" w14:textId="315DEE2B" w:rsidR="00A62C7F" w:rsidRPr="00575F57" w:rsidRDefault="00A62C7F" w:rsidP="00A62C7F">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575F57">
        <w:rPr>
          <w:rFonts w:ascii="Franklin Gothic Book" w:hAnsi="Franklin Gothic Book"/>
          <w:sz w:val="22"/>
          <w:szCs w:val="22"/>
        </w:rPr>
        <w:t xml:space="preserve">Veškeré daňové </w:t>
      </w:r>
      <w:r w:rsidR="00575F57">
        <w:rPr>
          <w:rFonts w:ascii="Franklin Gothic Book" w:hAnsi="Franklin Gothic Book"/>
          <w:sz w:val="22"/>
          <w:szCs w:val="22"/>
        </w:rPr>
        <w:t>doklady</w:t>
      </w:r>
      <w:r w:rsidR="00575F57" w:rsidRPr="00575F57">
        <w:rPr>
          <w:rFonts w:ascii="Franklin Gothic Book" w:hAnsi="Franklin Gothic Book"/>
          <w:sz w:val="22"/>
          <w:szCs w:val="22"/>
        </w:rPr>
        <w:t xml:space="preserve"> </w:t>
      </w:r>
      <w:r w:rsidRPr="00575F57">
        <w:rPr>
          <w:rFonts w:ascii="Franklin Gothic Book" w:hAnsi="Franklin Gothic Book"/>
          <w:sz w:val="22"/>
          <w:szCs w:val="22"/>
        </w:rPr>
        <w:t>vystavené zhotovitelem k úhradě ceny díla na základě této smlouvy musí být označeny registračním číslem projektu</w:t>
      </w:r>
      <w:r w:rsidR="002D4E70" w:rsidRPr="00575F57">
        <w:rPr>
          <w:rFonts w:ascii="Franklin Gothic Book" w:hAnsi="Franklin Gothic Book"/>
          <w:sz w:val="22"/>
          <w:szCs w:val="22"/>
        </w:rPr>
        <w:t>, které bude zhotoviteli sděleno ze strany objednatele nejpozději v den podpisu smlouvy.</w:t>
      </w:r>
    </w:p>
    <w:p w14:paraId="1D09FDB2" w14:textId="77777777" w:rsidR="00486609" w:rsidRPr="009B190D"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Nebude-li faktura obsahovat povinné náležitosti podle platných právních předpisů či podle této smlouvy nebo v něm budou uvedeny nesprávné údaje, je objednatel oprávněn fakturu </w:t>
      </w:r>
      <w:r w:rsidR="00313308" w:rsidRPr="009B190D">
        <w:rPr>
          <w:rFonts w:ascii="Franklin Gothic Book" w:hAnsi="Franklin Gothic Book"/>
          <w:sz w:val="22"/>
          <w:szCs w:val="22"/>
        </w:rPr>
        <w:t xml:space="preserve">vrátit </w:t>
      </w:r>
      <w:r w:rsidRPr="009B190D">
        <w:rPr>
          <w:rFonts w:ascii="Franklin Gothic Book" w:hAnsi="Franklin Gothic Book"/>
          <w:sz w:val="22"/>
          <w:szCs w:val="22"/>
        </w:rPr>
        <w:t>zhotoviteli</w:t>
      </w:r>
      <w:r w:rsidR="00313308" w:rsidRPr="009B190D">
        <w:rPr>
          <w:rFonts w:ascii="Franklin Gothic Book" w:hAnsi="Franklin Gothic Book"/>
          <w:sz w:val="22"/>
          <w:szCs w:val="22"/>
        </w:rPr>
        <w:t>.</w:t>
      </w:r>
      <w:r w:rsidRPr="009B190D">
        <w:rPr>
          <w:rFonts w:ascii="Franklin Gothic Book" w:hAnsi="Franklin Gothic Book"/>
          <w:sz w:val="22"/>
          <w:szCs w:val="22"/>
        </w:rPr>
        <w:t xml:space="preserve"> </w:t>
      </w:r>
      <w:r w:rsidR="00313308" w:rsidRPr="009B190D">
        <w:rPr>
          <w:rFonts w:ascii="Franklin Gothic Book" w:hAnsi="Franklin Gothic Book"/>
          <w:sz w:val="22"/>
          <w:szCs w:val="22"/>
        </w:rPr>
        <w:t>Nová</w:t>
      </w:r>
      <w:r w:rsidRPr="009B190D">
        <w:rPr>
          <w:rFonts w:ascii="Franklin Gothic Book" w:hAnsi="Franklin Gothic Book"/>
          <w:sz w:val="22"/>
          <w:szCs w:val="22"/>
        </w:rPr>
        <w:t xml:space="preserve"> doba splatnosti počne běžet doručením řádně </w:t>
      </w:r>
      <w:r w:rsidR="00313308" w:rsidRPr="009B190D">
        <w:rPr>
          <w:rFonts w:ascii="Franklin Gothic Book" w:hAnsi="Franklin Gothic Book"/>
          <w:sz w:val="22"/>
          <w:szCs w:val="22"/>
        </w:rPr>
        <w:t>opravené faktury</w:t>
      </w:r>
      <w:r w:rsidRPr="009B190D">
        <w:rPr>
          <w:rFonts w:ascii="Franklin Gothic Book" w:hAnsi="Franklin Gothic Book"/>
          <w:sz w:val="22"/>
          <w:szCs w:val="22"/>
        </w:rPr>
        <w:t xml:space="preserve"> objednateli.</w:t>
      </w:r>
    </w:p>
    <w:p w14:paraId="7F728132" w14:textId="08A2C1C9" w:rsidR="00570823" w:rsidRPr="009B190D" w:rsidRDefault="00486609" w:rsidP="001478C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Objednatel neposkytuje zálohy. Smluvní strany se tímto dohodly na vyloučení aplikace ustanovení § 2611 občanského zákoníku.</w:t>
      </w:r>
    </w:p>
    <w:p w14:paraId="66F0F723" w14:textId="7F3126F3" w:rsidR="002032C4" w:rsidRPr="00A1758B" w:rsidRDefault="002032C4" w:rsidP="002032C4">
      <w:pPr>
        <w:pStyle w:val="Odstavecseseznamem"/>
        <w:numPr>
          <w:ilvl w:val="0"/>
          <w:numId w:val="1"/>
        </w:numPr>
        <w:rPr>
          <w:rFonts w:ascii="Franklin Gothic Book" w:hAnsi="Franklin Gothic Book"/>
          <w:sz w:val="22"/>
          <w:szCs w:val="22"/>
        </w:rPr>
      </w:pPr>
      <w:r w:rsidRPr="00A1758B">
        <w:rPr>
          <w:rFonts w:ascii="Franklin Gothic Book" w:hAnsi="Franklin Gothic Book"/>
          <w:sz w:val="22"/>
          <w:szCs w:val="22"/>
        </w:rPr>
        <w:t>Předmět plnění podléhá režimu přenesení daňové povinnosti podle § 92a zákona č.</w:t>
      </w:r>
      <w:r w:rsidR="00A7465B" w:rsidRPr="00A1758B">
        <w:rPr>
          <w:rFonts w:ascii="Franklin Gothic Book" w:hAnsi="Franklin Gothic Book"/>
          <w:sz w:val="22"/>
          <w:szCs w:val="22"/>
        </w:rPr>
        <w:t> </w:t>
      </w:r>
      <w:r w:rsidRPr="00A1758B">
        <w:rPr>
          <w:rFonts w:ascii="Franklin Gothic Book" w:hAnsi="Franklin Gothic Book"/>
          <w:sz w:val="22"/>
          <w:szCs w:val="22"/>
        </w:rPr>
        <w:t>235/2004 Sb., o dani z přidané hodnoty, v platném znění.</w:t>
      </w:r>
    </w:p>
    <w:p w14:paraId="7DD15BFB" w14:textId="77777777" w:rsidR="001478CB" w:rsidRPr="009B190D" w:rsidRDefault="001478CB" w:rsidP="001478CB">
      <w:pPr>
        <w:widowControl w:val="0"/>
        <w:tabs>
          <w:tab w:val="left" w:pos="4536"/>
        </w:tabs>
        <w:snapToGrid w:val="0"/>
        <w:spacing w:before="0" w:after="120" w:line="240" w:lineRule="auto"/>
        <w:ind w:left="283"/>
        <w:rPr>
          <w:rFonts w:ascii="Franklin Gothic Book" w:hAnsi="Franklin Gothic Book"/>
          <w:sz w:val="22"/>
          <w:szCs w:val="22"/>
        </w:rPr>
      </w:pPr>
    </w:p>
    <w:p w14:paraId="40439B9F" w14:textId="77777777" w:rsidR="00236B8E" w:rsidRPr="009B190D" w:rsidRDefault="00236B8E" w:rsidP="00B3288E">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V.</w:t>
      </w:r>
    </w:p>
    <w:p w14:paraId="7CB5F807"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Termíny plnění</w:t>
      </w:r>
    </w:p>
    <w:p w14:paraId="6BF91981" w14:textId="020E1690" w:rsidR="00236B8E" w:rsidRPr="009B190D" w:rsidRDefault="00236B8E"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Zhotovitel je povinen </w:t>
      </w:r>
      <w:r w:rsidR="00B3288E" w:rsidRPr="009B190D">
        <w:rPr>
          <w:rFonts w:ascii="Franklin Gothic Book" w:hAnsi="Franklin Gothic Book"/>
          <w:noProof/>
          <w:sz w:val="22"/>
          <w:szCs w:val="22"/>
        </w:rPr>
        <w:t xml:space="preserve">převzít </w:t>
      </w:r>
      <w:r w:rsidRPr="009B190D">
        <w:rPr>
          <w:rFonts w:ascii="Franklin Gothic Book" w:hAnsi="Franklin Gothic Book"/>
          <w:noProof/>
          <w:sz w:val="22"/>
          <w:szCs w:val="22"/>
        </w:rPr>
        <w:t>stavniště v</w:t>
      </w:r>
      <w:r w:rsidR="00B3288E" w:rsidRPr="009B190D">
        <w:rPr>
          <w:rFonts w:ascii="Franklin Gothic Book" w:hAnsi="Franklin Gothic Book"/>
          <w:noProof/>
          <w:sz w:val="22"/>
          <w:szCs w:val="22"/>
        </w:rPr>
        <w:t> objednatelem stanoveném</w:t>
      </w:r>
      <w:r w:rsidRPr="009B190D">
        <w:rPr>
          <w:rFonts w:ascii="Franklin Gothic Book" w:hAnsi="Franklin Gothic Book"/>
          <w:noProof/>
          <w:sz w:val="22"/>
          <w:szCs w:val="22"/>
        </w:rPr>
        <w:t>  termínu</w:t>
      </w:r>
      <w:r w:rsidR="00B3288E" w:rsidRPr="009B190D">
        <w:rPr>
          <w:rFonts w:ascii="Franklin Gothic Book" w:hAnsi="Franklin Gothic Book"/>
          <w:noProof/>
          <w:sz w:val="22"/>
          <w:szCs w:val="22"/>
        </w:rPr>
        <w:t xml:space="preserve">; termín předání staveniště sdělí objednatel zhotoviteli alespoň </w:t>
      </w:r>
      <w:r w:rsidR="00503213" w:rsidRPr="009B190D">
        <w:rPr>
          <w:rFonts w:ascii="Franklin Gothic Book" w:hAnsi="Franklin Gothic Book"/>
          <w:noProof/>
          <w:sz w:val="22"/>
          <w:szCs w:val="22"/>
        </w:rPr>
        <w:t>3</w:t>
      </w:r>
      <w:r w:rsidR="00B3288E" w:rsidRPr="009B190D">
        <w:rPr>
          <w:rFonts w:ascii="Franklin Gothic Book" w:hAnsi="Franklin Gothic Book"/>
          <w:noProof/>
          <w:sz w:val="22"/>
          <w:szCs w:val="22"/>
        </w:rPr>
        <w:t xml:space="preserve"> pracovní dn</w:t>
      </w:r>
      <w:r w:rsidR="00503213" w:rsidRPr="009B190D">
        <w:rPr>
          <w:rFonts w:ascii="Franklin Gothic Book" w:hAnsi="Franklin Gothic Book"/>
          <w:noProof/>
          <w:sz w:val="22"/>
          <w:szCs w:val="22"/>
        </w:rPr>
        <w:t xml:space="preserve">y </w:t>
      </w:r>
      <w:r w:rsidR="00B3288E" w:rsidRPr="009B190D">
        <w:rPr>
          <w:rFonts w:ascii="Franklin Gothic Book" w:hAnsi="Franklin Gothic Book"/>
          <w:noProof/>
          <w:sz w:val="22"/>
          <w:szCs w:val="22"/>
        </w:rPr>
        <w:t>předem</w:t>
      </w:r>
      <w:r w:rsidR="00570823" w:rsidRPr="009B190D">
        <w:rPr>
          <w:rFonts w:ascii="Franklin Gothic Book" w:hAnsi="Franklin Gothic Book"/>
          <w:noProof/>
          <w:sz w:val="22"/>
          <w:szCs w:val="22"/>
        </w:rPr>
        <w:t>.</w:t>
      </w:r>
    </w:p>
    <w:p w14:paraId="786CD401" w14:textId="19DAA0CF" w:rsidR="00570823" w:rsidRPr="009B190D" w:rsidRDefault="00570823" w:rsidP="00570823">
      <w:pPr>
        <w:widowControl w:val="0"/>
        <w:snapToGrid w:val="0"/>
        <w:spacing w:before="0" w:after="120" w:line="240" w:lineRule="auto"/>
        <w:ind w:left="284"/>
        <w:rPr>
          <w:rFonts w:ascii="Franklin Gothic Book" w:hAnsi="Franklin Gothic Book"/>
          <w:noProof/>
          <w:sz w:val="22"/>
          <w:szCs w:val="22"/>
        </w:rPr>
      </w:pPr>
      <w:r w:rsidRPr="009B190D">
        <w:rPr>
          <w:rFonts w:ascii="Franklin Gothic Book" w:hAnsi="Franklin Gothic Book"/>
          <w:noProof/>
          <w:sz w:val="22"/>
          <w:szCs w:val="22"/>
        </w:rPr>
        <w:t xml:space="preserve">Předpokládaný termín předání staveniště je </w:t>
      </w:r>
      <w:r w:rsidR="00A1758B">
        <w:rPr>
          <w:rFonts w:ascii="Franklin Gothic Book" w:hAnsi="Franklin Gothic Book"/>
          <w:noProof/>
          <w:sz w:val="22"/>
          <w:szCs w:val="22"/>
        </w:rPr>
        <w:t>duben</w:t>
      </w:r>
      <w:r w:rsidR="002D4E70" w:rsidRPr="009B190D">
        <w:rPr>
          <w:rFonts w:ascii="Franklin Gothic Book" w:hAnsi="Franklin Gothic Book"/>
          <w:noProof/>
          <w:sz w:val="22"/>
          <w:szCs w:val="22"/>
        </w:rPr>
        <w:t xml:space="preserve"> </w:t>
      </w:r>
      <w:r w:rsidR="00943851">
        <w:rPr>
          <w:rFonts w:ascii="Franklin Gothic Book" w:hAnsi="Franklin Gothic Book"/>
          <w:noProof/>
          <w:sz w:val="22"/>
          <w:szCs w:val="22"/>
        </w:rPr>
        <w:t>2020</w:t>
      </w:r>
      <w:r w:rsidRPr="009B190D">
        <w:rPr>
          <w:rFonts w:ascii="Franklin Gothic Book" w:hAnsi="Franklin Gothic Book"/>
          <w:noProof/>
          <w:sz w:val="22"/>
          <w:szCs w:val="22"/>
        </w:rPr>
        <w:t>.</w:t>
      </w:r>
    </w:p>
    <w:p w14:paraId="4E545888" w14:textId="77777777" w:rsidR="00333E97" w:rsidRPr="009B190D" w:rsidRDefault="00313308"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Zhotovitel zahájí práce na díle nejpozději do 3 pracovních dnů od předání staveniště.</w:t>
      </w:r>
    </w:p>
    <w:p w14:paraId="14D53E30" w14:textId="53B2DF24" w:rsidR="00333E97" w:rsidRPr="009B190D" w:rsidRDefault="00333E97"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Dílo bude dokončeno</w:t>
      </w:r>
      <w:r w:rsidR="000F5C1A" w:rsidRPr="009B190D">
        <w:rPr>
          <w:rFonts w:ascii="Franklin Gothic Book" w:hAnsi="Franklin Gothic Book"/>
          <w:noProof/>
          <w:sz w:val="22"/>
          <w:szCs w:val="22"/>
        </w:rPr>
        <w:t xml:space="preserve"> </w:t>
      </w:r>
      <w:r w:rsidR="000F5C1A" w:rsidRPr="009B190D">
        <w:rPr>
          <w:rFonts w:ascii="Franklin Gothic Book" w:hAnsi="Franklin Gothic Book"/>
          <w:b/>
          <w:noProof/>
          <w:sz w:val="22"/>
          <w:szCs w:val="22"/>
        </w:rPr>
        <w:t xml:space="preserve">nejpozději do </w:t>
      </w:r>
      <w:r w:rsidR="004D09FF" w:rsidRPr="00575F57">
        <w:rPr>
          <w:rFonts w:ascii="Franklin Gothic Book" w:hAnsi="Franklin Gothic Book"/>
          <w:b/>
          <w:noProof/>
          <w:sz w:val="22"/>
          <w:szCs w:val="22"/>
        </w:rPr>
        <w:t>12</w:t>
      </w:r>
      <w:r w:rsidR="004D09FF" w:rsidRPr="009B190D">
        <w:rPr>
          <w:rFonts w:ascii="Franklin Gothic Book" w:hAnsi="Franklin Gothic Book"/>
          <w:b/>
          <w:noProof/>
          <w:sz w:val="22"/>
          <w:szCs w:val="22"/>
        </w:rPr>
        <w:t xml:space="preserve"> kalendářních</w:t>
      </w:r>
      <w:r w:rsidR="002032C4" w:rsidRPr="009B190D">
        <w:rPr>
          <w:rFonts w:ascii="Franklin Gothic Book" w:hAnsi="Franklin Gothic Book"/>
          <w:b/>
          <w:noProof/>
          <w:sz w:val="22"/>
          <w:szCs w:val="22"/>
        </w:rPr>
        <w:t xml:space="preserve"> měsíců </w:t>
      </w:r>
      <w:r w:rsidR="002032C4" w:rsidRPr="009B190D">
        <w:rPr>
          <w:rFonts w:ascii="Franklin Gothic Book" w:hAnsi="Franklin Gothic Book"/>
          <w:noProof/>
          <w:sz w:val="22"/>
          <w:szCs w:val="22"/>
        </w:rPr>
        <w:t>ode dne předání staveniště zhotoviteli</w:t>
      </w:r>
      <w:r w:rsidR="00A77994" w:rsidRPr="009B190D">
        <w:rPr>
          <w:rFonts w:ascii="Franklin Gothic Book" w:hAnsi="Franklin Gothic Book"/>
          <w:noProof/>
          <w:sz w:val="22"/>
          <w:szCs w:val="22"/>
        </w:rPr>
        <w:t>.</w:t>
      </w:r>
    </w:p>
    <w:p w14:paraId="53BF76AD" w14:textId="77777777" w:rsidR="003E004F" w:rsidRPr="009B190D" w:rsidRDefault="003E004F"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Staveniště bude vyklizeno a předáno nejpozději do </w:t>
      </w:r>
      <w:r w:rsidR="000F5C1A" w:rsidRPr="009B190D">
        <w:rPr>
          <w:rFonts w:ascii="Franklin Gothic Book" w:hAnsi="Franklin Gothic Book"/>
          <w:noProof/>
          <w:sz w:val="22"/>
          <w:szCs w:val="22"/>
        </w:rPr>
        <w:t>5</w:t>
      </w:r>
      <w:r w:rsidRPr="009B190D">
        <w:rPr>
          <w:rFonts w:ascii="Franklin Gothic Book" w:hAnsi="Franklin Gothic Book"/>
          <w:noProof/>
          <w:sz w:val="22"/>
          <w:szCs w:val="22"/>
        </w:rPr>
        <w:t xml:space="preserve"> dnů od předání díla.</w:t>
      </w:r>
    </w:p>
    <w:p w14:paraId="7338B05F" w14:textId="1CBE52D2" w:rsidR="00333E97" w:rsidRPr="009B190D" w:rsidRDefault="00333E97" w:rsidP="00FF013C">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Zhotovitel se zavazuje provádět dílo podle podrobného časového harmonogramu provádění díla s měsíčním finančním plněním, který tvoří přílohu č. 3 této smlouvy (dále jen „</w:t>
      </w:r>
      <w:r w:rsidRPr="009B190D">
        <w:rPr>
          <w:rFonts w:ascii="Franklin Gothic Book" w:hAnsi="Franklin Gothic Book"/>
          <w:b/>
          <w:noProof/>
          <w:sz w:val="22"/>
          <w:szCs w:val="22"/>
        </w:rPr>
        <w:t>časový harmonogram</w:t>
      </w:r>
      <w:r w:rsidRPr="009B190D">
        <w:rPr>
          <w:rFonts w:ascii="Franklin Gothic Book" w:hAnsi="Franklin Gothic Book"/>
          <w:noProof/>
          <w:sz w:val="22"/>
          <w:szCs w:val="22"/>
        </w:rPr>
        <w:t>“). Časový harmonogram předlož</w:t>
      </w:r>
      <w:r w:rsidR="00BA1DBE" w:rsidRPr="009B190D">
        <w:rPr>
          <w:rFonts w:ascii="Franklin Gothic Book" w:hAnsi="Franklin Gothic Book"/>
          <w:noProof/>
          <w:sz w:val="22"/>
          <w:szCs w:val="22"/>
        </w:rPr>
        <w:t>il</w:t>
      </w:r>
      <w:r w:rsidRPr="009B190D">
        <w:rPr>
          <w:rFonts w:ascii="Franklin Gothic Book" w:hAnsi="Franklin Gothic Book"/>
          <w:noProof/>
          <w:sz w:val="22"/>
          <w:szCs w:val="22"/>
        </w:rPr>
        <w:t xml:space="preserve"> zhotovitel objednateli</w:t>
      </w:r>
      <w:r w:rsidR="00F65E13" w:rsidRPr="009B190D">
        <w:rPr>
          <w:rFonts w:ascii="Franklin Gothic Book" w:hAnsi="Franklin Gothic Book"/>
          <w:noProof/>
          <w:sz w:val="22"/>
          <w:szCs w:val="22"/>
        </w:rPr>
        <w:t xml:space="preserve"> ke schválení</w:t>
      </w:r>
      <w:r w:rsidR="005D49C9" w:rsidRPr="009B190D">
        <w:rPr>
          <w:rFonts w:ascii="Franklin Gothic Book" w:hAnsi="Franklin Gothic Book"/>
          <w:noProof/>
          <w:sz w:val="22"/>
          <w:szCs w:val="22"/>
        </w:rPr>
        <w:t xml:space="preserve"> v rámci součinnosti</w:t>
      </w:r>
      <w:r w:rsidRPr="009B190D">
        <w:rPr>
          <w:rFonts w:ascii="Franklin Gothic Book" w:hAnsi="Franklin Gothic Book"/>
          <w:noProof/>
          <w:sz w:val="22"/>
          <w:szCs w:val="22"/>
        </w:rPr>
        <w:t xml:space="preserve"> </w:t>
      </w:r>
      <w:r w:rsidR="005D49C9" w:rsidRPr="009B190D">
        <w:rPr>
          <w:rFonts w:ascii="Franklin Gothic Book" w:hAnsi="Franklin Gothic Book"/>
          <w:noProof/>
          <w:sz w:val="22"/>
          <w:szCs w:val="22"/>
        </w:rPr>
        <w:t>před</w:t>
      </w:r>
      <w:r w:rsidRPr="009B190D">
        <w:rPr>
          <w:rFonts w:ascii="Franklin Gothic Book" w:hAnsi="Franklin Gothic Book"/>
          <w:noProof/>
          <w:sz w:val="22"/>
          <w:szCs w:val="22"/>
        </w:rPr>
        <w:t xml:space="preserve"> podpis</w:t>
      </w:r>
      <w:r w:rsidR="005D49C9" w:rsidRPr="009B190D">
        <w:rPr>
          <w:rFonts w:ascii="Franklin Gothic Book" w:hAnsi="Franklin Gothic Book"/>
          <w:noProof/>
          <w:sz w:val="22"/>
          <w:szCs w:val="22"/>
        </w:rPr>
        <w:t>em</w:t>
      </w:r>
      <w:r w:rsidRPr="009B190D">
        <w:rPr>
          <w:rFonts w:ascii="Franklin Gothic Book" w:hAnsi="Franklin Gothic Book"/>
          <w:noProof/>
          <w:sz w:val="22"/>
          <w:szCs w:val="22"/>
        </w:rPr>
        <w:t xml:space="preserve"> této smlouvy. </w:t>
      </w:r>
      <w:bookmarkStart w:id="1" w:name="_Hlk521334253"/>
      <w:r w:rsidRPr="009B190D">
        <w:rPr>
          <w:rFonts w:ascii="Franklin Gothic Book" w:hAnsi="Franklin Gothic Book"/>
          <w:noProof/>
          <w:sz w:val="22"/>
          <w:szCs w:val="22"/>
        </w:rPr>
        <w:t>Časový harmonogram obsah</w:t>
      </w:r>
      <w:r w:rsidR="005D49C9" w:rsidRPr="009B190D">
        <w:rPr>
          <w:rFonts w:ascii="Franklin Gothic Book" w:hAnsi="Franklin Gothic Book"/>
          <w:noProof/>
          <w:sz w:val="22"/>
          <w:szCs w:val="22"/>
        </w:rPr>
        <w:t>uje</w:t>
      </w:r>
      <w:r w:rsidRPr="009B190D">
        <w:rPr>
          <w:rFonts w:ascii="Franklin Gothic Book" w:hAnsi="Franklin Gothic Book"/>
          <w:noProof/>
          <w:sz w:val="22"/>
          <w:szCs w:val="22"/>
        </w:rPr>
        <w:t xml:space="preserve"> zejména převzetí staveniště, důležité uzlové body</w:t>
      </w:r>
      <w:r w:rsidR="004D09FF" w:rsidRPr="009B190D">
        <w:rPr>
          <w:rFonts w:ascii="Franklin Gothic Book" w:hAnsi="Franklin Gothic Book"/>
          <w:noProof/>
          <w:sz w:val="22"/>
          <w:szCs w:val="22"/>
        </w:rPr>
        <w:t xml:space="preserve">, </w:t>
      </w:r>
      <w:r w:rsidRPr="009B190D">
        <w:rPr>
          <w:rFonts w:ascii="Franklin Gothic Book" w:hAnsi="Franklin Gothic Book"/>
          <w:noProof/>
          <w:sz w:val="22"/>
          <w:szCs w:val="22"/>
        </w:rPr>
        <w:t>termín dokončení díla, přehled plateb objednatele zhotoviteli v jednotlivých fázích realizace díla, označení předpokládané součinnosti objednatele, příp. dalších třetích stran.</w:t>
      </w:r>
      <w:r w:rsidR="00FF013C" w:rsidRPr="009B190D">
        <w:rPr>
          <w:rFonts w:ascii="Franklin Gothic Book" w:hAnsi="Franklin Gothic Book"/>
          <w:noProof/>
          <w:sz w:val="22"/>
          <w:szCs w:val="22"/>
        </w:rPr>
        <w:t xml:space="preserve"> </w:t>
      </w:r>
    </w:p>
    <w:bookmarkEnd w:id="1"/>
    <w:p w14:paraId="60D3316F" w14:textId="77777777" w:rsidR="00236B8E" w:rsidRPr="009B190D" w:rsidRDefault="00236B8E" w:rsidP="00973E8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lastRenderedPageBreak/>
        <w:t xml:space="preserve">Zhotovitel se zavazuje, že kompletní, plně funkční </w:t>
      </w:r>
      <w:r w:rsidR="00F610AC" w:rsidRPr="009B190D">
        <w:rPr>
          <w:rFonts w:ascii="Franklin Gothic Book" w:hAnsi="Franklin Gothic Book"/>
          <w:noProof/>
          <w:sz w:val="22"/>
          <w:szCs w:val="22"/>
        </w:rPr>
        <w:t>d</w:t>
      </w:r>
      <w:r w:rsidRPr="009B190D">
        <w:rPr>
          <w:rFonts w:ascii="Franklin Gothic Book" w:hAnsi="Franklin Gothic Book"/>
          <w:noProof/>
          <w:sz w:val="22"/>
          <w:szCs w:val="22"/>
        </w:rPr>
        <w:t xml:space="preserve">ílo provede v termínech a v kvalitě dle  této </w:t>
      </w:r>
      <w:r w:rsidR="00F610AC" w:rsidRPr="009B190D">
        <w:rPr>
          <w:rFonts w:ascii="Franklin Gothic Book" w:hAnsi="Franklin Gothic Book"/>
          <w:noProof/>
          <w:sz w:val="22"/>
          <w:szCs w:val="22"/>
        </w:rPr>
        <w:t>s</w:t>
      </w:r>
      <w:r w:rsidRPr="009B190D">
        <w:rPr>
          <w:rFonts w:ascii="Franklin Gothic Book" w:hAnsi="Franklin Gothic Book"/>
          <w:noProof/>
          <w:sz w:val="22"/>
          <w:szCs w:val="22"/>
        </w:rPr>
        <w:t xml:space="preserve">mlouvy a ve stavu způsobilém k řádnému užívání </w:t>
      </w:r>
      <w:r w:rsidR="00F610AC"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w:t>
      </w:r>
    </w:p>
    <w:p w14:paraId="211C5228" w14:textId="4F9457F4" w:rsidR="00236B8E" w:rsidRPr="009B190D" w:rsidRDefault="00236B8E" w:rsidP="00973E8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Změna </w:t>
      </w:r>
      <w:r w:rsidR="008538C3" w:rsidRPr="009B190D">
        <w:rPr>
          <w:rFonts w:ascii="Franklin Gothic Book" w:hAnsi="Franklin Gothic Book"/>
          <w:noProof/>
          <w:sz w:val="22"/>
          <w:szCs w:val="22"/>
        </w:rPr>
        <w:t xml:space="preserve">časového </w:t>
      </w:r>
      <w:r w:rsidRPr="009B190D">
        <w:rPr>
          <w:rFonts w:ascii="Franklin Gothic Book" w:hAnsi="Franklin Gothic Book"/>
          <w:noProof/>
          <w:sz w:val="22"/>
          <w:szCs w:val="22"/>
        </w:rPr>
        <w:t xml:space="preserve">harmonogramu provádění </w:t>
      </w:r>
      <w:r w:rsidR="00F610AC"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je možná pouze na základě písemné dohody stran. </w:t>
      </w:r>
    </w:p>
    <w:p w14:paraId="56889269" w14:textId="77777777" w:rsidR="00236B8E" w:rsidRPr="009B190D" w:rsidRDefault="00236B8E" w:rsidP="00973E8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Zhotovitel je povinen bezodkladně informovat </w:t>
      </w:r>
      <w:r w:rsidR="00F610AC" w:rsidRPr="009B190D">
        <w:rPr>
          <w:rFonts w:ascii="Franklin Gothic Book" w:hAnsi="Franklin Gothic Book"/>
          <w:noProof/>
          <w:sz w:val="22"/>
          <w:szCs w:val="22"/>
        </w:rPr>
        <w:t>o</w:t>
      </w:r>
      <w:r w:rsidRPr="009B190D">
        <w:rPr>
          <w:rFonts w:ascii="Franklin Gothic Book" w:hAnsi="Franklin Gothic Book"/>
          <w:noProof/>
          <w:sz w:val="22"/>
          <w:szCs w:val="22"/>
        </w:rPr>
        <w:t xml:space="preserve">bjednatele o veškerých okolnostech, které mohou  mít vliv na termín provedení </w:t>
      </w:r>
      <w:r w:rsidR="00F610AC"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přičemž obě smluvní strany se zavazují  vyvinout veškeré úsilí a poskytnou si vzájemnou součinnosti pro eliminaci, resp. odstranění veškerých příčin, které mohou mít vliv na termín provedení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íla.</w:t>
      </w:r>
    </w:p>
    <w:p w14:paraId="5065A3BB" w14:textId="6FD681CC" w:rsidR="00236B8E" w:rsidRPr="009B190D" w:rsidRDefault="00236B8E" w:rsidP="00973E8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V případě, že z jakýchkoliv důvodů na straně </w:t>
      </w:r>
      <w:r w:rsidR="00E033C9" w:rsidRPr="009B190D">
        <w:rPr>
          <w:rFonts w:ascii="Franklin Gothic Book" w:hAnsi="Franklin Gothic Book"/>
          <w:noProof/>
          <w:sz w:val="22"/>
          <w:szCs w:val="22"/>
        </w:rPr>
        <w:t>o</w:t>
      </w:r>
      <w:r w:rsidRPr="009B190D">
        <w:rPr>
          <w:rFonts w:ascii="Franklin Gothic Book" w:hAnsi="Franklin Gothic Book"/>
          <w:noProof/>
          <w:sz w:val="22"/>
          <w:szCs w:val="22"/>
        </w:rPr>
        <w:t xml:space="preserve">bjednatele nebude možné dodržet termín zahájení doby plnění jednotlivých částí či prvků díla, je </w:t>
      </w:r>
      <w:r w:rsidR="00E033C9" w:rsidRPr="009B190D">
        <w:rPr>
          <w:rFonts w:ascii="Franklin Gothic Book" w:hAnsi="Franklin Gothic Book"/>
          <w:noProof/>
          <w:sz w:val="22"/>
          <w:szCs w:val="22"/>
        </w:rPr>
        <w:t>o</w:t>
      </w:r>
      <w:r w:rsidRPr="009B190D">
        <w:rPr>
          <w:rFonts w:ascii="Franklin Gothic Book" w:hAnsi="Franklin Gothic Book"/>
          <w:noProof/>
          <w:sz w:val="22"/>
          <w:szCs w:val="22"/>
        </w:rPr>
        <w:t>bjednatel oprávněn zahájení doby plnění posunout na pozdější dobu. Termíny k dokončení díla dle odst. 1</w:t>
      </w:r>
      <w:r w:rsidR="0012162E">
        <w:rPr>
          <w:rFonts w:ascii="Franklin Gothic Book" w:hAnsi="Franklin Gothic Book"/>
          <w:noProof/>
          <w:sz w:val="22"/>
          <w:szCs w:val="22"/>
        </w:rPr>
        <w:t xml:space="preserve"> až </w:t>
      </w:r>
      <w:r w:rsidR="00570823" w:rsidRPr="009B190D">
        <w:rPr>
          <w:rFonts w:ascii="Franklin Gothic Book" w:hAnsi="Franklin Gothic Book"/>
          <w:noProof/>
          <w:sz w:val="22"/>
          <w:szCs w:val="22"/>
        </w:rPr>
        <w:t>4</w:t>
      </w:r>
      <w:r w:rsidRPr="009B190D">
        <w:rPr>
          <w:rFonts w:ascii="Franklin Gothic Book" w:hAnsi="Franklin Gothic Book"/>
          <w:noProof/>
          <w:sz w:val="22"/>
          <w:szCs w:val="22"/>
        </w:rPr>
        <w:t xml:space="preserve"> </w:t>
      </w:r>
      <w:r w:rsidR="0012162E">
        <w:rPr>
          <w:rFonts w:ascii="Franklin Gothic Book" w:hAnsi="Franklin Gothic Book"/>
          <w:noProof/>
          <w:sz w:val="22"/>
          <w:szCs w:val="22"/>
        </w:rPr>
        <w:t xml:space="preserve">tohoto článku </w:t>
      </w:r>
      <w:r w:rsidRPr="009B190D">
        <w:rPr>
          <w:rFonts w:ascii="Franklin Gothic Book" w:hAnsi="Franklin Gothic Book"/>
          <w:noProof/>
          <w:sz w:val="22"/>
          <w:szCs w:val="22"/>
        </w:rPr>
        <w:t>se posouvají o stejný počet dní, o kolik dní došlo k</w:t>
      </w:r>
      <w:r w:rsidR="0009630F" w:rsidRPr="009B190D">
        <w:rPr>
          <w:rFonts w:ascii="Franklin Gothic Book" w:hAnsi="Franklin Gothic Book"/>
          <w:noProof/>
          <w:sz w:val="22"/>
          <w:szCs w:val="22"/>
        </w:rPr>
        <w:t> </w:t>
      </w:r>
      <w:r w:rsidRPr="009B190D">
        <w:rPr>
          <w:rFonts w:ascii="Franklin Gothic Book" w:hAnsi="Franklin Gothic Book"/>
          <w:noProof/>
          <w:sz w:val="22"/>
          <w:szCs w:val="22"/>
        </w:rPr>
        <w:t xml:space="preserve">posunutí zahájení doby plnění. Pokud by nebylo možné termíny prodloužit podle předchozí věty s ohledem na klimatické podmínky, prodlužují se termíny o stejný počet dní, o kolik dní došlo k posunutí zahájení doby plnění a o  počet dní, po které nebylo možné práce s ohledem na nepříznivé  klimatické podmínky provést. V případě pozastavení prací z důvodů na straně </w:t>
      </w:r>
      <w:r w:rsidR="0012162E">
        <w:rPr>
          <w:rFonts w:ascii="Franklin Gothic Book" w:hAnsi="Franklin Gothic Book"/>
          <w:noProof/>
          <w:sz w:val="22"/>
          <w:szCs w:val="22"/>
        </w:rPr>
        <w:t>objednatele</w:t>
      </w:r>
      <w:r w:rsidR="008538C3" w:rsidRPr="009B190D">
        <w:rPr>
          <w:rFonts w:ascii="Franklin Gothic Book" w:hAnsi="Franklin Gothic Book"/>
          <w:noProof/>
          <w:sz w:val="22"/>
          <w:szCs w:val="22"/>
        </w:rPr>
        <w:t xml:space="preserve"> </w:t>
      </w:r>
      <w:r w:rsidRPr="009B190D">
        <w:rPr>
          <w:rFonts w:ascii="Franklin Gothic Book" w:hAnsi="Franklin Gothic Book"/>
          <w:noProof/>
          <w:sz w:val="22"/>
          <w:szCs w:val="22"/>
        </w:rPr>
        <w:t xml:space="preserve">bude ohledně posunutí termínů dle této smlouvy postupováno obdobně. Zhotovitel je v takovém případě povinen přepracovat v tomto smyslu časový harmonogram postupu provedení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k čemuž je </w:t>
      </w:r>
      <w:r w:rsidR="00E033C9" w:rsidRPr="009B190D">
        <w:rPr>
          <w:rFonts w:ascii="Franklin Gothic Book" w:hAnsi="Franklin Gothic Book"/>
          <w:noProof/>
          <w:sz w:val="22"/>
          <w:szCs w:val="22"/>
        </w:rPr>
        <w:t>o</w:t>
      </w:r>
      <w:r w:rsidRPr="009B190D">
        <w:rPr>
          <w:rFonts w:ascii="Franklin Gothic Book" w:hAnsi="Franklin Gothic Book"/>
          <w:noProof/>
          <w:sz w:val="22"/>
          <w:szCs w:val="22"/>
        </w:rPr>
        <w:t>bjednatel povinen poskytnout svou součinnost.</w:t>
      </w:r>
    </w:p>
    <w:p w14:paraId="664711C0" w14:textId="77777777" w:rsidR="00236B8E" w:rsidRPr="009B190D" w:rsidRDefault="00236B8E" w:rsidP="00973E8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9B190D">
        <w:rPr>
          <w:rFonts w:ascii="Franklin Gothic Book" w:hAnsi="Franklin Gothic Book"/>
          <w:noProof/>
          <w:sz w:val="22"/>
          <w:szCs w:val="22"/>
        </w:rPr>
        <w:t xml:space="preserve">Zhotovitel je oprávněn přerušit provádění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v případě, že zjistí při provádění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skryté překážky znemožňující provedení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sjednaným způsobem, které </w:t>
      </w:r>
      <w:r w:rsidR="00E033C9" w:rsidRPr="009B190D">
        <w:rPr>
          <w:rFonts w:ascii="Franklin Gothic Book" w:hAnsi="Franklin Gothic Book"/>
          <w:noProof/>
          <w:sz w:val="22"/>
          <w:szCs w:val="22"/>
        </w:rPr>
        <w:t>z</w:t>
      </w:r>
      <w:r w:rsidRPr="009B190D">
        <w:rPr>
          <w:rFonts w:ascii="Franklin Gothic Book" w:hAnsi="Franklin Gothic Book"/>
          <w:noProof/>
          <w:sz w:val="22"/>
          <w:szCs w:val="22"/>
        </w:rPr>
        <w:t xml:space="preserve">hotovitel nemohl při vynaložení veškeré možné péče před uzavřením této smlouvy předvídat. Každé takové přerušení provádění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je </w:t>
      </w:r>
      <w:r w:rsidR="00E033C9" w:rsidRPr="009B190D">
        <w:rPr>
          <w:rFonts w:ascii="Franklin Gothic Book" w:hAnsi="Franklin Gothic Book"/>
          <w:noProof/>
          <w:sz w:val="22"/>
          <w:szCs w:val="22"/>
        </w:rPr>
        <w:t>z</w:t>
      </w:r>
      <w:r w:rsidRPr="009B190D">
        <w:rPr>
          <w:rFonts w:ascii="Franklin Gothic Book" w:hAnsi="Franklin Gothic Book"/>
          <w:noProof/>
          <w:sz w:val="22"/>
          <w:szCs w:val="22"/>
        </w:rPr>
        <w:t xml:space="preserve">hotovitel povinen písemně oznámit </w:t>
      </w:r>
      <w:r w:rsidR="00E033C9" w:rsidRPr="009B190D">
        <w:rPr>
          <w:rFonts w:ascii="Franklin Gothic Book" w:hAnsi="Franklin Gothic Book"/>
          <w:noProof/>
          <w:sz w:val="22"/>
          <w:szCs w:val="22"/>
        </w:rPr>
        <w:t>o</w:t>
      </w:r>
      <w:r w:rsidRPr="009B190D">
        <w:rPr>
          <w:rFonts w:ascii="Franklin Gothic Book" w:hAnsi="Franklin Gothic Book"/>
          <w:noProof/>
          <w:sz w:val="22"/>
          <w:szCs w:val="22"/>
        </w:rPr>
        <w:t xml:space="preserve">bjednateli do 24 hodin od přerušení provádění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Součástí oznámení musí být zpráva o předpokládané délce přerušení, jeho příčinách a navrhovaných opatřeních. Zhotovitel má po odsouhlasení zprávy </w:t>
      </w:r>
      <w:r w:rsidR="00E033C9" w:rsidRPr="009B190D">
        <w:rPr>
          <w:rFonts w:ascii="Franklin Gothic Book" w:hAnsi="Franklin Gothic Book"/>
          <w:noProof/>
          <w:sz w:val="22"/>
          <w:szCs w:val="22"/>
        </w:rPr>
        <w:t>o</w:t>
      </w:r>
      <w:r w:rsidRPr="009B190D">
        <w:rPr>
          <w:rFonts w:ascii="Franklin Gothic Book" w:hAnsi="Franklin Gothic Book"/>
          <w:noProof/>
          <w:sz w:val="22"/>
          <w:szCs w:val="22"/>
        </w:rPr>
        <w:t xml:space="preserve">bjednatelem právo na prodloužení termínu pro dokončení a předání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jakož i jednotlivých termínů stanovených časovým harmonogramem postupu provedení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a to o dobu pozastavení provádění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 xml:space="preserve">íla, pokud tomu nebudou bránit jiné okolnosti, zejména klimatické podmínky, v takovém případě se termíny prodlužují i o počet dní, po které nebylo možné s ohledem na tyto jiné okolnosti možné práce provést. Zhotovitel je v takovém případě povinen přepracovat v tomto smyslu časový harmonogram postupu provedení </w:t>
      </w:r>
      <w:r w:rsidR="00E033C9" w:rsidRPr="009B190D">
        <w:rPr>
          <w:rFonts w:ascii="Franklin Gothic Book" w:hAnsi="Franklin Gothic Book"/>
          <w:noProof/>
          <w:sz w:val="22"/>
          <w:szCs w:val="22"/>
        </w:rPr>
        <w:t>d</w:t>
      </w:r>
      <w:r w:rsidRPr="009B190D">
        <w:rPr>
          <w:rFonts w:ascii="Franklin Gothic Book" w:hAnsi="Franklin Gothic Book"/>
          <w:noProof/>
          <w:sz w:val="22"/>
          <w:szCs w:val="22"/>
        </w:rPr>
        <w:t>íla.</w:t>
      </w:r>
    </w:p>
    <w:p w14:paraId="4F80E444" w14:textId="77777777" w:rsidR="00236B8E" w:rsidRPr="009B190D" w:rsidRDefault="00236B8E" w:rsidP="00AD402B">
      <w:pPr>
        <w:widowControl w:val="0"/>
        <w:tabs>
          <w:tab w:val="left" w:pos="4536"/>
        </w:tabs>
        <w:snapToGrid w:val="0"/>
        <w:spacing w:before="0" w:after="120" w:line="240" w:lineRule="auto"/>
        <w:rPr>
          <w:rFonts w:ascii="Franklin Gothic Book" w:hAnsi="Franklin Gothic Book"/>
          <w:sz w:val="22"/>
          <w:szCs w:val="22"/>
        </w:rPr>
      </w:pPr>
    </w:p>
    <w:p w14:paraId="1EC1E5AA" w14:textId="77777777" w:rsidR="00236B8E" w:rsidRPr="009B190D" w:rsidRDefault="00236B8E" w:rsidP="00964AFF">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VI.</w:t>
      </w:r>
    </w:p>
    <w:p w14:paraId="0F945FE3"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Staveniště</w:t>
      </w:r>
    </w:p>
    <w:p w14:paraId="4A2F32A0" w14:textId="77777777" w:rsidR="00236B8E"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předá </w:t>
      </w:r>
      <w:r w:rsidR="00E033C9" w:rsidRPr="009B190D">
        <w:rPr>
          <w:rFonts w:ascii="Franklin Gothic Book" w:hAnsi="Franklin Gothic Book"/>
          <w:sz w:val="22"/>
          <w:szCs w:val="22"/>
        </w:rPr>
        <w:t>z</w:t>
      </w:r>
      <w:r w:rsidRPr="009B190D">
        <w:rPr>
          <w:rFonts w:ascii="Franklin Gothic Book" w:hAnsi="Franklin Gothic Book"/>
          <w:sz w:val="22"/>
          <w:szCs w:val="22"/>
        </w:rPr>
        <w:t>hotoviteli staveniště. O předání a převzetí staveniště bude sepsán protokol.</w:t>
      </w:r>
    </w:p>
    <w:p w14:paraId="0FB5EF95" w14:textId="77777777" w:rsidR="00236B8E"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se zavazuje především</w:t>
      </w:r>
      <w:r w:rsidR="003E004F" w:rsidRPr="009B190D">
        <w:rPr>
          <w:rFonts w:ascii="Franklin Gothic Book" w:hAnsi="Franklin Gothic Book"/>
          <w:sz w:val="22"/>
          <w:szCs w:val="22"/>
        </w:rPr>
        <w:t xml:space="preserve"> </w:t>
      </w:r>
    </w:p>
    <w:p w14:paraId="51B4D73B" w14:textId="77777777" w:rsidR="00C23A4B" w:rsidRPr="009B190D" w:rsidRDefault="00236B8E" w:rsidP="00AD402B">
      <w:pPr>
        <w:numPr>
          <w:ilvl w:val="0"/>
          <w:numId w:val="27"/>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na vlastní náklady </w:t>
      </w:r>
      <w:r w:rsidRPr="009B190D">
        <w:rPr>
          <w:rFonts w:ascii="Franklin Gothic Book" w:hAnsi="Franklin Gothic Book" w:cs="Arial"/>
          <w:sz w:val="22"/>
          <w:szCs w:val="22"/>
        </w:rPr>
        <w:t>zajistit</w:t>
      </w:r>
      <w:r w:rsidR="003E004F" w:rsidRPr="009B190D">
        <w:rPr>
          <w:rFonts w:ascii="Franklin Gothic Book" w:hAnsi="Franklin Gothic Book" w:cs="Arial"/>
          <w:sz w:val="22"/>
          <w:szCs w:val="22"/>
        </w:rPr>
        <w:t xml:space="preserve"> </w:t>
      </w:r>
      <w:r w:rsidR="00F65E13" w:rsidRPr="009B190D">
        <w:rPr>
          <w:rFonts w:ascii="Franklin Gothic Book" w:hAnsi="Franklin Gothic Book" w:cs="Arial"/>
          <w:sz w:val="22"/>
          <w:szCs w:val="22"/>
        </w:rPr>
        <w:t xml:space="preserve">zřízení </w:t>
      </w:r>
      <w:r w:rsidR="003E004F" w:rsidRPr="009B190D">
        <w:rPr>
          <w:rFonts w:ascii="Franklin Gothic Book" w:hAnsi="Franklin Gothic Book" w:cs="Arial"/>
          <w:sz w:val="22"/>
          <w:szCs w:val="22"/>
        </w:rPr>
        <w:t>staveniště včetně</w:t>
      </w:r>
      <w:r w:rsidRPr="009B190D">
        <w:rPr>
          <w:rFonts w:ascii="Franklin Gothic Book" w:hAnsi="Franklin Gothic Book" w:cs="Arial"/>
          <w:sz w:val="22"/>
          <w:szCs w:val="22"/>
        </w:rPr>
        <w:t xml:space="preserve"> zařízení staveniště</w:t>
      </w:r>
      <w:r w:rsidR="00C23A4B" w:rsidRPr="009B190D">
        <w:rPr>
          <w:rFonts w:ascii="Franklin Gothic Book" w:hAnsi="Franklin Gothic Book" w:cs="Arial"/>
          <w:sz w:val="22"/>
          <w:szCs w:val="22"/>
        </w:rPr>
        <w:t xml:space="preserve"> ve shodě s platnými předpisy</w:t>
      </w:r>
      <w:r w:rsidR="00C23A4B" w:rsidRPr="009B190D">
        <w:rPr>
          <w:rFonts w:ascii="Franklin Gothic Book" w:hAnsi="Franklin Gothic Book"/>
          <w:sz w:val="22"/>
          <w:szCs w:val="22"/>
        </w:rPr>
        <w:t>,</w:t>
      </w:r>
    </w:p>
    <w:p w14:paraId="21B1E3CD" w14:textId="77777777" w:rsidR="00236B8E" w:rsidRPr="009B190D" w:rsidRDefault="00236B8E" w:rsidP="00AD402B">
      <w:pPr>
        <w:numPr>
          <w:ilvl w:val="0"/>
          <w:numId w:val="27"/>
        </w:numPr>
        <w:snapToGrid w:val="0"/>
        <w:spacing w:before="0" w:after="120" w:line="240" w:lineRule="auto"/>
        <w:rPr>
          <w:rFonts w:ascii="Franklin Gothic Book" w:hAnsi="Franklin Gothic Book"/>
          <w:sz w:val="22"/>
          <w:szCs w:val="22"/>
        </w:rPr>
      </w:pPr>
      <w:r w:rsidRPr="009B190D">
        <w:rPr>
          <w:rFonts w:ascii="Franklin Gothic Book" w:hAnsi="Franklin Gothic Book" w:cs="Arial"/>
          <w:sz w:val="22"/>
          <w:szCs w:val="22"/>
        </w:rPr>
        <w:t>zajistit samostatné měření odběru energií a vody na staveništi a hradit veškeré náklady s těmito odběry spojené,</w:t>
      </w:r>
    </w:p>
    <w:p w14:paraId="407D027E" w14:textId="77777777" w:rsidR="00236B8E" w:rsidRPr="009B190D" w:rsidRDefault="00236B8E" w:rsidP="00AD402B">
      <w:pPr>
        <w:numPr>
          <w:ilvl w:val="0"/>
          <w:numId w:val="27"/>
        </w:numPr>
        <w:snapToGrid w:val="0"/>
        <w:spacing w:before="0" w:after="120" w:line="240" w:lineRule="auto"/>
        <w:rPr>
          <w:rFonts w:ascii="Franklin Gothic Book" w:hAnsi="Franklin Gothic Book"/>
          <w:sz w:val="22"/>
          <w:szCs w:val="22"/>
        </w:rPr>
      </w:pPr>
      <w:r w:rsidRPr="009B190D">
        <w:rPr>
          <w:rFonts w:ascii="Franklin Gothic Book" w:hAnsi="Franklin Gothic Book" w:cs="Arial"/>
          <w:sz w:val="22"/>
          <w:szCs w:val="22"/>
        </w:rPr>
        <w:t>staveniště řádně zabezpečit proti vniknutí třetích osob,</w:t>
      </w:r>
    </w:p>
    <w:p w14:paraId="16D57F81" w14:textId="77777777" w:rsidR="00236B8E" w:rsidRPr="009B190D"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provést umístění nebo přemístění dopravního značení, bude-li to nutné</w:t>
      </w:r>
      <w:r w:rsidR="003E004F" w:rsidRPr="009B190D">
        <w:rPr>
          <w:rFonts w:ascii="Franklin Gothic Book" w:hAnsi="Franklin Gothic Book" w:cs="Arial"/>
          <w:sz w:val="22"/>
          <w:szCs w:val="22"/>
        </w:rPr>
        <w:t>;</w:t>
      </w:r>
      <w:r w:rsidRPr="009B190D">
        <w:rPr>
          <w:rFonts w:ascii="Franklin Gothic Book" w:hAnsi="Franklin Gothic Book" w:cs="Arial"/>
          <w:sz w:val="22"/>
          <w:szCs w:val="22"/>
        </w:rPr>
        <w:t xml:space="preserve"> </w:t>
      </w:r>
      <w:r w:rsidR="003E004F" w:rsidRPr="009B190D">
        <w:rPr>
          <w:rFonts w:ascii="Franklin Gothic Book" w:hAnsi="Franklin Gothic Book" w:cs="Arial"/>
          <w:sz w:val="22"/>
          <w:szCs w:val="22"/>
        </w:rPr>
        <w:t>z</w:t>
      </w:r>
      <w:r w:rsidRPr="009B190D">
        <w:rPr>
          <w:rFonts w:ascii="Franklin Gothic Book" w:hAnsi="Franklin Gothic Book" w:cs="Arial"/>
          <w:sz w:val="22"/>
          <w:szCs w:val="22"/>
        </w:rPr>
        <w:t>hotovitel rovněž zajistí projednání změn a úprav dopravního značení s příslušnými veřejnými orgány,</w:t>
      </w:r>
    </w:p>
    <w:p w14:paraId="178948A4" w14:textId="77777777" w:rsidR="00236B8E" w:rsidRPr="009B190D"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označit staveniště v souladu s obecně platnými právními předpisy,</w:t>
      </w:r>
    </w:p>
    <w:p w14:paraId="08B467B7" w14:textId="77777777" w:rsidR="00236B8E" w:rsidRPr="009B190D"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 xml:space="preserve">neumísťovat na staveniště jakákoli firemní označení, informační nápisy, reklamní plochy či jiné obdobné věci, leda s předchozím písemným schválením </w:t>
      </w:r>
      <w:r w:rsidR="00E033C9" w:rsidRPr="009B190D">
        <w:rPr>
          <w:rFonts w:ascii="Franklin Gothic Book" w:hAnsi="Franklin Gothic Book" w:cs="Arial"/>
          <w:sz w:val="22"/>
          <w:szCs w:val="22"/>
        </w:rPr>
        <w:t>o</w:t>
      </w:r>
      <w:r w:rsidRPr="009B190D">
        <w:rPr>
          <w:rFonts w:ascii="Franklin Gothic Book" w:hAnsi="Franklin Gothic Book" w:cs="Arial"/>
          <w:sz w:val="22"/>
          <w:szCs w:val="22"/>
        </w:rPr>
        <w:t>bjednatele,</w:t>
      </w:r>
    </w:p>
    <w:p w14:paraId="0BFB8A6F" w14:textId="77777777" w:rsidR="00236B8E" w:rsidRPr="009B190D"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9B190D">
        <w:rPr>
          <w:rFonts w:ascii="Franklin Gothic Book" w:hAnsi="Franklin Gothic Book" w:cs="Arial"/>
          <w:sz w:val="22"/>
          <w:szCs w:val="22"/>
        </w:rPr>
        <w:t xml:space="preserve">vyhotovit situační plán staveniště a předložit jej </w:t>
      </w:r>
      <w:r w:rsidR="00E033C9" w:rsidRPr="009B190D">
        <w:rPr>
          <w:rFonts w:ascii="Franklin Gothic Book" w:hAnsi="Franklin Gothic Book" w:cs="Arial"/>
          <w:sz w:val="22"/>
          <w:szCs w:val="22"/>
        </w:rPr>
        <w:t>o</w:t>
      </w:r>
      <w:r w:rsidRPr="009B190D">
        <w:rPr>
          <w:rFonts w:ascii="Franklin Gothic Book" w:hAnsi="Franklin Gothic Book" w:cs="Arial"/>
          <w:sz w:val="22"/>
          <w:szCs w:val="22"/>
        </w:rPr>
        <w:t xml:space="preserve">bjednateli ke schválení do 10 dnů od podpisu </w:t>
      </w:r>
      <w:r w:rsidR="00E033C9" w:rsidRPr="009B190D">
        <w:rPr>
          <w:rFonts w:ascii="Franklin Gothic Book" w:hAnsi="Franklin Gothic Book" w:cs="Arial"/>
          <w:sz w:val="22"/>
          <w:szCs w:val="22"/>
        </w:rPr>
        <w:t>s</w:t>
      </w:r>
      <w:r w:rsidRPr="009B190D">
        <w:rPr>
          <w:rFonts w:ascii="Franklin Gothic Book" w:hAnsi="Franklin Gothic Book" w:cs="Arial"/>
          <w:sz w:val="22"/>
          <w:szCs w:val="22"/>
        </w:rPr>
        <w:t xml:space="preserve">mlouvy. </w:t>
      </w:r>
    </w:p>
    <w:p w14:paraId="4BFA8B95" w14:textId="77777777" w:rsidR="00D27A5F" w:rsidRPr="009B190D" w:rsidRDefault="00D27A5F" w:rsidP="00B97F5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lastRenderedPageBreak/>
        <w:t>Zhotovitel bude na žádost objednatele spolupracovat s dalšími zhotoviteli objednatele, kteří budou na staveništi pracovat na základě samostatné smlouvy s objednatelem, či jim poskytne součinnost; koordinace prací bude řešena na kontrolních dnech formou zápisů do stavebního deníku.</w:t>
      </w:r>
    </w:p>
    <w:p w14:paraId="65C9A300" w14:textId="77777777" w:rsidR="00236B8E"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je oprávněn užívat staveniště</w:t>
      </w:r>
      <w:r w:rsidR="003E004F" w:rsidRPr="009B190D">
        <w:rPr>
          <w:rFonts w:ascii="Franklin Gothic Book" w:hAnsi="Franklin Gothic Book"/>
          <w:sz w:val="22"/>
          <w:szCs w:val="22"/>
        </w:rPr>
        <w:t>, jak je vymezeno projektovou dokumentací,</w:t>
      </w:r>
      <w:r w:rsidRPr="009B190D">
        <w:rPr>
          <w:rFonts w:ascii="Franklin Gothic Book" w:hAnsi="Franklin Gothic Book"/>
          <w:sz w:val="22"/>
          <w:szCs w:val="22"/>
        </w:rPr>
        <w:t xml:space="preserve"> až do doby předání </w:t>
      </w:r>
      <w:r w:rsidR="00E033C9" w:rsidRPr="009B190D">
        <w:rPr>
          <w:rFonts w:ascii="Franklin Gothic Book" w:hAnsi="Franklin Gothic Book"/>
          <w:sz w:val="22"/>
          <w:szCs w:val="22"/>
        </w:rPr>
        <w:t>d</w:t>
      </w:r>
      <w:r w:rsidRPr="009B190D">
        <w:rPr>
          <w:rFonts w:ascii="Franklin Gothic Book" w:hAnsi="Franklin Gothic Book"/>
          <w:sz w:val="22"/>
          <w:szCs w:val="22"/>
        </w:rPr>
        <w:t xml:space="preserve">íla bezplatně. </w:t>
      </w:r>
    </w:p>
    <w:p w14:paraId="037F28F8" w14:textId="77777777" w:rsidR="00236B8E"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Pokud použije </w:t>
      </w:r>
      <w:r w:rsidR="00E033C9" w:rsidRPr="009B190D">
        <w:rPr>
          <w:rFonts w:ascii="Franklin Gothic Book" w:hAnsi="Franklin Gothic Book"/>
          <w:sz w:val="22"/>
          <w:szCs w:val="22"/>
        </w:rPr>
        <w:t>z</w:t>
      </w:r>
      <w:r w:rsidRPr="009B190D">
        <w:rPr>
          <w:rFonts w:ascii="Franklin Gothic Book" w:hAnsi="Franklin Gothic Book"/>
          <w:sz w:val="22"/>
          <w:szCs w:val="22"/>
        </w:rPr>
        <w:t xml:space="preserve">hotovitel v průběhu realizace </w:t>
      </w:r>
      <w:r w:rsidR="00E033C9" w:rsidRPr="009B190D">
        <w:rPr>
          <w:rFonts w:ascii="Franklin Gothic Book" w:hAnsi="Franklin Gothic Book"/>
          <w:sz w:val="22"/>
          <w:szCs w:val="22"/>
        </w:rPr>
        <w:t>d</w:t>
      </w:r>
      <w:r w:rsidRPr="009B190D">
        <w:rPr>
          <w:rFonts w:ascii="Franklin Gothic Book" w:hAnsi="Franklin Gothic Book"/>
          <w:sz w:val="22"/>
          <w:szCs w:val="22"/>
        </w:rPr>
        <w:t>íla, zejména při zařizování staveniště, cizí pozemek, nese veškeré náklady spojené s touto činností (např. skladování materiálu, příjezd a odjezd vozidel či jiné techniky).</w:t>
      </w:r>
    </w:p>
    <w:p w14:paraId="40537022" w14:textId="77777777" w:rsidR="000224E4"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Zhotovení a údržba nutných dopravních komunikací a cest na stavbě, pokud jsou třeba pro provádění prací a výkonu </w:t>
      </w:r>
      <w:r w:rsidR="00E033C9" w:rsidRPr="009B190D">
        <w:rPr>
          <w:rFonts w:ascii="Franklin Gothic Book" w:hAnsi="Franklin Gothic Book"/>
          <w:sz w:val="22"/>
          <w:szCs w:val="22"/>
        </w:rPr>
        <w:t>z</w:t>
      </w:r>
      <w:r w:rsidRPr="009B190D">
        <w:rPr>
          <w:rFonts w:ascii="Franklin Gothic Book" w:hAnsi="Franklin Gothic Book"/>
          <w:sz w:val="22"/>
          <w:szCs w:val="22"/>
        </w:rPr>
        <w:t xml:space="preserve">hotovitele, následně jejich odstranění a uvedení pozemku do původního stavu, spadá mezi povinnosti </w:t>
      </w:r>
      <w:r w:rsidR="00E033C9" w:rsidRPr="009B190D">
        <w:rPr>
          <w:rFonts w:ascii="Franklin Gothic Book" w:hAnsi="Franklin Gothic Book"/>
          <w:sz w:val="22"/>
          <w:szCs w:val="22"/>
        </w:rPr>
        <w:t>z</w:t>
      </w:r>
      <w:r w:rsidRPr="009B190D">
        <w:rPr>
          <w:rFonts w:ascii="Franklin Gothic Book" w:hAnsi="Franklin Gothic Book"/>
          <w:sz w:val="22"/>
          <w:szCs w:val="22"/>
        </w:rPr>
        <w:t xml:space="preserve">hotovitele a náklady s tímto související jdou k tíži </w:t>
      </w:r>
      <w:r w:rsidR="00E033C9" w:rsidRPr="009B190D">
        <w:rPr>
          <w:rFonts w:ascii="Franklin Gothic Book" w:hAnsi="Franklin Gothic Book"/>
          <w:sz w:val="22"/>
          <w:szCs w:val="22"/>
        </w:rPr>
        <w:t>z</w:t>
      </w:r>
      <w:r w:rsidRPr="009B190D">
        <w:rPr>
          <w:rFonts w:ascii="Franklin Gothic Book" w:hAnsi="Franklin Gothic Book"/>
          <w:sz w:val="22"/>
          <w:szCs w:val="22"/>
        </w:rPr>
        <w:t>hotovitele.</w:t>
      </w:r>
    </w:p>
    <w:p w14:paraId="5C01B179" w14:textId="77777777" w:rsidR="000224E4" w:rsidRPr="009B190D" w:rsidRDefault="000224E4"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provede veškerá bezpečnostní, hygienická, ochranná a jiná opatření na staveništi předepsaná platnými právními předpisy.</w:t>
      </w:r>
    </w:p>
    <w:p w14:paraId="48026917" w14:textId="77777777" w:rsidR="00236B8E" w:rsidRPr="009B190D"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je povinen seznámit se s riziky na staveništi objednatele, upozornit na ně své pracovníky a určit způsob ochrany a prevence proti úrazům a jinému poškození zdraví.</w:t>
      </w:r>
    </w:p>
    <w:p w14:paraId="1F86740B" w14:textId="77777777" w:rsidR="00236B8E" w:rsidRPr="009B190D" w:rsidRDefault="00236B8E" w:rsidP="00AD402B">
      <w:pPr>
        <w:widowControl w:val="0"/>
        <w:snapToGrid w:val="0"/>
        <w:spacing w:before="0" w:after="120" w:line="240" w:lineRule="auto"/>
        <w:rPr>
          <w:rFonts w:ascii="Franklin Gothic Book" w:hAnsi="Franklin Gothic Book"/>
          <w:sz w:val="22"/>
          <w:szCs w:val="22"/>
        </w:rPr>
      </w:pPr>
    </w:p>
    <w:p w14:paraId="041E97ED" w14:textId="77777777" w:rsidR="00236B8E" w:rsidRPr="009B190D" w:rsidRDefault="00236B8E" w:rsidP="00964AFF">
      <w:pPr>
        <w:widowControl w:val="0"/>
        <w:snapToGrid w:val="0"/>
        <w:spacing w:before="0" w:after="0" w:line="240" w:lineRule="auto"/>
        <w:jc w:val="center"/>
        <w:rPr>
          <w:rFonts w:ascii="Franklin Gothic Book" w:hAnsi="Franklin Gothic Book"/>
          <w:b/>
          <w:sz w:val="22"/>
          <w:szCs w:val="22"/>
        </w:rPr>
      </w:pPr>
      <w:bookmarkStart w:id="2" w:name="_Toc329669211"/>
      <w:r w:rsidRPr="009B190D">
        <w:rPr>
          <w:rFonts w:ascii="Franklin Gothic Book" w:hAnsi="Franklin Gothic Book"/>
          <w:b/>
          <w:sz w:val="22"/>
          <w:szCs w:val="22"/>
        </w:rPr>
        <w:t>VII.</w:t>
      </w:r>
      <w:bookmarkEnd w:id="2"/>
    </w:p>
    <w:p w14:paraId="24B70EFB"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Stavební deník</w:t>
      </w:r>
    </w:p>
    <w:p w14:paraId="1DC66949" w14:textId="77777777" w:rsidR="00236B8E" w:rsidRPr="009B190D"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je povinen vést ode dne převzetí staveniště stavební deník, do kterého je povinen zapisovat všechny skutečnosti rozhodné pro plnění </w:t>
      </w:r>
      <w:r w:rsidR="00C97D81" w:rsidRPr="009B190D">
        <w:rPr>
          <w:rFonts w:ascii="Franklin Gothic Book" w:hAnsi="Franklin Gothic Book"/>
          <w:sz w:val="22"/>
          <w:szCs w:val="22"/>
        </w:rPr>
        <w:t>s</w:t>
      </w:r>
      <w:r w:rsidRPr="009B190D">
        <w:rPr>
          <w:rFonts w:ascii="Franklin Gothic Book" w:hAnsi="Franklin Gothic Book"/>
          <w:sz w:val="22"/>
          <w:szCs w:val="22"/>
        </w:rPr>
        <w:t>mlouvy, minimálně v rozsahu stanoveném</w:t>
      </w:r>
      <w:r w:rsidR="00D27A5F" w:rsidRPr="009B190D">
        <w:rPr>
          <w:rFonts w:ascii="Franklin Gothic Book" w:hAnsi="Franklin Gothic Book"/>
          <w:sz w:val="22"/>
          <w:szCs w:val="22"/>
        </w:rPr>
        <w:t xml:space="preserve"> platnou legislativou.</w:t>
      </w:r>
      <w:r w:rsidR="000F5C1A" w:rsidRPr="009B190D">
        <w:rPr>
          <w:rFonts w:ascii="Franklin Gothic Book" w:hAnsi="Franklin Gothic Book"/>
          <w:sz w:val="22"/>
          <w:szCs w:val="22"/>
        </w:rPr>
        <w:t xml:space="preserve"> </w:t>
      </w:r>
      <w:r w:rsidRPr="009B190D">
        <w:rPr>
          <w:rFonts w:ascii="Franklin Gothic Book" w:hAnsi="Franklin Gothic Book"/>
          <w:sz w:val="22"/>
          <w:szCs w:val="22"/>
        </w:rPr>
        <w:t xml:space="preserve">Povinnost vést stavební deník končí předáním a převzetím stavby bez vad a nedodělků </w:t>
      </w:r>
      <w:r w:rsidR="00C97D81" w:rsidRPr="009B190D">
        <w:rPr>
          <w:rFonts w:ascii="Franklin Gothic Book" w:hAnsi="Franklin Gothic Book"/>
          <w:sz w:val="22"/>
          <w:szCs w:val="22"/>
        </w:rPr>
        <w:t>o</w:t>
      </w:r>
      <w:r w:rsidRPr="009B190D">
        <w:rPr>
          <w:rFonts w:ascii="Franklin Gothic Book" w:hAnsi="Franklin Gothic Book"/>
          <w:sz w:val="22"/>
          <w:szCs w:val="22"/>
        </w:rPr>
        <w:t xml:space="preserve">bjednateli, je-li </w:t>
      </w:r>
      <w:r w:rsidR="00C97D81" w:rsidRPr="009B190D">
        <w:rPr>
          <w:rFonts w:ascii="Franklin Gothic Book" w:hAnsi="Franklin Gothic Book"/>
          <w:sz w:val="22"/>
          <w:szCs w:val="22"/>
        </w:rPr>
        <w:t>d</w:t>
      </w:r>
      <w:r w:rsidRPr="009B190D">
        <w:rPr>
          <w:rFonts w:ascii="Franklin Gothic Book" w:hAnsi="Franklin Gothic Book"/>
          <w:sz w:val="22"/>
          <w:szCs w:val="22"/>
        </w:rPr>
        <w:t xml:space="preserve">ílo převzato </w:t>
      </w:r>
      <w:r w:rsidR="00C97D81" w:rsidRPr="009B190D">
        <w:rPr>
          <w:rFonts w:ascii="Franklin Gothic Book" w:hAnsi="Franklin Gothic Book"/>
          <w:sz w:val="22"/>
          <w:szCs w:val="22"/>
        </w:rPr>
        <w:t>o</w:t>
      </w:r>
      <w:r w:rsidRPr="009B190D">
        <w:rPr>
          <w:rFonts w:ascii="Franklin Gothic Book" w:hAnsi="Franklin Gothic Book"/>
          <w:sz w:val="22"/>
          <w:szCs w:val="22"/>
        </w:rPr>
        <w:t xml:space="preserve">bjednatelem s vadami a/nebo nedodělky, odstraněním všech vad nebo nedodělků uvedených v protokolu o předání a převzetí </w:t>
      </w:r>
      <w:r w:rsidR="00C97D81" w:rsidRPr="009B190D">
        <w:rPr>
          <w:rFonts w:ascii="Franklin Gothic Book" w:hAnsi="Franklin Gothic Book"/>
          <w:sz w:val="22"/>
          <w:szCs w:val="22"/>
        </w:rPr>
        <w:t>d</w:t>
      </w:r>
      <w:r w:rsidRPr="009B190D">
        <w:rPr>
          <w:rFonts w:ascii="Franklin Gothic Book" w:hAnsi="Franklin Gothic Book"/>
          <w:sz w:val="22"/>
          <w:szCs w:val="22"/>
        </w:rPr>
        <w:t xml:space="preserve">íla nebo řádného uspokojení jiného zákonného či smluvního nároku uplatněného </w:t>
      </w:r>
      <w:r w:rsidR="00C97D81" w:rsidRPr="009B190D">
        <w:rPr>
          <w:rFonts w:ascii="Franklin Gothic Book" w:hAnsi="Franklin Gothic Book"/>
          <w:sz w:val="22"/>
          <w:szCs w:val="22"/>
        </w:rPr>
        <w:t>o</w:t>
      </w:r>
      <w:r w:rsidRPr="009B190D">
        <w:rPr>
          <w:rFonts w:ascii="Franklin Gothic Book" w:hAnsi="Franklin Gothic Book"/>
          <w:sz w:val="22"/>
          <w:szCs w:val="22"/>
        </w:rPr>
        <w:t xml:space="preserve">bjednatelem z titulu odpovědnosti </w:t>
      </w:r>
      <w:r w:rsidR="00C97D81" w:rsidRPr="009B190D">
        <w:rPr>
          <w:rFonts w:ascii="Franklin Gothic Book" w:hAnsi="Franklin Gothic Book"/>
          <w:sz w:val="22"/>
          <w:szCs w:val="22"/>
        </w:rPr>
        <w:t>z</w:t>
      </w:r>
      <w:r w:rsidRPr="009B190D">
        <w:rPr>
          <w:rFonts w:ascii="Franklin Gothic Book" w:hAnsi="Franklin Gothic Book"/>
          <w:sz w:val="22"/>
          <w:szCs w:val="22"/>
        </w:rPr>
        <w:t xml:space="preserve">hotovitele za vady </w:t>
      </w:r>
      <w:r w:rsidR="00C97D81" w:rsidRPr="009B190D">
        <w:rPr>
          <w:rFonts w:ascii="Franklin Gothic Book" w:hAnsi="Franklin Gothic Book"/>
          <w:sz w:val="22"/>
          <w:szCs w:val="22"/>
        </w:rPr>
        <w:t>d</w:t>
      </w:r>
      <w:r w:rsidRPr="009B190D">
        <w:rPr>
          <w:rFonts w:ascii="Franklin Gothic Book" w:hAnsi="Franklin Gothic Book"/>
          <w:sz w:val="22"/>
          <w:szCs w:val="22"/>
        </w:rPr>
        <w:t>íla, nebude-li mezi smluvními stranami písemně dohodnuto jinak.</w:t>
      </w:r>
    </w:p>
    <w:p w14:paraId="5FC1CE8A" w14:textId="27A571E0" w:rsidR="00236B8E" w:rsidRPr="009B190D"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Zápisy do stavebního deníku čitelně zapisuje a podepisuje zástupce </w:t>
      </w:r>
      <w:r w:rsidR="00C97D81" w:rsidRPr="009B190D">
        <w:rPr>
          <w:rFonts w:ascii="Franklin Gothic Book" w:hAnsi="Franklin Gothic Book"/>
          <w:sz w:val="22"/>
          <w:szCs w:val="22"/>
        </w:rPr>
        <w:t>z</w:t>
      </w:r>
      <w:r w:rsidRPr="009B190D">
        <w:rPr>
          <w:rFonts w:ascii="Franklin Gothic Book" w:hAnsi="Franklin Gothic Book"/>
          <w:sz w:val="22"/>
          <w:szCs w:val="22"/>
        </w:rPr>
        <w:t xml:space="preserve">hotovitele vždy ten den, kdy byly práce provedeny nebo kdy nastaly okolnosti, které jsou předmětem zápisu. Mimo zástupce </w:t>
      </w:r>
      <w:r w:rsidR="00C97D81" w:rsidRPr="009B190D">
        <w:rPr>
          <w:rFonts w:ascii="Franklin Gothic Book" w:hAnsi="Franklin Gothic Book"/>
          <w:sz w:val="22"/>
          <w:szCs w:val="22"/>
        </w:rPr>
        <w:t>z</w:t>
      </w:r>
      <w:r w:rsidRPr="009B190D">
        <w:rPr>
          <w:rFonts w:ascii="Franklin Gothic Book" w:hAnsi="Franklin Gothic Book"/>
          <w:sz w:val="22"/>
          <w:szCs w:val="22"/>
        </w:rPr>
        <w:t xml:space="preserve">hotovitele může do stavebního deníku provádět záznamy pouze </w:t>
      </w:r>
      <w:r w:rsidR="00C97D81" w:rsidRPr="009B190D">
        <w:rPr>
          <w:rFonts w:ascii="Franklin Gothic Book" w:hAnsi="Franklin Gothic Book"/>
          <w:sz w:val="22"/>
          <w:szCs w:val="22"/>
        </w:rPr>
        <w:t>o</w:t>
      </w:r>
      <w:r w:rsidRPr="009B190D">
        <w:rPr>
          <w:rFonts w:ascii="Franklin Gothic Book" w:hAnsi="Franklin Gothic Book"/>
          <w:sz w:val="22"/>
          <w:szCs w:val="22"/>
        </w:rPr>
        <w:t>bjedn</w:t>
      </w:r>
      <w:r w:rsidR="00D77341" w:rsidRPr="009B190D">
        <w:rPr>
          <w:rFonts w:ascii="Franklin Gothic Book" w:hAnsi="Franklin Gothic Book"/>
          <w:sz w:val="22"/>
          <w:szCs w:val="22"/>
        </w:rPr>
        <w:t>atel, jím pověřený zástupce (TDS</w:t>
      </w:r>
      <w:r w:rsidRPr="009B190D">
        <w:rPr>
          <w:rFonts w:ascii="Franklin Gothic Book" w:hAnsi="Franklin Gothic Book"/>
          <w:sz w:val="22"/>
          <w:szCs w:val="22"/>
        </w:rPr>
        <w:t>), zpracovatel projektové dokumentace, resp. pracovník pověřený projektantem výkonem autorského dozoru</w:t>
      </w:r>
      <w:r w:rsidR="00A67F5C" w:rsidRPr="009B190D">
        <w:rPr>
          <w:rFonts w:ascii="Franklin Gothic Book" w:hAnsi="Franklin Gothic Book"/>
          <w:sz w:val="22"/>
          <w:szCs w:val="22"/>
        </w:rPr>
        <w:t>,</w:t>
      </w:r>
      <w:r w:rsidRPr="009B190D">
        <w:rPr>
          <w:rFonts w:ascii="Franklin Gothic Book" w:hAnsi="Franklin Gothic Book"/>
          <w:sz w:val="22"/>
          <w:szCs w:val="22"/>
        </w:rPr>
        <w:t xml:space="preserve"> příslušné orgány státní správy</w:t>
      </w:r>
      <w:r w:rsidR="00A67F5C" w:rsidRPr="009B190D">
        <w:rPr>
          <w:rFonts w:ascii="Franklin Gothic Book" w:hAnsi="Franklin Gothic Book"/>
          <w:sz w:val="22"/>
          <w:szCs w:val="22"/>
        </w:rPr>
        <w:t xml:space="preserve"> nebo </w:t>
      </w:r>
      <w:r w:rsidR="00A67F5C" w:rsidRPr="002D4E70">
        <w:rPr>
          <w:rFonts w:ascii="Franklin Gothic Book" w:hAnsi="Franklin Gothic Book"/>
          <w:sz w:val="22"/>
          <w:szCs w:val="22"/>
        </w:rPr>
        <w:t>odpovědný zástupce provozovatele ČOV</w:t>
      </w:r>
      <w:r w:rsidRPr="002D4E70">
        <w:rPr>
          <w:rFonts w:ascii="Franklin Gothic Book" w:hAnsi="Franklin Gothic Book"/>
          <w:sz w:val="22"/>
          <w:szCs w:val="22"/>
        </w:rPr>
        <w:t>.</w:t>
      </w:r>
      <w:r w:rsidR="002D4E70">
        <w:rPr>
          <w:rFonts w:ascii="Franklin Gothic Book" w:hAnsi="Franklin Gothic Book"/>
          <w:sz w:val="22"/>
          <w:szCs w:val="22"/>
        </w:rPr>
        <w:t xml:space="preserve"> Provozovatelem ČOV jsou Vodovody a kanalizace Beroun, a.s., IČO: 463 56 975.</w:t>
      </w:r>
    </w:p>
    <w:p w14:paraId="291D66BD" w14:textId="77777777" w:rsidR="00236B8E" w:rsidRPr="009B190D"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a </w:t>
      </w:r>
      <w:r w:rsidR="00C97D81" w:rsidRPr="009B190D">
        <w:rPr>
          <w:rFonts w:ascii="Franklin Gothic Book" w:hAnsi="Franklin Gothic Book"/>
          <w:sz w:val="22"/>
          <w:szCs w:val="22"/>
        </w:rPr>
        <w:t>z</w:t>
      </w:r>
      <w:r w:rsidRPr="009B190D">
        <w:rPr>
          <w:rFonts w:ascii="Franklin Gothic Book" w:hAnsi="Franklin Gothic Book"/>
          <w:sz w:val="22"/>
          <w:szCs w:val="22"/>
        </w:rPr>
        <w:t xml:space="preserve">hotovitel jsou povinni prostřednictvím svých oprávněných osob reagovat na zápisy ve stavebním deníku. V případě nepřítomnosti oprávněné osoby </w:t>
      </w:r>
      <w:r w:rsidR="00C97D81" w:rsidRPr="009B190D">
        <w:rPr>
          <w:rFonts w:ascii="Franklin Gothic Book" w:hAnsi="Franklin Gothic Book"/>
          <w:sz w:val="22"/>
          <w:szCs w:val="22"/>
        </w:rPr>
        <w:t>o</w:t>
      </w:r>
      <w:r w:rsidRPr="009B190D">
        <w:rPr>
          <w:rFonts w:ascii="Franklin Gothic Book" w:hAnsi="Franklin Gothic Book"/>
          <w:sz w:val="22"/>
          <w:szCs w:val="22"/>
        </w:rPr>
        <w:t xml:space="preserve">bjednatele na stavbě doručí </w:t>
      </w:r>
      <w:r w:rsidR="00C97D81" w:rsidRPr="009B190D">
        <w:rPr>
          <w:rFonts w:ascii="Franklin Gothic Book" w:hAnsi="Franklin Gothic Book"/>
          <w:sz w:val="22"/>
          <w:szCs w:val="22"/>
        </w:rPr>
        <w:t>z</w:t>
      </w:r>
      <w:r w:rsidRPr="009B190D">
        <w:rPr>
          <w:rFonts w:ascii="Franklin Gothic Book" w:hAnsi="Franklin Gothic Book"/>
          <w:sz w:val="22"/>
          <w:szCs w:val="22"/>
        </w:rPr>
        <w:t xml:space="preserve">hotovitel text zápisu písemně na adresu </w:t>
      </w:r>
      <w:r w:rsidR="00C97D81" w:rsidRPr="009B190D">
        <w:rPr>
          <w:rFonts w:ascii="Franklin Gothic Book" w:hAnsi="Franklin Gothic Book"/>
          <w:sz w:val="22"/>
          <w:szCs w:val="22"/>
        </w:rPr>
        <w:t>o</w:t>
      </w:r>
      <w:r w:rsidRPr="009B190D">
        <w:rPr>
          <w:rFonts w:ascii="Franklin Gothic Book" w:hAnsi="Franklin Gothic Book"/>
          <w:sz w:val="22"/>
          <w:szCs w:val="22"/>
        </w:rPr>
        <w:t xml:space="preserve">bjednatele. </w:t>
      </w:r>
    </w:p>
    <w:p w14:paraId="67FB3BFF" w14:textId="77777777" w:rsidR="00236B8E" w:rsidRPr="009B190D"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Zápisy ve stavebním deníku se nepovažují za změnu </w:t>
      </w:r>
      <w:r w:rsidR="00C97D81" w:rsidRPr="009B190D">
        <w:rPr>
          <w:rFonts w:ascii="Franklin Gothic Book" w:hAnsi="Franklin Gothic Book"/>
          <w:sz w:val="22"/>
          <w:szCs w:val="22"/>
        </w:rPr>
        <w:t>s</w:t>
      </w:r>
      <w:r w:rsidRPr="009B190D">
        <w:rPr>
          <w:rFonts w:ascii="Franklin Gothic Book" w:hAnsi="Franklin Gothic Book"/>
          <w:sz w:val="22"/>
          <w:szCs w:val="22"/>
        </w:rPr>
        <w:t xml:space="preserve">mlouvy, ale slouží jako podklad pro vypracování doplňků a změn </w:t>
      </w:r>
      <w:r w:rsidR="00C97D81" w:rsidRPr="009B190D">
        <w:rPr>
          <w:rFonts w:ascii="Franklin Gothic Book" w:hAnsi="Franklin Gothic Book"/>
          <w:sz w:val="22"/>
          <w:szCs w:val="22"/>
        </w:rPr>
        <w:t>s</w:t>
      </w:r>
      <w:r w:rsidRPr="009B190D">
        <w:rPr>
          <w:rFonts w:ascii="Franklin Gothic Book" w:hAnsi="Franklin Gothic Book"/>
          <w:sz w:val="22"/>
          <w:szCs w:val="22"/>
        </w:rPr>
        <w:t>mlouvy.</w:t>
      </w:r>
    </w:p>
    <w:p w14:paraId="2C398F96" w14:textId="77777777" w:rsidR="00236B8E" w:rsidRPr="009B190D"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Stavební deník bude stále přístupný na stavbě, tj. bude vždy na vyžádání k dispozici </w:t>
      </w:r>
      <w:r w:rsidR="00C97D81" w:rsidRPr="009B190D">
        <w:rPr>
          <w:rFonts w:ascii="Franklin Gothic Book" w:hAnsi="Franklin Gothic Book"/>
          <w:sz w:val="22"/>
          <w:szCs w:val="22"/>
        </w:rPr>
        <w:t>o</w:t>
      </w:r>
      <w:r w:rsidRPr="009B190D">
        <w:rPr>
          <w:rFonts w:ascii="Franklin Gothic Book" w:hAnsi="Franklin Gothic Book"/>
          <w:sz w:val="22"/>
          <w:szCs w:val="22"/>
        </w:rPr>
        <w:t>bjednateli.</w:t>
      </w:r>
    </w:p>
    <w:p w14:paraId="37464130" w14:textId="77777777" w:rsidR="00236B8E" w:rsidRPr="009B190D" w:rsidRDefault="00236B8E" w:rsidP="00AD402B">
      <w:pPr>
        <w:widowControl w:val="0"/>
        <w:overflowPunct w:val="0"/>
        <w:autoSpaceDE w:val="0"/>
        <w:autoSpaceDN w:val="0"/>
        <w:adjustRightInd w:val="0"/>
        <w:snapToGrid w:val="0"/>
        <w:spacing w:before="0" w:after="120" w:line="240" w:lineRule="auto"/>
        <w:textAlignment w:val="baseline"/>
        <w:rPr>
          <w:rFonts w:ascii="Franklin Gothic Book" w:hAnsi="Franklin Gothic Book"/>
          <w:sz w:val="22"/>
          <w:szCs w:val="22"/>
        </w:rPr>
      </w:pPr>
    </w:p>
    <w:p w14:paraId="1D3FA428" w14:textId="77777777" w:rsidR="00236B8E" w:rsidRPr="009B190D" w:rsidRDefault="00236B8E" w:rsidP="00964AFF">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VIII.</w:t>
      </w:r>
    </w:p>
    <w:p w14:paraId="2D896494"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 xml:space="preserve">Provádění </w:t>
      </w:r>
      <w:r w:rsidR="00C97D81" w:rsidRPr="009B190D">
        <w:rPr>
          <w:rFonts w:ascii="Franklin Gothic Book" w:hAnsi="Franklin Gothic Book"/>
          <w:b/>
          <w:sz w:val="22"/>
          <w:szCs w:val="22"/>
          <w:u w:val="single"/>
        </w:rPr>
        <w:t>d</w:t>
      </w:r>
      <w:r w:rsidRPr="009B190D">
        <w:rPr>
          <w:rFonts w:ascii="Franklin Gothic Book" w:hAnsi="Franklin Gothic Book"/>
          <w:b/>
          <w:sz w:val="22"/>
          <w:szCs w:val="22"/>
          <w:u w:val="single"/>
        </w:rPr>
        <w:t>íla</w:t>
      </w:r>
    </w:p>
    <w:p w14:paraId="0AE457A3" w14:textId="27B8B15C" w:rsidR="00486609" w:rsidRPr="009B190D" w:rsidRDefault="00486609" w:rsidP="00AD402B">
      <w:pPr>
        <w:widowControl w:val="0"/>
        <w:numPr>
          <w:ilvl w:val="0"/>
          <w:numId w:val="5"/>
        </w:numPr>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Zhotovitel je povinen provádět</w:t>
      </w:r>
      <w:r w:rsidR="004E6D91" w:rsidRPr="009B190D">
        <w:rPr>
          <w:rFonts w:ascii="Franklin Gothic Book" w:hAnsi="Franklin Gothic Book"/>
          <w:sz w:val="22"/>
          <w:szCs w:val="22"/>
        </w:rPr>
        <w:t xml:space="preserve"> dílo prostřednictvím osob a pod</w:t>
      </w:r>
      <w:r w:rsidRPr="009B190D">
        <w:rPr>
          <w:rFonts w:ascii="Franklin Gothic Book" w:hAnsi="Franklin Gothic Book"/>
          <w:sz w:val="22"/>
          <w:szCs w:val="22"/>
        </w:rPr>
        <w:t>dodavatelů, jimiž prokázal splnění kvalifikačních předpokladů v řízení, jehož předmětem bylo uzavření této smlouvy, a to v rozsahu, v jakém jejich prostřednictvím splnění kvalifikačních předpokladů prokázal. Zhotovitel je oprá</w:t>
      </w:r>
      <w:r w:rsidR="004E6D91" w:rsidRPr="009B190D">
        <w:rPr>
          <w:rFonts w:ascii="Franklin Gothic Book" w:hAnsi="Franklin Gothic Book"/>
          <w:sz w:val="22"/>
          <w:szCs w:val="22"/>
        </w:rPr>
        <w:t>vněn namísto takové osoby či pod</w:t>
      </w:r>
      <w:r w:rsidRPr="009B190D">
        <w:rPr>
          <w:rFonts w:ascii="Franklin Gothic Book" w:hAnsi="Franklin Gothic Book"/>
          <w:sz w:val="22"/>
          <w:szCs w:val="22"/>
        </w:rPr>
        <w:t>do</w:t>
      </w:r>
      <w:r w:rsidR="004E6D91" w:rsidRPr="009B190D">
        <w:rPr>
          <w:rFonts w:ascii="Franklin Gothic Book" w:hAnsi="Franklin Gothic Book"/>
          <w:sz w:val="22"/>
          <w:szCs w:val="22"/>
        </w:rPr>
        <w:t xml:space="preserve">davatele užít jinou osobu či </w:t>
      </w:r>
      <w:r w:rsidR="004E6D91" w:rsidRPr="009B190D">
        <w:rPr>
          <w:rFonts w:ascii="Franklin Gothic Book" w:hAnsi="Franklin Gothic Book"/>
          <w:sz w:val="22"/>
          <w:szCs w:val="22"/>
        </w:rPr>
        <w:lastRenderedPageBreak/>
        <w:t>pod</w:t>
      </w:r>
      <w:r w:rsidRPr="009B190D">
        <w:rPr>
          <w:rFonts w:ascii="Franklin Gothic Book" w:hAnsi="Franklin Gothic Book"/>
          <w:sz w:val="22"/>
          <w:szCs w:val="22"/>
        </w:rPr>
        <w:t xml:space="preserve">dodavatele pouze </w:t>
      </w:r>
      <w:r w:rsidR="009B163B" w:rsidRPr="009B190D">
        <w:rPr>
          <w:rFonts w:ascii="Franklin Gothic Book" w:hAnsi="Franklin Gothic Book"/>
          <w:sz w:val="22"/>
          <w:szCs w:val="22"/>
        </w:rPr>
        <w:t xml:space="preserve">ve výjimečných případech a </w:t>
      </w:r>
      <w:r w:rsidRPr="009B190D">
        <w:rPr>
          <w:rFonts w:ascii="Franklin Gothic Book" w:hAnsi="Franklin Gothic Book"/>
          <w:sz w:val="22"/>
          <w:szCs w:val="22"/>
        </w:rPr>
        <w:t>s předchozím písemným souhlasem objednatele, přičemž taková osoba musí splňovat kvalifikační předpoklady alespoň v takovém rozsahu, jaký požadoval zadavatel v kvalifikační dokumentaci k předmětné veřejné zakázce, ledaže objednatel z důvodů zvláštního zřetele hodných stanoví jinak.</w:t>
      </w:r>
      <w:r w:rsidR="008538C3" w:rsidRPr="009B190D">
        <w:rPr>
          <w:rFonts w:ascii="Franklin Gothic Book" w:hAnsi="Franklin Gothic Book"/>
          <w:sz w:val="22"/>
          <w:szCs w:val="22"/>
        </w:rPr>
        <w:t xml:space="preserve"> Ustanovení tohoto odstavce nijak nevylučuje možnost zhotovitele využívat k realizaci díla i poddodavatele</w:t>
      </w:r>
      <w:r w:rsidR="005C048C" w:rsidRPr="009B190D">
        <w:rPr>
          <w:rFonts w:ascii="Franklin Gothic Book" w:hAnsi="Franklin Gothic Book"/>
          <w:sz w:val="22"/>
          <w:szCs w:val="22"/>
        </w:rPr>
        <w:t>, kterými neprokazoval kvalifikaci, pokud budou tito poddodavatelé řádně nahlášeni objednateli.</w:t>
      </w:r>
    </w:p>
    <w:p w14:paraId="7502C1D5" w14:textId="2F3F041C"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prohlašuje, že na provádění </w:t>
      </w:r>
      <w:r w:rsidR="00C97D81" w:rsidRPr="009B190D">
        <w:rPr>
          <w:rFonts w:ascii="Franklin Gothic Book" w:hAnsi="Franklin Gothic Book"/>
          <w:sz w:val="22"/>
          <w:szCs w:val="22"/>
        </w:rPr>
        <w:t>d</w:t>
      </w:r>
      <w:r w:rsidR="00D7205F" w:rsidRPr="009B190D">
        <w:rPr>
          <w:rFonts w:ascii="Franklin Gothic Book" w:hAnsi="Franklin Gothic Book"/>
          <w:sz w:val="22"/>
          <w:szCs w:val="22"/>
        </w:rPr>
        <w:t>íla se bud</w:t>
      </w:r>
      <w:r w:rsidR="00C57531">
        <w:rPr>
          <w:rFonts w:ascii="Franklin Gothic Book" w:hAnsi="Franklin Gothic Book"/>
          <w:sz w:val="22"/>
          <w:szCs w:val="22"/>
        </w:rPr>
        <w:t>ou</w:t>
      </w:r>
      <w:r w:rsidRPr="009B190D">
        <w:rPr>
          <w:rFonts w:ascii="Franklin Gothic Book" w:hAnsi="Franklin Gothic Book"/>
          <w:sz w:val="22"/>
          <w:szCs w:val="22"/>
        </w:rPr>
        <w:t xml:space="preserve"> podílet </w:t>
      </w:r>
      <w:r w:rsidR="00D7205F" w:rsidRPr="009B190D">
        <w:rPr>
          <w:rFonts w:ascii="Franklin Gothic Book" w:hAnsi="Franklin Gothic Book"/>
          <w:sz w:val="22"/>
          <w:szCs w:val="22"/>
        </w:rPr>
        <w:t>níže veden</w:t>
      </w:r>
      <w:r w:rsidR="00C57531">
        <w:rPr>
          <w:rFonts w:ascii="Franklin Gothic Book" w:hAnsi="Franklin Gothic Book"/>
          <w:sz w:val="22"/>
          <w:szCs w:val="22"/>
        </w:rPr>
        <w:t>é</w:t>
      </w:r>
      <w:r w:rsidR="00E833A8" w:rsidRPr="009B190D">
        <w:rPr>
          <w:rFonts w:ascii="Franklin Gothic Book" w:hAnsi="Franklin Gothic Book"/>
          <w:sz w:val="22"/>
          <w:szCs w:val="22"/>
        </w:rPr>
        <w:t xml:space="preserve"> osob</w:t>
      </w:r>
      <w:r w:rsidR="00C57531">
        <w:rPr>
          <w:rFonts w:ascii="Franklin Gothic Book" w:hAnsi="Franklin Gothic Book"/>
          <w:sz w:val="22"/>
          <w:szCs w:val="22"/>
        </w:rPr>
        <w:t>y</w:t>
      </w:r>
      <w:r w:rsidR="00E833A8" w:rsidRPr="009B190D">
        <w:rPr>
          <w:rFonts w:ascii="Franklin Gothic Book" w:hAnsi="Franklin Gothic Book"/>
          <w:sz w:val="22"/>
          <w:szCs w:val="22"/>
        </w:rPr>
        <w:t xml:space="preserve"> </w:t>
      </w:r>
      <w:r w:rsidRPr="009B190D">
        <w:rPr>
          <w:rFonts w:ascii="Franklin Gothic Book" w:hAnsi="Franklin Gothic Book"/>
          <w:sz w:val="22"/>
          <w:szCs w:val="22"/>
        </w:rPr>
        <w:t>(realizační tým):</w:t>
      </w:r>
    </w:p>
    <w:p w14:paraId="05D2FC5F" w14:textId="663CF625" w:rsidR="00236B8E" w:rsidRDefault="006F46B6" w:rsidP="00AD402B">
      <w:pPr>
        <w:widowControl w:val="0"/>
        <w:numPr>
          <w:ilvl w:val="1"/>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Hlavní stavbyvedoucí</w:t>
      </w:r>
      <w:r w:rsidR="00236B8E" w:rsidRPr="009B190D">
        <w:rPr>
          <w:rFonts w:ascii="Franklin Gothic Book" w:hAnsi="Franklin Gothic Book"/>
          <w:sz w:val="22"/>
          <w:szCs w:val="22"/>
        </w:rPr>
        <w:t xml:space="preserve">: </w:t>
      </w:r>
      <w:r w:rsidR="00236B8E" w:rsidRPr="009B190D">
        <w:rPr>
          <w:rFonts w:ascii="Franklin Gothic Book" w:hAnsi="Franklin Gothic Book"/>
          <w:b/>
          <w:sz w:val="22"/>
          <w:szCs w:val="22"/>
        </w:rPr>
        <w:t>[</w:t>
      </w:r>
      <w:r w:rsidR="00236B8E" w:rsidRPr="009B190D">
        <w:rPr>
          <w:rFonts w:ascii="Franklin Gothic Book" w:hAnsi="Franklin Gothic Book" w:cs="Arial"/>
          <w:b/>
          <w:sz w:val="22"/>
          <w:szCs w:val="22"/>
          <w:shd w:val="clear" w:color="auto" w:fill="AEAAAA"/>
        </w:rPr>
        <w:t>doplní</w:t>
      </w:r>
      <w:r w:rsidR="00B3512E" w:rsidRPr="009B190D">
        <w:rPr>
          <w:rFonts w:ascii="Franklin Gothic Book" w:hAnsi="Franklin Gothic Book" w:cs="Arial"/>
          <w:b/>
          <w:sz w:val="22"/>
          <w:szCs w:val="22"/>
          <w:shd w:val="clear" w:color="auto" w:fill="AEAAAA"/>
        </w:rPr>
        <w:t xml:space="preserve"> účastník</w:t>
      </w:r>
      <w:r w:rsidR="00236B8E" w:rsidRPr="009B190D">
        <w:rPr>
          <w:rFonts w:ascii="Franklin Gothic Book" w:hAnsi="Franklin Gothic Book"/>
          <w:b/>
          <w:sz w:val="22"/>
          <w:szCs w:val="22"/>
        </w:rPr>
        <w:t>]</w:t>
      </w:r>
      <w:r w:rsidR="00236B8E" w:rsidRPr="009B190D">
        <w:rPr>
          <w:rFonts w:ascii="Franklin Gothic Book" w:hAnsi="Franklin Gothic Book"/>
          <w:sz w:val="22"/>
          <w:szCs w:val="22"/>
        </w:rPr>
        <w:t>,</w:t>
      </w:r>
    </w:p>
    <w:p w14:paraId="104B4159" w14:textId="7F47D4F7" w:rsidR="00C57531" w:rsidRPr="009B190D" w:rsidRDefault="00C57531" w:rsidP="00AD402B">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Technolog ČOV: </w:t>
      </w:r>
      <w:r w:rsidRPr="009B190D">
        <w:rPr>
          <w:rFonts w:ascii="Franklin Gothic Book" w:hAnsi="Franklin Gothic Book"/>
          <w:b/>
          <w:sz w:val="22"/>
          <w:szCs w:val="22"/>
        </w:rPr>
        <w:t>[</w:t>
      </w:r>
      <w:r w:rsidRPr="009B190D">
        <w:rPr>
          <w:rFonts w:ascii="Franklin Gothic Book" w:hAnsi="Franklin Gothic Book" w:cs="Arial"/>
          <w:b/>
          <w:sz w:val="22"/>
          <w:szCs w:val="22"/>
          <w:shd w:val="clear" w:color="auto" w:fill="AEAAAA"/>
        </w:rPr>
        <w:t>doplní účastník</w:t>
      </w:r>
    </w:p>
    <w:p w14:paraId="66C92232" w14:textId="1F8D61F8" w:rsidR="00B3512E" w:rsidRPr="009B190D" w:rsidRDefault="00D7205F" w:rsidP="00B3512E">
      <w:pPr>
        <w:widowControl w:val="0"/>
        <w:snapToGrid w:val="0"/>
        <w:spacing w:before="0" w:after="120" w:line="240" w:lineRule="auto"/>
        <w:ind w:left="1080"/>
        <w:rPr>
          <w:rFonts w:ascii="Franklin Gothic Book" w:hAnsi="Franklin Gothic Book"/>
          <w:sz w:val="22"/>
          <w:szCs w:val="22"/>
        </w:rPr>
      </w:pPr>
      <w:r w:rsidRPr="009B190D">
        <w:rPr>
          <w:rFonts w:ascii="Franklin Gothic Book" w:hAnsi="Franklin Gothic Book"/>
          <w:sz w:val="22"/>
          <w:szCs w:val="22"/>
        </w:rPr>
        <w:t>je</w:t>
      </w:r>
      <w:r w:rsidR="00C57531">
        <w:rPr>
          <w:rFonts w:ascii="Franklin Gothic Book" w:hAnsi="Franklin Gothic Book"/>
          <w:sz w:val="22"/>
          <w:szCs w:val="22"/>
        </w:rPr>
        <w:t>jichž</w:t>
      </w:r>
      <w:r w:rsidR="00E833A8" w:rsidRPr="009B190D">
        <w:rPr>
          <w:rFonts w:ascii="Franklin Gothic Book" w:hAnsi="Franklin Gothic Book"/>
          <w:sz w:val="22"/>
          <w:szCs w:val="22"/>
        </w:rPr>
        <w:t xml:space="preserve"> </w:t>
      </w:r>
      <w:r w:rsidR="00B3512E" w:rsidRPr="009B190D">
        <w:rPr>
          <w:rFonts w:ascii="Franklin Gothic Book" w:hAnsi="Franklin Gothic Book"/>
          <w:sz w:val="22"/>
          <w:szCs w:val="22"/>
        </w:rPr>
        <w:t>prostřednictvím zhotovitel prokázal splnění kvalifikace dle požadavků zadavatele v zadávacím řízení pro veřejnou zakázku.</w:t>
      </w:r>
    </w:p>
    <w:p w14:paraId="4D31B932" w14:textId="77777777" w:rsidR="00236B8E" w:rsidRPr="009B190D" w:rsidRDefault="00B3512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Na plnění díla se budou podíle</w:t>
      </w:r>
      <w:r w:rsidR="007B29EF" w:rsidRPr="009B190D">
        <w:rPr>
          <w:rFonts w:ascii="Franklin Gothic Book" w:hAnsi="Franklin Gothic Book"/>
          <w:sz w:val="22"/>
          <w:szCs w:val="22"/>
        </w:rPr>
        <w:t>t</w:t>
      </w:r>
      <w:r w:rsidRPr="009B190D">
        <w:rPr>
          <w:rFonts w:ascii="Franklin Gothic Book" w:hAnsi="Franklin Gothic Book"/>
          <w:sz w:val="22"/>
          <w:szCs w:val="22"/>
        </w:rPr>
        <w:t xml:space="preserve"> p</w:t>
      </w:r>
      <w:r w:rsidR="004E6D91" w:rsidRPr="009B190D">
        <w:rPr>
          <w:rFonts w:ascii="Franklin Gothic Book" w:hAnsi="Franklin Gothic Book"/>
          <w:sz w:val="22"/>
          <w:szCs w:val="22"/>
        </w:rPr>
        <w:t>od</w:t>
      </w:r>
      <w:r w:rsidRPr="009B190D">
        <w:rPr>
          <w:rFonts w:ascii="Franklin Gothic Book" w:hAnsi="Franklin Gothic Book"/>
          <w:sz w:val="22"/>
          <w:szCs w:val="22"/>
        </w:rPr>
        <w:t>dodavatelé</w:t>
      </w:r>
      <w:r w:rsidR="00236B8E" w:rsidRPr="009B190D">
        <w:rPr>
          <w:rFonts w:ascii="Franklin Gothic Book" w:hAnsi="Franklin Gothic Book"/>
          <w:sz w:val="22"/>
          <w:szCs w:val="22"/>
        </w:rPr>
        <w:t xml:space="preserve"> </w:t>
      </w:r>
      <w:r w:rsidR="00C97D81" w:rsidRPr="009B190D">
        <w:rPr>
          <w:rFonts w:ascii="Franklin Gothic Book" w:hAnsi="Franklin Gothic Book"/>
          <w:sz w:val="22"/>
          <w:szCs w:val="22"/>
        </w:rPr>
        <w:t>z</w:t>
      </w:r>
      <w:r w:rsidR="00236B8E" w:rsidRPr="009B190D">
        <w:rPr>
          <w:rFonts w:ascii="Franklin Gothic Book" w:hAnsi="Franklin Gothic Book"/>
          <w:sz w:val="22"/>
          <w:szCs w:val="22"/>
        </w:rPr>
        <w:t xml:space="preserve">hotovitele </w:t>
      </w:r>
      <w:r w:rsidR="007B29EF" w:rsidRPr="009B190D">
        <w:rPr>
          <w:rFonts w:ascii="Franklin Gothic Book" w:hAnsi="Franklin Gothic Book"/>
          <w:sz w:val="22"/>
          <w:szCs w:val="22"/>
        </w:rPr>
        <w:t>uvedení v příloze č. 4 smlouvy, a to v uvedeném rozsahu.</w:t>
      </w:r>
    </w:p>
    <w:p w14:paraId="079A95A0" w14:textId="77777777" w:rsidR="00236B8E" w:rsidRPr="009B190D" w:rsidRDefault="007B29EF" w:rsidP="00AD402B">
      <w:pPr>
        <w:widowControl w:val="0"/>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Předmětné části</w:t>
      </w:r>
      <w:r w:rsidR="00236B8E" w:rsidRPr="009B190D">
        <w:rPr>
          <w:rFonts w:ascii="Franklin Gothic Book" w:hAnsi="Franklin Gothic Book"/>
          <w:sz w:val="22"/>
          <w:szCs w:val="22"/>
        </w:rPr>
        <w:t xml:space="preserve"> </w:t>
      </w:r>
      <w:r w:rsidR="00C97D81" w:rsidRPr="009B190D">
        <w:rPr>
          <w:rFonts w:ascii="Franklin Gothic Book" w:hAnsi="Franklin Gothic Book"/>
          <w:sz w:val="22"/>
          <w:szCs w:val="22"/>
        </w:rPr>
        <w:t>d</w:t>
      </w:r>
      <w:r w:rsidR="00236B8E" w:rsidRPr="009B190D">
        <w:rPr>
          <w:rFonts w:ascii="Franklin Gothic Book" w:hAnsi="Franklin Gothic Book"/>
          <w:sz w:val="22"/>
          <w:szCs w:val="22"/>
        </w:rPr>
        <w:t>íla budou příslušn</w:t>
      </w:r>
      <w:r w:rsidR="004E6D91" w:rsidRPr="009B190D">
        <w:rPr>
          <w:rFonts w:ascii="Franklin Gothic Book" w:hAnsi="Franklin Gothic Book"/>
          <w:sz w:val="22"/>
          <w:szCs w:val="22"/>
        </w:rPr>
        <w:t>ým pod</w:t>
      </w:r>
      <w:r w:rsidR="00236B8E" w:rsidRPr="009B190D">
        <w:rPr>
          <w:rFonts w:ascii="Franklin Gothic Book" w:hAnsi="Franklin Gothic Book"/>
          <w:sz w:val="22"/>
          <w:szCs w:val="22"/>
        </w:rPr>
        <w:t>do</w:t>
      </w:r>
      <w:r w:rsidR="004E6D91" w:rsidRPr="009B190D">
        <w:rPr>
          <w:rFonts w:ascii="Franklin Gothic Book" w:hAnsi="Franklin Gothic Book"/>
          <w:sz w:val="22"/>
          <w:szCs w:val="22"/>
        </w:rPr>
        <w:t>davatelem, resp. příslušnými pod</w:t>
      </w:r>
      <w:r w:rsidR="00236B8E" w:rsidRPr="009B190D">
        <w:rPr>
          <w:rFonts w:ascii="Franklin Gothic Book" w:hAnsi="Franklin Gothic Book"/>
          <w:sz w:val="22"/>
          <w:szCs w:val="22"/>
        </w:rPr>
        <w:t xml:space="preserve">dodavateli provedeny v souladu se všemi podmínkami </w:t>
      </w:r>
      <w:r w:rsidR="00C97D81" w:rsidRPr="009B190D">
        <w:rPr>
          <w:rFonts w:ascii="Franklin Gothic Book" w:hAnsi="Franklin Gothic Book"/>
          <w:sz w:val="22"/>
          <w:szCs w:val="22"/>
        </w:rPr>
        <w:t>s</w:t>
      </w:r>
      <w:r w:rsidR="00236B8E" w:rsidRPr="009B190D">
        <w:rPr>
          <w:rFonts w:ascii="Franklin Gothic Book" w:hAnsi="Franklin Gothic Book"/>
          <w:sz w:val="22"/>
          <w:szCs w:val="22"/>
        </w:rPr>
        <w:t>mlouvy.</w:t>
      </w:r>
    </w:p>
    <w:p w14:paraId="506AC229" w14:textId="77777777" w:rsidR="00236B8E" w:rsidRPr="009B190D" w:rsidRDefault="004E6D91" w:rsidP="00AD402B">
      <w:pPr>
        <w:widowControl w:val="0"/>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Jakoukoliv změnu na pozici pod</w:t>
      </w:r>
      <w:r w:rsidR="00236B8E" w:rsidRPr="009B190D">
        <w:rPr>
          <w:rFonts w:ascii="Franklin Gothic Book" w:hAnsi="Franklin Gothic Book"/>
          <w:sz w:val="22"/>
          <w:szCs w:val="22"/>
        </w:rPr>
        <w:t xml:space="preserve">dodavatele </w:t>
      </w:r>
      <w:r w:rsidR="00C97D81" w:rsidRPr="009B190D">
        <w:rPr>
          <w:rFonts w:ascii="Franklin Gothic Book" w:hAnsi="Franklin Gothic Book"/>
          <w:sz w:val="22"/>
          <w:szCs w:val="22"/>
        </w:rPr>
        <w:t>z</w:t>
      </w:r>
      <w:r w:rsidR="00236B8E" w:rsidRPr="009B190D">
        <w:rPr>
          <w:rFonts w:ascii="Franklin Gothic Book" w:hAnsi="Franklin Gothic Book"/>
          <w:sz w:val="22"/>
          <w:szCs w:val="22"/>
        </w:rPr>
        <w:t xml:space="preserve">hotovitele je </w:t>
      </w:r>
      <w:r w:rsidR="00C97D81" w:rsidRPr="009B190D">
        <w:rPr>
          <w:rFonts w:ascii="Franklin Gothic Book" w:hAnsi="Franklin Gothic Book"/>
          <w:sz w:val="22"/>
          <w:szCs w:val="22"/>
        </w:rPr>
        <w:t>z</w:t>
      </w:r>
      <w:r w:rsidR="00236B8E" w:rsidRPr="009B190D">
        <w:rPr>
          <w:rFonts w:ascii="Franklin Gothic Book" w:hAnsi="Franklin Gothic Book"/>
          <w:sz w:val="22"/>
          <w:szCs w:val="22"/>
        </w:rPr>
        <w:t xml:space="preserve">hotovitel povinen předem písemně oznámit </w:t>
      </w:r>
      <w:r w:rsidR="00C97D81" w:rsidRPr="009B190D">
        <w:rPr>
          <w:rFonts w:ascii="Franklin Gothic Book" w:hAnsi="Franklin Gothic Book"/>
          <w:sz w:val="22"/>
          <w:szCs w:val="22"/>
        </w:rPr>
        <w:t>o</w:t>
      </w:r>
      <w:r w:rsidR="00236B8E" w:rsidRPr="009B190D">
        <w:rPr>
          <w:rFonts w:ascii="Franklin Gothic Book" w:hAnsi="Franklin Gothic Book"/>
          <w:sz w:val="22"/>
          <w:szCs w:val="22"/>
        </w:rPr>
        <w:t>bjednateli</w:t>
      </w:r>
      <w:r w:rsidR="007B29EF" w:rsidRPr="009B190D">
        <w:rPr>
          <w:rFonts w:ascii="Franklin Gothic Book" w:hAnsi="Franklin Gothic Book"/>
          <w:sz w:val="22"/>
          <w:szCs w:val="22"/>
        </w:rPr>
        <w:t>, tj. před zahájením plnění ze strany poddodavatele</w:t>
      </w:r>
      <w:r w:rsidR="00236B8E" w:rsidRPr="009B190D">
        <w:rPr>
          <w:rFonts w:ascii="Franklin Gothic Book" w:hAnsi="Franklin Gothic Book"/>
          <w:sz w:val="22"/>
          <w:szCs w:val="22"/>
        </w:rPr>
        <w:t xml:space="preserve">. Objednatel je povinen se ve lhůtě 15 dnů ode dne doručení písemného </w:t>
      </w:r>
      <w:r w:rsidRPr="009B190D">
        <w:rPr>
          <w:rFonts w:ascii="Franklin Gothic Book" w:hAnsi="Franklin Gothic Book"/>
          <w:sz w:val="22"/>
          <w:szCs w:val="22"/>
        </w:rPr>
        <w:t>oznámení vyjádřit, zda změnu pod</w:t>
      </w:r>
      <w:r w:rsidR="00236B8E" w:rsidRPr="009B190D">
        <w:rPr>
          <w:rFonts w:ascii="Franklin Gothic Book" w:hAnsi="Franklin Gothic Book"/>
          <w:sz w:val="22"/>
          <w:szCs w:val="22"/>
        </w:rPr>
        <w:t>dodavatele povoluje, či nikoliv. Objednatel nebude udělení souhlasu bezdůvodně odpírat.</w:t>
      </w:r>
      <w:r w:rsidRPr="009B190D">
        <w:rPr>
          <w:rFonts w:ascii="Franklin Gothic Book" w:hAnsi="Franklin Gothic Book"/>
          <w:sz w:val="22"/>
          <w:szCs w:val="22"/>
        </w:rPr>
        <w:t xml:space="preserve"> Jakoukoliv změnou na pozici pod</w:t>
      </w:r>
      <w:r w:rsidR="00236B8E" w:rsidRPr="009B190D">
        <w:rPr>
          <w:rFonts w:ascii="Franklin Gothic Book" w:hAnsi="Franklin Gothic Book"/>
          <w:sz w:val="22"/>
          <w:szCs w:val="22"/>
        </w:rPr>
        <w:t xml:space="preserve">dodavatele nesmí být </w:t>
      </w:r>
      <w:r w:rsidRPr="009B190D">
        <w:rPr>
          <w:rFonts w:ascii="Franklin Gothic Book" w:hAnsi="Franklin Gothic Book"/>
          <w:sz w:val="22"/>
          <w:szCs w:val="22"/>
        </w:rPr>
        <w:t>dotčena ustanovení zákona č. 134/201</w:t>
      </w:r>
      <w:r w:rsidR="00236B8E" w:rsidRPr="009B190D">
        <w:rPr>
          <w:rFonts w:ascii="Franklin Gothic Book" w:hAnsi="Franklin Gothic Book"/>
          <w:sz w:val="22"/>
          <w:szCs w:val="22"/>
        </w:rPr>
        <w:t xml:space="preserve">6 Sb., o </w:t>
      </w:r>
      <w:r w:rsidRPr="009B190D">
        <w:rPr>
          <w:rFonts w:ascii="Franklin Gothic Book" w:hAnsi="Franklin Gothic Book"/>
          <w:sz w:val="22"/>
          <w:szCs w:val="22"/>
        </w:rPr>
        <w:t>zadávání veřejných zakázek</w:t>
      </w:r>
      <w:r w:rsidR="00236B8E" w:rsidRPr="009B190D">
        <w:rPr>
          <w:rFonts w:ascii="Franklin Gothic Book" w:hAnsi="Franklin Gothic Book"/>
          <w:sz w:val="22"/>
          <w:szCs w:val="22"/>
        </w:rPr>
        <w:t>, ve znění pozdějších předpisů.</w:t>
      </w:r>
    </w:p>
    <w:p w14:paraId="2AA79116"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Pověří-li </w:t>
      </w:r>
      <w:r w:rsidR="00C82B1B" w:rsidRPr="009B190D">
        <w:rPr>
          <w:rFonts w:ascii="Franklin Gothic Book" w:hAnsi="Franklin Gothic Book"/>
          <w:sz w:val="22"/>
          <w:szCs w:val="22"/>
        </w:rPr>
        <w:t>z</w:t>
      </w:r>
      <w:r w:rsidRPr="009B190D">
        <w:rPr>
          <w:rFonts w:ascii="Franklin Gothic Book" w:hAnsi="Franklin Gothic Book"/>
          <w:sz w:val="22"/>
          <w:szCs w:val="22"/>
        </w:rPr>
        <w:t xml:space="preserve">hotovitel prováděním </w:t>
      </w:r>
      <w:r w:rsidR="00C82B1B" w:rsidRPr="009B190D">
        <w:rPr>
          <w:rFonts w:ascii="Franklin Gothic Book" w:hAnsi="Franklin Gothic Book"/>
          <w:sz w:val="22"/>
          <w:szCs w:val="22"/>
        </w:rPr>
        <w:t>d</w:t>
      </w:r>
      <w:r w:rsidRPr="009B190D">
        <w:rPr>
          <w:rFonts w:ascii="Franklin Gothic Book" w:hAnsi="Franklin Gothic Book"/>
          <w:sz w:val="22"/>
          <w:szCs w:val="22"/>
        </w:rPr>
        <w:t xml:space="preserve">íla nebo jeho části jinou osobu, nese veškerou odpovědnost související s prováděním </w:t>
      </w:r>
      <w:r w:rsidR="00C82B1B" w:rsidRPr="009B190D">
        <w:rPr>
          <w:rFonts w:ascii="Franklin Gothic Book" w:hAnsi="Franklin Gothic Book"/>
          <w:sz w:val="22"/>
          <w:szCs w:val="22"/>
        </w:rPr>
        <w:t>d</w:t>
      </w:r>
      <w:r w:rsidRPr="009B190D">
        <w:rPr>
          <w:rFonts w:ascii="Franklin Gothic Book" w:hAnsi="Franklin Gothic Book"/>
          <w:sz w:val="22"/>
          <w:szCs w:val="22"/>
        </w:rPr>
        <w:t xml:space="preserve">íla sám </w:t>
      </w:r>
      <w:r w:rsidR="00C82B1B" w:rsidRPr="009B190D">
        <w:rPr>
          <w:rFonts w:ascii="Franklin Gothic Book" w:hAnsi="Franklin Gothic Book"/>
          <w:sz w:val="22"/>
          <w:szCs w:val="22"/>
        </w:rPr>
        <w:t>z</w:t>
      </w:r>
      <w:r w:rsidRPr="009B190D">
        <w:rPr>
          <w:rFonts w:ascii="Franklin Gothic Book" w:hAnsi="Franklin Gothic Book"/>
          <w:sz w:val="22"/>
          <w:szCs w:val="22"/>
        </w:rPr>
        <w:t>hotovitel.</w:t>
      </w:r>
    </w:p>
    <w:p w14:paraId="7975CBEF" w14:textId="77777777" w:rsidR="00236B8E" w:rsidRPr="009B190D" w:rsidRDefault="00D27A5F"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odpovídá za veškeré škody na movitých a nemovitých věcech ve vlastnictví objednatele či třetích osob vzniklé v důsledku činnosti či opomenutí zhotovitele v průběhu realizace díla.</w:t>
      </w:r>
      <w:r w:rsidR="00236B8E" w:rsidRPr="009B190D">
        <w:rPr>
          <w:rFonts w:ascii="Franklin Gothic Book" w:hAnsi="Franklin Gothic Book"/>
          <w:sz w:val="22"/>
          <w:szCs w:val="22"/>
        </w:rPr>
        <w:t xml:space="preserve"> </w:t>
      </w:r>
    </w:p>
    <w:p w14:paraId="371D92F3" w14:textId="77777777" w:rsidR="00D42A36" w:rsidRPr="009B190D" w:rsidRDefault="00F77C69" w:rsidP="00B97F5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je povinen </w:t>
      </w:r>
      <w:r w:rsidR="00236B8E" w:rsidRPr="009B190D">
        <w:rPr>
          <w:rFonts w:ascii="Franklin Gothic Book" w:hAnsi="Franklin Gothic Book"/>
          <w:sz w:val="22"/>
          <w:szCs w:val="22"/>
        </w:rPr>
        <w:t xml:space="preserve">upozornit písemně </w:t>
      </w:r>
      <w:r w:rsidR="00C82B1B" w:rsidRPr="009B190D">
        <w:rPr>
          <w:rFonts w:ascii="Franklin Gothic Book" w:hAnsi="Franklin Gothic Book"/>
          <w:sz w:val="22"/>
          <w:szCs w:val="22"/>
        </w:rPr>
        <w:t>o</w:t>
      </w:r>
      <w:r w:rsidR="00236B8E" w:rsidRPr="009B190D">
        <w:rPr>
          <w:rFonts w:ascii="Franklin Gothic Book" w:hAnsi="Franklin Gothic Book"/>
          <w:sz w:val="22"/>
          <w:szCs w:val="22"/>
        </w:rPr>
        <w:t>bjednatele na nesoulad mezi zadávacími podklady</w:t>
      </w:r>
      <w:r w:rsidRPr="009B190D">
        <w:rPr>
          <w:rFonts w:ascii="Franklin Gothic Book" w:hAnsi="Franklin Gothic Book"/>
          <w:sz w:val="22"/>
          <w:szCs w:val="22"/>
        </w:rPr>
        <w:t>, případně jeho pokyn</w:t>
      </w:r>
      <w:r w:rsidR="00EA5005" w:rsidRPr="009B190D">
        <w:rPr>
          <w:rFonts w:ascii="Franklin Gothic Book" w:hAnsi="Franklin Gothic Book"/>
          <w:sz w:val="22"/>
          <w:szCs w:val="22"/>
        </w:rPr>
        <w:t>y</w:t>
      </w:r>
      <w:r w:rsidRPr="009B190D">
        <w:rPr>
          <w:rFonts w:ascii="Franklin Gothic Book" w:hAnsi="Franklin Gothic Book"/>
          <w:sz w:val="22"/>
          <w:szCs w:val="22"/>
        </w:rPr>
        <w:t>,</w:t>
      </w:r>
      <w:r w:rsidR="00236B8E" w:rsidRPr="009B190D">
        <w:rPr>
          <w:rFonts w:ascii="Franklin Gothic Book" w:hAnsi="Franklin Gothic Book"/>
          <w:sz w:val="22"/>
          <w:szCs w:val="22"/>
        </w:rPr>
        <w:t xml:space="preserve"> a právními či jinými předpisy v případě, že takový nesoulad kdykoli v průběhu provedení </w:t>
      </w:r>
      <w:r w:rsidR="00C82B1B" w:rsidRPr="009B190D">
        <w:rPr>
          <w:rFonts w:ascii="Franklin Gothic Book" w:hAnsi="Franklin Gothic Book"/>
          <w:sz w:val="22"/>
          <w:szCs w:val="22"/>
        </w:rPr>
        <w:t>d</w:t>
      </w:r>
      <w:r w:rsidR="00236B8E" w:rsidRPr="009B190D">
        <w:rPr>
          <w:rFonts w:ascii="Franklin Gothic Book" w:hAnsi="Franklin Gothic Book"/>
          <w:sz w:val="22"/>
          <w:szCs w:val="22"/>
        </w:rPr>
        <w:t>íla zjistí</w:t>
      </w:r>
      <w:r w:rsidR="00D42A36" w:rsidRPr="009B190D">
        <w:rPr>
          <w:rFonts w:ascii="Franklin Gothic Book" w:hAnsi="Franklin Gothic Book"/>
          <w:sz w:val="22"/>
          <w:szCs w:val="22"/>
        </w:rPr>
        <w:t>.</w:t>
      </w:r>
    </w:p>
    <w:p w14:paraId="049B4953" w14:textId="77777777" w:rsidR="00236B8E" w:rsidRPr="009B190D" w:rsidRDefault="00D42A36" w:rsidP="00B97F5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je povinen p</w:t>
      </w:r>
      <w:r w:rsidR="000224E4" w:rsidRPr="009B190D">
        <w:rPr>
          <w:rFonts w:ascii="Franklin Gothic Book" w:hAnsi="Franklin Gothic Book"/>
          <w:sz w:val="22"/>
          <w:szCs w:val="22"/>
        </w:rPr>
        <w:t>růběžně odstraňovat veškerá znečištění a poškození komunikací, ke kterým dojde provozem zhotovitele</w:t>
      </w:r>
      <w:r w:rsidRPr="009B190D">
        <w:rPr>
          <w:rFonts w:ascii="Franklin Gothic Book" w:hAnsi="Franklin Gothic Book"/>
          <w:sz w:val="22"/>
          <w:szCs w:val="22"/>
        </w:rPr>
        <w:t>.</w:t>
      </w:r>
    </w:p>
    <w:p w14:paraId="5458AED9"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přebírá v plném rozsahu odpovědnost za vlastní řízení postupu prací, dodržování předpisů o bezpečnosti práce a ochraně zdraví při práci, dodržování protipožárních opatření a předpisů, dodržování hygienických a jiných předpisů</w:t>
      </w:r>
      <w:r w:rsidR="00D42A36" w:rsidRPr="009B190D">
        <w:rPr>
          <w:rFonts w:ascii="Franklin Gothic Book" w:hAnsi="Franklin Gothic Book"/>
          <w:sz w:val="22"/>
          <w:szCs w:val="22"/>
        </w:rPr>
        <w:t>, předpisů o nakládání s odpady, případné dalších předpisů</w:t>
      </w:r>
      <w:r w:rsidRPr="009B190D">
        <w:rPr>
          <w:rFonts w:ascii="Franklin Gothic Book" w:hAnsi="Franklin Gothic Book"/>
          <w:sz w:val="22"/>
          <w:szCs w:val="22"/>
        </w:rPr>
        <w:t xml:space="preserve"> souvisejících s realizací </w:t>
      </w:r>
      <w:r w:rsidR="00C82B1B" w:rsidRPr="009B190D">
        <w:rPr>
          <w:rFonts w:ascii="Franklin Gothic Book" w:hAnsi="Franklin Gothic Book"/>
          <w:sz w:val="22"/>
          <w:szCs w:val="22"/>
        </w:rPr>
        <w:t>d</w:t>
      </w:r>
      <w:r w:rsidRPr="009B190D">
        <w:rPr>
          <w:rFonts w:ascii="Franklin Gothic Book" w:hAnsi="Franklin Gothic Book"/>
          <w:sz w:val="22"/>
          <w:szCs w:val="22"/>
        </w:rPr>
        <w:t xml:space="preserve">íla a je v tomto smyslu povinen uhradit veškeré škody na zdraví a majetku vzniklé porušením shora uvedených předpisů. </w:t>
      </w:r>
    </w:p>
    <w:p w14:paraId="69388F6D"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odpovídá za případný postih ze strany státních orgánů a organizací za nedodržení obecně závazných právních předpisů v souvislosti s provedením </w:t>
      </w:r>
      <w:r w:rsidR="00C82B1B" w:rsidRPr="009B190D">
        <w:rPr>
          <w:rFonts w:ascii="Franklin Gothic Book" w:hAnsi="Franklin Gothic Book"/>
          <w:sz w:val="22"/>
          <w:szCs w:val="22"/>
        </w:rPr>
        <w:t>d</w:t>
      </w:r>
      <w:r w:rsidRPr="009B190D">
        <w:rPr>
          <w:rFonts w:ascii="Franklin Gothic Book" w:hAnsi="Franklin Gothic Book"/>
          <w:sz w:val="22"/>
          <w:szCs w:val="22"/>
        </w:rPr>
        <w:t xml:space="preserve">íla, nezávisle na tom, která osoba podílející se na provedení </w:t>
      </w:r>
      <w:r w:rsidR="00C82B1B" w:rsidRPr="009B190D">
        <w:rPr>
          <w:rFonts w:ascii="Franklin Gothic Book" w:hAnsi="Franklin Gothic Book"/>
          <w:sz w:val="22"/>
          <w:szCs w:val="22"/>
        </w:rPr>
        <w:t>d</w:t>
      </w:r>
      <w:r w:rsidRPr="009B190D">
        <w:rPr>
          <w:rFonts w:ascii="Franklin Gothic Book" w:hAnsi="Franklin Gothic Book"/>
          <w:sz w:val="22"/>
          <w:szCs w:val="22"/>
        </w:rPr>
        <w:t>íla zavdala k postihu příčinu.</w:t>
      </w:r>
    </w:p>
    <w:p w14:paraId="39E32536" w14:textId="65E91467" w:rsidR="00F25B1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je povinen umožnit </w:t>
      </w:r>
      <w:r w:rsidR="00C82B1B" w:rsidRPr="009B190D">
        <w:rPr>
          <w:rFonts w:ascii="Franklin Gothic Book" w:hAnsi="Franklin Gothic Book"/>
          <w:sz w:val="22"/>
          <w:szCs w:val="22"/>
        </w:rPr>
        <w:t>o</w:t>
      </w:r>
      <w:r w:rsidRPr="009B190D">
        <w:rPr>
          <w:rFonts w:ascii="Franklin Gothic Book" w:hAnsi="Franklin Gothic Book"/>
          <w:sz w:val="22"/>
          <w:szCs w:val="22"/>
        </w:rPr>
        <w:t>bjednateli kdykoliv kontrolu prováděných prací a vstup na staveniště.</w:t>
      </w:r>
      <w:r w:rsidR="00F25B1E" w:rsidRPr="009B190D">
        <w:rPr>
          <w:rFonts w:ascii="Franklin Gothic Book" w:hAnsi="Franklin Gothic Book"/>
          <w:sz w:val="22"/>
          <w:szCs w:val="22"/>
        </w:rPr>
        <w:t xml:space="preserve"> Zhotovitel je povinen objednateli poskytnout veškerou součinnost k provedení kontroly, zejména zajistit účast odpovědných zástupců zhotovitele.</w:t>
      </w:r>
      <w:r w:rsidR="00357CEE" w:rsidRPr="009B190D">
        <w:rPr>
          <w:rFonts w:ascii="Franklin Gothic Book" w:hAnsi="Franklin Gothic Book"/>
          <w:sz w:val="22"/>
          <w:szCs w:val="22"/>
        </w:rPr>
        <w:t xml:space="preserve"> Zhotovitel je současně povinen umožnit </w:t>
      </w:r>
      <w:r w:rsidR="00357CEE" w:rsidRPr="00A313F6">
        <w:rPr>
          <w:rFonts w:ascii="Franklin Gothic Book" w:hAnsi="Franklin Gothic Book"/>
          <w:sz w:val="22"/>
          <w:szCs w:val="22"/>
        </w:rPr>
        <w:t>odpovědnému zástupci provozovatele ČOV kontrolu</w:t>
      </w:r>
      <w:r w:rsidR="00357CEE" w:rsidRPr="009B190D">
        <w:rPr>
          <w:rFonts w:ascii="Franklin Gothic Book" w:hAnsi="Franklin Gothic Book"/>
          <w:sz w:val="22"/>
          <w:szCs w:val="22"/>
        </w:rPr>
        <w:t xml:space="preserve"> prováděných prací, které mohou mít vliv na chod ČOV a za tímto účelem mu umožnit vstup na staveniště a poskytnout veškerou možnou součinnost.</w:t>
      </w:r>
    </w:p>
    <w:p w14:paraId="12A556BE" w14:textId="22137490" w:rsidR="00707653" w:rsidRPr="009B190D" w:rsidRDefault="00707653"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je povinen zajistit v rámci zařízení staveniště podmínky pro výkon funkce autorského dozoru projektanta a technického dozoru </w:t>
      </w:r>
      <w:r w:rsidR="00D77341" w:rsidRPr="009B190D">
        <w:rPr>
          <w:rFonts w:ascii="Franklin Gothic Book" w:hAnsi="Franklin Gothic Book"/>
          <w:sz w:val="22"/>
          <w:szCs w:val="22"/>
        </w:rPr>
        <w:t>stavebníka</w:t>
      </w:r>
      <w:r w:rsidRPr="009B190D">
        <w:rPr>
          <w:rFonts w:ascii="Franklin Gothic Book" w:hAnsi="Franklin Gothic Book"/>
          <w:sz w:val="22"/>
          <w:szCs w:val="22"/>
        </w:rPr>
        <w:t xml:space="preserve">, případně činnost koordinátora </w:t>
      </w:r>
      <w:proofErr w:type="gramStart"/>
      <w:r w:rsidRPr="009B190D">
        <w:rPr>
          <w:rFonts w:ascii="Franklin Gothic Book" w:hAnsi="Franklin Gothic Book"/>
          <w:sz w:val="22"/>
          <w:szCs w:val="22"/>
        </w:rPr>
        <w:t>BOZP</w:t>
      </w:r>
      <w:proofErr w:type="gramEnd"/>
      <w:r w:rsidRPr="009B190D">
        <w:rPr>
          <w:rFonts w:ascii="Franklin Gothic Book" w:hAnsi="Franklin Gothic Book"/>
          <w:sz w:val="22"/>
          <w:szCs w:val="22"/>
        </w:rPr>
        <w:t xml:space="preserve"> a to v přiměřeném rozsahu.</w:t>
      </w:r>
    </w:p>
    <w:p w14:paraId="5A174F93"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lastRenderedPageBreak/>
        <w:t xml:space="preserve"> Zhotovitel je povinen nejméně tři pracovní dny předem vyzvat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bjednatele ke kontrole prací, které budou zakryty, a to zápisem ve stavebním deníku. Nevyzve-li </w:t>
      </w:r>
      <w:r w:rsidR="00C82B1B" w:rsidRPr="009B190D">
        <w:rPr>
          <w:rFonts w:ascii="Franklin Gothic Book" w:hAnsi="Franklin Gothic Book"/>
          <w:sz w:val="22"/>
          <w:szCs w:val="22"/>
        </w:rPr>
        <w:t>z</w:t>
      </w:r>
      <w:r w:rsidRPr="009B190D">
        <w:rPr>
          <w:rFonts w:ascii="Franklin Gothic Book" w:hAnsi="Franklin Gothic Book"/>
          <w:sz w:val="22"/>
          <w:szCs w:val="22"/>
        </w:rPr>
        <w:t xml:space="preserve">hotovitel řádně a včas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bjednatele ke kontrole takových prací, je povinen na žádost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bjednatele zakryté práce na vlastní náklady odkrýt. V případě, že se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 ke kontrole bez předchozí omluvy nedostaví, má se za to, že kontrolu nepožaduje a </w:t>
      </w:r>
      <w:r w:rsidR="00C82B1B" w:rsidRPr="009B190D">
        <w:rPr>
          <w:rFonts w:ascii="Franklin Gothic Book" w:hAnsi="Franklin Gothic Book"/>
          <w:sz w:val="22"/>
          <w:szCs w:val="22"/>
        </w:rPr>
        <w:t>z</w:t>
      </w:r>
      <w:r w:rsidRPr="009B190D">
        <w:rPr>
          <w:rFonts w:ascii="Franklin Gothic Book" w:hAnsi="Franklin Gothic Book"/>
          <w:sz w:val="22"/>
          <w:szCs w:val="22"/>
        </w:rPr>
        <w:t xml:space="preserve">hotovitel bude oprávněn pokračovat v provádění prací na </w:t>
      </w:r>
      <w:r w:rsidR="00C82B1B" w:rsidRPr="009B190D">
        <w:rPr>
          <w:rFonts w:ascii="Franklin Gothic Book" w:hAnsi="Franklin Gothic Book"/>
          <w:sz w:val="22"/>
          <w:szCs w:val="22"/>
        </w:rPr>
        <w:t>d</w:t>
      </w:r>
      <w:r w:rsidRPr="009B190D">
        <w:rPr>
          <w:rFonts w:ascii="Franklin Gothic Book" w:hAnsi="Franklin Gothic Book"/>
          <w:sz w:val="22"/>
          <w:szCs w:val="22"/>
        </w:rPr>
        <w:t xml:space="preserve">íle. Bude-li však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 dodatečně požadovat jejich odkrytí, je </w:t>
      </w:r>
      <w:r w:rsidR="00C82B1B" w:rsidRPr="009B190D">
        <w:rPr>
          <w:rFonts w:ascii="Franklin Gothic Book" w:hAnsi="Franklin Gothic Book"/>
          <w:sz w:val="22"/>
          <w:szCs w:val="22"/>
        </w:rPr>
        <w:t>z</w:t>
      </w:r>
      <w:r w:rsidRPr="009B190D">
        <w:rPr>
          <w:rFonts w:ascii="Franklin Gothic Book" w:hAnsi="Franklin Gothic Book"/>
          <w:sz w:val="22"/>
          <w:szCs w:val="22"/>
        </w:rPr>
        <w:t xml:space="preserve">hotovitel povinen toto odkrytí provést na náklady </w:t>
      </w:r>
      <w:r w:rsidR="00C82B1B" w:rsidRPr="009B190D">
        <w:rPr>
          <w:rFonts w:ascii="Franklin Gothic Book" w:hAnsi="Franklin Gothic Book"/>
          <w:sz w:val="22"/>
          <w:szCs w:val="22"/>
        </w:rPr>
        <w:t>o</w:t>
      </w:r>
      <w:r w:rsidRPr="009B190D">
        <w:rPr>
          <w:rFonts w:ascii="Franklin Gothic Book" w:hAnsi="Franklin Gothic Book"/>
          <w:sz w:val="22"/>
          <w:szCs w:val="22"/>
        </w:rPr>
        <w:t xml:space="preserve">bjednatele. Pokud se však zjistí, že práce nebyly řádně provedeny, nese veškeré náklady spojené s odkrytím prací, opravou chybného stavu a následným zakrytím </w:t>
      </w:r>
      <w:r w:rsidR="00C82B1B" w:rsidRPr="009B190D">
        <w:rPr>
          <w:rFonts w:ascii="Franklin Gothic Book" w:hAnsi="Franklin Gothic Book"/>
          <w:sz w:val="22"/>
          <w:szCs w:val="22"/>
        </w:rPr>
        <w:t>z</w:t>
      </w:r>
      <w:r w:rsidRPr="009B190D">
        <w:rPr>
          <w:rFonts w:ascii="Franklin Gothic Book" w:hAnsi="Franklin Gothic Book"/>
          <w:sz w:val="22"/>
          <w:szCs w:val="22"/>
        </w:rPr>
        <w:t>hotovitel.</w:t>
      </w:r>
    </w:p>
    <w:p w14:paraId="4B5494C4"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Při kontrole zakrývaných prací je </w:t>
      </w:r>
      <w:r w:rsidR="00C82B1B" w:rsidRPr="009B190D">
        <w:rPr>
          <w:rFonts w:ascii="Franklin Gothic Book" w:hAnsi="Franklin Gothic Book"/>
          <w:sz w:val="22"/>
          <w:szCs w:val="22"/>
        </w:rPr>
        <w:t>z</w:t>
      </w:r>
      <w:r w:rsidRPr="009B190D">
        <w:rPr>
          <w:rFonts w:ascii="Franklin Gothic Book" w:hAnsi="Franklin Gothic Book"/>
          <w:sz w:val="22"/>
          <w:szCs w:val="22"/>
        </w:rPr>
        <w:t xml:space="preserve">hotovitel povinen předložit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bjednateli výsledky všech provedených zkoušek, důkazy o jakosti materiálů použitých pro zakrývané práce, certifikáty a atesty. Jestliže by došlo zakrytím prací k znepřístupnění jiných částí </w:t>
      </w:r>
      <w:proofErr w:type="gramStart"/>
      <w:r w:rsidRPr="009B190D">
        <w:rPr>
          <w:rFonts w:ascii="Franklin Gothic Book" w:hAnsi="Franklin Gothic Book"/>
          <w:sz w:val="22"/>
          <w:szCs w:val="22"/>
        </w:rPr>
        <w:t>díla</w:t>
      </w:r>
      <w:proofErr w:type="gramEnd"/>
      <w:r w:rsidRPr="009B190D">
        <w:rPr>
          <w:rFonts w:ascii="Franklin Gothic Book" w:hAnsi="Franklin Gothic Book"/>
          <w:sz w:val="22"/>
          <w:szCs w:val="22"/>
        </w:rPr>
        <w:t xml:space="preserve"> a tedy k znemožnění jejich budoucí kontroly, je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povinen předložit ke kontrole zakrývaných prací výše uvedené dokumenty ohledně těchto částí díla. </w:t>
      </w:r>
    </w:p>
    <w:p w14:paraId="06DBFF4B"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Zjistí-li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při provádění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skryté překážky, které znemožňují provedení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dohodnutým způsobem v souladu s touto </w:t>
      </w:r>
      <w:r w:rsidR="00D8445F" w:rsidRPr="009B190D">
        <w:rPr>
          <w:rFonts w:ascii="Franklin Gothic Book" w:hAnsi="Franklin Gothic Book"/>
          <w:sz w:val="22"/>
          <w:szCs w:val="22"/>
        </w:rPr>
        <w:t>s</w:t>
      </w:r>
      <w:r w:rsidRPr="009B190D">
        <w:rPr>
          <w:rFonts w:ascii="Franklin Gothic Book" w:hAnsi="Franklin Gothic Book"/>
          <w:sz w:val="22"/>
          <w:szCs w:val="22"/>
        </w:rPr>
        <w:t xml:space="preserve">mlouvou, je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povinen to neprodleně oznámit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bjednateli, přerušit práce na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íle a navrhnout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bjednateli změnu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Nedohodnou-li se smluvní strany v přiměřené lhůtě na změně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je kterákoli ze smluvních stran oprávněna od </w:t>
      </w:r>
      <w:r w:rsidR="00D8445F" w:rsidRPr="009B190D">
        <w:rPr>
          <w:rFonts w:ascii="Franklin Gothic Book" w:hAnsi="Franklin Gothic Book"/>
          <w:sz w:val="22"/>
          <w:szCs w:val="22"/>
        </w:rPr>
        <w:t>s</w:t>
      </w:r>
      <w:r w:rsidRPr="009B190D">
        <w:rPr>
          <w:rFonts w:ascii="Franklin Gothic Book" w:hAnsi="Franklin Gothic Book"/>
          <w:sz w:val="22"/>
          <w:szCs w:val="22"/>
        </w:rPr>
        <w:t xml:space="preserve">mlouvy odstoupit. Právo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bjednatele na náhradu škody tím není dotčeno. </w:t>
      </w:r>
    </w:p>
    <w:p w14:paraId="40DD9CCA" w14:textId="6D565744"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provádí trvale, bez nároku na úhradu, pomocí vhodných měřících přístrojů, kontrolu rozměrové přesnosti prováděných prací. Totéž platí i pro kontrolní měření požadovaná </w:t>
      </w:r>
      <w:r w:rsidR="00D8445F" w:rsidRPr="009B190D">
        <w:rPr>
          <w:rFonts w:ascii="Franklin Gothic Book" w:hAnsi="Franklin Gothic Book"/>
          <w:sz w:val="22"/>
          <w:szCs w:val="22"/>
        </w:rPr>
        <w:t>o</w:t>
      </w:r>
      <w:r w:rsidRPr="009B190D">
        <w:rPr>
          <w:rFonts w:ascii="Franklin Gothic Book" w:hAnsi="Franklin Gothic Book"/>
          <w:sz w:val="22"/>
          <w:szCs w:val="22"/>
        </w:rPr>
        <w:t>bjednatelem, popř. jeho zástupci. V každém případě je třeba mít na st</w:t>
      </w:r>
      <w:r w:rsidR="00585727">
        <w:rPr>
          <w:rFonts w:ascii="Franklin Gothic Book" w:hAnsi="Franklin Gothic Book"/>
          <w:sz w:val="22"/>
          <w:szCs w:val="22"/>
        </w:rPr>
        <w:t>aveništi trvale k dispozici měři</w:t>
      </w:r>
      <w:r w:rsidRPr="009B190D">
        <w:rPr>
          <w:rFonts w:ascii="Franklin Gothic Book" w:hAnsi="Franklin Gothic Book"/>
          <w:sz w:val="22"/>
          <w:szCs w:val="22"/>
        </w:rPr>
        <w:t>cí přístroje a další k tomuto účelu potřebná zařízení.</w:t>
      </w:r>
    </w:p>
    <w:p w14:paraId="10D4C23C" w14:textId="77777777" w:rsidR="00236B8E" w:rsidRPr="009B190D" w:rsidRDefault="00236B8E" w:rsidP="00CD0D8F">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si na své náklady zajišťuje veškeré práce a výkony související s prováděním potřebných </w:t>
      </w:r>
      <w:proofErr w:type="spellStart"/>
      <w:r w:rsidRPr="009B190D">
        <w:rPr>
          <w:rFonts w:ascii="Franklin Gothic Book" w:hAnsi="Franklin Gothic Book"/>
          <w:sz w:val="22"/>
          <w:szCs w:val="22"/>
        </w:rPr>
        <w:t>technicko-měřičských</w:t>
      </w:r>
      <w:proofErr w:type="spellEnd"/>
      <w:r w:rsidRPr="009B190D">
        <w:rPr>
          <w:rFonts w:ascii="Franklin Gothic Book" w:hAnsi="Franklin Gothic Book"/>
          <w:sz w:val="22"/>
          <w:szCs w:val="22"/>
        </w:rPr>
        <w:t xml:space="preserve"> prací, a dále jejich zajištění a údržbu v souvislosti se stavební a demoliční činností, a to až do ukončení stavby.</w:t>
      </w:r>
    </w:p>
    <w:p w14:paraId="4D2C2AE6" w14:textId="77777777" w:rsidR="00236B8E" w:rsidRPr="009B190D" w:rsidRDefault="00486609" w:rsidP="00CD0D8F">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Zhotovitel si na základě písemného vyjádření správců sítí, které mu předá objednatel, je-li to relevantní, bude zajišťovat vytýčení podzemních a nadzemních sítí během realizace a bude dodržovat podmínky správců a vlastníků těchto sítí po celou dobu výstavby. Zhotovitel odpovídá za splnění podmínek, které stanoví správce podzemních sítí pro jejich ochranu při provádění zemních a jiných stavebních prací. Zhotovitel přejímá plnou právní a finanční odpovědnost za porušení těchto podzemních sítí v důsledku jeho stavební činnosti. Zhotovitel se v takovém případě zavazuje uhradit veškeré nároky z odpovědnosti za škody a případné sankce, zejm. pokuty, náklady na opravy, ušlý zisk související s porušením povinností dle obecně závazných předpisů a podmínek stanovených správci sítí.</w:t>
      </w:r>
    </w:p>
    <w:p w14:paraId="32768EC0"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se zavazuje dodržovat při provádění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veškeré podmínky a připomínky vyplývající z územního řízení a stavebního </w:t>
      </w:r>
      <w:r w:rsidR="00834DA0" w:rsidRPr="009B190D">
        <w:rPr>
          <w:rFonts w:ascii="Franklin Gothic Book" w:hAnsi="Franklin Gothic Book"/>
          <w:sz w:val="22"/>
          <w:szCs w:val="22"/>
        </w:rPr>
        <w:t>řízení</w:t>
      </w:r>
      <w:r w:rsidRPr="009B190D">
        <w:rPr>
          <w:rFonts w:ascii="Franklin Gothic Book" w:hAnsi="Franklin Gothic Book"/>
          <w:sz w:val="22"/>
          <w:szCs w:val="22"/>
        </w:rPr>
        <w:t xml:space="preserve">. Pokud nesplněním těchto podmínek vznikne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bjednateli škoda, hradí ji </w:t>
      </w:r>
      <w:r w:rsidR="00D8445F" w:rsidRPr="009B190D">
        <w:rPr>
          <w:rFonts w:ascii="Franklin Gothic Book" w:hAnsi="Franklin Gothic Book"/>
          <w:sz w:val="22"/>
          <w:szCs w:val="22"/>
        </w:rPr>
        <w:t>z</w:t>
      </w:r>
      <w:r w:rsidRPr="009B190D">
        <w:rPr>
          <w:rFonts w:ascii="Franklin Gothic Book" w:hAnsi="Franklin Gothic Book"/>
          <w:sz w:val="22"/>
          <w:szCs w:val="22"/>
        </w:rPr>
        <w:t>hotovitel v plném rozsahu.</w:t>
      </w:r>
    </w:p>
    <w:p w14:paraId="094F2363" w14:textId="77777777" w:rsidR="00486609" w:rsidRPr="009B190D" w:rsidRDefault="00486609"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Zhotovitel omezí provádění hlučných stavebních činností v době </w:t>
      </w:r>
      <w:r w:rsidRPr="00A313F6">
        <w:rPr>
          <w:rFonts w:ascii="Franklin Gothic Book" w:hAnsi="Franklin Gothic Book"/>
          <w:sz w:val="22"/>
          <w:szCs w:val="22"/>
        </w:rPr>
        <w:t>do 8.00 hod. a od 19.00</w:t>
      </w:r>
      <w:r w:rsidRPr="009B190D">
        <w:rPr>
          <w:rFonts w:ascii="Franklin Gothic Book" w:hAnsi="Franklin Gothic Book"/>
          <w:sz w:val="22"/>
          <w:szCs w:val="22"/>
        </w:rPr>
        <w:t xml:space="preserve"> hod. a ve dnech pracovního klidu, tj. o sobotách, nedělích a státem uznávaných svátcích, není-li v příloze této smlouvy uvedeno jinak.</w:t>
      </w:r>
    </w:p>
    <w:p w14:paraId="3C0D32F4" w14:textId="23B29F85"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je oprávněn po předchozím písemném oznámení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hotoviteli s uvedením důvodů kdykoliv pozastavit provádění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V případě pozastavení prací bude ohledně posunutí termínů dle této smlouvy postupováno obdobně dle čl. V. odst. </w:t>
      </w:r>
      <w:r w:rsidR="005C048C" w:rsidRPr="009B190D">
        <w:rPr>
          <w:rFonts w:ascii="Franklin Gothic Book" w:hAnsi="Franklin Gothic Book"/>
          <w:sz w:val="22"/>
          <w:szCs w:val="22"/>
        </w:rPr>
        <w:t xml:space="preserve">9 </w:t>
      </w:r>
      <w:r w:rsidR="000F5C1A" w:rsidRPr="009B190D">
        <w:rPr>
          <w:rFonts w:ascii="Franklin Gothic Book" w:hAnsi="Franklin Gothic Book"/>
          <w:sz w:val="22"/>
          <w:szCs w:val="22"/>
        </w:rPr>
        <w:t>této smlouvy</w:t>
      </w:r>
      <w:r w:rsidRPr="009B190D">
        <w:rPr>
          <w:rFonts w:ascii="Franklin Gothic Book" w:hAnsi="Franklin Gothic Book"/>
          <w:sz w:val="22"/>
          <w:szCs w:val="22"/>
        </w:rPr>
        <w:t xml:space="preserve">. Pro vyloučení pochybností smluvní strany sjednávají, že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není oprávněn účtovat </w:t>
      </w:r>
      <w:r w:rsidR="00D8445F" w:rsidRPr="009B190D">
        <w:rPr>
          <w:rFonts w:ascii="Franklin Gothic Book" w:hAnsi="Franklin Gothic Book"/>
          <w:sz w:val="22"/>
          <w:szCs w:val="22"/>
        </w:rPr>
        <w:t>o</w:t>
      </w:r>
      <w:r w:rsidRPr="009B190D">
        <w:rPr>
          <w:rFonts w:ascii="Franklin Gothic Book" w:hAnsi="Franklin Gothic Book"/>
          <w:sz w:val="22"/>
          <w:szCs w:val="22"/>
        </w:rPr>
        <w:t>bjednateli jakékoliv vícenáklady, včetně zabezpečovacích prací, které mu vzniknou v důsledku pozastavení prací.</w:t>
      </w:r>
    </w:p>
    <w:p w14:paraId="61689800"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se zavazuje předat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hotoviteli příslušné územní rozhodnutí a stavební povolení. Objednatel je dále povinen doložit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hotoviteli při předání staveniště veškerá vyjádření o podzemních a nadzemních zařízeních. Bez zajištění těchto podmínek není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povinen práce zahájit a po dobu, než budou podmínky splněny, není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v prodlení s plněním </w:t>
      </w:r>
      <w:r w:rsidRPr="009B190D">
        <w:rPr>
          <w:rFonts w:ascii="Franklin Gothic Book" w:hAnsi="Franklin Gothic Book"/>
          <w:sz w:val="22"/>
          <w:szCs w:val="22"/>
        </w:rPr>
        <w:lastRenderedPageBreak/>
        <w:t>svých závazků. Zhotovitel je povinen se těmito doklady řídit.</w:t>
      </w:r>
    </w:p>
    <w:p w14:paraId="049C1E48" w14:textId="77777777"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je oprávněn dávat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hotoviteli pokyn k určení způsobu provedení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jakékoliv pokyny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bjednatele musí být v souladu s touto </w:t>
      </w:r>
      <w:r w:rsidR="00D8445F" w:rsidRPr="009B190D">
        <w:rPr>
          <w:rFonts w:ascii="Franklin Gothic Book" w:hAnsi="Franklin Gothic Book"/>
          <w:sz w:val="22"/>
          <w:szCs w:val="22"/>
        </w:rPr>
        <w:t>s</w:t>
      </w:r>
      <w:r w:rsidRPr="009B190D">
        <w:rPr>
          <w:rFonts w:ascii="Franklin Gothic Book" w:hAnsi="Franklin Gothic Book"/>
          <w:sz w:val="22"/>
          <w:szCs w:val="22"/>
        </w:rPr>
        <w:t xml:space="preserve">mlouvou. Pokud tak </w:t>
      </w:r>
      <w:r w:rsidR="00D8445F" w:rsidRPr="009B190D">
        <w:rPr>
          <w:rFonts w:ascii="Franklin Gothic Book" w:hAnsi="Franklin Gothic Book"/>
          <w:sz w:val="22"/>
          <w:szCs w:val="22"/>
        </w:rPr>
        <w:t>o</w:t>
      </w:r>
      <w:r w:rsidRPr="009B190D">
        <w:rPr>
          <w:rFonts w:ascii="Franklin Gothic Book" w:hAnsi="Franklin Gothic Book"/>
          <w:sz w:val="22"/>
          <w:szCs w:val="22"/>
        </w:rPr>
        <w:t xml:space="preserve">bjednatel neučiní, postupuje </w:t>
      </w:r>
      <w:r w:rsidR="00D8445F" w:rsidRPr="009B190D">
        <w:rPr>
          <w:rFonts w:ascii="Franklin Gothic Book" w:hAnsi="Franklin Gothic Book"/>
          <w:sz w:val="22"/>
          <w:szCs w:val="22"/>
        </w:rPr>
        <w:t>z</w:t>
      </w:r>
      <w:r w:rsidRPr="009B190D">
        <w:rPr>
          <w:rFonts w:ascii="Franklin Gothic Book" w:hAnsi="Franklin Gothic Book"/>
          <w:sz w:val="22"/>
          <w:szCs w:val="22"/>
        </w:rPr>
        <w:t xml:space="preserve">hotovitel při provádění </w:t>
      </w:r>
      <w:r w:rsidR="00D8445F" w:rsidRPr="009B190D">
        <w:rPr>
          <w:rFonts w:ascii="Franklin Gothic Book" w:hAnsi="Franklin Gothic Book"/>
          <w:sz w:val="22"/>
          <w:szCs w:val="22"/>
        </w:rPr>
        <w:t>d</w:t>
      </w:r>
      <w:r w:rsidRPr="009B190D">
        <w:rPr>
          <w:rFonts w:ascii="Franklin Gothic Book" w:hAnsi="Franklin Gothic Book"/>
          <w:sz w:val="22"/>
          <w:szCs w:val="22"/>
        </w:rPr>
        <w:t>íla samostatně.</w:t>
      </w:r>
    </w:p>
    <w:p w14:paraId="7442614E" w14:textId="39DEB5DA" w:rsidR="00236B8E" w:rsidRPr="009B190D"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9B190D">
        <w:rPr>
          <w:rFonts w:ascii="Franklin Gothic Book" w:hAnsi="Franklin Gothic Book"/>
          <w:sz w:val="22"/>
          <w:szCs w:val="22"/>
        </w:rPr>
        <w:t xml:space="preserve">Objednatel si formou autorského dozoru projektu stavby a technického dozoru </w:t>
      </w:r>
      <w:r w:rsidR="00D77341" w:rsidRPr="009B190D">
        <w:rPr>
          <w:rFonts w:ascii="Franklin Gothic Book" w:hAnsi="Franklin Gothic Book"/>
          <w:sz w:val="22"/>
          <w:szCs w:val="22"/>
        </w:rPr>
        <w:t>stavebníka</w:t>
      </w:r>
      <w:r w:rsidRPr="009B190D">
        <w:rPr>
          <w:rFonts w:ascii="Franklin Gothic Book" w:hAnsi="Franklin Gothic Book"/>
          <w:sz w:val="22"/>
          <w:szCs w:val="22"/>
        </w:rPr>
        <w:t xml:space="preserve"> ponechává právo konečného posouzení úprav a doplnění projektu stavby navrhovaných </w:t>
      </w:r>
      <w:r w:rsidR="00D8445F" w:rsidRPr="009B190D">
        <w:rPr>
          <w:rFonts w:ascii="Franklin Gothic Book" w:hAnsi="Franklin Gothic Book"/>
          <w:sz w:val="22"/>
          <w:szCs w:val="22"/>
        </w:rPr>
        <w:t>z</w:t>
      </w:r>
      <w:r w:rsidRPr="009B190D">
        <w:rPr>
          <w:rFonts w:ascii="Franklin Gothic Book" w:hAnsi="Franklin Gothic Book"/>
          <w:sz w:val="22"/>
          <w:szCs w:val="22"/>
        </w:rPr>
        <w:t>hotovitelem vždy v takovém termínu, aby nebyl ohrožen postup výstavby.</w:t>
      </w:r>
    </w:p>
    <w:p w14:paraId="319BF389"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rPr>
      </w:pPr>
    </w:p>
    <w:p w14:paraId="46DA8E89" w14:textId="77777777" w:rsidR="00236B8E" w:rsidRPr="009B190D" w:rsidRDefault="00236B8E" w:rsidP="00244C31">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IX.</w:t>
      </w:r>
    </w:p>
    <w:p w14:paraId="499AE759"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 xml:space="preserve">Kvalitativní podmínky </w:t>
      </w:r>
      <w:r w:rsidR="00D8445F" w:rsidRPr="009B190D">
        <w:rPr>
          <w:rFonts w:ascii="Franklin Gothic Book" w:hAnsi="Franklin Gothic Book"/>
          <w:b/>
          <w:sz w:val="22"/>
          <w:szCs w:val="22"/>
          <w:u w:val="single"/>
        </w:rPr>
        <w:t>d</w:t>
      </w:r>
      <w:r w:rsidRPr="009B190D">
        <w:rPr>
          <w:rFonts w:ascii="Franklin Gothic Book" w:hAnsi="Franklin Gothic Book"/>
          <w:b/>
          <w:sz w:val="22"/>
          <w:szCs w:val="22"/>
          <w:u w:val="single"/>
        </w:rPr>
        <w:t>íla</w:t>
      </w:r>
    </w:p>
    <w:p w14:paraId="56AA2968" w14:textId="77777777" w:rsidR="00236B8E" w:rsidRPr="009B190D"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Zhotovitel se zavazuje, že provedení a kvalita </w:t>
      </w:r>
      <w:r w:rsidR="00D8445F" w:rsidRPr="009B190D">
        <w:rPr>
          <w:rFonts w:ascii="Franklin Gothic Book" w:hAnsi="Franklin Gothic Book"/>
          <w:sz w:val="22"/>
          <w:szCs w:val="22"/>
        </w:rPr>
        <w:t>d</w:t>
      </w:r>
      <w:r w:rsidRPr="009B190D">
        <w:rPr>
          <w:rFonts w:ascii="Franklin Gothic Book" w:hAnsi="Franklin Gothic Book"/>
          <w:sz w:val="22"/>
          <w:szCs w:val="22"/>
        </w:rPr>
        <w:t xml:space="preserve">íla bude odpovídat této </w:t>
      </w:r>
      <w:r w:rsidR="00D8445F" w:rsidRPr="009B190D">
        <w:rPr>
          <w:rFonts w:ascii="Franklin Gothic Book" w:hAnsi="Franklin Gothic Book"/>
          <w:sz w:val="22"/>
          <w:szCs w:val="22"/>
        </w:rPr>
        <w:t>s</w:t>
      </w:r>
      <w:r w:rsidRPr="009B190D">
        <w:rPr>
          <w:rFonts w:ascii="Franklin Gothic Book" w:hAnsi="Franklin Gothic Book"/>
          <w:sz w:val="22"/>
          <w:szCs w:val="22"/>
        </w:rPr>
        <w:t xml:space="preserve">mlouvě, obecně závazným právním předpisům, platným technickým normám a bude prosté jakýchkoli vad. Zhotovitel se dále zavazuje, že k provedení </w:t>
      </w:r>
      <w:r w:rsidR="00D8445F" w:rsidRPr="009B190D">
        <w:rPr>
          <w:rFonts w:ascii="Franklin Gothic Book" w:hAnsi="Franklin Gothic Book"/>
          <w:sz w:val="22"/>
          <w:szCs w:val="22"/>
        </w:rPr>
        <w:t>d</w:t>
      </w:r>
      <w:r w:rsidRPr="009B190D">
        <w:rPr>
          <w:rFonts w:ascii="Franklin Gothic Book" w:hAnsi="Franklin Gothic Book"/>
          <w:sz w:val="22"/>
          <w:szCs w:val="22"/>
        </w:rPr>
        <w:t>íla budou použity obvyklé a vyzkoušené technologie, Dílo bude provedeno s vynaložením odborné péče v profesionální kvalitě a bude odpovídat všeobecně uznávanému standardu.</w:t>
      </w:r>
    </w:p>
    <w:p w14:paraId="59036015" w14:textId="77777777" w:rsidR="00236B8E" w:rsidRPr="009B190D"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Veškeré materiály a výrobky použité na stavbě musí mít vlastnosti požadované stavebním zákonem, požadované materiály musí odpovídat podmínkám uvedeným v zák. č. 22/1997 Sb., o technických požadavcích na výrobky a o změně a doplnění některých zákonů, ve znění pozdějších předpisů.</w:t>
      </w:r>
    </w:p>
    <w:p w14:paraId="7189F5A5" w14:textId="77777777" w:rsidR="00236B8E" w:rsidRPr="009B190D"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Pokud není stanoveno jinak pak pro provedení stavebních a montážních prací platí specifikace podle úvodních ustanovení katalogů, popisů a směrných cen stavebních prací a montážních ceníků, jimiž se definuje předepsaná kvalita a způsob kontroly dodávky, způsob měření, názvosloví, definice a kde jsou uvedeny základní ČSN vztahující se na dodávku předmětných stavebních prací. </w:t>
      </w:r>
    </w:p>
    <w:p w14:paraId="54A1A9FC" w14:textId="77777777" w:rsidR="00236B8E" w:rsidRPr="009B190D" w:rsidRDefault="00036EB4"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Veškeré z</w:t>
      </w:r>
      <w:r w:rsidR="00236B8E" w:rsidRPr="009B190D">
        <w:rPr>
          <w:rFonts w:ascii="Franklin Gothic Book" w:hAnsi="Franklin Gothic Book"/>
          <w:sz w:val="22"/>
          <w:szCs w:val="22"/>
        </w:rPr>
        <w:t>hotovitelem dodané nebo k zabudování určené stavební součásti, musí být uznávaným způsobem chráněny po dobu jejich životnosti proti korozi, a pokud se jedná o přírodní materiály proti napadení škůdci.</w:t>
      </w:r>
    </w:p>
    <w:p w14:paraId="590309E1" w14:textId="77777777" w:rsidR="00236B8E" w:rsidRPr="009B190D" w:rsidRDefault="00236B8E" w:rsidP="00AD402B">
      <w:pPr>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Zhotovitel je oprávněn navrhnout i v průběhu provádění díla </w:t>
      </w:r>
      <w:r w:rsidR="00036EB4" w:rsidRPr="009B190D">
        <w:rPr>
          <w:rFonts w:ascii="Franklin Gothic Book" w:hAnsi="Franklin Gothic Book"/>
          <w:sz w:val="22"/>
          <w:szCs w:val="22"/>
        </w:rPr>
        <w:t>o</w:t>
      </w:r>
      <w:r w:rsidRPr="009B190D">
        <w:rPr>
          <w:rFonts w:ascii="Franklin Gothic Book" w:hAnsi="Franklin Gothic Book"/>
          <w:sz w:val="22"/>
          <w:szCs w:val="22"/>
        </w:rPr>
        <w:t xml:space="preserve">bjednateli, že použije ke zhotovení díla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w:t>
      </w:r>
      <w:r w:rsidR="00016847" w:rsidRPr="009B190D">
        <w:rPr>
          <w:rFonts w:ascii="Franklin Gothic Book" w:hAnsi="Franklin Gothic Book"/>
          <w:sz w:val="22"/>
          <w:szCs w:val="22"/>
        </w:rPr>
        <w:t>o veřejnou zakázku</w:t>
      </w:r>
      <w:r w:rsidRPr="009B190D">
        <w:rPr>
          <w:rFonts w:ascii="Franklin Gothic Book" w:hAnsi="Franklin Gothic Book"/>
          <w:sz w:val="22"/>
          <w:szCs w:val="22"/>
        </w:rPr>
        <w:t>.</w:t>
      </w:r>
    </w:p>
    <w:p w14:paraId="649ED4B4" w14:textId="77777777" w:rsidR="00236B8E" w:rsidRPr="009B190D"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Jestliže některé výrobky nebo hmoty dané projektem díla nemůže </w:t>
      </w:r>
      <w:r w:rsidR="00036EB4" w:rsidRPr="009B190D">
        <w:rPr>
          <w:rFonts w:ascii="Franklin Gothic Book" w:hAnsi="Franklin Gothic Book"/>
          <w:sz w:val="22"/>
          <w:szCs w:val="22"/>
        </w:rPr>
        <w:t>z</w:t>
      </w:r>
      <w:r w:rsidRPr="009B190D">
        <w:rPr>
          <w:rFonts w:ascii="Franklin Gothic Book" w:hAnsi="Franklin Gothic Book"/>
          <w:sz w:val="22"/>
          <w:szCs w:val="22"/>
        </w:rPr>
        <w:t xml:space="preserve">hotovitel bez ohrožení plynulého průběhu výstavby obstarat nebo může obstarat hospodárnější hmoty a výrobky stejných nebo podobných vlastností, avšak od jiného výrobce, může </w:t>
      </w:r>
      <w:r w:rsidR="00036EB4" w:rsidRPr="009B190D">
        <w:rPr>
          <w:rFonts w:ascii="Franklin Gothic Book" w:hAnsi="Franklin Gothic Book"/>
          <w:sz w:val="22"/>
          <w:szCs w:val="22"/>
        </w:rPr>
        <w:t>z</w:t>
      </w:r>
      <w:r w:rsidRPr="009B190D">
        <w:rPr>
          <w:rFonts w:ascii="Franklin Gothic Book" w:hAnsi="Franklin Gothic Book"/>
          <w:sz w:val="22"/>
          <w:szCs w:val="22"/>
        </w:rPr>
        <w:t xml:space="preserve">hotovitel k provedení díla použít hmoty a výrobky náhradní. Náhradní hmotou nebo výrobkem se rozumí hmoty nebo výrobky shodných nebo lepších kvalitativních vlastností, u nichž je zaručeno, že se jejich použitím nezmění technické, kvalitativní či jiné parametry zhotovovaného díla. Náhradní výrobky a hmoty budou před jejich použitím dány k odsouhlasení </w:t>
      </w:r>
      <w:r w:rsidR="00036EB4" w:rsidRPr="009B190D">
        <w:rPr>
          <w:rFonts w:ascii="Franklin Gothic Book" w:hAnsi="Franklin Gothic Book"/>
          <w:sz w:val="22"/>
          <w:szCs w:val="22"/>
        </w:rPr>
        <w:t>o</w:t>
      </w:r>
      <w:r w:rsidRPr="009B190D">
        <w:rPr>
          <w:rFonts w:ascii="Franklin Gothic Book" w:hAnsi="Franklin Gothic Book"/>
          <w:sz w:val="22"/>
          <w:szCs w:val="22"/>
        </w:rPr>
        <w:t xml:space="preserve">bjednateli. Za vhodnost použití náhradních výrobků a hmot odpovídá </w:t>
      </w:r>
      <w:r w:rsidR="00036EB4" w:rsidRPr="009B190D">
        <w:rPr>
          <w:rFonts w:ascii="Franklin Gothic Book" w:hAnsi="Franklin Gothic Book"/>
          <w:sz w:val="22"/>
          <w:szCs w:val="22"/>
        </w:rPr>
        <w:t>z</w:t>
      </w:r>
      <w:r w:rsidRPr="009B190D">
        <w:rPr>
          <w:rFonts w:ascii="Franklin Gothic Book" w:hAnsi="Franklin Gothic Book"/>
          <w:sz w:val="22"/>
          <w:szCs w:val="22"/>
        </w:rPr>
        <w:t>hotovitel.</w:t>
      </w:r>
    </w:p>
    <w:p w14:paraId="3C52E0AC" w14:textId="24342909" w:rsidR="00C72499" w:rsidRPr="009B190D"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Veškeré odborné práce musí vykonávat pracovníci </w:t>
      </w:r>
      <w:r w:rsidR="00036EB4" w:rsidRPr="009B190D">
        <w:rPr>
          <w:rFonts w:ascii="Franklin Gothic Book" w:hAnsi="Franklin Gothic Book"/>
          <w:sz w:val="22"/>
          <w:szCs w:val="22"/>
        </w:rPr>
        <w:t>z</w:t>
      </w:r>
      <w:r w:rsidRPr="009B190D">
        <w:rPr>
          <w:rFonts w:ascii="Franklin Gothic Book" w:hAnsi="Franklin Gothic Book"/>
          <w:sz w:val="22"/>
          <w:szCs w:val="22"/>
        </w:rPr>
        <w:t xml:space="preserve">hotovitele nebo </w:t>
      </w:r>
      <w:r w:rsidR="004E6D91" w:rsidRPr="009B190D">
        <w:rPr>
          <w:rFonts w:ascii="Franklin Gothic Book" w:hAnsi="Franklin Gothic Book"/>
          <w:sz w:val="22"/>
          <w:szCs w:val="22"/>
        </w:rPr>
        <w:t>jeho pod</w:t>
      </w:r>
      <w:r w:rsidRPr="009B190D">
        <w:rPr>
          <w:rFonts w:ascii="Franklin Gothic Book" w:hAnsi="Franklin Gothic Book"/>
          <w:sz w:val="22"/>
          <w:szCs w:val="22"/>
        </w:rPr>
        <w:t>dodavatelů mající příslušnou kvalifikaci</w:t>
      </w:r>
      <w:r w:rsidR="00C72499" w:rsidRPr="009B190D">
        <w:rPr>
          <w:rFonts w:ascii="Franklin Gothic Book" w:hAnsi="Franklin Gothic Book"/>
          <w:sz w:val="22"/>
          <w:szCs w:val="22"/>
        </w:rPr>
        <w:t>, tj. jsou k takovým pracím oprávněny, mají průkaz zvláštní způsobilosti, případně jsou k těmto činnostem autorizovány podle zvláštních právních předpisů</w:t>
      </w:r>
      <w:r w:rsidRPr="009B190D">
        <w:rPr>
          <w:rFonts w:ascii="Franklin Gothic Book" w:hAnsi="Franklin Gothic Book"/>
          <w:sz w:val="22"/>
          <w:szCs w:val="22"/>
        </w:rPr>
        <w:t xml:space="preserve">. Doklad o kvalifikaci pracovníků je </w:t>
      </w:r>
      <w:r w:rsidR="00036EB4" w:rsidRPr="009B190D">
        <w:rPr>
          <w:rFonts w:ascii="Franklin Gothic Book" w:hAnsi="Franklin Gothic Book"/>
          <w:sz w:val="22"/>
          <w:szCs w:val="22"/>
        </w:rPr>
        <w:t>z</w:t>
      </w:r>
      <w:r w:rsidRPr="009B190D">
        <w:rPr>
          <w:rFonts w:ascii="Franklin Gothic Book" w:hAnsi="Franklin Gothic Book"/>
          <w:sz w:val="22"/>
          <w:szCs w:val="22"/>
        </w:rPr>
        <w:t xml:space="preserve">hotovitel na požádání </w:t>
      </w:r>
      <w:r w:rsidR="00036EB4" w:rsidRPr="009B190D">
        <w:rPr>
          <w:rFonts w:ascii="Franklin Gothic Book" w:hAnsi="Franklin Gothic Book"/>
          <w:sz w:val="22"/>
          <w:szCs w:val="22"/>
        </w:rPr>
        <w:t>o</w:t>
      </w:r>
      <w:r w:rsidRPr="009B190D">
        <w:rPr>
          <w:rFonts w:ascii="Franklin Gothic Book" w:hAnsi="Franklin Gothic Book"/>
          <w:sz w:val="22"/>
          <w:szCs w:val="22"/>
        </w:rPr>
        <w:t xml:space="preserve">bjednatele povinen předložit. Objednatel nebo technický dozor </w:t>
      </w:r>
      <w:r w:rsidR="00D77341" w:rsidRPr="009B190D">
        <w:rPr>
          <w:rFonts w:ascii="Franklin Gothic Book" w:hAnsi="Franklin Gothic Book"/>
          <w:sz w:val="22"/>
          <w:szCs w:val="22"/>
        </w:rPr>
        <w:t>stavebníka</w:t>
      </w:r>
      <w:r w:rsidRPr="009B190D">
        <w:rPr>
          <w:rFonts w:ascii="Franklin Gothic Book" w:hAnsi="Franklin Gothic Book"/>
          <w:sz w:val="22"/>
          <w:szCs w:val="22"/>
        </w:rPr>
        <w:t xml:space="preserve"> si může vyžádat výrobní výkresy nebo jiné prováděcí podklady a výsledky kvalitativních zkoušek k</w:t>
      </w:r>
      <w:r w:rsidR="00486609" w:rsidRPr="009B190D">
        <w:rPr>
          <w:rFonts w:ascii="Franklin Gothic Book" w:hAnsi="Franklin Gothic Book"/>
          <w:sz w:val="22"/>
          <w:szCs w:val="22"/>
        </w:rPr>
        <w:t> nahlédnutí.</w:t>
      </w:r>
    </w:p>
    <w:p w14:paraId="5281F3CF" w14:textId="77777777" w:rsidR="00236B8E" w:rsidRPr="009B190D" w:rsidRDefault="00236B8E" w:rsidP="00AD402B">
      <w:pPr>
        <w:widowControl w:val="0"/>
        <w:snapToGrid w:val="0"/>
        <w:spacing w:before="0" w:after="120" w:line="240" w:lineRule="auto"/>
        <w:ind w:left="426" w:hanging="426"/>
        <w:rPr>
          <w:rFonts w:ascii="Franklin Gothic Book" w:hAnsi="Franklin Gothic Book"/>
          <w:b/>
          <w:sz w:val="22"/>
          <w:szCs w:val="22"/>
        </w:rPr>
      </w:pPr>
    </w:p>
    <w:p w14:paraId="5E73376C" w14:textId="77777777" w:rsidR="00236B8E" w:rsidRPr="009B190D" w:rsidRDefault="00236B8E" w:rsidP="00244C31">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X.</w:t>
      </w:r>
    </w:p>
    <w:p w14:paraId="0522014E" w14:textId="77777777" w:rsidR="00236B8E" w:rsidRPr="009B190D" w:rsidRDefault="00236B8E" w:rsidP="00AD402B">
      <w:pPr>
        <w:widowControl w:val="0"/>
        <w:snapToGrid w:val="0"/>
        <w:spacing w:before="0" w:after="120" w:line="240" w:lineRule="auto"/>
        <w:jc w:val="center"/>
        <w:rPr>
          <w:rFonts w:ascii="Franklin Gothic Book" w:hAnsi="Franklin Gothic Book"/>
          <w:sz w:val="22"/>
          <w:szCs w:val="22"/>
          <w:u w:val="single"/>
        </w:rPr>
      </w:pPr>
      <w:r w:rsidRPr="009B190D">
        <w:rPr>
          <w:rFonts w:ascii="Franklin Gothic Book" w:hAnsi="Franklin Gothic Book"/>
          <w:b/>
          <w:sz w:val="22"/>
          <w:szCs w:val="22"/>
          <w:u w:val="single"/>
        </w:rPr>
        <w:t xml:space="preserve">Předání a převzetí </w:t>
      </w:r>
      <w:r w:rsidR="00036EB4" w:rsidRPr="009B190D">
        <w:rPr>
          <w:rFonts w:ascii="Franklin Gothic Book" w:hAnsi="Franklin Gothic Book"/>
          <w:b/>
          <w:sz w:val="22"/>
          <w:szCs w:val="22"/>
          <w:u w:val="single"/>
        </w:rPr>
        <w:t>d</w:t>
      </w:r>
      <w:r w:rsidRPr="009B190D">
        <w:rPr>
          <w:rFonts w:ascii="Franklin Gothic Book" w:hAnsi="Franklin Gothic Book"/>
          <w:b/>
          <w:sz w:val="22"/>
          <w:szCs w:val="22"/>
          <w:u w:val="single"/>
        </w:rPr>
        <w:t>íla</w:t>
      </w:r>
    </w:p>
    <w:p w14:paraId="0498C35D" w14:textId="77777777" w:rsidR="00236B8E" w:rsidRPr="009B190D"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lastRenderedPageBreak/>
        <w:t xml:space="preserve">Zhotovitel splní svou povinnost provést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ílo jeho řádným ukončením a předáním předmětu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íla </w:t>
      </w:r>
      <w:r w:rsidR="00036EB4" w:rsidRPr="009B190D">
        <w:rPr>
          <w:rFonts w:ascii="Franklin Gothic Book" w:hAnsi="Franklin Gothic Book"/>
          <w:sz w:val="22"/>
          <w:szCs w:val="22"/>
        </w:rPr>
        <w:t>o</w:t>
      </w:r>
      <w:r w:rsidRPr="009B190D">
        <w:rPr>
          <w:rFonts w:ascii="Franklin Gothic Book" w:hAnsi="Franklin Gothic Book"/>
          <w:sz w:val="22"/>
          <w:szCs w:val="22"/>
        </w:rPr>
        <w:t>bjednateli.</w:t>
      </w:r>
    </w:p>
    <w:p w14:paraId="738B78D6" w14:textId="77777777" w:rsidR="00236B8E" w:rsidRPr="009B190D"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Dílo je způsobilé k předání </w:t>
      </w:r>
      <w:r w:rsidR="00036EB4" w:rsidRPr="009B190D">
        <w:rPr>
          <w:rFonts w:ascii="Franklin Gothic Book" w:hAnsi="Franklin Gothic Book"/>
          <w:sz w:val="22"/>
          <w:szCs w:val="22"/>
        </w:rPr>
        <w:t>o</w:t>
      </w:r>
      <w:r w:rsidRPr="009B190D">
        <w:rPr>
          <w:rFonts w:ascii="Franklin Gothic Book" w:hAnsi="Franklin Gothic Book"/>
          <w:sz w:val="22"/>
          <w:szCs w:val="22"/>
        </w:rPr>
        <w:t>bjednateli</w:t>
      </w:r>
      <w:r w:rsidR="00016847" w:rsidRPr="009B190D">
        <w:rPr>
          <w:rFonts w:ascii="Franklin Gothic Book" w:hAnsi="Franklin Gothic Book"/>
          <w:sz w:val="22"/>
          <w:szCs w:val="22"/>
        </w:rPr>
        <w:t>, je-li</w:t>
      </w:r>
      <w:r w:rsidRPr="009B190D">
        <w:rPr>
          <w:rFonts w:ascii="Franklin Gothic Book" w:hAnsi="Franklin Gothic Book"/>
          <w:sz w:val="22"/>
          <w:szCs w:val="22"/>
        </w:rPr>
        <w:t xml:space="preserve"> kompletně provedeno bez vad a nedodělků, a</w:t>
      </w:r>
      <w:r w:rsidR="00016847" w:rsidRPr="009B190D">
        <w:rPr>
          <w:rFonts w:ascii="Franklin Gothic Book" w:hAnsi="Franklin Gothic Book"/>
          <w:sz w:val="22"/>
          <w:szCs w:val="22"/>
        </w:rPr>
        <w:t xml:space="preserve"> k předání je připravena i kompletní relevantní dokumentace (zejména atesty, záruční listy, prohlášení o shodě, návody k obsluze/k použití (v českém jazyce), zápisy o zkouškách předepsanými projektovou dokumentací, příslušnými předpisy a normami, zkušební protokoly od strojů a přístrojů, u nichž je to předepsáno, příp. to vyplývá z technických norem, seznam zařízení, které je součástí díla s příslušnými doklady (tj. zejména záručními listy, výkresy skutečného stavu), stavební/montážní deník (originál), deník víceprací a méněprací, doklady o likvidaci odpadů</w:t>
      </w:r>
      <w:r w:rsidR="00B97F5B" w:rsidRPr="009B190D">
        <w:rPr>
          <w:rFonts w:ascii="Franklin Gothic Book" w:hAnsi="Franklin Gothic Book"/>
          <w:sz w:val="22"/>
          <w:szCs w:val="22"/>
        </w:rPr>
        <w:t>, provozní dokumentaci, prohlášení zhotovitele dle vyhlášky č. 246/2001 Sb., o požární prevenci, projektovou dokumentaci skutečného provedení.</w:t>
      </w:r>
    </w:p>
    <w:p w14:paraId="48A79078" w14:textId="0FBA2AB8" w:rsidR="00236B8E" w:rsidRPr="009B190D"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Zhotovitel je povinen písemně oznámit </w:t>
      </w:r>
      <w:r w:rsidR="00036EB4" w:rsidRPr="009B190D">
        <w:rPr>
          <w:rFonts w:ascii="Franklin Gothic Book" w:hAnsi="Franklin Gothic Book"/>
          <w:sz w:val="22"/>
          <w:szCs w:val="22"/>
        </w:rPr>
        <w:t>o</w:t>
      </w:r>
      <w:r w:rsidRPr="009B190D">
        <w:rPr>
          <w:rFonts w:ascii="Franklin Gothic Book" w:hAnsi="Franklin Gothic Book"/>
          <w:sz w:val="22"/>
          <w:szCs w:val="22"/>
        </w:rPr>
        <w:t xml:space="preserve">bjednateli nejméně 10 pracovních dnů předem termín, ve kterém bude řádně ukončené </w:t>
      </w:r>
      <w:r w:rsidR="00036EB4" w:rsidRPr="009B190D">
        <w:rPr>
          <w:rFonts w:ascii="Franklin Gothic Book" w:hAnsi="Franklin Gothic Book"/>
          <w:sz w:val="22"/>
          <w:szCs w:val="22"/>
        </w:rPr>
        <w:t>d</w:t>
      </w:r>
      <w:r w:rsidR="0092523C" w:rsidRPr="009B190D">
        <w:rPr>
          <w:rFonts w:ascii="Franklin Gothic Book" w:hAnsi="Franklin Gothic Book"/>
          <w:sz w:val="22"/>
          <w:szCs w:val="22"/>
        </w:rPr>
        <w:t>ílo připraveno k předání, přičemž objednatel následně zorga</w:t>
      </w:r>
      <w:r w:rsidR="00A50B60" w:rsidRPr="009B190D">
        <w:rPr>
          <w:rFonts w:ascii="Franklin Gothic Book" w:hAnsi="Franklin Gothic Book"/>
          <w:sz w:val="22"/>
          <w:szCs w:val="22"/>
        </w:rPr>
        <w:t xml:space="preserve">nizuje předání a převzetí díla. Objednatel je povinen k předání a převzetí díla přizvat osobu vykonávající technický dozor </w:t>
      </w:r>
      <w:r w:rsidR="00D77341" w:rsidRPr="009B190D">
        <w:rPr>
          <w:rFonts w:ascii="Franklin Gothic Book" w:hAnsi="Franklin Gothic Book"/>
          <w:sz w:val="22"/>
          <w:szCs w:val="22"/>
        </w:rPr>
        <w:t>stavebníka</w:t>
      </w:r>
      <w:r w:rsidR="00A50B60" w:rsidRPr="009B190D">
        <w:rPr>
          <w:rFonts w:ascii="Franklin Gothic Book" w:hAnsi="Franklin Gothic Book"/>
          <w:sz w:val="22"/>
          <w:szCs w:val="22"/>
        </w:rPr>
        <w:t>.</w:t>
      </w:r>
    </w:p>
    <w:p w14:paraId="5F5E26A1" w14:textId="77777777" w:rsidR="00236B8E" w:rsidRPr="009B190D"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V případě, že obecně závazné právní předpisy, platné technické normy nebo projektová dokumentace předepisují provedení zkoušek, revizí či atestů týkajících se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íla nebo jeho části, je </w:t>
      </w:r>
      <w:r w:rsidR="00036EB4" w:rsidRPr="009B190D">
        <w:rPr>
          <w:rFonts w:ascii="Franklin Gothic Book" w:hAnsi="Franklin Gothic Book"/>
          <w:sz w:val="22"/>
          <w:szCs w:val="22"/>
        </w:rPr>
        <w:t>z</w:t>
      </w:r>
      <w:r w:rsidRPr="009B190D">
        <w:rPr>
          <w:rFonts w:ascii="Franklin Gothic Book" w:hAnsi="Franklin Gothic Book"/>
          <w:sz w:val="22"/>
          <w:szCs w:val="22"/>
        </w:rPr>
        <w:t xml:space="preserve">hotovitel povinen zajistit jejich úspěšné provedení před předáním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íla </w:t>
      </w:r>
      <w:r w:rsidR="00036EB4" w:rsidRPr="009B190D">
        <w:rPr>
          <w:rFonts w:ascii="Franklin Gothic Book" w:hAnsi="Franklin Gothic Book"/>
          <w:sz w:val="22"/>
          <w:szCs w:val="22"/>
        </w:rPr>
        <w:t>o</w:t>
      </w:r>
      <w:r w:rsidRPr="009B190D">
        <w:rPr>
          <w:rFonts w:ascii="Franklin Gothic Book" w:hAnsi="Franklin Gothic Book"/>
          <w:sz w:val="22"/>
          <w:szCs w:val="22"/>
        </w:rPr>
        <w:t xml:space="preserve">bjednateli. </w:t>
      </w:r>
    </w:p>
    <w:p w14:paraId="39FCE2ED" w14:textId="77777777" w:rsidR="00236B8E" w:rsidRPr="009B190D"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O předání a převzetí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íla bude smluvními stranami sepsán a podepsán protokol o předání a převzetí </w:t>
      </w:r>
      <w:r w:rsidR="00036EB4" w:rsidRPr="009B190D">
        <w:rPr>
          <w:rFonts w:ascii="Franklin Gothic Book" w:hAnsi="Franklin Gothic Book"/>
          <w:sz w:val="22"/>
          <w:szCs w:val="22"/>
        </w:rPr>
        <w:t>d</w:t>
      </w:r>
      <w:r w:rsidRPr="009B190D">
        <w:rPr>
          <w:rFonts w:ascii="Franklin Gothic Book" w:hAnsi="Franklin Gothic Book"/>
          <w:sz w:val="22"/>
          <w:szCs w:val="22"/>
        </w:rPr>
        <w:t xml:space="preserve">íla, který bude obsahovat zhodnocení prací a soupis dokladů předávaných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bjednateli </w:t>
      </w:r>
      <w:r w:rsidR="00015211" w:rsidRPr="009B190D">
        <w:rPr>
          <w:rFonts w:ascii="Franklin Gothic Book" w:hAnsi="Franklin Gothic Book"/>
          <w:sz w:val="22"/>
          <w:szCs w:val="22"/>
        </w:rPr>
        <w:t>z</w:t>
      </w:r>
      <w:r w:rsidRPr="009B190D">
        <w:rPr>
          <w:rFonts w:ascii="Franklin Gothic Book" w:hAnsi="Franklin Gothic Book"/>
          <w:sz w:val="22"/>
          <w:szCs w:val="22"/>
        </w:rPr>
        <w:t xml:space="preserve">hotovitelem při předání </w:t>
      </w:r>
      <w:r w:rsidR="00015211" w:rsidRPr="009B190D">
        <w:rPr>
          <w:rFonts w:ascii="Franklin Gothic Book" w:hAnsi="Franklin Gothic Book"/>
          <w:sz w:val="22"/>
          <w:szCs w:val="22"/>
        </w:rPr>
        <w:t>d</w:t>
      </w:r>
      <w:r w:rsidRPr="009B190D">
        <w:rPr>
          <w:rFonts w:ascii="Franklin Gothic Book" w:hAnsi="Franklin Gothic Book"/>
          <w:sz w:val="22"/>
          <w:szCs w:val="22"/>
        </w:rPr>
        <w:t>íla.</w:t>
      </w:r>
    </w:p>
    <w:p w14:paraId="359A8247" w14:textId="77777777" w:rsidR="00236B8E" w:rsidRPr="009B190D"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Objednatel je oprávněn předávané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ílo převzít, i když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ílo vykazuje vady a nedodělky, zejm. pak vykazuje-li drobné vady a nedodělky, které však nebrání řádnému a bezpečnému užívání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V takovém případě bude protokol o předání a převzetí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vedle výše uvedeného obsahovat soupis zjištěných vad a nedodělků, dohodnuté lhůty k jejich odstranění nebo jiná opatření (byla-li dohodnuta) či smluvní nároky vyplývající z odpovědnosti </w:t>
      </w:r>
      <w:r w:rsidR="00015211" w:rsidRPr="009B190D">
        <w:rPr>
          <w:rFonts w:ascii="Franklin Gothic Book" w:hAnsi="Franklin Gothic Book"/>
          <w:sz w:val="22"/>
          <w:szCs w:val="22"/>
        </w:rPr>
        <w:t>z</w:t>
      </w:r>
      <w:r w:rsidRPr="009B190D">
        <w:rPr>
          <w:rFonts w:ascii="Franklin Gothic Book" w:hAnsi="Franklin Gothic Book"/>
          <w:sz w:val="22"/>
          <w:szCs w:val="22"/>
        </w:rPr>
        <w:t xml:space="preserve">hotovitele za vady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w:t>
      </w:r>
    </w:p>
    <w:p w14:paraId="0384B204" w14:textId="77777777" w:rsidR="00236B8E" w:rsidRPr="009B190D"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Vykazuje-li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ílo jakékoliv vady a nedodělky a/nebo </w:t>
      </w:r>
      <w:r w:rsidR="00015211" w:rsidRPr="009B190D">
        <w:rPr>
          <w:rFonts w:ascii="Franklin Gothic Book" w:hAnsi="Franklin Gothic Book"/>
          <w:sz w:val="22"/>
          <w:szCs w:val="22"/>
        </w:rPr>
        <w:t>z</w:t>
      </w:r>
      <w:r w:rsidRPr="009B190D">
        <w:rPr>
          <w:rFonts w:ascii="Franklin Gothic Book" w:hAnsi="Franklin Gothic Book"/>
          <w:sz w:val="22"/>
          <w:szCs w:val="22"/>
        </w:rPr>
        <w:t xml:space="preserve">hotovitel nepředá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bjednateli stanovenou dokumentaci nebo některý doklad, jenž má být její součástí, je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 oprávněn </w:t>
      </w:r>
      <w:r w:rsidR="00015211" w:rsidRPr="009B190D">
        <w:rPr>
          <w:rFonts w:ascii="Franklin Gothic Book" w:hAnsi="Franklin Gothic Book"/>
          <w:sz w:val="22"/>
          <w:szCs w:val="22"/>
        </w:rPr>
        <w:t>d</w:t>
      </w:r>
      <w:r w:rsidRPr="009B190D">
        <w:rPr>
          <w:rFonts w:ascii="Franklin Gothic Book" w:hAnsi="Franklin Gothic Book"/>
          <w:sz w:val="22"/>
          <w:szCs w:val="22"/>
        </w:rPr>
        <w:t>ílo nepřevzít.</w:t>
      </w:r>
      <w:r w:rsidR="00B97F5B" w:rsidRPr="009B190D">
        <w:rPr>
          <w:rFonts w:ascii="Franklin Gothic Book" w:hAnsi="Franklin Gothic Book"/>
          <w:sz w:val="22"/>
          <w:szCs w:val="22"/>
        </w:rPr>
        <w:t xml:space="preserve"> </w:t>
      </w:r>
      <w:r w:rsidRPr="009B190D">
        <w:rPr>
          <w:rFonts w:ascii="Franklin Gothic Book" w:hAnsi="Franklin Gothic Book"/>
          <w:sz w:val="22"/>
          <w:szCs w:val="22"/>
        </w:rPr>
        <w:t xml:space="preserve">V případě, že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ílo nepřevezme, bude mezi smluvními stranami sepsán zápis s uvedením důvodu nepřevzetí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a s uvedením stanovisek obou smluvních stran. V případě nepřevzetí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dohodnou smluvní strany náhradní termín předání a převzetí </w:t>
      </w:r>
      <w:r w:rsidR="00015211" w:rsidRPr="009B190D">
        <w:rPr>
          <w:rFonts w:ascii="Franklin Gothic Book" w:hAnsi="Franklin Gothic Book"/>
          <w:sz w:val="22"/>
          <w:szCs w:val="22"/>
        </w:rPr>
        <w:t>d</w:t>
      </w:r>
      <w:r w:rsidRPr="009B190D">
        <w:rPr>
          <w:rFonts w:ascii="Franklin Gothic Book" w:hAnsi="Franklin Gothic Book"/>
          <w:sz w:val="22"/>
          <w:szCs w:val="22"/>
        </w:rPr>
        <w:t>íla.</w:t>
      </w:r>
    </w:p>
    <w:p w14:paraId="14ADFD3A" w14:textId="77777777" w:rsidR="00236B8E" w:rsidRPr="009B190D"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Zhotovitel se zavazuje řádně odstranit veškeré vady a nedodělky, jež vyplynou z přejímacího řízení, a to v termínu stanoveném v protokolu o předání a převzetí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nebo v zápise o nepřevzetí </w:t>
      </w:r>
      <w:r w:rsidR="00015211" w:rsidRPr="009B190D">
        <w:rPr>
          <w:rFonts w:ascii="Franklin Gothic Book" w:hAnsi="Franklin Gothic Book"/>
          <w:sz w:val="22"/>
          <w:szCs w:val="22"/>
        </w:rPr>
        <w:t>d</w:t>
      </w:r>
      <w:r w:rsidRPr="009B190D">
        <w:rPr>
          <w:rFonts w:ascii="Franklin Gothic Book" w:hAnsi="Franklin Gothic Book"/>
          <w:sz w:val="22"/>
          <w:szCs w:val="22"/>
        </w:rPr>
        <w:t>íla. Nebude-li termín odstranění vady nebo nedodělku stanoven</w:t>
      </w:r>
      <w:r w:rsidR="00015211" w:rsidRPr="009B190D">
        <w:rPr>
          <w:rFonts w:ascii="Franklin Gothic Book" w:hAnsi="Franklin Gothic Book"/>
          <w:sz w:val="22"/>
          <w:szCs w:val="22"/>
        </w:rPr>
        <w:t xml:space="preserve"> tímto způsobem a neuplatní-li o</w:t>
      </w:r>
      <w:r w:rsidRPr="009B190D">
        <w:rPr>
          <w:rFonts w:ascii="Franklin Gothic Book" w:hAnsi="Franklin Gothic Book"/>
          <w:sz w:val="22"/>
          <w:szCs w:val="22"/>
        </w:rPr>
        <w:t xml:space="preserve">bjednatel ohledně zjištěné vady nebo nedodělku jiný zákonný či smluvní nárok vyplývající z odpovědnosti </w:t>
      </w:r>
      <w:r w:rsidR="00015211" w:rsidRPr="009B190D">
        <w:rPr>
          <w:rFonts w:ascii="Franklin Gothic Book" w:hAnsi="Franklin Gothic Book"/>
          <w:sz w:val="22"/>
          <w:szCs w:val="22"/>
        </w:rPr>
        <w:t>z</w:t>
      </w:r>
      <w:r w:rsidRPr="009B190D">
        <w:rPr>
          <w:rFonts w:ascii="Franklin Gothic Book" w:hAnsi="Franklin Gothic Book"/>
          <w:sz w:val="22"/>
          <w:szCs w:val="22"/>
        </w:rPr>
        <w:t xml:space="preserve">hotovitele za vady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je </w:t>
      </w:r>
      <w:r w:rsidR="00015211" w:rsidRPr="009B190D">
        <w:rPr>
          <w:rFonts w:ascii="Franklin Gothic Book" w:hAnsi="Franklin Gothic Book"/>
          <w:sz w:val="22"/>
          <w:szCs w:val="22"/>
        </w:rPr>
        <w:t>z</w:t>
      </w:r>
      <w:r w:rsidRPr="009B190D">
        <w:rPr>
          <w:rFonts w:ascii="Franklin Gothic Book" w:hAnsi="Franklin Gothic Book"/>
          <w:sz w:val="22"/>
          <w:szCs w:val="22"/>
        </w:rPr>
        <w:t xml:space="preserve">hotovitel povinen vadu nebo nedodělek odstranit bezodkladně, nejpozději do 15 kalendářních dnů ode dne jeho nahlášení </w:t>
      </w:r>
      <w:r w:rsidR="00015211" w:rsidRPr="009B190D">
        <w:rPr>
          <w:rFonts w:ascii="Franklin Gothic Book" w:hAnsi="Franklin Gothic Book"/>
          <w:sz w:val="22"/>
          <w:szCs w:val="22"/>
        </w:rPr>
        <w:t>o</w:t>
      </w:r>
      <w:r w:rsidRPr="009B190D">
        <w:rPr>
          <w:rFonts w:ascii="Franklin Gothic Book" w:hAnsi="Franklin Gothic Book"/>
          <w:sz w:val="22"/>
          <w:szCs w:val="22"/>
        </w:rPr>
        <w:t>bjednatelem.</w:t>
      </w:r>
    </w:p>
    <w:p w14:paraId="71D84F44" w14:textId="77777777" w:rsidR="00236B8E" w:rsidRPr="009B190D"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Zhotovitel provede pracovníkům určeným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bjednatelem školení ohledně provozu a údržby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Zhotovitel se zavazuje provést takové školení v termínu do převzetí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bjednatelem, nebo nejpozději </w:t>
      </w:r>
      <w:r w:rsidR="00B97F5B" w:rsidRPr="009B190D">
        <w:rPr>
          <w:rFonts w:ascii="Franklin Gothic Book" w:hAnsi="Franklin Gothic Book"/>
          <w:sz w:val="22"/>
          <w:szCs w:val="22"/>
        </w:rPr>
        <w:t xml:space="preserve">2 </w:t>
      </w:r>
      <w:r w:rsidRPr="009B190D">
        <w:rPr>
          <w:rFonts w:ascii="Franklin Gothic Book" w:hAnsi="Franklin Gothic Book"/>
          <w:sz w:val="22"/>
          <w:szCs w:val="22"/>
        </w:rPr>
        <w:t xml:space="preserve">týdny ode dne, kdy </w:t>
      </w:r>
      <w:r w:rsidR="00015211" w:rsidRPr="009B190D">
        <w:rPr>
          <w:rFonts w:ascii="Franklin Gothic Book" w:hAnsi="Franklin Gothic Book"/>
          <w:sz w:val="22"/>
          <w:szCs w:val="22"/>
        </w:rPr>
        <w:t>o</w:t>
      </w:r>
      <w:r w:rsidRPr="009B190D">
        <w:rPr>
          <w:rFonts w:ascii="Franklin Gothic Book" w:hAnsi="Franklin Gothic Book"/>
          <w:sz w:val="22"/>
          <w:szCs w:val="22"/>
        </w:rPr>
        <w:t>bjednatel určí své pracovníky.</w:t>
      </w:r>
    </w:p>
    <w:p w14:paraId="1265E28F" w14:textId="77777777" w:rsidR="00C72499" w:rsidRPr="009B190D"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 xml:space="preserve">Zhotovitel se zavazuje poskytovat </w:t>
      </w:r>
      <w:r w:rsidR="00015211" w:rsidRPr="009B190D">
        <w:rPr>
          <w:rFonts w:ascii="Franklin Gothic Book" w:hAnsi="Franklin Gothic Book"/>
          <w:sz w:val="22"/>
          <w:szCs w:val="22"/>
        </w:rPr>
        <w:t>o</w:t>
      </w:r>
      <w:r w:rsidRPr="009B190D">
        <w:rPr>
          <w:rFonts w:ascii="Franklin Gothic Book" w:hAnsi="Franklin Gothic Book"/>
          <w:sz w:val="22"/>
          <w:szCs w:val="22"/>
        </w:rPr>
        <w:t>bjednateli nezbytnou součinnost a účinně spolupůsobit v kolaudačním řízení a účastnit se kolaudačního řízení v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bjednatelem požadovaném rozsahu za účelem získání kolaudačního rozhodnutí o povolení užívání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je-li kolaudační řízení prováděno. </w:t>
      </w:r>
    </w:p>
    <w:p w14:paraId="69B14F5B" w14:textId="77777777" w:rsidR="00C72499" w:rsidRPr="009B190D" w:rsidRDefault="00C72499"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9B190D">
        <w:rPr>
          <w:rFonts w:ascii="Franklin Gothic Book" w:hAnsi="Franklin Gothic Book"/>
          <w:sz w:val="22"/>
          <w:szCs w:val="22"/>
        </w:rPr>
        <w:t>Dílo se považuje za předané</w:t>
      </w:r>
      <w:r w:rsidR="00B97F5B" w:rsidRPr="009B190D">
        <w:rPr>
          <w:rFonts w:ascii="Franklin Gothic Book" w:hAnsi="Franklin Gothic Book"/>
          <w:sz w:val="22"/>
          <w:szCs w:val="22"/>
        </w:rPr>
        <w:t>, resp. dokončené</w:t>
      </w:r>
      <w:r w:rsidRPr="009B190D">
        <w:rPr>
          <w:rFonts w:ascii="Franklin Gothic Book" w:hAnsi="Franklin Gothic Book"/>
          <w:sz w:val="22"/>
          <w:szCs w:val="22"/>
        </w:rPr>
        <w:t xml:space="preserve"> oboustranným podpisem protokolu o předání a převzetí díla.</w:t>
      </w:r>
    </w:p>
    <w:p w14:paraId="523E33DE"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rPr>
      </w:pPr>
    </w:p>
    <w:p w14:paraId="3758B560" w14:textId="77777777" w:rsidR="00236B8E" w:rsidRPr="009B190D" w:rsidRDefault="00236B8E" w:rsidP="00244C31">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XI.</w:t>
      </w:r>
    </w:p>
    <w:p w14:paraId="6132E2AA"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 xml:space="preserve">Záruka za jakost </w:t>
      </w:r>
      <w:r w:rsidR="00015211" w:rsidRPr="009B190D">
        <w:rPr>
          <w:rFonts w:ascii="Franklin Gothic Book" w:hAnsi="Franklin Gothic Book"/>
          <w:b/>
          <w:sz w:val="22"/>
          <w:szCs w:val="22"/>
          <w:u w:val="single"/>
        </w:rPr>
        <w:t>d</w:t>
      </w:r>
      <w:r w:rsidRPr="009B190D">
        <w:rPr>
          <w:rFonts w:ascii="Franklin Gothic Book" w:hAnsi="Franklin Gothic Book"/>
          <w:b/>
          <w:sz w:val="22"/>
          <w:szCs w:val="22"/>
          <w:u w:val="single"/>
        </w:rPr>
        <w:t>íla, odpovědnost za vady</w:t>
      </w:r>
    </w:p>
    <w:p w14:paraId="782E75D6"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lastRenderedPageBreak/>
        <w:t xml:space="preserve">Zhotovitel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bjednateli odpovídá za to, že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ílo provedené jím podle této </w:t>
      </w:r>
      <w:r w:rsidR="00015211" w:rsidRPr="009B190D">
        <w:rPr>
          <w:rFonts w:ascii="Franklin Gothic Book" w:hAnsi="Franklin Gothic Book"/>
          <w:sz w:val="22"/>
          <w:szCs w:val="22"/>
        </w:rPr>
        <w:t>s</w:t>
      </w:r>
      <w:r w:rsidRPr="009B190D">
        <w:rPr>
          <w:rFonts w:ascii="Franklin Gothic Book" w:hAnsi="Franklin Gothic Book"/>
          <w:sz w:val="22"/>
          <w:szCs w:val="22"/>
        </w:rPr>
        <w:t xml:space="preserve">mlouvy bude kompletní, plně funkční a způsobilé k účelu, k němuž bylo vytvořeno a že jeho kvalita bude odpovídat požadavkům uvedeným této </w:t>
      </w:r>
      <w:r w:rsidR="00C72499" w:rsidRPr="009B190D">
        <w:rPr>
          <w:rFonts w:ascii="Franklin Gothic Book" w:hAnsi="Franklin Gothic Book"/>
          <w:sz w:val="22"/>
          <w:szCs w:val="22"/>
        </w:rPr>
        <w:t>smlouvě</w:t>
      </w:r>
      <w:r w:rsidRPr="009B190D">
        <w:rPr>
          <w:rFonts w:ascii="Franklin Gothic Book" w:hAnsi="Franklin Gothic Book"/>
          <w:sz w:val="22"/>
          <w:szCs w:val="22"/>
        </w:rPr>
        <w:t>.</w:t>
      </w:r>
    </w:p>
    <w:p w14:paraId="296B8A08"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Zhotovitel odpovídá za vady, které má </w:t>
      </w:r>
      <w:r w:rsidR="00015211" w:rsidRPr="009B190D">
        <w:rPr>
          <w:rFonts w:ascii="Franklin Gothic Book" w:hAnsi="Franklin Gothic Book"/>
          <w:sz w:val="22"/>
          <w:szCs w:val="22"/>
        </w:rPr>
        <w:t>d</w:t>
      </w:r>
      <w:r w:rsidRPr="009B190D">
        <w:rPr>
          <w:rFonts w:ascii="Franklin Gothic Book" w:hAnsi="Franklin Gothic Book"/>
          <w:sz w:val="22"/>
          <w:szCs w:val="22"/>
        </w:rPr>
        <w:t>ílo v </w:t>
      </w:r>
      <w:r w:rsidR="00C72499" w:rsidRPr="009B190D">
        <w:rPr>
          <w:rFonts w:ascii="Franklin Gothic Book" w:hAnsi="Franklin Gothic Book"/>
          <w:sz w:val="22"/>
          <w:szCs w:val="22"/>
        </w:rPr>
        <w:t xml:space="preserve">okamžiku </w:t>
      </w:r>
      <w:r w:rsidRPr="009B190D">
        <w:rPr>
          <w:rFonts w:ascii="Franklin Gothic Book" w:hAnsi="Franklin Gothic Book"/>
          <w:sz w:val="22"/>
          <w:szCs w:val="22"/>
        </w:rPr>
        <w:t xml:space="preserve">jeho předání a za vady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které se vyskytnou v záruční době. Zhotovitel touto </w:t>
      </w:r>
      <w:r w:rsidR="00015211" w:rsidRPr="009B190D">
        <w:rPr>
          <w:rFonts w:ascii="Franklin Gothic Book" w:hAnsi="Franklin Gothic Book"/>
          <w:sz w:val="22"/>
          <w:szCs w:val="22"/>
        </w:rPr>
        <w:t>s</w:t>
      </w:r>
      <w:r w:rsidRPr="009B190D">
        <w:rPr>
          <w:rFonts w:ascii="Franklin Gothic Book" w:hAnsi="Franklin Gothic Book"/>
          <w:sz w:val="22"/>
          <w:szCs w:val="22"/>
        </w:rPr>
        <w:t xml:space="preserve">mlouvou poskytuje </w:t>
      </w:r>
      <w:r w:rsidR="00015211" w:rsidRPr="009B190D">
        <w:rPr>
          <w:rFonts w:ascii="Franklin Gothic Book" w:hAnsi="Franklin Gothic Book"/>
          <w:sz w:val="22"/>
          <w:szCs w:val="22"/>
        </w:rPr>
        <w:t>o</w:t>
      </w:r>
      <w:r w:rsidRPr="009B190D">
        <w:rPr>
          <w:rFonts w:ascii="Franklin Gothic Book" w:hAnsi="Franklin Gothic Book"/>
          <w:sz w:val="22"/>
          <w:szCs w:val="22"/>
        </w:rPr>
        <w:t>bjednateli záruku</w:t>
      </w:r>
      <w:r w:rsidR="00B97F5B" w:rsidRPr="009B190D">
        <w:rPr>
          <w:rFonts w:ascii="Franklin Gothic Book" w:hAnsi="Franklin Gothic Book"/>
          <w:sz w:val="22"/>
          <w:szCs w:val="22"/>
        </w:rPr>
        <w:t xml:space="preserve"> na stavební práce v délce 60 měsíců a pro dodávky strojů a zařízení, na něž výrobce těchto zařízení vystavuje samostatný záruční list v délce </w:t>
      </w:r>
      <w:r w:rsidR="00C13564" w:rsidRPr="009B190D">
        <w:rPr>
          <w:rFonts w:ascii="Franklin Gothic Book" w:hAnsi="Franklin Gothic Book"/>
          <w:sz w:val="22"/>
          <w:szCs w:val="22"/>
        </w:rPr>
        <w:t>stanovené</w:t>
      </w:r>
      <w:r w:rsidR="00B97F5B" w:rsidRPr="009B190D">
        <w:rPr>
          <w:rFonts w:ascii="Franklin Gothic Book" w:hAnsi="Franklin Gothic Book"/>
          <w:sz w:val="22"/>
          <w:szCs w:val="22"/>
        </w:rPr>
        <w:t xml:space="preserve"> výrobcem, nejméně však v délce 36 měsíců</w:t>
      </w:r>
      <w:r w:rsidRPr="009B190D">
        <w:rPr>
          <w:rFonts w:ascii="Franklin Gothic Book" w:hAnsi="Franklin Gothic Book"/>
          <w:sz w:val="22"/>
          <w:szCs w:val="22"/>
        </w:rPr>
        <w:t xml:space="preserve"> (dále jen „</w:t>
      </w:r>
      <w:r w:rsidR="00015211" w:rsidRPr="009B190D">
        <w:rPr>
          <w:rFonts w:ascii="Franklin Gothic Book" w:hAnsi="Franklin Gothic Book"/>
          <w:b/>
          <w:sz w:val="22"/>
          <w:szCs w:val="22"/>
        </w:rPr>
        <w:t>z</w:t>
      </w:r>
      <w:r w:rsidRPr="009B190D">
        <w:rPr>
          <w:rFonts w:ascii="Franklin Gothic Book" w:hAnsi="Franklin Gothic Book"/>
          <w:b/>
          <w:sz w:val="22"/>
          <w:szCs w:val="22"/>
        </w:rPr>
        <w:t>áruka</w:t>
      </w:r>
      <w:r w:rsidRPr="009B190D">
        <w:rPr>
          <w:rFonts w:ascii="Franklin Gothic Book" w:hAnsi="Franklin Gothic Book"/>
          <w:sz w:val="22"/>
          <w:szCs w:val="22"/>
        </w:rPr>
        <w:t xml:space="preserve">“). </w:t>
      </w:r>
      <w:r w:rsidR="00D11A0C" w:rsidRPr="009B190D">
        <w:rPr>
          <w:rFonts w:ascii="Franklin Gothic Book" w:hAnsi="Franklin Gothic Book"/>
          <w:sz w:val="22"/>
          <w:szCs w:val="22"/>
        </w:rPr>
        <w:t xml:space="preserve">Záruční doba počíná běžet okamžikem předání díla bez vad a nedodělků. </w:t>
      </w:r>
      <w:r w:rsidR="00B97F5B" w:rsidRPr="009B190D">
        <w:rPr>
          <w:rFonts w:ascii="Franklin Gothic Book" w:hAnsi="Franklin Gothic Book"/>
          <w:sz w:val="22"/>
          <w:szCs w:val="22"/>
        </w:rPr>
        <w:t>Zárukou zhotovitel přejímá závazek, že dílo bude po celou záruční dobu plně funkční a způsobilé k řádnému užívání.</w:t>
      </w:r>
    </w:p>
    <w:p w14:paraId="1D9B0EFA"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Vady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zjištěné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bjednatelem po předání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je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 povinen oznámit </w:t>
      </w:r>
      <w:r w:rsidR="00015211" w:rsidRPr="009B190D">
        <w:rPr>
          <w:rFonts w:ascii="Franklin Gothic Book" w:hAnsi="Franklin Gothic Book"/>
          <w:sz w:val="22"/>
          <w:szCs w:val="22"/>
        </w:rPr>
        <w:t>z</w:t>
      </w:r>
      <w:r w:rsidRPr="009B190D">
        <w:rPr>
          <w:rFonts w:ascii="Franklin Gothic Book" w:hAnsi="Franklin Gothic Book"/>
          <w:sz w:val="22"/>
          <w:szCs w:val="22"/>
        </w:rPr>
        <w:t>hotoviteli bez zbytečného odkladu, nejpozději v poslední den záruční doby</w:t>
      </w:r>
      <w:r w:rsidR="00C72499" w:rsidRPr="009B190D">
        <w:rPr>
          <w:rFonts w:ascii="Franklin Gothic Book" w:hAnsi="Franklin Gothic Book"/>
          <w:sz w:val="22"/>
          <w:szCs w:val="22"/>
        </w:rPr>
        <w:t>,</w:t>
      </w:r>
      <w:r w:rsidRPr="009B190D">
        <w:rPr>
          <w:rFonts w:ascii="Franklin Gothic Book" w:hAnsi="Franklin Gothic Book"/>
          <w:sz w:val="22"/>
          <w:szCs w:val="22"/>
        </w:rPr>
        <w:t xml:space="preserve"> s vyloučením aplikace </w:t>
      </w:r>
      <w:r w:rsidR="00C72499" w:rsidRPr="009B190D">
        <w:rPr>
          <w:rFonts w:ascii="Franklin Gothic Book" w:hAnsi="Franklin Gothic Book"/>
          <w:sz w:val="22"/>
          <w:szCs w:val="22"/>
        </w:rPr>
        <w:t>ustanovení</w:t>
      </w:r>
      <w:r w:rsidRPr="009B190D">
        <w:rPr>
          <w:rFonts w:ascii="Franklin Gothic Book" w:hAnsi="Franklin Gothic Book"/>
          <w:sz w:val="22"/>
          <w:szCs w:val="22"/>
        </w:rPr>
        <w:t xml:space="preserve"> § 2618 a § 2629 zák. č. 89/2012 Sb., občanského zákoníku. Oznámení odeslané </w:t>
      </w:r>
      <w:r w:rsidR="00015211" w:rsidRPr="009B190D">
        <w:rPr>
          <w:rFonts w:ascii="Franklin Gothic Book" w:hAnsi="Franklin Gothic Book"/>
          <w:sz w:val="22"/>
          <w:szCs w:val="22"/>
        </w:rPr>
        <w:t>o</w:t>
      </w:r>
      <w:r w:rsidRPr="009B190D">
        <w:rPr>
          <w:rFonts w:ascii="Franklin Gothic Book" w:hAnsi="Franklin Gothic Book"/>
          <w:sz w:val="22"/>
          <w:szCs w:val="22"/>
        </w:rPr>
        <w:t xml:space="preserve">bjednatelem poslední den záruční </w:t>
      </w:r>
      <w:r w:rsidR="00015211" w:rsidRPr="009B190D">
        <w:rPr>
          <w:rFonts w:ascii="Franklin Gothic Book" w:hAnsi="Franklin Gothic Book"/>
          <w:sz w:val="22"/>
          <w:szCs w:val="22"/>
        </w:rPr>
        <w:t>dob</w:t>
      </w:r>
      <w:r w:rsidRPr="009B190D">
        <w:rPr>
          <w:rFonts w:ascii="Franklin Gothic Book" w:hAnsi="Franklin Gothic Book"/>
          <w:sz w:val="22"/>
          <w:szCs w:val="22"/>
        </w:rPr>
        <w:t xml:space="preserve">y se považuje za včas oznámené. Pro účely této </w:t>
      </w:r>
      <w:r w:rsidR="00015211" w:rsidRPr="009B190D">
        <w:rPr>
          <w:rFonts w:ascii="Franklin Gothic Book" w:hAnsi="Franklin Gothic Book"/>
          <w:sz w:val="22"/>
          <w:szCs w:val="22"/>
        </w:rPr>
        <w:t>s</w:t>
      </w:r>
      <w:r w:rsidRPr="009B190D">
        <w:rPr>
          <w:rFonts w:ascii="Franklin Gothic Book" w:hAnsi="Franklin Gothic Book"/>
          <w:sz w:val="22"/>
          <w:szCs w:val="22"/>
        </w:rPr>
        <w:t xml:space="preserve">mlouvy se vadou rozumí i nedodělek, tj. nedokončená práce oproti dohodnutému předmětu </w:t>
      </w:r>
      <w:r w:rsidR="00015211" w:rsidRPr="009B190D">
        <w:rPr>
          <w:rFonts w:ascii="Franklin Gothic Book" w:hAnsi="Franklin Gothic Book"/>
          <w:sz w:val="22"/>
          <w:szCs w:val="22"/>
        </w:rPr>
        <w:t>d</w:t>
      </w:r>
      <w:r w:rsidRPr="009B190D">
        <w:rPr>
          <w:rFonts w:ascii="Franklin Gothic Book" w:hAnsi="Franklin Gothic Book"/>
          <w:sz w:val="22"/>
          <w:szCs w:val="22"/>
        </w:rPr>
        <w:t xml:space="preserve">íla. </w:t>
      </w:r>
    </w:p>
    <w:p w14:paraId="609A5DE4"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Zhotovitel se zavazuje v případě uplatnění reklamace vady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bjednatelem bezodkladně písemně potvrdit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bjednateli přijetí reklamace vady </w:t>
      </w:r>
      <w:r w:rsidR="002557EE" w:rsidRPr="009B190D">
        <w:rPr>
          <w:rFonts w:ascii="Franklin Gothic Book" w:hAnsi="Franklin Gothic Book"/>
          <w:sz w:val="22"/>
          <w:szCs w:val="22"/>
        </w:rPr>
        <w:t>d</w:t>
      </w:r>
      <w:r w:rsidRPr="009B190D">
        <w:rPr>
          <w:rFonts w:ascii="Franklin Gothic Book" w:hAnsi="Franklin Gothic Book"/>
          <w:sz w:val="22"/>
          <w:szCs w:val="22"/>
        </w:rPr>
        <w:t>íla a zahájit bezodkladně práce na odstraňování vady.</w:t>
      </w:r>
    </w:p>
    <w:p w14:paraId="1D10E233"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Zhotovitel se zavazuje bezplatně odstranit jakékoliv vady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které vznikly nebo které se projevily v průběhu záruční doby, a to ve lhůtě stanovené níže, nebo ve stejné lhůtě řádně uspokojit jiný smluvní či zákonný nárok uplatněný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bjednatelem u </w:t>
      </w:r>
      <w:r w:rsidR="002557EE" w:rsidRPr="009B190D">
        <w:rPr>
          <w:rFonts w:ascii="Franklin Gothic Book" w:hAnsi="Franklin Gothic Book"/>
          <w:sz w:val="22"/>
          <w:szCs w:val="22"/>
        </w:rPr>
        <w:t>z</w:t>
      </w:r>
      <w:r w:rsidRPr="009B190D">
        <w:rPr>
          <w:rFonts w:ascii="Franklin Gothic Book" w:hAnsi="Franklin Gothic Book"/>
          <w:sz w:val="22"/>
          <w:szCs w:val="22"/>
        </w:rPr>
        <w:t xml:space="preserve">hotovitele z titulu odpovědnosti za vady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w:t>
      </w:r>
    </w:p>
    <w:p w14:paraId="2BC2875C"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Zhotovitel je povinen odstranit vady bezodkladně,</w:t>
      </w:r>
    </w:p>
    <w:p w14:paraId="60CF9D2D" w14:textId="77777777" w:rsidR="00236B8E" w:rsidRPr="009B190D"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9B190D">
        <w:rPr>
          <w:rFonts w:ascii="Franklin Gothic Book" w:hAnsi="Franklin Gothic Book"/>
          <w:sz w:val="22"/>
          <w:szCs w:val="22"/>
        </w:rPr>
        <w:t>v případě běžné vady nejpozději do 15 kalendářních dnů</w:t>
      </w:r>
      <w:r w:rsidR="00B97F5B" w:rsidRPr="009B190D">
        <w:rPr>
          <w:rFonts w:ascii="Franklin Gothic Book" w:hAnsi="Franklin Gothic Book"/>
          <w:sz w:val="22"/>
          <w:szCs w:val="22"/>
        </w:rPr>
        <w:t>,</w:t>
      </w:r>
      <w:r w:rsidRPr="009B190D">
        <w:rPr>
          <w:rFonts w:ascii="Franklin Gothic Book" w:hAnsi="Franklin Gothic Book"/>
          <w:sz w:val="22"/>
          <w:szCs w:val="22"/>
        </w:rPr>
        <w:t xml:space="preserve"> od oznámení reklamace vady </w:t>
      </w:r>
      <w:r w:rsidR="002557EE" w:rsidRPr="009B190D">
        <w:rPr>
          <w:rFonts w:ascii="Franklin Gothic Book" w:hAnsi="Franklin Gothic Book"/>
          <w:sz w:val="22"/>
          <w:szCs w:val="22"/>
        </w:rPr>
        <w:t>o</w:t>
      </w:r>
      <w:r w:rsidRPr="009B190D">
        <w:rPr>
          <w:rFonts w:ascii="Franklin Gothic Book" w:hAnsi="Franklin Gothic Book"/>
          <w:sz w:val="22"/>
          <w:szCs w:val="22"/>
        </w:rPr>
        <w:t>bjednatelem,</w:t>
      </w:r>
    </w:p>
    <w:p w14:paraId="17CDAF80" w14:textId="77777777" w:rsidR="00236B8E" w:rsidRPr="009B190D"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9B190D">
        <w:rPr>
          <w:rFonts w:ascii="Franklin Gothic Book" w:hAnsi="Franklin Gothic Book"/>
          <w:sz w:val="22"/>
          <w:szCs w:val="22"/>
        </w:rPr>
        <w:t xml:space="preserve">v případě vady bránící užívání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nebo části </w:t>
      </w:r>
      <w:r w:rsidR="002557EE" w:rsidRPr="009B190D">
        <w:rPr>
          <w:rFonts w:ascii="Franklin Gothic Book" w:hAnsi="Franklin Gothic Book"/>
          <w:sz w:val="22"/>
          <w:szCs w:val="22"/>
        </w:rPr>
        <w:t>d</w:t>
      </w:r>
      <w:r w:rsidRPr="009B190D">
        <w:rPr>
          <w:rFonts w:ascii="Franklin Gothic Book" w:hAnsi="Franklin Gothic Book"/>
          <w:sz w:val="22"/>
          <w:szCs w:val="22"/>
        </w:rPr>
        <w:t>íla v technicky nejkratším možném termínu, nejpozději do 96 hodin od oznámení reklamace vady objednatelem,</w:t>
      </w:r>
    </w:p>
    <w:p w14:paraId="48D28768" w14:textId="77777777" w:rsidR="00236B8E" w:rsidRPr="009B190D"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9B190D">
        <w:rPr>
          <w:rFonts w:ascii="Franklin Gothic Book" w:hAnsi="Franklin Gothic Book"/>
          <w:sz w:val="22"/>
          <w:szCs w:val="22"/>
        </w:rPr>
        <w:t xml:space="preserve">v případě vady </w:t>
      </w:r>
      <w:r w:rsidR="002557EE" w:rsidRPr="009B190D">
        <w:rPr>
          <w:rFonts w:ascii="Franklin Gothic Book" w:hAnsi="Franklin Gothic Book"/>
          <w:sz w:val="22"/>
          <w:szCs w:val="22"/>
        </w:rPr>
        <w:t>d</w:t>
      </w:r>
      <w:r w:rsidRPr="009B190D">
        <w:rPr>
          <w:rFonts w:ascii="Franklin Gothic Book" w:hAnsi="Franklin Gothic Book"/>
          <w:sz w:val="22"/>
          <w:szCs w:val="22"/>
        </w:rPr>
        <w:t>íla, která má charakter havárie ve lhůtě d</w:t>
      </w:r>
      <w:r w:rsidR="002557EE" w:rsidRPr="009B190D">
        <w:rPr>
          <w:rFonts w:ascii="Franklin Gothic Book" w:hAnsi="Franklin Gothic Book"/>
          <w:sz w:val="22"/>
          <w:szCs w:val="22"/>
        </w:rPr>
        <w:t>o 48 hodin od jejich uplatnění o</w:t>
      </w:r>
      <w:r w:rsidRPr="009B190D">
        <w:rPr>
          <w:rFonts w:ascii="Franklin Gothic Book" w:hAnsi="Franklin Gothic Book"/>
          <w:sz w:val="22"/>
          <w:szCs w:val="22"/>
        </w:rPr>
        <w:t>bjednatelem,</w:t>
      </w:r>
    </w:p>
    <w:p w14:paraId="4FA18CAD" w14:textId="77777777" w:rsidR="00236B8E" w:rsidRPr="009B190D" w:rsidRDefault="00236B8E" w:rsidP="00AD402B">
      <w:pPr>
        <w:widowControl w:val="0"/>
        <w:snapToGrid w:val="0"/>
        <w:spacing w:before="0" w:after="120" w:line="240" w:lineRule="auto"/>
        <w:ind w:left="426"/>
        <w:rPr>
          <w:rFonts w:ascii="Franklin Gothic Book" w:hAnsi="Franklin Gothic Book"/>
          <w:sz w:val="22"/>
          <w:szCs w:val="22"/>
        </w:rPr>
      </w:pPr>
      <w:r w:rsidRPr="009B190D">
        <w:rPr>
          <w:rFonts w:ascii="Franklin Gothic Book" w:hAnsi="Franklin Gothic Book"/>
          <w:sz w:val="22"/>
          <w:szCs w:val="22"/>
        </w:rPr>
        <w:t>nebude-li smluvními stranami dohodnutá jiná lhůta.</w:t>
      </w:r>
    </w:p>
    <w:p w14:paraId="039EB845"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Neodstraní-li </w:t>
      </w:r>
      <w:r w:rsidR="002557EE" w:rsidRPr="009B190D">
        <w:rPr>
          <w:rFonts w:ascii="Franklin Gothic Book" w:hAnsi="Franklin Gothic Book"/>
          <w:sz w:val="22"/>
          <w:szCs w:val="22"/>
        </w:rPr>
        <w:t>z</w:t>
      </w:r>
      <w:r w:rsidRPr="009B190D">
        <w:rPr>
          <w:rFonts w:ascii="Franklin Gothic Book" w:hAnsi="Franklin Gothic Book"/>
          <w:sz w:val="22"/>
          <w:szCs w:val="22"/>
        </w:rPr>
        <w:t xml:space="preserve">hotovitel ve stanovené lhůtě vadu sám, je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 oprávněn zajistit odstranění vady třetí osobou, přičemž náklady na odstranění takové vady nese </w:t>
      </w:r>
      <w:r w:rsidR="002557EE" w:rsidRPr="009B190D">
        <w:rPr>
          <w:rFonts w:ascii="Franklin Gothic Book" w:hAnsi="Franklin Gothic Book"/>
          <w:sz w:val="22"/>
          <w:szCs w:val="22"/>
        </w:rPr>
        <w:t>z</w:t>
      </w:r>
      <w:r w:rsidRPr="009B190D">
        <w:rPr>
          <w:rFonts w:ascii="Franklin Gothic Book" w:hAnsi="Franklin Gothic Book"/>
          <w:sz w:val="22"/>
          <w:szCs w:val="22"/>
        </w:rPr>
        <w:t xml:space="preserve">hotovitel. Ten je povinen uhradit náklady se lhůtou splatnosti </w:t>
      </w:r>
      <w:r w:rsidR="00C72499" w:rsidRPr="009B190D">
        <w:rPr>
          <w:rFonts w:ascii="Franklin Gothic Book" w:hAnsi="Franklin Gothic Book"/>
          <w:sz w:val="22"/>
          <w:szCs w:val="22"/>
        </w:rPr>
        <w:t xml:space="preserve">30 </w:t>
      </w:r>
      <w:r w:rsidRPr="009B190D">
        <w:rPr>
          <w:rFonts w:ascii="Franklin Gothic Book" w:hAnsi="Franklin Gothic Book"/>
          <w:sz w:val="22"/>
          <w:szCs w:val="22"/>
        </w:rPr>
        <w:t xml:space="preserve">dnů po předložení vyúčtování </w:t>
      </w:r>
      <w:r w:rsidR="002557EE" w:rsidRPr="009B190D">
        <w:rPr>
          <w:rFonts w:ascii="Franklin Gothic Book" w:hAnsi="Franklin Gothic Book"/>
          <w:sz w:val="22"/>
          <w:szCs w:val="22"/>
        </w:rPr>
        <w:t>o</w:t>
      </w:r>
      <w:r w:rsidRPr="009B190D">
        <w:rPr>
          <w:rFonts w:ascii="Franklin Gothic Book" w:hAnsi="Franklin Gothic Book"/>
          <w:sz w:val="22"/>
          <w:szCs w:val="22"/>
        </w:rPr>
        <w:t>bjednatelem.</w:t>
      </w:r>
    </w:p>
    <w:p w14:paraId="7B0FE65C"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Záruční doba podle tohoto článku se prodlužuje o dobu, po kterou nebylo možno </w:t>
      </w:r>
      <w:r w:rsidR="002557EE" w:rsidRPr="009B190D">
        <w:rPr>
          <w:rFonts w:ascii="Franklin Gothic Book" w:hAnsi="Franklin Gothic Book"/>
          <w:sz w:val="22"/>
          <w:szCs w:val="22"/>
        </w:rPr>
        <w:t>d</w:t>
      </w:r>
      <w:r w:rsidRPr="009B190D">
        <w:rPr>
          <w:rFonts w:ascii="Franklin Gothic Book" w:hAnsi="Franklin Gothic Book"/>
          <w:sz w:val="22"/>
          <w:szCs w:val="22"/>
        </w:rPr>
        <w:t>ílo v plném rozsahu užívat z důvodu nastalé vady a jejího odstraňování.</w:t>
      </w:r>
    </w:p>
    <w:p w14:paraId="2C055993"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O době a předmětu odstranění vady bude sepsán zápis o odstranění vad podepsaný oběma smluvními stranami.</w:t>
      </w:r>
    </w:p>
    <w:p w14:paraId="644A2382" w14:textId="77777777" w:rsidR="00236B8E" w:rsidRPr="009B190D"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9B190D">
        <w:rPr>
          <w:rFonts w:ascii="Franklin Gothic Book" w:hAnsi="Franklin Gothic Book"/>
          <w:sz w:val="22"/>
          <w:szCs w:val="22"/>
        </w:rPr>
        <w:t xml:space="preserve">Objednatel se zavazuje, že umožní </w:t>
      </w:r>
      <w:r w:rsidR="002557EE" w:rsidRPr="009B190D">
        <w:rPr>
          <w:rFonts w:ascii="Franklin Gothic Book" w:hAnsi="Franklin Gothic Book"/>
          <w:sz w:val="22"/>
          <w:szCs w:val="22"/>
        </w:rPr>
        <w:t>z</w:t>
      </w:r>
      <w:r w:rsidRPr="009B190D">
        <w:rPr>
          <w:rFonts w:ascii="Franklin Gothic Book" w:hAnsi="Franklin Gothic Book"/>
          <w:sz w:val="22"/>
          <w:szCs w:val="22"/>
        </w:rPr>
        <w:t xml:space="preserve">hotoviteli po předání </w:t>
      </w:r>
      <w:r w:rsidR="002557EE" w:rsidRPr="009B190D">
        <w:rPr>
          <w:rFonts w:ascii="Franklin Gothic Book" w:hAnsi="Franklin Gothic Book"/>
          <w:sz w:val="22"/>
          <w:szCs w:val="22"/>
        </w:rPr>
        <w:t>d</w:t>
      </w:r>
      <w:r w:rsidRPr="009B190D">
        <w:rPr>
          <w:rFonts w:ascii="Franklin Gothic Book" w:hAnsi="Franklin Gothic Book"/>
          <w:sz w:val="22"/>
          <w:szCs w:val="22"/>
        </w:rPr>
        <w:t>íla přístup do objektu za účelem oprav a odstranění nedodělků.</w:t>
      </w:r>
    </w:p>
    <w:p w14:paraId="0B411A88" w14:textId="77777777" w:rsidR="00236B8E" w:rsidRPr="009B190D" w:rsidRDefault="00236B8E" w:rsidP="00AD402B">
      <w:pPr>
        <w:widowControl w:val="0"/>
        <w:snapToGrid w:val="0"/>
        <w:spacing w:before="0" w:after="120" w:line="240" w:lineRule="auto"/>
        <w:rPr>
          <w:rFonts w:ascii="Franklin Gothic Book" w:hAnsi="Franklin Gothic Book"/>
          <w:sz w:val="22"/>
          <w:szCs w:val="22"/>
        </w:rPr>
      </w:pPr>
    </w:p>
    <w:p w14:paraId="5BA380E3" w14:textId="77777777" w:rsidR="00236B8E" w:rsidRPr="009B190D" w:rsidRDefault="00236B8E" w:rsidP="00244C31">
      <w:pPr>
        <w:widowControl w:val="0"/>
        <w:snapToGrid w:val="0"/>
        <w:spacing w:before="0" w:after="0" w:line="240" w:lineRule="auto"/>
        <w:jc w:val="center"/>
        <w:rPr>
          <w:rFonts w:ascii="Franklin Gothic Book" w:hAnsi="Franklin Gothic Book"/>
          <w:b/>
          <w:bCs/>
          <w:sz w:val="22"/>
          <w:szCs w:val="22"/>
        </w:rPr>
      </w:pPr>
      <w:r w:rsidRPr="009B190D">
        <w:rPr>
          <w:rFonts w:ascii="Franklin Gothic Book" w:hAnsi="Franklin Gothic Book"/>
          <w:b/>
          <w:bCs/>
          <w:sz w:val="22"/>
          <w:szCs w:val="22"/>
        </w:rPr>
        <w:t xml:space="preserve"> XII. </w:t>
      </w:r>
    </w:p>
    <w:p w14:paraId="2A94681F" w14:textId="77777777" w:rsidR="00236B8E" w:rsidRPr="009B190D" w:rsidRDefault="00236B8E" w:rsidP="00AD402B">
      <w:pPr>
        <w:widowControl w:val="0"/>
        <w:snapToGrid w:val="0"/>
        <w:spacing w:before="0" w:after="120" w:line="240" w:lineRule="auto"/>
        <w:jc w:val="center"/>
        <w:rPr>
          <w:rFonts w:ascii="Franklin Gothic Book" w:hAnsi="Franklin Gothic Book"/>
          <w:b/>
          <w:bCs/>
          <w:sz w:val="22"/>
          <w:szCs w:val="22"/>
          <w:u w:val="single"/>
        </w:rPr>
      </w:pPr>
      <w:r w:rsidRPr="009B190D">
        <w:rPr>
          <w:rFonts w:ascii="Franklin Gothic Book" w:hAnsi="Franklin Gothic Book"/>
          <w:b/>
          <w:sz w:val="22"/>
          <w:szCs w:val="22"/>
          <w:u w:val="single"/>
        </w:rPr>
        <w:t>Postoupení, započtení</w:t>
      </w:r>
    </w:p>
    <w:p w14:paraId="1A6B3712" w14:textId="77777777" w:rsidR="00236B8E" w:rsidRPr="009B190D"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Zhotovitel není oprávněn postoupit své pohledávky z této </w:t>
      </w:r>
      <w:r w:rsidR="002557EE" w:rsidRPr="009B190D">
        <w:rPr>
          <w:rFonts w:ascii="Franklin Gothic Book" w:hAnsi="Franklin Gothic Book"/>
          <w:sz w:val="22"/>
          <w:szCs w:val="22"/>
        </w:rPr>
        <w:t>s</w:t>
      </w:r>
      <w:r w:rsidRPr="009B190D">
        <w:rPr>
          <w:rFonts w:ascii="Franklin Gothic Book" w:hAnsi="Franklin Gothic Book"/>
          <w:sz w:val="22"/>
          <w:szCs w:val="22"/>
        </w:rPr>
        <w:t>mlouvy na třetí osobu, ani je zastavit.</w:t>
      </w:r>
    </w:p>
    <w:p w14:paraId="1E2C5DCC" w14:textId="77777777" w:rsidR="00236B8E" w:rsidRPr="009B190D"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Zhotovitel není oprávněn započíst své údajné či skutečné pohledávky za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bjednatelem na pohledávky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bjednatele za </w:t>
      </w:r>
      <w:r w:rsidR="002557EE" w:rsidRPr="009B190D">
        <w:rPr>
          <w:rFonts w:ascii="Franklin Gothic Book" w:hAnsi="Franklin Gothic Book"/>
          <w:sz w:val="22"/>
          <w:szCs w:val="22"/>
        </w:rPr>
        <w:t>z</w:t>
      </w:r>
      <w:r w:rsidRPr="009B190D">
        <w:rPr>
          <w:rFonts w:ascii="Franklin Gothic Book" w:hAnsi="Franklin Gothic Book"/>
          <w:sz w:val="22"/>
          <w:szCs w:val="22"/>
        </w:rPr>
        <w:t>hotovitelem nebo uplatnit zadržovací právo.</w:t>
      </w:r>
    </w:p>
    <w:p w14:paraId="27170DB0" w14:textId="77777777" w:rsidR="00236B8E" w:rsidRPr="009B190D" w:rsidRDefault="00236B8E" w:rsidP="00AD402B">
      <w:pPr>
        <w:widowControl w:val="0"/>
        <w:snapToGrid w:val="0"/>
        <w:spacing w:before="0" w:after="120" w:line="240" w:lineRule="auto"/>
        <w:ind w:left="284" w:hanging="284"/>
        <w:rPr>
          <w:rFonts w:ascii="Franklin Gothic Book" w:hAnsi="Franklin Gothic Book"/>
          <w:b/>
          <w:sz w:val="22"/>
          <w:szCs w:val="22"/>
        </w:rPr>
      </w:pPr>
    </w:p>
    <w:p w14:paraId="3A74E3B7" w14:textId="77777777" w:rsidR="00236B8E" w:rsidRPr="009B190D" w:rsidRDefault="00236B8E" w:rsidP="00244C31">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XIII.</w:t>
      </w:r>
    </w:p>
    <w:p w14:paraId="3150C7F6"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lastRenderedPageBreak/>
        <w:t>Pojištění, certifikace a bankovní záruka</w:t>
      </w:r>
    </w:p>
    <w:p w14:paraId="0313F21A" w14:textId="5F044B9A"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Zhotovitel je povinen do 5 pracovních dnů od uzavření </w:t>
      </w:r>
      <w:r w:rsidR="002557EE" w:rsidRPr="009B190D">
        <w:rPr>
          <w:rFonts w:ascii="Franklin Gothic Book" w:hAnsi="Franklin Gothic Book"/>
          <w:sz w:val="22"/>
          <w:szCs w:val="22"/>
        </w:rPr>
        <w:t>s</w:t>
      </w:r>
      <w:r w:rsidRPr="009B190D">
        <w:rPr>
          <w:rFonts w:ascii="Franklin Gothic Book" w:hAnsi="Franklin Gothic Book"/>
          <w:sz w:val="22"/>
          <w:szCs w:val="22"/>
        </w:rPr>
        <w:t xml:space="preserve">mlouvy předložit </w:t>
      </w:r>
      <w:r w:rsidR="002557EE" w:rsidRPr="009B190D">
        <w:rPr>
          <w:rFonts w:ascii="Franklin Gothic Book" w:hAnsi="Franklin Gothic Book"/>
          <w:sz w:val="22"/>
          <w:szCs w:val="22"/>
        </w:rPr>
        <w:t>o</w:t>
      </w:r>
      <w:r w:rsidRPr="009B190D">
        <w:rPr>
          <w:rFonts w:ascii="Franklin Gothic Book" w:hAnsi="Franklin Gothic Book"/>
          <w:sz w:val="22"/>
          <w:szCs w:val="22"/>
        </w:rPr>
        <w:t>bjednateli smlouvu</w:t>
      </w:r>
      <w:r w:rsidR="00BA08DF" w:rsidRPr="009B190D">
        <w:rPr>
          <w:rFonts w:ascii="Franklin Gothic Book" w:hAnsi="Franklin Gothic Book"/>
          <w:sz w:val="22"/>
          <w:szCs w:val="22"/>
        </w:rPr>
        <w:t>, resp. pojistný certifikát</w:t>
      </w:r>
      <w:r w:rsidRPr="009B190D">
        <w:rPr>
          <w:rFonts w:ascii="Franklin Gothic Book" w:hAnsi="Franklin Gothic Book"/>
          <w:sz w:val="22"/>
          <w:szCs w:val="22"/>
        </w:rPr>
        <w:t xml:space="preserve"> o pojištění odpovědnosti proti škodě způsobené </w:t>
      </w:r>
      <w:r w:rsidR="002557EE" w:rsidRPr="009B190D">
        <w:rPr>
          <w:rFonts w:ascii="Franklin Gothic Book" w:hAnsi="Franklin Gothic Book"/>
          <w:sz w:val="22"/>
          <w:szCs w:val="22"/>
        </w:rPr>
        <w:t>o</w:t>
      </w:r>
      <w:r w:rsidRPr="009B190D">
        <w:rPr>
          <w:rFonts w:ascii="Franklin Gothic Book" w:hAnsi="Franklin Gothic Book"/>
          <w:sz w:val="22"/>
          <w:szCs w:val="22"/>
        </w:rPr>
        <w:t xml:space="preserve">bjednateli a třetím osobám, a to minimálně ve </w:t>
      </w:r>
      <w:r w:rsidR="00761B11" w:rsidRPr="009B190D">
        <w:rPr>
          <w:rFonts w:ascii="Franklin Gothic Book" w:hAnsi="Franklin Gothic Book"/>
          <w:sz w:val="22"/>
          <w:szCs w:val="22"/>
        </w:rPr>
        <w:t xml:space="preserve">výši </w:t>
      </w:r>
      <w:proofErr w:type="gramStart"/>
      <w:r w:rsidR="00585727">
        <w:rPr>
          <w:rFonts w:ascii="Franklin Gothic Book" w:hAnsi="Franklin Gothic Book"/>
          <w:sz w:val="22"/>
          <w:szCs w:val="22"/>
        </w:rPr>
        <w:t>20</w:t>
      </w:r>
      <w:r w:rsidR="006E7036" w:rsidRPr="009B190D">
        <w:rPr>
          <w:rFonts w:ascii="Franklin Gothic Book" w:hAnsi="Franklin Gothic Book"/>
          <w:sz w:val="22"/>
          <w:szCs w:val="22"/>
        </w:rPr>
        <w:t>.000.000</w:t>
      </w:r>
      <w:r w:rsidR="00B97D04" w:rsidRPr="009B190D">
        <w:rPr>
          <w:rFonts w:ascii="Franklin Gothic Book" w:hAnsi="Franklin Gothic Book"/>
          <w:sz w:val="22"/>
          <w:szCs w:val="22"/>
        </w:rPr>
        <w:t>,-</w:t>
      </w:r>
      <w:proofErr w:type="gramEnd"/>
      <w:r w:rsidRPr="009B190D">
        <w:rPr>
          <w:rFonts w:ascii="Franklin Gothic Book" w:hAnsi="Franklin Gothic Book"/>
          <w:sz w:val="22"/>
          <w:szCs w:val="22"/>
        </w:rPr>
        <w:t xml:space="preserve"> Kč. Zhotovitel se zavazuje udržovat v platnosti toto pojištění po celou dobu realizace </w:t>
      </w:r>
      <w:r w:rsidR="002557EE" w:rsidRPr="009B190D">
        <w:rPr>
          <w:rFonts w:ascii="Franklin Gothic Book" w:hAnsi="Franklin Gothic Book"/>
          <w:sz w:val="22"/>
          <w:szCs w:val="22"/>
        </w:rPr>
        <w:t>d</w:t>
      </w:r>
      <w:r w:rsidRPr="009B190D">
        <w:rPr>
          <w:rFonts w:ascii="Franklin Gothic Book" w:hAnsi="Franklin Gothic Book"/>
          <w:sz w:val="22"/>
          <w:szCs w:val="22"/>
        </w:rPr>
        <w:t>íla.</w:t>
      </w:r>
    </w:p>
    <w:p w14:paraId="2F3B78BB" w14:textId="77777777"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Zhotovitel se zavazuje plnit veškerá opatření a podmínky stanovené pojistnou smlouvou cit. v odst. 1 tohoto článku, která by v případě včasného neplnění mohla mít za následek snížení případného pojistného plnění.</w:t>
      </w:r>
    </w:p>
    <w:p w14:paraId="17937B00" w14:textId="77777777"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Zhotovitel se zavazuje udržovat v platnosti po celou dobu plnění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certifikáty a osvědčení vztahující se ke </w:t>
      </w:r>
      <w:r w:rsidR="002557EE" w:rsidRPr="009B190D">
        <w:rPr>
          <w:rFonts w:ascii="Franklin Gothic Book" w:hAnsi="Franklin Gothic Book"/>
          <w:sz w:val="22"/>
          <w:szCs w:val="22"/>
        </w:rPr>
        <w:t>z</w:t>
      </w:r>
      <w:r w:rsidRPr="009B190D">
        <w:rPr>
          <w:rFonts w:ascii="Franklin Gothic Book" w:hAnsi="Franklin Gothic Book"/>
          <w:sz w:val="22"/>
          <w:szCs w:val="22"/>
        </w:rPr>
        <w:t xml:space="preserve">hotoviteli a osobám, které se budou podílet na provádění </w:t>
      </w:r>
      <w:r w:rsidR="002557EE" w:rsidRPr="009B190D">
        <w:rPr>
          <w:rFonts w:ascii="Franklin Gothic Book" w:hAnsi="Franklin Gothic Book"/>
          <w:sz w:val="22"/>
          <w:szCs w:val="22"/>
        </w:rPr>
        <w:t>d</w:t>
      </w:r>
      <w:r w:rsidRPr="009B190D">
        <w:rPr>
          <w:rFonts w:ascii="Franklin Gothic Book" w:hAnsi="Franklin Gothic Book"/>
          <w:sz w:val="22"/>
          <w:szCs w:val="22"/>
        </w:rPr>
        <w:t xml:space="preserve">íla a kterými </w:t>
      </w:r>
      <w:r w:rsidR="002557EE" w:rsidRPr="009B190D">
        <w:rPr>
          <w:rFonts w:ascii="Franklin Gothic Book" w:hAnsi="Franklin Gothic Book"/>
          <w:sz w:val="22"/>
          <w:szCs w:val="22"/>
        </w:rPr>
        <w:t>z</w:t>
      </w:r>
      <w:r w:rsidRPr="009B190D">
        <w:rPr>
          <w:rFonts w:ascii="Franklin Gothic Book" w:hAnsi="Franklin Gothic Book"/>
          <w:sz w:val="22"/>
          <w:szCs w:val="22"/>
        </w:rPr>
        <w:t>hotovitel prokázal splnění technických kvalifikačních předpokladů.</w:t>
      </w:r>
    </w:p>
    <w:p w14:paraId="0FE26A0C" w14:textId="7F1ECE0F"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K zajištění svých závazků podle této </w:t>
      </w:r>
      <w:r w:rsidR="002557EE" w:rsidRPr="009B190D">
        <w:rPr>
          <w:rFonts w:ascii="Franklin Gothic Book" w:hAnsi="Franklin Gothic Book"/>
          <w:sz w:val="22"/>
          <w:szCs w:val="22"/>
        </w:rPr>
        <w:t>s</w:t>
      </w:r>
      <w:r w:rsidRPr="009B190D">
        <w:rPr>
          <w:rFonts w:ascii="Franklin Gothic Book" w:hAnsi="Franklin Gothic Book"/>
          <w:sz w:val="22"/>
          <w:szCs w:val="22"/>
        </w:rPr>
        <w:t xml:space="preserve">mlouvy, zejm. k zajištění náhrady škody a sankcí, na jejichž úhradu vznikne </w:t>
      </w:r>
      <w:r w:rsidR="00681DC5" w:rsidRPr="009B190D">
        <w:rPr>
          <w:rFonts w:ascii="Franklin Gothic Book" w:hAnsi="Franklin Gothic Book"/>
          <w:sz w:val="22"/>
          <w:szCs w:val="22"/>
        </w:rPr>
        <w:t>o</w:t>
      </w:r>
      <w:r w:rsidRPr="009B190D">
        <w:rPr>
          <w:rFonts w:ascii="Franklin Gothic Book" w:hAnsi="Franklin Gothic Book"/>
          <w:sz w:val="22"/>
          <w:szCs w:val="22"/>
        </w:rPr>
        <w:t xml:space="preserve">bjednateli nárok v důsledku porušení povinnosti </w:t>
      </w:r>
      <w:r w:rsidR="00681DC5" w:rsidRPr="009B190D">
        <w:rPr>
          <w:rFonts w:ascii="Franklin Gothic Book" w:hAnsi="Franklin Gothic Book"/>
          <w:sz w:val="22"/>
          <w:szCs w:val="22"/>
        </w:rPr>
        <w:t>z</w:t>
      </w:r>
      <w:r w:rsidRPr="009B190D">
        <w:rPr>
          <w:rFonts w:ascii="Franklin Gothic Book" w:hAnsi="Franklin Gothic Book"/>
          <w:sz w:val="22"/>
          <w:szCs w:val="22"/>
        </w:rPr>
        <w:t xml:space="preserve">hotovitele provést a předat </w:t>
      </w:r>
      <w:r w:rsidR="00681DC5" w:rsidRPr="009B190D">
        <w:rPr>
          <w:rFonts w:ascii="Franklin Gothic Book" w:hAnsi="Franklin Gothic Book"/>
          <w:sz w:val="22"/>
          <w:szCs w:val="22"/>
        </w:rPr>
        <w:t>d</w:t>
      </w:r>
      <w:r w:rsidRPr="009B190D">
        <w:rPr>
          <w:rFonts w:ascii="Franklin Gothic Book" w:hAnsi="Franklin Gothic Book"/>
          <w:sz w:val="22"/>
          <w:szCs w:val="22"/>
        </w:rPr>
        <w:t xml:space="preserve">ílo řádně a včas či jakýchkoli jiných nároků </w:t>
      </w:r>
      <w:r w:rsidR="00681DC5" w:rsidRPr="009B190D">
        <w:rPr>
          <w:rFonts w:ascii="Franklin Gothic Book" w:hAnsi="Franklin Gothic Book"/>
          <w:sz w:val="22"/>
          <w:szCs w:val="22"/>
        </w:rPr>
        <w:t>o</w:t>
      </w:r>
      <w:r w:rsidRPr="009B190D">
        <w:rPr>
          <w:rFonts w:ascii="Franklin Gothic Book" w:hAnsi="Franklin Gothic Book"/>
          <w:sz w:val="22"/>
          <w:szCs w:val="22"/>
        </w:rPr>
        <w:t xml:space="preserve">bjednatele vůči </w:t>
      </w:r>
      <w:r w:rsidR="00681DC5" w:rsidRPr="009B190D">
        <w:rPr>
          <w:rFonts w:ascii="Franklin Gothic Book" w:hAnsi="Franklin Gothic Book"/>
          <w:sz w:val="22"/>
          <w:szCs w:val="22"/>
        </w:rPr>
        <w:t>z</w:t>
      </w:r>
      <w:r w:rsidRPr="009B190D">
        <w:rPr>
          <w:rFonts w:ascii="Franklin Gothic Book" w:hAnsi="Franklin Gothic Book"/>
          <w:sz w:val="22"/>
          <w:szCs w:val="22"/>
        </w:rPr>
        <w:t xml:space="preserve">hotoviteli </w:t>
      </w:r>
      <w:r w:rsidR="00276EB2">
        <w:rPr>
          <w:rFonts w:ascii="Franklin Gothic Book" w:hAnsi="Franklin Gothic Book"/>
          <w:sz w:val="22"/>
          <w:szCs w:val="22"/>
        </w:rPr>
        <w:t>vč. zajištění řádného odstranění vad uplatněných objednatelem vůči zhotoviteli z titulu odpovědnosti za vady díla v záruční době,</w:t>
      </w:r>
      <w:r w:rsidR="00662036" w:rsidRPr="009B190D">
        <w:rPr>
          <w:rFonts w:ascii="Franklin Gothic Book" w:hAnsi="Franklin Gothic Book"/>
          <w:sz w:val="22"/>
          <w:szCs w:val="22"/>
        </w:rPr>
        <w:t xml:space="preserve"> </w:t>
      </w:r>
      <w:r w:rsidRPr="009B190D">
        <w:rPr>
          <w:rFonts w:ascii="Franklin Gothic Book" w:hAnsi="Franklin Gothic Book"/>
          <w:sz w:val="22"/>
          <w:szCs w:val="22"/>
        </w:rPr>
        <w:t>poskyt</w:t>
      </w:r>
      <w:r w:rsidR="00304E84" w:rsidRPr="009B190D">
        <w:rPr>
          <w:rFonts w:ascii="Franklin Gothic Book" w:hAnsi="Franklin Gothic Book"/>
          <w:sz w:val="22"/>
          <w:szCs w:val="22"/>
        </w:rPr>
        <w:t>l</w:t>
      </w:r>
      <w:r w:rsidRPr="009B190D">
        <w:rPr>
          <w:rFonts w:ascii="Franklin Gothic Book" w:hAnsi="Franklin Gothic Book"/>
          <w:sz w:val="22"/>
          <w:szCs w:val="22"/>
        </w:rPr>
        <w:t xml:space="preserve"> </w:t>
      </w:r>
      <w:r w:rsidR="00681DC5" w:rsidRPr="009B190D">
        <w:rPr>
          <w:rFonts w:ascii="Franklin Gothic Book" w:hAnsi="Franklin Gothic Book"/>
          <w:sz w:val="22"/>
          <w:szCs w:val="22"/>
        </w:rPr>
        <w:t>z</w:t>
      </w:r>
      <w:r w:rsidRPr="009B190D">
        <w:rPr>
          <w:rFonts w:ascii="Franklin Gothic Book" w:hAnsi="Franklin Gothic Book"/>
          <w:sz w:val="22"/>
          <w:szCs w:val="22"/>
        </w:rPr>
        <w:t xml:space="preserve">hotovitel </w:t>
      </w:r>
      <w:r w:rsidR="00681DC5" w:rsidRPr="009B190D">
        <w:rPr>
          <w:rFonts w:ascii="Franklin Gothic Book" w:hAnsi="Franklin Gothic Book"/>
          <w:sz w:val="22"/>
          <w:szCs w:val="22"/>
        </w:rPr>
        <w:t>o</w:t>
      </w:r>
      <w:r w:rsidRPr="009B190D">
        <w:rPr>
          <w:rFonts w:ascii="Franklin Gothic Book" w:hAnsi="Franklin Gothic Book"/>
          <w:sz w:val="22"/>
          <w:szCs w:val="22"/>
        </w:rPr>
        <w:t xml:space="preserve">bjednateli </w:t>
      </w:r>
      <w:r w:rsidR="00304E84" w:rsidRPr="009B190D">
        <w:rPr>
          <w:rFonts w:ascii="Franklin Gothic Book" w:hAnsi="Franklin Gothic Book"/>
          <w:sz w:val="22"/>
          <w:szCs w:val="22"/>
        </w:rPr>
        <w:t>v rámci součinnosti před podpisem</w:t>
      </w:r>
      <w:r w:rsidR="00276EB2">
        <w:rPr>
          <w:rFonts w:ascii="Franklin Gothic Book" w:hAnsi="Franklin Gothic Book"/>
          <w:sz w:val="22"/>
          <w:szCs w:val="22"/>
        </w:rPr>
        <w:t xml:space="preserve"> této</w:t>
      </w:r>
      <w:r w:rsidR="00304E84" w:rsidRPr="009B190D">
        <w:rPr>
          <w:rFonts w:ascii="Franklin Gothic Book" w:hAnsi="Franklin Gothic Book"/>
          <w:sz w:val="22"/>
          <w:szCs w:val="22"/>
        </w:rPr>
        <w:t xml:space="preserve"> smlouvy </w:t>
      </w:r>
      <w:r w:rsidRPr="009B190D">
        <w:rPr>
          <w:rFonts w:ascii="Franklin Gothic Book" w:hAnsi="Franklin Gothic Book"/>
          <w:sz w:val="22"/>
          <w:szCs w:val="22"/>
        </w:rPr>
        <w:t>neodvolatelnou a nepodmíněnou bankovní záruku splatnou na první požádání (dále jen „</w:t>
      </w:r>
      <w:r w:rsidR="00681DC5" w:rsidRPr="009B190D">
        <w:rPr>
          <w:rFonts w:ascii="Franklin Gothic Book" w:hAnsi="Franklin Gothic Book"/>
          <w:b/>
          <w:sz w:val="22"/>
          <w:szCs w:val="22"/>
        </w:rPr>
        <w:t>b</w:t>
      </w:r>
      <w:r w:rsidR="00276EB2">
        <w:rPr>
          <w:rFonts w:ascii="Franklin Gothic Book" w:hAnsi="Franklin Gothic Book"/>
          <w:b/>
          <w:sz w:val="22"/>
          <w:szCs w:val="22"/>
        </w:rPr>
        <w:t>ankovní záruka</w:t>
      </w:r>
      <w:r w:rsidR="00681DC5" w:rsidRPr="009B190D">
        <w:rPr>
          <w:rFonts w:ascii="Franklin Gothic Book" w:hAnsi="Franklin Gothic Book"/>
          <w:sz w:val="22"/>
          <w:szCs w:val="22"/>
        </w:rPr>
        <w:t xml:space="preserve">“). </w:t>
      </w:r>
    </w:p>
    <w:p w14:paraId="7C0B06ED" w14:textId="329EA91C" w:rsidR="00236B8E"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Bankovní </w:t>
      </w:r>
      <w:r w:rsidR="00276EB2">
        <w:rPr>
          <w:rFonts w:ascii="Franklin Gothic Book" w:hAnsi="Franklin Gothic Book"/>
          <w:sz w:val="22"/>
          <w:szCs w:val="22"/>
        </w:rPr>
        <w:t xml:space="preserve">záruka </w:t>
      </w:r>
      <w:r w:rsidRPr="009B190D">
        <w:rPr>
          <w:rFonts w:ascii="Franklin Gothic Book" w:hAnsi="Franklin Gothic Book"/>
          <w:sz w:val="22"/>
          <w:szCs w:val="22"/>
        </w:rPr>
        <w:t xml:space="preserve">bude platná a účinná po celou dobu provádění </w:t>
      </w:r>
      <w:r w:rsidR="00681DC5" w:rsidRPr="009B190D">
        <w:rPr>
          <w:rFonts w:ascii="Franklin Gothic Book" w:hAnsi="Franklin Gothic Book"/>
          <w:sz w:val="22"/>
          <w:szCs w:val="22"/>
        </w:rPr>
        <w:t>d</w:t>
      </w:r>
      <w:r w:rsidR="00276EB2">
        <w:rPr>
          <w:rFonts w:ascii="Franklin Gothic Book" w:hAnsi="Franklin Gothic Book"/>
          <w:sz w:val="22"/>
          <w:szCs w:val="22"/>
        </w:rPr>
        <w:t>íla a po celou dobu délku záruční doby.</w:t>
      </w:r>
    </w:p>
    <w:p w14:paraId="6E81273A" w14:textId="518B8E24" w:rsidR="00276EB2" w:rsidRPr="00276EB2" w:rsidRDefault="00276EB2" w:rsidP="00276EB2">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62E57">
        <w:rPr>
          <w:rFonts w:ascii="Franklin Gothic Book" w:hAnsi="Franklin Gothic Book"/>
          <w:sz w:val="22"/>
          <w:szCs w:val="22"/>
        </w:rPr>
        <w:t xml:space="preserve">Bankovní záruku je zhotovitel oprávněn předložit objednateli v podobě jedné listiny či několika na sebe bezprostředně navazujících bankovních záruk. Rozhodne-li se zhotovitel předložit objednateli bankovní záruku v podobě několika na sebe bezprostředně navazujících bankovních záruk, pak je povinen vždy 10 dnů před koncem platnosti „původní“ bankovní záruky předložit objednateli „novou“ bankovní záruku bezprostředně navazující na „původní“ bankovní záruku. Ustanovení odst. 5 </w:t>
      </w:r>
      <w:r>
        <w:rPr>
          <w:rFonts w:ascii="Franklin Gothic Book" w:hAnsi="Franklin Gothic Book"/>
          <w:sz w:val="22"/>
          <w:szCs w:val="22"/>
        </w:rPr>
        <w:t xml:space="preserve">a 7 </w:t>
      </w:r>
      <w:r w:rsidRPr="00462E57">
        <w:rPr>
          <w:rFonts w:ascii="Franklin Gothic Book" w:hAnsi="Franklin Gothic Book"/>
          <w:sz w:val="22"/>
          <w:szCs w:val="22"/>
        </w:rPr>
        <w:t>tohoto článku o platnosti a účinnosti bankovní záruky není tímto právem zhotovitele dotčeno.</w:t>
      </w:r>
    </w:p>
    <w:p w14:paraId="4780824F" w14:textId="2E3C3269" w:rsidR="00562C74"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Kdykoli během </w:t>
      </w:r>
      <w:r w:rsidR="00562C74" w:rsidRPr="009B190D">
        <w:rPr>
          <w:rFonts w:ascii="Franklin Gothic Book" w:hAnsi="Franklin Gothic Book"/>
          <w:sz w:val="22"/>
          <w:szCs w:val="22"/>
        </w:rPr>
        <w:t>o</w:t>
      </w:r>
      <w:r w:rsidRPr="009B190D">
        <w:rPr>
          <w:rFonts w:ascii="Franklin Gothic Book" w:hAnsi="Franklin Gothic Book"/>
          <w:sz w:val="22"/>
          <w:szCs w:val="22"/>
        </w:rPr>
        <w:t xml:space="preserve">bdobí platnosti </w:t>
      </w:r>
      <w:r w:rsidR="00562C74" w:rsidRPr="009B190D">
        <w:rPr>
          <w:rFonts w:ascii="Franklin Gothic Book" w:hAnsi="Franklin Gothic Book"/>
          <w:sz w:val="22"/>
          <w:szCs w:val="22"/>
        </w:rPr>
        <w:t>b</w:t>
      </w:r>
      <w:r w:rsidR="00DE4A68" w:rsidRPr="009B190D">
        <w:rPr>
          <w:rFonts w:ascii="Franklin Gothic Book" w:hAnsi="Franklin Gothic Book"/>
          <w:sz w:val="22"/>
          <w:szCs w:val="22"/>
        </w:rPr>
        <w:t>ankovní záruky</w:t>
      </w:r>
      <w:r w:rsidRPr="009B190D">
        <w:rPr>
          <w:rFonts w:ascii="Franklin Gothic Book" w:hAnsi="Franklin Gothic Book"/>
          <w:sz w:val="22"/>
          <w:szCs w:val="22"/>
        </w:rPr>
        <w:t xml:space="preserve"> bude</w:t>
      </w:r>
      <w:r w:rsidR="005C048C" w:rsidRPr="009B190D">
        <w:rPr>
          <w:rFonts w:ascii="Franklin Gothic Book" w:hAnsi="Franklin Gothic Book"/>
          <w:sz w:val="22"/>
          <w:szCs w:val="22"/>
        </w:rPr>
        <w:t xml:space="preserve"> každá</w:t>
      </w:r>
      <w:r w:rsidRPr="009B190D">
        <w:rPr>
          <w:rFonts w:ascii="Franklin Gothic Book" w:hAnsi="Franklin Gothic Book"/>
          <w:sz w:val="22"/>
          <w:szCs w:val="22"/>
        </w:rPr>
        <w:t xml:space="preserve"> </w:t>
      </w:r>
      <w:r w:rsidR="00562C74" w:rsidRPr="009B190D">
        <w:rPr>
          <w:rFonts w:ascii="Franklin Gothic Book" w:hAnsi="Franklin Gothic Book"/>
          <w:sz w:val="22"/>
          <w:szCs w:val="22"/>
        </w:rPr>
        <w:t>b</w:t>
      </w:r>
      <w:r w:rsidRPr="009B190D">
        <w:rPr>
          <w:rFonts w:ascii="Franklin Gothic Book" w:hAnsi="Franklin Gothic Book"/>
          <w:sz w:val="22"/>
          <w:szCs w:val="22"/>
        </w:rPr>
        <w:t>ankovní</w:t>
      </w:r>
      <w:r w:rsidR="00BB2C9B" w:rsidRPr="009B190D">
        <w:rPr>
          <w:rFonts w:ascii="Franklin Gothic Book" w:hAnsi="Franklin Gothic Book"/>
          <w:sz w:val="22"/>
          <w:szCs w:val="22"/>
        </w:rPr>
        <w:t xml:space="preserve"> záruka</w:t>
      </w:r>
      <w:r w:rsidRPr="009B190D">
        <w:rPr>
          <w:rFonts w:ascii="Franklin Gothic Book" w:hAnsi="Franklin Gothic Book"/>
          <w:sz w:val="22"/>
          <w:szCs w:val="22"/>
        </w:rPr>
        <w:t xml:space="preserve"> vždy činit nejméně </w:t>
      </w:r>
      <w:r w:rsidR="00C72499" w:rsidRPr="009B190D">
        <w:rPr>
          <w:rFonts w:ascii="Franklin Gothic Book" w:hAnsi="Franklin Gothic Book"/>
          <w:sz w:val="22"/>
          <w:szCs w:val="22"/>
        </w:rPr>
        <w:t>5 % z ceny díla včetně DPH</w:t>
      </w:r>
      <w:r w:rsidRPr="009B190D">
        <w:rPr>
          <w:rFonts w:ascii="Franklin Gothic Book" w:hAnsi="Franklin Gothic Book"/>
          <w:sz w:val="22"/>
          <w:szCs w:val="22"/>
        </w:rPr>
        <w:t xml:space="preserve"> („</w:t>
      </w:r>
      <w:r w:rsidR="00562C74" w:rsidRPr="009B190D">
        <w:rPr>
          <w:rFonts w:ascii="Franklin Gothic Book" w:hAnsi="Franklin Gothic Book"/>
          <w:b/>
          <w:sz w:val="22"/>
          <w:szCs w:val="22"/>
        </w:rPr>
        <w:t>v</w:t>
      </w:r>
      <w:r w:rsidR="00DE4A68" w:rsidRPr="009B190D">
        <w:rPr>
          <w:rFonts w:ascii="Franklin Gothic Book" w:hAnsi="Franklin Gothic Book"/>
          <w:b/>
          <w:sz w:val="22"/>
          <w:szCs w:val="22"/>
        </w:rPr>
        <w:t>ýše zajištění</w:t>
      </w:r>
      <w:r w:rsidR="00BB2C9B" w:rsidRPr="009B190D">
        <w:rPr>
          <w:rFonts w:ascii="Franklin Gothic Book" w:hAnsi="Franklin Gothic Book"/>
          <w:b/>
          <w:sz w:val="22"/>
          <w:szCs w:val="22"/>
        </w:rPr>
        <w:t>“</w:t>
      </w:r>
      <w:r w:rsidRPr="009B190D">
        <w:rPr>
          <w:rFonts w:ascii="Franklin Gothic Book" w:hAnsi="Franklin Gothic Book"/>
          <w:sz w:val="22"/>
          <w:szCs w:val="22"/>
        </w:rPr>
        <w:t xml:space="preserve">). Zhotovitel je povinen zajistit, aby byla </w:t>
      </w:r>
      <w:r w:rsidR="00562C74" w:rsidRPr="009B190D">
        <w:rPr>
          <w:rFonts w:ascii="Franklin Gothic Book" w:hAnsi="Franklin Gothic Book"/>
          <w:sz w:val="22"/>
          <w:szCs w:val="22"/>
        </w:rPr>
        <w:t>b</w:t>
      </w:r>
      <w:r w:rsidRPr="009B190D">
        <w:rPr>
          <w:rFonts w:ascii="Franklin Gothic Book" w:hAnsi="Franklin Gothic Book"/>
          <w:sz w:val="22"/>
          <w:szCs w:val="22"/>
        </w:rPr>
        <w:t xml:space="preserve">ankovní záruka přiměřeně upravována tak, aby její hodnota nikdy během </w:t>
      </w:r>
      <w:r w:rsidR="00562C74" w:rsidRPr="009B190D">
        <w:rPr>
          <w:rFonts w:ascii="Franklin Gothic Book" w:hAnsi="Franklin Gothic Book"/>
          <w:sz w:val="22"/>
          <w:szCs w:val="22"/>
        </w:rPr>
        <w:t>o</w:t>
      </w:r>
      <w:r w:rsidRPr="009B190D">
        <w:rPr>
          <w:rFonts w:ascii="Franklin Gothic Book" w:hAnsi="Franklin Gothic Book"/>
          <w:sz w:val="22"/>
          <w:szCs w:val="22"/>
        </w:rPr>
        <w:t xml:space="preserve">bdobí </w:t>
      </w:r>
      <w:r w:rsidR="00BB2C9B" w:rsidRPr="009B190D">
        <w:rPr>
          <w:rFonts w:ascii="Franklin Gothic Book" w:hAnsi="Franklin Gothic Book"/>
          <w:sz w:val="22"/>
          <w:szCs w:val="22"/>
        </w:rPr>
        <w:t xml:space="preserve">její </w:t>
      </w:r>
      <w:r w:rsidRPr="009B190D">
        <w:rPr>
          <w:rFonts w:ascii="Franklin Gothic Book" w:hAnsi="Franklin Gothic Book"/>
          <w:sz w:val="22"/>
          <w:szCs w:val="22"/>
        </w:rPr>
        <w:t xml:space="preserve">platnosti neklesla pod </w:t>
      </w:r>
      <w:r w:rsidR="00562C74" w:rsidRPr="009B190D">
        <w:rPr>
          <w:rFonts w:ascii="Franklin Gothic Book" w:hAnsi="Franklin Gothic Book"/>
          <w:sz w:val="22"/>
          <w:szCs w:val="22"/>
        </w:rPr>
        <w:t>v</w:t>
      </w:r>
      <w:r w:rsidRPr="009B190D">
        <w:rPr>
          <w:rFonts w:ascii="Franklin Gothic Book" w:hAnsi="Franklin Gothic Book"/>
          <w:sz w:val="22"/>
          <w:szCs w:val="22"/>
        </w:rPr>
        <w:t xml:space="preserve">ýši zajištění. Pokud hodnota </w:t>
      </w:r>
      <w:r w:rsidR="00562C74" w:rsidRPr="009B190D">
        <w:rPr>
          <w:rFonts w:ascii="Franklin Gothic Book" w:hAnsi="Franklin Gothic Book"/>
          <w:sz w:val="22"/>
          <w:szCs w:val="22"/>
        </w:rPr>
        <w:t>b</w:t>
      </w:r>
      <w:r w:rsidRPr="009B190D">
        <w:rPr>
          <w:rFonts w:ascii="Franklin Gothic Book" w:hAnsi="Franklin Gothic Book"/>
          <w:sz w:val="22"/>
          <w:szCs w:val="22"/>
        </w:rPr>
        <w:t xml:space="preserve">ankovní záruky klesne pod </w:t>
      </w:r>
      <w:r w:rsidR="00562C74" w:rsidRPr="009B190D">
        <w:rPr>
          <w:rFonts w:ascii="Franklin Gothic Book" w:hAnsi="Franklin Gothic Book"/>
          <w:sz w:val="22"/>
          <w:szCs w:val="22"/>
        </w:rPr>
        <w:t>v</w:t>
      </w:r>
      <w:r w:rsidRPr="009B190D">
        <w:rPr>
          <w:rFonts w:ascii="Franklin Gothic Book" w:hAnsi="Franklin Gothic Book"/>
          <w:sz w:val="22"/>
          <w:szCs w:val="22"/>
        </w:rPr>
        <w:t xml:space="preserve">ýši zajištění, poté bude </w:t>
      </w:r>
      <w:r w:rsidR="00562C74" w:rsidRPr="009B190D">
        <w:rPr>
          <w:rFonts w:ascii="Franklin Gothic Book" w:hAnsi="Franklin Gothic Book"/>
          <w:sz w:val="22"/>
          <w:szCs w:val="22"/>
        </w:rPr>
        <w:t>z</w:t>
      </w:r>
      <w:r w:rsidRPr="009B190D">
        <w:rPr>
          <w:rFonts w:ascii="Franklin Gothic Book" w:hAnsi="Franklin Gothic Book"/>
          <w:sz w:val="22"/>
          <w:szCs w:val="22"/>
        </w:rPr>
        <w:t xml:space="preserve">hotovitel do deseti dnů ode dne, kdy byla taková událost </w:t>
      </w:r>
      <w:r w:rsidR="00562C74" w:rsidRPr="009B190D">
        <w:rPr>
          <w:rFonts w:ascii="Franklin Gothic Book" w:hAnsi="Franklin Gothic Book"/>
          <w:sz w:val="22"/>
          <w:szCs w:val="22"/>
        </w:rPr>
        <w:t>z</w:t>
      </w:r>
      <w:r w:rsidRPr="009B190D">
        <w:rPr>
          <w:rFonts w:ascii="Franklin Gothic Book" w:hAnsi="Franklin Gothic Book"/>
          <w:sz w:val="22"/>
          <w:szCs w:val="22"/>
        </w:rPr>
        <w:t xml:space="preserve">hotoviteli oznámena, povinen doplnit </w:t>
      </w:r>
      <w:r w:rsidR="00562C74" w:rsidRPr="009B190D">
        <w:rPr>
          <w:rFonts w:ascii="Franklin Gothic Book" w:hAnsi="Franklin Gothic Book"/>
          <w:sz w:val="22"/>
          <w:szCs w:val="22"/>
        </w:rPr>
        <w:t>b</w:t>
      </w:r>
      <w:r w:rsidRPr="009B190D">
        <w:rPr>
          <w:rFonts w:ascii="Franklin Gothic Book" w:hAnsi="Franklin Gothic Book"/>
          <w:sz w:val="22"/>
          <w:szCs w:val="22"/>
        </w:rPr>
        <w:t xml:space="preserve">ankovní záruku tak, aby dosahovala </w:t>
      </w:r>
      <w:r w:rsidR="00562C74" w:rsidRPr="009B190D">
        <w:rPr>
          <w:rFonts w:ascii="Franklin Gothic Book" w:hAnsi="Franklin Gothic Book"/>
          <w:sz w:val="22"/>
          <w:szCs w:val="22"/>
        </w:rPr>
        <w:t>v</w:t>
      </w:r>
      <w:r w:rsidRPr="009B190D">
        <w:rPr>
          <w:rFonts w:ascii="Franklin Gothic Book" w:hAnsi="Franklin Gothic Book"/>
          <w:sz w:val="22"/>
          <w:szCs w:val="22"/>
        </w:rPr>
        <w:t xml:space="preserve">ýše zajištění, a předložit </w:t>
      </w:r>
      <w:r w:rsidR="00562C74" w:rsidRPr="009B190D">
        <w:rPr>
          <w:rFonts w:ascii="Franklin Gothic Book" w:hAnsi="Franklin Gothic Book"/>
          <w:sz w:val="22"/>
          <w:szCs w:val="22"/>
        </w:rPr>
        <w:t>o</w:t>
      </w:r>
      <w:r w:rsidRPr="009B190D">
        <w:rPr>
          <w:rFonts w:ascii="Franklin Gothic Book" w:hAnsi="Franklin Gothic Book"/>
          <w:sz w:val="22"/>
          <w:szCs w:val="22"/>
        </w:rPr>
        <w:t>bjednateli novou záruční listinu</w:t>
      </w:r>
      <w:r w:rsidR="00562C74" w:rsidRPr="009B190D">
        <w:rPr>
          <w:rFonts w:ascii="Franklin Gothic Book" w:hAnsi="Franklin Gothic Book"/>
          <w:sz w:val="22"/>
          <w:szCs w:val="22"/>
        </w:rPr>
        <w:t>.</w:t>
      </w:r>
      <w:r w:rsidR="00BA08DF" w:rsidRPr="009B190D">
        <w:rPr>
          <w:rFonts w:ascii="Franklin Gothic Book" w:hAnsi="Franklin Gothic Book"/>
          <w:sz w:val="22"/>
          <w:szCs w:val="22"/>
        </w:rPr>
        <w:t xml:space="preserve"> Výše zajištění bude vždy počítána z ceny díla v době uzavření smlouvy; pozdější změny výše ceny díla nejsou pro výpočet výše zajištění relevantní.</w:t>
      </w:r>
    </w:p>
    <w:p w14:paraId="2813F149" w14:textId="77777777"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Bankovní zárukou budou zajištěny veškeré nároky </w:t>
      </w:r>
      <w:r w:rsidR="00C728AE" w:rsidRPr="009B190D">
        <w:rPr>
          <w:rFonts w:ascii="Franklin Gothic Book" w:hAnsi="Franklin Gothic Book"/>
          <w:sz w:val="22"/>
          <w:szCs w:val="22"/>
        </w:rPr>
        <w:t>o</w:t>
      </w:r>
      <w:r w:rsidRPr="009B190D">
        <w:rPr>
          <w:rFonts w:ascii="Franklin Gothic Book" w:hAnsi="Franklin Gothic Book"/>
          <w:sz w:val="22"/>
          <w:szCs w:val="22"/>
        </w:rPr>
        <w:t xml:space="preserve">bjednatele vůči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hotoviteli, které vzniknou na základě porušení </w:t>
      </w:r>
      <w:r w:rsidR="00C728AE" w:rsidRPr="009B190D">
        <w:rPr>
          <w:rFonts w:ascii="Franklin Gothic Book" w:hAnsi="Franklin Gothic Book"/>
          <w:sz w:val="22"/>
          <w:szCs w:val="22"/>
        </w:rPr>
        <w:t>s</w:t>
      </w:r>
      <w:r w:rsidRPr="009B190D">
        <w:rPr>
          <w:rFonts w:ascii="Franklin Gothic Book" w:hAnsi="Franklin Gothic Book"/>
          <w:sz w:val="22"/>
          <w:szCs w:val="22"/>
        </w:rPr>
        <w:t xml:space="preserve">mlouvy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hotovitelem (včetně veškerých úroků z prodlení a veškerých smluvních pokut a náhrad škod, které může </w:t>
      </w:r>
      <w:r w:rsidR="00C728AE" w:rsidRPr="009B190D">
        <w:rPr>
          <w:rFonts w:ascii="Franklin Gothic Book" w:hAnsi="Franklin Gothic Book"/>
          <w:sz w:val="22"/>
          <w:szCs w:val="22"/>
        </w:rPr>
        <w:t>o</w:t>
      </w:r>
      <w:r w:rsidRPr="009B190D">
        <w:rPr>
          <w:rFonts w:ascii="Franklin Gothic Book" w:hAnsi="Franklin Gothic Book"/>
          <w:sz w:val="22"/>
          <w:szCs w:val="22"/>
        </w:rPr>
        <w:t xml:space="preserve">bjednatel od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hotovitele požadovat v souvislosti s touto </w:t>
      </w:r>
      <w:r w:rsidR="00C728AE" w:rsidRPr="009B190D">
        <w:rPr>
          <w:rFonts w:ascii="Franklin Gothic Book" w:hAnsi="Franklin Gothic Book"/>
          <w:sz w:val="22"/>
          <w:szCs w:val="22"/>
        </w:rPr>
        <w:t>s</w:t>
      </w:r>
      <w:r w:rsidRPr="009B190D">
        <w:rPr>
          <w:rFonts w:ascii="Franklin Gothic Book" w:hAnsi="Franklin Gothic Book"/>
          <w:sz w:val="22"/>
          <w:szCs w:val="22"/>
        </w:rPr>
        <w:t>mlouvou)</w:t>
      </w:r>
      <w:r w:rsidR="00BA08DF" w:rsidRPr="009B190D">
        <w:rPr>
          <w:rFonts w:ascii="Franklin Gothic Book" w:hAnsi="Franklin Gothic Book"/>
          <w:sz w:val="22"/>
          <w:szCs w:val="22"/>
        </w:rPr>
        <w:t>,</w:t>
      </w:r>
      <w:r w:rsidRPr="009B190D">
        <w:rPr>
          <w:rFonts w:ascii="Franklin Gothic Book" w:hAnsi="Franklin Gothic Book"/>
          <w:sz w:val="22"/>
          <w:szCs w:val="22"/>
        </w:rPr>
        <w:t xml:space="preserve"> a to za podmínky, že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 řádně a včas nesplnil některou z povinností vyplývajících pro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hotovitele z této </w:t>
      </w:r>
      <w:r w:rsidR="00C728AE" w:rsidRPr="009B190D">
        <w:rPr>
          <w:rFonts w:ascii="Franklin Gothic Book" w:hAnsi="Franklin Gothic Book"/>
          <w:sz w:val="22"/>
          <w:szCs w:val="22"/>
        </w:rPr>
        <w:t>s</w:t>
      </w:r>
      <w:r w:rsidRPr="009B190D">
        <w:rPr>
          <w:rFonts w:ascii="Franklin Gothic Book" w:hAnsi="Franklin Gothic Book"/>
          <w:sz w:val="22"/>
          <w:szCs w:val="22"/>
        </w:rPr>
        <w:t>mlouvy a právních předpisů (dále jen „</w:t>
      </w:r>
      <w:r w:rsidR="00C728AE" w:rsidRPr="009B190D">
        <w:rPr>
          <w:rFonts w:ascii="Franklin Gothic Book" w:hAnsi="Franklin Gothic Book"/>
          <w:b/>
          <w:sz w:val="22"/>
          <w:szCs w:val="22"/>
        </w:rPr>
        <w:t>z</w:t>
      </w:r>
      <w:r w:rsidRPr="009B190D">
        <w:rPr>
          <w:rFonts w:ascii="Franklin Gothic Book" w:hAnsi="Franklin Gothic Book"/>
          <w:b/>
          <w:sz w:val="22"/>
          <w:szCs w:val="22"/>
        </w:rPr>
        <w:t>ajištěné povinnosti</w:t>
      </w:r>
      <w:r w:rsidRPr="009B190D">
        <w:rPr>
          <w:rFonts w:ascii="Franklin Gothic Book" w:hAnsi="Franklin Gothic Book"/>
          <w:sz w:val="22"/>
          <w:szCs w:val="22"/>
        </w:rPr>
        <w:t xml:space="preserve">”). Objednatel je oprávněn čerpat peněžní prostředky z </w:t>
      </w:r>
      <w:r w:rsidR="00C728AE" w:rsidRPr="009B190D">
        <w:rPr>
          <w:rFonts w:ascii="Franklin Gothic Book" w:hAnsi="Franklin Gothic Book"/>
          <w:sz w:val="22"/>
          <w:szCs w:val="22"/>
        </w:rPr>
        <w:t>b</w:t>
      </w:r>
      <w:r w:rsidRPr="009B190D">
        <w:rPr>
          <w:rFonts w:ascii="Franklin Gothic Book" w:hAnsi="Franklin Gothic Book"/>
          <w:sz w:val="22"/>
          <w:szCs w:val="22"/>
        </w:rPr>
        <w:t xml:space="preserve">ankovní záruky za předpokladu, že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 řádně a včas nesplní jakoukoli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ajištěnou povinnost. Objednatel je povinen bez odkladu informovat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hotovitele o jakémkoli čerpání peněžních prostředků z </w:t>
      </w:r>
      <w:r w:rsidR="00C728AE" w:rsidRPr="009B190D">
        <w:rPr>
          <w:rFonts w:ascii="Franklin Gothic Book" w:hAnsi="Franklin Gothic Book"/>
          <w:sz w:val="22"/>
          <w:szCs w:val="22"/>
        </w:rPr>
        <w:t>b</w:t>
      </w:r>
      <w:r w:rsidRPr="009B190D">
        <w:rPr>
          <w:rFonts w:ascii="Franklin Gothic Book" w:hAnsi="Franklin Gothic Book"/>
          <w:sz w:val="22"/>
          <w:szCs w:val="22"/>
        </w:rPr>
        <w:t>ankovní záruky.</w:t>
      </w:r>
    </w:p>
    <w:p w14:paraId="201C362B" w14:textId="77777777"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Porušení ujednání tohoto článku </w:t>
      </w:r>
      <w:r w:rsidR="00C728AE" w:rsidRPr="009B190D">
        <w:rPr>
          <w:rFonts w:ascii="Franklin Gothic Book" w:hAnsi="Franklin Gothic Book"/>
          <w:sz w:val="22"/>
          <w:szCs w:val="22"/>
        </w:rPr>
        <w:t>s</w:t>
      </w:r>
      <w:r w:rsidRPr="009B190D">
        <w:rPr>
          <w:rFonts w:ascii="Franklin Gothic Book" w:hAnsi="Franklin Gothic Book"/>
          <w:sz w:val="22"/>
          <w:szCs w:val="22"/>
        </w:rPr>
        <w:t xml:space="preserve">mlouvy </w:t>
      </w:r>
      <w:r w:rsidR="00C728AE" w:rsidRPr="009B190D">
        <w:rPr>
          <w:rFonts w:ascii="Franklin Gothic Book" w:hAnsi="Franklin Gothic Book"/>
          <w:sz w:val="22"/>
          <w:szCs w:val="22"/>
        </w:rPr>
        <w:t>z</w:t>
      </w:r>
      <w:r w:rsidRPr="009B190D">
        <w:rPr>
          <w:rFonts w:ascii="Franklin Gothic Book" w:hAnsi="Franklin Gothic Book"/>
          <w:sz w:val="22"/>
          <w:szCs w:val="22"/>
        </w:rPr>
        <w:t xml:space="preserve">hotovitelem se považuje za podstatné porušení této </w:t>
      </w:r>
      <w:r w:rsidR="00C728AE" w:rsidRPr="009B190D">
        <w:rPr>
          <w:rFonts w:ascii="Franklin Gothic Book" w:hAnsi="Franklin Gothic Book"/>
          <w:sz w:val="22"/>
          <w:szCs w:val="22"/>
        </w:rPr>
        <w:t>s</w:t>
      </w:r>
      <w:r w:rsidRPr="009B190D">
        <w:rPr>
          <w:rFonts w:ascii="Franklin Gothic Book" w:hAnsi="Franklin Gothic Book"/>
          <w:sz w:val="22"/>
          <w:szCs w:val="22"/>
        </w:rPr>
        <w:t>mlouvy.</w:t>
      </w:r>
    </w:p>
    <w:p w14:paraId="7556CF62" w14:textId="77777777" w:rsidR="00236B8E"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Zhotovitel, po ukončení </w:t>
      </w:r>
      <w:r w:rsidR="00C728AE" w:rsidRPr="009B190D">
        <w:rPr>
          <w:rFonts w:ascii="Franklin Gothic Book" w:hAnsi="Franklin Gothic Book"/>
          <w:sz w:val="22"/>
          <w:szCs w:val="22"/>
        </w:rPr>
        <w:t>o</w:t>
      </w:r>
      <w:r w:rsidRPr="009B190D">
        <w:rPr>
          <w:rFonts w:ascii="Franklin Gothic Book" w:hAnsi="Franklin Gothic Book"/>
          <w:sz w:val="22"/>
          <w:szCs w:val="22"/>
        </w:rPr>
        <w:t xml:space="preserve">bdobí platnosti </w:t>
      </w:r>
      <w:r w:rsidR="00C728AE" w:rsidRPr="009B190D">
        <w:rPr>
          <w:rFonts w:ascii="Franklin Gothic Book" w:hAnsi="Franklin Gothic Book"/>
          <w:sz w:val="22"/>
          <w:szCs w:val="22"/>
        </w:rPr>
        <w:t>b</w:t>
      </w:r>
      <w:r w:rsidR="007B636D" w:rsidRPr="009B190D">
        <w:rPr>
          <w:rFonts w:ascii="Franklin Gothic Book" w:hAnsi="Franklin Gothic Book"/>
          <w:sz w:val="22"/>
          <w:szCs w:val="22"/>
        </w:rPr>
        <w:t xml:space="preserve">ankovní záruky </w:t>
      </w:r>
      <w:r w:rsidRPr="009B190D">
        <w:rPr>
          <w:rFonts w:ascii="Franklin Gothic Book" w:hAnsi="Franklin Gothic Book"/>
          <w:sz w:val="22"/>
          <w:szCs w:val="22"/>
        </w:rPr>
        <w:t xml:space="preserve">vyplývající z této </w:t>
      </w:r>
      <w:r w:rsidR="00C728AE" w:rsidRPr="009B190D">
        <w:rPr>
          <w:rFonts w:ascii="Franklin Gothic Book" w:hAnsi="Franklin Gothic Book"/>
          <w:sz w:val="22"/>
          <w:szCs w:val="22"/>
        </w:rPr>
        <w:t>s</w:t>
      </w:r>
      <w:r w:rsidRPr="009B190D">
        <w:rPr>
          <w:rFonts w:ascii="Franklin Gothic Book" w:hAnsi="Franklin Gothic Book"/>
          <w:sz w:val="22"/>
          <w:szCs w:val="22"/>
        </w:rPr>
        <w:t xml:space="preserve">mlouvy, doručí zástupci objednateli písemnou žádost o vrácení originálu </w:t>
      </w:r>
      <w:r w:rsidR="00C728AE" w:rsidRPr="009B190D">
        <w:rPr>
          <w:rFonts w:ascii="Franklin Gothic Book" w:hAnsi="Franklin Gothic Book"/>
          <w:sz w:val="22"/>
          <w:szCs w:val="22"/>
        </w:rPr>
        <w:t>b</w:t>
      </w:r>
      <w:r w:rsidRPr="009B190D">
        <w:rPr>
          <w:rFonts w:ascii="Franklin Gothic Book" w:hAnsi="Franklin Gothic Book"/>
          <w:sz w:val="22"/>
          <w:szCs w:val="22"/>
        </w:rPr>
        <w:t>ankovní záruky, popř. bude tato žádost doručena bankou.</w:t>
      </w:r>
    </w:p>
    <w:p w14:paraId="1E5ED28C" w14:textId="77777777" w:rsidR="00BB2C9B" w:rsidRPr="009B190D" w:rsidRDefault="00BB2C9B" w:rsidP="00BB2C9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Zhotovitel je oprávněn bankovní záruk</w:t>
      </w:r>
      <w:r w:rsidR="00BA08DF" w:rsidRPr="009B190D">
        <w:rPr>
          <w:rFonts w:ascii="Franklin Gothic Book" w:hAnsi="Franklin Gothic Book"/>
          <w:sz w:val="22"/>
          <w:szCs w:val="22"/>
        </w:rPr>
        <w:t>u</w:t>
      </w:r>
      <w:r w:rsidRPr="009B190D">
        <w:rPr>
          <w:rFonts w:ascii="Franklin Gothic Book" w:hAnsi="Franklin Gothic Book"/>
          <w:sz w:val="22"/>
          <w:szCs w:val="22"/>
        </w:rPr>
        <w:t xml:space="preserve"> nahradit jistotou formou složení peněžní částky na účet objednatele</w:t>
      </w:r>
      <w:r w:rsidR="00BA08DF" w:rsidRPr="009B190D">
        <w:rPr>
          <w:rFonts w:ascii="Franklin Gothic Book" w:hAnsi="Franklin Gothic Book"/>
          <w:sz w:val="22"/>
          <w:szCs w:val="22"/>
        </w:rPr>
        <w:t>; číslo účtu objednatele bude zhotoviteli sděleno na jeho žádost</w:t>
      </w:r>
      <w:r w:rsidRPr="009B190D">
        <w:rPr>
          <w:rFonts w:ascii="Franklin Gothic Book" w:hAnsi="Franklin Gothic Book"/>
          <w:sz w:val="22"/>
          <w:szCs w:val="22"/>
        </w:rPr>
        <w:t xml:space="preserve"> (dále jen </w:t>
      </w:r>
      <w:r w:rsidRPr="009B190D">
        <w:rPr>
          <w:rFonts w:ascii="Franklin Gothic Book" w:hAnsi="Franklin Gothic Book"/>
          <w:sz w:val="22"/>
          <w:szCs w:val="22"/>
        </w:rPr>
        <w:lastRenderedPageBreak/>
        <w:t>„</w:t>
      </w:r>
      <w:r w:rsidRPr="009B190D">
        <w:rPr>
          <w:rFonts w:ascii="Franklin Gothic Book" w:hAnsi="Franklin Gothic Book"/>
          <w:b/>
          <w:sz w:val="22"/>
          <w:szCs w:val="22"/>
        </w:rPr>
        <w:t>jistota</w:t>
      </w:r>
      <w:r w:rsidRPr="009B190D">
        <w:rPr>
          <w:rFonts w:ascii="Franklin Gothic Book" w:hAnsi="Franklin Gothic Book"/>
          <w:sz w:val="22"/>
          <w:szCs w:val="22"/>
        </w:rPr>
        <w:t>“).</w:t>
      </w:r>
      <w:r w:rsidR="00FA60F5" w:rsidRPr="009B190D">
        <w:rPr>
          <w:rFonts w:ascii="Franklin Gothic Book" w:hAnsi="Franklin Gothic Book"/>
          <w:sz w:val="22"/>
          <w:szCs w:val="22"/>
        </w:rPr>
        <w:t xml:space="preserve"> </w:t>
      </w:r>
      <w:r w:rsidRPr="009B190D">
        <w:rPr>
          <w:rFonts w:ascii="Franklin Gothic Book" w:hAnsi="Franklin Gothic Book"/>
          <w:sz w:val="22"/>
          <w:szCs w:val="22"/>
        </w:rPr>
        <w:t xml:space="preserve">Veškeré podmínky a termíny sjednané pro shora uvedené bankovní záruky platí v takovém případě obdobně. Zhotovitel po ukončení období poskytnutí jistoty vyplývající z této smlouvy, doručí objednateli písemnou žádost o vrácení jistoty vč. uvedení č. </w:t>
      </w:r>
      <w:proofErr w:type="spellStart"/>
      <w:r w:rsidRPr="009B190D">
        <w:rPr>
          <w:rFonts w:ascii="Franklin Gothic Book" w:hAnsi="Franklin Gothic Book"/>
          <w:sz w:val="22"/>
          <w:szCs w:val="22"/>
        </w:rPr>
        <w:t>ú.</w:t>
      </w:r>
      <w:proofErr w:type="spellEnd"/>
      <w:r w:rsidRPr="009B190D">
        <w:rPr>
          <w:rFonts w:ascii="Franklin Gothic Book" w:hAnsi="Franklin Gothic Book"/>
          <w:sz w:val="22"/>
          <w:szCs w:val="22"/>
        </w:rPr>
        <w:t xml:space="preserve">, na který má </w:t>
      </w:r>
      <w:r w:rsidR="00FA60F5" w:rsidRPr="009B190D">
        <w:rPr>
          <w:rFonts w:ascii="Franklin Gothic Book" w:hAnsi="Franklin Gothic Book"/>
          <w:sz w:val="22"/>
          <w:szCs w:val="22"/>
        </w:rPr>
        <w:t xml:space="preserve">být jistota zhotoviteli vrácena. Zhotovitel nemá nárok na jakékoliv úroky ze složené jistoty. </w:t>
      </w:r>
    </w:p>
    <w:p w14:paraId="36C006B9" w14:textId="77777777" w:rsidR="00F10E93" w:rsidRPr="009B190D"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B190D">
        <w:rPr>
          <w:rFonts w:ascii="Franklin Gothic Book" w:hAnsi="Franklin Gothic Book"/>
          <w:sz w:val="22"/>
          <w:szCs w:val="22"/>
        </w:rPr>
        <w:t xml:space="preserve">Veškeré náklady spojené se zřízením a obstaráváním </w:t>
      </w:r>
      <w:r w:rsidR="00C728AE" w:rsidRPr="009B190D">
        <w:rPr>
          <w:rFonts w:ascii="Franklin Gothic Book" w:hAnsi="Franklin Gothic Book"/>
          <w:sz w:val="22"/>
          <w:szCs w:val="22"/>
        </w:rPr>
        <w:t>b</w:t>
      </w:r>
      <w:r w:rsidRPr="009B190D">
        <w:rPr>
          <w:rFonts w:ascii="Franklin Gothic Book" w:hAnsi="Franklin Gothic Book"/>
          <w:sz w:val="22"/>
          <w:szCs w:val="22"/>
        </w:rPr>
        <w:t>ankovní záruky</w:t>
      </w:r>
      <w:r w:rsidR="00BB2C9B" w:rsidRPr="009B190D">
        <w:rPr>
          <w:rFonts w:ascii="Franklin Gothic Book" w:hAnsi="Franklin Gothic Book"/>
          <w:sz w:val="22"/>
          <w:szCs w:val="22"/>
        </w:rPr>
        <w:t>, resp. jistoty</w:t>
      </w:r>
      <w:r w:rsidRPr="009B190D">
        <w:rPr>
          <w:rFonts w:ascii="Franklin Gothic Book" w:hAnsi="Franklin Gothic Book"/>
          <w:sz w:val="22"/>
          <w:szCs w:val="22"/>
        </w:rPr>
        <w:t xml:space="preserve"> jsou zahrnuty v ceně </w:t>
      </w:r>
      <w:r w:rsidR="00C728AE" w:rsidRPr="009B190D">
        <w:rPr>
          <w:rFonts w:ascii="Franklin Gothic Book" w:hAnsi="Franklin Gothic Book"/>
          <w:sz w:val="22"/>
          <w:szCs w:val="22"/>
        </w:rPr>
        <w:t>d</w:t>
      </w:r>
      <w:r w:rsidRPr="009B190D">
        <w:rPr>
          <w:rFonts w:ascii="Franklin Gothic Book" w:hAnsi="Franklin Gothic Book"/>
          <w:sz w:val="22"/>
          <w:szCs w:val="22"/>
        </w:rPr>
        <w:t>íla.</w:t>
      </w:r>
    </w:p>
    <w:p w14:paraId="7FCEB414"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rPr>
      </w:pPr>
    </w:p>
    <w:p w14:paraId="37DF7168" w14:textId="77777777" w:rsidR="00236B8E" w:rsidRPr="009B190D" w:rsidRDefault="00236B8E" w:rsidP="00244C31">
      <w:pPr>
        <w:widowControl w:val="0"/>
        <w:snapToGrid w:val="0"/>
        <w:spacing w:before="0" w:after="0" w:line="240" w:lineRule="auto"/>
        <w:jc w:val="center"/>
        <w:rPr>
          <w:rFonts w:ascii="Franklin Gothic Book" w:hAnsi="Franklin Gothic Book"/>
          <w:b/>
          <w:sz w:val="22"/>
          <w:szCs w:val="22"/>
        </w:rPr>
      </w:pPr>
      <w:r w:rsidRPr="009B190D">
        <w:rPr>
          <w:rFonts w:ascii="Franklin Gothic Book" w:hAnsi="Franklin Gothic Book"/>
          <w:b/>
          <w:sz w:val="22"/>
          <w:szCs w:val="22"/>
        </w:rPr>
        <w:t>XIV.</w:t>
      </w:r>
    </w:p>
    <w:p w14:paraId="120E6C4A" w14:textId="77777777" w:rsidR="00236B8E" w:rsidRPr="009B190D" w:rsidRDefault="00236B8E" w:rsidP="00AD402B">
      <w:pPr>
        <w:widowControl w:val="0"/>
        <w:snapToGrid w:val="0"/>
        <w:spacing w:before="0" w:after="120" w:line="240" w:lineRule="auto"/>
        <w:jc w:val="center"/>
        <w:rPr>
          <w:rFonts w:ascii="Franklin Gothic Book" w:hAnsi="Franklin Gothic Book"/>
          <w:b/>
          <w:sz w:val="22"/>
          <w:szCs w:val="22"/>
          <w:u w:val="single"/>
        </w:rPr>
      </w:pPr>
      <w:r w:rsidRPr="009B190D">
        <w:rPr>
          <w:rFonts w:ascii="Franklin Gothic Book" w:hAnsi="Franklin Gothic Book"/>
          <w:b/>
          <w:sz w:val="22"/>
          <w:szCs w:val="22"/>
          <w:u w:val="single"/>
        </w:rPr>
        <w:t>Smluvní sankce</w:t>
      </w:r>
    </w:p>
    <w:p w14:paraId="4E5D0DA0" w14:textId="17815043" w:rsidR="00236B8E" w:rsidRPr="009B190D"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V případě prodlení </w:t>
      </w:r>
      <w:r w:rsidR="00054193" w:rsidRPr="009B190D">
        <w:rPr>
          <w:rFonts w:ascii="Franklin Gothic Book" w:hAnsi="Franklin Gothic Book"/>
          <w:sz w:val="22"/>
          <w:szCs w:val="22"/>
        </w:rPr>
        <w:t>z</w:t>
      </w:r>
      <w:r w:rsidRPr="009B190D">
        <w:rPr>
          <w:rFonts w:ascii="Franklin Gothic Book" w:hAnsi="Franklin Gothic Book"/>
          <w:sz w:val="22"/>
          <w:szCs w:val="22"/>
        </w:rPr>
        <w:t>hotovitele s</w:t>
      </w:r>
      <w:r w:rsidR="007B636D" w:rsidRPr="009B190D">
        <w:rPr>
          <w:rFonts w:ascii="Franklin Gothic Book" w:hAnsi="Franklin Gothic Book"/>
          <w:sz w:val="22"/>
          <w:szCs w:val="22"/>
        </w:rPr>
        <w:t> </w:t>
      </w:r>
      <w:r w:rsidRPr="009B190D">
        <w:rPr>
          <w:rFonts w:ascii="Franklin Gothic Book" w:hAnsi="Franklin Gothic Book"/>
          <w:sz w:val="22"/>
          <w:szCs w:val="22"/>
        </w:rPr>
        <w:t>převzetím</w:t>
      </w:r>
      <w:r w:rsidR="007B636D" w:rsidRPr="009B190D">
        <w:rPr>
          <w:rFonts w:ascii="Franklin Gothic Book" w:hAnsi="Franklin Gothic Book"/>
          <w:sz w:val="22"/>
          <w:szCs w:val="22"/>
        </w:rPr>
        <w:t>, resp. vyklizením</w:t>
      </w:r>
      <w:r w:rsidRPr="009B190D">
        <w:rPr>
          <w:rFonts w:ascii="Franklin Gothic Book" w:hAnsi="Franklin Gothic Book"/>
          <w:sz w:val="22"/>
          <w:szCs w:val="22"/>
        </w:rPr>
        <w:t xml:space="preserve"> staveniště dle této smlouvy si smluvní strany sjedná</w:t>
      </w:r>
      <w:r w:rsidR="00E3640A" w:rsidRPr="009B190D">
        <w:rPr>
          <w:rFonts w:ascii="Franklin Gothic Book" w:hAnsi="Franklin Gothic Book"/>
          <w:sz w:val="22"/>
          <w:szCs w:val="22"/>
        </w:rPr>
        <w:t>vají smluvní pokutu ve výši 0,02</w:t>
      </w:r>
      <w:r w:rsidRPr="009B190D">
        <w:rPr>
          <w:rFonts w:ascii="Franklin Gothic Book" w:hAnsi="Franklin Gothic Book"/>
          <w:sz w:val="22"/>
          <w:szCs w:val="22"/>
        </w:rPr>
        <w:t xml:space="preserve"> % z</w:t>
      </w:r>
      <w:r w:rsidR="0012162E">
        <w:rPr>
          <w:rFonts w:ascii="Franklin Gothic Book" w:hAnsi="Franklin Gothic Book"/>
          <w:sz w:val="22"/>
          <w:szCs w:val="22"/>
        </w:rPr>
        <w:t> </w:t>
      </w:r>
      <w:r w:rsidRPr="009B190D">
        <w:rPr>
          <w:rFonts w:ascii="Franklin Gothic Book" w:hAnsi="Franklin Gothic Book"/>
          <w:sz w:val="22"/>
          <w:szCs w:val="22"/>
        </w:rPr>
        <w:t xml:space="preserve">ceny </w:t>
      </w:r>
      <w:r w:rsidR="00054193" w:rsidRPr="009B190D">
        <w:rPr>
          <w:rFonts w:ascii="Franklin Gothic Book" w:hAnsi="Franklin Gothic Book"/>
          <w:sz w:val="22"/>
          <w:szCs w:val="22"/>
        </w:rPr>
        <w:t>d</w:t>
      </w:r>
      <w:r w:rsidRPr="009B190D">
        <w:rPr>
          <w:rFonts w:ascii="Franklin Gothic Book" w:hAnsi="Franklin Gothic Book"/>
          <w:sz w:val="22"/>
          <w:szCs w:val="22"/>
        </w:rPr>
        <w:t>íla</w:t>
      </w:r>
      <w:r w:rsidR="0012162E">
        <w:rPr>
          <w:rFonts w:ascii="Franklin Gothic Book" w:hAnsi="Franklin Gothic Book"/>
          <w:sz w:val="22"/>
          <w:szCs w:val="22"/>
        </w:rPr>
        <w:t xml:space="preserve"> bez DPH</w:t>
      </w:r>
      <w:r w:rsidRPr="009B190D">
        <w:rPr>
          <w:rFonts w:ascii="Franklin Gothic Book" w:hAnsi="Franklin Gothic Book"/>
          <w:sz w:val="22"/>
          <w:szCs w:val="22"/>
        </w:rPr>
        <w:t xml:space="preserve"> za každý, byť započatý den prodlení.</w:t>
      </w:r>
    </w:p>
    <w:p w14:paraId="62E09C8C" w14:textId="72649672" w:rsidR="00236B8E" w:rsidRPr="009B190D"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Pro případ prodlení </w:t>
      </w:r>
      <w:r w:rsidR="00054193" w:rsidRPr="009B190D">
        <w:rPr>
          <w:rFonts w:ascii="Franklin Gothic Book" w:hAnsi="Franklin Gothic Book"/>
          <w:sz w:val="22"/>
          <w:szCs w:val="22"/>
        </w:rPr>
        <w:t>z</w:t>
      </w:r>
      <w:r w:rsidRPr="009B190D">
        <w:rPr>
          <w:rFonts w:ascii="Franklin Gothic Book" w:hAnsi="Franklin Gothic Book"/>
          <w:sz w:val="22"/>
          <w:szCs w:val="22"/>
        </w:rPr>
        <w:t xml:space="preserve">hotovitele s termínem dokončení </w:t>
      </w:r>
      <w:r w:rsidR="00054193" w:rsidRPr="009B190D">
        <w:rPr>
          <w:rFonts w:ascii="Franklin Gothic Book" w:hAnsi="Franklin Gothic Book"/>
          <w:sz w:val="22"/>
          <w:szCs w:val="22"/>
        </w:rPr>
        <w:t>d</w:t>
      </w:r>
      <w:r w:rsidRPr="009B190D">
        <w:rPr>
          <w:rFonts w:ascii="Franklin Gothic Book" w:hAnsi="Franklin Gothic Book"/>
          <w:sz w:val="22"/>
          <w:szCs w:val="22"/>
        </w:rPr>
        <w:t xml:space="preserve">íla podle této </w:t>
      </w:r>
      <w:r w:rsidR="00054193" w:rsidRPr="009B190D">
        <w:rPr>
          <w:rFonts w:ascii="Franklin Gothic Book" w:hAnsi="Franklin Gothic Book"/>
          <w:sz w:val="22"/>
          <w:szCs w:val="22"/>
        </w:rPr>
        <w:t>s</w:t>
      </w:r>
      <w:r w:rsidRPr="009B190D">
        <w:rPr>
          <w:rFonts w:ascii="Franklin Gothic Book" w:hAnsi="Franklin Gothic Book"/>
          <w:sz w:val="22"/>
          <w:szCs w:val="22"/>
        </w:rPr>
        <w:t>mlouvy</w:t>
      </w:r>
      <w:r w:rsidR="00E3640A" w:rsidRPr="009B190D">
        <w:rPr>
          <w:rFonts w:ascii="Franklin Gothic Book" w:hAnsi="Franklin Gothic Book"/>
          <w:sz w:val="22"/>
          <w:szCs w:val="22"/>
        </w:rPr>
        <w:t xml:space="preserve"> či s termínem dokončení jednotlivých etap</w:t>
      </w:r>
      <w:r w:rsidRPr="009B190D">
        <w:rPr>
          <w:rFonts w:ascii="Franklin Gothic Book" w:hAnsi="Franklin Gothic Book"/>
          <w:sz w:val="22"/>
          <w:szCs w:val="22"/>
        </w:rPr>
        <w:t xml:space="preserve">, si smluvní strany sjednávají ve prospěch </w:t>
      </w:r>
      <w:r w:rsidR="00054193" w:rsidRPr="009B190D">
        <w:rPr>
          <w:rFonts w:ascii="Franklin Gothic Book" w:hAnsi="Franklin Gothic Book"/>
          <w:sz w:val="22"/>
          <w:szCs w:val="22"/>
        </w:rPr>
        <w:t>o</w:t>
      </w:r>
      <w:r w:rsidRPr="009B190D">
        <w:rPr>
          <w:rFonts w:ascii="Franklin Gothic Book" w:hAnsi="Franklin Gothic Book"/>
          <w:sz w:val="22"/>
          <w:szCs w:val="22"/>
        </w:rPr>
        <w:t xml:space="preserve">bjednatele smluvní pokutu ve výši 0,2 % z ceny </w:t>
      </w:r>
      <w:r w:rsidR="00054193" w:rsidRPr="009B190D">
        <w:rPr>
          <w:rFonts w:ascii="Franklin Gothic Book" w:hAnsi="Franklin Gothic Book"/>
          <w:sz w:val="22"/>
          <w:szCs w:val="22"/>
        </w:rPr>
        <w:t>d</w:t>
      </w:r>
      <w:r w:rsidRPr="009B190D">
        <w:rPr>
          <w:rFonts w:ascii="Franklin Gothic Book" w:hAnsi="Franklin Gothic Book"/>
          <w:sz w:val="22"/>
          <w:szCs w:val="22"/>
        </w:rPr>
        <w:t xml:space="preserve">íla </w:t>
      </w:r>
      <w:r w:rsidR="0012162E">
        <w:rPr>
          <w:rFonts w:ascii="Franklin Gothic Book" w:hAnsi="Franklin Gothic Book"/>
          <w:sz w:val="22"/>
          <w:szCs w:val="22"/>
        </w:rPr>
        <w:t xml:space="preserve">bez DPH </w:t>
      </w:r>
      <w:r w:rsidRPr="009B190D">
        <w:rPr>
          <w:rFonts w:ascii="Franklin Gothic Book" w:hAnsi="Franklin Gothic Book"/>
          <w:sz w:val="22"/>
          <w:szCs w:val="22"/>
        </w:rPr>
        <w:t xml:space="preserve">za každý, byť i jen započatý den prodlení. </w:t>
      </w:r>
    </w:p>
    <w:p w14:paraId="5DE29680" w14:textId="65DFF47F" w:rsidR="00236B8E" w:rsidRPr="009B190D"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Pro případ prodlení </w:t>
      </w:r>
      <w:r w:rsidR="00054193" w:rsidRPr="009B190D">
        <w:rPr>
          <w:rFonts w:ascii="Franklin Gothic Book" w:hAnsi="Franklin Gothic Book"/>
          <w:sz w:val="22"/>
          <w:szCs w:val="22"/>
        </w:rPr>
        <w:t>z</w:t>
      </w:r>
      <w:r w:rsidRPr="009B190D">
        <w:rPr>
          <w:rFonts w:ascii="Franklin Gothic Book" w:hAnsi="Franklin Gothic Book"/>
          <w:sz w:val="22"/>
          <w:szCs w:val="22"/>
        </w:rPr>
        <w:t xml:space="preserve">hotovitele s odstraněním vad nebo nedodělků vyplývajících z přejímacího řízení, z kolaudačního řízení nebo zjištěných v záruční době si smluvní strany sjednávají ve prospěch </w:t>
      </w:r>
      <w:r w:rsidR="00054193" w:rsidRPr="009B190D">
        <w:rPr>
          <w:rFonts w:ascii="Franklin Gothic Book" w:hAnsi="Franklin Gothic Book"/>
          <w:sz w:val="22"/>
          <w:szCs w:val="22"/>
        </w:rPr>
        <w:t>o</w:t>
      </w:r>
      <w:r w:rsidRPr="009B190D">
        <w:rPr>
          <w:rFonts w:ascii="Franklin Gothic Book" w:hAnsi="Franklin Gothic Book"/>
          <w:sz w:val="22"/>
          <w:szCs w:val="22"/>
        </w:rPr>
        <w:t xml:space="preserve">bjednatele smluvní pokutu ve výši </w:t>
      </w:r>
      <w:r w:rsidR="0012162E" w:rsidRPr="009B190D">
        <w:rPr>
          <w:rFonts w:ascii="Franklin Gothic Book" w:hAnsi="Franklin Gothic Book"/>
          <w:sz w:val="22"/>
          <w:szCs w:val="22"/>
        </w:rPr>
        <w:t xml:space="preserve">0,2 % z ceny díla </w:t>
      </w:r>
      <w:r w:rsidR="0012162E">
        <w:rPr>
          <w:rFonts w:ascii="Franklin Gothic Book" w:hAnsi="Franklin Gothic Book"/>
          <w:sz w:val="22"/>
          <w:szCs w:val="22"/>
        </w:rPr>
        <w:t xml:space="preserve">bez DPH </w:t>
      </w:r>
      <w:r w:rsidR="002B5152" w:rsidRPr="009B190D">
        <w:rPr>
          <w:rFonts w:ascii="Franklin Gothic Book" w:hAnsi="Franklin Gothic Book"/>
          <w:sz w:val="22"/>
          <w:szCs w:val="22"/>
        </w:rPr>
        <w:t>za každou jednotlivou vadu či nedodělek</w:t>
      </w:r>
      <w:r w:rsidR="0012162E">
        <w:rPr>
          <w:rFonts w:ascii="Franklin Gothic Book" w:hAnsi="Franklin Gothic Book"/>
          <w:sz w:val="22"/>
          <w:szCs w:val="22"/>
        </w:rPr>
        <w:t>,</w:t>
      </w:r>
      <w:r w:rsidR="002B5152" w:rsidRPr="009B190D">
        <w:rPr>
          <w:rFonts w:ascii="Franklin Gothic Book" w:hAnsi="Franklin Gothic Book"/>
          <w:sz w:val="22"/>
          <w:szCs w:val="22"/>
        </w:rPr>
        <w:t xml:space="preserve"> a za </w:t>
      </w:r>
      <w:proofErr w:type="gramStart"/>
      <w:r w:rsidR="002B5152" w:rsidRPr="009B190D">
        <w:rPr>
          <w:rFonts w:ascii="Franklin Gothic Book" w:hAnsi="Franklin Gothic Book"/>
          <w:sz w:val="22"/>
          <w:szCs w:val="22"/>
        </w:rPr>
        <w:t>každý</w:t>
      </w:r>
      <w:proofErr w:type="gramEnd"/>
      <w:r w:rsidRPr="009B190D">
        <w:rPr>
          <w:rFonts w:ascii="Franklin Gothic Book" w:hAnsi="Franklin Gothic Book"/>
          <w:sz w:val="22"/>
          <w:szCs w:val="22"/>
        </w:rPr>
        <w:t xml:space="preserve"> byť i jen započatý den prodlení.</w:t>
      </w:r>
    </w:p>
    <w:p w14:paraId="5DCED54E" w14:textId="364E1AC3" w:rsidR="00006564" w:rsidRPr="009B190D" w:rsidRDefault="00006564"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Pro případ prodlení zhotovitele s odstraněním vady zjištěné v záruční době, která brání řádnému užívání díla, případně hrozí nebezpečí škody velkého rozsahu (havárie), si smluvní strany sjednávají ve prospěch objednatele smluvní pokutu ve výši </w:t>
      </w:r>
      <w:proofErr w:type="gramStart"/>
      <w:r w:rsidRPr="009B190D">
        <w:rPr>
          <w:rFonts w:ascii="Franklin Gothic Book" w:hAnsi="Franklin Gothic Book"/>
          <w:sz w:val="22"/>
          <w:szCs w:val="22"/>
        </w:rPr>
        <w:t>10.000,-</w:t>
      </w:r>
      <w:proofErr w:type="gramEnd"/>
      <w:r w:rsidRPr="009B190D">
        <w:rPr>
          <w:rFonts w:ascii="Franklin Gothic Book" w:hAnsi="Franklin Gothic Book"/>
          <w:sz w:val="22"/>
          <w:szCs w:val="22"/>
        </w:rPr>
        <w:t>Kč za každou jednotlivou vadu</w:t>
      </w:r>
      <w:r w:rsidR="0012162E">
        <w:rPr>
          <w:rFonts w:ascii="Franklin Gothic Book" w:hAnsi="Franklin Gothic Book"/>
          <w:sz w:val="22"/>
          <w:szCs w:val="22"/>
        </w:rPr>
        <w:t>,</w:t>
      </w:r>
      <w:r w:rsidRPr="009B190D">
        <w:rPr>
          <w:rFonts w:ascii="Franklin Gothic Book" w:hAnsi="Franklin Gothic Book"/>
          <w:sz w:val="22"/>
          <w:szCs w:val="22"/>
        </w:rPr>
        <w:t xml:space="preserve"> a za každý byť i jen započatý den prodlení.</w:t>
      </w:r>
    </w:p>
    <w:p w14:paraId="58B49F10" w14:textId="63179058" w:rsidR="00236B8E" w:rsidRPr="009B190D" w:rsidRDefault="00236B8E"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Pro případ prodlení </w:t>
      </w:r>
      <w:r w:rsidR="00E3640A" w:rsidRPr="009B190D">
        <w:rPr>
          <w:rFonts w:ascii="Franklin Gothic Book" w:hAnsi="Franklin Gothic Book"/>
          <w:sz w:val="22"/>
          <w:szCs w:val="22"/>
        </w:rPr>
        <w:t>kterékoli smluvní strany</w:t>
      </w:r>
      <w:r w:rsidRPr="009B190D">
        <w:rPr>
          <w:rFonts w:ascii="Franklin Gothic Book" w:hAnsi="Franklin Gothic Book"/>
          <w:sz w:val="22"/>
          <w:szCs w:val="22"/>
        </w:rPr>
        <w:t xml:space="preserve"> s plněním jakýchkoli peněžitých závazků podle této </w:t>
      </w:r>
      <w:r w:rsidR="00054193" w:rsidRPr="009B190D">
        <w:rPr>
          <w:rFonts w:ascii="Franklin Gothic Book" w:hAnsi="Franklin Gothic Book"/>
          <w:sz w:val="22"/>
          <w:szCs w:val="22"/>
        </w:rPr>
        <w:t>s</w:t>
      </w:r>
      <w:r w:rsidRPr="009B190D">
        <w:rPr>
          <w:rFonts w:ascii="Franklin Gothic Book" w:hAnsi="Franklin Gothic Book"/>
          <w:sz w:val="22"/>
          <w:szCs w:val="22"/>
        </w:rPr>
        <w:t>mlouvy si smluvní strany sjednávají úrok z prodlení ve výši 0,</w:t>
      </w:r>
      <w:r w:rsidR="00630807" w:rsidRPr="009B190D">
        <w:rPr>
          <w:rFonts w:ascii="Franklin Gothic Book" w:hAnsi="Franklin Gothic Book"/>
          <w:sz w:val="22"/>
          <w:szCs w:val="22"/>
        </w:rPr>
        <w:t>0</w:t>
      </w:r>
      <w:r w:rsidRPr="009B190D">
        <w:rPr>
          <w:rFonts w:ascii="Franklin Gothic Book" w:hAnsi="Franklin Gothic Book"/>
          <w:sz w:val="22"/>
          <w:szCs w:val="22"/>
        </w:rPr>
        <w:t>1</w:t>
      </w:r>
      <w:r w:rsidR="00E3640A" w:rsidRPr="009B190D">
        <w:rPr>
          <w:rFonts w:ascii="Franklin Gothic Book" w:hAnsi="Franklin Gothic Book"/>
          <w:sz w:val="22"/>
          <w:szCs w:val="22"/>
        </w:rPr>
        <w:t>5</w:t>
      </w:r>
      <w:r w:rsidRPr="009B190D">
        <w:rPr>
          <w:rFonts w:ascii="Franklin Gothic Book" w:hAnsi="Franklin Gothic Book"/>
          <w:sz w:val="22"/>
          <w:szCs w:val="22"/>
        </w:rPr>
        <w:t xml:space="preserve"> % z dlužné částky včetně DPH za každý, byť i započatý den prodlení.</w:t>
      </w:r>
    </w:p>
    <w:p w14:paraId="24471E9A" w14:textId="19DB6F3D" w:rsidR="00236B8E" w:rsidRPr="006F7104" w:rsidRDefault="00236B8E" w:rsidP="006F710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9B190D">
        <w:rPr>
          <w:rFonts w:ascii="Franklin Gothic Book" w:hAnsi="Franklin Gothic Book"/>
          <w:sz w:val="22"/>
          <w:szCs w:val="22"/>
        </w:rPr>
        <w:t xml:space="preserve">Pokud </w:t>
      </w:r>
      <w:r w:rsidR="00054193" w:rsidRPr="009B190D">
        <w:rPr>
          <w:rFonts w:ascii="Franklin Gothic Book" w:hAnsi="Franklin Gothic Book"/>
          <w:sz w:val="22"/>
          <w:szCs w:val="22"/>
        </w:rPr>
        <w:t>z</w:t>
      </w:r>
      <w:r w:rsidRPr="009B190D">
        <w:rPr>
          <w:rFonts w:ascii="Franklin Gothic Book" w:hAnsi="Franklin Gothic Book"/>
          <w:sz w:val="22"/>
          <w:szCs w:val="22"/>
        </w:rPr>
        <w:t xml:space="preserve">hotovitel poruší </w:t>
      </w:r>
      <w:r w:rsidR="00CE1ACA" w:rsidRPr="009B190D">
        <w:rPr>
          <w:rFonts w:ascii="Franklin Gothic Book" w:hAnsi="Franklin Gothic Book"/>
          <w:sz w:val="22"/>
          <w:szCs w:val="22"/>
        </w:rPr>
        <w:t xml:space="preserve">jakoukoliv povinnost uvedenou v </w:t>
      </w:r>
      <w:r w:rsidR="00244C31" w:rsidRPr="009B190D">
        <w:rPr>
          <w:rFonts w:ascii="Franklin Gothic Book" w:hAnsi="Franklin Gothic Book"/>
          <w:sz w:val="22"/>
          <w:szCs w:val="22"/>
        </w:rPr>
        <w:t>čl. XIII této smlouvy</w:t>
      </w:r>
      <w:r w:rsidRPr="009B190D">
        <w:rPr>
          <w:rFonts w:ascii="Franklin Gothic Book" w:hAnsi="Franklin Gothic Book"/>
          <w:sz w:val="22"/>
          <w:szCs w:val="22"/>
        </w:rPr>
        <w:t xml:space="preserve">, uhradí </w:t>
      </w:r>
      <w:r w:rsidR="00054193" w:rsidRPr="009B190D">
        <w:rPr>
          <w:rFonts w:ascii="Franklin Gothic Book" w:hAnsi="Franklin Gothic Book"/>
          <w:sz w:val="22"/>
          <w:szCs w:val="22"/>
        </w:rPr>
        <w:t>o</w:t>
      </w:r>
      <w:r w:rsidRPr="009B190D">
        <w:rPr>
          <w:rFonts w:ascii="Franklin Gothic Book" w:hAnsi="Franklin Gothic Book"/>
          <w:sz w:val="22"/>
          <w:szCs w:val="22"/>
        </w:rPr>
        <w:t xml:space="preserve">bjednateli jednorázovou smluvní pokutu ve výši </w:t>
      </w:r>
      <w:proofErr w:type="gramStart"/>
      <w:r w:rsidR="006F7104">
        <w:rPr>
          <w:rFonts w:ascii="Franklin Gothic Book" w:hAnsi="Franklin Gothic Book"/>
          <w:sz w:val="22"/>
          <w:szCs w:val="22"/>
        </w:rPr>
        <w:t>3</w:t>
      </w:r>
      <w:r w:rsidRPr="009B190D">
        <w:rPr>
          <w:rFonts w:ascii="Franklin Gothic Book" w:hAnsi="Franklin Gothic Book"/>
          <w:sz w:val="22"/>
          <w:szCs w:val="22"/>
        </w:rPr>
        <w:t>00.000,-</w:t>
      </w:r>
      <w:proofErr w:type="gramEnd"/>
      <w:r w:rsidRPr="009B190D">
        <w:rPr>
          <w:rFonts w:ascii="Franklin Gothic Book" w:hAnsi="Franklin Gothic Book"/>
          <w:sz w:val="22"/>
          <w:szCs w:val="22"/>
        </w:rPr>
        <w:t xml:space="preserve"> Kč, vy</w:t>
      </w:r>
      <w:r w:rsidR="007B636D" w:rsidRPr="009B190D">
        <w:rPr>
          <w:rFonts w:ascii="Franklin Gothic Book" w:hAnsi="Franklin Gothic Book"/>
          <w:sz w:val="22"/>
          <w:szCs w:val="22"/>
        </w:rPr>
        <w:t xml:space="preserve">jma porušení </w:t>
      </w:r>
      <w:r w:rsidR="003A74FA" w:rsidRPr="009B190D">
        <w:rPr>
          <w:rFonts w:ascii="Franklin Gothic Book" w:hAnsi="Franklin Gothic Book"/>
          <w:sz w:val="22"/>
          <w:szCs w:val="22"/>
        </w:rPr>
        <w:t>povinnosti doplnit bankovní záruku, resp. jistotu do výše zajištění</w:t>
      </w:r>
      <w:r w:rsidR="006F7104">
        <w:rPr>
          <w:rFonts w:ascii="Franklin Gothic Book" w:hAnsi="Franklin Gothic Book"/>
          <w:sz w:val="22"/>
          <w:szCs w:val="22"/>
        </w:rPr>
        <w:t xml:space="preserve"> dle čl. XIII. odst. 7 této smlouvy a vyjma porušení povinnosti předložit „novou“ bankovní záruku dle čl. XIII. odst. 6 této smlouvy</w:t>
      </w:r>
      <w:r w:rsidR="003A74FA" w:rsidRPr="009B190D">
        <w:rPr>
          <w:rFonts w:ascii="Franklin Gothic Book" w:hAnsi="Franklin Gothic Book"/>
          <w:sz w:val="22"/>
          <w:szCs w:val="22"/>
        </w:rPr>
        <w:t xml:space="preserve">. </w:t>
      </w:r>
      <w:proofErr w:type="gramStart"/>
      <w:r w:rsidRPr="009B190D">
        <w:rPr>
          <w:rFonts w:ascii="Franklin Gothic Book" w:hAnsi="Franklin Gothic Book"/>
          <w:sz w:val="22"/>
          <w:szCs w:val="22"/>
        </w:rPr>
        <w:t>V  případě</w:t>
      </w:r>
      <w:proofErr w:type="gramEnd"/>
      <w:r w:rsidRPr="009B190D">
        <w:rPr>
          <w:rFonts w:ascii="Franklin Gothic Book" w:hAnsi="Franklin Gothic Book"/>
          <w:sz w:val="22"/>
          <w:szCs w:val="22"/>
        </w:rPr>
        <w:t xml:space="preserve"> prodlení s doplněním </w:t>
      </w:r>
      <w:r w:rsidR="00054193" w:rsidRPr="009B190D">
        <w:rPr>
          <w:rFonts w:ascii="Franklin Gothic Book" w:hAnsi="Franklin Gothic Book"/>
          <w:sz w:val="22"/>
          <w:szCs w:val="22"/>
        </w:rPr>
        <w:t>b</w:t>
      </w:r>
      <w:r w:rsidRPr="009B190D">
        <w:rPr>
          <w:rFonts w:ascii="Franklin Gothic Book" w:hAnsi="Franklin Gothic Book"/>
          <w:sz w:val="22"/>
          <w:szCs w:val="22"/>
        </w:rPr>
        <w:t>ankovní záruky</w:t>
      </w:r>
      <w:r w:rsidR="007B636D" w:rsidRPr="009B190D">
        <w:rPr>
          <w:rFonts w:ascii="Franklin Gothic Book" w:hAnsi="Franklin Gothic Book"/>
          <w:sz w:val="22"/>
          <w:szCs w:val="22"/>
        </w:rPr>
        <w:t>, resp. jistoty</w:t>
      </w:r>
      <w:r w:rsidRPr="009B190D">
        <w:rPr>
          <w:rFonts w:ascii="Franklin Gothic Book" w:hAnsi="Franklin Gothic Book"/>
          <w:sz w:val="22"/>
          <w:szCs w:val="22"/>
        </w:rPr>
        <w:t xml:space="preserve"> do </w:t>
      </w:r>
      <w:r w:rsidR="00054193" w:rsidRPr="009B190D">
        <w:rPr>
          <w:rFonts w:ascii="Franklin Gothic Book" w:hAnsi="Franklin Gothic Book"/>
          <w:sz w:val="22"/>
          <w:szCs w:val="22"/>
        </w:rPr>
        <w:t>v</w:t>
      </w:r>
      <w:r w:rsidRPr="009B190D">
        <w:rPr>
          <w:rFonts w:ascii="Franklin Gothic Book" w:hAnsi="Franklin Gothic Book"/>
          <w:sz w:val="22"/>
          <w:szCs w:val="22"/>
        </w:rPr>
        <w:t xml:space="preserve">ýše zajištění je </w:t>
      </w:r>
      <w:r w:rsidR="00054193" w:rsidRPr="009B190D">
        <w:rPr>
          <w:rFonts w:ascii="Franklin Gothic Book" w:hAnsi="Franklin Gothic Book"/>
          <w:sz w:val="22"/>
          <w:szCs w:val="22"/>
        </w:rPr>
        <w:t>z</w:t>
      </w:r>
      <w:r w:rsidRPr="009B190D">
        <w:rPr>
          <w:rFonts w:ascii="Franklin Gothic Book" w:hAnsi="Franklin Gothic Book"/>
          <w:sz w:val="22"/>
          <w:szCs w:val="22"/>
        </w:rPr>
        <w:t xml:space="preserve">hotovitel povinen uhradit </w:t>
      </w:r>
      <w:r w:rsidR="00054193" w:rsidRPr="009B190D">
        <w:rPr>
          <w:rFonts w:ascii="Franklin Gothic Book" w:hAnsi="Franklin Gothic Book"/>
          <w:sz w:val="22"/>
          <w:szCs w:val="22"/>
        </w:rPr>
        <w:t>o</w:t>
      </w:r>
      <w:r w:rsidRPr="009B190D">
        <w:rPr>
          <w:rFonts w:ascii="Franklin Gothic Book" w:hAnsi="Franklin Gothic Book"/>
          <w:sz w:val="22"/>
          <w:szCs w:val="22"/>
        </w:rPr>
        <w:t xml:space="preserve">bjednateli smluvní pokutu ve výši 0,2 % denně z částky odpovídající částce, o niž je </w:t>
      </w:r>
      <w:r w:rsidR="00054193" w:rsidRPr="009B190D">
        <w:rPr>
          <w:rFonts w:ascii="Franklin Gothic Book" w:hAnsi="Franklin Gothic Book"/>
          <w:sz w:val="22"/>
          <w:szCs w:val="22"/>
        </w:rPr>
        <w:t>z</w:t>
      </w:r>
      <w:r w:rsidRPr="009B190D">
        <w:rPr>
          <w:rFonts w:ascii="Franklin Gothic Book" w:hAnsi="Franklin Gothic Book"/>
          <w:sz w:val="22"/>
          <w:szCs w:val="22"/>
        </w:rPr>
        <w:t xml:space="preserve">hotovitel povinen doplnit </w:t>
      </w:r>
      <w:r w:rsidR="00054193" w:rsidRPr="009B190D">
        <w:rPr>
          <w:rFonts w:ascii="Franklin Gothic Book" w:hAnsi="Franklin Gothic Book"/>
          <w:sz w:val="22"/>
          <w:szCs w:val="22"/>
        </w:rPr>
        <w:t>b</w:t>
      </w:r>
      <w:r w:rsidRPr="009B190D">
        <w:rPr>
          <w:rFonts w:ascii="Franklin Gothic Book" w:hAnsi="Franklin Gothic Book"/>
          <w:sz w:val="22"/>
          <w:szCs w:val="22"/>
        </w:rPr>
        <w:t>ankovní záruku</w:t>
      </w:r>
      <w:r w:rsidR="007B636D" w:rsidRPr="009B190D">
        <w:rPr>
          <w:rFonts w:ascii="Franklin Gothic Book" w:hAnsi="Franklin Gothic Book"/>
          <w:sz w:val="22"/>
          <w:szCs w:val="22"/>
        </w:rPr>
        <w:t>, resp. jistotu</w:t>
      </w:r>
      <w:r w:rsidRPr="009B190D">
        <w:rPr>
          <w:rFonts w:ascii="Franklin Gothic Book" w:hAnsi="Franklin Gothic Book"/>
          <w:sz w:val="22"/>
          <w:szCs w:val="22"/>
        </w:rPr>
        <w:t xml:space="preserve"> do </w:t>
      </w:r>
      <w:r w:rsidR="00054193" w:rsidRPr="009B190D">
        <w:rPr>
          <w:rFonts w:ascii="Franklin Gothic Book" w:hAnsi="Franklin Gothic Book"/>
          <w:sz w:val="22"/>
          <w:szCs w:val="22"/>
        </w:rPr>
        <w:t>v</w:t>
      </w:r>
      <w:r w:rsidRPr="009B190D">
        <w:rPr>
          <w:rFonts w:ascii="Franklin Gothic Book" w:hAnsi="Franklin Gothic Book"/>
          <w:sz w:val="22"/>
          <w:szCs w:val="22"/>
        </w:rPr>
        <w:t>ýše zajištění.</w:t>
      </w:r>
      <w:r w:rsidR="006F7104">
        <w:rPr>
          <w:rFonts w:ascii="Franklin Gothic Book" w:hAnsi="Franklin Gothic Book"/>
          <w:sz w:val="22"/>
          <w:szCs w:val="22"/>
        </w:rPr>
        <w:t xml:space="preserve"> </w:t>
      </w:r>
      <w:r w:rsidR="006F7104" w:rsidRPr="00986633">
        <w:rPr>
          <w:rFonts w:ascii="Franklin Gothic Book" w:hAnsi="Franklin Gothic Book"/>
          <w:sz w:val="22"/>
          <w:szCs w:val="22"/>
        </w:rPr>
        <w:t xml:space="preserve">V případě prodlení s předložením „nové“ bankovní záruky je zhotovitel povinen uhradit objednateli smluvní pokutu ve výši </w:t>
      </w:r>
      <w:proofErr w:type="gramStart"/>
      <w:r w:rsidR="006F7104" w:rsidRPr="00986633">
        <w:rPr>
          <w:rFonts w:ascii="Franklin Gothic Book" w:hAnsi="Franklin Gothic Book"/>
          <w:sz w:val="22"/>
          <w:szCs w:val="22"/>
        </w:rPr>
        <w:t>0</w:t>
      </w:r>
      <w:r w:rsidR="006F7104">
        <w:rPr>
          <w:rFonts w:ascii="Franklin Gothic Book" w:hAnsi="Franklin Gothic Book"/>
          <w:sz w:val="22"/>
          <w:szCs w:val="22"/>
        </w:rPr>
        <w:t>,</w:t>
      </w:r>
      <w:r w:rsidR="006F7104" w:rsidRPr="00986633">
        <w:rPr>
          <w:rFonts w:ascii="Franklin Gothic Book" w:hAnsi="Franklin Gothic Book"/>
          <w:sz w:val="22"/>
          <w:szCs w:val="22"/>
        </w:rPr>
        <w:t>1%</w:t>
      </w:r>
      <w:proofErr w:type="gramEnd"/>
      <w:r w:rsidR="006F7104" w:rsidRPr="00986633">
        <w:rPr>
          <w:rFonts w:ascii="Franklin Gothic Book" w:hAnsi="Franklin Gothic Book"/>
          <w:sz w:val="22"/>
          <w:szCs w:val="22"/>
        </w:rPr>
        <w:t xml:space="preserve"> ze sjednané ceny díla bez DPH uvedené v čl. III odst. 1 této smlouvy, za každý, byť i jen započatý den prodlení.</w:t>
      </w:r>
      <w:r w:rsidR="006F7104">
        <w:rPr>
          <w:rFonts w:ascii="Franklin Gothic Book" w:hAnsi="Franklin Gothic Book"/>
          <w:sz w:val="22"/>
          <w:szCs w:val="22"/>
        </w:rPr>
        <w:t xml:space="preserve"> Stejná výše smluvních pokut se uplatní i tehdy, rozhodne-li se zhotovitel nahradit složení bankovní záruky formou peněžní jistoty na účet objednatele v souladu se zněním čl. XIII odst. 11 této smlouvy.</w:t>
      </w:r>
    </w:p>
    <w:p w14:paraId="203C6097" w14:textId="77777777" w:rsidR="0064094A" w:rsidRPr="002C2209" w:rsidRDefault="0064094A" w:rsidP="0064094A">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D07DA7">
        <w:rPr>
          <w:rFonts w:ascii="Franklin Gothic Book" w:hAnsi="Franklin Gothic Book"/>
          <w:sz w:val="22"/>
          <w:szCs w:val="22"/>
        </w:rPr>
        <w:t>V případě, že zhotovitel poruší povinnost stanovenou čl. VIII odst. 1</w:t>
      </w:r>
      <w:r>
        <w:rPr>
          <w:rFonts w:ascii="Franklin Gothic Book" w:hAnsi="Franklin Gothic Book"/>
          <w:sz w:val="22"/>
          <w:szCs w:val="22"/>
        </w:rPr>
        <w:t>, odst. 2 a/nebo odst. 3</w:t>
      </w:r>
      <w:r w:rsidRPr="00D07DA7">
        <w:rPr>
          <w:rFonts w:ascii="Franklin Gothic Book" w:hAnsi="Franklin Gothic Book"/>
          <w:sz w:val="22"/>
          <w:szCs w:val="22"/>
        </w:rPr>
        <w:t xml:space="preserve"> této smlouvy je povinen uhradit objednateli smluvní pokutu ve výši 5</w:t>
      </w:r>
      <w:r>
        <w:rPr>
          <w:rFonts w:ascii="Franklin Gothic Book" w:hAnsi="Franklin Gothic Book"/>
          <w:sz w:val="22"/>
          <w:szCs w:val="22"/>
        </w:rPr>
        <w:t>0</w:t>
      </w:r>
      <w:r w:rsidRPr="00D07DA7">
        <w:rPr>
          <w:rFonts w:ascii="Franklin Gothic Book" w:hAnsi="Franklin Gothic Book"/>
          <w:sz w:val="22"/>
          <w:szCs w:val="22"/>
        </w:rPr>
        <w:t xml:space="preserve">.000,- Kč pro případ každé jednotlivé osoby resp. poddodavatele, jehož při realizaci předmětu díla bez souhlasu objednatele užil, a jednotlivé osoby, resp. poddodavatele, který nenaplňoval kvalifikační předpoklady alespoň v takovém rozsahu, v němž byly kvalifikační předpoklady prokázány prostřednictvím původního poddodavatele, </w:t>
      </w:r>
      <w:r>
        <w:rPr>
          <w:rFonts w:ascii="Franklin Gothic Book" w:hAnsi="Franklin Gothic Book"/>
          <w:sz w:val="22"/>
          <w:szCs w:val="22"/>
        </w:rPr>
        <w:t xml:space="preserve">resp. pro každý případ, kdy se na plnění díla nebude osobně podílet některá z osob uvedených v čl. VIII odst. 3 této smlouvy, </w:t>
      </w:r>
      <w:r w:rsidRPr="00D07DA7">
        <w:rPr>
          <w:rFonts w:ascii="Franklin Gothic Book" w:hAnsi="Franklin Gothic Book"/>
          <w:sz w:val="22"/>
          <w:szCs w:val="22"/>
        </w:rPr>
        <w:t>ledaže objednatel z důvodů zvláštního zřetele hodných nestanoví jinak.</w:t>
      </w:r>
    </w:p>
    <w:p w14:paraId="28BC3637" w14:textId="77777777" w:rsidR="00244C31" w:rsidRPr="0064094A" w:rsidRDefault="00244C31"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64094A">
        <w:rPr>
          <w:rFonts w:ascii="Franklin Gothic Book" w:hAnsi="Franklin Gothic Book"/>
          <w:sz w:val="22"/>
          <w:szCs w:val="22"/>
        </w:rPr>
        <w:t>V případě, že zhotovitel poruší povinnost stanovenou v čl. IX odst. 7 této smlouvy, tj. odborné práce vykonávají pracovníci, kteří nemají příslušnou kvalifikaci, nebo zhotovitel na požádání objednatele doklad o jejich kvalifikaci nepředloží v lhůtě 5 pracovních dnů</w:t>
      </w:r>
      <w:r w:rsidR="003A74FA" w:rsidRPr="0064094A">
        <w:rPr>
          <w:rFonts w:ascii="Franklin Gothic Book" w:hAnsi="Franklin Gothic Book"/>
          <w:sz w:val="22"/>
          <w:szCs w:val="22"/>
        </w:rPr>
        <w:t>,</w:t>
      </w:r>
      <w:r w:rsidRPr="0064094A">
        <w:rPr>
          <w:rFonts w:ascii="Franklin Gothic Book" w:hAnsi="Franklin Gothic Book"/>
          <w:sz w:val="22"/>
          <w:szCs w:val="22"/>
        </w:rPr>
        <w:t xml:space="preserve"> je povinen uhradit objednateli smluvní pokutu ve výši </w:t>
      </w:r>
      <w:proofErr w:type="gramStart"/>
      <w:r w:rsidRPr="0064094A">
        <w:rPr>
          <w:rFonts w:ascii="Franklin Gothic Book" w:hAnsi="Franklin Gothic Book"/>
          <w:sz w:val="22"/>
          <w:szCs w:val="22"/>
        </w:rPr>
        <w:t>50.000,-</w:t>
      </w:r>
      <w:proofErr w:type="gramEnd"/>
      <w:r w:rsidRPr="0064094A">
        <w:rPr>
          <w:rFonts w:ascii="Franklin Gothic Book" w:hAnsi="Franklin Gothic Book"/>
          <w:sz w:val="22"/>
          <w:szCs w:val="22"/>
        </w:rPr>
        <w:t xml:space="preserve"> Kč pro každý jednotlivý případ.</w:t>
      </w:r>
    </w:p>
    <w:p w14:paraId="57789C7E" w14:textId="388608DA" w:rsidR="00236B8E" w:rsidRPr="0064094A" w:rsidRDefault="00236B8E"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64094A">
        <w:rPr>
          <w:rFonts w:ascii="Franklin Gothic Book" w:hAnsi="Franklin Gothic Book"/>
          <w:sz w:val="22"/>
          <w:szCs w:val="22"/>
        </w:rPr>
        <w:lastRenderedPageBreak/>
        <w:t xml:space="preserve">Pokud bude prokázána nepravdivost prohlášení </w:t>
      </w:r>
      <w:r w:rsidR="00054193" w:rsidRPr="0064094A">
        <w:rPr>
          <w:rFonts w:ascii="Franklin Gothic Book" w:hAnsi="Franklin Gothic Book"/>
          <w:sz w:val="22"/>
          <w:szCs w:val="22"/>
        </w:rPr>
        <w:t>z</w:t>
      </w:r>
      <w:r w:rsidRPr="0064094A">
        <w:rPr>
          <w:rFonts w:ascii="Franklin Gothic Book" w:hAnsi="Franklin Gothic Book"/>
          <w:sz w:val="22"/>
          <w:szCs w:val="22"/>
        </w:rPr>
        <w:t>hotovitele v čl. X</w:t>
      </w:r>
      <w:r w:rsidR="006640D3" w:rsidRPr="0064094A">
        <w:rPr>
          <w:rFonts w:ascii="Franklin Gothic Book" w:hAnsi="Franklin Gothic Book"/>
          <w:sz w:val="22"/>
          <w:szCs w:val="22"/>
        </w:rPr>
        <w:t>I</w:t>
      </w:r>
      <w:r w:rsidR="0064094A" w:rsidRPr="0064094A">
        <w:rPr>
          <w:rFonts w:ascii="Franklin Gothic Book" w:hAnsi="Franklin Gothic Book"/>
          <w:sz w:val="22"/>
          <w:szCs w:val="22"/>
        </w:rPr>
        <w:t>X odst. 3</w:t>
      </w:r>
      <w:r w:rsidRPr="0064094A">
        <w:rPr>
          <w:rFonts w:ascii="Franklin Gothic Book" w:hAnsi="Franklin Gothic Book"/>
          <w:sz w:val="22"/>
          <w:szCs w:val="22"/>
        </w:rPr>
        <w:t xml:space="preserve"> této smlouvy nebo dopustí-li se </w:t>
      </w:r>
      <w:r w:rsidR="00054193" w:rsidRPr="0064094A">
        <w:rPr>
          <w:rFonts w:ascii="Franklin Gothic Book" w:hAnsi="Franklin Gothic Book"/>
          <w:sz w:val="22"/>
          <w:szCs w:val="22"/>
        </w:rPr>
        <w:t>z</w:t>
      </w:r>
      <w:r w:rsidRPr="0064094A">
        <w:rPr>
          <w:rFonts w:ascii="Franklin Gothic Book" w:hAnsi="Franklin Gothic Book"/>
          <w:sz w:val="22"/>
          <w:szCs w:val="22"/>
        </w:rPr>
        <w:t xml:space="preserve">hotovitel takového jednání po uzavření smlouvy, uhradí </w:t>
      </w:r>
      <w:r w:rsidR="00054193" w:rsidRPr="0064094A">
        <w:rPr>
          <w:rFonts w:ascii="Franklin Gothic Book" w:hAnsi="Franklin Gothic Book"/>
          <w:sz w:val="22"/>
          <w:szCs w:val="22"/>
        </w:rPr>
        <w:t>z</w:t>
      </w:r>
      <w:r w:rsidRPr="0064094A">
        <w:rPr>
          <w:rFonts w:ascii="Franklin Gothic Book" w:hAnsi="Franklin Gothic Book"/>
          <w:sz w:val="22"/>
          <w:szCs w:val="22"/>
        </w:rPr>
        <w:t xml:space="preserve">hotovitel </w:t>
      </w:r>
      <w:r w:rsidR="00054193" w:rsidRPr="0064094A">
        <w:rPr>
          <w:rFonts w:ascii="Franklin Gothic Book" w:hAnsi="Franklin Gothic Book"/>
          <w:sz w:val="22"/>
          <w:szCs w:val="22"/>
        </w:rPr>
        <w:t>o</w:t>
      </w:r>
      <w:r w:rsidRPr="0064094A">
        <w:rPr>
          <w:rFonts w:ascii="Franklin Gothic Book" w:hAnsi="Franklin Gothic Book"/>
          <w:sz w:val="22"/>
          <w:szCs w:val="22"/>
        </w:rPr>
        <w:t xml:space="preserve">bjednateli jednorázovou smluvní pokutu ve výši </w:t>
      </w:r>
      <w:proofErr w:type="gramStart"/>
      <w:r w:rsidR="00E829BF" w:rsidRPr="0064094A">
        <w:rPr>
          <w:rFonts w:ascii="Franklin Gothic Book" w:hAnsi="Franklin Gothic Book"/>
          <w:sz w:val="22"/>
          <w:szCs w:val="22"/>
        </w:rPr>
        <w:t>1</w:t>
      </w:r>
      <w:r w:rsidRPr="0064094A">
        <w:rPr>
          <w:rFonts w:ascii="Franklin Gothic Book" w:hAnsi="Franklin Gothic Book"/>
          <w:sz w:val="22"/>
          <w:szCs w:val="22"/>
        </w:rPr>
        <w:t>.000.000,-</w:t>
      </w:r>
      <w:proofErr w:type="gramEnd"/>
      <w:r w:rsidRPr="0064094A">
        <w:rPr>
          <w:rFonts w:ascii="Franklin Gothic Book" w:hAnsi="Franklin Gothic Book"/>
          <w:sz w:val="22"/>
          <w:szCs w:val="22"/>
        </w:rPr>
        <w:t xml:space="preserve"> Kč.</w:t>
      </w:r>
    </w:p>
    <w:p w14:paraId="491876AC" w14:textId="77777777" w:rsidR="00236B8E" w:rsidRPr="0064094A" w:rsidRDefault="00236B8E"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64094A">
        <w:rPr>
          <w:rFonts w:ascii="Franklin Gothic Book" w:hAnsi="Franklin Gothic Book"/>
          <w:sz w:val="22"/>
          <w:szCs w:val="22"/>
        </w:rPr>
        <w:t xml:space="preserve">Zaplacením sjednané smluvní pokuty není dotčeno právo </w:t>
      </w:r>
      <w:r w:rsidR="00054193" w:rsidRPr="0064094A">
        <w:rPr>
          <w:rFonts w:ascii="Franklin Gothic Book" w:hAnsi="Franklin Gothic Book"/>
          <w:sz w:val="22"/>
          <w:szCs w:val="22"/>
        </w:rPr>
        <w:t>o</w:t>
      </w:r>
      <w:r w:rsidRPr="0064094A">
        <w:rPr>
          <w:rFonts w:ascii="Franklin Gothic Book" w:hAnsi="Franklin Gothic Book"/>
          <w:sz w:val="22"/>
          <w:szCs w:val="22"/>
        </w:rPr>
        <w:t xml:space="preserve">bjednatele na náhradu škody. </w:t>
      </w:r>
    </w:p>
    <w:p w14:paraId="4A8D89B6" w14:textId="77777777" w:rsidR="00236B8E" w:rsidRPr="0064094A" w:rsidRDefault="00236B8E"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64094A">
        <w:rPr>
          <w:rFonts w:ascii="Franklin Gothic Book" w:hAnsi="Franklin Gothic Book"/>
          <w:sz w:val="22"/>
          <w:szCs w:val="22"/>
        </w:rPr>
        <w:t xml:space="preserve">Jakákoli smluvní pokuta sjednaná podle této smlouvy je splatná do </w:t>
      </w:r>
      <w:r w:rsidR="00C43CBB" w:rsidRPr="0064094A">
        <w:rPr>
          <w:rFonts w:ascii="Franklin Gothic Book" w:hAnsi="Franklin Gothic Book"/>
          <w:sz w:val="22"/>
          <w:szCs w:val="22"/>
        </w:rPr>
        <w:t>30</w:t>
      </w:r>
      <w:r w:rsidRPr="0064094A">
        <w:rPr>
          <w:rFonts w:ascii="Franklin Gothic Book" w:hAnsi="Franklin Gothic Book"/>
          <w:sz w:val="22"/>
          <w:szCs w:val="22"/>
        </w:rPr>
        <w:t xml:space="preserve"> dnů od jejího uplatnění </w:t>
      </w:r>
      <w:r w:rsidR="00486609" w:rsidRPr="0064094A">
        <w:rPr>
          <w:rFonts w:ascii="Franklin Gothic Book" w:hAnsi="Franklin Gothic Book"/>
          <w:sz w:val="22"/>
          <w:szCs w:val="22"/>
        </w:rPr>
        <w:t>smluvní stranou</w:t>
      </w:r>
      <w:r w:rsidRPr="0064094A">
        <w:rPr>
          <w:rFonts w:ascii="Franklin Gothic Book" w:hAnsi="Franklin Gothic Book"/>
          <w:sz w:val="22"/>
          <w:szCs w:val="22"/>
        </w:rPr>
        <w:t>.</w:t>
      </w:r>
    </w:p>
    <w:p w14:paraId="32E8F42B" w14:textId="77777777" w:rsidR="00236B8E" w:rsidRPr="0064094A" w:rsidRDefault="00236B8E" w:rsidP="0000656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64094A">
        <w:rPr>
          <w:rFonts w:ascii="Franklin Gothic Book" w:hAnsi="Franklin Gothic Book"/>
          <w:sz w:val="22"/>
          <w:szCs w:val="22"/>
        </w:rPr>
        <w:t xml:space="preserve">V případě, že </w:t>
      </w:r>
      <w:r w:rsidR="00054193" w:rsidRPr="0064094A">
        <w:rPr>
          <w:rFonts w:ascii="Franklin Gothic Book" w:hAnsi="Franklin Gothic Book"/>
          <w:sz w:val="22"/>
          <w:szCs w:val="22"/>
        </w:rPr>
        <w:t>o</w:t>
      </w:r>
      <w:r w:rsidRPr="0064094A">
        <w:rPr>
          <w:rFonts w:ascii="Franklin Gothic Book" w:hAnsi="Franklin Gothic Book"/>
          <w:sz w:val="22"/>
          <w:szCs w:val="22"/>
        </w:rPr>
        <w:t xml:space="preserve">bjednateli vznikne nárok na smluvní pokutu dle této </w:t>
      </w:r>
      <w:r w:rsidR="00054193" w:rsidRPr="0064094A">
        <w:rPr>
          <w:rFonts w:ascii="Franklin Gothic Book" w:hAnsi="Franklin Gothic Book"/>
          <w:sz w:val="22"/>
          <w:szCs w:val="22"/>
        </w:rPr>
        <w:t>s</w:t>
      </w:r>
      <w:r w:rsidRPr="0064094A">
        <w:rPr>
          <w:rFonts w:ascii="Franklin Gothic Book" w:hAnsi="Franklin Gothic Book"/>
          <w:sz w:val="22"/>
          <w:szCs w:val="22"/>
        </w:rPr>
        <w:t xml:space="preserve">mlouvy vůči </w:t>
      </w:r>
      <w:r w:rsidR="00054193" w:rsidRPr="0064094A">
        <w:rPr>
          <w:rFonts w:ascii="Franklin Gothic Book" w:hAnsi="Franklin Gothic Book"/>
          <w:sz w:val="22"/>
          <w:szCs w:val="22"/>
        </w:rPr>
        <w:t>z</w:t>
      </w:r>
      <w:r w:rsidRPr="0064094A">
        <w:rPr>
          <w:rFonts w:ascii="Franklin Gothic Book" w:hAnsi="Franklin Gothic Book"/>
          <w:sz w:val="22"/>
          <w:szCs w:val="22"/>
        </w:rPr>
        <w:t xml:space="preserve">hotoviteli, je </w:t>
      </w:r>
      <w:r w:rsidR="00054193" w:rsidRPr="0064094A">
        <w:rPr>
          <w:rFonts w:ascii="Franklin Gothic Book" w:hAnsi="Franklin Gothic Book"/>
          <w:sz w:val="22"/>
          <w:szCs w:val="22"/>
        </w:rPr>
        <w:t>o</w:t>
      </w:r>
      <w:r w:rsidRPr="0064094A">
        <w:rPr>
          <w:rFonts w:ascii="Franklin Gothic Book" w:hAnsi="Franklin Gothic Book"/>
          <w:sz w:val="22"/>
          <w:szCs w:val="22"/>
        </w:rPr>
        <w:t xml:space="preserve">bjednatel oprávněn započíst pohledávku z titulu nároku na úhradu smluvní pokuty proti kterékoli pohledávce </w:t>
      </w:r>
      <w:r w:rsidR="00054193" w:rsidRPr="0064094A">
        <w:rPr>
          <w:rFonts w:ascii="Franklin Gothic Book" w:hAnsi="Franklin Gothic Book"/>
          <w:sz w:val="22"/>
          <w:szCs w:val="22"/>
        </w:rPr>
        <w:t>z</w:t>
      </w:r>
      <w:r w:rsidRPr="0064094A">
        <w:rPr>
          <w:rFonts w:ascii="Franklin Gothic Book" w:hAnsi="Franklin Gothic Book"/>
          <w:sz w:val="22"/>
          <w:szCs w:val="22"/>
        </w:rPr>
        <w:t xml:space="preserve">hotovitele vůči </w:t>
      </w:r>
      <w:r w:rsidR="00054193" w:rsidRPr="0064094A">
        <w:rPr>
          <w:rFonts w:ascii="Franklin Gothic Book" w:hAnsi="Franklin Gothic Book"/>
          <w:sz w:val="22"/>
          <w:szCs w:val="22"/>
        </w:rPr>
        <w:t>o</w:t>
      </w:r>
      <w:r w:rsidRPr="0064094A">
        <w:rPr>
          <w:rFonts w:ascii="Franklin Gothic Book" w:hAnsi="Franklin Gothic Book"/>
          <w:sz w:val="22"/>
          <w:szCs w:val="22"/>
        </w:rPr>
        <w:t xml:space="preserve">bjednateli, zejména proti pohledávce na úhradu ceny </w:t>
      </w:r>
      <w:r w:rsidR="00054193" w:rsidRPr="0064094A">
        <w:rPr>
          <w:rFonts w:ascii="Franklin Gothic Book" w:hAnsi="Franklin Gothic Book"/>
          <w:sz w:val="22"/>
          <w:szCs w:val="22"/>
        </w:rPr>
        <w:t>d</w:t>
      </w:r>
      <w:r w:rsidRPr="0064094A">
        <w:rPr>
          <w:rFonts w:ascii="Franklin Gothic Book" w:hAnsi="Franklin Gothic Book"/>
          <w:sz w:val="22"/>
          <w:szCs w:val="22"/>
        </w:rPr>
        <w:t>íla či jeho části.</w:t>
      </w:r>
    </w:p>
    <w:p w14:paraId="2DEBE26D" w14:textId="77777777" w:rsidR="00236B8E" w:rsidRPr="006F7104" w:rsidRDefault="00236B8E" w:rsidP="00AD402B">
      <w:pPr>
        <w:widowControl w:val="0"/>
        <w:snapToGrid w:val="0"/>
        <w:spacing w:before="0" w:after="120" w:line="240" w:lineRule="auto"/>
        <w:jc w:val="center"/>
        <w:rPr>
          <w:rFonts w:ascii="Franklin Gothic Book" w:hAnsi="Franklin Gothic Book"/>
          <w:b/>
          <w:color w:val="FF0000"/>
          <w:sz w:val="22"/>
          <w:szCs w:val="22"/>
        </w:rPr>
      </w:pPr>
    </w:p>
    <w:p w14:paraId="4D5A2A0B" w14:textId="77777777" w:rsidR="00236B8E" w:rsidRPr="0064094A" w:rsidRDefault="00236B8E" w:rsidP="00262605">
      <w:pPr>
        <w:widowControl w:val="0"/>
        <w:snapToGrid w:val="0"/>
        <w:spacing w:before="0" w:after="0" w:line="240" w:lineRule="auto"/>
        <w:jc w:val="center"/>
        <w:rPr>
          <w:rFonts w:ascii="Franklin Gothic Book" w:hAnsi="Franklin Gothic Book"/>
          <w:b/>
          <w:sz w:val="22"/>
          <w:szCs w:val="22"/>
        </w:rPr>
      </w:pPr>
      <w:r w:rsidRPr="0064094A">
        <w:rPr>
          <w:rFonts w:ascii="Franklin Gothic Book" w:hAnsi="Franklin Gothic Book"/>
          <w:b/>
          <w:sz w:val="22"/>
          <w:szCs w:val="22"/>
        </w:rPr>
        <w:t>XV.</w:t>
      </w:r>
    </w:p>
    <w:p w14:paraId="170BB58D" w14:textId="632FB308" w:rsidR="00236B8E" w:rsidRPr="0064094A" w:rsidRDefault="000D743C" w:rsidP="00AD402B">
      <w:pPr>
        <w:widowControl w:val="0"/>
        <w:snapToGrid w:val="0"/>
        <w:spacing w:before="0" w:after="120" w:line="240" w:lineRule="auto"/>
        <w:jc w:val="center"/>
        <w:rPr>
          <w:rFonts w:ascii="Franklin Gothic Book" w:hAnsi="Franklin Gothic Book"/>
          <w:b/>
          <w:sz w:val="22"/>
          <w:szCs w:val="22"/>
          <w:u w:val="single"/>
        </w:rPr>
      </w:pPr>
      <w:r w:rsidRPr="0064094A">
        <w:rPr>
          <w:rFonts w:ascii="Franklin Gothic Book" w:hAnsi="Franklin Gothic Book"/>
          <w:b/>
          <w:sz w:val="22"/>
          <w:szCs w:val="22"/>
          <w:u w:val="single"/>
        </w:rPr>
        <w:t xml:space="preserve">Technický dozor </w:t>
      </w:r>
      <w:r w:rsidR="00D77341" w:rsidRPr="0064094A">
        <w:rPr>
          <w:rFonts w:ascii="Franklin Gothic Book" w:hAnsi="Franklin Gothic Book"/>
          <w:b/>
          <w:sz w:val="22"/>
          <w:szCs w:val="22"/>
          <w:u w:val="single"/>
        </w:rPr>
        <w:t>stavebníka (TDS</w:t>
      </w:r>
      <w:r w:rsidR="00236B8E" w:rsidRPr="0064094A">
        <w:rPr>
          <w:rFonts w:ascii="Franklin Gothic Book" w:hAnsi="Franklin Gothic Book"/>
          <w:b/>
          <w:sz w:val="22"/>
          <w:szCs w:val="22"/>
          <w:u w:val="single"/>
        </w:rPr>
        <w:t>)</w:t>
      </w:r>
    </w:p>
    <w:p w14:paraId="374095A0" w14:textId="2C01FCE7" w:rsidR="00236B8E" w:rsidRPr="0064094A"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 xml:space="preserve">Objednatel vykonává na stavbě kontrolu prostřednictvím technického dozoru </w:t>
      </w:r>
      <w:r w:rsidR="00D77341" w:rsidRPr="0064094A">
        <w:rPr>
          <w:rFonts w:ascii="Franklin Gothic Book" w:hAnsi="Franklin Gothic Book"/>
          <w:sz w:val="22"/>
          <w:szCs w:val="22"/>
        </w:rPr>
        <w:t>stavebníka</w:t>
      </w:r>
      <w:r w:rsidRPr="0064094A">
        <w:rPr>
          <w:rFonts w:ascii="Franklin Gothic Book" w:hAnsi="Franklin Gothic Book"/>
          <w:sz w:val="22"/>
          <w:szCs w:val="22"/>
        </w:rPr>
        <w:t>.</w:t>
      </w:r>
    </w:p>
    <w:p w14:paraId="43B8E5D4" w14:textId="0C65A0EA" w:rsidR="00236B8E" w:rsidRPr="0064094A" w:rsidRDefault="00D77341"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TDS</w:t>
      </w:r>
      <w:r w:rsidR="00236B8E" w:rsidRPr="0064094A">
        <w:rPr>
          <w:rFonts w:ascii="Franklin Gothic Book" w:hAnsi="Franklin Gothic Book"/>
          <w:sz w:val="22"/>
          <w:szCs w:val="22"/>
        </w:rPr>
        <w:t xml:space="preserve"> je zejména oprávněn činit zápisy do stavebního deníku, upozorňovat na nedostatky, udělovat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hotoviteli pokyny.</w:t>
      </w:r>
    </w:p>
    <w:p w14:paraId="2755D387" w14:textId="7ECF06E7" w:rsidR="00236B8E" w:rsidRPr="0064094A" w:rsidRDefault="00D77341"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TDS</w:t>
      </w:r>
      <w:r w:rsidR="00236B8E" w:rsidRPr="0064094A">
        <w:rPr>
          <w:rFonts w:ascii="Franklin Gothic Book" w:hAnsi="Franklin Gothic Book"/>
          <w:sz w:val="22"/>
          <w:szCs w:val="22"/>
        </w:rPr>
        <w:t xml:space="preserve"> je oprávněn nařídit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hotoviteli přerušení prací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hotovitele v případě, že je ohrožena bezpečnost realizace díla, život nebo zdraví osob pohybujících se na stavbě nebo hrozí-li nebezpečí škody na majetku </w:t>
      </w:r>
      <w:r w:rsidR="000D743C" w:rsidRPr="0064094A">
        <w:rPr>
          <w:rFonts w:ascii="Franklin Gothic Book" w:hAnsi="Franklin Gothic Book"/>
          <w:sz w:val="22"/>
          <w:szCs w:val="22"/>
        </w:rPr>
        <w:t>o</w:t>
      </w:r>
      <w:r w:rsidR="00236B8E" w:rsidRPr="0064094A">
        <w:rPr>
          <w:rFonts w:ascii="Franklin Gothic Book" w:hAnsi="Franklin Gothic Book"/>
          <w:sz w:val="22"/>
          <w:szCs w:val="22"/>
        </w:rPr>
        <w:t xml:space="preserve">bjednatele či třetích </w:t>
      </w:r>
      <w:r w:rsidRPr="0064094A">
        <w:rPr>
          <w:rFonts w:ascii="Franklin Gothic Book" w:hAnsi="Franklin Gothic Book"/>
          <w:sz w:val="22"/>
          <w:szCs w:val="22"/>
        </w:rPr>
        <w:t>osob. O této skutečnosti pak TDS</w:t>
      </w:r>
      <w:r w:rsidR="00236B8E" w:rsidRPr="0064094A">
        <w:rPr>
          <w:rFonts w:ascii="Franklin Gothic Book" w:hAnsi="Franklin Gothic Book"/>
          <w:sz w:val="22"/>
          <w:szCs w:val="22"/>
        </w:rPr>
        <w:t xml:space="preserve"> sepíše zápis do stavebního deníku.</w:t>
      </w:r>
    </w:p>
    <w:p w14:paraId="22A0AFE5" w14:textId="05C81CC7" w:rsidR="00236B8E" w:rsidRPr="0064094A" w:rsidRDefault="00D77341"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TDS</w:t>
      </w:r>
      <w:r w:rsidR="00236B8E" w:rsidRPr="0064094A">
        <w:rPr>
          <w:rFonts w:ascii="Franklin Gothic Book" w:hAnsi="Franklin Gothic Book"/>
          <w:sz w:val="22"/>
          <w:szCs w:val="22"/>
        </w:rPr>
        <w:t xml:space="preserve"> je dále oprávněn přerušit práce taktéž, pokud zjistí, že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provádí </w:t>
      </w:r>
      <w:r w:rsidR="000D743C" w:rsidRPr="0064094A">
        <w:rPr>
          <w:rFonts w:ascii="Franklin Gothic Book" w:hAnsi="Franklin Gothic Book"/>
          <w:sz w:val="22"/>
          <w:szCs w:val="22"/>
        </w:rPr>
        <w:t>d</w:t>
      </w:r>
      <w:r w:rsidR="00236B8E" w:rsidRPr="0064094A">
        <w:rPr>
          <w:rFonts w:ascii="Franklin Gothic Book" w:hAnsi="Franklin Gothic Book"/>
          <w:sz w:val="22"/>
          <w:szCs w:val="22"/>
        </w:rPr>
        <w:t xml:space="preserve">ílo v rozporu se sjednanou kvalitou nebo je v prodlení s dodávkou </w:t>
      </w:r>
      <w:r w:rsidR="000D743C" w:rsidRPr="0064094A">
        <w:rPr>
          <w:rFonts w:ascii="Franklin Gothic Book" w:hAnsi="Franklin Gothic Book"/>
          <w:sz w:val="22"/>
          <w:szCs w:val="22"/>
        </w:rPr>
        <w:t>d</w:t>
      </w:r>
      <w:r w:rsidR="00236B8E" w:rsidRPr="0064094A">
        <w:rPr>
          <w:rFonts w:ascii="Franklin Gothic Book" w:hAnsi="Franklin Gothic Book"/>
          <w:sz w:val="22"/>
          <w:szCs w:val="22"/>
        </w:rPr>
        <w:t>íla či používá nevhodné materiá</w:t>
      </w:r>
      <w:r w:rsidRPr="0064094A">
        <w:rPr>
          <w:rFonts w:ascii="Franklin Gothic Book" w:hAnsi="Franklin Gothic Book"/>
          <w:sz w:val="22"/>
          <w:szCs w:val="22"/>
        </w:rPr>
        <w:t>ly.  I v tomto případě učiní TDS</w:t>
      </w:r>
      <w:r w:rsidR="00236B8E" w:rsidRPr="0064094A">
        <w:rPr>
          <w:rFonts w:ascii="Franklin Gothic Book" w:hAnsi="Franklin Gothic Book"/>
          <w:sz w:val="22"/>
          <w:szCs w:val="22"/>
        </w:rPr>
        <w:t xml:space="preserve"> o těchto skutečnostech zápis do stavebního deníku, v němž mimo jiné uvede i lhůtu a návrh na odstranění zjištěných nedostatků. V případě, že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v určené lhůtě zjištěné nedostatky neodstraní, je </w:t>
      </w:r>
      <w:r w:rsidR="000D743C" w:rsidRPr="0064094A">
        <w:rPr>
          <w:rFonts w:ascii="Franklin Gothic Book" w:hAnsi="Franklin Gothic Book"/>
          <w:sz w:val="22"/>
          <w:szCs w:val="22"/>
        </w:rPr>
        <w:t>o</w:t>
      </w:r>
      <w:r w:rsidR="00236B8E" w:rsidRPr="0064094A">
        <w:rPr>
          <w:rFonts w:ascii="Franklin Gothic Book" w:hAnsi="Franklin Gothic Book"/>
          <w:sz w:val="22"/>
          <w:szCs w:val="22"/>
        </w:rPr>
        <w:t xml:space="preserve">bjednatel oprávněn tyto odstranit na náklady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hotovitele sám, s tím, že vzniklé náklady započte na svou povinnost k úhradě ceny </w:t>
      </w:r>
      <w:r w:rsidR="000D743C" w:rsidRPr="0064094A">
        <w:rPr>
          <w:rFonts w:ascii="Franklin Gothic Book" w:hAnsi="Franklin Gothic Book"/>
          <w:sz w:val="22"/>
          <w:szCs w:val="22"/>
        </w:rPr>
        <w:t>d</w:t>
      </w:r>
      <w:r w:rsidR="00236B8E" w:rsidRPr="0064094A">
        <w:rPr>
          <w:rFonts w:ascii="Franklin Gothic Book" w:hAnsi="Franklin Gothic Book"/>
          <w:sz w:val="22"/>
          <w:szCs w:val="22"/>
        </w:rPr>
        <w:t xml:space="preserve">íla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hotoviteli anebo je </w:t>
      </w:r>
      <w:r w:rsidR="000D743C" w:rsidRPr="0064094A">
        <w:rPr>
          <w:rFonts w:ascii="Franklin Gothic Book" w:hAnsi="Franklin Gothic Book"/>
          <w:sz w:val="22"/>
          <w:szCs w:val="22"/>
        </w:rPr>
        <w:t>o</w:t>
      </w:r>
      <w:r w:rsidR="00236B8E" w:rsidRPr="0064094A">
        <w:rPr>
          <w:rFonts w:ascii="Franklin Gothic Book" w:hAnsi="Franklin Gothic Book"/>
          <w:sz w:val="22"/>
          <w:szCs w:val="22"/>
        </w:rPr>
        <w:t xml:space="preserve">bjednatel oprávněn od této </w:t>
      </w:r>
      <w:r w:rsidR="000D743C" w:rsidRPr="0064094A">
        <w:rPr>
          <w:rFonts w:ascii="Franklin Gothic Book" w:hAnsi="Franklin Gothic Book"/>
          <w:sz w:val="22"/>
          <w:szCs w:val="22"/>
        </w:rPr>
        <w:t>s</w:t>
      </w:r>
      <w:r w:rsidR="00236B8E" w:rsidRPr="0064094A">
        <w:rPr>
          <w:rFonts w:ascii="Franklin Gothic Book" w:hAnsi="Franklin Gothic Book"/>
          <w:sz w:val="22"/>
          <w:szCs w:val="22"/>
        </w:rPr>
        <w:t>mlouvy odstoupit.</w:t>
      </w:r>
    </w:p>
    <w:p w14:paraId="0988B378" w14:textId="748C1F94" w:rsidR="00236B8E" w:rsidRPr="0064094A" w:rsidRDefault="00D77341"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TDS</w:t>
      </w:r>
      <w:r w:rsidR="00236B8E" w:rsidRPr="0064094A">
        <w:rPr>
          <w:rFonts w:ascii="Franklin Gothic Book" w:hAnsi="Franklin Gothic Book"/>
          <w:sz w:val="22"/>
          <w:szCs w:val="22"/>
        </w:rPr>
        <w:t xml:space="preserve"> není oprávněn měnit tuto </w:t>
      </w:r>
      <w:r w:rsidR="000D743C" w:rsidRPr="0064094A">
        <w:rPr>
          <w:rFonts w:ascii="Franklin Gothic Book" w:hAnsi="Franklin Gothic Book"/>
          <w:sz w:val="22"/>
          <w:szCs w:val="22"/>
        </w:rPr>
        <w:t>s</w:t>
      </w:r>
      <w:r w:rsidR="00236B8E" w:rsidRPr="0064094A">
        <w:rPr>
          <w:rFonts w:ascii="Franklin Gothic Book" w:hAnsi="Franklin Gothic Book"/>
          <w:sz w:val="22"/>
          <w:szCs w:val="22"/>
        </w:rPr>
        <w:t>mlouvu.</w:t>
      </w:r>
    </w:p>
    <w:p w14:paraId="5C59BCD0" w14:textId="4640E3D2" w:rsidR="00236B8E" w:rsidRPr="0064094A" w:rsidRDefault="00D77341"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TDS</w:t>
      </w:r>
      <w:r w:rsidR="00236B8E" w:rsidRPr="0064094A">
        <w:rPr>
          <w:rFonts w:ascii="Franklin Gothic Book" w:hAnsi="Franklin Gothic Book"/>
          <w:sz w:val="22"/>
          <w:szCs w:val="22"/>
        </w:rPr>
        <w:t xml:space="preserve"> nesmí provádět </w:t>
      </w:r>
      <w:r w:rsidR="000D743C" w:rsidRPr="0064094A">
        <w:rPr>
          <w:rFonts w:ascii="Franklin Gothic Book" w:hAnsi="Franklin Gothic Book"/>
          <w:sz w:val="22"/>
          <w:szCs w:val="22"/>
        </w:rPr>
        <w:t>z</w:t>
      </w:r>
      <w:r w:rsidR="00236B8E" w:rsidRPr="0064094A">
        <w:rPr>
          <w:rFonts w:ascii="Franklin Gothic Book" w:hAnsi="Franklin Gothic Book"/>
          <w:sz w:val="22"/>
          <w:szCs w:val="22"/>
        </w:rPr>
        <w:t>hotovitel ani osoba s ním propojená.</w:t>
      </w:r>
    </w:p>
    <w:p w14:paraId="79AD5692" w14:textId="77777777" w:rsidR="00236B8E" w:rsidRPr="006F7104" w:rsidRDefault="00236B8E" w:rsidP="00AD402B">
      <w:pPr>
        <w:widowControl w:val="0"/>
        <w:snapToGrid w:val="0"/>
        <w:spacing w:before="0" w:after="120" w:line="240" w:lineRule="auto"/>
        <w:rPr>
          <w:rFonts w:ascii="Franklin Gothic Book" w:hAnsi="Franklin Gothic Book"/>
          <w:color w:val="FF0000"/>
          <w:sz w:val="22"/>
          <w:szCs w:val="22"/>
        </w:rPr>
      </w:pPr>
    </w:p>
    <w:p w14:paraId="09DF052C" w14:textId="77777777" w:rsidR="00236B8E" w:rsidRPr="0064094A" w:rsidRDefault="00236B8E" w:rsidP="00262605">
      <w:pPr>
        <w:widowControl w:val="0"/>
        <w:snapToGrid w:val="0"/>
        <w:spacing w:before="0" w:after="0" w:line="240" w:lineRule="auto"/>
        <w:jc w:val="center"/>
        <w:rPr>
          <w:rFonts w:ascii="Franklin Gothic Book" w:hAnsi="Franklin Gothic Book"/>
          <w:b/>
          <w:sz w:val="22"/>
          <w:szCs w:val="22"/>
        </w:rPr>
      </w:pPr>
      <w:r w:rsidRPr="0064094A">
        <w:rPr>
          <w:rFonts w:ascii="Franklin Gothic Book" w:hAnsi="Franklin Gothic Book"/>
          <w:b/>
          <w:sz w:val="22"/>
          <w:szCs w:val="22"/>
        </w:rPr>
        <w:t>XVI.</w:t>
      </w:r>
    </w:p>
    <w:p w14:paraId="4BD60C46" w14:textId="77777777" w:rsidR="00236B8E" w:rsidRPr="0064094A" w:rsidRDefault="00236B8E" w:rsidP="00AD402B">
      <w:pPr>
        <w:widowControl w:val="0"/>
        <w:snapToGrid w:val="0"/>
        <w:spacing w:before="0" w:after="120" w:line="240" w:lineRule="auto"/>
        <w:jc w:val="center"/>
        <w:rPr>
          <w:rFonts w:ascii="Franklin Gothic Book" w:hAnsi="Franklin Gothic Book"/>
          <w:b/>
          <w:sz w:val="22"/>
          <w:szCs w:val="22"/>
          <w:u w:val="single"/>
        </w:rPr>
      </w:pPr>
      <w:r w:rsidRPr="0064094A">
        <w:rPr>
          <w:rFonts w:ascii="Franklin Gothic Book" w:hAnsi="Franklin Gothic Book"/>
          <w:b/>
          <w:sz w:val="22"/>
          <w:szCs w:val="22"/>
          <w:u w:val="single"/>
        </w:rPr>
        <w:t>Ukončení smluvního vztahu</w:t>
      </w:r>
    </w:p>
    <w:p w14:paraId="6DA1C879"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Smluvní strany mohou tuto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mlouvu ukončit dohodou, která musí mít písemnou formu. </w:t>
      </w:r>
    </w:p>
    <w:p w14:paraId="7294AB23"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Objednatel je oprávněn od této </w:t>
      </w:r>
      <w:r w:rsidR="000D743C" w:rsidRPr="0064094A">
        <w:rPr>
          <w:rFonts w:ascii="Franklin Gothic Book" w:hAnsi="Franklin Gothic Book"/>
          <w:sz w:val="22"/>
          <w:szCs w:val="22"/>
        </w:rPr>
        <w:t>s</w:t>
      </w:r>
      <w:r w:rsidRPr="0064094A">
        <w:rPr>
          <w:rFonts w:ascii="Franklin Gothic Book" w:hAnsi="Franklin Gothic Book"/>
          <w:sz w:val="22"/>
          <w:szCs w:val="22"/>
        </w:rPr>
        <w:t>mlouvy odstoupit nad rámec úpravy dle platných právních předpisů z následujících důvodů:</w:t>
      </w:r>
    </w:p>
    <w:p w14:paraId="4C764E2F" w14:textId="77777777" w:rsidR="00236B8E" w:rsidRPr="0064094A"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z</w:t>
      </w:r>
      <w:r w:rsidR="00236B8E" w:rsidRPr="0064094A">
        <w:rPr>
          <w:rFonts w:ascii="Franklin Gothic Book" w:hAnsi="Franklin Gothic Book"/>
          <w:sz w:val="22"/>
          <w:szCs w:val="22"/>
        </w:rPr>
        <w:t>hotovitel bude v prodlení s převzetím staveniště po dobu delší než 30 kalendářních dnů,</w:t>
      </w:r>
    </w:p>
    <w:p w14:paraId="71A22D46" w14:textId="77777777" w:rsidR="00236B8E" w:rsidRPr="0064094A"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bude v prodlení s prováděním (zahájením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íla od termínu předání staveniště, nebo prodlení s termínem, jež je v časovém harmonogramu označen jako uzlový bod) nebo dokončením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íla podle této </w:t>
      </w:r>
      <w:r w:rsidRPr="0064094A">
        <w:rPr>
          <w:rFonts w:ascii="Franklin Gothic Book" w:hAnsi="Franklin Gothic Book"/>
          <w:sz w:val="22"/>
          <w:szCs w:val="22"/>
        </w:rPr>
        <w:t>s</w:t>
      </w:r>
      <w:r w:rsidR="00236B8E" w:rsidRPr="0064094A">
        <w:rPr>
          <w:rFonts w:ascii="Franklin Gothic Book" w:hAnsi="Franklin Gothic Book"/>
          <w:sz w:val="22"/>
          <w:szCs w:val="22"/>
        </w:rPr>
        <w:t xml:space="preserve">mlouvy delším než </w:t>
      </w:r>
      <w:r w:rsidR="007B636D" w:rsidRPr="0064094A">
        <w:rPr>
          <w:rFonts w:ascii="Franklin Gothic Book" w:hAnsi="Franklin Gothic Book"/>
          <w:sz w:val="22"/>
          <w:szCs w:val="22"/>
        </w:rPr>
        <w:t>15</w:t>
      </w:r>
      <w:r w:rsidR="00236B8E" w:rsidRPr="0064094A">
        <w:rPr>
          <w:rFonts w:ascii="Franklin Gothic Book" w:hAnsi="Franklin Gothic Book"/>
          <w:sz w:val="22"/>
          <w:szCs w:val="22"/>
        </w:rPr>
        <w:t xml:space="preserve"> kalendářních dnů, nebo</w:t>
      </w:r>
    </w:p>
    <w:p w14:paraId="75AFCC37" w14:textId="77777777" w:rsidR="00236B8E" w:rsidRPr="0064094A"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bude provádět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ílo v rozporu s touto </w:t>
      </w:r>
      <w:r w:rsidRPr="0064094A">
        <w:rPr>
          <w:rFonts w:ascii="Franklin Gothic Book" w:hAnsi="Franklin Gothic Book"/>
          <w:sz w:val="22"/>
          <w:szCs w:val="22"/>
        </w:rPr>
        <w:t>s</w:t>
      </w:r>
      <w:r w:rsidR="00236B8E" w:rsidRPr="0064094A">
        <w:rPr>
          <w:rFonts w:ascii="Franklin Gothic Book" w:hAnsi="Franklin Gothic Book"/>
          <w:sz w:val="22"/>
          <w:szCs w:val="22"/>
        </w:rPr>
        <w:t xml:space="preserve">mlouvou, resp. projektovou dokumentací, platnými technickými normami, obecně závaznými předpisy, případně pokyny </w:t>
      </w:r>
      <w:r w:rsidRPr="0064094A">
        <w:rPr>
          <w:rFonts w:ascii="Franklin Gothic Book" w:hAnsi="Franklin Gothic Book"/>
          <w:sz w:val="22"/>
          <w:szCs w:val="22"/>
        </w:rPr>
        <w:t>o</w:t>
      </w:r>
      <w:r w:rsidR="00236B8E" w:rsidRPr="0064094A">
        <w:rPr>
          <w:rFonts w:ascii="Franklin Gothic Book" w:hAnsi="Franklin Gothic Book"/>
          <w:sz w:val="22"/>
          <w:szCs w:val="22"/>
        </w:rPr>
        <w:t xml:space="preserve">bjednatele a nezjedná nápravu (tj. zejména, nikoliv však výlučně, neodstraní vady vzniklé vadným prováděním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íla), ačkoliv byl </w:t>
      </w: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na toto své chování nebo porušování povinností </w:t>
      </w:r>
      <w:r w:rsidRPr="0064094A">
        <w:rPr>
          <w:rFonts w:ascii="Franklin Gothic Book" w:hAnsi="Franklin Gothic Book"/>
          <w:sz w:val="22"/>
          <w:szCs w:val="22"/>
        </w:rPr>
        <w:t>o</w:t>
      </w:r>
      <w:r w:rsidR="00236B8E" w:rsidRPr="0064094A">
        <w:rPr>
          <w:rFonts w:ascii="Franklin Gothic Book" w:hAnsi="Franklin Gothic Book"/>
          <w:sz w:val="22"/>
          <w:szCs w:val="22"/>
        </w:rPr>
        <w:t>bjednatelem písemně upozorněn a vyzván ke zjednání nápravy, nebo</w:t>
      </w:r>
    </w:p>
    <w:p w14:paraId="743A487F" w14:textId="77777777" w:rsidR="00236B8E" w:rsidRPr="0064094A" w:rsidRDefault="000D743C" w:rsidP="00AD402B">
      <w:pPr>
        <w:widowControl w:val="0"/>
        <w:numPr>
          <w:ilvl w:val="1"/>
          <w:numId w:val="12"/>
        </w:numPr>
        <w:tabs>
          <w:tab w:val="left" w:pos="9072"/>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neoprávněně zastaví či přeruší práce na dobu delší jak </w:t>
      </w:r>
      <w:r w:rsidR="003A74FA" w:rsidRPr="0064094A">
        <w:rPr>
          <w:rFonts w:ascii="Franklin Gothic Book" w:hAnsi="Franklin Gothic Book"/>
          <w:sz w:val="22"/>
          <w:szCs w:val="22"/>
        </w:rPr>
        <w:t>1</w:t>
      </w:r>
      <w:r w:rsidR="007B636D" w:rsidRPr="0064094A">
        <w:rPr>
          <w:rFonts w:ascii="Franklin Gothic Book" w:hAnsi="Franklin Gothic Book"/>
          <w:sz w:val="22"/>
          <w:szCs w:val="22"/>
        </w:rPr>
        <w:t>5</w:t>
      </w:r>
      <w:r w:rsidR="00236B8E" w:rsidRPr="0064094A">
        <w:rPr>
          <w:rFonts w:ascii="Franklin Gothic Book" w:hAnsi="Franklin Gothic Book"/>
          <w:sz w:val="22"/>
          <w:szCs w:val="22"/>
        </w:rPr>
        <w:t xml:space="preserve"> dnů, nebo </w:t>
      </w:r>
    </w:p>
    <w:p w14:paraId="7AFC2D57" w14:textId="77777777" w:rsidR="00236B8E" w:rsidRPr="0064094A"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bude v prodlení s odstraněním jakékoliv vady nebo nedodělku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íla podle této </w:t>
      </w:r>
      <w:r w:rsidRPr="0064094A">
        <w:rPr>
          <w:rFonts w:ascii="Franklin Gothic Book" w:hAnsi="Franklin Gothic Book"/>
          <w:sz w:val="22"/>
          <w:szCs w:val="22"/>
        </w:rPr>
        <w:lastRenderedPageBreak/>
        <w:t>s</w:t>
      </w:r>
      <w:r w:rsidR="00236B8E" w:rsidRPr="0064094A">
        <w:rPr>
          <w:rFonts w:ascii="Franklin Gothic Book" w:hAnsi="Franklin Gothic Book"/>
          <w:sz w:val="22"/>
          <w:szCs w:val="22"/>
        </w:rPr>
        <w:t xml:space="preserve">mlouvy delším než 10 pracovních dnů nebo se v průběhu záruční doby vyskytne nebo projeví opakovaně (tzn. alespoň dvakrát) jakákoliv vada </w:t>
      </w:r>
      <w:r w:rsidRPr="0064094A">
        <w:rPr>
          <w:rFonts w:ascii="Franklin Gothic Book" w:hAnsi="Franklin Gothic Book"/>
          <w:sz w:val="22"/>
          <w:szCs w:val="22"/>
        </w:rPr>
        <w:t>d</w:t>
      </w:r>
      <w:r w:rsidR="00236B8E" w:rsidRPr="0064094A">
        <w:rPr>
          <w:rFonts w:ascii="Franklin Gothic Book" w:hAnsi="Franklin Gothic Book"/>
          <w:sz w:val="22"/>
          <w:szCs w:val="22"/>
        </w:rPr>
        <w:t xml:space="preserve">íla nebo se v průběhu záruční doby vyskytne nebo projeví více vad </w:t>
      </w:r>
      <w:r w:rsidRPr="0064094A">
        <w:rPr>
          <w:rFonts w:ascii="Franklin Gothic Book" w:hAnsi="Franklin Gothic Book"/>
          <w:sz w:val="22"/>
          <w:szCs w:val="22"/>
        </w:rPr>
        <w:t>d</w:t>
      </w:r>
      <w:r w:rsidR="00236B8E" w:rsidRPr="0064094A">
        <w:rPr>
          <w:rFonts w:ascii="Franklin Gothic Book" w:hAnsi="Franklin Gothic Book"/>
          <w:sz w:val="22"/>
          <w:szCs w:val="22"/>
        </w:rPr>
        <w:t>íla (tzn. alespoň tři vady), nebo</w:t>
      </w:r>
    </w:p>
    <w:p w14:paraId="37645087" w14:textId="77777777" w:rsidR="00236B8E" w:rsidRPr="0064094A"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důsledky vyplývající z působení vyšší moci tak, jak je definována v příslušných právních předpisech, budou trvat déle než 90 kalendářních dnů, nebo</w:t>
      </w:r>
    </w:p>
    <w:p w14:paraId="1E721081" w14:textId="77777777" w:rsidR="00236B8E" w:rsidRPr="0064094A"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 xml:space="preserve">plnění ze strany </w:t>
      </w:r>
      <w:r w:rsidR="000D743C" w:rsidRPr="0064094A">
        <w:rPr>
          <w:rFonts w:ascii="Franklin Gothic Book" w:hAnsi="Franklin Gothic Book"/>
          <w:sz w:val="22"/>
          <w:szCs w:val="22"/>
        </w:rPr>
        <w:t>o</w:t>
      </w:r>
      <w:r w:rsidRPr="0064094A">
        <w:rPr>
          <w:rFonts w:ascii="Franklin Gothic Book" w:hAnsi="Franklin Gothic Book"/>
          <w:sz w:val="22"/>
          <w:szCs w:val="22"/>
        </w:rPr>
        <w:t xml:space="preserve">bjednatele dle této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nebude kryto rozpočtem </w:t>
      </w:r>
      <w:r w:rsidR="000D743C" w:rsidRPr="0064094A">
        <w:rPr>
          <w:rFonts w:ascii="Franklin Gothic Book" w:hAnsi="Franklin Gothic Book"/>
          <w:sz w:val="22"/>
          <w:szCs w:val="22"/>
        </w:rPr>
        <w:t>o</w:t>
      </w:r>
      <w:r w:rsidRPr="0064094A">
        <w:rPr>
          <w:rFonts w:ascii="Franklin Gothic Book" w:hAnsi="Franklin Gothic Book"/>
          <w:sz w:val="22"/>
          <w:szCs w:val="22"/>
        </w:rPr>
        <w:t>bjednatele, nebo</w:t>
      </w:r>
    </w:p>
    <w:p w14:paraId="18EFE6F4" w14:textId="77777777" w:rsidR="00236B8E" w:rsidRPr="0064094A"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 xml:space="preserve">na majetek </w:t>
      </w:r>
      <w:r w:rsidR="000D743C" w:rsidRPr="0064094A">
        <w:rPr>
          <w:rFonts w:ascii="Franklin Gothic Book" w:hAnsi="Franklin Gothic Book"/>
          <w:sz w:val="22"/>
          <w:szCs w:val="22"/>
        </w:rPr>
        <w:t>z</w:t>
      </w:r>
      <w:r w:rsidRPr="0064094A">
        <w:rPr>
          <w:rFonts w:ascii="Franklin Gothic Book" w:hAnsi="Franklin Gothic Book"/>
          <w:sz w:val="22"/>
          <w:szCs w:val="22"/>
        </w:rPr>
        <w:t xml:space="preserve">hotovitele bude prohlášen konkurz nebo bude návrh na konkurz zamítnut pro nedostatek majetku </w:t>
      </w:r>
      <w:r w:rsidR="000D743C" w:rsidRPr="0064094A">
        <w:rPr>
          <w:rFonts w:ascii="Franklin Gothic Book" w:hAnsi="Franklin Gothic Book"/>
          <w:sz w:val="22"/>
          <w:szCs w:val="22"/>
        </w:rPr>
        <w:t>z</w:t>
      </w:r>
      <w:r w:rsidRPr="0064094A">
        <w:rPr>
          <w:rFonts w:ascii="Franklin Gothic Book" w:hAnsi="Franklin Gothic Book"/>
          <w:sz w:val="22"/>
          <w:szCs w:val="22"/>
        </w:rPr>
        <w:t>hotovitele nebo bude soudem povoleno vyrovnání, nebo</w:t>
      </w:r>
    </w:p>
    <w:p w14:paraId="467BDA0F" w14:textId="77777777" w:rsidR="00236B8E" w:rsidRPr="0064094A"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v případech, kde je k jednání</w:t>
      </w:r>
      <w:r w:rsidR="00236B8E" w:rsidRPr="0064094A">
        <w:rPr>
          <w:rFonts w:ascii="Franklin Gothic Book" w:hAnsi="Franklin Gothic Book"/>
          <w:sz w:val="22"/>
          <w:szCs w:val="22"/>
        </w:rPr>
        <w:t xml:space="preserve"> </w:t>
      </w: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hotovitele nutný předchozí písemný souhlas </w:t>
      </w:r>
      <w:r w:rsidRPr="0064094A">
        <w:rPr>
          <w:rFonts w:ascii="Franklin Gothic Book" w:hAnsi="Franklin Gothic Book"/>
          <w:sz w:val="22"/>
          <w:szCs w:val="22"/>
        </w:rPr>
        <w:t>o</w:t>
      </w:r>
      <w:r w:rsidR="00236B8E" w:rsidRPr="0064094A">
        <w:rPr>
          <w:rFonts w:ascii="Franklin Gothic Book" w:hAnsi="Franklin Gothic Book"/>
          <w:sz w:val="22"/>
          <w:szCs w:val="22"/>
        </w:rPr>
        <w:t xml:space="preserve">bjednatele a </w:t>
      </w:r>
      <w:r w:rsidRPr="0064094A">
        <w:rPr>
          <w:rFonts w:ascii="Franklin Gothic Book" w:hAnsi="Franklin Gothic Book"/>
          <w:sz w:val="22"/>
          <w:szCs w:val="22"/>
        </w:rPr>
        <w:t>z</w:t>
      </w:r>
      <w:r w:rsidR="00236B8E" w:rsidRPr="0064094A">
        <w:rPr>
          <w:rFonts w:ascii="Franklin Gothic Book" w:hAnsi="Franklin Gothic Book"/>
          <w:sz w:val="22"/>
          <w:szCs w:val="22"/>
        </w:rPr>
        <w:t xml:space="preserve">hotovitel činí opakovaně (tzn. alespoň třikrát) </w:t>
      </w:r>
      <w:r w:rsidRPr="0064094A">
        <w:rPr>
          <w:rFonts w:ascii="Franklin Gothic Book" w:hAnsi="Franklin Gothic Book"/>
          <w:sz w:val="22"/>
          <w:szCs w:val="22"/>
        </w:rPr>
        <w:t>toto jednání</w:t>
      </w:r>
      <w:r w:rsidR="00236B8E" w:rsidRPr="0064094A">
        <w:rPr>
          <w:rFonts w:ascii="Franklin Gothic Book" w:hAnsi="Franklin Gothic Book"/>
          <w:sz w:val="22"/>
          <w:szCs w:val="22"/>
        </w:rPr>
        <w:t xml:space="preserve"> bez tohoto souhlasu, nebo</w:t>
      </w:r>
    </w:p>
    <w:p w14:paraId="18694CDD" w14:textId="0BBE53C5" w:rsidR="00697388" w:rsidRPr="0064094A" w:rsidRDefault="0064094A"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v případě, kdy o</w:t>
      </w:r>
      <w:r w:rsidR="00697388" w:rsidRPr="0064094A">
        <w:rPr>
          <w:rFonts w:ascii="Franklin Gothic Book" w:hAnsi="Franklin Gothic Book"/>
          <w:sz w:val="22"/>
          <w:szCs w:val="22"/>
        </w:rPr>
        <w:t>bjednatel neobdrží dotaci určenou k </w:t>
      </w:r>
      <w:r w:rsidRPr="0064094A">
        <w:rPr>
          <w:rFonts w:ascii="Franklin Gothic Book" w:hAnsi="Franklin Gothic Book"/>
          <w:sz w:val="22"/>
          <w:szCs w:val="22"/>
        </w:rPr>
        <w:t>spolu</w:t>
      </w:r>
      <w:r w:rsidR="00697388" w:rsidRPr="0064094A">
        <w:rPr>
          <w:rFonts w:ascii="Franklin Gothic Book" w:hAnsi="Franklin Gothic Book"/>
          <w:sz w:val="22"/>
          <w:szCs w:val="22"/>
        </w:rPr>
        <w:t>financování díla, nebo mu bude tato dotace odebrána a zároveň v případech, kdy Úřad pro ochranu hospodářské soutěže, nebo jiný kompetentní kontrolní orgán rozhodne, že zadávací řízení, které předcházelo uzavření této smlouvy, bylo provedeno v rozporu s platnými právními předpisy,</w:t>
      </w:r>
    </w:p>
    <w:p w14:paraId="1AB684D7" w14:textId="77777777" w:rsidR="00236B8E" w:rsidRPr="0064094A"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v případě podstatného porušení této smlouvy, nebo</w:t>
      </w:r>
    </w:p>
    <w:p w14:paraId="6712FBAD" w14:textId="689C8021" w:rsidR="00236B8E" w:rsidRPr="0064094A"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64094A">
        <w:rPr>
          <w:rFonts w:ascii="Franklin Gothic Book" w:hAnsi="Franklin Gothic Book"/>
          <w:sz w:val="22"/>
          <w:szCs w:val="22"/>
        </w:rPr>
        <w:t xml:space="preserve">bude prokázána nepravdivost prohlášení </w:t>
      </w:r>
      <w:r w:rsidR="000D743C" w:rsidRPr="0064094A">
        <w:rPr>
          <w:rFonts w:ascii="Franklin Gothic Book" w:hAnsi="Franklin Gothic Book"/>
          <w:sz w:val="22"/>
          <w:szCs w:val="22"/>
        </w:rPr>
        <w:t>z</w:t>
      </w:r>
      <w:r w:rsidRPr="0064094A">
        <w:rPr>
          <w:rFonts w:ascii="Franklin Gothic Book" w:hAnsi="Franklin Gothic Book"/>
          <w:sz w:val="22"/>
          <w:szCs w:val="22"/>
        </w:rPr>
        <w:t>hotovitele v čl. X</w:t>
      </w:r>
      <w:r w:rsidR="002067FF" w:rsidRPr="0064094A">
        <w:rPr>
          <w:rFonts w:ascii="Franklin Gothic Book" w:hAnsi="Franklin Gothic Book"/>
          <w:sz w:val="22"/>
          <w:szCs w:val="22"/>
        </w:rPr>
        <w:t>I</w:t>
      </w:r>
      <w:r w:rsidR="0064094A" w:rsidRPr="0064094A">
        <w:rPr>
          <w:rFonts w:ascii="Franklin Gothic Book" w:hAnsi="Franklin Gothic Book"/>
          <w:sz w:val="22"/>
          <w:szCs w:val="22"/>
        </w:rPr>
        <w:t>X odst. 3</w:t>
      </w:r>
      <w:r w:rsidRPr="0064094A">
        <w:rPr>
          <w:rFonts w:ascii="Franklin Gothic Book" w:hAnsi="Franklin Gothic Book"/>
          <w:sz w:val="22"/>
          <w:szCs w:val="22"/>
        </w:rPr>
        <w:t xml:space="preserve"> této smlouvy nebo se </w:t>
      </w:r>
      <w:r w:rsidR="000D743C" w:rsidRPr="0064094A">
        <w:rPr>
          <w:rFonts w:ascii="Franklin Gothic Book" w:hAnsi="Franklin Gothic Book"/>
          <w:sz w:val="22"/>
          <w:szCs w:val="22"/>
        </w:rPr>
        <w:t>z</w:t>
      </w:r>
      <w:r w:rsidRPr="0064094A">
        <w:rPr>
          <w:rFonts w:ascii="Franklin Gothic Book" w:hAnsi="Franklin Gothic Book"/>
          <w:sz w:val="22"/>
          <w:szCs w:val="22"/>
        </w:rPr>
        <w:t>hotovitel dopustí takového jednání po uzavření smlouvy</w:t>
      </w:r>
      <w:r w:rsidR="00C43CBB" w:rsidRPr="0064094A">
        <w:rPr>
          <w:rFonts w:ascii="Franklin Gothic Book" w:hAnsi="Franklin Gothic Book"/>
          <w:sz w:val="22"/>
          <w:szCs w:val="22"/>
        </w:rPr>
        <w:t>.</w:t>
      </w:r>
    </w:p>
    <w:p w14:paraId="5E4E184D" w14:textId="44A9B8B8" w:rsidR="00236B8E" w:rsidRPr="0064094A" w:rsidRDefault="00236B8E" w:rsidP="003A74FA">
      <w:pPr>
        <w:widowControl w:val="0"/>
        <w:numPr>
          <w:ilvl w:val="0"/>
          <w:numId w:val="21"/>
        </w:numPr>
        <w:tabs>
          <w:tab w:val="clear" w:pos="720"/>
        </w:tabs>
        <w:snapToGrid w:val="0"/>
        <w:spacing w:before="0" w:after="120" w:line="240" w:lineRule="auto"/>
        <w:ind w:left="426" w:hanging="426"/>
        <w:rPr>
          <w:rFonts w:ascii="Franklin Gothic Book" w:hAnsi="Franklin Gothic Book"/>
          <w:sz w:val="22"/>
          <w:szCs w:val="22"/>
        </w:rPr>
      </w:pPr>
      <w:r w:rsidRPr="0064094A">
        <w:rPr>
          <w:rFonts w:ascii="Franklin Gothic Book" w:hAnsi="Franklin Gothic Book"/>
          <w:sz w:val="22"/>
          <w:szCs w:val="22"/>
        </w:rPr>
        <w:t xml:space="preserve">Zhotovitel je oprávněn odstoupit od této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výlučně z </w:t>
      </w:r>
      <w:r w:rsidR="003A74FA" w:rsidRPr="0064094A">
        <w:rPr>
          <w:rFonts w:ascii="Franklin Gothic Book" w:hAnsi="Franklin Gothic Book"/>
          <w:sz w:val="22"/>
          <w:szCs w:val="22"/>
        </w:rPr>
        <w:t>důvodu </w:t>
      </w:r>
      <w:r w:rsidRPr="0064094A">
        <w:rPr>
          <w:rFonts w:ascii="Franklin Gothic Book" w:hAnsi="Franklin Gothic Book"/>
          <w:sz w:val="22"/>
          <w:szCs w:val="22"/>
        </w:rPr>
        <w:t>prodlení</w:t>
      </w:r>
      <w:r w:rsidR="003A74FA" w:rsidRPr="0064094A">
        <w:rPr>
          <w:rFonts w:ascii="Franklin Gothic Book" w:hAnsi="Franklin Gothic Book"/>
          <w:sz w:val="22"/>
          <w:szCs w:val="22"/>
        </w:rPr>
        <w:t xml:space="preserve"> objednatele</w:t>
      </w:r>
      <w:r w:rsidRPr="0064094A">
        <w:rPr>
          <w:rFonts w:ascii="Franklin Gothic Book" w:hAnsi="Franklin Gothic Book"/>
          <w:sz w:val="22"/>
          <w:szCs w:val="22"/>
        </w:rPr>
        <w:t xml:space="preserve"> s plněním svých peněžitých závazků vyplývajících pro něj z této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vůči </w:t>
      </w:r>
      <w:r w:rsidR="000D743C" w:rsidRPr="0064094A">
        <w:rPr>
          <w:rFonts w:ascii="Franklin Gothic Book" w:hAnsi="Franklin Gothic Book"/>
          <w:sz w:val="22"/>
          <w:szCs w:val="22"/>
        </w:rPr>
        <w:t>z</w:t>
      </w:r>
      <w:r w:rsidRPr="0064094A">
        <w:rPr>
          <w:rFonts w:ascii="Franklin Gothic Book" w:hAnsi="Franklin Gothic Book"/>
          <w:sz w:val="22"/>
          <w:szCs w:val="22"/>
        </w:rPr>
        <w:t>hot</w:t>
      </w:r>
      <w:r w:rsidR="0064094A" w:rsidRPr="0064094A">
        <w:rPr>
          <w:rFonts w:ascii="Franklin Gothic Book" w:hAnsi="Franklin Gothic Book"/>
          <w:sz w:val="22"/>
          <w:szCs w:val="22"/>
        </w:rPr>
        <w:t>oviteli delším než 4</w:t>
      </w:r>
      <w:r w:rsidRPr="0064094A">
        <w:rPr>
          <w:rFonts w:ascii="Franklin Gothic Book" w:hAnsi="Franklin Gothic Book"/>
          <w:sz w:val="22"/>
          <w:szCs w:val="22"/>
        </w:rPr>
        <w:t xml:space="preserve">0 kalendářních dnů a toto porušení své povinnosti ze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nenapraví ani v přiměřené dodatečné lhůtě uvedené v písemné výzvě </w:t>
      </w:r>
      <w:r w:rsidR="000D743C" w:rsidRPr="0064094A">
        <w:rPr>
          <w:rFonts w:ascii="Franklin Gothic Book" w:hAnsi="Franklin Gothic Book"/>
          <w:sz w:val="22"/>
          <w:szCs w:val="22"/>
        </w:rPr>
        <w:t>z</w:t>
      </w:r>
      <w:r w:rsidRPr="0064094A">
        <w:rPr>
          <w:rFonts w:ascii="Franklin Gothic Book" w:hAnsi="Franklin Gothic Book"/>
          <w:sz w:val="22"/>
          <w:szCs w:val="22"/>
        </w:rPr>
        <w:t xml:space="preserve">hotovitele k nápravě, která nesmí být kratší než 30 kalendářních dnů ode dne, kdy </w:t>
      </w:r>
      <w:r w:rsidR="000D743C" w:rsidRPr="0064094A">
        <w:rPr>
          <w:rFonts w:ascii="Franklin Gothic Book" w:hAnsi="Franklin Gothic Book"/>
          <w:sz w:val="22"/>
          <w:szCs w:val="22"/>
        </w:rPr>
        <w:t>o</w:t>
      </w:r>
      <w:r w:rsidRPr="0064094A">
        <w:rPr>
          <w:rFonts w:ascii="Franklin Gothic Book" w:hAnsi="Franklin Gothic Book"/>
          <w:sz w:val="22"/>
          <w:szCs w:val="22"/>
        </w:rPr>
        <w:t xml:space="preserve">bjednatel tuto výzvu od </w:t>
      </w:r>
      <w:r w:rsidR="000D743C" w:rsidRPr="0064094A">
        <w:rPr>
          <w:rFonts w:ascii="Franklin Gothic Book" w:hAnsi="Franklin Gothic Book"/>
          <w:sz w:val="22"/>
          <w:szCs w:val="22"/>
        </w:rPr>
        <w:t>z</w:t>
      </w:r>
      <w:r w:rsidRPr="0064094A">
        <w:rPr>
          <w:rFonts w:ascii="Franklin Gothic Book" w:hAnsi="Franklin Gothic Book"/>
          <w:sz w:val="22"/>
          <w:szCs w:val="22"/>
        </w:rPr>
        <w:t>hotovitele obdrží.</w:t>
      </w:r>
    </w:p>
    <w:p w14:paraId="750736DC"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Odstoupení musí mít písemnou formu s tím, že je účinné ode dne jeho doručení druhé smluvní straně. </w:t>
      </w:r>
    </w:p>
    <w:p w14:paraId="30D07D8D"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V případě odstoupení od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smluvní strany provedou inventuru prací, dodávek provedených </w:t>
      </w:r>
      <w:r w:rsidR="000D743C" w:rsidRPr="0064094A">
        <w:rPr>
          <w:rFonts w:ascii="Franklin Gothic Book" w:hAnsi="Franklin Gothic Book"/>
          <w:sz w:val="22"/>
          <w:szCs w:val="22"/>
        </w:rPr>
        <w:t>z</w:t>
      </w:r>
      <w:r w:rsidRPr="0064094A">
        <w:rPr>
          <w:rFonts w:ascii="Franklin Gothic Book" w:hAnsi="Franklin Gothic Book"/>
          <w:sz w:val="22"/>
          <w:szCs w:val="22"/>
        </w:rPr>
        <w:t xml:space="preserve">hotovitelem do odstoupení od smlouvy a vyúčtování dosud provedených prací na díle nebo již dodaných částí díla. Zhotovitel je zároveň povinen do </w:t>
      </w:r>
      <w:r w:rsidR="00486609" w:rsidRPr="0064094A">
        <w:rPr>
          <w:rFonts w:ascii="Franklin Gothic Book" w:hAnsi="Franklin Gothic Book"/>
          <w:sz w:val="22"/>
          <w:szCs w:val="22"/>
        </w:rPr>
        <w:t>1</w:t>
      </w:r>
      <w:r w:rsidRPr="0064094A">
        <w:rPr>
          <w:rFonts w:ascii="Franklin Gothic Book" w:hAnsi="Franklin Gothic Book"/>
          <w:sz w:val="22"/>
          <w:szCs w:val="22"/>
        </w:rPr>
        <w:t xml:space="preserve">5 dnů od doručení odstoupení od této </w:t>
      </w:r>
      <w:r w:rsidR="000D743C" w:rsidRPr="0064094A">
        <w:rPr>
          <w:rFonts w:ascii="Franklin Gothic Book" w:hAnsi="Franklin Gothic Book"/>
          <w:sz w:val="22"/>
          <w:szCs w:val="22"/>
        </w:rPr>
        <w:t>s</w:t>
      </w:r>
      <w:r w:rsidRPr="0064094A">
        <w:rPr>
          <w:rFonts w:ascii="Franklin Gothic Book" w:hAnsi="Franklin Gothic Book"/>
          <w:sz w:val="22"/>
          <w:szCs w:val="22"/>
        </w:rPr>
        <w:t xml:space="preserve">mlouvy vyklidit staveniště a opustit všechny další prostory poskytnuté mu </w:t>
      </w:r>
      <w:r w:rsidR="000D743C" w:rsidRPr="0064094A">
        <w:rPr>
          <w:rFonts w:ascii="Franklin Gothic Book" w:hAnsi="Franklin Gothic Book"/>
          <w:sz w:val="22"/>
          <w:szCs w:val="22"/>
        </w:rPr>
        <w:t>o</w:t>
      </w:r>
      <w:r w:rsidRPr="0064094A">
        <w:rPr>
          <w:rFonts w:ascii="Franklin Gothic Book" w:hAnsi="Franklin Gothic Book"/>
          <w:sz w:val="22"/>
          <w:szCs w:val="22"/>
        </w:rPr>
        <w:t xml:space="preserve">bjednatelem. </w:t>
      </w:r>
    </w:p>
    <w:p w14:paraId="496D45CA"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V případě, že od této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oprávněně odstoupí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 a není-li v této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mlouvě ujednáno jinak, má nárok na úhradu poměrné části ceny </w:t>
      </w:r>
      <w:r w:rsidR="0080555A" w:rsidRPr="0064094A">
        <w:rPr>
          <w:rFonts w:ascii="Franklin Gothic Book" w:hAnsi="Franklin Gothic Book"/>
          <w:sz w:val="22"/>
          <w:szCs w:val="22"/>
        </w:rPr>
        <w:t>d</w:t>
      </w:r>
      <w:r w:rsidRPr="0064094A">
        <w:rPr>
          <w:rFonts w:ascii="Franklin Gothic Book" w:hAnsi="Franklin Gothic Book"/>
          <w:sz w:val="22"/>
          <w:szCs w:val="22"/>
        </w:rPr>
        <w:t xml:space="preserve">íla sjednané touto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mlouvou pouze za práce a dodávky řádně provedené do odstoupení od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Od této ceny je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oprávněn odečíst cenu dodávek, které lze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hotoviteli vrátit, rozhodne-li se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k jejich vrácení a takové dodávky </w:t>
      </w:r>
      <w:r w:rsidR="0080555A" w:rsidRPr="0064094A">
        <w:rPr>
          <w:rFonts w:ascii="Franklin Gothic Book" w:hAnsi="Franklin Gothic Book"/>
          <w:sz w:val="22"/>
          <w:szCs w:val="22"/>
        </w:rPr>
        <w:t>z</w:t>
      </w:r>
      <w:r w:rsidRPr="0064094A">
        <w:rPr>
          <w:rFonts w:ascii="Franklin Gothic Book" w:hAnsi="Franklin Gothic Book"/>
          <w:sz w:val="22"/>
          <w:szCs w:val="22"/>
        </w:rPr>
        <w:t>hotoviteli vrátí.</w:t>
      </w:r>
    </w:p>
    <w:p w14:paraId="001B3FBC"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V případě, že od této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oprávněně odstoupí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provedou smluvní strany ocenění prací a dodávek uskutečněných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hotovitelem do doby odstoupení od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s přihlédnutím k jejich kvalitě, vadám a nedodělkům. Nedojde-li mezi smluvními stranami do 30 kalendářních dnů ode dne odstoupení k dohodě o ocenění těchto prací a dodávek, bude rozhodující cena určená soudním znalcem vybraným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bjednatelem. Náklady na vypracování znaleckého posudku nese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 </w:t>
      </w:r>
    </w:p>
    <w:p w14:paraId="3068D19C"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V případě, že od této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oprávněně odstoupí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před řádným dokončením </w:t>
      </w:r>
      <w:r w:rsidR="0080555A" w:rsidRPr="0064094A">
        <w:rPr>
          <w:rFonts w:ascii="Franklin Gothic Book" w:hAnsi="Franklin Gothic Book"/>
          <w:sz w:val="22"/>
          <w:szCs w:val="22"/>
        </w:rPr>
        <w:t>d</w:t>
      </w:r>
      <w:r w:rsidRPr="0064094A">
        <w:rPr>
          <w:rFonts w:ascii="Franklin Gothic Book" w:hAnsi="Franklin Gothic Book"/>
          <w:sz w:val="22"/>
          <w:szCs w:val="22"/>
        </w:rPr>
        <w:t xml:space="preserve">íla, je oprávněn zadat dokončení </w:t>
      </w:r>
      <w:r w:rsidR="0080555A" w:rsidRPr="0064094A">
        <w:rPr>
          <w:rFonts w:ascii="Franklin Gothic Book" w:hAnsi="Franklin Gothic Book"/>
          <w:sz w:val="22"/>
          <w:szCs w:val="22"/>
        </w:rPr>
        <w:t>d</w:t>
      </w:r>
      <w:r w:rsidRPr="0064094A">
        <w:rPr>
          <w:rFonts w:ascii="Franklin Gothic Book" w:hAnsi="Franklin Gothic Book"/>
          <w:sz w:val="22"/>
          <w:szCs w:val="22"/>
        </w:rPr>
        <w:t>íla jinému subjektu (dále jen „</w:t>
      </w:r>
      <w:r w:rsidRPr="0064094A">
        <w:rPr>
          <w:rFonts w:ascii="Franklin Gothic Book" w:hAnsi="Franklin Gothic Book"/>
          <w:b/>
          <w:sz w:val="22"/>
          <w:szCs w:val="22"/>
        </w:rPr>
        <w:t>jiný zhotovitel</w:t>
      </w:r>
      <w:r w:rsidRPr="0064094A">
        <w:rPr>
          <w:rFonts w:ascii="Franklin Gothic Book" w:hAnsi="Franklin Gothic Book"/>
          <w:sz w:val="22"/>
          <w:szCs w:val="22"/>
        </w:rPr>
        <w:t xml:space="preserve">“). Dojde-li v důsledku dokončení </w:t>
      </w:r>
      <w:r w:rsidR="0080555A" w:rsidRPr="0064094A">
        <w:rPr>
          <w:rFonts w:ascii="Franklin Gothic Book" w:hAnsi="Franklin Gothic Book"/>
          <w:sz w:val="22"/>
          <w:szCs w:val="22"/>
        </w:rPr>
        <w:t>d</w:t>
      </w:r>
      <w:r w:rsidRPr="0064094A">
        <w:rPr>
          <w:rFonts w:ascii="Franklin Gothic Book" w:hAnsi="Franklin Gothic Book"/>
          <w:sz w:val="22"/>
          <w:szCs w:val="22"/>
        </w:rPr>
        <w:t xml:space="preserve">íla jiným zhotovitelem ke zvýšení ceny </w:t>
      </w:r>
      <w:r w:rsidR="0080555A" w:rsidRPr="0064094A">
        <w:rPr>
          <w:rFonts w:ascii="Franklin Gothic Book" w:hAnsi="Franklin Gothic Book"/>
          <w:sz w:val="22"/>
          <w:szCs w:val="22"/>
        </w:rPr>
        <w:t>d</w:t>
      </w:r>
      <w:r w:rsidRPr="0064094A">
        <w:rPr>
          <w:rFonts w:ascii="Franklin Gothic Book" w:hAnsi="Franklin Gothic Book"/>
          <w:sz w:val="22"/>
          <w:szCs w:val="22"/>
        </w:rPr>
        <w:t xml:space="preserve">íla sjednané smluvními stranami touto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mlouvou, zavazuje se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 příslušný rozdíl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bjednateli uhradit v případě, že se důvod, pro který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odstoupil od této smlouvy, spočíval v porušení povinností na straně </w:t>
      </w:r>
      <w:r w:rsidR="0080555A" w:rsidRPr="0064094A">
        <w:rPr>
          <w:rFonts w:ascii="Franklin Gothic Book" w:hAnsi="Franklin Gothic Book"/>
          <w:sz w:val="22"/>
          <w:szCs w:val="22"/>
        </w:rPr>
        <w:t>z</w:t>
      </w:r>
      <w:r w:rsidRPr="0064094A">
        <w:rPr>
          <w:rFonts w:ascii="Franklin Gothic Book" w:hAnsi="Franklin Gothic Book"/>
          <w:sz w:val="22"/>
          <w:szCs w:val="22"/>
        </w:rPr>
        <w:t>hotovitele.</w:t>
      </w:r>
    </w:p>
    <w:p w14:paraId="403E1DFF"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Cenu prací a dodávek dohodnutou smluvními stranami nebo stanovenou znalcem podle odst. 7 tohoto článku (sníženou o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bjednatelem již uhrazenou částí ceny díla, o náhradu škody, smluvní pokuty a jiné jeho peněžité nároky vůči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hotoviteli) uhradí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hotoviteli do </w:t>
      </w:r>
      <w:r w:rsidRPr="0064094A">
        <w:rPr>
          <w:rFonts w:ascii="Franklin Gothic Book" w:hAnsi="Franklin Gothic Book"/>
          <w:sz w:val="22"/>
          <w:szCs w:val="22"/>
        </w:rPr>
        <w:lastRenderedPageBreak/>
        <w:t xml:space="preserve">30 kalendářních dnů ode dne jejich ocenění. Od této ceny je </w:t>
      </w:r>
      <w:r w:rsidR="0080555A" w:rsidRPr="0064094A">
        <w:rPr>
          <w:rFonts w:ascii="Franklin Gothic Book" w:hAnsi="Franklin Gothic Book"/>
          <w:sz w:val="22"/>
          <w:szCs w:val="22"/>
        </w:rPr>
        <w:t>o</w:t>
      </w:r>
      <w:r w:rsidRPr="0064094A">
        <w:rPr>
          <w:rFonts w:ascii="Franklin Gothic Book" w:hAnsi="Franklin Gothic Book"/>
          <w:sz w:val="22"/>
          <w:szCs w:val="22"/>
        </w:rPr>
        <w:t xml:space="preserve">bjednatel oprávněn odečíst hodnotu dodávek, které lze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hotoviteli vrátit, rozhodne-li se k jejich vrácení a takové dodávky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hotoviteli vrátí. </w:t>
      </w:r>
    </w:p>
    <w:p w14:paraId="2A119D13"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 xml:space="preserve">Odstoupením od smlouvy zůstávají nedotčena ustanovení této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o náhradě škody, smluvních pokutách, pojištění, dále ustanovení o odpovědnosti </w:t>
      </w:r>
      <w:r w:rsidR="0080555A" w:rsidRPr="0064094A">
        <w:rPr>
          <w:rFonts w:ascii="Franklin Gothic Book" w:hAnsi="Franklin Gothic Book"/>
          <w:sz w:val="22"/>
          <w:szCs w:val="22"/>
        </w:rPr>
        <w:t>z</w:t>
      </w:r>
      <w:r w:rsidRPr="0064094A">
        <w:rPr>
          <w:rFonts w:ascii="Franklin Gothic Book" w:hAnsi="Franklin Gothic Book"/>
          <w:sz w:val="22"/>
          <w:szCs w:val="22"/>
        </w:rPr>
        <w:t xml:space="preserve">hotovitele za vady </w:t>
      </w:r>
      <w:r w:rsidR="0080555A" w:rsidRPr="0064094A">
        <w:rPr>
          <w:rFonts w:ascii="Franklin Gothic Book" w:hAnsi="Franklin Gothic Book"/>
          <w:sz w:val="22"/>
          <w:szCs w:val="22"/>
        </w:rPr>
        <w:t>d</w:t>
      </w:r>
      <w:r w:rsidRPr="0064094A">
        <w:rPr>
          <w:rFonts w:ascii="Franklin Gothic Book" w:hAnsi="Franklin Gothic Book"/>
          <w:sz w:val="22"/>
          <w:szCs w:val="22"/>
        </w:rPr>
        <w:t xml:space="preserve">íla, o záruce a záruční době, o řešení sporů či jiná ustanovení, která podle projevené vůle smluvních stran nebo vzhledem ke své povaze mají trvat i po ukončení </w:t>
      </w:r>
      <w:r w:rsidR="0080555A" w:rsidRPr="0064094A">
        <w:rPr>
          <w:rFonts w:ascii="Franklin Gothic Book" w:hAnsi="Franklin Gothic Book"/>
          <w:sz w:val="22"/>
          <w:szCs w:val="22"/>
        </w:rPr>
        <w:t>s</w:t>
      </w:r>
      <w:r w:rsidRPr="0064094A">
        <w:rPr>
          <w:rFonts w:ascii="Franklin Gothic Book" w:hAnsi="Franklin Gothic Book"/>
          <w:sz w:val="22"/>
          <w:szCs w:val="22"/>
        </w:rPr>
        <w:t xml:space="preserve">mlouvy. </w:t>
      </w:r>
    </w:p>
    <w:p w14:paraId="00C3A8CA" w14:textId="77777777" w:rsidR="00236B8E" w:rsidRPr="0064094A"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64094A">
        <w:rPr>
          <w:rFonts w:ascii="Franklin Gothic Book" w:hAnsi="Franklin Gothic Book"/>
          <w:sz w:val="22"/>
          <w:szCs w:val="22"/>
        </w:rPr>
        <w:t>Pro odstoupení od smlouvy platí příslušná ustanovení zákona č. 89/2012 Sb., občanský zákoník,</w:t>
      </w:r>
      <w:r w:rsidR="002067FF" w:rsidRPr="0064094A">
        <w:rPr>
          <w:rFonts w:ascii="Franklin Gothic Book" w:hAnsi="Franklin Gothic Book"/>
          <w:sz w:val="22"/>
          <w:szCs w:val="22"/>
        </w:rPr>
        <w:t xml:space="preserve"> ve znění pozdějších předpisů,</w:t>
      </w:r>
      <w:r w:rsidRPr="0064094A">
        <w:rPr>
          <w:rFonts w:ascii="Franklin Gothic Book" w:hAnsi="Franklin Gothic Book"/>
          <w:sz w:val="22"/>
          <w:szCs w:val="22"/>
        </w:rPr>
        <w:t xml:space="preserve"> s vyloučením ustanovení § 1765, § 1766, § 2612 odst. 2.</w:t>
      </w:r>
    </w:p>
    <w:p w14:paraId="6D2EFA6A" w14:textId="77777777" w:rsidR="00236B8E" w:rsidRPr="006F7104" w:rsidRDefault="00236B8E" w:rsidP="00AD402B">
      <w:pPr>
        <w:widowControl w:val="0"/>
        <w:tabs>
          <w:tab w:val="left" w:pos="284"/>
          <w:tab w:val="left" w:pos="9072"/>
        </w:tabs>
        <w:snapToGrid w:val="0"/>
        <w:spacing w:before="0" w:after="120" w:line="240" w:lineRule="auto"/>
        <w:rPr>
          <w:rFonts w:ascii="Franklin Gothic Book" w:hAnsi="Franklin Gothic Book"/>
          <w:strike/>
          <w:color w:val="FF0000"/>
          <w:sz w:val="22"/>
          <w:szCs w:val="22"/>
        </w:rPr>
      </w:pPr>
    </w:p>
    <w:p w14:paraId="3E4994B8" w14:textId="77777777" w:rsidR="00236B8E" w:rsidRPr="0064094A" w:rsidRDefault="00236B8E" w:rsidP="00D1083F">
      <w:pPr>
        <w:widowControl w:val="0"/>
        <w:snapToGrid w:val="0"/>
        <w:spacing w:before="0" w:after="0" w:line="240" w:lineRule="auto"/>
        <w:jc w:val="center"/>
        <w:rPr>
          <w:rFonts w:ascii="Franklin Gothic Book" w:hAnsi="Franklin Gothic Book"/>
          <w:b/>
          <w:sz w:val="22"/>
          <w:szCs w:val="22"/>
        </w:rPr>
      </w:pPr>
      <w:r w:rsidRPr="0064094A">
        <w:rPr>
          <w:rFonts w:ascii="Franklin Gothic Book" w:hAnsi="Franklin Gothic Book"/>
          <w:b/>
          <w:sz w:val="22"/>
          <w:szCs w:val="22"/>
        </w:rPr>
        <w:t>XVII.</w:t>
      </w:r>
    </w:p>
    <w:p w14:paraId="27DB1E8D" w14:textId="77777777" w:rsidR="00236B8E" w:rsidRPr="0064094A" w:rsidRDefault="00236B8E" w:rsidP="00AD402B">
      <w:pPr>
        <w:widowControl w:val="0"/>
        <w:snapToGrid w:val="0"/>
        <w:spacing w:before="0" w:after="120" w:line="240" w:lineRule="auto"/>
        <w:jc w:val="center"/>
        <w:rPr>
          <w:rFonts w:ascii="Franklin Gothic Book" w:hAnsi="Franklin Gothic Book"/>
          <w:b/>
          <w:sz w:val="22"/>
          <w:szCs w:val="22"/>
          <w:u w:val="single"/>
        </w:rPr>
      </w:pPr>
      <w:r w:rsidRPr="0064094A">
        <w:rPr>
          <w:rFonts w:ascii="Franklin Gothic Book" w:hAnsi="Franklin Gothic Book"/>
          <w:b/>
          <w:sz w:val="22"/>
          <w:szCs w:val="22"/>
          <w:u w:val="single"/>
        </w:rPr>
        <w:t>Další ujednání</w:t>
      </w:r>
    </w:p>
    <w:p w14:paraId="1C2FDA8C" w14:textId="77777777" w:rsidR="00236B8E" w:rsidRPr="0064094A"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Objednatel je povinen poskytovat při provádění díla </w:t>
      </w:r>
      <w:r w:rsidR="006D004E" w:rsidRPr="0064094A">
        <w:rPr>
          <w:rFonts w:ascii="Franklin Gothic Book" w:hAnsi="Franklin Gothic Book"/>
          <w:sz w:val="22"/>
          <w:szCs w:val="22"/>
        </w:rPr>
        <w:t>z</w:t>
      </w:r>
      <w:r w:rsidRPr="0064094A">
        <w:rPr>
          <w:rFonts w:ascii="Franklin Gothic Book" w:hAnsi="Franklin Gothic Book"/>
          <w:sz w:val="22"/>
          <w:szCs w:val="22"/>
        </w:rPr>
        <w:t>hotoviteli potřebnou součinnost, zejména nesmí klást žádné neoprávněné právní a fyzické př</w:t>
      </w:r>
      <w:r w:rsidR="00E829BF" w:rsidRPr="0064094A">
        <w:rPr>
          <w:rFonts w:ascii="Franklin Gothic Book" w:hAnsi="Franklin Gothic Book"/>
          <w:sz w:val="22"/>
          <w:szCs w:val="22"/>
        </w:rPr>
        <w:t>ekážky v provádění a </w:t>
      </w:r>
      <w:r w:rsidRPr="0064094A">
        <w:rPr>
          <w:rFonts w:ascii="Franklin Gothic Book" w:hAnsi="Franklin Gothic Book"/>
          <w:sz w:val="22"/>
          <w:szCs w:val="22"/>
        </w:rPr>
        <w:t xml:space="preserve">dokončení díla a bránit pracovníkům </w:t>
      </w:r>
      <w:r w:rsidR="006D004E" w:rsidRPr="0064094A">
        <w:rPr>
          <w:rFonts w:ascii="Franklin Gothic Book" w:hAnsi="Franklin Gothic Book"/>
          <w:sz w:val="22"/>
          <w:szCs w:val="22"/>
        </w:rPr>
        <w:t>z</w:t>
      </w:r>
      <w:r w:rsidRPr="0064094A">
        <w:rPr>
          <w:rFonts w:ascii="Franklin Gothic Book" w:hAnsi="Franklin Gothic Book"/>
          <w:sz w:val="22"/>
          <w:szCs w:val="22"/>
        </w:rPr>
        <w:t xml:space="preserve">hotovitele ve vstupu na pracoviště. </w:t>
      </w:r>
    </w:p>
    <w:p w14:paraId="72DFDFBC" w14:textId="169E6C11" w:rsidR="00236B8E" w:rsidRPr="00A313F6"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Kontrolní dny jsou stanoveny dohodou smluvních stran na základě časového harmonogramu postupu provedení </w:t>
      </w:r>
      <w:r w:rsidR="006D004E" w:rsidRPr="0064094A">
        <w:rPr>
          <w:rFonts w:ascii="Franklin Gothic Book" w:hAnsi="Franklin Gothic Book"/>
          <w:sz w:val="22"/>
          <w:szCs w:val="22"/>
        </w:rPr>
        <w:t>d</w:t>
      </w:r>
      <w:r w:rsidRPr="0064094A">
        <w:rPr>
          <w:rFonts w:ascii="Franklin Gothic Book" w:hAnsi="Franklin Gothic Book"/>
          <w:sz w:val="22"/>
          <w:szCs w:val="22"/>
        </w:rPr>
        <w:t>íla. Kontrolní dny mohou být iniciovány kteroukoli smluvní stranou, přičemž druhá strana je povinna dohodnout se s iniciující stranou na termínu kontrolního dnu bezodkladně</w:t>
      </w:r>
      <w:r w:rsidR="0018631C" w:rsidRPr="0064094A">
        <w:rPr>
          <w:rFonts w:ascii="Franklin Gothic Book" w:hAnsi="Franklin Gothic Book"/>
          <w:sz w:val="22"/>
          <w:szCs w:val="22"/>
        </w:rPr>
        <w:t xml:space="preserve">. Zhotovitel je </w:t>
      </w:r>
      <w:r w:rsidR="00357CEE" w:rsidRPr="0064094A">
        <w:rPr>
          <w:rFonts w:ascii="Franklin Gothic Book" w:hAnsi="Franklin Gothic Book"/>
          <w:sz w:val="22"/>
          <w:szCs w:val="22"/>
        </w:rPr>
        <w:t xml:space="preserve">vždy </w:t>
      </w:r>
      <w:r w:rsidR="0018631C" w:rsidRPr="0064094A">
        <w:rPr>
          <w:rFonts w:ascii="Franklin Gothic Book" w:hAnsi="Franklin Gothic Book"/>
          <w:sz w:val="22"/>
          <w:szCs w:val="22"/>
        </w:rPr>
        <w:t xml:space="preserve">povinen pozvat k účasti na kontrolním dnu také </w:t>
      </w:r>
      <w:r w:rsidR="0018631C" w:rsidRPr="00A313F6">
        <w:rPr>
          <w:rFonts w:ascii="Franklin Gothic Book" w:hAnsi="Franklin Gothic Book"/>
          <w:sz w:val="22"/>
          <w:szCs w:val="22"/>
        </w:rPr>
        <w:t>zástupce provozovatele ČOV</w:t>
      </w:r>
      <w:r w:rsidRPr="00A313F6">
        <w:rPr>
          <w:rFonts w:ascii="Franklin Gothic Book" w:hAnsi="Franklin Gothic Book"/>
          <w:sz w:val="22"/>
          <w:szCs w:val="22"/>
        </w:rPr>
        <w:t>.</w:t>
      </w:r>
      <w:r w:rsidR="0018631C" w:rsidRPr="00A313F6">
        <w:rPr>
          <w:rFonts w:ascii="Franklin Gothic Book" w:hAnsi="Franklin Gothic Book"/>
          <w:sz w:val="22"/>
          <w:szCs w:val="22"/>
        </w:rPr>
        <w:t xml:space="preserve"> Kontrolní dny mohou být v případě zjištění možného střetu provozních potřeb</w:t>
      </w:r>
      <w:r w:rsidR="00357CEE" w:rsidRPr="00A313F6">
        <w:rPr>
          <w:rFonts w:ascii="Franklin Gothic Book" w:hAnsi="Franklin Gothic Book"/>
          <w:sz w:val="22"/>
          <w:szCs w:val="22"/>
        </w:rPr>
        <w:t xml:space="preserve"> provozovatele ČOV z činností zhotovitele </w:t>
      </w:r>
      <w:r w:rsidR="0018631C" w:rsidRPr="00A313F6">
        <w:rPr>
          <w:rFonts w:ascii="Franklin Gothic Book" w:hAnsi="Franklin Gothic Book"/>
          <w:sz w:val="22"/>
          <w:szCs w:val="22"/>
        </w:rPr>
        <w:t>iniciovány rovněž provozovatelem ČOV, v takovém případě se obě smluvní strany zavazují dohodnout se s provozovatelem stávající ČOV na termínu kontrolního dnu bezodkladně.</w:t>
      </w:r>
    </w:p>
    <w:p w14:paraId="119715F4" w14:textId="66BDD9B1" w:rsidR="00236B8E" w:rsidRPr="0064094A"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A313F6">
        <w:rPr>
          <w:rFonts w:ascii="Franklin Gothic Book" w:hAnsi="Franklin Gothic Book"/>
          <w:sz w:val="22"/>
          <w:szCs w:val="22"/>
        </w:rPr>
        <w:t xml:space="preserve">O průběhu a závěrech kontrolního dne se pořídí zápis, k jehož vypracování je povinen </w:t>
      </w:r>
      <w:r w:rsidR="006D004E" w:rsidRPr="00A313F6">
        <w:rPr>
          <w:rFonts w:ascii="Franklin Gothic Book" w:hAnsi="Franklin Gothic Book"/>
          <w:sz w:val="22"/>
          <w:szCs w:val="22"/>
        </w:rPr>
        <w:t>z</w:t>
      </w:r>
      <w:r w:rsidRPr="00A313F6">
        <w:rPr>
          <w:rFonts w:ascii="Franklin Gothic Book" w:hAnsi="Franklin Gothic Book"/>
          <w:sz w:val="22"/>
          <w:szCs w:val="22"/>
        </w:rPr>
        <w:t xml:space="preserve">hotovitel. Záznam </w:t>
      </w:r>
      <w:proofErr w:type="gramStart"/>
      <w:r w:rsidRPr="00A313F6">
        <w:rPr>
          <w:rFonts w:ascii="Franklin Gothic Book" w:hAnsi="Franklin Gothic Book"/>
          <w:sz w:val="22"/>
          <w:szCs w:val="22"/>
        </w:rPr>
        <w:t>podepíší</w:t>
      </w:r>
      <w:proofErr w:type="gramEnd"/>
      <w:r w:rsidRPr="00A313F6">
        <w:rPr>
          <w:rFonts w:ascii="Franklin Gothic Book" w:hAnsi="Franklin Gothic Book"/>
          <w:sz w:val="22"/>
          <w:szCs w:val="22"/>
        </w:rPr>
        <w:t xml:space="preserve"> oprávnění zástupci obou stran</w:t>
      </w:r>
      <w:r w:rsidR="0018631C" w:rsidRPr="00A313F6">
        <w:rPr>
          <w:rFonts w:ascii="Franklin Gothic Book" w:hAnsi="Franklin Gothic Book"/>
          <w:sz w:val="22"/>
          <w:szCs w:val="22"/>
        </w:rPr>
        <w:t>, resp. v případě přítomnosti také zástupce provozovatele ČOV</w:t>
      </w:r>
      <w:r w:rsidRPr="00A313F6">
        <w:rPr>
          <w:rFonts w:ascii="Franklin Gothic Book" w:hAnsi="Franklin Gothic Book"/>
          <w:sz w:val="22"/>
          <w:szCs w:val="22"/>
        </w:rPr>
        <w:t>, přičemž opatření uvedená v zápisu jsou pro smluvní</w:t>
      </w:r>
      <w:r w:rsidRPr="0064094A">
        <w:rPr>
          <w:rFonts w:ascii="Franklin Gothic Book" w:hAnsi="Franklin Gothic Book"/>
          <w:sz w:val="22"/>
          <w:szCs w:val="22"/>
        </w:rPr>
        <w:t xml:space="preserve"> strany závazná, jsou-li v souladu s touto </w:t>
      </w:r>
      <w:r w:rsidR="006D004E" w:rsidRPr="0064094A">
        <w:rPr>
          <w:rFonts w:ascii="Franklin Gothic Book" w:hAnsi="Franklin Gothic Book"/>
          <w:sz w:val="22"/>
          <w:szCs w:val="22"/>
        </w:rPr>
        <w:t>s</w:t>
      </w:r>
      <w:r w:rsidR="00E829BF" w:rsidRPr="0064094A">
        <w:rPr>
          <w:rFonts w:ascii="Franklin Gothic Book" w:hAnsi="Franklin Gothic Book"/>
          <w:sz w:val="22"/>
          <w:szCs w:val="22"/>
        </w:rPr>
        <w:t xml:space="preserve">mlouvou. </w:t>
      </w:r>
    </w:p>
    <w:p w14:paraId="6C31DF6B" w14:textId="77777777" w:rsidR="00236B8E" w:rsidRPr="0064094A"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je povinen účastnit se kontrolních dnů během doby realizace svých výkonů, resp. je povinen zajistit účast svých zástupců v náležitém rozsahu.</w:t>
      </w:r>
    </w:p>
    <w:p w14:paraId="50550B66" w14:textId="77777777" w:rsidR="00236B8E" w:rsidRPr="0064094A" w:rsidRDefault="00236B8E" w:rsidP="00E03C40">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Ze strany </w:t>
      </w:r>
      <w:r w:rsidR="006D004E" w:rsidRPr="0064094A">
        <w:rPr>
          <w:rFonts w:ascii="Franklin Gothic Book" w:hAnsi="Franklin Gothic Book"/>
          <w:sz w:val="22"/>
          <w:szCs w:val="22"/>
        </w:rPr>
        <w:t>z</w:t>
      </w:r>
      <w:r w:rsidRPr="0064094A">
        <w:rPr>
          <w:rFonts w:ascii="Franklin Gothic Book" w:hAnsi="Franklin Gothic Book"/>
          <w:sz w:val="22"/>
          <w:szCs w:val="22"/>
        </w:rPr>
        <w:t>hotovitele bude v době provádění stavebních prací na staveništi stále přítomen odpovědný stavbyvedoucí.</w:t>
      </w:r>
    </w:p>
    <w:p w14:paraId="69A327E3" w14:textId="77777777" w:rsidR="00236B8E" w:rsidRPr="0064094A"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ručí za nebezpečí škody na díle až do celkového předání díla.</w:t>
      </w:r>
    </w:p>
    <w:p w14:paraId="333E1585" w14:textId="77777777" w:rsidR="00236B8E" w:rsidRPr="0064094A"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je povinen dodržova</w:t>
      </w:r>
      <w:r w:rsidR="004E6D91" w:rsidRPr="0064094A">
        <w:rPr>
          <w:rFonts w:ascii="Franklin Gothic Book" w:hAnsi="Franklin Gothic Book"/>
          <w:sz w:val="22"/>
          <w:szCs w:val="22"/>
        </w:rPr>
        <w:t>t platební morálku vůči svým pod</w:t>
      </w:r>
      <w:r w:rsidRPr="0064094A">
        <w:rPr>
          <w:rFonts w:ascii="Franklin Gothic Book" w:hAnsi="Franklin Gothic Book"/>
          <w:sz w:val="22"/>
          <w:szCs w:val="22"/>
        </w:rPr>
        <w:t xml:space="preserve">dodavatelům, v opačném případě je </w:t>
      </w:r>
      <w:r w:rsidR="006D004E" w:rsidRPr="0064094A">
        <w:rPr>
          <w:rFonts w:ascii="Franklin Gothic Book" w:hAnsi="Franklin Gothic Book"/>
          <w:sz w:val="22"/>
          <w:szCs w:val="22"/>
        </w:rPr>
        <w:t>o</w:t>
      </w:r>
      <w:r w:rsidRPr="0064094A">
        <w:rPr>
          <w:rFonts w:ascii="Franklin Gothic Book" w:hAnsi="Franklin Gothic Book"/>
          <w:sz w:val="22"/>
          <w:szCs w:val="22"/>
        </w:rPr>
        <w:t xml:space="preserve">bjednatel oprávněn odstoupit od této </w:t>
      </w:r>
      <w:r w:rsidR="006D004E" w:rsidRPr="0064094A">
        <w:rPr>
          <w:rFonts w:ascii="Franklin Gothic Book" w:hAnsi="Franklin Gothic Book"/>
          <w:sz w:val="22"/>
          <w:szCs w:val="22"/>
        </w:rPr>
        <w:t>s</w:t>
      </w:r>
      <w:r w:rsidRPr="0064094A">
        <w:rPr>
          <w:rFonts w:ascii="Franklin Gothic Book" w:hAnsi="Franklin Gothic Book"/>
          <w:sz w:val="22"/>
          <w:szCs w:val="22"/>
        </w:rPr>
        <w:t xml:space="preserve">mlouvy za podmínek uvedených v čl. XVI. této </w:t>
      </w:r>
      <w:r w:rsidR="006D004E" w:rsidRPr="0064094A">
        <w:rPr>
          <w:rFonts w:ascii="Franklin Gothic Book" w:hAnsi="Franklin Gothic Book"/>
          <w:sz w:val="22"/>
          <w:szCs w:val="22"/>
        </w:rPr>
        <w:t>s</w:t>
      </w:r>
      <w:r w:rsidRPr="0064094A">
        <w:rPr>
          <w:rFonts w:ascii="Franklin Gothic Book" w:hAnsi="Franklin Gothic Book"/>
          <w:sz w:val="22"/>
          <w:szCs w:val="22"/>
        </w:rPr>
        <w:t xml:space="preserve">mlouvy. </w:t>
      </w:r>
    </w:p>
    <w:p w14:paraId="6FCC51ED" w14:textId="77777777" w:rsidR="00236B8E" w:rsidRPr="0064094A"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Zhotovitel se zavazuje ke spolupráci s koordinátorem BOZP, který bude zajištěn ze strany </w:t>
      </w:r>
      <w:r w:rsidR="006D004E" w:rsidRPr="0064094A">
        <w:rPr>
          <w:rFonts w:ascii="Franklin Gothic Book" w:hAnsi="Franklin Gothic Book"/>
          <w:sz w:val="22"/>
          <w:szCs w:val="22"/>
        </w:rPr>
        <w:t>o</w:t>
      </w:r>
      <w:r w:rsidRPr="0064094A">
        <w:rPr>
          <w:rFonts w:ascii="Franklin Gothic Book" w:hAnsi="Franklin Gothic Book"/>
          <w:sz w:val="22"/>
          <w:szCs w:val="22"/>
        </w:rPr>
        <w:t>bjednatele.</w:t>
      </w:r>
    </w:p>
    <w:p w14:paraId="0C6FDD4C" w14:textId="77777777" w:rsidR="00236B8E" w:rsidRPr="0064094A"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je povinen vést a průběžně aktualizovat reálný seznam vš</w:t>
      </w:r>
      <w:r w:rsidR="004E6D91" w:rsidRPr="0064094A">
        <w:rPr>
          <w:rFonts w:ascii="Franklin Gothic Book" w:hAnsi="Franklin Gothic Book"/>
          <w:sz w:val="22"/>
          <w:szCs w:val="22"/>
        </w:rPr>
        <w:t>ech pod</w:t>
      </w:r>
      <w:r w:rsidRPr="0064094A">
        <w:rPr>
          <w:rFonts w:ascii="Franklin Gothic Book" w:hAnsi="Franklin Gothic Book"/>
          <w:sz w:val="22"/>
          <w:szCs w:val="22"/>
        </w:rPr>
        <w:t xml:space="preserve">dodavatelů včetně výše jejich podílu na veřejné zakázce. Tento seznam je </w:t>
      </w:r>
      <w:r w:rsidR="006D004E" w:rsidRPr="0064094A">
        <w:rPr>
          <w:rFonts w:ascii="Franklin Gothic Book" w:hAnsi="Franklin Gothic Book"/>
          <w:sz w:val="22"/>
          <w:szCs w:val="22"/>
        </w:rPr>
        <w:t>z</w:t>
      </w:r>
      <w:r w:rsidRPr="0064094A">
        <w:rPr>
          <w:rFonts w:ascii="Franklin Gothic Book" w:hAnsi="Franklin Gothic Book"/>
          <w:sz w:val="22"/>
          <w:szCs w:val="22"/>
        </w:rPr>
        <w:t xml:space="preserve">hotovitel povinen na vyžádání předložit </w:t>
      </w:r>
      <w:r w:rsidR="006D004E" w:rsidRPr="0064094A">
        <w:rPr>
          <w:rFonts w:ascii="Franklin Gothic Book" w:hAnsi="Franklin Gothic Book"/>
          <w:sz w:val="22"/>
          <w:szCs w:val="22"/>
        </w:rPr>
        <w:t>o</w:t>
      </w:r>
      <w:r w:rsidRPr="0064094A">
        <w:rPr>
          <w:rFonts w:ascii="Franklin Gothic Book" w:hAnsi="Franklin Gothic Book"/>
          <w:sz w:val="22"/>
          <w:szCs w:val="22"/>
        </w:rPr>
        <w:t>bjednateli.</w:t>
      </w:r>
    </w:p>
    <w:p w14:paraId="3A896B2D" w14:textId="1F1DD8FB" w:rsidR="00236B8E" w:rsidRPr="0064094A"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si je vědom, že je ve smyslu u</w:t>
      </w:r>
      <w:r w:rsidR="00E613C4" w:rsidRPr="0064094A">
        <w:rPr>
          <w:rFonts w:ascii="Franklin Gothic Book" w:hAnsi="Franklin Gothic Book"/>
          <w:sz w:val="22"/>
          <w:szCs w:val="22"/>
        </w:rPr>
        <w:t>stanovení § 2 odst</w:t>
      </w:r>
      <w:r w:rsidRPr="0064094A">
        <w:rPr>
          <w:rFonts w:ascii="Franklin Gothic Book" w:hAnsi="Franklin Gothic Book"/>
          <w:sz w:val="22"/>
          <w:szCs w:val="22"/>
        </w:rPr>
        <w:t xml:space="preserve">. 2 zákona č. 320/2001 Sb., o finanční kontrole ve veřejné správě a o změně některých zákonů, ve znění pozdějších předpisů (zákon o finanční kontrole), povinen spolupůsobit při výkonu finanční kontroly. </w:t>
      </w:r>
    </w:p>
    <w:p w14:paraId="5719E056" w14:textId="60B68A76" w:rsidR="00A6035C" w:rsidRPr="0064094A" w:rsidRDefault="00A6035C"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cs="Arial"/>
          <w:sz w:val="22"/>
          <w:szCs w:val="22"/>
        </w:rPr>
        <w:t xml:space="preserve">Zhotovitel je povinen uchovávat veškerou dokumentaci související s plněním této smlouvy včetně účetních dokladů minimálně </w:t>
      </w:r>
      <w:r w:rsidR="0064094A" w:rsidRPr="0064094A">
        <w:rPr>
          <w:rFonts w:ascii="Franklin Gothic Book" w:hAnsi="Franklin Gothic Book" w:cs="Arial"/>
          <w:sz w:val="22"/>
          <w:szCs w:val="22"/>
        </w:rPr>
        <w:t>do konce roku 2029</w:t>
      </w:r>
      <w:r w:rsidRPr="0064094A">
        <w:rPr>
          <w:rFonts w:ascii="Franklin Gothic Book" w:hAnsi="Franklin Gothic Book" w:cs="Arial"/>
          <w:sz w:val="22"/>
          <w:szCs w:val="22"/>
        </w:rPr>
        <w:t>. Pokud je v českých právních předpisem stanovena lhůta delší, je zhotovitel povinen uchovávat veškerou dokumentaci související s plněním této smlouvy po dobu určenou v českých právních předpisech.</w:t>
      </w:r>
    </w:p>
    <w:p w14:paraId="4AD86D92" w14:textId="536A0A61" w:rsidR="00A6035C" w:rsidRPr="0064094A" w:rsidRDefault="00A6035C"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64094A">
        <w:rPr>
          <w:rFonts w:ascii="Franklin Gothic Book" w:hAnsi="Franklin Gothic Book" w:cs="Arial"/>
          <w:sz w:val="22"/>
          <w:szCs w:val="22"/>
        </w:rPr>
        <w:lastRenderedPageBreak/>
        <w:t>Zhotovitel je povinen poskytovat minimál</w:t>
      </w:r>
      <w:r w:rsidR="0064094A" w:rsidRPr="0064094A">
        <w:rPr>
          <w:rFonts w:ascii="Franklin Gothic Book" w:hAnsi="Franklin Gothic Book" w:cs="Arial"/>
          <w:sz w:val="22"/>
          <w:szCs w:val="22"/>
        </w:rPr>
        <w:t>ně do konce roku 2029</w:t>
      </w:r>
      <w:r w:rsidRPr="0064094A">
        <w:rPr>
          <w:rFonts w:ascii="Franklin Gothic Book" w:hAnsi="Franklin Gothic Book" w:cs="Arial"/>
          <w:sz w:val="22"/>
          <w:szCs w:val="22"/>
        </w:rPr>
        <w:t xml:space="preserve"> zaměstnancům nebo zmocněncům pověřených orgánů (</w:t>
      </w:r>
      <w:r w:rsidR="0064094A" w:rsidRPr="0064094A">
        <w:rPr>
          <w:rFonts w:ascii="Franklin Gothic Book" w:hAnsi="Franklin Gothic Book"/>
          <w:sz w:val="22"/>
          <w:szCs w:val="22"/>
        </w:rPr>
        <w:t>Ministerstvo zemědělství</w:t>
      </w:r>
      <w:r w:rsidRPr="0064094A">
        <w:rPr>
          <w:rFonts w:ascii="Franklin Gothic Book" w:hAnsi="Franklin Gothic Book"/>
          <w:sz w:val="22"/>
          <w:szCs w:val="22"/>
        </w:rPr>
        <w:t>, Ministerstvo Financí, Evropská komise, Evropský účetní dvůr, Auditní orgán, Platební a certifikační orgán, orgány finanční správy a další orgány veřejné moci pověřené právním předpisem</w:t>
      </w:r>
      <w:r w:rsidRPr="0064094A">
        <w:rPr>
          <w:rFonts w:ascii="Franklin Gothic Book" w:hAnsi="Franklin Gothic Book" w:cs="Arial"/>
          <w:sz w:val="22"/>
          <w:szCs w:val="22"/>
        </w:rPr>
        <w:t>) jimi požadované informace a dokumentaci související s plněním této smlouvy a je povinen vytvořit shora uvedeným osobám podmínky k provedení kontroly vztahující se k plnění této smlouvy a poskytnout jim při provádění kontroly součinnost.</w:t>
      </w:r>
    </w:p>
    <w:p w14:paraId="44E16A86" w14:textId="77777777" w:rsidR="00232A93" w:rsidRPr="0064094A" w:rsidRDefault="00232A93" w:rsidP="00AD402B">
      <w:pPr>
        <w:widowControl w:val="0"/>
        <w:tabs>
          <w:tab w:val="left" w:pos="284"/>
        </w:tabs>
        <w:snapToGrid w:val="0"/>
        <w:spacing w:before="0" w:after="120" w:line="240" w:lineRule="auto"/>
        <w:ind w:left="320"/>
        <w:rPr>
          <w:rFonts w:ascii="Franklin Gothic Book" w:hAnsi="Franklin Gothic Book"/>
          <w:sz w:val="22"/>
          <w:szCs w:val="22"/>
        </w:rPr>
      </w:pPr>
    </w:p>
    <w:p w14:paraId="16C073F8" w14:textId="77777777" w:rsidR="00236B8E" w:rsidRPr="0064094A" w:rsidRDefault="00236B8E" w:rsidP="00D1083F">
      <w:pPr>
        <w:widowControl w:val="0"/>
        <w:numPr>
          <w:ilvl w:val="12"/>
          <w:numId w:val="0"/>
        </w:numPr>
        <w:snapToGrid w:val="0"/>
        <w:spacing w:before="0" w:after="0" w:line="240" w:lineRule="auto"/>
        <w:jc w:val="center"/>
        <w:rPr>
          <w:rFonts w:ascii="Franklin Gothic Book" w:hAnsi="Franklin Gothic Book"/>
          <w:b/>
          <w:sz w:val="22"/>
          <w:szCs w:val="22"/>
        </w:rPr>
      </w:pPr>
      <w:r w:rsidRPr="0064094A">
        <w:rPr>
          <w:rFonts w:ascii="Franklin Gothic Book" w:hAnsi="Franklin Gothic Book"/>
          <w:b/>
          <w:sz w:val="22"/>
          <w:szCs w:val="22"/>
        </w:rPr>
        <w:t>X</w:t>
      </w:r>
      <w:r w:rsidR="006640D3" w:rsidRPr="0064094A">
        <w:rPr>
          <w:rFonts w:ascii="Franklin Gothic Book" w:hAnsi="Franklin Gothic Book"/>
          <w:b/>
          <w:sz w:val="22"/>
          <w:szCs w:val="22"/>
        </w:rPr>
        <w:t>VII</w:t>
      </w:r>
      <w:r w:rsidRPr="0064094A">
        <w:rPr>
          <w:rFonts w:ascii="Franklin Gothic Book" w:hAnsi="Franklin Gothic Book"/>
          <w:b/>
          <w:sz w:val="22"/>
          <w:szCs w:val="22"/>
        </w:rPr>
        <w:t>I.</w:t>
      </w:r>
    </w:p>
    <w:p w14:paraId="702DAA09" w14:textId="77777777" w:rsidR="00236B8E" w:rsidRPr="0064094A" w:rsidRDefault="00236B8E" w:rsidP="00AD402B">
      <w:pPr>
        <w:widowControl w:val="0"/>
        <w:numPr>
          <w:ilvl w:val="12"/>
          <w:numId w:val="0"/>
        </w:numPr>
        <w:snapToGrid w:val="0"/>
        <w:spacing w:before="0" w:after="120" w:line="240" w:lineRule="auto"/>
        <w:jc w:val="center"/>
        <w:rPr>
          <w:rFonts w:ascii="Franklin Gothic Book" w:hAnsi="Franklin Gothic Book"/>
          <w:b/>
          <w:sz w:val="22"/>
          <w:szCs w:val="22"/>
          <w:u w:val="single"/>
        </w:rPr>
      </w:pPr>
      <w:r w:rsidRPr="0064094A">
        <w:rPr>
          <w:rFonts w:ascii="Franklin Gothic Book" w:hAnsi="Franklin Gothic Book"/>
          <w:b/>
          <w:sz w:val="22"/>
          <w:szCs w:val="22"/>
          <w:u w:val="single"/>
        </w:rPr>
        <w:t>Odpovědnost za škody a vyšší moc</w:t>
      </w:r>
    </w:p>
    <w:p w14:paraId="22E11D46"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Každá ze smluvních stran nese odpovědnost za škodu způsobenou druhé smluvní straně porušením jakékoli povinnosti vyplývající pro n</w:t>
      </w:r>
      <w:r w:rsidR="006D004E" w:rsidRPr="0064094A">
        <w:rPr>
          <w:rFonts w:ascii="Franklin Gothic Book" w:hAnsi="Franklin Gothic Book"/>
          <w:sz w:val="22"/>
          <w:szCs w:val="22"/>
        </w:rPr>
        <w:t>i</w:t>
      </w:r>
      <w:r w:rsidRPr="0064094A">
        <w:rPr>
          <w:rFonts w:ascii="Franklin Gothic Book" w:hAnsi="Franklin Gothic Book"/>
          <w:sz w:val="22"/>
          <w:szCs w:val="22"/>
        </w:rPr>
        <w:t xml:space="preserve"> z této </w:t>
      </w:r>
      <w:r w:rsidR="00E6072A" w:rsidRPr="0064094A">
        <w:rPr>
          <w:rFonts w:ascii="Franklin Gothic Book" w:hAnsi="Franklin Gothic Book"/>
          <w:sz w:val="22"/>
          <w:szCs w:val="22"/>
        </w:rPr>
        <w:t>s</w:t>
      </w:r>
      <w:r w:rsidRPr="0064094A">
        <w:rPr>
          <w:rFonts w:ascii="Franklin Gothic Book" w:hAnsi="Franklin Gothic Book"/>
          <w:sz w:val="22"/>
          <w:szCs w:val="22"/>
        </w:rPr>
        <w:t>mlouvy. Smluvní strany se zavazují vyvinout maximální úsilí k předcházení škodám a k minimalizaci vzniklých škod.</w:t>
      </w:r>
    </w:p>
    <w:p w14:paraId="312CBF9A" w14:textId="1EF6CA3B"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Zhotovitel ručí za event. škody, které způsob</w:t>
      </w:r>
      <w:r w:rsidR="004E6D91" w:rsidRPr="0064094A">
        <w:rPr>
          <w:rFonts w:ascii="Franklin Gothic Book" w:hAnsi="Franklin Gothic Book"/>
          <w:sz w:val="22"/>
          <w:szCs w:val="22"/>
        </w:rPr>
        <w:t>il</w:t>
      </w:r>
      <w:r w:rsidR="006640D3" w:rsidRPr="0064094A">
        <w:rPr>
          <w:rFonts w:ascii="Franklin Gothic Book" w:hAnsi="Franklin Gothic Book"/>
          <w:sz w:val="22"/>
          <w:szCs w:val="22"/>
        </w:rPr>
        <w:t xml:space="preserve"> objednateli či třetím osobám v souvislosti s prováděním díla</w:t>
      </w:r>
      <w:r w:rsidR="004E6D91" w:rsidRPr="0064094A">
        <w:rPr>
          <w:rFonts w:ascii="Franklin Gothic Book" w:hAnsi="Franklin Gothic Book"/>
          <w:sz w:val="22"/>
          <w:szCs w:val="22"/>
        </w:rPr>
        <w:t xml:space="preserve"> činností svojí nebo svých pod</w:t>
      </w:r>
      <w:r w:rsidRPr="0064094A">
        <w:rPr>
          <w:rFonts w:ascii="Franklin Gothic Book" w:hAnsi="Franklin Gothic Book"/>
          <w:sz w:val="22"/>
          <w:szCs w:val="22"/>
        </w:rPr>
        <w:t>dodavatelů</w:t>
      </w:r>
      <w:r w:rsidR="006F4003" w:rsidRPr="0064094A">
        <w:rPr>
          <w:rFonts w:ascii="Franklin Gothic Book" w:hAnsi="Franklin Gothic Book"/>
          <w:sz w:val="22"/>
          <w:szCs w:val="22"/>
        </w:rPr>
        <w:t>, a to včetně odpovědnosti za případné přestupky či správní delikty, ke kterým dojde v důsledku činnosti Zhotovitele</w:t>
      </w:r>
      <w:r w:rsidRPr="0064094A">
        <w:rPr>
          <w:rFonts w:ascii="Franklin Gothic Book" w:hAnsi="Franklin Gothic Book"/>
          <w:sz w:val="22"/>
          <w:szCs w:val="22"/>
        </w:rPr>
        <w:t>.</w:t>
      </w:r>
    </w:p>
    <w:p w14:paraId="1CBF4120"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Zhotovitel odpovídá i za škodu způsobenou okolnostmi, které mají původ v povaze věcí (zařízení), jichž bylo při provádění </w:t>
      </w:r>
      <w:r w:rsidR="00E6072A" w:rsidRPr="0064094A">
        <w:rPr>
          <w:rFonts w:ascii="Franklin Gothic Book" w:hAnsi="Franklin Gothic Book"/>
          <w:sz w:val="22"/>
          <w:szCs w:val="22"/>
        </w:rPr>
        <w:t>d</w:t>
      </w:r>
      <w:r w:rsidRPr="0064094A">
        <w:rPr>
          <w:rFonts w:ascii="Franklin Gothic Book" w:hAnsi="Franklin Gothic Book"/>
          <w:sz w:val="22"/>
          <w:szCs w:val="22"/>
        </w:rPr>
        <w:t>íla užito, dle příslušných ustano</w:t>
      </w:r>
      <w:r w:rsidR="00E829BF" w:rsidRPr="0064094A">
        <w:rPr>
          <w:rFonts w:ascii="Franklin Gothic Book" w:hAnsi="Franklin Gothic Book"/>
          <w:sz w:val="22"/>
          <w:szCs w:val="22"/>
        </w:rPr>
        <w:t>vení zákona č. </w:t>
      </w:r>
      <w:r w:rsidRPr="0064094A">
        <w:rPr>
          <w:rFonts w:ascii="Franklin Gothic Book" w:hAnsi="Franklin Gothic Book"/>
          <w:sz w:val="22"/>
          <w:szCs w:val="22"/>
        </w:rPr>
        <w:t>89/2012 Sb., občanský zákoník, ve znění pozdějších předpisů.</w:t>
      </w:r>
    </w:p>
    <w:p w14:paraId="70323BB8"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Žádná ze smluvních stran není odpovědna za škodu způsobenou prodlením druhé smluvní strany s jejím vlastním plněním.</w:t>
      </w:r>
    </w:p>
    <w:p w14:paraId="5229EC8A"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w:t>
      </w:r>
      <w:r w:rsidR="00E6072A" w:rsidRPr="0064094A">
        <w:rPr>
          <w:rFonts w:ascii="Franklin Gothic Book" w:hAnsi="Franklin Gothic Book"/>
          <w:sz w:val="22"/>
          <w:szCs w:val="22"/>
        </w:rPr>
        <w:t>s</w:t>
      </w:r>
      <w:r w:rsidRPr="0064094A">
        <w:rPr>
          <w:rFonts w:ascii="Franklin Gothic Book" w:hAnsi="Franklin Gothic Book"/>
          <w:sz w:val="22"/>
          <w:szCs w:val="22"/>
        </w:rPr>
        <w:t>mlouvy tuto překážku předvídala. Účinky vylučující odpovědnost jsou omezeny pouze na dobu, dokud trvá překážka, s níž jsou tyto účinky spojeny.</w:t>
      </w:r>
    </w:p>
    <w:p w14:paraId="2D645D26"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Odpovědnost ve smyslu </w:t>
      </w:r>
      <w:r w:rsidR="00383C9D" w:rsidRPr="0064094A">
        <w:rPr>
          <w:rFonts w:ascii="Franklin Gothic Book" w:hAnsi="Franklin Gothic Book"/>
          <w:sz w:val="22"/>
          <w:szCs w:val="22"/>
        </w:rPr>
        <w:t>ustanovení</w:t>
      </w:r>
      <w:r w:rsidR="002067FF" w:rsidRPr="0064094A">
        <w:rPr>
          <w:rFonts w:ascii="Franklin Gothic Book" w:hAnsi="Franklin Gothic Book"/>
          <w:sz w:val="22"/>
          <w:szCs w:val="22"/>
        </w:rPr>
        <w:t xml:space="preserve"> odst. 5</w:t>
      </w:r>
      <w:r w:rsidRPr="0064094A">
        <w:rPr>
          <w:rFonts w:ascii="Franklin Gothic Book" w:hAnsi="Franklin Gothic Book"/>
          <w:sz w:val="22"/>
          <w:szCs w:val="22"/>
        </w:rPr>
        <w:t xml:space="preserve"> tohoto článku nevylučuje překážka, která vznikla teprve v době prodlení povinné smluvní strany s plněním její povinností nebo která vznikla z jejích hospodářských poměrů.</w:t>
      </w:r>
    </w:p>
    <w:p w14:paraId="7E564DAC"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 xml:space="preserve">Pokud se plnění této </w:t>
      </w:r>
      <w:r w:rsidR="00E6072A" w:rsidRPr="0064094A">
        <w:rPr>
          <w:rFonts w:ascii="Franklin Gothic Book" w:hAnsi="Franklin Gothic Book"/>
          <w:sz w:val="22"/>
          <w:szCs w:val="22"/>
        </w:rPr>
        <w:t>s</w:t>
      </w:r>
      <w:r w:rsidRPr="0064094A">
        <w:rPr>
          <w:rFonts w:ascii="Franklin Gothic Book" w:hAnsi="Franklin Gothic Book"/>
          <w:sz w:val="22"/>
          <w:szCs w:val="22"/>
        </w:rPr>
        <w:t>mlouvy stane nemožné vlivem zásahu vyšší moci, strana, která se bude na vyšší moc odvolávat, tuto skutečnost bez prodlení (nejpozději do 24 hodin) oznámí druhé straně s uvedením předpokládané doby jejího trvání a zároveň požádá druhou stranu o úpravu smlouvy ve vztahu k předmětu, ceně a době plnění díla.</w:t>
      </w:r>
    </w:p>
    <w:p w14:paraId="4FEEBBA4"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Pokud působení okolností vyšší moci pomine, je ta strana, u níž okolnosti vyšší moci nastaly, povinna (nejpozději do 24 hodin po jejich ukončení) tuto skutečnost oznámit druhé smluvní straně.</w:t>
      </w:r>
    </w:p>
    <w:p w14:paraId="14A15BAC" w14:textId="77777777" w:rsidR="00236B8E" w:rsidRPr="0064094A"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64094A">
        <w:rPr>
          <w:rFonts w:ascii="Franklin Gothic Book" w:hAnsi="Franklin Gothic Book"/>
          <w:sz w:val="22"/>
          <w:szCs w:val="22"/>
        </w:rPr>
        <w:t>V případě, že nebudou d</w:t>
      </w:r>
      <w:r w:rsidR="002067FF" w:rsidRPr="0064094A">
        <w:rPr>
          <w:rFonts w:ascii="Franklin Gothic Book" w:hAnsi="Franklin Gothic Book"/>
          <w:sz w:val="22"/>
          <w:szCs w:val="22"/>
        </w:rPr>
        <w:t>održeny lhůty uvedené pod body 7 a 8</w:t>
      </w:r>
      <w:r w:rsidRPr="0064094A">
        <w:rPr>
          <w:rFonts w:ascii="Franklin Gothic Book" w:hAnsi="Franklin Gothic Book"/>
          <w:sz w:val="22"/>
          <w:szCs w:val="22"/>
        </w:rPr>
        <w:t xml:space="preserve"> tohoto článku, nemůže se ta strana, u níž okolnosti vyšší moci nastaly, jejich působení dovolávat, nedohodnou-li se smluvní strany jinak.</w:t>
      </w:r>
    </w:p>
    <w:p w14:paraId="0D4687D7" w14:textId="77777777" w:rsidR="00236B8E" w:rsidRPr="006F7104" w:rsidRDefault="00236B8E" w:rsidP="00AD402B">
      <w:pPr>
        <w:widowControl w:val="0"/>
        <w:snapToGrid w:val="0"/>
        <w:spacing w:before="0" w:after="120" w:line="240" w:lineRule="auto"/>
        <w:ind w:left="283" w:hanging="283"/>
        <w:rPr>
          <w:rFonts w:ascii="Franklin Gothic Book" w:hAnsi="Franklin Gothic Book"/>
          <w:b/>
          <w:color w:val="FF0000"/>
          <w:sz w:val="22"/>
          <w:szCs w:val="22"/>
        </w:rPr>
      </w:pPr>
    </w:p>
    <w:p w14:paraId="65D5F8FA" w14:textId="77777777" w:rsidR="00236B8E" w:rsidRPr="00CD62EF" w:rsidRDefault="00236B8E" w:rsidP="00D1083F">
      <w:pPr>
        <w:widowControl w:val="0"/>
        <w:snapToGrid w:val="0"/>
        <w:spacing w:before="0" w:after="0" w:line="240" w:lineRule="auto"/>
        <w:jc w:val="center"/>
        <w:rPr>
          <w:rFonts w:ascii="Franklin Gothic Book" w:hAnsi="Franklin Gothic Book"/>
          <w:b/>
          <w:sz w:val="22"/>
          <w:szCs w:val="22"/>
        </w:rPr>
      </w:pPr>
      <w:r w:rsidRPr="00CD62EF">
        <w:rPr>
          <w:rFonts w:ascii="Franklin Gothic Book" w:hAnsi="Franklin Gothic Book"/>
          <w:b/>
          <w:sz w:val="22"/>
          <w:szCs w:val="22"/>
        </w:rPr>
        <w:t>X</w:t>
      </w:r>
      <w:r w:rsidR="006640D3" w:rsidRPr="00CD62EF">
        <w:rPr>
          <w:rFonts w:ascii="Franklin Gothic Book" w:hAnsi="Franklin Gothic Book"/>
          <w:b/>
          <w:sz w:val="22"/>
          <w:szCs w:val="22"/>
        </w:rPr>
        <w:t>I</w:t>
      </w:r>
      <w:r w:rsidRPr="00CD62EF">
        <w:rPr>
          <w:rFonts w:ascii="Franklin Gothic Book" w:hAnsi="Franklin Gothic Book"/>
          <w:b/>
          <w:sz w:val="22"/>
          <w:szCs w:val="22"/>
        </w:rPr>
        <w:t>X.</w:t>
      </w:r>
    </w:p>
    <w:p w14:paraId="5CBD7FA9" w14:textId="77777777" w:rsidR="00236B8E" w:rsidRPr="00CD62EF" w:rsidRDefault="00236B8E" w:rsidP="00AD402B">
      <w:pPr>
        <w:widowControl w:val="0"/>
        <w:snapToGrid w:val="0"/>
        <w:spacing w:before="0" w:after="120" w:line="240" w:lineRule="auto"/>
        <w:jc w:val="center"/>
        <w:rPr>
          <w:rFonts w:ascii="Franklin Gothic Book" w:hAnsi="Franklin Gothic Book"/>
          <w:b/>
          <w:sz w:val="22"/>
          <w:szCs w:val="22"/>
          <w:u w:val="single"/>
        </w:rPr>
      </w:pPr>
      <w:r w:rsidRPr="00CD62EF">
        <w:rPr>
          <w:rFonts w:ascii="Franklin Gothic Book" w:hAnsi="Franklin Gothic Book"/>
          <w:b/>
          <w:sz w:val="22"/>
          <w:szCs w:val="22"/>
          <w:u w:val="single"/>
        </w:rPr>
        <w:t>Závěrečná ustanovení</w:t>
      </w:r>
    </w:p>
    <w:p w14:paraId="6CD7655C"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 xml:space="preserve">Jednacím jazykem mezi </w:t>
      </w:r>
      <w:r w:rsidR="00E6072A" w:rsidRPr="00CD62EF">
        <w:rPr>
          <w:rFonts w:ascii="Franklin Gothic Book" w:hAnsi="Franklin Gothic Book"/>
          <w:sz w:val="22"/>
          <w:szCs w:val="22"/>
        </w:rPr>
        <w:t>o</w:t>
      </w:r>
      <w:r w:rsidRPr="00CD62EF">
        <w:rPr>
          <w:rFonts w:ascii="Franklin Gothic Book" w:hAnsi="Franklin Gothic Book"/>
          <w:sz w:val="22"/>
          <w:szCs w:val="22"/>
        </w:rPr>
        <w:t xml:space="preserve">bjednatelem a </w:t>
      </w:r>
      <w:r w:rsidR="00E6072A" w:rsidRPr="00CD62EF">
        <w:rPr>
          <w:rFonts w:ascii="Franklin Gothic Book" w:hAnsi="Franklin Gothic Book"/>
          <w:sz w:val="22"/>
          <w:szCs w:val="22"/>
        </w:rPr>
        <w:t>z</w:t>
      </w:r>
      <w:r w:rsidRPr="00CD62EF">
        <w:rPr>
          <w:rFonts w:ascii="Franklin Gothic Book" w:hAnsi="Franklin Gothic Book"/>
          <w:sz w:val="22"/>
          <w:szCs w:val="22"/>
        </w:rPr>
        <w:t xml:space="preserve">hotovitelem je pro veškerá plnění vyplývající z této </w:t>
      </w:r>
      <w:r w:rsidR="00E6072A" w:rsidRPr="00CD62EF">
        <w:rPr>
          <w:rFonts w:ascii="Franklin Gothic Book" w:hAnsi="Franklin Gothic Book"/>
          <w:sz w:val="22"/>
          <w:szCs w:val="22"/>
        </w:rPr>
        <w:t>s</w:t>
      </w:r>
      <w:r w:rsidRPr="00CD62EF">
        <w:rPr>
          <w:rFonts w:ascii="Franklin Gothic Book" w:hAnsi="Franklin Gothic Book"/>
          <w:sz w:val="22"/>
          <w:szCs w:val="22"/>
        </w:rPr>
        <w:t xml:space="preserve">mlouvy výhradně jazyk český, a to včetně veškeré dokumentace a komunikace vztahující se k předmětu </w:t>
      </w:r>
      <w:r w:rsidR="00E6072A" w:rsidRPr="00CD62EF">
        <w:rPr>
          <w:rFonts w:ascii="Franklin Gothic Book" w:hAnsi="Franklin Gothic Book"/>
          <w:sz w:val="22"/>
          <w:szCs w:val="22"/>
        </w:rPr>
        <w:t>s</w:t>
      </w:r>
      <w:r w:rsidRPr="00CD62EF">
        <w:rPr>
          <w:rFonts w:ascii="Franklin Gothic Book" w:hAnsi="Franklin Gothic Book"/>
          <w:sz w:val="22"/>
          <w:szCs w:val="22"/>
        </w:rPr>
        <w:t>mlouvy.</w:t>
      </w:r>
    </w:p>
    <w:p w14:paraId="496D8A42" w14:textId="0E0451BD" w:rsidR="00C77DBD" w:rsidRPr="00CD62EF" w:rsidRDefault="00C77DBD" w:rsidP="00C77DBD">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lastRenderedPageBreak/>
        <w:t>Pro účely komunikace a zajištění součinnosti mezi zhotovitelem, objednatelem a provozovatelem ČOV, není-li v konkrétním případě určeno jinak, pověřily shora uvedení tyto osoby:</w:t>
      </w:r>
    </w:p>
    <w:p w14:paraId="4D4C3303" w14:textId="74CC516E" w:rsidR="00C77DBD" w:rsidRPr="00CD62EF" w:rsidRDefault="00C77DBD" w:rsidP="00C77DBD">
      <w:pPr>
        <w:widowControl w:val="0"/>
        <w:tabs>
          <w:tab w:val="left" w:pos="284"/>
        </w:tabs>
        <w:snapToGrid w:val="0"/>
        <w:spacing w:before="0" w:after="120" w:line="240" w:lineRule="auto"/>
        <w:ind w:left="284"/>
        <w:rPr>
          <w:rFonts w:ascii="Franklin Gothic Book" w:hAnsi="Franklin Gothic Book"/>
          <w:sz w:val="22"/>
          <w:szCs w:val="22"/>
        </w:rPr>
      </w:pPr>
      <w:r w:rsidRPr="00CD62EF">
        <w:rPr>
          <w:rFonts w:ascii="Franklin Gothic Book" w:hAnsi="Franklin Gothic Book"/>
          <w:b/>
          <w:sz w:val="22"/>
          <w:szCs w:val="22"/>
        </w:rPr>
        <w:t>osoba pověřená zhotovitelem</w:t>
      </w:r>
      <w:r w:rsidRPr="00CD62EF">
        <w:rPr>
          <w:rFonts w:ascii="Franklin Gothic Book" w:hAnsi="Franklin Gothic Book"/>
          <w:sz w:val="22"/>
          <w:szCs w:val="22"/>
        </w:rPr>
        <w:t xml:space="preserve">: </w:t>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r w:rsidRPr="00CD62EF">
        <w:rPr>
          <w:rFonts w:ascii="Franklin Gothic Book" w:hAnsi="Franklin Gothic Book"/>
          <w:sz w:val="22"/>
          <w:szCs w:val="22"/>
        </w:rPr>
        <w:t xml:space="preserve">, e-mail: </w:t>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r w:rsidRPr="00CD62EF">
        <w:rPr>
          <w:rFonts w:ascii="Franklin Gothic Book" w:hAnsi="Franklin Gothic Book"/>
          <w:sz w:val="22"/>
          <w:szCs w:val="22"/>
        </w:rPr>
        <w:t xml:space="preserve">, tel: </w:t>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r w:rsidRPr="00CD62EF">
        <w:rPr>
          <w:rFonts w:ascii="Franklin Gothic Book" w:hAnsi="Franklin Gothic Book"/>
          <w:sz w:val="22"/>
          <w:szCs w:val="22"/>
        </w:rPr>
        <w:t>;</w:t>
      </w:r>
    </w:p>
    <w:p w14:paraId="243E4187" w14:textId="52BABA57" w:rsidR="00C77DBD" w:rsidRPr="00CD62EF" w:rsidRDefault="00C77DBD" w:rsidP="00C77DBD">
      <w:pPr>
        <w:widowControl w:val="0"/>
        <w:tabs>
          <w:tab w:val="left" w:pos="284"/>
        </w:tabs>
        <w:snapToGrid w:val="0"/>
        <w:spacing w:before="0" w:after="120" w:line="240" w:lineRule="auto"/>
        <w:ind w:left="284"/>
        <w:rPr>
          <w:rFonts w:ascii="Franklin Gothic Book" w:hAnsi="Franklin Gothic Book"/>
          <w:sz w:val="22"/>
          <w:szCs w:val="22"/>
        </w:rPr>
      </w:pPr>
      <w:r w:rsidRPr="00CD62EF">
        <w:rPr>
          <w:rFonts w:ascii="Franklin Gothic Book" w:hAnsi="Franklin Gothic Book"/>
          <w:b/>
          <w:sz w:val="22"/>
          <w:szCs w:val="22"/>
        </w:rPr>
        <w:t>osoba pověřená objednatelem</w:t>
      </w:r>
      <w:r w:rsidRPr="00CD62EF">
        <w:rPr>
          <w:rFonts w:ascii="Franklin Gothic Book" w:hAnsi="Franklin Gothic Book"/>
          <w:sz w:val="22"/>
          <w:szCs w:val="22"/>
        </w:rPr>
        <w:t xml:space="preserve">: </w:t>
      </w:r>
      <w:r w:rsidR="00A313F6">
        <w:rPr>
          <w:rFonts w:ascii="Franklin Gothic Book" w:hAnsi="Franklin Gothic Book"/>
          <w:sz w:val="22"/>
          <w:szCs w:val="22"/>
        </w:rPr>
        <w:t xml:space="preserve">Josef </w:t>
      </w:r>
      <w:proofErr w:type="gramStart"/>
      <w:r w:rsidR="00A313F6">
        <w:rPr>
          <w:rFonts w:ascii="Franklin Gothic Book" w:hAnsi="Franklin Gothic Book"/>
          <w:sz w:val="22"/>
          <w:szCs w:val="22"/>
        </w:rPr>
        <w:t xml:space="preserve">Čvančara, </w:t>
      </w:r>
      <w:r w:rsidR="00A313F6" w:rsidRPr="00CD62EF">
        <w:rPr>
          <w:rFonts w:ascii="Franklin Gothic Book" w:hAnsi="Franklin Gothic Book"/>
          <w:sz w:val="22"/>
          <w:szCs w:val="22"/>
        </w:rPr>
        <w:t xml:space="preserve"> </w:t>
      </w:r>
      <w:r w:rsidRPr="00CD62EF">
        <w:rPr>
          <w:rFonts w:ascii="Franklin Gothic Book" w:hAnsi="Franklin Gothic Book"/>
          <w:sz w:val="22"/>
          <w:szCs w:val="22"/>
        </w:rPr>
        <w:t>e-mail</w:t>
      </w:r>
      <w:proofErr w:type="gramEnd"/>
      <w:r w:rsidRPr="00CD62EF">
        <w:rPr>
          <w:rFonts w:ascii="Franklin Gothic Book" w:hAnsi="Franklin Gothic Book"/>
          <w:sz w:val="22"/>
          <w:szCs w:val="22"/>
        </w:rPr>
        <w:t xml:space="preserve">: </w:t>
      </w:r>
      <w:r w:rsidR="00A313F6">
        <w:rPr>
          <w:rFonts w:ascii="Franklin Gothic Book" w:hAnsi="Franklin Gothic Book"/>
          <w:sz w:val="22"/>
          <w:szCs w:val="22"/>
        </w:rPr>
        <w:t>mistostarosta3@obeckarlstejn.cz,</w:t>
      </w:r>
      <w:r w:rsidR="00A313F6" w:rsidRPr="00CD62EF">
        <w:rPr>
          <w:rFonts w:ascii="Franklin Gothic Book" w:hAnsi="Franklin Gothic Book"/>
          <w:sz w:val="22"/>
          <w:szCs w:val="22"/>
        </w:rPr>
        <w:t xml:space="preserve"> </w:t>
      </w:r>
      <w:r w:rsidRPr="00CD62EF">
        <w:rPr>
          <w:rFonts w:ascii="Franklin Gothic Book" w:hAnsi="Franklin Gothic Book"/>
          <w:sz w:val="22"/>
          <w:szCs w:val="22"/>
        </w:rPr>
        <w:t xml:space="preserve">tel: </w:t>
      </w:r>
      <w:r w:rsidR="00A313F6">
        <w:rPr>
          <w:rFonts w:ascii="Franklin Gothic Book" w:hAnsi="Franklin Gothic Book"/>
          <w:sz w:val="22"/>
          <w:szCs w:val="22"/>
        </w:rPr>
        <w:t>+420 724 181 494,</w:t>
      </w:r>
    </w:p>
    <w:p w14:paraId="02B7EEF7" w14:textId="08AF7CF3" w:rsidR="00C77DBD" w:rsidRPr="00CD62EF" w:rsidRDefault="00C77DBD" w:rsidP="00C77DBD">
      <w:pPr>
        <w:widowControl w:val="0"/>
        <w:tabs>
          <w:tab w:val="left" w:pos="284"/>
        </w:tabs>
        <w:snapToGrid w:val="0"/>
        <w:spacing w:before="0" w:after="120" w:line="240" w:lineRule="auto"/>
        <w:ind w:left="284"/>
        <w:rPr>
          <w:rFonts w:ascii="Franklin Gothic Book" w:hAnsi="Franklin Gothic Book"/>
          <w:sz w:val="22"/>
          <w:szCs w:val="22"/>
        </w:rPr>
      </w:pPr>
      <w:r w:rsidRPr="00CD62EF">
        <w:rPr>
          <w:rFonts w:ascii="Franklin Gothic Book" w:hAnsi="Franklin Gothic Book"/>
          <w:b/>
          <w:sz w:val="22"/>
          <w:szCs w:val="22"/>
        </w:rPr>
        <w:t>osoba pověřená provozovatelem ČOV</w:t>
      </w:r>
      <w:r w:rsidRPr="00CD62EF">
        <w:rPr>
          <w:rFonts w:ascii="Franklin Gothic Book" w:hAnsi="Franklin Gothic Book"/>
          <w:sz w:val="22"/>
          <w:szCs w:val="22"/>
        </w:rPr>
        <w:t xml:space="preserve"> (tj. společnost </w:t>
      </w:r>
      <w:r w:rsidR="00A313F6">
        <w:rPr>
          <w:rFonts w:ascii="Franklin Gothic Book" w:hAnsi="Franklin Gothic Book"/>
          <w:sz w:val="22"/>
          <w:szCs w:val="22"/>
        </w:rPr>
        <w:t>Vodovody a kanalizace Berou, a.s.,</w:t>
      </w:r>
      <w:r w:rsidR="00A313F6" w:rsidRPr="00CD62EF">
        <w:rPr>
          <w:rFonts w:ascii="Franklin Gothic Book" w:hAnsi="Franklin Gothic Book"/>
          <w:sz w:val="22"/>
          <w:szCs w:val="22"/>
        </w:rPr>
        <w:t xml:space="preserve"> </w:t>
      </w:r>
      <w:r w:rsidRPr="00CD62EF">
        <w:rPr>
          <w:rFonts w:ascii="Franklin Gothic Book" w:hAnsi="Franklin Gothic Book"/>
          <w:sz w:val="22"/>
          <w:szCs w:val="22"/>
        </w:rPr>
        <w:t xml:space="preserve">IČO: </w:t>
      </w:r>
      <w:r w:rsidR="00A313F6">
        <w:rPr>
          <w:rFonts w:ascii="Franklin Gothic Book" w:hAnsi="Franklin Gothic Book"/>
          <w:sz w:val="22"/>
          <w:szCs w:val="22"/>
        </w:rPr>
        <w:t xml:space="preserve">463 56 975, Mg. </w:t>
      </w:r>
      <w:proofErr w:type="gramStart"/>
      <w:r w:rsidR="00A313F6">
        <w:rPr>
          <w:rFonts w:ascii="Franklin Gothic Book" w:hAnsi="Franklin Gothic Book"/>
          <w:sz w:val="22"/>
          <w:szCs w:val="22"/>
        </w:rPr>
        <w:t>Paul,</w:t>
      </w:r>
      <w:r w:rsidRPr="00CD62EF">
        <w:rPr>
          <w:rFonts w:ascii="Franklin Gothic Book" w:hAnsi="Franklin Gothic Book"/>
          <w:sz w:val="22"/>
          <w:szCs w:val="22"/>
        </w:rPr>
        <w:t>,</w:t>
      </w:r>
      <w:proofErr w:type="gramEnd"/>
      <w:r w:rsidRPr="00CD62EF">
        <w:rPr>
          <w:rFonts w:ascii="Franklin Gothic Book" w:hAnsi="Franklin Gothic Book"/>
          <w:sz w:val="22"/>
          <w:szCs w:val="22"/>
        </w:rPr>
        <w:t xml:space="preserve"> e-mail: </w:t>
      </w:r>
      <w:r w:rsidR="00A313F6" w:rsidRPr="00A313F6">
        <w:rPr>
          <w:rFonts w:ascii="Franklin Gothic Book" w:hAnsi="Franklin Gothic Book"/>
          <w:i/>
          <w:sz w:val="22"/>
          <w:szCs w:val="22"/>
        </w:rPr>
        <w:t>bude doplněno při podpisu smlouvy</w:t>
      </w:r>
      <w:r w:rsidR="00A313F6">
        <w:rPr>
          <w:rFonts w:ascii="Franklin Gothic Book" w:hAnsi="Franklin Gothic Book"/>
          <w:sz w:val="22"/>
          <w:szCs w:val="22"/>
        </w:rPr>
        <w:t>,</w:t>
      </w:r>
      <w:r w:rsidR="00A313F6" w:rsidRPr="00CD62EF">
        <w:rPr>
          <w:rFonts w:ascii="Franklin Gothic Book" w:hAnsi="Franklin Gothic Book"/>
          <w:sz w:val="22"/>
          <w:szCs w:val="22"/>
        </w:rPr>
        <w:t xml:space="preserve"> </w:t>
      </w:r>
      <w:r w:rsidRPr="00CD62EF">
        <w:rPr>
          <w:rFonts w:ascii="Franklin Gothic Book" w:hAnsi="Franklin Gothic Book"/>
          <w:sz w:val="22"/>
          <w:szCs w:val="22"/>
        </w:rPr>
        <w:t xml:space="preserve">tel: </w:t>
      </w:r>
      <w:r w:rsidR="00A313F6">
        <w:rPr>
          <w:rFonts w:ascii="Franklin Gothic Book" w:hAnsi="Franklin Gothic Book"/>
          <w:sz w:val="22"/>
          <w:szCs w:val="22"/>
        </w:rPr>
        <w:t>+420 602 674 837.</w:t>
      </w:r>
    </w:p>
    <w:p w14:paraId="1E587B00"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 xml:space="preserve">Zhotovitel prohlašuje, že se před uzavřením </w:t>
      </w:r>
      <w:r w:rsidR="00E6072A" w:rsidRPr="00CD62EF">
        <w:rPr>
          <w:rFonts w:ascii="Franklin Gothic Book" w:hAnsi="Franklin Gothic Book"/>
          <w:sz w:val="22"/>
          <w:szCs w:val="22"/>
        </w:rPr>
        <w:t>s</w:t>
      </w:r>
      <w:r w:rsidRPr="00CD62EF">
        <w:rPr>
          <w:rFonts w:ascii="Franklin Gothic Book" w:hAnsi="Franklin Gothic Book"/>
          <w:sz w:val="22"/>
          <w:szCs w:val="22"/>
        </w:rPr>
        <w:t xml:space="preserve">mlouvy nedopustil v souvislosti se zadávacím řízením pro veřejnou zakázku sám, nebo prostřednictvím jiné osoby žádného jednání, jež by bylo v rozporu se zákonem či zákon obcházelo, zejména nenabízel žádné výhody osobám podílejícím se na zadání veřejné zakázky, na kterou s ním </w:t>
      </w:r>
      <w:r w:rsidR="00E6072A" w:rsidRPr="00CD62EF">
        <w:rPr>
          <w:rFonts w:ascii="Franklin Gothic Book" w:hAnsi="Franklin Gothic Book"/>
          <w:sz w:val="22"/>
          <w:szCs w:val="22"/>
        </w:rPr>
        <w:t>o</w:t>
      </w:r>
      <w:r w:rsidRPr="00CD62EF">
        <w:rPr>
          <w:rFonts w:ascii="Franklin Gothic Book" w:hAnsi="Franklin Gothic Book"/>
          <w:sz w:val="22"/>
          <w:szCs w:val="22"/>
        </w:rPr>
        <w:t xml:space="preserve">bjednatel uzavírá tuto smlouvu, a nedopustil se zejména ve vztahu k ostatním </w:t>
      </w:r>
      <w:r w:rsidR="00163943" w:rsidRPr="00CD62EF">
        <w:rPr>
          <w:rFonts w:ascii="Franklin Gothic Book" w:hAnsi="Franklin Gothic Book"/>
          <w:sz w:val="22"/>
          <w:szCs w:val="22"/>
        </w:rPr>
        <w:t>účastníkům zadávacího řízení</w:t>
      </w:r>
      <w:r w:rsidRPr="00CD62EF">
        <w:rPr>
          <w:rFonts w:ascii="Franklin Gothic Book" w:hAnsi="Franklin Gothic Book"/>
          <w:sz w:val="22"/>
          <w:szCs w:val="22"/>
        </w:rPr>
        <w:t xml:space="preserve"> jednání narušujícího hospodářskou soutěž. Dále </w:t>
      </w:r>
      <w:r w:rsidR="00E6072A" w:rsidRPr="00CD62EF">
        <w:rPr>
          <w:rFonts w:ascii="Franklin Gothic Book" w:hAnsi="Franklin Gothic Book"/>
          <w:sz w:val="22"/>
          <w:szCs w:val="22"/>
        </w:rPr>
        <w:t>z</w:t>
      </w:r>
      <w:r w:rsidRPr="00CD62EF">
        <w:rPr>
          <w:rFonts w:ascii="Franklin Gothic Book" w:hAnsi="Franklin Gothic Book"/>
          <w:sz w:val="22"/>
          <w:szCs w:val="22"/>
        </w:rPr>
        <w:t xml:space="preserve">hotovitel prohlašuje, že se žádného obdobného jednání ve vztahu k předmětné veřejné zakázce nedopustí ani po uzavření </w:t>
      </w:r>
      <w:r w:rsidR="00E6072A" w:rsidRPr="00CD62EF">
        <w:rPr>
          <w:rFonts w:ascii="Franklin Gothic Book" w:hAnsi="Franklin Gothic Book"/>
          <w:sz w:val="22"/>
          <w:szCs w:val="22"/>
        </w:rPr>
        <w:t>s</w:t>
      </w:r>
      <w:r w:rsidRPr="00CD62EF">
        <w:rPr>
          <w:rFonts w:ascii="Franklin Gothic Book" w:hAnsi="Franklin Gothic Book"/>
          <w:sz w:val="22"/>
          <w:szCs w:val="22"/>
        </w:rPr>
        <w:t>mlouvy.</w:t>
      </w:r>
    </w:p>
    <w:p w14:paraId="43737D26"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409505F4"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 xml:space="preserve">V záležitostech neupravených touto </w:t>
      </w:r>
      <w:r w:rsidR="00E6072A" w:rsidRPr="00CD62EF">
        <w:rPr>
          <w:rFonts w:ascii="Franklin Gothic Book" w:hAnsi="Franklin Gothic Book"/>
          <w:sz w:val="22"/>
          <w:szCs w:val="22"/>
        </w:rPr>
        <w:t>s</w:t>
      </w:r>
      <w:r w:rsidRPr="00CD62EF">
        <w:rPr>
          <w:rFonts w:ascii="Franklin Gothic Book" w:hAnsi="Franklin Gothic Book"/>
          <w:sz w:val="22"/>
          <w:szCs w:val="22"/>
        </w:rPr>
        <w:t>mlouvou se práva a povinnosti smluvních stran řídí občanským zákoníkem a dalšími obecně závaznými právními předpisy České republiky.</w:t>
      </w:r>
    </w:p>
    <w:p w14:paraId="5342F3D5" w14:textId="77777777" w:rsidR="001A48BD" w:rsidRDefault="00236B8E" w:rsidP="001A48BD">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1A48BD">
        <w:rPr>
          <w:rFonts w:ascii="Franklin Gothic Book" w:hAnsi="Franklin Gothic Book"/>
          <w:sz w:val="22"/>
          <w:szCs w:val="22"/>
        </w:rPr>
        <w:t xml:space="preserve">Tato </w:t>
      </w:r>
      <w:r w:rsidR="00E6072A" w:rsidRPr="001A48BD">
        <w:rPr>
          <w:rFonts w:ascii="Franklin Gothic Book" w:hAnsi="Franklin Gothic Book"/>
          <w:sz w:val="22"/>
          <w:szCs w:val="22"/>
        </w:rPr>
        <w:t>s</w:t>
      </w:r>
      <w:r w:rsidRPr="001A48BD">
        <w:rPr>
          <w:rFonts w:ascii="Franklin Gothic Book" w:hAnsi="Franklin Gothic Book"/>
          <w:sz w:val="22"/>
          <w:szCs w:val="22"/>
        </w:rPr>
        <w:t xml:space="preserve">mlouva nabývá platnosti </w:t>
      </w:r>
      <w:r w:rsidR="004137FD" w:rsidRPr="001A48BD">
        <w:rPr>
          <w:rFonts w:ascii="Franklin Gothic Book" w:hAnsi="Franklin Gothic Book"/>
          <w:sz w:val="22"/>
          <w:szCs w:val="22"/>
        </w:rPr>
        <w:t xml:space="preserve">a účinnosti </w:t>
      </w:r>
      <w:r w:rsidRPr="001A48BD">
        <w:rPr>
          <w:rFonts w:ascii="Franklin Gothic Book" w:hAnsi="Franklin Gothic Book"/>
          <w:sz w:val="22"/>
          <w:szCs w:val="22"/>
        </w:rPr>
        <w:t>dnem jejího podpisu oprávněným</w:t>
      </w:r>
      <w:r w:rsidR="007B29EF" w:rsidRPr="001A48BD">
        <w:rPr>
          <w:rFonts w:ascii="Franklin Gothic Book" w:hAnsi="Franklin Gothic Book"/>
          <w:sz w:val="22"/>
          <w:szCs w:val="22"/>
        </w:rPr>
        <w:t>i zástupci obou smluvních stran.</w:t>
      </w:r>
      <w:r w:rsidRPr="001A48BD">
        <w:rPr>
          <w:rFonts w:ascii="Franklin Gothic Book" w:hAnsi="Franklin Gothic Book"/>
          <w:sz w:val="22"/>
          <w:szCs w:val="22"/>
        </w:rPr>
        <w:t xml:space="preserve"> </w:t>
      </w:r>
    </w:p>
    <w:p w14:paraId="450B002B" w14:textId="4A91119D" w:rsidR="00236B8E" w:rsidRPr="001A48BD" w:rsidRDefault="00236B8E" w:rsidP="001A48BD">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1A48BD">
        <w:rPr>
          <w:rFonts w:ascii="Franklin Gothic Book" w:hAnsi="Franklin Gothic Book"/>
          <w:sz w:val="22"/>
          <w:szCs w:val="22"/>
        </w:rPr>
        <w:t xml:space="preserve">Měnit nebo doplňovat text této </w:t>
      </w:r>
      <w:r w:rsidR="00E6072A" w:rsidRPr="001A48BD">
        <w:rPr>
          <w:rFonts w:ascii="Franklin Gothic Book" w:hAnsi="Franklin Gothic Book"/>
          <w:sz w:val="22"/>
          <w:szCs w:val="22"/>
        </w:rPr>
        <w:t>s</w:t>
      </w:r>
      <w:r w:rsidRPr="001A48BD">
        <w:rPr>
          <w:rFonts w:ascii="Franklin Gothic Book" w:hAnsi="Franklin Gothic Book"/>
          <w:sz w:val="22"/>
          <w:szCs w:val="22"/>
        </w:rPr>
        <w:t>mlouvy je možné jen formou písemných a očíslovaných dodatků podepsaných oběma smluvními stranami.</w:t>
      </w:r>
      <w:r w:rsidR="009B190D" w:rsidRPr="001A48BD">
        <w:rPr>
          <w:rFonts w:ascii="Franklin Gothic Book" w:hAnsi="Franklin Gothic Book"/>
          <w:sz w:val="22"/>
          <w:szCs w:val="22"/>
        </w:rPr>
        <w:t xml:space="preserve"> Smluvní strany výslovně sjednávají, že ke změně kteréhokoli poddodavatele uvedeného v příloze č. 4 této smlouvy není nutné uzavírat dodatek k této smlouvě; ustanovení ohledně souhlasu objednatele se změnou poddodavatele </w:t>
      </w:r>
      <w:r w:rsidR="00CD62EF" w:rsidRPr="001A48BD">
        <w:rPr>
          <w:rFonts w:ascii="Franklin Gothic Book" w:hAnsi="Franklin Gothic Book"/>
          <w:sz w:val="22"/>
          <w:szCs w:val="22"/>
        </w:rPr>
        <w:t xml:space="preserve">však tímto </w:t>
      </w:r>
      <w:r w:rsidR="009B190D" w:rsidRPr="001A48BD">
        <w:rPr>
          <w:rFonts w:ascii="Franklin Gothic Book" w:hAnsi="Franklin Gothic Book"/>
          <w:sz w:val="22"/>
          <w:szCs w:val="22"/>
        </w:rPr>
        <w:t>není dotčeno</w:t>
      </w:r>
      <w:r w:rsidR="0012162E" w:rsidRPr="001A48BD">
        <w:rPr>
          <w:rFonts w:ascii="Franklin Gothic Book" w:hAnsi="Franklin Gothic Book"/>
          <w:sz w:val="22"/>
          <w:szCs w:val="22"/>
        </w:rPr>
        <w:t xml:space="preserve"> (čl. VIII odst. 3 smlouvy)</w:t>
      </w:r>
      <w:r w:rsidR="009B190D" w:rsidRPr="001A48BD">
        <w:rPr>
          <w:rFonts w:ascii="Franklin Gothic Book" w:hAnsi="Franklin Gothic Book"/>
          <w:sz w:val="22"/>
          <w:szCs w:val="22"/>
        </w:rPr>
        <w:t>.</w:t>
      </w:r>
    </w:p>
    <w:p w14:paraId="521249A9"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 xml:space="preserve">Stane-li se jeden nebo více bodů smlouvy neplatnými, zůstávají ostatní body v platnosti v plném znění a smluvní strany se zavazují k logickému doplnění </w:t>
      </w:r>
      <w:r w:rsidR="00E6072A" w:rsidRPr="00CD62EF">
        <w:rPr>
          <w:rFonts w:ascii="Franklin Gothic Book" w:hAnsi="Franklin Gothic Book"/>
          <w:sz w:val="22"/>
          <w:szCs w:val="22"/>
        </w:rPr>
        <w:t>s</w:t>
      </w:r>
      <w:r w:rsidRPr="00CD62EF">
        <w:rPr>
          <w:rFonts w:ascii="Franklin Gothic Book" w:hAnsi="Franklin Gothic Book"/>
          <w:sz w:val="22"/>
          <w:szCs w:val="22"/>
        </w:rPr>
        <w:t>mlouvy.</w:t>
      </w:r>
    </w:p>
    <w:p w14:paraId="22A0C2A5"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Veškeré spory, které vzniknou z této smlouvy nebo v souvislosti s ní, budou řešeny u příslušného obecného soudu v ČR.</w:t>
      </w:r>
    </w:p>
    <w:p w14:paraId="0C57FD26" w14:textId="77777777" w:rsidR="00236B8E" w:rsidRPr="00CD62EF" w:rsidRDefault="00236B8E" w:rsidP="00AD402B">
      <w:pPr>
        <w:widowControl w:val="0"/>
        <w:numPr>
          <w:ilvl w:val="0"/>
          <w:numId w:val="23"/>
        </w:numPr>
        <w:tabs>
          <w:tab w:val="clear" w:pos="720"/>
          <w:tab w:val="num" w:pos="240"/>
          <w:tab w:val="left" w:pos="284"/>
        </w:tabs>
        <w:snapToGrid w:val="0"/>
        <w:spacing w:before="0" w:after="120" w:line="240" w:lineRule="auto"/>
        <w:ind w:left="320"/>
        <w:rPr>
          <w:rFonts w:ascii="Franklin Gothic Book" w:hAnsi="Franklin Gothic Book"/>
          <w:sz w:val="22"/>
          <w:szCs w:val="22"/>
        </w:rPr>
      </w:pPr>
      <w:r w:rsidRPr="006F7104">
        <w:rPr>
          <w:rFonts w:ascii="Franklin Gothic Book" w:hAnsi="Franklin Gothic Book"/>
          <w:color w:val="FF0000"/>
          <w:sz w:val="22"/>
          <w:szCs w:val="22"/>
        </w:rPr>
        <w:t xml:space="preserve"> </w:t>
      </w:r>
      <w:r w:rsidRPr="00CD62EF">
        <w:rPr>
          <w:rFonts w:ascii="Franklin Gothic Book" w:hAnsi="Franklin Gothic Book"/>
          <w:noProof/>
          <w:sz w:val="22"/>
          <w:szCs w:val="22"/>
        </w:rPr>
        <w:t xml:space="preserve">Nedílnou součástí </w:t>
      </w:r>
      <w:r w:rsidR="00E6072A" w:rsidRPr="00CD62EF">
        <w:rPr>
          <w:rFonts w:ascii="Franklin Gothic Book" w:hAnsi="Franklin Gothic Book"/>
          <w:noProof/>
          <w:sz w:val="22"/>
          <w:szCs w:val="22"/>
        </w:rPr>
        <w:t>s</w:t>
      </w:r>
      <w:r w:rsidRPr="00CD62EF">
        <w:rPr>
          <w:rFonts w:ascii="Franklin Gothic Book" w:hAnsi="Franklin Gothic Book"/>
          <w:noProof/>
          <w:sz w:val="22"/>
          <w:szCs w:val="22"/>
        </w:rPr>
        <w:t>mlouvy jsou tyto přílohy:</w:t>
      </w:r>
      <w:r w:rsidRPr="00CD62EF">
        <w:rPr>
          <w:rFonts w:ascii="Franklin Gothic Book" w:hAnsi="Franklin Gothic Book"/>
          <w:noProof/>
          <w:sz w:val="22"/>
          <w:szCs w:val="22"/>
          <w:u w:val="single"/>
        </w:rPr>
        <w:t xml:space="preserve"> </w:t>
      </w:r>
    </w:p>
    <w:p w14:paraId="2697600A" w14:textId="695F2E8D" w:rsidR="00236B8E" w:rsidRPr="00CD62EF" w:rsidRDefault="00236B8E" w:rsidP="00AD402B">
      <w:pPr>
        <w:widowControl w:val="0"/>
        <w:tabs>
          <w:tab w:val="left" w:pos="360"/>
        </w:tabs>
        <w:snapToGrid w:val="0"/>
        <w:spacing w:before="0" w:after="120" w:line="240" w:lineRule="auto"/>
        <w:ind w:left="360"/>
        <w:rPr>
          <w:rFonts w:ascii="Franklin Gothic Book" w:hAnsi="Franklin Gothic Book"/>
          <w:sz w:val="22"/>
          <w:szCs w:val="22"/>
        </w:rPr>
      </w:pPr>
      <w:r w:rsidRPr="00CD62EF">
        <w:rPr>
          <w:rFonts w:ascii="Franklin Gothic Book" w:hAnsi="Franklin Gothic Book"/>
          <w:sz w:val="22"/>
          <w:szCs w:val="22"/>
        </w:rPr>
        <w:t xml:space="preserve">Příloha č. 1 – </w:t>
      </w:r>
      <w:r w:rsidR="00D1083F" w:rsidRPr="00CD62EF">
        <w:rPr>
          <w:rFonts w:ascii="Franklin Gothic Book" w:hAnsi="Franklin Gothic Book"/>
          <w:sz w:val="22"/>
          <w:szCs w:val="22"/>
        </w:rPr>
        <w:t xml:space="preserve">Projektová dokumentace </w:t>
      </w:r>
      <w:r w:rsidR="00163943" w:rsidRPr="00CD62EF">
        <w:rPr>
          <w:rFonts w:ascii="Franklin Gothic Book" w:hAnsi="Franklin Gothic Book"/>
          <w:sz w:val="22"/>
          <w:szCs w:val="22"/>
        </w:rPr>
        <w:t>s výkazem</w:t>
      </w:r>
      <w:r w:rsidR="00D1083F" w:rsidRPr="00CD62EF">
        <w:rPr>
          <w:rFonts w:ascii="Franklin Gothic Book" w:hAnsi="Franklin Gothic Book"/>
          <w:sz w:val="22"/>
          <w:szCs w:val="22"/>
        </w:rPr>
        <w:t xml:space="preserve"> výměr</w:t>
      </w:r>
      <w:r w:rsidR="009B6800" w:rsidRPr="00CD62EF">
        <w:rPr>
          <w:rFonts w:ascii="Franklin Gothic Book" w:hAnsi="Franklin Gothic Book"/>
          <w:sz w:val="22"/>
          <w:szCs w:val="22"/>
        </w:rPr>
        <w:t xml:space="preserve"> (</w:t>
      </w:r>
      <w:r w:rsidR="005D49C9" w:rsidRPr="00CD62EF">
        <w:rPr>
          <w:rFonts w:ascii="Franklin Gothic Book" w:hAnsi="Franklin Gothic Book"/>
          <w:sz w:val="22"/>
          <w:szCs w:val="22"/>
        </w:rPr>
        <w:t>vše zpracované</w:t>
      </w:r>
      <w:r w:rsidR="009B190D" w:rsidRPr="00CD62EF">
        <w:rPr>
          <w:rFonts w:ascii="Franklin Gothic Book" w:hAnsi="Franklin Gothic Book"/>
          <w:sz w:val="22"/>
          <w:szCs w:val="22"/>
        </w:rPr>
        <w:t xml:space="preserve"> obchodní</w:t>
      </w:r>
      <w:r w:rsidR="005D49C9" w:rsidRPr="00CD62EF">
        <w:rPr>
          <w:rFonts w:ascii="Franklin Gothic Book" w:hAnsi="Franklin Gothic Book"/>
          <w:sz w:val="22"/>
          <w:szCs w:val="22"/>
        </w:rPr>
        <w:t xml:space="preserve"> společností </w:t>
      </w:r>
      <w:r w:rsidR="009B190D" w:rsidRPr="00CD62EF">
        <w:rPr>
          <w:rFonts w:ascii="Franklin Gothic Book" w:hAnsi="Franklin Gothic Book"/>
          <w:sz w:val="22"/>
          <w:szCs w:val="22"/>
        </w:rPr>
        <w:t>Vodohospodářský podnik a.s., se sídlem Pražská 87/14, 301 00 Plzeň – Vnitřní město, IČO: 626 23 508</w:t>
      </w:r>
      <w:r w:rsidR="009B6800" w:rsidRPr="00CD62EF">
        <w:rPr>
          <w:rFonts w:ascii="Franklin Gothic Book" w:hAnsi="Franklin Gothic Book"/>
          <w:sz w:val="22"/>
          <w:szCs w:val="22"/>
        </w:rPr>
        <w:t>)</w:t>
      </w:r>
      <w:r w:rsidR="00D1083F" w:rsidRPr="00CD62EF">
        <w:rPr>
          <w:rFonts w:ascii="Franklin Gothic Book" w:hAnsi="Franklin Gothic Book"/>
          <w:sz w:val="22"/>
          <w:szCs w:val="22"/>
        </w:rPr>
        <w:t xml:space="preserve"> </w:t>
      </w:r>
      <w:r w:rsidRPr="00CD62EF">
        <w:rPr>
          <w:rFonts w:ascii="Franklin Gothic Book" w:hAnsi="Franklin Gothic Book"/>
          <w:sz w:val="22"/>
          <w:szCs w:val="22"/>
        </w:rPr>
        <w:t>- doloženo samostatně</w:t>
      </w:r>
      <w:r w:rsidR="00112AAD" w:rsidRPr="00CD62EF">
        <w:rPr>
          <w:rFonts w:ascii="Franklin Gothic Book" w:hAnsi="Franklin Gothic Book"/>
          <w:sz w:val="22"/>
          <w:szCs w:val="22"/>
        </w:rPr>
        <w:t xml:space="preserve"> na CD</w:t>
      </w:r>
      <w:r w:rsidRPr="00CD62EF">
        <w:rPr>
          <w:rFonts w:ascii="Franklin Gothic Book" w:hAnsi="Franklin Gothic Book"/>
          <w:sz w:val="22"/>
          <w:szCs w:val="22"/>
        </w:rPr>
        <w:t xml:space="preserve"> mimo tuto smlouvu o dílo </w:t>
      </w:r>
    </w:p>
    <w:p w14:paraId="184C332E" w14:textId="77777777" w:rsidR="00236B8E" w:rsidRPr="00CD62EF" w:rsidRDefault="00236B8E" w:rsidP="00AD402B">
      <w:pPr>
        <w:widowControl w:val="0"/>
        <w:tabs>
          <w:tab w:val="left" w:pos="360"/>
        </w:tabs>
        <w:snapToGrid w:val="0"/>
        <w:spacing w:before="0" w:after="120" w:line="240" w:lineRule="auto"/>
        <w:ind w:left="360"/>
        <w:rPr>
          <w:rFonts w:ascii="Franklin Gothic Book" w:hAnsi="Franklin Gothic Book"/>
          <w:sz w:val="22"/>
          <w:szCs w:val="22"/>
        </w:rPr>
      </w:pPr>
      <w:r w:rsidRPr="00CD62EF">
        <w:rPr>
          <w:rFonts w:ascii="Franklin Gothic Book" w:hAnsi="Franklin Gothic Book"/>
          <w:sz w:val="22"/>
          <w:szCs w:val="22"/>
        </w:rPr>
        <w:t>Příloha č. 2 - Položkový rozpočet (oceněný výkaz výměr)</w:t>
      </w:r>
    </w:p>
    <w:p w14:paraId="3E54337E" w14:textId="77777777" w:rsidR="00236B8E" w:rsidRPr="00CD62EF" w:rsidRDefault="00236B8E" w:rsidP="00AD402B">
      <w:pPr>
        <w:widowControl w:val="0"/>
        <w:tabs>
          <w:tab w:val="left" w:pos="360"/>
        </w:tabs>
        <w:snapToGrid w:val="0"/>
        <w:spacing w:before="0" w:after="120" w:line="240" w:lineRule="auto"/>
        <w:ind w:left="360"/>
        <w:rPr>
          <w:rFonts w:ascii="Franklin Gothic Book" w:hAnsi="Franklin Gothic Book"/>
          <w:sz w:val="22"/>
          <w:szCs w:val="22"/>
        </w:rPr>
      </w:pPr>
      <w:r w:rsidRPr="00CD62EF">
        <w:rPr>
          <w:rFonts w:ascii="Franklin Gothic Book" w:hAnsi="Franklin Gothic Book"/>
          <w:sz w:val="22"/>
          <w:szCs w:val="22"/>
        </w:rPr>
        <w:t>Příloha č. 3 - Časový harmonogram prov</w:t>
      </w:r>
      <w:r w:rsidRPr="00CD62EF">
        <w:rPr>
          <w:rFonts w:ascii="Franklin Gothic Book" w:hAnsi="Franklin Gothic Book"/>
          <w:noProof/>
          <w:sz w:val="22"/>
          <w:szCs w:val="22"/>
        </w:rPr>
        <w:t>á</w:t>
      </w:r>
      <w:r w:rsidRPr="00CD62EF">
        <w:rPr>
          <w:rFonts w:ascii="Franklin Gothic Book" w:hAnsi="Franklin Gothic Book"/>
          <w:sz w:val="22"/>
          <w:szCs w:val="22"/>
        </w:rPr>
        <w:t xml:space="preserve">dění </w:t>
      </w:r>
      <w:r w:rsidR="00856BE1" w:rsidRPr="00CD62EF">
        <w:rPr>
          <w:rFonts w:ascii="Franklin Gothic Book" w:hAnsi="Franklin Gothic Book"/>
          <w:sz w:val="22"/>
          <w:szCs w:val="22"/>
        </w:rPr>
        <w:t>d</w:t>
      </w:r>
      <w:r w:rsidRPr="00CD62EF">
        <w:rPr>
          <w:rFonts w:ascii="Franklin Gothic Book" w:hAnsi="Franklin Gothic Book"/>
          <w:sz w:val="22"/>
          <w:szCs w:val="22"/>
        </w:rPr>
        <w:t>íla s finančním plněním</w:t>
      </w:r>
    </w:p>
    <w:p w14:paraId="3F484310" w14:textId="77777777" w:rsidR="007B29EF" w:rsidRPr="00CD62EF" w:rsidRDefault="007B29EF" w:rsidP="00AD402B">
      <w:pPr>
        <w:widowControl w:val="0"/>
        <w:tabs>
          <w:tab w:val="left" w:pos="360"/>
        </w:tabs>
        <w:snapToGrid w:val="0"/>
        <w:spacing w:before="0" w:after="120" w:line="240" w:lineRule="auto"/>
        <w:ind w:left="360"/>
        <w:rPr>
          <w:rFonts w:ascii="Franklin Gothic Book" w:hAnsi="Franklin Gothic Book"/>
          <w:sz w:val="22"/>
          <w:szCs w:val="22"/>
        </w:rPr>
      </w:pPr>
      <w:r w:rsidRPr="00CD62EF">
        <w:rPr>
          <w:rFonts w:ascii="Franklin Gothic Book" w:hAnsi="Franklin Gothic Book"/>
          <w:sz w:val="22"/>
          <w:szCs w:val="22"/>
        </w:rPr>
        <w:t>Příloha č. 4 – Seznam poddodavatelů</w:t>
      </w:r>
    </w:p>
    <w:p w14:paraId="524191EE" w14:textId="77777777" w:rsidR="00236B8E" w:rsidRPr="00CD62EF"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CD62EF">
        <w:rPr>
          <w:rFonts w:ascii="Franklin Gothic Book" w:hAnsi="Franklin Gothic Book"/>
          <w:sz w:val="22"/>
          <w:szCs w:val="22"/>
        </w:rPr>
        <w:t xml:space="preserve">Tato </w:t>
      </w:r>
      <w:r w:rsidR="00856BE1" w:rsidRPr="00CD62EF">
        <w:rPr>
          <w:rFonts w:ascii="Franklin Gothic Book" w:hAnsi="Franklin Gothic Book"/>
          <w:sz w:val="22"/>
          <w:szCs w:val="22"/>
        </w:rPr>
        <w:t>s</w:t>
      </w:r>
      <w:r w:rsidRPr="00CD62EF">
        <w:rPr>
          <w:rFonts w:ascii="Franklin Gothic Book" w:hAnsi="Franklin Gothic Book"/>
          <w:sz w:val="22"/>
          <w:szCs w:val="22"/>
        </w:rPr>
        <w:t xml:space="preserve">mlouva je vyhotovena v 5 vyhotoveních, s platností originálu, z nichž </w:t>
      </w:r>
      <w:r w:rsidR="00856BE1" w:rsidRPr="00CD62EF">
        <w:rPr>
          <w:rFonts w:ascii="Franklin Gothic Book" w:hAnsi="Franklin Gothic Book"/>
          <w:sz w:val="22"/>
          <w:szCs w:val="22"/>
        </w:rPr>
        <w:t>o</w:t>
      </w:r>
      <w:r w:rsidRPr="00CD62EF">
        <w:rPr>
          <w:rFonts w:ascii="Franklin Gothic Book" w:hAnsi="Franklin Gothic Book"/>
          <w:sz w:val="22"/>
          <w:szCs w:val="22"/>
        </w:rPr>
        <w:t xml:space="preserve">bjednatel obdrží tři vyhotovení a </w:t>
      </w:r>
      <w:r w:rsidR="00856BE1" w:rsidRPr="00CD62EF">
        <w:rPr>
          <w:rFonts w:ascii="Franklin Gothic Book" w:hAnsi="Franklin Gothic Book"/>
          <w:sz w:val="22"/>
          <w:szCs w:val="22"/>
        </w:rPr>
        <w:t>z</w:t>
      </w:r>
      <w:r w:rsidRPr="00CD62EF">
        <w:rPr>
          <w:rFonts w:ascii="Franklin Gothic Book" w:hAnsi="Franklin Gothic Book"/>
          <w:sz w:val="22"/>
          <w:szCs w:val="22"/>
        </w:rPr>
        <w:t>hotovitel dvě vyhotovení.</w:t>
      </w:r>
    </w:p>
    <w:p w14:paraId="38883E7D" w14:textId="77777777" w:rsidR="00236B8E" w:rsidRPr="00CD62EF" w:rsidRDefault="00236B8E" w:rsidP="00AD402B">
      <w:pPr>
        <w:widowControl w:val="0"/>
        <w:tabs>
          <w:tab w:val="left" w:pos="4640"/>
        </w:tabs>
        <w:snapToGrid w:val="0"/>
        <w:spacing w:before="0" w:after="120" w:line="240" w:lineRule="auto"/>
        <w:rPr>
          <w:rFonts w:ascii="Franklin Gothic Book" w:hAnsi="Franklin Gothic Book"/>
          <w:sz w:val="22"/>
          <w:szCs w:val="22"/>
        </w:rPr>
      </w:pPr>
    </w:p>
    <w:p w14:paraId="5DD211E2" w14:textId="77777777" w:rsidR="00236B8E" w:rsidRPr="00CD62EF" w:rsidRDefault="00236B8E" w:rsidP="00AD402B">
      <w:pPr>
        <w:widowControl w:val="0"/>
        <w:tabs>
          <w:tab w:val="left" w:pos="4640"/>
        </w:tabs>
        <w:snapToGrid w:val="0"/>
        <w:spacing w:before="0" w:after="120" w:line="240" w:lineRule="auto"/>
        <w:rPr>
          <w:rFonts w:ascii="Franklin Gothic Book" w:hAnsi="Franklin Gothic Book"/>
          <w:sz w:val="22"/>
          <w:szCs w:val="22"/>
        </w:rPr>
      </w:pPr>
    </w:p>
    <w:tbl>
      <w:tblPr>
        <w:tblW w:w="0" w:type="auto"/>
        <w:tblLook w:val="04A0" w:firstRow="1" w:lastRow="0" w:firstColumn="1" w:lastColumn="0" w:noHBand="0" w:noVBand="1"/>
      </w:tblPr>
      <w:tblGrid>
        <w:gridCol w:w="4528"/>
        <w:gridCol w:w="4544"/>
      </w:tblGrid>
      <w:tr w:rsidR="00CD62EF" w:rsidRPr="00CD62EF" w14:paraId="0D4A24D4" w14:textId="77777777" w:rsidTr="00163943">
        <w:tc>
          <w:tcPr>
            <w:tcW w:w="4606" w:type="dxa"/>
            <w:shd w:val="clear" w:color="auto" w:fill="auto"/>
          </w:tcPr>
          <w:p w14:paraId="5F04E816" w14:textId="5A6A7520" w:rsidR="00163943" w:rsidRPr="00CD62EF" w:rsidRDefault="00163943" w:rsidP="009B190D">
            <w:pPr>
              <w:widowControl w:val="0"/>
              <w:tabs>
                <w:tab w:val="left" w:pos="4640"/>
              </w:tabs>
              <w:snapToGrid w:val="0"/>
              <w:spacing w:before="0" w:after="120" w:line="240" w:lineRule="auto"/>
              <w:rPr>
                <w:rFonts w:ascii="Franklin Gothic Book" w:hAnsi="Franklin Gothic Book"/>
                <w:sz w:val="22"/>
                <w:szCs w:val="22"/>
              </w:rPr>
            </w:pPr>
            <w:r w:rsidRPr="00CD62EF">
              <w:rPr>
                <w:rFonts w:ascii="Franklin Gothic Book" w:hAnsi="Franklin Gothic Book"/>
                <w:sz w:val="22"/>
                <w:szCs w:val="22"/>
              </w:rPr>
              <w:t>V</w:t>
            </w:r>
            <w:r w:rsidR="009B190D" w:rsidRPr="00CD62EF">
              <w:rPr>
                <w:rFonts w:ascii="Franklin Gothic Book" w:hAnsi="Franklin Gothic Book"/>
                <w:sz w:val="22"/>
                <w:szCs w:val="22"/>
              </w:rPr>
              <w:t xml:space="preserve"> Karlštejně </w:t>
            </w:r>
            <w:r w:rsidRPr="00CD62EF">
              <w:rPr>
                <w:rFonts w:ascii="Franklin Gothic Book" w:hAnsi="Franklin Gothic Book"/>
                <w:sz w:val="22"/>
                <w:szCs w:val="22"/>
              </w:rPr>
              <w:t>dne…………</w:t>
            </w:r>
            <w:proofErr w:type="gramStart"/>
            <w:r w:rsidRPr="00CD62EF">
              <w:rPr>
                <w:rFonts w:ascii="Franklin Gothic Book" w:hAnsi="Franklin Gothic Book"/>
                <w:sz w:val="22"/>
                <w:szCs w:val="22"/>
              </w:rPr>
              <w:t>…….</w:t>
            </w:r>
            <w:proofErr w:type="gramEnd"/>
            <w:r w:rsidRPr="00CD62EF">
              <w:rPr>
                <w:rFonts w:ascii="Franklin Gothic Book" w:hAnsi="Franklin Gothic Book"/>
                <w:sz w:val="22"/>
                <w:szCs w:val="22"/>
              </w:rPr>
              <w:t>.</w:t>
            </w:r>
          </w:p>
        </w:tc>
        <w:tc>
          <w:tcPr>
            <w:tcW w:w="4606" w:type="dxa"/>
            <w:shd w:val="clear" w:color="auto" w:fill="auto"/>
          </w:tcPr>
          <w:p w14:paraId="5A487DCA" w14:textId="37B882DD"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CD62EF">
              <w:rPr>
                <w:rFonts w:ascii="Franklin Gothic Book" w:hAnsi="Franklin Gothic Book"/>
                <w:sz w:val="22"/>
                <w:szCs w:val="22"/>
              </w:rPr>
              <w:t xml:space="preserve">V </w:t>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r w:rsidRPr="00CD62EF">
              <w:rPr>
                <w:rFonts w:ascii="Franklin Gothic Book" w:hAnsi="Franklin Gothic Book"/>
                <w:sz w:val="22"/>
                <w:szCs w:val="22"/>
              </w:rPr>
              <w:t xml:space="preserve"> dne </w:t>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p>
          <w:p w14:paraId="2A0E9A82"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p>
        </w:tc>
      </w:tr>
      <w:tr w:rsidR="00CD62EF" w:rsidRPr="00CD62EF" w14:paraId="2FFDB001" w14:textId="77777777" w:rsidTr="00163943">
        <w:tc>
          <w:tcPr>
            <w:tcW w:w="4606" w:type="dxa"/>
            <w:shd w:val="clear" w:color="auto" w:fill="auto"/>
          </w:tcPr>
          <w:p w14:paraId="707383F2"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CD62EF">
              <w:rPr>
                <w:rFonts w:ascii="Franklin Gothic Book" w:hAnsi="Franklin Gothic Book"/>
                <w:sz w:val="22"/>
                <w:szCs w:val="22"/>
              </w:rPr>
              <w:t>Objednatel</w:t>
            </w:r>
          </w:p>
          <w:p w14:paraId="1A99DE31"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1BEDBA45"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0A0FB2F3" w14:textId="504CFA7C" w:rsidR="002067FF" w:rsidRPr="00CD62EF" w:rsidRDefault="00163943" w:rsidP="002067FF">
            <w:pPr>
              <w:autoSpaceDE w:val="0"/>
              <w:autoSpaceDN w:val="0"/>
              <w:adjustRightInd w:val="0"/>
              <w:snapToGrid w:val="0"/>
              <w:spacing w:before="0" w:after="0" w:line="240" w:lineRule="auto"/>
              <w:jc w:val="center"/>
              <w:rPr>
                <w:rFonts w:ascii="Franklin Gothic Book" w:hAnsi="Franklin Gothic Book" w:cs="Arial"/>
                <w:b/>
                <w:sz w:val="22"/>
                <w:szCs w:val="22"/>
              </w:rPr>
            </w:pPr>
            <w:r w:rsidRPr="00CD62EF">
              <w:rPr>
                <w:rFonts w:ascii="Franklin Gothic Book" w:hAnsi="Franklin Gothic Book"/>
                <w:sz w:val="22"/>
                <w:szCs w:val="22"/>
              </w:rPr>
              <w:t>…………………………………………………………</w:t>
            </w:r>
            <w:r w:rsidRPr="00CD62EF">
              <w:rPr>
                <w:rFonts w:ascii="Franklin Gothic Book" w:hAnsi="Franklin Gothic Book"/>
                <w:sz w:val="22"/>
                <w:szCs w:val="22"/>
              </w:rPr>
              <w:br/>
            </w:r>
            <w:r w:rsidR="005D49C9" w:rsidRPr="00CD62EF">
              <w:rPr>
                <w:rFonts w:ascii="Franklin Gothic Book" w:hAnsi="Franklin Gothic Book" w:cs="Arial"/>
                <w:b/>
                <w:sz w:val="22"/>
                <w:szCs w:val="22"/>
              </w:rPr>
              <w:t xml:space="preserve">Městys </w:t>
            </w:r>
            <w:r w:rsidR="009B190D" w:rsidRPr="00CD62EF">
              <w:rPr>
                <w:rFonts w:ascii="Franklin Gothic Book" w:hAnsi="Franklin Gothic Book" w:cs="Arial"/>
                <w:b/>
                <w:sz w:val="22"/>
                <w:szCs w:val="22"/>
              </w:rPr>
              <w:t>Karlštejn</w:t>
            </w:r>
          </w:p>
          <w:p w14:paraId="1750CB81" w14:textId="48758201" w:rsidR="00163943" w:rsidRPr="00CD62EF" w:rsidRDefault="009B190D" w:rsidP="002067FF">
            <w:pPr>
              <w:widowControl w:val="0"/>
              <w:tabs>
                <w:tab w:val="left" w:pos="4640"/>
              </w:tabs>
              <w:snapToGrid w:val="0"/>
              <w:spacing w:before="0" w:after="120" w:line="240" w:lineRule="auto"/>
              <w:jc w:val="center"/>
              <w:rPr>
                <w:rFonts w:ascii="Franklin Gothic Book" w:hAnsi="Franklin Gothic Book"/>
                <w:sz w:val="22"/>
                <w:szCs w:val="22"/>
              </w:rPr>
            </w:pPr>
            <w:r w:rsidRPr="00CD62EF">
              <w:rPr>
                <w:rFonts w:ascii="Franklin Gothic Book" w:hAnsi="Franklin Gothic Book"/>
                <w:sz w:val="22"/>
                <w:szCs w:val="22"/>
              </w:rPr>
              <w:t xml:space="preserve">Petr </w:t>
            </w:r>
            <w:proofErr w:type="spellStart"/>
            <w:r w:rsidRPr="00CD62EF">
              <w:rPr>
                <w:rFonts w:ascii="Franklin Gothic Book" w:hAnsi="Franklin Gothic Book"/>
                <w:sz w:val="22"/>
                <w:szCs w:val="22"/>
              </w:rPr>
              <w:t>Rampas</w:t>
            </w:r>
            <w:proofErr w:type="spellEnd"/>
            <w:r w:rsidR="002067FF" w:rsidRPr="00CD62EF">
              <w:rPr>
                <w:rFonts w:ascii="Franklin Gothic Book" w:hAnsi="Franklin Gothic Book"/>
                <w:sz w:val="22"/>
                <w:szCs w:val="22"/>
              </w:rPr>
              <w:t xml:space="preserve"> </w:t>
            </w:r>
            <w:r w:rsidR="002067FF" w:rsidRPr="00CD62EF">
              <w:rPr>
                <w:rFonts w:ascii="Franklin Gothic Book" w:hAnsi="Franklin Gothic Book"/>
                <w:sz w:val="22"/>
                <w:szCs w:val="22"/>
              </w:rPr>
              <w:br/>
              <w:t>starost</w:t>
            </w:r>
            <w:r w:rsidRPr="00CD62EF">
              <w:rPr>
                <w:rFonts w:ascii="Franklin Gothic Book" w:hAnsi="Franklin Gothic Book"/>
                <w:sz w:val="22"/>
                <w:szCs w:val="22"/>
              </w:rPr>
              <w:t>a</w:t>
            </w:r>
          </w:p>
        </w:tc>
        <w:tc>
          <w:tcPr>
            <w:tcW w:w="4606" w:type="dxa"/>
            <w:shd w:val="clear" w:color="auto" w:fill="auto"/>
          </w:tcPr>
          <w:p w14:paraId="119BC252"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CD62EF">
              <w:rPr>
                <w:rFonts w:ascii="Franklin Gothic Book" w:hAnsi="Franklin Gothic Book"/>
                <w:sz w:val="22"/>
                <w:szCs w:val="22"/>
              </w:rPr>
              <w:lastRenderedPageBreak/>
              <w:t>Zhotovitel</w:t>
            </w:r>
          </w:p>
          <w:p w14:paraId="1F7A8EF2"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3BCA9482" w14:textId="77777777" w:rsidR="00163943" w:rsidRPr="00CD62EF"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65B01AB6" w14:textId="39455784" w:rsidR="00F55F0A" w:rsidRPr="00CD62EF" w:rsidRDefault="00163943" w:rsidP="00F55F0A">
            <w:pPr>
              <w:widowControl w:val="0"/>
              <w:tabs>
                <w:tab w:val="left" w:pos="4640"/>
              </w:tabs>
              <w:snapToGrid w:val="0"/>
              <w:spacing w:before="0" w:after="120" w:line="240" w:lineRule="auto"/>
              <w:jc w:val="center"/>
              <w:rPr>
                <w:rFonts w:ascii="Franklin Gothic Book" w:hAnsi="Franklin Gothic Book"/>
                <w:b/>
                <w:sz w:val="22"/>
                <w:szCs w:val="22"/>
              </w:rPr>
            </w:pPr>
            <w:r w:rsidRPr="00CD62EF">
              <w:rPr>
                <w:rFonts w:ascii="Franklin Gothic Book" w:hAnsi="Franklin Gothic Book"/>
                <w:sz w:val="22"/>
                <w:szCs w:val="22"/>
              </w:rPr>
              <w:t>……………………………………………………………</w:t>
            </w:r>
            <w:r w:rsidRPr="00CD62EF">
              <w:rPr>
                <w:rFonts w:ascii="Franklin Gothic Book" w:hAnsi="Franklin Gothic Book"/>
                <w:sz w:val="22"/>
                <w:szCs w:val="22"/>
              </w:rPr>
              <w:br/>
            </w:r>
            <w:r w:rsidRPr="00CD62EF">
              <w:rPr>
                <w:rFonts w:ascii="Franklin Gothic Book" w:hAnsi="Franklin Gothic Book"/>
                <w:b/>
                <w:sz w:val="22"/>
                <w:szCs w:val="22"/>
              </w:rPr>
              <w:t>[</w:t>
            </w:r>
            <w:r w:rsidRPr="00CD62EF">
              <w:rPr>
                <w:rFonts w:ascii="Franklin Gothic Book" w:hAnsi="Franklin Gothic Book" w:cs="Arial"/>
                <w:b/>
                <w:sz w:val="22"/>
                <w:szCs w:val="22"/>
                <w:shd w:val="clear" w:color="auto" w:fill="AEAAAA"/>
              </w:rPr>
              <w:t>doplní účastník</w:t>
            </w:r>
            <w:r w:rsidRPr="00CD62EF">
              <w:rPr>
                <w:rFonts w:ascii="Franklin Gothic Book" w:hAnsi="Franklin Gothic Book"/>
                <w:b/>
                <w:sz w:val="22"/>
                <w:szCs w:val="22"/>
              </w:rPr>
              <w:t>]</w:t>
            </w:r>
            <w:r w:rsidRPr="00CD62EF">
              <w:rPr>
                <w:rFonts w:ascii="Franklin Gothic Book" w:hAnsi="Franklin Gothic Book"/>
                <w:b/>
                <w:sz w:val="22"/>
                <w:szCs w:val="22"/>
              </w:rPr>
              <w:br/>
            </w:r>
            <w:r w:rsidR="00F55F0A" w:rsidRPr="00CD62EF">
              <w:rPr>
                <w:rFonts w:ascii="Franklin Gothic Book" w:hAnsi="Franklin Gothic Book"/>
                <w:b/>
                <w:sz w:val="22"/>
                <w:szCs w:val="22"/>
              </w:rPr>
              <w:t>[</w:t>
            </w:r>
            <w:r w:rsidR="00F55F0A" w:rsidRPr="00CD62EF">
              <w:rPr>
                <w:rFonts w:ascii="Franklin Gothic Book" w:hAnsi="Franklin Gothic Book" w:cs="Arial"/>
                <w:b/>
                <w:sz w:val="22"/>
                <w:szCs w:val="22"/>
                <w:shd w:val="clear" w:color="auto" w:fill="AEAAAA"/>
              </w:rPr>
              <w:t>doplní účastník</w:t>
            </w:r>
            <w:r w:rsidR="00F55F0A" w:rsidRPr="00CD62EF">
              <w:rPr>
                <w:rFonts w:ascii="Franklin Gothic Book" w:hAnsi="Franklin Gothic Book"/>
                <w:b/>
                <w:sz w:val="22"/>
                <w:szCs w:val="22"/>
              </w:rPr>
              <w:t>]</w:t>
            </w:r>
            <w:r w:rsidR="00F55F0A" w:rsidRPr="00CD62EF">
              <w:rPr>
                <w:rFonts w:ascii="Franklin Gothic Book" w:hAnsi="Franklin Gothic Book"/>
                <w:b/>
                <w:sz w:val="22"/>
                <w:szCs w:val="22"/>
              </w:rPr>
              <w:br/>
              <w:t>[</w:t>
            </w:r>
            <w:r w:rsidR="00F55F0A" w:rsidRPr="00CD62EF">
              <w:rPr>
                <w:rFonts w:ascii="Franklin Gothic Book" w:hAnsi="Franklin Gothic Book" w:cs="Arial"/>
                <w:b/>
                <w:sz w:val="22"/>
                <w:szCs w:val="22"/>
                <w:shd w:val="clear" w:color="auto" w:fill="AEAAAA"/>
              </w:rPr>
              <w:t>doplní účastník</w:t>
            </w:r>
            <w:r w:rsidR="00F55F0A" w:rsidRPr="00CD62EF">
              <w:rPr>
                <w:rFonts w:ascii="Franklin Gothic Book" w:hAnsi="Franklin Gothic Book"/>
                <w:b/>
                <w:sz w:val="22"/>
                <w:szCs w:val="22"/>
              </w:rPr>
              <w:t>]</w:t>
            </w:r>
          </w:p>
        </w:tc>
      </w:tr>
    </w:tbl>
    <w:p w14:paraId="3255E1D1" w14:textId="77777777" w:rsidR="00163943" w:rsidRPr="006F7104" w:rsidRDefault="00163943" w:rsidP="00AD402B">
      <w:pPr>
        <w:widowControl w:val="0"/>
        <w:tabs>
          <w:tab w:val="left" w:pos="4640"/>
        </w:tabs>
        <w:snapToGrid w:val="0"/>
        <w:spacing w:before="0" w:after="120" w:line="240" w:lineRule="auto"/>
        <w:rPr>
          <w:rFonts w:ascii="Franklin Gothic Book" w:hAnsi="Franklin Gothic Book"/>
          <w:color w:val="FF0000"/>
          <w:sz w:val="22"/>
          <w:szCs w:val="22"/>
        </w:rPr>
      </w:pPr>
    </w:p>
    <w:p w14:paraId="23C4E565" w14:textId="77777777" w:rsidR="00852B45" w:rsidRPr="006F7104" w:rsidRDefault="00852B45" w:rsidP="00AD402B">
      <w:pPr>
        <w:snapToGrid w:val="0"/>
        <w:spacing w:before="0" w:after="120"/>
        <w:rPr>
          <w:rFonts w:ascii="Franklin Gothic Book" w:hAnsi="Franklin Gothic Book"/>
          <w:color w:val="FF0000"/>
          <w:sz w:val="22"/>
          <w:szCs w:val="22"/>
        </w:rPr>
      </w:pPr>
    </w:p>
    <w:sectPr w:rsidR="00852B45" w:rsidRPr="006F7104" w:rsidSect="00C2592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8A028" w14:textId="77777777" w:rsidR="00E731F7" w:rsidRDefault="00E731F7" w:rsidP="00C25928">
      <w:pPr>
        <w:spacing w:before="0" w:after="0" w:line="240" w:lineRule="auto"/>
      </w:pPr>
      <w:r>
        <w:separator/>
      </w:r>
    </w:p>
  </w:endnote>
  <w:endnote w:type="continuationSeparator" w:id="0">
    <w:p w14:paraId="2296C8D8" w14:textId="77777777" w:rsidR="00E731F7" w:rsidRDefault="00E731F7" w:rsidP="00C259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92BC" w14:textId="77777777" w:rsidR="00E731F7" w:rsidRDefault="00E731F7" w:rsidP="00C25928">
      <w:pPr>
        <w:spacing w:before="0" w:after="0" w:line="240" w:lineRule="auto"/>
      </w:pPr>
      <w:r>
        <w:separator/>
      </w:r>
    </w:p>
  </w:footnote>
  <w:footnote w:type="continuationSeparator" w:id="0">
    <w:p w14:paraId="22720BD8" w14:textId="77777777" w:rsidR="00E731F7" w:rsidRDefault="00E731F7" w:rsidP="00C2592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1B6"/>
    <w:multiLevelType w:val="hybridMultilevel"/>
    <w:tmpl w:val="47CE3AF0"/>
    <w:lvl w:ilvl="0" w:tplc="D9540CE0">
      <w:start w:val="20"/>
      <w:numFmt w:val="bullet"/>
      <w:lvlText w:val="-"/>
      <w:lvlJc w:val="left"/>
      <w:pPr>
        <w:tabs>
          <w:tab w:val="num" w:pos="360"/>
        </w:tabs>
        <w:ind w:left="360" w:hanging="360"/>
      </w:pPr>
      <w:rPr>
        <w:rFonts w:ascii="Times New Roman" w:eastAsia="Times New Roman" w:hAnsi="Times New Roman" w:cs="Times New Roman"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3B04D1"/>
    <w:multiLevelType w:val="hybridMultilevel"/>
    <w:tmpl w:val="24345808"/>
    <w:lvl w:ilvl="0" w:tplc="7D86F37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D4716"/>
    <w:multiLevelType w:val="multilevel"/>
    <w:tmpl w:val="E6143442"/>
    <w:lvl w:ilvl="0">
      <w:start w:val="1"/>
      <w:numFmt w:val="decimal"/>
      <w:pStyle w:val="Nadpis2"/>
      <w:lvlText w:val="%1."/>
      <w:lvlJc w:val="left"/>
      <w:pPr>
        <w:tabs>
          <w:tab w:val="num" w:pos="720"/>
        </w:tabs>
        <w:ind w:left="432" w:hanging="432"/>
      </w:pPr>
      <w:rPr>
        <w:rFonts w:hint="default"/>
      </w:rPr>
    </w:lvl>
    <w:lvl w:ilvl="1">
      <w:start w:val="1"/>
      <w:numFmt w:val="decimal"/>
      <w:pStyle w:val="Normodsaz"/>
      <w:lvlText w:val="%1.%2"/>
      <w:lvlJc w:val="left"/>
      <w:pPr>
        <w:tabs>
          <w:tab w:val="num" w:pos="1080"/>
        </w:tabs>
        <w:ind w:left="576" w:hanging="576"/>
      </w:pPr>
      <w:rPr>
        <w:rFonts w:ascii="Franklin Gothic Book" w:hAnsi="Franklin Gothic Book" w:cs="Calibri"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108F75D8"/>
    <w:multiLevelType w:val="hybridMultilevel"/>
    <w:tmpl w:val="9B466C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14EB5"/>
    <w:multiLevelType w:val="hybridMultilevel"/>
    <w:tmpl w:val="7C2AE3DA"/>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35C379F"/>
    <w:multiLevelType w:val="hybridMultilevel"/>
    <w:tmpl w:val="DD300AE4"/>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12"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CD87D88"/>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9AD4839"/>
    <w:multiLevelType w:val="hybridMultilevel"/>
    <w:tmpl w:val="23142E06"/>
    <w:lvl w:ilvl="0" w:tplc="5DF630E8">
      <w:start w:val="1"/>
      <w:numFmt w:val="decimal"/>
      <w:lvlText w:val="%1."/>
      <w:lvlJc w:val="left"/>
      <w:pPr>
        <w:tabs>
          <w:tab w:val="num" w:pos="720"/>
        </w:tabs>
        <w:ind w:left="720" w:hanging="360"/>
      </w:pPr>
      <w:rPr>
        <w:rFonts w:hint="default"/>
        <w:i w:val="0"/>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4A667F40"/>
    <w:multiLevelType w:val="hybridMultilevel"/>
    <w:tmpl w:val="EE1667B0"/>
    <w:lvl w:ilvl="0" w:tplc="10029E0C">
      <w:numFmt w:val="bullet"/>
      <w:lvlText w:val="-"/>
      <w:lvlJc w:val="left"/>
      <w:pPr>
        <w:ind w:left="720" w:hanging="360"/>
      </w:pPr>
      <w:rPr>
        <w:rFonts w:ascii="Franklin Gothic Book" w:eastAsia="Times New Roman" w:hAnsi="Franklin Gothic Book"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3" w15:restartNumberingAfterBreak="0">
    <w:nsid w:val="56B52E84"/>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C52DA4"/>
    <w:multiLevelType w:val="singleLevel"/>
    <w:tmpl w:val="EA08B9C0"/>
    <w:lvl w:ilvl="0">
      <w:start w:val="1"/>
      <w:numFmt w:val="decimal"/>
      <w:lvlText w:val="%1. "/>
      <w:legacy w:legacy="1" w:legacySpace="0" w:legacyIndent="283"/>
      <w:lvlJc w:val="left"/>
      <w:pPr>
        <w:ind w:left="283" w:hanging="283"/>
      </w:pPr>
      <w:rPr>
        <w:rFonts w:ascii="Franklin Gothic Book" w:hAnsi="Franklin Gothic Book" w:cs="Times New Roman" w:hint="default"/>
        <w:b w:val="0"/>
        <w:i w:val="0"/>
        <w:sz w:val="24"/>
        <w:szCs w:val="24"/>
      </w:rPr>
    </w:lvl>
  </w:abstractNum>
  <w:abstractNum w:abstractNumId="25" w15:restartNumberingAfterBreak="0">
    <w:nsid w:val="6E394496"/>
    <w:multiLevelType w:val="singleLevel"/>
    <w:tmpl w:val="FF4495EC"/>
    <w:lvl w:ilvl="0">
      <w:start w:val="1"/>
      <w:numFmt w:val="lowerLetter"/>
      <w:lvlText w:val="%1) "/>
      <w:legacy w:legacy="1" w:legacySpace="0" w:legacyIndent="283"/>
      <w:lvlJc w:val="left"/>
      <w:pPr>
        <w:ind w:left="2416" w:hanging="283"/>
      </w:pPr>
      <w:rPr>
        <w:rFonts w:ascii="Arial" w:hAnsi="Arial" w:hint="default"/>
        <w:b w:val="0"/>
        <w:i w:val="0"/>
        <w:sz w:val="22"/>
      </w:rPr>
    </w:lvl>
  </w:abstractNum>
  <w:abstractNum w:abstractNumId="26" w15:restartNumberingAfterBreak="0">
    <w:nsid w:val="71970967"/>
    <w:multiLevelType w:val="hybridMultilevel"/>
    <w:tmpl w:val="A824160E"/>
    <w:lvl w:ilvl="0" w:tplc="6A722F86">
      <w:start w:val="1"/>
      <w:numFmt w:val="bullet"/>
      <w:lvlText w:val="-"/>
      <w:lvlJc w:val="left"/>
      <w:pPr>
        <w:ind w:left="1080" w:hanging="360"/>
      </w:pPr>
      <w:rPr>
        <w:rFonts w:ascii="Times New Roman" w:eastAsia="Times New Roman" w:hAnsi="Times New Roman" w:cs="Times New Roman" w:hint="default"/>
      </w:rPr>
    </w:lvl>
    <w:lvl w:ilvl="1" w:tplc="8AC8B96A">
      <w:start w:val="1"/>
      <w:numFmt w:val="bullet"/>
      <w:lvlText w:val="o"/>
      <w:lvlJc w:val="left"/>
      <w:pPr>
        <w:ind w:left="1800" w:hanging="360"/>
      </w:pPr>
      <w:rPr>
        <w:rFonts w:ascii="Courier New" w:hAnsi="Courier New" w:cs="Courier New" w:hint="default"/>
      </w:rPr>
    </w:lvl>
    <w:lvl w:ilvl="2" w:tplc="9C46D548" w:tentative="1">
      <w:start w:val="1"/>
      <w:numFmt w:val="bullet"/>
      <w:lvlText w:val=""/>
      <w:lvlJc w:val="left"/>
      <w:pPr>
        <w:ind w:left="2520" w:hanging="360"/>
      </w:pPr>
      <w:rPr>
        <w:rFonts w:ascii="Wingdings" w:hAnsi="Wingdings" w:hint="default"/>
      </w:rPr>
    </w:lvl>
    <w:lvl w:ilvl="3" w:tplc="BACA6F18" w:tentative="1">
      <w:start w:val="1"/>
      <w:numFmt w:val="bullet"/>
      <w:lvlText w:val=""/>
      <w:lvlJc w:val="left"/>
      <w:pPr>
        <w:ind w:left="3240" w:hanging="360"/>
      </w:pPr>
      <w:rPr>
        <w:rFonts w:ascii="Symbol" w:hAnsi="Symbol" w:hint="default"/>
      </w:rPr>
    </w:lvl>
    <w:lvl w:ilvl="4" w:tplc="4900F63E" w:tentative="1">
      <w:start w:val="1"/>
      <w:numFmt w:val="bullet"/>
      <w:lvlText w:val="o"/>
      <w:lvlJc w:val="left"/>
      <w:pPr>
        <w:ind w:left="3960" w:hanging="360"/>
      </w:pPr>
      <w:rPr>
        <w:rFonts w:ascii="Courier New" w:hAnsi="Courier New" w:cs="Courier New" w:hint="default"/>
      </w:rPr>
    </w:lvl>
    <w:lvl w:ilvl="5" w:tplc="38104F4E" w:tentative="1">
      <w:start w:val="1"/>
      <w:numFmt w:val="bullet"/>
      <w:lvlText w:val=""/>
      <w:lvlJc w:val="left"/>
      <w:pPr>
        <w:ind w:left="4680" w:hanging="360"/>
      </w:pPr>
      <w:rPr>
        <w:rFonts w:ascii="Wingdings" w:hAnsi="Wingdings" w:hint="default"/>
      </w:rPr>
    </w:lvl>
    <w:lvl w:ilvl="6" w:tplc="DBA02CFA" w:tentative="1">
      <w:start w:val="1"/>
      <w:numFmt w:val="bullet"/>
      <w:lvlText w:val=""/>
      <w:lvlJc w:val="left"/>
      <w:pPr>
        <w:ind w:left="5400" w:hanging="360"/>
      </w:pPr>
      <w:rPr>
        <w:rFonts w:ascii="Symbol" w:hAnsi="Symbol" w:hint="default"/>
      </w:rPr>
    </w:lvl>
    <w:lvl w:ilvl="7" w:tplc="001EE484" w:tentative="1">
      <w:start w:val="1"/>
      <w:numFmt w:val="bullet"/>
      <w:lvlText w:val="o"/>
      <w:lvlJc w:val="left"/>
      <w:pPr>
        <w:ind w:left="6120" w:hanging="360"/>
      </w:pPr>
      <w:rPr>
        <w:rFonts w:ascii="Courier New" w:hAnsi="Courier New" w:cs="Courier New" w:hint="default"/>
      </w:rPr>
    </w:lvl>
    <w:lvl w:ilvl="8" w:tplc="1BB8B10C" w:tentative="1">
      <w:start w:val="1"/>
      <w:numFmt w:val="bullet"/>
      <w:lvlText w:val=""/>
      <w:lvlJc w:val="left"/>
      <w:pPr>
        <w:ind w:left="6840" w:hanging="360"/>
      </w:pPr>
      <w:rPr>
        <w:rFonts w:ascii="Wingdings" w:hAnsi="Wingdings" w:hint="default"/>
      </w:rPr>
    </w:lvl>
  </w:abstractNum>
  <w:abstractNum w:abstractNumId="27" w15:restartNumberingAfterBreak="0">
    <w:nsid w:val="758D6820"/>
    <w:multiLevelType w:val="hybridMultilevel"/>
    <w:tmpl w:val="37AA016A"/>
    <w:lvl w:ilvl="0" w:tplc="0A0E18AA">
      <w:start w:val="1"/>
      <w:numFmt w:val="decimal"/>
      <w:lvlText w:val="%1."/>
      <w:lvlJc w:val="left"/>
      <w:pPr>
        <w:tabs>
          <w:tab w:val="num" w:pos="720"/>
        </w:tabs>
        <w:ind w:left="720" w:hanging="360"/>
      </w:pPr>
      <w:rPr>
        <w:rFonts w:hint="default"/>
      </w:rPr>
    </w:lvl>
    <w:lvl w:ilvl="1" w:tplc="889EA560">
      <w:numFmt w:val="bullet"/>
      <w:lvlText w:val="-"/>
      <w:lvlJc w:val="left"/>
      <w:pPr>
        <w:tabs>
          <w:tab w:val="num" w:pos="1440"/>
        </w:tabs>
        <w:ind w:left="1440" w:hanging="360"/>
      </w:pPr>
      <w:rPr>
        <w:rFonts w:ascii="Franklin Gothic Book" w:eastAsia="Times New Roman" w:hAnsi="Franklin Gothic Book" w:cs="Arial" w:hint="default"/>
        <w:b/>
      </w:rPr>
    </w:lvl>
    <w:lvl w:ilvl="2" w:tplc="CC883AF2" w:tentative="1">
      <w:start w:val="1"/>
      <w:numFmt w:val="lowerRoman"/>
      <w:lvlText w:val="%3."/>
      <w:lvlJc w:val="right"/>
      <w:pPr>
        <w:tabs>
          <w:tab w:val="num" w:pos="2160"/>
        </w:tabs>
        <w:ind w:left="2160" w:hanging="180"/>
      </w:pPr>
    </w:lvl>
    <w:lvl w:ilvl="3" w:tplc="D3E472A6" w:tentative="1">
      <w:start w:val="1"/>
      <w:numFmt w:val="decimal"/>
      <w:lvlText w:val="%4."/>
      <w:lvlJc w:val="left"/>
      <w:pPr>
        <w:tabs>
          <w:tab w:val="num" w:pos="2880"/>
        </w:tabs>
        <w:ind w:left="2880" w:hanging="360"/>
      </w:pPr>
    </w:lvl>
    <w:lvl w:ilvl="4" w:tplc="C7C4263C" w:tentative="1">
      <w:start w:val="1"/>
      <w:numFmt w:val="lowerLetter"/>
      <w:lvlText w:val="%5."/>
      <w:lvlJc w:val="left"/>
      <w:pPr>
        <w:tabs>
          <w:tab w:val="num" w:pos="3600"/>
        </w:tabs>
        <w:ind w:left="3600" w:hanging="360"/>
      </w:pPr>
    </w:lvl>
    <w:lvl w:ilvl="5" w:tplc="22649F70" w:tentative="1">
      <w:start w:val="1"/>
      <w:numFmt w:val="lowerRoman"/>
      <w:lvlText w:val="%6."/>
      <w:lvlJc w:val="right"/>
      <w:pPr>
        <w:tabs>
          <w:tab w:val="num" w:pos="4320"/>
        </w:tabs>
        <w:ind w:left="4320" w:hanging="180"/>
      </w:pPr>
    </w:lvl>
    <w:lvl w:ilvl="6" w:tplc="19AE9AD8" w:tentative="1">
      <w:start w:val="1"/>
      <w:numFmt w:val="decimal"/>
      <w:lvlText w:val="%7."/>
      <w:lvlJc w:val="left"/>
      <w:pPr>
        <w:tabs>
          <w:tab w:val="num" w:pos="5040"/>
        </w:tabs>
        <w:ind w:left="5040" w:hanging="360"/>
      </w:pPr>
    </w:lvl>
    <w:lvl w:ilvl="7" w:tplc="CDD28726" w:tentative="1">
      <w:start w:val="1"/>
      <w:numFmt w:val="lowerLetter"/>
      <w:lvlText w:val="%8."/>
      <w:lvlJc w:val="left"/>
      <w:pPr>
        <w:tabs>
          <w:tab w:val="num" w:pos="5760"/>
        </w:tabs>
        <w:ind w:left="5760" w:hanging="360"/>
      </w:pPr>
    </w:lvl>
    <w:lvl w:ilvl="8" w:tplc="534ABA90" w:tentative="1">
      <w:start w:val="1"/>
      <w:numFmt w:val="lowerRoman"/>
      <w:lvlText w:val="%9."/>
      <w:lvlJc w:val="right"/>
      <w:pPr>
        <w:tabs>
          <w:tab w:val="num" w:pos="6480"/>
        </w:tabs>
        <w:ind w:left="6480" w:hanging="180"/>
      </w:pPr>
    </w:lvl>
  </w:abstractNum>
  <w:abstractNum w:abstractNumId="28" w15:restartNumberingAfterBreak="0">
    <w:nsid w:val="78C32CB6"/>
    <w:multiLevelType w:val="hybridMultilevel"/>
    <w:tmpl w:val="B688ED9A"/>
    <w:lvl w:ilvl="0" w:tplc="6BB0A8E2">
      <w:start w:val="1"/>
      <w:numFmt w:val="bullet"/>
      <w:lvlText w:val=""/>
      <w:lvlJc w:val="left"/>
      <w:pPr>
        <w:tabs>
          <w:tab w:val="num" w:pos="720"/>
        </w:tabs>
        <w:ind w:left="720" w:hanging="360"/>
      </w:pPr>
      <w:rPr>
        <w:rFonts w:ascii="Symbol" w:hAnsi="Symbol" w:hint="default"/>
      </w:rPr>
    </w:lvl>
    <w:lvl w:ilvl="1" w:tplc="8C74B7F6" w:tentative="1">
      <w:start w:val="1"/>
      <w:numFmt w:val="bullet"/>
      <w:lvlText w:val="o"/>
      <w:lvlJc w:val="left"/>
      <w:pPr>
        <w:tabs>
          <w:tab w:val="num" w:pos="1440"/>
        </w:tabs>
        <w:ind w:left="1440" w:hanging="360"/>
      </w:pPr>
      <w:rPr>
        <w:rFonts w:ascii="Courier New" w:hAnsi="Courier New" w:hint="default"/>
      </w:rPr>
    </w:lvl>
    <w:lvl w:ilvl="2" w:tplc="E3E8BF20" w:tentative="1">
      <w:start w:val="1"/>
      <w:numFmt w:val="bullet"/>
      <w:lvlText w:val=""/>
      <w:lvlJc w:val="left"/>
      <w:pPr>
        <w:tabs>
          <w:tab w:val="num" w:pos="2160"/>
        </w:tabs>
        <w:ind w:left="2160" w:hanging="360"/>
      </w:pPr>
      <w:rPr>
        <w:rFonts w:ascii="Wingdings" w:hAnsi="Wingdings" w:hint="default"/>
      </w:rPr>
    </w:lvl>
    <w:lvl w:ilvl="3" w:tplc="C4F0B352" w:tentative="1">
      <w:start w:val="1"/>
      <w:numFmt w:val="bullet"/>
      <w:lvlText w:val=""/>
      <w:lvlJc w:val="left"/>
      <w:pPr>
        <w:tabs>
          <w:tab w:val="num" w:pos="2880"/>
        </w:tabs>
        <w:ind w:left="2880" w:hanging="360"/>
      </w:pPr>
      <w:rPr>
        <w:rFonts w:ascii="Symbol" w:hAnsi="Symbol" w:hint="default"/>
      </w:rPr>
    </w:lvl>
    <w:lvl w:ilvl="4" w:tplc="04548AAA" w:tentative="1">
      <w:start w:val="1"/>
      <w:numFmt w:val="bullet"/>
      <w:lvlText w:val="o"/>
      <w:lvlJc w:val="left"/>
      <w:pPr>
        <w:tabs>
          <w:tab w:val="num" w:pos="3600"/>
        </w:tabs>
        <w:ind w:left="3600" w:hanging="360"/>
      </w:pPr>
      <w:rPr>
        <w:rFonts w:ascii="Courier New" w:hAnsi="Courier New" w:hint="default"/>
      </w:rPr>
    </w:lvl>
    <w:lvl w:ilvl="5" w:tplc="012419FC" w:tentative="1">
      <w:start w:val="1"/>
      <w:numFmt w:val="bullet"/>
      <w:lvlText w:val=""/>
      <w:lvlJc w:val="left"/>
      <w:pPr>
        <w:tabs>
          <w:tab w:val="num" w:pos="4320"/>
        </w:tabs>
        <w:ind w:left="4320" w:hanging="360"/>
      </w:pPr>
      <w:rPr>
        <w:rFonts w:ascii="Wingdings" w:hAnsi="Wingdings" w:hint="default"/>
      </w:rPr>
    </w:lvl>
    <w:lvl w:ilvl="6" w:tplc="1F6AB04A" w:tentative="1">
      <w:start w:val="1"/>
      <w:numFmt w:val="bullet"/>
      <w:lvlText w:val=""/>
      <w:lvlJc w:val="left"/>
      <w:pPr>
        <w:tabs>
          <w:tab w:val="num" w:pos="5040"/>
        </w:tabs>
        <w:ind w:left="5040" w:hanging="360"/>
      </w:pPr>
      <w:rPr>
        <w:rFonts w:ascii="Symbol" w:hAnsi="Symbol" w:hint="default"/>
      </w:rPr>
    </w:lvl>
    <w:lvl w:ilvl="7" w:tplc="BAF00E34" w:tentative="1">
      <w:start w:val="1"/>
      <w:numFmt w:val="bullet"/>
      <w:lvlText w:val="o"/>
      <w:lvlJc w:val="left"/>
      <w:pPr>
        <w:tabs>
          <w:tab w:val="num" w:pos="5760"/>
        </w:tabs>
        <w:ind w:left="5760" w:hanging="360"/>
      </w:pPr>
      <w:rPr>
        <w:rFonts w:ascii="Courier New" w:hAnsi="Courier New" w:hint="default"/>
      </w:rPr>
    </w:lvl>
    <w:lvl w:ilvl="8" w:tplc="65E4466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821FC9"/>
    <w:multiLevelType w:val="hybridMultilevel"/>
    <w:tmpl w:val="2F32F93C"/>
    <w:lvl w:ilvl="0" w:tplc="43E866D8">
      <w:start w:val="1"/>
      <w:numFmt w:val="decimal"/>
      <w:lvlText w:val="%1."/>
      <w:lvlJc w:val="left"/>
      <w:pPr>
        <w:tabs>
          <w:tab w:val="num" w:pos="360"/>
        </w:tabs>
        <w:ind w:left="360" w:hanging="360"/>
      </w:pPr>
      <w:rPr>
        <w:rFonts w:hint="default"/>
        <w:i w:val="0"/>
      </w:rPr>
    </w:lvl>
    <w:lvl w:ilvl="1" w:tplc="0A6C0E6E" w:tentative="1">
      <w:start w:val="1"/>
      <w:numFmt w:val="lowerLetter"/>
      <w:lvlText w:val="%2."/>
      <w:lvlJc w:val="left"/>
      <w:pPr>
        <w:tabs>
          <w:tab w:val="num" w:pos="1440"/>
        </w:tabs>
        <w:ind w:left="1440" w:hanging="360"/>
      </w:pPr>
    </w:lvl>
    <w:lvl w:ilvl="2" w:tplc="186C41E0" w:tentative="1">
      <w:start w:val="1"/>
      <w:numFmt w:val="lowerRoman"/>
      <w:lvlText w:val="%3."/>
      <w:lvlJc w:val="right"/>
      <w:pPr>
        <w:tabs>
          <w:tab w:val="num" w:pos="2160"/>
        </w:tabs>
        <w:ind w:left="2160" w:hanging="180"/>
      </w:pPr>
    </w:lvl>
    <w:lvl w:ilvl="3" w:tplc="C0C28998" w:tentative="1">
      <w:start w:val="1"/>
      <w:numFmt w:val="decimal"/>
      <w:lvlText w:val="%4."/>
      <w:lvlJc w:val="left"/>
      <w:pPr>
        <w:tabs>
          <w:tab w:val="num" w:pos="2880"/>
        </w:tabs>
        <w:ind w:left="2880" w:hanging="360"/>
      </w:pPr>
    </w:lvl>
    <w:lvl w:ilvl="4" w:tplc="0F569948" w:tentative="1">
      <w:start w:val="1"/>
      <w:numFmt w:val="lowerLetter"/>
      <w:lvlText w:val="%5."/>
      <w:lvlJc w:val="left"/>
      <w:pPr>
        <w:tabs>
          <w:tab w:val="num" w:pos="3600"/>
        </w:tabs>
        <w:ind w:left="3600" w:hanging="360"/>
      </w:pPr>
    </w:lvl>
    <w:lvl w:ilvl="5" w:tplc="DEE4938E" w:tentative="1">
      <w:start w:val="1"/>
      <w:numFmt w:val="lowerRoman"/>
      <w:lvlText w:val="%6."/>
      <w:lvlJc w:val="right"/>
      <w:pPr>
        <w:tabs>
          <w:tab w:val="num" w:pos="4320"/>
        </w:tabs>
        <w:ind w:left="4320" w:hanging="180"/>
      </w:pPr>
    </w:lvl>
    <w:lvl w:ilvl="6" w:tplc="404034A8" w:tentative="1">
      <w:start w:val="1"/>
      <w:numFmt w:val="decimal"/>
      <w:lvlText w:val="%7."/>
      <w:lvlJc w:val="left"/>
      <w:pPr>
        <w:tabs>
          <w:tab w:val="num" w:pos="5040"/>
        </w:tabs>
        <w:ind w:left="5040" w:hanging="360"/>
      </w:pPr>
    </w:lvl>
    <w:lvl w:ilvl="7" w:tplc="98B84786" w:tentative="1">
      <w:start w:val="1"/>
      <w:numFmt w:val="lowerLetter"/>
      <w:lvlText w:val="%8."/>
      <w:lvlJc w:val="left"/>
      <w:pPr>
        <w:tabs>
          <w:tab w:val="num" w:pos="5760"/>
        </w:tabs>
        <w:ind w:left="5760" w:hanging="360"/>
      </w:pPr>
    </w:lvl>
    <w:lvl w:ilvl="8" w:tplc="724C64C0" w:tentative="1">
      <w:start w:val="1"/>
      <w:numFmt w:val="lowerRoman"/>
      <w:lvlText w:val="%9."/>
      <w:lvlJc w:val="right"/>
      <w:pPr>
        <w:tabs>
          <w:tab w:val="num" w:pos="6480"/>
        </w:tabs>
        <w:ind w:left="6480" w:hanging="180"/>
      </w:pPr>
    </w:lvl>
  </w:abstractNum>
  <w:abstractNum w:abstractNumId="30" w15:restartNumberingAfterBreak="0">
    <w:nsid w:val="7B3447AE"/>
    <w:multiLevelType w:val="hybridMultilevel"/>
    <w:tmpl w:val="3C783FD0"/>
    <w:lvl w:ilvl="0" w:tplc="F8628E7C">
      <w:start w:val="1"/>
      <w:numFmt w:val="decimal"/>
      <w:lvlText w:val="%1."/>
      <w:lvlJc w:val="left"/>
      <w:pPr>
        <w:tabs>
          <w:tab w:val="num" w:pos="360"/>
        </w:tabs>
        <w:ind w:left="360" w:hanging="360"/>
      </w:pPr>
      <w:rPr>
        <w:rFonts w:hint="default"/>
        <w:i w:val="0"/>
      </w:rPr>
    </w:lvl>
    <w:lvl w:ilvl="1" w:tplc="BE62381A">
      <w:numFmt w:val="bullet"/>
      <w:lvlText w:val="-"/>
      <w:lvlJc w:val="left"/>
      <w:pPr>
        <w:tabs>
          <w:tab w:val="num" w:pos="1440"/>
        </w:tabs>
        <w:ind w:left="1440" w:hanging="360"/>
      </w:pPr>
      <w:rPr>
        <w:rFonts w:ascii="Franklin Gothic Book" w:eastAsia="Times New Roman" w:hAnsi="Franklin Gothic Book" w:cs="Arial" w:hint="default"/>
        <w:b/>
      </w:rPr>
    </w:lvl>
    <w:lvl w:ilvl="2" w:tplc="8FA29DD0" w:tentative="1">
      <w:start w:val="1"/>
      <w:numFmt w:val="lowerRoman"/>
      <w:lvlText w:val="%3."/>
      <w:lvlJc w:val="right"/>
      <w:pPr>
        <w:tabs>
          <w:tab w:val="num" w:pos="2160"/>
        </w:tabs>
        <w:ind w:left="2160" w:hanging="180"/>
      </w:pPr>
    </w:lvl>
    <w:lvl w:ilvl="3" w:tplc="AE046F6E" w:tentative="1">
      <w:start w:val="1"/>
      <w:numFmt w:val="decimal"/>
      <w:lvlText w:val="%4."/>
      <w:lvlJc w:val="left"/>
      <w:pPr>
        <w:tabs>
          <w:tab w:val="num" w:pos="2880"/>
        </w:tabs>
        <w:ind w:left="2880" w:hanging="360"/>
      </w:pPr>
    </w:lvl>
    <w:lvl w:ilvl="4" w:tplc="726AD62C" w:tentative="1">
      <w:start w:val="1"/>
      <w:numFmt w:val="lowerLetter"/>
      <w:lvlText w:val="%5."/>
      <w:lvlJc w:val="left"/>
      <w:pPr>
        <w:tabs>
          <w:tab w:val="num" w:pos="3600"/>
        </w:tabs>
        <w:ind w:left="3600" w:hanging="360"/>
      </w:pPr>
    </w:lvl>
    <w:lvl w:ilvl="5" w:tplc="108AEEB6" w:tentative="1">
      <w:start w:val="1"/>
      <w:numFmt w:val="lowerRoman"/>
      <w:lvlText w:val="%6."/>
      <w:lvlJc w:val="right"/>
      <w:pPr>
        <w:tabs>
          <w:tab w:val="num" w:pos="4320"/>
        </w:tabs>
        <w:ind w:left="4320" w:hanging="180"/>
      </w:pPr>
    </w:lvl>
    <w:lvl w:ilvl="6" w:tplc="53E2555A" w:tentative="1">
      <w:start w:val="1"/>
      <w:numFmt w:val="decimal"/>
      <w:lvlText w:val="%7."/>
      <w:lvlJc w:val="left"/>
      <w:pPr>
        <w:tabs>
          <w:tab w:val="num" w:pos="5040"/>
        </w:tabs>
        <w:ind w:left="5040" w:hanging="360"/>
      </w:pPr>
    </w:lvl>
    <w:lvl w:ilvl="7" w:tplc="DF2E91B4" w:tentative="1">
      <w:start w:val="1"/>
      <w:numFmt w:val="lowerLetter"/>
      <w:lvlText w:val="%8."/>
      <w:lvlJc w:val="left"/>
      <w:pPr>
        <w:tabs>
          <w:tab w:val="num" w:pos="5760"/>
        </w:tabs>
        <w:ind w:left="5760" w:hanging="360"/>
      </w:pPr>
    </w:lvl>
    <w:lvl w:ilvl="8" w:tplc="295C1BB6" w:tentative="1">
      <w:start w:val="1"/>
      <w:numFmt w:val="lowerRoman"/>
      <w:lvlText w:val="%9."/>
      <w:lvlJc w:val="right"/>
      <w:pPr>
        <w:tabs>
          <w:tab w:val="num" w:pos="6480"/>
        </w:tabs>
        <w:ind w:left="6480" w:hanging="180"/>
      </w:pPr>
    </w:lvl>
  </w:abstractNum>
  <w:num w:numId="1">
    <w:abstractNumId w:val="24"/>
  </w:num>
  <w:num w:numId="2">
    <w:abstractNumId w:val="25"/>
  </w:num>
  <w:num w:numId="3">
    <w:abstractNumId w:val="22"/>
  </w:num>
  <w:num w:numId="4">
    <w:abstractNumId w:val="6"/>
  </w:num>
  <w:num w:numId="5">
    <w:abstractNumId w:val="13"/>
  </w:num>
  <w:num w:numId="6">
    <w:abstractNumId w:val="27"/>
  </w:num>
  <w:num w:numId="7">
    <w:abstractNumId w:val="14"/>
  </w:num>
  <w:num w:numId="8">
    <w:abstractNumId w:val="12"/>
  </w:num>
  <w:num w:numId="9">
    <w:abstractNumId w:val="9"/>
  </w:num>
  <w:num w:numId="10">
    <w:abstractNumId w:val="18"/>
  </w:num>
  <w:num w:numId="11">
    <w:abstractNumId w:val="10"/>
  </w:num>
  <w:num w:numId="12">
    <w:abstractNumId w:val="7"/>
  </w:num>
  <w:num w:numId="13">
    <w:abstractNumId w:val="3"/>
  </w:num>
  <w:num w:numId="14">
    <w:abstractNumId w:val="21"/>
  </w:num>
  <w:num w:numId="15">
    <w:abstractNumId w:val="4"/>
  </w:num>
  <w:num w:numId="16">
    <w:abstractNumId w:val="15"/>
  </w:num>
  <w:num w:numId="17">
    <w:abstractNumId w:val="28"/>
  </w:num>
  <w:num w:numId="18">
    <w:abstractNumId w:val="30"/>
  </w:num>
  <w:num w:numId="19">
    <w:abstractNumId w:val="29"/>
  </w:num>
  <w:num w:numId="20">
    <w:abstractNumId w:val="0"/>
  </w:num>
  <w:num w:numId="21">
    <w:abstractNumId w:val="19"/>
  </w:num>
  <w:num w:numId="22">
    <w:abstractNumId w:val="5"/>
  </w:num>
  <w:num w:numId="23">
    <w:abstractNumId w:val="17"/>
  </w:num>
  <w:num w:numId="24">
    <w:abstractNumId w:val="16"/>
  </w:num>
  <w:num w:numId="25">
    <w:abstractNumId w:val="11"/>
  </w:num>
  <w:num w:numId="26">
    <w:abstractNumId w:val="20"/>
  </w:num>
  <w:num w:numId="27">
    <w:abstractNumId w:val="8"/>
  </w:num>
  <w:num w:numId="28">
    <w:abstractNumId w:val="26"/>
  </w:num>
  <w:num w:numId="29">
    <w:abstractNumId w:val="1"/>
  </w:num>
  <w:num w:numId="30">
    <w:abstractNumId w:val="2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8E"/>
    <w:rsid w:val="00006564"/>
    <w:rsid w:val="000132CB"/>
    <w:rsid w:val="00015211"/>
    <w:rsid w:val="00016847"/>
    <w:rsid w:val="000224E4"/>
    <w:rsid w:val="00036EB4"/>
    <w:rsid w:val="000526B9"/>
    <w:rsid w:val="00054193"/>
    <w:rsid w:val="00063DCC"/>
    <w:rsid w:val="0007668F"/>
    <w:rsid w:val="0009630F"/>
    <w:rsid w:val="000B08D0"/>
    <w:rsid w:val="000B4766"/>
    <w:rsid w:val="000C65BE"/>
    <w:rsid w:val="000D743C"/>
    <w:rsid w:val="000F070A"/>
    <w:rsid w:val="000F1CC8"/>
    <w:rsid w:val="000F5C1A"/>
    <w:rsid w:val="00104EEC"/>
    <w:rsid w:val="00105902"/>
    <w:rsid w:val="00112AAD"/>
    <w:rsid w:val="0012162E"/>
    <w:rsid w:val="00122403"/>
    <w:rsid w:val="001376BC"/>
    <w:rsid w:val="00140CB9"/>
    <w:rsid w:val="001478CB"/>
    <w:rsid w:val="00163943"/>
    <w:rsid w:val="00163B4D"/>
    <w:rsid w:val="0018631C"/>
    <w:rsid w:val="0019277D"/>
    <w:rsid w:val="001A48BD"/>
    <w:rsid w:val="001B5490"/>
    <w:rsid w:val="001D02A1"/>
    <w:rsid w:val="001F28CF"/>
    <w:rsid w:val="00200A1E"/>
    <w:rsid w:val="00201F52"/>
    <w:rsid w:val="002032C4"/>
    <w:rsid w:val="002067FF"/>
    <w:rsid w:val="002115C5"/>
    <w:rsid w:val="00214DC6"/>
    <w:rsid w:val="00232A93"/>
    <w:rsid w:val="00236B8E"/>
    <w:rsid w:val="00244C31"/>
    <w:rsid w:val="00251607"/>
    <w:rsid w:val="002557EE"/>
    <w:rsid w:val="00257151"/>
    <w:rsid w:val="00262605"/>
    <w:rsid w:val="00276EB2"/>
    <w:rsid w:val="00291984"/>
    <w:rsid w:val="002B5152"/>
    <w:rsid w:val="002D2AA0"/>
    <w:rsid w:val="002D4E70"/>
    <w:rsid w:val="00304E84"/>
    <w:rsid w:val="00313308"/>
    <w:rsid w:val="003249ED"/>
    <w:rsid w:val="00333E97"/>
    <w:rsid w:val="00334F07"/>
    <w:rsid w:val="0034763A"/>
    <w:rsid w:val="00357CEE"/>
    <w:rsid w:val="00383C9D"/>
    <w:rsid w:val="003939C6"/>
    <w:rsid w:val="003A3AD3"/>
    <w:rsid w:val="003A74FA"/>
    <w:rsid w:val="003C5E73"/>
    <w:rsid w:val="003E004F"/>
    <w:rsid w:val="003E6791"/>
    <w:rsid w:val="003E7457"/>
    <w:rsid w:val="00412E5F"/>
    <w:rsid w:val="004137FD"/>
    <w:rsid w:val="00434C6F"/>
    <w:rsid w:val="00440601"/>
    <w:rsid w:val="00486609"/>
    <w:rsid w:val="004A1C84"/>
    <w:rsid w:val="004B19F1"/>
    <w:rsid w:val="004D09FF"/>
    <w:rsid w:val="004E1901"/>
    <w:rsid w:val="004E620E"/>
    <w:rsid w:val="004E6D91"/>
    <w:rsid w:val="00503213"/>
    <w:rsid w:val="00555052"/>
    <w:rsid w:val="00562B11"/>
    <w:rsid w:val="00562C74"/>
    <w:rsid w:val="005657BB"/>
    <w:rsid w:val="00570823"/>
    <w:rsid w:val="00575F57"/>
    <w:rsid w:val="00585727"/>
    <w:rsid w:val="005B2B45"/>
    <w:rsid w:val="005C048C"/>
    <w:rsid w:val="005D49C9"/>
    <w:rsid w:val="005F1493"/>
    <w:rsid w:val="00603893"/>
    <w:rsid w:val="00606C27"/>
    <w:rsid w:val="006157B6"/>
    <w:rsid w:val="00624307"/>
    <w:rsid w:val="00624573"/>
    <w:rsid w:val="00630807"/>
    <w:rsid w:val="0063389B"/>
    <w:rsid w:val="0064094A"/>
    <w:rsid w:val="00662036"/>
    <w:rsid w:val="006640D3"/>
    <w:rsid w:val="006653DE"/>
    <w:rsid w:val="00681DC5"/>
    <w:rsid w:val="00694C99"/>
    <w:rsid w:val="00697388"/>
    <w:rsid w:val="006A723F"/>
    <w:rsid w:val="006D004E"/>
    <w:rsid w:val="006E7036"/>
    <w:rsid w:val="006F37F4"/>
    <w:rsid w:val="006F4003"/>
    <w:rsid w:val="006F46B6"/>
    <w:rsid w:val="006F7104"/>
    <w:rsid w:val="00701FE4"/>
    <w:rsid w:val="00704BE2"/>
    <w:rsid w:val="00707653"/>
    <w:rsid w:val="00735DF6"/>
    <w:rsid w:val="00761B11"/>
    <w:rsid w:val="0076694C"/>
    <w:rsid w:val="00796EDA"/>
    <w:rsid w:val="007B29EF"/>
    <w:rsid w:val="007B2CAB"/>
    <w:rsid w:val="007B56E4"/>
    <w:rsid w:val="007B609B"/>
    <w:rsid w:val="007B636D"/>
    <w:rsid w:val="007C429F"/>
    <w:rsid w:val="007C65F2"/>
    <w:rsid w:val="007D132C"/>
    <w:rsid w:val="007F454F"/>
    <w:rsid w:val="00802548"/>
    <w:rsid w:val="0080555A"/>
    <w:rsid w:val="00817E98"/>
    <w:rsid w:val="00834DA0"/>
    <w:rsid w:val="00852B45"/>
    <w:rsid w:val="008538C3"/>
    <w:rsid w:val="00856BE1"/>
    <w:rsid w:val="008A23DB"/>
    <w:rsid w:val="008A5915"/>
    <w:rsid w:val="008C3309"/>
    <w:rsid w:val="008D5D0A"/>
    <w:rsid w:val="00901614"/>
    <w:rsid w:val="0092523C"/>
    <w:rsid w:val="009421CD"/>
    <w:rsid w:val="00943851"/>
    <w:rsid w:val="00964AFF"/>
    <w:rsid w:val="00973E8A"/>
    <w:rsid w:val="00991070"/>
    <w:rsid w:val="009A1EDE"/>
    <w:rsid w:val="009A3F1D"/>
    <w:rsid w:val="009B163B"/>
    <w:rsid w:val="009B190D"/>
    <w:rsid w:val="009B5300"/>
    <w:rsid w:val="009B6800"/>
    <w:rsid w:val="009C34B1"/>
    <w:rsid w:val="009E2CB0"/>
    <w:rsid w:val="009F22F6"/>
    <w:rsid w:val="00A12215"/>
    <w:rsid w:val="00A143CB"/>
    <w:rsid w:val="00A1758B"/>
    <w:rsid w:val="00A313F6"/>
    <w:rsid w:val="00A3649A"/>
    <w:rsid w:val="00A50B60"/>
    <w:rsid w:val="00A53825"/>
    <w:rsid w:val="00A6035C"/>
    <w:rsid w:val="00A62C7F"/>
    <w:rsid w:val="00A67F5C"/>
    <w:rsid w:val="00A7465B"/>
    <w:rsid w:val="00A77994"/>
    <w:rsid w:val="00AB03AA"/>
    <w:rsid w:val="00AD402B"/>
    <w:rsid w:val="00AF2CA2"/>
    <w:rsid w:val="00B06CFD"/>
    <w:rsid w:val="00B11D02"/>
    <w:rsid w:val="00B175E1"/>
    <w:rsid w:val="00B220F4"/>
    <w:rsid w:val="00B24A51"/>
    <w:rsid w:val="00B3288E"/>
    <w:rsid w:val="00B3512E"/>
    <w:rsid w:val="00B55526"/>
    <w:rsid w:val="00B65EDB"/>
    <w:rsid w:val="00B72302"/>
    <w:rsid w:val="00B80AA8"/>
    <w:rsid w:val="00B93F19"/>
    <w:rsid w:val="00B97D04"/>
    <w:rsid w:val="00B97F5B"/>
    <w:rsid w:val="00BA08DF"/>
    <w:rsid w:val="00BA1DBE"/>
    <w:rsid w:val="00BB2C9B"/>
    <w:rsid w:val="00BD3F7C"/>
    <w:rsid w:val="00BE7EE9"/>
    <w:rsid w:val="00C13564"/>
    <w:rsid w:val="00C23A4B"/>
    <w:rsid w:val="00C25928"/>
    <w:rsid w:val="00C43CBB"/>
    <w:rsid w:val="00C5411F"/>
    <w:rsid w:val="00C5569F"/>
    <w:rsid w:val="00C57531"/>
    <w:rsid w:val="00C60F8F"/>
    <w:rsid w:val="00C71CEF"/>
    <w:rsid w:val="00C72499"/>
    <w:rsid w:val="00C72815"/>
    <w:rsid w:val="00C728AE"/>
    <w:rsid w:val="00C7602A"/>
    <w:rsid w:val="00C77DBD"/>
    <w:rsid w:val="00C82B1B"/>
    <w:rsid w:val="00C8776C"/>
    <w:rsid w:val="00C97D81"/>
    <w:rsid w:val="00CD0D8F"/>
    <w:rsid w:val="00CD62EF"/>
    <w:rsid w:val="00CE1ACA"/>
    <w:rsid w:val="00CE38E6"/>
    <w:rsid w:val="00CE474A"/>
    <w:rsid w:val="00CF21C2"/>
    <w:rsid w:val="00D03B31"/>
    <w:rsid w:val="00D1083F"/>
    <w:rsid w:val="00D11A0C"/>
    <w:rsid w:val="00D20854"/>
    <w:rsid w:val="00D26F09"/>
    <w:rsid w:val="00D27A5F"/>
    <w:rsid w:val="00D42A36"/>
    <w:rsid w:val="00D7205F"/>
    <w:rsid w:val="00D77341"/>
    <w:rsid w:val="00D8445F"/>
    <w:rsid w:val="00DA5DC3"/>
    <w:rsid w:val="00DB10EE"/>
    <w:rsid w:val="00DC04D7"/>
    <w:rsid w:val="00DD4564"/>
    <w:rsid w:val="00DE4A68"/>
    <w:rsid w:val="00DE6E3D"/>
    <w:rsid w:val="00DF2128"/>
    <w:rsid w:val="00DF6D31"/>
    <w:rsid w:val="00E00EED"/>
    <w:rsid w:val="00E024E9"/>
    <w:rsid w:val="00E033C9"/>
    <w:rsid w:val="00E03C40"/>
    <w:rsid w:val="00E0491F"/>
    <w:rsid w:val="00E23628"/>
    <w:rsid w:val="00E23BF3"/>
    <w:rsid w:val="00E27F17"/>
    <w:rsid w:val="00E3640A"/>
    <w:rsid w:val="00E411A6"/>
    <w:rsid w:val="00E5007B"/>
    <w:rsid w:val="00E55725"/>
    <w:rsid w:val="00E6072A"/>
    <w:rsid w:val="00E613C4"/>
    <w:rsid w:val="00E731F7"/>
    <w:rsid w:val="00E829BF"/>
    <w:rsid w:val="00E833A8"/>
    <w:rsid w:val="00E876C1"/>
    <w:rsid w:val="00EA1447"/>
    <w:rsid w:val="00EA5005"/>
    <w:rsid w:val="00EC6167"/>
    <w:rsid w:val="00ED2DED"/>
    <w:rsid w:val="00F10E93"/>
    <w:rsid w:val="00F211D4"/>
    <w:rsid w:val="00F22C56"/>
    <w:rsid w:val="00F25B1E"/>
    <w:rsid w:val="00F367F1"/>
    <w:rsid w:val="00F41405"/>
    <w:rsid w:val="00F54718"/>
    <w:rsid w:val="00F55F0A"/>
    <w:rsid w:val="00F610AC"/>
    <w:rsid w:val="00F649AB"/>
    <w:rsid w:val="00F65E13"/>
    <w:rsid w:val="00F66118"/>
    <w:rsid w:val="00F77C69"/>
    <w:rsid w:val="00FA60F5"/>
    <w:rsid w:val="00FB18A1"/>
    <w:rsid w:val="00FB5B58"/>
    <w:rsid w:val="00FC586F"/>
    <w:rsid w:val="00FC636F"/>
    <w:rsid w:val="00FD01BE"/>
    <w:rsid w:val="00FD3690"/>
    <w:rsid w:val="00FE28F3"/>
    <w:rsid w:val="00FE57BC"/>
    <w:rsid w:val="00FF013C"/>
    <w:rsid w:val="00FF40C0"/>
    <w:rsid w:val="00FF4CC6"/>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2A5BF2"/>
  <w15:docId w15:val="{8074477D-9B23-4DAC-A0E4-9DA32B70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6B8E"/>
    <w:pPr>
      <w:spacing w:before="60" w:after="60" w:line="360" w:lineRule="auto"/>
      <w:jc w:val="both"/>
    </w:pPr>
    <w:rPr>
      <w:rFonts w:ascii="Verdana" w:eastAsia="Times New Roman" w:hAnsi="Verdana"/>
      <w:sz w:val="16"/>
      <w:szCs w:val="24"/>
    </w:rPr>
  </w:style>
  <w:style w:type="paragraph" w:styleId="Nadpis2">
    <w:name w:val="heading 2"/>
    <w:basedOn w:val="Normln"/>
    <w:next w:val="Normln"/>
    <w:link w:val="Nadpis2Char"/>
    <w:qFormat/>
    <w:rsid w:val="009B190D"/>
    <w:pPr>
      <w:keepNext/>
      <w:numPr>
        <w:numId w:val="31"/>
      </w:numPr>
      <w:spacing w:before="0" w:after="0" w:line="240" w:lineRule="auto"/>
      <w:jc w:val="left"/>
      <w:outlineLvl w:val="1"/>
    </w:pPr>
    <w:rPr>
      <w:rFonts w:ascii="Arial" w:hAnsi="Arial"/>
      <w:b/>
      <w:caps/>
      <w:color w:val="000000"/>
      <w:sz w:val="28"/>
      <w:szCs w:val="20"/>
    </w:rPr>
  </w:style>
  <w:style w:type="paragraph" w:styleId="Nadpis5">
    <w:name w:val="heading 5"/>
    <w:basedOn w:val="Normln"/>
    <w:next w:val="Normln"/>
    <w:link w:val="Nadpis5Char"/>
    <w:qFormat/>
    <w:rsid w:val="009B190D"/>
    <w:pPr>
      <w:keepNext/>
      <w:numPr>
        <w:ilvl w:val="4"/>
        <w:numId w:val="31"/>
      </w:numPr>
      <w:spacing w:before="0" w:after="0" w:line="240" w:lineRule="auto"/>
      <w:outlineLvl w:val="4"/>
    </w:pPr>
    <w:rPr>
      <w:rFonts w:ascii="Arial" w:hAnsi="Arial"/>
      <w:b/>
      <w:sz w:val="24"/>
      <w:szCs w:val="20"/>
    </w:rPr>
  </w:style>
  <w:style w:type="paragraph" w:styleId="Nadpis6">
    <w:name w:val="heading 6"/>
    <w:basedOn w:val="Normln"/>
    <w:next w:val="Normln"/>
    <w:link w:val="Nadpis6Char"/>
    <w:qFormat/>
    <w:rsid w:val="009B190D"/>
    <w:pPr>
      <w:keepNext/>
      <w:numPr>
        <w:ilvl w:val="5"/>
        <w:numId w:val="31"/>
      </w:numPr>
      <w:spacing w:before="0" w:after="0" w:line="240" w:lineRule="auto"/>
      <w:jc w:val="right"/>
      <w:outlineLvl w:val="5"/>
    </w:pPr>
    <w:rPr>
      <w:rFonts w:ascii="Arial" w:hAnsi="Arial"/>
      <w:b/>
      <w:sz w:val="20"/>
      <w:szCs w:val="20"/>
    </w:rPr>
  </w:style>
  <w:style w:type="paragraph" w:styleId="Nadpis7">
    <w:name w:val="heading 7"/>
    <w:basedOn w:val="Normln"/>
    <w:next w:val="Normln"/>
    <w:link w:val="Nadpis7Char"/>
    <w:qFormat/>
    <w:rsid w:val="009B190D"/>
    <w:pPr>
      <w:numPr>
        <w:ilvl w:val="6"/>
        <w:numId w:val="31"/>
      </w:numPr>
      <w:spacing w:before="240" w:line="240" w:lineRule="auto"/>
      <w:jc w:val="left"/>
      <w:outlineLvl w:val="6"/>
    </w:pPr>
    <w:rPr>
      <w:rFonts w:ascii="Times New Roman" w:hAnsi="Times New Roman"/>
      <w:sz w:val="24"/>
    </w:rPr>
  </w:style>
  <w:style w:type="paragraph" w:styleId="Nadpis8">
    <w:name w:val="heading 8"/>
    <w:basedOn w:val="Normln"/>
    <w:next w:val="Normln"/>
    <w:link w:val="Nadpis8Char"/>
    <w:qFormat/>
    <w:rsid w:val="009B190D"/>
    <w:pPr>
      <w:numPr>
        <w:ilvl w:val="7"/>
        <w:numId w:val="31"/>
      </w:numPr>
      <w:spacing w:before="240" w:line="240" w:lineRule="auto"/>
      <w:jc w:val="left"/>
      <w:outlineLvl w:val="7"/>
    </w:pPr>
    <w:rPr>
      <w:rFonts w:ascii="Times New Roman" w:hAnsi="Times New Roman"/>
      <w:i/>
      <w:iCs/>
      <w:sz w:val="24"/>
    </w:rPr>
  </w:style>
  <w:style w:type="paragraph" w:styleId="Nadpis9">
    <w:name w:val="heading 9"/>
    <w:basedOn w:val="Normln"/>
    <w:next w:val="Normln"/>
    <w:link w:val="Nadpis9Char"/>
    <w:qFormat/>
    <w:rsid w:val="009B190D"/>
    <w:pPr>
      <w:numPr>
        <w:ilvl w:val="8"/>
        <w:numId w:val="31"/>
      </w:numPr>
      <w:spacing w:before="240" w:line="240" w:lineRule="auto"/>
      <w:jc w:val="left"/>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7">
    <w:name w:val="Style7"/>
    <w:basedOn w:val="Normln"/>
    <w:rsid w:val="00236B8E"/>
    <w:pPr>
      <w:widowControl w:val="0"/>
      <w:autoSpaceDE w:val="0"/>
      <w:autoSpaceDN w:val="0"/>
      <w:adjustRightInd w:val="0"/>
      <w:spacing w:before="0" w:after="0" w:line="238" w:lineRule="exact"/>
      <w:ind w:firstLine="701"/>
    </w:pPr>
    <w:rPr>
      <w:rFonts w:ascii="Arial Narrow" w:hAnsi="Arial Narrow"/>
      <w:sz w:val="24"/>
    </w:rPr>
  </w:style>
  <w:style w:type="paragraph" w:styleId="Textbubliny">
    <w:name w:val="Balloon Text"/>
    <w:basedOn w:val="Normln"/>
    <w:link w:val="TextbublinyChar"/>
    <w:uiPriority w:val="99"/>
    <w:semiHidden/>
    <w:unhideWhenUsed/>
    <w:rsid w:val="000132CB"/>
    <w:pPr>
      <w:spacing w:before="0" w:after="0" w:line="240" w:lineRule="auto"/>
    </w:pPr>
    <w:rPr>
      <w:rFonts w:ascii="Segoe UI" w:hAnsi="Segoe UI"/>
      <w:sz w:val="18"/>
      <w:szCs w:val="18"/>
    </w:rPr>
  </w:style>
  <w:style w:type="character" w:customStyle="1" w:styleId="TextbublinyChar">
    <w:name w:val="Text bubliny Char"/>
    <w:link w:val="Textbubliny"/>
    <w:uiPriority w:val="99"/>
    <w:semiHidden/>
    <w:rsid w:val="000132CB"/>
    <w:rPr>
      <w:rFonts w:ascii="Segoe UI" w:eastAsia="Times New Roman" w:hAnsi="Segoe UI" w:cs="Segoe UI"/>
      <w:sz w:val="18"/>
      <w:szCs w:val="18"/>
      <w:lang w:eastAsia="cs-CZ"/>
    </w:rPr>
  </w:style>
  <w:style w:type="paragraph" w:styleId="Odstavecseseznamem">
    <w:name w:val="List Paragraph"/>
    <w:basedOn w:val="Normln"/>
    <w:uiPriority w:val="34"/>
    <w:qFormat/>
    <w:rsid w:val="000132CB"/>
    <w:pPr>
      <w:ind w:left="720"/>
      <w:contextualSpacing/>
    </w:pPr>
  </w:style>
  <w:style w:type="paragraph" w:customStyle="1" w:styleId="Smlouva-slo">
    <w:name w:val="Smlouva-číslo"/>
    <w:basedOn w:val="Normln"/>
    <w:rsid w:val="006A723F"/>
    <w:pPr>
      <w:widowControl w:val="0"/>
      <w:spacing w:before="120" w:after="0" w:line="240" w:lineRule="atLeast"/>
    </w:pPr>
    <w:rPr>
      <w:rFonts w:ascii="Times New Roman" w:hAnsi="Times New Roman"/>
      <w:snapToGrid w:val="0"/>
      <w:sz w:val="24"/>
      <w:szCs w:val="20"/>
    </w:rPr>
  </w:style>
  <w:style w:type="character" w:styleId="Odkaznakoment">
    <w:name w:val="annotation reference"/>
    <w:semiHidden/>
    <w:unhideWhenUsed/>
    <w:rsid w:val="00E23BF3"/>
    <w:rPr>
      <w:sz w:val="16"/>
      <w:szCs w:val="16"/>
    </w:rPr>
  </w:style>
  <w:style w:type="paragraph" w:styleId="Textkomente">
    <w:name w:val="annotation text"/>
    <w:basedOn w:val="Normln"/>
    <w:link w:val="TextkomenteChar"/>
    <w:unhideWhenUsed/>
    <w:rsid w:val="00E23BF3"/>
    <w:rPr>
      <w:sz w:val="20"/>
      <w:szCs w:val="20"/>
    </w:rPr>
  </w:style>
  <w:style w:type="character" w:customStyle="1" w:styleId="TextkomenteChar">
    <w:name w:val="Text komentáře Char"/>
    <w:link w:val="Textkomente"/>
    <w:rsid w:val="00E23BF3"/>
    <w:rPr>
      <w:rFonts w:ascii="Verdana" w:eastAsia="Times New Roman" w:hAnsi="Verdana"/>
    </w:rPr>
  </w:style>
  <w:style w:type="paragraph" w:styleId="Pedmtkomente">
    <w:name w:val="annotation subject"/>
    <w:basedOn w:val="Textkomente"/>
    <w:next w:val="Textkomente"/>
    <w:link w:val="PedmtkomenteChar"/>
    <w:uiPriority w:val="99"/>
    <w:semiHidden/>
    <w:unhideWhenUsed/>
    <w:rsid w:val="00E23BF3"/>
    <w:rPr>
      <w:b/>
      <w:bCs/>
    </w:rPr>
  </w:style>
  <w:style w:type="character" w:customStyle="1" w:styleId="PedmtkomenteChar">
    <w:name w:val="Předmět komentáře Char"/>
    <w:link w:val="Pedmtkomente"/>
    <w:uiPriority w:val="99"/>
    <w:semiHidden/>
    <w:rsid w:val="00E23BF3"/>
    <w:rPr>
      <w:rFonts w:ascii="Verdana" w:eastAsia="Times New Roman" w:hAnsi="Verdana"/>
      <w:b/>
      <w:bCs/>
    </w:rPr>
  </w:style>
  <w:style w:type="table" w:styleId="Mkatabulky">
    <w:name w:val="Table Grid"/>
    <w:basedOn w:val="Normlntabulka"/>
    <w:uiPriority w:val="59"/>
    <w:rsid w:val="0016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25928"/>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C25928"/>
    <w:rPr>
      <w:rFonts w:ascii="Verdana" w:eastAsia="Times New Roman" w:hAnsi="Verdana"/>
      <w:sz w:val="16"/>
      <w:szCs w:val="24"/>
    </w:rPr>
  </w:style>
  <w:style w:type="paragraph" w:styleId="Zpat">
    <w:name w:val="footer"/>
    <w:basedOn w:val="Normln"/>
    <w:link w:val="ZpatChar"/>
    <w:uiPriority w:val="99"/>
    <w:unhideWhenUsed/>
    <w:rsid w:val="00C25928"/>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C25928"/>
    <w:rPr>
      <w:rFonts w:ascii="Verdana" w:eastAsia="Times New Roman" w:hAnsi="Verdana"/>
      <w:sz w:val="16"/>
      <w:szCs w:val="24"/>
    </w:rPr>
  </w:style>
  <w:style w:type="character" w:styleId="Hypertextovodkaz">
    <w:name w:val="Hyperlink"/>
    <w:basedOn w:val="Standardnpsmoodstavce"/>
    <w:uiPriority w:val="99"/>
    <w:unhideWhenUsed/>
    <w:rsid w:val="00C77DBD"/>
    <w:rPr>
      <w:color w:val="0000FF" w:themeColor="hyperlink"/>
      <w:u w:val="single"/>
    </w:rPr>
  </w:style>
  <w:style w:type="character" w:customStyle="1" w:styleId="Nadpis2Char">
    <w:name w:val="Nadpis 2 Char"/>
    <w:basedOn w:val="Standardnpsmoodstavce"/>
    <w:link w:val="Nadpis2"/>
    <w:rsid w:val="009B190D"/>
    <w:rPr>
      <w:rFonts w:ascii="Arial" w:eastAsia="Times New Roman" w:hAnsi="Arial"/>
      <w:b/>
      <w:caps/>
      <w:color w:val="000000"/>
      <w:sz w:val="28"/>
    </w:rPr>
  </w:style>
  <w:style w:type="character" w:customStyle="1" w:styleId="Nadpis5Char">
    <w:name w:val="Nadpis 5 Char"/>
    <w:basedOn w:val="Standardnpsmoodstavce"/>
    <w:link w:val="Nadpis5"/>
    <w:rsid w:val="009B190D"/>
    <w:rPr>
      <w:rFonts w:ascii="Arial" w:eastAsia="Times New Roman" w:hAnsi="Arial"/>
      <w:b/>
      <w:sz w:val="24"/>
    </w:rPr>
  </w:style>
  <w:style w:type="character" w:customStyle="1" w:styleId="Nadpis6Char">
    <w:name w:val="Nadpis 6 Char"/>
    <w:basedOn w:val="Standardnpsmoodstavce"/>
    <w:link w:val="Nadpis6"/>
    <w:rsid w:val="009B190D"/>
    <w:rPr>
      <w:rFonts w:ascii="Arial" w:eastAsia="Times New Roman" w:hAnsi="Arial"/>
      <w:b/>
    </w:rPr>
  </w:style>
  <w:style w:type="character" w:customStyle="1" w:styleId="Nadpis7Char">
    <w:name w:val="Nadpis 7 Char"/>
    <w:basedOn w:val="Standardnpsmoodstavce"/>
    <w:link w:val="Nadpis7"/>
    <w:rsid w:val="009B190D"/>
    <w:rPr>
      <w:rFonts w:ascii="Times New Roman" w:eastAsia="Times New Roman" w:hAnsi="Times New Roman"/>
      <w:sz w:val="24"/>
      <w:szCs w:val="24"/>
    </w:rPr>
  </w:style>
  <w:style w:type="character" w:customStyle="1" w:styleId="Nadpis8Char">
    <w:name w:val="Nadpis 8 Char"/>
    <w:basedOn w:val="Standardnpsmoodstavce"/>
    <w:link w:val="Nadpis8"/>
    <w:rsid w:val="009B190D"/>
    <w:rPr>
      <w:rFonts w:ascii="Times New Roman" w:eastAsia="Times New Roman" w:hAnsi="Times New Roman"/>
      <w:i/>
      <w:iCs/>
      <w:sz w:val="24"/>
      <w:szCs w:val="24"/>
    </w:rPr>
  </w:style>
  <w:style w:type="character" w:customStyle="1" w:styleId="Nadpis9Char">
    <w:name w:val="Nadpis 9 Char"/>
    <w:basedOn w:val="Standardnpsmoodstavce"/>
    <w:link w:val="Nadpis9"/>
    <w:rsid w:val="009B190D"/>
    <w:rPr>
      <w:rFonts w:ascii="Arial" w:eastAsia="Times New Roman" w:hAnsi="Arial" w:cs="Arial"/>
      <w:sz w:val="22"/>
      <w:szCs w:val="22"/>
    </w:rPr>
  </w:style>
  <w:style w:type="paragraph" w:customStyle="1" w:styleId="Normodsaz">
    <w:name w:val="Norm.odsaz."/>
    <w:basedOn w:val="Normln"/>
    <w:rsid w:val="009B190D"/>
    <w:pPr>
      <w:numPr>
        <w:ilvl w:val="1"/>
        <w:numId w:val="31"/>
      </w:numPr>
      <w:spacing w:before="0" w:after="0" w:line="240" w:lineRule="auto"/>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543979">
      <w:bodyDiv w:val="1"/>
      <w:marLeft w:val="0"/>
      <w:marRight w:val="0"/>
      <w:marTop w:val="0"/>
      <w:marBottom w:val="0"/>
      <w:divBdr>
        <w:top w:val="none" w:sz="0" w:space="0" w:color="auto"/>
        <w:left w:val="none" w:sz="0" w:space="0" w:color="auto"/>
        <w:bottom w:val="none" w:sz="0" w:space="0" w:color="auto"/>
        <w:right w:val="none" w:sz="0" w:space="0" w:color="auto"/>
      </w:divBdr>
      <w:divsChild>
        <w:div w:id="2138521456">
          <w:marLeft w:val="0"/>
          <w:marRight w:val="0"/>
          <w:marTop w:val="0"/>
          <w:marBottom w:val="0"/>
          <w:divBdr>
            <w:top w:val="none" w:sz="0" w:space="0" w:color="auto"/>
            <w:left w:val="none" w:sz="0" w:space="0" w:color="auto"/>
            <w:bottom w:val="none" w:sz="0" w:space="0" w:color="auto"/>
            <w:right w:val="none" w:sz="0" w:space="0" w:color="auto"/>
          </w:divBdr>
        </w:div>
        <w:div w:id="933437614">
          <w:marLeft w:val="0"/>
          <w:marRight w:val="0"/>
          <w:marTop w:val="0"/>
          <w:marBottom w:val="0"/>
          <w:divBdr>
            <w:top w:val="none" w:sz="0" w:space="0" w:color="auto"/>
            <w:left w:val="none" w:sz="0" w:space="0" w:color="auto"/>
            <w:bottom w:val="none" w:sz="0" w:space="0" w:color="auto"/>
            <w:right w:val="none" w:sz="0" w:space="0" w:color="auto"/>
          </w:divBdr>
        </w:div>
        <w:div w:id="1304853016">
          <w:marLeft w:val="0"/>
          <w:marRight w:val="0"/>
          <w:marTop w:val="0"/>
          <w:marBottom w:val="0"/>
          <w:divBdr>
            <w:top w:val="none" w:sz="0" w:space="0" w:color="auto"/>
            <w:left w:val="none" w:sz="0" w:space="0" w:color="auto"/>
            <w:bottom w:val="none" w:sz="0" w:space="0" w:color="auto"/>
            <w:right w:val="none" w:sz="0" w:space="0" w:color="auto"/>
          </w:divBdr>
        </w:div>
        <w:div w:id="417095174">
          <w:marLeft w:val="0"/>
          <w:marRight w:val="0"/>
          <w:marTop w:val="0"/>
          <w:marBottom w:val="0"/>
          <w:divBdr>
            <w:top w:val="none" w:sz="0" w:space="0" w:color="auto"/>
            <w:left w:val="none" w:sz="0" w:space="0" w:color="auto"/>
            <w:bottom w:val="none" w:sz="0" w:space="0" w:color="auto"/>
            <w:right w:val="none" w:sz="0" w:space="0" w:color="auto"/>
          </w:divBdr>
        </w:div>
        <w:div w:id="862062299">
          <w:marLeft w:val="0"/>
          <w:marRight w:val="0"/>
          <w:marTop w:val="0"/>
          <w:marBottom w:val="0"/>
          <w:divBdr>
            <w:top w:val="none" w:sz="0" w:space="0" w:color="auto"/>
            <w:left w:val="none" w:sz="0" w:space="0" w:color="auto"/>
            <w:bottom w:val="none" w:sz="0" w:space="0" w:color="auto"/>
            <w:right w:val="none" w:sz="0" w:space="0" w:color="auto"/>
          </w:divBdr>
        </w:div>
        <w:div w:id="2125882131">
          <w:marLeft w:val="0"/>
          <w:marRight w:val="0"/>
          <w:marTop w:val="0"/>
          <w:marBottom w:val="0"/>
          <w:divBdr>
            <w:top w:val="none" w:sz="0" w:space="0" w:color="auto"/>
            <w:left w:val="none" w:sz="0" w:space="0" w:color="auto"/>
            <w:bottom w:val="none" w:sz="0" w:space="0" w:color="auto"/>
            <w:right w:val="none" w:sz="0" w:space="0" w:color="auto"/>
          </w:divBdr>
        </w:div>
        <w:div w:id="2020309747">
          <w:marLeft w:val="0"/>
          <w:marRight w:val="0"/>
          <w:marTop w:val="0"/>
          <w:marBottom w:val="0"/>
          <w:divBdr>
            <w:top w:val="none" w:sz="0" w:space="0" w:color="auto"/>
            <w:left w:val="none" w:sz="0" w:space="0" w:color="auto"/>
            <w:bottom w:val="none" w:sz="0" w:space="0" w:color="auto"/>
            <w:right w:val="none" w:sz="0" w:space="0" w:color="auto"/>
          </w:divBdr>
        </w:div>
        <w:div w:id="1639720041">
          <w:marLeft w:val="0"/>
          <w:marRight w:val="0"/>
          <w:marTop w:val="0"/>
          <w:marBottom w:val="0"/>
          <w:divBdr>
            <w:top w:val="none" w:sz="0" w:space="0" w:color="auto"/>
            <w:left w:val="none" w:sz="0" w:space="0" w:color="auto"/>
            <w:bottom w:val="none" w:sz="0" w:space="0" w:color="auto"/>
            <w:right w:val="none" w:sz="0" w:space="0" w:color="auto"/>
          </w:divBdr>
        </w:div>
        <w:div w:id="1553272083">
          <w:marLeft w:val="0"/>
          <w:marRight w:val="0"/>
          <w:marTop w:val="0"/>
          <w:marBottom w:val="0"/>
          <w:divBdr>
            <w:top w:val="none" w:sz="0" w:space="0" w:color="auto"/>
            <w:left w:val="none" w:sz="0" w:space="0" w:color="auto"/>
            <w:bottom w:val="none" w:sz="0" w:space="0" w:color="auto"/>
            <w:right w:val="none" w:sz="0" w:space="0" w:color="auto"/>
          </w:divBdr>
        </w:div>
        <w:div w:id="716517288">
          <w:marLeft w:val="0"/>
          <w:marRight w:val="0"/>
          <w:marTop w:val="0"/>
          <w:marBottom w:val="0"/>
          <w:divBdr>
            <w:top w:val="none" w:sz="0" w:space="0" w:color="auto"/>
            <w:left w:val="none" w:sz="0" w:space="0" w:color="auto"/>
            <w:bottom w:val="none" w:sz="0" w:space="0" w:color="auto"/>
            <w:right w:val="none" w:sz="0" w:space="0" w:color="auto"/>
          </w:divBdr>
        </w:div>
        <w:div w:id="1622876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3C55766FA7DD469EB8C4C88AE64AF9" ma:contentTypeVersion="9" ma:contentTypeDescription="Vytvoří nový dokument" ma:contentTypeScope="" ma:versionID="ec2ccdd89f21b128af2900ab71449313">
  <xsd:schema xmlns:xsd="http://www.w3.org/2001/XMLSchema" xmlns:xs="http://www.w3.org/2001/XMLSchema" xmlns:p="http://schemas.microsoft.com/office/2006/metadata/properties" xmlns:ns2="7b59a896-6d1f-41e8-88d5-862d4c1687d8" xmlns:ns3="9cbb6d2e-e022-4591-8e31-f7261c46e693" targetNamespace="http://schemas.microsoft.com/office/2006/metadata/properties" ma:root="true" ma:fieldsID="7a7c5b1f68e08ad986d92f7d77ae55e2" ns2:_="" ns3:_="">
    <xsd:import namespace="7b59a896-6d1f-41e8-88d5-862d4c1687d8"/>
    <xsd:import namespace="9cbb6d2e-e022-4591-8e31-f7261c46e69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9a896-6d1f-41e8-88d5-862d4c1687d8"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description=""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cbb6d2e-e022-4591-8e31-f7261c46e69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37E41-A1AD-443B-8666-4365E04F3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9a896-6d1f-41e8-88d5-862d4c1687d8"/>
    <ds:schemaRef ds:uri="9cbb6d2e-e022-4591-8e31-f7261c46e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9AC99-05DE-46B3-A5E4-BBA89AF97CF1}">
  <ds:schemaRefs>
    <ds:schemaRef ds:uri="http://schemas.microsoft.com/sharepoint/v3/contenttype/forms"/>
  </ds:schemaRefs>
</ds:datastoreItem>
</file>

<file path=customXml/itemProps3.xml><?xml version="1.0" encoding="utf-8"?>
<ds:datastoreItem xmlns:ds="http://schemas.openxmlformats.org/officeDocument/2006/customXml" ds:itemID="{001820EB-1C50-4AB3-9A50-21034C052DE4}">
  <ds:schemaRefs>
    <ds:schemaRef ds:uri="http://purl.org/dc/dcmitype/"/>
    <ds:schemaRef ds:uri="http://schemas.openxmlformats.org/package/2006/metadata/core-properties"/>
    <ds:schemaRef ds:uri="http://purl.org/dc/elements/1.1/"/>
    <ds:schemaRef ds:uri="http://schemas.microsoft.com/office/2006/metadata/properties"/>
    <ds:schemaRef ds:uri="9cbb6d2e-e022-4591-8e31-f7261c46e693"/>
    <ds:schemaRef ds:uri="http://schemas.microsoft.com/office/2006/documentManagement/types"/>
    <ds:schemaRef ds:uri="7b59a896-6d1f-41e8-88d5-862d4c1687d8"/>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A34E4D31-BEF3-408F-AFFA-B61078E67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19</Pages>
  <Words>8848</Words>
  <Characters>52208</Characters>
  <Application>Microsoft Office Word</Application>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Tenagras s.r.o.</Company>
  <LinksUpToDate>false</LinksUpToDate>
  <CharactersWithSpaces>60935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iora</cp:lastModifiedBy>
  <cp:revision>17</cp:revision>
  <cp:lastPrinted>2018-02-01T14:51:00Z</cp:lastPrinted>
  <dcterms:created xsi:type="dcterms:W3CDTF">2019-09-10T07:41:00Z</dcterms:created>
  <dcterms:modified xsi:type="dcterms:W3CDTF">2020-02-24T13:36:00Z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0x0101003B3C55766FA7DD469EB8C4C88AE64AF9</vt:lpwstr>
  </property>
</Properties>
</file>