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768B1" w14:textId="2FB28E33" w:rsidR="00416612" w:rsidRPr="00520C5C" w:rsidRDefault="001219F4" w:rsidP="00520C5C">
      <w:pPr>
        <w:spacing w:line="280" w:lineRule="atLeast"/>
        <w:rPr>
          <w:rFonts w:ascii="Book Antiqua" w:hAnsi="Book Antiqua"/>
        </w:rPr>
      </w:pPr>
      <w:r>
        <w:rPr>
          <w:rFonts w:ascii="Book Antiqua" w:hAnsi="Book Antiqua"/>
        </w:rPr>
        <w:t>Příkazní smlouva: 2025/002875/SRM/DS</w:t>
      </w:r>
    </w:p>
    <w:p w14:paraId="3B884207" w14:textId="77777777" w:rsidR="00416612" w:rsidRPr="00520C5C" w:rsidRDefault="00416612" w:rsidP="00520C5C">
      <w:pPr>
        <w:spacing w:line="280" w:lineRule="atLeast"/>
        <w:rPr>
          <w:rFonts w:ascii="Book Antiqua" w:hAnsi="Book Antiqua"/>
        </w:rPr>
      </w:pPr>
    </w:p>
    <w:p w14:paraId="7559E21A" w14:textId="77777777" w:rsidR="009A69BB" w:rsidRPr="00520C5C" w:rsidRDefault="00CD2C46" w:rsidP="00520C5C">
      <w:pPr>
        <w:pStyle w:val="Nzev"/>
        <w:spacing w:line="280" w:lineRule="atLeast"/>
        <w:rPr>
          <w:rFonts w:ascii="Book Antiqua" w:hAnsi="Book Antiqua"/>
        </w:rPr>
      </w:pPr>
      <w:r w:rsidRPr="00520C5C">
        <w:rPr>
          <w:rFonts w:ascii="Book Antiqua" w:hAnsi="Book Antiqua"/>
        </w:rPr>
        <w:t>PŘÍKAZNÍ SMLOUVA</w:t>
      </w:r>
    </w:p>
    <w:p w14:paraId="1443FE4D" w14:textId="60054398" w:rsidR="009A69BB" w:rsidRPr="00520C5C" w:rsidRDefault="009A69BB" w:rsidP="00520C5C">
      <w:pPr>
        <w:pStyle w:val="Nzev"/>
        <w:spacing w:line="280" w:lineRule="atLeast"/>
        <w:rPr>
          <w:rFonts w:ascii="Book Antiqua" w:hAnsi="Book Antiqua"/>
        </w:rPr>
      </w:pPr>
      <w:r w:rsidRPr="00520C5C">
        <w:rPr>
          <w:rFonts w:ascii="Book Antiqua" w:hAnsi="Book Antiqua"/>
        </w:rPr>
        <w:t xml:space="preserve">NA VÝKON TECHNICKÉHO DOZORU </w:t>
      </w:r>
      <w:r w:rsidR="0057465B">
        <w:rPr>
          <w:rFonts w:ascii="Book Antiqua" w:hAnsi="Book Antiqua"/>
        </w:rPr>
        <w:t>STAVEBNÍKA</w:t>
      </w:r>
    </w:p>
    <w:p w14:paraId="0F7F9762" w14:textId="22D991EE" w:rsidR="009A69BB" w:rsidRPr="00520C5C" w:rsidRDefault="009A69BB" w:rsidP="00520C5C">
      <w:pPr>
        <w:pStyle w:val="Podtitul"/>
        <w:spacing w:line="280" w:lineRule="atLeast"/>
        <w:rPr>
          <w:rFonts w:ascii="Book Antiqua" w:hAnsi="Book Antiqua"/>
        </w:rPr>
      </w:pPr>
      <w:r w:rsidRPr="00520C5C">
        <w:rPr>
          <w:rFonts w:ascii="Book Antiqua" w:hAnsi="Book Antiqua"/>
        </w:rPr>
        <w:t xml:space="preserve">uzavřená podle </w:t>
      </w:r>
      <w:r w:rsidR="009C757B" w:rsidRPr="00520C5C">
        <w:rPr>
          <w:rFonts w:ascii="Book Antiqua" w:hAnsi="Book Antiqua"/>
        </w:rPr>
        <w:t xml:space="preserve"> ustanovení</w:t>
      </w:r>
      <w:r w:rsidR="00CD2C46" w:rsidRPr="00520C5C">
        <w:rPr>
          <w:rFonts w:ascii="Book Antiqua" w:hAnsi="Book Antiqua"/>
        </w:rPr>
        <w:t xml:space="preserve"> §  2430 a následujících </w:t>
      </w:r>
      <w:r w:rsidR="00CC6925" w:rsidRPr="00520C5C">
        <w:rPr>
          <w:rFonts w:ascii="Book Antiqua" w:hAnsi="Book Antiqua"/>
        </w:rPr>
        <w:t xml:space="preserve">zákona č. 89/2012 Sb., </w:t>
      </w:r>
      <w:r w:rsidR="00CD2C46" w:rsidRPr="00520C5C">
        <w:rPr>
          <w:rFonts w:ascii="Book Antiqua" w:hAnsi="Book Antiqua"/>
        </w:rPr>
        <w:t>občansk</w:t>
      </w:r>
      <w:r w:rsidR="00CC6925" w:rsidRPr="00520C5C">
        <w:rPr>
          <w:rFonts w:ascii="Book Antiqua" w:hAnsi="Book Antiqua"/>
        </w:rPr>
        <w:t>ý</w:t>
      </w:r>
      <w:r w:rsidR="00CD2C46" w:rsidRPr="00520C5C">
        <w:rPr>
          <w:rFonts w:ascii="Book Antiqua" w:hAnsi="Book Antiqua"/>
        </w:rPr>
        <w:t xml:space="preserve">  zákoník</w:t>
      </w:r>
      <w:r w:rsidR="009C757B" w:rsidRPr="00520C5C">
        <w:rPr>
          <w:rFonts w:ascii="Book Antiqua" w:hAnsi="Book Antiqua"/>
        </w:rPr>
        <w:t>, ve znění pozdějších předpisů</w:t>
      </w:r>
      <w:r w:rsidR="002A0990">
        <w:rPr>
          <w:rFonts w:ascii="Book Antiqua" w:hAnsi="Book Antiqua"/>
        </w:rPr>
        <w:t xml:space="preserve"> (dále jen </w:t>
      </w:r>
      <w:r w:rsidR="00A3732E">
        <w:rPr>
          <w:rFonts w:ascii="Book Antiqua" w:hAnsi="Book Antiqua"/>
        </w:rPr>
        <w:t>„</w:t>
      </w:r>
      <w:r w:rsidR="002A0990">
        <w:rPr>
          <w:rFonts w:ascii="Book Antiqua" w:hAnsi="Book Antiqua"/>
        </w:rPr>
        <w:t>občanský zákoník</w:t>
      </w:r>
      <w:r w:rsidR="00A3732E">
        <w:rPr>
          <w:rFonts w:ascii="Book Antiqua" w:hAnsi="Book Antiqua"/>
        </w:rPr>
        <w:t>“</w:t>
      </w:r>
      <w:r w:rsidR="002A0990">
        <w:rPr>
          <w:rFonts w:ascii="Book Antiqua" w:hAnsi="Book Antiqua"/>
        </w:rPr>
        <w:t>)</w:t>
      </w:r>
    </w:p>
    <w:p w14:paraId="2CDF420D" w14:textId="77777777" w:rsidR="00614078" w:rsidRPr="00520C5C" w:rsidRDefault="00614078" w:rsidP="00520C5C">
      <w:pPr>
        <w:pStyle w:val="Podtitul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0BF5B016" w14:textId="77777777" w:rsidR="00614078" w:rsidRPr="00520C5C" w:rsidRDefault="00614078" w:rsidP="00520C5C">
      <w:pPr>
        <w:pStyle w:val="Podtitul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6B70FAC8" w14:textId="77777777" w:rsidR="009A69BB" w:rsidRPr="00520C5C" w:rsidRDefault="009A69BB" w:rsidP="00520C5C">
      <w:pPr>
        <w:pStyle w:val="Podtitul"/>
        <w:spacing w:line="280" w:lineRule="atLeast"/>
        <w:rPr>
          <w:rFonts w:ascii="Book Antiqua" w:hAnsi="Book Antiqua"/>
        </w:rPr>
      </w:pPr>
    </w:p>
    <w:p w14:paraId="6851ACBC" w14:textId="77777777" w:rsidR="009A69BB" w:rsidRPr="00520C5C" w:rsidRDefault="009A69BB" w:rsidP="00520C5C">
      <w:pPr>
        <w:pStyle w:val="Podtitul"/>
        <w:tabs>
          <w:tab w:val="left" w:pos="360"/>
        </w:tabs>
        <w:spacing w:line="280" w:lineRule="atLeast"/>
        <w:ind w:left="360" w:hanging="360"/>
        <w:rPr>
          <w:rFonts w:ascii="Book Antiqua" w:hAnsi="Book Antiqua"/>
          <w:b/>
          <w:u w:val="single"/>
        </w:rPr>
      </w:pPr>
      <w:r w:rsidRPr="00520C5C">
        <w:rPr>
          <w:rFonts w:ascii="Book Antiqua" w:hAnsi="Book Antiqua"/>
          <w:b/>
          <w:u w:val="single"/>
        </w:rPr>
        <w:t>1.</w:t>
      </w:r>
      <w:r w:rsidRPr="00520C5C">
        <w:rPr>
          <w:rFonts w:ascii="Book Antiqua" w:hAnsi="Book Antiqua"/>
          <w:b/>
          <w:u w:val="single"/>
        </w:rPr>
        <w:tab/>
        <w:t>Smluvní strany</w:t>
      </w:r>
    </w:p>
    <w:p w14:paraId="205C9FA9" w14:textId="77777777" w:rsidR="009A69BB" w:rsidRPr="00520C5C" w:rsidRDefault="009A69BB" w:rsidP="00520C5C">
      <w:pPr>
        <w:pStyle w:val="Podtitul"/>
        <w:spacing w:line="280" w:lineRule="atLeast"/>
        <w:jc w:val="both"/>
        <w:rPr>
          <w:rFonts w:ascii="Book Antiqua" w:hAnsi="Book Antiqua"/>
          <w:b/>
        </w:rPr>
      </w:pPr>
    </w:p>
    <w:p w14:paraId="1C65D76F" w14:textId="77777777" w:rsidR="009A69BB" w:rsidRPr="00520C5C" w:rsidRDefault="00CD2C46" w:rsidP="00520C5C">
      <w:pPr>
        <w:pStyle w:val="Podtitul"/>
        <w:spacing w:line="280" w:lineRule="atLeast"/>
        <w:jc w:val="both"/>
        <w:rPr>
          <w:rFonts w:ascii="Book Antiqua" w:hAnsi="Book Antiqua"/>
          <w:b/>
          <w:sz w:val="22"/>
          <w:szCs w:val="22"/>
        </w:rPr>
      </w:pPr>
      <w:r w:rsidRPr="00520C5C">
        <w:rPr>
          <w:rFonts w:ascii="Book Antiqua" w:hAnsi="Book Antiqua"/>
          <w:b/>
          <w:spacing w:val="1"/>
          <w:sz w:val="22"/>
          <w:szCs w:val="22"/>
        </w:rPr>
        <w:t>Příkazce:</w:t>
      </w:r>
    </w:p>
    <w:p w14:paraId="0A068A47" w14:textId="77777777" w:rsidR="00407258" w:rsidRPr="00520C5C" w:rsidRDefault="00407258" w:rsidP="00520C5C">
      <w:pPr>
        <w:spacing w:line="240" w:lineRule="atLeast"/>
        <w:rPr>
          <w:rFonts w:ascii="Book Antiqua" w:hAnsi="Book Antiqua"/>
          <w:b/>
          <w:bCs/>
          <w:sz w:val="22"/>
        </w:rPr>
      </w:pPr>
      <w:r w:rsidRPr="00520C5C">
        <w:rPr>
          <w:rFonts w:ascii="Book Antiqua" w:hAnsi="Book Antiqua"/>
          <w:b/>
          <w:bCs/>
          <w:sz w:val="22"/>
        </w:rPr>
        <w:t>město Blansko</w:t>
      </w:r>
    </w:p>
    <w:p w14:paraId="37F38E2D" w14:textId="77777777" w:rsidR="00407258" w:rsidRPr="00520C5C" w:rsidRDefault="00407258" w:rsidP="00520C5C">
      <w:pPr>
        <w:autoSpaceDE w:val="0"/>
        <w:spacing w:line="240" w:lineRule="atLeast"/>
        <w:jc w:val="both"/>
        <w:rPr>
          <w:rFonts w:ascii="Book Antiqua" w:hAnsi="Book Antiqua"/>
          <w:bCs/>
          <w:lang w:val="fr-FR"/>
        </w:rPr>
      </w:pPr>
      <w:r w:rsidRPr="00520C5C">
        <w:rPr>
          <w:rFonts w:ascii="Book Antiqua" w:hAnsi="Book Antiqua"/>
          <w:b/>
          <w:sz w:val="22"/>
        </w:rPr>
        <w:t>se sídlem</w:t>
      </w:r>
      <w:r w:rsidR="009C757B" w:rsidRPr="00520C5C">
        <w:rPr>
          <w:rFonts w:ascii="Book Antiqua" w:hAnsi="Book Antiqua"/>
          <w:b/>
          <w:sz w:val="22"/>
        </w:rPr>
        <w:t>:</w:t>
      </w:r>
      <w:r w:rsidRPr="00520C5C">
        <w:rPr>
          <w:rFonts w:ascii="Book Antiqua" w:hAnsi="Book Antiqua"/>
          <w:b/>
          <w:sz w:val="22"/>
        </w:rPr>
        <w:tab/>
      </w:r>
      <w:r w:rsidRPr="00520C5C">
        <w:rPr>
          <w:rFonts w:ascii="Book Antiqua" w:hAnsi="Book Antiqua"/>
          <w:b/>
          <w:sz w:val="22"/>
        </w:rPr>
        <w:tab/>
      </w:r>
      <w:r w:rsidRPr="00520C5C">
        <w:rPr>
          <w:rFonts w:ascii="Book Antiqua" w:hAnsi="Book Antiqua"/>
          <w:b/>
          <w:sz w:val="22"/>
        </w:rPr>
        <w:tab/>
      </w:r>
      <w:r w:rsidRPr="00520C5C">
        <w:rPr>
          <w:rFonts w:ascii="Book Antiqua" w:hAnsi="Book Antiqua"/>
          <w:b/>
          <w:sz w:val="22"/>
        </w:rPr>
        <w:tab/>
      </w:r>
      <w:r w:rsidRPr="00520C5C">
        <w:rPr>
          <w:rFonts w:ascii="Book Antiqua" w:hAnsi="Book Antiqua"/>
          <w:sz w:val="22"/>
        </w:rPr>
        <w:t>nám. Svobody 32/3, 678 01 Blansko</w:t>
      </w:r>
      <w:r w:rsidRPr="00520C5C">
        <w:rPr>
          <w:rFonts w:ascii="Book Antiqua" w:hAnsi="Book Antiqua"/>
          <w:sz w:val="22"/>
        </w:rPr>
        <w:tab/>
      </w:r>
    </w:p>
    <w:p w14:paraId="15A219A9" w14:textId="77777777" w:rsidR="00407258" w:rsidRPr="00520C5C" w:rsidRDefault="00407258" w:rsidP="00520C5C">
      <w:pPr>
        <w:spacing w:line="240" w:lineRule="atLeast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</w:rPr>
        <w:t>Zastoupený ve věcech smluvních:</w:t>
      </w:r>
      <w:r w:rsidRPr="00520C5C">
        <w:rPr>
          <w:rFonts w:ascii="Book Antiqua" w:hAnsi="Book Antiqua"/>
          <w:sz w:val="22"/>
        </w:rPr>
        <w:tab/>
      </w:r>
      <w:r w:rsidRPr="00520C5C">
        <w:rPr>
          <w:rFonts w:ascii="Book Antiqua" w:hAnsi="Book Antiqua"/>
          <w:sz w:val="22"/>
          <w:szCs w:val="22"/>
        </w:rPr>
        <w:t>Ing. Jiří Crha – starosta města Blansko</w:t>
      </w:r>
    </w:p>
    <w:p w14:paraId="404FCAFB" w14:textId="77777777" w:rsidR="00407258" w:rsidRPr="00520C5C" w:rsidRDefault="00407258" w:rsidP="00520C5C">
      <w:pPr>
        <w:spacing w:line="240" w:lineRule="atLeast"/>
        <w:rPr>
          <w:rFonts w:ascii="Book Antiqua" w:hAnsi="Book Antiqua"/>
          <w:sz w:val="22"/>
        </w:rPr>
      </w:pPr>
      <w:r w:rsidRPr="00520C5C">
        <w:rPr>
          <w:rFonts w:ascii="Book Antiqua" w:hAnsi="Book Antiqua"/>
          <w:sz w:val="22"/>
        </w:rPr>
        <w:t>IČO:</w:t>
      </w:r>
      <w:r w:rsidRPr="00520C5C">
        <w:rPr>
          <w:rFonts w:ascii="Book Antiqua" w:hAnsi="Book Antiqua"/>
          <w:sz w:val="22"/>
        </w:rPr>
        <w:tab/>
      </w:r>
      <w:r w:rsidRPr="00520C5C">
        <w:rPr>
          <w:rFonts w:ascii="Book Antiqua" w:hAnsi="Book Antiqua"/>
          <w:sz w:val="22"/>
        </w:rPr>
        <w:tab/>
      </w:r>
      <w:r w:rsidRPr="00520C5C">
        <w:rPr>
          <w:rFonts w:ascii="Book Antiqua" w:hAnsi="Book Antiqua"/>
          <w:sz w:val="22"/>
        </w:rPr>
        <w:tab/>
        <w:t xml:space="preserve">        </w:t>
      </w:r>
      <w:r w:rsidRPr="00520C5C">
        <w:rPr>
          <w:rFonts w:ascii="Book Antiqua" w:hAnsi="Book Antiqua"/>
          <w:sz w:val="22"/>
        </w:rPr>
        <w:tab/>
      </w:r>
      <w:r w:rsidRPr="00520C5C">
        <w:rPr>
          <w:rFonts w:ascii="Book Antiqua" w:hAnsi="Book Antiqua"/>
          <w:sz w:val="22"/>
        </w:rPr>
        <w:tab/>
        <w:t>00279943</w:t>
      </w:r>
    </w:p>
    <w:p w14:paraId="502AD0EE" w14:textId="77777777" w:rsidR="00407258" w:rsidRPr="00520C5C" w:rsidRDefault="00407258" w:rsidP="00520C5C">
      <w:pPr>
        <w:spacing w:line="240" w:lineRule="atLeast"/>
        <w:rPr>
          <w:rFonts w:ascii="Book Antiqua" w:hAnsi="Book Antiqua"/>
          <w:sz w:val="22"/>
        </w:rPr>
      </w:pPr>
      <w:r w:rsidRPr="00520C5C">
        <w:rPr>
          <w:rFonts w:ascii="Book Antiqua" w:hAnsi="Book Antiqua"/>
          <w:sz w:val="22"/>
        </w:rPr>
        <w:t xml:space="preserve">DIČ:                                      </w:t>
      </w:r>
      <w:r w:rsidRPr="00520C5C">
        <w:rPr>
          <w:rFonts w:ascii="Book Antiqua" w:hAnsi="Book Antiqua"/>
          <w:sz w:val="22"/>
        </w:rPr>
        <w:tab/>
      </w:r>
      <w:r w:rsidRPr="00520C5C">
        <w:rPr>
          <w:rFonts w:ascii="Book Antiqua" w:hAnsi="Book Antiqua"/>
          <w:sz w:val="22"/>
        </w:rPr>
        <w:tab/>
        <w:t>CZ00279943</w:t>
      </w:r>
    </w:p>
    <w:p w14:paraId="159E1AD2" w14:textId="77777777" w:rsidR="00407258" w:rsidRPr="00520C5C" w:rsidRDefault="00407258" w:rsidP="00520C5C">
      <w:pPr>
        <w:spacing w:line="240" w:lineRule="atLeast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</w:rPr>
        <w:t>Ve věcech smluvních je oprávněn jednat: Ing. Jiří Crha</w:t>
      </w:r>
      <w:r w:rsidRPr="00520C5C">
        <w:rPr>
          <w:rFonts w:ascii="Book Antiqua" w:hAnsi="Book Antiqua"/>
          <w:sz w:val="22"/>
          <w:szCs w:val="22"/>
        </w:rPr>
        <w:t xml:space="preserve"> – starosta města Blansko</w:t>
      </w:r>
    </w:p>
    <w:p w14:paraId="030A9B30" w14:textId="5F7FA876" w:rsidR="00A9109D" w:rsidRDefault="00407258" w:rsidP="00520C5C">
      <w:pPr>
        <w:spacing w:line="240" w:lineRule="atLeast"/>
        <w:rPr>
          <w:rFonts w:ascii="Book Antiqua" w:hAnsi="Book Antiqua"/>
          <w:sz w:val="22"/>
        </w:rPr>
      </w:pPr>
      <w:r w:rsidRPr="00520C5C">
        <w:rPr>
          <w:rFonts w:ascii="Book Antiqua" w:hAnsi="Book Antiqua"/>
          <w:sz w:val="22"/>
        </w:rPr>
        <w:t>Ve věcech technických j</w:t>
      </w:r>
      <w:r w:rsidR="00A3732E">
        <w:rPr>
          <w:rFonts w:ascii="Book Antiqua" w:hAnsi="Book Antiqua"/>
          <w:sz w:val="22"/>
        </w:rPr>
        <w:t>e</w:t>
      </w:r>
      <w:r w:rsidRPr="00520C5C">
        <w:rPr>
          <w:rFonts w:ascii="Book Antiqua" w:hAnsi="Book Antiqua"/>
          <w:sz w:val="22"/>
        </w:rPr>
        <w:t xml:space="preserve"> oprávněn</w:t>
      </w:r>
      <w:r w:rsidR="00A3732E">
        <w:rPr>
          <w:rFonts w:ascii="Book Antiqua" w:hAnsi="Book Antiqua"/>
          <w:sz w:val="22"/>
        </w:rPr>
        <w:t>a</w:t>
      </w:r>
      <w:r w:rsidRPr="00520C5C">
        <w:rPr>
          <w:rFonts w:ascii="Book Antiqua" w:hAnsi="Book Antiqua"/>
          <w:sz w:val="22"/>
        </w:rPr>
        <w:t xml:space="preserve"> jednat: </w:t>
      </w:r>
      <w:r w:rsidR="00A9109D">
        <w:rPr>
          <w:rFonts w:ascii="Book Antiqua" w:hAnsi="Book Antiqua"/>
          <w:sz w:val="22"/>
        </w:rPr>
        <w:t xml:space="preserve">Leona Mazourková, </w:t>
      </w:r>
    </w:p>
    <w:p w14:paraId="6D77B464" w14:textId="1F0CC4A9" w:rsidR="00407258" w:rsidRPr="00520C5C" w:rsidRDefault="00A9109D" w:rsidP="00A9109D">
      <w:pPr>
        <w:spacing w:line="240" w:lineRule="atLeast"/>
        <w:ind w:left="425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</w:rPr>
        <w:t xml:space="preserve">    e-mail: mazourkova@blansko.cz</w:t>
      </w:r>
    </w:p>
    <w:p w14:paraId="245052D2" w14:textId="404763FC" w:rsidR="001D19FB" w:rsidRPr="00520C5C" w:rsidRDefault="00885E63" w:rsidP="00520C5C">
      <w:pPr>
        <w:pStyle w:val="Zkladntext0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(dále jen</w:t>
      </w:r>
      <w:r w:rsidR="001D19FB" w:rsidRPr="00520C5C">
        <w:rPr>
          <w:rFonts w:ascii="Book Antiqua" w:hAnsi="Book Antiqua"/>
          <w:sz w:val="22"/>
          <w:szCs w:val="22"/>
        </w:rPr>
        <w:t xml:space="preserve"> </w:t>
      </w:r>
      <w:r w:rsidR="00A3732E">
        <w:rPr>
          <w:rFonts w:ascii="Book Antiqua" w:hAnsi="Book Antiqua"/>
          <w:sz w:val="22"/>
          <w:szCs w:val="22"/>
        </w:rPr>
        <w:t>„</w:t>
      </w:r>
      <w:r w:rsidR="00B32051" w:rsidRPr="00520C5C">
        <w:rPr>
          <w:rFonts w:ascii="Book Antiqua" w:hAnsi="Book Antiqua"/>
          <w:sz w:val="22"/>
          <w:szCs w:val="22"/>
        </w:rPr>
        <w:t>příkazce</w:t>
      </w:r>
      <w:r w:rsidR="00A3732E">
        <w:rPr>
          <w:rFonts w:ascii="Book Antiqua" w:hAnsi="Book Antiqua"/>
          <w:sz w:val="22"/>
          <w:szCs w:val="22"/>
        </w:rPr>
        <w:t>“</w:t>
      </w:r>
      <w:r w:rsidRPr="00520C5C">
        <w:rPr>
          <w:rFonts w:ascii="Book Antiqua" w:hAnsi="Book Antiqua"/>
          <w:sz w:val="22"/>
          <w:szCs w:val="22"/>
        </w:rPr>
        <w:t>)</w:t>
      </w:r>
      <w:r w:rsidR="001D19FB" w:rsidRPr="00520C5C">
        <w:rPr>
          <w:rFonts w:ascii="Book Antiqua" w:hAnsi="Book Antiqua"/>
          <w:sz w:val="22"/>
          <w:szCs w:val="22"/>
        </w:rPr>
        <w:tab/>
      </w:r>
      <w:r w:rsidR="001D19FB" w:rsidRPr="00520C5C">
        <w:rPr>
          <w:rFonts w:ascii="Book Antiqua" w:hAnsi="Book Antiqua"/>
          <w:sz w:val="22"/>
          <w:szCs w:val="22"/>
        </w:rPr>
        <w:tab/>
      </w:r>
    </w:p>
    <w:p w14:paraId="38860ABF" w14:textId="77777777" w:rsidR="001D19FB" w:rsidRPr="00520C5C" w:rsidRDefault="001D19FB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09570DAB" w14:textId="77777777" w:rsidR="009A69BB" w:rsidRPr="00520C5C" w:rsidRDefault="009A69BB" w:rsidP="00520C5C">
      <w:pPr>
        <w:pStyle w:val="Podtitul"/>
        <w:spacing w:line="280" w:lineRule="atLeast"/>
        <w:jc w:val="both"/>
        <w:rPr>
          <w:rFonts w:ascii="Book Antiqua" w:hAnsi="Book Antiqua"/>
          <w:b/>
          <w:sz w:val="22"/>
          <w:szCs w:val="22"/>
        </w:rPr>
      </w:pPr>
      <w:r w:rsidRPr="00520C5C">
        <w:rPr>
          <w:rFonts w:ascii="Book Antiqua" w:hAnsi="Book Antiqua"/>
          <w:b/>
          <w:sz w:val="22"/>
          <w:szCs w:val="22"/>
        </w:rPr>
        <w:t>a</w:t>
      </w:r>
    </w:p>
    <w:p w14:paraId="6BB40926" w14:textId="77777777" w:rsidR="009A69BB" w:rsidRPr="00520C5C" w:rsidRDefault="009A69BB" w:rsidP="00520C5C">
      <w:pPr>
        <w:pStyle w:val="Podtitul"/>
        <w:spacing w:line="280" w:lineRule="atLeast"/>
        <w:jc w:val="both"/>
        <w:rPr>
          <w:rFonts w:ascii="Book Antiqua" w:hAnsi="Book Antiqua"/>
          <w:b/>
          <w:sz w:val="22"/>
          <w:szCs w:val="22"/>
        </w:rPr>
      </w:pPr>
    </w:p>
    <w:p w14:paraId="74CFE133" w14:textId="77777777" w:rsidR="009A69BB" w:rsidRPr="00520C5C" w:rsidRDefault="00CD2C46" w:rsidP="00520C5C">
      <w:pPr>
        <w:pStyle w:val="Podtitul"/>
        <w:spacing w:line="280" w:lineRule="atLeast"/>
        <w:jc w:val="both"/>
        <w:rPr>
          <w:rFonts w:ascii="Book Antiqua" w:hAnsi="Book Antiqua"/>
          <w:b/>
          <w:sz w:val="22"/>
          <w:szCs w:val="22"/>
        </w:rPr>
      </w:pPr>
      <w:r w:rsidRPr="00520C5C">
        <w:rPr>
          <w:rFonts w:ascii="Book Antiqua" w:hAnsi="Book Antiqua"/>
          <w:b/>
          <w:spacing w:val="1"/>
          <w:sz w:val="22"/>
          <w:szCs w:val="22"/>
        </w:rPr>
        <w:t>Příkazník:</w:t>
      </w:r>
    </w:p>
    <w:p w14:paraId="65FF5F08" w14:textId="77777777" w:rsidR="006D419C" w:rsidRPr="00520C5C" w:rsidRDefault="006D419C" w:rsidP="00520C5C">
      <w:pPr>
        <w:pStyle w:val="Podtitul"/>
        <w:spacing w:line="280" w:lineRule="atLeast"/>
        <w:jc w:val="both"/>
        <w:rPr>
          <w:rFonts w:ascii="Book Antiqua" w:hAnsi="Book Antiqua"/>
          <w:b/>
          <w:sz w:val="22"/>
          <w:szCs w:val="22"/>
        </w:rPr>
      </w:pPr>
      <w:r w:rsidRPr="00520C5C">
        <w:rPr>
          <w:rFonts w:ascii="Book Antiqua" w:hAnsi="Book Antiqua"/>
          <w:b/>
          <w:sz w:val="22"/>
          <w:szCs w:val="22"/>
        </w:rPr>
        <w:t>název:</w:t>
      </w:r>
      <w:r w:rsidRPr="00520C5C">
        <w:rPr>
          <w:rFonts w:ascii="Book Antiqua" w:hAnsi="Book Antiqua"/>
          <w:b/>
          <w:sz w:val="22"/>
          <w:szCs w:val="22"/>
        </w:rPr>
        <w:tab/>
      </w:r>
    </w:p>
    <w:p w14:paraId="10ED9957" w14:textId="77777777" w:rsidR="006D419C" w:rsidRPr="00520C5C" w:rsidRDefault="006D419C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 xml:space="preserve">se sídlem: </w:t>
      </w:r>
    </w:p>
    <w:p w14:paraId="06205382" w14:textId="77777777" w:rsidR="006D419C" w:rsidRPr="00520C5C" w:rsidRDefault="00737B04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zapsaná</w:t>
      </w:r>
      <w:r w:rsidR="006D419C" w:rsidRPr="00520C5C">
        <w:rPr>
          <w:rFonts w:ascii="Book Antiqua" w:hAnsi="Book Antiqua"/>
          <w:sz w:val="22"/>
          <w:szCs w:val="22"/>
        </w:rPr>
        <w:t xml:space="preserve"> v obchodním rejstříku vedeném Krajským soudem </w:t>
      </w:r>
      <w:r w:rsidR="00D07AA4" w:rsidRPr="00520C5C">
        <w:rPr>
          <w:rFonts w:ascii="Book Antiqua" w:hAnsi="Book Antiqua"/>
          <w:sz w:val="22"/>
          <w:szCs w:val="22"/>
        </w:rPr>
        <w:t>………</w:t>
      </w:r>
      <w:r w:rsidR="006D419C" w:rsidRPr="00520C5C">
        <w:rPr>
          <w:rFonts w:ascii="Book Antiqua" w:hAnsi="Book Antiqua"/>
          <w:sz w:val="22"/>
          <w:szCs w:val="22"/>
        </w:rPr>
        <w:t xml:space="preserve"> oddíl </w:t>
      </w:r>
      <w:r w:rsidR="00D07AA4" w:rsidRPr="00520C5C">
        <w:rPr>
          <w:rFonts w:ascii="Book Antiqua" w:hAnsi="Book Antiqua"/>
          <w:sz w:val="22"/>
          <w:szCs w:val="22"/>
        </w:rPr>
        <w:t>……..</w:t>
      </w:r>
      <w:r w:rsidR="006D419C" w:rsidRPr="00520C5C">
        <w:rPr>
          <w:rFonts w:ascii="Book Antiqua" w:hAnsi="Book Antiqua"/>
          <w:sz w:val="22"/>
          <w:szCs w:val="22"/>
        </w:rPr>
        <w:t>, vložka</w:t>
      </w:r>
      <w:r w:rsidR="00D07AA4" w:rsidRPr="00520C5C">
        <w:rPr>
          <w:rFonts w:ascii="Book Antiqua" w:hAnsi="Book Antiqua"/>
          <w:sz w:val="22"/>
          <w:szCs w:val="22"/>
        </w:rPr>
        <w:t xml:space="preserve"> ……..</w:t>
      </w:r>
      <w:r w:rsidR="006D419C" w:rsidRPr="00520C5C">
        <w:rPr>
          <w:rFonts w:ascii="Book Antiqua" w:hAnsi="Book Antiqua"/>
          <w:sz w:val="22"/>
          <w:szCs w:val="22"/>
        </w:rPr>
        <w:t xml:space="preserve">, ze dne </w:t>
      </w:r>
    </w:p>
    <w:p w14:paraId="21305ED9" w14:textId="77777777" w:rsidR="00737B04" w:rsidRPr="00520C5C" w:rsidRDefault="00737B04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zastoupený:</w:t>
      </w:r>
    </w:p>
    <w:p w14:paraId="57B35C49" w14:textId="77777777" w:rsidR="001964DD" w:rsidRPr="00520C5C" w:rsidRDefault="00885E63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Osoby oprávněné k jednání: ve věcech smluvních: …………………………………………….</w:t>
      </w:r>
    </w:p>
    <w:p w14:paraId="16E831DE" w14:textId="77777777" w:rsidR="00346B3F" w:rsidRPr="00520C5C" w:rsidRDefault="000B1576" w:rsidP="00520C5C">
      <w:pPr>
        <w:pStyle w:val="Podtitul"/>
        <w:spacing w:line="280" w:lineRule="atLeast"/>
        <w:ind w:left="2835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v</w:t>
      </w:r>
      <w:r w:rsidR="001964DD" w:rsidRPr="00520C5C">
        <w:rPr>
          <w:rFonts w:ascii="Book Antiqua" w:hAnsi="Book Antiqua"/>
          <w:sz w:val="22"/>
          <w:szCs w:val="22"/>
        </w:rPr>
        <w:t xml:space="preserve">e věcech </w:t>
      </w:r>
      <w:r w:rsidR="00885E63" w:rsidRPr="00520C5C">
        <w:rPr>
          <w:rFonts w:ascii="Book Antiqua" w:hAnsi="Book Antiqua"/>
          <w:sz w:val="22"/>
          <w:szCs w:val="22"/>
        </w:rPr>
        <w:t>technických: …</w:t>
      </w:r>
      <w:r w:rsidR="001964DD" w:rsidRPr="00520C5C">
        <w:rPr>
          <w:rFonts w:ascii="Book Antiqua" w:hAnsi="Book Antiqua"/>
          <w:sz w:val="22"/>
          <w:szCs w:val="22"/>
        </w:rPr>
        <w:t>……………………</w:t>
      </w:r>
    </w:p>
    <w:p w14:paraId="0B1F5F3C" w14:textId="50372029" w:rsidR="001E653B" w:rsidRPr="00520C5C" w:rsidRDefault="001964DD" w:rsidP="007B42FB">
      <w:pPr>
        <w:pStyle w:val="Podtitul"/>
        <w:spacing w:line="280" w:lineRule="atLeast"/>
        <w:ind w:left="2835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oboru pozemních staveb …………………………</w:t>
      </w:r>
    </w:p>
    <w:p w14:paraId="4D9539AB" w14:textId="77777777" w:rsidR="006D419C" w:rsidRPr="00520C5C" w:rsidRDefault="006D419C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IČ</w:t>
      </w:r>
      <w:r w:rsidR="009C757B" w:rsidRPr="00520C5C">
        <w:rPr>
          <w:rFonts w:ascii="Book Antiqua" w:hAnsi="Book Antiqua"/>
          <w:sz w:val="22"/>
          <w:szCs w:val="22"/>
        </w:rPr>
        <w:t>O</w:t>
      </w:r>
      <w:r w:rsidRPr="00520C5C">
        <w:rPr>
          <w:rFonts w:ascii="Book Antiqua" w:hAnsi="Book Antiqua"/>
          <w:sz w:val="22"/>
          <w:szCs w:val="22"/>
        </w:rPr>
        <w:t>:</w:t>
      </w:r>
      <w:r w:rsidRPr="00520C5C">
        <w:rPr>
          <w:rFonts w:ascii="Book Antiqua" w:hAnsi="Book Antiqua"/>
          <w:sz w:val="22"/>
          <w:szCs w:val="22"/>
        </w:rPr>
        <w:tab/>
      </w:r>
    </w:p>
    <w:p w14:paraId="70D229CA" w14:textId="77777777" w:rsidR="006D419C" w:rsidRPr="00520C5C" w:rsidRDefault="006D419C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 xml:space="preserve">DIČ: </w:t>
      </w:r>
    </w:p>
    <w:p w14:paraId="499A0DF6" w14:textId="58BFAA4E" w:rsidR="006D419C" w:rsidRPr="00520C5C" w:rsidRDefault="006D419C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bank. spoj</w:t>
      </w:r>
      <w:r w:rsidR="009C757B" w:rsidRPr="00520C5C">
        <w:rPr>
          <w:rFonts w:ascii="Book Antiqua" w:hAnsi="Book Antiqua"/>
          <w:sz w:val="22"/>
          <w:szCs w:val="22"/>
        </w:rPr>
        <w:t>ení</w:t>
      </w:r>
      <w:r w:rsidRPr="00520C5C">
        <w:rPr>
          <w:rFonts w:ascii="Book Antiqua" w:hAnsi="Book Antiqua"/>
          <w:sz w:val="22"/>
          <w:szCs w:val="22"/>
        </w:rPr>
        <w:t xml:space="preserve">: </w:t>
      </w:r>
    </w:p>
    <w:p w14:paraId="36167FA4" w14:textId="77777777" w:rsidR="006D419C" w:rsidRPr="00520C5C" w:rsidRDefault="006D419C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 xml:space="preserve">číslo účtu: </w:t>
      </w:r>
    </w:p>
    <w:p w14:paraId="5B7DFCF6" w14:textId="7B7C619D" w:rsidR="009578B6" w:rsidRPr="007B42FB" w:rsidRDefault="00AF2ADB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 xml:space="preserve">(dále jen </w:t>
      </w:r>
      <w:r w:rsidR="00A3732E">
        <w:rPr>
          <w:rFonts w:ascii="Book Antiqua" w:hAnsi="Book Antiqua"/>
          <w:sz w:val="22"/>
          <w:szCs w:val="22"/>
        </w:rPr>
        <w:t>„</w:t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A3732E">
        <w:rPr>
          <w:rFonts w:ascii="Book Antiqua" w:hAnsi="Book Antiqua"/>
          <w:sz w:val="22"/>
          <w:szCs w:val="22"/>
        </w:rPr>
        <w:t>“</w:t>
      </w:r>
      <w:r w:rsidRPr="00520C5C">
        <w:rPr>
          <w:rFonts w:ascii="Book Antiqua" w:hAnsi="Book Antiqua"/>
          <w:sz w:val="22"/>
          <w:szCs w:val="22"/>
        </w:rPr>
        <w:t>)</w:t>
      </w:r>
    </w:p>
    <w:p w14:paraId="0B5E5E69" w14:textId="77777777" w:rsidR="00737B04" w:rsidRPr="00520C5C" w:rsidRDefault="00737B04" w:rsidP="00520C5C">
      <w:pPr>
        <w:pStyle w:val="Podtitul"/>
        <w:spacing w:line="280" w:lineRule="atLeast"/>
        <w:jc w:val="both"/>
        <w:rPr>
          <w:rFonts w:ascii="Book Antiqua" w:hAnsi="Book Antiqua"/>
          <w:b/>
        </w:rPr>
      </w:pPr>
    </w:p>
    <w:p w14:paraId="3E588AFB" w14:textId="4BF5564A" w:rsidR="0040110B" w:rsidRPr="00520C5C" w:rsidRDefault="004D4B98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Výše u</w:t>
      </w:r>
      <w:r w:rsidR="0040110B" w:rsidRPr="00520C5C">
        <w:rPr>
          <w:rFonts w:ascii="Book Antiqua" w:hAnsi="Book Antiqua"/>
          <w:sz w:val="22"/>
          <w:szCs w:val="22"/>
        </w:rPr>
        <w:t xml:space="preserve">vedení zástupci </w:t>
      </w:r>
      <w:r w:rsidRPr="00520C5C">
        <w:rPr>
          <w:rFonts w:ascii="Book Antiqua" w:hAnsi="Book Antiqua"/>
          <w:sz w:val="22"/>
          <w:szCs w:val="22"/>
        </w:rPr>
        <w:t xml:space="preserve">smluvních stran </w:t>
      </w:r>
      <w:r w:rsidR="0040110B" w:rsidRPr="00520C5C">
        <w:rPr>
          <w:rFonts w:ascii="Book Antiqua" w:hAnsi="Book Antiqua"/>
          <w:sz w:val="22"/>
          <w:szCs w:val="22"/>
        </w:rPr>
        <w:t xml:space="preserve">prohlašují, že jsou oprávněni tuto smlouvu podepsat a k platnosti smlouvy není třeba podpisu jiné osoby. </w:t>
      </w:r>
    </w:p>
    <w:p w14:paraId="65D898CC" w14:textId="77777777" w:rsidR="0040110B" w:rsidRPr="00520C5C" w:rsidRDefault="0040110B" w:rsidP="00520C5C">
      <w:pPr>
        <w:pStyle w:val="Podtitul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416AAD3D" w14:textId="77777777" w:rsidR="00850566" w:rsidRPr="00520C5C" w:rsidRDefault="00850566" w:rsidP="00520C5C">
      <w:pPr>
        <w:pStyle w:val="Podtitul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3484E2EA" w14:textId="511DCF2A" w:rsidR="00F011A2" w:rsidRDefault="00F011A2" w:rsidP="00520C5C">
      <w:pPr>
        <w:pStyle w:val="Podtitul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7FA17072" w14:textId="67D69534" w:rsidR="007B42FB" w:rsidRDefault="007B42FB" w:rsidP="00520C5C">
      <w:pPr>
        <w:pStyle w:val="Podtitul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2E26CBA7" w14:textId="77777777" w:rsidR="007B42FB" w:rsidRPr="00520C5C" w:rsidRDefault="007B42FB" w:rsidP="00520C5C">
      <w:pPr>
        <w:pStyle w:val="Podtitul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6901F81B" w14:textId="77777777" w:rsidR="00F011A2" w:rsidRPr="00520C5C" w:rsidRDefault="00F011A2" w:rsidP="00520C5C">
      <w:pPr>
        <w:pStyle w:val="Podtitul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0B98207E" w14:textId="77777777" w:rsidR="00737B04" w:rsidRPr="00520C5C" w:rsidRDefault="00737B04" w:rsidP="00520C5C">
      <w:pPr>
        <w:pStyle w:val="Podtitul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66233ED7" w14:textId="77777777" w:rsidR="009A69BB" w:rsidRPr="00520C5C" w:rsidRDefault="009A69BB" w:rsidP="00520C5C">
      <w:pPr>
        <w:pStyle w:val="Podtitul"/>
        <w:tabs>
          <w:tab w:val="left" w:pos="360"/>
        </w:tabs>
        <w:spacing w:line="280" w:lineRule="atLeast"/>
        <w:ind w:left="360" w:hanging="360"/>
        <w:rPr>
          <w:rFonts w:ascii="Book Antiqua" w:hAnsi="Book Antiqua"/>
          <w:b/>
          <w:u w:val="single"/>
        </w:rPr>
      </w:pPr>
      <w:r w:rsidRPr="00520C5C">
        <w:rPr>
          <w:rFonts w:ascii="Book Antiqua" w:hAnsi="Book Antiqua"/>
          <w:b/>
          <w:u w:val="single"/>
        </w:rPr>
        <w:t>2.</w:t>
      </w:r>
      <w:r w:rsidRPr="00520C5C">
        <w:rPr>
          <w:rFonts w:ascii="Book Antiqua" w:hAnsi="Book Antiqua"/>
          <w:b/>
          <w:u w:val="single"/>
        </w:rPr>
        <w:tab/>
        <w:t>Předmět smlouvy</w:t>
      </w:r>
    </w:p>
    <w:p w14:paraId="712E995E" w14:textId="1A4D2B02" w:rsidR="007B204D" w:rsidRPr="00520C5C" w:rsidRDefault="00351223" w:rsidP="00520C5C">
      <w:pPr>
        <w:widowControl/>
        <w:autoSpaceDE w:val="0"/>
        <w:autoSpaceDN w:val="0"/>
        <w:adjustRightInd w:val="0"/>
        <w:ind w:left="360" w:hanging="360"/>
        <w:jc w:val="both"/>
        <w:rPr>
          <w:rFonts w:ascii="Book Antiqua" w:hAnsi="Book Antiqua"/>
          <w:bCs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lastRenderedPageBreak/>
        <w:t xml:space="preserve">2.1 </w:t>
      </w:r>
      <w:r w:rsidRPr="00520C5C">
        <w:rPr>
          <w:rFonts w:ascii="Book Antiqua" w:hAnsi="Book Antiqua"/>
          <w:sz w:val="22"/>
          <w:szCs w:val="22"/>
        </w:rPr>
        <w:tab/>
      </w:r>
      <w:r w:rsidR="007B204D" w:rsidRPr="00520C5C">
        <w:rPr>
          <w:rFonts w:ascii="Book Antiqua" w:hAnsi="Book Antiqua"/>
          <w:bCs/>
          <w:sz w:val="22"/>
          <w:szCs w:val="22"/>
        </w:rPr>
        <w:t xml:space="preserve">Příkazce je ve smyslu zákona č. 134/2016 Sb., o zadávání veřejných zakázek, ve znění pozdějších předpisů </w:t>
      </w:r>
      <w:r w:rsidR="007B204D" w:rsidRPr="00520C5C">
        <w:rPr>
          <w:rFonts w:ascii="Book Antiqua" w:hAnsi="Book Antiqua"/>
          <w:sz w:val="22"/>
          <w:szCs w:val="22"/>
        </w:rPr>
        <w:t>(dále „Z</w:t>
      </w:r>
      <w:r w:rsidR="00506A1A">
        <w:rPr>
          <w:rFonts w:ascii="Book Antiqua" w:hAnsi="Book Antiqua"/>
          <w:sz w:val="22"/>
          <w:szCs w:val="22"/>
        </w:rPr>
        <w:t>Z</w:t>
      </w:r>
      <w:r w:rsidR="007B204D" w:rsidRPr="00520C5C">
        <w:rPr>
          <w:rFonts w:ascii="Book Antiqua" w:hAnsi="Book Antiqua"/>
          <w:sz w:val="22"/>
          <w:szCs w:val="22"/>
        </w:rPr>
        <w:t>VZ“)</w:t>
      </w:r>
      <w:r w:rsidR="007B204D" w:rsidRPr="00520C5C">
        <w:rPr>
          <w:rFonts w:ascii="Book Antiqua" w:hAnsi="Book Antiqua"/>
          <w:bCs/>
          <w:sz w:val="22"/>
          <w:szCs w:val="22"/>
        </w:rPr>
        <w:t xml:space="preserve">, zadavatelem veřejné zakázky na </w:t>
      </w:r>
      <w:r w:rsidR="00702AFD">
        <w:rPr>
          <w:rFonts w:ascii="Book Antiqua" w:hAnsi="Book Antiqua"/>
          <w:bCs/>
          <w:sz w:val="22"/>
          <w:szCs w:val="22"/>
        </w:rPr>
        <w:t xml:space="preserve">služby </w:t>
      </w:r>
      <w:r w:rsidR="007B204D" w:rsidRPr="00520C5C">
        <w:rPr>
          <w:rFonts w:ascii="Book Antiqua" w:hAnsi="Book Antiqua"/>
          <w:bCs/>
          <w:sz w:val="22"/>
        </w:rPr>
        <w:t>s názvem</w:t>
      </w:r>
      <w:r w:rsidR="007B204D" w:rsidRPr="00520C5C">
        <w:rPr>
          <w:rFonts w:ascii="Book Antiqua" w:hAnsi="Book Antiqua"/>
          <w:b/>
          <w:sz w:val="22"/>
        </w:rPr>
        <w:t xml:space="preserve"> </w:t>
      </w:r>
      <w:r w:rsidR="007B204D" w:rsidRPr="00520C5C">
        <w:rPr>
          <w:rFonts w:ascii="Book Antiqua" w:hAnsi="Book Antiqua"/>
          <w:sz w:val="22"/>
          <w:szCs w:val="22"/>
        </w:rPr>
        <w:t>„</w:t>
      </w:r>
      <w:r w:rsidR="00500CE7">
        <w:rPr>
          <w:rFonts w:ascii="Book Antiqua" w:hAnsi="Book Antiqua"/>
          <w:sz w:val="22"/>
          <w:szCs w:val="22"/>
        </w:rPr>
        <w:t xml:space="preserve">Vybudování dětských skupin v objektu Sladkovského 2b </w:t>
      </w:r>
      <w:r w:rsidR="00702AFD">
        <w:rPr>
          <w:rFonts w:ascii="Book Antiqua" w:hAnsi="Book Antiqua"/>
          <w:sz w:val="22"/>
          <w:szCs w:val="22"/>
        </w:rPr>
        <w:t>– výběr technického dozoru stavebníka</w:t>
      </w:r>
      <w:r w:rsidR="0005464B" w:rsidRPr="00520C5C">
        <w:rPr>
          <w:rFonts w:ascii="Book Antiqua" w:hAnsi="Book Antiqua"/>
          <w:sz w:val="22"/>
          <w:szCs w:val="22"/>
        </w:rPr>
        <w:t>“</w:t>
      </w:r>
    </w:p>
    <w:p w14:paraId="289BEDA4" w14:textId="77777777" w:rsidR="00520C5C" w:rsidRDefault="00520C5C" w:rsidP="00520C5C">
      <w:pPr>
        <w:widowControl/>
        <w:autoSpaceDE w:val="0"/>
        <w:autoSpaceDN w:val="0"/>
        <w:adjustRightInd w:val="0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23BE8E21" w14:textId="16F90FFB" w:rsidR="00CA5618" w:rsidRPr="00520C5C" w:rsidRDefault="00520C5C" w:rsidP="00520C5C">
      <w:pPr>
        <w:widowControl/>
        <w:autoSpaceDE w:val="0"/>
        <w:autoSpaceDN w:val="0"/>
        <w:adjustRightInd w:val="0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2.2 </w:t>
      </w:r>
      <w:r w:rsidR="00351223" w:rsidRPr="00520C5C">
        <w:rPr>
          <w:rFonts w:ascii="Book Antiqua" w:hAnsi="Book Antiqua"/>
          <w:sz w:val="22"/>
          <w:szCs w:val="22"/>
        </w:rPr>
        <w:t>Podkladem pro uzavření této smlouvy je</w:t>
      </w:r>
      <w:r w:rsidR="0005464B" w:rsidRPr="00520C5C">
        <w:rPr>
          <w:rFonts w:ascii="Book Antiqua" w:hAnsi="Book Antiqua"/>
        </w:rPr>
        <w:t xml:space="preserve"> </w:t>
      </w:r>
      <w:r w:rsidR="0005464B" w:rsidRPr="00520C5C">
        <w:rPr>
          <w:rFonts w:ascii="Book Antiqua" w:hAnsi="Book Antiqua"/>
          <w:sz w:val="22"/>
          <w:szCs w:val="22"/>
        </w:rPr>
        <w:t>zadávací dokumentace veřejné zakázky, projektová dokumentace zpracovaná firmou FAKO spol. s r.o., Kotojedská 2588</w:t>
      </w:r>
      <w:r w:rsidR="00F80890">
        <w:rPr>
          <w:rFonts w:ascii="Book Antiqua" w:hAnsi="Book Antiqua"/>
          <w:sz w:val="22"/>
          <w:szCs w:val="22"/>
        </w:rPr>
        <w:t>/91</w:t>
      </w:r>
      <w:r w:rsidR="0005464B" w:rsidRPr="00520C5C">
        <w:rPr>
          <w:rFonts w:ascii="Book Antiqua" w:hAnsi="Book Antiqua"/>
          <w:sz w:val="22"/>
          <w:szCs w:val="22"/>
        </w:rPr>
        <w:t>, 767 01 Kroměříž, IČ</w:t>
      </w:r>
      <w:r w:rsidR="00506A1A">
        <w:rPr>
          <w:rFonts w:ascii="Book Antiqua" w:hAnsi="Book Antiqua"/>
          <w:sz w:val="22"/>
          <w:szCs w:val="22"/>
        </w:rPr>
        <w:t>O</w:t>
      </w:r>
      <w:r w:rsidR="0005464B" w:rsidRPr="00520C5C">
        <w:rPr>
          <w:rFonts w:ascii="Book Antiqua" w:hAnsi="Book Antiqua"/>
          <w:sz w:val="22"/>
          <w:szCs w:val="22"/>
        </w:rPr>
        <w:t>: 18188711, poskytnutá příkazcem v rámci zadávání veřejné zakázky s názvem „</w:t>
      </w:r>
      <w:r w:rsidR="00500CE7">
        <w:rPr>
          <w:rFonts w:ascii="Book Antiqua" w:hAnsi="Book Antiqua"/>
          <w:sz w:val="22"/>
          <w:szCs w:val="22"/>
        </w:rPr>
        <w:t xml:space="preserve">Vybudování dětských skupin v objektu Sladkovského 2b </w:t>
      </w:r>
      <w:r w:rsidR="0005464B" w:rsidRPr="00520C5C">
        <w:rPr>
          <w:rFonts w:ascii="Book Antiqua" w:hAnsi="Book Antiqua"/>
          <w:sz w:val="22"/>
          <w:szCs w:val="22"/>
        </w:rPr>
        <w:t>- výběr technického dozoru stavebníka“, a nabídk</w:t>
      </w:r>
      <w:r w:rsidR="00506A1A">
        <w:rPr>
          <w:rFonts w:ascii="Book Antiqua" w:hAnsi="Book Antiqua"/>
          <w:sz w:val="22"/>
          <w:szCs w:val="22"/>
        </w:rPr>
        <w:t>a</w:t>
      </w:r>
      <w:r w:rsidR="0005464B" w:rsidRPr="00520C5C">
        <w:rPr>
          <w:rFonts w:ascii="Book Antiqua" w:hAnsi="Book Antiqua"/>
          <w:sz w:val="22"/>
          <w:szCs w:val="22"/>
        </w:rPr>
        <w:t xml:space="preserve"> příkazníka ze dne  </w:t>
      </w:r>
      <w:r w:rsidR="0005464B" w:rsidRPr="008B04F6">
        <w:rPr>
          <w:rFonts w:ascii="Book Antiqua" w:hAnsi="Book Antiqua"/>
          <w:sz w:val="22"/>
          <w:szCs w:val="22"/>
          <w:highlight w:val="yellow"/>
        </w:rPr>
        <w:t>……………………</w:t>
      </w:r>
      <w:r w:rsidR="0005464B" w:rsidRPr="00520C5C">
        <w:rPr>
          <w:rFonts w:ascii="Book Antiqua" w:hAnsi="Book Antiqua"/>
          <w:sz w:val="22"/>
          <w:szCs w:val="22"/>
        </w:rPr>
        <w:t>.“.</w:t>
      </w:r>
      <w:r w:rsidR="00351223" w:rsidRPr="00520C5C">
        <w:rPr>
          <w:rFonts w:ascii="Book Antiqua" w:hAnsi="Book Antiqua"/>
          <w:sz w:val="22"/>
          <w:szCs w:val="22"/>
        </w:rPr>
        <w:t xml:space="preserve"> </w:t>
      </w:r>
    </w:p>
    <w:p w14:paraId="605F5FE1" w14:textId="77777777" w:rsidR="0085429B" w:rsidRPr="00520C5C" w:rsidRDefault="0085429B" w:rsidP="00520C5C">
      <w:pPr>
        <w:pStyle w:val="Normln0"/>
        <w:spacing w:line="280" w:lineRule="atLeast"/>
        <w:ind w:left="716" w:hanging="716"/>
        <w:jc w:val="both"/>
        <w:rPr>
          <w:rFonts w:ascii="Book Antiqua" w:hAnsi="Book Antiqua"/>
          <w:sz w:val="22"/>
          <w:szCs w:val="22"/>
        </w:rPr>
      </w:pPr>
    </w:p>
    <w:p w14:paraId="45EE170D" w14:textId="6DE9CFB4" w:rsidR="00F777D9" w:rsidRPr="00520C5C" w:rsidRDefault="009A69BB" w:rsidP="00520C5C">
      <w:pPr>
        <w:pStyle w:val="Zkladntext"/>
        <w:spacing w:line="280" w:lineRule="atLeast"/>
        <w:ind w:left="426" w:hanging="426"/>
        <w:jc w:val="both"/>
        <w:rPr>
          <w:rFonts w:ascii="Book Antiqua" w:hAnsi="Book Antiqua"/>
          <w:b w:val="0"/>
          <w:sz w:val="22"/>
          <w:szCs w:val="22"/>
        </w:rPr>
      </w:pPr>
      <w:r w:rsidRPr="00520C5C">
        <w:rPr>
          <w:rFonts w:ascii="Book Antiqua" w:hAnsi="Book Antiqua"/>
          <w:b w:val="0"/>
          <w:sz w:val="22"/>
          <w:szCs w:val="22"/>
        </w:rPr>
        <w:t>2.</w:t>
      </w:r>
      <w:r w:rsidR="00520C5C">
        <w:rPr>
          <w:rFonts w:ascii="Book Antiqua" w:hAnsi="Book Antiqua"/>
          <w:b w:val="0"/>
          <w:sz w:val="22"/>
          <w:szCs w:val="22"/>
        </w:rPr>
        <w:t>3</w:t>
      </w:r>
      <w:r w:rsidRPr="00520C5C">
        <w:rPr>
          <w:rFonts w:ascii="Book Antiqua" w:hAnsi="Book Antiqua"/>
          <w:b w:val="0"/>
          <w:sz w:val="22"/>
          <w:szCs w:val="22"/>
        </w:rPr>
        <w:t xml:space="preserve">  </w:t>
      </w:r>
      <w:r w:rsidR="006D3ABC" w:rsidRPr="00520C5C">
        <w:rPr>
          <w:rFonts w:ascii="Book Antiqua" w:hAnsi="Book Antiqua"/>
          <w:b w:val="0"/>
          <w:sz w:val="22"/>
          <w:szCs w:val="22"/>
        </w:rPr>
        <w:tab/>
      </w:r>
      <w:r w:rsidR="00DD3FD5" w:rsidRPr="00520C5C">
        <w:rPr>
          <w:rFonts w:ascii="Book Antiqua" w:hAnsi="Book Antiqua"/>
          <w:b w:val="0"/>
          <w:sz w:val="22"/>
          <w:szCs w:val="22"/>
        </w:rPr>
        <w:t>Příkazník</w:t>
      </w:r>
      <w:r w:rsidR="00F777D9" w:rsidRPr="00520C5C">
        <w:rPr>
          <w:rFonts w:ascii="Book Antiqua" w:hAnsi="Book Antiqua"/>
          <w:b w:val="0"/>
          <w:sz w:val="22"/>
          <w:szCs w:val="22"/>
        </w:rPr>
        <w:t xml:space="preserve"> se touto smlouvou zavazuje</w:t>
      </w:r>
      <w:r w:rsidR="007366C5" w:rsidRPr="00520C5C">
        <w:rPr>
          <w:rFonts w:ascii="Book Antiqua" w:hAnsi="Book Antiqua"/>
          <w:b w:val="0"/>
          <w:sz w:val="22"/>
          <w:szCs w:val="22"/>
        </w:rPr>
        <w:t>, že pro příkazce na jeho účet a jeho</w:t>
      </w:r>
      <w:r w:rsidR="00F777D9" w:rsidRPr="00520C5C">
        <w:rPr>
          <w:rFonts w:ascii="Book Antiqua" w:hAnsi="Book Antiqua"/>
          <w:b w:val="0"/>
          <w:sz w:val="22"/>
          <w:szCs w:val="22"/>
        </w:rPr>
        <w:t xml:space="preserve"> </w:t>
      </w:r>
      <w:r w:rsidR="00BB1332" w:rsidRPr="00520C5C">
        <w:rPr>
          <w:rFonts w:ascii="Book Antiqua" w:hAnsi="Book Antiqua"/>
          <w:b w:val="0"/>
          <w:sz w:val="22"/>
          <w:szCs w:val="22"/>
        </w:rPr>
        <w:t xml:space="preserve">jménem </w:t>
      </w:r>
      <w:r w:rsidR="007366C5" w:rsidRPr="00520C5C">
        <w:rPr>
          <w:rFonts w:ascii="Book Antiqua" w:hAnsi="Book Antiqua"/>
          <w:b w:val="0"/>
          <w:sz w:val="22"/>
          <w:szCs w:val="22"/>
        </w:rPr>
        <w:t>obstará za dohodnutou odměnu činnosti související s</w:t>
      </w:r>
      <w:r w:rsidR="00BB1332" w:rsidRPr="00520C5C">
        <w:rPr>
          <w:rFonts w:ascii="Book Antiqua" w:hAnsi="Book Antiqua"/>
          <w:b w:val="0"/>
          <w:sz w:val="22"/>
          <w:szCs w:val="22"/>
        </w:rPr>
        <w:t xml:space="preserve"> v</w:t>
      </w:r>
      <w:r w:rsidR="007366C5" w:rsidRPr="00520C5C">
        <w:rPr>
          <w:rFonts w:ascii="Book Antiqua" w:hAnsi="Book Antiqua"/>
          <w:b w:val="0"/>
          <w:sz w:val="22"/>
          <w:szCs w:val="22"/>
        </w:rPr>
        <w:t xml:space="preserve">ýkonem </w:t>
      </w:r>
      <w:r w:rsidR="00F777D9" w:rsidRPr="00520C5C">
        <w:rPr>
          <w:rFonts w:ascii="Book Antiqua" w:hAnsi="Book Antiqua"/>
          <w:b w:val="0"/>
          <w:sz w:val="22"/>
          <w:szCs w:val="22"/>
        </w:rPr>
        <w:t xml:space="preserve">technického dozoru </w:t>
      </w:r>
      <w:r w:rsidR="001B27E8">
        <w:rPr>
          <w:rFonts w:ascii="Book Antiqua" w:hAnsi="Book Antiqua"/>
          <w:b w:val="0"/>
          <w:sz w:val="22"/>
          <w:szCs w:val="22"/>
        </w:rPr>
        <w:t>stavebníka</w:t>
      </w:r>
      <w:r w:rsidR="000D025B">
        <w:rPr>
          <w:rFonts w:ascii="Book Antiqua" w:hAnsi="Book Antiqua"/>
          <w:b w:val="0"/>
          <w:sz w:val="22"/>
          <w:szCs w:val="22"/>
        </w:rPr>
        <w:t xml:space="preserve"> </w:t>
      </w:r>
      <w:r w:rsidR="00F777D9" w:rsidRPr="00520C5C">
        <w:rPr>
          <w:rFonts w:ascii="Book Antiqua" w:hAnsi="Book Antiqua"/>
          <w:b w:val="0"/>
          <w:sz w:val="22"/>
          <w:szCs w:val="22"/>
        </w:rPr>
        <w:t>(dále jen „TD</w:t>
      </w:r>
      <w:r w:rsidR="001B27E8">
        <w:rPr>
          <w:rFonts w:ascii="Book Antiqua" w:hAnsi="Book Antiqua"/>
          <w:b w:val="0"/>
          <w:sz w:val="22"/>
          <w:szCs w:val="22"/>
        </w:rPr>
        <w:t>S</w:t>
      </w:r>
      <w:r w:rsidR="00F777D9" w:rsidRPr="00520C5C">
        <w:rPr>
          <w:rFonts w:ascii="Book Antiqua" w:hAnsi="Book Antiqua"/>
          <w:b w:val="0"/>
          <w:sz w:val="22"/>
          <w:szCs w:val="22"/>
        </w:rPr>
        <w:t>“)</w:t>
      </w:r>
      <w:r w:rsidR="007366C5" w:rsidRPr="00520C5C">
        <w:rPr>
          <w:rFonts w:ascii="Book Antiqua" w:hAnsi="Book Antiqua"/>
          <w:b w:val="0"/>
          <w:sz w:val="22"/>
          <w:szCs w:val="22"/>
        </w:rPr>
        <w:t xml:space="preserve"> na</w:t>
      </w:r>
      <w:r w:rsidR="00F777D9" w:rsidRPr="00520C5C">
        <w:rPr>
          <w:rFonts w:ascii="Book Antiqua" w:hAnsi="Book Antiqua"/>
          <w:b w:val="0"/>
          <w:sz w:val="22"/>
          <w:szCs w:val="22"/>
        </w:rPr>
        <w:t xml:space="preserve">  akc</w:t>
      </w:r>
      <w:r w:rsidR="007366C5" w:rsidRPr="00520C5C">
        <w:rPr>
          <w:rFonts w:ascii="Book Antiqua" w:hAnsi="Book Antiqua"/>
          <w:b w:val="0"/>
          <w:sz w:val="22"/>
          <w:szCs w:val="22"/>
        </w:rPr>
        <w:t>i</w:t>
      </w:r>
      <w:r w:rsidR="00F777D9" w:rsidRPr="00520C5C">
        <w:rPr>
          <w:rFonts w:ascii="Book Antiqua" w:hAnsi="Book Antiqua"/>
          <w:b w:val="0"/>
          <w:sz w:val="22"/>
          <w:szCs w:val="22"/>
        </w:rPr>
        <w:t xml:space="preserve"> „</w:t>
      </w:r>
      <w:r w:rsidR="00500CE7" w:rsidRPr="00500CE7">
        <w:rPr>
          <w:rFonts w:ascii="Book Antiqua" w:hAnsi="Book Antiqua"/>
          <w:b w:val="0"/>
          <w:sz w:val="22"/>
          <w:szCs w:val="22"/>
        </w:rPr>
        <w:t>Vybudování dětských skupin v objektu Sladkovského 2b</w:t>
      </w:r>
      <w:r w:rsidR="00500CE7">
        <w:rPr>
          <w:rFonts w:ascii="Book Antiqua" w:hAnsi="Book Antiqua"/>
          <w:sz w:val="22"/>
          <w:szCs w:val="22"/>
        </w:rPr>
        <w:t xml:space="preserve"> </w:t>
      </w:r>
      <w:r w:rsidR="00407258" w:rsidRPr="00520C5C">
        <w:rPr>
          <w:rFonts w:ascii="Book Antiqua" w:hAnsi="Book Antiqua"/>
          <w:b w:val="0"/>
          <w:sz w:val="22"/>
          <w:szCs w:val="22"/>
        </w:rPr>
        <w:t xml:space="preserve">- výběr technického dozoru </w:t>
      </w:r>
      <w:r w:rsidR="001B27E8">
        <w:rPr>
          <w:rFonts w:ascii="Book Antiqua" w:hAnsi="Book Antiqua"/>
          <w:b w:val="0"/>
          <w:sz w:val="22"/>
          <w:szCs w:val="22"/>
        </w:rPr>
        <w:t>stavebníka</w:t>
      </w:r>
      <w:r w:rsidR="00500CE7">
        <w:rPr>
          <w:rFonts w:ascii="Book Antiqua" w:hAnsi="Book Antiqua"/>
          <w:b w:val="0"/>
          <w:sz w:val="22"/>
          <w:szCs w:val="22"/>
        </w:rPr>
        <w:t>“</w:t>
      </w:r>
      <w:r w:rsidR="00BB1332" w:rsidRPr="00520C5C">
        <w:rPr>
          <w:rFonts w:ascii="Book Antiqua" w:hAnsi="Book Antiqua"/>
          <w:b w:val="0"/>
          <w:sz w:val="22"/>
          <w:szCs w:val="22"/>
        </w:rPr>
        <w:t xml:space="preserve">, a to </w:t>
      </w:r>
      <w:r w:rsidR="007366C5" w:rsidRPr="00520C5C">
        <w:rPr>
          <w:rFonts w:ascii="Book Antiqua" w:hAnsi="Book Antiqua"/>
          <w:b w:val="0"/>
          <w:sz w:val="22"/>
          <w:szCs w:val="22"/>
        </w:rPr>
        <w:t>v rozsahu uvedeném v Příloze č.</w:t>
      </w:r>
      <w:r w:rsidR="009028DE" w:rsidRPr="00520C5C">
        <w:rPr>
          <w:rFonts w:ascii="Book Antiqua" w:hAnsi="Book Antiqua"/>
          <w:b w:val="0"/>
          <w:sz w:val="22"/>
          <w:szCs w:val="22"/>
        </w:rPr>
        <w:t xml:space="preserve"> 1</w:t>
      </w:r>
      <w:r w:rsidR="007366C5" w:rsidRPr="00520C5C">
        <w:rPr>
          <w:rFonts w:ascii="Book Antiqua" w:hAnsi="Book Antiqua"/>
          <w:b w:val="0"/>
          <w:sz w:val="22"/>
          <w:szCs w:val="22"/>
        </w:rPr>
        <w:t xml:space="preserve">  </w:t>
      </w:r>
      <w:r w:rsidR="00BB1332" w:rsidRPr="00520C5C">
        <w:rPr>
          <w:rFonts w:ascii="Book Antiqua" w:hAnsi="Book Antiqua"/>
          <w:b w:val="0"/>
          <w:sz w:val="22"/>
          <w:szCs w:val="22"/>
        </w:rPr>
        <w:t xml:space="preserve"> t</w:t>
      </w:r>
      <w:r w:rsidR="007366C5" w:rsidRPr="00520C5C">
        <w:rPr>
          <w:rFonts w:ascii="Book Antiqua" w:hAnsi="Book Antiqua"/>
          <w:b w:val="0"/>
          <w:sz w:val="22"/>
          <w:szCs w:val="22"/>
        </w:rPr>
        <w:t xml:space="preserve">éto </w:t>
      </w:r>
      <w:r w:rsidR="00BB1332" w:rsidRPr="00520C5C">
        <w:rPr>
          <w:rFonts w:ascii="Book Antiqua" w:hAnsi="Book Antiqua"/>
          <w:b w:val="0"/>
          <w:sz w:val="22"/>
          <w:szCs w:val="22"/>
        </w:rPr>
        <w:t xml:space="preserve"> smlouv</w:t>
      </w:r>
      <w:r w:rsidR="007366C5" w:rsidRPr="00520C5C">
        <w:rPr>
          <w:rFonts w:ascii="Book Antiqua" w:hAnsi="Book Antiqua"/>
          <w:b w:val="0"/>
          <w:sz w:val="22"/>
          <w:szCs w:val="22"/>
        </w:rPr>
        <w:t>y a příkazce se zavazuje mu za to zaplatit odměnu</w:t>
      </w:r>
    </w:p>
    <w:p w14:paraId="59F71F2B" w14:textId="77777777" w:rsidR="00FE36C0" w:rsidRPr="00520C5C" w:rsidRDefault="00FE36C0" w:rsidP="00520C5C">
      <w:pPr>
        <w:pStyle w:val="Zkladntext"/>
        <w:spacing w:line="280" w:lineRule="atLeast"/>
        <w:ind w:left="709" w:hanging="709"/>
        <w:jc w:val="both"/>
        <w:rPr>
          <w:rFonts w:ascii="Book Antiqua" w:hAnsi="Book Antiqua"/>
          <w:b w:val="0"/>
          <w:sz w:val="22"/>
          <w:szCs w:val="22"/>
        </w:rPr>
      </w:pPr>
    </w:p>
    <w:p w14:paraId="7ED95E3D" w14:textId="4433B6BB" w:rsidR="00B43991" w:rsidRPr="00520C5C" w:rsidRDefault="00520C5C" w:rsidP="00520C5C">
      <w:pPr>
        <w:pStyle w:val="Zkladntext"/>
        <w:spacing w:line="280" w:lineRule="atLeast"/>
        <w:ind w:left="426" w:hanging="426"/>
        <w:jc w:val="both"/>
        <w:rPr>
          <w:rFonts w:ascii="Book Antiqua" w:hAnsi="Book Antiqua"/>
          <w:b w:val="0"/>
          <w:sz w:val="22"/>
          <w:szCs w:val="22"/>
        </w:rPr>
      </w:pPr>
      <w:r>
        <w:rPr>
          <w:rFonts w:ascii="Book Antiqua" w:hAnsi="Book Antiqua"/>
          <w:b w:val="0"/>
          <w:sz w:val="22"/>
          <w:szCs w:val="22"/>
        </w:rPr>
        <w:t xml:space="preserve">2.4   </w:t>
      </w:r>
      <w:r w:rsidR="009B7615" w:rsidRPr="00520C5C">
        <w:rPr>
          <w:rFonts w:ascii="Book Antiqua" w:hAnsi="Book Antiqua"/>
          <w:b w:val="0"/>
          <w:sz w:val="22"/>
          <w:szCs w:val="22"/>
        </w:rPr>
        <w:t xml:space="preserve">Rozsah záležitostí obstarávaných příkazníkem vymezený v Příloze č. </w:t>
      </w:r>
      <w:r w:rsidR="009028DE" w:rsidRPr="00520C5C">
        <w:rPr>
          <w:rFonts w:ascii="Book Antiqua" w:hAnsi="Book Antiqua"/>
          <w:b w:val="0"/>
          <w:sz w:val="22"/>
          <w:szCs w:val="22"/>
        </w:rPr>
        <w:t>1</w:t>
      </w:r>
      <w:r w:rsidR="009B7615" w:rsidRPr="00520C5C">
        <w:rPr>
          <w:rFonts w:ascii="Book Antiqua" w:hAnsi="Book Antiqua"/>
          <w:b w:val="0"/>
          <w:sz w:val="22"/>
          <w:szCs w:val="22"/>
        </w:rPr>
        <w:t xml:space="preserve"> této smlouvy může být rozšířen o další obstarávané záležitosti a služby na základě dohody mezi příkazcem a příkazníkem. V případě pokynu příkazce (učiněného písemně či e-mailem) k poskytnutí plnění mimo rozsah uvedený v Příloze č. </w:t>
      </w:r>
      <w:r w:rsidR="00506A1A">
        <w:rPr>
          <w:rFonts w:ascii="Book Antiqua" w:hAnsi="Book Antiqua"/>
          <w:b w:val="0"/>
          <w:sz w:val="22"/>
          <w:szCs w:val="22"/>
        </w:rPr>
        <w:t>1</w:t>
      </w:r>
      <w:r w:rsidR="009B7615" w:rsidRPr="00520C5C">
        <w:rPr>
          <w:rFonts w:ascii="Book Antiqua" w:hAnsi="Book Antiqua"/>
          <w:b w:val="0"/>
          <w:sz w:val="22"/>
          <w:szCs w:val="22"/>
        </w:rPr>
        <w:t xml:space="preserve"> této smlouvy dojde k uzavření dodatku k této smlouvě, kterým bude rozšířen rozsah poskytovaného plnění</w:t>
      </w:r>
    </w:p>
    <w:p w14:paraId="48B8F157" w14:textId="77777777" w:rsidR="00520C5C" w:rsidRDefault="00520C5C" w:rsidP="00520C5C">
      <w:pPr>
        <w:pStyle w:val="Zkladntext"/>
        <w:spacing w:line="280" w:lineRule="atLeast"/>
        <w:jc w:val="both"/>
        <w:rPr>
          <w:rFonts w:ascii="Book Antiqua" w:hAnsi="Book Antiqua"/>
          <w:b w:val="0"/>
          <w:bCs/>
          <w:sz w:val="22"/>
          <w:szCs w:val="22"/>
        </w:rPr>
      </w:pPr>
    </w:p>
    <w:p w14:paraId="504A98ED" w14:textId="1B9D3FF4" w:rsidR="0005464B" w:rsidRPr="00520C5C" w:rsidRDefault="00520C5C" w:rsidP="00520C5C">
      <w:pPr>
        <w:pStyle w:val="Zkladntext"/>
        <w:spacing w:line="280" w:lineRule="atLeast"/>
        <w:ind w:left="426" w:hanging="426"/>
        <w:jc w:val="both"/>
        <w:rPr>
          <w:rFonts w:ascii="Book Antiqua" w:hAnsi="Book Antiqua"/>
          <w:b w:val="0"/>
          <w:bCs/>
          <w:sz w:val="22"/>
          <w:szCs w:val="22"/>
        </w:rPr>
      </w:pPr>
      <w:r>
        <w:rPr>
          <w:rFonts w:ascii="Book Antiqua" w:hAnsi="Book Antiqua"/>
          <w:b w:val="0"/>
          <w:bCs/>
          <w:sz w:val="22"/>
          <w:szCs w:val="22"/>
        </w:rPr>
        <w:t xml:space="preserve">2.5    </w:t>
      </w:r>
      <w:r w:rsidR="0005464B" w:rsidRPr="00520C5C">
        <w:rPr>
          <w:rFonts w:ascii="Book Antiqua" w:hAnsi="Book Antiqua"/>
          <w:b w:val="0"/>
          <w:bCs/>
          <w:sz w:val="22"/>
          <w:szCs w:val="22"/>
        </w:rPr>
        <w:t xml:space="preserve">Příkazník odpovídá příkazci za škodu vzniklou porušením závazků podle této smlouvy. </w:t>
      </w:r>
    </w:p>
    <w:p w14:paraId="16BD10E5" w14:textId="77777777" w:rsidR="00520C5C" w:rsidRDefault="00520C5C" w:rsidP="00520C5C">
      <w:pPr>
        <w:pStyle w:val="Zkladntext"/>
        <w:spacing w:line="280" w:lineRule="atLeast"/>
        <w:jc w:val="both"/>
        <w:rPr>
          <w:rFonts w:ascii="Book Antiqua" w:hAnsi="Book Antiqua"/>
          <w:b w:val="0"/>
          <w:bCs/>
          <w:sz w:val="22"/>
          <w:szCs w:val="22"/>
        </w:rPr>
      </w:pPr>
    </w:p>
    <w:p w14:paraId="3CDA848F" w14:textId="3496A5BF" w:rsidR="0005464B" w:rsidRPr="00520C5C" w:rsidRDefault="00520C5C" w:rsidP="00520C5C">
      <w:pPr>
        <w:pStyle w:val="Zkladntext"/>
        <w:spacing w:line="280" w:lineRule="atLeast"/>
        <w:ind w:left="426" w:hanging="426"/>
        <w:jc w:val="both"/>
        <w:rPr>
          <w:rFonts w:ascii="Book Antiqua" w:hAnsi="Book Antiqua"/>
          <w:b w:val="0"/>
          <w:bCs/>
          <w:sz w:val="22"/>
          <w:szCs w:val="22"/>
        </w:rPr>
      </w:pPr>
      <w:r>
        <w:rPr>
          <w:rFonts w:ascii="Book Antiqua" w:hAnsi="Book Antiqua"/>
          <w:b w:val="0"/>
          <w:bCs/>
          <w:sz w:val="22"/>
          <w:szCs w:val="22"/>
        </w:rPr>
        <w:t xml:space="preserve">2.6   </w:t>
      </w:r>
      <w:r w:rsidR="0005464B" w:rsidRPr="00520C5C">
        <w:rPr>
          <w:rFonts w:ascii="Book Antiqua" w:hAnsi="Book Antiqua"/>
          <w:b w:val="0"/>
          <w:bCs/>
          <w:sz w:val="22"/>
          <w:szCs w:val="22"/>
        </w:rPr>
        <w:t>Příkazník odpovídá v plném rozsahu za skutečnosti vyplývající z provádění předmětu plnění podle této smlouvy, zejména za to, že realizace a postup výstavby je v souladu s dokumentací stavby a podmínkami stanovenými ve stavebním povolení, v souladu s legislativou, obecnými technickými požadavky na výstavbu</w:t>
      </w:r>
      <w:r w:rsidR="00506A1A">
        <w:rPr>
          <w:rFonts w:ascii="Book Antiqua" w:hAnsi="Book Antiqua"/>
          <w:b w:val="0"/>
          <w:bCs/>
          <w:sz w:val="22"/>
          <w:szCs w:val="22"/>
        </w:rPr>
        <w:t>,</w:t>
      </w:r>
      <w:r w:rsidR="0005464B" w:rsidRPr="00520C5C">
        <w:rPr>
          <w:rFonts w:ascii="Book Antiqua" w:hAnsi="Book Antiqua"/>
          <w:b w:val="0"/>
          <w:bCs/>
          <w:sz w:val="22"/>
          <w:szCs w:val="22"/>
        </w:rPr>
        <w:t xml:space="preserve"> a že jsou dodržovány předpisy bezpečnosti a ochrany zdraví při práci</w:t>
      </w:r>
      <w:r w:rsidR="0005464B" w:rsidRPr="00520C5C">
        <w:rPr>
          <w:rFonts w:ascii="Book Antiqua" w:hAnsi="Book Antiqua"/>
          <w:sz w:val="22"/>
          <w:szCs w:val="22"/>
        </w:rPr>
        <w:t xml:space="preserve">. </w:t>
      </w:r>
    </w:p>
    <w:p w14:paraId="7ECACD7B" w14:textId="77777777" w:rsidR="00520C5C" w:rsidRDefault="00520C5C" w:rsidP="00520C5C">
      <w:pPr>
        <w:pStyle w:val="Zkladntext"/>
        <w:spacing w:line="280" w:lineRule="atLeast"/>
        <w:jc w:val="both"/>
        <w:rPr>
          <w:rFonts w:ascii="Book Antiqua" w:hAnsi="Book Antiqua"/>
          <w:b w:val="0"/>
          <w:bCs/>
          <w:sz w:val="22"/>
          <w:szCs w:val="22"/>
        </w:rPr>
      </w:pPr>
    </w:p>
    <w:p w14:paraId="74015167" w14:textId="53FFBCF1" w:rsidR="00873DFB" w:rsidRPr="00520C5C" w:rsidRDefault="00520C5C" w:rsidP="00520C5C">
      <w:pPr>
        <w:pStyle w:val="Zkladntext"/>
        <w:spacing w:line="280" w:lineRule="atLeast"/>
        <w:ind w:left="426" w:hanging="426"/>
        <w:jc w:val="both"/>
        <w:rPr>
          <w:rFonts w:ascii="Book Antiqua" w:hAnsi="Book Antiqua"/>
          <w:b w:val="0"/>
          <w:bCs/>
          <w:sz w:val="22"/>
          <w:szCs w:val="22"/>
        </w:rPr>
      </w:pPr>
      <w:r>
        <w:rPr>
          <w:rFonts w:ascii="Book Antiqua" w:hAnsi="Book Antiqua"/>
          <w:b w:val="0"/>
          <w:bCs/>
          <w:sz w:val="22"/>
          <w:szCs w:val="22"/>
        </w:rPr>
        <w:t xml:space="preserve">2.7  </w:t>
      </w:r>
      <w:r w:rsidR="0005464B" w:rsidRPr="00520C5C">
        <w:rPr>
          <w:rFonts w:ascii="Book Antiqua" w:hAnsi="Book Antiqua"/>
          <w:b w:val="0"/>
          <w:bCs/>
          <w:sz w:val="22"/>
          <w:szCs w:val="22"/>
        </w:rPr>
        <w:t>Činnosti, k nimž se příkazník zavázal, je povinen uskutečňovat podle pokynů příkazce a v souladu s jeho zájmy. Příkazník je povinen oznámit příkazci okolnosti, které zjistil při výkonu činnosti</w:t>
      </w:r>
      <w:r w:rsidR="00196895">
        <w:rPr>
          <w:rFonts w:ascii="Book Antiqua" w:hAnsi="Book Antiqua"/>
          <w:b w:val="0"/>
          <w:bCs/>
          <w:sz w:val="22"/>
          <w:szCs w:val="22"/>
        </w:rPr>
        <w:t>,</w:t>
      </w:r>
      <w:r w:rsidR="0005464B" w:rsidRPr="00520C5C">
        <w:rPr>
          <w:rFonts w:ascii="Book Antiqua" w:hAnsi="Book Antiqua"/>
          <w:b w:val="0"/>
          <w:bCs/>
          <w:sz w:val="22"/>
          <w:szCs w:val="22"/>
        </w:rPr>
        <w:t xml:space="preserve"> a jež mohou mít vliv na změnu pokynů příkazce. Příkazník neodpovídá za případné škody způsobené dodržením nevhodných pokynů příkazce, jestliže příkazník na nevhodnost těchto pokynů příkazce písemně upozornil a příkazce na jejich dodržení písemně trval. </w:t>
      </w:r>
    </w:p>
    <w:p w14:paraId="719CD75F" w14:textId="77777777" w:rsidR="008B3701" w:rsidRPr="00520C5C" w:rsidRDefault="008B3701" w:rsidP="00520C5C">
      <w:pPr>
        <w:pStyle w:val="Default"/>
        <w:rPr>
          <w:rFonts w:ascii="Book Antiqua" w:hAnsi="Book Antiqua"/>
        </w:rPr>
      </w:pPr>
    </w:p>
    <w:p w14:paraId="05DE5BA8" w14:textId="77777777" w:rsidR="008B3701" w:rsidRPr="00520C5C" w:rsidRDefault="008B3701" w:rsidP="00520C5C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 xml:space="preserve">  </w:t>
      </w:r>
    </w:p>
    <w:p w14:paraId="2C3EFFAB" w14:textId="77777777" w:rsidR="009A69BB" w:rsidRPr="00520C5C" w:rsidRDefault="00614078" w:rsidP="00520C5C">
      <w:pPr>
        <w:pStyle w:val="Podtitul"/>
        <w:tabs>
          <w:tab w:val="left" w:pos="360"/>
        </w:tabs>
        <w:spacing w:line="280" w:lineRule="atLeast"/>
        <w:ind w:left="360" w:hanging="360"/>
        <w:rPr>
          <w:rFonts w:ascii="Book Antiqua" w:hAnsi="Book Antiqua"/>
          <w:b/>
          <w:u w:val="single"/>
        </w:rPr>
      </w:pPr>
      <w:r w:rsidRPr="00520C5C">
        <w:rPr>
          <w:rFonts w:ascii="Book Antiqua" w:hAnsi="Book Antiqua"/>
          <w:b/>
          <w:u w:val="single"/>
        </w:rPr>
        <w:t xml:space="preserve">3. </w:t>
      </w:r>
      <w:r w:rsidR="000B1576" w:rsidRPr="00520C5C">
        <w:rPr>
          <w:rFonts w:ascii="Book Antiqua" w:hAnsi="Book Antiqua"/>
          <w:b/>
          <w:u w:val="single"/>
        </w:rPr>
        <w:t>Termín</w:t>
      </w:r>
      <w:r w:rsidR="009A69BB" w:rsidRPr="00520C5C">
        <w:rPr>
          <w:rFonts w:ascii="Book Antiqua" w:hAnsi="Book Antiqua"/>
          <w:b/>
          <w:u w:val="single"/>
        </w:rPr>
        <w:t xml:space="preserve"> </w:t>
      </w:r>
      <w:r w:rsidR="00EC1F01" w:rsidRPr="00520C5C">
        <w:rPr>
          <w:rFonts w:ascii="Book Antiqua" w:hAnsi="Book Antiqua"/>
          <w:b/>
          <w:u w:val="single"/>
        </w:rPr>
        <w:t xml:space="preserve">a místo </w:t>
      </w:r>
      <w:r w:rsidR="009A69BB" w:rsidRPr="00520C5C">
        <w:rPr>
          <w:rFonts w:ascii="Book Antiqua" w:hAnsi="Book Antiqua"/>
          <w:b/>
          <w:u w:val="single"/>
        </w:rPr>
        <w:t>plnění</w:t>
      </w:r>
    </w:p>
    <w:p w14:paraId="07E2FDF2" w14:textId="377F7922" w:rsidR="009A69BB" w:rsidRPr="00520C5C" w:rsidRDefault="00633DEE" w:rsidP="00500CE7">
      <w:pPr>
        <w:pStyle w:val="Podtitul"/>
        <w:spacing w:line="280" w:lineRule="atLeast"/>
        <w:ind w:left="567" w:hanging="567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3.1</w:t>
      </w:r>
      <w:r w:rsidR="009A69BB" w:rsidRPr="00520C5C">
        <w:rPr>
          <w:rFonts w:ascii="Book Antiqua" w:hAnsi="Book Antiqua"/>
          <w:sz w:val="22"/>
          <w:szCs w:val="22"/>
        </w:rPr>
        <w:t xml:space="preserve">    </w:t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9A69BB" w:rsidRPr="00520C5C">
        <w:rPr>
          <w:rFonts w:ascii="Book Antiqua" w:hAnsi="Book Antiqua"/>
          <w:sz w:val="22"/>
          <w:szCs w:val="22"/>
        </w:rPr>
        <w:t xml:space="preserve"> se zavazuje provádět činnosti ve prospěch </w:t>
      </w:r>
      <w:r w:rsidR="00B32051" w:rsidRPr="00520C5C">
        <w:rPr>
          <w:rFonts w:ascii="Book Antiqua" w:hAnsi="Book Antiqua"/>
          <w:sz w:val="22"/>
          <w:szCs w:val="22"/>
        </w:rPr>
        <w:t>příkazce</w:t>
      </w:r>
      <w:r w:rsidR="009A69BB" w:rsidRPr="00520C5C">
        <w:rPr>
          <w:rFonts w:ascii="Book Antiqua" w:hAnsi="Book Antiqua"/>
          <w:sz w:val="22"/>
          <w:szCs w:val="22"/>
        </w:rPr>
        <w:t xml:space="preserve"> počínaje dnem podpisu této </w:t>
      </w:r>
      <w:r w:rsidR="009A5FDB" w:rsidRPr="00520C5C">
        <w:rPr>
          <w:rFonts w:ascii="Book Antiqua" w:hAnsi="Book Antiqua"/>
          <w:sz w:val="22"/>
          <w:szCs w:val="22"/>
        </w:rPr>
        <w:t>příkazní</w:t>
      </w:r>
      <w:r w:rsidR="009A69BB" w:rsidRPr="00520C5C">
        <w:rPr>
          <w:rFonts w:ascii="Book Antiqua" w:hAnsi="Book Antiqua"/>
          <w:sz w:val="22"/>
          <w:szCs w:val="22"/>
        </w:rPr>
        <w:t xml:space="preserve"> smlouvy a předáním prováděcí dokumentace</w:t>
      </w:r>
      <w:r w:rsidR="0007455D" w:rsidRPr="00520C5C">
        <w:rPr>
          <w:rFonts w:ascii="Book Antiqua" w:hAnsi="Book Antiqua"/>
          <w:sz w:val="22"/>
          <w:szCs w:val="22"/>
        </w:rPr>
        <w:t xml:space="preserve"> pro realizaci stavby </w:t>
      </w:r>
      <w:r w:rsidR="009A69BB" w:rsidRPr="00520C5C">
        <w:rPr>
          <w:rFonts w:ascii="Book Antiqua" w:hAnsi="Book Antiqua"/>
          <w:sz w:val="22"/>
          <w:szCs w:val="22"/>
        </w:rPr>
        <w:t xml:space="preserve">včetně podkladů výběrového řízení a to až do ukončení </w:t>
      </w:r>
      <w:r w:rsidR="0007455D" w:rsidRPr="00520C5C">
        <w:rPr>
          <w:rFonts w:ascii="Book Antiqua" w:hAnsi="Book Antiqua"/>
          <w:sz w:val="22"/>
          <w:szCs w:val="22"/>
        </w:rPr>
        <w:t xml:space="preserve">posledního </w:t>
      </w:r>
      <w:r w:rsidR="009A69BB" w:rsidRPr="00520C5C">
        <w:rPr>
          <w:rFonts w:ascii="Book Antiqua" w:hAnsi="Book Antiqua"/>
          <w:sz w:val="22"/>
          <w:szCs w:val="22"/>
        </w:rPr>
        <w:t>přejímacího řízení stavby</w:t>
      </w:r>
      <w:r w:rsidR="00873DFB" w:rsidRPr="00520C5C">
        <w:rPr>
          <w:rFonts w:ascii="Book Antiqua" w:hAnsi="Book Antiqua"/>
          <w:sz w:val="22"/>
          <w:szCs w:val="22"/>
        </w:rPr>
        <w:t xml:space="preserve"> a do vydání kolaudačního rozhodnutí. </w:t>
      </w:r>
    </w:p>
    <w:p w14:paraId="2A34D095" w14:textId="77777777" w:rsidR="00FE36C0" w:rsidRPr="00520C5C" w:rsidRDefault="00FE36C0" w:rsidP="00853810">
      <w:pPr>
        <w:pStyle w:val="Podtitul"/>
        <w:tabs>
          <w:tab w:val="left" w:pos="705"/>
        </w:tabs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4732A94A" w14:textId="3056E099" w:rsidR="00F600B4" w:rsidRPr="00520C5C" w:rsidRDefault="009A69BB" w:rsidP="00853810">
      <w:pPr>
        <w:pStyle w:val="Podtitul"/>
        <w:tabs>
          <w:tab w:val="left" w:pos="705"/>
        </w:tabs>
        <w:spacing w:line="280" w:lineRule="atLeast"/>
        <w:ind w:left="705" w:hanging="705"/>
        <w:jc w:val="both"/>
        <w:rPr>
          <w:rFonts w:ascii="Book Antiqua" w:hAnsi="Book Antiqua"/>
          <w:color w:val="FF0000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3.</w:t>
      </w:r>
      <w:r w:rsidR="003D076D" w:rsidRPr="00520C5C">
        <w:rPr>
          <w:rFonts w:ascii="Book Antiqua" w:hAnsi="Book Antiqua"/>
          <w:sz w:val="22"/>
          <w:szCs w:val="22"/>
        </w:rPr>
        <w:t>2</w:t>
      </w:r>
      <w:r w:rsidRPr="00520C5C">
        <w:rPr>
          <w:rFonts w:ascii="Book Antiqua" w:hAnsi="Book Antiqua"/>
          <w:sz w:val="22"/>
          <w:szCs w:val="22"/>
        </w:rPr>
        <w:t xml:space="preserve">  </w:t>
      </w:r>
      <w:r w:rsidRPr="00520C5C">
        <w:rPr>
          <w:rFonts w:ascii="Book Antiqua" w:hAnsi="Book Antiqua"/>
          <w:sz w:val="22"/>
          <w:szCs w:val="22"/>
        </w:rPr>
        <w:tab/>
        <w:t xml:space="preserve">Obě strany se dohodly na zahájení činnosti </w:t>
      </w:r>
      <w:r w:rsidR="00B32051" w:rsidRPr="00520C5C">
        <w:rPr>
          <w:rFonts w:ascii="Book Antiqua" w:hAnsi="Book Antiqua"/>
          <w:sz w:val="22"/>
          <w:szCs w:val="22"/>
        </w:rPr>
        <w:t>příkazníkem</w:t>
      </w:r>
      <w:r w:rsidRPr="00520C5C">
        <w:rPr>
          <w:rFonts w:ascii="Book Antiqua" w:hAnsi="Book Antiqua"/>
          <w:sz w:val="22"/>
          <w:szCs w:val="22"/>
        </w:rPr>
        <w:t xml:space="preserve"> </w:t>
      </w:r>
      <w:r w:rsidRPr="00520C5C">
        <w:rPr>
          <w:rFonts w:ascii="Book Antiqua" w:hAnsi="Book Antiqua"/>
          <w:b/>
          <w:sz w:val="22"/>
          <w:szCs w:val="22"/>
        </w:rPr>
        <w:t>i h n e d</w:t>
      </w:r>
      <w:r w:rsidRPr="00520C5C">
        <w:rPr>
          <w:rFonts w:ascii="Book Antiqua" w:hAnsi="Book Antiqua"/>
          <w:sz w:val="22"/>
          <w:szCs w:val="22"/>
        </w:rPr>
        <w:t xml:space="preserve"> po </w:t>
      </w:r>
      <w:r w:rsidR="004B37A5" w:rsidRPr="00520C5C">
        <w:rPr>
          <w:rFonts w:ascii="Book Antiqua" w:hAnsi="Book Antiqua"/>
          <w:sz w:val="22"/>
          <w:szCs w:val="22"/>
        </w:rPr>
        <w:t>uzavření</w:t>
      </w:r>
      <w:r w:rsidR="00261685" w:rsidRPr="00520C5C">
        <w:rPr>
          <w:rFonts w:ascii="Book Antiqua" w:hAnsi="Book Antiqua"/>
          <w:sz w:val="22"/>
          <w:szCs w:val="22"/>
        </w:rPr>
        <w:t xml:space="preserve"> této </w:t>
      </w:r>
      <w:r w:rsidR="009A5FDB" w:rsidRPr="00520C5C">
        <w:rPr>
          <w:rFonts w:ascii="Book Antiqua" w:hAnsi="Book Antiqua"/>
          <w:sz w:val="22"/>
          <w:szCs w:val="22"/>
        </w:rPr>
        <w:t>příkazní</w:t>
      </w:r>
      <w:r w:rsidR="00261685" w:rsidRPr="00520C5C">
        <w:rPr>
          <w:rFonts w:ascii="Book Antiqua" w:hAnsi="Book Antiqua"/>
          <w:sz w:val="22"/>
          <w:szCs w:val="22"/>
        </w:rPr>
        <w:t xml:space="preserve"> smlouvy</w:t>
      </w:r>
      <w:r w:rsidR="003A3466" w:rsidRPr="00520C5C">
        <w:rPr>
          <w:rFonts w:ascii="Book Antiqua" w:hAnsi="Book Antiqua"/>
          <w:sz w:val="22"/>
          <w:szCs w:val="22"/>
        </w:rPr>
        <w:t>.</w:t>
      </w:r>
    </w:p>
    <w:p w14:paraId="7D954875" w14:textId="77777777" w:rsidR="00FE36C0" w:rsidRPr="00520C5C" w:rsidRDefault="00FE36C0" w:rsidP="00853810">
      <w:pPr>
        <w:pStyle w:val="Podtitul"/>
        <w:tabs>
          <w:tab w:val="left" w:pos="705"/>
        </w:tabs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6309A2C5" w14:textId="3B202653" w:rsidR="00814CD8" w:rsidRPr="00520C5C" w:rsidRDefault="006E57F1" w:rsidP="00853810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3.3</w:t>
      </w:r>
      <w:r w:rsidRPr="00520C5C">
        <w:rPr>
          <w:rFonts w:ascii="Book Antiqua" w:hAnsi="Book Antiqua"/>
          <w:sz w:val="22"/>
          <w:szCs w:val="22"/>
        </w:rPr>
        <w:tab/>
        <w:t xml:space="preserve">Ze strany zadavatele jsou předpokládány následující termíny realizace </w:t>
      </w:r>
      <w:r w:rsidR="00440092" w:rsidRPr="00520C5C">
        <w:rPr>
          <w:rFonts w:ascii="Book Antiqua" w:hAnsi="Book Antiqua"/>
          <w:sz w:val="22"/>
          <w:szCs w:val="22"/>
        </w:rPr>
        <w:t xml:space="preserve">stavebních </w:t>
      </w:r>
      <w:r w:rsidR="007B42FB">
        <w:rPr>
          <w:rFonts w:ascii="Book Antiqua" w:hAnsi="Book Antiqua"/>
          <w:sz w:val="22"/>
          <w:szCs w:val="22"/>
        </w:rPr>
        <w:t xml:space="preserve"> </w:t>
      </w:r>
      <w:r w:rsidR="00440092" w:rsidRPr="00520C5C">
        <w:rPr>
          <w:rFonts w:ascii="Book Antiqua" w:hAnsi="Book Antiqua"/>
          <w:sz w:val="22"/>
          <w:szCs w:val="22"/>
        </w:rPr>
        <w:t>prací</w:t>
      </w:r>
      <w:r w:rsidR="00814CD8" w:rsidRPr="00520C5C">
        <w:rPr>
          <w:rFonts w:ascii="Book Antiqua" w:hAnsi="Book Antiqua"/>
          <w:sz w:val="22"/>
          <w:szCs w:val="22"/>
        </w:rPr>
        <w:t>:</w:t>
      </w:r>
      <w:r w:rsidR="00440092" w:rsidRPr="00520C5C">
        <w:rPr>
          <w:rFonts w:ascii="Book Antiqua" w:hAnsi="Book Antiqua"/>
          <w:sz w:val="22"/>
          <w:szCs w:val="22"/>
        </w:rPr>
        <w:t xml:space="preserve"> </w:t>
      </w:r>
    </w:p>
    <w:p w14:paraId="2D86E90E" w14:textId="3D70F2DC" w:rsidR="00520C5C" w:rsidRPr="00520C5C" w:rsidRDefault="00520C5C" w:rsidP="00853810">
      <w:pPr>
        <w:pStyle w:val="Podtitul"/>
        <w:spacing w:line="280" w:lineRule="atLeast"/>
        <w:ind w:left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 xml:space="preserve">Předpokládané započetí </w:t>
      </w:r>
      <w:r w:rsidR="00500CE7">
        <w:rPr>
          <w:rFonts w:ascii="Book Antiqua" w:hAnsi="Book Antiqua"/>
          <w:sz w:val="22"/>
          <w:szCs w:val="22"/>
        </w:rPr>
        <w:t>stavebních prací: duben 2025.</w:t>
      </w:r>
    </w:p>
    <w:p w14:paraId="496DB429" w14:textId="06AB9FAA" w:rsidR="00500CE7" w:rsidRDefault="00520C5C" w:rsidP="00853810">
      <w:pPr>
        <w:pStyle w:val="Podtitul"/>
        <w:spacing w:line="280" w:lineRule="atLeast"/>
        <w:ind w:left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lastRenderedPageBreak/>
        <w:t xml:space="preserve">Předpokládané ukončení </w:t>
      </w:r>
      <w:r w:rsidR="00500CE7">
        <w:rPr>
          <w:rFonts w:ascii="Book Antiqua" w:hAnsi="Book Antiqua"/>
          <w:sz w:val="22"/>
          <w:szCs w:val="22"/>
        </w:rPr>
        <w:t>stavebních prací: únor 2026.</w:t>
      </w:r>
    </w:p>
    <w:p w14:paraId="67C09DCA" w14:textId="015470ED" w:rsidR="00635416" w:rsidRDefault="00500CE7" w:rsidP="003F7F93">
      <w:pPr>
        <w:pStyle w:val="Podtitul"/>
        <w:spacing w:line="280" w:lineRule="atLeast"/>
        <w:ind w:left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Předpokládaná kolaudace a zprovoznění dětské skupiny do konce dubna 2026.</w:t>
      </w:r>
    </w:p>
    <w:p w14:paraId="1B500CB9" w14:textId="77777777" w:rsidR="00500CE7" w:rsidRDefault="00500CE7" w:rsidP="00853810">
      <w:pPr>
        <w:pStyle w:val="Podtitul"/>
        <w:spacing w:line="280" w:lineRule="atLeast"/>
        <w:ind w:left="426"/>
        <w:jc w:val="both"/>
        <w:rPr>
          <w:rFonts w:ascii="Book Antiqua" w:hAnsi="Book Antiqua"/>
          <w:sz w:val="22"/>
          <w:szCs w:val="22"/>
        </w:rPr>
      </w:pPr>
    </w:p>
    <w:p w14:paraId="016E3B51" w14:textId="69487226" w:rsidR="009A5FDB" w:rsidRPr="00520C5C" w:rsidRDefault="009A5FDB" w:rsidP="00853810">
      <w:pPr>
        <w:pStyle w:val="Podtitul"/>
        <w:spacing w:line="280" w:lineRule="atLeast"/>
        <w:ind w:left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 xml:space="preserve">Stanovené termíny jsou pouze orientační. Přesné termíny stanoví příkazce po projednání s příkazníkem v návaznosti na dokončení výběru zhotovitele stavby. </w:t>
      </w:r>
    </w:p>
    <w:p w14:paraId="7CE63B09" w14:textId="77777777" w:rsidR="00814CD8" w:rsidRPr="00520C5C" w:rsidRDefault="00814CD8" w:rsidP="00853810">
      <w:pPr>
        <w:pStyle w:val="Podtitul"/>
        <w:tabs>
          <w:tab w:val="left" w:pos="705"/>
        </w:tabs>
        <w:spacing w:line="280" w:lineRule="atLeast"/>
        <w:ind w:left="360"/>
        <w:jc w:val="both"/>
        <w:rPr>
          <w:rFonts w:ascii="Book Antiqua" w:hAnsi="Book Antiqua"/>
          <w:sz w:val="22"/>
          <w:szCs w:val="22"/>
        </w:rPr>
      </w:pPr>
    </w:p>
    <w:p w14:paraId="08ADA46C" w14:textId="2B50D590" w:rsidR="003D599C" w:rsidRPr="00520C5C" w:rsidRDefault="003D599C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3.4</w:t>
      </w:r>
      <w:r w:rsidRPr="00520C5C">
        <w:rPr>
          <w:rFonts w:ascii="Book Antiqua" w:hAnsi="Book Antiqua"/>
          <w:sz w:val="22"/>
          <w:szCs w:val="22"/>
        </w:rPr>
        <w:tab/>
        <w:t xml:space="preserve">Za termín ukončení činnosti </w:t>
      </w:r>
      <w:r w:rsidR="00B32051" w:rsidRPr="00520C5C">
        <w:rPr>
          <w:rFonts w:ascii="Book Antiqua" w:hAnsi="Book Antiqua"/>
          <w:sz w:val="22"/>
          <w:szCs w:val="22"/>
        </w:rPr>
        <w:t>příkazníka</w:t>
      </w:r>
      <w:r w:rsidRPr="00520C5C">
        <w:rPr>
          <w:rFonts w:ascii="Book Antiqua" w:hAnsi="Book Antiqua"/>
          <w:sz w:val="22"/>
          <w:szCs w:val="22"/>
        </w:rPr>
        <w:t xml:space="preserve"> je považován den, kdy je předána veškerá dokumentace </w:t>
      </w:r>
      <w:r w:rsidR="00C75E51" w:rsidRPr="00520C5C">
        <w:rPr>
          <w:rFonts w:ascii="Book Antiqua" w:hAnsi="Book Antiqua"/>
          <w:sz w:val="22"/>
          <w:szCs w:val="22"/>
        </w:rPr>
        <w:t>příkazci</w:t>
      </w:r>
      <w:r w:rsidRPr="00520C5C">
        <w:rPr>
          <w:rFonts w:ascii="Book Antiqua" w:hAnsi="Book Antiqua"/>
          <w:sz w:val="22"/>
          <w:szCs w:val="22"/>
        </w:rPr>
        <w:t xml:space="preserve"> (atesty, protokoly o zkouškách, záruční listy, revize apod.), kdy jsou skončena přejímací řízení stavební části, kdy jsou odstraněny veškeré vady a nedodělky zjištěné při přejímacích řízeních</w:t>
      </w:r>
      <w:r w:rsidR="000A1000">
        <w:rPr>
          <w:rFonts w:ascii="Book Antiqua" w:hAnsi="Book Antiqua"/>
          <w:sz w:val="22"/>
          <w:szCs w:val="22"/>
        </w:rPr>
        <w:t>,</w:t>
      </w:r>
      <w:r w:rsidRPr="00520C5C">
        <w:rPr>
          <w:rFonts w:ascii="Book Antiqua" w:hAnsi="Book Antiqua"/>
          <w:sz w:val="22"/>
          <w:szCs w:val="22"/>
        </w:rPr>
        <w:t xml:space="preserve"> a kdy je vydáno kolaudační rozhodnutí u akce „</w:t>
      </w:r>
      <w:r w:rsidR="00500CE7">
        <w:rPr>
          <w:rFonts w:ascii="Book Antiqua" w:hAnsi="Book Antiqua"/>
          <w:sz w:val="22"/>
          <w:szCs w:val="22"/>
        </w:rPr>
        <w:t>Vybudování dětských skupin v objektu Sladkovského 2b</w:t>
      </w:r>
      <w:r w:rsidRPr="00520C5C">
        <w:rPr>
          <w:rFonts w:ascii="Book Antiqua" w:hAnsi="Book Antiqua"/>
          <w:sz w:val="22"/>
          <w:szCs w:val="22"/>
        </w:rPr>
        <w:t>“.</w:t>
      </w:r>
    </w:p>
    <w:p w14:paraId="0889876C" w14:textId="77777777" w:rsidR="003D599C" w:rsidRPr="00520C5C" w:rsidRDefault="003D599C" w:rsidP="00853810">
      <w:pPr>
        <w:pStyle w:val="Podtitul"/>
        <w:tabs>
          <w:tab w:val="left" w:pos="705"/>
        </w:tabs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 xml:space="preserve"> </w:t>
      </w:r>
    </w:p>
    <w:p w14:paraId="1F1CF8F4" w14:textId="597A5E70" w:rsidR="003A0B18" w:rsidRPr="00520C5C" w:rsidRDefault="00633DEE" w:rsidP="00853810">
      <w:pPr>
        <w:pStyle w:val="Default"/>
        <w:ind w:left="426" w:hanging="426"/>
        <w:jc w:val="both"/>
        <w:rPr>
          <w:rFonts w:ascii="Book Antiqua" w:hAnsi="Book Antiqua"/>
          <w:b/>
          <w:u w:val="single"/>
        </w:rPr>
      </w:pPr>
      <w:r w:rsidRPr="00520C5C">
        <w:rPr>
          <w:rFonts w:ascii="Book Antiqua" w:hAnsi="Book Antiqua"/>
          <w:sz w:val="22"/>
          <w:szCs w:val="22"/>
        </w:rPr>
        <w:t>3.</w:t>
      </w:r>
      <w:r w:rsidR="003D599C" w:rsidRPr="00520C5C">
        <w:rPr>
          <w:rFonts w:ascii="Book Antiqua" w:hAnsi="Book Antiqua"/>
          <w:sz w:val="22"/>
          <w:szCs w:val="22"/>
        </w:rPr>
        <w:t>5</w:t>
      </w:r>
      <w:r w:rsidR="009A69BB" w:rsidRPr="00520C5C">
        <w:rPr>
          <w:rFonts w:ascii="Book Antiqua" w:hAnsi="Book Antiqua"/>
          <w:sz w:val="22"/>
          <w:szCs w:val="22"/>
        </w:rPr>
        <w:tab/>
      </w:r>
      <w:r w:rsidR="00C75E51" w:rsidRPr="00520C5C">
        <w:rPr>
          <w:rFonts w:ascii="Book Antiqua" w:hAnsi="Book Antiqua"/>
          <w:sz w:val="22"/>
          <w:szCs w:val="22"/>
        </w:rPr>
        <w:t xml:space="preserve">Příkazce </w:t>
      </w:r>
      <w:r w:rsidR="009A69BB" w:rsidRPr="00520C5C">
        <w:rPr>
          <w:rFonts w:ascii="Book Antiqua" w:hAnsi="Book Antiqua"/>
          <w:sz w:val="22"/>
          <w:szCs w:val="22"/>
        </w:rPr>
        <w:t xml:space="preserve">i </w:t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9A69BB" w:rsidRPr="00520C5C">
        <w:rPr>
          <w:rFonts w:ascii="Book Antiqua" w:hAnsi="Book Antiqua"/>
          <w:sz w:val="22"/>
          <w:szCs w:val="22"/>
        </w:rPr>
        <w:t xml:space="preserve"> </w:t>
      </w:r>
      <w:r w:rsidR="00BD7129" w:rsidRPr="00520C5C">
        <w:rPr>
          <w:rFonts w:ascii="Book Antiqua" w:hAnsi="Book Antiqua"/>
          <w:sz w:val="22"/>
          <w:szCs w:val="22"/>
        </w:rPr>
        <w:t>jsou oprávněni smlouvu kdykoli částečně nebo v celém rozsahu vypovědět, a to i bez udání důvodu</w:t>
      </w:r>
      <w:r w:rsidR="00211065" w:rsidRPr="00520C5C">
        <w:rPr>
          <w:rFonts w:ascii="Book Antiqua" w:hAnsi="Book Antiqua"/>
          <w:sz w:val="22"/>
          <w:szCs w:val="22"/>
        </w:rPr>
        <w:t>,</w:t>
      </w:r>
      <w:r w:rsidR="009A69BB" w:rsidRPr="00520C5C">
        <w:rPr>
          <w:rFonts w:ascii="Book Antiqua" w:hAnsi="Book Antiqua"/>
          <w:sz w:val="22"/>
          <w:szCs w:val="22"/>
        </w:rPr>
        <w:t xml:space="preserve"> dle platných ustanovení </w:t>
      </w:r>
      <w:r w:rsidR="00DD3FD5" w:rsidRPr="00520C5C">
        <w:rPr>
          <w:rFonts w:ascii="Book Antiqua" w:hAnsi="Book Antiqua"/>
          <w:sz w:val="22"/>
          <w:szCs w:val="22"/>
        </w:rPr>
        <w:t>§ 2430 a následujících občanského zákoníku</w:t>
      </w:r>
      <w:r w:rsidR="009A69BB" w:rsidRPr="00520C5C">
        <w:rPr>
          <w:rFonts w:ascii="Book Antiqua" w:hAnsi="Book Antiqua"/>
          <w:sz w:val="22"/>
          <w:szCs w:val="22"/>
        </w:rPr>
        <w:t>.</w:t>
      </w:r>
      <w:r w:rsidR="003D076D" w:rsidRPr="00520C5C">
        <w:rPr>
          <w:rFonts w:ascii="Book Antiqua" w:hAnsi="Book Antiqua"/>
          <w:sz w:val="22"/>
          <w:szCs w:val="22"/>
        </w:rPr>
        <w:tab/>
      </w:r>
    </w:p>
    <w:p w14:paraId="35875D64" w14:textId="77777777" w:rsidR="00FE36C0" w:rsidRPr="006200D4" w:rsidRDefault="00FE36C0" w:rsidP="00853810">
      <w:pPr>
        <w:pStyle w:val="Podtitul"/>
        <w:tabs>
          <w:tab w:val="left" w:pos="360"/>
        </w:tabs>
        <w:spacing w:line="280" w:lineRule="atLeast"/>
        <w:jc w:val="both"/>
        <w:rPr>
          <w:rFonts w:ascii="Book Antiqua" w:hAnsi="Book Antiqua"/>
          <w:b/>
          <w:sz w:val="22"/>
          <w:szCs w:val="22"/>
          <w:u w:val="single"/>
        </w:rPr>
      </w:pPr>
    </w:p>
    <w:p w14:paraId="25169A60" w14:textId="02924FB8" w:rsidR="00EF197D" w:rsidRPr="006200D4" w:rsidRDefault="00EC1F01" w:rsidP="00853810">
      <w:pPr>
        <w:pStyle w:val="Podtitul"/>
        <w:tabs>
          <w:tab w:val="left" w:pos="426"/>
        </w:tabs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6200D4">
        <w:rPr>
          <w:rFonts w:ascii="Book Antiqua" w:hAnsi="Book Antiqua"/>
          <w:sz w:val="22"/>
          <w:szCs w:val="22"/>
        </w:rPr>
        <w:t>3.6</w:t>
      </w:r>
      <w:r w:rsidRPr="006200D4">
        <w:rPr>
          <w:rFonts w:ascii="Book Antiqua" w:hAnsi="Book Antiqua"/>
          <w:sz w:val="22"/>
          <w:szCs w:val="22"/>
        </w:rPr>
        <w:tab/>
        <w:t>Místem plnění j</w:t>
      </w:r>
      <w:r w:rsidR="00407258" w:rsidRPr="006200D4">
        <w:rPr>
          <w:rFonts w:ascii="Book Antiqua" w:hAnsi="Book Antiqua"/>
          <w:sz w:val="22"/>
          <w:szCs w:val="22"/>
        </w:rPr>
        <w:t xml:space="preserve">e budova </w:t>
      </w:r>
      <w:r w:rsidR="00500CE7">
        <w:rPr>
          <w:rFonts w:ascii="Book Antiqua" w:hAnsi="Book Antiqua"/>
          <w:sz w:val="22"/>
          <w:szCs w:val="22"/>
        </w:rPr>
        <w:t>Sladkovského 2b</w:t>
      </w:r>
      <w:r w:rsidR="001B27E8" w:rsidRPr="006200D4">
        <w:rPr>
          <w:rFonts w:ascii="Book Antiqua" w:hAnsi="Book Antiqua"/>
          <w:sz w:val="22"/>
          <w:szCs w:val="22"/>
        </w:rPr>
        <w:t>, 678 01 Blansko.</w:t>
      </w:r>
    </w:p>
    <w:p w14:paraId="6F2D0E91" w14:textId="77777777" w:rsidR="0085429B" w:rsidRPr="00520C5C" w:rsidRDefault="0085429B" w:rsidP="00520C5C">
      <w:pPr>
        <w:pStyle w:val="Podtitul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2E94CBA2" w14:textId="77777777" w:rsidR="00EC60D2" w:rsidRPr="00520C5C" w:rsidRDefault="00EC60D2" w:rsidP="00520C5C">
      <w:pPr>
        <w:pStyle w:val="Podtitul"/>
        <w:tabs>
          <w:tab w:val="left" w:pos="360"/>
        </w:tabs>
        <w:spacing w:line="280" w:lineRule="atLeast"/>
        <w:jc w:val="left"/>
        <w:rPr>
          <w:rFonts w:ascii="Book Antiqua" w:hAnsi="Book Antiqua"/>
          <w:b/>
          <w:u w:val="single"/>
        </w:rPr>
      </w:pPr>
    </w:p>
    <w:p w14:paraId="1D54E28A" w14:textId="77777777" w:rsidR="009A69BB" w:rsidRPr="00520C5C" w:rsidRDefault="009A69BB" w:rsidP="00520C5C">
      <w:pPr>
        <w:pStyle w:val="Podtitul"/>
        <w:spacing w:line="280" w:lineRule="atLeast"/>
        <w:rPr>
          <w:rFonts w:ascii="Book Antiqua" w:hAnsi="Book Antiqua"/>
          <w:b/>
          <w:u w:val="single"/>
        </w:rPr>
      </w:pPr>
      <w:r w:rsidRPr="00520C5C">
        <w:rPr>
          <w:rFonts w:ascii="Book Antiqua" w:hAnsi="Book Antiqua"/>
          <w:b/>
          <w:u w:val="single"/>
        </w:rPr>
        <w:t>4. Cena</w:t>
      </w:r>
    </w:p>
    <w:p w14:paraId="5C83960F" w14:textId="51918868" w:rsidR="00AA7A3C" w:rsidRPr="00520C5C" w:rsidRDefault="00633DEE" w:rsidP="00853810">
      <w:pPr>
        <w:widowControl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4.1</w:t>
      </w:r>
      <w:r w:rsidR="00853810">
        <w:rPr>
          <w:rFonts w:ascii="Book Antiqua" w:hAnsi="Book Antiqua"/>
          <w:sz w:val="22"/>
          <w:szCs w:val="22"/>
        </w:rPr>
        <w:t xml:space="preserve"> </w:t>
      </w:r>
      <w:r w:rsidR="00AA7A3C" w:rsidRPr="00520C5C">
        <w:rPr>
          <w:rFonts w:ascii="Book Antiqua" w:hAnsi="Book Antiqua"/>
          <w:sz w:val="22"/>
          <w:szCs w:val="22"/>
        </w:rPr>
        <w:t xml:space="preserve">Odměna příkazníka za obstarání záležitostí dle Přílohy č. </w:t>
      </w:r>
      <w:r w:rsidR="00A57F9A">
        <w:rPr>
          <w:rFonts w:ascii="Book Antiqua" w:hAnsi="Book Antiqua"/>
          <w:sz w:val="22"/>
          <w:szCs w:val="22"/>
        </w:rPr>
        <w:t xml:space="preserve">1 </w:t>
      </w:r>
      <w:r w:rsidR="00AA7A3C" w:rsidRPr="00520C5C">
        <w:rPr>
          <w:rFonts w:ascii="Book Antiqua" w:hAnsi="Book Antiqua"/>
          <w:sz w:val="22"/>
          <w:szCs w:val="22"/>
        </w:rPr>
        <w:t>této smlouvy je stanovena dohodou smluvních stran takto:</w:t>
      </w:r>
    </w:p>
    <w:p w14:paraId="5FCEC9C3" w14:textId="0F1C6FD0" w:rsidR="00F777D9" w:rsidRPr="00520C5C" w:rsidRDefault="00F777D9" w:rsidP="00520C5C">
      <w:pPr>
        <w:pStyle w:val="Podtitul"/>
        <w:tabs>
          <w:tab w:val="left" w:pos="705"/>
        </w:tabs>
        <w:ind w:left="705" w:hanging="705"/>
        <w:jc w:val="both"/>
        <w:rPr>
          <w:rFonts w:ascii="Book Antiqua" w:hAnsi="Book Antiqua"/>
          <w:b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ab/>
      </w:r>
      <w:r w:rsidRPr="00520C5C">
        <w:rPr>
          <w:rFonts w:ascii="Book Antiqua" w:hAnsi="Book Antiqua"/>
          <w:b/>
          <w:sz w:val="22"/>
          <w:szCs w:val="22"/>
        </w:rPr>
        <w:t>Cena bez DPH</w:t>
      </w:r>
      <w:r w:rsidRPr="00520C5C">
        <w:rPr>
          <w:rFonts w:ascii="Book Antiqua" w:hAnsi="Book Antiqua"/>
          <w:b/>
          <w:sz w:val="22"/>
          <w:szCs w:val="22"/>
        </w:rPr>
        <w:tab/>
      </w:r>
      <w:r w:rsidRPr="00520C5C">
        <w:rPr>
          <w:rFonts w:ascii="Book Antiqua" w:hAnsi="Book Antiqua"/>
          <w:b/>
          <w:sz w:val="22"/>
          <w:szCs w:val="22"/>
        </w:rPr>
        <w:tab/>
      </w:r>
      <w:r w:rsidRPr="008B04F6">
        <w:rPr>
          <w:rFonts w:ascii="Book Antiqua" w:hAnsi="Book Antiqua"/>
          <w:b/>
          <w:sz w:val="22"/>
          <w:szCs w:val="22"/>
          <w:highlight w:val="yellow"/>
        </w:rPr>
        <w:t>…………………………..</w:t>
      </w:r>
      <w:r w:rsidRPr="00520C5C">
        <w:rPr>
          <w:rFonts w:ascii="Book Antiqua" w:hAnsi="Book Antiqua"/>
          <w:b/>
          <w:sz w:val="22"/>
          <w:szCs w:val="22"/>
        </w:rPr>
        <w:t xml:space="preserve">,- Kč </w:t>
      </w:r>
    </w:p>
    <w:p w14:paraId="1B1F1D3A" w14:textId="77777777" w:rsidR="00F777D9" w:rsidRPr="00520C5C" w:rsidRDefault="00F777D9" w:rsidP="00520C5C">
      <w:pPr>
        <w:pStyle w:val="Podtitul"/>
        <w:tabs>
          <w:tab w:val="left" w:pos="705"/>
        </w:tabs>
        <w:ind w:left="705" w:hanging="705"/>
        <w:jc w:val="both"/>
        <w:rPr>
          <w:rFonts w:ascii="Book Antiqua" w:hAnsi="Book Antiqua"/>
          <w:b/>
          <w:sz w:val="22"/>
          <w:szCs w:val="22"/>
        </w:rPr>
      </w:pPr>
      <w:r w:rsidRPr="00520C5C">
        <w:rPr>
          <w:rFonts w:ascii="Book Antiqua" w:hAnsi="Book Antiqua"/>
          <w:b/>
          <w:sz w:val="22"/>
          <w:szCs w:val="22"/>
        </w:rPr>
        <w:tab/>
        <w:t>DPH  2</w:t>
      </w:r>
      <w:r w:rsidR="00814CD8" w:rsidRPr="00520C5C">
        <w:rPr>
          <w:rFonts w:ascii="Book Antiqua" w:hAnsi="Book Antiqua"/>
          <w:b/>
          <w:sz w:val="22"/>
          <w:szCs w:val="22"/>
        </w:rPr>
        <w:t>1</w:t>
      </w:r>
      <w:r w:rsidRPr="00520C5C">
        <w:rPr>
          <w:rFonts w:ascii="Book Antiqua" w:hAnsi="Book Antiqua"/>
          <w:b/>
          <w:sz w:val="22"/>
          <w:szCs w:val="22"/>
        </w:rPr>
        <w:t xml:space="preserve">% DPH           </w:t>
      </w:r>
      <w:r w:rsidRPr="00520C5C">
        <w:rPr>
          <w:rFonts w:ascii="Book Antiqua" w:hAnsi="Book Antiqua"/>
          <w:b/>
          <w:sz w:val="22"/>
          <w:szCs w:val="22"/>
        </w:rPr>
        <w:tab/>
      </w:r>
      <w:r w:rsidRPr="008B04F6">
        <w:rPr>
          <w:rFonts w:ascii="Book Antiqua" w:hAnsi="Book Antiqua"/>
          <w:b/>
          <w:sz w:val="22"/>
          <w:szCs w:val="22"/>
          <w:highlight w:val="yellow"/>
        </w:rPr>
        <w:t>.……………………….....</w:t>
      </w:r>
      <w:r w:rsidRPr="00520C5C">
        <w:rPr>
          <w:rFonts w:ascii="Book Antiqua" w:hAnsi="Book Antiqua"/>
          <w:b/>
          <w:sz w:val="22"/>
          <w:szCs w:val="22"/>
        </w:rPr>
        <w:t>,- Kč</w:t>
      </w:r>
    </w:p>
    <w:p w14:paraId="13B0F651" w14:textId="77777777" w:rsidR="00FE36C0" w:rsidRPr="00520C5C" w:rsidRDefault="00F777D9" w:rsidP="00520C5C">
      <w:pPr>
        <w:pStyle w:val="Podtitul"/>
        <w:tabs>
          <w:tab w:val="left" w:pos="705"/>
        </w:tabs>
        <w:ind w:left="705" w:hanging="705"/>
        <w:jc w:val="both"/>
        <w:rPr>
          <w:rFonts w:ascii="Book Antiqua" w:hAnsi="Book Antiqua"/>
          <w:b/>
          <w:sz w:val="22"/>
          <w:szCs w:val="22"/>
        </w:rPr>
      </w:pPr>
      <w:r w:rsidRPr="00520C5C">
        <w:rPr>
          <w:rFonts w:ascii="Book Antiqua" w:hAnsi="Book Antiqua"/>
          <w:b/>
          <w:sz w:val="22"/>
          <w:szCs w:val="22"/>
        </w:rPr>
        <w:t> </w:t>
      </w:r>
      <w:r w:rsidRPr="00520C5C">
        <w:rPr>
          <w:rFonts w:ascii="Book Antiqua" w:hAnsi="Book Antiqua"/>
          <w:b/>
          <w:sz w:val="22"/>
          <w:szCs w:val="22"/>
        </w:rPr>
        <w:tab/>
        <w:t xml:space="preserve">Cena celkem včetně DPH </w:t>
      </w:r>
      <w:r w:rsidRPr="00520C5C">
        <w:rPr>
          <w:rFonts w:ascii="Book Antiqua" w:hAnsi="Book Antiqua"/>
          <w:b/>
          <w:sz w:val="22"/>
          <w:szCs w:val="22"/>
        </w:rPr>
        <w:tab/>
      </w:r>
      <w:r w:rsidRPr="008B04F6">
        <w:rPr>
          <w:rFonts w:ascii="Book Antiqua" w:hAnsi="Book Antiqua"/>
          <w:b/>
          <w:sz w:val="22"/>
          <w:szCs w:val="22"/>
          <w:highlight w:val="yellow"/>
        </w:rPr>
        <w:t>…….…………………….</w:t>
      </w:r>
      <w:r w:rsidRPr="00520C5C">
        <w:rPr>
          <w:rFonts w:ascii="Book Antiqua" w:hAnsi="Book Antiqua"/>
          <w:b/>
          <w:sz w:val="22"/>
          <w:szCs w:val="22"/>
        </w:rPr>
        <w:t>,- Kč</w:t>
      </w:r>
    </w:p>
    <w:p w14:paraId="06E63667" w14:textId="65434AAA" w:rsidR="003A3466" w:rsidRPr="00520C5C" w:rsidRDefault="00633DEE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</w:rPr>
      </w:pPr>
      <w:r w:rsidRPr="00520C5C">
        <w:rPr>
          <w:rFonts w:ascii="Book Antiqua" w:hAnsi="Book Antiqua"/>
          <w:sz w:val="22"/>
          <w:szCs w:val="22"/>
        </w:rPr>
        <w:t>4.</w:t>
      </w:r>
      <w:r w:rsidR="00885E63" w:rsidRPr="00520C5C">
        <w:rPr>
          <w:rFonts w:ascii="Book Antiqua" w:hAnsi="Book Antiqua"/>
          <w:sz w:val="22"/>
          <w:szCs w:val="22"/>
        </w:rPr>
        <w:t>2</w:t>
      </w:r>
      <w:r w:rsidR="009A69BB" w:rsidRPr="00520C5C">
        <w:rPr>
          <w:rFonts w:ascii="Book Antiqua" w:hAnsi="Book Antiqua"/>
          <w:sz w:val="22"/>
          <w:szCs w:val="22"/>
        </w:rPr>
        <w:tab/>
        <w:t xml:space="preserve">Tato </w:t>
      </w:r>
      <w:r w:rsidR="00AA7A3C" w:rsidRPr="00520C5C">
        <w:rPr>
          <w:rFonts w:ascii="Book Antiqua" w:hAnsi="Book Antiqua"/>
          <w:sz w:val="22"/>
          <w:szCs w:val="22"/>
        </w:rPr>
        <w:t>odměna</w:t>
      </w:r>
      <w:r w:rsidR="009A69BB" w:rsidRPr="00520C5C">
        <w:rPr>
          <w:rFonts w:ascii="Book Antiqua" w:hAnsi="Book Antiqua"/>
          <w:sz w:val="22"/>
          <w:szCs w:val="22"/>
        </w:rPr>
        <w:t xml:space="preserve"> obsahuje veškeré náklady spojené s činností </w:t>
      </w:r>
      <w:r w:rsidR="00B32051" w:rsidRPr="00520C5C">
        <w:rPr>
          <w:rFonts w:ascii="Book Antiqua" w:hAnsi="Book Antiqua"/>
          <w:sz w:val="22"/>
          <w:szCs w:val="22"/>
        </w:rPr>
        <w:t>příkazníka</w:t>
      </w:r>
      <w:r w:rsidR="009A69BB" w:rsidRPr="00520C5C">
        <w:rPr>
          <w:rFonts w:ascii="Book Antiqua" w:hAnsi="Book Antiqua"/>
          <w:sz w:val="22"/>
          <w:szCs w:val="22"/>
        </w:rPr>
        <w:t xml:space="preserve"> </w:t>
      </w:r>
      <w:r w:rsidR="00B86AFD" w:rsidRPr="00520C5C">
        <w:rPr>
          <w:rFonts w:ascii="Book Antiqua" w:hAnsi="Book Antiqua"/>
          <w:sz w:val="22"/>
          <w:szCs w:val="22"/>
        </w:rPr>
        <w:t xml:space="preserve">související s předmětem činnosti </w:t>
      </w:r>
      <w:r w:rsidR="009A69BB" w:rsidRPr="00520C5C">
        <w:rPr>
          <w:rFonts w:ascii="Book Antiqua" w:hAnsi="Book Antiqua"/>
          <w:sz w:val="22"/>
          <w:szCs w:val="22"/>
        </w:rPr>
        <w:t xml:space="preserve">a je po celou dobu trvání této smlouvy </w:t>
      </w:r>
      <w:r w:rsidR="007075EC" w:rsidRPr="00520C5C">
        <w:rPr>
          <w:rFonts w:ascii="Book Antiqua" w:hAnsi="Book Antiqua"/>
          <w:sz w:val="22"/>
          <w:szCs w:val="22"/>
        </w:rPr>
        <w:t xml:space="preserve">stanovena </w:t>
      </w:r>
      <w:r w:rsidR="00AA7A3C" w:rsidRPr="00520C5C">
        <w:rPr>
          <w:rFonts w:ascii="Book Antiqua" w:hAnsi="Book Antiqua"/>
          <w:sz w:val="22"/>
          <w:szCs w:val="22"/>
        </w:rPr>
        <w:t xml:space="preserve">jako </w:t>
      </w:r>
      <w:r w:rsidR="009A69BB" w:rsidRPr="00520C5C">
        <w:rPr>
          <w:rFonts w:ascii="Book Antiqua" w:hAnsi="Book Antiqua"/>
          <w:sz w:val="22"/>
          <w:szCs w:val="22"/>
        </w:rPr>
        <w:t xml:space="preserve">nejvýše přípustná. </w:t>
      </w:r>
      <w:r w:rsidR="0016362C" w:rsidRPr="00520C5C">
        <w:rPr>
          <w:rFonts w:ascii="Book Antiqua" w:hAnsi="Book Antiqua"/>
          <w:sz w:val="22"/>
        </w:rPr>
        <w:t xml:space="preserve">Není možné ji překročit s výjimkou změny daňových předpisů majících vliv na </w:t>
      </w:r>
      <w:r w:rsidR="009B7615" w:rsidRPr="00520C5C">
        <w:rPr>
          <w:rFonts w:ascii="Book Antiqua" w:hAnsi="Book Antiqua"/>
          <w:sz w:val="22"/>
        </w:rPr>
        <w:t>výši odměny</w:t>
      </w:r>
      <w:r w:rsidR="0016362C" w:rsidRPr="00520C5C">
        <w:rPr>
          <w:rFonts w:ascii="Book Antiqua" w:hAnsi="Book Antiqua"/>
          <w:sz w:val="22"/>
        </w:rPr>
        <w:t xml:space="preserve">, a to na základě </w:t>
      </w:r>
      <w:r w:rsidR="000B1576" w:rsidRPr="00520C5C">
        <w:rPr>
          <w:rFonts w:ascii="Book Antiqua" w:hAnsi="Book Antiqua"/>
          <w:sz w:val="22"/>
        </w:rPr>
        <w:t xml:space="preserve">předem podepsaného </w:t>
      </w:r>
      <w:r w:rsidR="0016362C" w:rsidRPr="00520C5C">
        <w:rPr>
          <w:rFonts w:ascii="Book Antiqua" w:hAnsi="Book Antiqua"/>
          <w:sz w:val="22"/>
        </w:rPr>
        <w:t xml:space="preserve">písemného dodatku k této smlouvě. </w:t>
      </w:r>
      <w:r w:rsidR="009B7615" w:rsidRPr="00520C5C">
        <w:rPr>
          <w:rFonts w:ascii="Book Antiqua" w:hAnsi="Book Antiqua"/>
          <w:sz w:val="22"/>
        </w:rPr>
        <w:t>Výše odměny</w:t>
      </w:r>
      <w:r w:rsidR="000B1576" w:rsidRPr="00520C5C">
        <w:rPr>
          <w:rFonts w:ascii="Book Antiqua" w:hAnsi="Book Antiqua"/>
          <w:sz w:val="22"/>
        </w:rPr>
        <w:t xml:space="preserve"> </w:t>
      </w:r>
      <w:r w:rsidR="000B1576" w:rsidRPr="00520C5C">
        <w:rPr>
          <w:rFonts w:ascii="Book Antiqua" w:hAnsi="Book Antiqua"/>
          <w:sz w:val="22"/>
          <w:szCs w:val="22"/>
        </w:rPr>
        <w:t>j</w:t>
      </w:r>
      <w:r w:rsidR="009A69BB" w:rsidRPr="00520C5C">
        <w:rPr>
          <w:rFonts w:ascii="Book Antiqua" w:hAnsi="Book Antiqua"/>
          <w:sz w:val="22"/>
          <w:szCs w:val="22"/>
        </w:rPr>
        <w:t xml:space="preserve">e platná </w:t>
      </w:r>
      <w:r w:rsidR="007075EC" w:rsidRPr="00520C5C">
        <w:rPr>
          <w:rFonts w:ascii="Book Antiqua" w:hAnsi="Book Antiqua"/>
          <w:sz w:val="22"/>
          <w:szCs w:val="22"/>
        </w:rPr>
        <w:t>po celou dobu realizace zakázky</w:t>
      </w:r>
      <w:r w:rsidR="003D599C" w:rsidRPr="00520C5C">
        <w:rPr>
          <w:rFonts w:ascii="Book Antiqua" w:hAnsi="Book Antiqua"/>
          <w:sz w:val="22"/>
          <w:szCs w:val="22"/>
        </w:rPr>
        <w:t xml:space="preserve">, tedy do </w:t>
      </w:r>
      <w:r w:rsidR="00EA1B66">
        <w:rPr>
          <w:rFonts w:ascii="Book Antiqua" w:hAnsi="Book Antiqua"/>
          <w:sz w:val="22"/>
          <w:szCs w:val="22"/>
        </w:rPr>
        <w:t>konce dubna 2026</w:t>
      </w:r>
      <w:r w:rsidR="003D599C" w:rsidRPr="00520C5C">
        <w:rPr>
          <w:rFonts w:ascii="Book Antiqua" w:hAnsi="Book Antiqua"/>
          <w:sz w:val="22"/>
          <w:szCs w:val="22"/>
        </w:rPr>
        <w:t>.</w:t>
      </w:r>
    </w:p>
    <w:p w14:paraId="48C1D101" w14:textId="77777777" w:rsidR="00614078" w:rsidRPr="00520C5C" w:rsidRDefault="00614078" w:rsidP="00520C5C">
      <w:pPr>
        <w:pStyle w:val="Podtitul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4E7BE70F" w14:textId="77777777" w:rsidR="00F011A2" w:rsidRPr="00520C5C" w:rsidRDefault="00F011A2" w:rsidP="00520C5C">
      <w:pPr>
        <w:pStyle w:val="Podtitul"/>
        <w:tabs>
          <w:tab w:val="left" w:pos="360"/>
        </w:tabs>
        <w:spacing w:line="280" w:lineRule="atLeast"/>
        <w:ind w:left="360" w:hanging="360"/>
        <w:jc w:val="left"/>
        <w:rPr>
          <w:rFonts w:ascii="Book Antiqua" w:hAnsi="Book Antiqua"/>
          <w:b/>
          <w:u w:val="single"/>
        </w:rPr>
      </w:pPr>
    </w:p>
    <w:p w14:paraId="025C002C" w14:textId="77777777" w:rsidR="009A69BB" w:rsidRPr="00520C5C" w:rsidRDefault="009A69BB" w:rsidP="00520C5C">
      <w:pPr>
        <w:pStyle w:val="Podtitul"/>
        <w:spacing w:line="280" w:lineRule="atLeast"/>
        <w:rPr>
          <w:rFonts w:ascii="Book Antiqua" w:hAnsi="Book Antiqua"/>
          <w:b/>
          <w:u w:val="single"/>
        </w:rPr>
      </w:pPr>
      <w:r w:rsidRPr="00520C5C">
        <w:rPr>
          <w:rFonts w:ascii="Book Antiqua" w:hAnsi="Book Antiqua"/>
          <w:b/>
          <w:u w:val="single"/>
        </w:rPr>
        <w:t>5. Fakturace</w:t>
      </w:r>
      <w:r w:rsidR="001B50DA" w:rsidRPr="00520C5C">
        <w:rPr>
          <w:rFonts w:ascii="Book Antiqua" w:hAnsi="Book Antiqua"/>
          <w:b/>
          <w:u w:val="single"/>
        </w:rPr>
        <w:t>,</w:t>
      </w:r>
      <w:r w:rsidRPr="00520C5C">
        <w:rPr>
          <w:rFonts w:ascii="Book Antiqua" w:hAnsi="Book Antiqua"/>
          <w:b/>
          <w:u w:val="single"/>
        </w:rPr>
        <w:t xml:space="preserve"> platební podmínky</w:t>
      </w:r>
      <w:r w:rsidR="001B50DA" w:rsidRPr="00520C5C">
        <w:rPr>
          <w:rFonts w:ascii="Book Antiqua" w:hAnsi="Book Antiqua"/>
          <w:b/>
          <w:u w:val="single"/>
        </w:rPr>
        <w:t>, sankce</w:t>
      </w:r>
    </w:p>
    <w:p w14:paraId="1E7F43AC" w14:textId="7318AFB7" w:rsidR="00F777D9" w:rsidRPr="00853810" w:rsidRDefault="000B1576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5.</w:t>
      </w:r>
      <w:r w:rsidR="00885E63" w:rsidRPr="00853810">
        <w:rPr>
          <w:rFonts w:ascii="Book Antiqua" w:hAnsi="Book Antiqua"/>
          <w:sz w:val="22"/>
          <w:szCs w:val="22"/>
        </w:rPr>
        <w:t>1</w:t>
      </w:r>
      <w:r w:rsidR="009A69BB" w:rsidRPr="00853810">
        <w:rPr>
          <w:rFonts w:ascii="Book Antiqua" w:hAnsi="Book Antiqua"/>
          <w:sz w:val="22"/>
          <w:szCs w:val="22"/>
        </w:rPr>
        <w:tab/>
      </w:r>
      <w:r w:rsidR="00E7246A">
        <w:rPr>
          <w:rFonts w:ascii="Book Antiqua" w:hAnsi="Book Antiqua"/>
          <w:sz w:val="22"/>
          <w:szCs w:val="22"/>
        </w:rPr>
        <w:t>Smluvní strany se dohodly, že p</w:t>
      </w:r>
      <w:r w:rsidR="00C75E51" w:rsidRPr="00853810">
        <w:rPr>
          <w:rFonts w:ascii="Book Antiqua" w:hAnsi="Book Antiqua"/>
          <w:sz w:val="22"/>
          <w:szCs w:val="22"/>
        </w:rPr>
        <w:t>říkazce</w:t>
      </w:r>
      <w:r w:rsidR="00F777D9" w:rsidRPr="00853810">
        <w:rPr>
          <w:rFonts w:ascii="Book Antiqua" w:hAnsi="Book Antiqua"/>
          <w:sz w:val="22"/>
          <w:szCs w:val="22"/>
        </w:rPr>
        <w:t xml:space="preserve"> neposkytuje zálohy.</w:t>
      </w:r>
    </w:p>
    <w:p w14:paraId="1353CCFF" w14:textId="77777777" w:rsidR="00FE36C0" w:rsidRPr="00853810" w:rsidRDefault="00FE36C0" w:rsidP="00853810">
      <w:pPr>
        <w:pStyle w:val="Podtitul"/>
        <w:tabs>
          <w:tab w:val="left" w:pos="705"/>
        </w:tabs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10EBFCE6" w14:textId="77777777" w:rsidR="00E547FC" w:rsidRPr="00853810" w:rsidRDefault="00F777D9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5.2</w:t>
      </w:r>
      <w:r w:rsidR="00E547FC" w:rsidRPr="00853810">
        <w:rPr>
          <w:rFonts w:ascii="Book Antiqua" w:hAnsi="Book Antiqua"/>
          <w:sz w:val="22"/>
          <w:szCs w:val="22"/>
        </w:rPr>
        <w:tab/>
        <w:t xml:space="preserve">Odměnu za provádění činností bude účtovat </w:t>
      </w:r>
      <w:r w:rsidR="00DD3FD5" w:rsidRPr="00853810">
        <w:rPr>
          <w:rFonts w:ascii="Book Antiqua" w:hAnsi="Book Antiqua"/>
          <w:sz w:val="22"/>
          <w:szCs w:val="22"/>
        </w:rPr>
        <w:t>příkazník</w:t>
      </w:r>
      <w:r w:rsidR="00E547FC" w:rsidRPr="00853810">
        <w:rPr>
          <w:rFonts w:ascii="Book Antiqua" w:hAnsi="Book Antiqua"/>
          <w:sz w:val="22"/>
          <w:szCs w:val="22"/>
        </w:rPr>
        <w:t xml:space="preserve"> </w:t>
      </w:r>
      <w:r w:rsidR="00C75E51" w:rsidRPr="00853810">
        <w:rPr>
          <w:rFonts w:ascii="Book Antiqua" w:hAnsi="Book Antiqua"/>
          <w:sz w:val="22"/>
          <w:szCs w:val="22"/>
        </w:rPr>
        <w:t>příkazci</w:t>
      </w:r>
      <w:r w:rsidR="00E547FC" w:rsidRPr="00853810">
        <w:rPr>
          <w:rFonts w:ascii="Book Antiqua" w:hAnsi="Book Antiqua"/>
          <w:sz w:val="22"/>
          <w:szCs w:val="22"/>
        </w:rPr>
        <w:t xml:space="preserve"> </w:t>
      </w:r>
      <w:r w:rsidR="00885E63" w:rsidRPr="00853810">
        <w:rPr>
          <w:rFonts w:ascii="Book Antiqua" w:hAnsi="Book Antiqua"/>
          <w:sz w:val="22"/>
          <w:szCs w:val="22"/>
        </w:rPr>
        <w:t>následovně:</w:t>
      </w:r>
      <w:r w:rsidR="00E547FC" w:rsidRPr="00853810">
        <w:rPr>
          <w:rFonts w:ascii="Book Antiqua" w:hAnsi="Book Antiqua"/>
          <w:sz w:val="22"/>
          <w:szCs w:val="22"/>
        </w:rPr>
        <w:t xml:space="preserve"> </w:t>
      </w:r>
    </w:p>
    <w:p w14:paraId="3D300DD7" w14:textId="70E34E7A" w:rsidR="00360FC9" w:rsidRDefault="00702AFD" w:rsidP="00360FC9">
      <w:pPr>
        <w:pStyle w:val="Normal"/>
        <w:numPr>
          <w:ilvl w:val="0"/>
          <w:numId w:val="24"/>
        </w:numPr>
        <w:spacing w:line="280" w:lineRule="atLeast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Příkazník bude fakturovat činnost dle soupisu skutečně provedených úkonů</w:t>
      </w:r>
      <w:r w:rsidR="008F47B6">
        <w:rPr>
          <w:rFonts w:ascii="Book Antiqua" w:hAnsi="Book Antiqua"/>
          <w:sz w:val="22"/>
          <w:szCs w:val="22"/>
        </w:rPr>
        <w:t xml:space="preserve"> 1x měsíčně, a to zpětně.</w:t>
      </w:r>
    </w:p>
    <w:p w14:paraId="5FCC793A" w14:textId="1FE1182C" w:rsidR="00CB1892" w:rsidRDefault="008F47B6" w:rsidP="00360FC9">
      <w:pPr>
        <w:pStyle w:val="Normal"/>
        <w:numPr>
          <w:ilvl w:val="0"/>
          <w:numId w:val="24"/>
        </w:numPr>
        <w:spacing w:line="280" w:lineRule="atLeast"/>
        <w:ind w:left="851" w:hanging="425"/>
        <w:jc w:val="both"/>
        <w:rPr>
          <w:rFonts w:ascii="Book Antiqua" w:hAnsi="Book Antiqua"/>
          <w:sz w:val="22"/>
          <w:szCs w:val="22"/>
        </w:rPr>
      </w:pPr>
      <w:r w:rsidRPr="00360FC9">
        <w:rPr>
          <w:rFonts w:ascii="Book Antiqua" w:hAnsi="Book Antiqua"/>
          <w:sz w:val="22"/>
          <w:szCs w:val="22"/>
        </w:rPr>
        <w:t>Příkazní</w:t>
      </w:r>
      <w:r w:rsidR="00EA1B66">
        <w:rPr>
          <w:rFonts w:ascii="Book Antiqua" w:hAnsi="Book Antiqua"/>
          <w:sz w:val="22"/>
          <w:szCs w:val="22"/>
        </w:rPr>
        <w:t xml:space="preserve">k </w:t>
      </w:r>
      <w:r w:rsidRPr="00360FC9">
        <w:rPr>
          <w:rFonts w:ascii="Book Antiqua" w:hAnsi="Book Antiqua"/>
          <w:sz w:val="22"/>
          <w:szCs w:val="22"/>
        </w:rPr>
        <w:t>je povinen zpracovat a předat příkazci soupis skutečně provedených úkonů k odsouhlasení nejpozději 1. pracovní den kalendářního měsíce bezprostředně následujícího po kalendářním měsíci, v němž příkazník plnění dle této smlouvy provedl</w:t>
      </w:r>
      <w:r w:rsidR="00E7246A">
        <w:rPr>
          <w:rFonts w:ascii="Book Antiqua" w:hAnsi="Book Antiqua"/>
          <w:sz w:val="22"/>
          <w:szCs w:val="22"/>
        </w:rPr>
        <w:t>,</w:t>
      </w:r>
      <w:r w:rsidRPr="00360FC9">
        <w:rPr>
          <w:rFonts w:ascii="Book Antiqua" w:hAnsi="Book Antiqua"/>
          <w:sz w:val="22"/>
          <w:szCs w:val="22"/>
        </w:rPr>
        <w:t xml:space="preserve"> a jež je zaznamenáno v předávaném soupisu. Příkazník má právo na úhradu odměny </w:t>
      </w:r>
      <w:r w:rsidR="00360FC9" w:rsidRPr="00360FC9">
        <w:rPr>
          <w:rFonts w:ascii="Book Antiqua" w:hAnsi="Book Antiqua"/>
          <w:sz w:val="22"/>
          <w:szCs w:val="22"/>
        </w:rPr>
        <w:t>za poskytované plnění v jednom kalendářním měsíci pouze v rozsahu účelně vynaloženého času na poskytované plnění dle této smlouvy.</w:t>
      </w:r>
    </w:p>
    <w:p w14:paraId="5F6CD9FC" w14:textId="6DFB7084" w:rsidR="00360FC9" w:rsidRDefault="00360FC9" w:rsidP="00360FC9">
      <w:pPr>
        <w:pStyle w:val="Normal"/>
        <w:numPr>
          <w:ilvl w:val="0"/>
          <w:numId w:val="24"/>
        </w:numPr>
        <w:spacing w:line="280" w:lineRule="atLeast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Příkazce je povinen se k soupisu skutečně provedených úkonů vyjádřit nejpozději do 5 kalendářních dnů ode dne jeho převzetí od příkazníka. Pokud bude soupis skutečně provedených úkonů příkazcem odsouhlasen</w:t>
      </w:r>
      <w:r w:rsidR="00E7246A">
        <w:rPr>
          <w:rFonts w:ascii="Book Antiqua" w:hAnsi="Book Antiqua"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 xml:space="preserve"> je příkazník oprávněn vystavit příslušnou měsíční fakturu. Vyjádří-li příkazce k předloženému soupisu skutečně provedených úkonů připomínky, je příkazník povinen tyto připomínky vypořádat do 5. kalendářních dnů, ode dne </w:t>
      </w:r>
      <w:r w:rsidR="00196895">
        <w:rPr>
          <w:rFonts w:ascii="Book Antiqua" w:hAnsi="Book Antiqua"/>
          <w:sz w:val="22"/>
          <w:szCs w:val="22"/>
        </w:rPr>
        <w:t xml:space="preserve">jejich </w:t>
      </w:r>
      <w:r>
        <w:rPr>
          <w:rFonts w:ascii="Book Antiqua" w:hAnsi="Book Antiqua"/>
          <w:sz w:val="22"/>
          <w:szCs w:val="22"/>
        </w:rPr>
        <w:t>obdržení  a předložit soupis skutečně provedených úkonů příkazci k novému odsouhlasení.</w:t>
      </w:r>
    </w:p>
    <w:p w14:paraId="4D420003" w14:textId="77777777" w:rsidR="00872AB6" w:rsidRDefault="00872AB6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</w:p>
    <w:p w14:paraId="42537CFD" w14:textId="7771366E" w:rsidR="009A69BB" w:rsidRPr="00853810" w:rsidRDefault="00885E63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5.</w:t>
      </w:r>
      <w:r w:rsidR="00F777D9" w:rsidRPr="00853810">
        <w:rPr>
          <w:rFonts w:ascii="Book Antiqua" w:hAnsi="Book Antiqua"/>
          <w:sz w:val="22"/>
          <w:szCs w:val="22"/>
        </w:rPr>
        <w:t>3</w:t>
      </w:r>
      <w:r w:rsidR="009A69BB" w:rsidRPr="00853810">
        <w:rPr>
          <w:rFonts w:ascii="Book Antiqua" w:hAnsi="Book Antiqua"/>
          <w:sz w:val="22"/>
          <w:szCs w:val="22"/>
        </w:rPr>
        <w:tab/>
        <w:t xml:space="preserve">Faktura musí splňovat zákonem stanovené náležitosti. Pokud faktura nemá předepsané náležitosti nebo je neúplná, je neplatná. </w:t>
      </w:r>
      <w:r w:rsidR="00C75E51" w:rsidRPr="00853810">
        <w:rPr>
          <w:rFonts w:ascii="Book Antiqua" w:hAnsi="Book Antiqua"/>
          <w:sz w:val="22"/>
          <w:szCs w:val="22"/>
        </w:rPr>
        <w:t xml:space="preserve">Příkazce </w:t>
      </w:r>
      <w:r w:rsidR="009A69BB" w:rsidRPr="00853810">
        <w:rPr>
          <w:rFonts w:ascii="Book Antiqua" w:hAnsi="Book Antiqua"/>
          <w:sz w:val="22"/>
          <w:szCs w:val="22"/>
        </w:rPr>
        <w:t xml:space="preserve">je oprávněn takovou fakturu vrátit. </w:t>
      </w:r>
      <w:r w:rsidR="00C75E51" w:rsidRPr="00853810">
        <w:rPr>
          <w:rFonts w:ascii="Book Antiqua" w:hAnsi="Book Antiqua"/>
          <w:sz w:val="22"/>
          <w:szCs w:val="22"/>
        </w:rPr>
        <w:t>Příkazce</w:t>
      </w:r>
      <w:r w:rsidR="009A69BB" w:rsidRPr="00853810">
        <w:rPr>
          <w:rFonts w:ascii="Book Antiqua" w:hAnsi="Book Antiqua"/>
          <w:sz w:val="22"/>
          <w:szCs w:val="22"/>
        </w:rPr>
        <w:t xml:space="preserve"> přitom není v prodlení, uhradí-li až úplnou fakturu obsahující veškeré předepsané náležitosti.</w:t>
      </w:r>
      <w:r w:rsidR="00976B5D" w:rsidRPr="00853810">
        <w:rPr>
          <w:rFonts w:ascii="Book Antiqua" w:hAnsi="Book Antiqua"/>
          <w:sz w:val="22"/>
          <w:szCs w:val="22"/>
        </w:rPr>
        <w:t xml:space="preserve"> Nová nebo opraven</w:t>
      </w:r>
      <w:r w:rsidR="00DF098A" w:rsidRPr="00853810">
        <w:rPr>
          <w:rFonts w:ascii="Book Antiqua" w:hAnsi="Book Antiqua"/>
          <w:sz w:val="22"/>
          <w:szCs w:val="22"/>
        </w:rPr>
        <w:t>á</w:t>
      </w:r>
      <w:r w:rsidR="00976B5D" w:rsidRPr="00853810">
        <w:rPr>
          <w:rFonts w:ascii="Book Antiqua" w:hAnsi="Book Antiqua"/>
          <w:sz w:val="22"/>
          <w:szCs w:val="22"/>
        </w:rPr>
        <w:t xml:space="preserve"> faktura bude opatřena novou splatností.</w:t>
      </w:r>
      <w:r w:rsidR="009A69BB" w:rsidRPr="00853810">
        <w:rPr>
          <w:rFonts w:ascii="Book Antiqua" w:hAnsi="Book Antiqua"/>
          <w:sz w:val="22"/>
          <w:szCs w:val="22"/>
        </w:rPr>
        <w:t xml:space="preserve"> Podkladem pro úhradu faktury je její odsouhlasení odpovědným pracovníkem </w:t>
      </w:r>
      <w:r w:rsidR="00C75E51" w:rsidRPr="00853810">
        <w:rPr>
          <w:rFonts w:ascii="Book Antiqua" w:hAnsi="Book Antiqua"/>
          <w:sz w:val="22"/>
          <w:szCs w:val="22"/>
        </w:rPr>
        <w:t>příkazce</w:t>
      </w:r>
      <w:r w:rsidR="009A69BB" w:rsidRPr="00853810">
        <w:rPr>
          <w:rFonts w:ascii="Book Antiqua" w:hAnsi="Book Antiqua"/>
          <w:sz w:val="22"/>
          <w:szCs w:val="22"/>
        </w:rPr>
        <w:t xml:space="preserve">. </w:t>
      </w:r>
      <w:r w:rsidR="00597BA9" w:rsidRPr="00853810">
        <w:rPr>
          <w:rFonts w:ascii="Book Antiqua" w:hAnsi="Book Antiqua"/>
          <w:sz w:val="22"/>
          <w:szCs w:val="22"/>
        </w:rPr>
        <w:t xml:space="preserve">Obsahuje-li faktura činnosti, které nejsou předmětem smlouvy, nebyly objednány nebo odsouhlaseny </w:t>
      </w:r>
      <w:r w:rsidR="00C75E51" w:rsidRPr="00853810">
        <w:rPr>
          <w:rFonts w:ascii="Book Antiqua" w:hAnsi="Book Antiqua"/>
          <w:sz w:val="22"/>
          <w:szCs w:val="22"/>
        </w:rPr>
        <w:t>příkazcem,</w:t>
      </w:r>
      <w:r w:rsidR="00597BA9" w:rsidRPr="00853810">
        <w:rPr>
          <w:rFonts w:ascii="Book Antiqua" w:hAnsi="Book Antiqua"/>
          <w:sz w:val="22"/>
          <w:szCs w:val="22"/>
        </w:rPr>
        <w:t xml:space="preserve"> nebudou tyto činnosti </w:t>
      </w:r>
      <w:r w:rsidR="00C75E51" w:rsidRPr="00853810">
        <w:rPr>
          <w:rFonts w:ascii="Book Antiqua" w:hAnsi="Book Antiqua"/>
          <w:sz w:val="22"/>
          <w:szCs w:val="22"/>
        </w:rPr>
        <w:t>příkazcem</w:t>
      </w:r>
      <w:r w:rsidR="00597BA9" w:rsidRPr="00853810">
        <w:rPr>
          <w:rFonts w:ascii="Book Antiqua" w:hAnsi="Book Antiqua"/>
          <w:sz w:val="22"/>
          <w:szCs w:val="22"/>
        </w:rPr>
        <w:t xml:space="preserve"> uhrazeny. </w:t>
      </w:r>
      <w:r w:rsidR="009A69BB" w:rsidRPr="00853810">
        <w:rPr>
          <w:rFonts w:ascii="Book Antiqua" w:hAnsi="Book Antiqua"/>
          <w:sz w:val="22"/>
          <w:szCs w:val="22"/>
        </w:rPr>
        <w:t xml:space="preserve">Na zbývající neproplacenou část faktury nebude </w:t>
      </w:r>
      <w:r w:rsidR="00DD3FD5" w:rsidRPr="00853810">
        <w:rPr>
          <w:rFonts w:ascii="Book Antiqua" w:hAnsi="Book Antiqua"/>
          <w:sz w:val="22"/>
          <w:szCs w:val="22"/>
        </w:rPr>
        <w:t>příkazník</w:t>
      </w:r>
      <w:r w:rsidR="009A69BB" w:rsidRPr="00853810">
        <w:rPr>
          <w:rFonts w:ascii="Book Antiqua" w:hAnsi="Book Antiqua"/>
          <w:sz w:val="22"/>
          <w:szCs w:val="22"/>
        </w:rPr>
        <w:t xml:space="preserve"> uplatňovat žádné majetkové sankce. </w:t>
      </w:r>
    </w:p>
    <w:p w14:paraId="17EEC45D" w14:textId="77777777" w:rsidR="00FE36C0" w:rsidRPr="00853810" w:rsidRDefault="00FE36C0" w:rsidP="00853810">
      <w:pPr>
        <w:pStyle w:val="Podtitul"/>
        <w:tabs>
          <w:tab w:val="left" w:pos="705"/>
        </w:tabs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3DEFDE14" w14:textId="77777777" w:rsidR="00DD3FD5" w:rsidRPr="00853810" w:rsidRDefault="00F777D9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5.4</w:t>
      </w:r>
      <w:r w:rsidR="00C31059" w:rsidRPr="00853810">
        <w:rPr>
          <w:rFonts w:ascii="Book Antiqua" w:hAnsi="Book Antiqua"/>
          <w:sz w:val="22"/>
          <w:szCs w:val="22"/>
        </w:rPr>
        <w:tab/>
      </w:r>
      <w:r w:rsidR="00DD3FD5" w:rsidRPr="00853810">
        <w:rPr>
          <w:rFonts w:ascii="Book Antiqua" w:hAnsi="Book Antiqua"/>
          <w:sz w:val="22"/>
          <w:szCs w:val="22"/>
        </w:rPr>
        <w:t>Faktura musí splňovat zákonem stanovené náležitosti, zejména:</w:t>
      </w:r>
    </w:p>
    <w:p w14:paraId="36278B3E" w14:textId="77777777" w:rsidR="00DD3FD5" w:rsidRPr="00853810" w:rsidRDefault="00DD3FD5" w:rsidP="00853810">
      <w:pPr>
        <w:pStyle w:val="Podtitul"/>
        <w:tabs>
          <w:tab w:val="left" w:pos="705"/>
        </w:tabs>
        <w:spacing w:line="280" w:lineRule="atLeast"/>
        <w:ind w:left="705" w:firstLine="4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•</w:t>
      </w:r>
      <w:r w:rsidRPr="00853810">
        <w:rPr>
          <w:rFonts w:ascii="Book Antiqua" w:hAnsi="Book Antiqua"/>
          <w:sz w:val="22"/>
          <w:szCs w:val="22"/>
        </w:rPr>
        <w:tab/>
        <w:t>označení a číslo faktury,</w:t>
      </w:r>
    </w:p>
    <w:p w14:paraId="2615AB88" w14:textId="77777777" w:rsidR="00DD3FD5" w:rsidRPr="00853810" w:rsidRDefault="00DD3FD5" w:rsidP="00853810">
      <w:pPr>
        <w:pStyle w:val="Podtitul"/>
        <w:tabs>
          <w:tab w:val="left" w:pos="705"/>
        </w:tabs>
        <w:spacing w:line="280" w:lineRule="atLeast"/>
        <w:ind w:left="705" w:firstLine="4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•</w:t>
      </w:r>
      <w:r w:rsidRPr="00853810">
        <w:rPr>
          <w:rFonts w:ascii="Book Antiqua" w:hAnsi="Book Antiqua"/>
          <w:sz w:val="22"/>
          <w:szCs w:val="22"/>
        </w:rPr>
        <w:tab/>
        <w:t>označení Smluvních stran,</w:t>
      </w:r>
    </w:p>
    <w:p w14:paraId="28624A5D" w14:textId="77777777" w:rsidR="00DD3FD5" w:rsidRPr="00853810" w:rsidRDefault="00DD3FD5" w:rsidP="00853810">
      <w:pPr>
        <w:pStyle w:val="Podtitul"/>
        <w:tabs>
          <w:tab w:val="left" w:pos="705"/>
        </w:tabs>
        <w:spacing w:line="280" w:lineRule="atLeast"/>
        <w:ind w:left="705" w:firstLine="4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•</w:t>
      </w:r>
      <w:r w:rsidRPr="00853810">
        <w:rPr>
          <w:rFonts w:ascii="Book Antiqua" w:hAnsi="Book Antiqua"/>
          <w:sz w:val="22"/>
          <w:szCs w:val="22"/>
        </w:rPr>
        <w:tab/>
        <w:t>důvod fakturace, popis práce a přesné označení zakázky,</w:t>
      </w:r>
    </w:p>
    <w:p w14:paraId="5DCB8FF9" w14:textId="77777777" w:rsidR="00DD3FD5" w:rsidRPr="00853810" w:rsidRDefault="00DD3FD5" w:rsidP="00853810">
      <w:pPr>
        <w:pStyle w:val="Podtitul"/>
        <w:tabs>
          <w:tab w:val="left" w:pos="705"/>
        </w:tabs>
        <w:spacing w:line="280" w:lineRule="atLeast"/>
        <w:ind w:left="705" w:firstLine="4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•</w:t>
      </w:r>
      <w:r w:rsidRPr="00853810">
        <w:rPr>
          <w:rFonts w:ascii="Book Antiqua" w:hAnsi="Book Antiqua"/>
          <w:sz w:val="22"/>
          <w:szCs w:val="22"/>
        </w:rPr>
        <w:tab/>
        <w:t>označení bankovního ústavu a číslo účtu, na který má být placeno,</w:t>
      </w:r>
    </w:p>
    <w:p w14:paraId="655F3A84" w14:textId="77777777" w:rsidR="00DD3FD5" w:rsidRPr="00853810" w:rsidRDefault="00DD3FD5" w:rsidP="00853810">
      <w:pPr>
        <w:pStyle w:val="Podtitul"/>
        <w:tabs>
          <w:tab w:val="left" w:pos="705"/>
        </w:tabs>
        <w:spacing w:line="280" w:lineRule="atLeast"/>
        <w:ind w:left="705" w:firstLine="4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•</w:t>
      </w:r>
      <w:r w:rsidRPr="00853810">
        <w:rPr>
          <w:rFonts w:ascii="Book Antiqua" w:hAnsi="Book Antiqua"/>
          <w:sz w:val="22"/>
          <w:szCs w:val="22"/>
        </w:rPr>
        <w:tab/>
        <w:t xml:space="preserve">den odeslání faktury a lhůta splatnosti, </w:t>
      </w:r>
    </w:p>
    <w:p w14:paraId="1154CBD9" w14:textId="77777777" w:rsidR="00DD3FD5" w:rsidRPr="00853810" w:rsidRDefault="00DD3FD5" w:rsidP="00853810">
      <w:pPr>
        <w:pStyle w:val="Podtitul"/>
        <w:tabs>
          <w:tab w:val="left" w:pos="705"/>
        </w:tabs>
        <w:spacing w:line="280" w:lineRule="atLeast"/>
        <w:ind w:left="705" w:firstLine="4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•</w:t>
      </w:r>
      <w:r w:rsidRPr="00853810">
        <w:rPr>
          <w:rFonts w:ascii="Book Antiqua" w:hAnsi="Book Antiqua"/>
          <w:sz w:val="22"/>
          <w:szCs w:val="22"/>
        </w:rPr>
        <w:tab/>
        <w:t xml:space="preserve">datum uskutečněného zdanitelného plnění, </w:t>
      </w:r>
    </w:p>
    <w:p w14:paraId="7D1CFAE7" w14:textId="77777777" w:rsidR="00DD3FD5" w:rsidRPr="00853810" w:rsidRDefault="00DD3FD5" w:rsidP="00853810">
      <w:pPr>
        <w:pStyle w:val="Podtitul"/>
        <w:tabs>
          <w:tab w:val="left" w:pos="705"/>
        </w:tabs>
        <w:spacing w:line="280" w:lineRule="atLeast"/>
        <w:ind w:left="705" w:firstLine="4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•</w:t>
      </w:r>
      <w:r w:rsidRPr="00853810">
        <w:rPr>
          <w:rFonts w:ascii="Book Antiqua" w:hAnsi="Book Antiqua"/>
          <w:sz w:val="22"/>
          <w:szCs w:val="22"/>
        </w:rPr>
        <w:tab/>
        <w:t>částka k úhradě,</w:t>
      </w:r>
    </w:p>
    <w:p w14:paraId="5BD25D29" w14:textId="77777777" w:rsidR="00DD3FD5" w:rsidRPr="00853810" w:rsidRDefault="00DD3FD5" w:rsidP="00853810">
      <w:pPr>
        <w:pStyle w:val="Podtitul"/>
        <w:tabs>
          <w:tab w:val="left" w:pos="705"/>
        </w:tabs>
        <w:spacing w:line="280" w:lineRule="atLeast"/>
        <w:ind w:left="705" w:firstLine="4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•</w:t>
      </w:r>
      <w:r w:rsidRPr="00853810">
        <w:rPr>
          <w:rFonts w:ascii="Book Antiqua" w:hAnsi="Book Antiqua"/>
          <w:sz w:val="22"/>
          <w:szCs w:val="22"/>
        </w:rPr>
        <w:tab/>
        <w:t>splatnost faktury.</w:t>
      </w:r>
    </w:p>
    <w:p w14:paraId="304CE7CE" w14:textId="77777777" w:rsidR="00FE36C0" w:rsidRPr="00853810" w:rsidRDefault="00FE36C0" w:rsidP="00853810">
      <w:pPr>
        <w:pStyle w:val="Podtitul"/>
        <w:tabs>
          <w:tab w:val="left" w:pos="705"/>
        </w:tabs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1165919F" w14:textId="77777777" w:rsidR="001C4121" w:rsidRPr="00853810" w:rsidRDefault="00885E63" w:rsidP="00853810">
      <w:pPr>
        <w:pStyle w:val="Normln0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5.</w:t>
      </w:r>
      <w:r w:rsidR="00F777D9" w:rsidRPr="00853810">
        <w:rPr>
          <w:rFonts w:ascii="Book Antiqua" w:hAnsi="Book Antiqua"/>
          <w:sz w:val="22"/>
          <w:szCs w:val="22"/>
        </w:rPr>
        <w:t>5</w:t>
      </w:r>
      <w:r w:rsidR="009A69BB" w:rsidRPr="00853810">
        <w:rPr>
          <w:rFonts w:ascii="Book Antiqua" w:hAnsi="Book Antiqua"/>
          <w:sz w:val="22"/>
          <w:szCs w:val="22"/>
        </w:rPr>
        <w:tab/>
        <w:t xml:space="preserve">Splatnost faktur je </w:t>
      </w:r>
      <w:r w:rsidR="00DD3FD5" w:rsidRPr="00853810">
        <w:rPr>
          <w:rFonts w:ascii="Book Antiqua" w:hAnsi="Book Antiqua"/>
          <w:sz w:val="22"/>
          <w:szCs w:val="22"/>
        </w:rPr>
        <w:t>3</w:t>
      </w:r>
      <w:r w:rsidR="0012779A" w:rsidRPr="00853810">
        <w:rPr>
          <w:rFonts w:ascii="Book Antiqua" w:hAnsi="Book Antiqua"/>
          <w:sz w:val="22"/>
          <w:szCs w:val="22"/>
        </w:rPr>
        <w:t>0</w:t>
      </w:r>
      <w:r w:rsidR="009A69BB" w:rsidRPr="00853810">
        <w:rPr>
          <w:rFonts w:ascii="Book Antiqua" w:hAnsi="Book Antiqua"/>
          <w:sz w:val="22"/>
          <w:szCs w:val="22"/>
        </w:rPr>
        <w:t xml:space="preserve"> dnů </w:t>
      </w:r>
      <w:r w:rsidR="001C4121" w:rsidRPr="00853810">
        <w:rPr>
          <w:rFonts w:ascii="Book Antiqua" w:hAnsi="Book Antiqua"/>
          <w:sz w:val="22"/>
          <w:szCs w:val="22"/>
        </w:rPr>
        <w:t xml:space="preserve">po jejím </w:t>
      </w:r>
      <w:r w:rsidR="009C2E39" w:rsidRPr="00853810">
        <w:rPr>
          <w:rFonts w:ascii="Book Antiqua" w:hAnsi="Book Antiqua"/>
          <w:sz w:val="22"/>
          <w:szCs w:val="22"/>
        </w:rPr>
        <w:t xml:space="preserve">prokazatelném </w:t>
      </w:r>
      <w:r w:rsidR="001C4121" w:rsidRPr="00853810">
        <w:rPr>
          <w:rFonts w:ascii="Book Antiqua" w:hAnsi="Book Antiqua"/>
          <w:sz w:val="22"/>
          <w:szCs w:val="22"/>
        </w:rPr>
        <w:t>obdržení</w:t>
      </w:r>
      <w:r w:rsidR="009C2E39" w:rsidRPr="00853810">
        <w:rPr>
          <w:rFonts w:ascii="Book Antiqua" w:hAnsi="Book Antiqua"/>
          <w:sz w:val="22"/>
          <w:szCs w:val="22"/>
        </w:rPr>
        <w:t xml:space="preserve"> </w:t>
      </w:r>
      <w:r w:rsidR="00C75E51" w:rsidRPr="00853810">
        <w:rPr>
          <w:rFonts w:ascii="Book Antiqua" w:hAnsi="Book Antiqua"/>
          <w:sz w:val="22"/>
          <w:szCs w:val="22"/>
        </w:rPr>
        <w:t>příkazcem</w:t>
      </w:r>
      <w:r w:rsidR="001C4121" w:rsidRPr="00853810">
        <w:rPr>
          <w:rFonts w:ascii="Book Antiqua" w:hAnsi="Book Antiqua"/>
          <w:sz w:val="22"/>
          <w:szCs w:val="22"/>
        </w:rPr>
        <w:t>, přičemž</w:t>
      </w:r>
      <w:r w:rsidR="00D0716D" w:rsidRPr="00853810">
        <w:rPr>
          <w:rFonts w:ascii="Book Antiqua" w:hAnsi="Book Antiqua"/>
          <w:sz w:val="22"/>
          <w:szCs w:val="22"/>
        </w:rPr>
        <w:t xml:space="preserve"> </w:t>
      </w:r>
      <w:r w:rsidR="001C4121" w:rsidRPr="00853810">
        <w:rPr>
          <w:rFonts w:ascii="Book Antiqua" w:hAnsi="Book Antiqua"/>
          <w:sz w:val="22"/>
          <w:szCs w:val="22"/>
        </w:rPr>
        <w:t xml:space="preserve">za úhradu se považuje termín odepsání peněžních prostředků z účtu </w:t>
      </w:r>
      <w:r w:rsidR="00C75E51" w:rsidRPr="00853810">
        <w:rPr>
          <w:rFonts w:ascii="Book Antiqua" w:hAnsi="Book Antiqua"/>
          <w:sz w:val="22"/>
          <w:szCs w:val="22"/>
        </w:rPr>
        <w:t>příkazce</w:t>
      </w:r>
      <w:r w:rsidR="001C4121" w:rsidRPr="00853810">
        <w:rPr>
          <w:rFonts w:ascii="Book Antiqua" w:hAnsi="Book Antiqua"/>
          <w:sz w:val="22"/>
          <w:szCs w:val="22"/>
        </w:rPr>
        <w:t xml:space="preserve"> ve prospěch účtu </w:t>
      </w:r>
      <w:r w:rsidR="00B32051" w:rsidRPr="00853810">
        <w:rPr>
          <w:rFonts w:ascii="Book Antiqua" w:hAnsi="Book Antiqua"/>
          <w:sz w:val="22"/>
          <w:szCs w:val="22"/>
        </w:rPr>
        <w:t>příkazníka</w:t>
      </w:r>
      <w:r w:rsidR="001C4121" w:rsidRPr="00853810">
        <w:rPr>
          <w:rFonts w:ascii="Book Antiqua" w:hAnsi="Book Antiqua"/>
          <w:sz w:val="22"/>
          <w:szCs w:val="22"/>
        </w:rPr>
        <w:t>.</w:t>
      </w:r>
    </w:p>
    <w:p w14:paraId="009034B1" w14:textId="77777777" w:rsidR="00FE36C0" w:rsidRPr="00853810" w:rsidRDefault="00FE36C0" w:rsidP="00853810">
      <w:pPr>
        <w:pStyle w:val="Podtitul"/>
        <w:tabs>
          <w:tab w:val="left" w:pos="705"/>
        </w:tabs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3742190F" w14:textId="5473C147" w:rsidR="000B1576" w:rsidRPr="00853810" w:rsidRDefault="00D11F24" w:rsidP="00853810">
      <w:pPr>
        <w:pStyle w:val="Podtitul"/>
        <w:tabs>
          <w:tab w:val="left" w:pos="705"/>
        </w:tabs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5.</w:t>
      </w:r>
      <w:r w:rsidR="00F777D9" w:rsidRPr="00853810">
        <w:rPr>
          <w:rFonts w:ascii="Book Antiqua" w:hAnsi="Book Antiqua"/>
          <w:sz w:val="22"/>
          <w:szCs w:val="22"/>
        </w:rPr>
        <w:t>6</w:t>
      </w:r>
      <w:r w:rsidRPr="00853810">
        <w:rPr>
          <w:rFonts w:ascii="Book Antiqua" w:hAnsi="Book Antiqua"/>
          <w:sz w:val="22"/>
          <w:szCs w:val="22"/>
        </w:rPr>
        <w:t xml:space="preserve"> </w:t>
      </w:r>
      <w:r w:rsidRPr="00853810">
        <w:rPr>
          <w:rFonts w:ascii="Book Antiqua" w:hAnsi="Book Antiqua"/>
          <w:sz w:val="22"/>
          <w:szCs w:val="22"/>
        </w:rPr>
        <w:tab/>
      </w:r>
      <w:r w:rsidR="000B1576" w:rsidRPr="00853810">
        <w:rPr>
          <w:rFonts w:ascii="Book Antiqua" w:hAnsi="Book Antiqua"/>
          <w:sz w:val="22"/>
          <w:szCs w:val="22"/>
        </w:rPr>
        <w:t xml:space="preserve">Smluvní strany se dohodly na bezhotovostním placení z účtu </w:t>
      </w:r>
      <w:r w:rsidR="00C75E51" w:rsidRPr="00853810">
        <w:rPr>
          <w:rFonts w:ascii="Book Antiqua" w:hAnsi="Book Antiqua"/>
          <w:sz w:val="22"/>
          <w:szCs w:val="22"/>
        </w:rPr>
        <w:t>příkazce</w:t>
      </w:r>
      <w:r w:rsidR="000B1576" w:rsidRPr="00853810">
        <w:rPr>
          <w:rFonts w:ascii="Book Antiqua" w:hAnsi="Book Antiqua"/>
          <w:sz w:val="22"/>
          <w:szCs w:val="22"/>
        </w:rPr>
        <w:t xml:space="preserve"> na účet </w:t>
      </w:r>
      <w:r w:rsidR="00B32051" w:rsidRPr="00853810">
        <w:rPr>
          <w:rFonts w:ascii="Book Antiqua" w:hAnsi="Book Antiqua"/>
          <w:sz w:val="22"/>
          <w:szCs w:val="22"/>
        </w:rPr>
        <w:t>příkazníka</w:t>
      </w:r>
      <w:r w:rsidR="000B1576" w:rsidRPr="00853810">
        <w:rPr>
          <w:rFonts w:ascii="Book Antiqua" w:hAnsi="Book Antiqua"/>
          <w:sz w:val="22"/>
          <w:szCs w:val="22"/>
        </w:rPr>
        <w:t xml:space="preserve">. </w:t>
      </w:r>
    </w:p>
    <w:p w14:paraId="7DC8151C" w14:textId="77777777" w:rsidR="00FE36C0" w:rsidRPr="00853810" w:rsidRDefault="00FE36C0" w:rsidP="00853810">
      <w:pPr>
        <w:pStyle w:val="Podtitul"/>
        <w:tabs>
          <w:tab w:val="left" w:pos="435"/>
          <w:tab w:val="left" w:pos="705"/>
        </w:tabs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7FDED578" w14:textId="7AFCA9A9" w:rsidR="00AA7A3C" w:rsidRPr="00853810" w:rsidRDefault="000B1576" w:rsidP="00853810">
      <w:pPr>
        <w:widowControl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5.</w:t>
      </w:r>
      <w:r w:rsidR="00F777D9" w:rsidRPr="00853810">
        <w:rPr>
          <w:rFonts w:ascii="Book Antiqua" w:hAnsi="Book Antiqua"/>
          <w:sz w:val="22"/>
          <w:szCs w:val="22"/>
        </w:rPr>
        <w:t>7</w:t>
      </w:r>
      <w:r w:rsidR="00853810" w:rsidRPr="00853810">
        <w:rPr>
          <w:rFonts w:ascii="Book Antiqua" w:hAnsi="Book Antiqua"/>
          <w:sz w:val="22"/>
          <w:szCs w:val="22"/>
        </w:rPr>
        <w:t xml:space="preserve"> </w:t>
      </w:r>
      <w:r w:rsidR="00D11F24" w:rsidRPr="00853810">
        <w:rPr>
          <w:rFonts w:ascii="Book Antiqua" w:hAnsi="Book Antiqua"/>
          <w:sz w:val="22"/>
          <w:szCs w:val="22"/>
        </w:rPr>
        <w:t xml:space="preserve">Pro </w:t>
      </w:r>
      <w:r w:rsidR="00885E63" w:rsidRPr="00853810">
        <w:rPr>
          <w:rFonts w:ascii="Book Antiqua" w:hAnsi="Book Antiqua"/>
          <w:sz w:val="22"/>
          <w:szCs w:val="22"/>
        </w:rPr>
        <w:t>případ přerušení</w:t>
      </w:r>
      <w:r w:rsidR="00D11F24" w:rsidRPr="00853810">
        <w:rPr>
          <w:rFonts w:ascii="Book Antiqua" w:hAnsi="Book Antiqua"/>
          <w:sz w:val="22"/>
          <w:szCs w:val="22"/>
        </w:rPr>
        <w:t xml:space="preserve"> činnosti </w:t>
      </w:r>
      <w:r w:rsidR="00B32051" w:rsidRPr="00853810">
        <w:rPr>
          <w:rFonts w:ascii="Book Antiqua" w:hAnsi="Book Antiqua"/>
          <w:sz w:val="22"/>
          <w:szCs w:val="22"/>
        </w:rPr>
        <w:t>příkazníka</w:t>
      </w:r>
      <w:r w:rsidR="00D11F24" w:rsidRPr="00853810">
        <w:rPr>
          <w:rFonts w:ascii="Book Antiqua" w:hAnsi="Book Antiqua"/>
          <w:sz w:val="22"/>
          <w:szCs w:val="22"/>
        </w:rPr>
        <w:t xml:space="preserve"> na dobu delší jak 5 pracovních dní je </w:t>
      </w:r>
      <w:r w:rsidR="00C75E51" w:rsidRPr="00853810">
        <w:rPr>
          <w:rFonts w:ascii="Book Antiqua" w:hAnsi="Book Antiqua"/>
          <w:sz w:val="22"/>
          <w:szCs w:val="22"/>
        </w:rPr>
        <w:t>příkazce</w:t>
      </w:r>
      <w:r w:rsidR="00D11F24" w:rsidRPr="00853810">
        <w:rPr>
          <w:rFonts w:ascii="Book Antiqua" w:hAnsi="Book Antiqua"/>
          <w:sz w:val="22"/>
          <w:szCs w:val="22"/>
        </w:rPr>
        <w:t xml:space="preserve"> oprávněn požadovat smluvní pokutu ve výši </w:t>
      </w:r>
      <w:r w:rsidR="00CA5618" w:rsidRPr="00853810">
        <w:rPr>
          <w:rFonts w:ascii="Book Antiqua" w:hAnsi="Book Antiqua"/>
          <w:b/>
          <w:sz w:val="22"/>
          <w:szCs w:val="22"/>
        </w:rPr>
        <w:t>5.000,-</w:t>
      </w:r>
      <w:r w:rsidR="0090678B" w:rsidRPr="00853810">
        <w:rPr>
          <w:rFonts w:ascii="Book Antiqua" w:hAnsi="Book Antiqua"/>
          <w:b/>
          <w:sz w:val="22"/>
          <w:szCs w:val="22"/>
        </w:rPr>
        <w:t xml:space="preserve"> Kč</w:t>
      </w:r>
      <w:r w:rsidR="00AA7A3C" w:rsidRPr="00853810">
        <w:rPr>
          <w:rFonts w:ascii="Book Antiqua" w:hAnsi="Book Antiqua"/>
          <w:b/>
          <w:sz w:val="22"/>
          <w:szCs w:val="22"/>
        </w:rPr>
        <w:t xml:space="preserve"> </w:t>
      </w:r>
      <w:r w:rsidR="00AA7A3C" w:rsidRPr="00853810">
        <w:rPr>
          <w:rFonts w:ascii="Book Antiqua" w:hAnsi="Book Antiqua"/>
          <w:sz w:val="22"/>
          <w:szCs w:val="22"/>
        </w:rPr>
        <w:t>za každý i započatý den prodlení.</w:t>
      </w:r>
    </w:p>
    <w:p w14:paraId="22B05801" w14:textId="1FA27A91" w:rsidR="009A69BB" w:rsidRPr="00853810" w:rsidRDefault="009A69BB" w:rsidP="00853810">
      <w:pPr>
        <w:pStyle w:val="Podtitul"/>
        <w:tabs>
          <w:tab w:val="left" w:pos="435"/>
          <w:tab w:val="left" w:pos="705"/>
        </w:tabs>
        <w:spacing w:line="280" w:lineRule="atLeast"/>
        <w:ind w:left="705" w:hanging="705"/>
        <w:jc w:val="both"/>
        <w:rPr>
          <w:rFonts w:ascii="Book Antiqua" w:hAnsi="Book Antiqua"/>
          <w:b/>
          <w:sz w:val="22"/>
          <w:szCs w:val="22"/>
        </w:rPr>
      </w:pPr>
      <w:r w:rsidRPr="00853810">
        <w:rPr>
          <w:rFonts w:ascii="Book Antiqua" w:hAnsi="Book Antiqua"/>
          <w:b/>
          <w:sz w:val="22"/>
          <w:szCs w:val="22"/>
        </w:rPr>
        <w:t xml:space="preserve"> </w:t>
      </w:r>
    </w:p>
    <w:p w14:paraId="622CD822" w14:textId="77777777" w:rsidR="00FE36C0" w:rsidRPr="00853810" w:rsidRDefault="00FE36C0" w:rsidP="00853810">
      <w:pPr>
        <w:pStyle w:val="Podtitul"/>
        <w:tabs>
          <w:tab w:val="left" w:pos="435"/>
          <w:tab w:val="left" w:pos="705"/>
        </w:tabs>
        <w:spacing w:line="280" w:lineRule="atLeast"/>
        <w:jc w:val="both"/>
        <w:rPr>
          <w:rFonts w:ascii="Book Antiqua" w:hAnsi="Book Antiqua"/>
          <w:b/>
          <w:sz w:val="22"/>
          <w:szCs w:val="22"/>
        </w:rPr>
      </w:pPr>
    </w:p>
    <w:p w14:paraId="7374C87F" w14:textId="464EBC21" w:rsidR="00FE36C0" w:rsidRPr="00853810" w:rsidRDefault="000B1576" w:rsidP="00853810">
      <w:pPr>
        <w:widowControl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5.</w:t>
      </w:r>
      <w:r w:rsidR="00F777D9" w:rsidRPr="00853810">
        <w:rPr>
          <w:rFonts w:ascii="Book Antiqua" w:hAnsi="Book Antiqua"/>
          <w:sz w:val="22"/>
          <w:szCs w:val="22"/>
        </w:rPr>
        <w:t>8</w:t>
      </w:r>
      <w:r w:rsidR="00423E49" w:rsidRPr="00853810">
        <w:rPr>
          <w:rFonts w:ascii="Book Antiqua" w:hAnsi="Book Antiqua"/>
          <w:sz w:val="22"/>
          <w:szCs w:val="22"/>
        </w:rPr>
        <w:tab/>
        <w:t xml:space="preserve">V případě nedostavení se na místo </w:t>
      </w:r>
      <w:r w:rsidR="00CA5618" w:rsidRPr="00853810">
        <w:rPr>
          <w:rFonts w:ascii="Book Antiqua" w:hAnsi="Book Antiqua"/>
          <w:sz w:val="22"/>
          <w:szCs w:val="22"/>
        </w:rPr>
        <w:t>s</w:t>
      </w:r>
      <w:r w:rsidR="00423E49" w:rsidRPr="00853810">
        <w:rPr>
          <w:rFonts w:ascii="Book Antiqua" w:hAnsi="Book Antiqua"/>
          <w:sz w:val="22"/>
          <w:szCs w:val="22"/>
        </w:rPr>
        <w:t xml:space="preserve">tavby v případě závažné situace do 24 </w:t>
      </w:r>
      <w:r w:rsidR="00885E63" w:rsidRPr="00853810">
        <w:rPr>
          <w:rFonts w:ascii="Book Antiqua" w:hAnsi="Book Antiqua"/>
          <w:sz w:val="22"/>
          <w:szCs w:val="22"/>
        </w:rPr>
        <w:t>hodin je</w:t>
      </w:r>
      <w:r w:rsidR="00423E49" w:rsidRPr="00853810">
        <w:rPr>
          <w:rFonts w:ascii="Book Antiqua" w:hAnsi="Book Antiqua"/>
          <w:sz w:val="22"/>
          <w:szCs w:val="22"/>
        </w:rPr>
        <w:t xml:space="preserve"> </w:t>
      </w:r>
      <w:r w:rsidR="00C75E51" w:rsidRPr="00853810">
        <w:rPr>
          <w:rFonts w:ascii="Book Antiqua" w:hAnsi="Book Antiqua"/>
          <w:sz w:val="22"/>
          <w:szCs w:val="22"/>
        </w:rPr>
        <w:t>příkazce</w:t>
      </w:r>
      <w:r w:rsidR="00423E49" w:rsidRPr="00853810">
        <w:rPr>
          <w:rFonts w:ascii="Book Antiqua" w:hAnsi="Book Antiqua"/>
          <w:sz w:val="22"/>
          <w:szCs w:val="22"/>
        </w:rPr>
        <w:t xml:space="preserve"> oprávněn požadovat smluvní pokutu ve výši </w:t>
      </w:r>
      <w:r w:rsidR="00CA5618" w:rsidRPr="00853810">
        <w:rPr>
          <w:rFonts w:ascii="Book Antiqua" w:hAnsi="Book Antiqua"/>
          <w:b/>
          <w:sz w:val="22"/>
          <w:szCs w:val="22"/>
        </w:rPr>
        <w:t>5.000,-</w:t>
      </w:r>
      <w:r w:rsidR="00423E49" w:rsidRPr="00853810">
        <w:rPr>
          <w:rFonts w:ascii="Book Antiqua" w:hAnsi="Book Antiqua"/>
          <w:b/>
          <w:sz w:val="22"/>
          <w:szCs w:val="22"/>
        </w:rPr>
        <w:t xml:space="preserve"> Kč</w:t>
      </w:r>
      <w:r w:rsidR="00AA7A3C" w:rsidRPr="00853810">
        <w:rPr>
          <w:rFonts w:ascii="Book Antiqua" w:hAnsi="Book Antiqua"/>
          <w:sz w:val="22"/>
          <w:szCs w:val="22"/>
        </w:rPr>
        <w:t xml:space="preserve"> za každý i započatý den prodlení.</w:t>
      </w:r>
    </w:p>
    <w:p w14:paraId="623C9DE8" w14:textId="77777777" w:rsidR="008B3701" w:rsidRPr="00853810" w:rsidRDefault="008B3701" w:rsidP="00853810">
      <w:pPr>
        <w:pStyle w:val="Default"/>
        <w:jc w:val="both"/>
        <w:rPr>
          <w:rFonts w:ascii="Book Antiqua" w:hAnsi="Book Antiqua"/>
          <w:sz w:val="22"/>
          <w:szCs w:val="22"/>
        </w:rPr>
      </w:pPr>
    </w:p>
    <w:p w14:paraId="4A82AB2B" w14:textId="2C5FA42B" w:rsidR="008B3701" w:rsidRPr="00853810" w:rsidRDefault="00853810" w:rsidP="00853810">
      <w:pPr>
        <w:pStyle w:val="Defaul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 xml:space="preserve">5.9 </w:t>
      </w:r>
      <w:r w:rsidR="008B3701" w:rsidRPr="00853810">
        <w:rPr>
          <w:rFonts w:ascii="Book Antiqua" w:hAnsi="Book Antiqua"/>
          <w:sz w:val="22"/>
          <w:szCs w:val="22"/>
        </w:rPr>
        <w:t xml:space="preserve">Příkazce je oprávněn požadovat po příkazníkovi za každý prokázaný jednotlivý případ porušení smluvních povinností uvedených v Příloze č. </w:t>
      </w:r>
      <w:r w:rsidR="00A57F9A">
        <w:rPr>
          <w:rFonts w:ascii="Book Antiqua" w:hAnsi="Book Antiqua"/>
          <w:sz w:val="22"/>
          <w:szCs w:val="22"/>
        </w:rPr>
        <w:t>1</w:t>
      </w:r>
      <w:r w:rsidR="008B3701" w:rsidRPr="00853810">
        <w:rPr>
          <w:rFonts w:ascii="Book Antiqua" w:hAnsi="Book Antiqua"/>
          <w:sz w:val="22"/>
          <w:szCs w:val="22"/>
        </w:rPr>
        <w:t xml:space="preserve"> této smlouvy smluvní pokutu ve výši 1.000 Kč. </w:t>
      </w:r>
    </w:p>
    <w:p w14:paraId="11ED5AF4" w14:textId="77777777" w:rsidR="008B3701" w:rsidRPr="00853810" w:rsidRDefault="008B3701" w:rsidP="00853810">
      <w:pPr>
        <w:pStyle w:val="Podtitul"/>
        <w:tabs>
          <w:tab w:val="left" w:pos="435"/>
          <w:tab w:val="left" w:pos="705"/>
        </w:tabs>
        <w:spacing w:line="280" w:lineRule="atLeast"/>
        <w:ind w:left="705" w:hanging="705"/>
        <w:jc w:val="both"/>
        <w:rPr>
          <w:rFonts w:ascii="Book Antiqua" w:hAnsi="Book Antiqua"/>
          <w:b/>
          <w:sz w:val="22"/>
          <w:szCs w:val="22"/>
        </w:rPr>
      </w:pPr>
    </w:p>
    <w:p w14:paraId="59C6FD4F" w14:textId="3B8701E0" w:rsidR="007406CB" w:rsidRPr="00853810" w:rsidRDefault="00423E49" w:rsidP="00853810">
      <w:pPr>
        <w:widowControl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5.</w:t>
      </w:r>
      <w:r w:rsidR="00853810" w:rsidRPr="00853810">
        <w:rPr>
          <w:rFonts w:ascii="Book Antiqua" w:hAnsi="Book Antiqua"/>
          <w:sz w:val="22"/>
          <w:szCs w:val="22"/>
        </w:rPr>
        <w:t>1</w:t>
      </w:r>
      <w:r w:rsidR="007B42FB">
        <w:rPr>
          <w:rFonts w:ascii="Book Antiqua" w:hAnsi="Book Antiqua"/>
          <w:sz w:val="22"/>
          <w:szCs w:val="22"/>
        </w:rPr>
        <w:t>0</w:t>
      </w:r>
      <w:r w:rsidRPr="00853810">
        <w:rPr>
          <w:rFonts w:ascii="Book Antiqua" w:hAnsi="Book Antiqua"/>
          <w:sz w:val="22"/>
          <w:szCs w:val="22"/>
        </w:rPr>
        <w:t xml:space="preserve"> Smluvní strany se dohodly, že v případě, že </w:t>
      </w:r>
      <w:r w:rsidR="00C75E51" w:rsidRPr="00853810">
        <w:rPr>
          <w:rFonts w:ascii="Book Antiqua" w:hAnsi="Book Antiqua"/>
          <w:sz w:val="22"/>
          <w:szCs w:val="22"/>
        </w:rPr>
        <w:t>příkazníkov</w:t>
      </w:r>
      <w:r w:rsidRPr="00853810">
        <w:rPr>
          <w:rFonts w:ascii="Book Antiqua" w:hAnsi="Book Antiqua"/>
          <w:sz w:val="22"/>
          <w:szCs w:val="22"/>
        </w:rPr>
        <w:t xml:space="preserve">i </w:t>
      </w:r>
      <w:r w:rsidR="00131613" w:rsidRPr="00853810">
        <w:rPr>
          <w:rFonts w:ascii="Book Antiqua" w:hAnsi="Book Antiqua"/>
          <w:sz w:val="22"/>
          <w:szCs w:val="22"/>
        </w:rPr>
        <w:t>vznikne nárok na zaplacení smluvní pokuty, bude příslušná částka</w:t>
      </w:r>
      <w:r w:rsidR="007406CB" w:rsidRPr="00853810">
        <w:rPr>
          <w:rFonts w:ascii="Book Antiqua" w:hAnsi="Book Antiqua"/>
          <w:sz w:val="22"/>
          <w:szCs w:val="22"/>
        </w:rPr>
        <w:t xml:space="preserve"> uhrazena </w:t>
      </w:r>
      <w:r w:rsidR="00C75E51" w:rsidRPr="00853810">
        <w:rPr>
          <w:rFonts w:ascii="Book Antiqua" w:hAnsi="Book Antiqua"/>
          <w:sz w:val="22"/>
          <w:szCs w:val="22"/>
        </w:rPr>
        <w:t>příkazcem</w:t>
      </w:r>
      <w:r w:rsidR="007406CB" w:rsidRPr="00853810">
        <w:rPr>
          <w:rFonts w:ascii="Book Antiqua" w:hAnsi="Book Antiqua"/>
          <w:sz w:val="22"/>
          <w:szCs w:val="22"/>
        </w:rPr>
        <w:t xml:space="preserve">. Splatnost veškerých dalších závazků </w:t>
      </w:r>
      <w:r w:rsidR="00B32051" w:rsidRPr="00853810">
        <w:rPr>
          <w:rFonts w:ascii="Book Antiqua" w:hAnsi="Book Antiqua"/>
          <w:sz w:val="22"/>
          <w:szCs w:val="22"/>
        </w:rPr>
        <w:t>příkazníka</w:t>
      </w:r>
      <w:r w:rsidR="007406CB" w:rsidRPr="00853810">
        <w:rPr>
          <w:rFonts w:ascii="Book Antiqua" w:hAnsi="Book Antiqua"/>
          <w:sz w:val="22"/>
          <w:szCs w:val="22"/>
        </w:rPr>
        <w:t xml:space="preserve"> se pak prodlužuje do doby uhrazení veškerých smluvních pokut.</w:t>
      </w:r>
    </w:p>
    <w:p w14:paraId="41F0A228" w14:textId="77777777" w:rsidR="00432431" w:rsidRPr="00853810" w:rsidRDefault="00432431" w:rsidP="00853810">
      <w:pPr>
        <w:widowControl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4789A5EF" w14:textId="0AEA550A" w:rsidR="00432431" w:rsidRPr="00853810" w:rsidRDefault="000B1576" w:rsidP="00853810">
      <w:pPr>
        <w:pStyle w:val="Zkladntext"/>
        <w:spacing w:line="280" w:lineRule="atLeast"/>
        <w:ind w:left="426" w:hanging="426"/>
        <w:jc w:val="both"/>
        <w:rPr>
          <w:rFonts w:ascii="Book Antiqua" w:hAnsi="Book Antiqua"/>
          <w:b w:val="0"/>
          <w:snapToGrid w:val="0"/>
          <w:sz w:val="22"/>
          <w:szCs w:val="22"/>
        </w:rPr>
      </w:pPr>
      <w:r w:rsidRPr="00853810">
        <w:rPr>
          <w:rFonts w:ascii="Book Antiqua" w:hAnsi="Book Antiqua"/>
          <w:b w:val="0"/>
          <w:sz w:val="22"/>
          <w:szCs w:val="22"/>
        </w:rPr>
        <w:t>5.</w:t>
      </w:r>
      <w:r w:rsidR="00F777D9" w:rsidRPr="00853810">
        <w:rPr>
          <w:rFonts w:ascii="Book Antiqua" w:hAnsi="Book Antiqua"/>
          <w:b w:val="0"/>
          <w:sz w:val="22"/>
          <w:szCs w:val="22"/>
        </w:rPr>
        <w:t>1</w:t>
      </w:r>
      <w:r w:rsidR="007B42FB">
        <w:rPr>
          <w:rFonts w:ascii="Book Antiqua" w:hAnsi="Book Antiqua"/>
          <w:b w:val="0"/>
          <w:sz w:val="22"/>
          <w:szCs w:val="22"/>
        </w:rPr>
        <w:t>1</w:t>
      </w:r>
      <w:r w:rsidR="00853810" w:rsidRPr="00853810">
        <w:rPr>
          <w:rFonts w:ascii="Book Antiqua" w:hAnsi="Book Antiqua"/>
          <w:b w:val="0"/>
          <w:sz w:val="22"/>
          <w:szCs w:val="22"/>
        </w:rPr>
        <w:t xml:space="preserve"> </w:t>
      </w:r>
      <w:r w:rsidR="00432431" w:rsidRPr="00853810">
        <w:rPr>
          <w:rFonts w:ascii="Book Antiqua" w:hAnsi="Book Antiqua"/>
          <w:b w:val="0"/>
          <w:sz w:val="22"/>
          <w:szCs w:val="22"/>
        </w:rPr>
        <w:t xml:space="preserve">Zaplacením smluvní pokuty </w:t>
      </w:r>
      <w:r w:rsidR="00432431" w:rsidRPr="00853810">
        <w:rPr>
          <w:rFonts w:ascii="Book Antiqua" w:hAnsi="Book Antiqua"/>
          <w:b w:val="0"/>
          <w:snapToGrid w:val="0"/>
          <w:sz w:val="22"/>
          <w:szCs w:val="22"/>
        </w:rPr>
        <w:t xml:space="preserve">podle předchozích ustanovení není dotčeno právo </w:t>
      </w:r>
      <w:r w:rsidR="00C75E51" w:rsidRPr="00853810">
        <w:rPr>
          <w:rFonts w:ascii="Book Antiqua" w:hAnsi="Book Antiqua"/>
          <w:b w:val="0"/>
          <w:snapToGrid w:val="0"/>
          <w:sz w:val="22"/>
          <w:szCs w:val="22"/>
        </w:rPr>
        <w:t>příkazce</w:t>
      </w:r>
      <w:r w:rsidR="00432431" w:rsidRPr="00853810">
        <w:rPr>
          <w:rFonts w:ascii="Book Antiqua" w:hAnsi="Book Antiqua"/>
          <w:b w:val="0"/>
          <w:snapToGrid w:val="0"/>
          <w:sz w:val="22"/>
          <w:szCs w:val="22"/>
        </w:rPr>
        <w:t xml:space="preserve"> na náhradu škody, kterou může vymáhat vedle smluvní pokuty.</w:t>
      </w:r>
    </w:p>
    <w:p w14:paraId="06AF8DA8" w14:textId="77777777" w:rsidR="00BD7129" w:rsidRPr="00853810" w:rsidRDefault="00BD7129" w:rsidP="00853810">
      <w:pPr>
        <w:pStyle w:val="Default"/>
        <w:jc w:val="both"/>
        <w:rPr>
          <w:rFonts w:ascii="Book Antiqua" w:hAnsi="Book Antiqua"/>
          <w:sz w:val="22"/>
          <w:szCs w:val="22"/>
        </w:rPr>
      </w:pPr>
    </w:p>
    <w:p w14:paraId="17DA129E" w14:textId="197265A0" w:rsidR="00BD7129" w:rsidRPr="00853810" w:rsidRDefault="00853810" w:rsidP="00853810">
      <w:pPr>
        <w:pStyle w:val="Defaul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5.1</w:t>
      </w:r>
      <w:r w:rsidR="007B42FB">
        <w:rPr>
          <w:rFonts w:ascii="Book Antiqua" w:hAnsi="Book Antiqua"/>
          <w:sz w:val="22"/>
          <w:szCs w:val="22"/>
        </w:rPr>
        <w:t>2</w:t>
      </w:r>
      <w:r w:rsidRPr="00853810">
        <w:rPr>
          <w:rFonts w:ascii="Book Antiqua" w:hAnsi="Book Antiqua"/>
          <w:sz w:val="22"/>
          <w:szCs w:val="22"/>
        </w:rPr>
        <w:t xml:space="preserve"> </w:t>
      </w:r>
      <w:r w:rsidR="00BD7129" w:rsidRPr="00853810">
        <w:rPr>
          <w:rFonts w:ascii="Book Antiqua" w:hAnsi="Book Antiqua"/>
          <w:sz w:val="22"/>
          <w:szCs w:val="22"/>
        </w:rPr>
        <w:t xml:space="preserve">Kterákoliv smluvní strana je oprávněna od této Smlouvy odstoupit, pokud druhá smluvní strana porušuje tuto smlouvu a nezjedná nápravu ani ve lhůtě dvou týdnů ode dne, kdy byla písemně vyzvána ke zjednání nápravy. </w:t>
      </w:r>
    </w:p>
    <w:p w14:paraId="623446E1" w14:textId="77777777" w:rsidR="00853810" w:rsidRPr="00853810" w:rsidRDefault="00853810" w:rsidP="00853810">
      <w:pPr>
        <w:pStyle w:val="Default"/>
        <w:jc w:val="both"/>
        <w:rPr>
          <w:rFonts w:ascii="Book Antiqua" w:hAnsi="Book Antiqua"/>
          <w:sz w:val="22"/>
          <w:szCs w:val="22"/>
        </w:rPr>
      </w:pPr>
    </w:p>
    <w:p w14:paraId="2408EDCC" w14:textId="3D2FB64B" w:rsidR="00BD7129" w:rsidRPr="00853810" w:rsidRDefault="00853810" w:rsidP="00853810">
      <w:pPr>
        <w:pStyle w:val="Defaul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3810">
        <w:rPr>
          <w:rFonts w:ascii="Book Antiqua" w:hAnsi="Book Antiqua"/>
          <w:sz w:val="22"/>
          <w:szCs w:val="22"/>
        </w:rPr>
        <w:t>5.1</w:t>
      </w:r>
      <w:r w:rsidR="007B42FB">
        <w:rPr>
          <w:rFonts w:ascii="Book Antiqua" w:hAnsi="Book Antiqua"/>
          <w:sz w:val="22"/>
          <w:szCs w:val="22"/>
        </w:rPr>
        <w:t>3</w:t>
      </w:r>
      <w:r w:rsidRPr="00853810">
        <w:rPr>
          <w:rFonts w:ascii="Book Antiqua" w:hAnsi="Book Antiqua"/>
          <w:sz w:val="22"/>
          <w:szCs w:val="22"/>
        </w:rPr>
        <w:t xml:space="preserve"> </w:t>
      </w:r>
      <w:r w:rsidR="00BD7129" w:rsidRPr="00853810">
        <w:rPr>
          <w:rFonts w:ascii="Book Antiqua" w:hAnsi="Book Antiqua"/>
          <w:sz w:val="22"/>
          <w:szCs w:val="22"/>
        </w:rPr>
        <w:t>Právní účinky odstoupení nastávají okamžikem doručení oznámení o odstoupení druhé smluvní straně. Odstoupením od Smlouvy nejsou dotčeny nárok</w:t>
      </w:r>
      <w:r w:rsidR="00D017C4">
        <w:rPr>
          <w:rFonts w:ascii="Book Antiqua" w:hAnsi="Book Antiqua"/>
          <w:sz w:val="22"/>
          <w:szCs w:val="22"/>
        </w:rPr>
        <w:t>y</w:t>
      </w:r>
      <w:r w:rsidR="00BD7129" w:rsidRPr="00853810">
        <w:rPr>
          <w:rFonts w:ascii="Book Antiqua" w:hAnsi="Book Antiqua"/>
          <w:sz w:val="22"/>
          <w:szCs w:val="22"/>
        </w:rPr>
        <w:t xml:space="preserve"> na zaplacení smluvní pokuty podle této Smlouvy ani nárok na náhradu škody, vzniklé před odstoupením. </w:t>
      </w:r>
    </w:p>
    <w:p w14:paraId="05978002" w14:textId="77777777" w:rsidR="00BD7129" w:rsidRPr="00853810" w:rsidRDefault="00BD7129" w:rsidP="00853810">
      <w:pPr>
        <w:pStyle w:val="Zkladntext"/>
        <w:spacing w:line="280" w:lineRule="atLeast"/>
        <w:ind w:left="709" w:hanging="709"/>
        <w:jc w:val="both"/>
        <w:rPr>
          <w:rFonts w:ascii="Book Antiqua" w:hAnsi="Book Antiqua"/>
          <w:b w:val="0"/>
          <w:snapToGrid w:val="0"/>
          <w:sz w:val="22"/>
          <w:szCs w:val="22"/>
        </w:rPr>
      </w:pPr>
    </w:p>
    <w:p w14:paraId="191909E3" w14:textId="42009AE6" w:rsidR="00EC60D2" w:rsidRPr="00853810" w:rsidRDefault="00432431" w:rsidP="00853810">
      <w:pPr>
        <w:pStyle w:val="Zkladntext"/>
        <w:spacing w:line="280" w:lineRule="atLeast"/>
        <w:ind w:left="426" w:hanging="426"/>
        <w:jc w:val="both"/>
        <w:rPr>
          <w:rFonts w:ascii="Book Antiqua" w:hAnsi="Book Antiqua"/>
          <w:b w:val="0"/>
          <w:snapToGrid w:val="0"/>
          <w:sz w:val="22"/>
          <w:szCs w:val="22"/>
        </w:rPr>
      </w:pPr>
      <w:r w:rsidRPr="00853810">
        <w:rPr>
          <w:rFonts w:ascii="Book Antiqua" w:hAnsi="Book Antiqua"/>
          <w:b w:val="0"/>
          <w:snapToGrid w:val="0"/>
          <w:sz w:val="22"/>
          <w:szCs w:val="22"/>
        </w:rPr>
        <w:t>5.1</w:t>
      </w:r>
      <w:r w:rsidR="007B42FB">
        <w:rPr>
          <w:rFonts w:ascii="Book Antiqua" w:hAnsi="Book Antiqua"/>
          <w:b w:val="0"/>
          <w:snapToGrid w:val="0"/>
          <w:sz w:val="22"/>
          <w:szCs w:val="22"/>
        </w:rPr>
        <w:t xml:space="preserve">4 </w:t>
      </w:r>
      <w:r w:rsidR="00131613" w:rsidRPr="00853810">
        <w:rPr>
          <w:rFonts w:ascii="Book Antiqua" w:hAnsi="Book Antiqua"/>
          <w:b w:val="0"/>
          <w:sz w:val="22"/>
          <w:szCs w:val="22"/>
        </w:rPr>
        <w:t xml:space="preserve">V případě, že dojde k odstoupení od této smlouvy ze strany </w:t>
      </w:r>
      <w:r w:rsidR="00C75E51" w:rsidRPr="00853810">
        <w:rPr>
          <w:rFonts w:ascii="Book Antiqua" w:hAnsi="Book Antiqua"/>
          <w:b w:val="0"/>
          <w:sz w:val="22"/>
          <w:szCs w:val="22"/>
        </w:rPr>
        <w:t>příkazce</w:t>
      </w:r>
      <w:r w:rsidR="00131613" w:rsidRPr="00853810">
        <w:rPr>
          <w:rFonts w:ascii="Book Antiqua" w:hAnsi="Book Antiqua"/>
          <w:b w:val="0"/>
          <w:sz w:val="22"/>
          <w:szCs w:val="22"/>
        </w:rPr>
        <w:t xml:space="preserve">, bude </w:t>
      </w:r>
      <w:r w:rsidR="00DD3FD5" w:rsidRPr="00853810">
        <w:rPr>
          <w:rFonts w:ascii="Book Antiqua" w:hAnsi="Book Antiqua"/>
          <w:b w:val="0"/>
          <w:sz w:val="22"/>
          <w:szCs w:val="22"/>
        </w:rPr>
        <w:t>příkazník</w:t>
      </w:r>
      <w:r w:rsidR="00131613" w:rsidRPr="00853810">
        <w:rPr>
          <w:rFonts w:ascii="Book Antiqua" w:hAnsi="Book Antiqua"/>
          <w:b w:val="0"/>
          <w:sz w:val="22"/>
          <w:szCs w:val="22"/>
        </w:rPr>
        <w:t xml:space="preserve"> fakturovat </w:t>
      </w:r>
      <w:r w:rsidR="00C75E51" w:rsidRPr="00853810">
        <w:rPr>
          <w:rFonts w:ascii="Book Antiqua" w:hAnsi="Book Antiqua"/>
          <w:b w:val="0"/>
          <w:sz w:val="22"/>
          <w:szCs w:val="22"/>
        </w:rPr>
        <w:t>příkazci</w:t>
      </w:r>
      <w:r w:rsidR="00131613" w:rsidRPr="00853810">
        <w:rPr>
          <w:rFonts w:ascii="Book Antiqua" w:hAnsi="Book Antiqua"/>
          <w:b w:val="0"/>
          <w:sz w:val="22"/>
          <w:szCs w:val="22"/>
        </w:rPr>
        <w:t xml:space="preserve"> částku odpovídající rozsahu prací provedených ke dni  odstoupení od smlouvy. </w:t>
      </w:r>
      <w:r w:rsidR="00423E49" w:rsidRPr="00853810">
        <w:rPr>
          <w:rFonts w:ascii="Book Antiqua" w:hAnsi="Book Antiqua"/>
          <w:b w:val="0"/>
          <w:sz w:val="22"/>
          <w:szCs w:val="22"/>
        </w:rPr>
        <w:t xml:space="preserve"> </w:t>
      </w:r>
    </w:p>
    <w:p w14:paraId="67F16220" w14:textId="78075C36" w:rsidR="00853810" w:rsidRDefault="00853810" w:rsidP="00520C5C">
      <w:pPr>
        <w:pStyle w:val="Podtitul"/>
        <w:tabs>
          <w:tab w:val="left" w:pos="435"/>
          <w:tab w:val="left" w:pos="705"/>
        </w:tabs>
        <w:spacing w:line="280" w:lineRule="atLeast"/>
        <w:ind w:left="705" w:hanging="705"/>
        <w:rPr>
          <w:rFonts w:ascii="Book Antiqua" w:hAnsi="Book Antiqua"/>
          <w:b/>
          <w:u w:val="single"/>
        </w:rPr>
      </w:pPr>
    </w:p>
    <w:p w14:paraId="4D697DC0" w14:textId="77777777" w:rsidR="00872AB6" w:rsidRDefault="00872AB6" w:rsidP="00520C5C">
      <w:pPr>
        <w:pStyle w:val="Podtitul"/>
        <w:tabs>
          <w:tab w:val="left" w:pos="435"/>
          <w:tab w:val="left" w:pos="705"/>
        </w:tabs>
        <w:spacing w:line="280" w:lineRule="atLeast"/>
        <w:ind w:left="705" w:hanging="705"/>
        <w:rPr>
          <w:rFonts w:ascii="Book Antiqua" w:hAnsi="Book Antiqua"/>
          <w:b/>
          <w:u w:val="single"/>
        </w:rPr>
      </w:pPr>
    </w:p>
    <w:p w14:paraId="36113E38" w14:textId="4385328F" w:rsidR="009A69BB" w:rsidRPr="00520C5C" w:rsidRDefault="009A69BB" w:rsidP="00520C5C">
      <w:pPr>
        <w:pStyle w:val="Podtitul"/>
        <w:tabs>
          <w:tab w:val="left" w:pos="435"/>
          <w:tab w:val="left" w:pos="705"/>
        </w:tabs>
        <w:spacing w:line="280" w:lineRule="atLeast"/>
        <w:ind w:left="705" w:hanging="705"/>
        <w:rPr>
          <w:rFonts w:ascii="Book Antiqua" w:hAnsi="Book Antiqua"/>
          <w:b/>
          <w:u w:val="single"/>
        </w:rPr>
      </w:pPr>
      <w:r w:rsidRPr="00520C5C">
        <w:rPr>
          <w:rFonts w:ascii="Book Antiqua" w:hAnsi="Book Antiqua"/>
          <w:b/>
          <w:u w:val="single"/>
        </w:rPr>
        <w:t xml:space="preserve">6. </w:t>
      </w:r>
      <w:r w:rsidR="00976B5D" w:rsidRPr="00520C5C">
        <w:rPr>
          <w:rFonts w:ascii="Book Antiqua" w:hAnsi="Book Antiqua"/>
          <w:b/>
          <w:u w:val="single"/>
        </w:rPr>
        <w:t xml:space="preserve">Práva a povinnosti smluvních stran </w:t>
      </w:r>
    </w:p>
    <w:p w14:paraId="4E8CC9A7" w14:textId="2B58417F" w:rsidR="00D11F24" w:rsidRPr="00520C5C" w:rsidRDefault="0016362C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6.1</w:t>
      </w:r>
      <w:r w:rsidR="009A69BB" w:rsidRPr="00520C5C">
        <w:rPr>
          <w:rFonts w:ascii="Book Antiqua" w:hAnsi="Book Antiqua"/>
          <w:sz w:val="22"/>
          <w:szCs w:val="22"/>
        </w:rPr>
        <w:t xml:space="preserve">  </w:t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9A69BB" w:rsidRPr="00520C5C">
        <w:rPr>
          <w:rFonts w:ascii="Book Antiqua" w:hAnsi="Book Antiqua"/>
          <w:sz w:val="22"/>
          <w:szCs w:val="22"/>
        </w:rPr>
        <w:t xml:space="preserve"> je povinen postupovat při provádění činností s odbornou péčí ve </w:t>
      </w:r>
      <w:r w:rsidR="00885E63" w:rsidRPr="00520C5C">
        <w:rPr>
          <w:rFonts w:ascii="Book Antiqua" w:hAnsi="Book Antiqua"/>
          <w:sz w:val="22"/>
          <w:szCs w:val="22"/>
        </w:rPr>
        <w:t xml:space="preserve">prospěch </w:t>
      </w:r>
      <w:r w:rsidR="00C75E51" w:rsidRPr="00520C5C">
        <w:rPr>
          <w:rFonts w:ascii="Book Antiqua" w:hAnsi="Book Antiqua"/>
          <w:sz w:val="22"/>
          <w:szCs w:val="22"/>
        </w:rPr>
        <w:t>příkazce</w:t>
      </w:r>
      <w:r w:rsidR="009A69BB" w:rsidRPr="00520C5C">
        <w:rPr>
          <w:rFonts w:ascii="Book Antiqua" w:hAnsi="Book Antiqua"/>
          <w:sz w:val="22"/>
          <w:szCs w:val="22"/>
        </w:rPr>
        <w:t xml:space="preserve"> a dle jeho pokynů</w:t>
      </w:r>
      <w:r w:rsidR="00131613" w:rsidRPr="00520C5C">
        <w:rPr>
          <w:rFonts w:ascii="Book Antiqua" w:hAnsi="Book Antiqua"/>
          <w:sz w:val="22"/>
          <w:szCs w:val="22"/>
        </w:rPr>
        <w:t xml:space="preserve">, musí být </w:t>
      </w:r>
      <w:r w:rsidR="00C75E51" w:rsidRPr="00520C5C">
        <w:rPr>
          <w:rFonts w:ascii="Book Antiqua" w:hAnsi="Book Antiqua"/>
          <w:sz w:val="22"/>
          <w:szCs w:val="22"/>
        </w:rPr>
        <w:t xml:space="preserve">příkazci </w:t>
      </w:r>
      <w:r w:rsidR="00131613" w:rsidRPr="00520C5C">
        <w:rPr>
          <w:rFonts w:ascii="Book Antiqua" w:hAnsi="Book Antiqua"/>
          <w:sz w:val="22"/>
          <w:szCs w:val="22"/>
        </w:rPr>
        <w:t xml:space="preserve">a </w:t>
      </w:r>
      <w:r w:rsidR="009C2E39" w:rsidRPr="00520C5C">
        <w:rPr>
          <w:rFonts w:ascii="Book Antiqua" w:hAnsi="Book Antiqua"/>
          <w:sz w:val="22"/>
          <w:szCs w:val="22"/>
        </w:rPr>
        <w:t>osob</w:t>
      </w:r>
      <w:r w:rsidR="002320EE" w:rsidRPr="00520C5C">
        <w:rPr>
          <w:rFonts w:ascii="Book Antiqua" w:hAnsi="Book Antiqua"/>
          <w:sz w:val="22"/>
          <w:szCs w:val="22"/>
        </w:rPr>
        <w:t>ám</w:t>
      </w:r>
      <w:r w:rsidR="00131613" w:rsidRPr="00520C5C">
        <w:rPr>
          <w:rFonts w:ascii="Book Antiqua" w:hAnsi="Book Antiqua"/>
          <w:sz w:val="22"/>
          <w:szCs w:val="22"/>
        </w:rPr>
        <w:t xml:space="preserve"> zajišťujícím realizaci akce</w:t>
      </w:r>
      <w:r w:rsidR="002320EE" w:rsidRPr="00520C5C">
        <w:rPr>
          <w:rFonts w:ascii="Book Antiqua" w:hAnsi="Book Antiqua"/>
          <w:sz w:val="22"/>
          <w:szCs w:val="22"/>
        </w:rPr>
        <w:t xml:space="preserve"> k dispozici na tel. čísle</w:t>
      </w:r>
      <w:r w:rsidR="002320EE" w:rsidRPr="00650E12">
        <w:rPr>
          <w:rFonts w:ascii="Book Antiqua" w:hAnsi="Book Antiqua"/>
          <w:sz w:val="22"/>
          <w:szCs w:val="22"/>
          <w:highlight w:val="yellow"/>
        </w:rPr>
        <w:t>…………</w:t>
      </w:r>
      <w:r w:rsidR="00650E12">
        <w:rPr>
          <w:rFonts w:ascii="Book Antiqua" w:hAnsi="Book Antiqua"/>
          <w:sz w:val="22"/>
          <w:szCs w:val="22"/>
          <w:highlight w:val="yellow"/>
        </w:rPr>
        <w:t>…</w:t>
      </w:r>
      <w:r w:rsidR="00650E12" w:rsidRPr="00650E12">
        <w:rPr>
          <w:rFonts w:ascii="Book Antiqua" w:hAnsi="Book Antiqua"/>
          <w:sz w:val="22"/>
          <w:szCs w:val="22"/>
          <w:highlight w:val="yellow"/>
        </w:rPr>
        <w:t>………</w:t>
      </w:r>
      <w:r w:rsidR="002320EE" w:rsidRPr="00520C5C">
        <w:rPr>
          <w:rFonts w:ascii="Book Antiqua" w:hAnsi="Book Antiqua"/>
          <w:sz w:val="22"/>
          <w:szCs w:val="22"/>
        </w:rPr>
        <w:t xml:space="preserve"> a e-mailové adrese</w:t>
      </w:r>
      <w:r w:rsidR="002320EE" w:rsidRPr="00650E12">
        <w:rPr>
          <w:rFonts w:ascii="Book Antiqua" w:hAnsi="Book Antiqua"/>
          <w:sz w:val="22"/>
          <w:szCs w:val="22"/>
          <w:highlight w:val="yellow"/>
        </w:rPr>
        <w:t>………</w:t>
      </w:r>
      <w:r w:rsidR="00650E12">
        <w:rPr>
          <w:rFonts w:ascii="Book Antiqua" w:hAnsi="Book Antiqua"/>
          <w:sz w:val="22"/>
          <w:szCs w:val="22"/>
          <w:highlight w:val="yellow"/>
        </w:rPr>
        <w:t>…</w:t>
      </w:r>
      <w:r w:rsidR="00650E12" w:rsidRPr="00650E12">
        <w:rPr>
          <w:rFonts w:ascii="Book Antiqua" w:hAnsi="Book Antiqua"/>
          <w:sz w:val="22"/>
          <w:szCs w:val="22"/>
          <w:highlight w:val="yellow"/>
        </w:rPr>
        <w:t>……..</w:t>
      </w:r>
    </w:p>
    <w:p w14:paraId="0A20E74F" w14:textId="77777777" w:rsidR="00FE36C0" w:rsidRPr="00520C5C" w:rsidRDefault="00FE36C0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2B567ACC" w14:textId="7D41DCEA" w:rsidR="009A69BB" w:rsidRPr="00520C5C" w:rsidRDefault="0016362C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6.</w:t>
      </w:r>
      <w:r w:rsidR="00885E63" w:rsidRPr="00520C5C">
        <w:rPr>
          <w:rFonts w:ascii="Book Antiqua" w:hAnsi="Book Antiqua"/>
          <w:sz w:val="22"/>
          <w:szCs w:val="22"/>
        </w:rPr>
        <w:t>2</w:t>
      </w:r>
      <w:r w:rsidR="009A69BB" w:rsidRPr="00520C5C">
        <w:rPr>
          <w:rFonts w:ascii="Book Antiqua" w:hAnsi="Book Antiqua"/>
          <w:sz w:val="22"/>
          <w:szCs w:val="22"/>
        </w:rPr>
        <w:tab/>
      </w:r>
      <w:r w:rsidR="00C75E51" w:rsidRPr="00520C5C">
        <w:rPr>
          <w:rFonts w:ascii="Book Antiqua" w:hAnsi="Book Antiqua"/>
          <w:sz w:val="22"/>
          <w:szCs w:val="22"/>
        </w:rPr>
        <w:t>Příkazce</w:t>
      </w:r>
      <w:r w:rsidR="009A69BB" w:rsidRPr="00520C5C">
        <w:rPr>
          <w:rFonts w:ascii="Book Antiqua" w:hAnsi="Book Antiqua"/>
          <w:sz w:val="22"/>
          <w:szCs w:val="22"/>
        </w:rPr>
        <w:t xml:space="preserve"> je povinen předat včas </w:t>
      </w:r>
      <w:r w:rsidR="00B32051" w:rsidRPr="00520C5C">
        <w:rPr>
          <w:rFonts w:ascii="Book Antiqua" w:hAnsi="Book Antiqua"/>
          <w:sz w:val="22"/>
          <w:szCs w:val="22"/>
        </w:rPr>
        <w:t>příkazníkovi</w:t>
      </w:r>
      <w:r w:rsidR="009A69BB" w:rsidRPr="00520C5C">
        <w:rPr>
          <w:rFonts w:ascii="Book Antiqua" w:hAnsi="Book Antiqua"/>
          <w:sz w:val="22"/>
          <w:szCs w:val="22"/>
        </w:rPr>
        <w:t xml:space="preserve"> veškerou dokumentaci a informace, </w:t>
      </w:r>
      <w:r w:rsidR="00885E63" w:rsidRPr="00520C5C">
        <w:rPr>
          <w:rFonts w:ascii="Book Antiqua" w:hAnsi="Book Antiqua"/>
          <w:sz w:val="22"/>
          <w:szCs w:val="22"/>
        </w:rPr>
        <w:t>jež jsou</w:t>
      </w:r>
      <w:r w:rsidR="009A69BB" w:rsidRPr="00520C5C">
        <w:rPr>
          <w:rFonts w:ascii="Book Antiqua" w:hAnsi="Book Antiqua"/>
          <w:sz w:val="22"/>
          <w:szCs w:val="22"/>
        </w:rPr>
        <w:t xml:space="preserve"> nutné k provádění činností</w:t>
      </w:r>
      <w:r w:rsidR="00196895">
        <w:rPr>
          <w:rFonts w:ascii="Book Antiqua" w:hAnsi="Book Antiqua"/>
          <w:sz w:val="22"/>
          <w:szCs w:val="22"/>
        </w:rPr>
        <w:t>,</w:t>
      </w:r>
      <w:r w:rsidR="00407A29" w:rsidRPr="00520C5C">
        <w:rPr>
          <w:rFonts w:ascii="Book Antiqua" w:hAnsi="Book Antiqua"/>
          <w:sz w:val="22"/>
          <w:szCs w:val="22"/>
        </w:rPr>
        <w:t xml:space="preserve"> a to zejména příslušnou projektovou dokumentaci, kopie uzavřených smluv a podobně</w:t>
      </w:r>
      <w:r w:rsidR="009A69BB" w:rsidRPr="00520C5C">
        <w:rPr>
          <w:rFonts w:ascii="Book Antiqua" w:hAnsi="Book Antiqua"/>
          <w:sz w:val="22"/>
          <w:szCs w:val="22"/>
        </w:rPr>
        <w:t>.</w:t>
      </w:r>
      <w:r w:rsidR="00407A29" w:rsidRPr="00520C5C">
        <w:rPr>
          <w:rFonts w:ascii="Book Antiqua" w:hAnsi="Book Antiqua"/>
          <w:sz w:val="22"/>
          <w:szCs w:val="22"/>
        </w:rPr>
        <w:t xml:space="preserve"> Zároveň se </w:t>
      </w:r>
      <w:r w:rsidR="00C75E51" w:rsidRPr="00520C5C">
        <w:rPr>
          <w:rFonts w:ascii="Book Antiqua" w:hAnsi="Book Antiqua"/>
          <w:sz w:val="22"/>
          <w:szCs w:val="22"/>
        </w:rPr>
        <w:t>příkazce</w:t>
      </w:r>
      <w:r w:rsidR="00407A29" w:rsidRPr="00520C5C">
        <w:rPr>
          <w:rFonts w:ascii="Book Antiqua" w:hAnsi="Book Antiqua"/>
          <w:sz w:val="22"/>
          <w:szCs w:val="22"/>
        </w:rPr>
        <w:t xml:space="preserve"> zavazuje </w:t>
      </w:r>
      <w:r w:rsidR="00B32051" w:rsidRPr="00520C5C">
        <w:rPr>
          <w:rFonts w:ascii="Book Antiqua" w:hAnsi="Book Antiqua"/>
          <w:sz w:val="22"/>
          <w:szCs w:val="22"/>
        </w:rPr>
        <w:t>příkazníka</w:t>
      </w:r>
      <w:r w:rsidR="00407A29" w:rsidRPr="00520C5C">
        <w:rPr>
          <w:rFonts w:ascii="Book Antiqua" w:hAnsi="Book Antiqua"/>
          <w:sz w:val="22"/>
          <w:szCs w:val="22"/>
        </w:rPr>
        <w:t xml:space="preserve"> informovat o eventuálních smluvních dodatcích a všech nových skutečnostech, které by mohly mít vliv na činnost </w:t>
      </w:r>
      <w:r w:rsidR="00B32051" w:rsidRPr="00520C5C">
        <w:rPr>
          <w:rFonts w:ascii="Book Antiqua" w:hAnsi="Book Antiqua"/>
          <w:sz w:val="22"/>
          <w:szCs w:val="22"/>
        </w:rPr>
        <w:t>příkazníka</w:t>
      </w:r>
      <w:r w:rsidR="00407A29" w:rsidRPr="00520C5C">
        <w:rPr>
          <w:rFonts w:ascii="Book Antiqua" w:hAnsi="Book Antiqua"/>
          <w:sz w:val="22"/>
          <w:szCs w:val="22"/>
        </w:rPr>
        <w:t xml:space="preserve">. </w:t>
      </w:r>
    </w:p>
    <w:p w14:paraId="2FB1A752" w14:textId="77777777" w:rsidR="00FE36C0" w:rsidRPr="00520C5C" w:rsidRDefault="00FE36C0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4D6CCC01" w14:textId="77777777" w:rsidR="00407A29" w:rsidRPr="00520C5C" w:rsidRDefault="0016362C" w:rsidP="00853810">
      <w:pPr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6.</w:t>
      </w:r>
      <w:r w:rsidR="00885E63" w:rsidRPr="00520C5C">
        <w:rPr>
          <w:rFonts w:ascii="Book Antiqua" w:hAnsi="Book Antiqua"/>
          <w:sz w:val="22"/>
          <w:szCs w:val="22"/>
        </w:rPr>
        <w:t>3</w:t>
      </w:r>
      <w:r w:rsidR="001B50DA" w:rsidRPr="00520C5C">
        <w:rPr>
          <w:rFonts w:ascii="Book Antiqua" w:hAnsi="Book Antiqua"/>
          <w:sz w:val="22"/>
          <w:szCs w:val="22"/>
        </w:rPr>
        <w:tab/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407A29" w:rsidRPr="00520C5C">
        <w:rPr>
          <w:rFonts w:ascii="Book Antiqua" w:hAnsi="Book Antiqua"/>
          <w:sz w:val="22"/>
          <w:szCs w:val="22"/>
        </w:rPr>
        <w:t xml:space="preserve"> se zavazuje k výkonu činnosti dle nejlepšího vědomí ku prospěchu </w:t>
      </w:r>
      <w:r w:rsidR="00C75E51" w:rsidRPr="00520C5C">
        <w:rPr>
          <w:rFonts w:ascii="Book Antiqua" w:hAnsi="Book Antiqua"/>
          <w:sz w:val="22"/>
          <w:szCs w:val="22"/>
        </w:rPr>
        <w:t>příkazce</w:t>
      </w:r>
      <w:r w:rsidR="00D0716D" w:rsidRPr="00520C5C">
        <w:rPr>
          <w:rFonts w:ascii="Book Antiqua" w:hAnsi="Book Antiqua"/>
          <w:sz w:val="22"/>
          <w:szCs w:val="22"/>
        </w:rPr>
        <w:t xml:space="preserve"> </w:t>
      </w:r>
      <w:r w:rsidR="00407A29" w:rsidRPr="00520C5C">
        <w:rPr>
          <w:rFonts w:ascii="Book Antiqua" w:hAnsi="Book Antiqua"/>
          <w:sz w:val="22"/>
          <w:szCs w:val="22"/>
        </w:rPr>
        <w:t xml:space="preserve">a k uchování v tajnosti všech skutečností, jež jsou předmětem obchodního tajemství </w:t>
      </w:r>
      <w:r w:rsidR="00C75E51" w:rsidRPr="00520C5C">
        <w:rPr>
          <w:rFonts w:ascii="Book Antiqua" w:hAnsi="Book Antiqua"/>
          <w:sz w:val="22"/>
          <w:szCs w:val="22"/>
        </w:rPr>
        <w:t>příkazce</w:t>
      </w:r>
      <w:r w:rsidR="00407A29" w:rsidRPr="00520C5C">
        <w:rPr>
          <w:rFonts w:ascii="Book Antiqua" w:hAnsi="Book Antiqua"/>
          <w:sz w:val="22"/>
          <w:szCs w:val="22"/>
        </w:rPr>
        <w:t xml:space="preserve"> nebo se týkají zabez</w:t>
      </w:r>
      <w:smartTag w:uri="urn:schemas-microsoft-com:office:smarttags" w:element="PersonName">
        <w:r w:rsidR="00407A29" w:rsidRPr="00520C5C">
          <w:rPr>
            <w:rFonts w:ascii="Book Antiqua" w:hAnsi="Book Antiqua"/>
            <w:sz w:val="22"/>
            <w:szCs w:val="22"/>
          </w:rPr>
          <w:t>pe</w:t>
        </w:r>
      </w:smartTag>
      <w:r w:rsidR="00407A29" w:rsidRPr="00520C5C">
        <w:rPr>
          <w:rFonts w:ascii="Book Antiqua" w:hAnsi="Book Antiqua"/>
          <w:sz w:val="22"/>
          <w:szCs w:val="22"/>
        </w:rPr>
        <w:t xml:space="preserve">čovacích zařízení realizované stavby. </w:t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407A29" w:rsidRPr="00520C5C">
        <w:rPr>
          <w:rFonts w:ascii="Book Antiqua" w:hAnsi="Book Antiqua"/>
          <w:sz w:val="22"/>
          <w:szCs w:val="22"/>
        </w:rPr>
        <w:t xml:space="preserve"> prohlašuje, že </w:t>
      </w:r>
      <w:r w:rsidR="00885E63" w:rsidRPr="00520C5C">
        <w:rPr>
          <w:rFonts w:ascii="Book Antiqua" w:hAnsi="Book Antiqua"/>
          <w:sz w:val="22"/>
          <w:szCs w:val="22"/>
        </w:rPr>
        <w:t>je připraven</w:t>
      </w:r>
      <w:r w:rsidR="00407A29" w:rsidRPr="00520C5C">
        <w:rPr>
          <w:rFonts w:ascii="Book Antiqua" w:hAnsi="Book Antiqua"/>
          <w:sz w:val="22"/>
          <w:szCs w:val="22"/>
        </w:rPr>
        <w:t xml:space="preserve"> podepsat prohlášení o mlčenlivosti, pokud mu je </w:t>
      </w:r>
      <w:r w:rsidR="00C75E51" w:rsidRPr="00520C5C">
        <w:rPr>
          <w:rFonts w:ascii="Book Antiqua" w:hAnsi="Book Antiqua"/>
          <w:sz w:val="22"/>
          <w:szCs w:val="22"/>
        </w:rPr>
        <w:t>příkazce</w:t>
      </w:r>
      <w:r w:rsidR="00407A29" w:rsidRPr="00520C5C">
        <w:rPr>
          <w:rFonts w:ascii="Book Antiqua" w:hAnsi="Book Antiqua"/>
          <w:sz w:val="22"/>
          <w:szCs w:val="22"/>
        </w:rPr>
        <w:t xml:space="preserve"> k podpisu pře</w:t>
      </w:r>
      <w:r w:rsidR="00976B5D" w:rsidRPr="00520C5C">
        <w:rPr>
          <w:rFonts w:ascii="Book Antiqua" w:hAnsi="Book Antiqua"/>
          <w:sz w:val="22"/>
          <w:szCs w:val="22"/>
        </w:rPr>
        <w:t>d</w:t>
      </w:r>
      <w:r w:rsidR="00407A29" w:rsidRPr="00520C5C">
        <w:rPr>
          <w:rFonts w:ascii="Book Antiqua" w:hAnsi="Book Antiqua"/>
          <w:sz w:val="22"/>
          <w:szCs w:val="22"/>
        </w:rPr>
        <w:t>loží. Smluvní strany se dohodly, že odmítnutí podpisu prohlášení o mlčenlivosti je důvodem pro okamžité ukončení činností dle této smlouvy.</w:t>
      </w:r>
    </w:p>
    <w:p w14:paraId="61DB2CAF" w14:textId="77777777" w:rsidR="00FE36C0" w:rsidRPr="00520C5C" w:rsidRDefault="00FE36C0" w:rsidP="00853810">
      <w:pPr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</w:p>
    <w:p w14:paraId="304E2C1D" w14:textId="77777777" w:rsidR="00407A29" w:rsidRPr="00520C5C" w:rsidRDefault="0016362C" w:rsidP="00853810">
      <w:pPr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6.4</w:t>
      </w:r>
      <w:r w:rsidR="001B50DA" w:rsidRPr="00520C5C">
        <w:rPr>
          <w:rFonts w:ascii="Book Antiqua" w:hAnsi="Book Antiqua"/>
          <w:sz w:val="22"/>
          <w:szCs w:val="22"/>
        </w:rPr>
        <w:tab/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407A29" w:rsidRPr="00520C5C">
        <w:rPr>
          <w:rFonts w:ascii="Book Antiqua" w:hAnsi="Book Antiqua"/>
          <w:sz w:val="22"/>
          <w:szCs w:val="22"/>
        </w:rPr>
        <w:t xml:space="preserve"> se zavazuje ke dni ukončení své činnosti předat </w:t>
      </w:r>
      <w:r w:rsidR="00C75E51" w:rsidRPr="00520C5C">
        <w:rPr>
          <w:rFonts w:ascii="Book Antiqua" w:hAnsi="Book Antiqua"/>
          <w:sz w:val="22"/>
          <w:szCs w:val="22"/>
        </w:rPr>
        <w:t>příkazci</w:t>
      </w:r>
      <w:r w:rsidR="00407A29" w:rsidRPr="00520C5C">
        <w:rPr>
          <w:rFonts w:ascii="Book Antiqua" w:hAnsi="Book Antiqua"/>
          <w:sz w:val="22"/>
          <w:szCs w:val="22"/>
        </w:rPr>
        <w:t xml:space="preserve"> všechny podklady a doklady, které od něho obdržel, nebo které při výkonu své činnosti pro něj zajistil</w:t>
      </w:r>
      <w:r w:rsidR="000228BF" w:rsidRPr="00520C5C">
        <w:rPr>
          <w:rFonts w:ascii="Book Antiqua" w:hAnsi="Book Antiqua"/>
          <w:sz w:val="22"/>
          <w:szCs w:val="22"/>
        </w:rPr>
        <w:t>, v</w:t>
      </w:r>
      <w:r w:rsidR="00C31059" w:rsidRPr="00520C5C">
        <w:rPr>
          <w:rFonts w:ascii="Book Antiqua" w:hAnsi="Book Antiqua"/>
          <w:sz w:val="22"/>
          <w:szCs w:val="22"/>
        </w:rPr>
        <w:t xml:space="preserve"> průběhu realizace </w:t>
      </w:r>
      <w:r w:rsidR="000228BF" w:rsidRPr="00520C5C">
        <w:rPr>
          <w:rFonts w:ascii="Book Antiqua" w:hAnsi="Book Antiqua"/>
          <w:sz w:val="22"/>
          <w:szCs w:val="22"/>
        </w:rPr>
        <w:t xml:space="preserve">pak na vyžádání kdykoliv. </w:t>
      </w:r>
      <w:r w:rsidR="00C31059" w:rsidRPr="00520C5C">
        <w:rPr>
          <w:rFonts w:ascii="Book Antiqua" w:hAnsi="Book Antiqua"/>
          <w:sz w:val="22"/>
          <w:szCs w:val="22"/>
        </w:rPr>
        <w:t xml:space="preserve">  </w:t>
      </w:r>
      <w:r w:rsidR="00407A29" w:rsidRPr="00520C5C">
        <w:rPr>
          <w:rFonts w:ascii="Book Antiqua" w:hAnsi="Book Antiqua"/>
          <w:sz w:val="22"/>
          <w:szCs w:val="22"/>
        </w:rPr>
        <w:t xml:space="preserve"> </w:t>
      </w:r>
    </w:p>
    <w:p w14:paraId="41FF15A6" w14:textId="77777777" w:rsidR="00FE36C0" w:rsidRPr="00520C5C" w:rsidRDefault="00FE36C0" w:rsidP="00520C5C">
      <w:pPr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71EE5539" w14:textId="77777777" w:rsidR="00614078" w:rsidRPr="00520C5C" w:rsidRDefault="0016362C" w:rsidP="00853810">
      <w:pPr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6.</w:t>
      </w:r>
      <w:r w:rsidR="00885E63" w:rsidRPr="00520C5C">
        <w:rPr>
          <w:rFonts w:ascii="Book Antiqua" w:hAnsi="Book Antiqua"/>
          <w:sz w:val="22"/>
          <w:szCs w:val="22"/>
        </w:rPr>
        <w:t>5</w:t>
      </w:r>
      <w:r w:rsidR="001B50DA" w:rsidRPr="00520C5C">
        <w:rPr>
          <w:rFonts w:ascii="Book Antiqua" w:hAnsi="Book Antiqua"/>
          <w:sz w:val="22"/>
          <w:szCs w:val="22"/>
        </w:rPr>
        <w:tab/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407A29" w:rsidRPr="00520C5C">
        <w:rPr>
          <w:rFonts w:ascii="Book Antiqua" w:hAnsi="Book Antiqua"/>
          <w:sz w:val="22"/>
          <w:szCs w:val="22"/>
        </w:rPr>
        <w:t xml:space="preserve"> se zavazuje průběžně informovat </w:t>
      </w:r>
      <w:r w:rsidR="00C75E51" w:rsidRPr="00520C5C">
        <w:rPr>
          <w:rFonts w:ascii="Book Antiqua" w:hAnsi="Book Antiqua"/>
          <w:sz w:val="22"/>
          <w:szCs w:val="22"/>
        </w:rPr>
        <w:t>příkazce</w:t>
      </w:r>
      <w:r w:rsidR="00407A29" w:rsidRPr="00520C5C">
        <w:rPr>
          <w:rFonts w:ascii="Book Antiqua" w:hAnsi="Book Antiqua"/>
          <w:sz w:val="22"/>
          <w:szCs w:val="22"/>
        </w:rPr>
        <w:t xml:space="preserve"> o své činnosti, zejména o těch skutečnostech, které by mohly mít negativní vlivy na úspěšno</w:t>
      </w:r>
      <w:r w:rsidR="009C2E39" w:rsidRPr="00520C5C">
        <w:rPr>
          <w:rFonts w:ascii="Book Antiqua" w:hAnsi="Book Antiqua"/>
          <w:sz w:val="22"/>
          <w:szCs w:val="22"/>
        </w:rPr>
        <w:t>st čerpání dotačního titulu.</w:t>
      </w:r>
    </w:p>
    <w:p w14:paraId="5F485654" w14:textId="77777777" w:rsidR="00FE36C0" w:rsidRPr="00520C5C" w:rsidRDefault="00FE36C0" w:rsidP="00520C5C">
      <w:pPr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</w:p>
    <w:p w14:paraId="7524C0A2" w14:textId="77777777" w:rsidR="00863FB7" w:rsidRPr="00520C5C" w:rsidRDefault="00407A29" w:rsidP="00853810">
      <w:pPr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6.</w:t>
      </w:r>
      <w:r w:rsidR="009D029F" w:rsidRPr="00520C5C">
        <w:rPr>
          <w:rFonts w:ascii="Book Antiqua" w:hAnsi="Book Antiqua"/>
          <w:sz w:val="22"/>
          <w:szCs w:val="22"/>
        </w:rPr>
        <w:t>6</w:t>
      </w:r>
      <w:r w:rsidR="001B50DA" w:rsidRPr="00520C5C">
        <w:rPr>
          <w:rFonts w:ascii="Book Antiqua" w:hAnsi="Book Antiqua"/>
          <w:sz w:val="22"/>
          <w:szCs w:val="22"/>
        </w:rPr>
        <w:tab/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Pr="00520C5C">
        <w:rPr>
          <w:rFonts w:ascii="Book Antiqua" w:hAnsi="Book Antiqua"/>
          <w:sz w:val="22"/>
          <w:szCs w:val="22"/>
        </w:rPr>
        <w:t xml:space="preserve"> se zavazuje dodržovat při výkonu své činnosti bezpečnostní předpisy a užívat předepsané ochranné pomůcky. </w:t>
      </w:r>
    </w:p>
    <w:p w14:paraId="1DFF0B2D" w14:textId="77777777" w:rsidR="00FE36C0" w:rsidRPr="00520C5C" w:rsidRDefault="00FE36C0" w:rsidP="00520C5C">
      <w:pPr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5C5C8ECB" w14:textId="77777777" w:rsidR="00863FB7" w:rsidRPr="00520C5C" w:rsidRDefault="0016362C" w:rsidP="00853810">
      <w:pPr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6.</w:t>
      </w:r>
      <w:r w:rsidR="00885E63" w:rsidRPr="00520C5C">
        <w:rPr>
          <w:rFonts w:ascii="Book Antiqua" w:hAnsi="Book Antiqua"/>
          <w:sz w:val="22"/>
          <w:szCs w:val="22"/>
        </w:rPr>
        <w:t>7</w:t>
      </w:r>
      <w:r w:rsidR="00863FB7" w:rsidRPr="00520C5C">
        <w:rPr>
          <w:rFonts w:ascii="Book Antiqua" w:hAnsi="Book Antiqua"/>
          <w:sz w:val="22"/>
          <w:szCs w:val="22"/>
        </w:rPr>
        <w:tab/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863FB7" w:rsidRPr="00520C5C">
        <w:rPr>
          <w:rFonts w:ascii="Book Antiqua" w:hAnsi="Book Antiqua"/>
          <w:sz w:val="22"/>
          <w:szCs w:val="22"/>
        </w:rPr>
        <w:t xml:space="preserve"> se zavazuje zaznamenávat prováděné činnosti do stavebního deníku, dle těchto záznamů pak bude následně prováděn soupis činností </w:t>
      </w:r>
      <w:r w:rsidR="00B32051" w:rsidRPr="00520C5C">
        <w:rPr>
          <w:rFonts w:ascii="Book Antiqua" w:hAnsi="Book Antiqua"/>
          <w:sz w:val="22"/>
          <w:szCs w:val="22"/>
        </w:rPr>
        <w:t>příkazníka</w:t>
      </w:r>
      <w:r w:rsidR="004E27FD" w:rsidRPr="00520C5C">
        <w:rPr>
          <w:rFonts w:ascii="Book Antiqua" w:hAnsi="Book Antiqua"/>
          <w:sz w:val="22"/>
          <w:szCs w:val="22"/>
        </w:rPr>
        <w:t xml:space="preserve"> </w:t>
      </w:r>
      <w:r w:rsidR="00863FB7" w:rsidRPr="00520C5C">
        <w:rPr>
          <w:rFonts w:ascii="Book Antiqua" w:hAnsi="Book Antiqua"/>
          <w:sz w:val="22"/>
          <w:szCs w:val="22"/>
        </w:rPr>
        <w:t xml:space="preserve">dokladovaný v rámci fakturace.   </w:t>
      </w:r>
    </w:p>
    <w:p w14:paraId="65DEEC98" w14:textId="77777777" w:rsidR="00FE36C0" w:rsidRPr="00520C5C" w:rsidRDefault="00FE36C0" w:rsidP="00520C5C">
      <w:pPr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34275DCF" w14:textId="77777777" w:rsidR="00614078" w:rsidRPr="00520C5C" w:rsidRDefault="00885E63" w:rsidP="00853810">
      <w:pPr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6.8</w:t>
      </w:r>
      <w:r w:rsidR="001B50DA" w:rsidRPr="00520C5C">
        <w:rPr>
          <w:rFonts w:ascii="Book Antiqua" w:hAnsi="Book Antiqua"/>
          <w:sz w:val="22"/>
          <w:szCs w:val="22"/>
        </w:rPr>
        <w:tab/>
      </w:r>
      <w:r w:rsidR="00C75E51" w:rsidRPr="00520C5C">
        <w:rPr>
          <w:rFonts w:ascii="Book Antiqua" w:hAnsi="Book Antiqua"/>
          <w:sz w:val="22"/>
          <w:szCs w:val="22"/>
        </w:rPr>
        <w:t>Příkazce</w:t>
      </w:r>
      <w:r w:rsidR="00407A29" w:rsidRPr="00520C5C">
        <w:rPr>
          <w:rFonts w:ascii="Book Antiqua" w:hAnsi="Book Antiqua"/>
          <w:sz w:val="22"/>
          <w:szCs w:val="22"/>
        </w:rPr>
        <w:t xml:space="preserve"> uděluje souhlas pracovníkům </w:t>
      </w:r>
      <w:r w:rsidR="00B32051" w:rsidRPr="00520C5C">
        <w:rPr>
          <w:rFonts w:ascii="Book Antiqua" w:hAnsi="Book Antiqua"/>
          <w:sz w:val="22"/>
          <w:szCs w:val="22"/>
        </w:rPr>
        <w:t>příkazníka</w:t>
      </w:r>
      <w:r w:rsidR="00407A29" w:rsidRPr="00520C5C">
        <w:rPr>
          <w:rFonts w:ascii="Book Antiqua" w:hAnsi="Book Antiqua"/>
          <w:sz w:val="22"/>
          <w:szCs w:val="22"/>
        </w:rPr>
        <w:t xml:space="preserve"> k provádění fotodokumentace technických detailů na stavbě, pokud to bude </w:t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407A29" w:rsidRPr="00520C5C">
        <w:rPr>
          <w:rFonts w:ascii="Book Antiqua" w:hAnsi="Book Antiqua"/>
          <w:sz w:val="22"/>
          <w:szCs w:val="22"/>
        </w:rPr>
        <w:t xml:space="preserve"> považovat za vhodné k provádění své činnosti. </w:t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407A29" w:rsidRPr="00520C5C">
        <w:rPr>
          <w:rFonts w:ascii="Book Antiqua" w:hAnsi="Book Antiqua"/>
          <w:sz w:val="22"/>
          <w:szCs w:val="22"/>
        </w:rPr>
        <w:t xml:space="preserve"> se zároveň zavazuje, že vešker</w:t>
      </w:r>
      <w:r w:rsidR="00614078" w:rsidRPr="00520C5C">
        <w:rPr>
          <w:rFonts w:ascii="Book Antiqua" w:hAnsi="Book Antiqua"/>
          <w:sz w:val="22"/>
          <w:szCs w:val="22"/>
        </w:rPr>
        <w:t xml:space="preserve">ou </w:t>
      </w:r>
      <w:r w:rsidR="00407A29" w:rsidRPr="00520C5C">
        <w:rPr>
          <w:rFonts w:ascii="Book Antiqua" w:hAnsi="Book Antiqua"/>
          <w:sz w:val="22"/>
          <w:szCs w:val="22"/>
        </w:rPr>
        <w:t>takto získan</w:t>
      </w:r>
      <w:r w:rsidR="009C2E39" w:rsidRPr="00520C5C">
        <w:rPr>
          <w:rFonts w:ascii="Book Antiqua" w:hAnsi="Book Antiqua"/>
          <w:sz w:val="22"/>
          <w:szCs w:val="22"/>
        </w:rPr>
        <w:t>ou dokumentaci</w:t>
      </w:r>
      <w:r w:rsidR="00407A29" w:rsidRPr="00520C5C">
        <w:rPr>
          <w:rFonts w:ascii="Book Antiqua" w:hAnsi="Book Antiqua"/>
          <w:sz w:val="22"/>
          <w:szCs w:val="22"/>
        </w:rPr>
        <w:t xml:space="preserve"> odevzdá po skončení své činnosti </w:t>
      </w:r>
      <w:r w:rsidR="00C75E51" w:rsidRPr="00520C5C">
        <w:rPr>
          <w:rFonts w:ascii="Book Antiqua" w:hAnsi="Book Antiqua"/>
          <w:sz w:val="22"/>
          <w:szCs w:val="22"/>
        </w:rPr>
        <w:t>příkazc</w:t>
      </w:r>
      <w:r w:rsidR="00407A29" w:rsidRPr="00520C5C">
        <w:rPr>
          <w:rFonts w:ascii="Book Antiqua" w:hAnsi="Book Antiqua"/>
          <w:sz w:val="22"/>
          <w:szCs w:val="22"/>
        </w:rPr>
        <w:t xml:space="preserve">i. Pořízené fotografie budou využívány jen pro technická a koordinační jednání partnerů při výstavbě. </w:t>
      </w:r>
    </w:p>
    <w:p w14:paraId="654698D3" w14:textId="77777777" w:rsidR="00FE36C0" w:rsidRPr="00520C5C" w:rsidRDefault="00FE36C0" w:rsidP="00520C5C">
      <w:pPr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6061D38E" w14:textId="449F8034" w:rsidR="00D11F24" w:rsidRPr="00520C5C" w:rsidRDefault="00885E63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b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6.</w:t>
      </w:r>
      <w:r w:rsidR="0016362C" w:rsidRPr="00520C5C">
        <w:rPr>
          <w:rFonts w:ascii="Book Antiqua" w:hAnsi="Book Antiqua"/>
          <w:sz w:val="22"/>
          <w:szCs w:val="22"/>
        </w:rPr>
        <w:t>9</w:t>
      </w:r>
      <w:r w:rsidRPr="00520C5C">
        <w:rPr>
          <w:rFonts w:ascii="Book Antiqua" w:hAnsi="Book Antiqua"/>
          <w:sz w:val="22"/>
          <w:szCs w:val="22"/>
        </w:rPr>
        <w:t xml:space="preserve"> </w:t>
      </w:r>
      <w:r w:rsidR="00D01538" w:rsidRPr="00520C5C">
        <w:rPr>
          <w:rFonts w:ascii="Book Antiqua" w:hAnsi="Book Antiqua"/>
          <w:sz w:val="22"/>
          <w:szCs w:val="22"/>
        </w:rPr>
        <w:tab/>
      </w:r>
      <w:r w:rsidRPr="00520C5C">
        <w:rPr>
          <w:rFonts w:ascii="Book Antiqua" w:hAnsi="Book Antiqua"/>
          <w:sz w:val="22"/>
          <w:szCs w:val="22"/>
        </w:rPr>
        <w:t xml:space="preserve">V případě závažného problému na stavbě, o kterém bude </w:t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Pr="00520C5C">
        <w:rPr>
          <w:rFonts w:ascii="Book Antiqua" w:hAnsi="Book Antiqua"/>
          <w:sz w:val="22"/>
          <w:szCs w:val="22"/>
        </w:rPr>
        <w:t xml:space="preserve"> informován </w:t>
      </w:r>
      <w:r w:rsidR="00C75E51" w:rsidRPr="00520C5C">
        <w:rPr>
          <w:rFonts w:ascii="Book Antiqua" w:hAnsi="Book Antiqua"/>
          <w:sz w:val="22"/>
          <w:szCs w:val="22"/>
        </w:rPr>
        <w:t>příkazcem</w:t>
      </w:r>
      <w:r w:rsidR="002F63B9">
        <w:rPr>
          <w:rFonts w:ascii="Book Antiqua" w:hAnsi="Book Antiqua"/>
          <w:sz w:val="22"/>
          <w:szCs w:val="22"/>
        </w:rPr>
        <w:t>,</w:t>
      </w:r>
      <w:r w:rsidRPr="00520C5C">
        <w:rPr>
          <w:rFonts w:ascii="Book Antiqua" w:hAnsi="Book Antiqua"/>
          <w:sz w:val="22"/>
          <w:szCs w:val="22"/>
        </w:rPr>
        <w:t xml:space="preserve"> případně zhotovitelem akce, je </w:t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Pr="00520C5C">
        <w:rPr>
          <w:rFonts w:ascii="Book Antiqua" w:hAnsi="Book Antiqua"/>
          <w:sz w:val="22"/>
          <w:szCs w:val="22"/>
        </w:rPr>
        <w:t xml:space="preserve"> povinen bezodkladně</w:t>
      </w:r>
      <w:r w:rsidR="00196895">
        <w:rPr>
          <w:rFonts w:ascii="Book Antiqua" w:hAnsi="Book Antiqua"/>
          <w:sz w:val="22"/>
          <w:szCs w:val="22"/>
        </w:rPr>
        <w:t>,</w:t>
      </w:r>
      <w:r w:rsidRPr="00520C5C">
        <w:rPr>
          <w:rFonts w:ascii="Book Antiqua" w:hAnsi="Book Antiqua"/>
          <w:sz w:val="22"/>
          <w:szCs w:val="22"/>
        </w:rPr>
        <w:t xml:space="preserve"> nejpozději však do 24 hodin se dostavit na místo stavby k řešení problému. </w:t>
      </w:r>
      <w:r w:rsidR="00407A29" w:rsidRPr="00520C5C">
        <w:rPr>
          <w:rFonts w:ascii="Book Antiqua" w:hAnsi="Book Antiqua"/>
          <w:sz w:val="22"/>
          <w:szCs w:val="22"/>
        </w:rPr>
        <w:t xml:space="preserve">V případě nedodržení této lhůty je </w:t>
      </w:r>
      <w:r w:rsidR="00C75E51" w:rsidRPr="00520C5C">
        <w:rPr>
          <w:rFonts w:ascii="Book Antiqua" w:hAnsi="Book Antiqua"/>
          <w:sz w:val="22"/>
          <w:szCs w:val="22"/>
        </w:rPr>
        <w:t>příkazce</w:t>
      </w:r>
      <w:r w:rsidR="00407A29" w:rsidRPr="00520C5C">
        <w:rPr>
          <w:rFonts w:ascii="Book Antiqua" w:hAnsi="Book Antiqua"/>
          <w:sz w:val="22"/>
          <w:szCs w:val="22"/>
        </w:rPr>
        <w:t xml:space="preserve"> oprávněn požadovat smluvní pokutu ve výši </w:t>
      </w:r>
      <w:r w:rsidR="00CA5618" w:rsidRPr="00520C5C">
        <w:rPr>
          <w:rFonts w:ascii="Book Antiqua" w:hAnsi="Book Antiqua"/>
          <w:b/>
          <w:sz w:val="22"/>
          <w:szCs w:val="22"/>
        </w:rPr>
        <w:t xml:space="preserve">5.000,- </w:t>
      </w:r>
      <w:r w:rsidR="00407A29" w:rsidRPr="00520C5C">
        <w:rPr>
          <w:rFonts w:ascii="Book Antiqua" w:hAnsi="Book Antiqua"/>
          <w:b/>
          <w:sz w:val="22"/>
          <w:szCs w:val="22"/>
        </w:rPr>
        <w:t xml:space="preserve">Kč/den. </w:t>
      </w:r>
    </w:p>
    <w:p w14:paraId="23FDE6EC" w14:textId="77777777" w:rsidR="00FE36C0" w:rsidRPr="00520C5C" w:rsidRDefault="00FE36C0" w:rsidP="00520C5C">
      <w:pPr>
        <w:pStyle w:val="Podtitul"/>
        <w:spacing w:line="280" w:lineRule="atLeast"/>
        <w:jc w:val="both"/>
        <w:rPr>
          <w:rFonts w:ascii="Book Antiqua" w:hAnsi="Book Antiqua"/>
          <w:b/>
          <w:sz w:val="22"/>
          <w:szCs w:val="22"/>
        </w:rPr>
      </w:pPr>
    </w:p>
    <w:p w14:paraId="5E90BAA2" w14:textId="5BA07B96" w:rsidR="001B50DA" w:rsidRPr="00520C5C" w:rsidRDefault="001B50DA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6.</w:t>
      </w:r>
      <w:r w:rsidR="00850566" w:rsidRPr="00520C5C">
        <w:rPr>
          <w:rFonts w:ascii="Book Antiqua" w:hAnsi="Book Antiqua"/>
          <w:sz w:val="22"/>
          <w:szCs w:val="22"/>
        </w:rPr>
        <w:t>10</w:t>
      </w:r>
      <w:r w:rsidRPr="00520C5C">
        <w:rPr>
          <w:rFonts w:ascii="Book Antiqua" w:hAnsi="Book Antiqua"/>
          <w:sz w:val="22"/>
          <w:szCs w:val="22"/>
        </w:rPr>
        <w:tab/>
        <w:t xml:space="preserve">Zodpovědným pracovníkem </w:t>
      </w:r>
      <w:r w:rsidR="00C75E51" w:rsidRPr="00520C5C">
        <w:rPr>
          <w:rFonts w:ascii="Book Antiqua" w:hAnsi="Book Antiqua"/>
          <w:sz w:val="22"/>
          <w:szCs w:val="22"/>
        </w:rPr>
        <w:t>příkazce</w:t>
      </w:r>
      <w:r w:rsidRPr="00520C5C">
        <w:rPr>
          <w:rFonts w:ascii="Book Antiqua" w:hAnsi="Book Antiqua"/>
          <w:sz w:val="22"/>
          <w:szCs w:val="22"/>
        </w:rPr>
        <w:t xml:space="preserve"> pro technická jednání a řízení činnosti </w:t>
      </w:r>
      <w:r w:rsidR="00B32051" w:rsidRPr="00520C5C">
        <w:rPr>
          <w:rFonts w:ascii="Book Antiqua" w:hAnsi="Book Antiqua"/>
          <w:sz w:val="22"/>
          <w:szCs w:val="22"/>
        </w:rPr>
        <w:t>příkazníka</w:t>
      </w:r>
      <w:r w:rsidRPr="00520C5C">
        <w:rPr>
          <w:rFonts w:ascii="Book Antiqua" w:hAnsi="Book Antiqua"/>
          <w:sz w:val="22"/>
          <w:szCs w:val="22"/>
        </w:rPr>
        <w:t xml:space="preserve"> </w:t>
      </w:r>
      <w:r w:rsidR="00885E63" w:rsidRPr="00520C5C">
        <w:rPr>
          <w:rFonts w:ascii="Book Antiqua" w:hAnsi="Book Antiqua"/>
          <w:sz w:val="22"/>
          <w:szCs w:val="22"/>
        </w:rPr>
        <w:t>je</w:t>
      </w:r>
      <w:r w:rsidR="007B42FB">
        <w:rPr>
          <w:rFonts w:ascii="Book Antiqua" w:hAnsi="Book Antiqua"/>
          <w:sz w:val="22"/>
          <w:szCs w:val="22"/>
        </w:rPr>
        <w:t xml:space="preserve"> paní</w:t>
      </w:r>
      <w:r w:rsidR="00885E63" w:rsidRPr="00520C5C">
        <w:rPr>
          <w:rFonts w:ascii="Book Antiqua" w:hAnsi="Book Antiqua"/>
          <w:sz w:val="22"/>
          <w:szCs w:val="22"/>
        </w:rPr>
        <w:t xml:space="preserve"> </w:t>
      </w:r>
      <w:r w:rsidR="00EA1B66">
        <w:rPr>
          <w:rFonts w:ascii="Book Antiqua" w:hAnsi="Book Antiqua"/>
          <w:sz w:val="22"/>
          <w:szCs w:val="22"/>
        </w:rPr>
        <w:t>Leona Mazourková</w:t>
      </w:r>
      <w:r w:rsidR="00650E12">
        <w:rPr>
          <w:rFonts w:ascii="Book Antiqua" w:hAnsi="Book Antiqua"/>
          <w:sz w:val="22"/>
          <w:szCs w:val="22"/>
        </w:rPr>
        <w:t>, e-mail: mazourkova@blansko.cz.</w:t>
      </w:r>
    </w:p>
    <w:p w14:paraId="7154BCF4" w14:textId="77777777" w:rsidR="00FE36C0" w:rsidRPr="00520C5C" w:rsidRDefault="00FE36C0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5AE1D041" w14:textId="1AFE1D03" w:rsidR="00FE36C0" w:rsidRDefault="0016362C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color w:val="FF0000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6.1</w:t>
      </w:r>
      <w:r w:rsidR="00346B3F" w:rsidRPr="00520C5C">
        <w:rPr>
          <w:rFonts w:ascii="Book Antiqua" w:hAnsi="Book Antiqua"/>
          <w:sz w:val="22"/>
          <w:szCs w:val="22"/>
        </w:rPr>
        <w:t>1</w:t>
      </w:r>
      <w:r w:rsidR="00885E63" w:rsidRPr="00520C5C">
        <w:rPr>
          <w:rFonts w:ascii="Book Antiqua" w:hAnsi="Book Antiqua"/>
          <w:sz w:val="22"/>
          <w:szCs w:val="22"/>
        </w:rPr>
        <w:tab/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885E63" w:rsidRPr="00520C5C">
        <w:rPr>
          <w:rFonts w:ascii="Book Antiqua" w:hAnsi="Book Antiqua"/>
          <w:sz w:val="22"/>
          <w:szCs w:val="22"/>
        </w:rPr>
        <w:t xml:space="preserve"> </w:t>
      </w:r>
      <w:r w:rsidR="00B65393" w:rsidRPr="00520C5C">
        <w:rPr>
          <w:rFonts w:ascii="Book Antiqua" w:hAnsi="Book Antiqua"/>
          <w:sz w:val="22"/>
          <w:szCs w:val="22"/>
        </w:rPr>
        <w:t xml:space="preserve">se zavazuje </w:t>
      </w:r>
      <w:r w:rsidR="00885E63" w:rsidRPr="00520C5C">
        <w:rPr>
          <w:rFonts w:ascii="Book Antiqua" w:hAnsi="Book Antiqua"/>
          <w:sz w:val="22"/>
          <w:szCs w:val="22"/>
        </w:rPr>
        <w:t>mít po celou dobu realizace uzavřenu platnou pojistnou smlouvu, jejímž předmětem je pojištění odpovědnosti za škodu způsobenou výkonem</w:t>
      </w:r>
      <w:r w:rsidR="00885E63" w:rsidRPr="00520C5C">
        <w:rPr>
          <w:rFonts w:ascii="Book Antiqua" w:hAnsi="Book Antiqua"/>
          <w:color w:val="FF0000"/>
          <w:sz w:val="22"/>
          <w:szCs w:val="22"/>
        </w:rPr>
        <w:t xml:space="preserve"> </w:t>
      </w:r>
      <w:r w:rsidR="00885E63" w:rsidRPr="00520C5C">
        <w:rPr>
          <w:rFonts w:ascii="Book Antiqua" w:hAnsi="Book Antiqua"/>
          <w:sz w:val="22"/>
          <w:szCs w:val="22"/>
        </w:rPr>
        <w:t xml:space="preserve">podnikatelské činnosti třetí osobě, který se vztahuje k předmětu veřejné </w:t>
      </w:r>
      <w:r w:rsidR="008B04F6">
        <w:rPr>
          <w:rFonts w:ascii="Book Antiqua" w:hAnsi="Book Antiqua"/>
          <w:sz w:val="22"/>
          <w:szCs w:val="22"/>
        </w:rPr>
        <w:t xml:space="preserve">zakázky </w:t>
      </w:r>
      <w:r w:rsidR="00DD3FD5" w:rsidRPr="00520C5C">
        <w:rPr>
          <w:rFonts w:ascii="Book Antiqua" w:hAnsi="Book Antiqua"/>
          <w:sz w:val="22"/>
          <w:szCs w:val="22"/>
        </w:rPr>
        <w:t>„</w:t>
      </w:r>
      <w:r w:rsidR="00EA1B66">
        <w:rPr>
          <w:rFonts w:ascii="Book Antiqua" w:hAnsi="Book Antiqua"/>
          <w:sz w:val="22"/>
          <w:szCs w:val="22"/>
        </w:rPr>
        <w:t xml:space="preserve">Vybudování dětských skupin v objektu Sladkovského 2b </w:t>
      </w:r>
      <w:r w:rsidR="00407258" w:rsidRPr="00520C5C">
        <w:rPr>
          <w:rFonts w:ascii="Book Antiqua" w:hAnsi="Book Antiqua"/>
          <w:sz w:val="22"/>
          <w:szCs w:val="22"/>
        </w:rPr>
        <w:t xml:space="preserve"> - výběr technického dozoru </w:t>
      </w:r>
      <w:r w:rsidR="00D017C4">
        <w:rPr>
          <w:rFonts w:ascii="Book Antiqua" w:hAnsi="Book Antiqua"/>
          <w:sz w:val="22"/>
          <w:szCs w:val="22"/>
        </w:rPr>
        <w:t>stavebníka</w:t>
      </w:r>
      <w:r w:rsidR="00DD3FD5" w:rsidRPr="00520C5C">
        <w:rPr>
          <w:rFonts w:ascii="Book Antiqua" w:hAnsi="Book Antiqua"/>
          <w:sz w:val="22"/>
          <w:szCs w:val="22"/>
        </w:rPr>
        <w:t xml:space="preserve">“ </w:t>
      </w:r>
      <w:r w:rsidR="00F011A2" w:rsidRPr="00520C5C">
        <w:rPr>
          <w:rFonts w:ascii="Book Antiqua" w:hAnsi="Book Antiqua"/>
          <w:sz w:val="22"/>
          <w:szCs w:val="22"/>
        </w:rPr>
        <w:t xml:space="preserve">Pojistnou smlouvu předloží příkazník nejpozději do 30 dnů od podpisu smlouvy. </w:t>
      </w:r>
      <w:r w:rsidR="00B65393" w:rsidRPr="00520C5C">
        <w:rPr>
          <w:rFonts w:ascii="Book Antiqua" w:hAnsi="Book Antiqua"/>
          <w:sz w:val="22"/>
          <w:szCs w:val="22"/>
        </w:rPr>
        <w:t xml:space="preserve">Doklad o uhrazení pojistného je </w:t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B65393" w:rsidRPr="00520C5C">
        <w:rPr>
          <w:rFonts w:ascii="Book Antiqua" w:hAnsi="Book Antiqua"/>
          <w:sz w:val="22"/>
          <w:szCs w:val="22"/>
        </w:rPr>
        <w:t xml:space="preserve"> povinen předloži</w:t>
      </w:r>
      <w:r w:rsidR="00B959A8" w:rsidRPr="00520C5C">
        <w:rPr>
          <w:rFonts w:ascii="Book Antiqua" w:hAnsi="Book Antiqua"/>
          <w:sz w:val="22"/>
          <w:szCs w:val="22"/>
        </w:rPr>
        <w:t>t</w:t>
      </w:r>
      <w:r w:rsidR="00B65393" w:rsidRPr="00520C5C">
        <w:rPr>
          <w:rFonts w:ascii="Book Antiqua" w:hAnsi="Book Antiqua"/>
          <w:sz w:val="22"/>
          <w:szCs w:val="22"/>
        </w:rPr>
        <w:t xml:space="preserve"> </w:t>
      </w:r>
      <w:r w:rsidR="00C75E51" w:rsidRPr="00520C5C">
        <w:rPr>
          <w:rFonts w:ascii="Book Antiqua" w:hAnsi="Book Antiqua"/>
          <w:sz w:val="22"/>
          <w:szCs w:val="22"/>
        </w:rPr>
        <w:t>příkazci</w:t>
      </w:r>
      <w:r w:rsidR="00B65393" w:rsidRPr="00520C5C">
        <w:rPr>
          <w:rFonts w:ascii="Book Antiqua" w:hAnsi="Book Antiqua"/>
          <w:sz w:val="22"/>
          <w:szCs w:val="22"/>
        </w:rPr>
        <w:t xml:space="preserve"> po celou dobu trvání smluvního vztahu na jeho vyžádání.</w:t>
      </w:r>
      <w:r w:rsidR="00B65393" w:rsidRPr="00520C5C">
        <w:rPr>
          <w:rFonts w:ascii="Book Antiqua" w:hAnsi="Book Antiqua"/>
          <w:color w:val="FF0000"/>
          <w:sz w:val="22"/>
          <w:szCs w:val="22"/>
        </w:rPr>
        <w:t xml:space="preserve">  </w:t>
      </w:r>
      <w:r w:rsidR="00885E63" w:rsidRPr="00520C5C">
        <w:rPr>
          <w:rFonts w:ascii="Book Antiqua" w:hAnsi="Book Antiqua"/>
          <w:color w:val="FF0000"/>
          <w:sz w:val="22"/>
          <w:szCs w:val="22"/>
        </w:rPr>
        <w:tab/>
      </w:r>
      <w:r w:rsidR="00885E63" w:rsidRPr="00520C5C">
        <w:rPr>
          <w:rFonts w:ascii="Book Antiqua" w:hAnsi="Book Antiqua"/>
          <w:color w:val="FF0000"/>
          <w:sz w:val="22"/>
          <w:szCs w:val="22"/>
        </w:rPr>
        <w:tab/>
      </w:r>
    </w:p>
    <w:p w14:paraId="3BB00FCF" w14:textId="77777777" w:rsidR="00853810" w:rsidRPr="00520C5C" w:rsidRDefault="00853810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</w:p>
    <w:p w14:paraId="7B5913A4" w14:textId="10D925D3" w:rsidR="00CA5618" w:rsidRPr="00520C5C" w:rsidRDefault="003D076D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6.</w:t>
      </w:r>
      <w:r w:rsidR="001B50DA" w:rsidRPr="00520C5C">
        <w:rPr>
          <w:rFonts w:ascii="Book Antiqua" w:hAnsi="Book Antiqua"/>
          <w:sz w:val="22"/>
          <w:szCs w:val="22"/>
        </w:rPr>
        <w:t>1</w:t>
      </w:r>
      <w:r w:rsidR="00F011A2" w:rsidRPr="00520C5C">
        <w:rPr>
          <w:rFonts w:ascii="Book Antiqua" w:hAnsi="Book Antiqua"/>
          <w:sz w:val="22"/>
          <w:szCs w:val="22"/>
        </w:rPr>
        <w:t>2</w:t>
      </w:r>
      <w:r w:rsidRPr="00520C5C">
        <w:rPr>
          <w:rFonts w:ascii="Book Antiqua" w:hAnsi="Book Antiqua"/>
          <w:sz w:val="22"/>
          <w:szCs w:val="22"/>
        </w:rPr>
        <w:tab/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CA5618" w:rsidRPr="00520C5C">
        <w:rPr>
          <w:rFonts w:ascii="Book Antiqua" w:hAnsi="Book Antiqua"/>
          <w:sz w:val="22"/>
          <w:szCs w:val="22"/>
        </w:rPr>
        <w:t xml:space="preserve"> se zavazuje při výkonu technického dozoru dodržovat všeobecné závazné předpisy (technické i právní), platném ČSN normy a ujednání této smlouvy. Dále se bude </w:t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="00CA5618" w:rsidRPr="00520C5C">
        <w:rPr>
          <w:rFonts w:ascii="Book Antiqua" w:hAnsi="Book Antiqua"/>
          <w:sz w:val="22"/>
          <w:szCs w:val="22"/>
        </w:rPr>
        <w:t xml:space="preserve"> řídit výchozími podklady objednatele předanými ke dni uzavření této smlouvy, zápisy</w:t>
      </w:r>
      <w:r w:rsidR="002A0990">
        <w:rPr>
          <w:rFonts w:ascii="Book Antiqua" w:hAnsi="Book Antiqua"/>
          <w:sz w:val="22"/>
          <w:szCs w:val="22"/>
        </w:rPr>
        <w:t>,</w:t>
      </w:r>
      <w:r w:rsidR="00CA5618" w:rsidRPr="00520C5C">
        <w:rPr>
          <w:rFonts w:ascii="Book Antiqua" w:hAnsi="Book Antiqua"/>
          <w:sz w:val="22"/>
          <w:szCs w:val="22"/>
        </w:rPr>
        <w:t xml:space="preserve"> dohodami smluvních stran, vyjádřeními dotčených orgánů státní správy, správců inženýrských sítí a jiných správních orgánů.</w:t>
      </w:r>
    </w:p>
    <w:p w14:paraId="23537D41" w14:textId="77777777" w:rsidR="00FE36C0" w:rsidRPr="00520C5C" w:rsidRDefault="00FE36C0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54F8F80F" w14:textId="14276782" w:rsidR="009A69BB" w:rsidRPr="00520C5C" w:rsidRDefault="009A69BB" w:rsidP="00853810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6.</w:t>
      </w:r>
      <w:r w:rsidR="001B50DA" w:rsidRPr="00520C5C">
        <w:rPr>
          <w:rFonts w:ascii="Book Antiqua" w:hAnsi="Book Antiqua"/>
          <w:sz w:val="22"/>
          <w:szCs w:val="22"/>
        </w:rPr>
        <w:t>1</w:t>
      </w:r>
      <w:r w:rsidR="00872AB6">
        <w:rPr>
          <w:rFonts w:ascii="Book Antiqua" w:hAnsi="Book Antiqua"/>
          <w:sz w:val="22"/>
          <w:szCs w:val="22"/>
        </w:rPr>
        <w:t>3</w:t>
      </w:r>
      <w:r w:rsidRPr="00520C5C">
        <w:rPr>
          <w:rFonts w:ascii="Book Antiqua" w:hAnsi="Book Antiqua"/>
          <w:sz w:val="22"/>
          <w:szCs w:val="22"/>
        </w:rPr>
        <w:t xml:space="preserve">   </w:t>
      </w:r>
      <w:r w:rsidR="00DD3FD5" w:rsidRPr="00520C5C">
        <w:rPr>
          <w:rFonts w:ascii="Book Antiqua" w:hAnsi="Book Antiqua"/>
          <w:sz w:val="22"/>
          <w:szCs w:val="22"/>
        </w:rPr>
        <w:t>Příkazník</w:t>
      </w:r>
      <w:r w:rsidRPr="00520C5C">
        <w:rPr>
          <w:rFonts w:ascii="Book Antiqua" w:hAnsi="Book Antiqua"/>
          <w:sz w:val="22"/>
          <w:szCs w:val="22"/>
        </w:rPr>
        <w:t xml:space="preserve"> prohlašuje, že se seznámil se všemi podmínkami </w:t>
      </w:r>
      <w:r w:rsidR="00C75E51" w:rsidRPr="00520C5C">
        <w:rPr>
          <w:rFonts w:ascii="Book Antiqua" w:hAnsi="Book Antiqua"/>
          <w:sz w:val="22"/>
          <w:szCs w:val="22"/>
        </w:rPr>
        <w:t>příkazce</w:t>
      </w:r>
      <w:r w:rsidRPr="00520C5C">
        <w:rPr>
          <w:rFonts w:ascii="Book Antiqua" w:hAnsi="Book Antiqua"/>
          <w:sz w:val="22"/>
          <w:szCs w:val="22"/>
        </w:rPr>
        <w:t xml:space="preserve"> a bez výhrad s nimi </w:t>
      </w:r>
      <w:r w:rsidR="00853810">
        <w:rPr>
          <w:rFonts w:ascii="Book Antiqua" w:hAnsi="Book Antiqua"/>
          <w:sz w:val="22"/>
          <w:szCs w:val="22"/>
        </w:rPr>
        <w:t xml:space="preserve">  </w:t>
      </w:r>
      <w:r w:rsidRPr="00520C5C">
        <w:rPr>
          <w:rFonts w:ascii="Book Antiqua" w:hAnsi="Book Antiqua"/>
          <w:sz w:val="22"/>
          <w:szCs w:val="22"/>
        </w:rPr>
        <w:t>souhlasí.</w:t>
      </w:r>
    </w:p>
    <w:p w14:paraId="6E51424B" w14:textId="77777777" w:rsidR="00FE36C0" w:rsidRPr="00520C5C" w:rsidRDefault="00FE36C0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3E693833" w14:textId="5728F6E7" w:rsidR="00976B5D" w:rsidRPr="00520C5C" w:rsidRDefault="009A69BB" w:rsidP="00853810">
      <w:pPr>
        <w:pStyle w:val="Podtitul"/>
        <w:tabs>
          <w:tab w:val="left" w:pos="360"/>
        </w:tabs>
        <w:spacing w:line="280" w:lineRule="atLeast"/>
        <w:ind w:left="426" w:hanging="426"/>
        <w:jc w:val="both"/>
        <w:rPr>
          <w:rFonts w:ascii="Book Antiqua" w:hAnsi="Book Antiqua"/>
          <w:sz w:val="22"/>
        </w:rPr>
      </w:pPr>
      <w:r w:rsidRPr="00520C5C">
        <w:rPr>
          <w:rFonts w:ascii="Book Antiqua" w:hAnsi="Book Antiqua"/>
          <w:sz w:val="22"/>
          <w:szCs w:val="22"/>
        </w:rPr>
        <w:t>6.</w:t>
      </w:r>
      <w:r w:rsidR="003D076D" w:rsidRPr="00520C5C">
        <w:rPr>
          <w:rFonts w:ascii="Book Antiqua" w:hAnsi="Book Antiqua"/>
          <w:sz w:val="22"/>
          <w:szCs w:val="22"/>
        </w:rPr>
        <w:t>1</w:t>
      </w:r>
      <w:r w:rsidR="00872AB6">
        <w:rPr>
          <w:rFonts w:ascii="Book Antiqua" w:hAnsi="Book Antiqua"/>
          <w:sz w:val="22"/>
          <w:szCs w:val="22"/>
        </w:rPr>
        <w:t>4</w:t>
      </w:r>
      <w:r w:rsidR="00976B5D" w:rsidRPr="00520C5C">
        <w:rPr>
          <w:rFonts w:ascii="Book Antiqua" w:hAnsi="Book Antiqua"/>
          <w:sz w:val="22"/>
          <w:szCs w:val="22"/>
        </w:rPr>
        <w:t xml:space="preserve"> </w:t>
      </w:r>
      <w:r w:rsidR="00DD3FD5" w:rsidRPr="00520C5C">
        <w:rPr>
          <w:rFonts w:ascii="Book Antiqua" w:hAnsi="Book Antiqua"/>
          <w:sz w:val="22"/>
        </w:rPr>
        <w:t>Příkazník</w:t>
      </w:r>
      <w:r w:rsidR="00976B5D" w:rsidRPr="00520C5C">
        <w:rPr>
          <w:rFonts w:ascii="Book Antiqua" w:hAnsi="Book Antiqua"/>
          <w:sz w:val="22"/>
        </w:rPr>
        <w:t xml:space="preserve"> je oprávněn použít ke splnění smlouvy jiné osoby pouze v nezbytně nutných případech (onemocnění, apod.) teprve po schválení této osoby </w:t>
      </w:r>
      <w:r w:rsidR="00C75E51" w:rsidRPr="00520C5C">
        <w:rPr>
          <w:rFonts w:ascii="Book Antiqua" w:hAnsi="Book Antiqua"/>
          <w:sz w:val="22"/>
          <w:szCs w:val="22"/>
        </w:rPr>
        <w:t>příkazcem</w:t>
      </w:r>
      <w:r w:rsidR="00976B5D" w:rsidRPr="00520C5C">
        <w:rPr>
          <w:rFonts w:ascii="Book Antiqua" w:hAnsi="Book Antiqua"/>
          <w:sz w:val="22"/>
        </w:rPr>
        <w:t xml:space="preserve">. Použije-li </w:t>
      </w:r>
      <w:r w:rsidR="00DD3FD5" w:rsidRPr="00520C5C">
        <w:rPr>
          <w:rFonts w:ascii="Book Antiqua" w:hAnsi="Book Antiqua"/>
          <w:sz w:val="22"/>
        </w:rPr>
        <w:t>příkazník</w:t>
      </w:r>
      <w:r w:rsidR="00976B5D" w:rsidRPr="00520C5C">
        <w:rPr>
          <w:rFonts w:ascii="Book Antiqua" w:hAnsi="Book Antiqua"/>
          <w:sz w:val="22"/>
        </w:rPr>
        <w:t xml:space="preserve"> ke splnění závazku jiné osoby, odpovídá jako by záležitost obstarával sám.</w:t>
      </w:r>
    </w:p>
    <w:p w14:paraId="659DC73B" w14:textId="77777777" w:rsidR="00EC60D2" w:rsidRPr="00520C5C" w:rsidRDefault="00EC60D2" w:rsidP="00520C5C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70F0FFF1" w14:textId="77777777" w:rsidR="00EC60D2" w:rsidRPr="00520C5C" w:rsidRDefault="00EC60D2" w:rsidP="00520C5C">
      <w:pPr>
        <w:pStyle w:val="Podtitul"/>
        <w:spacing w:line="280" w:lineRule="atLeast"/>
        <w:ind w:left="705" w:hanging="705"/>
        <w:jc w:val="both"/>
        <w:rPr>
          <w:rFonts w:ascii="Book Antiqua" w:hAnsi="Book Antiqua"/>
          <w:sz w:val="22"/>
          <w:szCs w:val="22"/>
        </w:rPr>
      </w:pPr>
    </w:p>
    <w:p w14:paraId="6897B4C3" w14:textId="77777777" w:rsidR="00F40674" w:rsidRPr="00520C5C" w:rsidRDefault="00F40674" w:rsidP="00520C5C">
      <w:pPr>
        <w:pStyle w:val="Podtitul"/>
        <w:spacing w:line="280" w:lineRule="atLeast"/>
        <w:rPr>
          <w:rFonts w:ascii="Book Antiqua" w:hAnsi="Book Antiqua"/>
          <w:b/>
          <w:szCs w:val="24"/>
          <w:u w:val="single"/>
        </w:rPr>
      </w:pPr>
      <w:r w:rsidRPr="00520C5C">
        <w:rPr>
          <w:rFonts w:ascii="Book Antiqua" w:hAnsi="Book Antiqua"/>
          <w:b/>
          <w:szCs w:val="24"/>
          <w:u w:val="single"/>
        </w:rPr>
        <w:t>7. Závěrečná ujednání</w:t>
      </w:r>
    </w:p>
    <w:p w14:paraId="1EFE928E" w14:textId="77777777" w:rsidR="00F40674" w:rsidRPr="00520C5C" w:rsidRDefault="00F40674" w:rsidP="00D017C4">
      <w:pPr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7.</w:t>
      </w:r>
      <w:r w:rsidR="0016362C" w:rsidRPr="00520C5C">
        <w:rPr>
          <w:rFonts w:ascii="Book Antiqua" w:hAnsi="Book Antiqua"/>
          <w:sz w:val="22"/>
          <w:szCs w:val="22"/>
        </w:rPr>
        <w:t>1</w:t>
      </w:r>
      <w:r w:rsidRPr="00520C5C">
        <w:rPr>
          <w:rFonts w:ascii="Book Antiqua" w:hAnsi="Book Antiqua"/>
          <w:sz w:val="22"/>
          <w:szCs w:val="22"/>
        </w:rPr>
        <w:t xml:space="preserve"> </w:t>
      </w:r>
      <w:r w:rsidRPr="00520C5C">
        <w:rPr>
          <w:rFonts w:ascii="Book Antiqua" w:hAnsi="Book Antiqua"/>
          <w:sz w:val="22"/>
          <w:szCs w:val="22"/>
        </w:rPr>
        <w:tab/>
        <w:t xml:space="preserve">Veškeré změny a dodatky této smlouvy musí být provedeny písemnou formou a musí být podepsány oprávněnými zástupci obou smluvních stran. </w:t>
      </w:r>
    </w:p>
    <w:p w14:paraId="274912C6" w14:textId="77777777" w:rsidR="00FE36C0" w:rsidRPr="00520C5C" w:rsidRDefault="00FE36C0" w:rsidP="00853810">
      <w:pPr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396210D2" w14:textId="77777777" w:rsidR="00614078" w:rsidRPr="00520C5C" w:rsidRDefault="0016362C" w:rsidP="00D017C4">
      <w:pPr>
        <w:pStyle w:val="Podtitul"/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7.2</w:t>
      </w:r>
      <w:r w:rsidR="00D94361" w:rsidRPr="00520C5C">
        <w:rPr>
          <w:rFonts w:ascii="Book Antiqua" w:hAnsi="Book Antiqua"/>
          <w:sz w:val="22"/>
          <w:szCs w:val="22"/>
        </w:rPr>
        <w:t xml:space="preserve"> </w:t>
      </w:r>
      <w:r w:rsidR="00D94361" w:rsidRPr="00520C5C">
        <w:rPr>
          <w:rFonts w:ascii="Book Antiqua" w:hAnsi="Book Antiqua"/>
          <w:sz w:val="22"/>
          <w:szCs w:val="22"/>
        </w:rPr>
        <w:tab/>
        <w:t xml:space="preserve">Neupravené smluvní vztahy se řídí příslušnými ustanoveními </w:t>
      </w:r>
      <w:r w:rsidR="000B40C2" w:rsidRPr="00520C5C">
        <w:rPr>
          <w:rFonts w:ascii="Book Antiqua" w:hAnsi="Book Antiqua"/>
          <w:sz w:val="22"/>
          <w:szCs w:val="22"/>
        </w:rPr>
        <w:t>občanského zákoníku</w:t>
      </w:r>
      <w:r w:rsidR="00D94361" w:rsidRPr="00520C5C">
        <w:rPr>
          <w:rFonts w:ascii="Book Antiqua" w:hAnsi="Book Antiqua"/>
          <w:sz w:val="22"/>
          <w:szCs w:val="22"/>
        </w:rPr>
        <w:t xml:space="preserve"> a obvyklými obchodními zvyklostmi.</w:t>
      </w:r>
    </w:p>
    <w:p w14:paraId="6E4C2A04" w14:textId="3C909511" w:rsidR="00FE36C0" w:rsidRPr="00520C5C" w:rsidRDefault="00FE36C0" w:rsidP="00853810">
      <w:pPr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7AF4D549" w14:textId="5994D083" w:rsidR="00850566" w:rsidRPr="00520C5C" w:rsidRDefault="00F40674" w:rsidP="00D017C4">
      <w:pPr>
        <w:spacing w:line="28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7.</w:t>
      </w:r>
      <w:r w:rsidR="00D017C4">
        <w:rPr>
          <w:rFonts w:ascii="Book Antiqua" w:hAnsi="Book Antiqua"/>
          <w:sz w:val="22"/>
          <w:szCs w:val="22"/>
        </w:rPr>
        <w:t>3</w:t>
      </w:r>
      <w:r w:rsidRPr="00520C5C">
        <w:rPr>
          <w:rFonts w:ascii="Book Antiqua" w:hAnsi="Book Antiqua"/>
          <w:sz w:val="22"/>
          <w:szCs w:val="22"/>
        </w:rPr>
        <w:tab/>
        <w:t xml:space="preserve">Tato smlouva je vyhotovena ve </w:t>
      </w:r>
      <w:r w:rsidR="005E329F" w:rsidRPr="00520C5C">
        <w:rPr>
          <w:rFonts w:ascii="Book Antiqua" w:hAnsi="Book Antiqua"/>
          <w:sz w:val="22"/>
          <w:szCs w:val="22"/>
        </w:rPr>
        <w:t>č</w:t>
      </w:r>
      <w:r w:rsidR="009578B6" w:rsidRPr="00520C5C">
        <w:rPr>
          <w:rFonts w:ascii="Book Antiqua" w:hAnsi="Book Antiqua"/>
          <w:sz w:val="22"/>
          <w:szCs w:val="22"/>
        </w:rPr>
        <w:t>t</w:t>
      </w:r>
      <w:r w:rsidR="005E329F" w:rsidRPr="00520C5C">
        <w:rPr>
          <w:rFonts w:ascii="Book Antiqua" w:hAnsi="Book Antiqua"/>
          <w:sz w:val="22"/>
          <w:szCs w:val="22"/>
        </w:rPr>
        <w:t>yřech</w:t>
      </w:r>
      <w:r w:rsidRPr="00520C5C">
        <w:rPr>
          <w:rFonts w:ascii="Book Antiqua" w:hAnsi="Book Antiqua"/>
          <w:sz w:val="22"/>
          <w:szCs w:val="22"/>
        </w:rPr>
        <w:t xml:space="preserve"> stejnopisech, z nichž kaž</w:t>
      </w:r>
      <w:r w:rsidR="005E329F" w:rsidRPr="00520C5C">
        <w:rPr>
          <w:rFonts w:ascii="Book Antiqua" w:hAnsi="Book Antiqua"/>
          <w:sz w:val="22"/>
          <w:szCs w:val="22"/>
        </w:rPr>
        <w:t>dá ze smluvních stran obdrží po dvou</w:t>
      </w:r>
      <w:r w:rsidRPr="00520C5C">
        <w:rPr>
          <w:rFonts w:ascii="Book Antiqua" w:hAnsi="Book Antiqua"/>
          <w:sz w:val="22"/>
          <w:szCs w:val="22"/>
        </w:rPr>
        <w:t xml:space="preserve"> vyhotovení</w:t>
      </w:r>
      <w:r w:rsidR="00B959A8" w:rsidRPr="00520C5C">
        <w:rPr>
          <w:rFonts w:ascii="Book Antiqua" w:hAnsi="Book Antiqua"/>
          <w:sz w:val="22"/>
          <w:szCs w:val="22"/>
        </w:rPr>
        <w:t>ch</w:t>
      </w:r>
      <w:r w:rsidRPr="00520C5C">
        <w:rPr>
          <w:rFonts w:ascii="Book Antiqua" w:hAnsi="Book Antiqua"/>
          <w:sz w:val="22"/>
          <w:szCs w:val="22"/>
        </w:rPr>
        <w:t xml:space="preserve">. </w:t>
      </w:r>
      <w:r w:rsidR="00850566" w:rsidRPr="00520C5C">
        <w:rPr>
          <w:rFonts w:ascii="Book Antiqua" w:hAnsi="Book Antiqua"/>
          <w:sz w:val="22"/>
          <w:szCs w:val="22"/>
        </w:rPr>
        <w:t xml:space="preserve"> </w:t>
      </w:r>
    </w:p>
    <w:p w14:paraId="1DA74FC7" w14:textId="77777777" w:rsidR="00FE36C0" w:rsidRPr="00520C5C" w:rsidRDefault="00FE36C0" w:rsidP="00853810">
      <w:pPr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21A32D0F" w14:textId="3D100E34" w:rsidR="00EE239B" w:rsidRPr="00520C5C" w:rsidRDefault="00F40674" w:rsidP="00853810">
      <w:pPr>
        <w:spacing w:line="280" w:lineRule="atLeast"/>
        <w:ind w:left="426" w:hanging="426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520C5C">
        <w:rPr>
          <w:rFonts w:ascii="Book Antiqua" w:hAnsi="Book Antiqua"/>
          <w:sz w:val="22"/>
          <w:szCs w:val="22"/>
        </w:rPr>
        <w:t>7.</w:t>
      </w:r>
      <w:r w:rsidR="00D017C4">
        <w:rPr>
          <w:rFonts w:ascii="Book Antiqua" w:hAnsi="Book Antiqua"/>
          <w:sz w:val="22"/>
          <w:szCs w:val="22"/>
        </w:rPr>
        <w:t>4</w:t>
      </w:r>
      <w:r w:rsidRPr="00520C5C">
        <w:rPr>
          <w:rFonts w:ascii="Book Antiqua" w:hAnsi="Book Antiqua"/>
          <w:sz w:val="22"/>
          <w:szCs w:val="22"/>
        </w:rPr>
        <w:t xml:space="preserve"> </w:t>
      </w:r>
      <w:r w:rsidRPr="00520C5C">
        <w:rPr>
          <w:rFonts w:ascii="Book Antiqua" w:hAnsi="Book Antiqua"/>
          <w:sz w:val="22"/>
          <w:szCs w:val="22"/>
        </w:rPr>
        <w:tab/>
      </w:r>
      <w:r w:rsidR="00EE239B" w:rsidRPr="00520C5C">
        <w:rPr>
          <w:rFonts w:ascii="Book Antiqua" w:hAnsi="Book Antiqua" w:cs="Arial"/>
          <w:color w:val="000000"/>
          <w:sz w:val="22"/>
          <w:szCs w:val="22"/>
        </w:rPr>
        <w:t xml:space="preserve">Zhotovitel bere na vědomí, že dle § 2 písm. e) zákona č. 320/2001 Sb., o finanční kontrole ve veřejné správě, ve znění pozdějších předpisů, je osobou povinnou spolupůsobit při výkonu finanční kontroly a zavazuje se, že umožní provedení kontroly, bude s kontrolními orgány spolupracovat a poskytne kontrolou vyžadované doklady. </w:t>
      </w:r>
    </w:p>
    <w:p w14:paraId="775062A2" w14:textId="77777777" w:rsidR="00853810" w:rsidRDefault="00853810" w:rsidP="00853810">
      <w:pPr>
        <w:widowControl/>
        <w:autoSpaceDE w:val="0"/>
        <w:autoSpaceDN w:val="0"/>
        <w:adjustRightInd w:val="0"/>
        <w:jc w:val="both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0C04664E" w14:textId="2BFDA7D9" w:rsidR="00EE239B" w:rsidRPr="00520C5C" w:rsidRDefault="00853810" w:rsidP="00853810">
      <w:pPr>
        <w:widowControl/>
        <w:autoSpaceDE w:val="0"/>
        <w:autoSpaceDN w:val="0"/>
        <w:adjustRightInd w:val="0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853810">
        <w:rPr>
          <w:rFonts w:ascii="Book Antiqua" w:hAnsi="Book Antiqua" w:cs="Arial"/>
          <w:color w:val="000000"/>
          <w:sz w:val="22"/>
          <w:szCs w:val="22"/>
        </w:rPr>
        <w:t>7.</w:t>
      </w:r>
      <w:r w:rsidR="00D017C4">
        <w:rPr>
          <w:rFonts w:ascii="Book Antiqua" w:hAnsi="Book Antiqua" w:cs="Arial"/>
          <w:color w:val="000000"/>
          <w:sz w:val="22"/>
          <w:szCs w:val="22"/>
        </w:rPr>
        <w:t>5</w:t>
      </w:r>
      <w:r w:rsidRPr="00853810">
        <w:rPr>
          <w:rFonts w:ascii="Book Antiqua" w:hAnsi="Book Antiqua" w:cs="Arial"/>
          <w:color w:val="000000"/>
          <w:sz w:val="22"/>
          <w:szCs w:val="22"/>
        </w:rPr>
        <w:t xml:space="preserve"> </w:t>
      </w:r>
      <w:r w:rsidR="00EE239B" w:rsidRPr="00853810">
        <w:rPr>
          <w:rFonts w:ascii="Book Antiqua" w:hAnsi="Book Antiqua" w:cs="Arial"/>
          <w:color w:val="000000"/>
          <w:sz w:val="22"/>
          <w:szCs w:val="22"/>
        </w:rPr>
        <w:t>V</w:t>
      </w:r>
      <w:r w:rsidR="00EE239B" w:rsidRPr="00520C5C">
        <w:rPr>
          <w:rFonts w:ascii="Book Antiqua" w:hAnsi="Book Antiqua" w:cs="Arial"/>
          <w:color w:val="000000"/>
          <w:sz w:val="22"/>
          <w:szCs w:val="22"/>
        </w:rPr>
        <w:t xml:space="preserve"> souladu s § 4 občanského zákoníku, kdy se má za to, že každá svéprávná osoba má rozum </w:t>
      </w:r>
      <w:r w:rsidR="00520C5C" w:rsidRPr="00520C5C">
        <w:rPr>
          <w:rFonts w:ascii="Book Antiqua" w:hAnsi="Book Antiqua" w:cs="Arial"/>
          <w:sz w:val="22"/>
          <w:szCs w:val="22"/>
        </w:rPr>
        <w:t>průměrného člověka i schopnost užívat jej s běžnou péčí a opatrností a že to každý od ní může v právním styku důvodně očekávat, strany posoudily obsah této smlouvy a neshledávají jej rozporným, což stvrzují svým podpisem. Smluvní strany shodně prohlašují, že došlo k dohodě o celém obsahu smlouvy, a že tato smlouva byla uzavřena na základě jejich pravé a svobodné vůle po pečlivém zvážení všech stran a že žádné ustanovení této smlouvy není překvapivé, což stvrzují svými podpisy.</w:t>
      </w:r>
    </w:p>
    <w:p w14:paraId="06A888B8" w14:textId="0A91A435" w:rsidR="00520C5C" w:rsidRPr="00520C5C" w:rsidRDefault="00520C5C" w:rsidP="00853810">
      <w:pPr>
        <w:widowControl/>
        <w:autoSpaceDE w:val="0"/>
        <w:autoSpaceDN w:val="0"/>
        <w:adjustRightInd w:val="0"/>
        <w:jc w:val="both"/>
        <w:rPr>
          <w:rFonts w:ascii="Book Antiqua" w:hAnsi="Book Antiqua" w:cs="Arial"/>
          <w:sz w:val="22"/>
          <w:szCs w:val="22"/>
        </w:rPr>
      </w:pPr>
    </w:p>
    <w:p w14:paraId="31F51E05" w14:textId="3D1D0A32" w:rsidR="00520C5C" w:rsidRPr="00520C5C" w:rsidRDefault="00853810" w:rsidP="00853810">
      <w:pPr>
        <w:widowControl/>
        <w:autoSpaceDE w:val="0"/>
        <w:autoSpaceDN w:val="0"/>
        <w:adjustRightInd w:val="0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853810">
        <w:rPr>
          <w:rFonts w:ascii="Book Antiqua" w:hAnsi="Book Antiqua" w:cs="Arial"/>
          <w:sz w:val="22"/>
          <w:szCs w:val="22"/>
        </w:rPr>
        <w:t>7.</w:t>
      </w:r>
      <w:r w:rsidR="00D017C4">
        <w:rPr>
          <w:rFonts w:ascii="Book Antiqua" w:hAnsi="Book Antiqua" w:cs="Arial"/>
          <w:sz w:val="22"/>
          <w:szCs w:val="22"/>
        </w:rPr>
        <w:t>6</w:t>
      </w:r>
      <w:r w:rsidR="00D017C4" w:rsidRPr="00520C5C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520C5C" w:rsidRPr="00520C5C">
        <w:rPr>
          <w:rFonts w:ascii="Book Antiqua" w:hAnsi="Book Antiqua" w:cs="Arial"/>
          <w:sz w:val="22"/>
          <w:szCs w:val="22"/>
        </w:rPr>
        <w:t xml:space="preserve">Tato smlouva nabývá platnosti dnem podpisu oběma smluvními stranami a účinnosti dnem jejího uveřejnění dle zákona č. 340/2015 Sb., o zvláštních podmínkách účinnosti některých smluv, uveřejňování těchto smluv a o registru smluv (zákon o registru smluv), ve znění pozdějších předpisů. </w:t>
      </w:r>
    </w:p>
    <w:p w14:paraId="238D67D5" w14:textId="211846A0" w:rsidR="00520C5C" w:rsidRPr="00520C5C" w:rsidRDefault="00853810" w:rsidP="00853810">
      <w:pPr>
        <w:widowControl/>
        <w:autoSpaceDE w:val="0"/>
        <w:autoSpaceDN w:val="0"/>
        <w:adjustRightInd w:val="0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853810">
        <w:rPr>
          <w:rFonts w:ascii="Book Antiqua" w:hAnsi="Book Antiqua" w:cs="Arial"/>
          <w:sz w:val="22"/>
          <w:szCs w:val="22"/>
        </w:rPr>
        <w:t>7.</w:t>
      </w:r>
      <w:r w:rsidR="00D017C4">
        <w:rPr>
          <w:rFonts w:ascii="Book Antiqua" w:hAnsi="Book Antiqua" w:cs="Arial"/>
          <w:sz w:val="22"/>
          <w:szCs w:val="22"/>
        </w:rPr>
        <w:t>7</w:t>
      </w:r>
      <w:r w:rsidR="00D017C4" w:rsidRPr="00520C5C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520C5C" w:rsidRPr="00520C5C">
        <w:rPr>
          <w:rFonts w:ascii="Book Antiqua" w:hAnsi="Book Antiqua" w:cs="Arial"/>
          <w:sz w:val="22"/>
          <w:szCs w:val="22"/>
        </w:rPr>
        <w:t xml:space="preserve">Zhotovitel souhlasí s uveřejněním této smlouvy, včetně osobních údajů, v souladu se zvláštními právními předpisy, zejména se zákonem č. 340/2015 Sb., o zvláštních podmínkách účinnosti některých smluv, uveřejňování těchto smluv a registru smluv (zákon o registru smluv), ve znění pozdějších předpisů a zákonem č. 106/1999 Sb., o svobodném přístupu k informacím, ve znění pozdějších předpisů. Uveřejnění podle zákona o registru smluv včetně znečitelnění neuveřejňovaných údajů zajistí </w:t>
      </w:r>
      <w:r w:rsidR="002A0990">
        <w:rPr>
          <w:rFonts w:ascii="Book Antiqua" w:hAnsi="Book Antiqua" w:cs="Arial"/>
          <w:sz w:val="22"/>
          <w:szCs w:val="22"/>
        </w:rPr>
        <w:t>příkazce</w:t>
      </w:r>
      <w:r w:rsidR="00520C5C" w:rsidRPr="00520C5C">
        <w:rPr>
          <w:rFonts w:ascii="Book Antiqua" w:hAnsi="Book Antiqua" w:cs="Arial"/>
          <w:sz w:val="22"/>
          <w:szCs w:val="22"/>
        </w:rPr>
        <w:t xml:space="preserve"> nejpozději do 30 dnů po uzavření této smlouvy.“ </w:t>
      </w:r>
    </w:p>
    <w:p w14:paraId="5D309C20" w14:textId="77777777" w:rsidR="00853810" w:rsidRDefault="00853810" w:rsidP="00853810">
      <w:pPr>
        <w:widowControl/>
        <w:autoSpaceDE w:val="0"/>
        <w:autoSpaceDN w:val="0"/>
        <w:adjustRightInd w:val="0"/>
        <w:jc w:val="both"/>
        <w:rPr>
          <w:rFonts w:ascii="Book Antiqua" w:hAnsi="Book Antiqua" w:cs="Arial"/>
          <w:b/>
          <w:bCs/>
          <w:sz w:val="22"/>
          <w:szCs w:val="22"/>
        </w:rPr>
      </w:pPr>
    </w:p>
    <w:p w14:paraId="02D50AD5" w14:textId="28D1F3AE" w:rsidR="00520C5C" w:rsidRPr="00520C5C" w:rsidRDefault="00853810" w:rsidP="00853810">
      <w:pPr>
        <w:widowControl/>
        <w:autoSpaceDE w:val="0"/>
        <w:autoSpaceDN w:val="0"/>
        <w:adjustRightInd w:val="0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7B42FB">
        <w:rPr>
          <w:rFonts w:ascii="Book Antiqua" w:hAnsi="Book Antiqua" w:cs="Arial"/>
          <w:bCs/>
          <w:sz w:val="22"/>
          <w:szCs w:val="22"/>
        </w:rPr>
        <w:t>7.</w:t>
      </w:r>
      <w:r w:rsidR="00D017C4" w:rsidRPr="007B42FB">
        <w:rPr>
          <w:rFonts w:ascii="Book Antiqua" w:hAnsi="Book Antiqua" w:cs="Arial"/>
          <w:bCs/>
          <w:sz w:val="22"/>
          <w:szCs w:val="22"/>
        </w:rPr>
        <w:t>8</w:t>
      </w:r>
      <w:r w:rsidR="00D017C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2A0990" w:rsidRPr="00CB4B24">
        <w:rPr>
          <w:rFonts w:ascii="Book Antiqua" w:hAnsi="Book Antiqua" w:cs="Arial"/>
          <w:bCs/>
          <w:sz w:val="22"/>
          <w:szCs w:val="22"/>
        </w:rPr>
        <w:t xml:space="preserve">Příkazník </w:t>
      </w:r>
      <w:r w:rsidR="00520C5C" w:rsidRPr="00520C5C">
        <w:rPr>
          <w:rFonts w:ascii="Book Antiqua" w:hAnsi="Book Antiqua" w:cs="Arial"/>
          <w:sz w:val="22"/>
          <w:szCs w:val="22"/>
        </w:rPr>
        <w:t xml:space="preserve"> bere na vědomí, že město Blansko zpracovává v nezbytně nutném rozsahu jeho osobní údaje v souladu s čl. 6 odst. 1 písm. b) a c) Nařízení Evropského parlamentu a Rady (EU) 2016/679 o ochraně fyzických osob v souvislosti se zpracováním osobních údajů a o volném pohybu těchto údajů a o zrušení směrnice 95/46/ES (obecné nařízení o ochraně osobních údajů) za účelem provedení/zajištění předmětu smlouvy, a to po celou dobu platnosti této smlouvy. </w:t>
      </w:r>
    </w:p>
    <w:p w14:paraId="0E2B211F" w14:textId="77777777" w:rsidR="00853810" w:rsidRDefault="00853810" w:rsidP="00853810">
      <w:pPr>
        <w:widowControl/>
        <w:autoSpaceDE w:val="0"/>
        <w:autoSpaceDN w:val="0"/>
        <w:adjustRightInd w:val="0"/>
        <w:jc w:val="both"/>
        <w:rPr>
          <w:rFonts w:ascii="Book Antiqua" w:hAnsi="Book Antiqua" w:cs="Arial"/>
          <w:b/>
          <w:bCs/>
          <w:sz w:val="22"/>
          <w:szCs w:val="22"/>
        </w:rPr>
      </w:pPr>
    </w:p>
    <w:p w14:paraId="420D468D" w14:textId="5726FD61" w:rsidR="00520C5C" w:rsidRPr="00520C5C" w:rsidRDefault="00853810" w:rsidP="00853810">
      <w:pPr>
        <w:widowControl/>
        <w:autoSpaceDE w:val="0"/>
        <w:autoSpaceDN w:val="0"/>
        <w:adjustRightInd w:val="0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853810">
        <w:rPr>
          <w:rFonts w:ascii="Book Antiqua" w:hAnsi="Book Antiqua" w:cs="Arial"/>
          <w:sz w:val="22"/>
          <w:szCs w:val="22"/>
        </w:rPr>
        <w:t>7.</w:t>
      </w:r>
      <w:r w:rsidR="00D017C4">
        <w:rPr>
          <w:rFonts w:ascii="Book Antiqua" w:hAnsi="Book Antiqua" w:cs="Arial"/>
          <w:sz w:val="22"/>
          <w:szCs w:val="22"/>
        </w:rPr>
        <w:t>9</w:t>
      </w:r>
      <w:r w:rsidR="00520C5C" w:rsidRPr="00520C5C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520C5C" w:rsidRPr="00520C5C">
        <w:rPr>
          <w:rFonts w:ascii="Book Antiqua" w:hAnsi="Book Antiqua" w:cs="Arial"/>
          <w:sz w:val="22"/>
          <w:szCs w:val="22"/>
        </w:rPr>
        <w:t>Město Blansko prohlašuje, že nepodmiňuje uzavření sm</w:t>
      </w:r>
      <w:r w:rsidR="00D017C4">
        <w:rPr>
          <w:rFonts w:ascii="Book Antiqua" w:hAnsi="Book Antiqua" w:cs="Arial"/>
          <w:sz w:val="22"/>
          <w:szCs w:val="22"/>
        </w:rPr>
        <w:t xml:space="preserve">louvy získáním osobních údajů k </w:t>
      </w:r>
      <w:r w:rsidR="00520C5C" w:rsidRPr="00520C5C">
        <w:rPr>
          <w:rFonts w:ascii="Book Antiqua" w:hAnsi="Book Antiqua" w:cs="Arial"/>
          <w:sz w:val="22"/>
          <w:szCs w:val="22"/>
        </w:rPr>
        <w:t xml:space="preserve">účelům nesouvisejícím s uzavřením smlouvy. </w:t>
      </w:r>
    </w:p>
    <w:p w14:paraId="63D0DB70" w14:textId="77777777" w:rsidR="00853810" w:rsidRDefault="00853810" w:rsidP="00853810">
      <w:pPr>
        <w:pStyle w:val="Default"/>
        <w:jc w:val="both"/>
        <w:rPr>
          <w:rFonts w:ascii="Book Antiqua" w:hAnsi="Book Antiqua" w:cs="Arial"/>
          <w:b/>
          <w:bCs/>
          <w:sz w:val="22"/>
          <w:szCs w:val="22"/>
        </w:rPr>
      </w:pPr>
    </w:p>
    <w:p w14:paraId="626AAE84" w14:textId="12F5319A" w:rsidR="00520C5C" w:rsidRPr="00872AB6" w:rsidRDefault="00853810" w:rsidP="00872AB6">
      <w:pPr>
        <w:pStyle w:val="Default"/>
        <w:ind w:left="426" w:hanging="426"/>
        <w:jc w:val="both"/>
        <w:rPr>
          <w:rFonts w:ascii="Book Antiqua" w:hAnsi="Book Antiqua" w:cs="Arial"/>
        </w:rPr>
      </w:pPr>
      <w:r w:rsidRPr="00853810">
        <w:rPr>
          <w:rFonts w:ascii="Book Antiqua" w:hAnsi="Book Antiqua" w:cs="Arial"/>
          <w:sz w:val="22"/>
          <w:szCs w:val="22"/>
        </w:rPr>
        <w:t>7.</w:t>
      </w:r>
      <w:r w:rsidR="00D017C4" w:rsidRPr="00853810">
        <w:rPr>
          <w:rFonts w:ascii="Book Antiqua" w:hAnsi="Book Antiqua" w:cs="Arial"/>
          <w:sz w:val="22"/>
          <w:szCs w:val="22"/>
        </w:rPr>
        <w:t>1</w:t>
      </w:r>
      <w:r w:rsidR="00D017C4">
        <w:rPr>
          <w:rFonts w:ascii="Book Antiqua" w:hAnsi="Book Antiqua" w:cs="Arial"/>
          <w:sz w:val="22"/>
          <w:szCs w:val="22"/>
        </w:rPr>
        <w:t>0</w:t>
      </w:r>
      <w:r w:rsidR="00D017C4" w:rsidRPr="00520C5C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520C5C" w:rsidRPr="00520C5C">
        <w:rPr>
          <w:rFonts w:ascii="Book Antiqua" w:hAnsi="Book Antiqua" w:cs="Arial"/>
          <w:sz w:val="22"/>
          <w:szCs w:val="22"/>
        </w:rPr>
        <w:t xml:space="preserve">Tato smlouva se uzavírá na základě řádně vyhlášené a vyhodnocené veřejné zakázky v souladu se Směrnicí č. 1/2017 Veřejné zakázky vydané Radou města Blansko a v souladu s usnesením č. </w:t>
      </w:r>
      <w:r w:rsidR="00EA1B66">
        <w:rPr>
          <w:rFonts w:ascii="Book Antiqua" w:hAnsi="Book Antiqua" w:cs="Arial"/>
          <w:sz w:val="22"/>
          <w:szCs w:val="22"/>
        </w:rPr>
        <w:t>…</w:t>
      </w:r>
      <w:r w:rsidR="00520C5C" w:rsidRPr="00520C5C">
        <w:rPr>
          <w:rFonts w:ascii="Book Antiqua" w:hAnsi="Book Antiqua" w:cs="Arial"/>
          <w:sz w:val="22"/>
          <w:szCs w:val="22"/>
        </w:rPr>
        <w:t xml:space="preserve"> přijatém na </w:t>
      </w:r>
      <w:r w:rsidR="00EA1B66">
        <w:rPr>
          <w:rFonts w:ascii="Book Antiqua" w:hAnsi="Book Antiqua" w:cs="Arial"/>
          <w:sz w:val="22"/>
          <w:szCs w:val="22"/>
        </w:rPr>
        <w:t>…</w:t>
      </w:r>
      <w:r w:rsidR="00767669">
        <w:rPr>
          <w:rFonts w:ascii="Book Antiqua" w:hAnsi="Book Antiqua" w:cs="Arial"/>
          <w:sz w:val="22"/>
          <w:szCs w:val="22"/>
        </w:rPr>
        <w:t xml:space="preserve"> </w:t>
      </w:r>
      <w:r w:rsidR="00520C5C" w:rsidRPr="00520C5C">
        <w:rPr>
          <w:rFonts w:ascii="Book Antiqua" w:hAnsi="Book Antiqua" w:cs="Arial"/>
          <w:sz w:val="22"/>
          <w:szCs w:val="22"/>
        </w:rPr>
        <w:t xml:space="preserve">schůzi Rady města Blansko dne </w:t>
      </w:r>
      <w:r w:rsidR="00EA1B66">
        <w:rPr>
          <w:rFonts w:ascii="Book Antiqua" w:hAnsi="Book Antiqua" w:cs="Arial"/>
          <w:sz w:val="22"/>
          <w:szCs w:val="22"/>
        </w:rPr>
        <w:t>…</w:t>
      </w:r>
    </w:p>
    <w:p w14:paraId="513314BD" w14:textId="77777777" w:rsidR="008B04F6" w:rsidRDefault="008B04F6" w:rsidP="0085429B">
      <w:pPr>
        <w:pStyle w:val="Podtitul"/>
        <w:spacing w:line="280" w:lineRule="atLeast"/>
        <w:jc w:val="both"/>
        <w:rPr>
          <w:rFonts w:ascii="Book Antiqua" w:hAnsi="Book Antiqua"/>
          <w:b/>
          <w:u w:val="single"/>
        </w:rPr>
      </w:pPr>
    </w:p>
    <w:p w14:paraId="46532D08" w14:textId="079744B2" w:rsidR="009A69BB" w:rsidRPr="00F011A2" w:rsidRDefault="009A69BB" w:rsidP="0085429B">
      <w:pPr>
        <w:pStyle w:val="Podtitul"/>
        <w:spacing w:line="280" w:lineRule="atLeast"/>
        <w:jc w:val="both"/>
        <w:rPr>
          <w:rFonts w:ascii="Book Antiqua" w:hAnsi="Book Antiqua"/>
          <w:b/>
          <w:u w:val="single"/>
        </w:rPr>
      </w:pPr>
      <w:r w:rsidRPr="00F011A2">
        <w:rPr>
          <w:rFonts w:ascii="Book Antiqua" w:hAnsi="Book Antiqua"/>
          <w:b/>
          <w:u w:val="single"/>
        </w:rPr>
        <w:t>PLNÁ MOC</w:t>
      </w:r>
    </w:p>
    <w:p w14:paraId="77417C4C" w14:textId="364509B7" w:rsidR="00614078" w:rsidRDefault="00C75E51" w:rsidP="0085429B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 w:rsidRPr="00F011A2">
        <w:rPr>
          <w:rFonts w:ascii="Book Antiqua" w:hAnsi="Book Antiqua"/>
          <w:sz w:val="22"/>
          <w:szCs w:val="22"/>
        </w:rPr>
        <w:t>Příkazce</w:t>
      </w:r>
      <w:r w:rsidR="009A69BB" w:rsidRPr="00F011A2">
        <w:rPr>
          <w:rFonts w:ascii="Book Antiqua" w:hAnsi="Book Antiqua"/>
          <w:sz w:val="22"/>
          <w:szCs w:val="22"/>
        </w:rPr>
        <w:t xml:space="preserve"> dává touto smlouvou </w:t>
      </w:r>
      <w:r w:rsidR="00B32051" w:rsidRPr="00F011A2">
        <w:rPr>
          <w:rFonts w:ascii="Book Antiqua" w:hAnsi="Book Antiqua"/>
          <w:sz w:val="22"/>
          <w:szCs w:val="22"/>
        </w:rPr>
        <w:t>příkazníkovi</w:t>
      </w:r>
      <w:r w:rsidR="009A69BB" w:rsidRPr="00F011A2">
        <w:rPr>
          <w:rFonts w:ascii="Book Antiqua" w:hAnsi="Book Antiqua"/>
          <w:sz w:val="22"/>
          <w:szCs w:val="22"/>
        </w:rPr>
        <w:t xml:space="preserve"> plnou moc k zastupování </w:t>
      </w:r>
      <w:r w:rsidRPr="00F011A2">
        <w:rPr>
          <w:rFonts w:ascii="Book Antiqua" w:hAnsi="Book Antiqua"/>
          <w:sz w:val="22"/>
          <w:szCs w:val="22"/>
        </w:rPr>
        <w:t>příkazce</w:t>
      </w:r>
      <w:r w:rsidR="009A69BB" w:rsidRPr="00F011A2">
        <w:rPr>
          <w:rFonts w:ascii="Book Antiqua" w:hAnsi="Book Antiqua"/>
          <w:sz w:val="22"/>
          <w:szCs w:val="22"/>
        </w:rPr>
        <w:t xml:space="preserve"> ve všech věcech týkajících se provádění úkonů činností ve prospěch </w:t>
      </w:r>
      <w:r w:rsidRPr="00F011A2">
        <w:rPr>
          <w:rFonts w:ascii="Book Antiqua" w:hAnsi="Book Antiqua"/>
          <w:sz w:val="22"/>
          <w:szCs w:val="22"/>
        </w:rPr>
        <w:t>příkazce</w:t>
      </w:r>
      <w:r w:rsidR="009A69BB" w:rsidRPr="00F011A2">
        <w:rPr>
          <w:rFonts w:ascii="Book Antiqua" w:hAnsi="Book Antiqua"/>
          <w:sz w:val="22"/>
          <w:szCs w:val="22"/>
        </w:rPr>
        <w:t xml:space="preserve">, souvisejících s realizací </w:t>
      </w:r>
      <w:r w:rsidR="001275DA" w:rsidRPr="00F011A2">
        <w:rPr>
          <w:rFonts w:ascii="Book Antiqua" w:hAnsi="Book Antiqua"/>
          <w:sz w:val="22"/>
          <w:szCs w:val="22"/>
        </w:rPr>
        <w:t xml:space="preserve">akce </w:t>
      </w:r>
      <w:r w:rsidR="0085429B" w:rsidRPr="00F011A2">
        <w:rPr>
          <w:rFonts w:ascii="Book Antiqua" w:hAnsi="Book Antiqua"/>
          <w:sz w:val="22"/>
          <w:szCs w:val="22"/>
        </w:rPr>
        <w:t>„</w:t>
      </w:r>
      <w:r w:rsidR="00EA1B66">
        <w:rPr>
          <w:rFonts w:ascii="Book Antiqua" w:hAnsi="Book Antiqua"/>
          <w:sz w:val="22"/>
          <w:szCs w:val="22"/>
        </w:rPr>
        <w:t>Vybudování dětských skupin v objektu Sladkovského 2b</w:t>
      </w:r>
      <w:r w:rsidR="00DD3FD5" w:rsidRPr="00F011A2">
        <w:rPr>
          <w:rFonts w:ascii="Book Antiqua" w:hAnsi="Book Antiqua"/>
          <w:sz w:val="22"/>
          <w:szCs w:val="22"/>
        </w:rPr>
        <w:t>“</w:t>
      </w:r>
      <w:r w:rsidR="00F81030" w:rsidRPr="00F011A2">
        <w:rPr>
          <w:rFonts w:ascii="Book Antiqua" w:hAnsi="Book Antiqua"/>
          <w:sz w:val="22"/>
          <w:szCs w:val="22"/>
        </w:rPr>
        <w:t xml:space="preserve">. </w:t>
      </w:r>
      <w:r w:rsidR="00DD3FD5" w:rsidRPr="00F011A2">
        <w:rPr>
          <w:rFonts w:ascii="Book Antiqua" w:hAnsi="Book Antiqua"/>
          <w:sz w:val="22"/>
          <w:szCs w:val="22"/>
        </w:rPr>
        <w:t>Příkazník</w:t>
      </w:r>
      <w:r w:rsidR="009A69BB" w:rsidRPr="00F011A2">
        <w:rPr>
          <w:rFonts w:ascii="Book Antiqua" w:hAnsi="Book Antiqua"/>
          <w:sz w:val="22"/>
          <w:szCs w:val="22"/>
        </w:rPr>
        <w:t xml:space="preserve"> tuto plnou moc přijímá. Plná moc se nevztahuje na uzavírání závazků či povinností, ze kterých by </w:t>
      </w:r>
      <w:r w:rsidRPr="00F011A2">
        <w:rPr>
          <w:rFonts w:ascii="Book Antiqua" w:hAnsi="Book Antiqua"/>
          <w:sz w:val="22"/>
          <w:szCs w:val="22"/>
        </w:rPr>
        <w:t>příkazci</w:t>
      </w:r>
      <w:r w:rsidR="009A69BB" w:rsidRPr="00F011A2">
        <w:rPr>
          <w:rFonts w:ascii="Book Antiqua" w:hAnsi="Book Antiqua"/>
          <w:sz w:val="22"/>
          <w:szCs w:val="22"/>
        </w:rPr>
        <w:t xml:space="preserve"> vznikl jakýkoliv finanční nebo hmotný závazek.</w:t>
      </w:r>
    </w:p>
    <w:p w14:paraId="1C5739F6" w14:textId="32140C59" w:rsidR="008B04F6" w:rsidRDefault="008B04F6" w:rsidP="0085429B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462A8594" w14:textId="330E2F14" w:rsidR="008B04F6" w:rsidRDefault="008B04F6" w:rsidP="0085429B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Příloha č. 1: Forma a způsob provádění technického dozoru stavebníka</w:t>
      </w:r>
    </w:p>
    <w:p w14:paraId="4230DC98" w14:textId="77777777" w:rsidR="006200D4" w:rsidRDefault="006200D4" w:rsidP="0085429B">
      <w:pPr>
        <w:pStyle w:val="Podtitul"/>
        <w:spacing w:line="280" w:lineRule="atLeast"/>
        <w:jc w:val="both"/>
        <w:rPr>
          <w:rFonts w:ascii="Book Antiqua" w:hAnsi="Book Antiqua"/>
          <w:sz w:val="22"/>
          <w:szCs w:val="22"/>
        </w:rPr>
      </w:pPr>
    </w:p>
    <w:p w14:paraId="70C33DB4" w14:textId="77777777" w:rsidR="006200D4" w:rsidRDefault="008A5890" w:rsidP="008A5890">
      <w:pPr>
        <w:pStyle w:val="Zkladntext"/>
        <w:spacing w:line="280" w:lineRule="atLeast"/>
        <w:rPr>
          <w:rFonts w:ascii="Book Antiqua" w:hAnsi="Book Antiqua"/>
          <w:b w:val="0"/>
          <w:sz w:val="24"/>
          <w:szCs w:val="24"/>
        </w:rPr>
      </w:pPr>
      <w:r w:rsidRPr="00F011A2">
        <w:rPr>
          <w:rFonts w:ascii="Book Antiqua" w:hAnsi="Book Antiqua"/>
          <w:b w:val="0"/>
          <w:sz w:val="24"/>
          <w:szCs w:val="24"/>
        </w:rPr>
        <w:t>V B</w:t>
      </w:r>
      <w:r w:rsidR="00F011A2" w:rsidRPr="00F011A2">
        <w:rPr>
          <w:rFonts w:ascii="Book Antiqua" w:hAnsi="Book Antiqua"/>
          <w:b w:val="0"/>
          <w:sz w:val="24"/>
          <w:szCs w:val="24"/>
        </w:rPr>
        <w:t>lansku</w:t>
      </w:r>
      <w:r w:rsidRPr="00F011A2">
        <w:rPr>
          <w:rFonts w:ascii="Book Antiqua" w:hAnsi="Book Antiqua"/>
          <w:b w:val="0"/>
          <w:sz w:val="24"/>
          <w:szCs w:val="24"/>
        </w:rPr>
        <w:t xml:space="preserve"> dne ………</w:t>
      </w:r>
      <w:r w:rsidRPr="00F011A2">
        <w:rPr>
          <w:rFonts w:ascii="Book Antiqua" w:hAnsi="Book Antiqua"/>
          <w:b w:val="0"/>
          <w:sz w:val="24"/>
          <w:szCs w:val="24"/>
        </w:rPr>
        <w:tab/>
      </w:r>
      <w:r w:rsidRPr="00F011A2">
        <w:rPr>
          <w:rFonts w:ascii="Book Antiqua" w:hAnsi="Book Antiqua"/>
          <w:b w:val="0"/>
          <w:sz w:val="24"/>
          <w:szCs w:val="24"/>
        </w:rPr>
        <w:tab/>
      </w:r>
      <w:r w:rsidRPr="00F011A2">
        <w:rPr>
          <w:rFonts w:ascii="Book Antiqua" w:hAnsi="Book Antiqua"/>
          <w:b w:val="0"/>
          <w:sz w:val="24"/>
          <w:szCs w:val="24"/>
        </w:rPr>
        <w:tab/>
      </w:r>
      <w:r w:rsidRPr="00F011A2">
        <w:rPr>
          <w:rFonts w:ascii="Book Antiqua" w:hAnsi="Book Antiqua"/>
          <w:b w:val="0"/>
          <w:sz w:val="24"/>
          <w:szCs w:val="24"/>
        </w:rPr>
        <w:tab/>
      </w:r>
      <w:r w:rsidRPr="00F011A2">
        <w:rPr>
          <w:rFonts w:ascii="Book Antiqua" w:hAnsi="Book Antiqua"/>
          <w:b w:val="0"/>
          <w:sz w:val="24"/>
          <w:szCs w:val="24"/>
        </w:rPr>
        <w:tab/>
        <w:t>V …………… dne ………</w:t>
      </w:r>
      <w:r w:rsidRPr="00F011A2">
        <w:rPr>
          <w:rFonts w:ascii="Book Antiqua" w:hAnsi="Book Antiqua"/>
          <w:b w:val="0"/>
          <w:sz w:val="24"/>
          <w:szCs w:val="24"/>
        </w:rPr>
        <w:tab/>
        <w:t xml:space="preserve">      </w:t>
      </w:r>
    </w:p>
    <w:p w14:paraId="1615C870" w14:textId="77777777" w:rsidR="006200D4" w:rsidRDefault="006200D4" w:rsidP="008A5890">
      <w:pPr>
        <w:pStyle w:val="Zkladntext"/>
        <w:spacing w:line="280" w:lineRule="atLeast"/>
        <w:rPr>
          <w:rFonts w:ascii="Book Antiqua" w:hAnsi="Book Antiqua"/>
          <w:b w:val="0"/>
          <w:sz w:val="24"/>
          <w:szCs w:val="24"/>
        </w:rPr>
      </w:pPr>
    </w:p>
    <w:p w14:paraId="264A6DA4" w14:textId="0D231629" w:rsidR="008A5890" w:rsidRPr="00F011A2" w:rsidRDefault="008A5890" w:rsidP="008A5890">
      <w:pPr>
        <w:pStyle w:val="Zkladntext"/>
        <w:spacing w:line="280" w:lineRule="atLeast"/>
        <w:rPr>
          <w:rFonts w:ascii="Book Antiqua" w:hAnsi="Book Antiqua"/>
          <w:b w:val="0"/>
          <w:sz w:val="24"/>
          <w:szCs w:val="24"/>
        </w:rPr>
      </w:pPr>
      <w:r w:rsidRPr="00F011A2">
        <w:rPr>
          <w:rFonts w:ascii="Book Antiqua" w:hAnsi="Book Antiqua"/>
          <w:b w:val="0"/>
          <w:sz w:val="24"/>
          <w:szCs w:val="24"/>
        </w:rPr>
        <w:t xml:space="preserve">   </w:t>
      </w:r>
    </w:p>
    <w:p w14:paraId="590EA819" w14:textId="7B2F4492" w:rsidR="008A5890" w:rsidRPr="00F011A2" w:rsidRDefault="008A5890" w:rsidP="008A5890">
      <w:pPr>
        <w:pStyle w:val="Zkladntext"/>
        <w:spacing w:line="280" w:lineRule="atLeast"/>
        <w:rPr>
          <w:rFonts w:ascii="Book Antiqua" w:hAnsi="Book Antiqua"/>
          <w:b w:val="0"/>
          <w:sz w:val="24"/>
          <w:szCs w:val="24"/>
        </w:rPr>
      </w:pPr>
    </w:p>
    <w:p w14:paraId="5A73B4F7" w14:textId="689C1048" w:rsidR="00741F6D" w:rsidRPr="006200D4" w:rsidRDefault="008A5890" w:rsidP="00767669">
      <w:pPr>
        <w:pStyle w:val="Zkladntext"/>
        <w:spacing w:line="280" w:lineRule="atLeast"/>
        <w:rPr>
          <w:rFonts w:ascii="Book Antiqua" w:hAnsi="Book Antiqua"/>
          <w:b w:val="0"/>
          <w:sz w:val="22"/>
          <w:szCs w:val="22"/>
        </w:rPr>
      </w:pPr>
      <w:r w:rsidRPr="006200D4">
        <w:rPr>
          <w:rFonts w:ascii="Book Antiqua" w:hAnsi="Book Antiqua"/>
          <w:b w:val="0"/>
          <w:i/>
          <w:sz w:val="22"/>
          <w:szCs w:val="22"/>
        </w:rPr>
        <w:t xml:space="preserve">Za </w:t>
      </w:r>
      <w:r w:rsidR="00CB4B24">
        <w:rPr>
          <w:rFonts w:ascii="Book Antiqua" w:hAnsi="Book Antiqua"/>
          <w:b w:val="0"/>
          <w:i/>
          <w:sz w:val="22"/>
          <w:szCs w:val="22"/>
        </w:rPr>
        <w:t>příkazce</w:t>
      </w:r>
      <w:r w:rsidRPr="006200D4">
        <w:rPr>
          <w:rFonts w:ascii="Book Antiqua" w:hAnsi="Book Antiqua"/>
          <w:b w:val="0"/>
          <w:i/>
          <w:sz w:val="22"/>
          <w:szCs w:val="22"/>
        </w:rPr>
        <w:t>:</w:t>
      </w:r>
      <w:r w:rsidR="007B42FB" w:rsidRPr="006200D4">
        <w:rPr>
          <w:rFonts w:ascii="Book Antiqua" w:hAnsi="Book Antiqua"/>
          <w:b w:val="0"/>
          <w:sz w:val="22"/>
          <w:szCs w:val="22"/>
        </w:rPr>
        <w:tab/>
      </w:r>
      <w:r w:rsidR="007B42FB" w:rsidRPr="006200D4">
        <w:rPr>
          <w:rFonts w:ascii="Book Antiqua" w:hAnsi="Book Antiqua"/>
          <w:b w:val="0"/>
          <w:sz w:val="22"/>
          <w:szCs w:val="22"/>
        </w:rPr>
        <w:tab/>
      </w:r>
      <w:r w:rsidR="007B42FB" w:rsidRPr="006200D4">
        <w:rPr>
          <w:rFonts w:ascii="Book Antiqua" w:hAnsi="Book Antiqua"/>
          <w:b w:val="0"/>
          <w:sz w:val="22"/>
          <w:szCs w:val="22"/>
        </w:rPr>
        <w:tab/>
      </w:r>
      <w:r w:rsidR="007B42FB" w:rsidRPr="006200D4">
        <w:rPr>
          <w:rFonts w:ascii="Book Antiqua" w:hAnsi="Book Antiqua"/>
          <w:b w:val="0"/>
          <w:sz w:val="22"/>
          <w:szCs w:val="22"/>
        </w:rPr>
        <w:tab/>
      </w:r>
      <w:r w:rsidR="007B42FB" w:rsidRPr="006200D4">
        <w:rPr>
          <w:rFonts w:ascii="Book Antiqua" w:hAnsi="Book Antiqua"/>
          <w:b w:val="0"/>
          <w:sz w:val="22"/>
          <w:szCs w:val="22"/>
        </w:rPr>
        <w:tab/>
      </w:r>
      <w:r w:rsidR="006200D4">
        <w:rPr>
          <w:rFonts w:ascii="Book Antiqua" w:hAnsi="Book Antiqua"/>
          <w:b w:val="0"/>
          <w:sz w:val="22"/>
          <w:szCs w:val="22"/>
        </w:rPr>
        <w:t xml:space="preserve">             </w:t>
      </w:r>
      <w:r w:rsidR="00CB4B24">
        <w:rPr>
          <w:rFonts w:ascii="Book Antiqua" w:hAnsi="Book Antiqua"/>
          <w:b w:val="0"/>
          <w:sz w:val="22"/>
          <w:szCs w:val="22"/>
        </w:rPr>
        <w:tab/>
      </w:r>
      <w:r w:rsidRPr="006200D4">
        <w:rPr>
          <w:rFonts w:ascii="Book Antiqua" w:hAnsi="Book Antiqua"/>
          <w:b w:val="0"/>
          <w:i/>
          <w:sz w:val="22"/>
          <w:szCs w:val="22"/>
        </w:rPr>
        <w:t xml:space="preserve">Za </w:t>
      </w:r>
      <w:r w:rsidR="00CB4B24">
        <w:rPr>
          <w:rFonts w:ascii="Book Antiqua" w:hAnsi="Book Antiqua"/>
          <w:b w:val="0"/>
          <w:i/>
          <w:sz w:val="22"/>
          <w:szCs w:val="22"/>
        </w:rPr>
        <w:t>příkazníka</w:t>
      </w:r>
      <w:r w:rsidRPr="006200D4">
        <w:rPr>
          <w:rFonts w:ascii="Book Antiqua" w:hAnsi="Book Antiqua"/>
          <w:b w:val="0"/>
          <w:i/>
          <w:sz w:val="22"/>
          <w:szCs w:val="22"/>
        </w:rPr>
        <w:t>:</w:t>
      </w:r>
    </w:p>
    <w:p w14:paraId="23F252E1" w14:textId="77777777" w:rsidR="008A5890" w:rsidRPr="00F011A2" w:rsidRDefault="008A5890" w:rsidP="008A5890">
      <w:pPr>
        <w:autoSpaceDE w:val="0"/>
        <w:autoSpaceDN w:val="0"/>
        <w:adjustRightInd w:val="0"/>
        <w:spacing w:line="280" w:lineRule="atLeast"/>
        <w:outlineLvl w:val="0"/>
        <w:rPr>
          <w:rFonts w:ascii="Book Antiqua" w:hAnsi="Book Antiqua"/>
          <w:sz w:val="24"/>
          <w:szCs w:val="24"/>
        </w:rPr>
      </w:pPr>
      <w:r w:rsidRPr="00F011A2">
        <w:rPr>
          <w:rFonts w:ascii="Book Antiqua" w:hAnsi="Book Antiqua"/>
          <w:sz w:val="24"/>
          <w:szCs w:val="24"/>
        </w:rPr>
        <w:t>____________________________</w:t>
      </w:r>
      <w:r w:rsidRPr="00F011A2">
        <w:rPr>
          <w:rFonts w:ascii="Book Antiqua" w:hAnsi="Book Antiqua"/>
          <w:sz w:val="24"/>
          <w:szCs w:val="24"/>
        </w:rPr>
        <w:tab/>
      </w:r>
      <w:r w:rsidRPr="00F011A2">
        <w:rPr>
          <w:rFonts w:ascii="Book Antiqua" w:hAnsi="Book Antiqua"/>
          <w:sz w:val="24"/>
          <w:szCs w:val="24"/>
        </w:rPr>
        <w:tab/>
      </w:r>
      <w:r w:rsidRPr="00F011A2">
        <w:rPr>
          <w:rFonts w:ascii="Book Antiqua" w:hAnsi="Book Antiqua"/>
          <w:sz w:val="24"/>
          <w:szCs w:val="24"/>
        </w:rPr>
        <w:tab/>
      </w:r>
      <w:r w:rsidRPr="00F011A2">
        <w:rPr>
          <w:rFonts w:ascii="Book Antiqua" w:hAnsi="Book Antiqua"/>
          <w:sz w:val="24"/>
          <w:szCs w:val="24"/>
        </w:rPr>
        <w:tab/>
        <w:t>____________________________</w:t>
      </w:r>
    </w:p>
    <w:p w14:paraId="7EA78AAF" w14:textId="5504FDCA" w:rsidR="008B04F6" w:rsidRDefault="008B04F6" w:rsidP="008B04F6">
      <w:pPr>
        <w:spacing w:line="280" w:lineRule="atLeast"/>
        <w:ind w:left="5040" w:hanging="50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město Blansko</w:t>
      </w:r>
    </w:p>
    <w:p w14:paraId="226251D7" w14:textId="092CF204" w:rsidR="008A5890" w:rsidRPr="00F011A2" w:rsidRDefault="00F011A2" w:rsidP="008A5890">
      <w:pPr>
        <w:spacing w:line="280" w:lineRule="atLeast"/>
        <w:ind w:left="5040" w:hanging="5040"/>
        <w:rPr>
          <w:rFonts w:ascii="Book Antiqua" w:hAnsi="Book Antiqua"/>
          <w:sz w:val="24"/>
          <w:szCs w:val="24"/>
        </w:rPr>
      </w:pPr>
      <w:r w:rsidRPr="00F011A2">
        <w:rPr>
          <w:rFonts w:ascii="Book Antiqua" w:hAnsi="Book Antiqua"/>
          <w:sz w:val="24"/>
          <w:szCs w:val="24"/>
        </w:rPr>
        <w:t>Ing. Jiří Crha</w:t>
      </w:r>
      <w:r w:rsidR="00556D1F">
        <w:rPr>
          <w:rFonts w:ascii="Book Antiqua" w:hAnsi="Book Antiqua"/>
          <w:sz w:val="24"/>
          <w:szCs w:val="24"/>
        </w:rPr>
        <w:tab/>
      </w:r>
      <w:r w:rsidR="00556D1F">
        <w:rPr>
          <w:rFonts w:ascii="Book Antiqua" w:hAnsi="Book Antiqua"/>
          <w:sz w:val="24"/>
          <w:szCs w:val="24"/>
        </w:rPr>
        <w:tab/>
      </w:r>
      <w:r w:rsidR="008B04F6" w:rsidRPr="008B04F6">
        <w:rPr>
          <w:rFonts w:ascii="Book Antiqua" w:hAnsi="Book Antiqua"/>
          <w:sz w:val="24"/>
          <w:szCs w:val="24"/>
          <w:highlight w:val="yellow"/>
        </w:rPr>
        <w:t>………………………..</w:t>
      </w:r>
      <w:r w:rsidR="008A5890" w:rsidRPr="00F011A2">
        <w:rPr>
          <w:rFonts w:ascii="Book Antiqua" w:hAnsi="Book Antiqua"/>
          <w:sz w:val="24"/>
          <w:szCs w:val="24"/>
        </w:rPr>
        <w:t xml:space="preserve">    </w:t>
      </w:r>
    </w:p>
    <w:p w14:paraId="044C408F" w14:textId="72E2BA57" w:rsidR="00317852" w:rsidRPr="008B04F6" w:rsidRDefault="008B04F6" w:rsidP="008B04F6">
      <w:pPr>
        <w:spacing w:line="280" w:lineRule="atLeast"/>
        <w:ind w:left="5040" w:hanging="50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</w:t>
      </w:r>
      <w:r w:rsidR="00F011A2" w:rsidRPr="00F011A2">
        <w:rPr>
          <w:rFonts w:ascii="Book Antiqua" w:hAnsi="Book Antiqua"/>
          <w:sz w:val="24"/>
          <w:szCs w:val="24"/>
        </w:rPr>
        <w:t>tarosta</w:t>
      </w:r>
      <w:r>
        <w:rPr>
          <w:rFonts w:ascii="Book Antiqua" w:hAnsi="Book Antiqua"/>
          <w:sz w:val="24"/>
          <w:szCs w:val="24"/>
        </w:rPr>
        <w:t xml:space="preserve"> města</w:t>
      </w:r>
      <w:r w:rsidR="008A5890" w:rsidRPr="00F011A2">
        <w:rPr>
          <w:rFonts w:ascii="Book Antiqua" w:hAnsi="Book Antiqua"/>
          <w:sz w:val="24"/>
          <w:szCs w:val="24"/>
        </w:rPr>
        <w:tab/>
      </w:r>
      <w:r w:rsidR="008A5890" w:rsidRPr="00F011A2">
        <w:rPr>
          <w:rFonts w:ascii="Book Antiqua" w:hAnsi="Book Antiqua"/>
          <w:sz w:val="24"/>
          <w:szCs w:val="24"/>
        </w:rPr>
        <w:tab/>
        <w:t xml:space="preserve">   </w:t>
      </w:r>
      <w:r w:rsidR="008A5890" w:rsidRPr="00F011A2">
        <w:rPr>
          <w:rFonts w:ascii="Book Antiqua" w:hAnsi="Book Antiqua"/>
          <w:sz w:val="24"/>
          <w:szCs w:val="24"/>
        </w:rPr>
        <w:tab/>
        <w:t xml:space="preserve">         </w:t>
      </w:r>
      <w:bookmarkStart w:id="0" w:name="_GoBack"/>
      <w:bookmarkEnd w:id="0"/>
    </w:p>
    <w:sectPr w:rsidR="00317852" w:rsidRPr="008B04F6" w:rsidSect="008A5890">
      <w:footerReference w:type="default" r:id="rId8"/>
      <w:endnotePr>
        <w:numFmt w:val="decimal"/>
        <w:numStart w:val="0"/>
      </w:endnotePr>
      <w:pgSz w:w="11906" w:h="16838"/>
      <w:pgMar w:top="1560" w:right="1418" w:bottom="993" w:left="1418" w:header="426" w:footer="4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39B5B" w14:textId="77777777" w:rsidR="003C6C1A" w:rsidRDefault="003C6C1A">
      <w:r>
        <w:separator/>
      </w:r>
    </w:p>
  </w:endnote>
  <w:endnote w:type="continuationSeparator" w:id="0">
    <w:p w14:paraId="7D2A849A" w14:textId="77777777" w:rsidR="003C6C1A" w:rsidRDefault="003C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F816A" w14:textId="45C014BA" w:rsidR="00BD7129" w:rsidRDefault="00BD7129" w:rsidP="00CB1892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EC4B6E">
      <w:rPr>
        <w:noProof/>
      </w:rPr>
      <w:t>5</w:t>
    </w:r>
    <w:r>
      <w:fldChar w:fldCharType="end"/>
    </w:r>
    <w:r>
      <w:t xml:space="preserve"> (celkem </w:t>
    </w:r>
    <w:r w:rsidR="00EC4B6E">
      <w:fldChar w:fldCharType="begin"/>
    </w:r>
    <w:r w:rsidR="00EC4B6E">
      <w:instrText xml:space="preserve"> NUMPAGES </w:instrText>
    </w:r>
    <w:r w:rsidR="00EC4B6E">
      <w:fldChar w:fldCharType="separate"/>
    </w:r>
    <w:r w:rsidR="00EC4B6E">
      <w:rPr>
        <w:noProof/>
      </w:rPr>
      <w:t>7</w:t>
    </w:r>
    <w:r w:rsidR="00EC4B6E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2B56E" w14:textId="77777777" w:rsidR="003C6C1A" w:rsidRDefault="003C6C1A">
      <w:r>
        <w:separator/>
      </w:r>
    </w:p>
  </w:footnote>
  <w:footnote w:type="continuationSeparator" w:id="0">
    <w:p w14:paraId="419F5BA8" w14:textId="77777777" w:rsidR="003C6C1A" w:rsidRDefault="003C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C7EBAC6"/>
    <w:lvl w:ilvl="0">
      <w:numFmt w:val="bullet"/>
      <w:lvlText w:val="*"/>
      <w:lvlJc w:val="left"/>
    </w:lvl>
  </w:abstractNum>
  <w:abstractNum w:abstractNumId="1" w15:restartNumberingAfterBreak="0">
    <w:nsid w:val="023F5EB7"/>
    <w:multiLevelType w:val="multilevel"/>
    <w:tmpl w:val="C3842D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773481"/>
    <w:multiLevelType w:val="hybridMultilevel"/>
    <w:tmpl w:val="2492504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A04577"/>
    <w:multiLevelType w:val="hybridMultilevel"/>
    <w:tmpl w:val="50680F58"/>
    <w:lvl w:ilvl="0" w:tplc="DF74E338">
      <w:start w:val="1"/>
      <w:numFmt w:val="bullet"/>
      <w:lvlText w:val=""/>
      <w:lvlJc w:val="left"/>
      <w:pPr>
        <w:tabs>
          <w:tab w:val="num" w:pos="1140"/>
        </w:tabs>
        <w:ind w:left="2121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CEC6291"/>
    <w:multiLevelType w:val="hybridMultilevel"/>
    <w:tmpl w:val="F24000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B03523"/>
    <w:multiLevelType w:val="hybridMultilevel"/>
    <w:tmpl w:val="642A2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E553B"/>
    <w:multiLevelType w:val="hybridMultilevel"/>
    <w:tmpl w:val="E82C7E04"/>
    <w:lvl w:ilvl="0" w:tplc="0405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7141230"/>
    <w:multiLevelType w:val="hybridMultilevel"/>
    <w:tmpl w:val="E1D89B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456C9"/>
    <w:multiLevelType w:val="hybridMultilevel"/>
    <w:tmpl w:val="14B82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30593"/>
    <w:multiLevelType w:val="hybridMultilevel"/>
    <w:tmpl w:val="734A422E"/>
    <w:lvl w:ilvl="0" w:tplc="26DAF5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97752"/>
    <w:multiLevelType w:val="hybridMultilevel"/>
    <w:tmpl w:val="0204C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A1870"/>
    <w:multiLevelType w:val="multilevel"/>
    <w:tmpl w:val="88467FF2"/>
    <w:lvl w:ilvl="0">
      <w:start w:val="1"/>
      <w:numFmt w:val="bullet"/>
      <w:lvlText w:val=""/>
      <w:lvlJc w:val="left"/>
      <w:pPr>
        <w:tabs>
          <w:tab w:val="num" w:pos="-414"/>
        </w:tabs>
        <w:ind w:left="567" w:hanging="567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230ADB"/>
    <w:multiLevelType w:val="hybridMultilevel"/>
    <w:tmpl w:val="65E685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D208E"/>
    <w:multiLevelType w:val="hybridMultilevel"/>
    <w:tmpl w:val="21FE6DE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E00087F"/>
    <w:multiLevelType w:val="hybridMultilevel"/>
    <w:tmpl w:val="74B0DD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0000DD"/>
    <w:multiLevelType w:val="multilevel"/>
    <w:tmpl w:val="A0021D42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32D397F"/>
    <w:multiLevelType w:val="multilevel"/>
    <w:tmpl w:val="9C145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3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F8B191F"/>
    <w:multiLevelType w:val="hybridMultilevel"/>
    <w:tmpl w:val="69DED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13C07"/>
    <w:multiLevelType w:val="hybridMultilevel"/>
    <w:tmpl w:val="40489422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670464AC"/>
    <w:multiLevelType w:val="hybridMultilevel"/>
    <w:tmpl w:val="CD2454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B51E8"/>
    <w:multiLevelType w:val="hybridMultilevel"/>
    <w:tmpl w:val="F776F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858B7"/>
    <w:multiLevelType w:val="multilevel"/>
    <w:tmpl w:val="E34ED73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DAC7FB7"/>
    <w:multiLevelType w:val="multilevel"/>
    <w:tmpl w:val="E34ED73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E002939"/>
    <w:multiLevelType w:val="multilevel"/>
    <w:tmpl w:val="E34ED73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2">
    <w:abstractNumId w:val="5"/>
  </w:num>
  <w:num w:numId="3">
    <w:abstractNumId w:val="3"/>
  </w:num>
  <w:num w:numId="4">
    <w:abstractNumId w:val="19"/>
  </w:num>
  <w:num w:numId="5">
    <w:abstractNumId w:val="1"/>
  </w:num>
  <w:num w:numId="6">
    <w:abstractNumId w:val="6"/>
  </w:num>
  <w:num w:numId="7">
    <w:abstractNumId w:val="22"/>
  </w:num>
  <w:num w:numId="8">
    <w:abstractNumId w:val="23"/>
  </w:num>
  <w:num w:numId="9">
    <w:abstractNumId w:val="11"/>
  </w:num>
  <w:num w:numId="10">
    <w:abstractNumId w:val="9"/>
  </w:num>
  <w:num w:numId="11">
    <w:abstractNumId w:val="15"/>
  </w:num>
  <w:num w:numId="12">
    <w:abstractNumId w:val="12"/>
  </w:num>
  <w:num w:numId="13">
    <w:abstractNumId w:val="20"/>
  </w:num>
  <w:num w:numId="14">
    <w:abstractNumId w:val="21"/>
  </w:num>
  <w:num w:numId="15">
    <w:abstractNumId w:val="8"/>
  </w:num>
  <w:num w:numId="16">
    <w:abstractNumId w:val="17"/>
  </w:num>
  <w:num w:numId="17">
    <w:abstractNumId w:val="10"/>
  </w:num>
  <w:num w:numId="18">
    <w:abstractNumId w:val="7"/>
  </w:num>
  <w:num w:numId="19">
    <w:abstractNumId w:val="18"/>
  </w:num>
  <w:num w:numId="20">
    <w:abstractNumId w:val="16"/>
  </w:num>
  <w:num w:numId="21">
    <w:abstractNumId w:val="2"/>
  </w:num>
  <w:num w:numId="22">
    <w:abstractNumId w:val="4"/>
  </w:num>
  <w:num w:numId="23">
    <w:abstractNumId w:val="1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28"/>
    <w:rsid w:val="000154F0"/>
    <w:rsid w:val="000228BF"/>
    <w:rsid w:val="0002537B"/>
    <w:rsid w:val="00026E2A"/>
    <w:rsid w:val="00033A6D"/>
    <w:rsid w:val="0005464B"/>
    <w:rsid w:val="00061AF0"/>
    <w:rsid w:val="00062F58"/>
    <w:rsid w:val="0007455D"/>
    <w:rsid w:val="000806B4"/>
    <w:rsid w:val="00084DC0"/>
    <w:rsid w:val="000A02A7"/>
    <w:rsid w:val="000A1000"/>
    <w:rsid w:val="000B1576"/>
    <w:rsid w:val="000B40C2"/>
    <w:rsid w:val="000B4854"/>
    <w:rsid w:val="000C2185"/>
    <w:rsid w:val="000D025B"/>
    <w:rsid w:val="000D0FDD"/>
    <w:rsid w:val="000E393B"/>
    <w:rsid w:val="000F642F"/>
    <w:rsid w:val="00101C69"/>
    <w:rsid w:val="001219F4"/>
    <w:rsid w:val="00123083"/>
    <w:rsid w:val="001275DA"/>
    <w:rsid w:val="0012779A"/>
    <w:rsid w:val="00131613"/>
    <w:rsid w:val="00142B23"/>
    <w:rsid w:val="00154F62"/>
    <w:rsid w:val="0016362C"/>
    <w:rsid w:val="001964DD"/>
    <w:rsid w:val="001965BC"/>
    <w:rsid w:val="00196895"/>
    <w:rsid w:val="00197799"/>
    <w:rsid w:val="001A63BA"/>
    <w:rsid w:val="001B27E8"/>
    <w:rsid w:val="001B50DA"/>
    <w:rsid w:val="001B5498"/>
    <w:rsid w:val="001C05D9"/>
    <w:rsid w:val="001C4121"/>
    <w:rsid w:val="001D19FB"/>
    <w:rsid w:val="001E0C1D"/>
    <w:rsid w:val="001E4414"/>
    <w:rsid w:val="001E653B"/>
    <w:rsid w:val="001F46E0"/>
    <w:rsid w:val="00211065"/>
    <w:rsid w:val="00215884"/>
    <w:rsid w:val="002271CC"/>
    <w:rsid w:val="002320EE"/>
    <w:rsid w:val="00232D07"/>
    <w:rsid w:val="00251FF5"/>
    <w:rsid w:val="00261685"/>
    <w:rsid w:val="00265AD8"/>
    <w:rsid w:val="00284CB3"/>
    <w:rsid w:val="002A0990"/>
    <w:rsid w:val="002B25F9"/>
    <w:rsid w:val="002C2438"/>
    <w:rsid w:val="002F63B9"/>
    <w:rsid w:val="00317852"/>
    <w:rsid w:val="00346B3F"/>
    <w:rsid w:val="00351223"/>
    <w:rsid w:val="00360FC9"/>
    <w:rsid w:val="003633BE"/>
    <w:rsid w:val="0036387C"/>
    <w:rsid w:val="00385942"/>
    <w:rsid w:val="00393875"/>
    <w:rsid w:val="003A0B18"/>
    <w:rsid w:val="003A3466"/>
    <w:rsid w:val="003B12C8"/>
    <w:rsid w:val="003C1C0C"/>
    <w:rsid w:val="003C6C1A"/>
    <w:rsid w:val="003D076D"/>
    <w:rsid w:val="003D599C"/>
    <w:rsid w:val="003F565B"/>
    <w:rsid w:val="003F7F93"/>
    <w:rsid w:val="004010D3"/>
    <w:rsid w:val="0040110B"/>
    <w:rsid w:val="00407258"/>
    <w:rsid w:val="00407A29"/>
    <w:rsid w:val="00416612"/>
    <w:rsid w:val="00423E49"/>
    <w:rsid w:val="00432431"/>
    <w:rsid w:val="00440092"/>
    <w:rsid w:val="00441D98"/>
    <w:rsid w:val="0045235E"/>
    <w:rsid w:val="00453DAE"/>
    <w:rsid w:val="004646A7"/>
    <w:rsid w:val="004B223A"/>
    <w:rsid w:val="004B37A5"/>
    <w:rsid w:val="004C14F6"/>
    <w:rsid w:val="004C5C77"/>
    <w:rsid w:val="004D4B98"/>
    <w:rsid w:val="004E27FD"/>
    <w:rsid w:val="00500CE7"/>
    <w:rsid w:val="00506A1A"/>
    <w:rsid w:val="00520C5C"/>
    <w:rsid w:val="005432DC"/>
    <w:rsid w:val="00556D1F"/>
    <w:rsid w:val="00570B8E"/>
    <w:rsid w:val="0057465B"/>
    <w:rsid w:val="00597BA9"/>
    <w:rsid w:val="005C7FE9"/>
    <w:rsid w:val="005D7F0D"/>
    <w:rsid w:val="005E329F"/>
    <w:rsid w:val="005E62EF"/>
    <w:rsid w:val="005F36C0"/>
    <w:rsid w:val="00614078"/>
    <w:rsid w:val="006200D4"/>
    <w:rsid w:val="00620754"/>
    <w:rsid w:val="00631A45"/>
    <w:rsid w:val="00633DEE"/>
    <w:rsid w:val="00635416"/>
    <w:rsid w:val="006433F9"/>
    <w:rsid w:val="00650E12"/>
    <w:rsid w:val="00666BA8"/>
    <w:rsid w:val="00667E97"/>
    <w:rsid w:val="006964BE"/>
    <w:rsid w:val="006B4A9B"/>
    <w:rsid w:val="006B5D89"/>
    <w:rsid w:val="006C0039"/>
    <w:rsid w:val="006D3ABC"/>
    <w:rsid w:val="006D419C"/>
    <w:rsid w:val="006E3473"/>
    <w:rsid w:val="006E4275"/>
    <w:rsid w:val="006E5099"/>
    <w:rsid w:val="006E57F1"/>
    <w:rsid w:val="00702AFD"/>
    <w:rsid w:val="007075EC"/>
    <w:rsid w:val="00707CDE"/>
    <w:rsid w:val="00722474"/>
    <w:rsid w:val="00722EDA"/>
    <w:rsid w:val="007366C5"/>
    <w:rsid w:val="00737B04"/>
    <w:rsid w:val="007406CB"/>
    <w:rsid w:val="00741F6D"/>
    <w:rsid w:val="00745567"/>
    <w:rsid w:val="00750C93"/>
    <w:rsid w:val="00761592"/>
    <w:rsid w:val="00766932"/>
    <w:rsid w:val="00767669"/>
    <w:rsid w:val="00770C97"/>
    <w:rsid w:val="007743ED"/>
    <w:rsid w:val="007915A4"/>
    <w:rsid w:val="007B1238"/>
    <w:rsid w:val="007B204D"/>
    <w:rsid w:val="007B42FB"/>
    <w:rsid w:val="007B6990"/>
    <w:rsid w:val="007C0FAF"/>
    <w:rsid w:val="007C67AC"/>
    <w:rsid w:val="007D50F6"/>
    <w:rsid w:val="007E1DED"/>
    <w:rsid w:val="007F0979"/>
    <w:rsid w:val="007F5AD5"/>
    <w:rsid w:val="00814CD8"/>
    <w:rsid w:val="00821AE3"/>
    <w:rsid w:val="008322B1"/>
    <w:rsid w:val="00850566"/>
    <w:rsid w:val="00853810"/>
    <w:rsid w:val="0085429B"/>
    <w:rsid w:val="00854916"/>
    <w:rsid w:val="00860546"/>
    <w:rsid w:val="00863FB7"/>
    <w:rsid w:val="008669E7"/>
    <w:rsid w:val="00872AB6"/>
    <w:rsid w:val="00872FAD"/>
    <w:rsid w:val="00873DFB"/>
    <w:rsid w:val="00885E63"/>
    <w:rsid w:val="008A5890"/>
    <w:rsid w:val="008B04F6"/>
    <w:rsid w:val="008B2246"/>
    <w:rsid w:val="008B3701"/>
    <w:rsid w:val="008C0677"/>
    <w:rsid w:val="008E4014"/>
    <w:rsid w:val="008F47B6"/>
    <w:rsid w:val="009028DE"/>
    <w:rsid w:val="0090678B"/>
    <w:rsid w:val="00940BD1"/>
    <w:rsid w:val="0094280C"/>
    <w:rsid w:val="009578B6"/>
    <w:rsid w:val="009601DF"/>
    <w:rsid w:val="00976B5D"/>
    <w:rsid w:val="009811E9"/>
    <w:rsid w:val="00992B08"/>
    <w:rsid w:val="009960B2"/>
    <w:rsid w:val="009A1B28"/>
    <w:rsid w:val="009A5FDB"/>
    <w:rsid w:val="009A69BB"/>
    <w:rsid w:val="009B6BCD"/>
    <w:rsid w:val="009B7615"/>
    <w:rsid w:val="009C2E39"/>
    <w:rsid w:val="009C757B"/>
    <w:rsid w:val="009C7F18"/>
    <w:rsid w:val="009D029F"/>
    <w:rsid w:val="009D7276"/>
    <w:rsid w:val="009E745E"/>
    <w:rsid w:val="00A1186A"/>
    <w:rsid w:val="00A234BB"/>
    <w:rsid w:val="00A3732E"/>
    <w:rsid w:val="00A576F5"/>
    <w:rsid w:val="00A57F9A"/>
    <w:rsid w:val="00A820D2"/>
    <w:rsid w:val="00A821B8"/>
    <w:rsid w:val="00A84087"/>
    <w:rsid w:val="00A90396"/>
    <w:rsid w:val="00A9109D"/>
    <w:rsid w:val="00AA7A3C"/>
    <w:rsid w:val="00AB44F1"/>
    <w:rsid w:val="00AD7EED"/>
    <w:rsid w:val="00AF2ADB"/>
    <w:rsid w:val="00B06E3F"/>
    <w:rsid w:val="00B16DE9"/>
    <w:rsid w:val="00B16FAE"/>
    <w:rsid w:val="00B25381"/>
    <w:rsid w:val="00B32051"/>
    <w:rsid w:val="00B3592B"/>
    <w:rsid w:val="00B43991"/>
    <w:rsid w:val="00B5791C"/>
    <w:rsid w:val="00B64094"/>
    <w:rsid w:val="00B65393"/>
    <w:rsid w:val="00B807A1"/>
    <w:rsid w:val="00B86AFD"/>
    <w:rsid w:val="00B87071"/>
    <w:rsid w:val="00B959A8"/>
    <w:rsid w:val="00BB1332"/>
    <w:rsid w:val="00BC74F9"/>
    <w:rsid w:val="00BD0B5B"/>
    <w:rsid w:val="00BD7129"/>
    <w:rsid w:val="00C14E7B"/>
    <w:rsid w:val="00C31059"/>
    <w:rsid w:val="00C42009"/>
    <w:rsid w:val="00C429C9"/>
    <w:rsid w:val="00C43102"/>
    <w:rsid w:val="00C70D4E"/>
    <w:rsid w:val="00C75E51"/>
    <w:rsid w:val="00CA5618"/>
    <w:rsid w:val="00CB1892"/>
    <w:rsid w:val="00CB4B24"/>
    <w:rsid w:val="00CC6925"/>
    <w:rsid w:val="00CD2C46"/>
    <w:rsid w:val="00CF1858"/>
    <w:rsid w:val="00D01538"/>
    <w:rsid w:val="00D017C4"/>
    <w:rsid w:val="00D0716D"/>
    <w:rsid w:val="00D07AA4"/>
    <w:rsid w:val="00D11F24"/>
    <w:rsid w:val="00D1630D"/>
    <w:rsid w:val="00D25D51"/>
    <w:rsid w:val="00D511B7"/>
    <w:rsid w:val="00D53794"/>
    <w:rsid w:val="00D569E2"/>
    <w:rsid w:val="00D74C93"/>
    <w:rsid w:val="00D94361"/>
    <w:rsid w:val="00DA51DA"/>
    <w:rsid w:val="00DD20BF"/>
    <w:rsid w:val="00DD3FD5"/>
    <w:rsid w:val="00DF098A"/>
    <w:rsid w:val="00E114AF"/>
    <w:rsid w:val="00E13074"/>
    <w:rsid w:val="00E42FED"/>
    <w:rsid w:val="00E547FC"/>
    <w:rsid w:val="00E7246A"/>
    <w:rsid w:val="00E939A6"/>
    <w:rsid w:val="00EA1B66"/>
    <w:rsid w:val="00EB2F11"/>
    <w:rsid w:val="00EC1F01"/>
    <w:rsid w:val="00EC4B6E"/>
    <w:rsid w:val="00EC60D2"/>
    <w:rsid w:val="00ED45D2"/>
    <w:rsid w:val="00EE239B"/>
    <w:rsid w:val="00EF197D"/>
    <w:rsid w:val="00EF1F67"/>
    <w:rsid w:val="00F011A2"/>
    <w:rsid w:val="00F207DE"/>
    <w:rsid w:val="00F40280"/>
    <w:rsid w:val="00F40674"/>
    <w:rsid w:val="00F600B4"/>
    <w:rsid w:val="00F777D9"/>
    <w:rsid w:val="00F77A88"/>
    <w:rsid w:val="00F80890"/>
    <w:rsid w:val="00F81030"/>
    <w:rsid w:val="00FE1006"/>
    <w:rsid w:val="00FE36C0"/>
    <w:rsid w:val="00FE4E54"/>
    <w:rsid w:val="00FE5183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47402A80"/>
  <w15:chartTrackingRefBased/>
  <w15:docId w15:val="{6413D1D2-09A0-4C89-8FD7-03AF79FA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link w:val="Nadpis1Char"/>
    <w:qFormat/>
    <w:rsid w:val="00F011A2"/>
    <w:pPr>
      <w:keepNext/>
      <w:shd w:val="clear" w:color="auto" w:fill="F2F2F2"/>
      <w:tabs>
        <w:tab w:val="num" w:pos="142"/>
      </w:tabs>
      <w:suppressAutoHyphens/>
      <w:spacing w:before="600" w:after="300"/>
      <w:ind w:left="142"/>
      <w:outlineLvl w:val="0"/>
    </w:pPr>
    <w:rPr>
      <w:rFonts w:ascii="Arial" w:hAnsi="Arial"/>
      <w:b/>
      <w:kern w:val="2"/>
      <w:sz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351223"/>
    <w:pPr>
      <w:spacing w:line="288" w:lineRule="auto"/>
    </w:pPr>
    <w:rPr>
      <w:rFonts w:ascii="Arial" w:hAnsi="Arial"/>
      <w:sz w:val="24"/>
    </w:rPr>
  </w:style>
  <w:style w:type="paragraph" w:customStyle="1" w:styleId="Standardnpsmoodstavce2">
    <w:name w:val="Standardní písmo odstavce2"/>
    <w:basedOn w:val="Normln"/>
  </w:style>
  <w:style w:type="paragraph" w:styleId="Zkladntext">
    <w:name w:val="Body Text"/>
    <w:basedOn w:val="Normln"/>
    <w:semiHidden/>
    <w:rPr>
      <w:b/>
    </w:rPr>
  </w:style>
  <w:style w:type="paragraph" w:customStyle="1" w:styleId="Standardnpsmoodstavce1">
    <w:name w:val="Standardní písmo odstavce1"/>
    <w:basedOn w:val="Normln"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customStyle="1" w:styleId="Podtitul">
    <w:name w:val="Podtitul"/>
    <w:basedOn w:val="Normln"/>
    <w:qFormat/>
    <w:pPr>
      <w:jc w:val="center"/>
    </w:pPr>
    <w:rPr>
      <w:sz w:val="24"/>
    </w:rPr>
  </w:style>
  <w:style w:type="character" w:styleId="Odkaznakoment">
    <w:name w:val="annotation reference"/>
    <w:semiHidden/>
    <w:rsid w:val="00261685"/>
    <w:rPr>
      <w:sz w:val="16"/>
      <w:szCs w:val="16"/>
    </w:rPr>
  </w:style>
  <w:style w:type="paragraph" w:styleId="Textkomente">
    <w:name w:val="annotation text"/>
    <w:basedOn w:val="Normln"/>
    <w:semiHidden/>
    <w:rsid w:val="00261685"/>
  </w:style>
  <w:style w:type="paragraph" w:styleId="Pedmtkomente">
    <w:name w:val="annotation subject"/>
    <w:basedOn w:val="Textkomente"/>
    <w:next w:val="Textkomente"/>
    <w:semiHidden/>
    <w:rsid w:val="00261685"/>
    <w:rPr>
      <w:b/>
      <w:bCs/>
    </w:rPr>
  </w:style>
  <w:style w:type="paragraph" w:styleId="Textbubliny">
    <w:name w:val="Balloon Text"/>
    <w:basedOn w:val="Normln"/>
    <w:semiHidden/>
    <w:rsid w:val="0026168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406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40674"/>
    <w:pPr>
      <w:tabs>
        <w:tab w:val="center" w:pos="4536"/>
        <w:tab w:val="right" w:pos="9072"/>
      </w:tabs>
    </w:pPr>
  </w:style>
  <w:style w:type="paragraph" w:customStyle="1" w:styleId="Zkladntext0">
    <w:name w:val="Základní text~"/>
    <w:basedOn w:val="Normln"/>
    <w:rsid w:val="001D19FB"/>
    <w:pPr>
      <w:spacing w:line="288" w:lineRule="auto"/>
    </w:pPr>
    <w:rPr>
      <w:rFonts w:ascii="Arial" w:hAnsi="Arial"/>
      <w:sz w:val="24"/>
    </w:rPr>
  </w:style>
  <w:style w:type="paragraph" w:customStyle="1" w:styleId="Zkladntext1">
    <w:name w:val="Základní text~~~~"/>
    <w:basedOn w:val="Normln"/>
    <w:rsid w:val="00B86AFD"/>
    <w:pPr>
      <w:spacing w:line="288" w:lineRule="auto"/>
    </w:pPr>
    <w:rPr>
      <w:rFonts w:ascii="Arial" w:hAnsi="Arial"/>
      <w:sz w:val="24"/>
    </w:rPr>
  </w:style>
  <w:style w:type="paragraph" w:customStyle="1" w:styleId="Normal">
    <w:name w:val="Normal~~~~~~~~~~~~~"/>
    <w:basedOn w:val="Normln"/>
    <w:rsid w:val="00750C93"/>
    <w:pPr>
      <w:spacing w:line="207" w:lineRule="auto"/>
    </w:pPr>
  </w:style>
  <w:style w:type="paragraph" w:customStyle="1" w:styleId="NormlnIMP">
    <w:name w:val="Normální_IMP"/>
    <w:basedOn w:val="Normln"/>
    <w:rsid w:val="00745567"/>
    <w:pPr>
      <w:widowControl/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4"/>
    </w:rPr>
  </w:style>
  <w:style w:type="paragraph" w:styleId="Zkladntext2">
    <w:name w:val="Body Text 2"/>
    <w:basedOn w:val="Normln"/>
    <w:link w:val="Zkladntext2Char"/>
    <w:rsid w:val="00CB1892"/>
    <w:pPr>
      <w:widowControl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CB1892"/>
    <w:rPr>
      <w:sz w:val="24"/>
      <w:szCs w:val="24"/>
    </w:rPr>
  </w:style>
  <w:style w:type="paragraph" w:styleId="Prosttext">
    <w:name w:val="Plain Text"/>
    <w:basedOn w:val="Normln"/>
    <w:link w:val="ProsttextChar"/>
    <w:rsid w:val="00CB1892"/>
    <w:pPr>
      <w:widowControl/>
    </w:pPr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rsid w:val="00CB1892"/>
    <w:rPr>
      <w:rFonts w:ascii="Courier New" w:hAnsi="Courier New" w:cs="Courier New"/>
    </w:rPr>
  </w:style>
  <w:style w:type="character" w:styleId="Hypertextovodkaz">
    <w:name w:val="Hyperlink"/>
    <w:rsid w:val="00D01538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F011A2"/>
    <w:rPr>
      <w:rFonts w:ascii="Arial" w:hAnsi="Arial"/>
      <w:b/>
      <w:kern w:val="2"/>
      <w:sz w:val="26"/>
      <w:shd w:val="clear" w:color="auto" w:fill="F2F2F2"/>
      <w:lang w:eastAsia="ar-SA"/>
    </w:rPr>
  </w:style>
  <w:style w:type="paragraph" w:customStyle="1" w:styleId="Default">
    <w:name w:val="Default"/>
    <w:rsid w:val="00D537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2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024F0-D10B-43BF-B8D1-2157D2A4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2489</Words>
  <Characters>15224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k Zizkovu 851, Praha 9</Company>
  <LinksUpToDate>false</LinksUpToDate>
  <CharactersWithSpaces>17678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Martin Budiç</dc:creator>
  <cp:keywords/>
  <cp:lastModifiedBy>Mazourková Leona</cp:lastModifiedBy>
  <cp:revision>2</cp:revision>
  <cp:lastPrinted>2012-05-12T17:56:00Z</cp:lastPrinted>
  <dcterms:created xsi:type="dcterms:W3CDTF">2025-03-12T12:43:00Z</dcterms:created>
  <dcterms:modified xsi:type="dcterms:W3CDTF">2025-03-12T12:43:00Z</dcterms:modified>
</cp:coreProperties>
</file>