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D26588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Sekačka s nulovým poloměrem otáčení</w:t>
      </w:r>
      <w:r w:rsidR="00C80D13">
        <w:rPr>
          <w:rFonts w:ascii="Times New Roman" w:hAnsi="Times New Roman"/>
          <w:b/>
          <w:sz w:val="28"/>
          <w:szCs w:val="28"/>
        </w:rPr>
        <w:t xml:space="preserve"> 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1"/>
        <w:gridCol w:w="4521"/>
      </w:tblGrid>
      <w:tr w:rsidR="000D38B5" w:rsidTr="00C80D13">
        <w:trPr>
          <w:trHeight w:val="360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52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D2FCA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80D13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Sekačka s nulovým poloměrem otáčení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pro údržbu fotbalového hřiště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Sekačka s nulovým poloměrem otáčení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pro údržbu fotbalového hřiště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Typ motoru: benzínový, vzduchem chlazený s elektronickým vstřikováním EFI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Typ motoru: benzínový, vzduchem chlazený s elektronickým vstřikováním EFI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Objem motoru: min. 740 cm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eastAsia="cs-CZ"/>
              </w:rPr>
              <w:t>3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Objem motoru: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highlight w:val="yellow"/>
                <w:lang w:eastAsia="cs-CZ"/>
              </w:rPr>
              <w:t>………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cm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vertAlign w:val="superscript"/>
                <w:lang w:eastAsia="cs-CZ"/>
              </w:rPr>
              <w:t>3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Výkon: min. 25 HP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proofErr w:type="gramStart"/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Výkon: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..............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.HP</w:t>
            </w:r>
            <w:proofErr w:type="gramEnd"/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Motor umístěn za řidičem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Motor umístěn za řidičem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>Elektrický startér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-3"/>
                <w:sz w:val="18"/>
                <w:szCs w:val="18"/>
                <w:lang w:eastAsia="cs-CZ"/>
              </w:rPr>
              <w:t>Elektrický startér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Převodovka hydrostatická nebo plynulá bezstupňová převodovka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Převodovka hydrostatická nebo plynulá bezstupňová převodovka</w:t>
            </w:r>
          </w:p>
        </w:tc>
      </w:tr>
      <w:tr w:rsidR="00C80D13" w:rsidRPr="00D26588" w:rsidTr="00C80D13">
        <w:trPr>
          <w:trHeight w:val="65"/>
        </w:trPr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Řízení pomocí ručních pák pro každé pojezdové kolo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Řízení pomocí ručních pák pro každé pojezdové kolo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Pojezdová rychlost: plynulá od 0 až min. 10 km/hod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ind w:right="-344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Pojezdová r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 xml:space="preserve">ychlost: plynulá od 0 až 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highlight w:val="yellow"/>
                <w:lang w:eastAsia="cs-CZ"/>
              </w:rPr>
              <w:t>…………</w:t>
            </w:r>
            <w:r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.</w:t>
            </w: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km/hod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Zadní náprava tvořena dvěma koly, která jsou volně otočná o 360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0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Zadní náprava tvořena dvěma koly, která jsou volně otočná o 360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eastAsia="cs-CZ"/>
              </w:rPr>
              <w:t>0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Nádrž na palivo o objemu min.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6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litrů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Nádrž na palivo o objemu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…………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litrů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Bezpečnostní kontakt stroje (na či pod sedadlem řidiče)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Bezpečnostní kontakt stroje (na či pod sedadlem řidiče)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Žací ústrojí: předsunutá žací hlava se šířkou záběru min. 120 cm 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manuálně 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nastavitelnou výškou sekání.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Minimální výška sečení: max. 3,8 cm  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B6649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Žací ústrojí: předsunutá žací hlava se šířkou záběru </w:t>
            </w:r>
            <w:bookmarkStart w:id="0" w:name="_GoBack"/>
            <w:bookmarkEnd w:id="0"/>
            <w:r w:rsidRPr="00C80D1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………..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cm a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manuálně 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nastavitelnou výškou sekání,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 žací nože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Minimální výška sečení: </w:t>
            </w:r>
            <w:r w:rsidRPr="00C80D13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……..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cm  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Jednoduše sklopná žací hlava pro snadný přístup k nožům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Jednoduše sklopná žací hlava pro snadný přístup k nožům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Dvou nožové žací ústrojí s r</w:t>
            </w:r>
            <w:r w:rsidRPr="00DD3642"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everzní rotac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í</w:t>
            </w:r>
            <w:r w:rsidRPr="00DD3642"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 xml:space="preserve"> nožů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, pro lepší optiku střihu a kvalitu střihu uprostřed žací hlavy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Dvou nožové žací ústrojí s r</w:t>
            </w:r>
            <w:r w:rsidRPr="00DD3642"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everzní rotac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í</w:t>
            </w:r>
            <w:r w:rsidRPr="00DD3642"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 xml:space="preserve"> nožů</w:t>
            </w: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cs-CZ"/>
              </w:rPr>
              <w:t>, pro lepší optiku střihu a kvalitu střihu uprostřed žací hlavy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Systém pro sběr trávy s košem o objemu</w:t>
            </w:r>
            <w:r w:rsidRPr="00DD3642">
              <w:rPr>
                <w:rFonts w:ascii="Arial" w:hAnsi="Arial" w:cs="Arial"/>
                <w:color w:val="EA1F2C"/>
                <w:sz w:val="18"/>
                <w:szCs w:val="18"/>
                <w:lang w:eastAsia="cs-CZ"/>
              </w:rPr>
              <w:t xml:space="preserve"> 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min. 350 litrů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Systém pro sběr trávy s košem o objemu</w:t>
            </w:r>
            <w:r w:rsidRPr="00DD3642">
              <w:rPr>
                <w:rFonts w:ascii="Arial" w:hAnsi="Arial" w:cs="Arial"/>
                <w:color w:val="EA1F2C"/>
                <w:sz w:val="18"/>
                <w:szCs w:val="18"/>
                <w:lang w:eastAsia="cs-CZ"/>
              </w:rPr>
              <w:t xml:space="preserve"> 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…………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litrů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Pohyblivé plnění koše pro rovnoměrné naplnění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Pohyblivé plnění koše pro rovnoměrné naplnění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Hydraulické vyklápění koše s výškovým dosahem min. 1,7m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Hydraulické vyklápění koše s výškovým dosahem 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………</w:t>
            </w:r>
            <w:proofErr w:type="gramStart"/>
            <w:r w:rsidRPr="00DD364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eastAsia="cs-CZ"/>
              </w:rPr>
              <w:t>….</w:t>
            </w: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.m</w:t>
            </w:r>
            <w:proofErr w:type="gramEnd"/>
          </w:p>
        </w:tc>
      </w:tr>
      <w:tr w:rsidR="00C80D13" w:rsidRPr="00D26588" w:rsidTr="00C80D13">
        <w:tc>
          <w:tcPr>
            <w:tcW w:w="4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Automatický zvukový signál při naplnění koše</w:t>
            </w:r>
          </w:p>
        </w:tc>
        <w:tc>
          <w:tcPr>
            <w:tcW w:w="4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pacing w:val="1"/>
                <w:sz w:val="18"/>
                <w:szCs w:val="18"/>
                <w:lang w:eastAsia="cs-CZ"/>
              </w:rPr>
              <w:t>Automatický zvukový signál při naplnění koše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Vyprazdňování koše bez nutnosti opuštění obsluhy sedadla řidiče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Vyprazdňování koše bez nutnosti opuštění obsluhy sedadla řidiče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Vývodový hřídel PTO (pro připojení aktivních doplňků)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Vývodový hřídel PTO (pro připojení aktivních doplňků)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Ochrana nožů a žacího ústrojí proti poškození nárazem na pevnou překážku (pojistné šrouby)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Ochrana nožů a žacího ústrojí proti poškození nárazem na pevnou překážku (pojistné šrouby)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Ostatní vybavení: varovné kontrolky tlaku oleje, přehřátí motoru a servisního intervalu, ukazatel </w:t>
            </w:r>
            <w:proofErr w:type="spellStart"/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motohodin</w:t>
            </w:r>
            <w:proofErr w:type="spellEnd"/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, voltmetr sledování stavu baterie</w:t>
            </w: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Ostatní vybavení: varovné kontrolky tlaku oleje, přehřátí motoru a servisního intervalu, ukazatel </w:t>
            </w:r>
            <w:proofErr w:type="spellStart"/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motohodin</w:t>
            </w:r>
            <w:proofErr w:type="spellEnd"/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, voltmetr sledování stavu baterie</w:t>
            </w:r>
          </w:p>
        </w:tc>
      </w:tr>
      <w:tr w:rsidR="00C80D13" w:rsidRPr="00D26588" w:rsidTr="00C80D13">
        <w:tc>
          <w:tcPr>
            <w:tcW w:w="4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Součástí dodávky bude výbava sekačky dle legislativních požadavků ČR</w:t>
            </w:r>
          </w:p>
        </w:tc>
        <w:tc>
          <w:tcPr>
            <w:tcW w:w="4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Součástí dodávky bude výbava sekačky dle legislativních požadavků ČR</w:t>
            </w:r>
          </w:p>
        </w:tc>
      </w:tr>
      <w:tr w:rsidR="00C80D13" w:rsidRPr="00D26588" w:rsidTr="00C80D13">
        <w:tc>
          <w:tcPr>
            <w:tcW w:w="4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Dodání návodu k obsluze stroje v ČJ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13" w:rsidRPr="00DD3642" w:rsidRDefault="00C80D13" w:rsidP="00C80D1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DD3642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Dodání návodu k obsluze stroje v ČJ</w:t>
            </w:r>
          </w:p>
        </w:tc>
      </w:tr>
      <w:tr w:rsidR="00C80D13" w:rsidRPr="00D26588" w:rsidTr="00BD2FCA">
        <w:tc>
          <w:tcPr>
            <w:tcW w:w="9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13" w:rsidRPr="00D26588" w:rsidRDefault="00C80D13" w:rsidP="00C80D13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C80D13">
              <w:rPr>
                <w:rFonts w:ascii="Arial" w:hAnsi="Arial" w:cs="Arial"/>
                <w:sz w:val="24"/>
                <w:szCs w:val="24"/>
              </w:rPr>
              <w:t>Cena stroje</w:t>
            </w:r>
            <w:r w:rsidRPr="00C80D13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C80D13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</w:tbl>
    <w:p w:rsidR="000D38B5" w:rsidRPr="00D26588" w:rsidRDefault="000D38B5" w:rsidP="000D38B5">
      <w:pPr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9"/>
        <w:gridCol w:w="8663"/>
      </w:tblGrid>
      <w:tr w:rsidR="000D38B5" w:rsidRPr="008000DC" w:rsidTr="00B6452D">
        <w:tc>
          <w:tcPr>
            <w:tcW w:w="534" w:type="dxa"/>
            <w:shd w:val="clear" w:color="auto" w:fill="FFFF00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10" w:type="dxa"/>
          </w:tcPr>
          <w:p w:rsidR="000D38B5" w:rsidRPr="008000DC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8000DC">
              <w:rPr>
                <w:rFonts w:cs="Arial"/>
                <w:sz w:val="18"/>
                <w:szCs w:val="18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D26588" w:rsidRPr="00C80D13" w:rsidRDefault="00D26588" w:rsidP="00C80D13"/>
    <w:sectPr w:rsidR="00D26588" w:rsidRPr="00C80D13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60C8"/>
    <w:rsid w:val="00067D4A"/>
    <w:rsid w:val="00072BB3"/>
    <w:rsid w:val="000D38B5"/>
    <w:rsid w:val="000E2682"/>
    <w:rsid w:val="001A6CFE"/>
    <w:rsid w:val="0035761C"/>
    <w:rsid w:val="0038549A"/>
    <w:rsid w:val="00433432"/>
    <w:rsid w:val="00456224"/>
    <w:rsid w:val="004A2C74"/>
    <w:rsid w:val="004F6E7E"/>
    <w:rsid w:val="00592C76"/>
    <w:rsid w:val="00601D83"/>
    <w:rsid w:val="006C100F"/>
    <w:rsid w:val="006E4879"/>
    <w:rsid w:val="008000DC"/>
    <w:rsid w:val="008268D6"/>
    <w:rsid w:val="00982E47"/>
    <w:rsid w:val="009835BF"/>
    <w:rsid w:val="00A2565B"/>
    <w:rsid w:val="00A421D5"/>
    <w:rsid w:val="00AB4C7B"/>
    <w:rsid w:val="00AE12A2"/>
    <w:rsid w:val="00AF29A8"/>
    <w:rsid w:val="00AF488D"/>
    <w:rsid w:val="00B05496"/>
    <w:rsid w:val="00B66495"/>
    <w:rsid w:val="00B673AF"/>
    <w:rsid w:val="00B816C2"/>
    <w:rsid w:val="00BD2FCA"/>
    <w:rsid w:val="00C80D13"/>
    <w:rsid w:val="00D2459F"/>
    <w:rsid w:val="00D26588"/>
    <w:rsid w:val="00D82DD4"/>
    <w:rsid w:val="00DE223B"/>
    <w:rsid w:val="00E247FA"/>
    <w:rsid w:val="00E93D12"/>
    <w:rsid w:val="00F2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8C02A-05FA-40E4-8C67-6C71D1E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6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E6B0-FCEE-4250-A966-2B61ADAE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Milichovský Karel</cp:lastModifiedBy>
  <cp:revision>2</cp:revision>
  <cp:lastPrinted>2017-01-26T08:50:00Z</cp:lastPrinted>
  <dcterms:created xsi:type="dcterms:W3CDTF">2019-01-29T08:23:00Z</dcterms:created>
  <dcterms:modified xsi:type="dcterms:W3CDTF">2019-02-14T11:57:00Z</dcterms:modified>
</cp:coreProperties>
</file>