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250144B8" w:rsidR="00845916" w:rsidRPr="00933DE3" w:rsidRDefault="009330FB" w:rsidP="00031E6D">
      <w:pPr>
        <w:ind w:right="-142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  </w:t>
      </w:r>
      <w:r w:rsidR="00784BF0" w:rsidRPr="00933DE3">
        <w:rPr>
          <w:rFonts w:ascii="Times New Roman" w:hAnsi="Times New Roman"/>
          <w:b/>
          <w:sz w:val="28"/>
          <w:szCs w:val="28"/>
          <w:lang w:eastAsia="cs-CZ"/>
        </w:rPr>
        <w:t>„</w:t>
      </w:r>
      <w:r w:rsidRPr="009330FB">
        <w:rPr>
          <w:rFonts w:ascii="Times New Roman" w:hAnsi="Times New Roman"/>
          <w:b/>
          <w:sz w:val="28"/>
          <w:szCs w:val="28"/>
          <w:lang w:eastAsia="cs-CZ"/>
        </w:rPr>
        <w:t>Výstavba a opravy chodníků a lávky pro pěší v Obci Malšovice</w:t>
      </w:r>
      <w:r w:rsidR="001020A0" w:rsidRPr="00933DE3">
        <w:rPr>
          <w:rFonts w:ascii="Times New Roman" w:hAnsi="Times New Roman"/>
          <w:b/>
          <w:sz w:val="28"/>
          <w:szCs w:val="28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75A01998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comments" w:enforcement="1" w:cryptProviderType="rsaAES" w:cryptAlgorithmClass="hash" w:cryptAlgorithmType="typeAny" w:cryptAlgorithmSid="14" w:cryptSpinCount="100000" w:hash="4J6dC2gmuFPT6ogr9KIv+tdwdb6DMo9cUWy/NtBl5WH1ZvpMAGOS+KNzQDbWMm6X6eBnKIF/Pjv+i0hg9hjPdg==" w:salt="UybE3+03hgcASpaLHyFjj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612E0B"/>
    <w:rsid w:val="00784BF0"/>
    <w:rsid w:val="007C4896"/>
    <w:rsid w:val="00845916"/>
    <w:rsid w:val="008C5E5D"/>
    <w:rsid w:val="009330FB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1300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59</cp:revision>
  <dcterms:created xsi:type="dcterms:W3CDTF">2012-02-25T13:25:00Z</dcterms:created>
  <dcterms:modified xsi:type="dcterms:W3CDTF">2020-08-07T09:16:00Z</dcterms:modified>
</cp:coreProperties>
</file>