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9223" w14:textId="4A5303B5" w:rsidR="00962021" w:rsidRPr="00CC5C9B" w:rsidRDefault="00826ACB" w:rsidP="00826ACB">
      <w:pPr>
        <w:pStyle w:val="RTYTuntextnasted"/>
        <w:spacing w:after="360"/>
        <w:rPr>
          <w:rFonts w:asciiTheme="minorHAnsi" w:hAnsiTheme="minorHAnsi" w:cstheme="minorHAnsi"/>
          <w:sz w:val="28"/>
          <w:szCs w:val="28"/>
        </w:rPr>
      </w:pPr>
      <w:r w:rsidRPr="00CC5C9B">
        <w:rPr>
          <w:rFonts w:asciiTheme="minorHAnsi" w:hAnsiTheme="minorHAnsi" w:cstheme="minorHAnsi"/>
          <w:sz w:val="28"/>
          <w:szCs w:val="28"/>
        </w:rPr>
        <w:t>V</w:t>
      </w:r>
      <w:r w:rsidR="00CC5C9B" w:rsidRPr="00CC5C9B">
        <w:rPr>
          <w:rFonts w:asciiTheme="minorHAnsi" w:hAnsiTheme="minorHAnsi" w:cstheme="minorHAnsi"/>
          <w:sz w:val="28"/>
          <w:szCs w:val="28"/>
        </w:rPr>
        <w:t>ýzva k podání nabídky</w:t>
      </w:r>
    </w:p>
    <w:p w14:paraId="7ABB2DA4" w14:textId="77777777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ZADAVATEL: </w:t>
      </w:r>
    </w:p>
    <w:p w14:paraId="79D2E01D" w14:textId="19F34D9B" w:rsidR="00962021" w:rsidRPr="0016009E" w:rsidRDefault="00073E3C" w:rsidP="009620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62021" w:rsidRPr="0016009E">
        <w:rPr>
          <w:rFonts w:asciiTheme="minorHAnsi" w:hAnsiTheme="minorHAnsi" w:cstheme="minorHAnsi"/>
        </w:rPr>
        <w:t xml:space="preserve">ěsto Rtyně v Podkrkonoší </w:t>
      </w:r>
    </w:p>
    <w:p w14:paraId="29ECBC56" w14:textId="498C888B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zastoupená </w:t>
      </w:r>
      <w:r w:rsidR="00073E3C">
        <w:rPr>
          <w:rFonts w:asciiTheme="minorHAnsi" w:hAnsiTheme="minorHAnsi" w:cstheme="minorHAnsi"/>
        </w:rPr>
        <w:t>Bc. Stanislavem Řezníčkem, DiS.,</w:t>
      </w:r>
      <w:r w:rsidRPr="0016009E">
        <w:rPr>
          <w:rFonts w:asciiTheme="minorHAnsi" w:hAnsiTheme="minorHAnsi" w:cstheme="minorHAnsi"/>
        </w:rPr>
        <w:t xml:space="preserve"> starostou</w:t>
      </w:r>
    </w:p>
    <w:p w14:paraId="7A01F632" w14:textId="77777777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Hronovská 431 </w:t>
      </w:r>
    </w:p>
    <w:p w14:paraId="384EDCE4" w14:textId="77777777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542 33 Rtyně v Podkrkonoší </w:t>
      </w:r>
    </w:p>
    <w:p w14:paraId="447CF311" w14:textId="77777777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IČ: 00278238 </w:t>
      </w:r>
    </w:p>
    <w:p w14:paraId="08859DA9" w14:textId="77777777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DIČ: CZ00278238 </w:t>
      </w:r>
    </w:p>
    <w:p w14:paraId="08FDFEA4" w14:textId="77777777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Kontaktní osoba: </w:t>
      </w:r>
      <w:r w:rsidR="00520F64" w:rsidRPr="0016009E">
        <w:rPr>
          <w:rFonts w:asciiTheme="minorHAnsi" w:hAnsiTheme="minorHAnsi" w:cstheme="minorHAnsi"/>
        </w:rPr>
        <w:t>Jitka Šlechtová</w:t>
      </w:r>
      <w:r w:rsidRPr="0016009E">
        <w:rPr>
          <w:rFonts w:asciiTheme="minorHAnsi" w:hAnsiTheme="minorHAnsi" w:cstheme="minorHAnsi"/>
        </w:rPr>
        <w:t>, tel: 60</w:t>
      </w:r>
      <w:r w:rsidR="00520F64" w:rsidRPr="0016009E">
        <w:rPr>
          <w:rFonts w:asciiTheme="minorHAnsi" w:hAnsiTheme="minorHAnsi" w:cstheme="minorHAnsi"/>
        </w:rPr>
        <w:t>8</w:t>
      </w:r>
      <w:r w:rsidR="00624403" w:rsidRPr="0016009E">
        <w:rPr>
          <w:rFonts w:asciiTheme="minorHAnsi" w:hAnsiTheme="minorHAnsi" w:cstheme="minorHAnsi"/>
        </w:rPr>
        <w:t xml:space="preserve"> </w:t>
      </w:r>
      <w:r w:rsidR="00520F64" w:rsidRPr="0016009E">
        <w:rPr>
          <w:rFonts w:asciiTheme="minorHAnsi" w:hAnsiTheme="minorHAnsi" w:cstheme="minorHAnsi"/>
        </w:rPr>
        <w:t>768 263</w:t>
      </w:r>
      <w:r w:rsidRPr="0016009E">
        <w:rPr>
          <w:rFonts w:asciiTheme="minorHAnsi" w:hAnsiTheme="minorHAnsi" w:cstheme="minorHAnsi"/>
        </w:rPr>
        <w:t>, e</w:t>
      </w:r>
      <w:r w:rsidR="00520F64" w:rsidRPr="0016009E">
        <w:rPr>
          <w:rFonts w:asciiTheme="minorHAnsi" w:hAnsiTheme="minorHAnsi" w:cstheme="minorHAnsi"/>
        </w:rPr>
        <w:t>-</w:t>
      </w:r>
      <w:r w:rsidRPr="0016009E">
        <w:rPr>
          <w:rFonts w:asciiTheme="minorHAnsi" w:hAnsiTheme="minorHAnsi" w:cstheme="minorHAnsi"/>
        </w:rPr>
        <w:t xml:space="preserve">mail: </w:t>
      </w:r>
      <w:r w:rsidR="00520F64" w:rsidRPr="0016009E">
        <w:rPr>
          <w:rFonts w:asciiTheme="minorHAnsi" w:hAnsiTheme="minorHAnsi" w:cstheme="minorHAnsi"/>
        </w:rPr>
        <w:t>sbf</w:t>
      </w:r>
      <w:r w:rsidRPr="0016009E">
        <w:rPr>
          <w:rFonts w:asciiTheme="minorHAnsi" w:hAnsiTheme="minorHAnsi" w:cstheme="minorHAnsi"/>
        </w:rPr>
        <w:t xml:space="preserve">@mestortyne.cz </w:t>
      </w:r>
    </w:p>
    <w:p w14:paraId="5C39E3F7" w14:textId="77777777" w:rsidR="00CC5C9B" w:rsidRDefault="00CC5C9B" w:rsidP="00962021">
      <w:pPr>
        <w:rPr>
          <w:rFonts w:asciiTheme="minorHAnsi" w:hAnsiTheme="minorHAnsi" w:cstheme="minorHAnsi"/>
        </w:rPr>
      </w:pPr>
    </w:p>
    <w:p w14:paraId="4906957E" w14:textId="77777777" w:rsidR="008464E1" w:rsidRPr="0016009E" w:rsidRDefault="008464E1" w:rsidP="00962021">
      <w:pPr>
        <w:rPr>
          <w:rFonts w:asciiTheme="minorHAnsi" w:hAnsiTheme="minorHAnsi" w:cstheme="minorHAnsi"/>
        </w:rPr>
      </w:pPr>
    </w:p>
    <w:p w14:paraId="1624831D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ZAKÁZKA</w:t>
      </w:r>
    </w:p>
    <w:p w14:paraId="6F6235E3" w14:textId="083C7E1E" w:rsidR="00F66573" w:rsidRPr="00073E3C" w:rsidRDefault="00E17733" w:rsidP="00962021">
      <w:pPr>
        <w:pStyle w:val="RTYTuntextnasted"/>
        <w:rPr>
          <w:rFonts w:asciiTheme="minorHAnsi" w:hAnsiTheme="minorHAnsi" w:cstheme="minorHAnsi"/>
          <w:bCs/>
          <w:sz w:val="24"/>
          <w:szCs w:val="24"/>
        </w:rPr>
      </w:pPr>
      <w:bookmarkStart w:id="0" w:name="_Hlk218752991"/>
      <w:r>
        <w:rPr>
          <w:rFonts w:asciiTheme="minorHAnsi" w:hAnsiTheme="minorHAnsi" w:cstheme="minorHAnsi"/>
          <w:bCs/>
          <w:sz w:val="24"/>
          <w:szCs w:val="24"/>
        </w:rPr>
        <w:t>Výměna střešní krytiny K Jídelně 635</w:t>
      </w:r>
      <w:r w:rsidR="00F66573" w:rsidRPr="00073E3C">
        <w:rPr>
          <w:rFonts w:asciiTheme="minorHAnsi" w:hAnsiTheme="minorHAnsi" w:cstheme="minorHAnsi"/>
          <w:bCs/>
          <w:sz w:val="24"/>
          <w:szCs w:val="24"/>
        </w:rPr>
        <w:t>, Rtyně v Podkrkonoší</w:t>
      </w:r>
    </w:p>
    <w:bookmarkEnd w:id="0"/>
    <w:p w14:paraId="0F007DE4" w14:textId="77777777" w:rsidR="00962021" w:rsidRPr="0016009E" w:rsidRDefault="00962021" w:rsidP="00962021">
      <w:pPr>
        <w:pStyle w:val="RTYZkladn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Tato zakázka je v souladu s ustanovením § 31 zákona č. 134/2016 Sb., o zadávání veřejných zakázek, v platném znění (dále jen ZZVZ) realizovaná mimo režim tohoto zákona, nicméně za dodržení základních zásad zadávání veřejných zakázek uvedených v ustanovení § 6 ZZVZ a dále Směrnicí pro provádění poptávkového řízení pro zakázky malého rozsahu Města Rtyně v Podkrkonoší.</w:t>
      </w:r>
    </w:p>
    <w:p w14:paraId="20EA4DFA" w14:textId="5EE98BC8" w:rsidR="00962021" w:rsidRPr="0016009E" w:rsidRDefault="00962021" w:rsidP="00BE6945">
      <w:pPr>
        <w:spacing w:before="0" w:after="0"/>
        <w:jc w:val="both"/>
        <w:rPr>
          <w:rFonts w:asciiTheme="minorHAnsi" w:hAnsiTheme="minorHAnsi" w:cstheme="minorHAnsi"/>
          <w:b/>
          <w:bCs/>
        </w:rPr>
      </w:pPr>
      <w:r w:rsidRPr="0016009E">
        <w:rPr>
          <w:rFonts w:asciiTheme="minorHAnsi" w:hAnsiTheme="minorHAnsi" w:cstheme="minorHAnsi"/>
        </w:rPr>
        <w:t>Zadavatel Vás VYZÝVÁ jako zájemce o výše uvedenou zakázku k podání nabídky. Jedná se o zakázku na stavební práce s finančním limitem </w:t>
      </w:r>
      <w:r w:rsidR="00E17733">
        <w:rPr>
          <w:rFonts w:asciiTheme="minorHAnsi" w:hAnsiTheme="minorHAnsi" w:cstheme="minorHAnsi"/>
        </w:rPr>
        <w:t>2.555.346,15</w:t>
      </w:r>
      <w:r w:rsidR="00F216F8" w:rsidRPr="000C1D52">
        <w:rPr>
          <w:rFonts w:asciiTheme="minorHAnsi" w:hAnsiTheme="minorHAnsi" w:cstheme="minorHAnsi"/>
          <w:color w:val="EE0000"/>
        </w:rPr>
        <w:t xml:space="preserve"> </w:t>
      </w:r>
      <w:r w:rsidRPr="0016009E">
        <w:rPr>
          <w:rFonts w:asciiTheme="minorHAnsi" w:hAnsiTheme="minorHAnsi" w:cstheme="minorHAnsi"/>
        </w:rPr>
        <w:t xml:space="preserve">Kč bez DPH. Zadavatel má povinnost zadat tuto zakázku transparentním, nediskriminačním způsobem a za rovného zacházení se všemi zájemci. </w:t>
      </w:r>
    </w:p>
    <w:p w14:paraId="57BE217F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I</w:t>
      </w:r>
    </w:p>
    <w:p w14:paraId="3417EF63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Předmět zakázky </w:t>
      </w:r>
    </w:p>
    <w:p w14:paraId="70F3C737" w14:textId="01272821" w:rsidR="00962021" w:rsidRPr="00E17733" w:rsidRDefault="00962021" w:rsidP="00E17733">
      <w:pPr>
        <w:pStyle w:val="RTYTuntextnasted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16009E">
        <w:rPr>
          <w:rFonts w:asciiTheme="minorHAnsi" w:hAnsiTheme="minorHAnsi" w:cstheme="minorHAnsi"/>
          <w:b w:val="0"/>
          <w:sz w:val="24"/>
          <w:szCs w:val="24"/>
        </w:rPr>
        <w:t>Předmět soutěže</w:t>
      </w:r>
      <w:r w:rsidR="00F216F8" w:rsidRPr="0016009E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Pr="0016009E">
        <w:rPr>
          <w:rFonts w:asciiTheme="minorHAnsi" w:hAnsiTheme="minorHAnsi" w:cstheme="minorHAnsi"/>
          <w:b w:val="0"/>
          <w:sz w:val="24"/>
          <w:szCs w:val="24"/>
        </w:rPr>
        <w:t xml:space="preserve">Investiční akce </w:t>
      </w:r>
      <w:r w:rsidR="00520F64" w:rsidRPr="0016009E">
        <w:rPr>
          <w:rFonts w:asciiTheme="minorHAnsi" w:hAnsiTheme="minorHAnsi" w:cstheme="minorHAnsi"/>
          <w:b w:val="0"/>
          <w:sz w:val="24"/>
          <w:szCs w:val="24"/>
        </w:rPr>
        <w:t>m</w:t>
      </w:r>
      <w:r w:rsidRPr="0016009E">
        <w:rPr>
          <w:rFonts w:asciiTheme="minorHAnsi" w:hAnsiTheme="minorHAnsi" w:cstheme="minorHAnsi"/>
          <w:b w:val="0"/>
          <w:sz w:val="24"/>
          <w:szCs w:val="24"/>
        </w:rPr>
        <w:t>ěsta Rtyně v Podkrkonoší s názvem</w:t>
      </w:r>
      <w:r w:rsidRPr="00E17733">
        <w:rPr>
          <w:rFonts w:asciiTheme="minorHAnsi" w:hAnsiTheme="minorHAnsi" w:cstheme="minorHAnsi"/>
          <w:b w:val="0"/>
          <w:sz w:val="24"/>
          <w:szCs w:val="24"/>
        </w:rPr>
        <w:t>:</w:t>
      </w:r>
      <w:r w:rsidR="00F216F8" w:rsidRPr="00E17733">
        <w:rPr>
          <w:rFonts w:asciiTheme="minorHAnsi" w:hAnsiTheme="minorHAnsi" w:cstheme="minorHAnsi"/>
          <w:b w:val="0"/>
          <w:sz w:val="24"/>
          <w:szCs w:val="24"/>
        </w:rPr>
        <w:t xml:space="preserve"> „</w:t>
      </w:r>
      <w:r w:rsidR="00E17733" w:rsidRPr="00E17733">
        <w:rPr>
          <w:rFonts w:asciiTheme="minorHAnsi" w:hAnsiTheme="minorHAnsi" w:cstheme="minorHAnsi"/>
          <w:bCs/>
          <w:sz w:val="24"/>
          <w:szCs w:val="24"/>
        </w:rPr>
        <w:t>Výměna střešní krytiny K Jídelně 635, Rtyně v Podkrkonoší</w:t>
      </w:r>
      <w:r w:rsidR="00BE6945" w:rsidRPr="00E17733">
        <w:rPr>
          <w:rFonts w:asciiTheme="minorHAnsi" w:hAnsiTheme="minorHAnsi" w:cstheme="minorHAnsi"/>
          <w:b w:val="0"/>
          <w:sz w:val="24"/>
          <w:szCs w:val="24"/>
        </w:rPr>
        <w:t>“.</w:t>
      </w:r>
      <w:r w:rsidR="00E1773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17733">
        <w:rPr>
          <w:rFonts w:asciiTheme="minorHAnsi" w:hAnsiTheme="minorHAnsi" w:cstheme="minorHAnsi"/>
          <w:b w:val="0"/>
          <w:sz w:val="24"/>
          <w:szCs w:val="24"/>
        </w:rPr>
        <w:t xml:space="preserve">Bude provedena </w:t>
      </w:r>
      <w:r w:rsidR="00E17733">
        <w:rPr>
          <w:rFonts w:asciiTheme="minorHAnsi" w:hAnsiTheme="minorHAnsi" w:cstheme="minorHAnsi"/>
          <w:b w:val="0"/>
          <w:sz w:val="24"/>
          <w:szCs w:val="24"/>
        </w:rPr>
        <w:t>výměna střešní krytiny, okapových žlabů a oprava nadstřešních částí komínů</w:t>
      </w:r>
      <w:r w:rsidR="000C1D52" w:rsidRPr="00E17733">
        <w:rPr>
          <w:rFonts w:asciiTheme="minorHAnsi" w:hAnsiTheme="minorHAnsi" w:cstheme="minorHAnsi"/>
          <w:b w:val="0"/>
          <w:sz w:val="24"/>
          <w:szCs w:val="24"/>
        </w:rPr>
        <w:t>.</w:t>
      </w:r>
      <w:r w:rsidR="00D51BB6" w:rsidRPr="00E1773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32E82E3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II</w:t>
      </w:r>
    </w:p>
    <w:p w14:paraId="3A602CAF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Místo plnění zakázky a doba plnění zakázky</w:t>
      </w:r>
    </w:p>
    <w:p w14:paraId="169F16D6" w14:textId="1586AAC0" w:rsidR="00962021" w:rsidRPr="0016009E" w:rsidRDefault="00962021" w:rsidP="006543D8">
      <w:pPr>
        <w:pStyle w:val="RTYslo2text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Místem plnění zakázky je: </w:t>
      </w:r>
      <w:r w:rsidR="000C1D52">
        <w:rPr>
          <w:rFonts w:asciiTheme="minorHAnsi" w:hAnsiTheme="minorHAnsi" w:cstheme="minorHAnsi"/>
          <w:sz w:val="24"/>
          <w:szCs w:val="24"/>
        </w:rPr>
        <w:t xml:space="preserve">K Jídelně </w:t>
      </w:r>
      <w:r w:rsidR="00E17733">
        <w:rPr>
          <w:rFonts w:asciiTheme="minorHAnsi" w:hAnsiTheme="minorHAnsi" w:cstheme="minorHAnsi"/>
          <w:sz w:val="24"/>
          <w:szCs w:val="24"/>
        </w:rPr>
        <w:t>635</w:t>
      </w:r>
      <w:r w:rsidR="00BE6945" w:rsidRPr="0016009E">
        <w:rPr>
          <w:rFonts w:asciiTheme="minorHAnsi" w:hAnsiTheme="minorHAnsi" w:cstheme="minorHAnsi"/>
          <w:sz w:val="24"/>
          <w:szCs w:val="24"/>
        </w:rPr>
        <w:t>,</w:t>
      </w:r>
      <w:r w:rsidRPr="0016009E">
        <w:rPr>
          <w:rFonts w:asciiTheme="minorHAnsi" w:hAnsiTheme="minorHAnsi" w:cstheme="minorHAnsi"/>
          <w:sz w:val="24"/>
          <w:szCs w:val="24"/>
        </w:rPr>
        <w:t xml:space="preserve"> p</w:t>
      </w:r>
      <w:r w:rsidR="000C1D52">
        <w:rPr>
          <w:rFonts w:asciiTheme="minorHAnsi" w:hAnsiTheme="minorHAnsi" w:cstheme="minorHAnsi"/>
          <w:sz w:val="24"/>
          <w:szCs w:val="24"/>
        </w:rPr>
        <w:t xml:space="preserve">. p. </w:t>
      </w:r>
      <w:r w:rsidRPr="0016009E">
        <w:rPr>
          <w:rFonts w:asciiTheme="minorHAnsi" w:hAnsiTheme="minorHAnsi" w:cstheme="minorHAnsi"/>
          <w:sz w:val="24"/>
          <w:szCs w:val="24"/>
        </w:rPr>
        <w:t>č</w:t>
      </w:r>
      <w:r w:rsidR="000C1D52">
        <w:rPr>
          <w:rFonts w:asciiTheme="minorHAnsi" w:hAnsiTheme="minorHAnsi" w:cstheme="minorHAnsi"/>
          <w:sz w:val="24"/>
          <w:szCs w:val="24"/>
        </w:rPr>
        <w:t>. 69</w:t>
      </w:r>
      <w:r w:rsidR="008464E1">
        <w:rPr>
          <w:rFonts w:asciiTheme="minorHAnsi" w:hAnsiTheme="minorHAnsi" w:cstheme="minorHAnsi"/>
          <w:sz w:val="24"/>
          <w:szCs w:val="24"/>
        </w:rPr>
        <w:t>7</w:t>
      </w:r>
      <w:r w:rsidR="00F216F8" w:rsidRPr="0016009E">
        <w:rPr>
          <w:rFonts w:asciiTheme="minorHAnsi" w:hAnsiTheme="minorHAnsi" w:cstheme="minorHAnsi"/>
          <w:sz w:val="24"/>
          <w:szCs w:val="24"/>
        </w:rPr>
        <w:t xml:space="preserve"> </w:t>
      </w:r>
      <w:r w:rsidRPr="0016009E">
        <w:rPr>
          <w:rFonts w:asciiTheme="minorHAnsi" w:hAnsiTheme="minorHAnsi" w:cstheme="minorHAnsi"/>
          <w:sz w:val="24"/>
          <w:szCs w:val="24"/>
        </w:rPr>
        <w:t>v k.</w:t>
      </w:r>
      <w:r w:rsidR="00520F64" w:rsidRPr="0016009E">
        <w:rPr>
          <w:rFonts w:asciiTheme="minorHAnsi" w:hAnsiTheme="minorHAnsi" w:cstheme="minorHAnsi"/>
          <w:sz w:val="24"/>
          <w:szCs w:val="24"/>
        </w:rPr>
        <w:t xml:space="preserve"> </w:t>
      </w:r>
      <w:r w:rsidRPr="0016009E">
        <w:rPr>
          <w:rFonts w:asciiTheme="minorHAnsi" w:hAnsiTheme="minorHAnsi" w:cstheme="minorHAnsi"/>
          <w:sz w:val="24"/>
          <w:szCs w:val="24"/>
        </w:rPr>
        <w:t>ú. Rtyně v Podkrkonoší</w:t>
      </w:r>
    </w:p>
    <w:p w14:paraId="703BBA60" w14:textId="58A78B13" w:rsidR="00962021" w:rsidRDefault="00F216F8" w:rsidP="006543D8">
      <w:pPr>
        <w:pStyle w:val="RTYslo2text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Do</w:t>
      </w:r>
      <w:r w:rsidR="00BE6945" w:rsidRPr="0016009E">
        <w:rPr>
          <w:rFonts w:asciiTheme="minorHAnsi" w:hAnsiTheme="minorHAnsi" w:cstheme="minorHAnsi"/>
          <w:sz w:val="24"/>
          <w:szCs w:val="24"/>
        </w:rPr>
        <w:t>ba plnění: od 01</w:t>
      </w:r>
      <w:r w:rsidR="00520F64" w:rsidRPr="0016009E">
        <w:rPr>
          <w:rFonts w:asciiTheme="minorHAnsi" w:hAnsiTheme="minorHAnsi" w:cstheme="minorHAnsi"/>
          <w:sz w:val="24"/>
          <w:szCs w:val="24"/>
        </w:rPr>
        <w:t>.0</w:t>
      </w:r>
      <w:r w:rsidR="00E17733">
        <w:rPr>
          <w:rFonts w:asciiTheme="minorHAnsi" w:hAnsiTheme="minorHAnsi" w:cstheme="minorHAnsi"/>
          <w:sz w:val="24"/>
          <w:szCs w:val="24"/>
        </w:rPr>
        <w:t>8</w:t>
      </w:r>
      <w:r w:rsidR="00BE6945" w:rsidRPr="0016009E">
        <w:rPr>
          <w:rFonts w:asciiTheme="minorHAnsi" w:hAnsiTheme="minorHAnsi" w:cstheme="minorHAnsi"/>
          <w:sz w:val="24"/>
          <w:szCs w:val="24"/>
        </w:rPr>
        <w:t>.202</w:t>
      </w:r>
      <w:r w:rsidR="000C1D52">
        <w:rPr>
          <w:rFonts w:asciiTheme="minorHAnsi" w:hAnsiTheme="minorHAnsi" w:cstheme="minorHAnsi"/>
          <w:sz w:val="24"/>
          <w:szCs w:val="24"/>
        </w:rPr>
        <w:t>6</w:t>
      </w:r>
      <w:r w:rsidR="00962021" w:rsidRPr="0016009E">
        <w:rPr>
          <w:rFonts w:asciiTheme="minorHAnsi" w:hAnsiTheme="minorHAnsi" w:cstheme="minorHAnsi"/>
          <w:sz w:val="24"/>
          <w:szCs w:val="24"/>
        </w:rPr>
        <w:t xml:space="preserve"> do </w:t>
      </w:r>
      <w:r w:rsidRPr="0016009E">
        <w:rPr>
          <w:rFonts w:asciiTheme="minorHAnsi" w:hAnsiTheme="minorHAnsi" w:cstheme="minorHAnsi"/>
          <w:sz w:val="24"/>
          <w:szCs w:val="24"/>
        </w:rPr>
        <w:t>3</w:t>
      </w:r>
      <w:r w:rsidR="00E17733">
        <w:rPr>
          <w:rFonts w:asciiTheme="minorHAnsi" w:hAnsiTheme="minorHAnsi" w:cstheme="minorHAnsi"/>
          <w:sz w:val="24"/>
          <w:szCs w:val="24"/>
        </w:rPr>
        <w:t>0</w:t>
      </w:r>
      <w:r w:rsidR="00962021" w:rsidRPr="0016009E">
        <w:rPr>
          <w:rFonts w:asciiTheme="minorHAnsi" w:hAnsiTheme="minorHAnsi" w:cstheme="minorHAnsi"/>
          <w:sz w:val="24"/>
          <w:szCs w:val="24"/>
        </w:rPr>
        <w:t>.</w:t>
      </w:r>
      <w:r w:rsidR="00BE6945" w:rsidRPr="0016009E">
        <w:rPr>
          <w:rFonts w:asciiTheme="minorHAnsi" w:hAnsiTheme="minorHAnsi" w:cstheme="minorHAnsi"/>
          <w:sz w:val="24"/>
          <w:szCs w:val="24"/>
        </w:rPr>
        <w:t>0</w:t>
      </w:r>
      <w:r w:rsidR="00E17733">
        <w:rPr>
          <w:rFonts w:asciiTheme="minorHAnsi" w:hAnsiTheme="minorHAnsi" w:cstheme="minorHAnsi"/>
          <w:sz w:val="24"/>
          <w:szCs w:val="24"/>
        </w:rPr>
        <w:t>9</w:t>
      </w:r>
      <w:r w:rsidR="00BE6945" w:rsidRPr="0016009E">
        <w:rPr>
          <w:rFonts w:asciiTheme="minorHAnsi" w:hAnsiTheme="minorHAnsi" w:cstheme="minorHAnsi"/>
          <w:sz w:val="24"/>
          <w:szCs w:val="24"/>
        </w:rPr>
        <w:t>.202</w:t>
      </w:r>
      <w:r w:rsidR="000C1D52">
        <w:rPr>
          <w:rFonts w:asciiTheme="minorHAnsi" w:hAnsiTheme="minorHAnsi" w:cstheme="minorHAnsi"/>
          <w:sz w:val="24"/>
          <w:szCs w:val="24"/>
        </w:rPr>
        <w:t>6</w:t>
      </w:r>
      <w:r w:rsidR="00962021" w:rsidRPr="001600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A94EB3" w14:textId="77777777" w:rsidR="00B56A10" w:rsidRDefault="00B56A10" w:rsidP="00B56A10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09319DDB" w14:textId="77777777" w:rsidR="008464E1" w:rsidRDefault="008464E1" w:rsidP="00B56A10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39E4CD6A" w14:textId="77777777" w:rsidR="008464E1" w:rsidRPr="0016009E" w:rsidRDefault="008464E1" w:rsidP="00B56A10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7E345CBE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lastRenderedPageBreak/>
        <w:t>III</w:t>
      </w:r>
    </w:p>
    <w:p w14:paraId="39D6D3C5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Lhůta pro podání nabídek a adresa pro podání nabídek</w:t>
      </w:r>
    </w:p>
    <w:p w14:paraId="0186F207" w14:textId="268A98E8" w:rsidR="00962021" w:rsidRPr="0016009E" w:rsidRDefault="00962021" w:rsidP="006543D8">
      <w:pPr>
        <w:pStyle w:val="RTYslo2tex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Lhůta pro podání nabídky končí dnem </w:t>
      </w:r>
      <w:r w:rsidR="00E35BDA">
        <w:rPr>
          <w:rFonts w:asciiTheme="minorHAnsi" w:hAnsiTheme="minorHAnsi" w:cstheme="minorHAnsi"/>
          <w:sz w:val="24"/>
          <w:szCs w:val="24"/>
        </w:rPr>
        <w:t>04.03.2026</w:t>
      </w:r>
      <w:r w:rsidRPr="001600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FFB8A2" w14:textId="5319F249" w:rsidR="00962021" w:rsidRPr="0016009E" w:rsidRDefault="00962021" w:rsidP="006543D8">
      <w:pPr>
        <w:pStyle w:val="RTYslo2tex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Zájemce může doručit nabídku po celou dobu lhůty pro podání nabídky na adresu </w:t>
      </w:r>
      <w:r w:rsidR="00B56A10">
        <w:rPr>
          <w:rFonts w:asciiTheme="minorHAnsi" w:hAnsiTheme="minorHAnsi" w:cstheme="minorHAnsi"/>
          <w:sz w:val="24"/>
          <w:szCs w:val="24"/>
        </w:rPr>
        <w:t>M</w:t>
      </w:r>
      <w:r w:rsidRPr="0016009E">
        <w:rPr>
          <w:rFonts w:asciiTheme="minorHAnsi" w:hAnsiTheme="minorHAnsi" w:cstheme="minorHAnsi"/>
          <w:sz w:val="24"/>
          <w:szCs w:val="24"/>
        </w:rPr>
        <w:t>ěsto Rtyně v Podkrkonoší, Hronovská 431, 542 33 Rtyně v Podkrkonoší nebo na podatelnu MěÚ Rtyn</w:t>
      </w:r>
      <w:r w:rsidR="00520F64" w:rsidRPr="0016009E">
        <w:rPr>
          <w:rFonts w:asciiTheme="minorHAnsi" w:hAnsiTheme="minorHAnsi" w:cstheme="minorHAnsi"/>
          <w:sz w:val="24"/>
          <w:szCs w:val="24"/>
        </w:rPr>
        <w:t>ě</w:t>
      </w:r>
      <w:r w:rsidRPr="0016009E">
        <w:rPr>
          <w:rFonts w:asciiTheme="minorHAnsi" w:hAnsiTheme="minorHAnsi" w:cstheme="minorHAnsi"/>
          <w:sz w:val="24"/>
          <w:szCs w:val="24"/>
        </w:rPr>
        <w:t xml:space="preserve"> v Podkrkonoší vždy v pracovních dnech od 07:00 hod. do 14:00 hod. V poslední den lhůty budou nabídky přijímány do 1</w:t>
      </w:r>
      <w:r w:rsidR="00D52141" w:rsidRPr="0016009E">
        <w:rPr>
          <w:rFonts w:asciiTheme="minorHAnsi" w:hAnsiTheme="minorHAnsi" w:cstheme="minorHAnsi"/>
          <w:sz w:val="24"/>
          <w:szCs w:val="24"/>
        </w:rPr>
        <w:t>1</w:t>
      </w:r>
      <w:r w:rsidRPr="0016009E">
        <w:rPr>
          <w:rFonts w:asciiTheme="minorHAnsi" w:hAnsiTheme="minorHAnsi" w:cstheme="minorHAnsi"/>
          <w:sz w:val="24"/>
          <w:szCs w:val="24"/>
        </w:rPr>
        <w:t>:</w:t>
      </w:r>
      <w:r w:rsidR="00D52141" w:rsidRPr="0016009E">
        <w:rPr>
          <w:rFonts w:asciiTheme="minorHAnsi" w:hAnsiTheme="minorHAnsi" w:cstheme="minorHAnsi"/>
          <w:sz w:val="24"/>
          <w:szCs w:val="24"/>
        </w:rPr>
        <w:t>3</w:t>
      </w:r>
      <w:r w:rsidRPr="0016009E">
        <w:rPr>
          <w:rFonts w:asciiTheme="minorHAnsi" w:hAnsiTheme="minorHAnsi" w:cstheme="minorHAnsi"/>
          <w:sz w:val="24"/>
          <w:szCs w:val="24"/>
        </w:rPr>
        <w:t>0 hodin.</w:t>
      </w:r>
    </w:p>
    <w:p w14:paraId="5D5ADA45" w14:textId="77777777" w:rsidR="00962021" w:rsidRPr="0016009E" w:rsidRDefault="00962021" w:rsidP="006543D8">
      <w:pPr>
        <w:pStyle w:val="RTYslo2tex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Dodavatel zpracuje nabídku v písemné formě, v českém jazyce, v souladu s požadavky zadavatele uvedenými v této výzvě.</w:t>
      </w:r>
    </w:p>
    <w:p w14:paraId="01746FFC" w14:textId="77777777" w:rsidR="00962021" w:rsidRPr="0016009E" w:rsidRDefault="00962021" w:rsidP="006543D8">
      <w:pPr>
        <w:pStyle w:val="RTYslo2tex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Doručení zadavatel požaduje v uzavřené obálce, opatřené razítkem zájemce a označené: </w:t>
      </w:r>
    </w:p>
    <w:p w14:paraId="6AF8C959" w14:textId="6BC8A00D" w:rsidR="00962021" w:rsidRPr="00073E3C" w:rsidRDefault="00E35BDA" w:rsidP="00073E3C">
      <w:pPr>
        <w:pStyle w:val="RTYTuntextnasted"/>
        <w:ind w:left="567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Výměna střešní krytiny K Jídelně 635</w:t>
      </w:r>
      <w:r w:rsidR="00D52141" w:rsidRPr="00073E3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62021" w:rsidRPr="00073E3C">
        <w:rPr>
          <w:rFonts w:asciiTheme="minorHAnsi" w:hAnsiTheme="minorHAnsi" w:cstheme="minorHAnsi"/>
          <w:b w:val="0"/>
          <w:sz w:val="24"/>
          <w:szCs w:val="24"/>
        </w:rPr>
        <w:t>- NEOTVÍRAT</w:t>
      </w:r>
    </w:p>
    <w:p w14:paraId="65513B04" w14:textId="551825EF" w:rsidR="00962021" w:rsidRPr="0016009E" w:rsidRDefault="00962021" w:rsidP="006543D8">
      <w:pPr>
        <w:pStyle w:val="RTYslo2tex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Nabídka bude kvalitním způsobem vytištěna tak, že bude dobře čitelná a včetně příloh svázána tak</w:t>
      </w:r>
      <w:r w:rsidR="00B56A10">
        <w:rPr>
          <w:rFonts w:asciiTheme="minorHAnsi" w:hAnsiTheme="minorHAnsi" w:cstheme="minorHAnsi"/>
          <w:sz w:val="24"/>
          <w:szCs w:val="24"/>
        </w:rPr>
        <w:t>,</w:t>
      </w:r>
      <w:r w:rsidRPr="0016009E">
        <w:rPr>
          <w:rFonts w:asciiTheme="minorHAnsi" w:hAnsiTheme="minorHAnsi" w:cstheme="minorHAnsi"/>
          <w:sz w:val="24"/>
          <w:szCs w:val="24"/>
        </w:rPr>
        <w:t xml:space="preserve"> aby bylo zabráněno neoprávněné manipulaci s jednotlivými listy. Nabídka nebude obsahovat opravy a přepisy a jiné nesrovnalosti, které by zadavatele mohly uvést v omyl.</w:t>
      </w:r>
    </w:p>
    <w:p w14:paraId="7851EC2E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IV</w:t>
      </w:r>
    </w:p>
    <w:p w14:paraId="79DE97D8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Datum a místo kde se bude jednání konat</w:t>
      </w:r>
    </w:p>
    <w:p w14:paraId="6B74327A" w14:textId="77777777" w:rsidR="00962021" w:rsidRPr="0016009E" w:rsidRDefault="00962021" w:rsidP="006543D8">
      <w:pPr>
        <w:pStyle w:val="RTYslo2text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Otevírání obálek s nabídkami bude neveřejné.</w:t>
      </w:r>
    </w:p>
    <w:p w14:paraId="63C159A5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V</w:t>
      </w:r>
    </w:p>
    <w:p w14:paraId="0B98FB5E" w14:textId="77777777" w:rsidR="00962021" w:rsidRPr="0016009E" w:rsidRDefault="00962021" w:rsidP="00962021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Podmínky kvalifikace</w:t>
      </w:r>
    </w:p>
    <w:p w14:paraId="06EFF242" w14:textId="77777777" w:rsidR="00962021" w:rsidRPr="0016009E" w:rsidRDefault="00962021" w:rsidP="006543D8">
      <w:pPr>
        <w:pStyle w:val="RTYslo2text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Zájemce o zakázku předloží v nabídce doklady prokazující předpoklady pro Základní způsobilost dle § 74 zákona a Profesní způsobilost dle § 77 zákona</w:t>
      </w:r>
    </w:p>
    <w:p w14:paraId="3E2D8ECA" w14:textId="77777777" w:rsidR="00851E08" w:rsidRPr="0016009E" w:rsidRDefault="00851E08" w:rsidP="006543D8">
      <w:pPr>
        <w:pStyle w:val="RTYslo2text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Pro prokázání Základní způsobilosti dle § 74 zákona doloží zájemce v nabídce </w:t>
      </w:r>
      <w:r w:rsidR="00962021" w:rsidRPr="0016009E">
        <w:rPr>
          <w:rFonts w:asciiTheme="minorHAnsi" w:hAnsiTheme="minorHAnsi" w:cstheme="minorHAnsi"/>
          <w:sz w:val="24"/>
          <w:szCs w:val="24"/>
        </w:rPr>
        <w:t>v souladu s § 75 odstavce 1 písm. a) – f</w:t>
      </w:r>
      <w:r w:rsidRPr="0016009E">
        <w:rPr>
          <w:rFonts w:asciiTheme="minorHAnsi" w:hAnsiTheme="minorHAnsi" w:cstheme="minorHAnsi"/>
          <w:sz w:val="24"/>
          <w:szCs w:val="24"/>
        </w:rPr>
        <w:t xml:space="preserve">) zákona </w:t>
      </w:r>
      <w:r w:rsidR="00FF13CD" w:rsidRPr="0016009E">
        <w:rPr>
          <w:rFonts w:asciiTheme="minorHAnsi" w:hAnsiTheme="minorHAnsi" w:cstheme="minorHAnsi"/>
          <w:sz w:val="24"/>
          <w:szCs w:val="24"/>
        </w:rPr>
        <w:t xml:space="preserve">tento doklad </w:t>
      </w:r>
      <w:r w:rsidRPr="0016009E">
        <w:rPr>
          <w:rFonts w:asciiTheme="minorHAnsi" w:hAnsiTheme="minorHAnsi" w:cstheme="minorHAnsi"/>
          <w:sz w:val="24"/>
          <w:szCs w:val="24"/>
        </w:rPr>
        <w:t>(v originálu):</w:t>
      </w:r>
    </w:p>
    <w:p w14:paraId="74CBB9CA" w14:textId="77777777" w:rsidR="00962021" w:rsidRPr="0016009E" w:rsidRDefault="00FF13CD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čestné</w:t>
      </w:r>
      <w:r w:rsidR="00962021" w:rsidRPr="0016009E">
        <w:rPr>
          <w:rFonts w:asciiTheme="minorHAnsi" w:hAnsiTheme="minorHAnsi" w:cstheme="minorHAnsi"/>
          <w:sz w:val="24"/>
          <w:szCs w:val="24"/>
        </w:rPr>
        <w:t xml:space="preserve"> prohlášení dle přílohy této výzvy.</w:t>
      </w:r>
    </w:p>
    <w:p w14:paraId="46A3757D" w14:textId="77777777" w:rsidR="00962021" w:rsidRPr="0016009E" w:rsidRDefault="00851E08" w:rsidP="006543D8">
      <w:pPr>
        <w:pStyle w:val="RTYslo2text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Pro prokázání Profesní způsobilosti dle § 77 zákona doloží zájemce </w:t>
      </w:r>
      <w:r w:rsidR="00962021" w:rsidRPr="0016009E">
        <w:rPr>
          <w:rFonts w:asciiTheme="minorHAnsi" w:hAnsiTheme="minorHAnsi" w:cstheme="minorHAnsi"/>
          <w:sz w:val="24"/>
          <w:szCs w:val="24"/>
        </w:rPr>
        <w:t xml:space="preserve">v nabídce </w:t>
      </w:r>
      <w:r w:rsidRPr="0016009E">
        <w:rPr>
          <w:rFonts w:asciiTheme="minorHAnsi" w:hAnsiTheme="minorHAnsi" w:cstheme="minorHAnsi"/>
          <w:sz w:val="24"/>
          <w:szCs w:val="24"/>
        </w:rPr>
        <w:t xml:space="preserve">tyto </w:t>
      </w:r>
      <w:r w:rsidR="00962021" w:rsidRPr="0016009E">
        <w:rPr>
          <w:rFonts w:asciiTheme="minorHAnsi" w:hAnsiTheme="minorHAnsi" w:cstheme="minorHAnsi"/>
          <w:sz w:val="24"/>
          <w:szCs w:val="24"/>
        </w:rPr>
        <w:t xml:space="preserve">doklady </w:t>
      </w:r>
      <w:r w:rsidRPr="0016009E">
        <w:rPr>
          <w:rFonts w:asciiTheme="minorHAnsi" w:hAnsiTheme="minorHAnsi" w:cstheme="minorHAnsi"/>
          <w:sz w:val="24"/>
          <w:szCs w:val="24"/>
        </w:rPr>
        <w:t>(v prosté kopii):</w:t>
      </w:r>
    </w:p>
    <w:p w14:paraId="07DF2709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výpis z obchodního rejstříku, pokud je v něm zapsán, či výpis z jiné obdobné evidence, pokud je v ní zapsán</w:t>
      </w:r>
      <w:r w:rsidR="00FF13CD" w:rsidRPr="0016009E">
        <w:rPr>
          <w:rFonts w:asciiTheme="minorHAnsi" w:hAnsiTheme="minorHAnsi" w:cstheme="minorHAnsi"/>
          <w:sz w:val="24"/>
          <w:szCs w:val="24"/>
        </w:rPr>
        <w:t>,</w:t>
      </w:r>
    </w:p>
    <w:p w14:paraId="16E949F5" w14:textId="77777777" w:rsidR="00962021" w:rsidRPr="0016009E" w:rsidRDefault="00FF13CD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doklad o </w:t>
      </w:r>
      <w:r w:rsidR="00962021" w:rsidRPr="0016009E">
        <w:rPr>
          <w:rFonts w:asciiTheme="minorHAnsi" w:hAnsiTheme="minorHAnsi" w:cstheme="minorHAnsi"/>
          <w:sz w:val="24"/>
          <w:szCs w:val="24"/>
        </w:rPr>
        <w:t>oprávnění k podnikání podle zvláštních právních předpisů v rozsahu odpovídající předmětu veřejné zakázky, zejména doklad prokazující příslušné živnostenské oprávnění</w:t>
      </w:r>
    </w:p>
    <w:p w14:paraId="0EC6ECA3" w14:textId="77777777" w:rsidR="00962021" w:rsidRPr="0016009E" w:rsidRDefault="00851E08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VI</w:t>
      </w:r>
    </w:p>
    <w:p w14:paraId="0070D846" w14:textId="77777777" w:rsidR="00962021" w:rsidRPr="0016009E" w:rsidRDefault="00962021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Zadávací podklady</w:t>
      </w:r>
    </w:p>
    <w:p w14:paraId="0425AB9B" w14:textId="64F2E1FC" w:rsidR="00962021" w:rsidRPr="0016009E" w:rsidRDefault="00962021" w:rsidP="006543D8">
      <w:pPr>
        <w:pStyle w:val="RTYslo2text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Podkladem pro vypracování cenové nabídky je </w:t>
      </w:r>
      <w:r w:rsidR="00E35BDA">
        <w:rPr>
          <w:rFonts w:asciiTheme="minorHAnsi" w:hAnsiTheme="minorHAnsi" w:cstheme="minorHAnsi"/>
          <w:sz w:val="24"/>
          <w:szCs w:val="24"/>
        </w:rPr>
        <w:t>projektová dokumentace a výkaz výměr</w:t>
      </w:r>
      <w:r w:rsidRPr="0016009E">
        <w:rPr>
          <w:rFonts w:asciiTheme="minorHAnsi" w:hAnsiTheme="minorHAnsi" w:cstheme="minorHAnsi"/>
          <w:sz w:val="24"/>
          <w:szCs w:val="24"/>
        </w:rPr>
        <w:t>.</w:t>
      </w:r>
    </w:p>
    <w:p w14:paraId="3435194D" w14:textId="77777777" w:rsidR="00962021" w:rsidRDefault="00962021" w:rsidP="006543D8">
      <w:pPr>
        <w:pStyle w:val="RTYslo2text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Případné další dotazy zodpoví kontaktní osoba zadavatele uvedená výše.</w:t>
      </w:r>
    </w:p>
    <w:p w14:paraId="1270DC28" w14:textId="77777777" w:rsidR="00B56A10" w:rsidRDefault="00B56A10" w:rsidP="00B56A10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75C3E9C8" w14:textId="77777777" w:rsidR="00E35BDA" w:rsidRPr="0016009E" w:rsidRDefault="00E35BDA" w:rsidP="00B56A10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74186297" w14:textId="33EB65F4" w:rsidR="00962021" w:rsidRPr="0016009E" w:rsidRDefault="00851E08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lastRenderedPageBreak/>
        <w:t>V</w:t>
      </w:r>
      <w:r w:rsidR="00CC5C9B">
        <w:rPr>
          <w:rFonts w:asciiTheme="minorHAnsi" w:hAnsiTheme="minorHAnsi" w:cstheme="minorHAnsi"/>
          <w:sz w:val="24"/>
          <w:szCs w:val="24"/>
        </w:rPr>
        <w:t>I</w:t>
      </w:r>
      <w:r w:rsidRPr="0016009E">
        <w:rPr>
          <w:rFonts w:asciiTheme="minorHAnsi" w:hAnsiTheme="minorHAnsi" w:cstheme="minorHAnsi"/>
          <w:sz w:val="24"/>
          <w:szCs w:val="24"/>
        </w:rPr>
        <w:t>I</w:t>
      </w:r>
    </w:p>
    <w:p w14:paraId="668B1D92" w14:textId="77777777" w:rsidR="00962021" w:rsidRPr="0016009E" w:rsidRDefault="00962021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Řazení dokumentů v nabídce zájemce</w:t>
      </w:r>
    </w:p>
    <w:p w14:paraId="01FA630D" w14:textId="77777777" w:rsidR="00962021" w:rsidRPr="0016009E" w:rsidRDefault="00962021" w:rsidP="006543D8">
      <w:pPr>
        <w:pStyle w:val="RTYslo2text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Nabídka zájemce bude členěna v následujícím pořadí:</w:t>
      </w:r>
    </w:p>
    <w:p w14:paraId="7DB6AA9B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Krycí list nabídky. Zájemce použije přílohu č. 1 této výzvy - Krycí list nabídky (vzor).</w:t>
      </w:r>
    </w:p>
    <w:p w14:paraId="63BC080D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Prohlášení o splnění způsobilostí</w:t>
      </w:r>
      <w:r w:rsidR="00FF13CD" w:rsidRPr="0016009E">
        <w:rPr>
          <w:rFonts w:asciiTheme="minorHAnsi" w:hAnsiTheme="minorHAnsi" w:cstheme="minorHAnsi"/>
          <w:sz w:val="24"/>
          <w:szCs w:val="24"/>
        </w:rPr>
        <w:t xml:space="preserve"> dle bodu V</w:t>
      </w:r>
      <w:r w:rsidRPr="0016009E">
        <w:rPr>
          <w:rFonts w:asciiTheme="minorHAnsi" w:hAnsiTheme="minorHAnsi" w:cstheme="minorHAnsi"/>
          <w:sz w:val="24"/>
          <w:szCs w:val="24"/>
        </w:rPr>
        <w:t xml:space="preserve"> výzvy </w:t>
      </w:r>
      <w:r w:rsidR="00FF13CD" w:rsidRPr="0016009E">
        <w:rPr>
          <w:rFonts w:asciiTheme="minorHAnsi" w:hAnsiTheme="minorHAnsi" w:cstheme="minorHAnsi"/>
          <w:sz w:val="24"/>
          <w:szCs w:val="24"/>
        </w:rPr>
        <w:t>(V.2 a V.2)</w:t>
      </w:r>
      <w:r w:rsidRPr="0016009E">
        <w:rPr>
          <w:rFonts w:asciiTheme="minorHAnsi" w:hAnsiTheme="minorHAnsi" w:cstheme="minorHAnsi"/>
          <w:sz w:val="24"/>
          <w:szCs w:val="24"/>
        </w:rPr>
        <w:t>.</w:t>
      </w:r>
    </w:p>
    <w:p w14:paraId="3F8DC259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Podepsaný návrh SOD</w:t>
      </w:r>
    </w:p>
    <w:p w14:paraId="3C65B230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Oceněný výkaz výměr</w:t>
      </w:r>
    </w:p>
    <w:p w14:paraId="2471BDD2" w14:textId="77777777" w:rsidR="00962021" w:rsidRPr="0016009E" w:rsidRDefault="00851E08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VIII</w:t>
      </w:r>
    </w:p>
    <w:p w14:paraId="3A8BE7B9" w14:textId="77777777" w:rsidR="00962021" w:rsidRPr="0016009E" w:rsidRDefault="00962021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Způsob jednání se zájemcem</w:t>
      </w:r>
    </w:p>
    <w:p w14:paraId="24457428" w14:textId="77777777" w:rsidR="00962021" w:rsidRPr="0016009E" w:rsidRDefault="00962021" w:rsidP="006543D8">
      <w:pPr>
        <w:pStyle w:val="RTYslo2text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Jednání bude probíhat bez účasti zájemce.</w:t>
      </w:r>
    </w:p>
    <w:p w14:paraId="1785F51B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Zadavatel (nebo jeho zástupce) provede otevírání obálek s nabídkou. </w:t>
      </w:r>
    </w:p>
    <w:p w14:paraId="0918C6BB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Zadavatel vyhodnotí všechny nevyřazené nabídky na základě kritérií pro přidělení zakázky.</w:t>
      </w:r>
    </w:p>
    <w:p w14:paraId="168CB712" w14:textId="77777777" w:rsidR="00962021" w:rsidRPr="0016009E" w:rsidRDefault="00962021" w:rsidP="00851E08">
      <w:pPr>
        <w:pStyle w:val="RTYZnak2odsazen1text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Zakázka bude přidělena zájemci, jehož nabídka bude vyhodnocena jako nejvýhodnější.</w:t>
      </w:r>
    </w:p>
    <w:p w14:paraId="2F57FDCA" w14:textId="77777777" w:rsidR="00962021" w:rsidRPr="0016009E" w:rsidRDefault="00851E08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IX</w:t>
      </w:r>
    </w:p>
    <w:p w14:paraId="5DAFF676" w14:textId="77777777" w:rsidR="00962021" w:rsidRPr="0016009E" w:rsidRDefault="00962021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Kritérium pro přidělení zakázky</w:t>
      </w:r>
    </w:p>
    <w:p w14:paraId="428F0307" w14:textId="77777777" w:rsidR="00962021" w:rsidRPr="0016009E" w:rsidRDefault="00962021" w:rsidP="006543D8">
      <w:pPr>
        <w:pStyle w:val="RTYslo2text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Kritériem pro přidělení zakázky je nejnižší nabídková cena bez DPH.</w:t>
      </w:r>
    </w:p>
    <w:p w14:paraId="03740E8B" w14:textId="77777777" w:rsidR="00962021" w:rsidRPr="0016009E" w:rsidRDefault="00851E08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X</w:t>
      </w:r>
    </w:p>
    <w:p w14:paraId="165EACA9" w14:textId="77777777" w:rsidR="00962021" w:rsidRPr="0016009E" w:rsidRDefault="00962021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Způsob zpracování nabídkové ceny a platební podmínky</w:t>
      </w:r>
    </w:p>
    <w:p w14:paraId="491291C8" w14:textId="77777777" w:rsidR="00962021" w:rsidRPr="0016009E" w:rsidRDefault="00962021" w:rsidP="006543D8">
      <w:pPr>
        <w:pStyle w:val="RTYslo2tex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Nabídková cena bude uvedena v CZK bez daně z přidané hodnoty (DPH).</w:t>
      </w:r>
    </w:p>
    <w:p w14:paraId="686F7CF2" w14:textId="77777777" w:rsidR="00962021" w:rsidRPr="0016009E" w:rsidRDefault="00962021" w:rsidP="006543D8">
      <w:pPr>
        <w:pStyle w:val="RTYslo2tex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Nabídková cena bude uvedena na krycím listu nabídky, který tvoří přílohu č. 1 této výzvy.</w:t>
      </w:r>
    </w:p>
    <w:p w14:paraId="18194135" w14:textId="77777777" w:rsidR="00962021" w:rsidRPr="0016009E" w:rsidRDefault="00962021" w:rsidP="006543D8">
      <w:pPr>
        <w:pStyle w:val="RTYslo2tex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Nabídková cena bude zpracována a stanovena jako cena »nejvýše přípustná«!</w:t>
      </w:r>
    </w:p>
    <w:p w14:paraId="1BE75A4F" w14:textId="77777777" w:rsidR="00962021" w:rsidRPr="0016009E" w:rsidRDefault="00851E08" w:rsidP="00851E08">
      <w:pPr>
        <w:pStyle w:val="RTYTuntextnasted"/>
        <w:rPr>
          <w:rFonts w:asciiTheme="minorHAnsi" w:eastAsia="MS Mincho" w:hAnsiTheme="minorHAnsi" w:cstheme="minorHAnsi"/>
          <w:sz w:val="24"/>
          <w:szCs w:val="24"/>
        </w:rPr>
      </w:pPr>
      <w:r w:rsidRPr="0016009E">
        <w:rPr>
          <w:rFonts w:asciiTheme="minorHAnsi" w:eastAsia="MS Mincho" w:hAnsiTheme="minorHAnsi" w:cstheme="minorHAnsi"/>
          <w:sz w:val="24"/>
          <w:szCs w:val="24"/>
        </w:rPr>
        <w:t>XI</w:t>
      </w:r>
    </w:p>
    <w:p w14:paraId="15804A31" w14:textId="77777777" w:rsidR="00962021" w:rsidRPr="0016009E" w:rsidRDefault="00962021" w:rsidP="00851E08">
      <w:pPr>
        <w:pStyle w:val="RTYTuntextnasted"/>
        <w:rPr>
          <w:rFonts w:asciiTheme="minorHAnsi" w:eastAsia="MS Mincho" w:hAnsiTheme="minorHAnsi" w:cstheme="minorHAnsi"/>
          <w:sz w:val="24"/>
          <w:szCs w:val="24"/>
        </w:rPr>
      </w:pPr>
      <w:r w:rsidRPr="0016009E">
        <w:rPr>
          <w:rFonts w:asciiTheme="minorHAnsi" w:eastAsia="MS Mincho" w:hAnsiTheme="minorHAnsi" w:cstheme="minorHAnsi"/>
          <w:sz w:val="24"/>
          <w:szCs w:val="24"/>
        </w:rPr>
        <w:t>Platební podmínky:</w:t>
      </w:r>
    </w:p>
    <w:p w14:paraId="75AAE3D5" w14:textId="1B78E724" w:rsidR="00962021" w:rsidRPr="0016009E" w:rsidRDefault="00B56A10" w:rsidP="006543D8">
      <w:pPr>
        <w:pStyle w:val="RTYslo2tex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7270C7">
        <w:rPr>
          <w:rFonts w:asciiTheme="minorHAnsi" w:hAnsiTheme="minorHAnsi" w:cstheme="minorHAnsi"/>
          <w:sz w:val="24"/>
          <w:szCs w:val="24"/>
        </w:rPr>
        <w:t>Objednatel nebude poskytovat zálohové platby; fakturace bude probíhat měsíčně na</w:t>
      </w:r>
      <w:r w:rsidR="00E969AA">
        <w:rPr>
          <w:rFonts w:asciiTheme="minorHAnsi" w:hAnsiTheme="minorHAnsi" w:cstheme="minorHAnsi"/>
          <w:sz w:val="24"/>
          <w:szCs w:val="24"/>
        </w:rPr>
        <w:t> </w:t>
      </w:r>
      <w:r w:rsidRPr="007270C7">
        <w:rPr>
          <w:rFonts w:asciiTheme="minorHAnsi" w:hAnsiTheme="minorHAnsi" w:cstheme="minorHAnsi"/>
          <w:sz w:val="24"/>
          <w:szCs w:val="24"/>
        </w:rPr>
        <w:t xml:space="preserve">základě vzájemně odsouhlasených soupisů provedených prací až do výše 90 %   ceny předmětu plnění. Zbývajících 10 % bude fakturováno po protokolárním předání a převzetí dokončeného díla bez vad a nedodělků. </w:t>
      </w:r>
      <w:r w:rsidR="00962021" w:rsidRPr="0016009E">
        <w:rPr>
          <w:rFonts w:asciiTheme="minorHAnsi" w:hAnsiTheme="minorHAnsi" w:cstheme="minorHAnsi"/>
          <w:sz w:val="24"/>
          <w:szCs w:val="24"/>
        </w:rPr>
        <w:t xml:space="preserve">Splatnost bude stanovena na </w:t>
      </w:r>
      <w:r w:rsidR="00E22EA7">
        <w:rPr>
          <w:rFonts w:asciiTheme="minorHAnsi" w:hAnsiTheme="minorHAnsi" w:cstheme="minorHAnsi"/>
          <w:sz w:val="24"/>
          <w:szCs w:val="24"/>
        </w:rPr>
        <w:t>14</w:t>
      </w:r>
      <w:r w:rsidR="00962021" w:rsidRPr="0016009E">
        <w:rPr>
          <w:rFonts w:asciiTheme="minorHAnsi" w:hAnsiTheme="minorHAnsi" w:cstheme="minorHAnsi"/>
          <w:sz w:val="24"/>
          <w:szCs w:val="24"/>
        </w:rPr>
        <w:t xml:space="preserve"> dn</w:t>
      </w:r>
      <w:r w:rsidR="00E22EA7">
        <w:rPr>
          <w:rFonts w:asciiTheme="minorHAnsi" w:hAnsiTheme="minorHAnsi" w:cstheme="minorHAnsi"/>
          <w:sz w:val="24"/>
          <w:szCs w:val="24"/>
        </w:rPr>
        <w:t>ů</w:t>
      </w:r>
      <w:r w:rsidR="00962021" w:rsidRPr="0016009E">
        <w:rPr>
          <w:rFonts w:asciiTheme="minorHAnsi" w:hAnsiTheme="minorHAnsi" w:cstheme="minorHAnsi"/>
          <w:sz w:val="24"/>
          <w:szCs w:val="24"/>
        </w:rPr>
        <w:t>. Platby budou probíhat výhradně v CZK a rovněž veškeré cenové údaje budou uváděny v této měně.</w:t>
      </w:r>
    </w:p>
    <w:p w14:paraId="37F35EC3" w14:textId="68B318B5" w:rsidR="00962021" w:rsidRPr="0016009E" w:rsidRDefault="00851E08" w:rsidP="00851E08">
      <w:pPr>
        <w:pStyle w:val="RTYTuntextnasted"/>
        <w:rPr>
          <w:rFonts w:asciiTheme="minorHAnsi" w:eastAsia="MS Mincho" w:hAnsiTheme="minorHAnsi" w:cstheme="minorHAnsi"/>
          <w:sz w:val="24"/>
          <w:szCs w:val="24"/>
        </w:rPr>
      </w:pPr>
      <w:r w:rsidRPr="0016009E">
        <w:rPr>
          <w:rFonts w:asciiTheme="minorHAnsi" w:eastAsia="MS Mincho" w:hAnsiTheme="minorHAnsi" w:cstheme="minorHAnsi"/>
          <w:sz w:val="24"/>
          <w:szCs w:val="24"/>
        </w:rPr>
        <w:t>XI</w:t>
      </w:r>
      <w:r w:rsidR="00CC5C9B">
        <w:rPr>
          <w:rFonts w:asciiTheme="minorHAnsi" w:eastAsia="MS Mincho" w:hAnsiTheme="minorHAnsi" w:cstheme="minorHAnsi"/>
          <w:sz w:val="24"/>
          <w:szCs w:val="24"/>
        </w:rPr>
        <w:t>I</w:t>
      </w:r>
    </w:p>
    <w:p w14:paraId="0E872666" w14:textId="77777777" w:rsidR="00962021" w:rsidRPr="0016009E" w:rsidRDefault="00962021" w:rsidP="00851E08">
      <w:pPr>
        <w:pStyle w:val="RTYTuntextnasted"/>
        <w:rPr>
          <w:rFonts w:asciiTheme="minorHAnsi" w:eastAsia="MS Mincho" w:hAnsiTheme="minorHAnsi" w:cstheme="minorHAnsi"/>
          <w:sz w:val="24"/>
          <w:szCs w:val="24"/>
        </w:rPr>
      </w:pPr>
      <w:r w:rsidRPr="0016009E">
        <w:rPr>
          <w:rFonts w:asciiTheme="minorHAnsi" w:eastAsia="MS Mincho" w:hAnsiTheme="minorHAnsi" w:cstheme="minorHAnsi"/>
          <w:sz w:val="24"/>
          <w:szCs w:val="24"/>
        </w:rPr>
        <w:t>Lhůta, po kterou je zájemce svou nabídkou vázán</w:t>
      </w:r>
    </w:p>
    <w:p w14:paraId="71D8DC70" w14:textId="77777777" w:rsidR="00962021" w:rsidRDefault="00962021" w:rsidP="006543D8">
      <w:pPr>
        <w:pStyle w:val="RTYslo2text"/>
        <w:numPr>
          <w:ilvl w:val="0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Zájemce je svou nabídkou vázán po dobu 90 dnů ode dne podání nabídky.</w:t>
      </w:r>
    </w:p>
    <w:p w14:paraId="321C135A" w14:textId="77777777" w:rsidR="001C140D" w:rsidRDefault="001C140D" w:rsidP="001C140D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4CD542A2" w14:textId="77777777" w:rsidR="00E35BDA" w:rsidRDefault="00E35BDA" w:rsidP="001C140D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1C577922" w14:textId="77777777" w:rsidR="001C140D" w:rsidRPr="0016009E" w:rsidRDefault="001C140D" w:rsidP="001C140D">
      <w:pPr>
        <w:pStyle w:val="RTYslo2text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278D962C" w14:textId="3D56A17E" w:rsidR="00962021" w:rsidRPr="0016009E" w:rsidRDefault="00851E08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lastRenderedPageBreak/>
        <w:t>XI</w:t>
      </w:r>
      <w:r w:rsidR="00CC5C9B">
        <w:rPr>
          <w:rFonts w:asciiTheme="minorHAnsi" w:hAnsiTheme="minorHAnsi" w:cstheme="minorHAnsi"/>
          <w:sz w:val="24"/>
          <w:szCs w:val="24"/>
        </w:rPr>
        <w:t>II</w:t>
      </w:r>
    </w:p>
    <w:p w14:paraId="7DC6D598" w14:textId="77777777" w:rsidR="00962021" w:rsidRPr="0016009E" w:rsidRDefault="00962021" w:rsidP="00851E08">
      <w:pPr>
        <w:pStyle w:val="RTYTuntextnasted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Ostatní údaje ke zpracování nabídky </w:t>
      </w:r>
    </w:p>
    <w:p w14:paraId="4FFD3096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Předložená nabídka bude podepsána statutárním zástupcem zájemce. </w:t>
      </w:r>
    </w:p>
    <w:p w14:paraId="3F3DDACF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Součástí nabídky bude i návrh smlouvy o dílo rovněž podepsaný statutárním zástupcem zájemce.</w:t>
      </w:r>
    </w:p>
    <w:p w14:paraId="43001BC1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Návrh smlouvy předložený uchazečem musí obsahovat ustanovení o tom, že dodavatel si je vědom, že je ve smyslu ust.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6358BCF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Zadavatel si vyhrazuje právo na změnu návrhu smlouvy, nepřijetí návrhu smlouvy a právo na předložení vlastní smlouvy.</w:t>
      </w:r>
    </w:p>
    <w:p w14:paraId="7F417616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Zadavatel si vyhrazuje nevybrat žádného ze zájemců, případně zrušit zadání této zakázky.</w:t>
      </w:r>
    </w:p>
    <w:p w14:paraId="0D5C2DCB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Zájemci nenáleží žádná náhrada nákladů, které vynaložil na účast v této výzvě.</w:t>
      </w:r>
    </w:p>
    <w:p w14:paraId="24558BB5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Zájemce není oprávněn podávat opravné prostředky k zadavateli v případě nepřidělení zakázky.</w:t>
      </w:r>
    </w:p>
    <w:p w14:paraId="00DD52C2" w14:textId="77777777" w:rsidR="00962021" w:rsidRPr="0016009E" w:rsidRDefault="00962021" w:rsidP="006543D8">
      <w:pPr>
        <w:pStyle w:val="RTYslo2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>Zadavatel nebude zájemcům nabídky vracet.</w:t>
      </w:r>
    </w:p>
    <w:p w14:paraId="45BC9233" w14:textId="77777777" w:rsidR="00962021" w:rsidRPr="0016009E" w:rsidRDefault="00962021" w:rsidP="00FF13CD">
      <w:pPr>
        <w:pStyle w:val="RTYTuntext"/>
        <w:spacing w:before="360"/>
        <w:rPr>
          <w:rFonts w:asciiTheme="minorHAnsi" w:hAnsiTheme="minorHAnsi" w:cstheme="minorHAnsi"/>
          <w:sz w:val="24"/>
          <w:szCs w:val="24"/>
        </w:rPr>
      </w:pPr>
      <w:r w:rsidRPr="0016009E">
        <w:rPr>
          <w:rFonts w:asciiTheme="minorHAnsi" w:hAnsiTheme="minorHAnsi" w:cstheme="minorHAnsi"/>
          <w:sz w:val="24"/>
          <w:szCs w:val="24"/>
        </w:rPr>
        <w:t xml:space="preserve">Přílohy: </w:t>
      </w:r>
    </w:p>
    <w:p w14:paraId="6E41916E" w14:textId="77777777" w:rsidR="00962021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>Příloha č. 1</w:t>
      </w:r>
      <w:r w:rsidR="00FF13CD" w:rsidRPr="0016009E">
        <w:rPr>
          <w:rFonts w:asciiTheme="minorHAnsi" w:hAnsiTheme="minorHAnsi" w:cstheme="minorHAnsi"/>
        </w:rPr>
        <w:t xml:space="preserve">: </w:t>
      </w:r>
      <w:r w:rsidRPr="0016009E">
        <w:rPr>
          <w:rFonts w:asciiTheme="minorHAnsi" w:hAnsiTheme="minorHAnsi" w:cstheme="minorHAnsi"/>
        </w:rPr>
        <w:t>Krycí list nabídky</w:t>
      </w:r>
    </w:p>
    <w:p w14:paraId="7CFC8881" w14:textId="30ED9F8E" w:rsidR="00E969AA" w:rsidRPr="0016009E" w:rsidRDefault="00E969AA" w:rsidP="009620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2: Čestné prohlášení</w:t>
      </w:r>
    </w:p>
    <w:p w14:paraId="64752BA2" w14:textId="01D0F61A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Příloha č. </w:t>
      </w:r>
      <w:r w:rsidR="00E969AA">
        <w:rPr>
          <w:rFonts w:asciiTheme="minorHAnsi" w:hAnsiTheme="minorHAnsi" w:cstheme="minorHAnsi"/>
        </w:rPr>
        <w:t>3</w:t>
      </w:r>
      <w:r w:rsidR="00FF13CD" w:rsidRPr="0016009E">
        <w:rPr>
          <w:rFonts w:asciiTheme="minorHAnsi" w:hAnsiTheme="minorHAnsi" w:cstheme="minorHAnsi"/>
        </w:rPr>
        <w:t>: V</w:t>
      </w:r>
      <w:r w:rsidRPr="0016009E">
        <w:rPr>
          <w:rFonts w:asciiTheme="minorHAnsi" w:hAnsiTheme="minorHAnsi" w:cstheme="minorHAnsi"/>
        </w:rPr>
        <w:t>ýkaz výměr</w:t>
      </w:r>
    </w:p>
    <w:p w14:paraId="7E17DDA9" w14:textId="21B061D8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Příloha č. </w:t>
      </w:r>
      <w:r w:rsidR="00E969AA">
        <w:rPr>
          <w:rFonts w:asciiTheme="minorHAnsi" w:hAnsiTheme="minorHAnsi" w:cstheme="minorHAnsi"/>
        </w:rPr>
        <w:t>4</w:t>
      </w:r>
      <w:r w:rsidR="00FF13CD" w:rsidRPr="0016009E">
        <w:rPr>
          <w:rFonts w:asciiTheme="minorHAnsi" w:hAnsiTheme="minorHAnsi" w:cstheme="minorHAnsi"/>
        </w:rPr>
        <w:t>: N</w:t>
      </w:r>
      <w:r w:rsidRPr="0016009E">
        <w:rPr>
          <w:rFonts w:asciiTheme="minorHAnsi" w:hAnsiTheme="minorHAnsi" w:cstheme="minorHAnsi"/>
        </w:rPr>
        <w:t>ávrh SOD</w:t>
      </w:r>
    </w:p>
    <w:p w14:paraId="0AB1E6F8" w14:textId="65F68139" w:rsidR="002328A9" w:rsidRDefault="00D52141" w:rsidP="00FF13CD">
      <w:pPr>
        <w:spacing w:before="840" w:after="840"/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Ve Rtyni v Podkrkonoší, </w:t>
      </w:r>
      <w:r w:rsidR="002328A9">
        <w:rPr>
          <w:rFonts w:asciiTheme="minorHAnsi" w:hAnsiTheme="minorHAnsi" w:cstheme="minorHAnsi"/>
        </w:rPr>
        <w:t>29</w:t>
      </w:r>
      <w:r w:rsidR="00E35BDA">
        <w:rPr>
          <w:rFonts w:asciiTheme="minorHAnsi" w:hAnsiTheme="minorHAnsi" w:cstheme="minorHAnsi"/>
        </w:rPr>
        <w:t>.01.2026</w:t>
      </w:r>
    </w:p>
    <w:p w14:paraId="6B2556E8" w14:textId="769AC4D4" w:rsidR="002328A9" w:rsidRPr="0016009E" w:rsidRDefault="002328A9" w:rsidP="00FF13CD">
      <w:pPr>
        <w:spacing w:before="840" w:after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Schváleno 85. Radou města Rtyně v Podkrkonoší,</w:t>
      </w:r>
      <w:r w:rsidR="00CD14E3">
        <w:rPr>
          <w:rFonts w:asciiTheme="minorHAnsi" w:hAnsiTheme="minorHAnsi" w:cstheme="minorHAnsi"/>
        </w:rPr>
        <w:t xml:space="preserve"> 26.1.2026, usnesením 85/1/2026</w:t>
      </w:r>
    </w:p>
    <w:p w14:paraId="27143043" w14:textId="77777777" w:rsidR="00962021" w:rsidRPr="0016009E" w:rsidRDefault="00962021" w:rsidP="00962021">
      <w:pPr>
        <w:rPr>
          <w:rFonts w:asciiTheme="minorHAnsi" w:hAnsiTheme="minorHAnsi" w:cstheme="minorHAnsi"/>
        </w:rPr>
      </w:pPr>
    </w:p>
    <w:p w14:paraId="4C8C52FB" w14:textId="77777777" w:rsidR="00962021" w:rsidRPr="0016009E" w:rsidRDefault="00962021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>[OTISK ÚŘEDNÍHO RAZÍTKA]</w:t>
      </w:r>
    </w:p>
    <w:p w14:paraId="3E583C74" w14:textId="77777777" w:rsidR="00962021" w:rsidRPr="0016009E" w:rsidRDefault="00962021" w:rsidP="00962021">
      <w:pPr>
        <w:rPr>
          <w:rFonts w:asciiTheme="minorHAnsi" w:hAnsiTheme="minorHAnsi" w:cstheme="minorHAnsi"/>
        </w:rPr>
      </w:pPr>
    </w:p>
    <w:p w14:paraId="5A13FCBD" w14:textId="1CF348B4" w:rsidR="00962021" w:rsidRPr="0016009E" w:rsidRDefault="00624403" w:rsidP="00962021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>Jitka Šlechtová</w:t>
      </w:r>
      <w:r w:rsidR="002328A9">
        <w:rPr>
          <w:rFonts w:asciiTheme="minorHAnsi" w:hAnsiTheme="minorHAnsi" w:cstheme="minorHAnsi"/>
        </w:rPr>
        <w:t>, v.r.</w:t>
      </w:r>
    </w:p>
    <w:p w14:paraId="4BD3CD41" w14:textId="77777777" w:rsidR="00152826" w:rsidRPr="0016009E" w:rsidRDefault="00962021" w:rsidP="00624403">
      <w:pPr>
        <w:rPr>
          <w:rFonts w:asciiTheme="minorHAnsi" w:hAnsiTheme="minorHAnsi" w:cstheme="minorHAnsi"/>
        </w:rPr>
      </w:pPr>
      <w:r w:rsidRPr="0016009E">
        <w:rPr>
          <w:rFonts w:asciiTheme="minorHAnsi" w:hAnsiTheme="minorHAnsi" w:cstheme="minorHAnsi"/>
        </w:rPr>
        <w:t xml:space="preserve">vedoucí </w:t>
      </w:r>
      <w:r w:rsidR="00624403" w:rsidRPr="0016009E">
        <w:rPr>
          <w:rFonts w:asciiTheme="minorHAnsi" w:hAnsiTheme="minorHAnsi" w:cstheme="minorHAnsi"/>
        </w:rPr>
        <w:t>oddělení správy majetku</w:t>
      </w:r>
    </w:p>
    <w:sectPr w:rsidR="00152826" w:rsidRPr="0016009E" w:rsidSect="00B56A10">
      <w:footerReference w:type="default" r:id="rId8"/>
      <w:pgSz w:w="11906" w:h="16838" w:code="9"/>
      <w:pgMar w:top="1418" w:right="1134" w:bottom="113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F788" w14:textId="77777777" w:rsidR="00B43A48" w:rsidRDefault="00B43A48" w:rsidP="00FF13CD">
      <w:pPr>
        <w:spacing w:before="0" w:after="0"/>
      </w:pPr>
      <w:r>
        <w:separator/>
      </w:r>
    </w:p>
  </w:endnote>
  <w:endnote w:type="continuationSeparator" w:id="0">
    <w:p w14:paraId="42E272EC" w14:textId="77777777" w:rsidR="00B43A48" w:rsidRDefault="00B43A48" w:rsidP="00FF13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099541"/>
      <w:docPartObj>
        <w:docPartGallery w:val="Page Numbers (Bottom of Page)"/>
        <w:docPartUnique/>
      </w:docPartObj>
    </w:sdtPr>
    <w:sdtEndPr/>
    <w:sdtContent>
      <w:p w14:paraId="652AC609" w14:textId="77777777" w:rsidR="00FF13CD" w:rsidRDefault="00FF13CD" w:rsidP="00FF13CD">
        <w:pPr>
          <w:pStyle w:val="Zpat"/>
          <w:pBdr>
            <w:top w:val="single" w:sz="4" w:space="1" w:color="auto"/>
          </w:pBdr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214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7D17" w14:textId="77777777" w:rsidR="00B43A48" w:rsidRDefault="00B43A48" w:rsidP="00FF13CD">
      <w:pPr>
        <w:spacing w:before="0" w:after="0"/>
      </w:pPr>
      <w:r>
        <w:separator/>
      </w:r>
    </w:p>
  </w:footnote>
  <w:footnote w:type="continuationSeparator" w:id="0">
    <w:p w14:paraId="33727869" w14:textId="77777777" w:rsidR="00B43A48" w:rsidRDefault="00B43A48" w:rsidP="00FF13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B82"/>
    <w:multiLevelType w:val="hybridMultilevel"/>
    <w:tmpl w:val="5CD83F84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7572F"/>
    <w:multiLevelType w:val="hybridMultilevel"/>
    <w:tmpl w:val="E1249F44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F395A"/>
    <w:multiLevelType w:val="hybridMultilevel"/>
    <w:tmpl w:val="8E469FFE"/>
    <w:lvl w:ilvl="0" w:tplc="BDC4A6D6">
      <w:start w:val="1"/>
      <w:numFmt w:val="bullet"/>
      <w:pStyle w:val="RTY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17E7"/>
    <w:multiLevelType w:val="hybridMultilevel"/>
    <w:tmpl w:val="4A88BC5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0B7EEC"/>
    <w:multiLevelType w:val="hybridMultilevel"/>
    <w:tmpl w:val="E0A26824"/>
    <w:lvl w:ilvl="0" w:tplc="0A245AF0">
      <w:start w:val="1"/>
      <w:numFmt w:val="decimal"/>
      <w:pStyle w:val="RTYslo1text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65302"/>
    <w:multiLevelType w:val="hybridMultilevel"/>
    <w:tmpl w:val="90907A76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D4D4F"/>
    <w:multiLevelType w:val="multilevel"/>
    <w:tmpl w:val="E33068A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451DB7"/>
    <w:multiLevelType w:val="hybridMultilevel"/>
    <w:tmpl w:val="7982FCA4"/>
    <w:lvl w:ilvl="0" w:tplc="B57257A8">
      <w:start w:val="1"/>
      <w:numFmt w:val="bullet"/>
      <w:pStyle w:val="RTY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64BCC"/>
    <w:multiLevelType w:val="hybridMultilevel"/>
    <w:tmpl w:val="BBB6ED22"/>
    <w:lvl w:ilvl="0" w:tplc="A7CEF2C6">
      <w:start w:val="1"/>
      <w:numFmt w:val="bullet"/>
      <w:pStyle w:val="RTY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72EF9"/>
    <w:multiLevelType w:val="hybridMultilevel"/>
    <w:tmpl w:val="7284A5BC"/>
    <w:lvl w:ilvl="0" w:tplc="8ADC8A1C">
      <w:start w:val="1"/>
      <w:numFmt w:val="lowerLetter"/>
      <w:pStyle w:val="RTY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02F9A"/>
    <w:multiLevelType w:val="hybridMultilevel"/>
    <w:tmpl w:val="4FE8CE3E"/>
    <w:lvl w:ilvl="0" w:tplc="6C964128">
      <w:start w:val="1"/>
      <w:numFmt w:val="bullet"/>
      <w:pStyle w:val="RTYTabulka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42A67"/>
    <w:multiLevelType w:val="hybridMultilevel"/>
    <w:tmpl w:val="C324E86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0A21EA"/>
    <w:multiLevelType w:val="hybridMultilevel"/>
    <w:tmpl w:val="009482CC"/>
    <w:lvl w:ilvl="0" w:tplc="4D807768">
      <w:start w:val="1"/>
      <w:numFmt w:val="decimal"/>
      <w:pStyle w:val="RTY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045F05"/>
    <w:multiLevelType w:val="hybridMultilevel"/>
    <w:tmpl w:val="37D8A236"/>
    <w:lvl w:ilvl="0" w:tplc="7A64DDE6">
      <w:start w:val="1"/>
      <w:numFmt w:val="decimal"/>
      <w:pStyle w:val="RTY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4A25FE"/>
    <w:multiLevelType w:val="hybridMultilevel"/>
    <w:tmpl w:val="4CD0474A"/>
    <w:lvl w:ilvl="0" w:tplc="3CCCDF46">
      <w:start w:val="1"/>
      <w:numFmt w:val="lowerLetter"/>
      <w:pStyle w:val="RTY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39629B"/>
    <w:multiLevelType w:val="hybridMultilevel"/>
    <w:tmpl w:val="3ABC8C1A"/>
    <w:lvl w:ilvl="0" w:tplc="638A2302">
      <w:start w:val="1"/>
      <w:numFmt w:val="lowerLetter"/>
      <w:pStyle w:val="RTY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E6DE1"/>
    <w:multiLevelType w:val="hybridMultilevel"/>
    <w:tmpl w:val="5FB8B00C"/>
    <w:lvl w:ilvl="0" w:tplc="09B0E6BC">
      <w:start w:val="1"/>
      <w:numFmt w:val="lowerLetter"/>
      <w:pStyle w:val="RTY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173C4B"/>
    <w:multiLevelType w:val="hybridMultilevel"/>
    <w:tmpl w:val="670A8466"/>
    <w:lvl w:ilvl="0" w:tplc="B02AAC30">
      <w:start w:val="1"/>
      <w:numFmt w:val="decimal"/>
      <w:pStyle w:val="RTYsl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627BA4"/>
    <w:multiLevelType w:val="hybridMultilevel"/>
    <w:tmpl w:val="4D80792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26FC9"/>
    <w:multiLevelType w:val="hybridMultilevel"/>
    <w:tmpl w:val="AAD06564"/>
    <w:lvl w:ilvl="0" w:tplc="D4BCBB34">
      <w:start w:val="1"/>
      <w:numFmt w:val="decimal"/>
      <w:pStyle w:val="RTY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B2800"/>
    <w:multiLevelType w:val="hybridMultilevel"/>
    <w:tmpl w:val="A1C691BC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221365"/>
    <w:multiLevelType w:val="hybridMultilevel"/>
    <w:tmpl w:val="8FE02B0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7C0766"/>
    <w:multiLevelType w:val="hybridMultilevel"/>
    <w:tmpl w:val="203E4768"/>
    <w:lvl w:ilvl="0" w:tplc="FFD64F58">
      <w:start w:val="1"/>
      <w:numFmt w:val="bullet"/>
      <w:pStyle w:val="RTY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93E7D"/>
    <w:multiLevelType w:val="hybridMultilevel"/>
    <w:tmpl w:val="9F5E6A8C"/>
    <w:lvl w:ilvl="0" w:tplc="C78CC8AE">
      <w:start w:val="1"/>
      <w:numFmt w:val="bullet"/>
      <w:pStyle w:val="RTY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E3794"/>
    <w:multiLevelType w:val="hybridMultilevel"/>
    <w:tmpl w:val="6EDA1606"/>
    <w:lvl w:ilvl="0" w:tplc="152211C8">
      <w:start w:val="1"/>
      <w:numFmt w:val="lowerLetter"/>
      <w:pStyle w:val="RTY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9A3E75"/>
    <w:multiLevelType w:val="hybridMultilevel"/>
    <w:tmpl w:val="7ED06214"/>
    <w:lvl w:ilvl="0" w:tplc="853A6F4E">
      <w:start w:val="1"/>
      <w:numFmt w:val="decimal"/>
      <w:pStyle w:val="RTYsloobrzku"/>
      <w:lvlText w:val="Obrázek %1.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92C8A"/>
    <w:multiLevelType w:val="hybridMultilevel"/>
    <w:tmpl w:val="B3DA244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A14186"/>
    <w:multiLevelType w:val="hybridMultilevel"/>
    <w:tmpl w:val="188C3270"/>
    <w:lvl w:ilvl="0" w:tplc="0B7AA4E6">
      <w:start w:val="1"/>
      <w:numFmt w:val="decimal"/>
      <w:pStyle w:val="RTY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1E5F17"/>
    <w:multiLevelType w:val="hybridMultilevel"/>
    <w:tmpl w:val="45D2F1D6"/>
    <w:lvl w:ilvl="0" w:tplc="A4B8BDC4">
      <w:start w:val="1"/>
      <w:numFmt w:val="lowerLetter"/>
      <w:pStyle w:val="RTY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7014DD"/>
    <w:multiLevelType w:val="hybridMultilevel"/>
    <w:tmpl w:val="272E772E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10D82"/>
    <w:multiLevelType w:val="hybridMultilevel"/>
    <w:tmpl w:val="42D2E49E"/>
    <w:lvl w:ilvl="0" w:tplc="5C06D97A">
      <w:start w:val="1"/>
      <w:numFmt w:val="bullet"/>
      <w:pStyle w:val="RTY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B52E6"/>
    <w:multiLevelType w:val="hybridMultilevel"/>
    <w:tmpl w:val="91422EBA"/>
    <w:lvl w:ilvl="0" w:tplc="04ACA070">
      <w:start w:val="1"/>
      <w:numFmt w:val="decimal"/>
      <w:pStyle w:val="RTY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7D49DC"/>
    <w:multiLevelType w:val="hybridMultilevel"/>
    <w:tmpl w:val="45F2ABF4"/>
    <w:lvl w:ilvl="0" w:tplc="97FADBC4">
      <w:start w:val="1"/>
      <w:numFmt w:val="bullet"/>
      <w:pStyle w:val="RTY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D79D7"/>
    <w:multiLevelType w:val="multilevel"/>
    <w:tmpl w:val="68BA196A"/>
    <w:lvl w:ilvl="0">
      <w:start w:val="1"/>
      <w:numFmt w:val="decimal"/>
      <w:pStyle w:val="RTY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34" w15:restartNumberingAfterBreak="0">
    <w:nsid w:val="57E9467B"/>
    <w:multiLevelType w:val="hybridMultilevel"/>
    <w:tmpl w:val="B0E02D60"/>
    <w:lvl w:ilvl="0" w:tplc="523C17B4">
      <w:start w:val="1"/>
      <w:numFmt w:val="decimal"/>
      <w:pStyle w:val="RTYslotabulky"/>
      <w:lvlText w:val="Tabulka %1. 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52307"/>
    <w:multiLevelType w:val="hybridMultilevel"/>
    <w:tmpl w:val="042EA0D4"/>
    <w:lvl w:ilvl="0" w:tplc="2648EE46">
      <w:start w:val="1"/>
      <w:numFmt w:val="bullet"/>
      <w:pStyle w:val="RTY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47898"/>
    <w:multiLevelType w:val="hybridMultilevel"/>
    <w:tmpl w:val="593A9AE6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283823"/>
    <w:multiLevelType w:val="hybridMultilevel"/>
    <w:tmpl w:val="BF34E74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36860"/>
    <w:multiLevelType w:val="hybridMultilevel"/>
    <w:tmpl w:val="1D546908"/>
    <w:lvl w:ilvl="0" w:tplc="985A1E82">
      <w:start w:val="1"/>
      <w:numFmt w:val="decimal"/>
      <w:pStyle w:val="RTY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04779"/>
    <w:multiLevelType w:val="hybridMultilevel"/>
    <w:tmpl w:val="8A6255AC"/>
    <w:lvl w:ilvl="0" w:tplc="49B2835C">
      <w:start w:val="1"/>
      <w:numFmt w:val="lowerLetter"/>
      <w:pStyle w:val="RTY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F46A8"/>
    <w:multiLevelType w:val="hybridMultilevel"/>
    <w:tmpl w:val="662E6A0A"/>
    <w:lvl w:ilvl="0" w:tplc="A3022C1C">
      <w:start w:val="1"/>
      <w:numFmt w:val="decimal"/>
      <w:pStyle w:val="RTY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4A5CD4"/>
    <w:multiLevelType w:val="hybridMultilevel"/>
    <w:tmpl w:val="C5526820"/>
    <w:lvl w:ilvl="0" w:tplc="3E1E4DC4">
      <w:start w:val="1"/>
      <w:numFmt w:val="lowerLetter"/>
      <w:pStyle w:val="RTY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ED18B4"/>
    <w:multiLevelType w:val="hybridMultilevel"/>
    <w:tmpl w:val="325E9BCC"/>
    <w:lvl w:ilvl="0" w:tplc="2494AB66">
      <w:start w:val="1"/>
      <w:numFmt w:val="lowerLetter"/>
      <w:pStyle w:val="RTY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622F7B"/>
    <w:multiLevelType w:val="hybridMultilevel"/>
    <w:tmpl w:val="B3BE02A6"/>
    <w:lvl w:ilvl="0" w:tplc="BA68D12A">
      <w:start w:val="1"/>
      <w:numFmt w:val="decimal"/>
      <w:pStyle w:val="RTY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AF0F09"/>
    <w:multiLevelType w:val="hybridMultilevel"/>
    <w:tmpl w:val="B288961C"/>
    <w:lvl w:ilvl="0" w:tplc="0FC44462">
      <w:start w:val="1"/>
      <w:numFmt w:val="bullet"/>
      <w:pStyle w:val="RTY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86C42"/>
    <w:multiLevelType w:val="hybridMultilevel"/>
    <w:tmpl w:val="2BD85290"/>
    <w:lvl w:ilvl="0" w:tplc="33FEDEFC">
      <w:start w:val="1"/>
      <w:numFmt w:val="lowerLetter"/>
      <w:pStyle w:val="RTY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7F702C"/>
    <w:multiLevelType w:val="hybridMultilevel"/>
    <w:tmpl w:val="0E620176"/>
    <w:lvl w:ilvl="0" w:tplc="DEDE9D66">
      <w:start w:val="1"/>
      <w:numFmt w:val="bullet"/>
      <w:pStyle w:val="RTY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337870">
    <w:abstractNumId w:val="39"/>
  </w:num>
  <w:num w:numId="2" w16cid:durableId="852232286">
    <w:abstractNumId w:val="9"/>
  </w:num>
  <w:num w:numId="3" w16cid:durableId="583999963">
    <w:abstractNumId w:val="24"/>
  </w:num>
  <w:num w:numId="4" w16cid:durableId="277883201">
    <w:abstractNumId w:val="14"/>
  </w:num>
  <w:num w:numId="5" w16cid:durableId="84769532">
    <w:abstractNumId w:val="42"/>
  </w:num>
  <w:num w:numId="6" w16cid:durableId="143208928">
    <w:abstractNumId w:val="28"/>
  </w:num>
  <w:num w:numId="7" w16cid:durableId="947470544">
    <w:abstractNumId w:val="45"/>
  </w:num>
  <w:num w:numId="8" w16cid:durableId="492180115">
    <w:abstractNumId w:val="16"/>
  </w:num>
  <w:num w:numId="9" w16cid:durableId="1016229129">
    <w:abstractNumId w:val="15"/>
  </w:num>
  <w:num w:numId="10" w16cid:durableId="1138842029">
    <w:abstractNumId w:val="32"/>
  </w:num>
  <w:num w:numId="11" w16cid:durableId="621427820">
    <w:abstractNumId w:val="10"/>
  </w:num>
  <w:num w:numId="12" w16cid:durableId="1576863913">
    <w:abstractNumId w:val="23"/>
  </w:num>
  <w:num w:numId="13" w16cid:durableId="1974167990">
    <w:abstractNumId w:val="46"/>
  </w:num>
  <w:num w:numId="14" w16cid:durableId="1375885811">
    <w:abstractNumId w:val="30"/>
  </w:num>
  <w:num w:numId="15" w16cid:durableId="2057704314">
    <w:abstractNumId w:val="35"/>
  </w:num>
  <w:num w:numId="16" w16cid:durableId="952706853">
    <w:abstractNumId w:val="2"/>
  </w:num>
  <w:num w:numId="17" w16cid:durableId="1409159051">
    <w:abstractNumId w:val="7"/>
  </w:num>
  <w:num w:numId="18" w16cid:durableId="728118269">
    <w:abstractNumId w:val="44"/>
  </w:num>
  <w:num w:numId="19" w16cid:durableId="1918855932">
    <w:abstractNumId w:val="8"/>
  </w:num>
  <w:num w:numId="20" w16cid:durableId="1385909448">
    <w:abstractNumId w:val="27"/>
  </w:num>
  <w:num w:numId="21" w16cid:durableId="1883516447">
    <w:abstractNumId w:val="12"/>
  </w:num>
  <w:num w:numId="22" w16cid:durableId="1667398105">
    <w:abstractNumId w:val="38"/>
  </w:num>
  <w:num w:numId="23" w16cid:durableId="224612991">
    <w:abstractNumId w:val="40"/>
  </w:num>
  <w:num w:numId="24" w16cid:durableId="56519474">
    <w:abstractNumId w:val="43"/>
  </w:num>
  <w:num w:numId="25" w16cid:durableId="1622765143">
    <w:abstractNumId w:val="33"/>
  </w:num>
  <w:num w:numId="26" w16cid:durableId="90779445">
    <w:abstractNumId w:val="31"/>
  </w:num>
  <w:num w:numId="27" w16cid:durableId="112331797">
    <w:abstractNumId w:val="19"/>
  </w:num>
  <w:num w:numId="28" w16cid:durableId="516693597">
    <w:abstractNumId w:val="41"/>
  </w:num>
  <w:num w:numId="29" w16cid:durableId="1797673479">
    <w:abstractNumId w:val="22"/>
  </w:num>
  <w:num w:numId="30" w16cid:durableId="281350683">
    <w:abstractNumId w:val="17"/>
  </w:num>
  <w:num w:numId="31" w16cid:durableId="2009408108">
    <w:abstractNumId w:val="13"/>
  </w:num>
  <w:num w:numId="32" w16cid:durableId="1871643119">
    <w:abstractNumId w:val="6"/>
  </w:num>
  <w:num w:numId="33" w16cid:durableId="737552716">
    <w:abstractNumId w:val="4"/>
  </w:num>
  <w:num w:numId="34" w16cid:durableId="459302688">
    <w:abstractNumId w:val="34"/>
  </w:num>
  <w:num w:numId="35" w16cid:durableId="634995150">
    <w:abstractNumId w:val="25"/>
  </w:num>
  <w:num w:numId="36" w16cid:durableId="646906232">
    <w:abstractNumId w:val="3"/>
  </w:num>
  <w:num w:numId="37" w16cid:durableId="424034269">
    <w:abstractNumId w:val="18"/>
  </w:num>
  <w:num w:numId="38" w16cid:durableId="1296565900">
    <w:abstractNumId w:val="1"/>
  </w:num>
  <w:num w:numId="39" w16cid:durableId="2088108861">
    <w:abstractNumId w:val="5"/>
  </w:num>
  <w:num w:numId="40" w16cid:durableId="607347212">
    <w:abstractNumId w:val="20"/>
  </w:num>
  <w:num w:numId="41" w16cid:durableId="572350862">
    <w:abstractNumId w:val="11"/>
  </w:num>
  <w:num w:numId="42" w16cid:durableId="125709952">
    <w:abstractNumId w:val="29"/>
  </w:num>
  <w:num w:numId="43" w16cid:durableId="902330913">
    <w:abstractNumId w:val="26"/>
  </w:num>
  <w:num w:numId="44" w16cid:durableId="512963381">
    <w:abstractNumId w:val="36"/>
  </w:num>
  <w:num w:numId="45" w16cid:durableId="770318393">
    <w:abstractNumId w:val="21"/>
  </w:num>
  <w:num w:numId="46" w16cid:durableId="901256398">
    <w:abstractNumId w:val="0"/>
  </w:num>
  <w:num w:numId="47" w16cid:durableId="580217013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2"/>
    <w:rsid w:val="00025F5E"/>
    <w:rsid w:val="000377FE"/>
    <w:rsid w:val="000558D1"/>
    <w:rsid w:val="00061281"/>
    <w:rsid w:val="00073E3C"/>
    <w:rsid w:val="000C0F23"/>
    <w:rsid w:val="000C1D52"/>
    <w:rsid w:val="000F2982"/>
    <w:rsid w:val="00145CA9"/>
    <w:rsid w:val="00152826"/>
    <w:rsid w:val="00156A42"/>
    <w:rsid w:val="0016009E"/>
    <w:rsid w:val="001818A3"/>
    <w:rsid w:val="001C140D"/>
    <w:rsid w:val="001D31C1"/>
    <w:rsid w:val="00212316"/>
    <w:rsid w:val="002328A9"/>
    <w:rsid w:val="00270820"/>
    <w:rsid w:val="00281073"/>
    <w:rsid w:val="00294615"/>
    <w:rsid w:val="00315412"/>
    <w:rsid w:val="00327CFD"/>
    <w:rsid w:val="003470A8"/>
    <w:rsid w:val="0035682A"/>
    <w:rsid w:val="0039407C"/>
    <w:rsid w:val="003A1222"/>
    <w:rsid w:val="003E1022"/>
    <w:rsid w:val="00410C10"/>
    <w:rsid w:val="004702C8"/>
    <w:rsid w:val="004734E1"/>
    <w:rsid w:val="00491257"/>
    <w:rsid w:val="004F04EB"/>
    <w:rsid w:val="005127CF"/>
    <w:rsid w:val="00520F64"/>
    <w:rsid w:val="00545E38"/>
    <w:rsid w:val="00564AFD"/>
    <w:rsid w:val="005672EF"/>
    <w:rsid w:val="005C62E5"/>
    <w:rsid w:val="005F18E2"/>
    <w:rsid w:val="00610314"/>
    <w:rsid w:val="006138D2"/>
    <w:rsid w:val="00624403"/>
    <w:rsid w:val="00637B43"/>
    <w:rsid w:val="006543D8"/>
    <w:rsid w:val="00665C6B"/>
    <w:rsid w:val="006863F7"/>
    <w:rsid w:val="0068769F"/>
    <w:rsid w:val="00693412"/>
    <w:rsid w:val="006F102E"/>
    <w:rsid w:val="00740A42"/>
    <w:rsid w:val="007463F5"/>
    <w:rsid w:val="007569A9"/>
    <w:rsid w:val="007606B8"/>
    <w:rsid w:val="007D0384"/>
    <w:rsid w:val="007D1360"/>
    <w:rsid w:val="007F7B33"/>
    <w:rsid w:val="0082383E"/>
    <w:rsid w:val="00826ACB"/>
    <w:rsid w:val="008313D4"/>
    <w:rsid w:val="008464E1"/>
    <w:rsid w:val="00851E08"/>
    <w:rsid w:val="008948E6"/>
    <w:rsid w:val="008B089C"/>
    <w:rsid w:val="008C6550"/>
    <w:rsid w:val="008E19A6"/>
    <w:rsid w:val="008F4193"/>
    <w:rsid w:val="00903AD1"/>
    <w:rsid w:val="00930B9F"/>
    <w:rsid w:val="00931167"/>
    <w:rsid w:val="00962021"/>
    <w:rsid w:val="00962578"/>
    <w:rsid w:val="00973AAB"/>
    <w:rsid w:val="00983264"/>
    <w:rsid w:val="00991705"/>
    <w:rsid w:val="00991BD8"/>
    <w:rsid w:val="009A5AD9"/>
    <w:rsid w:val="009B1221"/>
    <w:rsid w:val="009B19FA"/>
    <w:rsid w:val="009C3A7C"/>
    <w:rsid w:val="009D073B"/>
    <w:rsid w:val="009F0D5E"/>
    <w:rsid w:val="00A01D87"/>
    <w:rsid w:val="00A039C1"/>
    <w:rsid w:val="00A07BB3"/>
    <w:rsid w:val="00A31249"/>
    <w:rsid w:val="00A75F83"/>
    <w:rsid w:val="00A82F22"/>
    <w:rsid w:val="00A84689"/>
    <w:rsid w:val="00AA5B40"/>
    <w:rsid w:val="00B43A48"/>
    <w:rsid w:val="00B47730"/>
    <w:rsid w:val="00B56A10"/>
    <w:rsid w:val="00B837B9"/>
    <w:rsid w:val="00BB327A"/>
    <w:rsid w:val="00BC3691"/>
    <w:rsid w:val="00BE30B1"/>
    <w:rsid w:val="00BE6945"/>
    <w:rsid w:val="00C01EE4"/>
    <w:rsid w:val="00C05512"/>
    <w:rsid w:val="00C17484"/>
    <w:rsid w:val="00C41576"/>
    <w:rsid w:val="00C70871"/>
    <w:rsid w:val="00C71717"/>
    <w:rsid w:val="00C73F43"/>
    <w:rsid w:val="00C93253"/>
    <w:rsid w:val="00CA632C"/>
    <w:rsid w:val="00CA665B"/>
    <w:rsid w:val="00CC5C9B"/>
    <w:rsid w:val="00CD14E3"/>
    <w:rsid w:val="00CD4121"/>
    <w:rsid w:val="00CF64A1"/>
    <w:rsid w:val="00D212FA"/>
    <w:rsid w:val="00D21333"/>
    <w:rsid w:val="00D51BB6"/>
    <w:rsid w:val="00D52141"/>
    <w:rsid w:val="00D80B95"/>
    <w:rsid w:val="00DD6AC8"/>
    <w:rsid w:val="00DE1FF0"/>
    <w:rsid w:val="00E13ADB"/>
    <w:rsid w:val="00E14CC3"/>
    <w:rsid w:val="00E17733"/>
    <w:rsid w:val="00E22EA7"/>
    <w:rsid w:val="00E26152"/>
    <w:rsid w:val="00E27160"/>
    <w:rsid w:val="00E32FC8"/>
    <w:rsid w:val="00E35BDA"/>
    <w:rsid w:val="00E47EA9"/>
    <w:rsid w:val="00E813F0"/>
    <w:rsid w:val="00E90C72"/>
    <w:rsid w:val="00E969AA"/>
    <w:rsid w:val="00EA2AC0"/>
    <w:rsid w:val="00EF2B7A"/>
    <w:rsid w:val="00EF4AD1"/>
    <w:rsid w:val="00F216F8"/>
    <w:rsid w:val="00F30F1A"/>
    <w:rsid w:val="00F409E4"/>
    <w:rsid w:val="00F52778"/>
    <w:rsid w:val="00F63016"/>
    <w:rsid w:val="00F66573"/>
    <w:rsid w:val="00F70E6B"/>
    <w:rsid w:val="00FE259D"/>
    <w:rsid w:val="00FE6FEF"/>
    <w:rsid w:val="00FF13CD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AFEE67E"/>
  <w15:docId w15:val="{04011BC4-68E9-4B83-B48A-996E890E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3412"/>
    <w:pPr>
      <w:spacing w:before="200" w:after="200"/>
    </w:pPr>
    <w:rPr>
      <w:sz w:val="24"/>
      <w:szCs w:val="24"/>
    </w:rPr>
  </w:style>
  <w:style w:type="paragraph" w:styleId="Nadpis1">
    <w:name w:val="heading 1"/>
    <w:basedOn w:val="RTYText"/>
    <w:qFormat/>
    <w:rsid w:val="00C71717"/>
    <w:pPr>
      <w:keepNext/>
      <w:numPr>
        <w:numId w:val="32"/>
      </w:numPr>
      <w:spacing w:before="240" w:after="3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RTYText"/>
    <w:next w:val="Normln"/>
    <w:qFormat/>
    <w:rsid w:val="00C71717"/>
    <w:pPr>
      <w:keepNext/>
      <w:numPr>
        <w:ilvl w:val="1"/>
        <w:numId w:val="32"/>
      </w:numPr>
      <w:spacing w:before="240" w:after="240"/>
      <w:outlineLvl w:val="1"/>
    </w:pPr>
    <w:rPr>
      <w:rFonts w:cs="Arial"/>
      <w:b/>
      <w:bCs/>
      <w:iCs/>
    </w:rPr>
  </w:style>
  <w:style w:type="paragraph" w:styleId="Nadpis3">
    <w:name w:val="heading 3"/>
    <w:basedOn w:val="RTYText"/>
    <w:next w:val="Normln"/>
    <w:qFormat/>
    <w:rsid w:val="00C71717"/>
    <w:pPr>
      <w:keepNext/>
      <w:numPr>
        <w:ilvl w:val="2"/>
        <w:numId w:val="32"/>
      </w:numPr>
      <w:spacing w:before="240" w:after="24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C71717"/>
    <w:pPr>
      <w:keepNext/>
      <w:numPr>
        <w:ilvl w:val="3"/>
        <w:numId w:val="32"/>
      </w:numPr>
      <w:spacing w:before="240" w:after="240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C71717"/>
    <w:pPr>
      <w:numPr>
        <w:ilvl w:val="4"/>
        <w:numId w:val="3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C71717"/>
    <w:pPr>
      <w:numPr>
        <w:ilvl w:val="5"/>
        <w:numId w:val="3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C71717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71717"/>
    <w:pPr>
      <w:numPr>
        <w:ilvl w:val="7"/>
        <w:numId w:val="32"/>
      </w:num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C71717"/>
    <w:pPr>
      <w:numPr>
        <w:ilvl w:val="8"/>
        <w:numId w:val="3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TYText">
    <w:name w:val="RTY  Text"/>
    <w:rsid w:val="00EF4AD1"/>
    <w:pPr>
      <w:widowControl w:val="0"/>
      <w:jc w:val="both"/>
    </w:pPr>
    <w:rPr>
      <w:rFonts w:ascii="Arial" w:hAnsi="Arial"/>
      <w:sz w:val="22"/>
      <w:szCs w:val="22"/>
    </w:rPr>
  </w:style>
  <w:style w:type="paragraph" w:customStyle="1" w:styleId="RTYPsmeno1odsazen1text">
    <w:name w:val="RTY  Písmeno1 odsazený1 text"/>
    <w:basedOn w:val="RTYText"/>
    <w:pPr>
      <w:numPr>
        <w:numId w:val="1"/>
      </w:numPr>
      <w:spacing w:after="120"/>
    </w:pPr>
  </w:style>
  <w:style w:type="paragraph" w:customStyle="1" w:styleId="RTYTabulkazkladntext">
    <w:name w:val="RTY  Tabulka základní text"/>
    <w:basedOn w:val="RTYTabulkatext"/>
  </w:style>
  <w:style w:type="paragraph" w:customStyle="1" w:styleId="RTYTabulkatext">
    <w:name w:val="RTY  Tabulka text"/>
    <w:qFormat/>
    <w:rsid w:val="00C70871"/>
    <w:pPr>
      <w:spacing w:before="40" w:after="40"/>
    </w:pPr>
    <w:rPr>
      <w:rFonts w:ascii="Arial" w:hAnsi="Arial" w:cs="Arial"/>
      <w:bCs/>
      <w:kern w:val="32"/>
      <w:sz w:val="22"/>
      <w:szCs w:val="24"/>
    </w:rPr>
  </w:style>
  <w:style w:type="paragraph" w:customStyle="1" w:styleId="RTYZkladntextodsazendek">
    <w:name w:val="RTY  Základní text odsazený řádek"/>
    <w:basedOn w:val="RTYText"/>
    <w:pPr>
      <w:spacing w:after="120"/>
      <w:ind w:firstLine="567"/>
    </w:pPr>
  </w:style>
  <w:style w:type="paragraph" w:styleId="Zkladntext">
    <w:name w:val="Body Text"/>
    <w:basedOn w:val="RTYText"/>
    <w:next w:val="RTYText"/>
    <w:pPr>
      <w:spacing w:after="120"/>
    </w:pPr>
    <w:rPr>
      <w:bCs/>
      <w:lang w:eastAsia="en-US"/>
    </w:rPr>
  </w:style>
  <w:style w:type="paragraph" w:styleId="Obsah1">
    <w:name w:val="toc 1"/>
    <w:basedOn w:val="Normln"/>
    <w:next w:val="Normln"/>
    <w:semiHidden/>
    <w:rsid w:val="005672EF"/>
    <w:pPr>
      <w:tabs>
        <w:tab w:val="left" w:pos="567"/>
        <w:tab w:val="right" w:leader="dot" w:pos="9060"/>
      </w:tabs>
      <w:spacing w:before="120"/>
    </w:pPr>
    <w:rPr>
      <w:b/>
      <w:noProof/>
    </w:rPr>
  </w:style>
  <w:style w:type="paragraph" w:customStyle="1" w:styleId="RTYslo2text">
    <w:name w:val="RTY  Číslo2 text"/>
    <w:basedOn w:val="RTYText"/>
    <w:rsid w:val="00E27160"/>
    <w:pPr>
      <w:numPr>
        <w:numId w:val="31"/>
      </w:numPr>
      <w:spacing w:after="120"/>
    </w:pPr>
  </w:style>
  <w:style w:type="paragraph" w:styleId="Obsah3">
    <w:name w:val="toc 3"/>
    <w:basedOn w:val="Normln"/>
    <w:next w:val="Normln"/>
    <w:semiHidden/>
    <w:rsid w:val="005672EF"/>
    <w:pPr>
      <w:tabs>
        <w:tab w:val="left" w:pos="1134"/>
        <w:tab w:val="right" w:leader="dot" w:pos="9060"/>
      </w:tabs>
      <w:spacing w:after="40"/>
      <w:ind w:left="482"/>
    </w:pPr>
  </w:style>
  <w:style w:type="paragraph" w:customStyle="1" w:styleId="RTYPsmeno1text">
    <w:name w:val="RTY  Písmeno1 text"/>
    <w:basedOn w:val="RTYText"/>
    <w:pPr>
      <w:numPr>
        <w:numId w:val="3"/>
      </w:numPr>
      <w:spacing w:after="120"/>
    </w:pPr>
  </w:style>
  <w:style w:type="paragraph" w:customStyle="1" w:styleId="RTYPsmeno2text">
    <w:name w:val="RTY  Písmeno2 text"/>
    <w:basedOn w:val="RTYText"/>
    <w:pPr>
      <w:numPr>
        <w:numId w:val="6"/>
      </w:numPr>
      <w:spacing w:after="120"/>
    </w:pPr>
  </w:style>
  <w:style w:type="paragraph" w:customStyle="1" w:styleId="RTYZnak1text">
    <w:name w:val="RTY  Znak1 text"/>
    <w:basedOn w:val="RTYText"/>
    <w:pPr>
      <w:numPr>
        <w:numId w:val="15"/>
      </w:numPr>
      <w:spacing w:after="120"/>
    </w:pPr>
  </w:style>
  <w:style w:type="paragraph" w:customStyle="1" w:styleId="RTYZnak2text">
    <w:name w:val="RTY  Znak2 text"/>
    <w:basedOn w:val="RTYText"/>
    <w:rsid w:val="00EF4AD1"/>
    <w:pPr>
      <w:numPr>
        <w:numId w:val="29"/>
      </w:numPr>
      <w:spacing w:after="120"/>
    </w:pPr>
  </w:style>
  <w:style w:type="paragraph" w:customStyle="1" w:styleId="RTYOdsazen1text">
    <w:name w:val="RTY  Odsazený1 text"/>
    <w:basedOn w:val="RTYText"/>
    <w:pPr>
      <w:spacing w:after="120"/>
      <w:ind w:left="567"/>
    </w:pPr>
  </w:style>
  <w:style w:type="paragraph" w:customStyle="1" w:styleId="RTYOdsazen2text">
    <w:name w:val="RTY  Odsazený2 text"/>
    <w:basedOn w:val="RTYText"/>
    <w:pPr>
      <w:spacing w:after="120"/>
      <w:ind w:left="1134"/>
    </w:pPr>
  </w:style>
  <w:style w:type="paragraph" w:customStyle="1" w:styleId="RTYOdsazen3text">
    <w:name w:val="RTY  Odsazený3 text"/>
    <w:basedOn w:val="RTYText"/>
    <w:pPr>
      <w:spacing w:after="120"/>
      <w:ind w:left="1701"/>
    </w:pPr>
  </w:style>
  <w:style w:type="paragraph" w:customStyle="1" w:styleId="RTYPodtrentext">
    <w:name w:val="RTY  Podtržený text"/>
    <w:basedOn w:val="RTYText"/>
    <w:pPr>
      <w:spacing w:after="120"/>
    </w:pPr>
    <w:rPr>
      <w:u w:val="single"/>
    </w:rPr>
  </w:style>
  <w:style w:type="paragraph" w:customStyle="1" w:styleId="RTYZnak1odsazen1text">
    <w:name w:val="RTY  Znak1 odsazený1 text"/>
    <w:basedOn w:val="RTYText"/>
    <w:pPr>
      <w:numPr>
        <w:numId w:val="13"/>
      </w:numPr>
      <w:spacing w:after="120"/>
    </w:pPr>
  </w:style>
  <w:style w:type="character" w:customStyle="1" w:styleId="Standardnpsmo">
    <w:name w:val="Standardní písmo"/>
    <w:rsid w:val="00C73F43"/>
    <w:rPr>
      <w:rFonts w:ascii="Times New Roman" w:hAnsi="Times New Roman"/>
      <w:dstrike w:val="0"/>
      <w:color w:val="auto"/>
      <w:sz w:val="24"/>
      <w:szCs w:val="24"/>
      <w:u w:val="none"/>
      <w:vertAlign w:val="baseline"/>
      <w:lang w:val="cs-CZ"/>
    </w:rPr>
  </w:style>
  <w:style w:type="paragraph" w:customStyle="1" w:styleId="RTYTunproloentext">
    <w:name w:val="RTY  Tučný proložený text"/>
    <w:basedOn w:val="RTYText"/>
    <w:pPr>
      <w:spacing w:after="120"/>
    </w:pPr>
    <w:rPr>
      <w:b/>
      <w:spacing w:val="60"/>
    </w:rPr>
  </w:style>
  <w:style w:type="paragraph" w:customStyle="1" w:styleId="RTYZnak2odsazen1text">
    <w:name w:val="RTY  Znak2 odsazený1 text"/>
    <w:basedOn w:val="RTYText"/>
    <w:pPr>
      <w:numPr>
        <w:numId w:val="17"/>
      </w:numPr>
      <w:spacing w:after="120"/>
    </w:pPr>
  </w:style>
  <w:style w:type="paragraph" w:customStyle="1" w:styleId="RTYZnak1odsazen2text">
    <w:name w:val="RTY  Znak1 odsazený2 text"/>
    <w:basedOn w:val="RTYText"/>
    <w:pPr>
      <w:numPr>
        <w:numId w:val="14"/>
      </w:numPr>
      <w:spacing w:after="120"/>
    </w:pPr>
  </w:style>
  <w:style w:type="paragraph" w:customStyle="1" w:styleId="RTYPsmeno1odsazen2text">
    <w:name w:val="RTY  Písmeno1 odsazený2 text"/>
    <w:basedOn w:val="RTYText"/>
    <w:pPr>
      <w:numPr>
        <w:numId w:val="2"/>
      </w:numPr>
      <w:spacing w:after="120"/>
    </w:pPr>
  </w:style>
  <w:style w:type="paragraph" w:customStyle="1" w:styleId="RTYPsmeno2odsazen1text">
    <w:name w:val="RTY  Písmeno2 odsazený1 text"/>
    <w:basedOn w:val="RTYText"/>
    <w:pPr>
      <w:numPr>
        <w:numId w:val="5"/>
      </w:numPr>
      <w:spacing w:after="120"/>
    </w:pPr>
  </w:style>
  <w:style w:type="paragraph" w:styleId="Obsah2">
    <w:name w:val="toc 2"/>
    <w:basedOn w:val="Normln"/>
    <w:next w:val="Normln"/>
    <w:semiHidden/>
    <w:rsid w:val="005672EF"/>
    <w:pPr>
      <w:tabs>
        <w:tab w:val="left" w:pos="960"/>
        <w:tab w:val="right" w:leader="dot" w:pos="9060"/>
      </w:tabs>
      <w:spacing w:before="80"/>
      <w:ind w:left="238"/>
    </w:pPr>
    <w:rPr>
      <w:b/>
    </w:rPr>
  </w:style>
  <w:style w:type="paragraph" w:customStyle="1" w:styleId="RTYOdsazen1tuntext">
    <w:name w:val="RTY  Odsazený1 tučný text"/>
    <w:basedOn w:val="RTYText"/>
    <w:pPr>
      <w:spacing w:after="120"/>
      <w:ind w:left="567"/>
    </w:pPr>
    <w:rPr>
      <w:b/>
    </w:rPr>
  </w:style>
  <w:style w:type="paragraph" w:customStyle="1" w:styleId="RTYOdsazen1kurzvatext">
    <w:name w:val="RTY Odsazený1 kurzíva text"/>
    <w:basedOn w:val="RTYKurzvatext"/>
    <w:rsid w:val="008313D4"/>
  </w:style>
  <w:style w:type="paragraph" w:customStyle="1" w:styleId="RTYKurzvatext">
    <w:name w:val="RTY  Kurzíva text"/>
    <w:basedOn w:val="RTYText"/>
    <w:pPr>
      <w:spacing w:after="120"/>
    </w:pPr>
    <w:rPr>
      <w:i/>
    </w:rPr>
  </w:style>
  <w:style w:type="paragraph" w:customStyle="1" w:styleId="RTYOdsazen1podtrentext">
    <w:name w:val="RTY  Odsazený1 podtržený text"/>
    <w:basedOn w:val="RTYText"/>
    <w:pPr>
      <w:spacing w:after="120"/>
      <w:ind w:left="567"/>
    </w:pPr>
    <w:rPr>
      <w:u w:val="single"/>
    </w:rPr>
  </w:style>
  <w:style w:type="paragraph" w:customStyle="1" w:styleId="RTYOdsazen1tunproloentext">
    <w:name w:val="RTY  Odsazený1 tučný proložený text"/>
    <w:basedOn w:val="RTYText"/>
    <w:pPr>
      <w:spacing w:after="120"/>
      <w:ind w:left="567"/>
    </w:pPr>
    <w:rPr>
      <w:b/>
      <w:spacing w:val="60"/>
    </w:rPr>
  </w:style>
  <w:style w:type="paragraph" w:customStyle="1" w:styleId="RTYPsmeno2odsazen2text">
    <w:name w:val="RTY  Písmeno2 odsazený2 text"/>
    <w:basedOn w:val="RTYText"/>
    <w:rsid w:val="00C05512"/>
    <w:pPr>
      <w:numPr>
        <w:numId w:val="28"/>
      </w:numPr>
      <w:spacing w:after="120"/>
    </w:pPr>
  </w:style>
  <w:style w:type="paragraph" w:customStyle="1" w:styleId="RTYZnak2odsazen2text">
    <w:name w:val="RTY  Znak2 odsazený2 text"/>
    <w:basedOn w:val="RTYText"/>
    <w:pPr>
      <w:numPr>
        <w:numId w:val="18"/>
      </w:numPr>
      <w:spacing w:after="120"/>
    </w:pPr>
  </w:style>
  <w:style w:type="paragraph" w:customStyle="1" w:styleId="RTYslo1odsazen1text">
    <w:name w:val="RTY  Číslo1 odsazený1 text"/>
    <w:basedOn w:val="RTYText"/>
    <w:rsid w:val="00C73F43"/>
    <w:pPr>
      <w:numPr>
        <w:numId w:val="23"/>
      </w:numPr>
      <w:spacing w:after="120"/>
    </w:pPr>
  </w:style>
  <w:style w:type="paragraph" w:customStyle="1" w:styleId="RTYslo1odsazen2text">
    <w:name w:val="RTY  Číslo1 odsazený2 text"/>
    <w:basedOn w:val="RTYText"/>
    <w:next w:val="RTYslo1odsazen1text"/>
    <w:rsid w:val="00C73F43"/>
    <w:pPr>
      <w:numPr>
        <w:numId w:val="24"/>
      </w:numPr>
      <w:spacing w:after="120"/>
    </w:pPr>
  </w:style>
  <w:style w:type="paragraph" w:customStyle="1" w:styleId="RTYslo2odsazen1text">
    <w:name w:val="RTY  Číslo2 odsazený1 text"/>
    <w:basedOn w:val="RTYText"/>
    <w:rsid w:val="00025F5E"/>
    <w:pPr>
      <w:numPr>
        <w:numId w:val="30"/>
      </w:numPr>
      <w:spacing w:after="120"/>
    </w:pPr>
  </w:style>
  <w:style w:type="paragraph" w:customStyle="1" w:styleId="RTYslo2odsazen2text">
    <w:name w:val="RTY  Číslo2 odsazený2 text"/>
    <w:basedOn w:val="RTYText"/>
    <w:rsid w:val="00C73F43"/>
    <w:pPr>
      <w:numPr>
        <w:numId w:val="26"/>
      </w:numPr>
      <w:spacing w:after="120"/>
    </w:pPr>
  </w:style>
  <w:style w:type="paragraph" w:customStyle="1" w:styleId="RTYKurzvatextnasted">
    <w:name w:val="RTY  Kurzíva text na střed"/>
    <w:basedOn w:val="RTYText"/>
    <w:pPr>
      <w:spacing w:after="120"/>
      <w:jc w:val="center"/>
    </w:pPr>
    <w:rPr>
      <w:i/>
    </w:rPr>
  </w:style>
  <w:style w:type="paragraph" w:customStyle="1" w:styleId="RTYTabulkazkladntextnasted">
    <w:name w:val="RTY  Tabulka základní text na střed"/>
    <w:basedOn w:val="RTYTabulkatext"/>
    <w:pPr>
      <w:jc w:val="center"/>
    </w:pPr>
  </w:style>
  <w:style w:type="paragraph" w:customStyle="1" w:styleId="RTYPodtren">
    <w:name w:val="RTY  Podtržení"/>
    <w:basedOn w:val="RTYText"/>
    <w:pPr>
      <w:pBdr>
        <w:bottom w:val="single" w:sz="4" w:space="1" w:color="auto"/>
      </w:pBdr>
    </w:pPr>
    <w:rPr>
      <w:sz w:val="18"/>
    </w:rPr>
  </w:style>
  <w:style w:type="paragraph" w:customStyle="1" w:styleId="RTYTabulkazkladntextvpravo">
    <w:name w:val="RTY  Tabulka základní text vpravo"/>
    <w:basedOn w:val="RTYTabulkatext"/>
    <w:pPr>
      <w:jc w:val="right"/>
    </w:pPr>
  </w:style>
  <w:style w:type="paragraph" w:customStyle="1" w:styleId="RTYTuntextnasted">
    <w:name w:val="RTY  Tučný text na střed"/>
    <w:basedOn w:val="RTYText"/>
    <w:pPr>
      <w:spacing w:before="120" w:after="120"/>
      <w:jc w:val="center"/>
    </w:pPr>
    <w:rPr>
      <w:b/>
    </w:rPr>
  </w:style>
  <w:style w:type="paragraph" w:customStyle="1" w:styleId="RTYTabulkatuntextnasted">
    <w:name w:val="RTY  Tabulka tučný text na střed"/>
    <w:basedOn w:val="RTYTabulkatext"/>
    <w:pPr>
      <w:jc w:val="center"/>
    </w:pPr>
    <w:rPr>
      <w:b/>
    </w:rPr>
  </w:style>
  <w:style w:type="paragraph" w:customStyle="1" w:styleId="RTYTabulkatuntext">
    <w:name w:val="RTY  Tabulka tučný text"/>
    <w:basedOn w:val="RTYTabulkatext"/>
    <w:rPr>
      <w:b/>
    </w:rPr>
  </w:style>
  <w:style w:type="paragraph" w:customStyle="1" w:styleId="RTYTunproloentextnasted">
    <w:name w:val="RTY  Tučný proložený text na střed"/>
    <w:basedOn w:val="RTYText"/>
    <w:pPr>
      <w:spacing w:before="120" w:after="120"/>
      <w:jc w:val="center"/>
    </w:pPr>
    <w:rPr>
      <w:b/>
      <w:spacing w:val="60"/>
    </w:rPr>
  </w:style>
  <w:style w:type="paragraph" w:customStyle="1" w:styleId="RTYTabulkapsmeno1text">
    <w:name w:val="RTY  Tabulka písmeno1 text"/>
    <w:basedOn w:val="RTYTabulkatext"/>
    <w:rsid w:val="00CD4121"/>
  </w:style>
  <w:style w:type="paragraph" w:customStyle="1" w:styleId="RTYTuntext">
    <w:name w:val="RTY  Tučný text"/>
    <w:basedOn w:val="RTYText"/>
    <w:pPr>
      <w:spacing w:after="120"/>
    </w:pPr>
    <w:rPr>
      <w:b/>
      <w:snapToGrid w:val="0"/>
    </w:rPr>
  </w:style>
  <w:style w:type="paragraph" w:customStyle="1" w:styleId="RTYTabulkatuntextvpravo">
    <w:name w:val="RTY  Tabulka tučný text vpravo"/>
    <w:basedOn w:val="RTYTabulkatext"/>
    <w:pPr>
      <w:jc w:val="right"/>
    </w:pPr>
    <w:rPr>
      <w:b/>
    </w:rPr>
  </w:style>
  <w:style w:type="paragraph" w:customStyle="1" w:styleId="RTYZkladntextnasted">
    <w:name w:val="RTY  Základní text na střed"/>
    <w:basedOn w:val="RTYText"/>
    <w:pPr>
      <w:spacing w:before="120" w:after="120"/>
      <w:jc w:val="center"/>
    </w:pPr>
    <w:rPr>
      <w:snapToGrid w:val="0"/>
    </w:rPr>
  </w:style>
  <w:style w:type="paragraph" w:customStyle="1" w:styleId="RTYTunkurzvatextnasted">
    <w:name w:val="RTY Tučný kurzíva text na střed"/>
    <w:basedOn w:val="RTYText"/>
    <w:pPr>
      <w:spacing w:after="120"/>
      <w:jc w:val="center"/>
    </w:pPr>
    <w:rPr>
      <w:rFonts w:cs="Arial"/>
      <w:b/>
      <w:i/>
    </w:rPr>
  </w:style>
  <w:style w:type="paragraph" w:customStyle="1" w:styleId="RTYTabulkapsmeno2text">
    <w:name w:val="RTY  Tabulka písmeno2 text"/>
    <w:basedOn w:val="RTYTabulkatext"/>
    <w:pPr>
      <w:numPr>
        <w:numId w:val="9"/>
      </w:numPr>
    </w:pPr>
  </w:style>
  <w:style w:type="paragraph" w:customStyle="1" w:styleId="RTYTunpodtrentext">
    <w:name w:val="RTY  Tučný podtržený text"/>
    <w:basedOn w:val="RTYText"/>
    <w:pPr>
      <w:spacing w:after="120"/>
    </w:pPr>
    <w:rPr>
      <w:b/>
      <w:u w:val="single"/>
    </w:rPr>
  </w:style>
  <w:style w:type="paragraph" w:customStyle="1" w:styleId="RTYslo1tuntext">
    <w:name w:val="RTY  Číslo1 tučný text"/>
    <w:basedOn w:val="RTYText"/>
    <w:rsid w:val="00C73F43"/>
    <w:pPr>
      <w:numPr>
        <w:numId w:val="25"/>
      </w:numPr>
      <w:spacing w:after="120"/>
    </w:pPr>
    <w:rPr>
      <w:b/>
    </w:rPr>
  </w:style>
  <w:style w:type="paragraph" w:customStyle="1" w:styleId="RTYPodtrentextnasted">
    <w:name w:val="RTY  Podtržený text na střed"/>
    <w:basedOn w:val="RTYText"/>
    <w:pPr>
      <w:spacing w:after="120"/>
      <w:jc w:val="center"/>
    </w:pPr>
    <w:rPr>
      <w:u w:val="single"/>
    </w:rPr>
  </w:style>
  <w:style w:type="paragraph" w:customStyle="1" w:styleId="RTYProloentext">
    <w:name w:val="RTY  Proložený text"/>
    <w:basedOn w:val="RTYText"/>
    <w:pPr>
      <w:spacing w:after="120"/>
    </w:pPr>
    <w:rPr>
      <w:spacing w:val="60"/>
    </w:rPr>
  </w:style>
  <w:style w:type="paragraph" w:customStyle="1" w:styleId="RTYProloentextnasted">
    <w:name w:val="RTY  Proložený text na střed"/>
    <w:basedOn w:val="RTYText"/>
    <w:pPr>
      <w:spacing w:after="120"/>
      <w:jc w:val="center"/>
    </w:pPr>
    <w:rPr>
      <w:spacing w:val="60"/>
    </w:rPr>
  </w:style>
  <w:style w:type="paragraph" w:customStyle="1" w:styleId="RTYTabulkaslo1text">
    <w:name w:val="RTY  Tabulka číslo1 text"/>
    <w:basedOn w:val="RTYTabulkatext"/>
    <w:rsid w:val="00A01D87"/>
    <w:pPr>
      <w:numPr>
        <w:numId w:val="20"/>
      </w:numPr>
      <w:outlineLvl w:val="0"/>
    </w:pPr>
  </w:style>
  <w:style w:type="paragraph" w:customStyle="1" w:styleId="RTYTabulkaslo1tuntext">
    <w:name w:val="RTY  Tabulka číslo1 tučný text"/>
    <w:basedOn w:val="RTYTabulkatext"/>
    <w:rsid w:val="00C73F43"/>
    <w:pPr>
      <w:numPr>
        <w:numId w:val="21"/>
      </w:numPr>
    </w:pPr>
    <w:rPr>
      <w:b/>
    </w:rPr>
  </w:style>
  <w:style w:type="paragraph" w:customStyle="1" w:styleId="RTYTabulkaslo2text">
    <w:name w:val="RTY  Tabulka číslo2 text"/>
    <w:basedOn w:val="RTYTabulkatext"/>
    <w:rsid w:val="00C73F43"/>
    <w:pPr>
      <w:numPr>
        <w:numId w:val="22"/>
      </w:numPr>
    </w:pPr>
  </w:style>
  <w:style w:type="paragraph" w:customStyle="1" w:styleId="RTYTabulkaodsazen1text">
    <w:name w:val="RTY  Tabulka odsazený1 text"/>
    <w:basedOn w:val="RTYTabulkatext"/>
    <w:pPr>
      <w:ind w:left="567"/>
    </w:pPr>
  </w:style>
  <w:style w:type="paragraph" w:customStyle="1" w:styleId="RTYTabulkaznak1text">
    <w:name w:val="RTY  Tabulka znak1 text"/>
    <w:basedOn w:val="RTYTabulkatext"/>
    <w:pPr>
      <w:numPr>
        <w:numId w:val="10"/>
      </w:numPr>
    </w:pPr>
  </w:style>
  <w:style w:type="paragraph" w:customStyle="1" w:styleId="RTYTabulkaznak2text">
    <w:name w:val="RTY  Tabulka znak2 text"/>
    <w:basedOn w:val="RTYTabulkatext"/>
    <w:pPr>
      <w:numPr>
        <w:numId w:val="12"/>
      </w:numPr>
    </w:pPr>
  </w:style>
  <w:style w:type="paragraph" w:customStyle="1" w:styleId="RTYTunkurzvatext">
    <w:name w:val="RTY  Tučný kurzíva text"/>
    <w:basedOn w:val="RTYText"/>
    <w:pPr>
      <w:spacing w:after="120"/>
    </w:pPr>
    <w:rPr>
      <w:b/>
      <w:i/>
    </w:rPr>
  </w:style>
  <w:style w:type="paragraph" w:customStyle="1" w:styleId="RTYTunpodtrentextnasted">
    <w:name w:val="RTY  Tučný podtržený text na střed"/>
    <w:basedOn w:val="RTYText"/>
    <w:pPr>
      <w:spacing w:after="120"/>
      <w:jc w:val="center"/>
    </w:pPr>
    <w:rPr>
      <w:b/>
      <w:u w:val="single"/>
    </w:rPr>
  </w:style>
  <w:style w:type="paragraph" w:customStyle="1" w:styleId="RTYOdsazen4text">
    <w:name w:val="RTY  Odsazený4 text"/>
    <w:basedOn w:val="RTYText"/>
    <w:pPr>
      <w:spacing w:after="120"/>
      <w:ind w:left="2268"/>
      <w:jc w:val="left"/>
    </w:pPr>
  </w:style>
  <w:style w:type="paragraph" w:customStyle="1" w:styleId="RTYOdsazen35text">
    <w:name w:val="RTY  Odsazený3.5 text"/>
    <w:basedOn w:val="RTYText"/>
    <w:pPr>
      <w:spacing w:after="120"/>
      <w:ind w:left="1985"/>
    </w:pPr>
  </w:style>
  <w:style w:type="paragraph" w:customStyle="1" w:styleId="RTYslo2tuntext">
    <w:name w:val="RTY  Číslo2 tučný text"/>
    <w:basedOn w:val="RTYText"/>
    <w:rsid w:val="00C73F43"/>
    <w:pPr>
      <w:numPr>
        <w:numId w:val="27"/>
      </w:numPr>
      <w:spacing w:after="120"/>
    </w:pPr>
    <w:rPr>
      <w:b/>
    </w:rPr>
  </w:style>
  <w:style w:type="paragraph" w:customStyle="1" w:styleId="RTYPsmeno1tuntext">
    <w:name w:val="RTY  Písmeno1 tučný text"/>
    <w:basedOn w:val="RTYText"/>
    <w:pPr>
      <w:numPr>
        <w:numId w:val="4"/>
      </w:numPr>
      <w:spacing w:after="120"/>
    </w:pPr>
    <w:rPr>
      <w:b/>
    </w:rPr>
  </w:style>
  <w:style w:type="paragraph" w:customStyle="1" w:styleId="RTYPsmeno2tuntext">
    <w:name w:val="RTY  Písmeno2 tučný text"/>
    <w:basedOn w:val="RTYText"/>
    <w:pPr>
      <w:numPr>
        <w:numId w:val="7"/>
      </w:numPr>
      <w:spacing w:after="120"/>
    </w:pPr>
    <w:rPr>
      <w:b/>
    </w:rPr>
  </w:style>
  <w:style w:type="paragraph" w:customStyle="1" w:styleId="RTYTabulkaodsazen1tuntext">
    <w:name w:val="RTY  Tabulka odsazený1 tučný text"/>
    <w:basedOn w:val="RTYTabulkatext"/>
    <w:pPr>
      <w:ind w:left="567"/>
    </w:pPr>
    <w:rPr>
      <w:b/>
    </w:rPr>
  </w:style>
  <w:style w:type="paragraph" w:customStyle="1" w:styleId="RTYTabulkapsmeno1tuntext">
    <w:name w:val="RTY  Tabulka písmeno1 tučný text"/>
    <w:basedOn w:val="RTYTabulkatext"/>
    <w:pPr>
      <w:numPr>
        <w:numId w:val="8"/>
      </w:numPr>
    </w:pPr>
    <w:rPr>
      <w:b/>
    </w:rPr>
  </w:style>
  <w:style w:type="paragraph" w:customStyle="1" w:styleId="RTYTabulkaznak1tuntext">
    <w:name w:val="RTY  Tabulka znak1 tučný text"/>
    <w:basedOn w:val="RTYTabulkatext"/>
    <w:pPr>
      <w:numPr>
        <w:numId w:val="11"/>
      </w:numPr>
    </w:pPr>
    <w:rPr>
      <w:b/>
    </w:rPr>
  </w:style>
  <w:style w:type="paragraph" w:customStyle="1" w:styleId="RTYZnak1tuntext">
    <w:name w:val="RTY  Znak1 tučný text"/>
    <w:basedOn w:val="RTYText"/>
    <w:pPr>
      <w:numPr>
        <w:numId w:val="16"/>
      </w:numPr>
      <w:spacing w:after="120"/>
    </w:pPr>
    <w:rPr>
      <w:b/>
    </w:rPr>
  </w:style>
  <w:style w:type="paragraph" w:customStyle="1" w:styleId="RTYZnak2tuntext">
    <w:name w:val="RTY  Znak2 tučný text"/>
    <w:basedOn w:val="RTYText"/>
    <w:pPr>
      <w:numPr>
        <w:numId w:val="19"/>
      </w:numPr>
      <w:spacing w:after="120"/>
    </w:pPr>
    <w:rPr>
      <w:b/>
    </w:rPr>
  </w:style>
  <w:style w:type="paragraph" w:customStyle="1" w:styleId="RTYPlohy">
    <w:name w:val="RTY  Přílohy"/>
    <w:basedOn w:val="RTYText"/>
    <w:pPr>
      <w:widowControl/>
      <w:spacing w:after="120"/>
      <w:ind w:left="1134" w:hanging="1134"/>
      <w:jc w:val="left"/>
    </w:pPr>
    <w:rPr>
      <w:rFonts w:cs="Arial"/>
    </w:rPr>
  </w:style>
  <w:style w:type="character" w:styleId="slostrnky">
    <w:name w:val="page number"/>
    <w:rsid w:val="00FF1CB9"/>
    <w:rPr>
      <w:rFonts w:ascii="Times New Roman" w:hAnsi="Times New Roman"/>
      <w:dstrike w:val="0"/>
      <w:color w:val="auto"/>
      <w:sz w:val="22"/>
      <w:szCs w:val="22"/>
      <w:u w:val="none"/>
      <w:vertAlign w:val="baseline"/>
      <w:lang w:val="cs-CZ"/>
    </w:rPr>
  </w:style>
  <w:style w:type="paragraph" w:styleId="Zpat">
    <w:name w:val="footer"/>
    <w:basedOn w:val="RTYText"/>
    <w:link w:val="ZpatChar"/>
    <w:uiPriority w:val="99"/>
    <w:rsid w:val="00FF1CB9"/>
    <w:pPr>
      <w:tabs>
        <w:tab w:val="center" w:pos="4536"/>
        <w:tab w:val="right" w:pos="9072"/>
      </w:tabs>
    </w:pPr>
  </w:style>
  <w:style w:type="character" w:styleId="Hypertextovodkaz">
    <w:name w:val="Hyperlink"/>
    <w:rsid w:val="00EF4AD1"/>
    <w:rPr>
      <w:rFonts w:ascii="Arial" w:hAnsi="Arial"/>
      <w:dstrike w:val="0"/>
      <w:color w:val="0000FF"/>
      <w:sz w:val="22"/>
      <w:szCs w:val="24"/>
      <w:u w:val="single"/>
      <w:vertAlign w:val="baseline"/>
      <w:lang w:val="cs-CZ"/>
    </w:rPr>
  </w:style>
  <w:style w:type="paragraph" w:customStyle="1" w:styleId="RTYslo1text">
    <w:name w:val="RTY  Číslo1 text"/>
    <w:basedOn w:val="RTYText"/>
    <w:qFormat/>
    <w:rsid w:val="00E13ADB"/>
    <w:pPr>
      <w:numPr>
        <w:numId w:val="33"/>
      </w:numPr>
      <w:tabs>
        <w:tab w:val="left" w:pos="567"/>
      </w:tabs>
      <w:spacing w:after="120"/>
      <w:ind w:left="567" w:hanging="567"/>
    </w:pPr>
  </w:style>
  <w:style w:type="paragraph" w:customStyle="1" w:styleId="RTYsloobrzku">
    <w:name w:val="RTY  Číslo obrázku"/>
    <w:basedOn w:val="RTYText"/>
    <w:next w:val="RTYZkladntext"/>
    <w:qFormat/>
    <w:rsid w:val="009F0D5E"/>
    <w:pPr>
      <w:numPr>
        <w:numId w:val="35"/>
      </w:numPr>
      <w:spacing w:before="120" w:after="120"/>
      <w:ind w:left="0" w:firstLine="0"/>
      <w:jc w:val="center"/>
    </w:pPr>
  </w:style>
  <w:style w:type="paragraph" w:customStyle="1" w:styleId="RTYZkladntext">
    <w:name w:val="RTY  Základní text"/>
    <w:basedOn w:val="RTYText"/>
    <w:qFormat/>
    <w:rsid w:val="00931167"/>
    <w:pPr>
      <w:spacing w:after="120"/>
    </w:pPr>
    <w:rPr>
      <w:szCs w:val="28"/>
    </w:rPr>
  </w:style>
  <w:style w:type="paragraph" w:customStyle="1" w:styleId="RTYslotabulky">
    <w:name w:val="RTY  Číslo tabulky"/>
    <w:basedOn w:val="RTYText"/>
    <w:qFormat/>
    <w:rsid w:val="009F0D5E"/>
    <w:pPr>
      <w:numPr>
        <w:numId w:val="34"/>
      </w:numPr>
      <w:spacing w:before="120" w:after="120"/>
      <w:jc w:val="center"/>
    </w:pPr>
  </w:style>
  <w:style w:type="paragraph" w:customStyle="1" w:styleId="RTYObrzek">
    <w:name w:val="RTY  Obrázek"/>
    <w:basedOn w:val="RTYText"/>
    <w:qFormat/>
    <w:rsid w:val="000C0F23"/>
    <w:pPr>
      <w:spacing w:before="120" w:after="120"/>
      <w:jc w:val="center"/>
    </w:pPr>
  </w:style>
  <w:style w:type="paragraph" w:customStyle="1" w:styleId="RTYNadpis1">
    <w:name w:val="RTY  Nadpis 1"/>
    <w:basedOn w:val="Nadpis1"/>
    <w:next w:val="RTYZkladntext"/>
    <w:qFormat/>
    <w:rsid w:val="00A84689"/>
  </w:style>
  <w:style w:type="paragraph" w:customStyle="1" w:styleId="RTYNadpis2">
    <w:name w:val="RTY  Nadpis 2"/>
    <w:basedOn w:val="Nadpis2"/>
    <w:next w:val="RTYZkladntext"/>
    <w:qFormat/>
    <w:rsid w:val="00545E38"/>
  </w:style>
  <w:style w:type="paragraph" w:customStyle="1" w:styleId="RTYNadpis3">
    <w:name w:val="RTY  Nadpis 3"/>
    <w:basedOn w:val="Nadpis3"/>
    <w:next w:val="RTYZkladntext"/>
    <w:qFormat/>
    <w:rsid w:val="00545E38"/>
  </w:style>
  <w:style w:type="paragraph" w:customStyle="1" w:styleId="RTYNadpis4">
    <w:name w:val="RTY  Nadpis 4"/>
    <w:basedOn w:val="Nadpis4"/>
    <w:next w:val="RTYZkladntext"/>
    <w:qFormat/>
    <w:rsid w:val="008F4193"/>
  </w:style>
  <w:style w:type="paragraph" w:styleId="Zhlav">
    <w:name w:val="header"/>
    <w:basedOn w:val="Normln"/>
    <w:link w:val="ZhlavChar"/>
    <w:rsid w:val="00FF13C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FF13C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F13C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E65F-DB32-4A58-B34F-27CC6F8E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954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KMI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Šlechtová Jitka</cp:lastModifiedBy>
  <cp:revision>4</cp:revision>
  <cp:lastPrinted>2026-01-29T11:57:00Z</cp:lastPrinted>
  <dcterms:created xsi:type="dcterms:W3CDTF">2026-01-08T08:25:00Z</dcterms:created>
  <dcterms:modified xsi:type="dcterms:W3CDTF">2026-01-29T11:57:00Z</dcterms:modified>
</cp:coreProperties>
</file>