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B5A21" w14:textId="77777777" w:rsidR="00E263EF" w:rsidRDefault="00E263EF" w:rsidP="00AA4B23">
      <w:pPr>
        <w:pStyle w:val="normln0"/>
        <w:keepNext/>
        <w:pBdr>
          <w:top w:val="single" w:sz="12" w:space="2" w:color="999999" w:shadow="1"/>
          <w:left w:val="single" w:sz="12" w:space="2" w:color="999999" w:shadow="1"/>
          <w:bottom w:val="single" w:sz="12" w:space="2" w:color="999999" w:shadow="1"/>
          <w:right w:val="single" w:sz="12" w:space="2" w:color="999999" w:shadow="1"/>
        </w:pBdr>
        <w:spacing w:after="60"/>
        <w:jc w:val="center"/>
        <w:rPr>
          <w:rFonts w:ascii="Tahoma" w:hAnsi="Tahoma" w:cs="Tahoma"/>
          <w:b/>
          <w:caps/>
          <w:sz w:val="28"/>
          <w:szCs w:val="28"/>
        </w:rPr>
      </w:pPr>
      <w:r>
        <w:rPr>
          <w:rFonts w:ascii="Tahoma" w:hAnsi="Tahoma" w:cs="Tahoma"/>
          <w:b/>
          <w:caps/>
          <w:sz w:val="28"/>
          <w:szCs w:val="28"/>
        </w:rPr>
        <w:t>SEZNAM PODDODAVATELŮ A JEJICH PLNĚNÍ NA ZAKÁZCE</w:t>
      </w:r>
    </w:p>
    <w:p w14:paraId="7EDD7102" w14:textId="1976CE27" w:rsidR="00E263EF" w:rsidRDefault="00B86108" w:rsidP="00AA4B23">
      <w:pPr>
        <w:pStyle w:val="normln0"/>
        <w:pBdr>
          <w:bottom w:val="single" w:sz="6" w:space="1" w:color="auto"/>
        </w:pBdr>
        <w:tabs>
          <w:tab w:val="left" w:pos="6300"/>
          <w:tab w:val="right" w:pos="9072"/>
        </w:tabs>
        <w:spacing w:before="120"/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Palatino Linotype" w:eastAsia="Palatino Linotype" w:hAnsi="Palatino Linotype" w:cs="Palatino Linotype"/>
          <w:b/>
          <w:sz w:val="23"/>
        </w:rPr>
        <w:t>Stavební úpravy za účelem vybudování odborných učeben a komunitní tělocvičny u ZŠ T. Šobra Písek – dílčí část FOTOVOLTAIKA – Systém FVE (Design &amp; Build)“</w:t>
      </w:r>
    </w:p>
    <w:p w14:paraId="104547CD" w14:textId="77777777" w:rsidR="008C6236" w:rsidRDefault="008C6236">
      <w:pPr>
        <w:pStyle w:val="normln0"/>
        <w:tabs>
          <w:tab w:val="left" w:pos="6300"/>
          <w:tab w:val="right" w:pos="9072"/>
        </w:tabs>
        <w:spacing w:before="120"/>
        <w:rPr>
          <w:rFonts w:ascii="Tahoma" w:hAnsi="Tahoma" w:cs="Tahoma"/>
          <w:iCs/>
          <w:sz w:val="20"/>
        </w:rPr>
      </w:pPr>
      <w:r>
        <w:rPr>
          <w:rFonts w:ascii="Tahoma" w:hAnsi="Tahoma" w:cs="Tahoma"/>
          <w:iCs/>
          <w:sz w:val="20"/>
        </w:rPr>
        <w:tab/>
        <w:t>podíl v %</w:t>
      </w:r>
      <w:r>
        <w:rPr>
          <w:rFonts w:ascii="Tahoma" w:hAnsi="Tahoma" w:cs="Tahoma"/>
          <w:iCs/>
          <w:sz w:val="20"/>
        </w:rPr>
        <w:tab/>
        <w:t>podíl v tis. Kč</w:t>
      </w:r>
    </w:p>
    <w:p w14:paraId="4CE03081" w14:textId="77777777" w:rsidR="008C6236" w:rsidRDefault="008C6236">
      <w:pPr>
        <w:pStyle w:val="normln0"/>
        <w:tabs>
          <w:tab w:val="right" w:pos="6300"/>
          <w:tab w:val="right" w:leader="dot" w:pos="7088"/>
          <w:tab w:val="right" w:pos="7371"/>
          <w:tab w:val="right" w:leader="dot" w:pos="9072"/>
        </w:tabs>
        <w:spacing w:before="240"/>
        <w:rPr>
          <w:rFonts w:ascii="Tahoma" w:hAnsi="Tahoma" w:cs="Tahoma"/>
          <w:b/>
          <w:iCs/>
          <w:caps/>
          <w:sz w:val="22"/>
          <w:szCs w:val="22"/>
        </w:rPr>
      </w:pPr>
      <w:r>
        <w:rPr>
          <w:rFonts w:ascii="Tahoma" w:hAnsi="Tahoma" w:cs="Tahoma"/>
          <w:b/>
          <w:iCs/>
          <w:caps/>
          <w:sz w:val="22"/>
          <w:szCs w:val="22"/>
        </w:rPr>
        <w:t>práce realizované vlastními kapacitami</w:t>
      </w:r>
      <w:r>
        <w:rPr>
          <w:rFonts w:ascii="Tahoma" w:hAnsi="Tahoma" w:cs="Tahoma"/>
          <w:b/>
          <w:iCs/>
          <w:caps/>
          <w:sz w:val="22"/>
          <w:szCs w:val="22"/>
        </w:rPr>
        <w:tab/>
      </w:r>
      <w:r>
        <w:rPr>
          <w:rFonts w:ascii="Tahoma" w:hAnsi="Tahoma" w:cs="Tahoma"/>
          <w:b/>
          <w:iCs/>
          <w:caps/>
          <w:sz w:val="22"/>
          <w:szCs w:val="22"/>
        </w:rPr>
        <w:tab/>
        <w:t>%</w:t>
      </w:r>
      <w:r>
        <w:rPr>
          <w:rFonts w:ascii="Tahoma" w:hAnsi="Tahoma" w:cs="Tahoma"/>
          <w:b/>
          <w:iCs/>
          <w:caps/>
          <w:sz w:val="22"/>
          <w:szCs w:val="22"/>
        </w:rPr>
        <w:tab/>
      </w:r>
      <w:r>
        <w:rPr>
          <w:rFonts w:ascii="Tahoma" w:hAnsi="Tahoma" w:cs="Tahoma"/>
          <w:b/>
          <w:iCs/>
          <w:caps/>
          <w:sz w:val="22"/>
          <w:szCs w:val="22"/>
        </w:rPr>
        <w:tab/>
      </w:r>
      <w:r>
        <w:rPr>
          <w:rFonts w:ascii="Tahoma" w:hAnsi="Tahoma" w:cs="Tahoma"/>
          <w:b/>
          <w:iCs/>
          <w:sz w:val="22"/>
          <w:szCs w:val="22"/>
        </w:rPr>
        <w:t>tis. Kč</w:t>
      </w:r>
    </w:p>
    <w:p w14:paraId="4FB1A512" w14:textId="77777777" w:rsidR="008C6236" w:rsidRDefault="008C6236">
      <w:pPr>
        <w:pStyle w:val="normln0"/>
        <w:tabs>
          <w:tab w:val="right" w:pos="6300"/>
          <w:tab w:val="right" w:leader="dot" w:pos="7088"/>
          <w:tab w:val="right" w:pos="7371"/>
          <w:tab w:val="right" w:leader="dot" w:pos="9072"/>
        </w:tabs>
        <w:spacing w:before="240"/>
        <w:rPr>
          <w:rFonts w:ascii="Tahoma" w:hAnsi="Tahoma" w:cs="Tahoma"/>
          <w:b/>
          <w:iCs/>
          <w:sz w:val="22"/>
          <w:szCs w:val="22"/>
        </w:rPr>
      </w:pPr>
      <w:r>
        <w:rPr>
          <w:rFonts w:ascii="Tahoma" w:hAnsi="Tahoma" w:cs="Tahoma"/>
          <w:b/>
          <w:iCs/>
          <w:caps/>
          <w:sz w:val="22"/>
          <w:szCs w:val="22"/>
        </w:rPr>
        <w:t xml:space="preserve">práce realizované </w:t>
      </w:r>
      <w:r w:rsidR="002433EC">
        <w:rPr>
          <w:rFonts w:ascii="Tahoma" w:hAnsi="Tahoma" w:cs="Tahoma"/>
          <w:b/>
          <w:iCs/>
          <w:caps/>
          <w:sz w:val="22"/>
          <w:szCs w:val="22"/>
        </w:rPr>
        <w:t>pod</w:t>
      </w:r>
      <w:r>
        <w:rPr>
          <w:rFonts w:ascii="Tahoma" w:hAnsi="Tahoma" w:cs="Tahoma"/>
          <w:b/>
          <w:iCs/>
          <w:caps/>
          <w:sz w:val="22"/>
          <w:szCs w:val="22"/>
        </w:rPr>
        <w:t>dodavateli celkem</w:t>
      </w:r>
      <w:r>
        <w:rPr>
          <w:rFonts w:ascii="Tahoma" w:hAnsi="Tahoma" w:cs="Tahoma"/>
          <w:b/>
          <w:iCs/>
          <w:caps/>
          <w:sz w:val="22"/>
          <w:szCs w:val="22"/>
        </w:rPr>
        <w:tab/>
      </w:r>
      <w:r>
        <w:rPr>
          <w:rFonts w:ascii="Tahoma" w:hAnsi="Tahoma" w:cs="Tahoma"/>
          <w:b/>
          <w:iCs/>
          <w:caps/>
          <w:sz w:val="22"/>
          <w:szCs w:val="22"/>
        </w:rPr>
        <w:tab/>
        <w:t>%</w:t>
      </w:r>
      <w:r>
        <w:rPr>
          <w:rFonts w:ascii="Tahoma" w:hAnsi="Tahoma" w:cs="Tahoma"/>
          <w:b/>
          <w:iCs/>
          <w:caps/>
          <w:sz w:val="22"/>
          <w:szCs w:val="22"/>
        </w:rPr>
        <w:tab/>
      </w:r>
      <w:r>
        <w:rPr>
          <w:rFonts w:ascii="Tahoma" w:hAnsi="Tahoma" w:cs="Tahoma"/>
          <w:b/>
          <w:iCs/>
          <w:caps/>
          <w:sz w:val="22"/>
          <w:szCs w:val="22"/>
        </w:rPr>
        <w:tab/>
        <w:t xml:space="preserve"> </w:t>
      </w:r>
      <w:r>
        <w:rPr>
          <w:rFonts w:ascii="Tahoma" w:hAnsi="Tahoma" w:cs="Tahoma"/>
          <w:b/>
          <w:iCs/>
          <w:sz w:val="22"/>
          <w:szCs w:val="22"/>
        </w:rPr>
        <w:t>tis. Kč</w:t>
      </w:r>
    </w:p>
    <w:p w14:paraId="6D168611" w14:textId="77777777" w:rsidR="008C6236" w:rsidRDefault="008C6236">
      <w:pPr>
        <w:pStyle w:val="normln0"/>
        <w:pBdr>
          <w:top w:val="single" w:sz="12" w:space="1" w:color="C0C0C0" w:shadow="1"/>
          <w:left w:val="single" w:sz="12" w:space="4" w:color="C0C0C0" w:shadow="1"/>
          <w:bottom w:val="single" w:sz="12" w:space="1" w:color="C0C0C0" w:shadow="1"/>
          <w:right w:val="single" w:sz="12" w:space="4" w:color="C0C0C0" w:shadow="1"/>
        </w:pBdr>
        <w:shd w:val="clear" w:color="auto" w:fill="F3F3F3"/>
        <w:tabs>
          <w:tab w:val="right" w:pos="7371"/>
          <w:tab w:val="right" w:pos="9072"/>
        </w:tabs>
        <w:spacing w:before="360" w:after="240"/>
        <w:rPr>
          <w:rFonts w:ascii="Tahoma" w:hAnsi="Tahoma" w:cs="Tahoma"/>
          <w:sz w:val="20"/>
        </w:rPr>
      </w:pPr>
      <w:r>
        <w:rPr>
          <w:rFonts w:ascii="Tahoma" w:hAnsi="Tahoma" w:cs="Tahoma"/>
          <w:b/>
          <w:iCs/>
          <w:caps/>
          <w:sz w:val="22"/>
          <w:szCs w:val="22"/>
        </w:rPr>
        <w:t xml:space="preserve">Informace o jednotlivých </w:t>
      </w:r>
      <w:r w:rsidR="00086DF3">
        <w:rPr>
          <w:rFonts w:ascii="Tahoma" w:hAnsi="Tahoma" w:cs="Tahoma"/>
          <w:b/>
          <w:iCs/>
          <w:caps/>
          <w:sz w:val="22"/>
          <w:szCs w:val="22"/>
        </w:rPr>
        <w:t>POD</w:t>
      </w:r>
      <w:r>
        <w:rPr>
          <w:rFonts w:ascii="Tahoma" w:hAnsi="Tahoma" w:cs="Tahoma"/>
          <w:b/>
          <w:iCs/>
          <w:caps/>
          <w:sz w:val="22"/>
          <w:szCs w:val="22"/>
        </w:rPr>
        <w:t>dodavatelích:</w:t>
      </w:r>
    </w:p>
    <w:p w14:paraId="142234E9" w14:textId="77777777" w:rsidR="008C6236" w:rsidRDefault="008C6236">
      <w:pPr>
        <w:pStyle w:val="normln0"/>
        <w:pBdr>
          <w:top w:val="single" w:sz="12" w:space="1" w:color="FFFFFF" w:shadow="1"/>
          <w:left w:val="single" w:sz="12" w:space="4" w:color="FFFFFF" w:shadow="1"/>
          <w:bottom w:val="single" w:sz="12" w:space="1" w:color="FFFFFF" w:shadow="1"/>
          <w:right w:val="single" w:sz="12" w:space="4" w:color="FFFFFF" w:shadow="1"/>
        </w:pBdr>
        <w:tabs>
          <w:tab w:val="right" w:pos="5103"/>
          <w:tab w:val="left" w:pos="5940"/>
          <w:tab w:val="right" w:pos="9072"/>
        </w:tabs>
        <w:spacing w:before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Název společnosti, právní forma a přesná adresa: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  <w:t xml:space="preserve">druh </w:t>
      </w:r>
      <w:proofErr w:type="gramStart"/>
      <w:r w:rsidR="002433EC">
        <w:rPr>
          <w:rFonts w:ascii="Tahoma" w:hAnsi="Tahoma" w:cs="Tahoma"/>
          <w:sz w:val="20"/>
        </w:rPr>
        <w:t>pod</w:t>
      </w:r>
      <w:r>
        <w:rPr>
          <w:rFonts w:ascii="Tahoma" w:hAnsi="Tahoma" w:cs="Tahoma"/>
          <w:sz w:val="20"/>
        </w:rPr>
        <w:t>dodávky:</w:t>
      </w:r>
      <w:r w:rsidR="005751BC">
        <w:rPr>
          <w:rFonts w:ascii="Tahoma" w:hAnsi="Tahoma" w:cs="Tahoma"/>
          <w:sz w:val="20"/>
        </w:rPr>
        <w:t>…</w:t>
      </w:r>
      <w:proofErr w:type="gramEnd"/>
      <w:r w:rsidR="005751BC">
        <w:rPr>
          <w:rFonts w:ascii="Tahoma" w:hAnsi="Tahoma" w:cs="Tahoma"/>
          <w:sz w:val="20"/>
        </w:rPr>
        <w:t>……………………</w:t>
      </w:r>
      <w:r>
        <w:rPr>
          <w:rFonts w:ascii="Tahoma" w:hAnsi="Tahoma" w:cs="Tahoma"/>
          <w:sz w:val="20"/>
        </w:rPr>
        <w:tab/>
      </w:r>
    </w:p>
    <w:p w14:paraId="7F54967F" w14:textId="77777777" w:rsidR="005751BC" w:rsidRPr="005751BC" w:rsidRDefault="005751BC" w:rsidP="005751BC">
      <w:pPr>
        <w:pStyle w:val="normln0"/>
        <w:pBdr>
          <w:top w:val="single" w:sz="12" w:space="1" w:color="FFFFFF" w:shadow="1"/>
          <w:left w:val="single" w:sz="12" w:space="4" w:color="FFFFFF" w:shadow="1"/>
          <w:bottom w:val="single" w:sz="12" w:space="1" w:color="FFFFFF" w:shadow="1"/>
          <w:right w:val="single" w:sz="12" w:space="4" w:color="FFFFFF" w:shadow="1"/>
        </w:pBdr>
        <w:tabs>
          <w:tab w:val="right" w:leader="dot" w:pos="5103"/>
          <w:tab w:val="left" w:pos="5940"/>
          <w:tab w:val="right" w:leader="dot" w:pos="9072"/>
        </w:tabs>
        <w:spacing w:before="12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0"/>
        </w:rPr>
        <w:t>v</w:t>
      </w:r>
      <w:r w:rsidRPr="005751BC">
        <w:rPr>
          <w:rFonts w:ascii="Tahoma" w:hAnsi="Tahoma" w:cs="Tahoma"/>
          <w:sz w:val="20"/>
        </w:rPr>
        <w:t>ýčet</w:t>
      </w:r>
      <w:r>
        <w:rPr>
          <w:rFonts w:ascii="Tahoma" w:hAnsi="Tahoma" w:cs="Tahoma"/>
          <w:sz w:val="20"/>
        </w:rPr>
        <w:t xml:space="preserve"> okruhů prací/služeb </w:t>
      </w:r>
      <w:proofErr w:type="spellStart"/>
      <w:r>
        <w:rPr>
          <w:rFonts w:ascii="Tahoma" w:hAnsi="Tahoma" w:cs="Tahoma"/>
          <w:sz w:val="20"/>
        </w:rPr>
        <w:t>poddod</w:t>
      </w:r>
      <w:proofErr w:type="spellEnd"/>
      <w:r>
        <w:rPr>
          <w:rFonts w:ascii="Tahoma" w:hAnsi="Tahoma" w:cs="Tahoma"/>
          <w:sz w:val="20"/>
        </w:rPr>
        <w:t>.:</w:t>
      </w:r>
    </w:p>
    <w:p w14:paraId="6B1E8DC1" w14:textId="77777777" w:rsidR="008C6236" w:rsidRDefault="008C6236">
      <w:pPr>
        <w:pStyle w:val="normln0"/>
        <w:pBdr>
          <w:top w:val="single" w:sz="12" w:space="1" w:color="FFFFFF" w:shadow="1"/>
          <w:left w:val="single" w:sz="12" w:space="4" w:color="FFFFFF" w:shadow="1"/>
          <w:bottom w:val="single" w:sz="12" w:space="1" w:color="FFFFFF" w:shadow="1"/>
          <w:right w:val="single" w:sz="12" w:space="4" w:color="FFFFFF" w:shadow="1"/>
        </w:pBdr>
        <w:tabs>
          <w:tab w:val="right" w:leader="dot" w:pos="5103"/>
          <w:tab w:val="left" w:pos="5940"/>
          <w:tab w:val="right" w:leader="dot" w:pos="9072"/>
        </w:tabs>
        <w:spacing w:before="1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</w:p>
    <w:p w14:paraId="0E311CA1" w14:textId="77777777" w:rsidR="005751BC" w:rsidRDefault="005751BC" w:rsidP="005751BC">
      <w:pPr>
        <w:pStyle w:val="normln0"/>
        <w:pBdr>
          <w:top w:val="single" w:sz="12" w:space="1" w:color="FFFFFF" w:shadow="1"/>
          <w:left w:val="single" w:sz="12" w:space="4" w:color="FFFFFF" w:shadow="1"/>
          <w:bottom w:val="single" w:sz="12" w:space="1" w:color="FFFFFF" w:shadow="1"/>
          <w:right w:val="single" w:sz="12" w:space="4" w:color="FFFFFF" w:shadow="1"/>
        </w:pBdr>
        <w:tabs>
          <w:tab w:val="right" w:leader="dot" w:pos="5103"/>
          <w:tab w:val="left" w:pos="5940"/>
          <w:tab w:val="right" w:leader="dot" w:pos="9072"/>
        </w:tabs>
        <w:spacing w:before="1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</w:p>
    <w:p w14:paraId="0D23F52E" w14:textId="77777777" w:rsidR="008C6236" w:rsidRDefault="008C6236">
      <w:pPr>
        <w:pStyle w:val="normln0"/>
        <w:pBdr>
          <w:top w:val="single" w:sz="12" w:space="1" w:color="FFFFFF" w:shadow="1"/>
          <w:left w:val="single" w:sz="12" w:space="4" w:color="FFFFFF" w:shadow="1"/>
          <w:bottom w:val="single" w:sz="12" w:space="1" w:color="FFFFFF" w:shadow="1"/>
          <w:right w:val="single" w:sz="12" w:space="4" w:color="FFFFFF" w:shadow="1"/>
        </w:pBdr>
        <w:tabs>
          <w:tab w:val="right" w:leader="dot" w:pos="5103"/>
          <w:tab w:val="left" w:pos="5940"/>
          <w:tab w:val="right" w:leader="dot" w:pos="9072"/>
        </w:tabs>
        <w:spacing w:before="1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</w:p>
    <w:p w14:paraId="37818B07" w14:textId="77777777" w:rsidR="008C6236" w:rsidRDefault="008C6236">
      <w:pPr>
        <w:pStyle w:val="normln0"/>
        <w:pBdr>
          <w:top w:val="single" w:sz="12" w:space="1" w:color="FFFFFF" w:shadow="1"/>
          <w:left w:val="single" w:sz="12" w:space="4" w:color="FFFFFF" w:shadow="1"/>
          <w:bottom w:val="single" w:sz="12" w:space="1" w:color="FFFFFF" w:shadow="1"/>
          <w:right w:val="single" w:sz="12" w:space="4" w:color="FFFFFF" w:shadow="1"/>
        </w:pBdr>
        <w:tabs>
          <w:tab w:val="right" w:leader="dot" w:pos="5103"/>
          <w:tab w:val="left" w:pos="5940"/>
          <w:tab w:val="right" w:leader="dot" w:pos="6804"/>
          <w:tab w:val="left" w:pos="7088"/>
          <w:tab w:val="right" w:leader="dot" w:pos="9072"/>
        </w:tabs>
        <w:spacing w:before="1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IČ: </w:t>
      </w:r>
      <w:r>
        <w:rPr>
          <w:rFonts w:ascii="Tahoma" w:hAnsi="Tahoma" w:cs="Tahoma"/>
          <w:sz w:val="22"/>
          <w:szCs w:val="22"/>
        </w:rPr>
        <w:tab/>
        <w:t xml:space="preserve">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  <w:t>%</w:t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  <w:t>tis. Kč</w:t>
      </w:r>
      <w:r>
        <w:rPr>
          <w:rFonts w:ascii="Tahoma" w:hAnsi="Tahoma" w:cs="Tahoma"/>
          <w:sz w:val="22"/>
          <w:szCs w:val="22"/>
        </w:rPr>
        <w:tab/>
      </w:r>
    </w:p>
    <w:p w14:paraId="7FBF508C" w14:textId="77777777" w:rsidR="008C6236" w:rsidRDefault="008C6236">
      <w:pPr>
        <w:pStyle w:val="normln0"/>
        <w:tabs>
          <w:tab w:val="right" w:pos="7938"/>
        </w:tabs>
        <w:ind w:left="113"/>
        <w:jc w:val="both"/>
        <w:rPr>
          <w:rFonts w:ascii="Tahoma" w:hAnsi="Tahoma" w:cs="Tahoma"/>
          <w:sz w:val="22"/>
        </w:rPr>
      </w:pPr>
    </w:p>
    <w:p w14:paraId="69821639" w14:textId="77777777" w:rsidR="008C6236" w:rsidRDefault="008C6236">
      <w:pPr>
        <w:pStyle w:val="normln0"/>
        <w:pBdr>
          <w:top w:val="single" w:sz="12" w:space="1" w:color="FFFFFF" w:shadow="1"/>
          <w:left w:val="single" w:sz="12" w:space="4" w:color="FFFFFF" w:shadow="1"/>
          <w:bottom w:val="single" w:sz="12" w:space="1" w:color="FFFFFF" w:shadow="1"/>
          <w:right w:val="single" w:sz="12" w:space="4" w:color="FFFFFF" w:shadow="1"/>
        </w:pBdr>
        <w:tabs>
          <w:tab w:val="right" w:pos="5103"/>
          <w:tab w:val="left" w:pos="5940"/>
          <w:tab w:val="right" w:pos="9072"/>
        </w:tabs>
        <w:spacing w:before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Název společnosti, právní forma a přesná adresa: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 w:rsidR="005751BC">
        <w:rPr>
          <w:rFonts w:ascii="Tahoma" w:hAnsi="Tahoma" w:cs="Tahoma"/>
          <w:sz w:val="20"/>
        </w:rPr>
        <w:t xml:space="preserve">druh </w:t>
      </w:r>
      <w:proofErr w:type="gramStart"/>
      <w:r w:rsidR="005751BC">
        <w:rPr>
          <w:rFonts w:ascii="Tahoma" w:hAnsi="Tahoma" w:cs="Tahoma"/>
          <w:sz w:val="20"/>
        </w:rPr>
        <w:t>poddodávky:…</w:t>
      </w:r>
      <w:proofErr w:type="gramEnd"/>
      <w:r w:rsidR="005751BC">
        <w:rPr>
          <w:rFonts w:ascii="Tahoma" w:hAnsi="Tahoma" w:cs="Tahoma"/>
          <w:sz w:val="20"/>
        </w:rPr>
        <w:t>……………………</w:t>
      </w:r>
      <w:r>
        <w:rPr>
          <w:rFonts w:ascii="Tahoma" w:hAnsi="Tahoma" w:cs="Tahoma"/>
          <w:sz w:val="20"/>
        </w:rPr>
        <w:tab/>
      </w:r>
    </w:p>
    <w:p w14:paraId="3E9B8337" w14:textId="77777777" w:rsidR="005751BC" w:rsidRPr="005751BC" w:rsidRDefault="005751BC" w:rsidP="005751BC">
      <w:pPr>
        <w:pStyle w:val="normln0"/>
        <w:pBdr>
          <w:top w:val="single" w:sz="12" w:space="1" w:color="FFFFFF" w:shadow="1"/>
          <w:left w:val="single" w:sz="12" w:space="4" w:color="FFFFFF" w:shadow="1"/>
          <w:bottom w:val="single" w:sz="12" w:space="1" w:color="FFFFFF" w:shadow="1"/>
          <w:right w:val="single" w:sz="12" w:space="4" w:color="FFFFFF" w:shadow="1"/>
        </w:pBdr>
        <w:tabs>
          <w:tab w:val="right" w:leader="dot" w:pos="5103"/>
          <w:tab w:val="left" w:pos="5940"/>
          <w:tab w:val="right" w:leader="dot" w:pos="9072"/>
        </w:tabs>
        <w:spacing w:before="12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0"/>
        </w:rPr>
        <w:t>v</w:t>
      </w:r>
      <w:r w:rsidRPr="005751BC">
        <w:rPr>
          <w:rFonts w:ascii="Tahoma" w:hAnsi="Tahoma" w:cs="Tahoma"/>
          <w:sz w:val="20"/>
        </w:rPr>
        <w:t>ýčet</w:t>
      </w:r>
      <w:r>
        <w:rPr>
          <w:rFonts w:ascii="Tahoma" w:hAnsi="Tahoma" w:cs="Tahoma"/>
          <w:sz w:val="20"/>
        </w:rPr>
        <w:t xml:space="preserve"> okruhů prací/služeb </w:t>
      </w:r>
      <w:proofErr w:type="spellStart"/>
      <w:r>
        <w:rPr>
          <w:rFonts w:ascii="Tahoma" w:hAnsi="Tahoma" w:cs="Tahoma"/>
          <w:sz w:val="20"/>
        </w:rPr>
        <w:t>poddod</w:t>
      </w:r>
      <w:proofErr w:type="spellEnd"/>
      <w:r>
        <w:rPr>
          <w:rFonts w:ascii="Tahoma" w:hAnsi="Tahoma" w:cs="Tahoma"/>
          <w:sz w:val="20"/>
        </w:rPr>
        <w:t>.:</w:t>
      </w:r>
    </w:p>
    <w:p w14:paraId="6F05AE25" w14:textId="77777777" w:rsidR="005751BC" w:rsidRDefault="005751BC" w:rsidP="005751BC">
      <w:pPr>
        <w:pStyle w:val="normln0"/>
        <w:pBdr>
          <w:top w:val="single" w:sz="12" w:space="1" w:color="FFFFFF" w:shadow="1"/>
          <w:left w:val="single" w:sz="12" w:space="4" w:color="FFFFFF" w:shadow="1"/>
          <w:bottom w:val="single" w:sz="12" w:space="1" w:color="FFFFFF" w:shadow="1"/>
          <w:right w:val="single" w:sz="12" w:space="4" w:color="FFFFFF" w:shadow="1"/>
        </w:pBdr>
        <w:tabs>
          <w:tab w:val="right" w:leader="dot" w:pos="5103"/>
          <w:tab w:val="left" w:pos="5940"/>
          <w:tab w:val="right" w:leader="dot" w:pos="9072"/>
        </w:tabs>
        <w:spacing w:before="1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</w:p>
    <w:p w14:paraId="47F6A120" w14:textId="77777777" w:rsidR="008C6236" w:rsidRDefault="008C6236">
      <w:pPr>
        <w:pStyle w:val="normln0"/>
        <w:pBdr>
          <w:top w:val="single" w:sz="12" w:space="1" w:color="FFFFFF" w:shadow="1"/>
          <w:left w:val="single" w:sz="12" w:space="4" w:color="FFFFFF" w:shadow="1"/>
          <w:bottom w:val="single" w:sz="12" w:space="1" w:color="FFFFFF" w:shadow="1"/>
          <w:right w:val="single" w:sz="12" w:space="4" w:color="FFFFFF" w:shadow="1"/>
        </w:pBdr>
        <w:tabs>
          <w:tab w:val="right" w:leader="dot" w:pos="5103"/>
          <w:tab w:val="left" w:pos="5940"/>
          <w:tab w:val="right" w:leader="dot" w:pos="9072"/>
        </w:tabs>
        <w:spacing w:before="1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</w:p>
    <w:p w14:paraId="5B9020D0" w14:textId="77777777" w:rsidR="008C6236" w:rsidRDefault="008C6236">
      <w:pPr>
        <w:pStyle w:val="normln0"/>
        <w:pBdr>
          <w:top w:val="single" w:sz="12" w:space="1" w:color="FFFFFF" w:shadow="1"/>
          <w:left w:val="single" w:sz="12" w:space="4" w:color="FFFFFF" w:shadow="1"/>
          <w:bottom w:val="single" w:sz="12" w:space="1" w:color="FFFFFF" w:shadow="1"/>
          <w:right w:val="single" w:sz="12" w:space="4" w:color="FFFFFF" w:shadow="1"/>
        </w:pBdr>
        <w:tabs>
          <w:tab w:val="right" w:leader="dot" w:pos="5103"/>
          <w:tab w:val="left" w:pos="5940"/>
          <w:tab w:val="right" w:leader="dot" w:pos="9072"/>
        </w:tabs>
        <w:spacing w:before="1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</w:p>
    <w:p w14:paraId="4347C3BF" w14:textId="77777777" w:rsidR="008C6236" w:rsidRDefault="008C6236">
      <w:pPr>
        <w:pStyle w:val="normln0"/>
        <w:pBdr>
          <w:top w:val="single" w:sz="12" w:space="1" w:color="FFFFFF" w:shadow="1"/>
          <w:left w:val="single" w:sz="12" w:space="4" w:color="FFFFFF" w:shadow="1"/>
          <w:bottom w:val="single" w:sz="12" w:space="1" w:color="FFFFFF" w:shadow="1"/>
          <w:right w:val="single" w:sz="12" w:space="4" w:color="FFFFFF" w:shadow="1"/>
        </w:pBdr>
        <w:tabs>
          <w:tab w:val="right" w:leader="dot" w:pos="5103"/>
          <w:tab w:val="left" w:pos="5940"/>
          <w:tab w:val="right" w:leader="dot" w:pos="6804"/>
          <w:tab w:val="left" w:pos="7088"/>
          <w:tab w:val="right" w:leader="dot" w:pos="9072"/>
        </w:tabs>
        <w:spacing w:before="1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IČ: </w:t>
      </w:r>
      <w:r>
        <w:rPr>
          <w:rFonts w:ascii="Tahoma" w:hAnsi="Tahoma" w:cs="Tahoma"/>
          <w:sz w:val="22"/>
          <w:szCs w:val="22"/>
        </w:rPr>
        <w:tab/>
        <w:t xml:space="preserve">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  <w:t>%</w:t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  <w:t>tis. Kč</w:t>
      </w:r>
      <w:r>
        <w:rPr>
          <w:rFonts w:ascii="Tahoma" w:hAnsi="Tahoma" w:cs="Tahoma"/>
          <w:sz w:val="22"/>
          <w:szCs w:val="22"/>
        </w:rPr>
        <w:tab/>
      </w:r>
    </w:p>
    <w:p w14:paraId="332D5DB7" w14:textId="77777777" w:rsidR="008C6236" w:rsidRDefault="008C6236">
      <w:pPr>
        <w:pStyle w:val="normln0"/>
        <w:tabs>
          <w:tab w:val="right" w:pos="7938"/>
        </w:tabs>
        <w:ind w:left="113"/>
        <w:jc w:val="both"/>
        <w:rPr>
          <w:rFonts w:ascii="Tahoma" w:hAnsi="Tahoma" w:cs="Tahoma"/>
          <w:sz w:val="22"/>
        </w:rPr>
      </w:pPr>
    </w:p>
    <w:p w14:paraId="6E70FB76" w14:textId="77777777" w:rsidR="008C6236" w:rsidRDefault="008C6236">
      <w:pPr>
        <w:pStyle w:val="normln0"/>
        <w:pBdr>
          <w:top w:val="single" w:sz="12" w:space="1" w:color="FFFFFF" w:shadow="1"/>
          <w:left w:val="single" w:sz="12" w:space="4" w:color="FFFFFF" w:shadow="1"/>
          <w:bottom w:val="single" w:sz="12" w:space="1" w:color="FFFFFF" w:shadow="1"/>
          <w:right w:val="single" w:sz="12" w:space="4" w:color="FFFFFF" w:shadow="1"/>
        </w:pBdr>
        <w:tabs>
          <w:tab w:val="right" w:pos="5103"/>
          <w:tab w:val="left" w:pos="5940"/>
          <w:tab w:val="right" w:pos="9072"/>
        </w:tabs>
        <w:spacing w:before="36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0"/>
        </w:rPr>
        <w:t xml:space="preserve">Název společnosti, právní forma a přesná adresa: </w:t>
      </w:r>
      <w:r>
        <w:rPr>
          <w:rFonts w:ascii="Tahoma" w:hAnsi="Tahoma" w:cs="Tahoma"/>
          <w:sz w:val="20"/>
        </w:rPr>
        <w:tab/>
      </w:r>
      <w:r>
        <w:rPr>
          <w:rFonts w:ascii="Tahoma" w:hAnsi="Tahoma" w:cs="Tahoma"/>
          <w:sz w:val="20"/>
        </w:rPr>
        <w:tab/>
      </w:r>
      <w:r w:rsidR="005751BC">
        <w:rPr>
          <w:rFonts w:ascii="Tahoma" w:hAnsi="Tahoma" w:cs="Tahoma"/>
          <w:sz w:val="20"/>
        </w:rPr>
        <w:t xml:space="preserve">druh </w:t>
      </w:r>
      <w:proofErr w:type="gramStart"/>
      <w:r w:rsidR="005751BC">
        <w:rPr>
          <w:rFonts w:ascii="Tahoma" w:hAnsi="Tahoma" w:cs="Tahoma"/>
          <w:sz w:val="20"/>
        </w:rPr>
        <w:t>poddodávky:…</w:t>
      </w:r>
      <w:proofErr w:type="gramEnd"/>
      <w:r w:rsidR="005751BC">
        <w:rPr>
          <w:rFonts w:ascii="Tahoma" w:hAnsi="Tahoma" w:cs="Tahoma"/>
          <w:sz w:val="20"/>
        </w:rPr>
        <w:t>……………………</w:t>
      </w:r>
      <w:r>
        <w:rPr>
          <w:rFonts w:ascii="Tahoma" w:hAnsi="Tahoma" w:cs="Tahoma"/>
          <w:sz w:val="20"/>
        </w:rPr>
        <w:tab/>
      </w:r>
    </w:p>
    <w:p w14:paraId="7F6BD0BB" w14:textId="77777777" w:rsidR="005751BC" w:rsidRPr="005751BC" w:rsidRDefault="005751BC" w:rsidP="005751BC">
      <w:pPr>
        <w:pStyle w:val="normln0"/>
        <w:pBdr>
          <w:top w:val="single" w:sz="12" w:space="1" w:color="FFFFFF" w:shadow="1"/>
          <w:left w:val="single" w:sz="12" w:space="4" w:color="FFFFFF" w:shadow="1"/>
          <w:bottom w:val="single" w:sz="12" w:space="1" w:color="FFFFFF" w:shadow="1"/>
          <w:right w:val="single" w:sz="12" w:space="4" w:color="FFFFFF" w:shadow="1"/>
        </w:pBdr>
        <w:tabs>
          <w:tab w:val="right" w:leader="dot" w:pos="5103"/>
          <w:tab w:val="left" w:pos="5940"/>
          <w:tab w:val="right" w:leader="dot" w:pos="9072"/>
        </w:tabs>
        <w:spacing w:before="120"/>
        <w:jc w:val="both"/>
        <w:rPr>
          <w:rFonts w:ascii="Tahoma" w:hAnsi="Tahoma" w:cs="Tahoma"/>
          <w:sz w:val="20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0"/>
        </w:rPr>
        <w:t>v</w:t>
      </w:r>
      <w:r w:rsidRPr="005751BC">
        <w:rPr>
          <w:rFonts w:ascii="Tahoma" w:hAnsi="Tahoma" w:cs="Tahoma"/>
          <w:sz w:val="20"/>
        </w:rPr>
        <w:t>ýčet</w:t>
      </w:r>
      <w:r>
        <w:rPr>
          <w:rFonts w:ascii="Tahoma" w:hAnsi="Tahoma" w:cs="Tahoma"/>
          <w:sz w:val="20"/>
        </w:rPr>
        <w:t xml:space="preserve"> okruhů prací/služeb </w:t>
      </w:r>
      <w:proofErr w:type="spellStart"/>
      <w:r>
        <w:rPr>
          <w:rFonts w:ascii="Tahoma" w:hAnsi="Tahoma" w:cs="Tahoma"/>
          <w:sz w:val="20"/>
        </w:rPr>
        <w:t>poddod</w:t>
      </w:r>
      <w:proofErr w:type="spellEnd"/>
      <w:r>
        <w:rPr>
          <w:rFonts w:ascii="Tahoma" w:hAnsi="Tahoma" w:cs="Tahoma"/>
          <w:sz w:val="20"/>
        </w:rPr>
        <w:t>.:</w:t>
      </w:r>
    </w:p>
    <w:p w14:paraId="6633814E" w14:textId="77777777" w:rsidR="005751BC" w:rsidRDefault="005751BC" w:rsidP="005751BC">
      <w:pPr>
        <w:pStyle w:val="normln0"/>
        <w:pBdr>
          <w:top w:val="single" w:sz="12" w:space="1" w:color="FFFFFF" w:shadow="1"/>
          <w:left w:val="single" w:sz="12" w:space="4" w:color="FFFFFF" w:shadow="1"/>
          <w:bottom w:val="single" w:sz="12" w:space="1" w:color="FFFFFF" w:shadow="1"/>
          <w:right w:val="single" w:sz="12" w:space="4" w:color="FFFFFF" w:shadow="1"/>
        </w:pBdr>
        <w:tabs>
          <w:tab w:val="right" w:leader="dot" w:pos="5103"/>
          <w:tab w:val="left" w:pos="5940"/>
          <w:tab w:val="right" w:leader="dot" w:pos="9072"/>
        </w:tabs>
        <w:spacing w:before="1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</w:p>
    <w:p w14:paraId="60F4726A" w14:textId="77777777" w:rsidR="008C6236" w:rsidRDefault="008C6236">
      <w:pPr>
        <w:pStyle w:val="normln0"/>
        <w:pBdr>
          <w:top w:val="single" w:sz="12" w:space="1" w:color="FFFFFF" w:shadow="1"/>
          <w:left w:val="single" w:sz="12" w:space="4" w:color="FFFFFF" w:shadow="1"/>
          <w:bottom w:val="single" w:sz="12" w:space="1" w:color="FFFFFF" w:shadow="1"/>
          <w:right w:val="single" w:sz="12" w:space="4" w:color="FFFFFF" w:shadow="1"/>
        </w:pBdr>
        <w:tabs>
          <w:tab w:val="right" w:leader="dot" w:pos="5103"/>
          <w:tab w:val="left" w:pos="5940"/>
          <w:tab w:val="right" w:leader="dot" w:pos="9072"/>
        </w:tabs>
        <w:spacing w:before="1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</w:p>
    <w:p w14:paraId="1CD627A0" w14:textId="77777777" w:rsidR="008C6236" w:rsidRDefault="008C6236">
      <w:pPr>
        <w:pStyle w:val="normln0"/>
        <w:pBdr>
          <w:top w:val="single" w:sz="12" w:space="1" w:color="FFFFFF" w:shadow="1"/>
          <w:left w:val="single" w:sz="12" w:space="4" w:color="FFFFFF" w:shadow="1"/>
          <w:bottom w:val="single" w:sz="12" w:space="1" w:color="FFFFFF" w:shadow="1"/>
          <w:right w:val="single" w:sz="12" w:space="4" w:color="FFFFFF" w:shadow="1"/>
        </w:pBdr>
        <w:tabs>
          <w:tab w:val="right" w:leader="dot" w:pos="5103"/>
          <w:tab w:val="left" w:pos="5940"/>
          <w:tab w:val="right" w:leader="dot" w:pos="9072"/>
        </w:tabs>
        <w:spacing w:before="1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</w:p>
    <w:p w14:paraId="5EBAD3CE" w14:textId="77777777" w:rsidR="008C6236" w:rsidRDefault="008C6236">
      <w:pPr>
        <w:pStyle w:val="normln0"/>
        <w:pBdr>
          <w:top w:val="single" w:sz="12" w:space="1" w:color="FFFFFF" w:shadow="1"/>
          <w:left w:val="single" w:sz="12" w:space="4" w:color="FFFFFF" w:shadow="1"/>
          <w:bottom w:val="single" w:sz="12" w:space="1" w:color="FFFFFF" w:shadow="1"/>
          <w:right w:val="single" w:sz="12" w:space="4" w:color="FFFFFF" w:shadow="1"/>
        </w:pBdr>
        <w:tabs>
          <w:tab w:val="right" w:leader="dot" w:pos="5103"/>
          <w:tab w:val="left" w:pos="5940"/>
          <w:tab w:val="right" w:leader="dot" w:pos="6804"/>
          <w:tab w:val="left" w:pos="7088"/>
          <w:tab w:val="right" w:leader="dot" w:pos="9072"/>
        </w:tabs>
        <w:spacing w:before="1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IČ: </w:t>
      </w:r>
      <w:r>
        <w:rPr>
          <w:rFonts w:ascii="Tahoma" w:hAnsi="Tahoma" w:cs="Tahoma"/>
          <w:sz w:val="22"/>
          <w:szCs w:val="22"/>
        </w:rPr>
        <w:tab/>
        <w:t xml:space="preserve"> 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  <w:t>%</w:t>
      </w:r>
      <w:r>
        <w:rPr>
          <w:rFonts w:ascii="Tahoma" w:hAnsi="Tahoma" w:cs="Tahoma"/>
          <w:b/>
          <w:sz w:val="22"/>
          <w:szCs w:val="22"/>
        </w:rPr>
        <w:tab/>
      </w:r>
      <w:r>
        <w:rPr>
          <w:rFonts w:ascii="Tahoma" w:hAnsi="Tahoma" w:cs="Tahoma"/>
          <w:b/>
          <w:sz w:val="22"/>
          <w:szCs w:val="22"/>
        </w:rPr>
        <w:tab/>
        <w:t>tis. Kč</w:t>
      </w:r>
      <w:r>
        <w:rPr>
          <w:rFonts w:ascii="Tahoma" w:hAnsi="Tahoma" w:cs="Tahoma"/>
          <w:sz w:val="22"/>
          <w:szCs w:val="22"/>
        </w:rPr>
        <w:tab/>
      </w:r>
    </w:p>
    <w:p w14:paraId="405C65E5" w14:textId="77777777" w:rsidR="008C6236" w:rsidRDefault="008C6236">
      <w:pPr>
        <w:pStyle w:val="normln0"/>
        <w:tabs>
          <w:tab w:val="right" w:pos="7938"/>
        </w:tabs>
        <w:ind w:left="113"/>
        <w:jc w:val="both"/>
        <w:rPr>
          <w:rFonts w:ascii="Tahoma" w:hAnsi="Tahoma" w:cs="Tahoma"/>
          <w:sz w:val="22"/>
        </w:rPr>
      </w:pPr>
    </w:p>
    <w:p w14:paraId="4C0F42CF" w14:textId="77777777" w:rsidR="002433EC" w:rsidRDefault="002433EC" w:rsidP="00B80EF6">
      <w:pPr>
        <w:pStyle w:val="Zkladntext"/>
        <w:tabs>
          <w:tab w:val="clear" w:pos="4680"/>
          <w:tab w:val="clear" w:pos="8505"/>
          <w:tab w:val="left" w:pos="3402"/>
          <w:tab w:val="left" w:leader="dot" w:pos="8931"/>
        </w:tabs>
        <w:spacing w:before="240"/>
        <w:rPr>
          <w:rFonts w:ascii="Tahoma" w:hAnsi="Tahoma" w:cs="Tahoma"/>
          <w:i w:val="0"/>
          <w:iCs w:val="0"/>
          <w:szCs w:val="20"/>
        </w:rPr>
      </w:pPr>
      <w:r>
        <w:rPr>
          <w:rFonts w:ascii="Tahoma" w:hAnsi="Tahoma" w:cs="Tahoma"/>
          <w:i w:val="0"/>
          <w:iCs w:val="0"/>
          <w:szCs w:val="20"/>
        </w:rPr>
        <w:tab/>
      </w:r>
      <w:r>
        <w:rPr>
          <w:rFonts w:ascii="Tahoma" w:hAnsi="Tahoma" w:cs="Tahoma"/>
          <w:i w:val="0"/>
          <w:iCs w:val="0"/>
          <w:szCs w:val="20"/>
        </w:rPr>
        <w:tab/>
      </w:r>
      <w:r>
        <w:rPr>
          <w:rFonts w:ascii="Tahoma" w:hAnsi="Tahoma" w:cs="Tahoma"/>
          <w:i w:val="0"/>
          <w:iCs w:val="0"/>
          <w:szCs w:val="20"/>
        </w:rPr>
        <w:tab/>
      </w:r>
    </w:p>
    <w:p w14:paraId="0082D991" w14:textId="77777777" w:rsidR="008C6236" w:rsidRDefault="002433EC" w:rsidP="00EE7B90">
      <w:pPr>
        <w:pStyle w:val="Zkladntext"/>
        <w:tabs>
          <w:tab w:val="clear" w:pos="4680"/>
          <w:tab w:val="clear" w:pos="8505"/>
          <w:tab w:val="left" w:pos="5040"/>
          <w:tab w:val="left" w:leader="dot" w:pos="9000"/>
        </w:tabs>
        <w:rPr>
          <w:rFonts w:ascii="Tahoma" w:hAnsi="Tahoma" w:cs="Tahoma"/>
          <w:i w:val="0"/>
          <w:iCs w:val="0"/>
          <w:szCs w:val="20"/>
        </w:rPr>
      </w:pPr>
      <w:r>
        <w:rPr>
          <w:rFonts w:ascii="Tahoma" w:hAnsi="Tahoma" w:cs="Tahoma"/>
          <w:i w:val="0"/>
          <w:iCs w:val="0"/>
          <w:szCs w:val="20"/>
        </w:rPr>
        <w:tab/>
        <w:t xml:space="preserve">                                         </w:t>
      </w:r>
      <w:r w:rsidR="00EE7B90">
        <w:rPr>
          <w:rFonts w:ascii="Tahoma" w:hAnsi="Tahoma" w:cs="Tahoma"/>
          <w:i w:val="0"/>
          <w:iCs w:val="0"/>
          <w:szCs w:val="20"/>
        </w:rPr>
        <w:t xml:space="preserve">      </w:t>
      </w:r>
      <w:r>
        <w:rPr>
          <w:rFonts w:ascii="Tahoma" w:hAnsi="Tahoma" w:cs="Tahoma"/>
          <w:i w:val="0"/>
          <w:iCs w:val="0"/>
          <w:szCs w:val="20"/>
        </w:rPr>
        <w:t xml:space="preserve"> </w:t>
      </w:r>
      <w:r w:rsidR="00EE7B90">
        <w:rPr>
          <w:rFonts w:ascii="Tahoma" w:hAnsi="Tahoma" w:cs="Tahoma"/>
          <w:i w:val="0"/>
          <w:iCs w:val="0"/>
          <w:szCs w:val="20"/>
        </w:rPr>
        <w:t xml:space="preserve">   </w:t>
      </w:r>
      <w:r>
        <w:rPr>
          <w:rFonts w:ascii="Tahoma" w:hAnsi="Tahoma" w:cs="Tahoma"/>
          <w:i w:val="0"/>
          <w:iCs w:val="0"/>
          <w:szCs w:val="20"/>
        </w:rPr>
        <w:t>podpis oprávněného zástupce</w:t>
      </w:r>
      <w:r>
        <w:rPr>
          <w:rFonts w:ascii="Tahoma" w:hAnsi="Tahoma" w:cs="Tahoma"/>
          <w:i w:val="0"/>
        </w:rPr>
        <w:t xml:space="preserve"> </w:t>
      </w:r>
      <w:r>
        <w:rPr>
          <w:rFonts w:ascii="Tahoma" w:hAnsi="Tahoma" w:cs="Tahoma"/>
          <w:i w:val="0"/>
          <w:iCs w:val="0"/>
          <w:szCs w:val="20"/>
        </w:rPr>
        <w:t>účastníka zadávacího řízení</w:t>
      </w:r>
    </w:p>
    <w:sectPr w:rsidR="008C6236" w:rsidSect="00B80EF6">
      <w:headerReference w:type="default" r:id="rId7"/>
      <w:footerReference w:type="even" r:id="rId8"/>
      <w:footerReference w:type="default" r:id="rId9"/>
      <w:pgSz w:w="11906" w:h="16838" w:code="9"/>
      <w:pgMar w:top="1418" w:right="1418" w:bottom="426" w:left="1418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7D1F28" w14:textId="77777777" w:rsidR="00B31BBC" w:rsidRDefault="00B31BBC">
      <w:r>
        <w:separator/>
      </w:r>
    </w:p>
  </w:endnote>
  <w:endnote w:type="continuationSeparator" w:id="0">
    <w:p w14:paraId="0388A42C" w14:textId="77777777" w:rsidR="00B31BBC" w:rsidRDefault="00B31B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425E6" w14:textId="77777777" w:rsidR="008C6236" w:rsidRDefault="008C6236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136EB98E" w14:textId="77777777" w:rsidR="008C6236" w:rsidRDefault="008C6236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8"/>
        <w:szCs w:val="18"/>
      </w:rPr>
      <w:id w:val="860082579"/>
      <w:docPartObj>
        <w:docPartGallery w:val="Page Numbers (Top of Page)"/>
        <w:docPartUnique/>
      </w:docPartObj>
    </w:sdtPr>
    <w:sdtContent>
      <w:p w14:paraId="0B35F014" w14:textId="77777777" w:rsidR="00E263EF" w:rsidRDefault="00E263EF">
        <w:pPr>
          <w:pStyle w:val="Zpat"/>
          <w:pBdr>
            <w:bottom w:val="single" w:sz="6" w:space="1" w:color="auto"/>
          </w:pBdr>
          <w:jc w:val="right"/>
          <w:rPr>
            <w:rFonts w:ascii="Tahoma" w:hAnsi="Tahoma" w:cs="Tahoma"/>
            <w:sz w:val="18"/>
            <w:szCs w:val="18"/>
          </w:rPr>
        </w:pPr>
      </w:p>
      <w:p w14:paraId="2F47F7A6" w14:textId="77777777" w:rsidR="00E263EF" w:rsidRPr="00E263EF" w:rsidRDefault="00E263EF">
        <w:pPr>
          <w:pStyle w:val="Zpat"/>
          <w:jc w:val="right"/>
          <w:rPr>
            <w:rFonts w:ascii="Tahoma" w:hAnsi="Tahoma" w:cs="Tahoma"/>
            <w:sz w:val="18"/>
            <w:szCs w:val="18"/>
          </w:rPr>
        </w:pPr>
        <w:r w:rsidRPr="00E263EF">
          <w:rPr>
            <w:rFonts w:ascii="Tahoma" w:hAnsi="Tahoma" w:cs="Tahoma"/>
            <w:sz w:val="18"/>
            <w:szCs w:val="18"/>
          </w:rPr>
          <w:t xml:space="preserve">Stránka </w:t>
        </w:r>
        <w:r w:rsidRPr="00E263EF">
          <w:rPr>
            <w:rFonts w:ascii="Tahoma" w:hAnsi="Tahoma" w:cs="Tahoma"/>
            <w:b/>
            <w:bCs/>
            <w:sz w:val="18"/>
            <w:szCs w:val="18"/>
          </w:rPr>
          <w:fldChar w:fldCharType="begin"/>
        </w:r>
        <w:r w:rsidRPr="00E263EF">
          <w:rPr>
            <w:rFonts w:ascii="Tahoma" w:hAnsi="Tahoma" w:cs="Tahoma"/>
            <w:b/>
            <w:bCs/>
            <w:sz w:val="18"/>
            <w:szCs w:val="18"/>
          </w:rPr>
          <w:instrText>PAGE</w:instrText>
        </w:r>
        <w:r w:rsidRPr="00E263EF">
          <w:rPr>
            <w:rFonts w:ascii="Tahoma" w:hAnsi="Tahoma" w:cs="Tahoma"/>
            <w:b/>
            <w:bCs/>
            <w:sz w:val="18"/>
            <w:szCs w:val="18"/>
          </w:rPr>
          <w:fldChar w:fldCharType="separate"/>
        </w:r>
        <w:r w:rsidR="005751BC">
          <w:rPr>
            <w:rFonts w:ascii="Tahoma" w:hAnsi="Tahoma" w:cs="Tahoma"/>
            <w:b/>
            <w:bCs/>
            <w:noProof/>
            <w:sz w:val="18"/>
            <w:szCs w:val="18"/>
          </w:rPr>
          <w:t>1</w:t>
        </w:r>
        <w:r w:rsidRPr="00E263EF">
          <w:rPr>
            <w:rFonts w:ascii="Tahoma" w:hAnsi="Tahoma" w:cs="Tahoma"/>
            <w:b/>
            <w:bCs/>
            <w:sz w:val="18"/>
            <w:szCs w:val="18"/>
          </w:rPr>
          <w:fldChar w:fldCharType="end"/>
        </w:r>
        <w:r w:rsidRPr="00E263EF">
          <w:rPr>
            <w:rFonts w:ascii="Tahoma" w:hAnsi="Tahoma" w:cs="Tahoma"/>
            <w:sz w:val="18"/>
            <w:szCs w:val="18"/>
          </w:rPr>
          <w:t xml:space="preserve"> z </w:t>
        </w:r>
        <w:r w:rsidRPr="00E263EF">
          <w:rPr>
            <w:rFonts w:ascii="Tahoma" w:hAnsi="Tahoma" w:cs="Tahoma"/>
            <w:b/>
            <w:bCs/>
            <w:sz w:val="18"/>
            <w:szCs w:val="18"/>
          </w:rPr>
          <w:fldChar w:fldCharType="begin"/>
        </w:r>
        <w:r w:rsidRPr="00E263EF">
          <w:rPr>
            <w:rFonts w:ascii="Tahoma" w:hAnsi="Tahoma" w:cs="Tahoma"/>
            <w:b/>
            <w:bCs/>
            <w:sz w:val="18"/>
            <w:szCs w:val="18"/>
          </w:rPr>
          <w:instrText>NUMPAGES</w:instrText>
        </w:r>
        <w:r w:rsidRPr="00E263EF">
          <w:rPr>
            <w:rFonts w:ascii="Tahoma" w:hAnsi="Tahoma" w:cs="Tahoma"/>
            <w:b/>
            <w:bCs/>
            <w:sz w:val="18"/>
            <w:szCs w:val="18"/>
          </w:rPr>
          <w:fldChar w:fldCharType="separate"/>
        </w:r>
        <w:r w:rsidR="005751BC">
          <w:rPr>
            <w:rFonts w:ascii="Tahoma" w:hAnsi="Tahoma" w:cs="Tahoma"/>
            <w:b/>
            <w:bCs/>
            <w:noProof/>
            <w:sz w:val="18"/>
            <w:szCs w:val="18"/>
          </w:rPr>
          <w:t>1</w:t>
        </w:r>
        <w:r w:rsidRPr="00E263EF">
          <w:rPr>
            <w:rFonts w:ascii="Tahoma" w:hAnsi="Tahoma" w:cs="Tahoma"/>
            <w:b/>
            <w:bCs/>
            <w:sz w:val="18"/>
            <w:szCs w:val="18"/>
          </w:rPr>
          <w:fldChar w:fldCharType="end"/>
        </w:r>
      </w:p>
    </w:sdtContent>
  </w:sdt>
  <w:p w14:paraId="76F4609C" w14:textId="2C6D5C8B" w:rsidR="008C6236" w:rsidRDefault="008C6236" w:rsidP="00E263EF">
    <w:pPr>
      <w:pStyle w:val="Zpat"/>
      <w:pBdr>
        <w:bottom w:val="single" w:sz="4" w:space="1" w:color="999999"/>
      </w:pBdr>
      <w:spacing w:after="20"/>
      <w:ind w:right="964"/>
      <w:rPr>
        <w:rFonts w:ascii="Tahoma" w:hAnsi="Tahoma" w:cs="Tahoma"/>
        <w:color w:val="999999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644AB" w14:textId="77777777" w:rsidR="00B31BBC" w:rsidRDefault="00B31BBC">
      <w:r>
        <w:separator/>
      </w:r>
    </w:p>
  </w:footnote>
  <w:footnote w:type="continuationSeparator" w:id="0">
    <w:p w14:paraId="271E53AE" w14:textId="77777777" w:rsidR="00B31BBC" w:rsidRDefault="00B31B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04DEE" w14:textId="41E1901E" w:rsidR="00096782" w:rsidRPr="00B86108" w:rsidRDefault="00B86108" w:rsidP="000A5FE9">
    <w:pPr>
      <w:pStyle w:val="Zhlav"/>
      <w:pBdr>
        <w:bottom w:val="single" w:sz="6" w:space="1" w:color="auto"/>
      </w:pBdr>
      <w:tabs>
        <w:tab w:val="left" w:pos="6120"/>
        <w:tab w:val="left" w:pos="6840"/>
      </w:tabs>
      <w:spacing w:before="60" w:after="240"/>
      <w:jc w:val="center"/>
      <w:rPr>
        <w:rFonts w:ascii="Tahoma" w:hAnsi="Tahoma" w:cs="Tahoma"/>
        <w:bCs/>
        <w:sz w:val="20"/>
        <w:szCs w:val="20"/>
      </w:rPr>
    </w:pPr>
    <w:r w:rsidRPr="00B86108">
      <w:rPr>
        <w:rFonts w:ascii="Palatino Linotype" w:eastAsia="Palatino Linotype" w:hAnsi="Palatino Linotype" w:cs="Palatino Linotype"/>
        <w:bCs/>
        <w:sz w:val="20"/>
        <w:szCs w:val="20"/>
      </w:rPr>
      <w:t>Stavební úpravy za účelem vybudování odborných učeben a komunitní tělocvičny u ZŠ T. Šobra Písek – dílčí část FOTOVOLTAIKA – Systém FVE (Design &amp; Build)“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6C3FE0"/>
    <w:multiLevelType w:val="hybridMultilevel"/>
    <w:tmpl w:val="D5FE060C"/>
    <w:lvl w:ilvl="0" w:tplc="04050001">
      <w:start w:val="1"/>
      <w:numFmt w:val="bullet"/>
      <w:lvlText w:val="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0AD6600A"/>
    <w:multiLevelType w:val="hybridMultilevel"/>
    <w:tmpl w:val="34840280"/>
    <w:lvl w:ilvl="0" w:tplc="04050001">
      <w:start w:val="1"/>
      <w:numFmt w:val="bullet"/>
      <w:lvlText w:val=""/>
      <w:lvlJc w:val="left"/>
      <w:pPr>
        <w:tabs>
          <w:tab w:val="num" w:pos="678"/>
        </w:tabs>
        <w:ind w:left="6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58"/>
        </w:tabs>
        <w:ind w:left="17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478"/>
        </w:tabs>
        <w:ind w:left="247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198"/>
        </w:tabs>
        <w:ind w:left="319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18"/>
        </w:tabs>
        <w:ind w:left="39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38"/>
        </w:tabs>
        <w:ind w:left="463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58"/>
        </w:tabs>
        <w:ind w:left="535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078"/>
        </w:tabs>
        <w:ind w:left="60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798"/>
        </w:tabs>
        <w:ind w:left="6798" w:hanging="360"/>
      </w:pPr>
      <w:rPr>
        <w:rFonts w:ascii="Wingdings" w:hAnsi="Wingdings" w:hint="default"/>
      </w:rPr>
    </w:lvl>
  </w:abstractNum>
  <w:abstractNum w:abstractNumId="3" w15:restartNumberingAfterBreak="0">
    <w:nsid w:val="109E42DD"/>
    <w:multiLevelType w:val="hybridMultilevel"/>
    <w:tmpl w:val="DC009984"/>
    <w:lvl w:ilvl="0" w:tplc="76D0A66A">
      <w:numFmt w:val="bullet"/>
      <w:lvlText w:val="–"/>
      <w:lvlJc w:val="left"/>
      <w:pPr>
        <w:tabs>
          <w:tab w:val="num" w:pos="2790"/>
        </w:tabs>
        <w:ind w:left="279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7110"/>
        </w:tabs>
        <w:ind w:left="71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830"/>
        </w:tabs>
        <w:ind w:left="78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550"/>
        </w:tabs>
        <w:ind w:left="8550" w:hanging="360"/>
      </w:pPr>
      <w:rPr>
        <w:rFonts w:ascii="Wingdings" w:hAnsi="Wingdings" w:hint="default"/>
      </w:rPr>
    </w:lvl>
  </w:abstractNum>
  <w:abstractNum w:abstractNumId="4" w15:restartNumberingAfterBreak="0">
    <w:nsid w:val="1D840D2A"/>
    <w:multiLevelType w:val="hybridMultilevel"/>
    <w:tmpl w:val="6DEA0C32"/>
    <w:lvl w:ilvl="0" w:tplc="04050001">
      <w:start w:val="1"/>
      <w:numFmt w:val="bullet"/>
      <w:lvlText w:val=""/>
      <w:lvlJc w:val="left"/>
      <w:pPr>
        <w:tabs>
          <w:tab w:val="num" w:pos="678"/>
        </w:tabs>
        <w:ind w:left="6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58"/>
        </w:tabs>
        <w:ind w:left="17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478"/>
        </w:tabs>
        <w:ind w:left="247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198"/>
        </w:tabs>
        <w:ind w:left="319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18"/>
        </w:tabs>
        <w:ind w:left="39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38"/>
        </w:tabs>
        <w:ind w:left="463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58"/>
        </w:tabs>
        <w:ind w:left="535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078"/>
        </w:tabs>
        <w:ind w:left="60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798"/>
        </w:tabs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20103032"/>
    <w:multiLevelType w:val="multilevel"/>
    <w:tmpl w:val="5BC64EE6"/>
    <w:lvl w:ilvl="0">
      <w:start w:val="1"/>
      <w:numFmt w:val="none"/>
      <w:lvlText w:val=""/>
      <w:legacy w:legacy="1" w:legacySpace="0" w:legacyIndent="57"/>
      <w:lvlJc w:val="left"/>
      <w:pPr>
        <w:ind w:left="57" w:hanging="57"/>
      </w:pPr>
      <w:rPr>
        <w:rFonts w:ascii="Symbol" w:hAnsi="Symbol" w:hint="default"/>
      </w:rPr>
    </w:lvl>
    <w:lvl w:ilvl="1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2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3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4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5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6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7">
      <w:numFmt w:val="none"/>
      <w:lvlText w:val=""/>
      <w:legacy w:legacy="1" w:legacySpace="0" w:legacyIndent="0"/>
      <w:lvlJc w:val="left"/>
      <w:rPr>
        <w:rFonts w:ascii="Tms Rmn" w:hAnsi="Tms Rmn" w:hint="default"/>
      </w:rPr>
    </w:lvl>
    <w:lvl w:ilvl="8">
      <w:numFmt w:val="none"/>
      <w:lvlText w:val=""/>
      <w:legacy w:legacy="1" w:legacySpace="0" w:legacyIndent="0"/>
      <w:lvlJc w:val="left"/>
      <w:rPr>
        <w:rFonts w:ascii="Tms Rmn" w:hAnsi="Tms Rmn" w:hint="default"/>
      </w:rPr>
    </w:lvl>
  </w:abstractNum>
  <w:abstractNum w:abstractNumId="6" w15:restartNumberingAfterBreak="0">
    <w:nsid w:val="24342AA9"/>
    <w:multiLevelType w:val="hybridMultilevel"/>
    <w:tmpl w:val="9EDE2BEE"/>
    <w:lvl w:ilvl="0" w:tplc="04050001">
      <w:start w:val="1"/>
      <w:numFmt w:val="bullet"/>
      <w:lvlText w:val=""/>
      <w:lvlJc w:val="left"/>
      <w:pPr>
        <w:tabs>
          <w:tab w:val="num" w:pos="477"/>
        </w:tabs>
        <w:ind w:left="4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57"/>
        </w:tabs>
        <w:ind w:left="15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77"/>
        </w:tabs>
        <w:ind w:left="22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97"/>
        </w:tabs>
        <w:ind w:left="29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17"/>
        </w:tabs>
        <w:ind w:left="37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37"/>
        </w:tabs>
        <w:ind w:left="44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57"/>
        </w:tabs>
        <w:ind w:left="51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77"/>
        </w:tabs>
        <w:ind w:left="58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97"/>
        </w:tabs>
        <w:ind w:left="6597" w:hanging="360"/>
      </w:pPr>
      <w:rPr>
        <w:rFonts w:ascii="Wingdings" w:hAnsi="Wingdings" w:hint="default"/>
      </w:rPr>
    </w:lvl>
  </w:abstractNum>
  <w:abstractNum w:abstractNumId="7" w15:restartNumberingAfterBreak="0">
    <w:nsid w:val="29B53672"/>
    <w:multiLevelType w:val="hybridMultilevel"/>
    <w:tmpl w:val="E8F6BB3E"/>
    <w:lvl w:ilvl="0" w:tplc="04050001">
      <w:start w:val="1"/>
      <w:numFmt w:val="bullet"/>
      <w:lvlText w:val="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8" w15:restartNumberingAfterBreak="0">
    <w:nsid w:val="2D85736C"/>
    <w:multiLevelType w:val="hybridMultilevel"/>
    <w:tmpl w:val="8F8EE490"/>
    <w:lvl w:ilvl="0" w:tplc="04050001">
      <w:start w:val="1"/>
      <w:numFmt w:val="bullet"/>
      <w:lvlText w:val=""/>
      <w:lvlJc w:val="left"/>
      <w:pPr>
        <w:tabs>
          <w:tab w:val="num" w:pos="417"/>
        </w:tabs>
        <w:ind w:left="41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9" w15:restartNumberingAfterBreak="0">
    <w:nsid w:val="47500931"/>
    <w:multiLevelType w:val="hybridMultilevel"/>
    <w:tmpl w:val="F0B865FA"/>
    <w:lvl w:ilvl="0" w:tplc="633E9BD8">
      <w:start w:val="1"/>
      <w:numFmt w:val="bullet"/>
      <w:lvlText w:val=""/>
      <w:lvlJc w:val="left"/>
      <w:pPr>
        <w:tabs>
          <w:tab w:val="num" w:pos="477"/>
        </w:tabs>
        <w:ind w:left="401" w:hanging="284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57"/>
        </w:tabs>
        <w:ind w:left="15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77"/>
        </w:tabs>
        <w:ind w:left="22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97"/>
        </w:tabs>
        <w:ind w:left="29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17"/>
        </w:tabs>
        <w:ind w:left="37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37"/>
        </w:tabs>
        <w:ind w:left="44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57"/>
        </w:tabs>
        <w:ind w:left="51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77"/>
        </w:tabs>
        <w:ind w:left="58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97"/>
        </w:tabs>
        <w:ind w:left="6597" w:hanging="360"/>
      </w:pPr>
      <w:rPr>
        <w:rFonts w:ascii="Wingdings" w:hAnsi="Wingdings" w:hint="default"/>
      </w:rPr>
    </w:lvl>
  </w:abstractNum>
  <w:abstractNum w:abstractNumId="10" w15:restartNumberingAfterBreak="0">
    <w:nsid w:val="5C2245DA"/>
    <w:multiLevelType w:val="hybridMultilevel"/>
    <w:tmpl w:val="F0B865FA"/>
    <w:lvl w:ilvl="0" w:tplc="04050001">
      <w:start w:val="1"/>
      <w:numFmt w:val="bullet"/>
      <w:lvlText w:val=""/>
      <w:lvlJc w:val="left"/>
      <w:pPr>
        <w:tabs>
          <w:tab w:val="num" w:pos="477"/>
        </w:tabs>
        <w:ind w:left="4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57"/>
        </w:tabs>
        <w:ind w:left="15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77"/>
        </w:tabs>
        <w:ind w:left="22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97"/>
        </w:tabs>
        <w:ind w:left="29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17"/>
        </w:tabs>
        <w:ind w:left="37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37"/>
        </w:tabs>
        <w:ind w:left="44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57"/>
        </w:tabs>
        <w:ind w:left="51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77"/>
        </w:tabs>
        <w:ind w:left="58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97"/>
        </w:tabs>
        <w:ind w:left="6597" w:hanging="360"/>
      </w:pPr>
      <w:rPr>
        <w:rFonts w:ascii="Wingdings" w:hAnsi="Wingdings" w:hint="default"/>
      </w:rPr>
    </w:lvl>
  </w:abstractNum>
  <w:abstractNum w:abstractNumId="11" w15:restartNumberingAfterBreak="0">
    <w:nsid w:val="608753C7"/>
    <w:multiLevelType w:val="hybridMultilevel"/>
    <w:tmpl w:val="159456A4"/>
    <w:lvl w:ilvl="0" w:tplc="0405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2" w15:restartNumberingAfterBreak="0">
    <w:nsid w:val="645010EF"/>
    <w:multiLevelType w:val="hybridMultilevel"/>
    <w:tmpl w:val="D400B3B8"/>
    <w:lvl w:ilvl="0" w:tplc="04050001">
      <w:start w:val="1"/>
      <w:numFmt w:val="bullet"/>
      <w:lvlText w:val=""/>
      <w:lvlJc w:val="left"/>
      <w:pPr>
        <w:tabs>
          <w:tab w:val="num" w:pos="477"/>
        </w:tabs>
        <w:ind w:left="4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57"/>
        </w:tabs>
        <w:ind w:left="15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77"/>
        </w:tabs>
        <w:ind w:left="22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97"/>
        </w:tabs>
        <w:ind w:left="29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17"/>
        </w:tabs>
        <w:ind w:left="37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37"/>
        </w:tabs>
        <w:ind w:left="44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57"/>
        </w:tabs>
        <w:ind w:left="51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77"/>
        </w:tabs>
        <w:ind w:left="58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97"/>
        </w:tabs>
        <w:ind w:left="6597" w:hanging="360"/>
      </w:pPr>
      <w:rPr>
        <w:rFonts w:ascii="Wingdings" w:hAnsi="Wingdings" w:hint="default"/>
      </w:rPr>
    </w:lvl>
  </w:abstractNum>
  <w:abstractNum w:abstractNumId="13" w15:restartNumberingAfterBreak="0">
    <w:nsid w:val="7194063B"/>
    <w:multiLevelType w:val="hybridMultilevel"/>
    <w:tmpl w:val="F0B865FA"/>
    <w:lvl w:ilvl="0" w:tplc="AA8A1C24">
      <w:start w:val="1"/>
      <w:numFmt w:val="bullet"/>
      <w:lvlText w:val="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557"/>
        </w:tabs>
        <w:ind w:left="155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277"/>
        </w:tabs>
        <w:ind w:left="22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97"/>
        </w:tabs>
        <w:ind w:left="29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17"/>
        </w:tabs>
        <w:ind w:left="37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37"/>
        </w:tabs>
        <w:ind w:left="44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57"/>
        </w:tabs>
        <w:ind w:left="51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77"/>
        </w:tabs>
        <w:ind w:left="58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97"/>
        </w:tabs>
        <w:ind w:left="6597" w:hanging="360"/>
      </w:pPr>
      <w:rPr>
        <w:rFonts w:ascii="Wingdings" w:hAnsi="Wingdings" w:hint="default"/>
      </w:rPr>
    </w:lvl>
  </w:abstractNum>
  <w:num w:numId="1" w16cid:durableId="1381638037">
    <w:abstractNumId w:val="3"/>
  </w:num>
  <w:num w:numId="2" w16cid:durableId="736325122">
    <w:abstractNumId w:val="0"/>
    <w:lvlOverride w:ilvl="0">
      <w:lvl w:ilvl="0">
        <w:start w:val="1"/>
        <w:numFmt w:val="bullet"/>
        <w:lvlText w:val=""/>
        <w:legacy w:legacy="1" w:legacySpace="0" w:legacyIndent="57"/>
        <w:lvlJc w:val="left"/>
        <w:pPr>
          <w:ind w:left="114" w:hanging="57"/>
        </w:pPr>
        <w:rPr>
          <w:rFonts w:ascii="Symbol" w:hAnsi="Symbol" w:hint="default"/>
        </w:rPr>
      </w:lvl>
    </w:lvlOverride>
  </w:num>
  <w:num w:numId="3" w16cid:durableId="443692172">
    <w:abstractNumId w:val="5"/>
  </w:num>
  <w:num w:numId="4" w16cid:durableId="604338830">
    <w:abstractNumId w:val="4"/>
  </w:num>
  <w:num w:numId="5" w16cid:durableId="300113812">
    <w:abstractNumId w:val="2"/>
  </w:num>
  <w:num w:numId="6" w16cid:durableId="1099061727">
    <w:abstractNumId w:val="8"/>
  </w:num>
  <w:num w:numId="7" w16cid:durableId="1490365739">
    <w:abstractNumId w:val="1"/>
  </w:num>
  <w:num w:numId="8" w16cid:durableId="621494060">
    <w:abstractNumId w:val="7"/>
  </w:num>
  <w:num w:numId="9" w16cid:durableId="1177307990">
    <w:abstractNumId w:val="10"/>
  </w:num>
  <w:num w:numId="10" w16cid:durableId="332726831">
    <w:abstractNumId w:val="12"/>
  </w:num>
  <w:num w:numId="11" w16cid:durableId="1481073092">
    <w:abstractNumId w:val="6"/>
  </w:num>
  <w:num w:numId="12" w16cid:durableId="1911771813">
    <w:abstractNumId w:val="11"/>
  </w:num>
  <w:num w:numId="13" w16cid:durableId="1329287299">
    <w:abstractNumId w:val="9"/>
  </w:num>
  <w:num w:numId="14" w16cid:durableId="1793915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AE4"/>
    <w:rsid w:val="00005DAE"/>
    <w:rsid w:val="00026D5E"/>
    <w:rsid w:val="00056509"/>
    <w:rsid w:val="0007228F"/>
    <w:rsid w:val="00086DF3"/>
    <w:rsid w:val="00096782"/>
    <w:rsid w:val="000A5FE9"/>
    <w:rsid w:val="00157268"/>
    <w:rsid w:val="00164C79"/>
    <w:rsid w:val="00223AAC"/>
    <w:rsid w:val="002344BF"/>
    <w:rsid w:val="002433EC"/>
    <w:rsid w:val="002638F5"/>
    <w:rsid w:val="002A37BF"/>
    <w:rsid w:val="002B0F6B"/>
    <w:rsid w:val="002D01B6"/>
    <w:rsid w:val="002D1564"/>
    <w:rsid w:val="002D79EF"/>
    <w:rsid w:val="003050B2"/>
    <w:rsid w:val="0031437B"/>
    <w:rsid w:val="00325525"/>
    <w:rsid w:val="00350636"/>
    <w:rsid w:val="00367F82"/>
    <w:rsid w:val="00373936"/>
    <w:rsid w:val="003A44D5"/>
    <w:rsid w:val="003D47EF"/>
    <w:rsid w:val="004059DA"/>
    <w:rsid w:val="00427FB8"/>
    <w:rsid w:val="0045326A"/>
    <w:rsid w:val="004813B8"/>
    <w:rsid w:val="004C3C3B"/>
    <w:rsid w:val="004C6B0A"/>
    <w:rsid w:val="004C73B8"/>
    <w:rsid w:val="005114F2"/>
    <w:rsid w:val="00525335"/>
    <w:rsid w:val="005500DF"/>
    <w:rsid w:val="005538DD"/>
    <w:rsid w:val="005751BC"/>
    <w:rsid w:val="0059364C"/>
    <w:rsid w:val="005A2BB7"/>
    <w:rsid w:val="005D6AA4"/>
    <w:rsid w:val="005E4246"/>
    <w:rsid w:val="005E7D92"/>
    <w:rsid w:val="006001C0"/>
    <w:rsid w:val="00612372"/>
    <w:rsid w:val="00637FF8"/>
    <w:rsid w:val="00643D62"/>
    <w:rsid w:val="006B791F"/>
    <w:rsid w:val="006B7E4C"/>
    <w:rsid w:val="006C2D42"/>
    <w:rsid w:val="006C7732"/>
    <w:rsid w:val="006E3166"/>
    <w:rsid w:val="006F1B27"/>
    <w:rsid w:val="00750679"/>
    <w:rsid w:val="00791346"/>
    <w:rsid w:val="007C4A62"/>
    <w:rsid w:val="007C54B3"/>
    <w:rsid w:val="007F527F"/>
    <w:rsid w:val="008033C5"/>
    <w:rsid w:val="00812126"/>
    <w:rsid w:val="008618FD"/>
    <w:rsid w:val="00865836"/>
    <w:rsid w:val="00896173"/>
    <w:rsid w:val="008B7AE4"/>
    <w:rsid w:val="008C6236"/>
    <w:rsid w:val="008D0F11"/>
    <w:rsid w:val="0093502A"/>
    <w:rsid w:val="0094598B"/>
    <w:rsid w:val="00954277"/>
    <w:rsid w:val="0097085A"/>
    <w:rsid w:val="009720E7"/>
    <w:rsid w:val="0099439C"/>
    <w:rsid w:val="009B04D4"/>
    <w:rsid w:val="009E5C92"/>
    <w:rsid w:val="00A1497F"/>
    <w:rsid w:val="00A26D2B"/>
    <w:rsid w:val="00A96A04"/>
    <w:rsid w:val="00A97987"/>
    <w:rsid w:val="00AA44B2"/>
    <w:rsid w:val="00AA4B23"/>
    <w:rsid w:val="00AB5C86"/>
    <w:rsid w:val="00AD0E51"/>
    <w:rsid w:val="00AE77B8"/>
    <w:rsid w:val="00B13DDE"/>
    <w:rsid w:val="00B31BBC"/>
    <w:rsid w:val="00B7157A"/>
    <w:rsid w:val="00B80EF6"/>
    <w:rsid w:val="00B84E6D"/>
    <w:rsid w:val="00B86108"/>
    <w:rsid w:val="00BA68C0"/>
    <w:rsid w:val="00BB671C"/>
    <w:rsid w:val="00BC748C"/>
    <w:rsid w:val="00BF2EA1"/>
    <w:rsid w:val="00C028C0"/>
    <w:rsid w:val="00C1173F"/>
    <w:rsid w:val="00C52A73"/>
    <w:rsid w:val="00C53989"/>
    <w:rsid w:val="00C65C8C"/>
    <w:rsid w:val="00C73847"/>
    <w:rsid w:val="00CD3ED2"/>
    <w:rsid w:val="00CE43B4"/>
    <w:rsid w:val="00D05444"/>
    <w:rsid w:val="00D17ED9"/>
    <w:rsid w:val="00D339BF"/>
    <w:rsid w:val="00D36EF0"/>
    <w:rsid w:val="00D4471B"/>
    <w:rsid w:val="00D45F2F"/>
    <w:rsid w:val="00D919E0"/>
    <w:rsid w:val="00DA1AF5"/>
    <w:rsid w:val="00DC40F2"/>
    <w:rsid w:val="00DC66C3"/>
    <w:rsid w:val="00DC6C76"/>
    <w:rsid w:val="00E00E60"/>
    <w:rsid w:val="00E10142"/>
    <w:rsid w:val="00E12576"/>
    <w:rsid w:val="00E263EF"/>
    <w:rsid w:val="00E70933"/>
    <w:rsid w:val="00E80C62"/>
    <w:rsid w:val="00E81EF4"/>
    <w:rsid w:val="00EA22F1"/>
    <w:rsid w:val="00EC32E4"/>
    <w:rsid w:val="00EE7B90"/>
    <w:rsid w:val="00F04818"/>
    <w:rsid w:val="00F10EF9"/>
    <w:rsid w:val="00F348B3"/>
    <w:rsid w:val="00F61082"/>
    <w:rsid w:val="00FA5652"/>
    <w:rsid w:val="00FD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0351CD"/>
  <w15:docId w15:val="{A1E38540-5D26-4641-9765-88B257ABD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0">
    <w:name w:val="normální"/>
    <w:basedOn w:val="Normln"/>
    <w:link w:val="normlnChar"/>
    <w:rPr>
      <w:rFonts w:ascii="Arial" w:hAnsi="Arial"/>
      <w:szCs w:val="20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pPr>
      <w:tabs>
        <w:tab w:val="left" w:pos="851"/>
        <w:tab w:val="left" w:pos="4680"/>
        <w:tab w:val="left" w:leader="dot" w:pos="8505"/>
      </w:tabs>
      <w:jc w:val="both"/>
    </w:pPr>
    <w:rPr>
      <w:rFonts w:ascii="Arial" w:hAnsi="Arial" w:cs="Arial"/>
      <w:i/>
      <w:iCs/>
      <w:sz w:val="18"/>
    </w:rPr>
  </w:style>
  <w:style w:type="character" w:customStyle="1" w:styleId="ZhlavChar">
    <w:name w:val="Záhlaví Char"/>
    <w:link w:val="Zhlav"/>
    <w:rsid w:val="006001C0"/>
    <w:rPr>
      <w:sz w:val="24"/>
      <w:szCs w:val="24"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Zkladntext2">
    <w:name w:val="Body Text 2"/>
    <w:basedOn w:val="Normln"/>
    <w:link w:val="Zkladntext2Char"/>
    <w:rsid w:val="002B0F6B"/>
    <w:pPr>
      <w:spacing w:after="120" w:line="480" w:lineRule="auto"/>
    </w:pPr>
  </w:style>
  <w:style w:type="character" w:customStyle="1" w:styleId="Zkladntext2Char">
    <w:name w:val="Základní text 2 Char"/>
    <w:link w:val="Zkladntext2"/>
    <w:rsid w:val="002B0F6B"/>
    <w:rPr>
      <w:sz w:val="24"/>
      <w:szCs w:val="24"/>
    </w:rPr>
  </w:style>
  <w:style w:type="character" w:customStyle="1" w:styleId="normlnChar">
    <w:name w:val="normální Char"/>
    <w:link w:val="normln0"/>
    <w:rsid w:val="00E263EF"/>
    <w:rPr>
      <w:rFonts w:ascii="Arial" w:hAnsi="Arial"/>
      <w:sz w:val="24"/>
    </w:rPr>
  </w:style>
  <w:style w:type="character" w:customStyle="1" w:styleId="ZpatChar">
    <w:name w:val="Zápatí Char"/>
    <w:link w:val="Zpat"/>
    <w:uiPriority w:val="99"/>
    <w:rsid w:val="00E263E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6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Krycí last nabídky</vt:lpstr>
    </vt:vector>
  </TitlesOfParts>
  <Company>STAVEBNÍ PORADNA CB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Krycí last nabídky</dc:title>
  <dc:creator>Hana Krůtová</dc:creator>
  <cp:lastModifiedBy>Petr Jaroš</cp:lastModifiedBy>
  <cp:revision>4</cp:revision>
  <cp:lastPrinted>2007-09-27T11:04:00Z</cp:lastPrinted>
  <dcterms:created xsi:type="dcterms:W3CDTF">2026-01-12T00:16:00Z</dcterms:created>
  <dcterms:modified xsi:type="dcterms:W3CDTF">2026-09-01T23:17:00Z</dcterms:modified>
</cp:coreProperties>
</file>