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A628" w14:textId="77777777" w:rsidR="001E7059" w:rsidRPr="001E7059" w:rsidRDefault="001E7059" w:rsidP="001E705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A93C67C" w14:textId="739027ED"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3391C205" w:rsidR="00244FB3" w:rsidRPr="001E7059" w:rsidRDefault="001E7059" w:rsidP="001E7059">
      <w:pPr>
        <w:pStyle w:val="Odstavecseseznamem"/>
        <w:numPr>
          <w:ilvl w:val="0"/>
          <w:numId w:val="2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E7059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11BB8308" w:rsidR="00244FB3" w:rsidRPr="001E7059" w:rsidRDefault="00244FB3" w:rsidP="001E7059">
      <w:pPr>
        <w:pStyle w:val="Default"/>
        <w:ind w:left="2835" w:hanging="2835"/>
        <w:rPr>
          <w:rFonts w:ascii="Segoe UI" w:hAnsi="Segoe UI" w:cs="Segoe UI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Pr="002C01AF">
        <w:rPr>
          <w:rFonts w:ascii="Arial" w:hAnsi="Arial" w:cs="Arial"/>
          <w:sz w:val="20"/>
          <w:szCs w:val="20"/>
        </w:rPr>
        <w:tab/>
      </w:r>
      <w:r w:rsidR="001E7059" w:rsidRPr="00AF36FA">
        <w:rPr>
          <w:b/>
          <w:bCs/>
          <w:sz w:val="20"/>
          <w:szCs w:val="20"/>
        </w:rPr>
        <w:t>Snížení energetické náročnosti objektu sportovní haly v Jičíně –</w:t>
      </w:r>
      <w:r w:rsidR="001E7059">
        <w:rPr>
          <w:b/>
          <w:bCs/>
          <w:sz w:val="20"/>
          <w:szCs w:val="20"/>
        </w:rPr>
        <w:t xml:space="preserve"> zateplení</w:t>
      </w:r>
    </w:p>
    <w:p w14:paraId="309D946C" w14:textId="274C3899" w:rsidR="00244FB3" w:rsidRPr="002C01AF" w:rsidRDefault="00244FB3" w:rsidP="001E7059">
      <w:pPr>
        <w:spacing w:before="16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ab/>
      </w:r>
      <w:r w:rsidR="00936780">
        <w:rPr>
          <w:rFonts w:ascii="Arial" w:hAnsi="Arial" w:cs="Arial"/>
          <w:sz w:val="20"/>
          <w:szCs w:val="20"/>
        </w:rPr>
        <w:t>Stavební práce</w:t>
      </w:r>
    </w:p>
    <w:p w14:paraId="2853AEA7" w14:textId="715F9E38"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990579">
        <w:rPr>
          <w:rFonts w:ascii="Arial" w:hAnsi="Arial" w:cs="Arial"/>
          <w:sz w:val="20"/>
          <w:szCs w:val="20"/>
        </w:rPr>
        <w:t>Podlimitní</w:t>
      </w:r>
    </w:p>
    <w:p w14:paraId="2D601815" w14:textId="07049C04"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0579">
        <w:rPr>
          <w:rFonts w:ascii="Arial" w:hAnsi="Arial" w:cs="Arial"/>
          <w:sz w:val="20"/>
          <w:szCs w:val="20"/>
        </w:rPr>
        <w:t>Zjednodušené podlimitní řízení (ZZVZ)</w:t>
      </w:r>
    </w:p>
    <w:p w14:paraId="5A88A82E" w14:textId="77777777" w:rsidR="002C01AF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73D7AF45" w14:textId="63058EE2" w:rsidR="001E7059" w:rsidRPr="00C55430" w:rsidRDefault="001E7059" w:rsidP="001E7059">
      <w:pPr>
        <w:pStyle w:val="Standard"/>
        <w:jc w:val="both"/>
        <w:rPr>
          <w:rFonts w:ascii="Arial" w:hAnsi="Arial" w:cs="Arial"/>
          <w:b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</w:rPr>
        <w:t xml:space="preserve">Veřejná zakázka </w:t>
      </w:r>
      <w:r w:rsidR="00EE3CE5">
        <w:rPr>
          <w:rFonts w:ascii="Arial" w:hAnsi="Arial" w:cs="Arial"/>
          <w:b/>
          <w:sz w:val="20"/>
          <w:szCs w:val="20"/>
        </w:rPr>
        <w:t xml:space="preserve">– dílčí plnění „A“ </w:t>
      </w:r>
      <w:r w:rsidRPr="00806071">
        <w:rPr>
          <w:rFonts w:ascii="Arial" w:hAnsi="Arial" w:cs="Arial"/>
          <w:b/>
          <w:sz w:val="20"/>
          <w:szCs w:val="20"/>
        </w:rPr>
        <w:t>bude realizován</w:t>
      </w:r>
      <w:r>
        <w:rPr>
          <w:rFonts w:ascii="Arial" w:hAnsi="Arial" w:cs="Arial"/>
          <w:b/>
          <w:sz w:val="20"/>
          <w:szCs w:val="20"/>
        </w:rPr>
        <w:t>a</w:t>
      </w:r>
      <w:r w:rsidRPr="00806071">
        <w:rPr>
          <w:rFonts w:ascii="Arial" w:hAnsi="Arial" w:cs="Arial"/>
          <w:b/>
          <w:sz w:val="20"/>
          <w:szCs w:val="20"/>
        </w:rPr>
        <w:t xml:space="preserve"> v rámci projektu </w:t>
      </w:r>
      <w:r>
        <w:rPr>
          <w:rFonts w:ascii="Arial" w:hAnsi="Arial" w:cs="Arial"/>
          <w:b/>
          <w:sz w:val="20"/>
          <w:szCs w:val="20"/>
        </w:rPr>
        <w:t>„Snížení energetické náročnosti objektu sportovní haly v Jičíně – zateplení, elektroinstalace, osvětlení“</w:t>
      </w:r>
      <w:r w:rsidRPr="00806071">
        <w:rPr>
          <w:rFonts w:ascii="Arial" w:hAnsi="Arial" w:cs="Arial"/>
          <w:b/>
          <w:sz w:val="20"/>
          <w:szCs w:val="20"/>
        </w:rPr>
        <w:t xml:space="preserve">, v rámci Operačního programu </w:t>
      </w:r>
      <w:r>
        <w:rPr>
          <w:rFonts w:ascii="Arial" w:hAnsi="Arial" w:cs="Arial"/>
          <w:b/>
          <w:sz w:val="20"/>
          <w:szCs w:val="20"/>
        </w:rPr>
        <w:t>Ž</w:t>
      </w:r>
      <w:r w:rsidRPr="00806071">
        <w:rPr>
          <w:rFonts w:ascii="Arial" w:hAnsi="Arial" w:cs="Arial"/>
          <w:b/>
          <w:sz w:val="20"/>
          <w:szCs w:val="20"/>
        </w:rPr>
        <w:t xml:space="preserve">ivotní prostředí, prioritní osy </w:t>
      </w:r>
      <w:r>
        <w:rPr>
          <w:rFonts w:ascii="Arial" w:hAnsi="Arial" w:cs="Arial"/>
          <w:b/>
          <w:sz w:val="20"/>
          <w:szCs w:val="20"/>
        </w:rPr>
        <w:t>5</w:t>
      </w:r>
      <w:r w:rsidRPr="00806071">
        <w:rPr>
          <w:rFonts w:ascii="Arial" w:hAnsi="Arial" w:cs="Arial"/>
          <w:b/>
          <w:sz w:val="20"/>
          <w:szCs w:val="20"/>
        </w:rPr>
        <w:t xml:space="preserve"> – „</w:t>
      </w:r>
      <w:r>
        <w:rPr>
          <w:rFonts w:ascii="Arial" w:hAnsi="Arial" w:cs="Arial"/>
          <w:b/>
          <w:sz w:val="20"/>
          <w:szCs w:val="20"/>
        </w:rPr>
        <w:t>Energetické úspory</w:t>
      </w:r>
      <w:r w:rsidRPr="00806071">
        <w:rPr>
          <w:rFonts w:ascii="Arial" w:hAnsi="Arial" w:cs="Arial"/>
          <w:b/>
          <w:sz w:val="20"/>
          <w:szCs w:val="20"/>
        </w:rPr>
        <w:t xml:space="preserve">“, specifického cíle </w:t>
      </w:r>
      <w:r>
        <w:rPr>
          <w:rFonts w:ascii="Arial" w:hAnsi="Arial" w:cs="Arial"/>
          <w:b/>
          <w:sz w:val="20"/>
          <w:szCs w:val="20"/>
        </w:rPr>
        <w:t>5.1</w:t>
      </w:r>
      <w:r w:rsidRPr="00806071">
        <w:rPr>
          <w:rFonts w:ascii="Arial" w:hAnsi="Arial" w:cs="Arial"/>
          <w:b/>
          <w:sz w:val="20"/>
          <w:szCs w:val="20"/>
        </w:rPr>
        <w:t xml:space="preserve"> – „</w:t>
      </w:r>
      <w:r>
        <w:rPr>
          <w:rFonts w:ascii="Arial" w:hAnsi="Arial" w:cs="Arial"/>
          <w:b/>
          <w:sz w:val="20"/>
          <w:szCs w:val="20"/>
        </w:rPr>
        <w:t>Snížit energetickou náročnost veřejných budov a zvýšit využití obnovitelných zdrojů energie</w:t>
      </w:r>
      <w:r w:rsidRPr="00806071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.</w:t>
      </w:r>
    </w:p>
    <w:p w14:paraId="346BD1B1" w14:textId="77777777" w:rsidR="001E7059" w:rsidRPr="00D84581" w:rsidRDefault="001E7059" w:rsidP="001E7059">
      <w:pPr>
        <w:suppressAutoHyphens/>
        <w:spacing w:before="120" w:after="0"/>
        <w:rPr>
          <w:rStyle w:val="datalabel"/>
          <w:rFonts w:eastAsia="Times New Roman" w:cs="Arial"/>
          <w:b/>
          <w:szCs w:val="20"/>
          <w:lang w:eastAsia="ar-SA"/>
        </w:rPr>
      </w:pPr>
      <w:r w:rsidRPr="00D84581">
        <w:rPr>
          <w:rFonts w:ascii="Arial" w:eastAsia="Times New Roman" w:hAnsi="Arial" w:cs="Arial"/>
          <w:b/>
          <w:sz w:val="20"/>
          <w:szCs w:val="20"/>
          <w:lang w:eastAsia="ar-SA"/>
        </w:rPr>
        <w:t>Projekt je spolufinancován Evropskou unií – Evropskými strukturálními a investičními fondy v rámci Operačního programu Životní prostředí.</w:t>
      </w:r>
    </w:p>
    <w:p w14:paraId="2758553C" w14:textId="77777777" w:rsidR="001E7059" w:rsidRPr="007B1DD3" w:rsidRDefault="001E7059" w:rsidP="001E7059">
      <w:pPr>
        <w:spacing w:before="120" w:after="120"/>
        <w:rPr>
          <w:rStyle w:val="datalabel"/>
          <w:rFonts w:cs="Arial"/>
          <w:b/>
          <w:bCs/>
          <w:szCs w:val="20"/>
        </w:rPr>
      </w:pPr>
      <w:r w:rsidRPr="007B1DD3">
        <w:rPr>
          <w:rStyle w:val="datalabel"/>
          <w:rFonts w:cs="Arial"/>
          <w:b/>
          <w:bCs/>
          <w:szCs w:val="20"/>
        </w:rPr>
        <w:t xml:space="preserve">Registrační číslo MS2014+: </w:t>
      </w:r>
      <w:bookmarkStart w:id="0" w:name="_Hlk52793783"/>
      <w:r w:rsidRPr="007B1DD3">
        <w:rPr>
          <w:rStyle w:val="datalabel"/>
          <w:rFonts w:cs="Arial"/>
          <w:b/>
          <w:bCs/>
          <w:szCs w:val="20"/>
        </w:rPr>
        <w:t>CZ.05.</w:t>
      </w:r>
      <w:bookmarkEnd w:id="0"/>
      <w:r w:rsidRPr="007B1DD3">
        <w:rPr>
          <w:rStyle w:val="datalabel"/>
          <w:rFonts w:cs="Arial"/>
          <w:b/>
          <w:bCs/>
          <w:szCs w:val="20"/>
        </w:rPr>
        <w:t>5.18/0.0/0.0/20_146/0013588</w:t>
      </w:r>
    </w:p>
    <w:p w14:paraId="02CAA1C9" w14:textId="77777777" w:rsidR="001E7059" w:rsidRPr="007B1DD3" w:rsidRDefault="001E7059" w:rsidP="001E7059">
      <w:pPr>
        <w:rPr>
          <w:rStyle w:val="datalabel"/>
          <w:rFonts w:cs="Arial"/>
          <w:b/>
          <w:bCs/>
          <w:szCs w:val="20"/>
        </w:rPr>
      </w:pPr>
      <w:r w:rsidRPr="007B1DD3">
        <w:rPr>
          <w:rStyle w:val="datalabel"/>
          <w:rFonts w:cs="Arial"/>
          <w:b/>
          <w:bCs/>
          <w:szCs w:val="20"/>
        </w:rPr>
        <w:t>Evidenční číslo EDS/SMVS: 115D316012349</w:t>
      </w:r>
    </w:p>
    <w:p w14:paraId="3E5B7707" w14:textId="77777777" w:rsidR="00A8256B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A7B2830" w:rsidR="000620C3" w:rsidRPr="001E7059" w:rsidRDefault="001E7059" w:rsidP="001E7059">
      <w:pPr>
        <w:pStyle w:val="Odstavecseseznamem"/>
        <w:numPr>
          <w:ilvl w:val="0"/>
          <w:numId w:val="2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E7059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14:paraId="30D03949" w14:textId="77777777" w:rsidTr="00302F8B">
        <w:tc>
          <w:tcPr>
            <w:tcW w:w="3823" w:type="dxa"/>
          </w:tcPr>
          <w:p w14:paraId="1B4775F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14:paraId="19CD0AB5" w14:textId="77777777" w:rsidTr="00302F8B">
        <w:tc>
          <w:tcPr>
            <w:tcW w:w="3823" w:type="dxa"/>
          </w:tcPr>
          <w:p w14:paraId="3F3285CE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3385E722" w14:textId="77777777" w:rsidTr="00302F8B">
        <w:tc>
          <w:tcPr>
            <w:tcW w:w="3823" w:type="dxa"/>
          </w:tcPr>
          <w:p w14:paraId="6A2089D5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C01AF" w14:paraId="7F9D78E0" w14:textId="77777777" w:rsidTr="00302F8B">
        <w:tc>
          <w:tcPr>
            <w:tcW w:w="3823" w:type="dxa"/>
          </w:tcPr>
          <w:p w14:paraId="28A19D7D" w14:textId="624D333C" w:rsidR="004E2B07" w:rsidRPr="002C01AF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C01AF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6273AFE5" w14:textId="77777777" w:rsidTr="00302F8B">
        <w:tc>
          <w:tcPr>
            <w:tcW w:w="3823" w:type="dxa"/>
          </w:tcPr>
          <w:p w14:paraId="3300C584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21AC20EF" w14:textId="77777777" w:rsidTr="00302F8B">
        <w:tc>
          <w:tcPr>
            <w:tcW w:w="3823" w:type="dxa"/>
          </w:tcPr>
          <w:p w14:paraId="0B2FD57D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7E949020" w14:textId="77777777" w:rsidTr="00302F8B">
        <w:tc>
          <w:tcPr>
            <w:tcW w:w="3823" w:type="dxa"/>
          </w:tcPr>
          <w:p w14:paraId="63784138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11CABDEC" w14:textId="77777777" w:rsidTr="00302F8B">
        <w:tc>
          <w:tcPr>
            <w:tcW w:w="3823" w:type="dxa"/>
          </w:tcPr>
          <w:p w14:paraId="246A076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FAA2E" w14:textId="77777777" w:rsidR="00607402" w:rsidRDefault="00302F8B" w:rsidP="00C75272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7402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607402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0A57F30A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oceněn</w:t>
      </w:r>
      <w:r w:rsidR="00A81688"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z w:val="20"/>
          <w:szCs w:val="20"/>
        </w:rPr>
        <w:t xml:space="preserve"> soupis</w:t>
      </w:r>
      <w:r w:rsidR="00A81688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 prací</w:t>
      </w:r>
    </w:p>
    <w:p w14:paraId="786B9ADE" w14:textId="2A7BB65A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</w:t>
      </w:r>
      <w:r w:rsidR="00BA15B2">
        <w:rPr>
          <w:rFonts w:ascii="Arial" w:hAnsi="Arial" w:cs="Arial"/>
          <w:b/>
          <w:bCs/>
          <w:sz w:val="20"/>
          <w:szCs w:val="20"/>
        </w:rPr>
        <w:t xml:space="preserve"> o </w:t>
      </w:r>
      <w:r w:rsidR="002F1B3E">
        <w:rPr>
          <w:rFonts w:ascii="Arial" w:hAnsi="Arial" w:cs="Arial"/>
          <w:b/>
          <w:bCs/>
          <w:sz w:val="20"/>
          <w:szCs w:val="20"/>
        </w:rPr>
        <w:t>dílo</w:t>
      </w:r>
    </w:p>
    <w:p w14:paraId="2139BA02" w14:textId="7DE2BA2C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harmonogram prací</w:t>
      </w:r>
    </w:p>
    <w:p w14:paraId="7E0D301A" w14:textId="77777777" w:rsidR="00607402" w:rsidRPr="00607402" w:rsidRDefault="00607402" w:rsidP="0033036E">
      <w:pPr>
        <w:pStyle w:val="Odstavecseseznamem"/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08FB9207" w:rsidR="00302F8B" w:rsidRPr="002C01AF" w:rsidRDefault="00302F8B" w:rsidP="001E7059">
      <w:pPr>
        <w:pStyle w:val="Odstavecseseznamem"/>
        <w:numPr>
          <w:ilvl w:val="0"/>
          <w:numId w:val="2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lastRenderedPageBreak/>
        <w:t>Účastník čestně prohlašuje, že</w:t>
      </w:r>
    </w:p>
    <w:p w14:paraId="50036FCA" w14:textId="77777777" w:rsidR="00302F8B" w:rsidRPr="002C01AF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C01AF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0729FDBC" w:rsidR="00302F8B" w:rsidRPr="002C01AF" w:rsidRDefault="00302F8B" w:rsidP="001E7059">
      <w:pPr>
        <w:pStyle w:val="Odstavecseseznamem"/>
        <w:numPr>
          <w:ilvl w:val="0"/>
          <w:numId w:val="2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2C01AF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C68A6A" w14:textId="77777777" w:rsidR="00936780" w:rsidRPr="00277387" w:rsidRDefault="00936780" w:rsidP="001E7059">
      <w:pPr>
        <w:pStyle w:val="Odstavecseseznamem"/>
        <w:numPr>
          <w:ilvl w:val="0"/>
          <w:numId w:val="2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4FB8A6E6" w14:textId="77777777" w:rsidR="00936780" w:rsidRPr="00EC4EE1" w:rsidRDefault="00936780" w:rsidP="00936780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C4EE1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79E7ADB4" w14:textId="77777777" w:rsidR="00936780" w:rsidRPr="00EC4EE1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3942455E" w14:textId="040E8674" w:rsidR="00936780" w:rsidRPr="00C75272" w:rsidRDefault="00936780" w:rsidP="00C75272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3E6BF72C" w14:textId="77777777" w:rsidR="00936780" w:rsidRPr="00EC4EE1" w:rsidRDefault="00936780" w:rsidP="00C75272">
      <w:pPr>
        <w:pStyle w:val="Odstavecseseznamem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Čestné prohlášení účastníka:</w:t>
      </w:r>
    </w:p>
    <w:p w14:paraId="4EF62C86" w14:textId="77777777" w:rsidR="00936780" w:rsidRPr="00EC4EE1" w:rsidRDefault="00936780" w:rsidP="00C75272">
      <w:pPr>
        <w:pStyle w:val="Odstavecseseznamem"/>
        <w:spacing w:before="6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1F348997" w14:textId="79F2A166" w:rsidR="00243801" w:rsidRPr="00243801" w:rsidRDefault="00243801" w:rsidP="00243801">
      <w:pPr>
        <w:pStyle w:val="Psm"/>
        <w:numPr>
          <w:ilvl w:val="0"/>
          <w:numId w:val="25"/>
        </w:numPr>
        <w:spacing w:before="120"/>
        <w:ind w:left="567" w:hanging="283"/>
        <w:rPr>
          <w:szCs w:val="20"/>
        </w:rPr>
      </w:pPr>
      <w:r w:rsidRPr="00243801">
        <w:rPr>
          <w:szCs w:val="20"/>
        </w:rPr>
        <w:t>důstojné pracovní podmínky, plnění povinností vyplývající z právních předpisů České republiky, zejména pak z předpisů pracovněprávních ve svém dodavatelském řetězci zejména neumožní výkon nelegální práce vymezený v ustanovení § 5 písm. e) zákona č. 435/2004 Sb., o zaměstnanosti, ve znění pozdějších předpisů a bezpečnosti ochrany zdraví při práci, a to vůči všem osobám, které se na plnění smlouvy budou podílet; plnění těchto povinností zajistí účastník i u svých poddodavatelů;</w:t>
      </w:r>
    </w:p>
    <w:p w14:paraId="3D8F3AC0" w14:textId="459A53B6" w:rsidR="00243801" w:rsidRPr="00243801" w:rsidRDefault="00243801" w:rsidP="00243801">
      <w:pPr>
        <w:pStyle w:val="Psm"/>
        <w:numPr>
          <w:ilvl w:val="0"/>
          <w:numId w:val="25"/>
        </w:numPr>
        <w:ind w:left="567" w:hanging="283"/>
        <w:rPr>
          <w:szCs w:val="20"/>
        </w:rPr>
      </w:pPr>
      <w:r w:rsidRPr="00243801">
        <w:rPr>
          <w:szCs w:val="20"/>
        </w:rPr>
        <w:t>řádné a včasné plnění finančních závazků vůči svým poddodavatelům;</w:t>
      </w:r>
    </w:p>
    <w:p w14:paraId="3ACDA9DF" w14:textId="0F79656D" w:rsidR="00243801" w:rsidRPr="00243801" w:rsidRDefault="00243801" w:rsidP="0033036E">
      <w:pPr>
        <w:pStyle w:val="Psm"/>
        <w:numPr>
          <w:ilvl w:val="0"/>
          <w:numId w:val="25"/>
        </w:numPr>
        <w:spacing w:after="0"/>
        <w:ind w:left="568" w:hanging="284"/>
        <w:rPr>
          <w:szCs w:val="20"/>
        </w:rPr>
      </w:pPr>
      <w:r w:rsidRPr="00243801">
        <w:rPr>
          <w:szCs w:val="20"/>
        </w:rPr>
        <w:t>minimalizace dopadů veškerých prováděných prací na okolí při realizaci díla – hluk, prach, emise a další negativní vlivy v okolí při realizaci díla.</w:t>
      </w:r>
    </w:p>
    <w:p w14:paraId="28CB4EE8" w14:textId="1AD3F23D" w:rsidR="00860B96" w:rsidRDefault="00860B96" w:rsidP="0033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00D351" w14:textId="4AB7BD5E" w:rsidR="005A473D" w:rsidRDefault="005A473D" w:rsidP="0033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E88B0E" w14:textId="452B4BA3" w:rsidR="005A473D" w:rsidRDefault="005A473D" w:rsidP="0033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0184DB" w14:textId="77777777" w:rsidR="005A473D" w:rsidRPr="002C01AF" w:rsidRDefault="005A473D" w:rsidP="0033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2C01AF" w:rsidRDefault="00302F8B" w:rsidP="0033036E">
      <w:pPr>
        <w:pStyle w:val="Odstavecseseznamem"/>
        <w:numPr>
          <w:ilvl w:val="0"/>
          <w:numId w:val="21"/>
        </w:numPr>
        <w:spacing w:after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lastRenderedPageBreak/>
        <w:t>ÚDAJE PRO HODNOCENÍ</w:t>
      </w:r>
    </w:p>
    <w:p w14:paraId="5D9B19BE" w14:textId="30CC8CA8"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Nabídky budou hodnoceny</w:t>
      </w:r>
      <w:r w:rsidR="000E797B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</w:t>
      </w:r>
      <w:r w:rsidR="0025276E">
        <w:rPr>
          <w:rFonts w:ascii="Arial" w:hAnsi="Arial" w:cs="Arial"/>
          <w:b/>
          <w:sz w:val="20"/>
          <w:szCs w:val="20"/>
        </w:rPr>
        <w:t xml:space="preserve"> v Kč</w:t>
      </w:r>
      <w:r w:rsidRPr="002C01AF">
        <w:rPr>
          <w:rFonts w:ascii="Arial" w:hAnsi="Arial" w:cs="Arial"/>
          <w:b/>
          <w:sz w:val="20"/>
          <w:szCs w:val="20"/>
        </w:rPr>
        <w:t xml:space="preserve"> bez DPH</w:t>
      </w:r>
      <w:r w:rsidRPr="002C01AF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2C01AF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415"/>
        <w:gridCol w:w="1416"/>
        <w:gridCol w:w="1416"/>
      </w:tblGrid>
      <w:tr w:rsidR="00F27467" w:rsidRPr="002C01AF" w14:paraId="24717062" w14:textId="77777777" w:rsidTr="00F754B0">
        <w:tc>
          <w:tcPr>
            <w:tcW w:w="9062" w:type="dxa"/>
            <w:gridSpan w:val="5"/>
            <w:shd w:val="clear" w:color="auto" w:fill="D9E2F3" w:themeFill="accent1" w:themeFillTint="33"/>
          </w:tcPr>
          <w:p w14:paraId="2536052E" w14:textId="5D2EEB20" w:rsidR="00F27467" w:rsidRPr="002C01AF" w:rsidRDefault="00F27467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F27467" w:rsidRPr="002C01AF" w14:paraId="3C8E424F" w14:textId="77777777" w:rsidTr="0003218C">
        <w:tc>
          <w:tcPr>
            <w:tcW w:w="846" w:type="dxa"/>
            <w:vMerge w:val="restart"/>
          </w:tcPr>
          <w:p w14:paraId="25F69A3A" w14:textId="1E936D7B" w:rsidR="00F27467" w:rsidRPr="002C01AF" w:rsidRDefault="00F27467" w:rsidP="00F2746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27467">
              <w:rPr>
                <w:rFonts w:ascii="Arial" w:hAnsi="Arial" w:cs="Arial"/>
                <w:b/>
                <w:sz w:val="20"/>
                <w:szCs w:val="20"/>
              </w:rPr>
              <w:t>Dílčí plnění</w:t>
            </w:r>
          </w:p>
        </w:tc>
        <w:tc>
          <w:tcPr>
            <w:tcW w:w="3969" w:type="dxa"/>
            <w:vMerge w:val="restart"/>
          </w:tcPr>
          <w:p w14:paraId="72C04910" w14:textId="3634E309" w:rsidR="00F27467" w:rsidRPr="002C01AF" w:rsidRDefault="00F27467" w:rsidP="00572A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247" w:type="dxa"/>
            <w:gridSpan w:val="3"/>
          </w:tcPr>
          <w:p w14:paraId="55BFDD01" w14:textId="77777777" w:rsidR="00F27467" w:rsidRPr="002C01AF" w:rsidRDefault="00F27467" w:rsidP="00572AB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F27467" w:rsidRPr="002C01AF" w14:paraId="6DC1601C" w14:textId="77777777" w:rsidTr="003A12F7">
        <w:tc>
          <w:tcPr>
            <w:tcW w:w="846" w:type="dxa"/>
            <w:vMerge/>
          </w:tcPr>
          <w:p w14:paraId="64AB1809" w14:textId="77777777" w:rsidR="00F27467" w:rsidRPr="002C01AF" w:rsidRDefault="00F27467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969" w:type="dxa"/>
            <w:vMerge/>
          </w:tcPr>
          <w:p w14:paraId="6E155CC2" w14:textId="00876144" w:rsidR="00F27467" w:rsidRPr="002C01AF" w:rsidRDefault="00F27467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415" w:type="dxa"/>
          </w:tcPr>
          <w:p w14:paraId="449476F6" w14:textId="77777777" w:rsidR="00F27467" w:rsidRPr="002C01AF" w:rsidRDefault="00F27467" w:rsidP="003A12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416" w:type="dxa"/>
          </w:tcPr>
          <w:p w14:paraId="0EA49835" w14:textId="77777777" w:rsidR="00F27467" w:rsidRPr="002C01AF" w:rsidRDefault="00F27467" w:rsidP="003A12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416" w:type="dxa"/>
          </w:tcPr>
          <w:p w14:paraId="5B6FDEC0" w14:textId="77777777" w:rsidR="00F27467" w:rsidRPr="002C01AF" w:rsidRDefault="00F27467" w:rsidP="003A12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F27467" w:rsidRPr="002C01AF" w14:paraId="2DA15965" w14:textId="77777777" w:rsidTr="003A12F7">
        <w:trPr>
          <w:trHeight w:val="549"/>
        </w:trPr>
        <w:tc>
          <w:tcPr>
            <w:tcW w:w="846" w:type="dxa"/>
          </w:tcPr>
          <w:p w14:paraId="517424CB" w14:textId="144436D8" w:rsidR="00F27467" w:rsidRDefault="0003218C" w:rsidP="0003218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2746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3969" w:type="dxa"/>
          </w:tcPr>
          <w:p w14:paraId="1566F9FB" w14:textId="40B0484A" w:rsidR="00F27467" w:rsidRPr="006F037A" w:rsidRDefault="00F27467" w:rsidP="0003218C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Revitalizace fasády a střechy</w:t>
            </w:r>
          </w:p>
        </w:tc>
        <w:tc>
          <w:tcPr>
            <w:tcW w:w="1415" w:type="dxa"/>
            <w:shd w:val="clear" w:color="auto" w:fill="FFFF00"/>
          </w:tcPr>
          <w:p w14:paraId="2A90BD58" w14:textId="77777777" w:rsidR="00F27467" w:rsidRPr="002C01AF" w:rsidRDefault="00F27467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16" w:type="dxa"/>
            <w:shd w:val="clear" w:color="auto" w:fill="FFFF00"/>
          </w:tcPr>
          <w:p w14:paraId="0DBCA46D" w14:textId="77777777" w:rsidR="00F27467" w:rsidRPr="002C01AF" w:rsidRDefault="00F27467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416" w:type="dxa"/>
            <w:shd w:val="clear" w:color="auto" w:fill="FFFF00"/>
          </w:tcPr>
          <w:p w14:paraId="18FC99B4" w14:textId="77777777" w:rsidR="00F27467" w:rsidRPr="002C01AF" w:rsidRDefault="00F27467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3218C" w:rsidRPr="002C01AF" w14:paraId="7ED3858D" w14:textId="77777777" w:rsidTr="003A12F7">
        <w:tc>
          <w:tcPr>
            <w:tcW w:w="846" w:type="dxa"/>
            <w:vMerge w:val="restart"/>
          </w:tcPr>
          <w:p w14:paraId="76928D81" w14:textId="2850E111" w:rsidR="0003218C" w:rsidRDefault="0003218C" w:rsidP="0003218C">
            <w:pPr>
              <w:spacing w:before="48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„B“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144C00" w14:textId="6FB464F9" w:rsidR="0003218C" w:rsidRPr="006F037A" w:rsidRDefault="0003218C" w:rsidP="009367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Stavební úpravy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vstupu_vnitřní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úpravy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00"/>
          </w:tcPr>
          <w:p w14:paraId="0DB45420" w14:textId="77777777" w:rsidR="0003218C" w:rsidRPr="002C01AF" w:rsidRDefault="0003218C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</w:tcPr>
          <w:p w14:paraId="5A0C04F9" w14:textId="77777777" w:rsidR="0003218C" w:rsidRPr="002C01AF" w:rsidRDefault="0003218C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</w:tcPr>
          <w:p w14:paraId="1A27AAE3" w14:textId="77777777" w:rsidR="0003218C" w:rsidRPr="002C01AF" w:rsidRDefault="0003218C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3218C" w:rsidRPr="002C01AF" w14:paraId="15E469E2" w14:textId="77777777" w:rsidTr="003A12F7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3EA78A2B" w14:textId="5B7C11D6" w:rsidR="0003218C" w:rsidRDefault="0003218C" w:rsidP="0003218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722492C" w14:textId="6F4B812D" w:rsidR="0003218C" w:rsidRPr="006F037A" w:rsidRDefault="0003218C" w:rsidP="009367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Stavební úpravy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vstupu_vnější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úpravy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FFF00"/>
          </w:tcPr>
          <w:p w14:paraId="795E0C66" w14:textId="77777777" w:rsidR="0003218C" w:rsidRPr="002C01AF" w:rsidRDefault="0003218C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00"/>
          </w:tcPr>
          <w:p w14:paraId="280EA928" w14:textId="77777777" w:rsidR="0003218C" w:rsidRPr="002C01AF" w:rsidRDefault="0003218C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00"/>
          </w:tcPr>
          <w:p w14:paraId="557C1FFF" w14:textId="77777777" w:rsidR="0003218C" w:rsidRPr="002C01AF" w:rsidRDefault="0003218C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3218C" w:rsidRPr="002C01AF" w14:paraId="1A651A8B" w14:textId="77777777" w:rsidTr="003A12F7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0EFC18BB" w14:textId="017C7BE1" w:rsidR="0003218C" w:rsidRPr="002C01AF" w:rsidRDefault="0003218C" w:rsidP="00936780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dílčí plnění „A“ + „B“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00"/>
          </w:tcPr>
          <w:p w14:paraId="784D7753" w14:textId="77777777" w:rsidR="0003218C" w:rsidRPr="002C01AF" w:rsidRDefault="0003218C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E7B099" w14:textId="77777777" w:rsidR="0003218C" w:rsidRPr="002C01AF" w:rsidRDefault="0003218C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6ECAC1" w14:textId="77777777" w:rsidR="0003218C" w:rsidRPr="002C01AF" w:rsidRDefault="0003218C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2C01AF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C01AF" w:rsidRDefault="008B3D54" w:rsidP="001E7059">
      <w:pPr>
        <w:pStyle w:val="Odstavecseseznamem"/>
        <w:numPr>
          <w:ilvl w:val="0"/>
          <w:numId w:val="2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4444990A" w14:textId="59855397" w:rsidR="008B3D54" w:rsidRPr="002C01AF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1E7059">
        <w:rPr>
          <w:rFonts w:ascii="Arial" w:hAnsi="Arial" w:cs="Arial"/>
          <w:b/>
          <w:sz w:val="20"/>
          <w:szCs w:val="20"/>
        </w:rPr>
        <w:t xml:space="preserve"> </w:t>
      </w:r>
      <w:r w:rsidR="008B3D54" w:rsidRPr="002C01AF">
        <w:rPr>
          <w:rFonts w:ascii="Arial" w:hAnsi="Arial" w:cs="Arial"/>
          <w:b/>
          <w:sz w:val="20"/>
          <w:szCs w:val="20"/>
        </w:rPr>
        <w:t>Základní</w:t>
      </w:r>
      <w:proofErr w:type="gramEnd"/>
      <w:r w:rsidR="008B3D54" w:rsidRPr="002C01AF">
        <w:rPr>
          <w:rFonts w:ascii="Arial" w:hAnsi="Arial" w:cs="Arial"/>
          <w:b/>
          <w:sz w:val="20"/>
          <w:szCs w:val="20"/>
        </w:rPr>
        <w:t xml:space="preserve"> způsobilost</w:t>
      </w:r>
    </w:p>
    <w:p w14:paraId="16AFE389" w14:textId="77777777"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55BE6874" w:rsidR="008B3D54" w:rsidRPr="002C01AF" w:rsidRDefault="008B3D54" w:rsidP="005A473D">
      <w:pPr>
        <w:pStyle w:val="Odstavecseseznamem"/>
        <w:numPr>
          <w:ilvl w:val="1"/>
          <w:numId w:val="22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50F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výpisem z obchodního rejstříku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nebo jiné obdobné evidence, pokud jiný právní předpis zápis do takové evidence vyžaduje</w:t>
      </w:r>
    </w:p>
    <w:p w14:paraId="2BDC9FA6" w14:textId="77777777" w:rsidR="00EA5744" w:rsidRPr="004E4124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</w:t>
      </w:r>
      <w:r w:rsidRPr="004E4124">
        <w:rPr>
          <w:rFonts w:ascii="Arial" w:eastAsia="Times New Roman" w:hAnsi="Arial" w:cs="Arial"/>
          <w:sz w:val="20"/>
          <w:szCs w:val="20"/>
          <w:lang w:eastAsia="ar-SA"/>
        </w:rPr>
        <w:t>předpisy takové oprávnění vyžadují</w:t>
      </w:r>
      <w:r w:rsidR="00EA5744" w:rsidRPr="004E4124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 k </w:t>
      </w:r>
      <w:r w:rsidR="00EA5744" w:rsidRPr="004E41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14:paraId="49E5683D" w14:textId="4B2998A2" w:rsidR="00EA5744" w:rsidRPr="00100F5C" w:rsidRDefault="00EA5744" w:rsidP="00100F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00F5C">
        <w:rPr>
          <w:rFonts w:ascii="Arial" w:hAnsi="Arial" w:cs="Arial"/>
          <w:sz w:val="20"/>
          <w:szCs w:val="20"/>
        </w:rPr>
        <w:t>dokladem, že je odborně způsobilý nebo disponuje osobou, jejímž prostřednictvím odbornou způsobilost zabezpečuje, je-li pro plnění veřejné zakázky odborná způsobilost jinými právními předpisy vyžadována. Zadavatel požaduje autorizaci v oboru</w:t>
      </w:r>
      <w:r w:rsidRPr="00100F5C">
        <w:rPr>
          <w:rFonts w:ascii="Arial" w:hAnsi="Arial" w:cs="Arial"/>
          <w:b/>
          <w:sz w:val="20"/>
          <w:szCs w:val="20"/>
        </w:rPr>
        <w:t xml:space="preserve"> </w:t>
      </w:r>
      <w:r w:rsidR="00100F5C" w:rsidRPr="00A81688">
        <w:rPr>
          <w:rFonts w:ascii="Arial" w:hAnsi="Arial" w:cs="Arial"/>
          <w:b/>
          <w:sz w:val="20"/>
          <w:szCs w:val="20"/>
        </w:rPr>
        <w:t>„Pozemní stavby“ (autorizovaný inženýr nebo autorizovaný technik)</w:t>
      </w:r>
      <w:r w:rsidR="0025276E" w:rsidRPr="00100F5C">
        <w:rPr>
          <w:rFonts w:ascii="Arial" w:hAnsi="Arial" w:cs="Arial"/>
          <w:sz w:val="20"/>
          <w:szCs w:val="20"/>
        </w:rPr>
        <w:t xml:space="preserve"> </w:t>
      </w:r>
      <w:r w:rsidR="0025276E" w:rsidRPr="00100F5C">
        <w:rPr>
          <w:rFonts w:ascii="Arial" w:hAnsi="Arial" w:cs="Arial"/>
          <w:bCs/>
          <w:sz w:val="20"/>
          <w:szCs w:val="20"/>
        </w:rPr>
        <w:t xml:space="preserve">jméno a příjmení autorizované osoby </w:t>
      </w:r>
      <w:r w:rsidR="0025276E" w:rsidRPr="00100F5C">
        <w:rPr>
          <w:rFonts w:ascii="Arial" w:hAnsi="Arial" w:cs="Arial"/>
          <w:bCs/>
          <w:sz w:val="20"/>
          <w:szCs w:val="20"/>
          <w:highlight w:val="yellow"/>
        </w:rPr>
        <w:t>………………</w:t>
      </w:r>
      <w:r w:rsidR="0025276E" w:rsidRPr="00100F5C">
        <w:rPr>
          <w:rFonts w:ascii="Arial" w:hAnsi="Arial" w:cs="Arial"/>
          <w:bCs/>
          <w:sz w:val="20"/>
          <w:szCs w:val="20"/>
        </w:rPr>
        <w:t xml:space="preserve">, číslo autorizace </w:t>
      </w:r>
      <w:r w:rsidR="0025276E" w:rsidRPr="00100F5C">
        <w:rPr>
          <w:rFonts w:ascii="Arial" w:hAnsi="Arial" w:cs="Arial"/>
          <w:bCs/>
          <w:sz w:val="20"/>
          <w:szCs w:val="20"/>
          <w:highlight w:val="yellow"/>
        </w:rPr>
        <w:t>……………….</w:t>
      </w:r>
    </w:p>
    <w:p w14:paraId="00DCCA33" w14:textId="27A0D51C" w:rsidR="0065742C" w:rsidRPr="002C01AF" w:rsidRDefault="008B3D54" w:rsidP="001E7059">
      <w:pPr>
        <w:pStyle w:val="Odstavecseseznamem"/>
        <w:numPr>
          <w:ilvl w:val="1"/>
          <w:numId w:val="22"/>
        </w:numPr>
        <w:spacing w:before="360" w:after="0" w:line="288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Technická kvalifikace</w:t>
      </w:r>
    </w:p>
    <w:p w14:paraId="7E2AECB5" w14:textId="68974990" w:rsidR="0025276E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  <w:r w:rsidR="0025276E">
        <w:rPr>
          <w:rFonts w:ascii="Arial" w:hAnsi="Arial" w:cs="Arial"/>
          <w:sz w:val="20"/>
          <w:szCs w:val="20"/>
        </w:rPr>
        <w:t>:</w:t>
      </w:r>
    </w:p>
    <w:p w14:paraId="2B97F194" w14:textId="70CC5882" w:rsidR="00936780" w:rsidRPr="004E4124" w:rsidRDefault="00936780" w:rsidP="00936780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936780">
        <w:rPr>
          <w:rFonts w:ascii="Arial" w:hAnsi="Arial" w:cs="Arial"/>
          <w:sz w:val="20"/>
          <w:szCs w:val="20"/>
        </w:rPr>
        <w:t xml:space="preserve">v posledních </w:t>
      </w:r>
      <w:proofErr w:type="gramStart"/>
      <w:r w:rsidRPr="00936780">
        <w:rPr>
          <w:rFonts w:ascii="Arial" w:hAnsi="Arial" w:cs="Arial"/>
          <w:sz w:val="20"/>
          <w:szCs w:val="20"/>
        </w:rPr>
        <w:t>5-ti</w:t>
      </w:r>
      <w:proofErr w:type="gramEnd"/>
      <w:r w:rsidRPr="00936780">
        <w:rPr>
          <w:rFonts w:ascii="Arial" w:hAnsi="Arial" w:cs="Arial"/>
          <w:sz w:val="20"/>
          <w:szCs w:val="20"/>
        </w:rPr>
        <w:t xml:space="preserve"> letech </w:t>
      </w:r>
      <w:r w:rsidRPr="004E4124">
        <w:rPr>
          <w:rFonts w:ascii="Arial" w:hAnsi="Arial" w:cs="Arial"/>
          <w:sz w:val="20"/>
          <w:szCs w:val="20"/>
        </w:rPr>
        <w:t xml:space="preserve">realizoval alespoň </w:t>
      </w:r>
      <w:r w:rsidRPr="00A81688">
        <w:rPr>
          <w:rFonts w:ascii="Arial" w:hAnsi="Arial" w:cs="Arial"/>
          <w:sz w:val="20"/>
          <w:szCs w:val="20"/>
        </w:rPr>
        <w:t xml:space="preserve">2 významné stavební akce, přičemž se </w:t>
      </w:r>
      <w:r w:rsidRPr="00A81688">
        <w:rPr>
          <w:rFonts w:ascii="Arial" w:hAnsi="Arial" w:cs="Arial"/>
          <w:sz w:val="20"/>
          <w:szCs w:val="20"/>
          <w:u w:val="single"/>
        </w:rPr>
        <w:t>u obou</w:t>
      </w:r>
      <w:r w:rsidRPr="00A81688">
        <w:rPr>
          <w:rFonts w:ascii="Arial" w:hAnsi="Arial" w:cs="Arial"/>
          <w:sz w:val="20"/>
          <w:szCs w:val="20"/>
        </w:rPr>
        <w:t xml:space="preserve"> musí jednat o realizace na stavbách obdobného charakteru jako předmět zakázky </w:t>
      </w:r>
      <w:r w:rsidR="00EC00AE" w:rsidRPr="00A8168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(snížení energetické náročnosti budovy – realizace zateplovacího systému) </w:t>
      </w:r>
      <w:r w:rsidRPr="00A81688">
        <w:rPr>
          <w:rFonts w:ascii="Arial" w:hAnsi="Arial" w:cs="Arial"/>
          <w:sz w:val="20"/>
          <w:szCs w:val="20"/>
        </w:rPr>
        <w:t xml:space="preserve">s finančním plněním minimálně ve výši </w:t>
      </w:r>
      <w:r w:rsidR="00EC00AE" w:rsidRPr="00A81688">
        <w:rPr>
          <w:rFonts w:ascii="Arial" w:hAnsi="Arial" w:cs="Arial"/>
          <w:sz w:val="20"/>
          <w:szCs w:val="20"/>
        </w:rPr>
        <w:t xml:space="preserve">5 </w:t>
      </w:r>
      <w:r w:rsidRPr="00A81688">
        <w:rPr>
          <w:rFonts w:ascii="Arial" w:hAnsi="Arial" w:cs="Arial"/>
          <w:sz w:val="20"/>
          <w:szCs w:val="20"/>
        </w:rPr>
        <w:t>mil.</w:t>
      </w:r>
      <w:r w:rsidRPr="004E4124">
        <w:rPr>
          <w:rFonts w:ascii="Arial" w:hAnsi="Arial" w:cs="Arial"/>
          <w:sz w:val="20"/>
          <w:szCs w:val="20"/>
        </w:rPr>
        <w:t xml:space="preserve"> Kč za stavební práce bez DPH za každou stavbu;</w:t>
      </w:r>
      <w:r w:rsidRPr="004E412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EEE18B2" w14:textId="35C7B359" w:rsidR="00936780" w:rsidRPr="00936780" w:rsidRDefault="00936780" w:rsidP="002F13E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E4124">
        <w:rPr>
          <w:rFonts w:ascii="Arial" w:hAnsi="Arial" w:cs="Arial"/>
          <w:sz w:val="20"/>
          <w:szCs w:val="20"/>
        </w:rPr>
        <w:t>disponuje osvědčeními objednatelů o řádném poskytnutí</w:t>
      </w:r>
      <w:r w:rsidRPr="00252ABC">
        <w:rPr>
          <w:rFonts w:ascii="Arial" w:hAnsi="Arial" w:cs="Arial"/>
          <w:sz w:val="20"/>
          <w:szCs w:val="20"/>
        </w:rPr>
        <w:t xml:space="preserve"> a dokončení prací u uvedených staveb</w:t>
      </w:r>
      <w:r>
        <w:rPr>
          <w:rFonts w:ascii="Arial" w:hAnsi="Arial" w:cs="Arial"/>
          <w:sz w:val="20"/>
          <w:szCs w:val="20"/>
        </w:rPr>
        <w:t>;</w:t>
      </w:r>
    </w:p>
    <w:p w14:paraId="5AC12CC0" w14:textId="77777777" w:rsidR="00420424" w:rsidRPr="002C01AF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14:paraId="305F3A24" w14:textId="77777777" w:rsidTr="00C016B1">
        <w:tc>
          <w:tcPr>
            <w:tcW w:w="3539" w:type="dxa"/>
          </w:tcPr>
          <w:p w14:paraId="54BCF40C" w14:textId="77777777"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5D0032B0" w14:textId="77777777" w:rsidTr="00C016B1">
        <w:tc>
          <w:tcPr>
            <w:tcW w:w="3539" w:type="dxa"/>
          </w:tcPr>
          <w:p w14:paraId="504641A2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B1E21B9" w14:textId="77777777" w:rsidTr="00C016B1">
        <w:tc>
          <w:tcPr>
            <w:tcW w:w="3539" w:type="dxa"/>
          </w:tcPr>
          <w:p w14:paraId="6BA57ED3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6E8221A9" w14:textId="77777777" w:rsidTr="00C016B1">
        <w:tc>
          <w:tcPr>
            <w:tcW w:w="3539" w:type="dxa"/>
          </w:tcPr>
          <w:p w14:paraId="5E009F8E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C85199E" w14:textId="77777777" w:rsidTr="00C016B1">
        <w:tc>
          <w:tcPr>
            <w:tcW w:w="3539" w:type="dxa"/>
          </w:tcPr>
          <w:p w14:paraId="115245CF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2C01AF" w:rsidRDefault="00EA5744" w:rsidP="009367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14:paraId="6A3768B8" w14:textId="77777777" w:rsidTr="00180DC8">
        <w:tc>
          <w:tcPr>
            <w:tcW w:w="3539" w:type="dxa"/>
          </w:tcPr>
          <w:p w14:paraId="3C537C2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2DA6EB27" w14:textId="77777777" w:rsidTr="00180DC8">
        <w:tc>
          <w:tcPr>
            <w:tcW w:w="3539" w:type="dxa"/>
          </w:tcPr>
          <w:p w14:paraId="6AB9502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360E29D5" w14:textId="77777777" w:rsidTr="00180DC8">
        <w:tc>
          <w:tcPr>
            <w:tcW w:w="3539" w:type="dxa"/>
          </w:tcPr>
          <w:p w14:paraId="7797F56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46959EB1" w14:textId="77777777" w:rsidTr="00180DC8">
        <w:tc>
          <w:tcPr>
            <w:tcW w:w="3539" w:type="dxa"/>
          </w:tcPr>
          <w:p w14:paraId="586795C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0B58518B" w14:textId="77777777" w:rsidTr="00180DC8">
        <w:tc>
          <w:tcPr>
            <w:tcW w:w="3539" w:type="dxa"/>
          </w:tcPr>
          <w:p w14:paraId="74F5C756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CFD4A" w14:textId="57BACFC8" w:rsidR="00EA5744" w:rsidRDefault="00EA5744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5FEA58" w14:textId="37EEDD69" w:rsidR="00850F43" w:rsidRPr="0033036E" w:rsidRDefault="00850F43" w:rsidP="00850F43">
      <w:pPr>
        <w:pStyle w:val="Odstavecseseznamem"/>
        <w:numPr>
          <w:ilvl w:val="0"/>
          <w:numId w:val="26"/>
        </w:numPr>
        <w:suppressAutoHyphens/>
        <w:spacing w:before="12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50F43">
        <w:rPr>
          <w:rFonts w:ascii="Arial" w:hAnsi="Arial" w:cs="Arial"/>
          <w:b/>
          <w:sz w:val="20"/>
          <w:szCs w:val="20"/>
          <w:u w:val="single"/>
        </w:rPr>
        <w:t>osoba na pozici „stavbyvedoucí“</w:t>
      </w:r>
      <w:r w:rsidRPr="00850F43">
        <w:rPr>
          <w:rFonts w:ascii="Arial" w:hAnsi="Arial" w:cs="Arial"/>
          <w:b/>
          <w:sz w:val="20"/>
          <w:szCs w:val="20"/>
        </w:rPr>
        <w:t xml:space="preserve">: </w:t>
      </w:r>
      <w:r w:rsidRPr="0033036E">
        <w:rPr>
          <w:rFonts w:ascii="Arial" w:hAnsi="Arial" w:cs="Arial"/>
          <w:bCs/>
          <w:sz w:val="20"/>
          <w:szCs w:val="20"/>
        </w:rPr>
        <w:t xml:space="preserve">zkušenost na pozici stavbyvedoucího </w:t>
      </w:r>
      <w:bookmarkStart w:id="1" w:name="_Hlk69303010"/>
      <w:r w:rsidRPr="0033036E">
        <w:rPr>
          <w:rFonts w:ascii="Arial" w:hAnsi="Arial" w:cs="Arial"/>
          <w:bCs/>
          <w:sz w:val="20"/>
          <w:szCs w:val="20"/>
        </w:rPr>
        <w:t xml:space="preserve">při realizaci </w:t>
      </w:r>
      <w:r w:rsidRPr="0033036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minimálně na dvou stavbách obdobného charakteru jako předmět zakázky (snížení energetické náročnosti budovy – realizace zateplovacího systému) v min. finančním objemu 5 mil. Kč bez DPH za každou stavbu. </w:t>
      </w:r>
      <w:bookmarkEnd w:id="1"/>
      <w:r w:rsidRPr="0033036E">
        <w:rPr>
          <w:rFonts w:ascii="Arial" w:hAnsi="Arial" w:cs="Arial"/>
          <w:bCs/>
          <w:sz w:val="20"/>
          <w:szCs w:val="20"/>
        </w:rPr>
        <w:t>Zhotovitel se zavazuje, že tato osoba bude v době provádění prací přítomna na stavbě.</w:t>
      </w:r>
    </w:p>
    <w:p w14:paraId="34C2121F" w14:textId="13629F90" w:rsidR="002F13EE" w:rsidRDefault="002F13EE" w:rsidP="00EC00AE">
      <w:pPr>
        <w:overflowPunct w:val="0"/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2F13EE">
        <w:rPr>
          <w:rFonts w:ascii="Arial" w:hAnsi="Arial" w:cs="Arial"/>
          <w:bCs/>
          <w:sz w:val="20"/>
          <w:szCs w:val="20"/>
        </w:rPr>
        <w:t xml:space="preserve">jméno a příjmení osoby </w:t>
      </w:r>
      <w:r w:rsidRPr="002F13EE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2F13EE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2F13EE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46DCBEB4" w14:textId="77777777" w:rsidR="005A473D" w:rsidRPr="002F13EE" w:rsidRDefault="005A473D" w:rsidP="00EC00AE">
      <w:pPr>
        <w:overflowPunct w:val="0"/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2F13EE" w:rsidRPr="002C01AF" w14:paraId="6B0AB464" w14:textId="77777777" w:rsidTr="00D07BE0">
        <w:tc>
          <w:tcPr>
            <w:tcW w:w="8778" w:type="dxa"/>
            <w:gridSpan w:val="2"/>
          </w:tcPr>
          <w:p w14:paraId="05B0CF3B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 č. 1</w:t>
            </w:r>
          </w:p>
        </w:tc>
      </w:tr>
      <w:tr w:rsidR="002F13EE" w:rsidRPr="002C01AF" w14:paraId="21F30F46" w14:textId="77777777" w:rsidTr="00D07BE0">
        <w:tc>
          <w:tcPr>
            <w:tcW w:w="3539" w:type="dxa"/>
          </w:tcPr>
          <w:p w14:paraId="14B755BE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586125C6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2C01AF" w14:paraId="278F67C1" w14:textId="77777777" w:rsidTr="00D07BE0">
        <w:tc>
          <w:tcPr>
            <w:tcW w:w="3539" w:type="dxa"/>
          </w:tcPr>
          <w:p w14:paraId="049DAAF4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2FB400CC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2C01AF" w14:paraId="4CE7A3FE" w14:textId="77777777" w:rsidTr="00D07BE0">
        <w:tc>
          <w:tcPr>
            <w:tcW w:w="3539" w:type="dxa"/>
          </w:tcPr>
          <w:p w14:paraId="438C2231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2088BC9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2C01AF" w14:paraId="5D3EFA7A" w14:textId="77777777" w:rsidTr="00D07BE0">
        <w:tc>
          <w:tcPr>
            <w:tcW w:w="3539" w:type="dxa"/>
          </w:tcPr>
          <w:p w14:paraId="6D8B186B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C34B636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2C01AF" w14:paraId="0A73381D" w14:textId="77777777" w:rsidTr="00D07BE0">
        <w:tc>
          <w:tcPr>
            <w:tcW w:w="3539" w:type="dxa"/>
          </w:tcPr>
          <w:p w14:paraId="541BF163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F083F5A" w14:textId="77777777" w:rsidR="002F13EE" w:rsidRPr="002C01AF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F7E6" w14:textId="28A16F6D" w:rsidR="00A8256B" w:rsidRDefault="00A8256B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F31B7C" w:rsidRPr="002C01AF" w14:paraId="7EB86F0D" w14:textId="77777777" w:rsidTr="00091EA0">
        <w:tc>
          <w:tcPr>
            <w:tcW w:w="8778" w:type="dxa"/>
            <w:gridSpan w:val="2"/>
          </w:tcPr>
          <w:p w14:paraId="4EFDEEA1" w14:textId="0BD3B829" w:rsidR="00F31B7C" w:rsidRPr="002C01AF" w:rsidRDefault="00F31B7C" w:rsidP="00091E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 č. 2</w:t>
            </w:r>
          </w:p>
        </w:tc>
      </w:tr>
      <w:tr w:rsidR="00F31B7C" w:rsidRPr="002C01AF" w14:paraId="34B699AA" w14:textId="77777777" w:rsidTr="00091EA0">
        <w:tc>
          <w:tcPr>
            <w:tcW w:w="3539" w:type="dxa"/>
          </w:tcPr>
          <w:p w14:paraId="04893A64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1F91BAC3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7C" w:rsidRPr="002C01AF" w14:paraId="0CFE5532" w14:textId="77777777" w:rsidTr="00091EA0">
        <w:tc>
          <w:tcPr>
            <w:tcW w:w="3539" w:type="dxa"/>
          </w:tcPr>
          <w:p w14:paraId="5C31EBE4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02338191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7C" w:rsidRPr="002C01AF" w14:paraId="446442DB" w14:textId="77777777" w:rsidTr="00091EA0">
        <w:tc>
          <w:tcPr>
            <w:tcW w:w="3539" w:type="dxa"/>
          </w:tcPr>
          <w:p w14:paraId="14171784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54EDDDD6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7C" w:rsidRPr="002C01AF" w14:paraId="452C2431" w14:textId="77777777" w:rsidTr="00091EA0">
        <w:tc>
          <w:tcPr>
            <w:tcW w:w="3539" w:type="dxa"/>
          </w:tcPr>
          <w:p w14:paraId="5565A120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6E33319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7C" w:rsidRPr="002C01AF" w14:paraId="447C16C4" w14:textId="77777777" w:rsidTr="00091EA0">
        <w:tc>
          <w:tcPr>
            <w:tcW w:w="3539" w:type="dxa"/>
          </w:tcPr>
          <w:p w14:paraId="49754B09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33CC6CF1" w14:textId="77777777" w:rsidR="00F31B7C" w:rsidRPr="002C01AF" w:rsidRDefault="00F31B7C" w:rsidP="00091EA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C7609" w14:textId="77777777" w:rsidR="002F13EE" w:rsidRDefault="002F13EE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113A63" w:rsidRDefault="00A8256B" w:rsidP="005A473D">
      <w:pPr>
        <w:pStyle w:val="Odstavecseseznamem"/>
        <w:numPr>
          <w:ilvl w:val="0"/>
          <w:numId w:val="22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2" w:name="_Hlk31778796"/>
      <w:r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09DD5539" w14:textId="77777777" w:rsidR="00A8256B" w:rsidRDefault="00A8256B" w:rsidP="00A8256B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2"/>
    <w:p w14:paraId="3487CAD0" w14:textId="1D8CC813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43BB9" w14:textId="77777777" w:rsidR="005A473D" w:rsidRDefault="005A473D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</w:p>
    <w:p w14:paraId="018C67F4" w14:textId="2A663144" w:rsidR="00370A9F" w:rsidRPr="00243801" w:rsidRDefault="00A8256B" w:rsidP="00243801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sectPr w:rsidR="00370A9F" w:rsidRPr="00243801" w:rsidSect="0033036E">
      <w:headerReference w:type="default" r:id="rId8"/>
      <w:footerReference w:type="default" r:id="rId9"/>
      <w:headerReference w:type="first" r:id="rId10"/>
      <w:pgSz w:w="11906" w:h="16838"/>
      <w:pgMar w:top="993" w:right="1417" w:bottom="426" w:left="1417" w:header="426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0ADA" w14:textId="21005C7A" w:rsidR="001E7059" w:rsidRDefault="001E7059" w:rsidP="000E797B">
    <w:pPr>
      <w:pStyle w:val="Zhlav"/>
      <w:jc w:val="both"/>
      <w:rPr>
        <w:rFonts w:ascii="Arial" w:hAnsi="Arial" w:cs="Arial"/>
        <w:sz w:val="20"/>
        <w:szCs w:val="20"/>
      </w:rPr>
    </w:pPr>
    <w:r w:rsidRPr="00C11CF2">
      <w:rPr>
        <w:noProof/>
      </w:rPr>
      <w:drawing>
        <wp:inline distT="0" distB="0" distL="0" distR="0" wp14:anchorId="25E87E20" wp14:editId="6DA02AEF">
          <wp:extent cx="6088775" cy="706755"/>
          <wp:effectExtent l="0" t="0" r="762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59" cy="70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FBFB3" w14:textId="77777777" w:rsidR="001E7059" w:rsidRDefault="001E7059" w:rsidP="000E797B">
    <w:pPr>
      <w:pStyle w:val="Zhlav"/>
      <w:jc w:val="both"/>
      <w:rPr>
        <w:rFonts w:ascii="Arial" w:hAnsi="Arial" w:cs="Arial"/>
        <w:sz w:val="20"/>
        <w:szCs w:val="20"/>
      </w:rPr>
    </w:pPr>
  </w:p>
  <w:p w14:paraId="431E24F0" w14:textId="1D6733ED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936780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23B"/>
    <w:multiLevelType w:val="multilevel"/>
    <w:tmpl w:val="402887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7445"/>
    <w:multiLevelType w:val="hybridMultilevel"/>
    <w:tmpl w:val="5F967E70"/>
    <w:lvl w:ilvl="0" w:tplc="0478B99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0" w15:restartNumberingAfterBreak="0">
    <w:nsid w:val="35885054"/>
    <w:multiLevelType w:val="hybridMultilevel"/>
    <w:tmpl w:val="CA58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E967FA"/>
    <w:multiLevelType w:val="hybridMultilevel"/>
    <w:tmpl w:val="48C0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9F84DF1"/>
    <w:multiLevelType w:val="hybridMultilevel"/>
    <w:tmpl w:val="A8DC7712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8" w15:restartNumberingAfterBreak="0">
    <w:nsid w:val="5FDF4267"/>
    <w:multiLevelType w:val="hybridMultilevel"/>
    <w:tmpl w:val="2BA23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25256E"/>
    <w:multiLevelType w:val="hybridMultilevel"/>
    <w:tmpl w:val="BA70095A"/>
    <w:lvl w:ilvl="0" w:tplc="ECD2F3D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C48B1"/>
    <w:multiLevelType w:val="hybridMultilevel"/>
    <w:tmpl w:val="4B80C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95360"/>
    <w:multiLevelType w:val="hybridMultilevel"/>
    <w:tmpl w:val="86FE3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8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17"/>
  </w:num>
  <w:num w:numId="13">
    <w:abstractNumId w:val="9"/>
  </w:num>
  <w:num w:numId="14">
    <w:abstractNumId w:val="19"/>
  </w:num>
  <w:num w:numId="15">
    <w:abstractNumId w:val="5"/>
  </w:num>
  <w:num w:numId="16">
    <w:abstractNumId w:val="24"/>
  </w:num>
  <w:num w:numId="17">
    <w:abstractNumId w:val="16"/>
  </w:num>
  <w:num w:numId="18">
    <w:abstractNumId w:val="15"/>
  </w:num>
  <w:num w:numId="19">
    <w:abstractNumId w:val="10"/>
  </w:num>
  <w:num w:numId="20">
    <w:abstractNumId w:val="23"/>
  </w:num>
  <w:num w:numId="21">
    <w:abstractNumId w:val="22"/>
  </w:num>
  <w:num w:numId="22">
    <w:abstractNumId w:val="0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3218C"/>
    <w:rsid w:val="00053FD8"/>
    <w:rsid w:val="000620C3"/>
    <w:rsid w:val="0007722C"/>
    <w:rsid w:val="000D563B"/>
    <w:rsid w:val="000E797B"/>
    <w:rsid w:val="00100F5C"/>
    <w:rsid w:val="00125B87"/>
    <w:rsid w:val="00141645"/>
    <w:rsid w:val="00186B58"/>
    <w:rsid w:val="001E7059"/>
    <w:rsid w:val="00243801"/>
    <w:rsid w:val="00244FB3"/>
    <w:rsid w:val="0025276E"/>
    <w:rsid w:val="00285168"/>
    <w:rsid w:val="002C01AF"/>
    <w:rsid w:val="002C26D2"/>
    <w:rsid w:val="002D5D7E"/>
    <w:rsid w:val="002F13EE"/>
    <w:rsid w:val="002F1B3E"/>
    <w:rsid w:val="003005D6"/>
    <w:rsid w:val="00302F8B"/>
    <w:rsid w:val="0033036E"/>
    <w:rsid w:val="0035040F"/>
    <w:rsid w:val="003516D0"/>
    <w:rsid w:val="00370843"/>
    <w:rsid w:val="00370A9F"/>
    <w:rsid w:val="003A12F7"/>
    <w:rsid w:val="003A40A4"/>
    <w:rsid w:val="00420424"/>
    <w:rsid w:val="00425CC7"/>
    <w:rsid w:val="00446DFC"/>
    <w:rsid w:val="004E2B07"/>
    <w:rsid w:val="004E4124"/>
    <w:rsid w:val="00535759"/>
    <w:rsid w:val="0056301D"/>
    <w:rsid w:val="005A473D"/>
    <w:rsid w:val="005E5E69"/>
    <w:rsid w:val="00607402"/>
    <w:rsid w:val="00655DEB"/>
    <w:rsid w:val="0065742C"/>
    <w:rsid w:val="00664B4C"/>
    <w:rsid w:val="00750BA8"/>
    <w:rsid w:val="007B527D"/>
    <w:rsid w:val="007C7576"/>
    <w:rsid w:val="007E017B"/>
    <w:rsid w:val="00850F43"/>
    <w:rsid w:val="00860B96"/>
    <w:rsid w:val="008B3D54"/>
    <w:rsid w:val="008B57B8"/>
    <w:rsid w:val="00923A14"/>
    <w:rsid w:val="00936780"/>
    <w:rsid w:val="00990579"/>
    <w:rsid w:val="00A13A22"/>
    <w:rsid w:val="00A81688"/>
    <w:rsid w:val="00A8256B"/>
    <w:rsid w:val="00B00BF0"/>
    <w:rsid w:val="00B04DE8"/>
    <w:rsid w:val="00B13660"/>
    <w:rsid w:val="00B4161F"/>
    <w:rsid w:val="00B46B85"/>
    <w:rsid w:val="00B62776"/>
    <w:rsid w:val="00BA15B2"/>
    <w:rsid w:val="00C016B1"/>
    <w:rsid w:val="00C22B6A"/>
    <w:rsid w:val="00C75272"/>
    <w:rsid w:val="00CF2D0A"/>
    <w:rsid w:val="00D12A03"/>
    <w:rsid w:val="00D45A3A"/>
    <w:rsid w:val="00D9115A"/>
    <w:rsid w:val="00DB1F89"/>
    <w:rsid w:val="00DC7C2C"/>
    <w:rsid w:val="00E25772"/>
    <w:rsid w:val="00EA4373"/>
    <w:rsid w:val="00EA5744"/>
    <w:rsid w:val="00EC00AE"/>
    <w:rsid w:val="00EE3CE5"/>
    <w:rsid w:val="00EE5ADC"/>
    <w:rsid w:val="00F27467"/>
    <w:rsid w:val="00F31B7C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1524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29</cp:revision>
  <dcterms:created xsi:type="dcterms:W3CDTF">2018-10-16T11:53:00Z</dcterms:created>
  <dcterms:modified xsi:type="dcterms:W3CDTF">2021-04-27T11:46:00Z</dcterms:modified>
</cp:coreProperties>
</file>